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29" w:rsidRPr="00304031" w:rsidRDefault="008E0A29" w:rsidP="008E0A29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297E8" wp14:editId="3FCA61E5">
                <wp:simplePos x="0" y="0"/>
                <wp:positionH relativeFrom="column">
                  <wp:posOffset>680314</wp:posOffset>
                </wp:positionH>
                <wp:positionV relativeFrom="paragraph">
                  <wp:posOffset>26060</wp:posOffset>
                </wp:positionV>
                <wp:extent cx="4615891" cy="614477"/>
                <wp:effectExtent l="0" t="0" r="13335" b="1460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891" cy="6144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53.55pt;margin-top:2.05pt;width:363.4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" filled="f" strokecolor="black [3213]" strokeweight="2pt"/>
            </w:pict>
          </mc:Fallback>
        </mc:AlternateContent>
      </w:r>
    </w:p>
    <w:p w:rsidR="008E0A29" w:rsidRPr="00304031" w:rsidRDefault="008E0A29" w:rsidP="008E0A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B5DE9">
        <w:rPr>
          <w:rFonts w:ascii="TH SarabunIT๙" w:hAnsi="TH SarabunIT๙" w:cs="TH SarabunIT๙"/>
          <w:b/>
          <w:bCs/>
          <w:sz w:val="36"/>
          <w:szCs w:val="36"/>
          <w:cs/>
        </w:rPr>
        <w:t>พระราชบัญญัติแก้ไขเพิ่มเติมประมวลรัษฎากร (ฉบับที่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40</w:t>
      </w:r>
      <w:r w:rsidRPr="00AB5DE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) พ.ศ. </w:t>
      </w:r>
      <w:r>
        <w:rPr>
          <w:rFonts w:ascii="TH SarabunIT๙" w:hAnsi="TH SarabunIT๙" w:cs="TH SarabunIT๙"/>
          <w:b/>
          <w:bCs/>
          <w:sz w:val="36"/>
          <w:szCs w:val="36"/>
        </w:rPr>
        <w:t>2558</w:t>
      </w:r>
    </w:p>
    <w:p w:rsidR="008E0A29" w:rsidRPr="00304031" w:rsidRDefault="008E0A29" w:rsidP="008E0A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E0A29" w:rsidRDefault="008E0A29" w:rsidP="008E0A29">
      <w:pPr>
        <w:tabs>
          <w:tab w:val="left" w:pos="1276"/>
          <w:tab w:val="left" w:pos="1701"/>
        </w:tabs>
        <w:spacing w:before="120"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</w:p>
    <w:p w:rsidR="008E0A29" w:rsidRPr="00304031" w:rsidRDefault="008E0A29" w:rsidP="008E0A29">
      <w:pPr>
        <w:tabs>
          <w:tab w:val="left" w:pos="1276"/>
          <w:tab w:val="left" w:pos="1701"/>
        </w:tabs>
        <w:spacing w:before="120"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30403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3040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430">
        <w:rPr>
          <w:rFonts w:ascii="TH SarabunIT๙" w:hAnsi="TH SarabunIT๙" w:cs="TH SarabunIT๙"/>
          <w:b/>
          <w:bCs/>
          <w:sz w:val="32"/>
          <w:szCs w:val="32"/>
          <w:cs/>
        </w:rPr>
        <w:t>กรณีการให้สังหาริมทรัพย์</w:t>
      </w:r>
    </w:p>
    <w:p w:rsidR="008E0A29" w:rsidRPr="00FE1984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1984">
        <w:rPr>
          <w:rFonts w:ascii="TH SarabunIT๙" w:hAnsi="TH SarabunIT๙" w:cs="TH SarabunIT๙"/>
          <w:b/>
          <w:bCs/>
          <w:sz w:val="32"/>
          <w:szCs w:val="32"/>
          <w:cs/>
        </w:rPr>
        <w:tab/>
        <w:t>(1)</w:t>
      </w:r>
      <w:r w:rsidRPr="00FE19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19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ผู้มีหน้าที่เสียภาษี</w:t>
      </w:r>
      <w:r w:rsidRPr="00FE19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E198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8E0A29" w:rsidRPr="00685304" w:rsidRDefault="008E0A29" w:rsidP="008E0A29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304031">
        <w:rPr>
          <w:rFonts w:ascii="TH SarabunIT๙" w:hAnsi="TH SarabunIT๙" w:cs="TH SarabunIT๙"/>
          <w:sz w:val="32"/>
          <w:szCs w:val="32"/>
          <w:cs/>
        </w:rPr>
        <w:t>(ก) บุคคลธรรมดาที่</w:t>
      </w:r>
      <w:r w:rsidRPr="00685304">
        <w:rPr>
          <w:rFonts w:ascii="TH SarabunIT๙" w:hAnsi="TH SarabunIT๙" w:cs="TH SarabunIT๙"/>
          <w:sz w:val="32"/>
          <w:szCs w:val="32"/>
          <w:cs/>
        </w:rPr>
        <w:t>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เงินได้</w:t>
      </w:r>
      <w:r w:rsidRPr="00685304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การอุปการะหรือจากการให้โดยเสน่หาจาก</w:t>
      </w:r>
      <w:r w:rsidRPr="00685304">
        <w:rPr>
          <w:rFonts w:ascii="TH SarabunIT๙" w:hAnsi="TH SarabunIT๙" w:cs="TH SarabunIT๙"/>
          <w:sz w:val="32"/>
          <w:szCs w:val="32"/>
          <w:cs/>
        </w:rPr>
        <w:t xml:space="preserve">บุพการี ผู้สืบสันดาน หรือคู่สมรส </w:t>
      </w:r>
    </w:p>
    <w:p w:rsidR="008E0A29" w:rsidRDefault="008E0A29" w:rsidP="008E0A29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85304">
        <w:rPr>
          <w:rFonts w:ascii="TH SarabunIT๙" w:hAnsi="TH SarabunIT๙" w:cs="TH SarabunIT๙"/>
          <w:sz w:val="32"/>
          <w:szCs w:val="32"/>
          <w:cs/>
        </w:rPr>
        <w:t>(ข) บุคคลธรรมดาที่ได้รับ</w:t>
      </w:r>
      <w:r w:rsidRPr="00801A13">
        <w:rPr>
          <w:rFonts w:ascii="TH SarabunIT๙" w:hAnsi="TH SarabunIT๙" w:cs="TH SarabunIT๙"/>
          <w:sz w:val="32"/>
          <w:szCs w:val="32"/>
          <w:cs/>
        </w:rPr>
        <w:t>เงินได้จากการ</w:t>
      </w:r>
      <w:r w:rsidRPr="00304031">
        <w:rPr>
          <w:rFonts w:ascii="TH SarabunIT๙" w:hAnsi="TH SarabunIT๙" w:cs="TH SarabunIT๙"/>
          <w:sz w:val="32"/>
          <w:szCs w:val="32"/>
          <w:cs/>
        </w:rPr>
        <w:t xml:space="preserve">อุปการะโดยหน้าที่ธรรมจรรยา หรือจากการให้โดยเสน่หาเนื่องในพิธีหรือตามโอกาสแห่งขนบธรรมเนียมประเพณี </w:t>
      </w:r>
      <w:r w:rsidRPr="00887F46">
        <w:rPr>
          <w:rFonts w:ascii="TH SarabunIT๙" w:hAnsi="TH SarabunIT๙" w:cs="TH SarabunIT๙"/>
          <w:sz w:val="32"/>
          <w:szCs w:val="32"/>
          <w:cs/>
        </w:rPr>
        <w:t>จากบุคคลอื่นซึ่ง</w:t>
      </w:r>
      <w:r w:rsidRPr="00887F46">
        <w:rPr>
          <w:rFonts w:ascii="TH SarabunIT๙" w:hAnsi="TH SarabunIT๙" w:cs="TH SarabunIT๙"/>
          <w:sz w:val="32"/>
          <w:szCs w:val="32"/>
          <w:u w:val="single"/>
          <w:cs/>
        </w:rPr>
        <w:t>มิใช่</w:t>
      </w:r>
      <w:r w:rsidRPr="00887F46">
        <w:rPr>
          <w:rFonts w:ascii="TH SarabunIT๙" w:hAnsi="TH SarabunIT๙" w:cs="TH SarabunIT๙"/>
          <w:sz w:val="32"/>
          <w:szCs w:val="32"/>
          <w:cs/>
        </w:rPr>
        <w:t>บุพการี ผู้สืบสันดาน หรือคู่สมรส</w:t>
      </w:r>
      <w:r w:rsidRPr="003040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0A29" w:rsidRPr="00EA17A4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  <w:t>(2)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7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ทรัพย์สินที่ต้องเสียภาษี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17A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8E0A29" w:rsidRPr="00304031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4031">
        <w:rPr>
          <w:rFonts w:ascii="TH SarabunIT๙" w:hAnsi="TH SarabunIT๙" w:cs="TH SarabunIT๙"/>
          <w:sz w:val="32"/>
          <w:szCs w:val="32"/>
          <w:cs/>
        </w:rPr>
        <w:t>สังหาริมทรัพย์ทุกประเภท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ที่สามารถคำนวณเป็นเงิน</w:t>
      </w:r>
    </w:p>
    <w:p w:rsidR="008E0A29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  <w:t>(3)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7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เงินได้ที่ได้รับยกเว้น</w:t>
      </w:r>
      <w:r w:rsidRPr="00EA17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17A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8E0A29" w:rsidRPr="00685304" w:rsidRDefault="008E0A29" w:rsidP="008E0A29">
      <w:pPr>
        <w:pStyle w:val="ListParagraph"/>
        <w:numPr>
          <w:ilvl w:val="0"/>
          <w:numId w:val="1"/>
        </w:numPr>
        <w:tabs>
          <w:tab w:val="left" w:pos="1980"/>
        </w:tabs>
        <w:autoSpaceDE w:val="0"/>
        <w:autoSpaceDN w:val="0"/>
        <w:adjustRightInd w:val="0"/>
        <w:ind w:left="0"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85304">
        <w:rPr>
          <w:rFonts w:ascii="TH SarabunIT๙" w:hAnsi="TH SarabunIT๙" w:cs="TH SarabunIT๙"/>
          <w:sz w:val="32"/>
          <w:szCs w:val="32"/>
          <w:cs/>
        </w:rPr>
        <w:t>เงินได้ที่ได้รับจากการอุปการะหรือจากการให้โดยเสน่หาจาก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1A13">
        <w:rPr>
          <w:rFonts w:ascii="TH SarabunIT๙" w:hAnsi="TH SarabunIT๙" w:cs="TH SarabunIT๙"/>
          <w:sz w:val="32"/>
          <w:szCs w:val="32"/>
          <w:u w:val="single"/>
          <w:cs/>
        </w:rPr>
        <w:t>บุพการี ผู้สืบสันดาน หรือคู่สมรส เฉพาะเงินได้ในส่วนที่ไม่เกิน</w:t>
      </w:r>
      <w:r w:rsidRPr="00801A1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 </w:t>
      </w:r>
      <w:r w:rsidRPr="00801A13">
        <w:rPr>
          <w:rFonts w:ascii="TH SarabunIT๙" w:hAnsi="TH SarabunIT๙" w:cs="TH SarabunIT๙"/>
          <w:sz w:val="32"/>
          <w:szCs w:val="32"/>
          <w:u w:val="single"/>
          <w:cs/>
        </w:rPr>
        <w:t>ล้านบาท</w:t>
      </w:r>
      <w:r w:rsidRPr="00685304">
        <w:rPr>
          <w:rFonts w:ascii="TH SarabunIT๙" w:hAnsi="TH SarabunIT๙" w:cs="TH SarabunIT๙"/>
          <w:sz w:val="32"/>
          <w:szCs w:val="32"/>
          <w:cs/>
        </w:rPr>
        <w:t xml:space="preserve">ตลอดปีภาษีนั้น </w:t>
      </w:r>
    </w:p>
    <w:p w:rsidR="008E0A29" w:rsidRPr="00685304" w:rsidRDefault="008E0A29" w:rsidP="008E0A29">
      <w:pPr>
        <w:pStyle w:val="ListParagraph"/>
        <w:numPr>
          <w:ilvl w:val="0"/>
          <w:numId w:val="1"/>
        </w:numPr>
        <w:tabs>
          <w:tab w:val="left" w:pos="1980"/>
        </w:tabs>
        <w:autoSpaceDE w:val="0"/>
        <w:autoSpaceDN w:val="0"/>
        <w:adjustRightInd w:val="0"/>
        <w:ind w:left="0"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85304">
        <w:rPr>
          <w:rFonts w:ascii="TH SarabunIT๙" w:hAnsi="TH SarabunIT๙" w:cs="TH SarabunIT๙"/>
          <w:sz w:val="32"/>
          <w:szCs w:val="32"/>
          <w:cs/>
        </w:rPr>
        <w:t>เงินได้ที่ได้รับจากการอุปการะโดยหน้าที่ธรรมจรรยาหรือจากการให้โดยเสน่หาเนื่องในพิธีหรือตามโอกาสแห่งขนบธรรมเนียมประเพณี  ทั้งนี้ จากบุคคลซึ่ง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1A13">
        <w:rPr>
          <w:rFonts w:ascii="TH SarabunIT๙" w:hAnsi="TH SarabunIT๙" w:cs="TH SarabunIT๙"/>
          <w:sz w:val="32"/>
          <w:szCs w:val="32"/>
          <w:u w:val="single"/>
          <w:cs/>
        </w:rPr>
        <w:t>มิใช่บุพการี ผู้สืบสันดาน หรือคู่สมรส เฉพาะเงินได้ในส่วนที่ไม่เกิน</w:t>
      </w:r>
      <w:r w:rsidRPr="00801A1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10 </w:t>
      </w:r>
      <w:r w:rsidRPr="00801A13">
        <w:rPr>
          <w:rFonts w:ascii="TH SarabunIT๙" w:hAnsi="TH SarabunIT๙" w:cs="TH SarabunIT๙"/>
          <w:sz w:val="32"/>
          <w:szCs w:val="32"/>
          <w:u w:val="single"/>
          <w:cs/>
        </w:rPr>
        <w:t>ล้านบาท</w:t>
      </w:r>
      <w:r w:rsidRPr="00685304">
        <w:rPr>
          <w:rFonts w:ascii="TH SarabunIT๙" w:hAnsi="TH SarabunIT๙" w:cs="TH SarabunIT๙"/>
          <w:sz w:val="32"/>
          <w:szCs w:val="32"/>
          <w:cs/>
        </w:rPr>
        <w:t>ตลอดปีภาษีนั้น</w:t>
      </w:r>
    </w:p>
    <w:p w:rsidR="008E0A29" w:rsidRPr="007E6700" w:rsidRDefault="008E0A29" w:rsidP="008E0A29">
      <w:pPr>
        <w:pStyle w:val="ListParagraph"/>
        <w:numPr>
          <w:ilvl w:val="0"/>
          <w:numId w:val="1"/>
        </w:numPr>
        <w:tabs>
          <w:tab w:val="left" w:pos="1276"/>
          <w:tab w:val="left" w:pos="1701"/>
          <w:tab w:val="left" w:pos="1985"/>
        </w:tabs>
        <w:spacing w:after="0" w:line="240" w:lineRule="auto"/>
        <w:ind w:left="0" w:firstLine="163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6700">
        <w:rPr>
          <w:rFonts w:ascii="TH SarabunIT๙" w:hAnsi="TH SarabunIT๙" w:cs="TH SarabunIT๙"/>
          <w:sz w:val="32"/>
          <w:szCs w:val="32"/>
          <w:cs/>
        </w:rPr>
        <w:t>เงินได้ที่ได้รับ</w:t>
      </w:r>
      <w:r w:rsidRPr="007E6700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7E6700">
        <w:rPr>
          <w:rFonts w:ascii="TH SarabunIT๙" w:hAnsi="TH SarabunIT๙" w:cs="TH SarabunIT๙"/>
          <w:sz w:val="32"/>
          <w:szCs w:val="32"/>
          <w:cs/>
        </w:rPr>
        <w:t>ผู้ให้แสดงเจตนาหรือเห็น</w:t>
      </w:r>
      <w:r w:rsidRPr="007E6700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7E6700">
        <w:rPr>
          <w:rFonts w:ascii="TH SarabunIT๙" w:hAnsi="TH SarabunIT๙" w:cs="TH SarabunIT๙"/>
          <w:sz w:val="32"/>
          <w:szCs w:val="32"/>
          <w:cs/>
        </w:rPr>
        <w:t>ว่ามีความประสงค์ให้ใช้เพื่อประโยชน์ในกิจการศาสนา กิจการศึกษา หรือกิจการสาธารณประโยชน์ ตามหลักเกณฑ์และเงื่อนไขที่กำหนดในกฎกระทรวง</w:t>
      </w:r>
    </w:p>
    <w:p w:rsidR="008E0A29" w:rsidRPr="00EA17A4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  <w:t>(4)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7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อัตราภาษี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17A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8E0A29" w:rsidRPr="00304031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อัตรา</w:t>
      </w:r>
      <w:r w:rsidRPr="00304031">
        <w:rPr>
          <w:rFonts w:ascii="TH SarabunIT๙" w:hAnsi="TH SarabunIT๙" w:cs="TH SarabunIT๙"/>
          <w:sz w:val="32"/>
          <w:szCs w:val="32"/>
          <w:cs/>
        </w:rPr>
        <w:t>ร้อยละ 5 ของมูลค่าทรัพย์สิน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</w:t>
      </w:r>
      <w:r w:rsidRPr="00304031">
        <w:rPr>
          <w:rFonts w:ascii="TH SarabunIT๙" w:hAnsi="TH SarabunIT๙" w:cs="TH SarabunIT๙"/>
          <w:sz w:val="32"/>
          <w:szCs w:val="32"/>
          <w:cs/>
        </w:rPr>
        <w:t xml:space="preserve">ส่วนที่เกิน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 ล้านบาท หรือ 10 ล้านบาท </w:t>
      </w:r>
    </w:p>
    <w:p w:rsidR="008E0A29" w:rsidRPr="00EA17A4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7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การยื่นแบบแสดงรายการภาษี</w:t>
      </w:r>
      <w:r w:rsidRPr="00EA17A4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8E0A29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4031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ผู้มีหน้าที่เสียภาษีมีหน้าที่ยื่นแบบแสดงรายการภาษี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เงินได้บุคคลธรรมดา (ภ.ง.ด. 90) </w:t>
      </w:r>
      <w:r w:rsidRPr="00304031">
        <w:rPr>
          <w:rFonts w:ascii="TH SarabunIT๙" w:hAnsi="TH SarabunIT๙" w:cs="TH SarabunIT๙"/>
          <w:sz w:val="32"/>
          <w:szCs w:val="32"/>
          <w:cs/>
        </w:rPr>
        <w:t>ภายในกำหนดเวลาการยื่นแบบแสดงรายการภาษีเงินได้บุคคลธรรมดา</w:t>
      </w:r>
      <w:r w:rsidRPr="003040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ซึ่งสามารถเลือกเสีย</w:t>
      </w:r>
      <w:r w:rsidRPr="00304031">
        <w:rPr>
          <w:rFonts w:ascii="TH SarabunIT๙" w:hAnsi="TH SarabunIT๙" w:cs="TH SarabunIT๙"/>
          <w:sz w:val="32"/>
          <w:szCs w:val="32"/>
          <w:cs/>
        </w:rPr>
        <w:t>ภาษี</w:t>
      </w:r>
      <w:r>
        <w:rPr>
          <w:rFonts w:ascii="TH SarabunIT๙" w:hAnsi="TH SarabunIT๙" w:cs="TH SarabunIT๙" w:hint="cs"/>
          <w:sz w:val="32"/>
          <w:szCs w:val="32"/>
          <w:cs/>
        </w:rPr>
        <w:t>ในอัตรา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304031">
        <w:rPr>
          <w:rFonts w:ascii="TH SarabunIT๙" w:hAnsi="TH SarabunIT๙" w:cs="TH SarabunIT๙"/>
          <w:sz w:val="32"/>
          <w:szCs w:val="32"/>
          <w:cs/>
        </w:rPr>
        <w:t xml:space="preserve">ร้อยละ 5 ของมูลค่าทรัพย์สินส่วนที่เกิน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 ล้านบาท หรือ </w:t>
      </w:r>
      <w:r w:rsidRPr="00304031">
        <w:rPr>
          <w:rFonts w:ascii="TH SarabunIT๙" w:hAnsi="TH SarabunIT๙" w:cs="TH SarabunIT๙"/>
          <w:sz w:val="32"/>
          <w:szCs w:val="32"/>
          <w:cs/>
        </w:rPr>
        <w:t>10 ล้านบาท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หรือจะ</w:t>
      </w:r>
      <w:r w:rsidRPr="00887F46">
        <w:rPr>
          <w:rFonts w:ascii="TH SarabunIT๙" w:hAnsi="TH SarabunIT๙" w:cs="TH SarabunIT๙"/>
          <w:sz w:val="32"/>
          <w:szCs w:val="32"/>
          <w:cs/>
        </w:rPr>
        <w:t>นำไปรวมคำนวณกับเงินได้อื่น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0A29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การหักภาษี ณ ที่จ่าย</w:t>
      </w:r>
      <w:r w:rsidRPr="00EA17A4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E2D5A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8E0A29" w:rsidRDefault="008E0A29" w:rsidP="008E0A29">
      <w:pPr>
        <w:tabs>
          <w:tab w:val="left" w:pos="1276"/>
          <w:tab w:val="left" w:pos="1560"/>
          <w:tab w:val="left" w:pos="1701"/>
          <w:tab w:val="left" w:pos="1985"/>
        </w:tabs>
        <w:spacing w:before="120"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4031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3040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กรณีการให้อสังหาริมทรัพย์</w:t>
      </w:r>
      <w:r w:rsidRPr="003040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E0A29" w:rsidRPr="00FE1984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1984">
        <w:rPr>
          <w:rFonts w:ascii="TH SarabunIT๙" w:hAnsi="TH SarabunIT๙" w:cs="TH SarabunIT๙"/>
          <w:b/>
          <w:bCs/>
          <w:sz w:val="32"/>
          <w:szCs w:val="32"/>
          <w:cs/>
        </w:rPr>
        <w:tab/>
        <w:t>(1)</w:t>
      </w:r>
      <w:r w:rsidRPr="00FE19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19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ผู้มีหน้าที่เสียภาษี</w:t>
      </w:r>
      <w:r w:rsidRPr="00FE19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E198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8E0A29" w:rsidRPr="00887F46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บิดามารดา</w:t>
      </w:r>
      <w:r w:rsidRPr="00304031">
        <w:rPr>
          <w:rFonts w:ascii="TH SarabunIT๙" w:hAnsi="TH SarabunIT๙" w:cs="TH SarabunIT๙"/>
          <w:sz w:val="32"/>
          <w:szCs w:val="32"/>
          <w:cs/>
        </w:rPr>
        <w:t>ที่เป็น</w:t>
      </w:r>
      <w:r w:rsidRPr="00887F46">
        <w:rPr>
          <w:rFonts w:ascii="TH SarabunIT๙" w:hAnsi="TH SarabunIT๙" w:cs="TH SarabunIT๙"/>
          <w:sz w:val="32"/>
          <w:szCs w:val="32"/>
          <w:u w:val="single"/>
          <w:cs/>
        </w:rPr>
        <w:t>ผู้โอน</w:t>
      </w:r>
      <w:r w:rsidRPr="00304031">
        <w:rPr>
          <w:rFonts w:ascii="TH SarabunIT๙" w:hAnsi="TH SarabunIT๙" w:cs="TH SarabunIT๙"/>
          <w:sz w:val="32"/>
          <w:szCs w:val="32"/>
          <w:cs/>
        </w:rPr>
        <w:t>กรรมสิทธิ์หรือสิทธิครอบครองในอสังหาริมทรัพย์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ให้แก่บุตรชอบด้วยกฎหมายซึ่งไม่รวมถึงบุตรบุญธรรม</w:t>
      </w:r>
    </w:p>
    <w:p w:rsidR="008E0A29" w:rsidRPr="00EA17A4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  <w:t>(2)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7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ทรัพย์สินที่ต้องเสียภาษี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17A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8E0A29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4031">
        <w:rPr>
          <w:rFonts w:ascii="TH SarabunIT๙" w:hAnsi="TH SarabunIT๙" w:cs="TH SarabunIT๙"/>
          <w:sz w:val="32"/>
          <w:szCs w:val="32"/>
          <w:cs/>
        </w:rPr>
        <w:t>อสังหาริมทรัพย์ทุกประเภท</w:t>
      </w:r>
    </w:p>
    <w:p w:rsidR="008E0A29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  <w:t>(3)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7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เงินได้ที่ได้รับยกเว้น</w:t>
      </w:r>
      <w:r w:rsidRPr="00EA17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17A4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E0A29" w:rsidRPr="00685304" w:rsidRDefault="008E0A29" w:rsidP="008E0A29">
      <w:pPr>
        <w:pStyle w:val="ListParagraph"/>
        <w:tabs>
          <w:tab w:val="left" w:pos="1980"/>
        </w:tabs>
        <w:autoSpaceDE w:val="0"/>
        <w:autoSpaceDN w:val="0"/>
        <w:adjustRightInd w:val="0"/>
        <w:spacing w:after="0"/>
        <w:ind w:left="0"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685304">
        <w:rPr>
          <w:rFonts w:ascii="TH SarabunIT๙" w:hAnsi="TH SarabunIT๙" w:cs="TH SarabunIT๙"/>
          <w:sz w:val="32"/>
          <w:szCs w:val="32"/>
          <w:cs/>
        </w:rPr>
        <w:t>เงินได้จากการโอนกรรมสิทธิ์หรือสิทธิครอบครองในอสังหาริมทรัพย์โดยไม่มีค่าตอบแทน ให้แก่บุตรชอบด้วยกฎหมายซึ่งไม่รวมถึงบุตรบุญธรรม เฉพาะเงินได้ในส่วนที่ไม่เกิน</w:t>
      </w:r>
      <w:r w:rsidRPr="006853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2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20 </w:t>
      </w:r>
      <w:r w:rsidRPr="00FA6023">
        <w:rPr>
          <w:rFonts w:ascii="TH SarabunIT๙" w:hAnsi="TH SarabunIT๙" w:cs="TH SarabunIT๙"/>
          <w:sz w:val="32"/>
          <w:szCs w:val="32"/>
          <w:u w:val="single"/>
          <w:cs/>
        </w:rPr>
        <w:t>ล้านบาท</w:t>
      </w:r>
      <w:r w:rsidRPr="00685304">
        <w:rPr>
          <w:rFonts w:ascii="TH SarabunIT๙" w:hAnsi="TH SarabunIT๙" w:cs="TH SarabunIT๙"/>
          <w:sz w:val="32"/>
          <w:szCs w:val="32"/>
          <w:cs/>
        </w:rPr>
        <w:t>ตลอดปีภาษี</w:t>
      </w:r>
    </w:p>
    <w:p w:rsidR="008E0A29" w:rsidRDefault="008E0A29" w:rsidP="008E0A29">
      <w:pPr>
        <w:tabs>
          <w:tab w:val="left" w:pos="1128"/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E0A29" w:rsidRPr="00EA17A4" w:rsidRDefault="008E0A29" w:rsidP="008E0A29">
      <w:pPr>
        <w:tabs>
          <w:tab w:val="left" w:pos="1128"/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>(4)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7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อัตราภาษี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17A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8E0A29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อัตรา</w:t>
      </w:r>
      <w:r w:rsidRPr="00304031">
        <w:rPr>
          <w:rFonts w:ascii="TH SarabunIT๙" w:hAnsi="TH SarabunIT๙" w:cs="TH SarabunIT๙"/>
          <w:sz w:val="32"/>
          <w:szCs w:val="32"/>
          <w:cs/>
        </w:rPr>
        <w:t>ร้อยละ 5 ของมูลค่า</w:t>
      </w:r>
      <w:r>
        <w:rPr>
          <w:rFonts w:ascii="TH SarabunIT๙" w:hAnsi="TH SarabunIT๙" w:cs="TH SarabunIT๙" w:hint="cs"/>
          <w:sz w:val="32"/>
          <w:szCs w:val="32"/>
          <w:cs/>
        </w:rPr>
        <w:t>ของอสังหาริมทรัพย์</w:t>
      </w:r>
      <w:r w:rsidRPr="00304031">
        <w:rPr>
          <w:rFonts w:ascii="TH SarabunIT๙" w:hAnsi="TH SarabunIT๙" w:cs="TH SarabunIT๙"/>
          <w:sz w:val="32"/>
          <w:szCs w:val="32"/>
          <w:cs/>
        </w:rPr>
        <w:t xml:space="preserve">ส่วนที่เกินกว่า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04031">
        <w:rPr>
          <w:rFonts w:ascii="TH SarabunIT๙" w:hAnsi="TH SarabunIT๙" w:cs="TH SarabunIT๙"/>
          <w:sz w:val="32"/>
          <w:szCs w:val="32"/>
          <w:cs/>
        </w:rPr>
        <w:t>0 ล้านบาท</w:t>
      </w:r>
    </w:p>
    <w:p w:rsidR="008E0A29" w:rsidRPr="00EA17A4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7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การยื่นแบบแสดงรายการภาษี</w:t>
      </w:r>
      <w:r w:rsidRPr="00EA17A4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8E0A29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4031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ผู้มีหน้าที่เสียภาษีมีหน้าที่ยื่นแบบแสดงรายการภาษี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เงินได้บุคคลธรรมดา (ภ.ง.ด. 90) </w:t>
      </w:r>
      <w:r w:rsidRPr="00304031">
        <w:rPr>
          <w:rFonts w:ascii="TH SarabunIT๙" w:hAnsi="TH SarabunIT๙" w:cs="TH SarabunIT๙"/>
          <w:sz w:val="32"/>
          <w:szCs w:val="32"/>
          <w:cs/>
        </w:rPr>
        <w:t>ภายในกำหนดเวลาการยื่นแบบแสดงรายการภาษีเงินได้บุคคลธรรมดา</w:t>
      </w:r>
      <w:r w:rsidRPr="003040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ซึ่งสามารถเลือกเสีย</w:t>
      </w:r>
      <w:r w:rsidRPr="00304031">
        <w:rPr>
          <w:rFonts w:ascii="TH SarabunIT๙" w:hAnsi="TH SarabunIT๙" w:cs="TH SarabunIT๙"/>
          <w:sz w:val="32"/>
          <w:szCs w:val="32"/>
          <w:cs/>
        </w:rPr>
        <w:t>ภาษี</w:t>
      </w:r>
      <w:r>
        <w:rPr>
          <w:rFonts w:ascii="TH SarabunIT๙" w:hAnsi="TH SarabunIT๙" w:cs="TH SarabunIT๙" w:hint="cs"/>
          <w:sz w:val="32"/>
          <w:szCs w:val="32"/>
          <w:cs/>
        </w:rPr>
        <w:t>เงินได้ในอัตรา</w:t>
      </w:r>
      <w:r w:rsidRPr="00304031">
        <w:rPr>
          <w:rFonts w:ascii="TH SarabunIT๙" w:hAnsi="TH SarabunIT๙" w:cs="TH SarabunIT๙"/>
          <w:sz w:val="32"/>
          <w:szCs w:val="32"/>
          <w:cs/>
        </w:rPr>
        <w:t xml:space="preserve">ร้อยละ 5 ของมูลค่าทรัพย์สินส่วนที่เกินกว่า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04031">
        <w:rPr>
          <w:rFonts w:ascii="TH SarabunIT๙" w:hAnsi="TH SarabunIT๙" w:cs="TH SarabunIT๙"/>
          <w:sz w:val="32"/>
          <w:szCs w:val="32"/>
          <w:cs/>
        </w:rPr>
        <w:t>0 ล้านบาท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หรือจะนำไป</w:t>
      </w:r>
      <w:r w:rsidRPr="00887F46">
        <w:rPr>
          <w:rFonts w:ascii="TH SarabunIT๙" w:hAnsi="TH SarabunIT๙" w:cs="TH SarabunIT๙"/>
          <w:sz w:val="32"/>
          <w:szCs w:val="32"/>
          <w:cs/>
        </w:rPr>
        <w:t>รวมคำนวณกับเงินได้อื่น</w:t>
      </w:r>
      <w:r w:rsidRPr="003040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0A29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A17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การหักภาษี ณ ที่จ่าย</w:t>
      </w:r>
      <w:r w:rsidRPr="00EA17A4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8E0A29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</w:t>
      </w:r>
      <w:r w:rsidRPr="00304031">
        <w:rPr>
          <w:rFonts w:ascii="TH SarabunIT๙" w:hAnsi="TH SarabunIT๙" w:cs="TH SarabunIT๙"/>
          <w:sz w:val="32"/>
          <w:szCs w:val="32"/>
          <w:cs/>
        </w:rPr>
        <w:t>มีการหักภาษี ณ ที่จ่าย สำหรับกรณีการโอนกรรมสิทธิ์หรือสิทธิครอบครองในอสังหาริมทรัพย์</w:t>
      </w:r>
      <w:r w:rsidRPr="00FA6023">
        <w:rPr>
          <w:rFonts w:ascii="TH SarabunIT๙" w:hAnsi="TH SarabunIT๙" w:cs="TH SarabunIT๙"/>
          <w:sz w:val="32"/>
          <w:szCs w:val="32"/>
          <w:cs/>
        </w:rPr>
        <w:t>ในคราวเดียวกัน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23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34C75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04031">
        <w:rPr>
          <w:rFonts w:ascii="TH SarabunIT๙" w:hAnsi="TH SarabunIT๙" w:cs="TH SarabunIT๙"/>
          <w:sz w:val="32"/>
          <w:szCs w:val="32"/>
          <w:cs/>
        </w:rPr>
        <w:t xml:space="preserve">มูลค่าเกินกว่า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04031">
        <w:rPr>
          <w:rFonts w:ascii="TH SarabunIT๙" w:hAnsi="TH SarabunIT๙" w:cs="TH SarabunIT๙"/>
          <w:sz w:val="32"/>
          <w:szCs w:val="32"/>
          <w:cs/>
        </w:rPr>
        <w:t xml:space="preserve">0 ล้านบาท โดยให้หักภาษี ณ ที่จ่ายในอัตราร้อยละ 5 ของมูลค่าทรัพย์สินส่วนที่เกินกว่า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04031">
        <w:rPr>
          <w:rFonts w:ascii="TH SarabunIT๙" w:hAnsi="TH SarabunIT๙" w:cs="TH SarabunIT๙"/>
          <w:sz w:val="32"/>
          <w:szCs w:val="32"/>
          <w:cs/>
        </w:rPr>
        <w:t>0 ล้านบาท</w:t>
      </w:r>
    </w:p>
    <w:p w:rsidR="008E0A29" w:rsidRPr="004812A7" w:rsidRDefault="008E0A29" w:rsidP="008E0A29">
      <w:pPr>
        <w:tabs>
          <w:tab w:val="left" w:pos="1276"/>
          <w:tab w:val="left" w:pos="1560"/>
          <w:tab w:val="left" w:pos="1701"/>
        </w:tabs>
        <w:spacing w:after="0" w:line="240" w:lineRule="auto"/>
        <w:ind w:firstLine="90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62655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DB78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786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วันบังคับใช้</w:t>
      </w:r>
    </w:p>
    <w:p w:rsidR="008E0A29" w:rsidRPr="005E3A07" w:rsidRDefault="008E0A29" w:rsidP="008E0A29">
      <w:pPr>
        <w:tabs>
          <w:tab w:val="left" w:pos="1276"/>
          <w:tab w:val="left" w:pos="1560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E3A07">
        <w:rPr>
          <w:rFonts w:ascii="TH SarabunIT๙" w:hAnsi="TH SarabunIT๙" w:cs="TH SarabunIT๙"/>
          <w:sz w:val="32"/>
          <w:szCs w:val="32"/>
          <w:cs/>
        </w:rPr>
        <w:t>พระราชบัญญัติแก้ไขเพิ่มเติมประมวลรัษฎากร (ฉบับที่</w:t>
      </w:r>
      <w:r w:rsidRPr="005E3A07">
        <w:rPr>
          <w:rFonts w:ascii="TH SarabunIT๙" w:hAnsi="TH SarabunIT๙" w:cs="TH SarabunIT๙"/>
          <w:sz w:val="32"/>
          <w:szCs w:val="32"/>
        </w:rPr>
        <w:t xml:space="preserve"> 40</w:t>
      </w:r>
      <w:r w:rsidRPr="005E3A07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 w:rsidRPr="005E3A07">
        <w:rPr>
          <w:rFonts w:ascii="TH SarabunIT๙" w:hAnsi="TH SarabunIT๙" w:cs="TH SarabunIT๙"/>
          <w:sz w:val="32"/>
          <w:szCs w:val="32"/>
        </w:rPr>
        <w:t xml:space="preserve">2558 </w:t>
      </w:r>
      <w:r w:rsidRPr="005E3A07">
        <w:rPr>
          <w:rFonts w:ascii="TH SarabunIT๙" w:hAnsi="TH SarabunIT๙" w:cs="TH SarabunIT๙" w:hint="cs"/>
          <w:sz w:val="32"/>
          <w:szCs w:val="32"/>
          <w:cs/>
        </w:rPr>
        <w:t>ใช้บังคับ เมื่อพ้นกำหนด 180 วัน นับแต่วันประกาศในราชกิจจานุเบกษา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0A29" w:rsidRDefault="008E0A29" w:rsidP="008E0A29">
      <w:pPr>
        <w:tabs>
          <w:tab w:val="left" w:pos="1276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0A29" w:rsidRDefault="008E0A29" w:rsidP="008E0A29">
      <w:pPr>
        <w:tabs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E0A29" w:rsidRPr="00FA6023" w:rsidRDefault="008E0A29" w:rsidP="008E0A29">
      <w:pPr>
        <w:tabs>
          <w:tab w:val="left" w:pos="1560"/>
          <w:tab w:val="left" w:pos="19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6023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</w:t>
      </w:r>
    </w:p>
    <w:p w:rsidR="008E0A29" w:rsidRDefault="008E0A29" w:rsidP="008E0A29">
      <w:pPr>
        <w:tabs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E0A29" w:rsidRDefault="008E0A29" w:rsidP="008E0A29">
      <w:pPr>
        <w:tabs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E0A29" w:rsidRDefault="008E0A29" w:rsidP="008E0A29">
      <w:pPr>
        <w:tabs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E0A29" w:rsidRDefault="008E0A29" w:rsidP="008E0A29">
      <w:pPr>
        <w:tabs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E0A29" w:rsidRDefault="008E0A29" w:rsidP="008E0A29">
      <w:pPr>
        <w:tabs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E0A29" w:rsidRDefault="008E0A29" w:rsidP="008E0A29">
      <w:pPr>
        <w:tabs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E0A29" w:rsidRDefault="008E0A29" w:rsidP="008E0A29">
      <w:pPr>
        <w:tabs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E0A29" w:rsidRDefault="008E0A29" w:rsidP="008E0A29">
      <w:pPr>
        <w:tabs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E0A29" w:rsidRDefault="008E0A29" w:rsidP="008E0A29">
      <w:pPr>
        <w:tabs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E0A29" w:rsidRDefault="008E0A29" w:rsidP="008E0A29">
      <w:pPr>
        <w:tabs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E0A29" w:rsidRDefault="008E0A29" w:rsidP="008E0A29">
      <w:pPr>
        <w:tabs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E0A29" w:rsidRPr="00304031" w:rsidRDefault="008E0A29" w:rsidP="008E0A29">
      <w:pPr>
        <w:tabs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0A29" w:rsidRPr="00304031" w:rsidRDefault="008E0A29" w:rsidP="008E0A29">
      <w:pPr>
        <w:tabs>
          <w:tab w:val="left" w:pos="1560"/>
          <w:tab w:val="left" w:pos="198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62205" w:rsidRDefault="00162205">
      <w:bookmarkStart w:id="0" w:name="_GoBack"/>
      <w:bookmarkEnd w:id="0"/>
    </w:p>
    <w:sectPr w:rsidR="00162205" w:rsidSect="006309C5">
      <w:headerReference w:type="default" r:id="rId8"/>
      <w:footerReference w:type="default" r:id="rId9"/>
      <w:pgSz w:w="11906" w:h="16838"/>
      <w:pgMar w:top="1134" w:right="1106" w:bottom="1134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C7" w:rsidRDefault="00637CC7">
      <w:pPr>
        <w:spacing w:after="0" w:line="240" w:lineRule="auto"/>
      </w:pPr>
      <w:r>
        <w:separator/>
      </w:r>
    </w:p>
  </w:endnote>
  <w:endnote w:type="continuationSeparator" w:id="0">
    <w:p w:rsidR="00637CC7" w:rsidRDefault="0063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AA" w:rsidRDefault="00D401AA" w:rsidP="00D401AA">
    <w:pPr>
      <w:pStyle w:val="Footer"/>
      <w:jc w:val="right"/>
      <w:rPr>
        <w:rFonts w:hint="cs"/>
        <w:cs/>
      </w:rPr>
    </w:pPr>
    <w:r>
      <w:rPr>
        <w:rFonts w:hint="cs"/>
        <w:cs/>
      </w:rPr>
      <w:t>กรมสรรพากร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C7" w:rsidRDefault="00637CC7">
      <w:pPr>
        <w:spacing w:after="0" w:line="240" w:lineRule="auto"/>
      </w:pPr>
      <w:r>
        <w:separator/>
      </w:r>
    </w:p>
  </w:footnote>
  <w:footnote w:type="continuationSeparator" w:id="0">
    <w:p w:rsidR="00637CC7" w:rsidRDefault="0063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6497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07F3" w:rsidRDefault="008E0A29">
        <w:pPr>
          <w:pStyle w:val="Header"/>
          <w:jc w:val="center"/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1F5F4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F5F4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F5F4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401AA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1F5F4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 xml:space="preserve"> -</w:t>
        </w:r>
      </w:p>
    </w:sdtContent>
  </w:sdt>
  <w:p w:rsidR="002007F3" w:rsidRDefault="00637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932"/>
    <w:multiLevelType w:val="hybridMultilevel"/>
    <w:tmpl w:val="7C646D90"/>
    <w:lvl w:ilvl="0" w:tplc="8D767C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29"/>
    <w:rsid w:val="00162205"/>
    <w:rsid w:val="00637CC7"/>
    <w:rsid w:val="008E0A29"/>
    <w:rsid w:val="00D4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A29"/>
  </w:style>
  <w:style w:type="paragraph" w:styleId="Footer">
    <w:name w:val="footer"/>
    <w:basedOn w:val="Normal"/>
    <w:link w:val="FooterChar"/>
    <w:uiPriority w:val="99"/>
    <w:unhideWhenUsed/>
    <w:rsid w:val="00D4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A29"/>
  </w:style>
  <w:style w:type="paragraph" w:styleId="Footer">
    <w:name w:val="footer"/>
    <w:basedOn w:val="Normal"/>
    <w:link w:val="FooterChar"/>
    <w:uiPriority w:val="99"/>
    <w:unhideWhenUsed/>
    <w:rsid w:val="00D4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ธันยพัฒน์ จันทรนิมิตร</dc:creator>
  <cp:lastModifiedBy>ธันยพัฒน์ จันทรนิมิตร</cp:lastModifiedBy>
  <cp:revision>2</cp:revision>
  <dcterms:created xsi:type="dcterms:W3CDTF">2015-08-07T00:50:00Z</dcterms:created>
  <dcterms:modified xsi:type="dcterms:W3CDTF">2015-08-07T01:29:00Z</dcterms:modified>
</cp:coreProperties>
</file>