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9E" w:rsidRPr="00F13F06" w:rsidRDefault="00F566F0" w:rsidP="00657D9E">
      <w:pPr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28"/>
        </w:rPr>
        <w:drawing>
          <wp:inline distT="0" distB="0" distL="0" distR="0">
            <wp:extent cx="5734050" cy="1123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D9E" w:rsidRPr="0091343D" w:rsidRDefault="00657D9E" w:rsidP="00893C48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 xml:space="preserve">ฉบับที่ </w:t>
      </w:r>
      <w:r w:rsidR="00F566F0" w:rsidRPr="0091343D">
        <w:rPr>
          <w:rFonts w:asciiTheme="majorBidi" w:eastAsiaTheme="minorHAnsi" w:hAnsiTheme="majorBidi" w:cstheme="majorBidi"/>
          <w:sz w:val="32"/>
          <w:szCs w:val="32"/>
          <w:cs/>
        </w:rPr>
        <w:t>61</w:t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>/2558</w:t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461E4A" w:rsidRPr="0091343D">
        <w:rPr>
          <w:rFonts w:asciiTheme="majorBidi" w:eastAsiaTheme="minorHAnsi" w:hAnsiTheme="majorBidi" w:cstheme="majorBidi"/>
          <w:sz w:val="32"/>
          <w:szCs w:val="32"/>
          <w:cs/>
        </w:rPr>
        <w:t xml:space="preserve">   </w:t>
      </w:r>
      <w:r w:rsidRPr="0091343D">
        <w:rPr>
          <w:rFonts w:asciiTheme="majorBidi" w:eastAsiaTheme="minorHAnsi" w:hAnsiTheme="majorBidi" w:cstheme="majorBidi"/>
          <w:sz w:val="32"/>
          <w:szCs w:val="32"/>
          <w:cs/>
        </w:rPr>
        <w:t>23 กันยายน 2558</w:t>
      </w:r>
    </w:p>
    <w:p w:rsidR="00657D9E" w:rsidRPr="0091343D" w:rsidRDefault="0018449B" w:rsidP="00893C48">
      <w:pPr>
        <w:spacing w:before="120"/>
        <w:jc w:val="center"/>
        <w:rPr>
          <w:rFonts w:asciiTheme="majorBidi" w:eastAsiaTheme="minorHAnsi" w:hAnsiTheme="majorBidi" w:cstheme="majorBidi"/>
          <w:b/>
          <w:bCs/>
          <w:sz w:val="36"/>
          <w:szCs w:val="36"/>
          <w:u w:val="single"/>
          <w:cs/>
        </w:rPr>
      </w:pPr>
      <w:r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  <w:cs/>
        </w:rPr>
        <w:t>กรมศุลกากร</w:t>
      </w:r>
      <w:r w:rsidR="00657D9E"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  <w:cs/>
        </w:rPr>
        <w:t>เปิดอาคารที่ทำการด่านศุลกากรเชียงของแห่งใหม่</w:t>
      </w:r>
      <w:r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  <w:cs/>
        </w:rPr>
        <w:t xml:space="preserve">รับเส้นทาง </w:t>
      </w:r>
      <w:r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R</w:t>
      </w:r>
      <w:r w:rsidR="00832843"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  <w:cs/>
        </w:rPr>
        <w:t>3</w:t>
      </w:r>
      <w:r w:rsidRPr="0091343D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A</w:t>
      </w:r>
    </w:p>
    <w:p w:rsidR="00931BA5" w:rsidRPr="0091343D" w:rsidRDefault="002F4F9F" w:rsidP="0091343D">
      <w:pPr>
        <w:spacing w:before="120"/>
        <w:ind w:firstLine="1440"/>
        <w:jc w:val="thaiDistribute"/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</w:pPr>
      <w:r w:rsidRPr="0091343D">
        <w:rPr>
          <w:rFonts w:asciiTheme="majorBidi" w:eastAsiaTheme="minorHAnsi" w:hAnsiTheme="majorBidi" w:cstheme="majorBidi"/>
          <w:b/>
          <w:bCs/>
          <w:spacing w:val="-2"/>
          <w:sz w:val="32"/>
          <w:szCs w:val="32"/>
          <w:cs/>
        </w:rPr>
        <w:t xml:space="preserve">วันนี้ </w:t>
      </w:r>
      <w:r w:rsidR="00426AD5" w:rsidRPr="0091343D">
        <w:rPr>
          <w:rFonts w:asciiTheme="majorBidi" w:eastAsiaTheme="minorHAnsi" w:hAnsiTheme="majorBidi" w:cstheme="majorBidi"/>
          <w:b/>
          <w:bCs/>
          <w:spacing w:val="-2"/>
          <w:sz w:val="32"/>
          <w:szCs w:val="32"/>
          <w:cs/>
        </w:rPr>
        <w:t>(</w:t>
      </w:r>
      <w:r w:rsidR="00657D9E" w:rsidRPr="0091343D">
        <w:rPr>
          <w:rFonts w:asciiTheme="majorBidi" w:eastAsiaTheme="minorHAnsi" w:hAnsiTheme="majorBidi" w:cstheme="majorBidi"/>
          <w:b/>
          <w:bCs/>
          <w:spacing w:val="-2"/>
          <w:sz w:val="32"/>
          <w:szCs w:val="32"/>
          <w:cs/>
        </w:rPr>
        <w:t>วันพุธที่ 23 กันยายน พ.ศ. 2558</w:t>
      </w:r>
      <w:r w:rsidR="00426AD5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)</w:t>
      </w:r>
      <w:r w:rsidR="00F67EE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เวลา 09.59 </w:t>
      </w:r>
      <w:r w:rsidR="00F67EE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น.</w:t>
      </w:r>
      <w:r w:rsidR="00F67EE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 </w:t>
      </w:r>
      <w:r w:rsidR="0091343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ดร.สมชัย </w:t>
      </w:r>
      <w:proofErr w:type="spellStart"/>
      <w:r w:rsidR="0091343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สัจจพงษ์</w:t>
      </w:r>
      <w:proofErr w:type="spellEnd"/>
      <w:r w:rsidR="0091343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 อ</w:t>
      </w:r>
      <w:r w:rsidR="00F13F06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ธิบดีกรมศุลกากร เป็นประธานในพิธีเปิด</w:t>
      </w:r>
      <w:r w:rsidR="00D74719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ด่านศุลกากรเชียงของ</w:t>
      </w:r>
      <w:r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 พร้อมผู้บริหารกรมศุลกากร </w:t>
      </w:r>
      <w:r w:rsidR="003913B8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โดย</w:t>
      </w:r>
      <w:r w:rsidR="00F13F06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มี</w:t>
      </w:r>
      <w:r w:rsidR="0091343D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นายศรชัย สร้อยหงส์พราย </w:t>
      </w:r>
      <w:r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นายด่านศุลกากร ไห้การต้อนรับ</w:t>
      </w:r>
      <w:r w:rsidR="00AE3C54" w:rsidRPr="0091343D">
        <w:rPr>
          <w:rFonts w:asciiTheme="majorBidi" w:hAnsiTheme="majorBidi" w:cstheme="majorBidi"/>
          <w:b/>
          <w:bCs/>
          <w:spacing w:val="-2"/>
          <w:sz w:val="32"/>
          <w:szCs w:val="32"/>
        </w:rPr>
        <w:t xml:space="preserve"> </w:t>
      </w:r>
      <w:r w:rsidR="00AE3C54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ณ ด่านศุลกากร</w:t>
      </w:r>
      <w:r w:rsidR="00023B21" w:rsidRPr="009134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เชียงของ จังหวัดเชียงราย</w:t>
      </w:r>
    </w:p>
    <w:p w:rsidR="00CC061E" w:rsidRPr="0091343D" w:rsidRDefault="00461E4A" w:rsidP="0091343D">
      <w:pPr>
        <w:spacing w:before="120"/>
        <w:ind w:firstLine="1440"/>
        <w:jc w:val="thaiDistribute"/>
        <w:rPr>
          <w:rFonts w:asciiTheme="majorBidi" w:eastAsiaTheme="minorHAnsi" w:hAnsiTheme="majorBidi" w:cstheme="majorBidi"/>
          <w:spacing w:val="-6"/>
          <w:sz w:val="32"/>
          <w:szCs w:val="32"/>
        </w:rPr>
      </w:pPr>
      <w:r w:rsidRPr="0091343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อธิบดีกรมศุลกากร กล่าวว่า</w:t>
      </w:r>
      <w:r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EA3BE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ด่านศุลกากรเชียงของ </w:t>
      </w:r>
      <w:r w:rsidR="00F11CE5" w:rsidRPr="0091343D">
        <w:rPr>
          <w:rFonts w:asciiTheme="majorBidi" w:hAnsiTheme="majorBidi" w:cstheme="majorBidi"/>
          <w:spacing w:val="-6"/>
          <w:sz w:val="32"/>
          <w:szCs w:val="32"/>
          <w:cs/>
        </w:rPr>
        <w:t>มีหน้าที่รับผิดชอบ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กำกับดูแลพื้นที่ชายแดน</w:t>
      </w:r>
      <w:r w:rsidR="00903BB2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ที่ติดต่อก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>ับประเทศ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สาธารณรัฐประชาธิปไตยประชาชนลาว 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แขวงบ่อแก้ว และแขวงไชยะบุรี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ซึ่งมีสภาพภูมิประเทศตามแนวชายแดน</w:t>
      </w:r>
      <w:r w:rsidRPr="0091343D">
        <w:rPr>
          <w:rFonts w:asciiTheme="majorBidi" w:hAnsiTheme="majorBidi" w:cstheme="majorBidi"/>
          <w:spacing w:val="-6"/>
          <w:sz w:val="32"/>
          <w:szCs w:val="32"/>
          <w:cs/>
        </w:rPr>
        <w:t>ทั้ง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ทางพื้นดิน 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และลำน้ำโขง 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ได้แก่ 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91343D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เชียงของ 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91343D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เวียงแก่น 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ขุนตาล 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proofErr w:type="spellStart"/>
      <w:r w:rsidR="0091343D" w:rsidRPr="0091343D">
        <w:rPr>
          <w:rFonts w:asciiTheme="majorBidi" w:hAnsiTheme="majorBidi" w:cstheme="majorBidi"/>
          <w:spacing w:val="-6"/>
          <w:sz w:val="32"/>
          <w:szCs w:val="32"/>
          <w:cs/>
        </w:rPr>
        <w:t>เทิง</w:t>
      </w:r>
      <w:proofErr w:type="spellEnd"/>
      <w:r w:rsidR="0091343D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85F1A" w:rsidRPr="0091343D">
        <w:rPr>
          <w:rFonts w:asciiTheme="majorBidi" w:hAnsiTheme="majorBidi" w:cstheme="majorBidi"/>
          <w:spacing w:val="-6"/>
          <w:sz w:val="32"/>
          <w:szCs w:val="32"/>
          <w:cs/>
        </w:rPr>
        <w:t>จังหวัด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เชียงราย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อำเภอเชียงคำ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และ</w:t>
      </w:r>
      <w:r w:rsidR="002F4F9F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85F1A" w:rsidRPr="0091343D">
        <w:rPr>
          <w:rFonts w:asciiTheme="majorBidi" w:hAnsiTheme="majorBidi" w:cstheme="majorBidi"/>
          <w:spacing w:val="-6"/>
          <w:sz w:val="32"/>
          <w:szCs w:val="32"/>
          <w:cs/>
        </w:rPr>
        <w:t>อำเภอ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ภูซาง  </w:t>
      </w:r>
      <w:r w:rsidR="00285F1A" w:rsidRPr="0091343D">
        <w:rPr>
          <w:rFonts w:asciiTheme="majorBidi" w:hAnsiTheme="majorBidi" w:cstheme="majorBidi"/>
          <w:spacing w:val="-6"/>
          <w:sz w:val="32"/>
          <w:szCs w:val="32"/>
          <w:cs/>
        </w:rPr>
        <w:t>จังหวัด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พะเยา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 xml:space="preserve"> ถึงแม้ว่า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ด่านศุลกากรเชียงของ </w:t>
      </w:r>
      <w:r w:rsidRPr="0091343D">
        <w:rPr>
          <w:rFonts w:asciiTheme="majorBidi" w:hAnsiTheme="majorBidi" w:cstheme="majorBidi"/>
          <w:spacing w:val="-6"/>
          <w:sz w:val="32"/>
          <w:szCs w:val="32"/>
          <w:cs/>
        </w:rPr>
        <w:t>จะ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เป็นด่านฯที่สามารถนำของเข้าและส่งของออกได้ทุกประเภท  รวมทั้งสามารถส่งออกของที่ขอคืนอากรขาเข้า หรือของที่มีทัณฑ์บนทุกประเภท ตามกฎกระทรวงการคลัง ฉบับที่ 101 (พ.ศ.2537) ลงวันที่ 8 เมษายน พ.ศ.2537 </w:t>
      </w:r>
      <w:r w:rsidR="00A7122F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แต่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เนื่องจากอาคารสำนักงาน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ด่านฯ</w:t>
      </w:r>
      <w:r w:rsidR="00B01AD9" w:rsidRPr="0091343D">
        <w:rPr>
          <w:rFonts w:asciiTheme="majorBidi" w:hAnsiTheme="majorBidi" w:cstheme="majorBidi"/>
          <w:spacing w:val="-6"/>
          <w:sz w:val="32"/>
          <w:szCs w:val="32"/>
          <w:cs/>
        </w:rPr>
        <w:t>ซึ่ง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เป็นอาคารชั้นเดียว มีพื้นที่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คับแคบ</w:t>
      </w:r>
      <w:r w:rsidR="00A7122F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และทรุดโทรม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ไม่รองรับการปฏิบัติงานของเจ้าหน้าที่ และ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ให้บริการแก่ผู้ประกอบการที่มีมากขึ้น ประกอบกับ</w:t>
      </w:r>
      <w:r w:rsidR="005676A5" w:rsidRPr="0091343D">
        <w:rPr>
          <w:rFonts w:asciiTheme="majorBidi" w:hAnsiTheme="majorBidi" w:cstheme="majorBidi"/>
          <w:spacing w:val="-6"/>
          <w:sz w:val="32"/>
          <w:szCs w:val="32"/>
          <w:cs/>
        </w:rPr>
        <w:t>ด่านฯ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ไม่มีลานตรวจสินค้า ไม่มีโรงพักสินค้า ไม่มีที่เก็บรักษาของกลาง รวมทั้งอุปกรณ์</w:t>
      </w:r>
      <w:r w:rsidR="005676A5" w:rsidRPr="0091343D">
        <w:rPr>
          <w:rFonts w:asciiTheme="majorBidi" w:hAnsiTheme="majorBidi" w:cstheme="majorBidi"/>
          <w:spacing w:val="-6"/>
          <w:sz w:val="32"/>
          <w:szCs w:val="32"/>
          <w:cs/>
        </w:rPr>
        <w:t>และเครื่องทุ่นแรง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ที่ช่วยในการตรวจสินค้า </w:t>
      </w:r>
      <w:r w:rsidR="00903BB2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93086E" w:rsidRPr="0091343D">
        <w:rPr>
          <w:rFonts w:asciiTheme="majorBidi" w:hAnsiTheme="majorBidi" w:cstheme="majorBidi"/>
          <w:spacing w:val="-6"/>
          <w:sz w:val="32"/>
          <w:szCs w:val="32"/>
          <w:cs/>
        </w:rPr>
        <w:t>โดย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>ปัจจุบันได้ขอใช้ลานเอนกประสงค์ของเทศบาลตำบลเวียง ลานจอดรถของการท่าเรือแห่งประเทศไทย และบริเวณริมถนน</w:t>
      </w:r>
      <w:r w:rsidR="0091343D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03BB2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ซึ่งเป็นขนาด </w:t>
      </w:r>
      <w:r w:rsidR="00B01AD9" w:rsidRPr="0091343D">
        <w:rPr>
          <w:rFonts w:asciiTheme="majorBidi" w:hAnsiTheme="majorBidi" w:cstheme="majorBidi"/>
          <w:spacing w:val="-6"/>
          <w:sz w:val="32"/>
          <w:szCs w:val="32"/>
          <w:cs/>
        </w:rPr>
        <w:t>2 ช่องจราจร</w:t>
      </w:r>
      <w:r w:rsidR="00CC061E" w:rsidRPr="009134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676A5" w:rsidRPr="0091343D">
        <w:rPr>
          <w:rFonts w:asciiTheme="majorBidi" w:hAnsiTheme="majorBidi" w:cstheme="majorBidi"/>
          <w:spacing w:val="-6"/>
          <w:sz w:val="32"/>
          <w:szCs w:val="32"/>
          <w:cs/>
        </w:rPr>
        <w:t>รถบรรทุกขนาดใหญ่ไม่สามารถเข้าถึง</w:t>
      </w:r>
      <w:r w:rsidR="005676A5" w:rsidRPr="0091343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5676A5" w:rsidRPr="0091343D">
        <w:rPr>
          <w:rFonts w:asciiTheme="majorBidi" w:hAnsiTheme="majorBidi" w:cstheme="majorBidi"/>
          <w:spacing w:val="-6"/>
          <w:sz w:val="32"/>
          <w:szCs w:val="32"/>
          <w:cs/>
        </w:rPr>
        <w:t>และเกิดอุบัติเหตุได้ง่าย</w:t>
      </w:r>
    </w:p>
    <w:p w:rsidR="00582CAF" w:rsidRPr="0091343D" w:rsidRDefault="00461E4A" w:rsidP="0091343D">
      <w:pPr>
        <w:spacing w:before="120"/>
        <w:ind w:firstLine="1440"/>
        <w:jc w:val="thaiDistribute"/>
        <w:rPr>
          <w:rFonts w:asciiTheme="majorBidi" w:eastAsiaTheme="minorHAnsi" w:hAnsiTheme="majorBidi" w:cstheme="majorBidi"/>
          <w:spacing w:val="-6"/>
          <w:sz w:val="32"/>
          <w:szCs w:val="32"/>
        </w:rPr>
      </w:pPr>
      <w:r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ทั้งนี้ เพื่อรองรับ</w:t>
      </w:r>
      <w:r w:rsidR="00A7122F"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ปริมาณการค้าที่เพิ่มสูงขึ้น ตลอดจน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การขนส่ง</w:t>
      </w:r>
      <w:r w:rsidR="00A7122F"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สินค้า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 xml:space="preserve">ผ่านเส้นทาง 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</w:rPr>
        <w:t>R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3</w:t>
      </w:r>
      <w:r w:rsidRPr="0091343D">
        <w:rPr>
          <w:rFonts w:asciiTheme="majorBidi" w:eastAsiaTheme="minorHAnsi" w:hAnsiTheme="majorBidi" w:cstheme="majorBidi"/>
          <w:spacing w:val="-6"/>
          <w:sz w:val="32"/>
          <w:szCs w:val="32"/>
        </w:rPr>
        <w:t xml:space="preserve">A 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กรมศุลกากร</w:t>
      </w:r>
      <w:r w:rsidR="00A7122F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5D2201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กระทรวงการคลัง 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จึงได้</w:t>
      </w:r>
      <w:r w:rsidR="005D2201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รับ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อนุมัติ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โครงการก่อสร้างด่านศุลกากรเชียงของแห่งใหม่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และสิ่งปลูกสร้างประกอบ โดย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มอบหมายให้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สำนักงาน</w:t>
      </w:r>
      <w:proofErr w:type="spellStart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โยธาธิ</w:t>
      </w:r>
      <w:proofErr w:type="spellEnd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การและผังเมือง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จังหวัดเชียงราย</w:t>
      </w:r>
      <w:r w:rsidR="00582CAF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เป็นผู้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เขียนแบบ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ซึ่งใช้หลักโครงสร้างสถาปัตยกรรม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วิศวกรรมโยธา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วิศวกรรมไฟฟ้า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และ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ระบบสาธารณูปโภค ตามมาตรฐานการออกแบบอาคารต้านทานแผ่นดินไหว (</w:t>
      </w:r>
      <w:proofErr w:type="spellStart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มยผ.</w:t>
      </w:r>
      <w:proofErr w:type="spellEnd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๑๓๐๒) ของกรม</w:t>
      </w:r>
      <w:proofErr w:type="spellStart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โยธาธิ</w:t>
      </w:r>
      <w:proofErr w:type="spellEnd"/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การและผ</w:t>
      </w:r>
      <w:r w:rsidR="0091343D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ังเมือง กระทรวงมหาดไทย พ.ศ.๒๕๕๒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จึงทำให้อาคารด่านศุลกากรแห่งใหม่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และสิ่งปลูกสร้างประกอบ</w:t>
      </w:r>
      <w:r w:rsidR="00B01AD9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มีรูปทรงสวยงามแบบล้านนาประยุกต์ ภายในอาคารร่มรื่นมีสวนหย่อมให้ผ่อนคลาย หลังคาอาคารเป็นกระจกนิรภัยแบบใส แสงสว่างสามารถส่องถึงสวนหย่อมและภายในตัวอาคารได้ ทำให้ประหยัดพลังงานในการใช้ไฟฟ้าเวลากลางวัน  อีกทั้ง ยังมีความพร้อมด้านระบบการปฏิบัติงานของเจ้าหน้า</w:t>
      </w:r>
      <w:r w:rsidR="00912103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ที่ด้วย เช่น เครื่องชั่งน้ำหนัก สถานีตรวจสอบตู้สินค้าด้วยระบบ</w:t>
      </w:r>
      <w:r w:rsidR="00912103" w:rsidRPr="0091343D">
        <w:rPr>
          <w:rFonts w:asciiTheme="majorBidi" w:eastAsia="Calibri" w:hAnsiTheme="majorBidi" w:cstheme="majorBidi"/>
          <w:spacing w:val="-6"/>
          <w:sz w:val="32"/>
          <w:szCs w:val="32"/>
        </w:rPr>
        <w:t>X-Ray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ลานจอดรถบรรทุกสินค้าที่กว้างขวางสามารถจอดได้ถึง ๕๐ คัน และยังประกอบด้วยอาคารคลังของกลาง อาคารเอนกประสงค์ ห้องประชุมขนาด ๑๕๐ ที่นั่ง</w:t>
      </w:r>
      <w:r w:rsidR="002F4F9F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</w:t>
      </w:r>
      <w:r w:rsidR="003A208C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ห้องประชุมขนาด ๔๐ ที่นั่ง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 xml:space="preserve"> ระบบโทรทัศน์วงจรปิด ระบบ </w:t>
      </w:r>
      <w:r w:rsidR="00F13F06" w:rsidRPr="0091343D">
        <w:rPr>
          <w:rFonts w:asciiTheme="majorBidi" w:eastAsia="Calibri" w:hAnsiTheme="majorBidi" w:cstheme="majorBidi"/>
          <w:spacing w:val="-6"/>
          <w:sz w:val="32"/>
          <w:szCs w:val="32"/>
        </w:rPr>
        <w:t>Video Conference</w:t>
      </w:r>
      <w:r w:rsidRPr="0091343D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2F4F9F" w:rsidRPr="0091343D">
        <w:rPr>
          <w:rFonts w:asciiTheme="majorBidi" w:eastAsiaTheme="minorHAnsi" w:hAnsiTheme="majorBidi" w:cstheme="majorBidi"/>
          <w:spacing w:val="-6"/>
          <w:sz w:val="32"/>
          <w:szCs w:val="32"/>
          <w:cs/>
        </w:rPr>
        <w:t>พร้อมสิ่งอำนวยความสะดวกในการให้บริการแก่ผู้ประกอบการ ภายใต้พื้นที่ 25 ไร่ บริเวณทางหลวงหมายเลข 1356 สายแยกไปยังสะพานมิตรภาพแห่งที่ 4</w:t>
      </w:r>
    </w:p>
    <w:p w:rsidR="00F13F06" w:rsidRPr="0091343D" w:rsidRDefault="00F13F06" w:rsidP="0091343D">
      <w:pPr>
        <w:spacing w:before="120" w:line="259" w:lineRule="auto"/>
        <w:jc w:val="thaiDistribute"/>
        <w:rPr>
          <w:rFonts w:asciiTheme="majorBidi" w:eastAsia="Calibri" w:hAnsiTheme="majorBidi" w:cstheme="majorBidi"/>
          <w:b/>
          <w:bCs/>
          <w:spacing w:val="-6"/>
          <w:sz w:val="32"/>
          <w:szCs w:val="32"/>
        </w:rPr>
      </w:pPr>
      <w:r w:rsidRPr="0091343D">
        <w:rPr>
          <w:rFonts w:asciiTheme="majorBidi" w:eastAsia="Calibri" w:hAnsiTheme="majorBidi" w:cstheme="majorBidi"/>
          <w:spacing w:val="-6"/>
          <w:sz w:val="32"/>
          <w:szCs w:val="32"/>
        </w:rPr>
        <w:lastRenderedPageBreak/>
        <w:tab/>
      </w:r>
      <w:r w:rsidRPr="0091343D">
        <w:rPr>
          <w:rFonts w:asciiTheme="majorBidi" w:eastAsia="Calibri" w:hAnsiTheme="majorBidi" w:cstheme="majorBidi"/>
          <w:spacing w:val="-6"/>
          <w:sz w:val="32"/>
          <w:szCs w:val="32"/>
        </w:rPr>
        <w:tab/>
      </w:r>
      <w:r w:rsidR="003A208C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ด่านศุลกากรเชียงของ </w:t>
      </w:r>
      <w:r w:rsidR="00F11CE5" w:rsidRPr="0091343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ในสังกัดสำนักงานศุลกากรภาคที่ </w:t>
      </w:r>
      <w:r w:rsidR="00F11CE5" w:rsidRPr="0091343D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3  </w:t>
      </w:r>
      <w:r w:rsidR="00F11CE5" w:rsidRPr="0091343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กรมศุลกากร กระทรวงการคลัง   </w:t>
      </w:r>
      <w:r w:rsidR="00582CAF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แห่งนี้ 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จึงมีความพร้อมที่จะพัฒนา</w:t>
      </w:r>
      <w:r w:rsidR="003A208C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การให้บริการ และการอำนวยความสะดวกแก่ผู้ประกอบการนำเข้าส่งออกสินค้า ซึ่งจะเป็นการ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เสริมสร้างภาพลักษณ์ที่ดีให้กับประเทศ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ชาติ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 ตลอดจน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เสริม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สร้างมูลค่าเพิ่มให้กับการค้าชายแดนและการท่องเที่ยวของ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ไทย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 ให้เป็นไปตามวัตถุประสงค์ของโครงการในการส่งเสริม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และ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พัฒนาด้านการค้า การลงทุนของประเทศ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ตามยุทธศาสตร์ของจังหวัดเชียงราย รวมถึงบรรลุ</w:t>
      </w:r>
      <w:proofErr w:type="spellStart"/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พันธ</w:t>
      </w:r>
      <w:proofErr w:type="spellEnd"/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กิจของกรมศุลกากรในการเป็นหน่วยงานราชการต้นแบบที่ให้บริการทางศุลกากรที่ทันสมัย สะดวก รวดเร็วได้มาตรฐานโลก เพิ่มป</w:t>
      </w:r>
      <w:r w:rsidR="00854AB5"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>ระสิทธิภาพในการควบคุมทางศุลกากร</w:t>
      </w:r>
      <w:r w:rsidRPr="0091343D">
        <w:rPr>
          <w:rFonts w:asciiTheme="majorBidi" w:eastAsia="Calibri" w:hAnsiTheme="majorBidi" w:cstheme="majorBidi"/>
          <w:b/>
          <w:bCs/>
          <w:spacing w:val="-6"/>
          <w:sz w:val="32"/>
          <w:szCs w:val="32"/>
          <w:cs/>
        </w:rPr>
        <w:t xml:space="preserve"> ตามวิสัยทัศน์ “ศุลกากรมาตรฐานโลก เพื่อเพิ่มความสามารถในการแข่งขันของประเทศและปกป้องสังคม”</w:t>
      </w:r>
    </w:p>
    <w:p w:rsidR="00F13F06" w:rsidRPr="0091343D" w:rsidRDefault="003A208C" w:rsidP="0091343D">
      <w:pPr>
        <w:spacing w:before="120" w:line="259" w:lineRule="auto"/>
        <w:jc w:val="center"/>
        <w:rPr>
          <w:rFonts w:asciiTheme="majorBidi" w:eastAsia="Calibri" w:hAnsiTheme="majorBidi" w:cstheme="majorBidi"/>
          <w:spacing w:val="-6"/>
          <w:sz w:val="32"/>
          <w:szCs w:val="32"/>
        </w:rPr>
      </w:pPr>
      <w:r w:rsidRPr="0091343D">
        <w:rPr>
          <w:rFonts w:asciiTheme="majorBidi" w:eastAsia="Calibri" w:hAnsiTheme="majorBidi" w:cstheme="majorBidi"/>
          <w:spacing w:val="-6"/>
          <w:sz w:val="32"/>
          <w:szCs w:val="32"/>
          <w:cs/>
        </w:rPr>
        <w:t>------------------------------------------</w:t>
      </w: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Pr="0091343D" w:rsidRDefault="00EA75AE" w:rsidP="00E513D3">
      <w:pPr>
        <w:spacing w:before="120" w:line="259" w:lineRule="auto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A75AE" w:rsidRPr="00E513D3" w:rsidRDefault="00EA75AE" w:rsidP="00E513D3">
      <w:pPr>
        <w:spacing w:before="120"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4047" cy="466725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5AE" w:rsidRPr="00E513D3" w:rsidSect="00F566F0">
      <w:headerReference w:type="default" r:id="rId10"/>
      <w:footerReference w:type="default" r:id="rId11"/>
      <w:pgSz w:w="11906" w:h="16838"/>
      <w:pgMar w:top="397" w:right="1440" w:bottom="249" w:left="1440" w:header="567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14" w:rsidRDefault="00B05614">
      <w:r>
        <w:separator/>
      </w:r>
    </w:p>
  </w:endnote>
  <w:endnote w:type="continuationSeparator" w:id="0">
    <w:p w:rsidR="00B05614" w:rsidRDefault="00B0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E3" w:rsidRPr="007A1395" w:rsidRDefault="000111E3" w:rsidP="00E87D40">
    <w:pPr>
      <w:pStyle w:val="Footer"/>
      <w:jc w:val="right"/>
      <w:rPr>
        <w:rFonts w:ascii="TH SarabunPSK" w:hAnsi="TH SarabunPSK" w:cs="TH SarabunPSK"/>
        <w:b/>
        <w:bCs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14" w:rsidRDefault="00B05614">
      <w:r>
        <w:separator/>
      </w:r>
    </w:p>
  </w:footnote>
  <w:footnote w:type="continuationSeparator" w:id="0">
    <w:p w:rsidR="00B05614" w:rsidRDefault="00B05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E3" w:rsidRDefault="000111E3">
    <w:pPr>
      <w:pStyle w:val="Header"/>
      <w:ind w:right="-864"/>
      <w:jc w:val="right"/>
    </w:pPr>
  </w:p>
  <w:p w:rsidR="000111E3" w:rsidRPr="00680A1D" w:rsidRDefault="000111E3">
    <w:pPr>
      <w:pStyle w:val="Header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"/>
      </v:shape>
    </w:pict>
  </w:numPicBullet>
  <w:abstractNum w:abstractNumId="0">
    <w:nsid w:val="00961F7E"/>
    <w:multiLevelType w:val="hybridMultilevel"/>
    <w:tmpl w:val="D5248888"/>
    <w:lvl w:ilvl="0" w:tplc="7736C4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D970BF"/>
    <w:multiLevelType w:val="hybridMultilevel"/>
    <w:tmpl w:val="E7205282"/>
    <w:lvl w:ilvl="0" w:tplc="CDE698D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39B7B6D"/>
    <w:multiLevelType w:val="multilevel"/>
    <w:tmpl w:val="B3E87A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041D7DF0"/>
    <w:multiLevelType w:val="hybridMultilevel"/>
    <w:tmpl w:val="58007A58"/>
    <w:lvl w:ilvl="0" w:tplc="CE24BD5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09053DD6"/>
    <w:multiLevelType w:val="hybridMultilevel"/>
    <w:tmpl w:val="FDD21E1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21C92"/>
    <w:multiLevelType w:val="hybridMultilevel"/>
    <w:tmpl w:val="74241FE8"/>
    <w:lvl w:ilvl="0" w:tplc="4B3A6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7239B6">
      <w:start w:val="8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59C3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1665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C2B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50C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BAAB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C34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74A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93F610B"/>
    <w:multiLevelType w:val="multilevel"/>
    <w:tmpl w:val="1EAAD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0CEA2B43"/>
    <w:multiLevelType w:val="hybridMultilevel"/>
    <w:tmpl w:val="9B8E12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E4E8A"/>
    <w:multiLevelType w:val="hybridMultilevel"/>
    <w:tmpl w:val="D87EF556"/>
    <w:lvl w:ilvl="0" w:tplc="7736C4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226EC6"/>
    <w:multiLevelType w:val="multilevel"/>
    <w:tmpl w:val="3DBE11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18F4257"/>
    <w:multiLevelType w:val="hybridMultilevel"/>
    <w:tmpl w:val="27847D02"/>
    <w:lvl w:ilvl="0" w:tplc="BEB4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BF6CE2"/>
    <w:multiLevelType w:val="hybridMultilevel"/>
    <w:tmpl w:val="7F8C7C4C"/>
    <w:lvl w:ilvl="0" w:tplc="7C90FE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16B41A0A"/>
    <w:multiLevelType w:val="multilevel"/>
    <w:tmpl w:val="2758A5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19A62F58"/>
    <w:multiLevelType w:val="hybridMultilevel"/>
    <w:tmpl w:val="BC8012FC"/>
    <w:lvl w:ilvl="0" w:tplc="8EFAA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5B334B"/>
    <w:multiLevelType w:val="hybridMultilevel"/>
    <w:tmpl w:val="C1906750"/>
    <w:lvl w:ilvl="0" w:tplc="EF1829D4">
      <w:start w:val="1"/>
      <w:numFmt w:val="decimal"/>
      <w:lvlText w:val="%1."/>
      <w:lvlJc w:val="left"/>
      <w:pPr>
        <w:ind w:left="1290" w:hanging="360"/>
      </w:pPr>
      <w:rPr>
        <w:rFonts w:ascii="TH SarabunIT๙" w:hAnsi="TH SarabunIT๙" w:cs="TH SarabunIT๙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32A3EA5"/>
    <w:multiLevelType w:val="hybridMultilevel"/>
    <w:tmpl w:val="5FAE047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300E"/>
    <w:multiLevelType w:val="multilevel"/>
    <w:tmpl w:val="59904EC6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D683BAF"/>
    <w:multiLevelType w:val="hybridMultilevel"/>
    <w:tmpl w:val="D33C447A"/>
    <w:lvl w:ilvl="0" w:tplc="7BDC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1029C3A">
      <w:start w:val="2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CAE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D3A7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3CA1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820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CE2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C98E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CC01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2F5A4DDD"/>
    <w:multiLevelType w:val="multilevel"/>
    <w:tmpl w:val="D87EF5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ACE1FCC"/>
    <w:multiLevelType w:val="hybridMultilevel"/>
    <w:tmpl w:val="43AEE2A0"/>
    <w:lvl w:ilvl="0" w:tplc="78524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B334CA"/>
    <w:multiLevelType w:val="hybridMultilevel"/>
    <w:tmpl w:val="8CAC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F3D0F"/>
    <w:multiLevelType w:val="hybridMultilevel"/>
    <w:tmpl w:val="59904EC6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1DD0645"/>
    <w:multiLevelType w:val="hybridMultilevel"/>
    <w:tmpl w:val="53F0B2BA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F7164A5"/>
    <w:multiLevelType w:val="hybridMultilevel"/>
    <w:tmpl w:val="A1EEB8C2"/>
    <w:lvl w:ilvl="0" w:tplc="7CBA8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58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EA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708D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A081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C86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266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17A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AAEA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1377CE9"/>
    <w:multiLevelType w:val="hybridMultilevel"/>
    <w:tmpl w:val="D208245A"/>
    <w:lvl w:ilvl="0" w:tplc="8C1813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53290157"/>
    <w:multiLevelType w:val="hybridMultilevel"/>
    <w:tmpl w:val="3DBE1184"/>
    <w:lvl w:ilvl="0" w:tplc="7736C4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5445222"/>
    <w:multiLevelType w:val="hybridMultilevel"/>
    <w:tmpl w:val="F2F68A40"/>
    <w:lvl w:ilvl="0" w:tplc="73E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3174B"/>
    <w:multiLevelType w:val="hybridMultilevel"/>
    <w:tmpl w:val="FFA87564"/>
    <w:lvl w:ilvl="0" w:tplc="0346DF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19A1AF3"/>
    <w:multiLevelType w:val="multilevel"/>
    <w:tmpl w:val="315C05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>
    <w:nsid w:val="625360FF"/>
    <w:multiLevelType w:val="hybridMultilevel"/>
    <w:tmpl w:val="60EE1EAA"/>
    <w:lvl w:ilvl="0" w:tplc="96D6F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8D1823"/>
    <w:multiLevelType w:val="hybridMultilevel"/>
    <w:tmpl w:val="7400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749FB"/>
    <w:multiLevelType w:val="hybridMultilevel"/>
    <w:tmpl w:val="C0A63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73854"/>
    <w:multiLevelType w:val="hybridMultilevel"/>
    <w:tmpl w:val="63484220"/>
    <w:lvl w:ilvl="0" w:tplc="192C2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0E2430">
      <w:numFmt w:val="none"/>
      <w:lvlText w:val=""/>
      <w:lvlJc w:val="left"/>
      <w:pPr>
        <w:tabs>
          <w:tab w:val="num" w:pos="360"/>
        </w:tabs>
      </w:pPr>
    </w:lvl>
    <w:lvl w:ilvl="2" w:tplc="B7C44A9C">
      <w:numFmt w:val="none"/>
      <w:lvlText w:val=""/>
      <w:lvlJc w:val="left"/>
      <w:pPr>
        <w:tabs>
          <w:tab w:val="num" w:pos="360"/>
        </w:tabs>
      </w:pPr>
    </w:lvl>
    <w:lvl w:ilvl="3" w:tplc="BA3C0BE0">
      <w:numFmt w:val="none"/>
      <w:lvlText w:val=""/>
      <w:lvlJc w:val="left"/>
      <w:pPr>
        <w:tabs>
          <w:tab w:val="num" w:pos="360"/>
        </w:tabs>
      </w:pPr>
    </w:lvl>
    <w:lvl w:ilvl="4" w:tplc="0D5AB118">
      <w:numFmt w:val="none"/>
      <w:lvlText w:val=""/>
      <w:lvlJc w:val="left"/>
      <w:pPr>
        <w:tabs>
          <w:tab w:val="num" w:pos="360"/>
        </w:tabs>
      </w:pPr>
    </w:lvl>
    <w:lvl w:ilvl="5" w:tplc="949A4328">
      <w:numFmt w:val="none"/>
      <w:lvlText w:val=""/>
      <w:lvlJc w:val="left"/>
      <w:pPr>
        <w:tabs>
          <w:tab w:val="num" w:pos="360"/>
        </w:tabs>
      </w:pPr>
    </w:lvl>
    <w:lvl w:ilvl="6" w:tplc="DAAEF962">
      <w:numFmt w:val="none"/>
      <w:lvlText w:val=""/>
      <w:lvlJc w:val="left"/>
      <w:pPr>
        <w:tabs>
          <w:tab w:val="num" w:pos="360"/>
        </w:tabs>
      </w:pPr>
    </w:lvl>
    <w:lvl w:ilvl="7" w:tplc="C69285A0">
      <w:numFmt w:val="none"/>
      <w:lvlText w:val=""/>
      <w:lvlJc w:val="left"/>
      <w:pPr>
        <w:tabs>
          <w:tab w:val="num" w:pos="360"/>
        </w:tabs>
      </w:pPr>
    </w:lvl>
    <w:lvl w:ilvl="8" w:tplc="C6B0C3C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4C15662"/>
    <w:multiLevelType w:val="multilevel"/>
    <w:tmpl w:val="D87EF5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BEF51E3"/>
    <w:multiLevelType w:val="hybridMultilevel"/>
    <w:tmpl w:val="77E28B9A"/>
    <w:lvl w:ilvl="0" w:tplc="118A5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2304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8FA8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02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18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DA9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E8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F6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704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7DB14B96"/>
    <w:multiLevelType w:val="hybridMultilevel"/>
    <w:tmpl w:val="E5BAC37E"/>
    <w:lvl w:ilvl="0" w:tplc="6BDC6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FDEB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996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E8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96E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7E4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2CD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318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66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18"/>
  </w:num>
  <w:num w:numId="5">
    <w:abstractNumId w:val="25"/>
  </w:num>
  <w:num w:numId="6">
    <w:abstractNumId w:val="33"/>
  </w:num>
  <w:num w:numId="7">
    <w:abstractNumId w:val="9"/>
  </w:num>
  <w:num w:numId="8">
    <w:abstractNumId w:val="0"/>
  </w:num>
  <w:num w:numId="9">
    <w:abstractNumId w:val="16"/>
  </w:num>
  <w:num w:numId="10">
    <w:abstractNumId w:val="22"/>
  </w:num>
  <w:num w:numId="11">
    <w:abstractNumId w:val="11"/>
  </w:num>
  <w:num w:numId="12">
    <w:abstractNumId w:val="3"/>
  </w:num>
  <w:num w:numId="13">
    <w:abstractNumId w:val="13"/>
  </w:num>
  <w:num w:numId="14">
    <w:abstractNumId w:val="28"/>
  </w:num>
  <w:num w:numId="15">
    <w:abstractNumId w:val="32"/>
  </w:num>
  <w:num w:numId="16">
    <w:abstractNumId w:val="31"/>
  </w:num>
  <w:num w:numId="17">
    <w:abstractNumId w:val="7"/>
  </w:num>
  <w:num w:numId="18">
    <w:abstractNumId w:val="12"/>
  </w:num>
  <w:num w:numId="19">
    <w:abstractNumId w:val="24"/>
  </w:num>
  <w:num w:numId="20">
    <w:abstractNumId w:val="6"/>
  </w:num>
  <w:num w:numId="21">
    <w:abstractNumId w:val="2"/>
  </w:num>
  <w:num w:numId="22">
    <w:abstractNumId w:val="29"/>
  </w:num>
  <w:num w:numId="23">
    <w:abstractNumId w:val="4"/>
  </w:num>
  <w:num w:numId="24">
    <w:abstractNumId w:val="15"/>
  </w:num>
  <w:num w:numId="25">
    <w:abstractNumId w:val="26"/>
  </w:num>
  <w:num w:numId="26">
    <w:abstractNumId w:val="19"/>
  </w:num>
  <w:num w:numId="27">
    <w:abstractNumId w:val="10"/>
  </w:num>
  <w:num w:numId="28">
    <w:abstractNumId w:val="27"/>
  </w:num>
  <w:num w:numId="29">
    <w:abstractNumId w:val="14"/>
  </w:num>
  <w:num w:numId="30">
    <w:abstractNumId w:val="20"/>
  </w:num>
  <w:num w:numId="31">
    <w:abstractNumId w:val="17"/>
  </w:num>
  <w:num w:numId="32">
    <w:abstractNumId w:val="5"/>
  </w:num>
  <w:num w:numId="33">
    <w:abstractNumId w:val="23"/>
  </w:num>
  <w:num w:numId="34">
    <w:abstractNumId w:val="34"/>
  </w:num>
  <w:num w:numId="35">
    <w:abstractNumId w:val="35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 fillcolor="#0cf" stroke="f">
      <v:fill color="#0cf" rotate="t" angle="-90" focus="100%" type="gradient"/>
      <v:stroke on="f"/>
      <o:colormru v:ext="edit" colors="#ff9,#ff6,#93f,#8064a2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57073"/>
    <w:rsid w:val="000054B6"/>
    <w:rsid w:val="000059D2"/>
    <w:rsid w:val="000071FA"/>
    <w:rsid w:val="000111E3"/>
    <w:rsid w:val="0001487F"/>
    <w:rsid w:val="00016907"/>
    <w:rsid w:val="000211F5"/>
    <w:rsid w:val="00023B21"/>
    <w:rsid w:val="00026906"/>
    <w:rsid w:val="00030749"/>
    <w:rsid w:val="00031485"/>
    <w:rsid w:val="00031EDB"/>
    <w:rsid w:val="000365DF"/>
    <w:rsid w:val="00036DE8"/>
    <w:rsid w:val="00040F0C"/>
    <w:rsid w:val="00041415"/>
    <w:rsid w:val="00041F80"/>
    <w:rsid w:val="00050230"/>
    <w:rsid w:val="00060897"/>
    <w:rsid w:val="00062E9D"/>
    <w:rsid w:val="00065EAC"/>
    <w:rsid w:val="00066FA8"/>
    <w:rsid w:val="00071931"/>
    <w:rsid w:val="00076F9F"/>
    <w:rsid w:val="000817E3"/>
    <w:rsid w:val="00092E5D"/>
    <w:rsid w:val="0009352A"/>
    <w:rsid w:val="000938BD"/>
    <w:rsid w:val="00094813"/>
    <w:rsid w:val="00097275"/>
    <w:rsid w:val="000A107A"/>
    <w:rsid w:val="000A18A3"/>
    <w:rsid w:val="000A3956"/>
    <w:rsid w:val="000A3E67"/>
    <w:rsid w:val="000B0BF6"/>
    <w:rsid w:val="000B19C6"/>
    <w:rsid w:val="000B2F49"/>
    <w:rsid w:val="000B4E04"/>
    <w:rsid w:val="000C2411"/>
    <w:rsid w:val="000C5486"/>
    <w:rsid w:val="000D0F01"/>
    <w:rsid w:val="000D10B9"/>
    <w:rsid w:val="000D25BA"/>
    <w:rsid w:val="000D4797"/>
    <w:rsid w:val="000D5B7A"/>
    <w:rsid w:val="000D6460"/>
    <w:rsid w:val="000D69DD"/>
    <w:rsid w:val="000D6F8F"/>
    <w:rsid w:val="000E10E9"/>
    <w:rsid w:val="000E5041"/>
    <w:rsid w:val="000E58CD"/>
    <w:rsid w:val="000F146A"/>
    <w:rsid w:val="000F1B60"/>
    <w:rsid w:val="000F647B"/>
    <w:rsid w:val="00101330"/>
    <w:rsid w:val="00101CC5"/>
    <w:rsid w:val="001056E6"/>
    <w:rsid w:val="00106830"/>
    <w:rsid w:val="00106F33"/>
    <w:rsid w:val="001130DA"/>
    <w:rsid w:val="00113C58"/>
    <w:rsid w:val="00113DFF"/>
    <w:rsid w:val="00114D50"/>
    <w:rsid w:val="00115EF6"/>
    <w:rsid w:val="0011624E"/>
    <w:rsid w:val="00117005"/>
    <w:rsid w:val="0012126C"/>
    <w:rsid w:val="001220F8"/>
    <w:rsid w:val="00122ED6"/>
    <w:rsid w:val="00123514"/>
    <w:rsid w:val="001330D6"/>
    <w:rsid w:val="00137BA6"/>
    <w:rsid w:val="001418DB"/>
    <w:rsid w:val="0014260D"/>
    <w:rsid w:val="00147CD9"/>
    <w:rsid w:val="00150EAA"/>
    <w:rsid w:val="00152502"/>
    <w:rsid w:val="001561D3"/>
    <w:rsid w:val="0016001F"/>
    <w:rsid w:val="0016357D"/>
    <w:rsid w:val="00163B2A"/>
    <w:rsid w:val="0016556B"/>
    <w:rsid w:val="0016660B"/>
    <w:rsid w:val="0017290B"/>
    <w:rsid w:val="00175660"/>
    <w:rsid w:val="00176FBB"/>
    <w:rsid w:val="00177115"/>
    <w:rsid w:val="00181D1A"/>
    <w:rsid w:val="0018328F"/>
    <w:rsid w:val="0018449B"/>
    <w:rsid w:val="0018646A"/>
    <w:rsid w:val="001866C0"/>
    <w:rsid w:val="001877B4"/>
    <w:rsid w:val="00191951"/>
    <w:rsid w:val="00194969"/>
    <w:rsid w:val="001A00A8"/>
    <w:rsid w:val="001A16F9"/>
    <w:rsid w:val="001A3B4D"/>
    <w:rsid w:val="001A7688"/>
    <w:rsid w:val="001B0654"/>
    <w:rsid w:val="001B58CE"/>
    <w:rsid w:val="001C139E"/>
    <w:rsid w:val="001C360B"/>
    <w:rsid w:val="001C3A6C"/>
    <w:rsid w:val="001C6136"/>
    <w:rsid w:val="001C7DBF"/>
    <w:rsid w:val="001D0B0F"/>
    <w:rsid w:val="001E06D7"/>
    <w:rsid w:val="001E39C9"/>
    <w:rsid w:val="001E707F"/>
    <w:rsid w:val="001F3C2B"/>
    <w:rsid w:val="001F3EC9"/>
    <w:rsid w:val="001F727F"/>
    <w:rsid w:val="001F7C1D"/>
    <w:rsid w:val="00202F05"/>
    <w:rsid w:val="002105DA"/>
    <w:rsid w:val="0021078A"/>
    <w:rsid w:val="0021122C"/>
    <w:rsid w:val="00211AE7"/>
    <w:rsid w:val="00212F03"/>
    <w:rsid w:val="002141CE"/>
    <w:rsid w:val="00225C32"/>
    <w:rsid w:val="002373A8"/>
    <w:rsid w:val="00243085"/>
    <w:rsid w:val="00246502"/>
    <w:rsid w:val="00246719"/>
    <w:rsid w:val="00250028"/>
    <w:rsid w:val="002556FB"/>
    <w:rsid w:val="00263D35"/>
    <w:rsid w:val="00264F84"/>
    <w:rsid w:val="00275955"/>
    <w:rsid w:val="00276418"/>
    <w:rsid w:val="00282600"/>
    <w:rsid w:val="00284BF3"/>
    <w:rsid w:val="00285534"/>
    <w:rsid w:val="00285F1A"/>
    <w:rsid w:val="0028711B"/>
    <w:rsid w:val="002907B4"/>
    <w:rsid w:val="00291B79"/>
    <w:rsid w:val="00293D96"/>
    <w:rsid w:val="00297C65"/>
    <w:rsid w:val="002A1B79"/>
    <w:rsid w:val="002A45E2"/>
    <w:rsid w:val="002A6133"/>
    <w:rsid w:val="002B4249"/>
    <w:rsid w:val="002B5701"/>
    <w:rsid w:val="002C10DC"/>
    <w:rsid w:val="002C147E"/>
    <w:rsid w:val="002C3285"/>
    <w:rsid w:val="002C45D5"/>
    <w:rsid w:val="002C7178"/>
    <w:rsid w:val="002D3C0C"/>
    <w:rsid w:val="002E0A33"/>
    <w:rsid w:val="002E3064"/>
    <w:rsid w:val="002F30A4"/>
    <w:rsid w:val="002F4591"/>
    <w:rsid w:val="002F4F9F"/>
    <w:rsid w:val="002F5884"/>
    <w:rsid w:val="002F6E97"/>
    <w:rsid w:val="00302DBD"/>
    <w:rsid w:val="00305CF0"/>
    <w:rsid w:val="00314595"/>
    <w:rsid w:val="0031637D"/>
    <w:rsid w:val="00320BD9"/>
    <w:rsid w:val="00321037"/>
    <w:rsid w:val="00321C3C"/>
    <w:rsid w:val="00321F16"/>
    <w:rsid w:val="003222B6"/>
    <w:rsid w:val="00323B2B"/>
    <w:rsid w:val="00325C64"/>
    <w:rsid w:val="003362B0"/>
    <w:rsid w:val="00337434"/>
    <w:rsid w:val="0034198D"/>
    <w:rsid w:val="00342A7E"/>
    <w:rsid w:val="00344DDC"/>
    <w:rsid w:val="00344F68"/>
    <w:rsid w:val="0034737A"/>
    <w:rsid w:val="00351F5A"/>
    <w:rsid w:val="003546B8"/>
    <w:rsid w:val="00355D5C"/>
    <w:rsid w:val="00355E8D"/>
    <w:rsid w:val="00356235"/>
    <w:rsid w:val="0036203B"/>
    <w:rsid w:val="0036334C"/>
    <w:rsid w:val="003700E2"/>
    <w:rsid w:val="00383125"/>
    <w:rsid w:val="003866D7"/>
    <w:rsid w:val="00387C82"/>
    <w:rsid w:val="00390399"/>
    <w:rsid w:val="003906B1"/>
    <w:rsid w:val="003913B8"/>
    <w:rsid w:val="003923E7"/>
    <w:rsid w:val="003941E4"/>
    <w:rsid w:val="00395485"/>
    <w:rsid w:val="00395C2C"/>
    <w:rsid w:val="003964DF"/>
    <w:rsid w:val="00397965"/>
    <w:rsid w:val="003A0D2E"/>
    <w:rsid w:val="003A208C"/>
    <w:rsid w:val="003A767B"/>
    <w:rsid w:val="003A7CD6"/>
    <w:rsid w:val="003B031A"/>
    <w:rsid w:val="003B1A8B"/>
    <w:rsid w:val="003B29F3"/>
    <w:rsid w:val="003B5596"/>
    <w:rsid w:val="003C4CC4"/>
    <w:rsid w:val="003C6B68"/>
    <w:rsid w:val="003D680A"/>
    <w:rsid w:val="003E0082"/>
    <w:rsid w:val="003E036D"/>
    <w:rsid w:val="003E6BAD"/>
    <w:rsid w:val="003F7141"/>
    <w:rsid w:val="00403657"/>
    <w:rsid w:val="004056E1"/>
    <w:rsid w:val="0040633E"/>
    <w:rsid w:val="0040714D"/>
    <w:rsid w:val="00413A0A"/>
    <w:rsid w:val="00415D00"/>
    <w:rsid w:val="0041656F"/>
    <w:rsid w:val="004225A6"/>
    <w:rsid w:val="00426294"/>
    <w:rsid w:val="00426AD5"/>
    <w:rsid w:val="004308C6"/>
    <w:rsid w:val="00431941"/>
    <w:rsid w:val="00434705"/>
    <w:rsid w:val="00437158"/>
    <w:rsid w:val="00437C16"/>
    <w:rsid w:val="004402C5"/>
    <w:rsid w:val="0044479F"/>
    <w:rsid w:val="00447B52"/>
    <w:rsid w:val="004502CC"/>
    <w:rsid w:val="004541D3"/>
    <w:rsid w:val="004565A5"/>
    <w:rsid w:val="00461E4A"/>
    <w:rsid w:val="0046355A"/>
    <w:rsid w:val="00467E63"/>
    <w:rsid w:val="00475C00"/>
    <w:rsid w:val="00477C80"/>
    <w:rsid w:val="00477CC9"/>
    <w:rsid w:val="00480958"/>
    <w:rsid w:val="00482968"/>
    <w:rsid w:val="00485270"/>
    <w:rsid w:val="00486B48"/>
    <w:rsid w:val="00492946"/>
    <w:rsid w:val="004A1988"/>
    <w:rsid w:val="004A21C4"/>
    <w:rsid w:val="004B0163"/>
    <w:rsid w:val="004B1F06"/>
    <w:rsid w:val="004B1FB1"/>
    <w:rsid w:val="004B22DD"/>
    <w:rsid w:val="004C2913"/>
    <w:rsid w:val="004C32FF"/>
    <w:rsid w:val="004C7B1F"/>
    <w:rsid w:val="004C7D74"/>
    <w:rsid w:val="004C7F8D"/>
    <w:rsid w:val="004D2A27"/>
    <w:rsid w:val="004D2F5E"/>
    <w:rsid w:val="004E1D1C"/>
    <w:rsid w:val="004E2717"/>
    <w:rsid w:val="004E6C0E"/>
    <w:rsid w:val="004F0007"/>
    <w:rsid w:val="004F216C"/>
    <w:rsid w:val="004F2F78"/>
    <w:rsid w:val="004F339A"/>
    <w:rsid w:val="004F4E0A"/>
    <w:rsid w:val="00507FBF"/>
    <w:rsid w:val="00512A02"/>
    <w:rsid w:val="00513F85"/>
    <w:rsid w:val="00520590"/>
    <w:rsid w:val="00523735"/>
    <w:rsid w:val="00524A33"/>
    <w:rsid w:val="00531C06"/>
    <w:rsid w:val="00532BA6"/>
    <w:rsid w:val="00536A56"/>
    <w:rsid w:val="005375EF"/>
    <w:rsid w:val="00540087"/>
    <w:rsid w:val="005462EA"/>
    <w:rsid w:val="0055534A"/>
    <w:rsid w:val="00566397"/>
    <w:rsid w:val="005676A5"/>
    <w:rsid w:val="0057133F"/>
    <w:rsid w:val="00571739"/>
    <w:rsid w:val="00573E3B"/>
    <w:rsid w:val="00574852"/>
    <w:rsid w:val="00582CAF"/>
    <w:rsid w:val="00585A42"/>
    <w:rsid w:val="0059212C"/>
    <w:rsid w:val="0059601D"/>
    <w:rsid w:val="005A0D85"/>
    <w:rsid w:val="005B2370"/>
    <w:rsid w:val="005C6489"/>
    <w:rsid w:val="005D2201"/>
    <w:rsid w:val="005E469A"/>
    <w:rsid w:val="005E48E1"/>
    <w:rsid w:val="005E7A3B"/>
    <w:rsid w:val="0060255E"/>
    <w:rsid w:val="006034FB"/>
    <w:rsid w:val="006041D6"/>
    <w:rsid w:val="006042FA"/>
    <w:rsid w:val="0060474D"/>
    <w:rsid w:val="00611CF6"/>
    <w:rsid w:val="006128E1"/>
    <w:rsid w:val="00613EDC"/>
    <w:rsid w:val="00622F7F"/>
    <w:rsid w:val="00627553"/>
    <w:rsid w:val="00627D14"/>
    <w:rsid w:val="00634D72"/>
    <w:rsid w:val="00635DD9"/>
    <w:rsid w:val="00637494"/>
    <w:rsid w:val="006376A4"/>
    <w:rsid w:val="00643507"/>
    <w:rsid w:val="00645509"/>
    <w:rsid w:val="006469FB"/>
    <w:rsid w:val="00650DC1"/>
    <w:rsid w:val="00652C65"/>
    <w:rsid w:val="00653D4E"/>
    <w:rsid w:val="00655ABF"/>
    <w:rsid w:val="00656D7D"/>
    <w:rsid w:val="00657D9E"/>
    <w:rsid w:val="00657DA3"/>
    <w:rsid w:val="0066169E"/>
    <w:rsid w:val="00664384"/>
    <w:rsid w:val="0066535F"/>
    <w:rsid w:val="00667889"/>
    <w:rsid w:val="006710E5"/>
    <w:rsid w:val="00675A87"/>
    <w:rsid w:val="00676C8E"/>
    <w:rsid w:val="006772D7"/>
    <w:rsid w:val="00680A1D"/>
    <w:rsid w:val="006811D4"/>
    <w:rsid w:val="0068351F"/>
    <w:rsid w:val="00684AC8"/>
    <w:rsid w:val="0069396A"/>
    <w:rsid w:val="0069455A"/>
    <w:rsid w:val="006956C1"/>
    <w:rsid w:val="00696046"/>
    <w:rsid w:val="00697C3F"/>
    <w:rsid w:val="006A046B"/>
    <w:rsid w:val="006A540E"/>
    <w:rsid w:val="006C2F56"/>
    <w:rsid w:val="006C3958"/>
    <w:rsid w:val="006C5C32"/>
    <w:rsid w:val="006C6B5B"/>
    <w:rsid w:val="006C7079"/>
    <w:rsid w:val="006E1960"/>
    <w:rsid w:val="006E2DC4"/>
    <w:rsid w:val="006E3E4F"/>
    <w:rsid w:val="006E4673"/>
    <w:rsid w:val="006E6622"/>
    <w:rsid w:val="006F0399"/>
    <w:rsid w:val="006F23BF"/>
    <w:rsid w:val="006F4293"/>
    <w:rsid w:val="006F7E4D"/>
    <w:rsid w:val="00704891"/>
    <w:rsid w:val="007067C2"/>
    <w:rsid w:val="007105F9"/>
    <w:rsid w:val="00714633"/>
    <w:rsid w:val="00716295"/>
    <w:rsid w:val="0071724C"/>
    <w:rsid w:val="00720726"/>
    <w:rsid w:val="00720D96"/>
    <w:rsid w:val="00724BBD"/>
    <w:rsid w:val="007258AE"/>
    <w:rsid w:val="007273FF"/>
    <w:rsid w:val="00733115"/>
    <w:rsid w:val="00735B93"/>
    <w:rsid w:val="00742216"/>
    <w:rsid w:val="007427F4"/>
    <w:rsid w:val="00750428"/>
    <w:rsid w:val="0075706F"/>
    <w:rsid w:val="00763CA3"/>
    <w:rsid w:val="00773490"/>
    <w:rsid w:val="007805B1"/>
    <w:rsid w:val="00780C17"/>
    <w:rsid w:val="0078247D"/>
    <w:rsid w:val="00791232"/>
    <w:rsid w:val="007939E8"/>
    <w:rsid w:val="007949A4"/>
    <w:rsid w:val="00796B50"/>
    <w:rsid w:val="00797476"/>
    <w:rsid w:val="007A1395"/>
    <w:rsid w:val="007A37BF"/>
    <w:rsid w:val="007A3F69"/>
    <w:rsid w:val="007A77CD"/>
    <w:rsid w:val="007B6156"/>
    <w:rsid w:val="007B6B32"/>
    <w:rsid w:val="007C0A64"/>
    <w:rsid w:val="007C7BE9"/>
    <w:rsid w:val="007D3AB3"/>
    <w:rsid w:val="007D439B"/>
    <w:rsid w:val="007E3079"/>
    <w:rsid w:val="007E44D9"/>
    <w:rsid w:val="007E4746"/>
    <w:rsid w:val="007E6405"/>
    <w:rsid w:val="007E6CB8"/>
    <w:rsid w:val="007F4165"/>
    <w:rsid w:val="007F6101"/>
    <w:rsid w:val="007F6C13"/>
    <w:rsid w:val="00803DD9"/>
    <w:rsid w:val="00817D82"/>
    <w:rsid w:val="0082437B"/>
    <w:rsid w:val="00826EEF"/>
    <w:rsid w:val="0082747B"/>
    <w:rsid w:val="00832843"/>
    <w:rsid w:val="00832FE8"/>
    <w:rsid w:val="00834323"/>
    <w:rsid w:val="00834DF3"/>
    <w:rsid w:val="00840052"/>
    <w:rsid w:val="00840E1E"/>
    <w:rsid w:val="00842140"/>
    <w:rsid w:val="0084445D"/>
    <w:rsid w:val="00845240"/>
    <w:rsid w:val="00850651"/>
    <w:rsid w:val="008506D3"/>
    <w:rsid w:val="00850A15"/>
    <w:rsid w:val="00850FD2"/>
    <w:rsid w:val="00851D3A"/>
    <w:rsid w:val="0085413F"/>
    <w:rsid w:val="00854AB5"/>
    <w:rsid w:val="008609B0"/>
    <w:rsid w:val="00863B8E"/>
    <w:rsid w:val="00863EBA"/>
    <w:rsid w:val="00864091"/>
    <w:rsid w:val="00876F35"/>
    <w:rsid w:val="00884858"/>
    <w:rsid w:val="00884B94"/>
    <w:rsid w:val="0088594B"/>
    <w:rsid w:val="00885C70"/>
    <w:rsid w:val="00893C48"/>
    <w:rsid w:val="00895D3C"/>
    <w:rsid w:val="00897255"/>
    <w:rsid w:val="008B701D"/>
    <w:rsid w:val="008C1E99"/>
    <w:rsid w:val="008C5ED4"/>
    <w:rsid w:val="008C7C5A"/>
    <w:rsid w:val="008D4C3E"/>
    <w:rsid w:val="008D5998"/>
    <w:rsid w:val="008E05A4"/>
    <w:rsid w:val="008E05CE"/>
    <w:rsid w:val="008E3805"/>
    <w:rsid w:val="008E3F54"/>
    <w:rsid w:val="008E4593"/>
    <w:rsid w:val="008E5B15"/>
    <w:rsid w:val="008E6905"/>
    <w:rsid w:val="008F0BC0"/>
    <w:rsid w:val="008F229B"/>
    <w:rsid w:val="008F2A1F"/>
    <w:rsid w:val="008F32C5"/>
    <w:rsid w:val="008F3C7B"/>
    <w:rsid w:val="008F708F"/>
    <w:rsid w:val="00902FF6"/>
    <w:rsid w:val="00903BB2"/>
    <w:rsid w:val="00904016"/>
    <w:rsid w:val="00906086"/>
    <w:rsid w:val="00910483"/>
    <w:rsid w:val="00912103"/>
    <w:rsid w:val="0091226F"/>
    <w:rsid w:val="00912427"/>
    <w:rsid w:val="0091343D"/>
    <w:rsid w:val="00915721"/>
    <w:rsid w:val="00917329"/>
    <w:rsid w:val="00917654"/>
    <w:rsid w:val="009201A0"/>
    <w:rsid w:val="00920348"/>
    <w:rsid w:val="009207A7"/>
    <w:rsid w:val="00920F20"/>
    <w:rsid w:val="0092239B"/>
    <w:rsid w:val="009259AF"/>
    <w:rsid w:val="009279E5"/>
    <w:rsid w:val="0093086E"/>
    <w:rsid w:val="00931BA5"/>
    <w:rsid w:val="00932A4F"/>
    <w:rsid w:val="00937CB9"/>
    <w:rsid w:val="00937D4C"/>
    <w:rsid w:val="009449AC"/>
    <w:rsid w:val="00957073"/>
    <w:rsid w:val="00971949"/>
    <w:rsid w:val="00972CC8"/>
    <w:rsid w:val="00976DB4"/>
    <w:rsid w:val="0099120B"/>
    <w:rsid w:val="00992C28"/>
    <w:rsid w:val="009A37A5"/>
    <w:rsid w:val="009A3C83"/>
    <w:rsid w:val="009A6B7D"/>
    <w:rsid w:val="009B2146"/>
    <w:rsid w:val="009B55C5"/>
    <w:rsid w:val="009C150E"/>
    <w:rsid w:val="009C1C65"/>
    <w:rsid w:val="009C486C"/>
    <w:rsid w:val="009C6924"/>
    <w:rsid w:val="009C6E65"/>
    <w:rsid w:val="009D0A99"/>
    <w:rsid w:val="009D36DC"/>
    <w:rsid w:val="009D6225"/>
    <w:rsid w:val="009E1642"/>
    <w:rsid w:val="009E28A1"/>
    <w:rsid w:val="009E4791"/>
    <w:rsid w:val="009E69DB"/>
    <w:rsid w:val="009E7543"/>
    <w:rsid w:val="009F27DA"/>
    <w:rsid w:val="009F5686"/>
    <w:rsid w:val="009F621D"/>
    <w:rsid w:val="009F7419"/>
    <w:rsid w:val="00A0083C"/>
    <w:rsid w:val="00A02923"/>
    <w:rsid w:val="00A04890"/>
    <w:rsid w:val="00A13B47"/>
    <w:rsid w:val="00A268CD"/>
    <w:rsid w:val="00A33179"/>
    <w:rsid w:val="00A35E97"/>
    <w:rsid w:val="00A41599"/>
    <w:rsid w:val="00A42009"/>
    <w:rsid w:val="00A4525C"/>
    <w:rsid w:val="00A45CDB"/>
    <w:rsid w:val="00A520AA"/>
    <w:rsid w:val="00A525B9"/>
    <w:rsid w:val="00A52AF3"/>
    <w:rsid w:val="00A55E5A"/>
    <w:rsid w:val="00A560E5"/>
    <w:rsid w:val="00A60D7C"/>
    <w:rsid w:val="00A64C99"/>
    <w:rsid w:val="00A6560A"/>
    <w:rsid w:val="00A67698"/>
    <w:rsid w:val="00A7122F"/>
    <w:rsid w:val="00A74066"/>
    <w:rsid w:val="00A800DA"/>
    <w:rsid w:val="00A80E1A"/>
    <w:rsid w:val="00A82B4D"/>
    <w:rsid w:val="00A86701"/>
    <w:rsid w:val="00A92B24"/>
    <w:rsid w:val="00AA6F68"/>
    <w:rsid w:val="00AA786A"/>
    <w:rsid w:val="00AB1AA8"/>
    <w:rsid w:val="00AB310B"/>
    <w:rsid w:val="00AB4482"/>
    <w:rsid w:val="00AC2865"/>
    <w:rsid w:val="00AD3D49"/>
    <w:rsid w:val="00AE220E"/>
    <w:rsid w:val="00AE3C54"/>
    <w:rsid w:val="00AE3CD9"/>
    <w:rsid w:val="00AE5657"/>
    <w:rsid w:val="00AE75C3"/>
    <w:rsid w:val="00AE79DE"/>
    <w:rsid w:val="00B01AD9"/>
    <w:rsid w:val="00B02131"/>
    <w:rsid w:val="00B05614"/>
    <w:rsid w:val="00B1377C"/>
    <w:rsid w:val="00B166F0"/>
    <w:rsid w:val="00B227AF"/>
    <w:rsid w:val="00B241EE"/>
    <w:rsid w:val="00B242EF"/>
    <w:rsid w:val="00B2702A"/>
    <w:rsid w:val="00B279D6"/>
    <w:rsid w:val="00B34056"/>
    <w:rsid w:val="00B34AB0"/>
    <w:rsid w:val="00B3562E"/>
    <w:rsid w:val="00B37A40"/>
    <w:rsid w:val="00B40009"/>
    <w:rsid w:val="00B4079C"/>
    <w:rsid w:val="00B4313B"/>
    <w:rsid w:val="00B47021"/>
    <w:rsid w:val="00B53DE3"/>
    <w:rsid w:val="00B6164E"/>
    <w:rsid w:val="00B70732"/>
    <w:rsid w:val="00B70DA3"/>
    <w:rsid w:val="00B70F4C"/>
    <w:rsid w:val="00B73146"/>
    <w:rsid w:val="00B869C2"/>
    <w:rsid w:val="00B95741"/>
    <w:rsid w:val="00B96E77"/>
    <w:rsid w:val="00BA0E78"/>
    <w:rsid w:val="00BA2F11"/>
    <w:rsid w:val="00BB2F3D"/>
    <w:rsid w:val="00BB37F1"/>
    <w:rsid w:val="00BB51A3"/>
    <w:rsid w:val="00BB595E"/>
    <w:rsid w:val="00BB7DEA"/>
    <w:rsid w:val="00BC1085"/>
    <w:rsid w:val="00BC3435"/>
    <w:rsid w:val="00BC3F45"/>
    <w:rsid w:val="00BC6C7B"/>
    <w:rsid w:val="00BC7D5A"/>
    <w:rsid w:val="00BD3231"/>
    <w:rsid w:val="00BD4947"/>
    <w:rsid w:val="00BD63BC"/>
    <w:rsid w:val="00BD6ED3"/>
    <w:rsid w:val="00BD7F80"/>
    <w:rsid w:val="00BE0AE4"/>
    <w:rsid w:val="00BE41B2"/>
    <w:rsid w:val="00BE56A2"/>
    <w:rsid w:val="00BF1D51"/>
    <w:rsid w:val="00BF3039"/>
    <w:rsid w:val="00BF5D5E"/>
    <w:rsid w:val="00BF7A36"/>
    <w:rsid w:val="00C013BB"/>
    <w:rsid w:val="00C030B9"/>
    <w:rsid w:val="00C0661C"/>
    <w:rsid w:val="00C127D8"/>
    <w:rsid w:val="00C12C50"/>
    <w:rsid w:val="00C1300F"/>
    <w:rsid w:val="00C13374"/>
    <w:rsid w:val="00C13B9F"/>
    <w:rsid w:val="00C15158"/>
    <w:rsid w:val="00C27F24"/>
    <w:rsid w:val="00C32C35"/>
    <w:rsid w:val="00C330F1"/>
    <w:rsid w:val="00C34AF5"/>
    <w:rsid w:val="00C35745"/>
    <w:rsid w:val="00C45611"/>
    <w:rsid w:val="00C45C93"/>
    <w:rsid w:val="00C467FF"/>
    <w:rsid w:val="00C47400"/>
    <w:rsid w:val="00C47AE6"/>
    <w:rsid w:val="00C51AFC"/>
    <w:rsid w:val="00C51E59"/>
    <w:rsid w:val="00C54CD8"/>
    <w:rsid w:val="00C67877"/>
    <w:rsid w:val="00C725E6"/>
    <w:rsid w:val="00C74EC4"/>
    <w:rsid w:val="00C75952"/>
    <w:rsid w:val="00C75B05"/>
    <w:rsid w:val="00C83F45"/>
    <w:rsid w:val="00C876A3"/>
    <w:rsid w:val="00C9000A"/>
    <w:rsid w:val="00C97653"/>
    <w:rsid w:val="00CA08E7"/>
    <w:rsid w:val="00CA3B80"/>
    <w:rsid w:val="00CA4501"/>
    <w:rsid w:val="00CA461B"/>
    <w:rsid w:val="00CA4D9D"/>
    <w:rsid w:val="00CA4E92"/>
    <w:rsid w:val="00CA554B"/>
    <w:rsid w:val="00CB45A5"/>
    <w:rsid w:val="00CB4ADB"/>
    <w:rsid w:val="00CC0369"/>
    <w:rsid w:val="00CC061E"/>
    <w:rsid w:val="00CC25E2"/>
    <w:rsid w:val="00CC47AC"/>
    <w:rsid w:val="00CC6238"/>
    <w:rsid w:val="00CC6F67"/>
    <w:rsid w:val="00CD33CB"/>
    <w:rsid w:val="00CD54D4"/>
    <w:rsid w:val="00CD57A7"/>
    <w:rsid w:val="00CD79C5"/>
    <w:rsid w:val="00CE103A"/>
    <w:rsid w:val="00CE109B"/>
    <w:rsid w:val="00CE1147"/>
    <w:rsid w:val="00CE40A3"/>
    <w:rsid w:val="00CE6132"/>
    <w:rsid w:val="00CF7154"/>
    <w:rsid w:val="00D0136D"/>
    <w:rsid w:val="00D03175"/>
    <w:rsid w:val="00D06BC9"/>
    <w:rsid w:val="00D11200"/>
    <w:rsid w:val="00D129F6"/>
    <w:rsid w:val="00D17F48"/>
    <w:rsid w:val="00D20E84"/>
    <w:rsid w:val="00D22915"/>
    <w:rsid w:val="00D3070E"/>
    <w:rsid w:val="00D31766"/>
    <w:rsid w:val="00D345F7"/>
    <w:rsid w:val="00D349A7"/>
    <w:rsid w:val="00D4303C"/>
    <w:rsid w:val="00D45B00"/>
    <w:rsid w:val="00D45E4A"/>
    <w:rsid w:val="00D4660E"/>
    <w:rsid w:val="00D466EB"/>
    <w:rsid w:val="00D4735B"/>
    <w:rsid w:val="00D479FA"/>
    <w:rsid w:val="00D50C97"/>
    <w:rsid w:val="00D511AA"/>
    <w:rsid w:val="00D5213A"/>
    <w:rsid w:val="00D55610"/>
    <w:rsid w:val="00D55A81"/>
    <w:rsid w:val="00D60E7F"/>
    <w:rsid w:val="00D622F2"/>
    <w:rsid w:val="00D63D0F"/>
    <w:rsid w:val="00D65B8F"/>
    <w:rsid w:val="00D67435"/>
    <w:rsid w:val="00D70310"/>
    <w:rsid w:val="00D722F4"/>
    <w:rsid w:val="00D74719"/>
    <w:rsid w:val="00D769CF"/>
    <w:rsid w:val="00D80C43"/>
    <w:rsid w:val="00D87F28"/>
    <w:rsid w:val="00D902DD"/>
    <w:rsid w:val="00D97B60"/>
    <w:rsid w:val="00DA1042"/>
    <w:rsid w:val="00DA1764"/>
    <w:rsid w:val="00DA193F"/>
    <w:rsid w:val="00DA26CF"/>
    <w:rsid w:val="00DA28C3"/>
    <w:rsid w:val="00DA7245"/>
    <w:rsid w:val="00DA780F"/>
    <w:rsid w:val="00DA79AD"/>
    <w:rsid w:val="00DB1F34"/>
    <w:rsid w:val="00DB5DAE"/>
    <w:rsid w:val="00DC00DA"/>
    <w:rsid w:val="00DC1C52"/>
    <w:rsid w:val="00DC61C6"/>
    <w:rsid w:val="00DD33DE"/>
    <w:rsid w:val="00DD5EDB"/>
    <w:rsid w:val="00DE32CB"/>
    <w:rsid w:val="00DF0369"/>
    <w:rsid w:val="00DF2F59"/>
    <w:rsid w:val="00DF31E5"/>
    <w:rsid w:val="00E0035C"/>
    <w:rsid w:val="00E0041C"/>
    <w:rsid w:val="00E0227C"/>
    <w:rsid w:val="00E16D56"/>
    <w:rsid w:val="00E2129B"/>
    <w:rsid w:val="00E2344F"/>
    <w:rsid w:val="00E2621B"/>
    <w:rsid w:val="00E353E0"/>
    <w:rsid w:val="00E40C35"/>
    <w:rsid w:val="00E4257E"/>
    <w:rsid w:val="00E42BFF"/>
    <w:rsid w:val="00E475DF"/>
    <w:rsid w:val="00E50BB5"/>
    <w:rsid w:val="00E50D8F"/>
    <w:rsid w:val="00E513D3"/>
    <w:rsid w:val="00E5626A"/>
    <w:rsid w:val="00E57F40"/>
    <w:rsid w:val="00E61E1E"/>
    <w:rsid w:val="00E61F39"/>
    <w:rsid w:val="00E647F9"/>
    <w:rsid w:val="00E64C6F"/>
    <w:rsid w:val="00E6625B"/>
    <w:rsid w:val="00E72F85"/>
    <w:rsid w:val="00E76501"/>
    <w:rsid w:val="00E819CA"/>
    <w:rsid w:val="00E836C0"/>
    <w:rsid w:val="00E85042"/>
    <w:rsid w:val="00E86D2F"/>
    <w:rsid w:val="00E87D40"/>
    <w:rsid w:val="00E948E2"/>
    <w:rsid w:val="00E94D41"/>
    <w:rsid w:val="00EA180C"/>
    <w:rsid w:val="00EA3BEE"/>
    <w:rsid w:val="00EA44DA"/>
    <w:rsid w:val="00EA4779"/>
    <w:rsid w:val="00EA6DB8"/>
    <w:rsid w:val="00EA75AE"/>
    <w:rsid w:val="00EB1F02"/>
    <w:rsid w:val="00EB725B"/>
    <w:rsid w:val="00EC3200"/>
    <w:rsid w:val="00ED10AB"/>
    <w:rsid w:val="00ED5537"/>
    <w:rsid w:val="00ED7870"/>
    <w:rsid w:val="00EE6C65"/>
    <w:rsid w:val="00EF0C7A"/>
    <w:rsid w:val="00EF1274"/>
    <w:rsid w:val="00F0044F"/>
    <w:rsid w:val="00F0099A"/>
    <w:rsid w:val="00F00A29"/>
    <w:rsid w:val="00F02E19"/>
    <w:rsid w:val="00F04ABF"/>
    <w:rsid w:val="00F0684B"/>
    <w:rsid w:val="00F109BB"/>
    <w:rsid w:val="00F11155"/>
    <w:rsid w:val="00F11CE5"/>
    <w:rsid w:val="00F13AA8"/>
    <w:rsid w:val="00F13F06"/>
    <w:rsid w:val="00F16161"/>
    <w:rsid w:val="00F3121E"/>
    <w:rsid w:val="00F32EC1"/>
    <w:rsid w:val="00F35F3B"/>
    <w:rsid w:val="00F36A3A"/>
    <w:rsid w:val="00F37540"/>
    <w:rsid w:val="00F40640"/>
    <w:rsid w:val="00F43241"/>
    <w:rsid w:val="00F45AF9"/>
    <w:rsid w:val="00F509B1"/>
    <w:rsid w:val="00F51D81"/>
    <w:rsid w:val="00F51D9C"/>
    <w:rsid w:val="00F5379D"/>
    <w:rsid w:val="00F566F0"/>
    <w:rsid w:val="00F56FAF"/>
    <w:rsid w:val="00F56FEC"/>
    <w:rsid w:val="00F646BE"/>
    <w:rsid w:val="00F66414"/>
    <w:rsid w:val="00F67EED"/>
    <w:rsid w:val="00F73A80"/>
    <w:rsid w:val="00F747FC"/>
    <w:rsid w:val="00F80115"/>
    <w:rsid w:val="00F801E0"/>
    <w:rsid w:val="00F810F2"/>
    <w:rsid w:val="00F87C20"/>
    <w:rsid w:val="00F920E1"/>
    <w:rsid w:val="00F955ED"/>
    <w:rsid w:val="00FA538D"/>
    <w:rsid w:val="00FB1024"/>
    <w:rsid w:val="00FB315B"/>
    <w:rsid w:val="00FB40D7"/>
    <w:rsid w:val="00FB4C5C"/>
    <w:rsid w:val="00FB6473"/>
    <w:rsid w:val="00FB6F47"/>
    <w:rsid w:val="00FC3572"/>
    <w:rsid w:val="00FC396C"/>
    <w:rsid w:val="00FC52B4"/>
    <w:rsid w:val="00FD26B5"/>
    <w:rsid w:val="00FD4D0D"/>
    <w:rsid w:val="00FE7E2F"/>
    <w:rsid w:val="00FF04A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0cf" stroke="f">
      <v:fill color="#0cf" rotate="t" angle="-90" focus="100%" type="gradient"/>
      <v:stroke on="f"/>
      <o:colormru v:ext="edit" colors="#ff9,#ff6,#93f,#8064a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02A"/>
    <w:rPr>
      <w:sz w:val="24"/>
      <w:szCs w:val="28"/>
    </w:rPr>
  </w:style>
  <w:style w:type="paragraph" w:styleId="Heading3">
    <w:name w:val="heading 3"/>
    <w:basedOn w:val="Normal"/>
    <w:next w:val="Normal"/>
    <w:qFormat/>
    <w:rsid w:val="00EA3BEE"/>
    <w:pPr>
      <w:keepNext/>
      <w:ind w:left="993" w:right="22"/>
      <w:outlineLvl w:val="2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54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C54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486"/>
  </w:style>
  <w:style w:type="paragraph" w:styleId="BodyTextIndent">
    <w:name w:val="Body Text Indent"/>
    <w:basedOn w:val="Normal"/>
    <w:link w:val="BodyTextIndentChar"/>
    <w:rsid w:val="00EA3BEE"/>
    <w:pPr>
      <w:ind w:right="22" w:firstLine="993"/>
    </w:pPr>
    <w:rPr>
      <w:rFonts w:ascii="Angsana New" w:eastAsia="Cordia New" w:hAnsi="Angsana New"/>
      <w:sz w:val="32"/>
      <w:szCs w:val="32"/>
    </w:rPr>
  </w:style>
  <w:style w:type="table" w:styleId="TableColumns3">
    <w:name w:val="Table Columns 3"/>
    <w:basedOn w:val="TableNormal"/>
    <w:rsid w:val="00355E8D"/>
    <w:rPr>
      <w:rFonts w:ascii="Cordia New" w:eastAsia="Cordia New" w:hAnsi="Cordia New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40714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0714D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6B68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6B6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B1F34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45CDB"/>
    <w:rPr>
      <w:rFonts w:ascii="Angsana New" w:eastAsia="Cordia New" w:hAnsi="Angsana New"/>
      <w:sz w:val="32"/>
      <w:szCs w:val="32"/>
    </w:rPr>
  </w:style>
  <w:style w:type="paragraph" w:customStyle="1" w:styleId="DecimalAligned">
    <w:name w:val="Decimal Aligned"/>
    <w:basedOn w:val="Normal"/>
    <w:uiPriority w:val="40"/>
    <w:qFormat/>
    <w:rsid w:val="0005023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50230"/>
    <w:rPr>
      <w:rFonts w:asciiTheme="minorHAnsi" w:eastAsiaTheme="minorEastAsia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230"/>
    <w:rPr>
      <w:rFonts w:asciiTheme="minorHAnsi" w:eastAsiaTheme="minorEastAsia" w:hAnsiTheme="minorHAnsi" w:cstheme="minorBidi"/>
      <w:szCs w:val="25"/>
    </w:rPr>
  </w:style>
  <w:style w:type="character" w:styleId="SubtleEmphasis">
    <w:name w:val="Subtle Emphasis"/>
    <w:basedOn w:val="DefaultParagraphFont"/>
    <w:uiPriority w:val="19"/>
    <w:qFormat/>
    <w:rsid w:val="00050230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styleId="MediumShading2-Accent5">
    <w:name w:val="Medium Shading 2 Accent 5"/>
    <w:basedOn w:val="TableNormal"/>
    <w:uiPriority w:val="64"/>
    <w:rsid w:val="00050230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 w:themeFill="background1" w:themeFillShade="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LightList-Accent3">
    <w:name w:val="Light List Accent 3"/>
    <w:basedOn w:val="TableNormal"/>
    <w:uiPriority w:val="61"/>
    <w:rsid w:val="003941E4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NoSpacing">
    <w:name w:val="No Spacing"/>
    <w:link w:val="NoSpacingChar"/>
    <w:uiPriority w:val="1"/>
    <w:qFormat/>
    <w:rsid w:val="00B34AB0"/>
    <w:rPr>
      <w:rFonts w:asciiTheme="minorHAnsi" w:eastAsiaTheme="minorEastAsia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34AB0"/>
    <w:rPr>
      <w:rFonts w:asciiTheme="minorHAnsi" w:eastAsiaTheme="minorEastAsia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2A"/>
    <w:rPr>
      <w:sz w:val="24"/>
      <w:szCs w:val="28"/>
    </w:rPr>
  </w:style>
  <w:style w:type="paragraph" w:styleId="3">
    <w:name w:val="heading 3"/>
    <w:basedOn w:val="a"/>
    <w:next w:val="a"/>
    <w:qFormat/>
    <w:rsid w:val="00EA3BEE"/>
    <w:pPr>
      <w:keepNext/>
      <w:ind w:left="993" w:right="22"/>
      <w:outlineLvl w:val="2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C548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0C548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C5486"/>
  </w:style>
  <w:style w:type="paragraph" w:styleId="a9">
    <w:name w:val="Body Text Indent"/>
    <w:basedOn w:val="a"/>
    <w:link w:val="aa"/>
    <w:rsid w:val="00EA3BEE"/>
    <w:pPr>
      <w:ind w:right="22" w:firstLine="993"/>
    </w:pPr>
    <w:rPr>
      <w:rFonts w:ascii="Angsana New" w:eastAsia="Cordia New" w:hAnsi="Angsana New"/>
      <w:sz w:val="32"/>
      <w:szCs w:val="32"/>
    </w:rPr>
  </w:style>
  <w:style w:type="table" w:styleId="30">
    <w:name w:val="Table Columns 3"/>
    <w:basedOn w:val="a1"/>
    <w:rsid w:val="00355E8D"/>
    <w:rPr>
      <w:rFonts w:ascii="Cordia New" w:eastAsia="Cordia New" w:hAnsi="Cordia New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40714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40714D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3C6B68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3C6B68"/>
    <w:rPr>
      <w:sz w:val="24"/>
      <w:szCs w:val="28"/>
    </w:rPr>
  </w:style>
  <w:style w:type="paragraph" w:styleId="ad">
    <w:name w:val="List Paragraph"/>
    <w:basedOn w:val="a"/>
    <w:uiPriority w:val="34"/>
    <w:qFormat/>
    <w:rsid w:val="00DB1F34"/>
    <w:pPr>
      <w:ind w:left="720"/>
      <w:contextualSpacing/>
    </w:pPr>
  </w:style>
  <w:style w:type="character" w:customStyle="1" w:styleId="aa">
    <w:name w:val="การเยื้องเนื้อความ อักขระ"/>
    <w:basedOn w:val="a0"/>
    <w:link w:val="a9"/>
    <w:rsid w:val="00A45CDB"/>
    <w:rPr>
      <w:rFonts w:ascii="Angsana New" w:eastAsia="Cordia New" w:hAnsi="Angsana New"/>
      <w:sz w:val="32"/>
      <w:szCs w:val="32"/>
    </w:rPr>
  </w:style>
  <w:style w:type="paragraph" w:customStyle="1" w:styleId="DecimalAligned">
    <w:name w:val="Decimal Aligned"/>
    <w:basedOn w:val="a"/>
    <w:uiPriority w:val="40"/>
    <w:qFormat/>
    <w:rsid w:val="0005023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</w:rPr>
  </w:style>
  <w:style w:type="paragraph" w:styleId="ae">
    <w:name w:val="footnote text"/>
    <w:basedOn w:val="a"/>
    <w:link w:val="af"/>
    <w:uiPriority w:val="99"/>
    <w:unhideWhenUsed/>
    <w:rsid w:val="00050230"/>
    <w:rPr>
      <w:rFonts w:asciiTheme="minorHAnsi" w:eastAsiaTheme="minorEastAsia" w:hAnsiTheme="minorHAnsi" w:cstheme="minorBidi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050230"/>
    <w:rPr>
      <w:rFonts w:asciiTheme="minorHAnsi" w:eastAsiaTheme="minorEastAsia" w:hAnsiTheme="minorHAnsi" w:cstheme="minorBidi"/>
      <w:szCs w:val="25"/>
    </w:rPr>
  </w:style>
  <w:style w:type="character" w:styleId="af0">
    <w:name w:val="Subtle Emphasis"/>
    <w:basedOn w:val="a0"/>
    <w:uiPriority w:val="19"/>
    <w:qFormat/>
    <w:rsid w:val="00050230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table" w:styleId="2-5">
    <w:name w:val="Medium Shading 2 Accent 5"/>
    <w:basedOn w:val="a1"/>
    <w:uiPriority w:val="64"/>
    <w:rsid w:val="00050230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 w:themeFill="background1" w:themeFillShade="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-3">
    <w:name w:val="Light List Accent 3"/>
    <w:basedOn w:val="a1"/>
    <w:uiPriority w:val="61"/>
    <w:rsid w:val="003941E4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f1">
    <w:name w:val="No Spacing"/>
    <w:link w:val="af2"/>
    <w:uiPriority w:val="1"/>
    <w:qFormat/>
    <w:rsid w:val="00B34AB0"/>
    <w:rPr>
      <w:rFonts w:asciiTheme="minorHAnsi" w:eastAsiaTheme="minorEastAsia" w:hAnsiTheme="minorHAnsi" w:cstheme="minorBidi"/>
      <w:sz w:val="22"/>
      <w:szCs w:val="28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B34AB0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264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46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ED26-36C1-4F11-9067-2AB6211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รายงานประจำปีงบประมาณ 2556</vt:lpstr>
      <vt:lpstr>รายงานประจำปีงบประมาณ 2556</vt:lpstr>
    </vt:vector>
  </TitlesOfParts>
  <Company>customs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รายงานประจำปีงบประมาณ 2556</dc:title>
  <dc:creator>user</dc:creator>
  <cp:lastModifiedBy>Administrator</cp:lastModifiedBy>
  <cp:revision>36</cp:revision>
  <cp:lastPrinted>2015-09-01T02:38:00Z</cp:lastPrinted>
  <dcterms:created xsi:type="dcterms:W3CDTF">2015-09-01T02:08:00Z</dcterms:created>
  <dcterms:modified xsi:type="dcterms:W3CDTF">2015-09-23T04:06:00Z</dcterms:modified>
</cp:coreProperties>
</file>