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00"/>
      </w:pPr>
      <w:r>
        <w:rPr>
          <w:rFonts w:ascii="Tahoma" w:hAnsi="Tahoma" w:cs="Tahoma"/>
          <w:b/>
        </w:rPr>
        <w:t xml:space="preserve">รายงานสถิติหมายเลขไอพีที่เข้าใช้งานเว็บไซต์ Thaigov.co.th</w:t>
      </w:r>
    </w:p>
    <w:p>
      <w:pPr>
        <w:jc w:val="center"/>
        <w:spacing w:after="100"/>
      </w:pPr>
      <w:r>
        <w:rPr>
          <w:rFonts w:ascii="Tahoma" w:hAnsi="Tahoma" w:cs="Tahoma"/>
          <w:b/>
        </w:rPr>
        <w:t xml:space="preserve">URL : /</w:t>
      </w:r>
    </w:p>
    <w:p>
      <w:pPr>
        <w:jc w:val="center"/>
        <w:spacing w:after="100"/>
      </w:pPr>
      <w:r>
        <w:rPr>
          <w:rFonts w:ascii="Tahoma" w:hAnsi="Tahoma" w:cs="Tahoma"/>
          <w:b/>
        </w:rPr>
        <w:t xml:space="preserve">( วันที่ 30-09-2016 ถึง 05-10-2016 )</w:t>
      </w:r>
    </w:p>
    <w:tbl>
      <w:tblPr>
        <w:tblStyle w:val="myOwnTableStyle"/>
      </w:tblPr>
      <w:tr>
        <w:trPr>
          <w:trHeight w:val="150"/>
        </w:trPr>
        <w:tc>
          <w:tcPr>
            <w:tcW w:w="40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b/>
              </w:rPr>
              <w:t xml:space="preserve">IP Address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b/>
              </w:rPr>
              <w:t xml:space="preserve">ชื่อประเทศ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b/>
              </w:rPr>
              <w:t xml:space="preserve">ตัวย่อประเทศ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b/>
              </w:rPr>
              <w:t xml:space="preserve">จำนวนที่เข้าชม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183.89.61.107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Thailand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42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::1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/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/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30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164.115.15.41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Thailand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9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183.88.99.201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Thailand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4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116.58.249.184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Thailand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3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157.55.39.43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/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/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3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66.249.64.49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United States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US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3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192.168.26.165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/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/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3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66.249.71.17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United States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US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208.90.57.196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United States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US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128.30.52.95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United States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US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66.249.64.45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United States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US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27.74.252.212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Vietnam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VN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103.39.16.196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China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CN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66.249.84.203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United States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US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186.130.80.221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Argentina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AR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103.255.6.68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/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/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207.46.13.138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United States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US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141.212.122.16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United States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US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95.45.254.122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Ireland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IE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203.192.250.173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India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IN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128.30.52.66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United States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US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58.10.65.5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Thailand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93.174.93.210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Netherlands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NL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198.204.255.76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United States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US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125.161.157.1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Indonesia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ID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5.134.111.109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Serbia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RS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183.82.222.38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India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IN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75.70.249.48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United States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US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192.187.101.234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United States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US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41.100.52.193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Algeria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DZ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182.118.60.98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China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CN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68.180.230.97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United States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US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190.49.46.34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Argentina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AR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109.93.191.69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Serbia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RS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24.135.104.203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Serbia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RS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171.6.190.187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Thailand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186.92.149.197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Venezuela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VE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103.36.121.39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India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IN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66.249.84.201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United States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US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185.159.37.8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France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FR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204.12.217.2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United States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US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94.61.100.9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Portugal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PT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201.177.166.105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/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/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125.77.28.26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China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CN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5.36.154.54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Oman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OM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84.236.167.238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Spain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ES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197.226.237.72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Mauritius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MU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121.54.44.91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Philippines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PH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43.240.102.20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Bangladesh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BD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182.232.129.237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Thailand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69.30.226.218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United States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US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191.191.181.67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Brazil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BR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116.199.173.3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India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IN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173.208.213.195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United States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US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187.109.84.186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Brazil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BR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212.24.151.154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/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/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186.129.6.37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Argentina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AR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1.46.231.69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Thailand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204.12.217.6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United States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US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14.207.61.220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Thailand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183.89.102.7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Thailand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95.155.22.26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Montenegro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ME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203.104.145.38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Japan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JP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128.30.52.103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United States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US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51.235.20.90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Saudi Arabia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SA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89.234.68.69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Ireland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IE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198.204.255.74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United States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US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123.50.65.28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French Polynesia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PF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49.229.108.188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Thailand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183.129.160.229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China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CN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71.6.158.166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United States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US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116.58.249.109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Thailand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37.210.186.35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Qatar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QA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177.83.134.61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Brazil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BR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190.192.208.95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Argentina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AR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103.61.216.192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India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IN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223.204.206.234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Thailand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164.115.9.36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Thailand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66.249.84.205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United States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US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</w:tbl>
    <w:sectPr>
      <w:pgSz w:w="16838" w:h="11906" w:orient="landscape"/>
      <w:pgMar w:top="600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myOwnTableStyle">
    <w:name w:val="myOwnTableStyle"/>
    <w:uiPriority w:val="99"/>
    <w:tblPr>
      <w:tblCellMar>
        <w:top w:w="50" w:type="dxa"/>
        <w:left w:w="50" w:type="dxa"/>
        <w:right w:w="50" w:type="dxa"/>
        <w:bottom w:w="50" w:type="dxa"/>
      </w:tblCellMar>
      <w:tblBorders>
        <w:top w:val="single" w:sz="3" w:color="000000"/>
        <w:left w:val="single" w:sz="3" w:color="000000"/>
        <w:right w:val="single" w:sz="3" w:color="000000"/>
        <w:bottom w:val="single" w:sz="3" w:color="000000"/>
        <w:insideH w:val="single" w:sz="3" w:color="000000"/>
        <w:insideV w:val="single" w:sz="3" w:color="000000"/>
      </w:tblBorders>
    </w:tblPr>
    <w:tblStylePr w:type="firstRow">
      <w:tcPr>
        <w:shd w:val="clear" w:color="auto" w:fill="CCCCCC"/>
        <w:tcBorders>
          <w:bottom w:val="single" w:sz="18" w:color="00000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2016-10-05T14:22:55+07:00</dcterms:created>
  <dcterms:modified xsi:type="dcterms:W3CDTF">2016-10-05T14:22:55+07:00</dcterms:modified>
  <dc:title/>
  <dc:description/>
  <dc:subject/>
  <cp:keywords/>
  <cp:category/>
</cp:coreProperties>
</file>