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70" w:rsidRPr="004057C6" w:rsidRDefault="003D5E70" w:rsidP="003D5E70">
      <w:pPr>
        <w:spacing w:after="240" w:line="276" w:lineRule="auto"/>
        <w:jc w:val="thaiDistribute"/>
        <w:rPr>
          <w:rFonts w:ascii="Tahoma" w:hAnsi="Tahoma" w:cs="Tahoma"/>
          <w:b/>
          <w:bCs/>
          <w:sz w:val="22"/>
          <w:szCs w:val="22"/>
        </w:rPr>
      </w:pPr>
      <w:r w:rsidRPr="004057C6">
        <w:rPr>
          <w:rFonts w:ascii="Tahoma" w:hAnsi="Tahoma" w:cs="Tahoma"/>
          <w:b/>
          <w:bCs/>
          <w:sz w:val="22"/>
          <w:szCs w:val="22"/>
        </w:rPr>
        <w:t>The Cabinet met on Tuesday</w:t>
      </w:r>
      <w:r w:rsidRPr="004057C6">
        <w:rPr>
          <w:rFonts w:ascii="Tahoma" w:hAnsi="Tahoma" w:cs="Tahoma" w:hint="cs"/>
          <w:b/>
          <w:bCs/>
          <w:sz w:val="22"/>
          <w:szCs w:val="22"/>
          <w:cs/>
        </w:rPr>
        <w:t xml:space="preserve"> </w:t>
      </w:r>
      <w:r>
        <w:rPr>
          <w:rFonts w:ascii="Tahoma" w:hAnsi="Tahoma" w:cs="Tahoma"/>
          <w:b/>
          <w:bCs/>
          <w:sz w:val="22"/>
          <w:szCs w:val="22"/>
        </w:rPr>
        <w:t>July 4</w:t>
      </w:r>
      <w:r w:rsidRPr="004057C6">
        <w:rPr>
          <w:rFonts w:ascii="Tahoma" w:hAnsi="Tahoma" w:cs="Tahoma"/>
          <w:b/>
          <w:bCs/>
          <w:sz w:val="22"/>
          <w:szCs w:val="22"/>
        </w:rPr>
        <w:t>, 2017, at Command Building I, Government House. Some of the resolutions are as follows:</w:t>
      </w:r>
    </w:p>
    <w:p w:rsidR="003D5E70" w:rsidRDefault="003D5E70" w:rsidP="005B5336">
      <w:pPr>
        <w:spacing w:after="240" w:line="276" w:lineRule="auto"/>
        <w:jc w:val="thaiDistribute"/>
        <w:rPr>
          <w:rFonts w:ascii="Tahoma" w:eastAsia="Tahoma" w:hAnsi="Tahoma" w:cs="Tahoma"/>
          <w:b/>
          <w:bCs/>
          <w:sz w:val="22"/>
          <w:szCs w:val="22"/>
        </w:rPr>
      </w:pPr>
    </w:p>
    <w:p w:rsidR="003F41DD" w:rsidRPr="005B5336" w:rsidRDefault="00297387" w:rsidP="005B5336">
      <w:pPr>
        <w:spacing w:after="240" w:line="276" w:lineRule="auto"/>
        <w:jc w:val="thaiDistribute"/>
        <w:rPr>
          <w:rFonts w:ascii="Tahoma" w:hAnsi="Tahoma" w:cs="Tahoma"/>
          <w:sz w:val="22"/>
          <w:szCs w:val="22"/>
        </w:rPr>
      </w:pPr>
      <w:r>
        <w:rPr>
          <w:rFonts w:ascii="Tahoma" w:eastAsia="Tahoma" w:hAnsi="Tahoma" w:cs="Tahoma"/>
          <w:b/>
          <w:bCs/>
          <w:sz w:val="22"/>
          <w:szCs w:val="22"/>
        </w:rPr>
        <w:t>Title: Mobilization of</w:t>
      </w:r>
      <w:r w:rsidR="002C5F30" w:rsidRPr="005B5336">
        <w:rPr>
          <w:rFonts w:ascii="Tahoma" w:eastAsia="Tahoma" w:hAnsi="Tahoma" w:cs="Tahoma"/>
          <w:b/>
          <w:bCs/>
          <w:sz w:val="22"/>
          <w:szCs w:val="22"/>
        </w:rPr>
        <w:t xml:space="preserve"> integrated civil registration database and public services</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The Cabinet agreed to the proposals made by Ministry of Interior as follows:</w:t>
      </w:r>
    </w:p>
    <w:p w:rsidR="00AB6B95" w:rsidRPr="005B5336" w:rsidRDefault="002C5F30" w:rsidP="005B5336">
      <w:pPr>
        <w:pStyle w:val="ListParagraph"/>
        <w:numPr>
          <w:ilvl w:val="0"/>
          <w:numId w:val="1"/>
        </w:numPr>
        <w:spacing w:after="240"/>
        <w:jc w:val="thaiDistribute"/>
        <w:rPr>
          <w:rFonts w:ascii="Tahoma" w:hAnsi="Tahoma" w:cs="Tahoma"/>
          <w:szCs w:val="22"/>
        </w:rPr>
      </w:pPr>
      <w:r w:rsidRPr="005B5336">
        <w:rPr>
          <w:rFonts w:ascii="Tahoma" w:eastAsia="Tahoma" w:hAnsi="Tahoma" w:cs="Tahoma"/>
          <w:szCs w:val="22"/>
          <w:bdr w:val="nil"/>
        </w:rPr>
        <w:t xml:space="preserve">Government agencies are to </w:t>
      </w:r>
      <w:r w:rsidR="00297387">
        <w:rPr>
          <w:rFonts w:ascii="Tahoma" w:eastAsia="Tahoma" w:hAnsi="Tahoma" w:cs="Tahoma"/>
          <w:szCs w:val="22"/>
          <w:bdr w:val="nil"/>
        </w:rPr>
        <w:t>submit</w:t>
      </w:r>
      <w:r w:rsidRPr="005B5336">
        <w:rPr>
          <w:rFonts w:ascii="Tahoma" w:eastAsia="Tahoma" w:hAnsi="Tahoma" w:cs="Tahoma"/>
          <w:szCs w:val="22"/>
          <w:bdr w:val="nil"/>
        </w:rPr>
        <w:t xml:space="preserve"> their</w:t>
      </w:r>
      <w:r w:rsidR="00297387">
        <w:rPr>
          <w:rFonts w:ascii="Tahoma" w:eastAsia="Tahoma" w:hAnsi="Tahoma" w:cs="Tahoma"/>
          <w:szCs w:val="22"/>
          <w:bdr w:val="nil"/>
        </w:rPr>
        <w:t xml:space="preserve"> lists of</w:t>
      </w:r>
      <w:r w:rsidRPr="005B5336">
        <w:rPr>
          <w:rFonts w:ascii="Tahoma" w:eastAsia="Tahoma" w:hAnsi="Tahoma" w:cs="Tahoma"/>
          <w:szCs w:val="22"/>
          <w:bdr w:val="nil"/>
        </w:rPr>
        <w:t xml:space="preserve"> database </w:t>
      </w:r>
      <w:r w:rsidR="00297387">
        <w:rPr>
          <w:rFonts w:ascii="Tahoma" w:eastAsia="Tahoma" w:hAnsi="Tahoma" w:cs="Tahoma"/>
          <w:szCs w:val="22"/>
          <w:bdr w:val="nil"/>
        </w:rPr>
        <w:t xml:space="preserve">used for public services </w:t>
      </w:r>
      <w:r w:rsidRPr="005B5336">
        <w:rPr>
          <w:rFonts w:ascii="Tahoma" w:eastAsia="Tahoma" w:hAnsi="Tahoma" w:cs="Tahoma"/>
          <w:szCs w:val="22"/>
          <w:bdr w:val="nil"/>
        </w:rPr>
        <w:t>to Minis</w:t>
      </w:r>
      <w:r w:rsidR="00E264C8" w:rsidRPr="005B5336">
        <w:rPr>
          <w:rFonts w:ascii="Tahoma" w:eastAsia="Tahoma" w:hAnsi="Tahoma" w:cs="Tahoma"/>
          <w:szCs w:val="22"/>
          <w:bdr w:val="nil"/>
        </w:rPr>
        <w:t>try of Interior within 3 months</w:t>
      </w:r>
      <w:r w:rsidR="00297387">
        <w:rPr>
          <w:rFonts w:ascii="Tahoma" w:eastAsia="Tahoma" w:hAnsi="Tahoma" w:cs="Tahoma"/>
          <w:szCs w:val="22"/>
          <w:bdr w:val="nil"/>
        </w:rPr>
        <w:t xml:space="preserve"> for compilation</w:t>
      </w:r>
      <w:r w:rsidR="00E264C8" w:rsidRPr="005B5336">
        <w:rPr>
          <w:rFonts w:ascii="Tahoma" w:eastAsia="Tahoma" w:hAnsi="Tahoma" w:cs="Tahoma"/>
          <w:szCs w:val="22"/>
          <w:bdr w:val="nil"/>
        </w:rPr>
        <w:t>. Ministry of Interior is</w:t>
      </w:r>
      <w:r w:rsidR="00297387">
        <w:rPr>
          <w:rFonts w:ascii="Tahoma" w:eastAsia="Tahoma" w:hAnsi="Tahoma" w:cs="Tahoma"/>
          <w:szCs w:val="22"/>
          <w:bdr w:val="nil"/>
        </w:rPr>
        <w:t>,</w:t>
      </w:r>
      <w:r w:rsidR="00E264C8" w:rsidRPr="005B5336">
        <w:rPr>
          <w:rFonts w:ascii="Tahoma" w:eastAsia="Tahoma" w:hAnsi="Tahoma" w:cs="Tahoma"/>
          <w:szCs w:val="22"/>
          <w:bdr w:val="nil"/>
        </w:rPr>
        <w:t xml:space="preserve"> then</w:t>
      </w:r>
      <w:r w:rsidR="00297387">
        <w:rPr>
          <w:rFonts w:ascii="Tahoma" w:eastAsia="Tahoma" w:hAnsi="Tahoma" w:cs="Tahoma"/>
          <w:szCs w:val="22"/>
          <w:bdr w:val="nil"/>
        </w:rPr>
        <w:t>,</w:t>
      </w:r>
      <w:r w:rsidR="00E264C8" w:rsidRPr="005B5336">
        <w:rPr>
          <w:rFonts w:ascii="Tahoma" w:eastAsia="Tahoma" w:hAnsi="Tahoma" w:cs="Tahoma"/>
          <w:szCs w:val="22"/>
          <w:bdr w:val="nil"/>
        </w:rPr>
        <w:t xml:space="preserve"> to </w:t>
      </w:r>
      <w:r w:rsidR="00297387">
        <w:rPr>
          <w:rFonts w:ascii="Tahoma" w:eastAsia="Tahoma" w:hAnsi="Tahoma" w:cs="Tahoma"/>
          <w:szCs w:val="22"/>
          <w:bdr w:val="nil"/>
        </w:rPr>
        <w:t>give back compiled list of</w:t>
      </w:r>
      <w:r w:rsidR="00E264C8" w:rsidRPr="005B5336">
        <w:rPr>
          <w:rFonts w:ascii="Tahoma" w:eastAsia="Tahoma" w:hAnsi="Tahoma" w:cs="Tahoma"/>
          <w:szCs w:val="22"/>
          <w:bdr w:val="nil"/>
        </w:rPr>
        <w:t xml:space="preserve"> the databases </w:t>
      </w:r>
      <w:r w:rsidR="00297387">
        <w:rPr>
          <w:rFonts w:ascii="Tahoma" w:eastAsia="Tahoma" w:hAnsi="Tahoma" w:cs="Tahoma"/>
          <w:szCs w:val="22"/>
          <w:bdr w:val="nil"/>
        </w:rPr>
        <w:t>to respective agencies</w:t>
      </w:r>
      <w:r w:rsidRPr="005B5336">
        <w:rPr>
          <w:rFonts w:ascii="Tahoma" w:eastAsia="Tahoma" w:hAnsi="Tahoma" w:cs="Tahoma"/>
          <w:szCs w:val="22"/>
          <w:bdr w:val="nil"/>
        </w:rPr>
        <w:t xml:space="preserve">. </w:t>
      </w:r>
    </w:p>
    <w:p w:rsidR="00AB6B95" w:rsidRPr="005B5336" w:rsidRDefault="00AB6B95" w:rsidP="005B5336">
      <w:pPr>
        <w:pStyle w:val="ListParagraph"/>
        <w:numPr>
          <w:ilvl w:val="0"/>
          <w:numId w:val="1"/>
        </w:numPr>
        <w:spacing w:after="240"/>
        <w:jc w:val="thaiDistribute"/>
        <w:rPr>
          <w:rFonts w:ascii="Tahoma" w:hAnsi="Tahoma" w:cs="Tahoma"/>
          <w:szCs w:val="22"/>
        </w:rPr>
      </w:pPr>
      <w:r w:rsidRPr="005B5336">
        <w:rPr>
          <w:rFonts w:ascii="Tahoma" w:eastAsia="Tahoma" w:hAnsi="Tahoma" w:cs="Tahoma"/>
          <w:szCs w:val="22"/>
          <w:bdr w:val="nil"/>
        </w:rPr>
        <w:t>Government</w:t>
      </w:r>
      <w:r w:rsidR="002C5F30" w:rsidRPr="005B5336">
        <w:rPr>
          <w:rFonts w:ascii="Tahoma" w:eastAsia="Tahoma" w:hAnsi="Tahoma" w:cs="Tahoma"/>
          <w:szCs w:val="22"/>
          <w:bdr w:val="nil"/>
        </w:rPr>
        <w:t xml:space="preserve"> </w:t>
      </w:r>
      <w:r w:rsidRPr="005B5336">
        <w:rPr>
          <w:rFonts w:ascii="Tahoma" w:eastAsia="Tahoma" w:hAnsi="Tahoma" w:cs="Tahoma"/>
          <w:szCs w:val="22"/>
          <w:bdr w:val="nil"/>
        </w:rPr>
        <w:t xml:space="preserve">agencies are to prepare and finalize </w:t>
      </w:r>
      <w:r w:rsidR="00297387">
        <w:rPr>
          <w:rFonts w:ascii="Tahoma" w:eastAsia="Tahoma" w:hAnsi="Tahoma" w:cs="Tahoma"/>
          <w:szCs w:val="22"/>
          <w:bdr w:val="nil"/>
        </w:rPr>
        <w:t>respective</w:t>
      </w:r>
      <w:r w:rsidRPr="005B5336">
        <w:rPr>
          <w:rFonts w:ascii="Tahoma" w:eastAsia="Tahoma" w:hAnsi="Tahoma" w:cs="Tahoma"/>
          <w:szCs w:val="22"/>
          <w:bdr w:val="nil"/>
        </w:rPr>
        <w:t xml:space="preserve"> database</w:t>
      </w:r>
      <w:r w:rsidR="00297387">
        <w:rPr>
          <w:rFonts w:ascii="Tahoma" w:eastAsia="Tahoma" w:hAnsi="Tahoma" w:cs="Tahoma"/>
          <w:szCs w:val="22"/>
          <w:bdr w:val="nil"/>
        </w:rPr>
        <w:t>s</w:t>
      </w:r>
      <w:r w:rsidRPr="005B5336">
        <w:rPr>
          <w:rFonts w:ascii="Tahoma" w:eastAsia="Tahoma" w:hAnsi="Tahoma" w:cs="Tahoma"/>
          <w:szCs w:val="22"/>
          <w:bdr w:val="nil"/>
        </w:rPr>
        <w:t xml:space="preserve"> within 1 year</w:t>
      </w:r>
      <w:r w:rsidR="00297387">
        <w:rPr>
          <w:rFonts w:ascii="Tahoma" w:eastAsia="Tahoma" w:hAnsi="Tahoma" w:cs="Tahoma"/>
          <w:szCs w:val="22"/>
          <w:bdr w:val="nil"/>
        </w:rPr>
        <w:t xml:space="preserve"> for</w:t>
      </w:r>
      <w:r w:rsidRPr="005B5336">
        <w:rPr>
          <w:rFonts w:ascii="Tahoma" w:eastAsia="Tahoma" w:hAnsi="Tahoma" w:cs="Tahoma"/>
          <w:szCs w:val="22"/>
          <w:bdr w:val="nil"/>
        </w:rPr>
        <w:t xml:space="preserve"> Ministry of Interior to</w:t>
      </w:r>
      <w:r w:rsidR="00297387">
        <w:rPr>
          <w:rFonts w:ascii="Tahoma" w:eastAsia="Tahoma" w:hAnsi="Tahoma" w:cs="Tahoma"/>
          <w:szCs w:val="22"/>
          <w:bdr w:val="nil"/>
        </w:rPr>
        <w:t xml:space="preserve"> link</w:t>
      </w:r>
      <w:r w:rsidRPr="005B5336">
        <w:rPr>
          <w:rFonts w:ascii="Tahoma" w:eastAsia="Tahoma" w:hAnsi="Tahoma" w:cs="Tahoma"/>
          <w:szCs w:val="22"/>
          <w:bdr w:val="nil"/>
        </w:rPr>
        <w:t xml:space="preserve"> with civil registration database.</w:t>
      </w:r>
    </w:p>
    <w:p w:rsidR="00AB6B95" w:rsidRPr="005B5336" w:rsidRDefault="00AE22E1" w:rsidP="005B5336">
      <w:pPr>
        <w:pStyle w:val="ListParagraph"/>
        <w:numPr>
          <w:ilvl w:val="0"/>
          <w:numId w:val="1"/>
        </w:numPr>
        <w:spacing w:after="240"/>
        <w:jc w:val="thaiDistribute"/>
        <w:rPr>
          <w:rFonts w:ascii="Tahoma" w:hAnsi="Tahoma" w:cs="Tahoma"/>
          <w:szCs w:val="22"/>
        </w:rPr>
      </w:pPr>
      <w:r w:rsidRPr="005B5336">
        <w:rPr>
          <w:rFonts w:ascii="Tahoma" w:hAnsi="Tahoma" w:cs="Tahoma"/>
          <w:szCs w:val="22"/>
        </w:rPr>
        <w:t>Ministry of Interior acts as main agency and is to cooperate with Office the Public Sector Development Commission, Ministry of Digital Economy and Society and Electronic Government Agency (Public Organization) to mobilize the integrated civil registration database and public services, as well as</w:t>
      </w:r>
      <w:r w:rsidR="00E264C8" w:rsidRPr="005B5336">
        <w:rPr>
          <w:rFonts w:ascii="Tahoma" w:hAnsi="Tahoma" w:cs="Tahoma"/>
          <w:szCs w:val="22"/>
        </w:rPr>
        <w:t xml:space="preserve"> to</w:t>
      </w:r>
      <w:r w:rsidR="00297387">
        <w:rPr>
          <w:rFonts w:ascii="Tahoma" w:hAnsi="Tahoma" w:cs="Tahoma"/>
          <w:szCs w:val="22"/>
        </w:rPr>
        <w:t xml:space="preserve"> monitor and evaluate linkage of </w:t>
      </w:r>
      <w:r w:rsidR="00297387" w:rsidRPr="005B5336">
        <w:rPr>
          <w:rFonts w:ascii="Tahoma" w:hAnsi="Tahoma" w:cs="Tahoma"/>
          <w:szCs w:val="22"/>
        </w:rPr>
        <w:t>the</w:t>
      </w:r>
      <w:r w:rsidR="00297387">
        <w:rPr>
          <w:rFonts w:ascii="Tahoma" w:hAnsi="Tahoma" w:cs="Tahoma"/>
          <w:szCs w:val="22"/>
        </w:rPr>
        <w:t xml:space="preserve"> database</w:t>
      </w:r>
      <w:r w:rsidRPr="005B5336">
        <w:rPr>
          <w:rFonts w:ascii="Tahoma" w:hAnsi="Tahoma" w:cs="Tahoma"/>
          <w:szCs w:val="22"/>
        </w:rPr>
        <w:t>.</w:t>
      </w:r>
    </w:p>
    <w:p w:rsidR="00AE22E1" w:rsidRPr="005B5336" w:rsidRDefault="00AE22E1" w:rsidP="005B5336">
      <w:pPr>
        <w:pStyle w:val="ListParagraph"/>
        <w:numPr>
          <w:ilvl w:val="0"/>
          <w:numId w:val="1"/>
        </w:numPr>
        <w:spacing w:after="240"/>
        <w:jc w:val="thaiDistribute"/>
        <w:rPr>
          <w:rFonts w:ascii="Tahoma" w:hAnsi="Tahoma" w:cs="Tahoma"/>
          <w:szCs w:val="22"/>
        </w:rPr>
      </w:pPr>
      <w:r w:rsidRPr="005B5336">
        <w:rPr>
          <w:rFonts w:ascii="Tahoma" w:hAnsi="Tahoma" w:cs="Tahoma"/>
          <w:szCs w:val="22"/>
        </w:rPr>
        <w:t xml:space="preserve">Ministry of Interior is to take opinions of Ministry </w:t>
      </w:r>
      <w:r w:rsidRPr="005B5336">
        <w:rPr>
          <w:rFonts w:ascii="Tahoma" w:eastAsia="Tahoma" w:hAnsi="Tahoma" w:cs="Tahoma"/>
          <w:szCs w:val="22"/>
          <w:bdr w:val="nil"/>
        </w:rPr>
        <w:t xml:space="preserve">of Science and Technology, </w:t>
      </w:r>
      <w:r w:rsidRPr="005B5336">
        <w:rPr>
          <w:rFonts w:ascii="Tahoma" w:hAnsi="Tahoma" w:cs="Tahoma"/>
          <w:szCs w:val="22"/>
        </w:rPr>
        <w:t>Office the Public Sector Development Commission</w:t>
      </w:r>
      <w:r w:rsidRPr="005B5336">
        <w:rPr>
          <w:rFonts w:ascii="Tahoma" w:eastAsia="Tahoma" w:hAnsi="Tahoma" w:cs="Tahoma"/>
          <w:szCs w:val="22"/>
          <w:bdr w:val="nil"/>
        </w:rPr>
        <w:t xml:space="preserve"> and Office of the National Economic and Social Development Board into consideration.</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sz w:val="22"/>
          <w:szCs w:val="22"/>
        </w:rPr>
        <w:t> </w:t>
      </w:r>
    </w:p>
    <w:p w:rsidR="003F41DD" w:rsidRPr="005B5336" w:rsidRDefault="00E264C8" w:rsidP="005B5336">
      <w:pPr>
        <w:spacing w:after="240" w:line="276" w:lineRule="auto"/>
        <w:jc w:val="thaiDistribute"/>
        <w:rPr>
          <w:rFonts w:ascii="Tahoma" w:hAnsi="Tahoma" w:cs="Tahoma"/>
          <w:sz w:val="22"/>
          <w:szCs w:val="22"/>
        </w:rPr>
      </w:pPr>
      <w:r w:rsidRPr="005B5336">
        <w:rPr>
          <w:rFonts w:ascii="Tahoma" w:eastAsia="Tahoma" w:hAnsi="Tahoma" w:cs="Tahoma"/>
          <w:b/>
          <w:bCs/>
          <w:sz w:val="22"/>
          <w:szCs w:val="22"/>
        </w:rPr>
        <w:t xml:space="preserve">Title: </w:t>
      </w:r>
      <w:r w:rsidR="002C5F30" w:rsidRPr="005B5336">
        <w:rPr>
          <w:rFonts w:ascii="Tahoma" w:eastAsia="Tahoma" w:hAnsi="Tahoma" w:cs="Tahoma"/>
          <w:b/>
          <w:bCs/>
          <w:sz w:val="22"/>
          <w:szCs w:val="22"/>
        </w:rPr>
        <w:t xml:space="preserve">Project under the </w:t>
      </w:r>
      <w:r w:rsidR="00297387">
        <w:rPr>
          <w:rFonts w:ascii="Tahoma" w:eastAsia="Tahoma" w:hAnsi="Tahoma" w:cs="Tahoma"/>
          <w:b/>
          <w:bCs/>
          <w:sz w:val="22"/>
          <w:szCs w:val="22"/>
        </w:rPr>
        <w:t>Comprehensive</w:t>
      </w:r>
      <w:r w:rsidRPr="005B5336">
        <w:rPr>
          <w:rFonts w:ascii="Tahoma" w:eastAsia="Tahoma" w:hAnsi="Tahoma" w:cs="Tahoma"/>
          <w:b/>
          <w:bCs/>
          <w:sz w:val="22"/>
          <w:szCs w:val="22"/>
        </w:rPr>
        <w:t xml:space="preserve"> Rice Production and Marketing Plan </w:t>
      </w:r>
      <w:r w:rsidR="006C0CAD">
        <w:rPr>
          <w:rFonts w:ascii="Tahoma" w:eastAsia="Tahoma" w:hAnsi="Tahoma" w:cs="Tahoma"/>
          <w:b/>
          <w:bCs/>
          <w:sz w:val="22"/>
          <w:szCs w:val="22"/>
        </w:rPr>
        <w:t>(2017-2018)</w:t>
      </w:r>
    </w:p>
    <w:p w:rsidR="00E264C8" w:rsidRPr="005B5336" w:rsidRDefault="002C5F30" w:rsidP="005B5336">
      <w:pPr>
        <w:spacing w:after="240" w:line="276" w:lineRule="auto"/>
        <w:jc w:val="thaiDistribute"/>
        <w:rPr>
          <w:rFonts w:ascii="Tahoma" w:eastAsia="Tahoma" w:hAnsi="Tahoma" w:cs="Tahoma"/>
          <w:sz w:val="22"/>
          <w:szCs w:val="22"/>
        </w:rPr>
      </w:pPr>
      <w:r w:rsidRPr="005B5336">
        <w:rPr>
          <w:rFonts w:ascii="Tahoma" w:eastAsia="Tahoma" w:hAnsi="Tahoma" w:cs="Tahoma"/>
          <w:sz w:val="22"/>
          <w:szCs w:val="22"/>
        </w:rPr>
        <w:t xml:space="preserve">The Cabinet agreed to </w:t>
      </w:r>
      <w:r w:rsidR="00E264C8" w:rsidRPr="005B5336">
        <w:rPr>
          <w:rFonts w:ascii="Tahoma" w:eastAsia="Tahoma" w:hAnsi="Tahoma" w:cs="Tahoma"/>
          <w:sz w:val="22"/>
          <w:szCs w:val="22"/>
        </w:rPr>
        <w:t>implement market integration</w:t>
      </w:r>
      <w:r w:rsidR="006C0CAD">
        <w:rPr>
          <w:rFonts w:ascii="Tahoma" w:eastAsia="Tahoma" w:hAnsi="Tahoma" w:cs="Tahoma"/>
          <w:sz w:val="22"/>
          <w:szCs w:val="22"/>
        </w:rPr>
        <w:t xml:space="preserve"> of </w:t>
      </w:r>
      <w:r w:rsidR="006C0CAD" w:rsidRPr="005B5336">
        <w:rPr>
          <w:rFonts w:ascii="Tahoma" w:eastAsia="Tahoma" w:hAnsi="Tahoma" w:cs="Tahoma"/>
          <w:sz w:val="22"/>
          <w:szCs w:val="22"/>
        </w:rPr>
        <w:t>organic rice</w:t>
      </w:r>
      <w:r w:rsidR="00E264C8" w:rsidRPr="005B5336">
        <w:rPr>
          <w:rFonts w:ascii="Tahoma" w:eastAsia="Tahoma" w:hAnsi="Tahoma" w:cs="Tahoma"/>
          <w:sz w:val="22"/>
          <w:szCs w:val="22"/>
        </w:rPr>
        <w:t xml:space="preserve"> and</w:t>
      </w:r>
      <w:r w:rsidR="006C0CAD">
        <w:rPr>
          <w:rFonts w:ascii="Tahoma" w:eastAsia="Tahoma" w:hAnsi="Tahoma" w:cs="Tahoma"/>
          <w:sz w:val="22"/>
          <w:szCs w:val="22"/>
        </w:rPr>
        <w:t xml:space="preserve"> rice</w:t>
      </w:r>
      <w:r w:rsidR="00E264C8" w:rsidRPr="005B5336">
        <w:rPr>
          <w:rFonts w:ascii="Tahoma" w:eastAsia="Tahoma" w:hAnsi="Tahoma" w:cs="Tahoma"/>
          <w:sz w:val="22"/>
          <w:szCs w:val="22"/>
        </w:rPr>
        <w:t xml:space="preserve"> with Good Agricultural Practices </w:t>
      </w:r>
      <w:r w:rsidR="006C0CAD">
        <w:rPr>
          <w:rFonts w:ascii="Tahoma" w:eastAsia="Tahoma" w:hAnsi="Tahoma" w:cs="Tahoma"/>
          <w:sz w:val="22"/>
          <w:szCs w:val="22"/>
        </w:rPr>
        <w:t>(GAP),</w:t>
      </w:r>
      <w:r w:rsidR="00E264C8" w:rsidRPr="005B5336">
        <w:rPr>
          <w:rFonts w:ascii="Tahoma" w:eastAsia="Tahoma" w:hAnsi="Tahoma" w:cs="Tahoma"/>
          <w:sz w:val="22"/>
          <w:szCs w:val="22"/>
        </w:rPr>
        <w:t xml:space="preserve"> as proposed by Ministry of Commerce as follows:</w:t>
      </w:r>
    </w:p>
    <w:p w:rsidR="00897235" w:rsidRPr="005B5336" w:rsidRDefault="006C0CAD" w:rsidP="005B5336">
      <w:pPr>
        <w:spacing w:after="240" w:line="276" w:lineRule="auto"/>
        <w:jc w:val="thaiDistribute"/>
        <w:rPr>
          <w:rFonts w:ascii="Tahoma" w:eastAsia="Tahoma" w:hAnsi="Tahoma" w:cs="Tahoma"/>
          <w:b/>
          <w:bCs/>
          <w:sz w:val="22"/>
          <w:szCs w:val="22"/>
        </w:rPr>
      </w:pPr>
      <w:r>
        <w:rPr>
          <w:rFonts w:ascii="Tahoma" w:eastAsia="Tahoma" w:hAnsi="Tahoma" w:cs="Tahoma"/>
          <w:b/>
          <w:bCs/>
          <w:sz w:val="22"/>
          <w:szCs w:val="22"/>
        </w:rPr>
        <w:t>O</w:t>
      </w:r>
      <w:r w:rsidR="00E264C8" w:rsidRPr="005B5336">
        <w:rPr>
          <w:rFonts w:ascii="Tahoma" w:eastAsia="Tahoma" w:hAnsi="Tahoma" w:cs="Tahoma"/>
          <w:b/>
          <w:bCs/>
          <w:sz w:val="22"/>
          <w:szCs w:val="22"/>
        </w:rPr>
        <w:t xml:space="preserve">bjectives: </w:t>
      </w:r>
    </w:p>
    <w:p w:rsidR="00E264C8" w:rsidRPr="005B5336" w:rsidRDefault="00E264C8" w:rsidP="005B5336">
      <w:pPr>
        <w:pStyle w:val="ListParagraph"/>
        <w:numPr>
          <w:ilvl w:val="0"/>
          <w:numId w:val="2"/>
        </w:numPr>
        <w:spacing w:after="240"/>
        <w:jc w:val="thaiDistribute"/>
        <w:rPr>
          <w:rFonts w:ascii="Tahoma" w:eastAsia="Tahoma" w:hAnsi="Tahoma" w:cs="Tahoma"/>
          <w:szCs w:val="22"/>
        </w:rPr>
      </w:pPr>
      <w:r w:rsidRPr="005B5336">
        <w:rPr>
          <w:rFonts w:ascii="Tahoma" w:eastAsia="Tahoma" w:hAnsi="Tahoma" w:cs="Tahoma"/>
          <w:szCs w:val="22"/>
        </w:rPr>
        <w:t xml:space="preserve">To </w:t>
      </w:r>
      <w:r w:rsidR="00897235" w:rsidRPr="005B5336">
        <w:rPr>
          <w:rFonts w:ascii="Tahoma" w:eastAsia="Tahoma" w:hAnsi="Tahoma" w:cs="Tahoma"/>
          <w:szCs w:val="22"/>
        </w:rPr>
        <w:t>integrate the organic rice market</w:t>
      </w:r>
      <w:r w:rsidR="006C0CAD">
        <w:rPr>
          <w:rFonts w:ascii="Tahoma" w:eastAsia="Tahoma" w:hAnsi="Tahoma" w:cs="Tahoma"/>
          <w:szCs w:val="22"/>
        </w:rPr>
        <w:t>s</w:t>
      </w:r>
      <w:r w:rsidR="00897235" w:rsidRPr="005B5336">
        <w:rPr>
          <w:rFonts w:ascii="Tahoma" w:eastAsia="Tahoma" w:hAnsi="Tahoma" w:cs="Tahoma"/>
          <w:szCs w:val="22"/>
        </w:rPr>
        <w:t xml:space="preserve"> under the Organic Rice Production Development Program and </w:t>
      </w:r>
      <w:r w:rsidR="006C0CAD">
        <w:rPr>
          <w:rFonts w:ascii="Tahoma" w:eastAsia="Tahoma" w:hAnsi="Tahoma" w:cs="Tahoma"/>
          <w:szCs w:val="22"/>
        </w:rPr>
        <w:t xml:space="preserve">promote </w:t>
      </w:r>
      <w:r w:rsidR="00897235" w:rsidRPr="005B5336">
        <w:rPr>
          <w:rFonts w:ascii="Tahoma" w:eastAsia="Tahoma" w:hAnsi="Tahoma" w:cs="Tahoma"/>
          <w:szCs w:val="22"/>
        </w:rPr>
        <w:t>Good Agricultural Practices for Ri</w:t>
      </w:r>
      <w:r w:rsidR="006C0CAD">
        <w:rPr>
          <w:rFonts w:ascii="Tahoma" w:eastAsia="Tahoma" w:hAnsi="Tahoma" w:cs="Tahoma"/>
          <w:szCs w:val="22"/>
        </w:rPr>
        <w:t>ce under Large Scale Agricultural</w:t>
      </w:r>
      <w:r w:rsidR="00897235" w:rsidRPr="005B5336">
        <w:rPr>
          <w:rFonts w:ascii="Tahoma" w:eastAsia="Tahoma" w:hAnsi="Tahoma" w:cs="Tahoma"/>
          <w:szCs w:val="22"/>
        </w:rPr>
        <w:t xml:space="preserve"> System Development Program.</w:t>
      </w:r>
    </w:p>
    <w:p w:rsidR="00E264C8" w:rsidRPr="005B5336" w:rsidRDefault="00897235" w:rsidP="005B5336">
      <w:pPr>
        <w:pStyle w:val="ListParagraph"/>
        <w:numPr>
          <w:ilvl w:val="0"/>
          <w:numId w:val="2"/>
        </w:numPr>
        <w:spacing w:after="240"/>
        <w:jc w:val="thaiDistribute"/>
        <w:rPr>
          <w:rFonts w:ascii="Tahoma" w:eastAsia="Tahoma" w:hAnsi="Tahoma" w:cs="Tahoma"/>
          <w:szCs w:val="22"/>
        </w:rPr>
      </w:pPr>
      <w:r w:rsidRPr="005B5336">
        <w:rPr>
          <w:rFonts w:ascii="Tahoma" w:eastAsia="Tahoma" w:hAnsi="Tahoma" w:cs="Tahoma"/>
          <w:szCs w:val="22"/>
        </w:rPr>
        <w:t xml:space="preserve">To </w:t>
      </w:r>
      <w:r w:rsidR="006C0CAD">
        <w:rPr>
          <w:rFonts w:ascii="Tahoma" w:eastAsia="Tahoma" w:hAnsi="Tahoma" w:cs="Tahoma"/>
          <w:szCs w:val="22"/>
        </w:rPr>
        <w:t>assist</w:t>
      </w:r>
      <w:r w:rsidRPr="005B5336">
        <w:rPr>
          <w:rFonts w:ascii="Tahoma" w:eastAsia="Tahoma" w:hAnsi="Tahoma" w:cs="Tahoma"/>
          <w:szCs w:val="22"/>
        </w:rPr>
        <w:t xml:space="preserve"> rice farmers who are in process of transitioning to organic rice production in terms of pricing</w:t>
      </w:r>
      <w:r w:rsidR="006C0CAD">
        <w:rPr>
          <w:rFonts w:ascii="Tahoma" w:eastAsia="Tahoma" w:hAnsi="Tahoma" w:cs="Tahoma"/>
          <w:szCs w:val="22"/>
        </w:rPr>
        <w:t>, in line with produced rice</w:t>
      </w:r>
      <w:r w:rsidRPr="005B5336">
        <w:rPr>
          <w:rFonts w:ascii="Tahoma" w:eastAsia="Tahoma" w:hAnsi="Tahoma" w:cs="Tahoma"/>
          <w:szCs w:val="22"/>
        </w:rPr>
        <w:t xml:space="preserve"> quality</w:t>
      </w:r>
      <w:r w:rsidR="006C0CAD">
        <w:rPr>
          <w:rFonts w:ascii="Tahoma" w:eastAsia="Tahoma" w:hAnsi="Tahoma" w:cs="Tahoma"/>
          <w:szCs w:val="22"/>
        </w:rPr>
        <w:t>.</w:t>
      </w:r>
    </w:p>
    <w:p w:rsidR="00897235" w:rsidRPr="005B5336" w:rsidRDefault="00897235" w:rsidP="005B5336">
      <w:pPr>
        <w:spacing w:after="240" w:line="276" w:lineRule="auto"/>
        <w:jc w:val="thaiDistribute"/>
        <w:rPr>
          <w:rFonts w:ascii="Tahoma" w:eastAsia="Tahoma" w:hAnsi="Tahoma" w:cs="Tahoma"/>
          <w:sz w:val="22"/>
          <w:szCs w:val="22"/>
        </w:rPr>
      </w:pPr>
      <w:r w:rsidRPr="005B5336">
        <w:rPr>
          <w:rFonts w:ascii="Tahoma" w:eastAsia="Tahoma" w:hAnsi="Tahoma" w:cs="Tahoma"/>
          <w:b/>
          <w:bCs/>
          <w:sz w:val="22"/>
          <w:szCs w:val="22"/>
        </w:rPr>
        <w:t>Coverage:</w:t>
      </w:r>
      <w:r w:rsidRPr="005B5336">
        <w:rPr>
          <w:rFonts w:ascii="Tahoma" w:eastAsia="Tahoma" w:hAnsi="Tahoma" w:cs="Tahoma"/>
          <w:sz w:val="22"/>
          <w:szCs w:val="22"/>
        </w:rPr>
        <w:t xml:space="preserve"> 77 provinces</w:t>
      </w:r>
    </w:p>
    <w:p w:rsidR="00DA4AC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b/>
          <w:bCs/>
          <w:sz w:val="22"/>
          <w:szCs w:val="22"/>
        </w:rPr>
        <w:t>Target group</w:t>
      </w:r>
      <w:r w:rsidRPr="005B5336">
        <w:rPr>
          <w:rFonts w:ascii="Tahoma" w:hAnsi="Tahoma" w:cs="Tahoma"/>
          <w:sz w:val="22"/>
          <w:szCs w:val="22"/>
        </w:rPr>
        <w:t xml:space="preserve"> </w:t>
      </w:r>
    </w:p>
    <w:p w:rsidR="00BF3D96" w:rsidRPr="005B5336" w:rsidRDefault="002C5F30" w:rsidP="005B5336">
      <w:pPr>
        <w:pStyle w:val="ListParagraph"/>
        <w:numPr>
          <w:ilvl w:val="0"/>
          <w:numId w:val="3"/>
        </w:numPr>
        <w:spacing w:after="240"/>
        <w:jc w:val="thaiDistribute"/>
        <w:rPr>
          <w:rFonts w:ascii="Tahoma" w:eastAsia="Tahoma" w:hAnsi="Tahoma" w:cs="Tahoma"/>
          <w:szCs w:val="22"/>
        </w:rPr>
      </w:pPr>
      <w:r w:rsidRPr="005B5336">
        <w:rPr>
          <w:rFonts w:ascii="Tahoma" w:eastAsia="Tahoma" w:hAnsi="Tahoma" w:cs="Tahoma"/>
          <w:szCs w:val="22"/>
          <w:bdr w:val="nil"/>
        </w:rPr>
        <w:lastRenderedPageBreak/>
        <w:t xml:space="preserve">Farmers </w:t>
      </w:r>
      <w:r w:rsidR="00BF3D96" w:rsidRPr="005B5336">
        <w:rPr>
          <w:rFonts w:ascii="Tahoma" w:eastAsia="Tahoma" w:hAnsi="Tahoma" w:cs="Tahoma"/>
          <w:szCs w:val="22"/>
        </w:rPr>
        <w:t xml:space="preserve">who </w:t>
      </w:r>
      <w:r w:rsidR="006C0CAD">
        <w:rPr>
          <w:rFonts w:ascii="Tahoma" w:eastAsia="Tahoma" w:hAnsi="Tahoma" w:cs="Tahoma"/>
          <w:szCs w:val="22"/>
          <w:bdr w:val="nil"/>
        </w:rPr>
        <w:t>sell rice paddies</w:t>
      </w:r>
      <w:r w:rsidR="00BF3D96" w:rsidRPr="005B5336">
        <w:rPr>
          <w:rFonts w:ascii="Tahoma" w:eastAsia="Tahoma" w:hAnsi="Tahoma" w:cs="Tahoma"/>
          <w:szCs w:val="22"/>
          <w:bdr w:val="nil"/>
        </w:rPr>
        <w:t xml:space="preserve"> under the Organic Rice Production Development Program, </w:t>
      </w:r>
      <w:r w:rsidR="006C0CAD">
        <w:rPr>
          <w:rFonts w:ascii="Tahoma" w:eastAsia="Tahoma" w:hAnsi="Tahoma" w:cs="Tahoma"/>
          <w:szCs w:val="22"/>
          <w:bdr w:val="nil"/>
        </w:rPr>
        <w:t xml:space="preserve">for </w:t>
      </w:r>
      <w:r w:rsidR="00BF3D96" w:rsidRPr="005B5336">
        <w:rPr>
          <w:rFonts w:ascii="Tahoma" w:eastAsia="Tahoma" w:hAnsi="Tahoma" w:cs="Tahoma"/>
          <w:szCs w:val="22"/>
          <w:bdr w:val="nil"/>
        </w:rPr>
        <w:t xml:space="preserve">at least </w:t>
      </w:r>
      <w:r w:rsidRPr="005B5336">
        <w:rPr>
          <w:rFonts w:ascii="Tahoma" w:eastAsia="Tahoma" w:hAnsi="Tahoma" w:cs="Tahoma"/>
          <w:szCs w:val="22"/>
          <w:bdr w:val="nil"/>
        </w:rPr>
        <w:t xml:space="preserve">594,000 </w:t>
      </w:r>
      <w:r w:rsidR="00BF3D96" w:rsidRPr="005B5336">
        <w:rPr>
          <w:rFonts w:ascii="Tahoma" w:eastAsia="Tahoma" w:hAnsi="Tahoma" w:cs="Tahoma"/>
          <w:szCs w:val="22"/>
          <w:bdr w:val="nil"/>
        </w:rPr>
        <w:t>tons</w:t>
      </w:r>
      <w:r w:rsidRPr="005B5336">
        <w:rPr>
          <w:rFonts w:ascii="Tahoma" w:eastAsia="Tahoma" w:hAnsi="Tahoma" w:cs="Tahoma"/>
          <w:szCs w:val="22"/>
          <w:bdr w:val="nil"/>
        </w:rPr>
        <w:t xml:space="preserve"> of paddy in </w:t>
      </w:r>
      <w:r w:rsidR="00BF3D96" w:rsidRPr="005B5336">
        <w:rPr>
          <w:rFonts w:ascii="Tahoma" w:eastAsia="Tahoma" w:hAnsi="Tahoma" w:cs="Tahoma"/>
          <w:szCs w:val="22"/>
          <w:bdr w:val="nil"/>
        </w:rPr>
        <w:t>2017-2021</w:t>
      </w:r>
      <w:r w:rsidRPr="005B5336">
        <w:rPr>
          <w:rFonts w:ascii="Tahoma" w:eastAsia="Tahoma" w:hAnsi="Tahoma" w:cs="Tahoma"/>
          <w:szCs w:val="22"/>
          <w:bdr w:val="nil"/>
        </w:rPr>
        <w:t xml:space="preserve">. </w:t>
      </w:r>
    </w:p>
    <w:p w:rsidR="00BF3D96" w:rsidRPr="005B5336" w:rsidRDefault="002C5F30" w:rsidP="005B5336">
      <w:pPr>
        <w:pStyle w:val="ListParagraph"/>
        <w:numPr>
          <w:ilvl w:val="0"/>
          <w:numId w:val="3"/>
        </w:numPr>
        <w:spacing w:after="240"/>
        <w:jc w:val="thaiDistribute"/>
        <w:rPr>
          <w:rFonts w:ascii="Tahoma" w:eastAsia="Tahoma" w:hAnsi="Tahoma" w:cs="Tahoma"/>
          <w:szCs w:val="22"/>
        </w:rPr>
      </w:pPr>
      <w:r w:rsidRPr="005B5336">
        <w:rPr>
          <w:rFonts w:ascii="Tahoma" w:eastAsia="Tahoma" w:hAnsi="Tahoma" w:cs="Tahoma"/>
          <w:szCs w:val="22"/>
          <w:bdr w:val="nil"/>
        </w:rPr>
        <w:t xml:space="preserve">Farmers </w:t>
      </w:r>
      <w:r w:rsidR="00BF3D96" w:rsidRPr="005B5336">
        <w:rPr>
          <w:rFonts w:ascii="Tahoma" w:eastAsia="Tahoma" w:hAnsi="Tahoma" w:cs="Tahoma"/>
          <w:szCs w:val="22"/>
          <w:bdr w:val="nil"/>
        </w:rPr>
        <w:t xml:space="preserve">who </w:t>
      </w:r>
      <w:r w:rsidRPr="005B5336">
        <w:rPr>
          <w:rFonts w:ascii="Tahoma" w:eastAsia="Tahoma" w:hAnsi="Tahoma" w:cs="Tahoma"/>
          <w:szCs w:val="22"/>
          <w:bdr w:val="nil"/>
        </w:rPr>
        <w:t>sell</w:t>
      </w:r>
      <w:r w:rsidR="00BF3D96" w:rsidRPr="005B5336">
        <w:rPr>
          <w:rFonts w:ascii="Tahoma" w:eastAsia="Tahoma" w:hAnsi="Tahoma" w:cs="Tahoma"/>
          <w:szCs w:val="22"/>
          <w:bdr w:val="nil"/>
        </w:rPr>
        <w:t xml:space="preserve"> rice</w:t>
      </w:r>
      <w:r w:rsidR="006C0CAD">
        <w:rPr>
          <w:rFonts w:ascii="Tahoma" w:eastAsia="Tahoma" w:hAnsi="Tahoma" w:cs="Tahoma"/>
          <w:szCs w:val="22"/>
          <w:bdr w:val="nil"/>
        </w:rPr>
        <w:t xml:space="preserve"> paddies that are</w:t>
      </w:r>
      <w:r w:rsidRPr="005B5336">
        <w:rPr>
          <w:rFonts w:ascii="Tahoma" w:eastAsia="Tahoma" w:hAnsi="Tahoma" w:cs="Tahoma"/>
          <w:szCs w:val="22"/>
          <w:bdr w:val="nil"/>
        </w:rPr>
        <w:t xml:space="preserve"> </w:t>
      </w:r>
      <w:r w:rsidR="00BF3D96" w:rsidRPr="005B5336">
        <w:rPr>
          <w:rFonts w:ascii="Tahoma" w:eastAsia="Tahoma" w:hAnsi="Tahoma" w:cs="Tahoma"/>
          <w:szCs w:val="22"/>
          <w:bdr w:val="nil"/>
        </w:rPr>
        <w:t xml:space="preserve">certified by </w:t>
      </w:r>
      <w:r w:rsidR="00BF3D96" w:rsidRPr="005B5336">
        <w:rPr>
          <w:rFonts w:ascii="Tahoma" w:eastAsia="Tahoma" w:hAnsi="Tahoma" w:cs="Tahoma"/>
          <w:szCs w:val="22"/>
        </w:rPr>
        <w:t>Good Agricultural Practices for Rice</w:t>
      </w:r>
      <w:r w:rsidR="00BF3D96" w:rsidRPr="005B5336">
        <w:rPr>
          <w:szCs w:val="22"/>
        </w:rPr>
        <w:t xml:space="preserve"> </w:t>
      </w:r>
      <w:r w:rsidR="00BF3D96" w:rsidRPr="005B5336">
        <w:rPr>
          <w:rFonts w:ascii="Tahoma" w:eastAsia="Tahoma" w:hAnsi="Tahoma" w:cs="Tahoma"/>
          <w:szCs w:val="22"/>
        </w:rPr>
        <w:t>under Large Scale Agricul</w:t>
      </w:r>
      <w:r w:rsidR="006C0CAD">
        <w:rPr>
          <w:rFonts w:ascii="Tahoma" w:eastAsia="Tahoma" w:hAnsi="Tahoma" w:cs="Tahoma"/>
          <w:szCs w:val="22"/>
        </w:rPr>
        <w:t>tural</w:t>
      </w:r>
      <w:r w:rsidR="00BF3D96" w:rsidRPr="005B5336">
        <w:rPr>
          <w:rFonts w:ascii="Tahoma" w:eastAsia="Tahoma" w:hAnsi="Tahoma" w:cs="Tahoma"/>
          <w:szCs w:val="22"/>
        </w:rPr>
        <w:t xml:space="preserve"> System Development Program, </w:t>
      </w:r>
      <w:r w:rsidR="006C0CAD">
        <w:rPr>
          <w:rFonts w:ascii="Tahoma" w:eastAsia="Tahoma" w:hAnsi="Tahoma" w:cs="Tahoma"/>
          <w:szCs w:val="22"/>
        </w:rPr>
        <w:t xml:space="preserve">for </w:t>
      </w:r>
      <w:r w:rsidR="00BF3D96" w:rsidRPr="005B5336">
        <w:rPr>
          <w:rFonts w:ascii="Tahoma" w:eastAsia="Tahoma" w:hAnsi="Tahoma" w:cs="Tahoma"/>
          <w:szCs w:val="22"/>
        </w:rPr>
        <w:t xml:space="preserve">at least </w:t>
      </w:r>
      <w:r w:rsidRPr="005B5336">
        <w:rPr>
          <w:rFonts w:ascii="Tahoma" w:eastAsia="Tahoma" w:hAnsi="Tahoma" w:cs="Tahoma"/>
          <w:szCs w:val="22"/>
          <w:bdr w:val="nil"/>
        </w:rPr>
        <w:t xml:space="preserve">10.30 million tons in </w:t>
      </w:r>
      <w:r w:rsidR="00BF3D96" w:rsidRPr="005B5336">
        <w:rPr>
          <w:rFonts w:ascii="Tahoma" w:eastAsia="Tahoma" w:hAnsi="Tahoma" w:cs="Tahoma"/>
          <w:szCs w:val="22"/>
          <w:bdr w:val="nil"/>
        </w:rPr>
        <w:t>2017-2021</w:t>
      </w:r>
      <w:r w:rsidRPr="005B5336">
        <w:rPr>
          <w:rFonts w:ascii="Tahoma" w:eastAsia="Tahoma" w:hAnsi="Tahoma" w:cs="Tahoma"/>
          <w:szCs w:val="22"/>
          <w:bdr w:val="nil"/>
        </w:rPr>
        <w:t>.</w:t>
      </w:r>
    </w:p>
    <w:p w:rsidR="003F41DD" w:rsidRPr="005B5336" w:rsidRDefault="006C0CAD" w:rsidP="005B5336">
      <w:pPr>
        <w:spacing w:after="240" w:line="276" w:lineRule="auto"/>
        <w:jc w:val="thaiDistribute"/>
        <w:rPr>
          <w:rFonts w:ascii="Tahoma" w:eastAsia="Tahoma" w:hAnsi="Tahoma" w:cs="Tahoma"/>
          <w:sz w:val="22"/>
          <w:szCs w:val="22"/>
        </w:rPr>
      </w:pPr>
      <w:r>
        <w:rPr>
          <w:rFonts w:ascii="Tahoma" w:eastAsia="Tahoma" w:hAnsi="Tahoma" w:cs="Tahoma"/>
          <w:b/>
          <w:bCs/>
          <w:sz w:val="22"/>
          <w:szCs w:val="22"/>
        </w:rPr>
        <w:t>Implementation</w:t>
      </w:r>
      <w:r w:rsidR="002C5F30" w:rsidRPr="005B5336">
        <w:rPr>
          <w:rFonts w:ascii="Tahoma" w:eastAsia="Tahoma" w:hAnsi="Tahoma" w:cs="Tahoma"/>
          <w:b/>
          <w:bCs/>
          <w:sz w:val="22"/>
          <w:szCs w:val="22"/>
        </w:rPr>
        <w:t xml:space="preserve"> period</w:t>
      </w:r>
      <w:r w:rsidR="00BF3D96" w:rsidRPr="005B5336">
        <w:rPr>
          <w:rFonts w:ascii="Tahoma" w:eastAsia="Tahoma" w:hAnsi="Tahoma" w:cs="Tahoma"/>
          <w:b/>
          <w:bCs/>
          <w:sz w:val="22"/>
          <w:szCs w:val="22"/>
        </w:rPr>
        <w:t>:</w:t>
      </w:r>
      <w:r w:rsidR="002C5F30" w:rsidRPr="005B5336">
        <w:rPr>
          <w:rFonts w:ascii="Tahoma" w:eastAsia="Tahoma" w:hAnsi="Tahoma" w:cs="Tahoma"/>
          <w:b/>
          <w:bCs/>
          <w:sz w:val="22"/>
          <w:szCs w:val="22"/>
        </w:rPr>
        <w:t xml:space="preserve"> </w:t>
      </w:r>
      <w:r w:rsidR="002C5F30" w:rsidRPr="005B5336">
        <w:rPr>
          <w:rFonts w:ascii="Tahoma" w:eastAsia="Tahoma" w:hAnsi="Tahoma" w:cs="Tahoma"/>
          <w:sz w:val="22"/>
          <w:szCs w:val="22"/>
        </w:rPr>
        <w:t xml:space="preserve">5 years </w:t>
      </w:r>
      <w:r w:rsidR="00BF3D96" w:rsidRPr="005B5336">
        <w:rPr>
          <w:rFonts w:ascii="Tahoma" w:eastAsia="Tahoma" w:hAnsi="Tahoma" w:cs="Tahoma"/>
          <w:sz w:val="22"/>
          <w:szCs w:val="22"/>
        </w:rPr>
        <w:t xml:space="preserve">(2017-2021)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sz w:val="22"/>
          <w:szCs w:val="22"/>
        </w:rPr>
        <w:t>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b/>
          <w:bCs/>
          <w:sz w:val="22"/>
          <w:szCs w:val="22"/>
        </w:rPr>
        <w:t xml:space="preserve">Title: Memorandum of Understanding on Health Care Cooperation between the Ministry of Health, Labor and Welfare of Japan and Ministry of Public Health of the Kingdom of Thailand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 xml:space="preserve">The Cabinet approved the proposals made by Ministry of Public Health as follows: </w:t>
      </w:r>
    </w:p>
    <w:p w:rsidR="003F41DD" w:rsidRPr="005B5336" w:rsidRDefault="002C5F30" w:rsidP="005B5336">
      <w:pPr>
        <w:pStyle w:val="ListParagraph"/>
        <w:numPr>
          <w:ilvl w:val="0"/>
          <w:numId w:val="4"/>
        </w:numPr>
        <w:spacing w:after="240"/>
        <w:jc w:val="thaiDistribute"/>
        <w:rPr>
          <w:rFonts w:ascii="Tahoma" w:hAnsi="Tahoma" w:cs="Tahoma"/>
          <w:szCs w:val="22"/>
        </w:rPr>
      </w:pPr>
      <w:r w:rsidRPr="005B5336">
        <w:rPr>
          <w:rFonts w:ascii="Tahoma" w:eastAsia="Tahoma" w:hAnsi="Tahoma" w:cs="Tahoma"/>
          <w:szCs w:val="22"/>
          <w:bdr w:val="nil"/>
        </w:rPr>
        <w:t xml:space="preserve">Agreed to the Draft Memorandum of Understanding on Health Care Cooperation between the Ministry of Health, Labor and Welfare of Japan and Ministry of Public Health of the Kingdom of Thailand </w:t>
      </w:r>
    </w:p>
    <w:p w:rsidR="003F41DD" w:rsidRPr="005B5336" w:rsidRDefault="002C5F30" w:rsidP="005B5336">
      <w:pPr>
        <w:pStyle w:val="ListParagraph"/>
        <w:numPr>
          <w:ilvl w:val="0"/>
          <w:numId w:val="4"/>
        </w:numPr>
        <w:spacing w:after="240"/>
        <w:jc w:val="thaiDistribute"/>
        <w:rPr>
          <w:rFonts w:ascii="Tahoma" w:hAnsi="Tahoma" w:cs="Tahoma"/>
          <w:szCs w:val="22"/>
        </w:rPr>
      </w:pPr>
      <w:r w:rsidRPr="005B5336">
        <w:rPr>
          <w:rFonts w:ascii="Tahoma" w:eastAsia="Tahoma" w:hAnsi="Tahoma" w:cs="Tahoma"/>
          <w:szCs w:val="22"/>
          <w:bdr w:val="nil"/>
        </w:rPr>
        <w:t xml:space="preserve">Minister of Public Health is authorized to sign the Memorandum of Understanding. Should there be any amendment, if not effecting the gist of the MOU, Ministry of Public Health is authorized to proceed without further approval from the Cabinet. </w:t>
      </w:r>
    </w:p>
    <w:p w:rsidR="003F41DD" w:rsidRPr="005B5336" w:rsidRDefault="002C5F30" w:rsidP="005B5336">
      <w:pPr>
        <w:spacing w:after="240" w:line="276" w:lineRule="auto"/>
        <w:jc w:val="thaiDistribute"/>
        <w:rPr>
          <w:rFonts w:ascii="Tahoma" w:hAnsi="Tahoma" w:cs="Tahoma"/>
          <w:b/>
          <w:bCs/>
          <w:sz w:val="22"/>
          <w:szCs w:val="22"/>
        </w:rPr>
      </w:pPr>
      <w:r w:rsidRPr="005B5336">
        <w:rPr>
          <w:rFonts w:ascii="Tahoma" w:hAnsi="Tahoma" w:cs="Tahoma"/>
          <w:b/>
          <w:bCs/>
          <w:sz w:val="22"/>
          <w:szCs w:val="22"/>
        </w:rPr>
        <w:t>Gist of the matter</w:t>
      </w:r>
    </w:p>
    <w:p w:rsidR="003F41DD" w:rsidRPr="005B5336" w:rsidRDefault="002C5F30" w:rsidP="005B5336">
      <w:pPr>
        <w:spacing w:after="240" w:line="276" w:lineRule="auto"/>
        <w:jc w:val="thaiDistribute"/>
        <w:rPr>
          <w:rFonts w:ascii="Tahoma" w:eastAsia="Tahoma" w:hAnsi="Tahoma" w:cs="Tahoma"/>
          <w:b/>
          <w:bCs/>
          <w:sz w:val="22"/>
          <w:szCs w:val="22"/>
        </w:rPr>
      </w:pPr>
      <w:r w:rsidRPr="005B5336">
        <w:rPr>
          <w:rFonts w:ascii="Tahoma" w:eastAsia="Tahoma" w:hAnsi="Tahoma" w:cs="Tahoma"/>
          <w:sz w:val="22"/>
          <w:szCs w:val="22"/>
        </w:rPr>
        <w:t>         </w:t>
      </w:r>
      <w:r w:rsidRPr="005B5336">
        <w:rPr>
          <w:rFonts w:ascii="Tahoma" w:eastAsia="Tahoma" w:hAnsi="Tahoma" w:cs="Tahoma"/>
          <w:sz w:val="22"/>
          <w:szCs w:val="22"/>
        </w:rPr>
        <w:tab/>
        <w:t>The draft Memorandum of Understanding aims to strengthen relations and expand public health cooperation between Thailand and Japan, as well as to seek opportunities to promote health care cooperation on areas of mutual interest</w:t>
      </w:r>
      <w:r w:rsidRPr="005B5336">
        <w:rPr>
          <w:rFonts w:ascii="Tahoma" w:eastAsia="Tahoma" w:hAnsi="Tahoma" w:cs="Tahoma"/>
          <w:b/>
          <w:bCs/>
          <w:sz w:val="22"/>
          <w:szCs w:val="22"/>
        </w:rPr>
        <w:t>.</w:t>
      </w:r>
    </w:p>
    <w:p w:rsidR="002C5F30" w:rsidRPr="005B5336" w:rsidRDefault="002C5F30" w:rsidP="005B5336">
      <w:pPr>
        <w:spacing w:after="240" w:line="276" w:lineRule="auto"/>
        <w:jc w:val="thaiDistribute"/>
        <w:rPr>
          <w:rFonts w:ascii="Tahoma" w:hAnsi="Tahoma" w:cs="Tahoma"/>
          <w:sz w:val="22"/>
          <w:szCs w:val="22"/>
        </w:rPr>
      </w:pP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b/>
          <w:bCs/>
          <w:sz w:val="22"/>
          <w:szCs w:val="22"/>
        </w:rPr>
        <w:t xml:space="preserve">Title: Thailand's </w:t>
      </w:r>
      <w:r w:rsidR="00811E4F">
        <w:rPr>
          <w:rFonts w:ascii="Tahoma" w:eastAsia="Tahoma" w:hAnsi="Tahoma" w:cs="Tahoma"/>
          <w:b/>
          <w:bCs/>
          <w:sz w:val="22"/>
          <w:szCs w:val="22"/>
        </w:rPr>
        <w:t xml:space="preserve">position </w:t>
      </w:r>
      <w:r w:rsidR="00527131">
        <w:rPr>
          <w:rFonts w:ascii="Tahoma" w:eastAsia="Tahoma" w:hAnsi="Tahoma" w:cs="Tahoma"/>
          <w:b/>
          <w:bCs/>
          <w:sz w:val="22"/>
          <w:szCs w:val="22"/>
        </w:rPr>
        <w:t>at</w:t>
      </w:r>
      <w:r w:rsidR="00811E4F">
        <w:rPr>
          <w:rFonts w:ascii="Tahoma" w:eastAsia="Tahoma" w:hAnsi="Tahoma" w:cs="Tahoma"/>
          <w:b/>
          <w:bCs/>
          <w:sz w:val="22"/>
          <w:szCs w:val="22"/>
        </w:rPr>
        <w:t xml:space="preserve"> the 41</w:t>
      </w:r>
      <w:r w:rsidR="00811E4F" w:rsidRPr="00811E4F">
        <w:rPr>
          <w:rFonts w:ascii="Tahoma" w:eastAsia="Tahoma" w:hAnsi="Tahoma" w:cs="Tahoma"/>
          <w:b/>
          <w:bCs/>
          <w:sz w:val="22"/>
          <w:szCs w:val="22"/>
          <w:vertAlign w:val="superscript"/>
        </w:rPr>
        <w:t>st</w:t>
      </w:r>
      <w:r w:rsidR="00811E4F">
        <w:rPr>
          <w:rFonts w:ascii="Tahoma" w:eastAsia="Tahoma" w:hAnsi="Tahoma" w:cs="Tahoma"/>
          <w:b/>
          <w:bCs/>
          <w:sz w:val="22"/>
          <w:szCs w:val="22"/>
        </w:rPr>
        <w:t xml:space="preserve"> </w:t>
      </w:r>
      <w:r w:rsidR="00527131">
        <w:rPr>
          <w:rFonts w:ascii="Tahoma" w:eastAsia="Tahoma" w:hAnsi="Tahoma" w:cs="Tahoma"/>
          <w:b/>
          <w:bCs/>
          <w:sz w:val="22"/>
          <w:szCs w:val="22"/>
        </w:rPr>
        <w:t xml:space="preserve">Session of the </w:t>
      </w:r>
      <w:r w:rsidRPr="005B5336">
        <w:rPr>
          <w:rFonts w:ascii="Tahoma" w:eastAsia="Tahoma" w:hAnsi="Tahoma" w:cs="Tahoma"/>
          <w:b/>
          <w:bCs/>
          <w:sz w:val="22"/>
          <w:szCs w:val="22"/>
        </w:rPr>
        <w:t xml:space="preserve">World Heritage Committee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 xml:space="preserve">The Cabinet agreed to the proposals made by Ministry of Natural Resources and Environment as follows: </w:t>
      </w:r>
    </w:p>
    <w:p w:rsidR="003F41DD" w:rsidRPr="001D57D8" w:rsidRDefault="002C5F30" w:rsidP="001D57D8">
      <w:pPr>
        <w:pStyle w:val="ListParagraph"/>
        <w:numPr>
          <w:ilvl w:val="0"/>
          <w:numId w:val="7"/>
        </w:numPr>
        <w:spacing w:after="240"/>
        <w:jc w:val="thaiDistribute"/>
        <w:rPr>
          <w:rFonts w:ascii="Tahoma" w:hAnsi="Tahoma" w:cs="Tahoma"/>
          <w:szCs w:val="22"/>
        </w:rPr>
      </w:pPr>
      <w:r w:rsidRPr="001D57D8">
        <w:rPr>
          <w:rFonts w:ascii="Tahoma" w:eastAsia="Tahoma" w:hAnsi="Tahoma" w:cs="Tahoma"/>
          <w:szCs w:val="22"/>
        </w:rPr>
        <w:t xml:space="preserve">Approved </w:t>
      </w:r>
      <w:r w:rsidR="001D57D8" w:rsidRPr="001D57D8">
        <w:rPr>
          <w:rFonts w:ascii="Tahoma" w:eastAsia="Tahoma" w:hAnsi="Tahoma" w:cs="Tahoma"/>
          <w:szCs w:val="22"/>
        </w:rPr>
        <w:t>Thailand'</w:t>
      </w:r>
      <w:r w:rsidR="001D57D8">
        <w:rPr>
          <w:rFonts w:ascii="Tahoma" w:eastAsia="Tahoma" w:hAnsi="Tahoma" w:cs="Tahoma"/>
          <w:szCs w:val="22"/>
        </w:rPr>
        <w:t>s position at the 41</w:t>
      </w:r>
      <w:r w:rsidR="001D57D8" w:rsidRPr="001D57D8">
        <w:rPr>
          <w:rFonts w:ascii="Tahoma" w:eastAsia="Tahoma" w:hAnsi="Tahoma" w:cs="Tahoma"/>
          <w:szCs w:val="22"/>
          <w:vertAlign w:val="superscript"/>
        </w:rPr>
        <w:t>st</w:t>
      </w:r>
      <w:r w:rsidR="001D57D8">
        <w:rPr>
          <w:rFonts w:ascii="Tahoma" w:eastAsia="Tahoma" w:hAnsi="Tahoma" w:cs="Tahoma"/>
          <w:szCs w:val="22"/>
        </w:rPr>
        <w:t xml:space="preserve"> </w:t>
      </w:r>
      <w:r w:rsidR="001D57D8" w:rsidRPr="001D57D8">
        <w:rPr>
          <w:rFonts w:ascii="Tahoma" w:eastAsia="Tahoma" w:hAnsi="Tahoma" w:cs="Tahoma"/>
          <w:szCs w:val="22"/>
        </w:rPr>
        <w:t>Session of the World Heritage Committee</w:t>
      </w:r>
      <w:r w:rsidR="001D57D8">
        <w:rPr>
          <w:rFonts w:ascii="Tahoma" w:eastAsia="Tahoma" w:hAnsi="Tahoma" w:cs="Tahoma"/>
          <w:szCs w:val="22"/>
        </w:rPr>
        <w:t>.</w:t>
      </w:r>
    </w:p>
    <w:p w:rsidR="003F41DD" w:rsidRPr="001D57D8" w:rsidRDefault="002C5F30" w:rsidP="001D57D8">
      <w:pPr>
        <w:pStyle w:val="ListParagraph"/>
        <w:numPr>
          <w:ilvl w:val="0"/>
          <w:numId w:val="7"/>
        </w:numPr>
        <w:spacing w:after="240"/>
        <w:jc w:val="thaiDistribute"/>
        <w:rPr>
          <w:rFonts w:ascii="Tahoma" w:hAnsi="Tahoma" w:cs="Tahoma"/>
          <w:szCs w:val="22"/>
        </w:rPr>
      </w:pPr>
      <w:r w:rsidRPr="001D57D8">
        <w:rPr>
          <w:rFonts w:ascii="Tahoma" w:eastAsia="Tahoma" w:hAnsi="Tahoma" w:cs="Tahoma"/>
          <w:szCs w:val="22"/>
        </w:rPr>
        <w:t>Acknowledged Thailand's delegation for the 41</w:t>
      </w:r>
      <w:r w:rsidR="001D57D8" w:rsidRPr="001D57D8">
        <w:rPr>
          <w:rFonts w:ascii="Tahoma" w:eastAsia="Tahoma" w:hAnsi="Tahoma" w:cs="Tahoma"/>
          <w:szCs w:val="22"/>
          <w:vertAlign w:val="superscript"/>
        </w:rPr>
        <w:t>st</w:t>
      </w:r>
      <w:r w:rsidR="001D57D8">
        <w:rPr>
          <w:rFonts w:ascii="Tahoma" w:eastAsia="Tahoma" w:hAnsi="Tahoma" w:cs="Tahoma"/>
          <w:szCs w:val="22"/>
        </w:rPr>
        <w:t xml:space="preserve"> Session of the</w:t>
      </w:r>
      <w:r w:rsidRPr="001D57D8">
        <w:rPr>
          <w:rFonts w:ascii="Tahoma" w:eastAsia="Tahoma" w:hAnsi="Tahoma" w:cs="Tahoma"/>
          <w:szCs w:val="22"/>
        </w:rPr>
        <w:t xml:space="preserve"> World Heritage Committee</w:t>
      </w:r>
      <w:r w:rsidR="001D57D8">
        <w:rPr>
          <w:rFonts w:ascii="Tahoma" w:eastAsia="Tahoma" w:hAnsi="Tahoma" w:cs="Tahoma"/>
          <w:szCs w:val="22"/>
        </w:rPr>
        <w:t>.</w:t>
      </w:r>
      <w:r w:rsidRPr="001D57D8">
        <w:rPr>
          <w:rFonts w:ascii="Tahoma" w:eastAsia="Tahoma" w:hAnsi="Tahoma" w:cs="Tahoma"/>
          <w:szCs w:val="22"/>
        </w:rPr>
        <w:t xml:space="preserve">  </w:t>
      </w:r>
    </w:p>
    <w:p w:rsidR="003F41DD" w:rsidRPr="005B5336" w:rsidRDefault="002C5F30" w:rsidP="005B5336">
      <w:pPr>
        <w:spacing w:after="240" w:line="276" w:lineRule="auto"/>
        <w:jc w:val="thaiDistribute"/>
        <w:rPr>
          <w:rFonts w:ascii="Tahoma" w:hAnsi="Tahoma" w:cs="Tahoma"/>
          <w:b/>
          <w:bCs/>
          <w:sz w:val="22"/>
          <w:szCs w:val="22"/>
        </w:rPr>
      </w:pPr>
      <w:r w:rsidRPr="005B5336">
        <w:rPr>
          <w:rFonts w:ascii="Tahoma" w:hAnsi="Tahoma" w:cs="Tahoma"/>
          <w:b/>
          <w:bCs/>
          <w:sz w:val="22"/>
          <w:szCs w:val="22"/>
        </w:rPr>
        <w:t>Gist of the matter</w:t>
      </w:r>
    </w:p>
    <w:p w:rsidR="002C5F30" w:rsidRPr="005B5336" w:rsidRDefault="002C5F30" w:rsidP="005B5336">
      <w:pPr>
        <w:spacing w:after="240" w:line="276" w:lineRule="auto"/>
        <w:jc w:val="thaiDistribute"/>
        <w:rPr>
          <w:rFonts w:ascii="Tahoma" w:eastAsia="Tahoma" w:hAnsi="Tahoma" w:cs="Tahoma"/>
          <w:sz w:val="22"/>
          <w:szCs w:val="22"/>
        </w:rPr>
      </w:pPr>
      <w:r w:rsidRPr="005B5336">
        <w:rPr>
          <w:rFonts w:ascii="Tahoma" w:eastAsia="Tahoma" w:hAnsi="Tahoma" w:cs="Tahoma"/>
          <w:sz w:val="22"/>
          <w:szCs w:val="22"/>
        </w:rPr>
        <w:t xml:space="preserve">                            </w:t>
      </w:r>
      <w:r w:rsidR="001D57D8">
        <w:rPr>
          <w:rFonts w:ascii="Tahoma" w:eastAsia="Tahoma" w:hAnsi="Tahoma" w:cs="Tahoma"/>
          <w:sz w:val="22"/>
          <w:szCs w:val="22"/>
        </w:rPr>
        <w:t>The 41</w:t>
      </w:r>
      <w:r w:rsidR="001D57D8" w:rsidRPr="001D57D8">
        <w:rPr>
          <w:rFonts w:ascii="Tahoma" w:eastAsia="Tahoma" w:hAnsi="Tahoma" w:cs="Tahoma"/>
          <w:sz w:val="22"/>
          <w:szCs w:val="22"/>
          <w:vertAlign w:val="superscript"/>
        </w:rPr>
        <w:t>st</w:t>
      </w:r>
      <w:r w:rsidR="001D57D8">
        <w:rPr>
          <w:rFonts w:ascii="Tahoma" w:eastAsia="Tahoma" w:hAnsi="Tahoma" w:cs="Tahoma"/>
          <w:sz w:val="22"/>
          <w:szCs w:val="22"/>
        </w:rPr>
        <w:t xml:space="preserve"> Session of the World Heritage Committee</w:t>
      </w:r>
      <w:r w:rsidRPr="005B5336">
        <w:rPr>
          <w:rFonts w:ascii="Tahoma" w:eastAsia="Tahoma" w:hAnsi="Tahoma" w:cs="Tahoma"/>
          <w:sz w:val="22"/>
          <w:szCs w:val="22"/>
        </w:rPr>
        <w:t xml:space="preserve"> will be held</w:t>
      </w:r>
      <w:r w:rsidR="001D57D8">
        <w:rPr>
          <w:rFonts w:ascii="Tahoma" w:eastAsia="Tahoma" w:hAnsi="Tahoma" w:cs="Tahoma"/>
          <w:sz w:val="22"/>
          <w:szCs w:val="22"/>
        </w:rPr>
        <w:t xml:space="preserve"> on</w:t>
      </w:r>
      <w:r w:rsidRPr="005B5336">
        <w:rPr>
          <w:rFonts w:ascii="Tahoma" w:eastAsia="Tahoma" w:hAnsi="Tahoma" w:cs="Tahoma"/>
          <w:sz w:val="22"/>
          <w:szCs w:val="22"/>
        </w:rPr>
        <w:t xml:space="preserve"> July 2-12, 2017, in Krakow, Poland. </w:t>
      </w:r>
      <w:r w:rsidR="001D57D8">
        <w:rPr>
          <w:rFonts w:ascii="Tahoma" w:eastAsia="Tahoma" w:hAnsi="Tahoma" w:cs="Tahoma"/>
          <w:sz w:val="22"/>
          <w:szCs w:val="22"/>
        </w:rPr>
        <w:t>Agendas related to the Kingdom of</w:t>
      </w:r>
      <w:r w:rsidRPr="005B5336">
        <w:rPr>
          <w:rFonts w:ascii="Tahoma" w:eastAsia="Tahoma" w:hAnsi="Tahoma" w:cs="Tahoma"/>
          <w:sz w:val="22"/>
          <w:szCs w:val="22"/>
        </w:rPr>
        <w:t xml:space="preserve"> Thailand </w:t>
      </w:r>
      <w:r w:rsidR="001D57D8">
        <w:rPr>
          <w:rFonts w:ascii="Tahoma" w:eastAsia="Tahoma" w:hAnsi="Tahoma" w:cs="Tahoma"/>
          <w:sz w:val="22"/>
          <w:szCs w:val="22"/>
        </w:rPr>
        <w:t>are</w:t>
      </w:r>
      <w:r w:rsidRPr="005B5336">
        <w:rPr>
          <w:rFonts w:ascii="Tahoma" w:eastAsia="Tahoma" w:hAnsi="Tahoma" w:cs="Tahoma"/>
          <w:sz w:val="22"/>
          <w:szCs w:val="22"/>
        </w:rPr>
        <w:t xml:space="preserve"> as follows: </w:t>
      </w:r>
    </w:p>
    <w:p w:rsidR="002C5F30" w:rsidRPr="001D57D8" w:rsidRDefault="002C5F30" w:rsidP="007B2FAF">
      <w:pPr>
        <w:pStyle w:val="ListParagraph"/>
        <w:numPr>
          <w:ilvl w:val="0"/>
          <w:numId w:val="9"/>
        </w:numPr>
        <w:spacing w:after="240"/>
        <w:jc w:val="thaiDistribute"/>
        <w:rPr>
          <w:rFonts w:ascii="Tahoma" w:eastAsia="Tahoma" w:hAnsi="Tahoma" w:cs="Tahoma"/>
          <w:szCs w:val="22"/>
        </w:rPr>
      </w:pPr>
      <w:r w:rsidRPr="001D57D8">
        <w:rPr>
          <w:rFonts w:ascii="Tahoma" w:eastAsia="Tahoma" w:hAnsi="Tahoma" w:cs="Tahoma"/>
          <w:szCs w:val="22"/>
        </w:rPr>
        <w:lastRenderedPageBreak/>
        <w:t>Report on the status of cons</w:t>
      </w:r>
      <w:r w:rsidR="00297AF1">
        <w:rPr>
          <w:rFonts w:ascii="Tahoma" w:eastAsia="Tahoma" w:hAnsi="Tahoma" w:cs="Tahoma"/>
          <w:szCs w:val="22"/>
        </w:rPr>
        <w:t>ervation of the World Heritage s</w:t>
      </w:r>
      <w:r w:rsidRPr="001D57D8">
        <w:rPr>
          <w:rFonts w:ascii="Tahoma" w:eastAsia="Tahoma" w:hAnsi="Tahoma" w:cs="Tahoma"/>
          <w:szCs w:val="22"/>
        </w:rPr>
        <w:t>ite</w:t>
      </w:r>
      <w:r w:rsidR="00297AF1">
        <w:rPr>
          <w:rFonts w:ascii="Tahoma" w:eastAsia="Tahoma" w:hAnsi="Tahoma" w:cs="Tahoma"/>
          <w:szCs w:val="22"/>
        </w:rPr>
        <w:t>s</w:t>
      </w:r>
      <w:r w:rsidRPr="001D57D8">
        <w:rPr>
          <w:rFonts w:ascii="Tahoma" w:eastAsia="Tahoma" w:hAnsi="Tahoma" w:cs="Tahoma"/>
          <w:szCs w:val="22"/>
        </w:rPr>
        <w:t>,</w:t>
      </w:r>
      <w:r w:rsidR="00297AF1">
        <w:rPr>
          <w:rFonts w:ascii="Tahoma" w:eastAsia="Tahoma" w:hAnsi="Tahoma" w:cs="Tahoma"/>
          <w:szCs w:val="22"/>
        </w:rPr>
        <w:t xml:space="preserve"> i.e.,</w:t>
      </w:r>
      <w:r w:rsidRPr="001D57D8">
        <w:rPr>
          <w:rFonts w:ascii="Tahoma" w:eastAsia="Tahoma" w:hAnsi="Tahoma" w:cs="Tahoma"/>
          <w:szCs w:val="22"/>
        </w:rPr>
        <w:t xml:space="preserve"> Dong </w:t>
      </w:r>
      <w:proofErr w:type="spellStart"/>
      <w:r w:rsidRPr="001D57D8">
        <w:rPr>
          <w:rFonts w:ascii="Tahoma" w:eastAsia="Tahoma" w:hAnsi="Tahoma" w:cs="Tahoma"/>
          <w:szCs w:val="22"/>
        </w:rPr>
        <w:t>Phaya</w:t>
      </w:r>
      <w:proofErr w:type="spellEnd"/>
      <w:r w:rsidRPr="001D57D8">
        <w:rPr>
          <w:rFonts w:ascii="Tahoma" w:eastAsia="Tahoma" w:hAnsi="Tahoma" w:cs="Tahoma"/>
          <w:szCs w:val="22"/>
        </w:rPr>
        <w:t xml:space="preserve"> Yen-</w:t>
      </w:r>
      <w:proofErr w:type="spellStart"/>
      <w:r w:rsidRPr="001D57D8">
        <w:rPr>
          <w:rFonts w:ascii="Tahoma" w:eastAsia="Tahoma" w:hAnsi="Tahoma" w:cs="Tahoma"/>
          <w:szCs w:val="22"/>
        </w:rPr>
        <w:t>Khao</w:t>
      </w:r>
      <w:proofErr w:type="spellEnd"/>
      <w:r w:rsidRPr="001D57D8">
        <w:rPr>
          <w:rFonts w:ascii="Tahoma" w:eastAsia="Tahoma" w:hAnsi="Tahoma" w:cs="Tahoma"/>
          <w:szCs w:val="22"/>
        </w:rPr>
        <w:t xml:space="preserve"> </w:t>
      </w:r>
      <w:proofErr w:type="spellStart"/>
      <w:r w:rsidRPr="001D57D8">
        <w:rPr>
          <w:rFonts w:ascii="Tahoma" w:eastAsia="Tahoma" w:hAnsi="Tahoma" w:cs="Tahoma"/>
          <w:szCs w:val="22"/>
        </w:rPr>
        <w:t>Yai</w:t>
      </w:r>
      <w:proofErr w:type="spellEnd"/>
      <w:r w:rsidRPr="001D57D8">
        <w:rPr>
          <w:rFonts w:ascii="Tahoma" w:eastAsia="Tahoma" w:hAnsi="Tahoma" w:cs="Tahoma"/>
          <w:szCs w:val="22"/>
        </w:rPr>
        <w:t xml:space="preserve"> </w:t>
      </w:r>
      <w:r w:rsidR="007B2FAF">
        <w:rPr>
          <w:rFonts w:ascii="Tahoma" w:eastAsia="Tahoma" w:hAnsi="Tahoma" w:cs="Tahoma"/>
          <w:szCs w:val="22"/>
        </w:rPr>
        <w:t xml:space="preserve">Forest Complex, </w:t>
      </w:r>
      <w:r w:rsidRPr="001D57D8">
        <w:rPr>
          <w:rFonts w:ascii="Tahoma" w:eastAsia="Tahoma" w:hAnsi="Tahoma" w:cs="Tahoma"/>
          <w:szCs w:val="22"/>
        </w:rPr>
        <w:t xml:space="preserve">and </w:t>
      </w:r>
      <w:r w:rsidR="007B2FAF">
        <w:rPr>
          <w:rFonts w:ascii="Tahoma" w:eastAsia="Tahoma" w:hAnsi="Tahoma" w:cs="Tahoma"/>
          <w:szCs w:val="22"/>
        </w:rPr>
        <w:t>Ayutthaya Historical Park</w:t>
      </w:r>
      <w:r w:rsidRPr="001D57D8">
        <w:rPr>
          <w:rFonts w:ascii="Tahoma" w:eastAsia="Tahoma" w:hAnsi="Tahoma" w:cs="Tahoma"/>
          <w:szCs w:val="22"/>
        </w:rPr>
        <w:t xml:space="preserve">. </w:t>
      </w:r>
    </w:p>
    <w:p w:rsidR="00D33CE3" w:rsidRPr="00D33CE3" w:rsidRDefault="002C5F30" w:rsidP="00D33CE3">
      <w:pPr>
        <w:pStyle w:val="ListParagraph"/>
        <w:numPr>
          <w:ilvl w:val="0"/>
          <w:numId w:val="9"/>
        </w:numPr>
        <w:spacing w:after="240"/>
        <w:jc w:val="thaiDistribute"/>
        <w:rPr>
          <w:rFonts w:ascii="Tahoma" w:hAnsi="Tahoma" w:cs="Tahoma"/>
          <w:szCs w:val="22"/>
        </w:rPr>
      </w:pPr>
      <w:r w:rsidRPr="001D57D8">
        <w:rPr>
          <w:rFonts w:ascii="Tahoma" w:eastAsia="Tahoma" w:hAnsi="Tahoma" w:cs="Tahoma"/>
          <w:szCs w:val="22"/>
        </w:rPr>
        <w:t xml:space="preserve">Report on </w:t>
      </w:r>
      <w:r w:rsidR="00D33CE3" w:rsidRPr="00D33CE3">
        <w:rPr>
          <w:rFonts w:ascii="Tahoma" w:eastAsia="Tahoma" w:hAnsi="Tahoma" w:cs="Tahoma"/>
          <w:szCs w:val="22"/>
        </w:rPr>
        <w:t xml:space="preserve">Temple of </w:t>
      </w:r>
      <w:proofErr w:type="spellStart"/>
      <w:r w:rsidR="00D33CE3" w:rsidRPr="00D33CE3">
        <w:rPr>
          <w:rFonts w:ascii="Tahoma" w:eastAsia="Tahoma" w:hAnsi="Tahoma" w:cs="Tahoma"/>
          <w:szCs w:val="22"/>
        </w:rPr>
        <w:t>Phra</w:t>
      </w:r>
      <w:proofErr w:type="spellEnd"/>
      <w:r w:rsidR="00D33CE3" w:rsidRPr="00D33CE3">
        <w:rPr>
          <w:rFonts w:ascii="Tahoma" w:eastAsia="Tahoma" w:hAnsi="Tahoma" w:cs="Tahoma"/>
          <w:szCs w:val="22"/>
        </w:rPr>
        <w:t xml:space="preserve"> That </w:t>
      </w:r>
      <w:proofErr w:type="spellStart"/>
      <w:r w:rsidR="00D33CE3" w:rsidRPr="00D33CE3">
        <w:rPr>
          <w:rFonts w:ascii="Tahoma" w:eastAsia="Tahoma" w:hAnsi="Tahoma" w:cs="Tahoma"/>
          <w:szCs w:val="22"/>
        </w:rPr>
        <w:t>Phanom</w:t>
      </w:r>
      <w:proofErr w:type="spellEnd"/>
      <w:r w:rsidR="00D33CE3" w:rsidRPr="00D33CE3">
        <w:rPr>
          <w:rFonts w:ascii="Tahoma" w:eastAsia="Tahoma" w:hAnsi="Tahoma" w:cs="Tahoma"/>
          <w:szCs w:val="22"/>
        </w:rPr>
        <w:t xml:space="preserve"> </w:t>
      </w:r>
      <w:r w:rsidRPr="001D57D8">
        <w:rPr>
          <w:rFonts w:ascii="Tahoma" w:eastAsia="Tahoma" w:hAnsi="Tahoma" w:cs="Tahoma"/>
          <w:szCs w:val="22"/>
        </w:rPr>
        <w:t xml:space="preserve">and related historical architecture and landscapes to be </w:t>
      </w:r>
      <w:r w:rsidR="00D33CE3">
        <w:rPr>
          <w:rFonts w:ascii="Tahoma" w:eastAsia="Tahoma" w:hAnsi="Tahoma" w:cs="Tahoma"/>
          <w:szCs w:val="22"/>
        </w:rPr>
        <w:t>included</w:t>
      </w:r>
      <w:r w:rsidRPr="001D57D8">
        <w:rPr>
          <w:rFonts w:ascii="Tahoma" w:eastAsia="Tahoma" w:hAnsi="Tahoma" w:cs="Tahoma"/>
          <w:szCs w:val="22"/>
        </w:rPr>
        <w:t xml:space="preserve"> in </w:t>
      </w:r>
      <w:r w:rsidR="00D33CE3">
        <w:rPr>
          <w:rFonts w:ascii="Tahoma" w:eastAsia="Tahoma" w:hAnsi="Tahoma" w:cs="Tahoma"/>
          <w:szCs w:val="22"/>
        </w:rPr>
        <w:t>UNESCO’s</w:t>
      </w:r>
      <w:r w:rsidRPr="001D57D8">
        <w:rPr>
          <w:rFonts w:ascii="Tahoma" w:eastAsia="Tahoma" w:hAnsi="Tahoma" w:cs="Tahoma"/>
          <w:szCs w:val="22"/>
        </w:rPr>
        <w:t xml:space="preserve"> Tentative List. </w:t>
      </w:r>
    </w:p>
    <w:p w:rsidR="003F41DD" w:rsidRPr="00D33CE3" w:rsidRDefault="002C5F30" w:rsidP="00D33CE3">
      <w:pPr>
        <w:spacing w:after="240"/>
        <w:jc w:val="thaiDistribute"/>
        <w:rPr>
          <w:rFonts w:ascii="Tahoma" w:hAnsi="Tahoma" w:cs="Tahoma"/>
          <w:sz w:val="22"/>
          <w:szCs w:val="22"/>
        </w:rPr>
      </w:pPr>
      <w:r w:rsidRPr="00D33CE3">
        <w:rPr>
          <w:rFonts w:ascii="Tahoma" w:eastAsia="Tahoma" w:hAnsi="Tahoma" w:cs="Tahoma"/>
          <w:sz w:val="22"/>
          <w:szCs w:val="22"/>
        </w:rPr>
        <w:t>Ambassador</w:t>
      </w:r>
      <w:r w:rsidR="00D33CE3" w:rsidRPr="00D33CE3">
        <w:rPr>
          <w:rFonts w:ascii="Tahoma" w:eastAsia="Tahoma" w:hAnsi="Tahoma" w:cs="Tahoma"/>
          <w:sz w:val="22"/>
          <w:szCs w:val="22"/>
        </w:rPr>
        <w:t xml:space="preserve"> of Thailand to</w:t>
      </w:r>
      <w:r w:rsidRPr="00D33CE3">
        <w:rPr>
          <w:rFonts w:ascii="Tahoma" w:eastAsia="Tahoma" w:hAnsi="Tahoma" w:cs="Tahoma"/>
          <w:sz w:val="22"/>
          <w:szCs w:val="22"/>
        </w:rPr>
        <w:t xml:space="preserve"> Paris, as head of</w:t>
      </w:r>
      <w:r w:rsidR="00D33CE3" w:rsidRPr="00D33CE3">
        <w:rPr>
          <w:rFonts w:ascii="Tahoma" w:eastAsia="Tahoma" w:hAnsi="Tahoma" w:cs="Tahoma"/>
          <w:sz w:val="22"/>
          <w:szCs w:val="22"/>
        </w:rPr>
        <w:t xml:space="preserve"> the</w:t>
      </w:r>
      <w:r w:rsidRPr="00D33CE3">
        <w:rPr>
          <w:rFonts w:ascii="Tahoma" w:eastAsia="Tahoma" w:hAnsi="Tahoma" w:cs="Tahoma"/>
          <w:sz w:val="22"/>
          <w:szCs w:val="22"/>
        </w:rPr>
        <w:t xml:space="preserve"> Thai delegation, is to deliver </w:t>
      </w:r>
      <w:r w:rsidR="00D33CE3" w:rsidRPr="00D33CE3">
        <w:rPr>
          <w:rFonts w:ascii="Tahoma" w:eastAsia="Tahoma" w:hAnsi="Tahoma" w:cs="Tahoma"/>
          <w:sz w:val="22"/>
          <w:szCs w:val="22"/>
        </w:rPr>
        <w:t>a statement and report as above.</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sz w:val="22"/>
          <w:szCs w:val="22"/>
        </w:rPr>
        <w:t>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eastAsia="Tahoma" w:hAnsi="Tahoma" w:cs="Tahoma"/>
          <w:b/>
          <w:bCs/>
          <w:sz w:val="22"/>
          <w:szCs w:val="22"/>
        </w:rPr>
        <w:t>Title: Establishment of SEAMEO Regional Centre for STEM Education in Thailand</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 xml:space="preserve">The Cabinet approved in principle establishment of SEAMEO Regional Centre for STEM Education in </w:t>
      </w:r>
      <w:proofErr w:type="spellStart"/>
      <w:r w:rsidRPr="005B5336">
        <w:rPr>
          <w:rFonts w:ascii="Tahoma" w:hAnsi="Tahoma" w:cs="Tahoma"/>
          <w:sz w:val="22"/>
          <w:szCs w:val="22"/>
        </w:rPr>
        <w:t>Thailand</w:t>
      </w:r>
      <w:proofErr w:type="gramStart"/>
      <w:r w:rsidR="00F602A0">
        <w:rPr>
          <w:rFonts w:ascii="Tahoma" w:hAnsi="Tahoma" w:cs="Tahoma"/>
          <w:sz w:val="22"/>
          <w:szCs w:val="22"/>
        </w:rPr>
        <w:t>,qqqqq</w:t>
      </w:r>
      <w:proofErr w:type="spellEnd"/>
      <w:proofErr w:type="gramEnd"/>
      <w:r w:rsidRPr="005B5336">
        <w:rPr>
          <w:rFonts w:ascii="Tahoma" w:hAnsi="Tahoma" w:cs="Tahoma"/>
          <w:sz w:val="22"/>
          <w:szCs w:val="22"/>
        </w:rPr>
        <w:t xml:space="preserve"> as proposed by Ministry of Education. </w:t>
      </w:r>
    </w:p>
    <w:p w:rsidR="003F41DD" w:rsidRPr="005B5336" w:rsidRDefault="002C5F30" w:rsidP="005B5336">
      <w:pPr>
        <w:spacing w:after="240" w:line="276" w:lineRule="auto"/>
        <w:jc w:val="thaiDistribute"/>
        <w:rPr>
          <w:rFonts w:ascii="Tahoma" w:hAnsi="Tahoma" w:cs="Tahoma"/>
          <w:b/>
          <w:bCs/>
          <w:sz w:val="22"/>
          <w:szCs w:val="22"/>
        </w:rPr>
      </w:pPr>
      <w:r w:rsidRPr="005B5336">
        <w:rPr>
          <w:rFonts w:ascii="Tahoma" w:hAnsi="Tahoma" w:cs="Tahoma"/>
          <w:b/>
          <w:bCs/>
          <w:sz w:val="22"/>
          <w:szCs w:val="22"/>
        </w:rPr>
        <w:t>Gist of the matter</w:t>
      </w:r>
    </w:p>
    <w:p w:rsidR="002C5F30" w:rsidRPr="005B5336" w:rsidRDefault="00BF542E" w:rsidP="005B5336">
      <w:pPr>
        <w:spacing w:after="240" w:line="276" w:lineRule="auto"/>
        <w:jc w:val="thaiDistribute"/>
        <w:rPr>
          <w:rFonts w:ascii="Tahoma" w:hAnsi="Tahoma" w:cs="Tahoma"/>
          <w:sz w:val="22"/>
          <w:szCs w:val="22"/>
        </w:rPr>
      </w:pPr>
      <w:r>
        <w:rPr>
          <w:rFonts w:ascii="Tahoma" w:hAnsi="Tahoma" w:cs="Tahoma"/>
          <w:sz w:val="22"/>
          <w:szCs w:val="22"/>
        </w:rPr>
        <w:t>O</w:t>
      </w:r>
      <w:r w:rsidR="002C5F30" w:rsidRPr="005B5336">
        <w:rPr>
          <w:rFonts w:ascii="Tahoma" w:hAnsi="Tahoma" w:cs="Tahoma"/>
          <w:sz w:val="22"/>
          <w:szCs w:val="22"/>
        </w:rPr>
        <w:t>bjectives of SEAMEO Regional Centre for STEM Education in Thailand are</w:t>
      </w:r>
      <w:r w:rsidR="00F602A0">
        <w:rPr>
          <w:rFonts w:ascii="Tahoma" w:hAnsi="Tahoma" w:cs="Tahoma"/>
          <w:sz w:val="22"/>
          <w:szCs w:val="22"/>
        </w:rPr>
        <w:t>:</w:t>
      </w:r>
      <w:r w:rsidR="002C5F30" w:rsidRPr="005B5336">
        <w:rPr>
          <w:rFonts w:ascii="Tahoma" w:hAnsi="Tahoma" w:cs="Tahoma"/>
          <w:sz w:val="22"/>
          <w:szCs w:val="22"/>
        </w:rPr>
        <w:t xml:space="preserve"> </w:t>
      </w:r>
    </w:p>
    <w:p w:rsidR="002C5F30" w:rsidRPr="005B5336" w:rsidRDefault="00BF542E" w:rsidP="005B5336">
      <w:pPr>
        <w:spacing w:after="240" w:line="276" w:lineRule="auto"/>
        <w:jc w:val="thaiDistribute"/>
        <w:rPr>
          <w:rFonts w:ascii="Tahoma" w:hAnsi="Tahoma" w:cs="Tahoma"/>
          <w:sz w:val="22"/>
          <w:szCs w:val="22"/>
        </w:rPr>
      </w:pPr>
      <w:r>
        <w:rPr>
          <w:rFonts w:ascii="Tahoma" w:hAnsi="Tahoma" w:cs="Tahoma"/>
          <w:sz w:val="22"/>
          <w:szCs w:val="22"/>
        </w:rPr>
        <w:t>1) To be the center of</w:t>
      </w:r>
      <w:r w:rsidR="002C5F30" w:rsidRPr="005B5336">
        <w:rPr>
          <w:rFonts w:ascii="Tahoma" w:hAnsi="Tahoma" w:cs="Tahoma"/>
          <w:sz w:val="22"/>
          <w:szCs w:val="22"/>
        </w:rPr>
        <w:t xml:space="preserve"> excellence in STEM education; </w:t>
      </w:r>
    </w:p>
    <w:p w:rsidR="002C5F30"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 xml:space="preserve">2) To initiate research &amp; development and development of innovations in STEM education; </w:t>
      </w:r>
    </w:p>
    <w:p w:rsidR="002C5F30"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3) To be the center for seeking</w:t>
      </w:r>
      <w:r w:rsidR="00BF542E">
        <w:rPr>
          <w:rFonts w:ascii="Tahoma" w:hAnsi="Tahoma" w:cs="Tahoma"/>
          <w:sz w:val="22"/>
          <w:szCs w:val="22"/>
        </w:rPr>
        <w:t xml:space="preserve"> cooperation in STEM education</w:t>
      </w:r>
      <w:r w:rsidRPr="005B5336">
        <w:rPr>
          <w:rFonts w:ascii="Tahoma" w:hAnsi="Tahoma" w:cs="Tahoma"/>
          <w:sz w:val="22"/>
          <w:szCs w:val="22"/>
        </w:rPr>
        <w:t xml:space="preserve"> with the international agencies and organizations within and beyond Southeast Asia; and </w:t>
      </w:r>
    </w:p>
    <w:p w:rsidR="003F41DD" w:rsidRPr="005B5336" w:rsidRDefault="002C5F30" w:rsidP="005B5336">
      <w:pPr>
        <w:spacing w:after="240" w:line="276" w:lineRule="auto"/>
        <w:jc w:val="thaiDistribute"/>
        <w:rPr>
          <w:rFonts w:ascii="Tahoma" w:hAnsi="Tahoma" w:cs="Tahoma"/>
          <w:sz w:val="22"/>
          <w:szCs w:val="22"/>
        </w:rPr>
      </w:pPr>
      <w:r w:rsidRPr="005B5336">
        <w:rPr>
          <w:rFonts w:ascii="Tahoma" w:hAnsi="Tahoma" w:cs="Tahoma"/>
          <w:sz w:val="22"/>
          <w:szCs w:val="22"/>
        </w:rPr>
        <w:t xml:space="preserve">4) To be the </w:t>
      </w:r>
      <w:r w:rsidR="00BF542E">
        <w:rPr>
          <w:rFonts w:ascii="Tahoma" w:hAnsi="Tahoma" w:cs="Tahoma"/>
          <w:sz w:val="22"/>
          <w:szCs w:val="22"/>
        </w:rPr>
        <w:t>counseling center in</w:t>
      </w:r>
      <w:r w:rsidRPr="005B5336">
        <w:rPr>
          <w:rFonts w:ascii="Tahoma" w:hAnsi="Tahoma" w:cs="Tahoma"/>
          <w:sz w:val="22"/>
          <w:szCs w:val="22"/>
        </w:rPr>
        <w:t xml:space="preserve"> STEM</w:t>
      </w:r>
      <w:r w:rsidR="00BF542E">
        <w:rPr>
          <w:rFonts w:ascii="Tahoma" w:hAnsi="Tahoma" w:cs="Tahoma"/>
          <w:sz w:val="22"/>
          <w:szCs w:val="22"/>
        </w:rPr>
        <w:t xml:space="preserve"> education</w:t>
      </w:r>
      <w:r w:rsidRPr="005B5336">
        <w:rPr>
          <w:rFonts w:ascii="Tahoma" w:hAnsi="Tahoma" w:cs="Tahoma"/>
          <w:sz w:val="22"/>
          <w:szCs w:val="22"/>
        </w:rPr>
        <w:t xml:space="preserve"> for </w:t>
      </w:r>
      <w:r w:rsidR="00BF542E">
        <w:rPr>
          <w:rFonts w:ascii="Tahoma" w:hAnsi="Tahoma" w:cs="Tahoma"/>
          <w:sz w:val="22"/>
          <w:szCs w:val="22"/>
        </w:rPr>
        <w:t xml:space="preserve">Southeast Asian </w:t>
      </w:r>
      <w:r w:rsidRPr="005B5336">
        <w:rPr>
          <w:rFonts w:ascii="Tahoma" w:hAnsi="Tahoma" w:cs="Tahoma"/>
          <w:sz w:val="22"/>
          <w:szCs w:val="22"/>
        </w:rPr>
        <w:t>countries</w:t>
      </w:r>
    </w:p>
    <w:p w:rsidR="00BF542E" w:rsidRDefault="00BF542E" w:rsidP="005B5336">
      <w:pPr>
        <w:shd w:val="clear" w:color="auto" w:fill="FFFFFF"/>
        <w:spacing w:after="240" w:line="276" w:lineRule="auto"/>
        <w:jc w:val="thaiDistribute"/>
        <w:rPr>
          <w:rFonts w:ascii="Tahoma" w:eastAsia="Tahoma" w:hAnsi="Tahoma" w:cs="Tahoma"/>
          <w:b/>
          <w:bCs/>
          <w:color w:val="212121"/>
          <w:sz w:val="22"/>
          <w:szCs w:val="22"/>
        </w:rPr>
      </w:pPr>
    </w:p>
    <w:p w:rsidR="003F41DD" w:rsidRPr="005B5336" w:rsidRDefault="002C5F30" w:rsidP="005B5336">
      <w:pPr>
        <w:shd w:val="clear" w:color="auto" w:fill="FFFFFF"/>
        <w:spacing w:after="240" w:line="276" w:lineRule="auto"/>
        <w:jc w:val="thaiDistribute"/>
        <w:rPr>
          <w:rFonts w:ascii="Tahoma" w:hAnsi="Tahoma" w:cs="Tahoma"/>
          <w:sz w:val="22"/>
          <w:szCs w:val="22"/>
        </w:rPr>
      </w:pPr>
      <w:r w:rsidRPr="005B5336">
        <w:rPr>
          <w:rFonts w:ascii="Tahoma" w:eastAsia="Tahoma" w:hAnsi="Tahoma" w:cs="Tahoma"/>
          <w:b/>
          <w:bCs/>
          <w:color w:val="212121"/>
          <w:sz w:val="22"/>
          <w:szCs w:val="22"/>
        </w:rPr>
        <w:t>Title: Request for approval for Draft Agreed Minutes of the 7th Session of the Thailand – Bangladesh Joint Commission on Cooperation</w:t>
      </w:r>
    </w:p>
    <w:p w:rsidR="003F41DD" w:rsidRPr="005B5336" w:rsidRDefault="002C5F30" w:rsidP="005B5336">
      <w:pPr>
        <w:shd w:val="clear" w:color="auto" w:fill="FFFFFF"/>
        <w:spacing w:after="240" w:line="276" w:lineRule="auto"/>
        <w:jc w:val="thaiDistribute"/>
        <w:rPr>
          <w:rFonts w:ascii="Tahoma" w:hAnsi="Tahoma" w:cs="Tahoma"/>
          <w:sz w:val="22"/>
          <w:szCs w:val="22"/>
        </w:rPr>
      </w:pPr>
      <w:r w:rsidRPr="005B5336">
        <w:rPr>
          <w:rFonts w:ascii="Tahoma" w:hAnsi="Tahoma" w:cs="Tahoma"/>
          <w:sz w:val="22"/>
          <w:szCs w:val="22"/>
        </w:rPr>
        <w:t>The Cabinet agreed and approved proposals made by Ministry of Foreign Affairs as follows:</w:t>
      </w:r>
    </w:p>
    <w:p w:rsidR="003F41DD" w:rsidRPr="005B5336" w:rsidRDefault="00AD4CC3" w:rsidP="005B5336">
      <w:pPr>
        <w:pStyle w:val="ListParagraph"/>
        <w:numPr>
          <w:ilvl w:val="0"/>
          <w:numId w:val="5"/>
        </w:numPr>
        <w:shd w:val="clear" w:color="auto" w:fill="FFFFFF"/>
        <w:spacing w:after="240"/>
        <w:jc w:val="thaiDistribute"/>
        <w:rPr>
          <w:rFonts w:ascii="Tahoma" w:hAnsi="Tahoma" w:cs="Tahoma"/>
          <w:szCs w:val="22"/>
        </w:rPr>
      </w:pPr>
      <w:r>
        <w:rPr>
          <w:rFonts w:ascii="Tahoma" w:eastAsia="Tahoma" w:hAnsi="Tahoma" w:cs="Tahoma"/>
          <w:color w:val="212121"/>
          <w:szCs w:val="22"/>
          <w:bdr w:val="nil"/>
        </w:rPr>
        <w:t>Agreed with</w:t>
      </w:r>
      <w:r w:rsidR="002C5F30" w:rsidRPr="005B5336">
        <w:rPr>
          <w:rFonts w:ascii="Tahoma" w:eastAsia="Tahoma" w:hAnsi="Tahoma" w:cs="Tahoma"/>
          <w:color w:val="212121"/>
          <w:szCs w:val="22"/>
          <w:bdr w:val="nil"/>
        </w:rPr>
        <w:t xml:space="preserve"> the Draft Agreed Minutes of the 7th Session of the Thailand – Bangladesh Joint Commission on Cooperation</w:t>
      </w:r>
    </w:p>
    <w:p w:rsidR="003F41DD" w:rsidRPr="005B5336" w:rsidRDefault="002C5F30" w:rsidP="005B5336">
      <w:pPr>
        <w:pStyle w:val="ListParagraph"/>
        <w:numPr>
          <w:ilvl w:val="0"/>
          <w:numId w:val="5"/>
        </w:numPr>
        <w:shd w:val="clear" w:color="auto" w:fill="FFFFFF"/>
        <w:spacing w:after="240"/>
        <w:jc w:val="thaiDistribute"/>
        <w:rPr>
          <w:rFonts w:ascii="Tahoma" w:hAnsi="Tahoma" w:cs="Tahoma"/>
          <w:szCs w:val="22"/>
        </w:rPr>
      </w:pPr>
      <w:r w:rsidRPr="005B5336">
        <w:rPr>
          <w:rFonts w:ascii="Tahoma" w:eastAsia="Tahoma" w:hAnsi="Tahoma" w:cs="Tahoma"/>
          <w:color w:val="212121"/>
          <w:szCs w:val="22"/>
          <w:bdr w:val="nil"/>
        </w:rPr>
        <w:t>Minister of Foreign Affairs or his representative is authorized as signatory.</w:t>
      </w:r>
    </w:p>
    <w:p w:rsidR="003F41DD" w:rsidRPr="005B5336" w:rsidRDefault="002C5F30" w:rsidP="005B5336">
      <w:pPr>
        <w:pStyle w:val="ListParagraph"/>
        <w:numPr>
          <w:ilvl w:val="0"/>
          <w:numId w:val="5"/>
        </w:numPr>
        <w:shd w:val="clear" w:color="auto" w:fill="FFFFFF"/>
        <w:spacing w:after="240"/>
        <w:jc w:val="thaiDistribute"/>
        <w:rPr>
          <w:rFonts w:ascii="Tahoma" w:hAnsi="Tahoma" w:cs="Tahoma"/>
          <w:szCs w:val="22"/>
        </w:rPr>
      </w:pPr>
      <w:r w:rsidRPr="005B5336">
        <w:rPr>
          <w:rFonts w:ascii="Tahoma" w:eastAsia="Tahoma" w:hAnsi="Tahoma" w:cs="Tahoma"/>
          <w:color w:val="212121"/>
          <w:szCs w:val="22"/>
          <w:bdr w:val="nil"/>
        </w:rPr>
        <w:t>Should there be any amendment, if not against principles agreed or approved by the Cabinet, Ministry of Foreign Affairs and Thai delegation is authorized to proceed and later inform the Cabinet accordingly.</w:t>
      </w:r>
    </w:p>
    <w:p w:rsidR="003F41DD" w:rsidRPr="005B5336" w:rsidRDefault="002C5F30" w:rsidP="005B5336">
      <w:pPr>
        <w:shd w:val="clear" w:color="auto" w:fill="FFFFFF"/>
        <w:spacing w:after="240" w:line="276" w:lineRule="auto"/>
        <w:jc w:val="thaiDistribute"/>
        <w:rPr>
          <w:rFonts w:ascii="Tahoma" w:hAnsi="Tahoma" w:cs="Tahoma"/>
          <w:sz w:val="22"/>
          <w:szCs w:val="22"/>
        </w:rPr>
      </w:pPr>
      <w:r w:rsidRPr="005B5336">
        <w:rPr>
          <w:rFonts w:ascii="Tahoma" w:hAnsi="Tahoma" w:cs="Tahoma"/>
          <w:b/>
          <w:bCs/>
          <w:sz w:val="22"/>
          <w:szCs w:val="22"/>
        </w:rPr>
        <w:t>Draft Agreed Minutes</w:t>
      </w:r>
      <w:r w:rsidRPr="005B5336">
        <w:rPr>
          <w:rFonts w:ascii="Tahoma" w:hAnsi="Tahoma" w:cs="Tahoma"/>
          <w:sz w:val="22"/>
          <w:szCs w:val="22"/>
        </w:rPr>
        <w:t xml:space="preserve"> focus on issues</w:t>
      </w:r>
      <w:r w:rsidR="00AD4CC3">
        <w:rPr>
          <w:rFonts w:ascii="Tahoma" w:hAnsi="Tahoma" w:cs="Tahoma"/>
          <w:sz w:val="22"/>
          <w:szCs w:val="22"/>
        </w:rPr>
        <w:t xml:space="preserve"> related to </w:t>
      </w:r>
      <w:r w:rsidR="00AD4CC3" w:rsidRPr="005B5336">
        <w:rPr>
          <w:rFonts w:ascii="Tahoma" w:hAnsi="Tahoma" w:cs="Tahoma"/>
          <w:sz w:val="22"/>
          <w:szCs w:val="22"/>
        </w:rPr>
        <w:t>bilateral cooperation</w:t>
      </w:r>
      <w:r w:rsidRPr="005B5336">
        <w:rPr>
          <w:rFonts w:ascii="Tahoma" w:hAnsi="Tahoma" w:cs="Tahoma"/>
          <w:sz w:val="22"/>
          <w:szCs w:val="22"/>
        </w:rPr>
        <w:t xml:space="preserve"> that both countries have </w:t>
      </w:r>
      <w:r w:rsidR="00AD4CC3">
        <w:rPr>
          <w:rFonts w:ascii="Tahoma" w:hAnsi="Tahoma" w:cs="Tahoma"/>
          <w:sz w:val="22"/>
          <w:szCs w:val="22"/>
        </w:rPr>
        <w:t>mutually implemented</w:t>
      </w:r>
      <w:r w:rsidRPr="005B5336">
        <w:rPr>
          <w:rFonts w:ascii="Tahoma" w:hAnsi="Tahoma" w:cs="Tahoma"/>
          <w:sz w:val="22"/>
          <w:szCs w:val="22"/>
        </w:rPr>
        <w:t xml:space="preserve"> and agreed to resolve, develop and/or push forward </w:t>
      </w:r>
      <w:r w:rsidR="00AD4CC3">
        <w:rPr>
          <w:rFonts w:ascii="Tahoma" w:hAnsi="Tahoma" w:cs="Tahoma"/>
          <w:sz w:val="22"/>
          <w:szCs w:val="22"/>
        </w:rPr>
        <w:t xml:space="preserve">for </w:t>
      </w:r>
      <w:r w:rsidR="00AD4CC3">
        <w:rPr>
          <w:rFonts w:ascii="Tahoma" w:hAnsi="Tahoma" w:cs="Tahoma"/>
          <w:sz w:val="22"/>
          <w:szCs w:val="22"/>
        </w:rPr>
        <w:lastRenderedPageBreak/>
        <w:t>strengthening of relations,</w:t>
      </w:r>
      <w:r w:rsidRPr="005B5336">
        <w:rPr>
          <w:rFonts w:ascii="Tahoma" w:hAnsi="Tahoma" w:cs="Tahoma"/>
          <w:sz w:val="22"/>
          <w:szCs w:val="22"/>
        </w:rPr>
        <w:t xml:space="preserve"> </w:t>
      </w:r>
      <w:r w:rsidR="00A6739F">
        <w:rPr>
          <w:rFonts w:ascii="Tahoma" w:hAnsi="Tahoma" w:cs="Tahoma"/>
          <w:sz w:val="22"/>
          <w:szCs w:val="22"/>
        </w:rPr>
        <w:t>e.g.</w:t>
      </w:r>
      <w:r w:rsidR="00AD4CC3">
        <w:rPr>
          <w:rFonts w:ascii="Tahoma" w:hAnsi="Tahoma" w:cs="Tahoma"/>
          <w:sz w:val="22"/>
          <w:szCs w:val="22"/>
        </w:rPr>
        <w:t>,</w:t>
      </w:r>
      <w:r w:rsidRPr="005B5336">
        <w:rPr>
          <w:rFonts w:ascii="Tahoma" w:hAnsi="Tahoma" w:cs="Tahoma"/>
          <w:sz w:val="22"/>
          <w:szCs w:val="22"/>
        </w:rPr>
        <w:t xml:space="preserve"> political and security cooperation, trade, investment, </w:t>
      </w:r>
      <w:r w:rsidR="00AD4CC3">
        <w:rPr>
          <w:rFonts w:ascii="Tahoma" w:hAnsi="Tahoma" w:cs="Tahoma"/>
          <w:sz w:val="22"/>
          <w:szCs w:val="22"/>
        </w:rPr>
        <w:t xml:space="preserve">aviation and tourism </w:t>
      </w:r>
      <w:r w:rsidRPr="005B5336">
        <w:rPr>
          <w:rFonts w:ascii="Tahoma" w:hAnsi="Tahoma" w:cs="Tahoma"/>
          <w:sz w:val="22"/>
          <w:szCs w:val="22"/>
        </w:rPr>
        <w:t xml:space="preserve">connectivity, </w:t>
      </w:r>
      <w:r w:rsidR="00AD4CC3">
        <w:rPr>
          <w:rFonts w:ascii="Tahoma" w:hAnsi="Tahoma" w:cs="Tahoma"/>
          <w:sz w:val="22"/>
          <w:szCs w:val="22"/>
        </w:rPr>
        <w:t>technical</w:t>
      </w:r>
      <w:r w:rsidRPr="005B5336">
        <w:rPr>
          <w:rFonts w:ascii="Tahoma" w:hAnsi="Tahoma" w:cs="Tahoma"/>
          <w:sz w:val="22"/>
          <w:szCs w:val="22"/>
        </w:rPr>
        <w:t xml:space="preserve"> and multilateral cooperation</w:t>
      </w:r>
      <w:r w:rsidR="00A6739F">
        <w:rPr>
          <w:rFonts w:ascii="Tahoma" w:hAnsi="Tahoma" w:cs="Tahoma"/>
          <w:sz w:val="22"/>
          <w:szCs w:val="22"/>
        </w:rPr>
        <w:t>, etc</w:t>
      </w:r>
      <w:r w:rsidRPr="005B5336">
        <w:rPr>
          <w:rFonts w:ascii="Tahoma" w:hAnsi="Tahoma" w:cs="Tahoma"/>
          <w:sz w:val="22"/>
          <w:szCs w:val="22"/>
        </w:rPr>
        <w:t>.</w:t>
      </w:r>
    </w:p>
    <w:p w:rsidR="002C5F30" w:rsidRPr="005B5336" w:rsidRDefault="002C5F30" w:rsidP="005B5336">
      <w:pPr>
        <w:shd w:val="clear" w:color="auto" w:fill="FFFFFF"/>
        <w:spacing w:after="240" w:line="276" w:lineRule="auto"/>
        <w:jc w:val="thaiDistribute"/>
        <w:rPr>
          <w:rFonts w:ascii="Tahoma" w:hAnsi="Tahoma" w:cs="Tahoma"/>
          <w:sz w:val="22"/>
          <w:szCs w:val="22"/>
        </w:rPr>
      </w:pPr>
      <w:bookmarkStart w:id="0" w:name="_GoBack"/>
      <w:bookmarkEnd w:id="0"/>
    </w:p>
    <w:p w:rsidR="002C5F30" w:rsidRPr="005B5336" w:rsidRDefault="002C5F30" w:rsidP="005B5336">
      <w:pPr>
        <w:shd w:val="clear" w:color="auto" w:fill="FFFFFF"/>
        <w:spacing w:after="240" w:line="276" w:lineRule="auto"/>
        <w:jc w:val="thaiDistribute"/>
        <w:rPr>
          <w:rFonts w:ascii="Tahoma" w:hAnsi="Tahoma" w:cs="Tahoma"/>
          <w:sz w:val="22"/>
          <w:szCs w:val="22"/>
        </w:rPr>
      </w:pPr>
    </w:p>
    <w:p w:rsidR="00AB6B95" w:rsidRPr="00227ACF" w:rsidRDefault="002C5F30" w:rsidP="00227ACF">
      <w:pPr>
        <w:spacing w:after="240" w:line="276" w:lineRule="auto"/>
        <w:jc w:val="thaiDistribute"/>
        <w:rPr>
          <w:rFonts w:ascii="Tahoma" w:hAnsi="Tahoma" w:cs="Tahoma"/>
          <w:sz w:val="22"/>
          <w:szCs w:val="22"/>
        </w:rPr>
      </w:pPr>
      <w:r w:rsidRPr="005B5336">
        <w:rPr>
          <w:rFonts w:ascii="Tahoma" w:eastAsia="Tahoma" w:hAnsi="Tahoma" w:cs="Tahoma"/>
          <w:sz w:val="22"/>
          <w:szCs w:val="22"/>
        </w:rPr>
        <w:t> </w:t>
      </w:r>
    </w:p>
    <w:p w:rsidR="003F41DD" w:rsidRPr="005B5336" w:rsidRDefault="003F41DD" w:rsidP="005B5336">
      <w:pPr>
        <w:spacing w:after="240" w:line="276" w:lineRule="auto"/>
        <w:jc w:val="thaiDistribute"/>
        <w:rPr>
          <w:rFonts w:ascii="Tahoma" w:hAnsi="Tahoma" w:cs="Tahoma"/>
          <w:sz w:val="22"/>
          <w:szCs w:val="22"/>
        </w:rPr>
      </w:pPr>
    </w:p>
    <w:sectPr w:rsidR="003F41DD" w:rsidRPr="005B53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995"/>
    <w:multiLevelType w:val="hybridMultilevel"/>
    <w:tmpl w:val="E71E2F2C"/>
    <w:lvl w:ilvl="0" w:tplc="DFCC18A6">
      <w:start w:val="1"/>
      <w:numFmt w:val="decimal"/>
      <w:lvlText w:val="%1."/>
      <w:lvlJc w:val="left"/>
      <w:pPr>
        <w:ind w:left="2115" w:hanging="360"/>
      </w:pPr>
      <w:rPr>
        <w:rFonts w:eastAsia="Tahoma"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
    <w:nsid w:val="0A6E4FB2"/>
    <w:multiLevelType w:val="hybridMultilevel"/>
    <w:tmpl w:val="F902623E"/>
    <w:lvl w:ilvl="0" w:tplc="DBB40354">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C7327"/>
    <w:multiLevelType w:val="hybridMultilevel"/>
    <w:tmpl w:val="BED0CE22"/>
    <w:lvl w:ilvl="0" w:tplc="BDE210D2">
      <w:start w:val="1"/>
      <w:numFmt w:val="decimal"/>
      <w:lvlText w:val="%1."/>
      <w:lvlJc w:val="left"/>
      <w:pPr>
        <w:ind w:left="2430" w:hanging="360"/>
      </w:pPr>
      <w:rPr>
        <w:rFonts w:eastAsia="Tahoma" w:hint="default"/>
        <w:color w:val="212121"/>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21D80AA1"/>
    <w:multiLevelType w:val="hybridMultilevel"/>
    <w:tmpl w:val="665AFCF2"/>
    <w:lvl w:ilvl="0" w:tplc="88BCF696">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95A68"/>
    <w:multiLevelType w:val="hybridMultilevel"/>
    <w:tmpl w:val="4ABA4EF8"/>
    <w:lvl w:ilvl="0" w:tplc="5422ED68">
      <w:start w:val="1"/>
      <w:numFmt w:val="decimal"/>
      <w:lvlText w:val="%1."/>
      <w:lvlJc w:val="left"/>
      <w:pPr>
        <w:ind w:left="2115" w:hanging="360"/>
      </w:pPr>
      <w:rPr>
        <w:rFonts w:eastAsia="Tahoma"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5">
    <w:nsid w:val="2C8A7220"/>
    <w:multiLevelType w:val="hybridMultilevel"/>
    <w:tmpl w:val="2312EBDC"/>
    <w:lvl w:ilvl="0" w:tplc="88BCF696">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31778"/>
    <w:multiLevelType w:val="hybridMultilevel"/>
    <w:tmpl w:val="2D80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4201C"/>
    <w:multiLevelType w:val="hybridMultilevel"/>
    <w:tmpl w:val="C1A8E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B41D1"/>
    <w:multiLevelType w:val="hybridMultilevel"/>
    <w:tmpl w:val="0FFA2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DD"/>
    <w:rsid w:val="001D57D8"/>
    <w:rsid w:val="00227ACF"/>
    <w:rsid w:val="00297387"/>
    <w:rsid w:val="00297AF1"/>
    <w:rsid w:val="002C5F30"/>
    <w:rsid w:val="003D5E70"/>
    <w:rsid w:val="003F41DD"/>
    <w:rsid w:val="00527131"/>
    <w:rsid w:val="005B5336"/>
    <w:rsid w:val="006C0CAD"/>
    <w:rsid w:val="007B2FAF"/>
    <w:rsid w:val="00811E4F"/>
    <w:rsid w:val="00897235"/>
    <w:rsid w:val="00A6739F"/>
    <w:rsid w:val="00AB6B95"/>
    <w:rsid w:val="00AD4CC3"/>
    <w:rsid w:val="00AE22E1"/>
    <w:rsid w:val="00B5162C"/>
    <w:rsid w:val="00BF3D96"/>
    <w:rsid w:val="00BF542E"/>
    <w:rsid w:val="00D33CE3"/>
    <w:rsid w:val="00DA4ACD"/>
    <w:rsid w:val="00E264C8"/>
    <w:rsid w:val="00F602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6B95"/>
    <w:pPr>
      <w:spacing w:after="200" w:line="276" w:lineRule="auto"/>
      <w:ind w:left="720"/>
      <w:contextualSpacing/>
    </w:pPr>
    <w:rPr>
      <w:rFonts w:ascii="Calibri" w:eastAsia="Calibri" w:hAnsi="Calibri" w:cs="Angsana New"/>
      <w:sz w:val="22"/>
      <w:szCs w:val="28"/>
      <w:bdr w:val="none" w:sz="0" w:space="0" w:color="auto"/>
    </w:rPr>
  </w:style>
  <w:style w:type="character" w:customStyle="1" w:styleId="ListParagraphChar">
    <w:name w:val="List Paragraph Char"/>
    <w:link w:val="ListParagraph"/>
    <w:uiPriority w:val="34"/>
    <w:locked/>
    <w:rsid w:val="00AB6B95"/>
    <w:rPr>
      <w:rFonts w:ascii="Calibri" w:eastAsia="Calibri" w:hAnsi="Calibri" w:cs="Angsana New"/>
      <w:sz w:val="22"/>
      <w:szCs w:val="28"/>
    </w:rPr>
  </w:style>
  <w:style w:type="paragraph" w:customStyle="1" w:styleId="xmsonormal">
    <w:name w:val="x_msonormal"/>
    <w:basedOn w:val="Normal"/>
    <w:rsid w:val="00AB6B95"/>
    <w:pPr>
      <w:spacing w:before="100" w:beforeAutospacing="1" w:after="100" w:afterAutospacing="1"/>
    </w:pPr>
    <w:rPr>
      <w:rFonts w:ascii="Tahoma" w:hAnsi="Tahoma" w:cs="Tahoma"/>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6B95"/>
    <w:pPr>
      <w:spacing w:after="200" w:line="276" w:lineRule="auto"/>
      <w:ind w:left="720"/>
      <w:contextualSpacing/>
    </w:pPr>
    <w:rPr>
      <w:rFonts w:ascii="Calibri" w:eastAsia="Calibri" w:hAnsi="Calibri" w:cs="Angsana New"/>
      <w:sz w:val="22"/>
      <w:szCs w:val="28"/>
      <w:bdr w:val="none" w:sz="0" w:space="0" w:color="auto"/>
    </w:rPr>
  </w:style>
  <w:style w:type="character" w:customStyle="1" w:styleId="ListParagraphChar">
    <w:name w:val="List Paragraph Char"/>
    <w:link w:val="ListParagraph"/>
    <w:uiPriority w:val="34"/>
    <w:locked/>
    <w:rsid w:val="00AB6B95"/>
    <w:rPr>
      <w:rFonts w:ascii="Calibri" w:eastAsia="Calibri" w:hAnsi="Calibri" w:cs="Angsana New"/>
      <w:sz w:val="22"/>
      <w:szCs w:val="28"/>
    </w:rPr>
  </w:style>
  <w:style w:type="paragraph" w:customStyle="1" w:styleId="xmsonormal">
    <w:name w:val="x_msonormal"/>
    <w:basedOn w:val="Normal"/>
    <w:rsid w:val="00AB6B95"/>
    <w:pPr>
      <w:spacing w:before="100" w:beforeAutospacing="1" w:after="100" w:afterAutospacing="1"/>
    </w:pPr>
    <w:rPr>
      <w:rFonts w:ascii="Tahoma" w:hAnsi="Tahoma" w:cs="Tahom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2017-07-06T02:55:00Z</dcterms:created>
  <dcterms:modified xsi:type="dcterms:W3CDTF">2017-07-06T02:55:00Z</dcterms:modified>
</cp:coreProperties>
</file>