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E3" w:rsidRPr="00656BE3" w:rsidRDefault="00656BE3" w:rsidP="00CB64B9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  <w:lang w:bidi="ar-SA"/>
        </w:rPr>
      </w:pPr>
      <w:r w:rsidRPr="00656BE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bidi="ar-SA"/>
        </w:rPr>
        <w:t xml:space="preserve">The Cabinet met on Tuesday, </w:t>
      </w:r>
      <w:r w:rsidRPr="00656BE3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February 28</w:t>
      </w:r>
      <w:r w:rsidRPr="00656BE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bidi="ar-SA"/>
        </w:rPr>
        <w:t>, 2017, at Command Building I, Government House. Some of the resolutions are as follows;</w:t>
      </w:r>
    </w:p>
    <w:p w:rsidR="00656BE3" w:rsidRPr="00656BE3" w:rsidRDefault="00656BE3" w:rsidP="00CB64B9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EF3068" w:rsidRPr="00656BE3" w:rsidRDefault="00DF3E05" w:rsidP="00CB64B9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656BE3">
        <w:rPr>
          <w:rFonts w:ascii="Tahoma" w:hAnsi="Tahoma" w:cs="Tahoma"/>
          <w:b/>
          <w:bCs/>
          <w:sz w:val="22"/>
          <w:szCs w:val="22"/>
        </w:rPr>
        <w:t xml:space="preserve">Title: </w:t>
      </w:r>
      <w:r w:rsidR="00BE0351" w:rsidRPr="00656BE3">
        <w:rPr>
          <w:rFonts w:ascii="Tahoma" w:hAnsi="Tahoma" w:cs="Tahoma"/>
          <w:b/>
          <w:bCs/>
          <w:sz w:val="22"/>
          <w:szCs w:val="22"/>
        </w:rPr>
        <w:t xml:space="preserve">Amendment of 5 Draft Acts </w:t>
      </w:r>
      <w:r w:rsidR="00656BE3">
        <w:rPr>
          <w:rFonts w:ascii="Tahoma" w:hAnsi="Tahoma" w:cs="Tahoma"/>
          <w:b/>
          <w:bCs/>
          <w:sz w:val="22"/>
          <w:szCs w:val="22"/>
        </w:rPr>
        <w:t>on disciplinary action for</w:t>
      </w:r>
      <w:r w:rsidRPr="00656BE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56BE3" w:rsidRPr="00656BE3">
        <w:rPr>
          <w:rFonts w:ascii="Tahoma" w:hAnsi="Tahoma" w:cs="Tahoma"/>
          <w:b/>
          <w:bCs/>
          <w:sz w:val="22"/>
          <w:szCs w:val="22"/>
        </w:rPr>
        <w:t>current and former governmental officials</w:t>
      </w:r>
    </w:p>
    <w:p w:rsidR="00DF3E05" w:rsidRPr="00656BE3" w:rsidRDefault="00BE0351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656BE3">
        <w:rPr>
          <w:rFonts w:ascii="Tahoma" w:hAnsi="Tahoma" w:cs="Tahoma"/>
          <w:sz w:val="22"/>
          <w:szCs w:val="22"/>
        </w:rPr>
        <w:t>The Cabinet approved in principle 5 Draft Acts as proposed by Office of the Civil Service Commission as follows:</w:t>
      </w:r>
    </w:p>
    <w:p w:rsidR="00BE0351" w:rsidRPr="00656BE3" w:rsidRDefault="00BE0351" w:rsidP="00CB64B9">
      <w:pPr>
        <w:pStyle w:val="a3"/>
        <w:numPr>
          <w:ilvl w:val="0"/>
          <w:numId w:val="8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Draft Civil Service Commission Act (No..</w:t>
      </w:r>
      <w:r w:rsidR="00DF3E05" w:rsidRPr="00656BE3">
        <w:rPr>
          <w:rFonts w:ascii="Tahoma" w:hAnsi="Tahoma" w:cs="Tahoma"/>
          <w:szCs w:val="22"/>
        </w:rPr>
        <w:t xml:space="preserve">.) </w:t>
      </w:r>
      <w:r w:rsidRPr="00656BE3">
        <w:rPr>
          <w:rFonts w:ascii="Tahoma" w:hAnsi="Tahoma" w:cs="Tahoma"/>
          <w:szCs w:val="22"/>
        </w:rPr>
        <w:t xml:space="preserve">B.E.... </w:t>
      </w:r>
    </w:p>
    <w:p w:rsidR="00BE0351" w:rsidRPr="00656BE3" w:rsidRDefault="00BE0351" w:rsidP="00CB64B9">
      <w:pPr>
        <w:pStyle w:val="a3"/>
        <w:numPr>
          <w:ilvl w:val="0"/>
          <w:numId w:val="8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Draft</w:t>
      </w:r>
      <w:r w:rsidR="00DF3E05" w:rsidRPr="00656BE3">
        <w:rPr>
          <w:rFonts w:ascii="Tahoma" w:hAnsi="Tahoma" w:cs="Tahoma"/>
          <w:szCs w:val="22"/>
        </w:rPr>
        <w:t xml:space="preserve"> Parliamentary </w:t>
      </w:r>
      <w:r w:rsidRPr="00656BE3">
        <w:rPr>
          <w:rFonts w:ascii="Tahoma" w:hAnsi="Tahoma" w:cs="Tahoma"/>
          <w:szCs w:val="22"/>
        </w:rPr>
        <w:t>Commission</w:t>
      </w:r>
      <w:r w:rsidR="00DF3E05" w:rsidRPr="00656BE3">
        <w:rPr>
          <w:rFonts w:ascii="Tahoma" w:hAnsi="Tahoma" w:cs="Tahoma"/>
          <w:szCs w:val="22"/>
        </w:rPr>
        <w:t xml:space="preserve"> Act (</w:t>
      </w:r>
      <w:r w:rsidRPr="00656BE3">
        <w:rPr>
          <w:rFonts w:ascii="Tahoma" w:hAnsi="Tahoma" w:cs="Tahoma"/>
          <w:szCs w:val="22"/>
        </w:rPr>
        <w:t>No...</w:t>
      </w:r>
      <w:r w:rsidR="00DF3E05" w:rsidRPr="00656BE3">
        <w:rPr>
          <w:rFonts w:ascii="Tahoma" w:hAnsi="Tahoma" w:cs="Tahoma"/>
          <w:szCs w:val="22"/>
        </w:rPr>
        <w:t>) B</w:t>
      </w:r>
      <w:r w:rsidRPr="00656BE3">
        <w:rPr>
          <w:rFonts w:ascii="Tahoma" w:hAnsi="Tahoma" w:cs="Tahoma"/>
          <w:szCs w:val="22"/>
        </w:rPr>
        <w:t>.</w:t>
      </w:r>
      <w:r w:rsidR="00DF3E05" w:rsidRPr="00656BE3">
        <w:rPr>
          <w:rFonts w:ascii="Tahoma" w:hAnsi="Tahoma" w:cs="Tahoma"/>
          <w:szCs w:val="22"/>
        </w:rPr>
        <w:t>E</w:t>
      </w:r>
      <w:r w:rsidRPr="00656BE3">
        <w:rPr>
          <w:rFonts w:ascii="Tahoma" w:hAnsi="Tahoma" w:cs="Tahoma"/>
          <w:szCs w:val="22"/>
        </w:rPr>
        <w:t xml:space="preserve">..... </w:t>
      </w:r>
    </w:p>
    <w:p w:rsidR="00BE0351" w:rsidRPr="00656BE3" w:rsidRDefault="00BE0351" w:rsidP="00CB64B9">
      <w:pPr>
        <w:pStyle w:val="a3"/>
        <w:numPr>
          <w:ilvl w:val="0"/>
          <w:numId w:val="8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Draft</w:t>
      </w:r>
      <w:r w:rsidR="00B537FF" w:rsidRPr="00656BE3">
        <w:rPr>
          <w:rFonts w:ascii="Tahoma" w:hAnsi="Tahoma" w:cs="Tahoma"/>
          <w:szCs w:val="22"/>
        </w:rPr>
        <w:t xml:space="preserve"> Teachers and Educational P</w:t>
      </w:r>
      <w:r w:rsidRPr="00656BE3">
        <w:rPr>
          <w:rFonts w:ascii="Tahoma" w:hAnsi="Tahoma" w:cs="Tahoma"/>
          <w:szCs w:val="22"/>
        </w:rPr>
        <w:t xml:space="preserve">ersonnel </w:t>
      </w:r>
      <w:r w:rsidR="00B537FF" w:rsidRPr="00656BE3">
        <w:rPr>
          <w:rFonts w:ascii="Tahoma" w:hAnsi="Tahoma" w:cs="Tahoma"/>
          <w:szCs w:val="22"/>
        </w:rPr>
        <w:t xml:space="preserve">Act </w:t>
      </w:r>
      <w:r w:rsidRPr="00656BE3">
        <w:rPr>
          <w:rFonts w:ascii="Tahoma" w:hAnsi="Tahoma" w:cs="Tahoma"/>
          <w:szCs w:val="22"/>
        </w:rPr>
        <w:t>(No. ...)</w:t>
      </w:r>
      <w:r w:rsidR="00B537FF" w:rsidRPr="00656BE3">
        <w:rPr>
          <w:rFonts w:ascii="Tahoma" w:hAnsi="Tahoma" w:cs="Tahoma"/>
          <w:szCs w:val="22"/>
        </w:rPr>
        <w:t xml:space="preserve"> B.E..... </w:t>
      </w:r>
    </w:p>
    <w:p w:rsidR="00BE0351" w:rsidRPr="00656BE3" w:rsidRDefault="00BE0351" w:rsidP="00CB64B9">
      <w:pPr>
        <w:pStyle w:val="a3"/>
        <w:numPr>
          <w:ilvl w:val="0"/>
          <w:numId w:val="8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D</w:t>
      </w:r>
      <w:r w:rsidR="00DF3E05" w:rsidRPr="00656BE3">
        <w:rPr>
          <w:rFonts w:ascii="Tahoma" w:hAnsi="Tahoma" w:cs="Tahoma"/>
          <w:szCs w:val="22"/>
        </w:rPr>
        <w:t xml:space="preserve">raft National Police </w:t>
      </w:r>
      <w:r w:rsidR="00B537FF" w:rsidRPr="00656BE3">
        <w:rPr>
          <w:rFonts w:ascii="Tahoma" w:hAnsi="Tahoma" w:cs="Tahoma"/>
          <w:szCs w:val="22"/>
        </w:rPr>
        <w:t xml:space="preserve">Force </w:t>
      </w:r>
      <w:r w:rsidR="00DF3E05" w:rsidRPr="00656BE3">
        <w:rPr>
          <w:rFonts w:ascii="Tahoma" w:hAnsi="Tahoma" w:cs="Tahoma"/>
          <w:szCs w:val="22"/>
        </w:rPr>
        <w:t>(</w:t>
      </w:r>
      <w:r w:rsidRPr="00656BE3">
        <w:rPr>
          <w:rFonts w:ascii="Tahoma" w:hAnsi="Tahoma" w:cs="Tahoma"/>
          <w:szCs w:val="22"/>
        </w:rPr>
        <w:t>No...</w:t>
      </w:r>
      <w:r w:rsidR="00DF3E05" w:rsidRPr="00656BE3">
        <w:rPr>
          <w:rFonts w:ascii="Tahoma" w:hAnsi="Tahoma" w:cs="Tahoma"/>
          <w:szCs w:val="22"/>
        </w:rPr>
        <w:t>) B</w:t>
      </w:r>
      <w:r w:rsidRPr="00656BE3">
        <w:rPr>
          <w:rFonts w:ascii="Tahoma" w:hAnsi="Tahoma" w:cs="Tahoma"/>
          <w:szCs w:val="22"/>
        </w:rPr>
        <w:t>.E.</w:t>
      </w:r>
      <w:r w:rsidR="00DF3E05" w:rsidRPr="00656BE3">
        <w:rPr>
          <w:rFonts w:ascii="Tahoma" w:hAnsi="Tahoma" w:cs="Tahoma"/>
          <w:szCs w:val="22"/>
        </w:rPr>
        <w:t xml:space="preserve">.... </w:t>
      </w:r>
    </w:p>
    <w:p w:rsidR="00DF3E05" w:rsidRPr="00656BE3" w:rsidRDefault="00BE0351" w:rsidP="00CB64B9">
      <w:pPr>
        <w:pStyle w:val="a3"/>
        <w:numPr>
          <w:ilvl w:val="0"/>
          <w:numId w:val="8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D</w:t>
      </w:r>
      <w:r w:rsidR="00DF3E05" w:rsidRPr="00656BE3">
        <w:rPr>
          <w:rFonts w:ascii="Tahoma" w:hAnsi="Tahoma" w:cs="Tahoma"/>
          <w:szCs w:val="22"/>
        </w:rPr>
        <w:t xml:space="preserve">raft </w:t>
      </w:r>
      <w:r w:rsidR="00B537FF" w:rsidRPr="00656BE3">
        <w:rPr>
          <w:rFonts w:ascii="Tahoma" w:hAnsi="Tahoma" w:cs="Tahoma"/>
          <w:szCs w:val="22"/>
        </w:rPr>
        <w:t>Civil Service Commission in Educational Institutes (No...) B.E.....</w:t>
      </w:r>
    </w:p>
    <w:p w:rsidR="00B537FF" w:rsidRPr="00656BE3" w:rsidRDefault="00B537FF" w:rsidP="00CB64B9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656BE3">
        <w:rPr>
          <w:rFonts w:ascii="Tahoma" w:hAnsi="Tahoma" w:cs="Tahoma"/>
          <w:b/>
          <w:bCs/>
          <w:sz w:val="22"/>
          <w:szCs w:val="22"/>
        </w:rPr>
        <w:t>Gist of the matter</w:t>
      </w:r>
    </w:p>
    <w:p w:rsidR="009E5635" w:rsidRDefault="00182D8B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182D8B">
        <w:rPr>
          <w:rFonts w:ascii="Tahoma" w:hAnsi="Tahoma" w:cs="Tahoma"/>
          <w:sz w:val="22"/>
          <w:szCs w:val="22"/>
        </w:rPr>
        <w:t>The draft</w:t>
      </w:r>
      <w:r>
        <w:rPr>
          <w:rFonts w:ascii="Tahoma" w:hAnsi="Tahoma" w:cs="Tahoma"/>
          <w:sz w:val="22"/>
          <w:szCs w:val="22"/>
        </w:rPr>
        <w:t xml:space="preserve">s, </w:t>
      </w:r>
      <w:r w:rsidRPr="00182D8B">
        <w:rPr>
          <w:rFonts w:ascii="Tahoma" w:hAnsi="Tahoma" w:cs="Tahoma"/>
          <w:sz w:val="22"/>
          <w:szCs w:val="22"/>
        </w:rPr>
        <w:t>regarding disciplinary action for current and former governmental officials that have broken rules a</w:t>
      </w:r>
      <w:r w:rsidR="0078273E">
        <w:rPr>
          <w:rFonts w:ascii="Tahoma" w:hAnsi="Tahoma" w:cs="Tahoma"/>
          <w:sz w:val="22"/>
          <w:szCs w:val="22"/>
        </w:rPr>
        <w:t>nd regulations in the workplace,</w:t>
      </w:r>
      <w:r>
        <w:rPr>
          <w:rFonts w:ascii="Tahoma" w:hAnsi="Tahoma" w:cs="Tahoma"/>
          <w:sz w:val="22"/>
          <w:szCs w:val="22"/>
        </w:rPr>
        <w:t xml:space="preserve"> aim</w:t>
      </w:r>
      <w:r w:rsidRPr="00182D8B">
        <w:rPr>
          <w:rFonts w:ascii="Tahoma" w:hAnsi="Tahoma" w:cs="Tahoma"/>
          <w:sz w:val="22"/>
          <w:szCs w:val="22"/>
        </w:rPr>
        <w:t xml:space="preserve"> to standardize laws among government</w:t>
      </w:r>
      <w:r>
        <w:rPr>
          <w:rFonts w:ascii="Tahoma" w:hAnsi="Tahoma" w:cs="Tahoma"/>
          <w:sz w:val="22"/>
          <w:szCs w:val="22"/>
        </w:rPr>
        <w:t xml:space="preserve"> agencies and the National Anti-</w:t>
      </w:r>
      <w:r w:rsidRPr="00182D8B">
        <w:rPr>
          <w:rFonts w:ascii="Tahoma" w:hAnsi="Tahoma" w:cs="Tahoma"/>
          <w:sz w:val="22"/>
          <w:szCs w:val="22"/>
        </w:rPr>
        <w:t>Corruption Commission on the conduct of personnel in governmental agencies, in particular: civil service agents, parliamentary agents, educational personnel, the Royal Thai Police, and civil service agents in higher-education institutions.</w:t>
      </w:r>
    </w:p>
    <w:p w:rsidR="00656BE3" w:rsidRPr="00656BE3" w:rsidRDefault="00656BE3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DF3E05" w:rsidRPr="00656BE3" w:rsidRDefault="00DF3E05" w:rsidP="00CB64B9">
      <w:pPr>
        <w:shd w:val="clear" w:color="auto" w:fill="FFFFFF"/>
        <w:spacing w:after="240" w:line="276" w:lineRule="auto"/>
        <w:jc w:val="thaiDistribute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Title: Strategy on development of transport facilities for </w:t>
      </w:r>
      <w:r w:rsidR="00FC73F2"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persons with disabilities </w:t>
      </w:r>
      <w:proofErr w:type="gramStart"/>
      <w:r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and </w:t>
      </w:r>
      <w:r w:rsidR="00D669EF">
        <w:rPr>
          <w:rFonts w:ascii="Tahoma" w:eastAsia="Times New Roman" w:hAnsi="Tahoma" w:cs="Tahoma" w:hint="cs"/>
          <w:b/>
          <w:bCs/>
          <w:color w:val="000000"/>
          <w:sz w:val="22"/>
          <w:szCs w:val="22"/>
          <w:cs/>
        </w:rPr>
        <w:t xml:space="preserve"> </w:t>
      </w:r>
      <w:r w:rsidR="00D669EF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the</w:t>
      </w:r>
      <w:proofErr w:type="gramEnd"/>
      <w:r w:rsidR="00D669EF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elderly</w:t>
      </w:r>
      <w:r w:rsidR="00FC73F2"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</w:p>
    <w:p w:rsidR="00DF3E05" w:rsidRPr="00656BE3" w:rsidRDefault="00DF3E05" w:rsidP="00CB64B9">
      <w:pPr>
        <w:shd w:val="clear" w:color="auto" w:fill="FFFFFF"/>
        <w:spacing w:after="240" w:line="276" w:lineRule="auto"/>
        <w:jc w:val="thaiDistribute"/>
        <w:rPr>
          <w:rFonts w:ascii="Tahoma" w:eastAsia="Times New Roman" w:hAnsi="Tahoma" w:cs="Tahoma"/>
          <w:color w:val="000000"/>
          <w:sz w:val="22"/>
          <w:szCs w:val="22"/>
        </w:rPr>
      </w:pPr>
      <w:r w:rsidRPr="00656BE3">
        <w:rPr>
          <w:rFonts w:ascii="Tahoma" w:eastAsia="Times New Roman" w:hAnsi="Tahoma" w:cs="Tahoma"/>
          <w:color w:val="000000"/>
          <w:sz w:val="22"/>
          <w:szCs w:val="22"/>
        </w:rPr>
        <w:t>                   The Cabinet approved the following:</w:t>
      </w:r>
    </w:p>
    <w:p w:rsidR="00DF3E05" w:rsidRPr="00656BE3" w:rsidRDefault="00DF3E05" w:rsidP="00CB64B9">
      <w:pPr>
        <w:pStyle w:val="a3"/>
        <w:numPr>
          <w:ilvl w:val="0"/>
          <w:numId w:val="4"/>
        </w:numPr>
        <w:shd w:val="clear" w:color="auto" w:fill="FFFFFF"/>
        <w:spacing w:after="240"/>
        <w:jc w:val="thaiDistribute"/>
        <w:rPr>
          <w:rFonts w:ascii="Tahoma" w:eastAsia="Times New Roman" w:hAnsi="Tahoma" w:cs="Tahoma"/>
          <w:color w:val="000000"/>
          <w:szCs w:val="22"/>
        </w:rPr>
      </w:pPr>
      <w:r w:rsidRPr="00656BE3">
        <w:rPr>
          <w:rFonts w:ascii="Tahoma" w:eastAsia="Times New Roman" w:hAnsi="Tahoma" w:cs="Tahoma"/>
          <w:color w:val="000000"/>
          <w:szCs w:val="22"/>
        </w:rPr>
        <w:t xml:space="preserve">Acknowledged </w:t>
      </w:r>
      <w:r w:rsidR="00D669EF">
        <w:rPr>
          <w:rFonts w:ascii="Tahoma" w:eastAsia="Times New Roman" w:hAnsi="Tahoma" w:cs="Tahoma"/>
          <w:color w:val="000000"/>
          <w:szCs w:val="22"/>
        </w:rPr>
        <w:t>accomplishments of Ministry of Transport in the</w:t>
      </w:r>
      <w:r w:rsidR="00FC73F2" w:rsidRPr="00656BE3">
        <w:rPr>
          <w:rFonts w:ascii="Tahoma" w:eastAsia="Times New Roman" w:hAnsi="Tahoma" w:cs="Tahoma"/>
          <w:color w:val="000000"/>
          <w:szCs w:val="22"/>
        </w:rPr>
        <w:t xml:space="preserve"> development of transport facilities for persons with disabilities and elderly people.</w:t>
      </w:r>
    </w:p>
    <w:p w:rsidR="00C02380" w:rsidRPr="00656BE3" w:rsidRDefault="00DF3E05" w:rsidP="00CB64B9">
      <w:pPr>
        <w:pStyle w:val="a3"/>
        <w:numPr>
          <w:ilvl w:val="0"/>
          <w:numId w:val="4"/>
        </w:numPr>
        <w:shd w:val="clear" w:color="auto" w:fill="FFFFFF"/>
        <w:spacing w:after="240"/>
        <w:jc w:val="thaiDistribute"/>
        <w:rPr>
          <w:rFonts w:ascii="Tahoma" w:eastAsia="Times New Roman" w:hAnsi="Tahoma" w:cs="Tahoma"/>
          <w:color w:val="000000"/>
          <w:szCs w:val="22"/>
        </w:rPr>
      </w:pPr>
      <w:r w:rsidRPr="00656BE3">
        <w:rPr>
          <w:rFonts w:ascii="Tahoma" w:eastAsia="Times New Roman" w:hAnsi="Tahoma" w:cs="Tahoma"/>
          <w:color w:val="000000"/>
          <w:szCs w:val="22"/>
        </w:rPr>
        <w:t xml:space="preserve">Ministry of Transport </w:t>
      </w:r>
      <w:r w:rsidR="00FC73F2" w:rsidRPr="00656BE3">
        <w:rPr>
          <w:rFonts w:ascii="Tahoma" w:eastAsia="Times New Roman" w:hAnsi="Tahoma" w:cs="Tahoma"/>
          <w:color w:val="000000"/>
          <w:szCs w:val="22"/>
        </w:rPr>
        <w:t>is to collaborate with</w:t>
      </w:r>
      <w:r w:rsidRPr="00656BE3">
        <w:rPr>
          <w:rFonts w:ascii="Tahoma" w:eastAsia="Times New Roman" w:hAnsi="Tahoma" w:cs="Tahoma"/>
          <w:color w:val="000000"/>
          <w:szCs w:val="22"/>
        </w:rPr>
        <w:t xml:space="preserve"> Ministry of Social Development and Human Security</w:t>
      </w:r>
      <w:r w:rsidR="00FC73F2" w:rsidRPr="00656BE3">
        <w:rPr>
          <w:rFonts w:ascii="Tahoma" w:eastAsia="Times New Roman" w:hAnsi="Tahoma" w:cs="Tahoma"/>
          <w:color w:val="000000"/>
          <w:szCs w:val="22"/>
        </w:rPr>
        <w:t xml:space="preserve"> </w:t>
      </w:r>
      <w:r w:rsidR="00CB64B9">
        <w:rPr>
          <w:rFonts w:ascii="Tahoma" w:eastAsia="Times New Roman" w:hAnsi="Tahoma" w:cs="Tahoma"/>
          <w:color w:val="000000"/>
          <w:szCs w:val="22"/>
        </w:rPr>
        <w:t>to develop an</w:t>
      </w:r>
      <w:r w:rsidRPr="00656BE3">
        <w:rPr>
          <w:rFonts w:ascii="Tahoma" w:eastAsia="Times New Roman" w:hAnsi="Tahoma" w:cs="Tahoma"/>
          <w:color w:val="000000"/>
          <w:szCs w:val="22"/>
        </w:rPr>
        <w:t xml:space="preserve"> Action Plan of </w:t>
      </w:r>
      <w:r w:rsidR="00FC73F2" w:rsidRPr="00656BE3">
        <w:rPr>
          <w:rFonts w:ascii="Tahoma" w:eastAsia="Times New Roman" w:hAnsi="Tahoma" w:cs="Tahoma"/>
          <w:color w:val="000000"/>
          <w:szCs w:val="22"/>
        </w:rPr>
        <w:t>strategy on development of transport facilities for persons with disabilities and elderly</w:t>
      </w:r>
      <w:r w:rsidR="00CB64B9">
        <w:rPr>
          <w:rFonts w:ascii="Tahoma" w:eastAsia="Times New Roman" w:hAnsi="Tahoma" w:cs="Tahoma"/>
          <w:color w:val="000000"/>
          <w:szCs w:val="22"/>
        </w:rPr>
        <w:t xml:space="preserve"> people</w:t>
      </w:r>
      <w:r w:rsidR="00FC73F2" w:rsidRPr="00656BE3">
        <w:rPr>
          <w:rFonts w:ascii="Tahoma" w:eastAsia="Times New Roman" w:hAnsi="Tahoma" w:cs="Tahoma"/>
          <w:color w:val="000000"/>
          <w:szCs w:val="22"/>
        </w:rPr>
        <w:t xml:space="preserve"> to be in accordance with the 5</w:t>
      </w:r>
      <w:r w:rsidR="00FC73F2" w:rsidRPr="00656BE3">
        <w:rPr>
          <w:rFonts w:ascii="Tahoma" w:eastAsia="Times New Roman" w:hAnsi="Tahoma" w:cs="Tahoma"/>
          <w:color w:val="000000"/>
          <w:szCs w:val="22"/>
          <w:vertAlign w:val="superscript"/>
        </w:rPr>
        <w:t>th</w:t>
      </w:r>
      <w:r w:rsidR="00FC73F2" w:rsidRPr="00656BE3">
        <w:rPr>
          <w:rFonts w:ascii="Tahoma" w:eastAsia="Times New Roman" w:hAnsi="Tahoma" w:cs="Tahoma"/>
          <w:color w:val="000000"/>
          <w:szCs w:val="22"/>
        </w:rPr>
        <w:t xml:space="preserve"> </w:t>
      </w:r>
      <w:r w:rsidR="00C02380" w:rsidRPr="00656BE3">
        <w:rPr>
          <w:rFonts w:ascii="Tahoma" w:eastAsia="Times New Roman" w:hAnsi="Tahoma" w:cs="Tahoma"/>
          <w:color w:val="000000"/>
          <w:szCs w:val="22"/>
        </w:rPr>
        <w:t xml:space="preserve">National Plan on </w:t>
      </w:r>
      <w:r w:rsidR="00CB64B9">
        <w:rPr>
          <w:rFonts w:ascii="Tahoma" w:eastAsia="Times New Roman" w:hAnsi="Tahoma" w:cs="Tahoma"/>
          <w:color w:val="000000"/>
          <w:szCs w:val="22"/>
        </w:rPr>
        <w:t xml:space="preserve">Development of </w:t>
      </w:r>
      <w:r w:rsidR="00C02380" w:rsidRPr="00656BE3">
        <w:rPr>
          <w:rFonts w:ascii="Tahoma" w:eastAsia="Times New Roman" w:hAnsi="Tahoma" w:cs="Tahoma"/>
          <w:color w:val="000000"/>
          <w:szCs w:val="22"/>
        </w:rPr>
        <w:t xml:space="preserve">Quality of Life </w:t>
      </w:r>
      <w:r w:rsidR="00CB64B9">
        <w:rPr>
          <w:rFonts w:ascii="Tahoma" w:eastAsia="Times New Roman" w:hAnsi="Tahoma" w:cs="Tahoma"/>
          <w:color w:val="000000"/>
          <w:szCs w:val="22"/>
        </w:rPr>
        <w:t>for</w:t>
      </w:r>
      <w:r w:rsidR="00C02380" w:rsidRPr="00656BE3">
        <w:rPr>
          <w:rFonts w:ascii="Tahoma" w:eastAsia="Times New Roman" w:hAnsi="Tahoma" w:cs="Tahoma"/>
          <w:color w:val="000000"/>
          <w:szCs w:val="22"/>
        </w:rPr>
        <w:t xml:space="preserve"> Persons with Disabilities (B.E. 2560-2564)</w:t>
      </w:r>
      <w:r w:rsidR="00CB64B9">
        <w:rPr>
          <w:rFonts w:ascii="Tahoma" w:eastAsia="Times New Roman" w:hAnsi="Tahoma" w:cs="Tahoma"/>
          <w:color w:val="000000"/>
          <w:szCs w:val="22"/>
        </w:rPr>
        <w:t>,</w:t>
      </w:r>
      <w:r w:rsidR="00C02380" w:rsidRPr="00656BE3">
        <w:rPr>
          <w:rFonts w:ascii="Tahoma" w:eastAsia="Times New Roman" w:hAnsi="Tahoma" w:cs="Tahoma"/>
          <w:color w:val="000000"/>
          <w:szCs w:val="22"/>
        </w:rPr>
        <w:t xml:space="preserve"> and the 2</w:t>
      </w:r>
      <w:r w:rsidR="00C02380" w:rsidRPr="00656BE3">
        <w:rPr>
          <w:rFonts w:ascii="Tahoma" w:eastAsia="Times New Roman" w:hAnsi="Tahoma" w:cs="Tahoma"/>
          <w:color w:val="000000"/>
          <w:szCs w:val="22"/>
          <w:vertAlign w:val="superscript"/>
        </w:rPr>
        <w:t>nd</w:t>
      </w:r>
      <w:r w:rsidR="00C02380" w:rsidRPr="00656BE3">
        <w:rPr>
          <w:rFonts w:ascii="Tahoma" w:eastAsia="Times New Roman" w:hAnsi="Tahoma" w:cs="Tahoma"/>
          <w:color w:val="000000"/>
          <w:szCs w:val="22"/>
        </w:rPr>
        <w:t xml:space="preserve"> National Plan</w:t>
      </w:r>
      <w:r w:rsidR="008368FB">
        <w:rPr>
          <w:rFonts w:ascii="Tahoma" w:eastAsia="Times New Roman" w:hAnsi="Tahoma" w:cs="Tahoma"/>
          <w:color w:val="000000"/>
          <w:szCs w:val="22"/>
        </w:rPr>
        <w:t xml:space="preserve"> on the Elderly</w:t>
      </w:r>
      <w:r w:rsidR="00C02380" w:rsidRPr="00656BE3">
        <w:rPr>
          <w:rFonts w:ascii="Tahoma" w:eastAsia="Times New Roman" w:hAnsi="Tahoma" w:cs="Tahoma"/>
          <w:color w:val="000000"/>
          <w:szCs w:val="22"/>
        </w:rPr>
        <w:t xml:space="preserve"> (B.E. 2545-2564). </w:t>
      </w:r>
    </w:p>
    <w:p w:rsidR="00C02380" w:rsidRPr="00656BE3" w:rsidRDefault="00C02380" w:rsidP="00CB64B9">
      <w:pPr>
        <w:pStyle w:val="a3"/>
        <w:numPr>
          <w:ilvl w:val="0"/>
          <w:numId w:val="4"/>
        </w:numPr>
        <w:shd w:val="clear" w:color="auto" w:fill="FFFFFF"/>
        <w:spacing w:after="240"/>
        <w:jc w:val="thaiDistribute"/>
        <w:rPr>
          <w:rFonts w:ascii="Tahoma" w:eastAsia="Times New Roman" w:hAnsi="Tahoma" w:cs="Tahoma"/>
          <w:color w:val="000000"/>
          <w:szCs w:val="22"/>
        </w:rPr>
      </w:pPr>
      <w:r w:rsidRPr="00656BE3">
        <w:rPr>
          <w:rFonts w:ascii="Tahoma" w:eastAsia="Times New Roman" w:hAnsi="Tahoma" w:cs="Tahoma"/>
          <w:color w:val="000000"/>
          <w:szCs w:val="22"/>
        </w:rPr>
        <w:t>Concerned agencies are to collaborate with Ministry of Transport to implement and mobilize</w:t>
      </w:r>
      <w:r w:rsidR="00DF3E05" w:rsidRPr="00656BE3">
        <w:rPr>
          <w:rFonts w:ascii="Tahoma" w:eastAsia="Times New Roman" w:hAnsi="Tahoma" w:cs="Tahoma"/>
          <w:color w:val="000000"/>
          <w:szCs w:val="22"/>
        </w:rPr>
        <w:t xml:space="preserve"> action plans / activities</w:t>
      </w:r>
      <w:r w:rsidR="002A6FBD">
        <w:rPr>
          <w:rFonts w:ascii="Tahoma" w:eastAsia="Times New Roman" w:hAnsi="Tahoma" w:cs="Tahoma"/>
          <w:color w:val="000000"/>
          <w:szCs w:val="22"/>
        </w:rPr>
        <w:t>,</w:t>
      </w:r>
      <w:r w:rsidR="00DF3E05" w:rsidRPr="00656BE3">
        <w:rPr>
          <w:rFonts w:ascii="Tahoma" w:eastAsia="Times New Roman" w:hAnsi="Tahoma" w:cs="Tahoma"/>
          <w:color w:val="000000"/>
          <w:szCs w:val="22"/>
        </w:rPr>
        <w:t xml:space="preserve"> under the </w:t>
      </w:r>
      <w:r w:rsidRPr="00656BE3">
        <w:rPr>
          <w:rFonts w:ascii="Tahoma" w:eastAsia="Times New Roman" w:hAnsi="Tahoma" w:cs="Tahoma"/>
          <w:color w:val="000000"/>
          <w:szCs w:val="22"/>
        </w:rPr>
        <w:t>Strategy on development of transport facilities for persons with disabilities and</w:t>
      </w:r>
      <w:r w:rsidR="002A6FBD">
        <w:rPr>
          <w:rFonts w:ascii="Tahoma" w:eastAsia="Times New Roman" w:hAnsi="Tahoma" w:cs="Tahoma"/>
          <w:color w:val="000000"/>
          <w:szCs w:val="22"/>
        </w:rPr>
        <w:t xml:space="preserve"> the</w:t>
      </w:r>
      <w:r w:rsidRPr="00656BE3">
        <w:rPr>
          <w:rFonts w:ascii="Tahoma" w:eastAsia="Times New Roman" w:hAnsi="Tahoma" w:cs="Tahoma"/>
          <w:color w:val="000000"/>
          <w:szCs w:val="22"/>
        </w:rPr>
        <w:t xml:space="preserve"> elderly</w:t>
      </w:r>
      <w:r w:rsidR="002A6FBD">
        <w:rPr>
          <w:rFonts w:ascii="Tahoma" w:eastAsia="Times New Roman" w:hAnsi="Tahoma" w:cs="Tahoma"/>
          <w:color w:val="000000"/>
          <w:szCs w:val="22"/>
        </w:rPr>
        <w:t>,</w:t>
      </w:r>
      <w:r w:rsidRPr="00656BE3">
        <w:rPr>
          <w:rFonts w:ascii="Tahoma" w:eastAsia="Times New Roman" w:hAnsi="Tahoma" w:cs="Tahoma"/>
          <w:color w:val="000000"/>
          <w:szCs w:val="22"/>
        </w:rPr>
        <w:t xml:space="preserve"> in a concrete manner.</w:t>
      </w:r>
    </w:p>
    <w:p w:rsidR="00DF3E05" w:rsidRPr="00656BE3" w:rsidRDefault="00C02380" w:rsidP="00CB64B9">
      <w:pPr>
        <w:shd w:val="clear" w:color="auto" w:fill="FFFFFF"/>
        <w:spacing w:after="240" w:line="276" w:lineRule="auto"/>
        <w:jc w:val="thaiDistribute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lastRenderedPageBreak/>
        <w:t>Gist of</w:t>
      </w:r>
      <w:r w:rsidR="00DF3E05" w:rsidRPr="00656BE3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the matter</w:t>
      </w:r>
    </w:p>
    <w:p w:rsidR="00977BFE" w:rsidRPr="00656BE3" w:rsidRDefault="0083680C" w:rsidP="00CB64B9">
      <w:pPr>
        <w:shd w:val="clear" w:color="auto" w:fill="FFFFFF"/>
        <w:spacing w:after="240" w:line="276" w:lineRule="auto"/>
        <w:jc w:val="thaiDistribute"/>
        <w:rPr>
          <w:rFonts w:ascii="Tahoma" w:eastAsia="Times New Roman" w:hAnsi="Tahoma" w:cs="Tahoma"/>
          <w:color w:val="000000"/>
          <w:sz w:val="22"/>
          <w:szCs w:val="22"/>
        </w:rPr>
      </w:pPr>
      <w:r w:rsidRPr="00656BE3">
        <w:rPr>
          <w:rFonts w:ascii="Tahoma" w:eastAsia="Times New Roman" w:hAnsi="Tahoma" w:cs="Tahoma"/>
          <w:color w:val="000000"/>
          <w:sz w:val="22"/>
          <w:szCs w:val="22"/>
        </w:rPr>
        <w:t>Ministry of Transport reported that</w:t>
      </w:r>
    </w:p>
    <w:p w:rsidR="004D0EBA" w:rsidRPr="00656BE3" w:rsidRDefault="002A6FBD" w:rsidP="002A6FBD">
      <w:pPr>
        <w:pStyle w:val="a3"/>
        <w:numPr>
          <w:ilvl w:val="0"/>
          <w:numId w:val="5"/>
        </w:numPr>
        <w:shd w:val="clear" w:color="auto" w:fill="FFFFFF"/>
        <w:spacing w:after="240"/>
        <w:jc w:val="thaiDistribute"/>
        <w:rPr>
          <w:rFonts w:ascii="Tahoma" w:eastAsia="Times New Roman" w:hAnsi="Tahoma" w:cs="Tahoma"/>
          <w:color w:val="000000"/>
          <w:szCs w:val="22"/>
        </w:rPr>
      </w:pPr>
      <w:r w:rsidRPr="002A6FBD">
        <w:rPr>
          <w:rFonts w:ascii="Tahoma" w:eastAsia="Times New Roman" w:hAnsi="Tahoma" w:cs="Tahoma"/>
          <w:color w:val="000000"/>
          <w:szCs w:val="22"/>
        </w:rPr>
        <w:t>As by 2029, it is anticipated that 25% of Thailand’s population is expected to be over 60 years of age, there is an urgent need to prepare public facilities accordingly.</w:t>
      </w:r>
    </w:p>
    <w:p w:rsidR="00E57392" w:rsidRPr="00656BE3" w:rsidRDefault="001E77BA" w:rsidP="00CB64B9">
      <w:pPr>
        <w:pStyle w:val="a3"/>
        <w:numPr>
          <w:ilvl w:val="0"/>
          <w:numId w:val="5"/>
        </w:numPr>
        <w:shd w:val="clear" w:color="auto" w:fill="FFFFFF"/>
        <w:spacing w:after="240"/>
        <w:jc w:val="thaiDistribute"/>
        <w:rPr>
          <w:rFonts w:ascii="Tahoma" w:eastAsia="Times New Roman" w:hAnsi="Tahoma" w:cs="Tahoma"/>
          <w:color w:val="000000"/>
          <w:szCs w:val="22"/>
        </w:rPr>
      </w:pPr>
      <w:r w:rsidRPr="00656BE3">
        <w:rPr>
          <w:rFonts w:ascii="Tahoma" w:eastAsia="Times New Roman" w:hAnsi="Tahoma" w:cs="Tahoma"/>
          <w:color w:val="000000"/>
          <w:szCs w:val="22"/>
        </w:rPr>
        <w:t xml:space="preserve">Ministry of Transport has </w:t>
      </w:r>
      <w:r w:rsidR="002A6FBD">
        <w:rPr>
          <w:rFonts w:ascii="Tahoma" w:eastAsia="Times New Roman" w:hAnsi="Tahoma" w:cs="Tahoma"/>
          <w:color w:val="000000"/>
          <w:szCs w:val="22"/>
        </w:rPr>
        <w:t>implemented</w:t>
      </w:r>
      <w:r w:rsidRPr="00656BE3">
        <w:rPr>
          <w:rFonts w:ascii="Tahoma" w:eastAsia="Times New Roman" w:hAnsi="Tahoma" w:cs="Tahoma"/>
          <w:color w:val="000000"/>
          <w:szCs w:val="22"/>
        </w:rPr>
        <w:t xml:space="preserve"> study on development of transport facilities for persons with disabilities and </w:t>
      </w:r>
      <w:r w:rsidR="002A6FBD">
        <w:rPr>
          <w:rFonts w:ascii="Tahoma" w:eastAsia="Times New Roman" w:hAnsi="Tahoma" w:cs="Tahoma"/>
          <w:color w:val="000000"/>
          <w:szCs w:val="22"/>
        </w:rPr>
        <w:t xml:space="preserve">the </w:t>
      </w:r>
      <w:r w:rsidRPr="00656BE3">
        <w:rPr>
          <w:rFonts w:ascii="Tahoma" w:eastAsia="Times New Roman" w:hAnsi="Tahoma" w:cs="Tahoma"/>
          <w:color w:val="000000"/>
          <w:szCs w:val="22"/>
        </w:rPr>
        <w:t>elderly</w:t>
      </w:r>
      <w:r w:rsidR="00E57392" w:rsidRPr="00656BE3">
        <w:rPr>
          <w:rFonts w:ascii="Tahoma" w:eastAsia="Times New Roman" w:hAnsi="Tahoma" w:cs="Tahoma"/>
          <w:color w:val="000000"/>
          <w:szCs w:val="22"/>
        </w:rPr>
        <w:t xml:space="preserve"> in a bid to prepare for aging society and enhance quality of life of persons with disabilities.</w:t>
      </w:r>
    </w:p>
    <w:p w:rsidR="00977BFE" w:rsidRPr="00656BE3" w:rsidRDefault="009B62E2" w:rsidP="00CB64B9">
      <w:pPr>
        <w:pStyle w:val="a3"/>
        <w:shd w:val="clear" w:color="auto" w:fill="FFFFFF"/>
        <w:spacing w:after="240"/>
        <w:ind w:left="1800"/>
        <w:jc w:val="thaiDistribute"/>
        <w:rPr>
          <w:rFonts w:ascii="Tahoma" w:eastAsia="Times New Roman" w:hAnsi="Tahoma" w:cs="Tahoma"/>
          <w:color w:val="000000"/>
          <w:szCs w:val="22"/>
        </w:rPr>
      </w:pPr>
      <w:r>
        <w:rPr>
          <w:rFonts w:ascii="Tahoma" w:eastAsia="Times New Roman" w:hAnsi="Tahoma" w:cs="Tahoma"/>
          <w:color w:val="000000"/>
          <w:szCs w:val="22"/>
        </w:rPr>
        <w:t xml:space="preserve">Model </w:t>
      </w:r>
      <w:r w:rsidR="00E57392" w:rsidRPr="00656BE3">
        <w:rPr>
          <w:rFonts w:ascii="Tahoma" w:eastAsia="Times New Roman" w:hAnsi="Tahoma" w:cs="Tahoma"/>
          <w:color w:val="000000"/>
          <w:szCs w:val="22"/>
        </w:rPr>
        <w:t>transport facilities for persons with disabilities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 xml:space="preserve"> and elderly </w:t>
      </w:r>
      <w:r>
        <w:rPr>
          <w:rFonts w:ascii="Tahoma" w:eastAsia="Times New Roman" w:hAnsi="Tahoma" w:cs="Tahoma"/>
          <w:color w:val="000000"/>
          <w:szCs w:val="22"/>
        </w:rPr>
        <w:t xml:space="preserve">has been set up </w:t>
      </w:r>
      <w:r w:rsidR="00E57392" w:rsidRPr="00656BE3">
        <w:rPr>
          <w:rFonts w:ascii="Tahoma" w:eastAsia="Times New Roman" w:hAnsi="Tahoma" w:cs="Tahoma"/>
          <w:color w:val="000000"/>
          <w:szCs w:val="22"/>
        </w:rPr>
        <w:t>in 5 transport services areas</w:t>
      </w:r>
      <w:r>
        <w:rPr>
          <w:rFonts w:ascii="Tahoma" w:eastAsia="Times New Roman" w:hAnsi="Tahoma" w:cs="Tahoma"/>
          <w:color w:val="000000"/>
          <w:szCs w:val="22"/>
        </w:rPr>
        <w:t>:</w:t>
      </w:r>
      <w:r w:rsidR="00E57392" w:rsidRPr="00656BE3">
        <w:rPr>
          <w:rFonts w:ascii="Tahoma" w:eastAsia="Times New Roman" w:hAnsi="Tahoma" w:cs="Tahoma"/>
          <w:color w:val="000000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Cs w:val="22"/>
        </w:rPr>
        <w:t xml:space="preserve">bus 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>stop</w:t>
      </w:r>
      <w:r>
        <w:rPr>
          <w:rFonts w:ascii="Tahoma" w:eastAsia="Times New Roman" w:hAnsi="Tahoma" w:cs="Tahoma"/>
          <w:color w:val="000000"/>
          <w:szCs w:val="22"/>
        </w:rPr>
        <w:t>s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Cs w:val="22"/>
        </w:rPr>
        <w:t>at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 xml:space="preserve"> the</w:t>
      </w:r>
      <w:r w:rsidR="00E57392" w:rsidRPr="00656BE3">
        <w:rPr>
          <w:rFonts w:ascii="Tahoma" w:eastAsia="Times New Roman" w:hAnsi="Tahoma" w:cs="Tahoma"/>
          <w:color w:val="000000"/>
          <w:szCs w:val="22"/>
        </w:rPr>
        <w:t xml:space="preserve"> Victory Monument,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 xml:space="preserve"> Bangkok Bus Terminal (</w:t>
      </w:r>
      <w:proofErr w:type="spellStart"/>
      <w:r w:rsidR="001E77BA" w:rsidRPr="00656BE3">
        <w:rPr>
          <w:rFonts w:ascii="Tahoma" w:eastAsia="Times New Roman" w:hAnsi="Tahoma" w:cs="Tahoma"/>
          <w:color w:val="000000"/>
          <w:szCs w:val="22"/>
        </w:rPr>
        <w:t>Borommaratchachonnani</w:t>
      </w:r>
      <w:proofErr w:type="spellEnd"/>
      <w:r w:rsidR="00E57392" w:rsidRPr="00656BE3">
        <w:rPr>
          <w:rFonts w:ascii="Tahoma" w:eastAsia="Times New Roman" w:hAnsi="Tahoma" w:cs="Tahoma"/>
          <w:color w:val="000000"/>
          <w:szCs w:val="22"/>
        </w:rPr>
        <w:t xml:space="preserve"> Road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>)</w:t>
      </w:r>
      <w:r w:rsidR="00E57392" w:rsidRPr="00656BE3">
        <w:rPr>
          <w:rFonts w:ascii="Tahoma" w:eastAsia="Times New Roman" w:hAnsi="Tahoma" w:cs="Tahoma"/>
          <w:color w:val="000000"/>
          <w:szCs w:val="22"/>
        </w:rPr>
        <w:t xml:space="preserve">, </w:t>
      </w:r>
      <w:proofErr w:type="spellStart"/>
      <w:r w:rsidR="00E57392" w:rsidRPr="00656BE3">
        <w:rPr>
          <w:rFonts w:ascii="Tahoma" w:eastAsia="Times New Roman" w:hAnsi="Tahoma" w:cs="Tahoma"/>
          <w:color w:val="000000"/>
          <w:szCs w:val="22"/>
        </w:rPr>
        <w:t>Phra</w:t>
      </w:r>
      <w:proofErr w:type="spellEnd"/>
      <w:r w:rsidR="00E57392" w:rsidRPr="00656BE3">
        <w:rPr>
          <w:rFonts w:ascii="Tahoma" w:eastAsia="Times New Roman" w:hAnsi="Tahoma" w:cs="Tahoma"/>
          <w:color w:val="000000"/>
          <w:szCs w:val="22"/>
        </w:rPr>
        <w:t xml:space="preserve"> Nang </w:t>
      </w:r>
      <w:proofErr w:type="spellStart"/>
      <w:r w:rsidR="00E57392" w:rsidRPr="00656BE3">
        <w:rPr>
          <w:rFonts w:ascii="Tahoma" w:eastAsia="Times New Roman" w:hAnsi="Tahoma" w:cs="Tahoma"/>
          <w:color w:val="000000"/>
          <w:szCs w:val="22"/>
        </w:rPr>
        <w:t>Klao</w:t>
      </w:r>
      <w:proofErr w:type="spellEnd"/>
      <w:r>
        <w:rPr>
          <w:rFonts w:ascii="Tahoma" w:eastAsia="Times New Roman" w:hAnsi="Tahoma" w:cs="Tahoma"/>
          <w:color w:val="000000"/>
          <w:szCs w:val="22"/>
        </w:rPr>
        <w:t xml:space="preserve"> Boat Pier, </w:t>
      </w:r>
      <w:proofErr w:type="spellStart"/>
      <w:r>
        <w:rPr>
          <w:rFonts w:ascii="Tahoma" w:eastAsia="Times New Roman" w:hAnsi="Tahoma" w:cs="Tahoma"/>
          <w:color w:val="000000"/>
          <w:szCs w:val="22"/>
        </w:rPr>
        <w:t>Nakhon</w:t>
      </w:r>
      <w:proofErr w:type="spellEnd"/>
      <w:r>
        <w:rPr>
          <w:rFonts w:ascii="Tahoma" w:eastAsia="Times New Roman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Cs w:val="22"/>
        </w:rPr>
        <w:t>Patho</w:t>
      </w:r>
      <w:r w:rsidR="008B134C" w:rsidRPr="00656BE3">
        <w:rPr>
          <w:rFonts w:ascii="Tahoma" w:eastAsia="Times New Roman" w:hAnsi="Tahoma" w:cs="Tahoma"/>
          <w:color w:val="000000"/>
          <w:szCs w:val="22"/>
        </w:rPr>
        <w:t>m</w:t>
      </w:r>
      <w:proofErr w:type="spellEnd"/>
      <w:r w:rsidR="008B134C" w:rsidRPr="00656BE3">
        <w:rPr>
          <w:rFonts w:ascii="Tahoma" w:eastAsia="Times New Roman" w:hAnsi="Tahoma" w:cs="Tahoma"/>
          <w:color w:val="000000"/>
          <w:szCs w:val="22"/>
        </w:rPr>
        <w:t xml:space="preserve"> High Speed Train Station and </w:t>
      </w:r>
      <w:r>
        <w:rPr>
          <w:rFonts w:ascii="Tahoma" w:eastAsia="Times New Roman" w:hAnsi="Tahoma" w:cs="Tahoma"/>
          <w:color w:val="000000"/>
          <w:szCs w:val="22"/>
        </w:rPr>
        <w:t xml:space="preserve">Don </w:t>
      </w:r>
      <w:proofErr w:type="spellStart"/>
      <w:r>
        <w:rPr>
          <w:rFonts w:ascii="Tahoma" w:eastAsia="Times New Roman" w:hAnsi="Tahoma" w:cs="Tahoma"/>
          <w:color w:val="000000"/>
          <w:szCs w:val="22"/>
        </w:rPr>
        <w:t>Mu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>ang</w:t>
      </w:r>
      <w:proofErr w:type="spellEnd"/>
      <w:r w:rsidR="001E77BA" w:rsidRPr="00656BE3">
        <w:rPr>
          <w:rFonts w:ascii="Tahoma" w:eastAsia="Times New Roman" w:hAnsi="Tahoma" w:cs="Tahoma"/>
          <w:color w:val="000000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Cs w:val="22"/>
        </w:rPr>
        <w:t xml:space="preserve">International </w:t>
      </w:r>
      <w:r w:rsidR="001E77BA" w:rsidRPr="00656BE3">
        <w:rPr>
          <w:rFonts w:ascii="Tahoma" w:eastAsia="Times New Roman" w:hAnsi="Tahoma" w:cs="Tahoma"/>
          <w:color w:val="000000"/>
          <w:szCs w:val="22"/>
        </w:rPr>
        <w:t>Airport</w:t>
      </w:r>
      <w:r w:rsidR="008B134C" w:rsidRPr="00656BE3">
        <w:rPr>
          <w:rFonts w:ascii="Tahoma" w:eastAsia="Times New Roman" w:hAnsi="Tahoma" w:cs="Tahoma"/>
          <w:color w:val="000000"/>
          <w:szCs w:val="22"/>
        </w:rPr>
        <w:t>.</w:t>
      </w:r>
    </w:p>
    <w:p w:rsidR="008B134C" w:rsidRPr="00656BE3" w:rsidRDefault="00CB26DA" w:rsidP="00CB64B9">
      <w:pPr>
        <w:pStyle w:val="a3"/>
        <w:numPr>
          <w:ilvl w:val="0"/>
          <w:numId w:val="5"/>
        </w:numPr>
        <w:shd w:val="clear" w:color="auto" w:fill="FFFFFF"/>
        <w:spacing w:after="240"/>
        <w:jc w:val="thaiDistribute"/>
        <w:rPr>
          <w:rFonts w:ascii="Tahoma" w:eastAsia="Times New Roman" w:hAnsi="Tahoma" w:cs="Tahoma"/>
          <w:color w:val="000000"/>
          <w:szCs w:val="22"/>
        </w:rPr>
      </w:pPr>
      <w:r>
        <w:rPr>
          <w:rFonts w:ascii="Tahoma" w:eastAsia="Times New Roman" w:hAnsi="Tahoma" w:cs="Tahoma"/>
          <w:color w:val="000000"/>
          <w:szCs w:val="22"/>
        </w:rPr>
        <w:t>Manuals for providing assistance</w:t>
      </w:r>
      <w:r w:rsidR="008B134C" w:rsidRPr="00656BE3">
        <w:rPr>
          <w:rFonts w:ascii="Tahoma" w:eastAsia="Times New Roman" w:hAnsi="Tahoma" w:cs="Tahoma"/>
          <w:color w:val="000000"/>
          <w:szCs w:val="22"/>
        </w:rPr>
        <w:t xml:space="preserve"> to persons with disabilities and </w:t>
      </w:r>
      <w:r>
        <w:rPr>
          <w:rFonts w:ascii="Tahoma" w:eastAsia="Times New Roman" w:hAnsi="Tahoma" w:cs="Tahoma"/>
          <w:color w:val="000000"/>
          <w:szCs w:val="22"/>
        </w:rPr>
        <w:t xml:space="preserve">the </w:t>
      </w:r>
      <w:r w:rsidR="008B134C" w:rsidRPr="00656BE3">
        <w:rPr>
          <w:rFonts w:ascii="Tahoma" w:eastAsia="Times New Roman" w:hAnsi="Tahoma" w:cs="Tahoma"/>
          <w:color w:val="000000"/>
          <w:szCs w:val="22"/>
        </w:rPr>
        <w:t>elderly</w:t>
      </w:r>
      <w:r>
        <w:rPr>
          <w:rFonts w:ascii="Tahoma" w:eastAsia="Times New Roman" w:hAnsi="Tahoma" w:cs="Tahoma"/>
          <w:color w:val="000000"/>
          <w:szCs w:val="22"/>
        </w:rPr>
        <w:t xml:space="preserve">, </w:t>
      </w:r>
      <w:r w:rsidR="008B134C" w:rsidRPr="00656BE3">
        <w:rPr>
          <w:rFonts w:ascii="Tahoma" w:eastAsia="Times New Roman" w:hAnsi="Tahoma" w:cs="Tahoma"/>
          <w:color w:val="000000"/>
          <w:szCs w:val="22"/>
        </w:rPr>
        <w:t xml:space="preserve">and </w:t>
      </w:r>
      <w:r>
        <w:rPr>
          <w:rFonts w:ascii="Tahoma" w:eastAsia="Times New Roman" w:hAnsi="Tahoma" w:cs="Tahoma"/>
          <w:color w:val="000000"/>
          <w:szCs w:val="22"/>
        </w:rPr>
        <w:t>sign-</w:t>
      </w:r>
      <w:r w:rsidR="008B134C" w:rsidRPr="00656BE3">
        <w:rPr>
          <w:rFonts w:ascii="Tahoma" w:eastAsia="Times New Roman" w:hAnsi="Tahoma" w:cs="Tahoma"/>
          <w:color w:val="000000"/>
          <w:szCs w:val="22"/>
        </w:rPr>
        <w:t xml:space="preserve">language </w:t>
      </w:r>
      <w:r>
        <w:rPr>
          <w:rFonts w:ascii="Tahoma" w:eastAsia="Times New Roman" w:hAnsi="Tahoma" w:cs="Tahoma"/>
          <w:color w:val="000000"/>
          <w:szCs w:val="22"/>
        </w:rPr>
        <w:t xml:space="preserve">manual </w:t>
      </w:r>
      <w:r w:rsidRPr="00656BE3">
        <w:rPr>
          <w:rFonts w:ascii="Tahoma" w:eastAsia="Times New Roman" w:hAnsi="Tahoma" w:cs="Tahoma"/>
          <w:color w:val="000000"/>
          <w:szCs w:val="22"/>
        </w:rPr>
        <w:t>for agencies providing transport services</w:t>
      </w:r>
      <w:r>
        <w:rPr>
          <w:rFonts w:ascii="Tahoma" w:eastAsia="Times New Roman" w:hAnsi="Tahoma" w:cs="Tahoma"/>
          <w:color w:val="000000"/>
          <w:szCs w:val="22"/>
        </w:rPr>
        <w:t xml:space="preserve"> were also developed.</w:t>
      </w:r>
    </w:p>
    <w:p w:rsidR="008B134C" w:rsidRPr="00656BE3" w:rsidRDefault="008B134C" w:rsidP="00CB64B9">
      <w:pPr>
        <w:pStyle w:val="a3"/>
        <w:shd w:val="clear" w:color="auto" w:fill="FFFFFF"/>
        <w:spacing w:after="240"/>
        <w:ind w:left="1800"/>
        <w:jc w:val="thaiDistribute"/>
        <w:rPr>
          <w:rFonts w:ascii="Tahoma" w:eastAsia="Times New Roman" w:hAnsi="Tahoma" w:cs="Tahoma"/>
          <w:color w:val="000000"/>
          <w:szCs w:val="22"/>
        </w:rPr>
      </w:pPr>
    </w:p>
    <w:p w:rsidR="00D85935" w:rsidRPr="00656BE3" w:rsidRDefault="008B134C" w:rsidP="00CB64B9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656BE3">
        <w:rPr>
          <w:rFonts w:ascii="Tahoma" w:hAnsi="Tahoma" w:cs="Tahoma"/>
          <w:b/>
          <w:bCs/>
          <w:sz w:val="22"/>
          <w:szCs w:val="22"/>
        </w:rPr>
        <w:t>Title:</w:t>
      </w:r>
      <w:r w:rsidR="00D85935" w:rsidRPr="00656BE3">
        <w:rPr>
          <w:sz w:val="22"/>
          <w:szCs w:val="22"/>
        </w:rPr>
        <w:t xml:space="preserve"> </w:t>
      </w:r>
      <w:r w:rsidR="009C08AD">
        <w:rPr>
          <w:rFonts w:ascii="Tahoma" w:hAnsi="Tahoma" w:cs="Tahoma"/>
          <w:b/>
          <w:bCs/>
          <w:sz w:val="22"/>
          <w:szCs w:val="22"/>
        </w:rPr>
        <w:t>Establishment</w:t>
      </w:r>
      <w:r w:rsidR="00D85935" w:rsidRPr="00656BE3">
        <w:rPr>
          <w:rFonts w:ascii="Tahoma" w:hAnsi="Tahoma" w:cs="Tahoma"/>
          <w:b/>
          <w:bCs/>
          <w:sz w:val="22"/>
          <w:szCs w:val="22"/>
        </w:rPr>
        <w:t xml:space="preserve"> of Embassy of Kosovo in Thailand (Ministry of Foreign Affairs)</w:t>
      </w:r>
    </w:p>
    <w:p w:rsidR="0083680C" w:rsidRPr="00656BE3" w:rsidRDefault="00D85935" w:rsidP="009C08A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656BE3">
        <w:rPr>
          <w:rFonts w:ascii="Tahoma" w:hAnsi="Tahoma" w:cs="Tahoma"/>
          <w:sz w:val="22"/>
          <w:szCs w:val="22"/>
        </w:rPr>
        <w:t xml:space="preserve">The Cabinet </w:t>
      </w:r>
      <w:r w:rsidR="009C08AD" w:rsidRPr="009C08AD">
        <w:rPr>
          <w:rFonts w:ascii="Tahoma" w:hAnsi="Tahoma" w:cs="Tahoma"/>
          <w:sz w:val="22"/>
          <w:szCs w:val="22"/>
        </w:rPr>
        <w:t xml:space="preserve">approved for the establishment of an embassy of the Republic </w:t>
      </w:r>
      <w:r w:rsidR="009C08AD">
        <w:rPr>
          <w:rFonts w:ascii="Tahoma" w:hAnsi="Tahoma" w:cs="Tahoma"/>
          <w:sz w:val="22"/>
          <w:szCs w:val="22"/>
        </w:rPr>
        <w:t xml:space="preserve">of Kosovo in Bangkok, Thailand. </w:t>
      </w:r>
      <w:r w:rsidR="009C08AD" w:rsidRPr="009C08AD">
        <w:rPr>
          <w:rFonts w:ascii="Tahoma" w:hAnsi="Tahoma" w:cs="Tahoma"/>
          <w:sz w:val="22"/>
          <w:szCs w:val="22"/>
        </w:rPr>
        <w:t>The Kingdom of Thailand and the Republic of Kosovo have established diplomatic relations since November</w:t>
      </w:r>
      <w:r w:rsidR="009C08AD">
        <w:rPr>
          <w:rFonts w:ascii="Tahoma" w:hAnsi="Tahoma" w:cs="Tahoma"/>
          <w:sz w:val="22"/>
          <w:szCs w:val="22"/>
        </w:rPr>
        <w:t xml:space="preserve"> 22,</w:t>
      </w:r>
      <w:r w:rsidR="009C08AD" w:rsidRPr="009C08AD">
        <w:rPr>
          <w:rFonts w:ascii="Tahoma" w:hAnsi="Tahoma" w:cs="Tahoma"/>
          <w:sz w:val="22"/>
          <w:szCs w:val="22"/>
        </w:rPr>
        <w:t xml:space="preserve"> 2013.</w:t>
      </w:r>
    </w:p>
    <w:p w:rsidR="009C08AD" w:rsidRDefault="009C08AD" w:rsidP="00CB64B9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D85935" w:rsidRPr="00656BE3" w:rsidRDefault="00D85935" w:rsidP="00CB64B9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656BE3">
        <w:rPr>
          <w:rFonts w:ascii="Tahoma" w:hAnsi="Tahoma" w:cs="Tahoma"/>
          <w:b/>
          <w:bCs/>
          <w:sz w:val="22"/>
          <w:szCs w:val="22"/>
        </w:rPr>
        <w:t>Title: 20th Anniversary of Indian Ocean Rim Association (IORA) in Jakarta, Indonesia</w:t>
      </w:r>
    </w:p>
    <w:p w:rsidR="00D85935" w:rsidRPr="00656BE3" w:rsidRDefault="00D85935" w:rsidP="00CB64B9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656BE3">
        <w:rPr>
          <w:rFonts w:ascii="Tahoma" w:hAnsi="Tahoma" w:cs="Tahoma"/>
          <w:sz w:val="22"/>
          <w:szCs w:val="22"/>
        </w:rPr>
        <w:t>The Cabinet approved proposals made by Ministry of Foreign Affairs as follows:</w:t>
      </w:r>
    </w:p>
    <w:p w:rsidR="00D85935" w:rsidRPr="00656BE3" w:rsidRDefault="00D85935" w:rsidP="00CB64B9">
      <w:pPr>
        <w:pStyle w:val="a3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Agreed in principle on</w:t>
      </w:r>
      <w:r w:rsidR="00977BFE" w:rsidRPr="00656BE3">
        <w:rPr>
          <w:rFonts w:ascii="Tahoma" w:hAnsi="Tahoma" w:cs="Tahoma"/>
          <w:szCs w:val="22"/>
          <w:cs/>
        </w:rPr>
        <w:t xml:space="preserve"> (1) </w:t>
      </w:r>
      <w:r w:rsidR="00977BFE" w:rsidRPr="00656BE3">
        <w:rPr>
          <w:rFonts w:ascii="Tahoma" w:hAnsi="Tahoma" w:cs="Tahoma"/>
          <w:szCs w:val="22"/>
        </w:rPr>
        <w:t>The Indian Ocean Rim association (IORA)</w:t>
      </w:r>
      <w:r w:rsidR="00977BFE" w:rsidRPr="00656BE3">
        <w:rPr>
          <w:rFonts w:ascii="Tahoma" w:hAnsi="Tahoma" w:cs="Tahoma"/>
          <w:szCs w:val="22"/>
          <w:cs/>
        </w:rPr>
        <w:t xml:space="preserve"> </w:t>
      </w:r>
      <w:r w:rsidRPr="00656BE3">
        <w:rPr>
          <w:rFonts w:ascii="Tahoma" w:hAnsi="Tahoma" w:cs="Tahoma"/>
          <w:szCs w:val="22"/>
        </w:rPr>
        <w:t>Concord: Promotion Regional Cooperation</w:t>
      </w:r>
      <w:r w:rsidR="00977BFE" w:rsidRPr="00656BE3">
        <w:rPr>
          <w:rFonts w:ascii="Tahoma" w:hAnsi="Tahoma" w:cs="Tahoma"/>
          <w:szCs w:val="22"/>
        </w:rPr>
        <w:t xml:space="preserve"> for a Peaceful, Sta</w:t>
      </w:r>
      <w:r w:rsidRPr="00656BE3">
        <w:rPr>
          <w:rFonts w:ascii="Tahoma" w:hAnsi="Tahoma" w:cs="Tahoma"/>
          <w:szCs w:val="22"/>
        </w:rPr>
        <w:t>ble and Prosperous Indian Ocean,</w:t>
      </w:r>
      <w:r w:rsidR="00977BFE" w:rsidRPr="00656BE3">
        <w:rPr>
          <w:rFonts w:ascii="Tahoma" w:hAnsi="Tahoma" w:cs="Tahoma"/>
          <w:szCs w:val="22"/>
          <w:cs/>
        </w:rPr>
        <w:t xml:space="preserve"> (2) </w:t>
      </w:r>
      <w:r w:rsidR="00977BFE" w:rsidRPr="00656BE3">
        <w:rPr>
          <w:rFonts w:ascii="Tahoma" w:hAnsi="Tahoma" w:cs="Tahoma"/>
          <w:szCs w:val="22"/>
        </w:rPr>
        <w:t>IORA Action Plan 2017-2021</w:t>
      </w:r>
      <w:r w:rsidR="00977BFE" w:rsidRPr="00656BE3">
        <w:rPr>
          <w:rFonts w:ascii="Tahoma" w:hAnsi="Tahoma" w:cs="Tahoma"/>
          <w:szCs w:val="22"/>
          <w:cs/>
        </w:rPr>
        <w:t xml:space="preserve"> </w:t>
      </w:r>
      <w:r w:rsidRPr="00656BE3">
        <w:rPr>
          <w:rFonts w:ascii="Tahoma" w:hAnsi="Tahoma" w:cs="Tahoma"/>
          <w:szCs w:val="22"/>
        </w:rPr>
        <w:t>and</w:t>
      </w:r>
      <w:r w:rsidR="00977BFE" w:rsidRPr="00656BE3">
        <w:rPr>
          <w:rFonts w:ascii="Tahoma" w:hAnsi="Tahoma" w:cs="Tahoma"/>
          <w:szCs w:val="22"/>
          <w:cs/>
        </w:rPr>
        <w:t xml:space="preserve"> (3) </w:t>
      </w:r>
      <w:r w:rsidRPr="00656BE3">
        <w:rPr>
          <w:rFonts w:ascii="Tahoma" w:hAnsi="Tahoma" w:cs="Tahoma"/>
          <w:szCs w:val="22"/>
        </w:rPr>
        <w:t xml:space="preserve">IORA </w:t>
      </w:r>
      <w:r w:rsidR="00977BFE" w:rsidRPr="00656BE3">
        <w:rPr>
          <w:rFonts w:ascii="Tahoma" w:hAnsi="Tahoma" w:cs="Tahoma"/>
          <w:szCs w:val="22"/>
        </w:rPr>
        <w:t>Declaration on Countering Violent</w:t>
      </w:r>
      <w:r w:rsidRPr="00656BE3">
        <w:rPr>
          <w:rFonts w:ascii="Tahoma" w:hAnsi="Tahoma" w:cs="Tahoma"/>
          <w:szCs w:val="22"/>
        </w:rPr>
        <w:t xml:space="preserve"> Extremism Leading to Terrorism. Should there be any amendment in the aforementioned documents, if not affecting the gist of the documents or against the benefits of </w:t>
      </w:r>
      <w:proofErr w:type="gramStart"/>
      <w:r w:rsidRPr="00656BE3">
        <w:rPr>
          <w:rFonts w:ascii="Tahoma" w:hAnsi="Tahoma" w:cs="Tahoma"/>
          <w:szCs w:val="22"/>
        </w:rPr>
        <w:t>Thailand,</w:t>
      </w:r>
      <w:proofErr w:type="gramEnd"/>
      <w:r w:rsidRPr="00656BE3">
        <w:rPr>
          <w:rFonts w:ascii="Tahoma" w:hAnsi="Tahoma" w:cs="Tahoma"/>
          <w:szCs w:val="22"/>
        </w:rPr>
        <w:t xml:space="preserve"> Ministry of Foreign Affairs is authorized</w:t>
      </w:r>
      <w:r w:rsidR="00F64E2D" w:rsidRPr="00656BE3">
        <w:rPr>
          <w:rFonts w:ascii="Tahoma" w:hAnsi="Tahoma" w:cs="Tahoma"/>
          <w:szCs w:val="22"/>
        </w:rPr>
        <w:t xml:space="preserve"> to proceed without further approval from the Cabinet.</w:t>
      </w:r>
    </w:p>
    <w:p w:rsidR="00F64E2D" w:rsidRPr="00656BE3" w:rsidRDefault="00F64E2D" w:rsidP="00CB64B9">
      <w:pPr>
        <w:pStyle w:val="a3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Minister of Foreign Affairs or his representative, as head of Thai delegation, is authorized to attend the IORA’s Ministerial Council Meeting</w:t>
      </w:r>
      <w:r w:rsidR="00A52C16">
        <w:rPr>
          <w:rFonts w:ascii="Tahoma" w:hAnsi="Tahoma" w:cs="Tahoma"/>
          <w:szCs w:val="22"/>
        </w:rPr>
        <w:t>, and</w:t>
      </w:r>
      <w:r w:rsidRPr="00656BE3">
        <w:rPr>
          <w:rFonts w:ascii="Tahoma" w:hAnsi="Tahoma" w:cs="Tahoma"/>
          <w:szCs w:val="22"/>
        </w:rPr>
        <w:t xml:space="preserve"> to endorse the IORA Action Plan 2017-2021 and IORA Declaration</w:t>
      </w:r>
      <w:r w:rsidR="00A52C16">
        <w:rPr>
          <w:rFonts w:ascii="Tahoma" w:hAnsi="Tahoma" w:cs="Tahoma"/>
          <w:szCs w:val="22"/>
        </w:rPr>
        <w:t>.</w:t>
      </w:r>
    </w:p>
    <w:p w:rsidR="00F64E2D" w:rsidRPr="00656BE3" w:rsidRDefault="00F64E2D" w:rsidP="00CB64B9">
      <w:pPr>
        <w:pStyle w:val="a3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lastRenderedPageBreak/>
        <w:t xml:space="preserve">Prime Minister or his representative is authorized as head of Thai delegation to attend </w:t>
      </w:r>
      <w:r w:rsidR="00977BFE" w:rsidRPr="00656BE3">
        <w:rPr>
          <w:rFonts w:ascii="Tahoma" w:hAnsi="Tahoma" w:cs="Tahoma"/>
          <w:szCs w:val="22"/>
        </w:rPr>
        <w:t>Leade</w:t>
      </w:r>
      <w:r w:rsidRPr="00656BE3">
        <w:rPr>
          <w:rFonts w:ascii="Tahoma" w:hAnsi="Tahoma" w:cs="Tahoma"/>
          <w:szCs w:val="22"/>
        </w:rPr>
        <w:t>rs’ Summit in Commemoration of t</w:t>
      </w:r>
      <w:r w:rsidR="00977BFE" w:rsidRPr="00656BE3">
        <w:rPr>
          <w:rFonts w:ascii="Tahoma" w:hAnsi="Tahoma" w:cs="Tahoma"/>
          <w:szCs w:val="22"/>
        </w:rPr>
        <w:t>he 20</w:t>
      </w:r>
      <w:r w:rsidR="00977BFE" w:rsidRPr="00656BE3">
        <w:rPr>
          <w:rFonts w:ascii="Tahoma" w:hAnsi="Tahoma" w:cs="Tahoma"/>
          <w:szCs w:val="22"/>
          <w:vertAlign w:val="superscript"/>
        </w:rPr>
        <w:t>th</w:t>
      </w:r>
      <w:r w:rsidR="00977BFE" w:rsidRPr="00656BE3">
        <w:rPr>
          <w:rFonts w:ascii="Tahoma" w:hAnsi="Tahoma" w:cs="Tahoma"/>
          <w:szCs w:val="22"/>
        </w:rPr>
        <w:t xml:space="preserve">  Anniversary  of </w:t>
      </w:r>
      <w:r w:rsidR="00A52C16">
        <w:rPr>
          <w:rFonts w:ascii="Tahoma" w:hAnsi="Tahoma" w:cs="Tahoma"/>
          <w:szCs w:val="22"/>
        </w:rPr>
        <w:t xml:space="preserve">IORA) </w:t>
      </w:r>
      <w:r w:rsidRPr="00656BE3">
        <w:rPr>
          <w:rFonts w:ascii="Tahoma" w:hAnsi="Tahoma" w:cs="Tahoma"/>
          <w:szCs w:val="22"/>
        </w:rPr>
        <w:t>and related meetings in Jakarta, to endorse IORA Declaration and acknowledge IORA Action Plan 2017-2021 and IORA Declaration.</w:t>
      </w:r>
    </w:p>
    <w:p w:rsidR="002C5BE0" w:rsidRPr="00656BE3" w:rsidRDefault="002C5BE0" w:rsidP="00CB64B9">
      <w:pPr>
        <w:pStyle w:val="a3"/>
        <w:tabs>
          <w:tab w:val="left" w:pos="1440"/>
          <w:tab w:val="left" w:pos="2160"/>
          <w:tab w:val="left" w:pos="2880"/>
        </w:tabs>
        <w:spacing w:after="240"/>
        <w:ind w:left="1800"/>
        <w:jc w:val="thaiDistribute"/>
        <w:rPr>
          <w:rFonts w:ascii="Tahoma" w:hAnsi="Tahoma" w:cs="Tahoma"/>
          <w:b/>
          <w:bCs/>
          <w:szCs w:val="22"/>
        </w:rPr>
      </w:pPr>
    </w:p>
    <w:p w:rsidR="00F81A8D" w:rsidRPr="00656BE3" w:rsidRDefault="00E277E9" w:rsidP="00CB64B9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Title: </w:t>
      </w:r>
      <w:r w:rsidR="00DE7112">
        <w:rPr>
          <w:rFonts w:ascii="Tahoma" w:hAnsi="Tahoma" w:cs="Tahoma"/>
          <w:b/>
          <w:bCs/>
          <w:sz w:val="22"/>
          <w:szCs w:val="22"/>
        </w:rPr>
        <w:t>T</w:t>
      </w:r>
      <w:r w:rsidR="00F81A8D" w:rsidRPr="00656BE3">
        <w:rPr>
          <w:rFonts w:ascii="Tahoma" w:hAnsi="Tahoma" w:cs="Tahoma"/>
          <w:b/>
          <w:bCs/>
          <w:sz w:val="22"/>
          <w:szCs w:val="22"/>
        </w:rPr>
        <w:t xml:space="preserve">he 2017-2018 exchange program on education and science between Ministry of Education of the Kingdom of Thailand and Ministry of Human Capacities of Hungary </w:t>
      </w:r>
    </w:p>
    <w:p w:rsidR="00F81A8D" w:rsidRPr="00656BE3" w:rsidRDefault="00F81A8D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656BE3">
        <w:rPr>
          <w:rFonts w:ascii="Tahoma" w:hAnsi="Tahoma" w:cs="Tahoma"/>
          <w:sz w:val="22"/>
          <w:szCs w:val="22"/>
        </w:rPr>
        <w:t>The Cabinet approved proposals made by Ministry of Education as follows:</w:t>
      </w:r>
    </w:p>
    <w:p w:rsidR="000F48E8" w:rsidRPr="00656BE3" w:rsidRDefault="00E43A26" w:rsidP="00CB64B9">
      <w:pPr>
        <w:pStyle w:val="a3"/>
        <w:numPr>
          <w:ilvl w:val="0"/>
          <w:numId w:val="6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Preparat</w:t>
      </w:r>
      <w:r w:rsidR="00E277E9">
        <w:rPr>
          <w:rFonts w:ascii="Tahoma" w:hAnsi="Tahoma" w:cs="Tahoma"/>
          <w:szCs w:val="22"/>
        </w:rPr>
        <w:t>ion and endorsement of document</w:t>
      </w:r>
      <w:r w:rsidRPr="00656BE3">
        <w:rPr>
          <w:rFonts w:ascii="Tahoma" w:hAnsi="Tahoma" w:cs="Tahoma"/>
          <w:szCs w:val="22"/>
        </w:rPr>
        <w:t xml:space="preserve"> for the 2017-2018 exchange program on education and science between Ministry of Education of the Kingdom of Thailand and Ministry of Human Capacities of Hungary. </w:t>
      </w:r>
    </w:p>
    <w:p w:rsidR="00F81A8D" w:rsidRPr="00656BE3" w:rsidRDefault="00F81A8D" w:rsidP="00CB64B9">
      <w:pPr>
        <w:pStyle w:val="a3"/>
        <w:numPr>
          <w:ilvl w:val="0"/>
          <w:numId w:val="6"/>
        </w:numPr>
        <w:spacing w:after="240"/>
        <w:jc w:val="thaiDistribute"/>
        <w:rPr>
          <w:rFonts w:ascii="Tahoma" w:hAnsi="Tahoma" w:cs="Tahoma"/>
          <w:szCs w:val="22"/>
        </w:rPr>
      </w:pPr>
      <w:r w:rsidRPr="00656BE3">
        <w:rPr>
          <w:rFonts w:ascii="Tahoma" w:hAnsi="Tahoma" w:cs="Tahoma"/>
          <w:szCs w:val="22"/>
        </w:rPr>
        <w:t>Mi</w:t>
      </w:r>
      <w:r w:rsidR="00E277E9">
        <w:rPr>
          <w:rFonts w:ascii="Tahoma" w:hAnsi="Tahoma" w:cs="Tahoma"/>
          <w:szCs w:val="22"/>
        </w:rPr>
        <w:t xml:space="preserve">nister of Education is assigned as signatory of </w:t>
      </w:r>
      <w:r w:rsidRPr="00656BE3">
        <w:rPr>
          <w:rFonts w:ascii="Tahoma" w:hAnsi="Tahoma" w:cs="Tahoma"/>
          <w:szCs w:val="22"/>
        </w:rPr>
        <w:t>the aforementioned document</w:t>
      </w:r>
      <w:r w:rsidR="000F48E8" w:rsidRPr="00656BE3">
        <w:rPr>
          <w:rFonts w:ascii="Tahoma" w:hAnsi="Tahoma" w:cs="Tahoma"/>
          <w:szCs w:val="22"/>
        </w:rPr>
        <w:t>.</w:t>
      </w:r>
    </w:p>
    <w:p w:rsidR="00977BFE" w:rsidRDefault="00DE711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F81A8D" w:rsidRPr="00656BE3">
        <w:rPr>
          <w:rFonts w:ascii="Tahoma" w:hAnsi="Tahoma" w:cs="Tahoma"/>
          <w:sz w:val="22"/>
          <w:szCs w:val="22"/>
        </w:rPr>
        <w:t xml:space="preserve">he exchange program aims to </w:t>
      </w:r>
      <w:r>
        <w:rPr>
          <w:rFonts w:ascii="Tahoma" w:hAnsi="Tahoma" w:cs="Tahoma"/>
          <w:sz w:val="22"/>
          <w:szCs w:val="22"/>
        </w:rPr>
        <w:t xml:space="preserve">promote </w:t>
      </w:r>
      <w:r w:rsidR="00F81A8D" w:rsidRPr="00656BE3">
        <w:rPr>
          <w:rFonts w:ascii="Tahoma" w:hAnsi="Tahoma" w:cs="Tahoma"/>
          <w:sz w:val="22"/>
          <w:szCs w:val="22"/>
        </w:rPr>
        <w:t xml:space="preserve">exchange </w:t>
      </w:r>
      <w:r>
        <w:rPr>
          <w:rFonts w:ascii="Tahoma" w:hAnsi="Tahoma" w:cs="Tahoma"/>
          <w:sz w:val="22"/>
          <w:szCs w:val="22"/>
        </w:rPr>
        <w:t xml:space="preserve">of </w:t>
      </w:r>
      <w:r w:rsidR="00F81A8D" w:rsidRPr="00656BE3">
        <w:rPr>
          <w:rFonts w:ascii="Tahoma" w:hAnsi="Tahoma" w:cs="Tahoma"/>
          <w:sz w:val="22"/>
          <w:szCs w:val="22"/>
        </w:rPr>
        <w:t>coll</w:t>
      </w:r>
      <w:r w:rsidR="00293B6F" w:rsidRPr="00656BE3">
        <w:rPr>
          <w:rFonts w:ascii="Tahoma" w:hAnsi="Tahoma" w:cs="Tahoma"/>
          <w:sz w:val="22"/>
          <w:szCs w:val="22"/>
        </w:rPr>
        <w:t>ege students and human resources between educational institutes and p</w:t>
      </w:r>
      <w:r>
        <w:rPr>
          <w:rFonts w:ascii="Tahoma" w:hAnsi="Tahoma" w:cs="Tahoma"/>
          <w:sz w:val="22"/>
          <w:szCs w:val="22"/>
        </w:rPr>
        <w:t>ersonnel/ researchers in scientific areas</w:t>
      </w:r>
      <w:r w:rsidR="00293B6F" w:rsidRPr="00656BE3">
        <w:rPr>
          <w:rFonts w:ascii="Tahoma" w:hAnsi="Tahoma" w:cs="Tahoma"/>
          <w:sz w:val="22"/>
          <w:szCs w:val="22"/>
        </w:rPr>
        <w:t>. Hungary proposed to provide a total of 40 Bachelors/Master Degrees scholarships to Thailand in various fields</w:t>
      </w:r>
      <w:r>
        <w:rPr>
          <w:rFonts w:ascii="Tahoma" w:hAnsi="Tahoma" w:cs="Tahoma"/>
          <w:sz w:val="22"/>
          <w:szCs w:val="22"/>
        </w:rPr>
        <w:t>, e.g.,</w:t>
      </w:r>
      <w:r w:rsidR="00293B6F" w:rsidRPr="00656BE3">
        <w:rPr>
          <w:rFonts w:ascii="Tahoma" w:hAnsi="Tahoma" w:cs="Tahoma"/>
          <w:sz w:val="22"/>
          <w:szCs w:val="22"/>
        </w:rPr>
        <w:t xml:space="preserve"> agricultural science, medical and health science, engineering science, natural science</w:t>
      </w:r>
      <w:r>
        <w:rPr>
          <w:rFonts w:ascii="Tahoma" w:hAnsi="Tahoma" w:cs="Tahoma"/>
          <w:sz w:val="22"/>
          <w:szCs w:val="22"/>
        </w:rPr>
        <w:t>,</w:t>
      </w:r>
      <w:r w:rsidR="00293B6F" w:rsidRPr="00656BE3">
        <w:rPr>
          <w:rFonts w:ascii="Tahoma" w:hAnsi="Tahoma" w:cs="Tahoma"/>
          <w:sz w:val="22"/>
          <w:szCs w:val="22"/>
        </w:rPr>
        <w:t xml:space="preserve"> etc.</w:t>
      </w:r>
      <w:r>
        <w:rPr>
          <w:rFonts w:ascii="Tahoma" w:hAnsi="Tahoma" w:cs="Tahoma"/>
          <w:sz w:val="22"/>
          <w:szCs w:val="22"/>
        </w:rPr>
        <w:t>, while</w:t>
      </w:r>
      <w:r w:rsidR="00293B6F" w:rsidRPr="00656BE3">
        <w:rPr>
          <w:rFonts w:ascii="Tahoma" w:hAnsi="Tahoma" w:cs="Tahoma"/>
          <w:sz w:val="22"/>
          <w:szCs w:val="22"/>
        </w:rPr>
        <w:t xml:space="preserve"> Thailand offered</w:t>
      </w:r>
      <w:r>
        <w:rPr>
          <w:rFonts w:ascii="Tahoma" w:hAnsi="Tahoma" w:cs="Tahoma"/>
          <w:sz w:val="22"/>
          <w:szCs w:val="22"/>
        </w:rPr>
        <w:t xml:space="preserve"> tertiary</w:t>
      </w:r>
      <w:r w:rsidR="00293B6F" w:rsidRPr="00656BE3">
        <w:rPr>
          <w:rFonts w:ascii="Tahoma" w:hAnsi="Tahoma" w:cs="Tahoma"/>
          <w:sz w:val="22"/>
          <w:szCs w:val="22"/>
        </w:rPr>
        <w:t xml:space="preserve"> scholarships to</w:t>
      </w:r>
      <w:r>
        <w:rPr>
          <w:rFonts w:ascii="Tahoma" w:hAnsi="Tahoma" w:cs="Tahoma"/>
          <w:sz w:val="22"/>
          <w:szCs w:val="22"/>
        </w:rPr>
        <w:t xml:space="preserve"> Hungarian</w:t>
      </w:r>
      <w:r w:rsidR="00293B6F" w:rsidRPr="00656BE3">
        <w:rPr>
          <w:rFonts w:ascii="Tahoma" w:hAnsi="Tahoma" w:cs="Tahoma"/>
          <w:sz w:val="22"/>
          <w:szCs w:val="22"/>
        </w:rPr>
        <w:t xml:space="preserve"> universit</w:t>
      </w:r>
      <w:r>
        <w:rPr>
          <w:rFonts w:ascii="Tahoma" w:hAnsi="Tahoma" w:cs="Tahoma"/>
          <w:sz w:val="22"/>
          <w:szCs w:val="22"/>
        </w:rPr>
        <w:t xml:space="preserve">ies. The exchange program also </w:t>
      </w:r>
      <w:r w:rsidR="00293B6F" w:rsidRPr="00656BE3">
        <w:rPr>
          <w:rFonts w:ascii="Tahoma" w:hAnsi="Tahoma" w:cs="Tahoma"/>
          <w:sz w:val="22"/>
          <w:szCs w:val="22"/>
        </w:rPr>
        <w:t>focus</w:t>
      </w:r>
      <w:r>
        <w:rPr>
          <w:rFonts w:ascii="Tahoma" w:hAnsi="Tahoma" w:cs="Tahoma"/>
          <w:sz w:val="22"/>
          <w:szCs w:val="22"/>
        </w:rPr>
        <w:t>es</w:t>
      </w:r>
      <w:r w:rsidR="00293B6F" w:rsidRPr="00656BE3">
        <w:rPr>
          <w:rFonts w:ascii="Tahoma" w:hAnsi="Tahoma" w:cs="Tahoma"/>
          <w:sz w:val="22"/>
          <w:szCs w:val="22"/>
        </w:rPr>
        <w:t xml:space="preserve"> on joint researc</w:t>
      </w:r>
      <w:bookmarkStart w:id="0" w:name="_GoBack"/>
      <w:bookmarkEnd w:id="0"/>
      <w:r w:rsidR="00293B6F" w:rsidRPr="00656BE3">
        <w:rPr>
          <w:rFonts w:ascii="Tahoma" w:hAnsi="Tahoma" w:cs="Tahoma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es</w:t>
      </w:r>
      <w:r w:rsidR="00293B6F" w:rsidRPr="00656BE3">
        <w:rPr>
          <w:rFonts w:ascii="Tahoma" w:hAnsi="Tahoma" w:cs="Tahoma"/>
          <w:sz w:val="22"/>
          <w:szCs w:val="22"/>
        </w:rPr>
        <w:t xml:space="preserve"> and exchange of scientific knowledge</w:t>
      </w:r>
      <w:r w:rsidR="00E43A26" w:rsidRPr="00656BE3">
        <w:rPr>
          <w:rFonts w:ascii="Tahoma" w:hAnsi="Tahoma" w:cs="Tahoma"/>
          <w:sz w:val="22"/>
          <w:szCs w:val="22"/>
        </w:rPr>
        <w:t>, publication</w:t>
      </w:r>
      <w:r>
        <w:rPr>
          <w:rFonts w:ascii="Tahoma" w:hAnsi="Tahoma" w:cs="Tahoma"/>
          <w:sz w:val="22"/>
          <w:szCs w:val="22"/>
        </w:rPr>
        <w:t>s</w:t>
      </w:r>
      <w:r w:rsidR="00293B6F" w:rsidRPr="00656BE3">
        <w:rPr>
          <w:rFonts w:ascii="Tahoma" w:hAnsi="Tahoma" w:cs="Tahoma"/>
          <w:sz w:val="22"/>
          <w:szCs w:val="22"/>
        </w:rPr>
        <w:t>, teaching materials</w:t>
      </w:r>
      <w:r w:rsidR="00E43A26" w:rsidRPr="00656BE3">
        <w:rPr>
          <w:rFonts w:ascii="Tahoma" w:hAnsi="Tahoma" w:cs="Tahoma"/>
          <w:sz w:val="22"/>
          <w:szCs w:val="22"/>
        </w:rPr>
        <w:t>, curriculums</w:t>
      </w:r>
      <w:r>
        <w:rPr>
          <w:rFonts w:ascii="Tahoma" w:hAnsi="Tahoma" w:cs="Tahoma"/>
          <w:sz w:val="22"/>
          <w:szCs w:val="22"/>
        </w:rPr>
        <w:t>,</w:t>
      </w:r>
      <w:r w:rsidR="00293B6F" w:rsidRPr="00656BE3">
        <w:rPr>
          <w:rFonts w:ascii="Tahoma" w:hAnsi="Tahoma" w:cs="Tahoma"/>
          <w:sz w:val="22"/>
          <w:szCs w:val="22"/>
        </w:rPr>
        <w:t xml:space="preserve"> and other educational materials.</w:t>
      </w:r>
    </w:p>
    <w:p w:rsidR="009B1052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9B1052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9B1052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9B1052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9B1052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9B1052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9B1052" w:rsidRPr="00656BE3" w:rsidRDefault="009B1052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3927AC" w:rsidRPr="00656BE3" w:rsidRDefault="003927AC" w:rsidP="00CB64B9">
      <w:pPr>
        <w:pBdr>
          <w:bottom w:val="single" w:sz="6" w:space="1" w:color="auto"/>
        </w:pBdr>
        <w:spacing w:after="240" w:line="276" w:lineRule="auto"/>
        <w:jc w:val="thaiDistribute"/>
        <w:rPr>
          <w:rFonts w:ascii="Tahoma" w:hAnsi="Tahoma" w:cs="Tahoma"/>
          <w:sz w:val="22"/>
          <w:szCs w:val="22"/>
          <w:cs/>
        </w:rPr>
      </w:pPr>
    </w:p>
    <w:p w:rsidR="00293B6F" w:rsidRPr="00656BE3" w:rsidRDefault="00293B6F" w:rsidP="00CB64B9">
      <w:pPr>
        <w:pBdr>
          <w:bottom w:val="single" w:sz="6" w:space="1" w:color="auto"/>
        </w:pBd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3927AC" w:rsidRPr="00656BE3" w:rsidRDefault="003927AC" w:rsidP="00CB64B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sectPr w:rsidR="003927AC" w:rsidRPr="0065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B3C"/>
    <w:multiLevelType w:val="hybridMultilevel"/>
    <w:tmpl w:val="F83A9276"/>
    <w:lvl w:ilvl="0" w:tplc="27D44D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5D7A98"/>
    <w:multiLevelType w:val="hybridMultilevel"/>
    <w:tmpl w:val="89FAE514"/>
    <w:lvl w:ilvl="0" w:tplc="58EA8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D5765A"/>
    <w:multiLevelType w:val="hybridMultilevel"/>
    <w:tmpl w:val="5B58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3279"/>
    <w:multiLevelType w:val="hybridMultilevel"/>
    <w:tmpl w:val="0B8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919E0"/>
    <w:multiLevelType w:val="hybridMultilevel"/>
    <w:tmpl w:val="F8C067EC"/>
    <w:lvl w:ilvl="0" w:tplc="B2BA0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9742C5"/>
    <w:multiLevelType w:val="multilevel"/>
    <w:tmpl w:val="240C49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4DD933F1"/>
    <w:multiLevelType w:val="hybridMultilevel"/>
    <w:tmpl w:val="AFB4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65351"/>
    <w:multiLevelType w:val="hybridMultilevel"/>
    <w:tmpl w:val="83D024F2"/>
    <w:lvl w:ilvl="0" w:tplc="4FEA5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E64E1E"/>
    <w:multiLevelType w:val="hybridMultilevel"/>
    <w:tmpl w:val="9D265A1A"/>
    <w:lvl w:ilvl="0" w:tplc="3ACAB23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FE"/>
    <w:rsid w:val="00030EBE"/>
    <w:rsid w:val="000F48E8"/>
    <w:rsid w:val="000F507D"/>
    <w:rsid w:val="00182D8B"/>
    <w:rsid w:val="001E77BA"/>
    <w:rsid w:val="00241379"/>
    <w:rsid w:val="002573DD"/>
    <w:rsid w:val="00293B6F"/>
    <w:rsid w:val="002A6FBD"/>
    <w:rsid w:val="002C5BE0"/>
    <w:rsid w:val="003635AD"/>
    <w:rsid w:val="003927AC"/>
    <w:rsid w:val="004A4596"/>
    <w:rsid w:val="004D0EBA"/>
    <w:rsid w:val="00656BE3"/>
    <w:rsid w:val="0078273E"/>
    <w:rsid w:val="0083680C"/>
    <w:rsid w:val="008368FB"/>
    <w:rsid w:val="008B134C"/>
    <w:rsid w:val="00977BFE"/>
    <w:rsid w:val="009B1052"/>
    <w:rsid w:val="009B62E2"/>
    <w:rsid w:val="009C08AD"/>
    <w:rsid w:val="009E5635"/>
    <w:rsid w:val="00A31D07"/>
    <w:rsid w:val="00A52C16"/>
    <w:rsid w:val="00B537FF"/>
    <w:rsid w:val="00BA5479"/>
    <w:rsid w:val="00BE0351"/>
    <w:rsid w:val="00C02380"/>
    <w:rsid w:val="00CB26DA"/>
    <w:rsid w:val="00CB64B9"/>
    <w:rsid w:val="00D669EF"/>
    <w:rsid w:val="00D85935"/>
    <w:rsid w:val="00DE7112"/>
    <w:rsid w:val="00DF3E05"/>
    <w:rsid w:val="00E277E9"/>
    <w:rsid w:val="00E43A26"/>
    <w:rsid w:val="00E57392"/>
    <w:rsid w:val="00EA3309"/>
    <w:rsid w:val="00EF3068"/>
    <w:rsid w:val="00F64E2D"/>
    <w:rsid w:val="00F81A8D"/>
    <w:rsid w:val="00FC73F2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BFE"/>
  </w:style>
  <w:style w:type="paragraph" w:styleId="a3">
    <w:name w:val="List Paragraph"/>
    <w:basedOn w:val="a"/>
    <w:link w:val="a4"/>
    <w:uiPriority w:val="34"/>
    <w:qFormat/>
    <w:rsid w:val="00977BF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4">
    <w:name w:val="รายการย่อหน้า อักขระ"/>
    <w:link w:val="a3"/>
    <w:uiPriority w:val="34"/>
    <w:locked/>
    <w:rsid w:val="00977BFE"/>
    <w:rPr>
      <w:rFonts w:ascii="Calibri" w:eastAsia="Calibri" w:hAnsi="Calibri" w:cs="Angsana New"/>
    </w:rPr>
  </w:style>
  <w:style w:type="paragraph" w:customStyle="1" w:styleId="xmsonormal">
    <w:name w:val="x_msonormal"/>
    <w:basedOn w:val="a"/>
    <w:rsid w:val="00977BF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BFE"/>
  </w:style>
  <w:style w:type="paragraph" w:styleId="a3">
    <w:name w:val="List Paragraph"/>
    <w:basedOn w:val="a"/>
    <w:link w:val="a4"/>
    <w:uiPriority w:val="34"/>
    <w:qFormat/>
    <w:rsid w:val="00977BF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4">
    <w:name w:val="รายการย่อหน้า อักขระ"/>
    <w:link w:val="a3"/>
    <w:uiPriority w:val="34"/>
    <w:locked/>
    <w:rsid w:val="00977BFE"/>
    <w:rPr>
      <w:rFonts w:ascii="Calibri" w:eastAsia="Calibri" w:hAnsi="Calibri" w:cs="Angsana New"/>
    </w:rPr>
  </w:style>
  <w:style w:type="paragraph" w:customStyle="1" w:styleId="xmsonormal">
    <w:name w:val="x_msonormal"/>
    <w:basedOn w:val="a"/>
    <w:rsid w:val="00977BF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sareerom</dc:creator>
  <cp:lastModifiedBy>Administrator</cp:lastModifiedBy>
  <cp:revision>2</cp:revision>
  <dcterms:created xsi:type="dcterms:W3CDTF">2017-03-06T02:24:00Z</dcterms:created>
  <dcterms:modified xsi:type="dcterms:W3CDTF">2017-03-06T02:24:00Z</dcterms:modified>
</cp:coreProperties>
</file>