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http</w:t>
      </w:r>
      <w:r w:rsidRPr="00BE3C06">
        <w:rPr>
          <w:rFonts w:ascii="TH SarabunPSK" w:hAnsi="TH SarabunPSK" w:cs="TH SarabunPSK"/>
          <w:sz w:val="32"/>
          <w:szCs w:val="32"/>
          <w:cs/>
        </w:rPr>
        <w:t>://</w:t>
      </w:r>
      <w:r w:rsidRPr="00BE3C06">
        <w:rPr>
          <w:rFonts w:ascii="TH SarabunPSK" w:hAnsi="TH SarabunPSK" w:cs="TH SarabunPSK"/>
          <w:sz w:val="32"/>
          <w:szCs w:val="32"/>
        </w:rPr>
        <w:t>www</w:t>
      </w:r>
      <w:r w:rsidRPr="00BE3C06">
        <w:rPr>
          <w:rFonts w:ascii="TH SarabunPSK" w:hAnsi="TH SarabunPSK" w:cs="TH SarabunPSK"/>
          <w:sz w:val="32"/>
          <w:szCs w:val="32"/>
          <w:cs/>
        </w:rPr>
        <w:t>.</w:t>
      </w:r>
      <w:r w:rsidRPr="00BE3C06">
        <w:rPr>
          <w:rFonts w:ascii="TH SarabunPSK" w:hAnsi="TH SarabunPSK" w:cs="TH SarabunPSK"/>
          <w:sz w:val="32"/>
          <w:szCs w:val="32"/>
        </w:rPr>
        <w:t>thaigov</w:t>
      </w:r>
      <w:r w:rsidRPr="00BE3C06">
        <w:rPr>
          <w:rFonts w:ascii="TH SarabunPSK" w:hAnsi="TH SarabunPSK" w:cs="TH SarabunPSK"/>
          <w:sz w:val="32"/>
          <w:szCs w:val="32"/>
          <w:cs/>
        </w:rPr>
        <w:t>.</w:t>
      </w:r>
      <w:r w:rsidRPr="00BE3C06">
        <w:rPr>
          <w:rFonts w:ascii="TH SarabunPSK" w:hAnsi="TH SarabunPSK" w:cs="TH SarabunPSK"/>
          <w:sz w:val="32"/>
          <w:szCs w:val="32"/>
        </w:rPr>
        <w:t>go</w:t>
      </w:r>
      <w:r w:rsidRPr="00BE3C06">
        <w:rPr>
          <w:rFonts w:ascii="TH SarabunPSK" w:hAnsi="TH SarabunPSK" w:cs="TH SarabunPSK"/>
          <w:sz w:val="32"/>
          <w:szCs w:val="32"/>
          <w:cs/>
        </w:rPr>
        <w:t>.</w:t>
      </w:r>
      <w:r w:rsidRPr="00BE3C06">
        <w:rPr>
          <w:rFonts w:ascii="TH SarabunPSK" w:hAnsi="TH SarabunPSK" w:cs="TH SarabunPSK"/>
          <w:sz w:val="32"/>
          <w:szCs w:val="32"/>
        </w:rPr>
        <w:t>th</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Default="00BE13E8" w:rsidP="00BE13E8">
      <w:pPr>
        <w:spacing w:after="0" w:line="340" w:lineRule="exact"/>
        <w:jc w:val="thaiDistribute"/>
        <w:rPr>
          <w:rFonts w:ascii="TH SarabunPSK" w:hAnsi="TH SarabunPSK" w:cs="TH SarabunPSK"/>
          <w:sz w:val="32"/>
          <w:szCs w:val="32"/>
        </w:rPr>
      </w:pPr>
      <w:r w:rsidRPr="00D5794B">
        <w:rPr>
          <w:rFonts w:ascii="TH SarabunPSK" w:hAnsi="TH SarabunPSK" w:cs="TH SarabunPSK"/>
          <w:color w:val="000000"/>
          <w:sz w:val="32"/>
          <w:szCs w:val="32"/>
          <w:cs/>
        </w:rPr>
        <w:t>วันนี้ (</w:t>
      </w:r>
      <w:r w:rsidRPr="00D5794B">
        <w:rPr>
          <w:rFonts w:ascii="TH SarabunPSK" w:hAnsi="TH SarabunPSK" w:cs="TH SarabunPSK"/>
          <w:color w:val="000000"/>
          <w:sz w:val="32"/>
          <w:szCs w:val="32"/>
        </w:rPr>
        <w:t xml:space="preserve">1 </w:t>
      </w:r>
      <w:r w:rsidRPr="00D5794B">
        <w:rPr>
          <w:rFonts w:ascii="TH SarabunPSK" w:hAnsi="TH SarabunPSK" w:cs="TH SarabunPSK"/>
          <w:color w:val="000000"/>
          <w:sz w:val="32"/>
          <w:szCs w:val="32"/>
          <w:cs/>
        </w:rPr>
        <w:t xml:space="preserve">ตุลาคม 2567)  เวลา </w:t>
      </w:r>
      <w:r w:rsidRPr="00D5794B">
        <w:rPr>
          <w:rFonts w:ascii="TH SarabunPSK" w:hAnsi="TH SarabunPSK" w:cs="TH SarabunPSK"/>
          <w:color w:val="000000"/>
          <w:sz w:val="32"/>
          <w:szCs w:val="32"/>
        </w:rPr>
        <w:t>10</w:t>
      </w:r>
      <w:r w:rsidRPr="00D5794B">
        <w:rPr>
          <w:rFonts w:ascii="TH SarabunPSK" w:hAnsi="TH SarabunPSK" w:cs="TH SarabunPSK"/>
          <w:color w:val="000000"/>
          <w:sz w:val="32"/>
          <w:szCs w:val="32"/>
          <w:cs/>
        </w:rPr>
        <w:t>.</w:t>
      </w:r>
      <w:r w:rsidRPr="00D5794B">
        <w:rPr>
          <w:rFonts w:ascii="TH SarabunPSK" w:hAnsi="TH SarabunPSK" w:cs="TH SarabunPSK"/>
          <w:color w:val="000000"/>
          <w:sz w:val="32"/>
          <w:szCs w:val="32"/>
        </w:rPr>
        <w:t>00</w:t>
      </w:r>
      <w:r w:rsidRPr="00D5794B">
        <w:rPr>
          <w:rFonts w:ascii="TH SarabunPSK" w:hAnsi="TH SarabunPSK" w:cs="TH SarabunPSK"/>
          <w:color w:val="000000"/>
          <w:sz w:val="32"/>
          <w:szCs w:val="32"/>
          <w:cs/>
        </w:rPr>
        <w:t xml:space="preserve"> น. </w:t>
      </w:r>
      <w:r w:rsidRPr="00BE3C06">
        <w:rPr>
          <w:rFonts w:ascii="TH SarabunPSK" w:eastAsia="Times New Roman" w:hAnsi="TH SarabunPSK" w:cs="TH SarabunPSK"/>
          <w:sz w:val="32"/>
          <w:szCs w:val="32"/>
          <w:cs/>
        </w:rPr>
        <w:t>นางสาวแพทองธาร ชินวัตร นายกรัฐมนตรี</w:t>
      </w:r>
      <w:r w:rsidRPr="00BE3C06">
        <w:rPr>
          <w:rFonts w:ascii="TH SarabunPSK" w:hAnsi="TH SarabunPSK" w:cs="TH SarabunPSK"/>
          <w:sz w:val="32"/>
          <w:szCs w:val="32"/>
          <w:shd w:val="clear" w:color="auto" w:fill="FFFFFF"/>
        </w:rPr>
        <w:t> </w:t>
      </w:r>
      <w:r w:rsidRPr="00BE3C06">
        <w:rPr>
          <w:rFonts w:ascii="TH SarabunPSK" w:hAnsi="TH SarabunPSK" w:cs="TH SarabunPSK"/>
          <w:sz w:val="32"/>
          <w:szCs w:val="32"/>
          <w:shd w:val="clear" w:color="auto" w:fill="FFFFFF"/>
          <w:cs/>
        </w:rPr>
        <w:t xml:space="preserve">เป็นประธานการประชุมคณะรัฐมนตรี ณ ห้องประชุม </w:t>
      </w:r>
      <w:r w:rsidRPr="00BE3C06">
        <w:rPr>
          <w:rFonts w:ascii="TH SarabunPSK" w:hAnsi="TH SarabunPSK" w:cs="TH SarabunPSK"/>
          <w:sz w:val="32"/>
          <w:szCs w:val="32"/>
          <w:shd w:val="clear" w:color="auto" w:fill="FFFFFF"/>
        </w:rPr>
        <w:t xml:space="preserve">501 </w:t>
      </w:r>
      <w:r w:rsidRPr="00BE3C06">
        <w:rPr>
          <w:rFonts w:ascii="TH SarabunPSK" w:hAnsi="TH SarabunPSK" w:cs="TH SarabunPSK"/>
          <w:sz w:val="32"/>
          <w:szCs w:val="32"/>
          <w:shd w:val="clear" w:color="auto" w:fill="FFFFFF"/>
          <w:cs/>
        </w:rPr>
        <w:t xml:space="preserve">ตึกบัญชาการ </w:t>
      </w:r>
      <w:r w:rsidRPr="00BE3C06">
        <w:rPr>
          <w:rFonts w:ascii="TH SarabunPSK" w:hAnsi="TH SarabunPSK" w:cs="TH SarabunPSK"/>
          <w:sz w:val="32"/>
          <w:szCs w:val="32"/>
          <w:shd w:val="clear" w:color="auto" w:fill="FFFFFF"/>
        </w:rPr>
        <w:t xml:space="preserve">1 </w:t>
      </w:r>
      <w:r w:rsidRPr="00BE3C06">
        <w:rPr>
          <w:rFonts w:ascii="TH SarabunPSK" w:hAnsi="TH SarabunPSK" w:cs="TH SarabunPSK"/>
          <w:sz w:val="32"/>
          <w:szCs w:val="32"/>
          <w:shd w:val="clear" w:color="auto" w:fill="FFFFFF"/>
          <w:cs/>
        </w:rPr>
        <w:t xml:space="preserve"> ทำเนียบรัฐบาล ซึ่งสรุปสาระสำคัญ ดังนี้</w:t>
      </w: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เรื่อง</w:t>
      </w:r>
      <w:r w:rsidR="002F2EDA">
        <w:rPr>
          <w:rFonts w:ascii="TH SarabunPSK" w:hAnsi="TH SarabunPSK" w:cs="TH SarabunPSK"/>
          <w:sz w:val="32"/>
          <w:szCs w:val="32"/>
          <w:cs/>
        </w:rPr>
        <w:tab/>
      </w:r>
      <w:r w:rsidRPr="00637EB3">
        <w:rPr>
          <w:rFonts w:ascii="TH SarabunPSK" w:hAnsi="TH SarabunPSK" w:cs="TH SarabunPSK"/>
          <w:sz w:val="32"/>
          <w:szCs w:val="32"/>
          <w:cs/>
        </w:rPr>
        <w:t xml:space="preserve"> กรอบและงบลงทุนของรัฐวิสาหกิจประจำปีงบประมาณ 2568</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2.</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ขออนุมัติขยายระยะเวลาและขยายกรอบวงเงินโครงการ โครงการคลองระบายน้ำหลาก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บางบาล - บางไทร จังหวัดพระนครศรีอยุธยา</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ขออนุมัติดำเนินโครงการปรับปรุงคลองชักน้ำแม่น้ำยมฝั่งขวา  จังหวัดสุโขทัย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การทบทวนมติคณะรัฐมนตรี เมื่อวันที่ 24 กันยายน 2562 เรื่อง ขอขยายระยะเวลาการแก้ไขปัญหา</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หนี้สินเกษตรกรตามโครงการแผนฟื้นฟูการเกษตร (ผกก.) และโครงการปรับโครงสร้างและระบบ</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การผลิตการเกษตร (คปร.)</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5.</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ขออนุมัติใช้เงินบำรุงเพื่อก่อสร้างอาคารพักเจ้าหน้าที่ 160 ยูนิต 11 ชั้น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โรงพยาบาลสมุทรสาคร จังหวัดสมุทรสาคร จำนวน 1 หลัง และขออนุมัติใช้เงินบำรุงเพื่อก่อสร้าง</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อาคารพักเจ้าหน้าที่ 160 ยูนิต 11 ชั้น พื้นที่ใช้สอย 10,149 ตารางเมตร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โรงพยาบาลปทุมธานี จังหวัดปทุมธานี จำนวน 1 หลัง</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6.</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แผนการบริหารหนี้สาธารณะ ประจำปีงบประมาณ 2568</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7.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การขอต่ออายุเงินกู้ระยะสั้นแบบ </w:t>
      </w:r>
      <w:r w:rsidRPr="00637EB3">
        <w:rPr>
          <w:rFonts w:ascii="TH SarabunPSK" w:hAnsi="TH SarabunPSK" w:cs="TH SarabunPSK"/>
          <w:sz w:val="32"/>
          <w:szCs w:val="32"/>
        </w:rPr>
        <w:t xml:space="preserve">Credit Line </w:t>
      </w:r>
      <w:r w:rsidRPr="00637EB3">
        <w:rPr>
          <w:rFonts w:ascii="TH SarabunPSK" w:hAnsi="TH SarabunPSK" w:cs="TH SarabunPSK"/>
          <w:sz w:val="32"/>
          <w:szCs w:val="32"/>
          <w:cs/>
        </w:rPr>
        <w:t>ของการไฟฟ้าฝ่ายผลิตแห่งประเทศไทย</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8.</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การปรับปรุงอัตราเงินช่วยเหลือค่ารักษาพยาบาลผู้ป่วยนอกของคลินิกและโรงพยาบาลเอกชน</w:t>
      </w:r>
      <w:r w:rsidR="00C45783">
        <w:rPr>
          <w:rFonts w:ascii="TH SarabunPSK" w:hAnsi="TH SarabunPSK" w:cs="TH SarabunPSK" w:hint="cs"/>
          <w:sz w:val="32"/>
          <w:szCs w:val="32"/>
          <w:cs/>
        </w:rPr>
        <w:t xml:space="preserve">                </w:t>
      </w:r>
      <w:r w:rsidR="00C45783">
        <w:rPr>
          <w:rFonts w:ascii="TH SarabunPSK" w:hAnsi="TH SarabunPSK" w:cs="TH SarabunPSK"/>
          <w:sz w:val="32"/>
          <w:szCs w:val="32"/>
          <w:cs/>
        </w:rPr>
        <w:tab/>
      </w:r>
      <w:r w:rsidR="00C45783">
        <w:rPr>
          <w:rFonts w:ascii="TH SarabunPSK" w:hAnsi="TH SarabunPSK" w:cs="TH SarabunPSK"/>
          <w:sz w:val="32"/>
          <w:szCs w:val="32"/>
          <w:cs/>
        </w:rPr>
        <w:tab/>
      </w:r>
      <w:r w:rsidRPr="00637EB3">
        <w:rPr>
          <w:rFonts w:ascii="TH SarabunPSK" w:hAnsi="TH SarabunPSK" w:cs="TH SarabunPSK"/>
          <w:sz w:val="32"/>
          <w:szCs w:val="32"/>
          <w:cs/>
        </w:rPr>
        <w:t>ของการไฟฟ้าฝ่ายผลิตแห่งประเทศไทย</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9.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การมอบหมายให้กรมท่าอากาศยานมอบความรับผิดชอบการบริหารท่าอากาศยานตากให้กับ</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 xml:space="preserve">กรมฝนหลวงและการบินเกษตร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10.</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ขอผ่อนผันยกเว้นมติคณะรัฐมนตรี เพื่อใช้ประโยชน์ในพื้นที่ป่าชายเลนตามมติคณะรัฐมนตรีสำหรับ</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โครงการก่อสร้างทางหลวงหมายเลข 4027 สายท่าเรือ - เมืองใหม่ ตอน บ้านเมืองใหม่ </w:t>
      </w:r>
      <w:r w:rsidR="002F2EDA">
        <w:rPr>
          <w:rFonts w:ascii="TH SarabunPSK" w:hAnsi="TH SarabunPSK" w:cs="TH SarabunPSK"/>
          <w:sz w:val="32"/>
          <w:szCs w:val="32"/>
          <w:cs/>
        </w:rPr>
        <w:t>–</w:t>
      </w:r>
      <w:r w:rsidRPr="00637EB3">
        <w:rPr>
          <w:rFonts w:ascii="TH SarabunPSK" w:hAnsi="TH SarabunPSK" w:cs="TH SarabunPSK"/>
          <w:sz w:val="32"/>
          <w:szCs w:val="32"/>
          <w:cs/>
        </w:rPr>
        <w:t xml:space="preserve"> ทางแยก</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เข้าสนามบินภูเก็ต ตำบลเทพกระษัตรี อำเภอถลาง จังหวัดภูเก็ต</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cs/>
        </w:rPr>
        <w:t xml:space="preserve">11.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รายงานผลการดำเนินโครงการจิตอาสาพระราชทาน</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12.</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ข้อเสนอแนะเพื่อป้องกันการทุจริตเกี่ยวกับการพนันออนไลน์ </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การปรับปรุงหลักเกณฑ์การดำเนินโครงการสินเชื่อดอกเบี้ยต่ำ (</w:t>
      </w:r>
      <w:r w:rsidRPr="00637EB3">
        <w:rPr>
          <w:rFonts w:ascii="TH SarabunPSK" w:hAnsi="TH SarabunPSK" w:cs="TH SarabunPSK"/>
          <w:sz w:val="32"/>
          <w:szCs w:val="32"/>
        </w:rPr>
        <w:t>Soft Loan</w:t>
      </w:r>
      <w:r w:rsidRPr="00637EB3">
        <w:rPr>
          <w:rFonts w:ascii="TH SarabunPSK" w:hAnsi="TH SarabunPSK" w:cs="TH SarabunPSK"/>
          <w:sz w:val="32"/>
          <w:szCs w:val="32"/>
          <w:cs/>
        </w:rPr>
        <w:t xml:space="preserve">) </w:t>
      </w:r>
      <w:r w:rsidR="00C45783">
        <w:rPr>
          <w:rFonts w:ascii="TH SarabunPSK" w:hAnsi="TH SarabunPSK" w:cs="TH SarabunPSK"/>
          <w:sz w:val="32"/>
          <w:szCs w:val="32"/>
        </w:rPr>
        <w:t>GSB Boost Up</w:t>
      </w:r>
      <w:r w:rsidRPr="00637EB3">
        <w:rPr>
          <w:rFonts w:ascii="TH SarabunPSK" w:hAnsi="TH SarabunPSK" w:cs="TH SarabunPSK"/>
          <w:sz w:val="32"/>
          <w:szCs w:val="32"/>
        </w:rPr>
        <w:t xml:space="preserve">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ของธนาคารออมสิน</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rPr>
        <w:t>14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การผ่อนผันให้ส่วนราชการ หรือหน่วยงานของรัฐ ดําเนินการตามกฎหมายว่าด้วยการป่าไม้ และ</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ดําเนินการ ซ่อมแซม ปรับปรุง และฟื้นฟูสิ่งก่อสร้างในพื้นที่ที่ประสบภัยพิบัติที่อยู่ในเขตป่าอนุรักษ์</w:t>
      </w:r>
    </w:p>
    <w:p w:rsidR="00637EB3" w:rsidRPr="00BE3C06" w:rsidRDefault="00637EB3" w:rsidP="00637EB3">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rPr>
          <w:trHeight w:val="317"/>
        </w:trPr>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637EB3" w:rsidRPr="00BE3C06" w:rsidRDefault="00637EB3" w:rsidP="00637EB3">
      <w:pPr>
        <w:tabs>
          <w:tab w:val="left" w:pos="0"/>
        </w:tabs>
        <w:spacing w:after="0" w:line="340" w:lineRule="exact"/>
        <w:jc w:val="thaiDistribute"/>
        <w:rPr>
          <w:rFonts w:ascii="TH SarabunPSK" w:hAnsi="TH SarabunPSK" w:cs="TH SarabunPSK"/>
          <w:sz w:val="32"/>
          <w:szCs w:val="32"/>
        </w:rPr>
      </w:pP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15</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 xml:space="preserve">ร่างบันทึกความเข้าใจว่าด้วยความร่วมมือในโครงการภายใต้กองทุนพิเศษแม่โขง – ล้านช้าง </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 พ.ศ. 2566 ระหว่างกระทรวงมหาดไทยกับสถานเอกอัครราชทูตสาธารณรัฐประชาชนจีน</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ประจำประเทศไทย</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16</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การจัดทำความตกลงว่าด้วยการยกเว้นการตรวจลงตราสำหรับผู้ถือหนังสือเดินทางทูตและหนังสือ</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เดินทางราชการ/พิเศษระหว่างรัฐบาลแห่งราชอาณาจักรไทยกับรัฐบาลแห่งรัฐกาตาร์</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hint="cs"/>
          <w:sz w:val="32"/>
          <w:szCs w:val="32"/>
          <w:cs/>
        </w:rPr>
        <w:t>17.</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เรื่อง</w:t>
      </w:r>
      <w:r w:rsidR="002F2EDA">
        <w:rPr>
          <w:rFonts w:ascii="TH SarabunPSK" w:hAnsi="TH SarabunPSK" w:cs="TH SarabunPSK"/>
          <w:sz w:val="32"/>
          <w:szCs w:val="32"/>
          <w:cs/>
        </w:rPr>
        <w:tab/>
      </w:r>
      <w:r w:rsidRPr="002F2EDA">
        <w:rPr>
          <w:rFonts w:ascii="TH SarabunPSK" w:hAnsi="TH SarabunPSK" w:cs="TH SarabunPSK"/>
          <w:sz w:val="32"/>
          <w:szCs w:val="32"/>
          <w:cs/>
        </w:rPr>
        <w:t>เอกสารผลลัพธ์การประชุมระดับผู้นำกรอบความร่วมมือเอเชีย ครั้งที่ 3 ที่กรุงโดฮา</w:t>
      </w:r>
    </w:p>
    <w:p w:rsidR="00637EB3" w:rsidRPr="00B94625"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lastRenderedPageBreak/>
        <w:t>18.</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w:t>
      </w:r>
      <w:r w:rsidRPr="00B94625">
        <w:rPr>
          <w:rFonts w:ascii="TH SarabunPSK" w:hAnsi="TH SarabunPSK" w:cs="TH SarabunPSK" w:hint="cs"/>
          <w:sz w:val="32"/>
          <w:szCs w:val="32"/>
          <w:cs/>
        </w:rPr>
        <w:t>ผล</w:t>
      </w:r>
      <w:r w:rsidRPr="00B94625">
        <w:rPr>
          <w:rFonts w:ascii="TH SarabunPSK" w:hAnsi="TH SarabunPSK" w:cs="TH SarabunPSK"/>
          <w:sz w:val="32"/>
          <w:szCs w:val="32"/>
          <w:cs/>
        </w:rPr>
        <w:t>ลัพธ์อื่น ๆ ที่เกี่ยวข้อง</w:t>
      </w:r>
    </w:p>
    <w:p w:rsidR="00637EB3" w:rsidRPr="00B94625" w:rsidRDefault="00637EB3" w:rsidP="00637EB3">
      <w:pPr>
        <w:spacing w:after="0" w:line="340" w:lineRule="exact"/>
        <w:jc w:val="thaiDistribute"/>
        <w:rPr>
          <w:rFonts w:ascii="TH SarabunPSK" w:hAnsi="TH SarabunPSK" w:cs="TH SarabunPSK"/>
          <w:sz w:val="32"/>
          <w:szCs w:val="32"/>
        </w:rPr>
      </w:pPr>
      <w:r w:rsidRPr="00B94625">
        <w:rPr>
          <w:rFonts w:ascii="TH SarabunPSK" w:hAnsi="TH SarabunPSK" w:cs="TH SarabunPSK" w:hint="cs"/>
          <w:color w:val="000000"/>
          <w:sz w:val="32"/>
          <w:szCs w:val="32"/>
          <w:shd w:val="clear" w:color="auto" w:fill="FFFFFF"/>
          <w:cs/>
        </w:rPr>
        <w:t>19.</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การขอความเห็นชอบต่อร่างเอกสารผลลัพธ์ของการประชุมสุดยอดอาเซียน ครั้งที่ 44 และ 45 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การประชุมสุดยอดที่เกี่ยวข้อง</w:t>
      </w:r>
    </w:p>
    <w:p w:rsidR="00637EB3"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t>20.</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w:t>
      </w:r>
      <w:r w:rsidR="002E5581">
        <w:rPr>
          <w:rFonts w:ascii="TH SarabunPSK" w:hAnsi="TH SarabunPSK" w:cs="TH SarabunPSK" w:hint="cs"/>
          <w:sz w:val="32"/>
          <w:szCs w:val="32"/>
          <w:cs/>
        </w:rPr>
        <w:t>ผล</w:t>
      </w:r>
      <w:r w:rsidRPr="00B94625">
        <w:rPr>
          <w:rFonts w:ascii="TH SarabunPSK" w:hAnsi="TH SarabunPSK" w:cs="TH SarabunPSK"/>
          <w:sz w:val="32"/>
          <w:szCs w:val="32"/>
          <w:cs/>
        </w:rPr>
        <w:t>ลัพธ์อื่น ๆ ที่เกี่ยวข้อง</w:t>
      </w:r>
    </w:p>
    <w:p w:rsidR="009E2811" w:rsidRDefault="009E2811" w:rsidP="009E2811">
      <w:pPr>
        <w:tabs>
          <w:tab w:val="left" w:pos="0"/>
        </w:tabs>
        <w:spacing w:after="0" w:line="340" w:lineRule="exact"/>
        <w:jc w:val="thaiDistribute"/>
        <w:rPr>
          <w:rFonts w:ascii="TH SarabunPSK" w:hAnsi="TH SarabunPSK" w:cs="TH SarabunPSK"/>
          <w:sz w:val="32"/>
          <w:szCs w:val="32"/>
        </w:rPr>
      </w:pPr>
      <w:r w:rsidRPr="009E2811">
        <w:rPr>
          <w:rFonts w:ascii="TH SarabunPSK" w:hAnsi="TH SarabunPSK" w:cs="TH SarabunPSK" w:hint="cs"/>
          <w:sz w:val="32"/>
          <w:szCs w:val="32"/>
          <w:cs/>
        </w:rPr>
        <w:t>21.</w:t>
      </w:r>
      <w:r w:rsidRPr="009E2811">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hint="cs"/>
          <w:sz w:val="32"/>
          <w:szCs w:val="32"/>
          <w:cs/>
        </w:rPr>
        <w:t>เ</w:t>
      </w:r>
      <w:r w:rsidRPr="009E2811">
        <w:rPr>
          <w:rFonts w:ascii="TH SarabunPSK" w:hAnsi="TH SarabunPSK" w:cs="TH SarabunPSK"/>
          <w:sz w:val="32"/>
          <w:szCs w:val="32"/>
          <w:cs/>
        </w:rPr>
        <w:t xml:space="preserve">รื่อง </w:t>
      </w:r>
      <w:r>
        <w:rPr>
          <w:rFonts w:ascii="TH SarabunPSK" w:hAnsi="TH SarabunPSK" w:cs="TH SarabunPSK"/>
          <w:sz w:val="32"/>
          <w:szCs w:val="32"/>
          <w:cs/>
        </w:rPr>
        <w:tab/>
      </w:r>
      <w:r w:rsidRPr="009E2811">
        <w:rPr>
          <w:rFonts w:ascii="TH SarabunPSK" w:hAnsi="TH SarabunPSK" w:cs="TH SarabunPSK"/>
          <w:sz w:val="32"/>
          <w:szCs w:val="32"/>
          <w:cs/>
        </w:rPr>
        <w:t xml:space="preserve">ขอความเห็นชอบต่อเอกสารผลลัพธ์ด้านแรงงานสำหรับการประชุมสุดยอดอาเซียน ครั้งที่ </w:t>
      </w:r>
      <w:r w:rsidRPr="009E2811">
        <w:rPr>
          <w:rFonts w:ascii="TH SarabunPSK" w:hAnsi="TH SarabunPSK" w:cs="TH SarabunPSK"/>
          <w:sz w:val="32"/>
          <w:szCs w:val="32"/>
        </w:rPr>
        <w:t>44</w:t>
      </w:r>
      <w:r w:rsidRPr="009E2811">
        <w:rPr>
          <w:rFonts w:ascii="TH SarabunPSK" w:hAnsi="TH SarabunPSK" w:cs="TH SarabunPSK"/>
          <w:sz w:val="32"/>
          <w:szCs w:val="32"/>
          <w:cs/>
        </w:rPr>
        <w:t xml:space="preserve"> </w:t>
      </w:r>
    </w:p>
    <w:p w:rsidR="009E2811" w:rsidRPr="009E2811" w:rsidRDefault="009E2811" w:rsidP="009E2811">
      <w:pPr>
        <w:tabs>
          <w:tab w:val="left" w:pos="0"/>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9E2811">
        <w:rPr>
          <w:rFonts w:ascii="TH SarabunPSK" w:hAnsi="TH SarabunPSK" w:cs="TH SarabunPSK"/>
          <w:sz w:val="32"/>
          <w:szCs w:val="32"/>
          <w:cs/>
        </w:rPr>
        <w:t>และ</w:t>
      </w:r>
      <w:r w:rsidRPr="009E2811">
        <w:rPr>
          <w:rFonts w:ascii="TH SarabunPSK" w:hAnsi="TH SarabunPSK" w:cs="TH SarabunPSK"/>
          <w:sz w:val="32"/>
          <w:szCs w:val="32"/>
        </w:rPr>
        <w:t>45</w:t>
      </w:r>
      <w:r w:rsidRPr="009E2811">
        <w:rPr>
          <w:rFonts w:ascii="TH SarabunPSK" w:hAnsi="TH SarabunPSK" w:cs="TH SarabunPSK"/>
          <w:sz w:val="32"/>
          <w:szCs w:val="32"/>
          <w:cs/>
        </w:rPr>
        <w:t xml:space="preserve"> และการประชุมสุดยอดที่เกี่ยวข้อง</w:t>
      </w:r>
    </w:p>
    <w:p w:rsidR="00151EE4" w:rsidRPr="008F63E8" w:rsidRDefault="00151EE4" w:rsidP="00637EB3">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37EB3" w:rsidRPr="007176AE" w:rsidTr="00AE7806">
        <w:tc>
          <w:tcPr>
            <w:tcW w:w="9594" w:type="dxa"/>
          </w:tcPr>
          <w:p w:rsidR="00637EB3" w:rsidRPr="007176AE" w:rsidRDefault="00637EB3"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637EB3" w:rsidRPr="007176AE" w:rsidRDefault="00637EB3" w:rsidP="00637EB3">
      <w:pPr>
        <w:spacing w:after="0" w:line="340" w:lineRule="exact"/>
        <w:jc w:val="thaiDistribute"/>
        <w:rPr>
          <w:rFonts w:ascii="TH SarabunPSK" w:hAnsi="TH SarabunPSK" w:cs="TH SarabunPSK"/>
          <w:b/>
          <w:bCs/>
          <w:sz w:val="32"/>
          <w:szCs w:val="32"/>
        </w:rPr>
      </w:pP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22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การมอบหมายให้รัฐมนตรีเป็นผู้รักษาราชการแทนรัฐมนตรีว่าการกระทรวงการพัฒนาสังคมและ</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ความมั่นคงของมนุษย์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3</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การมอบหมายผู้รักษาราชการแทนรัฐมนตรีว่าการกระทรวงคมนาคม</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sz w:val="32"/>
          <w:szCs w:val="32"/>
          <w:cs/>
        </w:rPr>
        <w:t>2</w:t>
      </w:r>
      <w:r w:rsidR="00151EE4">
        <w:rPr>
          <w:rFonts w:ascii="TH SarabunPSK" w:hAnsi="TH SarabunPSK" w:cs="TH SarabunPSK" w:hint="cs"/>
          <w:sz w:val="32"/>
          <w:szCs w:val="32"/>
          <w:cs/>
        </w:rPr>
        <w:t>4</w:t>
      </w:r>
      <w:r w:rsidRPr="00653DBA">
        <w:rPr>
          <w:rFonts w:ascii="TH SarabunPSK" w:hAnsi="TH SarabunPSK" w:cs="TH SarabunPSK"/>
          <w:sz w:val="32"/>
          <w:szCs w:val="32"/>
          <w:cs/>
        </w:rPr>
        <w:t>.</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การแต่งตั้งข้าราชการการเมือง (สำนักนายกรัฐมนตรี)</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5</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การแต่งตั้งผู้ว่าการการประปาส่วนภูมิภาค (กระทรวงมหาดไทย)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6</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การแต่งตั้งประธานกรรมการในคณะกรรมการสถาบันส่งเสริมความปลอดภัย อาชีวอนามัย</w:t>
      </w:r>
    </w:p>
    <w:p w:rsidR="00637EB3" w:rsidRPr="00653DBA" w:rsidRDefault="003253FE" w:rsidP="00637EB3">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637EB3" w:rsidRPr="00653DBA">
        <w:rPr>
          <w:rFonts w:ascii="TH SarabunPSK" w:hAnsi="TH SarabunPSK" w:cs="TH SarabunPSK"/>
          <w:sz w:val="32"/>
          <w:szCs w:val="32"/>
          <w:cs/>
        </w:rPr>
        <w:t xml:space="preserve">และสภาพแวดล้อมในการทำงาน </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7</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แต่งตั้งผู้รักษาราชการแทนรัฐมนตรีว่าการกระทรวงการต่างประเทศ </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8</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(กระทรวงการต่างประเทศ)</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9</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(กระทรวงการพัฒนา</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สังคมและความมั่นคงของมนุษย์)</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30</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แต่งตั้งข้าราชการการเมือง (สำนักเลขาธิการนายกรัฐมนตรี)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การแต่งตั้งข้าราชการให้ดำรงตำแหน่งผู้อำนวยการสำนักงบประมาณ (นักบริหารสูง)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การโอนข้าราชการเพื่อแต่งตั้งให้ดำรงตำแหน่งปลัดสำนักนายกรัฐมนตรี</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(กระทรวงยุติธรรม)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(กระทรวงศึกษาธิการ)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35</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(กระทรวงการต่างประเทศ)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36</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(กระทรวงการท่องเที่ยวและกีฬา)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37</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w:t>
      </w:r>
      <w:r w:rsidR="00614470">
        <w:rPr>
          <w:rFonts w:ascii="TH SarabunPSK" w:hAnsi="TH SarabunPSK" w:cs="TH SarabunPSK" w:hint="cs"/>
          <w:sz w:val="32"/>
          <w:szCs w:val="32"/>
          <w:cs/>
        </w:rPr>
        <w:t>การ</w:t>
      </w:r>
      <w:r w:rsidR="00637EB3" w:rsidRPr="00653DBA">
        <w:rPr>
          <w:rFonts w:ascii="TH SarabunPSK" w:hAnsi="TH SarabunPSK" w:cs="TH SarabunPSK"/>
          <w:sz w:val="32"/>
          <w:szCs w:val="32"/>
          <w:cs/>
        </w:rPr>
        <w:t xml:space="preserve">เมือง (กระทรวงการพัฒนาสังคมและความมั่นคงของมนุษย์)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38</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(กระทรวงดิจิทัลเพื่อเศรษฐกิจและสังคม)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39</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(กระทรวงแรงงาน)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40</w:t>
      </w:r>
      <w:r w:rsidR="00637EB3" w:rsidRPr="00653DBA">
        <w:rPr>
          <w:rFonts w:ascii="TH SarabunPSK" w:hAnsi="TH SarabunPSK" w:cs="TH SarabunPSK" w:hint="cs"/>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(กระทรวงพลังงาน)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(กระทรวงอุตสาหกรรม)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(กระทรวงการคลัง)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การเปิดสถานกงสุลใหญ่ราชอาณาจักรกัมพูชา ณ จังหวัดสงขลา</w:t>
      </w:r>
      <w:r w:rsidR="00637EB3" w:rsidRPr="00653DBA">
        <w:rPr>
          <w:rFonts w:ascii="TH SarabunPSK" w:hAnsi="TH SarabunPSK" w:cs="TH SarabunPSK"/>
          <w:sz w:val="32"/>
          <w:szCs w:val="32"/>
        </w:rPr>
        <w:tab/>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การให้ความเห็นชอบแต่งตั้งบุคคลเพื่อเข้าดำรงตำแหน่งรองหัวหน้าเจ้าหน้าที่ฝ่ายบริหาร   (</w:t>
      </w:r>
      <w:r w:rsidR="00637EB3" w:rsidRPr="00653DBA">
        <w:rPr>
          <w:rFonts w:ascii="TH SarabunPSK" w:hAnsi="TH SarabunPSK" w:cs="TH SarabunPSK"/>
          <w:sz w:val="32"/>
          <w:szCs w:val="32"/>
        </w:rPr>
        <w:t xml:space="preserve">Deputy </w:t>
      </w:r>
      <w:r w:rsidR="003253FE">
        <w:rPr>
          <w:rFonts w:ascii="TH SarabunPSK" w:hAnsi="TH SarabunPSK" w:cs="TH SarabunPSK"/>
          <w:sz w:val="32"/>
          <w:szCs w:val="32"/>
        </w:rPr>
        <w:tab/>
      </w:r>
      <w:r w:rsidR="003253FE">
        <w:rPr>
          <w:rFonts w:ascii="TH SarabunPSK" w:hAnsi="TH SarabunPSK" w:cs="TH SarabunPSK"/>
          <w:sz w:val="32"/>
          <w:szCs w:val="32"/>
        </w:rPr>
        <w:tab/>
      </w:r>
      <w:r w:rsidR="00637EB3" w:rsidRPr="00653DBA">
        <w:rPr>
          <w:rFonts w:ascii="TH SarabunPSK" w:hAnsi="TH SarabunPSK" w:cs="TH SarabunPSK"/>
          <w:sz w:val="32"/>
          <w:szCs w:val="32"/>
        </w:rPr>
        <w:t>Chief Executive Officer, DCEO</w:t>
      </w:r>
      <w:r w:rsidR="00637EB3" w:rsidRPr="00653DBA">
        <w:rPr>
          <w:rFonts w:ascii="TH SarabunPSK" w:hAnsi="TH SarabunPSK" w:cs="TH SarabunPSK"/>
          <w:sz w:val="32"/>
          <w:szCs w:val="32"/>
          <w:cs/>
        </w:rPr>
        <w:t>) ขององค์กรร่วมไทย - มาเลเซีย (</w:t>
      </w:r>
      <w:r w:rsidR="00637EB3" w:rsidRPr="00653DBA">
        <w:rPr>
          <w:rFonts w:ascii="TH SarabunPSK" w:hAnsi="TH SarabunPSK" w:cs="TH SarabunPSK"/>
          <w:sz w:val="32"/>
          <w:szCs w:val="32"/>
        </w:rPr>
        <w:t>Ms</w:t>
      </w:r>
      <w:r w:rsidR="00637EB3" w:rsidRPr="00653DBA">
        <w:rPr>
          <w:rFonts w:ascii="TH SarabunPSK" w:hAnsi="TH SarabunPSK" w:cs="TH SarabunPSK"/>
          <w:sz w:val="32"/>
          <w:szCs w:val="32"/>
          <w:cs/>
        </w:rPr>
        <w:t xml:space="preserve">. </w:t>
      </w:r>
      <w:r w:rsidR="00637EB3" w:rsidRPr="00653DBA">
        <w:rPr>
          <w:rFonts w:ascii="TH SarabunPSK" w:hAnsi="TH SarabunPSK" w:cs="TH SarabunPSK"/>
          <w:sz w:val="32"/>
          <w:szCs w:val="32"/>
        </w:rPr>
        <w:t>Yusrinawati Ibaruslan</w:t>
      </w:r>
      <w:r w:rsidR="00637EB3" w:rsidRPr="00653DBA">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Pr="00653DBA" w:rsidRDefault="003253FE" w:rsidP="003253FE">
      <w:pPr>
        <w:spacing w:after="0" w:line="340" w:lineRule="exact"/>
        <w:jc w:val="center"/>
        <w:rPr>
          <w:rFonts w:ascii="TH SarabunPSK" w:hAnsi="TH SarabunPSK" w:cs="TH SarabunPSK"/>
          <w:sz w:val="32"/>
          <w:szCs w:val="32"/>
        </w:rPr>
      </w:pPr>
      <w:r>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E13E8" w:rsidRPr="00BE3C06">
        <w:rPr>
          <w:rFonts w:ascii="TH SarabunPSK" w:hAnsi="TH SarabunPSK" w:cs="TH SarabunPSK"/>
          <w:b/>
          <w:bCs/>
          <w:sz w:val="32"/>
          <w:szCs w:val="32"/>
          <w:cs/>
        </w:rPr>
        <w:t xml:space="preserve"> เรื่อง กรอบและงบลงทุนของรัฐวิสาหกิจประจำปีงบประมาณ 2568</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คณะรัฐมนตรีเห็นชอบและรับทราบตามที่สภาพัฒนาการเศรษฐกิจและสังคมแห่งชาติ                          (สภาพัฒนาฯ)  (สศช.)  เสนอ ดังนี้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เห็นชอบกรอบและงบลงทุนของรัฐวิสาหกิจประจำปีงบประมาณ 2568 โดยมีวงเงินดำเนินการ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512</w:t>
      </w:r>
      <w:r w:rsidRPr="00BE3C06">
        <w:rPr>
          <w:rFonts w:ascii="TH SarabunPSK" w:hAnsi="TH SarabunPSK" w:cs="TH SarabunPSK"/>
          <w:b/>
          <w:bCs/>
          <w:sz w:val="32"/>
          <w:szCs w:val="32"/>
        </w:rPr>
        <w:t>,</w:t>
      </w:r>
      <w:r w:rsidRPr="00BE3C06">
        <w:rPr>
          <w:rFonts w:ascii="TH SarabunPSK" w:hAnsi="TH SarabunPSK" w:cs="TH SarabunPSK"/>
          <w:b/>
          <w:bCs/>
          <w:sz w:val="32"/>
          <w:szCs w:val="32"/>
          <w:cs/>
        </w:rPr>
        <w:t>294 ล้านบาท และวงเงินเบิกจ่ายลงทุน จำนวน 264</w:t>
      </w:r>
      <w:r w:rsidRPr="00BE3C06">
        <w:rPr>
          <w:rFonts w:ascii="TH SarabunPSK" w:hAnsi="TH SarabunPSK" w:cs="TH SarabunPSK"/>
          <w:b/>
          <w:bCs/>
          <w:sz w:val="32"/>
          <w:szCs w:val="32"/>
        </w:rPr>
        <w:t>,</w:t>
      </w:r>
      <w:r w:rsidRPr="00BE3C06">
        <w:rPr>
          <w:rFonts w:ascii="TH SarabunPSK" w:hAnsi="TH SarabunPSK" w:cs="TH SarabunPSK"/>
          <w:b/>
          <w:bCs/>
          <w:sz w:val="32"/>
          <w:szCs w:val="32"/>
          <w:cs/>
        </w:rPr>
        <w:t>106 ล้านบาท</w:t>
      </w:r>
      <w:r w:rsidRPr="00BE3C06">
        <w:rPr>
          <w:rFonts w:ascii="TH SarabunPSK" w:hAnsi="TH SarabunPSK" w:cs="TH SarabunPSK"/>
          <w:sz w:val="32"/>
          <w:szCs w:val="32"/>
          <w:cs/>
        </w:rPr>
        <w:t xml:space="preserve"> ประกอบด้วย                (1) กรอบการลงทุนสำหรับงานตามภารกิจปกติและโครงการที่ได้รับอนุมัติตามขั้นตอนแล้ว วงเงินดำเนินการ จำนวน 1</w:t>
      </w:r>
      <w:r w:rsidRPr="00BE3C06">
        <w:rPr>
          <w:rFonts w:ascii="TH SarabunPSK" w:hAnsi="TH SarabunPSK" w:cs="TH SarabunPSK"/>
          <w:sz w:val="32"/>
          <w:szCs w:val="32"/>
        </w:rPr>
        <w:t>,</w:t>
      </w:r>
      <w:r w:rsidRPr="00BE3C06">
        <w:rPr>
          <w:rFonts w:ascii="TH SarabunPSK" w:hAnsi="TH SarabunPSK" w:cs="TH SarabunPSK"/>
          <w:sz w:val="32"/>
          <w:szCs w:val="32"/>
          <w:cs/>
        </w:rPr>
        <w:t>212</w:t>
      </w:r>
      <w:r w:rsidRPr="00BE3C06">
        <w:rPr>
          <w:rFonts w:ascii="TH SarabunPSK" w:hAnsi="TH SarabunPSK" w:cs="TH SarabunPSK"/>
          <w:sz w:val="32"/>
          <w:szCs w:val="32"/>
        </w:rPr>
        <w:t>,</w:t>
      </w:r>
      <w:r w:rsidRPr="00BE3C06">
        <w:rPr>
          <w:rFonts w:ascii="TH SarabunPSK" w:hAnsi="TH SarabunPSK" w:cs="TH SarabunPSK"/>
          <w:sz w:val="32"/>
          <w:szCs w:val="32"/>
          <w:cs/>
        </w:rPr>
        <w:t>294 ล้านบาท และวงเงินเบิกจ่ายลงทุน จำนวน 214</w:t>
      </w:r>
      <w:r w:rsidRPr="00BE3C06">
        <w:rPr>
          <w:rFonts w:ascii="TH SarabunPSK" w:hAnsi="TH SarabunPSK" w:cs="TH SarabunPSK"/>
          <w:sz w:val="32"/>
          <w:szCs w:val="32"/>
        </w:rPr>
        <w:t>,</w:t>
      </w:r>
      <w:r w:rsidRPr="00BE3C06">
        <w:rPr>
          <w:rFonts w:ascii="TH SarabunPSK" w:hAnsi="TH SarabunPSK" w:cs="TH SarabunPSK"/>
          <w:sz w:val="32"/>
          <w:szCs w:val="32"/>
          <w:cs/>
        </w:rPr>
        <w:t>106 ล้านบาท และ (2) กรอบการลงทุนสำหรับการเพิ่มเติม ระหว่างปี วงเงินดำเนินการ จำนวน 300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และวงเงินเบิกจ่ายลงทุน จำนวน 50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เพื่อความคล่องตัวในการบริหารจัดการและให้รัฐวิสาหกิจสามารถดำเนินการได้ทันทีภายในปีงบประมาณ</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 xml:space="preserve">เห็นชอบให้สำนักงานสภาพัฒนาการเศรษฐกิจและสังคมแห่งชาติ (สศช.) ปรับวงเงินลงทุนของรัฐวิสาหกิจประจำปีงบประมาณ 2568 </w:t>
      </w:r>
      <w:r w:rsidRPr="00BE3C06">
        <w:rPr>
          <w:rFonts w:ascii="TH SarabunPSK" w:hAnsi="TH SarabunPSK" w:cs="TH SarabunPSK"/>
          <w:sz w:val="32"/>
          <w:szCs w:val="32"/>
          <w:cs/>
        </w:rPr>
        <w:t>ให้สอดคล้องกับผลการจัดสรรงบประมาณตามพระราชบัญญัติ</w:t>
      </w:r>
      <w:r w:rsidR="00F97EC0">
        <w:rPr>
          <w:rFonts w:ascii="TH SarabunPSK" w:hAnsi="TH SarabunPSK" w:cs="TH SarabunPSK" w:hint="cs"/>
          <w:sz w:val="32"/>
          <w:szCs w:val="32"/>
          <w:cs/>
        </w:rPr>
        <w:t>งบ</w:t>
      </w:r>
      <w:r w:rsidRPr="00BE3C06">
        <w:rPr>
          <w:rFonts w:ascii="TH SarabunPSK" w:hAnsi="TH SarabunPSK" w:cs="TH SarabunPSK"/>
          <w:sz w:val="32"/>
          <w:szCs w:val="32"/>
          <w:cs/>
        </w:rPr>
        <w:t>ประมาณรายจ่ายประจำปีงบประมาณ พ.ศ. 2568 รวมถึงงบประมาณรายจ่ายเพิ่มเติมงบกลาง หรืองบประมาณที่ปรับปรุงเปลี่ยนแปลงตามหลักเกณฑ์วิธีการงบประมาณหรือได้รับความเห็นชอบจากสำนักงบประมาณ (สงป.) แล้ว และปรับเพิ่มกรอบวงเงินดำเนินการและกรอบวงเงินเบิกจ่ายลงทุนให้สอดคล้องกับการอนุมัติการลงทุนเพิ่มเติมตามมติคณะรัฐมนตรี</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w:t>
      </w:r>
      <w:r w:rsidRPr="00BE3C06">
        <w:rPr>
          <w:rFonts w:ascii="TH SarabunPSK" w:hAnsi="TH SarabunPSK" w:cs="TH SarabunPSK"/>
          <w:b/>
          <w:bCs/>
          <w:sz w:val="32"/>
          <w:szCs w:val="32"/>
          <w:cs/>
        </w:rPr>
        <w:t xml:space="preserve">เห็นควรมอบหมายให้สภาพัฒนาฯ โดยประธานสภาพัฒนาฯ เป็นผู้พิจารณาอนุมัติการเปลี่ยนแปลงงบลงทุนระหว่างปีภายใต้กรอบและงบลงทุนของรัฐวิสาหกิจประจำปีงบประมาณ 2568 ที่ได้รับความเห็นชอบไว้แล้ว </w:t>
      </w:r>
      <w:r w:rsidRPr="00BE3C06">
        <w:rPr>
          <w:rFonts w:ascii="TH SarabunPSK" w:hAnsi="TH SarabunPSK" w:cs="TH SarabunPSK"/>
          <w:sz w:val="32"/>
          <w:szCs w:val="32"/>
          <w:cs/>
        </w:rPr>
        <w:t>เพื่อความคล่องตัวในการดำเนินการ สำหรับโครงการลงทุนที่ยังไม่ได้รับความเห็นชอบตามขั้นตอนและการลงทุนที่ใช้เงินงบประมาณตามพระราชบัญญัติงบประมาณรายจ่ายประจำปีงบประมาณ พ.ศ. 2568 เห็นควรให้รัฐวิสาหกิจดำเนินการได้เมื่อได้รับอนุมัติแล้ว ทั้งนี้ กำหนดเป้าหมายให้รัฐวิสาหกิจเบิกจ่ายลงทุนไม่น้อยกว่าร้อยละ 95 ของวงเงินอนุมัติเบิกจ่ายลงทุน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w:t>
      </w:r>
      <w:r w:rsidRPr="00BE3C06">
        <w:rPr>
          <w:rFonts w:ascii="TH SarabunPSK" w:hAnsi="TH SarabunPSK" w:cs="TH SarabunPSK"/>
          <w:b/>
          <w:bCs/>
          <w:sz w:val="32"/>
          <w:szCs w:val="32"/>
          <w:cs/>
        </w:rPr>
        <w:t>เห็นชอบข้อเสนอแนะเชิงนโยบาย ระดับกระทรวง และระดับรัฐวิสาหกิจ</w:t>
      </w:r>
      <w:r w:rsidRPr="00BE3C06">
        <w:rPr>
          <w:rFonts w:ascii="TH SarabunPSK" w:hAnsi="TH SarabunPSK" w:cs="TH SarabunPSK"/>
          <w:sz w:val="32"/>
          <w:szCs w:val="32"/>
          <w:cs/>
        </w:rPr>
        <w:t xml:space="preserve"> โดยให้กระทรวงเจ้าสังกัดและรัฐวิสาหกิจรับข้อเสนอแนะในส่วนที่เกี่ยวข้องไปพิจารณาดำเนินการ และเห็นควรให้รัฐวิสาหกิจรายงานผลความก้าวหน้าของการดำเนินงานและการลงทุนปี 2568 ให้ สศช. ทราบภายในทุกวันที่ 5 ของเดือน อย่างเคร่งครัด รวมทั้งรายงานผลการดำเนินงานตามข้อเสนอแนะและความก้าวหน้าการทำเป็นโครงการลงทุนทุกไตรมาส                           เพื่อประโยชน์ในการติดตามประเมินผลการดำเนินงานและการลงทุนของรัฐวิสาหกิจได้อย่างต่อเนื่อง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5. </w:t>
      </w:r>
      <w:r w:rsidRPr="00BE3C06">
        <w:rPr>
          <w:rFonts w:ascii="TH SarabunPSK" w:hAnsi="TH SarabunPSK" w:cs="TH SarabunPSK"/>
          <w:b/>
          <w:bCs/>
          <w:sz w:val="32"/>
          <w:szCs w:val="32"/>
          <w:cs/>
        </w:rPr>
        <w:t>รับทราบประมาณการงบทำการประจำปีงบประมาณ 2568</w:t>
      </w:r>
      <w:r w:rsidRPr="00BE3C06">
        <w:rPr>
          <w:rFonts w:ascii="TH SarabunPSK" w:hAnsi="TH SarabunPSK" w:cs="TH SarabunPSK"/>
          <w:sz w:val="32"/>
          <w:szCs w:val="32"/>
          <w:cs/>
        </w:rPr>
        <w:t xml:space="preserve"> ที่คาดว่าจะมีกำไรสุทธิประมาณ 89</w:t>
      </w:r>
      <w:r w:rsidRPr="00BE3C06">
        <w:rPr>
          <w:rFonts w:ascii="TH SarabunPSK" w:hAnsi="TH SarabunPSK" w:cs="TH SarabunPSK"/>
          <w:sz w:val="32"/>
          <w:szCs w:val="32"/>
        </w:rPr>
        <w:t>,</w:t>
      </w:r>
      <w:r w:rsidRPr="00BE3C06">
        <w:rPr>
          <w:rFonts w:ascii="TH SarabunPSK" w:hAnsi="TH SarabunPSK" w:cs="TH SarabunPSK"/>
          <w:sz w:val="32"/>
          <w:szCs w:val="32"/>
          <w:cs/>
        </w:rPr>
        <w:t>086 ล้านบาท และประมาณการแนวโน้มการดำเนินงานช่วงปี 2569 - 2571 ของรัฐวิสาหกิจในเบื้องต้นที่คาดว่าจะมีการลงทุนเฉลี่ยประมาณปีละ 352</w:t>
      </w:r>
      <w:r w:rsidRPr="00BE3C06">
        <w:rPr>
          <w:rFonts w:ascii="TH SarabunPSK" w:hAnsi="TH SarabunPSK" w:cs="TH SarabunPSK"/>
          <w:sz w:val="32"/>
          <w:szCs w:val="32"/>
        </w:rPr>
        <w:t>,</w:t>
      </w:r>
      <w:r w:rsidRPr="00BE3C06">
        <w:rPr>
          <w:rFonts w:ascii="TH SarabunPSK" w:hAnsi="TH SarabunPSK" w:cs="TH SarabunPSK"/>
          <w:sz w:val="32"/>
          <w:szCs w:val="32"/>
          <w:cs/>
        </w:rPr>
        <w:t>939 ล้านบาท และผลประกอบการจะมีกำไรสุทธิเฉลี่ยประมาณปีละ 90</w:t>
      </w:r>
      <w:r w:rsidRPr="00BE3C06">
        <w:rPr>
          <w:rFonts w:ascii="TH SarabunPSK" w:hAnsi="TH SarabunPSK" w:cs="TH SarabunPSK"/>
          <w:sz w:val="32"/>
          <w:szCs w:val="32"/>
        </w:rPr>
        <w:t>,</w:t>
      </w:r>
      <w:r w:rsidRPr="00BE3C06">
        <w:rPr>
          <w:rFonts w:ascii="TH SarabunPSK" w:hAnsi="TH SarabunPSK" w:cs="TH SarabunPSK"/>
          <w:sz w:val="32"/>
          <w:szCs w:val="32"/>
          <w:cs/>
        </w:rPr>
        <w:t>808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6. </w:t>
      </w:r>
      <w:r w:rsidRPr="00BE3C06">
        <w:rPr>
          <w:rFonts w:ascii="TH SarabunPSK" w:hAnsi="TH SarabunPSK" w:cs="TH SarabunPSK"/>
          <w:b/>
          <w:bCs/>
          <w:sz w:val="32"/>
          <w:szCs w:val="32"/>
          <w:cs/>
        </w:rPr>
        <w:t>เห็นชอบการปรับปรุงงบลงทุนประจำปีงบประมาณ 2567 โดยปรับเพิ่มวงเงินดำเนินการ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965.81 ล้านบาท และวงเงินเบิกจ่ายลงทุน จำนวน 987.59 ล้านบาท</w:t>
      </w:r>
      <w:r w:rsidRPr="00BE3C06">
        <w:rPr>
          <w:rFonts w:ascii="TH SarabunPSK" w:hAnsi="TH SarabunPSK" w:cs="TH SarabunPSK"/>
          <w:sz w:val="32"/>
          <w:szCs w:val="32"/>
          <w:cs/>
        </w:rPr>
        <w:t xml:space="preserve"> แบ่งเป็น </w:t>
      </w:r>
      <w:r w:rsidRPr="00BE3C06">
        <w:rPr>
          <w:rFonts w:ascii="TH SarabunPSK" w:hAnsi="TH SarabunPSK" w:cs="TH SarabunPSK"/>
          <w:sz w:val="32"/>
          <w:szCs w:val="32"/>
          <w:cs/>
        </w:rPr>
        <w:br/>
        <w:t xml:space="preserve">งบลงทุนของบริษัท ผลิตไฟฟ้าและน้ำเย็น จำกัด โดยปรับเพิ่มวงเงินดำเนินการและเบิกจ่ายลงทุน จำนวน 973.81 ล้านบาท เพื่อดำเนินโครงการระบบผลิตไฟฟ้าโดยใช้แสงอาทิตย์เพื่อใช้ในกระบวนการผลิตน้ำเย็น </w:t>
      </w:r>
      <w:r w:rsidRPr="00BE3C06">
        <w:rPr>
          <w:rFonts w:ascii="TH SarabunPSK" w:hAnsi="TH SarabunPSK" w:cs="TH SarabunPSK"/>
          <w:sz w:val="32"/>
          <w:szCs w:val="32"/>
        </w:rPr>
        <w:t>PTC Chiller Plant</w:t>
      </w:r>
      <w:r w:rsidRPr="00BE3C06">
        <w:rPr>
          <w:rFonts w:ascii="TH SarabunPSK" w:hAnsi="TH SarabunPSK" w:cs="TH SarabunPSK"/>
          <w:sz w:val="32"/>
          <w:szCs w:val="32"/>
          <w:cs/>
        </w:rPr>
        <w:t xml:space="preserve"> บริเวณพื้นที่ลานจอดรถระยะยาวและบ่อน้ำด้านทิศเหนือของท่าอากาศยานสุวรรณภูมิ และโครงการระบบผลิตไฟฟ้าโดยใช้แสงอาทิตย์ บริเวณบ่อน้ำทิศใต้ของท่าอากาศยานสุวรรณภูมิ หลังคาอาคารจอดรถโซน 2 หลังคาอาคารครัวการบินไทย และหลังคาอาคารโรงแรมท่าอากาศยานสุวรรณภูมิ และงบลงทุนของบริษัท ธนารักษ์พัฒนาสินทรัพย์ จำกัด โดยปรับเพิ่มวงเงินดำเนินการ จำนวน 992.00 ล้านบาท และวงเงินเบิกจ่ายลงทุน จำนวน                   13.78 ล้านบาท เพื่อดำเนินโครงการก่อสร้างอาคารและที่พักอาศัยของกรมสรรพากร</w:t>
      </w:r>
    </w:p>
    <w:p w:rsidR="00BE13E8" w:rsidRDefault="00BE13E8" w:rsidP="00BE13E8">
      <w:pPr>
        <w:spacing w:after="0" w:line="340" w:lineRule="exact"/>
        <w:jc w:val="thaiDistribute"/>
        <w:rPr>
          <w:rFonts w:ascii="TH SarabunPSK" w:hAnsi="TH SarabunPSK" w:cs="TH SarabunPSK"/>
          <w:sz w:val="32"/>
          <w:szCs w:val="32"/>
        </w:rPr>
      </w:pPr>
    </w:p>
    <w:p w:rsidR="00F97EC0" w:rsidRPr="00BE3C06" w:rsidRDefault="00F97EC0"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สภาพัฒนาฯ รายงานว่า รัฐวิสาหกิจ จำนวน 46 แห่ง</w:t>
      </w: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ภายใต้สังกัด 15 กระทรวง ได้ส่งข้อเสนองบลงทุนประจำปีงบประมาณ 2568 ให้ สศช. พิจารณาตามนัยพระราชบัญญัติสภาพัฒนาการเศรษฐกิจและสังคมแห่งชาติ พ.ศ. 2561 และระเบียบสำนักนายกรัฐมนตรีว่าด้วยงบลงทุนของรัฐวิสาหกิจ พ.ศ. 2550 ซึ่งสภาพัฒนาฯ ได้กำหนดแนวทางการพิจารณากลั่นกรองการลงทุนของรัฐวิสาหกิจประจำปีงบประมาณ 2568 โดยเน้นให้ความสำคัญกับประเด็นต่าง ๆ เช่น (1) ความสอดคล้องกับทิศทางการพัฒนาประเทศตามยุทธศาสตร์และนโยบายรัฐ (2) ความจำเป็นในการลงทุนตามภาระผูกพันและตามวัตถุประสงค์ในการจัดตั้งรัฐวิสาหกิจ และ (3) ความพร้อมในการดำเนินการทั้งด้านกายภาพและฐานะการเงิน ทั้งนี้ สภาพัฒนาฯ ได้แต่งตั้งคณะอนุกรรมการพิจารณางบลงทุนประจำปีของรัฐวิสาหกิจ (คณะอนุกรรมการฯ) เพื่อพิจารณารายละเอียดข้อเสนอดังกล่าวก่อนเสนอสภาพัฒนาฯ พิจารณา รวมทั้งได้เชิญผู้แทนกระทรวงเจ้าสังกัดเข้าร่วมพิจารณาด้วย</w:t>
      </w:r>
      <w:r w:rsidRPr="00BE3C06">
        <w:rPr>
          <w:rFonts w:ascii="TH SarabunPSK" w:hAnsi="TH SarabunPSK" w:cs="TH SarabunPSK"/>
          <w:sz w:val="32"/>
          <w:szCs w:val="32"/>
          <w:cs/>
        </w:rPr>
        <w:tab/>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__________________</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ไม่รวมรัฐวิสาหกิจประเภทบริษัทมหาชนจำกัด บริษัทในเครือของรัฐวิสาหกิจประเภทบริษัทและบริษัทมหาชนจำกัด สถาบันการเงิน และธุรกิจประกันภัย</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E13E8" w:rsidRPr="00BE3C06">
        <w:rPr>
          <w:rFonts w:ascii="TH SarabunPSK" w:hAnsi="TH SarabunPSK" w:cs="TH SarabunPSK"/>
          <w:b/>
          <w:bCs/>
          <w:sz w:val="32"/>
          <w:szCs w:val="32"/>
          <w:cs/>
        </w:rPr>
        <w:t xml:space="preserve"> เรื่อง ขออนุมัติขยายระยะเวลาและขยายกรอบวงเงินโครงการ โครงการคลองระบายน้ำหลาก บางบาล - </w:t>
      </w:r>
      <w:r w:rsidR="00F97EC0">
        <w:rPr>
          <w:rFonts w:ascii="TH SarabunPSK" w:hAnsi="TH SarabunPSK" w:cs="TH SarabunPSK" w:hint="cs"/>
          <w:b/>
          <w:bCs/>
          <w:sz w:val="32"/>
          <w:szCs w:val="32"/>
          <w:cs/>
        </w:rPr>
        <w:t xml:space="preserve">     </w:t>
      </w:r>
      <w:r w:rsidR="00BE13E8" w:rsidRPr="00BE3C06">
        <w:rPr>
          <w:rFonts w:ascii="TH SarabunPSK" w:hAnsi="TH SarabunPSK" w:cs="TH SarabunPSK"/>
          <w:b/>
          <w:bCs/>
          <w:sz w:val="32"/>
          <w:szCs w:val="32"/>
          <w:cs/>
        </w:rPr>
        <w:t>บางไทร จังหวัดพระนครศรีอยุธยา</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คณะรัฐมนตรีมีมติอนุมัติขยายระยะเวลาดำเนินโครงการและเพิ่มกรอบวงเงิน โครงการคลองระบายน้ำหลากบางบาล - บางไทร จังหวัดพระนครศรีอยุธยา จากเดิม 5 ปี (ปีงบประมาณ พ.ศ.2562 - พ.ศ. 2566) วงเงิน 21</w:t>
      </w:r>
      <w:r w:rsidRPr="00BE3C06">
        <w:rPr>
          <w:rFonts w:ascii="TH SarabunPSK" w:hAnsi="TH SarabunPSK" w:cs="TH SarabunPSK"/>
          <w:sz w:val="32"/>
          <w:szCs w:val="32"/>
        </w:rPr>
        <w:t xml:space="preserve">,000,000,000 </w:t>
      </w:r>
      <w:r w:rsidRPr="00BE3C06">
        <w:rPr>
          <w:rFonts w:ascii="TH SarabunPSK" w:hAnsi="TH SarabunPSK" w:cs="TH SarabunPSK"/>
          <w:sz w:val="32"/>
          <w:szCs w:val="32"/>
          <w:cs/>
        </w:rPr>
        <w:t>บาท เป็น 8 ปี (ปีงบประมาณ พ.ศ.2562 - พ.ศ. 2569) วงเงิน 25</w:t>
      </w:r>
      <w:r w:rsidRPr="00BE3C06">
        <w:rPr>
          <w:rFonts w:ascii="TH SarabunPSK" w:hAnsi="TH SarabunPSK" w:cs="TH SarabunPSK"/>
          <w:sz w:val="32"/>
          <w:szCs w:val="32"/>
        </w:rPr>
        <w:t>,</w:t>
      </w:r>
      <w:r w:rsidRPr="00BE3C06">
        <w:rPr>
          <w:rFonts w:ascii="TH SarabunPSK" w:hAnsi="TH SarabunPSK" w:cs="TH SarabunPSK"/>
          <w:sz w:val="32"/>
          <w:szCs w:val="32"/>
          <w:cs/>
        </w:rPr>
        <w:t>400</w:t>
      </w:r>
      <w:r w:rsidRPr="00BE3C06">
        <w:rPr>
          <w:rFonts w:ascii="TH SarabunPSK" w:hAnsi="TH SarabunPSK" w:cs="TH SarabunPSK"/>
          <w:sz w:val="32"/>
          <w:szCs w:val="32"/>
        </w:rPr>
        <w:t xml:space="preserve">,000,000 </w:t>
      </w:r>
      <w:r w:rsidRPr="00BE3C06">
        <w:rPr>
          <w:rFonts w:ascii="TH SarabunPSK" w:hAnsi="TH SarabunPSK" w:cs="TH SarabunPSK"/>
          <w:sz w:val="32"/>
          <w:szCs w:val="32"/>
          <w:cs/>
        </w:rPr>
        <w:t xml:space="preserve">บาท ตามที่กระทรวงเกษตรและสหกรณ์ (กษ.) เสนอ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อนึ่ง เพื่อให้การดําเนินโครงการเป็นไปด้วยความเรียบร้อยและเกิดผลสัมฤทธิ์ตามวัตถุประสงค์ และเป้าหมายของโครงการ เห็นสมควรที่กระทรวงเกษตรและสหกรณ์ โดยกรมชลประทานจะเร่งรัดดําเนินโครงการ </w:t>
      </w:r>
      <w:r w:rsidR="00F97EC0">
        <w:rPr>
          <w:rFonts w:ascii="TH SarabunPSK" w:hAnsi="TH SarabunPSK" w:cs="TH SarabunPSK" w:hint="cs"/>
          <w:sz w:val="32"/>
          <w:szCs w:val="32"/>
          <w:cs/>
        </w:rPr>
        <w:t xml:space="preserve">      </w:t>
      </w:r>
      <w:r w:rsidRPr="00BE3C06">
        <w:rPr>
          <w:rFonts w:ascii="TH SarabunPSK" w:hAnsi="TH SarabunPSK" w:cs="TH SarabunPSK"/>
          <w:sz w:val="32"/>
          <w:szCs w:val="32"/>
          <w:cs/>
        </w:rPr>
        <w:t>ให้เป็นไปตามแผนงานที่กําหนดไว้ รวมทั้งปฏิบัติตามกฎหมาย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โดยคํานึงถึงประโยชน์สูงสุดของทางราชการ ตลอดจนประโยชน์และความคุ้มค่าที่ประชาชนจะได้รับเป็นสําคัญด้วย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sz w:val="32"/>
          <w:szCs w:val="32"/>
          <w:cs/>
        </w:rPr>
        <w:t>เรื่องนี้กระทรวงเกษตรและสหกรณ์ (กษ.) ขอให้นำเสนอคณะรัฐมนตรีพิจารณาอนุมัติขยายระยะเวลาดำเนินโครงการและเพิ่มกรอบวงเงินโครงการคลองระบายน้ำหลากบางบาล - บางไทร จังหวัดพระนครศรีอยุธยา โดย กษ. แจ้งว่า สาเหตุที่ต้องมีการขอ</w:t>
      </w:r>
      <w:r w:rsidRPr="00BE3C06">
        <w:rPr>
          <w:rFonts w:ascii="TH SarabunPSK" w:hAnsi="TH SarabunPSK" w:cs="TH SarabunPSK"/>
          <w:b/>
          <w:bCs/>
          <w:sz w:val="32"/>
          <w:szCs w:val="32"/>
          <w:cs/>
        </w:rPr>
        <w:t>ขยายระยะเวลาและเพิ่มกรอบวงเงิน</w:t>
      </w:r>
      <w:r w:rsidRPr="00BE3C06">
        <w:rPr>
          <w:rFonts w:ascii="TH SarabunPSK" w:hAnsi="TH SarabunPSK" w:cs="TH SarabunPSK"/>
          <w:sz w:val="32"/>
          <w:szCs w:val="32"/>
          <w:cs/>
        </w:rPr>
        <w:t>โครงการคลองระบายน้ำฯ  เนื่องจาก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ข้อเสนอ</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สาเหตุ</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 ขยายระยะเวลาดำเนินโครงการจาก</w:t>
            </w:r>
            <w:r w:rsidRPr="00D5794B">
              <w:rPr>
                <w:rFonts w:ascii="TH SarabunPSK" w:hAnsi="TH SarabunPSK" w:cs="TH SarabunPSK"/>
                <w:b/>
                <w:bCs/>
                <w:sz w:val="32"/>
                <w:szCs w:val="32"/>
                <w:cs/>
              </w:rPr>
              <w:t>เดิม 5 ปี</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(ปีงบประมาณ พ.ศ. 2562 - พ.ศ. 2566)</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b/>
                <w:bCs/>
                <w:sz w:val="32"/>
                <w:szCs w:val="32"/>
                <w:cs/>
              </w:rPr>
              <w:t>เป็น 8 ปี</w:t>
            </w:r>
            <w:r w:rsidRPr="00D5794B">
              <w:rPr>
                <w:rFonts w:ascii="TH SarabunPSK" w:hAnsi="TH SarabunPSK" w:cs="TH SarabunPSK"/>
                <w:sz w:val="32"/>
                <w:szCs w:val="32"/>
                <w:cs/>
              </w:rPr>
              <w:t xml:space="preserve"> (ปีงประมาณ พ.ศ. 2562 - พ.ศ. 2569)</w:t>
            </w:r>
          </w:p>
          <w:p w:rsidR="00BE13E8" w:rsidRPr="00D5794B" w:rsidRDefault="00BE13E8" w:rsidP="002B0EAA">
            <w:pPr>
              <w:spacing w:after="0" w:line="340" w:lineRule="exact"/>
              <w:jc w:val="thaiDistribute"/>
              <w:rPr>
                <w:rFonts w:ascii="TH SarabunPSK" w:hAnsi="TH SarabunPSK" w:cs="TH SarabunPSK"/>
                <w:sz w:val="32"/>
                <w:szCs w:val="32"/>
              </w:rPr>
            </w:pP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การแพร่ระบาดของโรคติดเชื้อไวรัสโคโรนา 2019</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ส่งผลให้ผู้รับจ้างประสบปัญหาขาดแคลนวัสดุก่อสร้างเครื่องจักร - เครื่องมือไม่เพียงพอ และไม่สามารถเคลื่อนย้ายแรงงานเข้าสถานที่ก่อสร้างได้ ทำให้งานก่อสร้างล่าช้ากว่าแผนงานที่วางไว้ </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 เพิ่มกรอบวงเงิน จาก</w:t>
            </w:r>
            <w:r w:rsidRPr="00D5794B">
              <w:rPr>
                <w:rFonts w:ascii="TH SarabunPSK" w:hAnsi="TH SarabunPSK" w:cs="TH SarabunPSK"/>
                <w:b/>
                <w:bCs/>
                <w:sz w:val="32"/>
                <w:szCs w:val="32"/>
                <w:cs/>
              </w:rPr>
              <w:t>เดิม 21,000 ล้านบาท</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(มติคณะรัฐมนตรี 8 มกราคม 2562) </w:t>
            </w:r>
            <w:r w:rsidRPr="00D5794B">
              <w:rPr>
                <w:rFonts w:ascii="TH SarabunPSK" w:hAnsi="TH SarabunPSK" w:cs="TH SarabunPSK"/>
                <w:b/>
                <w:bCs/>
                <w:sz w:val="32"/>
                <w:szCs w:val="32"/>
                <w:cs/>
              </w:rPr>
              <w:t>เป็น 25</w:t>
            </w:r>
            <w:r w:rsidRPr="00D5794B">
              <w:rPr>
                <w:rFonts w:ascii="TH SarabunPSK" w:hAnsi="TH SarabunPSK" w:cs="TH SarabunPSK"/>
                <w:b/>
                <w:bCs/>
                <w:sz w:val="32"/>
                <w:szCs w:val="32"/>
              </w:rPr>
              <w:t>,400</w:t>
            </w:r>
            <w:r w:rsidRPr="00D5794B">
              <w:rPr>
                <w:rFonts w:ascii="TH SarabunPSK" w:hAnsi="TH SarabunPSK" w:cs="TH SarabunPSK"/>
                <w:b/>
                <w:bCs/>
                <w:sz w:val="32"/>
                <w:szCs w:val="32"/>
                <w:cs/>
              </w:rPr>
              <w:t xml:space="preserve"> ล้านบาท</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การปรับปรุงแก้ไขเพิ่มเติมแบบก่อสร้าง</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การเพิ่มองค์ประกอบโครงการ เช่น งานก่อสร้างกำแพงป้องกันตลิ่ง งานก่อสร้างประตูระบายน้ำปากคลองระบายน้ำหลาก เป็นต้น</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ราคาวัสดุก่อสร้าง และอัตราราคาน้ำมันที่เพิ่มขึ้น</w:t>
            </w:r>
          </w:p>
        </w:tc>
      </w:tr>
    </w:tbl>
    <w:p w:rsidR="00BE13E8" w:rsidRPr="00BE3C06" w:rsidRDefault="00BE13E8" w:rsidP="00BE13E8">
      <w:pPr>
        <w:spacing w:after="0" w:line="340" w:lineRule="exact"/>
        <w:jc w:val="thaiDistribute"/>
        <w:rPr>
          <w:rFonts w:ascii="TH SarabunPSK" w:hAnsi="TH SarabunPSK" w:cs="TH SarabunPSK"/>
          <w:sz w:val="32"/>
          <w:szCs w:val="32"/>
          <w:cs/>
        </w:rPr>
      </w:pPr>
    </w:p>
    <w:p w:rsidR="00BE13E8" w:rsidRPr="00BE3C06" w:rsidRDefault="00BE13E8" w:rsidP="00BE13E8">
      <w:pPr>
        <w:spacing w:after="0" w:line="340" w:lineRule="exact"/>
        <w:ind w:left="720" w:firstLine="720"/>
        <w:jc w:val="thaiDistribute"/>
        <w:rPr>
          <w:rFonts w:ascii="TH SarabunPSK" w:hAnsi="TH SarabunPSK" w:cs="TH SarabunPSK"/>
          <w:b/>
          <w:bCs/>
          <w:sz w:val="32"/>
          <w:szCs w:val="32"/>
        </w:rPr>
      </w:pPr>
      <w:r w:rsidRPr="00BE3C06">
        <w:rPr>
          <w:rFonts w:ascii="TH SarabunPSK" w:hAnsi="TH SarabunPSK" w:cs="TH SarabunPSK"/>
          <w:b/>
          <w:bCs/>
          <w:sz w:val="32"/>
          <w:szCs w:val="32"/>
          <w:cs/>
        </w:rPr>
        <w:t>ประโยชน์ที่คาดว่าจะได้รับ</w:t>
      </w:r>
    </w:p>
    <w:p w:rsidR="00BE13E8" w:rsidRPr="00BE3C06" w:rsidRDefault="00BE13E8" w:rsidP="00BE13E8">
      <w:pPr>
        <w:spacing w:after="0" w:line="340" w:lineRule="exact"/>
        <w:ind w:firstLine="1582"/>
        <w:jc w:val="thaiDistribute"/>
        <w:rPr>
          <w:rFonts w:ascii="TH SarabunPSK" w:hAnsi="TH SarabunPSK" w:cs="TH SarabunPSK"/>
          <w:sz w:val="32"/>
          <w:szCs w:val="32"/>
        </w:rPr>
      </w:pPr>
      <w:r w:rsidRPr="00BE3C06">
        <w:rPr>
          <w:rFonts w:ascii="TH SarabunPSK" w:hAnsi="TH SarabunPSK" w:cs="TH SarabunPSK"/>
          <w:sz w:val="32"/>
          <w:szCs w:val="32"/>
          <w:cs/>
        </w:rPr>
        <w:t xml:space="preserve">เมื่อคณะรัฐมนตรีได้มีมติอนุมัติขยายกรอบวงเงินและระยะเวลาดําเนินการโครงการคลองระบายน้ำฯ แล้ว จะทําให้การก่อสร้างโครงการสามารถดําเนินการได้เสร็จสมบูรณ์ และบรรลุวัตถุประสงค์ที่กําหนด ซึ่งจะก่อให้เกิดประโยชน์ เช่น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1. ช่วยบรรเทาปัญหาอุทกภัยในพื้นที่ลุ่มน้ำเจ้าพระยาตั้งแต่ท้ายเขื่อนเจ้าพระยาจนถึงอ่าวไทย</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2. เพิ่มศักยภาพในการใช้ประโยชน์พื้นที่ด้านการเกษตรในอําเภอพระนครศรีอยุธยา อําเภอบางบาล อําเภอบางไทร อําเภอบางปะอิน อําเภอผักไห่ และอําเภอเสนา จังหวัดพระนครศรีอยุธยา และอําเภอป่าโมก จังหวัดอ่างทอง 229</w:t>
      </w:r>
      <w:r w:rsidRPr="00BE3C06">
        <w:rPr>
          <w:rFonts w:ascii="TH SarabunPSK" w:hAnsi="TH SarabunPSK" w:cs="TH SarabunPSK"/>
          <w:sz w:val="32"/>
          <w:szCs w:val="32"/>
        </w:rPr>
        <w:t>,138</w:t>
      </w:r>
      <w:r w:rsidRPr="00BE3C06">
        <w:rPr>
          <w:rFonts w:ascii="TH SarabunPSK" w:hAnsi="TH SarabunPSK" w:cs="TH SarabunPSK"/>
          <w:sz w:val="32"/>
          <w:szCs w:val="32"/>
          <w:cs/>
        </w:rPr>
        <w:t xml:space="preserve"> ไร่</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เป็นแหล่งน้ำต้นทุนเพื่อการอุปโภค-บริโภค (ความจุคลอง 65 ล้านลูกบาศก์เมตร) ครอบคลุมพื้นที่บริเวณ 2 ฝั่งคลองระบายน้ำหลาก พื้นที่ </w:t>
      </w:r>
      <w:r w:rsidRPr="00BE3C06">
        <w:rPr>
          <w:rFonts w:ascii="TH SarabunPSK" w:hAnsi="TH SarabunPSK" w:cs="TH SarabunPSK"/>
          <w:sz w:val="32"/>
          <w:szCs w:val="32"/>
        </w:rPr>
        <w:t>48</w:t>
      </w:r>
      <w:r w:rsidRPr="00BE3C06">
        <w:rPr>
          <w:rFonts w:ascii="TH SarabunPSK" w:hAnsi="TH SarabunPSK" w:cs="TH SarabunPSK"/>
          <w:sz w:val="32"/>
          <w:szCs w:val="32"/>
          <w:cs/>
        </w:rPr>
        <w:t xml:space="preserve"> ตําบล 3 เทศบาล 362 หมู่บ้าน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4</w:t>
      </w:r>
      <w:r w:rsidRPr="00BE3C06">
        <w:rPr>
          <w:rFonts w:ascii="TH SarabunPSK" w:hAnsi="TH SarabunPSK" w:cs="TH SarabunPSK"/>
          <w:sz w:val="32"/>
          <w:szCs w:val="32"/>
          <w:cs/>
        </w:rPr>
        <w:t xml:space="preserve">. ถนนบนคันคลองระบายน้ำหลากทั้ง </w:t>
      </w:r>
      <w:r w:rsidRPr="00BE3C06">
        <w:rPr>
          <w:rFonts w:ascii="TH SarabunPSK" w:hAnsi="TH SarabunPSK" w:cs="TH SarabunPSK"/>
          <w:sz w:val="32"/>
          <w:szCs w:val="32"/>
        </w:rPr>
        <w:t xml:space="preserve">2 </w:t>
      </w:r>
      <w:r w:rsidRPr="00BE3C06">
        <w:rPr>
          <w:rFonts w:ascii="TH SarabunPSK" w:hAnsi="TH SarabunPSK" w:cs="TH SarabunPSK"/>
          <w:sz w:val="32"/>
          <w:szCs w:val="32"/>
          <w:cs/>
        </w:rPr>
        <w:t>ฝั่ง ใช้เป็นเส้นทางคมนาคม เชื่อมโยงระหว่างอําเภอบางบาลและอําเภอบางไทรทําให้การเดินทางสะดวกขึ้นในด้านโลจิสติกส์</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E13E8" w:rsidRPr="00BE3C06">
        <w:rPr>
          <w:rFonts w:ascii="TH SarabunPSK" w:hAnsi="TH SarabunPSK" w:cs="TH SarabunPSK"/>
          <w:b/>
          <w:bCs/>
          <w:sz w:val="32"/>
          <w:szCs w:val="32"/>
          <w:cs/>
        </w:rPr>
        <w:t xml:space="preserve"> เรื่อง ขออนุมัติดำเนินโครงการปรับปรุงคลองชักน้ำแม่น้ำยมฝั่งขวา  จังหวัดสุโขทัย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คณะรัฐมนตรีมีมติอนุมัติในหลักการให้กระทรวงเกษตรและสหกรณ์ โดยกรมชลประทานดำเนินโครงการปรับปรุงคลองชักน้ำแม่น้ำยมฝั่งขวา จังหวัดสุโขทัย ภายในกรอบวงเงิน 3,557,000,000 บาท  ระยะเวลาดำเนินโครงการ 6 ปี (ปีงบประมาณ พ.ศ. 2568 - พ.ศ. 2573) ตามที่กระทรวงเกษตรและสหกรณ์ (กษ.) เสนอ ตามความเห็นของสำนักงบประมาณ (สงป.)  ทั้งนี้ ขอให้ปฏิบัติตามมาตรการติดตามตรวจสอบผลกระทบสิ่งแวดล้อมด้วย สำหรับค่าใช้จ่ายในการดำเนินโครงการฯ ขอให้กรมชลประทานจัดทำแผนการปฏิบัติงานและแผนการใช้จ่ายงบประมาณ ตามความสามารถในการใช้จ่ายและการก่อหนี้ผูกพันภายในปีงบประมาณ ที่สอดคล้องกับแผนแม่บทภายใต้ยุทธศาสตร์ชาติอย่างเคร่งครัดเพื่อเสนอขอตั้งงบประมาณรายจ่ายประจำปีตามความจำเป็นและเหมาะสมตามขั้นตอนต่อไป</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สาระสำคัญของเรื่อง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sz w:val="32"/>
          <w:szCs w:val="32"/>
          <w:cs/>
        </w:rPr>
        <w:t>ปัจจุบันพื้นที่ลุ่มน้ำยม</w:t>
      </w:r>
      <w:r>
        <w:rPr>
          <w:rFonts w:ascii="TH SarabunPSK" w:hAnsi="TH SarabunPSK" w:cs="TH SarabunPSK"/>
          <w:sz w:val="32"/>
          <w:szCs w:val="32"/>
          <w:cs/>
        </w:rPr>
        <w:t>ยังไม่สามารถบริหารจัดการภายในลุ่</w:t>
      </w:r>
      <w:r w:rsidRPr="00BE3C06">
        <w:rPr>
          <w:rFonts w:ascii="TH SarabunPSK" w:hAnsi="TH SarabunPSK" w:cs="TH SarabunPSK"/>
          <w:sz w:val="32"/>
          <w:szCs w:val="32"/>
          <w:cs/>
        </w:rPr>
        <w:t xml:space="preserve">มน้ำได้อย่างมีประสิทธิภาพ  เนื่องจากไม่สามารถสร้างเขื่อนกักเก็บน้ำขนาดใหญ่บริเวณตอนบนของลุ่มน้ำยม ส่งผลให้เกิดปัญหาอุทกภัยในฤดูน้ำหลากและปัญหาภัยแล้งเป็นประจำโดยเฉพาะในพื้นที่ตอนล่างของลุ่มน้ำยม ซึ่งมีแนวโน้มรุนแรงขึ้นทุกปี รวมทั้งสร้างความเสียหายไม่น้อยกว่าปีละ 100 ล้านบาท </w:t>
      </w:r>
      <w:r w:rsidRPr="00BE3C06">
        <w:rPr>
          <w:rFonts w:ascii="TH SarabunPSK" w:hAnsi="TH SarabunPSK" w:cs="TH SarabunPSK"/>
          <w:b/>
          <w:bCs/>
          <w:sz w:val="32"/>
          <w:szCs w:val="32"/>
          <w:cs/>
        </w:rPr>
        <w:t>เพื่อแก้ไขปัญหาอุทกภัยและภัยแล้งในพื้นที่ลุ่มน้ำยม จังหวัดสุโขทัย</w:t>
      </w:r>
      <w:r w:rsidRPr="00BE3C06">
        <w:rPr>
          <w:rFonts w:ascii="TH SarabunPSK" w:hAnsi="TH SarabunPSK" w:cs="TH SarabunPSK"/>
          <w:sz w:val="32"/>
          <w:szCs w:val="32"/>
          <w:cs/>
        </w:rPr>
        <w:t xml:space="preserve"> กระทรวงเกษตรและสหกรณ์ (กษ.) โดย</w:t>
      </w:r>
      <w:r w:rsidRPr="00BE3C06">
        <w:rPr>
          <w:rFonts w:ascii="TH SarabunPSK" w:hAnsi="TH SarabunPSK" w:cs="TH SarabunPSK"/>
          <w:b/>
          <w:bCs/>
          <w:sz w:val="32"/>
          <w:szCs w:val="32"/>
          <w:cs/>
        </w:rPr>
        <w:t>กรมชลประทานจึงได้วางแผนการดำเนินโครงการ 2 โครงการ</w:t>
      </w:r>
      <w:r w:rsidRPr="00BE3C06">
        <w:rPr>
          <w:rFonts w:ascii="TH SarabunPSK" w:hAnsi="TH SarabunPSK" w:cs="TH SarabunPSK"/>
          <w:sz w:val="32"/>
          <w:szCs w:val="32"/>
          <w:cs/>
        </w:rPr>
        <w:t xml:space="preserve"> ได้แก่ (1) </w:t>
      </w:r>
      <w:r w:rsidRPr="00BE3C06">
        <w:rPr>
          <w:rFonts w:ascii="TH SarabunPSK" w:hAnsi="TH SarabunPSK" w:cs="TH SarabunPSK"/>
          <w:b/>
          <w:bCs/>
          <w:sz w:val="32"/>
          <w:szCs w:val="32"/>
          <w:cs/>
        </w:rPr>
        <w:t>โครงการปรับปรุงคลองยม - น่าน จังหวัดสุโขทัย</w:t>
      </w:r>
      <w:r w:rsidRPr="00BE3C06">
        <w:rPr>
          <w:rFonts w:ascii="TH SarabunPSK" w:hAnsi="TH SarabunPSK" w:cs="TH SarabunPSK"/>
          <w:sz w:val="32"/>
          <w:szCs w:val="32"/>
          <w:cs/>
        </w:rPr>
        <w:t xml:space="preserve"> [ซึ่งคณะรัฐมนตรีได้มีมติเห็นชอบแล้วเมื่อวันที่ 7 เมษายน 2563 และปัจจุบันอยู่ระหว่างการดำเนินการ] และ (2) </w:t>
      </w:r>
      <w:r w:rsidRPr="00BE3C06">
        <w:rPr>
          <w:rFonts w:ascii="TH SarabunPSK" w:hAnsi="TH SarabunPSK" w:cs="TH SarabunPSK"/>
          <w:b/>
          <w:bCs/>
          <w:sz w:val="32"/>
          <w:szCs w:val="32"/>
          <w:cs/>
        </w:rPr>
        <w:t>โครงการปรับปรุงคลองชักน้ำแม่น้ำยมฝั่งขวา จังหวัดสุโขทัย</w:t>
      </w:r>
      <w:r w:rsidRPr="00BE3C06">
        <w:rPr>
          <w:rFonts w:ascii="TH SarabunPSK" w:hAnsi="TH SarabunPSK" w:cs="TH SarabunPSK"/>
          <w:sz w:val="32"/>
          <w:szCs w:val="32"/>
          <w:cs/>
        </w:rPr>
        <w:t xml:space="preserve"> (โครงการฯ) (</w:t>
      </w:r>
      <w:r w:rsidRPr="00BE3C06">
        <w:rPr>
          <w:rFonts w:ascii="TH SarabunPSK" w:hAnsi="TH SarabunPSK" w:cs="TH SarabunPSK"/>
          <w:b/>
          <w:bCs/>
          <w:sz w:val="32"/>
          <w:szCs w:val="32"/>
          <w:cs/>
        </w:rPr>
        <w:t>กษ. เสนอคณะรัฐมนตรีในครั้งนี้</w:t>
      </w:r>
      <w:r w:rsidRPr="00BE3C06">
        <w:rPr>
          <w:rFonts w:ascii="TH SarabunPSK" w:hAnsi="TH SarabunPSK" w:cs="TH SarabunPSK"/>
          <w:sz w:val="32"/>
          <w:szCs w:val="32"/>
          <w:cs/>
        </w:rPr>
        <w:t>) โดย</w:t>
      </w:r>
      <w:r w:rsidRPr="00BE3C06">
        <w:rPr>
          <w:rFonts w:ascii="TH SarabunPSK" w:hAnsi="TH SarabunPSK" w:cs="TH SarabunPSK"/>
          <w:b/>
          <w:bCs/>
          <w:sz w:val="32"/>
          <w:szCs w:val="32"/>
          <w:cs/>
        </w:rPr>
        <w:t>เป็นการตัดยอดน้ำบางส่วนออกจากแม่น้ำสายหลักและควบคุมปริมาณน้ำที่ไหลผ่านตัวเมืองสุโขทัยให้คงเหลือประมาณ 550</w:t>
      </w:r>
      <w:r w:rsidRPr="00BE3C06">
        <w:rPr>
          <w:rFonts w:ascii="TH SarabunPSK" w:hAnsi="TH SarabunPSK" w:cs="TH SarabunPSK"/>
          <w:sz w:val="32"/>
          <w:szCs w:val="32"/>
          <w:cs/>
        </w:rPr>
        <w:t xml:space="preserve">  ลูกบาศก์เมตรต่อวินาที ซึ่งเพียงพอกับศักยภาพของแม่น้ำยมในบริเวณตัวเมือง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กษ. รายงานว่า</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ปริมาณน้ำในแม่น้ำยมที่ไหลผ่านอำเภอศรีสัชนาลัย จังหวัดสุโขทัย มีปริมาณเฉลี่ย 1,400 ลูกบาศก์เมตรต่อวินาที</w:t>
      </w:r>
      <w:r w:rsidRPr="00BE3C06">
        <w:rPr>
          <w:rFonts w:ascii="TH SarabunPSK" w:hAnsi="TH SarabunPSK" w:cs="TH SarabunPSK"/>
          <w:color w:val="000000"/>
          <w:sz w:val="32"/>
          <w:szCs w:val="32"/>
          <w:shd w:val="clear" w:color="auto" w:fill="FFFFFF"/>
          <w:cs/>
        </w:rPr>
        <w:t xml:space="preserve"> โดยปัจจุบันการบริหารจัดการน้ำของแม่น้ำยมผ่านจังหวัดสุโขทัย จะใช้ประตูระบายน้ำแม่น้ำยม (บ้านหาดสะพานจันทร์) ซึ่งเป็นประตูระบายน้ำแบบประตูบานโค้ง (</w:t>
      </w:r>
      <w:r w:rsidRPr="00BE3C06">
        <w:rPr>
          <w:rFonts w:ascii="TH SarabunPSK" w:hAnsi="TH SarabunPSK" w:cs="TH SarabunPSK"/>
          <w:color w:val="000000"/>
          <w:sz w:val="32"/>
          <w:szCs w:val="32"/>
          <w:shd w:val="clear" w:color="auto" w:fill="FFFFFF"/>
        </w:rPr>
        <w:t>Radial Gate</w:t>
      </w:r>
      <w:r w:rsidRPr="00BE3C06">
        <w:rPr>
          <w:rFonts w:ascii="TH SarabunPSK" w:hAnsi="TH SarabunPSK" w:cs="TH SarabunPSK"/>
          <w:color w:val="000000"/>
          <w:sz w:val="32"/>
          <w:szCs w:val="32"/>
          <w:shd w:val="clear" w:color="auto" w:fill="FFFFFF"/>
          <w:cs/>
        </w:rPr>
        <w:t xml:space="preserve">) ขนาด </w:t>
      </w:r>
      <w:r w:rsidRPr="00BE3C06">
        <w:rPr>
          <w:rFonts w:ascii="TH SarabunPSK" w:hAnsi="TH SarabunPSK" w:cs="TH SarabunPSK"/>
          <w:color w:val="000000"/>
          <w:sz w:val="32"/>
          <w:szCs w:val="32"/>
          <w:shd w:val="clear" w:color="auto" w:fill="FFFFFF"/>
        </w:rPr>
        <w:t>12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00</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rPr>
        <w:t>X 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w:t>
      </w:r>
      <w:r w:rsidRPr="00BE3C06">
        <w:rPr>
          <w:rFonts w:ascii="TH SarabunPSK" w:hAnsi="TH SarabunPSK" w:cs="TH SarabunPSK"/>
          <w:color w:val="000000"/>
          <w:sz w:val="32"/>
          <w:szCs w:val="32"/>
          <w:shd w:val="clear" w:color="auto" w:fill="FFFFFF"/>
          <w:cs/>
        </w:rPr>
        <w:t xml:space="preserve"> เมตร จำนวน 5 ช่อง สามารถระบายน้ำได้สูงสุด </w:t>
      </w:r>
      <w:r w:rsidRPr="00BE3C06">
        <w:rPr>
          <w:rFonts w:ascii="TH SarabunPSK" w:hAnsi="TH SarabunPSK" w:cs="TH SarabunPSK"/>
          <w:color w:val="000000"/>
          <w:sz w:val="32"/>
          <w:szCs w:val="32"/>
          <w:shd w:val="clear" w:color="auto" w:fill="FFFFFF"/>
        </w:rPr>
        <w:t xml:space="preserve">1,804  </w:t>
      </w:r>
      <w:r w:rsidRPr="00BE3C06">
        <w:rPr>
          <w:rFonts w:ascii="TH SarabunPSK" w:hAnsi="TH SarabunPSK" w:cs="TH SarabunPSK"/>
          <w:color w:val="000000"/>
          <w:sz w:val="32"/>
          <w:szCs w:val="32"/>
          <w:shd w:val="clear" w:color="auto" w:fill="FFFFFF"/>
          <w:cs/>
        </w:rPr>
        <w:t>ลูกบาศก์เมตรต่อวินาที ทำหน้าที่ควบคุมการระบายน้ำลงสู่ด้านท้ายน้ำให้สมดุลเพื่อไม่ให้เกิดผลกระทบกับพื้นที่ด้านเหนือน้ำ ร่วมกับการระบายน้ำเข้าพื้นที่ฝั่งซ้าย และฝั่งขวา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1 </w:t>
      </w:r>
      <w:r w:rsidRPr="00BE3C06">
        <w:rPr>
          <w:rFonts w:ascii="TH SarabunPSK" w:hAnsi="TH SarabunPSK" w:cs="TH SarabunPSK"/>
          <w:b/>
          <w:bCs/>
          <w:color w:val="000000"/>
          <w:sz w:val="32"/>
          <w:szCs w:val="32"/>
          <w:shd w:val="clear" w:color="auto" w:fill="FFFFFF"/>
          <w:cs/>
        </w:rPr>
        <w:t>ระบายน้ำผ่านคลองสาขา ในอัตรา 250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ระบายน้ำเข้าพื้นที่ฝั่งซ้าย</w:t>
      </w:r>
      <w:r w:rsidRPr="00BE3C06">
        <w:rPr>
          <w:rFonts w:ascii="TH SarabunPSK" w:hAnsi="TH SarabunPSK" w:cs="TH SarabunPSK"/>
          <w:color w:val="000000"/>
          <w:sz w:val="32"/>
          <w:szCs w:val="32"/>
          <w:shd w:val="clear" w:color="auto" w:fill="FFFFFF"/>
          <w:cs/>
        </w:rPr>
        <w:t xml:space="preserve"> ผ่านประตูระบายน้ำคลองหกบาทเข้าสู่คลองหกบาทในอัตรา </w:t>
      </w:r>
      <w:r w:rsidRPr="00BE3C06">
        <w:rPr>
          <w:rFonts w:ascii="TH SarabunPSK" w:hAnsi="TH SarabunPSK" w:cs="TH SarabunPSK"/>
          <w:b/>
          <w:bCs/>
          <w:color w:val="000000"/>
          <w:sz w:val="32"/>
          <w:szCs w:val="32"/>
          <w:shd w:val="clear" w:color="auto" w:fill="FFFFFF"/>
        </w:rPr>
        <w:t>250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โดยแบ่งการระบายน้ำออกเป็น </w:t>
      </w:r>
      <w:r w:rsidRPr="00BE3C06">
        <w:rPr>
          <w:rFonts w:ascii="TH SarabunPSK" w:hAnsi="TH SarabunPSK" w:cs="TH SarabunPSK"/>
          <w:color w:val="000000"/>
          <w:sz w:val="32"/>
          <w:szCs w:val="32"/>
          <w:shd w:val="clear" w:color="auto" w:fill="FFFFFF"/>
        </w:rPr>
        <w:t>2</w:t>
      </w:r>
      <w:r w:rsidRPr="00BE3C06">
        <w:rPr>
          <w:rFonts w:ascii="TH SarabunPSK" w:hAnsi="TH SarabunPSK" w:cs="TH SarabunPSK"/>
          <w:color w:val="000000"/>
          <w:sz w:val="32"/>
          <w:szCs w:val="32"/>
          <w:shd w:val="clear" w:color="auto" w:fill="FFFFFF"/>
          <w:cs/>
        </w:rPr>
        <w:t xml:space="preserve"> ทาง ได้แก่  (</w:t>
      </w:r>
      <w:r w:rsidRPr="00BE3C06">
        <w:rPr>
          <w:rFonts w:ascii="TH SarabunPSK" w:hAnsi="TH SarabunPSK" w:cs="TH SarabunPSK"/>
          <w:color w:val="000000"/>
          <w:sz w:val="32"/>
          <w:szCs w:val="32"/>
          <w:shd w:val="clear" w:color="auto" w:fill="FFFFFF"/>
        </w:rPr>
        <w:t>1</w:t>
      </w:r>
      <w:r w:rsidRPr="00BE3C06">
        <w:rPr>
          <w:rFonts w:ascii="TH SarabunPSK" w:hAnsi="TH SarabunPSK" w:cs="TH SarabunPSK"/>
          <w:color w:val="000000"/>
          <w:sz w:val="32"/>
          <w:szCs w:val="32"/>
          <w:shd w:val="clear" w:color="auto" w:fill="FFFFFF"/>
          <w:cs/>
        </w:rPr>
        <w:t xml:space="preserve">) ระบายน้ำไปสู่คลองยม - น่าน ในอัตรา </w:t>
      </w:r>
      <w:r w:rsidRPr="00BE3C06">
        <w:rPr>
          <w:rFonts w:ascii="TH SarabunPSK" w:hAnsi="TH SarabunPSK" w:cs="TH SarabunPSK"/>
          <w:color w:val="000000"/>
          <w:sz w:val="32"/>
          <w:szCs w:val="32"/>
          <w:shd w:val="clear" w:color="auto" w:fill="FFFFFF"/>
        </w:rPr>
        <w:t>100</w:t>
      </w:r>
      <w:r w:rsidRPr="00BE3C06">
        <w:rPr>
          <w:rFonts w:ascii="TH SarabunPSK" w:hAnsi="TH SarabunPSK" w:cs="TH SarabunPSK"/>
          <w:color w:val="000000"/>
          <w:sz w:val="32"/>
          <w:szCs w:val="32"/>
          <w:shd w:val="clear" w:color="auto" w:fill="FFFFFF"/>
          <w:cs/>
        </w:rPr>
        <w:t xml:space="preserve"> ลูกบาศก์เมตรต่อวินาที และ (2) ระบายน้ำไปสู่แม่น้ำยมสายเก่าในอัตรา </w:t>
      </w:r>
      <w:r w:rsidRPr="00BE3C06">
        <w:rPr>
          <w:rFonts w:ascii="TH SarabunPSK" w:hAnsi="TH SarabunPSK" w:cs="TH SarabunPSK"/>
          <w:color w:val="000000"/>
          <w:sz w:val="32"/>
          <w:szCs w:val="32"/>
          <w:shd w:val="clear" w:color="auto" w:fill="FFFFFF"/>
        </w:rPr>
        <w:t>150</w:t>
      </w:r>
      <w:r w:rsidRPr="00BE3C06">
        <w:rPr>
          <w:rFonts w:ascii="TH SarabunPSK" w:hAnsi="TH SarabunPSK" w:cs="TH SarabunPSK"/>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w:t>
      </w:r>
      <w:r w:rsidRPr="00BE3C06">
        <w:rPr>
          <w:rFonts w:ascii="TH SarabunPSK" w:hAnsi="TH SarabunPSK" w:cs="TH SarabunPSK"/>
          <w:b/>
          <w:bCs/>
          <w:color w:val="000000"/>
          <w:sz w:val="32"/>
          <w:szCs w:val="32"/>
          <w:shd w:val="clear" w:color="auto" w:fill="FFFFFF"/>
          <w:cs/>
        </w:rPr>
        <w:t>ระบายน้ำเข้าพื้นที่ฝั่งขวา</w:t>
      </w:r>
      <w:r w:rsidRPr="00BE3C06">
        <w:rPr>
          <w:rFonts w:ascii="TH SarabunPSK" w:hAnsi="TH SarabunPSK" w:cs="TH SarabunPSK"/>
          <w:color w:val="000000"/>
          <w:sz w:val="32"/>
          <w:szCs w:val="32"/>
          <w:shd w:val="clear" w:color="auto" w:fill="FFFFFF"/>
          <w:cs/>
        </w:rPr>
        <w:t xml:space="preserve"> ผ่านประตูระบายน้ำคลองน้ำโจน (คลองชักน้ำแม่น้ำยมฝั่งขวา) ในอัตรา </w:t>
      </w:r>
      <w:r w:rsidRPr="00BE3C06">
        <w:rPr>
          <w:rFonts w:ascii="TH SarabunPSK" w:hAnsi="TH SarabunPSK" w:cs="TH SarabunPSK"/>
          <w:b/>
          <w:bCs/>
          <w:color w:val="000000"/>
          <w:sz w:val="32"/>
          <w:szCs w:val="32"/>
          <w:shd w:val="clear" w:color="auto" w:fill="FFFFFF"/>
        </w:rPr>
        <w:t>20</w:t>
      </w:r>
      <w:r w:rsidRPr="00BE3C06">
        <w:rPr>
          <w:rFonts w:ascii="TH SarabunPSK" w:hAnsi="TH SarabunPSK" w:cs="TH SarabunPSK"/>
          <w:b/>
          <w:bCs/>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 xml:space="preserve">ดังนั้น </w:t>
      </w:r>
      <w:r w:rsidRPr="00BE3C06">
        <w:rPr>
          <w:rFonts w:ascii="TH SarabunPSK" w:hAnsi="TH SarabunPSK" w:cs="TH SarabunPSK"/>
          <w:b/>
          <w:bCs/>
          <w:color w:val="000000"/>
          <w:sz w:val="32"/>
          <w:szCs w:val="32"/>
          <w:shd w:val="clear" w:color="auto" w:fill="FFFFFF"/>
          <w:cs/>
        </w:rPr>
        <w:t xml:space="preserve">ปริมาณน้ำในแม่น้ำยมจะไหลผ่านตัวเมืองสุโขทัยเกินกว่าความสามารถที่แม่น้ำยมในบริเวณดังกล่าวจะรองรับได้ </w:t>
      </w:r>
      <w:r w:rsidRPr="00BE3C06">
        <w:rPr>
          <w:rFonts w:ascii="TH SarabunPSK" w:hAnsi="TH SarabunPSK" w:cs="TH SarabunPSK"/>
          <w:b/>
          <w:bCs/>
          <w:color w:val="000000"/>
          <w:sz w:val="32"/>
          <w:szCs w:val="32"/>
          <w:shd w:val="clear" w:color="auto" w:fill="FFFFFF"/>
        </w:rPr>
        <w:t>550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(ปริมาณน้ำไหลผ่าน</w:t>
      </w:r>
      <w:r w:rsidRPr="00BE3C06">
        <w:rPr>
          <w:rFonts w:ascii="TH SarabunPSK" w:hAnsi="TH SarabunPSK" w:cs="TH SarabunPSK"/>
          <w:color w:val="000000"/>
          <w:sz w:val="32"/>
          <w:szCs w:val="32"/>
          <w:shd w:val="clear" w:color="auto" w:fill="FFFFFF"/>
        </w:rPr>
        <w:t xml:space="preserve"> 880</w:t>
      </w:r>
      <w:r w:rsidRPr="00BE3C06">
        <w:rPr>
          <w:rFonts w:ascii="TH SarabunPSK" w:hAnsi="TH SarabunPSK" w:cs="TH SarabunPSK"/>
          <w:color w:val="000000"/>
          <w:sz w:val="32"/>
          <w:szCs w:val="32"/>
          <w:shd w:val="clear" w:color="auto" w:fill="FFFFFF"/>
          <w:cs/>
        </w:rPr>
        <w:t xml:space="preserve"> ลูกบาศก์เมตรต่อวินาที) ประกอบกับแม่น้ำยมเป็นแม่น้ำสายหลักเพียงสายเดียวที่ยังไม่สามารถบริหารจัดการภายในลุ่มน้ำได้อย่างมีประสิทธิภาพ ส่งผลให้เกิดปัญหาอุทกภัยเป็นประจำทุกปี อีกทั้งสภาพภูมิประเทศทางตอนกลางและตอนล่างของแม่น้ำยมมีสภาพลำน้ำแคบกว่าตอนบนทำให้เมื่อเกิดฝนตกหนักน้ำจากทางตอนบนจะไหลบ่าลงมาตอนกลางและตอนล่างอย่างรวดเร็ว เข้าท่วมพื้นที่การเกษตรและพื้นที่เศรษฐกิจ เช่น เทศบาลเมืองสุโขทัย ซึ่งมีมูลค่าความเสียหายไม่น้อยกว่าปีละ 100 ล้านบาท รวมทั้งไม่สามารถเก็บกักน้ำไว้ใช้เพื่ออุปโภค - บริโภค และทำเกษตรกรรมได้อย่างเพียงพอในฤดูแล้ง โดยเฉพาะลุ่มน้ำยมตอนล่างในเขตพื้นที่จังหวัดสุโขทัย จังหวัดพิษณุโลก และจังหวัดพิจิตรที่มีแนวโน้มที่จะทวีความรุนแรงมากขึ้น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เพื่อแก้ไขปัญหาอุทกภัยและภัยแล้งในพื้นที่ลุ่มน้ำยม จังหวัดสุโขทัยและช่วยให้ปริมาณน้ำในแม่น้ำยมที่ไหลผ่านตัวเมืองสุโขทัยคงเหลือประมาณ 550 ลูกบาศก์เมตรต่อวินาที ซึ่งเพียงพอกับศักยภาพของแม่น้ำยมในบริเวณตัวเมืองสุโขทัย</w:t>
      </w:r>
      <w:r w:rsidRPr="00BE3C06">
        <w:rPr>
          <w:rFonts w:ascii="TH SarabunPSK" w:hAnsi="TH SarabunPSK" w:cs="TH SarabunPSK"/>
          <w:color w:val="000000"/>
          <w:sz w:val="32"/>
          <w:szCs w:val="32"/>
          <w:shd w:val="clear" w:color="auto" w:fill="FFFFFF"/>
          <w:cs/>
        </w:rPr>
        <w:t xml:space="preserve"> กรมชลประทานได้วางแผนการดำเนินโครงการเพื่อแก้ไขปัญหาดังกล่าว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2.1 โครงการปรับปรุงคลองยม - น่าน จังหวัดสุโขทัย เป็นการปรับปรุงเพื่อให้สามารถระบายน้ำเข้าพื้นที่ฝั่งซ้าย ผ่านประตูระบายน้ำคลองหกบาท เข้าสู่คลองหกบาท ในอัตรา 500 ลูกบาศก์เมตรต่อวินาที โดยแบ่งการระบายน้ำออกเป็น 2 ทาง ได้แก่ (1) ระบายน้ำไปสู่คลองยม - น่าน ในอัตรา </w:t>
      </w:r>
      <w:r w:rsidRPr="00BE3C06">
        <w:rPr>
          <w:rFonts w:ascii="TH SarabunPSK" w:hAnsi="TH SarabunPSK" w:cs="TH SarabunPSK"/>
          <w:color w:val="000000"/>
          <w:sz w:val="32"/>
          <w:szCs w:val="32"/>
          <w:shd w:val="clear" w:color="auto" w:fill="FFFFFF"/>
        </w:rPr>
        <w:t xml:space="preserve">300 </w:t>
      </w:r>
      <w:r w:rsidRPr="00BE3C06">
        <w:rPr>
          <w:rFonts w:ascii="TH SarabunPSK" w:hAnsi="TH SarabunPSK" w:cs="TH SarabunPSK"/>
          <w:color w:val="000000"/>
          <w:sz w:val="32"/>
          <w:szCs w:val="32"/>
          <w:shd w:val="clear" w:color="auto" w:fill="FFFFFF"/>
          <w:cs/>
        </w:rPr>
        <w:t xml:space="preserve">ลูกบาศก์เมตรต่อวินาที และ (2) ระบายน้ำไปสู่คลองยมเก่าในอัตรา </w:t>
      </w:r>
      <w:r w:rsidRPr="00BE3C06">
        <w:rPr>
          <w:rFonts w:ascii="TH SarabunPSK" w:hAnsi="TH SarabunPSK" w:cs="TH SarabunPSK"/>
          <w:color w:val="000000"/>
          <w:sz w:val="32"/>
          <w:szCs w:val="32"/>
          <w:shd w:val="clear" w:color="auto" w:fill="FFFFFF"/>
        </w:rPr>
        <w:t>200</w:t>
      </w:r>
      <w:r w:rsidRPr="00BE3C06">
        <w:rPr>
          <w:rFonts w:ascii="TH SarabunPSK" w:hAnsi="TH SarabunPSK" w:cs="TH SarabunPSK"/>
          <w:color w:val="000000"/>
          <w:sz w:val="32"/>
          <w:szCs w:val="32"/>
          <w:shd w:val="clear" w:color="auto" w:fill="FFFFFF"/>
          <w:cs/>
        </w:rPr>
        <w:t xml:space="preserve"> ลูกบาศก์เมตรต่อวินาที [คณะรัฐมนตรีได้มีมติเมื่อวันที่ 7 เมษายน 2563 อนุมัติการดำเนินโครงการปรับปรุงคลองยม - น่าน จังหวัดสุโขทัย วงเงิน </w:t>
      </w:r>
      <w:r w:rsidRPr="00BE3C06">
        <w:rPr>
          <w:rFonts w:ascii="TH SarabunPSK" w:hAnsi="TH SarabunPSK" w:cs="TH SarabunPSK"/>
          <w:color w:val="000000"/>
          <w:sz w:val="32"/>
          <w:szCs w:val="32"/>
          <w:shd w:val="clear" w:color="auto" w:fill="FFFFFF"/>
        </w:rPr>
        <w:t>2,875</w:t>
      </w:r>
      <w:r w:rsidRPr="00BE3C06">
        <w:rPr>
          <w:rFonts w:ascii="TH SarabunPSK" w:hAnsi="TH SarabunPSK" w:cs="TH SarabunPSK"/>
          <w:color w:val="000000"/>
          <w:sz w:val="32"/>
          <w:szCs w:val="32"/>
          <w:shd w:val="clear" w:color="auto" w:fill="FFFFFF"/>
          <w:cs/>
        </w:rPr>
        <w:t xml:space="preserve"> ล้านบาท ระยะเวลาดำเนินโครงการ </w:t>
      </w:r>
      <w:r w:rsidRPr="00BE3C06">
        <w:rPr>
          <w:rFonts w:ascii="TH SarabunPSK" w:hAnsi="TH SarabunPSK" w:cs="TH SarabunPSK"/>
          <w:color w:val="000000"/>
          <w:sz w:val="32"/>
          <w:szCs w:val="32"/>
          <w:shd w:val="clear" w:color="auto" w:fill="FFFFFF"/>
        </w:rPr>
        <w:t>5</w:t>
      </w:r>
      <w:r w:rsidRPr="00BE3C06">
        <w:rPr>
          <w:rFonts w:ascii="TH SarabunPSK" w:hAnsi="TH SarabunPSK" w:cs="TH SarabunPSK"/>
          <w:color w:val="000000"/>
          <w:sz w:val="32"/>
          <w:szCs w:val="32"/>
          <w:shd w:val="clear" w:color="auto" w:fill="FFFFFF"/>
          <w:cs/>
        </w:rPr>
        <w:t xml:space="preserve"> ปี (ปีงบประมาณ พ.ศ. 2563-2567) แล้ว ทั้งนี้ ในปัจจุบันอยู่ระหว่างการก่อสร้าง]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2.2 </w:t>
      </w:r>
      <w:r w:rsidRPr="00BE3C06">
        <w:rPr>
          <w:rFonts w:ascii="TH SarabunPSK" w:hAnsi="TH SarabunPSK" w:cs="TH SarabunPSK"/>
          <w:b/>
          <w:bCs/>
          <w:color w:val="000000"/>
          <w:sz w:val="32"/>
          <w:szCs w:val="32"/>
          <w:shd w:val="clear" w:color="auto" w:fill="FFFFFF"/>
          <w:cs/>
        </w:rPr>
        <w:t xml:space="preserve">โครงการฯ เป็นการปรับปรุงคลองตลอดความยาว 54.65 กิโลเมตร ให้สามารถระบายน้ำได้ในอัตรา </w:t>
      </w:r>
      <w:r w:rsidRPr="00BE3C06">
        <w:rPr>
          <w:rFonts w:ascii="TH SarabunPSK" w:hAnsi="TH SarabunPSK" w:cs="TH SarabunPSK"/>
          <w:b/>
          <w:bCs/>
          <w:color w:val="000000"/>
          <w:sz w:val="32"/>
          <w:szCs w:val="32"/>
          <w:shd w:val="clear" w:color="auto" w:fill="FFFFFF"/>
        </w:rPr>
        <w:t>100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(กษ. ขอ</w:t>
      </w:r>
      <w:r w:rsidRPr="00BE3C06">
        <w:rPr>
          <w:rFonts w:ascii="TH SarabunPSK" w:hAnsi="TH SarabunPSK" w:cs="TH SarabunPSK"/>
          <w:b/>
          <w:bCs/>
          <w:color w:val="000000"/>
          <w:sz w:val="32"/>
          <w:szCs w:val="32"/>
          <w:shd w:val="clear" w:color="auto" w:fill="FFFFFF"/>
          <w:cs/>
        </w:rPr>
        <w:t>เสนอคณะรัฐมนตรีในครั้งนี้</w:t>
      </w:r>
      <w:r w:rsidRPr="00BE3C06">
        <w:rPr>
          <w:rFonts w:ascii="TH SarabunPSK" w:hAnsi="TH SarabunPSK" w:cs="TH SarabunPSK"/>
          <w:color w:val="000000"/>
          <w:sz w:val="32"/>
          <w:szCs w:val="32"/>
          <w:shd w:val="clear" w:color="auto" w:fill="FFFFFF"/>
          <w:cs/>
        </w:rPr>
        <w:t xml:space="preserve">) เนื่องจากที่ผ่านมาคลองชักน้ำแม่น้ำยมฝั่งขวามีสิ่งกีดขวางทางน้ำและลำน้ำแคบเป็นคอขวดหลายจุดทำให้ไม่สามารถระบายน้ำได้ตามวัตถุประสงค์ จึงต้องมีการปรับปรุงและระบายน้ำลงแก้มลิงทุ่งทะเลหลวงที่มีพื้นที่แก้มลิง </w:t>
      </w:r>
      <w:r w:rsidRPr="00BE3C06">
        <w:rPr>
          <w:rFonts w:ascii="TH SarabunPSK" w:hAnsi="TH SarabunPSK" w:cs="TH SarabunPSK"/>
          <w:color w:val="000000"/>
          <w:sz w:val="32"/>
          <w:szCs w:val="32"/>
          <w:shd w:val="clear" w:color="auto" w:fill="FFFFFF"/>
        </w:rPr>
        <w:t>3,850</w:t>
      </w:r>
      <w:r w:rsidRPr="00BE3C06">
        <w:rPr>
          <w:rFonts w:ascii="TH SarabunPSK" w:hAnsi="TH SarabunPSK" w:cs="TH SarabunPSK"/>
          <w:color w:val="000000"/>
          <w:sz w:val="32"/>
          <w:szCs w:val="32"/>
          <w:shd w:val="clear" w:color="auto" w:fill="FFFFFF"/>
          <w:cs/>
        </w:rPr>
        <w:t xml:space="preserve"> ไร่ ความจุ </w:t>
      </w:r>
      <w:r w:rsidRPr="00BE3C06">
        <w:rPr>
          <w:rFonts w:ascii="TH SarabunPSK" w:hAnsi="TH SarabunPSK" w:cs="TH SarabunPSK"/>
          <w:color w:val="000000"/>
          <w:sz w:val="32"/>
          <w:szCs w:val="32"/>
          <w:shd w:val="clear" w:color="auto" w:fill="FFFFFF"/>
        </w:rPr>
        <w:t>32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40</w:t>
      </w:r>
      <w:r w:rsidRPr="00BE3C06">
        <w:rPr>
          <w:rFonts w:ascii="TH SarabunPSK" w:hAnsi="TH SarabunPSK" w:cs="TH SarabunPSK"/>
          <w:color w:val="000000"/>
          <w:sz w:val="32"/>
          <w:szCs w:val="32"/>
          <w:shd w:val="clear" w:color="auto" w:fill="FFFFFF"/>
          <w:cs/>
        </w:rPr>
        <w:t xml:space="preserve"> ล้านลูกบาศก์เมตร โดยปริมาณน้ำที่ไหลลงแก้มลิงทุ่งทะเลหลวงจะระบายลงแม่น้ำยมด้านท้ายตัวเมืองสุโขทัย</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โครงการฯ มีรายละเอียด</w:t>
      </w:r>
      <w:r w:rsidRPr="00BE3C06">
        <w:rPr>
          <w:rFonts w:ascii="TH SarabunPSK" w:hAnsi="TH SarabunPSK" w:cs="TH SarabunPSK"/>
          <w:color w:val="000000"/>
          <w:sz w:val="32"/>
          <w:szCs w:val="32"/>
          <w:shd w:val="clear" w:color="auto" w:fill="FFFFFF"/>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56"/>
      </w:tblGrid>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หัวข้อ</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รายละเอียด</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วัตถุประสงค์</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เพื่อป้องกันและแก้ไขปัญหาน้ำจากแม่น้ำยมที่ไหลเอ่อล้นตลิ่งเข้าท่วมพื้นที่</w:t>
            </w:r>
            <w:r w:rsidRPr="00D5794B">
              <w:rPr>
                <w:rFonts w:ascii="TH SarabunPSK" w:hAnsi="TH SarabunPSK" w:cs="TH SarabunPSK"/>
                <w:color w:val="000000"/>
                <w:sz w:val="32"/>
                <w:szCs w:val="32"/>
                <w:shd w:val="clear" w:color="auto" w:fill="FFFFFF"/>
                <w:cs/>
              </w:rPr>
              <w:t>ในอำเภอสวรรคโลก อำเภอศรีสำโรง และอำเภอเมืองสุโขทัย จังหวัดวัดสุโขทัย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เพื่</w:t>
            </w:r>
            <w:r w:rsidRPr="00D5794B">
              <w:rPr>
                <w:rFonts w:ascii="TH SarabunPSK" w:hAnsi="TH SarabunPSK" w:cs="TH SarabunPSK"/>
                <w:b/>
                <w:bCs/>
                <w:color w:val="000000"/>
                <w:sz w:val="32"/>
                <w:szCs w:val="32"/>
                <w:shd w:val="clear" w:color="auto" w:fill="FFFFFF"/>
                <w:cs/>
              </w:rPr>
              <w:t>อเป็นแหล่งเก็บกักน้ำในคลองสำหรับการอุปโภค - บริโภค และเกษตรกรรม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ที่ตั้งโครงการฯ</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ครอบคลุมพื้นที่จังหวัดสุโขทัย จำนวน 12 ตำบล (3 อำเภอ)</w:t>
            </w:r>
            <w:r w:rsidRPr="00D5794B">
              <w:rPr>
                <w:rFonts w:ascii="TH SarabunPSK" w:hAnsi="TH SarabunPSK" w:cs="TH SarabunPSK"/>
                <w:color w:val="000000"/>
                <w:sz w:val="32"/>
                <w:szCs w:val="32"/>
                <w:shd w:val="clear" w:color="auto" w:fill="FFFFFF"/>
                <w:cs/>
              </w:rPr>
              <w:t xml:space="preserve"> ได้แก่ ตำบลป่ากุมเกาะ                ตำบลวังพิณพาทย์  ตำบลวังไม้ขอน ตำบลนาทุ่ง ตำบลหนองกลับ ตำบลเมืองบางขลัง (อำเภอสววรรคโลก) ตำบลบ้านซ่าน ตำบลบ้านไร่ ตำบลวังใหญ่ ตำบลทับผึ้ง                           (อำเภอศรีสำโรง) ตำบลบ้านกล้วย ตำบลบลปากแคว (อำเภอเมืองสุโขทัย)</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ลักษณะโครงการฯ</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 (1) </w:t>
            </w:r>
            <w:r w:rsidRPr="00D5794B">
              <w:rPr>
                <w:rFonts w:ascii="TH SarabunPSK" w:hAnsi="TH SarabunPSK" w:cs="TH SarabunPSK"/>
                <w:b/>
                <w:bCs/>
                <w:color w:val="000000"/>
                <w:sz w:val="32"/>
                <w:szCs w:val="32"/>
                <w:shd w:val="clear" w:color="auto" w:fill="FFFFFF"/>
                <w:cs/>
              </w:rPr>
              <w:t xml:space="preserve">ปรับปรุงคลองตามแนวร่องน้ำเดิมหรือทางน้ำธรรมชาติ ตลอดความยาว </w:t>
            </w:r>
            <w:r w:rsidRPr="00D5794B">
              <w:rPr>
                <w:rFonts w:ascii="TH SarabunPSK" w:hAnsi="TH SarabunPSK" w:cs="TH SarabunPSK"/>
                <w:b/>
                <w:bCs/>
                <w:color w:val="000000"/>
                <w:sz w:val="32"/>
                <w:szCs w:val="32"/>
                <w:shd w:val="clear" w:color="auto" w:fill="FFFFFF"/>
              </w:rPr>
              <w:t>54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65</w:t>
            </w:r>
            <w:r w:rsidRPr="00D5794B">
              <w:rPr>
                <w:rFonts w:ascii="TH SarabunPSK" w:hAnsi="TH SarabunPSK" w:cs="TH SarabunPSK"/>
                <w:b/>
                <w:bCs/>
                <w:color w:val="000000"/>
                <w:sz w:val="32"/>
                <w:szCs w:val="32"/>
                <w:shd w:val="clear" w:color="auto" w:fill="FFFFFF"/>
                <w:cs/>
              </w:rPr>
              <w:t xml:space="preserve"> กิโลเมตร </w:t>
            </w:r>
            <w:r w:rsidRPr="00D5794B">
              <w:rPr>
                <w:rFonts w:ascii="TH SarabunPSK" w:hAnsi="TH SarabunPSK" w:cs="TH SarabunPSK"/>
                <w:color w:val="000000"/>
                <w:sz w:val="32"/>
                <w:szCs w:val="32"/>
                <w:shd w:val="clear" w:color="auto" w:fill="FFFFFF"/>
                <w:cs/>
              </w:rPr>
              <w:t>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195"/>
              <w:gridCol w:w="2825"/>
            </w:tblGrid>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ช่วงหลักกิโลเมตร</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ความยาว (กิโลเมตร)</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ความสามารถในการระบายน้ำ</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(ลูกบาศก์เมตรต่อวินาที)</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0+000 ถึง 5+835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5.87</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5+835 ถึง 17+345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11.51</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17 +345 ถึง 30+495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13.15</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250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 + 495 ถึง 47+755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17.26</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47+755 ถึง 54+647</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6.89</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350</w:t>
                  </w:r>
                </w:p>
              </w:tc>
            </w:tr>
          </w:tbl>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 xml:space="preserve">ก่อสร้างถนนคันคลองทั้ง 2 ฝั่ง และปรับปรุงอาคารประกอบตามแนวคลองจำนวน               89 แห่ง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lastRenderedPageBreak/>
              <w:t>ระยะเวลาดำเนินโครงการฯ</w:t>
            </w:r>
          </w:p>
        </w:tc>
        <w:tc>
          <w:tcPr>
            <w:tcW w:w="7756" w:type="dxa"/>
            <w:shd w:val="clear" w:color="auto" w:fill="auto"/>
          </w:tcPr>
          <w:p w:rsidR="00BE13E8" w:rsidRPr="00D5794B" w:rsidRDefault="00BE13E8" w:rsidP="002B0EAA">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6 ปี (ปีงบประมาณ พ.ศ. 2568-2573) </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วงเงินงบประมาณ</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3,557 ล้านบาท</w:t>
            </w:r>
            <w:r w:rsidRPr="00D5794B">
              <w:rPr>
                <w:rFonts w:ascii="TH SarabunPSK" w:hAnsi="TH SarabunPSK" w:cs="TH SarabunPSK"/>
                <w:color w:val="000000"/>
                <w:sz w:val="32"/>
                <w:szCs w:val="32"/>
                <w:shd w:val="clear" w:color="auto" w:fill="FFFFFF"/>
                <w:cs/>
              </w:rPr>
              <w:t xml:space="preserve"> โดยแบ่งเป็น </w:t>
            </w:r>
          </w:p>
          <w:p w:rsidR="00BE13E8" w:rsidRPr="00D5794B" w:rsidRDefault="00BE13E8" w:rsidP="002B0EAA">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หน่วย : ล้านบาท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131"/>
              <w:gridCol w:w="1054"/>
              <w:gridCol w:w="1054"/>
              <w:gridCol w:w="1054"/>
              <w:gridCol w:w="1131"/>
            </w:tblGrid>
            <w:tr w:rsidR="00BE13E8" w:rsidRPr="00D5794B" w:rsidTr="00AE7806">
              <w:tc>
                <w:tcPr>
                  <w:tcW w:w="6399" w:type="dxa"/>
                  <w:gridSpan w:val="6"/>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ปีงบประมาณ พ.ศ.</w:t>
                  </w:r>
                </w:p>
              </w:tc>
              <w:tc>
                <w:tcPr>
                  <w:tcW w:w="1131" w:type="dxa"/>
                  <w:vMerge w:val="restart"/>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รวม</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2568</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2569</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2571</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2572</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2573</w:t>
                  </w:r>
                </w:p>
              </w:tc>
              <w:tc>
                <w:tcPr>
                  <w:tcW w:w="1131" w:type="dxa"/>
                  <w:vMerge/>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347.329</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539.115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1,194.495</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504.060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459.586</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512.415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3,557.000</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r>
          </w:tbl>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 xml:space="preserve">สถานภาพของโครงการฯ </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ด้านการศึกษาความเหมาะสม</w:t>
            </w:r>
            <w:r w:rsidRPr="00D5794B">
              <w:rPr>
                <w:rFonts w:ascii="TH SarabunPSK" w:hAnsi="TH SarabunPSK" w:cs="TH SarabunPSK"/>
                <w:color w:val="000000"/>
                <w:sz w:val="32"/>
                <w:szCs w:val="32"/>
                <w:shd w:val="clear" w:color="auto" w:fill="FFFFFF"/>
                <w:cs/>
              </w:rPr>
              <w:t xml:space="preserve"> ดำเนินการศึกษาวางโครงการพิเศษ (</w:t>
            </w:r>
            <w:r w:rsidRPr="00D5794B">
              <w:rPr>
                <w:rFonts w:ascii="TH SarabunPSK" w:hAnsi="TH SarabunPSK" w:cs="TH SarabunPSK"/>
                <w:color w:val="000000"/>
                <w:sz w:val="32"/>
                <w:szCs w:val="32"/>
                <w:shd w:val="clear" w:color="auto" w:fill="FFFFFF"/>
              </w:rPr>
              <w:t>Special Study Report</w:t>
            </w:r>
            <w:r w:rsidRPr="00D5794B">
              <w:rPr>
                <w:rFonts w:ascii="TH SarabunPSK" w:hAnsi="TH SarabunPSK" w:cs="TH SarabunPSK"/>
                <w:color w:val="000000"/>
                <w:sz w:val="32"/>
                <w:szCs w:val="32"/>
                <w:shd w:val="clear" w:color="auto" w:fill="FFFFFF"/>
                <w:cs/>
              </w:rPr>
              <w:t>) และทบทวนผลตอบแทนทางเศรษฐศาสตร์แล้วเสร็จเมื่อเดือนตุลาคม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ด้านการสำรวจ - ออกแบบ</w:t>
            </w:r>
            <w:r w:rsidRPr="00D5794B">
              <w:rPr>
                <w:rFonts w:ascii="TH SarabunPSK" w:hAnsi="TH SarabunPSK" w:cs="TH SarabunPSK"/>
                <w:color w:val="000000"/>
                <w:sz w:val="32"/>
                <w:szCs w:val="32"/>
                <w:shd w:val="clear" w:color="auto" w:fill="FFFFFF"/>
                <w:cs/>
              </w:rPr>
              <w:t xml:space="preserve"> ออกแบบรายละเอียดแล้วเสร็จเมื่อเดือนกันยายน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ด้านการจัดหาที่ดิน</w:t>
            </w:r>
            <w:r w:rsidRPr="00D5794B">
              <w:rPr>
                <w:rFonts w:ascii="TH SarabunPSK" w:hAnsi="TH SarabunPSK" w:cs="TH SarabunPSK"/>
                <w:color w:val="000000"/>
                <w:sz w:val="32"/>
                <w:szCs w:val="32"/>
                <w:shd w:val="clear" w:color="auto" w:fill="FFFFFF"/>
                <w:cs/>
              </w:rPr>
              <w:t xml:space="preserve"> จำเป็นต้องดำเนินการจัดหาที่ดินเพิ่มเติมจากพื้นที่แนวคลองเดิม จำนวน 850 แปลง เนื้อที่ 1,386 ไร่ 3 งาน 35 ตารางวา ปัจจุบันอยู่ระหว่างการเตรียมความพร้อมในการเสนอขอตราพระราชกฤษฎีกากำหนดเขตที่ดินที่จะเวนคืน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ด้านการรับฟังความคิดเห็น</w:t>
            </w:r>
            <w:r w:rsidRPr="00D5794B">
              <w:rPr>
                <w:rFonts w:ascii="TH SarabunPSK" w:hAnsi="TH SarabunPSK" w:cs="TH SarabunPSK"/>
                <w:color w:val="000000"/>
                <w:sz w:val="32"/>
                <w:szCs w:val="32"/>
                <w:shd w:val="clear" w:color="auto" w:fill="FFFFFF"/>
                <w:cs/>
              </w:rPr>
              <w:t xml:space="preserve"> และ</w:t>
            </w:r>
            <w:r w:rsidRPr="00D5794B">
              <w:rPr>
                <w:rFonts w:ascii="TH SarabunPSK" w:hAnsi="TH SarabunPSK" w:cs="TH SarabunPSK"/>
                <w:b/>
                <w:bCs/>
                <w:color w:val="000000"/>
                <w:sz w:val="32"/>
                <w:szCs w:val="32"/>
                <w:shd w:val="clear" w:color="auto" w:fill="FFFFFF"/>
                <w:cs/>
              </w:rPr>
              <w:t>การมีส่วนร่วมกับประชาชน</w:t>
            </w:r>
            <w:r w:rsidRPr="00D5794B">
              <w:rPr>
                <w:rFonts w:ascii="TH SarabunPSK" w:hAnsi="TH SarabunPSK" w:cs="TH SarabunPSK"/>
                <w:color w:val="000000"/>
                <w:sz w:val="32"/>
                <w:szCs w:val="32"/>
                <w:shd w:val="clear" w:color="auto" w:fill="FFFFFF"/>
                <w:cs/>
              </w:rPr>
              <w:t xml:space="preserve"> กรมชลประทานได้ประชาสัมพันธ์จัดให้มีมวลชนสัมพันธ์ และให้ประชาชนมีส่วนร่วมตั้งแต่ขั้นตอนการศึกษาความเหมาะสมของโครงการและขั้นตอนการสำรวจออกแบบโดยให้ความรู้ความเข้าใจแก่ประชาชนและหน่วยงานที่เกี่ยวข้องในทุกภาคส่วนเพื่อนำไปสู่การกำหนดรูปแบบของโครงการโดยการมีส่วนร่วมของประชาชน  ซึ่งประชาชนเห็นด้วยกับการพัฒนาโครงการ ทั้งนี้ ในขั้นตอนระหว่างการก่อสร้างจะได้ดำเนินการชี้แจงและสร้างความเข้าใจอย่างต่อเนื่องภายใต้แผนอนุรักษ์และพัฒนาสิ่งแวดล้อ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การวิเคราะห์ผลตอบแทนด้านเศรษฐศาสตร์</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ผลการวิเคราะห์ผลตอบแทนด้านเศรษฐศาสตร์ (ระดับอัตราคิดลดที่ร้อยละ 9) ดังนี้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 อัตราผลตอบแทนทางเศรษฐศาสตร์ (</w:t>
            </w:r>
            <w:r w:rsidRPr="00D5794B">
              <w:rPr>
                <w:rFonts w:ascii="TH SarabunPSK" w:hAnsi="TH SarabunPSK" w:cs="TH SarabunPSK"/>
                <w:color w:val="000000"/>
                <w:sz w:val="32"/>
                <w:szCs w:val="32"/>
                <w:shd w:val="clear" w:color="auto" w:fill="FFFFFF"/>
              </w:rPr>
              <w:t>EIRR</w:t>
            </w:r>
            <w:r w:rsidRPr="00D5794B">
              <w:rPr>
                <w:rFonts w:ascii="TH SarabunPSK" w:hAnsi="TH SarabunPSK" w:cs="TH SarabunPSK"/>
                <w:color w:val="000000"/>
                <w:sz w:val="32"/>
                <w:szCs w:val="32"/>
                <w:shd w:val="clear" w:color="auto" w:fill="FFFFFF"/>
                <w:cs/>
              </w:rPr>
              <w:t>) เท่ากับร้อยละ 9.09</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มูลค่าปัจจุบันตอบแทนสุทธิ (</w:t>
            </w:r>
            <w:r w:rsidRPr="00D5794B">
              <w:rPr>
                <w:rFonts w:ascii="TH SarabunPSK" w:hAnsi="TH SarabunPSK" w:cs="TH SarabunPSK"/>
                <w:color w:val="000000"/>
                <w:sz w:val="32"/>
                <w:szCs w:val="32"/>
                <w:shd w:val="clear" w:color="auto" w:fill="FFFFFF"/>
              </w:rPr>
              <w:t>NPV</w:t>
            </w:r>
            <w:r w:rsidRPr="00D5794B">
              <w:rPr>
                <w:rFonts w:ascii="TH SarabunPSK" w:hAnsi="TH SarabunPSK" w:cs="TH SarabunPSK"/>
                <w:color w:val="000000"/>
                <w:sz w:val="32"/>
                <w:szCs w:val="32"/>
                <w:shd w:val="clear" w:color="auto" w:fill="FFFFFF"/>
                <w:cs/>
              </w:rPr>
              <w:t>) เท่ากับ 24.28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 อัตราส่วนผลประโยชน์ต่อต้นทุน (</w:t>
            </w:r>
            <w:r w:rsidRPr="00D5794B">
              <w:rPr>
                <w:rFonts w:ascii="TH SarabunPSK" w:hAnsi="TH SarabunPSK" w:cs="TH SarabunPSK"/>
                <w:color w:val="000000"/>
                <w:sz w:val="32"/>
                <w:szCs w:val="32"/>
                <w:shd w:val="clear" w:color="auto" w:fill="FFFFFF"/>
              </w:rPr>
              <w:t>B</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C Ratio</w:t>
            </w:r>
            <w:r w:rsidRPr="00D5794B">
              <w:rPr>
                <w:rFonts w:ascii="TH SarabunPSK" w:hAnsi="TH SarabunPSK" w:cs="TH SarabunPSK"/>
                <w:color w:val="000000"/>
                <w:sz w:val="32"/>
                <w:szCs w:val="32"/>
                <w:shd w:val="clear" w:color="auto" w:fill="FFFFFF"/>
                <w:cs/>
              </w:rPr>
              <w:t>) เท่ากับ 1.01</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ทั้งนี้ การวิเคราะห์ผลตอบแทนด้านเศรษฐศาสตร์ได้พิจารณาตามหลักเกณฑ์การพิจารณาความเหมาะสมในการลงทุนโครงการของภาครัฐซึ่งสำนักงานสภาพัฒนาการเศรษฐกิจและสังคมแห่งชาติ (สศช.) ได้กำหนดไว้ว่า หากโครงการมีอัตราผลตอบแทนทางเศรษฐกิจอยู่ในช่วงร้อยละ 9-12 ถือว่า มี</w:t>
            </w:r>
            <w:r w:rsidRPr="00D5794B">
              <w:rPr>
                <w:rFonts w:ascii="TH SarabunPSK" w:hAnsi="TH SarabunPSK" w:cs="TH SarabunPSK"/>
                <w:b/>
                <w:bCs/>
                <w:color w:val="000000"/>
                <w:sz w:val="32"/>
                <w:szCs w:val="32"/>
                <w:shd w:val="clear" w:color="auto" w:fill="FFFFFF"/>
                <w:cs/>
              </w:rPr>
              <w:t>ความเหมาะสมในการลงทุน</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ผลกระทบของโครงการฯ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การดำเนินการก่อสร้างโครงการฯ จะทำให้เกิดผลกระทบต่อที่ดินและทรัพย์สินของประชาชนที่อยู่ในเขตพื้นที่โครงการฯ ซึ่ง กษ. โดยกรมชลประทาน ได้เตรียมมาตรการในการจ่ายเงินค่าทดแทนที่ดินและทรัพย์สินรวมไว้ในแผนงานโครงการแล้ว</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lastRenderedPageBreak/>
              <w:t>ประโยชน์ของโครงการฯ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 xml:space="preserve">ช่วยบรรเทาอุทกภัยในพื้นที่อำเภอสวรรคโลก อำเภอศรีสำโรง อำเภอเมืองสุโขทัย จังหวัดสุโขทัย </w:t>
            </w:r>
            <w:r w:rsidRPr="00D5794B">
              <w:rPr>
                <w:rFonts w:ascii="TH SarabunPSK" w:hAnsi="TH SarabunPSK" w:cs="TH SarabunPSK"/>
                <w:color w:val="000000"/>
                <w:sz w:val="32"/>
                <w:szCs w:val="32"/>
                <w:shd w:val="clear" w:color="auto" w:fill="FFFFFF"/>
                <w:cs/>
              </w:rPr>
              <w:t xml:space="preserve">ครอบคลุม 12 ตำบล 3 อำเภอ 30 หมู่บ้าน โดยควบคุมปริมาณน้ำที่จะไหลผ่านพื้นที่เศรษฐกิจ สามารถป้องกันน้ำท่วมเมืองสุโขทัย ลดพื้นที่น้ำท่วมจังหวัดสุโขทัยลงได้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170,189 ไร่ และลดความเสียหายได้ประมาณปีละ 100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เป็นแหล่งเก็บกักน้ำในบริเวณคลองชักน้ำแม่น้ำยมฝั่งขวา</w:t>
            </w:r>
            <w:r w:rsidRPr="00D5794B">
              <w:rPr>
                <w:rFonts w:ascii="TH SarabunPSK" w:hAnsi="TH SarabunPSK" w:cs="TH SarabunPSK"/>
                <w:color w:val="000000"/>
                <w:sz w:val="32"/>
                <w:szCs w:val="32"/>
                <w:shd w:val="clear" w:color="auto" w:fill="FFFFFF"/>
                <w:cs/>
              </w:rPr>
              <w:t xml:space="preserve"> โดยมีพื้นที่รับประโยชน์ช่วงฤดูฝน</w:t>
            </w:r>
            <w:r w:rsidRPr="00D5794B">
              <w:rPr>
                <w:rFonts w:ascii="TH SarabunPSK" w:hAnsi="TH SarabunPSK" w:cs="TH SarabunPSK"/>
                <w:color w:val="000000"/>
                <w:sz w:val="32"/>
                <w:szCs w:val="32"/>
                <w:shd w:val="clear" w:color="auto" w:fill="FFFFFF"/>
              </w:rPr>
              <w:t xml:space="preserve">  35,000</w:t>
            </w:r>
            <w:r w:rsidRPr="00D5794B">
              <w:rPr>
                <w:rFonts w:ascii="TH SarabunPSK" w:hAnsi="TH SarabunPSK" w:cs="TH SarabunPSK"/>
                <w:color w:val="000000"/>
                <w:sz w:val="32"/>
                <w:szCs w:val="32"/>
                <w:shd w:val="clear" w:color="auto" w:fill="FFFFFF"/>
                <w:cs/>
              </w:rPr>
              <w:t xml:space="preserve"> ไร่ และช่วงฤดูแล้ง </w:t>
            </w:r>
            <w:r w:rsidRPr="00D5794B">
              <w:rPr>
                <w:rFonts w:ascii="TH SarabunPSK" w:hAnsi="TH SarabunPSK" w:cs="TH SarabunPSK"/>
                <w:color w:val="000000"/>
                <w:sz w:val="32"/>
                <w:szCs w:val="32"/>
                <w:shd w:val="clear" w:color="auto" w:fill="FFFFFF"/>
              </w:rPr>
              <w:t>9,300</w:t>
            </w:r>
            <w:r w:rsidRPr="00D5794B">
              <w:rPr>
                <w:rFonts w:ascii="TH SarabunPSK" w:hAnsi="TH SarabunPSK" w:cs="TH SarabunPSK"/>
                <w:color w:val="000000"/>
                <w:sz w:val="32"/>
                <w:szCs w:val="32"/>
                <w:shd w:val="clear" w:color="auto" w:fill="FFFFFF"/>
                <w:cs/>
              </w:rPr>
              <w:t xml:space="preserve"> ไร่</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ประชาชนมีสภาพเศรษฐกิจและความเป็นอยู่ที่ดีขึ้น</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BE13E8" w:rsidRPr="00BE3C06">
        <w:rPr>
          <w:rFonts w:ascii="TH SarabunPSK" w:hAnsi="TH SarabunPSK" w:cs="TH SarabunPSK"/>
          <w:b/>
          <w:bCs/>
          <w:sz w:val="32"/>
          <w:szCs w:val="32"/>
          <w:cs/>
        </w:rPr>
        <w:t xml:space="preserve"> เรื่อง การทบทวนมติคณะรัฐมนตรี เมื่อวันที่ 24 กันยายน 2562 เรื่อง ขอขยายระยะเวลาการแก้ไขปัญหาหนี้สินเกษตรกรตามโครงการแผนฟื้นฟูการเกษตร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ออกไปเป็นระยะเวลา 5 ปี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โครงการในวันที่ 30 กันยายน 2567 เป็น</w:t>
      </w:r>
      <w:r w:rsidRPr="00BE3C06">
        <w:rPr>
          <w:rFonts w:ascii="TH SarabunPSK" w:hAnsi="TH SarabunPSK" w:cs="TH SarabunPSK"/>
          <w:b/>
          <w:bCs/>
          <w:sz w:val="32"/>
          <w:szCs w:val="32"/>
          <w:cs/>
        </w:rPr>
        <w:t>สิ้นสุดโครงการในวันที่ 30 กันยายน 2572</w:t>
      </w:r>
      <w:r w:rsidRPr="00BE3C06">
        <w:rPr>
          <w:rFonts w:ascii="TH SarabunPSK" w:hAnsi="TH SarabunPSK" w:cs="TH SarabunPSK"/>
          <w:sz w:val="32"/>
          <w:szCs w:val="32"/>
          <w:cs/>
        </w:rPr>
        <w:t xml:space="preserve"> ตามที่กระทรวงเกษตรและสหกรณ์ (กษ.) เสนอ ตามความเห็นของสำนักงบประมาณ (สงป.) โดยขอให้กระทรวงเกษตรและสหกรณ์ติดตามและรายงานผลการชำระเงินคืนให้เสร็จสิ้นตามระยะเวลาที่กำหนดของโครงการต่อคณะรัฐมนตรีด้วย</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คณะรัฐมนตรีได้มีติเมื่อวันที่ 24 กันยายน 2562 เห็นชอบการขยายระยะเวลาแก้ไขปัญหาหนี้สินเกษตรกรตามโครงการปรับโครงสร้างและระบบการผลิตการเกษตร (คปร.) และโครงการแผนฟื้นฟูการเกษตร (ผกก.) ออกไปเป็นระยะเวลา 5 ปี ซึ่งจะสิ้นสุดโครงการในวันที่ 30 กันยายน 2567 และธนาคารเพื่อการเกษตรและสหกรณ์การเกษตรได้งดคิดค่าบริหารสินเชื่อของต้นเงินกู้ทั้งหมด แต่เนื่องจากผลการดำเนินงานปรับโครงสร้างหนี้ของเกษตรกรตามมติคณะรัฐมนตรีดังกล่าว พบว่ายังคงมีเกษตรกรเป็นหนี้ จำนวน 21,968 ราย ต้นเงินกู้ จำนวน 558.55 ล้านบาท ซึ่งไม่สามารถชำระหนี้ได้หมดภายในวันที่ 30 กันยายน 2567 ดังนั้น เพื่อให้เกษตรกรได้มีเวลาในการชำระหนี้ เนื่องจากยังมีเกษตรกรบางส่วนที่มีความสามารถในการชำระหนี้ตามศักยภาพได้อย่างต่อเนื่อง และเพื่อเป็นการรักษาวินัยการชำระหนี้ของเกษตรกร ประกอบกับการขยายระยะเวลาดังกล่าวจะไม่ก่อให้เกิดภาระค่าใช้จ่ายงบประมาณเพิ่มขึ้นในอนาคต กษ. จึงเสนอคณะรัฐมนตรีพิจารณาให้ความ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w:t>
      </w:r>
      <w:r w:rsidRPr="00BE3C06">
        <w:rPr>
          <w:rFonts w:ascii="TH SarabunPSK" w:hAnsi="TH SarabunPSK" w:cs="TH SarabunPSK"/>
          <w:b/>
          <w:bCs/>
          <w:sz w:val="32"/>
          <w:szCs w:val="32"/>
          <w:cs/>
        </w:rPr>
        <w:t>ออกไปเป็นระยะเวลา 5 ปี</w:t>
      </w:r>
      <w:r w:rsidRPr="00BE3C06">
        <w:rPr>
          <w:rFonts w:ascii="TH SarabunPSK" w:hAnsi="TH SarabunPSK" w:cs="TH SarabunPSK"/>
          <w:sz w:val="32"/>
          <w:szCs w:val="32"/>
          <w:cs/>
        </w:rPr>
        <w:t xml:space="preserve">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 xml:space="preserve">โครงการในวันที่ </w:t>
      </w:r>
      <w:r w:rsidRPr="00BE3C06">
        <w:rPr>
          <w:rFonts w:ascii="TH SarabunPSK" w:hAnsi="TH SarabunPSK" w:cs="TH SarabunPSK"/>
          <w:b/>
          <w:bCs/>
          <w:sz w:val="32"/>
          <w:szCs w:val="32"/>
          <w:cs/>
        </w:rPr>
        <w:t>30 กันยายน 2567</w:t>
      </w:r>
      <w:r w:rsidRPr="00BE3C06">
        <w:rPr>
          <w:rFonts w:ascii="TH SarabunPSK" w:hAnsi="TH SarabunPSK" w:cs="TH SarabunPSK"/>
          <w:sz w:val="32"/>
          <w:szCs w:val="32"/>
          <w:cs/>
        </w:rPr>
        <w:t xml:space="preserve"> เป็น</w:t>
      </w:r>
      <w:r w:rsidRPr="00BE3C06">
        <w:rPr>
          <w:rFonts w:ascii="TH SarabunPSK" w:hAnsi="TH SarabunPSK" w:cs="TH SarabunPSK"/>
          <w:b/>
          <w:bCs/>
          <w:sz w:val="32"/>
          <w:szCs w:val="32"/>
          <w:cs/>
        </w:rPr>
        <w:t>สิ้นสุดโครงการในวันที่ 30 กันยายน 2572</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E13E8" w:rsidRPr="00BE3C06">
        <w:rPr>
          <w:rFonts w:ascii="TH SarabunPSK" w:hAnsi="TH SarabunPSK" w:cs="TH SarabunPSK"/>
          <w:b/>
          <w:bCs/>
          <w:sz w:val="32"/>
          <w:szCs w:val="32"/>
          <w:cs/>
        </w:rPr>
        <w:t xml:space="preserve"> เรื่อง ขออนุมัติใช้เงินบำรุงเพื่อก่อสร้างอาคารพักเจ้าหน้าที่ 160 ยูนิต 11 ชั้น (โครงสร้างต้านแผ่นดินไหว) โรงพยาบาลสมุทรสาคร จังหวัดสมุทรสาคร จำนวน 1 หลัง และขออนุมัติใช้เงินบำรุงเพื่อก่อสร้างอาคารพักเจ้าหน้าที่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คณะรัฐมนตรีมีมติอนุมัติตามกระทรวงสาธารณสุข (สธ.) เสนอ ตามความเห็นของสำนักงบประมาณ (สงป.) เห็นชอบให้สำนักงานปลัดกระทรวงสาธารณสุข (สป.สธ.) ดำเนินการก่อสร้างอาคารพักเจ้าหน้าที่ 160 ยูนิต 11 ชั้น (โครงสร้างต้านแผ่นดินไหว) โรงพยาบาลสมุทรสาคร จังหวัดสมุทรสาคร จำนวน 1 หลัง ในวงเงิน 217,589,000 บาท โดยใช้จ่ายจากเงินบำรุงโรงพยาบาลสมุทรสาคร จังหวัดสมุทรสาคร และเห็นชอบให้ สป.สธ. ดำเนินการก่อสร้างอาคารพักเจ้าหน้าที่ 160 ยูนิต 11 ชั้น พื้นที่ใช้สอย 10,149 ตารางเมตร (โครงสร้างต้าน</w:t>
      </w:r>
      <w:r w:rsidRPr="00BE3C06">
        <w:rPr>
          <w:rFonts w:ascii="TH SarabunPSK" w:hAnsi="TH SarabunPSK" w:cs="TH SarabunPSK"/>
          <w:sz w:val="32"/>
          <w:szCs w:val="32"/>
          <w:cs/>
        </w:rPr>
        <w:lastRenderedPageBreak/>
        <w:t>แผ่นดินไหว) โรงพยาบาลปทุมธานี จังหวัดปทุมธานี จำนวน 1 หลัง ในวงเงิน 210,210,700 บาท โดยใช้จ่ายจากเงินบำรุงโรงพยาบาลปทุมธานี จังหวัดปทุมธานี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สาธารณสุขเสนอคณะรัฐมนตรีพิจารณาอนุมัติให้โรงพยาบาลสมุทรสาครและโรงพยาบาลปทุมธานีใช้เงินบำรุงของโรงพยาบาลก่อสร้างอาคารพักเจ้าหน้าที่เพื่อแก้ไขปัญหาที่พักสำหรับเจ้าหน้าที่ไม่เพียงพอ ซึ่งที่ผ่านมาคณะรัฐมนตรีเคยมีมติอนุมัติให้โรงพยาบาลต่าง ๆ ใช้เงินบำรุงของโรงพยาบาลดำเนินการก่อสร้างอาคารเพื่อช่วยในการดำเนินงานของโรงพยาบาลในลักษณะต่าง ๆ เช่น อาคารหอผู้ป่วย อาคารจอดรถ ร้านจำหน่ายอาหาร รวมถึงสหกรณ์การค้า และโดยที่เรื่องนี้เป็นการดำเนินการตามข้อ 12 ของระเบียบกระทรวงสาธารณสุขว่าด้วยเงินบำรุงของหน่วยบริการในสังกัดกระทรวงสาธารณสุข พ.ศ. 2562 ที่กำหนดให้การใช้จ่ายเงินบำรุงของโรงพยาบาล หากเป็นรายการก่อหนี้ผูกพันเกินกว่า 1 ปี และมีวงเงินเกินกว่า 100 ล้านบาท ให้ขออนุมัติต่อคณะรัฐมนตรี จึงเข้าข่ายเรื่องที่เสนอคณะรัฐมนตรีได้ตามนัยมาตรา 4 (1) แห่งพระราชกฤษฎีกาว่าด้วยการเสนอเรื่องและการประชุมคณะรัฐมนตรี พ.ศ. 2548ที่บัญญัติให้การเสนอเรื่องต่อคณะรัฐมนตรีให้เสนอได้เฉพาะเรื่องที่กฎหมายกำหนดให้เป็นอำนาจหน้าที่ของคณะรัฐมนตรีหรือให้ต้องเสนอคณะรัฐมนตรี ประกอบกับกระทรวงการคลัง สำนักงบประมาณ และสำนักงานสภาพัฒนาการเศรษฐกิจและสังคมแห่งชาติเห็นชอบตามที่กระทรวงสาธารณสุขเสนอ</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สธ. รายงานว่า</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จังหวัดสมุทรสาคร และ</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จังหวัดปทุมธานี </w:t>
      </w:r>
      <w:r w:rsidRPr="00BE3C06">
        <w:rPr>
          <w:rFonts w:ascii="TH SarabunPSK" w:hAnsi="TH SarabunPSK" w:cs="TH SarabunPSK"/>
          <w:b/>
          <w:bCs/>
          <w:sz w:val="32"/>
          <w:szCs w:val="32"/>
          <w:cs/>
        </w:rPr>
        <w:t>ประสบปัญหาที่พักสำหรับเจ้าหน้าที่ไม่เพียงพอ</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เป็นโรงพยาบาลประจำจังหวัด ขนาด 602 เตียง และปัจจุบันมีพยาบาล จำนวน 670 คน ซึ่งต้องปฏิบัติงานในลักษณะเวรผลัด จำนวน 380 - 400 คน แต่โรงพยาบาลสามารถจัดที่พักในโรงพยาบาลได้เพียง 270 คนและที่พักดังกล่าวมีความแออัดในหลายห้อง ส่งผลให้เจ้าหน้าที่เกิดความเมื่อยล้า ขาดขวัญกำลังใจในการทำงาน เสียเวลาและเสียงอันตรายในการเดินทาง ดังนั้น คณะกรรมการบริหารโรงพยาบาลสมุทรสาคร (นายแพทย์ศุภฤทธิ์ เฮงคราวิทย์ ผู้อำนวยการโรงพยาบาลสมุทรสาครเป็นประธาน) จึงมีมติเห็นชอบให้ใช้เงินบำรุง เพื่อก่อสร้างอาคารพักเจ้าหน้าที่ 160 ยูนิต 11 ชั้น โรงพยาบาลสมุทรสาคร จังหวัดสมุทรสาคร จำนวน 1 หลัง ระยะเวลาก่อสร้าง 960 วัน เป็นเงิน 217,898,400 บาท</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เป็นโรงพยาบาลทั่วไป ขนาด 408 เตียง ให้บริการระดับตติยภูมิ ต่อมาได้รับจัดสรรงบประมาณรายจ่ายประจำปี พ.ศ. 2561 - 2565 เพื่อก่อสร้างอาคารศูนย์การแพทย์ 18 ชั้น ซึ่งก่อสร้างแล้วเสร็จเมื่อวันที่ 9 ธันวาคม 2565 โดยจะเปิดบริการเพิ่มเป็น 667 เตียง ส่งผลให้โรงพยาบาลปทุมธานีมีบุคลากรเพิ่มมากขึ้น โดยปัจจุบันมีอาคารพักพยาบาลเพียง 2 อาคาร รวม 170 ห้อง แต่มีจำนวนผู้เข้าพักรวม 217 คน ทำให้ที่พักไม่เพียงพอต่อผู้พักอาศัย ประกอบกับอาคารพักดังกล่าว ก่อสร้างตั้งแต่ปี พ.ศ. 2525 ซึ่งใช้เป็นอาคารพักอาศัยกว่า 40 ปี ทำให้สภาพของอาคารโดยรวมมีความทรุดโทรม ดังนั้น คณะกรรมการบริหารโรงพยาบาลปทุมธานี (นายแพทย์วีรพล กิตติพิบูลย์ ผู้อำนวยการโรงพยาบาลปทุมธานี เป็นประธาน) จึงมีมติอนุมัติให้ใช้เงินบำรุง 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 ระยะเวลาก่อสร้าง 960 วัน วงเงิน 210,444,200 บาท เพื่อทดแทนอาคารพักพยาบาล 2 อาคารเดิมข้างต้น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6.</w:t>
      </w:r>
      <w:r w:rsidR="00BE13E8" w:rsidRPr="00BE3C06">
        <w:rPr>
          <w:rFonts w:ascii="TH SarabunPSK" w:hAnsi="TH SarabunPSK" w:cs="TH SarabunPSK"/>
          <w:b/>
          <w:bCs/>
          <w:color w:val="000000"/>
          <w:sz w:val="32"/>
          <w:szCs w:val="32"/>
          <w:shd w:val="clear" w:color="auto" w:fill="FFFFFF"/>
          <w:cs/>
        </w:rPr>
        <w:t xml:space="preserve"> เรื่อง แผนการบริหารหนี้สาธารณะ ประจำปีงบประมาณ 2568</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คณะรัฐมนตรีมีมติอนุมัติและรับทราบตามที่คณะกรรมการนโยบายและกำกับการบริหารหนี้สาธารณะ (คณะกรรมการฯ) เสนอ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อนุมัติและรับทราบตามข้อเสนอของคณะกรรมการฯ ตามมติที่ประชุมครั้งที่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1.1 </w:t>
      </w:r>
      <w:r w:rsidRPr="00BE3C06">
        <w:rPr>
          <w:rFonts w:ascii="TH SarabunPSK" w:hAnsi="TH SarabunPSK" w:cs="TH SarabunPSK"/>
          <w:b/>
          <w:bCs/>
          <w:color w:val="000000"/>
          <w:sz w:val="32"/>
          <w:szCs w:val="32"/>
          <w:shd w:val="clear" w:color="auto" w:fill="FFFFFF"/>
          <w:cs/>
        </w:rPr>
        <w:t>อนุมัติแผนการบริหารหนี้สาธารณะ</w:t>
      </w:r>
      <w:r w:rsidRPr="00BE3C06">
        <w:rPr>
          <w:rFonts w:ascii="TH SarabunPSK" w:hAnsi="TH SarabunPSK" w:cs="TH SarabunPSK"/>
          <w:color w:val="000000"/>
          <w:sz w:val="32"/>
          <w:szCs w:val="32"/>
          <w:shd w:val="clear" w:color="auto" w:fill="FFFFFF"/>
          <w:cs/>
        </w:rPr>
        <w:t xml:space="preserve"> (แผนฯ) ประจำปีงบประมาณ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ที่ประกอบด้วย </w:t>
      </w:r>
      <w:r w:rsidRPr="00BE3C06">
        <w:rPr>
          <w:rFonts w:ascii="TH SarabunPSK" w:hAnsi="TH SarabunPSK" w:cs="TH SarabunPSK"/>
          <w:b/>
          <w:bCs/>
          <w:color w:val="000000"/>
          <w:sz w:val="32"/>
          <w:szCs w:val="32"/>
          <w:shd w:val="clear" w:color="auto" w:fill="FFFFFF"/>
          <w:cs/>
        </w:rPr>
        <w:t>(1) แผนการก่อหนี้ใหม่</w:t>
      </w:r>
      <w:r w:rsidRPr="00BE3C06">
        <w:rPr>
          <w:rFonts w:ascii="TH SarabunPSK" w:hAnsi="TH SarabunPSK" w:cs="TH SarabunPSK"/>
          <w:color w:val="000000"/>
          <w:sz w:val="32"/>
          <w:szCs w:val="32"/>
          <w:shd w:val="clear" w:color="auto" w:fill="FFFFFF"/>
          <w:cs/>
        </w:rPr>
        <w:t xml:space="preserve"> วงเงินรวม 1,204,304.44 ล้านบาท </w:t>
      </w:r>
      <w:r w:rsidRPr="00BE3C06">
        <w:rPr>
          <w:rFonts w:ascii="TH SarabunPSK" w:hAnsi="TH SarabunPSK" w:cs="TH SarabunPSK"/>
          <w:b/>
          <w:bCs/>
          <w:color w:val="000000"/>
          <w:sz w:val="32"/>
          <w:szCs w:val="32"/>
          <w:shd w:val="clear" w:color="auto" w:fill="FFFFFF"/>
          <w:cs/>
        </w:rPr>
        <w:t>(2) แผนการบริหารหนี้เดิม</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1,783,889</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64</w:t>
      </w:r>
      <w:r w:rsidRPr="00BE3C06">
        <w:rPr>
          <w:rFonts w:ascii="TH SarabunPSK" w:hAnsi="TH SarabunPSK" w:cs="TH SarabunPSK"/>
          <w:color w:val="000000"/>
          <w:sz w:val="32"/>
          <w:szCs w:val="32"/>
          <w:shd w:val="clear" w:color="auto" w:fill="FFFFFF"/>
          <w:cs/>
        </w:rPr>
        <w:t xml:space="preserve"> ล้านบาท และ </w:t>
      </w:r>
      <w:r w:rsidRPr="00BE3C06">
        <w:rPr>
          <w:rFonts w:ascii="TH SarabunPSK" w:hAnsi="TH SarabunPSK" w:cs="TH SarabunPSK"/>
          <w:b/>
          <w:bCs/>
          <w:color w:val="000000"/>
          <w:sz w:val="32"/>
          <w:szCs w:val="32"/>
          <w:shd w:val="clear" w:color="auto" w:fill="FFFFFF"/>
          <w:cs/>
        </w:rPr>
        <w:t>(3) แผนการชำระหนี้</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489,110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70 </w:t>
      </w:r>
      <w:r w:rsidRPr="00BE3C06">
        <w:rPr>
          <w:rFonts w:ascii="TH SarabunPSK" w:hAnsi="TH SarabunPSK" w:cs="TH SarabunPSK"/>
          <w:color w:val="000000"/>
          <w:sz w:val="32"/>
          <w:szCs w:val="32"/>
          <w:shd w:val="clear" w:color="auto" w:fill="FFFFFF"/>
          <w:cs/>
        </w:rPr>
        <w:t xml:space="preserve">ล้านบาท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อนุมัติให้รัฐวิสาหกิจ จำนวน 4 แห่ง</w:t>
      </w:r>
      <w:r w:rsidRPr="00BE3C06">
        <w:rPr>
          <w:rFonts w:ascii="TH SarabunPSK" w:hAnsi="TH SarabunPSK" w:cs="TH SarabunPSK"/>
          <w:color w:val="000000"/>
          <w:sz w:val="32"/>
          <w:szCs w:val="32"/>
          <w:shd w:val="clear" w:color="auto" w:fill="FFFFFF"/>
          <w:cs/>
        </w:rPr>
        <w:t xml:space="preserve"> ได้แก่ องค์การขนส่งมวลชนกรุงเทพ (ขสมก.) การรถไฟแห่งประเทศไทย (รฟท.) การเคหะแห่งชาติ (กคช.) และบริษัทธนารักษ์พัฒนาสินทรัพย์ จำกัด (ธพส.) </w:t>
      </w:r>
      <w:r w:rsidRPr="00BE3C06">
        <w:rPr>
          <w:rFonts w:ascii="TH SarabunPSK" w:hAnsi="TH SarabunPSK" w:cs="TH SarabunPSK"/>
          <w:b/>
          <w:bCs/>
          <w:color w:val="000000"/>
          <w:sz w:val="32"/>
          <w:szCs w:val="32"/>
          <w:shd w:val="clear" w:color="auto" w:fill="FFFFFF"/>
          <w:cs/>
        </w:rPr>
        <w:t>ที่มีสัดส่วนความสามารถในการหารายได้เทียบกับภาระหนี้ของกิจการ (</w:t>
      </w:r>
      <w:r w:rsidRPr="00BE3C06">
        <w:rPr>
          <w:rFonts w:ascii="TH SarabunPSK" w:hAnsi="TH SarabunPSK" w:cs="TH SarabunPSK"/>
          <w:b/>
          <w:bCs/>
          <w:color w:val="000000"/>
          <w:sz w:val="32"/>
          <w:szCs w:val="32"/>
          <w:shd w:val="clear" w:color="auto" w:fill="FFFFFF"/>
        </w:rPr>
        <w:t xml:space="preserve">Debt Service Coverage Ratio </w:t>
      </w:r>
      <w:r w:rsidRPr="00BE3C06">
        <w:rPr>
          <w:rFonts w:ascii="TH SarabunPSK" w:hAnsi="TH SarabunPSK" w:cs="TH SarabunPSK"/>
          <w:b/>
          <w:bCs/>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rPr>
        <w:t>DSCR</w:t>
      </w:r>
      <w:r w:rsidRPr="00BE3C06">
        <w:rPr>
          <w:rFonts w:ascii="TH SarabunPSK" w:hAnsi="TH SarabunPSK" w:cs="TH SarabunPSK"/>
          <w:b/>
          <w:bCs/>
          <w:color w:val="000000"/>
          <w:sz w:val="32"/>
          <w:szCs w:val="32"/>
          <w:shd w:val="clear" w:color="auto" w:fill="FFFFFF"/>
          <w:cs/>
        </w:rPr>
        <w:t xml:space="preserve">) ต่ำกว่า 1 เท่า สามารถกู้เงินและบริหารหนี้ภายใต้แผนฯ ประจำปีงบประมาณ </w:t>
      </w:r>
      <w:r w:rsidRPr="00BE3C06">
        <w:rPr>
          <w:rFonts w:ascii="TH SarabunPSK" w:hAnsi="TH SarabunPSK" w:cs="TH SarabunPSK"/>
          <w:b/>
          <w:bCs/>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โดยให้รัฐวิสาหกิจทั้ง </w:t>
      </w:r>
      <w:r w:rsidRPr="00BE3C06">
        <w:rPr>
          <w:rFonts w:ascii="TH SarabunPSK" w:hAnsi="TH SarabunPSK" w:cs="TH SarabunPSK"/>
          <w:color w:val="000000"/>
          <w:sz w:val="32"/>
          <w:szCs w:val="32"/>
          <w:shd w:val="clear" w:color="auto" w:fill="FFFFFF"/>
        </w:rPr>
        <w:t>4</w:t>
      </w:r>
      <w:r w:rsidRPr="00BE3C06">
        <w:rPr>
          <w:rFonts w:ascii="TH SarabunPSK" w:hAnsi="TH SarabunPSK" w:cs="TH SarabunPSK"/>
          <w:color w:val="000000"/>
          <w:sz w:val="32"/>
          <w:szCs w:val="32"/>
          <w:shd w:val="clear" w:color="auto" w:fill="FFFFFF"/>
          <w:cs/>
        </w:rPr>
        <w:t xml:space="preserve"> แห่ง ดังกล่าวและหน่วยงานท</w:t>
      </w:r>
      <w:r>
        <w:rPr>
          <w:rFonts w:ascii="TH SarabunPSK" w:hAnsi="TH SarabunPSK" w:cs="TH SarabunPSK"/>
          <w:color w:val="000000"/>
          <w:sz w:val="32"/>
          <w:szCs w:val="32"/>
          <w:shd w:val="clear" w:color="auto" w:fill="FFFFFF"/>
          <w:cs/>
        </w:rPr>
        <w:t>ี่เกี่ยวข้องรับความเห็นของคณะกร</w:t>
      </w:r>
      <w:r w:rsidRPr="00BE3C06">
        <w:rPr>
          <w:rFonts w:ascii="TH SarabunPSK" w:hAnsi="TH SarabunPSK" w:cs="TH SarabunPSK"/>
          <w:color w:val="000000"/>
          <w:sz w:val="32"/>
          <w:szCs w:val="32"/>
          <w:shd w:val="clear" w:color="auto" w:fill="FFFFFF"/>
          <w:cs/>
        </w:rPr>
        <w:t xml:space="preserve">รมการฯ ไปดำเนินการด้วย รวมทั้งเห็นควรให้หน่วยงานที่บรรจุกรอบวงเงินกู้ภายใต้แผนฯ ประจำปีงบประมาณ 2568 เร่งรัดการดำเนินการตามแผนฯ ดังกล่าวด้วย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รับทราบแผนความต้องการเงินกู้ระยะปานกลาง 5 ปี (ปีงบประมาณ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 </w:t>
      </w:r>
      <w:r w:rsidRPr="00BE3C06">
        <w:rPr>
          <w:rFonts w:ascii="TH SarabunPSK" w:hAnsi="TH SarabunPSK" w:cs="TH SarabunPSK"/>
          <w:color w:val="000000"/>
          <w:sz w:val="32"/>
          <w:szCs w:val="32"/>
          <w:shd w:val="clear" w:color="auto" w:fill="FFFFFF"/>
        </w:rPr>
        <w:t>2572</w:t>
      </w:r>
      <w:r w:rsidRPr="00BE3C06">
        <w:rPr>
          <w:rFonts w:ascii="TH SarabunPSK" w:hAnsi="TH SarabunPSK" w:cs="TH SarabunPSK"/>
          <w:color w:val="000000"/>
          <w:sz w:val="32"/>
          <w:szCs w:val="32"/>
          <w:shd w:val="clear" w:color="auto" w:fill="FFFFFF"/>
          <w:cs/>
        </w:rPr>
        <w:t>) และมอบหมายให้กระทรวงเจ้าสังกัดประสานงานกับรัฐวิสาหกิจที่เป็นหน่วยงานเจ้าของโครงการในกลุ่มโครงการที่ยังขาดความพร้อมในการดำเนินการ เพื่อเร่งรัดการดำเนินการและการลงทุนเพื่อเพิ่มการลงทุนในโครงสร้างพื้นฐานของภาครัฐในระยะต่อไป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อนุมัติการกู้เงินของรัฐบาลเพื่อการก่อหนี้ใหม่ การกู้มาและการนำไปให้กู้ต่อการกู้เงินเพื่อปรับโครงสร้างหนี้ และการค้ำประกันเงินกู้ให้กับรัฐวิสาหกิจ</w:t>
      </w:r>
      <w:r w:rsidRPr="00BE3C06">
        <w:rPr>
          <w:rFonts w:ascii="TH SarabunPSK" w:hAnsi="TH SarabunPSK" w:cs="TH SarabunPSK"/>
          <w:color w:val="000000"/>
          <w:sz w:val="32"/>
          <w:szCs w:val="32"/>
          <w:shd w:val="clear" w:color="auto" w:fill="FFFFFF"/>
          <w:cs/>
        </w:rPr>
        <w:t xml:space="preserve"> ตามมาตรา 7 แห่งพระราชบัญญัติการบริหารหนี้สาธารณะ พ.ศ. 2548 (พระราชบัญญัติการบริหารหนี้สาธารณะฯ) 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2541 และมาตรา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 </w:t>
      </w:r>
      <w:r w:rsidRPr="00BE3C06">
        <w:rPr>
          <w:rFonts w:ascii="TH SarabunPSK" w:hAnsi="TH SarabunPSK" w:cs="TH SarabunPSK"/>
          <w:b/>
          <w:bCs/>
          <w:color w:val="000000"/>
          <w:sz w:val="32"/>
          <w:szCs w:val="32"/>
          <w:shd w:val="clear" w:color="auto" w:fill="FFFFFF"/>
          <w:cs/>
        </w:rPr>
        <w:t>รวมทั้งข</w:t>
      </w:r>
      <w:r>
        <w:rPr>
          <w:rFonts w:ascii="TH SarabunPSK" w:hAnsi="TH SarabunPSK" w:cs="TH SarabunPSK" w:hint="cs"/>
          <w:b/>
          <w:bCs/>
          <w:color w:val="000000"/>
          <w:sz w:val="32"/>
          <w:szCs w:val="32"/>
          <w:shd w:val="clear" w:color="auto" w:fill="FFFFFF"/>
          <w:cs/>
        </w:rPr>
        <w:t>อ</w:t>
      </w:r>
      <w:r w:rsidRPr="00BE3C06">
        <w:rPr>
          <w:rFonts w:ascii="TH SarabunPSK" w:hAnsi="TH SarabunPSK" w:cs="TH SarabunPSK"/>
          <w:b/>
          <w:bCs/>
          <w:color w:val="000000"/>
          <w:sz w:val="32"/>
          <w:szCs w:val="32"/>
          <w:shd w:val="clear" w:color="auto" w:fill="FFFFFF"/>
          <w:cs/>
        </w:rPr>
        <w:t>อนุมัติการกู้เงินของรัฐวิสาหกิจเพื่อลงทุนในโครงการพัฒนา และการกู้เงินเพื่อปรับโครงสร้างหนี้ ตามกฎหมายจัดตั้งของรัฐวิสาหกิจ จำนวน 16 แห่ง ภายใต้กรอบวงเงินของแผนฯ ประจำปีงบประมาณ พ.ศ. 2568</w:t>
      </w:r>
      <w:r w:rsidRPr="00BE3C06">
        <w:rPr>
          <w:rFonts w:ascii="TH SarabunPSK" w:hAnsi="TH SarabunPSK" w:cs="TH SarabunPSK"/>
          <w:color w:val="000000"/>
          <w:sz w:val="32"/>
          <w:szCs w:val="32"/>
          <w:shd w:val="clear" w:color="auto" w:fill="FFFFFF"/>
          <w:cs/>
        </w:rPr>
        <w:t xml:space="preserve"> และให้กระทรวงการคลัง (กค.) เป็นผู้พิจารณาการกู้เงิน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ก็ให้สามารถดำเนินการได้ตามความเหมาะสมและจำเป็นของรัฐวิสาหกิจนั้น ๆ</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b/>
          <w:bCs/>
          <w:color w:val="000000"/>
          <w:sz w:val="32"/>
          <w:szCs w:val="32"/>
          <w:shd w:val="clear" w:color="auto" w:fill="FFFFFF"/>
        </w:rPr>
        <w:tab/>
      </w:r>
      <w:r w:rsidRPr="00BE3C06">
        <w:rPr>
          <w:rFonts w:ascii="TH SarabunPSK" w:hAnsi="TH SarabunPSK" w:cs="TH SarabunPSK"/>
          <w:b/>
          <w:bCs/>
          <w:color w:val="000000"/>
          <w:sz w:val="32"/>
          <w:szCs w:val="32"/>
          <w:shd w:val="clear" w:color="auto" w:fill="FFFFFF"/>
          <w:cs/>
        </w:rPr>
        <w:t xml:space="preserve">สาระสำคัญของเรื่อง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 xml:space="preserve">คณะกรรมการนโยบายและกำกับการบริหารหนี้สาธารณะ (คณะกรรมการฯ) ในการประชุมครั้งที่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มีมติเห็นชอบแผนการบริหารหนี้สาธารณะ (แผนฯ) ประจำปีงบประมาณ               พ.ศ. 2568 สรุปได้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t xml:space="preserve">หน่วย : ล้านบาท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2268"/>
        <w:gridCol w:w="2086"/>
      </w:tblGrid>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รายการ</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2567</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(ปรับปรุงครั้งที่ 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2568</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ที่เสนอในครั้งนี้</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เปลี่ยนแปลง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เพิ่ม/(ลด)</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(1) แผนการก่อหนี้ใหม่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1,142,580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71</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1,204,304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44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61,723.73</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987,611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38</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1,097,259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109,648.60</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131,969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105,681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(26,287.71)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23,000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rPr>
              <w:t>1,362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(21,637.16)</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 แผนการบริหารหนี้เดิม</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2,029</w:t>
            </w:r>
            <w:r w:rsidRPr="00D5794B">
              <w:rPr>
                <w:rFonts w:ascii="TH SarabunPSK" w:hAnsi="TH SarabunPSK" w:cs="TH SarabunPSK"/>
                <w:b/>
                <w:bCs/>
                <w:color w:val="000000"/>
                <w:sz w:val="32"/>
                <w:szCs w:val="32"/>
                <w:shd w:val="clear" w:color="auto" w:fill="FFFFFF"/>
              </w:rPr>
              <w:t>,710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19</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1,783,889</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245,820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55</w:t>
            </w:r>
            <w:r w:rsidRPr="00D5794B">
              <w:rPr>
                <w:rFonts w:ascii="TH SarabunPSK" w:hAnsi="TH SarabunPSK" w:cs="TH SarabunPSK"/>
                <w:b/>
                <w:bCs/>
                <w:color w:val="000000"/>
                <w:sz w:val="32"/>
                <w:szCs w:val="32"/>
                <w:shd w:val="clear" w:color="auto" w:fill="FFFFFF"/>
                <w:cs/>
              </w:rPr>
              <w:t>)</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1,931,623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96</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1,681,732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13</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(249,891.83)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98,086</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101,157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51</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3,071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แผนการชำระหนี้</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454,168.87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489,110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34,941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(3.1) แผนการชำระหนี้ของรัฐบาลและหนี้หน่วยงานของรัฐจากงบประมาณรายจ่าย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w:t>
            </w:r>
            <w:r w:rsidRPr="00D5794B">
              <w:rPr>
                <w:rFonts w:ascii="TH SarabunPSK" w:hAnsi="TH SarabunPSK" w:cs="TH SarabunPSK"/>
                <w:color w:val="000000"/>
                <w:sz w:val="32"/>
                <w:szCs w:val="32"/>
                <w:shd w:val="clear" w:color="auto" w:fill="FFFFFF"/>
              </w:rPr>
              <w:t>6,380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410,253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63,873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(3.2) แผนการชำระหนี้จากแหล่งเงินอื่น ๆ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107,788</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78,857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28,931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78</w:t>
            </w:r>
            <w:r w:rsidRPr="00D5794B">
              <w:rPr>
                <w:rFonts w:ascii="TH SarabunPSK" w:hAnsi="TH SarabunPSK" w:cs="TH SarabunPSK"/>
                <w:color w:val="000000"/>
                <w:sz w:val="32"/>
                <w:szCs w:val="32"/>
                <w:shd w:val="clear" w:color="auto" w:fill="FFFFFF"/>
                <w:cs/>
              </w:rPr>
              <w:t>)</w:t>
            </w:r>
          </w:p>
        </w:tc>
      </w:tr>
    </w:tbl>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โดยสาระสำคัญของแผนฯ ประจำปีงบประมาณ พ.ศ. 2568</w:t>
      </w:r>
      <w:r w:rsidRPr="00BE3C06">
        <w:rPr>
          <w:rFonts w:ascii="TH SarabunPSK" w:hAnsi="TH SarabunPSK" w:cs="TH SarabunPSK"/>
          <w:sz w:val="32"/>
          <w:szCs w:val="32"/>
          <w:cs/>
        </w:rPr>
        <w:t xml:space="preserve"> มี 3 ประเด็นหลัก ได้แก่ </w:t>
      </w:r>
      <w:r w:rsidRPr="00BE3C06">
        <w:rPr>
          <w:rFonts w:ascii="TH SarabunPSK" w:hAnsi="TH SarabunPSK" w:cs="TH SarabunPSK"/>
          <w:b/>
          <w:bCs/>
          <w:sz w:val="32"/>
          <w:szCs w:val="32"/>
          <w:cs/>
        </w:rPr>
        <w:t>(</w:t>
      </w:r>
      <w:r w:rsidRPr="00BE3C06">
        <w:rPr>
          <w:rFonts w:ascii="TH SarabunPSK" w:hAnsi="TH SarabunPSK" w:cs="TH SarabunPSK"/>
          <w:b/>
          <w:bCs/>
          <w:sz w:val="32"/>
          <w:szCs w:val="32"/>
        </w:rPr>
        <w:t>1</w:t>
      </w:r>
      <w:r w:rsidRPr="00BE3C06">
        <w:rPr>
          <w:rFonts w:ascii="TH SarabunPSK" w:hAnsi="TH SarabunPSK" w:cs="TH SarabunPSK"/>
          <w:b/>
          <w:bCs/>
          <w:sz w:val="32"/>
          <w:szCs w:val="32"/>
          <w:cs/>
        </w:rPr>
        <w:t>) แผนการก่อหนี้ใหม่</w:t>
      </w:r>
      <w:r w:rsidRPr="00BE3C06">
        <w:rPr>
          <w:rFonts w:ascii="TH SarabunPSK" w:hAnsi="TH SarabunPSK" w:cs="TH SarabunPSK"/>
          <w:sz w:val="32"/>
          <w:szCs w:val="32"/>
          <w:cs/>
        </w:rPr>
        <w:t xml:space="preserve"> เช่น การกู้เงินเพื่อชดเชยการขาดดุลงบประมาณ ประจำปีงบประมาณ พ.ศ. 2568  จำนวน 865,700 ล้านบาท การกู้เงินเพื่อชดเชยการขาดดุลงบประมาณ ประจำปีงบประมาณ  พ.ศ. 2567 และการกู้เพื่อชดเชยการขาดดุลงบประมาณเพิ่มเติมปีงบประมาณ พ.ศ. 2567 ที่มีการขยายเวลากู้เงินออกไปภายหลังจากวันสิ้นปีงบประมาณสำหรับการเบิกจ่าย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กันเหลื่อมปี จำนวน 145,000 ล้านบาท </w:t>
      </w:r>
      <w:r w:rsidRPr="00BE3C06">
        <w:rPr>
          <w:rFonts w:ascii="TH SarabunPSK" w:hAnsi="TH SarabunPSK" w:cs="TH SarabunPSK"/>
          <w:b/>
          <w:bCs/>
          <w:sz w:val="32"/>
          <w:szCs w:val="32"/>
          <w:cs/>
        </w:rPr>
        <w:t>(2) แผนการบริหารหนี้เดิม</w:t>
      </w:r>
      <w:r w:rsidRPr="00BE3C06">
        <w:rPr>
          <w:rFonts w:ascii="TH SarabunPSK" w:hAnsi="TH SarabunPSK" w:cs="TH SarabunPSK"/>
          <w:sz w:val="32"/>
          <w:szCs w:val="32"/>
          <w:cs/>
        </w:rPr>
        <w:t xml:space="preserve"> เช่น การปรับโครงสร้างหนี้เงินกู้รัฐบาลที่ครบกำหนดในปีงบประมาณ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 xml:space="preserve"> จำนวน </w:t>
      </w:r>
      <w:r w:rsidRPr="00BE3C06">
        <w:rPr>
          <w:rFonts w:ascii="TH SarabunPSK" w:hAnsi="TH SarabunPSK" w:cs="TH SarabunPSK"/>
          <w:sz w:val="32"/>
          <w:szCs w:val="32"/>
        </w:rPr>
        <w:t>1,384,280</w:t>
      </w:r>
      <w:r w:rsidRPr="00BE3C06">
        <w:rPr>
          <w:rFonts w:ascii="TH SarabunPSK" w:hAnsi="TH SarabunPSK" w:cs="TH SarabunPSK"/>
          <w:sz w:val="32"/>
          <w:szCs w:val="32"/>
          <w:cs/>
        </w:rPr>
        <w:t>.</w:t>
      </w:r>
      <w:r w:rsidRPr="00BE3C06">
        <w:rPr>
          <w:rFonts w:ascii="TH SarabunPSK" w:hAnsi="TH SarabunPSK" w:cs="TH SarabunPSK"/>
          <w:sz w:val="32"/>
          <w:szCs w:val="32"/>
        </w:rPr>
        <w:t>91</w:t>
      </w:r>
      <w:r w:rsidRPr="00BE3C06">
        <w:rPr>
          <w:rFonts w:ascii="TH SarabunPSK" w:hAnsi="TH SarabunPSK" w:cs="TH SarabunPSK"/>
          <w:sz w:val="32"/>
          <w:szCs w:val="32"/>
          <w:cs/>
        </w:rPr>
        <w:t xml:space="preserve"> ล้านบาท และการปรับโครงสร้างหนี้เงินกู้รัฐบาลที่ครบกำหนดในปีงบประมาณ พ.ศ. </w:t>
      </w:r>
      <w:r w:rsidRPr="00BE3C06">
        <w:rPr>
          <w:rFonts w:ascii="TH SarabunPSK" w:hAnsi="TH SarabunPSK" w:cs="TH SarabunPSK"/>
          <w:sz w:val="32"/>
          <w:szCs w:val="32"/>
        </w:rPr>
        <w:t>2569</w:t>
      </w:r>
      <w:r w:rsidRPr="00BE3C06">
        <w:rPr>
          <w:rFonts w:ascii="TH SarabunPSK" w:hAnsi="TH SarabunPSK" w:cs="TH SarabunPSK"/>
          <w:sz w:val="32"/>
          <w:szCs w:val="32"/>
          <w:cs/>
        </w:rPr>
        <w:t>-</w:t>
      </w:r>
      <w:r w:rsidRPr="00BE3C06">
        <w:rPr>
          <w:rFonts w:ascii="TH SarabunPSK" w:hAnsi="TH SarabunPSK" w:cs="TH SarabunPSK"/>
          <w:sz w:val="32"/>
          <w:szCs w:val="32"/>
        </w:rPr>
        <w:t xml:space="preserve">2572  </w:t>
      </w:r>
      <w:r w:rsidRPr="00BE3C06">
        <w:rPr>
          <w:rFonts w:ascii="TH SarabunPSK" w:hAnsi="TH SarabunPSK" w:cs="TH SarabunPSK"/>
          <w:sz w:val="32"/>
          <w:szCs w:val="32"/>
          <w:cs/>
        </w:rPr>
        <w:t xml:space="preserve">จำนวน 279,876.76 ล้านบาท และ </w:t>
      </w:r>
      <w:r w:rsidRPr="00BE3C06">
        <w:rPr>
          <w:rFonts w:ascii="TH SarabunPSK" w:hAnsi="TH SarabunPSK" w:cs="TH SarabunPSK"/>
          <w:b/>
          <w:bCs/>
          <w:sz w:val="32"/>
          <w:szCs w:val="32"/>
          <w:cs/>
        </w:rPr>
        <w:t>(3) แผนการชำระหนี้</w:t>
      </w:r>
      <w:r w:rsidRPr="00BE3C06">
        <w:rPr>
          <w:rFonts w:ascii="TH SarabunPSK" w:hAnsi="TH SarabunPSK" w:cs="TH SarabunPSK"/>
          <w:sz w:val="32"/>
          <w:szCs w:val="32"/>
          <w:cs/>
        </w:rPr>
        <w:t xml:space="preserve"> เช่น แผนการชำระหนี้จากงบประมาณรายจ่ายประจำปีงบประมาณ พ.ศ. 2568 วงเงิน 410,253.68 ล้านบาท นอกจากนี้ ในแผนฯ</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ประจำปีงบประมาณ พ.ศ. 2568  มีรัฐวิสาหกิจ จำนวน 4 แห่ง ได้แก่ องค์การขนส่งมวลชนกรุงเทพ การรถไฟแห่งประเทศไทย การเคหะแห่งชาติ และบริษัท ธนารักษ์พัฒนาสินทรัพย์ จำกัด ที่มี *</w:t>
      </w:r>
      <w:r w:rsidRPr="00BE3C06">
        <w:rPr>
          <w:rFonts w:ascii="TH SarabunPSK" w:hAnsi="TH SarabunPSK" w:cs="TH SarabunPSK"/>
          <w:sz w:val="32"/>
          <w:szCs w:val="32"/>
        </w:rPr>
        <w:t>DSCR</w:t>
      </w:r>
      <w:r w:rsidRPr="00BE3C06">
        <w:rPr>
          <w:rFonts w:ascii="TH SarabunPSK" w:hAnsi="TH SarabunPSK" w:cs="TH SarabunPSK"/>
          <w:sz w:val="32"/>
          <w:szCs w:val="32"/>
          <w:cs/>
        </w:rPr>
        <w:t xml:space="preserve"> ต่ำกว่า 1 เท่า ที่ต้องเสนอขออนุมัติการกู้เงินต่อคณะรัฐมนตรี รวมทั้งคณะกรรมการฯ ได้จัดทำแผนความต้องการเงินกู้ระยะปานกลาง                       (ปีงบประมาณ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w:t>
      </w:r>
      <w:r w:rsidRPr="00BE3C06">
        <w:rPr>
          <w:rFonts w:ascii="TH SarabunPSK" w:hAnsi="TH SarabunPSK" w:cs="TH SarabunPSK"/>
          <w:sz w:val="32"/>
          <w:szCs w:val="32"/>
        </w:rPr>
        <w:t>2572</w:t>
      </w:r>
      <w:r w:rsidRPr="00BE3C06">
        <w:rPr>
          <w:rFonts w:ascii="TH SarabunPSK" w:hAnsi="TH SarabunPSK" w:cs="TH SarabunPSK"/>
          <w:sz w:val="32"/>
          <w:szCs w:val="32"/>
          <w:cs/>
        </w:rPr>
        <w:t>) โดยมีโครงการลงทุนรวม 108 โครงการ และวงเงินลงทุนรวม 776,046.73                   ล้านบาท  ทั้งนี้ แผนฯ ประจำปีงบประมาณ พ.ศ. 2568  ในครั้งนี้ยังอยู่ภายในกรอบกฎหมายและระเบียบที่เกี่ยวข้อง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w:t>
      </w:r>
      <w:r w:rsidRPr="00BE3C06">
        <w:rPr>
          <w:rFonts w:ascii="TH SarabunPSK" w:hAnsi="TH SarabunPSK" w:cs="TH SarabunPSK"/>
          <w:sz w:val="32"/>
          <w:szCs w:val="32"/>
        </w:rPr>
        <w:t xml:space="preserve">Debt Service Coverage Ratio </w:t>
      </w:r>
      <w:r w:rsidRPr="00BE3C06">
        <w:rPr>
          <w:rFonts w:ascii="TH SarabunPSK" w:hAnsi="TH SarabunPSK" w:cs="TH SarabunPSK"/>
          <w:sz w:val="32"/>
          <w:szCs w:val="32"/>
          <w:cs/>
        </w:rPr>
        <w:t>(</w:t>
      </w:r>
      <w:r w:rsidRPr="00BE3C06">
        <w:rPr>
          <w:rFonts w:ascii="TH SarabunPSK" w:hAnsi="TH SarabunPSK" w:cs="TH SarabunPSK"/>
          <w:sz w:val="32"/>
          <w:szCs w:val="32"/>
        </w:rPr>
        <w:t>DSCR</w:t>
      </w:r>
      <w:r w:rsidRPr="00BE3C06">
        <w:rPr>
          <w:rFonts w:ascii="TH SarabunPSK" w:hAnsi="TH SarabunPSK" w:cs="TH SarabunPSK"/>
          <w:sz w:val="32"/>
          <w:szCs w:val="32"/>
          <w:cs/>
        </w:rPr>
        <w:t>) หมายถึง อัตราส่วนความสามารถในการหารายได้เทียบกับภาระหนี้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ของกิจการ ซึ่งเป็นตัวชี้วัดทางการเงินที่ใช้ในการประเมินความสามารถในการชำระหนี้</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7. </w:t>
      </w:r>
      <w:r w:rsidR="00BE13E8" w:rsidRPr="00BE3C06">
        <w:rPr>
          <w:rFonts w:ascii="TH SarabunPSK" w:hAnsi="TH SarabunPSK" w:cs="TH SarabunPSK"/>
          <w:b/>
          <w:bCs/>
          <w:sz w:val="32"/>
          <w:szCs w:val="32"/>
          <w:cs/>
        </w:rPr>
        <w:t xml:space="preserve">เรื่อง การขอต่ออายุเงินกู้ระยะสั้นแบบ </w:t>
      </w:r>
      <w:r w:rsidR="00BE13E8" w:rsidRPr="00BE3C06">
        <w:rPr>
          <w:rFonts w:ascii="TH SarabunPSK" w:hAnsi="TH SarabunPSK" w:cs="TH SarabunPSK"/>
          <w:b/>
          <w:bCs/>
          <w:sz w:val="32"/>
          <w:szCs w:val="32"/>
        </w:rPr>
        <w:t xml:space="preserve">Credit Line </w:t>
      </w:r>
      <w:r w:rsidR="00BE13E8" w:rsidRPr="00BE3C06">
        <w:rPr>
          <w:rFonts w:ascii="TH SarabunPSK" w:hAnsi="TH SarabunPSK" w:cs="TH SarabunPSK"/>
          <w:b/>
          <w:bCs/>
          <w:sz w:val="32"/>
          <w:szCs w:val="32"/>
          <w:cs/>
        </w:rPr>
        <w:t>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คณะรัฐมนตรีมีมติอนุมัติการต่ออายุเงินกู้ระยะสั้นแบบ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ของการไฟฟ้าฝ่ายผลิตแห่งประเทศไทย (กฟผ.) วงเงินปีละ 30,000 ล้านบาท ระยะเวลา 3 ปี นับตั้งแต่วันที่ 11 กันยายน 2567 เป็นต้นไป ภายใต้เงื่อนไขเดิม ประกอบด้วย กู้เบิกเกินบัญชี ตั๋วสัญญาใช้เงิน 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xml:space="preserve">) โดยให้พิจารณาทำสัญญาเงินกู้กับสถาบันการเงินที่เสนอรูปแบบที่มีต้นทุนต่ำที่สุดตามอัตราดอกเบี้ยตลาด โดยกระทรวงการคลัง (กค.) ไม่ค้ำประกันเงินต้นและดอกเบี้ยจากการกู้เงินตามที่กระทรวงพลังงาน (พน.) เสนอ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วงเงินกู้ระยะสั้นแบบ </w:t>
      </w:r>
      <w:r w:rsidRPr="00BE3C06">
        <w:rPr>
          <w:rFonts w:ascii="TH SarabunPSK" w:hAnsi="TH SarabunPSK" w:cs="TH SarabunPSK"/>
          <w:sz w:val="32"/>
          <w:szCs w:val="32"/>
        </w:rPr>
        <w:t>Credit Line</w:t>
      </w:r>
      <w:r w:rsidRPr="00BE3C06">
        <w:rPr>
          <w:rFonts w:ascii="TH SarabunPSK" w:hAnsi="TH SarabunPSK" w:cs="TH SarabunPSK"/>
          <w:sz w:val="32"/>
          <w:szCs w:val="32"/>
          <w:cs/>
        </w:rPr>
        <w:t xml:space="preserve"> ที่ กฟผ. ได้รับความเห็นชอบจากมติคณะรัฐมนตรีเมื่อวันที่ 16  มีนาคม 2564 และ 26 กรกฎาคม 2565 ซึ่ง</w:t>
      </w:r>
      <w:r w:rsidRPr="00BE3C06">
        <w:rPr>
          <w:rFonts w:ascii="TH SarabunPSK" w:hAnsi="TH SarabunPSK" w:cs="TH SarabunPSK"/>
          <w:b/>
          <w:bCs/>
          <w:sz w:val="32"/>
          <w:szCs w:val="32"/>
          <w:cs/>
        </w:rPr>
        <w:t>หมดอายุลงในวันที่ 11 กันยายน 2567</w:t>
      </w:r>
      <w:r w:rsidRPr="00BE3C06">
        <w:rPr>
          <w:rFonts w:ascii="TH SarabunPSK" w:hAnsi="TH SarabunPSK" w:cs="TH SarabunPSK"/>
          <w:sz w:val="32"/>
          <w:szCs w:val="32"/>
          <w:cs/>
        </w:rPr>
        <w:t xml:space="preserve"> แต่ กฟผ. ยังมีความจำเป็นต้องใช้วงเงินกู้ดังกล่าว เพื่อรองรับการบริหารสภาพคล่องให้มีประสิทธิภาพและเพื่อป้องกันความเสี่ยงจากการขาดสภาพคล่องในระหว่างเดือน สำหรับการดำเนินงานของ กฟผ. เนื่องจาก</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การดำเนินงานของ กฟผ. จำเป็นต้องใช้เงินทุนหมุนเวียนเป็นจำนวนที่สูงมาก โดยมีรายจ่ายประจำที่ต้องชำระ ได้แก่ ค่าเชื้อเพลิง ค่าซื้อกระแสไฟฟ้า ค่าใช้จ่ายลงทุน และอื่น ๆ รวมทั้งรายจ่ายที่อาจเกิดขึ้นจากการปฏิบัติตามนโยบายภาครัฐ เช่น นโยบายการช่วยเหลือผู้ใช้ไฟฟ้า โดย กฟผ. ช่วยรับภาระค่าไฟฟ้าโดยอัตโนมัติ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แทนประชาชนไว้ก่อน ซึ่งปัจจุบัน กฟผ. รับภาระค่า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ค้างรับ ณ เดือนสิงหาคม 2566 จำนวน 95,777 ล้านบาท และมีภาระเงินกู้เพื่อเสริมสภาพคล่อง รวม 72,000 ล้านบาท ประกอบด้วย เงินกู้เพื่อเสริมสภาพคล่อง จำนวน 17,000 ล้านบาท และเงินกู้เพื่อบริหารภาระค่า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จำนวน 55,000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1.2 กฟผ. อาจได้รับความเสี่ยงที่ต้นทุนค่าเชื้อเพลิงและอัตราแลกเปลี่ยนที่เกิดขึ้นจริงจะสูงกว่าประมาณการ ทำให้มีผลกระทบต่อประมาณการกระแสเงินสดของ กฟผ. 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คณะกรรมการการไฟฟ้าฝ่ายผลิตแห่งประเทศไทย ในการประชุมครั้งที่ 1/2567 เมื่อวันที่                    21 กุมภาพันธ์ 2567  มีมติเห็นชอบให้ กฟผ. ต่อเงินกู้ระยะสั้นแบบ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เป็นระยะเวลา 3 ปี ในวงเงิน            </w:t>
      </w:r>
      <w:r w:rsidRPr="00BE3C06">
        <w:rPr>
          <w:rFonts w:ascii="TH SarabunPSK" w:hAnsi="TH SarabunPSK" w:cs="TH SarabunPSK"/>
          <w:sz w:val="32"/>
          <w:szCs w:val="32"/>
          <w:cs/>
        </w:rPr>
        <w:lastRenderedPageBreak/>
        <w:t xml:space="preserve">ปีละ 30,000 ล้านบาท นับตั้งแต่วันที่ 11 กันยายน 2567 เป็นต้นไป ภายใต้เงื่อนไขเดิม ประกอบด้วย กู้เบิกเกินบัญชี ตั๋วสัญญาใช้เงินการทำ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โดยพิจารณาทำสัญญาเงินกู้กับสถาบันการเงินที่เสนอรูปแบบที่มีต้นทุนต่ำที่สุดตามอัตราดอกเบี้ยตลาดโดย กค. ไม่ค้ำประกันเงินต้นและดอกเบี้ยจากการกู้เงินด้วยแล้ว</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8.</w:t>
      </w:r>
      <w:r w:rsidR="00BE13E8" w:rsidRPr="00BE3C06">
        <w:rPr>
          <w:rFonts w:ascii="TH SarabunPSK" w:hAnsi="TH SarabunPSK" w:cs="TH SarabunPSK"/>
          <w:b/>
          <w:bCs/>
          <w:sz w:val="32"/>
          <w:szCs w:val="32"/>
          <w:cs/>
        </w:rPr>
        <w:t xml:space="preserve"> 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 (กฟผ.) </w:t>
      </w:r>
      <w:r w:rsidRPr="00BE3C06">
        <w:rPr>
          <w:rFonts w:ascii="TH SarabunPSK" w:hAnsi="TH SarabunPSK" w:cs="TH SarabunPSK"/>
          <w:sz w:val="32"/>
          <w:szCs w:val="32"/>
          <w:u w:val="single"/>
          <w:cs/>
        </w:rPr>
        <w:t>จาก</w:t>
      </w:r>
      <w:r w:rsidRPr="00BE3C06">
        <w:rPr>
          <w:rFonts w:ascii="TH SarabunPSK" w:hAnsi="TH SarabunPSK" w:cs="TH SarabunPSK"/>
          <w:sz w:val="32"/>
          <w:szCs w:val="32"/>
          <w:cs/>
        </w:rPr>
        <w:t xml:space="preserve"> อัตราเท่าที่จ่ายจริงครั้งละไม่เกิน 1,000 บาท และรวมกันปีละไม่เกิน 3</w:t>
      </w:r>
      <w:r w:rsidRPr="00BE3C06">
        <w:rPr>
          <w:rFonts w:ascii="TH SarabunPSK" w:hAnsi="TH SarabunPSK" w:cs="TH SarabunPSK"/>
          <w:sz w:val="32"/>
          <w:szCs w:val="32"/>
        </w:rPr>
        <w:t>,</w:t>
      </w:r>
      <w:r w:rsidRPr="00BE3C06">
        <w:rPr>
          <w:rFonts w:ascii="TH SarabunPSK" w:hAnsi="TH SarabunPSK" w:cs="TH SarabunPSK"/>
          <w:sz w:val="32"/>
          <w:szCs w:val="32"/>
          <w:cs/>
        </w:rPr>
        <w:t xml:space="preserve">600 บาท </w:t>
      </w:r>
      <w:r w:rsidRPr="00BE3C06">
        <w:rPr>
          <w:rFonts w:ascii="TH SarabunPSK" w:hAnsi="TH SarabunPSK" w:cs="TH SarabunPSK"/>
          <w:sz w:val="32"/>
          <w:szCs w:val="32"/>
          <w:u w:val="single"/>
          <w:cs/>
        </w:rPr>
        <w:t>เป็น</w:t>
      </w:r>
      <w:r w:rsidRPr="00BE3C06">
        <w:rPr>
          <w:rFonts w:ascii="TH SarabunPSK" w:hAnsi="TH SarabunPSK" w:cs="TH SarabunPSK"/>
          <w:sz w:val="32"/>
          <w:szCs w:val="32"/>
          <w:cs/>
        </w:rPr>
        <w:t xml:space="preserve"> อัตราเท่าที่จ่ายจริงโดยไม่จํากัดอัตราการเบิกในแต่ละครั้ง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ตามที่กระทรวงพลังงาน (พน.) เสนอ</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สาระสําคัญของเรื่อง</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cs/>
        </w:rPr>
        <w:t>การปรับปรุงอัตราเงินช่วยเหลือค่ารักษาพยาบาลผู้ป่วยนอกของคลินิก และโรงพยาบาลเอกชนของ กฟผ. ให้เป็นอัตราเท่าที่จ่ายจริงโดยไม่จํากัดอัตราการเบิก 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(อัตราค่ารักษาพยาบาลรวมกันของทั้งผู้ปฏิบัติงาน คู่สมรส บุตร และบิดามารดา) ที่เสนอในครั้งนี้ เป็นการปรับปรุงอัตราเงินช่วยเหลือซึ่งมิได้ ปรับปรุงมาตั้งแต่ปี 2556 รวมระยะเวลากว่า 10 ปี เพื่อให้สอดคล้องกับค่ารักษาพยาบาล ที่สูงขึ้นในปัจจุบัน และจะทําให้ผู้ปฏิบัติงานมีสิทธิเลือกเข้ารับการรักษาพยาบาลในคลินิก และโรงพยาบาลเอกชน กรณีเจ็บป่วยหรือเกิดอุบัติเหตุที่ไม่รุนแรง ซึ่งก่อให้เกิดประโยชน์ ในการดําเนินงานของ กฟผ. เช่น (1) ผู้ปฏิบัติงานสามารถเข้ารับการรักษาพยาบาลนอกเวลา ทํางานได้ โดยไม่ต้องลางานเพื่อไปรอเข้ารับการรักษาพยาบาลในโรงพยาบาลของรัฐ ซึ่งต้องใช้ระยะเวลานานเนื่องจากมีผู้ใช้บริการเป็นจํานวนมาก ส่งผลให้อัตรากําลังในการดําเนินงาน ของ กฟผ. เป็นไปอย่างต่อเนื่องและมีประสิทธิภาพ และ (2) ผู้ปฏิบัติงานได้รับการวินิจฉัยโรค และการรักษาพยาบาลในเบื้องต้นอย่างรวดเร็วจะช่วยลดความเสี่ยงต่ออาการเจ็บป่วยไม่ให้มีความรุนแรงมากขึ้นจนส่งผลกระทบต่อสุขภาพ และลดระยะเวลาในการพักรักษาตัวและภาระงบประมาณเกี่ยวกับค่าใช้จ่ายในการรักษาพยาบาลที่เพิ่มสูงขึ้นในระยะยาวประกอบกับเป็นการเสนอปรับปรุงสภาพการจ้างงานให้ผู้ปฏิบัติงาน กฟผ. ทุกตําแหน่งในอัตราที่เท่ากัน จึงไม่มีผลกระทบต่อผู้ที่ได้รับสิทธิเดิมและไม่เป็นอุปสรรคต่อระบบแรงงานสัมพันธ์ของ กฟผ.</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 xml:space="preserve">9. </w:t>
      </w:r>
      <w:r w:rsidR="00BE13E8" w:rsidRPr="00BE3C06">
        <w:rPr>
          <w:rFonts w:ascii="TH SarabunPSK" w:hAnsi="TH SarabunPSK" w:cs="TH SarabunPSK"/>
          <w:b/>
          <w:bCs/>
          <w:sz w:val="32"/>
          <w:szCs w:val="32"/>
          <w:cs/>
        </w:rPr>
        <w:t>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 xml:space="preserve">การมอบหมายให้กรมท่าอากาศยานมอบความรับผิดชอบการบริหารท่าอากาศยานตากให้กับกรมฝนหลวงและการบินเกษตร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คณะรัฐมนตรีมีมติเห็นชอบตามที่กระทรวงคมนาคม (คค.) เสนอ มอบหมายให้กรมท่าอากาศยาน (ทย.) มอบความรับผิดชอบการบริหารท่าอากาศยานตาก ให้กับกรมฝนหลวงและการบินเกษตร (ฝล.) ตามนัยข้อ 1 (4) แห่งกฎกระทรวงแบ่งส่วนราชการกรมท่าอากาศยาน กระทรวงคมนาคม พ.ศ. 2558 ประกอบข้อ 1 (5) แห่งกฎกระทรวงแบ่งส่วนราชการกรมฝนหลวงและการบินเกษตร กระทรวงเกษตรและสหกรณ์ พ.ศ. 2556 ก่อน ทย. ฝล. และกรมธนารักษ์ (ธร.) ดําเนินการในส่วนที่เกี่ยวข้องตามขั้นตอนของกฎหมายและระเบียบที่เกี่ยวข้องต่อไป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ind w:firstLine="1418"/>
        <w:jc w:val="thaiDistribute"/>
        <w:rPr>
          <w:rFonts w:ascii="TH SarabunPSK" w:hAnsi="TH SarabunPSK" w:cs="TH SarabunPSK"/>
          <w:sz w:val="32"/>
          <w:szCs w:val="32"/>
        </w:rPr>
      </w:pPr>
      <w:r w:rsidRPr="00BE3C06">
        <w:rPr>
          <w:rFonts w:ascii="TH SarabunPSK" w:hAnsi="TH SarabunPSK" w:cs="TH SarabunPSK"/>
          <w:sz w:val="32"/>
          <w:szCs w:val="32"/>
          <w:cs/>
        </w:rPr>
        <w:t>1.กรมฝนหลวงและการบินเกษตร (ฝล.) ได้มีหนังสือถึง (ทย.) แจ้งความประสงค์ขอเป็นหน่วยงานใช้ประโยชน์ท่าอากาศยานตากเพื่อการบินปฏิบัติการฝนหลวงและการบินเกษตรและ</w:t>
      </w:r>
      <w:r w:rsidRPr="00BE3C06">
        <w:rPr>
          <w:rFonts w:ascii="TH SarabunPSK" w:hAnsi="TH SarabunPSK" w:cs="TH SarabunPSK"/>
          <w:b/>
          <w:bCs/>
          <w:sz w:val="32"/>
          <w:szCs w:val="32"/>
          <w:cs/>
        </w:rPr>
        <w:t>ขอรับโอนท่าอากาศยานตากเพื่อพัฒนาปรับปรุงให้เป็นศูนย์หลักในการปฏิบัติการบินดัดแปรสภาพอากาศ</w:t>
      </w:r>
      <w:r w:rsidRPr="00BE3C06">
        <w:rPr>
          <w:rFonts w:ascii="TH SarabunPSK" w:hAnsi="TH SarabunPSK" w:cs="TH SarabunPSK"/>
          <w:sz w:val="32"/>
          <w:szCs w:val="32"/>
          <w:cs/>
        </w:rPr>
        <w:t xml:space="preserve"> เพื่อใช้สําหรับปฏิบัติการแก้ปัญหาภัยแล้ง ดับไฟป่า และแก้ไขปัญหาฝุ่นละอองขนาดเล็กกว่า </w:t>
      </w:r>
      <w:r w:rsidRPr="00BE3C06">
        <w:rPr>
          <w:rFonts w:ascii="TH SarabunPSK" w:hAnsi="TH SarabunPSK" w:cs="TH SarabunPSK"/>
          <w:sz w:val="32"/>
          <w:szCs w:val="32"/>
        </w:rPr>
        <w:t>2</w:t>
      </w:r>
      <w:r w:rsidRPr="00BE3C06">
        <w:rPr>
          <w:rFonts w:ascii="TH SarabunPSK" w:hAnsi="TH SarabunPSK" w:cs="TH SarabunPSK"/>
          <w:sz w:val="32"/>
          <w:szCs w:val="32"/>
          <w:cs/>
        </w:rPr>
        <w:t>.</w:t>
      </w:r>
      <w:r w:rsidRPr="00BE3C06">
        <w:rPr>
          <w:rFonts w:ascii="TH SarabunPSK" w:hAnsi="TH SarabunPSK" w:cs="TH SarabunPSK"/>
          <w:sz w:val="32"/>
          <w:szCs w:val="32"/>
        </w:rPr>
        <w:t>5</w:t>
      </w:r>
      <w:r w:rsidRPr="00BE3C06">
        <w:rPr>
          <w:rFonts w:ascii="TH SarabunPSK" w:hAnsi="TH SarabunPSK" w:cs="TH SarabunPSK"/>
          <w:sz w:val="32"/>
          <w:szCs w:val="32"/>
          <w:cs/>
        </w:rPr>
        <w:t xml:space="preserve"> ไมครอน (</w:t>
      </w:r>
      <w:r w:rsidRPr="00BE3C06">
        <w:rPr>
          <w:rFonts w:ascii="TH SarabunPSK" w:hAnsi="TH SarabunPSK" w:cs="TH SarabunPSK"/>
          <w:sz w:val="32"/>
          <w:szCs w:val="32"/>
        </w:rPr>
        <w:t>PM</w:t>
      </w:r>
      <w:r w:rsidRPr="00BE3C06">
        <w:rPr>
          <w:rFonts w:ascii="TH SarabunPSK" w:hAnsi="TH SarabunPSK" w:cs="TH SarabunPSK"/>
          <w:sz w:val="32"/>
          <w:szCs w:val="32"/>
          <w:cs/>
        </w:rPr>
        <w:t xml:space="preserve">2.5) ในพื้นที่ภาคเหนือ ซึ่ง </w:t>
      </w:r>
      <w:r w:rsidRPr="00BE3C06">
        <w:rPr>
          <w:rFonts w:ascii="TH SarabunPSK" w:hAnsi="TH SarabunPSK" w:cs="TH SarabunPSK"/>
          <w:b/>
          <w:bCs/>
          <w:sz w:val="32"/>
          <w:szCs w:val="32"/>
          <w:cs/>
        </w:rPr>
        <w:t>ทย. พิจารณาแล้วไม่ขัดข้องและเห็น</w:t>
      </w:r>
      <w:r w:rsidRPr="00BE3C06">
        <w:rPr>
          <w:rFonts w:ascii="TH SarabunPSK" w:hAnsi="TH SarabunPSK" w:cs="TH SarabunPSK"/>
          <w:sz w:val="32"/>
          <w:szCs w:val="32"/>
          <w:cs/>
        </w:rPr>
        <w:t xml:space="preserve">ว่าการมอบความรับผิดชอบการบริหารท่าอากาศยานตากให้กับ ฝล. จะไม่มีผลกระทบต่อการให้บริการประชาชน เนื่องจากปัจจุบันการให้บริการของท่าอากาศยานตาก ส่วนใหญ่เป็นการให้บริการอากาศยานของ ฝล. เพื่อทําการบินในภารกิจฝนหลวง และไม่มีเที่ยวบินพาณิชย์ทําการบินแบบประจําตั้งแต่ปี </w:t>
      </w:r>
      <w:r w:rsidRPr="00BE3C06">
        <w:rPr>
          <w:rFonts w:ascii="TH SarabunPSK" w:hAnsi="TH SarabunPSK" w:cs="TH SarabunPSK"/>
          <w:sz w:val="32"/>
          <w:szCs w:val="32"/>
        </w:rPr>
        <w:t>2537</w:t>
      </w:r>
      <w:r w:rsidRPr="00BE3C06">
        <w:rPr>
          <w:rFonts w:ascii="TH SarabunPSK" w:hAnsi="TH SarabunPSK" w:cs="TH SarabunPSK"/>
          <w:sz w:val="32"/>
          <w:szCs w:val="32"/>
          <w:cs/>
        </w:rPr>
        <w:t xml:space="preserve"> ประกอบกับประชาชนสามารถใช้บริการที่ท่าอากาศยานแม่สอดซึ่งให้บริการเที่ยวบินพาณิชย์ที่ทำการบินแบบประจำและเที่ยวบิน</w:t>
      </w:r>
      <w:r w:rsidRPr="00BE3C06">
        <w:rPr>
          <w:rFonts w:ascii="TH SarabunPSK" w:hAnsi="TH SarabunPSK" w:cs="TH SarabunPSK"/>
          <w:sz w:val="32"/>
          <w:szCs w:val="32"/>
          <w:cs/>
        </w:rPr>
        <w:lastRenderedPageBreak/>
        <w:t xml:space="preserve">ที่เป็นการบินทั่วไปที่อยู่ห่างออกไปประมาณ 107 กิโลเมตรได้ รวมทั้งมีข้อดี เช่น จะทําให้ทางราชการสามารถใช้ประโยชน์พื้นที่ท่าอากาศยานตากได้อย่างเต็มที่ และเป็นการลดภาระการบริหารจัดการของ ทย. เพื่อให้ ทย. สามารถนําทรัพยากรไปพัฒนาท่าอากาศยานอื่นที่มีการให้บริการเชิงพาณิชย์ได้อย่างมีประสิทธิภาพ ทั้งนี้ </w:t>
      </w:r>
      <w:r w:rsidRPr="00BE3C06">
        <w:rPr>
          <w:rFonts w:ascii="TH SarabunPSK" w:hAnsi="TH SarabunPSK" w:cs="TH SarabunPSK"/>
          <w:b/>
          <w:bCs/>
          <w:sz w:val="32"/>
          <w:szCs w:val="32"/>
          <w:cs/>
        </w:rPr>
        <w:t>ภายหลังจากที่คณะรัฐมนตรีมีมติมอบหมาย</w:t>
      </w:r>
      <w:r w:rsidRPr="00BE3C06">
        <w:rPr>
          <w:rFonts w:ascii="TH SarabunPSK" w:hAnsi="TH SarabunPSK" w:cs="TH SarabunPSK"/>
          <w:sz w:val="32"/>
          <w:szCs w:val="32"/>
          <w:cs/>
        </w:rPr>
        <w:t>ให้ ทย. มอบความรับผิดชอบการบริหารท่าอากาศยานตากให้กับ ฝล. แล้ว ทย. จะดําเนินการตามขั้นตอนของกฎกระทรวงการใช้ที่ราชพัสดุ พ.ศ. 2563 เพื่อขอคืนการใช้ประโยชน์ท่าอากาศยานตากแก่กรมธนารักษ์ และดําเนินการจัดอัตรากําลังของท่าอากาศยานตากไปปฏิบัติงานท่าอากาศยานอื่น รวมทั้งดําเนินการตามพระราชบัญญัติการจัดซื้อจัดจ้างและการบริหารพัสดุภาครัฐ พ.ศ. 2560 และระเบียบกระทรวงการคลังว่าด้วยการจัดซื้อจัดจ้างและการบริหารพัสดุภาครัฐ พ.ศ. 2560 ในส่วนของครุภัณฑ์ภายในท่าอากาศยานตากต่อไป</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BE13E8" w:rsidRPr="00BE3C06">
        <w:rPr>
          <w:rFonts w:ascii="TH SarabunPSK" w:hAnsi="TH SarabunPSK" w:cs="TH SarabunPSK"/>
          <w:b/>
          <w:bCs/>
          <w:sz w:val="32"/>
          <w:szCs w:val="32"/>
          <w:cs/>
        </w:rPr>
        <w:t xml:space="preserve"> เรื่อง ขอผ่อนผันยกเว้นมติคณะรัฐมนตรี เพื่อใช้ประโยชน์ในพื้นที่ป่าชายเลนตามมติคณะรัฐมนตรีสำหรับโครงการก่อสร้างทางหลวงหมายเลข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คณะรัฐมนตรีมีมติเห็นชอบตามที่กระทรวงคมนาคม (คค.) เสนอเพื่อยกเว้นการปฏิบัติตามมติคณะรัฐมนตรี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มติคณะรัฐมนตรีเมื่อวันที่ 15 ธันวาคม 2530 (เรื่อง การจำแนกเขตการใช้ประโยชน์ที่ดินในพื้นที่ป่าชายเลนประเทศไทย)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มติคณะรัฐมนตรีเมื่อวันที่ 23 กรกฎาคม 2534 (เรื่อง รายงานการศึกษาสถานภาพปัจจุบันของป่าไม้ชายเลนและปะการังของประเทศ)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มติคณะรัฐมนตรีเมื่อวันที่ 22 สิงหาคม 2543 (เรื่อง มติคณะกรรมการนโยบายป่าไม้แห่งชาติ เรื่อง การแก้ไขปัญหาการจัดการพื้นที่ป่าชายเลน)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มติคณะรัฐมนตรีเมื่อวันที่ 17 ตุลาคม 2543 (เรื่อง มติคณะกรรมการนโยบายป่าไม้แห่งชาติ </w:t>
      </w:r>
      <w:r w:rsidR="002374AC">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ครั้งที่ 3/2543 เรื่อง การแก้ไขปัญหาการจัดการพื้นที่ป่าชายเลน) </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u w:val="single"/>
          <w:cs/>
        </w:rPr>
        <w:t>เพื่อใช้ประโยชน์ในพื้นที่ป่าชายเลน เนื้อที่ 0-2-17 ไร่</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 ของกรมทางหลวง</w:t>
      </w:r>
      <w:r w:rsidRPr="00BE3C06">
        <w:rPr>
          <w:rFonts w:ascii="TH SarabunPSK" w:hAnsi="TH SarabunPSK" w:cs="TH SarabunPSK"/>
          <w:sz w:val="32"/>
          <w:szCs w:val="32"/>
          <w:cs/>
        </w:rPr>
        <w:t xml:space="preserve"> (โครงการก่อสร้างทางหลวงหมายเลข 4027) เพื่อให้สามารถดำเนินการในขั้นตอนการขออนุญาตเข้าทำประโยชน์ในพื้นที่ป่าชายเลนตามกฎหมายที่เกี่ยวข้องและดำเนินงานโครงการก่อสร้างตามกรอบระยะเวลาที่กำหนดไว้</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กระทรวงคมนาคม (กรมทางหลวง) ได้ดำเนินโครงการก่อสร้างทางหลวงหมายเลข 4027 สายท่าเรือ - เมืองใหม่ จังหวัดภูเก็ต (โครงการก่อสร้างทางหลวงหมายเลข 4027) เพื่อเป็นเส้นทางเลี่ยงเมืองสำหรับรองรับการเดินทางจากสนามบินภูเก็ตเชื่อมต่อไปยังแหล่งชุมชนและสถานที่ท่องเที่ยวด้านทิศตะวันออกของจังหวัด โดยโครงการก่อสร้างทางหลวงหมายเลข 4027 จะแบ่งออกเป็น 2 ช่วง คือ (1) ตอนบ้านพารา - บ้านเมืองใหม่ เป็นการก่อสร้างขยายทางเดิมให้เป็นขนาด 4 ช่องจราจร ระยะทาง 4.55 กิโลเมตร ซึ่งไม่ได้ตัดผ่านพื้นที่อนุรักษ์ และกรมทางหลวงได้รับงบประมาณ พ.ศ. 2567 เพื่อดำเนินการก่อสร้างแล้ว และ </w:t>
      </w:r>
      <w:r w:rsidRPr="00BE3C06">
        <w:rPr>
          <w:rFonts w:ascii="TH SarabunPSK" w:hAnsi="TH SarabunPSK" w:cs="TH SarabunPSK"/>
          <w:b/>
          <w:bCs/>
          <w:sz w:val="32"/>
          <w:szCs w:val="32"/>
          <w:cs/>
        </w:rPr>
        <w:t>(2) ตอนบ้านเมืองใหม่ - ทางแยกเข้าสนามบินภูเก็ต</w:t>
      </w:r>
      <w:r w:rsidRPr="00BE3C06">
        <w:rPr>
          <w:rFonts w:ascii="TH SarabunPSK" w:hAnsi="TH SarabunPSK" w:cs="TH SarabunPSK"/>
          <w:sz w:val="32"/>
          <w:szCs w:val="32"/>
          <w:cs/>
        </w:rPr>
        <w:t xml:space="preserve"> เป็นการก่อสร้างทางแนวใหม่ระยะทางประมาณ 1.95 กิโลเมตร บริเวณทางแยกเข้าสนามบินภูเก็ต </w:t>
      </w:r>
      <w:r w:rsidRPr="00BE3C06">
        <w:rPr>
          <w:rFonts w:ascii="TH SarabunPSK" w:hAnsi="TH SarabunPSK" w:cs="TH SarabunPSK"/>
          <w:b/>
          <w:bCs/>
          <w:sz w:val="32"/>
          <w:szCs w:val="32"/>
          <w:cs/>
        </w:rPr>
        <w:t>ซึ่งบางช่วง</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ตัดผ่านพื้นที่ป่าชายเลนตามมติคณะรัฐมนตรี เนื้อที่ประมาณ 0-2-17 ไร่ ดังนั้น จึงมีความจำเป็นต้องขออนุมัติจากคณะรัฐมนตรีเพื่อยกเว้นการปฏิบัติตามมติคณะรัฐมนตรีรวม 4 ฉบับเกี่ยวกับการห้ามใช้ประโยชน์ในพื้นที่</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ป่าชายเลน</w:t>
      </w:r>
      <w:r w:rsidRPr="00BE3C06">
        <w:rPr>
          <w:rFonts w:ascii="TH SarabunPSK" w:hAnsi="TH SarabunPSK" w:cs="TH SarabunPSK"/>
          <w:sz w:val="32"/>
          <w:szCs w:val="32"/>
          <w:cs/>
        </w:rPr>
        <w:t xml:space="preserve"> ซึ่งเมื่อได้รับอนุมัติให้ใช้พื้นที่แล้วกระทรวงคมนาคม (กรมทางหลวง) จะดำเนินการขอรับการจัดสรรงบประมาณเพื่อดำเนินการ ก่อสร้างในปีงบประมาณ พ.ศ. 2568 และคาดว่าจะก่อสร้างแล้วเสร็จและเปิดให้บริการในปี 2570 โดยกระทรวงการท่องเที่ยวและกีฬา กระทรวงมหาดไทย กระทรวงทรัพยากรธรรมชาติและสิ่งแวดล้อม สำนักงบประมาณ และสำนักงานสภาพัฒนาการเศรษฐกิจและสังคมแห่งชาติพิจารณาแล้วเห็นชอบ/ไม่ขัดข้อง และมี</w:t>
      </w:r>
      <w:r w:rsidRPr="00BE3C06">
        <w:rPr>
          <w:rFonts w:ascii="TH SarabunPSK" w:hAnsi="TH SarabunPSK" w:cs="TH SarabunPSK"/>
          <w:sz w:val="32"/>
          <w:szCs w:val="32"/>
          <w:cs/>
        </w:rPr>
        <w:lastRenderedPageBreak/>
        <w:t>ความเห็นเพิ่มเติมบางประการ เช่น ให้ปฏิบัติตามมาตรการป้องกันและลดผลกระทบด้านสิ่งแวดล้อม และรายงานการประเมินผลกระทบสิ่งแวดล้อมอย่างเคร่งครัด หากจำเป็นต้องของบประมาณเพื่อปลูกป่าทดแทนและบำรุงรักษาป่าให้จัดทำแผนการปฏิบัติงานและค่าใช้จ่ายเสนอขอรับการจัดสรรงบประมาณรายจ่ายประจำปีต่อไป เป็นต้น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11.</w:t>
      </w:r>
      <w:r w:rsidR="00BE13E8" w:rsidRPr="00BE3C06">
        <w:rPr>
          <w:rFonts w:ascii="TH SarabunPSK" w:hAnsi="TH SarabunPSK" w:cs="TH SarabunPSK"/>
          <w:b/>
          <w:bCs/>
          <w:sz w:val="32"/>
          <w:szCs w:val="32"/>
          <w:cs/>
        </w:rPr>
        <w:t xml:space="preserve"> เรื่อง  รายงานผลการดำเนินโครงการจิตอาสาพระราชทาน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คณะรัฐมนตรีรับทราบรายงานผลการดำเนินโครงการจิตอาสาพระราชทานของส่วนราชการ ประจำเดือนมกราคม-มีนาคม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ตามที่สำนักงานปลัดสำนักนายกรัฐมนตรี (สปน.) เสนอ </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มกราคม-มีนาคม 2567 สาระสำคัญสรุปได้ ดังนี้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กระทรวงมหาดไทย (มท.) ได้รายงานผลการลงทะเบียนเป็นจิตอาสาพระราชทาน</w:t>
      </w:r>
      <w:r w:rsidRPr="00BE3C06">
        <w:rPr>
          <w:rFonts w:ascii="TH SarabunPSK" w:hAnsi="TH SarabunPSK" w:cs="TH SarabunPSK"/>
          <w:sz w:val="32"/>
          <w:szCs w:val="32"/>
          <w:cs/>
        </w:rPr>
        <w:t xml:space="preserve"> (ข้อมูลตั้งแต่วันที่ </w:t>
      </w:r>
      <w:r w:rsidRPr="00BE3C06">
        <w:rPr>
          <w:rFonts w:ascii="TH SarabunPSK" w:hAnsi="TH SarabunPSK" w:cs="TH SarabunPSK"/>
          <w:sz w:val="32"/>
          <w:szCs w:val="32"/>
        </w:rPr>
        <w:t>21</w:t>
      </w:r>
      <w:r w:rsidRPr="00BE3C06">
        <w:rPr>
          <w:rFonts w:ascii="TH SarabunPSK" w:hAnsi="TH SarabunPSK" w:cs="TH SarabunPSK"/>
          <w:sz w:val="32"/>
          <w:szCs w:val="32"/>
          <w:cs/>
        </w:rPr>
        <w:t xml:space="preserve"> มิถุนายน </w:t>
      </w:r>
      <w:r w:rsidRPr="00BE3C06">
        <w:rPr>
          <w:rFonts w:ascii="TH SarabunPSK" w:hAnsi="TH SarabunPSK" w:cs="TH SarabunPSK"/>
          <w:sz w:val="32"/>
          <w:szCs w:val="32"/>
        </w:rPr>
        <w:t>2560</w:t>
      </w:r>
      <w:r w:rsidRPr="00BE3C06">
        <w:rPr>
          <w:rFonts w:ascii="TH SarabunPSK" w:hAnsi="TH SarabunPSK" w:cs="TH SarabunPSK"/>
          <w:sz w:val="32"/>
          <w:szCs w:val="32"/>
          <w:cs/>
        </w:rPr>
        <w:t>-</w:t>
      </w:r>
      <w:r w:rsidRPr="00BE3C06">
        <w:rPr>
          <w:rFonts w:ascii="TH SarabunPSK" w:hAnsi="TH SarabunPSK" w:cs="TH SarabunPSK"/>
          <w:sz w:val="32"/>
          <w:szCs w:val="32"/>
        </w:rPr>
        <w:t>31</w:t>
      </w:r>
      <w:r w:rsidRPr="00BE3C06">
        <w:rPr>
          <w:rFonts w:ascii="TH SarabunPSK" w:hAnsi="TH SarabunPSK" w:cs="TH SarabunPSK"/>
          <w:sz w:val="32"/>
          <w:szCs w:val="32"/>
          <w:cs/>
        </w:rPr>
        <w:t xml:space="preserve"> มีนาคม </w:t>
      </w:r>
      <w:r w:rsidRPr="00BE3C06">
        <w:rPr>
          <w:rFonts w:ascii="TH SarabunPSK" w:hAnsi="TH SarabunPSK" w:cs="TH SarabunPSK"/>
          <w:sz w:val="32"/>
          <w:szCs w:val="32"/>
        </w:rPr>
        <w:t>2567</w:t>
      </w:r>
      <w:r w:rsidRPr="00BE3C06">
        <w:rPr>
          <w:rFonts w:ascii="TH SarabunPSK" w:hAnsi="TH SarabunPSK" w:cs="TH SarabunPSK"/>
          <w:sz w:val="32"/>
          <w:szCs w:val="32"/>
          <w:cs/>
        </w:rPr>
        <w:t>) โดยมี</w:t>
      </w:r>
      <w:r w:rsidRPr="00BE3C06">
        <w:rPr>
          <w:rFonts w:ascii="TH SarabunPSK" w:hAnsi="TH SarabunPSK" w:cs="TH SarabunPSK"/>
          <w:b/>
          <w:bCs/>
          <w:sz w:val="32"/>
          <w:szCs w:val="32"/>
          <w:cs/>
        </w:rPr>
        <w:t xml:space="preserve">ประชาชนที่ลงทะเบียนเป็นจิตอาสาพระราชทานแล้ว </w:t>
      </w:r>
      <w:r w:rsidRPr="00BE3C06">
        <w:rPr>
          <w:rFonts w:ascii="TH SarabunPSK" w:hAnsi="TH SarabunPSK" w:cs="TH SarabunPSK"/>
          <w:b/>
          <w:bCs/>
          <w:sz w:val="32"/>
          <w:szCs w:val="32"/>
        </w:rPr>
        <w:t>7,163,068</w:t>
      </w:r>
      <w:r w:rsidRPr="00BE3C06">
        <w:rPr>
          <w:rFonts w:ascii="TH SarabunPSK" w:hAnsi="TH SarabunPSK" w:cs="TH SarabunPSK"/>
          <w:b/>
          <w:bCs/>
          <w:sz w:val="32"/>
          <w:szCs w:val="32"/>
          <w:cs/>
        </w:rPr>
        <w:t xml:space="preserve"> คน</w:t>
      </w:r>
      <w:r w:rsidRPr="00BE3C06">
        <w:rPr>
          <w:rFonts w:ascii="TH SarabunPSK" w:hAnsi="TH SarabunPSK" w:cs="TH SarabunPSK"/>
          <w:sz w:val="32"/>
          <w:szCs w:val="32"/>
          <w:cs/>
        </w:rPr>
        <w:t xml:space="preserve"> จำแนกตามพื้นที่ (ภูมิลำเนา) เป็นกรุงเทพมหานคร </w:t>
      </w:r>
      <w:r w:rsidRPr="00BE3C06">
        <w:rPr>
          <w:rFonts w:ascii="TH SarabunPSK" w:hAnsi="TH SarabunPSK" w:cs="TH SarabunPSK"/>
          <w:sz w:val="32"/>
          <w:szCs w:val="32"/>
        </w:rPr>
        <w:t>472,878</w:t>
      </w:r>
      <w:r w:rsidRPr="00BE3C06">
        <w:rPr>
          <w:rFonts w:ascii="TH SarabunPSK" w:hAnsi="TH SarabunPSK" w:cs="TH SarabunPSK"/>
          <w:sz w:val="32"/>
          <w:szCs w:val="32"/>
          <w:cs/>
        </w:rPr>
        <w:t xml:space="preserve"> คน และส่วนภูมิภาค </w:t>
      </w:r>
      <w:r w:rsidRPr="00BE3C06">
        <w:rPr>
          <w:rFonts w:ascii="TH SarabunPSK" w:hAnsi="TH SarabunPSK" w:cs="TH SarabunPSK"/>
          <w:sz w:val="32"/>
          <w:szCs w:val="32"/>
        </w:rPr>
        <w:t>6,690,190</w:t>
      </w:r>
      <w:r w:rsidRPr="00BE3C06">
        <w:rPr>
          <w:rFonts w:ascii="TH SarabunPSK" w:hAnsi="TH SarabunPSK" w:cs="TH SarabunPSK"/>
          <w:sz w:val="32"/>
          <w:szCs w:val="32"/>
          <w:cs/>
        </w:rPr>
        <w:t xml:space="preserve"> คน โดยแบ่งออกเป็น เพศชาย </w:t>
      </w:r>
      <w:r w:rsidRPr="00BE3C06">
        <w:rPr>
          <w:rFonts w:ascii="TH SarabunPSK" w:hAnsi="TH SarabunPSK" w:cs="TH SarabunPSK"/>
          <w:sz w:val="32"/>
          <w:szCs w:val="32"/>
        </w:rPr>
        <w:t>3,234,807</w:t>
      </w:r>
      <w:r w:rsidRPr="00BE3C06">
        <w:rPr>
          <w:rFonts w:ascii="TH SarabunPSK" w:hAnsi="TH SarabunPSK" w:cs="TH SarabunPSK"/>
          <w:sz w:val="32"/>
          <w:szCs w:val="32"/>
          <w:cs/>
        </w:rPr>
        <w:t xml:space="preserve"> คน เพศหญิง 3</w:t>
      </w:r>
      <w:r w:rsidRPr="00BE3C06">
        <w:rPr>
          <w:rFonts w:ascii="TH SarabunPSK" w:hAnsi="TH SarabunPSK" w:cs="TH SarabunPSK"/>
          <w:sz w:val="32"/>
          <w:szCs w:val="32"/>
        </w:rPr>
        <w:t>,</w:t>
      </w:r>
      <w:r w:rsidRPr="00BE3C06">
        <w:rPr>
          <w:rFonts w:ascii="TH SarabunPSK" w:hAnsi="TH SarabunPSK" w:cs="TH SarabunPSK"/>
          <w:sz w:val="32"/>
          <w:szCs w:val="32"/>
          <w:cs/>
        </w:rPr>
        <w:t>928</w:t>
      </w:r>
      <w:r w:rsidRPr="00BE3C06">
        <w:rPr>
          <w:rFonts w:ascii="TH SarabunPSK" w:hAnsi="TH SarabunPSK" w:cs="TH SarabunPSK"/>
          <w:sz w:val="32"/>
          <w:szCs w:val="32"/>
        </w:rPr>
        <w:t>,</w:t>
      </w:r>
      <w:r w:rsidRPr="00BE3C06">
        <w:rPr>
          <w:rFonts w:ascii="TH SarabunPSK" w:hAnsi="TH SarabunPSK" w:cs="TH SarabunPSK"/>
          <w:sz w:val="32"/>
          <w:szCs w:val="32"/>
          <w:cs/>
        </w:rPr>
        <w:t>261 คน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การจัดกิจกรรมจิตอาสาของส่วนราชการต่าง ๆ (18 หน่วยงาน)</w:t>
      </w:r>
      <w:r w:rsidRPr="00BE3C06">
        <w:rPr>
          <w:rFonts w:ascii="TH SarabunPSK" w:hAnsi="TH SarabunPSK" w:cs="TH SarabunPSK"/>
          <w:sz w:val="32"/>
          <w:szCs w:val="32"/>
          <w:cs/>
        </w:rPr>
        <w:t xml:space="preserve"> มีผู้เข้าร่วมกิจกรรม รวมทั้งสิ้น </w:t>
      </w:r>
      <w:r w:rsidRPr="00BE3C06">
        <w:rPr>
          <w:rFonts w:ascii="TH SarabunPSK" w:hAnsi="TH SarabunPSK" w:cs="TH SarabunPSK"/>
          <w:sz w:val="32"/>
          <w:szCs w:val="32"/>
        </w:rPr>
        <w:t>1,112,977</w:t>
      </w:r>
      <w:r w:rsidRPr="00BE3C06">
        <w:rPr>
          <w:rFonts w:ascii="TH SarabunPSK" w:hAnsi="TH SarabunPSK" w:cs="TH SarabunPSK"/>
          <w:sz w:val="32"/>
          <w:szCs w:val="32"/>
          <w:cs/>
        </w:rPr>
        <w:t xml:space="preserve"> คน ประกอบด้วย จิตอาสาพัฒนา จิตอาสาภัยพิบัติ จิตอาสาเฉพาะกิจ และวิทยากรจิตอาสา </w:t>
      </w:r>
      <w:r w:rsidRPr="00BE3C06">
        <w:rPr>
          <w:rFonts w:ascii="TH SarabunPSK" w:hAnsi="TH SarabunPSK" w:cs="TH SarabunPSK"/>
          <w:sz w:val="32"/>
          <w:szCs w:val="32"/>
        </w:rPr>
        <w:t xml:space="preserve">904 </w:t>
      </w:r>
      <w:r w:rsidRPr="00BE3C06">
        <w:rPr>
          <w:rFonts w:ascii="TH SarabunPSK" w:hAnsi="TH SarabunPSK" w:cs="TH SarabunPSK"/>
          <w:sz w:val="32"/>
          <w:szCs w:val="32"/>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gridCol w:w="1094"/>
      </w:tblGrid>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การดำเนินการ/กิจกรรม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ส่วนราชการ</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จำนวน (ครั้ง)</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(1) </w:t>
            </w:r>
            <w:r w:rsidRPr="00D5794B">
              <w:rPr>
                <w:rFonts w:ascii="TH SarabunPSK" w:hAnsi="TH SarabunPSK" w:cs="TH SarabunPSK"/>
                <w:b/>
                <w:bCs/>
                <w:sz w:val="32"/>
                <w:szCs w:val="32"/>
                <w:cs/>
              </w:rPr>
              <w:t>จิตอาสาพัฒนา</w:t>
            </w:r>
            <w:r w:rsidRPr="00D5794B">
              <w:rPr>
                <w:rFonts w:ascii="TH SarabunPSK" w:hAnsi="TH SarabunPSK" w:cs="TH SarabunPSK"/>
                <w:sz w:val="32"/>
                <w:szCs w:val="32"/>
                <w:cs/>
              </w:rPr>
              <w:t xml:space="preserve"> เช่น การปรับปรุงภูมิทัศน์และทำความสะอาดศาสนสถาน โรงเรียน ชุมชน 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 การมอบทุนการศึกษา สิ่งของให้แก่ผู้ยากไร้ผู้ป่วยติดเตียง การปลูกต้นไม้และพัฒนาแหล่งน้ำ (ตรวจคุณภาพน้ำ) การปล่อยพันธุ์ปลาในแหล่งน้ำ</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ธรรมชาติ การตรวจเยี่ยมชุมชน</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กระทรวงกลาโหม (กห.) กระทรวงการคลัง กระทรวงการต่างประเทศ (กต.) กระทรวงการท่องเที่ยวและกีฬา (กก.) กระทรวงการพัฒนาสังคมและความมั่นคงของมนุษย์ (พม.)  กระทรวงเกษตรและสหกรณ์ กระทรวง</w:t>
            </w:r>
          </w:p>
          <w:p w:rsidR="00BE13E8" w:rsidRPr="00D5794B" w:rsidRDefault="00BE13E8" w:rsidP="00AE7806">
            <w:pPr>
              <w:spacing w:after="0" w:line="340" w:lineRule="exact"/>
              <w:ind w:right="-108"/>
              <w:jc w:val="thaiDistribute"/>
              <w:rPr>
                <w:rFonts w:ascii="TH SarabunPSK" w:hAnsi="TH SarabunPSK" w:cs="TH SarabunPSK"/>
                <w:sz w:val="32"/>
                <w:szCs w:val="32"/>
              </w:rPr>
            </w:pPr>
            <w:r w:rsidRPr="00D5794B">
              <w:rPr>
                <w:rFonts w:ascii="TH SarabunPSK" w:hAnsi="TH SarabunPSK" w:cs="TH SarabunPSK"/>
                <w:sz w:val="32"/>
                <w:szCs w:val="32"/>
                <w:cs/>
              </w:rPr>
              <w:t>ทรัพยากรธรรมชาติและสิ่งแวดล้อม (ทส.) กระทรวงพลังงาน กระทรวงพาณิชย์ มท. กระทรวงยุติธรรม (ยธ.) กระทรวงวัฒนธรรม (วธ.) กระทรวงศึกษาธิการ (ศธ.) กระทรวงสาธารณสุข (สธ</w:t>
            </w:r>
            <w:r w:rsidRPr="00D5794B">
              <w:rPr>
                <w:rFonts w:ascii="TH SarabunPSK" w:hAnsi="TH SarabunPSK" w:cs="TH SarabunPSK" w:hint="cs"/>
                <w:sz w:val="32"/>
                <w:szCs w:val="32"/>
                <w:cs/>
              </w:rPr>
              <w:t>.</w:t>
            </w:r>
            <w:r w:rsidRPr="00D5794B">
              <w:rPr>
                <w:rFonts w:ascii="TH SarabunPSK" w:hAnsi="TH SarabunPSK" w:cs="TH SarabunPSK"/>
                <w:sz w:val="32"/>
                <w:szCs w:val="32"/>
                <w:cs/>
              </w:rPr>
              <w:t>) กระทรวงอุตสาหกรรม สำนักงานตำรวจแห่งชาติ (ตช.) กองอำนวยการรักษาความมั่นคงภายในราชอาณาจักร และกรมประชาสัมพันธ์</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242</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2) </w:t>
            </w:r>
            <w:r w:rsidRPr="00D5794B">
              <w:rPr>
                <w:rFonts w:ascii="TH SarabunPSK" w:hAnsi="TH SarabunPSK" w:cs="TH SarabunPSK"/>
                <w:b/>
                <w:bCs/>
                <w:sz w:val="32"/>
                <w:szCs w:val="32"/>
                <w:cs/>
              </w:rPr>
              <w:t>จิตอาสาภัยพิบัติ</w:t>
            </w:r>
            <w:r w:rsidRPr="00D5794B">
              <w:rPr>
                <w:rFonts w:ascii="TH SarabunPSK" w:hAnsi="TH SarabunPSK" w:cs="TH SarabunPSK"/>
                <w:sz w:val="32"/>
                <w:szCs w:val="32"/>
                <w:cs/>
              </w:rPr>
              <w:t xml:space="preserve"> เช่น การช่วยเหลือประชาชนที่ประสบอุทกภัย วาตภัยและภัยแล้ง (มอบถุงยังชีพบริจาคสิ่งของ                น้ำดื่ม โรงครัว ติดตั้งเครื่องสูบน้ำและทำความสะอาดพื้นที่) และการทำแนวป้องกันไฟป่า การอบรมการป้องกัน ระงับอัคคีภัยและภัยพิบัติต่าง ๆ</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กห. กก. ทส. มท. ยธ. วธ. ศธ.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299</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(3) </w:t>
            </w:r>
            <w:r w:rsidRPr="00D5794B">
              <w:rPr>
                <w:rFonts w:ascii="TH SarabunPSK" w:hAnsi="TH SarabunPSK" w:cs="TH SarabunPSK"/>
                <w:b/>
                <w:bCs/>
                <w:sz w:val="32"/>
                <w:szCs w:val="32"/>
                <w:cs/>
              </w:rPr>
              <w:t>จิตอาสาเฉพาะกิจ</w:t>
            </w:r>
            <w:r w:rsidRPr="00D5794B">
              <w:rPr>
                <w:rFonts w:ascii="TH SarabunPSK"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การทำกิจกรรมถวายเป็นพระราชกุศล</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กห. กต. กก. พม. ทส. มท. ยธ. วธ. ศธ. สธ. และ ตช.</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156</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xml:space="preserve">(4) </w:t>
            </w:r>
            <w:r w:rsidRPr="00D5794B">
              <w:rPr>
                <w:rFonts w:ascii="TH SarabunPSK" w:hAnsi="TH SarabunPSK" w:cs="TH SarabunPSK"/>
                <w:b/>
                <w:bCs/>
                <w:sz w:val="32"/>
                <w:szCs w:val="32"/>
                <w:cs/>
              </w:rPr>
              <w:t xml:space="preserve">วิทยากรจิตอาสา 904 </w:t>
            </w:r>
            <w:r w:rsidRPr="00D5794B">
              <w:rPr>
                <w:rFonts w:ascii="TH SarabunPSK"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                    การบรรยายให้ความรู้และฝึกปฏิบัติในฐานปฐมพยาบาลการช่วยฟื้นคืนชีพ (</w:t>
            </w:r>
            <w:r w:rsidRPr="00D5794B">
              <w:rPr>
                <w:rFonts w:ascii="TH SarabunPSK" w:hAnsi="TH SarabunPSK" w:cs="TH SarabunPSK"/>
                <w:sz w:val="32"/>
                <w:szCs w:val="32"/>
              </w:rPr>
              <w:t>CPR</w:t>
            </w:r>
            <w:r w:rsidRPr="00D5794B">
              <w:rPr>
                <w:rFonts w:ascii="TH SarabunPSK" w:hAnsi="TH SarabunPSK" w:cs="TH SarabunPSK"/>
                <w:sz w:val="32"/>
                <w:szCs w:val="32"/>
                <w:cs/>
              </w:rPr>
              <w:t>) และจำลองสถานการณ์ซักซ้อมแผนเผชิญเหตุไฟไหม้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กห. กก. พม. ยธ. วธ. ศธ. สธ.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42</w:t>
            </w:r>
          </w:p>
        </w:tc>
      </w:tr>
      <w:tr w:rsidR="00BE13E8" w:rsidRPr="00D5794B" w:rsidTr="00AE7806">
        <w:tc>
          <w:tcPr>
            <w:tcW w:w="8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รวม</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739</w:t>
            </w:r>
          </w:p>
        </w:tc>
      </w:tr>
    </w:tbl>
    <w:p w:rsidR="00BE13E8" w:rsidRPr="00BE3C06" w:rsidRDefault="00BE13E8" w:rsidP="00BE13E8">
      <w:pPr>
        <w:spacing w:after="0" w:line="340" w:lineRule="exact"/>
        <w:jc w:val="thaiDistribute"/>
        <w:rPr>
          <w:rFonts w:ascii="TH SarabunPSK" w:hAnsi="TH SarabunPSK" w:cs="TH SarabunPSK"/>
          <w:b/>
          <w:bCs/>
          <w:sz w:val="32"/>
          <w:szCs w:val="32"/>
          <w:cs/>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3. การติดตามความก้าวหน้าการดำเนินโครงการในภารกิจของศูนย์อำนวยการใหญ่จิตอาสาพระราชทาน (ศอญ. จอส. พระราชทาน) เช่น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w:t>
      </w:r>
      <w:r w:rsidRPr="00BE3C06">
        <w:rPr>
          <w:rFonts w:ascii="TH SarabunPSK" w:hAnsi="TH SarabunPSK" w:cs="TH SarabunPSK"/>
          <w:b/>
          <w:bCs/>
          <w:sz w:val="32"/>
          <w:szCs w:val="32"/>
          <w:cs/>
        </w:rPr>
        <w:t xml:space="preserve"> เข้าร่วมประชุมติดตามงานประจำสัปดาห์ร่วมกับ ศอญ. จอส. พระราชทาน พร้อมกับหน่วยงานที่เกี่ยวข้อง </w:t>
      </w:r>
      <w:r w:rsidRPr="00BE3C06">
        <w:rPr>
          <w:rFonts w:ascii="TH SarabunPSK" w:hAnsi="TH SarabunPSK" w:cs="TH SarabunPSK"/>
          <w:sz w:val="32"/>
          <w:szCs w:val="32"/>
          <w:cs/>
        </w:rPr>
        <w:t>รวม 11 ครั้ง ประกอบด้วย 1)</w:t>
      </w:r>
      <w:r w:rsidRPr="00BE3C06">
        <w:rPr>
          <w:rFonts w:ascii="TH SarabunPSK" w:hAnsi="TH SarabunPSK" w:cs="TH SarabunPSK"/>
          <w:b/>
          <w:bCs/>
          <w:sz w:val="32"/>
          <w:szCs w:val="32"/>
          <w:cs/>
        </w:rPr>
        <w:t xml:space="preserve"> รับทราบสถานการณ์ในภาพรวม </w:t>
      </w:r>
      <w:r w:rsidRPr="00BE3C06">
        <w:rPr>
          <w:rFonts w:ascii="TH SarabunPSK" w:hAnsi="TH SarabunPSK" w:cs="TH SarabunPSK"/>
          <w:sz w:val="32"/>
          <w:szCs w:val="32"/>
          <w:cs/>
        </w:rPr>
        <w:t xml:space="preserve">เช่น สภาพอากาศ                   สาธารณภัยที่สำคัญ ระดับน้ำในอ่างเก็บน้ำระดับน้ำแม่น้ำโขง สถานการณ์ฝุ่นละออง </w:t>
      </w:r>
      <w:r w:rsidRPr="00BE3C06">
        <w:rPr>
          <w:rFonts w:ascii="TH SarabunPSK" w:hAnsi="TH SarabunPSK" w:cs="TH SarabunPSK"/>
          <w:sz w:val="32"/>
          <w:szCs w:val="32"/>
        </w:rPr>
        <w:t>PM</w:t>
      </w:r>
      <w:r w:rsidRPr="00BE3C06">
        <w:rPr>
          <w:rFonts w:ascii="TH SarabunPSK" w:hAnsi="TH SarabunPSK" w:cs="TH SarabunPSK"/>
          <w:sz w:val="32"/>
          <w:szCs w:val="32"/>
          <w:vertAlign w:val="subscript"/>
        </w:rPr>
        <w:t>2</w:t>
      </w:r>
      <w:r w:rsidRPr="00BE3C06">
        <w:rPr>
          <w:rFonts w:ascii="TH SarabunPSK" w:hAnsi="TH SarabunPSK" w:cs="TH SarabunPSK"/>
          <w:sz w:val="32"/>
          <w:szCs w:val="32"/>
          <w:vertAlign w:val="subscript"/>
          <w:cs/>
        </w:rPr>
        <w:t>.</w:t>
      </w:r>
      <w:r w:rsidRPr="00BE3C06">
        <w:rPr>
          <w:rFonts w:ascii="TH SarabunPSK" w:hAnsi="TH SarabunPSK" w:cs="TH SarabunPSK"/>
          <w:sz w:val="32"/>
          <w:szCs w:val="32"/>
          <w:vertAlign w:val="subscript"/>
        </w:rPr>
        <w:t>5</w:t>
      </w:r>
      <w:r w:rsidRPr="00BE3C06">
        <w:rPr>
          <w:rFonts w:ascii="TH SarabunPSK" w:hAnsi="TH SarabunPSK" w:cs="TH SarabunPSK"/>
          <w:sz w:val="32"/>
          <w:szCs w:val="32"/>
          <w:vertAlign w:val="subscript"/>
          <w:cs/>
        </w:rPr>
        <w:t xml:space="preserve"> </w:t>
      </w:r>
      <w:r w:rsidRPr="00BE3C06">
        <w:rPr>
          <w:rFonts w:ascii="TH SarabunPSK" w:hAnsi="TH SarabunPSK" w:cs="TH SarabunPSK"/>
          <w:sz w:val="32"/>
          <w:szCs w:val="32"/>
          <w:cs/>
        </w:rPr>
        <w:t>การเตรียมความพร้อมและการช่วยเหลือประชาชนที่เกิดเหตุอุทกภัยและอัคคีภัย การให้ความช่วยเหลือภาวะภัยแล้ง การจัดตั้งศูนย์อาชีวะอาสาร่วมด้วยช่วยประชาชนในช่วงเทศกาลปีใหม่ การดำเนินงานโครงการที่สำคัญ และกิจกรรมจิตอาสาพระราชทาน รวมทั้งการประชาสัมพันธ์ภารกิจจิตอาสาผ่านช่องทางต่าง ๆ และ 2) รายงานผลการดำเนินการกิจกรรมจิตอาสาของหน่วยงานภาครัฐ เช่น การลงพื้นที่การจัดกิจกรรม การสนับสนุนภารกิจ การเตรียมความพร้อมในการจัดประชุม และการประสานขอความร่วมมือหน่วยงานจัดทำสื่อประชาสัมพันธ์เผยแพร่กิจกรรมงานจิตอาสาผ่านสื่อโซเ</w:t>
      </w:r>
      <w:r>
        <w:rPr>
          <w:rFonts w:ascii="TH SarabunPSK" w:hAnsi="TH SarabunPSK" w:cs="TH SarabunPSK" w:hint="cs"/>
          <w:sz w:val="32"/>
          <w:szCs w:val="32"/>
          <w:cs/>
        </w:rPr>
        <w:t>ชี</w:t>
      </w:r>
      <w:r w:rsidRPr="00BE3C06">
        <w:rPr>
          <w:rFonts w:ascii="TH SarabunPSK" w:hAnsi="TH SarabunPSK" w:cs="TH SarabunPSK"/>
          <w:sz w:val="32"/>
          <w:szCs w:val="32"/>
          <w:cs/>
        </w:rPr>
        <w:t>ยลมีเดีย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ในรูปแบบ </w:t>
      </w:r>
      <w:r w:rsidRPr="00BE3C06">
        <w:rPr>
          <w:rFonts w:ascii="TH SarabunPSK" w:hAnsi="TH SarabunPSK" w:cs="TH SarabunPSK"/>
          <w:sz w:val="32"/>
          <w:szCs w:val="32"/>
        </w:rPr>
        <w:t>Tik Tok</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2</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ลงพื้นที่ติดตามความต่อเนื่องของโครงการจิตอาสาพระราชทาน เช่น </w:t>
      </w:r>
      <w:r w:rsidRPr="00BE3C06">
        <w:rPr>
          <w:rFonts w:ascii="TH SarabunPSK" w:hAnsi="TH SarabunPSK" w:cs="TH SarabunPSK"/>
          <w:b/>
          <w:bCs/>
          <w:sz w:val="32"/>
          <w:szCs w:val="32"/>
        </w:rPr>
        <w:t>1</w:t>
      </w:r>
      <w:r w:rsidRPr="00BE3C06">
        <w:rPr>
          <w:rFonts w:ascii="TH SarabunPSK" w:hAnsi="TH SarabunPSK" w:cs="TH SarabunPSK"/>
          <w:b/>
          <w:bCs/>
          <w:sz w:val="32"/>
          <w:szCs w:val="32"/>
          <w:cs/>
        </w:rPr>
        <w:t xml:space="preserve">) โครงการอนุรักษ์ฟื้นฟูแหล่งน้ำบึงสีไฟ จังหวัดพิจิตร และบึงบอระเพ็ด จังหวัดนครสวรรค์ </w:t>
      </w:r>
      <w:r w:rsidRPr="00BE3C06">
        <w:rPr>
          <w:rFonts w:ascii="TH SarabunPSK" w:hAnsi="TH SarabunPSK" w:cs="TH SarabunPSK"/>
          <w:sz w:val="32"/>
          <w:szCs w:val="32"/>
          <w:cs/>
        </w:rPr>
        <w:t xml:space="preserve">โดยการบริหารจัดการในบึงสีไฟ และการจัดการพื้นที่สวนสาธารณะการก่อสร้างเส้นทางจักรยานรอบบึงสีไฟระยะทาง </w:t>
      </w:r>
      <w:r w:rsidRPr="00BE3C06">
        <w:rPr>
          <w:rFonts w:ascii="TH SarabunPSK" w:hAnsi="TH SarabunPSK" w:cs="TH SarabunPSK"/>
          <w:sz w:val="32"/>
          <w:szCs w:val="32"/>
        </w:rPr>
        <w:t>10</w:t>
      </w:r>
      <w:r w:rsidRPr="00BE3C06">
        <w:rPr>
          <w:rFonts w:ascii="TH SarabunPSK" w:hAnsi="TH SarabunPSK" w:cs="TH SarabunPSK"/>
          <w:sz w:val="32"/>
          <w:szCs w:val="32"/>
          <w:cs/>
        </w:rPr>
        <w:t>.</w:t>
      </w:r>
      <w:r w:rsidRPr="00BE3C06">
        <w:rPr>
          <w:rFonts w:ascii="TH SarabunPSK" w:hAnsi="TH SarabunPSK" w:cs="TH SarabunPSK"/>
          <w:sz w:val="32"/>
          <w:szCs w:val="32"/>
        </w:rPr>
        <w:t>28</w:t>
      </w:r>
      <w:r w:rsidRPr="00BE3C06">
        <w:rPr>
          <w:rFonts w:ascii="TH SarabunPSK" w:hAnsi="TH SarabunPSK" w:cs="TH SarabunPSK"/>
          <w:sz w:val="32"/>
          <w:szCs w:val="32"/>
          <w:cs/>
        </w:rPr>
        <w:t xml:space="preserve"> กิโลเมตร และ                 การก่อสร้างสนามจักรยาน </w:t>
      </w:r>
      <w:r w:rsidRPr="00BE3C06">
        <w:rPr>
          <w:rFonts w:ascii="TH SarabunPSK" w:hAnsi="TH SarabunPSK" w:cs="TH SarabunPSK"/>
          <w:sz w:val="32"/>
          <w:szCs w:val="32"/>
        </w:rPr>
        <w:t xml:space="preserve">BMX </w:t>
      </w:r>
      <w:r w:rsidRPr="00BE3C06">
        <w:rPr>
          <w:rFonts w:ascii="TH SarabunPSK" w:hAnsi="TH SarabunPSK" w:cs="TH SarabunPSK"/>
          <w:sz w:val="32"/>
          <w:szCs w:val="32"/>
          <w:cs/>
        </w:rPr>
        <w:t xml:space="preserve">สนามจักรยานขาไถและสนามจักรยาน </w:t>
      </w:r>
      <w:r w:rsidRPr="00BE3C06">
        <w:rPr>
          <w:rFonts w:ascii="TH SarabunPSK" w:hAnsi="TH SarabunPSK" w:cs="TH SarabunPSK"/>
          <w:sz w:val="32"/>
          <w:szCs w:val="32"/>
        </w:rPr>
        <w:t xml:space="preserve">Pumptrack </w:t>
      </w:r>
      <w:r w:rsidRPr="00BE3C06">
        <w:rPr>
          <w:rFonts w:ascii="TH SarabunPSK" w:hAnsi="TH SarabunPSK" w:cs="TH SarabunPSK"/>
          <w:sz w:val="32"/>
          <w:szCs w:val="32"/>
          <w:cs/>
        </w:rPr>
        <w:t xml:space="preserve">และมีข้อเสนอแนะขอให้ส่วนราชการ ภาคเอกชน และภาคประชาชนร่วมกันบูรณาการการพัฒนาพื้นที่บึงสีไฟและบึงบอระเพ็ดให้เป็นพื้นที่แหล่งน้ำและแหล่งท่องเที่ยวที่สำคัญของจังหวัดอย่างยั่งยืน </w:t>
      </w:r>
      <w:r w:rsidRPr="00BE3C06">
        <w:rPr>
          <w:rFonts w:ascii="TH SarabunPSK" w:hAnsi="TH SarabunPSK" w:cs="TH SarabunPSK"/>
          <w:b/>
          <w:bCs/>
          <w:sz w:val="32"/>
          <w:szCs w:val="32"/>
          <w:cs/>
        </w:rPr>
        <w:t>2) โครงการพัฒนาพื้นที่เกาะสีชัง จังหวัดชลบุรี</w:t>
      </w:r>
      <w:r w:rsidRPr="00BE3C06">
        <w:rPr>
          <w:rFonts w:ascii="TH SarabunPSK" w:hAnsi="TH SarabunPSK" w:cs="TH SarabunPSK"/>
          <w:sz w:val="32"/>
          <w:szCs w:val="32"/>
          <w:cs/>
        </w:rPr>
        <w:t xml:space="preserve"> โดยมีการกำหนดแนวทางการแก้ไขปัญหาการขาดแคลนน้ำเพื่อการอุปโภคบริโภคในพื้นที่ การปรับปรุงเพิ่มประสิทธิภาพอ่างเก็บน้ำเกาะสีชัง การพัฒนาระบบผลิตไฟฟ้าพลังงานแสงอาทิตย์พร้อมระบบไมโครกริดและการพัฒนาแหล่งท่องเที่ยวเกาะสีชัง </w:t>
      </w:r>
      <w:r w:rsidRPr="00BE3C06">
        <w:rPr>
          <w:rFonts w:ascii="TH SarabunPSK" w:hAnsi="TH SarabunPSK" w:cs="TH SarabunPSK"/>
          <w:b/>
          <w:bCs/>
          <w:sz w:val="32"/>
          <w:szCs w:val="32"/>
          <w:cs/>
        </w:rPr>
        <w:t>3) โครงการพัฒนาคลองเปรมประชากร</w:t>
      </w:r>
      <w:r w:rsidRPr="00BE3C06">
        <w:rPr>
          <w:rFonts w:ascii="TH SarabunPSK" w:hAnsi="TH SarabunPSK" w:cs="TH SarabunPSK"/>
          <w:sz w:val="32"/>
          <w:szCs w:val="32"/>
          <w:cs/>
        </w:rPr>
        <w:t xml:space="preserve"> ขับเคลื่อนการพัฒนาตามแผนแม่บทโครงสร้างพื้นฐานระบบคลองและการพัฒนาชุมชนริมคลองเปรมประชากรการก่อสร้างบ้านมั่นคงดำเนินการได้ร้อยละ </w:t>
      </w:r>
      <w:r w:rsidRPr="00BE3C06">
        <w:rPr>
          <w:rFonts w:ascii="TH SarabunPSK" w:hAnsi="TH SarabunPSK" w:cs="TH SarabunPSK"/>
          <w:sz w:val="32"/>
          <w:szCs w:val="32"/>
        </w:rPr>
        <w:t>27</w:t>
      </w:r>
      <w:r w:rsidRPr="00BE3C06">
        <w:rPr>
          <w:rFonts w:ascii="TH SarabunPSK" w:hAnsi="TH SarabunPSK" w:cs="TH SarabunPSK"/>
          <w:sz w:val="32"/>
          <w:szCs w:val="32"/>
          <w:cs/>
        </w:rPr>
        <w:t>.</w:t>
      </w:r>
      <w:r w:rsidRPr="00BE3C06">
        <w:rPr>
          <w:rFonts w:ascii="TH SarabunPSK" w:hAnsi="TH SarabunPSK" w:cs="TH SarabunPSK"/>
          <w:sz w:val="32"/>
          <w:szCs w:val="32"/>
        </w:rPr>
        <w:t>69</w:t>
      </w:r>
      <w:r w:rsidRPr="00BE3C06">
        <w:rPr>
          <w:rFonts w:ascii="TH SarabunPSK" w:hAnsi="TH SarabunPSK" w:cs="TH SarabunPSK"/>
          <w:sz w:val="32"/>
          <w:szCs w:val="32"/>
          <w:cs/>
        </w:rPr>
        <w:t xml:space="preserve"> การก่อสร้างเขื่อนป้องกันตลิ่งสามารถดำเนินการได้ร้อยละ </w:t>
      </w:r>
      <w:r w:rsidRPr="00BE3C06">
        <w:rPr>
          <w:rFonts w:ascii="TH SarabunPSK" w:hAnsi="TH SarabunPSK" w:cs="TH SarabunPSK"/>
          <w:sz w:val="32"/>
          <w:szCs w:val="32"/>
        </w:rPr>
        <w:t>30</w:t>
      </w:r>
      <w:r w:rsidRPr="00BE3C06">
        <w:rPr>
          <w:rFonts w:ascii="TH SarabunPSK" w:hAnsi="TH SarabunPSK" w:cs="TH SarabunPSK"/>
          <w:sz w:val="32"/>
          <w:szCs w:val="32"/>
          <w:cs/>
        </w:rPr>
        <w:t>.</w:t>
      </w:r>
      <w:r w:rsidRPr="00BE3C06">
        <w:rPr>
          <w:rFonts w:ascii="TH SarabunPSK" w:hAnsi="TH SarabunPSK" w:cs="TH SarabunPSK"/>
          <w:sz w:val="32"/>
          <w:szCs w:val="32"/>
        </w:rPr>
        <w:t>88</w:t>
      </w:r>
      <w:r w:rsidRPr="00BE3C06">
        <w:rPr>
          <w:rFonts w:ascii="TH SarabunPSK" w:hAnsi="TH SarabunPSK" w:cs="TH SarabunPSK"/>
          <w:sz w:val="32"/>
          <w:szCs w:val="32"/>
          <w:cs/>
        </w:rPr>
        <w:t xml:space="preserve"> (ล่าช้ากว่าแผนที่กำหนด) และมีข้อเสนอแนะขอให้ส่วนราชการ ภาคเอกชนและภาคประชาชน ร่วมกันบูรณาการการพัฒนาคลองเปรมประชากร โดยเร่งดำเนินการแก้ไขปัญหาที่อยู่อาศัย และการก่อสร้างเขื่อนป้องกันตลิ่งให้เป็นไปตามแผนที่กำหนดไว้ รวมทั้งการพัฒนาจุดเชื่อมต่อการเดินทาง               ล้อ ราง เรือ </w:t>
      </w:r>
      <w:r w:rsidRPr="00BE3C06">
        <w:rPr>
          <w:rFonts w:ascii="TH SarabunPSK" w:hAnsi="TH SarabunPSK" w:cs="TH SarabunPSK"/>
          <w:b/>
          <w:bCs/>
          <w:sz w:val="32"/>
          <w:szCs w:val="32"/>
          <w:cs/>
        </w:rPr>
        <w:t>4) โครงการก่อสร้างสายพัฒนาคูน้ำริมถนนวิภาวดีรังสิต</w:t>
      </w:r>
      <w:r w:rsidRPr="00BE3C06">
        <w:rPr>
          <w:rFonts w:ascii="TH SarabunPSK" w:hAnsi="TH SarabunPSK" w:cs="TH SarabunPSK"/>
          <w:sz w:val="32"/>
          <w:szCs w:val="32"/>
          <w:cs/>
        </w:rPr>
        <w:t xml:space="preserve"> แบ่งเป็น 3 ระยะ ปัจจุบันสามารถดำเนินการได้ร้อยละ 78.66 พบปัญหาการรื้อย้ายสาธารณูปโภคและมีข้อเสนอแนะต่อกรมทางหลวง ในฐานะหน่วยรับผิดชอบกำกับติดตามการดำเนินโครงการให้เป็นไปตามแผนที่กำหนดไว้โดยคำนึงถึงผลกระทบต่อการสัญจรของประชาชน การปรับปรุงภูมิทัศน์ตลอดแนวถนนวิภาวดีและการเพิ่มพื้นที่สีเขียวริมถนนรวมทั้งการส่งเสริมการมีส่วนร่วมของ              ภาคประชาชน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lastRenderedPageBreak/>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3</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จัดกิจกรรมจิตอาสาพัฒนาคุณภาพชีวิตและสิ่งแวดล้อมเพื่อความสุขของประชาชน ได้แก่ 1) กิจกรรม “พี่น้องรับรู้รวมใจรักษ์คลองเปรมประชากร” </w:t>
      </w:r>
      <w:r w:rsidRPr="00BE3C06">
        <w:rPr>
          <w:rFonts w:ascii="TH SarabunPSK" w:hAnsi="TH SarabunPSK" w:cs="TH SarabunPSK"/>
          <w:sz w:val="32"/>
          <w:szCs w:val="32"/>
          <w:cs/>
        </w:rPr>
        <w:t xml:space="preserve">ณ สหกรณ์เคหสถานบ้านมั่นคงชุมชนวัดรังสิต จังหวัดปทุมธานี เมื่อวันที่ 20 มกราคม 2567  โดยดำเนินกิจกรรมจิตอาสาปรับภูมิทัศน์ ทาสีรั้วกำแพง ณ โครงการเมืองเอก โครงการ 1 (ตรงข้ามเคหสถานบ้านมั่นคงชุมชนวัดรังสิต) มุ่งเน้นการมีส่วนร่วมของประชาชนให้เกิดความร่วมมือในการกระตุ้นการทำความดีช่วยเหลือดูแลกันไม่ว่าจะเป็นกลุ่มเปราะบาง คนพิการ ผู้สูงอายุ เด็ก เยาวชน               ทำให้ชุมชนเกิดความเข้มแข็งและมีสภาพแวดล้อมความเป็นอยู่ที่ดี และ 2) </w:t>
      </w:r>
      <w:r w:rsidRPr="00BE3C06">
        <w:rPr>
          <w:rFonts w:ascii="TH SarabunPSK" w:hAnsi="TH SarabunPSK" w:cs="TH SarabunPSK"/>
          <w:b/>
          <w:bCs/>
          <w:sz w:val="32"/>
          <w:szCs w:val="32"/>
          <w:cs/>
        </w:rPr>
        <w:t>บริการซ่อมบำรุงเครื่องใช้ไฟฟ้าและเปลี่ยนถ่ายน้ำมันเครื่อง</w:t>
      </w:r>
      <w:r w:rsidRPr="00BE3C06">
        <w:rPr>
          <w:rFonts w:ascii="TH SarabunPSK" w:hAnsi="TH SarabunPSK" w:cs="TH SarabunPSK"/>
          <w:sz w:val="32"/>
          <w:szCs w:val="32"/>
          <w:cs/>
        </w:rPr>
        <w:t xml:space="preserve"> “ศูนย์อาชีวะ ช่วยประชาชน (</w:t>
      </w:r>
      <w:r w:rsidRPr="00BE3C06">
        <w:rPr>
          <w:rFonts w:ascii="TH SarabunPSK" w:hAnsi="TH SarabunPSK" w:cs="TH SarabunPSK"/>
          <w:sz w:val="32"/>
          <w:szCs w:val="32"/>
        </w:rPr>
        <w:t>Fix it Center</w:t>
      </w:r>
      <w:r w:rsidRPr="00BE3C06">
        <w:rPr>
          <w:rFonts w:ascii="TH SarabunPSK" w:hAnsi="TH SarabunPSK" w:cs="TH SarabunPSK"/>
          <w:sz w:val="32"/>
          <w:szCs w:val="32"/>
          <w:cs/>
        </w:rPr>
        <w:t>)” มีผู้เข้าร่วมกิจกรรม จำนวน 500 คน ทั้งนี้ สปน. จะได้ประสานการดำเนินการในการจัดกิจกรรมจิตอาสาของหน่วยงานภาครัฐ เพื่อให้เกิดความรู้รัก สามัคคี เป็นประโยชน์ต่อประชาชนชุมชน สังคม และประเทศชาติโดยรวม อย่างต่อเนื่องต่อไป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 </w:t>
      </w: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12.</w:t>
      </w:r>
      <w:r w:rsidR="00BE13E8" w:rsidRPr="00BE3C06">
        <w:rPr>
          <w:rFonts w:ascii="TH SarabunPSK" w:hAnsi="TH SarabunPSK" w:cs="TH SarabunPSK"/>
          <w:b/>
          <w:bCs/>
          <w:color w:val="000000"/>
          <w:sz w:val="32"/>
          <w:szCs w:val="32"/>
          <w:shd w:val="clear" w:color="auto" w:fill="FFFFFF"/>
          <w:cs/>
        </w:rPr>
        <w:t xml:space="preserve"> เรื่อง ข้อเสนอแนะเพื่อป้องกันการทุจริตเกี่ยวกับการพนันออนไลน์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คณะรัฐมนตรีรับทราบข้อเสนอแนะเพื่อป้องกันการทุจริตเกี่ยวกับการพนันออนไลน์ตามที่คณะกรรมการป้องกันและปราบปรามการทุจริตแห่งชาติ (คณะกรรมการ ป.ป.ช.) เสนอ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มอบหมายให้กระทรวงดิ</w:t>
      </w:r>
      <w:r w:rsidR="002374AC">
        <w:rPr>
          <w:rFonts w:ascii="TH SarabunPSK" w:hAnsi="TH SarabunPSK" w:cs="TH SarabunPSK" w:hint="cs"/>
          <w:color w:val="000000"/>
          <w:sz w:val="32"/>
          <w:szCs w:val="32"/>
          <w:shd w:val="clear" w:color="auto" w:fill="FFFFFF"/>
          <w:cs/>
        </w:rPr>
        <w:t>จิ</w:t>
      </w:r>
      <w:r w:rsidRPr="00BE3C06">
        <w:rPr>
          <w:rFonts w:ascii="TH SarabunPSK" w:hAnsi="TH SarabunPSK" w:cs="TH SarabunPSK"/>
          <w:color w:val="000000"/>
          <w:sz w:val="32"/>
          <w:szCs w:val="32"/>
          <w:shd w:val="clear" w:color="auto" w:fill="FFFFFF"/>
          <w:cs/>
        </w:rPr>
        <w:t>ทัลเพื่อเศรษฐกิจและสังคมเป็นหน่วยงานหลักรับเรื่องนี้ไปพิจารณาร่วมกับกระทรวงยุติธรรม (กรมสอบสวนคดีพิเศษ) สำนักงานอัยการสูงสุด สำนักงานตำรวจแห่งชาติ สำนักงานป้องกันและปราบปรามการฟอกเงิน สำนักงานคณะกรรมการป้องกันและปราบปรามการทุจริตในภาครัฐ สำนักงานคณะกรรมการป้องกันและปราบปรามการทุจริตแห่งชาติ ธนาคารแห่งประเทศไทย สำนักงานคณะกรรมการกิจการกระจายเสียง กิจการโทรทัศน์และกิจการโทรคมนาคมแห่งชาติ สำนักงานคณะกรรมการรักษาความมั่นคงปลอดภัย</w:t>
      </w:r>
      <w:r w:rsidR="002374AC">
        <w:rPr>
          <w:rFonts w:ascii="TH SarabunPSK" w:hAnsi="TH SarabunPSK" w:cs="TH SarabunPSK" w:hint="cs"/>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cs/>
        </w:rPr>
        <w:t>ไซเบอร์แห่งชาติ และหน่วยงานที่เกี่ยวข้องให้ได้ข้อยุติ โดยให้กระทรวงดิจิทัลเพื่อเศรษฐกิจและสังคม สรุปผลการพิจารณา/ผลการดำเนินการ/ความเห็นในภาพรวม แล้วส่งให้สำนักเลขาธิการคณะรัฐมนตรีภายใน</w:t>
      </w:r>
      <w:r w:rsidRPr="00BE3C06">
        <w:rPr>
          <w:rFonts w:ascii="TH SarabunPSK" w:hAnsi="TH SarabunPSK" w:cs="TH SarabunPSK"/>
          <w:color w:val="000000"/>
          <w:sz w:val="32"/>
          <w:szCs w:val="32"/>
          <w:shd w:val="clear" w:color="auto" w:fill="FFFFFF"/>
        </w:rPr>
        <w:t xml:space="preserve"> 30</w:t>
      </w:r>
      <w:r w:rsidRPr="00BE3C06">
        <w:rPr>
          <w:rFonts w:ascii="TH SarabunPSK" w:hAnsi="TH SarabunPSK" w:cs="TH SarabunPSK"/>
          <w:color w:val="000000"/>
          <w:sz w:val="32"/>
          <w:szCs w:val="32"/>
          <w:shd w:val="clear" w:color="auto" w:fill="FFFFFF"/>
          <w:cs/>
        </w:rPr>
        <w:t xml:space="preserve"> วัน นับจากวันที่ได้รับแจ้งจากสำนักเลขาธิการคณะรัฐมนตรีเพื่อนำเสนอคณะรัฐมนตรีต่อไป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สาระสำคัญของข้อเสนอแนะ</w:t>
      </w:r>
      <w:r w:rsidRPr="00BE3C06">
        <w:rPr>
          <w:rFonts w:ascii="TH SarabunPSK" w:hAnsi="TH SarabunPSK" w:cs="TH SarabunPSK"/>
          <w:color w:val="000000"/>
          <w:sz w:val="32"/>
          <w:szCs w:val="32"/>
          <w:shd w:val="clear" w:color="auto" w:fill="FFFFFF"/>
          <w:cs/>
        </w:rPr>
        <w:t>เพื่อป้องกันการทุจริตเกี่ยวกับพนันออนไลน์ และเห็นควรนำเสนอคณะรัฐมนตรี สรุปได้ ดังนี้</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cs/>
        </w:rPr>
        <w:t>ข้อเสนอแนะต่อคณะรัฐมนตรี</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ให้มีการจัดตั้งคณะกรรมการระดับชาติ</w:t>
      </w:r>
      <w:r w:rsidRPr="00BE3C06">
        <w:rPr>
          <w:rFonts w:ascii="TH SarabunPSK" w:hAnsi="TH SarabunPSK" w:cs="TH SarabunPSK"/>
          <w:color w:val="000000"/>
          <w:sz w:val="32"/>
          <w:szCs w:val="32"/>
          <w:shd w:val="clear" w:color="auto" w:fill="FFFFFF"/>
          <w:cs/>
        </w:rPr>
        <w:t xml:space="preserve"> โดยมอบหมายรัฐมนตรีเป็นประธาน ประกอบด้วยหน่วยงานที่เกี่ยวข้อง เช่น หน่วยงานด้าน</w:t>
      </w:r>
      <w:r>
        <w:rPr>
          <w:rFonts w:ascii="TH SarabunPSK" w:hAnsi="TH SarabunPSK" w:cs="TH SarabunPSK" w:hint="cs"/>
          <w:color w:val="000000"/>
          <w:sz w:val="32"/>
          <w:szCs w:val="32"/>
          <w:shd w:val="clear" w:color="auto" w:fill="FFFFFF"/>
          <w:cs/>
        </w:rPr>
        <w:t>น</w:t>
      </w:r>
      <w:r w:rsidRPr="00BE3C06">
        <w:rPr>
          <w:rFonts w:ascii="TH SarabunPSK" w:hAnsi="TH SarabunPSK" w:cs="TH SarabunPSK"/>
          <w:color w:val="000000"/>
          <w:sz w:val="32"/>
          <w:szCs w:val="32"/>
          <w:shd w:val="clear" w:color="auto" w:fill="FFFFFF"/>
          <w:cs/>
        </w:rPr>
        <w:t>โยบาย หน่วยงานด้านเทคโนโลยี หน่วยงานที่มีอำนาจหน้าที่ในการดูแลคลื่นความถี่ หน่วยงานที่มีอำนาจหน้าที่ในการบังคับใช้กฎหมาย รวมถึงผู้ทรงคุณวุฒิ และเสนอให้คณะกรรมการระดับชาติดังกล่าว</w:t>
      </w:r>
      <w:r w:rsidRPr="00BE3C06">
        <w:rPr>
          <w:rFonts w:ascii="TH SarabunPSK" w:hAnsi="TH SarabunPSK" w:cs="TH SarabunPSK"/>
          <w:b/>
          <w:bCs/>
          <w:color w:val="000000"/>
          <w:sz w:val="32"/>
          <w:szCs w:val="32"/>
          <w:shd w:val="clear" w:color="auto" w:fill="FFFFFF"/>
          <w:cs/>
        </w:rPr>
        <w:t xml:space="preserve">พิจารณาแก้ไขปรับปรุงกฎหมายที่เกี่ยวข้องกับการพนันออนไลน์ให้มีความทันสมัยมากขึ้น </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กำหนดเป็นนโยบายว่าการมีส่วนเกี่ยวข้องกับเรื่องการพนันออนไลน์ให้ถือเป็นเรื่องร้ายแรงที่ต้องมีการดำเนินการโดยเร่งด่ว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 xml:space="preserve">มอบหมายให้หน่วยงานที่เกี่ยวข้อง </w:t>
      </w:r>
      <w:r w:rsidRPr="00BE3C06">
        <w:rPr>
          <w:rFonts w:ascii="TH SarabunPSK" w:hAnsi="TH SarabunPSK" w:cs="TH SarabunPSK"/>
          <w:color w:val="000000"/>
          <w:sz w:val="32"/>
          <w:szCs w:val="32"/>
          <w:shd w:val="clear" w:color="auto" w:fill="FFFFFF"/>
          <w:cs/>
        </w:rPr>
        <w:t xml:space="preserve">เช่น สำนักงานตำรวจแห่งชาติ (ตร.) ธนาคารแห่งประเทศไทย (ธปท.) สำนักงาน ปปง. </w:t>
      </w:r>
      <w:r w:rsidRPr="00BE3C06">
        <w:rPr>
          <w:rFonts w:ascii="TH SarabunPSK" w:hAnsi="TH SarabunPSK" w:cs="TH SarabunPSK"/>
          <w:b/>
          <w:bCs/>
          <w:color w:val="000000"/>
          <w:sz w:val="32"/>
          <w:szCs w:val="32"/>
          <w:shd w:val="clear" w:color="auto" w:fill="FFFFFF"/>
          <w:cs/>
        </w:rPr>
        <w:t>จัดทำนโยบายร่วมกันในการยกระดับความสำคัญของปัญหาการพนันออนไลน์</w:t>
      </w:r>
      <w:r w:rsidRPr="00BE3C06">
        <w:rPr>
          <w:rFonts w:ascii="TH SarabunPSK" w:hAnsi="TH SarabunPSK" w:cs="TH SarabunPSK"/>
          <w:color w:val="000000"/>
          <w:sz w:val="32"/>
          <w:szCs w:val="32"/>
          <w:shd w:val="clear" w:color="auto" w:fill="FFFFFF"/>
          <w:cs/>
        </w:rPr>
        <w:t xml:space="preserve"> และดำเนินการเกี่ยวกับการประชาสัมพันธ์ รณรงค์เพื่อให้ประชาชนเห็นโทษของการพนันและไม่ฝักใฝ่ในการเล่นการพนัน รวมถึงกระทำความผิดเกี่ยวกับการรับเป็นบัญชีม้า ตลอดจนการดำเนินการจับกุมผู้กระทำความผิดเกี่ยวกับคดีพนันออนไลน์ ทั้งนี้ เพื่อเป็นการป้องปรามการกระทำความผิดที่อาจเกิดขึ้น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(4) </w:t>
      </w:r>
      <w:r w:rsidRPr="00BE3C06">
        <w:rPr>
          <w:rFonts w:ascii="TH SarabunPSK" w:hAnsi="TH SarabunPSK" w:cs="TH SarabunPSK"/>
          <w:b/>
          <w:bCs/>
          <w:color w:val="000000"/>
          <w:sz w:val="32"/>
          <w:szCs w:val="32"/>
          <w:shd w:val="clear" w:color="auto" w:fill="FFFFFF"/>
          <w:cs/>
        </w:rPr>
        <w:t xml:space="preserve">กำชับให้หน่วยงานภาครัฐต้องปฏิบัติตามพระราชบัญญัติการรักษาความมั่นคงปลอดภัยไซเบอร์ พ.ศ. </w:t>
      </w:r>
      <w:r w:rsidRPr="00BE3C06">
        <w:rPr>
          <w:rFonts w:ascii="TH SarabunPSK" w:hAnsi="TH SarabunPSK" w:cs="TH SarabunPSK"/>
          <w:b/>
          <w:bCs/>
          <w:color w:val="000000"/>
          <w:sz w:val="32"/>
          <w:szCs w:val="32"/>
          <w:shd w:val="clear" w:color="auto" w:fill="FFFFFF"/>
        </w:rPr>
        <w:t xml:space="preserve">2562 </w:t>
      </w:r>
      <w:r w:rsidRPr="00BE3C06">
        <w:rPr>
          <w:rFonts w:ascii="TH SarabunPSK" w:hAnsi="TH SarabunPSK" w:cs="TH SarabunPSK"/>
          <w:b/>
          <w:bCs/>
          <w:color w:val="000000"/>
          <w:sz w:val="32"/>
          <w:szCs w:val="32"/>
          <w:shd w:val="clear" w:color="auto" w:fill="FFFFFF"/>
          <w:cs/>
        </w:rPr>
        <w:t>อย่างเคร่งครัด</w:t>
      </w:r>
      <w:r w:rsidRPr="00BE3C06">
        <w:rPr>
          <w:rFonts w:ascii="TH SarabunPSK" w:hAnsi="TH SarabunPSK" w:cs="TH SarabunPSK"/>
          <w:color w:val="000000"/>
          <w:sz w:val="32"/>
          <w:szCs w:val="32"/>
          <w:shd w:val="clear" w:color="auto" w:fill="FFFFFF"/>
          <w:cs/>
        </w:rPr>
        <w:t xml:space="preserve"> และจัดทำโครงสร้างใหม่ดำเนินการย้ายฐานข้อมูลการทำงานของระบบราชการเข้าไปอยู่ใน </w:t>
      </w:r>
      <w:r w:rsidRPr="00BE3C06">
        <w:rPr>
          <w:rFonts w:ascii="TH SarabunPSK" w:hAnsi="TH SarabunPSK" w:cs="TH SarabunPSK"/>
          <w:color w:val="000000"/>
          <w:sz w:val="32"/>
          <w:szCs w:val="32"/>
          <w:shd w:val="clear" w:color="auto" w:fill="FFFFFF"/>
        </w:rPr>
        <w:t xml:space="preserve">Cloud Computing </w:t>
      </w:r>
      <w:r w:rsidRPr="00BE3C06">
        <w:rPr>
          <w:rFonts w:ascii="TH SarabunPSK" w:hAnsi="TH SarabunPSK" w:cs="TH SarabunPSK"/>
          <w:color w:val="000000"/>
          <w:sz w:val="32"/>
          <w:szCs w:val="32"/>
          <w:shd w:val="clear" w:color="auto" w:fill="FFFFFF"/>
          <w:cs/>
        </w:rPr>
        <w:t>เพื่อให้เกิดการรักษาความปลอดภัยของข้อมูล</w:t>
      </w:r>
    </w:p>
    <w:p w:rsidR="00BE13E8"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ข้อเสนอแนะต่อหน่วยงานที่เกี่ยวข้อง</w:t>
      </w:r>
      <w:r w:rsidRPr="00BE3C06">
        <w:rPr>
          <w:rFonts w:ascii="TH SarabunPSK" w:hAnsi="TH SarabunPSK" w:cs="TH SarabunPSK"/>
          <w:color w:val="000000"/>
          <w:sz w:val="32"/>
          <w:szCs w:val="32"/>
          <w:shd w:val="clear" w:color="auto" w:fill="FFFFFF"/>
          <w:cs/>
        </w:rPr>
        <w:t xml:space="preserve"> ดังนี้</w:t>
      </w: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Pr="00BE3C06" w:rsidRDefault="00240AFD" w:rsidP="00BE13E8">
      <w:pPr>
        <w:spacing w:after="0" w:line="34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65"/>
      </w:tblGrid>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หน่วยงาน</w:t>
            </w:r>
          </w:p>
        </w:tc>
        <w:tc>
          <w:tcPr>
            <w:tcW w:w="8465" w:type="dxa"/>
            <w:shd w:val="clear" w:color="auto" w:fill="auto"/>
          </w:tcPr>
          <w:p w:rsidR="00BE13E8" w:rsidRPr="00D5794B" w:rsidRDefault="00BE13E8" w:rsidP="00AE7806">
            <w:pPr>
              <w:spacing w:after="0" w:line="340" w:lineRule="exact"/>
              <w:jc w:val="center"/>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ข้อเสนอแนะ</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อส.</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ควรสร้างระบบบริหารจัดการภายใน</w:t>
            </w:r>
            <w:r w:rsidRPr="00D5794B">
              <w:rPr>
                <w:rFonts w:ascii="TH SarabunPSK" w:hAnsi="TH SarabunPSK" w:cs="TH SarabunPSK"/>
                <w:color w:val="000000"/>
                <w:sz w:val="32"/>
                <w:szCs w:val="32"/>
                <w:shd w:val="clear" w:color="auto" w:fill="FFFFFF"/>
                <w:cs/>
              </w:rPr>
              <w:t>เพื่อให้มีการรองรับการดำเนินการสอบสวนและดำเนินคดีนอกราชอาณาจักรที่เป็นคดีอาชญากรรมทางเทคโนโลยีที่มีจำนวนมากได้โดยรวดเร็วมากขึ้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ตร.</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กำหนดนโยบายและมาตรการที่ชัดเจนต่อเนื่องและเป็นรูปธรรม</w:t>
            </w:r>
            <w:r w:rsidRPr="00D5794B">
              <w:rPr>
                <w:rFonts w:ascii="TH SarabunPSK" w:hAnsi="TH SarabunPSK" w:cs="TH SarabunPSK"/>
                <w:color w:val="000000"/>
                <w:sz w:val="32"/>
                <w:szCs w:val="32"/>
                <w:shd w:val="clear" w:color="auto" w:fill="FFFFFF"/>
                <w:cs/>
              </w:rPr>
              <w:t xml:space="preserve"> ในการสืบสวนสอบสวนคดีการพนันออนไลน์ และอาชญากรรมทางเทคโนโลยีอื่น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ดศ.</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b/>
                <w:bCs/>
                <w:color w:val="000000"/>
                <w:sz w:val="32"/>
                <w:szCs w:val="32"/>
                <w:shd w:val="clear" w:color="auto" w:fill="FFFFFF"/>
                <w:cs/>
              </w:rPr>
              <w:t>ควรลงทุนพัฒนาในเรื่องการปรับใช้เครื่องมือทางเทคโนโลยี</w:t>
            </w:r>
            <w:r w:rsidRPr="00D5794B">
              <w:rPr>
                <w:rFonts w:ascii="TH SarabunPSK" w:hAnsi="TH SarabunPSK" w:cs="TH SarabunPSK"/>
                <w:color w:val="000000"/>
                <w:sz w:val="32"/>
                <w:szCs w:val="32"/>
                <w:shd w:val="clear" w:color="auto" w:fill="FFFFFF"/>
                <w:cs/>
              </w:rPr>
              <w:t xml:space="preserve">เพื่อสืบค้น ตรวจจับเว็บไซต์พนันออนไลน์ รวมถึงเว็บไซต์ที่ผิดกฎหมายหรือขัดต่อความสงบเรียบร้อยหรือศีลธรรมอันดี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จัดให้มีกระบวนการตรวจสอบและติดตามผู้ให้บริการอินเทอร์เน็ต</w:t>
            </w:r>
            <w:r w:rsidRPr="00D5794B">
              <w:rPr>
                <w:rFonts w:ascii="TH SarabunPSK" w:hAnsi="TH SarabunPSK" w:cs="TH SarabunPSK"/>
                <w:color w:val="000000"/>
                <w:sz w:val="32"/>
                <w:szCs w:val="32"/>
                <w:shd w:val="clear" w:color="auto" w:fill="FFFFFF"/>
                <w:cs/>
              </w:rPr>
              <w:t xml:space="preserve"> หลังจากศาลมีหมายให้ปิดกั้นเว็บไซต์</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พิจารณาดำเนินการหารือร่วมกับหน่วยงานที่เกี่ยวข้องในการดำเนินการปิดกั้นเว็บไซต์การพนันออนไลน์</w:t>
            </w:r>
            <w:r w:rsidRPr="00D5794B">
              <w:rPr>
                <w:rFonts w:ascii="TH SarabunPSK" w:hAnsi="TH SarabunPSK" w:cs="TH SarabunPSK"/>
                <w:color w:val="000000"/>
                <w:sz w:val="32"/>
                <w:szCs w:val="32"/>
                <w:shd w:val="clear" w:color="auto" w:fill="FFFFFF"/>
                <w:cs/>
              </w:rPr>
              <w:t xml:space="preserve"> โดยเฉพาะในส่วนของ </w:t>
            </w:r>
            <w:r w:rsidRPr="00D5794B">
              <w:rPr>
                <w:rFonts w:ascii="TH SarabunPSK" w:hAnsi="TH SarabunPSK" w:cs="TH SarabunPSK"/>
                <w:color w:val="000000"/>
                <w:sz w:val="32"/>
                <w:szCs w:val="32"/>
                <w:shd w:val="clear" w:color="auto" w:fill="FFFFFF"/>
              </w:rPr>
              <w:t>Line Official Account</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color w:val="000000"/>
                <w:sz w:val="32"/>
                <w:szCs w:val="32"/>
                <w:shd w:val="clear" w:color="auto" w:fill="FFFFFF"/>
              </w:rPr>
              <w:t>LINE OA</w:t>
            </w:r>
            <w:r w:rsidRPr="00D5794B">
              <w:rPr>
                <w:rFonts w:ascii="TH SarabunPSK" w:hAnsi="TH SarabunPSK" w:cs="TH SarabunPSK"/>
                <w:color w:val="000000"/>
                <w:sz w:val="32"/>
                <w:szCs w:val="32"/>
                <w:shd w:val="clear" w:color="auto" w:fill="FFFFFF"/>
                <w:cs/>
              </w:rPr>
              <w:t xml:space="preserve"> เพื่อตัดการสื่อสารระหว่างผู้ประกอบการกับผู้เล่นพนัน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ธปท.</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ให้ ธปท. หารือร่วมกับ</w:t>
            </w:r>
            <w:r w:rsidRPr="00D5794B">
              <w:rPr>
                <w:rFonts w:ascii="TH SarabunPSK" w:hAnsi="TH SarabunPSK" w:cs="TH SarabunPSK"/>
                <w:color w:val="000000"/>
                <w:sz w:val="32"/>
                <w:szCs w:val="32"/>
                <w:shd w:val="clear" w:color="auto" w:fill="FFFFFF"/>
                <w:cs/>
              </w:rPr>
              <w:t>สมาคมธนาคารไทย สถาบันการเงิน การธนาคาร สมาคมการเงิน                  การธนาคารที่เกี่ยวข้อง รวมถึง</w:t>
            </w:r>
            <w:r w:rsidRPr="00D5794B">
              <w:rPr>
                <w:rFonts w:ascii="TH SarabunPSK" w:hAnsi="TH SarabunPSK" w:cs="TH SarabunPSK"/>
                <w:b/>
                <w:bCs/>
                <w:color w:val="000000"/>
                <w:sz w:val="32"/>
                <w:szCs w:val="32"/>
                <w:shd w:val="clear" w:color="auto" w:fill="FFFFFF"/>
                <w:cs/>
              </w:rPr>
              <w:t>หน่วยงานที่เกี่ยวข้อง</w:t>
            </w:r>
            <w:r w:rsidRPr="00D5794B">
              <w:rPr>
                <w:rFonts w:ascii="TH SarabunPSK" w:hAnsi="TH SarabunPSK" w:cs="TH SarabunPSK"/>
                <w:color w:val="000000"/>
                <w:sz w:val="32"/>
                <w:szCs w:val="32"/>
                <w:shd w:val="clear" w:color="auto" w:fill="FFFFFF"/>
                <w:cs/>
              </w:rPr>
              <w:t>ด้านการตรวจสอบทางการเงิน เช่น สำนักงาน ปปง. กรมสอบสวนคดีพิเศษ ตร. ในการ</w:t>
            </w:r>
            <w:r w:rsidRPr="00D5794B">
              <w:rPr>
                <w:rFonts w:ascii="TH SarabunPSK" w:hAnsi="TH SarabunPSK" w:cs="TH SarabunPSK"/>
                <w:b/>
                <w:bCs/>
                <w:color w:val="000000"/>
                <w:sz w:val="32"/>
                <w:szCs w:val="32"/>
                <w:shd w:val="clear" w:color="auto" w:fill="FFFFFF"/>
                <w:cs/>
              </w:rPr>
              <w:t xml:space="preserve">พิจารณาลดหรือทบทวนมาตรการของสถาบันการเงินหรือธนาคารเกี่ยวกับช่องทางการปิดบัญชีธนาคารออนไลน์ และยกระดับความเข้มข้นรัดกุมเกี่ยวกับหลักการตราจสอบความมีอยู่จริงของลูกค้าอย่างเข้มงวด </w:t>
            </w:r>
            <w:r w:rsidRPr="00D5794B">
              <w:rPr>
                <w:rFonts w:ascii="TH SarabunPSK" w:hAnsi="TH SarabunPSK" w:cs="TH SarabunPSK"/>
                <w:color w:val="000000"/>
                <w:sz w:val="32"/>
                <w:szCs w:val="32"/>
                <w:shd w:val="clear" w:color="auto" w:fill="FFFFFF"/>
                <w:cs/>
              </w:rPr>
              <w:t>รวมถึงการพิจารณาเงื่อนไขการเปิดบัญชีใหม่และการเพิ่มความเข้มงวดในการตรวจสอบ ตลอดจนมีการยกระดับในการปราบปรามเกี่ยวกับบัญชีม้า การดำเนินการตรวจสอบย้อนหลังบัญชีธนาคารที่ต้องสงสัยที่มีการเปิดกับธนาคารแต่ละแห่ง เพื่อพิสูจน์ทราบข้อเท็จจริงจัดทำฐานข้อมูลเพื่อตรวจสอบบัญชีม้าร่วมกันระหว่างธนาคาร รวมถึงกระบวนการขั้นตอนการดำเนินคดีกับบัญชีม้าเพื่อเป็นการป้องปรามการกระทำความผิด และเร่งรัด</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กระบวนการเกี่ยวกับการปิดบัญชีหรือถอนชื่อบัญชีออกจากการเป็นผู้ที่สามารถมีบัญชีเป็นการทั่วไป (ขึ้น </w:t>
            </w:r>
            <w:r w:rsidRPr="00D5794B">
              <w:rPr>
                <w:rFonts w:ascii="TH SarabunPSK" w:hAnsi="TH SarabunPSK" w:cs="TH SarabunPSK"/>
                <w:color w:val="000000"/>
                <w:sz w:val="32"/>
                <w:szCs w:val="32"/>
                <w:shd w:val="clear" w:color="auto" w:fill="FFFFFF"/>
              </w:rPr>
              <w:t>Blacklist</w:t>
            </w:r>
            <w:r w:rsidRPr="00D5794B">
              <w:rPr>
                <w:rFonts w:ascii="TH SarabunPSK" w:hAnsi="TH SarabunPSK" w:cs="TH SarabunPSK"/>
                <w:color w:val="000000"/>
                <w:sz w:val="32"/>
                <w:szCs w:val="32"/>
                <w:shd w:val="clear" w:color="auto" w:fill="FFFFFF"/>
                <w:cs/>
              </w:rPr>
              <w:t xml:space="preserve">) ในกลุ่มผู้ที่เป็นบัญชีม้าหรือยอมให้ใช้ชื่อตนเองเป็นบัญชีม้า </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ในการกำหนดหลักเกณฑ์และเงื่อนไขในการเปิดบัญชีให้เป็นมาตรฐานเดียวกันทุกสถาบันการเงิน</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ให้ ธปท. สมาคมธนาคารไทย สถาบันการเงิน สำนักงาน ปปง. และหน่วยงานที่เกี่ยวข้อง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เร่งรัดการดำเนินการวางหลักเกณฑ์การตรวจสอบ กรณีเหตุอันควรสงสัยเกี่ยวกับการเปิดบัญชี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ว่าบัญชีใดที่เข้าข่ายต้องสงสัย</w:t>
            </w:r>
            <w:r w:rsidRPr="00D5794B">
              <w:rPr>
                <w:rFonts w:ascii="TH SarabunPSK" w:hAnsi="TH SarabunPSK" w:cs="TH SarabunPSK"/>
                <w:color w:val="000000"/>
                <w:sz w:val="32"/>
                <w:szCs w:val="32"/>
                <w:shd w:val="clear" w:color="auto" w:fill="FFFFFF"/>
                <w:cs/>
              </w:rPr>
              <w:t xml:space="preserve"> เพื่อจัดทำแนวทางปฏิบัติและสิ่งบ่งชี้กรณีเหตุอันควรสงสัย                ตามมาตรา 6 แห่งพระราชกำหนดมาตรการป้องกันและปราบปรามอาชญากรรมทางเทคโนโลยี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พ.ศ. </w:t>
            </w:r>
            <w:r w:rsidRPr="00D5794B">
              <w:rPr>
                <w:rFonts w:ascii="TH SarabunPSK" w:hAnsi="TH SarabunPSK" w:cs="TH SarabunPSK"/>
                <w:color w:val="000000"/>
                <w:sz w:val="32"/>
                <w:szCs w:val="32"/>
                <w:shd w:val="clear" w:color="auto" w:fill="FFFFFF"/>
              </w:rPr>
              <w:t>2566</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 สถาบันการเงิน สำนักงาน ปปง.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และหน่วยงานที่เกี่ยวข้องเพื่อยกระดับการจัดการปัญหาการพนันออนไลน์และดำเนินการเชิงรุก</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เพื่อสร้างกลไกในการหยุดเส้นทางการเงินของพนันออนไลน์ให้รวดเร็วและมีประสิทธิภาพ รวมทั้งแก้ไขข้อขัดข้องในทางปฏิบัติระหว่างหน่วยงานเกี่ยวกับการดำเนินการตามมาตรา 6 แห่งพระราชกำหนดมาตรการป้องกันและปราบปรามอาชญากรรมทางเทคโนโลยีฯ เพื่อเพิ่มประสิทธิภาพในการดำเนินการในส่วนที่เกี่ยวข้องกับการจัดการระงับยับยั้งสกัดกั้นเส้นทางการเงินที่ผิดกฎหมายของการพนันออนไลน์ ตลอดจนให้มีการบูรณาการและเชื่อมโยงฐานข้อมูล หรือ </w:t>
            </w:r>
            <w:r w:rsidRPr="00D5794B">
              <w:rPr>
                <w:rFonts w:ascii="TH SarabunPSK" w:hAnsi="TH SarabunPSK" w:cs="TH SarabunPSK"/>
                <w:color w:val="000000"/>
                <w:sz w:val="32"/>
                <w:szCs w:val="32"/>
                <w:shd w:val="clear" w:color="auto" w:fill="FFFFFF"/>
              </w:rPr>
              <w:t xml:space="preserve">Blacklist </w:t>
            </w:r>
            <w:r w:rsidRPr="00D5794B">
              <w:rPr>
                <w:rFonts w:ascii="TH SarabunPSK" w:hAnsi="TH SarabunPSK" w:cs="TH SarabunPSK"/>
                <w:color w:val="000000"/>
                <w:sz w:val="32"/>
                <w:szCs w:val="32"/>
                <w:shd w:val="clear" w:color="auto" w:fill="FFFFFF"/>
                <w:cs/>
              </w:rPr>
              <w:t>ซึ่งสามารถให้สถาบันทางการเงินหรือธนาคารสามารถเข้าไปตรวจสอบได้ว่าเป็นกลุ่มบัญชีของมิจฉาชีพหรือผู้ต้องสงสัย ซึ่งจะเป็นประโยชน์ต่อการป้องกันปัญหาการพนันออนไลน์ หรือการกระทำความผิดอาชญากรรมทางเทคโนโลยีที่เกิดขึ้นในปัจจุบัน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 xml:space="preserve">(5) </w:t>
            </w:r>
            <w:r w:rsidRPr="00D5794B">
              <w:rPr>
                <w:rFonts w:ascii="TH SarabunPSK" w:hAnsi="TH SarabunPSK" w:cs="TH SarabunPSK"/>
                <w:b/>
                <w:bCs/>
                <w:color w:val="000000"/>
                <w:sz w:val="32"/>
                <w:szCs w:val="32"/>
                <w:shd w:val="clear" w:color="auto" w:fill="FFFFFF"/>
                <w:cs/>
              </w:rPr>
              <w:t>ให้ ธปท. หารือร่วมกับสมาคมธนาคารไทยในการประชาสัมพันธ์และกำชับพนักงานเจ้าหน้าที่ให้มีความเคร่งครัด ระมัดระวัง และมีความรอบคอบในการเปิดบัญชี</w:t>
            </w:r>
            <w:r w:rsidRPr="00D5794B">
              <w:rPr>
                <w:rFonts w:ascii="TH SarabunPSK" w:hAnsi="TH SarabunPSK" w:cs="TH SarabunPSK"/>
                <w:color w:val="000000"/>
                <w:sz w:val="32"/>
                <w:szCs w:val="32"/>
                <w:shd w:val="clear" w:color="auto" w:fill="FFFFFF"/>
                <w:cs/>
              </w:rPr>
              <w:t>รวมถึงให้มีการรณรงค์ เผยแพร่ และสร้างความตระหนักรู้ให้พนักงานเจ้าหน้าที่และประชาชนให้รู้เท่าทันอาชญากรรมทางเทคโนโลยี</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ในส่วนของสำนักงาน ป.ป.ช. จะได้พิจารณาดำเนินการศึกษาเพื่อกำหนดให้เจ้าพนักงานของรัฐ</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ที่มีอำนาจหน้าที่ในการป้องกันและปราบปรามการกระทำความผิดเกี่ยวกับอาชญากรรมทางเทคโนโลยี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color w:val="000000"/>
          <w:sz w:val="32"/>
          <w:szCs w:val="32"/>
          <w:shd w:val="clear" w:color="auto" w:fill="FFFFFF"/>
          <w:cs/>
        </w:rPr>
        <w:t>ในทุกระดับให้มีหน้าที่ต้องยื่น</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BE13E8" w:rsidRPr="00BE3C06">
        <w:rPr>
          <w:rFonts w:ascii="TH SarabunPSK" w:hAnsi="TH SarabunPSK" w:cs="TH SarabunPSK"/>
          <w:b/>
          <w:bCs/>
          <w:sz w:val="32"/>
          <w:szCs w:val="32"/>
          <w:cs/>
        </w:rPr>
        <w:t xml:space="preserve"> เรื่อง การปรับปรุงหลักเกณฑ์การดำเนินโครงการสินเชื่อดอกเบี้ยต่ำ (</w:t>
      </w:r>
      <w:r w:rsidR="00BE13E8" w:rsidRPr="00BE3C06">
        <w:rPr>
          <w:rFonts w:ascii="TH SarabunPSK" w:hAnsi="TH SarabunPSK" w:cs="TH SarabunPSK"/>
          <w:b/>
          <w:bCs/>
          <w:sz w:val="32"/>
          <w:szCs w:val="32"/>
        </w:rPr>
        <w:t>Soft Loan</w:t>
      </w:r>
      <w:r w:rsidR="00BE13E8" w:rsidRPr="00BE3C06">
        <w:rPr>
          <w:rFonts w:ascii="TH SarabunPSK" w:hAnsi="TH SarabunPSK" w:cs="TH SarabunPSK"/>
          <w:b/>
          <w:bCs/>
          <w:sz w:val="32"/>
          <w:szCs w:val="32"/>
          <w:cs/>
        </w:rPr>
        <w:t xml:space="preserve">) </w:t>
      </w:r>
      <w:r w:rsidR="00BE13E8" w:rsidRPr="00BE3C06">
        <w:rPr>
          <w:rFonts w:ascii="TH SarabunPSK" w:hAnsi="TH SarabunPSK" w:cs="TH SarabunPSK"/>
          <w:b/>
          <w:bCs/>
          <w:sz w:val="32"/>
          <w:szCs w:val="32"/>
        </w:rPr>
        <w:t>GSB Boost U</w:t>
      </w:r>
      <w:r w:rsidR="00E50699">
        <w:rPr>
          <w:rFonts w:ascii="TH SarabunPSK" w:hAnsi="TH SarabunPSK" w:cs="TH SarabunPSK"/>
          <w:b/>
          <w:bCs/>
          <w:sz w:val="32"/>
          <w:szCs w:val="32"/>
        </w:rPr>
        <w:t>p</w:t>
      </w:r>
      <w:r w:rsidR="00BE13E8" w:rsidRPr="00BE3C06">
        <w:rPr>
          <w:rFonts w:ascii="TH SarabunPSK" w:hAnsi="TH SarabunPSK" w:cs="TH SarabunPSK"/>
          <w:b/>
          <w:bCs/>
          <w:sz w:val="32"/>
          <w:szCs w:val="32"/>
        </w:rPr>
        <w:t xml:space="preserve"> </w:t>
      </w:r>
      <w:r w:rsidR="00BE13E8" w:rsidRPr="00BE3C06">
        <w:rPr>
          <w:rFonts w:ascii="TH SarabunPSK" w:hAnsi="TH SarabunPSK" w:cs="TH SarabunPSK"/>
          <w:b/>
          <w:bCs/>
          <w:sz w:val="32"/>
          <w:szCs w:val="32"/>
          <w:cs/>
        </w:rPr>
        <w:t>ของธนาคารออมสิน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คณะรัฐมนตรีอนุมัติตามที่กระทรวงการคลัง (กค.) เสนอเพื่อช่วยเหลือผู้ประกอบการรายย่อยกลุ่มที่ได้รับผลกระทบจากสถานการณ์อุทกภัยและกลุ่มที่ยังไม่สามารถเข้าถึงแหล่งเงินทุนในระบบสถาบันการเงินได้อย่างเพียงพอและป้องกันความเสี่ยงทางเศรษฐกิจที่อาจเกิดขึ้น ดังนี้ </w:t>
      </w:r>
    </w:p>
    <w:p w:rsidR="00BE13E8" w:rsidRPr="00E50699" w:rsidRDefault="00BE13E8" w:rsidP="00BE13E8">
      <w:pPr>
        <w:spacing w:after="0" w:line="340" w:lineRule="exact"/>
        <w:jc w:val="thaiDistribute"/>
        <w:rPr>
          <w:rFonts w:ascii="TH SarabunPSK" w:hAnsi="TH SarabunPSK" w:cs="TH SarabunPSK"/>
          <w:sz w:val="32"/>
          <w:szCs w:val="32"/>
        </w:rPr>
      </w:pPr>
      <w:r w:rsidRPr="00E50699">
        <w:rPr>
          <w:rFonts w:ascii="TH SarabunPSK" w:hAnsi="TH SarabunPSK" w:cs="TH SarabunPSK"/>
          <w:sz w:val="32"/>
          <w:szCs w:val="32"/>
          <w:cs/>
        </w:rPr>
        <w:t xml:space="preserve">  </w:t>
      </w:r>
      <w:r w:rsidRPr="00E50699">
        <w:rPr>
          <w:rFonts w:ascii="TH SarabunPSK" w:hAnsi="TH SarabunPSK" w:cs="TH SarabunPSK"/>
          <w:sz w:val="32"/>
          <w:szCs w:val="32"/>
          <w:cs/>
        </w:rPr>
        <w:tab/>
      </w:r>
      <w:r w:rsidRPr="00E50699">
        <w:rPr>
          <w:rFonts w:ascii="TH SarabunPSK" w:hAnsi="TH SarabunPSK" w:cs="TH SarabunPSK"/>
          <w:sz w:val="32"/>
          <w:szCs w:val="32"/>
          <w:cs/>
        </w:rPr>
        <w:tab/>
        <w:t>1. เห็นชอบการปรับปรุงหลักเกณฑ์การดำเนินโครงการสินเชื่อดอกเบี้ยต่ำ (</w:t>
      </w:r>
      <w:r w:rsidRPr="00E50699">
        <w:rPr>
          <w:rFonts w:ascii="TH SarabunPSK" w:hAnsi="TH SarabunPSK" w:cs="TH SarabunPSK"/>
          <w:sz w:val="32"/>
          <w:szCs w:val="32"/>
        </w:rPr>
        <w:t>Soft Loan</w:t>
      </w:r>
      <w:r w:rsidRPr="00E50699">
        <w:rPr>
          <w:rFonts w:ascii="TH SarabunPSK" w:hAnsi="TH SarabunPSK" w:cs="TH SarabunPSK"/>
          <w:sz w:val="32"/>
          <w:szCs w:val="32"/>
          <w:cs/>
        </w:rPr>
        <w:t xml:space="preserve">) </w:t>
      </w:r>
      <w:r w:rsidRPr="00E50699">
        <w:rPr>
          <w:rFonts w:ascii="TH SarabunPSK" w:hAnsi="TH SarabunPSK" w:cs="TH SarabunPSK"/>
          <w:sz w:val="32"/>
          <w:szCs w:val="32"/>
        </w:rPr>
        <w:t xml:space="preserve">GSB Boost </w:t>
      </w:r>
      <w:r w:rsidR="00E50699" w:rsidRPr="00E50699">
        <w:rPr>
          <w:rFonts w:ascii="TH SarabunPSK" w:hAnsi="TH SarabunPSK" w:cs="TH SarabunPSK"/>
          <w:sz w:val="32"/>
          <w:szCs w:val="32"/>
        </w:rPr>
        <w:t>Up</w:t>
      </w:r>
      <w:r w:rsidR="00E50699" w:rsidRPr="00E50699">
        <w:rPr>
          <w:rFonts w:ascii="TH SarabunPSK" w:hAnsi="TH SarabunPSK" w:cs="TH SarabunPSK"/>
          <w:sz w:val="32"/>
          <w:szCs w:val="32"/>
          <w:cs/>
        </w:rPr>
        <w:t xml:space="preserve"> </w:t>
      </w:r>
      <w:r w:rsidRPr="00E50699">
        <w:rPr>
          <w:rFonts w:ascii="TH SarabunPSK" w:hAnsi="TH SarabunPSK" w:cs="TH SarabunPSK"/>
          <w:sz w:val="32"/>
          <w:szCs w:val="32"/>
          <w:cs/>
        </w:rPr>
        <w:t xml:space="preserve">ของธนาคารออมสิน พร้อมทั้งมอบหมายหน่วยงานที่เกี่ยวข้องดำเนินการในส่วนที่เกี่ยวข้องต่อไป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รับทราบโครงการค้ำประกันสินเชื่อเพื่อช่วยเหลือผู้ประกอบการ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ของ บสย.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b/>
          <w:bCs/>
          <w:sz w:val="32"/>
          <w:szCs w:val="32"/>
          <w:cs/>
        </w:rPr>
        <w:tab/>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กระทรวงการคลังขอเสนอการปรับปรุงหลักเกณฑ์การดำเนินโครงการสินเชื่อดอกเบี้ยต่ำ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w:t>
      </w:r>
      <w:r w:rsidRPr="00E50699">
        <w:rPr>
          <w:rFonts w:ascii="TH SarabunPSK" w:hAnsi="TH SarabunPSK" w:cs="TH SarabunPSK"/>
          <w:sz w:val="32"/>
          <w:szCs w:val="32"/>
        </w:rPr>
        <w:t xml:space="preserve">Boost </w:t>
      </w:r>
      <w:r w:rsidR="00E50699" w:rsidRPr="00E50699">
        <w:rPr>
          <w:rFonts w:ascii="TH SarabunPSK" w:hAnsi="TH SarabunPSK" w:cs="TH SarabunPSK"/>
          <w:sz w:val="32"/>
          <w:szCs w:val="32"/>
        </w:rPr>
        <w:t>Up</w:t>
      </w:r>
      <w:r w:rsidRPr="00E50699">
        <w:rPr>
          <w:rFonts w:ascii="TH SarabunPSK" w:hAnsi="TH SarabunPSK" w:cs="TH SarabunPSK"/>
          <w:sz w:val="32"/>
          <w:szCs w:val="32"/>
        </w:rPr>
        <w:t xml:space="preserve"> </w:t>
      </w:r>
      <w:r w:rsidRPr="00E50699">
        <w:rPr>
          <w:rFonts w:ascii="TH SarabunPSK" w:hAnsi="TH SarabunPSK" w:cs="TH SarabunPSK"/>
          <w:sz w:val="32"/>
          <w:szCs w:val="32"/>
          <w:cs/>
        </w:rPr>
        <w:t>ของ</w:t>
      </w:r>
      <w:r w:rsidRPr="00BE3C06">
        <w:rPr>
          <w:rFonts w:ascii="TH SarabunPSK" w:hAnsi="TH SarabunPSK" w:cs="TH SarabunPSK"/>
          <w:sz w:val="32"/>
          <w:szCs w:val="32"/>
          <w:cs/>
        </w:rPr>
        <w:t xml:space="preserve">ธนาคารออมสิน เพื่อช่วยผู้ประกอบการ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การอิสระที่ได้รับผลกระทบจากสถานการณ์อุทกภัยให้สามารถเข้าถึงแหล่งทุนในการฟื้นฟูกิจการ จึงเห็นควรปรับปรุงหลักเกณฑ์การดำเนินโครงการสินเชื่อดอกเบี้ยต่ำ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w:t>
      </w:r>
      <w:r w:rsidR="00E50699" w:rsidRPr="00E50699">
        <w:rPr>
          <w:rFonts w:ascii="TH SarabunPSK" w:hAnsi="TH SarabunPSK" w:cs="TH SarabunPSK"/>
          <w:sz w:val="32"/>
          <w:szCs w:val="32"/>
        </w:rPr>
        <w:t>Up</w:t>
      </w:r>
      <w:r w:rsidRPr="00BE3C06">
        <w:rPr>
          <w:rFonts w:ascii="TH SarabunPSK" w:hAnsi="TH SarabunPSK" w:cs="TH SarabunPSK"/>
          <w:sz w:val="32"/>
          <w:szCs w:val="32"/>
        </w:rPr>
        <w:t xml:space="preserve"> </w:t>
      </w:r>
      <w:r w:rsidRPr="00BE3C06">
        <w:rPr>
          <w:rFonts w:ascii="TH SarabunPSK" w:hAnsi="TH SarabunPSK" w:cs="TH SarabunPSK"/>
          <w:sz w:val="32"/>
          <w:szCs w:val="32"/>
          <w:cs/>
        </w:rPr>
        <w:t xml:space="preserve">ของธนาคารออมสิน โดยจัดสรรวงเงินโครงการจำนวน 50,000 ล้านบาท เพื่อสนับสนุนแหล่งเงินทุนดอกเบี้ยต่ำให้แก่สถาบันการเงินที่เข้าร่วมโครงการทั้งธนาคารพาณิชย์และสถาบันการเงินเฉพาะกิจ เพื่อปล่อยสินเชื่อให้แก่ผู้ได้รับผลกระทบจากสถานการณ์อุทกภัย ภายใต้หลักเกณฑ์และเงื่อนไขโครงการเดิม โดยขยายกลุ่มเป้าหมายให้ครอบคลุมทั้งผู้ประกอบการ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 ระยะเวลายื่นขอสินเชื่อกับสถาบันการเงินที่เข้าร่วมโครงการ ถึงวันที่ 30 ธันวาคม 2567 โดยให้เบิกจ่ายสินเชื่อให้แล้วเสร็จภายในวันที่ 30 ธันวาคม 2568 ทั้งนี้ ให้ธนาคารออมสิน สามารถจัดสรรวงเงินโครงการได้ตามความเหมาะสม</w:t>
      </w:r>
    </w:p>
    <w:p w:rsidR="00BE13E8"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นอกจากนี้ เพื่อเป็นการช่วยเหลือผู้ประกอบการ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ผู้ประกอบการรายย่อย ที่ได้รับผลกระทบจากสถานการณ์อุทกภัยให้ได้รับสินเชื่อตามโครงการได้อย่างเพียงพอและช่วยให้สถาบันการเงินมีความมั่นใจในการปล่อยสินเชื่อ บสย. ได้จัดทําโครงการค้ำประกันสินเชื่อเพื่อช่วยเหลือผู้ประกอบการ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ค้ำประกันสินเชื่อให้แก่ผู้ประกอบการ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และผู้ประกอบการรายย่อยที่ได้รับผลกระทบจากสถานการณ์อุทกภัย โดยจ่ายค่าประกันชดเชยตลอดโครงการเพิ่มขึ้น เป็นไม่เกินร้อยละ 40 จากเดิมเฉลี่ยทั้งโครงการไม่เกินร้อยละ 30อัตราค่าธรรมเนียมการค้ำประกันร้อยละ 1.25 ต่อปี รัฐบาลรับภาระค่าธรรมเนียมแทนผู้ประกอบการใน 3ปีแรก ระยะเวลาค้ำประกันไม่เกิน 10 ปี รับคําขอค้ำประกัน 30 เมษายน 2568 ทั้งนี้ ผู้ประกอบการยังสามารถขอรับค้ำประกันสินเชื่อในโครงการย่อยอื่นภายใต้ 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11 ได้ และเมื่อรวมวงเงินค้ำประกันของทุกสถาบันการเงินต้องไม่เกิน 40 ล้านบาทต่อราย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ประโยชน์และผลกระทบ</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การปรับปรุงหลักเกณฑ์การดําเนินโครงการสินเชื่อดอกเบี้ยต่ำ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ของธนาคารออมสินจะสามารถให้การช่วยเหลือผู้ประกอบการ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ที่ได้รับผลกระทบจากสถานการณ์อุทกภัยให้สามารถเข้าถึงแหล่งเงินทุนในการฟื้นฟูกิจการ</w:t>
      </w:r>
    </w:p>
    <w:p w:rsidR="00BE13E8" w:rsidRDefault="00BE13E8" w:rsidP="00BE13E8">
      <w:pPr>
        <w:spacing w:after="0" w:line="340" w:lineRule="exact"/>
        <w:jc w:val="thaiDistribute"/>
        <w:rPr>
          <w:rFonts w:ascii="TH SarabunPSK" w:hAnsi="TH SarabunPSK" w:cs="TH SarabunPSK"/>
          <w:sz w:val="32"/>
          <w:szCs w:val="32"/>
        </w:rPr>
      </w:pPr>
    </w:p>
    <w:p w:rsidR="00BE13E8" w:rsidRPr="002423B3"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BE13E8" w:rsidRPr="002423B3">
        <w:rPr>
          <w:rFonts w:ascii="TH SarabunPSK" w:hAnsi="TH SarabunPSK" w:cs="TH SarabunPSK"/>
          <w:b/>
          <w:bCs/>
          <w:sz w:val="32"/>
          <w:szCs w:val="32"/>
          <w:cs/>
        </w:rPr>
        <w:t xml:space="preserve"> เรื่อง 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คณะรัฐมนตรีมีมติเห็นชอบการผ่อนผันให้ส่วนราชการ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 ตามที่กระทรวงทรัพยากรธรรมชาติและสิ่งแวดล้อม (ทส.) เสนอ ดังนี้</w:t>
      </w:r>
    </w:p>
    <w:p w:rsidR="00BE13E8" w:rsidRPr="002423B3" w:rsidRDefault="00BE13E8" w:rsidP="00BE13E8">
      <w:pPr>
        <w:spacing w:after="0" w:line="340" w:lineRule="exact"/>
        <w:jc w:val="thaiDistribute"/>
        <w:rPr>
          <w:rFonts w:ascii="TH SarabunPSK" w:hAnsi="TH SarabunPSK" w:cs="TH SarabunPSK"/>
          <w:sz w:val="32"/>
          <w:szCs w:val="32"/>
        </w:rPr>
      </w:pPr>
      <w:r w:rsidRPr="002423B3">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ผ่อนผันให้ส่วนราชการหรือหน่วยงานของรัฐที่มีหน้าที่ที่เกี่ยวข้องเข้าทําประโยชน์ ในพื้นที่ป่าไม้ (ป่าสงวนแห่งชาติ ป่าตามมาตรา 4 (1) แห่งพระราชบัญญัติป่าไม้ พุทธศักราช 2484 และป่าที่คณะรัฐมนตรีมีมติให้รักษาไว้เป็นสมบัติของชาติ) ได้เท่าที่จําเป็นไปพลางก่อน เฉพาะในกรณีเร่งด่วน ฉุกเฉิน และจําเป็นอย่างแท้จริง จนกว่าจะได้รับอนุญาตตามระเบียบและกฎหมายที่ว่าด้วยการป่าไม้ โดยให้ส่วน ราชการหรือหน่วยงานของรัฐ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(กรมป่าไม้) เร่งรัดพิจารณาการขออนุญาตเข้าทําประโยชน์ในพื้นที่ป่าของส่วนราชการหรือหน่วยงานของรัฐดังกล่าว ให้เสร็จสิ้นตามกฎหมายหรือระเบียบที่เกี่ยวข้องกําหนด นับตั้งแต่วันที่ได้รับคำขออนุญาต โดยให้ส่วนราชการหรือหน่วยงานของรัฐได้รับการยกเว้นค่าธรรมเนีย</w:t>
      </w:r>
      <w:r w:rsidR="002374AC">
        <w:rPr>
          <w:rFonts w:ascii="TH SarabunPSK" w:hAnsi="TH SarabunPSK" w:cs="TH SarabunPSK" w:hint="cs"/>
          <w:sz w:val="32"/>
          <w:szCs w:val="32"/>
          <w:cs/>
        </w:rPr>
        <w:t>ม</w:t>
      </w:r>
      <w:r w:rsidRPr="002423B3">
        <w:rPr>
          <w:rFonts w:ascii="TH SarabunPSK" w:hAnsi="TH SarabunPSK" w:cs="TH SarabunPSK"/>
          <w:sz w:val="32"/>
          <w:szCs w:val="32"/>
          <w:cs/>
        </w:rPr>
        <w:t xml:space="preserve"> ค่าปลูกป่าทดแทน และค่าบำรุงห</w:t>
      </w:r>
      <w:r>
        <w:rPr>
          <w:rFonts w:ascii="TH SarabunPSK" w:hAnsi="TH SarabunPSK" w:cs="TH SarabunPSK"/>
          <w:sz w:val="32"/>
          <w:szCs w:val="32"/>
          <w:cs/>
        </w:rPr>
        <w:t>รือปลูกสร้างป่าตามอัตราที่กฎหมาย</w:t>
      </w:r>
      <w:r w:rsidRPr="002423B3">
        <w:rPr>
          <w:rFonts w:ascii="TH SarabunPSK" w:hAnsi="TH SarabunPSK" w:cs="TH SarabunPSK"/>
          <w:sz w:val="32"/>
          <w:szCs w:val="32"/>
          <w:cs/>
        </w:rPr>
        <w:t>กำหนด ทั้งนี้ ให้ปฏิบัติให้เป็นไปตามระ</w:t>
      </w:r>
      <w:r w:rsidR="002374AC">
        <w:rPr>
          <w:rFonts w:ascii="TH SarabunPSK" w:hAnsi="TH SarabunPSK" w:cs="TH SarabunPSK" w:hint="cs"/>
          <w:sz w:val="32"/>
          <w:szCs w:val="32"/>
          <w:cs/>
        </w:rPr>
        <w:t>เบี</w:t>
      </w:r>
      <w:r w:rsidRPr="002423B3">
        <w:rPr>
          <w:rFonts w:ascii="TH SarabunPSK" w:hAnsi="TH SarabunPSK" w:cs="TH SarabunPSK"/>
          <w:sz w:val="32"/>
          <w:szCs w:val="32"/>
          <w:cs/>
        </w:rPr>
        <w:t>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ผ่อนผันให้ส่วนราชการหรือหน่วยงานของรัฐสามารถดําเนินการอย่างหนึ่งอย่างใดกับต้นไม้ที่โค่นล้มอันเกิดจากเหตุภัยพิบัติสาธารณะ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ดําเนินการสํารวจ ตรวจสอบ จัดทําบัญชี และอนุญาตให้ส่วนราชการหรือหน่วยงานของรัฐนําไปช่วยเหลือราษฎรที่ได้รับผลกระทบจากเหตุภัยพิบัติสาธารณะเป็นลําดับแรก หากคงเหลือจํานวน 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 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ผ่อนผันให้ส่วนราชการ หรือหน่วยงานของรัฐดําเนินการซ่อมแซม ปรับปรุง และฟื้นฟู สิ่งก่อสร้างในพื้นที่ที่ประสบภัยพิบัติที่อยู่ในเขตป่าอนุรักษ์ไปพลางก่อน ทั้งนี้ เฉพาะพื้นที่ที่ประกาศเป็นภัยพิบัติ และให้ปฏิบัติตามระเบียบและกฎหมายที่เกี่ยวข้องโดยไม่ชักช้าแต่ต้องไม่เกิน 60 วัน นับแต่วันที่ได้เข้าดําเนินการ</w:t>
      </w:r>
    </w:p>
    <w:p w:rsidR="00BE13E8" w:rsidRPr="002423B3"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b/>
          <w:bCs/>
          <w:sz w:val="32"/>
          <w:szCs w:val="32"/>
          <w:cs/>
        </w:rPr>
        <w:t xml:space="preserve">สาระสำคัญ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กรณีพื้นที่ป่าไม้ (ป่าสงวนแห่งชาติ ป่าตามมาตรา 4 (1) แห่งพระราชบัญญัติป่าไม้ พุทธศักราช ๒๔๘๔ และป่าที่คณะรัฐมนตรีมีมติให้รักษาไว้เป็นสมบัติของชาติ) ที่ถูกประกาศเป็นพื้นที่ภัยพิบัติ ส่งผลกระทบต่อบ้านเรือนของประชาชน ตลอดจนสิ่งปลูกสร้างที่ส่วนราชการหรือหน่วยงานของรัฐ สาธารณูปโภคขั้นพื้นฐานและการบริการสาธารณะให้แก่ประชาชน ได้รับความเสียหายจากภัยพิบัติดังกล่าว ส่วนราชการหรือหน่วยงานของรัฐที่มีภารกิจที่จะเข้าไปดําเนินการแก้ไขปัญหาจําเป็นต้องเข้าไปดําเนินการให้ทันท่วงที ไม่สามารถขออนุญาตได้ในขณะนั้น ให้ส่วนราชการหรือหน่วยงานของรัฐที่มีหน้าที่ที่เกี่ยวข้อง เข้าทําประโยชน์ในพื้นที่ป่าไม้ได้เท่าที่จําเป็นไปพลางก่อน เฉพาะในกรณีเร่งด่วน ฉุกเฉิน และจําเป็น อย่างแท้จริง จนกว่าจะได้รับอนุญาตตามระเบียบและกฎหมายที่ว่าด้วยการป่าไม้ โดยให้ส่วนราชการ 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โดยกรมป่าไม้ เร่งรัดพิจารณา การขออนุญาตเข้าทําประโยชน์ในพื้นที่ป่าของส่วนราชการหรือหน่วยงานของรัฐ ดังกล่าวให้เสร็จสิ้น ตามกฎหมายหรือระเบียบที่เกี่ยวข้องกําหนด นับตั้งแต่วันที่ได้รับคําขออนุญาต โดยให้ส่วนราชการ หรือหน่วยงานของรัฐดังกล่าวได้รับการยกเว้นค่าธรรมเนียม ค่าปลูกป่าทดแทน และค่าบํารุงป่าหรือปลูกสร้าง สวนป่าตามอัตราที่กฎหมายกําหนด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2. สําหรับต้นไม้ที่โค่นล้มอันเกิดจากเหตุภัยพิบัติสาธารณะให้ส่วนราชการหรือหน่วยงานของรัฐสามารถดําเนินการอย่างหนึ่งอย่างใด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w:t>
      </w:r>
      <w:r w:rsidRPr="002423B3">
        <w:rPr>
          <w:rFonts w:ascii="TH SarabunPSK" w:hAnsi="TH SarabunPSK" w:cs="TH SarabunPSK"/>
          <w:sz w:val="32"/>
          <w:szCs w:val="32"/>
          <w:cs/>
        </w:rPr>
        <w:lastRenderedPageBreak/>
        <w:t>ดําเนินการสํารวจ ตรวจสอบ จัดทําบัญชี และอนุญาตให้ส่วนราชการหรือหน่วยงานของรัฐนําไป ช่วยเหลือราษฎรที่ได้รับผลกระทบจากเหตุภัยพิบัติสาธารณะเป็นลําดับแรก หากคงเหลือจํานวนเท่าใด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การดําเนินการซ่อมแซม ปรับปรุง และฟื้นฟูสิ่งก่อสร้างที่เป็นสาธารณูปโภคกินพื้นที่ที่ประสบภัยพิบัติที่อยู่ในเขตป่าอนุรักษ์โดยส่วนราชการ รัฐวิสาหกิจ หรือหน่วยงานของรัฐเพื่อการบํารุงรักษาสิ่งก่อสร้างเดิมหรือเพื่อการก่อสร้างใหม่แทนสิ่งก่อสร้างเดิมที่ชํารุด ตามระเบียบกรมอุทยาน แห่งชาติ สัตว์ป่า และพันธุ์พืช ว่าด้วยการอนุญาตให้กระทําการในอุทยานแห่งชาติวนอุทยาน สวนพฤกษศาสตร์ หรือสวนรุกขชาติ ตามมาตรา 22 วรรคสอง มาตรา 27 วรรคสาม และมาตรา 34 แห่งพระราชบัญญัติ อุทยานแห่งชาติ พ.ศ. 2562 พ.ศ. 2564 หรือตามระเบียบกรมอุทยานแห่งชาติ สัตว์ป่า และพันธุ์พืช ว่าด้วย การอนุญาตให้กระทําการในเขตรักษาพันธุ์สัตว์ป่าและเขตห้ามล่าสัตว์ป่าตามมาตรา 53 วรรคสาม มาตรา 54 วรรคสอง มาตรา 55 วรรคสาม มาตรา 67 วรรคสอง และมาตรา 71 วรรคหนึ่ง แห่งพระราชบัญญัติสงวน และคุ้มครองสัตว์ป่า พ.ศ. 2562 พ.ศ. 2565 แล้วแต่กรณี กําหนดให้ส่วนราชการ รัฐวิสาหกิจ หรือหน่วยงานของรัฐจะต้องยื่นคําขออนุญาตล่วงหน้าไม่น้อยกว่า 90 วันก่อนวันประสงค์เข้าดําเนินการพร้อมด้วยเอกสารหลักฐานที่เกี่ยวข้อง ซึ่งมีระยะเวลาการพิจารณาตามระเบียบฯ 45 วันก่อนที่จะเข้าดําเนินการได้ ดังนั้น จึงมีความจําเป็นเร่งด่วนเพื่อให้การฟื้นฟูสิ่งก่อสร้างที่เป็นสาธารณูปโภคขั้นพื้นฐานในพื้นที่ที่ประสบภัยพิบัติ ที่อยู่ในเขตป่าอนุรักษ์กลับคืนสู่สภาพเดิมโดยเร็วและเป็นการแก้ไขปัญหาความเดือดร้อนของประชาชนให้สอดคล้องกับนโยบายของรัฐบาลในการช่วยเหลือผู้ประสบอุทกภัย วาตภัย และดินโคลนถล่ม</w:t>
      </w:r>
    </w:p>
    <w:p w:rsidR="00BE13E8" w:rsidRPr="000A171D"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A171D">
        <w:rPr>
          <w:rFonts w:ascii="TH SarabunPSK" w:hAnsi="TH SarabunPSK" w:cs="TH SarabunPSK"/>
          <w:b/>
          <w:bCs/>
          <w:sz w:val="32"/>
          <w:szCs w:val="32"/>
          <w:cs/>
        </w:rPr>
        <w:t>ประโยชน์และผลกระทบ</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1. ประชาชนที่ได้รับผลกระทบจากภัยพิบัติ ได้รับการช่วยเหลืออย่างทันท่วงที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ส่วนราชการหรือหน่วยงานของรัฐ สามารถเข้าไปดําเนินการแก้ไขปัญหาและพัฒนา สาธารณูปโภคขั้นพื้นฐานและการบริการสาธารณะที่ได้รับผลกระทบจากภัยพิบัติ ให้กับประชาชนได้อย่างรวดเร็ว</w:t>
      </w:r>
    </w:p>
    <w:p w:rsidR="00BE13E8"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ราษฎรหรือส่วนราชการหรือหน่วยงานของรัฐที่ได้รับผลกระทบจากเหตุภัยพิบัติสาธารณะสามารถนําไม้ที่โคนได้ พิบัติสาธารณะไปใช้ประโยชน์ในการซ่อมแซมบ้านเรือน อาคารสํานักงานหรือสิ่งปลูกสร้างอย่างอื่นได้</w:t>
      </w:r>
    </w:p>
    <w:p w:rsidR="00BE13E8" w:rsidRPr="00BE3C06" w:rsidRDefault="00BE13E8"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rPr>
          <w:trHeight w:val="317"/>
        </w:trPr>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ร่างบันทึกความเข้าใจว่าด้วยความร่วมมือในโครงการภายใต้กองทุนพิเศษแม่โขง – ล้านช้าง ประจำปี พ.ศ. 2566 ระหว่างกระทรวงมหาดไทยกับสถานเอกอัครราชทูตสาธารณรัฐประชาชนจีนประจำประเทศไทย</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อร่างบันทึกความเข้าใจว่าด้วยความร่วมมือในโครงการภายใต้กองทุนพิเศษแม่โขง - ล้านข้าง ประจำปี พ.ศ. 2566 ระหว่างกระทรวงมหาดไทย (มท.) กับสถานเอกอัครราชทูตสาธารณรัฐประชาชนจีนประจำประเทศไทย (ร่างบันทึกความเข้าใจฯ) ทั้งนี้ หากมีความจำเป็นที่ต้องแก้ไขปรับปรุงร่างบันทึกความเข้าใจดังกล่าวในประเด็นที่ไม่ใช่สาระสำคัญหรือไม่ขัดผลประโยชน์ ให้ มท. สามารถดำเนินการได้โดยไม่ต้องนำเสนอต่อคณะรัฐมนตรีเพื่อพิจารณาอีกครั้ง รวมทั้งอนุมัติให้ปลัดกระทรวงมหาดไทยหรือผู้ที่ได้รับมอบหมายเป็นผู้ลงนามในร่างบันทึกความเข้าใจฯ ตามที่กระทรวงมหาดไทย (มท.) เสนอ</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กองทุนพิเศษกรอบความร่วมมือแม่โขง - ล้านช้าง จัดตั้งขึ้นในปี 2559 โดยมีวัตถุประสงค์เพื่อเป็นกองทุนสำหรับการดำเนินกิจกรรมหรือโครงการความร่วมมือต่าง ๆ ของประเทศสมาชิก (ได้แก่ ราชอาณาจักรกัมพูชา สาธารณรัฐประชาธิปไตยประชาชนลาว สาธารณรัฐแห่งสหภาพเมียนมา สาธารณรัฐสังคมนิยมเวียดนาม และประเทศไทย) ในสาขาหลักของกรอบความร่วมมือ 5 สาขา ได้แก่ (1) ความเชื่อมโยง (2) ศักยภาพในการผลิต (3) เศรษฐกิจข้ามพรมแดน (4) ทรัพยากรน้ำ และ (5) การเกษตรและการขจัดความยากจน ซึ่งที่ผ่านมาตั้งแต่ปี 2561 มีหน่วยงานของประเทศไทยหลายหน่วยงานได้ขอรับการสนับสนุนจากกองทุนดังกล่าวเพื่อดำเนินโครงการต่าง ๆ เช่น </w:t>
      </w:r>
      <w:r w:rsidRPr="00BE3C06">
        <w:rPr>
          <w:rFonts w:ascii="TH SarabunPSK" w:hAnsi="TH SarabunPSK" w:cs="TH SarabunPSK"/>
          <w:sz w:val="32"/>
          <w:szCs w:val="32"/>
          <w:cs/>
        </w:rPr>
        <w:lastRenderedPageBreak/>
        <w:t>กระทรวงเกษตรและสหกรณ์ กระทรวงพาณิชย์ กระทรวงทรัพยากรธรรมชาติและสิ่งแวดล้อม กระทรวงสาธารณสุข เป็นต้น โดยในส่วนของกระทรวงมหาดไทย (มท.) ได้เคยขอรับการสนับสนุนจากกองทุนดังกล่าวมาแล้ว 2 ครั้งในปี 2564 และ 2565 รวมจำนวน 2 โครงการ คิดเป็นวงเงิน 511,800 ดอลลาร์สหรัฐ (ประมาณ 17.88 ล้านบาท) และใน</w:t>
      </w:r>
      <w:r w:rsidRPr="00BE3C06">
        <w:rPr>
          <w:rFonts w:ascii="TH SarabunPSK" w:hAnsi="TH SarabunPSK" w:cs="TH SarabunPSK"/>
          <w:b/>
          <w:bCs/>
          <w:sz w:val="32"/>
          <w:szCs w:val="32"/>
          <w:cs/>
        </w:rPr>
        <w:t xml:space="preserve">ครั้งนี้ มท. ได้เสนอขอรับการสนับสนุน จำนวน 1 โครงการ </w:t>
      </w:r>
      <w:r w:rsidRPr="00BE3C06">
        <w:rPr>
          <w:rFonts w:ascii="TH SarabunPSK" w:hAnsi="TH SarabunPSK" w:cs="TH SarabunPSK"/>
          <w:sz w:val="32"/>
          <w:szCs w:val="32"/>
          <w:cs/>
        </w:rPr>
        <w:t>ได้แก่</w:t>
      </w:r>
      <w:r w:rsidRPr="00BE3C06">
        <w:rPr>
          <w:rFonts w:ascii="TH SarabunPSK" w:hAnsi="TH SarabunPSK" w:cs="TH SarabunPSK"/>
          <w:b/>
          <w:bCs/>
          <w:sz w:val="32"/>
          <w:szCs w:val="32"/>
          <w:cs/>
        </w:rPr>
        <w:t xml:space="preserve"> โครงการ </w:t>
      </w:r>
      <w:r w:rsidRPr="00BE3C06">
        <w:rPr>
          <w:rFonts w:ascii="TH SarabunPSK" w:hAnsi="TH SarabunPSK" w:cs="TH SarabunPSK"/>
          <w:b/>
          <w:bCs/>
          <w:sz w:val="32"/>
          <w:szCs w:val="32"/>
        </w:rPr>
        <w:t xml:space="preserve">Frontier public health personnel capacity development for preparedness future severe human health threat in the region </w:t>
      </w:r>
      <w:r w:rsidRPr="00BE3C06">
        <w:rPr>
          <w:rFonts w:ascii="TH SarabunPSK" w:hAnsi="TH SarabunPSK" w:cs="TH SarabunPSK"/>
          <w:b/>
          <w:bCs/>
          <w:sz w:val="32"/>
          <w:szCs w:val="32"/>
          <w:cs/>
        </w:rPr>
        <w:t>(โครงการพัฒนาศักยภาพนักสาธารณสุขแนวหน้าสำหรับเตรียมความพร้อมภัยคุกคามทางสุขภาพรุนแรงเขตพื้นที่ล้านช้าง) วงเงิน 239,479 ดอลลาร์สหรัฐ</w:t>
      </w:r>
      <w:r w:rsidRPr="00BE3C06">
        <w:rPr>
          <w:rFonts w:ascii="TH SarabunPSK" w:hAnsi="TH SarabunPSK" w:cs="TH SarabunPSK"/>
          <w:sz w:val="32"/>
          <w:szCs w:val="32"/>
          <w:cs/>
        </w:rPr>
        <w:t xml:space="preserve"> (ประมาณ 8.37 ล้านบาท) ซึ่งโครงการดังกล่าวมีวัตถุประสงค์เพื่อเพิ่มขีดความสามารถของเจ้าหน้าที่สาธารณสุขที่เกี่ยวข้องกับการควบคุมโรคระบาดอันตราย (เช่น โรคติดเชื้อไวรัสโคโรนา 2019 โรคฝีดาษลิง โรคเมอร์ส เป็นต้น) โดยดำเนินการผ่านกิจกรรมต่าง ๆ เช่น การแลกเปลี่ยนข้อมูลและประสบการณ์การป้องกันและควบคุมโรคระบาดอันตราย การอบรมพัฒนาศักยภาพเจ้าหน้าที่สาธารณสุข เป็นต้น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การจัดทำ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คณะรัฐมนตรีเห็นชอบตามที่กระทรวงการต่างประเทศ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การจัดทำร่าง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 (กาตาร์) (</w:t>
      </w:r>
      <w:r w:rsidRPr="00BE3C06">
        <w:rPr>
          <w:rFonts w:ascii="TH SarabunPSK" w:hAnsi="TH SarabunPSK" w:cs="TH SarabunPSK"/>
          <w:sz w:val="32"/>
          <w:szCs w:val="32"/>
        </w:rPr>
        <w:t>Agreement on Exemption of Visa Requirements</w:t>
      </w:r>
      <w:r w:rsidRPr="00BE3C06">
        <w:rPr>
          <w:rFonts w:ascii="TH SarabunPSK" w:hAnsi="TH SarabunPSK" w:cs="TH SarabunPSK"/>
          <w:sz w:val="32"/>
          <w:szCs w:val="32"/>
          <w:cs/>
        </w:rPr>
        <w:t xml:space="preserve"> </w:t>
      </w:r>
      <w:r w:rsidRPr="00BE3C06">
        <w:rPr>
          <w:rFonts w:ascii="TH SarabunPSK" w:hAnsi="TH SarabunPSK" w:cs="TH SarabunPSK"/>
          <w:sz w:val="32"/>
          <w:szCs w:val="32"/>
        </w:rPr>
        <w:t>for Holders of Diplomatic and Official</w:t>
      </w:r>
      <w:r w:rsidRPr="00BE3C06">
        <w:rPr>
          <w:rFonts w:ascii="TH SarabunPSK" w:hAnsi="TH SarabunPSK" w:cs="TH SarabunPSK"/>
          <w:sz w:val="32"/>
          <w:szCs w:val="32"/>
          <w:cs/>
        </w:rPr>
        <w:t>/</w:t>
      </w:r>
      <w:r w:rsidRPr="00BE3C06">
        <w:rPr>
          <w:rFonts w:ascii="TH SarabunPSK" w:hAnsi="TH SarabunPSK" w:cs="TH SarabunPSK"/>
          <w:sz w:val="32"/>
          <w:szCs w:val="32"/>
        </w:rPr>
        <w:t>Special Passports between the Government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of the Kingdom of Thailand and the Government of the State of Qatar</w:t>
      </w:r>
      <w:r w:rsidRPr="00BE3C06">
        <w:rPr>
          <w:rFonts w:ascii="TH SarabunPSK" w:hAnsi="TH SarabunPSK" w:cs="TH SarabunPSK"/>
          <w:sz w:val="32"/>
          <w:szCs w:val="32"/>
          <w:cs/>
        </w:rPr>
        <w:t>)</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 (ความตกลงฯ)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ให้รัฐมนตรีว่าการกระทรวงการต่างประเทศหรือผู้แทนเป็นผู้ลงนามร่างความตกลงฯ ทั้งนี้ </w:t>
      </w:r>
      <w:r w:rsidR="004921BE">
        <w:rPr>
          <w:rFonts w:ascii="TH SarabunPSK" w:hAnsi="TH SarabunPSK" w:cs="TH SarabunPSK" w:hint="cs"/>
          <w:sz w:val="32"/>
          <w:szCs w:val="32"/>
          <w:cs/>
        </w:rPr>
        <w:t xml:space="preserve">                 </w:t>
      </w:r>
      <w:r w:rsidRPr="00BE3C06">
        <w:rPr>
          <w:rFonts w:ascii="TH SarabunPSK" w:hAnsi="TH SarabunPSK" w:cs="TH SarabunPSK"/>
          <w:sz w:val="32"/>
          <w:szCs w:val="32"/>
          <w:cs/>
        </w:rPr>
        <w:t>ในกรณีมอบหมายผู้แทน ให้ กต. จัดทำหนังสือมอบอำนาจเต็ม (</w:t>
      </w:r>
      <w:r w:rsidRPr="00BE3C06">
        <w:rPr>
          <w:rFonts w:ascii="TH SarabunPSK" w:hAnsi="TH SarabunPSK" w:cs="TH SarabunPSK"/>
          <w:sz w:val="32"/>
          <w:szCs w:val="32"/>
        </w:rPr>
        <w:t>Full Powers</w:t>
      </w:r>
      <w:r w:rsidRPr="00BE3C06">
        <w:rPr>
          <w:rFonts w:ascii="TH SarabunPSK" w:hAnsi="TH SarabunPSK" w:cs="TH SarabunPSK"/>
          <w:sz w:val="32"/>
          <w:szCs w:val="32"/>
          <w:cs/>
        </w:rPr>
        <w:t>) ให้ผู้ลงนามดังกล่าว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ให้ กต. ดำเนินการในส่วนที่เกี่ยวข้องกับการมีผลใช้บังคับของร่างความตกลงฯ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หากมีความจำเป็นต้องแก้ไขปรับปรุงร่างความตกลงฯ โดยไม่ขัดกับหลักการที่คณะรัฐมนตรีได้อนุมัติหรือให้ความเห็นชอบไว้ ให้ กต. สามารถดำเนินการได้ โดยให้นำเสนอคณะรัฐมนตรีทราบภายหลัง พร้อมชี้แจงเหตุผล และประโยชน์ที่ไทยได้รับจากการปรับเปลี่ยนดังกล่าว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w:t>
      </w:r>
      <w:r w:rsidRPr="00BE3C06">
        <w:rPr>
          <w:rFonts w:ascii="TH SarabunPSK" w:hAnsi="TH SarabunPSK" w:cs="TH SarabunPSK"/>
          <w:b/>
          <w:bCs/>
          <w:sz w:val="32"/>
          <w:szCs w:val="32"/>
          <w:cs/>
        </w:rPr>
        <w:t>จะมีการลงนามความตกลงฯ</w:t>
      </w:r>
      <w:r w:rsidRPr="00BE3C06">
        <w:rPr>
          <w:rFonts w:ascii="TH SarabunPSK" w:hAnsi="TH SarabunPSK" w:cs="TH SarabunPSK"/>
          <w:sz w:val="32"/>
          <w:szCs w:val="32"/>
          <w:cs/>
        </w:rPr>
        <w:t xml:space="preserve"> ในห้วงการประชุมระดับผู้นำกรอบความร่วมมือเอเชีย (</w:t>
      </w:r>
      <w:r w:rsidRPr="00BE3C06">
        <w:rPr>
          <w:rFonts w:ascii="TH SarabunPSK" w:hAnsi="TH SarabunPSK" w:cs="TH SarabunPSK"/>
          <w:sz w:val="32"/>
          <w:szCs w:val="32"/>
        </w:rPr>
        <w:t xml:space="preserve">Asia Cooperation Dialogue </w:t>
      </w:r>
      <w:r w:rsidRPr="00BE3C06">
        <w:rPr>
          <w:rFonts w:ascii="TH SarabunPSK" w:hAnsi="TH SarabunPSK" w:cs="TH SarabunPSK"/>
          <w:sz w:val="32"/>
          <w:szCs w:val="32"/>
          <w:cs/>
        </w:rPr>
        <w:t>(</w:t>
      </w:r>
      <w:r w:rsidRPr="00BE3C06">
        <w:rPr>
          <w:rFonts w:ascii="TH SarabunPSK" w:hAnsi="TH SarabunPSK" w:cs="TH SarabunPSK"/>
          <w:sz w:val="32"/>
          <w:szCs w:val="32"/>
        </w:rPr>
        <w:t>ACD</w:t>
      </w:r>
      <w:r w:rsidRPr="00BE3C06">
        <w:rPr>
          <w:rFonts w:ascii="TH SarabunPSK" w:hAnsi="TH SarabunPSK" w:cs="TH SarabunPSK"/>
          <w:sz w:val="32"/>
          <w:szCs w:val="32"/>
          <w:cs/>
        </w:rPr>
        <w:t xml:space="preserve">) </w:t>
      </w:r>
      <w:r w:rsidRPr="00BE3C06">
        <w:rPr>
          <w:rFonts w:ascii="TH SarabunPSK" w:hAnsi="TH SarabunPSK" w:cs="TH SarabunPSK"/>
          <w:sz w:val="32"/>
          <w:szCs w:val="32"/>
        </w:rPr>
        <w:t>Summit</w:t>
      </w:r>
      <w:r w:rsidRPr="00BE3C06">
        <w:rPr>
          <w:rFonts w:ascii="TH SarabunPSK" w:hAnsi="TH SarabunPSK" w:cs="TH SarabunPSK"/>
          <w:sz w:val="32"/>
          <w:szCs w:val="32"/>
          <w:cs/>
        </w:rPr>
        <w:t>) ครั้งที่ 3 ณ กรุงโดฮา ประเทศกาตาร์ ระหว่างวันที่ 2 - 3 ตุลาคม 2567</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ร่างความตกลงฯ</w:t>
      </w:r>
      <w:r w:rsidRPr="00BE3C06">
        <w:rPr>
          <w:rFonts w:ascii="TH SarabunPSK" w:hAnsi="TH SarabunPSK" w:cs="TH SarabunPSK"/>
          <w:sz w:val="32"/>
          <w:szCs w:val="32"/>
          <w:cs/>
        </w:rPr>
        <w:t xml:space="preserve"> มีสาระสำคัญเกี่ยวกับการยกเว้นการตรวจลงตราสำหรับผู้ถือหนังสือเดินทางทูต หนังสือเดินทางราชการและหนังสือเดินทางพิเศษระหว่างประเทศไทยและกาตาร์ในการเดินทางเข้า เดินทางผ่าน พำนักใน และเดินทางออกจากดินแดนของอีกฝ่ายหนึ่งเป็นระยะเวลาสูงสุด 90 วัน นับตั้งแต่วันที่เดินทางเข้า โดยมีเงื่อนไขว่าบุคคลเหล่านั้นจะไม่ทำงานใด ไม่ว่าจะเป็นการดำเนินกิจการของตนเองหรือกิจกรรมส่วนตัวอื่นในดินแดนของอีกฝ่าย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t>กต. แจ้งว่า ปัจจุบันผู้ถือหนังสือเดินทางทูตและราชการของประเทศไทยที่ประสงค์จะเดินทางไปกาตาร์ต้องขอรับการตรวจลงตราซึ่งมีขั้นตอนและใช้เวลานาน ดังนั้นการจัดทำความตกลงฯ จึงเป็นประโยชน์ในการช่วยอำนวยความสะดวกในการเดินทางติดต่อระหว่างเจ้าหน้าที่รัฐและช่วยกระตุ้นให้เกิดปฏิสัมพันธ์ รวมทั้งความร่วมมือระหว่างภาครัฐของทั้ง 2 ประเทศเพิ่มมากขึ้น ทั้งนี้ ร่างความตกลงฯ เป็นสนธิสัญญาตามกฎหมายระหว่างประเทศ และเป็นหนังสือสัญญาตามมาตรา 178 ของรัฐธรรมนูญแห่งราชอาณาจักรไทย ซึ่งจะต้องขอความเห็นชอบของคณะรัฐมนตรีก่อนการลงนามและดำเนินการให้มีผลผูกพัน แต่ไม่เป็นหนังสือสัญญาตามมาตรา 178 วรรคสองของรัฐธรรมนูญแห่งราชอาณาจักรไทย ที่จะต้องได้รับความเห็นชอบจากรัฐสภา</w:t>
      </w:r>
    </w:p>
    <w:p w:rsidR="00BE13E8" w:rsidRDefault="00BE13E8" w:rsidP="00BE13E8">
      <w:pPr>
        <w:tabs>
          <w:tab w:val="left" w:pos="0"/>
        </w:tabs>
        <w:spacing w:after="0" w:line="340" w:lineRule="exact"/>
        <w:jc w:val="thaiDistribute"/>
        <w:rPr>
          <w:rFonts w:ascii="TH SarabunPSK" w:hAnsi="TH SarabunPSK" w:cs="TH SarabunPSK"/>
          <w:sz w:val="32"/>
          <w:szCs w:val="32"/>
        </w:rPr>
      </w:pPr>
    </w:p>
    <w:p w:rsidR="00240AFD" w:rsidRDefault="00240AFD" w:rsidP="00BE13E8">
      <w:pPr>
        <w:tabs>
          <w:tab w:val="left" w:pos="0"/>
        </w:tabs>
        <w:spacing w:after="0" w:line="340" w:lineRule="exact"/>
        <w:jc w:val="thaiDistribute"/>
        <w:rPr>
          <w:rFonts w:ascii="TH SarabunPSK" w:hAnsi="TH SarabunPSK" w:cs="TH SarabunPSK"/>
          <w:sz w:val="32"/>
          <w:szCs w:val="32"/>
        </w:rPr>
      </w:pPr>
    </w:p>
    <w:p w:rsidR="00240AFD" w:rsidRPr="00BE3C06" w:rsidRDefault="00240AFD"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BE13E8" w:rsidRPr="00BE3C06">
        <w:rPr>
          <w:rFonts w:ascii="TH SarabunPSK" w:hAnsi="TH SarabunPSK" w:cs="TH SarabunPSK"/>
          <w:b/>
          <w:bCs/>
          <w:sz w:val="32"/>
          <w:szCs w:val="32"/>
          <w:cs/>
        </w:rPr>
        <w:t xml:space="preserve"> เรื่อง เอกสารผลลัพธ์การประชุมระดับผู้นำกรอบความร่วมมือเอเชีย ครั้งที่ 3 ที่กรุงโดฮา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เห็นชอบต่อการรับรองร่างปฏิญญาโดฮา (</w:t>
      </w:r>
      <w:r w:rsidRPr="00BE3C06">
        <w:rPr>
          <w:rFonts w:ascii="TH SarabunPSK" w:hAnsi="TH SarabunPSK" w:cs="TH SarabunPSK"/>
          <w:sz w:val="32"/>
          <w:szCs w:val="32"/>
        </w:rPr>
        <w:t>Doha Declaration</w:t>
      </w:r>
      <w:r w:rsidRPr="00BE3C06">
        <w:rPr>
          <w:rFonts w:ascii="TH SarabunPSK" w:hAnsi="TH SarabunPSK" w:cs="TH SarabunPSK"/>
          <w:sz w:val="32"/>
          <w:szCs w:val="32"/>
          <w:cs/>
        </w:rPr>
        <w:t>) ว่าด้วยการทูตผ่านกีฬา (</w:t>
      </w:r>
      <w:r w:rsidRPr="00BE3C06">
        <w:rPr>
          <w:rFonts w:ascii="TH SarabunPSK" w:hAnsi="TH SarabunPSK" w:cs="TH SarabunPSK"/>
          <w:sz w:val="32"/>
          <w:szCs w:val="32"/>
        </w:rPr>
        <w:t>Sports Diplomacy</w:t>
      </w:r>
      <w:r w:rsidRPr="00BE3C06">
        <w:rPr>
          <w:rFonts w:ascii="TH SarabunPSK" w:hAnsi="TH SarabunPSK" w:cs="TH SarabunPSK"/>
          <w:sz w:val="32"/>
          <w:szCs w:val="32"/>
          <w:cs/>
        </w:rPr>
        <w:t>) (ร่างปฏิญญาฯ) ซึ่งเป็นเอกสารผลลัพธ์การประชุมระดับผู้นำกรอบความร่วมมือเอเชีย (</w:t>
      </w:r>
      <w:r w:rsidRPr="00BE3C06">
        <w:rPr>
          <w:rFonts w:ascii="TH SarabunPSK" w:hAnsi="TH SarabunPSK" w:cs="TH SarabunPSK"/>
          <w:sz w:val="32"/>
          <w:szCs w:val="32"/>
        </w:rPr>
        <w:t>Asia Cooperation Dialogue Summit</w:t>
      </w:r>
      <w:r w:rsidRPr="00BE3C06">
        <w:rPr>
          <w:rFonts w:ascii="TH SarabunPSK" w:hAnsi="TH SarabunPSK" w:cs="TH SarabunPSK"/>
          <w:sz w:val="32"/>
          <w:szCs w:val="32"/>
          <w:cs/>
        </w:rPr>
        <w:t xml:space="preserve">: </w:t>
      </w:r>
      <w:r w:rsidRPr="00BE3C06">
        <w:rPr>
          <w:rFonts w:ascii="TH SarabunPSK" w:hAnsi="TH SarabunPSK" w:cs="TH SarabunPSK"/>
          <w:sz w:val="32"/>
          <w:szCs w:val="32"/>
        </w:rPr>
        <w:t>ACD Summit</w:t>
      </w:r>
      <w:r w:rsidRPr="00BE3C06">
        <w:rPr>
          <w:rFonts w:ascii="TH SarabunPSK" w:hAnsi="TH SarabunPSK" w:cs="TH SarabunPSK"/>
          <w:sz w:val="32"/>
          <w:szCs w:val="32"/>
          <w:cs/>
        </w:rPr>
        <w:t>) (เอกสารผลลัพธ์ฯ) ครั้งที่ 3 ที่กรุงโดฮา ทั้งนี้ หากมีความจำเป็นต้องปรับปรุงแก้ไขร่างเอกสารดังกล่าวในส่วนที่ไม่ใช่สาระสำคัญ หรือไม่ขัดต่อผลประโยชน์ของประเทศไทย ให้ กต. ดำเนินการได้โดยไม่ต้องนำเสนอคณะรัฐมนตรีเพื่อพิจารณาอีกครั้ง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ให้นายกรัฐมนตรีหรือผู้แทนที่ได้รับมอบหมายร่วมให้การรับรองร่างปฏิญญาฯ ในที่ประชุมระดับผู้นำ </w:t>
      </w:r>
      <w:r w:rsidRPr="00BE3C06">
        <w:rPr>
          <w:rFonts w:ascii="TH SarabunPSK" w:hAnsi="TH SarabunPSK" w:cs="TH SarabunPSK"/>
          <w:sz w:val="32"/>
          <w:szCs w:val="32"/>
        </w:rPr>
        <w:t xml:space="preserve">ACD </w:t>
      </w:r>
      <w:r w:rsidRPr="00BE3C06">
        <w:rPr>
          <w:rFonts w:ascii="TH SarabunPSK" w:hAnsi="TH SarabunPSK" w:cs="TH SarabunPSK"/>
          <w:sz w:val="32"/>
          <w:szCs w:val="32"/>
          <w:cs/>
        </w:rPr>
        <w:t>ครั้งที่ 3</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(จะมีการรับรองร่างปฏิญญาฯ ในการประชุม </w:t>
      </w:r>
      <w:r w:rsidRPr="00BE3C06">
        <w:rPr>
          <w:rFonts w:ascii="TH SarabunPSK" w:hAnsi="TH SarabunPSK" w:cs="TH SarabunPSK"/>
          <w:sz w:val="32"/>
          <w:szCs w:val="32"/>
        </w:rPr>
        <w:t xml:space="preserve">ACD Summit </w:t>
      </w:r>
      <w:r w:rsidRPr="00BE3C06">
        <w:rPr>
          <w:rFonts w:ascii="TH SarabunPSK" w:hAnsi="TH SarabunPSK" w:cs="TH SarabunPSK"/>
          <w:sz w:val="32"/>
          <w:szCs w:val="32"/>
          <w:cs/>
        </w:rPr>
        <w:t>ในวันที่ 3 ตุลาคม 2567 ณ กรุงโดฮา รัฐกาตาร์)</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ร่างปฏิญญาโดฮาว่าด้วยการทูตผ่านกีฬา (ร่างปฏิญญาฯ)</w:t>
      </w:r>
      <w:r w:rsidRPr="00BE3C06">
        <w:rPr>
          <w:rFonts w:ascii="TH SarabunPSK" w:hAnsi="TH SarabunPSK" w:cs="TH SarabunPSK"/>
          <w:sz w:val="32"/>
          <w:szCs w:val="32"/>
          <w:cs/>
        </w:rPr>
        <w:t xml:space="preserve"> ซึ่งเป็นเอกสารผลลัพธ์การประชุมระดับผู้นำกรอบความร่วมมือเอเชีย ครั้งที่ 3 ซึ่งจัดขึ้นระหว่างวันที่ 2 - 3 ตุลาคม 2567 ณ กรุงโดฮา รัฐกาตาร์ โดยร่างปฏิญญาฯ มีสาระสำคัญเป็นการแสดงเจตนารมณ์ทางการเมืองในระดับผู้นำของประเทศสมาชิกกรอบความร่วมมือเอเชียในการขับเคลื่อนความร่วมมือด้านการทูตผ่านกีฬาเพื่อส่งเสริมกรอบความร่วมมือเอเชียให้เป็นเวทีหารือและหาแนวทางในการแก้ไขปัญหาความท้าทายและการแข่งขันเชิงภูมิรัฐศาสตร์อย่างสร้างสรรค์ด้วยการสร้างความสัมพันธ์ที่ก้าวข้ามการเมืองและยอมรับความแตกต่าง การเน้นย้ำบทบาทและการมีส่วนร่วมของภาคเอกชนเพื่อเสริมสร้างความร่วมมือและพัฒนาสภาพแวดล้อมทางการเงินและการค้า รวมถึงความเชื่อมโยงโครงสร้างพื้นฐานของระบบคมนาคมและดิจิทัล</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BE13E8">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w:t>
      </w:r>
      <w:r w:rsidRPr="00BE3C06">
        <w:rPr>
          <w:rFonts w:ascii="TH SarabunPSK" w:hAnsi="TH SarabunPSK" w:cs="TH SarabunPSK"/>
          <w:sz w:val="32"/>
          <w:szCs w:val="32"/>
          <w:cs/>
        </w:rPr>
        <w:lastRenderedPageBreak/>
        <w:t xml:space="preserve">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sidRPr="00B55D60">
        <w:rPr>
          <w:rFonts w:ascii="TH SarabunPSK" w:hAnsi="TH SarabunPSK" w:cs="TH SarabunPSK" w:hint="cs"/>
          <w:b/>
          <w:bCs/>
          <w:color w:val="000000"/>
          <w:sz w:val="32"/>
          <w:szCs w:val="32"/>
          <w:shd w:val="clear" w:color="auto" w:fill="FFFFFF"/>
          <w:cs/>
        </w:rPr>
        <w:t>19.</w:t>
      </w:r>
      <w:r w:rsidR="00BE13E8" w:rsidRPr="00B55D60">
        <w:rPr>
          <w:rFonts w:ascii="TH SarabunPSK" w:hAnsi="TH SarabunPSK" w:cs="TH SarabunPSK"/>
          <w:b/>
          <w:bCs/>
          <w:sz w:val="32"/>
          <w:szCs w:val="32"/>
          <w:cs/>
        </w:rPr>
        <w:t xml:space="preserve"> เรื่อง</w:t>
      </w:r>
      <w:r w:rsidR="00BE13E8" w:rsidRPr="00BE3C06">
        <w:rPr>
          <w:rFonts w:ascii="TH SarabunPSK" w:hAnsi="TH SarabunPSK" w:cs="TH SarabunPSK"/>
          <w:b/>
          <w:bCs/>
          <w:sz w:val="32"/>
          <w:szCs w:val="32"/>
          <w:cs/>
        </w:rPr>
        <w:t xml:space="preserve"> การขอความเห็นชอบต่อร่างเอกสารผลลัพธ์ของการประชุมสุดยอดอาเซียน ครั้งที่ 44 และ 45 และการประชุมสุดยอดที่เกี่ยวข้อง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 ร่างเอกสารผลลัพธ์ของการประชุมสุดยอดอาเซียน ครั้งที่</w:t>
      </w:r>
      <w:r w:rsidRPr="00BE3C06">
        <w:rPr>
          <w:rFonts w:ascii="TH SarabunPSK" w:hAnsi="TH SarabunPSK" w:cs="TH SarabunPSK"/>
          <w:sz w:val="32"/>
          <w:szCs w:val="32"/>
        </w:rPr>
        <w:t xml:space="preserve"> 44</w:t>
      </w:r>
      <w:r w:rsidRPr="00BE3C06">
        <w:rPr>
          <w:rFonts w:ascii="TH SarabunPSK" w:hAnsi="TH SarabunPSK" w:cs="TH SarabunPSK"/>
          <w:sz w:val="32"/>
          <w:szCs w:val="32"/>
          <w:cs/>
        </w:rPr>
        <w:t xml:space="preserve"> และ 45 และการประชุมสุดยอดที่เกี่ยวข้อง (ร่างเอกสารผลลัพธ์ฯ) จํานวน 18 ฉบับ โดยหากมีความจําเป็นต้องแก้ไขร่างเอกสารในส่วนที่ไม่ใช่สาระสําคัญหรือไม่ขัดต่อผลประโยชน์ของไทย ให้ กต. หรือส่วนราชการเจ้าของเรื่องดําเนินการได้โดยไม่ต้องเสนอคณะรัฐมนตรีเพื่อพิจารณาอีก</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rPr>
        <w:t>2</w:t>
      </w:r>
      <w:r w:rsidRPr="00BE3C06">
        <w:rPr>
          <w:rFonts w:ascii="TH SarabunPSK" w:hAnsi="TH SarabunPSK" w:cs="TH SarabunPSK"/>
          <w:sz w:val="32"/>
          <w:szCs w:val="32"/>
          <w:cs/>
        </w:rPr>
        <w:t xml:space="preserve">. ให้นายกรัฐมนตรีหรือผู้แทนที่ได้รับมอบหมายร่วมรับรองร่างเอกสารผลลัพธ์ฯ ในระดับผู้นําอาเซียน จํานวน 17 ฉบับ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ให้รัฐมนตรีว่าการกระทรวงการต่างประเทศหรือผู้แทนที่ได้รับมอบหมายเป็นผู้รับรองร่างเอกสารผลลัพธ์ฯ ที่รัฐมนตรีต่างประเทศอาเซียนจะต้องรับรอง จํานวน </w:t>
      </w:r>
      <w:r w:rsidRPr="00BE3C06">
        <w:rPr>
          <w:rFonts w:ascii="TH SarabunPSK" w:hAnsi="TH SarabunPSK" w:cs="TH SarabunPSK"/>
          <w:sz w:val="32"/>
          <w:szCs w:val="32"/>
        </w:rPr>
        <w:t>1</w:t>
      </w:r>
      <w:r w:rsidRPr="00BE3C06">
        <w:rPr>
          <w:rFonts w:ascii="TH SarabunPSK" w:hAnsi="TH SarabunPSK" w:cs="TH SarabunPSK"/>
          <w:sz w:val="32"/>
          <w:szCs w:val="32"/>
          <w:cs/>
        </w:rPr>
        <w:t xml:space="preserve"> ฉบับ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[จะมีการรับรองเอกสารผลลัพธ์ฯ รวม </w:t>
      </w:r>
      <w:r w:rsidRPr="00BE3C06">
        <w:rPr>
          <w:rFonts w:ascii="TH SarabunPSK" w:hAnsi="TH SarabunPSK" w:cs="TH SarabunPSK"/>
          <w:sz w:val="32"/>
          <w:szCs w:val="32"/>
        </w:rPr>
        <w:t xml:space="preserve">18 </w:t>
      </w:r>
      <w:r w:rsidRPr="00BE3C06">
        <w:rPr>
          <w:rFonts w:ascii="TH SarabunPSK" w:hAnsi="TH SarabunPSK" w:cs="TH SarabunPSK"/>
          <w:sz w:val="32"/>
          <w:szCs w:val="32"/>
          <w:cs/>
        </w:rPr>
        <w:t xml:space="preserve">ฉบับ ในการประชุมสุดยอดอาเซียน ครั้งที่ </w:t>
      </w:r>
      <w:r w:rsidRPr="00BE3C06">
        <w:rPr>
          <w:rFonts w:ascii="TH SarabunPSK" w:hAnsi="TH SarabunPSK" w:cs="TH SarabunPSK"/>
          <w:sz w:val="32"/>
          <w:szCs w:val="32"/>
        </w:rPr>
        <w:t xml:space="preserve">44 </w:t>
      </w:r>
      <w:r w:rsidRPr="00BE3C06">
        <w:rPr>
          <w:rFonts w:ascii="TH SarabunPSK" w:hAnsi="TH SarabunPSK" w:cs="TH SarabunPSK"/>
          <w:sz w:val="32"/>
          <w:szCs w:val="32"/>
          <w:cs/>
        </w:rPr>
        <w:t xml:space="preserve">และ </w:t>
      </w:r>
      <w:r w:rsidRPr="00BE3C06">
        <w:rPr>
          <w:rFonts w:ascii="TH SarabunPSK" w:hAnsi="TH SarabunPSK" w:cs="TH SarabunPSK"/>
          <w:sz w:val="32"/>
          <w:szCs w:val="32"/>
        </w:rPr>
        <w:t xml:space="preserve">45 </w:t>
      </w:r>
      <w:r w:rsidRPr="00BE3C06">
        <w:rPr>
          <w:rFonts w:ascii="TH SarabunPSK" w:hAnsi="TH SarabunPSK" w:cs="TH SarabunPSK"/>
          <w:sz w:val="32"/>
          <w:szCs w:val="32"/>
          <w:cs/>
        </w:rPr>
        <w:t xml:space="preserve">และการประชุมสุดยอดที่เกี่ยวข้อง ซึ่งจะจัดขึ้นระหว่างวันที่ </w:t>
      </w:r>
      <w:r w:rsidRPr="00BE3C06">
        <w:rPr>
          <w:rFonts w:ascii="TH SarabunPSK" w:hAnsi="TH SarabunPSK" w:cs="TH SarabunPSK"/>
          <w:sz w:val="32"/>
          <w:szCs w:val="32"/>
        </w:rPr>
        <w:t xml:space="preserve">8 </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11 </w:t>
      </w:r>
      <w:r w:rsidRPr="00BE3C06">
        <w:rPr>
          <w:rFonts w:ascii="TH SarabunPSK" w:hAnsi="TH SarabunPSK" w:cs="TH SarabunPSK"/>
          <w:sz w:val="32"/>
          <w:szCs w:val="32"/>
          <w:cs/>
        </w:rPr>
        <w:t xml:space="preserve">ตุลาคม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ณ นครหลวงเวียงจันทน์ สาธารณรัฐประชาธิปไตยประชาชนลาว]</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 การประชุมสุดยอดอาเซียน ครั้งที่ 44 และ 45 และการประชุมสุดยอดที่เกี่ยวข้อง จะจัดขึ้นระหว่างวันที่ 8 - 11 ตุลาคม 2567 ณ นครหลวงเวียงจันทน์ สปป.ลาว กต. จึงขอเสนอร่างเอกสารผลลัพธ์ฯ ตามที่ได้ประสานและรวบรวมจากหน่วยงานเจ้าของเรื่อง เช่น กระทรวงเกษตรและสหกรณ์ (กษ.) กระทรวงทรัพยากรธรรมชาติและสิ่งแวดล้อม (ทส.) กระทรวงดิจิทัลเพื่อเศรษฐกิจและสังคม (ดศ.) กระทรวงแรงงาน (รง.) กระทรวงสาธารณสุข (สธ.) สํานักงานตํารวจแห่งชาติ (ตร.) รวม 18 ฉบับ โดย</w:t>
      </w:r>
      <w:r w:rsidRPr="00BE3C06">
        <w:rPr>
          <w:rFonts w:ascii="TH SarabunPSK" w:hAnsi="TH SarabunPSK" w:cs="TH SarabunPSK"/>
          <w:b/>
          <w:bCs/>
          <w:sz w:val="32"/>
          <w:szCs w:val="32"/>
          <w:cs/>
        </w:rPr>
        <w:t>แบ่งเป็น</w:t>
      </w:r>
      <w:r w:rsidRPr="00BE3C06">
        <w:rPr>
          <w:rFonts w:ascii="TH SarabunPSK" w:hAnsi="TH SarabunPSK" w:cs="TH SarabunPSK"/>
          <w:sz w:val="32"/>
          <w:szCs w:val="32"/>
          <w:cs/>
        </w:rPr>
        <w:t xml:space="preserve"> (1) </w:t>
      </w:r>
      <w:r w:rsidRPr="00BE3C06">
        <w:rPr>
          <w:rFonts w:ascii="TH SarabunPSK" w:hAnsi="TH SarabunPSK" w:cs="TH SarabunPSK"/>
          <w:b/>
          <w:bCs/>
          <w:sz w:val="32"/>
          <w:szCs w:val="32"/>
          <w:cs/>
        </w:rPr>
        <w:t>ร่างเอกสารผลลัพธ์ฯ ที่จะรับรอง ในระดับผู้นําอาเซียน จํานวน 17 ฉบับ</w:t>
      </w:r>
      <w:r w:rsidRPr="00BE3C06">
        <w:rPr>
          <w:rFonts w:ascii="TH SarabunPSK" w:hAnsi="TH SarabunPSK" w:cs="TH SarabunPSK"/>
          <w:sz w:val="32"/>
          <w:szCs w:val="32"/>
          <w:cs/>
        </w:rPr>
        <w:t xml:space="preserve"> และ (2) </w:t>
      </w:r>
      <w:r w:rsidRPr="00BE3C06">
        <w:rPr>
          <w:rFonts w:ascii="TH SarabunPSK" w:hAnsi="TH SarabunPSK" w:cs="TH SarabunPSK"/>
          <w:b/>
          <w:bCs/>
          <w:sz w:val="32"/>
          <w:szCs w:val="32"/>
          <w:cs/>
        </w:rPr>
        <w:t>ร่างเอกสารผลลัพธ์ฯ ที่จะรับรองโดยรัฐมนตรีต่างประเทศอาเซียน จํานวน 1 ฉบับ</w:t>
      </w:r>
      <w:r w:rsidRPr="00BE3C06">
        <w:rPr>
          <w:rFonts w:ascii="TH SarabunPSK" w:hAnsi="TH SarabunPSK" w:cs="TH SarabunPSK"/>
          <w:sz w:val="32"/>
          <w:szCs w:val="32"/>
          <w:cs/>
        </w:rPr>
        <w:t xml:space="preserve"> ดังนี้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1</w:t>
      </w:r>
      <w:r w:rsidRPr="00BE3C06">
        <w:rPr>
          <w:rFonts w:ascii="TH SarabunPSK" w:hAnsi="TH SarabunPSK" w:cs="TH SarabunPSK"/>
          <w:sz w:val="32"/>
          <w:szCs w:val="32"/>
          <w:cs/>
        </w:rPr>
        <w:t>.</w:t>
      </w:r>
      <w:r w:rsidRPr="00BE3C06">
        <w:rPr>
          <w:rFonts w:ascii="TH SarabunPSK" w:hAnsi="TH SarabunPSK" w:cs="TH SarabunPSK"/>
          <w:sz w:val="32"/>
          <w:szCs w:val="32"/>
        </w:rPr>
        <w:t>1</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ร่างเอกสารผลลัพธ์ฯ ที่จะรับรองในระดับผู้นำอาเซียน จำนวน 17 ฉบับ</w:t>
      </w:r>
      <w:r w:rsidRPr="00BE3C06">
        <w:rPr>
          <w:rFonts w:ascii="TH SarabunPSK" w:hAnsi="TH SarabunPSK" w:cs="TH SarabunPSK"/>
          <w:sz w:val="32"/>
          <w:szCs w:val="32"/>
          <w:cs/>
        </w:rPr>
        <w:t xml:space="preserve"> มีดังนี้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ร่างเอกสารผลลัพธ์ฯ</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1</w:t>
            </w:r>
            <w:r w:rsidRPr="00D5794B">
              <w:rPr>
                <w:rFonts w:ascii="TH SarabunPSK" w:hAnsi="TH SarabunPSK" w:cs="TH SarabunPSK"/>
                <w:sz w:val="32"/>
                <w:szCs w:val="32"/>
                <w:cs/>
              </w:rPr>
              <w:t xml:space="preserve">.ร่างปฏิญญาผู้นําอาเซียนว่าด้วยการจัดทําแผนยุทธศาสตร์ เพื่อปฏิบัติตามวิสัยทัศน์ประชาคม ประชาคมอาเซียน ค.ศ. </w:t>
            </w:r>
            <w:r w:rsidRPr="00D5794B">
              <w:rPr>
                <w:rFonts w:ascii="TH SarabunPSK" w:hAnsi="TH SarabunPSK" w:cs="TH SarabunPSK"/>
                <w:sz w:val="32"/>
                <w:szCs w:val="32"/>
              </w:rPr>
              <w:t>2045</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2.ร่างปฏิญญาผู้นําอาเซียนว่าด้วยมุมมองอาเซียนต่ออินโด - แปซิฟิกในสถาปัตยกรรมภูมิภาคที่มีอาเซียนเป็นศูนย์กลางและมีความพร้อมต่ออนาคตข้างหน้า</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3</w:t>
            </w:r>
            <w:r w:rsidRPr="00D5794B">
              <w:rPr>
                <w:rFonts w:ascii="TH SarabunPSK" w:hAnsi="TH SarabunPSK" w:cs="TH SarabunPSK"/>
                <w:sz w:val="32"/>
                <w:szCs w:val="32"/>
                <w:cs/>
              </w:rPr>
              <w:t>.ร่างปฏิญญาอาเซียนว่าด้วยพลาสติกหมุนเวียน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4</w:t>
            </w:r>
            <w:r w:rsidRPr="00D5794B">
              <w:rPr>
                <w:rFonts w:ascii="TH SarabunPSK" w:hAnsi="TH SarabunPSK" w:cs="TH SarabunPSK"/>
                <w:sz w:val="32"/>
                <w:szCs w:val="32"/>
                <w:cs/>
              </w:rPr>
              <w:t>.ร่างกรอบความตกลงว่าด้วยระบบการประสานงานในภาวะฉุกเฉินด้านสาธารณสุขของอาเซียน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5.ร่างปฏิญญาผู้นําอาเซียนว่าด้วยการเสริมสร้างความปลอดภัย และความมั่นคงทางชีวภาพในภูมิภาค</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6.ร่างปฏิญญาอาเซียนว่าด้วยการคุ้มครองการใช้แรงงานเด็ก รวมถึงการขจัดรูปแบบที่เลวร้ายที่สุดของการใช้แรงงานเด็ก</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lastRenderedPageBreak/>
              <w:t>7.ร่างปฏิญญาเวียงจันทน์ว่าด้วยการเคลื่อนย้ายทักษะ การยอมรับ และการพัฒนาแรงงานข้ามชาติอาเซียน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8. ร่างปฏิญญาผู้นำอาเซียนว่าด้วยการส่งเสริมความร่วมมือในการต่อต้านการลักลอบค้ายาเสพติดและสารตั้งต้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9.ร่างแถลงการณ์ร่วมอาเซียน - จีนว่าด้วยการส่งเสริมความร่วมมือด้านการแลกเปลี่ยนระหว่างประชาชน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10.ร่างแถลงการณ์ร่วมอาเซียน - จีนว่าด้วยการส่งเสริมการพัฒนาด้านเกษตรอัจฉริยะ</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11.ร่างเอกสารข้อริเริ่มอาเซียน - จีนว่าด้วยการส่งเสริมความร่วมมือ เพื่อสร้างระบบนิเวศดิจิทัลที่ยั่งยืนและครอบคลุม</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12.ร่างแถลงการณ์ร่วมว่าด้วยการสถาปนาความสัมพันธ์ หุ้นส่วนเชิงยุทธศาสตร์แบบรอบด้านอาเซียน - สาธารณรัฐเกาหลี (เกาหลีใต้) </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13.ร่างแถลงการณ์ร่วมผู้นําในการประชุมสุดยอดอาเซียน - แคนาดาว่าด้วยการเพิ่มทวีความเชื่อมโยงและความเข้มแข็งในอาเซียน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14.ร่างแถลงการณ์ผู้นําอาเซียน - สหรัฐอเมริกาว่าด้วยการส่งเสริมปัญญาประดิษฐ์ (</w:t>
            </w:r>
            <w:r w:rsidRPr="00D5794B">
              <w:rPr>
                <w:rFonts w:ascii="TH SarabunPSK" w:hAnsi="TH SarabunPSK" w:cs="TH SarabunPSK"/>
                <w:sz w:val="32"/>
                <w:szCs w:val="32"/>
              </w:rPr>
              <w:t>AI</w:t>
            </w:r>
            <w:r w:rsidRPr="00D5794B">
              <w:rPr>
                <w:rFonts w:ascii="TH SarabunPSK" w:hAnsi="TH SarabunPSK" w:cs="TH SarabunPSK"/>
                <w:sz w:val="32"/>
                <w:szCs w:val="32"/>
                <w:cs/>
              </w:rPr>
              <w:t>) ที่ปลอดภัย มั่นคง และเชื่อถือได้</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15.ร่างแถลงการณ์ร่วมว่าด้วยการครบรอบหนึ่งทศวรรษนโยบายรุกตะวันออกและปฏิญญาว่าด้วยความร่วมมืออาเซียน โดยมีวิสัยทัศน์เพื่อการพัฒนาภูมิภาคอินโด - แปซิฟิกให้เปิดกว้าง มีเสถียรภาพ มั่นคงและเจริญรุ่งเรือง</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16.ร่างแถลงการณ์ร่วมอาเซียน - อินเดียว่าด้วยการยกระดับการปรับเปลี่ยนไปสู่ดิจิทัล</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17.ร่างแถลงการณ์ผู้นําการประชุมสุดยอดเอเชียตะวันออกว่าด้วยการส่งเสริมความเชื่อมโยงและความเข้มแข็ง</w:t>
            </w:r>
          </w:p>
        </w:tc>
      </w:tr>
    </w:tbl>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ร่างเอกสารผลลัพธ์ฯ ที่รัฐมนตรีต่างประเทศอาเซียน จะร่วมรับรอง จํานวน 1 ฉบับ</w:t>
      </w:r>
      <w:r w:rsidRPr="00BE3C06">
        <w:rPr>
          <w:rFonts w:ascii="TH SarabunPSK" w:hAnsi="TH SarabunPSK" w:cs="TH SarabunPSK"/>
          <w:sz w:val="32"/>
          <w:szCs w:val="32"/>
          <w:cs/>
        </w:rPr>
        <w:t xml:space="preserve"> ได้แก่ </w:t>
      </w:r>
      <w:r w:rsidRPr="00BE3C06">
        <w:rPr>
          <w:rFonts w:ascii="TH SarabunPSK" w:hAnsi="TH SarabunPSK" w:cs="TH SarabunPSK"/>
          <w:b/>
          <w:bCs/>
          <w:sz w:val="32"/>
          <w:szCs w:val="32"/>
          <w:cs/>
        </w:rPr>
        <w:t>ร่างบทเพิ่มเติมสนธิสัญญาว่าด้วยเขตปลอดอาวุธนิวเคลียร์ ในเอเชียตะวันออกเฉียงใต้ (สนธิสัญญาฯ)</w:t>
      </w:r>
      <w:r w:rsidRPr="00BE3C06">
        <w:rPr>
          <w:rFonts w:ascii="TH SarabunPSK" w:hAnsi="TH SarabunPSK" w:cs="TH SarabunPSK"/>
          <w:sz w:val="32"/>
          <w:szCs w:val="32"/>
          <w:cs/>
        </w:rPr>
        <w:t xml:space="preserve"> มีสาระสําคัญเป็นเอกสารเพื่อแก้ไขข้อ 1 (เอ) ของสนธิสัญญาฯ เพื่อเพิ่มการระบุถึงติมอร์เลสเต (ติมอร์ฯ) ซึ่งจะส่งผลให้ติมอร์ฯ สามารถยื่นภาคยานุวัติสารเข้าเป็นภาคีสนธิสัญญาฯ ได้ต่อไป โดยเมื่อสมาชิกคณะกรรมาธิการเขตปลอดอาวุธนิวเคลียร์ในเอเชียตะวันออกเฉียงใต้ได้รับรองร่างบทเพิ่มเติมฯ แล้ว ประเทศสมาชิกอาเซียนแต่ละประเทศจะต้องจัดทําตราสารการยอมรับ ต่อบทเพิ่มเติมฯ นําส่งให้แก่ไทยในฐานะผู้เก็บรักษาโดยจะมีผลใช้บังคับภายหลังการยื่นตราสารการยอมรับของประเทศลําดับที่ 7</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b/>
          <w:bCs/>
          <w:sz w:val="32"/>
          <w:szCs w:val="32"/>
          <w:cs/>
        </w:rPr>
        <w:t>ประโยชน์ที่ได้รับ</w:t>
      </w:r>
      <w:r w:rsidRPr="00BE3C06">
        <w:rPr>
          <w:rFonts w:ascii="TH SarabunPSK" w:hAnsi="TH SarabunPSK" w:cs="TH SarabunPSK"/>
          <w:sz w:val="32"/>
          <w:szCs w:val="32"/>
          <w:cs/>
        </w:rPr>
        <w:t xml:space="preserve"> : ร่างเอกสารผลลัพธ์ฯ จะเป็นประโยชน์กับไทยในการส่งเสริมความสัมพันธ์และความร่วมมือกับประเทศสมาชิกอาเซียนและกับคู่เจรจา ในประเด็นที่ไทยต้องการเพิ่มพูนศักยภาพ เช่น การเสริมสร้างความปลอดภัยและความมั่นคง การพัฒนาแรงงาน การส่งเสริมการสาธารณสุข การเสริมสร้างความเชื่อมโยง การพัฒนาโครงสร้างพื้นฐาน ที่ยั่งยืน และการเปลี่ยนแปลงสภาพภูมิอากาศ</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4921BE">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w:t>
      </w:r>
      <w:r w:rsidRPr="00BE3C06">
        <w:rPr>
          <w:rFonts w:ascii="TH SarabunPSK" w:hAnsi="TH SarabunPSK" w:cs="TH SarabunPSK"/>
          <w:sz w:val="32"/>
          <w:szCs w:val="32"/>
          <w:cs/>
        </w:rPr>
        <w:lastRenderedPageBreak/>
        <w:t>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3D0662" w:rsidRDefault="003D0662" w:rsidP="00BE3C06">
      <w:pPr>
        <w:tabs>
          <w:tab w:val="left" w:pos="0"/>
        </w:tabs>
        <w:spacing w:after="0" w:line="340" w:lineRule="exact"/>
        <w:jc w:val="thaiDistribute"/>
        <w:rPr>
          <w:rFonts w:ascii="TH SarabunPSK" w:hAnsi="TH SarabunPSK" w:cs="TH SarabunPSK"/>
          <w:sz w:val="32"/>
          <w:szCs w:val="32"/>
        </w:rPr>
      </w:pPr>
    </w:p>
    <w:p w:rsidR="00DE18E2" w:rsidRPr="00DE18E2" w:rsidRDefault="00E37B64"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hint="cs"/>
          <w:b/>
          <w:bCs/>
          <w:sz w:val="32"/>
          <w:szCs w:val="32"/>
          <w:cs/>
        </w:rPr>
        <w:t>21.</w:t>
      </w:r>
      <w:r w:rsidR="00DE18E2" w:rsidRPr="00DE18E2">
        <w:rPr>
          <w:rFonts w:ascii="TH SarabunPSK" w:hAnsi="TH SarabunPSK" w:cs="TH SarabunPSK"/>
          <w:b/>
          <w:bCs/>
          <w:sz w:val="32"/>
          <w:szCs w:val="32"/>
          <w:cs/>
        </w:rPr>
        <w:t xml:space="preserve"> </w:t>
      </w:r>
      <w:r w:rsidR="008E6AD9">
        <w:rPr>
          <w:rFonts w:ascii="TH SarabunPSK" w:hAnsi="TH SarabunPSK" w:cs="TH SarabunPSK" w:hint="cs"/>
          <w:b/>
          <w:bCs/>
          <w:sz w:val="32"/>
          <w:szCs w:val="32"/>
          <w:cs/>
        </w:rPr>
        <w:t>เ</w:t>
      </w:r>
      <w:bookmarkStart w:id="0" w:name="_GoBack"/>
      <w:bookmarkEnd w:id="0"/>
      <w:r w:rsidR="00DE18E2" w:rsidRPr="00DE18E2">
        <w:rPr>
          <w:rFonts w:ascii="TH SarabunPSK" w:hAnsi="TH SarabunPSK" w:cs="TH SarabunPSK"/>
          <w:b/>
          <w:bCs/>
          <w:sz w:val="32"/>
          <w:szCs w:val="32"/>
          <w:cs/>
        </w:rPr>
        <w:t xml:space="preserve">รื่อง ขอความเห็นชอบต่อเอกสารผลลัพธ์ด้านแรงงานสำหรับการประชุมสุดยอดอาเซียน ครั้งที่ </w:t>
      </w:r>
      <w:r w:rsidR="00DE18E2" w:rsidRPr="00DE18E2">
        <w:rPr>
          <w:rFonts w:ascii="TH SarabunPSK" w:hAnsi="TH SarabunPSK" w:cs="TH SarabunPSK"/>
          <w:b/>
          <w:bCs/>
          <w:sz w:val="32"/>
          <w:szCs w:val="32"/>
        </w:rPr>
        <w:t>44</w:t>
      </w:r>
      <w:r w:rsidR="00DE18E2" w:rsidRPr="00DE18E2">
        <w:rPr>
          <w:rFonts w:ascii="TH SarabunPSK" w:hAnsi="TH SarabunPSK" w:cs="TH SarabunPSK"/>
          <w:b/>
          <w:bCs/>
          <w:sz w:val="32"/>
          <w:szCs w:val="32"/>
          <w:cs/>
        </w:rPr>
        <w:t xml:space="preserve"> และ</w:t>
      </w:r>
      <w:r w:rsidR="00DE18E2" w:rsidRPr="00DE18E2">
        <w:rPr>
          <w:rFonts w:ascii="TH SarabunPSK" w:hAnsi="TH SarabunPSK" w:cs="TH SarabunPSK"/>
          <w:b/>
          <w:bCs/>
          <w:sz w:val="32"/>
          <w:szCs w:val="32"/>
        </w:rPr>
        <w:t>45</w:t>
      </w:r>
      <w:r w:rsidR="00DE18E2" w:rsidRPr="00DE18E2">
        <w:rPr>
          <w:rFonts w:ascii="TH SarabunPSK" w:hAnsi="TH SarabunPSK" w:cs="TH SarabunPSK"/>
          <w:b/>
          <w:bCs/>
          <w:sz w:val="32"/>
          <w:szCs w:val="32"/>
          <w:cs/>
        </w:rPr>
        <w:t xml:space="preserve"> และการประชุมสุดยอดที่เกี่ยวข้อง</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คณะรัฐมนตรีเห็นชอบต่อเอกสาร (</w:t>
      </w:r>
      <w:r w:rsidRPr="00DE18E2">
        <w:rPr>
          <w:rFonts w:ascii="TH SarabunPSK" w:hAnsi="TH SarabunPSK" w:cs="TH SarabunPSK"/>
          <w:sz w:val="32"/>
          <w:szCs w:val="32"/>
        </w:rPr>
        <w:t>for notation</w:t>
      </w:r>
      <w:r w:rsidRPr="00DE18E2">
        <w:rPr>
          <w:rFonts w:ascii="TH SarabunPSK" w:hAnsi="TH SarabunPSK" w:cs="TH SarabunPSK"/>
          <w:sz w:val="32"/>
          <w:szCs w:val="32"/>
          <w:cs/>
        </w:rPr>
        <w:t xml:space="preserve">) 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สำหรับการประชุมสุดยอดอาเซียน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w:t>
      </w:r>
      <w:r w:rsidRPr="00DE18E2">
        <w:rPr>
          <w:rFonts w:ascii="TH SarabunPSK" w:hAnsi="TH SarabunPSK" w:cs="TH SarabunPSK"/>
          <w:sz w:val="32"/>
          <w:szCs w:val="32"/>
        </w:rPr>
        <w:t>45</w:t>
      </w:r>
      <w:r w:rsidRPr="00DE18E2">
        <w:rPr>
          <w:rFonts w:ascii="TH SarabunPSK" w:hAnsi="TH SarabunPSK" w:cs="TH SarabunPSK"/>
          <w:sz w:val="32"/>
          <w:szCs w:val="32"/>
          <w:cs/>
        </w:rPr>
        <w:t xml:space="preserve"> ระหว่างวันที่ </w:t>
      </w:r>
      <w:r w:rsidRPr="00DE18E2">
        <w:rPr>
          <w:rFonts w:ascii="TH SarabunPSK" w:hAnsi="TH SarabunPSK" w:cs="TH SarabunPSK"/>
          <w:sz w:val="32"/>
          <w:szCs w:val="32"/>
        </w:rPr>
        <w:t xml:space="preserve">6 </w:t>
      </w:r>
      <w:r w:rsidRPr="00DE18E2">
        <w:rPr>
          <w:rFonts w:ascii="TH SarabunPSK" w:hAnsi="TH SarabunPSK" w:cs="TH SarabunPSK"/>
          <w:sz w:val="32"/>
          <w:szCs w:val="32"/>
          <w:cs/>
        </w:rPr>
        <w:t xml:space="preserve">- </w:t>
      </w:r>
      <w:r w:rsidRPr="00DE18E2">
        <w:rPr>
          <w:rFonts w:ascii="TH SarabunPSK" w:hAnsi="TH SarabunPSK" w:cs="TH SarabunPSK"/>
          <w:sz w:val="32"/>
          <w:szCs w:val="32"/>
        </w:rPr>
        <w:t>11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สาธารณรัฐประชาธิปไตยประชาชนลาวและการประชุมรัฐมนตรีแรงงานอาเซียน (</w:t>
      </w:r>
      <w:r w:rsidRPr="00DE18E2">
        <w:rPr>
          <w:rFonts w:ascii="TH SarabunPSK" w:hAnsi="TH SarabunPSK" w:cs="TH SarabunPSK"/>
          <w:sz w:val="32"/>
          <w:szCs w:val="32"/>
        </w:rPr>
        <w:t xml:space="preserve">ASEAN Labour Ministers Meeting </w:t>
      </w:r>
      <w:r w:rsidRPr="00DE18E2">
        <w:rPr>
          <w:rFonts w:ascii="TH SarabunPSK" w:hAnsi="TH SarabunPSK" w:cs="TH SarabunPSK"/>
          <w:sz w:val="32"/>
          <w:szCs w:val="32"/>
          <w:cs/>
        </w:rPr>
        <w:t xml:space="preserve">: </w:t>
      </w:r>
      <w:r w:rsidRPr="00DE18E2">
        <w:rPr>
          <w:rFonts w:ascii="TH SarabunPSK" w:hAnsi="TH SarabunPSK" w:cs="TH SarabunPSK"/>
          <w:sz w:val="32"/>
          <w:szCs w:val="32"/>
        </w:rPr>
        <w:t>ALMN</w:t>
      </w:r>
      <w:r w:rsidRPr="00DE18E2">
        <w:rPr>
          <w:rFonts w:ascii="TH SarabunPSK" w:hAnsi="TH SarabunPSK" w:cs="TH SarabunPSK"/>
          <w:sz w:val="32"/>
          <w:szCs w:val="32"/>
          <w:cs/>
        </w:rPr>
        <w:t xml:space="preserve">) ครั้งที่ </w:t>
      </w:r>
      <w:r w:rsidRPr="00DE18E2">
        <w:rPr>
          <w:rFonts w:ascii="TH SarabunPSK" w:hAnsi="TH SarabunPSK" w:cs="TH SarabunPSK"/>
          <w:sz w:val="32"/>
          <w:szCs w:val="32"/>
        </w:rPr>
        <w:t>28</w:t>
      </w:r>
      <w:r w:rsidRPr="00DE18E2">
        <w:rPr>
          <w:rFonts w:ascii="TH SarabunPSK" w:hAnsi="TH SarabunPSK" w:cs="TH SarabunPSK"/>
          <w:sz w:val="32"/>
          <w:szCs w:val="32"/>
          <w:cs/>
        </w:rPr>
        <w:t xml:space="preserve"> และการประชุมที่เกี่ยวข้องระหว่างวันที่ </w:t>
      </w:r>
      <w:r w:rsidRPr="00DE18E2">
        <w:rPr>
          <w:rFonts w:ascii="TH SarabunPSK" w:hAnsi="TH SarabunPSK" w:cs="TH SarabunPSK"/>
          <w:sz w:val="32"/>
          <w:szCs w:val="32"/>
        </w:rPr>
        <w:t xml:space="preserve">28 </w:t>
      </w:r>
      <w:r w:rsidRPr="00DE18E2">
        <w:rPr>
          <w:rFonts w:ascii="TH SarabunPSK" w:hAnsi="TH SarabunPSK" w:cs="TH SarabunPSK"/>
          <w:sz w:val="32"/>
          <w:szCs w:val="32"/>
          <w:cs/>
        </w:rPr>
        <w:t>-</w:t>
      </w:r>
      <w:r w:rsidRPr="00DE18E2">
        <w:rPr>
          <w:rFonts w:ascii="TH SarabunPSK" w:hAnsi="TH SarabunPSK" w:cs="TH SarabunPSK"/>
          <w:sz w:val="32"/>
          <w:szCs w:val="32"/>
        </w:rPr>
        <w:t>31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สาธารณรัฐสิงคโปร์ ได้แก่ </w:t>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xml:space="preserve">) </w:t>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ตามที่กระทรวงแรงงาน (รง.) เสนอ</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 xml:space="preserve">ทั้งนี้ หากมีความจำเป็นต้องปรับเปลี่ยนเอกสารทั้ง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ในส่วนที่ไม่ใช่สาระสำคัญและไม่ขัดกับหลักการที่คณะรัฐมนตรีได้ให้ความเห็นชอบไว้ ให้กระทรวงแรงงานดำเนินการได้โดยให้นำเสนอคณะรัฐมนตรีทราบภายหลัง พร้อมทั้งชี้แจงเหตุผลและประโยชน์ที่ไทยได้รับจากการปรับเปลี่ยนดังกล่าวด้วย</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กระทรวงแรงงานและการจ้างงาน สาธารณรัฐฟิลิปปินส์ ในฐานะประธานการประชุมรัฐมนตรีแรงงานอาเซียน (</w:t>
      </w:r>
      <w:r w:rsidRPr="00DE18E2">
        <w:rPr>
          <w:rFonts w:ascii="TH SarabunPSK" w:hAnsi="TH SarabunPSK" w:cs="TH SarabunPSK"/>
          <w:sz w:val="32"/>
          <w:szCs w:val="32"/>
        </w:rPr>
        <w:t>ASEAN Labour Ministers Meeting, ALMM</w:t>
      </w:r>
      <w:r w:rsidRPr="00DE18E2">
        <w:rPr>
          <w:rFonts w:ascii="TH SarabunPSK" w:hAnsi="TH SarabunPSK" w:cs="TH SarabunPSK"/>
          <w:sz w:val="32"/>
          <w:szCs w:val="32"/>
          <w:cs/>
        </w:rPr>
        <w:t xml:space="preserve">) ระหว่างปี พ.ศ. </w:t>
      </w:r>
      <w:r w:rsidRPr="00DE18E2">
        <w:rPr>
          <w:rFonts w:ascii="TH SarabunPSK" w:hAnsi="TH SarabunPSK" w:cs="TH SarabunPSK"/>
          <w:sz w:val="32"/>
          <w:szCs w:val="32"/>
        </w:rPr>
        <w:t xml:space="preserve">2565 </w:t>
      </w:r>
      <w:r w:rsidRPr="00DE18E2">
        <w:rPr>
          <w:rFonts w:ascii="TH SarabunPSK" w:hAnsi="TH SarabunPSK" w:cs="TH SarabunPSK"/>
          <w:sz w:val="32"/>
          <w:szCs w:val="32"/>
          <w:cs/>
        </w:rPr>
        <w:t xml:space="preserve">-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มีความประสงค์จะผลักดันเอกสาร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w:t>
      </w:r>
      <w:r w:rsidRPr="00DE18E2">
        <w:rPr>
          <w:rFonts w:ascii="TH SarabunPSK" w:hAnsi="TH SarabunPSK" w:cs="TH SarabunPSK"/>
          <w:sz w:val="32"/>
          <w:szCs w:val="32"/>
        </w:rPr>
        <w:t>2</w:t>
      </w:r>
      <w:r w:rsidRPr="00DE18E2">
        <w:rPr>
          <w:rFonts w:ascii="TH SarabunPSK" w:hAnsi="TH SarabunPSK" w:cs="TH SarabunPSK"/>
          <w:sz w:val="32"/>
          <w:szCs w:val="32"/>
          <w:cs/>
        </w:rPr>
        <w:t xml:space="preserve"> ใน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คือ แนวทางอาเซียนว่าด้วยการเชื่อมโยงสิทธิประกันสังคมสำหรับแรงงานข้ามชาติ และแนวทางอาเซียนว่าด้วยการบรรจุงานและการคุ้มครองแรงงานข้ามชาติในภาคประมง) เพื่อเป็นเอกสารผลลัพธ์ในการประชุมสุดยอดอาเซียน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ครั้งที่ </w:t>
      </w:r>
      <w:r w:rsidRPr="00DE18E2">
        <w:rPr>
          <w:rFonts w:ascii="TH SarabunPSK" w:hAnsi="TH SarabunPSK" w:cs="TH SarabunPSK"/>
          <w:sz w:val="32"/>
          <w:szCs w:val="32"/>
        </w:rPr>
        <w:t xml:space="preserve">45 </w:t>
      </w:r>
      <w:r w:rsidRPr="00DE18E2">
        <w:rPr>
          <w:rFonts w:ascii="TH SarabunPSK" w:hAnsi="TH SarabunPSK" w:cs="TH SarabunPSK"/>
          <w:sz w:val="32"/>
          <w:szCs w:val="32"/>
          <w:cs/>
        </w:rPr>
        <w:t>(</w:t>
      </w:r>
      <w:r w:rsidRPr="00DE18E2">
        <w:rPr>
          <w:rFonts w:ascii="TH SarabunPSK" w:hAnsi="TH SarabunPSK" w:cs="TH SarabunPSK"/>
          <w:sz w:val="32"/>
          <w:szCs w:val="32"/>
        </w:rPr>
        <w:t>The 44th and 45th ASEAN Summits</w:t>
      </w:r>
      <w:r w:rsidRPr="00DE18E2">
        <w:rPr>
          <w:rFonts w:ascii="TH SarabunPSK" w:hAnsi="TH SarabunPSK" w:cs="TH SarabunPSK"/>
          <w:sz w:val="32"/>
          <w:szCs w:val="32"/>
          <w:cs/>
        </w:rPr>
        <w:t>)</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สาระสำคัญของเอกสารผลลัพธ์</w:t>
      </w:r>
      <w:r w:rsidRPr="00DE18E2">
        <w:rPr>
          <w:rFonts w:ascii="TH SarabunPSK" w:hAnsi="TH SarabunPSK" w:cs="TH SarabunPSK"/>
          <w:sz w:val="32"/>
          <w:szCs w:val="32"/>
          <w:cs/>
        </w:rPr>
        <w:t xml:space="preserve"> มีดังนี้</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เป็นเอกสารที่แสดงเจตนารมณ์ร่วมกันระหว่างประเทศอาเซียนเพื่อกำหนดมาตรฐานและแนวทางในการจัดทำความตกลงด้านการประกันสังคม</w:t>
      </w:r>
      <w:r w:rsidRPr="00DE18E2">
        <w:rPr>
          <w:rFonts w:ascii="TH SarabunPSK" w:hAnsi="TH SarabunPSK" w:cs="TH SarabunPSK"/>
          <w:sz w:val="32"/>
          <w:szCs w:val="32"/>
          <w:cs/>
        </w:rPr>
        <w:lastRenderedPageBreak/>
        <w:t>ระหว่างประเทศ ในรูปแบบทวิภาคีหรือพหุภาคี ซึ่งหมายรวมถึงสัญญาระหว่างประเทศ (</w:t>
      </w:r>
      <w:r w:rsidRPr="00DE18E2">
        <w:rPr>
          <w:rFonts w:ascii="TH SarabunPSK" w:hAnsi="TH SarabunPSK" w:cs="TH SarabunPSK"/>
          <w:sz w:val="32"/>
          <w:szCs w:val="32"/>
        </w:rPr>
        <w:t>Agreement</w:t>
      </w:r>
      <w:r w:rsidRPr="00DE18E2">
        <w:rPr>
          <w:rFonts w:ascii="TH SarabunPSK" w:hAnsi="TH SarabunPSK" w:cs="TH SarabunPSK"/>
          <w:sz w:val="32"/>
          <w:szCs w:val="32"/>
          <w:cs/>
        </w:rPr>
        <w:t>/</w:t>
      </w:r>
      <w:r w:rsidRPr="00DE18E2">
        <w:rPr>
          <w:rFonts w:ascii="TH SarabunPSK" w:hAnsi="TH SarabunPSK" w:cs="TH SarabunPSK"/>
          <w:sz w:val="32"/>
          <w:szCs w:val="32"/>
        </w:rPr>
        <w:t>Memorandum of Agreements</w:t>
      </w:r>
      <w:r w:rsidRPr="00DE18E2">
        <w:rPr>
          <w:rFonts w:ascii="TH SarabunPSK" w:hAnsi="TH SarabunPSK" w:cs="TH SarabunPSK"/>
          <w:sz w:val="32"/>
          <w:szCs w:val="32"/>
          <w:cs/>
        </w:rPr>
        <w:t xml:space="preserve">: </w:t>
      </w:r>
      <w:r w:rsidRPr="00DE18E2">
        <w:rPr>
          <w:rFonts w:ascii="TH SarabunPSK" w:hAnsi="TH SarabunPSK" w:cs="TH SarabunPSK"/>
          <w:sz w:val="32"/>
          <w:szCs w:val="32"/>
        </w:rPr>
        <w:t>MOA</w:t>
      </w:r>
      <w:r w:rsidRPr="00DE18E2">
        <w:rPr>
          <w:rFonts w:ascii="TH SarabunPSK" w:hAnsi="TH SarabunPSK" w:cs="TH SarabunPSK"/>
          <w:sz w:val="32"/>
          <w:szCs w:val="32"/>
          <w:cs/>
        </w:rPr>
        <w:t>) บันทึกความเข้าใจ (</w:t>
      </w:r>
      <w:r w:rsidRPr="00DE18E2">
        <w:rPr>
          <w:rFonts w:ascii="TH SarabunPSK" w:hAnsi="TH SarabunPSK" w:cs="TH SarabunPSK"/>
          <w:sz w:val="32"/>
          <w:szCs w:val="32"/>
        </w:rPr>
        <w:t>Memorandum of Understanding</w:t>
      </w:r>
      <w:r w:rsidRPr="00DE18E2">
        <w:rPr>
          <w:rFonts w:ascii="TH SarabunPSK" w:hAnsi="TH SarabunPSK" w:cs="TH SarabunPSK"/>
          <w:sz w:val="32"/>
          <w:szCs w:val="32"/>
          <w:cs/>
        </w:rPr>
        <w:t xml:space="preserve">: </w:t>
      </w:r>
      <w:r w:rsidRPr="00DE18E2">
        <w:rPr>
          <w:rFonts w:ascii="TH SarabunPSK" w:hAnsi="TH SarabunPSK" w:cs="TH SarabunPSK"/>
          <w:sz w:val="32"/>
          <w:szCs w:val="32"/>
        </w:rPr>
        <w:t>MOU</w:t>
      </w:r>
      <w:r w:rsidRPr="00DE18E2">
        <w:rPr>
          <w:rFonts w:ascii="TH SarabunPSK" w:hAnsi="TH SarabunPSK" w:cs="TH SarabunPSK"/>
          <w:sz w:val="32"/>
          <w:szCs w:val="32"/>
          <w:cs/>
        </w:rPr>
        <w:t>) และบันทึกความร่วมมือ (</w:t>
      </w:r>
      <w:r w:rsidRPr="00DE18E2">
        <w:rPr>
          <w:rFonts w:ascii="TH SarabunPSK" w:hAnsi="TH SarabunPSK" w:cs="TH SarabunPSK"/>
          <w:sz w:val="32"/>
          <w:szCs w:val="32"/>
        </w:rPr>
        <w:t>Memorandum of Cooperation</w:t>
      </w:r>
      <w:r w:rsidRPr="00DE18E2">
        <w:rPr>
          <w:rFonts w:ascii="TH SarabunPSK" w:hAnsi="TH SarabunPSK" w:cs="TH SarabunPSK"/>
          <w:sz w:val="32"/>
          <w:szCs w:val="32"/>
          <w:cs/>
        </w:rPr>
        <w:t xml:space="preserve">: </w:t>
      </w:r>
      <w:r w:rsidRPr="00DE18E2">
        <w:rPr>
          <w:rFonts w:ascii="TH SarabunPSK" w:hAnsi="TH SarabunPSK" w:cs="TH SarabunPSK"/>
          <w:sz w:val="32"/>
          <w:szCs w:val="32"/>
        </w:rPr>
        <w:t>MOC</w:t>
      </w:r>
      <w:r w:rsidRPr="00DE18E2">
        <w:rPr>
          <w:rFonts w:ascii="TH SarabunPSK" w:hAnsi="TH SarabunPSK" w:cs="TH SarabunPSK"/>
          <w:sz w:val="32"/>
          <w:szCs w:val="32"/>
          <w:cs/>
        </w:rPr>
        <w:t>) โดยให้ใช้ร่วมกันในกลุ่มประเทศสมาชิกอาเซียนเพื่อเป็นพื้นฐานความเข้าใจที่ตรงกัน เพื่ออำนวยความสะดวกในการเปรียบเทียบ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เป็นเอกสารที่แสดงเจตนารมณ์ร่วมกันระหว่างประเทศอาเซียนในการดูแลและคุ้มครองแรงงานข้ามชาติในเรือประมงให้มีสภาพการทำงานและสภาพความเป็นอยู่ที่เหมาะสม มีความปลอดภัยในการทำงาน ได้รับค่าจ้างที่เป็นธรรม เข้าถึงความยุติธรรมและการเข้าถึงความคุ้มครองทางสังคม ซึ่งรวมถึงการให้ความช่วยเหลือด้านมนุษยธรรมสำหรับแรงงานข้ามชาติในภาคประมงเมื่อเกิดเหตุฉุกเฉินและสถานการณ์ฉุกเฉินบนเรือ</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sidRPr="00DE18E2">
        <w:rPr>
          <w:rFonts w:ascii="TH SarabunPSK" w:hAnsi="TH SarabunPSK" w:cs="TH SarabunPSK"/>
          <w:b/>
          <w:bCs/>
          <w:sz w:val="32"/>
          <w:szCs w:val="32"/>
          <w:cs/>
        </w:rPr>
        <w:tab/>
        <w:t>ประโยชน์และผลกระทบ</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จะช่วยส่งเสริมให้แรงงานข้ามชาติในภูมิภาคอาเซียนได้รับสิทธิประโยชน์ด้านการประกันสังคมระหว่างประเทศและอำนวยความสะดวกในการเปรียบเทียบ 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E37B64"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จะช่วยส่งเสริมการคุ้มครองแรงงานข้ามชาติในภาคประมงในภูมิภาคอาเซียนให้ได้รับการคุ้มครองสิทธิตามกฎหมาย คุ้มครองให้มีสภาพการทำงานและสภาพความเป็นอยู่ที่เหมาะสม มีความปลอดภัยในการทำงานได้รับค่าจ้างที่เป็นธรรม เข้าถึงความยุติธรรมและการเข้าถึงความคุ้มครองทางสังคม ซึ่งรวมถึงการให้ความช่วยเหลือ ด้านมนุษยธรรมสำหรับแรงงานข้ามชาติในภาคประมงเมื่อเกิดเหตุฉุกเฉินและสถานการณ์ฉุกเฉินบนเรือ</w:t>
      </w:r>
    </w:p>
    <w:p w:rsidR="00E37B64" w:rsidRPr="007176AE" w:rsidRDefault="00E37B64" w:rsidP="00BE3C06">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810A5" w:rsidRPr="007176AE" w:rsidTr="00AE7806">
        <w:tc>
          <w:tcPr>
            <w:tcW w:w="9594" w:type="dxa"/>
          </w:tcPr>
          <w:p w:rsidR="008810A5" w:rsidRPr="007176AE" w:rsidRDefault="008810A5"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ให้รัฐมนตรีเป็นผู้รักษาราชการแทนรัฐมนตรีว่าการ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rPr>
        <w:tab/>
      </w:r>
      <w:r w:rsidRPr="007176AE">
        <w:rPr>
          <w:rFonts w:ascii="TH SarabunPSK" w:hAnsi="TH SarabunPSK" w:cs="TH SarabunPSK"/>
          <w:b/>
          <w:bCs/>
          <w:sz w:val="32"/>
          <w:szCs w:val="32"/>
        </w:rPr>
        <w:tab/>
      </w:r>
      <w:r w:rsidRPr="007176AE">
        <w:rPr>
          <w:rFonts w:ascii="TH SarabunPSK" w:hAnsi="TH SarabunPSK" w:cs="TH SarabunPSK"/>
          <w:sz w:val="32"/>
          <w:szCs w:val="32"/>
          <w:cs/>
        </w:rPr>
        <w:t xml:space="preserve">คณะรัฐมนตรีอนุมัติเป็นหลักการมอบหมายให้รัฐมนตรีว่าการกระทรวงอุตสาหกรรม                 (นายเอกนัฏ พร้อมพันธุ์) เป็นผู้รักษาราชการแทนรัฐมนตรีว่าการกระทรวงการพัฒนาสังคมและความมั่นคงของมนุษย์ ในกรณีที่ไม่มีผู้ดำรงตำแหน่งรัฐมนตรีว่าการกระทรวงการพัฒนาสังคมและความมั่นคงของมนุษย์ หรือมีแต่ไม่อาจปฏิบัติราชการได้ ตามความในมาตรา </w:t>
      </w:r>
      <w:r w:rsidRPr="007176AE">
        <w:rPr>
          <w:rFonts w:ascii="TH SarabunPSK" w:hAnsi="TH SarabunPSK" w:cs="TH SarabunPSK"/>
          <w:sz w:val="32"/>
          <w:szCs w:val="32"/>
        </w:rPr>
        <w:t>42</w:t>
      </w:r>
      <w:r w:rsidRPr="007176AE">
        <w:rPr>
          <w:rFonts w:ascii="TH SarabunPSK" w:hAnsi="TH SarabunPSK" w:cs="TH SarabunPSK"/>
          <w:sz w:val="32"/>
          <w:szCs w:val="32"/>
          <w:cs/>
        </w:rPr>
        <w:t xml:space="preserve"> แห่งพระราชบัญญัติระเบียบบริหารราชการแผ่นดิน พ.ศ. 2534 ตามที่กระทรวงการพัฒนาสังคมและความมั่นคงของมนุษย์ (พม.) เสนอ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การมอบหมายผู้รักษาราชการแทนรัฐมนตรีว่าการกระทรวงคมนาคม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อนุมัติเป็นหลักการมอบหมายให้รัฐมนตรีช่วยว่าการกระทรวงคมนาคมเป็นผู้รักษาราชการแทนรัฐมนตรีว่าการกระทรวงคมนาคม  ในกรณีที่รัฐมนตรีว่าการกระทรวงคมนาคมไม่อาจปฏิบัติราชการได้ ตามความในมาตรา 42 แห่งพระราชบัญญัติระเบียบบริหารราชการแผ่นดิน พ.ศ. 2534 จำนวน 2 ราย ตามลำดับ ตามที่กระทรวงคมนาคม (คค.) เสนอ ดังนี้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1.</w:t>
      </w:r>
      <w:r w:rsidRPr="007176AE">
        <w:rPr>
          <w:rFonts w:ascii="TH SarabunPSK" w:hAnsi="TH SarabunPSK" w:cs="TH SarabunPSK"/>
          <w:b/>
          <w:bCs/>
          <w:sz w:val="32"/>
          <w:szCs w:val="32"/>
          <w:cs/>
        </w:rPr>
        <w:t xml:space="preserve"> นางมนพร เจริญศรี</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2.</w:t>
      </w:r>
      <w:r w:rsidRPr="007176AE">
        <w:rPr>
          <w:rFonts w:ascii="TH SarabunPSK" w:hAnsi="TH SarabunPSK" w:cs="TH SarabunPSK"/>
          <w:b/>
          <w:bCs/>
          <w:sz w:val="32"/>
          <w:szCs w:val="32"/>
          <w:cs/>
        </w:rPr>
        <w:t xml:space="preserve"> นายสุรพงษ์ ปิยะโชติ</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cs/>
        </w:rPr>
        <w:t>2</w:t>
      </w:r>
      <w:r w:rsidR="00E37B64">
        <w:rPr>
          <w:rFonts w:ascii="TH SarabunPSK" w:hAnsi="TH SarabunPSK" w:cs="TH SarabunPSK" w:hint="cs"/>
          <w:b/>
          <w:bCs/>
          <w:sz w:val="32"/>
          <w:szCs w:val="32"/>
          <w:cs/>
        </w:rPr>
        <w:t>4</w:t>
      </w:r>
      <w:r>
        <w:rPr>
          <w:rFonts w:ascii="TH SarabunPSK" w:hAnsi="TH SarabunPSK" w:cs="TH SarabunPSK"/>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(สำนักนายกรัฐมนตรี)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คณะรัฐมนตรีมีมติเห็นชอบตามที่สำนักเลขาธิการนายกรัฐมนตรีเสนอแต่งตั้งข้าราชการการเมือง ตำแหน่งรองเลขาธิการนายกรัฐมนตรีฝ่ายการเมือง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1.</w:t>
      </w:r>
      <w:r w:rsidRPr="007176AE">
        <w:rPr>
          <w:rFonts w:ascii="TH SarabunPSK" w:hAnsi="TH SarabunPSK" w:cs="TH SarabunPSK"/>
          <w:b/>
          <w:bCs/>
          <w:sz w:val="32"/>
          <w:szCs w:val="32"/>
          <w:cs/>
        </w:rPr>
        <w:t xml:space="preserve"> นายสมคิด เชื้อคง</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2.</w:t>
      </w:r>
      <w:r w:rsidRPr="007176AE">
        <w:rPr>
          <w:rFonts w:ascii="TH SarabunPSK" w:hAnsi="TH SarabunPSK" w:cs="TH SarabunPSK"/>
          <w:b/>
          <w:bCs/>
          <w:sz w:val="32"/>
          <w:szCs w:val="32"/>
          <w:cs/>
        </w:rPr>
        <w:t xml:space="preserve"> นางสาวธีราภา ไพโรหกุล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3.</w:t>
      </w:r>
      <w:r w:rsidRPr="007176AE">
        <w:rPr>
          <w:rFonts w:ascii="TH SarabunPSK" w:hAnsi="TH SarabunPSK" w:cs="TH SarabunPSK"/>
          <w:b/>
          <w:bCs/>
          <w:sz w:val="32"/>
          <w:szCs w:val="32"/>
          <w:cs/>
        </w:rPr>
        <w:t xml:space="preserve"> นายณณัฏฐ์ หงษ์ชูเวช</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sz w:val="32"/>
          <w:szCs w:val="32"/>
        </w:rPr>
      </w:pPr>
    </w:p>
    <w:p w:rsidR="004921BE" w:rsidRDefault="004921BE"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25</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การแต่งตั้งผู้ว่าการการประปาส่วนภูมิภาค (กระทรวงมหาดไทย)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คณะรัฐมนตรีมีมติเห็นชอบตามที่กระทรวงมหาดไทยเสนอแต่งตั้ง </w:t>
      </w:r>
      <w:r w:rsidRPr="007176AE">
        <w:rPr>
          <w:rFonts w:ascii="TH SarabunPSK" w:hAnsi="TH SarabunPSK" w:cs="TH SarabunPSK"/>
          <w:b/>
          <w:bCs/>
          <w:sz w:val="32"/>
          <w:szCs w:val="32"/>
          <w:cs/>
        </w:rPr>
        <w:t xml:space="preserve">นายจักรพงศ์ คำจันทร์     </w:t>
      </w:r>
      <w:r w:rsidRPr="007176AE">
        <w:rPr>
          <w:rFonts w:ascii="TH SarabunPSK" w:hAnsi="TH SarabunPSK" w:cs="TH SarabunPSK"/>
          <w:sz w:val="32"/>
          <w:szCs w:val="32"/>
          <w:cs/>
        </w:rPr>
        <w:t xml:space="preserve">                  เป็นผู้ว่าการการประปาส่วนภูมิภาค ทั้งนี้ ตามมติคณะกรรมการการประปาส่วนภูมิภาค ในการประชุมครั้งที่ 5/2567 เมื่อวันที่ 28 พฤษภาคม 2567 และครั้งที่ 6/2567 เมื่อวันที่ 27 มิถุนายน 2567 โดยให้มีผลตั้งแต่วันที่ลงนาม                   ในสัญญาจ้างเป็นต้นไป แต่ไม่ก่อนวันที่คณะรัฐมนตรีมีมติ</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มีผลตั้งแต่วันที่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การแต่งตั้งประธานกรรมการในคณะกรรมการสถาบันส่งเสริมความปลอดภัย อาชีวอนามัย</w:t>
      </w:r>
    </w:p>
    <w:p w:rsidR="008810A5" w:rsidRPr="007176AE" w:rsidRDefault="008810A5" w:rsidP="008810A5">
      <w:pPr>
        <w:spacing w:after="0" w:line="340" w:lineRule="exact"/>
        <w:jc w:val="thaiDistribute"/>
        <w:rPr>
          <w:rFonts w:ascii="TH SarabunPSK" w:hAnsi="TH SarabunPSK" w:cs="TH SarabunPSK"/>
          <w:b/>
          <w:bCs/>
          <w:sz w:val="32"/>
          <w:szCs w:val="32"/>
          <w:cs/>
        </w:rPr>
      </w:pPr>
      <w:r w:rsidRPr="007176AE">
        <w:rPr>
          <w:rFonts w:ascii="TH SarabunPSK" w:hAnsi="TH SarabunPSK" w:cs="TH SarabunPSK"/>
          <w:b/>
          <w:bCs/>
          <w:sz w:val="32"/>
          <w:szCs w:val="32"/>
          <w:cs/>
        </w:rPr>
        <w:t xml:space="preserve">และสภาพแวดล้อมในการทำงาน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pacing w:val="-10"/>
          <w:sz w:val="32"/>
          <w:szCs w:val="32"/>
          <w:cs/>
        </w:rPr>
        <w:tab/>
      </w:r>
      <w:r w:rsidRPr="007176AE">
        <w:rPr>
          <w:rFonts w:ascii="TH SarabunPSK" w:hAnsi="TH SarabunPSK" w:cs="TH SarabunPSK"/>
          <w:spacing w:val="-10"/>
          <w:sz w:val="32"/>
          <w:szCs w:val="32"/>
          <w:cs/>
        </w:rPr>
        <w:tab/>
        <w:t xml:space="preserve">คณะรัฐมนตรีมีมติอนุมัติตามที่รัฐมนตรีว่าการกระทรวงแรงงานเสนอแต่งตั้ง </w:t>
      </w:r>
      <w:r w:rsidRPr="007176AE">
        <w:rPr>
          <w:rFonts w:ascii="TH SarabunPSK" w:hAnsi="TH SarabunPSK" w:cs="TH SarabunPSK"/>
          <w:b/>
          <w:bCs/>
          <w:spacing w:val="-10"/>
          <w:sz w:val="32"/>
          <w:szCs w:val="32"/>
          <w:cs/>
        </w:rPr>
        <w:t>นายกำธร ชีพชัยอิสสระ</w:t>
      </w:r>
      <w:r w:rsidRPr="007176AE">
        <w:rPr>
          <w:rFonts w:ascii="TH SarabunPSK" w:hAnsi="TH SarabunPSK" w:cs="TH SarabunPSK"/>
          <w:spacing w:val="-10"/>
          <w:sz w:val="32"/>
          <w:szCs w:val="32"/>
          <w:cs/>
        </w:rPr>
        <w:t xml:space="preserve"> เป็นประธานกรรมการในคณะกรรมการสถาบันส่งเสริมความปลอดภัย อาชีวอนามัย และสภาพแวดล้อมในการ</w:t>
      </w:r>
      <w:r w:rsidRPr="007176AE">
        <w:rPr>
          <w:rFonts w:ascii="TH SarabunPSK" w:hAnsi="TH SarabunPSK" w:cs="TH SarabunPSK"/>
          <w:sz w:val="32"/>
          <w:szCs w:val="32"/>
          <w:cs/>
        </w:rPr>
        <w:t>ทำงาน แทน                นายสมัย โชติสกุล ประธานกรรมการเดิมที่พ้นจากตำแหน่งเนื่องจากขอลาออก</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และผู้ได้รับแต่งตั้งแทนตำแหน่งที่ว่างอยู่ในตำแหน่งเท่ากับวาระที่เหลืออยู่ของประธานกรรมการซึ่งได้แต่งตั้งไว้แล้ว</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7</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แต่งตั้งผู้รักษาราชการแทนรัฐมนตรีว่าการกระทรวงการต่างประเทศ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คณะรัฐมนตรีอนุมัติเป็นหลักการมอบหมายให้รองนายกรัฐมนตรีและรัฐมนตรีว่าการกระทรวงคมนาคม (นายสุริยะ จึงรุ่งเรืองกิจ) เป็นผู้รักษาราชการแทนรัฐมนตรีว่าการกระทรวงการต่างประเทศ ในกรณีที่ไม่มีผู้ดำรงตำแหน่งรัฐมนตรีว่าการกระทรวงการต่างประเทศ  หรือมีแต่ไม่อาจปฏิบัติราชการได้  ตามความในมาตรา 42  แห่งพระราชบัญญัติระเบียบบริหา</w:t>
      </w:r>
      <w:r w:rsidR="004921BE">
        <w:rPr>
          <w:rFonts w:ascii="TH SarabunPSK" w:hAnsi="TH SarabunPSK" w:cs="TH SarabunPSK" w:hint="cs"/>
          <w:sz w:val="32"/>
          <w:szCs w:val="32"/>
          <w:cs/>
        </w:rPr>
        <w:t>ร</w:t>
      </w:r>
      <w:r w:rsidRPr="007176AE">
        <w:rPr>
          <w:rFonts w:ascii="TH SarabunPSK" w:hAnsi="TH SarabunPSK" w:cs="TH SarabunPSK"/>
          <w:sz w:val="32"/>
          <w:szCs w:val="32"/>
          <w:cs/>
        </w:rPr>
        <w:t>ราชการแผ่นดิน พ.ศ. 2534 ตามที่กระทรวงการต่างประเทศ (กต.) 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8</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คณะรัฐมนตรีมีมติอนุมัติตามที่รัฐมนตรีว่าการกระทรวงการต่างประเทศเสนอแต่งตั้งข้าราชการ              พลเรือนสามัญ สังกัดกระทรวงการต่างประเทศ ให้ดำรงตำแหน่งประเภทบริหารระดับสูง จำนวน </w:t>
      </w:r>
      <w:r w:rsidRPr="007176AE">
        <w:rPr>
          <w:rFonts w:ascii="TH SarabunPSK" w:hAnsi="TH SarabunPSK" w:cs="TH SarabunPSK"/>
          <w:sz w:val="32"/>
          <w:szCs w:val="32"/>
        </w:rPr>
        <w:t>3</w:t>
      </w:r>
      <w:r w:rsidRPr="007176AE">
        <w:rPr>
          <w:rFonts w:ascii="TH SarabunPSK" w:hAnsi="TH SarabunPSK" w:cs="TH SarabunPSK"/>
          <w:sz w:val="32"/>
          <w:szCs w:val="32"/>
          <w:cs/>
        </w:rPr>
        <w:t xml:space="preserve"> ราย เพื่อทดแทนตำแหน่งที่ว่างและตำแหน่งที่จะเกษียณอายุราชการ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นายรองวุฒิ วีรบุตร</w:t>
      </w:r>
      <w:r w:rsidRPr="007176AE">
        <w:rPr>
          <w:rFonts w:ascii="TH SarabunPSK" w:hAnsi="TH SarabunPSK" w:cs="TH SarabunPSK"/>
          <w:sz w:val="32"/>
          <w:szCs w:val="32"/>
          <w:cs/>
        </w:rPr>
        <w:t xml:space="preserve"> ตำแหน่ง อัครราชทูต คณะผู้แทนถาวรไทยประจำสหประชาชาติ                             ณ นครเจนีวา สมาพันธรัฐสวิส ให้ดำรงตำแหน่ง เอกอัครราชทูต สถานเอกอัครราชทูต ณ กรุงอิสลามาบัด สาธารณรัฐอิสลามปากีสถาน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lastRenderedPageBreak/>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นายเชษฐพันธ์ มากสัมพันธ์</w:t>
      </w:r>
      <w:r w:rsidRPr="007176AE">
        <w:rPr>
          <w:rFonts w:ascii="TH SarabunPSK" w:hAnsi="TH SarabunPSK" w:cs="TH SarabunPSK"/>
          <w:sz w:val="32"/>
          <w:szCs w:val="32"/>
          <w:cs/>
        </w:rPr>
        <w:t xml:space="preserve"> ตำแหน่ง อธิบดีกรมอเมริกาและแปซิฟิกใต้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 xml:space="preserve">นางศิริลักษณ์ นิยม </w:t>
      </w:r>
      <w:r w:rsidRPr="007176AE">
        <w:rPr>
          <w:rFonts w:ascii="TH SarabunPSK" w:hAnsi="TH SarabunPSK" w:cs="TH SarabunPSK"/>
          <w:sz w:val="32"/>
          <w:szCs w:val="32"/>
          <w:cs/>
        </w:rPr>
        <w:t>ตำแหน่ง เอกอัครราชทูต สถานเอกอัครราชทูต ณ กรุงโคเปนเฮเกน ราชอาณาจักรเดนมาร์ก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ทั้งนี้  ข้าราชการในลำดับที่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ตั้งแต่วันที่ทรงพระกรุณาโปรดเกล้าโปรดกระหม่อมแต่งตั้ง และข้าราชการในลำดับที่            </w:t>
      </w:r>
      <w:r w:rsidRPr="007176AE">
        <w:rPr>
          <w:rFonts w:ascii="TH SarabunPSK" w:hAnsi="TH SarabunPSK" w:cs="TH SarabunPSK"/>
          <w:sz w:val="32"/>
          <w:szCs w:val="32"/>
        </w:rPr>
        <w:t>2</w:t>
      </w:r>
      <w:r w:rsidRPr="007176AE">
        <w:rPr>
          <w:rFonts w:ascii="TH SarabunPSK" w:hAnsi="TH SarabunPSK" w:cs="TH SarabunPSK"/>
          <w:sz w:val="32"/>
          <w:szCs w:val="32"/>
          <w:cs/>
        </w:rPr>
        <w:t>-</w:t>
      </w:r>
      <w:r w:rsidRPr="007176AE">
        <w:rPr>
          <w:rFonts w:ascii="TH SarabunPSK" w:hAnsi="TH SarabunPSK" w:cs="TH SarabunPSK"/>
          <w:sz w:val="32"/>
          <w:szCs w:val="32"/>
        </w:rPr>
        <w:t>3</w:t>
      </w:r>
      <w:r w:rsidRPr="007176AE">
        <w:rPr>
          <w:rFonts w:ascii="TH SarabunPSK" w:hAnsi="TH SarabunPSK" w:cs="TH SarabunPSK"/>
          <w:sz w:val="32"/>
          <w:szCs w:val="32"/>
          <w:cs/>
        </w:rPr>
        <w:t xml:space="preserve">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ซึ่งการแต่งตั้งข้าราชการให้ไปดำรงตำแหน่งเอกอัครราชทูตประจำต่างประเทศในลำดับที่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ได้รับความเห็นชอบจากประเทศผู้รับแล้ว</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พัฒนาสังคมและความมั่นคงของมนุษย์เสนอแต่งตั้งข้าราชการพลเรือนสามัญ สังกัดกระทรวงการพัฒนาสังคมและความมั่นคงของมนุษย์ ให้ดำรงตำแหน่งประเภทบริหารระดับสูง จำนวน </w:t>
      </w:r>
      <w:r w:rsidRPr="007176AE">
        <w:rPr>
          <w:rFonts w:ascii="TH SarabunPSK" w:hAnsi="TH SarabunPSK" w:cs="TH SarabunPSK"/>
          <w:sz w:val="32"/>
          <w:szCs w:val="32"/>
        </w:rPr>
        <w:t>2</w:t>
      </w:r>
      <w:r w:rsidRPr="007176AE">
        <w:rPr>
          <w:rFonts w:ascii="TH SarabunPSK" w:hAnsi="TH SarabunPSK" w:cs="TH SarabunPSK"/>
          <w:sz w:val="32"/>
          <w:szCs w:val="32"/>
          <w:cs/>
        </w:rPr>
        <w:t xml:space="preserve"> ราย เพื่อทดแทนผู้ดำรงตำแหน่งที่จะเกษียณอายุราชการ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นางสาวสุนีย์ ศรีสง่าตระกูลเลิศ</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นายกิตติ อินทรกุล</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แต่งตั้งข้าราชการการเมือง (สำนักเลขาธิการนายกรัฐมนตรี)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 การแต่งตั้งบุคคลให้ดำรงตำแหน่งข้าราชการการเมือง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นายธิติวัฐ อดิศรพันธ์กุล</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นายภูมิธรรม เวชยชัย)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นายศึกษิษฏ์ ศรีจอมขวัญ</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นายสุริยะ จึงรุ่งเรืองกิจ)</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นายพงศ์ศรัณย์ อัศวชัยโสภณ</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นายพิชัย ชุณหวชิร)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การแต่งตั้งข้าราชการให้ดำรงตำแหน่งผู้อำนวยการสำนักงบประมาณ (นักบริหารสูง)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คณะรัฐมนตรีมีมติอนุมัติแต่งตั้ง </w:t>
      </w:r>
      <w:r w:rsidRPr="007176AE">
        <w:rPr>
          <w:rFonts w:ascii="TH SarabunPSK" w:hAnsi="TH SarabunPSK" w:cs="TH SarabunPSK"/>
          <w:b/>
          <w:bCs/>
          <w:sz w:val="32"/>
          <w:szCs w:val="32"/>
          <w:cs/>
        </w:rPr>
        <w:t>นายอนันต์ แก้วกำเนิด</w:t>
      </w:r>
      <w:r w:rsidRPr="007176AE">
        <w:rPr>
          <w:rFonts w:ascii="TH SarabunPSK" w:hAnsi="TH SarabunPSK" w:cs="TH SarabunPSK"/>
          <w:sz w:val="32"/>
          <w:szCs w:val="32"/>
          <w:cs/>
        </w:rPr>
        <w:t xml:space="preserve"> รองผู้อำนวยการสำนักงบประมาณ              (นักบริหารสูง) ให้ดำรงตำแหน่งผู้อำนวยการสำนักงบประมาณ (นักบริหารสูง) ตามที่สำนักงบประมาณเสนอ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2</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การโอนข้าราชการเพื่อแต่งตั้งให้ดำรงตำแหน่งปลัดสำนักนายกรัฐมนตรี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คณะรัฐมนตรีอนุมัติตามที่สำนักนายกรัฐมนตรีเสนอการรับโอน</w:t>
      </w:r>
      <w:r w:rsidRPr="007176AE">
        <w:rPr>
          <w:rFonts w:ascii="TH SarabunPSK" w:hAnsi="TH SarabunPSK" w:cs="TH SarabunPSK"/>
          <w:b/>
          <w:bCs/>
          <w:sz w:val="32"/>
          <w:szCs w:val="32"/>
          <w:cs/>
        </w:rPr>
        <w:t>นางยุพา ทวีวัฒนะกิจบวร</w:t>
      </w:r>
      <w:r w:rsidRPr="007176AE">
        <w:rPr>
          <w:rFonts w:ascii="TH SarabunPSK" w:hAnsi="TH SarabunPSK" w:cs="TH SarabunPSK"/>
          <w:sz w:val="32"/>
          <w:szCs w:val="32"/>
          <w:cs/>
        </w:rPr>
        <w:t xml:space="preserve"> ปลัดกระทรวงวัฒนธรรม สำนักงานปลัดกระทรวงวัฒนธรรม กระทรวงวัฒนธรรม มาดำรงตำแหน่งปลัดสำนักนายกรัฐมนตรี (นักบริหารระดับสูง) สำนักงานปลัดสำนักนายกรัฐมนตรี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อนุมัติตามที่กระทรวงยุติธรรมเสนอแต่งตั้งข้าราชการพลเรือนสามัญให้ดำรงตำแหน่งประเภทบริหารระดับสู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พันตำรวจตรี สุริยา สิงหกมล</w:t>
      </w:r>
      <w:r w:rsidRPr="007176AE">
        <w:rPr>
          <w:rFonts w:ascii="TH SarabunPSK" w:hAnsi="TH SarabunPSK" w:cs="TH SarabunPSK"/>
          <w:sz w:val="32"/>
          <w:szCs w:val="32"/>
          <w:cs/>
        </w:rPr>
        <w:t xml:space="preserve"> ตำแหน่งรองปลัดกระทรวง (ประเภทบริหาร ระดับสูง)  (ตำแหน่งเลขที่ 3) สำนักงานปลัดกระทรวง กระทรวงยุติธรรม แต่งตั้งให้ดำรงตำแหน่งอธิบดี (ประเภทบริหารระดับสูง) (ตำแหน่งเลขที่ 1) กรมคุมประพฤติ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นายโกมล พรมเพ็ง</w:t>
      </w:r>
      <w:r w:rsidRPr="007176AE">
        <w:rPr>
          <w:rFonts w:ascii="TH SarabunPSK" w:hAnsi="TH SarabunPSK" w:cs="TH SarabunPSK"/>
          <w:sz w:val="32"/>
          <w:szCs w:val="32"/>
          <w:cs/>
        </w:rPr>
        <w:t xml:space="preserve"> ตำแหน่งผู้ตรวจราชการกระทรวง (ประเภทบริหาร ระดับสูง)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10) สำนักงานปลัดกระทรวง กระทรวงยุติธรรม แต่งตั้งให้ดำรงตำแหน่งรองปลัดกระทรวง (ประเภทบริหาร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ระดับสูง) (ตำแหน่งเลขที่ 3) สำนักงานปลัดกระทรวง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พันตำรวจตรี ยุทธนา แพรดำ</w:t>
      </w:r>
      <w:r w:rsidRPr="007176AE">
        <w:rPr>
          <w:rFonts w:ascii="TH SarabunPSK" w:hAnsi="TH SarabunPSK" w:cs="TH SarabunPSK"/>
          <w:sz w:val="32"/>
          <w:szCs w:val="32"/>
          <w:cs/>
        </w:rPr>
        <w:t xml:space="preserve"> ตำแหน่งรองอธิบดี (ประเภทบริหาร ระดับต้น)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3) กรมสอบสวนคดีพิเศษ กระทรวงยุติธรรม แต่งตั้งให้ดำรงตำแห</w:t>
      </w:r>
      <w:r w:rsidR="004921BE">
        <w:rPr>
          <w:rFonts w:ascii="TH SarabunPSK" w:hAnsi="TH SarabunPSK" w:cs="TH SarabunPSK"/>
          <w:sz w:val="32"/>
          <w:szCs w:val="32"/>
          <w:cs/>
        </w:rPr>
        <w:t>น่งอธิบดี (ประเภทบริหาร ระดับ</w:t>
      </w:r>
      <w:r w:rsidRPr="007176AE">
        <w:rPr>
          <w:rFonts w:ascii="TH SarabunPSK" w:hAnsi="TH SarabunPSK" w:cs="TH SarabunPSK"/>
          <w:sz w:val="32"/>
          <w:szCs w:val="32"/>
          <w:cs/>
        </w:rPr>
        <w:t>สูง)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(ตำแหน่งเลขที่ 1) กรมสอบสวนคดีพิเศษ กร</w:t>
      </w:r>
      <w:r w:rsidR="004921BE">
        <w:rPr>
          <w:rFonts w:ascii="TH SarabunPSK" w:hAnsi="TH SarabunPSK" w:cs="TH SarabunPSK"/>
          <w:sz w:val="32"/>
          <w:szCs w:val="32"/>
          <w:cs/>
        </w:rPr>
        <w:t>ะทรวงยุติธ</w:t>
      </w:r>
      <w:r w:rsidRPr="007176AE">
        <w:rPr>
          <w:rFonts w:ascii="TH SarabunPSK" w:hAnsi="TH SarabunPSK" w:cs="TH SarabunPSK"/>
          <w:sz w:val="32"/>
          <w:szCs w:val="32"/>
          <w:cs/>
        </w:rPr>
        <w:t>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คณะรัฐมนตรีมีมติอนุมัติตามที่กระทรวงศึกษาธิการเสนอแต่งตั้ง ข้าราชการพลเรือนสามัญ                 สังกัดกระทรวงศึกษาธิการ ให้ดำรงตำแหน่งประเภทบริหารระดับสูง จำนวน 6 ราย เพื่อทดแทนตำแหน่งที่ว่าง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นายสุภชัย จันปุ่ม</w:t>
      </w:r>
      <w:r w:rsidRPr="007176AE">
        <w:rPr>
          <w:rFonts w:ascii="TH SarabunPSK" w:hAnsi="TH SarabunPSK" w:cs="TH SarabunPSK"/>
          <w:sz w:val="32"/>
          <w:szCs w:val="32"/>
          <w:cs/>
        </w:rPr>
        <w:t xml:space="preserve"> ศึกษาธิการภาค สำนักงานศึกษาธิการภาค 13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นางสาววันเพ็ญ บุรีสูงเนิน</w:t>
      </w:r>
      <w:r w:rsidRPr="007176AE">
        <w:rPr>
          <w:rFonts w:ascii="TH SarabunPSK" w:hAnsi="TH SarabunPSK" w:cs="TH SarabunPSK"/>
          <w:sz w:val="32"/>
          <w:szCs w:val="32"/>
          <w:cs/>
        </w:rPr>
        <w:t xml:space="preserve"> ศึกษาธิการภาค สำนักงานศึกษาธิการภาค 8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นายพิเชฐร์ วันทอง</w:t>
      </w:r>
      <w:r w:rsidRPr="007176AE">
        <w:rPr>
          <w:rFonts w:ascii="TH SarabunPSK" w:hAnsi="TH SarabunPSK" w:cs="TH SarabunPSK"/>
          <w:sz w:val="32"/>
          <w:szCs w:val="32"/>
          <w:cs/>
        </w:rPr>
        <w:t xml:space="preserve"> รองเลขาธิการคณะกรรมการข้าราชการครูและบุคลากรทางการศึกษา สำนักงานคณะกรรมการข้าราชการครูและบุคลากรทางการศึกษา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4. </w:t>
      </w:r>
      <w:r w:rsidRPr="007176AE">
        <w:rPr>
          <w:rFonts w:ascii="TH SarabunPSK" w:hAnsi="TH SarabunPSK" w:cs="TH SarabunPSK"/>
          <w:b/>
          <w:bCs/>
          <w:sz w:val="32"/>
          <w:szCs w:val="32"/>
          <w:cs/>
        </w:rPr>
        <w:t>ว่าที่ร้อยเอก วิสาร ปัญญชุณห์</w:t>
      </w:r>
      <w:r w:rsidRPr="007176AE">
        <w:rPr>
          <w:rFonts w:ascii="TH SarabunPSK" w:hAnsi="TH SarabunPSK" w:cs="TH SarabunPSK"/>
          <w:sz w:val="32"/>
          <w:szCs w:val="32"/>
          <w:cs/>
        </w:rPr>
        <w:t xml:space="preserve"> รองอธิบดีกรมส่งเสริมการเรียนรู้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5. </w:t>
      </w:r>
      <w:r w:rsidRPr="007176AE">
        <w:rPr>
          <w:rFonts w:ascii="TH SarabunPSK" w:hAnsi="TH SarabunPSK" w:cs="TH SarabunPSK"/>
          <w:b/>
          <w:bCs/>
          <w:sz w:val="32"/>
          <w:szCs w:val="32"/>
          <w:cs/>
        </w:rPr>
        <w:t>นายสง่า แต่เชื้อสาย</w:t>
      </w:r>
      <w:r w:rsidRPr="007176AE">
        <w:rPr>
          <w:rFonts w:ascii="TH SarabunPSK" w:hAnsi="TH SarabunPSK" w:cs="TH SarabunPSK"/>
          <w:sz w:val="32"/>
          <w:szCs w:val="32"/>
          <w:cs/>
        </w:rPr>
        <w:t xml:space="preserve"> ผู้ช่วยเลขาธิการคณะกรรมการการอาชีวศึกษา สำนักงานคณะกรรมการการอาชีวศึกษา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6. </w:t>
      </w:r>
      <w:r w:rsidRPr="007176AE">
        <w:rPr>
          <w:rFonts w:ascii="TH SarabunPSK" w:hAnsi="TH SarabunPSK" w:cs="TH SarabunPSK"/>
          <w:b/>
          <w:bCs/>
          <w:sz w:val="32"/>
          <w:szCs w:val="32"/>
          <w:cs/>
        </w:rPr>
        <w:t>นายณรงค์ชัย เจริญรุจิทรัพย์</w:t>
      </w:r>
      <w:r w:rsidRPr="007176AE">
        <w:rPr>
          <w:rFonts w:ascii="TH SarabunPSK" w:hAnsi="TH SarabunPSK" w:cs="TH SarabunPSK"/>
          <w:sz w:val="32"/>
          <w:szCs w:val="32"/>
          <w:cs/>
        </w:rPr>
        <w:t xml:space="preserve"> ผู้ช่วยปลัดกระทรวง สำนักงานปลัดกระทรวง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5</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คณะรัฐมนตรีมีมติเห็นชอบตามที่กระทรวงการต่างประเทศเสนอแต่งตั้ง </w:t>
      </w:r>
      <w:r w:rsidRPr="007176AE">
        <w:rPr>
          <w:rFonts w:ascii="TH SarabunPSK" w:hAnsi="TH SarabunPSK" w:cs="TH SarabunPSK"/>
          <w:b/>
          <w:bCs/>
          <w:sz w:val="32"/>
          <w:szCs w:val="32"/>
          <w:cs/>
        </w:rPr>
        <w:t>นายดุสิต  เมนะพันธุ์</w:t>
      </w:r>
      <w:r w:rsidRPr="007176AE">
        <w:rPr>
          <w:rFonts w:ascii="TH SarabunPSK" w:hAnsi="TH SarabunPSK" w:cs="TH SarabunPSK"/>
          <w:sz w:val="32"/>
          <w:szCs w:val="32"/>
          <w:cs/>
        </w:rPr>
        <w:t xml:space="preserve">                เป็นข้าราชการการเมือง ตำแหน่งที่ปรึกษารัฐมนตรีว่าการกระทรวงการต่างประเทศ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b/>
          <w:bCs/>
          <w:sz w:val="32"/>
          <w:szCs w:val="32"/>
        </w:rPr>
      </w:pPr>
    </w:p>
    <w:p w:rsidR="00E37B64" w:rsidRDefault="00E37B64" w:rsidP="008810A5">
      <w:pPr>
        <w:spacing w:after="0" w:line="340" w:lineRule="exact"/>
        <w:jc w:val="thaiDistribute"/>
        <w:rPr>
          <w:rFonts w:ascii="TH SarabunPSK" w:hAnsi="TH SarabunPSK" w:cs="TH SarabunPSK"/>
          <w:b/>
          <w:bCs/>
          <w:sz w:val="32"/>
          <w:szCs w:val="32"/>
        </w:rPr>
      </w:pPr>
    </w:p>
    <w:p w:rsidR="00E37B64" w:rsidRPr="007176AE" w:rsidRDefault="00E37B64"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(กระทรวงการท่องเที่ยวและกีฬา)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คณะรัฐมนตรีมีมติเห็นชอบตามที่รัฐมนตรีว่าการกระทรวงการท่องเที่ยวและกีฬา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นายจักรพรรดิ์ คล่องพยาบาล</w:t>
      </w:r>
      <w:r w:rsidRPr="007176AE">
        <w:rPr>
          <w:rFonts w:ascii="TH SarabunPSK" w:hAnsi="TH SarabunPSK" w:cs="TH SarabunPSK"/>
          <w:sz w:val="32"/>
          <w:szCs w:val="32"/>
          <w:cs/>
        </w:rPr>
        <w:t xml:space="preserve"> ดำรงตำแหน่งที่ปรึกษารัฐมนตรีว่าการกระทรวงการท่องเที่ยวและกีฬา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นายกฤษฎา ตันเทอดทิตย์</w:t>
      </w:r>
      <w:r w:rsidRPr="007176AE">
        <w:rPr>
          <w:rFonts w:ascii="TH SarabunPSK" w:hAnsi="TH SarabunPSK" w:cs="TH SarabunPSK"/>
          <w:sz w:val="32"/>
          <w:szCs w:val="32"/>
          <w:cs/>
        </w:rPr>
        <w:t xml:space="preserve"> ดำรงตำแหน่งเลขานุการรัฐมนตรีว่าการกระทรวงการท่องเที่ยวและกีฬา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w:t>
      </w:r>
      <w:r w:rsidR="00B3509E">
        <w:rPr>
          <w:rFonts w:ascii="TH SarabunPSK" w:hAnsi="TH SarabunPSK" w:cs="TH SarabunPSK" w:hint="cs"/>
          <w:b/>
          <w:bCs/>
          <w:sz w:val="32"/>
          <w:szCs w:val="32"/>
          <w:cs/>
        </w:rPr>
        <w:t>การ</w:t>
      </w:r>
      <w:r w:rsidR="008810A5" w:rsidRPr="007176AE">
        <w:rPr>
          <w:rFonts w:ascii="TH SarabunPSK" w:hAnsi="TH SarabunPSK" w:cs="TH SarabunPSK"/>
          <w:b/>
          <w:bCs/>
          <w:sz w:val="32"/>
          <w:szCs w:val="32"/>
          <w:cs/>
        </w:rPr>
        <w:t xml:space="preserve">เมือง (กระทรวงการพัฒนาสังคมและความมั่นคงของมนุษย์)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 xml:space="preserve">  </w:t>
      </w: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คณะรัฐมนตรีมีมติเห็นชอบตามที่กระทรวงการพัฒนาสังคมและความมั่นคงของมนุษย์เสนอแต่งตั้ง </w:t>
      </w:r>
      <w:r w:rsidRPr="007176AE">
        <w:rPr>
          <w:rFonts w:ascii="TH SarabunPSK" w:hAnsi="TH SarabunPSK" w:cs="TH SarabunPSK"/>
          <w:b/>
          <w:bCs/>
          <w:sz w:val="32"/>
          <w:szCs w:val="32"/>
          <w:cs/>
        </w:rPr>
        <w:t>นายธเนศพล  ธนบุณยวัฒน์</w:t>
      </w:r>
      <w:r w:rsidRPr="007176AE">
        <w:rPr>
          <w:rFonts w:ascii="TH SarabunPSK" w:hAnsi="TH SarabunPSK" w:cs="TH SarabunPSK"/>
          <w:sz w:val="32"/>
          <w:szCs w:val="32"/>
          <w:cs/>
        </w:rPr>
        <w:t xml:space="preserve">   เป็นข้าราชการการเมือง ตำแหน่งเลขานุการรัฐมนตรีว่าการกระทรวงการพัฒนาสังคมและความมั่นคงของมนุษย์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b/>
          <w:bCs/>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38</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(กระทรวงดิจิทัลเพื่อเศรษฐกิจและสังคม)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ดิจิทัลเพื่อเศรษฐกิจและสังคมเสนอการ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นายพรรณธนู วรรมกางซ้าย</w:t>
      </w:r>
      <w:r w:rsidRPr="007176AE">
        <w:rPr>
          <w:rFonts w:ascii="TH SarabunPSK" w:hAnsi="TH SarabunPSK" w:cs="TH SarabunPSK"/>
          <w:sz w:val="32"/>
          <w:szCs w:val="32"/>
          <w:cs/>
        </w:rPr>
        <w:t xml:space="preserve"> ดำรงตำแหน่งที่ปรึกษารัฐมนตรีว่าการกระทรวงดิจิทัลเพื่อเศรษฐกิจและสังคม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นายอัฐฐเสฏฐ จุลเสฏฐพานิช</w:t>
      </w:r>
      <w:r w:rsidRPr="007176AE">
        <w:rPr>
          <w:rFonts w:ascii="TH SarabunPSK" w:hAnsi="TH SarabunPSK" w:cs="TH SarabunPSK"/>
          <w:sz w:val="32"/>
          <w:szCs w:val="32"/>
          <w:cs/>
        </w:rPr>
        <w:t xml:space="preserve"> ดำรงตำแหน่งเลขานุการรัฐมนตรีว่าการกระทรวงดิจิทัลเพื่อเศรษฐกิจและสังคม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(กระทรวงแรงงาน)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คณะรัฐมนตรีมีมติเห็นชอบตามที่รัฐมนตรีว่าการกระทรวงแรงงาน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นายธนัสถ์ ทวีเกื้อกูลกิจ</w:t>
      </w:r>
      <w:r w:rsidRPr="007176AE">
        <w:rPr>
          <w:rFonts w:ascii="TH SarabunPSK" w:hAnsi="TH SarabunPSK" w:cs="TH SarabunPSK"/>
          <w:sz w:val="32"/>
          <w:szCs w:val="32"/>
          <w:cs/>
        </w:rPr>
        <w:t xml:space="preserve">   ดำรงตำแหน่งที่ปรึกษารัฐมนตรีว่าการกระทรวงแรงงาน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นายอารี ไกรนรา</w:t>
      </w:r>
      <w:r w:rsidRPr="007176AE">
        <w:rPr>
          <w:rFonts w:ascii="TH SarabunPSK" w:hAnsi="TH SarabunPSK" w:cs="TH SarabunPSK"/>
          <w:sz w:val="32"/>
          <w:szCs w:val="32"/>
          <w:cs/>
        </w:rPr>
        <w:t xml:space="preserve">     ดำรงตำแหน่งเลขานุการรัฐมนตรีว่าการกระทรวงแรงงาน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40</w:t>
      </w:r>
      <w:r w:rsidR="00B55D60">
        <w:rPr>
          <w:rFonts w:ascii="TH SarabunPSK" w:hAnsi="TH SarabunPSK" w:cs="TH SarabunPSK" w:hint="cs"/>
          <w:b/>
          <w:bCs/>
          <w:sz w:val="32"/>
          <w:szCs w:val="32"/>
          <w:cs/>
        </w:rPr>
        <w:t xml:space="preserve">. </w:t>
      </w:r>
      <w:r w:rsidR="008810A5" w:rsidRPr="007176AE">
        <w:rPr>
          <w:rFonts w:ascii="TH SarabunPSK" w:hAnsi="TH SarabunPSK" w:cs="TH SarabunPSK"/>
          <w:b/>
          <w:bCs/>
          <w:sz w:val="32"/>
          <w:szCs w:val="32"/>
          <w:cs/>
        </w:rPr>
        <w:t>เรื่อง การแต่งตั้งข้าราชการการเมือง (กระทรวงพลังงาน)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คณะรัฐมนตรีมีมติเห็นชอบตามที่รัฐมนตรีว่าการกระทรวงพลังงาน เสนอแต่งตั้ง </w:t>
      </w:r>
      <w:r w:rsidRPr="007176AE">
        <w:rPr>
          <w:rFonts w:ascii="TH SarabunPSK" w:hAnsi="TH SarabunPSK" w:cs="TH SarabunPSK"/>
          <w:b/>
          <w:bCs/>
          <w:sz w:val="32"/>
          <w:szCs w:val="32"/>
          <w:cs/>
        </w:rPr>
        <w:t xml:space="preserve">นางสาวอรพินทร์ เพชรทัต </w:t>
      </w:r>
      <w:r w:rsidRPr="007176AE">
        <w:rPr>
          <w:rFonts w:ascii="TH SarabunPSK" w:hAnsi="TH SarabunPSK" w:cs="TH SarabunPSK"/>
          <w:sz w:val="32"/>
          <w:szCs w:val="32"/>
          <w:cs/>
        </w:rPr>
        <w:t>เป็นข้าราชการการเมือง ตำแหน่งเลขานุการรัฐมนตรีว่าการกระทรวงพลังงาน 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(กระทรวงอุตสาหกรรม)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คณะรัฐมนตรีมีมติเห็นชอบตามที่รัฐมนตรีว่าการกระทรวงอุตสาหกรรมเสนอ 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นางสาวไพลิน เทียนสุวรรณ</w:t>
      </w:r>
      <w:r w:rsidRPr="007176AE">
        <w:rPr>
          <w:rFonts w:ascii="TH SarabunPSK" w:hAnsi="TH SarabunPSK" w:cs="TH SarabunPSK"/>
          <w:sz w:val="32"/>
          <w:szCs w:val="32"/>
          <w:cs/>
        </w:rPr>
        <w:t xml:space="preserve"> ดำรงตำแหน่งที่ปรึกษารัฐมนตรีช่วยว่าการกระทรวงอุตสาหกรรม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lastRenderedPageBreak/>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นายพงศ์พล ยอดเมืองเจริญ</w:t>
      </w:r>
      <w:r w:rsidRPr="007176AE">
        <w:rPr>
          <w:rFonts w:ascii="TH SarabunPSK" w:hAnsi="TH SarabunPSK" w:cs="TH SarabunPSK"/>
          <w:sz w:val="32"/>
          <w:szCs w:val="32"/>
          <w:cs/>
        </w:rPr>
        <w:t xml:space="preserve"> ดำรงตำแหน่งเลขานุการรัฐมนตรีว่าการกระทรวงอุตสาหกรรม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(กระทรวงการคลัง)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คณะรัฐมนตรีมีมติเห็นชอบตามที่รัฐมนตรีว่าการกระทรวงการคลัง เสนอแต่งตั้ง </w:t>
      </w:r>
      <w:r w:rsidRPr="007176AE">
        <w:rPr>
          <w:rFonts w:ascii="TH SarabunPSK" w:hAnsi="TH SarabunPSK" w:cs="TH SarabunPSK"/>
          <w:b/>
          <w:bCs/>
          <w:sz w:val="32"/>
          <w:szCs w:val="32"/>
          <w:cs/>
        </w:rPr>
        <w:t xml:space="preserve">นายธนรัช                จงสุทธานามณี </w:t>
      </w:r>
      <w:r w:rsidRPr="007176AE">
        <w:rPr>
          <w:rFonts w:ascii="TH SarabunPSK" w:hAnsi="TH SarabunPSK" w:cs="TH SarabunPSK"/>
          <w:sz w:val="32"/>
          <w:szCs w:val="32"/>
          <w:cs/>
        </w:rPr>
        <w:t>เป็นข้าราชการการเมือง</w:t>
      </w:r>
      <w:r w:rsidRPr="007176AE">
        <w:rPr>
          <w:rFonts w:ascii="TH SarabunPSK" w:hAnsi="TH SarabunPSK" w:cs="TH SarabunPSK"/>
          <w:b/>
          <w:bCs/>
          <w:sz w:val="32"/>
          <w:szCs w:val="32"/>
          <w:cs/>
        </w:rPr>
        <w:t xml:space="preserve"> </w:t>
      </w:r>
      <w:r w:rsidRPr="007176AE">
        <w:rPr>
          <w:rFonts w:ascii="TH SarabunPSK" w:hAnsi="TH SarabunPSK" w:cs="TH SarabunPSK"/>
          <w:sz w:val="32"/>
          <w:szCs w:val="32"/>
          <w:cs/>
        </w:rPr>
        <w:t>ตำแหน่งเลขานุการรัฐมนตรีว่าการกระทรวงการคลัง 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43</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การเปิดสถานกงสุลใหญ่ราชอาณาจักรกัมพูชา ณ จังหวัดสงขลา</w:t>
      </w:r>
      <w:r w:rsidR="008810A5" w:rsidRPr="007176AE">
        <w:rPr>
          <w:rFonts w:ascii="TH SarabunPSK" w:hAnsi="TH SarabunPSK" w:cs="TH SarabunPSK"/>
          <w:b/>
          <w:bCs/>
          <w:sz w:val="32"/>
          <w:szCs w:val="32"/>
        </w:rPr>
        <w:tab/>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คณะรัฐมนตรีมีมติเห็นชอบกรณีการเปิดสถานกงสุลใหญ่ราชอาณาจักรกัมพูชา ณ จังหวัดสงขลา โดยมีเขตกงสุลครอบคลุม </w:t>
      </w:r>
      <w:r w:rsidRPr="007176AE">
        <w:rPr>
          <w:rFonts w:ascii="TH SarabunPSK" w:hAnsi="TH SarabunPSK" w:cs="TH SarabunPSK"/>
          <w:sz w:val="32"/>
          <w:szCs w:val="32"/>
        </w:rPr>
        <w:t>12</w:t>
      </w:r>
      <w:r w:rsidRPr="007176AE">
        <w:rPr>
          <w:rFonts w:ascii="TH SarabunPSK" w:hAnsi="TH SarabunPSK" w:cs="TH SarabunPSK"/>
          <w:sz w:val="32"/>
          <w:szCs w:val="32"/>
          <w:cs/>
        </w:rPr>
        <w:t xml:space="preserve"> จังหวัดในภาคใต้ ได้แก่ จังหวัดสงขลา กระบี่ นครศรีธรรมราช ตรัง พัทลุง สตูล ปัตตานี ยะลา นราธิวาส ภูเก็ต พังงา และสุราษฎร์ธานี ตามที่กระทรวงการต่างประเทศ (กต.) เสนอ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ประเทศไทยและราชอาณาจักรกัมพูชาสถาปนาความสัมพันธ์ทางการทูตระหว่างกันเมื่อวันที่ </w:t>
      </w:r>
      <w:r w:rsidRPr="007176AE">
        <w:rPr>
          <w:rFonts w:ascii="TH SarabunPSK" w:hAnsi="TH SarabunPSK" w:cs="TH SarabunPSK"/>
          <w:sz w:val="32"/>
          <w:szCs w:val="32"/>
        </w:rPr>
        <w:t xml:space="preserve">    19</w:t>
      </w:r>
      <w:r w:rsidRPr="007176AE">
        <w:rPr>
          <w:rFonts w:ascii="TH SarabunPSK" w:hAnsi="TH SarabunPSK" w:cs="TH SarabunPSK"/>
          <w:sz w:val="32"/>
          <w:szCs w:val="32"/>
          <w:cs/>
        </w:rPr>
        <w:t xml:space="preserve"> ธันวาคม </w:t>
      </w:r>
      <w:r w:rsidRPr="007176AE">
        <w:rPr>
          <w:rFonts w:ascii="TH SarabunPSK" w:hAnsi="TH SarabunPSK" w:cs="TH SarabunPSK"/>
          <w:sz w:val="32"/>
          <w:szCs w:val="32"/>
        </w:rPr>
        <w:t>2493</w:t>
      </w:r>
      <w:r w:rsidRPr="007176AE">
        <w:rPr>
          <w:rFonts w:ascii="TH SarabunPSK" w:hAnsi="TH SarabunPSK" w:cs="TH SarabunPSK"/>
          <w:sz w:val="32"/>
          <w:szCs w:val="32"/>
          <w:cs/>
        </w:rPr>
        <w:t xml:space="preserve"> ปัจจุบันความสัมพันธ์อยู่ในระดับดีมาก และผู้นำระดับสูงมีความใกล้ชิดและมีการแลกเปลี่ยน               การเยือนอย่างสม่ำเสมอในทุกระดับ ขณะที่ความสัมพันธ์ทางเศรษฐกิจมีการเติบโตอย่างต่อเนื่องทั้งในด้านการค้า การลงทุน และการท่องเที่ยว นอกจากนี้ แรงงานกัมพูชายังมีส่วนสำคัญในการพัฒนาเศรษฐกิจไทย ตามสถิติ                      ณ เดือนพฤษภาคม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มีแรงงานชาวกัมพูชาที่ทำงานอย่างถูกกฎหมายในประเทศไทยทั้งสิ้น </w:t>
      </w:r>
      <w:r w:rsidRPr="007176AE">
        <w:rPr>
          <w:rFonts w:ascii="TH SarabunPSK" w:hAnsi="TH SarabunPSK" w:cs="TH SarabunPSK"/>
          <w:sz w:val="32"/>
          <w:szCs w:val="32"/>
        </w:rPr>
        <w:t>482,809</w:t>
      </w:r>
      <w:r w:rsidRPr="007176AE">
        <w:rPr>
          <w:rFonts w:ascii="TH SarabunPSK" w:hAnsi="TH SarabunPSK" w:cs="TH SarabunPSK"/>
          <w:sz w:val="32"/>
          <w:szCs w:val="32"/>
          <w:cs/>
        </w:rPr>
        <w:t xml:space="preserve">  คน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เมื่อปี </w:t>
      </w:r>
      <w:r w:rsidRPr="007176AE">
        <w:rPr>
          <w:rFonts w:ascii="TH SarabunPSK" w:hAnsi="TH SarabunPSK" w:cs="TH SarabunPSK"/>
          <w:sz w:val="32"/>
          <w:szCs w:val="32"/>
        </w:rPr>
        <w:t>2543</w:t>
      </w:r>
      <w:r w:rsidRPr="007176AE">
        <w:rPr>
          <w:rFonts w:ascii="TH SarabunPSK" w:hAnsi="TH SarabunPSK" w:cs="TH SarabunPSK"/>
          <w:sz w:val="32"/>
          <w:szCs w:val="32"/>
          <w:cs/>
        </w:rPr>
        <w:t xml:space="preserve"> รัฐบาลราชอาณาจักรกัมพูชาได้จัดตั้งสถานกงสุลใหญ่ ณ จังหวัดสระแก้ว                      เพื่อปฏิบัติงานด้านกงสุลและให้การดูแลคุ้มครองชาวกัมพูชาในประเทศไทยโดยปัจจุบันจำนวนแรงงานชาวกัมพูชาในประเทศไทยเพิ่มขึ้นเป็นจำนวนมาก โดยเฉพาะในภาคการประมงในพื้นที่ภาคใต้ของประเทศไทย และเมื่อปี </w:t>
      </w:r>
      <w:r w:rsidRPr="007176AE">
        <w:rPr>
          <w:rFonts w:ascii="TH SarabunPSK" w:hAnsi="TH SarabunPSK" w:cs="TH SarabunPSK"/>
          <w:sz w:val="32"/>
          <w:szCs w:val="32"/>
        </w:rPr>
        <w:t>2566</w:t>
      </w:r>
      <w:r w:rsidRPr="007176AE">
        <w:rPr>
          <w:rFonts w:ascii="TH SarabunPSK" w:hAnsi="TH SarabunPSK" w:cs="TH SarabunPSK"/>
          <w:sz w:val="32"/>
          <w:szCs w:val="32"/>
          <w:cs/>
        </w:rPr>
        <w:t xml:space="preserve"> มีแรงงานประมงชาวกัมพูชาในประเทศไทย ประมาณ </w:t>
      </w:r>
      <w:r w:rsidRPr="007176AE">
        <w:rPr>
          <w:rFonts w:ascii="TH SarabunPSK" w:hAnsi="TH SarabunPSK" w:cs="TH SarabunPSK"/>
          <w:sz w:val="32"/>
          <w:szCs w:val="32"/>
        </w:rPr>
        <w:t>33,001</w:t>
      </w:r>
      <w:r w:rsidRPr="007176AE">
        <w:rPr>
          <w:rFonts w:ascii="TH SarabunPSK" w:hAnsi="TH SarabunPSK" w:cs="TH SarabunPSK"/>
          <w:sz w:val="32"/>
          <w:szCs w:val="32"/>
          <w:cs/>
        </w:rPr>
        <w:t xml:space="preserve"> คน ดังนั้น รัฐบาลราชอาณาจักรกัมพูชาจึงประสงค์จัดตั</w:t>
      </w:r>
      <w:r w:rsidR="00931D68">
        <w:rPr>
          <w:rFonts w:ascii="TH SarabunPSK" w:hAnsi="TH SarabunPSK" w:cs="TH SarabunPSK"/>
          <w:sz w:val="32"/>
          <w:szCs w:val="32"/>
          <w:cs/>
        </w:rPr>
        <w:t>้งสถานกงสุลใหญ่ราชอาณาจักรกัมพูช</w:t>
      </w:r>
      <w:r w:rsidRPr="007176AE">
        <w:rPr>
          <w:rFonts w:ascii="TH SarabunPSK" w:hAnsi="TH SarabunPSK" w:cs="TH SarabunPSK"/>
          <w:sz w:val="32"/>
          <w:szCs w:val="32"/>
          <w:cs/>
        </w:rPr>
        <w:t>า ณ จังหวัดสงขลา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กต. ได้รับหนังสือกระทรวงการต่างประเทศและความร่วมมือระหว่างประเทศราชอาณาจักรกัมพูชาแจ้งความประสงค์ขอเปิดสถานกงสุลใหญ่ราชอาณาจักรกัมพูชา ณ จังหวัดสงขลา โดยมีเขตกงสุลครอบคลุมจังหวัดสงขลา กระบี่ นครศรีธรรมราช ตรัง พัทลุง สตูล ปัตตานี ยะลา นราธิวาส ภูเก็ต พังงา และสุราษฎร์ธานี และตั้งอยู่บ้านเลขที่ </w:t>
      </w:r>
      <w:r w:rsidRPr="007176AE">
        <w:rPr>
          <w:rFonts w:ascii="TH SarabunPSK" w:hAnsi="TH SarabunPSK" w:cs="TH SarabunPSK"/>
          <w:sz w:val="32"/>
          <w:szCs w:val="32"/>
        </w:rPr>
        <w:t>3</w:t>
      </w:r>
      <w:r w:rsidRPr="007176AE">
        <w:rPr>
          <w:rFonts w:ascii="TH SarabunPSK" w:hAnsi="TH SarabunPSK" w:cs="TH SarabunPSK"/>
          <w:sz w:val="32"/>
          <w:szCs w:val="32"/>
          <w:cs/>
        </w:rPr>
        <w:t>/</w:t>
      </w:r>
      <w:r w:rsidRPr="007176AE">
        <w:rPr>
          <w:rFonts w:ascii="TH SarabunPSK" w:hAnsi="TH SarabunPSK" w:cs="TH SarabunPSK"/>
          <w:sz w:val="32"/>
          <w:szCs w:val="32"/>
        </w:rPr>
        <w:t>27</w:t>
      </w:r>
      <w:r w:rsidRPr="007176AE">
        <w:rPr>
          <w:rFonts w:ascii="TH SarabunPSK" w:hAnsi="TH SarabunPSK" w:cs="TH SarabunPSK"/>
          <w:sz w:val="32"/>
          <w:szCs w:val="32"/>
          <w:cs/>
        </w:rPr>
        <w:t xml:space="preserve"> และ </w:t>
      </w:r>
      <w:r w:rsidRPr="007176AE">
        <w:rPr>
          <w:rFonts w:ascii="TH SarabunPSK" w:hAnsi="TH SarabunPSK" w:cs="TH SarabunPSK"/>
          <w:sz w:val="32"/>
          <w:szCs w:val="32"/>
        </w:rPr>
        <w:t>5</w:t>
      </w:r>
      <w:r w:rsidRPr="007176AE">
        <w:rPr>
          <w:rFonts w:ascii="TH SarabunPSK" w:hAnsi="TH SarabunPSK" w:cs="TH SarabunPSK"/>
          <w:sz w:val="32"/>
          <w:szCs w:val="32"/>
          <w:cs/>
        </w:rPr>
        <w:t>/</w:t>
      </w:r>
      <w:r w:rsidRPr="007176AE">
        <w:rPr>
          <w:rFonts w:ascii="TH SarabunPSK" w:hAnsi="TH SarabunPSK" w:cs="TH SarabunPSK"/>
          <w:sz w:val="32"/>
          <w:szCs w:val="32"/>
        </w:rPr>
        <w:t>8</w:t>
      </w:r>
      <w:r w:rsidRPr="007176AE">
        <w:rPr>
          <w:rFonts w:ascii="TH SarabunPSK" w:hAnsi="TH SarabunPSK" w:cs="TH SarabunPSK"/>
          <w:sz w:val="32"/>
          <w:szCs w:val="32"/>
          <w:cs/>
        </w:rPr>
        <w:t xml:space="preserve"> หมู่ที่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ตำบลเขารูปช้าง อำเภอเมืองสงขลา จังหวัดสงขลา ทั้งนี้ กต.ได้สอบถามความเห็นจากหน่วยงานต่าง ๆ ที่เกี่ยวข้อง ได้แก่ สำนักงานสภาความมั่นคงแห่งชาติ สำนักข่าวกรองแห่งชาติ                   กรมข่าวทหาร กองบัญชาการกองทัพไทย และสำนักงานตำรวจแห่งชาติ และได้รับแจ้งว่า ไม่ปรากฏข้อห่วงกังวลที่อา</w:t>
      </w:r>
      <w:r w:rsidR="00931D68">
        <w:rPr>
          <w:rFonts w:ascii="TH SarabunPSK" w:hAnsi="TH SarabunPSK" w:cs="TH SarabunPSK" w:hint="cs"/>
          <w:sz w:val="32"/>
          <w:szCs w:val="32"/>
          <w:cs/>
        </w:rPr>
        <w:t>จ</w:t>
      </w:r>
      <w:r w:rsidRPr="007176AE">
        <w:rPr>
          <w:rFonts w:ascii="TH SarabunPSK" w:hAnsi="TH SarabunPSK" w:cs="TH SarabunPSK"/>
          <w:sz w:val="32"/>
          <w:szCs w:val="32"/>
          <w:cs/>
        </w:rPr>
        <w:t>จะส่งผล</w:t>
      </w:r>
      <w:r w:rsidR="00931D68">
        <w:rPr>
          <w:rFonts w:ascii="TH SarabunPSK" w:hAnsi="TH SarabunPSK" w:cs="TH SarabunPSK" w:hint="cs"/>
          <w:sz w:val="32"/>
          <w:szCs w:val="32"/>
          <w:cs/>
        </w:rPr>
        <w:t>ก</w:t>
      </w:r>
      <w:r w:rsidRPr="007176AE">
        <w:rPr>
          <w:rFonts w:ascii="TH SarabunPSK" w:hAnsi="TH SarabunPSK" w:cs="TH SarabunPSK"/>
          <w:sz w:val="32"/>
          <w:szCs w:val="32"/>
          <w:cs/>
        </w:rPr>
        <w:t xml:space="preserve">ระทบต่อความมั่นคงของประเทศ นอกจากนี้  การเปิดสถานกงสุลใหญ่ราชอาณาจักรกัมพูชา  ณ  จังหวัดสงขลา  จะเป็นการส่งเสริมความสัมพันธ์ระหว่างสองประเทศให้ใกล้ชิดมากขึ้น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การให้ความเห็นชอบแต่งตั้งบุคคลเพื่อเข้าดำรงตำแหน่งรองหัวหน้าเจ้าหน้าที่ฝ่ายบริหาร   (</w:t>
      </w:r>
      <w:r w:rsidR="008810A5" w:rsidRPr="007176AE">
        <w:rPr>
          <w:rFonts w:ascii="TH SarabunPSK" w:hAnsi="TH SarabunPSK" w:cs="TH SarabunPSK"/>
          <w:b/>
          <w:bCs/>
          <w:sz w:val="32"/>
          <w:szCs w:val="32"/>
        </w:rPr>
        <w:t>Deputy Chief Executive Officer, DCEO</w:t>
      </w:r>
      <w:r w:rsidR="008810A5" w:rsidRPr="007176AE">
        <w:rPr>
          <w:rFonts w:ascii="TH SarabunPSK" w:hAnsi="TH SarabunPSK" w:cs="TH SarabunPSK"/>
          <w:b/>
          <w:bCs/>
          <w:sz w:val="32"/>
          <w:szCs w:val="32"/>
          <w:cs/>
        </w:rPr>
        <w:t>) ขององค์กรร่วมไทย - มาเลเซีย (</w:t>
      </w:r>
      <w:r w:rsidR="008810A5" w:rsidRPr="007176AE">
        <w:rPr>
          <w:rFonts w:ascii="TH SarabunPSK" w:hAnsi="TH SarabunPSK" w:cs="TH SarabunPSK"/>
          <w:b/>
          <w:bCs/>
          <w:sz w:val="32"/>
          <w:szCs w:val="32"/>
        </w:rPr>
        <w:t>Ms</w:t>
      </w:r>
      <w:r w:rsidR="008810A5" w:rsidRPr="007176AE">
        <w:rPr>
          <w:rFonts w:ascii="TH SarabunPSK" w:hAnsi="TH SarabunPSK" w:cs="TH SarabunPSK"/>
          <w:b/>
          <w:bCs/>
          <w:sz w:val="32"/>
          <w:szCs w:val="32"/>
          <w:cs/>
        </w:rPr>
        <w:t xml:space="preserve">. </w:t>
      </w:r>
      <w:r w:rsidR="008810A5" w:rsidRPr="007176AE">
        <w:rPr>
          <w:rFonts w:ascii="TH SarabunPSK" w:hAnsi="TH SarabunPSK" w:cs="TH SarabunPSK"/>
          <w:b/>
          <w:bCs/>
          <w:sz w:val="32"/>
          <w:szCs w:val="32"/>
        </w:rPr>
        <w:t>Yusrinawati Ibaruslan</w:t>
      </w:r>
      <w:r w:rsidR="008810A5" w:rsidRPr="007176AE">
        <w:rPr>
          <w:rFonts w:ascii="TH SarabunPSK" w:hAnsi="TH SarabunPSK" w:cs="TH SarabunPSK"/>
          <w:b/>
          <w:bCs/>
          <w:sz w:val="32"/>
          <w:szCs w:val="32"/>
          <w:cs/>
        </w:rPr>
        <w:t>)</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คณะรัฐมนตรีมีมติเห็นชอบแต่งตั้ง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r w:rsidRPr="007176AE">
        <w:rPr>
          <w:rFonts w:ascii="TH SarabunPSK" w:hAnsi="TH SarabunPSK" w:cs="TH SarabunPSK"/>
          <w:sz w:val="32"/>
          <w:szCs w:val="32"/>
        </w:rPr>
        <w:t xml:space="preserve">Yusrinawati Ibaruslan </w:t>
      </w:r>
      <w:r w:rsidRPr="007176AE">
        <w:rPr>
          <w:rFonts w:ascii="TH SarabunPSK" w:hAnsi="TH SarabunPSK" w:cs="TH SarabunPSK"/>
          <w:sz w:val="32"/>
          <w:szCs w:val="32"/>
          <w:cs/>
        </w:rPr>
        <w:t>ที่รัฐบาลมาเลเซียเสนอให้ดำรงตำแหน่งรองหัวหน้าเจ้าหน้าที่ฝ่ายบริหาร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xml:space="preserve">) ขององค์กรร่วมไทย - มาเลเซีย โดยมีวาระการดำรงตำแหน่งตั้งแต่วันที่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2571</w:t>
      </w:r>
      <w:r w:rsidRPr="007176AE">
        <w:rPr>
          <w:rFonts w:ascii="TH SarabunPSK" w:hAnsi="TH SarabunPSK" w:cs="TH SarabunPSK"/>
          <w:sz w:val="32"/>
          <w:szCs w:val="32"/>
          <w:cs/>
        </w:rPr>
        <w:t xml:space="preserve"> ตามที่กระทรวงพลังงาน (พน.) เสนอ</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รัฐบาลแห่งราชอาณาจักรไทยและรัฐบาลแห่งมาเลเซียได้ร่วมกันจัดตั้งองค์กรร่วมไทย - มาเลเซีย ขึ้นเพื่อร่วมกันแสวงประโยชน์จากทรัพยากรปิโตรเลียมในพื้นที่พัฒนาร่วมไทย - มาเลเซีย โดยตามโครงสร้างการบริหารงานองค์กรร่วมตามที่รัฐบาลทั้งสองได้ให้ความเห็นชอบไว้กำหนดให้มีการสลับหมุนเวียนตำแหน่งหัวหน้าและ</w:t>
      </w:r>
      <w:r w:rsidR="00931D68">
        <w:rPr>
          <w:rFonts w:ascii="TH SarabunPSK" w:hAnsi="TH SarabunPSK" w:cs="TH SarabunPSK"/>
          <w:sz w:val="32"/>
          <w:szCs w:val="32"/>
          <w:cs/>
        </w:rPr>
        <w:t>รองหัวหน้าเจ้าหน้าที่ฝ่ายบริหาร</w:t>
      </w:r>
      <w:r w:rsidRPr="007176AE">
        <w:rPr>
          <w:rFonts w:ascii="TH SarabunPSK" w:hAnsi="TH SarabunPSK" w:cs="TH SarabunPSK"/>
          <w:sz w:val="32"/>
          <w:szCs w:val="32"/>
          <w:cs/>
        </w:rPr>
        <w:t xml:space="preserve">องค์กรร่วมไทย - มาเลเซีย ระหว่างคนไทยและคนมาเลเซียทุก ๆ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และการ</w:t>
      </w:r>
      <w:r w:rsidRPr="007176AE">
        <w:rPr>
          <w:rFonts w:ascii="TH SarabunPSK" w:hAnsi="TH SarabunPSK" w:cs="TH SarabunPSK"/>
          <w:sz w:val="32"/>
          <w:szCs w:val="32"/>
          <w:cs/>
        </w:rPr>
        <w:lastRenderedPageBreak/>
        <w:t>แต่งตั้งตำแหน่งดังกล่าวจะต้องได้รับความเห็นชอบจากรัฐบาลของทั้งสองประเทศก่อน จึงจะสามารถดำเนินการแต่งตั้งได้</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เนื่องจากบุคคลที่ดำรงตำแหน่งรองหัวหน้าเจ้าหน้าที่ฝ่ายบริหาร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ที่คณะรัฐมนตรีมีมติให้ความเห็นชอบการแต่งตั้งตามมติคณะรัฐมนตรี (</w:t>
      </w:r>
      <w:r w:rsidRPr="007176AE">
        <w:rPr>
          <w:rFonts w:ascii="TH SarabunPSK" w:hAnsi="TH SarabunPSK" w:cs="TH SarabunPSK"/>
          <w:sz w:val="32"/>
          <w:szCs w:val="32"/>
        </w:rPr>
        <w:t>8</w:t>
      </w:r>
      <w:r w:rsidRPr="007176AE">
        <w:rPr>
          <w:rFonts w:ascii="TH SarabunPSK" w:hAnsi="TH SarabunPSK" w:cs="TH SarabunPSK"/>
          <w:sz w:val="32"/>
          <w:szCs w:val="32"/>
          <w:cs/>
        </w:rPr>
        <w:t xml:space="preserve"> กรกฎาคม </w:t>
      </w:r>
      <w:r w:rsidRPr="007176AE">
        <w:rPr>
          <w:rFonts w:ascii="TH SarabunPSK" w:hAnsi="TH SarabunPSK" w:cs="TH SarabunPSK"/>
          <w:sz w:val="32"/>
          <w:szCs w:val="32"/>
        </w:rPr>
        <w:t>2563</w:t>
      </w:r>
      <w:r w:rsidRPr="007176AE">
        <w:rPr>
          <w:rFonts w:ascii="TH SarabunPSK" w:hAnsi="TH SarabunPSK" w:cs="TH SarabunPSK"/>
          <w:sz w:val="32"/>
          <w:szCs w:val="32"/>
          <w:cs/>
        </w:rPr>
        <w:t xml:space="preserve">) ซึ่งปัจจุบันมี นายสุพัฒน์ นภานพรัตน์แก้ว เจ้าหน้าที่ของประเทศไทยเป็นผู้ดำรงตำแหน่งอยู่ จะดำรงตำแหน่งครบวาระ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ในวันที่ </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โดยวาระถัดไปตำแหน่งรองหัวหน้าเจ้าหน้าที่ฝ่ายบริหาร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จะเป็นวาระของประเทศมาเลเซีย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พน. แจ้งว่ารัฐบาลมาเลเซียได้เสนอชื่อ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proofErr w:type="gramStart"/>
      <w:r w:rsidRPr="007176AE">
        <w:rPr>
          <w:rFonts w:ascii="TH SarabunPSK" w:hAnsi="TH SarabunPSK" w:cs="TH SarabunPSK"/>
          <w:sz w:val="32"/>
          <w:szCs w:val="32"/>
        </w:rPr>
        <w:t>Yusrinawati  lbaruslan</w:t>
      </w:r>
      <w:proofErr w:type="gramEnd"/>
      <w:r w:rsidRPr="007176AE">
        <w:rPr>
          <w:rFonts w:ascii="TH SarabunPSK" w:hAnsi="TH SarabunPSK" w:cs="TH SarabunPSK"/>
          <w:sz w:val="32"/>
          <w:szCs w:val="32"/>
        </w:rPr>
        <w:t xml:space="preserve"> </w:t>
      </w:r>
      <w:r w:rsidRPr="007176AE">
        <w:rPr>
          <w:rFonts w:ascii="TH SarabunPSK" w:hAnsi="TH SarabunPSK" w:cs="TH SarabunPSK"/>
          <w:sz w:val="32"/>
          <w:szCs w:val="32"/>
          <w:cs/>
        </w:rPr>
        <w:t>ซึ่งเป็นผู้มีความรู้ความสามารถในด้านธุรกิจปิโตรเลียม มีภาวะผู้นำ และประสบการณ์ทำงานด้านการวางแผน การเงิน และการกำกับดูแลธุรกิจสำรวจและผลิตปิโตรเลียม 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00931D68">
        <w:rPr>
          <w:rFonts w:ascii="TH SarabunPSK" w:hAnsi="TH SarabunPSK" w:cs="TH SarabunPSK"/>
          <w:sz w:val="32"/>
          <w:szCs w:val="32"/>
          <w:cs/>
        </w:rPr>
        <w:t xml:space="preserve">) </w:t>
      </w:r>
      <w:r w:rsidRPr="007176AE">
        <w:rPr>
          <w:rFonts w:ascii="TH SarabunPSK" w:hAnsi="TH SarabunPSK" w:cs="TH SarabunPSK"/>
          <w:sz w:val="32"/>
          <w:szCs w:val="32"/>
          <w:cs/>
        </w:rPr>
        <w:t xml:space="preserve">องค์กรร่วมไทย - มาเลเซีย โดย พน. พิจารณาแล้วเห็นว่ามีความเหมาะสมที่จะดำรงตำแหน่งดังกล่าวจึงเห็นควรเสนอคณะรัฐมนตรีพิจารณาแต่งตั้งตามที่กระทรวงพลังงานเสนอ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B55D60">
      <w:pPr>
        <w:spacing w:after="0" w:line="340" w:lineRule="exact"/>
        <w:jc w:val="center"/>
        <w:rPr>
          <w:rFonts w:ascii="TH SarabunPSK" w:hAnsi="TH SarabunPSK" w:cs="TH SarabunPSK"/>
          <w:sz w:val="32"/>
          <w:szCs w:val="32"/>
        </w:rPr>
      </w:pPr>
      <w:r>
        <w:rPr>
          <w:rFonts w:ascii="TH SarabunPSK" w:hAnsi="TH SarabunPSK" w:cs="TH SarabunPSK" w:hint="cs"/>
          <w:sz w:val="32"/>
          <w:szCs w:val="32"/>
          <w:cs/>
        </w:rPr>
        <w:t>**************</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8810A5" w:rsidP="008810A5">
      <w:pPr>
        <w:rPr>
          <w:rFonts w:ascii="TH SarabunPSK" w:hAnsi="TH SarabunPSK" w:cs="TH SarabunPSK"/>
          <w:sz w:val="32"/>
          <w:szCs w:val="32"/>
        </w:rPr>
      </w:pPr>
    </w:p>
    <w:p w:rsidR="003D0662" w:rsidRPr="007176AE" w:rsidRDefault="003D0662" w:rsidP="00BE3C06">
      <w:pPr>
        <w:spacing w:after="0" w:line="340" w:lineRule="exact"/>
        <w:jc w:val="thaiDistribute"/>
        <w:rPr>
          <w:rFonts w:ascii="TH SarabunPSK" w:hAnsi="TH SarabunPSK" w:cs="TH SarabunPSK"/>
          <w:color w:val="000000"/>
          <w:sz w:val="32"/>
          <w:szCs w:val="32"/>
          <w:shd w:val="clear" w:color="auto" w:fill="FFFFFF"/>
        </w:rPr>
      </w:pPr>
    </w:p>
    <w:sectPr w:rsidR="003D0662" w:rsidRPr="007176AE" w:rsidSect="00FA5C0B">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74" w:rsidRDefault="00CE5674">
      <w:pPr>
        <w:spacing w:after="0" w:line="240" w:lineRule="auto"/>
      </w:pPr>
      <w:r>
        <w:separator/>
      </w:r>
    </w:p>
  </w:endnote>
  <w:endnote w:type="continuationSeparator" w:id="0">
    <w:p w:rsidR="00CE5674" w:rsidRDefault="00CE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74" w:rsidRDefault="00CE5674">
      <w:pPr>
        <w:spacing w:after="0" w:line="240" w:lineRule="auto"/>
      </w:pPr>
      <w:r>
        <w:separator/>
      </w:r>
    </w:p>
  </w:footnote>
  <w:footnote w:type="continuationSeparator" w:id="0">
    <w:p w:rsidR="00CE5674" w:rsidRDefault="00CE5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AE7806" w:rsidRDefault="00AE780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8E6AD9">
          <w:rPr>
            <w:noProof/>
          </w:rPr>
          <w:t>28</w:t>
        </w:r>
        <w:r>
          <w:rPr>
            <w:noProof/>
          </w:rPr>
          <w:fldChar w:fldCharType="end"/>
        </w:r>
      </w:p>
    </w:sdtContent>
  </w:sdt>
  <w:p w:rsidR="00AE7806" w:rsidRDefault="00AE7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4A1"/>
    <w:multiLevelType w:val="multilevel"/>
    <w:tmpl w:val="2C924508"/>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4B22FB"/>
    <w:multiLevelType w:val="hybridMultilevel"/>
    <w:tmpl w:val="649886AE"/>
    <w:lvl w:ilvl="0" w:tplc="403803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EF0B99"/>
    <w:multiLevelType w:val="hybridMultilevel"/>
    <w:tmpl w:val="44AE5888"/>
    <w:lvl w:ilvl="0" w:tplc="6ECCF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E7B7C"/>
    <w:multiLevelType w:val="multilevel"/>
    <w:tmpl w:val="2C309C78"/>
    <w:lvl w:ilvl="0">
      <w:start w:val="2"/>
      <w:numFmt w:val="decimal"/>
      <w:lvlText w:val="(%1."/>
      <w:lvlJc w:val="left"/>
      <w:pPr>
        <w:ind w:left="405" w:hanging="405"/>
      </w:pPr>
      <w:rPr>
        <w:rFonts w:hint="default"/>
      </w:rPr>
    </w:lvl>
    <w:lvl w:ilvl="1">
      <w:start w:val="2"/>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55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54"/>
    <w:rsid w:val="0004377F"/>
    <w:rsid w:val="000509CD"/>
    <w:rsid w:val="0005260B"/>
    <w:rsid w:val="00072987"/>
    <w:rsid w:val="00092401"/>
    <w:rsid w:val="000932D9"/>
    <w:rsid w:val="000A171D"/>
    <w:rsid w:val="000A4174"/>
    <w:rsid w:val="000A6A89"/>
    <w:rsid w:val="000A7A54"/>
    <w:rsid w:val="000C35B0"/>
    <w:rsid w:val="000C3DD7"/>
    <w:rsid w:val="000D603A"/>
    <w:rsid w:val="000E15AC"/>
    <w:rsid w:val="000E5574"/>
    <w:rsid w:val="000E65D2"/>
    <w:rsid w:val="00125466"/>
    <w:rsid w:val="00132A60"/>
    <w:rsid w:val="00147393"/>
    <w:rsid w:val="00151EE4"/>
    <w:rsid w:val="00161988"/>
    <w:rsid w:val="00162BAF"/>
    <w:rsid w:val="001641ED"/>
    <w:rsid w:val="00166120"/>
    <w:rsid w:val="00192844"/>
    <w:rsid w:val="00192E42"/>
    <w:rsid w:val="001967F7"/>
    <w:rsid w:val="001B4BD9"/>
    <w:rsid w:val="001C347A"/>
    <w:rsid w:val="001D4A6D"/>
    <w:rsid w:val="001F27B2"/>
    <w:rsid w:val="00206B33"/>
    <w:rsid w:val="00207C02"/>
    <w:rsid w:val="00214C52"/>
    <w:rsid w:val="00234523"/>
    <w:rsid w:val="002364E0"/>
    <w:rsid w:val="002373FE"/>
    <w:rsid w:val="002374AC"/>
    <w:rsid w:val="00240AFD"/>
    <w:rsid w:val="00241228"/>
    <w:rsid w:val="002423B3"/>
    <w:rsid w:val="00262466"/>
    <w:rsid w:val="00265FB7"/>
    <w:rsid w:val="0027271A"/>
    <w:rsid w:val="0027789B"/>
    <w:rsid w:val="002B0E42"/>
    <w:rsid w:val="002C1BE5"/>
    <w:rsid w:val="002C21FF"/>
    <w:rsid w:val="002E5581"/>
    <w:rsid w:val="002F0684"/>
    <w:rsid w:val="002F2EDA"/>
    <w:rsid w:val="00310A57"/>
    <w:rsid w:val="00317ECC"/>
    <w:rsid w:val="003253FE"/>
    <w:rsid w:val="0032733E"/>
    <w:rsid w:val="00336BC2"/>
    <w:rsid w:val="00373252"/>
    <w:rsid w:val="003931BE"/>
    <w:rsid w:val="00393E63"/>
    <w:rsid w:val="0039606E"/>
    <w:rsid w:val="003B63F6"/>
    <w:rsid w:val="003D0662"/>
    <w:rsid w:val="003F665A"/>
    <w:rsid w:val="003F7620"/>
    <w:rsid w:val="0041090D"/>
    <w:rsid w:val="00421351"/>
    <w:rsid w:val="0042191D"/>
    <w:rsid w:val="00424393"/>
    <w:rsid w:val="004312BE"/>
    <w:rsid w:val="00450FDC"/>
    <w:rsid w:val="0045260C"/>
    <w:rsid w:val="00457CBA"/>
    <w:rsid w:val="00461869"/>
    <w:rsid w:val="004743A2"/>
    <w:rsid w:val="00491D27"/>
    <w:rsid w:val="004921BE"/>
    <w:rsid w:val="00493174"/>
    <w:rsid w:val="00493332"/>
    <w:rsid w:val="004A0963"/>
    <w:rsid w:val="004A13B2"/>
    <w:rsid w:val="004A2B31"/>
    <w:rsid w:val="004A4EAD"/>
    <w:rsid w:val="004C3B89"/>
    <w:rsid w:val="004C43F3"/>
    <w:rsid w:val="004C49C6"/>
    <w:rsid w:val="004D24B4"/>
    <w:rsid w:val="004D295C"/>
    <w:rsid w:val="0050150C"/>
    <w:rsid w:val="005054E7"/>
    <w:rsid w:val="005143C6"/>
    <w:rsid w:val="00521E32"/>
    <w:rsid w:val="00525844"/>
    <w:rsid w:val="005319DE"/>
    <w:rsid w:val="0055610E"/>
    <w:rsid w:val="0057384E"/>
    <w:rsid w:val="0057469F"/>
    <w:rsid w:val="005760E0"/>
    <w:rsid w:val="00590298"/>
    <w:rsid w:val="00590329"/>
    <w:rsid w:val="005B3187"/>
    <w:rsid w:val="005C0F18"/>
    <w:rsid w:val="005C605D"/>
    <w:rsid w:val="005E30A3"/>
    <w:rsid w:val="005F466C"/>
    <w:rsid w:val="00603849"/>
    <w:rsid w:val="00606B89"/>
    <w:rsid w:val="00614470"/>
    <w:rsid w:val="00616F0E"/>
    <w:rsid w:val="00617DFE"/>
    <w:rsid w:val="00637EB3"/>
    <w:rsid w:val="00643C3F"/>
    <w:rsid w:val="0065308C"/>
    <w:rsid w:val="00653DBA"/>
    <w:rsid w:val="006553DF"/>
    <w:rsid w:val="00667829"/>
    <w:rsid w:val="006834ED"/>
    <w:rsid w:val="00684121"/>
    <w:rsid w:val="00693C3E"/>
    <w:rsid w:val="006A0196"/>
    <w:rsid w:val="006D31F6"/>
    <w:rsid w:val="006D34DF"/>
    <w:rsid w:val="006D6777"/>
    <w:rsid w:val="006F0875"/>
    <w:rsid w:val="007046D0"/>
    <w:rsid w:val="007176AE"/>
    <w:rsid w:val="007515A0"/>
    <w:rsid w:val="00751725"/>
    <w:rsid w:val="007666D4"/>
    <w:rsid w:val="00786D45"/>
    <w:rsid w:val="0079329A"/>
    <w:rsid w:val="0079341C"/>
    <w:rsid w:val="007A536A"/>
    <w:rsid w:val="007D3D09"/>
    <w:rsid w:val="007D708F"/>
    <w:rsid w:val="007D7778"/>
    <w:rsid w:val="007E2D64"/>
    <w:rsid w:val="007F3090"/>
    <w:rsid w:val="008026BA"/>
    <w:rsid w:val="0082130B"/>
    <w:rsid w:val="0082698F"/>
    <w:rsid w:val="00826BA9"/>
    <w:rsid w:val="008400F3"/>
    <w:rsid w:val="008507CD"/>
    <w:rsid w:val="008810A5"/>
    <w:rsid w:val="008932A3"/>
    <w:rsid w:val="008A04F7"/>
    <w:rsid w:val="008A259F"/>
    <w:rsid w:val="008A4C56"/>
    <w:rsid w:val="008B0DC6"/>
    <w:rsid w:val="008B30F1"/>
    <w:rsid w:val="008E3840"/>
    <w:rsid w:val="008E3E4B"/>
    <w:rsid w:val="008E6AD9"/>
    <w:rsid w:val="008E6D22"/>
    <w:rsid w:val="008F52AC"/>
    <w:rsid w:val="008F63E8"/>
    <w:rsid w:val="00900492"/>
    <w:rsid w:val="00911641"/>
    <w:rsid w:val="00921DB0"/>
    <w:rsid w:val="009304E2"/>
    <w:rsid w:val="00931D68"/>
    <w:rsid w:val="009324D3"/>
    <w:rsid w:val="00960A73"/>
    <w:rsid w:val="00962B32"/>
    <w:rsid w:val="00964EA3"/>
    <w:rsid w:val="009806F2"/>
    <w:rsid w:val="009832FF"/>
    <w:rsid w:val="009860CA"/>
    <w:rsid w:val="009A05BE"/>
    <w:rsid w:val="009B642C"/>
    <w:rsid w:val="009D1487"/>
    <w:rsid w:val="009D5118"/>
    <w:rsid w:val="009E0875"/>
    <w:rsid w:val="009E2811"/>
    <w:rsid w:val="00A0079C"/>
    <w:rsid w:val="00A00FAE"/>
    <w:rsid w:val="00A03F17"/>
    <w:rsid w:val="00A05DC1"/>
    <w:rsid w:val="00A0787E"/>
    <w:rsid w:val="00A113A2"/>
    <w:rsid w:val="00A15B7B"/>
    <w:rsid w:val="00A243A0"/>
    <w:rsid w:val="00A31337"/>
    <w:rsid w:val="00A3372E"/>
    <w:rsid w:val="00A42F77"/>
    <w:rsid w:val="00A62594"/>
    <w:rsid w:val="00A637D1"/>
    <w:rsid w:val="00A752BB"/>
    <w:rsid w:val="00A916F4"/>
    <w:rsid w:val="00AA40AF"/>
    <w:rsid w:val="00AB7470"/>
    <w:rsid w:val="00AC0A04"/>
    <w:rsid w:val="00AC5B98"/>
    <w:rsid w:val="00AE14DC"/>
    <w:rsid w:val="00AE7806"/>
    <w:rsid w:val="00B06770"/>
    <w:rsid w:val="00B124FF"/>
    <w:rsid w:val="00B21E53"/>
    <w:rsid w:val="00B3509E"/>
    <w:rsid w:val="00B46276"/>
    <w:rsid w:val="00B47B4E"/>
    <w:rsid w:val="00B52D09"/>
    <w:rsid w:val="00B54AD1"/>
    <w:rsid w:val="00B55D60"/>
    <w:rsid w:val="00B63885"/>
    <w:rsid w:val="00B67D45"/>
    <w:rsid w:val="00B715B4"/>
    <w:rsid w:val="00B75991"/>
    <w:rsid w:val="00B809CA"/>
    <w:rsid w:val="00B86AF0"/>
    <w:rsid w:val="00B87A71"/>
    <w:rsid w:val="00B87B4C"/>
    <w:rsid w:val="00B94496"/>
    <w:rsid w:val="00B94576"/>
    <w:rsid w:val="00B94625"/>
    <w:rsid w:val="00BB75B0"/>
    <w:rsid w:val="00BC4366"/>
    <w:rsid w:val="00BC54E4"/>
    <w:rsid w:val="00BC75AA"/>
    <w:rsid w:val="00BE13E8"/>
    <w:rsid w:val="00BE3C06"/>
    <w:rsid w:val="00BE50A8"/>
    <w:rsid w:val="00C0670C"/>
    <w:rsid w:val="00C26228"/>
    <w:rsid w:val="00C356B6"/>
    <w:rsid w:val="00C41A1F"/>
    <w:rsid w:val="00C45783"/>
    <w:rsid w:val="00C527DE"/>
    <w:rsid w:val="00C67488"/>
    <w:rsid w:val="00CA73DC"/>
    <w:rsid w:val="00CA75F4"/>
    <w:rsid w:val="00CB5091"/>
    <w:rsid w:val="00CC7305"/>
    <w:rsid w:val="00CD113B"/>
    <w:rsid w:val="00CD41C2"/>
    <w:rsid w:val="00CD7904"/>
    <w:rsid w:val="00CE5674"/>
    <w:rsid w:val="00D00C33"/>
    <w:rsid w:val="00D0616A"/>
    <w:rsid w:val="00D10109"/>
    <w:rsid w:val="00D10848"/>
    <w:rsid w:val="00D20668"/>
    <w:rsid w:val="00D27A3B"/>
    <w:rsid w:val="00D46B93"/>
    <w:rsid w:val="00D63F13"/>
    <w:rsid w:val="00D6528E"/>
    <w:rsid w:val="00D72EFD"/>
    <w:rsid w:val="00D73C84"/>
    <w:rsid w:val="00D85397"/>
    <w:rsid w:val="00D86FDD"/>
    <w:rsid w:val="00D87539"/>
    <w:rsid w:val="00DA3037"/>
    <w:rsid w:val="00DE18E2"/>
    <w:rsid w:val="00DE3FB6"/>
    <w:rsid w:val="00E32D8E"/>
    <w:rsid w:val="00E37B64"/>
    <w:rsid w:val="00E43946"/>
    <w:rsid w:val="00E502BC"/>
    <w:rsid w:val="00E50699"/>
    <w:rsid w:val="00E52AC4"/>
    <w:rsid w:val="00E553B5"/>
    <w:rsid w:val="00E63D70"/>
    <w:rsid w:val="00EA40F1"/>
    <w:rsid w:val="00EC7D73"/>
    <w:rsid w:val="00EE5401"/>
    <w:rsid w:val="00EE578D"/>
    <w:rsid w:val="00EF46FA"/>
    <w:rsid w:val="00EF4B44"/>
    <w:rsid w:val="00F0220D"/>
    <w:rsid w:val="00F2324B"/>
    <w:rsid w:val="00F23670"/>
    <w:rsid w:val="00F26168"/>
    <w:rsid w:val="00F263AB"/>
    <w:rsid w:val="00F420C2"/>
    <w:rsid w:val="00F47687"/>
    <w:rsid w:val="00F52D34"/>
    <w:rsid w:val="00F60EEC"/>
    <w:rsid w:val="00F66FF5"/>
    <w:rsid w:val="00F82A1E"/>
    <w:rsid w:val="00F954B2"/>
    <w:rsid w:val="00F97EC0"/>
    <w:rsid w:val="00FA5C0B"/>
    <w:rsid w:val="00FC3A9E"/>
    <w:rsid w:val="00FF1C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EC12"/>
  <w15:chartTrackingRefBased/>
  <w15:docId w15:val="{F3C374CD-D1FC-45E4-9783-F6A1615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DC"/>
  </w:style>
  <w:style w:type="paragraph" w:styleId="ListParagraph">
    <w:name w:val="List Paragraph"/>
    <w:basedOn w:val="Normal"/>
    <w:uiPriority w:val="34"/>
    <w:qFormat/>
    <w:rsid w:val="00525844"/>
    <w:pPr>
      <w:ind w:left="720"/>
      <w:contextualSpacing/>
    </w:pPr>
  </w:style>
  <w:style w:type="paragraph" w:styleId="BalloonText">
    <w:name w:val="Balloon Text"/>
    <w:basedOn w:val="Normal"/>
    <w:link w:val="BalloonTextChar"/>
    <w:uiPriority w:val="99"/>
    <w:semiHidden/>
    <w:unhideWhenUsed/>
    <w:rsid w:val="00D27A3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27A3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34</Pages>
  <Words>15268</Words>
  <Characters>87029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SPMHP64</dc:creator>
  <cp:keywords/>
  <dc:description/>
  <cp:lastModifiedBy>SPMHP64</cp:lastModifiedBy>
  <cp:revision>303</cp:revision>
  <cp:lastPrinted>2024-10-01T09:41:00Z</cp:lastPrinted>
  <dcterms:created xsi:type="dcterms:W3CDTF">2024-09-30T00:35:00Z</dcterms:created>
  <dcterms:modified xsi:type="dcterms:W3CDTF">2024-10-01T09:47:00Z</dcterms:modified>
</cp:coreProperties>
</file>