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5" w:rsidRPr="005D39B9" w:rsidRDefault="00F767E5" w:rsidP="00C330A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</w:rPr>
        <w:t>http://www.thaigov.go.th</w:t>
      </w:r>
    </w:p>
    <w:p w:rsidR="00F767E5" w:rsidRPr="005D39B9" w:rsidRDefault="00F767E5" w:rsidP="00C330A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F767E5" w:rsidRPr="005D39B9" w:rsidRDefault="00F767E5" w:rsidP="00C330A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5D39B9" w:rsidRDefault="00F767E5" w:rsidP="00C330A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F73038" w:rsidRPr="005D39B9">
        <w:rPr>
          <w:rFonts w:ascii="TH SarabunPSK" w:hAnsi="TH SarabunPSK" w:cs="TH SarabunPSK"/>
          <w:sz w:val="32"/>
          <w:szCs w:val="32"/>
        </w:rPr>
        <w:t xml:space="preserve">4 </w:t>
      </w:r>
      <w:r w:rsidR="00F73038" w:rsidRPr="005D39B9">
        <w:rPr>
          <w:rFonts w:ascii="TH SarabunPSK" w:hAnsi="TH SarabunPSK" w:cs="TH SarabunPSK"/>
          <w:sz w:val="32"/>
          <w:szCs w:val="32"/>
          <w:cs/>
        </w:rPr>
        <w:t>พฤศจิกายน 2564</w:t>
      </w:r>
      <w:proofErr w:type="gramStart"/>
      <w:r w:rsidRPr="005D39B9">
        <w:rPr>
          <w:rFonts w:ascii="TH SarabunPSK" w:hAnsi="TH SarabunPSK" w:cs="TH SarabunPSK"/>
          <w:sz w:val="32"/>
          <w:szCs w:val="32"/>
          <w:cs/>
        </w:rPr>
        <w:t>)  เวลา</w:t>
      </w:r>
      <w:proofErr w:type="gramEnd"/>
      <w:r w:rsidRPr="005D39B9">
        <w:rPr>
          <w:rFonts w:ascii="TH SarabunPSK" w:hAnsi="TH SarabunPSK" w:cs="TH SarabunPSK"/>
          <w:sz w:val="32"/>
          <w:szCs w:val="32"/>
          <w:cs/>
        </w:rPr>
        <w:t xml:space="preserve"> 09.00 น. พลเอก ประยุทธ์  จันทร์โอชา นายกรัฐมนตรี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p w:rsidR="00F767E5" w:rsidRPr="005D39B9" w:rsidRDefault="00F767E5" w:rsidP="00C330A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2C02C4" w:rsidRPr="005D39B9" w:rsidTr="00444D73">
        <w:tc>
          <w:tcPr>
            <w:tcW w:w="9820" w:type="dxa"/>
          </w:tcPr>
          <w:p w:rsidR="002C02C4" w:rsidRPr="005D39B9" w:rsidRDefault="002C02C4" w:rsidP="00444D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C02C4" w:rsidRPr="002C02C4" w:rsidRDefault="002C02C4" w:rsidP="002C02C4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C02C4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ร่างพระราชบัญญัติป้องกันและปราบปรามการฟอกเงิน (ฉบับที่ ..) พ.ศ. ....</w:t>
      </w:r>
    </w:p>
    <w:p w:rsidR="002C02C4" w:rsidRDefault="002C02C4" w:rsidP="002C02C4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 w:hint="cs"/>
          <w:sz w:val="32"/>
          <w:szCs w:val="32"/>
          <w:cs/>
        </w:rPr>
        <w:t>2.</w:t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ร่างพระราชกฤษฎีกากำหนดเขตที่ดินที่จะเวนคืน เพื่อสร้างทางหลวงท้องถิ่น </w:t>
      </w:r>
    </w:p>
    <w:p w:rsidR="002C02C4" w:rsidRPr="002C02C4" w:rsidRDefault="002C02C4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สายเชื่อมระหว่างถนนสุขาภิบาล 5 (ถนนรัตนโกสินทร์สมโภช) กับถนนนิมิตใหม่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พ.ศ. …. </w:t>
      </w:r>
    </w:p>
    <w:p w:rsidR="002C02C4" w:rsidRPr="002C02C4" w:rsidRDefault="002C02C4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 w:hint="cs"/>
          <w:sz w:val="32"/>
          <w:szCs w:val="32"/>
          <w:cs/>
        </w:rPr>
        <w:t>3.</w:t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>ร่างกฎกระทรวงเพิกถอนป่าสงวนแห่งชาติป่าฝั่งซ้ายลำโดมใหญ่ บางส่วน ในท้องที่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ตำบลสีวิเชียร อำเภอน้ำยืน จังหวัดอุบลราชธานี พ.ศ. ….  </w:t>
      </w:r>
    </w:p>
    <w:p w:rsidR="002C02C4" w:rsidRPr="002C02C4" w:rsidRDefault="002C02C4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 w:hint="cs"/>
          <w:sz w:val="32"/>
          <w:szCs w:val="32"/>
          <w:cs/>
        </w:rPr>
        <w:t>4.</w:t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>ร่างกฎกระทรวงกำหนดลักษณะของเหรียญกษาปณ์ที่ระลึก 75 ปี 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พยาบาลบรมราชชนนี กรุงเทพ พ.ศ. …  </w:t>
      </w:r>
    </w:p>
    <w:p w:rsidR="002C02C4" w:rsidRPr="002C02C4" w:rsidRDefault="002C02C4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 w:hint="cs"/>
          <w:sz w:val="32"/>
          <w:szCs w:val="32"/>
          <w:cs/>
        </w:rPr>
        <w:t>5.</w:t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ร่างกฎกระทรวงกำหนดแบบบัตรประจำตัวพนักงานเจ้าหน้าที่ พ.ศ. …. </w:t>
      </w:r>
    </w:p>
    <w:p w:rsidR="002C02C4" w:rsidRPr="002C02C4" w:rsidRDefault="002C02C4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 w:hint="cs"/>
          <w:sz w:val="32"/>
          <w:szCs w:val="32"/>
          <w:cs/>
        </w:rPr>
        <w:t>6.</w:t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>ร่างกฎกระทรวงกำหนดแบบและรายการบัญชีเกี่ยวกับปริมาณและสถานที่เก็บ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ของน้ำมันเชื้อเพลิงแต่ละชนิดที่นำเข้ามาในราชอาณาจักร ซื้อ กลั่น ผลิต ได้มา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>จำหน่ายไปแล้วและที่เหลืออยู่ในแต่ละเดือน และแผนการนำเข้ามาใน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>ราชอาณาจักร ซื้อ กลั่น ผลิต หรือจำหน่ายซึ่งน้ำมันเชื้อเพลิงของผู้ค้าน้ำมันตาม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มาตรา 7 (ฉบับที่ ..) พ.ศ. …. </w:t>
      </w:r>
    </w:p>
    <w:p w:rsidR="002C02C4" w:rsidRPr="002C02C4" w:rsidRDefault="002C02C4" w:rsidP="002C02C4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C02C4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7.</w:t>
      </w:r>
      <w:r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ร่างกฎกระทรวงกำหนดหลักเกณฑ์และวิธีการยื่นขอกำหนดหรือเปลี่ยนแปลง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ปริมาณการค้าประจำปี (ฉบับที่ ..) พ.ศ. ....</w:t>
      </w:r>
    </w:p>
    <w:p w:rsidR="002C02C4" w:rsidRPr="002C02C4" w:rsidRDefault="002C02C4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C02C4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8.</w:t>
      </w:r>
      <w:r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ร่างกฎกระทรวงกำหนดให้ผลิตภัณฑ์อุตสาหกรรมภาชนะพลาสติกบรรจุ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อาหารสำหรับเตาไมโครเวฟ สำหรับการอุ่น ต้องเป็นไปตามมาตรฐาน พ.ศ. ....</w:t>
      </w:r>
    </w:p>
    <w:p w:rsidR="002C02C4" w:rsidRPr="002C02C4" w:rsidRDefault="002C02C4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 w:hint="cs"/>
          <w:sz w:val="32"/>
          <w:szCs w:val="32"/>
          <w:cs/>
        </w:rPr>
        <w:t>9.</w:t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>ร่างกฎกระทรวงกำหนดหลักเกณฑ์การลดเงินเพิ่ม (ฉบับที่ 3) พ.ศ. ....</w:t>
      </w:r>
    </w:p>
    <w:p w:rsidR="002C02C4" w:rsidRPr="002C02C4" w:rsidRDefault="002C02C4" w:rsidP="002C02C4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>ร่างกฎกระทรวงยกเว้นค่าธรรมเนียมการออกใบอนุญาต และหนังสือรับรองการ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>แจ้งตามกฎกระทรวงกำหนดค่าธรรมเนียมการออกใบอนุญาต หนังสือรับรองการ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 xml:space="preserve">แจ้ง และการให้บริการในการจัดการสิ่งปฏิกูลหรือมูลฝอย พ.ศ. 2559 (ฉบับที่ ..)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02C4">
        <w:rPr>
          <w:rFonts w:ascii="TH SarabunPSK" w:hAnsi="TH SarabunPSK" w:cs="TH SarabunPSK"/>
          <w:sz w:val="32"/>
          <w:szCs w:val="32"/>
          <w:cs/>
        </w:rPr>
        <w:t>พ.ศ. ....</w:t>
      </w:r>
    </w:p>
    <w:p w:rsidR="002C02C4" w:rsidRPr="002C02C4" w:rsidRDefault="002C02C4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2C02C4" w:rsidRPr="005D39B9" w:rsidTr="00444D73">
        <w:tc>
          <w:tcPr>
            <w:tcW w:w="9820" w:type="dxa"/>
          </w:tcPr>
          <w:p w:rsidR="002C02C4" w:rsidRPr="005D39B9" w:rsidRDefault="002C02C4" w:rsidP="00444D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:rsidR="002C02C4" w:rsidRPr="005D39B9" w:rsidRDefault="002C02C4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F8736B" w:rsidRDefault="00F8736B" w:rsidP="002C02C4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11.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ขอความเห็นชอบการปรับหลักเกณฑ์การชดเชยผู้ได้รับผลกระทบด้านเสียง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การขยายกรอบวงเงินลงทุนโครงการก่อสร้างทางเส้นที่ 3 ท่าอากาศยาน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สุวรรณภูมิ ในส่วนของงบประมาณสำหรับดำเนินการชดเชยผลกระทบด้านเสียง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เนื่องจากโครงการก่อสร้างทางวิ่งเส้นที่ 3 ท่าอากาศสุวรรณภูมิ ของบริษัท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อากาศยานไทย จำกัด (มหาชน)</w:t>
      </w:r>
    </w:p>
    <w:p w:rsidR="00F8736B" w:rsidRDefault="00F8736B" w:rsidP="002C02C4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12.</w:t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รายงานผลการดำเนินการภายใต้แผนพัฒนาตลาดทุนไทย ฉบับที่ 3 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(ปี 2560 - 2564) ประจำปี 2563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13.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สรุปมติการประชุมคณะกรรมการนโยบายยางธรรมชาติ ครั้งที่ 1/2564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14.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การขับเคลื่อนการบริหารจัดการทรัพยากรน้ำตามมติคณะกรรมการทรัพยากรน้ำ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แห่งชาติ ครั้งที่ 3/2564 เมื่อวันที่ 10 กันยายน 2564</w:t>
      </w:r>
    </w:p>
    <w:p w:rsidR="00F8736B" w:rsidRDefault="00F8736B" w:rsidP="002C02C4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15.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ครั้งที่ 37/2564</w:t>
      </w:r>
    </w:p>
    <w:p w:rsidR="00F8736B" w:rsidRDefault="00F8736B" w:rsidP="002C02C4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16.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ข้อเสนอเชิงนโยบายการบริหาร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จัดการธุรกิจสายการบิน ธุรกิจสนับสนุน และบุคลากรการบิน ช่วงวิกฤต </w:t>
      </w:r>
    </w:p>
    <w:p w:rsidR="002C02C4" w:rsidRPr="002C02C4" w:rsidRDefault="00F8736B" w:rsidP="002C02C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</w:rPr>
        <w:t>COVID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-</w:t>
      </w:r>
      <w:r w:rsidR="002C02C4" w:rsidRPr="002C02C4">
        <w:rPr>
          <w:rFonts w:ascii="TH SarabunPSK" w:hAnsi="TH SarabunPSK" w:cs="TH SarabunPSK"/>
          <w:sz w:val="32"/>
          <w:szCs w:val="32"/>
        </w:rPr>
        <w:t>19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 ของคณะกรรมาธิการการคมนาคม วุฒิสภา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C02C4" w:rsidRPr="002C02C4">
        <w:rPr>
          <w:rFonts w:ascii="TH SarabunPSK" w:hAnsi="TH SarabunPSK" w:cs="TH SarabunPSK"/>
          <w:sz w:val="32"/>
          <w:szCs w:val="32"/>
        </w:rPr>
        <w:t>17.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ภายใต้พระราช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กำหนดฯ เพิ่มเติม</w:t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พ.ศ. 2564 ในคราวประชุมครั้งที่ 12/2564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การกำหนดวันหยุดราชการเพิ่มเป็นกรณีพิเศษ ประจำปี 2565 </w:t>
      </w:r>
    </w:p>
    <w:p w:rsidR="00F8736B" w:rsidRDefault="00F8736B" w:rsidP="002C02C4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การกำหนดวันอังคารที่ 28 ธันวาคม 2564 เป็นวันหยุดราชการประจำ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ภาคตะวันออก</w:t>
      </w:r>
    </w:p>
    <w:p w:rsidR="00F8736B" w:rsidRDefault="00F8736B" w:rsidP="002C02C4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ผลการหารือการชดเชยต้นทุนเงิน ธ.ก.ส. โครงการประกันรายได้เกษตรกร 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ปี 2564/65 และมาตรการคู่ขนาน</w:t>
      </w:r>
    </w:p>
    <w:p w:rsidR="002C02C4" w:rsidRPr="002C02C4" w:rsidRDefault="002C02C4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2C4">
        <w:rPr>
          <w:rFonts w:ascii="TH SarabunPSK" w:hAnsi="TH SarabunPSK" w:cs="TH SarabunPSK"/>
          <w:sz w:val="32"/>
          <w:szCs w:val="32"/>
        </w:rPr>
        <w:tab/>
      </w:r>
      <w:r w:rsidRPr="002C02C4">
        <w:rPr>
          <w:rFonts w:ascii="TH SarabunPSK" w:hAnsi="TH SarabunPSK" w:cs="TH SarabunPSK"/>
          <w:sz w:val="32"/>
          <w:szCs w:val="32"/>
        </w:rPr>
        <w:tab/>
      </w:r>
    </w:p>
    <w:p w:rsidR="002C02C4" w:rsidRPr="00AC3D5D" w:rsidRDefault="002C02C4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4"/>
        <w:tblW w:w="0" w:type="auto"/>
        <w:tblLook w:val="04A0"/>
      </w:tblPr>
      <w:tblGrid>
        <w:gridCol w:w="9820"/>
      </w:tblGrid>
      <w:tr w:rsidR="002C02C4" w:rsidRPr="005D39B9" w:rsidTr="00444D73">
        <w:tc>
          <w:tcPr>
            <w:tcW w:w="9820" w:type="dxa"/>
          </w:tcPr>
          <w:p w:rsidR="002C02C4" w:rsidRPr="005D39B9" w:rsidRDefault="002C02C4" w:rsidP="00444D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21.</w:t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ร่างบันทึกความเข้าใจว่าด้วยความร่วมมือในโครงการภายใต้กองทุนพิเศษแม่โขง </w:t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ล้านช้าง ประจำปี พ.ศ. 2564 (</w:t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Memorandum of Understanding on the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Cooperation on Projects of the Mekong – </w:t>
      </w:r>
      <w:proofErr w:type="spellStart"/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Lancang</w:t>
      </w:r>
      <w:proofErr w:type="spellEnd"/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Cooperation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Special Fund </w:t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2021)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22.</w:t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ผลการประชุมรัฐมนตรีความมั่นคงอาหารเอเปค ครั้งที่ 6</w:t>
      </w:r>
    </w:p>
    <w:p w:rsidR="00F8736B" w:rsidRDefault="00F8736B" w:rsidP="002C02C4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23.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รายงานการประชุมด้านการป้องกันอาชญากรรมและความยุติธรรมทางอาญาใน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กรอบสหประชาชาติ ในช่วงสถานการณ์การแพร่ระบาดของโรคติดเชื้อไวรัส</w:t>
      </w:r>
    </w:p>
    <w:p w:rsidR="002C02C4" w:rsidRPr="002C02C4" w:rsidRDefault="00F8736B" w:rsidP="002C02C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โคโรนา 2019 (</w:t>
      </w:r>
      <w:r w:rsidR="002C02C4" w:rsidRPr="002C02C4">
        <w:rPr>
          <w:rFonts w:ascii="TH SarabunPSK" w:hAnsi="TH SarabunPSK" w:cs="TH SarabunPSK"/>
          <w:sz w:val="32"/>
          <w:szCs w:val="32"/>
        </w:rPr>
        <w:t>COVID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-</w:t>
      </w:r>
      <w:r w:rsidR="002C02C4" w:rsidRPr="002C02C4">
        <w:rPr>
          <w:rFonts w:ascii="TH SarabunPSK" w:hAnsi="TH SarabunPSK" w:cs="TH SarabunPSK"/>
          <w:sz w:val="32"/>
          <w:szCs w:val="32"/>
        </w:rPr>
        <w:t>19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2C02C4" w:rsidRPr="002C02C4" w:rsidRDefault="00F8736B" w:rsidP="002C02C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24.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ร่างบันทึกการประชุมและร่างแถลงข่าวร่วม (</w:t>
      </w:r>
      <w:r w:rsidR="002C02C4" w:rsidRPr="002C02C4">
        <w:rPr>
          <w:rFonts w:ascii="TH SarabunPSK" w:hAnsi="TH SarabunPSK" w:cs="TH SarabunPSK"/>
          <w:sz w:val="32"/>
          <w:szCs w:val="32"/>
        </w:rPr>
        <w:t>Joint Press Statement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) ของการ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ประชุมคณะกรรมาธิการร่วมว่าด้วยความร่วมมือทวิภาคีไทย - ลาว ครั้งที่ 22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25.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ร่างเอกสารผลลัพธ์การประชุมที่จะรับรองในการประชุมรัฐมนตรีเอเปค ครั้งที่ 32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และการประชุมผู้นำเขตเศรษฐกิจเอเปค ครั้งที่ 28</w:t>
      </w:r>
    </w:p>
    <w:p w:rsidR="002C02C4" w:rsidRPr="002C02C4" w:rsidRDefault="002C02C4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2C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0" w:type="auto"/>
        <w:tblLook w:val="04A0"/>
      </w:tblPr>
      <w:tblGrid>
        <w:gridCol w:w="9820"/>
      </w:tblGrid>
      <w:tr w:rsidR="002C02C4" w:rsidRPr="005D39B9" w:rsidTr="00444D73">
        <w:tc>
          <w:tcPr>
            <w:tcW w:w="9820" w:type="dxa"/>
          </w:tcPr>
          <w:p w:rsidR="002C02C4" w:rsidRPr="005D39B9" w:rsidRDefault="002C02C4" w:rsidP="00444D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ทรงคุณวุฒิ</w:t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(กระทรวงคมนาคม)  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(กระทรวงการท่องเที่ยวและกีฬา)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(กระทรวงดิจิทัลเพื่อเศรษฐกิจและสังคม)</w:t>
      </w:r>
      <w:r w:rsidR="002C02C4" w:rsidRPr="002C02C4">
        <w:rPr>
          <w:rFonts w:ascii="TH SarabunPSK" w:hAnsi="TH SarabunPSK" w:cs="TH SarabunPSK"/>
          <w:sz w:val="32"/>
          <w:szCs w:val="32"/>
        </w:rPr>
        <w:t xml:space="preserve"> 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(กระทรวงยุติธรรม) 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30.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(สำนักงานป้องกันและปราบปรามการฟอกเงิน)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31.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แต่งตั้งกรรมการผู้ทรงคุณวุฒิในคณะกรรมการปิโตรเลียม</w:t>
      </w:r>
    </w:p>
    <w:p w:rsidR="002C02C4" w:rsidRPr="002C02C4" w:rsidRDefault="00F8736B" w:rsidP="002C0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32.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การแต่งตั้งประธานกรรมการและกรรมการในคณะกรรมการการศึกษาขั้นพื้นฐาน</w:t>
      </w:r>
    </w:p>
    <w:p w:rsidR="00F767E5" w:rsidRPr="005D39B9" w:rsidRDefault="00F8736B" w:rsidP="00F8736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 w:hint="cs"/>
          <w:sz w:val="32"/>
          <w:szCs w:val="32"/>
          <w:cs/>
        </w:rPr>
        <w:t xml:space="preserve">33.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การแต่งตั้งข้าราชการให้ดำรงตำแหน่งประเภทบริหาร 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2C4" w:rsidRPr="002C02C4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</w:p>
    <w:p w:rsidR="00F767E5" w:rsidRPr="005D39B9" w:rsidRDefault="00F767E5" w:rsidP="00C330AF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767E5" w:rsidRPr="005D39B9" w:rsidRDefault="00F767E5" w:rsidP="00C330AF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767E5" w:rsidRPr="005D39B9" w:rsidRDefault="00F767E5" w:rsidP="00C330AF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767E5" w:rsidRPr="005D39B9" w:rsidRDefault="00F767E5" w:rsidP="00C330AF">
      <w:p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5D39B9" w:rsidTr="00F767E5">
        <w:tc>
          <w:tcPr>
            <w:tcW w:w="9820" w:type="dxa"/>
          </w:tcPr>
          <w:p w:rsidR="00F767E5" w:rsidRPr="005D39B9" w:rsidRDefault="00F767E5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3F725A" w:rsidRPr="005D39B9" w:rsidRDefault="00F020D5" w:rsidP="00C330AF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1. 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เรื่อง ร่างพระราชบัญญัติป้องกันและปราบปรามการฟอกเงิน (ฉบับที่ ..) พ.ศ. ....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คณะรัฐมนตรีมีมติอนุมัติและรับทราบ 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อนุมัติหลักการร่างพระราชบัญญัติป้องกันและปราบปรามการฟอกเงิน (ฉบับที่ ..) พ.ศ.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….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ตามที่สำนักงานป้องกันและปราบปรามการฟอกเงิน (สำนักงาน ปปง.) เสนอ และให้ส่งสำนักงานคณะกรรมการกฤษฎีกาตรวจพิจารณา โดยให้พิจารณาตามประเด็นข้อสังเกตของสำนักงานคณะกรรมการกฤษฎีกา และรับความเห็นของกระทรวงการคลัง กระทรวงการต่างประเทศ สำนักงานคณะกรรมการกำกับและส่งเสริมการประกอบธุรกิจประกันภัย สำนักงานตำรวจแห่งชาติ และสำนักงานอัยการสูงสุดไปประกอบการพิจารณาด้วย และให้รวมพิจารณา                      ร่างพระราชบัญญัติป้องกันและปราบปรามการฟอกเงิน (</w:t>
      </w:r>
      <w:proofErr w:type="gramStart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ฉบับที่ ..</w:t>
      </w:r>
      <w:proofErr w:type="gramEnd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พ.ศ. .... (แก้ไขเพิ่มเติมโดยกำหนดให้ความผิดเกี่ยวกับการลักลอบขนผู้โยกย้ายถิ่นฐานตามกฎหมายว่าด้วยคนเข้าเมืองเป็นความผิดมูลฐาน) ซึ่งอยู่ระหว่างการตรวจพิจารณาของสำนักงานคณะกรรมการกฤษฎีกาให้เป็นฉบับเดียวกัน ตลอดจนพิจารณาให้มีความสอดคล้องกับร่างกฎหมายว่าด้วยการดำเนินงานขององค์กรที่ไม่แสวงหารายได้หรือกำไรมาแบ่งปันกันด้วย แล้วส่งให้คณะกรรมการประสานงานสภาผู้แทนราษฎรพิจารณา ก่อนเสนอสภาผู้แทนราษฎรต่อไป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รับทราบแผนในการจัดทำกฎหมายลำดับรอง กรอบระยะเวลาและกรอบสาระสำคัญของกฎหมายลำดับรองที่ออกตามร่างพระราชบัญญัติดังกล่าว ตามที่สำนักงานป้องกันและปราบปรามการฟอกเงินเสนอ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3. ให้สำนักงานป้องกันและปราบปรามการฟอกเงินรับความเห็นของสำนักงานสภาพัฒนา                    การเศรษฐกิจและสังคมแห่งชาติไปพิจารณาดำเนินการต่อไปด้วย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ทั้งนี้ สำนักงาน ปปง. เสนอว่า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ประเทศไทยได้เข้ารับการประเมินการปฏิบัติตามมาตรฐานสากลด้านการป้องกันและปราบปรามการฟอกเงินและการต่อต้านการสนับสนุนทางการเงินแก่การก่อการร้าย [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Anti - Money Laundering and Combating the Financing of Terrorism (AML/CFT)]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รอบที่ 3 ในประเด็นการวิเคราะห์ระดับความสอดคล้องของกฎหมายและกระบวนการ ตามข้อแนะนำของคณะทำงานเฉพาะกิจเพื่อดำเนินมาตรการทางการเงิน 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The Financial Action Task Force - FATF)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ซึ่งจากรายงานการประเมินการปฏิบัติตามมาตรฐานสากลดังกล่าวของประเทศไทย พ.ศ. 2560  พบว่า บทบัญญัติในพระราชบัญญัติป้องกันและปราบปรามการฟอกเงิน พ.ศ. 2542 บางประการยังไม่สอดคล้องกับมาตรฐานสากลตามข้อแนะนำของ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FATF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เช่น ปัญหาในส่วนของผู้มีหน้าที่รายงานที่ยังกำหนดไม่ครบถ้วนและครอบคลุมประเภทธุรกิจหรือวิชาชีพที่มีความเสี่ยงด้าน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AML/CFT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รวมถึงมาตรการควบคุมกำกับองค์กรไม่แสวงหากำไร 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Non-Profit Organization-NPOs)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ซึ่งส่งผลกระทบต่อมาตรการด้านป้องกันและปราบปรามการฟอกเงินและการสนับสนุนทางการเงินแก่การก่อการร้าย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โดยที่พระราชบัญญัติป้องกันและปราบปรามการฟอกเงิน พ.ศ. 2542 ได้ใช้บังคับมาเป็นเวลานาน จึงมีบทบัญญัติบางประการที่ไม่สอดคล้องกับสถานการณ์ปัจจุบัน ซึ่งส่งผลให้การบังคับใช้กฎหมายไม่มีประสิทธิภาพและประสิทธิผล ตลอดจนเป็นอุปสรรคในการบังคับใช้กฎหมาย เช่น การกำหนดความผิดมูลฐานที่ไม่ครอบคลุมและเหมาะสมกับสถานการณ์ปัจจุบัน (ความผิดเกี่ยวกับการค้าสื่อลามกอนาจารเด็ก ความผิดเกี่ยวกับตลาดทุนตามกฎหมายว่าด้วยหลักทรัพย์และตลาดหลักทรัพย์และกฎหมายว่าด้วยสินทรัพย์ดิจิทัล ความผิดเกี่ยวกับการสมยอมในการเสนอราคา ความผิดเกี่ยวกับการเรียกดอกเบี้ยเกินอัตราที่กฎหมายกำหนด) การกำหนดอำนาจของเจ้าหน้าที่และหน่วยงานในการควบคุมการขนเงินสดและตราสารเปลี่ยนมือข้ามแดน อำนาจของพนักงานศุลกากรในการยึดเงินตรา เงินตราต่างประเทศ หรือตราสารเปลี่ยนมือที่นำเข้ามาในหรือออกไปนอกประเทศ กรณีมีเหตุอันควรสงสัยว่าเงินสด หรือตราสารเปลี่ยนมือเป็นทรัพย์สินที่เกี่ยวกับการกระทำความผิดหรือเกี่ยวกับการฟอกเงิน 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หรือการสนับสนุนทางการเงินแก่การก่อการร้ายและการแพร่ขยายอาวุธที่มีอานุภาพทำลายล้างสูง รวมถึงมาตรการเกี่ยวกับการดำเนินการกับทรัพย์สินและมาตรการทางอาญาที่ยังมีข้อจำกัดบางประการ และไม่เหมาะสมกับสถานการณ์ในปัจจุบันที่รูปแบบการฟอกเงินมีความซับซ้อนมากยิ่งขึ้น เป็นต้น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 สำนักงาน ปปง. จึงเห็นควรแก้ไขเพิ่มเติมพระราชบัญญัติป้องกันและปราบปรามการฟอกเงิน พ.ศ. 2542 โดยปรับปรุงมาตรการป้องกันและปราบปรามการฟอกเงินให้สอดคล้องกับมาตรฐานสากลตามข้อแนะนำของ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FATF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เพื่อการประเมินการปฏิบัติตามมาตรฐานสากลด้าน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AML/CFT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และเสร็จสิ้นทันกำหนดระยะเวลา                   ในการผลักดันให้ประเทศไทยเข้าเป็นสมาชิกของ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FATF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ภายในปี พ.ศ. 2566 และเพื่อให้การป้องกันและปราบปราม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 xml:space="preserve">การฟอกเงินเหมาะสมกับสภาพการณ์ ก่อให้เกิดความเป็นธรรม การบังคับใช้กฎหมายมีประสิทธิภาพมากยิ่งขึ้น 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และส่งผลให้ประเทศไทยได้รับการยอมรับในระดับสากล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4. คณะกรรมการ ปปง. ในการประชุมครั้งที่ 4/2564 เมื่อวันที่ 21 พฤษภาคม 2564 ที่ประชุมได้               มีมติเห็นชอบในหลักการของร่างพระราชบัญญัติป้องกันและปราบปรามการฟอกเงิน (ฉบับที่ ..) พ.ศ. .... และให้เสนอคณะรัฐมนตรีต่อไป โดยมีข้อสังเกตจากผู้แทนกระทรวงการคลังว่าการกำหนดให้ความผิดเกี่ยวกับการหลีกเลี่ยงข้อจำกัดหรือข้อห้ามตามกฎหมายว่าด้วยศุลกากรเป็นความผิดมูลฐานนั้น มีความเหมาะสมเพียงใด และกระทรวงการต่างประเทศเห็นว่า ร่างมาตรา 16 การตรวจสอบองค์กรที่ไม่แสวงหากำไร 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NGOs)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สมาคม มูลนิธิ เพื่อป้องกันไม่ให้ใช้เป็นช่องทางในการฟอกเงินหรือการสนับสนุนทางการเงินแก่การก่อการร้ายนั้น ควรตรวจสอบหลักการกำกับดูแล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ห้เป็นไปในทิศทางเดียวกันกับร่างพระราชบัญญัติว่าด้วยการดำเนินงานขององค์กรที่ไม่แสวงหารายได้หรือกำไรมาแบ่งปันกัน พ.ศ. .... ที่อยู่ระหว่างการตรวจพิจารณาของสำนักงานคณะกรรมการกฤษฎีกา (สคก.) ตามมติคณะรัฐมนตรี (29 มิถุนายน 2564) เพื่อไม่ให้มีการออกกฎหมายหลายฉบับที่มีหลักการซ้ำซ้อนกันหรือขัดแย้งกัน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5. สำนักงาน ปปง. ได้จัดให้มีการรับฟังความคิดเห็นต่อร่างพระราชบัญญัติฯ โดยจัดโครงการสัมมนารับฟังความคิดเห็น จำนวน 4 ครั้ง และรับฟังความคิดเห็นผ่านทางเว็บไซต์สำนักงาน ปปง. 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www.amlo.go.th)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จำนวน 3 ครั้ง พร้อมนำผลการรับฟังความคิดเห็นดังกล่าวมาประกอบการพิจารณาแล้ว ทั้งนี้ 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ได้จัดทำสรุปผลการรับฟังความคิดเห็นและรายงานการวิเคราะห์ผลกระทบที่อาจเกิดขึ้นจากกฎหมาย พร้อมทั้งเปิดเผยสรุปผลการรับฟังความคิดเห็น และรายงานการวิเคราะห์ผลกระทบที่อาจเกิดขึ้นจากกฎหมายผ่านทางเว็บไซต์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www.amlo.go.th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ตามแนวทางของมติคณะรัฐมนตรี (19 พฤศจิกายน 2562) 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 เพื่อประกอบการพิจารณาของคณะรัฐมนตรี รวมทั้งได้จัดทำแผนกฎหมายลำดับรอง กรอบระยะเวลา และกรอบสาระสำคัญของกฎหมายลำดับรองมาด้วยแล้ว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สาระสำคัญของร่างพระราชบัญญัติ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ปรับปรุงมาตรการป้องกันและปราบปรามการฟอกเงินให้สอดคล้องกับมาตรฐานสากล                     ด้าน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AML/CFT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ตามข้อแนะนำของ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FATF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และให้เหมาะสมกับสภาพการณ์ปัจจุบันเกิดความเป็นธรรม และเพื่อให้การบังคับใช้กฎหมายมีประสิทธิภาพมากยิ่งขึ้น รายละเอียด ดังนี้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แก้ไขเพิ่มเติมบทนิยามคำว่า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“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ความผิดมูลฐาน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”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โดยกำหนดความผิดเกี่ยวกับสื่อลามกอนาจารเด็กอันมีลักษณะเป็นการค้าเป็นความผิดมูลฐาน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แก้ไขชื่อหมวด 2 จากเดิม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“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การรายงานและการแสดงตน</w:t>
      </w:r>
      <w:r w:rsidR="00B525D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”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เป็น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“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การป้องกันการฟอกเงิน               การสนับสนุนทางการเงินแก่การก่อการร้ายและการแพร่ขยายอาวุธที่มีอานุภาพทำลายล้างสูง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”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3. กำหนดหลักเกณฑ์การควบคุมการขนเงินตรา เงินตราต่างประเทศ และตราสารเปลี่ยนมือ               ข้ามแดนเพื่อป้องกันการฟอกเงิน การสนับสนุนทางการเงินแก่การก่อการร้ายหรือการแพร่ขยายอาวุธที่มีอานุภาพทำลายล้างสูง และกำหนดหน้าที่และอำนาจของพนักงานศุลกากร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4. กำหนดหน้าที่สมาคม มูลนิธิ และองค์กรไม่แสวงหากำไร รวมถึงหน้าที่ และอำนาจของหน่วยงานในการควบคุมและกำกับดูแลสมาคม มูลนิธิ และองค์กรไม่แสวงหากำไรดังกล่าวเพื่อป้องกันการฟอกเงิน                การสนับสนุนทางการเงินแก่การก่อการร้ายหรือการแพร่ขยายอาวุธที่มีอานุภาพทำลายล้างสูง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5. กำหนดให้ผู้มีหน้าที่รายงานสามารถระงับการทำธุรกรรมของลูกค้าในกรณีที่พบว่าธุรกรรมของลูกค้าเกี่ยวข้องกับการกระทำความผิดมูลฐานหรือความผิดฐานฟอกเงินได้ก่อนส่งเรื่องให้สำนักงานดำเนินการต่อไปเพื่อป้องกันการยักย้ายทรัพย์สิน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6. ยกเลิกข้อกำหนดที่ให้ผู้มีหน้าที่รายงานต้องจัดให้พนักงานหรือบุคลากรของผู้มีหน้าที่รายงานต้องเข้ารับการฝึกอบรมและทบทวนความรู้เกี่ยวกับการปฏิบัติตามพระราชบัญญัตินี้เนื่องจากข้อกำหนดดังกล่าวถูกนำไปรวมอยู่ในมาตรการควบคุมภายในตามมาตรา 20/1 แล้ว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7. กำหนดหลักเกณฑ์การเก็บรักษารายละเอียดของข้อมูลหรือเอกสารเกี่ยวกับการตรวจสอบข้อเท็จจริงเกี่ยวกับลูกค้า การทำธุรกรรมและการบันทึกข้อเท็จจริงเกี่ยวกับการทำธุรกรรมและระยะเวลา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การเก็บรักษารายละเอียดของข้อมูลหรือเอกสารดังกล่าว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8. กำหนดอำนาจของคณะกรรมการ ในการออกระเบียบเกี่ยวกับค่าใช้จ่ายและวิธีการเบิกจ่าย               เพื่อดำเนินการต่าง ๆ ตามการกิจที่กฎหมายกำหนดให้เป็นหน้าที่และอำนาจของสำนักงานโดยได้รับความเห็นชอบจากกระทรวงการคลัง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9. กำหนดหลักเกณฑ์และเงื่อนไขการขอให้เพิกถอนการยึดหรืออายัดและกำหนดระยะเวลา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การเก็บรักษาทรัพย์สินก่อนที่จะตกเป็นของกองทุนกรณีที่ไม่มีผู้มาขอรับคืน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10. เพิ่มเติมหลักเกณฑ์ให้เจ้าของที่แท้จริงในทรัพย์สินที่มิได้รู้เห็นเป็นใจหรือยินยอมให้ทรัพย์สินนั้นถูกใช้หรือครอบครองไว้เพื่อใช้หรือสนับสนุนในการกระทำความผิดมูลฐานหรือความผิดฐานฟอกเงินสามารถ                   ยื่นคำคัดค้านคำร้องของพนักงานอัยการที่ร้องขอให้ทรัพย์สินตกเป็นของแผ่นดิน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11. กำหนดให้ทรัพย์สินที่ศาลมีคำสั่งให้ตกเป็นของแผ่นดินปลอดจากบรรดาทรัพยสิทธิหรือภาระผูกพันและกำหนดให้เจ้าหน้าที่ที่เกี่ยวข้องดำเนินการแก้ไขหรือเปลี่ยนแปลงทะเบียนเพื่อดำเนินการให้เป็น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ไปตามคำสั่งของศาล รวมทั้งกำหนดอำนาจศาลในการเรียกผู้เกี่ยวข้องเข้ามาในคดีในชั้นพิจารณา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12. กำหนดหน้าที่และอำนาจของพนักงานเจ้าหน้าที่ในการเก็บรักษาและจัดการทรัพย์สิน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ให้มีความชัดเจน และสามารถร้องขอความช่วยเหลือจากพนักงานฝ่ายปกครองหรือตำรวจและกำหนดอำนาจให้พนักงานฝ่ายปกครองหรือตำรวจสามารถจับกุมหรือควบคุมตัวผู้ที่ขัดขวางการปฏิบัติหน้าที่ตามพระราชบัญญัติ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13. กำหนดความผิดกรณีใช้ข้อมูล เอกสาร หรือหลักฐานของบุคคลอื่นหรือยอมให้บุคคลอื่นใช้ข้อมูล เอกสาร หรือหลักฐานของตน หรือเป็นตัวกลางในการจัดหาข้อมูล เอกสารหรือหลักฐานของบุคคลอื่น เพื่อประโยชน์ในการปกปิดตัวตนในการทำธุรกรรม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B525D8" w:rsidRDefault="00F020D5" w:rsidP="00C330AF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เพื่อสร้างทางหลวงท้องถิ่น สายเชื่อมระหว่าง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ถนนสุขาภิบาล 5 (ถนนรัตนโกสินทร์สมโภช) กับถนนนิมิตใหม่ พ.ศ. …. </w:t>
      </w:r>
    </w:p>
    <w:p w:rsidR="00B525D8" w:rsidRDefault="003F725A" w:rsidP="00C330AF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คณะรัฐมนตรีมีมติอนุมัติหลักการร่างพระราชกฤษฎีกากำหนดเขตที่ดินที่จะเวนคืน เพื่อสร้าง</w:t>
      </w:r>
      <w:r w:rsidR="003B26A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ทางหลวงท้องถิ่น สายเชื่อมระหว่างถนนสุขาภิบาล 5 (ถนนรัตนโกสินทร์สมโภช) กับถนนนิมิตใหม่ พ.ศ. …. ตามที่กระทรวงมหาดไทย (มท.) เสนอ และให้ส่งสำนักงานคณะกรรมการกฤษฎีกาตรวจพิจารณา แล้วดำเนินการต่อไปได้  และให้ มท. รับความเห็นของสำนักงานคณะกรรมการกฤษฎีกาไปถือปฏิบัติโดยเคร่งครัดต่อไป และรับความเห็น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ของกระทรวงคมนาคมและสำนักงานสภาพัฒนาการเศรษฐกิจและสังคมแห่งชาติไปพิจารณาดำเนินการต่อไปด้วย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มท. เสนอว่า  </w:t>
      </w:r>
    </w:p>
    <w:p w:rsidR="00B525D8" w:rsidRDefault="003F725A" w:rsidP="00C330AF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1. กทม. มีโครงการก่อสร้างทางหลวงท้องถิ่น สายเชื่อมระหว่างถนนรัตนโกสินทร์สมโภชกับ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ถนนนิมิตใหม่ ซึ่งเป็นส่วนหนึ่งของการก่อสร้างและขยายทางหลวงท้องถิ่นสายเชื่อมระหว่างถนนพหลโยธิน – </w:t>
      </w:r>
      <w:r w:rsidR="00B525D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ถนนรัตนโกสินทร์สมโภช – ถนนนิมิตใหม่ เพื่อแก้ไขปัญหาการจราจรในเขต กทม. และปริมณฑล บรรเทาภาระการจราจรบนถนนสายหลัก และเพิ่มพื้นที่ถนนในเขตชานเมือง เมื่อก่อสร้างเสร็จจะเป็นเส้นทางเชื่อมต่อที่สำคัญ รวมทั้งเพิ่มโครงข่ายการจราจรในพื้นที่ กทม. ให้มีความสมบูรณ์ยิ่งขึ้น อันจะทำให้ประชาชนสามารถเดินทางสู่ถนนสายหลักที่ใกล้เคียง ได้แก่ ถนนพหลโยธิน ถนนรามอินทรา ถนนสุวินทวงศ์ ทางพิเศษฉลองรัช และทางหลวงพิเศษหมายเลข 9 ได้สะดวก โดยลักษณะของโครงการเป็นการก่อสร้างถนนคอนกรีตเสริมเหล็กขนาด 8 ช่องจราจร </w:t>
      </w:r>
      <w:r w:rsidR="00B525D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(ไป - กลับ) ระยะทางประมาณ 9 กิโลเมตร กว้างประมาณ 60 – 80 เมตร จุดเริ่มต้นโครงการจากถนนสุขาภิบาล 5 และสิ้นสุดโครงการที่ถนนนิมิตใหม่ โดยเจ้าหน้าที่ได้จัดกรรมสิทธิ์ที่ดินตามพระราชบัญญัติว่าด้วยการเวนคืนและการได้มา ซึ่งอสังหาริมทรัพย์ พ.ศ. 2562 เป็นที่ดิน 245 แปลง โรงเรือนสิ่งปลูกสร้าง 93 รายการ จำนวนเงินค่าทดแทน 2</w:t>
      </w:r>
      <w:proofErr w:type="gramStart"/>
      <w:r w:rsidRPr="005D39B9">
        <w:rPr>
          <w:rFonts w:ascii="TH SarabunPSK" w:hAnsi="TH SarabunPSK" w:cs="TH SarabunPSK"/>
          <w:sz w:val="32"/>
          <w:szCs w:val="32"/>
        </w:rPr>
        <w:t>,</w:t>
      </w:r>
      <w:r w:rsidRPr="005D39B9">
        <w:rPr>
          <w:rFonts w:ascii="TH SarabunPSK" w:hAnsi="TH SarabunPSK" w:cs="TH SarabunPSK"/>
          <w:sz w:val="32"/>
          <w:szCs w:val="32"/>
          <w:cs/>
        </w:rPr>
        <w:t>021</w:t>
      </w:r>
      <w:r w:rsidRPr="005D39B9">
        <w:rPr>
          <w:rFonts w:ascii="TH SarabunPSK" w:hAnsi="TH SarabunPSK" w:cs="TH SarabunPSK"/>
          <w:sz w:val="32"/>
          <w:szCs w:val="32"/>
        </w:rPr>
        <w:t>,</w:t>
      </w:r>
      <w:r w:rsidRPr="005D39B9">
        <w:rPr>
          <w:rFonts w:ascii="TH SarabunPSK" w:hAnsi="TH SarabunPSK" w:cs="TH SarabunPSK"/>
          <w:sz w:val="32"/>
          <w:szCs w:val="32"/>
          <w:cs/>
        </w:rPr>
        <w:t>360</w:t>
      </w:r>
      <w:r w:rsidRPr="005D39B9">
        <w:rPr>
          <w:rFonts w:ascii="TH SarabunPSK" w:hAnsi="TH SarabunPSK" w:cs="TH SarabunPSK"/>
          <w:sz w:val="32"/>
          <w:szCs w:val="32"/>
        </w:rPr>
        <w:t>,</w:t>
      </w:r>
      <w:r w:rsidRPr="005D39B9">
        <w:rPr>
          <w:rFonts w:ascii="TH SarabunPSK" w:hAnsi="TH SarabunPSK" w:cs="TH SarabunPSK"/>
          <w:sz w:val="32"/>
          <w:szCs w:val="32"/>
          <w:cs/>
        </w:rPr>
        <w:t>342</w:t>
      </w:r>
      <w:proofErr w:type="gramEnd"/>
      <w:r w:rsidRPr="005D39B9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 โดยที่เจ้าหน้าที่เวนคืนได้ดำเนินการสำรวจอสังหาริมทรัพย์ตามพระราชกฤษฎีกากำหนดเขตที่ดินในบริเวณที่ที่จะเวนคืนเพื่อสร้างทางหลวงท้องถิ่น สายเชื่อมระหว่างถนนสุขาภิบาล 5 (ถนนรัตนโกสินทร์สมโภช) </w:t>
      </w:r>
      <w:r w:rsidR="00B525D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กับถนนนิมิตใหม่ พ.ศ. 2560 ไม่แล้วเสร็จ เนื่องจากมีจำนวนอสังหาริมทรัพย์ที่จำเป็นจะต้องเข้าทำการสำรวจเพื่อให้ทราบข้อเท็จจริงเกี่ยวกับอสังหาริมทรัพย์ที่ต้องได้มาโดยแน่ชัด เป็นที่ดินประมาณ 212 แปลง โรงเรือนหรือสิ่งปลูกสร้างประมาณ 407 รายการ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3. กทม. พิจารณาแล้วเห็นว่า ยังมีความจำเป็นที่จะต้องดำเนินการสำรวจอสังหาริมทรัพย์เพื่อประโยชน์ในการเวนคืนอสังหาริมทรัพย์ เพื่อดำเนินการก่อสร้างทางหลวงท้องถิ่นสายเชื่อมระหว่างถนนสุขาภิบาล 5 (ถนนรัตนโกสินทร์สมโภช) กับถนนนิมิตใหม่ ในท้องที่แขวงท่าแร้ง เขตบางเขน แขวงคลองถนน แขวงออเงิน </w:t>
      </w:r>
      <w:r w:rsidR="003B26A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lastRenderedPageBreak/>
        <w:t>เขตสายไหม และแขวงสามวาตะวันตก แขวงสามวาตะวันออก เขตคลองสามวา กทม. ต่อไป เพื่ออำนวยความสะดวก</w:t>
      </w:r>
      <w:r w:rsidR="00B525D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และความรวดเร็วแก่การจราจรและการขนส่ง อันเป็นกิจการสาธารณูปโภค และเพื่อให้พนักงานเจ้าหน้าที่มีสิทธิเข้าไปทำการสำรวจเพื่อให้ทราบข้อเท็จจริงเกี่ยวกับอสังหาริมทรัพย์ที่ต้องได้มาโดยแน่ชัด 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4. กทม. ได้ดำเนินการจัดให้มีการรับฟังความคิดเห็นของผู้ได้รับผลกระทบจากโครงการก่อสร้างทางหลวงท้องถิ่นสายดังกล่าว ตามระเบียบสำนักนายกรัฐมนตรีว่าด้วยการรับฟังความคิดเห็นของประชาชน พ.ศ. 2548 แล้ว ซึ่งส่วนใหญ่เห็นด้วยกับโครงการดังกล่าว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5. สำนักงบประมาณแจ้งว่า กทม. มีแผนการจัดกรรมสิทธิ์และการเบิกจ่ายค่าทดแทน ระยะเวลาดำเนินการ 5 ปี นับแต่วันที่ 23 มิถุนายน 2564 ถึงวันที่ 22 มิถุนายน 2569 ประมาณการค่าจัดกรรมสิทธิ์ </w:t>
      </w:r>
      <w:r w:rsidR="00B525D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จำนวน 4</w:t>
      </w:r>
      <w:proofErr w:type="gramStart"/>
      <w:r w:rsidRPr="005D39B9">
        <w:rPr>
          <w:rFonts w:ascii="TH SarabunPSK" w:hAnsi="TH SarabunPSK" w:cs="TH SarabunPSK"/>
          <w:sz w:val="32"/>
          <w:szCs w:val="32"/>
        </w:rPr>
        <w:t>,</w:t>
      </w:r>
      <w:r w:rsidRPr="005D39B9">
        <w:rPr>
          <w:rFonts w:ascii="TH SarabunPSK" w:hAnsi="TH SarabunPSK" w:cs="TH SarabunPSK"/>
          <w:sz w:val="32"/>
          <w:szCs w:val="32"/>
          <w:cs/>
        </w:rPr>
        <w:t>216</w:t>
      </w:r>
      <w:r w:rsidRPr="005D39B9">
        <w:rPr>
          <w:rFonts w:ascii="TH SarabunPSK" w:hAnsi="TH SarabunPSK" w:cs="TH SarabunPSK"/>
          <w:sz w:val="32"/>
          <w:szCs w:val="32"/>
        </w:rPr>
        <w:t>,</w:t>
      </w:r>
      <w:r w:rsidRPr="005D39B9">
        <w:rPr>
          <w:rFonts w:ascii="TH SarabunPSK" w:hAnsi="TH SarabunPSK" w:cs="TH SarabunPSK"/>
          <w:sz w:val="32"/>
          <w:szCs w:val="32"/>
          <w:cs/>
        </w:rPr>
        <w:t>000</w:t>
      </w:r>
      <w:r w:rsidRPr="005D39B9">
        <w:rPr>
          <w:rFonts w:ascii="TH SarabunPSK" w:hAnsi="TH SarabunPSK" w:cs="TH SarabunPSK"/>
          <w:sz w:val="32"/>
          <w:szCs w:val="32"/>
        </w:rPr>
        <w:t>,</w:t>
      </w:r>
      <w:r w:rsidRPr="005D39B9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5D39B9">
        <w:rPr>
          <w:rFonts w:ascii="TH SarabunPSK" w:hAnsi="TH SarabunPSK" w:cs="TH SarabunPSK"/>
          <w:sz w:val="32"/>
          <w:szCs w:val="32"/>
          <w:cs/>
        </w:rPr>
        <w:t xml:space="preserve"> บาท โดยใช้จ่ายจากงบประมาณของ กทม. ทั้งจำนวน ทั้งนี้ การดำเนินการจะต้องเป็นไปอย่างมีประสิทธิภาพ โปร่งใส และตรวจสอบได้ทุกขั้นตอน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3F725A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กำหนดเขตที่ดินที่จะเวนคืน ในท้องที่แขวงท่าแร้ง เขตบางเขน แขวงคลองถนน แขวงออเงิน </w:t>
      </w:r>
      <w:r w:rsidR="00B525D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เขตสายไหม และแขวงสามวาตะวันตก แขวงสามวาตะวันออก เขตคลองสามวา กทม.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เพื่อสร้างทางหลวงท้องถิ่น สายเชื่อมระหว่างถนนสุขาภิบาล 5 (ถนนรัตนโกสินทร์สมโภช) กับถนนนิมิตใหม่ (พระราชกฤษฎีกานี้ให้ใช้บังคับได้มีกำหนด 5 ปี) </w:t>
      </w:r>
    </w:p>
    <w:p w:rsidR="00B17679" w:rsidRPr="005D39B9" w:rsidRDefault="00B17679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725A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ร่างกฎกระทรวงเพิกถอนป่าสงวนแห่งชาติป่าฝั่งซ้ายลำโดมใหญ่ บางส่วน ในท้องที่ตำบลสีวิเชียร อำเภอน้ำยืน จังหวัดอุบลราชธานี พ.ศ. ….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คณะรัฐมนตรีมีมติเห็นชอบร่างกฎกระทรวงเพิกถอนป่าสงวนแห่งชาติป่าฝั่งซ้ายลำโดมใหญ่ บางส่วน ในท้องที่ตำบลสีวิเชียร อำเภอน้ำยืน จังหวัดอุบลราชธานี พ.ศ. …. ที่สำนักงานคณะกรรมการกฤษฎีกาตรวจพิจารณาแล้ว ตามที่กระทรวงทรัพยากรธรรมชาติและสิ่งแวดล้อม (ทส.) เสนอ และให้ดำเนินการต่อไปได้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ร่างกฎกระทรวงในเรื่องนี้เป็นการกำหนดให้เพิกถอนพื้นที่บางส่วนของป่าฝั่งซ้ายลำโดมใหญ่ที่อยู่ในท้องที่ตำบลสีวิเชียร อำเภอน้ำยืน จังหวัดอุบลราชธานี ซึ่งเป็นพื้นที่ป่าสงวนแห่งชาติ ตามกฎกระทรวง ฉบับที่ 1</w:t>
      </w:r>
      <w:proofErr w:type="gramStart"/>
      <w:r w:rsidRPr="005D39B9">
        <w:rPr>
          <w:rFonts w:ascii="TH SarabunPSK" w:hAnsi="TH SarabunPSK" w:cs="TH SarabunPSK"/>
          <w:sz w:val="32"/>
          <w:szCs w:val="32"/>
        </w:rPr>
        <w:t>,</w:t>
      </w:r>
      <w:r w:rsidRPr="005D39B9">
        <w:rPr>
          <w:rFonts w:ascii="TH SarabunPSK" w:hAnsi="TH SarabunPSK" w:cs="TH SarabunPSK"/>
          <w:sz w:val="32"/>
          <w:szCs w:val="32"/>
          <w:cs/>
        </w:rPr>
        <w:t>063</w:t>
      </w:r>
      <w:proofErr w:type="gramEnd"/>
      <w:r w:rsidRPr="005D39B9">
        <w:rPr>
          <w:rFonts w:ascii="TH SarabunPSK" w:hAnsi="TH SarabunPSK" w:cs="TH SarabunPSK"/>
          <w:sz w:val="32"/>
          <w:szCs w:val="32"/>
          <w:cs/>
        </w:rPr>
        <w:t xml:space="preserve"> (พ.ศ. 2527) ออกตามความในพระราชบัญญัติป่าสงวนแห่งชาติ พ.ศ. 2507 ออกจากการเป็นป่าสงวนแห่งชาติ โดยมีพื้นที่ที่เพิกถอนประมาณ 502-3-74.25 ไร่ เพื่อให้ราษฎรมีที่อยู่อาศัยและที่ทำกินในพื้นที่ที่มีการออกใบจองไว้แล้ว ประกอบกับพื้นที่ดังกล่าวทับซ้อนกับพื้นที่ของโครงการจัดที่ดินผืนใหญ่น้ำยืน 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F725A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ร่างกฎกระทรวงกำหนดลักษณะของเหรียญกษาปณ์ที่ระลึก 75 ปี วิทยาลัยพยาบาลบรมราชชนนี กรุงเทพ พ.ศ. …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คณะรัฐมนตรีมีมติอนุมัติหลักการร่างกฎกระทรวงกำหนดลักษณะของเหรียญกษาปณ์ที่ระลึก 75 ปี วิทยาลัยพยาบาลบรมราชชนนี กรุงเทพ พ.ศ. ….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กค. เสนอว่า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1. วิทยาลัยพยาบาลบรมราชชนนี กรุงเทพ เดิมชื่อโรงเรียนพยาบาลผดุงครรภ์และอนามัย </w:t>
      </w:r>
      <w:r w:rsidR="00B525D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และวิทยาลัยพยาบาลกรุงเทพ โดยได้รับพระมหากรุณาธิคุณจากสมเด็จพระศรีนครินทราบรมราชชนนี</w:t>
      </w:r>
      <w:r w:rsidR="00B52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เสด็จพระราชดำเนินทรงเยี่ยมชมกิจการของโรงเรียนครั้งแรกเมื่อวันที่ 5 มิถุนายน พ.ศ. 2484 ซึ่งพระองค์ให้ความสำคัญ             ต่อการศึกษาพยาบาลของกระทรวงสาธารณสุข (สธ.) เสมอมา และได้พระราชทานพระราชานุญาตให้เชิญอักษร                พระนามาภิไธย ส.ว. เป็นเครื่องหมายประจำวิทยาลัยด้วย 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2. ต่อมา สธ. จึงได้ขอความร่วมมือกรมธนารักษ์ กค. จัดทำเหรียญกษาปณ์ที่ระลึก 75 ปี วิทยาลัยพยาบาลบรมราชชนนี กรุงเทพ โดยมีวัตถุประสงค์เพื่อน้อมสำนึกในพระมหากรุณาธิคุณของสมเด็จพระศรีนครินทราบรมราชชนนี เฉลิมพระเกียรติคุณของพระองค์ท่านที่มีต่อการพยาบาลของ สธ. เพื่อเก็บไว้เป็นที่ระลึกและเผยแพร่ประชาสัมพันธ์บทบาทและหน้าที่ของพยาบาลวิชาชีพในระบบสุขภาพของประเทศไปยังหน่วยงาน องค์กร และประชาชนทั่วไปให้ได้รับทราบ ซึ่ง กค. ได้ขอพระราชทานพระบรมราชานุญาตจัดทำเหรียญกษาปณ์ที่ระลึกในโอกาสดังกล่าวและได้รับพระราชทานพระบรมราชานุญาตให้จัดทำเหรียญกษาปณ์ที่ระลึกตามแบบที่ทูลเกล้าฯ ถวาย</w:t>
      </w:r>
      <w:r w:rsidRPr="005D39B9">
        <w:rPr>
          <w:rFonts w:ascii="TH SarabunPSK" w:hAnsi="TH SarabunPSK" w:cs="TH SarabunPSK"/>
          <w:sz w:val="32"/>
          <w:szCs w:val="32"/>
          <w:cs/>
        </w:rPr>
        <w:lastRenderedPageBreak/>
        <w:t>แล้ว สำหรับค่าใช้จ่ายในการจัดทำเหรียญกษาปณ์ที่ระลึกดังกล่าว มาจากเงินทุนหมุนเวียนการบริหารจัดการ</w:t>
      </w:r>
      <w:r w:rsidR="00B525D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เหรียญกษาปณ์ ทรัพย์สินมีค่าของรัฐและการทำของประจำปีงบประมาณ พ.ศ. 2564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กำหนดชนิด ราคา โลหะ อัตราเนื้อโลหะ น้ำหนัก ขนาด อัตราเผื่อเหลือเผื่อขาด ลวดลาย และลักษณะอื่น ๆ ของเหรียญกษาปณ์โลหะสีขาว (ทองแดงผสมนิกเกิล) ชนิดราคายี่สิบบาท เพื่อเป็นที่ระลึกเนื่องในโอกาสครบ 75 ปี วิทยาลัยพยาบาลบรมราชชนนี กรุงเทพ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F725A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ร่างกฎกระทรวงกำหนดแบบบัตรประจำตัวพนักงานเจ้าหน้าที่ พ.ศ. ….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คณะรัฐมนตรีมีมติอนุมัติหลักการร่างกฎกระทรวงกำหนดแบบบัตรประจำตัวพนักงานเจ้าหน้าที่ พ.ศ. …. ตามที่กระทรวงเกษตรและสหกรณ์ (กษ.) เสนอ และให้ส่งสำนักงานคณะกรรมการกฤษฎีกาตรวจพิจารณา แล้วดำเนินการต่อไปได้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D39B9">
        <w:rPr>
          <w:rFonts w:ascii="TH SarabunPSK" w:hAnsi="TH SarabunPSK" w:cs="TH SarabunPSK"/>
          <w:sz w:val="32"/>
          <w:szCs w:val="32"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กษ. เสนอว่า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</w:rPr>
        <w:t xml:space="preserve">1. </w:t>
      </w:r>
      <w:r w:rsidRPr="005D39B9">
        <w:rPr>
          <w:rFonts w:ascii="TH SarabunPSK" w:hAnsi="TH SarabunPSK" w:cs="TH SarabunPSK"/>
          <w:sz w:val="32"/>
          <w:szCs w:val="32"/>
          <w:cs/>
        </w:rPr>
        <w:t>พระราชบัญญัติสถานพยาบาลสัตว์ พ.ศ. 2533 มาตรา 5 วรรคหนึ่ง บัญญัติให้รัฐมนตรี</w:t>
      </w:r>
      <w:r w:rsidR="003B26A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B26A1">
        <w:rPr>
          <w:rFonts w:ascii="TH SarabunPSK" w:hAnsi="TH SarabunPSK" w:cs="TH SarabunPSK"/>
          <w:sz w:val="32"/>
          <w:szCs w:val="32"/>
          <w:cs/>
        </w:rPr>
        <w:t>ว่า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การกระทรวงเกษตรและสหกรณ์รักษาการตามพระราชบัญญัตินี้ และให้มีอำนาจแต่งตั้งพนักงานเจ้าหน้าที่ ออกกฎกระทรวงกำหนดค่าธรรมเนียมไม่เกินอัตราท้ายพระราชบัญญัตินี้ ยกเว้นค่าธรรมเนียมและกำหนดกิจการอื่นกับออกประกาศเพื่อปฏิบัติการตามพระราชบัญญัตินี้ และมาตรา 34 บัญญัติให้ในการปฏิบัติหน้าที่ พนักงานเจ้าหน้าที่ต้องแสดงบัตรประจำตัวพนักงานเจ้าหน้าที่เมื่อบุคคลที่เกี่ยวข้องร้องขอ โดยบัตรประจำตัวพนักงานเจ้าหน้าที่ให้เป็นไปตามแบบที่กำหนดในกฎกระทรวง 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 โดยที่ได้มีกฎกระทรวง ฉบับที่ 6 (พ.ศ. 2535) ออกตามความในพระราชบัญญัติสถานพยาบาลสัตว์ พ.ศ. 2533 กำหนดแบบบัตรประจำตัวพนักงานเจ้าหน้าที่ไว้ ซึ่งปัจจุบันไม่สอดคล้องกับสภาวการณ์ปัจจุบันแล้ว ดังนั้น สมควรยกเลิกกฎกระทรวง ฉบับที่ 6 (พ.ศ. 2535) ออกตามความในพระราชบัญญัติสถานพยาบาลสัตว์ </w:t>
      </w:r>
      <w:r w:rsidR="00B525D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พ.ศ. 2533 โดยปรับปรุงแบบบัตรประจำตัวพนักงานเจ้าหน้าที่ให้มีความเหมาะสมยิ่งขึ้น และกำหนดอายุบัตรประจำตัวพนักงานเจ้าหน้าที่ให้ชัดเจน เพื่อให้พนักงานเจ้าหน้าที่สามารถนำไปใช้ให้เกิดประโยชน์สูงสุดและครอบคลุมการปฏิบัติหน้าที่ และเพื่อให้ทันกับสภาวการณ์ในปัจจุบัน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1. ยกเลิกกฎกระทรวง ฉบับที่ 6 (พ.ศ. 2535) ออกตามความในพระราชบัญญัติสถานพยาบาลสัตว์ พ.ศ. 2533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 กำหนดแบบบัตรประจำตัวพนักงานเจ้าหน้าที่ ดังนี้ 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2.1 รูปถ่ายที่ติดบัตรประจำตัวพนักงานเจ้าหน้าที่ ให้ใช้รูปถ่ายที่ถ่ายไม่เกินหกเดือนก่อน                  วันยื่นคำขอมีบัตรประจำตัวพนักงานเจ้าหน้าที่ เป็นรูปถ่ายครึ่งตัว ขนาดกว้าง 2.5 เซนติเมตร ยาว 3 เซนติเมตร </w:t>
      </w:r>
      <w:r w:rsidR="00B525D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หน้าตรงและแต่งเครื่องแบบปกติ หรือเครื่องแบบที่ตนสังกัด ไม่สวมหมวก และไม่สวมแว่นตาดำ 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2.2 บัตรประจำตัวพนักงานเจ้าหน้าที่ ให้มีอายุห้าปีนับแต่วันออกบัตร 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3. ให้อธิบดีกรมปศุสัตว์เป็นผู้ออกบัตรประจำตัวพนักงานเจ้าหน้าที่  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กำหนดให้บัตรประจำตัวพนักงานเจ้าหน้าที่ที่ออกตามกฎกระทรวง ฉบับที่ 6 (พ.ศ. 2535) </w:t>
      </w:r>
      <w:r w:rsidR="00B525D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ออกตามความในพระราชบัญญัติสถานพยาบาลสัตว์ พ.ศ. 2533 ก่อนวันที่กฎกระทรวงนี้ใช้บังคับ ให้ใช้ได้ต่อไปจนกว่าบัตรนั้นจะสิ้นอายุ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F725A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ร่างกฎกระทรวงกำหนดแบบและรายการบัญชีเกี่ยวกับปริมาณและสถานที่เก็บของน้ำมันเชื้อเพลิง      แต่ละชนิดที่นำเข้ามาในราชอาณาจักร ซื้อ กลั่น ผลิต ได้มา จำหน่ายไปแล้วและที่เหลืออยู่ในแต่ละเดือน และแผนการนำเข้ามาในราชอาณาจักร ซื้อ กลั่น ผลิต หรือจำหน่ายซึ่งน้ำมันเชื้อเพลิงของผู้ค้าน้ำมันตามมาตรา 7 (ฉบับที่ ..) พ.ศ. ….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กฎกระทรวงกำหนดแบบและรายการบัญชีเกี่ยวกับปริมาณและสถานที่เก็บของน้ำมันเชื้อเพลิงแต่ละชนิดที่นำเข้ามาในราชอาณาจักร ซื้อ กลั่น ผลิต ได้มา จำหน่ายไปแล้วและที่เหลืออยู่ในแต่ละเดือน และแผนการนำเข้ามาในราชอาณาจักร ซื้อ กลั่น ผลิต หรือจำหน่ายซึ่งน้ำมันเชื้อเพลิงของผู้ค้า</w:t>
      </w:r>
      <w:r w:rsidRPr="005D39B9">
        <w:rPr>
          <w:rFonts w:ascii="TH SarabunPSK" w:hAnsi="TH SarabunPSK" w:cs="TH SarabunPSK"/>
          <w:sz w:val="32"/>
          <w:szCs w:val="32"/>
          <w:cs/>
        </w:rPr>
        <w:lastRenderedPageBreak/>
        <w:t xml:space="preserve">น้ำมันตามมาตรา 7 (ฉบับที่ ..) พ.ศ. …. ตามที่กระทรวงพลังงาน (พน.) เสนอ ซึ่งสำนักงานคณะกรรมการกฤษฎีกาตรวจพิจารณาแล้ว และให้ดำเนินการต่อไปได้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พน. เสนอว่า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1. โดยที่ได้มีกฎกระทรวงกำหนดแบบและรายการบัญชีเกี่ยวกับปริมาณและสถานที่เก็บของน้ำมันเชื้อเพลิงแต่ละชนิดที่นำเข้ามาในราชอาณาจักร ซื้อ กลั่น ผลิต ได้มา จำหน่ายไปแล้วและที่เหลืออยู่ในแต่ละเดือน และแผนการนำเข้ามาในราชอาณาจักร ซื้อ กลั่น ผลิต หรือจำหน่ายซึ่งน้ำมันเชื้อเพลิงของผู้ค้าน้ำมันตามมาตรา 7 พ.ศ. 2546 กำหนดให้ผู้ค้าน้ำมันตามมาตรา 7 ส่งบัญชีเกี่ยวกับปริมาณและสถานที่เก็บของน้ำมันเชื้อเพลิงแต่ละชนิดที่นำเข้ามาในราชอาณาจักร ซื้อ กลั่น ผลิต ได้มา จำหน่ายไปแล้วและที่เหลืออยู่ในแต่ละเดือน จำนวน 1 ชุด พร้อมคู่ฉบับ 2 ชุด และส่งแผนการนำเข้ามาในราชอาณาจักร ซื้อ กลั่น ผลิต หรือจำหน่ายซึ่งน้ำมันเชื้อเพลิงในช่วงสามเดือนถัดไป จำนวน 1 ชุด พร้อมคู่ฉบับ 1 ชุด โดยกำหนดวิธีการจัดส่งไว้ 2 ช่องทาง คือ จัดส่งโดยตรงหรือส่งทางไปรษณีย์ลงทะเบียนไปยังกรมธุรกิจพลังงาน พน.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 กรมธุรกิจพลังงานได้ออกคำสั่งกรมธุรกิจพลังงานที่ 25/2564 ลงวันที่ 17 กุมภาพันธ์ 2564 แต่งตั้งคณะทำงานปรับปรุงกฎกระทรวงที่ออกตามความในมาตรา 16 มาตรา 17 และมาตรา 19 แห่งพระราชบัญญัติการค้าน้ำมันเชื้อเพลิง พ.ศ. 2543 เพื่อทำหน้าที่พิจารณาปรับปรุงกฎกระทรวง ซึ่งในการประชุมคณะทำงานฯ เมื่อวันที่ 1 เมษายน 2564 ได้มีมติเห็นชอบให้ปรับปรุงกฎกระทรวงตามข้อ 1. โดยยกเลิกการจัดส่งสำเนาคู่ฉบับ เพื่อลดภาระด้านเอกสารของผู้ประกอบการ และเพิ่มช่องทางจัดส่งแบบและรายการบัญชี รวมถึงแผนการค้าของผู้ค้าน้ำมันตามมาตรา 7 ผ่านระบบอิเล็กทรอนิกส์ หรือช่องทางอื่นใด ตามที่อธิบดีกรมธุรกิจพลังงานประกาศกำหนด 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3. กรมธุรกิจพลังงานจึงได้ยกร่างกฎกระทรวงกำหนดแบบและรายการบัญชีเกี่ยวกับปริมาณและสถานที่เก็บของน้ำมันเชื้อเพลิงแต่ละชนิดที่นำเข้ามาในราชอาณาจักร ซื้อ กลั่น ผลิต ได้มา จำหน่ายไปแล้วและที่เหลืออยู่ในแต่ละเดือน และแผนการนำเข้ามาในราชอาณาจักร ซื้อ กลั่น ผลิต หรือจำหน่ายซึ่งน้ำมันเชื้อเพลิงของผู้ค้าน้ำมันตามมาตรา 7 (ฉบับที่ ..) พ.ศ. …. ขึ้น และในการประชุมคณะทำงานฯ เมื่อวันที่ 24 มิถุนายน 2564 ได้พิจารณาให้ความเห็นชอบร่างกฎกระทรวงดังกล่าวและให้ พน. เสนอตามขั้นตอนต่อไป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4. พน. พิจารณาแล้ว เห็นว่า การแก้ไขเพิ่มเติมกฎกระทรวงดังกล่าว เป็นการเพิ่มช่องทางการให้บริการรับบัญชีหรือแผนจากผู้ประกอบการ ให้มีความเหมาะสมกับสภาพการณ์ในปัจจุบัน เพื่อลดขั้นตอน และเอกสารต่าง ๆ ที่ไม่จำเป็น ช่วยให้การดำเนินธุรกิจของผู้ประกอบการสะดวกและง่ายมากยิ่งขึ้นอันเป็นการอำนวยความสะดวกแก่ผู้ประกอบการ และรองรับนโยบายรัฐบาลดิจิทัลของรัฐบาล 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การส่งบัญชีเกี่ยวกับปริมาณและสถานที่เก็บของน้ำมันเชื้อเพลิงและแผนการค้าน้ำมันให้สามารถดำเนินการผ่านวิธีการทางอิเล็กทรอนิกส์ หรือช่องทางอื่นใด ตามที่อธิบดีกรมธุรกิจพลังงานประกาศกำหนด (เดิมกำหนดเฉพาะให้ส่งโดยตรงหรือส่งทางไปรษณีย์) และยกเลิกการส่งสำเนาคู่ฉบับของเอกสารดังกล่าว </w:t>
      </w:r>
    </w:p>
    <w:p w:rsidR="003F725A" w:rsidRPr="005D39B9" w:rsidRDefault="003F725A" w:rsidP="00C330AF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3F725A" w:rsidRPr="005D39B9" w:rsidRDefault="00F020D5" w:rsidP="00C330AF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7.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ร่างกฎกระทรวงกำหนดหลักเกณฑ์และวิธีการยื่นขอกำหนดหรือเปลี่ยนแปลงปริมาณการค้าประจำปี (ฉบับที่ ..) พ.ศ. ....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เห็นชอบร่างกฎกระทรวงกำหนดหลักเกณฑ์และวิธีการยื่นขอกำหนดหรือเปลี่ยนแปลงปริมาณการค้าประจำปี (ฉบับที่ ..) พ.ศ. .... ตามที่กระทรวงพลังงาน (พน.) เสนอ ซึ่งสำนักงานคณะกรรมการกฤษฎีกาตรวจพิจารณาแล้ว และให้ดำเนินการต่อไปได้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พน. เสนอว่า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โดยที่ได้มีกฎกระทรวงกำหนดหลักเกณฑ์และวิธีการยื่นขอกำหนดหรือเปลี่ยนแปลงปริมาณการค้าประจำปี พ.ศ. 2546 กำหนดวิธีการยื่นคำขอกำหนดหรือเปลี่ยนแปลงปริมาณการค้าประจำปีไว้ 2 ช่องทาง คือ จัดส่งโดยตรงหรือส่งทางไปรษณีย์ลงทะเบียนไปยังกรมธุรกิจพลังงาน พน.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กรมธุรกิจพลังงานได้ออกคำสั่งกรมธุรกิจพลังงานที่ 25/2564 ลงวันที่ 17 กุมภาพันธ์ 2564 แต่งตั้งคณะทำงานปรับปรุงกฎกระทรวงที่ออกตามความในมาตรา 16 มาตรา 17 และมาตรา 19 แห่งพระราชบัญญัติการค้าน้ำมันเชื้อเพลิง พ.ศ. 2543 เพื่อทำหน้าที่พิจารณาปรับปรุงกฎกระทรวงให้รองรับการเพิ่มการยื่นคำขอผ่านระบบอิเล็กทรอนิกส์ซึ่งในการประชุมคณะทำงานฯ เมื่อวันที่ 1 เมษายน 2564 ได้มีมติเห็นชอบ</w:t>
      </w:r>
      <w:r w:rsidR="00B525D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>การปรับปรุงกฎกระทรวงตามข้อ 1. โดยให้เพิ่มช่องทางการยื่นเอกสารเพื่อรองรับการยื่นคำขอผ่านระบบอิเล็กทรอนิกส์หรือช่องทางอื่นใด ตามที่อธิบดีกรมธุรกิจพลังงานกำหนด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 กรมธุรกิจพลังงานจึงได้ยกร่างกฎกระทรวงกำหนดหลักเกณฑ์และวิธีการยื่นขอกำหนดหรือเปลี่ยนแปลงปริมาณการค้าประจำปี (ฉบับที่ ..) พ.ศ. </w:t>
      </w:r>
      <w:proofErr w:type="gramStart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….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ขึ้น และในการประชุมคณะทำงานฯ เมื่อวันที่ 24 มิถุนายน 2564 ได้พิจารณาให้ความเห็นชอบร่างกฎหมายดังกล่าวและให้ พน.</w:t>
      </w:r>
      <w:proofErr w:type="gramEnd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เสนอตามขั้นตอนต่อไป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4. พน. พิจารณาแล้ว เห็นว่า การแก้ไขเพิ่มเติมกฎกระทรวงดังกล่าวเป็นการเพิ่มช่องทาง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การให้บริการรับคำขอจากผู้ประกอบการให้มีความเหมาะสมกับสภาพการณ์ปัจจุบัน เพื่อลดขั้นตอนและเอกสาร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ต่าง ๆ ที่ไม่จำเป็น ช่วยให้การดำเนินธุรกิจของผู้ประกอบการสะดวกและง่ายมากยิ่งขึ้น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สาระสำคัญของร่างกฎกระทรวง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ปรับปรุงวิธีการยื่นคำขอกำหนดหรือเปลี่ยนแปลงปริมาณการค้าประจำปีให้สามารถดำเนินการผ่านระบบอิเล็กทรอนิกส์ หรือช่องทางอื่นใด ตามที่อธิบดีกรมธุรกิจพลังงานประกาศกำหนด (เดิมกำหนดเฉพาะให้ส่งโดยตรงหรือส่งทางไปรษณีย์ลงทะเบียน)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3F725A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8.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ร่างกฎกระทรวงกำหนดให้ผลิตภัณฑ์อุตสาหกรรมภาชนะพลาสติกบรรจุอาหารสำหรับเตาไมโครเวฟ สำหรับการอุ่น ต้องเป็นไปตามมาตรฐาน พ.ศ. ....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อนุมัติหลักการร่างกฎกระทรวงกำหนดให้ผลิตภัณฑ์อุตสาหกรรมภาชนะพลาสติกบรรจุอาหารสำหรับเตาไมโครเวฟ สำหรับการอุ่น ต้องเป็นไปตามมาตรฐาน พ.ศ. .... ตามที่กระทรวงอุตสาหกรรม (อก.) เสนอ และให้ส่งสำนักงานคณะกรรมการกฤษฎีกาตรวจพิจารณาแล้วดำเนินการต่อไปได้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ทั้งนี้ ร่างกฎกระทรวงที่กระทรวงอุตสาหกรรมเสนอ เป็นการกำหนดให้ผลิตภัณฑ์อุตสาหกรรมภาชนะพลาสติกบรรจุอาหารสำหรับเตาไมโครเวฟ สำหรับการอุ่น และผลิตภัณฑ์อุตสาหกรรมภาชนะพลาสติกบรรจุอาหารสำหรับเตาไมโครเวฟสำหรับการอุ่นครั้งเดียว ต้องเป็นไปตามมาตรฐาน เพื่อให้ประชาชนได้ใช้ผลิตภัณฑ์อุตสาหกรรมภาชนะพลาสติกบรรจุอาหารสำหรับเตาไมโครเวฟสำหรับการอุ่นที่มีคุณภาพ อันเป็นการคุ้มครองผู้บริโภคให้มีความปลอดภัยจากสารเคมีปนเปื้อนที่อาจส่งผลต่อสุขภาพ ซึ่งกระทรวงอุตสาหกรรมได้ดำเนินการรับฟังความคิดเห็นเกี่ยวกับร่างกฎกระทรวงดังกล่าวแล้ว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สาระสำคัญของร่างกฎกระทรวง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กำหนดให้ผลิตภัณฑ์อุตสาหกรรมภาชนะพลาสติกบรรจุอาหารสำหรับเตาไมโครเวฟ สำหรับการอุ่น ต้องเป็นไปตามมาตรฐานเลขที่ มอก. 2493 เล่ม 1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–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2554 ตามประกาศกระทรวงอุตสาหกรรม ฉบับที่ 4355 (พ.ศ. 2554) ออกตามความในพระราชบัญญัติมาตรฐานผลิตภัณฑ์อุตสาหกรรม พ.ศ. 2511 เรื่อง กำหนดมาตรฐานผลิตภัณฑ์อุตสาหกรรมภาชนะพลาสติกบรรจุอาหารสำหรับเตาไมโครเวฟ เล่ม 1 สำหรับการอุ่นลงวันที่ 20 มิถุนายน พ.ศ. 2554</w:t>
      </w:r>
    </w:p>
    <w:p w:rsidR="003F725A" w:rsidRPr="005D39B9" w:rsidRDefault="003F725A" w:rsidP="00C330AF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กำหนดให้ผลิตภัณฑ์อุตสาหกรรมภาชนะพลาสติกบรรจุอาหารสำหรับเตาไมโครเวฟ สำหรับการอุ่นครั้งเดียว ต้องเป็นไปตามมาตรฐานเลขที่ มอก. 2493 เล่ม 2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–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2556 ตามประกาศกระทรวงอุตสาหกรรม ฉบับที่ 4607 (พ.ศ. 2557) ออกตามความในพระราชบัญญัติมาตรฐานผลิตภัณฑ์อุตสาหกรรม พ.ศ. 2511 เรื่อง กำหนดมาตรฐานผลิตภัณฑ์อุตสาหกรรมภาชนะพลาสติกบรรจุอาหารสำหรับเตาไมโครเวฟ เล่ม 2 สำหรับการอุ่นครั้งเดียว ลงวันที่ 27มกราคม พ.ศ. 2557</w:t>
      </w:r>
    </w:p>
    <w:p w:rsidR="003F725A" w:rsidRPr="005D39B9" w:rsidRDefault="003F725A" w:rsidP="00C330AF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3. กำหนดให้มีผลใช้บังคับเมื่อพ้นกำหนดสองร้อยเจ็ดสิบวันนับแต่วันประกาศในราชกิจจานุเบกษาเป็นต้นไป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153E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ร่างกฎกระทรวงกำหนดหลักเกณฑ์การลดเงินเพิ่ม (ฉบับที่ 3) พ.ศ. ....</w:t>
      </w:r>
    </w:p>
    <w:p w:rsidR="00BA153E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คณะรัฐมนตรีมีมติเห็นชอบร่างกฎกระทรวงกำหนดหลักเกณฑ์การลดเงินเพิ่ม (ฉบับที่ 3) พ.ศ. ....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ตามที่กระทรวงการคลัง (กค.) เสนอ ซึ่งสำนักงานคณะกรรมการกฤษฎีกาตรวจพิจารณาแล้ว และให้ดำเนินการต่อไปได้ และให้ กค. 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F020D5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0D5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  <w:t>เป็นการขยายระยะเวลา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การกำหนดให้ผู้นำของเข้าหรือผู้ส่งของออกซึ่งชำระอากรไม่ครบถ้วน โดยไม่มีเจตนาหลีกเลี่ยงการเสียอากรและได้นำอากรที่ยังชำระไม่ครบถ้วนมาชำระต่อกรมศุลกากร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ให้ได้รับการลดเงินเพิ่มเหลือร้อยละ </w:t>
      </w:r>
      <w:r w:rsidRPr="005D39B9">
        <w:rPr>
          <w:rFonts w:ascii="TH SarabunPSK" w:eastAsia="Malgun Gothic" w:hAnsi="TH SarabunPSK" w:cs="TH SarabunPSK"/>
          <w:b/>
          <w:bCs/>
          <w:sz w:val="32"/>
          <w:szCs w:val="32"/>
        </w:rPr>
        <w:t>0</w:t>
      </w:r>
      <w:r w:rsidRPr="005D39B9">
        <w:rPr>
          <w:rFonts w:ascii="TH SarabunPSK" w:eastAsia="Malgun Gothic" w:hAnsi="TH SarabunPSK" w:cs="TH SarabunPSK"/>
          <w:b/>
          <w:bCs/>
          <w:sz w:val="32"/>
          <w:szCs w:val="32"/>
          <w:cs/>
        </w:rPr>
        <w:t>.</w:t>
      </w:r>
      <w:r w:rsidRPr="005D39B9">
        <w:rPr>
          <w:rFonts w:ascii="TH SarabunPSK" w:eastAsia="Malgun Gothic" w:hAnsi="TH SarabunPSK" w:cs="TH SarabunPSK"/>
          <w:b/>
          <w:bCs/>
          <w:sz w:val="32"/>
          <w:szCs w:val="32"/>
        </w:rPr>
        <w:t>25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ต่อเดือนของอากรที่ต้องเสียหรือเสียเพิ่ม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นับแต่วันที่นำของออกไปจากอารักขาของศุลกากรหรือส่งของออกไปนอกราชอาณาจักรจนถึงวันที่ชำระ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ตั้งแต่วันที่ 1 ตุลาคม พ.ศ. 2564 ถึงวันที่ 31 มีนาคม </w:t>
      </w:r>
      <w:r w:rsidR="00B525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พ.ศ. 2565 (กฎกระทรวงเดิมได้สิ้นสุดแล้ว เมื่อวันที่ 30 กันยายน พ.ศ. 2564)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เพื่อเป็นการบรรเทาผลกระทบจากการแพร่ระบาดของโรคติดเชื้อไวรัสโคโรนา 2019 ให้แก่ผู้ประกอบการ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รวมทั้งเป็นการลดภาระค่าใช้จ่ายและเสริมสร้างสภาพคล่องและความสามารถทางการค้าให้กับผู้ประกอบการ ตลอดจนเป็นการกระตุ้นเศรษฐกิจ</w:t>
      </w:r>
      <w:r w:rsidR="00B525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แก่ประชาชนภายในประเทศ</w:t>
      </w:r>
    </w:p>
    <w:p w:rsidR="003F725A" w:rsidRDefault="003F725A" w:rsidP="00C330AF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</w:pPr>
    </w:p>
    <w:p w:rsidR="00B33E67" w:rsidRPr="00B33E67" w:rsidRDefault="00F020D5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B33E67" w:rsidRPr="00B33E67">
        <w:rPr>
          <w:rFonts w:ascii="TH SarabunPSK" w:hAnsi="TH SarabunPSK" w:cs="TH SarabunPSK"/>
          <w:b/>
          <w:bCs/>
          <w:sz w:val="32"/>
          <w:szCs w:val="32"/>
          <w:cs/>
        </w:rPr>
        <w:t>เรื่อง  ร่างกฎกระทรวงยกเว้นค่าธรรมเนียมการ</w:t>
      </w:r>
      <w:r w:rsidR="00B33E6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ออกใบอนุญาต </w:t>
      </w:r>
      <w:r w:rsidR="00B33E67" w:rsidRPr="00B33E67">
        <w:rPr>
          <w:rFonts w:ascii="TH SarabunPSK" w:hAnsi="TH SarabunPSK" w:cs="TH SarabunPSK"/>
          <w:b/>
          <w:bCs/>
          <w:sz w:val="32"/>
          <w:szCs w:val="32"/>
          <w:cs/>
        </w:rPr>
        <w:t>และหนังสือรับรองการแจ้งตามกฎกระทรวงกำหนดค่าธรรมเนียมการออกใบอนุญาต หนังสือรับรองการแจ้ง และการให้บริการในการจัดการสิ่งปฏิกูลหรือ</w:t>
      </w:r>
      <w:r w:rsidR="00B33E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B33E67" w:rsidRPr="00B33E67">
        <w:rPr>
          <w:rFonts w:ascii="TH SarabunPSK" w:hAnsi="TH SarabunPSK" w:cs="TH SarabunPSK"/>
          <w:b/>
          <w:bCs/>
          <w:sz w:val="32"/>
          <w:szCs w:val="32"/>
          <w:cs/>
        </w:rPr>
        <w:t>มูลฝอย พ.ศ. 2559 (ฉบับที่ ..) พ.ศ. ....</w:t>
      </w:r>
    </w:p>
    <w:p w:rsidR="00B33E67" w:rsidRPr="00B33E67" w:rsidRDefault="00B33E67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3E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3E67">
        <w:rPr>
          <w:rFonts w:ascii="TH SarabunPSK" w:hAnsi="TH SarabunPSK" w:cs="TH SarabunPSK"/>
          <w:sz w:val="32"/>
          <w:szCs w:val="32"/>
          <w:cs/>
        </w:rPr>
        <w:t>คณะรัฐมนตรีหลักการร่างกฎกระทรวงยกเว้นค่าธรรมเนียมการ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ออกใบอนุญาต </w:t>
      </w:r>
      <w:r w:rsidRPr="00B33E67">
        <w:rPr>
          <w:rFonts w:ascii="TH SarabunPSK" w:hAnsi="TH SarabunPSK" w:cs="TH SarabunPSK"/>
          <w:sz w:val="32"/>
          <w:szCs w:val="32"/>
          <w:cs/>
        </w:rPr>
        <w:t xml:space="preserve">และหนังสือรับรองการแจ้งตามกฎกระทรวงกำหนดค่าธรรมเนียมการออกใบอนุญาต หนังสือรับรองการแจ้ง และการให้บริการในการจัดการสิ่งปฏิกูลหรือมูลฝอย พ.ศ. 2559 (ฉบับที่ ..) พ.ศ. .... ตามที่กระทรวงสาธารณสุขเสนอ </w:t>
      </w:r>
    </w:p>
    <w:p w:rsidR="00B33E67" w:rsidRPr="00B33E67" w:rsidRDefault="00B33E67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3E67">
        <w:rPr>
          <w:rFonts w:ascii="TH SarabunPSK" w:hAnsi="TH SarabunPSK" w:cs="TH SarabunPSK"/>
          <w:sz w:val="32"/>
          <w:szCs w:val="32"/>
          <w:cs/>
        </w:rPr>
        <w:tab/>
      </w:r>
      <w:r w:rsidRPr="00B33E6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B33E67" w:rsidRPr="00B33E67" w:rsidRDefault="00B33E67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3E67">
        <w:rPr>
          <w:rFonts w:ascii="TH SarabunPSK" w:hAnsi="TH SarabunPSK" w:cs="TH SarabunPSK"/>
          <w:sz w:val="32"/>
          <w:szCs w:val="32"/>
          <w:cs/>
        </w:rPr>
        <w:tab/>
        <w:t>ร่างกฎกระทรวงยกเว้นค่าธรรมเนียมการ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ออกใบอนุญาต </w:t>
      </w:r>
      <w:r w:rsidRPr="00B33E67">
        <w:rPr>
          <w:rFonts w:ascii="TH SarabunPSK" w:hAnsi="TH SarabunPSK" w:cs="TH SarabunPSK"/>
          <w:sz w:val="32"/>
          <w:szCs w:val="32"/>
          <w:cs/>
        </w:rPr>
        <w:t>และหนังสือรับรองการแจ้ง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B33E67">
        <w:rPr>
          <w:rFonts w:ascii="TH SarabunPSK" w:hAnsi="TH SarabunPSK" w:cs="TH SarabunPSK"/>
          <w:sz w:val="32"/>
          <w:szCs w:val="32"/>
          <w:cs/>
        </w:rPr>
        <w:t>ตามกฎกระทรวงกำหนดค่าธรรมเนียมการออกใบอนุญาต หนังสือรับรองการแจ้ง และการให้บริการในการจัดการสิ่งปฏิกูลหรือมูลฝอย พ.ศ. 2559 (ฉบับที่ ..) พ.ศ. .... อาศัยอำนาจตามความในมาตรา 5 วรรคหนึ่ง แห่งพระราชบัญญัติการสาธารณสุข พ.ศ. 2535 กำหนดให้รัฐมนตรีว่าการกระทรวงสาธารณสุขมีอำนาจออกกฎกระทรวงกำหนดค่าธรรมเนียมหรือยกเว้นค่าธรรมเนียมนี้ ซึ่งปัจจุบันรัฐมนตรีว่าการกระทรวงสาธารณสุข</w:t>
      </w:r>
      <w:r w:rsidR="00620F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3E67">
        <w:rPr>
          <w:rFonts w:ascii="TH SarabunPSK" w:hAnsi="TH SarabunPSK" w:cs="TH SarabunPSK"/>
          <w:sz w:val="32"/>
          <w:szCs w:val="32"/>
          <w:cs/>
        </w:rPr>
        <w:t>ได้ออกกฎกระทรวงกำหนดค่าธรรมเนียมการ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ออกใบอนุญาต </w:t>
      </w:r>
      <w:r w:rsidR="00620F37">
        <w:rPr>
          <w:rFonts w:ascii="TH SarabunPSK" w:hAnsi="TH SarabunPSK" w:cs="TH SarabunPSK" w:hint="cs"/>
          <w:sz w:val="32"/>
          <w:szCs w:val="32"/>
          <w:cs/>
        </w:rPr>
        <w:t xml:space="preserve">หนังสือรับรองการแจ้ง และการให้บริการในการจัดการสิ่งปฏิกูลหรือมูลฝอย                  พ.ศ. 2559  ออกตามพระราชบัญญัติการสาธารณสุข พ.ศ. 2535 และได้ออกกฎกระทรวงยกเว้นค่าธรรมเนียมการออกใบอนุญาต </w:t>
      </w:r>
      <w:r w:rsidRPr="00B33E67">
        <w:rPr>
          <w:rFonts w:ascii="TH SarabunPSK" w:hAnsi="TH SarabunPSK" w:cs="TH SarabunPSK"/>
          <w:sz w:val="32"/>
          <w:szCs w:val="32"/>
          <w:cs/>
        </w:rPr>
        <w:t>และหนังสือรับรองการแจ้งตามกฎกระทรวงกำหนดค่าธรรมเนียมการออกใบอนุญาต หนังสือรับรองการแจ้ง และการให้บริการ</w:t>
      </w:r>
      <w:r w:rsidR="00DD08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3E67">
        <w:rPr>
          <w:rFonts w:ascii="TH SarabunPSK" w:hAnsi="TH SarabunPSK" w:cs="TH SarabunPSK"/>
          <w:sz w:val="32"/>
          <w:szCs w:val="32"/>
          <w:cs/>
        </w:rPr>
        <w:t>ในการจัดการสิ่งปฏิกูลหรือมูลฝอย พ.ศ. 2559 พ.ศ. 2563 มีผลใช้บังคับเป็นระยะเวลา 1 ปี ตั้งแต่วันที่ 14 พฤศจิกายน 2563 ถึงวันที่ 13 พฤศจิกายน 2564 แต่สถานการณ์การแพร่ระบาดของเชื้อไวรัส</w:t>
      </w:r>
      <w:r w:rsidR="00DD087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33E67">
        <w:rPr>
          <w:rFonts w:ascii="TH SarabunPSK" w:hAnsi="TH SarabunPSK" w:cs="TH SarabunPSK"/>
          <w:sz w:val="32"/>
          <w:szCs w:val="32"/>
          <w:cs/>
        </w:rPr>
        <w:t>โคโรนา 2019 หรือโรคโควิด 19 (</w:t>
      </w:r>
      <w:proofErr w:type="spellStart"/>
      <w:r w:rsidRPr="00B33E67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B33E67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B33E67">
        <w:rPr>
          <w:rFonts w:ascii="TH SarabunPSK" w:hAnsi="TH SarabunPSK" w:cs="TH SarabunPSK"/>
          <w:sz w:val="32"/>
          <w:szCs w:val="32"/>
          <w:cs/>
        </w:rPr>
        <w:t>ยังไม่คลี่คลายและยังส่งผลกระทบกับ</w:t>
      </w:r>
      <w:r w:rsidR="00DD087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33E67">
        <w:rPr>
          <w:rFonts w:ascii="TH SarabunPSK" w:hAnsi="TH SarabunPSK" w:cs="TH SarabunPSK"/>
          <w:sz w:val="32"/>
          <w:szCs w:val="32"/>
          <w:cs/>
        </w:rPr>
        <w:t>ผู้ประกอบกิจการตามกฎหมายว่าด้วยการสาธารณสุขเป็นจำนวนมาก ทำให้ไม่สามารถดำเนินการชำระค่าธรรมเนียม หรือชำระค่าธรรมเนียมรายปีได้เป็นเหตุสุดวิสัยที่เกิดจากเชื้อไวรัสโคโรนา 2019 หรือโรคโควิด 19 (</w:t>
      </w:r>
      <w:proofErr w:type="spellStart"/>
      <w:r w:rsidRPr="00B33E67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B33E67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B33E67">
        <w:rPr>
          <w:rFonts w:ascii="TH SarabunPSK" w:hAnsi="TH SarabunPSK" w:cs="TH SarabunPSK"/>
          <w:sz w:val="32"/>
          <w:szCs w:val="32"/>
          <w:cs/>
        </w:rPr>
        <w:t>จึงเห็นเป็นการสมควรให้มีร่างกฎกระทรวงยกเว้นค่าธรรมเนียมการ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ออกใบอนุญาต </w:t>
      </w:r>
      <w:r w:rsidRPr="00B33E67">
        <w:rPr>
          <w:rFonts w:ascii="TH SarabunPSK" w:hAnsi="TH SarabunPSK" w:cs="TH SarabunPSK"/>
          <w:sz w:val="32"/>
          <w:szCs w:val="32"/>
          <w:cs/>
        </w:rPr>
        <w:t>และหนังสือรับรองการแจ้งตามกฎกระทรวงกำหนดค่าธรรมเนียมการออกใบอนุญาต หนังสือรับรองการแจ้ง และการให้บริการในการจัดการสิ่งปฏิกูลหรือมูลฝอย พ.ศ. 2559 (ฉบับที่ ..) พ.ศ. .... ขึ้น โดยมีสาระสำคัญ ดังนี้</w:t>
      </w:r>
    </w:p>
    <w:p w:rsidR="00B33E67" w:rsidRPr="00B33E67" w:rsidRDefault="00B33E67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3E67">
        <w:rPr>
          <w:rFonts w:ascii="TH SarabunPSK" w:hAnsi="TH SarabunPSK" w:cs="TH SarabunPSK"/>
          <w:sz w:val="32"/>
          <w:szCs w:val="32"/>
          <w:cs/>
        </w:rPr>
        <w:tab/>
        <w:t>ข้อ 1 กฎกระทรวงนี้ให้ใช้บังคับตั้งแต่วันที่ประกาศในราชกิจจานุเบกษาเป็นต้นไป</w:t>
      </w:r>
    </w:p>
    <w:p w:rsidR="00B33E67" w:rsidRPr="00B33E67" w:rsidRDefault="00B33E67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3E67">
        <w:rPr>
          <w:rFonts w:ascii="TH SarabunPSK" w:hAnsi="TH SarabunPSK" w:cs="TH SarabunPSK"/>
          <w:sz w:val="32"/>
          <w:szCs w:val="32"/>
          <w:cs/>
        </w:rPr>
        <w:tab/>
        <w:t>ข้อ 2 ให้ยกเว้นค่าธรรมเนียมใบอนุญาตตามข้อ 2 (2) (3) (4) และ (5) และหนังสือรับรองการแจ้งตามความในข้อ 3 ของกฎกระทรวงกำหนดค่าธรรมเนียมการออกใบอนุญาต หนังสือรับรองการแจ้งและการให้บริการในการจัดการสิ่งปฏิกูลหรือมูลฝอย พ.ศ. 2559 ต่อไปอีกหนึ่งปีนับตั้งแต่วันที่ 14 พฤศจิกายน 2564 ถึงวันที่ 13 พฤศจิกายน 2565</w:t>
      </w:r>
    </w:p>
    <w:p w:rsidR="00B33E67" w:rsidRPr="00B33E67" w:rsidRDefault="00B33E67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3E67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ร่างกฎกระทรวงฉบับนี้ได้ผ่านความเห็นชอบจากคณะกรรมการสาธารณสุขแล้ว และ</w:t>
      </w:r>
      <w:r w:rsidR="003B26A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33E67">
        <w:rPr>
          <w:rFonts w:ascii="TH SarabunPSK" w:hAnsi="TH SarabunPSK" w:cs="TH SarabunPSK"/>
          <w:sz w:val="32"/>
          <w:szCs w:val="32"/>
          <w:cs/>
        </w:rPr>
        <w:t>การออกร่างกฎกระทรวงดังกล่าวจะทำให้รัฐสูญเสียรายได้จากการจัดเก็บค่าธรรมเนียมที่เกี่ยวข้องเป็นเงิน จำนวนประมาณ 16,837,761,600 บาท (หนึ่งหมื่นหกพันแปดร้อยสามสิบเจ็ดล้านเจ็ดแสนหกหมื่นหนึ่งพันหกร้อยบาทถ้วน) แต่อย่างไรก็ตาม การเก็บค่าธรรมเนียมใบอนุญาตแต่ละพื้นที่ไม่เต็มเพดานขั้นสูงตามที่กำหนดไว้ในกฎกระทรวงฯ ซึ่งแตกต่างกันตามบริบทของพื้นที่ และการเลิกประกอบกิจการของสถานประกอบ</w:t>
      </w:r>
      <w:r w:rsidR="00DD0878">
        <w:rPr>
          <w:rFonts w:ascii="TH SarabunPSK" w:hAnsi="TH SarabunPSK" w:cs="TH SarabunPSK" w:hint="cs"/>
          <w:sz w:val="32"/>
          <w:szCs w:val="32"/>
          <w:cs/>
        </w:rPr>
        <w:t>กิจ</w:t>
      </w:r>
      <w:r w:rsidRPr="00B33E67">
        <w:rPr>
          <w:rFonts w:ascii="TH SarabunPSK" w:hAnsi="TH SarabunPSK" w:cs="TH SarabunPSK"/>
          <w:sz w:val="32"/>
          <w:szCs w:val="32"/>
          <w:cs/>
        </w:rPr>
        <w:t>การ จึงคาดว่าราชการส่วนท้องถิ่นอาจสูญเสียรายได้เพียงร้อยละห้าสิบของจำนวนเงินที่ประมาณการ คิดเป็นจำนวนเงิน 8,418,880,800 บาท (แปดพันสี่ร้อยสิบแปดล้านแปดแสนแปดหมื่นแปดร้อยบาทถ้วน)</w:t>
      </w:r>
    </w:p>
    <w:p w:rsidR="00B33E67" w:rsidRPr="005D39B9" w:rsidRDefault="00B33E67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5D39B9" w:rsidTr="00455B01">
        <w:tc>
          <w:tcPr>
            <w:tcW w:w="9820" w:type="dxa"/>
          </w:tcPr>
          <w:p w:rsidR="00F767E5" w:rsidRPr="005D39B9" w:rsidRDefault="00F767E5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3F725A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ขอความเห็นชอบการปรับหลักเกณฑ์การชดเชยผู้ได้รับผลกระทบด้านเสียง และการขยายกรอบวงเงินลงทุนโครงการก่อสร้างทางเส้นที่ 3 ท่าอากาศยานสุวรรณภูมิ ในส่วนของงบประมาณสำหรับดำเนินการชดเชยผลกระทบด้านเสียงเนื่องจากโครงการก่อสร้างทางวิ่งเส้นที่ 3 ท่าอากาศสุวรรณภูมิ ของบริษัท ท่าอากาศยานไทย จำกัด (มหาชน)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คณะรัฐมนตรีมีมติเห็นชอบและอนุมัติตามที่กระทรวงคมนาคม (คค.) เสนอ 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เห็นชอบการปรับหลักเกณฑ์การชดเชยผู้ได้รับผลกระทบด้านเสียงจากการก่อสร้างทางวิ่งเส้นที่ 3 ท่าอากาศยานสุวรรณภูมิ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ที่ชดเชยเฉพาะอาคารที่ก่อสร้างก่อนปี 2549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5D39B9">
        <w:rPr>
          <w:rFonts w:ascii="TH SarabunPSK" w:hAnsi="TH SarabunPSK" w:cs="TH SarabunPSK"/>
          <w:sz w:val="32"/>
          <w:szCs w:val="32"/>
          <w:cs/>
        </w:rPr>
        <w:t>ชดเชยเฉพาะอาคารที่ก่อสร้างอยู่ก่อนจนถึงวันที่รายงานการประเมินผลกระทบสิ่งแวดล้อม สำหรับโครงการ กิจการหรือการดำเนินการที่อาจก่อให้เกิดผลกระทบต่อชุมชนอย่างรุนแรง (</w:t>
      </w:r>
      <w:proofErr w:type="gramStart"/>
      <w:r w:rsidRPr="005D39B9">
        <w:rPr>
          <w:rFonts w:ascii="TH SarabunPSK" w:hAnsi="TH SarabunPSK" w:cs="TH SarabunPSK"/>
          <w:sz w:val="32"/>
          <w:szCs w:val="32"/>
        </w:rPr>
        <w:t>Environment and Health Impact Assessment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D39B9">
        <w:rPr>
          <w:rFonts w:ascii="TH SarabunPSK" w:hAnsi="TH SarabunPSK" w:cs="TH SarabunPSK"/>
          <w:sz w:val="32"/>
          <w:szCs w:val="32"/>
        </w:rPr>
        <w:t>EHIA</w:t>
      </w:r>
      <w:r w:rsidRPr="005D39B9">
        <w:rPr>
          <w:rFonts w:ascii="TH SarabunPSK" w:hAnsi="TH SarabunPSK" w:cs="TH SarabunPSK"/>
          <w:sz w:val="32"/>
          <w:szCs w:val="32"/>
          <w:cs/>
        </w:rPr>
        <w:t>) โครงการก่อสร้าง</w:t>
      </w:r>
      <w:r w:rsidR="00B525D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ทางวิ่งเส้นที่ 3 และ 4 ท่าอากาศยานสุวรรณภูมิ ของบริษัท ท่าอากาศยานไทย จำกัด (มหาชน) (ทอท.) ได้รับความเห็นชอบจากคณะกรรมการสิ่งแวดล้อมแห่งชาติ (กก.วล.)</w:t>
      </w:r>
      <w:proofErr w:type="gramEnd"/>
      <w:r w:rsidRPr="005D39B9">
        <w:rPr>
          <w:rFonts w:ascii="TH SarabunPSK" w:hAnsi="TH SarabunPSK" w:cs="TH SarabunPSK"/>
          <w:sz w:val="32"/>
          <w:szCs w:val="32"/>
          <w:cs/>
        </w:rPr>
        <w:t xml:space="preserve"> (20 กรกฎาคม 2563)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2. อนุมัติการขยายกรอบวงเงินลงทุนโครงการก่อสร้างทางวิ่งเส้นที่ 3 ท่าอากาศยานสุวรรณภูมิ ในส่วนของงบประมาณสำหรับดำเนินการชดเชยผลกระทบด้านเสียงเนื่องจากการก่อสร้างทางวิ่งเส้นที่ 3 ท่าอากาศยานสุวรรณภูมิ เพิ่มขึ้น 6,254.941 ล้านบาท (รวมสำรองราคาเปลี่ยนแปลง ร้อยละ 10 แต่ไม่มีภาษีมูลค่าเพิ่ม ร้อยละ 7) ส่งผลให้โครงการก่อสร้างทางวิ่นเส้นที่ 3 ท่าอากาศยานสุวรรณภูมิ มีวงเงินลงทุนเพิ่มขึ้น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21,795.941 ล้านบาท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28,050.882 ล้านบาท (รวมสำรองราคาเปลี่ยนแปลง ร้อยละ 10 และภาษีมูลค่าเพิ่ม ร้อยละ 7)</w:t>
      </w:r>
    </w:p>
    <w:p w:rsidR="00F020D5" w:rsidRDefault="00F020D5" w:rsidP="00C330AF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</w:rPr>
      </w:pPr>
    </w:p>
    <w:p w:rsidR="003F725A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12.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รายงานผลการดำเนินการภายใต้แผนพัฒนาตลาดทุนไทย ฉบับที่ 3 (ปี 2560 - 2564) ประจำปี 2563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คณะรัฐมนตรีรับทราบตามที่กระทรวงการคลัง (กค.) เสนอรายงานผลการดำเนินการภายใต้แผนพัฒนาตลาดทุนไทย ฉบับที่ 3 (ปี 2560 - 2564) ประจำปี 2563 ซึ่งประกอบด้วย 7 มาตรการหลัก 17 มาตรการย่อย และแผนงานสนับสนุน 65 แผนงาน โดยดำเนินการแล้วเสร็จ จำนวน 29 แผนงาน อยู่ระหว่างดำเนินการ จำนวน 32 แผนงาน ล่าช้ากว่ากำหนด จำนวน 3 แผนงาน และไม่เป็นไปตามแผน จำนวน 1 แผนงาน [เป็นการดำเนินการตามมติคณะรัฐมนตรี (12 กันยายน 2560) ที่ให้คณะกรรมการพัฒนาตลาดทุนไทย (คณะกรรมการฯ) รายงานผลการดำเนินการตามแผนพัฒนาตลาดทุนฯ ให้คณะรัฐมนตรีทราบทุกปี] สรุปได้ ดังนี้</w:t>
      </w:r>
    </w:p>
    <w:p w:rsidR="003F725A" w:rsidRPr="00B525D8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pacing w:val="-8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การเป็นแหล่งทุนสำหรับวิสาหกิจขนาดกลางและขนาด</w:t>
      </w:r>
      <w:r w:rsidRPr="00B525D8">
        <w:rPr>
          <w:rFonts w:ascii="TH SarabunPSK" w:hAnsi="TH SarabunPSK" w:cs="TH SarabunPSK"/>
          <w:spacing w:val="-8"/>
          <w:sz w:val="32"/>
          <w:szCs w:val="32"/>
          <w:bdr w:val="none" w:sz="0" w:space="0" w:color="auto" w:frame="1"/>
          <w:cs/>
        </w:rPr>
        <w:t>ย่อม (</w:t>
      </w:r>
      <w:r w:rsidRPr="00B525D8">
        <w:rPr>
          <w:rFonts w:ascii="TH SarabunPSK" w:hAnsi="TH SarabunPSK" w:cs="TH SarabunPSK"/>
          <w:spacing w:val="-8"/>
          <w:sz w:val="32"/>
          <w:szCs w:val="32"/>
          <w:bdr w:val="none" w:sz="0" w:space="0" w:color="auto" w:frame="1"/>
        </w:rPr>
        <w:t xml:space="preserve">Small and Medium Enterprises: SMEs) </w:t>
      </w:r>
      <w:r w:rsidRPr="00B525D8">
        <w:rPr>
          <w:rFonts w:ascii="TH SarabunPSK" w:hAnsi="TH SarabunPSK" w:cs="TH SarabunPSK"/>
          <w:spacing w:val="-8"/>
          <w:sz w:val="32"/>
          <w:szCs w:val="32"/>
          <w:bdr w:val="none" w:sz="0" w:space="0" w:color="auto" w:frame="1"/>
          <w:cs/>
        </w:rPr>
        <w:t>วิสาหกิจเริ่มต้น (</w:t>
      </w:r>
      <w:r w:rsidRPr="00B525D8">
        <w:rPr>
          <w:rFonts w:ascii="TH SarabunPSK" w:hAnsi="TH SarabunPSK" w:cs="TH SarabunPSK"/>
          <w:spacing w:val="-8"/>
          <w:sz w:val="32"/>
          <w:szCs w:val="32"/>
          <w:bdr w:val="none" w:sz="0" w:space="0" w:color="auto" w:frame="1"/>
        </w:rPr>
        <w:t xml:space="preserve">Startup) </w:t>
      </w:r>
      <w:r w:rsidRPr="00B525D8">
        <w:rPr>
          <w:rFonts w:ascii="TH SarabunPSK" w:hAnsi="TH SarabunPSK" w:cs="TH SarabunPSK"/>
          <w:spacing w:val="-8"/>
          <w:sz w:val="32"/>
          <w:szCs w:val="32"/>
          <w:bdr w:val="none" w:sz="0" w:space="0" w:color="auto" w:frame="1"/>
          <w:cs/>
        </w:rPr>
        <w:t xml:space="preserve">และนวัตกรรม มุ่งเน้นการส่งเสริมให้ </w:t>
      </w:r>
      <w:r w:rsidRPr="00B525D8">
        <w:rPr>
          <w:rFonts w:ascii="TH SarabunPSK" w:hAnsi="TH SarabunPSK" w:cs="TH SarabunPSK"/>
          <w:spacing w:val="-8"/>
          <w:sz w:val="32"/>
          <w:szCs w:val="32"/>
          <w:bdr w:val="none" w:sz="0" w:space="0" w:color="auto" w:frame="1"/>
        </w:rPr>
        <w:t xml:space="preserve">SMEs </w:t>
      </w:r>
      <w:r w:rsidRPr="00B525D8">
        <w:rPr>
          <w:rFonts w:ascii="TH SarabunPSK" w:hAnsi="TH SarabunPSK" w:cs="TH SarabunPSK"/>
          <w:spacing w:val="-8"/>
          <w:sz w:val="32"/>
          <w:szCs w:val="32"/>
          <w:bdr w:val="none" w:sz="0" w:space="0" w:color="auto" w:frame="1"/>
          <w:cs/>
        </w:rPr>
        <w:t xml:space="preserve">และ </w:t>
      </w:r>
      <w:r w:rsidRPr="00B525D8">
        <w:rPr>
          <w:rFonts w:ascii="TH SarabunPSK" w:hAnsi="TH SarabunPSK" w:cs="TH SarabunPSK"/>
          <w:spacing w:val="-8"/>
          <w:sz w:val="32"/>
          <w:szCs w:val="32"/>
          <w:bdr w:val="none" w:sz="0" w:space="0" w:color="auto" w:frame="1"/>
        </w:rPr>
        <w:t xml:space="preserve">Startup </w:t>
      </w:r>
      <w:r w:rsidRPr="00B525D8">
        <w:rPr>
          <w:rFonts w:ascii="TH SarabunPSK" w:hAnsi="TH SarabunPSK" w:cs="TH SarabunPSK"/>
          <w:spacing w:val="-8"/>
          <w:sz w:val="32"/>
          <w:szCs w:val="32"/>
          <w:bdr w:val="none" w:sz="0" w:space="0" w:color="auto" w:frame="1"/>
          <w:cs/>
        </w:rPr>
        <w:t>เข้าถึงแหล่งเงินทุนโดยการสนับสนุนนวัตกรรมใหม่ ๆ ประกอบด้วย 4</w:t>
      </w:r>
      <w:r w:rsidR="00B525D8">
        <w:rPr>
          <w:rFonts w:ascii="TH SarabunPSK" w:hAnsi="TH SarabunPSK" w:cs="TH SarabunPSK" w:hint="cs"/>
          <w:spacing w:val="-8"/>
          <w:sz w:val="32"/>
          <w:szCs w:val="32"/>
          <w:bdr w:val="none" w:sz="0" w:space="0" w:color="auto" w:frame="1"/>
          <w:cs/>
        </w:rPr>
        <w:t xml:space="preserve"> </w:t>
      </w:r>
      <w:r w:rsidRPr="00B525D8">
        <w:rPr>
          <w:rFonts w:ascii="TH SarabunPSK" w:hAnsi="TH SarabunPSK" w:cs="TH SarabunPSK"/>
          <w:spacing w:val="-8"/>
          <w:sz w:val="32"/>
          <w:szCs w:val="32"/>
          <w:bdr w:val="none" w:sz="0" w:space="0" w:color="auto" w:frame="1"/>
          <w:cs/>
        </w:rPr>
        <w:t>แผนงาน มีสถานะการดำเนินการ 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1.1 ดำเนินการแล้วเสร็จ จำนวน 2 แผนงาน ได้แก่ (1) การระดมทุนของกิจการจากบุคคลจำนวนมากด้วยการเสนอขายหลักทรัพย์ผ่านระบบคราวด์ฟันดิง (</w:t>
      </w:r>
      <w:proofErr w:type="spellStart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Crowdfunding</w:t>
      </w:r>
      <w:proofErr w:type="spellEnd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)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ด้วยระบบสินเชื่อออนไลน์ระหว่างบุคคลและ (2) การเตรียมการพัฒนาแพลตฟอร์มเพื่อรองรับการซื้อขายสำหรับนักลงทุนประเภทพิเศษ</w:t>
      </w:r>
    </w:p>
    <w:p w:rsidR="003F725A" w:rsidRPr="00B525D8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525D8"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  <w:cs/>
        </w:rPr>
        <w:t>1.2 อยู่ระหว่างดำเนินการ จำนวน 2 แผนงาน ได้แก่ (1) การจัดทำกลไกแบบจำลองคะแนนเครดิต (</w:t>
      </w:r>
      <w:r w:rsidRPr="00B525D8"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</w:rPr>
        <w:t xml:space="preserve">Credit Scoring) </w:t>
      </w:r>
      <w:r w:rsidRPr="00B525D8"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  <w:cs/>
        </w:rPr>
        <w:t xml:space="preserve">ให้แก่ </w:t>
      </w:r>
      <w:r w:rsidRPr="00B525D8"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</w:rPr>
        <w:t xml:space="preserve">SMEs </w:t>
      </w:r>
      <w:r w:rsidRPr="00B525D8"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  <w:cs/>
        </w:rPr>
        <w:t>โดยคณะรัฐมนตรีมีมติ (22 ธันวาคม 2563) เห็นชอบร่างพระราชบัญญัติการประกอบธุรกิจข้อมูลเครดิต (</w:t>
      </w:r>
      <w:proofErr w:type="gramStart"/>
      <w:r w:rsidRPr="00B525D8"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  <w:cs/>
        </w:rPr>
        <w:t>ฉบับที่ ..</w:t>
      </w:r>
      <w:proofErr w:type="gramEnd"/>
      <w:r w:rsidRPr="00B525D8"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  <w:cs/>
        </w:rPr>
        <w:t>) พ.ศ. .... โดยขณะนี้อยู่ระหว่างการพิจารณาของสภาผู้แทนราษฎร</w:t>
      </w:r>
      <w:r w:rsidR="00B525D8">
        <w:rPr>
          <w:rFonts w:ascii="TH SarabunPSK" w:hAnsi="TH SarabunPSK" w:cs="TH SarabunPSK" w:hint="cs"/>
          <w:spacing w:val="-10"/>
          <w:sz w:val="32"/>
          <w:szCs w:val="32"/>
          <w:bdr w:val="none" w:sz="0" w:space="0" w:color="auto" w:frame="1"/>
          <w:cs/>
        </w:rPr>
        <w:t xml:space="preserve">  </w:t>
      </w:r>
      <w:r w:rsidRPr="00B525D8"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  <w:cs/>
        </w:rPr>
        <w:t xml:space="preserve">และ (2) การสนับสนุนให้ </w:t>
      </w:r>
      <w:r w:rsidRPr="00B525D8"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</w:rPr>
        <w:t xml:space="preserve">SMEs </w:t>
      </w:r>
      <w:r w:rsidRPr="00B525D8"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  <w:cs/>
        </w:rPr>
        <w:t xml:space="preserve">และ </w:t>
      </w:r>
      <w:r w:rsidRPr="00B525D8"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</w:rPr>
        <w:t xml:space="preserve">Startup </w:t>
      </w:r>
      <w:r w:rsidRPr="00B525D8"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  <w:cs/>
        </w:rPr>
        <w:t>เข้าถึงแหล่งเงินทุน โดยตลาดหลักทรัพย์แห่งประ</w:t>
      </w:r>
      <w:r w:rsidR="00B525D8">
        <w:rPr>
          <w:rFonts w:ascii="TH SarabunPSK" w:hAnsi="TH SarabunPSK" w:cs="TH SarabunPSK" w:hint="cs"/>
          <w:spacing w:val="-10"/>
          <w:sz w:val="32"/>
          <w:szCs w:val="32"/>
          <w:bdr w:val="none" w:sz="0" w:space="0" w:color="auto" w:frame="1"/>
          <w:cs/>
        </w:rPr>
        <w:t>เ</w:t>
      </w:r>
      <w:r w:rsidRPr="00B525D8">
        <w:rPr>
          <w:rFonts w:ascii="TH SarabunPSK" w:hAnsi="TH SarabunPSK" w:cs="TH SarabunPSK"/>
          <w:spacing w:val="-10"/>
          <w:sz w:val="32"/>
          <w:szCs w:val="32"/>
          <w:bdr w:val="none" w:sz="0" w:space="0" w:color="auto" w:frame="1"/>
          <w:cs/>
        </w:rPr>
        <w:t>ทศไทย (ตลท.) และสำนักงานคณะกรรมการกำกับหลักทรัพย์และตลาดหลักทรัพย์ (สำนักงาน ก.ล.ต.) อยู่ระหว่างหารือแนวทางการกำกับดูแลและการกำหนดประเภทผู้ลงทุนสำหรับแพลตฟอร์มการระดมทุนและการขายหลักทรัพย์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การเป็นแหล่งระดมทุนสำหรับโครงสร้างพื้นฐานของประเทศ ส่งเสริมให้การลงทุนในกองทุน             รวมโครงสร้างพื้นฐานสามารถเติบโตรองรับการลงทุนในระดับภูมิภาคได้และมุ่งเน้นให้มีการแก้ไขปัญหาอุปสรรค               ต่าง ๆ ที่เกี่ยวข้อง โดยเฉพาะการปรับปรุงแก้ไขกฎหมายและเกณฑ์ที่เป็นอุปสรรค ประกอบด้วย 3 แผนงาน              มีสถานะการดำเนินการ 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2.1 ดำเนินการแล้วเสร็จ จำนวน 1 แผนงาน คือ การปรับปรุงแก้ไขกฎหมายและหลักเกณฑ์ที่เกี่ยวข้องเพื่อรองรับการจัดตั้งกองทุนโครงสร้างพื้นฐานเพื่ออนาคตประเทศไทย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2.2 อยู่ระหว่างดำเนินการ จำนวน 1 แผนงาน คือ การแก้ไขกฎหมายให้หน่วยงานที่ยังไม่สามารถนำส่วนแบ่งรายได้จากทรัพย์สินโครงสร้างพื้นฐานของตนมาเข้ากองทุนสามารถทำได้ ซึ่งคณะรัฐมนตรีมีมติ (25 ธันวาคม 2561) เห็นชอบร่างพระราชบัญญัติกำหนดค่าธรรมเนียมการใช้ยานยนต์บนทางหลวงและสะพาน                พ.ศ. .... เพื่อรองรับการดำเนินการระดมทุนผ่านกองทุนรวมโครงสร้างพื้นฐานเพื่ออนาคตประเทศไทยของ</w:t>
      </w:r>
      <w:r w:rsidR="003B26A1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กรมทางหลวง (ทล.) ต่อมาในคราวประชุมคณะกรรมการกฤษฎีกา เมื่อวันที่ 9 เมษายน 2562 ที่ประชุมมีมติให้ ทล. รับฟังความคิดเห็นของผู้ที่เกี่ยวข้องและวิเคราะห์ผลกระทบที่อาจเกิดขึ้นจากกฎหมายดังกล่าว โดย ทล. อยู่ระหว่างรวบรวมข้อสังเกตจากหน่วยงานที่เกี่ยวข้องก่อนดำเนินการตามขั้นตอนต่อไป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2.3 ล่าช้ากว่ากำหนด จำนวน 1 แผนงาน คือ การพิจารณาหลักเกณฑ์ทางภาษีของกองทุนรวมโครงสร้างพื้นฐาน โดยกรมสรรพากรอยู่ระหว่างพิจารณาข้อเสนอจากสำนักงาน ก.ล.ต. และความเห็นจากสำนักงานเศรษฐกิจการคลัง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3. การเพิ่มความสามารถในการแข่งขันของตลาดทุนไทย มุ่งเน้นการส่งเสริมศักยภาพตลาดทุนไทย การส่งเสริมการแข่งขันที่เป็นธรรม การปรับปรุงกฎระเบียบ การส่งเสริมให้เกิดการแข่งขันที่เป็นธรรม การยกระดับมาตรฐานและความน่าเชื่อถือ และการสร้างบุคลากรในตลาดทุนประกอบด้วย 33 แผนงาน มีสถานะการดำเนินการ 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3.1 ดำเนินการแล้วเสร็จ จำนวน 19 แผนงาน เช่น (1) การปรับปรุงแก้ไขกฎหมายว่าด้วยหลักทรัพย์และตลาดหลักทรัพย์ [พระราชบัญญัติหลักทรัพย์และตลาดหลักทรัพย์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(ฉบับที่ 6) พ.ศ. 2562 มีผลบังคับใช้แล้วเมื่อวันที่ 17 เมษายน 2562] (2) การพัฒนาระบบการชำระเงินสำหรับตลาดทุน (3) การพัฒนาโครงสร้างพื้นฐานตลาดตราสารหนี้ภาคเอกชน และ (4) การส่งเสริมการแข่งขันและการเข้าถึงบริการทางการเงินด้วยเทคโนโลยี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3.2 อยู่ระหว่างดำเนินการ จำนวน 12 แผนงาน เช่น (1) การปรับปรุงแก้ไขกฎหมายที่มีประเด็นเกี่ยวกับการควบคุมกิจการ เช่น (ร่าง) พระราชบัญญัติบริษัทมหาชนจำกัด (ฉบับที่ ..) พ.ศ.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…. 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โดยคณะรัฐมนตรีมีมต</w:t>
      </w:r>
      <w:proofErr w:type="gramStart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ิ (12 มีนา</w:t>
      </w:r>
      <w:proofErr w:type="gramEnd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คม 2562) อนุมัติหลักการให้รวมร่างกฎหมายที่มีประเด็นเกี่ยวกับการควบรวมกิจการกับ (ร่าง) พระราชบัญญัติบริษัทมหาชนจำกัด (ฉบับที่ ..) พ.ศ.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….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ซึ่งปัจจุบันอยู่ระหว่างกระทรวงพาณิชย์จัดทำรายงานการวิเคราะห์ผลกระทบจากกฎหมายเพื่อเสนอคณะรัฐมนตรีต่อไป (2) การจัดให้มีกฎหมายเพื่อรองรับการจัดตั้งทรัสต์เพิ่มเติมจากทรัสต์เพื่อธุรกรรมในตลาดทุน โดยคณะรัฐมนตรีมีมติ (9 มีนาคม 2564) เห็นชอบให้ กค. ถอน(ร่าง) พระราชบัญญัติทรัสต์เพื่อการจัดการทรัพย์สินส่วนบุคคล พ.ศ. .... เพื่อนำไปศึกษาทบทวนตามความเห็นของคณะกรรมการกฤษฎีกา (คณะพิเศษ) และ (3) การศึกษาความเป็นไปได้ในการขยายการให้บริการกู้ยืมเงินโดยมีหลักทรัพย์วางเป็นหลักประกัน โดยในคราวประชุมคณะกรรมการ ก.ล.ต. เมื่อวันที่ 3 มีนาคม 2563 ที่ประชุมมีมติไม่ขัดข้องในหลักการการอนุญาตให้บริษัทหลักทรัพย์สามารถกู้ยืมเงินโดยมีหลักทรัพย์เป็นหลักประกันโดยไม่จำกัดเพื่อซื้อขายหลักทรัพย์เท่านั้น และให้สอบถามความเห็นธนาคารแห่งประเทศไทย (ธปท.) และ กค. เกี่ยวกับการดูแลควบคุมความเสี่ยงและข้อจำกัดทางกฎหมายที่เกี่ยวข้อง ซึ่งปัจจุบันสำนักงาน ก.ล.ต. อยู่ระหว่างนำความเห็นของ ธปท. และ กค. มาประกอบการพิจารณาดำเนินการต่อไป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3.3 ล่าช้ากว่ากำหนด จำนวน 1 แผนงาน คือ การเตรียมความพร้อมรองรับการประเมินระบบการกำกับดูแลตลาดทุนไทยตามโครงการ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Financial Sector Assessment Program (FSAP)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โดยปัจจุบันอยู่ระหว่างจัดตั้งคณะกรรมการที่ปรึกษานโยบายเสถียรภาพระบบการเงิน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3.4 ไม่เป็นไปตามแผน จำนวน 1 แผนงาน คือ การเปิดให้บุคคลที่ไม่ใช่ผู้ออกหลักทรัพย์สามารถนำหลักทรัพย์อื่นมายื่นขอจดทะเบียนเพื่อทำการซื้อขายใน ตลท. ได้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อย่างไรก็ตาม สำนักงาน ก.ล.ต. ได้ขอถอนเรื่องดังกล่าวเนื่องจากเห็นว่าผู้ลงทุนสามารถลงทุนในหลักทรัพย์ต่างประเทศได้โดยตรงหรือลงทุนในหลักทรัพย์ต่างประเทศผ่านการลงทุนตราสารแสดงสิทธิในหลักทรัพย์ต่างประเทศได้แล้ว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4. การพัฒนาให้ตลาดทุนไทยเป็นจุดเชื่อมโยงของภูมิภาค มุ่งเน้นการส่งเสริมให้ประเทศไทย (ไทย) เป็นแหล่งระดมทุนและการลงทุนจากประเทศที่ต้องการลงทุนในภูมิภาคประกอบด้วย 7 แผนงาน มีสถานะ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การดำเนินการ 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4.1 ดำเนินการแล้วเสร็จ จำนวน 2 แผนงาน ได้แก่ (1) การอำนวยความสะดวกให้แก่               นักลงทุนต่างชาติที่ต้องการนำเงินไปลงทุนในราชอาณาจักรกัมพูชา สาธารณรัฐประชาธิปไตยประชาชนลาว สาธารณรัฐแห่งสหภาพเมียนมา และสาธารณรัฐสังคมนิยมเวียดนามและ (2) การเตรียมโครงสร้างพื้นฐานเพื่อให้ไทยเป็นจุดเชื่อมโยงการให้บริการด้านการเงินของภูมิภาค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4.2 อยู่ระหว่างดำเนินการ จำนวน 5 แผนงาน เช่น (1) การอำนวยความสะดวก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ให้เกิดผลิตภัณฑ์เพื่อสนับสนุนให้ผู้ออกหลักทรัพย์ในอนุภูมิภาคลุ่มน้ำโขง 6 ประเทศ สามารถระดมทุนผ่านตลาดทุนของไทย โดยสำนักงาน ก.ล.ต. อยู่ระหว่างเสนอหลักการการปรับปรุงหลักเกณฑ์การจดทะเบียนหลักทรัพย์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ข้ามประเทศต่อคณะกรรมการกำกับหลักทรัพย์และตลาดหลักทรัพย์ และ (2) การสร้าง </w:t>
      </w:r>
      <w:proofErr w:type="gramStart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International Product Platform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พื่อพัฒนาโครงสร้างพื้นฐานที่เอื้อต่อการพัฒนาผลิตภัณฑ์ข้ามตลาดและการลงทุนต่างประเทศที่ง่ายขึ้น โดย ตลท.</w:t>
      </w:r>
      <w:proofErr w:type="gramEnd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ได้ดำเนินการร่วมกับธารณรัฐประชาชนจีน (ตลาดหลักทรัพย์เซินเจิ้น) เขตบริหารพิเศษฮ่องกง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แห่งสาธารณรัฐประชาชนจีน และสาธารณรัฐสิงคโปร์เพื่อพัฒนาผลิตภัณฑ์ข้ามตลาด ทั้งนี้ ปัจจุบันอยู่ระหว่างสำนักงาน ก.ล.ต. ปรับแก้หลักเกณฑ์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5. การมีแผนรองรับสังคมผู้สูงอายุ เพื่อรองรับการเข้าสู่สังคมผู้สูงอายุของประเทศ รวมทั้งสร้างศักยภาพในการขยายตัวของเศรษฐกิจผ่านการเพิ่มประสิทธิภาพของระบบการออมระยะยาวให้ครอบคลุมกำลังแรงงานทั้งประเทศอย่างทั่วถึงและสร้างความเพียงพอด้านรายได้เพื่อดำรงชีพหลังการเกษียณอายุ ตลอดจนพัฒนาทักษะทางการเงินของคนไทย ประกอบด้วย 8 แผนงาน มีสถานะการดำเนินการ 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5.1 ดำเนินการแล้วเสร็จ จำนวน 2 แผนงาน ได้แก่ (1) การศึกษาเพื่อปรับปรุงพระราชบัญญัติกองทุนสำรองเลี้ยงชีพ พ.ศ. 2530 เพื่อเพิ่มประสิทธิภาพการเป็นแหล่งเงินออมสำคัญในการรองรับการเกษียณอายุ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 (2) การจัดให้มีกฎหมายเพื่อรองรับธุรกิจสินเชื่อที่อยู่อาศัยสำหรับผู้สูงอายุ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5.2 อยู่ระหว่างดำเนินการ จำนวน 5 แผนงาน เช่น (1) การจัดให้มีผู้ทำหน้าที่กำหนดนโยบายระบบการออมเพื่อการเกษียณอายุทุกระบบของประเทศ โดยคณะรัฐมนตรีมีมติ (30 มีนาคม 2564) อนุมัติหลักการของ (ร่าง) พระราชบัญญัติคณะกรรมการนโยบายบำเหน็จบำนาญแห่งชาติ พ.ศ.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…. </w:t>
      </w:r>
      <w:proofErr w:type="gramStart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ร่าง พ.ร.บ.คนบ.)</w:t>
      </w:r>
      <w:proofErr w:type="gramEnd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ซึ่งปัจจุบันอยู่ระหว่างการพิจารณาของคณะกรรมการกฤษฎีกา (2) การจัดให้มีระบบกองทุนสำรองเลี้ยงชีพภาคบังคับสำหรับแรงงานในระบบ โดยคณะรัฐมนตรีมีมติ (30 มีนาคม 2564) อนุมัติหลักการของ (ร่าง) พระราชบัญญัติกองทุนบำเหน็จบำนาญแห่งชาติ พ.ศ. .... (ร่าง พ.ร.บ. กบช.) ซึ่งปัจจุบันอยู่ระหว่างการพิจารณาของคณะกรรมการกฤษฎีกา และ (3) การจัดตั้งระบบทะเบียนกลางด้านบำเหน็จบำนาญของประเทศ ซึ่งจะสามารถดำเนินการได้เมื่อร่าง พ.ร.บ. คนบ. และร่าง พ.ร.บ. กบช. มีผลใช้บังคับ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5.3 ล่าช้ากว่ากำหนด จำนวน 1 แผนงาน คือ การพัฒนาทักษะทางการเงินของคนไทย                   ซึ่งอยู่ระหว่างจัดทำร่างแผนพัฒนาทักษะทางการเงินเพื่อเสนอคณะรัฐมนตรีต่อไป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6. การพัฒนาตลาดทุนดิจิทัล มุ่งเน้นการพัฒนาโครงสร้างพื้นฐานดิจิทัลเพื่อเป็นโครงสร้างพื้นฐานกลางที่จะเชื่อมโยงทุกภาคส่วนเข้าด้วยกันและรองรับทุกกิจกรรมในตลาดทุนตั้งแต่ต้นน้ำถึงปลายน้ำ ประกอบด้วย                 3 แผนงาน มีสถานะการดำเนินการ 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6.1 ดำเนินการแล้วเสร็จ จำนวน 1 แผน คือ การพัฒนาการจำหน่ายพันธบัตรออมทรัพย์ผ่านเทคโนโลยี </w:t>
      </w:r>
      <w:proofErr w:type="spellStart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Blockchain</w:t>
      </w:r>
      <w:proofErr w:type="spellEnd"/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6.2 อยู่ระหว่างดำเนินการ จำนวน 2 แผนงาน ได้แก่ (1) การพัฒนาโครงสร้างพื้นฐานดิจิทัลเพื่อเป็นโครงสร้างพื้นฐานกลางในตลาดทุน โดยอยู่ระหว่างเตรียมความพร้อมในการทดสอบระบบในโครงการ </w:t>
      </w:r>
      <w:proofErr w:type="gramStart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Regulatory Sandbox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นอกจากนี้ ตลท.</w:t>
      </w:r>
      <w:proofErr w:type="gramEnd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และ ธปท. อยู่ระหว่างหารือแนวทางการเชื่อมโยงโครงสร้างพื้นฐานดิจิทัลสำหรับตลาดทุนในส่วนของข้อมูลตลาดแรก 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Primary Market)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 (2) การพัฒนากฎเกณฑ์รองรับการระดมทุนในรูปแบบดิจิทัล 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Securities Token Offering: STO)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โดยสำนักงาน ก.ล.ต. อยู่ระหว่างปรับปรุงหลักการเพื่อรองรับแนวโน้ม และพัฒนาการของเทคโนโลยีและการดำเนินการของต่างประเทศ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7. การส่งเสริมการพัฒนาอย่างยั่งยืน เพื่อสร้างระบบนิเวศที่ยั่งยืนทั้งระบบและสร้างผลกระทบ</w:t>
      </w:r>
      <w:r w:rsidR="00B1767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เชิงบวกให้แก่สังคม รวมทั้งการส่งเสริมผู้ระดมทุนและกิจการให้ตระหนักถึงประโยชน์และความเสี่ยงจากปัจจัย</w:t>
      </w:r>
      <w:r w:rsidR="00B525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ด้านสิ่งแวดล้อม สังคม และธรรมาภิบาล และมุ่งส่งเสริมพันธบัตรเพื่อความยั่งยืน ประกอบด้วย 7 แผนงาน มีสถานะดำเนินการ 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7.1 ดำเนินการแล้วเสร็จ จำนวน 2 แผนงาน ได้แก่ (1) การพัฒนาศูนย์รวมข้อมูลสำหรับหลักทรัพย์ด้านสิ่งแวดล้อม สังคม และธรรมาภิบาล ทั้งตราสารทุน ตราสารหนี้ และกองทุนรวม และ (2) การออกพันธบัตรสีเขียว พันธบัตรเพื่อสังคม และพันธบัตรเพื่อความยั่งยืนของสังคมและสิ่งแวดล้อม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7.2 อยู่ระหว่างดำเนินการ จำนวน 5 แผนงาน เช่น (1) การจัดทำแผนงาน เพื่อขับเคลื่อนการดำเนินการไปสู่เป้าหมายการพัฒนาที่ยั่งยืนสำหรับตลาดทุนไทย โดยสำนักงาน ก.ล.ต. ได้เสนอกรอบการจัดทำ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 xml:space="preserve">แผนงานฯ ต่อคณะทำงานขับเคลื่อนการพัฒนาเพื่อความยั่งยืนของตลาดทุนไทย เมื่อวันที่ 7 ธันวาคม 2563 โดยคณะทำงานฯ เห็นควรให้จัดทำโครงการนำร่อง จำนวน 1 เรื่อง และ (2) การพัฒนาและสนับสนุนเครื่องมือระดมทุนเพื่อส่งเสริมความยั่งยืน (เป็นแผนงานต่อเนื่อง) เช่น กค. ธนาคารเพื่อการเกษตรและสหกรณ์การเกษตร การเคหะแห่งชาติ และภาคเอกชน ได้เสนอขาย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SDGs Bond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ในปี 2563 มูลค่ารวม 8.64 หมื่นล้านบาท</w:t>
      </w:r>
    </w:p>
    <w:p w:rsidR="003F725A" w:rsidRPr="005D39B9" w:rsidRDefault="003F725A" w:rsidP="00C330AF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3F725A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สรุปมติการประชุมคณะกรรมการนโยบายยางธรรมชาติ ครั้งที่ 1/2564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คณะรัฐมนตรีรับทราบตามที่กระทรวงเกษตรและสหกรณ์ (กษ.) เสนอสรุปมติการประชุมคณะกรรมการนโยบายยางธรรมชาติ (กนย.) ครั้งที่ 1/2564 เมื่อวันที่ 15 กันยายน 2564 โดยที่ประชุมได้ร่วมกันพิจารณาโครงการที่จะช่วยเหลือด้านยางพาราให้แก่เกษตรกรชาวสวนยาง รวมทั้งสถาบันเกษตร ผู้ประกอบการอุตสาหกรรมแปรรูปยางพารา และผู้ประกอบการอุตสาหกรรมไม้ยางและผลิตภัณฑ์ที่ได้รับความเดือดร้อนจากสถานการณ์ราคายางพาราตกต่ำอันเนื่องมาจากปัญหาการแพร่ระบาดของโรคติดเชื้อไวรัสโคโรนา 2019 (โควิด-19) ทั้งนี้ ที่ประชุมได้มีมติในเรื่องสำคัญต่าง ๆ สรุปได้ ดังนี้ </w:t>
      </w:r>
    </w:p>
    <w:tbl>
      <w:tblPr>
        <w:tblStyle w:val="a4"/>
        <w:tblW w:w="0" w:type="auto"/>
        <w:tblLook w:val="04A0"/>
      </w:tblPr>
      <w:tblGrid>
        <w:gridCol w:w="4508"/>
        <w:gridCol w:w="5239"/>
      </w:tblGrid>
      <w:tr w:rsidR="003F725A" w:rsidRPr="005D39B9" w:rsidTr="00B17679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</w:tr>
      <w:tr w:rsidR="003F725A" w:rsidRPr="005D39B9" w:rsidTr="00B17679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1. โครงการประกันรายได้เกษตรกรชาวสวนยาง ระยะที่ 3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หลักการโครงการฯ วงเงินรวมทั้งสิ้น 10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065.69 ล้านบาท</w:t>
            </w:r>
          </w:p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มอบหมาย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ให้ กษ. โดยการยางแห่งประเทศไทย (กยท.) หารือกับกระทรวงการคลัง (กค.) และสำนักงบประมาณ (สงป.) เกี่ยวกับงบประมาณในการดำเนินโครงการฯ ให้ชัดเจน ก่อนดำเนินการตามขั้นตอนต่อไป</w:t>
            </w:r>
          </w:p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มอบหมาย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ให้ กษ. (กยท.) แต่งตั้งคณะกรรมการ/คณะทำงานที่เกี่ยวข้องเพื่อดำเนินโครงการฯ และจัดทำรายละเอียดเพื่อเสนอคณะรัฐมนตรีต่อไป</w:t>
            </w:r>
          </w:p>
        </w:tc>
      </w:tr>
      <w:tr w:rsidR="003F725A" w:rsidRPr="005D39B9" w:rsidTr="00B17679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2. การขอรับเงินอุดหนุนและส่งเสริมสนับสนุนการปลูกแทนเพิ่มเติมโครงการควบคุมปริมาณการผลิต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หลักการการขยายระยะเวลาการดำเนินโครงการควบคุมปริมาณการผลิตจากปี 2558-2564 เป็นปี 2558-2566 โดยกำหนดเป้าหมายลดพื้นที่ปลูกยางพาราเพิ่มเติมอีกจำนวน 450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000 ไร่ วงเงินรวมทั้งสิ้น 7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200 ล้านบาท</w:t>
            </w:r>
          </w:p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การขอรับจัดสรรงบประมาณสำหรับพื้นที่ที่ได้ดำเนินการไปแล้วเพิ่มเติมภายใต้โครงการควบคุมปริมาณการผลิตระหว่างปี 2558-2563 จำนวน 911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751.90 ไร่ กรอบวงเงิน 14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588.03 ล้านบาท</w:t>
            </w:r>
          </w:p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มอบหมายให้ กษ. (กยท.) หารือกับ สงป. เกี่ยวกับงบประมาณในการดำเนินการให้ชัดเจนก่อนดำเนินการตามขั้นตอนต่อไป</w:t>
            </w:r>
          </w:p>
        </w:tc>
      </w:tr>
      <w:tr w:rsidR="003F725A" w:rsidRPr="005D39B9" w:rsidTr="00B17679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3. โครงการชดเชยดอกเบี้ยให้แก่ผู้ประกอบกิจการยาง (ยางแห้ง) เพื่อรับซื้อยางจากเกษตรกรชาวสวนยาง และสถาบันเกษตรกรชาวสวนยาง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หลักการโครงการฯ วงเงินสินเชื่อ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20,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000 ล้านบาท ระยะเวลาดำเนินการตั้งแต่เดือนสิงหาคม 2564 - ธันวาคม 2565 ระยะเวลาการชดเชยดอกเบี้ยตามโครงการฯ 1 ปี นับตั้งแต่ได้รับอนุมัติ แต่ไม่เกินวันที่ 31 ธันวาคม 2565 วงเงินชดเชยดอกเบี้ย 603.50 ล้านบาท</w:t>
            </w:r>
          </w:p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มอบหมาย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ให้ กษ. (กยท.) หารือกับ กค. และ สงป. เกี่ยวกับงบประมาณในการดำเนินโครงการฯ ให้ชัดเจนก่อนดำเนินการตามขั้นตอนต่อไป</w:t>
            </w:r>
          </w:p>
          <w:p w:rsidR="003F725A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มอบหมาย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ให้ กษ. (กยท.) แต่งตั้งคณะกรรมการ/คณะทำงานที่เกี่ยวข้องเพื่อดำเนินโครงการฯ และจัดทำรายละเอียดเพื่อเสนอคณะรัฐมนตรีต่อไป</w:t>
            </w:r>
          </w:p>
          <w:p w:rsidR="003B26A1" w:rsidRPr="005D39B9" w:rsidRDefault="003B26A1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725A" w:rsidRPr="005D39B9" w:rsidTr="00B17679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การทบทวนมติคณะรัฐมนตรี เมื่อวันที่ 15 ตุลาคม 2562 เกี่ยวกับการมอบหมายหน่วยงานขอรับจัดสรรงบประมาณรายจ่ายประจำปี เพื่อชดเชยดอกเบี้ยของผู้เข้าร่วมโครงการสนับสนุนสินเชื่อเป็นเงินทุนหมุนเวียนแก่ผู้ประกอบกิจการยาง (ยางแห้ง) วงเงินสินเชื่อ 20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000 ล้านบาท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หลักการของการทบทวนมติคณะรัฐมนตรีดังกล่าว โดย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มอบหมาย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ให้ กยท. ขอรับการจัดสรรงบประมาณรายจ่ายประจำปีเพื่อจ่ายชดเชยดอกเบี้ยให้กับผู้เข้าร่วมโครงการฯ (เดิมธนาคารเพื่อการเกษตรและสหกรณ์การเกษตร)</w:t>
            </w:r>
          </w:p>
        </w:tc>
      </w:tr>
      <w:tr w:rsidR="003F725A" w:rsidRPr="005D39B9" w:rsidTr="00B17679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5. การปรับปรุงหลักเกณฑ์และเงื่อนไขโครงการสนับสนุนสินเชื่อเป็นเงินทุนหมุนเวียนแก่ผู้ประกอบกิจการไม้ยางและผลิตภัณฑ์</w:t>
            </w:r>
          </w:p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การเพิ่มเติมหลักเณฑ์และเงื่อนไขโครงการฯ ได้แก่</w:t>
            </w:r>
          </w:p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(1) ชดเชยดอกเบี้ยสินเชื่อเงินทุนหมุนเวียนในการรับซื้อไม้ยาง และ/หรือชดเชยดอกเบี้ยสินเชื่อเกี่ยวกับการดำเนินกิจการไม้ยางและผลิตภัณฑ์ที่ใช้ในการขยายกำลังการผลิต/ปรับเปลี่ยนเครื่องจักรการผลิต ณ ที่ตั้งเดิมหรือที่ตั้งใหม่เพื่อใช้ในการประกอบกิจการ และ (2) ผู้ประกอบการจะต้องมีสินเชื่อเป็นเงินทุนหมุนเวียน และ/หรือสินเชื่อที่เกี่ยวกับการดำเนินกิจการไม้ยางและผลิตภัณฑ์กับสถาบันการเงิน</w:t>
            </w:r>
          </w:p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มอบหมาย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ให้ กยท. หารือกับ กค. เกี่ยวกับการปรับปรุงหลักเกณฑ์และเงื่อนไขของโครงการฯ</w:t>
            </w:r>
          </w:p>
        </w:tc>
      </w:tr>
      <w:tr w:rsidR="003F725A" w:rsidRPr="005D39B9" w:rsidTr="00B17679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6. การเพิ่มองค์ประกอบใน กนย.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ให้เพิ่มนายกสมาคมเกษตรกรชาวสวนยาง 16 จังหวัดภาคใต้เป็นกรรมการใน กนย.</w:t>
            </w:r>
          </w:p>
        </w:tc>
      </w:tr>
      <w:tr w:rsidR="003F725A" w:rsidRPr="005D39B9" w:rsidTr="00B17679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7. โครงการพัฒนาศักยภาพสถาบันเกษตรกรเพื่อรักษาเสถียรภาพราคายางและโครงการสร้างมูลภัณฑ์กันชนรักษาเสถียรภาพราคายางตามมติคณะรัฐมนตรี เมื่อวันที่ 3 พฤศจิกายน 2563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ผลการระบายยางของโครงการฯ (จากการประสานข้อมูลเพิ่มเติมจาก กษ. เมื่อวันที่ 1 พฤศจิกายน 2564 ได้รับแจ้งว่าสต็อกยาง ณ เดือนกันยายน 2564 ของทั้ง 2 โครงการ มียางที่ทำสัญญารอส่งมอบรวมจำนวน 18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481.93 ตัน มูลค่า 1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236.70 ล้านบาท และได้ส่งมอบยางแก่ผู้ซื้อแล้วรวมจำนวน 104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763.35 ตัน มูลค่า 3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904 ล้านบาท)</w:t>
            </w:r>
          </w:p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มอบหมาย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ให้ กษ. (กยท.) รายงานคณะรัฐมนตรีทราบต่อไป</w:t>
            </w:r>
          </w:p>
        </w:tc>
      </w:tr>
    </w:tbl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F725A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การขับเคลื่อนการบริหารจัดการทรัพยากรน้ำตามมติคณะกรรมการทรัพยากรน้ำแห่งชาติ                 ครั้งที่ 3/2564 เมื่อวันที่ 10 กันยายน 2564</w:t>
      </w:r>
    </w:p>
    <w:p w:rsidR="003F725A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นวทางการขับเคลื่อนการบริหารจัดการทรัพยากรน้ำตามมติคณะกรรมการทรัพยากรน้ำแห่งชาติ (กนช.) ครั้งที่ 3 / 2564 เมื่อวันที่ 10 กันยายน 2564 และมอบหมายให้หน่วยงานของรัฐที่เกี่ยวข้องและองค์กรปกครองส่วนท้องถิ่น (อปท.) ดำเนินการตามที่ กนช. เสนอ</w:t>
      </w:r>
      <w:r w:rsidRPr="005D39B9">
        <w:rPr>
          <w:rFonts w:ascii="TH SarabunPSK" w:hAnsi="TH SarabunPSK" w:cs="TH SarabunPSK"/>
          <w:sz w:val="32"/>
          <w:szCs w:val="32"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>โดยให้ กนช. และหน่วยงานที่เกี่ยวข้องรับความเห็นของสำนักงานปลัดสำนักนายกรัฐมนตรี สำนักงบประมาณ และสำนักงาน              สภาพัฒนาการเศรษฐกิจและสังคมแห่งชาติไปพิจารณาดำเนินการในส่วนที่เกี่ยวข้องต่อไปด้วย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กนช. รายงานว่า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ในการประชุม กนช. ครั้งที่ 3/2564 เมื่อวันที่ 10 กันยายน 2564 </w:t>
      </w:r>
      <w:r w:rsidRPr="005D39B9">
        <w:rPr>
          <w:rFonts w:ascii="TH SarabunPSK" w:hAnsi="TH SarabunPSK" w:cs="TH SarabunPSK"/>
          <w:sz w:val="32"/>
          <w:szCs w:val="32"/>
          <w:cs/>
        </w:rPr>
        <w:t>โดยมี               รองนายกรัฐมนตรี (พลเอก ประวิตร วงษ์สุวรรณ) เป็นประธานที่ประชุมได้มีมติ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ให้นำเรื่องสำคัญเชิงนโยบายเสนอคณะรัฐมนตรีเพื่อมอบหมายหน่วยงานดำเนินการตามวัตถุประสงค์ของแผนแม่บทการบริหารจัดการทรัพยากรน้ำ 20 ปี (พ.ศ. 2561 - 2580) และพระราชบัญญัติทรัพยากรน้ำ พ.ศ. 2561 จำนวน 4 เรื่อง ดังนี้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เรื่องมาตรการรับมือฤดูฝน 10 มาตรการ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25D8">
        <w:rPr>
          <w:rFonts w:ascii="TH SarabunPSK" w:hAnsi="TH SarabunPSK" w:cs="TH SarabunPSK"/>
          <w:spacing w:val="-12"/>
          <w:sz w:val="32"/>
          <w:szCs w:val="32"/>
          <w:cs/>
        </w:rPr>
        <w:t xml:space="preserve">1.1 </w:t>
      </w:r>
      <w:r w:rsidRPr="00B525D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กนช. รายงานว่า</w:t>
      </w:r>
      <w:r w:rsidRPr="00B525D8">
        <w:rPr>
          <w:rFonts w:ascii="TH SarabunPSK" w:hAnsi="TH SarabunPSK" w:cs="TH SarabunPSK"/>
          <w:spacing w:val="-12"/>
          <w:sz w:val="32"/>
          <w:szCs w:val="32"/>
          <w:cs/>
        </w:rPr>
        <w:t xml:space="preserve"> จากสถานการณ์ฝนตกหนักเมื่อวันที่ 29 สิงหาคม 2564 ทำให้พื้นที่จังหวัดสมุทรปราการเกิดน้ำท่วมขังบริเวณเขตนิคมอุตสาหกรรมบางปู และมีการคาดการณ์เส้นทางเดินพายุหมุนเขตร้อน 2 ลูก ได้แก่ พายุไต้ฝุ่น “จันทู” บริเวณมหาสมุทรแปซิฟิก ที่จะเคลื่อนเข้าใกล้เกาะไต้หวัน ในวันที่ 11 - 13 กันยายน 2564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และพายุโซน</w:t>
      </w:r>
      <w:r w:rsidRPr="005D39B9">
        <w:rPr>
          <w:rFonts w:ascii="TH SarabunPSK" w:hAnsi="TH SarabunPSK" w:cs="TH SarabunPSK"/>
          <w:sz w:val="32"/>
          <w:szCs w:val="32"/>
          <w:cs/>
        </w:rPr>
        <w:lastRenderedPageBreak/>
        <w:t>ร้อน “โกนเซิน” บริเวณทะเลจีนใต้ตอนบน ที่จะเคลื่อนผ่านเกาะไหหลำลงสู่อ่าวตังเกี๋ยในช่วงวันที่ 12 - 13 กันยายน 2564 ซึ่งส่งผลทำให้มีปริมาณฝนเพิ่มขึ้นในภาคเหนือและภาคตะวันออกเฉียงเหนือ จึงได้มีการคาดการณ์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พื้นที่เสี่ยงอุทกภัยเดือนกันยายน - ธันวาคม 2564</w:t>
      </w:r>
      <w:r w:rsidRPr="005D39B9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>รายละเอียด ดังนี้</w:t>
      </w:r>
    </w:p>
    <w:tbl>
      <w:tblPr>
        <w:tblStyle w:val="a4"/>
        <w:tblW w:w="0" w:type="auto"/>
        <w:jc w:val="center"/>
        <w:tblLook w:val="04A0"/>
      </w:tblPr>
      <w:tblGrid>
        <w:gridCol w:w="2528"/>
        <w:gridCol w:w="5402"/>
      </w:tblGrid>
      <w:tr w:rsidR="003F725A" w:rsidRPr="005D39B9" w:rsidTr="00B17679">
        <w:trPr>
          <w:jc w:val="center"/>
        </w:trPr>
        <w:tc>
          <w:tcPr>
            <w:tcW w:w="2528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402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พื้นที่เสี่ยงอุทกภัย</w:t>
            </w:r>
          </w:p>
        </w:tc>
      </w:tr>
      <w:tr w:rsidR="003F725A" w:rsidRPr="005D39B9" w:rsidTr="00B17679">
        <w:trPr>
          <w:jc w:val="center"/>
        </w:trPr>
        <w:tc>
          <w:tcPr>
            <w:tcW w:w="2528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5402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347 อำเภอ 1,375 ตำบล</w:t>
            </w:r>
          </w:p>
        </w:tc>
      </w:tr>
      <w:tr w:rsidR="003F725A" w:rsidRPr="005D39B9" w:rsidTr="00B17679">
        <w:trPr>
          <w:jc w:val="center"/>
        </w:trPr>
        <w:tc>
          <w:tcPr>
            <w:tcW w:w="2528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</w:p>
        </w:tc>
        <w:tc>
          <w:tcPr>
            <w:tcW w:w="5402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58 จังหวัด 347 อำเภอ 1,492 ตำบล</w:t>
            </w:r>
          </w:p>
        </w:tc>
      </w:tr>
      <w:tr w:rsidR="003F725A" w:rsidRPr="005D39B9" w:rsidTr="00B17679">
        <w:trPr>
          <w:jc w:val="center"/>
        </w:trPr>
        <w:tc>
          <w:tcPr>
            <w:tcW w:w="2528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5402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40 จังหวัด 202 อำเภอ 956 ตำบล</w:t>
            </w:r>
          </w:p>
        </w:tc>
      </w:tr>
      <w:tr w:rsidR="003F725A" w:rsidRPr="005D39B9" w:rsidTr="00B17679">
        <w:trPr>
          <w:jc w:val="center"/>
        </w:trPr>
        <w:tc>
          <w:tcPr>
            <w:tcW w:w="2528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5402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12 จังหวัด 105 อำเภอ 540 ตำบล</w:t>
            </w:r>
          </w:p>
        </w:tc>
      </w:tr>
    </w:tbl>
    <w:p w:rsidR="003F725A" w:rsidRPr="005D39B9" w:rsidRDefault="003F725A" w:rsidP="00C330A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กนช. พิจารณาแล้วเห็นว่า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เพื่อเป็นการเตรียมความพร้อมในการป้องกันปัญหาที่จะเกิดขึ้นจึงเสนอ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ให้หน่วยงานที่เกี่ยวข้องเร่งดำเนินการตาม 10 มาตรการรับมือฤดูฝน โดยมีนโยบายที่ต้องเร่งดำเนินการ </w:t>
      </w:r>
      <w:r w:rsidRPr="005D39B9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4"/>
        <w:tblW w:w="0" w:type="auto"/>
        <w:tblLook w:val="04A0"/>
      </w:tblPr>
      <w:tblGrid>
        <w:gridCol w:w="1622"/>
        <w:gridCol w:w="8198"/>
      </w:tblGrid>
      <w:tr w:rsidR="003F725A" w:rsidRPr="005D39B9" w:rsidTr="00455B01">
        <w:tc>
          <w:tcPr>
            <w:tcW w:w="3539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5812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การมอบหมาย</w:t>
            </w:r>
          </w:p>
        </w:tc>
      </w:tr>
      <w:tr w:rsidR="003F725A" w:rsidRPr="005D39B9" w:rsidTr="00455B01">
        <w:tc>
          <w:tcPr>
            <w:tcW w:w="35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มาตรการที่ 2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การบริหารจัดการพื้นที่ลุ่มต่ำเพื่อรองรับน้ำหลาก</w:t>
            </w:r>
          </w:p>
        </w:tc>
        <w:tc>
          <w:tcPr>
            <w:tcW w:w="5812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กรมชลประทาน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ประชาสัมพันธ์แจ้งเตือนให้ประชาชนรับทราบถึงการใช้พื้นที่ลุ่มต่ำเพื่อรองรับน้ำหลาก และปรับพื้นที่โครงการส่งน้ำและบำรุงรักษาพระยาบรรลือและโครงการส่งน้ำและบำรุงรักษารังสิตใต้ออกจากพื้นที่รับน้ำหลาก เนื่องจากเป็นการรับน้ำผ่านคลองชลประทานเท่านั้น</w:t>
            </w:r>
          </w:p>
        </w:tc>
      </w:tr>
      <w:tr w:rsidR="003F725A" w:rsidRPr="005D39B9" w:rsidTr="00455B01">
        <w:tc>
          <w:tcPr>
            <w:tcW w:w="35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มาตรการที่ 5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ปรับปรุง แก้ไข สิ่งกีดขวางทางน้ำ</w:t>
            </w:r>
          </w:p>
        </w:tc>
        <w:tc>
          <w:tcPr>
            <w:tcW w:w="5812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ดำเนินการตรวจสอบสิ่งกีดขวางทางน้ำ และเร่งให้ปรับปรุง เพื่อให้การระบายน้ำมีประสิทธิภาพมากยิ่งขึ้น</w:t>
            </w:r>
          </w:p>
        </w:tc>
      </w:tr>
      <w:tr w:rsidR="003F725A" w:rsidRPr="005D39B9" w:rsidTr="00455B01">
        <w:tc>
          <w:tcPr>
            <w:tcW w:w="35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มาตรการที่ 6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ขุดลอกคูคลองและกำจัดผักตบชวา</w:t>
            </w:r>
          </w:p>
        </w:tc>
        <w:tc>
          <w:tcPr>
            <w:tcW w:w="5812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กรมโยธาธิการและผังเมือง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ประสาน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เร่งกำจัดผักตบชวาที่เริ่มมีมากขึ้นในแม่น้ำท่าจีน และอ่างเก็บน้ำห้วยกระบอก อำเภอวังน้ำเขียว จังหวัดนครราชสีมา เพื่อเตรียมการระบายน้ำ</w:t>
            </w:r>
          </w:p>
        </w:tc>
      </w:tr>
      <w:tr w:rsidR="003F725A" w:rsidRPr="005D39B9" w:rsidTr="00455B01">
        <w:tc>
          <w:tcPr>
            <w:tcW w:w="35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มาตรการที่ 7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เตรียมความพร้อม/วางแผน เครื่องจักร เครื่องมือประจำพื้นที่เสี่ยงน้ำท่วมและฝนน้อยกว่าค่าปกติ</w:t>
            </w:r>
          </w:p>
        </w:tc>
        <w:tc>
          <w:tcPr>
            <w:tcW w:w="5812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กรมป้องกันและบรรเทาสาธารณภัย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เป็นเจ้าภาพหลักในการเตรียมพร้อม วางแผนเครื่องจักรเครื่องมือ ประจำพื้นที่เสี่ยงน้ำท่วม โดยการบูรณาการจัดทำแผนปฏิบัติการการใช้เครื่องจักรเครื่องมือที่มีกระจายอยู่ในพื้นที่ต่าง ๆ อยู่ทั่วประเทศ ร่วมกับหน่วยงานที่เกี่ยวข้อง เพื่อเตรียมความพร้อมนำเครื่องมือลงในพื้นที่เสี่ยง และพื้นที่คาดว่าจะได้รับน้ำท่วมในเขตเศรษฐกิจ พร้อมทั้งรายงานให้คณะอนุกรรมการทรัพยากรน้ำจังหวัดทราบต่อไปด้วย</w:t>
            </w:r>
          </w:p>
        </w:tc>
      </w:tr>
      <w:tr w:rsidR="003F725A" w:rsidRPr="005D39B9" w:rsidTr="00455B01">
        <w:tc>
          <w:tcPr>
            <w:tcW w:w="35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มาตรการที่ 9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สร้างการรับรู้และประชาสัมพันธ์</w:t>
            </w:r>
          </w:p>
        </w:tc>
        <w:tc>
          <w:tcPr>
            <w:tcW w:w="5812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ทุกหน่วยงาน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สร้างการรับรู้และประชาสัมพันธ์โดยสื่อสารให้ประชาชนได้รับรู้ รับทราบ เพื่อจะได้เตรียมตัวได้ทันต่อสถานการณ์ที่จะเกิดขึ้น</w:t>
            </w:r>
          </w:p>
        </w:tc>
      </w:tr>
      <w:tr w:rsidR="003F725A" w:rsidRPr="005D39B9" w:rsidTr="00455B01">
        <w:tc>
          <w:tcPr>
            <w:tcW w:w="35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5812" w:type="dxa"/>
          </w:tcPr>
          <w:p w:rsidR="003F725A" w:rsidRPr="00455B01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5B0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1) ให้</w:t>
            </w:r>
            <w:r w:rsidRPr="00455B0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กรมชลประทาน</w:t>
            </w:r>
            <w:r w:rsidRPr="00455B0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เร่งระบายน้ำในพื้นที่น้ำท่วม ไม่ให้เกิดการท่วมขังเป็นระยะเวลานาน เพื่อไม่ให้ประชาชนได้รับผลกระทบ</w:t>
            </w:r>
          </w:p>
          <w:p w:rsidR="003F725A" w:rsidRPr="00455B01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5B0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2) ให้</w:t>
            </w:r>
            <w:r w:rsidRPr="00455B0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หน่วยงานที่เกี่ยวข้อง</w:t>
            </w:r>
            <w:r w:rsidRPr="00455B0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จัดทำแผนปฏิบัติการเตรียมการรองรับกรณีฉุกเฉินที่อาจจะเกิดขึ้นได้ ช่วงเดือนกันยายน - ตุลาคม ในพื้นที่ภาคเหนือและภาคกลาง และเดือนพฤศจิกายน – ธันวาคม ในพื้นที่ภาคใต้ เพื่อรองรับน้ำหลากที่จะเกิดขึ้น พร้อมแจ้งให้คณะอนุกรรมการทรัพยากรน้ำจังหวัดรับทราบ และต้องมีการซักซ้อมการเผชิญเหตุต่อไปด้วย</w:t>
            </w:r>
          </w:p>
          <w:p w:rsidR="003F725A" w:rsidRPr="00455B01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5B0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3) ให้</w:t>
            </w:r>
            <w:r w:rsidRPr="00455B0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การนิคมอุตสาหกรรมแห่งประเทศไทย (กนอ.) </w:t>
            </w:r>
            <w:r w:rsidRPr="00455B0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วางแผนการระบายน้ำในเขตนิคมอุตสาหกรรม เช่น การขุดคลองระบายน้ำ เป็นต้น</w:t>
            </w:r>
          </w:p>
        </w:tc>
      </w:tr>
    </w:tbl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เรื่องความก้าวหน้าแผนงบประมาณด้านทรัพยากรน้ำ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การใช้จ่ายงบประมาณงบกลาง รายการเงินสำรองจ่ายเพื่อกรณีฉุกเฉินหรือจำเป็น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2.1.1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คณะรัฐมนตรีมีมติอนุมัติงบประมาณรายจ่ายประจำปีงบประมาณ               พ.ศ. 2563 งบกลาง รายการเงินสำรองจ่ายเพื่อกรณีฉุกเฉินหรือจำเป็น </w:t>
      </w:r>
      <w:r w:rsidRPr="005D39B9">
        <w:rPr>
          <w:rFonts w:ascii="TH SarabunPSK" w:hAnsi="TH SarabunPSK" w:cs="TH SarabunPSK"/>
          <w:sz w:val="32"/>
          <w:szCs w:val="32"/>
          <w:cs/>
        </w:rPr>
        <w:t>เพื่อดำเนินโครงการบรรเทาผลกระทบ</w:t>
      </w:r>
      <w:r w:rsidR="0022656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39B9">
        <w:rPr>
          <w:rFonts w:ascii="TH SarabunPSK" w:hAnsi="TH SarabunPSK" w:cs="TH SarabunPSK"/>
          <w:sz w:val="32"/>
          <w:szCs w:val="32"/>
          <w:cs/>
        </w:rPr>
        <w:t>ภัยแล้งและป้องกันน้ำท่วม จำนวน 6 ครั้ง</w:t>
      </w:r>
      <w:r w:rsidRPr="005D39B9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5D39B9">
        <w:rPr>
          <w:rFonts w:ascii="TH SarabunPSK" w:hAnsi="TH SarabunPSK" w:cs="TH SarabunPSK"/>
          <w:sz w:val="32"/>
          <w:szCs w:val="32"/>
        </w:rPr>
        <w:t xml:space="preserve">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วงเงินงบประมาณรวม 23,264.30 ล้านบาท จำนวน 23,286 รายการ                มีหน่วยดำเนินการ 15 หน่วยงาน </w:t>
      </w:r>
      <w:r w:rsidRPr="005D39B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F725A" w:rsidRPr="005D39B9" w:rsidRDefault="003F725A" w:rsidP="00C330AF">
      <w:pPr>
        <w:spacing w:after="0" w:line="320" w:lineRule="exact"/>
        <w:jc w:val="right"/>
        <w:rPr>
          <w:rFonts w:ascii="TH SarabunPSK" w:hAnsi="TH SarabunPSK" w:cs="TH SarabunPSK"/>
          <w:sz w:val="32"/>
          <w:szCs w:val="32"/>
          <w:cs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5D39B9">
        <w:rPr>
          <w:rFonts w:ascii="TH SarabunPSK" w:hAnsi="TH SarabunPSK" w:cs="TH SarabunPSK"/>
          <w:sz w:val="32"/>
          <w:szCs w:val="32"/>
        </w:rPr>
        <w:t>: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รายการ</w:t>
      </w:r>
    </w:p>
    <w:tbl>
      <w:tblPr>
        <w:tblStyle w:val="a4"/>
        <w:tblW w:w="0" w:type="auto"/>
        <w:tblLook w:val="04A0"/>
      </w:tblPr>
      <w:tblGrid>
        <w:gridCol w:w="3256"/>
        <w:gridCol w:w="1842"/>
        <w:gridCol w:w="1843"/>
        <w:gridCol w:w="1134"/>
        <w:gridCol w:w="1276"/>
      </w:tblGrid>
      <w:tr w:rsidR="003F725A" w:rsidRPr="005D39B9" w:rsidTr="00455B01">
        <w:tc>
          <w:tcPr>
            <w:tcW w:w="3256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43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ยังไม่แล้วเสร็จ*</w:t>
            </w:r>
          </w:p>
        </w:tc>
        <w:tc>
          <w:tcPr>
            <w:tcW w:w="1134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ยกเลิก</w:t>
            </w:r>
          </w:p>
        </w:tc>
        <w:tc>
          <w:tcPr>
            <w:tcW w:w="1276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F725A" w:rsidRPr="005D39B9" w:rsidTr="00455B01">
        <w:tc>
          <w:tcPr>
            <w:tcW w:w="3256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โครงการด้านแหล่งน้ำ</w:t>
            </w:r>
          </w:p>
        </w:tc>
        <w:tc>
          <w:tcPr>
            <w:tcW w:w="184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19,924</w:t>
            </w:r>
          </w:p>
        </w:tc>
        <w:tc>
          <w:tcPr>
            <w:tcW w:w="1843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1,170</w:t>
            </w:r>
          </w:p>
        </w:tc>
        <w:tc>
          <w:tcPr>
            <w:tcW w:w="1134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2,163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23,257</w:t>
            </w:r>
          </w:p>
        </w:tc>
      </w:tr>
      <w:tr w:rsidR="003F725A" w:rsidRPr="005D39B9" w:rsidTr="00455B01">
        <w:tc>
          <w:tcPr>
            <w:tcW w:w="3256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โครงการจัดหาครุภัณฑ์</w:t>
            </w:r>
          </w:p>
        </w:tc>
        <w:tc>
          <w:tcPr>
            <w:tcW w:w="184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</w:tr>
      <w:tr w:rsidR="003F725A" w:rsidRPr="005D39B9" w:rsidTr="00455B01">
        <w:tc>
          <w:tcPr>
            <w:tcW w:w="8075" w:type="dxa"/>
            <w:gridSpan w:val="4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23,286</w:t>
            </w:r>
          </w:p>
        </w:tc>
      </w:tr>
      <w:tr w:rsidR="003F725A" w:rsidRPr="005D39B9" w:rsidTr="00455B01">
        <w:tc>
          <w:tcPr>
            <w:tcW w:w="9351" w:type="dxa"/>
            <w:gridSpan w:val="5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* เช่น กระทรวงมหาดไทย จำนวน 1,016 รายการ กรมส่งเสริมการปกครองท้องถิ่น จำนวน 102 รายการ กรมทรัพยากรน้ำ จำนวน 43 รายการ กรมชลประทาน จำนวน 11 รายการ กรมเจ้าท่า จำนวน 2 รายการ (เรือกำจัดผักตบชวา รถขุดตักบนโป๊ะ) กรมโยธาธิการและผังเมือง จำนวน 1 รายการ (เรือกำจัดผักตบชวา) และกรุงเทพมหานคร จำนวน 1 รายการ (เครื่องดูดตะกอน)</w:t>
            </w:r>
          </w:p>
        </w:tc>
      </w:tr>
    </w:tbl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หากดำเนินการแล้วเสร็จ จะได้ปริมาณน้ำเก็บกักเพิ่มขึ้น 702.71 </w:t>
      </w:r>
      <w:r w:rsidR="0091073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ล้านลูกบาศก์เมตร ปริมาณน้ำบาดาลเพิ่มขึ้น 47.32 ล้านลูกบาศก์เมตรต่อปี ครัวเรือนรับประโยชน์ 3.29 </w:t>
      </w:r>
      <w:r w:rsidR="0022656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ล้านครัวเรือน มีพื้นที่ได้รับประโยชน์ 7.19 ล้านไร่ และสามารถกำจัดวัชพืชได้ 7.83 ล้านตัน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2.1.2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คณะรัฐมนตรีมีมติอนุมัติงบประมาณรายจ่ายประจำปีงบประมาณ </w:t>
      </w:r>
      <w:r w:rsidR="009107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2564 งบกลาง รายการเงินสำรองจ่ายเพื่อกรณีฉุกเฉินหรือจำเป็น </w:t>
      </w:r>
      <w:r w:rsidRPr="005D39B9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เพื่อเพิ่มประสิทธิภาพการเก็บกักน้ำใน</w:t>
      </w:r>
      <w:r w:rsidR="0022656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ฤดูฝนเพื่อสำรองน้ำไว้ใช้ในช่วงฤดูแล้ง ปี 2564/2565 และการระบายน้ำในช่วงเดือนสิงหาคม - พฤศจิกายน 2564 จำนวน 2 ครั้ง 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(1) โครงการจัดซื้อครุภัณฑ์เครื่องจักรกลสำหรับรองรับการแก้ไขปัญหาอุทกภัยและภัยแล้ง คณะรัฐมนตรีมีมติอนุมัติเมื่อวันที่ 8 มิถุนายน 2564 จำนวน 24 รายการ วงเงินงบประมาณ 426.47 ล้านบาท ดำเนินการโดย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กรมชลประทาน </w:t>
      </w:r>
      <w:r w:rsidRPr="005D39B9">
        <w:rPr>
          <w:rFonts w:ascii="TH SarabunPSK" w:hAnsi="TH SarabunPSK" w:cs="TH SarabunPSK"/>
          <w:sz w:val="32"/>
          <w:szCs w:val="32"/>
          <w:cs/>
        </w:rPr>
        <w:t>ปัจจุบันได้รับจัดสรรงบประมาณแล้วทั้ง 24 รายการ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(2) โครงการสนับสนุนการบริหารจัดการทรัพยากรน้ำเพื่อแก้ไขปัญหา</w:t>
      </w:r>
      <w:r w:rsidR="0022656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ภัยแล้ง ปี 2563/64 คณะรัฐมนตรีอนุมัติเมื่อวันที่ 15 มิถุนายน 2564 จำนวน 2,854 รายการ วงเงินงบประมาณ 3,248.52 ล้านบาท ดำเนินการโดย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7 หน่วยงาน </w:t>
      </w:r>
      <w:r w:rsidRPr="005D39B9">
        <w:rPr>
          <w:rFonts w:ascii="TH SarabunPSK" w:hAnsi="TH SarabunPSK" w:cs="TH SarabunPSK"/>
          <w:sz w:val="32"/>
          <w:szCs w:val="32"/>
        </w:rPr>
        <w:t>[</w:t>
      </w:r>
      <w:r w:rsidRPr="005D39B9">
        <w:rPr>
          <w:rFonts w:ascii="TH SarabunPSK" w:hAnsi="TH SarabunPSK" w:cs="TH SarabunPSK"/>
          <w:sz w:val="32"/>
          <w:szCs w:val="32"/>
          <w:cs/>
        </w:rPr>
        <w:t>กรมทรัพยากรน้ำบาดาล กรมชลประทาน สำนักงานทรัพยากรน้ำแห่งชาติ (สทนช.) กระทรวงมหาดไทย (มท.) กรมส่งเสริมการปกครองท้องถิ่น หน่วยบัญชาการทหารพัฒนา                 กรมทรัพยากรน้ำ</w:t>
      </w:r>
      <w:r w:rsidRPr="005D39B9">
        <w:rPr>
          <w:rFonts w:ascii="TH SarabunPSK" w:hAnsi="TH SarabunPSK" w:cs="TH SarabunPSK"/>
          <w:sz w:val="32"/>
          <w:szCs w:val="32"/>
        </w:rPr>
        <w:t xml:space="preserve">] </w:t>
      </w:r>
      <w:r w:rsidRPr="005D39B9">
        <w:rPr>
          <w:rFonts w:ascii="TH SarabunPSK" w:hAnsi="TH SarabunPSK" w:cs="TH SarabunPSK"/>
          <w:sz w:val="32"/>
          <w:szCs w:val="32"/>
          <w:cs/>
        </w:rPr>
        <w:t>รายละเอียดสรุปได้ ดังนี้</w:t>
      </w:r>
    </w:p>
    <w:tbl>
      <w:tblPr>
        <w:tblStyle w:val="a4"/>
        <w:tblW w:w="0" w:type="auto"/>
        <w:tblLook w:val="04A0"/>
      </w:tblPr>
      <w:tblGrid>
        <w:gridCol w:w="2122"/>
        <w:gridCol w:w="3827"/>
        <w:gridCol w:w="1276"/>
        <w:gridCol w:w="2522"/>
      </w:tblGrid>
      <w:tr w:rsidR="003F725A" w:rsidRPr="005D39B9" w:rsidTr="00455B01">
        <w:tc>
          <w:tcPr>
            <w:tcW w:w="2122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การจัดสรร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27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22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3F725A" w:rsidRPr="005D39B9" w:rsidTr="00455B01">
        <w:tc>
          <w:tcPr>
            <w:tcW w:w="2122" w:type="dxa"/>
            <w:vMerge w:val="restart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งบประมาณแล้ว</w:t>
            </w: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1) กรมทรัพยากรน้ำบาดาล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2,194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1,437.95</w:t>
            </w:r>
          </w:p>
        </w:tc>
      </w:tr>
      <w:tr w:rsidR="003F725A" w:rsidRPr="005D39B9" w:rsidTr="00455B01">
        <w:tc>
          <w:tcPr>
            <w:tcW w:w="2122" w:type="dxa"/>
            <w:vMerge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2) กรมชลประทาน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1,183.31</w:t>
            </w:r>
          </w:p>
        </w:tc>
      </w:tr>
      <w:tr w:rsidR="003F725A" w:rsidRPr="005D39B9" w:rsidTr="00455B01">
        <w:tc>
          <w:tcPr>
            <w:tcW w:w="2122" w:type="dxa"/>
            <w:vMerge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3) สำนักงานทรัพยากรน้ำแห่งชาติ (สทนช.)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115.01</w:t>
            </w:r>
          </w:p>
        </w:tc>
      </w:tr>
      <w:tr w:rsidR="003F725A" w:rsidRPr="005D39B9" w:rsidTr="00455B01">
        <w:tc>
          <w:tcPr>
            <w:tcW w:w="2122" w:type="dxa"/>
            <w:vMerge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4) มท. (9 จังหวัด)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291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176.17</w:t>
            </w:r>
          </w:p>
        </w:tc>
      </w:tr>
      <w:tr w:rsidR="003F725A" w:rsidRPr="005D39B9" w:rsidTr="00455B01">
        <w:tc>
          <w:tcPr>
            <w:tcW w:w="2122" w:type="dxa"/>
            <w:vMerge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5) กรมส่งเสริมการปกครองท้องถิ่น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114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129.04</w:t>
            </w:r>
          </w:p>
        </w:tc>
      </w:tr>
      <w:tr w:rsidR="003F725A" w:rsidRPr="005D39B9" w:rsidTr="00455B01">
        <w:tc>
          <w:tcPr>
            <w:tcW w:w="2122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หน่วยงาน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2,645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3,041.48</w:t>
            </w:r>
          </w:p>
        </w:tc>
      </w:tr>
      <w:tr w:rsidR="003F725A" w:rsidRPr="005D39B9" w:rsidTr="00455B01">
        <w:tc>
          <w:tcPr>
            <w:tcW w:w="2122" w:type="dxa"/>
            <w:vMerge w:val="restart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ไม่ได้รับการจัดสรร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งบประมาณ*</w:t>
            </w: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) กรมทรัพยากรน้ำบาดาล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0.09</w:t>
            </w:r>
          </w:p>
        </w:tc>
      </w:tr>
      <w:tr w:rsidR="003F725A" w:rsidRPr="005D39B9" w:rsidTr="00455B01">
        <w:tc>
          <w:tcPr>
            <w:tcW w:w="2122" w:type="dxa"/>
            <w:vMerge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2) มท.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26.50</w:t>
            </w:r>
          </w:p>
        </w:tc>
      </w:tr>
      <w:tr w:rsidR="003F725A" w:rsidRPr="005D39B9" w:rsidTr="00455B01">
        <w:tc>
          <w:tcPr>
            <w:tcW w:w="2122" w:type="dxa"/>
            <w:vMerge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3) กรมส่งเสริมการปกครองท้องถิ่น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5.78</w:t>
            </w:r>
          </w:p>
        </w:tc>
      </w:tr>
      <w:tr w:rsidR="003F725A" w:rsidRPr="005D39B9" w:rsidTr="00455B01">
        <w:tc>
          <w:tcPr>
            <w:tcW w:w="2122" w:type="dxa"/>
            <w:vAlign w:val="center"/>
          </w:tcPr>
          <w:p w:rsidR="003F725A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3B26A1" w:rsidRPr="005D39B9" w:rsidRDefault="003B26A1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75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32.37</w:t>
            </w:r>
          </w:p>
        </w:tc>
      </w:tr>
      <w:tr w:rsidR="003F725A" w:rsidRPr="005D39B9" w:rsidTr="00455B01">
        <w:tc>
          <w:tcPr>
            <w:tcW w:w="2122" w:type="dxa"/>
            <w:vMerge w:val="restart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อยู่ระหว่าง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จัดสรรงบประมาณ**</w:t>
            </w: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1) หน่วยบัญชาการทหารพัฒนา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30.57</w:t>
            </w:r>
          </w:p>
        </w:tc>
      </w:tr>
      <w:tr w:rsidR="003F725A" w:rsidRPr="005D39B9" w:rsidTr="00455B01">
        <w:tc>
          <w:tcPr>
            <w:tcW w:w="2122" w:type="dxa"/>
            <w:vMerge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2) กรมทรัพยากรน้ำ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48.36</w:t>
            </w:r>
          </w:p>
        </w:tc>
      </w:tr>
      <w:tr w:rsidR="003F725A" w:rsidRPr="005D39B9" w:rsidTr="00455B01">
        <w:tc>
          <w:tcPr>
            <w:tcW w:w="2122" w:type="dxa"/>
            <w:vMerge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3) กรมส่งเสริมการปกครองท้องถิ่น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39.36</w:t>
            </w:r>
          </w:p>
        </w:tc>
      </w:tr>
      <w:tr w:rsidR="003F725A" w:rsidRPr="005D39B9" w:rsidTr="00455B01">
        <w:tc>
          <w:tcPr>
            <w:tcW w:w="2122" w:type="dxa"/>
            <w:vMerge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4) มท.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23.65</w:t>
            </w:r>
          </w:p>
        </w:tc>
      </w:tr>
      <w:tr w:rsidR="003F725A" w:rsidRPr="005D39B9" w:rsidTr="00455B01">
        <w:tc>
          <w:tcPr>
            <w:tcW w:w="2122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27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หน่วยงาน</w:t>
            </w:r>
          </w:p>
        </w:tc>
        <w:tc>
          <w:tcPr>
            <w:tcW w:w="1276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134</w:t>
            </w:r>
          </w:p>
        </w:tc>
        <w:tc>
          <w:tcPr>
            <w:tcW w:w="2522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141.94</w:t>
            </w:r>
          </w:p>
        </w:tc>
      </w:tr>
      <w:tr w:rsidR="003F725A" w:rsidRPr="005D39B9" w:rsidTr="00455B01">
        <w:tc>
          <w:tcPr>
            <w:tcW w:w="9747" w:type="dxa"/>
            <w:gridSpan w:val="4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* หน่วยรับงบประมาณยังไม่ได้ส่งรายละเอียดรายการเพื่อขอรับจัดสรรงบประมาณจากสำนักงบประมาณ (สงป.)</w:t>
            </w:r>
          </w:p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**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หน่วยรับงบประมาณได้ส่งรายละเอียดรายการเพื่อขอรับจัดสรรงบประมาณจาก สงป. แล้ว ซึ่งอยู่ระหว่างการพิจารณาของ สงป. </w:t>
            </w:r>
          </w:p>
        </w:tc>
      </w:tr>
    </w:tbl>
    <w:p w:rsidR="003F725A" w:rsidRPr="005D39B9" w:rsidRDefault="003F725A" w:rsidP="00C330A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ทั้งนี้ เมื่อดำเนินการแล้วเสร็จ</w:t>
      </w:r>
      <w:r w:rsidRPr="005D39B9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จะมีพื้นที่ได้รับประโยชน์ 117,597 ไร่ ปริมาณน้ำเก็บกักเพิ่มขึ้น 29.18 ล้านลูกบาศก์เมตร ปริมาณน้ำบาดาลเพิ่มขึ้น 16.79 ล้านลูกบาศก์เมตรต่อปี และครัวเรือนได้รับประโยชน์ 145,511 ครัวเรือน</w:t>
      </w:r>
    </w:p>
    <w:p w:rsidR="003F725A" w:rsidRPr="005D39B9" w:rsidRDefault="003F725A" w:rsidP="00C330A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งบประมาณรายจ่ายประจำปีงบประมาณ พ.ศ. 2564 </w:t>
      </w:r>
      <w:r w:rsidRPr="005D39B9">
        <w:rPr>
          <w:rFonts w:ascii="TH SarabunPSK" w:hAnsi="TH SarabunPSK" w:cs="TH SarabunPSK"/>
          <w:sz w:val="32"/>
          <w:szCs w:val="32"/>
          <w:cs/>
        </w:rPr>
        <w:t>รายละเอียด ดังนี้</w:t>
      </w:r>
    </w:p>
    <w:tbl>
      <w:tblPr>
        <w:tblStyle w:val="a4"/>
        <w:tblW w:w="0" w:type="auto"/>
        <w:tblLook w:val="04A0"/>
      </w:tblPr>
      <w:tblGrid>
        <w:gridCol w:w="1555"/>
        <w:gridCol w:w="1021"/>
        <w:gridCol w:w="1288"/>
        <w:gridCol w:w="1288"/>
        <w:gridCol w:w="1288"/>
        <w:gridCol w:w="1210"/>
        <w:gridCol w:w="2097"/>
      </w:tblGrid>
      <w:tr w:rsidR="003F725A" w:rsidRPr="005D39B9" w:rsidTr="00455B01">
        <w:tc>
          <w:tcPr>
            <w:tcW w:w="1555" w:type="dxa"/>
            <w:vMerge w:val="restart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21" w:type="dxa"/>
            <w:vMerge w:val="restart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88" w:type="dxa"/>
            <w:vMerge w:val="restart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3786" w:type="dxa"/>
            <w:gridSpan w:val="3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2097" w:type="dxa"/>
            <w:vMerge w:val="restart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ยังไม่เบิกจ่าย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3F725A" w:rsidRPr="005D39B9" w:rsidTr="00455B01">
        <w:tc>
          <w:tcPr>
            <w:tcW w:w="1555" w:type="dxa"/>
            <w:vMerge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vMerge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  <w:vMerge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  <w:tc>
          <w:tcPr>
            <w:tcW w:w="1288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ก่อหนี้ผูกพัน</w:t>
            </w:r>
          </w:p>
        </w:tc>
        <w:tc>
          <w:tcPr>
            <w:tcW w:w="1210" w:type="dxa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97" w:type="dxa"/>
            <w:vMerge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725A" w:rsidRPr="005D39B9" w:rsidTr="00455B01">
        <w:tc>
          <w:tcPr>
            <w:tcW w:w="1555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แผนงานบูรณาการบริหารจัดการทรัพยากรน้ำ</w:t>
            </w:r>
          </w:p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(17 หน่วยรับงบประมาณ)</w:t>
            </w:r>
          </w:p>
        </w:tc>
        <w:tc>
          <w:tcPr>
            <w:tcW w:w="1021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3,826</w:t>
            </w:r>
          </w:p>
        </w:tc>
        <w:tc>
          <w:tcPr>
            <w:tcW w:w="1288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65,548.68</w:t>
            </w:r>
          </w:p>
        </w:tc>
        <w:tc>
          <w:tcPr>
            <w:tcW w:w="1288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41,229.91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62.90)</w:t>
            </w:r>
          </w:p>
        </w:tc>
        <w:tc>
          <w:tcPr>
            <w:tcW w:w="1288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15,068.19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22.99)</w:t>
            </w:r>
          </w:p>
        </w:tc>
        <w:tc>
          <w:tcPr>
            <w:tcW w:w="1210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56,298.11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85.89)</w:t>
            </w:r>
          </w:p>
        </w:tc>
        <w:tc>
          <w:tcPr>
            <w:tcW w:w="2097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9,250.57</w:t>
            </w:r>
          </w:p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14.11)</w:t>
            </w:r>
          </w:p>
        </w:tc>
      </w:tr>
    </w:tbl>
    <w:p w:rsidR="003F725A" w:rsidRPr="005D39B9" w:rsidRDefault="003F725A" w:rsidP="00C330A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2.2.1 ความก้าวหน้าเบิกจ่ายและก่อหนี้ผูกพันของแต่ละหน่วยงานสรุปได้ ดังนี้</w:t>
      </w:r>
    </w:p>
    <w:tbl>
      <w:tblPr>
        <w:tblStyle w:val="a4"/>
        <w:tblW w:w="0" w:type="auto"/>
        <w:tblLook w:val="04A0"/>
      </w:tblPr>
      <w:tblGrid>
        <w:gridCol w:w="846"/>
        <w:gridCol w:w="6662"/>
        <w:gridCol w:w="2098"/>
      </w:tblGrid>
      <w:tr w:rsidR="003F725A" w:rsidRPr="005D39B9" w:rsidTr="00455B01">
        <w:tc>
          <w:tcPr>
            <w:tcW w:w="9606" w:type="dxa"/>
            <w:gridSpan w:val="3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</w:tr>
      <w:tr w:rsidR="003F725A" w:rsidRPr="005D39B9" w:rsidTr="00455B01">
        <w:tc>
          <w:tcPr>
            <w:tcW w:w="7508" w:type="dxa"/>
            <w:gridSpan w:val="2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98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F725A" w:rsidRPr="005D39B9" w:rsidTr="00455B01">
        <w:tc>
          <w:tcPr>
            <w:tcW w:w="846" w:type="dxa"/>
            <w:vMerge w:val="restart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สูงสุด</w:t>
            </w:r>
          </w:p>
        </w:tc>
        <w:tc>
          <w:tcPr>
            <w:tcW w:w="6662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1) สถาบันสารสนเทศทรัพยากรน้ำ (องค์การมหาชน)</w:t>
            </w:r>
          </w:p>
        </w:tc>
        <w:tc>
          <w:tcPr>
            <w:tcW w:w="2098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3F725A" w:rsidRPr="005D39B9" w:rsidTr="00455B01">
        <w:tc>
          <w:tcPr>
            <w:tcW w:w="846" w:type="dxa"/>
            <w:vMerge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2) กรมทรัพยากรน้ำบาดาล</w:t>
            </w:r>
          </w:p>
        </w:tc>
        <w:tc>
          <w:tcPr>
            <w:tcW w:w="2098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88</w:t>
            </w:r>
          </w:p>
        </w:tc>
      </w:tr>
      <w:tr w:rsidR="003F725A" w:rsidRPr="005D39B9" w:rsidTr="00455B01">
        <w:tc>
          <w:tcPr>
            <w:tcW w:w="846" w:type="dxa"/>
            <w:vMerge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3) กรมป่าไม้</w:t>
            </w:r>
          </w:p>
        </w:tc>
        <w:tc>
          <w:tcPr>
            <w:tcW w:w="2098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97.58</w:t>
            </w:r>
          </w:p>
        </w:tc>
      </w:tr>
      <w:tr w:rsidR="003F725A" w:rsidRPr="005D39B9" w:rsidTr="00455B01">
        <w:tc>
          <w:tcPr>
            <w:tcW w:w="846" w:type="dxa"/>
            <w:vMerge w:val="restart"/>
            <w:vAlign w:val="center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ต่ำสุด</w:t>
            </w:r>
          </w:p>
        </w:tc>
        <w:tc>
          <w:tcPr>
            <w:tcW w:w="6662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1) กรมอุตุนิยมวิทยา</w:t>
            </w:r>
          </w:p>
        </w:tc>
        <w:tc>
          <w:tcPr>
            <w:tcW w:w="2098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7.48</w:t>
            </w:r>
          </w:p>
        </w:tc>
      </w:tr>
      <w:tr w:rsidR="003F725A" w:rsidRPr="005D39B9" w:rsidTr="00455B01">
        <w:tc>
          <w:tcPr>
            <w:tcW w:w="846" w:type="dxa"/>
            <w:vMerge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2) องค์การจัดการน้ำเสีย</w:t>
            </w:r>
          </w:p>
        </w:tc>
        <w:tc>
          <w:tcPr>
            <w:tcW w:w="2098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23.40</w:t>
            </w:r>
          </w:p>
        </w:tc>
      </w:tr>
      <w:tr w:rsidR="003F725A" w:rsidRPr="005D39B9" w:rsidTr="00455B01">
        <w:tc>
          <w:tcPr>
            <w:tcW w:w="846" w:type="dxa"/>
            <w:vMerge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3) กรมป้องกันและบรรเทาสาธารณภัย</w:t>
            </w:r>
          </w:p>
        </w:tc>
        <w:tc>
          <w:tcPr>
            <w:tcW w:w="2098" w:type="dxa"/>
          </w:tcPr>
          <w:p w:rsidR="003F725A" w:rsidRPr="005D39B9" w:rsidRDefault="003F725A" w:rsidP="00C330A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31.98</w:t>
            </w:r>
          </w:p>
        </w:tc>
      </w:tr>
    </w:tbl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กนช. พิจารณาแล้วเห็นว่า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เพื่อให้แผนการบริหารจัดการทรัพยากรน้ำสามารถบรรเทาปัญหาภัยแล้งและน้ำท่วมให้กับประชาชนที่ได้รับความเดือดร้อน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จึงให้หน่วยงานดำเนินการดังนี้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>2.3.1 ให้เร่งดำเนินโครงการที่ได้รับงบประมาณรายจ่าย ประจำปีงบประมาณ                พ.ศ. 2563 งบกลาง รายการเงินสำรองจ่ายเพื่อกรณีฉุกเฉินหรือจำเป็นให้แล้วเสร็จ เพื่อให้สามารถแก้ไขปัญหาได้ทันสถานการณ์และเป็นไปตามเป้าหมาย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2.3.2 ให้เร่งรัดการก่อหนี้ผูกพันงบประมาณรายจ่ายประจำปีงบประมาณ              พ.ศ. 2564 งบกลาง รายการเงินสำรองจ่ายเพื่อกรณีฉุกเฉินหรือจำเป็นก่อนสิ้นปีงบประมาณ และรายงานให้ สทนช. ทราบ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2.3.3 ให้เร่งรัดการเบิกจ่ายและก่อหนี้ผูกพันงบประมาณรายจ่ายประจำปีงบประมาณ พ.ศ. 2564 แผนงานบูรณาการบริหารจัดการทรัพยากรน้ำให้ครบทุกรายการ และรายงานให้ สทนช. เพื่อสรุปรายงานให้ กนช. และคณะรัฐมนตรีทราบตามพระราชบัญญัติทรัพยากรน้ำ พ.ศ. 2561 มาตรา 17 (4)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2.3.4 ให้ตรวจสอบ ปรับปรุงตัวชี้วัด ผลสัมฤทธิ์ของแผนงานบูรณาการบริหารจัดการทรัพยากรน้ำ ปี 2565 ให้ตรงกับข้อมูลที่รายงานต่อ สงป. และส่งข้อมูลให้ สทนช. เพื่อใช้กำกับ ติดตามต่อไป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2.3.5 ให้รายงานแผนงานโครงการที่ได้รับงบประมาณจากแหล่งอื่น เช่น กองทุนต่าง ๆ และที่ได้รับการสนับสนุนจากภาคเอกชน เพื่อให้ตัวชี้วัดผลสัมฤทธิ์ครอบคลุมตามเป้าหมายของแผนแม่บท</w:t>
      </w:r>
      <w:r w:rsidR="002265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39B9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การบริหารจัดการทรัพยากรน้ำ 20 ปี (พ.ศ. 2561 - 2580)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2.3.6 เนื่องจากปัจจุบันยังไม่มีคณะกรรมการลุ่มน้ำชุดใหม่จึงเห็นควรให้ สทนช. ภาค 1 - 4 ในฐานะฝ่ายเลขานุการของคณะกรรมการลุ่มน้ำเป็นผู้พิจารณาการจัดทำแผนปฏิบัติการด้านทรัพยากรน้ำผ่านระบบ </w:t>
      </w:r>
      <w:proofErr w:type="gramStart"/>
      <w:r w:rsidRPr="005D39B9">
        <w:rPr>
          <w:rFonts w:ascii="TH SarabunPSK" w:hAnsi="TH SarabunPSK" w:cs="TH SarabunPSK"/>
          <w:sz w:val="32"/>
          <w:szCs w:val="32"/>
        </w:rPr>
        <w:t xml:space="preserve">Thai Water Plan </w:t>
      </w:r>
      <w:r w:rsidRPr="005D39B9">
        <w:rPr>
          <w:rFonts w:ascii="TH SarabunPSK" w:hAnsi="TH SarabunPSK" w:cs="TH SarabunPSK"/>
          <w:sz w:val="32"/>
          <w:szCs w:val="32"/>
          <w:cs/>
        </w:rPr>
        <w:t>ในปี 2566 เพื่อให้สามารถเสนอ กนช.</w:t>
      </w:r>
      <w:proofErr w:type="gramEnd"/>
      <w:r w:rsidRPr="005D39B9">
        <w:rPr>
          <w:rFonts w:ascii="TH SarabunPSK" w:hAnsi="TH SarabunPSK" w:cs="TH SarabunPSK"/>
          <w:sz w:val="32"/>
          <w:szCs w:val="32"/>
          <w:cs/>
        </w:rPr>
        <w:t xml:space="preserve"> พิจารณาในเดือนธันวาคม 2564 ตามปฏิทินขั้นตอนการจัดทำแผนปฏิบัติการด้านทรัพยากรน้ำ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เรื่องกรอบแนวทาง ปฏิทินการดำเนินงานจัดทำข้อมูลการถ่ายโอนภารกิจให้แก่ อปท.               ด้านแหล่งน้ำ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3.1 สืบเนื่องจากมติ กนช. ครั้งที่ 3/2563 เมื่อวันที่ 28 กันยายน 2563 เห็นชอบข้อเสนอเชิงนโยบายการแก้ไขภารกิจที่ยังถ่ายโอนไม่แล้วเสร็จ ให้หน่วยงานที่ต้องถ่ายโอนภารกิจเร่งสำรวจจัดทำบัญชีสินทรัพย์ และจัดส่งให้สำนักงานคณะกรรมการการกระจายอำนาจให้แก่ อปท. จำแนกเป็น (1) โครงการที่ยังถ่ายโอนไม่แล้วเสร็จ (ก่อนปี พ.ศ. 2551) และ (2) โครงการที่ดำเนินการแล้วเสร็จแต่ไม่สามารถถ่ายโอนภารกิจและสินทรัพย์ตามพระราชบัญญัติกำหนดแผนและขั้นตอนการกระจายอำนาจให้แก่องค์กรปกครองส่วนท้องถิ่น พ.ศ. 2542 </w:t>
      </w:r>
      <w:r w:rsidR="0022656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ได้หลังปี พ.ศ. 2551 โดยให้จัดทำบัญชีสินทรัพย์เพื่อดำเนินการตามขั้นตอนของกฎหมายที่เกี่ยวข้อง เพื่อเสนอต่อ กนช. พิจารณาก่อนเสนอต่อคณะรัฐมนตรีเห็นชอบต่อไป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กนช. พิจารณาแล้วเห็นว่า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เพื่อให้การดำเนินงานจัดทำข้อมูลการถ่ายโอนภารกิจให้แก่ อปท. ด้านแหล่งน้ำ สามารถขับเคลื่อนต่อไปได้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จึงให้หน่วยงานดำเนินการตามกรอบแนวทางและปฏิทินการดำเนินงาน </w:t>
      </w:r>
      <w:r w:rsidRPr="005D39B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3.2.1 ให้เร่งสำรวจตรวจสอบทรัพย์สินที่ยังไม่ได้ถ่ายโอนภารกิจ และให้ อปท. สำรวจตรวจสอบทรัพย์สินที่รับโอนก่อนและหลังปี 2551 สถานภาพของข้อมูลที่มีอยู่ในปัจจุบัน สถานภาพการใช้ประโยชน์ สถานะครุภัณฑ์ ที่ดินและสิ่งก่อสร้าง (ตามระเบียบกระทรวงการคลังว่าด้วยการจัดซื้อจัดจ้างและ</w:t>
      </w:r>
      <w:r w:rsidR="0022656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การบริหารพัสดุภาครัฐ พ.ศ. 2560)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3.2.2 ให้จัดทำหลักเกณฑ์การจำหน่ายทรัพย์สินตามประเภทแหล่งน้ำ                 (ตามระเบียบกระทรวงการคลังว่าด้วยการจัดซื้อจัดจ้างและการบริหารพัสดุภาครัฐ พ.ศ. 2560)</w:t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3.2.3 ให้ปรับปรุงบัญชีข้อมูลแหล่งน้ำถ่ายโอนภารกิจให้เป็นปัจจุบัน โดยแยกประเภทและสภาพการใช้งานให้เป็นปัจจุบัน แยกบัญชีถ่ายโอนภารกิจ รับโอนภารกิจ ก่อนและหลัง ปี 2551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3.2.4 ให้ดำเนินการตามแผนการดำเนินการ (</w:t>
      </w:r>
      <w:proofErr w:type="gramStart"/>
      <w:r w:rsidRPr="005D39B9">
        <w:rPr>
          <w:rFonts w:ascii="TH SarabunPSK" w:hAnsi="TH SarabunPSK" w:cs="TH SarabunPSK"/>
          <w:sz w:val="32"/>
          <w:szCs w:val="32"/>
        </w:rPr>
        <w:t>Road Map</w:t>
      </w:r>
      <w:r w:rsidRPr="005D39B9">
        <w:rPr>
          <w:rFonts w:ascii="TH SarabunPSK" w:hAnsi="TH SarabunPSK" w:cs="TH SarabunPSK"/>
          <w:sz w:val="32"/>
          <w:szCs w:val="32"/>
          <w:cs/>
        </w:rPr>
        <w:t>) การจัดทำข้อมูลถ่ายโอนภารกิจ ด้านแหล่งน้ำ ของหน่วยงานและ อปท.</w:t>
      </w:r>
      <w:proofErr w:type="gramEnd"/>
      <w:r w:rsidRPr="005D39B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a4"/>
        <w:tblW w:w="0" w:type="auto"/>
        <w:tblLook w:val="04A0"/>
      </w:tblPr>
      <w:tblGrid>
        <w:gridCol w:w="2830"/>
        <w:gridCol w:w="6917"/>
      </w:tblGrid>
      <w:tr w:rsidR="003F725A" w:rsidRPr="005D39B9" w:rsidTr="00455B01">
        <w:tc>
          <w:tcPr>
            <w:tcW w:w="2830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6917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F725A" w:rsidRPr="005D39B9" w:rsidTr="00455B01">
        <w:tc>
          <w:tcPr>
            <w:tcW w:w="2830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- พฤศจิกายน 2564</w:t>
            </w:r>
          </w:p>
        </w:tc>
        <w:tc>
          <w:tcPr>
            <w:tcW w:w="6917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หน่วยงานจัดทำหลักเกณฑ์การจำหน่ายทรัพย์สินถ่ายโอนภารกิจตามประเภทแหล่งน้ำ</w:t>
            </w:r>
          </w:p>
        </w:tc>
      </w:tr>
      <w:tr w:rsidR="003F725A" w:rsidRPr="005D39B9" w:rsidTr="00455B01">
        <w:tc>
          <w:tcPr>
            <w:tcW w:w="2830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2564 -</w:t>
            </w:r>
          </w:p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2565</w:t>
            </w:r>
          </w:p>
        </w:tc>
        <w:tc>
          <w:tcPr>
            <w:tcW w:w="6917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หน่วยงานและ อปท. สำรวจตรวจสอบทรัพย์สินที่รับโอนภารกิจแล้วและยังไม่ถ่ายโอนภารกิจ ก่อนและหลังปี 2551 สถานภาพของข้อมูลที่มีอยู่ในปัจจุบัน โดยแยกบัญชีทรัพย์สินถ่ายโอนภารกิจ</w:t>
            </w:r>
          </w:p>
        </w:tc>
      </w:tr>
      <w:tr w:rsidR="003F725A" w:rsidRPr="005D39B9" w:rsidTr="00455B01">
        <w:tc>
          <w:tcPr>
            <w:tcW w:w="2830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- กรกฎาคม 2565</w:t>
            </w:r>
          </w:p>
        </w:tc>
        <w:tc>
          <w:tcPr>
            <w:tcW w:w="6917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หน่วยงานและ อปท. ดำเนินการปรับปรุงบัญชีข้อมูลแหล่งน้ำถ่ายโอนภารกิจให้เป็นปัจจุบัน เพื่อรายงาน กนช. และคณะกรรมการการกระจายอำนาจให้แก่องค์กรปกครองส่วนท้องถิ่น (กกถ.)</w:t>
            </w:r>
          </w:p>
        </w:tc>
      </w:tr>
      <w:tr w:rsidR="003F725A" w:rsidRPr="005D39B9" w:rsidTr="00455B01">
        <w:tc>
          <w:tcPr>
            <w:tcW w:w="2830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- กันยายน 2565</w:t>
            </w:r>
          </w:p>
        </w:tc>
        <w:tc>
          <w:tcPr>
            <w:tcW w:w="6917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หน่วยงานและ อปท. จัดทำแผนปฏิบัติการแหล่งน้ำถ่ายโอนภารกิจ แผนปฏิบัติการปรับปรุงแหล่งน้ำ ก่อนและหลังปี 2551 เสนอคณะอนุกรรมการทรัพยากรน้ำจังหวัดและคณะกรรมการลุ่มน้ำ ก่อนเสนอ กนช. เพื่อเห็นชอบแผนปฏิบัติการ และจัดทำแผนปฏิบัติการ 5 ปี (ด้านแหล่งน้ำ) ของ อปท. เสนอคณะอนุกรรมการทรัพยากรน้ำจังหวัด คณะกรรมการลุ่มน้ำ กนช. และ กกถ. เพื่อขอรับจัดสรรงบประมาณ</w:t>
            </w:r>
          </w:p>
        </w:tc>
      </w:tr>
    </w:tbl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เรื่องแนวทางและมาตรการแก้ไขปัญหาการรุกตัวของน้ำเค็ม น้ำท่วมและน้ำแล้งในลุ่มน้ำติดอ่าวไทย ระยะสั้น ระยะกลาง และระยะยาว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กนช. แจ้งว่า </w:t>
      </w:r>
      <w:r w:rsidRPr="005D39B9">
        <w:rPr>
          <w:rFonts w:ascii="TH SarabunPSK" w:hAnsi="TH SarabunPSK" w:cs="TH SarabunPSK"/>
          <w:sz w:val="32"/>
          <w:szCs w:val="32"/>
          <w:cs/>
        </w:rPr>
        <w:t>ได้กำหนดหลักการแก้ไขปัญหา โดยการลดความต้องการใช้น้ำ (</w:t>
      </w:r>
      <w:r w:rsidRPr="005D39B9">
        <w:rPr>
          <w:rFonts w:ascii="TH SarabunPSK" w:hAnsi="TH SarabunPSK" w:cs="TH SarabunPSK"/>
          <w:sz w:val="32"/>
          <w:szCs w:val="32"/>
        </w:rPr>
        <w:t>Demand</w:t>
      </w:r>
      <w:r w:rsidRPr="005D39B9">
        <w:rPr>
          <w:rFonts w:ascii="TH SarabunPSK" w:hAnsi="TH SarabunPSK" w:cs="TH SarabunPSK"/>
          <w:sz w:val="32"/>
          <w:szCs w:val="32"/>
          <w:cs/>
        </w:rPr>
        <w:t>) ในปัจจุบันให้สอดคล้องกับน้ำต้นทุนที่มีอยู่ ควบคู่กับการพัฒนาน้ำต้นทุน (</w:t>
      </w:r>
      <w:r w:rsidRPr="005D39B9">
        <w:rPr>
          <w:rFonts w:ascii="TH SarabunPSK" w:hAnsi="TH SarabunPSK" w:cs="TH SarabunPSK"/>
          <w:sz w:val="32"/>
          <w:szCs w:val="32"/>
        </w:rPr>
        <w:t>Supply</w:t>
      </w:r>
      <w:r w:rsidRPr="005D39B9">
        <w:rPr>
          <w:rFonts w:ascii="TH SarabunPSK" w:hAnsi="TH SarabunPSK" w:cs="TH SarabunPSK"/>
          <w:sz w:val="32"/>
          <w:szCs w:val="32"/>
          <w:cs/>
        </w:rPr>
        <w:t>) เพิ่มให้เต็มศักยภาพ รวมถึงสร้างกลไกในการบริหารจัดการน้ำ (</w:t>
      </w:r>
      <w:r w:rsidRPr="005D39B9">
        <w:rPr>
          <w:rFonts w:ascii="TH SarabunPSK" w:hAnsi="TH SarabunPSK" w:cs="TH SarabunPSK"/>
          <w:sz w:val="32"/>
          <w:szCs w:val="32"/>
        </w:rPr>
        <w:t>Management</w:t>
      </w:r>
      <w:r w:rsidRPr="005D39B9">
        <w:rPr>
          <w:rFonts w:ascii="TH SarabunPSK" w:hAnsi="TH SarabunPSK" w:cs="TH SarabunPSK"/>
          <w:sz w:val="32"/>
          <w:szCs w:val="32"/>
          <w:cs/>
        </w:rPr>
        <w:t>) ซึ่งมี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แผนการดำเนินการในระยะเร่งด่วน ปี 2565 - 2566 </w:t>
      </w:r>
      <w:r w:rsidRPr="005D39B9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4"/>
        <w:tblW w:w="0" w:type="auto"/>
        <w:tblLook w:val="04A0"/>
      </w:tblPr>
      <w:tblGrid>
        <w:gridCol w:w="4508"/>
        <w:gridCol w:w="5239"/>
      </w:tblGrid>
      <w:tr w:rsidR="003F725A" w:rsidRPr="005D39B9" w:rsidTr="00455B01">
        <w:tc>
          <w:tcPr>
            <w:tcW w:w="4508" w:type="dxa"/>
            <w:shd w:val="clear" w:color="auto" w:fill="D9D9D9" w:themeFill="background1" w:themeFillShade="D9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3F725A" w:rsidRPr="005D39B9" w:rsidTr="00455B01">
        <w:tc>
          <w:tcPr>
            <w:tcW w:w="9747" w:type="dxa"/>
            <w:gridSpan w:val="2"/>
            <w:shd w:val="clear" w:color="auto" w:fill="D9D9D9" w:themeFill="background1" w:themeFillShade="D9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ด้านอุปสงค์ (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Demand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การปรับเปลี่ยนระบบการปลูกพืชเพื่อเพิ่มประสิทธิภาพการใช้น้ำภาคเกษตร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ดำเนินการโดย มท. กระทรวงเกษตรและสหกรณ์ (กษ.) </w:t>
            </w:r>
            <w:r w:rsidR="0022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(กรมชลประทาน กรมส่งเสริมการเกษตร) กระทรวงทรัพยากรธรรมชาติและสิ่งแวดล้อม (ทส.) (กรมทรัพยากรน้ำ กรมทรัพยากรน้ำบาดาล) และ สทนช. 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ขยายผลส่งเสริมภาคอุตสาหกรรมตามหลัก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3R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[Reduce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(การลดปริมาณการใช้)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Reuse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(การใช้ซ้ำ) และ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Recycle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(การแปรรูปเพื่อนำกลับมาใช้ใหม่)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ดำเนินการโดย กนอ. กรมโรงงานอุตสาหกรรมและองค์การจัดการน้ำเสีย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ประชาสัมพันธ์สร้างการรับรู้สถานการณ์น้ำและแผนจัดสรรน้ำ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ดำเนินการโดย สทนช. มท. กษ. และ ทส.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เฝ้าระวังคุณภาพน้ำ และควบคุมค่าความเค็ม การปนเปื้อนในแม่น้ำสายหลัก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ดำเนินการโดยกรมชลประทาน กรมอุทกศาสตร์ กองทัพเรือ สถาบันสารสนเทศทรัพยากรน้ำ (องค์การมหาชน) มท. </w:t>
            </w:r>
            <w:r w:rsidR="003B2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(การประปาส่วนภูมิภาคและการประปานครหลวง) และ สทนช.</w:t>
            </w:r>
          </w:p>
        </w:tc>
      </w:tr>
      <w:tr w:rsidR="003F725A" w:rsidRPr="005D39B9" w:rsidTr="00455B01">
        <w:tc>
          <w:tcPr>
            <w:tcW w:w="9747" w:type="dxa"/>
            <w:gridSpan w:val="2"/>
            <w:shd w:val="clear" w:color="auto" w:fill="D9D9D9" w:themeFill="background1" w:themeFillShade="D9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ด้านอุปทาน (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Supply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จัดหาแหล่งน้ำสำรองและขยายกำลังการผลิตน้ำประปา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1.8 ล้านลูกบาศก์เมตรต่อวัน ปรับปรุงคลองประปาฝั่งตะวันตกและตะวันออก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ดำเนินการโดยการประปานครหลวง และการประปาส่วนภูมิภาค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ลดอัตราน้ำสูญเสียในระบบภาคอุปโภคบริโภค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89.43 ล้านลูกบาศก์เมตรต่อปี (ร้อยละ 2.9) และระบบอุตสาหกรรม 1.11 ล้านลูกบาศก์เมตรต่อปี (ร้อยละ 0.45)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ดำเนินการโดยการประปานครหลวง การประปาส่วนภูมิภาค กรมโรงงานอุตสาหกรรม และ กนอ. 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เพิ่มประสิทธิภาพระบบบำบัดน้ำเสีย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92,400 ลูกบาศก์เมตรต่อวัน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ดำเนินการโดยกรุงเทพมหานคร องค์การจัดการน้ำเสีย และ อปท.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การพัฒนาแหล่งน้ำต้นทุนทั้งผิวดินและน้ำบาดาลในลุ่มน้ำสายหลัก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39 ล้านลูกบาศก์เมตร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ดำเนินการโดยกรมชลประทาน กรมพัฒนาที่ดิน กรมทรัพยากรน้ำบาดาล และ มท. (กรมส่งเสริมการปกครองท้องถิ่นและ อปท.)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การขุดลอกเพื่อเพิ่มประสิทธิภาพการระบายน้ำเชื่อมโยงแหล่งน้ำในการไล่น้ำเค็ม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ดำเนินการโดยกรมชลประทาน กรมเจ้าท่า และ อปท.</w:t>
            </w:r>
          </w:p>
        </w:tc>
      </w:tr>
      <w:tr w:rsidR="003F725A" w:rsidRPr="005D39B9" w:rsidTr="00455B01">
        <w:tc>
          <w:tcPr>
            <w:tcW w:w="9747" w:type="dxa"/>
            <w:gridSpan w:val="2"/>
            <w:shd w:val="clear" w:color="auto" w:fill="D9D9D9" w:themeFill="background1" w:themeFillShade="D9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ด้านบริหารจัดการ (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ศึกษาการบริหารจัดการอาคารบังคับน้ำหรือประตูระบายน้ำในลำน้ำสายหลักให้สอดคล้องกับระดับน้ำขึ้น - น้ำลงของน้ำทะเล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การขึ้นทะเบียนองค์กรผู้ใช้น้ำและกำหนดโควตาการใช้น้ำ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ดำเนินการโดย สทนช. มท. กรมชลประทาน กรมทรัพยากรน้ำ และกรมทรัพยากรน้ำบาดาล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ติดตั้งสถานีตรวจวัดในทะเลและในแม่น้ำ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เพิ่มเติม 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ดำเนินการโดยสถาบันสารสนเทศทรัพยากรน้ำ (องค์การ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มหาชน) และมหาวิทยาลัยเกษตรศาสตร์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 วิจัยประเด็นช่องว่าง เทคโนโลยี นวัตกรรม และแนวทางการบริหารจัดการน้ำ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บูรณาการฐานข้อมูลระหว่างหน่วยงานที่เกี่ยวข้องและพัฒนาระบบคาดการณ์ล่วงหน้าระยะยาว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ดำเนินการโดย สทนช. กรมอุตุนิยมวิทยา กรมอุทกศาสตร์กองทัพเรือ สถาบันสารสนเทศทรัพยากรน้ำ (องค์การมหาชน) และสถาบันการศึกษา</w:t>
            </w:r>
          </w:p>
        </w:tc>
      </w:tr>
      <w:tr w:rsidR="003F725A" w:rsidRPr="005D39B9" w:rsidTr="00455B01">
        <w:tc>
          <w:tcPr>
            <w:tcW w:w="4508" w:type="dxa"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พัฒนาความร่วมมือกับต่างประเทศในการวางแผนการแก้ไขปัญหา</w:t>
            </w:r>
          </w:p>
        </w:tc>
        <w:tc>
          <w:tcPr>
            <w:tcW w:w="5239" w:type="dxa"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กนช. พิจารณาแล้วเห็นว่า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เพื่อให้การดำเนินงานเป็นไปตามเป้าหมายที่กำหนด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จึงให้หน่วยงานดำเนินการ </w:t>
      </w:r>
      <w:r w:rsidRPr="005D39B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4.2.1 ให้ดำเนินการตามผลการศึกษา โดยเฉพาะการขับเคลื่อนแผนงานเร่งด่วน พร้อมกับเสนอแผนขอรับการสนับสนุนงบประมาณ และให้ สทนช. ติดตามผลการดำเนินงานให้เป็นไปตามแผน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4.2.2 ให้คณะอนุกรรมการทรัพยากรน้ำจังหวัดและคณะกรรมการลุ่มน้ำใช้แนวทางมาตรการดังกล่าวเป็นกรอบในการจัดทำแผนแม่บทและแผนปฏิบัติการลุ่มน้ำ และให้ สทนช. นำไปเป็นองค์ประกอบในการกำหนดแนวทางการบริหารจัดการน้ำ การใช้ประโยชน์ที่ดิน และเส้นทางน้ำที่เหมาะสมในผังน้ำต่อไป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4.2.3 ประเด็นช่องว่างแนวทางการดำเนินงานที่ต้องมีการศึกษาวิจัยเพิ่มเติม มอบหมายหน่วยงานรับผิดชอบ 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(1) กลุ่มงานวิจัย เช่น การไหลเวียนของน้ำทะเลในอ่าวไทย น้ำขึ้นน้ำลง การเพาะเลี้ยงสัตว์น้ำ ปรับปรุงพันธุ์พืชให้ทนต่อน้ำเค็ม เห็นควรเสนอให้กระทรวงการอุดมศึกษา วิทยาศาสตร์ </w:t>
      </w:r>
      <w:r w:rsidR="0022656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วิจัยและนวัตกรรม สำนักงานคณะกรรมการส่งเสริมวิทยาศาสตร์ วิจัยและนวัตกรรม และสถาบันการศึกษาเป็นหน่วยงานหลักดำเนินการ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(2) กลุ่มงานศึกษานโยบายภาพรวม เช่น ข้อมูลการใช้น้ำ                        แผนยุทธศาสตร์ลุ่มน้ำเจ้าพระยาตอนล่าง การวางแผนควบคุมน้ำเค็ม ให้ สทนช. เป็นหน่วยงานหลักดำเนินการ </w:t>
      </w:r>
      <w:r w:rsidR="0022656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เพื่อเป็นกรอบนโยบายการพัฒนา และแก้ไขปัญหาในภาพรวมแล้วจึงให้หน่วยงานปฏิบัติรับไปดำเนินการตามภารกิจต่อไป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(3) กลุ่มงานศึกษาปฏิบัติ เช่น การศึกษาความเหมาะสมของประตูปิดปากแม่น้ำ (เจ้าพระยา ท่าจีน แม่กลอง) ให้หน่วยงานที่เกี่ยวข้อง ได้แก่ กรมชลประทาน กรมโยธาธิการและผังเมือง กรมส่งเสริมการเกษตร การประปานครหลวง การประปาส่วนภูมิภาค กรมโรงงานอุตสาหกรรม กนอ. กรมควบคุมมลพิษ กรมทรัพยากรทางทะเลและชายฝั่ง สำนักงานนโยบายและแผนทรัพยากรธรรมชาติและสิ่งแวดล้อม รับไปดำเนินการตามภารกิจให้สอดคล้องกับกรอบนโยบายการพัฒนา และแก้ไขปัญหาในภาพรวม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4.2.4 เพื่อให้การบริหารจัดการทรัพยากรน้ำเกิดความสมดุล ให้ทุกหน่วยงานกำหนดเป้าหมายเชิงปริมาณ ความต้องการ มาตรการด้านอุปสงค์ (</w:t>
      </w:r>
      <w:r w:rsidRPr="005D39B9">
        <w:rPr>
          <w:rFonts w:ascii="TH SarabunPSK" w:hAnsi="TH SarabunPSK" w:cs="TH SarabunPSK"/>
          <w:sz w:val="32"/>
          <w:szCs w:val="32"/>
        </w:rPr>
        <w:t>Demand</w:t>
      </w:r>
      <w:r w:rsidRPr="005D39B9">
        <w:rPr>
          <w:rFonts w:ascii="TH SarabunPSK" w:hAnsi="TH SarabunPSK" w:cs="TH SarabunPSK"/>
          <w:sz w:val="32"/>
          <w:szCs w:val="32"/>
          <w:cs/>
        </w:rPr>
        <w:t>) ความต้องการใช้น้ำระยะเร่งด่วนถึงระยะยาว ให้สอดคล้องกับเป้าหมายมาตรการด้านอุปทาน (</w:t>
      </w:r>
      <w:r w:rsidRPr="005D39B9">
        <w:rPr>
          <w:rFonts w:ascii="TH SarabunPSK" w:hAnsi="TH SarabunPSK" w:cs="TH SarabunPSK"/>
          <w:sz w:val="32"/>
          <w:szCs w:val="32"/>
        </w:rPr>
        <w:t>Supply</w:t>
      </w:r>
      <w:r w:rsidRPr="005D39B9">
        <w:rPr>
          <w:rFonts w:ascii="TH SarabunPSK" w:hAnsi="TH SarabunPSK" w:cs="TH SarabunPSK"/>
          <w:sz w:val="32"/>
          <w:szCs w:val="32"/>
          <w:cs/>
        </w:rPr>
        <w:t>) ด้านการใช้น้ำ</w:t>
      </w:r>
    </w:p>
    <w:p w:rsidR="003B26A1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4.2.5 การดำเนินงานศึกษาและการเสนอแผนในพื้นที่ต้องเน้นกระบวนการรับฟังความคิดเห็นทุกภาคส่วนตามประกาศคณะกรรมการทรัพยากรน้ำแห่งชาติ เรื่อง หลักเกณฑ์และวิธีการรับฟังความคิดเห็นในการจัดทำนโยบายและแผนแม่บทเกี่ยวกับการบริหารทรัพยากรน้ำ พ.ศ. 2564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</w:rPr>
        <w:t>_____________________</w:t>
      </w:r>
    </w:p>
    <w:p w:rsidR="003F725A" w:rsidRPr="0091073F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91073F">
        <w:rPr>
          <w:rFonts w:ascii="TH SarabunPSK" w:hAnsi="TH SarabunPSK" w:cs="TH SarabunPSK"/>
          <w:i/>
          <w:iCs/>
          <w:sz w:val="24"/>
          <w:szCs w:val="24"/>
          <w:vertAlign w:val="superscript"/>
          <w:cs/>
        </w:rPr>
        <w:t>1</w:t>
      </w:r>
      <w:r w:rsidRPr="0091073F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พื้นที่เสี่ยงต่อการเกิดอุทกภัยตามแผนที่การคาดการณ์ปริมาณน้ำฝนทั่วประเทศตั้งแต่เดือนกันยายน - ธันวาคม 2564</w:t>
      </w:r>
    </w:p>
    <w:p w:rsidR="003B26A1" w:rsidRDefault="003F725A" w:rsidP="00C330AF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i/>
          <w:iCs/>
          <w:sz w:val="24"/>
          <w:szCs w:val="24"/>
        </w:rPr>
      </w:pPr>
      <w:r w:rsidRPr="0091073F">
        <w:rPr>
          <w:rFonts w:ascii="TH SarabunPSK" w:hAnsi="TH SarabunPSK" w:cs="TH SarabunPSK"/>
          <w:i/>
          <w:iCs/>
          <w:sz w:val="24"/>
          <w:szCs w:val="24"/>
          <w:vertAlign w:val="superscript"/>
          <w:cs/>
        </w:rPr>
        <w:t>2</w:t>
      </w:r>
      <w:r w:rsidRPr="0091073F">
        <w:rPr>
          <w:rFonts w:ascii="TH SarabunPSK" w:hAnsi="TH SarabunPSK" w:cs="TH SarabunPSK"/>
          <w:i/>
          <w:iCs/>
          <w:sz w:val="24"/>
          <w:szCs w:val="24"/>
          <w:cs/>
        </w:rPr>
        <w:t>สำนักเลขาธิการคณะรัฐมนตรีพบว่า ข้อมูลของ กนช. ดังกล่าวน่าจะมีความคลาดเคลื่อนเนื่องจากที่ผ่านมาคณะรัฐมนตรีมีมติอนุมัติงบประมาณรายจ่ายประจำปีงบประมาณ พ.ศ. 2563 งบกลาง รายการเงินสำรองจ่ายเพื่อกรณีฉุกเฉินหรือจำเป็น เพื่อดำเนินโครงการบรรเทาผลกระทบภัยแล้งและป้องกันน้ำท่วมเพียง 5 ครั้ง ส่วนที่เหลือ กนช. ได้ชี้แจงเพิ่มเติมว่า เป็นการอนุมัติงบประมาณรายจ่ายประจำปีงบประมาณ พ.ศ. 2</w:t>
      </w:r>
      <w:bookmarkStart w:id="0" w:name="_GoBack"/>
      <w:bookmarkEnd w:id="0"/>
      <w:r w:rsidRPr="0091073F">
        <w:rPr>
          <w:rFonts w:ascii="TH SarabunPSK" w:hAnsi="TH SarabunPSK" w:cs="TH SarabunPSK"/>
          <w:i/>
          <w:iCs/>
          <w:sz w:val="24"/>
          <w:szCs w:val="24"/>
          <w:cs/>
        </w:rPr>
        <w:t xml:space="preserve">563 งบกลาง รายการเงินสำรองจ่ายเพื่อกรณีฉุกเฉินหรือจำเป็น จำนวน 24.53 ล้านบาท โดยนายกรัฐมนตรีเมื่อวันที่ 18 กันยายน 2563 เพื่อสร้างธนาคารน้ำใต้ดิน ดังนั้น </w:t>
      </w:r>
      <w:r w:rsidRPr="0091073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คณะรัฐมนตรีจึงมีมติ</w:t>
      </w:r>
    </w:p>
    <w:p w:rsidR="003B26A1" w:rsidRDefault="003B26A1" w:rsidP="00C330AF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i/>
          <w:iCs/>
          <w:sz w:val="24"/>
          <w:szCs w:val="24"/>
        </w:rPr>
      </w:pPr>
    </w:p>
    <w:p w:rsidR="003F725A" w:rsidRPr="0091073F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 w:rsidRPr="0091073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lastRenderedPageBreak/>
        <w:t xml:space="preserve">อนุมัติงบประมาณรายจ่ายประจำปีงบประมาณ พ.ศ. 2563 งบกลาง รายการเงินสำรองจ่ายเพื่อกรณีฉุกเฉินหรือจำเป็นเพื่อดำเนินโครงการบรรเทาผลกระทบภัยแล้งและป้องกันน้ำท่วม จำนวน 5 ครั้ง </w:t>
      </w:r>
    </w:p>
    <w:p w:rsidR="003F725A" w:rsidRPr="0091073F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91073F">
        <w:rPr>
          <w:rFonts w:ascii="TH SarabunPSK" w:hAnsi="TH SarabunPSK" w:cs="TH SarabunPSK"/>
          <w:i/>
          <w:iCs/>
          <w:sz w:val="24"/>
          <w:szCs w:val="24"/>
          <w:vertAlign w:val="superscript"/>
          <w:cs/>
        </w:rPr>
        <w:t xml:space="preserve">3 </w:t>
      </w:r>
      <w:r w:rsidRPr="0091073F">
        <w:rPr>
          <w:rFonts w:ascii="TH SarabunPSK" w:hAnsi="TH SarabunPSK" w:cs="TH SarabunPSK"/>
          <w:i/>
          <w:iCs/>
          <w:sz w:val="24"/>
          <w:szCs w:val="24"/>
          <w:cs/>
        </w:rPr>
        <w:t xml:space="preserve">รวมทั้งรายการที่ได้รับจัดสรรงบประมาณแล้ว ไม่ได้รับจัดสรรงบประมาณ และอยู่ระหว่างการพิจารณาจัดสรรงบประมาณ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153E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</w:t>
      </w:r>
      <w:r w:rsidR="009107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  <w:cs/>
        </w:rPr>
        <w:t>ครั้งที่ 37/2564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คณะรัฐมนตรีมีมติเห็นชอบตามที่เลขาธิการสภาพัฒนาการเศรษฐกิจและสังคมแห่งชาติ 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ในคราวประชุมครั้งที่ 37/2564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>เมื่อวันที่ 19 ตุลาคม 2564 เกี่ยวกับ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การเปลี่ยนแปลงรายละเอียดที่เป็นสาระสำคัญของโครงการ</w:t>
      </w:r>
      <w:r w:rsidRPr="005D39B9">
        <w:rPr>
          <w:rFonts w:ascii="TH SarabunPSK" w:hAnsi="TH SarabunPSK" w:cs="TH SarabunPSK"/>
          <w:sz w:val="32"/>
          <w:szCs w:val="32"/>
          <w:cs/>
        </w:rPr>
        <w:t>ที่ได้รับอนุมัติจากคณะรัฐมนตรีให้ใช้จ่ายจาก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(พระราชกำหนดกู้เงินฯ) ดังนี้</w:t>
      </w:r>
    </w:p>
    <w:tbl>
      <w:tblPr>
        <w:tblStyle w:val="a4"/>
        <w:tblW w:w="9776" w:type="dxa"/>
        <w:tblLook w:val="04A0"/>
      </w:tblPr>
      <w:tblGrid>
        <w:gridCol w:w="1129"/>
        <w:gridCol w:w="2552"/>
        <w:gridCol w:w="3260"/>
        <w:gridCol w:w="2835"/>
      </w:tblGrid>
      <w:tr w:rsidR="00BA153E" w:rsidRPr="005D39B9" w:rsidTr="00455B01">
        <w:tc>
          <w:tcPr>
            <w:tcW w:w="1129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</w:p>
        </w:tc>
        <w:tc>
          <w:tcPr>
            <w:tcW w:w="3260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การเปลี่ยนแปลงรายละเอียด</w:t>
            </w:r>
          </w:p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ที่เป็นสาระสำคัญของโครงการ</w:t>
            </w:r>
          </w:p>
        </w:tc>
      </w:tr>
      <w:tr w:rsidR="00BA153E" w:rsidRPr="005D39B9" w:rsidTr="00455B01">
        <w:tc>
          <w:tcPr>
            <w:tcW w:w="1129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2552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ปลัดกระทรวงวัฒนธรรม</w:t>
            </w:r>
          </w:p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(สป.วธ.)</w:t>
            </w:r>
          </w:p>
        </w:tc>
        <w:tc>
          <w:tcPr>
            <w:tcW w:w="3260" w:type="dxa"/>
          </w:tcPr>
          <w:p w:rsidR="00BA153E" w:rsidRPr="0022656D" w:rsidRDefault="00BA153E" w:rsidP="00C330AF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โครงการกระตุ้นและส่งเสริมเศรษฐกิจฐานรากด้วยการพัฒนาผลิตภัณฑ์วัฒนธรรมชุมชนไทย (</w:t>
            </w:r>
            <w:r w:rsidR="0022656D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Community Cultural 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</w:rPr>
              <w:t>Product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</w:rPr>
              <w:t>of Thailand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 (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</w:rPr>
              <w:t>CCPOT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) สู่สากล (โครงการ 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</w:rPr>
              <w:t>CCPOT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BA153E" w:rsidRPr="0022656D" w:rsidRDefault="00BA153E" w:rsidP="00C330AF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2656D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ขยายระยะเวลาดำเนินโครงการฯ</w:t>
            </w:r>
            <w:r w:rsidRPr="0022656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</w:t>
            </w:r>
            <w:r w:rsidRPr="0022656D">
              <w:rPr>
                <w:rFonts w:ascii="TH SarabunPSK" w:hAnsi="TH SarabunPSK" w:cs="TH SarabunPSK"/>
                <w:spacing w:val="-14"/>
                <w:sz w:val="32"/>
                <w:szCs w:val="32"/>
                <w:u w:val="single"/>
                <w:cs/>
              </w:rPr>
              <w:t>จากเดิม</w:t>
            </w:r>
            <w:r w:rsidRPr="0022656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สิ้นสุดในวันที่ 30 กันยายน 2564</w:t>
            </w:r>
            <w:r w:rsidR="002265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22656D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  <w:cs/>
              </w:rPr>
              <w:t>เป็น</w:t>
            </w:r>
            <w:r w:rsidRPr="0022656D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สิ้นสุด เดือนมีนาคม 2565</w:t>
            </w:r>
          </w:p>
          <w:p w:rsidR="00BA153E" w:rsidRPr="0022656D" w:rsidRDefault="00BA153E" w:rsidP="00C330AF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BA153E" w:rsidRPr="005D39B9" w:rsidTr="00455B01">
        <w:tc>
          <w:tcPr>
            <w:tcW w:w="1129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2552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สำนักงานปลัดกระทรวง</w:t>
            </w:r>
          </w:p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การอุดมศึกษา วิทยาศาสตร์ วิจัยและนวัตกรรม</w:t>
            </w:r>
          </w:p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(สป.อว.)</w:t>
            </w:r>
          </w:p>
        </w:tc>
        <w:tc>
          <w:tcPr>
            <w:tcW w:w="3260" w:type="dxa"/>
          </w:tcPr>
          <w:p w:rsidR="0022656D" w:rsidRDefault="00BA153E" w:rsidP="00C330AF">
            <w:pPr>
              <w:spacing w:line="320" w:lineRule="exact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โครงการยกระดับเศรษฐกิจและสังคมรายตำบลแบบบูรณาการ (1 ตำบล </w:t>
            </w:r>
          </w:p>
          <w:p w:rsidR="0022656D" w:rsidRDefault="00BA153E" w:rsidP="00C330AF">
            <w:pPr>
              <w:spacing w:line="320" w:lineRule="exact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1 มหาวิทยาลัย) (โครงการ 1 ตำบล </w:t>
            </w:r>
          </w:p>
          <w:p w:rsidR="00BA153E" w:rsidRPr="0022656D" w:rsidRDefault="00BA153E" w:rsidP="00C330AF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 มหาวิทยาลัย)</w:t>
            </w:r>
          </w:p>
        </w:tc>
        <w:tc>
          <w:tcPr>
            <w:tcW w:w="2835" w:type="dxa"/>
          </w:tcPr>
          <w:p w:rsidR="00BA153E" w:rsidRPr="0022656D" w:rsidRDefault="00BA153E" w:rsidP="00C330AF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2656D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ปรับเพิ่มกรอบวงเงินในกิจกรรม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การพัฒนา 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Platform 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การเก็บและวิเคราะห์ข้อมูลเป็น</w:t>
            </w:r>
            <w:r w:rsidR="0022656D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Community Big Data 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u w:val="single"/>
                <w:cs/>
              </w:rPr>
              <w:t>จากเดิม</w:t>
            </w:r>
            <w:r w:rsidRPr="0022656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10 ล้านบาท </w:t>
            </w:r>
            <w:r w:rsidRPr="0022656D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  <w:cs/>
              </w:rPr>
              <w:t>เป็น</w:t>
            </w:r>
            <w:r w:rsidRPr="0022656D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20 ล้านบาท</w:t>
            </w:r>
          </w:p>
        </w:tc>
      </w:tr>
    </w:tbl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39B9">
        <w:rPr>
          <w:rFonts w:ascii="TH SarabunPSK" w:hAnsi="TH SarabunPSK" w:cs="TH SarabunPSK"/>
          <w:sz w:val="32"/>
          <w:szCs w:val="32"/>
        </w:rPr>
        <w:tab/>
      </w:r>
      <w:r w:rsidRPr="005D39B9">
        <w:rPr>
          <w:rFonts w:ascii="TH SarabunPSK" w:hAnsi="TH SarabunPSK" w:cs="TH SarabunPSK"/>
          <w:sz w:val="32"/>
          <w:szCs w:val="32"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คกง. รายงานว่า ที่ประชุม คกง. ในคราวประชุมครั้งที่ 37/2564 เมื่อวันที่ 19 ตุลาคม 2564 มีมติเกี่ยวกับ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การเปลี่ยนแปลงรายละเอียดที่เป็นสาระสำคัญของโครงการ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proofErr w:type="gramStart"/>
      <w:r w:rsidRPr="005D39B9">
        <w:rPr>
          <w:rFonts w:ascii="TH SarabunPSK" w:hAnsi="TH SarabunPSK" w:cs="TH SarabunPSK"/>
          <w:b/>
          <w:bCs/>
          <w:sz w:val="32"/>
          <w:szCs w:val="32"/>
        </w:rPr>
        <w:t xml:space="preserve">CCPOT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ของ สป.วธ.</w:t>
      </w:r>
      <w:proofErr w:type="gramEnd"/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1.1 สป.วธ. ได้รายงานความคืบหน้าการดำเนินโครงการ </w:t>
      </w:r>
      <w:r w:rsidRPr="005D39B9">
        <w:rPr>
          <w:rFonts w:ascii="TH SarabunPSK" w:hAnsi="TH SarabunPSK" w:cs="TH SarabunPSK"/>
          <w:sz w:val="32"/>
          <w:szCs w:val="32"/>
        </w:rPr>
        <w:t>CCPOT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โดยพบปัญหา/อุปสรรคในการดำเนินงานในกิจกรรม ดังต่อไปนี้</w:t>
      </w:r>
    </w:p>
    <w:tbl>
      <w:tblPr>
        <w:tblStyle w:val="a4"/>
        <w:tblW w:w="9889" w:type="dxa"/>
        <w:tblLook w:val="04A0"/>
      </w:tblPr>
      <w:tblGrid>
        <w:gridCol w:w="2830"/>
        <w:gridCol w:w="7059"/>
      </w:tblGrid>
      <w:tr w:rsidR="00BA153E" w:rsidRPr="005D39B9" w:rsidTr="00455B01">
        <w:tc>
          <w:tcPr>
            <w:tcW w:w="2830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59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</w:tc>
      </w:tr>
      <w:tr w:rsidR="00BA153E" w:rsidRPr="005D39B9" w:rsidTr="00455B01">
        <w:tc>
          <w:tcPr>
            <w:tcW w:w="2830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 การศึกษา พัฒนา และส่งเสริมผลิตภัณฑ์ชุมชน</w:t>
            </w:r>
          </w:p>
        </w:tc>
        <w:tc>
          <w:tcPr>
            <w:tcW w:w="705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การจ้างที่ปรึกษา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เกิดความล่าช้าเนื่องจากมีการยื่นอุทธรณ์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ในขั้นตอนการประกวดราคา จึงต้องมีการเริ่มกระบวนการใหม่และได้ผู้ชนะการเสนอราคา เมื่อเดือนกันยายน 2564 และได้ลงนามในสัญญาในเดือนตุลาคม 2564 โดยคาดว่าจะดำเนินการแล้วเสร็จภายในวันที่ 3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2565)</w:t>
            </w:r>
          </w:p>
        </w:tc>
      </w:tr>
      <w:tr w:rsidR="00BA153E" w:rsidRPr="005D39B9" w:rsidTr="00455B01">
        <w:tc>
          <w:tcPr>
            <w:tcW w:w="2830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2 การจัดงานแสดง และจำหน่ายสินค้าวัฒนธรรมที่ใหญ่ที่สุดของประเทศ</w:t>
            </w:r>
          </w:p>
        </w:tc>
        <w:tc>
          <w:tcPr>
            <w:tcW w:w="705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การจ้างที่ปรึกษาได้ผู้ชนะการเสนอราคาและลงนามในสัญญาแล้ว เมื่อเดือนพฤษภาคม 2564 ทั้งนี้ ได้มีการส่งมอบงานงวดที่ 1 แล้ว แต่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การส่งมอบงานงวดที่ 2 (งวดสุดท้าย) คือ การจัดงานแสดงและจำหน่ายสินค้ายังไม่สามารถดำเนินการได้ เนื่องจากต้องดำเนินกิจกรรมที่ 1 ให้แล้วเสร็จก่อน</w:t>
            </w:r>
          </w:p>
        </w:tc>
      </w:tr>
    </w:tbl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</w:rPr>
        <w:tab/>
      </w:r>
      <w:r w:rsidRPr="005D39B9">
        <w:rPr>
          <w:rFonts w:ascii="TH SarabunPSK" w:hAnsi="TH SarabunPSK" w:cs="TH SarabunPSK"/>
          <w:sz w:val="32"/>
          <w:szCs w:val="32"/>
        </w:rPr>
        <w:tab/>
      </w:r>
      <w:r w:rsidRPr="005D39B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D39B9">
        <w:rPr>
          <w:rFonts w:ascii="TH SarabunPSK" w:hAnsi="TH SarabunPSK" w:cs="TH SarabunPSK"/>
          <w:sz w:val="32"/>
          <w:szCs w:val="32"/>
        </w:rPr>
        <w:t>1</w:t>
      </w:r>
      <w:r w:rsidRPr="005D39B9">
        <w:rPr>
          <w:rFonts w:ascii="TH SarabunPSK" w:hAnsi="TH SarabunPSK" w:cs="TH SarabunPSK"/>
          <w:sz w:val="32"/>
          <w:szCs w:val="32"/>
          <w:cs/>
        </w:rPr>
        <w:t>.</w:t>
      </w:r>
      <w:r w:rsidRPr="005D39B9">
        <w:rPr>
          <w:rFonts w:ascii="TH SarabunPSK" w:hAnsi="TH SarabunPSK" w:cs="TH SarabunPSK"/>
          <w:sz w:val="32"/>
          <w:szCs w:val="32"/>
        </w:rPr>
        <w:t xml:space="preserve">2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มติ คกง.</w:t>
      </w:r>
      <w:proofErr w:type="gramEnd"/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     เห็นควรให้ความเห็นชอบให้ สป.วธ. เปลี่ยนแปลงรายละเอียดที่เป็นสาระสำคัญของโครงการ </w:t>
      </w:r>
      <w:proofErr w:type="gramStart"/>
      <w:r w:rsidRPr="005D39B9">
        <w:rPr>
          <w:rFonts w:ascii="TH SarabunPSK" w:hAnsi="TH SarabunPSK" w:cs="TH SarabunPSK"/>
          <w:sz w:val="32"/>
          <w:szCs w:val="32"/>
        </w:rPr>
        <w:t xml:space="preserve">CCPOT </w:t>
      </w:r>
      <w:r w:rsidRPr="005D39B9">
        <w:rPr>
          <w:rFonts w:ascii="TH SarabunPSK" w:hAnsi="TH SarabunPSK" w:cs="TH SarabunPSK"/>
          <w:sz w:val="32"/>
          <w:szCs w:val="32"/>
          <w:cs/>
        </w:rPr>
        <w:t>โดยให้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ขยายระยะเวลาดำเนินโครงการ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u w:val="single"/>
          <w:cs/>
        </w:rPr>
        <w:t>จากเดิม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สิ้นสุดในวันที่ 30 กันยายน 2564 </w:t>
      </w:r>
      <w:r w:rsidRPr="005D39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สิ้นสุดเดือนมีนาคม </w:t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ตามที่รัฐมนตรีว่าการกระทรวงวัฒนธรรมได้เห็นชอบตามขั้นตอนแล้ว ทั้งนี้ เห็นควรให้ สป.วธ.</w:t>
      </w:r>
      <w:proofErr w:type="gramEnd"/>
      <w:r w:rsidRPr="005D39B9">
        <w:rPr>
          <w:rFonts w:ascii="TH SarabunPSK" w:hAnsi="TH SarabunPSK" w:cs="TH SarabunPSK"/>
          <w:sz w:val="32"/>
          <w:szCs w:val="32"/>
          <w:cs/>
        </w:rPr>
        <w:t xml:space="preserve"> เร่งดำเนิน</w:t>
      </w:r>
      <w:r w:rsidRPr="005D39B9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 </w:t>
      </w:r>
      <w:proofErr w:type="gramStart"/>
      <w:r w:rsidRPr="005D39B9">
        <w:rPr>
          <w:rFonts w:ascii="TH SarabunPSK" w:hAnsi="TH SarabunPSK" w:cs="TH SarabunPSK"/>
          <w:sz w:val="32"/>
          <w:szCs w:val="32"/>
        </w:rPr>
        <w:t xml:space="preserve">CCPOT </w:t>
      </w:r>
      <w:r w:rsidRPr="005D39B9">
        <w:rPr>
          <w:rFonts w:ascii="TH SarabunPSK" w:hAnsi="TH SarabunPSK" w:cs="TH SarabunPSK"/>
          <w:sz w:val="32"/>
          <w:szCs w:val="32"/>
          <w:cs/>
        </w:rPr>
        <w:t>ให้แล้วเสร็จตามเป้าหมายที่กำหนดไว้ และเมื่อคณะรัฐมนตรีเห็นชอบตามผลการพิจารณาของ คกง.</w:t>
      </w:r>
      <w:proofErr w:type="gramEnd"/>
      <w:r w:rsidRPr="005D39B9">
        <w:rPr>
          <w:rFonts w:ascii="TH SarabunPSK" w:hAnsi="TH SarabunPSK" w:cs="TH SarabunPSK"/>
          <w:sz w:val="32"/>
          <w:szCs w:val="32"/>
          <w:cs/>
        </w:rPr>
        <w:t xml:space="preserve"> แล้ว ให้ สป.วธ. เร่งดำเนินการแก้ไขข้อมูลโครงการในระบบ</w:t>
      </w:r>
      <w:r w:rsidRPr="005D39B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5D39B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5D39B9">
        <w:rPr>
          <w:rFonts w:ascii="TH SarabunPSK" w:hAnsi="TH SarabunPSK" w:cs="TH SarabunPSK"/>
          <w:sz w:val="32"/>
          <w:szCs w:val="32"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>โดยเร็ว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โครงการ 1 ตำบล 1 มหาวิทยาลัย ของ อว.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2.1 อว. ได้พิจารณาผลการดำเนินงานและผลการเบิกจ่ายงบประมาณของโครงการ </w:t>
      </w:r>
      <w:r w:rsidR="00B952C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1 ตำบล 1 มหาวิทยาลัย ระหว่างเดือนกุมภาพันธ์ – สิงหาคม 2564 (รวม 7 เดือน) พบว่า มีกิจกรรมที่จำเป็นต้องใช้งบประมาณเพิ่มเติมจากกรอบที่ได้รับอนุมัติไว้ ได้แก่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 </w:t>
      </w:r>
      <w:proofErr w:type="gramStart"/>
      <w:r w:rsidRPr="005D39B9">
        <w:rPr>
          <w:rFonts w:ascii="TH SarabunPSK" w:hAnsi="TH SarabunPSK" w:cs="TH SarabunPSK"/>
          <w:b/>
          <w:bCs/>
          <w:sz w:val="32"/>
          <w:szCs w:val="32"/>
        </w:rPr>
        <w:t xml:space="preserve">Platform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การเก็บและวิเคราะห์ข้อมูล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โดย ณ ปัจจุบันได้ดำเนินการออกแบบและพัฒนากระบวนการบริหารจัดการข้อมูล </w:t>
      </w:r>
      <w:r w:rsidRPr="005D39B9">
        <w:rPr>
          <w:rFonts w:ascii="TH SarabunPSK" w:hAnsi="TH SarabunPSK" w:cs="TH SarabunPSK"/>
          <w:sz w:val="32"/>
          <w:szCs w:val="32"/>
        </w:rPr>
        <w:t xml:space="preserve">Community Big Data </w:t>
      </w:r>
      <w:r w:rsidRPr="005D39B9">
        <w:rPr>
          <w:rFonts w:ascii="TH SarabunPSK" w:hAnsi="TH SarabunPSK" w:cs="TH SarabunPSK"/>
          <w:sz w:val="32"/>
          <w:szCs w:val="32"/>
          <w:cs/>
        </w:rPr>
        <w:t>เรียบร้อยแล้ว แต่เนื่องจาก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ขั้นตอนการทดสอบระบบจัดเก็บ รวบรวม และวิเคราะห์ผลการติดตามการใช้ระบบมีขอบเขตการดำเนินการที่ขยายจากเดิม ประกอบกับต้องจัดทำ </w:t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 xml:space="preserve">Platform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รองรับการดำเนินงานพัฒนาในระยะต่อไป</w:t>
      </w:r>
      <w:r w:rsidRPr="005D39B9">
        <w:rPr>
          <w:rFonts w:ascii="TH SarabunPSK" w:hAnsi="TH SarabunPSK" w:cs="TH SarabunPSK"/>
          <w:sz w:val="32"/>
          <w:szCs w:val="32"/>
          <w:cs/>
        </w:rPr>
        <w:t>ให้ครอบคลุมทั้งประเทศ จึงมีความจำเป็นต้องใช้งบประมาณเพิ่มเติมในการดำเนินการดังกล่าว โดย อว.</w:t>
      </w:r>
      <w:proofErr w:type="gramEnd"/>
      <w:r w:rsidRPr="005D39B9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พิจารณาแล้วเห็นว่า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สามารถนำเงินเหลือจ่ายจากกิจกรรมอื่นมาใช้ได้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เนื่องจากกิจกรรมการจัดประชุมได้ปรับรูปแบบเป็นการจัดประชุมออนไลน์แทนและกิจกรรมการติดตามผลการดำเนินงานไม่สามารถลงพื้นที่เพื่อติดตามประเมินผลโครงการได้จึงทำให้มีค่าใช้จ่ายจากกิจกรรมดังกล่าวลดลง ทั้งนี้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วงเงินในแต่ละกิจกรรมจะไม่ส่งผลกระทบต่อผลผลิตและผลลัพธ์ของโครงการตามเป้าหมายที่กำหนดไว้ และไม่มีผลกระทบต่อกรอบวงเงินโครงการ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มติ คกง.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     เห็นควรให้ความเห็นชอบให้ อว. เปลี่ยนแปลงรายละเอียดที่เป็นสาระสำคัญของโครงการ 1 ตำบล 1 มหาวิทยาลัย โดย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ปรับเพิ่มกรอบวงเงินในกิจกรรมการพัฒนา </w:t>
      </w:r>
      <w:proofErr w:type="gramStart"/>
      <w:r w:rsidRPr="005D39B9">
        <w:rPr>
          <w:rFonts w:ascii="TH SarabunPSK" w:hAnsi="TH SarabunPSK" w:cs="TH SarabunPSK"/>
          <w:b/>
          <w:bCs/>
          <w:sz w:val="32"/>
          <w:szCs w:val="32"/>
        </w:rPr>
        <w:t xml:space="preserve">Platform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การเก็บและวิเคราะห์ข้อมูลเป็น </w:t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>Community Big Data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u w:val="single"/>
          <w:cs/>
        </w:rPr>
        <w:t>จากเดิม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10 ล้านบาท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20 ล้านบาท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ตามที่รัฐมนตรีว่าการกระทรวงการอุดมศึกษา วิทยาศาสตร์ วิจัยและนวัตกรรม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>ได้เห็นชอบตามขั้นตอนแล้ว และเห็นควรให้ อว.</w:t>
      </w:r>
      <w:proofErr w:type="gramEnd"/>
      <w:r w:rsidRPr="005D39B9">
        <w:rPr>
          <w:rFonts w:ascii="TH SarabunPSK" w:hAnsi="TH SarabunPSK" w:cs="TH SarabunPSK"/>
          <w:sz w:val="32"/>
          <w:szCs w:val="32"/>
          <w:cs/>
        </w:rPr>
        <w:t xml:space="preserve"> เร่งดำเนินโครงการ 1 ตำบล 1 มหาวิทยาลัย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>ให้แล้วเสร็จตามเป้าหมายที่กำหนดไว้ และเมื่อคณะรัฐมนตรีเห็นชอบตามผลการพิจารณาของ คกง. แล้ว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ให้ อว. เร่งดำเนินการแก้ไขข้อมูลโครงการในระบบ </w:t>
      </w:r>
      <w:proofErr w:type="spellStart"/>
      <w:proofErr w:type="gramStart"/>
      <w:r w:rsidRPr="005D39B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5D39B9">
        <w:rPr>
          <w:rFonts w:ascii="TH SarabunPSK" w:hAnsi="TH SarabunPSK" w:cs="TH SarabunPSK"/>
          <w:sz w:val="32"/>
          <w:szCs w:val="32"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>โดยเร็ว</w:t>
      </w:r>
    </w:p>
    <w:p w:rsidR="00BA153E" w:rsidRPr="005D39B9" w:rsidRDefault="00BA153E" w:rsidP="00C330AF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BA153E" w:rsidRPr="005D39B9" w:rsidRDefault="00F020D5" w:rsidP="00C330AF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ข้อเสนอเชิงนโยบายการบริหารจัดการธุรกิจสาย</w:t>
      </w:r>
      <w:r w:rsidR="00B952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การบิน ธุรกิจสนับสนุน และบุคลากรการบิน ช่วงวิกฤต 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ของคณะกรรมาธิการการคมนาคม วุฒิสภา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คณะรัฐมนตรีมีมติรับทราบผลการพิจารณารายงานการพิจารณาศึกษา เรื่อง ข้อเสนอเชิงนโยบายการบริหารจัดการธุรกิจสายการบิน ธุรกิจสนับสนุน และบุคลากรการบินช่วงวิกฤติ </w:t>
      </w:r>
      <w:r w:rsidRPr="005D39B9">
        <w:rPr>
          <w:rFonts w:ascii="TH SarabunPSK" w:hAnsi="TH SarabunPSK" w:cs="TH SarabunPSK"/>
          <w:sz w:val="32"/>
          <w:szCs w:val="32"/>
        </w:rPr>
        <w:t>COVID</w:t>
      </w:r>
      <w:r w:rsidRPr="005D39B9">
        <w:rPr>
          <w:rFonts w:ascii="TH SarabunPSK" w:hAnsi="TH SarabunPSK" w:cs="TH SarabunPSK"/>
          <w:sz w:val="32"/>
          <w:szCs w:val="32"/>
          <w:cs/>
        </w:rPr>
        <w:t>-</w:t>
      </w:r>
      <w:r w:rsidRPr="005D39B9">
        <w:rPr>
          <w:rFonts w:ascii="TH SarabunPSK" w:hAnsi="TH SarabunPSK" w:cs="TH SarabunPSK"/>
          <w:sz w:val="32"/>
          <w:szCs w:val="32"/>
        </w:rPr>
        <w:t xml:space="preserve">19 </w:t>
      </w:r>
      <w:r w:rsidRPr="005D39B9">
        <w:rPr>
          <w:rFonts w:ascii="TH SarabunPSK" w:hAnsi="TH SarabunPSK" w:cs="TH SarabunPSK"/>
          <w:sz w:val="32"/>
          <w:szCs w:val="32"/>
          <w:cs/>
        </w:rPr>
        <w:t>ของคณะกรรมาธิการการคมนาคม วุฒิสภา ตามที่กระทรวงคมนาคม (คค.) เสนอ และแจ้งให้สำนักงานเลขาธิการวุฒิสภาทราบต่อไป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1. สำนักงานเลขาธิการวุฒิสภา (สว.) ได้เสนอรายงานการพิจารณาศึกษา เรื่อง ข้อเสนอเชิงนโยบายการบริหารจัดการธุรกิจสายการบิน ธุรกิจสนับสนุน และบุคลากรการบินช่วงวิกฤติ </w:t>
      </w:r>
      <w:r w:rsidRPr="005D39B9">
        <w:rPr>
          <w:rFonts w:ascii="TH SarabunPSK" w:hAnsi="TH SarabunPSK" w:cs="TH SarabunPSK"/>
          <w:sz w:val="32"/>
          <w:szCs w:val="32"/>
        </w:rPr>
        <w:t>COVID</w:t>
      </w:r>
      <w:r w:rsidRPr="005D39B9">
        <w:rPr>
          <w:rFonts w:ascii="TH SarabunPSK" w:hAnsi="TH SarabunPSK" w:cs="TH SarabunPSK"/>
          <w:sz w:val="32"/>
          <w:szCs w:val="32"/>
          <w:cs/>
        </w:rPr>
        <w:t>-</w:t>
      </w:r>
      <w:r w:rsidRPr="005D39B9">
        <w:rPr>
          <w:rFonts w:ascii="TH SarabunPSK" w:hAnsi="TH SarabunPSK" w:cs="TH SarabunPSK"/>
          <w:sz w:val="32"/>
          <w:szCs w:val="32"/>
        </w:rPr>
        <w:t>19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มาเพื่อดำเนินการ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โดยคณะกรรมาธิการการคมนาคมมีข้อเสนอแนะแบ่งออกเป็น 3 โครงการย่อย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โครงการย่อยที่ 1 การบริหารจัดการธุรกิจสายการบินช่วงวิกฤติ </w:t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เกี่ยวกับการทบทวนกฎระเบียบที่เป็นข้อจำกัดในการประกอบธุรกิจสายการบิน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โครงการย่อยที่ 2 การเตรียมความพร้อมบุคลากรการบินเชิงบูรณาการ </w:t>
      </w:r>
      <w:r w:rsidRPr="005D39B9">
        <w:rPr>
          <w:rFonts w:ascii="TH SarabunPSK" w:hAnsi="TH SarabunPSK" w:cs="TH SarabunPSK"/>
          <w:sz w:val="32"/>
          <w:szCs w:val="32"/>
          <w:cs/>
        </w:rPr>
        <w:t>มีข้อเสนอด้านนโยบายใน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ระยะเร่งด่วน </w:t>
      </w:r>
      <w:r w:rsidRPr="005D39B9">
        <w:rPr>
          <w:rFonts w:ascii="TH SarabunPSK" w:hAnsi="TH SarabunPSK" w:cs="TH SarabunPSK"/>
          <w:sz w:val="32"/>
          <w:szCs w:val="32"/>
          <w:cs/>
        </w:rPr>
        <w:t>เช่น ควรกำหนดแนวทางผ่อนผันกฎระเบียบบางอย่างเพื่อช่วยเหลือบุคลากรการบิน และ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ระยะสั้น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A271F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การออกใบอนุญาตผู้ประจำหน้าที่และปรับปรุงกระบวนการกำกับดูแล และ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โครงการย่อยที่ 3 โอกาสการพัฒนา</w:t>
      </w:r>
      <w:r w:rsidR="00A27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ศูนย์ซ่อมบำรุงอากาศยานและอุตสาหกรรมผลิตชิ้นส่วนอากาศยาน </w:t>
      </w:r>
      <w:r w:rsidRPr="005D39B9">
        <w:rPr>
          <w:rFonts w:ascii="TH SarabunPSK" w:hAnsi="TH SarabunPSK" w:cs="TH SarabunPSK"/>
          <w:sz w:val="32"/>
          <w:szCs w:val="32"/>
          <w:cs/>
        </w:rPr>
        <w:t>เกี่ยวกับการพัฒนาศูนย์ซ่อมบำรุง และผู้ผลิตชิ้นส่วนในประเทศให้ได้มาตรฐานระดับสากล รวมทั้งส่งเสริมการใช้ชิ้นส่วนอากาศยานที่ผลิตในประเทศ</w:t>
      </w:r>
    </w:p>
    <w:p w:rsidR="00BA153E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(นายอนุทิน ชาญวีรกูล) สั่งและปฏิบัติราชการแทนนายกรัฐมนตรีพิจารณาแล้วมีคำสั่งให้ คค. เป็นหน่วยงานหลักรับรายงานพร้อมข้อเสนอแนะของคณะกรรมาธิการดังกล่าว  ไปพิจารณาร่วมกับกระทรวงการคลัง (กค.) กระทรวงพาณิชย์ (พณ.) กระทรวงแรงงาน (รง.) กระทรวงศึกษาธิการ (ศธ.) กระทรวงอุตสาหกรรม (อก.) สำนักงบประมาณ สำนักงานสภาพัฒนาการเศรษฐกิจและสังคมแห่งชาติ (สศช.) และหน่วยงานที่เกี่ยวข้อง เพื่อพิจารณาศึกษาแนวทางและความเหมาะสมของข้อเสนอแนะดังกล่าว และสรุปผล</w:t>
      </w:r>
      <w:r w:rsidR="00A271F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                    30 วัน นับแต่วันที่ได้รับแจ้งคำสั่ง เพื่อนำเสนอคณะรัฐมนตรีต่อไป</w:t>
      </w:r>
    </w:p>
    <w:p w:rsidR="00F020D5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0D5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0D5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0D5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  <w:t>คค. รายงานว่า ได้ร่วมประชุมหารือกับหน่วยงานที่เกี่ยวข้องตามข้อ 2 ซึ่งเห็นชอบกับข้อเสนอแนะดังกล่าว โดยสรุปผลการพิจารณาได้ดังนี้</w:t>
      </w:r>
    </w:p>
    <w:tbl>
      <w:tblPr>
        <w:tblStyle w:val="a4"/>
        <w:tblW w:w="0" w:type="auto"/>
        <w:tblLook w:val="04A0"/>
      </w:tblPr>
      <w:tblGrid>
        <w:gridCol w:w="4508"/>
        <w:gridCol w:w="5239"/>
      </w:tblGrid>
      <w:tr w:rsidR="00BA153E" w:rsidRPr="005D39B9" w:rsidTr="00A271F1">
        <w:tc>
          <w:tcPr>
            <w:tcW w:w="4508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BA153E" w:rsidRPr="005D39B9" w:rsidTr="00A271F1">
        <w:tc>
          <w:tcPr>
            <w:tcW w:w="9747" w:type="dxa"/>
            <w:gridSpan w:val="2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โครงการย่อยที่ 1 การบริหารจัดการธุรกิจสายการบิน ช่วงวิกฤติ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  <w:tr w:rsidR="00BA153E" w:rsidRPr="005D39B9" w:rsidTr="00A271F1">
        <w:tc>
          <w:tcPr>
            <w:tcW w:w="4508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การทบทวนกฎระเบียบที่เป็นข้อจำกัดในการประกอบธุรกิจสายการบิน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สำนักงานการบินพลเรือนแห่งประเทศไทย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(กพท.) ได้มี</w:t>
            </w:r>
            <w:r w:rsidR="00A271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การทบทวนกฎ ระเบียบต่าง ๆ เช่น ข้อบังคับของคณะกรรมการการบินพลเรือน ฉบับที่ 97 ว่าด้วยการอนุญาตประกอบกิจการการบินพลเรือนประเภทขนส่งทางอากาศเพื่อการพาณิชย์ และประเภทการทำงานทางอากาศ ซึ่งจะได้นำข้อเสนอแนะดังกล่าวมาประกอบการพิจารณาต่อไป</w:t>
            </w:r>
          </w:p>
        </w:tc>
      </w:tr>
      <w:tr w:rsidR="00BA153E" w:rsidRPr="005D39B9" w:rsidTr="00A271F1">
        <w:tc>
          <w:tcPr>
            <w:tcW w:w="4508" w:type="dxa"/>
            <w:vMerge w:val="restart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มาตรการช่วยเหลือบรรเทาผลกระทบอย่าง</w:t>
            </w:r>
            <w:r w:rsidR="00B95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ทันการณ์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ควรขับเคลื่อนนโยบายให้ความช่วยเหลือธุรกิจสายการบินที่สอดคล้องกับความต้องการของสายการบิน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โดยเร่งผลักดันสนับสนุนเงินกู้ดอกเบี้ยต่ำหรือซอฟต์โลน (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Soft Loan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เพื่อช่วยเสริมสภาพคล่องทางการเงิรในขณะที่รอการฟื้นตัว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ทบทวนการขยายเวลาปรับลดภาษีสรรพสามิตน้ำมัน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ต่อไปอีก 6 เดือน รวมทั้ง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ควรสนับสนุนสิทธิประโยชน์แก่สายการบิน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เพื่อให้สายการบินมีต้นทุนต่ำลง และสามารถแข่งขันกับสายการบินต่างชาติได้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กค.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ได้สนับสนุนเงินกู้ดอกเบี้ยต่ำหรือซอฟต์โลน (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Soft Loan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) เพื่อสนับสนุนสายการบินในขณะรอการฟื้นตัว และ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ได้ดำเนินการขยายเวลาลดอัตราภาษีสรรพสามิตน้ำมันเชื้อเพลิงสำหรับเครื่องบินไอพ่น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ในอัตรา 20 สตางค์ต่อลิตรต่อไปอีก 6 เดือน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จนถึงวันที่ 31 ธ.ค. 64</w:t>
            </w:r>
          </w:p>
        </w:tc>
      </w:tr>
      <w:tr w:rsidR="00BA153E" w:rsidRPr="005D39B9" w:rsidTr="00A271F1">
        <w:tc>
          <w:tcPr>
            <w:tcW w:w="4508" w:type="dxa"/>
            <w:vMerge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กรมท่าอากาศยาน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- ได้ลดค่าบริการในการในการขึ้นลงของอากาศยาน</w:t>
            </w:r>
            <w:r w:rsidR="00A271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แก่สายการบินในเชิงพาณิชย์ในอัตราร้อยละ 50 และ</w:t>
            </w:r>
            <w:r w:rsidR="00A271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ลดค่าบริการที่เก็บอากาศยานแก่สายการบิน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เฉพาะผู้ที่ได้รับใบอนุญาตประกอบกิจการการบิน พลเรือนประเภทการขนส่งเพื่อการพาณิชย์ในอัตราร้อยละ 50 เพื่อบรรเทาผลกระทบเบื้อต้น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- ได้ขยายเวลาปรับลดอัตราค่าเช่าให้แก่ผู้ประกอบการเช่าพื้นที่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ทั้งภายในและภายนอกอาคารเป็นระยะเวลา </w:t>
            </w:r>
            <w:r w:rsidR="00A271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6 เดือน ตั้งแต่วันที่ 1 เม.ย. 64 - 30 ก.ย. 64</w:t>
            </w:r>
          </w:p>
        </w:tc>
      </w:tr>
      <w:tr w:rsidR="00BA153E" w:rsidRPr="005D39B9" w:rsidTr="00A271F1">
        <w:tc>
          <w:tcPr>
            <w:tcW w:w="4508" w:type="dxa"/>
            <w:vMerge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บริษัท ท่าอากาศยานไทย จำกัด (มหาชน) ได้มีมาตรการช่วยเหลือ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ปรับลดค่าบริการในการขึ้นลงอากาศยานและค่าบริการที่เก็บอากาศยานลงอัตราร้อยละ 50 สำหรับเที่ยวบินภายในประเทศและเที่ยวบินระหว่างประเทศ 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ยกเว้นการจัดเก็บค่าบริการที่เก็บอากาศยานให้แก่สายการบินที่หยุดให้บริการชั่วคราว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กรณีเที่ยวบินเช่าเหมาลำให้มีสิทธิเข้าร่วมมาตรการช่วยเหลือดังกล่าว</w:t>
            </w:r>
          </w:p>
        </w:tc>
      </w:tr>
      <w:tr w:rsidR="00BA153E" w:rsidRPr="005D39B9" w:rsidTr="00A271F1">
        <w:tc>
          <w:tcPr>
            <w:tcW w:w="4508" w:type="dxa"/>
            <w:vMerge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9" w:type="dxa"/>
          </w:tcPr>
          <w:p w:rsidR="00B952C1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รง. (กรมสวัสดิการและคุ้มครองแรงงาน)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ได้กำหนดแนวทางในการเฝ้าระวังการเลิกจ้าง โดยใช้มาตรการด้านแรงงานสัมพันธ์ โดยนายจ้างและลูกจ้างจะปรึกษาหารือร่วมกันก่อนหยุดกิจการตาม ม. 75 แห่ง พ.ร.บ. คุ้มครองแรงงาน พ.ศ. 41 หากจำเป็นต้องเลิกจ้างให้นำมาตรการการลดค่าใช้จ่ายมาตรการปรับปรุงการบริหารงานบุคคลให้</w:t>
            </w:r>
          </w:p>
          <w:p w:rsidR="00B952C1" w:rsidRDefault="00B952C1" w:rsidP="00C330AF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เหมาะสมกับสถานการณ์ โดยการเลิกจ้างขอให้เป็นทางเลือกสุดท้าย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A153E" w:rsidRPr="005D39B9" w:rsidTr="00A271F1">
        <w:tc>
          <w:tcPr>
            <w:tcW w:w="4508" w:type="dxa"/>
            <w:vMerge w:val="restart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1.3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ควรกำหนดแนวทางการปรับตัวและเสริมศักยภาพของสายการบิน นอกเหนือจากต้องดำเนินธุรกิจฝ่าวิกฤติให้อยู่รอดแล้ว รวมทั้งต้องปรับทิศทางเสริมศักยภาพธุรกิจตามวิถีความปกติใหม่ (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New Normal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เพื่อเตรียมความพร้อมรับมือเศรษฐกิจฟื้นตัว 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กพท.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ปรับระบบการกำกับดูแลให้สอดคล้องกับมาตรฐานสุขอนามัยในระดับสากลเพื่อให้สามารถควบคุมการแพร่ระบาดของ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และได้เตรียมความพร้อมรองรับการให้บริการเมื่อเกิดการฟื้นตัวของอุตสาหกรรมการบินต่อไป</w:t>
            </w:r>
          </w:p>
        </w:tc>
      </w:tr>
      <w:tr w:rsidR="00BA153E" w:rsidRPr="005D39B9" w:rsidTr="00A271F1">
        <w:tc>
          <w:tcPr>
            <w:tcW w:w="4508" w:type="dxa"/>
            <w:vMerge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บริษัท ท่าอากาศยานไทย จำกัด (มหาชน)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ได้นำเทคโนโลยีดิจิทัลมาใช้ในการบริการจัดการท่าอากาศยาน ทั้งนี้ เพื่อให้ท่าอากาศยานและสายการบินสามารถรักษาขีดความสามารถในการให้บริการ และได้เตรียมการรองรับการกลับมาดำเนินงานของธุรกิจต่อไปในอนาคต</w:t>
            </w:r>
          </w:p>
        </w:tc>
      </w:tr>
      <w:tr w:rsidR="00BA153E" w:rsidRPr="005D39B9" w:rsidTr="00A271F1">
        <w:tc>
          <w:tcPr>
            <w:tcW w:w="9747" w:type="dxa"/>
            <w:gridSpan w:val="2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โครงการย่อยที่ 2 การเตรียมความพร้อมบุคลากรการบินเชิงบูรณาการ</w:t>
            </w:r>
          </w:p>
        </w:tc>
      </w:tr>
      <w:tr w:rsidR="00BA153E" w:rsidRPr="005D39B9" w:rsidTr="00A271F1">
        <w:tc>
          <w:tcPr>
            <w:tcW w:w="4508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ข้อเสนอระยะเร่งด่วน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(1)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กพท. ควรกำหนดแนวทางผ่อนผันกฎระเบียบบางอย่าง เพื่อช่วยเหลือบุคลากรการบิน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กพท.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ได้ออกประกาศ เรื่อง การยกเว้นมาตรการหรือการดำเนินการเพื่อกำกับดูแลผู้มีใบอนุญาตผู้ประจำหน้าที่ในสถานการณ์ที่มีโรคติดต่อเชื้อไวรัสโคโรนา 2019 ฉบับที่ 6 เพื่อกำกับดูแลผู้ถือใบอนุญาตให้เหมาะสมกับสถานการณ์</w:t>
            </w:r>
          </w:p>
        </w:tc>
      </w:tr>
      <w:tr w:rsidR="00BA153E" w:rsidRPr="005D39B9" w:rsidTr="00A271F1">
        <w:tc>
          <w:tcPr>
            <w:tcW w:w="4508" w:type="dxa"/>
            <w:vMerge w:val="restart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(2)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กพท. ควรมีมาตรการผลักดันเพื่อช่วยรักษาประสบการณ์ของบุคลากรการบินที่ไม่ได้ปฏิบัติหน้าที่</w:t>
            </w:r>
          </w:p>
        </w:tc>
        <w:tc>
          <w:tcPr>
            <w:tcW w:w="5239" w:type="dxa"/>
          </w:tcPr>
          <w:p w:rsidR="00BA153E" w:rsidRPr="00A271F1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A271F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กพท.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ได้มีมาตรการผ่อนผันให้นักบินที่มีประสบการณ์การบินให้ใช้เครื่องฝึกบินจำลองทุก 90 วัน ซึ่งเป็นไปตามมาตรฐาน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ICAO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และนักบินต้องเข้ารับการตรวจสอบ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Pilot Proficiency Check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ทุก 6 เดือน รวมทั้งได้จัดทำร่างประกาศ/ร่างระเบียบ กำหนดมาตรฐานการตรวจร่างกายนักบินที่ได้รับการรักษาจนหายจากการติดเชื้อ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</w:rPr>
              <w:t>COVID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19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เพื่อให้มีความมั่นใจและพร้อมปฏิบัติหน้าที่</w:t>
            </w:r>
          </w:p>
        </w:tc>
      </w:tr>
      <w:tr w:rsidR="00BA153E" w:rsidRPr="005D39B9" w:rsidTr="00A271F1">
        <w:tc>
          <w:tcPr>
            <w:tcW w:w="4508" w:type="dxa"/>
            <w:vMerge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สถาบันการบินพลเรือน (สบพ.)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ได้มีการเปิดสอนหลักสูตรการฝึกอบรมทบทวน เพื่อรักษามาตรฐานและประสิทธิภาพของบุคลากรการบิน</w:t>
            </w:r>
          </w:p>
        </w:tc>
      </w:tr>
      <w:tr w:rsidR="00BA153E" w:rsidRPr="005D39B9" w:rsidTr="00A271F1">
        <w:tc>
          <w:tcPr>
            <w:tcW w:w="4508" w:type="dxa"/>
            <w:vMerge w:val="restart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(3)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ภาครัฐควรเร่งรัดการออกมาตรการช่วยเหลือภาระค่าใช้จ่ายด้านบุคลากรของผู้ประกอบการในธุรกิจการบิน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สถาบันเวชศาสตร์การบินกองทัพอากาศ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ได้ปรับลดค่าตรวจสุขภาพของนักบินและพนังานต้อนรับ</w:t>
            </w:r>
          </w:p>
        </w:tc>
      </w:tr>
      <w:tr w:rsidR="00BA153E" w:rsidRPr="005D39B9" w:rsidTr="00A271F1">
        <w:tc>
          <w:tcPr>
            <w:tcW w:w="4508" w:type="dxa"/>
            <w:vMerge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รง. (สำนักงานประกันสังคม)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ได้ดำเนินการลดหย่อนการออกเงินสมทบของนายจ้างและผู้ประกันตนแล้ว</w:t>
            </w:r>
          </w:p>
        </w:tc>
      </w:tr>
      <w:tr w:rsidR="00BA153E" w:rsidRPr="005D39B9" w:rsidTr="00A271F1">
        <w:tc>
          <w:tcPr>
            <w:tcW w:w="4508" w:type="dxa"/>
            <w:vMerge w:val="restart"/>
          </w:tcPr>
          <w:p w:rsidR="00BA153E" w:rsidRPr="00A271F1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ab/>
              <w:t xml:space="preserve">(4) </w:t>
            </w:r>
            <w:r w:rsidRPr="00A271F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ส่งเสริมการพัฒนาทักษะด้านอื่นให้แก่บุคลากรการบิน เพื่อเปิดโอกาสในการทำงานให้มากขึ้น รวมถึงการจัดฝึกอบรมอาชีพเสริมความต้องการในระหว่างรอการจ้างงาน โดยอาจมีกระบวนการจัดสรรบุคลากรให้ไปประกอบอาชีพด้านอื่นเพื่อพัฒนาทักษะอาชีพ ตลอดจนนำความรู้ความสามารถของบุคลากรสร้างศักยภาพแก่ภาคส่วนอื่นได้</w:t>
            </w:r>
          </w:p>
        </w:tc>
        <w:tc>
          <w:tcPr>
            <w:tcW w:w="5239" w:type="dxa"/>
          </w:tcPr>
          <w:p w:rsidR="00BA153E" w:rsidRPr="00A271F1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A271F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กพท.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ได้มีการส่งเสริมให้เกิดอาชีพใหม่ในอุตสาหกรรมการบิน เพื่อตอบสนองความต้องการในการพัฒนาบุคลากรของ กห. หน่วยงานความมั่นคงแห่งชาติและบุคคลทั่วไป รวมทั้งเพื่อรองรับการขยายตัวของการใช้งานระบบอากาศยานไร้คนขับภายในประเทศที่เติบโตอย่างรวดเร็ว</w:t>
            </w:r>
          </w:p>
        </w:tc>
      </w:tr>
      <w:tr w:rsidR="00BA153E" w:rsidRPr="005D39B9" w:rsidTr="00A271F1">
        <w:tc>
          <w:tcPr>
            <w:tcW w:w="4508" w:type="dxa"/>
            <w:vMerge/>
          </w:tcPr>
          <w:p w:rsidR="00BA153E" w:rsidRPr="00A271F1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239" w:type="dxa"/>
          </w:tcPr>
          <w:p w:rsidR="00BA153E" w:rsidRPr="00A271F1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271F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รง.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ได้ดำเนินการส่งเสริมการพัฒนาทักษะด้านอื่นให้แก่บุคลากรการบิน และจัดฝึกอบรมอาชีพเสริมตามความต้องการในระหว่างรอการจ้างงาน ซึ่งจะเป็นการเพิ่มโอกาสในการประกอบอาชีพ</w:t>
            </w:r>
          </w:p>
        </w:tc>
      </w:tr>
      <w:tr w:rsidR="00BA153E" w:rsidRPr="005D39B9" w:rsidTr="00A271F1">
        <w:tc>
          <w:tcPr>
            <w:tcW w:w="4508" w:type="dxa"/>
          </w:tcPr>
          <w:p w:rsidR="00BA153E" w:rsidRPr="00A271F1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2.2 </w:t>
            </w:r>
            <w:r w:rsidRPr="00A271F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ข้อเสนอระยะสั้น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ประกอบด้วย</w:t>
            </w:r>
          </w:p>
          <w:p w:rsidR="00BA153E" w:rsidRPr="00A271F1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ab/>
              <w:t xml:space="preserve">(1) </w:t>
            </w:r>
            <w:r w:rsidRPr="00A271F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กพท. ควรเข้มงวดในการออกใบอนุญาตผู้ประจำหน้าที่และปรับปรุงกระบวนการกำกับดูแลให้เป็นไปตามหลักเกณฑ์ที่สอดคล้องกับเกณฑ์การตรวจสอบมาตรฐานขององค์การการบินพลเรือนระหว่างประเทศ เพื่อให้เกิดการยอมรับมาตรฐานของบุคลากรระดับนานาชาติ</w:t>
            </w:r>
          </w:p>
        </w:tc>
        <w:tc>
          <w:tcPr>
            <w:tcW w:w="5239" w:type="dxa"/>
          </w:tcPr>
          <w:p w:rsidR="00BA153E" w:rsidRPr="00A271F1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A271F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กพท.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ได้มีการกำกับดูแลการออกใบอนุญาตผู้ประจำหน้าที่ให้เป็นไปตามมาตรฐานของ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ICAO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แล้ว และประเทศไทยได้เข้าร่วมโครงการ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ARISE Plus Civil Aviation Project </w:t>
            </w:r>
            <w:r w:rsidRPr="00A271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เพื่อส่งเสริมความเชื่อมโยงและความร่วมมือระดับภาคในการคมนาคมขนส่งในอาเซียน โดยมีเป้าหมายในการปรับปรุงกฎระเบียบ สร้างกลไกในการอำนวยความสะดวก เสริมสร้างขีดความสามารถในการจัดการจราจรทางอากาศรวมถึงสร้างความร่วมมือระหว่างอาเซียนและสหภาพยุโรป</w:t>
            </w:r>
          </w:p>
        </w:tc>
      </w:tr>
      <w:tr w:rsidR="00BA153E" w:rsidRPr="005D39B9" w:rsidTr="00A271F1">
        <w:tc>
          <w:tcPr>
            <w:tcW w:w="4508" w:type="dxa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 xml:space="preserve">(2)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ควรมีการจัดตั้งสภาวิชาชีพด้านการบิน โดยเป็นหน่วยงานศูนย์กลางรวบรวมข้อมูลสำรวจความต้องการแรงงานในธุรกิจการบินทั้งในระดับประเทศและระดับนานาชาติ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กพท.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สบพ.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เห็นด้วยกับข้อเสนอแนะของคณะกรรมาธิการ</w:t>
            </w:r>
          </w:p>
        </w:tc>
      </w:tr>
      <w:tr w:rsidR="00BA153E" w:rsidRPr="005D39B9" w:rsidTr="00A271F1">
        <w:tc>
          <w:tcPr>
            <w:tcW w:w="4508" w:type="dxa"/>
            <w:vMerge w:val="restart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(3)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ควรมีหน่วยงานเพื่อติดตามการวางแผนพัฒนาบุคลากรการบินของประเทศอย่างต่อเนื่อง ให้สามารถตอบสนองความเปลี่ยนแปลงได้ทันเวลา สำหรับหลักสูตรที่เกี่ยวข้องกับการบินควรมีการประสานงานระหว่าง ศธ. อว. คค. และผู้ประกอบการในธุรกิจการบินเพื่อให้หลักสูตรตรงตามความต้องการของตลาดแรงงาน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39" w:type="dxa"/>
          </w:tcPr>
          <w:p w:rsidR="00B952C1" w:rsidRDefault="00BA153E" w:rsidP="00C330AF">
            <w:pPr>
              <w:spacing w:line="3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กพท.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ได้มีการประสานงานกับ ศธ. เพื่อพัฒนาหลักสูตร</w:t>
            </w:r>
          </w:p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นายช่างภาคพื้นดินและสถาบันฝึกอบรมในช่างภาคพื้นดิน เพื่อให้ได้มาตรฐานและได้รับการรับรองที่ถูกต้องตามกฎหมาย</w:t>
            </w:r>
          </w:p>
        </w:tc>
      </w:tr>
      <w:tr w:rsidR="00BA153E" w:rsidRPr="005D39B9" w:rsidTr="00A271F1">
        <w:tc>
          <w:tcPr>
            <w:tcW w:w="4508" w:type="dxa"/>
            <w:vMerge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สบพ.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ได้มีการจัดทำบันทึกข้อตกลงกับสำนักงานคณะกรรมการการอาชีวศึกษา เพื่อพัฒนาการเรียนการสอนระดับ ปวส. ในสาขาวิชาช่างอากาศยานหรือสาขาวิชาอื่นที่เกี่ยวข้องกับการบิน และได้พัฒนาหลักสูตร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Remotely Piloted Aircraft Controller and Launcher Training Course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 บริษัท โดรนอาคาเดมิค (ไทยแลนด์) เพื่อมุ่งเน้นการผลิตและพัฒนาบุคลากรที่มีความรู้ทางด้านอากาศยานไร้คนขับหรือสาขาอื่นที่เกี่ยวข้อง เพื่อนำไปสู่การบริหารจัดการให้เป็นไปอย่างมีประสิทธิภาพ</w:t>
            </w:r>
          </w:p>
        </w:tc>
      </w:tr>
      <w:tr w:rsidR="00BA153E" w:rsidRPr="005D39B9" w:rsidTr="00A271F1">
        <w:tc>
          <w:tcPr>
            <w:tcW w:w="4508" w:type="dxa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(4)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ส่งเสริมให้เกิดอาชีพใหม่ในอุตสาหกรรมการบิน เช่น นักบินอากาศยานไร้คนขับ รวมถึงส่งเสริมการใช้อากาศยานขนาดเล็กในการทำกิจกรรมด้านต่าง ๆ เช่น การท่องเที่ยว การแพทย์ เพื่อเพิ่มอัตราจ้างงานบุคลาการในประเทศ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กพท.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ได้มีการสนับสนุนและส่งเสริมให้เกิดอาชีพใหม่ ๆ ในอุตสาหกรรมการบิน เนื่องจากปัจจุบันมีการใช้งานอากาศยานไร้คนขับจำนวนมาก เช่น การเกษตร การสำรวจ การป้องกันสาธารณภัย   เป็นต้น จึงจำเป็นต้องคำนึงถึงมาตรฐานด้านความปลอดภัยเป็นสำคัญ ทั้งนี้ อยู่ระหว่างการทบทวนกฎระเบียบที่เกี่ยวข้อง</w:t>
            </w:r>
          </w:p>
        </w:tc>
      </w:tr>
      <w:tr w:rsidR="00BA153E" w:rsidRPr="005D39B9" w:rsidTr="00A271F1">
        <w:tc>
          <w:tcPr>
            <w:tcW w:w="9747" w:type="dxa"/>
            <w:gridSpan w:val="2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โครงการย่อยที่ 3 โอกาสการพัฒนาศูนย์ซ่อมบำรุงอากาศยานและอุตสาหกรรมผลิตชิ้นส่วนอากาศยาน</w:t>
            </w:r>
          </w:p>
        </w:tc>
      </w:tr>
      <w:tr w:rsidR="00BA153E" w:rsidRPr="005D39B9" w:rsidTr="00A271F1">
        <w:tc>
          <w:tcPr>
            <w:tcW w:w="4508" w:type="dxa"/>
            <w:vMerge w:val="restart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3.1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ข้อเสนอแนะด้านนโยบาย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(1)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ควรพิจารณาปรับแผนยุทธศาสตร์ รวมถึงนโยบายที่เกี่ยวข้องกับการส่งเสริมการลงทุนในอุตสาหกรรมซ่อมบำรุงอากาศยานและอุตสาหกรรมผลิตชิ้นส่วนอากาศยาน เพื่อให้สอดคล้องกับสถานการณ์ปัจจุบัน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กพท.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ได้จัดทำแผนส่งเสริมอุตสาหกรรมการผลิตชิ้นส่วนและการซ่อมบำรุงอากาศยานในประเทศไทย โดยร่วมกับ สกท. ในการให้ข้อมูลแก่ผู้ประกอบการที่สนใจเข้ามาลงทุนในประเทศไทย</w:t>
            </w:r>
          </w:p>
        </w:tc>
      </w:tr>
      <w:tr w:rsidR="00BA153E" w:rsidRPr="005D39B9" w:rsidTr="00A271F1">
        <w:tc>
          <w:tcPr>
            <w:tcW w:w="4508" w:type="dxa"/>
            <w:vMerge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กค.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จะส่งเสริมการลงทุนจาก สกท. ในประเภทกิจการผลิตหรือซ่อมอากาศยานหรืออุปกรณ์เกี่ยวกับยานอวกาศ โดยให้ได้รับสิทธิในการยกเว้นภาษีเงินได้นิติบุคคล ยกเว้นอากรนำเข้าเครื่องจักร ยกเว้นอากรของนำเข้าเพื่อวิจัย ยกเว้นอากรวัตถุดิบผลิตเพื่อส่งออกและสิทธิประโยชน์อื่น ๆ ที่ไม่ใช่ภาษี</w:t>
            </w:r>
          </w:p>
        </w:tc>
      </w:tr>
      <w:tr w:rsidR="00BA153E" w:rsidRPr="005D39B9" w:rsidTr="00A271F1">
        <w:tc>
          <w:tcPr>
            <w:tcW w:w="4508" w:type="dxa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(2)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กำหนดนโยบายหรือมาตรการให้สิทธิพิเศษในการจัดซื้อจัดจ้าง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กค.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จะได้หารือร่วมกับหน่วยงานที่เกี่ยวข้องเพื่อพิจารณาความเป็นไปได้ในการกำหนดนโยบายหรือมาตรการสิทธิพิเศษในการจัดซื้อจัดจ้างเกี่ยวกับอุตสาหกรรมซ่อมบำรุงอากาศยานและอุตสาหรรมผลิตชิ้นส่วนอากาศยานของไทย</w:t>
            </w:r>
          </w:p>
        </w:tc>
      </w:tr>
      <w:tr w:rsidR="00BA153E" w:rsidRPr="005D39B9" w:rsidTr="00A271F1">
        <w:tc>
          <w:tcPr>
            <w:tcW w:w="4508" w:type="dxa"/>
            <w:vMerge w:val="restart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(3)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รัฐควรมีนโยบายตั้งหน่วยงานหรือองค์กรที่เป็นศูนย์รวมการวิจัยและการพัฒนาทางด้านอากาศยานเป็นศูนย์ทดสอบและรับรองมาตรฐานสากลทางด้านอากาศยานที่มีความจำเป็น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กพท.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ปัจจุบันมีโครงการความร่วมมือกับสำนักงานพัฒนาวิทยาศาสตร์และเทคโนโลยีแห่งชาติ เพื่อทำการวิจัยและพัฒนาอากาศยาน และเห็นว่า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การจัดตั้งหน่วยงานหรือองค์กรที่เป็นศูนย์รวมการวิจัยและการพัฒนาทางด้านอากาศยานนั้น จำเป็นต้องพิจารณาถึงอำนาจหน้าที่ของหน่วยงาน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 กพท. มีหน้าที่กำกับดูแลการออกแบบ ผลิต และซ่อม ในขณะที่หน่วยงานดังกล่าวมีหน้าที่ให้บริการ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หรือสนับสนุนกิจการการออกแบบ ผลิตและซ่อม หากมีการจัดตั้งหน่วยงานดังกล่าวขึ้น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ดังนั้น การจะเป็นทั้งผู้ตรวจสอบและผู้ให้บริการ อาจก่อให้เกิดการขัดกันของผลประโยชน์ได้</w:t>
            </w:r>
          </w:p>
        </w:tc>
      </w:tr>
      <w:tr w:rsidR="00BA153E" w:rsidRPr="005D39B9" w:rsidTr="00A271F1">
        <w:tc>
          <w:tcPr>
            <w:tcW w:w="4508" w:type="dxa"/>
            <w:vMerge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อก.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มีสถาบันเครือข่ายที่เกี่ยวข้องกับอุตสาหกรรมการผลิตอากาศยานหลายหน่วยงาน เช่น สถาบันไฟฟ้าและอิเล็กทรอนิกส์ และสถาบันไทย-เยอรมัน เป็นต้น ซึ่งสามารถเป็นเครือข่ายกับองค์กรพัฒนาด้านอากาศยานที่จะจัดตั้งขึ้นนี้ได้</w:t>
            </w:r>
          </w:p>
        </w:tc>
      </w:tr>
      <w:tr w:rsidR="00BA153E" w:rsidRPr="005D39B9" w:rsidTr="00A271F1">
        <w:tc>
          <w:tcPr>
            <w:tcW w:w="4508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ด้านกฎหมายและกฎระเบียบ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ปรับปรุงข้อบังคับของ คกก. การบินพลเรือน ฉบับที่ 97 ว่าด้วยการอนุญาตประกอบกิจการพลเรือน ประเภทการขนส่งทางอากาศเพื่อการพาณิชย์และประเภทการทำงานทางอากาศ เรื่องเงื่อนไขอายุของอากาศยานสำหรับการรับขนคนโดยสารและสินค้าให้สามารถจดทะเบียนอากาศยานที่มีอายุเกิน 16 ปี และเงื่อนไขของอายุอากาศยานสำหรับการรับขนเฉพาะสินค้าให้สามารถจดทะเบียนอากาศยานที่มีอายุเกิน 22 ปี ได้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กพท.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ได้มีการปรับปรุงข้อบังคับของ คกก. การบินพลเรือน เป็นฉบับที่ 98 แล้ว เพื่อให้สอดคล้องกับหลักเกณฑ์ เจตนารมณ์ แนวทางปฏิบัติเชิงนโยบายของ คค. ที่มุ่งเน้นในด้านความปลอดภัยของอากาศยานที่ผู้ได้รับอนุญาตจะนำมาใช้ในการประกอบกิจการการบินพลเรือน</w:t>
            </w:r>
          </w:p>
        </w:tc>
      </w:tr>
      <w:tr w:rsidR="00BA153E" w:rsidRPr="005D39B9" w:rsidTr="00A271F1">
        <w:tc>
          <w:tcPr>
            <w:tcW w:w="4508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(2) </w:t>
            </w:r>
            <w:r w:rsidR="00B95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</w:t>
            </w:r>
            <w:r w:rsidR="00B95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ระยะเวลาการให้สิทธิยกเว้นภาษีนำเข้าและภาษีเงินได้นิติบุคคลจาก 8 ปี เป็น </w:t>
            </w:r>
            <w:r w:rsidR="0097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 ปี เทียบเท่ากับบางประเทศในภูมิภาคอาเซียน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กค.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เห็นว่า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ผู้ประกอบการสามารถขอจัดตั้งเขตปลอดอากรของตนเอง หรือขอประกอบกิจการในเขตปลอดอากรในประเภทที่เกี่ยวข้อง เพื่อให้ได้รับสิทธิประโยชน์ทางภาษีอากร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ผู้ประกอบการสามารถขอรับการส่งเสริมการลงทุนผ่าน พ.ร.บ. การเพิ่มขีดความสามารถในการแข่งขันของประเทศสำหรับอุตสาหกรรมเป้าหมาย พ.ศ. 60 และ พ.ร.บ. เขตพัฒนาพิเศษภาคตะวันออก พ.ศ. 61 โดยจะได้รับการยกเว้นภาษีนิติบุคคลไม่เกิน 15 ปี และยกเว้นอากรขาเข้าวัตถุดิบและเครื่องจักร</w:t>
            </w:r>
          </w:p>
        </w:tc>
      </w:tr>
      <w:tr w:rsidR="00BA153E" w:rsidRPr="005D39B9" w:rsidTr="00A271F1">
        <w:tc>
          <w:tcPr>
            <w:tcW w:w="4508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(3)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ก้ไขการจัดเก็บอากรกลุ่มอุปกรณ์และเครื่องมือราคาสูงที่มีความจำเป็นในการซ่อมอากาศยานตามคู่มือที่ผู้ผลิตอากาศยานแนะนำให้ใช้ประกอบกับวัสดุเพื่อซ่อมอากาศยาน โดยดำเนินการตาม ม. 12 แห่ง พ.ร.ก. พิกัดอัตราศุลกากร พ.ศ. 30 ให้ รมว. กค. ออกประกาศเพื่อยกเว้นหรือลดหย่อนอากรกำหนดให้ของที่ได้รับยกเว้นอากรครอบคลุมไปถึงพวกอุปกรณ์หรือเครื่องมือดังกล่าวด้วย 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สิทธิประโยชน์ทางภาษีในการนำเข้าวัตถุดิบหรือชิ้นส่วนในอุตสาหกรรมการบิน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กค.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เห็นว่า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กรมศุลกากรจะได้มีการศึกษาผลกระทบที่อาจมีผลกระทบต่ออุตสาหกรรมที่เกี่ยวข้องในวงกว้างและการจัดเก็บรายได้ของรัฐโดยตรงต่อไป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โดยที่เครื่องมือทั่วไป (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Generic Tools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) เครื่องมือพิเศษ (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Special Tools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) ที่ใช้ในการซ่อมบำรุงอากาศยานนั้น ไม่ได้มีการระบุไว้ในแบบพิมพ์เขียว (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Drawing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) จึงไม่ได้รับยกเว้นอากร และได้แจ้งให้กลุ่มผู้ประกอบอุตสาหกรรมการบินรวบรวมรายการบัญชีของดังกล่าวเสนอเพื่อพิจารณาต่อไป</w:t>
            </w:r>
          </w:p>
        </w:tc>
      </w:tr>
      <w:tr w:rsidR="00BA153E" w:rsidRPr="005D39B9" w:rsidTr="00A271F1">
        <w:tc>
          <w:tcPr>
            <w:tcW w:w="4508" w:type="dxa"/>
            <w:vMerge w:val="restart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ด้านการส่งเสริมการลงทุน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พิจารณานโยบายส่งเสริมการลงทุน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เช่น เงินสนับสนุน เงินกู้ดอกเบี้ยต่ำหรือการพักชำระหนี้ให้กลุ่มอุตสาหกรรมการบิน ทั้งภาคการผลิตและ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ซ่อมบำรุงอากาศยานตามระยะเวลาที่เหมาะสมกับสถานการณ์วิกฤติ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กพท.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ได้ดำเนินการขอความอนุเคราะห์จาก กค. และธนาคารเพื่อการส่งออกและนำเข้าแห่งประเทศไทยในการให้เงินกู้ดอกเบี้ยต่ำ อีกทั้งได้สนับสนุนข้อมูลที่เกี่ยวข้องด้านอุตสาหกรรมการบินเพื่อใช้ประกอบการพิจารณาสินเชื่อแก่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ผู้ประกอบการในอุตสาหกรรม</w:t>
            </w:r>
          </w:p>
        </w:tc>
      </w:tr>
      <w:tr w:rsidR="00BA153E" w:rsidRPr="005D39B9" w:rsidTr="00A271F1">
        <w:tc>
          <w:tcPr>
            <w:tcW w:w="4508" w:type="dxa"/>
            <w:vMerge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รง.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ได้มีการดำเนินการโครงการสินเชื่อเพื่อส่งเสริมการจ้างงานแบ่งออกเป็น 2 ระยะ คือ ระยะที่ 1 (ตั้งแต่เดือนเมษายน - ธันวาคม 2563) และระยะที่ 2 (ตั้งแต่วันที่ 17 พฤษภาคม - 31 ธันวาคม 2564) แล้ว</w:t>
            </w:r>
          </w:p>
        </w:tc>
      </w:tr>
      <w:tr w:rsidR="00BA153E" w:rsidRPr="005D39B9" w:rsidTr="00A271F1">
        <w:tc>
          <w:tcPr>
            <w:tcW w:w="4508" w:type="dxa"/>
            <w:vMerge w:val="restart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(2)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ส่งเสริมการจัดตั้งศูนย์ซ่อมบำรุงอากาศยานครบวงจรตามมาตรฐานการซ่อมบำรุงระดับสากลที่มีชิ้นส่วนอะไหล่เพียงพอ การซ่อมมีความรวดเร็ว และควรมีที่ตั้งใกล้กับฐานหลักของสายการบินเพื่อที่จะสามารถแข่งขันราคาได้</w:t>
            </w:r>
          </w:p>
        </w:tc>
        <w:tc>
          <w:tcPr>
            <w:tcW w:w="5239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กพท.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พร้อมให้การสนับสนุนการออกใบรับรองหน่วยซ่อมในราชอาณาจักร ขณะนี้อยู่ระหว่างการจัดทำนโยบายหลายด้าน และจะนำข้อเสนอแนะดังกล่าวไปประกอบการพิจารณา</w:t>
            </w:r>
          </w:p>
        </w:tc>
      </w:tr>
      <w:tr w:rsidR="00BA153E" w:rsidRPr="005D39B9" w:rsidTr="00A271F1">
        <w:tc>
          <w:tcPr>
            <w:tcW w:w="4508" w:type="dxa"/>
            <w:vMerge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9" w:type="dxa"/>
          </w:tcPr>
          <w:p w:rsidR="00BA153E" w:rsidRPr="00AE3C83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AE3C8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สบพ. </w:t>
            </w:r>
            <w:r w:rsidRPr="00AE3C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พร้อมให้การสนับสนุนนโยบายดังกล่าว โดยปัจจุบันอยู่ระหว่างการดำเนินโครงการจัดตั้งศูนย์ฝึกอบรมบุคลากรด้านการบินและอวกาศอู่ตะเภา ซึ่งมีเป้าหมายเพื่อผลิตและพัฒนาบุคลากรด้านช่างอากาศยานและด้านช่างผลิตชิ้นส่วนอากาศยานที่มีคุณภาพและปริมาณเพียงพอต่อความต้องการของผู้ประกอบการ รวมทั้งมีการดำเนินงานตามแผนการจัดตั้งศูนย์ฝึก </w:t>
            </w:r>
            <w:r w:rsidRPr="00AE3C83">
              <w:rPr>
                <w:rFonts w:ascii="TH SarabunPSK" w:hAnsi="TH SarabunPSK" w:cs="TH SarabunPSK"/>
                <w:spacing w:val="-10"/>
                <w:sz w:val="32"/>
                <w:szCs w:val="32"/>
              </w:rPr>
              <w:t>EASA Part</w:t>
            </w:r>
            <w:r w:rsidRPr="00AE3C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</w:t>
            </w:r>
            <w:r w:rsidRPr="00AE3C83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147 Training Organization </w:t>
            </w:r>
            <w:r w:rsidRPr="00AE3C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ในปีงบประมาณ 64-65 เพื่อเป็นการยกระดับมาตรฐานการฝึกอบรมช่างอากาศยานให้เป็นที่ยอมรับในระดับสากล นอกจากนี้ ยังเป็นการเตรียมความพร้อมในการผลิตช่างอากาศยานที่ได้มาตรฐานของศูนย์ซ่อมอากาศยาน (</w:t>
            </w:r>
            <w:r w:rsidRPr="00AE3C83">
              <w:rPr>
                <w:rFonts w:ascii="TH SarabunPSK" w:hAnsi="TH SarabunPSK" w:cs="TH SarabunPSK"/>
                <w:spacing w:val="-10"/>
                <w:sz w:val="32"/>
                <w:szCs w:val="32"/>
              </w:rPr>
              <w:t>MRO</w:t>
            </w:r>
            <w:r w:rsidRPr="00AE3C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 ที่อู่ตะเภาตามนโยบายของรัฐบาลอีกด้วย</w:t>
            </w:r>
          </w:p>
        </w:tc>
      </w:tr>
    </w:tbl>
    <w:p w:rsidR="00BA153E" w:rsidRPr="005D39B9" w:rsidRDefault="00BA153E" w:rsidP="00C330AF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153E" w:rsidRPr="005D39B9" w:rsidRDefault="00F020D5" w:rsidP="00F020D5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17.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ภายใต้พระราชกำหนดฯ เพิ่มเติม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  <w:cs/>
        </w:rPr>
        <w:t>พ.ศ. 2564 ในคราวประชุมครั้งที่ 12/2564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คณะรัฐมนตรีมีมติเห็นชอบตามที่เลขาธิการสภาพัฒนาการเศรษฐกิจและสังคมแห่งชาติ 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จากการระบาดของโรคติดเชื้อไวรัสโคโรนา 2019 เพิ่มเติม พ.ศ. 2564 (พระราชกำหนดกู้เงินฯ เพิ่มเติม พ.ศ. 2564) ในคราวประชุมครั้งที่ 12/2564 เมื่อวันที่ 19 ตุลาคม 2564 โดยมีมติอนุมัติ/เห็นชอบในหลักการข้อเสนอแผนงานหรือโครงการเพื่อขอใช้จ่ายเงินกู้ตามพระราชกำหนดกู้เงินฯ เพิ่มเติม พ.ศ. 2564 ของกระทรวงการอุดมศึกษา วิทยาศาสตร์ วิจัยและนวัตกรรม (อว.) โดยจุฬาลงกรณ์มหาวิทยาลัย (จุฬาฯ) จำนวน 2 โครงการ ดังนี้</w:t>
      </w:r>
    </w:p>
    <w:tbl>
      <w:tblPr>
        <w:tblStyle w:val="a4"/>
        <w:tblW w:w="0" w:type="auto"/>
        <w:tblLook w:val="04A0"/>
      </w:tblPr>
      <w:tblGrid>
        <w:gridCol w:w="724"/>
        <w:gridCol w:w="3666"/>
        <w:gridCol w:w="5357"/>
      </w:tblGrid>
      <w:tr w:rsidR="00BA153E" w:rsidRPr="005D39B9" w:rsidTr="0091073F">
        <w:tc>
          <w:tcPr>
            <w:tcW w:w="724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66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57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ข้อเสนอตามมติ คกง.ฯ</w:t>
            </w:r>
          </w:p>
        </w:tc>
      </w:tr>
      <w:tr w:rsidR="00BA153E" w:rsidRPr="005D39B9" w:rsidTr="0091073F">
        <w:tc>
          <w:tcPr>
            <w:tcW w:w="724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66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โครงการวิจัยและพัฒนาวัคซีนโควิด 19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ChulaCov19 mRNA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เพื่อทำการทดสอบทางคลินิกระยะที่สาม และการผลิตเพื่อขึ้นทะเบียนวัคซีนเพื่อใช้ในภาวะฉุกเฉิน</w:t>
            </w:r>
          </w:p>
        </w:tc>
        <w:tc>
          <w:tcPr>
            <w:tcW w:w="5357" w:type="dxa"/>
          </w:tcPr>
          <w:p w:rsidR="00BA153E" w:rsidRPr="005D39B9" w:rsidRDefault="00BA153E" w:rsidP="00C330AF">
            <w:pPr>
              <w:pStyle w:val="a5"/>
              <w:numPr>
                <w:ilvl w:val="0"/>
                <w:numId w:val="1"/>
              </w:numPr>
              <w:spacing w:line="320" w:lineRule="exact"/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อนุมัติโครงการฯ กรอบวงเงินจำนวน 2</w:t>
            </w:r>
            <w:r w:rsidRPr="005D39B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,316</w:t>
            </w:r>
            <w:r w:rsidRPr="005D39B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.</w:t>
            </w:r>
            <w:r w:rsidRPr="005D39B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8 </w:t>
            </w:r>
            <w:r w:rsidRPr="005D39B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br/>
            </w:r>
            <w:r w:rsidRPr="005D39B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ล้านบาท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โดยใช้จ่ายจากเงินกู้ภายใต้แผนงาน/โครงการกลุ่มที่ 1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ตามบัญชีท้ายพระราชกำหนดกู้เงินฯ เพิ่มเติม </w:t>
            </w:r>
            <w:r w:rsidR="00AE3C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พ.ศ. 2564</w:t>
            </w:r>
          </w:p>
          <w:p w:rsidR="00BA153E" w:rsidRPr="005D39B9" w:rsidRDefault="00BA153E" w:rsidP="00C330AF">
            <w:pPr>
              <w:pStyle w:val="a5"/>
              <w:numPr>
                <w:ilvl w:val="0"/>
                <w:numId w:val="1"/>
              </w:numPr>
              <w:spacing w:line="320" w:lineRule="exact"/>
              <w:ind w:left="173" w:hanging="17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มอบหมายให้จุฬาฯ เป็นหน่วยงานรับผิดชอบโครงการ</w:t>
            </w:r>
          </w:p>
        </w:tc>
      </w:tr>
      <w:tr w:rsidR="00BA153E" w:rsidRPr="005D39B9" w:rsidTr="0091073F">
        <w:tc>
          <w:tcPr>
            <w:tcW w:w="724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66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โครงการวิจัยและพัฒนาวัคซีนป้องกันโรคโควิด 19 (</w:t>
            </w:r>
            <w:proofErr w:type="spellStart"/>
            <w:r w:rsidRPr="005D39B9">
              <w:rPr>
                <w:rFonts w:ascii="TH SarabunPSK" w:hAnsi="TH SarabunPSK" w:cs="TH SarabunPSK"/>
                <w:sz w:val="32"/>
                <w:szCs w:val="32"/>
              </w:rPr>
              <w:t>Baiya</w:t>
            </w:r>
            <w:proofErr w:type="spellEnd"/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357" w:type="dxa"/>
          </w:tcPr>
          <w:p w:rsidR="00BA153E" w:rsidRPr="005D39B9" w:rsidRDefault="003B6150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  <w:r w:rsidR="00BA153E"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โครงการฯ กรอบวงเงินจำนวน</w:t>
            </w:r>
          </w:p>
          <w:p w:rsidR="00BA153E" w:rsidRPr="005D39B9" w:rsidRDefault="00BA153E" w:rsidP="00B952C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95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,309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ล้านบาท โดยใช้จ่ายจากเงินกู้ภายใต้แผนงาน/โครงการกลุ่มที่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ตามบัญชีท้ายพระราชกำหนดกู้เงินฯ เพิ่มเติม พ.ศ. 2564</w:t>
            </w:r>
          </w:p>
        </w:tc>
      </w:tr>
    </w:tbl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>คกง. รายงานว่า ที่ประชุม คกง. ภายใต้พระราชกำหนดกู้เงินฯ เพิ่มเติม พ.ศ. 2564 ในคราวประชุมครั้งที่ 12/2564 เมื่อวันที่ 19 ตุลาคม 2564 มีมติเกี่ยวกับการพิจารณากลั่นกรองความเหมาะสมของข้อเสนอแผนงานหรือโครงการเพื่อขอใช้จ่ายเงินกู้ตามพระราชกำหนดกู้เงินฯ เพิ่มเติม พ.ศ. 2564 ดังนี้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โครงการวิจัยและพัฒนาวัคซีนโควิด 19 </w:t>
      </w:r>
      <w:proofErr w:type="gramStart"/>
      <w:r w:rsidRPr="005D39B9">
        <w:rPr>
          <w:rFonts w:ascii="TH SarabunPSK" w:hAnsi="TH SarabunPSK" w:cs="TH SarabunPSK"/>
          <w:b/>
          <w:bCs/>
          <w:sz w:val="32"/>
          <w:szCs w:val="32"/>
        </w:rPr>
        <w:t xml:space="preserve">ChulaCov19 mRNA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เพื่อทำการทดสอบทางคลินิกระยะที่สาม และการผลิตเพื่อขึ้นทะเบียนวัคซีนเพื่อใช้ในภาวะฉุกเฉินของจุฬาฯ อว.</w:t>
      </w:r>
      <w:proofErr w:type="gramEnd"/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สาระสำคัญของโครงการ</w:t>
      </w:r>
    </w:p>
    <w:tbl>
      <w:tblPr>
        <w:tblStyle w:val="a4"/>
        <w:tblW w:w="0" w:type="auto"/>
        <w:tblLook w:val="04A0"/>
      </w:tblPr>
      <w:tblGrid>
        <w:gridCol w:w="1980"/>
        <w:gridCol w:w="7767"/>
      </w:tblGrid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วัตถุประสงค์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1.1 เพื่อดำเนินการทดสอบวิจัยในอาสาสมัครระยะที่ 3 * ตามเกณฑ์ที่กำหนดโดยองค์การอาหารและยา (อย.) เพื่อใช้ในการขึ้นทะเบียน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1.2 เพื่อการผลิตวัคซีนสำหรับทดสอบระยะที่ 3 และเตรียมการผลิตสำหรับขึ้นทะเบียนเพื่อรับการรับรองจาก อย.</w:t>
            </w:r>
          </w:p>
        </w:tc>
      </w:tr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กลุ่มเป้าหมาย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ประชาชนคนไทยทุกคน</w:t>
            </w:r>
          </w:p>
        </w:tc>
      </w:tr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 แผนการบริหารความเสี่ยงของโครงการ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pStyle w:val="a5"/>
              <w:numPr>
                <w:ilvl w:val="0"/>
                <w:numId w:val="1"/>
              </w:numPr>
              <w:spacing w:line="320" w:lineRule="exact"/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การบริหารจัดการเงินกู้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มีการจัดตั้งคณะกรรมการขับเคลื่อนและติดตามการใช้จ่ายเงินกู้ ประกอบด้วยผู้แทนจากกระทรวงและหน่วยงานที่เกี่ยวข้อง ร่วมกับผู้บริหารมหาวิทยาลัยและคณะแพทยศาสตร์ จุฬาฯ เพื่อบริหารงบประมาณให้มีความโปร่งใสและตรวจสอบได้</w:t>
            </w:r>
          </w:p>
          <w:p w:rsidR="00BA153E" w:rsidRPr="005D39B9" w:rsidRDefault="00BA153E" w:rsidP="00C330AF">
            <w:pPr>
              <w:pStyle w:val="a5"/>
              <w:numPr>
                <w:ilvl w:val="0"/>
                <w:numId w:val="1"/>
              </w:numPr>
              <w:spacing w:line="320" w:lineRule="exact"/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การพิจารณาอนุมัติจริยธรรมในกระบวนการวิจัย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มีการดำเนินงานเชิงรุกร่วมกับ อย. และคณะกรรมการจริยธรรมร่วมสถาบัน เพื่อลดความล่าช้าในกระบวนการดังกล่าว</w:t>
            </w:r>
          </w:p>
          <w:p w:rsidR="00BA153E" w:rsidRPr="005D39B9" w:rsidRDefault="00BA153E" w:rsidP="00C330AF">
            <w:pPr>
              <w:pStyle w:val="a5"/>
              <w:numPr>
                <w:ilvl w:val="0"/>
                <w:numId w:val="1"/>
              </w:numPr>
              <w:spacing w:line="320" w:lineRule="exact"/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การหาอาสาสมัครที่ยังไม่ได้รับวัคซีนให้ครบตามกรอบจำนวนที่กำหนด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โดยมีการประสานโรงพยาบาลในกรุงเทพมหานครและปริมณฑล รวมถึงต่างจังหวัดให้จัดหาอาสาสมัครให้ อย่างไรก็ดี กรณีที่ไม่สามารถหาอาสาสมัครชาวไทยได้ตามจำนวนที่กำหนด จะมีการประสานนักวิจัยในโรงเรียนแพทย์หรือโรงพยาบาลต่างประเทศ (อินโดนีเซียและมาเลเซีย) เพื่อจัดหากลุ่มตัวอย่างให้ครบตามจำนวน</w:t>
            </w:r>
          </w:p>
        </w:tc>
      </w:tr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 แผนธุรกิจและการตลาด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จัดทำแผนธุรกิจในรูปแบบธุรกิจเพื่อสังคม (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Social Enterprise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) ภายหลังการขึ้นทะเบียนวัคซีนแล้วเสร็จ (ปัจจุบันยังไม่มีรายละเอียดที่ชัดเจน)</w:t>
            </w:r>
          </w:p>
        </w:tc>
      </w:tr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 งบประมาณ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pacing w:val="-10"/>
                <w:sz w:val="32"/>
                <w:szCs w:val="32"/>
              </w:rPr>
              <w:t>2,316</w:t>
            </w:r>
            <w:r w:rsidRPr="005D39B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Pr="005D39B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8 </w:t>
            </w:r>
            <w:r w:rsidRPr="005D39B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ล้านบาท</w:t>
            </w:r>
          </w:p>
        </w:tc>
      </w:tr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 กรอบระยะเวลา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ปี (ปีงบประมาณ พ.ศ. 2565)</w:t>
            </w:r>
          </w:p>
        </w:tc>
      </w:tr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(7) ผลประโยชน์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ที่คาดว่าจะได้รับ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ช่วยสร้างโครงสร้างพื้นฐานของการผลิตวัคซีนชนิด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mRNA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อย่างครบวงจร ทำให้ไทยสามารถผลิตวัคซีนโควิด 19 ใช้ได้เอง และสามารถต่อยอดเทคโนโลยีนี้สู่การผลิตวัคซีนสำหรับป้องกันโรคอื่น ๆ รวมถึงโรคอุบัติใหม่ที่อาจเกิดขึ้นอีกในอนาคต</w:t>
            </w:r>
          </w:p>
        </w:tc>
      </w:tr>
    </w:tbl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5D39B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มติ คกง.</w:t>
      </w:r>
      <w:proofErr w:type="gramEnd"/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>1.2.1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เห็นควรให้ความเห็นชอบโครงการฯ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กรอบวงเงินจำนวน </w:t>
      </w:r>
      <w:r w:rsidRPr="005D39B9"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proofErr w:type="gramStart"/>
      <w:r w:rsidRPr="005D39B9">
        <w:rPr>
          <w:rFonts w:ascii="TH SarabunPSK" w:hAnsi="TH SarabunPSK" w:cs="TH SarabunPSK"/>
          <w:spacing w:val="-10"/>
          <w:sz w:val="32"/>
          <w:szCs w:val="32"/>
        </w:rPr>
        <w:t>,316</w:t>
      </w:r>
      <w:r w:rsidRPr="005D39B9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5D39B9">
        <w:rPr>
          <w:rFonts w:ascii="TH SarabunPSK" w:hAnsi="TH SarabunPSK" w:cs="TH SarabunPSK"/>
          <w:spacing w:val="-10"/>
          <w:sz w:val="32"/>
          <w:szCs w:val="32"/>
        </w:rPr>
        <w:t>8</w:t>
      </w:r>
      <w:proofErr w:type="gramEnd"/>
      <w:r w:rsidRPr="005D39B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D39B9">
        <w:rPr>
          <w:rFonts w:ascii="TH SarabunPSK" w:hAnsi="TH SarabunPSK" w:cs="TH SarabunPSK"/>
          <w:spacing w:val="-10"/>
          <w:sz w:val="32"/>
          <w:szCs w:val="32"/>
        </w:rPr>
        <w:br/>
      </w:r>
      <w:r w:rsidRPr="005D39B9">
        <w:rPr>
          <w:rFonts w:ascii="TH SarabunPSK" w:hAnsi="TH SarabunPSK" w:cs="TH SarabunPSK"/>
          <w:spacing w:val="-10"/>
          <w:sz w:val="32"/>
          <w:szCs w:val="32"/>
          <w:cs/>
        </w:rPr>
        <w:t>ล้านบาท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โดยใช้จ่ายจากเงินกู้ภายใต้แผนงาน/โครงการกลุ่มที่ 1 ตามบัญชีท้ายพระราชกำหนดกู้เงินฯ เพิ่มเติม พ.ศ. 2564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39B9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เห็นควรให้ อว. โดยจุฬาฯ พิจารณากำหนดกลไกการกำกับติดตามและประเมินผลการดำเนินโครงการฯ เพื่อให้การดำเนินโครงการฯ มีความโปร่งใสและสามารถตรวจสอบได้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39B9">
        <w:rPr>
          <w:rFonts w:ascii="TH SarabunPSK" w:hAnsi="TH SarabunPSK" w:cs="TH SarabunPSK"/>
          <w:sz w:val="32"/>
          <w:szCs w:val="32"/>
        </w:rPr>
        <w:t>1</w:t>
      </w:r>
      <w:r w:rsidRPr="005D39B9">
        <w:rPr>
          <w:rFonts w:ascii="TH SarabunPSK" w:hAnsi="TH SarabunPSK" w:cs="TH SarabunPSK"/>
          <w:sz w:val="32"/>
          <w:szCs w:val="32"/>
          <w:cs/>
        </w:rPr>
        <w:t>.</w:t>
      </w:r>
      <w:r w:rsidRPr="005D39B9">
        <w:rPr>
          <w:rFonts w:ascii="TH SarabunPSK" w:hAnsi="TH SarabunPSK" w:cs="TH SarabunPSK"/>
          <w:sz w:val="32"/>
          <w:szCs w:val="32"/>
        </w:rPr>
        <w:t>2</w:t>
      </w:r>
      <w:r w:rsidRPr="005D39B9">
        <w:rPr>
          <w:rFonts w:ascii="TH SarabunPSK" w:hAnsi="TH SarabunPSK" w:cs="TH SarabunPSK"/>
          <w:sz w:val="32"/>
          <w:szCs w:val="32"/>
          <w:cs/>
        </w:rPr>
        <w:t>.</w:t>
      </w:r>
      <w:r w:rsidRPr="005D39B9">
        <w:rPr>
          <w:rFonts w:ascii="TH SarabunPSK" w:hAnsi="TH SarabunPSK" w:cs="TH SarabunPSK"/>
          <w:sz w:val="32"/>
          <w:szCs w:val="32"/>
        </w:rPr>
        <w:t xml:space="preserve">2 </w:t>
      </w:r>
      <w:r w:rsidRPr="005D39B9">
        <w:rPr>
          <w:rFonts w:ascii="TH SarabunPSK" w:hAnsi="TH SarabunPSK" w:cs="TH SarabunPSK"/>
          <w:sz w:val="32"/>
          <w:szCs w:val="32"/>
          <w:cs/>
        </w:rPr>
        <w:t>เห็นควร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มอบหมายให้จุฬาฯ เป็นหน่วยงานรับผิดชอบโครงการ</w:t>
      </w:r>
      <w:r w:rsidRPr="005D39B9">
        <w:rPr>
          <w:rFonts w:ascii="TH SarabunPSK" w:hAnsi="TH SarabunPSK" w:cs="TH SarabunPSK"/>
          <w:sz w:val="32"/>
          <w:szCs w:val="32"/>
          <w:cs/>
        </w:rPr>
        <w:t>และดำเนินการจัดทำความต้องการใช้จ่ายเป็นรายเดือน เพื่อให้สำนักงานบริหารหนี้สาธารณะสามารถจัดหาเงินกู้ พร้อมทั้งปฏิบัติตามข้อ 15 ของ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เศรษฐกิจและสังคมจากการระบาดของโรคติดเชื้อไวรัส</w:t>
      </w:r>
      <w:r w:rsidR="00B952C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โคโรนา 2019 เพิ่มเติม พ.ศ. 2564 โดยเคร่งครัดตามขั้นตอนต่อไป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โครงการวิจัยและพัฒนาวัคซีนป้องกันโรคโควิด 19 (</w:t>
      </w:r>
      <w:proofErr w:type="spellStart"/>
      <w:proofErr w:type="gramStart"/>
      <w:r w:rsidRPr="005D39B9">
        <w:rPr>
          <w:rFonts w:ascii="TH SarabunPSK" w:hAnsi="TH SarabunPSK" w:cs="TH SarabunPSK"/>
          <w:b/>
          <w:bCs/>
          <w:sz w:val="32"/>
          <w:szCs w:val="32"/>
        </w:rPr>
        <w:t>Baiya</w:t>
      </w:r>
      <w:proofErr w:type="spellEnd"/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) ของจุฬาฯ อว.</w:t>
      </w:r>
      <w:proofErr w:type="gramEnd"/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สาระสำคัญของโครงการ</w:t>
      </w:r>
    </w:p>
    <w:tbl>
      <w:tblPr>
        <w:tblStyle w:val="a4"/>
        <w:tblW w:w="0" w:type="auto"/>
        <w:tblLook w:val="04A0"/>
      </w:tblPr>
      <w:tblGrid>
        <w:gridCol w:w="1980"/>
        <w:gridCol w:w="7767"/>
      </w:tblGrid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วัตถุประสงค์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เพื่อวิจัยและพัฒนาวัคซีนโควิด 19 โดยเฉพาะในส่วนของการทดสอบในมนุษย์ระยะที่ 3 ในอาสาสมัครอย่างน้อย 10</w:t>
            </w:r>
            <w:proofErr w:type="gramStart"/>
            <w:r w:rsidRPr="005D39B9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proofErr w:type="gramEnd"/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คน ตามหลักเกณฑ์ของ อย. โดยมีเป้าหมายหลัก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เพื่อให้ไทยสามารถผลิตวัคซีนโควิด 19 ได้ตั้งแต่ต้นน้ำด้วยตัวเอง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และวัคซีนที่ผลิตในไทยผ่านการทดสอบในระยะต่าง ๆ ตามเกณฑ์มาตรฐานสากล ส่งผลให้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สามารถฉีดกระตุ้นภูมิให้กับประชาชนคนไทยได้อย่างน้อย 60 ล้านโดสต่อปี</w:t>
            </w:r>
          </w:p>
        </w:tc>
      </w:tr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(2) กลุ่มเป้าหมาย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อาสาสมัครที่มีสุขภาพดีและไม่มีประวัติได้รับวัคซีนป้องกันโรคโควิด 19 มาก่อน จำนวน 10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 งบประมาณ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,309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</w:tc>
      </w:tr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 กรอบระยะเวลา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ปี 3 เดือน (ตุลาคม 2564 – ธันวาคม 2565)</w:t>
            </w:r>
          </w:p>
        </w:tc>
      </w:tr>
      <w:tr w:rsidR="00BA153E" w:rsidRPr="005D39B9" w:rsidTr="0091073F">
        <w:tc>
          <w:tcPr>
            <w:tcW w:w="1980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 ผลประโยชน์</w:t>
            </w:r>
          </w:p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ที่คาดว่าจะได้รับ</w:t>
            </w:r>
          </w:p>
        </w:tc>
        <w:tc>
          <w:tcPr>
            <w:tcW w:w="7767" w:type="dxa"/>
          </w:tcPr>
          <w:p w:rsidR="00BA153E" w:rsidRPr="005D39B9" w:rsidRDefault="00BA153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วัคซีนโควิด 19 ที่ผลิตในไทยผ่านการทดสอบในระยะต่าง ๆ ตามเกณฑ์มาตรฐานสากล สามารถฉีดกระตุ้นภูมิให้กับประชาชนคนไทยได้อย่างน้อย 60 ล้านโดสต่อปี ซึ่งจะทำให้ไทยมีข้อมูลการวิจัยและพัฒนาวัคซีนในประเทศที่น่าเชื่อถือตามมาตรฐานสากล</w:t>
            </w:r>
          </w:p>
        </w:tc>
      </w:tr>
    </w:tbl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2.2 อย่างไรก็ดี โครงการฯ ที่เสนอในครั้งนี้เป็นการเสนอขอรับการสนับสนุนงบประมาณเพื่อดำเนินการทดสอบวัคซีนทางคลินิกในมนุษย์ระยะที่ 3 ซึ่งกำหนดแผนการดำเนินงาน/แผนการใช้จ่ายเงินในเดือนพฤษภาคม 2565 ในขณะที่ปัจจุบัน โครงการฯ ยังอยู่ระหว่างการรอผลทดสอบในมนุษย์ระยะที่ 1 และ 2 ดังนั้น              จึง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เห็นควรรอผลการทดสอบในมนุษย์ระยะที่ 2 ก่อน </w:t>
      </w:r>
      <w:r w:rsidRPr="005D39B9">
        <w:rPr>
          <w:rFonts w:ascii="TH SarabunPSK" w:hAnsi="TH SarabunPSK" w:cs="TH SarabunPSK"/>
          <w:sz w:val="32"/>
          <w:szCs w:val="32"/>
          <w:cs/>
        </w:rPr>
        <w:t>เพื่อไม่ให้กระทบต่อกรอบวงเงินกู้ในภาพรวม และลดค่า</w:t>
      </w:r>
      <w:r w:rsidR="0091073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เสียโอกาสในการดำเนินแผนงาน/โครงการอื่นที่มีความสำคัญและจำเป็นในอนาคต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มติ คกง.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เห็นควรให้ความเห็นชอบในหลักการโครงการฯ ของจุฬาฯ ร่วมกับ บริษัท ใบยา ไฟโตฟาร์ม คณะเภสัชศาสตร์ จุฬาฯ กรอบวงเงินจำนวน 1</w:t>
      </w:r>
      <w:r w:rsidRPr="005D39B9">
        <w:rPr>
          <w:rFonts w:ascii="TH SarabunPSK" w:hAnsi="TH SarabunPSK" w:cs="TH SarabunPSK"/>
          <w:b/>
          <w:bCs/>
          <w:sz w:val="32"/>
          <w:szCs w:val="32"/>
        </w:rPr>
        <w:t xml:space="preserve">,309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ล้านบาท โดยใช้จ่ายจากเงินกู้ภายใต้แผนงาน/โครงการกลุ่มที่ 1 ตามบัญชีท้ายพระราชกำหนดกู้เงินฯ เพิ่มเติม พ.ศ. 2564 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เพื่อสนับสนุนการวิจัยและพัฒนาวัคซีนป้องกันโรคโควิด 19 ภายในประเทศโดยเป็นเงินทุนสนับสนุนการวิจัยและพัฒนาวัคซีนชนิด </w:t>
      </w:r>
      <w:r w:rsidRPr="005D39B9">
        <w:rPr>
          <w:rFonts w:ascii="TH SarabunPSK" w:hAnsi="TH SarabunPSK" w:cs="TH SarabunPSK"/>
          <w:sz w:val="32"/>
          <w:szCs w:val="32"/>
        </w:rPr>
        <w:t xml:space="preserve">Protein Subunit </w:t>
      </w:r>
      <w:r w:rsidRPr="005D39B9">
        <w:rPr>
          <w:rFonts w:ascii="TH SarabunPSK" w:hAnsi="TH SarabunPSK" w:cs="TH SarabunPSK"/>
          <w:sz w:val="32"/>
          <w:szCs w:val="32"/>
          <w:cs/>
        </w:rPr>
        <w:t>ให้เป็นไปอย่างต่อเนื่องและมอบหมายให้จุฬาฯ เร่งรัดทำรายงานผลการทดสอบในมนุษย์ระยะที่ 2 เสนอสำนักงานสภาพัฒนาการเศรษฐกิจและสังคมแห่งชาติ เพื่อเป็นข้อมูลเพิ่มเติมประกอบการพิจารณาของ คกง. ตามขั้นตอนต่อไป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</w:rPr>
        <w:t>___________________________________</w:t>
      </w:r>
    </w:p>
    <w:p w:rsidR="00BA153E" w:rsidRPr="0091073F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91073F">
        <w:rPr>
          <w:rFonts w:ascii="TH SarabunPSK" w:hAnsi="TH SarabunPSK" w:cs="TH SarabunPSK"/>
          <w:i/>
          <w:iCs/>
          <w:sz w:val="24"/>
          <w:szCs w:val="24"/>
          <w:cs/>
        </w:rPr>
        <w:t>* การทดสอบวัคซีนโควิด 19 ในมนุษย์ แบ่งเป็น 3 ระยะ ดังนี้</w:t>
      </w:r>
    </w:p>
    <w:p w:rsidR="00BA153E" w:rsidRPr="0091073F" w:rsidRDefault="00BA153E" w:rsidP="00C330AF">
      <w:pPr>
        <w:pStyle w:val="a5"/>
        <w:numPr>
          <w:ilvl w:val="0"/>
          <w:numId w:val="2"/>
        </w:numPr>
        <w:spacing w:after="0" w:line="320" w:lineRule="exact"/>
        <w:ind w:left="426" w:hanging="284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91073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ระยะที่ 1</w:t>
      </w:r>
      <w:r w:rsidRPr="0091073F">
        <w:rPr>
          <w:rFonts w:ascii="TH SarabunPSK" w:hAnsi="TH SarabunPSK" w:cs="TH SarabunPSK"/>
          <w:i/>
          <w:iCs/>
          <w:sz w:val="24"/>
          <w:szCs w:val="24"/>
          <w:cs/>
        </w:rPr>
        <w:t xml:space="preserve"> เพื่อศึกษาความปลอดภัยและปริมาณวัคซีนที่ใช้ โดยจะทำการทดสอบวัคซีนในอาสาสมัครจำนวนหลักสิบคน</w:t>
      </w:r>
    </w:p>
    <w:p w:rsidR="00BA153E" w:rsidRPr="0091073F" w:rsidRDefault="00BA153E" w:rsidP="00C330AF">
      <w:pPr>
        <w:pStyle w:val="a5"/>
        <w:numPr>
          <w:ilvl w:val="0"/>
          <w:numId w:val="2"/>
        </w:numPr>
        <w:spacing w:after="0" w:line="320" w:lineRule="exact"/>
        <w:ind w:left="426" w:hanging="284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91073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ระยะที่ 2</w:t>
      </w:r>
      <w:r w:rsidRPr="0091073F">
        <w:rPr>
          <w:rFonts w:ascii="TH SarabunPSK" w:hAnsi="TH SarabunPSK" w:cs="TH SarabunPSK"/>
          <w:i/>
          <w:iCs/>
          <w:sz w:val="24"/>
          <w:szCs w:val="24"/>
          <w:cs/>
        </w:rPr>
        <w:t xml:space="preserve"> เป็นการขยายการทดสอบในอาสาสมัครจำนวนหลักร้อยถึงหลักพันคน เพื่อยืนยันความปลอดภัยและประสิทธิภาพของวัคซีน</w:t>
      </w:r>
    </w:p>
    <w:p w:rsidR="00BA153E" w:rsidRDefault="00BA153E" w:rsidP="00C330AF">
      <w:pPr>
        <w:pStyle w:val="a5"/>
        <w:numPr>
          <w:ilvl w:val="0"/>
          <w:numId w:val="2"/>
        </w:numPr>
        <w:spacing w:after="0" w:line="320" w:lineRule="exact"/>
        <w:ind w:left="426" w:hanging="284"/>
        <w:jc w:val="thaiDistribute"/>
        <w:rPr>
          <w:rFonts w:ascii="TH SarabunPSK" w:hAnsi="TH SarabunPSK" w:cs="TH SarabunPSK" w:hint="cs"/>
          <w:i/>
          <w:iCs/>
          <w:sz w:val="24"/>
          <w:szCs w:val="24"/>
        </w:rPr>
      </w:pPr>
      <w:r w:rsidRPr="0091073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ระยะที่ 3</w:t>
      </w:r>
      <w:r w:rsidRPr="0091073F">
        <w:rPr>
          <w:rFonts w:ascii="TH SarabunPSK" w:hAnsi="TH SarabunPSK" w:cs="TH SarabunPSK"/>
          <w:i/>
          <w:iCs/>
          <w:sz w:val="24"/>
          <w:szCs w:val="24"/>
          <w:cs/>
        </w:rPr>
        <w:t xml:space="preserve"> เป็นการทดสอบประสิทธิภาพในการป้องกันการติดเชื้อในอาสาสมัครที่ได้รับวัคซีน และติดตามอาการอันไม่พึงประสงค์โดยเปรียบเทียบกับกลุ่มที่ได้รับยาหลอก (</w:t>
      </w:r>
      <w:r w:rsidRPr="0091073F">
        <w:rPr>
          <w:rFonts w:ascii="TH SarabunPSK" w:hAnsi="TH SarabunPSK" w:cs="TH SarabunPSK"/>
          <w:i/>
          <w:iCs/>
          <w:sz w:val="24"/>
          <w:szCs w:val="24"/>
        </w:rPr>
        <w:t>Placebo</w:t>
      </w:r>
      <w:r w:rsidRPr="0091073F">
        <w:rPr>
          <w:rFonts w:ascii="TH SarabunPSK" w:hAnsi="TH SarabunPSK" w:cs="TH SarabunPSK"/>
          <w:i/>
          <w:iCs/>
          <w:sz w:val="24"/>
          <w:szCs w:val="24"/>
          <w:cs/>
        </w:rPr>
        <w:t xml:space="preserve"> – </w:t>
      </w:r>
      <w:r w:rsidRPr="0091073F">
        <w:rPr>
          <w:rFonts w:ascii="TH SarabunPSK" w:hAnsi="TH SarabunPSK" w:cs="TH SarabunPSK"/>
          <w:i/>
          <w:iCs/>
          <w:sz w:val="24"/>
          <w:szCs w:val="24"/>
        </w:rPr>
        <w:t>Controlled Trail</w:t>
      </w:r>
      <w:r w:rsidRPr="0091073F">
        <w:rPr>
          <w:rFonts w:ascii="TH SarabunPSK" w:hAnsi="TH SarabunPSK" w:cs="TH SarabunPSK"/>
          <w:i/>
          <w:iCs/>
          <w:sz w:val="24"/>
          <w:szCs w:val="24"/>
          <w:cs/>
        </w:rPr>
        <w:t>) ซึ่งต้องทดสอบในอาสาสมัครจำนวนหลายหมื่นคน</w:t>
      </w:r>
    </w:p>
    <w:p w:rsidR="00AE3C83" w:rsidRDefault="00AE3C83" w:rsidP="00C330AF">
      <w:pPr>
        <w:spacing w:after="0" w:line="320" w:lineRule="exact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</w:p>
    <w:p w:rsidR="00AE3C83" w:rsidRDefault="00F020D5" w:rsidP="00C330AF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145FC7" w:rsidRPr="00145F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5F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การกำหนดวันหยุดราชการเพิ่มเป็นกรณีพิเศษ ประจำปี 2565 </w:t>
      </w:r>
    </w:p>
    <w:p w:rsidR="00145FC7" w:rsidRPr="00145FC7" w:rsidRDefault="00145FC7" w:rsidP="00C330AF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คณะรัฐมนตรีมีมติรับทราบและเห็นชอบตามที่สำนักเลขาธิการคณะรัฐมนตรี (สลค.) เสนอ ดังนี้ </w:t>
      </w:r>
    </w:p>
    <w:p w:rsidR="00145FC7" w:rsidRPr="00014C18" w:rsidRDefault="00014C18" w:rsidP="00C330AF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รับทราบภาพรวมวันหยุดราชการ ประจำปี </w:t>
      </w:r>
      <w:r w:rsidRPr="00014C18">
        <w:rPr>
          <w:rFonts w:ascii="TH SarabunPSK" w:hAnsi="TH SarabunPSK" w:cs="TH SarabunPSK" w:hint="cs"/>
          <w:sz w:val="32"/>
          <w:szCs w:val="32"/>
          <w:cs/>
        </w:rPr>
        <w:t>2565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014C18">
        <w:rPr>
          <w:rFonts w:ascii="TH SarabunPSK" w:hAnsi="TH SarabunPSK" w:cs="TH SarabunPSK" w:hint="cs"/>
          <w:sz w:val="32"/>
          <w:szCs w:val="32"/>
          <w:cs/>
        </w:rPr>
        <w:t>19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014C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C6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เห็นชอบการกำหนดวันหยุดราชการเพิ่มเป็นกรณีพิเศษ ประจำปี </w:t>
      </w:r>
      <w:r w:rsidR="002C3C68">
        <w:rPr>
          <w:rFonts w:ascii="TH SarabunPSK" w:hAnsi="TH SarabunPSK" w:cs="TH SarabunPSK" w:hint="cs"/>
          <w:sz w:val="32"/>
          <w:szCs w:val="32"/>
          <w:cs/>
        </w:rPr>
        <w:t xml:space="preserve">2565 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C3C68">
        <w:rPr>
          <w:rFonts w:ascii="TH SarabunPSK" w:hAnsi="TH SarabunPSK" w:cs="TH SarabunPSK" w:hint="cs"/>
          <w:sz w:val="32"/>
          <w:szCs w:val="32"/>
          <w:cs/>
        </w:rPr>
        <w:t>4</w:t>
      </w:r>
      <w:r w:rsidR="002C3C68">
        <w:rPr>
          <w:rFonts w:ascii="TH SarabunPSK" w:hAnsi="TH SarabunPSK" w:cs="TH SarabunPSK"/>
          <w:sz w:val="32"/>
          <w:szCs w:val="32"/>
          <w:cs/>
        </w:rPr>
        <w:t xml:space="preserve"> วัน ได้แก่ (</w:t>
      </w:r>
      <w:r w:rsidR="002C3C68">
        <w:rPr>
          <w:rFonts w:ascii="TH SarabunPSK" w:hAnsi="TH SarabunPSK" w:cs="TH SarabunPSK" w:hint="cs"/>
          <w:sz w:val="32"/>
          <w:szCs w:val="32"/>
          <w:cs/>
        </w:rPr>
        <w:t>1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) วันศุกร์ที่ </w:t>
      </w:r>
      <w:r w:rsidR="002C3C68">
        <w:rPr>
          <w:rFonts w:ascii="TH SarabunPSK" w:hAnsi="TH SarabunPSK" w:cs="TH SarabunPSK" w:hint="cs"/>
          <w:sz w:val="32"/>
          <w:szCs w:val="32"/>
          <w:cs/>
        </w:rPr>
        <w:t>15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2C3C68">
        <w:rPr>
          <w:rFonts w:ascii="TH SarabunPSK" w:hAnsi="TH SarabunPSK" w:cs="TH SarabunPSK" w:hint="cs"/>
          <w:sz w:val="32"/>
          <w:szCs w:val="32"/>
          <w:cs/>
        </w:rPr>
        <w:t>2565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C3C68">
        <w:rPr>
          <w:rFonts w:ascii="TH SarabunPSK" w:hAnsi="TH SarabunPSK" w:cs="TH SarabunPSK" w:hint="cs"/>
          <w:sz w:val="32"/>
          <w:szCs w:val="32"/>
          <w:cs/>
        </w:rPr>
        <w:t>2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) วันศุกร์ที่ </w:t>
      </w:r>
      <w:r w:rsidR="002C3C68">
        <w:rPr>
          <w:rFonts w:ascii="TH SarabunPSK" w:hAnsi="TH SarabunPSK" w:cs="TH SarabunPSK" w:hint="cs"/>
          <w:sz w:val="32"/>
          <w:szCs w:val="32"/>
          <w:cs/>
        </w:rPr>
        <w:t>29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2C3C68">
        <w:rPr>
          <w:rFonts w:ascii="TH SarabunPSK" w:hAnsi="TH SarabunPSK" w:cs="TH SarabunPSK" w:hint="cs"/>
          <w:sz w:val="32"/>
          <w:szCs w:val="32"/>
          <w:cs/>
        </w:rPr>
        <w:t xml:space="preserve">2565 </w:t>
      </w:r>
      <w:r w:rsidR="002C3C68">
        <w:rPr>
          <w:rFonts w:ascii="TH SarabunPSK" w:hAnsi="TH SarabunPSK" w:cs="TH SarabunPSK"/>
          <w:sz w:val="32"/>
          <w:szCs w:val="32"/>
          <w:cs/>
        </w:rPr>
        <w:t>(</w:t>
      </w:r>
      <w:r w:rsidR="002C3C68">
        <w:rPr>
          <w:rFonts w:ascii="TH SarabunPSK" w:hAnsi="TH SarabunPSK" w:cs="TH SarabunPSK" w:hint="cs"/>
          <w:sz w:val="32"/>
          <w:szCs w:val="32"/>
          <w:cs/>
        </w:rPr>
        <w:t>3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) วันศุกร์ที่ </w:t>
      </w:r>
      <w:r w:rsidR="002C3C68">
        <w:rPr>
          <w:rFonts w:ascii="TH SarabunPSK" w:hAnsi="TH SarabunPSK" w:cs="TH SarabunPSK" w:hint="cs"/>
          <w:sz w:val="32"/>
          <w:szCs w:val="32"/>
          <w:cs/>
        </w:rPr>
        <w:t>14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2C3C68">
        <w:rPr>
          <w:rFonts w:ascii="TH SarabunPSK" w:hAnsi="TH SarabunPSK" w:cs="TH SarabunPSK" w:hint="cs"/>
          <w:sz w:val="32"/>
          <w:szCs w:val="32"/>
          <w:cs/>
        </w:rPr>
        <w:t>2565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 และ (</w:t>
      </w:r>
      <w:r w:rsidR="002C3C68">
        <w:rPr>
          <w:rFonts w:ascii="TH SarabunPSK" w:hAnsi="TH SarabunPSK" w:cs="TH SarabunPSK" w:hint="cs"/>
          <w:sz w:val="32"/>
          <w:szCs w:val="32"/>
          <w:cs/>
        </w:rPr>
        <w:t>4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) วันศุกร์ที่ </w:t>
      </w:r>
      <w:r w:rsidR="002C3C68">
        <w:rPr>
          <w:rFonts w:ascii="TH SarabunPSK" w:hAnsi="TH SarabunPSK" w:cs="TH SarabunPSK" w:hint="cs"/>
          <w:sz w:val="32"/>
          <w:szCs w:val="32"/>
          <w:cs/>
        </w:rPr>
        <w:t>30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2C3C68">
        <w:rPr>
          <w:rFonts w:ascii="TH SarabunPSK" w:hAnsi="TH SarabunPSK" w:cs="TH SarabunPSK" w:hint="cs"/>
          <w:sz w:val="32"/>
          <w:szCs w:val="32"/>
          <w:cs/>
        </w:rPr>
        <w:t>2565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5FC7" w:rsidRPr="00014C18" w:rsidRDefault="002C3C68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>ในกรณีที่หน่วยงานใดมีภารกิจในการให้บริการประชาชนหรือมีความจำเป็นหรือราชการสำคัญใ</w:t>
      </w:r>
      <w:r>
        <w:rPr>
          <w:rFonts w:ascii="TH SarabunPSK" w:hAnsi="TH SarabunPSK" w:cs="TH SarabunPSK"/>
          <w:sz w:val="32"/>
          <w:szCs w:val="32"/>
          <w:cs/>
        </w:rPr>
        <w:t xml:space="preserve">นวันหยุดราชการดังกล่าว (ตามข้อ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>) ที่ได้กำหนดหรือนัดหมายไว้ก่อนแล้วซึ่งหากยกเลิกหรือเลื่อนไปจะเกิดความเสียหายหรือกระทบต่อการให้บริการประชาชน ให้หัวหน้าหน่วยงานนั้นพิจารณาดำเนินการตามที่เห็นสมควร</w:t>
      </w:r>
    </w:p>
    <w:p w:rsidR="00145FC7" w:rsidRPr="00014C18" w:rsidRDefault="00145FC7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4C18">
        <w:rPr>
          <w:rFonts w:ascii="TH SarabunPSK" w:hAnsi="TH SarabunPSK" w:cs="TH SarabunPSK"/>
          <w:sz w:val="32"/>
          <w:szCs w:val="32"/>
          <w:cs/>
        </w:rPr>
        <w:t>โดยมิให้เกิดความเสียหายแก่ทางราชการและกระทบต่อการให้บริการประชาชน</w:t>
      </w:r>
    </w:p>
    <w:p w:rsidR="00145FC7" w:rsidRPr="00014C18" w:rsidRDefault="002C3C68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145FC7" w:rsidRPr="00014C18">
        <w:rPr>
          <w:rFonts w:ascii="TH SarabunPSK" w:hAnsi="TH SarabunPSK" w:cs="TH SarabunPSK"/>
          <w:sz w:val="32"/>
          <w:szCs w:val="32"/>
          <w:cs/>
        </w:rPr>
        <w:t>ในส่วนของรัฐวิสาหกิจ สถาบันการเงิน และภาคเอกชน ให้รัฐวิสาหกิจแต่ละแห่ง ธนาคารแห่งประเทศไทย และกระทรวงแรงงาน พิจารณาความเหมาะสมของการกำหนดเป็นวันหยุดให้สอดคล้องกับกฎหมายที่เกี่ยวข้องแล้วแต่กรณีต่อไป</w:t>
      </w:r>
    </w:p>
    <w:p w:rsidR="00145FC7" w:rsidRPr="002C3C68" w:rsidRDefault="002C3C68" w:rsidP="00C330AF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3C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AC3D5D" w:rsidRDefault="00AC3D5D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3D5D">
        <w:rPr>
          <w:rFonts w:ascii="TH SarabunPSK" w:hAnsi="TH SarabunPSK" w:cs="TH SarabunPSK"/>
          <w:sz w:val="32"/>
          <w:szCs w:val="32"/>
          <w:cs/>
        </w:rPr>
        <w:t>ตามประกาศสำนักนายกรัฐมนตรี เรื่อง กำหนดวันหยุดราชการประจำปี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3D5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sz w:val="32"/>
          <w:szCs w:val="32"/>
        </w:rPr>
        <w:t>24</w:t>
      </w:r>
      <w:r w:rsidRPr="00AC3D5D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</w:rPr>
        <w:t>2562</w:t>
      </w:r>
      <w:r w:rsidRPr="00AC3D5D">
        <w:rPr>
          <w:rFonts w:ascii="TH SarabunPSK" w:hAnsi="TH SarabunPSK" w:cs="TH SarabunPSK"/>
          <w:sz w:val="32"/>
          <w:szCs w:val="32"/>
          <w:cs/>
        </w:rPr>
        <w:t xml:space="preserve"> มีผลทำให้ภาพรวมวันหยุดราชการ ประจำปี </w:t>
      </w:r>
      <w:r>
        <w:rPr>
          <w:rFonts w:ascii="TH SarabunPSK" w:hAnsi="TH SarabunPSK" w:cs="TH SarabunPSK"/>
          <w:sz w:val="32"/>
          <w:szCs w:val="32"/>
        </w:rPr>
        <w:t xml:space="preserve">2565 </w:t>
      </w:r>
      <w:r w:rsidRPr="00AC3D5D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>
        <w:rPr>
          <w:rFonts w:ascii="TH SarabunPSK" w:hAnsi="TH SarabunPSK" w:cs="TH SarabunPSK"/>
          <w:sz w:val="32"/>
          <w:szCs w:val="32"/>
        </w:rPr>
        <w:t>19</w:t>
      </w:r>
      <w:r w:rsidRPr="00AC3D5D">
        <w:rPr>
          <w:rFonts w:ascii="TH SarabunPSK" w:hAnsi="TH SarabunPSK" w:cs="TH SarabunPSK"/>
          <w:sz w:val="32"/>
          <w:szCs w:val="32"/>
          <w:cs/>
        </w:rPr>
        <w:t xml:space="preserve"> วัน ดังนี้</w:t>
      </w:r>
    </w:p>
    <w:tbl>
      <w:tblPr>
        <w:tblStyle w:val="a4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528"/>
        <w:gridCol w:w="2835"/>
        <w:gridCol w:w="923"/>
      </w:tblGrid>
      <w:tr w:rsidR="00AC3D5D" w:rsidTr="0017579E">
        <w:tc>
          <w:tcPr>
            <w:tcW w:w="959" w:type="dxa"/>
          </w:tcPr>
          <w:p w:rsidR="00AC3D5D" w:rsidRPr="0017579E" w:rsidRDefault="00AC3D5D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C3D5D" w:rsidRDefault="00AC3D5D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วันขึ้นปีใหม่</w:t>
            </w:r>
          </w:p>
        </w:tc>
        <w:tc>
          <w:tcPr>
            <w:tcW w:w="2835" w:type="dxa"/>
          </w:tcPr>
          <w:p w:rsidR="00AC3D5D" w:rsidRDefault="00AC3D5D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923" w:type="dxa"/>
          </w:tcPr>
          <w:p w:rsidR="00AC3D5D" w:rsidRDefault="00AC3D5D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D5D" w:rsidTr="0017579E">
        <w:tc>
          <w:tcPr>
            <w:tcW w:w="959" w:type="dxa"/>
          </w:tcPr>
          <w:p w:rsidR="00AC3D5D" w:rsidRPr="0017579E" w:rsidRDefault="00AC3D5D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C3D5D" w:rsidRDefault="00AC3D5D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วันหยุด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ดเชยวันขึ้นปีใหม่</w:t>
            </w:r>
          </w:p>
        </w:tc>
        <w:tc>
          <w:tcPr>
            <w:tcW w:w="2835" w:type="dxa"/>
          </w:tcPr>
          <w:p w:rsidR="00AC3D5D" w:rsidRDefault="00AC3D5D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</w:p>
        </w:tc>
        <w:tc>
          <w:tcPr>
            <w:tcW w:w="923" w:type="dxa"/>
          </w:tcPr>
          <w:p w:rsidR="00AC3D5D" w:rsidRDefault="00AC3D5D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AC3D5D" w:rsidTr="0017579E">
        <w:tc>
          <w:tcPr>
            <w:tcW w:w="959" w:type="dxa"/>
          </w:tcPr>
          <w:p w:rsidR="00AC3D5D" w:rsidRPr="0017579E" w:rsidRDefault="00AC3D5D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C3D5D" w:rsidRDefault="00AC3D5D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วันมาฆบูชา</w:t>
            </w:r>
          </w:p>
        </w:tc>
        <w:tc>
          <w:tcPr>
            <w:tcW w:w="2835" w:type="dxa"/>
          </w:tcPr>
          <w:p w:rsidR="00AC3D5D" w:rsidRDefault="00AC3D5D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กุมภาพันธ์</w:t>
            </w:r>
          </w:p>
        </w:tc>
        <w:tc>
          <w:tcPr>
            <w:tcW w:w="923" w:type="dxa"/>
          </w:tcPr>
          <w:p w:rsidR="00AC3D5D" w:rsidRDefault="00AC3D5D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17579E" w:rsidTr="0017579E">
        <w:tc>
          <w:tcPr>
            <w:tcW w:w="959" w:type="dxa"/>
          </w:tcPr>
          <w:p w:rsidR="0017579E" w:rsidRPr="0017579E" w:rsidRDefault="0017579E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7579E" w:rsidRPr="00AC3D5D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วันพระบาทสมเด็จพระพุทธยอดฟ้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จุฬ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โลกมหาราช</w:t>
            </w:r>
          </w:p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และวันที่ระลึกมหาจักรีบรมราชวงศ์</w:t>
            </w:r>
          </w:p>
        </w:tc>
        <w:tc>
          <w:tcPr>
            <w:tcW w:w="2835" w:type="dxa"/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923" w:type="dxa"/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17579E" w:rsidTr="0017579E">
        <w:tc>
          <w:tcPr>
            <w:tcW w:w="959" w:type="dxa"/>
          </w:tcPr>
          <w:p w:rsidR="0017579E" w:rsidRPr="0017579E" w:rsidRDefault="0017579E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วันสงกรานต์</w:t>
            </w:r>
          </w:p>
        </w:tc>
        <w:tc>
          <w:tcPr>
            <w:tcW w:w="2835" w:type="dxa"/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เมษายน</w:t>
            </w:r>
          </w:p>
        </w:tc>
        <w:tc>
          <w:tcPr>
            <w:tcW w:w="923" w:type="dxa"/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</w:tr>
      <w:tr w:rsidR="0017579E" w:rsidTr="0017579E">
        <w:tc>
          <w:tcPr>
            <w:tcW w:w="959" w:type="dxa"/>
          </w:tcPr>
          <w:p w:rsidR="0017579E" w:rsidRPr="0017579E" w:rsidRDefault="0017579E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วันฉัตรมงคล</w:t>
            </w:r>
          </w:p>
        </w:tc>
        <w:tc>
          <w:tcPr>
            <w:tcW w:w="2835" w:type="dxa"/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พฤษภาคม</w:t>
            </w:r>
          </w:p>
        </w:tc>
        <w:tc>
          <w:tcPr>
            <w:tcW w:w="923" w:type="dxa"/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17579E" w:rsidTr="0017579E">
        <w:tc>
          <w:tcPr>
            <w:tcW w:w="959" w:type="dxa"/>
          </w:tcPr>
          <w:p w:rsidR="0017579E" w:rsidRPr="0017579E" w:rsidRDefault="0017579E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7579E" w:rsidRPr="00AC3D5D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วันพระราชพิธีจรดพระนังคัลแรกนาขวัญ</w:t>
            </w:r>
          </w:p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(สำนักพระราชวังจะประกาศเป็นปี ๆ ไป)</w:t>
            </w:r>
          </w:p>
        </w:tc>
        <w:tc>
          <w:tcPr>
            <w:tcW w:w="2835" w:type="dxa"/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23" w:type="dxa"/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17579E" w:rsidTr="0017579E">
        <w:tc>
          <w:tcPr>
            <w:tcW w:w="959" w:type="dxa"/>
          </w:tcPr>
          <w:p w:rsidR="0017579E" w:rsidRPr="0017579E" w:rsidRDefault="0017579E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วันวิสาขบูชา</w:t>
            </w:r>
          </w:p>
        </w:tc>
        <w:tc>
          <w:tcPr>
            <w:tcW w:w="2835" w:type="dxa"/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พฤษภาคม</w:t>
            </w:r>
          </w:p>
        </w:tc>
        <w:tc>
          <w:tcPr>
            <w:tcW w:w="923" w:type="dxa"/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79E" w:rsidTr="0017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7579E" w:rsidRPr="0017579E" w:rsidRDefault="0017579E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วันหยุดชดเชยวันวิสาขบูชา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พฤษภาคม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17579E" w:rsidTr="0017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7579E" w:rsidRPr="0017579E" w:rsidRDefault="0017579E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วันเฉลิมพระชนมพรรษาสมเด็จพระนางเจ้าฯ พระบรมราชินี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มิถุนายน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17579E" w:rsidTr="0017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7579E" w:rsidRPr="0017579E" w:rsidRDefault="0017579E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วันอาสาฬหบู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กรกฎาคม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17579E" w:rsidTr="0017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7579E" w:rsidRPr="0017579E" w:rsidRDefault="0017579E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กรกฎาคม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17579E" w:rsidTr="0017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7579E" w:rsidRPr="0017579E" w:rsidRDefault="0017579E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7579E" w:rsidRPr="00AC3D5D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วันเฉลิมพระชนมพรรษาพระบาทสมเด็จพระปรเมนทร</w:t>
            </w:r>
          </w:p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รามาธิบดีศรีสินทรมหาวชิราลงกรณ พระวชิรเกล้าเจ้าอยู่หัว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28 กรกฎาคม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17579E" w:rsidTr="0017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7579E" w:rsidRPr="0017579E" w:rsidRDefault="0017579E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7579E" w:rsidRPr="00AC3D5D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วันเฉลิมพระชนมพรรษาสมเด็จพระบรมราชชนนีพันปีหลวง</w:t>
            </w:r>
          </w:p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D5D">
              <w:rPr>
                <w:rFonts w:ascii="TH SarabunPSK" w:hAnsi="TH SarabunPSK" w:cs="TH SarabunPSK"/>
                <w:sz w:val="32"/>
                <w:szCs w:val="32"/>
                <w:cs/>
              </w:rPr>
              <w:t>และวันแม่แห่งชาติ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สิงหาคม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17579E" w:rsidRDefault="0017579E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DF5D08" w:rsidTr="0017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F5D08" w:rsidRPr="0017579E" w:rsidRDefault="00DF5D08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F5D08" w:rsidRPr="00561C85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1C85">
              <w:rPr>
                <w:rFonts w:ascii="TH SarabunPSK" w:hAnsi="TH SarabunPSK" w:cs="TH SarabunPSK"/>
                <w:sz w:val="32"/>
                <w:szCs w:val="32"/>
                <w:cs/>
              </w:rPr>
              <w:t>วันคล้ายวันสวรรคตของพระบาทสมเด็จพระบรมชนกาธิเบศร</w:t>
            </w:r>
          </w:p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1C85">
              <w:rPr>
                <w:rFonts w:ascii="TH SarabunPSK" w:hAnsi="TH SarabunPSK" w:cs="TH SarabunPSK"/>
                <w:sz w:val="32"/>
                <w:szCs w:val="32"/>
                <w:cs/>
              </w:rPr>
              <w:t>มหาภูมิพลอดุลยเดชมหาราช บรมนาถบพิตร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ตุลาคม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DF5D08" w:rsidTr="0017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F5D08" w:rsidRPr="0017579E" w:rsidRDefault="00DF5D08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1C85">
              <w:rPr>
                <w:rFonts w:ascii="TH SarabunPSK" w:hAnsi="TH SarabunPSK" w:cs="TH SarabunPSK"/>
                <w:sz w:val="32"/>
                <w:szCs w:val="32"/>
                <w:cs/>
              </w:rPr>
              <w:t>วันปิยมหาราช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ตุลาคม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DF5D08" w:rsidTr="0017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F5D08" w:rsidRPr="0017579E" w:rsidRDefault="00DF5D08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1C85">
              <w:rPr>
                <w:rFonts w:ascii="TH SarabunPSK" w:hAnsi="TH SarabunPSK" w:cs="TH SarabunPSK"/>
                <w:sz w:val="32"/>
                <w:szCs w:val="32"/>
                <w:cs/>
              </w:rPr>
              <w:t>วันหยุดชดเชยวันปิยมหาราช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ตุลาคม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DF5D08" w:rsidTr="0017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F5D08" w:rsidRPr="0017579E" w:rsidRDefault="00DF5D08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F5D08" w:rsidRPr="00561C85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1C85">
              <w:rPr>
                <w:rFonts w:ascii="TH SarabunPSK" w:hAnsi="TH SarabunPSK" w:cs="TH SarabunPSK"/>
                <w:sz w:val="32"/>
                <w:szCs w:val="32"/>
                <w:cs/>
              </w:rPr>
              <w:t>วันคล้ายวันพระบรมราชสมภพของพระบาทสมเด็จ</w:t>
            </w:r>
          </w:p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61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พระบรมชนกาธิเบศร มหาภูมิพลอดุลยเดชมหาราช </w:t>
            </w:r>
          </w:p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1C85">
              <w:rPr>
                <w:rFonts w:ascii="TH SarabunPSK" w:hAnsi="TH SarabunPSK" w:cs="TH SarabunPSK"/>
                <w:sz w:val="32"/>
                <w:szCs w:val="32"/>
                <w:cs/>
              </w:rPr>
              <w:t>บรมนาถบพิตร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1C85">
              <w:rPr>
                <w:rFonts w:ascii="TH SarabunPSK" w:hAnsi="TH SarabunPSK" w:cs="TH SarabunPSK"/>
                <w:sz w:val="32"/>
                <w:szCs w:val="32"/>
                <w:cs/>
              </w:rPr>
              <w:t>วันชาติ และวันพ่อแห่งชาติ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ธันวาคม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DF5D08" w:rsidTr="0017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F5D08" w:rsidRPr="0017579E" w:rsidRDefault="00DF5D08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1C85">
              <w:rPr>
                <w:rFonts w:ascii="TH SarabunPSK" w:hAnsi="TH SarabunPSK" w:cs="TH SarabunPSK"/>
                <w:sz w:val="32"/>
                <w:szCs w:val="32"/>
                <w:cs/>
              </w:rPr>
              <w:t>วันรัฐธรรมนูญ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ธันวาคม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DF5D08" w:rsidTr="0017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F5D08" w:rsidRPr="0017579E" w:rsidRDefault="00DF5D08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1C85">
              <w:rPr>
                <w:rFonts w:ascii="TH SarabunPSK" w:hAnsi="TH SarabunPSK" w:cs="TH SarabunPSK"/>
                <w:sz w:val="32"/>
                <w:szCs w:val="32"/>
                <w:cs/>
              </w:rPr>
              <w:t>วันหยุดชดเชยวันรัฐธรรมนูญ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ธันวาคม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DF5D08" w:rsidTr="0017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F5D08" w:rsidRPr="0017579E" w:rsidRDefault="00DF5D08" w:rsidP="00C330AF">
            <w:pPr>
              <w:pStyle w:val="a5"/>
              <w:numPr>
                <w:ilvl w:val="0"/>
                <w:numId w:val="5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1C85">
              <w:rPr>
                <w:rFonts w:ascii="TH SarabunPSK" w:hAnsi="TH SarabunPSK" w:cs="TH SarabunPSK"/>
                <w:sz w:val="32"/>
                <w:szCs w:val="32"/>
                <w:cs/>
              </w:rPr>
              <w:t>วันสิ้นปี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ธันวาคม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F5D08" w:rsidRDefault="00DF5D08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</w:tbl>
    <w:p w:rsidR="00AC3D5D" w:rsidRPr="00AC3D5D" w:rsidRDefault="00AC3D5D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80A4B" w:rsidRDefault="00AC3D5D" w:rsidP="00C330AF">
      <w:pPr>
        <w:spacing w:after="0" w:line="320" w:lineRule="exact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F14F9">
        <w:rPr>
          <w:rFonts w:ascii="TH SarabunPSK" w:hAnsi="TH SarabunPSK" w:cs="TH SarabunPSK"/>
          <w:sz w:val="32"/>
          <w:szCs w:val="32"/>
        </w:rPr>
        <w:tab/>
      </w:r>
      <w:r w:rsidR="00EF14F9" w:rsidRPr="00C80A4B">
        <w:rPr>
          <w:rFonts w:ascii="TH SarabunPSK" w:hAnsi="TH SarabunPSK" w:cs="TH SarabunPSK"/>
          <w:spacing w:val="-8"/>
          <w:sz w:val="32"/>
          <w:szCs w:val="32"/>
        </w:rPr>
        <w:t xml:space="preserve">2. </w:t>
      </w:r>
      <w:r w:rsidR="00561C85"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โดยที่ในแต่ละปีที่ผ่านมาคณะรัฐมนตรีได้มีมติกำหนดวันหยุดราชการเพิ่มเป็นกรณีพิเศษเพื่อให้มีวันหยุดต่อเนื่องกันหลายวันเพื่อเป็นปัจจัยกระตุ้นให้เกิดการเดินทางและส่งผลดีต่อการท่องเที่ยวและเศรษฐกิจในภาพรวมของประเทศ ดังนั้น เพื่อให้เกิดการกระตุ้นเศรษฐกิจของประเทศ โดยเฉพาะในภาคธุรกิจและการท่องเที่ยวที่ได้รับผลกระทบจากการแพร่ระบาดของโรคติดเชื้อไวรัสโคโรนา </w:t>
      </w:r>
      <w:r w:rsidR="00EF14F9" w:rsidRPr="00C80A4B">
        <w:rPr>
          <w:rFonts w:ascii="TH SarabunPSK" w:hAnsi="TH SarabunPSK" w:cs="TH SarabunPSK"/>
          <w:spacing w:val="-8"/>
          <w:sz w:val="32"/>
          <w:szCs w:val="32"/>
        </w:rPr>
        <w:t>2019 (</w:t>
      </w:r>
      <w:r w:rsidR="00561C85" w:rsidRPr="00C80A4B">
        <w:rPr>
          <w:rFonts w:ascii="TH SarabunPSK" w:hAnsi="TH SarabunPSK" w:cs="TH SarabunPSK"/>
          <w:spacing w:val="-8"/>
          <w:sz w:val="32"/>
          <w:szCs w:val="32"/>
          <w:cs/>
        </w:rPr>
        <w:t>โควิด-</w:t>
      </w:r>
      <w:r w:rsidR="00EF14F9" w:rsidRPr="00C80A4B">
        <w:rPr>
          <w:rFonts w:ascii="TH SarabunPSK" w:hAnsi="TH SarabunPSK" w:cs="TH SarabunPSK" w:hint="cs"/>
          <w:spacing w:val="-8"/>
          <w:sz w:val="32"/>
          <w:szCs w:val="32"/>
          <w:cs/>
        </w:rPr>
        <w:t>19</w:t>
      </w:r>
      <w:r w:rsidR="00561C85"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) รวมทั้งเป็นการสนับสนุนการประกาศเปิดประเทศเพื่อรับท่องเที่ยวต่างชาติเข้าประเทศ จึงเห็นควรให้มีการกำหนดวันหยุดราชการเพิ่มเป็นกรณีพิเศษในปี </w:t>
      </w:r>
      <w:r w:rsidR="00EF14F9" w:rsidRPr="00C80A4B">
        <w:rPr>
          <w:rFonts w:ascii="TH SarabunPSK" w:hAnsi="TH SarabunPSK" w:cs="TH SarabunPSK"/>
          <w:spacing w:val="-8"/>
          <w:sz w:val="32"/>
          <w:szCs w:val="32"/>
        </w:rPr>
        <w:t>2565</w:t>
      </w:r>
      <w:r w:rsidR="00561C85"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 เพื่อให้มีวันหยุดต่อเนื่องกันในแต่ละช่วงเชื่อมโยงกับวันหยุดประจำสัปดาห์ จำนวน </w:t>
      </w:r>
      <w:r w:rsidR="00EF14F9" w:rsidRPr="00C80A4B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="00EF14F9"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 วัน ได้แก่ (</w:t>
      </w:r>
      <w:r w:rsidR="00EF14F9" w:rsidRPr="00C80A4B">
        <w:rPr>
          <w:rFonts w:ascii="TH SarabunPSK" w:hAnsi="TH SarabunPSK" w:cs="TH SarabunPSK" w:hint="cs"/>
          <w:spacing w:val="-8"/>
          <w:sz w:val="32"/>
          <w:szCs w:val="32"/>
          <w:cs/>
        </w:rPr>
        <w:t>1</w:t>
      </w:r>
      <w:r w:rsidR="00561C85"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) วันศุกร์ที่ </w:t>
      </w:r>
      <w:r w:rsidR="00EF14F9" w:rsidRPr="00C80A4B">
        <w:rPr>
          <w:rFonts w:ascii="TH SarabunPSK" w:hAnsi="TH SarabunPSK" w:cs="TH SarabunPSK" w:hint="cs"/>
          <w:spacing w:val="-8"/>
          <w:sz w:val="32"/>
          <w:szCs w:val="32"/>
          <w:cs/>
        </w:rPr>
        <w:t>15</w:t>
      </w:r>
      <w:r w:rsidR="00561C85"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 กรกฎาคม </w:t>
      </w:r>
      <w:r w:rsidR="00EF14F9" w:rsidRPr="00C80A4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2565 </w:t>
      </w:r>
      <w:r w:rsidR="00561C85" w:rsidRPr="00C80A4B">
        <w:rPr>
          <w:rFonts w:ascii="TH SarabunPSK" w:hAnsi="TH SarabunPSK" w:cs="TH SarabunPSK"/>
          <w:spacing w:val="-8"/>
          <w:sz w:val="32"/>
          <w:szCs w:val="32"/>
        </w:rPr>
        <w:t>(</w:t>
      </w:r>
      <w:r w:rsidR="00EF14F9" w:rsidRPr="00C80A4B">
        <w:rPr>
          <w:rFonts w:ascii="TH SarabunPSK" w:hAnsi="TH SarabunPSK" w:cs="TH SarabunPSK"/>
          <w:spacing w:val="-8"/>
          <w:sz w:val="32"/>
          <w:szCs w:val="32"/>
        </w:rPr>
        <w:t>2</w:t>
      </w:r>
      <w:r w:rsidR="00561C85"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</w:p>
    <w:p w:rsidR="00561C85" w:rsidRPr="00C80A4B" w:rsidRDefault="00561C85" w:rsidP="00C330AF">
      <w:pPr>
        <w:spacing w:after="0" w:line="320" w:lineRule="exact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  <w:r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วันศุกร์ที่ </w:t>
      </w:r>
      <w:r w:rsidR="005F0CDB" w:rsidRPr="00C80A4B">
        <w:rPr>
          <w:rFonts w:ascii="TH SarabunPSK" w:hAnsi="TH SarabunPSK" w:cs="TH SarabunPSK"/>
          <w:spacing w:val="-8"/>
          <w:sz w:val="32"/>
          <w:szCs w:val="32"/>
        </w:rPr>
        <w:t xml:space="preserve">29 </w:t>
      </w:r>
      <w:r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กรกฎาคม </w:t>
      </w:r>
      <w:r w:rsidR="00EF14F9" w:rsidRPr="00C80A4B">
        <w:rPr>
          <w:rFonts w:ascii="TH SarabunPSK" w:hAnsi="TH SarabunPSK" w:cs="TH SarabunPSK"/>
          <w:spacing w:val="-8"/>
          <w:sz w:val="32"/>
          <w:szCs w:val="32"/>
        </w:rPr>
        <w:t>2565</w:t>
      </w:r>
      <w:r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EF14F9" w:rsidRPr="00C80A4B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EF14F9" w:rsidRPr="00C80A4B"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) วันศุกร์ที่ </w:t>
      </w:r>
      <w:r w:rsidR="00EF14F9" w:rsidRPr="00C80A4B">
        <w:rPr>
          <w:rFonts w:ascii="TH SarabunPSK" w:hAnsi="TH SarabunPSK" w:cs="TH SarabunPSK" w:hint="cs"/>
          <w:spacing w:val="-8"/>
          <w:sz w:val="32"/>
          <w:szCs w:val="32"/>
          <w:cs/>
        </w:rPr>
        <w:t>14</w:t>
      </w:r>
      <w:r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 ตุลาคม </w:t>
      </w:r>
      <w:r w:rsidR="00EF14F9" w:rsidRPr="00C80A4B">
        <w:rPr>
          <w:rFonts w:ascii="TH SarabunPSK" w:hAnsi="TH SarabunPSK" w:cs="TH SarabunPSK" w:hint="cs"/>
          <w:spacing w:val="-8"/>
          <w:sz w:val="32"/>
          <w:szCs w:val="32"/>
          <w:cs/>
        </w:rPr>
        <w:t>2565</w:t>
      </w:r>
      <w:r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</w:t>
      </w:r>
      <w:r w:rsidR="00EF14F9" w:rsidRPr="00C80A4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80A4B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EF14F9" w:rsidRPr="00C80A4B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Pr="00C80A4B">
        <w:rPr>
          <w:rFonts w:ascii="TH SarabunPSK" w:hAnsi="TH SarabunPSK" w:cs="TH SarabunPSK"/>
          <w:spacing w:val="-8"/>
          <w:sz w:val="32"/>
          <w:szCs w:val="32"/>
          <w:cs/>
        </w:rPr>
        <w:t>) วันศุกร์ที่</w:t>
      </w:r>
      <w:r w:rsidR="00EF14F9" w:rsidRPr="00C80A4B">
        <w:rPr>
          <w:rFonts w:ascii="TH SarabunPSK" w:hAnsi="TH SarabunPSK" w:cs="TH SarabunPSK"/>
          <w:spacing w:val="-8"/>
          <w:sz w:val="32"/>
          <w:szCs w:val="32"/>
        </w:rPr>
        <w:t xml:space="preserve"> 30</w:t>
      </w:r>
      <w:r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 ธันวาคม </w:t>
      </w:r>
      <w:r w:rsidR="00EF14F9" w:rsidRPr="00C80A4B">
        <w:rPr>
          <w:rFonts w:ascii="TH SarabunPSK" w:hAnsi="TH SarabunPSK" w:cs="TH SarabunPSK"/>
          <w:spacing w:val="-8"/>
          <w:sz w:val="32"/>
          <w:szCs w:val="32"/>
        </w:rPr>
        <w:t>2565</w:t>
      </w:r>
      <w:r w:rsidRPr="00C80A4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916A9D" w:rsidRDefault="00916A9D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A6818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9A6818" w:rsidRPr="00FE0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การกำหนดวันอังคารที่ 28 ธันวาคม 2564 เป็นวันหยุดราชการประจำภาคตะวันออก</w:t>
      </w:r>
    </w:p>
    <w:p w:rsidR="009A6818" w:rsidRDefault="009A6818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คณะรัฐมนตรีมีมติเห็นชอบให้กำหนดวันอังคารที่ 28 ธันวาคม 2564 ซึ่งเป็นวันพระเจ้าตากสินมหาราช เป็นวันหยุดราชการประจำภาคตะวันออก ตามที่สำนักเลขาธิการคณะรัฐมนตรี (สลค.) เสนอ</w:t>
      </w:r>
    </w:p>
    <w:p w:rsidR="009A6818" w:rsidRDefault="009A6818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0CD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A6818" w:rsidRPr="009A6818" w:rsidRDefault="009A6818" w:rsidP="00C330AF">
      <w:pPr>
        <w:spacing w:after="0" w:line="320" w:lineRule="exac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681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9A6818">
        <w:rPr>
          <w:rFonts w:ascii="TH SarabunPSK" w:hAnsi="TH SarabunPSK" w:cs="TH SarabunPSK" w:hint="cs"/>
          <w:spacing w:val="-8"/>
          <w:sz w:val="32"/>
          <w:szCs w:val="32"/>
          <w:cs/>
        </w:rPr>
        <w:t>ตามที่คณะรัฐมนตรี ในคราวประชุมเมื่อวันที่ 29 ธันวาคม 2563 ได้มีมติเห็นชอบการกำหนดวันหยุดราชการประจำภูมิภาค ประจำปี 2564 โดยได้กำหนดวันหยุดราชการประจำภาคเหนือ  ภาคตะวันออกเฉียงเหนือ ภาคใต้ และภาคกลาง แล้ว นั้น</w:t>
      </w:r>
    </w:p>
    <w:p w:rsidR="009A6818" w:rsidRPr="009A6818" w:rsidRDefault="009A6818" w:rsidP="00C330AF">
      <w:pPr>
        <w:spacing w:after="0" w:line="320" w:lineRule="exac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A681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9A681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9A6818">
        <w:rPr>
          <w:rFonts w:ascii="TH SarabunPSK" w:hAnsi="TH SarabunPSK" w:cs="TH SarabunPSK" w:hint="cs"/>
          <w:spacing w:val="-8"/>
          <w:sz w:val="32"/>
          <w:szCs w:val="32"/>
          <w:cs/>
        </w:rPr>
        <w:t>เพื่อให้การกำหนดวันหยุดราชการประจำภูมิภาคครอบคลุมทุกภูมิภาค และก่อให้เกิดการมีส่วนร่วมของประชาชนในพื้นที่ทั่วทั้งประเทศ การท่องเที่ยวแห่งประเทศไทยจึงได้เสนอพิจารณากำหนดให้วันอังคารที่ 28 ธันวาคม 2564 ซึ่งเป็นวันพระเจ้าตากสินมหาราช เป็นวันหยุดราชการประจำภาคตะวันออก เนื่องจากพื้นที่ภาคตะวันออกเป็นเส้นทางและ</w:t>
      </w:r>
      <w:r w:rsidRPr="009A6818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ฐานพักแรม ซึ่งสมเด็จพระเจ้าตากสินมหาราชทรงใช้เพื่อรวบรวมกำลังพล ฝึกอาวุธ และสะสมเสบียง ก่อนจะทรงยกทัพเข้ากรุงศรีอยุธยาเพื่อกอบกู้อิสรภาพ</w:t>
      </w:r>
    </w:p>
    <w:p w:rsidR="009A6818" w:rsidRPr="00FE0CD0" w:rsidRDefault="009A6818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681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9A681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9A6818">
        <w:rPr>
          <w:rFonts w:ascii="TH SarabunPSK" w:hAnsi="TH SarabunPSK" w:cs="TH SarabunPSK" w:hint="cs"/>
          <w:spacing w:val="-8"/>
          <w:sz w:val="32"/>
          <w:szCs w:val="32"/>
          <w:cs/>
        </w:rPr>
        <w:t>อนึ่ง ประกาศคณะกรรมการนโยบายการบริหารงานจังหวัด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และกลุ่มจังหวัดแบบบูรณาการ เรื่อง การจัดตั้งกลุ่มจังหวัดและกำหนดจังหวัดที่เป็นศูนย์ปฏิบัติการของกลุ่มจังหวัด (ฉบับที่ 3) ลงวันที่ 16 พฤศจิกายน 2560 กำหนดให้จังหวัดในภาคตะวันออก ประกอบด้วย จังหวัดฉะเชิงเทรา จังหวัดชลบุรี จังหวัดระยอง จังหวัดจันทบุรี จังหวัดตราด จังหวัดนครนายก จังหวัดปราจีนบุรี และจังหวัดสระแก้ว รวม 8 จังหวัด </w:t>
      </w:r>
    </w:p>
    <w:p w:rsidR="00916A9D" w:rsidRDefault="00916A9D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16A9D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916A9D" w:rsidRPr="00FA52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ผลการหารือการชดเชยต้นทุนเงิน ธ.ก.ส. โครงการประกันรายได้เกษตรกร ปี 2564/65 และมาตรการคู่ขนาน</w:t>
      </w:r>
    </w:p>
    <w:p w:rsidR="00916A9D" w:rsidRDefault="00916A9D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คณะรัฐมนตรีรับทราบผลการหารือการชดเชยต้นทุนเงิน ธ.ก.ส. โครงการประกันรายได้เกษตรกร                 ปี 2564/65 และมาตรการคู่ขนาน ตามที่สำนักงบประมาณมีข้อสังเกตเพิ่มเติม ตามที่กระทรวงพาณิชย์เสนอ</w:t>
      </w:r>
    </w:p>
    <w:p w:rsidR="00916A9D" w:rsidRDefault="00916A9D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527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916A9D" w:rsidRDefault="00916A9D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กระทรวงพาณิชย์ โดยกรมการค้าภายใน ได้ประชุมหารือการชดเชยต้นทุนเงินโครงการประกันรายได้เกษตรกร ปี 2564/65 และมาตรการคู่ขนาน ร่วมกับธนาคารเพื่อการเกษตรและสหกรณ์ การเกษตร สำนักงบประมาณ สำนักงานเศรษฐกิจการคลัง และสำนักเลขาธิการคณะรัฐมนตรี เมื่อวันที่ 26 ตุลาคม 2564 โดยมีอธิบดีกรมการค้าภายใน เป็นประธาน ซึ่งที่ประชุมพิจารณาร่วมกันแล้ว มีความเห็นว่า การใช้ต้นทุนเงินของ ธ.ก.ส. ประจำไตรมาส บวก 1 จะสอดคล้องกับต้นทุนที่แท้จริงมากกว่าการใช้อัตราดอกเบี้ยเงินฝากประจำ 12 เดือนของ ธ.ก.ส. บวก 1 เนื่องจากต้นทุนของ ธ.ก.ส. จะพิจารณาจากอัตราดอกเบี้ยเงินฝากทุกประเภทของ ธ.ก.ส. ซึ่งปัจจุบันมีอัตราดอกเบี้ยร้อยละ 1 น้อยกว่าอัตราดอกเบี้ยเงินฝากประจำ 12 เดือน ที่ร้อยละ 1.1 อย่างไรก็ตาม อัตราดังกล่าวจะพิจารณาปรับทุก ๆ ไตรมาส ตามสถานการณ์การดำเนินงานของ ธ.ก.ส. ในแต่ละช่วงเวลา</w:t>
      </w:r>
    </w:p>
    <w:p w:rsidR="00916A9D" w:rsidRPr="00914576" w:rsidRDefault="00916A9D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เพื่อคำนึงถึงภาระงบประมาณที่รัฐจะต้องรับภาระทั้งในปัจจุบันและอนาคตจึงเห็นควรกำหนดอัตราการชดเชยต้นทุนเงินให้ ธ.ก.ส. ในอัตราต้นทุนทางการเงินของ ธ.ก.ส. ประจำไตรมาสบวก 1 แต่สูงสุด             ไม่เกินอัตราดอกเบี้ยเงินฝากประจำ 12 เดือน ของ ธ.ก.ส. บวก 1 ในแต่ละช่วงเวลา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ซึ่งอยู่ภายในกรอบวงเงิน 18</w:t>
      </w:r>
      <w:proofErr w:type="gramStart"/>
      <w:r>
        <w:rPr>
          <w:rFonts w:ascii="TH SarabunPSK" w:hAnsi="TH SarabunPSK" w:cs="TH SarabunPSK"/>
          <w:sz w:val="32"/>
          <w:szCs w:val="32"/>
        </w:rPr>
        <w:t>,000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 ที่คณะรัฐมนตรีได้มีมติเห็นชอบแล้ว เมื่อวันที่ 25 ตุลาคม 2564 ทั้งนี้ ให้ใช้อัตราดังกล่าวสำหรับโครงการอื่น ๆ ที่มีการมอบหมายให้ ธ.ก.ส. สำรองจ่ายและรัฐบาลชดเชยต้นทุนเงินให้ ธ.ก.ส. ในลักษณะเดียวกันด้วย โดยให้ ธ.ก.ส. เสนอต่อคณะกรรมการธนาคารเพื่อการเกษตรและสหกรณ์การเกษตรและกระทรวงพาณิชย์เสนอคณะรัฐมนตรีเพื่อทราบต่อไป</w:t>
      </w:r>
    </w:p>
    <w:p w:rsidR="00AC3D5D" w:rsidRPr="00AC3D5D" w:rsidRDefault="00AC3D5D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4"/>
        <w:tblW w:w="0" w:type="auto"/>
        <w:tblLook w:val="04A0"/>
      </w:tblPr>
      <w:tblGrid>
        <w:gridCol w:w="9820"/>
      </w:tblGrid>
      <w:tr w:rsidR="00F767E5" w:rsidRPr="005D39B9" w:rsidTr="00455B01">
        <w:tc>
          <w:tcPr>
            <w:tcW w:w="9820" w:type="dxa"/>
          </w:tcPr>
          <w:p w:rsidR="00F767E5" w:rsidRPr="005D39B9" w:rsidRDefault="00F767E5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F725A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21.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ร่างบันทึกความเข้าใจว่าด้วยความร่วมมือในโครงการภายใต้กองทุนพิเศษแม่โขง 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– 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ล้านช้าง ประจำปี พ.ศ. 2564 (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Memorandum of Understanding on the Cooperation on Projects of the Mekong – </w:t>
      </w:r>
      <w:proofErr w:type="spellStart"/>
      <w:r w:rsidR="003F725A"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Lancang</w:t>
      </w:r>
      <w:proofErr w:type="spellEnd"/>
      <w:r w:rsidR="003F725A"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Cooperation Special Fund 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2021)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คณะรัฐมนตรีมีมติเห็นชอบร่างบันทึกความเข้าใจว่าด้วยความร่วมมือในโครงการภายใต้กองทุนพิเศษแม่โขง </w:t>
      </w:r>
      <w:proofErr w:type="gramStart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–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ล้านช้าง (ร่างบันทึกความเข้าใจฯ) ประจำปี พ.ศ. 2564 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Memorandum of Understanding on the Cooperation on Projects of the Mekong – </w:t>
      </w:r>
      <w:proofErr w:type="spellStart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Lancang</w:t>
      </w:r>
      <w:proofErr w:type="spellEnd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Cooperation Special Fund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2021) ทั้งนี้ หากมีความจำเป็นต้องแก้ไขปรับปรุงถ้อยคำของร่างบันทึกความเข้าใจฯ ประจำปี พ.ศ. 2564 ในส่วนที่มิใช่สาระสำคัญ เพื่อให้สอดคล้องกับผลประโยชน์และนโยบายของประเทศไทย ให้กระทรวงการอุดมศึกษา วิทยาศาสตร์ วิจัยและนวัตกรรม (อว.) หารือร่วมกับกระทรวงการต่างประเทศ (กต.)</w:t>
      </w:r>
      <w:proofErr w:type="gramEnd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(กรมสนธิสัญญาและกฎหมาย) เพื่อพิจารณาดำเนินการในเรื่องนั้น ๆ โดยไม่ต้องเสนอคณะรัฐมนตรีเพื่อพิจารณาอีก และอนุมัติให้ปลัดกระทรวงการอุดมศึกษา วิทยาศาสตร์ วิจัยและนวัตกรรม หรือผู้ที่ได้รับมอบหมายเป็นผู้ลงนามในร่างบันทึกความเข้าใจฯ ประจำปี พ.ศ. 2564 ตามที่กระทรวงการอุดมศึกษา วิทยาศาสตร์ วิจัยและนวัตกรรม (อว.) เสนอ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1073F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สาระสำคัญของร่างบันทึกความเข้าใจฯ ประจำปี พ.ศ. 2564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ีวัตถุประสงค์เพื่อกำหนดแนวทางในการบริหารจัดการงบประมาณของโครงการที่ได้รับการอนุมัติจากฝ่ายจีนให้เกิดประสิทธิภาพในการใช้กองทุนฯ อย่างสูงสุด ทั้งนี้หลักการเบื้องต้นเพื่อสร้างชุมชนแห่งการแบ่งปันเพื่อให้เกิดสันติภาพและความมั่งคั่งในอนาคตต่อสมาชิกแม่โขง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–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ล้านช้าง และปฏิบัติตามเจตนารมณ์ในการปรึกษาหารือ การร่วมมือกัน การช่วยเหลือกัน และมี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 xml:space="preserve">ผลประโยชน์ร่วมกัน โดยเคารพกฎหมายและกฎระเบียบของทั้งประเทศไทยและสาธารณรัฐประชาชนจีน </w:t>
      </w:r>
      <w:proofErr w:type="gramStart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และร่วมกันติดตามประเมินโครงการและการใช้งบประมาณจากกองทุนฯ  โดยมีโครงการที่ได้รับการสนับสนุนงบประมาณ</w:t>
      </w:r>
      <w:proofErr w:type="gramEnd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จำนวน 7 โครงการ ได้แก่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โครงการแนวทางใหม่เพื่อการเลี้ยงสัตว์น้ำอย่างยั่งยืนในสามเหลี่ยมปากแม่น้ำโขง 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Novel Approaches for Sustainable Aquaculture in Mekong Delta River)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โครงการควบคุมความเสี่ยงด้านความปลอดภัยและความมั่นคงด้านอาหารด้วยการใช้เทคโนโลยีและนวัตกรรมที่เหมาะสมกับชีวิตวิถีใหม่ 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Risk Control in Food Safety and Security Using Appropriate Innovation Technology for New Normal)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 โครงการยกระดับการเลี้ยงผึ้งของเกษตรกรผู้เลี้ยงผึ้งในภูมิภาคแม่โขง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–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ล้านช้าง ครบวงจรและการสำรวจสุขภาพของแมลงผสมเกสรเพื่อความมั่นคงทางอาหาร 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Upgrading Beekeeping Management for </w:t>
      </w:r>
      <w:proofErr w:type="spellStart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Lancang</w:t>
      </w:r>
      <w:proofErr w:type="spellEnd"/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– Mekong Farmers and Pollinator Health for Food Security)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4. โครงการเทคโนโลยีและนวัตกรรมสำหรับการพัฒนาประสิทธิภาพการผลิตสัตว์และการเพาะเลี้ยงสัตว์น้ำ คุณภาพของผลิตภัณฑ์และการเพิ่มมูลค่า โดยใช้ทรัพยากรในท้องถิ่นเพื่อความมั่นคงและความยั่งยืน 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Technologies and Innovations for Improvement of Livestock and Aquaculture Production Efficiency, Product Quality and Added Value, Based on Local Resources to Secure Productions Sustainability)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5. โครงการระบบจัดการฐานข้อมูลดิจิทัลด้านผู้ให้บริการโลจิสติกส์ในกลุ่มประเทศสมาชิกแม่โขง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–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ล้านช้าง สำหรับหนุนเสริมการค้าข้ามพรมแดน 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LMC Pool Logistics the Website Application Collected Logistics Provider Information Support Cross Border Business)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6. โครงการพัฒนาศักยภาพของบุคลากรสุขภาพที่ให้การดูแลด้านมารดาทารกกับชนกลุ่มน้อยในประเทศสาธารณรัฐประชาธิปไตยประชาชนลาว และประเทศสาธารณรัฐสังคมนิยมเวียดนาม (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Improvement of Potentials of Maternity Healthcare Personals Working in Minority Communities in Lao, and Vietnam)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7. โครงการพัฒนาระบบติดตามและประเมินปริมาณผลผลิตพืชเศรษฐกิจในประเทศกัมพูชา ลาว และเมียนมา ด้วยเทคโนโลยีอวกาศและภูมิสารสนเทศ [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Geospatial Information Application for Agriculture Monitoring in CLM (Cambodia, Laos PDR and Myanmar) Countries]</w:t>
      </w:r>
    </w:p>
    <w:p w:rsidR="003F725A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 รวมงบประมาณที่ได้รับการสนับสนุนจากฝ่ายจีนทั้งสิ้น 2,396,800 ดอลลาร์สหรัฐ</w:t>
      </w:r>
    </w:p>
    <w:p w:rsidR="0091073F" w:rsidRDefault="0091073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3F725A" w:rsidRPr="005D39B9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22.</w:t>
      </w:r>
      <w:r w:rsidR="003F725A" w:rsidRPr="005D39B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ผลการประชุมรัฐมนตรีความมั่นคงอาหารเอเปค ครั้งที่ 6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คณะรัฐมนตรีรับทราบผลการประชุมรัฐมนตรีความมั่นคงอาหารเอเปค ครั้งที่ 6 เมื่อวันที่ 19 สิงหาคม 2564 ผ่านระบบการประชุมทางไกล โดยมีนิวซีแลนด์เป็นเจ้าภาพการประชุมและมีผู้เข้าร่วมประชุมประกอบด้วยรัฐมนตรี/ผู้แทนจากเขตเศรษฐกิจสมาชิกเอเปค จำนวน 21 เขตเศรษฐกิจ (ยกเว้นรัฐเอกราชปาปัวนิวกินี) โดยในส่วนของประเทศไทย (ไทย) มีรัฐมนตรีว่าการกระทรวงเกษตรและสหกรณ์เข้าร่วมประชุม [คณะรัฐมนตรีมีมติ (17 สิงหาคม 2564) เห็นชอบร่างแถลงการณ์การประชุมรัฐมนตรีความมั่นคงอาหารเอเปคและร่างแผนงานความมั่นคงอาหารเอเปคมุ่งสู่ปี ค.ศ. 2030 และอนุมัติให้รัฐมนตรีว่าการกระทรวงเกษตรและสหกรณ์หรือผู้ที่ได้รับมอบหมายรับรองร่างแถลงการณ์และร่างแผนงานดังกล่าว] ตามที่กระทรวงเกษตรและสหกรณ์</w:t>
      </w:r>
      <w:r w:rsidR="00F020D5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F020D5"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(กษ.)  </w:t>
      </w:r>
      <w:r w:rsidR="00F020D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เสนอ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สรุปสาระสำคัญได้ ดังนี้ 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ที่ประชุมได้รับรอง 1) แถลงการณ์การประชุมรัฐมนตรีความมั่นคงอาหารเอเปค ซึ่งมีสาระสำคัญประกอบด้วย การรับทราบผลกระทบของการแพร่ระบาดของโรคติดเชื้อไวรัสโคโรนา 2019 (โควิด-19) ที่มีต่อความเป็นอยู่และความปลอดภัยของประชาชนในภูมิภาคเอเปค โดยเฉพาะในด้านความมั่นคงอาหารและห่วงโซ่อุปทาน รวมทั้งการวางแนวทางในการตอบสนองต่อวิกฤตสุขภาพของโลกและสภาวะเศรษฐกิจ และการสนับสนุนการมีส่วนร่วมของภาคเอกชนและการดำเนินงานที่สอดคล้องกับวิสัยทัศน์ปุตราจายา ค.ศ. 2040 เพื่อสร้างการเติบโตทางเศรษฐกิจ และ 2) แผนงานความมั่นคงอาหารเอเปคมุ่งสู่ปี ค.ศ. 2030 โดยมีการผลักดันประเด็นความมั่นคงอาหาร ได้แก่ (1) เทคโนโลยีดิจิทัลและนวัตกรรม มุ่งให้เอเปคเป็นผู้นำระดับโลกในการนำนวัตกรรมมาใช้ในระบบอาหารและผลักดันการทำแผนงานดิจิทัลด้านความมั่นคงอาหาร (2) ผลิตภาพ เน้นการพัฒนาด้านผลิตภาพและประสิทธิภาพของระบบอาหารในภูมิภาค (3) ความครอบคลุม สนับสนุนการมีส่วนร่วมที่สมดุลโดยคำนึงถึงเพศ ชาติพันธุ์ และอายุ </w:t>
      </w:r>
      <w:r w:rsidR="0091073F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>(4) ความยั่งยืน ปรับปรุงประสิทธิภาพด้านสิ่งแวดล้อมของระบบอาหารเอเปค (5) ความเป็นหุ้นส่วนระหว่างภาครัฐและเอกชน ตระหนักถึงบทบาทของภาคเอกชนที่เป็นศูนย์กลางตลอดห่วงโซ่คุณค่าอาหารและ 6) การกำหนดเป้าหมายที่ชาญฉลาดและการดำเนินการตามแผนงานความมั่นคงอาหารฯ นำเสนอแนวทางมุ่งสู่การจัดการด้านอาหารที่เข้าถึงได้ ความมีอยู่ของอาหาร มีคุณค่าทางโภชนาการ และเพียงพอสำหรับประชาชนในภูมิภาคเอเปค รวมถึงการนำแผนงานไปสู่การปฏิบัติ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กษ. พิจารณาแถลงการณ์ และแผนงานความมั่นคงอาหารฯ แล้ว เห็นว่า (1) ไม่มีการปรับปรุงแก้ไขในส่วนที่เป็นสาระสำคัญหรือมีนัยสำคัญที่ขัดต่อผลประโยชน์ของไทย และมีผลสอดคล้องกับความเห็นของหน่วยงานที่เกี่ยวข้องและ (2) การประชุมครั้งนี้มีประโยชน์กับการดำเนินงานด้านความมั่นคงอาหารของไทย รวมถึง</w:t>
      </w:r>
      <w:r w:rsidR="00F020D5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มีความสอดคล้องกับนโยบายเศรษฐกิจชีวภาพ เศรษฐกิจหมุนเวียน เศรษฐกิจสีเขียวในภาคเกษตรของไทย นอกจากนี้ การเสริมสร้างความเป็นหุ้นส่วนกับภาคเอกชนและองค์การระหว่างประเทศจะช่วยขับเคลื่อนความมั่นคงอาหารและการปฏิรูประบบอาหารของไทยให้ประสบความสำเร็จ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3. รัฐมนตรีว่าการกระทรวงเกษตรและสหกรณ์ได้กล่าวถ้อยแถลงเกี่ยวกับนโยบายของไทย ดังนี้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3.1 ไทยให้ความสำคัญกับการปรับเปลี่ยนการผลิตแบบดั้งเดิมมาเป็นการใช้เทคโนโลยีและนวัตกรรมมากขึ้น โดยมีการพัฒนาโครงสร้างพื้นฐานเพื่อสนับสนุนการวิจัยและพัฒนานวัตกรรมเกษตรเชิงพาณิชย์ และการใช้เทคโนโลยีเกษตรอัจฉริยะ รวมถึงการจัดตั้งศูนย์ข้อมูลเกษตรแห่งชาติเพื่อเป็นศูนย์กลางข้อมูล</w:t>
      </w:r>
      <w:r w:rsidR="00F020D5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ด้านการเกษตร และการจัดตั้งศูนย์เทคโนโลยีเกษตรและนวัตกรรมเพื่ออบรมการนำเทคโนโลยีนวัตกรรมมาใช้ในการผลิตและพัฒนาขีดความสามารถให้แก่เกษตรกร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3.2 ไทยพร้อมนำแผนงานความมั่นคงอาหารฯ มาเป็นแนวทางในการดำเนินงาน</w:t>
      </w:r>
      <w:r w:rsidR="00F020D5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    </w:t>
      </w: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ในอีก 10 ปีข้างหน้าและวางเป้าหมายสู่การเป็นครัวของโลก โดยขับเคลื่อนนโยบาย 3 ด้าน ได้แก่ (1) ความปลอดภัยของอาหาร (2) ความมั่นคงของภาคเกษตรและอาหาร และ (3) ความยั่งยืนของภาคเกษตร โดยนำแนวคิดเศรษฐกิจสู่การพัฒนาที่ยั่งยืนหรือเศรษฐกิจชีวภาพ เศรษฐกิจหมุนเวียน และเศรษฐกิจสีเขียว มาขับเคลื่อนการดำเนินงานด้านการเกษตรเพื่อมุ่งเน้นการสร้างสมดุลของการผลิตสินค้าเกษตรและการอนุรักษ์ทรัพยากรทางการเกษตร ทรัพยากรธรรมชาติและสิ่งแวดล้อมอย่างยั่งยืน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>ถ้อยแถลงของสมาชิกเอเปค</w:t>
      </w:r>
      <w:r w:rsidRPr="005D39B9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tbl>
      <w:tblPr>
        <w:tblStyle w:val="a4"/>
        <w:tblW w:w="0" w:type="auto"/>
        <w:tblLook w:val="04A0"/>
      </w:tblPr>
      <w:tblGrid>
        <w:gridCol w:w="2263"/>
        <w:gridCol w:w="7484"/>
      </w:tblGrid>
      <w:tr w:rsidR="003F725A" w:rsidRPr="005D39B9" w:rsidTr="00455B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ถ้อยแถลง</w:t>
            </w:r>
          </w:p>
        </w:tc>
      </w:tr>
      <w:tr w:rsidR="003F725A" w:rsidRPr="005D39B9" w:rsidTr="00455B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(1) นิวซีแลนด์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ีดความสามารถของภาคเกษตรในการประยุกต์ใช้นวัตกรรมดิจิทัลเพื่อส่งเสริมความมั่นคงอาหารในการฟื้นตัวจากโควิด-19</w:t>
            </w:r>
          </w:p>
        </w:tc>
      </w:tr>
      <w:tr w:rsidR="003F725A" w:rsidRPr="005D39B9" w:rsidTr="00455B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(2) สาธารณรัฐเกาหลี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ประยุกต์ใช้เทคโนโลยีดิจิทัลในภาคเกษตรโดยมุ่งเน้นการเข้าถึงเทคโนโลยีดิจิทัลและนวัตกรรมการเปลี่ยนผ่านสู่การเกษตรที่เป็นมิตรต่อสิ่งแวดล้อมและคาร์บอนต่ำ และการกำหนดแนวทางการจัดการห่วงโซ่อุปทานอาหารด้วยระบบอิเล็กทรอนิกส์</w:t>
            </w:r>
          </w:p>
        </w:tc>
      </w:tr>
      <w:tr w:rsidR="003F725A" w:rsidRPr="005D39B9" w:rsidTr="00455B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(3) แคนาดา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จัดทำข้อริเริ่มเพื่อสร้างขีดความสามารถของชนพื้นเมืองและชุมชนด้านการเกษตรและระบบอาหาร ตลอดจนเพิ่มโอกาสในการพัฒนาเศรษฐกิจและลดอุปสรรคสำหรับกลุ่มที่ขาดโอกาส</w:t>
            </w:r>
          </w:p>
        </w:tc>
      </w:tr>
      <w:tr w:rsidR="003F725A" w:rsidRPr="005D39B9" w:rsidTr="00455B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(4) สาธารณรัฐสิงคโปร์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ตั้งเป้าหมายการผลิตอาหารให้ได้ร้อยละ 30 ของความต้องการทางโภชนาการในระดับท้องถิ่นภายในปี ค.ศ. 2030</w:t>
            </w:r>
          </w:p>
        </w:tc>
      </w:tr>
      <w:tr w:rsidR="003F725A" w:rsidRPr="005D39B9" w:rsidTr="00455B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(5) สหรัฐอเมริกา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ริเริ่มเรื่องพันธกิจด้านนวัตกรรมการเกษตรเพื่อสภาพภูมิอากาศและผลักดันงานวิจัยและพัฒนานวัตกรรมในระบบเกษตรและอาหาร</w:t>
            </w:r>
          </w:p>
        </w:tc>
      </w:tr>
      <w:tr w:rsidR="003F725A" w:rsidRPr="005D39B9" w:rsidTr="00455B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(6) สาธารณรัฐจีน (ไต้หวัน)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ผลักดันนโยบายการปรับปรุงโครงสร้างพื้นฐานด้านดิจิทัลและจัดทำแผนปฏิบัติการเกี่ยวกับการลดการสูญเสียอาหารและขยะอาหาร</w:t>
            </w:r>
          </w:p>
        </w:tc>
      </w:tr>
      <w:tr w:rsidR="003F725A" w:rsidRPr="005D39B9" w:rsidTr="00455B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(7) เขตบริหารพิเศษฮ่องกงแห่งสาธารณรัฐประชาชนจีน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พัฒนาช่องทางออนไลน์เพื่อให้ประชาชนทุกคนสามารถเข้าถึงและใช้งานได้อย่างเท่าเทียม</w:t>
            </w:r>
          </w:p>
        </w:tc>
      </w:tr>
      <w:tr w:rsidR="003F725A" w:rsidRPr="005D39B9" w:rsidTr="00455B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(8) ญี่ปุ่น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A" w:rsidRPr="005D39B9" w:rsidRDefault="003F725A" w:rsidP="00C330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จัดทำยุทธศาสตร์ระบบอาหารสีเขียวเพื่อบรรลุเป้าหมายการพัฒนาที่ยั่งยืนและสร้างระบบอาหารที่ยั่งยืน โดยตั้งเป้าหมายลดการปล่อยก๊าซคาร์บอนให้เป็นศูนย์ภายในปี ค.ศ. 2050</w:t>
            </w:r>
          </w:p>
        </w:tc>
      </w:tr>
    </w:tbl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39B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D39B9">
        <w:rPr>
          <w:rFonts w:ascii="TH SarabunPSK" w:hAnsi="TH SarabunPSK" w:cs="TH SarabunPSK"/>
          <w:sz w:val="32"/>
          <w:szCs w:val="32"/>
          <w:cs/>
        </w:rPr>
        <w:tab/>
        <w:t>นอกจากนี้ ผู้อำนวยการใหญ่องค์การอาหารและเกษตรแห่งสหประชาชาติได้กล่าวถึงการปิดช่องว่างทางดิจิทัลโดยเฉพาะพื้นที่ชนบทและการใช้เทคโนโลยีดิจิทัลเพื่อต่อสู้กับความหิวโหย ความยากจน และความ</w:t>
      </w:r>
      <w:r w:rsidR="0091073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D39B9">
        <w:rPr>
          <w:rFonts w:ascii="TH SarabunPSK" w:hAnsi="TH SarabunPSK" w:cs="TH SarabunPSK"/>
          <w:sz w:val="32"/>
          <w:szCs w:val="32"/>
          <w:cs/>
        </w:rPr>
        <w:t>เหลื่อมล้ำ</w:t>
      </w:r>
    </w:p>
    <w:p w:rsidR="003F725A" w:rsidRPr="005D39B9" w:rsidRDefault="003F725A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A153E" w:rsidRPr="005D39B9" w:rsidRDefault="00F020D5" w:rsidP="00C330AF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รายงานการประชุมด้านการป้องกันอาชญากรรมและความยุติธรรมทางอาญาในกรอบสหประชาชาติ ในช่วงสถานการณ์การแพร่ระบาดของโรคติดเชื้อไวรัสโคโรนา 2019 (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BA153E" w:rsidRPr="005D39B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BA153E" w:rsidRPr="005D39B9" w:rsidRDefault="00BA153E" w:rsidP="00C330A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9B9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คณะรัฐมนตรีรับทราบตามที่กระทรวงยุติธรรม (ยธ.) เสนอรายงานการประชุมด้านการป้องกันอาชญากรรมและความยุติธรรมทางอาญาในกรอบสหประชาชาติ ในช่วงสถานการณ์การแพร่ระบาดของโรคติดเชื้อไวรัสโคโรนา 2019 (</w:t>
      </w:r>
      <w:r w:rsidRPr="005D39B9">
        <w:rPr>
          <w:rFonts w:ascii="TH SarabunPSK" w:hAnsi="TH SarabunPSK" w:cs="TH SarabunPSK"/>
          <w:sz w:val="32"/>
          <w:szCs w:val="32"/>
        </w:rPr>
        <w:t>COVID</w:t>
      </w:r>
      <w:r w:rsidRPr="005D39B9">
        <w:rPr>
          <w:rFonts w:ascii="TH SarabunPSK" w:hAnsi="TH SarabunPSK" w:cs="TH SarabunPSK"/>
          <w:sz w:val="32"/>
          <w:szCs w:val="32"/>
          <w:cs/>
        </w:rPr>
        <w:t>-</w:t>
      </w:r>
      <w:r w:rsidRPr="005D39B9">
        <w:rPr>
          <w:rFonts w:ascii="TH SarabunPSK" w:hAnsi="TH SarabunPSK" w:cs="TH SarabunPSK"/>
          <w:sz w:val="32"/>
          <w:szCs w:val="32"/>
        </w:rPr>
        <w:t>19</w:t>
      </w:r>
      <w:r w:rsidRPr="005D39B9">
        <w:rPr>
          <w:rFonts w:ascii="TH SarabunPSK" w:hAnsi="TH SarabunPSK" w:cs="TH SarabunPSK"/>
          <w:sz w:val="32"/>
          <w:szCs w:val="32"/>
          <w:cs/>
        </w:rPr>
        <w:t>) สรุปสาระสำคัญได้ ดังนี้</w:t>
      </w:r>
    </w:p>
    <w:tbl>
      <w:tblPr>
        <w:tblStyle w:val="a4"/>
        <w:tblW w:w="0" w:type="auto"/>
        <w:tblLook w:val="04A0"/>
      </w:tblPr>
      <w:tblGrid>
        <w:gridCol w:w="2689"/>
        <w:gridCol w:w="6775"/>
      </w:tblGrid>
      <w:tr w:rsidR="00BA153E" w:rsidRPr="005D39B9" w:rsidTr="00455B01">
        <w:tc>
          <w:tcPr>
            <w:tcW w:w="2689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</w:t>
            </w:r>
          </w:p>
        </w:tc>
        <w:tc>
          <w:tcPr>
            <w:tcW w:w="6775" w:type="dxa"/>
          </w:tcPr>
          <w:p w:rsidR="00BA153E" w:rsidRPr="005D39B9" w:rsidRDefault="00BA153E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ผลการประชุม</w:t>
            </w:r>
          </w:p>
        </w:tc>
      </w:tr>
      <w:tr w:rsidR="00BA153E" w:rsidRPr="005D39B9" w:rsidTr="00455B01">
        <w:trPr>
          <w:trHeight w:val="992"/>
        </w:trPr>
        <w:tc>
          <w:tcPr>
            <w:tcW w:w="2689" w:type="dxa"/>
          </w:tcPr>
          <w:p w:rsidR="00BA153E" w:rsidRPr="005D39B9" w:rsidRDefault="00BA153E" w:rsidP="00C330A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การประชุมสหประชาชาติว่าด้วยการป้องกันอาชญากรรมและความยุติธรรมทางอาญา สมัยที่ 14 (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14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th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United Nations Congress on Crime Prevention and Criminal Justice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 Crime Congress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7-12 มีนาคม 2564 ณ นครเกียวโต ประเทศญี่ปุ่น ผ่านระบบการประชุมทางไกล โดยมีรัฐมนตรีว่าการกระทรวงยุติธรรมเป็นหัวหน้าคณะผู้แทนไทย ซึ่งหัวข้อหลักของการประชุมฯ คือ การส่งเสริมการป้องกันอาชญากรรม ความยุติธรรมทางอาญา และหลักนิติธรรม เพื่อนำไปสู่การบรรลุเป้าหมายการพัฒนาที่ยั่งยืน ค.ศ.2030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[คณะรัฐมนตรีมีมติ (14 มกราคม 2563) เห็นชอบให้แต่งตั้งคณะกรรมการระดับชาติเพื่อเตรียมการสำหรับการประชุมฯ และให้ ยธ. เป็นหน่วยงานหลักในการประสานงานสำหรับการเข้าร่วมการประชุมฯ]</w:t>
            </w:r>
          </w:p>
        </w:tc>
        <w:tc>
          <w:tcPr>
            <w:tcW w:w="6775" w:type="dxa"/>
          </w:tcPr>
          <w:p w:rsidR="00BA153E" w:rsidRPr="005D39B9" w:rsidRDefault="00BA153E" w:rsidP="00F020D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1.1 บทบาทของไทยในการประชุมฯ ได้แก่</w:t>
            </w:r>
          </w:p>
          <w:p w:rsidR="00BA153E" w:rsidRPr="005D39B9" w:rsidRDefault="00BA153E" w:rsidP="00F020D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1.1.1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การร่วมกล่าวถ้อยแถลง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รัฐมนตรีว่าการกระทรวงยุติธรรมได้กล่าวถ้อยแถลง โดยมีสาระสำคัญ เช่น การนำมาตรฐานสากลมาปฏิบัติต่อผู้ต้องขัง (ข้อกำหนดกรุงเทพ และข้อกำหนดแมนเดลา) การยกระดับด้านการสาธารณสุขภายในเรือนจำ และความท้าทายจากอาชญากรรมรูปแบบใหม่</w:t>
            </w:r>
          </w:p>
          <w:p w:rsidR="00BA153E" w:rsidRPr="005D39B9" w:rsidRDefault="00BA153E" w:rsidP="00F020D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1.1.2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การดำรงตำแหน่งในคณะกรรมการอำนวยการกลาง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ปลัด ยธ. (ศาสตราจารย์พิเศษวิศิษฏ์ วิศิษฏ์สรอรรถ) ได้ลงสมัครและได้รับการรับรองให้ดำรงตำแหน่งรองประธานในคณะกรรมการอำนวยการกลางของการประชุมฯ</w:t>
            </w:r>
          </w:p>
          <w:p w:rsidR="00BA153E" w:rsidRPr="005D39B9" w:rsidRDefault="00BA153E" w:rsidP="00F020D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1.1.3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การเข้าร่วมการประชุมเชิงปฏิบัติการ (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Workshop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สำนักงานกิจการยุติธรรมเข้าร่วม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Workshop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1 เรื่อง การป้องกันอาชญากรรมโดยอ้างอิงหลักฐานทางสถิติ ตัวชี้วัดและการประเมินผลเพื่อสนับสนุนวิธีปฏิบัติที่ประสบความสำเร็จ และกรมสอบสวนคดีพิเศษเข้าร่วม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Workshop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ที่ 4 เรื่อง แนวโน้มปัญหาอาชญากรรมในปัจจุบันพัฒนาการใหม่ และแนวทางแก้ไข โดยเฉพาะอย่างยิ่งการใช้เทคโนโลยีใหม่เป็นเครื่องมือแก้ไขปัญหาอาชญากรรม</w:t>
            </w:r>
          </w:p>
          <w:p w:rsidR="00BA153E" w:rsidRPr="005D39B9" w:rsidRDefault="00BA153E" w:rsidP="00F020D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1.1.4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การจัดกิจกรรมคู่ขนาน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ยธ. ได้จัดการประชุมคู่ขนานในนามประเทศ ในหัวข้อ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Health Care in Prison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Management during the COVID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19 Pandemic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ซึ่งมีเนื้อหาเกี่ยวข้องกับการยกระดับในด้านสาธารณสุขภายในเรือนจำ และการนำมาตรฐานและแนวปฏิบัติสากลมาปฏิบัติใช้ ซึ่งมีบริบทของการแพร่ระบาดของ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BA153E" w:rsidRPr="005D39B9" w:rsidRDefault="00BA153E" w:rsidP="00F020D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1.1.5 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การจัดนิทรรศการ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ประเทศไทยร่วมจัดนิทรรศการในรูปแบบทางไกล 2 รายการ ได้แก่ ยธ. จัดนิทรรศการในหัวข้อ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Health Care in Detention Facilities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Management during the COVID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 xml:space="preserve">19 Pandemic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และสถาบันเพื่อการยุติธรรมแห่งประเทศไทย (องค์การมหาชน) จัดแสดงนิทรรศการในหัวข้อ 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Advancing Collaborative and Innovative Justice for All</w:t>
            </w:r>
          </w:p>
          <w:p w:rsidR="00BA153E" w:rsidRPr="005D39B9" w:rsidRDefault="00BA153E" w:rsidP="00F020D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ที่ประชุมฯ ได้</w:t>
            </w: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รับรองร่างปฏิญญาเกียวโต 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D39B9">
              <w:rPr>
                <w:rFonts w:ascii="TH SarabunPSK" w:hAnsi="TH SarabunPSK" w:cs="TH SarabunPSK"/>
                <w:sz w:val="32"/>
                <w:szCs w:val="32"/>
              </w:rPr>
              <w:t>Kyoto Declaration</w:t>
            </w:r>
            <w:r w:rsidRPr="005D39B9">
              <w:rPr>
                <w:rFonts w:ascii="TH SarabunPSK" w:hAnsi="TH SarabunPSK" w:cs="TH SarabunPSK"/>
                <w:sz w:val="32"/>
                <w:szCs w:val="32"/>
                <w:cs/>
              </w:rPr>
              <w:t>) ว่าด้วยการส่งเสริมการป้องกันอาชญากรรม ความยุติธรรมทางอาญาและหลักนิติธรรม เพื่อนำไปสู่การบรรลุเป้าหมายการพัฒนาที่ยั่งยืน ค.ศ. 2030</w:t>
            </w:r>
          </w:p>
        </w:tc>
      </w:tr>
      <w:tr w:rsidR="00BA153E" w:rsidRPr="00BB2B85" w:rsidTr="00455B01">
        <w:tc>
          <w:tcPr>
            <w:tcW w:w="2689" w:type="dxa"/>
          </w:tcPr>
          <w:p w:rsidR="00BA153E" w:rsidRPr="00BB2B85" w:rsidRDefault="00BA153E" w:rsidP="00C330A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B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B2B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การประชุมคณะกรรมาธิการว่าด้วยการป้องกันอาชญากรรมและความยุติธรรมทางอาญา สมัยที่ 30 (</w:t>
            </w:r>
            <w:r w:rsidRPr="00BB2B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30</w:t>
            </w:r>
            <w:r w:rsidRPr="00BB2B85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th</w:t>
            </w:r>
            <w:r w:rsidRPr="00BB2B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Commission on Crime </w:t>
            </w:r>
            <w:r w:rsidRPr="00BB2B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Prevention and Criminal Justice</w:t>
            </w:r>
            <w:r w:rsidRPr="00BB2B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BB2B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CCPCJ</w:t>
            </w:r>
            <w:r w:rsidRPr="00BB2B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17-21 พฤษภาคม 2564 ณ กรุงเวียนนา สาธารณรัฐออสเตรีย ผ่านระบบการประชุมทางไกล โดยมีปลัด ยธ. (ศาสตราจารย์พิเศษวิศิษฏ์ฯ) เป็นหัวหน้าคณะผู้แทนไทย ซึ่งหัวข้ออภิปรายหลักของการ</w:t>
            </w:r>
            <w:r w:rsidR="005A7E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ประชุมฯ คือ มาตรการที่มีประสิทธิภาพในการป้องกันและต่อต้านการลักลอบย้าย</w:t>
            </w:r>
            <w:r w:rsidR="005A7E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ผู้อพยพและการปกป้องสิทธิของผู้อพยพที่เป็นเหยื่อ โดยเฉพาะสตรีและเด็ก รวมถึงเด็กอพยพที่ไร้ผู้ดูแล</w:t>
            </w:r>
          </w:p>
        </w:tc>
        <w:tc>
          <w:tcPr>
            <w:tcW w:w="6775" w:type="dxa"/>
          </w:tcPr>
          <w:p w:rsidR="00BA153E" w:rsidRPr="00BB2B85" w:rsidRDefault="00BA153E" w:rsidP="00F020D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2.1 บทบาทของไทยในการประชุมฯ ได้แก่</w:t>
            </w:r>
          </w:p>
          <w:p w:rsidR="00BA153E" w:rsidRPr="00BB2B85" w:rsidRDefault="00BA153E" w:rsidP="00F020D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2.1.1 </w:t>
            </w:r>
            <w:r w:rsidRPr="00BB2B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การร่วมกล่าวถ้อยแถลง 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ยธ. (ศาสตราจารย์พิเศษวิศิษฏ์ฯ) ได้กล่าวถ้อยแถลง โดยมีสาระสำคัญเป็นการเน้นย้ำถึงผลกระทบของ 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ต่อกระบวนการยุติธรรมในองค์รวม โดยเฉพาะต่อการบริหารจัดการในเรือนจำและทัณฑสถานการเรียกร้องให้สำนักงานว่าด้วยยาเสพติดและอาชญากรรมแห่งสหประชาชาติเพิ่มงานวิจัยในเรื่องดังกล่าว รวมถึงการผลักดันร่างข้อมติที่เสนอ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โดยประเทศไทย จำนวน 2 ฉบับ ได้แก่ ร่างข้อมติการบูรณาการกีฬาเพื่อการป้องกันอาชญากรรมและส่งเสริมความยุติธรรมทางอาญาในกลุ่มเยาวชน (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>Integrating sport into youth crime prevention and criminal justice strategies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และร่างข้อมติการส่งเสริมการปฏิรูปกระบวนการยุติธรรมในสถานการณ์การแพร่ระบาดของ 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 xml:space="preserve">Advancing the Criminal Justice System Reform amidst the </w:t>
            </w:r>
            <w:proofErr w:type="spellStart"/>
            <w:r w:rsidRPr="00BB2B85">
              <w:rPr>
                <w:rFonts w:ascii="TH SarabunPSK" w:hAnsi="TH SarabunPSK" w:cs="TH SarabunPSK"/>
                <w:sz w:val="32"/>
                <w:szCs w:val="32"/>
              </w:rPr>
              <w:t>Coronavirus</w:t>
            </w:r>
            <w:proofErr w:type="spellEnd"/>
            <w:r w:rsidRPr="00BB2B85">
              <w:rPr>
                <w:rFonts w:ascii="TH SarabunPSK" w:hAnsi="TH SarabunPSK" w:cs="TH SarabunPSK"/>
                <w:sz w:val="32"/>
                <w:szCs w:val="32"/>
              </w:rPr>
              <w:t xml:space="preserve"> Disease 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>Pandemic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  <w:p w:rsidR="00BA153E" w:rsidRPr="00BB2B85" w:rsidRDefault="00BA153E" w:rsidP="00F020D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2B85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B2B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การจัดกิจกรรมคู่ขนาน 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สำนักงานอัยการสูงสุดได้แจ้งความพร้อมในการจัดกิจกรรมคู่ขนานในนามประเทศไทย หัวข้อการเข้าถึงกระบวนการยุติธรรมเพื่อยับยั้งความรุนแรงต่อสตรีและเด็กในช่วงการแพร่ระบาดของ 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>Ensuring Access to Justice in Response to Violence Against Women and Children under the COVID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BA153E" w:rsidRPr="00BB2B85" w:rsidRDefault="00BA153E" w:rsidP="005A7E1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ประเทศไทยได้ร่วมอุปถัมภ์ร่างข้อมมติ จำนวน 2 ฉบับที่เสนอโดยประเทศญี่ปุ่น ได้แก่ ร่างข้อมติ 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 xml:space="preserve">Fourteenth United Nations Congress on Crime Prevention and Criminal Justice 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ซึ่งสรุปภาพรวมการประชุม 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 xml:space="preserve">UN Crime Congress 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สมัยที่ 14 ที่ญี่ปุ่นเป็นเจ้าภาพ และร่างข้อมติ </w:t>
            </w:r>
            <w:r w:rsidRPr="00BB2B85">
              <w:rPr>
                <w:rFonts w:ascii="TH SarabunPSK" w:hAnsi="TH SarabunPSK" w:cs="TH SarabunPSK"/>
                <w:sz w:val="32"/>
                <w:szCs w:val="32"/>
              </w:rPr>
              <w:t xml:space="preserve">Reducing reoffending through rehabilitation and reintegration </w:t>
            </w:r>
            <w:r w:rsidRPr="00BB2B85">
              <w:rPr>
                <w:rFonts w:ascii="TH SarabunPSK" w:hAnsi="TH SarabunPSK" w:cs="TH SarabunPSK"/>
                <w:sz w:val="32"/>
                <w:szCs w:val="32"/>
                <w:cs/>
              </w:rPr>
              <w:t>ซึ่งเน้นการลดการกระทำผิดซ้ำและการพัฒนาพฤตินิสัยให้ผู้กระทำผิดกลับมาเข้าสู่สังคมได้</w:t>
            </w:r>
          </w:p>
        </w:tc>
      </w:tr>
    </w:tbl>
    <w:p w:rsidR="00BA153E" w:rsidRPr="00BB2B85" w:rsidRDefault="00BA153E" w:rsidP="00C330AF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BB2B85" w:rsidRPr="00BB2B85" w:rsidRDefault="00F020D5" w:rsidP="00C330AF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BB2B85" w:rsidRPr="00BB2B8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ร่างบันทึกการประชุมและร่างแถลงข่าวร่วม (</w:t>
      </w:r>
      <w:r w:rsidR="00BB2B85" w:rsidRPr="00BB2B85">
        <w:rPr>
          <w:rFonts w:ascii="TH SarabunPSK" w:hAnsi="TH SarabunPSK" w:cs="TH SarabunPSK"/>
          <w:b/>
          <w:bCs/>
          <w:sz w:val="32"/>
          <w:szCs w:val="32"/>
        </w:rPr>
        <w:t>Joint Press Statement</w:t>
      </w:r>
      <w:r w:rsidR="00BB2B85" w:rsidRPr="00BB2B85">
        <w:rPr>
          <w:rFonts w:ascii="TH SarabunPSK" w:hAnsi="TH SarabunPSK" w:cs="TH SarabunPSK"/>
          <w:b/>
          <w:bCs/>
          <w:sz w:val="32"/>
          <w:szCs w:val="32"/>
          <w:cs/>
        </w:rPr>
        <w:t>) ของการประชุมคณะกรรมาธิการร่วมว่าด้วยความร่วมมือทวิภาคีไทย - ลาว ครั้งที่ 22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คณะรัฐมนตรีมีมติเห็นชอบตามที่กระทรวงการต่างประเทศ (กต.) เสนอ ดังนี้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ab/>
        <w:t>1. เห็นชอบร่างบันทึกการประชุมและร่างแถลงข่าวร่วม (</w:t>
      </w:r>
      <w:proofErr w:type="gramStart"/>
      <w:r w:rsidRPr="00BB2B85">
        <w:rPr>
          <w:rFonts w:ascii="TH SarabunPSK" w:hAnsi="TH SarabunPSK" w:cs="TH SarabunPSK"/>
          <w:sz w:val="32"/>
          <w:szCs w:val="32"/>
        </w:rPr>
        <w:t>Joint Press Statement</w:t>
      </w:r>
      <w:r w:rsidRPr="00BB2B85">
        <w:rPr>
          <w:rFonts w:ascii="TH SarabunPSK" w:hAnsi="TH SarabunPSK" w:cs="TH SarabunPSK"/>
          <w:sz w:val="32"/>
          <w:szCs w:val="32"/>
          <w:cs/>
        </w:rPr>
        <w:t xml:space="preserve">) ของการประชุม </w:t>
      </w:r>
      <w:r w:rsidRPr="00BB2B85">
        <w:rPr>
          <w:rFonts w:ascii="TH SarabunPSK" w:hAnsi="TH SarabunPSK" w:cs="TH SarabunPSK"/>
          <w:sz w:val="32"/>
          <w:szCs w:val="32"/>
        </w:rPr>
        <w:t xml:space="preserve">JC </w:t>
      </w:r>
      <w:r w:rsidRPr="00BB2B85">
        <w:rPr>
          <w:rFonts w:ascii="TH SarabunPSK" w:hAnsi="TH SarabunPSK" w:cs="TH SarabunPSK"/>
          <w:sz w:val="32"/>
          <w:szCs w:val="32"/>
          <w:cs/>
        </w:rPr>
        <w:t>ไทย - ลาว ครั้งที่ 22 เพื่อให้รองนายกรัฐมนตรีและรัฐมนตรีว่าการกระทรวงการต่างประเทศร่วมรับรองร่างบันทึกการประชุมกับรัฐมนตรีว่าการกระทรวงการต่างประเทศ สปป.</w:t>
      </w:r>
      <w:proofErr w:type="gramEnd"/>
      <w:r w:rsidRPr="00BB2B85">
        <w:rPr>
          <w:rFonts w:ascii="TH SarabunPSK" w:hAnsi="TH SarabunPSK" w:cs="TH SarabunPSK"/>
          <w:sz w:val="32"/>
          <w:szCs w:val="32"/>
          <w:cs/>
        </w:rPr>
        <w:t xml:space="preserve"> ลาว ในวันที่ 4 พฤศจิกายน 2564 และกระทรวง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B2B85">
        <w:rPr>
          <w:rFonts w:ascii="TH SarabunPSK" w:hAnsi="TH SarabunPSK" w:cs="TH SarabunPSK"/>
          <w:sz w:val="32"/>
          <w:szCs w:val="32"/>
          <w:cs/>
        </w:rPr>
        <w:t>การต่างประเทศเผยแพร่แถลงข่าวร่วมฯ ต่อสาธารณชนภายหลังเสร็จสิ้นการประชุม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ab/>
        <w:t>2. หากมีการแก้ไขร่างบันทึกการประชุมและร่างแถลงข่าวร่วมฯ ในส่วนที่มิใช่สาระสำคัญหรือขัดต่อผลประโยชน์ของประเทศไทย ขออนุมัติให้กระทรวงการต่างประเทศพิจารณาดำเนินการโดยไม่ต้องขอความเห็นชอบจากคณะรัฐมนตรีอีก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B85">
        <w:rPr>
          <w:rFonts w:ascii="TH SarabunPSK" w:hAnsi="TH SarabunPSK" w:cs="TH SarabunPSK"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 xml:space="preserve">กระทรวงการต่างประเทศและกระทรวงการต่างประเทศ สปป. ลาว ได้ร่วมกันจัดทำร่างบันทึกการประชุมและร่างแถลงข่าวร่วมการประชุม </w:t>
      </w:r>
      <w:r w:rsidRPr="00BB2B85">
        <w:rPr>
          <w:rFonts w:ascii="TH SarabunPSK" w:hAnsi="TH SarabunPSK" w:cs="TH SarabunPSK"/>
          <w:sz w:val="32"/>
          <w:szCs w:val="32"/>
        </w:rPr>
        <w:t>JC</w:t>
      </w:r>
      <w:r w:rsidRPr="00BB2B85">
        <w:rPr>
          <w:rFonts w:ascii="TH SarabunPSK" w:hAnsi="TH SarabunPSK" w:cs="TH SarabunPSK"/>
          <w:sz w:val="32"/>
          <w:szCs w:val="32"/>
          <w:cs/>
        </w:rPr>
        <w:t xml:space="preserve"> ไทย - ลาว ครั้งที่ 22 ณ กรุงเทพฯ ระหว่างวันที่ 3 - 4 พฤศจิกายน 2564 โดยมีสาระสำคัญ ดังนี้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ab/>
        <w:t>1. ร่างบันทึกการประชุมและร่างแถลงข่าวร่วมฯ มีวัตถุประสงค์เพื่อแสดงเจตนารมณ์ร่วมของรัฐบาลทั้งสองประเทศที่จะส่งเสริมความร่วมมืออย่างรอบด้านทั้งในกรอบทวีภาคีและพหุภาคี รวมทั้งการพบปะและแลกเปลี่ยนการเยือนระหว่างกันของเจ้าหน้าที่ระดับต่าง ๆ ทั้งจากส่วนกลางและท้องถิ่นเพื่อมุ่งเน้นและผลักดัน ตลอดจนสร้างสภาพแวดล้อมที่เอื้ออำนวยต่อการขับเคลื่อนความสัมพันธ์ไทย - ลาว ให้ก้าวไปสู่ความสัมพันธ์ในฐานะ “หุ้นส่วนยุทธศาสตร์เพื่อการเจริญเติบโตและการพัฒนาอย่างยั่งยืน” ให้มีผลลัพธ์อย่างเป็นรูปธรรมเพื่อผลประโยชน์ของประชาชนทั้งสองประเทศอย่างแท้จริง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ab/>
        <w:t xml:space="preserve">2. ร่างบันทึกการประชุมและร่างแถลงข่าวร่วมฯ มีเนื้อหาระบุถึงประเด็นที่ทั้งสองฝ่ายเห็นพ้องที่จะผลักดันความร่วมมืออย่างใกล้ชิดเพื่อฟื้นฟูสภาพเศรษฐกิจและสังคมที่ได้รับผลกระทบจากสถานการณ์การแพร่ระบาดของโรคโควิด-19 อาทิ (1) การรักษาความสงบเรียบร้อยตามแนวชายแดน (2) การส่งเสริมความเชื่อมโยงโครงสร้างพื้นฐานและด้านมาตรฐานและกฎระเบียบต่าง ๆ (3) การส่งเสริมการค้าชายแดนและการพัฒนาเศรษฐกิจดิจิทัล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B2B85">
        <w:rPr>
          <w:rFonts w:ascii="TH SarabunPSK" w:hAnsi="TH SarabunPSK" w:cs="TH SarabunPSK"/>
          <w:sz w:val="32"/>
          <w:szCs w:val="32"/>
          <w:cs/>
        </w:rPr>
        <w:t xml:space="preserve">(4) การส่งเสริมการพัฒนาประเทศด้วยโมเดลเศรษฐกิจชีวภาพ เศรษฐกิจหมุนเวียนและเศรษฐกิจสีเขียว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B2B85"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 w:rsidRPr="00BB2B85">
        <w:rPr>
          <w:rFonts w:ascii="TH SarabunPSK" w:hAnsi="TH SarabunPSK" w:cs="TH SarabunPSK"/>
          <w:sz w:val="32"/>
          <w:szCs w:val="32"/>
        </w:rPr>
        <w:t>Bio-Circular-Green Economy Model: BCG Model</w:t>
      </w:r>
      <w:r w:rsidRPr="00BB2B85">
        <w:rPr>
          <w:rFonts w:ascii="TH SarabunPSK" w:hAnsi="TH SarabunPSK" w:cs="TH SarabunPSK"/>
          <w:sz w:val="32"/>
          <w:szCs w:val="32"/>
          <w:cs/>
        </w:rPr>
        <w:t>) (5) การส่งเสริมความร่วมมือด้านสาธารณสุขตามแนว</w:t>
      </w:r>
      <w:r w:rsidRPr="00BB2B85">
        <w:rPr>
          <w:rFonts w:ascii="TH SarabunPSK" w:hAnsi="TH SarabunPSK" w:cs="TH SarabunPSK"/>
          <w:sz w:val="32"/>
          <w:szCs w:val="32"/>
          <w:cs/>
        </w:rPr>
        <w:lastRenderedPageBreak/>
        <w:t>ชายแดน และ (6) การส่งเสริมความร่วมมือเพื่อพัฒนาขีดความสามารถของบุคลากรในด้านต่าง ๆ เพื่อให้ทั้งสองประเทศก้าวผ่านความท้าทายต่าง ๆ ไปด้วยกันอย่างมั่นคง มั่งคั่ง และยั่งยืน โดยสอดคล้องกับร่างแผนพัฒนาเศรษฐกิจและสังคมแห่งชาติของไทย ฉบับที่ 13 (ค.ศ. 2023 - 2027) และแผนพัฒนาเศรษฐกิจและสังคมแห่งชาติของ สปป.</w:t>
      </w:r>
      <w:proofErr w:type="gramEnd"/>
      <w:r w:rsidRPr="00BB2B85">
        <w:rPr>
          <w:rFonts w:ascii="TH SarabunPSK" w:hAnsi="TH SarabunPSK" w:cs="TH SarabunPSK"/>
          <w:sz w:val="32"/>
          <w:szCs w:val="32"/>
          <w:cs/>
        </w:rPr>
        <w:t xml:space="preserve"> ลาว 5 ปี ฉบับที่ 9 (ค.ศ. 2021 - 2025)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ab/>
        <w:t xml:space="preserve">3. โดยที่ร่างบันทึกการประชุมและร่างแถลงข่าวร่วมฯ เป็นเอกสารแสดงผลลัพธ์ของการประชุม </w:t>
      </w:r>
      <w:proofErr w:type="gramStart"/>
      <w:r w:rsidRPr="00BB2B85">
        <w:rPr>
          <w:rFonts w:ascii="TH SarabunPSK" w:hAnsi="TH SarabunPSK" w:cs="TH SarabunPSK"/>
          <w:sz w:val="32"/>
          <w:szCs w:val="32"/>
        </w:rPr>
        <w:t xml:space="preserve">JC </w:t>
      </w:r>
      <w:r w:rsidRPr="00BB2B85">
        <w:rPr>
          <w:rFonts w:ascii="TH SarabunPSK" w:hAnsi="TH SarabunPSK" w:cs="TH SarabunPSK"/>
          <w:sz w:val="32"/>
          <w:szCs w:val="32"/>
          <w:cs/>
        </w:rPr>
        <w:t>ไทย - ลาว ครั้งที่ 22 ที่แสดงวิสัยทัศน์และเจตนารมณ์ร่วมกันระหว่างทั้งสองฝ่ายในการส่งเสริมและยกระดับความสัมพันธ์ระหว่างไทยกับ สปป.</w:t>
      </w:r>
      <w:proofErr w:type="gramEnd"/>
      <w:r w:rsidRPr="00BB2B85">
        <w:rPr>
          <w:rFonts w:ascii="TH SarabunPSK" w:hAnsi="TH SarabunPSK" w:cs="TH SarabunPSK"/>
          <w:sz w:val="32"/>
          <w:szCs w:val="32"/>
          <w:cs/>
        </w:rPr>
        <w:t xml:space="preserve"> ลาว ทั้งในกรอบความสัมพันธ์ทวิภาคีและในกรอบระหว่างประเทศในสาขาความร่วมมือด้านต่าง ๆ ตามนัยข้อ 2 โดยไม่มีถ้อยคำหรือบริบทใดที่มุ่งจะก่อให้เกิดพันธกรณีภายใต้บังคับของกฎหมายระหว่างประเทศ ดังนั้น ร่างบันทึกการประชุมและร่างแถลงข่าวร่วมฯ จึงไม่เป็นสนธิสัญญาตามกฎหมายระหว่างประเทศและไม่เป็นหนังสือสัญญาตามมาตรา 178 ของรัฐธรรมนูญฯ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B2B85" w:rsidRPr="00BB2B85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BB2B85" w:rsidRPr="00BB2B8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ร่างเอกสารผลลัพธ์การประชุมที่จะรับรองในการประชุมรัฐมนตรีเอเปค ครั้งที่ 32 และ</w:t>
      </w:r>
      <w:r w:rsidR="00BB2B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BB2B85" w:rsidRPr="00BB2B85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การประชุมผู้นำเขตเศรษฐกิจเอเปค ครั้งที่ 28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คณะรัฐมนตรีมีมติเห็นชอบและอนุมัติตามที่กระทรวงการต่างประเทศ (กต.) เสนอ ดังนี้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ab/>
      </w:r>
      <w:r w:rsidR="005A7E1E">
        <w:rPr>
          <w:rFonts w:ascii="TH SarabunPSK" w:hAnsi="TH SarabunPSK" w:cs="TH SarabunPSK"/>
          <w:sz w:val="32"/>
          <w:szCs w:val="32"/>
          <w:cs/>
        </w:rPr>
        <w:t>1. เห็นชอบต่</w:t>
      </w:r>
      <w:r w:rsidR="005A7E1E">
        <w:rPr>
          <w:rFonts w:ascii="TH SarabunPSK" w:hAnsi="TH SarabunPSK" w:cs="TH SarabunPSK" w:hint="cs"/>
          <w:sz w:val="32"/>
          <w:szCs w:val="32"/>
          <w:cs/>
        </w:rPr>
        <w:t>อ</w:t>
      </w:r>
      <w:r w:rsidRPr="00BB2B85">
        <w:rPr>
          <w:rFonts w:ascii="TH SarabunPSK" w:hAnsi="TH SarabunPSK" w:cs="TH SarabunPSK"/>
          <w:sz w:val="32"/>
          <w:szCs w:val="32"/>
          <w:cs/>
        </w:rPr>
        <w:t xml:space="preserve">ร่างถ้อยแถลงร่วมรัฐมนตรีเอเปค ครั้งที่ 32 ร่างปฏิญญาผู้นำเขตเศรษฐกิจเอเปค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B2B85">
        <w:rPr>
          <w:rFonts w:ascii="TH SarabunPSK" w:hAnsi="TH SarabunPSK" w:cs="TH SarabunPSK"/>
          <w:sz w:val="32"/>
          <w:szCs w:val="32"/>
          <w:cs/>
        </w:rPr>
        <w:t>ครั้งที่ 28 และร่างแผนปฏิบัติการวิสัยทัศน์ปุตราจายาของเอเปค ค.ศ. 2040 หากมีความจำเป็นต้องปรับปรุงแก้ไขร่างเอกสารข้างต้นในส่วนที่ไม่ใช่สาระสำคัญหรือไม่ขัดต่อผลประโยชน์ของไทย ขอให้กระทรวงการต่างประเทศและกระทรวงพาณิชย์ดำเนินการได้โดยไม่ต้องนำเสนอคณะรัฐมนตรีเพื่อพิจารณาอีกครั้ง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อนุมัติให้รัฐมนตรีว่าการกระทรวงการต่างประเทศหรือผู้ได้รับมอบหมาย และรัฐมนตรีว่าการกระทรวงพาณิชย์หรือผู้ได้รับมอบหมายร่วมรับรองถ้อยแถลงร่วมรัฐมนตรีเอเปค ครั้งที่ 32 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ab/>
        <w:t xml:space="preserve">3. อนุมัติให้นายกรัฐมนตรีหรือผู้ได้รับมอบหมายร่วมรับรองปฏิญญาผู้นำเขตเศรษฐกิจเอเปค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B2B85">
        <w:rPr>
          <w:rFonts w:ascii="TH SarabunPSK" w:hAnsi="TH SarabunPSK" w:cs="TH SarabunPSK"/>
          <w:sz w:val="32"/>
          <w:szCs w:val="32"/>
          <w:cs/>
        </w:rPr>
        <w:t>ครั้งที่ 28 และแผนปฏิบัติการวิสัยทัศน์ปุตราจายาของเอเปค ค.ศ. 2040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B85">
        <w:rPr>
          <w:rFonts w:ascii="TH SarabunPSK" w:hAnsi="TH SarabunPSK" w:cs="TH SarabunPSK"/>
          <w:sz w:val="32"/>
          <w:szCs w:val="32"/>
        </w:rPr>
        <w:tab/>
      </w:r>
      <w:r w:rsidRPr="00BB2B85">
        <w:rPr>
          <w:rFonts w:ascii="TH SarabunPSK" w:hAnsi="TH SarabunPSK" w:cs="TH SarabunPSK"/>
          <w:sz w:val="32"/>
          <w:szCs w:val="32"/>
        </w:rPr>
        <w:tab/>
      </w:r>
      <w:r w:rsidRPr="00BB2B8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B2B85">
        <w:rPr>
          <w:rFonts w:ascii="TH SarabunPSK" w:hAnsi="TH SarabunPSK" w:cs="TH SarabunPSK"/>
          <w:b/>
          <w:bCs/>
          <w:sz w:val="32"/>
          <w:szCs w:val="32"/>
          <w:cs/>
        </w:rPr>
        <w:t>ร่างถ้อยแถลงร่วมรัฐมนตรีเอเปค ครั้งที่ 32</w:t>
      </w:r>
      <w:r w:rsidRPr="00BB2B85">
        <w:rPr>
          <w:rFonts w:ascii="TH SarabunPSK" w:hAnsi="TH SarabunPSK" w:cs="TH SarabunPSK"/>
          <w:sz w:val="32"/>
          <w:szCs w:val="32"/>
          <w:cs/>
        </w:rPr>
        <w:t xml:space="preserve"> เป็นเอกสารแสดงเจตนารมณ์ระดับรัฐมนตรีในการร่วมกันฟื้นฟูภายหลังการแพร่ระบาดของโรคโควิด-19 และพัฒนาเศรษฐกิจในระดับภูมิภาค โดยมีประเด็นสำคัญ ได้แก่ (1) การรับมือกับโรคโควิด-19 ผ่านการสนับสนุนห่วงโซ่อุปทานของวัคซีนโควิด-19 และสินค้าที่เกี่ยวข้อง รวมถึงการฟื้นฟูการเดินทางที่ปลอดภัย (2) การฟื้นฟูเศรษฐกิจผ่านนโยบายเศรษฐกิจมหภาค การปฏิรูปโครงสร้าง และความร่วมมือในกรอบองค์การการค้าโลก (3) การส่งเสริมการฟื้นฟูอย่างครอบคลุมและยั่งยืนผ่านการสนับสนุนวิสาหกิจขนาดกลาง ขนาดเล็ก และขนาดย่อม สตรี และกลุ่มอื่น ๆ ที่ยังไม่ได้รับการปลดปล่อยศักยภาพทางเศรษฐกิจ รวมถึงแนวทางการฟื้นฟูเศรษฐกิจที่เป็นมิตรต่อสิ่งแวดล้อมและการรับมือกับการเปลี่ยนแปลงสภาพภูมิอากาศ </w:t>
      </w:r>
      <w:r w:rsidR="005A7E1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B2B85">
        <w:rPr>
          <w:rFonts w:ascii="TH SarabunPSK" w:hAnsi="TH SarabunPSK" w:cs="TH SarabunPSK"/>
          <w:sz w:val="32"/>
          <w:szCs w:val="32"/>
          <w:cs/>
        </w:rPr>
        <w:t>(4) การส่งเสริมการฟื้นฟูด้วยเทคโนโลยีดิจิทัล และนวัตกรรม และ (5) การเสริมสร้างความแข็งแกร่งให้เอเปคในฐานะองค์กร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B2B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ร่างปฏิญญาผู้นำเขตเศรษฐกิจเอเปค ครั้งที่ 28 </w:t>
      </w:r>
      <w:r w:rsidRPr="00BB2B85">
        <w:rPr>
          <w:rFonts w:ascii="TH SarabunPSK" w:hAnsi="TH SarabunPSK" w:cs="TH SarabunPSK"/>
          <w:sz w:val="32"/>
          <w:szCs w:val="32"/>
          <w:cs/>
        </w:rPr>
        <w:t>เป็นเอกสารแสดงเจตนารมณ์ของผู้นำเศรษฐกิจเอเปคในการรับมือและฟื้นฟูเศรษฐกิจภายหลังโควิด-19 โดยมีประเด็นสำคัญ ได้แก่ (1) การรับมือกับโรคโควิด-19 ผ่านการสนับสนุนห่วงโซ่อุปทานของวัคซีนโควิด-19 และสินค้าที่เกี่ยวข้อง รวมถึงการฟื้นฟูการเดินทางข้ามแดนที่ปลอดภัย (2) การฟื้นฟูเศรษฐกิจผ่านการอำนวยความสะดวกการค้าและการลงทุน การปฏิรูปโครงสร้าง รวมถึงการสนับสนุนเทคโนโลยีดิจิทัล และนวัตกรรม (3) การฟื้นฟูอย่างครอบคลุมและยั่งยืน และ (4) แนวทางการดำเนินงานในอนาคตโดยการจัดทำแผนปฏิบัติการวิสัยทัศน์ปุตราจายาของเอเปค ค.ศ. 2040</w:t>
      </w:r>
    </w:p>
    <w:p w:rsidR="00BB2B85" w:rsidRPr="00BB2B85" w:rsidRDefault="00BB2B8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B85">
        <w:rPr>
          <w:rFonts w:ascii="TH SarabunPSK" w:hAnsi="TH SarabunPSK" w:cs="TH SarabunPSK"/>
          <w:sz w:val="32"/>
          <w:szCs w:val="32"/>
          <w:cs/>
        </w:rPr>
        <w:tab/>
      </w:r>
      <w:r w:rsidRPr="00BB2B85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B2B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ร่างแผนปฏิบัติการวิสัยทัศน์ปุตราจายาของเอเปค ค.ศ. 2040 </w:t>
      </w:r>
      <w:r w:rsidRPr="00BB2B85">
        <w:rPr>
          <w:rFonts w:ascii="TH SarabunPSK" w:hAnsi="TH SarabunPSK" w:cs="TH SarabunPSK"/>
          <w:sz w:val="32"/>
          <w:szCs w:val="32"/>
          <w:cs/>
        </w:rPr>
        <w:t>เป็นเอกสารกำหนดแนวทางการดำเนินงานของเอเปค เพื่อบรรลุวิสัยทัศน์ปุตราจายาของเอเปค ค.ศ. 2040 ซึ่งผู้นำเขตเศรษฐกิจเอเปคได้รับรองร่วมกันในการประชุมผู้นำเขตเศรษฐกิจเอเปค ครั้งที่ 27 โดยแผนปฏิบัติการฯ ได้กำหนดเป้าหมายและแนวทางการดำเนินงานของเขตเศรษฐกิจทั้งแบบร่วมกันและแบบรายเขตเศรษฐกิจ ในด้านการค้าและการลงทุน นวัตกรรมและกระบวนการเปลี่ยนผ่านสู่ดิจิทัล การเจริญเติบโตที่สมดุล เข้มแข็ง ยั่งยืนและครอบคลุม รวมถึงการประเมินความคืบหน้าการดำเนินงานอย่างสม่ำเสมอ และการรักษาสถานะของเอเปคให้เป็นเวทีหลักของความร่วมมือทางเศรษฐกิจในภูมิภาคและเป็นแหล่งบ่มเพาะแนวคิดที่สำคัญ ทั้งนี้ ประเด็นที่ไทยผลักดันและได้รับการบรรจุอยู่ในร่างแผนปฏิบัติ</w:t>
      </w:r>
      <w:r w:rsidRPr="00BB2B85">
        <w:rPr>
          <w:rFonts w:ascii="TH SarabunPSK" w:hAnsi="TH SarabunPSK" w:cs="TH SarabunPSK"/>
          <w:sz w:val="32"/>
          <w:szCs w:val="32"/>
          <w:cs/>
        </w:rPr>
        <w:lastRenderedPageBreak/>
        <w:t>การฯ ได้แก่ การหารือประเด็นการค้าร่วมสมัยและสมัยใหม่ ซึ่งจะเป็นส่วนหนึ่งในการเดินหน้าวาระเขตการค้าเสรีของเอเชีย-แปซิฟิก (เอฟแทป) การสนับสนุนบทบาททางเศรษฐกิตของวิสาหกิจขนาดย่อม ขนาดเล็ก และขนาดกลาง (เอ็มเอสเอ็มอี) การฟื้นฟูการท่องเที่ยวอย่างยั่งยืน และการส่งเสริมการเจริญเติบโตที่สมดุล เข้มแข็ง ยั่งยืนและครอบคลุม โดยมีแนวคิดเศรษฐกิจหมุนเวียนและเศรษฐกิจสีเขียวเป็นหนึ่งในแนวทางการดำเนินการ ซึ่งประเด็นเหล่านี้จะเป็นพื้นฐานไปสู่ประเด็นสำคัญและผลลัพธ์ที่เป็นรูปธรรมที่ไทยจะผลักดันในการเป็นเจ้าภาพจัดการประชุมเอเปคปี 2565</w:t>
      </w:r>
    </w:p>
    <w:p w:rsidR="00BA153E" w:rsidRPr="005D39B9" w:rsidRDefault="00BA153E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F767E5" w:rsidRPr="005D39B9" w:rsidRDefault="00F767E5" w:rsidP="00C330A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5D39B9" w:rsidTr="00455B01">
        <w:tc>
          <w:tcPr>
            <w:tcW w:w="9820" w:type="dxa"/>
          </w:tcPr>
          <w:p w:rsidR="00F767E5" w:rsidRPr="005D39B9" w:rsidRDefault="00F767E5" w:rsidP="00C330A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330AF" w:rsidRPr="001505A5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C33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30AF" w:rsidRPr="001505A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C33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C330AF" w:rsidRPr="001505A5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(กระทรวงคมนาคม)  </w:t>
      </w:r>
    </w:p>
    <w:p w:rsidR="00C330AF" w:rsidRPr="001505A5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0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05A5">
        <w:rPr>
          <w:rFonts w:ascii="TH SarabunPSK" w:hAnsi="TH SarabunPSK" w:cs="TH SarabunPSK"/>
          <w:sz w:val="32"/>
          <w:szCs w:val="32"/>
          <w:cs/>
        </w:rPr>
        <w:tab/>
      </w:r>
      <w:r w:rsidRPr="001505A5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คณะรัฐมนตรีมติอนุมัติตามที่รัฐมนตรีว่าการกระทรวงคมนาคมเสนอแต่งตั้งข้าราชการพลเรือนสามัญ สังกัดกระทรวงคมนาคม ให้ดำรงตำแหน่งประเภทวิชาการระดับทรงคุณวุฒิ จำนวน 2 ราย ตั้งแต่วันที่มีคุณสมบัติครบถ้วนสมบูรณ์ ดังนี้   </w:t>
      </w:r>
    </w:p>
    <w:p w:rsidR="00C330AF" w:rsidRPr="001505A5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0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05A5">
        <w:rPr>
          <w:rFonts w:ascii="TH SarabunPSK" w:hAnsi="TH SarabunPSK" w:cs="TH SarabunPSK"/>
          <w:sz w:val="32"/>
          <w:szCs w:val="32"/>
          <w:cs/>
        </w:rPr>
        <w:tab/>
      </w:r>
      <w:r w:rsidRPr="001505A5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1505A5">
        <w:rPr>
          <w:rFonts w:ascii="TH SarabunPSK" w:hAnsi="TH SarabunPSK" w:cs="TH SarabunPSK"/>
          <w:b/>
          <w:bCs/>
          <w:sz w:val="32"/>
          <w:szCs w:val="32"/>
          <w:cs/>
        </w:rPr>
        <w:t>นายอรรถสิทธิ์ สวัสดิ์พานิช</w:t>
      </w:r>
      <w:r w:rsidRPr="001505A5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 [ผู้อำนวยการเฉพาะด้าน (วิศวกรรมโยธา) ระดับสูง] สำนักวิจัยและพัฒนางานทาง กรมทางหลวง ดำรงตำแหน่ง วิศวกรใหญ่ที่ปรึกษาวิชาชีพเฉพาะด้านวิศวกรรมโยธา (ด้านวิจัยและพัฒนา) (วิศวกรโยธาทรงคุณวุฒิ) กรมทางหลวง ตั้งแต่วันที่ 12 มีนาคม 2564   </w:t>
      </w:r>
    </w:p>
    <w:p w:rsidR="00C330AF" w:rsidRPr="001505A5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0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05A5">
        <w:rPr>
          <w:rFonts w:ascii="TH SarabunPSK" w:hAnsi="TH SarabunPSK" w:cs="TH SarabunPSK"/>
          <w:sz w:val="32"/>
          <w:szCs w:val="32"/>
          <w:cs/>
        </w:rPr>
        <w:tab/>
      </w:r>
      <w:r w:rsidRPr="001505A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505A5">
        <w:rPr>
          <w:rFonts w:ascii="TH SarabunPSK" w:hAnsi="TH SarabunPSK" w:cs="TH SarabunPSK"/>
          <w:b/>
          <w:bCs/>
          <w:sz w:val="32"/>
          <w:szCs w:val="32"/>
          <w:cs/>
        </w:rPr>
        <w:t>นายนรินทร์ ศรีสมพันธุ์</w:t>
      </w:r>
      <w:r w:rsidRPr="001505A5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ผู้อำนวยการสำนักงาน [ผู้อำนวยการเฉพาะด้าน (วิศวกรรมโยธา) ระดับสูง] สำนักงานทางหลวงที่ 5 กรมทางหลวง ดำรงตำแหน่ง วิศวกรใหญ่ที่ปรึกษาวิชาชีพเฉพาะด้านวิศวกรรมโยธา (ด้านควบคุมการก่อสร้าง) (วิศวกรโยธาทรงคุณวุฒิ) กรมทางหลวง ตั้งแต่วันที่ 23 เมษายน 2564  </w:t>
      </w:r>
    </w:p>
    <w:p w:rsidR="00C330AF" w:rsidRPr="001505A5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0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05A5">
        <w:rPr>
          <w:rFonts w:ascii="TH SarabunPSK" w:hAnsi="TH SarabunPSK" w:cs="TH SarabunPSK"/>
          <w:sz w:val="32"/>
          <w:szCs w:val="32"/>
          <w:cs/>
        </w:rPr>
        <w:tab/>
      </w:r>
      <w:r w:rsidRPr="001505A5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  </w:t>
      </w:r>
    </w:p>
    <w:p w:rsidR="00C330AF" w:rsidRPr="00244CF9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05A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330AF" w:rsidRPr="004E6830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C330AF" w:rsidRPr="004E6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3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C330AF" w:rsidRPr="004E6830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การแต่งตั้งข้าราชการพลเรือนสามัญให้ดำรงตำแหน่งประเภทบริหารระดับสูง</w:t>
      </w:r>
      <w:r w:rsidR="00C33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30AF" w:rsidRPr="004E6830">
        <w:rPr>
          <w:rFonts w:ascii="TH SarabunPSK" w:hAnsi="TH SarabunPSK" w:cs="TH SarabunPSK" w:hint="cs"/>
          <w:b/>
          <w:bCs/>
          <w:sz w:val="32"/>
          <w:szCs w:val="32"/>
          <w:cs/>
        </w:rPr>
        <w:t>(กระทรวงการท่องเที่ยวและกีฬา)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คณะรัฐมนตรีมีมติอนุมัติตามที่รัฐมนตรีว่าการกระทรวงการท่องเที่ยวและกีฬา เสนอแต่งตั้ง </w:t>
      </w:r>
      <w:r w:rsidRPr="003269A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นางสาววันทนา แจ้งประจักษ์</w:t>
      </w:r>
      <w:r w:rsidRPr="003269A2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ข้าราชการพลเรือนสามัญ ตำแหน่งรองอธิบดีกรมการท่องเที่ยว ให้ดำรงตำแหน่ง ผู้ตรวจราชการกระทรวง สำนักงานปลัดกระทรวง กระทรวงการท่องเที่ยวและกีฬา เพื่อทดแทนตำแหน่งที่ว่าง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269A2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ตั้งแต่วันที่ทรงพระกรุณาโปรดเกล้าโปรดกระหม่อมแต่งตั้งเป็นต้นไป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330AF" w:rsidRPr="004E6830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C33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C330AF" w:rsidRPr="004E6830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การแต่งตั้งข้าราชการพลเรือนสามัญให้ด</w:t>
      </w:r>
      <w:r w:rsidR="00C33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ำรงตำแหน่งประเภทบริหารระดับสูง </w:t>
      </w:r>
      <w:r w:rsidR="00C330AF" w:rsidRPr="004E6830">
        <w:rPr>
          <w:rFonts w:ascii="TH SarabunPSK" w:hAnsi="TH SarabunPSK" w:cs="TH SarabunPSK" w:hint="cs"/>
          <w:b/>
          <w:bCs/>
          <w:sz w:val="32"/>
          <w:szCs w:val="32"/>
          <w:cs/>
        </w:rPr>
        <w:t>(กระทรวงดิจิทัล</w:t>
      </w:r>
      <w:r w:rsidR="00C33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C330AF" w:rsidRPr="004E683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เพื่อเศรษฐกิจและสังคม)</w:t>
      </w:r>
      <w:r w:rsidR="00C330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คณะรัฐมนตรีมีมติอนุมัติตามที่รัฐมนตรีว่าการกระทรวงดิจิทัลเพื่อเศรษฐกิจและสังคม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269A2">
        <w:rPr>
          <w:rFonts w:ascii="TH SarabunPSK" w:hAnsi="TH SarabunPSK" w:cs="TH SarabunPSK" w:hint="cs"/>
          <w:sz w:val="32"/>
          <w:szCs w:val="32"/>
          <w:cs/>
        </w:rPr>
        <w:t xml:space="preserve">เสนอแต่งตั้ง </w:t>
      </w:r>
      <w:r w:rsidRPr="003269A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นางสาวชมภารี ชมภูรัตน์</w:t>
      </w:r>
      <w:r w:rsidRPr="003269A2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ข้าราชการพลเรือนสามัญ ตำแหน่ง ผู้ช่วยปลัดกระทรวง สำนักงานปลัดกระทรวง ให้ดำรงตำแหน่ง ผู้ตรวจราชการกระทรวง สำนักงานปลัดกระทรวง กระทรวงดิจิทัลเพื่อเศรษฐกิจและสังคม เพื่อทดแทนตำแหน่งที่ว่าง ตั้งแต่วันที่ทรงพระกรุณาโปรดเกล้าโปรดกระหม่อมแต่งตั้งเป็นต้นไป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330AF" w:rsidRPr="004E6830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C33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C330AF" w:rsidRPr="004E6830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การแต่งตั้งข้าราชการพลเรือนสามัญให้</w:t>
      </w:r>
      <w:r w:rsidR="00C330AF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ดำรงตำแหน่งประเภทบริหารระดับสูง</w:t>
      </w:r>
      <w:r w:rsidR="00C330AF" w:rsidRPr="004E6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(กระทรวงยุติธรรม) 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คณะรัฐมนตรีมีมติอนุมัติตามที่รัฐมนตรีว่าการกระทรวงยุติธรรม เสนอแต่งตั้งข้าราชการพลเรือนสามัญ สังกัดกระทรวงยุติธรรม ให้ดำรงตำแหน่งประเภทบริหารระดับสูง จำนวน 4 ราย เพื่อทดแทนตำแหน่งที่ว่าง ดังนี้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69A2">
        <w:rPr>
          <w:rFonts w:ascii="TH SarabunPSK" w:hAnsi="TH SarabunPSK" w:cs="TH SarabunPSK"/>
          <w:b/>
          <w:bCs/>
          <w:sz w:val="32"/>
          <w:szCs w:val="32"/>
          <w:cs/>
        </w:rPr>
        <w:t>นางสาวรวิวรรณ์ ศรีวนาภิรมย์</w:t>
      </w:r>
      <w:r w:rsidRPr="003269A2">
        <w:rPr>
          <w:rFonts w:ascii="TH SarabunPSK" w:hAnsi="TH SarabunPSK" w:cs="TH SarabunPSK"/>
          <w:sz w:val="32"/>
          <w:szCs w:val="32"/>
          <w:cs/>
        </w:rPr>
        <w:t xml:space="preserve"> ผู้ช่วยปลัดกระทรวง สำนักงานปลัดกระทรวงดำรงตำแหน่ง ผู้ตรวจราชการกระทรวง สำนักงานปลัดกระทรวง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269A2">
        <w:rPr>
          <w:rFonts w:ascii="TH SarabunPSK" w:hAnsi="TH SarabunPSK" w:cs="TH SarabunPSK"/>
          <w:b/>
          <w:bCs/>
          <w:sz w:val="32"/>
          <w:szCs w:val="32"/>
          <w:cs/>
        </w:rPr>
        <w:t>นางสาวนันทรัศมิ์ เทพดลไชย</w:t>
      </w:r>
      <w:r w:rsidRPr="003269A2">
        <w:rPr>
          <w:rFonts w:ascii="TH SarabunPSK" w:hAnsi="TH SarabunPSK" w:cs="TH SarabunPSK"/>
          <w:sz w:val="32"/>
          <w:szCs w:val="32"/>
          <w:cs/>
        </w:rPr>
        <w:t xml:space="preserve"> รองอธิบดีกรมคุมประพฤติ ดำรงตำแหน่งผู้ตรวจราชการกระทรวง สำนักงานปลัดกระทรวง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69A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269A2">
        <w:rPr>
          <w:rFonts w:ascii="TH SarabunPSK" w:hAnsi="TH SarabunPSK" w:cs="TH SarabunPSK"/>
          <w:b/>
          <w:bCs/>
          <w:sz w:val="32"/>
          <w:szCs w:val="32"/>
          <w:cs/>
        </w:rPr>
        <w:t>นายวีระกิตติ์ หาญปริพรรณ์</w:t>
      </w:r>
      <w:r w:rsidRPr="003269A2">
        <w:rPr>
          <w:rFonts w:ascii="TH SarabunPSK" w:hAnsi="TH SarabunPSK" w:cs="TH SarabunPSK"/>
          <w:sz w:val="32"/>
          <w:szCs w:val="32"/>
          <w:cs/>
        </w:rPr>
        <w:t xml:space="preserve"> รองอธิบดีกรมราชทัณฑ์ ดำรงตำแหน่ง</w:t>
      </w:r>
      <w:r w:rsidRPr="003269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69A2">
        <w:rPr>
          <w:rFonts w:ascii="TH SarabunPSK" w:hAnsi="TH SarabunPSK" w:cs="TH SarabunPSK"/>
          <w:sz w:val="32"/>
          <w:szCs w:val="32"/>
          <w:cs/>
        </w:rPr>
        <w:t>ผู้ตรวจราชการกระทรวง สำนักงานปลัดกระทรวง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3269A2">
        <w:rPr>
          <w:rFonts w:ascii="TH SarabunPSK" w:hAnsi="TH SarabunPSK" w:cs="TH SarabunPSK"/>
          <w:b/>
          <w:bCs/>
          <w:sz w:val="32"/>
          <w:szCs w:val="32"/>
          <w:cs/>
        </w:rPr>
        <w:t>นางทัศนีย์ เปาอินทร์</w:t>
      </w:r>
      <w:r w:rsidRPr="003269A2">
        <w:rPr>
          <w:rFonts w:ascii="TH SarabunPSK" w:hAnsi="TH SarabunPSK" w:cs="TH SarabunPSK"/>
          <w:sz w:val="32"/>
          <w:szCs w:val="32"/>
          <w:cs/>
        </w:rPr>
        <w:t xml:space="preserve"> รองอธิบดีกรมบังคับคดี ดำรงตำแหน่งอธิบดีกรมบังคับคดี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ตั้งแต่วันที่ทรงพระกรุณาโปรดเกล้าโปรดกระหม่อมแต่งตั้งเป็นต้นไป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330AF" w:rsidRPr="004E6830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C33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C330AF" w:rsidRPr="004E6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การแต่งตั้งข้าราชการพลเรือนสามัญให้</w:t>
      </w:r>
      <w:r w:rsidR="00C330AF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ดำรงตำแหน่งประเภทบริหารระดับสูง</w:t>
      </w:r>
      <w:r w:rsidR="00C330AF" w:rsidRPr="004E6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(สำนักงานป้องกันและปราบปรามการฟอกเงิน)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คณะรัฐมนตรีมีมติอนุมัติตามที่รองนายกรัฐมนตรี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นายวิษณุ เครืองาม) เสนอแต่งตั้ง               </w:t>
      </w:r>
      <w:r w:rsidRPr="003269A2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นายเทพสุ บวรโชติดารา</w:t>
      </w:r>
      <w:r w:rsidRPr="003269A2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ข้าราชการพลเรือนสามัญ ตำแหน่ง ผู้ช่วยเลขาธิการคณะกรรมการป้องกันและปราบปรามการฟอกเงิน สำนักงานป้องกันและปราบปรามการฟอกเงิน ให้ดำรงตำแหน่ง รองเลขาธิการคณะกรรมการป้องกันและปราบปรามการฟอกเงิน สำนักงานป้องกันปราบปรามการฟอกเงิน เพื่อทดแทนตำแหน่งที่ว่าง ตั้งแต่วันที่ทรง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269A2">
        <w:rPr>
          <w:rFonts w:ascii="TH SarabunPSK" w:hAnsi="TH SarabunPSK" w:cs="TH SarabunPSK" w:hint="cs"/>
          <w:sz w:val="32"/>
          <w:szCs w:val="32"/>
          <w:cs/>
        </w:rPr>
        <w:t>พระกรุณาโปรดเกล้าโปรดกระหม่อมแต่งตั้งเป็นต้นไป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330AF" w:rsidRPr="004E6830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31.</w:t>
      </w:r>
      <w:r w:rsidR="00C33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C330AF" w:rsidRPr="004E6830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แต่งตั้งกรรมการผู้ทรงคุณวุฒิในคณะกรรมการปิโตรเลียม</w:t>
      </w:r>
    </w:p>
    <w:p w:rsidR="00C330AF" w:rsidRPr="003269A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คณะรัฐมนตรีมีมติอนุมัติตามที่กระทรวงพลังงานเสนอแต่งตั้งบุคคล 5 คน เป็นกรรมการผู้ทรงคุณวุฒิในคณะกรรมการปิโตรเลียมสำหรับวาระต่อไป ดังนี้ 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/>
          <w:sz w:val="32"/>
          <w:szCs w:val="32"/>
          <w:cs/>
        </w:rPr>
        <w:tab/>
      </w:r>
      <w:r w:rsidRPr="001C0C34">
        <w:rPr>
          <w:rFonts w:ascii="TH SarabunPSK" w:hAnsi="TH SarabunPSK" w:cs="TH SarabunPSK" w:hint="cs"/>
          <w:b/>
          <w:bCs/>
          <w:sz w:val="32"/>
          <w:szCs w:val="32"/>
          <w:cs/>
        </w:rPr>
        <w:t>1) นางสาวนารี ตัณฑเสถียร</w:t>
      </w:r>
      <w:r w:rsidRPr="003269A2">
        <w:rPr>
          <w:rFonts w:ascii="TH SarabunPSK" w:hAnsi="TH SarabunPSK" w:cs="TH SarabunPSK" w:hint="cs"/>
          <w:sz w:val="32"/>
          <w:szCs w:val="32"/>
          <w:cs/>
        </w:rPr>
        <w:tab/>
        <w:t xml:space="preserve">อธิบดีอัยการ สำนักงานที่ปรึกษากฎหมาย 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69A2">
        <w:rPr>
          <w:rFonts w:ascii="TH SarabunPSK" w:hAnsi="TH SarabunPSK" w:cs="TH SarabunPSK" w:hint="cs"/>
          <w:sz w:val="32"/>
          <w:szCs w:val="32"/>
          <w:cs/>
        </w:rPr>
        <w:t>สำนักอัยการสูงสุด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C34">
        <w:rPr>
          <w:rFonts w:ascii="TH SarabunPSK" w:hAnsi="TH SarabunPSK" w:cs="TH SarabunPSK" w:hint="cs"/>
          <w:b/>
          <w:bCs/>
          <w:sz w:val="32"/>
          <w:szCs w:val="32"/>
          <w:cs/>
        </w:rPr>
        <w:t>2) นายพล ธีรคุปต์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อาจารย์พิเศษ ตำแหน่งศาสตราภิชาน คณะนิติศาสตร์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จุฬาลงกรณ์มหาวิทยาลัย และอดีตที่ปรึกษาด้าน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ยุทธศาสตร์การจัดเก็บภาษี (นักวิเคราะห์นโยบาย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และแผนทรงคุณวุฒิ) กรมสรรพากร</w:t>
      </w:r>
    </w:p>
    <w:p w:rsidR="00C330AF" w:rsidRPr="006C35C4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35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 w:rsidRPr="006C35C4">
        <w:rPr>
          <w:rFonts w:ascii="TH SarabunPSK" w:hAnsi="TH SarabunPSK" w:cs="TH SarabunPSK"/>
          <w:b/>
          <w:bCs/>
          <w:sz w:val="32"/>
          <w:szCs w:val="32"/>
          <w:cs/>
        </w:rPr>
        <w:t>นายธนาวัฒน์ สังข์ทอง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66EE">
        <w:rPr>
          <w:rFonts w:ascii="TH SarabunPSK" w:hAnsi="TH SarabunPSK" w:cs="TH SarabunPSK"/>
          <w:sz w:val="32"/>
          <w:szCs w:val="32"/>
          <w:cs/>
        </w:rPr>
        <w:t>รองเลขาธิการคณะกรรมการกฤษฎีกา</w:t>
      </w:r>
    </w:p>
    <w:p w:rsidR="00C330AF" w:rsidRPr="009566EE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566EE">
        <w:rPr>
          <w:rFonts w:ascii="TH SarabunPSK" w:hAnsi="TH SarabunPSK" w:cs="TH SarabunPSK"/>
          <w:sz w:val="32"/>
          <w:szCs w:val="32"/>
          <w:cs/>
        </w:rPr>
        <w:t>สำนักงานคณะกรรมการกฤษฎีกา</w:t>
      </w:r>
    </w:p>
    <w:p w:rsidR="00C330AF" w:rsidRPr="006C35C4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35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4) </w:t>
      </w:r>
      <w:r w:rsidRPr="006C35C4">
        <w:rPr>
          <w:rFonts w:ascii="TH SarabunPSK" w:hAnsi="TH SarabunPSK" w:cs="TH SarabunPSK"/>
          <w:b/>
          <w:bCs/>
          <w:sz w:val="32"/>
          <w:szCs w:val="32"/>
          <w:cs/>
        </w:rPr>
        <w:t>นายจิรวัฒน์  ชีวรุ่งโรจน์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66EE">
        <w:rPr>
          <w:rFonts w:ascii="TH SarabunPSK" w:hAnsi="TH SarabunPSK" w:cs="TH SarabunPSK"/>
          <w:sz w:val="32"/>
          <w:szCs w:val="32"/>
          <w:cs/>
        </w:rPr>
        <w:t>อาจารย์ประจำ ตำแหน่งผู้ช่วยศาสตราจารย์</w:t>
      </w:r>
    </w:p>
    <w:p w:rsidR="00C330AF" w:rsidRPr="009566EE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66EE">
        <w:rPr>
          <w:rFonts w:ascii="TH SarabunPSK" w:hAnsi="TH SarabunPSK" w:cs="TH SarabunPSK"/>
          <w:sz w:val="32"/>
          <w:szCs w:val="32"/>
          <w:cs/>
        </w:rPr>
        <w:t>คณะวิศวกรรมศาสตร์ จุฬาลงกรณ์มหาวิทยาลัย</w:t>
      </w:r>
    </w:p>
    <w:p w:rsidR="00C330AF" w:rsidRPr="009566EE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35C4">
        <w:rPr>
          <w:rFonts w:ascii="TH SarabunPSK" w:hAnsi="TH SarabunPSK" w:cs="TH SarabunPSK"/>
          <w:b/>
          <w:bCs/>
          <w:sz w:val="32"/>
          <w:szCs w:val="32"/>
          <w:cs/>
        </w:rPr>
        <w:t>5) นายพงศา พรชัยวิเศษกุล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66EE">
        <w:rPr>
          <w:rFonts w:ascii="TH SarabunPSK" w:hAnsi="TH SarabunPSK" w:cs="TH SarabunPSK"/>
          <w:sz w:val="32"/>
          <w:szCs w:val="32"/>
          <w:cs/>
        </w:rPr>
        <w:t>อาจารย์ประจำ ตำแหน่งรองศาสตราจารย์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66EE">
        <w:rPr>
          <w:rFonts w:ascii="TH SarabunPSK" w:hAnsi="TH SarabunPSK" w:cs="TH SarabunPSK"/>
          <w:sz w:val="32"/>
          <w:szCs w:val="32"/>
          <w:cs/>
        </w:rPr>
        <w:t>บัณฑิตวิทยาลัย จุฬาลงกรณ์มหาวิทยาลัย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โดยมีวาระการดำรงตำแหน่งคราวละสามปี ทั้งนี้ นับ</w:t>
      </w:r>
      <w:r w:rsidR="005A7E1E">
        <w:rPr>
          <w:rFonts w:ascii="TH SarabunPSK" w:hAnsi="TH SarabunPSK" w:cs="TH SarabunPSK" w:hint="cs"/>
          <w:sz w:val="32"/>
          <w:szCs w:val="32"/>
          <w:cs/>
        </w:rPr>
        <w:t>ตั้ง</w:t>
      </w:r>
      <w:r>
        <w:rPr>
          <w:rFonts w:ascii="TH SarabunPSK" w:hAnsi="TH SarabunPSK" w:cs="TH SarabunPSK" w:hint="cs"/>
          <w:sz w:val="32"/>
          <w:szCs w:val="32"/>
          <w:cs/>
        </w:rPr>
        <w:t>แต่วันที่ 4 พฤศจิกายน 2564 เป็นต้นไป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330AF" w:rsidRPr="00583D0A" w:rsidRDefault="00F020D5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32.</w:t>
      </w:r>
      <w:r w:rsidR="00C330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0AF" w:rsidRPr="00583D0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การแต่งตั้งประธานกรรมการและกรรมการในคณะกรรมการการศึกษาขั้นพื้นฐาน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รัฐมนตรีว่าการกระทรวงศึกษาธิการเสนอแต่งตั้งประธานกรรมการและกรรมการในคณะกรรมการการศึกษาขั้นพื้นฐาน รวม 17 คน เนื่องจากประธานกรรมการและกรรมการเดิมได้ดำรงตำแหน่งครบวาระสี่ปี เมื่อวันที่ 24 กรกฎาคม 2564 ดังนี้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ศาสตราจารย์บัณฑิต เอื้ออาภรณ์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นายวิสิทธิ์ ใจเถิง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กรรมการที่เป็นผู้แทนองค์กรเอกชน</w:t>
      </w:r>
    </w:p>
    <w:p w:rsidR="00C330AF" w:rsidRDefault="00C330AF" w:rsidP="00C330AF">
      <w:pPr>
        <w:tabs>
          <w:tab w:val="left" w:pos="709"/>
          <w:tab w:val="left" w:pos="5954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นายนิวรณ์ แสงวิสุทธิ์</w:t>
      </w:r>
      <w:r>
        <w:rPr>
          <w:rFonts w:ascii="TH SarabunPSK" w:hAnsi="TH SarabunPSK" w:cs="TH SarabunPSK"/>
          <w:sz w:val="32"/>
          <w:szCs w:val="32"/>
        </w:rPr>
        <w:tab/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กรรมการที่เป็นผู้แทนองค์กรปกครอง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E0A52">
        <w:rPr>
          <w:rFonts w:ascii="TH SarabunPSK" w:hAnsi="TH SarabunPSK" w:cs="TH SarabunPSK"/>
          <w:sz w:val="32"/>
          <w:szCs w:val="32"/>
          <w:cs/>
        </w:rPr>
        <w:t>ส่วนท้องถิ่น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นายปิยะบุตร วานิชพงษ์พันธุ์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กรรมการที่เป็นผู้แทนองค์กรวิชาชีพ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นางชลิดา อนันตรัมพร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(ด้านธุรกิจและการบริการ)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E0A52">
        <w:rPr>
          <w:rFonts w:ascii="TH SarabunPSK" w:hAnsi="TH SarabunPSK" w:cs="TH SarabunPSK"/>
          <w:sz w:val="32"/>
          <w:szCs w:val="32"/>
        </w:rPr>
        <w:t>6</w:t>
      </w:r>
      <w:r w:rsidRPr="00BE0A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นายชัยพฤกษ์ เสรีรักษ์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(ด้านการประถมศึกษา/ด้านการงบประมาณ)</w:t>
      </w:r>
    </w:p>
    <w:p w:rsidR="00C330AF" w:rsidRPr="00BE0A5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E0A52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นายบุญรักษ์ ยอดเพชร</w:t>
      </w:r>
      <w:r w:rsidRPr="00BE0A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E0A52">
        <w:rPr>
          <w:rFonts w:ascii="TH SarabunPSK" w:hAnsi="TH SarabunPSK" w:cs="TH SarabunPSK"/>
          <w:sz w:val="32"/>
          <w:szCs w:val="32"/>
          <w:cs/>
        </w:rPr>
        <w:t>(ด้านการอาชีวศึกษา/ด้านการบริหารการศึกษา)</w:t>
      </w:r>
    </w:p>
    <w:p w:rsidR="00C330AF" w:rsidRPr="00BE0A5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นายประสงค์ เลิศรัตนวิสุทธิ์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E0A52">
        <w:rPr>
          <w:rFonts w:ascii="TH SarabunPSK" w:hAnsi="TH SarabunPSK" w:cs="TH SarabunPSK"/>
          <w:sz w:val="32"/>
          <w:szCs w:val="32"/>
          <w:cs/>
        </w:rPr>
        <w:t>(ด้านเทคโนโลยีสารสนเทศ)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นายปราโมทย์ แก้วสุข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E0A52">
        <w:rPr>
          <w:rFonts w:ascii="TH SarabunPSK" w:hAnsi="TH SarabunPSK" w:cs="TH SarabunPSK"/>
          <w:sz w:val="32"/>
          <w:szCs w:val="32"/>
          <w:cs/>
        </w:rPr>
        <w:t>(ด้านการมัธยมศึกษา)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างพรรณพิมล วิปุลากร</w:t>
      </w:r>
      <w:r w:rsidRPr="00BE0A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E0A52">
        <w:rPr>
          <w:rFonts w:ascii="TH SarabunPSK" w:hAnsi="TH SarabunPSK" w:cs="TH SarabunPSK"/>
          <w:sz w:val="32"/>
          <w:szCs w:val="32"/>
          <w:cs/>
        </w:rPr>
        <w:t>(</w:t>
      </w:r>
      <w:r w:rsidRPr="00BE0A52">
        <w:rPr>
          <w:rFonts w:ascii="TH SarabunPSK" w:hAnsi="TH SarabunPSK" w:cs="TH SarabunPSK"/>
          <w:spacing w:val="-8"/>
          <w:sz w:val="32"/>
          <w:szCs w:val="32"/>
          <w:cs/>
        </w:rPr>
        <w:t>ด้านการศึกษาสำหรับผู้ด้อยโอกาส</w:t>
      </w:r>
      <w:r w:rsidRPr="00BE0A52">
        <w:rPr>
          <w:rFonts w:ascii="TH SarabunPSK" w:hAnsi="TH SarabunPSK" w:cs="TH SarabunPSK"/>
          <w:sz w:val="32"/>
          <w:szCs w:val="32"/>
          <w:cs/>
        </w:rPr>
        <w:t>)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นายวิริยะ ฤ</w:t>
      </w:r>
      <w:r w:rsidRPr="002A1221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ชัยพาณิชย์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E0A52">
        <w:rPr>
          <w:rFonts w:ascii="TH SarabunPSK" w:hAnsi="TH SarabunPSK" w:cs="TH SarabunPSK"/>
          <w:sz w:val="32"/>
          <w:szCs w:val="32"/>
          <w:cs/>
        </w:rPr>
        <w:t>(ด้านการศึกษานอกระบบ และการศึกษาตามอัธยาศัย)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BE0A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นางศรินธร วิทยะสิรินันท์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E0A52">
        <w:rPr>
          <w:rFonts w:ascii="TH SarabunPSK" w:hAnsi="TH SarabunPSK" w:cs="TH SarabunPSK"/>
          <w:sz w:val="32"/>
          <w:szCs w:val="32"/>
          <w:cs/>
        </w:rPr>
        <w:t>(ด้านการศึกษาเพื่อคนพิการ)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รองศาสตราจารย์ศิริเดช สุชีวะ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E0A52">
        <w:rPr>
          <w:rFonts w:ascii="TH SarabunPSK" w:hAnsi="TH SarabunPSK" w:cs="TH SarabunPSK"/>
          <w:sz w:val="32"/>
          <w:szCs w:val="32"/>
          <w:cs/>
        </w:rPr>
        <w:t>(ด้านการบริหารการศึกษา)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นายสนิท แย้มเกษร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E0A52">
        <w:rPr>
          <w:rFonts w:ascii="TH SarabunPSK" w:hAnsi="TH SarabunPSK" w:cs="TH SarabunPSK"/>
          <w:sz w:val="32"/>
          <w:szCs w:val="32"/>
          <w:cs/>
        </w:rPr>
        <w:t>(ด้านการบริหารงานบุคคล/ด้านการกีฬา)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นายสมเกียรติ ตั้งกิจวานิชย์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E0A52">
        <w:rPr>
          <w:rFonts w:ascii="TH SarabunPSK" w:hAnsi="TH SarabunPSK" w:cs="TH SarabunPSK"/>
          <w:sz w:val="32"/>
          <w:szCs w:val="32"/>
          <w:cs/>
        </w:rPr>
        <w:t>(ด้านอุตสาหกรรม)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นายอำนาจ วิชยานุวัติ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E0A52">
        <w:rPr>
          <w:rFonts w:ascii="TH SarabunPSK" w:hAnsi="TH SarabunPSK" w:cs="TH SarabunPSK"/>
          <w:sz w:val="32"/>
          <w:szCs w:val="32"/>
          <w:cs/>
        </w:rPr>
        <w:t>(ด้านการศึกษานอกระบบและการศึกษาตามอัธยาศัย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BE0A52">
        <w:rPr>
          <w:rFonts w:ascii="TH SarabunPSK" w:hAnsi="TH SarabunPSK" w:cs="TH SarabunPSK"/>
          <w:sz w:val="32"/>
          <w:szCs w:val="32"/>
          <w:cs/>
        </w:rPr>
        <w:t>/ด้านการศึกษาเอกชน/ด้านการศึกษาปฐมวัย)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0A52">
        <w:rPr>
          <w:rFonts w:ascii="TH SarabunPSK" w:hAnsi="TH SarabunPSK" w:cs="TH SarabunPSK"/>
          <w:b/>
          <w:bCs/>
          <w:sz w:val="32"/>
          <w:szCs w:val="32"/>
          <w:cs/>
        </w:rPr>
        <w:t>พระพรหมบัณฑิต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E0A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E0A52">
        <w:rPr>
          <w:rFonts w:ascii="TH SarabunPSK" w:hAnsi="TH SarabunPSK" w:cs="TH SarabunPSK"/>
          <w:sz w:val="32"/>
          <w:szCs w:val="32"/>
          <w:cs/>
        </w:rPr>
        <w:t>(ด้านการศาสนา ศิลปะ และวัฒนธรรม)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4 พฤศจิกายน 2564 เป็นต้นไป</w:t>
      </w:r>
    </w:p>
    <w:p w:rsidR="00C330AF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330AF" w:rsidRPr="00F76FCB" w:rsidRDefault="00F020D5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</w:t>
      </w:r>
      <w:r w:rsidR="00C33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330AF" w:rsidRPr="00F76FCB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การแต่งตั้งข้าราชการให้ดำรงตำแหน่งประเภทบริหาร ระดับสูง กระทรวงมหาดไทย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คณะรัฐมนตรีมีมติอนุมัติตามที่กระทรวงมหาดไทยเสนอ การแต่งตั้งข้าราชการให้ดำรงตำแหน่งประเภทบริหาร ระดับสูง จำนวน 19 ราย ดังนี้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 xml:space="preserve">  1. นายโสภณ  สุวรรณรัตน์ รองผู้ว่าราชการจังหวัดเลย ดำรงตำแหน่ง ผู้ตรวจราชการกระทรวง สำนักงานปลัดกระทรวง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 xml:space="preserve">  2. นางสาวปาณี  นาคะนาท รองผู้ว่าราชการจังหวัดจันทบุรี ดำรงตำแหน่ง ผู้ตรวจราชการกระทรวง สำนักงานปลัดกระทรวง 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 xml:space="preserve">  3. นายสุพจน์  ยศสิงห์คำ รองผู้ว่าราชการจังหวัดสมุทรสงคราม ดำรงตำแหน่ง ผู้ตรวจราชการกระทรวง สำนักงานปลัดกระทรวง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 xml:space="preserve">  4. นายสันติธร  ยิ้มละมัย รองอธิบดีกรมส่งเสริมการปกครองท้องถิ่น ดำรงตำแหน่ง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76FCB">
        <w:rPr>
          <w:rFonts w:ascii="TH SarabunPSK" w:hAnsi="TH SarabunPSK" w:cs="TH SarabunPSK"/>
          <w:sz w:val="32"/>
          <w:szCs w:val="32"/>
          <w:cs/>
        </w:rPr>
        <w:t>ผู้ตรวจราชการกระทรวง สำนักงานปลัดกระทรวง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 xml:space="preserve">  5. ว่าที่ร้อยตรี ณรงค์  โรจนโสทร รองผู้ว่าราชการจังหวัดเชียงราย ดำรงตำแหน่ง ผู้ตรวจราชการกระทรวง สำนักงานปลัดกระทรวง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 xml:space="preserve">  6. นายชัชวาลย์  ฉายะบุตร รองผู้ว่าราชการจังหวัดเชียงใหม่ ดำรงตำแหน่ง ผู้ตรวจราชการกระทรวง สำนักงานปลัดกระทรวง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 xml:space="preserve">  7. นายวิสาห์  พูลศิริรัตน์ รองผู้ว่าราชการจังหวัดราชบุรี ดำรงตำแหน่ง ผู้ตรวจราชการกระทรวง สำนักงานปลัดกระทรวง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 xml:space="preserve">  8. นายอภินันท์  เผือกผ่อง รองผู้ว่าราชการจังหวัดนครปฐม ดำรงตำแหน่ง ผู้ตรวจราชการกระทรวง สำนักงานปลัดกระทรวง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 xml:space="preserve">  9. ร้อยโท ทศพล  ไชยโกมินทร์ รองผู้ว่าราชการจังหวัดกาญจนบุรี ดำรงตำแหน่ง ผู้ตรวจราชการกระทรวง สำนักงานปลัดกระทรวง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lastRenderedPageBreak/>
        <w:tab/>
        <w:t>10. นายธวัชชัย  ศรีทอง รองผู้ว่าราชการจังหวัดชลบุรี ดำรงตำแหน่ง ผู้ตรวจราชการกระทรวง สำนักงานปลัดกระทรวง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>11. นายพิจิตร  บุญทัน รองผู้ว่าราชการจังหวัดอำนาจเจริญ ดำรงตำแหน่ง ผู้ตรวจราชการกระทรวง สำนักงานปลัดกระทรวง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>12. นายโชตินรินทร์  เกิดสม รองผู้ว่าราชการจังหวัดระนอง ดำรงตำแหน่ง ผู้ว่าราชการ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76FCB">
        <w:rPr>
          <w:rFonts w:ascii="TH SarabunPSK" w:hAnsi="TH SarabunPSK" w:cs="TH SarabunPSK"/>
          <w:sz w:val="32"/>
          <w:szCs w:val="32"/>
          <w:cs/>
        </w:rPr>
        <w:t>จังหวัดชุมพร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>13. นายสมชัย  กิจเจริญรุ่งโรจน์ รองผู้ว่าราชการจังหวัดตาก ดำรงตำแหน่ง ผู้ว่าราชการจังหวัดตาก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>14. นายสนั่น  พงษ์อักษร รองผู้ว่าราชการจังหวัดกาฬสินธุ์ ดำรงตำแหน่ง ผู้ว่าราชการ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76FCB">
        <w:rPr>
          <w:rFonts w:ascii="TH SarabunPSK" w:hAnsi="TH SarabunPSK" w:cs="TH SarabunPSK"/>
          <w:sz w:val="32"/>
          <w:szCs w:val="32"/>
          <w:cs/>
        </w:rPr>
        <w:t>จังหวัดนราธิวาส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>15. นายวิบู</w:t>
      </w:r>
      <w:r>
        <w:rPr>
          <w:rFonts w:ascii="TH SarabunPSK" w:hAnsi="TH SarabunPSK" w:cs="TH SarabunPSK" w:hint="cs"/>
          <w:sz w:val="32"/>
          <w:szCs w:val="32"/>
          <w:cs/>
        </w:rPr>
        <w:t>รณ์</w:t>
      </w:r>
      <w:r w:rsidRPr="00F76FCB">
        <w:rPr>
          <w:rFonts w:ascii="TH SarabunPSK" w:hAnsi="TH SarabunPSK" w:cs="TH SarabunPSK"/>
          <w:sz w:val="32"/>
          <w:szCs w:val="32"/>
          <w:cs/>
        </w:rPr>
        <w:t xml:space="preserve">  แววบัณฑิต รองผู้ว่าราชการจังหวัดน่าน ดำรงตำแหน่ง ผู้ว่าราชการจังหวัดน่าน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>16. นายศักดิ์ฤทธิ์  สลักคำ รองอธิบดีกรมการปกครอง ดำรงตำแหน่ง ผู้ว่าราชการจังหวัดพะเยา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>17. นายณัฐวุฒิ  เพ็ชรพรหมศร รองผู้ว่าราชการจังหวัดเพชรบุรี ดำรงตำแหน่ง ผู้ว่าราชการจังหวัดเพชรบุรี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 xml:space="preserve">18. นายเชษฐา  โมสิกรัตน์ รองอธิบดีกรมป้องกันและบรรเทาสาธารณภัย ดำรงตำแหน่ง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76FCB">
        <w:rPr>
          <w:rFonts w:ascii="TH SarabunPSK" w:hAnsi="TH SarabunPSK" w:cs="TH SarabunPSK"/>
          <w:sz w:val="32"/>
          <w:szCs w:val="32"/>
          <w:cs/>
        </w:rPr>
        <w:t>ผู้ว่าราชการจังหวัดแม่ฮ่องสอน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>19. นายขจร  ศรีชวโนทัย รองอธิบดีกรมส่งเสริมการปกครองท้องถิ่น ดำรงตำแหน่ง ผู้ว่าราชการจังหวัดสมุทรสงคราม</w:t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 เป็นต้นไป</w:t>
      </w:r>
    </w:p>
    <w:p w:rsidR="00C330AF" w:rsidRDefault="00C330AF" w:rsidP="00C330AF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FCB">
        <w:rPr>
          <w:rFonts w:ascii="TH SarabunPSK" w:hAnsi="TH SarabunPSK" w:cs="TH SarabunPSK"/>
          <w:sz w:val="32"/>
          <w:szCs w:val="32"/>
          <w:cs/>
        </w:rPr>
        <w:tab/>
      </w:r>
    </w:p>
    <w:p w:rsidR="00C330AF" w:rsidRPr="00F76FCB" w:rsidRDefault="00C330AF" w:rsidP="00C330AF">
      <w:pPr>
        <w:tabs>
          <w:tab w:val="left" w:pos="1418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</w:p>
    <w:p w:rsidR="00C330AF" w:rsidRPr="005D39B9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330AF" w:rsidRPr="005D39B9" w:rsidRDefault="00C330AF" w:rsidP="00C330A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C330AF" w:rsidRPr="00894D61" w:rsidRDefault="00C330AF" w:rsidP="00C330AF">
      <w:pPr>
        <w:spacing w:after="0" w:line="320" w:lineRule="exact"/>
      </w:pPr>
    </w:p>
    <w:p w:rsidR="00C330AF" w:rsidRPr="00BE0A5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330AF" w:rsidRPr="00BE0A52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330AF" w:rsidRPr="00BE0A52" w:rsidRDefault="00C330AF" w:rsidP="00C330AF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C330AF" w:rsidRPr="001C0C34" w:rsidRDefault="00C330AF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767E5" w:rsidRPr="005D39B9" w:rsidRDefault="00F767E5" w:rsidP="00C330A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F767E5" w:rsidRPr="005D39B9" w:rsidSect="00F767E5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FA" w:rsidRDefault="00CB56FA" w:rsidP="00CF738F">
      <w:pPr>
        <w:spacing w:after="0" w:line="240" w:lineRule="auto"/>
      </w:pPr>
      <w:r>
        <w:separator/>
      </w:r>
    </w:p>
  </w:endnote>
  <w:endnote w:type="continuationSeparator" w:id="0">
    <w:p w:rsidR="00CB56FA" w:rsidRDefault="00CB56FA" w:rsidP="00CF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FA" w:rsidRDefault="00CB56FA" w:rsidP="00CF738F">
      <w:pPr>
        <w:spacing w:after="0" w:line="240" w:lineRule="auto"/>
      </w:pPr>
      <w:r>
        <w:separator/>
      </w:r>
    </w:p>
  </w:footnote>
  <w:footnote w:type="continuationSeparator" w:id="0">
    <w:p w:rsidR="00CB56FA" w:rsidRDefault="00CB56FA" w:rsidP="00CF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2360"/>
      <w:docPartObj>
        <w:docPartGallery w:val="Page Numbers (Top of Page)"/>
        <w:docPartUnique/>
      </w:docPartObj>
    </w:sdtPr>
    <w:sdtContent>
      <w:p w:rsidR="00CF738F" w:rsidRDefault="00CF738F">
        <w:pPr>
          <w:pStyle w:val="a7"/>
          <w:jc w:val="center"/>
        </w:pPr>
        <w:fldSimple w:instr=" PAGE   \* MERGEFORMAT ">
          <w:r w:rsidR="005A7E1E">
            <w:rPr>
              <w:noProof/>
            </w:rPr>
            <w:t>40</w:t>
          </w:r>
        </w:fldSimple>
      </w:p>
    </w:sdtContent>
  </w:sdt>
  <w:p w:rsidR="00CF738F" w:rsidRDefault="00CF73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C0A"/>
    <w:multiLevelType w:val="hybridMultilevel"/>
    <w:tmpl w:val="A0B2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407E"/>
    <w:multiLevelType w:val="hybridMultilevel"/>
    <w:tmpl w:val="B954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B4EB0"/>
    <w:multiLevelType w:val="hybridMultilevel"/>
    <w:tmpl w:val="0814438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6F0B44AD"/>
    <w:multiLevelType w:val="hybridMultilevel"/>
    <w:tmpl w:val="2B28FF06"/>
    <w:lvl w:ilvl="0" w:tplc="67E8C2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5E7251"/>
    <w:multiLevelType w:val="hybridMultilevel"/>
    <w:tmpl w:val="DCAC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767E5"/>
    <w:rsid w:val="00014C18"/>
    <w:rsid w:val="00145FC7"/>
    <w:rsid w:val="0017579E"/>
    <w:rsid w:val="0022656D"/>
    <w:rsid w:val="002C02C4"/>
    <w:rsid w:val="002C3C68"/>
    <w:rsid w:val="00351944"/>
    <w:rsid w:val="003B26A1"/>
    <w:rsid w:val="003B6150"/>
    <w:rsid w:val="003F725A"/>
    <w:rsid w:val="00455B01"/>
    <w:rsid w:val="00561C85"/>
    <w:rsid w:val="005A7E1E"/>
    <w:rsid w:val="005D39B9"/>
    <w:rsid w:val="005F0CDB"/>
    <w:rsid w:val="00620F37"/>
    <w:rsid w:val="007B15AD"/>
    <w:rsid w:val="00802DEF"/>
    <w:rsid w:val="00885D80"/>
    <w:rsid w:val="008D3729"/>
    <w:rsid w:val="0090142F"/>
    <w:rsid w:val="0091073F"/>
    <w:rsid w:val="00916A9D"/>
    <w:rsid w:val="00925A73"/>
    <w:rsid w:val="009676FB"/>
    <w:rsid w:val="00971771"/>
    <w:rsid w:val="009A6818"/>
    <w:rsid w:val="00A271F1"/>
    <w:rsid w:val="00A87ECF"/>
    <w:rsid w:val="00AC3D5D"/>
    <w:rsid w:val="00AE3C83"/>
    <w:rsid w:val="00B17679"/>
    <w:rsid w:val="00B33E67"/>
    <w:rsid w:val="00B525D8"/>
    <w:rsid w:val="00B952C1"/>
    <w:rsid w:val="00BA153E"/>
    <w:rsid w:val="00BA1DD8"/>
    <w:rsid w:val="00BB2B85"/>
    <w:rsid w:val="00C07895"/>
    <w:rsid w:val="00C330AF"/>
    <w:rsid w:val="00C80A4B"/>
    <w:rsid w:val="00CB56FA"/>
    <w:rsid w:val="00CF738F"/>
    <w:rsid w:val="00D81318"/>
    <w:rsid w:val="00DD0878"/>
    <w:rsid w:val="00DF5D08"/>
    <w:rsid w:val="00EF14F9"/>
    <w:rsid w:val="00F020D5"/>
    <w:rsid w:val="00F73038"/>
    <w:rsid w:val="00F767E5"/>
    <w:rsid w:val="00F76FCB"/>
    <w:rsid w:val="00F8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4">
    <w:name w:val="Table Grid"/>
    <w:basedOn w:val="a1"/>
    <w:uiPriority w:val="39"/>
    <w:rsid w:val="00F7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Title,En tête 1,List Number #1,ย่อหน้าขีด,ย่อย(1),00 List Bull,ÂèÍË¹éÒ¢Õ´,1.1.1_List Paragraph,List_Paragraph,Multilevel para_II,Recommendation,Number i,Rec para,Dot pt,F5 List Paragraph,Indicator Text,Text,リスト段,En têt"/>
    <w:basedOn w:val="a"/>
    <w:link w:val="a6"/>
    <w:uiPriority w:val="34"/>
    <w:qFormat/>
    <w:rsid w:val="00BA153E"/>
    <w:pPr>
      <w:ind w:left="720"/>
      <w:contextualSpacing/>
    </w:pPr>
    <w:rPr>
      <w:rFonts w:ascii="Calibri" w:eastAsia="Calibri" w:hAnsi="Calibri" w:cs="Angsana New"/>
    </w:rPr>
  </w:style>
  <w:style w:type="character" w:customStyle="1" w:styleId="a6">
    <w:name w:val="รายการย่อหน้า อักขระ"/>
    <w:aliases w:val="List Title อักขระ,En tête 1 อักขระ,List Number #1 อักขระ,ย่อหน้าขีด อักขระ,ย่อย(1) อักขระ,00 List Bull อักขระ,ÂèÍË¹éÒ¢Õ´ อักขระ,1.1.1_List Paragraph อักขระ,List_Paragraph อักขระ,Multilevel para_II อักขระ,Recommendation อักขระ"/>
    <w:link w:val="a5"/>
    <w:uiPriority w:val="34"/>
    <w:qFormat/>
    <w:locked/>
    <w:rsid w:val="00BA153E"/>
    <w:rPr>
      <w:rFonts w:ascii="Calibri" w:eastAsia="Calibri" w:hAnsi="Calibri" w:cs="Angsana New"/>
    </w:rPr>
  </w:style>
  <w:style w:type="paragraph" w:styleId="a7">
    <w:name w:val="header"/>
    <w:basedOn w:val="a"/>
    <w:link w:val="a8"/>
    <w:uiPriority w:val="99"/>
    <w:unhideWhenUsed/>
    <w:rsid w:val="00CF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F738F"/>
  </w:style>
  <w:style w:type="paragraph" w:styleId="a9">
    <w:name w:val="footer"/>
    <w:basedOn w:val="a"/>
    <w:link w:val="aa"/>
    <w:uiPriority w:val="99"/>
    <w:semiHidden/>
    <w:unhideWhenUsed/>
    <w:rsid w:val="00CF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F7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41</Pages>
  <Words>19100</Words>
  <Characters>108873</Characters>
  <Application>Microsoft Office Word</Application>
  <DocSecurity>0</DocSecurity>
  <Lines>907</Lines>
  <Paragraphs>255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Chompoonuch Changkwang</cp:lastModifiedBy>
  <cp:revision>60</cp:revision>
  <cp:lastPrinted>2021-11-04T10:01:00Z</cp:lastPrinted>
  <dcterms:created xsi:type="dcterms:W3CDTF">2021-11-04T03:52:00Z</dcterms:created>
  <dcterms:modified xsi:type="dcterms:W3CDTF">2021-11-04T10:19:00Z</dcterms:modified>
</cp:coreProperties>
</file>