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0D4" w:rsidRPr="008B5CD6" w:rsidRDefault="00EC00D4" w:rsidP="008B5CD6">
      <w:pPr>
        <w:pStyle w:val="a9"/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B5CD6">
        <w:rPr>
          <w:rFonts w:ascii="TH SarabunPSK" w:hAnsi="TH SarabunPSK" w:cs="TH SarabunPSK"/>
          <w:sz w:val="32"/>
          <w:szCs w:val="32"/>
        </w:rPr>
        <w:t>http://www.thaigov.go.th</w:t>
      </w:r>
    </w:p>
    <w:p w:rsidR="00EC00D4" w:rsidRPr="008B5CD6" w:rsidRDefault="00EC00D4" w:rsidP="008B5CD6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8B5CD6">
        <w:rPr>
          <w:rFonts w:ascii="TH SarabunPSK" w:hAnsi="TH SarabunPSK" w:cs="TH SarabunPSK"/>
          <w:sz w:val="32"/>
          <w:szCs w:val="32"/>
          <w:cs/>
        </w:rPr>
        <w:t>(โปรดตรวจสอบมติคณะรัฐมนตรีที่เป็นทางการจากสำนักเลขาธิการคณะรัฐมนตรีอีกครั้ง)</w:t>
      </w:r>
    </w:p>
    <w:p w:rsidR="00EC00D4" w:rsidRPr="008B5CD6" w:rsidRDefault="00EC00D4" w:rsidP="008B5CD6">
      <w:pPr>
        <w:pStyle w:val="a9"/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EC00D4" w:rsidRPr="008B5CD6" w:rsidRDefault="000E1462" w:rsidP="008B5CD6">
      <w:pPr>
        <w:pStyle w:val="af8"/>
        <w:shd w:val="clear" w:color="auto" w:fill="FFFFFF"/>
        <w:spacing w:before="0" w:beforeAutospacing="0" w:after="0" w:afterAutospacing="0" w:line="340" w:lineRule="exact"/>
        <w:ind w:right="-177"/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EC00D4" w:rsidRPr="008B5CD6">
        <w:rPr>
          <w:rFonts w:ascii="TH SarabunPSK" w:hAnsi="TH SarabunPSK" w:cs="TH SarabunPSK"/>
          <w:sz w:val="32"/>
          <w:szCs w:val="32"/>
          <w:cs/>
          <w:lang w:bidi="th-TH"/>
        </w:rPr>
        <w:t>วันนี้ (</w:t>
      </w:r>
      <w:r w:rsidR="00935EAC" w:rsidRPr="008B5CD6">
        <w:rPr>
          <w:rFonts w:ascii="TH SarabunPSK" w:hAnsi="TH SarabunPSK" w:cs="TH SarabunPSK"/>
          <w:sz w:val="32"/>
          <w:szCs w:val="32"/>
          <w:lang w:bidi="th-TH"/>
        </w:rPr>
        <w:t xml:space="preserve">13 </w:t>
      </w:r>
      <w:r w:rsidR="00935EAC" w:rsidRPr="008B5CD6">
        <w:rPr>
          <w:rFonts w:ascii="TH SarabunPSK" w:hAnsi="TH SarabunPSK" w:cs="TH SarabunPSK"/>
          <w:sz w:val="32"/>
          <w:szCs w:val="32"/>
          <w:cs/>
          <w:lang w:bidi="th-TH"/>
        </w:rPr>
        <w:t>กรกฎาคม</w:t>
      </w:r>
      <w:r w:rsidR="00EC00D4" w:rsidRPr="008B5CD6">
        <w:rPr>
          <w:rFonts w:ascii="TH SarabunPSK" w:hAnsi="TH SarabunPSK" w:cs="TH SarabunPSK"/>
          <w:sz w:val="32"/>
          <w:szCs w:val="32"/>
          <w:cs/>
          <w:lang w:bidi="th-TH"/>
        </w:rPr>
        <w:t xml:space="preserve"> 2564) </w:t>
      </w:r>
      <w:r w:rsidR="00EC00D4" w:rsidRPr="008B5CD6">
        <w:rPr>
          <w:rFonts w:ascii="TH SarabunPSK" w:hAnsi="TH SarabunPSK" w:cs="TH SarabunPSK"/>
          <w:sz w:val="32"/>
          <w:szCs w:val="32"/>
        </w:rPr>
        <w:t xml:space="preserve"> </w:t>
      </w:r>
      <w:r w:rsidR="00850F3C" w:rsidRPr="008B5CD6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 xml:space="preserve">เวลา </w:t>
      </w:r>
      <w:r w:rsidR="00850F3C" w:rsidRPr="008B5CD6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09.00 </w:t>
      </w:r>
      <w:r w:rsidR="00850F3C" w:rsidRPr="008B5CD6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>น</w:t>
      </w:r>
      <w:r w:rsidR="00850F3C" w:rsidRPr="008B5CD6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rtl/>
          <w:cs/>
        </w:rPr>
        <w:t>.</w:t>
      </w:r>
      <w:r w:rsidR="00850F3C" w:rsidRPr="008B5CD6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 </w:t>
      </w:r>
      <w:r w:rsidR="00850F3C" w:rsidRPr="008B5CD6">
        <w:rPr>
          <w:rFonts w:ascii="TH SarabunPSK" w:hAnsi="TH SarabunPSK" w:cs="TH SarabunPSK"/>
          <w:sz w:val="32"/>
          <w:szCs w:val="32"/>
          <w:cs/>
          <w:lang w:bidi="th-TH"/>
        </w:rPr>
        <w:t xml:space="preserve">พลเอก ประยุทธ์  จันทร์โอชา นายกรัฐมนตรี                  </w:t>
      </w:r>
      <w:r w:rsidR="00850F3C" w:rsidRPr="008B5CD6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 xml:space="preserve">  เป็นประธานการประชุมคณะรัฐมนตรี</w:t>
      </w:r>
      <w:r w:rsidR="0054207D" w:rsidRPr="008B5CD6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 xml:space="preserve">ผ่านระบบ </w:t>
      </w:r>
      <w:r w:rsidR="0054207D" w:rsidRPr="008B5CD6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Video Conference </w:t>
      </w:r>
      <w:r w:rsidR="00EC00D4" w:rsidRPr="008B5CD6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ซึ่งสรุปสาระสำคัญดังนี้</w:t>
      </w:r>
    </w:p>
    <w:p w:rsidR="00EC00D4" w:rsidRDefault="00EC00D4" w:rsidP="008B5CD6">
      <w:pPr>
        <w:pStyle w:val="af8"/>
        <w:shd w:val="clear" w:color="auto" w:fill="FFFFFF"/>
        <w:spacing w:before="0" w:beforeAutospacing="0" w:after="0" w:afterAutospacing="0" w:line="340" w:lineRule="exact"/>
        <w:rPr>
          <w:rFonts w:ascii="TH SarabunPSK" w:hAnsi="TH SarabunPSK" w:cs="TH SarabunPSK" w:hint="cs"/>
          <w:sz w:val="32"/>
          <w:szCs w:val="32"/>
          <w:lang w:bidi="th-T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517D08" w:rsidRPr="008B5CD6" w:rsidTr="00DE4E08">
        <w:tc>
          <w:tcPr>
            <w:tcW w:w="9820" w:type="dxa"/>
          </w:tcPr>
          <w:p w:rsidR="00517D08" w:rsidRPr="008B5CD6" w:rsidRDefault="00517D08" w:rsidP="00DE4E08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B5CD6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517D08" w:rsidRPr="000E1462" w:rsidRDefault="000E1462" w:rsidP="00517D0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17D08" w:rsidRPr="000E1462">
        <w:rPr>
          <w:rFonts w:ascii="TH SarabunPSK" w:hAnsi="TH SarabunPSK" w:cs="TH SarabunPSK"/>
          <w:sz w:val="32"/>
          <w:szCs w:val="32"/>
        </w:rPr>
        <w:t>1.</w:t>
      </w:r>
      <w:r w:rsidR="00517D08" w:rsidRPr="000E146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17D08" w:rsidRPr="000E1462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17D08" w:rsidRPr="000E1462">
        <w:rPr>
          <w:rFonts w:ascii="TH SarabunPSK" w:hAnsi="TH SarabunPSK" w:cs="TH SarabunPSK"/>
          <w:sz w:val="32"/>
          <w:szCs w:val="32"/>
          <w:cs/>
        </w:rPr>
        <w:t xml:space="preserve">ร่างกฎกระทรวง ฉบับที่ .. (พ.ศ. ….) ออกตามความในประมวลรัษฎากร ว่าด้วยหลักเกณฑ์     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17D08" w:rsidRPr="000E1462">
        <w:rPr>
          <w:rFonts w:ascii="TH SarabunPSK" w:hAnsi="TH SarabunPSK" w:cs="TH SarabunPSK"/>
          <w:sz w:val="32"/>
          <w:szCs w:val="32"/>
          <w:cs/>
        </w:rPr>
        <w:t>วิธีการ และเงื่อนไขการยื่นคำร้องขอคืนภาษีเงินได้หัก ณ ที่จ่ายสำหรับดอกเบี้ยที่ได้จากตั๋ว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17D08" w:rsidRPr="000E1462">
        <w:rPr>
          <w:rFonts w:ascii="TH SarabunPSK" w:hAnsi="TH SarabunPSK" w:cs="TH SarabunPSK"/>
          <w:sz w:val="32"/>
          <w:szCs w:val="32"/>
          <w:cs/>
        </w:rPr>
        <w:t xml:space="preserve">เงินหรือตราสารแสดงสิทธิในหนี้ด้วยกระบวนการทางอิเล็กทรอนิกส์  </w:t>
      </w:r>
    </w:p>
    <w:p w:rsidR="00517D08" w:rsidRPr="000E1462" w:rsidRDefault="000E1462" w:rsidP="00517D0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517D08" w:rsidRPr="000E1462">
        <w:rPr>
          <w:rFonts w:ascii="TH SarabunPSK" w:hAnsi="TH SarabunPSK" w:cs="TH SarabunPSK"/>
          <w:sz w:val="32"/>
          <w:szCs w:val="32"/>
        </w:rPr>
        <w:t>2.</w:t>
      </w:r>
      <w:r w:rsidR="00517D08" w:rsidRPr="000E146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17D08" w:rsidRPr="000E1462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17D08" w:rsidRPr="000E1462">
        <w:rPr>
          <w:rFonts w:ascii="TH SarabunPSK" w:hAnsi="TH SarabunPSK" w:cs="TH SarabunPSK"/>
          <w:sz w:val="32"/>
          <w:szCs w:val="32"/>
          <w:cs/>
        </w:rPr>
        <w:t xml:space="preserve">ร่างพระราชกฤษฎีกาปิดประชุมรัฐสภาสมัยประชุมสามัญประจำปีครั้งที่หนึ่ง พ.ศ. …. </w:t>
      </w:r>
    </w:p>
    <w:p w:rsidR="00517D08" w:rsidRPr="000E1462" w:rsidRDefault="000E1462" w:rsidP="00517D0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517D08" w:rsidRPr="000E1462">
        <w:rPr>
          <w:rFonts w:ascii="TH SarabunPSK" w:hAnsi="TH SarabunPSK" w:cs="TH SarabunPSK"/>
          <w:sz w:val="32"/>
          <w:szCs w:val="32"/>
        </w:rPr>
        <w:t>3.</w:t>
      </w:r>
      <w:r w:rsidR="00517D08" w:rsidRPr="000E146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17D08" w:rsidRPr="000E1462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17D08" w:rsidRPr="000E1462">
        <w:rPr>
          <w:rFonts w:ascii="TH SarabunPSK" w:hAnsi="TH SarabunPSK" w:cs="TH SarabunPSK"/>
          <w:sz w:val="32"/>
          <w:szCs w:val="32"/>
          <w:cs/>
        </w:rPr>
        <w:t>ร่างกฎกระทรวงกำหนดลักษณะของเหรียญกษาปณ์ที่ระลึก 60 ปี การสถาปนา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17D08" w:rsidRPr="000E1462">
        <w:rPr>
          <w:rFonts w:ascii="TH SarabunPSK" w:hAnsi="TH SarabunPSK" w:cs="TH SarabunPSK"/>
          <w:sz w:val="32"/>
          <w:szCs w:val="32"/>
          <w:cs/>
        </w:rPr>
        <w:t xml:space="preserve">มหาวิทยาลัยเทคโนโลยีพระจอมเกล้าธนบุรี พ.ศ. …. </w:t>
      </w:r>
    </w:p>
    <w:p w:rsidR="00517D08" w:rsidRPr="000E1462" w:rsidRDefault="000E1462" w:rsidP="00517D0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517D08" w:rsidRPr="000E1462">
        <w:rPr>
          <w:rFonts w:ascii="TH SarabunPSK" w:hAnsi="TH SarabunPSK" w:cs="TH SarabunPSK"/>
          <w:sz w:val="32"/>
          <w:szCs w:val="32"/>
        </w:rPr>
        <w:t>4.</w:t>
      </w:r>
      <w:r w:rsidR="00517D08" w:rsidRPr="000E146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17D08" w:rsidRPr="000E1462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17D08" w:rsidRPr="000E1462">
        <w:rPr>
          <w:rFonts w:ascii="TH SarabunPSK" w:hAnsi="TH SarabunPSK" w:cs="TH SarabunPSK"/>
          <w:sz w:val="32"/>
          <w:szCs w:val="32"/>
          <w:cs/>
        </w:rPr>
        <w:t xml:space="preserve">ร่างกฎกระทรวงกำหนดลักษณะอาคารประเภทอื่นที่ใช้ประกอบธุรกิจโรงแรม (ฉบับที่ ..)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17D08" w:rsidRPr="000E1462">
        <w:rPr>
          <w:rFonts w:ascii="TH SarabunPSK" w:hAnsi="TH SarabunPSK" w:cs="TH SarabunPSK"/>
          <w:sz w:val="32"/>
          <w:szCs w:val="32"/>
          <w:cs/>
        </w:rPr>
        <w:t xml:space="preserve">พ.ศ. ….  </w:t>
      </w:r>
    </w:p>
    <w:p w:rsidR="00517D08" w:rsidRPr="000E1462" w:rsidRDefault="000E1462" w:rsidP="00517D0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517D08" w:rsidRPr="000E1462">
        <w:rPr>
          <w:rFonts w:ascii="TH SarabunPSK" w:hAnsi="TH SarabunPSK" w:cs="TH SarabunPSK"/>
          <w:sz w:val="32"/>
          <w:szCs w:val="32"/>
        </w:rPr>
        <w:t>5.</w:t>
      </w:r>
      <w:r w:rsidR="00517D08" w:rsidRPr="000E146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17D08" w:rsidRPr="000E1462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17D08" w:rsidRPr="000E1462">
        <w:rPr>
          <w:rFonts w:ascii="TH SarabunPSK" w:hAnsi="TH SarabunPSK" w:cs="TH SarabunPSK"/>
          <w:sz w:val="32"/>
          <w:szCs w:val="32"/>
          <w:cs/>
        </w:rPr>
        <w:t xml:space="preserve">ร่างกฎกระทรวงแบ่งส่วนราชการสำนักงานคณะกรรมการนโยบายที่ดินแห่งชาติ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17D08" w:rsidRPr="000E1462">
        <w:rPr>
          <w:rFonts w:ascii="TH SarabunPSK" w:hAnsi="TH SarabunPSK" w:cs="TH SarabunPSK"/>
          <w:sz w:val="32"/>
          <w:szCs w:val="32"/>
          <w:cs/>
        </w:rPr>
        <w:t xml:space="preserve">สำนักนายกรัฐมนตรี พ.ศ. …. </w:t>
      </w:r>
    </w:p>
    <w:p w:rsidR="00517D08" w:rsidRPr="000E1462" w:rsidRDefault="000E1462" w:rsidP="00517D0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517D08" w:rsidRPr="000E1462">
        <w:rPr>
          <w:rFonts w:ascii="TH SarabunPSK" w:hAnsi="TH SarabunPSK" w:cs="TH SarabunPSK"/>
          <w:sz w:val="32"/>
          <w:szCs w:val="32"/>
        </w:rPr>
        <w:t>6.</w:t>
      </w:r>
      <w:r w:rsidR="00517D08" w:rsidRPr="000E146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17D08" w:rsidRPr="000E1462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17D08" w:rsidRPr="000E1462">
        <w:rPr>
          <w:rFonts w:ascii="TH SarabunPSK" w:hAnsi="TH SarabunPSK" w:cs="TH SarabunPSK"/>
          <w:sz w:val="32"/>
          <w:szCs w:val="32"/>
          <w:cs/>
        </w:rPr>
        <w:t xml:space="preserve">ร่างพระราชบัญญัติกิจการอวกาศ พ.ศ. ….  </w:t>
      </w:r>
    </w:p>
    <w:p w:rsidR="00517D08" w:rsidRPr="000E1462" w:rsidRDefault="000E1462" w:rsidP="00517D0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517D08" w:rsidRPr="000E1462">
        <w:rPr>
          <w:rFonts w:ascii="TH SarabunPSK" w:hAnsi="TH SarabunPSK" w:cs="TH SarabunPSK"/>
          <w:sz w:val="32"/>
          <w:szCs w:val="32"/>
        </w:rPr>
        <w:t>7.</w:t>
      </w:r>
      <w:r w:rsidR="00517D08" w:rsidRPr="000E146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17D08" w:rsidRPr="000E1462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17D08" w:rsidRPr="000E1462">
        <w:rPr>
          <w:rFonts w:ascii="TH SarabunPSK" w:hAnsi="TH SarabunPSK" w:cs="TH SarabunPSK"/>
          <w:sz w:val="32"/>
          <w:szCs w:val="32"/>
          <w:cs/>
        </w:rPr>
        <w:t xml:space="preserve">ร่างกฎกระทรวงกำหนดค่าธรรมเนียมการใช้ยานยนตร์บนทางหลวงพิเศษหมายเลข 82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17D08" w:rsidRPr="000E1462">
        <w:rPr>
          <w:rFonts w:ascii="TH SarabunPSK" w:hAnsi="TH SarabunPSK" w:cs="TH SarabunPSK"/>
          <w:sz w:val="32"/>
          <w:szCs w:val="32"/>
          <w:cs/>
        </w:rPr>
        <w:t xml:space="preserve">สายทางยกระดับบางขุนเทียน - บ้านแพ้ว พ.ศ. …. </w:t>
      </w:r>
    </w:p>
    <w:p w:rsidR="000E1462" w:rsidRDefault="000E1462" w:rsidP="00517D08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517D08" w:rsidRPr="000E1462">
        <w:rPr>
          <w:rFonts w:ascii="TH SarabunPSK" w:hAnsi="TH SarabunPSK" w:cs="TH SarabunPSK"/>
          <w:sz w:val="32"/>
          <w:szCs w:val="32"/>
        </w:rPr>
        <w:t>8.</w:t>
      </w:r>
      <w:r w:rsidR="00517D08" w:rsidRPr="000E146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17D08" w:rsidRPr="000E1462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17D08" w:rsidRPr="000E1462">
        <w:rPr>
          <w:rFonts w:ascii="TH SarabunPSK" w:hAnsi="TH SarabunPSK" w:cs="TH SarabunPSK"/>
          <w:sz w:val="32"/>
          <w:szCs w:val="32"/>
          <w:cs/>
        </w:rPr>
        <w:t>ร่างกฎกระทรวงการได้มาซึ่งกรรมการลุ่มน้ำผู้แทนองค์กรปกครองส่วนท้องถิ่น กรรมการ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17D08" w:rsidRPr="000E1462">
        <w:rPr>
          <w:rFonts w:ascii="TH SarabunPSK" w:hAnsi="TH SarabunPSK" w:cs="TH SarabunPSK"/>
          <w:sz w:val="32"/>
          <w:szCs w:val="32"/>
          <w:cs/>
        </w:rPr>
        <w:t xml:space="preserve">ลุ่มน้ำ ผู้แทนองค์กรผู้ใช้น้ำ และกรรมการลุ่มน้ำผู้ทรงคุณวุฒิ ในคณะกรรมการลุ่มน้ำ </w:t>
      </w:r>
    </w:p>
    <w:p w:rsidR="00517D08" w:rsidRPr="000E1462" w:rsidRDefault="000E1462" w:rsidP="00517D0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17D08" w:rsidRPr="000E1462">
        <w:rPr>
          <w:rFonts w:ascii="TH SarabunPSK" w:hAnsi="TH SarabunPSK" w:cs="TH SarabunPSK"/>
          <w:sz w:val="32"/>
          <w:szCs w:val="32"/>
          <w:cs/>
        </w:rPr>
        <w:t xml:space="preserve">(ฉบับที่ ..) พ.ศ. ….  </w:t>
      </w:r>
    </w:p>
    <w:p w:rsidR="00517D08" w:rsidRPr="000E1462" w:rsidRDefault="000E1462" w:rsidP="00517D0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517D08" w:rsidRPr="000E1462">
        <w:rPr>
          <w:rFonts w:ascii="TH SarabunPSK" w:hAnsi="TH SarabunPSK" w:cs="TH SarabunPSK" w:hint="cs"/>
          <w:sz w:val="32"/>
          <w:szCs w:val="32"/>
          <w:cs/>
        </w:rPr>
        <w:t>9.</w:t>
      </w:r>
      <w:r w:rsidR="00517D08" w:rsidRPr="000E146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17D08" w:rsidRPr="000E1462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17D08" w:rsidRPr="000E1462">
        <w:rPr>
          <w:rFonts w:ascii="TH SarabunPSK" w:hAnsi="TH SarabunPSK" w:cs="TH SarabunPSK"/>
          <w:sz w:val="32"/>
          <w:szCs w:val="32"/>
          <w:cs/>
        </w:rPr>
        <w:t>ร่างกฎกระทรวงยกเว้นค่าธรรมเนียมการประกอบกิจการสถานประกอบการเพื่อสุขภาพ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17D08" w:rsidRPr="000E1462">
        <w:rPr>
          <w:rFonts w:ascii="TH SarabunPSK" w:hAnsi="TH SarabunPSK" w:cs="TH SarabunPSK"/>
          <w:sz w:val="32"/>
          <w:szCs w:val="32"/>
          <w:cs/>
        </w:rPr>
        <w:t xml:space="preserve">รายปี (ฉบับที่ ..) พ.ศ. ….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517D08" w:rsidRPr="008B5CD6" w:rsidTr="00DE4E08">
        <w:tc>
          <w:tcPr>
            <w:tcW w:w="9820" w:type="dxa"/>
          </w:tcPr>
          <w:p w:rsidR="00517D08" w:rsidRPr="008B5CD6" w:rsidRDefault="00517D08" w:rsidP="00DE4E08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B5CD6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เศรษฐกิจ สังคม</w:t>
            </w:r>
          </w:p>
        </w:tc>
      </w:tr>
    </w:tbl>
    <w:p w:rsidR="00517D08" w:rsidRPr="000E1462" w:rsidRDefault="000E1462" w:rsidP="00517D0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517D08" w:rsidRPr="000E1462">
        <w:rPr>
          <w:rFonts w:ascii="TH SarabunPSK" w:hAnsi="TH SarabunPSK" w:cs="TH SarabunPSK" w:hint="cs"/>
          <w:sz w:val="32"/>
          <w:szCs w:val="32"/>
          <w:cs/>
        </w:rPr>
        <w:t>10.</w:t>
      </w:r>
      <w:r w:rsidR="00517D08" w:rsidRPr="000E146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17D08" w:rsidRPr="000E1462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17D08" w:rsidRPr="000E1462">
        <w:rPr>
          <w:rFonts w:ascii="TH SarabunPSK" w:hAnsi="TH SarabunPSK" w:cs="TH SarabunPSK"/>
          <w:sz w:val="32"/>
          <w:szCs w:val="32"/>
          <w:cs/>
        </w:rPr>
        <w:t>ขออนุมัติโครงการสินเชื่อเพื่อเสริมสภาพคล่องเกษตรกรผู้เพาะเลี้ยงจระเข้ และผู้ประกอบ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17D08" w:rsidRPr="000E1462">
        <w:rPr>
          <w:rFonts w:ascii="TH SarabunPSK" w:hAnsi="TH SarabunPSK" w:cs="TH SarabunPSK"/>
          <w:sz w:val="32"/>
          <w:szCs w:val="32"/>
          <w:cs/>
        </w:rPr>
        <w:t>ธุรกิจเกี่ยวเนื่อง</w:t>
      </w:r>
    </w:p>
    <w:p w:rsidR="000E1462" w:rsidRDefault="000E1462" w:rsidP="00517D08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517D08" w:rsidRPr="000E1462">
        <w:rPr>
          <w:rFonts w:ascii="TH SarabunPSK" w:hAnsi="TH SarabunPSK" w:cs="TH SarabunPSK" w:hint="cs"/>
          <w:sz w:val="32"/>
          <w:szCs w:val="32"/>
          <w:cs/>
        </w:rPr>
        <w:t>11.</w:t>
      </w:r>
      <w:r w:rsidR="00517D08" w:rsidRPr="000E146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17D08" w:rsidRPr="000E1462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17D08" w:rsidRPr="000E1462">
        <w:rPr>
          <w:rFonts w:ascii="TH SarabunPSK" w:hAnsi="TH SarabunPSK" w:cs="TH SarabunPSK"/>
          <w:sz w:val="32"/>
          <w:szCs w:val="32"/>
          <w:cs/>
        </w:rPr>
        <w:t>การร่วมทุนในบริษัท อินโนสเปซ (ประเทศไทย) จำกัด ของการไฟฟ้าฝ่ายผลิตแห่ง</w:t>
      </w:r>
    </w:p>
    <w:p w:rsidR="00517D08" w:rsidRPr="000E1462" w:rsidRDefault="000E1462" w:rsidP="00517D0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17D08" w:rsidRPr="000E1462">
        <w:rPr>
          <w:rFonts w:ascii="TH SarabunPSK" w:hAnsi="TH SarabunPSK" w:cs="TH SarabunPSK"/>
          <w:sz w:val="32"/>
          <w:szCs w:val="32"/>
          <w:cs/>
        </w:rPr>
        <w:t>ประเทศไทย</w:t>
      </w:r>
    </w:p>
    <w:p w:rsidR="00517D08" w:rsidRPr="000E1462" w:rsidRDefault="000E1462" w:rsidP="00517D0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517D08" w:rsidRPr="000E1462">
        <w:rPr>
          <w:rFonts w:ascii="TH SarabunPSK" w:hAnsi="TH SarabunPSK" w:cs="TH SarabunPSK" w:hint="cs"/>
          <w:sz w:val="32"/>
          <w:szCs w:val="32"/>
          <w:cs/>
        </w:rPr>
        <w:t>12.</w:t>
      </w:r>
      <w:r w:rsidR="00517D08" w:rsidRPr="000E1462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="00517D08" w:rsidRPr="000E1462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17D08" w:rsidRPr="000E1462">
        <w:rPr>
          <w:rFonts w:ascii="TH SarabunPSK" w:hAnsi="TH SarabunPSK" w:cs="TH SarabunPSK"/>
          <w:sz w:val="32"/>
          <w:szCs w:val="32"/>
          <w:cs/>
        </w:rPr>
        <w:t>โครงการทุนศึกษาต่อในประเทศของบุคลากรกระทรวงเกษตรและสหกรณ์ ณ สถาบัน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17D08" w:rsidRPr="000E1462">
        <w:rPr>
          <w:rFonts w:ascii="TH SarabunPSK" w:hAnsi="TH SarabunPSK" w:cs="TH SarabunPSK"/>
          <w:sz w:val="32"/>
          <w:szCs w:val="32"/>
          <w:cs/>
        </w:rPr>
        <w:t xml:space="preserve">เทคโนโลยีแห่งเอเชีย ระยะที่ </w:t>
      </w:r>
      <w:r w:rsidR="00517D08" w:rsidRPr="000E1462">
        <w:rPr>
          <w:rFonts w:ascii="TH SarabunPSK" w:hAnsi="TH SarabunPSK" w:cs="TH SarabunPSK"/>
          <w:sz w:val="32"/>
          <w:szCs w:val="32"/>
        </w:rPr>
        <w:t xml:space="preserve">5 </w:t>
      </w:r>
      <w:r w:rsidR="00517D08" w:rsidRPr="000E1462">
        <w:rPr>
          <w:rFonts w:ascii="TH SarabunPSK" w:hAnsi="TH SarabunPSK" w:cs="TH SarabunPSK"/>
          <w:sz w:val="32"/>
          <w:szCs w:val="32"/>
          <w:cs/>
        </w:rPr>
        <w:t xml:space="preserve">(ปี </w:t>
      </w:r>
      <w:r w:rsidR="00517D08" w:rsidRPr="000E1462">
        <w:rPr>
          <w:rFonts w:ascii="TH SarabunPSK" w:hAnsi="TH SarabunPSK" w:cs="TH SarabunPSK"/>
          <w:sz w:val="32"/>
          <w:szCs w:val="32"/>
        </w:rPr>
        <w:t xml:space="preserve">2566 </w:t>
      </w:r>
      <w:r w:rsidR="00517D08" w:rsidRPr="000E1462"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517D08" w:rsidRPr="000E1462">
        <w:rPr>
          <w:rFonts w:ascii="TH SarabunPSK" w:hAnsi="TH SarabunPSK" w:cs="TH SarabunPSK"/>
          <w:sz w:val="32"/>
          <w:szCs w:val="32"/>
        </w:rPr>
        <w:t>2570</w:t>
      </w:r>
      <w:r w:rsidR="00517D08" w:rsidRPr="000E1462">
        <w:rPr>
          <w:rFonts w:ascii="TH SarabunPSK" w:hAnsi="TH SarabunPSK" w:cs="TH SarabunPSK"/>
          <w:sz w:val="32"/>
          <w:szCs w:val="32"/>
          <w:cs/>
        </w:rPr>
        <w:t>)</w:t>
      </w:r>
    </w:p>
    <w:p w:rsidR="00517D08" w:rsidRPr="000E1462" w:rsidRDefault="000E1462" w:rsidP="00517D0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517D08" w:rsidRPr="000E1462">
        <w:rPr>
          <w:rFonts w:ascii="TH SarabunPSK" w:hAnsi="TH SarabunPSK" w:cs="TH SarabunPSK" w:hint="cs"/>
          <w:sz w:val="32"/>
          <w:szCs w:val="32"/>
          <w:cs/>
        </w:rPr>
        <w:t>13.</w:t>
      </w:r>
      <w:r w:rsidR="00517D08" w:rsidRPr="000E146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17D08" w:rsidRPr="000E1462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17D08" w:rsidRPr="000E1462">
        <w:rPr>
          <w:rFonts w:ascii="TH SarabunPSK" w:hAnsi="TH SarabunPSK" w:cs="TH SarabunPSK"/>
          <w:sz w:val="32"/>
          <w:szCs w:val="32"/>
          <w:cs/>
        </w:rPr>
        <w:t>ผลการพิจารณารายงานการพิจารณาศึกษา เรื่อง เศรษฐกิจหมุนเวียน (</w:t>
      </w:r>
      <w:r w:rsidR="00517D08" w:rsidRPr="000E1462">
        <w:rPr>
          <w:rFonts w:ascii="TH SarabunPSK" w:hAnsi="TH SarabunPSK" w:cs="TH SarabunPSK"/>
          <w:sz w:val="32"/>
          <w:szCs w:val="32"/>
        </w:rPr>
        <w:t xml:space="preserve">Circular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517D08" w:rsidRPr="000E1462">
        <w:rPr>
          <w:rFonts w:ascii="TH SarabunPSK" w:hAnsi="TH SarabunPSK" w:cs="TH SarabunPSK"/>
          <w:sz w:val="32"/>
          <w:szCs w:val="32"/>
        </w:rPr>
        <w:t>Economy</w:t>
      </w:r>
      <w:r w:rsidR="00517D08" w:rsidRPr="000E1462">
        <w:rPr>
          <w:rFonts w:ascii="TH SarabunPSK" w:hAnsi="TH SarabunPSK" w:cs="TH SarabunPSK"/>
          <w:sz w:val="32"/>
          <w:szCs w:val="32"/>
          <w:cs/>
        </w:rPr>
        <w:t>) ของคณะกรรมาธิการการพาณิชย์และการอุตสาหกรรม วุฒิสภา</w:t>
      </w:r>
    </w:p>
    <w:p w:rsidR="00517D08" w:rsidRPr="000E1462" w:rsidRDefault="000E1462" w:rsidP="00517D0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517D08" w:rsidRPr="000E1462">
        <w:rPr>
          <w:rFonts w:ascii="TH SarabunPSK" w:hAnsi="TH SarabunPSK" w:cs="TH SarabunPSK" w:hint="cs"/>
          <w:sz w:val="32"/>
          <w:szCs w:val="32"/>
          <w:cs/>
        </w:rPr>
        <w:t>14.</w:t>
      </w:r>
      <w:r w:rsidR="00517D08" w:rsidRPr="000E146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17D08" w:rsidRPr="000E1462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17D08" w:rsidRPr="000E1462">
        <w:rPr>
          <w:rFonts w:ascii="TH SarabunPSK" w:hAnsi="TH SarabunPSK" w:cs="TH SarabunPSK"/>
          <w:sz w:val="32"/>
          <w:szCs w:val="32"/>
          <w:cs/>
        </w:rPr>
        <w:t xml:space="preserve">รายงานผลการดำเนินงานการตรวจสอบที่มีต่อข้อเสนอแนะในการแก้ไข ปรับปรุงกฎหมาย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17D08" w:rsidRPr="000E1462">
        <w:rPr>
          <w:rFonts w:ascii="TH SarabunPSK" w:hAnsi="TH SarabunPSK" w:cs="TH SarabunPSK"/>
          <w:sz w:val="32"/>
          <w:szCs w:val="32"/>
          <w:cs/>
        </w:rPr>
        <w:t>กฎ ระเบียบ หรือคำสั่งใด ๆ เพื่อให้สอดคล้องกับหลักสิทธิมนุษยชน (เรื่อง การเลือกปฏิบัติ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17D08" w:rsidRPr="000E1462">
        <w:rPr>
          <w:rFonts w:ascii="TH SarabunPSK" w:hAnsi="TH SarabunPSK" w:cs="TH SarabunPSK"/>
          <w:sz w:val="32"/>
          <w:szCs w:val="32"/>
          <w:cs/>
        </w:rPr>
        <w:t>ต่อผู้ติดเชื้อเอชไอวีในการสมัครงานกับบริษัทเอกชน)</w:t>
      </w:r>
    </w:p>
    <w:p w:rsidR="00517D08" w:rsidRPr="000E1462" w:rsidRDefault="000E1462" w:rsidP="00517D0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517D08" w:rsidRPr="000E1462">
        <w:rPr>
          <w:rFonts w:ascii="TH SarabunPSK" w:hAnsi="TH SarabunPSK" w:cs="TH SarabunPSK" w:hint="cs"/>
          <w:sz w:val="32"/>
          <w:szCs w:val="32"/>
          <w:cs/>
        </w:rPr>
        <w:t>15.</w:t>
      </w:r>
      <w:r w:rsidR="00517D08" w:rsidRPr="000E146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17D08" w:rsidRPr="000E1462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17D08" w:rsidRPr="000E1462">
        <w:rPr>
          <w:rFonts w:ascii="TH SarabunPSK" w:hAnsi="TH SarabunPSK" w:cs="TH SarabunPSK"/>
          <w:sz w:val="32"/>
          <w:szCs w:val="32"/>
          <w:cs/>
        </w:rPr>
        <w:t>รายงานสถานการณ์ด้านทรัพยากรทางทะเลและชายฝั่ง และการกัดเซาะชายฝั่งของ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17D08" w:rsidRPr="000E1462">
        <w:rPr>
          <w:rFonts w:ascii="TH SarabunPSK" w:hAnsi="TH SarabunPSK" w:cs="TH SarabunPSK"/>
          <w:sz w:val="32"/>
          <w:szCs w:val="32"/>
          <w:cs/>
        </w:rPr>
        <w:t xml:space="preserve">ประเทศไทย พ.ศ. 2563 </w:t>
      </w:r>
    </w:p>
    <w:p w:rsidR="000E1462" w:rsidRDefault="000E1462" w:rsidP="000E1462">
      <w:pPr>
        <w:tabs>
          <w:tab w:val="left" w:pos="709"/>
          <w:tab w:val="left" w:pos="1418"/>
          <w:tab w:val="left" w:pos="1701"/>
          <w:tab w:val="left" w:pos="1985"/>
          <w:tab w:val="left" w:pos="2268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517D08" w:rsidRPr="000E1462">
        <w:rPr>
          <w:rFonts w:ascii="TH SarabunPSK" w:hAnsi="TH SarabunPSK" w:cs="TH SarabunPSK" w:hint="cs"/>
          <w:sz w:val="32"/>
          <w:szCs w:val="32"/>
          <w:cs/>
        </w:rPr>
        <w:t xml:space="preserve">16.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17D08" w:rsidRPr="000E1462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17D08" w:rsidRPr="000E1462">
        <w:rPr>
          <w:rFonts w:ascii="TH SarabunPSK" w:hAnsi="TH SarabunPSK" w:cs="TH SarabunPSK"/>
          <w:sz w:val="32"/>
          <w:szCs w:val="32"/>
          <w:cs/>
        </w:rPr>
        <w:t>สรุปผลการประชุมคณะกรรมการบริหารสถานการณ์การแพร่ระบาดของโรคติดเชื้อไวรัส</w:t>
      </w:r>
    </w:p>
    <w:p w:rsidR="00517D08" w:rsidRPr="000E1462" w:rsidRDefault="000E1462" w:rsidP="000E1462">
      <w:pPr>
        <w:tabs>
          <w:tab w:val="left" w:pos="709"/>
          <w:tab w:val="left" w:pos="1418"/>
          <w:tab w:val="left" w:pos="1701"/>
          <w:tab w:val="left" w:pos="1985"/>
          <w:tab w:val="left" w:pos="2268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17D08" w:rsidRPr="000E1462">
        <w:rPr>
          <w:rFonts w:ascii="TH SarabunPSK" w:hAnsi="TH SarabunPSK" w:cs="TH SarabunPSK"/>
          <w:sz w:val="32"/>
          <w:szCs w:val="32"/>
          <w:cs/>
        </w:rPr>
        <w:t xml:space="preserve">โคโรนา 2019 (โควิด - </w:t>
      </w:r>
      <w:r w:rsidR="00517D08" w:rsidRPr="000E1462">
        <w:rPr>
          <w:rFonts w:ascii="TH SarabunPSK" w:hAnsi="TH SarabunPSK" w:cs="TH SarabunPSK"/>
          <w:sz w:val="32"/>
          <w:szCs w:val="32"/>
        </w:rPr>
        <w:t>19</w:t>
      </w:r>
      <w:r w:rsidR="00517D08" w:rsidRPr="000E1462">
        <w:rPr>
          <w:rFonts w:ascii="TH SarabunPSK" w:hAnsi="TH SarabunPSK" w:cs="TH SarabunPSK"/>
          <w:sz w:val="32"/>
          <w:szCs w:val="32"/>
          <w:cs/>
        </w:rPr>
        <w:t>) ครั้งที่ 9/2564</w:t>
      </w:r>
      <w:r w:rsidR="00517D08" w:rsidRPr="000E1462">
        <w:rPr>
          <w:rFonts w:ascii="TH SarabunPSK" w:hAnsi="TH SarabunPSK" w:cs="TH SarabunPSK"/>
          <w:sz w:val="32"/>
          <w:szCs w:val="32"/>
        </w:rPr>
        <w:t xml:space="preserve"> </w:t>
      </w:r>
    </w:p>
    <w:p w:rsidR="00517D08" w:rsidRPr="000E1462" w:rsidRDefault="000E1462" w:rsidP="00517D0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517D08" w:rsidRPr="000E1462">
        <w:rPr>
          <w:rFonts w:ascii="TH SarabunPSK" w:hAnsi="TH SarabunPSK" w:cs="TH SarabunPSK" w:hint="cs"/>
          <w:sz w:val="32"/>
          <w:szCs w:val="32"/>
          <w:cs/>
        </w:rPr>
        <w:t>17.</w:t>
      </w:r>
      <w:r w:rsidR="00517D08" w:rsidRPr="000E1462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17D08" w:rsidRPr="000E1462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17D08" w:rsidRPr="000E1462">
        <w:rPr>
          <w:rFonts w:ascii="TH SarabunPSK" w:hAnsi="TH SarabunPSK" w:cs="TH SarabunPSK"/>
          <w:sz w:val="32"/>
          <w:szCs w:val="32"/>
          <w:cs/>
        </w:rPr>
        <w:t xml:space="preserve">ขอความเห็นชอบแผนธุรกิจและการจัดตั้งบริษัท </w:t>
      </w:r>
      <w:r w:rsidR="00517D08" w:rsidRPr="000E1462">
        <w:rPr>
          <w:rFonts w:ascii="TH SarabunPSK" w:hAnsi="TH SarabunPSK" w:cs="TH SarabunPSK"/>
          <w:sz w:val="32"/>
          <w:szCs w:val="32"/>
        </w:rPr>
        <w:t xml:space="preserve">MEA Smart Energy Solutions </w:t>
      </w:r>
      <w:r w:rsidR="00517D08" w:rsidRPr="000E1462">
        <w:rPr>
          <w:rFonts w:ascii="TH SarabunPSK" w:hAnsi="TH SarabunPSK" w:cs="TH SarabunPSK"/>
          <w:sz w:val="32"/>
          <w:szCs w:val="32"/>
          <w:cs/>
        </w:rPr>
        <w:t xml:space="preserve">จำกัด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17D08" w:rsidRPr="000E1462">
        <w:rPr>
          <w:rFonts w:ascii="TH SarabunPSK" w:hAnsi="TH SarabunPSK" w:cs="TH SarabunPSK"/>
          <w:sz w:val="32"/>
          <w:szCs w:val="32"/>
          <w:cs/>
        </w:rPr>
        <w:t>ของการไฟฟ้านครหลวง</w:t>
      </w:r>
      <w:r w:rsidR="00517D08" w:rsidRPr="000E1462">
        <w:rPr>
          <w:rFonts w:ascii="TH SarabunPSK" w:hAnsi="TH SarabunPSK" w:cs="TH SarabunPSK"/>
          <w:sz w:val="32"/>
          <w:szCs w:val="32"/>
        </w:rPr>
        <w:t xml:space="preserve"> </w:t>
      </w:r>
    </w:p>
    <w:p w:rsidR="00517D08" w:rsidRPr="000E1462" w:rsidRDefault="000E1462" w:rsidP="00517D0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517D08" w:rsidRPr="000E1462">
        <w:rPr>
          <w:rFonts w:ascii="TH SarabunPSK" w:hAnsi="TH SarabunPSK" w:cs="TH SarabunPSK" w:hint="cs"/>
          <w:sz w:val="32"/>
          <w:szCs w:val="32"/>
          <w:cs/>
        </w:rPr>
        <w:t>18.</w:t>
      </w:r>
      <w:r w:rsidR="00517D08" w:rsidRPr="000E1462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="00517D08" w:rsidRPr="000E1462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17D08" w:rsidRPr="000E1462">
        <w:rPr>
          <w:rFonts w:ascii="TH SarabunPSK" w:hAnsi="TH SarabunPSK" w:cs="TH SarabunPSK"/>
          <w:sz w:val="32"/>
          <w:szCs w:val="32"/>
          <w:cs/>
        </w:rPr>
        <w:t>ขอรับการสนับสนุนงบประมาณเพิ่มเติม เพื่อเป็นค่าใช้จ่ายในการแก้ปัญหาการแพร่ระบาด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17D08" w:rsidRPr="000E1462">
        <w:rPr>
          <w:rFonts w:ascii="TH SarabunPSK" w:hAnsi="TH SarabunPSK" w:cs="TH SarabunPSK"/>
          <w:sz w:val="32"/>
          <w:szCs w:val="32"/>
          <w:cs/>
        </w:rPr>
        <w:t xml:space="preserve">ของโรคติดเชื้อไวรัสโคโรนา </w:t>
      </w:r>
      <w:r w:rsidR="00517D08" w:rsidRPr="000E1462">
        <w:rPr>
          <w:rFonts w:ascii="TH SarabunPSK" w:hAnsi="TH SarabunPSK" w:cs="TH SarabunPSK"/>
          <w:sz w:val="32"/>
          <w:szCs w:val="32"/>
        </w:rPr>
        <w:t xml:space="preserve">2019 </w:t>
      </w:r>
      <w:r w:rsidR="00517D08" w:rsidRPr="000E1462">
        <w:rPr>
          <w:rFonts w:ascii="TH SarabunPSK" w:hAnsi="TH SarabunPSK" w:cs="TH SarabunPSK"/>
          <w:sz w:val="32"/>
          <w:szCs w:val="32"/>
          <w:cs/>
        </w:rPr>
        <w:t>(</w:t>
      </w:r>
      <w:r w:rsidR="00517D08" w:rsidRPr="000E1462">
        <w:rPr>
          <w:rFonts w:ascii="TH SarabunPSK" w:hAnsi="TH SarabunPSK" w:cs="TH SarabunPSK"/>
          <w:sz w:val="32"/>
          <w:szCs w:val="32"/>
        </w:rPr>
        <w:t>COVID - 19</w:t>
      </w:r>
      <w:r w:rsidR="00517D08" w:rsidRPr="000E1462">
        <w:rPr>
          <w:rFonts w:ascii="TH SarabunPSK" w:hAnsi="TH SarabunPSK" w:cs="TH SarabunPSK"/>
          <w:sz w:val="32"/>
          <w:szCs w:val="32"/>
          <w:cs/>
        </w:rPr>
        <w:t>)</w:t>
      </w:r>
      <w:r w:rsidR="00517D08" w:rsidRPr="000E1462">
        <w:rPr>
          <w:rFonts w:ascii="TH SarabunPSK" w:hAnsi="TH SarabunPSK" w:cs="TH SarabunPSK"/>
          <w:sz w:val="32"/>
          <w:szCs w:val="32"/>
        </w:rPr>
        <w:t xml:space="preserve"> </w:t>
      </w:r>
      <w:r w:rsidR="00517D08" w:rsidRPr="000E1462">
        <w:rPr>
          <w:rFonts w:ascii="TH SarabunPSK" w:hAnsi="TH SarabunPSK" w:cs="TH SarabunPSK"/>
          <w:sz w:val="32"/>
          <w:szCs w:val="32"/>
          <w:cs/>
        </w:rPr>
        <w:t xml:space="preserve">ระยะที่ </w:t>
      </w:r>
      <w:r w:rsidR="00517D08" w:rsidRPr="000E1462">
        <w:rPr>
          <w:rFonts w:ascii="TH SarabunPSK" w:hAnsi="TH SarabunPSK" w:cs="TH SarabunPSK"/>
          <w:sz w:val="32"/>
          <w:szCs w:val="32"/>
        </w:rPr>
        <w:t>7</w:t>
      </w:r>
    </w:p>
    <w:p w:rsidR="00517D08" w:rsidRPr="000E1462" w:rsidRDefault="000E1462" w:rsidP="00517D0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517D08" w:rsidRPr="000E1462">
        <w:rPr>
          <w:rFonts w:ascii="TH SarabunPSK" w:hAnsi="TH SarabunPSK" w:cs="TH SarabunPSK" w:hint="cs"/>
          <w:sz w:val="32"/>
          <w:szCs w:val="32"/>
          <w:cs/>
        </w:rPr>
        <w:t>19.</w:t>
      </w:r>
      <w:r w:rsidR="00517D08" w:rsidRPr="000E146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17D08" w:rsidRPr="000E1462">
        <w:rPr>
          <w:rFonts w:ascii="TH SarabunPSK" w:hAnsi="TH SarabunPSK" w:cs="TH SarabunPSK"/>
          <w:sz w:val="32"/>
          <w:szCs w:val="32"/>
          <w:cs/>
        </w:rPr>
        <w:t>เรื่อง</w:t>
      </w:r>
      <w:r w:rsidR="00517D08" w:rsidRPr="000E1462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="00517D08" w:rsidRPr="000E1462">
        <w:rPr>
          <w:rFonts w:ascii="TH SarabunPSK" w:hAnsi="TH SarabunPSK" w:cs="TH SarabunPSK"/>
          <w:sz w:val="32"/>
          <w:szCs w:val="32"/>
          <w:cs/>
        </w:rPr>
        <w:t>ผลการประชุมคณะกรรมการพัฒนาระบบการบริหารจัดการขนส่งสินค้าและบริการของ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17D08" w:rsidRPr="000E1462">
        <w:rPr>
          <w:rFonts w:ascii="TH SarabunPSK" w:hAnsi="TH SarabunPSK" w:cs="TH SarabunPSK"/>
          <w:sz w:val="32"/>
          <w:szCs w:val="32"/>
          <w:cs/>
        </w:rPr>
        <w:t>ประเทศ (กบส</w:t>
      </w:r>
      <w:r w:rsidR="00517D08" w:rsidRPr="000E1462">
        <w:rPr>
          <w:rFonts w:ascii="TH SarabunPSK" w:hAnsi="TH SarabunPSK" w:cs="TH SarabunPSK"/>
          <w:sz w:val="32"/>
          <w:szCs w:val="32"/>
        </w:rPr>
        <w:t>.</w:t>
      </w:r>
      <w:r w:rsidR="00517D08" w:rsidRPr="000E1462">
        <w:rPr>
          <w:rFonts w:ascii="TH SarabunPSK" w:hAnsi="TH SarabunPSK" w:cs="TH SarabunPSK"/>
          <w:sz w:val="32"/>
          <w:szCs w:val="32"/>
          <w:cs/>
        </w:rPr>
        <w:t xml:space="preserve">) ครั้งที่ </w:t>
      </w:r>
      <w:r w:rsidR="00517D08" w:rsidRPr="000E1462">
        <w:rPr>
          <w:rFonts w:ascii="TH SarabunPSK" w:hAnsi="TH SarabunPSK" w:cs="TH SarabunPSK"/>
          <w:sz w:val="32"/>
          <w:szCs w:val="32"/>
        </w:rPr>
        <w:t>1</w:t>
      </w:r>
      <w:r w:rsidR="00517D08" w:rsidRPr="000E1462">
        <w:rPr>
          <w:rFonts w:ascii="TH SarabunPSK" w:hAnsi="TH SarabunPSK" w:cs="TH SarabunPSK"/>
          <w:sz w:val="32"/>
          <w:szCs w:val="32"/>
          <w:cs/>
        </w:rPr>
        <w:t>/</w:t>
      </w:r>
      <w:r w:rsidR="00517D08" w:rsidRPr="000E1462">
        <w:rPr>
          <w:rFonts w:ascii="TH SarabunPSK" w:hAnsi="TH SarabunPSK" w:cs="TH SarabunPSK"/>
          <w:sz w:val="32"/>
          <w:szCs w:val="32"/>
        </w:rPr>
        <w:t>2564</w:t>
      </w:r>
    </w:p>
    <w:p w:rsidR="00517D08" w:rsidRPr="000E1462" w:rsidRDefault="000E1462" w:rsidP="00517D0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517D08" w:rsidRPr="000E1462">
        <w:rPr>
          <w:rFonts w:ascii="TH SarabunPSK" w:hAnsi="TH SarabunPSK" w:cs="TH SarabunPSK" w:hint="cs"/>
          <w:sz w:val="32"/>
          <w:szCs w:val="32"/>
          <w:cs/>
        </w:rPr>
        <w:t>20.</w:t>
      </w:r>
      <w:r w:rsidR="00517D08" w:rsidRPr="000E146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17D08" w:rsidRPr="000E1462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17D08" w:rsidRPr="000E1462">
        <w:rPr>
          <w:rFonts w:ascii="TH SarabunPSK" w:hAnsi="TH SarabunPSK" w:cs="TH SarabunPSK"/>
          <w:sz w:val="32"/>
          <w:szCs w:val="32"/>
          <w:cs/>
        </w:rPr>
        <w:t>ผลการพิจารณารายงานการพิจารณาศึกษา เรื่อง แนวทางการส่งเสริมการมีงานทำของคน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17D08" w:rsidRPr="000E1462">
        <w:rPr>
          <w:rFonts w:ascii="TH SarabunPSK" w:hAnsi="TH SarabunPSK" w:cs="TH SarabunPSK"/>
          <w:sz w:val="32"/>
          <w:szCs w:val="32"/>
          <w:cs/>
        </w:rPr>
        <w:t>พิการตามกฎกหมายว่าด้วยการส่งเสริมและพัฒนาคุณภาพชีวิตคนพิการ ของ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17D08" w:rsidRPr="000E1462">
        <w:rPr>
          <w:rFonts w:ascii="TH SarabunPSK" w:hAnsi="TH SarabunPSK" w:cs="TH SarabunPSK"/>
          <w:sz w:val="32"/>
          <w:szCs w:val="32"/>
          <w:cs/>
        </w:rPr>
        <w:t>คณะกรรมาธิการการพัฒนาสังคม และกิจการเด็ก เยาวชน สตรี ผู้สูงอายุ คนพิการ และ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17D08" w:rsidRPr="000E1462">
        <w:rPr>
          <w:rFonts w:ascii="TH SarabunPSK" w:hAnsi="TH SarabunPSK" w:cs="TH SarabunPSK"/>
          <w:sz w:val="32"/>
          <w:szCs w:val="32"/>
          <w:cs/>
        </w:rPr>
        <w:t>ผู้ด้อยโอกาส วุฒิสภา</w:t>
      </w:r>
    </w:p>
    <w:p w:rsidR="00517D08" w:rsidRPr="000E1462" w:rsidRDefault="000E1462" w:rsidP="00517D08">
      <w:pPr>
        <w:pStyle w:val="af8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517D08" w:rsidRPr="000E1462">
        <w:rPr>
          <w:rFonts w:ascii="TH SarabunPSK" w:hAnsi="TH SarabunPSK" w:cs="TH SarabunPSK" w:hint="cs"/>
          <w:sz w:val="32"/>
          <w:szCs w:val="32"/>
          <w:cs/>
          <w:lang w:bidi="th-TH"/>
        </w:rPr>
        <w:t>21.</w:t>
      </w:r>
      <w:r w:rsidR="00517D08" w:rsidRPr="000E1462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="00517D08" w:rsidRPr="000E1462">
        <w:rPr>
          <w:rFonts w:ascii="TH SarabunPSK" w:hAnsi="TH SarabunPSK" w:cs="TH SarabunPSK"/>
          <w:sz w:val="32"/>
          <w:szCs w:val="32"/>
          <w:cs/>
          <w:lang w:bidi="th-TH"/>
        </w:rPr>
        <w:t xml:space="preserve">เรื่อง 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="00517D08" w:rsidRPr="000E1462">
        <w:rPr>
          <w:rFonts w:ascii="TH SarabunPSK" w:hAnsi="TH SarabunPSK" w:cs="TH SarabunPSK"/>
          <w:sz w:val="32"/>
          <w:szCs w:val="32"/>
          <w:cs/>
          <w:lang w:bidi="th-TH"/>
        </w:rPr>
        <w:t xml:space="preserve">แนวทางการบริหารจัดการการทำงานของคนต่างด้าว 3 สัญชาติ (กัมพูชา ลาว เมียนมา)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="00517D08" w:rsidRPr="000E1462">
        <w:rPr>
          <w:rFonts w:ascii="TH SarabunPSK" w:hAnsi="TH SarabunPSK" w:cs="TH SarabunPSK"/>
          <w:sz w:val="32"/>
          <w:szCs w:val="32"/>
          <w:cs/>
          <w:lang w:bidi="th-TH"/>
        </w:rPr>
        <w:t>เพื่อให้อยู่ในราชอาณาจักรและทำงานได้ต่อไป ภายใต้สถานการณ์การแพร่ระบาดของโรค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="00517D08" w:rsidRPr="000E1462">
        <w:rPr>
          <w:rFonts w:ascii="TH SarabunPSK" w:hAnsi="TH SarabunPSK" w:cs="TH SarabunPSK"/>
          <w:sz w:val="32"/>
          <w:szCs w:val="32"/>
          <w:cs/>
          <w:lang w:bidi="th-TH"/>
        </w:rPr>
        <w:t xml:space="preserve">ติดเชื้อไวรัสโคโรนา 2019 </w:t>
      </w:r>
    </w:p>
    <w:p w:rsidR="00517D08" w:rsidRPr="000E1462" w:rsidRDefault="000E1462" w:rsidP="000E1462">
      <w:pPr>
        <w:shd w:val="clear" w:color="auto" w:fill="FFFFFF"/>
        <w:tabs>
          <w:tab w:val="left" w:pos="709"/>
          <w:tab w:val="left" w:pos="1080"/>
        </w:tabs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517D08" w:rsidRPr="000E1462">
        <w:rPr>
          <w:rFonts w:ascii="TH SarabunPSK" w:hAnsi="TH SarabunPSK" w:cs="TH SarabunPSK"/>
          <w:sz w:val="32"/>
          <w:szCs w:val="32"/>
        </w:rPr>
        <w:t>22.</w:t>
      </w:r>
      <w:r w:rsidR="00517D08" w:rsidRPr="000E146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17D08" w:rsidRPr="000E1462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17D08" w:rsidRPr="000E1462">
        <w:rPr>
          <w:rFonts w:ascii="TH SarabunPSK" w:hAnsi="TH SarabunPSK" w:cs="TH SarabunPSK"/>
          <w:sz w:val="32"/>
          <w:szCs w:val="32"/>
          <w:cs/>
        </w:rPr>
        <w:t>สรุปสถานการณ์สาธารณภัย และการช่วยเหลือ</w:t>
      </w:r>
    </w:p>
    <w:p w:rsidR="00517D08" w:rsidRPr="000E1462" w:rsidRDefault="000E1462" w:rsidP="00517D08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517D08" w:rsidRPr="000E1462">
        <w:rPr>
          <w:rFonts w:ascii="TH SarabunPSK" w:hAnsi="TH SarabunPSK" w:cs="TH SarabunPSK"/>
          <w:sz w:val="32"/>
          <w:szCs w:val="32"/>
        </w:rPr>
        <w:t>23.</w:t>
      </w:r>
      <w:r w:rsidR="00517D08" w:rsidRPr="000E1462">
        <w:rPr>
          <w:rFonts w:ascii="TH SarabunPSK" w:hAnsi="TH SarabunPSK" w:cs="TH SarabunPSK" w:hint="cs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="00517D08" w:rsidRPr="000E1462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17D08" w:rsidRPr="000E1462">
        <w:rPr>
          <w:rFonts w:ascii="TH SarabunPSK" w:hAnsi="TH SarabunPSK" w:cs="TH SarabunPSK" w:hint="cs"/>
          <w:sz w:val="32"/>
          <w:szCs w:val="32"/>
          <w:cs/>
        </w:rPr>
        <w:t>มาตรการบรรเทาผลกระทบต่อประชาชน กลุ่มแรงงานและผู้ประกอบการอันเนื่องมาจาก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17D08" w:rsidRPr="000E1462">
        <w:rPr>
          <w:rFonts w:ascii="TH SarabunPSK" w:hAnsi="TH SarabunPSK" w:cs="TH SarabunPSK" w:hint="cs"/>
          <w:sz w:val="32"/>
          <w:szCs w:val="32"/>
          <w:cs/>
        </w:rPr>
        <w:t xml:space="preserve">ข้อกำหนดตามความในมาตรา </w:t>
      </w:r>
      <w:r w:rsidR="00517D08" w:rsidRPr="000E1462">
        <w:rPr>
          <w:rFonts w:ascii="TH SarabunPSK" w:hAnsi="TH SarabunPSK" w:cs="TH SarabunPSK" w:hint="cs"/>
          <w:sz w:val="32"/>
          <w:szCs w:val="32"/>
        </w:rPr>
        <w:t xml:space="preserve">9 </w:t>
      </w:r>
      <w:r w:rsidR="00517D08" w:rsidRPr="000E1462">
        <w:rPr>
          <w:rFonts w:ascii="TH SarabunPSK" w:hAnsi="TH SarabunPSK" w:cs="TH SarabunPSK" w:hint="cs"/>
          <w:sz w:val="32"/>
          <w:szCs w:val="32"/>
          <w:cs/>
        </w:rPr>
        <w:t>แห่งพระราชกำหนดการบริหารราชการในสถานการณ์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17D08" w:rsidRPr="000E1462">
        <w:rPr>
          <w:rFonts w:ascii="TH SarabunPSK" w:hAnsi="TH SarabunPSK" w:cs="TH SarabunPSK" w:hint="cs"/>
          <w:sz w:val="32"/>
          <w:szCs w:val="32"/>
          <w:cs/>
        </w:rPr>
        <w:t>ฉุกเฉิน พ</w:t>
      </w:r>
      <w:r w:rsidR="00517D08" w:rsidRPr="000E1462">
        <w:rPr>
          <w:rFonts w:ascii="TH SarabunPSK" w:hAnsi="TH SarabunPSK" w:cs="TH SarabunPSK" w:hint="cs"/>
          <w:sz w:val="32"/>
          <w:szCs w:val="32"/>
        </w:rPr>
        <w:t>.</w:t>
      </w:r>
      <w:r w:rsidR="00517D08" w:rsidRPr="000E1462">
        <w:rPr>
          <w:rFonts w:ascii="TH SarabunPSK" w:hAnsi="TH SarabunPSK" w:cs="TH SarabunPSK" w:hint="cs"/>
          <w:sz w:val="32"/>
          <w:szCs w:val="32"/>
          <w:cs/>
        </w:rPr>
        <w:t>ศ</w:t>
      </w:r>
      <w:r w:rsidR="00517D08" w:rsidRPr="000E1462">
        <w:rPr>
          <w:rFonts w:ascii="TH SarabunPSK" w:hAnsi="TH SarabunPSK" w:cs="TH SarabunPSK" w:hint="cs"/>
          <w:sz w:val="32"/>
          <w:szCs w:val="32"/>
        </w:rPr>
        <w:t xml:space="preserve">. 2548 </w:t>
      </w:r>
      <w:r w:rsidR="00517D08" w:rsidRPr="000E1462">
        <w:rPr>
          <w:rFonts w:ascii="TH SarabunPSK" w:hAnsi="TH SarabunPSK" w:cs="TH SarabunPSK" w:hint="cs"/>
          <w:sz w:val="32"/>
          <w:szCs w:val="32"/>
          <w:cs/>
        </w:rPr>
        <w:t xml:space="preserve">(ฉบับที่ </w:t>
      </w:r>
      <w:r w:rsidR="00517D08" w:rsidRPr="000E1462">
        <w:rPr>
          <w:rFonts w:ascii="TH SarabunPSK" w:hAnsi="TH SarabunPSK" w:cs="TH SarabunPSK" w:hint="cs"/>
          <w:sz w:val="32"/>
          <w:szCs w:val="32"/>
        </w:rPr>
        <w:t>27</w:t>
      </w:r>
      <w:r w:rsidR="00517D08" w:rsidRPr="000E1462">
        <w:rPr>
          <w:rFonts w:ascii="TH SarabunPSK" w:hAnsi="TH SarabunPSK" w:cs="TH SarabunPSK" w:hint="cs"/>
          <w:sz w:val="32"/>
          <w:szCs w:val="32"/>
          <w:cs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517D08" w:rsidRPr="008B5CD6" w:rsidTr="00DE4E08">
        <w:tc>
          <w:tcPr>
            <w:tcW w:w="9820" w:type="dxa"/>
          </w:tcPr>
          <w:p w:rsidR="00517D08" w:rsidRPr="008B5CD6" w:rsidRDefault="00517D08" w:rsidP="00DE4E08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B5CD6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517D08" w:rsidRPr="000E1462" w:rsidRDefault="000E1462" w:rsidP="00517D0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517D08" w:rsidRPr="000E1462">
        <w:rPr>
          <w:rFonts w:ascii="TH SarabunPSK" w:hAnsi="TH SarabunPSK" w:cs="TH SarabunPSK" w:hint="cs"/>
          <w:sz w:val="32"/>
          <w:szCs w:val="32"/>
          <w:cs/>
        </w:rPr>
        <w:t>24.</w:t>
      </w:r>
      <w:r w:rsidR="00517D08" w:rsidRPr="000E146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17D08" w:rsidRPr="000E1462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17D08" w:rsidRPr="000E1462">
        <w:rPr>
          <w:rFonts w:ascii="TH SarabunPSK" w:hAnsi="TH SarabunPSK" w:cs="TH SarabunPSK"/>
          <w:sz w:val="32"/>
          <w:szCs w:val="32"/>
          <w:cs/>
        </w:rPr>
        <w:t>ผลการประชุมรัฐมนตรีกลาโหมอาเซียน ครั้งที่ 15 และการประชุมรัฐมนตรีกลาโหม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17D08" w:rsidRPr="000E1462">
        <w:rPr>
          <w:rFonts w:ascii="TH SarabunPSK" w:hAnsi="TH SarabunPSK" w:cs="TH SarabunPSK"/>
          <w:sz w:val="32"/>
          <w:szCs w:val="32"/>
          <w:cs/>
        </w:rPr>
        <w:t xml:space="preserve">อาเซียนกับรัฐมนตรีกลาโหมประเทศคู่เจรจา ครั้งที่ 8 </w:t>
      </w:r>
    </w:p>
    <w:p w:rsidR="00517D08" w:rsidRPr="000E1462" w:rsidRDefault="000E1462" w:rsidP="00517D08">
      <w:pPr>
        <w:spacing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517D08" w:rsidRPr="000E1462">
        <w:rPr>
          <w:rFonts w:ascii="TH SarabunPSK" w:hAnsi="TH SarabunPSK" w:cs="TH SarabunPSK" w:hint="cs"/>
          <w:color w:val="000000"/>
          <w:sz w:val="32"/>
          <w:szCs w:val="32"/>
          <w:cs/>
        </w:rPr>
        <w:t>25.</w:t>
      </w:r>
      <w:r w:rsidR="00517D08" w:rsidRPr="000E146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517D08" w:rsidRPr="000E1462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517D08" w:rsidRPr="000E1462">
        <w:rPr>
          <w:rFonts w:ascii="TH SarabunPSK" w:hAnsi="TH SarabunPSK" w:cs="TH SarabunPSK"/>
          <w:color w:val="000000"/>
          <w:sz w:val="32"/>
          <w:szCs w:val="32"/>
          <w:cs/>
        </w:rPr>
        <w:t>กรอบเจรจาของไทยสำหรับการประชุมคณะกรรมการเจรจาการค้าระดับรัฐมนตรีของ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517D08" w:rsidRPr="000E1462">
        <w:rPr>
          <w:rFonts w:ascii="TH SarabunPSK" w:hAnsi="TH SarabunPSK" w:cs="TH SarabunPSK"/>
          <w:color w:val="000000"/>
          <w:sz w:val="32"/>
          <w:szCs w:val="32"/>
          <w:cs/>
        </w:rPr>
        <w:t>องค์การการค้าโลก เรื่องการเจรจาจัดทำความตกลงว่าด้วยการอุดหนุนประมง</w:t>
      </w:r>
    </w:p>
    <w:p w:rsidR="00517D08" w:rsidRPr="000E1462" w:rsidRDefault="000E1462" w:rsidP="00517D0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517D08" w:rsidRPr="000E1462">
        <w:rPr>
          <w:rFonts w:ascii="TH SarabunPSK" w:hAnsi="TH SarabunPSK" w:cs="TH SarabunPSK" w:hint="cs"/>
          <w:sz w:val="32"/>
          <w:szCs w:val="32"/>
          <w:cs/>
        </w:rPr>
        <w:t>26.</w:t>
      </w:r>
      <w:r w:rsidR="00517D08" w:rsidRPr="000E1462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17D08" w:rsidRPr="000E1462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17D08" w:rsidRPr="000E1462">
        <w:rPr>
          <w:rFonts w:ascii="TH SarabunPSK" w:hAnsi="TH SarabunPSK" w:cs="TH SarabunPSK"/>
          <w:sz w:val="32"/>
          <w:szCs w:val="32"/>
          <w:cs/>
        </w:rPr>
        <w:t>องค์ประกอบและท่าทีของราชอาณาจักรไทยในการประชุมคณะกรรมการมรดกโลกสมัย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17D08" w:rsidRPr="000E1462">
        <w:rPr>
          <w:rFonts w:ascii="TH SarabunPSK" w:hAnsi="TH SarabunPSK" w:cs="TH SarabunPSK"/>
          <w:sz w:val="32"/>
          <w:szCs w:val="32"/>
          <w:cs/>
        </w:rPr>
        <w:t xml:space="preserve">สามัญ ครั้งที่ </w:t>
      </w:r>
      <w:r w:rsidR="00517D08" w:rsidRPr="000E1462">
        <w:rPr>
          <w:rFonts w:ascii="TH SarabunPSK" w:hAnsi="TH SarabunPSK" w:cs="TH SarabunPSK"/>
          <w:sz w:val="32"/>
          <w:szCs w:val="32"/>
        </w:rPr>
        <w:t>44</w:t>
      </w:r>
    </w:p>
    <w:p w:rsidR="00517D08" w:rsidRPr="000E1462" w:rsidRDefault="000E1462" w:rsidP="00517D0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517D08" w:rsidRPr="000E1462">
        <w:rPr>
          <w:rFonts w:ascii="TH SarabunPSK" w:hAnsi="TH SarabunPSK" w:cs="TH SarabunPSK" w:hint="cs"/>
          <w:sz w:val="32"/>
          <w:szCs w:val="32"/>
          <w:cs/>
        </w:rPr>
        <w:t>27.</w:t>
      </w:r>
      <w:r w:rsidR="00517D08" w:rsidRPr="000E1462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17D08" w:rsidRPr="000E1462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17D08" w:rsidRPr="000E1462">
        <w:rPr>
          <w:rFonts w:ascii="TH SarabunPSK" w:hAnsi="TH SarabunPSK" w:cs="TH SarabunPSK"/>
          <w:sz w:val="32"/>
          <w:szCs w:val="32"/>
          <w:cs/>
        </w:rPr>
        <w:t>ร่างเอกสารผลลัพธ์การประชุมผู้นำเขตเศรษฐกิจเอเปคอย่างไม่เป็นทางการ</w:t>
      </w:r>
      <w:r w:rsidR="00517D08" w:rsidRPr="000E1462">
        <w:rPr>
          <w:rFonts w:ascii="TH SarabunPSK" w:hAnsi="TH SarabunPSK" w:cs="TH SarabunPSK"/>
          <w:sz w:val="32"/>
          <w:szCs w:val="32"/>
        </w:rPr>
        <w:t xml:space="preserve"> </w:t>
      </w:r>
    </w:p>
    <w:p w:rsidR="00517D08" w:rsidRPr="000E1462" w:rsidRDefault="000E1462" w:rsidP="00517D0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517D08" w:rsidRPr="000E1462">
        <w:rPr>
          <w:rFonts w:ascii="TH SarabunPSK" w:hAnsi="TH SarabunPSK" w:cs="TH SarabunPSK" w:hint="cs"/>
          <w:sz w:val="32"/>
          <w:szCs w:val="32"/>
          <w:cs/>
        </w:rPr>
        <w:t>28.</w:t>
      </w:r>
      <w:r w:rsidR="00517D08" w:rsidRPr="000E1462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="00517D08" w:rsidRPr="000E1462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17D08" w:rsidRPr="000E1462">
        <w:rPr>
          <w:rFonts w:ascii="TH SarabunPSK" w:hAnsi="TH SarabunPSK" w:cs="TH SarabunPSK"/>
          <w:sz w:val="32"/>
          <w:szCs w:val="32"/>
          <w:cs/>
        </w:rPr>
        <w:t>ร่างปฏิญญาระดับรัฐมนตรีของการประชุมเวทีหารือทางการเมืองระดับสูงว่าด้วยการพัฒนา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17D08" w:rsidRPr="000E1462">
        <w:rPr>
          <w:rFonts w:ascii="TH SarabunPSK" w:hAnsi="TH SarabunPSK" w:cs="TH SarabunPSK"/>
          <w:sz w:val="32"/>
          <w:szCs w:val="32"/>
          <w:cs/>
        </w:rPr>
        <w:t xml:space="preserve">ที่ยั่งยืน </w:t>
      </w:r>
      <w:r w:rsidR="00517D08" w:rsidRPr="000E1462">
        <w:rPr>
          <w:rFonts w:ascii="TH SarabunPSK" w:hAnsi="TH SarabunPSK" w:cs="TH SarabunPSK"/>
          <w:sz w:val="32"/>
          <w:szCs w:val="32"/>
        </w:rPr>
        <w:t xml:space="preserve">(High-Level Political Forum on Sustainable Development : HLPF)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17D08" w:rsidRPr="000E1462">
        <w:rPr>
          <w:rFonts w:ascii="TH SarabunPSK" w:hAnsi="TH SarabunPSK" w:cs="TH SarabunPSK"/>
          <w:sz w:val="32"/>
          <w:szCs w:val="32"/>
          <w:cs/>
        </w:rPr>
        <w:t xml:space="preserve">ประจำปี ค.ศ. </w:t>
      </w:r>
      <w:r w:rsidR="00517D08" w:rsidRPr="000E1462">
        <w:rPr>
          <w:rFonts w:ascii="TH SarabunPSK" w:hAnsi="TH SarabunPSK" w:cs="TH SarabunPSK"/>
          <w:sz w:val="32"/>
          <w:szCs w:val="32"/>
        </w:rPr>
        <w:t>2021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517D08" w:rsidRPr="008B5CD6" w:rsidTr="00DE4E08">
        <w:tc>
          <w:tcPr>
            <w:tcW w:w="9820" w:type="dxa"/>
          </w:tcPr>
          <w:p w:rsidR="00517D08" w:rsidRPr="008B5CD6" w:rsidRDefault="00517D08" w:rsidP="00DE4E08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B5CD6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517D08" w:rsidRPr="000E1462" w:rsidRDefault="000E1462" w:rsidP="00517D0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517D08" w:rsidRPr="000E1462">
        <w:rPr>
          <w:rFonts w:ascii="TH SarabunPSK" w:hAnsi="TH SarabunPSK" w:cs="TH SarabunPSK" w:hint="cs"/>
          <w:sz w:val="32"/>
          <w:szCs w:val="32"/>
          <w:cs/>
        </w:rPr>
        <w:t>29.</w:t>
      </w:r>
      <w:r w:rsidR="00517D08" w:rsidRPr="000E146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17D08" w:rsidRPr="000E1462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17D08" w:rsidRPr="000E1462">
        <w:rPr>
          <w:rFonts w:ascii="TH SarabunPSK" w:hAnsi="TH SarabunPSK" w:cs="TH SarabunPSK"/>
          <w:sz w:val="32"/>
          <w:szCs w:val="32"/>
          <w:cs/>
        </w:rPr>
        <w:t xml:space="preserve">การแต่งตั้งข้าราชการการเมือง (สำนักเลขาธิการนายกรัฐมนตรี) </w:t>
      </w:r>
    </w:p>
    <w:p w:rsidR="00517D08" w:rsidRPr="000E1462" w:rsidRDefault="000E1462" w:rsidP="00517D0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517D08" w:rsidRPr="000E1462">
        <w:rPr>
          <w:rFonts w:ascii="TH SarabunPSK" w:hAnsi="TH SarabunPSK" w:cs="TH SarabunPSK" w:hint="cs"/>
          <w:sz w:val="32"/>
          <w:szCs w:val="32"/>
          <w:cs/>
        </w:rPr>
        <w:t>30.</w:t>
      </w:r>
      <w:r w:rsidR="00517D08" w:rsidRPr="000E146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17D08" w:rsidRPr="000E1462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17D08" w:rsidRPr="000E1462">
        <w:rPr>
          <w:rFonts w:ascii="TH SarabunPSK" w:hAnsi="TH SarabunPSK" w:cs="TH SarabunPSK"/>
          <w:sz w:val="32"/>
          <w:szCs w:val="32"/>
          <w:cs/>
        </w:rPr>
        <w:t xml:space="preserve">การแต่งตั้งกรรมการผู้ช่วยรัฐมนตรี </w:t>
      </w:r>
    </w:p>
    <w:p w:rsidR="00517D08" w:rsidRPr="000E1462" w:rsidRDefault="000E1462" w:rsidP="00517D0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517D08" w:rsidRPr="000E1462">
        <w:rPr>
          <w:rFonts w:ascii="TH SarabunPSK" w:hAnsi="TH SarabunPSK" w:cs="TH SarabunPSK" w:hint="cs"/>
          <w:sz w:val="32"/>
          <w:szCs w:val="32"/>
          <w:cs/>
        </w:rPr>
        <w:t>31.</w:t>
      </w:r>
      <w:r w:rsidR="00517D08" w:rsidRPr="000E146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17D08" w:rsidRPr="000E1462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17D08" w:rsidRPr="000E1462">
        <w:rPr>
          <w:rFonts w:ascii="TH SarabunPSK" w:hAnsi="TH SarabunPSK" w:cs="TH SarabunPSK"/>
          <w:sz w:val="32"/>
          <w:szCs w:val="32"/>
          <w:cs/>
        </w:rPr>
        <w:t xml:space="preserve">การแต่งตั้งประธานกรรมการในคณะกรรมการธนาคารแห่งประเทศไทย </w:t>
      </w:r>
    </w:p>
    <w:p w:rsidR="00EC00D4" w:rsidRPr="008B5CD6" w:rsidRDefault="00EC00D4" w:rsidP="008B5CD6">
      <w:pPr>
        <w:spacing w:line="34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B5CD6">
        <w:rPr>
          <w:rFonts w:ascii="TH SarabunPSK" w:hAnsi="TH SarabunPSK" w:cs="TH SarabunPSK"/>
          <w:b/>
          <w:bCs/>
          <w:sz w:val="32"/>
          <w:szCs w:val="32"/>
          <w:cs/>
        </w:rPr>
        <w:t>*******************</w:t>
      </w:r>
    </w:p>
    <w:p w:rsidR="00EC00D4" w:rsidRPr="008B5CD6" w:rsidRDefault="00EC00D4" w:rsidP="008B5CD6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  <w:r w:rsidRPr="008B5CD6">
        <w:rPr>
          <w:rFonts w:ascii="TH SarabunPSK" w:hAnsi="TH SarabunPSK" w:cs="TH SarabunPSK"/>
          <w:sz w:val="32"/>
          <w:szCs w:val="32"/>
          <w:cs/>
        </w:rPr>
        <w:t>สำนักโฆษก   สำนักเลขาธิการนายกรัฐมนตรี โทร. 0 2288-4396</w:t>
      </w:r>
    </w:p>
    <w:p w:rsidR="00EC00D4" w:rsidRPr="008B5CD6" w:rsidRDefault="00EC00D4" w:rsidP="008B5CD6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EC00D4" w:rsidRPr="008B5CD6" w:rsidRDefault="00EC00D4" w:rsidP="008B5CD6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C00D4" w:rsidRPr="008B5CD6" w:rsidRDefault="00EC00D4" w:rsidP="008B5CD6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72275" w:rsidRDefault="00072275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EC00D4" w:rsidRPr="008B5CD6" w:rsidTr="00545C6F">
        <w:tc>
          <w:tcPr>
            <w:tcW w:w="9820" w:type="dxa"/>
          </w:tcPr>
          <w:p w:rsidR="00EC00D4" w:rsidRPr="008B5CD6" w:rsidRDefault="00EC00D4" w:rsidP="008B5CD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B5CD6">
              <w:rPr>
                <w:rFonts w:ascii="TH SarabunPSK" w:hAnsi="TH SarabunPSK" w:cs="TH SarabunPSK"/>
                <w:sz w:val="32"/>
                <w:szCs w:val="32"/>
              </w:rPr>
              <w:lastRenderedPageBreak/>
              <w:br w:type="page"/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EC00D4" w:rsidRPr="008B5CD6" w:rsidRDefault="00EC00D4" w:rsidP="008B5CD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79579A" w:rsidRPr="008B5CD6" w:rsidRDefault="007045C5" w:rsidP="008B5CD6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1.</w:t>
      </w:r>
      <w:r w:rsidR="0079579A" w:rsidRPr="008B5CD6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ร่างกฎกระทรวง ฉบับที่ .. (พ.ศ. ….) ออกตามความในประมวลรัษฎากร ว่าด้วยหลักเกณฑ์ </w:t>
      </w:r>
      <w:r w:rsidR="005B7891" w:rsidRPr="008B5CD6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</w:t>
      </w:r>
      <w:r w:rsidR="0079579A" w:rsidRPr="008B5CD6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วิธีการ และเงื่อนไขการยื่นคำร้องขอคืนภาษีเงินได้หัก ณ ที่จ่ายสำหรับดอกเบี้ยที่ได้จากตั๋วเงินหรือตราสารแสดงสิทธิในหนี้ด้วยกระบวนการทางอิเล็กทรอนิกส์  </w:t>
      </w:r>
    </w:p>
    <w:p w:rsidR="0079579A" w:rsidRPr="008B5CD6" w:rsidRDefault="0079579A" w:rsidP="008B5CD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B5CD6">
        <w:rPr>
          <w:rFonts w:ascii="TH SarabunPSK" w:hAnsi="TH SarabunPSK" w:cs="TH SarabunPSK"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คณะรัฐมนตรีมีมติอนุมัติหลักการร่างกฎกระทรวง ฉบับที่ .. (พ.ศ. ….) ออกตามความในประมวลรัษฎากร ว่าด้วยหลักเกณฑ์ วิธีการ และเงื่อนไขการยื่นคำร้องขอคืนภาษีเงินได้หัก ณ ที่จ่ายสำหรับดอกเบี้ยที่ได้จากตั๋วเงินหรือตราสารแสดงสิทธิในหนี้ด้วยกระบวนการทางอิเล็กทรอนิกส์ ตามที่กระทรวงการคลัง (กค.) เสนอ และ</w:t>
      </w:r>
      <w:r w:rsidR="005B7891" w:rsidRPr="008B5CD6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ให้ส่งสำนักงานคณะกรรมการกฤษฎีกาตรวจพิจารณาเป็นเรื่องด่วน แล้วดำเนินการต่อไปได้  </w:t>
      </w:r>
    </w:p>
    <w:p w:rsidR="0079579A" w:rsidRPr="008B5CD6" w:rsidRDefault="0079579A" w:rsidP="008B5CD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B5CD6">
        <w:rPr>
          <w:rFonts w:ascii="TH SarabunPSK" w:hAnsi="TH SarabunPSK" w:cs="TH SarabunPSK"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sz w:val="32"/>
          <w:szCs w:val="32"/>
          <w:cs/>
        </w:rPr>
        <w:tab/>
        <w:t xml:space="preserve">ทั้งนี้ กค. เสนอว่า </w:t>
      </w:r>
    </w:p>
    <w:p w:rsidR="0079579A" w:rsidRPr="008B5CD6" w:rsidRDefault="0079579A" w:rsidP="008B5CD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B5CD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B5CD6">
        <w:rPr>
          <w:rFonts w:ascii="TH SarabunPSK" w:hAnsi="TH SarabunPSK" w:cs="TH SarabunPSK"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sz w:val="32"/>
          <w:szCs w:val="32"/>
          <w:cs/>
        </w:rPr>
        <w:tab/>
        <w:t xml:space="preserve">1. ได้มีกฎกระทรวง ฉบับที่ 126 (พ.ศ. 2509) ออกตามความในประมวลรัษฎากร ว่าด้วยการยกเว้นรัษฎากร โดยกำหนดให้เงินได้ประเภทต่าง ๆ ได้รับยกเว้นไม่ต้องรวมคำนวณเพื่อเสียภาษีเงินได้ตามมาตรา 42 (17) แห่งประมวลรัษฎากร เช่น เงินได้จากการจำหน่าย หรือส่วนลดจากการจำหน่ายสลากกินแบ่งของรัฐบาล รางวัลที่ทางราชการจ่ายให้เพื่อประโยชน์ในการป้องกันมิให้มีการกระทำผิดเกี่ยวกับภาษีอากร เป็นต้น    </w:t>
      </w:r>
    </w:p>
    <w:p w:rsidR="0079579A" w:rsidRPr="008B5CD6" w:rsidRDefault="0079579A" w:rsidP="008B5CD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B5CD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B5CD6">
        <w:rPr>
          <w:rFonts w:ascii="TH SarabunPSK" w:hAnsi="TH SarabunPSK" w:cs="TH SarabunPSK"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sz w:val="32"/>
          <w:szCs w:val="32"/>
          <w:cs/>
        </w:rPr>
        <w:tab/>
        <w:t>2. ต่อมาได้มีกฎกระทรวง ฉบับที่ 231 (พ.ศ. 2544) ออกตามความในประมวลรัษฎากร ว่าด้วยการยกเว้นรัษฎากร แก้ไขเพิ่มเติมกฎกระทรวง ฉบับที่ 126 (พ.ศ. 2509) โดยกำหนดให้ดอกเบี้ยที่ได้จากตั๋วเงินหรือ</w:t>
      </w:r>
      <w:r w:rsidR="006D3A7D" w:rsidRPr="008B5CD6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ตราสารแสดงสิทธิในหนี้ใด ๆ ที่บริษัทหรือห้างหุ้นส่วนนิติบุคคลหรือนิติบุคคลอื่นเป็นผู้ออก เฉพาะส่วนที่เกิดขึ้นก่อนการเป็นผู้ทรงตั๋วเงินหรือตราสารแสดงสิทธิในหนี้ของผู้มีเงินได้ได้รับยกเว้นไม่ต้องรวมคำนวณภาษีเงินได้บุคคลธรรมดา ทั้งนี้ ต้องมีการหักภาษีเงินได้ ณ ที่จ่าย ตามมาตรา 50 (2) แห่งประมวลรัษฎกรจากดอกเบี้ยดังกล่าว </w:t>
      </w:r>
      <w:r w:rsidR="006D3A7D" w:rsidRPr="008B5CD6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ทั้งจำนวนไว้แล้ว   </w:t>
      </w:r>
    </w:p>
    <w:p w:rsidR="0079579A" w:rsidRPr="008B5CD6" w:rsidRDefault="0079579A" w:rsidP="008B5CD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B5CD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B5CD6">
        <w:rPr>
          <w:rFonts w:ascii="TH SarabunPSK" w:hAnsi="TH SarabunPSK" w:cs="TH SarabunPSK"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sz w:val="32"/>
          <w:szCs w:val="32"/>
          <w:cs/>
        </w:rPr>
        <w:tab/>
        <w:t>3. กค. ได้ออกพันธบัตรรัฐบาลรุ่น “วอลเล็ตสะสมบอนด์มั่งคั่ง (สบม.)” และจำหน่าย</w:t>
      </w:r>
      <w:r w:rsidR="006D3A7D" w:rsidRPr="008B5CD6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ผ่านแอปพลิเคชัน “เป๋าตัง” ของธนาคารกรุงไทย จำกัด (มหาชน) เมื่อวันที่ 24 มิถุนายน 2563 เพื่อให้ประชาชนสามารถเข้าถึงพันธบัตรรัฐบาลได้อย่างง่ายและสะดวกขึ้น โดยมีธนาคารแห่งประเทศไทยทำหน้าที่เป็นนายทะเบียนและตัวแทนในการจ่ายดอกเบี้ยของพันธบัตรวอลเล็ต สบม. ประกอบกับกรมสรรพากร สำนักงานบริหารหนี้สาธารณะ (สบน.) และธนาคารกรุงไทย จำกัด (มหาชน) ได้ร่วมกันพัฒนาแนวทางการขอคืนภาษีเงินได้หัก ณ ที่จ่าย </w:t>
      </w:r>
      <w:r w:rsidR="005B7891" w:rsidRPr="008B5CD6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จากดอกเบี้ยผ่านระบบอิเล็กทรอนิกส์ เนื่องจากดอกเบี้ยดังกล่าวได้รับยกเว้นไม่ต้องรวมคำนวณภาษีเงินได้บุคคลธรรมดาตามกฎกระทรวงฉบับที่ 231 (พ.ศ. 2544) ออกตามความในประมวลรัษฎากร ว่าด้วยการยกเว้นรัษฎากร   </w:t>
      </w:r>
    </w:p>
    <w:p w:rsidR="0079579A" w:rsidRPr="008B5CD6" w:rsidRDefault="0079579A" w:rsidP="008B5CD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B5CD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B5CD6">
        <w:rPr>
          <w:rFonts w:ascii="TH SarabunPSK" w:hAnsi="TH SarabunPSK" w:cs="TH SarabunPSK"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sz w:val="32"/>
          <w:szCs w:val="32"/>
          <w:cs/>
        </w:rPr>
        <w:tab/>
        <w:t>4. กค. พิจารณาแล้วเห็นควรกำหนดให้มีการยื่นคำร้องขอคืนเงินภาษีสำหรับดอกเบี้ยที่ได้รับจากพันธบัตรออมทรัพย์ด้วยกระบวนการทางอิเล็กทรอนิกส์ เพื่อเป็นการสนับสนุนการพัฒนาตลาดรองตราสารหนี้ และอำนวยความสะดวกให้แก่ผู้ซื้อพันธบัตรออมทรัพย์ที่ กค. เป็นผู้ออกให้สามารถขอคืนเงินภาษีผ่านระบบอิเล็กทรอนิกส์ อันจะช่วยเพิ่มสภาพคล่องของการซื้อขายพันธบัตรออมทรัพย์ ทั้งนี้ สบน. และธนาคารกรุงไทย จำกัด (มหาชน)</w:t>
      </w:r>
      <w:r w:rsidR="005B7891" w:rsidRPr="008B5CD6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 ได้เปิดให้บริการซื้อขายพันธบัตรวอลเล็ต สบม. ผ่านแอปพลิเคชัน “เป๋าตัง” แล้ว   </w:t>
      </w:r>
    </w:p>
    <w:p w:rsidR="0079579A" w:rsidRPr="008B5CD6" w:rsidRDefault="0079579A" w:rsidP="008B5CD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B5CD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B5CD6">
        <w:rPr>
          <w:rFonts w:ascii="TH SarabunPSK" w:hAnsi="TH SarabunPSK" w:cs="TH SarabunPSK"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sz w:val="32"/>
          <w:szCs w:val="32"/>
          <w:cs/>
        </w:rPr>
        <w:tab/>
        <w:t>5. กค. ได้จัดทำประมาณการการสูญเสียรายได้และประโยชน์ที่คาดว่าจะได้รับตามมาตรา 27 และมาตรา 32 แห่งพระราชบัญญัติวินัยการเงินการคลังของรัฐ พ.ศ. 2561 แล้ว โดยร่างกฎกระทรวงฉบับนี้มิได้เป็น</w:t>
      </w:r>
      <w:r w:rsidR="005B7891" w:rsidRPr="008B5CD6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การยกเว้นหรือลดอัตราภาษีเงินได้ จึงไม่ก่อให้เกิดการสูญเสียรายได้หรือผลกระทบต่องบประมาณแต่อย่างใด </w:t>
      </w:r>
      <w:r w:rsidR="005B7891" w:rsidRPr="008B5CD6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8B5CD6">
        <w:rPr>
          <w:rFonts w:ascii="TH SarabunPSK" w:hAnsi="TH SarabunPSK" w:cs="TH SarabunPSK"/>
          <w:sz w:val="32"/>
          <w:szCs w:val="32"/>
          <w:cs/>
        </w:rPr>
        <w:t>ทั้งนี้ จะเพิ่มความสะดวกให้แก่ผู้เสียภาษีในการขอคืนภาษีเงินได้หัก ณ ที่จ่าย เพิ่มความรวดเร็วของกรมสรรพากร</w:t>
      </w:r>
      <w:r w:rsidR="005B7891" w:rsidRPr="008B5CD6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ในการพิจารณาคืนเงินภาษี และเป็นการยกระดับการให้บริการของภาครัฐด้วยเทคโนโลยีดิจิทัล </w:t>
      </w:r>
    </w:p>
    <w:p w:rsidR="0079579A" w:rsidRPr="008B5CD6" w:rsidRDefault="0079579A" w:rsidP="008B5CD6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B5CD6">
        <w:rPr>
          <w:rFonts w:ascii="TH SarabunPSK" w:hAnsi="TH SarabunPSK" w:cs="TH SarabunPSK"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สาระสำคัญของร่างกฎกระทรวง  </w:t>
      </w:r>
    </w:p>
    <w:p w:rsidR="0079579A" w:rsidRPr="008B5CD6" w:rsidRDefault="0079579A" w:rsidP="008B5CD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B5CD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B5CD6">
        <w:rPr>
          <w:rFonts w:ascii="TH SarabunPSK" w:hAnsi="TH SarabunPSK" w:cs="TH SarabunPSK"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sz w:val="32"/>
          <w:szCs w:val="32"/>
          <w:cs/>
        </w:rPr>
        <w:tab/>
        <w:t>1. กำหนดให้สามารถยื่นคำร้องขอคืนภาษีเงินได้หัก ณ ที่จ่าย ที่ได้ถูกหักและนำส่งแล้วเป็น</w:t>
      </w:r>
      <w:r w:rsidR="006D3A7D" w:rsidRPr="008B5CD6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8B5CD6">
        <w:rPr>
          <w:rFonts w:ascii="TH SarabunPSK" w:hAnsi="TH SarabunPSK" w:cs="TH SarabunPSK"/>
          <w:sz w:val="32"/>
          <w:szCs w:val="32"/>
          <w:cs/>
        </w:rPr>
        <w:t>จำนวนเกินกว่าที่ควรต้องเสีย สำหรับดอกเบี้ยที่ได้จากพันธบัตรออมทรัพย์ ที่ กค. เป็นผู้ออก เฉพาะส่วนที่เกิดขึ้นก่อนการเป็นผู้ทรงพันธบัตรออมทรัพย์ของบุคคลนั้น ผ่านระบบอิเล็กทรอนิกส์ของสถาบันการเงินที่ได้มีความตกลงไว้กับ</w:t>
      </w:r>
      <w:r w:rsidRPr="008B5CD6">
        <w:rPr>
          <w:rFonts w:ascii="TH SarabunPSK" w:hAnsi="TH SarabunPSK" w:cs="TH SarabunPSK"/>
          <w:sz w:val="32"/>
          <w:szCs w:val="32"/>
          <w:cs/>
        </w:rPr>
        <w:lastRenderedPageBreak/>
        <w:t xml:space="preserve">กรมสรรพากรแล้ว โดยบุคคลที่จะยื่นคำร้องขอคืนภาษีอากรผ่านระบบอิเล็กทรอนิกส์นั้นต้องแต่งตั้งสถาบันการเงินดังกล่าวเป็นตัวแทนของตนในการยื่นคำร้องต่อกรมสรรพากร   </w:t>
      </w:r>
    </w:p>
    <w:p w:rsidR="0079579A" w:rsidRPr="008B5CD6" w:rsidRDefault="0079579A" w:rsidP="008B5CD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B5CD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B5CD6">
        <w:rPr>
          <w:rFonts w:ascii="TH SarabunPSK" w:hAnsi="TH SarabunPSK" w:cs="TH SarabunPSK"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sz w:val="32"/>
          <w:szCs w:val="32"/>
          <w:cs/>
        </w:rPr>
        <w:tab/>
        <w:t>2. การยื่นคำร้องขอคืนภาษีอากร ให้ถือว่าเสร็จสมบูรณ์เมื่อกรมสรรพากรได้รับข้อมูลการยื่น</w:t>
      </w:r>
      <w:r w:rsidR="005B7891" w:rsidRPr="008B5CD6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คำร้องขอคืนภาษีอากรจากสถาบันการเงินครบถ้วน </w:t>
      </w:r>
    </w:p>
    <w:p w:rsidR="00EC00D4" w:rsidRPr="008B5CD6" w:rsidRDefault="00EC00D4" w:rsidP="008B5CD6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79579A" w:rsidRPr="008B5CD6" w:rsidRDefault="007045C5" w:rsidP="008B5CD6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2.</w:t>
      </w:r>
      <w:r w:rsidR="0079579A" w:rsidRPr="008B5CD6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ร่างพระราชกฤษฎีกาปิดประชุมรัฐสภาสมัยประชุมสามัญประจำปีครั้งที่หนึ่ง พ.ศ. …. </w:t>
      </w:r>
    </w:p>
    <w:p w:rsidR="0079579A" w:rsidRPr="008B5CD6" w:rsidRDefault="0079579A" w:rsidP="008B5CD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B5CD6">
        <w:rPr>
          <w:rFonts w:ascii="TH SarabunPSK" w:hAnsi="TH SarabunPSK" w:cs="TH SarabunPSK"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หลักการร่างพระราชกฤษฎีกาปิดประชุมรัฐสภาสมัยประชุมสามัญประจำปีครั้งที่หนึ่ง พ.ศ. …. (ตั้งแต่วันที่ 19 กันยายน พ.ศ. 2564) ตามที่สำนักเลขาธิการคณะรัฐมนตรี (สลค.) เสนอ และ</w:t>
      </w:r>
      <w:r w:rsidR="005B7891" w:rsidRPr="008B5CD6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ให้ส่งสำนักงานคณะกรรมการกฤษฎีกาตรวจพิจารณาเป็นเรื่องด่วน แล้วดำเนินการต่อไปได้  </w:t>
      </w:r>
    </w:p>
    <w:p w:rsidR="0079579A" w:rsidRPr="008B5CD6" w:rsidRDefault="0079579A" w:rsidP="008B5CD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B5CD6">
        <w:rPr>
          <w:rFonts w:ascii="TH SarabunPSK" w:hAnsi="TH SarabunPSK" w:cs="TH SarabunPSK"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sz w:val="32"/>
          <w:szCs w:val="32"/>
          <w:cs/>
        </w:rPr>
        <w:tab/>
        <w:t xml:space="preserve">ทั้งนี้ สลค. เสนอว่า  </w:t>
      </w:r>
    </w:p>
    <w:p w:rsidR="0079579A" w:rsidRPr="008B5CD6" w:rsidRDefault="0079579A" w:rsidP="008B5CD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B5CD6">
        <w:rPr>
          <w:rFonts w:ascii="TH SarabunPSK" w:hAnsi="TH SarabunPSK" w:cs="TH SarabunPSK"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sz w:val="32"/>
          <w:szCs w:val="32"/>
          <w:cs/>
        </w:rPr>
        <w:tab/>
        <w:t xml:space="preserve">1. รัฐธรรมนูญแห่งราชอาณาจักรไทย มาตรา 121 บัญญัติให้ในปีหนึ่งมีสมัยประชุมสามัญของรัฐสภาสองสมัย ๆ หนึ่งให้มีกำหนดเวลาหนึ่งร้อยยี่สิบวัน โดยให้ถือวันที่มีการเรียกประชุมรัฐสภาเพื่อให้สมาชิกได้มาประชุมเป็นครั้งแรก เป็นวันเริ่มสมัยประชุมสามัญประจำปีครั้งที่หนึ่ง ส่วนวันเริ่มสมัยประชุมสามัญประจำปีครั้งที่สองให้เป็นไปตามที่สภาผู้แทนราษฎรกำหนด และเนื่องจากได้มีพระราชกฤษฎีกาเรียกประชุมรัฐสภา พ.ศ. 2562 กำหนดให้มีการเรียกประชุมรัฐสภาเพื่อให้สมาชิกได้มาประชุมเป็นครั้งแรก โดยให้ถือเป็นวันเริ่มสมัยประชุมสามัญประจำปีครั้งที่หนึ่ง ตั้งแต่วันที่ 22 พฤษภาคม พ.ศ. 2562 และต่อมาสภาผู้แทนราษฎรได้กำหนดให้วันที่ </w:t>
      </w:r>
      <w:r w:rsidR="005B7891" w:rsidRPr="008B5CD6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1 พฤศจิกายน เป็นวันเริ่มสมัยประชุมสามัญประจำปีครั้งที่สอง ซึ่งคณะรัฐมนตรีได้มีมติรับทราบแล้ว </w:t>
      </w:r>
      <w:r w:rsidR="005B7891" w:rsidRPr="008B5CD6">
        <w:rPr>
          <w:rFonts w:ascii="TH SarabunPSK" w:hAnsi="TH SarabunPSK" w:cs="TH SarabunPSK"/>
          <w:sz w:val="32"/>
          <w:szCs w:val="32"/>
          <w:cs/>
        </w:rPr>
        <w:t xml:space="preserve">                     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(มติคณะรัฐมนตรี 30 กรกฎาคม 2562) ดังนั้น ในการประชุมสภาผู้แทนราษฎรจึงมีวันเปิดและวันปิดสมัยประชุม ดังนี้ </w:t>
      </w:r>
    </w:p>
    <w:tbl>
      <w:tblPr>
        <w:tblStyle w:val="afd"/>
        <w:tblW w:w="9776" w:type="dxa"/>
        <w:jc w:val="center"/>
        <w:tblLook w:val="04A0"/>
      </w:tblPr>
      <w:tblGrid>
        <w:gridCol w:w="704"/>
        <w:gridCol w:w="4536"/>
        <w:gridCol w:w="4536"/>
      </w:tblGrid>
      <w:tr w:rsidR="0079579A" w:rsidRPr="008B5CD6" w:rsidTr="00545C6F">
        <w:trPr>
          <w:jc w:val="center"/>
        </w:trPr>
        <w:tc>
          <w:tcPr>
            <w:tcW w:w="704" w:type="dxa"/>
          </w:tcPr>
          <w:p w:rsidR="0079579A" w:rsidRPr="008B5CD6" w:rsidRDefault="0079579A" w:rsidP="008B5CD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ปีที่</w:t>
            </w:r>
          </w:p>
        </w:tc>
        <w:tc>
          <w:tcPr>
            <w:tcW w:w="4536" w:type="dxa"/>
          </w:tcPr>
          <w:p w:rsidR="0079579A" w:rsidRPr="008B5CD6" w:rsidRDefault="0079579A" w:rsidP="008B5CD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สมัยประชุมสามัญประจำปีครั้งที่หนึ่ง</w:t>
            </w:r>
          </w:p>
        </w:tc>
        <w:tc>
          <w:tcPr>
            <w:tcW w:w="4536" w:type="dxa"/>
          </w:tcPr>
          <w:p w:rsidR="0079579A" w:rsidRPr="008B5CD6" w:rsidRDefault="0079579A" w:rsidP="008B5CD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สมัยประชุมสามัญประจำปีครั้งที่สอง</w:t>
            </w:r>
          </w:p>
        </w:tc>
      </w:tr>
      <w:tr w:rsidR="0079579A" w:rsidRPr="008B5CD6" w:rsidTr="00545C6F">
        <w:trPr>
          <w:jc w:val="center"/>
        </w:trPr>
        <w:tc>
          <w:tcPr>
            <w:tcW w:w="704" w:type="dxa"/>
          </w:tcPr>
          <w:p w:rsidR="0079579A" w:rsidRPr="008B5CD6" w:rsidRDefault="0079579A" w:rsidP="008B5CD6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4536" w:type="dxa"/>
          </w:tcPr>
          <w:p w:rsidR="0079579A" w:rsidRPr="008B5CD6" w:rsidRDefault="0079579A" w:rsidP="008B5CD6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>22 พฤษภาคม 2562 – 18 กันยายน 2562</w:t>
            </w:r>
          </w:p>
        </w:tc>
        <w:tc>
          <w:tcPr>
            <w:tcW w:w="4536" w:type="dxa"/>
          </w:tcPr>
          <w:p w:rsidR="0079579A" w:rsidRPr="008B5CD6" w:rsidRDefault="0079579A" w:rsidP="008B5CD6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>1 พฤศจิกายน 2562 – 28 กุมภาพันธ์ 2563</w:t>
            </w:r>
          </w:p>
        </w:tc>
      </w:tr>
      <w:tr w:rsidR="0079579A" w:rsidRPr="008B5CD6" w:rsidTr="00545C6F">
        <w:trPr>
          <w:jc w:val="center"/>
        </w:trPr>
        <w:tc>
          <w:tcPr>
            <w:tcW w:w="704" w:type="dxa"/>
          </w:tcPr>
          <w:p w:rsidR="0079579A" w:rsidRPr="008B5CD6" w:rsidRDefault="0079579A" w:rsidP="008B5CD6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4536" w:type="dxa"/>
          </w:tcPr>
          <w:p w:rsidR="0079579A" w:rsidRPr="008B5CD6" w:rsidRDefault="0079579A" w:rsidP="008B5CD6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>22 พฤษภาคม 2563 – 18 กันยายน 2563</w:t>
            </w:r>
          </w:p>
        </w:tc>
        <w:tc>
          <w:tcPr>
            <w:tcW w:w="4536" w:type="dxa"/>
          </w:tcPr>
          <w:p w:rsidR="0079579A" w:rsidRPr="008B5CD6" w:rsidRDefault="0079579A" w:rsidP="008B5CD6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>1 พฤศจิกายน 2563 – 28 กุมภาพันธ์ 2564</w:t>
            </w:r>
          </w:p>
        </w:tc>
      </w:tr>
      <w:tr w:rsidR="0079579A" w:rsidRPr="008B5CD6" w:rsidTr="00545C6F">
        <w:trPr>
          <w:jc w:val="center"/>
        </w:trPr>
        <w:tc>
          <w:tcPr>
            <w:tcW w:w="704" w:type="dxa"/>
          </w:tcPr>
          <w:p w:rsidR="0079579A" w:rsidRPr="008B5CD6" w:rsidRDefault="0079579A" w:rsidP="008B5CD6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4536" w:type="dxa"/>
          </w:tcPr>
          <w:p w:rsidR="0079579A" w:rsidRPr="008B5CD6" w:rsidRDefault="0079579A" w:rsidP="008B5CD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22 พฤษภาคม 2564 – 18 กันยายน 2564</w:t>
            </w:r>
          </w:p>
        </w:tc>
        <w:tc>
          <w:tcPr>
            <w:tcW w:w="4536" w:type="dxa"/>
          </w:tcPr>
          <w:p w:rsidR="0079579A" w:rsidRPr="008B5CD6" w:rsidRDefault="0079579A" w:rsidP="008B5CD6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>1 พฤศจิกายน 2564 – 28 กุมภาพันธ์ 2565</w:t>
            </w:r>
          </w:p>
        </w:tc>
      </w:tr>
      <w:tr w:rsidR="0079579A" w:rsidRPr="008B5CD6" w:rsidTr="00545C6F">
        <w:trPr>
          <w:jc w:val="center"/>
        </w:trPr>
        <w:tc>
          <w:tcPr>
            <w:tcW w:w="704" w:type="dxa"/>
          </w:tcPr>
          <w:p w:rsidR="0079579A" w:rsidRPr="008B5CD6" w:rsidRDefault="0079579A" w:rsidP="008B5CD6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4536" w:type="dxa"/>
          </w:tcPr>
          <w:p w:rsidR="0079579A" w:rsidRPr="008B5CD6" w:rsidRDefault="0079579A" w:rsidP="008B5CD6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>22 พฤษภาคม 2565 – 18 กันยายน 2565</w:t>
            </w:r>
          </w:p>
        </w:tc>
        <w:tc>
          <w:tcPr>
            <w:tcW w:w="4536" w:type="dxa"/>
          </w:tcPr>
          <w:p w:rsidR="0079579A" w:rsidRPr="008B5CD6" w:rsidRDefault="0079579A" w:rsidP="008B5CD6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>1 พฤศจิกายน 2565 – 28 กุมภาพันธ์ 2566</w:t>
            </w:r>
          </w:p>
        </w:tc>
      </w:tr>
    </w:tbl>
    <w:p w:rsidR="0079579A" w:rsidRPr="008B5CD6" w:rsidRDefault="0079579A" w:rsidP="008B5CD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B5CD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B5CD6">
        <w:rPr>
          <w:rFonts w:ascii="TH SarabunPSK" w:hAnsi="TH SarabunPSK" w:cs="TH SarabunPSK"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sz w:val="32"/>
          <w:szCs w:val="32"/>
          <w:cs/>
        </w:rPr>
        <w:tab/>
        <w:t xml:space="preserve">2. โดยที่ได้มีการตราพระราชกฤษฎีกาเรียกประชุมรัฐสภาสมัยประชุมสามัญประจำปีครั้งที่หนึ่ง พ.ศ. 2564 ตั้งแต่วันที่ 22 พฤษภาคม พ.ศ. 2564 นั้น </w:t>
      </w:r>
      <w:r w:rsidRPr="008B5CD6">
        <w:rPr>
          <w:rFonts w:ascii="TH SarabunPSK" w:hAnsi="TH SarabunPSK" w:cs="TH SarabunPSK"/>
          <w:b/>
          <w:bCs/>
          <w:sz w:val="32"/>
          <w:szCs w:val="32"/>
          <w:cs/>
        </w:rPr>
        <w:t>บัดนี้ ใกล้จะสิ้นกำหนดเวลาหนึ่งร้อยยี่สิบวันตาม</w:t>
      </w:r>
      <w:r w:rsidR="005B7891" w:rsidRPr="008B5CD6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</w:t>
      </w:r>
      <w:r w:rsidRPr="008B5CD6">
        <w:rPr>
          <w:rFonts w:ascii="TH SarabunPSK" w:hAnsi="TH SarabunPSK" w:cs="TH SarabunPSK"/>
          <w:b/>
          <w:bCs/>
          <w:sz w:val="32"/>
          <w:szCs w:val="32"/>
          <w:cs/>
        </w:rPr>
        <w:t>สมัยประชุมสามัญประจำปีครั้งที่หนึ่งในวันที่ 18 กันยายน พ.ศ. 2564 สมควรที่จะกำหนดให้ปิดประชุม</w:t>
      </w:r>
      <w:r w:rsidR="006D3A7D" w:rsidRPr="008B5CD6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</w:t>
      </w:r>
      <w:r w:rsidRPr="008B5CD6">
        <w:rPr>
          <w:rFonts w:ascii="TH SarabunPSK" w:hAnsi="TH SarabunPSK" w:cs="TH SarabunPSK"/>
          <w:b/>
          <w:bCs/>
          <w:sz w:val="32"/>
          <w:szCs w:val="32"/>
          <w:cs/>
        </w:rPr>
        <w:t>รัฐสภาสมัยประชุมสามัญประจำปีครั้งที่หนึ่ง ตั้งแต่วันที่ 19 กันยายน พ.ศ. 2564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79579A" w:rsidRPr="008B5CD6" w:rsidRDefault="0079579A" w:rsidP="008B5CD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79579A" w:rsidRPr="008B5CD6" w:rsidRDefault="007045C5" w:rsidP="008B5CD6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3.</w:t>
      </w:r>
      <w:r w:rsidR="0079579A" w:rsidRPr="008B5CD6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ร่างกฎกระทรวงกำหนดลักษณะของเหรียญกษาปณ์ที่ระลึก 60 ปี การสถาปนามหาวิทยาลัยเทคโนโลยีพระจอมเกล้าธนบุรี พ.ศ. …. </w:t>
      </w:r>
    </w:p>
    <w:p w:rsidR="0079579A" w:rsidRPr="008B5CD6" w:rsidRDefault="0079579A" w:rsidP="008B5CD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B5CD6">
        <w:rPr>
          <w:rFonts w:ascii="TH SarabunPSK" w:hAnsi="TH SarabunPSK" w:cs="TH SarabunPSK"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คณะรัฐมนตรีมีมติอนุมัติหลักการร่างกฎกระทรวงกำหนดลักษณะของเหรียญกษาปณ์ที่ระลึก 60 ปี การสถาปนามหาวิทยาลัยเทคโนโลยีพระจอมเกล้าธนบุรี พ.ศ. …. ตามที่กระทรวงการคลัง (กค.) เสนอ และ</w:t>
      </w:r>
      <w:r w:rsidR="006D3A7D" w:rsidRPr="008B5CD6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ให้ส่งสำนักงานคณะกรรมการกฤษฎีกาตรวจพิจารณา แล้วดำเนินการต่อไปได้ </w:t>
      </w:r>
    </w:p>
    <w:p w:rsidR="0079579A" w:rsidRPr="008B5CD6" w:rsidRDefault="0079579A" w:rsidP="008B5CD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B5CD6">
        <w:rPr>
          <w:rFonts w:ascii="TH SarabunPSK" w:hAnsi="TH SarabunPSK" w:cs="TH SarabunPSK"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sz w:val="32"/>
          <w:szCs w:val="32"/>
          <w:cs/>
        </w:rPr>
        <w:tab/>
        <w:t xml:space="preserve">ทั้งนี้ กค. เสนอว่า มหาวิทยาลัยเทคโนโลยีพระจอมเกล้าธนบุรี ได้ขอความร่วมมือให้กรมธนารักษ์ กค. จัดทำเหรียญกษาปณ์ที่ระลึก 60 ปี การสถาปนามหาวิทยาลัยเทคโนโลยีพระจอมเกล้าธนบุรี ในวันที่ </w:t>
      </w:r>
      <w:r w:rsidR="005B7891" w:rsidRPr="008B5CD6">
        <w:rPr>
          <w:rFonts w:ascii="TH SarabunPSK" w:hAnsi="TH SarabunPSK" w:cs="TH SarabunPSK"/>
          <w:sz w:val="32"/>
          <w:szCs w:val="32"/>
          <w:cs/>
        </w:rPr>
        <w:t xml:space="preserve">                      </w:t>
      </w:r>
      <w:r w:rsidRPr="008B5CD6">
        <w:rPr>
          <w:rFonts w:ascii="TH SarabunPSK" w:hAnsi="TH SarabunPSK" w:cs="TH SarabunPSK"/>
          <w:sz w:val="32"/>
          <w:szCs w:val="32"/>
          <w:cs/>
        </w:rPr>
        <w:t>4 กุมภาพันธ์ พ.ศ. 2563 โดยมีวัตถุประสงค์ เพื่อเป็นที่ระลึก และน้อมรำลึกในพระมหากรุณาธิคุณของพระบาทสมเด็จพระปรเมนทรรามาธิบดีศรีสินทรมหามงกุฎ พระจอมเกล้าเจ้าอยู่หัว พระสยามเทวมหามกุฏ</w:t>
      </w:r>
      <w:r w:rsidR="005B7891" w:rsidRPr="008B5CD6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วิทยมหาราชและเพื่อเผยแพร่ประชาสัมพันธ์มหาวิทยาลัยเทคโนโลยีพระจอมเกล้าธนบุรีให้เป็นที่รู้จักและแพร่หลายทั่วไป ซึ่ง กค. ได้ขอพระราชทานพระบรมราชานุญาตจัดทำเหรียญกษาปณ์ที่ระลึกในโอกาสดังกล่าว และได้รับพระราชทานพระบรมราชานุญาตให้จัดทำเหรียญกษาปณ์ที่ระลึกตามแบบที่ทูลเกล้าฯ ถวายแล้ว    </w:t>
      </w:r>
    </w:p>
    <w:p w:rsidR="0079579A" w:rsidRPr="008B5CD6" w:rsidRDefault="0079579A" w:rsidP="008B5CD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B5CD6">
        <w:rPr>
          <w:rFonts w:ascii="TH SarabunPSK" w:hAnsi="TH SarabunPSK" w:cs="TH SarabunPSK"/>
          <w:sz w:val="32"/>
          <w:szCs w:val="32"/>
          <w:cs/>
        </w:rPr>
        <w:lastRenderedPageBreak/>
        <w:t xml:space="preserve"> </w:t>
      </w:r>
      <w:r w:rsidRPr="008B5CD6">
        <w:rPr>
          <w:rFonts w:ascii="TH SarabunPSK" w:hAnsi="TH SarabunPSK" w:cs="TH SarabunPSK"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sz w:val="32"/>
          <w:szCs w:val="32"/>
          <w:cs/>
        </w:rPr>
        <w:tab/>
        <w:t xml:space="preserve">จึงเห็นควรจัดทำเหรียญกษาปณ์โลหะสีขาว (ทองแดงผสมนิกเกิล) ชนิดราคายี่สิบบาท เพื่อเป็นที่ระลึกเนื่องในโอกาสครบ 60 ปี การสถาปนามหาวิทยาลัยเทคโนโลยีพระจอมเกล้าธนบุรี ในวันที่ 4 กุมภาพันธ์ </w:t>
      </w:r>
      <w:r w:rsidR="005B7891" w:rsidRPr="008B5CD6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พ.ศ. 2563 สำหรับค่าใช้จ่ายในการจัดทำเหรียญกษาปณ์ดังกล่าวมาจากเงินทุนหมุนเวียนการบริหารจัดการเหรียญกษาปณ์ ทรัพย์สินมีค่าของรัฐและการทำของ ประจำปีงบประมาณ พ.ศ. 2564 </w:t>
      </w:r>
    </w:p>
    <w:p w:rsidR="0079579A" w:rsidRPr="008B5CD6" w:rsidRDefault="0079579A" w:rsidP="008B5CD6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B5CD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B5CD6">
        <w:rPr>
          <w:rFonts w:ascii="TH SarabunPSK" w:hAnsi="TH SarabunPSK" w:cs="TH SarabunPSK"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สาระสำคัญของร่างกฎกระทรวง   </w:t>
      </w:r>
    </w:p>
    <w:p w:rsidR="0079579A" w:rsidRPr="008B5CD6" w:rsidRDefault="0079579A" w:rsidP="008B5CD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B5CD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B5CD6">
        <w:rPr>
          <w:rFonts w:ascii="TH SarabunPSK" w:hAnsi="TH SarabunPSK" w:cs="TH SarabunPSK"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sz w:val="32"/>
          <w:szCs w:val="32"/>
          <w:cs/>
        </w:rPr>
        <w:tab/>
        <w:t>กำหนดชนิด ราคา โลหะ อัตราเนื้อโลหะ น้ำหนัก ขนาด อัตราเผื่อเหลือเผื่อขาด ลวดลาย และลักษณะอื่น ๆ ของเหรียญกษาปณ์โลหะสีขาว (ทองแดงผสมนิกเกิล) ชนิดราคายี่สิบบาท เพื่อเป็นที่ระลึก</w:t>
      </w:r>
      <w:r w:rsidR="00BB445D" w:rsidRPr="008B5CD6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เนื่องในโอกาสครบ 60 ปี การสถาปนามหาวิทยาลัยเทคโนโลยีพระจอมเกล้าธนบุรี </w:t>
      </w:r>
    </w:p>
    <w:p w:rsidR="0079579A" w:rsidRPr="008B5CD6" w:rsidRDefault="0079579A" w:rsidP="008B5CD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79579A" w:rsidRPr="008B5CD6" w:rsidRDefault="007045C5" w:rsidP="008B5CD6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4.</w:t>
      </w:r>
      <w:r w:rsidR="0079579A" w:rsidRPr="008B5CD6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ร่างกฎกระทรวงกำหนดลักษณะอาคารประเภทอื่นที่ใช้ประกอบธุรกิจโรงแรม (ฉบับที่ ..) พ.ศ. ….  </w:t>
      </w:r>
    </w:p>
    <w:p w:rsidR="0079579A" w:rsidRPr="008B5CD6" w:rsidRDefault="0079579A" w:rsidP="008B5CD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B5CD6">
        <w:rPr>
          <w:rFonts w:ascii="TH SarabunPSK" w:hAnsi="TH SarabunPSK" w:cs="TH SarabunPSK"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คณะรัฐมนตรีมีมติอนุมัติหลักการร่างกฎกระทรวงกำหนดลักษณะอาคารประเภทอื่นที่ใช้ประกอบธุรกิจโรงแรม (ฉบับที่ ..) พ.ศ. …. ตามที่กระทรวงมหาดไทย (มท.) เสนอ และให้ส่งสำนักงานคณะกรรมการกฤษฎีกาตรวจพิจารณา แล้วดำเนินการต่อไปได้  และให้ มท. รับความเห็นของสำนักงานสภาพัฒนาการเศรษฐกิจและ</w:t>
      </w:r>
      <w:r w:rsidR="006D3A7D" w:rsidRPr="008B5CD6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สังคมแห่งชาติไปพิจารณาดำเนินการต่อไปด้วย </w:t>
      </w:r>
    </w:p>
    <w:p w:rsidR="0079579A" w:rsidRPr="008B5CD6" w:rsidRDefault="0079579A" w:rsidP="008B5CD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B5CD6">
        <w:rPr>
          <w:rFonts w:ascii="TH SarabunPSK" w:hAnsi="TH SarabunPSK" w:cs="TH SarabunPSK"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sz w:val="32"/>
          <w:szCs w:val="32"/>
          <w:cs/>
        </w:rPr>
        <w:tab/>
        <w:t xml:space="preserve">ทั้งนี้ ร่างกฎกระทรวงที่ มท. เสนอ เป็นการแก้ไขเพิ่มเติมกฎกระทรวงกำหนดลักษณะอาคารประเภทอื่นที่ใช้ประกอบธุรกิจโรงแรม พ.ศ. 2559 ซึ่งแก้ไขเพิ่มเติมโดยกฎกระทรวงกำหนดลักษณะอาคารประเภทอื่นที่ใช้ประกอบธุรกิจโรงแรม (ฉบับที่ 2) พ.ศ. 2561 โดยแก้ไขระยะเวลาการใช้บังคับกฎกระทรวงดังกล่าว เพื่อให้เจ้าของหรือผู้ครอบครองอาคารประเภทอื่นมีระยะเวลาในการดำเนินการเพื่อให้ได้รับใบรับรองการดัดแปลง หรือใบอนุญาตเปลี่ยนการใช้อาคารมาประกอบธุรกิจโรงแรม จนกว่าจะมีการออกกฎกระทรวงว่าด้วยการกำหนดลักษณะและระบบความปลอดภัยของอาคารที่ใช้ประกอบธุรกิจโรงแรมใช้บังคับ  </w:t>
      </w:r>
    </w:p>
    <w:p w:rsidR="0079579A" w:rsidRPr="008B5CD6" w:rsidRDefault="0079579A" w:rsidP="008B5CD6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B5CD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B5CD6">
        <w:rPr>
          <w:rFonts w:ascii="TH SarabunPSK" w:hAnsi="TH SarabunPSK" w:cs="TH SarabunPSK"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สาระสำคัญของร่างกฎกระทรวง  </w:t>
      </w:r>
    </w:p>
    <w:p w:rsidR="0079579A" w:rsidRPr="008B5CD6" w:rsidRDefault="0079579A" w:rsidP="008B5CD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B5CD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B5CD6">
        <w:rPr>
          <w:rFonts w:ascii="TH SarabunPSK" w:hAnsi="TH SarabunPSK" w:cs="TH SarabunPSK"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sz w:val="32"/>
          <w:szCs w:val="32"/>
          <w:cs/>
        </w:rPr>
        <w:tab/>
        <w:t xml:space="preserve">แก้ไขระยะเวลาการใช้บังคับกฎกระทรวงกำหนดลักษณะอาคารประเภทอื่นที่ใช้ประกอบธุรกิจโรงแรม พ.ศ. 2559 ซึ่งแก้ไขเพิ่มเติมโดยกฎกระทรวงกำหนดลักษณะอาคารประเภทอื่นที่ใช้ประกอบธุรกิจโรงแรม (ฉบับที่ 2) พ.ศ. 2561 จากเดิม “กฎกระทรวงนี้ให้ใช้บังคับได้มีกำหนดห้าปี” เป็น “กฎกระทรวงนี้ให้สิ้นสุดระยะเวลาการใช้บังคับเมื่อมีกฎกระทรวงว่าด้วยโรงแรมที่ออกโดยอาศัยอำนาจตามความในมาตรา 5 วรรคหนึ่ง </w:t>
      </w:r>
      <w:r w:rsidR="005B7891" w:rsidRPr="008B5CD6">
        <w:rPr>
          <w:rFonts w:ascii="TH SarabunPSK" w:hAnsi="TH SarabunPSK" w:cs="TH SarabunPSK"/>
          <w:sz w:val="32"/>
          <w:szCs w:val="32"/>
          <w:cs/>
        </w:rPr>
        <w:t xml:space="preserve">                            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(3) แห่งพระราชบัญญัติควบคุมอาคาร พ.ศ. 2522 และมาตรา 8 แห่งพระราชบัญญัติควบคุมอาคาร พ.ศ. 2522 </w:t>
      </w:r>
      <w:r w:rsidR="001D21A2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ซึ่งแก้ไขเพิ่มเติมโดยพระราชบัญญัติควบคุมอาคาร (ฉบับที่ 3) พ.ศ. 2543” </w:t>
      </w:r>
    </w:p>
    <w:p w:rsidR="0079579A" w:rsidRPr="008B5CD6" w:rsidRDefault="0079579A" w:rsidP="008B5CD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79579A" w:rsidRPr="008B5CD6" w:rsidRDefault="007045C5" w:rsidP="008B5CD6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5.</w:t>
      </w:r>
      <w:r w:rsidR="0079579A" w:rsidRPr="008B5CD6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ร่างกฎกระทรวงแบ่งส่วนราชการสำนักงานคณะกรรมการนโยบายที่ดินแห่งชาติ </w:t>
      </w:r>
      <w:r w:rsidR="005B7891" w:rsidRPr="008B5CD6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 </w:t>
      </w:r>
      <w:r w:rsidR="0079579A" w:rsidRPr="008B5CD6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สำนักนายกรัฐมนตรี พ.ศ. …. </w:t>
      </w:r>
    </w:p>
    <w:p w:rsidR="0079579A" w:rsidRPr="008B5CD6" w:rsidRDefault="0079579A" w:rsidP="008B5CD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B5CD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B5CD6">
        <w:rPr>
          <w:rFonts w:ascii="TH SarabunPSK" w:hAnsi="TH SarabunPSK" w:cs="TH SarabunPSK"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คณะรัฐมนตรีมีมติรับทราบร่างกฎกระทรวงแบ่งส่วนราชการสำนักงานคณะกรรมการนโยบายที่ดินแห่งชาติ สำนักนายกรัฐมนตรี พ.ศ. …. ที่สำนักงานคณะกรรมการกฤษฎีกาตรวจพิจารณาแล้ว และให้</w:t>
      </w:r>
      <w:r w:rsidR="005B7891" w:rsidRPr="008B5CD6">
        <w:rPr>
          <w:rFonts w:ascii="TH SarabunPSK" w:hAnsi="TH SarabunPSK" w:cs="TH SarabunPSK"/>
          <w:sz w:val="32"/>
          <w:szCs w:val="32"/>
          <w:cs/>
        </w:rPr>
        <w:t xml:space="preserve">                       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สำนักเลขาธิการคณะรัฐมนตรีส่งร่างกฎกระทรวงดังกล่าวให้สำนักงานคณะกรรมการนโยบายที่ดินแห่งชาติ </w:t>
      </w:r>
      <w:r w:rsidR="005B7891" w:rsidRPr="008B5CD6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สำนักนายกรัฐมนตรี เพื่อนำเสนอนายกรัฐมนตรีพิจารณาลงนาม และประกาศในราชกิจจานุเบกษาต่อไป และให้สำนักงานคณะกรรมการนโยบายที่ดินแห่งชาติ (สำนักงาน คทช.) รับความเห็นของสำนักงาน ก.พ. ไปพิจารณาดำเนินการต่อไปด้วย </w:t>
      </w:r>
    </w:p>
    <w:p w:rsidR="0079579A" w:rsidRPr="008B5CD6" w:rsidRDefault="0079579A" w:rsidP="008B5CD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B5CD6">
        <w:rPr>
          <w:rFonts w:ascii="TH SarabunPSK" w:hAnsi="TH SarabunPSK" w:cs="TH SarabunPSK"/>
          <w:sz w:val="32"/>
          <w:szCs w:val="32"/>
        </w:rPr>
        <w:t xml:space="preserve"> </w:t>
      </w:r>
      <w:r w:rsidRPr="008B5CD6">
        <w:rPr>
          <w:rFonts w:ascii="TH SarabunPSK" w:hAnsi="TH SarabunPSK" w:cs="TH SarabunPSK"/>
          <w:sz w:val="32"/>
          <w:szCs w:val="32"/>
        </w:rPr>
        <w:tab/>
      </w:r>
      <w:r w:rsidRPr="008B5CD6">
        <w:rPr>
          <w:rFonts w:ascii="TH SarabunPSK" w:hAnsi="TH SarabunPSK" w:cs="TH SarabunPSK"/>
          <w:sz w:val="32"/>
          <w:szCs w:val="32"/>
        </w:rPr>
        <w:tab/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ทั้งนี้ ร่างกฎกระทรวงที่สำนักงานคณะกรรมการกฤษฎีกาตรวจพิจารณาแล้ว ที่สำนักงานคณะกรรมการกฤษฎีกาเสนอ เป็นการแบ่งส่วนราชการของสำนักงานคณะกรรมการนโยบายที่ดินแห่งชาติ </w:t>
      </w:r>
      <w:r w:rsidR="005B7891" w:rsidRPr="008B5CD6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สำนักนายกรัฐมนตรี และกำหนดหน้าที่และอำนาจของแต่ละส่วนราชการดังกล่าวให้เหมาะสมกับสภาพของงาน เพื่อให้เป็นไปตามการจัดส่วนราชการภายในสำนักนายกรัฐมนตรี ตามพระราชบัญญัติปรับปรุงกระทรวง ทบวง กรม พ.ศ. 2545 ซึ่งแก้ไขเพิ่มเติมโดยพระราชบัญญัติปรับปรุงกระทรวง ทบวง กรม (ฉบับที่ 20) พ.ศ. 2564 </w:t>
      </w:r>
    </w:p>
    <w:p w:rsidR="0079579A" w:rsidRPr="008B5CD6" w:rsidRDefault="0079579A" w:rsidP="008B5CD6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B5CD6">
        <w:rPr>
          <w:rFonts w:ascii="TH SarabunPSK" w:hAnsi="TH SarabunPSK" w:cs="TH SarabunPSK"/>
          <w:sz w:val="32"/>
          <w:szCs w:val="32"/>
          <w:cs/>
        </w:rPr>
        <w:lastRenderedPageBreak/>
        <w:t xml:space="preserve"> </w:t>
      </w:r>
      <w:r w:rsidRPr="008B5CD6">
        <w:rPr>
          <w:rFonts w:ascii="TH SarabunPSK" w:hAnsi="TH SarabunPSK" w:cs="TH SarabunPSK"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สาระสำคัญของร่างกฎกระทรวง  </w:t>
      </w:r>
    </w:p>
    <w:p w:rsidR="0079579A" w:rsidRPr="008B5CD6" w:rsidRDefault="0079579A" w:rsidP="008B5CD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B5CD6">
        <w:rPr>
          <w:rFonts w:ascii="TH SarabunPSK" w:hAnsi="TH SarabunPSK" w:cs="TH SarabunPSK"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sz w:val="32"/>
          <w:szCs w:val="32"/>
          <w:cs/>
        </w:rPr>
        <w:tab/>
        <w:t xml:space="preserve">กำหนดการแบ่งส่วนราชการของสำนักงาน คทช. สำนักนายกรัฐมนตรี จำนวน 6 ส่วนราชการ ดังนี้  </w:t>
      </w:r>
    </w:p>
    <w:p w:rsidR="0079579A" w:rsidRPr="008B5CD6" w:rsidRDefault="0079579A" w:rsidP="008B5CD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B5CD6">
        <w:rPr>
          <w:rFonts w:ascii="TH SarabunPSK" w:hAnsi="TH SarabunPSK" w:cs="TH SarabunPSK"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8B5CD6">
        <w:rPr>
          <w:rFonts w:ascii="TH SarabunPSK" w:hAnsi="TH SarabunPSK" w:cs="TH SarabunPSK"/>
          <w:b/>
          <w:bCs/>
          <w:sz w:val="32"/>
          <w:szCs w:val="32"/>
          <w:cs/>
        </w:rPr>
        <w:t>สำนักงานผู้อำนวยการ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 มีหน้าที่และอำนาจ เช่น งานบริหารทั่วไป งานสารบรรณ จัดทำและประสานแผนปฏิบัติการ รวมทั้งเร่งรัด ติดตาม ตรวจสอบ และประเมินผลการปฏิบัติงานตามแผนการปฏิบัติราชการ ดูแลด้านงบประมาณ ดำเนินการเกี่ยวกับการจัดระบบงานและการบริหารทรัพยากรบุคคล   </w:t>
      </w:r>
    </w:p>
    <w:p w:rsidR="0079579A" w:rsidRPr="008B5CD6" w:rsidRDefault="0079579A" w:rsidP="008B5CD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B5CD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B5CD6">
        <w:rPr>
          <w:rFonts w:ascii="TH SarabunPSK" w:hAnsi="TH SarabunPSK" w:cs="TH SarabunPSK"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8B5CD6">
        <w:rPr>
          <w:rFonts w:ascii="TH SarabunPSK" w:hAnsi="TH SarabunPSK" w:cs="TH SarabunPSK"/>
          <w:b/>
          <w:bCs/>
          <w:sz w:val="32"/>
          <w:szCs w:val="32"/>
          <w:cs/>
        </w:rPr>
        <w:t>กองกฎหมาย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 มีหน้าที่และอำนาจ เช่น ศึกษา วิเคราะห์ และวิจัยงานด้านกฎหมาย กฎ ระเบียบ ข้อบังคับ ตลอดจนหลักเกณฑ์และวิธีการที่เกี่ยวกับที่ดิน เพื่อเสนอให้มีการปรับปรุงและพัฒนาให้มีประสิทธิภาพและสอดคล้องกับการบริหารจัดการที่ดิน และทรัพยากรดินในภาพรวมของประเทศ   </w:t>
      </w:r>
    </w:p>
    <w:p w:rsidR="0079579A" w:rsidRPr="008B5CD6" w:rsidRDefault="0079579A" w:rsidP="008B5CD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B5CD6">
        <w:rPr>
          <w:rFonts w:ascii="TH SarabunPSK" w:hAnsi="TH SarabunPSK" w:cs="TH SarabunPSK"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8B5CD6">
        <w:rPr>
          <w:rFonts w:ascii="TH SarabunPSK" w:hAnsi="TH SarabunPSK" w:cs="TH SarabunPSK"/>
          <w:b/>
          <w:bCs/>
          <w:sz w:val="32"/>
          <w:szCs w:val="32"/>
          <w:cs/>
        </w:rPr>
        <w:t>กองที่ดินของรัฐ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 มีหน้าที่และอำนาจ เช่น เสนอแนะมาตรการในการป้องกันและแก้ไขปัญหา</w:t>
      </w:r>
      <w:r w:rsidR="005B7891" w:rsidRPr="008B5CD6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การบุกรุกที่ดินของรัฐ และเสนอแนวทางการแก้ไขปัญหาแนวทางเขตที่ดินของรัฐ และมาตรการช่วยเหลือผู้ที่ได้รับผลกระทบจากการกำหนดแนวเขตที่ดินของรัฐ รวมทั้งประสานงานกับหน่วยงานของรัฐในการดำเนินตามแนวทางและมาตรการที่เกี่ยวข้องกับการแก้ไขปัญหาแนวเขตที่ดินของรัฐ    </w:t>
      </w:r>
    </w:p>
    <w:p w:rsidR="0079579A" w:rsidRPr="008B5CD6" w:rsidRDefault="0079579A" w:rsidP="008B5CD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B5CD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B5CD6">
        <w:rPr>
          <w:rFonts w:ascii="TH SarabunPSK" w:hAnsi="TH SarabunPSK" w:cs="TH SarabunPSK"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sz w:val="32"/>
          <w:szCs w:val="32"/>
          <w:cs/>
        </w:rPr>
        <w:tab/>
        <w:t xml:space="preserve">4. </w:t>
      </w:r>
      <w:r w:rsidRPr="008B5CD6">
        <w:rPr>
          <w:rFonts w:ascii="TH SarabunPSK" w:hAnsi="TH SarabunPSK" w:cs="TH SarabunPSK"/>
          <w:b/>
          <w:bCs/>
          <w:sz w:val="32"/>
          <w:szCs w:val="32"/>
          <w:cs/>
        </w:rPr>
        <w:t>กองยุทธศาสตร์และแผนงาน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 มีหน้าที่และอำนาจ เช่น ศึกษา วิเคราะห์ เพื่อเสนอแนะนโยบายและแผนการบริหารจัดการที่ดินและทรัพยากรดินของประเทศ ปฏิบัติหน้าที่ในฐานะฝ่ายเลขานุการของ คทช. และคณะอนุกรรมการที่เกี่ยวข้อง   </w:t>
      </w:r>
    </w:p>
    <w:p w:rsidR="0079579A" w:rsidRPr="008B5CD6" w:rsidRDefault="0079579A" w:rsidP="008B5CD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B5CD6">
        <w:rPr>
          <w:rFonts w:ascii="TH SarabunPSK" w:hAnsi="TH SarabunPSK" w:cs="TH SarabunPSK"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sz w:val="32"/>
          <w:szCs w:val="32"/>
          <w:cs/>
        </w:rPr>
        <w:tab/>
        <w:t xml:space="preserve">5. </w:t>
      </w:r>
      <w:r w:rsidRPr="008B5CD6">
        <w:rPr>
          <w:rFonts w:ascii="TH SarabunPSK" w:hAnsi="TH SarabunPSK" w:cs="TH SarabunPSK"/>
          <w:b/>
          <w:bCs/>
          <w:sz w:val="32"/>
          <w:szCs w:val="32"/>
          <w:cs/>
        </w:rPr>
        <w:t>กองส่งเสริมความร่วมมือและขับเคลื่อนการบริหารจัดการที่ดิน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 มีหน้าที่และอำนาจ เช่น ขับเคลื่อนนโยบายและแก้ไขปัญหาการจัดที่ดินและการกระจายการถือครองที่ดิน เสนอแนะมาตรการในการติดตาม การตรวจสอบ และการประเมินผลการดำเนินการตามนโยบาย และการบริหารจัดการที่ดินและทรัพยากรดินของประเทศ   </w:t>
      </w:r>
    </w:p>
    <w:p w:rsidR="0079579A" w:rsidRPr="008B5CD6" w:rsidRDefault="0079579A" w:rsidP="008B5CD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B5CD6">
        <w:rPr>
          <w:rFonts w:ascii="TH SarabunPSK" w:hAnsi="TH SarabunPSK" w:cs="TH SarabunPSK"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sz w:val="32"/>
          <w:szCs w:val="32"/>
          <w:cs/>
        </w:rPr>
        <w:tab/>
        <w:t xml:space="preserve">6. </w:t>
      </w:r>
      <w:r w:rsidRPr="008B5CD6">
        <w:rPr>
          <w:rFonts w:ascii="TH SarabunPSK" w:hAnsi="TH SarabunPSK" w:cs="TH SarabunPSK"/>
          <w:b/>
          <w:bCs/>
          <w:sz w:val="32"/>
          <w:szCs w:val="32"/>
          <w:cs/>
        </w:rPr>
        <w:t>ศูนย์เทคโนโลยีสารสนเทศที่ดินและทรัพยากรดิน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 มีหน้าที่และอำนาจ เช่น ศึกษา ออกแบบ และพัฒนาโปรแกรมประยุกต์สนับสนุนการตัดสินใจเพื่อการวางแผนพัฒนา การใช้ประโยชน์ การอนุรักษ์ และเผยแพร่ข้อมูลสู่สาธารณะ รวมทั้งบริหารจัดการจัดให้มีระบบเครือข่าย พัฒนาระบบงานคอมพิวเตอร์และเครือข่าย และการเชื่อมโยงข้อมูลสารสนเทศของที่ดินและทรัพยากรดิน </w:t>
      </w:r>
    </w:p>
    <w:p w:rsidR="0079579A" w:rsidRPr="008B5CD6" w:rsidRDefault="0079579A" w:rsidP="008B5CD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1F3CD4" w:rsidRPr="008B5CD6" w:rsidRDefault="007045C5" w:rsidP="008B5CD6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6.</w:t>
      </w:r>
      <w:r w:rsidR="001F3CD4" w:rsidRPr="008B5CD6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ร่างพระราชบัญญัติกิจการอวกาศ พ.ศ. ….  </w:t>
      </w:r>
    </w:p>
    <w:p w:rsidR="001F3CD4" w:rsidRPr="008B5CD6" w:rsidRDefault="001F3CD4" w:rsidP="008B5CD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B5CD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B5CD6">
        <w:rPr>
          <w:rFonts w:ascii="TH SarabunPSK" w:hAnsi="TH SarabunPSK" w:cs="TH SarabunPSK"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คณะรัฐมนตรีมีมติอนุมัติและรับทราบดังนี้ </w:t>
      </w:r>
    </w:p>
    <w:p w:rsidR="001F3CD4" w:rsidRPr="008B5CD6" w:rsidRDefault="001F3CD4" w:rsidP="008B5CD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B5CD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B5CD6">
        <w:rPr>
          <w:rFonts w:ascii="TH SarabunPSK" w:hAnsi="TH SarabunPSK" w:cs="TH SarabunPSK"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sz w:val="32"/>
          <w:szCs w:val="32"/>
          <w:cs/>
        </w:rPr>
        <w:tab/>
        <w:t>1. อนุมัติหลักการร่างพระราชบัญญัติกิจการอวกาศ พ.ศ. …. ตามที่กระทรวงการอุดมศึกษา วิทยาศาสตร์ วิจัยและนวัตกรรม (อว.) เสนอ และให้ส่งสำนักงานคณะกรรมการกฤษฎีกาตรวจพิจารณา โดยให้รับความเห็นและข้อสังเกตของกระทรวงการคลัง กระทรวงการต่างประเทศ กระทรวงคมนาคม กระทรวงยุติธรรม สำนักงาน ก.พ. สำนักงาน ก.พ.ร. สำนักงาน กสทช. และสำนักงานคณะกรรมการกฤษฎีกาไปประกอบการพิจารณาด้วย แล้วส่งให้คณะกรรมการประสานงานสภาผู้แทนราษฎรพิจารณา ก่อนเสนอรัฐสภาต่อไป โดยให้แจ้งประธานรัฐสภาทราบด้วยว่าร่างพระราชบัญญัติดังกล่าวได้ตราขึ้นเพื่อดำเนินการตามหมวด 16 การปฏิรูปประเทศ</w:t>
      </w:r>
      <w:r w:rsidR="006D3A7D" w:rsidRPr="008B5CD6">
        <w:rPr>
          <w:rFonts w:ascii="TH SarabunPSK" w:hAnsi="TH SarabunPSK" w:cs="TH SarabunPSK"/>
          <w:sz w:val="32"/>
          <w:szCs w:val="32"/>
          <w:cs/>
        </w:rPr>
        <w:t xml:space="preserve">                    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ด้านเศรษฐกิจ ของรัฐธรรมนูญแห่งราชอาณาจักรไทย  </w:t>
      </w:r>
    </w:p>
    <w:p w:rsidR="001F3CD4" w:rsidRPr="008B5CD6" w:rsidRDefault="001F3CD4" w:rsidP="008B5CD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B5CD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B5CD6">
        <w:rPr>
          <w:rFonts w:ascii="TH SarabunPSK" w:hAnsi="TH SarabunPSK" w:cs="TH SarabunPSK"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sz w:val="32"/>
          <w:szCs w:val="32"/>
          <w:cs/>
        </w:rPr>
        <w:tab/>
        <w:t xml:space="preserve">2. รับทราบแผนในการจัดทำกฎหมายลำดับรอง กรอบระยะเวลา และกรอบสาระสำคัญของกฎหมายลำดับรองที่ออกตามร่างพระราชบัญญัติดังกล่าว ตามที่ อว. เสนอ  </w:t>
      </w:r>
    </w:p>
    <w:p w:rsidR="001F3CD4" w:rsidRPr="008B5CD6" w:rsidRDefault="001F3CD4" w:rsidP="008B5CD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B5CD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B5CD6">
        <w:rPr>
          <w:rFonts w:ascii="TH SarabunPSK" w:hAnsi="TH SarabunPSK" w:cs="TH SarabunPSK"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sz w:val="32"/>
          <w:szCs w:val="32"/>
          <w:cs/>
        </w:rPr>
        <w:tab/>
        <w:t>3. ให้ อว. รับความเห็นของสำนักงบประมาณ สำนักงาน ก.พ. สำนักงาน ก.พ.ร. และสำนักงาน</w:t>
      </w:r>
      <w:r w:rsidR="006D3A7D" w:rsidRPr="008B5CD6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สภาพัฒนาการเศรษฐกิจและสังคมแห่งชาติไปพิจารณาดำเนินการต่อไปด้วย </w:t>
      </w:r>
    </w:p>
    <w:p w:rsidR="001F3CD4" w:rsidRPr="008B5CD6" w:rsidRDefault="001F3CD4" w:rsidP="008B5CD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B5CD6">
        <w:rPr>
          <w:rFonts w:ascii="TH SarabunPSK" w:hAnsi="TH SarabunPSK" w:cs="TH SarabunPSK"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sz w:val="32"/>
          <w:szCs w:val="32"/>
          <w:cs/>
        </w:rPr>
        <w:tab/>
        <w:t xml:space="preserve">4. สำหรับการจัดตั้ง “สำนักงานกำกับกิจการอวกาศแห่งชาติ” ในระยะเริ่มแรกให้สำนักงานพัฒนาเทคโนโลยีอวกาศและภูมิสารสนเทศ (องค์การมหาชน) ปฏิบัติหน้าที่สำนักงานกำกับกิจการอวกาศแห่งชาติ ไปพลางก่อนเป็นระยะเวลาอย่างน้อย 2 – 3 ปี และประเมินผลสัมฤทธิ์ของการดำเนินงานอีกครั้งหนึ่ง หากมีความจำเป็นและความคุ้มค่าในการจัดตั้งสำนักงานกำกับกิจการอวกาศแห่งชาติ ให้ อว. ดำเนินการตามมติคณะรัฐมนตรี </w:t>
      </w:r>
      <w:r w:rsidR="006D3A7D" w:rsidRPr="008B5CD6">
        <w:rPr>
          <w:rFonts w:ascii="TH SarabunPSK" w:hAnsi="TH SarabunPSK" w:cs="TH SarabunPSK"/>
          <w:sz w:val="32"/>
          <w:szCs w:val="32"/>
          <w:cs/>
        </w:rPr>
        <w:t xml:space="preserve">                            </w:t>
      </w:r>
      <w:r w:rsidRPr="008B5CD6">
        <w:rPr>
          <w:rFonts w:ascii="TH SarabunPSK" w:hAnsi="TH SarabunPSK" w:cs="TH SarabunPSK"/>
          <w:sz w:val="32"/>
          <w:szCs w:val="32"/>
          <w:cs/>
        </w:rPr>
        <w:lastRenderedPageBreak/>
        <w:t xml:space="preserve">(24 กรกฎาคม 2550) เรื่อง การซักซ้อมความเข้าใจเกี่ยวกับขั้นตอนการจัดตั้งหน่วยงานของรัฐ ตามความเห็นของสำนักงาน ก.พ.ร. ต่อไป </w:t>
      </w:r>
    </w:p>
    <w:p w:rsidR="001F3CD4" w:rsidRPr="008B5CD6" w:rsidRDefault="001F3CD4" w:rsidP="008B5CD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B5CD6">
        <w:rPr>
          <w:rFonts w:ascii="TH SarabunPSK" w:hAnsi="TH SarabunPSK" w:cs="TH SarabunPSK"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sz w:val="32"/>
          <w:szCs w:val="32"/>
          <w:cs/>
        </w:rPr>
        <w:tab/>
        <w:t xml:space="preserve">ทั้งนี้ ร่างพระราชบัญญัติที่ อว. เสนอ เป็นการกำหนดให้มีกฎหมายว่าด้วยกิจการอวกาศ เพื่อให้ประเทศไทยมีหน่วยงานที่มีบทบาทสำคัญในการขับเคลื่อนยุทธศาสตร์อวกาศ และมีสำนักงานกำกับกิจการอวกาศแห่งชาติเป็นกลไกในการขับเคลื่อนเพื่อสนับสนุนและส่งเสริมให้ทั้งภาครัฐและเอกชนมีส่วนร่วมในการพัฒนากิจการอวกาศอย่างเหมาะสม สอดคล้องกับความก้าวหน้าของเทคโนโลยีอวกาศและความต้องการของทั้งภาครัฐและเอกชนที่มีความต้องการใช้ประโยชน์จากห้วงอวกาศมากขึ้น รวมทั้งขับเคลื่อนเศรษฐกิจอวกาศ </w:t>
      </w:r>
      <w:r w:rsidRPr="008B5CD6">
        <w:rPr>
          <w:rFonts w:ascii="TH SarabunPSK" w:hAnsi="TH SarabunPSK" w:cs="TH SarabunPSK"/>
          <w:sz w:val="32"/>
          <w:szCs w:val="32"/>
        </w:rPr>
        <w:t xml:space="preserve">(New Space Economy) 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เพื่อเป็นเครื่องมือสำคัญในการเพิ่มศักยภาพทางเศรษฐกิจ สังคม และความมั่นคงของประเทศตามยุทธศาสตร์ชาติ </w:t>
      </w:r>
      <w:r w:rsidR="005D769C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20 ปี และแนวทางของ </w:t>
      </w:r>
      <w:r w:rsidRPr="008B5CD6">
        <w:rPr>
          <w:rFonts w:ascii="TH SarabunPSK" w:hAnsi="TH SarabunPSK" w:cs="TH SarabunPSK"/>
          <w:sz w:val="32"/>
          <w:szCs w:val="32"/>
        </w:rPr>
        <w:t xml:space="preserve">Thailand 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4.0 </w:t>
      </w:r>
    </w:p>
    <w:p w:rsidR="001F3CD4" w:rsidRPr="008B5CD6" w:rsidRDefault="001F3CD4" w:rsidP="008B5CD6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8B5CD6">
        <w:rPr>
          <w:rFonts w:ascii="TH SarabunPSK" w:hAnsi="TH SarabunPSK" w:cs="TH SarabunPSK"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สาระสำคัญของร่างพระราชบัญญัติ </w:t>
      </w:r>
    </w:p>
    <w:tbl>
      <w:tblPr>
        <w:tblStyle w:val="afd"/>
        <w:tblW w:w="0" w:type="auto"/>
        <w:tblLook w:val="04A0"/>
      </w:tblPr>
      <w:tblGrid>
        <w:gridCol w:w="2369"/>
        <w:gridCol w:w="7451"/>
      </w:tblGrid>
      <w:tr w:rsidR="001F3CD4" w:rsidRPr="008B5CD6" w:rsidTr="002D0287">
        <w:tc>
          <w:tcPr>
            <w:tcW w:w="2689" w:type="dxa"/>
          </w:tcPr>
          <w:p w:rsidR="001F3CD4" w:rsidRPr="008B5CD6" w:rsidRDefault="001F3CD4" w:rsidP="008B5CD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7087" w:type="dxa"/>
          </w:tcPr>
          <w:p w:rsidR="001F3CD4" w:rsidRPr="008B5CD6" w:rsidRDefault="001F3CD4" w:rsidP="008B5CD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</w:tr>
      <w:tr w:rsidR="001F3CD4" w:rsidRPr="008B5CD6" w:rsidTr="002D0287">
        <w:tc>
          <w:tcPr>
            <w:tcW w:w="2689" w:type="dxa"/>
          </w:tcPr>
          <w:p w:rsidR="001F3CD4" w:rsidRPr="008B5CD6" w:rsidRDefault="001F3CD4" w:rsidP="008B5CD6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</w:t>
            </w: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บทนิยาม</w:t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7087" w:type="dxa"/>
          </w:tcPr>
          <w:p w:rsidR="001F3CD4" w:rsidRPr="008B5CD6" w:rsidRDefault="001F3CD4" w:rsidP="005D769C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CD6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กำหนดคำนิยามคำว่า</w:t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 “กิจการอวกาศ” “กิจกรรมที่เกี่ยวเนื่องกับอวกาศ” “วัตถุอวกาศ” “ขยะอวกาศ” “ผู้ดำเนินกิจการอวกาศ” “ใบอนุญาต” และ “รัฐผู้ส่ง” เพื่อให้มีความชัดเจนยิ่งขึ้น </w:t>
            </w:r>
          </w:p>
        </w:tc>
      </w:tr>
      <w:tr w:rsidR="001F3CD4" w:rsidRPr="008B5CD6" w:rsidTr="002D0287">
        <w:tc>
          <w:tcPr>
            <w:tcW w:w="2689" w:type="dxa"/>
          </w:tcPr>
          <w:p w:rsidR="001F3CD4" w:rsidRPr="008B5CD6" w:rsidRDefault="001F3CD4" w:rsidP="008B5CD6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CD6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กำหนดขอบเขตการใช้บังคับกฎหมาย</w:t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7087" w:type="dxa"/>
          </w:tcPr>
          <w:p w:rsidR="001F3CD4" w:rsidRPr="008B5CD6" w:rsidRDefault="001F3CD4" w:rsidP="008B5CD6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CD6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กำหนดให้ใช้พระราชบัญญัตินี้บังคับแก่การดำเนินกิจการอวกาศได้แก</w:t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่ </w:t>
            </w:r>
            <w:r w:rsidR="006D3A7D" w:rsidRPr="008B5C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</w:t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(1) ในราชอาณาจักร (2) นอกราชอาณาจักรหรือในอวกาศโดยบุคคลธรรมดาซึ่งมีสัญชาติไทย หรือนิติบุคคลซึ่งมีสัญชาติไทย หรือได้จดทะเบียนจัดตั้งในประเทศไทย </w:t>
            </w:r>
            <w:r w:rsidR="005D769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</w:t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(3) นอกราชอาณาจักรโดยใช้พื้นที่ที่ประเทศไทย มีสิทธิอธิปไตยหรือโดยใช้เรือ อากาศยาน ยานพาหนะ หรือวัตถุอวกาศซึ่งได้จดทะเบียนในประเทศไทย </w:t>
            </w: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ว้นแต่กิจการอวกาศที่อยู่ในราชการทหารเฉพาะในส่วนที่เกี่ยวกับการป้องกันประเทศหรือหน่วยงานของรัฐตามประกาศของคณะกรรมการ</w:t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</w:tc>
      </w:tr>
      <w:tr w:rsidR="001F3CD4" w:rsidRPr="008B5CD6" w:rsidTr="002D0287">
        <w:tc>
          <w:tcPr>
            <w:tcW w:w="2689" w:type="dxa"/>
          </w:tcPr>
          <w:p w:rsidR="001F3CD4" w:rsidRPr="008B5CD6" w:rsidRDefault="001F3CD4" w:rsidP="008B5CD6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 </w:t>
            </w: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นโยบายและแผนกิจการอวกาศ</w:t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7087" w:type="dxa"/>
          </w:tcPr>
          <w:p w:rsidR="001F3CD4" w:rsidRPr="008B5CD6" w:rsidRDefault="001F3CD4" w:rsidP="008B5CD6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กำหนดให้คณะรัฐมนตรีจัดให้มีนโยบายและแผนกิจการอวกาศตามข้อเสนอแนะของคณะกรรมการ</w:t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เมื่อมีการประกาศนโยบายและแผนกิจการอวกาศในราชกิจจานุเบกษาแล้วให้หน่วยงานของรัฐที่เกี่ยวข้องกับกิจการอวกาศต้องดำเนินการตามหน้าที่ และอำนาจของตนให้สอดคล้องกับนโยบายและแผนดังกล่าว </w:t>
            </w:r>
          </w:p>
          <w:p w:rsidR="001F3CD4" w:rsidRPr="008B5CD6" w:rsidRDefault="001F3CD4" w:rsidP="008B5CD6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CD6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กำหนดนโยบายและแผนดังกล่าวประกอบด้วยเป้าหมายและแนวทาง</w:t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>ในเรื่องที่เกี่ยวกับการดำเนินกิจการอวกาศให้เกิดประโยชน์ในด้านความมั่นคง เศรษฐกิจ สังคม การศึกษา และวิทยาศาสตร์และเทคโนโลยี การบริหารจัดการเชิงพื้นที่ และด้านอื่น</w:t>
            </w:r>
            <w:r w:rsidR="005D769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</w:t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อันเป็นประโยชน์ต่อการพัฒนาประเทศ และการพิทักษ์รักษาผลประโยชน์ของชาติอย่างยั่งยืน การส่งเสริมและสนับสนุนให้เกิดการพัฒนาศักยภาพของบุคลากรในการดำเนินกิจการอวกาศของประเทศ และส่งเสริมและพัฒนาความร่วมมือกับต่างประเทศ </w:t>
            </w:r>
          </w:p>
        </w:tc>
      </w:tr>
      <w:tr w:rsidR="001F3CD4" w:rsidRPr="008B5CD6" w:rsidTr="00DE4E08">
        <w:tc>
          <w:tcPr>
            <w:tcW w:w="2689" w:type="dxa"/>
          </w:tcPr>
          <w:p w:rsidR="001F3CD4" w:rsidRPr="008B5CD6" w:rsidRDefault="001F3CD4" w:rsidP="005D769C">
            <w:pPr>
              <w:spacing w:line="340" w:lineRule="exact"/>
              <w:ind w:right="-11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4. </w:t>
            </w:r>
            <w:r w:rsidR="005D769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</w:t>
            </w: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ณะกรรมการนโยบายอวกาศแห่งชาติ</w:t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1F3CD4" w:rsidRPr="008B5CD6" w:rsidRDefault="001F3CD4" w:rsidP="008B5CD6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กำหนดให้มี “คณะกรรมการนโยบายอวกาศแห่งชาติ” ซึ่งมีนายกรัฐมนตรีเป็นประธานกรรมการ โดยมีหน้าที่และอำนาจที่สำคัญในการจัดทำนโยบายและ</w:t>
            </w:r>
            <w:r w:rsidR="006D3A7D" w:rsidRPr="008B5C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</w:t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แผนกิจการอวกาศเสนอต่อคณะรัฐมนตรี การประเมินผลการดำเนินการของหน่วยงานของรัฐที่เกี่ยวข้องกับกิจการอวกาศ การแต่งตั้งผู้อำนวยการสำนักงานกำกับกิจการอวกาศแห่งชาติ และการกำกับดูแล ตรวจสอบ ติดตาม และประเมินผลการดำเนินการของสำนักงานกำกับกิจการอวกาศแห่งชาติและผู้อำนวยการฯ </w:t>
            </w:r>
          </w:p>
          <w:p w:rsidR="001F3CD4" w:rsidRPr="008B5CD6" w:rsidRDefault="001F3CD4" w:rsidP="008B5CD6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CD6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กำหนดคุณสมบัติและลักษณะต้องห้ามของกรรมการผู้ทรงคุณวุฒิ</w:t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วาระการดำรงตำแหน่งของกรรมการผู้ทรงคุณวุฒิ และเหตุแห่งการพ้นจากตำแหน่งของกรรมการผู้ทรงคุณวุฒิ และการประชุมของคณะกรรมการฯ</w:t>
            </w:r>
          </w:p>
        </w:tc>
      </w:tr>
      <w:tr w:rsidR="001F3CD4" w:rsidRPr="008B5CD6" w:rsidTr="00DE4E08">
        <w:trPr>
          <w:trHeight w:val="2225"/>
        </w:trPr>
        <w:tc>
          <w:tcPr>
            <w:tcW w:w="2689" w:type="dxa"/>
            <w:vMerge w:val="restart"/>
            <w:tcBorders>
              <w:bottom w:val="single" w:sz="4" w:space="0" w:color="auto"/>
            </w:tcBorders>
          </w:tcPr>
          <w:p w:rsidR="001F3CD4" w:rsidRPr="008B5CD6" w:rsidRDefault="001F3CD4" w:rsidP="008B5CD6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5. </w:t>
            </w: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องค์กรด้านอวกาศ</w:t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7087" w:type="dxa"/>
            <w:tcBorders>
              <w:bottom w:val="nil"/>
            </w:tcBorders>
          </w:tcPr>
          <w:p w:rsidR="001F3CD4" w:rsidRPr="008B5CD6" w:rsidRDefault="001F3CD4" w:rsidP="008B5CD6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CD6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กำหนดให้มีสำนักงานกำกับกิจการอวกาศแห่งชาติเป็นนิติบุคคล มีฐานะเป็นหน่วยงานของรัฐที่ไม่เป็นส่วนราชการตามกฎหมายว่าด้วยระเบียบบริหารราชการแผ่นดินและรัฐวิสาหกิจตามกฎหมายว่าด้วยวิธีการงบประมาณ หรือกฎหมายอื่น</w:t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และอยู่ภายใต้การกำกับดูแลของคณะกรรมการฯ โดยมีวัตถุประสงค์ในการกำกับ ควบคุม ส่งเสริม สนับสนุน และพัฒนากิจการอวกาศ ทั้งในด้านความมั่นคง เศรษฐกิจ การรักษาสิ่งแวดล้อม การศึกษา และด้านอื่น ๆ ที่เกี่ยวข้องกับกิจการอวกาศให้เป็นไปตามกฎหมายและนโยบายและแผนกิจการอวกาศ  </w:t>
            </w:r>
          </w:p>
        </w:tc>
      </w:tr>
      <w:tr w:rsidR="001F3CD4" w:rsidRPr="008B5CD6" w:rsidTr="00DE4E08">
        <w:tc>
          <w:tcPr>
            <w:tcW w:w="2689" w:type="dxa"/>
            <w:vMerge/>
          </w:tcPr>
          <w:p w:rsidR="001F3CD4" w:rsidRPr="008B5CD6" w:rsidRDefault="001F3CD4" w:rsidP="008B5CD6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7" w:type="dxa"/>
            <w:tcBorders>
              <w:top w:val="nil"/>
            </w:tcBorders>
          </w:tcPr>
          <w:p w:rsidR="001F3CD4" w:rsidRPr="008B5CD6" w:rsidRDefault="001F3CD4" w:rsidP="008B5CD6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กำหนดให้สำนักงานมีรายได้และทรัพย์สิน ได้แก่ ทุนประเดิมที่รัฐบาลจัดสรรให้เงินอุดหนุนทั่วไปที่รัฐบาลจัดสรร</w:t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>ให้ตามความเหมาะสม เงินและทรัพย์สินที่มีผู้บริจาคให้สำนักงาน ค่าธรรมเนียมค่าบำรุง ค่าตอบแทน ค่าบริการ หรือรายได้อันได้มาจากการดำเนินงานของสำนักงาน และดอกผลและผลประโยชน์หรือรายได้อื่นที่เกิดจากการดำเนินการของสำนักงาน</w:t>
            </w:r>
          </w:p>
          <w:p w:rsidR="001F3CD4" w:rsidRPr="008B5CD6" w:rsidRDefault="001F3CD4" w:rsidP="008B5CD6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กำหนดให้มีผู้อำนวยการคนหนึ่งทำหน้าที่บริหารกิจการของสำนักงานฯ และ</w:t>
            </w:r>
            <w:r w:rsidR="006D3A7D" w:rsidRPr="008B5C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</w:t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มีวาระการดำรงตำแหน่งคราวละ </w:t>
            </w:r>
            <w:r w:rsidRPr="008B5CD6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ปีนับแต่วันที่ได้รับแต่งตั้งและกำหนดเหตุพ้นจากตำแหน่งของผู้อำนวยการฯ นอกจากการพ้นจากตำแหน่งตามวาระ</w:t>
            </w:r>
          </w:p>
          <w:p w:rsidR="001F3CD4" w:rsidRPr="008B5CD6" w:rsidRDefault="001F3CD4" w:rsidP="008B5CD6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กำหนดให้นายกรัฐมนตรีมีอำนาจกำกับดูแลการดำเนินงานโดยทั่วไป ซึ่งกิจการของสำนักงานตามพระราชบัญญัตินี้ เพื่อการนี้นายกรัฐมนตรีมีอำนาจเรียกผู้อำนวยการมาชี้แจงข้อเท็จจริงแสดงความคิดเห็นหรือทำรายงานเสนอ และมีอำนาจสั่งยับยั้งปรับปรุงหรือแก้ไขการกระทำของสำนักงานที่เห็นว่าขัดต่อกฎหมาย หรือนโยบายที่คณะรัฐมนตรีแถลงไว้ต่อรัฐสภา รวมทั้งนโยบายและแผนกิจการอวกาศ</w:t>
            </w:r>
          </w:p>
        </w:tc>
      </w:tr>
      <w:tr w:rsidR="001F3CD4" w:rsidRPr="008B5CD6" w:rsidTr="002D0287">
        <w:tc>
          <w:tcPr>
            <w:tcW w:w="2689" w:type="dxa"/>
          </w:tcPr>
          <w:p w:rsidR="001F3CD4" w:rsidRPr="008B5CD6" w:rsidRDefault="001F3CD4" w:rsidP="008B5CD6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6. </w:t>
            </w: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กิจการอวกาศ</w:t>
            </w:r>
          </w:p>
        </w:tc>
        <w:tc>
          <w:tcPr>
            <w:tcW w:w="7087" w:type="dxa"/>
          </w:tcPr>
          <w:p w:rsidR="001F3CD4" w:rsidRPr="008B5CD6" w:rsidRDefault="001F3CD4" w:rsidP="008B5CD6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กำหนดให้การดำเนินกิจกรรมอวกาศต้องได้รับใบอนุญาต</w:t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>ตามวิธีการจากผู้อำนวยการตามที่คณะกรรมการนโยบายอวกาศแห่งชาติกำหนดหลักเกณฑ์ ยกเว้นเป็นการดำเนินกิจกรรมอวกาศที่ประเทศอื่นได้ทำความตกลงกับประเทศไทย และได้รับการอนุญาตหรือได้รับใบอนุญาตให้ดำเนินกิจกรรมอวกาศโดยประเทศนั้นหรือเป็นการดำเนินกิจกรรมอวกาศที่ไม่ต้องขอรับใบอนุญาตตามที่คณะกรรมการฯ ประกาศกำหนดตามหลักเกณฑ์ที่คณะกรรมการนโยบายอวกาศแห่งชาติให้ความเห็นชอบ</w:t>
            </w:r>
          </w:p>
          <w:p w:rsidR="001F3CD4" w:rsidRPr="008B5CD6" w:rsidRDefault="001F3CD4" w:rsidP="008B5CD6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ำหนดให้สำนักงานกำกับกิจการอวกาศแห่งชาติทำหน้าที่เป็นหน่วยงานกลางของประเทศในการจัดให้มีระบบทะเบียนวัตถุอวกาศของประเทศ และทำหน้าที่รับจดทะเบียนวัตถุอวกาศตามพระราชบัญญัตินี้ รวมทั้งทำหน้าที่แจ้งผ่านกระทรวงการต่างประเทศไปยังองค์การระหว่างประเทศที่เกี่ยวข้องกับการจดทะเบียนวัตถุ</w:t>
            </w:r>
          </w:p>
          <w:p w:rsidR="001F3CD4" w:rsidRPr="008B5CD6" w:rsidRDefault="001F3CD4" w:rsidP="008B5CD6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กำหนดให้ผู้อำนวยการฯ กำหนดมาตรการส่งเสริมและช่วยเหลือการประกอบกิจกรรมที่เกี่ยวเนื่องกับอวกาศแก่ผู้ดำเนินกิจกรรมที่เกี่ยวเนื่องกับอวกาศ </w:t>
            </w:r>
            <w:r w:rsidR="006D3A7D" w:rsidRPr="008B5C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</w:t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>เพื่อประโยชน์ในการส่งเสริมและพัฒนาการลงทุนด้านอวกาศของประเทศ</w:t>
            </w:r>
          </w:p>
        </w:tc>
      </w:tr>
      <w:tr w:rsidR="001F3CD4" w:rsidRPr="008B5CD6" w:rsidTr="002D0287">
        <w:tc>
          <w:tcPr>
            <w:tcW w:w="2689" w:type="dxa"/>
          </w:tcPr>
          <w:p w:rsidR="001F3CD4" w:rsidRPr="008B5CD6" w:rsidRDefault="001F3CD4" w:rsidP="008B5CD6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7. </w:t>
            </w: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การดำเนินการของรัฐเกี่ยวกับกิจการอวกาศ</w:t>
            </w:r>
          </w:p>
          <w:p w:rsidR="001F3CD4" w:rsidRPr="008B5CD6" w:rsidRDefault="001F3CD4" w:rsidP="008B5CD6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Pr="008B5CD6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ความรับผิดในทางระหว่างประเทศและสิทธิไล่เบี้ยของรัฐ</w:t>
            </w:r>
          </w:p>
          <w:p w:rsidR="001F3CD4" w:rsidRPr="008B5CD6" w:rsidRDefault="001F3CD4" w:rsidP="008B5CD6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F3CD4" w:rsidRPr="008B5CD6" w:rsidRDefault="001F3CD4" w:rsidP="008B5CD6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F3CD4" w:rsidRPr="008B5CD6" w:rsidRDefault="001F3CD4" w:rsidP="008B5CD6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F3CD4" w:rsidRPr="008B5CD6" w:rsidRDefault="001F3CD4" w:rsidP="008B5CD6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B5CD6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 </w:t>
            </w:r>
            <w:r w:rsidRPr="008B5CD6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อุบัติเหตุและอุบัติการณ์การช่วยเหลือนักอวกาศและการส่งคืนวัตถุอวกาศ </w:t>
            </w:r>
          </w:p>
        </w:tc>
        <w:tc>
          <w:tcPr>
            <w:tcW w:w="7087" w:type="dxa"/>
          </w:tcPr>
          <w:p w:rsidR="001F3CD4" w:rsidRDefault="001F3CD4" w:rsidP="008B5CD6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sz w:val="32"/>
                <w:szCs w:val="32"/>
              </w:rPr>
              <w:lastRenderedPageBreak/>
              <w:sym w:font="Symbol" w:char="F0B7"/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กำหนดให้รัฐบาลไทยต้องรับผิดในทางระหว่างประเทศจากความเสียหายใด ๆ </w:t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>ต่อชีวิตร่างกายและทรัพย์สินของบุคคลที่สามอันเป็นผลมาจากการดำเนินกิจกรรมอวกาศ วัตถุอวกาศหรือการดำเนินกิจกรรมที่เกี่ยวเนื่องกับอวกาศตามพระราชบัญญัตินี้ ไม่ว่าจะได้รับใบอนุญาตได้รับการจดทะเบียนหรือได้รับอนุญาตหรือไม่ก็ตาม เมื่อรัฐบาลได้ชดใช้ค่าสินไหมทดแทนแก่บุคคลที่สามแล้ว ให้รัฐบาลมีสิทธิไล่เบี้ยจากผู้ที่ก่อให้เกิดความเสียหายนั้น</w:t>
            </w:r>
          </w:p>
          <w:p w:rsidR="005D769C" w:rsidRDefault="005D769C" w:rsidP="008B5CD6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D769C" w:rsidRPr="008B5CD6" w:rsidRDefault="005D769C" w:rsidP="008B5CD6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F3CD4" w:rsidRPr="008B5CD6" w:rsidRDefault="001F3CD4" w:rsidP="008B5CD6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sz w:val="32"/>
                <w:szCs w:val="32"/>
              </w:rPr>
              <w:lastRenderedPageBreak/>
              <w:sym w:font="Symbol" w:char="F0B7"/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กำหนดหน้าที่ของผู้รับใบอนุญาตดำเนินกิจกรรมอวกาศมี</w:t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>หน้าที่แจ้งข้อมูลเกี่ยวกับอุบัติเหตุและอุบัติการณ์ต่อผู้อำนวยการฯ ในกรณีที่มีอุบัติเหตุหรืออุบัติการณ์ที่เกิดจากกิจกรรมการอวกาศที่ได้รับอนุญาตตามพระราชบัญญัตินี้</w:t>
            </w:r>
          </w:p>
          <w:p w:rsidR="001F3CD4" w:rsidRPr="008B5CD6" w:rsidRDefault="001F3CD4" w:rsidP="008B5CD6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ให้ผู้อำนวยการ ฯ แต่งตั้งคณะกรรมการขึ้นคณะหนึ่งหรือหลายคณะเพื่อดำเนินการสอบสวนอุบัติเหตุหรืออุบัติการณ์ที่เกิดขึ้นจากการดำเนินกิจกรรมอวกาศ</w:t>
            </w:r>
          </w:p>
        </w:tc>
      </w:tr>
      <w:tr w:rsidR="001F3CD4" w:rsidRPr="008B5CD6" w:rsidTr="002D0287">
        <w:trPr>
          <w:trHeight w:val="269"/>
        </w:trPr>
        <w:tc>
          <w:tcPr>
            <w:tcW w:w="2689" w:type="dxa"/>
          </w:tcPr>
          <w:p w:rsidR="001F3CD4" w:rsidRPr="008B5CD6" w:rsidRDefault="001F3CD4" w:rsidP="008B5CD6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8</w:t>
            </w:r>
            <w:r w:rsidRPr="008B5CD6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พนักงานเจ้าหน้าที่</w:t>
            </w:r>
          </w:p>
        </w:tc>
        <w:tc>
          <w:tcPr>
            <w:tcW w:w="7087" w:type="dxa"/>
          </w:tcPr>
          <w:p w:rsidR="001F3CD4" w:rsidRPr="008B5CD6" w:rsidRDefault="001F3CD4" w:rsidP="005D769C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กำหนดหน้าที่และอำนาจของพนักงานเจ้าหน้าที่ในการปฏิบัติการให้เป็นไปตามพระราชบัญญัตินี้</w:t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นการเข้าไปในอาคารหรือสถานประกอบการของผู้รับใบอนุญาตในระหว่างเวลาพระอาทิตย์ขึ้นจนถึงพระอาทิตย์ตก หรือในเวลาทำการของสถานที่นั้นเพื่อตรวจสอบกิจการสมุดบัญชีเอกสารหลักฐานหรือข้อมูลที่เกี่ยวข้อง รวมทั้งการกระทำใดของผู้รับใบอนุญาตที่อาจเป็นการฝ่าฝืนหรือไม่ปฏิบัติตามบทบัญญัติแห่งพระราชบัญญัตินี้ หรือเงื่อนไขที่กำหนดในใบอนุญาต เพื่อตรวจสอบและรวบรวมข้อเท็จจริงรายงานต่อผู้อำนวยการฯ ตลอดจนมีอำนาจออกหนังสือเรียกบุคคลใดมาให้ถ้อยคำหรือให้ส่งเอกสารหรือวัตถุใดมาเพื่อประกอบการพิจารณาของพนักงานเจ้าหน้าที่ได้</w:t>
            </w:r>
          </w:p>
        </w:tc>
      </w:tr>
      <w:tr w:rsidR="001F3CD4" w:rsidRPr="008B5CD6" w:rsidTr="002D0287">
        <w:tc>
          <w:tcPr>
            <w:tcW w:w="2689" w:type="dxa"/>
          </w:tcPr>
          <w:p w:rsidR="001F3CD4" w:rsidRPr="008B5CD6" w:rsidRDefault="001F3CD4" w:rsidP="008B5CD6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sz w:val="32"/>
                <w:szCs w:val="32"/>
              </w:rPr>
              <w:t>9.</w:t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บทกำหนดโทษ</w:t>
            </w:r>
          </w:p>
        </w:tc>
        <w:tc>
          <w:tcPr>
            <w:tcW w:w="7087" w:type="dxa"/>
          </w:tcPr>
          <w:p w:rsidR="001F3CD4" w:rsidRPr="008B5CD6" w:rsidRDefault="001F3CD4" w:rsidP="008B5CD6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กำหนดให้ผู้ใดที่ดำเนินกิจกรรมอวกาศโดยไม่มีใบอนุญาต</w:t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หรือส่งวัตถุอวกาศโดยไม่ได้จดทะเบียน หรือดำเนินกิจกรรมที่เกี่ยวเนื่องกับอวกาศโดยไม่มีใบอนุญาต ต้องระวางโทษปรับไม่เกิน </w:t>
            </w:r>
            <w:r w:rsidRPr="008B5CD6">
              <w:rPr>
                <w:rFonts w:ascii="TH SarabunPSK" w:hAnsi="TH SarabunPSK" w:cs="TH SarabunPSK"/>
                <w:sz w:val="32"/>
                <w:szCs w:val="32"/>
              </w:rPr>
              <w:t>500,000</w:t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บาท</w:t>
            </w:r>
            <w:r w:rsidRPr="008B5CD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ถึง </w:t>
            </w:r>
            <w:r w:rsidRPr="008B5CD6">
              <w:rPr>
                <w:rFonts w:ascii="TH SarabunPSK" w:hAnsi="TH SarabunPSK" w:cs="TH SarabunPSK"/>
                <w:sz w:val="32"/>
                <w:szCs w:val="32"/>
              </w:rPr>
              <w:t>1,000,000</w:t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บาท หรือทั้งจำทั้งปรับ</w:t>
            </w:r>
          </w:p>
          <w:p w:rsidR="001F3CD4" w:rsidRPr="008B5CD6" w:rsidRDefault="001F3CD4" w:rsidP="008B5CD6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8B5CD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>กำหนดให้ผู้ที่ไม่แจ้งการดำเนินกิจกรรมอวกาศต่อผู้อำนวยการ</w:t>
            </w:r>
            <w:r w:rsidRPr="008B5CD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>หรือผู้ดำเนินกิจกรรมอวกาศไม่ปฏิบัติตามประกาศที่คณะกรรมการกำหนด</w:t>
            </w:r>
            <w:r w:rsidRPr="008B5CD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หรือผู้ดำเนินกิจกรรมที่เกี่ยวเนื่องกับอวกาศไม่ปฏิบัติตามระเบียบที่ผู้อำนวยการประกาศกำหนด ต้องระวางโทษปรับตั้งแต่ </w:t>
            </w:r>
            <w:r w:rsidRPr="008B5CD6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  <w:r w:rsidRPr="008B5CD6">
              <w:rPr>
                <w:rFonts w:ascii="TH SarabunPSK" w:hAnsi="TH SarabunPSK" w:cs="TH SarabunPSK"/>
                <w:sz w:val="32"/>
                <w:szCs w:val="32"/>
              </w:rPr>
              <w:t>,000</w:t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บาท</w:t>
            </w:r>
            <w:r w:rsidRPr="008B5CD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ถึง </w:t>
            </w:r>
            <w:r w:rsidRPr="008B5CD6">
              <w:rPr>
                <w:rFonts w:ascii="TH SarabunPSK" w:hAnsi="TH SarabunPSK" w:cs="TH SarabunPSK"/>
                <w:sz w:val="32"/>
                <w:szCs w:val="32"/>
              </w:rPr>
              <w:t>100,</w:t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  <w:r w:rsidRPr="008B5CD6">
              <w:rPr>
                <w:rFonts w:ascii="TH SarabunPSK" w:hAnsi="TH SarabunPSK" w:cs="TH SarabunPSK"/>
                <w:sz w:val="32"/>
                <w:szCs w:val="32"/>
              </w:rPr>
              <w:t>00</w:t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บาท ในกรณีที่เป็นความผิดต่อเนื่องกันให้ปรับอีกวันละไม่เกิน </w:t>
            </w:r>
            <w:r w:rsidRPr="008B5CD6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>0,000 บาท จนกว่าจะได้ปฏิบัติให้ถูกต้อง</w:t>
            </w:r>
          </w:p>
          <w:p w:rsidR="001F3CD4" w:rsidRPr="008B5CD6" w:rsidRDefault="001F3CD4" w:rsidP="008B5CD6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8B5CD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ำหนดให้ผู้ขัดขวางการปฏิบัติงานของพนักงานเจ้าหน้าที่ในการปฏิบัติการตามหน้าที่ในพระราชบัญญัตินี้ ต้องระวางโทษจำคุกไม่เกิน 6 เดือน หรือปรับไม่เกิน </w:t>
            </w:r>
            <w:r w:rsidRPr="008B5CD6">
              <w:rPr>
                <w:rFonts w:ascii="TH SarabunPSK" w:hAnsi="TH SarabunPSK" w:cs="TH SarabunPSK"/>
                <w:sz w:val="32"/>
                <w:szCs w:val="32"/>
              </w:rPr>
              <w:t>10,000</w:t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บาท หรือทั้งจำทั้งปรับ</w:t>
            </w:r>
          </w:p>
        </w:tc>
      </w:tr>
      <w:tr w:rsidR="001F3CD4" w:rsidRPr="008B5CD6" w:rsidTr="002D0287">
        <w:tc>
          <w:tcPr>
            <w:tcW w:w="2689" w:type="dxa"/>
          </w:tcPr>
          <w:p w:rsidR="001F3CD4" w:rsidRPr="008B5CD6" w:rsidRDefault="001F3CD4" w:rsidP="008B5CD6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sz w:val="32"/>
                <w:szCs w:val="32"/>
              </w:rPr>
              <w:t>10.</w:t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บทเฉพาะกาล</w:t>
            </w:r>
          </w:p>
        </w:tc>
        <w:tc>
          <w:tcPr>
            <w:tcW w:w="7087" w:type="dxa"/>
          </w:tcPr>
          <w:p w:rsidR="001F3CD4" w:rsidRPr="008B5CD6" w:rsidRDefault="001F3CD4" w:rsidP="008B5CD6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8B5CD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กำหนดให้ในระหว่างที่ยังไม่มีคณะกรรมการนโยบายอวกาศแห่งชาติตามพระราชบัญญัตินี้ให้คณะกรรมการฯ ประกอบด้วยกรรมการตามมาตรา </w:t>
            </w:r>
            <w:r w:rsidRPr="008B5CD6">
              <w:rPr>
                <w:rFonts w:ascii="TH SarabunPSK" w:hAnsi="TH SarabunPSK" w:cs="TH SarabunPSK"/>
                <w:sz w:val="32"/>
                <w:szCs w:val="32"/>
              </w:rPr>
              <w:t xml:space="preserve">8 </w:t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8B5CD6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>) (</w:t>
            </w:r>
            <w:r w:rsidRPr="008B5CD6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>) (</w:t>
            </w:r>
            <w:r w:rsidRPr="008B5CD6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>) และวรรคสอง เพื่อปฏิบัติหน้าที่เท่าที่จำเป็นไปพลางก่อน แต่ไม่เกิน</w:t>
            </w:r>
            <w:r w:rsidRPr="008B5CD6">
              <w:rPr>
                <w:rFonts w:ascii="TH SarabunPSK" w:hAnsi="TH SarabunPSK" w:cs="TH SarabunPSK"/>
                <w:sz w:val="32"/>
                <w:szCs w:val="32"/>
              </w:rPr>
              <w:t xml:space="preserve"> 90 </w:t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>วัน</w:t>
            </w:r>
            <w:r w:rsidR="006D3A7D" w:rsidRPr="008B5C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>นับแต่วันที่พระราชบัญญัตินี้ใช้บังคับ</w:t>
            </w:r>
          </w:p>
          <w:p w:rsidR="001F3CD4" w:rsidRPr="008B5CD6" w:rsidRDefault="001F3CD4" w:rsidP="008B5CD6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8B5CD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>กำหนดในระหว่างที่ยังไม่มีผู้อำนวยการสำนักงานกำกับกิจการอวกาศแห่งชาติตามพระราชบัญญัตินี้ให้นายกรัฐมนตรีแต่งตั้งผู้ที่เห็นสมควรเพื่อปฏิบัติหน้าที่ผู้อำนวยการฯ ตามพระราชบัญญัตินี้เป็นการชั่วคราว จนกว่าจะมีผู้อำนวยการฯ ตามพระราชบัญญัตินี้แต่ไม่เกินเก้าสิบวันนับแต่วันที่พระราชบัญญัตินี้ใช้บังคับ</w:t>
            </w:r>
          </w:p>
          <w:p w:rsidR="001F3CD4" w:rsidRPr="008B5CD6" w:rsidRDefault="001F3CD4" w:rsidP="008B5CD6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กำหนดให้เพื่อประโยชน์ในการดำเนินงานของสำนักงานนโยบายและกำกับกิจการอวกาศแห่งชาติในวาระเริ่มแรก ให้คณะรัฐมนตรีจัดสรรทุนประเดิม</w:t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>ให้แก่สำนักงานฯ ตามความจำเป็น และให้นายกรัฐมนตรีเสนอต่อคณะรัฐมนตรีเพื่อพิจารณาให้ข้าราชการ พนักงานเจ้าหน้าที่หรือผู้ปฏิบัติงานอื่นใดในหน่วยงานของรัฐมาปฏิบัติงานเป็นพนักงานของสำนักงานฯ เป็นการชั่วคราวภายในระยะเวลาที่คณะรัฐมนตรีกำหนด</w:t>
            </w:r>
          </w:p>
        </w:tc>
      </w:tr>
    </w:tbl>
    <w:p w:rsidR="001F3CD4" w:rsidRPr="008B5CD6" w:rsidRDefault="001F3CD4" w:rsidP="008B5CD6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1F3CD4" w:rsidRPr="008B5CD6" w:rsidRDefault="007045C5" w:rsidP="008B5CD6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7.</w:t>
      </w:r>
      <w:r w:rsidR="001F3CD4" w:rsidRPr="008B5CD6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ร่างกฎกระทรวงกำหนดค่าธรรมเนียมการใช้ยานยนตร์บนทางหลวงพิเศษหมายเลข 82 สายทางยกระดับบางขุนเทียน - บ้านแพ้ว พ.ศ. …. </w:t>
      </w:r>
    </w:p>
    <w:p w:rsidR="001F3CD4" w:rsidRPr="008B5CD6" w:rsidRDefault="001F3CD4" w:rsidP="008B5CD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B5CD6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8B5CD6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หลักการร่างกฎกระทรวงกำหนดค่าธรรมเนียมการใช้ยานยนตร์บนทางหลวงพิเศษหมายเลข 82 สายทางยกระดับบางขุนเทียน - บ้านแพ้ว พ.ศ. …. ตามที่กระทรวงคมนาคม (คค.) เสนอ และให้ส่งสำนักคณะกรรมการกฤษฎีกาตรวจพิจารณา แล้วดำเนินการต่อไปได้ และให้ คค. รับความเห็นของสำนักงานสภาพัฒนาการเศรษฐกิจและสังคมแห่งชาติและคณะกรรมการนโยบายการร่วมลงทุนระหว่างรัฐและเอกชนไปพิจารณาดำเนินการต่อไปด้วย </w:t>
      </w:r>
    </w:p>
    <w:p w:rsidR="001F3CD4" w:rsidRPr="008B5CD6" w:rsidRDefault="001F3CD4" w:rsidP="008B5CD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B5CD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B5CD6">
        <w:rPr>
          <w:rFonts w:ascii="TH SarabunPSK" w:hAnsi="TH SarabunPSK" w:cs="TH SarabunPSK"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sz w:val="32"/>
          <w:szCs w:val="32"/>
          <w:cs/>
        </w:rPr>
        <w:tab/>
        <w:t>ทั้งนี้ ร่างกฎกระทรวงที่ คค. เสนอ เป็นการกำหนดให้ทางหลวงพิเศษหมายเลข 82 สายทางยกระดับบางขุนเทียน – บ้านแพ้ว เป็นทางหลวงที่ต้องเสียค่าธรรมเนียมการใช้ยานยนตร์บนทางหลวง ซึ่งการดำเนินโครงการทางหลวงพิเศษสายดังกล่าวเป็นการดำเนินการเพื่อให้สอดคล้องกับหลักเกณฑ์ลักษณะทางหลวงที่สมควรจัดเก็บค่าธรรมเนียมตามมติคณะรัฐมนตรี (9 พฤศจิกายน 2536) โดย คค. แจ้งว่า ร่างกฎกระทรวงในเรื่องนี้เป็นการกำหนดค่าธรรมเนียมการใช้ยานยนตร์บนทางหลวงพิเศษหมายเลข 82 ที่มีขอบเขตเพียงช่วงบางขุนเทียน – บ้านแพ้ว โดยเป็นไปตามมติคณะรัฐมนตรี (9 กุมภาพันธ์ 2564) ซึ่งอนุมัติให้กรมทางหลวงดำเนินงานก่อสร้างโครงการทางหลวงพิเศษระหว่างเมืองหมายเลข 82 สายบางขุนเทียน – บ้านแพ้ว ช่วงเอกชัย - บ้านแพ้ว โดยส่วนของงานโยธา ให้ใช้จ่ายจากเงินทุนค่าธรรมเนียมผ่านทาง จึงจำเป็นต้องกำหนดให้ทางหลวงพิเศษสายดังกล่าว เป็นทางหลวงที่ต้องเสียค่าธรรมเนียมการใช้ยานยนตร์บนทางหลวง และกำหนดอัตราค่าธรรมเนียมผ่านทางบนทางหลวงพิเศษสายดังกล่าว ตามพระราชบัญญัติกำหนดค่าธรรมเนียมการใช้ยานยนตร์บนทางหลวงและสะพาน พ.ศ. 2497 และที่แก้ไขเพิ่มเติม</w:t>
      </w:r>
    </w:p>
    <w:p w:rsidR="001F3CD4" w:rsidRPr="008B5CD6" w:rsidRDefault="001F3CD4" w:rsidP="008B5CD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B5CD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B5CD6">
        <w:rPr>
          <w:rFonts w:ascii="TH SarabunPSK" w:hAnsi="TH SarabunPSK" w:cs="TH SarabunPSK"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sz w:val="32"/>
          <w:szCs w:val="32"/>
          <w:cs/>
        </w:rPr>
        <w:tab/>
        <w:t xml:space="preserve">สำหรับการดำเนินโครงการทางหลวงสายพิเศษดังกล่าวได้มีการกำหนดจุดเข้า - ออก จำนวน 7 แห่ง ได้แก่ (1) จุดเชื่อมต่อบางขุนเทียน บริเวณ กม. 11+959.904 (ซึ่งเป็นจุดเชื่อมต่อกับโครงการทางพิเศษสายพระราม 3 – ดาวคะนอง – วงแหวนรอบนอก กรุงเทพมหานครด้านตะวันตกของการทางพิเศษแห่งประเทศไทย) (2) ด่านพันท้ายนรสิงห์ บริเวณ กม. 16-125.000 (3) ด่านมหาชัย 1 บริเวณ กม. 20+031.000 (4) ด่านมหาชัย 2 บริเวณ กม. 25+125.000 (5) ด่านสมุทรสาคร 1 บริเวณ กม. 27+060.000 (6) ด่านสมุทรสาคร 2 บริเวณ กม. 29+600.000 (7) ด่านบ้านแพ้ว บริเวณ กม. 36+500.000  </w:t>
      </w:r>
      <w:r w:rsidRPr="008B5CD6">
        <w:rPr>
          <w:rFonts w:ascii="TH SarabunPSK" w:hAnsi="TH SarabunPSK" w:cs="TH SarabunPSK"/>
          <w:sz w:val="32"/>
          <w:szCs w:val="32"/>
          <w:cs/>
        </w:rPr>
        <w:tab/>
      </w:r>
    </w:p>
    <w:p w:rsidR="001F3CD4" w:rsidRPr="008B5CD6" w:rsidRDefault="001F3CD4" w:rsidP="008B5CD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B5CD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B5CD6">
        <w:rPr>
          <w:rFonts w:ascii="TH SarabunPSK" w:hAnsi="TH SarabunPSK" w:cs="TH SarabunPSK"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8B5CD6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สาระสำคัญของร่างกฎกระทรวง  </w:t>
      </w:r>
    </w:p>
    <w:p w:rsidR="001F3CD4" w:rsidRPr="008B5CD6" w:rsidRDefault="001F3CD4" w:rsidP="008B5CD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B5CD6">
        <w:rPr>
          <w:rFonts w:ascii="TH SarabunPSK" w:hAnsi="TH SarabunPSK" w:cs="TH SarabunPSK"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sz w:val="32"/>
          <w:szCs w:val="32"/>
          <w:cs/>
        </w:rPr>
        <w:tab/>
        <w:t xml:space="preserve">กำหนดให้ทางหลวงพิเศษหมายเลข 82 สายทางยกระดับบางขุนเทียน – บ้านแพ้ว เป็นทางหลวงที่ต้องเสียค่าธรรมเนียมการใช้ยานยนตร์บนทางหลวง โดยกำหนดให้เก็บค่าธรรมเนียมการใช้ยานยนตร์ตามประเภทของยานยนตร์และตามอัตราในบัญชีท้ายกฎกระทรวง ทั้งนี้ นับแต่วันที่อธิบดีกรมทางหลวงประกาศกำหนดเป็นต้นไป และให้มีการปรับอัตราค่าธรรมเนียมเพิ่มขึ้นทุก 5 ปี  </w:t>
      </w:r>
      <w:r w:rsidRPr="008B5CD6">
        <w:rPr>
          <w:rFonts w:ascii="TH SarabunPSK" w:hAnsi="TH SarabunPSK" w:cs="TH SarabunPSK"/>
          <w:sz w:val="32"/>
          <w:szCs w:val="32"/>
          <w:cs/>
        </w:rPr>
        <w:tab/>
      </w:r>
    </w:p>
    <w:p w:rsidR="001F3CD4" w:rsidRPr="008B5CD6" w:rsidRDefault="001F3CD4" w:rsidP="008B5CD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1F3CD4" w:rsidRPr="008B5CD6" w:rsidRDefault="007045C5" w:rsidP="008B5CD6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8.</w:t>
      </w:r>
      <w:r w:rsidR="001F3CD4" w:rsidRPr="008B5CD6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ร่างกฎกระทรวงการได้มาซึ่งกรรมการลุ่มน้ำผู้แทนองค์กรปกครองส่วนท้องถิ่น กรรมการลุ่มน้ำ ผู้แทนองค์กรผู้ใช้น้ำ และกรรมการลุ่มน้ำผู้ทรงคุณวุฒิ ในคณะกรรมการลุ่มน้ำ (ฉบับที่ ..) พ.ศ. ….  </w:t>
      </w:r>
    </w:p>
    <w:p w:rsidR="001F3CD4" w:rsidRPr="008B5CD6" w:rsidRDefault="001F3CD4" w:rsidP="008B5CD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B5CD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B5CD6">
        <w:rPr>
          <w:rFonts w:ascii="TH SarabunPSK" w:hAnsi="TH SarabunPSK" w:cs="TH SarabunPSK"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หลักการร่างกฎกระทรวงการได้มาซึ่งกรรมการลุ่มน้ำผู้แทนองค์กรปกครองส่วนท้องถิ่น กรรมการลุ่มน้ำ ผู้แทนองค์กรผู้ใช้น้ำ และกรรมการลุ่มน้ำผู้ทรงคุณวุฒิ ในคณะกรรมการลุ่มน้ำ </w:t>
      </w:r>
      <w:r w:rsidR="007045C5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(ฉบับที่ ..) พ.ศ. …. ตามที่สำนักงานทรัพยากรน้ำแห่งชาติ (สทนช.) เสนอ และให้ส่งสำนักงานคณะกรรมการกฤษฎีกาตรวจพิจารณา และให้ดำเนินการต่อไปได้ </w:t>
      </w:r>
    </w:p>
    <w:p w:rsidR="001F3CD4" w:rsidRPr="008B5CD6" w:rsidRDefault="001F3CD4" w:rsidP="008B5CD6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B5CD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B5CD6">
        <w:rPr>
          <w:rFonts w:ascii="TH SarabunPSK" w:hAnsi="TH SarabunPSK" w:cs="TH SarabunPSK"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สาระสำคัญของร่างกฎกระทรวง  </w:t>
      </w:r>
    </w:p>
    <w:p w:rsidR="001F3CD4" w:rsidRPr="008B5CD6" w:rsidRDefault="001F3CD4" w:rsidP="008B5CD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B5CD6">
        <w:rPr>
          <w:rFonts w:ascii="TH SarabunPSK" w:hAnsi="TH SarabunPSK" w:cs="TH SarabunPSK"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sz w:val="32"/>
          <w:szCs w:val="32"/>
          <w:cs/>
        </w:rPr>
        <w:tab/>
        <w:t xml:space="preserve">แก้ไขเพิ่มเติมกฎกระทรวงการได้มาซึ่งกรรมการลุ่มน้ำผู้แทนองค์กรปกครองส่วนท้องถิ่น กรรมการลุ่มน้ำผู้แทนองค์กรผู้ใช้น้ำ และกรรมการลุ่มน้ำผู้ทรงคุณวุฒิ ในคณะกรรมการลุ่มน้ำ พ.ศ. 2564 โดยกำหนดหลักเกณฑ์และวิธีการได้มาซึ่งกรรมการลุ่มน้ำผู้แทนองค์กรปกครองส่วนท้องถิ่น และกรรมการลุ่มน้ำผู้ทรงคุณวุฒิ ในคณะกรรมการลุ่มน้ำ   </w:t>
      </w:r>
    </w:p>
    <w:p w:rsidR="001F3CD4" w:rsidRPr="008B5CD6" w:rsidRDefault="001F3CD4" w:rsidP="008B5CD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B5CD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B5CD6">
        <w:rPr>
          <w:rFonts w:ascii="TH SarabunPSK" w:hAnsi="TH SarabunPSK" w:cs="TH SarabunPSK"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8B5CD6">
        <w:rPr>
          <w:rFonts w:ascii="TH SarabunPSK" w:hAnsi="TH SarabunPSK" w:cs="TH SarabunPSK"/>
          <w:b/>
          <w:bCs/>
          <w:sz w:val="32"/>
          <w:szCs w:val="32"/>
          <w:cs/>
        </w:rPr>
        <w:t>กรรมการลุ่มน้ำผู้แทนองค์กรปกครองส่วนท้องถิ่น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:rsidR="001F3CD4" w:rsidRPr="008B5CD6" w:rsidRDefault="001F3CD4" w:rsidP="008B5CD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B5CD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B5CD6">
        <w:rPr>
          <w:rFonts w:ascii="TH SarabunPSK" w:hAnsi="TH SarabunPSK" w:cs="TH SarabunPSK"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sz w:val="32"/>
          <w:szCs w:val="32"/>
          <w:cs/>
        </w:rPr>
        <w:tab/>
        <w:t>แก้ไขเพิ่มเติมให้กรณีมีความจำเป็น หากลุ่มน้ำใดไม่มีผู้บริหารองค์กรปกครองส่วนท้องถิ่น หรือมีแต่ไม่ประสงค์จะเข้ารับการคัดเลือกกรรมการลุ่มน้ำผู้แทนองค์กรปกครองส่วนท้องถิ่น ให้ผู้บริหารองค์กร</w:t>
      </w:r>
      <w:r w:rsidRPr="008B5CD6">
        <w:rPr>
          <w:rFonts w:ascii="TH SarabunPSK" w:hAnsi="TH SarabunPSK" w:cs="TH SarabunPSK"/>
          <w:sz w:val="32"/>
          <w:szCs w:val="32"/>
          <w:cs/>
        </w:rPr>
        <w:lastRenderedPageBreak/>
        <w:t xml:space="preserve">ปกครองส่วนท้องถิ่นนั้น สามารถแสดงความประสงค์จะเข้ารับการคัดเลือกกรรมการลุ่มน้ำผู้แทนองค์กรปกครองส่วนท้องถิ่นในส่วนที่ขาดไปและมีสิทธิได้รับการคัดเลือกเป็นกรรมการลุ่มน้ำผู้แทนองค์กรปกครองส่วนท้องถิ่นได้ด้วย รวมทั้งแก้ไขเพิ่มเติมให้ผู้บริหารองค์กรปกครองส่วนท้องถิ่นในแต่ละจังหวัด สามารถได้รับการคัดเลือกเป็นกรรมการลุ่มน้ำผู้แทนองค์กรปกครองส่วนท้องถิ่นได้มากกว่า 1 ลุ่มน้ำ ทั้งนี้ เพื่อให้มีกรรมการลุ่มน้ำผู้แทนองค์กรปกครองส่วนท้องถิ่นซึ่งเป็นผู้บริหารองค์กรปกครองส่วนท้องถิ่นในเขตลุ่มน้ำนั้นครบองค์ประกอบของมาตรา 27 (2) แห่งพระราชบัญญัติทรัพยากรน้ำ พ.ศ. 2561  </w:t>
      </w:r>
    </w:p>
    <w:p w:rsidR="001F3CD4" w:rsidRPr="008B5CD6" w:rsidRDefault="001F3CD4" w:rsidP="008B5CD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B5CD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B5CD6">
        <w:rPr>
          <w:rFonts w:ascii="TH SarabunPSK" w:hAnsi="TH SarabunPSK" w:cs="TH SarabunPSK"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8B5CD6">
        <w:rPr>
          <w:rFonts w:ascii="TH SarabunPSK" w:hAnsi="TH SarabunPSK" w:cs="TH SarabunPSK"/>
          <w:b/>
          <w:bCs/>
          <w:sz w:val="32"/>
          <w:szCs w:val="32"/>
          <w:cs/>
        </w:rPr>
        <w:t>กำหนดบทเฉพาะกาล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1F3CD4" w:rsidRPr="008B5CD6" w:rsidRDefault="001F3CD4" w:rsidP="008B5CD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B5CD6">
        <w:rPr>
          <w:rFonts w:ascii="TH SarabunPSK" w:hAnsi="TH SarabunPSK" w:cs="TH SarabunPSK"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sz w:val="32"/>
          <w:szCs w:val="32"/>
          <w:cs/>
        </w:rPr>
        <w:tab/>
        <w:t xml:space="preserve">2.1 ในวาระเริ่มแรก ระหว่างที่ยังไม่มีผู้บริหารองค์กรปกครองส่วนท้องถิ่นทุกจังหวัดครบทุกประเภทในเขตลุ่มน้ำ ให้ผู้บริหารองค์กรปกครองส่วนท้องถิ่นจังหวัดละหนึ่งคนเท่าที่มีอยู่ในเขตลุ่มน้ำในขณะนั้น มีสิทธิได้รับการคัดเลือกเป็นกรรมการลุ่มน้ำผู้แทนองค์กรปกครองส่วนท้องถิ่น และเป็นกรรมการลุ่มน้ำผู้แทนองค์กรปกครองส่วนท้องถิ่นจนกว่าจะพ้นจากการเป็นผู้บริหารท้องถิ่น    </w:t>
      </w:r>
    </w:p>
    <w:p w:rsidR="001F3CD4" w:rsidRPr="008B5CD6" w:rsidRDefault="001F3CD4" w:rsidP="008B5CD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B5CD6">
        <w:rPr>
          <w:rFonts w:ascii="TH SarabunPSK" w:hAnsi="TH SarabunPSK" w:cs="TH SarabunPSK"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sz w:val="32"/>
          <w:szCs w:val="32"/>
          <w:cs/>
        </w:rPr>
        <w:tab/>
        <w:t xml:space="preserve">2.2 ในวาระเริ่มแรก ให้มีคณะกรรมการสรรหากรรมการลุ่มน้ำผู้ทรงคุณวุฒิคณะหนึ่งในแต่ละเขตลุ่มน้ำ </w:t>
      </w:r>
    </w:p>
    <w:p w:rsidR="001F3CD4" w:rsidRPr="008B5CD6" w:rsidRDefault="001F3CD4" w:rsidP="008B5CD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1F3CD4" w:rsidRPr="008B5CD6" w:rsidRDefault="007045C5" w:rsidP="008B5CD6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9.</w:t>
      </w:r>
      <w:r w:rsidR="001F3CD4" w:rsidRPr="008B5CD6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ร่างกฎกระทรวงยกเว้นค่าธรรมเนียมการประกอบกิจการสถานประกอบการเพื่อสุขภาพรายปี (ฉบับที่ ..) พ.ศ. …. </w:t>
      </w:r>
    </w:p>
    <w:p w:rsidR="001F3CD4" w:rsidRPr="008B5CD6" w:rsidRDefault="001F3CD4" w:rsidP="008B5CD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B5CD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B5CD6">
        <w:rPr>
          <w:rFonts w:ascii="TH SarabunPSK" w:hAnsi="TH SarabunPSK" w:cs="TH SarabunPSK"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หลักการร่างกฎกระทรวงยกเว้นค่าธรรมเนียมการประกอบกิจการสถานประกอบการเพื่อสุขภาพรายปี (ฉบับที่ ..) พ.ศ. …. ตามที่กระทรวงสาธารณสุข (สธ.) เสนอ และให้ส่งสำนักงานคณะกรรมการกฤษฎีกาตรวจพิจารณา แล้วดำเนินการต่อไปได้ และให้ สธ. รับความเห็นของสำนักงบประมาณไปพิจารณาดำเนินการต่อไปด้วย  </w:t>
      </w:r>
    </w:p>
    <w:p w:rsidR="001F3CD4" w:rsidRPr="008B5CD6" w:rsidRDefault="001F3CD4" w:rsidP="008B5CD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B5CD6">
        <w:rPr>
          <w:rFonts w:ascii="TH SarabunPSK" w:hAnsi="TH SarabunPSK" w:cs="TH SarabunPSK"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sz w:val="32"/>
          <w:szCs w:val="32"/>
          <w:cs/>
        </w:rPr>
        <w:tab/>
        <w:t xml:space="preserve">ทั้งนี้ สธ. เสนอว่า เนื่องจากมีสถานการณ์การแพร่ระบาดของโรคติดเชื้อไวรัสโคโรนา 2019 หรือโรคโควิด 19 </w:t>
      </w:r>
      <w:r w:rsidRPr="008B5CD6">
        <w:rPr>
          <w:rFonts w:ascii="TH SarabunPSK" w:hAnsi="TH SarabunPSK" w:cs="TH SarabunPSK"/>
          <w:sz w:val="32"/>
          <w:szCs w:val="32"/>
        </w:rPr>
        <w:t>[</w:t>
      </w:r>
      <w:proofErr w:type="spellStart"/>
      <w:r w:rsidRPr="008B5CD6">
        <w:rPr>
          <w:rFonts w:ascii="TH SarabunPSK" w:hAnsi="TH SarabunPSK" w:cs="TH SarabunPSK"/>
          <w:sz w:val="32"/>
          <w:szCs w:val="32"/>
        </w:rPr>
        <w:t>Coronavirus</w:t>
      </w:r>
      <w:proofErr w:type="spellEnd"/>
      <w:r w:rsidRPr="008B5CD6">
        <w:rPr>
          <w:rFonts w:ascii="TH SarabunPSK" w:hAnsi="TH SarabunPSK" w:cs="TH SarabunPSK"/>
          <w:sz w:val="32"/>
          <w:szCs w:val="32"/>
        </w:rPr>
        <w:t xml:space="preserve"> Disease 2019 (COVID-19)] 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ระลอกใหม่ ตั้งแต่ช่วงปลายปี 2563 เป็นต้นมา ซึ่งมีการตรวจพบผู้ติดเชื้อรายใหม่ภายในประเทศเพิ่มขึ้นอย่างต่อเนื่อง รัฐบาลมีความจำเป็นที่จะต้องดำเนินการยกระดับมาตรการต่าง ๆ ที่จำเป็นเพื่อป้องกันมิให้เกิดการระบาดลุกลามเป็นวงกว้างต่อไป รวมทั้งมีการประกาศปิดสถานที่เสี่ยงต่อการแพร่ระบาดของโรค ซึ่งรวมถึงสถานประกอบกิจการเพื่อสุขภาพตามพระราชบัญญัติสถานประกอบการเพื่อสุขภาพ พ.ศ. 2559 ส่งผลให้ผู้ประกอบกิจการสถานประกอบการเพื่อสุขภาพยังคงได้รับผลกระทบและมีรายได้ลดลง  </w:t>
      </w:r>
    </w:p>
    <w:p w:rsidR="001F3CD4" w:rsidRPr="008B5CD6" w:rsidRDefault="001F3CD4" w:rsidP="008B5CD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B5CD6">
        <w:rPr>
          <w:rFonts w:ascii="TH SarabunPSK" w:hAnsi="TH SarabunPSK" w:cs="TH SarabunPSK"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sz w:val="32"/>
          <w:szCs w:val="32"/>
          <w:cs/>
        </w:rPr>
        <w:tab/>
        <w:t xml:space="preserve">คณะกรรมการสถานประกอบการเพื่อสุขภาพ ในการประชุมครั้งที่ 42 – 13/2563 เมื่อวันที่ 30 ธันวาคม 2563 และครั้งที่ 43 – 1/2564 เมื่อวันที่ 18 มกราคม 2564 ที่ประชุมได้มีมติเห็นชอบการยกเว้นค่าธรรมเนียมการประกอบกิจการสถานประกอบการเพื่อสุขภาพ ซึ่งจะเป็นการขยายเวลาการยกเว้นค่าธรรมเนียมการประกอบกิจการสถานประกอบการเพื่อสุขภาพรายปีแก่ผู้ประกอบกิจการสถานประกอบการเพื่อสุขภาพประเภทกิจการสปาและกิจการนวดเพื่อสุขภาพหรือเพื่อเสริมความงาม ออกไปอีก 1 ปี และเพิ่มเติมให้ยกเว้นค่าธรรมเนียมการประกอบกิจการประเภทการดูแลผู้สูงอายุหรือผู้มีภาวะพึ่งพิงเป็นระยะเวลา 2 ปี ตามพระราชบัญญัติสถานประกอบการเพื่อสุขภาพ พ.ศ. 2559  </w:t>
      </w:r>
    </w:p>
    <w:p w:rsidR="001F3CD4" w:rsidRPr="008B5CD6" w:rsidRDefault="001F3CD4" w:rsidP="008B5CD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B5CD6">
        <w:rPr>
          <w:rFonts w:ascii="TH SarabunPSK" w:hAnsi="TH SarabunPSK" w:cs="TH SarabunPSK"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sz w:val="32"/>
          <w:szCs w:val="32"/>
          <w:cs/>
        </w:rPr>
        <w:tab/>
        <w:t>ดังนั้น เพื่อเป็นการลดภาระและบรรเทาผลกระทบที่เกิดขึ้นแก่ผู้ประกอบกิจการสถานประกอบการเพื่อสุขภาพ จึงเห็นควรยกเว้นค่าธรรมเนียมเกี่ยวกับการประกอบกิจการสปา ปีละ 1</w:t>
      </w:r>
      <w:r w:rsidRPr="008B5CD6">
        <w:rPr>
          <w:rFonts w:ascii="TH SarabunPSK" w:hAnsi="TH SarabunPSK" w:cs="TH SarabunPSK"/>
          <w:sz w:val="32"/>
          <w:szCs w:val="32"/>
        </w:rPr>
        <w:t>,</w:t>
      </w:r>
      <w:r w:rsidRPr="008B5CD6">
        <w:rPr>
          <w:rFonts w:ascii="TH SarabunPSK" w:hAnsi="TH SarabunPSK" w:cs="TH SarabunPSK"/>
          <w:sz w:val="32"/>
          <w:szCs w:val="32"/>
          <w:cs/>
        </w:rPr>
        <w:t>000 บาท และกิจการนวดเพื่อสุขภาพหรือเพื่อเสริมความงาม ปีละ 500 บาท และกิจการการดูแลผู้สูงอายุหรือผู้มีภาวะพึ่งพิงโดยมีการพักค้างคืนปีละ 1</w:t>
      </w:r>
      <w:r w:rsidRPr="008B5CD6">
        <w:rPr>
          <w:rFonts w:ascii="TH SarabunPSK" w:hAnsi="TH SarabunPSK" w:cs="TH SarabunPSK"/>
          <w:sz w:val="32"/>
          <w:szCs w:val="32"/>
        </w:rPr>
        <w:t>,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000 บาท สธ. จึงได้ยกร่างกฎกระทรวงยกเว้นค่าธรรมเนียมการประกอบกิจการสถานประกอบการเพื่อสุขภาพรายปี (ฉบับที่ ..) พ.ศ. …. ซึ่งออกโดยอาศัยอำนาจตามความในมาตรา 4 วรรคหนึ่ง แห่งพระราชบัญญัติสถานประกอบการเพื่อสุขภาพ พ.ศ. 2559 ซึ่งบัญญัติให้รัฐมนตรีว่าการกระทรวงสาธารณสุขมีอำนาจออกกฎกระทรวงกำหนดค่าธรรมเนียมไม่เกินอัตราท้ายพระราชบัญญัติ ลดหรือยกเว้นค่าธรรมเนียมได้   </w:t>
      </w:r>
    </w:p>
    <w:p w:rsidR="001F3CD4" w:rsidRPr="008B5CD6" w:rsidRDefault="001F3CD4" w:rsidP="008B5CD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B5CD6">
        <w:rPr>
          <w:rFonts w:ascii="TH SarabunPSK" w:hAnsi="TH SarabunPSK" w:cs="TH SarabunPSK"/>
          <w:sz w:val="32"/>
          <w:szCs w:val="32"/>
          <w:cs/>
        </w:rPr>
        <w:lastRenderedPageBreak/>
        <w:t xml:space="preserve"> </w:t>
      </w:r>
      <w:r w:rsidRPr="008B5CD6">
        <w:rPr>
          <w:rFonts w:ascii="TH SarabunPSK" w:hAnsi="TH SarabunPSK" w:cs="TH SarabunPSK"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sz w:val="32"/>
          <w:szCs w:val="32"/>
          <w:cs/>
        </w:rPr>
        <w:tab/>
        <w:t>สธ. ได้จัดทำประมาณการสูญเสียรายได้และประโยชน์ที่คาดว่าจะได้รับตามมาตรา 27 แห่งพระราชบัญญัติวินัยการเงินการคลังของรัฐ พ.ศ. 2561 โดยรายงานว่ากิจการสถานประกอบการเพื่อสุขภาพที่ต้องชำระค่าธรรมเนียมรายปี ณ วันที่ 30 มีนาคม 2564 มีประเภทกิจการสปา จำนวน 905 แห่ง กิจการนวดเพื่อสุขภาพและเพื่อเสริมความงาม จำนวน 10</w:t>
      </w:r>
      <w:r w:rsidRPr="008B5CD6">
        <w:rPr>
          <w:rFonts w:ascii="TH SarabunPSK" w:hAnsi="TH SarabunPSK" w:cs="TH SarabunPSK"/>
          <w:sz w:val="32"/>
          <w:szCs w:val="32"/>
        </w:rPr>
        <w:t>,</w:t>
      </w:r>
      <w:r w:rsidRPr="008B5CD6">
        <w:rPr>
          <w:rFonts w:ascii="TH SarabunPSK" w:hAnsi="TH SarabunPSK" w:cs="TH SarabunPSK"/>
          <w:sz w:val="32"/>
          <w:szCs w:val="32"/>
          <w:cs/>
        </w:rPr>
        <w:t>934 แห่ง และกิจการการดูแลผู้สูงอายุหรือผู้มีภาวะพึ่งพิงโดยมีการพักค้างคืน จำนวน 138 แห่ง ดังนั้น ร่างกฎกระทรวงฉบับนี้จะทำให้รัฐสูญเสียรายได้จากการเรียกเก็บค่าธรรมเนียมการประกอบกิจการสถานประกอบการเพื่อสุขภาพรายปีดังกล่าว รวมเป็นเงินทั้งสิ้น 6</w:t>
      </w:r>
      <w:r w:rsidRPr="008B5CD6">
        <w:rPr>
          <w:rFonts w:ascii="TH SarabunPSK" w:hAnsi="TH SarabunPSK" w:cs="TH SarabunPSK"/>
          <w:sz w:val="32"/>
          <w:szCs w:val="32"/>
        </w:rPr>
        <w:t>,</w:t>
      </w:r>
      <w:r w:rsidRPr="008B5CD6">
        <w:rPr>
          <w:rFonts w:ascii="TH SarabunPSK" w:hAnsi="TH SarabunPSK" w:cs="TH SarabunPSK"/>
          <w:sz w:val="32"/>
          <w:szCs w:val="32"/>
          <w:cs/>
        </w:rPr>
        <w:t>640</w:t>
      </w:r>
      <w:r w:rsidRPr="008B5CD6">
        <w:rPr>
          <w:rFonts w:ascii="TH SarabunPSK" w:hAnsi="TH SarabunPSK" w:cs="TH SarabunPSK"/>
          <w:sz w:val="32"/>
          <w:szCs w:val="32"/>
        </w:rPr>
        <w:t>,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000 บาท แต่อย่างไรก็ตาม การยกเว้นค่าธรรมเนียมดังกล่าวจะเป็นการช่วยเหลือเยียวยาและลดภาระและบรรเทาผลกระทบให้แก่ผู้ประกอบกิจการสถานประกอบการเพื่อสุขภาพ ซึ่งจะส่งผลดีต่อระบบเศรษฐกิจต่อไป </w:t>
      </w:r>
    </w:p>
    <w:p w:rsidR="001F3CD4" w:rsidRPr="008B5CD6" w:rsidRDefault="001F3CD4" w:rsidP="008B5CD6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B5CD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B5CD6">
        <w:rPr>
          <w:rFonts w:ascii="TH SarabunPSK" w:hAnsi="TH SarabunPSK" w:cs="TH SarabunPSK"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สาระสำคัญของร่างกฎกระทรวง </w:t>
      </w:r>
    </w:p>
    <w:p w:rsidR="001F3CD4" w:rsidRPr="008B5CD6" w:rsidRDefault="001F3CD4" w:rsidP="008B5CD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B5CD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B5CD6">
        <w:rPr>
          <w:rFonts w:ascii="TH SarabunPSK" w:hAnsi="TH SarabunPSK" w:cs="TH SarabunPSK"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sz w:val="32"/>
          <w:szCs w:val="32"/>
          <w:cs/>
        </w:rPr>
        <w:tab/>
        <w:t>1. กำหนดให้ยกเว้นค่าธรรมเนียมการประกอบกิจการสถานประกอบการเพื่อสุขภาพรายปีแก่ผู้รับอนุญาตประกอบกิจการสถานประกอบการเพื่อสุขภาพประเภทกิจการการดูแลผู้สูงอายุหรือผู้มีภาวะพึ่งพิง ปีละ 1</w:t>
      </w:r>
      <w:r w:rsidRPr="008B5CD6">
        <w:rPr>
          <w:rFonts w:ascii="TH SarabunPSK" w:hAnsi="TH SarabunPSK" w:cs="TH SarabunPSK"/>
          <w:sz w:val="32"/>
          <w:szCs w:val="32"/>
        </w:rPr>
        <w:t>,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000 บาท เป็นระยะเวลา 2 ปี นับแต่วันที่ร่างกฎกระทรวงนี้มีผลใช้บังคับ  </w:t>
      </w:r>
    </w:p>
    <w:p w:rsidR="001F3CD4" w:rsidRPr="008B5CD6" w:rsidRDefault="001F3CD4" w:rsidP="008B5CD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B5CD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B5CD6">
        <w:rPr>
          <w:rFonts w:ascii="TH SarabunPSK" w:hAnsi="TH SarabunPSK" w:cs="TH SarabunPSK"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sz w:val="32"/>
          <w:szCs w:val="32"/>
          <w:cs/>
        </w:rPr>
        <w:tab/>
        <w:t>2. กำหนดให้ยกเว้นค่าธรรมเนียมการประกอบกิจการสถานประกอบการเพื่อสุขภาพรายปีแก่ผู้รับอนุญาตประกอบกิจการสถานประกอบการเพื่อสุขภาพประเภทกิจการสปา และกิจการนวดเพื่อสุขภาพหรือเพื่อเสริมความงาม โดยกิจการสปา ปีละ 1</w:t>
      </w:r>
      <w:r w:rsidRPr="008B5CD6">
        <w:rPr>
          <w:rFonts w:ascii="TH SarabunPSK" w:hAnsi="TH SarabunPSK" w:cs="TH SarabunPSK"/>
          <w:sz w:val="32"/>
          <w:szCs w:val="32"/>
        </w:rPr>
        <w:t>,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000 บาท และกิจการนวดเพื่อสุขภาพหรือเพื่อเสริมความงาม ปีละ 500 บาท ออกไปอีกเป็นระยะเวลา 1 ปี ตั้งแต่วันที่ 18 มีนาคม 2565 ถึงวันที่ 17 มีนาคม 2566 </w:t>
      </w:r>
    </w:p>
    <w:p w:rsidR="00EC00D4" w:rsidRPr="008B5CD6" w:rsidRDefault="00EC00D4" w:rsidP="008B5CD6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EC00D4" w:rsidRPr="008B5CD6" w:rsidTr="00545C6F">
        <w:tc>
          <w:tcPr>
            <w:tcW w:w="9820" w:type="dxa"/>
          </w:tcPr>
          <w:p w:rsidR="00EC00D4" w:rsidRPr="008B5CD6" w:rsidRDefault="00EC00D4" w:rsidP="008B5CD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B5CD6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เศรษฐกิจ สังคม</w:t>
            </w:r>
          </w:p>
        </w:tc>
      </w:tr>
    </w:tbl>
    <w:p w:rsidR="0079579A" w:rsidRPr="008B5CD6" w:rsidRDefault="007045C5" w:rsidP="008B5CD6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10.</w:t>
      </w:r>
      <w:r w:rsidR="0079579A" w:rsidRPr="008B5CD6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ขออนุมัติโครงการสินเชื่อเพื่อเสริมสภาพคล่องเกษตรกรผู้เพาะเลี้ยงจระเข้ และผู้ประกอบธุรกิจเกี่ยวเนื่อง</w:t>
      </w:r>
    </w:p>
    <w:p w:rsidR="0079579A" w:rsidRPr="008B5CD6" w:rsidRDefault="0079579A" w:rsidP="008B5CD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B5CD6">
        <w:rPr>
          <w:rFonts w:ascii="TH SarabunPSK" w:hAnsi="TH SarabunPSK" w:cs="TH SarabunPSK"/>
          <w:sz w:val="32"/>
          <w:szCs w:val="32"/>
        </w:rPr>
        <w:tab/>
      </w:r>
      <w:r w:rsidRPr="008B5CD6">
        <w:rPr>
          <w:rFonts w:ascii="TH SarabunPSK" w:hAnsi="TH SarabunPSK" w:cs="TH SarabunPSK"/>
          <w:sz w:val="32"/>
          <w:szCs w:val="32"/>
        </w:rPr>
        <w:tab/>
      </w:r>
      <w:r w:rsidRPr="008B5CD6">
        <w:rPr>
          <w:rFonts w:ascii="TH SarabunPSK" w:hAnsi="TH SarabunPSK" w:cs="TH SarabunPSK"/>
          <w:sz w:val="32"/>
          <w:szCs w:val="32"/>
          <w:cs/>
        </w:rPr>
        <w:t>คณะรัฐมนตรีมีมติ</w:t>
      </w:r>
      <w:r w:rsidR="00AB3B5A">
        <w:rPr>
          <w:rFonts w:ascii="TH SarabunPSK" w:hAnsi="TH SarabunPSK" w:cs="TH SarabunPSK" w:hint="cs"/>
          <w:sz w:val="32"/>
          <w:szCs w:val="32"/>
          <w:cs/>
        </w:rPr>
        <w:t>อนุมัติ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หลักการโครงการสินเชื่อเพื่อเสริมสภาพคล่องเกษตรกรผู้เพาะเลี้ยงจระเข้และผู้ประกอบธุรกิจเกี่ยวเนื่อง ตามที่กระทรวงเกษตรและสหกรณ์ (กษ.) เสนอ ในวงเงินสินเชื่อรวม </w:t>
      </w:r>
      <w:r w:rsidRPr="008B5CD6">
        <w:rPr>
          <w:rFonts w:ascii="TH SarabunPSK" w:hAnsi="TH SarabunPSK" w:cs="TH SarabunPSK"/>
          <w:sz w:val="32"/>
          <w:szCs w:val="32"/>
        </w:rPr>
        <w:t>1,800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 ล้านบาท กรอบวงเงินงบประมาณในการดำเนินโดรงการ จำนวน </w:t>
      </w:r>
      <w:r w:rsidRPr="008B5CD6">
        <w:rPr>
          <w:rFonts w:ascii="TH SarabunPSK" w:hAnsi="TH SarabunPSK" w:cs="TH SarabunPSK"/>
          <w:sz w:val="32"/>
          <w:szCs w:val="32"/>
        </w:rPr>
        <w:t>273</w:t>
      </w:r>
      <w:r w:rsidRPr="008B5CD6">
        <w:rPr>
          <w:rFonts w:ascii="TH SarabunPSK" w:hAnsi="TH SarabunPSK" w:cs="TH SarabunPSK"/>
          <w:sz w:val="32"/>
          <w:szCs w:val="32"/>
          <w:cs/>
        </w:rPr>
        <w:t>.</w:t>
      </w:r>
      <w:r w:rsidRPr="008B5CD6">
        <w:rPr>
          <w:rFonts w:ascii="TH SarabunPSK" w:hAnsi="TH SarabunPSK" w:cs="TH SarabunPSK"/>
          <w:sz w:val="32"/>
          <w:szCs w:val="32"/>
        </w:rPr>
        <w:t xml:space="preserve">85 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ล้านบาท โดยเป็นค่าชดเชยดอกเบี้ยให้แก่ธนาคารเพื่อการเกษตรและสหกรณ์การเกษตร (ธ.ก.ส.) จำนวน </w:t>
      </w:r>
      <w:r w:rsidRPr="008B5CD6">
        <w:rPr>
          <w:rFonts w:ascii="TH SarabunPSK" w:hAnsi="TH SarabunPSK" w:cs="TH SarabunPSK"/>
          <w:sz w:val="32"/>
          <w:szCs w:val="32"/>
        </w:rPr>
        <w:t>270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 ล้านบาท สำหรับผู้กู้รายบุคคล ในอัตราดอกเบี้ย </w:t>
      </w:r>
      <w:r w:rsidRPr="008B5CD6">
        <w:rPr>
          <w:rFonts w:ascii="TH SarabunPSK" w:hAnsi="TH SarabunPSK" w:cs="TH SarabunPSK"/>
          <w:sz w:val="32"/>
          <w:szCs w:val="32"/>
        </w:rPr>
        <w:t xml:space="preserve">MRR 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ต่อปี (ปัจจุบัน </w:t>
      </w:r>
      <w:r w:rsidRPr="008B5CD6">
        <w:rPr>
          <w:rFonts w:ascii="TH SarabunPSK" w:hAnsi="TH SarabunPSK" w:cs="TH SarabunPSK"/>
          <w:sz w:val="32"/>
          <w:szCs w:val="32"/>
        </w:rPr>
        <w:t xml:space="preserve">MRR 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เท่ากับ ร้อยละ </w:t>
      </w:r>
      <w:r w:rsidRPr="008B5CD6">
        <w:rPr>
          <w:rFonts w:ascii="TH SarabunPSK" w:hAnsi="TH SarabunPSK" w:cs="TH SarabunPSK"/>
          <w:sz w:val="32"/>
          <w:szCs w:val="32"/>
        </w:rPr>
        <w:t>6</w:t>
      </w:r>
      <w:r w:rsidRPr="008B5CD6">
        <w:rPr>
          <w:rFonts w:ascii="TH SarabunPSK" w:hAnsi="TH SarabunPSK" w:cs="TH SarabunPSK"/>
          <w:sz w:val="32"/>
          <w:szCs w:val="32"/>
          <w:cs/>
        </w:rPr>
        <w:t>.</w:t>
      </w:r>
      <w:r w:rsidRPr="008B5CD6">
        <w:rPr>
          <w:rFonts w:ascii="TH SarabunPSK" w:hAnsi="TH SarabunPSK" w:cs="TH SarabunPSK"/>
          <w:sz w:val="32"/>
          <w:szCs w:val="32"/>
        </w:rPr>
        <w:t xml:space="preserve">50 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ต่อปี) โดยเรียกเก็บจากผู้กู้ในอัตรา </w:t>
      </w:r>
      <w:r w:rsidRPr="008B5CD6">
        <w:rPr>
          <w:rFonts w:ascii="TH SarabunPSK" w:hAnsi="TH SarabunPSK" w:cs="TH SarabunPSK"/>
          <w:sz w:val="32"/>
          <w:szCs w:val="32"/>
        </w:rPr>
        <w:t xml:space="preserve">MRR 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8B5CD6">
        <w:rPr>
          <w:rFonts w:ascii="TH SarabunPSK" w:hAnsi="TH SarabunPSK" w:cs="TH SarabunPSK"/>
          <w:sz w:val="32"/>
          <w:szCs w:val="32"/>
        </w:rPr>
        <w:t>3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 (หรือปัจจุบันเท่ากับร้อยละ </w:t>
      </w:r>
      <w:r w:rsidRPr="008B5CD6">
        <w:rPr>
          <w:rFonts w:ascii="TH SarabunPSK" w:hAnsi="TH SarabunPSK" w:cs="TH SarabunPSK"/>
          <w:sz w:val="32"/>
          <w:szCs w:val="32"/>
        </w:rPr>
        <w:t>3</w:t>
      </w:r>
      <w:r w:rsidRPr="008B5CD6">
        <w:rPr>
          <w:rFonts w:ascii="TH SarabunPSK" w:hAnsi="TH SarabunPSK" w:cs="TH SarabunPSK"/>
          <w:sz w:val="32"/>
          <w:szCs w:val="32"/>
          <w:cs/>
        </w:rPr>
        <w:t>.</w:t>
      </w:r>
      <w:r w:rsidRPr="008B5CD6">
        <w:rPr>
          <w:rFonts w:ascii="TH SarabunPSK" w:hAnsi="TH SarabunPSK" w:cs="TH SarabunPSK"/>
          <w:sz w:val="32"/>
          <w:szCs w:val="32"/>
        </w:rPr>
        <w:t>5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 ต่อปี) และผู้กู้ที่เป็นนิติบุคคล ในอัตราดอกเบี้ย </w:t>
      </w:r>
      <w:r w:rsidRPr="008B5CD6">
        <w:rPr>
          <w:rFonts w:ascii="TH SarabunPSK" w:hAnsi="TH SarabunPSK" w:cs="TH SarabunPSK"/>
          <w:sz w:val="32"/>
          <w:szCs w:val="32"/>
        </w:rPr>
        <w:t xml:space="preserve">MLR 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ต่อปี (ปัจจุบัน </w:t>
      </w:r>
      <w:r w:rsidRPr="008B5CD6">
        <w:rPr>
          <w:rFonts w:ascii="TH SarabunPSK" w:hAnsi="TH SarabunPSK" w:cs="TH SarabunPSK"/>
          <w:sz w:val="32"/>
          <w:szCs w:val="32"/>
        </w:rPr>
        <w:t xml:space="preserve">MLR </w:t>
      </w:r>
      <w:r w:rsidRPr="008B5CD6">
        <w:rPr>
          <w:rFonts w:ascii="TH SarabunPSK" w:hAnsi="TH SarabunPSK" w:cs="TH SarabunPSK"/>
          <w:sz w:val="32"/>
          <w:szCs w:val="32"/>
          <w:cs/>
        </w:rPr>
        <w:t>เท่ากับร้อยละ</w:t>
      </w:r>
      <w:r w:rsidRPr="008B5CD6">
        <w:rPr>
          <w:rFonts w:ascii="TH SarabunPSK" w:hAnsi="TH SarabunPSK" w:cs="TH SarabunPSK"/>
          <w:sz w:val="32"/>
          <w:szCs w:val="32"/>
        </w:rPr>
        <w:t xml:space="preserve"> 4</w:t>
      </w:r>
      <w:r w:rsidRPr="008B5CD6">
        <w:rPr>
          <w:rFonts w:ascii="TH SarabunPSK" w:hAnsi="TH SarabunPSK" w:cs="TH SarabunPSK"/>
          <w:sz w:val="32"/>
          <w:szCs w:val="32"/>
          <w:cs/>
        </w:rPr>
        <w:t>.</w:t>
      </w:r>
      <w:r w:rsidRPr="008B5CD6">
        <w:rPr>
          <w:rFonts w:ascii="TH SarabunPSK" w:hAnsi="TH SarabunPSK" w:cs="TH SarabunPSK"/>
          <w:sz w:val="32"/>
          <w:szCs w:val="32"/>
        </w:rPr>
        <w:t>875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 ต่อปี) โดยเรียกเก็บจากผู้กู้ในอัตรา </w:t>
      </w:r>
      <w:r w:rsidRPr="008B5CD6">
        <w:rPr>
          <w:rFonts w:ascii="TH SarabunPSK" w:hAnsi="TH SarabunPSK" w:cs="TH SarabunPSK"/>
          <w:sz w:val="32"/>
          <w:szCs w:val="32"/>
        </w:rPr>
        <w:t xml:space="preserve">MLR 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8B5CD6">
        <w:rPr>
          <w:rFonts w:ascii="TH SarabunPSK" w:hAnsi="TH SarabunPSK" w:cs="TH SarabunPSK"/>
          <w:sz w:val="32"/>
          <w:szCs w:val="32"/>
        </w:rPr>
        <w:t>3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 (หรือปัจจุบันเท่ากับร้อยละ </w:t>
      </w:r>
      <w:r w:rsidRPr="008B5CD6">
        <w:rPr>
          <w:rFonts w:ascii="TH SarabunPSK" w:hAnsi="TH SarabunPSK" w:cs="TH SarabunPSK"/>
          <w:sz w:val="32"/>
          <w:szCs w:val="32"/>
        </w:rPr>
        <w:t>1</w:t>
      </w:r>
      <w:r w:rsidRPr="008B5CD6">
        <w:rPr>
          <w:rFonts w:ascii="TH SarabunPSK" w:hAnsi="TH SarabunPSK" w:cs="TH SarabunPSK"/>
          <w:sz w:val="32"/>
          <w:szCs w:val="32"/>
          <w:cs/>
        </w:rPr>
        <w:t>.</w:t>
      </w:r>
      <w:r w:rsidRPr="008B5CD6">
        <w:rPr>
          <w:rFonts w:ascii="TH SarabunPSK" w:hAnsi="TH SarabunPSK" w:cs="TH SarabunPSK"/>
          <w:sz w:val="32"/>
          <w:szCs w:val="32"/>
        </w:rPr>
        <w:t>875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 ต่อปี) โดยรัฐบาลชดเชยดอกเบี้ยให้ ธ.ก.ส. แทนผู้กู้ในอัตราร้อยละ </w:t>
      </w:r>
      <w:r w:rsidRPr="008B5CD6">
        <w:rPr>
          <w:rFonts w:ascii="TH SarabunPSK" w:hAnsi="TH SarabunPSK" w:cs="TH SarabunPSK"/>
          <w:sz w:val="32"/>
          <w:szCs w:val="32"/>
        </w:rPr>
        <w:t>3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 ต่อปี นับแต่วันกู้ เป็นระยะเวลา </w:t>
      </w:r>
      <w:r w:rsidRPr="008B5CD6">
        <w:rPr>
          <w:rFonts w:ascii="TH SarabunPSK" w:hAnsi="TH SarabunPSK" w:cs="TH SarabunPSK"/>
          <w:sz w:val="32"/>
          <w:szCs w:val="32"/>
        </w:rPr>
        <w:t>5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 ปี โดยให้ ธ.ก.ส. จัดทำแผนการปฏิบัติงานและแผนการใช้จ่ายงบประมาณ เพื่อเสนอขอรับการจัดสรรงบประมาณรายจ่ายประจำปีตามภาระค่าใช้จ่ายที่เกิดขึ้นจริง</w:t>
      </w:r>
      <w:r w:rsidR="005B7891" w:rsidRPr="008B5CD6"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ตามขั้นตอนต่อไป สำหรับค่าดำเนินการโครงการเพื่อเป็นค่าใช้จ่ายในการชี้แจง ประชาสัมพันธ์โครงการ และติดตามโครงการ จำนวน </w:t>
      </w:r>
      <w:r w:rsidRPr="008B5CD6">
        <w:rPr>
          <w:rFonts w:ascii="TH SarabunPSK" w:hAnsi="TH SarabunPSK" w:cs="TH SarabunPSK"/>
          <w:sz w:val="32"/>
          <w:szCs w:val="32"/>
        </w:rPr>
        <w:t>3</w:t>
      </w:r>
      <w:r w:rsidRPr="008B5CD6">
        <w:rPr>
          <w:rFonts w:ascii="TH SarabunPSK" w:hAnsi="TH SarabunPSK" w:cs="TH SarabunPSK"/>
          <w:sz w:val="32"/>
          <w:szCs w:val="32"/>
          <w:cs/>
        </w:rPr>
        <w:t>.</w:t>
      </w:r>
      <w:r w:rsidRPr="008B5CD6">
        <w:rPr>
          <w:rFonts w:ascii="TH SarabunPSK" w:hAnsi="TH SarabunPSK" w:cs="TH SarabunPSK"/>
          <w:sz w:val="32"/>
          <w:szCs w:val="32"/>
        </w:rPr>
        <w:t>85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 ล้านบาท นั้น เห็นสมควรให้กระทรวงเกษตรและสหกรณ์ โดยกรมประมงพิจารณาหรือปรับแผนการปฏิบัติงานและแผนการใช้จ่ายงบประมาณ ประจำปีงบประมาณ พ.ศ. </w:t>
      </w:r>
      <w:r w:rsidRPr="008B5CD6">
        <w:rPr>
          <w:rFonts w:ascii="TH SarabunPSK" w:hAnsi="TH SarabunPSK" w:cs="TH SarabunPSK"/>
          <w:sz w:val="32"/>
          <w:szCs w:val="32"/>
        </w:rPr>
        <w:t>2565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 หรือโอนเงินจัดสรร หรือเปลี่ยนแปลงเงินจัดสรร แล้วแต่กรณี เพื่อดำเนินการตามขั้นตอนต่อไป ตามความเห็นของสำนักงบประมาณ ทั้งนี้ </w:t>
      </w:r>
      <w:r w:rsidR="005B7891" w:rsidRPr="008B5CD6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การดำเนินโครงการดังกล่าวทำให้รัฐต้องชดเชยค่าใช้จ่ายหรือการสูญเสียรายได้ของหน่วยงานของรัฐ ตามนัยมาตรา </w:t>
      </w:r>
      <w:r w:rsidRPr="008B5CD6">
        <w:rPr>
          <w:rFonts w:ascii="TH SarabunPSK" w:hAnsi="TH SarabunPSK" w:cs="TH SarabunPSK"/>
          <w:sz w:val="32"/>
          <w:szCs w:val="32"/>
        </w:rPr>
        <w:t>28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 แห่งพระราชบัญญัติวินัยการเงินการคลังของรัฐ พ.ศ. </w:t>
      </w:r>
      <w:r w:rsidR="00AB3B5A">
        <w:rPr>
          <w:rFonts w:ascii="TH SarabunPSK" w:hAnsi="TH SarabunPSK" w:cs="TH SarabunPSK"/>
          <w:sz w:val="32"/>
          <w:szCs w:val="32"/>
        </w:rPr>
        <w:t xml:space="preserve">2561 </w:t>
      </w:r>
      <w:r w:rsidRPr="008B5CD6">
        <w:rPr>
          <w:rFonts w:ascii="TH SarabunPSK" w:hAnsi="TH SarabunPSK" w:cs="TH SarabunPSK"/>
          <w:sz w:val="32"/>
          <w:szCs w:val="32"/>
          <w:cs/>
        </w:rPr>
        <w:t>จึงเห็นสมควรให้เป็นไปตามความเห็นของกระทรวงการคลัง</w:t>
      </w:r>
    </w:p>
    <w:p w:rsidR="0079579A" w:rsidRPr="008B5CD6" w:rsidRDefault="0079579A" w:rsidP="008B5CD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B5CD6">
        <w:rPr>
          <w:rFonts w:ascii="TH SarabunPSK" w:hAnsi="TH SarabunPSK" w:cs="TH SarabunPSK"/>
          <w:sz w:val="32"/>
          <w:szCs w:val="32"/>
        </w:rPr>
        <w:tab/>
      </w:r>
      <w:r w:rsidRPr="008B5CD6">
        <w:rPr>
          <w:rFonts w:ascii="TH SarabunPSK" w:hAnsi="TH SarabunPSK" w:cs="TH SarabunPSK"/>
          <w:sz w:val="32"/>
          <w:szCs w:val="32"/>
        </w:rPr>
        <w:tab/>
      </w:r>
      <w:r w:rsidRPr="008B5CD6">
        <w:rPr>
          <w:rFonts w:ascii="TH SarabunPSK" w:hAnsi="TH SarabunPSK" w:cs="TH SarabunPSK"/>
          <w:sz w:val="32"/>
          <w:szCs w:val="32"/>
          <w:cs/>
        </w:rPr>
        <w:t>อย่างไรก็ดี เพื่อให้การดำเนินโครงการเป็นไปอย่างมีประสิทธิภาพ และมีความคุ้มค่าในการใช้จ่ายงบประมาณและเกิดผลสัมฤทธิ์ รวมทั้งประโยชน์ที่ภาครัฐ เกษตรกรผู้เพาะเลี้ยงจระเข้และผู้ประกอบธุรกิจเกี่ยวเนื่องจะได้รับอย่างยั่งยืน เห็นสมควรให้กระทวงเกษตรและสหกรณ์ โดยกรมประมง และหน่วยงานที่เกี่ยวข้องปฏิบัติ</w:t>
      </w:r>
      <w:r w:rsidR="005B7891" w:rsidRPr="008B5CD6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ตามขั้นตอนของกฎหมาย ระเบียบ ข้อบังคับ และมติคณะรัฐมนตรีที่เกี่ยวข้องให้ถูกต้องครบถ้วน รวมถึงกำหนดหลักเกณฑ์และเงื่อนไขในการขอรับการสนับสนุนสินเชื่อ โดยคำนึงถึงกลุ่มเป้าหมายอย่างครอบคลุมและเป็นธรรม </w:t>
      </w:r>
      <w:r w:rsidRPr="008B5CD6">
        <w:rPr>
          <w:rFonts w:ascii="TH SarabunPSK" w:hAnsi="TH SarabunPSK" w:cs="TH SarabunPSK"/>
          <w:sz w:val="32"/>
          <w:szCs w:val="32"/>
          <w:cs/>
        </w:rPr>
        <w:lastRenderedPageBreak/>
        <w:t>และตรวจสอบรายละเอียดคุณสมบัติเกษตรกรผู้เพาะเลี้ยงจระเข้และผู้ประกอบธุรกิจเกี่ยวเนื่องในการขอสินเชื่อให้เป็นตามหลักเกณฑ์และเงื่อนไขที่กำหนดอย่างเคร่งครัด โดยคำนึงถึงความเสี่ยงและความเสียหายที่จะเกิดขึ้นอย่างรอบคอบ มีความโปร่งใส และสามารถตรวจสอบได้ในทุกขั้นตอน ตลอดจนมีการประเมินผลสัมฤทธิ์และประโยชน์</w:t>
      </w:r>
      <w:r w:rsidR="005B7891" w:rsidRPr="008B5CD6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8B5CD6">
        <w:rPr>
          <w:rFonts w:ascii="TH SarabunPSK" w:hAnsi="TH SarabunPSK" w:cs="TH SarabunPSK"/>
          <w:sz w:val="32"/>
          <w:szCs w:val="32"/>
          <w:cs/>
        </w:rPr>
        <w:t>ที่ได้รับจากการดำเนินโครงการเป็นรายปี เพื่อให้มีข้อมูลในการบริหารงานอย่างถูกต้องครบถ้วน สำหรับประกอบการกำหนดนโยบายของภาครัฐที่เหมาะสมและยั่งยืนต่อไป ตามความเห็นของสำนักงบประมาณ</w:t>
      </w:r>
    </w:p>
    <w:p w:rsidR="0079579A" w:rsidRPr="008B5CD6" w:rsidRDefault="0079579A" w:rsidP="008B5CD6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B5CD6">
        <w:rPr>
          <w:rFonts w:ascii="TH SarabunPSK" w:hAnsi="TH SarabunPSK" w:cs="TH SarabunPSK"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สาระสำคัญของเรื่อง </w:t>
      </w:r>
    </w:p>
    <w:p w:rsidR="0079579A" w:rsidRPr="008B5CD6" w:rsidRDefault="0079579A" w:rsidP="008B5CD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B5CD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sz w:val="32"/>
          <w:szCs w:val="32"/>
          <w:cs/>
        </w:rPr>
        <w:t>กษ. รายงานว่า</w:t>
      </w:r>
    </w:p>
    <w:p w:rsidR="0079579A" w:rsidRPr="008B5CD6" w:rsidRDefault="0079579A" w:rsidP="008B5CD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B5CD6">
        <w:rPr>
          <w:rFonts w:ascii="TH SarabunPSK" w:hAnsi="TH SarabunPSK" w:cs="TH SarabunPSK"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sz w:val="32"/>
          <w:szCs w:val="32"/>
          <w:cs/>
        </w:rPr>
        <w:tab/>
        <w:t xml:space="preserve">1. ปัจจุบันในประเทศไทยมีจระเข้ที่อยู่ในระบบการเพาะเลี้ยงทั้งสิ้น </w:t>
      </w:r>
      <w:r w:rsidRPr="008B5CD6">
        <w:rPr>
          <w:rFonts w:ascii="TH SarabunPSK" w:hAnsi="TH SarabunPSK" w:cs="TH SarabunPSK"/>
          <w:sz w:val="32"/>
          <w:szCs w:val="32"/>
        </w:rPr>
        <w:t>1,319,395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 ตัว โดยการเลี้ยงใช้ระยะเวลาประมาณ </w:t>
      </w:r>
      <w:r w:rsidRPr="008B5CD6">
        <w:rPr>
          <w:rFonts w:ascii="TH SarabunPSK" w:hAnsi="TH SarabunPSK" w:cs="TH SarabunPSK"/>
          <w:sz w:val="32"/>
          <w:szCs w:val="32"/>
        </w:rPr>
        <w:t>3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 ปี จึงจะนำออกจำหน่าย ซึ่งมีต้นทุนการเลี้ยงประมาณ </w:t>
      </w:r>
      <w:r w:rsidRPr="008B5CD6">
        <w:rPr>
          <w:rFonts w:ascii="TH SarabunPSK" w:hAnsi="TH SarabunPSK" w:cs="TH SarabunPSK"/>
          <w:sz w:val="32"/>
          <w:szCs w:val="32"/>
        </w:rPr>
        <w:t>3,5</w:t>
      </w:r>
      <w:r w:rsidRPr="008B5CD6">
        <w:rPr>
          <w:rFonts w:ascii="TH SarabunPSK" w:hAnsi="TH SarabunPSK" w:cs="TH SarabunPSK"/>
          <w:sz w:val="32"/>
          <w:szCs w:val="32"/>
          <w:cs/>
        </w:rPr>
        <w:t>00 บาทต่อตัว อย่างไรก็ตาม ยังคงมีข้อจำกัดเรื่องการส่งออกจระเข้และผลิตภัณฑ์จากจระเข้</w:t>
      </w:r>
      <w:r w:rsidRPr="008B5CD6">
        <w:rPr>
          <w:rFonts w:ascii="TH SarabunPSK" w:hAnsi="TH SarabunPSK" w:cs="TH SarabunPSK"/>
          <w:sz w:val="32"/>
          <w:szCs w:val="32"/>
          <w:vertAlign w:val="superscript"/>
        </w:rPr>
        <w:t>1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 ทำให้ต้องเน้นดำเนินการภายในประเทศเป็นสำคัญ และ</w:t>
      </w:r>
      <w:r w:rsidR="005B03EB" w:rsidRPr="008B5CD6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8B5CD6">
        <w:rPr>
          <w:rFonts w:ascii="TH SarabunPSK" w:hAnsi="TH SarabunPSK" w:cs="TH SarabunPSK"/>
          <w:sz w:val="32"/>
          <w:szCs w:val="32"/>
          <w:cs/>
        </w:rPr>
        <w:t>มีกลุ่มเป้าหมายหลัก คือ นักท่องเที่ยวชาวจีนที่เดินทางมาประเทศไทย ซึ่งที่ผ่านมาเนื่องจากสถานการณ์ของ</w:t>
      </w:r>
      <w:r w:rsidR="005B03EB" w:rsidRPr="008B5CD6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Pr="008B5CD6">
        <w:rPr>
          <w:rFonts w:ascii="TH SarabunPSK" w:hAnsi="TH SarabunPSK" w:cs="TH SarabunPSK"/>
          <w:sz w:val="32"/>
          <w:szCs w:val="32"/>
          <w:cs/>
        </w:rPr>
        <w:t>โรคติดเชื้อไวรัสโคโรนา 2019 ทำให้นักท่องเที่ยวต่างชาติไม่สามารถเดินทางมาประเทศไทยได้ ผู้ประกอบการเพาะเลี้ยงจระเข้จึงไม่สามารถประกอบอาชีพและทำธุรกิจได้ตามปกติและต้องแบกรับค่าใช้จ่ายในการเลี้ยงจระเข้ต่อไป เป็นเหตุให้ผู้ประกอบการประสบปัญหาเรื่องขาดสภาพคล่องทางการเงินและขาดเงินทุนหมุนเวียนในการประกอบอาชีพ</w:t>
      </w:r>
    </w:p>
    <w:p w:rsidR="0079579A" w:rsidRPr="00AB3B5A" w:rsidRDefault="0079579A" w:rsidP="008B5CD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B5CD6">
        <w:rPr>
          <w:rFonts w:ascii="TH SarabunPSK" w:hAnsi="TH SarabunPSK" w:cs="TH SarabunPSK"/>
          <w:sz w:val="32"/>
          <w:szCs w:val="32"/>
        </w:rPr>
        <w:tab/>
      </w:r>
      <w:r w:rsidRPr="008B5CD6">
        <w:rPr>
          <w:rFonts w:ascii="TH SarabunPSK" w:hAnsi="TH SarabunPSK" w:cs="TH SarabunPSK"/>
          <w:sz w:val="32"/>
          <w:szCs w:val="32"/>
        </w:rPr>
        <w:tab/>
        <w:t>2</w:t>
      </w:r>
      <w:r w:rsidRPr="008B5CD6">
        <w:rPr>
          <w:rFonts w:ascii="TH SarabunPSK" w:hAnsi="TH SarabunPSK" w:cs="TH SarabunPSK"/>
          <w:sz w:val="32"/>
          <w:szCs w:val="32"/>
          <w:cs/>
        </w:rPr>
        <w:t>. กษ.(กรมประมง) ได้เสนอคณะรัฐมนตรีพิจารณาอนุมัติโครงการสินเชื่อเพื่อเสริมสภาพคล่องผู้ประกอบการเพาะเลี้ยงจระเข้โดยการสนับสนุนสินเชื่อดอกเบี้ยต่ำให้แก่ผู้ครอบครองจระเข้ ผู้เพาะพันธุ์จระเข้ ผู้ประกอบการค้าจระเข้มีชีวิต และผู้ประกอบการค้าซาก/ผลิตภัณฑ์</w:t>
      </w:r>
      <w:r w:rsidRPr="008B5CD6">
        <w:rPr>
          <w:rFonts w:ascii="TH SarabunPSK" w:hAnsi="TH SarabunPSK" w:cs="TH SarabunPSK"/>
          <w:sz w:val="32"/>
          <w:szCs w:val="32"/>
          <w:vertAlign w:val="superscript"/>
        </w:rPr>
        <w:t>2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 ในวงเงินสินเชื่อ </w:t>
      </w:r>
      <w:r w:rsidRPr="008B5CD6">
        <w:rPr>
          <w:rFonts w:ascii="TH SarabunPSK" w:hAnsi="TH SarabunPSK" w:cs="TH SarabunPSK"/>
          <w:sz w:val="32"/>
          <w:szCs w:val="32"/>
        </w:rPr>
        <w:t>8,660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 ล้านบาท โดยรัฐบาลชดเชยดอกเบี้ยให้ ธ.ก.ส. ในอัตราร้อยละ </w:t>
      </w:r>
      <w:r w:rsidRPr="008B5CD6">
        <w:rPr>
          <w:rFonts w:ascii="TH SarabunPSK" w:hAnsi="TH SarabunPSK" w:cs="TH SarabunPSK"/>
          <w:sz w:val="32"/>
          <w:szCs w:val="32"/>
        </w:rPr>
        <w:t>3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 ต่อปี นับแต่วันกู้เป็นระยะเวลา </w:t>
      </w:r>
      <w:r w:rsidRPr="008B5CD6">
        <w:rPr>
          <w:rFonts w:ascii="TH SarabunPSK" w:hAnsi="TH SarabunPSK" w:cs="TH SarabunPSK"/>
          <w:sz w:val="32"/>
          <w:szCs w:val="32"/>
        </w:rPr>
        <w:t>5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 ปี เป็นจำนวนเงิน </w:t>
      </w:r>
      <w:r w:rsidRPr="008B5CD6">
        <w:rPr>
          <w:rFonts w:ascii="TH SarabunPSK" w:hAnsi="TH SarabunPSK" w:cs="TH SarabunPSK"/>
          <w:sz w:val="32"/>
          <w:szCs w:val="32"/>
        </w:rPr>
        <w:t>1,299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 ล้านบาท และมีค่าใช้จ่ายในการประชุมชี้แจง ประชาสัมพันธ์โครงการ และติดตามโครงการ เป็นจำนวนเงิน</w:t>
      </w:r>
      <w:r w:rsidRPr="008B5CD6">
        <w:rPr>
          <w:rFonts w:ascii="TH SarabunPSK" w:hAnsi="TH SarabunPSK" w:cs="TH SarabunPSK"/>
          <w:sz w:val="32"/>
          <w:szCs w:val="32"/>
        </w:rPr>
        <w:t xml:space="preserve"> 3</w:t>
      </w:r>
      <w:r w:rsidRPr="008B5CD6">
        <w:rPr>
          <w:rFonts w:ascii="TH SarabunPSK" w:hAnsi="TH SarabunPSK" w:cs="TH SarabunPSK"/>
          <w:sz w:val="32"/>
          <w:szCs w:val="32"/>
          <w:cs/>
        </w:rPr>
        <w:t>.</w:t>
      </w:r>
      <w:r w:rsidRPr="008B5CD6">
        <w:rPr>
          <w:rFonts w:ascii="TH SarabunPSK" w:hAnsi="TH SarabunPSK" w:cs="TH SarabunPSK"/>
          <w:sz w:val="32"/>
          <w:szCs w:val="32"/>
        </w:rPr>
        <w:t>85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 ล้านบาท</w:t>
      </w:r>
      <w:r w:rsidR="00AB3B5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B3B5A" w:rsidRPr="00AB3B5A">
        <w:rPr>
          <w:rFonts w:ascii="TH SarabunPSK" w:hAnsi="TH SarabunPSK" w:cs="TH SarabunPSK"/>
          <w:sz w:val="32"/>
          <w:szCs w:val="32"/>
          <w:cs/>
        </w:rPr>
        <w:t>(ตามหนังสือกระทรวงเกษตรและสหกรณ์ ที่ กษ. 0515.5/4018 ลงวันที่ 30 กันยายน 2563)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 อย่างไรก็ตาม </w:t>
      </w:r>
      <w:r w:rsidRPr="00AB3B5A">
        <w:rPr>
          <w:rFonts w:ascii="TH SarabunPSK" w:hAnsi="TH SarabunPSK" w:cs="TH SarabunPSK"/>
          <w:sz w:val="32"/>
          <w:szCs w:val="32"/>
          <w:cs/>
        </w:rPr>
        <w:t xml:space="preserve">นายกรัฐมนตรีพิจารณาแล้วมีคำสั่งให้ส่งเรื่องคืน กษ. เพื่อพิจารณาทบทวนแนวทางในการช่วยเหลือผู้ประกอบการเพาะเลี้ยงจระเข้ตามความเห็นของสำนักงบประมาณ (สงป.) โดยให้รับความเห็นของสำนักงานสภาพัฒนาการเศรษฐกิจและสังคมแห่งชาติ (สศช.) รวมทั้งข้อสังเกตของกระทรวงการคลัง (กค.) และ สงป. ไปประกอบการพิจารณาก่อนดำเนินการต่อไป </w:t>
      </w:r>
    </w:p>
    <w:p w:rsidR="0079579A" w:rsidRPr="008B5CD6" w:rsidRDefault="0079579A" w:rsidP="008B5CD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B5CD6">
        <w:rPr>
          <w:rFonts w:ascii="TH SarabunPSK" w:hAnsi="TH SarabunPSK" w:cs="TH SarabunPSK"/>
          <w:b/>
          <w:bCs/>
          <w:sz w:val="32"/>
          <w:szCs w:val="32"/>
        </w:rPr>
        <w:tab/>
      </w:r>
      <w:r w:rsidRPr="008B5CD6">
        <w:rPr>
          <w:rFonts w:ascii="TH SarabunPSK" w:hAnsi="TH SarabunPSK" w:cs="TH SarabunPSK"/>
          <w:b/>
          <w:bCs/>
          <w:sz w:val="32"/>
          <w:szCs w:val="32"/>
        </w:rPr>
        <w:tab/>
      </w:r>
      <w:r w:rsidRPr="008B5CD6">
        <w:rPr>
          <w:rFonts w:ascii="TH SarabunPSK" w:hAnsi="TH SarabunPSK" w:cs="TH SarabunPSK"/>
          <w:sz w:val="32"/>
          <w:szCs w:val="32"/>
        </w:rPr>
        <w:t>3.</w:t>
      </w:r>
      <w:r w:rsidRPr="008B5CD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B5CD6">
        <w:rPr>
          <w:rFonts w:ascii="TH SarabunPSK" w:hAnsi="TH SarabunPSK" w:cs="TH SarabunPSK"/>
          <w:sz w:val="32"/>
          <w:szCs w:val="32"/>
          <w:cs/>
        </w:rPr>
        <w:t>ในครั้งนี้ กษ. (กรมประมง) จึงได้นำเสนอโครงการสินเชื่อเพื่อเสริมสภาพคล่องเกษตรกร</w:t>
      </w:r>
      <w:r w:rsidR="005B03EB" w:rsidRPr="008B5CD6"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r w:rsidRPr="008B5CD6">
        <w:rPr>
          <w:rFonts w:ascii="TH SarabunPSK" w:hAnsi="TH SarabunPSK" w:cs="TH SarabunPSK"/>
          <w:sz w:val="32"/>
          <w:szCs w:val="32"/>
          <w:cs/>
        </w:rPr>
        <w:t>ผู้เพาะเลี้ยงจระเข้และผู้ประกอบธุรกิจเกี่ยวเนื่องให้คณะรัฐมนตรีพิจารณาอีกครั้ง โดยปรับแก้สาระสำคัญตามความเห็นของส่วนราชการดังกล่าว ซึ่งมีสาระสำคัญสรุปได้ ดังนี้</w:t>
      </w:r>
    </w:p>
    <w:tbl>
      <w:tblPr>
        <w:tblStyle w:val="afd"/>
        <w:tblW w:w="0" w:type="auto"/>
        <w:tblLook w:val="04A0"/>
      </w:tblPr>
      <w:tblGrid>
        <w:gridCol w:w="1555"/>
        <w:gridCol w:w="8221"/>
      </w:tblGrid>
      <w:tr w:rsidR="0079579A" w:rsidRPr="008B5CD6" w:rsidTr="00545C6F">
        <w:tc>
          <w:tcPr>
            <w:tcW w:w="1555" w:type="dxa"/>
          </w:tcPr>
          <w:p w:rsidR="0079579A" w:rsidRPr="008B5CD6" w:rsidRDefault="0079579A" w:rsidP="008B5CD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8221" w:type="dxa"/>
          </w:tcPr>
          <w:p w:rsidR="0079579A" w:rsidRPr="008B5CD6" w:rsidRDefault="0079579A" w:rsidP="008B5CD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</w:tr>
      <w:tr w:rsidR="0079579A" w:rsidRPr="008B5CD6" w:rsidTr="00545C6F">
        <w:tc>
          <w:tcPr>
            <w:tcW w:w="1555" w:type="dxa"/>
          </w:tcPr>
          <w:p w:rsidR="0079579A" w:rsidRPr="008B5CD6" w:rsidRDefault="0079579A" w:rsidP="008B5CD6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8221" w:type="dxa"/>
          </w:tcPr>
          <w:p w:rsidR="0079579A" w:rsidRPr="008B5CD6" w:rsidRDefault="0079579A" w:rsidP="008B5CD6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>เพื่อเสริมสภาพคล่อง ลดภาระค่าใช้จ่าย และสนับสนุนสินเชื่อดอกเบี้ยต่ำแก่เกษตรกรผู้เพาะเลี้ยงจระเข้ และผู้ประกอบธุรกิจต่อเนื่อง (ผู้ประกอบการแปรรูปจระเข้)</w:t>
            </w:r>
          </w:p>
        </w:tc>
      </w:tr>
      <w:tr w:rsidR="0079579A" w:rsidRPr="008B5CD6" w:rsidTr="00545C6F">
        <w:tc>
          <w:tcPr>
            <w:tcW w:w="1555" w:type="dxa"/>
          </w:tcPr>
          <w:p w:rsidR="0079579A" w:rsidRPr="008B5CD6" w:rsidRDefault="0079579A" w:rsidP="008B5CD6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เป้าหมาย/</w:t>
            </w:r>
          </w:p>
          <w:p w:rsidR="0079579A" w:rsidRPr="008B5CD6" w:rsidRDefault="0079579A" w:rsidP="008B5CD6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วงเงินสินเชื่อ</w:t>
            </w:r>
          </w:p>
          <w:p w:rsidR="0079579A" w:rsidRPr="008B5CD6" w:rsidRDefault="0079579A" w:rsidP="008B5CD6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79579A" w:rsidRPr="008B5CD6" w:rsidRDefault="0079579A" w:rsidP="008B5CD6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79579A" w:rsidRPr="008B5CD6" w:rsidRDefault="0079579A" w:rsidP="008B5CD6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79579A" w:rsidRPr="008B5CD6" w:rsidRDefault="0079579A" w:rsidP="008B5CD6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79579A" w:rsidRPr="008B5CD6" w:rsidRDefault="0079579A" w:rsidP="008B5CD6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79579A" w:rsidRPr="008B5CD6" w:rsidRDefault="0079579A" w:rsidP="008B5CD6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79579A" w:rsidRPr="008B5CD6" w:rsidRDefault="0079579A" w:rsidP="008B5CD6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79579A" w:rsidRPr="008B5CD6" w:rsidRDefault="0079579A" w:rsidP="008B5CD6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79579A" w:rsidRPr="008B5CD6" w:rsidRDefault="0079579A" w:rsidP="008B5CD6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79579A" w:rsidRPr="008B5CD6" w:rsidRDefault="0079579A" w:rsidP="008B5CD6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79579A" w:rsidRPr="008B5CD6" w:rsidRDefault="0079579A" w:rsidP="008B5CD6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221" w:type="dxa"/>
          </w:tcPr>
          <w:p w:rsidR="0079579A" w:rsidRPr="008B5CD6" w:rsidRDefault="0079579A" w:rsidP="008B5CD6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วงเงินสินเชื่อของ ธ.ก.ส. </w:t>
            </w: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จำนวน </w:t>
            </w: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1,800 </w:t>
            </w: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ล้านบาท</w:t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รายละเอียด ดังนี้</w:t>
            </w:r>
          </w:p>
          <w:tbl>
            <w:tblPr>
              <w:tblStyle w:val="afd"/>
              <w:tblW w:w="0" w:type="auto"/>
              <w:tblLook w:val="04A0"/>
            </w:tblPr>
            <w:tblGrid>
              <w:gridCol w:w="3009"/>
              <w:gridCol w:w="1701"/>
              <w:gridCol w:w="1559"/>
              <w:gridCol w:w="1560"/>
            </w:tblGrid>
            <w:tr w:rsidR="0079579A" w:rsidRPr="008B5CD6" w:rsidTr="00545C6F">
              <w:tc>
                <w:tcPr>
                  <w:tcW w:w="3009" w:type="dxa"/>
                </w:tcPr>
                <w:p w:rsidR="0079579A" w:rsidRPr="008B5CD6" w:rsidRDefault="0079579A" w:rsidP="008B5CD6">
                  <w:pPr>
                    <w:spacing w:line="34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8B5CD6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ประเภท</w:t>
                  </w:r>
                </w:p>
              </w:tc>
              <w:tc>
                <w:tcPr>
                  <w:tcW w:w="1701" w:type="dxa"/>
                </w:tcPr>
                <w:p w:rsidR="0079579A" w:rsidRPr="008B5CD6" w:rsidRDefault="0079579A" w:rsidP="008B5CD6">
                  <w:pPr>
                    <w:spacing w:line="34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8B5CD6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จำนวนจระเข้*</w:t>
                  </w:r>
                </w:p>
                <w:p w:rsidR="0079579A" w:rsidRPr="008B5CD6" w:rsidRDefault="0079579A" w:rsidP="008B5CD6">
                  <w:pPr>
                    <w:spacing w:line="34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8B5CD6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(ตัว)</w:t>
                  </w:r>
                </w:p>
              </w:tc>
              <w:tc>
                <w:tcPr>
                  <w:tcW w:w="1559" w:type="dxa"/>
                </w:tcPr>
                <w:p w:rsidR="0079579A" w:rsidRPr="008B5CD6" w:rsidRDefault="0079579A" w:rsidP="008B5CD6">
                  <w:pPr>
                    <w:spacing w:line="34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8B5CD6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ราคาจระเข้</w:t>
                  </w:r>
                </w:p>
                <w:p w:rsidR="0079579A" w:rsidRPr="008B5CD6" w:rsidRDefault="0079579A" w:rsidP="008B5CD6">
                  <w:pPr>
                    <w:spacing w:line="34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8B5CD6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(บาทต่อตัว)</w:t>
                  </w:r>
                </w:p>
              </w:tc>
              <w:tc>
                <w:tcPr>
                  <w:tcW w:w="1560" w:type="dxa"/>
                </w:tcPr>
                <w:p w:rsidR="0079579A" w:rsidRPr="008B5CD6" w:rsidRDefault="0079579A" w:rsidP="008B5CD6">
                  <w:pPr>
                    <w:spacing w:line="34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8B5CD6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วงเงินสินเชื่อ</w:t>
                  </w:r>
                </w:p>
                <w:p w:rsidR="0079579A" w:rsidRPr="008B5CD6" w:rsidRDefault="0079579A" w:rsidP="008B5CD6">
                  <w:pPr>
                    <w:spacing w:line="34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8B5CD6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(ล้านบาท)</w:t>
                  </w:r>
                </w:p>
              </w:tc>
            </w:tr>
            <w:tr w:rsidR="0079579A" w:rsidRPr="008B5CD6" w:rsidTr="00545C6F">
              <w:tc>
                <w:tcPr>
                  <w:tcW w:w="3009" w:type="dxa"/>
                </w:tcPr>
                <w:p w:rsidR="0079579A" w:rsidRPr="008B5CD6" w:rsidRDefault="0079579A" w:rsidP="008B5CD6">
                  <w:pPr>
                    <w:spacing w:line="340" w:lineRule="exact"/>
                    <w:jc w:val="thaiDistribute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8B5CD6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เกษตรกรผู้เพาะเลี้ยงจระเข้</w:t>
                  </w:r>
                  <w:r w:rsidRPr="008B5CD6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สำหรับเป็นค่าใช้จ่ายในการเลี้ยงจระเข้ ได้แก่ ค่าอาหาร</w:t>
                  </w:r>
                </w:p>
              </w:tc>
              <w:tc>
                <w:tcPr>
                  <w:tcW w:w="1701" w:type="dxa"/>
                </w:tcPr>
                <w:p w:rsidR="0079579A" w:rsidRPr="008B5CD6" w:rsidRDefault="0079579A" w:rsidP="008B5CD6">
                  <w:pPr>
                    <w:spacing w:line="340" w:lineRule="exact"/>
                    <w:jc w:val="right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8B5CD6">
                    <w:rPr>
                      <w:rFonts w:ascii="TH SarabunPSK" w:hAnsi="TH SarabunPSK" w:cs="TH SarabunPSK"/>
                      <w:sz w:val="32"/>
                      <w:szCs w:val="32"/>
                    </w:rPr>
                    <w:t>600,000</w:t>
                  </w:r>
                </w:p>
              </w:tc>
              <w:tc>
                <w:tcPr>
                  <w:tcW w:w="1559" w:type="dxa"/>
                </w:tcPr>
                <w:p w:rsidR="0079579A" w:rsidRPr="008B5CD6" w:rsidRDefault="0079579A" w:rsidP="008B5CD6">
                  <w:pPr>
                    <w:spacing w:line="340" w:lineRule="exact"/>
                    <w:jc w:val="right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8B5CD6">
                    <w:rPr>
                      <w:rFonts w:ascii="TH SarabunPSK" w:hAnsi="TH SarabunPSK" w:cs="TH SarabunPSK"/>
                      <w:sz w:val="32"/>
                      <w:szCs w:val="32"/>
                    </w:rPr>
                    <w:t>1,000</w:t>
                  </w:r>
                </w:p>
              </w:tc>
              <w:tc>
                <w:tcPr>
                  <w:tcW w:w="1560" w:type="dxa"/>
                </w:tcPr>
                <w:p w:rsidR="0079579A" w:rsidRPr="008B5CD6" w:rsidRDefault="0079579A" w:rsidP="008B5CD6">
                  <w:pPr>
                    <w:spacing w:line="340" w:lineRule="exact"/>
                    <w:jc w:val="right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8B5CD6">
                    <w:rPr>
                      <w:rFonts w:ascii="TH SarabunPSK" w:hAnsi="TH SarabunPSK" w:cs="TH SarabunPSK"/>
                      <w:sz w:val="32"/>
                      <w:szCs w:val="32"/>
                    </w:rPr>
                    <w:t>600</w:t>
                  </w:r>
                </w:p>
              </w:tc>
            </w:tr>
            <w:tr w:rsidR="0079579A" w:rsidRPr="008B5CD6" w:rsidTr="00545C6F">
              <w:tc>
                <w:tcPr>
                  <w:tcW w:w="3009" w:type="dxa"/>
                </w:tcPr>
                <w:p w:rsidR="0079579A" w:rsidRPr="008B5CD6" w:rsidRDefault="0079579A" w:rsidP="008B5CD6">
                  <w:pPr>
                    <w:spacing w:line="340" w:lineRule="exact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8B5CD6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ผู้ประกอบธุรกิจเกี่ยวเนื่อง</w:t>
                  </w:r>
                  <w:r w:rsidRPr="008B5CD6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สำหรับเป็นค่าใช้จ่ายในการแปรรูปจระเข้ ได้แก่ ค่าใช้จ่ายในการเชือด การฟอกหนัง และการเก็บ</w:t>
                  </w:r>
                  <w:r w:rsidRPr="008B5CD6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lastRenderedPageBreak/>
                    <w:t>รักษาซากจระเข้</w:t>
                  </w:r>
                </w:p>
              </w:tc>
              <w:tc>
                <w:tcPr>
                  <w:tcW w:w="1701" w:type="dxa"/>
                </w:tcPr>
                <w:p w:rsidR="0079579A" w:rsidRPr="008B5CD6" w:rsidRDefault="0079579A" w:rsidP="008B5CD6">
                  <w:pPr>
                    <w:spacing w:line="340" w:lineRule="exact"/>
                    <w:jc w:val="right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8B5CD6">
                    <w:rPr>
                      <w:rFonts w:ascii="TH SarabunPSK" w:hAnsi="TH SarabunPSK" w:cs="TH SarabunPSK"/>
                      <w:sz w:val="32"/>
                      <w:szCs w:val="32"/>
                    </w:rPr>
                    <w:lastRenderedPageBreak/>
                    <w:t>600,000</w:t>
                  </w:r>
                </w:p>
              </w:tc>
              <w:tc>
                <w:tcPr>
                  <w:tcW w:w="1559" w:type="dxa"/>
                </w:tcPr>
                <w:p w:rsidR="0079579A" w:rsidRPr="008B5CD6" w:rsidRDefault="0079579A" w:rsidP="008B5CD6">
                  <w:pPr>
                    <w:spacing w:line="340" w:lineRule="exact"/>
                    <w:jc w:val="right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8B5CD6">
                    <w:rPr>
                      <w:rFonts w:ascii="TH SarabunPSK" w:hAnsi="TH SarabunPSK" w:cs="TH SarabunPSK"/>
                      <w:sz w:val="32"/>
                      <w:szCs w:val="32"/>
                    </w:rPr>
                    <w:t>2,000</w:t>
                  </w:r>
                </w:p>
              </w:tc>
              <w:tc>
                <w:tcPr>
                  <w:tcW w:w="1560" w:type="dxa"/>
                </w:tcPr>
                <w:p w:rsidR="0079579A" w:rsidRPr="008B5CD6" w:rsidRDefault="0079579A" w:rsidP="008B5CD6">
                  <w:pPr>
                    <w:spacing w:line="340" w:lineRule="exact"/>
                    <w:jc w:val="right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8B5CD6">
                    <w:rPr>
                      <w:rFonts w:ascii="TH SarabunPSK" w:hAnsi="TH SarabunPSK" w:cs="TH SarabunPSK"/>
                      <w:sz w:val="32"/>
                      <w:szCs w:val="32"/>
                    </w:rPr>
                    <w:t>1,200</w:t>
                  </w:r>
                </w:p>
              </w:tc>
            </w:tr>
            <w:tr w:rsidR="0079579A" w:rsidRPr="008B5CD6" w:rsidTr="00545C6F">
              <w:tc>
                <w:tcPr>
                  <w:tcW w:w="3009" w:type="dxa"/>
                </w:tcPr>
                <w:p w:rsidR="0079579A" w:rsidRPr="008B5CD6" w:rsidRDefault="0079579A" w:rsidP="008B5CD6">
                  <w:pPr>
                    <w:spacing w:line="34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8B5CD6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lastRenderedPageBreak/>
                    <w:t>รวม</w:t>
                  </w:r>
                </w:p>
              </w:tc>
              <w:tc>
                <w:tcPr>
                  <w:tcW w:w="1701" w:type="dxa"/>
                </w:tcPr>
                <w:p w:rsidR="0079579A" w:rsidRPr="008B5CD6" w:rsidRDefault="0079579A" w:rsidP="008B5CD6">
                  <w:pPr>
                    <w:spacing w:line="340" w:lineRule="exact"/>
                    <w:jc w:val="right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8B5CD6">
                    <w:rPr>
                      <w:rFonts w:ascii="TH SarabunPSK" w:hAnsi="TH SarabunPSK" w:cs="TH SarabunPSK"/>
                      <w:sz w:val="32"/>
                      <w:szCs w:val="32"/>
                    </w:rPr>
                    <w:t>1,200,000</w:t>
                  </w:r>
                </w:p>
              </w:tc>
              <w:tc>
                <w:tcPr>
                  <w:tcW w:w="1559" w:type="dxa"/>
                </w:tcPr>
                <w:p w:rsidR="0079579A" w:rsidRPr="008B5CD6" w:rsidRDefault="0079579A" w:rsidP="008B5CD6">
                  <w:pPr>
                    <w:spacing w:line="34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8B5CD6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1560" w:type="dxa"/>
                </w:tcPr>
                <w:p w:rsidR="0079579A" w:rsidRPr="008B5CD6" w:rsidRDefault="0079579A" w:rsidP="008B5CD6">
                  <w:pPr>
                    <w:spacing w:line="340" w:lineRule="exact"/>
                    <w:jc w:val="right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8B5CD6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1,800</w:t>
                  </w:r>
                </w:p>
              </w:tc>
            </w:tr>
            <w:tr w:rsidR="0079579A" w:rsidRPr="008B5CD6" w:rsidTr="00545C6F">
              <w:tc>
                <w:tcPr>
                  <w:tcW w:w="7829" w:type="dxa"/>
                  <w:gridSpan w:val="4"/>
                </w:tcPr>
                <w:p w:rsidR="0079579A" w:rsidRPr="008B5CD6" w:rsidRDefault="0079579A" w:rsidP="008B5CD6">
                  <w:pPr>
                    <w:spacing w:line="340" w:lineRule="exact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8B5CD6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*หมายเหตุ : จระเข้ทั่วประเทศที่มีอายุและขนาดถึงเกณฑ์ที่จะขายและแปรรูปได้</w:t>
                  </w:r>
                </w:p>
              </w:tc>
            </w:tr>
          </w:tbl>
          <w:p w:rsidR="0079579A" w:rsidRPr="008B5CD6" w:rsidRDefault="0079579A" w:rsidP="008B5CD6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9579A" w:rsidRPr="008B5CD6" w:rsidTr="00545C6F">
        <w:tc>
          <w:tcPr>
            <w:tcW w:w="1555" w:type="dxa"/>
          </w:tcPr>
          <w:p w:rsidR="0079579A" w:rsidRPr="008B5CD6" w:rsidRDefault="0079579A" w:rsidP="008B5CD6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ระยะเวลา</w:t>
            </w:r>
          </w:p>
          <w:p w:rsidR="0079579A" w:rsidRPr="008B5CD6" w:rsidRDefault="0079579A" w:rsidP="008B5CD6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8221" w:type="dxa"/>
          </w:tcPr>
          <w:p w:rsidR="0079579A" w:rsidRPr="008B5CD6" w:rsidRDefault="0079579A" w:rsidP="008B5CD6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ระยะเวลาโครงการ </w:t>
            </w: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ปี</w:t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นับจากวันที่คณะรัฐมนตรีมีมติอนุมัติโครงการ (ปี </w:t>
            </w:r>
            <w:r w:rsidRPr="008B5CD6">
              <w:rPr>
                <w:rFonts w:ascii="TH SarabunPSK" w:hAnsi="TH SarabunPSK" w:cs="TH SarabunPSK"/>
                <w:sz w:val="32"/>
                <w:szCs w:val="32"/>
              </w:rPr>
              <w:t>2565</w:t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- </w:t>
            </w:r>
            <w:r w:rsidRPr="008B5CD6">
              <w:rPr>
                <w:rFonts w:ascii="TH SarabunPSK" w:hAnsi="TH SarabunPSK" w:cs="TH SarabunPSK"/>
                <w:sz w:val="32"/>
                <w:szCs w:val="32"/>
              </w:rPr>
              <w:t>2570</w:t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79579A" w:rsidRPr="008B5CD6" w:rsidRDefault="0079579A" w:rsidP="008B5CD6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>- ระยะเวลาการ</w:t>
            </w: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ยื่นความประสงค์เข้าร่วมโครงการภายใน </w:t>
            </w: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เดือน หรือจนกว่าวงเงินสินเชื่อจะหมด</w:t>
            </w:r>
          </w:p>
          <w:p w:rsidR="0079579A" w:rsidRPr="008B5CD6" w:rsidRDefault="0079579A" w:rsidP="008B5CD6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กำหนดชำระคืนเงินกู้ให้แล้วเสร็จภายใน </w:t>
            </w:r>
            <w:r w:rsidRPr="008B5CD6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ปี นับแต่วันกู้</w:t>
            </w:r>
          </w:p>
        </w:tc>
      </w:tr>
      <w:tr w:rsidR="0079579A" w:rsidRPr="008B5CD6" w:rsidTr="00545C6F">
        <w:tc>
          <w:tcPr>
            <w:tcW w:w="1555" w:type="dxa"/>
          </w:tcPr>
          <w:p w:rsidR="0079579A" w:rsidRPr="008B5CD6" w:rsidRDefault="0079579A" w:rsidP="008B5CD6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79579A" w:rsidRPr="008B5CD6" w:rsidRDefault="0079579A" w:rsidP="008B5CD6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จากรัฐบาล</w:t>
            </w:r>
          </w:p>
        </w:tc>
        <w:tc>
          <w:tcPr>
            <w:tcW w:w="8221" w:type="dxa"/>
          </w:tcPr>
          <w:p w:rsidR="0079579A" w:rsidRPr="008B5CD6" w:rsidRDefault="0079579A" w:rsidP="008B5CD6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กรอบวงเงินค่าใช้จ่าย</w:t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จำนวน </w:t>
            </w: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273</w:t>
            </w: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85</w:t>
            </w: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ล้านบาท</w:t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ประกอบด้วย</w:t>
            </w:r>
          </w:p>
          <w:p w:rsidR="0079579A" w:rsidRPr="008B5CD6" w:rsidRDefault="0079579A" w:rsidP="008B5CD6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 รัฐบาลชดเชยดอกเบี้ยให้ ธ.ก.ส.</w:t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ในอัตราร้อยละ </w:t>
            </w:r>
            <w:r w:rsidRPr="008B5CD6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ต่อปี นับแต่วันกู้ เป็นระยะเวลา </w:t>
            </w:r>
            <w:r w:rsidRPr="008B5CD6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ปี จากวงเงินสินเชื่อ </w:t>
            </w:r>
            <w:r w:rsidRPr="008B5CD6">
              <w:rPr>
                <w:rFonts w:ascii="TH SarabunPSK" w:hAnsi="TH SarabunPSK" w:cs="TH SarabunPSK"/>
                <w:sz w:val="32"/>
                <w:szCs w:val="32"/>
              </w:rPr>
              <w:t>1,800</w:t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ล้านบาท เป็น</w:t>
            </w: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จำนวนเงิน </w:t>
            </w: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270</w:t>
            </w: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ล้านบาท</w:t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(ให้ ธ.ก.ส. ขอรับจัดสรรงบประมาณรายจ่ายประจำปี พ.ศ. </w:t>
            </w:r>
            <w:r w:rsidRPr="008B5CD6">
              <w:rPr>
                <w:rFonts w:ascii="TH SarabunPSK" w:hAnsi="TH SarabunPSK" w:cs="TH SarabunPSK"/>
                <w:sz w:val="32"/>
                <w:szCs w:val="32"/>
              </w:rPr>
              <w:t>2565</w:t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และในปีถัด ๆ ไป ตามที่เกิดขึ้นจริงจากการดำเนินการโครงการ)</w:t>
            </w:r>
          </w:p>
          <w:p w:rsidR="0079579A" w:rsidRPr="008B5CD6" w:rsidRDefault="0079579A" w:rsidP="008B5CD6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 ค่าดำเนินการเพื่อเป็นค่าใช้จ่ายในการประชุมชี้แจง ประชาสัมพันธ์โครงการ และติดตามโครงการ</w:t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เป็น</w:t>
            </w: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จำนวนเงิน</w:t>
            </w: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3</w:t>
            </w: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85</w:t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ล้านบาท</w:t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โดยเบิกจ่ายจากงบประมาณรายจ่ายประจำปีของ</w:t>
            </w:r>
            <w:r w:rsidR="005B03EB" w:rsidRPr="008B5C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</w:t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>กรมประมง รายละเอียด ดังนี้</w:t>
            </w:r>
          </w:p>
          <w:p w:rsidR="0079579A" w:rsidRPr="008B5CD6" w:rsidRDefault="0079579A" w:rsidP="008B5CD6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                                                 หน่วย </w:t>
            </w:r>
            <w:r w:rsidRPr="008B5CD6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ล้านบาท </w:t>
            </w:r>
          </w:p>
          <w:tbl>
            <w:tblPr>
              <w:tblStyle w:val="afd"/>
              <w:tblW w:w="0" w:type="auto"/>
              <w:tblLook w:val="04A0"/>
            </w:tblPr>
            <w:tblGrid>
              <w:gridCol w:w="1450"/>
              <w:gridCol w:w="850"/>
              <w:gridCol w:w="993"/>
              <w:gridCol w:w="850"/>
              <w:gridCol w:w="851"/>
              <w:gridCol w:w="850"/>
              <w:gridCol w:w="851"/>
              <w:gridCol w:w="992"/>
            </w:tblGrid>
            <w:tr w:rsidR="0079579A" w:rsidRPr="008B5CD6" w:rsidTr="00545C6F">
              <w:tc>
                <w:tcPr>
                  <w:tcW w:w="1450" w:type="dxa"/>
                  <w:vMerge w:val="restart"/>
                </w:tcPr>
                <w:p w:rsidR="0079579A" w:rsidRPr="008B5CD6" w:rsidRDefault="0079579A" w:rsidP="008B5CD6">
                  <w:pPr>
                    <w:spacing w:line="34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8B5CD6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ประเภท</w:t>
                  </w:r>
                </w:p>
              </w:tc>
              <w:tc>
                <w:tcPr>
                  <w:tcW w:w="5245" w:type="dxa"/>
                  <w:gridSpan w:val="6"/>
                </w:tcPr>
                <w:p w:rsidR="0079579A" w:rsidRPr="008B5CD6" w:rsidRDefault="0079579A" w:rsidP="008B5CD6">
                  <w:pPr>
                    <w:spacing w:line="34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8B5CD6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ค่าใช้จ่ายรายปี</w:t>
                  </w:r>
                </w:p>
              </w:tc>
              <w:tc>
                <w:tcPr>
                  <w:tcW w:w="992" w:type="dxa"/>
                  <w:vMerge w:val="restart"/>
                </w:tcPr>
                <w:p w:rsidR="0079579A" w:rsidRPr="008B5CD6" w:rsidRDefault="0079579A" w:rsidP="008B5CD6">
                  <w:pPr>
                    <w:spacing w:line="34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8B5CD6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รวม</w:t>
                  </w:r>
                </w:p>
              </w:tc>
            </w:tr>
            <w:tr w:rsidR="0079579A" w:rsidRPr="008B5CD6" w:rsidTr="00545C6F">
              <w:tc>
                <w:tcPr>
                  <w:tcW w:w="1450" w:type="dxa"/>
                  <w:vMerge/>
                </w:tcPr>
                <w:p w:rsidR="0079579A" w:rsidRPr="008B5CD6" w:rsidRDefault="0079579A" w:rsidP="008B5CD6">
                  <w:pPr>
                    <w:spacing w:line="340" w:lineRule="exact"/>
                    <w:jc w:val="thaiDistribute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850" w:type="dxa"/>
                </w:tcPr>
                <w:p w:rsidR="0079579A" w:rsidRPr="008B5CD6" w:rsidRDefault="0079579A" w:rsidP="008B5CD6">
                  <w:pPr>
                    <w:spacing w:line="34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8B5CD6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2565</w:t>
                  </w:r>
                </w:p>
              </w:tc>
              <w:tc>
                <w:tcPr>
                  <w:tcW w:w="993" w:type="dxa"/>
                </w:tcPr>
                <w:p w:rsidR="0079579A" w:rsidRPr="008B5CD6" w:rsidRDefault="0079579A" w:rsidP="008B5CD6">
                  <w:pPr>
                    <w:spacing w:line="34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8B5CD6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2566</w:t>
                  </w:r>
                </w:p>
              </w:tc>
              <w:tc>
                <w:tcPr>
                  <w:tcW w:w="850" w:type="dxa"/>
                </w:tcPr>
                <w:p w:rsidR="0079579A" w:rsidRPr="008B5CD6" w:rsidRDefault="0079579A" w:rsidP="008B5CD6">
                  <w:pPr>
                    <w:spacing w:line="34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8B5CD6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2567</w:t>
                  </w:r>
                </w:p>
              </w:tc>
              <w:tc>
                <w:tcPr>
                  <w:tcW w:w="851" w:type="dxa"/>
                </w:tcPr>
                <w:p w:rsidR="0079579A" w:rsidRPr="008B5CD6" w:rsidRDefault="0079579A" w:rsidP="008B5CD6">
                  <w:pPr>
                    <w:spacing w:line="34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8B5CD6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2568</w:t>
                  </w:r>
                </w:p>
              </w:tc>
              <w:tc>
                <w:tcPr>
                  <w:tcW w:w="850" w:type="dxa"/>
                </w:tcPr>
                <w:p w:rsidR="0079579A" w:rsidRPr="008B5CD6" w:rsidRDefault="0079579A" w:rsidP="008B5CD6">
                  <w:pPr>
                    <w:spacing w:line="34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8B5CD6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2569</w:t>
                  </w:r>
                </w:p>
              </w:tc>
              <w:tc>
                <w:tcPr>
                  <w:tcW w:w="851" w:type="dxa"/>
                </w:tcPr>
                <w:p w:rsidR="0079579A" w:rsidRPr="008B5CD6" w:rsidRDefault="0079579A" w:rsidP="008B5CD6">
                  <w:pPr>
                    <w:spacing w:line="34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8B5CD6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2570</w:t>
                  </w:r>
                </w:p>
              </w:tc>
              <w:tc>
                <w:tcPr>
                  <w:tcW w:w="992" w:type="dxa"/>
                  <w:vMerge/>
                </w:tcPr>
                <w:p w:rsidR="0079579A" w:rsidRPr="008B5CD6" w:rsidRDefault="0079579A" w:rsidP="008B5CD6">
                  <w:pPr>
                    <w:spacing w:line="340" w:lineRule="exact"/>
                    <w:jc w:val="thaiDistribute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</w:tr>
            <w:tr w:rsidR="0079579A" w:rsidRPr="008B5CD6" w:rsidTr="00545C6F">
              <w:tc>
                <w:tcPr>
                  <w:tcW w:w="1450" w:type="dxa"/>
                </w:tcPr>
                <w:p w:rsidR="0079579A" w:rsidRPr="008B5CD6" w:rsidRDefault="0079579A" w:rsidP="008B5CD6">
                  <w:pPr>
                    <w:spacing w:line="340" w:lineRule="exact"/>
                    <w:jc w:val="thaiDistribute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8B5CD6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ค่าชดเชย</w:t>
                  </w:r>
                </w:p>
                <w:p w:rsidR="0079579A" w:rsidRPr="008B5CD6" w:rsidRDefault="0079579A" w:rsidP="008B5CD6">
                  <w:pPr>
                    <w:spacing w:line="340" w:lineRule="exact"/>
                    <w:jc w:val="thaiDistribute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8B5CD6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ดอกเบี้ย</w:t>
                  </w:r>
                </w:p>
              </w:tc>
              <w:tc>
                <w:tcPr>
                  <w:tcW w:w="850" w:type="dxa"/>
                </w:tcPr>
                <w:p w:rsidR="0079579A" w:rsidRPr="008B5CD6" w:rsidRDefault="0079579A" w:rsidP="008B5CD6">
                  <w:pPr>
                    <w:spacing w:line="34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8B5CD6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993" w:type="dxa"/>
                </w:tcPr>
                <w:p w:rsidR="0079579A" w:rsidRPr="008B5CD6" w:rsidRDefault="0079579A" w:rsidP="008B5CD6">
                  <w:pPr>
                    <w:spacing w:line="34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8B5CD6">
                    <w:rPr>
                      <w:rFonts w:ascii="TH SarabunPSK" w:hAnsi="TH SarabunPSK" w:cs="TH SarabunPSK"/>
                      <w:sz w:val="32"/>
                      <w:szCs w:val="32"/>
                    </w:rPr>
                    <w:t>54</w:t>
                  </w:r>
                </w:p>
              </w:tc>
              <w:tc>
                <w:tcPr>
                  <w:tcW w:w="850" w:type="dxa"/>
                </w:tcPr>
                <w:p w:rsidR="0079579A" w:rsidRPr="008B5CD6" w:rsidRDefault="0079579A" w:rsidP="008B5CD6">
                  <w:pPr>
                    <w:spacing w:line="34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8B5CD6">
                    <w:rPr>
                      <w:rFonts w:ascii="TH SarabunPSK" w:hAnsi="TH SarabunPSK" w:cs="TH SarabunPSK"/>
                      <w:sz w:val="32"/>
                      <w:szCs w:val="32"/>
                    </w:rPr>
                    <w:t>54</w:t>
                  </w:r>
                </w:p>
              </w:tc>
              <w:tc>
                <w:tcPr>
                  <w:tcW w:w="851" w:type="dxa"/>
                </w:tcPr>
                <w:p w:rsidR="0079579A" w:rsidRPr="008B5CD6" w:rsidRDefault="0079579A" w:rsidP="008B5CD6">
                  <w:pPr>
                    <w:spacing w:line="34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8B5CD6">
                    <w:rPr>
                      <w:rFonts w:ascii="TH SarabunPSK" w:hAnsi="TH SarabunPSK" w:cs="TH SarabunPSK"/>
                      <w:sz w:val="32"/>
                      <w:szCs w:val="32"/>
                    </w:rPr>
                    <w:t>54</w:t>
                  </w:r>
                </w:p>
              </w:tc>
              <w:tc>
                <w:tcPr>
                  <w:tcW w:w="850" w:type="dxa"/>
                </w:tcPr>
                <w:p w:rsidR="0079579A" w:rsidRPr="008B5CD6" w:rsidRDefault="0079579A" w:rsidP="008B5CD6">
                  <w:pPr>
                    <w:spacing w:line="34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8B5CD6">
                    <w:rPr>
                      <w:rFonts w:ascii="TH SarabunPSK" w:hAnsi="TH SarabunPSK" w:cs="TH SarabunPSK"/>
                      <w:sz w:val="32"/>
                      <w:szCs w:val="32"/>
                    </w:rPr>
                    <w:t>54</w:t>
                  </w:r>
                </w:p>
              </w:tc>
              <w:tc>
                <w:tcPr>
                  <w:tcW w:w="851" w:type="dxa"/>
                </w:tcPr>
                <w:p w:rsidR="0079579A" w:rsidRPr="008B5CD6" w:rsidRDefault="0079579A" w:rsidP="008B5CD6">
                  <w:pPr>
                    <w:spacing w:line="34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8B5CD6">
                    <w:rPr>
                      <w:rFonts w:ascii="TH SarabunPSK" w:hAnsi="TH SarabunPSK" w:cs="TH SarabunPSK"/>
                      <w:sz w:val="32"/>
                      <w:szCs w:val="32"/>
                    </w:rPr>
                    <w:t>54</w:t>
                  </w:r>
                </w:p>
              </w:tc>
              <w:tc>
                <w:tcPr>
                  <w:tcW w:w="992" w:type="dxa"/>
                </w:tcPr>
                <w:p w:rsidR="0079579A" w:rsidRPr="008B5CD6" w:rsidRDefault="0079579A" w:rsidP="008B5CD6">
                  <w:pPr>
                    <w:spacing w:line="340" w:lineRule="exact"/>
                    <w:jc w:val="right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8B5CD6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270</w:t>
                  </w:r>
                </w:p>
              </w:tc>
            </w:tr>
            <w:tr w:rsidR="0079579A" w:rsidRPr="008B5CD6" w:rsidTr="00545C6F">
              <w:tc>
                <w:tcPr>
                  <w:tcW w:w="1450" w:type="dxa"/>
                </w:tcPr>
                <w:p w:rsidR="0079579A" w:rsidRPr="008B5CD6" w:rsidRDefault="0079579A" w:rsidP="008B5CD6">
                  <w:pPr>
                    <w:spacing w:line="340" w:lineRule="exact"/>
                    <w:jc w:val="thaiDistribute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8B5CD6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ค่าใช้จ่ายในการดำเนินโครงการ</w:t>
                  </w:r>
                </w:p>
                <w:p w:rsidR="0079579A" w:rsidRPr="008B5CD6" w:rsidRDefault="0079579A" w:rsidP="008B5CD6">
                  <w:pPr>
                    <w:spacing w:line="340" w:lineRule="exact"/>
                    <w:jc w:val="thaiDistribute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8B5CD6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ของกรม</w:t>
                  </w:r>
                </w:p>
                <w:p w:rsidR="0079579A" w:rsidRPr="008B5CD6" w:rsidRDefault="0079579A" w:rsidP="008B5CD6">
                  <w:pPr>
                    <w:spacing w:line="340" w:lineRule="exact"/>
                    <w:jc w:val="thaiDistribute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8B5CD6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ประมง</w:t>
                  </w:r>
                </w:p>
              </w:tc>
              <w:tc>
                <w:tcPr>
                  <w:tcW w:w="850" w:type="dxa"/>
                </w:tcPr>
                <w:p w:rsidR="0079579A" w:rsidRPr="008B5CD6" w:rsidRDefault="0079579A" w:rsidP="008B5CD6">
                  <w:pPr>
                    <w:spacing w:line="340" w:lineRule="exact"/>
                    <w:jc w:val="right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8B5CD6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3</w:t>
                  </w:r>
                  <w:r w:rsidRPr="008B5CD6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.</w:t>
                  </w:r>
                  <w:r w:rsidRPr="008B5CD6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85</w:t>
                  </w:r>
                </w:p>
              </w:tc>
              <w:tc>
                <w:tcPr>
                  <w:tcW w:w="993" w:type="dxa"/>
                </w:tcPr>
                <w:p w:rsidR="0079579A" w:rsidRPr="008B5CD6" w:rsidRDefault="0079579A" w:rsidP="008B5CD6">
                  <w:pPr>
                    <w:spacing w:line="34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8B5CD6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850" w:type="dxa"/>
                </w:tcPr>
                <w:p w:rsidR="0079579A" w:rsidRPr="008B5CD6" w:rsidRDefault="0079579A" w:rsidP="008B5CD6">
                  <w:pPr>
                    <w:spacing w:line="34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8B5CD6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851" w:type="dxa"/>
                </w:tcPr>
                <w:p w:rsidR="0079579A" w:rsidRPr="008B5CD6" w:rsidRDefault="0079579A" w:rsidP="008B5CD6">
                  <w:pPr>
                    <w:spacing w:line="34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8B5CD6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850" w:type="dxa"/>
                </w:tcPr>
                <w:p w:rsidR="0079579A" w:rsidRPr="008B5CD6" w:rsidRDefault="0079579A" w:rsidP="008B5CD6">
                  <w:pPr>
                    <w:spacing w:line="34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8B5CD6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851" w:type="dxa"/>
                </w:tcPr>
                <w:p w:rsidR="0079579A" w:rsidRPr="008B5CD6" w:rsidRDefault="0079579A" w:rsidP="008B5CD6">
                  <w:pPr>
                    <w:spacing w:line="34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8B5CD6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992" w:type="dxa"/>
                </w:tcPr>
                <w:p w:rsidR="0079579A" w:rsidRPr="008B5CD6" w:rsidRDefault="0079579A" w:rsidP="008B5CD6">
                  <w:pPr>
                    <w:spacing w:line="340" w:lineRule="exact"/>
                    <w:jc w:val="right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8B5CD6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3</w:t>
                  </w:r>
                  <w:r w:rsidRPr="008B5CD6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.</w:t>
                  </w:r>
                  <w:r w:rsidRPr="008B5CD6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85</w:t>
                  </w:r>
                </w:p>
              </w:tc>
            </w:tr>
            <w:tr w:rsidR="0079579A" w:rsidRPr="008B5CD6" w:rsidTr="00545C6F">
              <w:tc>
                <w:tcPr>
                  <w:tcW w:w="1450" w:type="dxa"/>
                </w:tcPr>
                <w:p w:rsidR="0079579A" w:rsidRPr="008B5CD6" w:rsidRDefault="0079579A" w:rsidP="008B5CD6">
                  <w:pPr>
                    <w:spacing w:line="34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8B5CD6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850" w:type="dxa"/>
                </w:tcPr>
                <w:p w:rsidR="0079579A" w:rsidRPr="008B5CD6" w:rsidRDefault="0079579A" w:rsidP="008B5CD6">
                  <w:pPr>
                    <w:spacing w:line="340" w:lineRule="exact"/>
                    <w:jc w:val="right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8B5CD6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3</w:t>
                  </w:r>
                  <w:r w:rsidRPr="008B5CD6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.</w:t>
                  </w:r>
                  <w:r w:rsidRPr="008B5CD6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85</w:t>
                  </w:r>
                </w:p>
              </w:tc>
              <w:tc>
                <w:tcPr>
                  <w:tcW w:w="993" w:type="dxa"/>
                </w:tcPr>
                <w:p w:rsidR="0079579A" w:rsidRPr="008B5CD6" w:rsidRDefault="0079579A" w:rsidP="008B5CD6">
                  <w:pPr>
                    <w:spacing w:line="34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8B5CD6">
                    <w:rPr>
                      <w:rFonts w:ascii="TH SarabunPSK" w:hAnsi="TH SarabunPSK" w:cs="TH SarabunPSK"/>
                      <w:sz w:val="32"/>
                      <w:szCs w:val="32"/>
                    </w:rPr>
                    <w:t>54</w:t>
                  </w:r>
                </w:p>
              </w:tc>
              <w:tc>
                <w:tcPr>
                  <w:tcW w:w="850" w:type="dxa"/>
                </w:tcPr>
                <w:p w:rsidR="0079579A" w:rsidRPr="008B5CD6" w:rsidRDefault="0079579A" w:rsidP="008B5CD6">
                  <w:pPr>
                    <w:spacing w:line="34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8B5CD6">
                    <w:rPr>
                      <w:rFonts w:ascii="TH SarabunPSK" w:hAnsi="TH SarabunPSK" w:cs="TH SarabunPSK"/>
                      <w:sz w:val="32"/>
                      <w:szCs w:val="32"/>
                    </w:rPr>
                    <w:t>54</w:t>
                  </w:r>
                </w:p>
              </w:tc>
              <w:tc>
                <w:tcPr>
                  <w:tcW w:w="851" w:type="dxa"/>
                </w:tcPr>
                <w:p w:rsidR="0079579A" w:rsidRPr="008B5CD6" w:rsidRDefault="0079579A" w:rsidP="008B5CD6">
                  <w:pPr>
                    <w:spacing w:line="34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8B5CD6">
                    <w:rPr>
                      <w:rFonts w:ascii="TH SarabunPSK" w:hAnsi="TH SarabunPSK" w:cs="TH SarabunPSK"/>
                      <w:sz w:val="32"/>
                      <w:szCs w:val="32"/>
                    </w:rPr>
                    <w:t>54</w:t>
                  </w:r>
                </w:p>
              </w:tc>
              <w:tc>
                <w:tcPr>
                  <w:tcW w:w="850" w:type="dxa"/>
                </w:tcPr>
                <w:p w:rsidR="0079579A" w:rsidRPr="008B5CD6" w:rsidRDefault="0079579A" w:rsidP="008B5CD6">
                  <w:pPr>
                    <w:spacing w:line="34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8B5CD6">
                    <w:rPr>
                      <w:rFonts w:ascii="TH SarabunPSK" w:hAnsi="TH SarabunPSK" w:cs="TH SarabunPSK"/>
                      <w:sz w:val="32"/>
                      <w:szCs w:val="32"/>
                    </w:rPr>
                    <w:t>54</w:t>
                  </w:r>
                </w:p>
              </w:tc>
              <w:tc>
                <w:tcPr>
                  <w:tcW w:w="851" w:type="dxa"/>
                </w:tcPr>
                <w:p w:rsidR="0079579A" w:rsidRPr="008B5CD6" w:rsidRDefault="0079579A" w:rsidP="008B5CD6">
                  <w:pPr>
                    <w:spacing w:line="34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8B5CD6">
                    <w:rPr>
                      <w:rFonts w:ascii="TH SarabunPSK" w:hAnsi="TH SarabunPSK" w:cs="TH SarabunPSK"/>
                      <w:sz w:val="32"/>
                      <w:szCs w:val="32"/>
                    </w:rPr>
                    <w:t>54</w:t>
                  </w:r>
                </w:p>
              </w:tc>
              <w:tc>
                <w:tcPr>
                  <w:tcW w:w="992" w:type="dxa"/>
                </w:tcPr>
                <w:p w:rsidR="0079579A" w:rsidRPr="008B5CD6" w:rsidRDefault="0079579A" w:rsidP="008B5CD6">
                  <w:pPr>
                    <w:spacing w:line="340" w:lineRule="exact"/>
                    <w:jc w:val="right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8B5CD6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273</w:t>
                  </w:r>
                  <w:r w:rsidRPr="008B5CD6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.</w:t>
                  </w:r>
                  <w:r w:rsidRPr="008B5CD6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85</w:t>
                  </w:r>
                </w:p>
              </w:tc>
            </w:tr>
          </w:tbl>
          <w:p w:rsidR="0079579A" w:rsidRPr="008B5CD6" w:rsidRDefault="0079579A" w:rsidP="008B5CD6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9579A" w:rsidRPr="008B5CD6" w:rsidTr="00545C6F">
        <w:tc>
          <w:tcPr>
            <w:tcW w:w="1555" w:type="dxa"/>
          </w:tcPr>
          <w:p w:rsidR="0079579A" w:rsidRPr="008B5CD6" w:rsidRDefault="0079579A" w:rsidP="008B5CD6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ประเภทสินเชื่อ</w:t>
            </w:r>
          </w:p>
        </w:tc>
        <w:tc>
          <w:tcPr>
            <w:tcW w:w="8221" w:type="dxa"/>
          </w:tcPr>
          <w:p w:rsidR="0079579A" w:rsidRPr="008B5CD6" w:rsidRDefault="0079579A" w:rsidP="008B5CD6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>- เงินกู้ระยะสั้น ตามตั๋วสัญญาใช้เงิน หรืออื่น ๆ ตามที่ ธ.ก.ส. กำหนด เพื่อเป็นทุนหมุนเวียน</w:t>
            </w:r>
            <w:r w:rsidR="005B03EB" w:rsidRPr="008B5C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</w:t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>ในการประกอบอาชีพ</w:t>
            </w:r>
          </w:p>
          <w:p w:rsidR="0079579A" w:rsidRPr="008B5CD6" w:rsidRDefault="0079579A" w:rsidP="008B5CD6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>- เงินกู้ระยะยาวเพื่อเป็นเงินทุนสำหรับเกษตรกรผู้เพาะเลี้ยงจระเข้และผู้ประกอบธุรกิจเกี่ยวเนื่อง</w:t>
            </w:r>
          </w:p>
        </w:tc>
      </w:tr>
      <w:tr w:rsidR="0079579A" w:rsidRPr="008B5CD6" w:rsidTr="00545C6F">
        <w:tc>
          <w:tcPr>
            <w:tcW w:w="1555" w:type="dxa"/>
          </w:tcPr>
          <w:p w:rsidR="0079579A" w:rsidRPr="008B5CD6" w:rsidRDefault="0079579A" w:rsidP="008B5CD6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หลักเกณฑ์</w:t>
            </w:r>
          </w:p>
          <w:p w:rsidR="0079579A" w:rsidRPr="008B5CD6" w:rsidRDefault="0079579A" w:rsidP="008B5CD6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และเงื่อนไข</w:t>
            </w:r>
          </w:p>
          <w:p w:rsidR="0079579A" w:rsidRPr="008B5CD6" w:rsidRDefault="0079579A" w:rsidP="008B5CD6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ในการขอรับการสนับสนุน</w:t>
            </w:r>
          </w:p>
          <w:p w:rsidR="0079579A" w:rsidRPr="008B5CD6" w:rsidRDefault="0079579A" w:rsidP="008B5CD6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สินเชื่อ</w:t>
            </w:r>
          </w:p>
        </w:tc>
        <w:tc>
          <w:tcPr>
            <w:tcW w:w="8221" w:type="dxa"/>
          </w:tcPr>
          <w:p w:rsidR="0079579A" w:rsidRPr="008B5CD6" w:rsidRDefault="0079579A" w:rsidP="008B5CD6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ให้ผู้ประกอบการเพาะเลี้ยงจระเข้ที่ประสงค์ขอรับการสนับสนุนสินเชื่อ ติดต่อขอสินเชื่อกับ ธ.ก.ส. โดยพิจารณาจากแบบการขออนุญาตที่แจ้งไว้กับกรมประมง กรณีผู้ประกอบการที่ได้รับอนุญาตมากกว่า </w:t>
            </w:r>
            <w:r w:rsidRPr="008B5CD6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ประเภท ให้สามารถขอรับการสนับสนุนสินเชื่อจากธนาคารได้เพียง </w:t>
            </w:r>
            <w:r w:rsidRPr="008B5CD6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ประเภท </w:t>
            </w:r>
            <w:r w:rsidR="005B03EB" w:rsidRPr="008B5C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</w:t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>โดยมีหลักเกณฑ์และเงื่อนไข ดังนี้</w:t>
            </w:r>
          </w:p>
          <w:tbl>
            <w:tblPr>
              <w:tblStyle w:val="afd"/>
              <w:tblW w:w="0" w:type="auto"/>
              <w:tblLook w:val="04A0"/>
            </w:tblPr>
            <w:tblGrid>
              <w:gridCol w:w="1584"/>
              <w:gridCol w:w="2693"/>
              <w:gridCol w:w="3410"/>
            </w:tblGrid>
            <w:tr w:rsidR="0079579A" w:rsidRPr="008B5CD6" w:rsidTr="00545C6F">
              <w:tc>
                <w:tcPr>
                  <w:tcW w:w="1584" w:type="dxa"/>
                  <w:vMerge w:val="restart"/>
                </w:tcPr>
                <w:p w:rsidR="0079579A" w:rsidRPr="008B5CD6" w:rsidRDefault="0079579A" w:rsidP="008B5CD6">
                  <w:pPr>
                    <w:spacing w:line="340" w:lineRule="exact"/>
                    <w:jc w:val="thaiDistribute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8B5CD6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หลักเกณฑ์/</w:t>
                  </w:r>
                </w:p>
                <w:p w:rsidR="0079579A" w:rsidRPr="008B5CD6" w:rsidRDefault="0079579A" w:rsidP="008B5CD6">
                  <w:pPr>
                    <w:spacing w:line="340" w:lineRule="exact"/>
                    <w:jc w:val="thaiDistribute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8B5CD6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เงื่อนไข</w:t>
                  </w:r>
                </w:p>
              </w:tc>
              <w:tc>
                <w:tcPr>
                  <w:tcW w:w="6103" w:type="dxa"/>
                  <w:gridSpan w:val="2"/>
                </w:tcPr>
                <w:p w:rsidR="0079579A" w:rsidRPr="008B5CD6" w:rsidRDefault="0079579A" w:rsidP="008B5CD6">
                  <w:pPr>
                    <w:spacing w:line="34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8B5CD6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รายละเอียด</w:t>
                  </w:r>
                </w:p>
              </w:tc>
            </w:tr>
            <w:tr w:rsidR="0079579A" w:rsidRPr="008B5CD6" w:rsidTr="00545C6F">
              <w:tc>
                <w:tcPr>
                  <w:tcW w:w="1584" w:type="dxa"/>
                  <w:vMerge/>
                </w:tcPr>
                <w:p w:rsidR="0079579A" w:rsidRPr="008B5CD6" w:rsidRDefault="0079579A" w:rsidP="008B5CD6">
                  <w:pPr>
                    <w:spacing w:line="340" w:lineRule="exact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693" w:type="dxa"/>
                </w:tcPr>
                <w:p w:rsidR="0079579A" w:rsidRPr="008B5CD6" w:rsidRDefault="0079579A" w:rsidP="008B5CD6">
                  <w:pPr>
                    <w:spacing w:line="340" w:lineRule="exact"/>
                    <w:jc w:val="thaiDistribute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8B5CD6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เกษตรกรผู้เพาะเลี้ยงจระเข้</w:t>
                  </w:r>
                </w:p>
              </w:tc>
              <w:tc>
                <w:tcPr>
                  <w:tcW w:w="3410" w:type="dxa"/>
                </w:tcPr>
                <w:p w:rsidR="0079579A" w:rsidRPr="008B5CD6" w:rsidRDefault="0079579A" w:rsidP="008B5CD6">
                  <w:pPr>
                    <w:spacing w:line="34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8B5CD6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ผู้ประกอบธุรกิจเกี่ยวเนื่อง</w:t>
                  </w:r>
                </w:p>
              </w:tc>
            </w:tr>
            <w:tr w:rsidR="0079579A" w:rsidRPr="008B5CD6" w:rsidTr="00545C6F">
              <w:tc>
                <w:tcPr>
                  <w:tcW w:w="1584" w:type="dxa"/>
                </w:tcPr>
                <w:p w:rsidR="0079579A" w:rsidRPr="008B5CD6" w:rsidRDefault="0079579A" w:rsidP="008B5CD6">
                  <w:pPr>
                    <w:spacing w:line="340" w:lineRule="exact"/>
                    <w:jc w:val="thaiDistribute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8B5CD6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คุณสมบัติ</w:t>
                  </w:r>
                </w:p>
              </w:tc>
              <w:tc>
                <w:tcPr>
                  <w:tcW w:w="6103" w:type="dxa"/>
                  <w:gridSpan w:val="2"/>
                </w:tcPr>
                <w:p w:rsidR="0079579A" w:rsidRPr="008B5CD6" w:rsidRDefault="0079579A" w:rsidP="008B5CD6">
                  <w:pPr>
                    <w:spacing w:line="340" w:lineRule="exact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8B5CD6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</w:t>
                  </w:r>
                  <w:r w:rsidRPr="008B5CD6">
                    <w:rPr>
                      <w:rFonts w:ascii="TH SarabunPSK" w:hAnsi="TH SarabunPSK" w:cs="TH SarabunPSK"/>
                      <w:sz w:val="32"/>
                      <w:szCs w:val="32"/>
                    </w:rPr>
                    <w:t>1</w:t>
                  </w:r>
                  <w:r w:rsidRPr="008B5CD6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) เป็นบุคคลธรรมดาอายุไม่ต่ำกว่า </w:t>
                  </w:r>
                  <w:r w:rsidRPr="008B5CD6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20 </w:t>
                  </w:r>
                  <w:r w:rsidRPr="008B5CD6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ปีบริบูรณ์ มีสัญชาติไทย หรือเป็นนิติบุคคลที่จดทะเบียนตามกฎหมายไทย</w:t>
                  </w:r>
                </w:p>
                <w:p w:rsidR="0079579A" w:rsidRPr="008B5CD6" w:rsidRDefault="0079579A" w:rsidP="008B5CD6">
                  <w:pPr>
                    <w:spacing w:line="340" w:lineRule="exact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8B5CD6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</w:t>
                  </w:r>
                  <w:r w:rsidRPr="008B5CD6">
                    <w:rPr>
                      <w:rFonts w:ascii="TH SarabunPSK" w:hAnsi="TH SarabunPSK" w:cs="TH SarabunPSK"/>
                      <w:sz w:val="32"/>
                      <w:szCs w:val="32"/>
                    </w:rPr>
                    <w:t>2</w:t>
                  </w:r>
                  <w:r w:rsidRPr="008B5CD6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) เป็นผู้ได้รับอนุญาตให้ครอบครอง/ค้า/เพาะพันธุ์ตามกฎหมายว่าด้วยการสงวนและคุ้มครองสัตว์ป่า พ.ศ. </w:t>
                  </w:r>
                  <w:r w:rsidRPr="008B5CD6">
                    <w:rPr>
                      <w:rFonts w:ascii="TH SarabunPSK" w:hAnsi="TH SarabunPSK" w:cs="TH SarabunPSK"/>
                      <w:sz w:val="32"/>
                      <w:szCs w:val="32"/>
                    </w:rPr>
                    <w:t>2562</w:t>
                  </w:r>
                </w:p>
                <w:p w:rsidR="0079579A" w:rsidRPr="008B5CD6" w:rsidRDefault="0079579A" w:rsidP="008B5CD6">
                  <w:pPr>
                    <w:spacing w:line="340" w:lineRule="exact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8B5CD6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</w:t>
                  </w:r>
                  <w:r w:rsidRPr="008B5CD6">
                    <w:rPr>
                      <w:rFonts w:ascii="TH SarabunPSK" w:hAnsi="TH SarabunPSK" w:cs="TH SarabunPSK"/>
                      <w:sz w:val="32"/>
                      <w:szCs w:val="32"/>
                    </w:rPr>
                    <w:t>3</w:t>
                  </w:r>
                  <w:r w:rsidRPr="008B5CD6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) เป็นผู้ประกอบกิจการที่มีประสบการณ์ในการประกอบอาชีพมาแล้วไม่น้อยกว่า </w:t>
                  </w:r>
                  <w:r w:rsidRPr="008B5CD6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1 </w:t>
                  </w:r>
                  <w:r w:rsidRPr="008B5CD6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ปี </w:t>
                  </w:r>
                </w:p>
              </w:tc>
            </w:tr>
            <w:tr w:rsidR="0079579A" w:rsidRPr="008B5CD6" w:rsidTr="00545C6F">
              <w:tc>
                <w:tcPr>
                  <w:tcW w:w="1584" w:type="dxa"/>
                </w:tcPr>
                <w:p w:rsidR="0079579A" w:rsidRPr="008B5CD6" w:rsidRDefault="0079579A" w:rsidP="008B5CD6">
                  <w:pPr>
                    <w:spacing w:line="340" w:lineRule="exact"/>
                    <w:jc w:val="thaiDistribute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8B5CD6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lastRenderedPageBreak/>
                    <w:t>อัตราดอกเบี้ย</w:t>
                  </w:r>
                </w:p>
              </w:tc>
              <w:tc>
                <w:tcPr>
                  <w:tcW w:w="6103" w:type="dxa"/>
                  <w:gridSpan w:val="2"/>
                </w:tcPr>
                <w:p w:rsidR="0079579A" w:rsidRPr="008B5CD6" w:rsidRDefault="0079579A" w:rsidP="008B5CD6">
                  <w:pPr>
                    <w:spacing w:line="340" w:lineRule="exact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8B5CD6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</w:t>
                  </w:r>
                  <w:r w:rsidRPr="008B5CD6">
                    <w:rPr>
                      <w:rFonts w:ascii="TH SarabunPSK" w:hAnsi="TH SarabunPSK" w:cs="TH SarabunPSK"/>
                      <w:sz w:val="32"/>
                      <w:szCs w:val="32"/>
                    </w:rPr>
                    <w:t>1</w:t>
                  </w:r>
                  <w:r w:rsidRPr="008B5CD6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) ผู้กู้รายบุคคล ให้กู้ในอัตราดอกเบี้ย </w:t>
                  </w:r>
                  <w:r w:rsidRPr="008B5CD6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MRR </w:t>
                  </w:r>
                  <w:r w:rsidRPr="008B5CD6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ต่อปี</w:t>
                  </w:r>
                </w:p>
                <w:p w:rsidR="0079579A" w:rsidRPr="008B5CD6" w:rsidRDefault="0079579A" w:rsidP="008B5CD6">
                  <w:pPr>
                    <w:spacing w:line="340" w:lineRule="exact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8B5CD6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</w:t>
                  </w:r>
                  <w:r w:rsidRPr="008B5CD6">
                    <w:rPr>
                      <w:rFonts w:ascii="TH SarabunPSK" w:hAnsi="TH SarabunPSK" w:cs="TH SarabunPSK"/>
                      <w:sz w:val="32"/>
                      <w:szCs w:val="32"/>
                    </w:rPr>
                    <w:t>2</w:t>
                  </w:r>
                  <w:r w:rsidRPr="008B5CD6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) ผู้กู้ที่เป็นนิติบุคคล ให้กู้ในอัตราดอกเบี้ย </w:t>
                  </w:r>
                  <w:r w:rsidRPr="008B5CD6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MLR </w:t>
                  </w:r>
                  <w:r w:rsidRPr="008B5CD6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ต่อปี</w:t>
                  </w:r>
                </w:p>
              </w:tc>
            </w:tr>
            <w:tr w:rsidR="0079579A" w:rsidRPr="008B5CD6" w:rsidTr="00545C6F">
              <w:tc>
                <w:tcPr>
                  <w:tcW w:w="1584" w:type="dxa"/>
                </w:tcPr>
                <w:p w:rsidR="0079579A" w:rsidRPr="008B5CD6" w:rsidRDefault="0079579A" w:rsidP="008B5CD6">
                  <w:pPr>
                    <w:spacing w:line="340" w:lineRule="exact"/>
                    <w:jc w:val="thaiDistribute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8B5CD6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ระยะชำระ</w:t>
                  </w:r>
                </w:p>
                <w:p w:rsidR="0079579A" w:rsidRPr="008B5CD6" w:rsidRDefault="0079579A" w:rsidP="008B5CD6">
                  <w:pPr>
                    <w:spacing w:line="340" w:lineRule="exact"/>
                    <w:jc w:val="thaiDistribute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8B5CD6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คืนเงินกู้เวลา</w:t>
                  </w:r>
                </w:p>
              </w:tc>
              <w:tc>
                <w:tcPr>
                  <w:tcW w:w="6103" w:type="dxa"/>
                  <w:gridSpan w:val="2"/>
                </w:tcPr>
                <w:p w:rsidR="0079579A" w:rsidRPr="008B5CD6" w:rsidRDefault="0079579A" w:rsidP="008B5CD6">
                  <w:pPr>
                    <w:spacing w:line="340" w:lineRule="exact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8B5CD6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ไม่เกิน </w:t>
                  </w:r>
                  <w:r w:rsidRPr="008B5CD6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5 </w:t>
                  </w:r>
                  <w:r w:rsidRPr="008B5CD6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ปี นับแต่วันกู้</w:t>
                  </w:r>
                </w:p>
              </w:tc>
            </w:tr>
            <w:tr w:rsidR="0079579A" w:rsidRPr="008B5CD6" w:rsidTr="00545C6F">
              <w:tc>
                <w:tcPr>
                  <w:tcW w:w="1584" w:type="dxa"/>
                </w:tcPr>
                <w:p w:rsidR="0079579A" w:rsidRPr="008B5CD6" w:rsidRDefault="0079579A" w:rsidP="008B5CD6">
                  <w:pPr>
                    <w:spacing w:line="340" w:lineRule="exact"/>
                    <w:jc w:val="thaiDistribute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8B5CD6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หลักประกัน</w:t>
                  </w:r>
                </w:p>
                <w:p w:rsidR="0079579A" w:rsidRPr="008B5CD6" w:rsidRDefault="0079579A" w:rsidP="008B5CD6">
                  <w:pPr>
                    <w:spacing w:line="340" w:lineRule="exact"/>
                    <w:jc w:val="thaiDistribute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8B5CD6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การกู้เงิน</w:t>
                  </w:r>
                </w:p>
              </w:tc>
              <w:tc>
                <w:tcPr>
                  <w:tcW w:w="6103" w:type="dxa"/>
                  <w:gridSpan w:val="2"/>
                </w:tcPr>
                <w:p w:rsidR="0079579A" w:rsidRPr="008B5CD6" w:rsidRDefault="0079579A" w:rsidP="008B5CD6">
                  <w:pPr>
                    <w:spacing w:line="340" w:lineRule="exact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8B5CD6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ให้ใช้อย่างใดอย่างหนึ่ง หรือหลายอย่างรวมกัน ดังนี้</w:t>
                  </w:r>
                </w:p>
                <w:p w:rsidR="0079579A" w:rsidRPr="008B5CD6" w:rsidRDefault="0079579A" w:rsidP="008B5CD6">
                  <w:pPr>
                    <w:spacing w:line="340" w:lineRule="exact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8B5CD6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</w:t>
                  </w:r>
                  <w:r w:rsidRPr="008B5CD6">
                    <w:rPr>
                      <w:rFonts w:ascii="TH SarabunPSK" w:hAnsi="TH SarabunPSK" w:cs="TH SarabunPSK"/>
                      <w:sz w:val="32"/>
                      <w:szCs w:val="32"/>
                    </w:rPr>
                    <w:t>1</w:t>
                  </w:r>
                  <w:r w:rsidRPr="008B5CD6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) ที่ดิน ที่ดินพร้อมสิ่งปลูกสร้างที่มีหนังสือแสดงเอกสารสิทธิสามารถจดทะเบียนจำนองได้ หรืออาคารชุด</w:t>
                  </w:r>
                </w:p>
                <w:p w:rsidR="0079579A" w:rsidRPr="008B5CD6" w:rsidRDefault="0079579A" w:rsidP="008B5CD6">
                  <w:pPr>
                    <w:spacing w:line="340" w:lineRule="exact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8B5CD6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</w:t>
                  </w:r>
                  <w:r w:rsidRPr="008B5CD6">
                    <w:rPr>
                      <w:rFonts w:ascii="TH SarabunPSK" w:hAnsi="TH SarabunPSK" w:cs="TH SarabunPSK"/>
                      <w:sz w:val="32"/>
                      <w:szCs w:val="32"/>
                    </w:rPr>
                    <w:t>2</w:t>
                  </w:r>
                  <w:r w:rsidRPr="008B5CD6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) บุคคลค้ำประกัน</w:t>
                  </w:r>
                </w:p>
                <w:p w:rsidR="0079579A" w:rsidRPr="008B5CD6" w:rsidRDefault="0079579A" w:rsidP="008B5CD6">
                  <w:pPr>
                    <w:spacing w:line="340" w:lineRule="exact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8B5CD6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</w:t>
                  </w:r>
                  <w:r w:rsidRPr="008B5CD6">
                    <w:rPr>
                      <w:rFonts w:ascii="TH SarabunPSK" w:hAnsi="TH SarabunPSK" w:cs="TH SarabunPSK"/>
                      <w:sz w:val="32"/>
                      <w:szCs w:val="32"/>
                    </w:rPr>
                    <w:t>3</w:t>
                  </w:r>
                  <w:r w:rsidRPr="008B5CD6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) หลักประกันอื่น ๆ ตามที่ ธ.ก.ส. กำหนด</w:t>
                  </w:r>
                </w:p>
                <w:p w:rsidR="0079579A" w:rsidRPr="008B5CD6" w:rsidRDefault="0079579A" w:rsidP="008B5CD6">
                  <w:pPr>
                    <w:spacing w:line="340" w:lineRule="exact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8B5CD6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</w:t>
                  </w:r>
                  <w:r w:rsidRPr="008B5CD6">
                    <w:rPr>
                      <w:rFonts w:ascii="TH SarabunPSK" w:hAnsi="TH SarabunPSK" w:cs="TH SarabunPSK"/>
                      <w:sz w:val="32"/>
                      <w:szCs w:val="32"/>
                    </w:rPr>
                    <w:t>4</w:t>
                  </w:r>
                  <w:r w:rsidRPr="008B5CD6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) กรณีมีบรรษัทประกันสินเชื่ออุตสาหกรรมขนาดย่อม (บสย.)</w:t>
                  </w:r>
                  <w:r w:rsidRPr="008B5CD6">
                    <w:rPr>
                      <w:rFonts w:ascii="TH SarabunPSK" w:hAnsi="TH SarabunPSK" w:cs="TH SarabunPSK"/>
                      <w:sz w:val="32"/>
                      <w:szCs w:val="32"/>
                      <w:vertAlign w:val="superscript"/>
                    </w:rPr>
                    <w:t>3</w:t>
                  </w:r>
                  <w:r w:rsidRPr="008B5CD6">
                    <w:rPr>
                      <w:rFonts w:ascii="TH SarabunPSK" w:hAnsi="TH SarabunPSK" w:cs="TH SarabunPSK"/>
                      <w:sz w:val="32"/>
                      <w:szCs w:val="32"/>
                      <w:vertAlign w:val="superscript"/>
                      <w:cs/>
                    </w:rPr>
                    <w:t xml:space="preserve"> </w:t>
                  </w:r>
                  <w:r w:rsidR="005B03EB" w:rsidRPr="008B5CD6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              </w:t>
                  </w:r>
                  <w:r w:rsidRPr="008B5CD6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ค้ำประกัน : บสย. ควรพิจารณาคุณสมบัติของผู้ประกอบการเพาะเลี้ยงจระเข้ตามหลักเกณฑ์และเงื่อนไขของโครงการค้ำประกันสินเชื่อ และ</w:t>
                  </w:r>
                  <w:r w:rsidR="005B03EB" w:rsidRPr="008B5CD6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 </w:t>
                  </w:r>
                  <w:r w:rsidRPr="008B5CD6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วิธีปฏิบัติในการค้ำประกันสินเชื่อ</w:t>
                  </w:r>
                </w:p>
              </w:tc>
            </w:tr>
          </w:tbl>
          <w:p w:rsidR="0079579A" w:rsidRPr="008B5CD6" w:rsidRDefault="0079579A" w:rsidP="008B5CD6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9579A" w:rsidRPr="008B5CD6" w:rsidTr="00545C6F">
        <w:tc>
          <w:tcPr>
            <w:tcW w:w="1555" w:type="dxa"/>
          </w:tcPr>
          <w:p w:rsidR="0079579A" w:rsidRPr="008B5CD6" w:rsidRDefault="0079579A" w:rsidP="008B5CD6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วิธีการดำเนิน</w:t>
            </w:r>
          </w:p>
          <w:p w:rsidR="0079579A" w:rsidRPr="008B5CD6" w:rsidRDefault="0079579A" w:rsidP="008B5CD6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งาน/แผนการดำเนินงาน</w:t>
            </w:r>
          </w:p>
        </w:tc>
        <w:tc>
          <w:tcPr>
            <w:tcW w:w="8221" w:type="dxa"/>
          </w:tcPr>
          <w:p w:rsidR="0079579A" w:rsidRPr="008B5CD6" w:rsidRDefault="0079579A" w:rsidP="008B5CD6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โครงการฯ มีขั้นตอนการดำเนินงาน ดังนี้</w:t>
            </w:r>
          </w:p>
          <w:tbl>
            <w:tblPr>
              <w:tblStyle w:val="afd"/>
              <w:tblW w:w="0" w:type="auto"/>
              <w:tblLook w:val="04A0"/>
            </w:tblPr>
            <w:tblGrid>
              <w:gridCol w:w="2523"/>
              <w:gridCol w:w="2523"/>
              <w:gridCol w:w="2641"/>
            </w:tblGrid>
            <w:tr w:rsidR="0079579A" w:rsidRPr="008B5CD6" w:rsidTr="00545C6F">
              <w:tc>
                <w:tcPr>
                  <w:tcW w:w="2523" w:type="dxa"/>
                </w:tcPr>
                <w:p w:rsidR="0079579A" w:rsidRPr="008B5CD6" w:rsidRDefault="0079579A" w:rsidP="008B5CD6">
                  <w:pPr>
                    <w:spacing w:line="34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8B5CD6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กิจกรรม</w:t>
                  </w:r>
                </w:p>
              </w:tc>
              <w:tc>
                <w:tcPr>
                  <w:tcW w:w="2523" w:type="dxa"/>
                </w:tcPr>
                <w:p w:rsidR="0079579A" w:rsidRPr="008B5CD6" w:rsidRDefault="0079579A" w:rsidP="008B5CD6">
                  <w:pPr>
                    <w:spacing w:line="34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8B5CD6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ระยะเวลาดำเนินการ</w:t>
                  </w:r>
                </w:p>
              </w:tc>
              <w:tc>
                <w:tcPr>
                  <w:tcW w:w="2641" w:type="dxa"/>
                </w:tcPr>
                <w:p w:rsidR="0079579A" w:rsidRPr="008B5CD6" w:rsidRDefault="0079579A" w:rsidP="008B5CD6">
                  <w:pPr>
                    <w:spacing w:line="34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8B5CD6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หน่วยงานที่รับผิดชอบ</w:t>
                  </w:r>
                </w:p>
              </w:tc>
            </w:tr>
            <w:tr w:rsidR="0079579A" w:rsidRPr="008B5CD6" w:rsidTr="00545C6F">
              <w:tc>
                <w:tcPr>
                  <w:tcW w:w="2523" w:type="dxa"/>
                </w:tcPr>
                <w:p w:rsidR="0079579A" w:rsidRPr="008B5CD6" w:rsidRDefault="0079579A" w:rsidP="008B5CD6">
                  <w:pPr>
                    <w:spacing w:line="340" w:lineRule="exact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8B5CD6">
                    <w:rPr>
                      <w:rFonts w:ascii="TH SarabunPSK" w:hAnsi="TH SarabunPSK" w:cs="TH SarabunPSK"/>
                      <w:sz w:val="32"/>
                      <w:szCs w:val="32"/>
                    </w:rPr>
                    <w:t>1</w:t>
                  </w:r>
                  <w:r w:rsidRPr="008B5CD6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 แต่งตั้งคณะกรรมการอำนวยการโครงการ และจัดทำหลักเกณฑ์</w:t>
                  </w:r>
                </w:p>
              </w:tc>
              <w:tc>
                <w:tcPr>
                  <w:tcW w:w="2523" w:type="dxa"/>
                </w:tcPr>
                <w:p w:rsidR="0079579A" w:rsidRPr="008B5CD6" w:rsidRDefault="0079579A" w:rsidP="008B5CD6">
                  <w:pPr>
                    <w:spacing w:line="340" w:lineRule="exact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8B5CD6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ภายใน </w:t>
                  </w:r>
                  <w:r w:rsidRPr="008B5CD6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3 </w:t>
                  </w:r>
                  <w:r w:rsidRPr="008B5CD6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เดือน ภายหลังจากคณะรัฐมนตรีมีมติอนุมัติ</w:t>
                  </w:r>
                </w:p>
              </w:tc>
              <w:tc>
                <w:tcPr>
                  <w:tcW w:w="2641" w:type="dxa"/>
                </w:tcPr>
                <w:p w:rsidR="0079579A" w:rsidRPr="008B5CD6" w:rsidRDefault="0079579A" w:rsidP="008B5CD6">
                  <w:pPr>
                    <w:spacing w:line="340" w:lineRule="exact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8B5CD6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กรมประมง</w:t>
                  </w:r>
                </w:p>
              </w:tc>
            </w:tr>
            <w:tr w:rsidR="0079579A" w:rsidRPr="008B5CD6" w:rsidTr="00545C6F">
              <w:tc>
                <w:tcPr>
                  <w:tcW w:w="2523" w:type="dxa"/>
                </w:tcPr>
                <w:p w:rsidR="0079579A" w:rsidRPr="008B5CD6" w:rsidRDefault="0079579A" w:rsidP="008B5CD6">
                  <w:pPr>
                    <w:spacing w:line="340" w:lineRule="exact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8B5CD6">
                    <w:rPr>
                      <w:rFonts w:ascii="TH SarabunPSK" w:hAnsi="TH SarabunPSK" w:cs="TH SarabunPSK"/>
                      <w:sz w:val="32"/>
                      <w:szCs w:val="32"/>
                    </w:rPr>
                    <w:t>2</w:t>
                  </w:r>
                  <w:r w:rsidRPr="008B5CD6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 ประชาสัมพันธ์โครงการ</w:t>
                  </w:r>
                </w:p>
              </w:tc>
              <w:tc>
                <w:tcPr>
                  <w:tcW w:w="2523" w:type="dxa"/>
                </w:tcPr>
                <w:p w:rsidR="0079579A" w:rsidRPr="008B5CD6" w:rsidRDefault="0079579A" w:rsidP="008B5CD6">
                  <w:pPr>
                    <w:spacing w:line="340" w:lineRule="exact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8B5CD6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ภายใน </w:t>
                  </w:r>
                  <w:r w:rsidRPr="008B5CD6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6 </w:t>
                  </w:r>
                  <w:r w:rsidRPr="008B5CD6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เดือน ภายหลังจากคณะรัฐมนตรีมีมติอนุมัติ</w:t>
                  </w:r>
                </w:p>
              </w:tc>
              <w:tc>
                <w:tcPr>
                  <w:tcW w:w="2641" w:type="dxa"/>
                </w:tcPr>
                <w:p w:rsidR="0079579A" w:rsidRPr="008B5CD6" w:rsidRDefault="0079579A" w:rsidP="008B5CD6">
                  <w:pPr>
                    <w:spacing w:line="340" w:lineRule="exact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8B5CD6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กรมประมง ธ.ก.ส. และสำนักงานประมงจังหวัด</w:t>
                  </w:r>
                  <w:r w:rsidR="005B03EB" w:rsidRPr="008B5CD6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              </w:t>
                  </w:r>
                  <w:r w:rsidRPr="008B5CD6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ในพื้นที่</w:t>
                  </w:r>
                </w:p>
              </w:tc>
            </w:tr>
            <w:tr w:rsidR="0079579A" w:rsidRPr="008B5CD6" w:rsidTr="00545C6F">
              <w:tc>
                <w:tcPr>
                  <w:tcW w:w="2523" w:type="dxa"/>
                </w:tcPr>
                <w:p w:rsidR="0079579A" w:rsidRPr="008B5CD6" w:rsidRDefault="0079579A" w:rsidP="008B5CD6">
                  <w:pPr>
                    <w:spacing w:line="340" w:lineRule="exact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8B5CD6">
                    <w:rPr>
                      <w:rFonts w:ascii="TH SarabunPSK" w:hAnsi="TH SarabunPSK" w:cs="TH SarabunPSK"/>
                      <w:sz w:val="32"/>
                      <w:szCs w:val="32"/>
                    </w:rPr>
                    <w:t>3</w:t>
                  </w:r>
                  <w:r w:rsidRPr="008B5CD6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 ผู้มีความประสงค์เข้าร่วมโครงการยื่นความประสงค์ที่สำนักงานประมงจังหวัดในพื้นที่</w:t>
                  </w:r>
                </w:p>
              </w:tc>
              <w:tc>
                <w:tcPr>
                  <w:tcW w:w="2523" w:type="dxa"/>
                </w:tcPr>
                <w:p w:rsidR="0079579A" w:rsidRPr="008B5CD6" w:rsidRDefault="0079579A" w:rsidP="008B5CD6">
                  <w:pPr>
                    <w:spacing w:line="340" w:lineRule="exact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8B5CD6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ให้เริ่มยื่นความประสงค์ภายหลังจากกรมประมงมีการประชาสัมพันธ์โครงการภายใน </w:t>
                  </w:r>
                  <w:r w:rsidRPr="008B5CD6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1 </w:t>
                  </w:r>
                  <w:r w:rsidRPr="008B5CD6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ปี ภายหลังจากคณะรัฐมนตรีมีติอนุมัติ</w:t>
                  </w:r>
                </w:p>
              </w:tc>
              <w:tc>
                <w:tcPr>
                  <w:tcW w:w="2641" w:type="dxa"/>
                </w:tcPr>
                <w:p w:rsidR="0079579A" w:rsidRPr="008B5CD6" w:rsidRDefault="0079579A" w:rsidP="008B5CD6">
                  <w:pPr>
                    <w:spacing w:line="340" w:lineRule="exact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8B5CD6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สำนักงานประมงจังหวัด</w:t>
                  </w:r>
                  <w:r w:rsidR="005B03EB" w:rsidRPr="008B5CD6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           </w:t>
                  </w:r>
                  <w:r w:rsidRPr="008B5CD6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ในพื้นที่</w:t>
                  </w:r>
                </w:p>
              </w:tc>
            </w:tr>
            <w:tr w:rsidR="0079579A" w:rsidRPr="008B5CD6" w:rsidTr="00545C6F">
              <w:tc>
                <w:tcPr>
                  <w:tcW w:w="2523" w:type="dxa"/>
                </w:tcPr>
                <w:p w:rsidR="0079579A" w:rsidRPr="008B5CD6" w:rsidRDefault="0079579A" w:rsidP="008B5CD6">
                  <w:pPr>
                    <w:spacing w:line="340" w:lineRule="exact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8B5CD6">
                    <w:rPr>
                      <w:rFonts w:ascii="TH SarabunPSK" w:hAnsi="TH SarabunPSK" w:cs="TH SarabunPSK"/>
                      <w:sz w:val="32"/>
                      <w:szCs w:val="32"/>
                    </w:rPr>
                    <w:t>4</w:t>
                  </w:r>
                  <w:r w:rsidRPr="008B5CD6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 พิจารณาสินเชื่อและเข้าสู่กระบวนการกู้ยืม</w:t>
                  </w:r>
                </w:p>
              </w:tc>
              <w:tc>
                <w:tcPr>
                  <w:tcW w:w="2523" w:type="dxa"/>
                </w:tcPr>
                <w:p w:rsidR="0079579A" w:rsidRPr="008B5CD6" w:rsidRDefault="0079579A" w:rsidP="008B5CD6">
                  <w:pPr>
                    <w:spacing w:line="340" w:lineRule="exact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8B5CD6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ภายใน </w:t>
                  </w:r>
                  <w:r w:rsidRPr="008B5CD6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11 </w:t>
                  </w:r>
                  <w:r w:rsidRPr="008B5CD6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เดือน ภายหลังจากคณะรัฐมนตรีมีมติอนุมัติโครงการและกรมประมงประชาสัมพันธ์โครงการ</w:t>
                  </w:r>
                </w:p>
              </w:tc>
              <w:tc>
                <w:tcPr>
                  <w:tcW w:w="2641" w:type="dxa"/>
                </w:tcPr>
                <w:p w:rsidR="0079579A" w:rsidRPr="008B5CD6" w:rsidRDefault="0079579A" w:rsidP="008B5CD6">
                  <w:pPr>
                    <w:spacing w:line="340" w:lineRule="exact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8B5CD6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ธ.ก.ส.</w:t>
                  </w:r>
                </w:p>
              </w:tc>
            </w:tr>
            <w:tr w:rsidR="0079579A" w:rsidRPr="008B5CD6" w:rsidTr="00545C6F">
              <w:tc>
                <w:tcPr>
                  <w:tcW w:w="2523" w:type="dxa"/>
                </w:tcPr>
                <w:p w:rsidR="0079579A" w:rsidRPr="008B5CD6" w:rsidRDefault="0079579A" w:rsidP="008B5CD6">
                  <w:pPr>
                    <w:spacing w:line="340" w:lineRule="exact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8B5CD6">
                    <w:rPr>
                      <w:rFonts w:ascii="TH SarabunPSK" w:hAnsi="TH SarabunPSK" w:cs="TH SarabunPSK"/>
                      <w:sz w:val="32"/>
                      <w:szCs w:val="32"/>
                    </w:rPr>
                    <w:t>5</w:t>
                  </w:r>
                  <w:r w:rsidRPr="008B5CD6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 ประชุมและติดตามโครงการ</w:t>
                  </w:r>
                </w:p>
              </w:tc>
              <w:tc>
                <w:tcPr>
                  <w:tcW w:w="2523" w:type="dxa"/>
                </w:tcPr>
                <w:p w:rsidR="0079579A" w:rsidRPr="008B5CD6" w:rsidRDefault="0079579A" w:rsidP="008B5CD6">
                  <w:pPr>
                    <w:spacing w:line="340" w:lineRule="exact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8B5CD6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เป็นระยะตลอดระยะเวลาดำเนินการโครงการ</w:t>
                  </w:r>
                </w:p>
              </w:tc>
              <w:tc>
                <w:tcPr>
                  <w:tcW w:w="2641" w:type="dxa"/>
                </w:tcPr>
                <w:p w:rsidR="0079579A" w:rsidRPr="008B5CD6" w:rsidRDefault="0079579A" w:rsidP="008B5CD6">
                  <w:pPr>
                    <w:spacing w:line="340" w:lineRule="exact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8B5CD6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คณะกรรมการอำนวยการโครงการ</w:t>
                  </w:r>
                </w:p>
              </w:tc>
            </w:tr>
          </w:tbl>
          <w:p w:rsidR="0079579A" w:rsidRPr="008B5CD6" w:rsidRDefault="0079579A" w:rsidP="008B5CD6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79579A" w:rsidRPr="005D769C" w:rsidRDefault="0079579A" w:rsidP="008B5CD6">
      <w:pPr>
        <w:spacing w:line="340" w:lineRule="exact"/>
        <w:jc w:val="thaiDistribute"/>
        <w:rPr>
          <w:rFonts w:ascii="TH SarabunPSK" w:hAnsi="TH SarabunPSK" w:cs="TH SarabunPSK"/>
        </w:rPr>
      </w:pPr>
      <w:r w:rsidRPr="008B5CD6">
        <w:rPr>
          <w:rFonts w:ascii="TH SarabunPSK" w:hAnsi="TH SarabunPSK" w:cs="TH SarabunPSK"/>
          <w:sz w:val="32"/>
          <w:szCs w:val="32"/>
        </w:rPr>
        <w:t>_______________________</w:t>
      </w:r>
      <w:r w:rsidRPr="008B5CD6">
        <w:rPr>
          <w:rFonts w:ascii="TH SarabunPSK" w:hAnsi="TH SarabunPSK" w:cs="TH SarabunPSK"/>
          <w:sz w:val="32"/>
          <w:szCs w:val="32"/>
        </w:rPr>
        <w:br/>
      </w:r>
      <w:r w:rsidRPr="005D769C">
        <w:rPr>
          <w:rFonts w:ascii="TH SarabunPSK" w:hAnsi="TH SarabunPSK" w:cs="TH SarabunPSK"/>
          <w:vertAlign w:val="superscript"/>
        </w:rPr>
        <w:t>1</w:t>
      </w:r>
      <w:r w:rsidRPr="005D769C">
        <w:rPr>
          <w:rFonts w:ascii="TH SarabunPSK" w:hAnsi="TH SarabunPSK" w:cs="TH SarabunPSK"/>
          <w:cs/>
        </w:rPr>
        <w:t xml:space="preserve">จระเข้น้ำจืดและจระเข้น้ำเค็มของไทยเป็นสัตว์ป่าตามบัญชี </w:t>
      </w:r>
      <w:r w:rsidRPr="005D769C">
        <w:rPr>
          <w:rFonts w:ascii="TH SarabunPSK" w:hAnsi="TH SarabunPSK" w:cs="TH SarabunPSK"/>
        </w:rPr>
        <w:t>1</w:t>
      </w:r>
      <w:r w:rsidRPr="005D769C">
        <w:rPr>
          <w:rFonts w:ascii="TH SarabunPSK" w:hAnsi="TH SarabunPSK" w:cs="TH SarabunPSK"/>
          <w:cs/>
        </w:rPr>
        <w:t xml:space="preserve"> ท้ายอนุสัญญาว่าด้วยการค้าระหว่างประเทศซึ่งชนิดสัตว์ป่าและพืชป่า</w:t>
      </w:r>
      <w:r w:rsidR="005B03EB" w:rsidRPr="005D769C">
        <w:rPr>
          <w:rFonts w:ascii="TH SarabunPSK" w:hAnsi="TH SarabunPSK" w:cs="TH SarabunPSK"/>
          <w:cs/>
        </w:rPr>
        <w:t xml:space="preserve">             </w:t>
      </w:r>
      <w:r w:rsidRPr="005D769C">
        <w:rPr>
          <w:rFonts w:ascii="TH SarabunPSK" w:hAnsi="TH SarabunPSK" w:cs="TH SarabunPSK"/>
          <w:cs/>
        </w:rPr>
        <w:t>ที่ใกล้จะสูญพันธุ์ (</w:t>
      </w:r>
      <w:r w:rsidRPr="005D769C">
        <w:rPr>
          <w:rFonts w:ascii="TH SarabunPSK" w:hAnsi="TH SarabunPSK" w:cs="TH SarabunPSK"/>
        </w:rPr>
        <w:t xml:space="preserve">Convention on International Trade in Endangered Species of Wild Fauna and Flora </w:t>
      </w:r>
      <w:r w:rsidRPr="005D769C">
        <w:rPr>
          <w:rFonts w:ascii="TH SarabunPSK" w:hAnsi="TH SarabunPSK" w:cs="TH SarabunPSK"/>
          <w:cs/>
        </w:rPr>
        <w:t xml:space="preserve">: </w:t>
      </w:r>
      <w:r w:rsidRPr="005D769C">
        <w:rPr>
          <w:rFonts w:ascii="TH SarabunPSK" w:hAnsi="TH SarabunPSK" w:cs="TH SarabunPSK"/>
        </w:rPr>
        <w:t>CITES</w:t>
      </w:r>
      <w:r w:rsidRPr="005D769C">
        <w:rPr>
          <w:rFonts w:ascii="TH SarabunPSK" w:hAnsi="TH SarabunPSK" w:cs="TH SarabunPSK"/>
          <w:cs/>
        </w:rPr>
        <w:t>) ซึ่งห้ามนำมาค้าขายโดยเด็ดขาด ยกเว้นเป็นการค้าเพื่อการศึกษา วิจัย และเพาะพันธุ์ โดยจะต้องได้รับความยินยอมจากประเทศที่จะนำเข้าและได้ดำเนินการขึ้นทะเบียนกับสำนักเลขาธิการ (</w:t>
      </w:r>
      <w:r w:rsidRPr="005D769C">
        <w:rPr>
          <w:rFonts w:ascii="TH SarabunPSK" w:hAnsi="TH SarabunPSK" w:cs="TH SarabunPSK"/>
        </w:rPr>
        <w:t xml:space="preserve">CITES </w:t>
      </w:r>
      <w:r w:rsidRPr="005D769C">
        <w:rPr>
          <w:rFonts w:ascii="TH SarabunPSK" w:hAnsi="TH SarabunPSK" w:cs="TH SarabunPSK"/>
          <w:cs/>
        </w:rPr>
        <w:t>แล้วเท่านั้น (ปัจจุบันประเทศไทยมีฟาร์มจระเข้ที่ขึ้นทะเบียนกับ</w:t>
      </w:r>
      <w:r w:rsidR="005B03EB" w:rsidRPr="005D769C">
        <w:rPr>
          <w:rFonts w:ascii="TH SarabunPSK" w:hAnsi="TH SarabunPSK" w:cs="TH SarabunPSK"/>
          <w:cs/>
        </w:rPr>
        <w:t xml:space="preserve">                </w:t>
      </w:r>
      <w:r w:rsidRPr="005D769C">
        <w:rPr>
          <w:rFonts w:ascii="TH SarabunPSK" w:hAnsi="TH SarabunPSK" w:cs="TH SarabunPSK"/>
          <w:cs/>
        </w:rPr>
        <w:t xml:space="preserve">สำนักเลขาธิการ </w:t>
      </w:r>
      <w:r w:rsidRPr="005D769C">
        <w:rPr>
          <w:rFonts w:ascii="TH SarabunPSK" w:hAnsi="TH SarabunPSK" w:cs="TH SarabunPSK"/>
        </w:rPr>
        <w:t xml:space="preserve">CITES </w:t>
      </w:r>
      <w:r w:rsidRPr="005D769C">
        <w:rPr>
          <w:rFonts w:ascii="TH SarabunPSK" w:hAnsi="TH SarabunPSK" w:cs="TH SarabunPSK"/>
          <w:cs/>
        </w:rPr>
        <w:t xml:space="preserve">จำนวน </w:t>
      </w:r>
      <w:r w:rsidRPr="005D769C">
        <w:rPr>
          <w:rFonts w:ascii="TH SarabunPSK" w:hAnsi="TH SarabunPSK" w:cs="TH SarabunPSK"/>
        </w:rPr>
        <w:t>28</w:t>
      </w:r>
      <w:r w:rsidRPr="005D769C">
        <w:rPr>
          <w:rFonts w:ascii="TH SarabunPSK" w:hAnsi="TH SarabunPSK" w:cs="TH SarabunPSK"/>
          <w:cs/>
        </w:rPr>
        <w:t xml:space="preserve"> ฟาร์ม)</w:t>
      </w:r>
    </w:p>
    <w:p w:rsidR="0079579A" w:rsidRPr="005D769C" w:rsidRDefault="0079579A" w:rsidP="008B5CD6">
      <w:pPr>
        <w:spacing w:line="340" w:lineRule="exact"/>
        <w:jc w:val="thaiDistribute"/>
        <w:rPr>
          <w:rFonts w:ascii="TH SarabunPSK" w:hAnsi="TH SarabunPSK" w:cs="TH SarabunPSK"/>
        </w:rPr>
      </w:pPr>
      <w:r w:rsidRPr="005D769C">
        <w:rPr>
          <w:rFonts w:ascii="TH SarabunPSK" w:hAnsi="TH SarabunPSK" w:cs="TH SarabunPSK"/>
          <w:vertAlign w:val="superscript"/>
        </w:rPr>
        <w:t>2</w:t>
      </w:r>
      <w:r w:rsidRPr="005D769C">
        <w:rPr>
          <w:rFonts w:ascii="TH SarabunPSK" w:hAnsi="TH SarabunPSK" w:cs="TH SarabunPSK"/>
          <w:cs/>
        </w:rPr>
        <w:t xml:space="preserve">ณ เดือนตุลาคม </w:t>
      </w:r>
      <w:r w:rsidRPr="005D769C">
        <w:rPr>
          <w:rFonts w:ascii="TH SarabunPSK" w:hAnsi="TH SarabunPSK" w:cs="TH SarabunPSK"/>
        </w:rPr>
        <w:t>2563</w:t>
      </w:r>
      <w:r w:rsidRPr="005D769C">
        <w:rPr>
          <w:rFonts w:ascii="TH SarabunPSK" w:hAnsi="TH SarabunPSK" w:cs="TH SarabunPSK"/>
          <w:cs/>
        </w:rPr>
        <w:t xml:space="preserve"> ประเทศไทยมีผู้ประกอบการเพาะเลี้ยงจระเข้ครอบคลุม </w:t>
      </w:r>
      <w:r w:rsidRPr="005D769C">
        <w:rPr>
          <w:rFonts w:ascii="TH SarabunPSK" w:hAnsi="TH SarabunPSK" w:cs="TH SarabunPSK"/>
        </w:rPr>
        <w:t>76</w:t>
      </w:r>
      <w:r w:rsidRPr="005D769C">
        <w:rPr>
          <w:rFonts w:ascii="TH SarabunPSK" w:hAnsi="TH SarabunPSK" w:cs="TH SarabunPSK"/>
          <w:cs/>
        </w:rPr>
        <w:t xml:space="preserve"> จังหวัด จำนวน</w:t>
      </w:r>
      <w:r w:rsidRPr="005D769C">
        <w:rPr>
          <w:rFonts w:ascii="TH SarabunPSK" w:hAnsi="TH SarabunPSK" w:cs="TH SarabunPSK"/>
        </w:rPr>
        <w:t>1,093</w:t>
      </w:r>
      <w:r w:rsidRPr="005D769C">
        <w:rPr>
          <w:rFonts w:ascii="TH SarabunPSK" w:hAnsi="TH SarabunPSK" w:cs="TH SarabunPSK"/>
          <w:cs/>
        </w:rPr>
        <w:t xml:space="preserve"> ราย ดังนี้</w:t>
      </w:r>
    </w:p>
    <w:p w:rsidR="0079579A" w:rsidRPr="005D769C" w:rsidRDefault="0079579A" w:rsidP="008B5CD6">
      <w:pPr>
        <w:spacing w:line="340" w:lineRule="exact"/>
        <w:jc w:val="thaiDistribute"/>
        <w:rPr>
          <w:rFonts w:ascii="TH SarabunPSK" w:hAnsi="TH SarabunPSK" w:cs="TH SarabunPSK"/>
        </w:rPr>
      </w:pPr>
      <w:r w:rsidRPr="005D769C">
        <w:rPr>
          <w:rFonts w:ascii="TH SarabunPSK" w:hAnsi="TH SarabunPSK" w:cs="TH SarabunPSK"/>
        </w:rPr>
        <w:tab/>
      </w:r>
      <w:r w:rsidRPr="005D769C">
        <w:rPr>
          <w:rFonts w:ascii="TH SarabunPSK" w:hAnsi="TH SarabunPSK" w:cs="TH SarabunPSK"/>
          <w:cs/>
        </w:rPr>
        <w:t xml:space="preserve">- ผู้เพาะพันธุ์จระเข้ : </w:t>
      </w:r>
      <w:r w:rsidRPr="005D769C">
        <w:rPr>
          <w:rFonts w:ascii="TH SarabunPSK" w:hAnsi="TH SarabunPSK" w:cs="TH SarabunPSK"/>
        </w:rPr>
        <w:t>31</w:t>
      </w:r>
      <w:r w:rsidRPr="005D769C">
        <w:rPr>
          <w:rFonts w:ascii="TH SarabunPSK" w:hAnsi="TH SarabunPSK" w:cs="TH SarabunPSK"/>
          <w:cs/>
        </w:rPr>
        <w:t xml:space="preserve"> ราย</w:t>
      </w:r>
      <w:r w:rsidRPr="005D769C">
        <w:rPr>
          <w:rFonts w:ascii="TH SarabunPSK" w:hAnsi="TH SarabunPSK" w:cs="TH SarabunPSK"/>
        </w:rPr>
        <w:tab/>
      </w:r>
      <w:r w:rsidRPr="005D769C">
        <w:rPr>
          <w:rFonts w:ascii="TH SarabunPSK" w:hAnsi="TH SarabunPSK" w:cs="TH SarabunPSK"/>
        </w:rPr>
        <w:tab/>
      </w:r>
      <w:r w:rsidRPr="005D769C">
        <w:rPr>
          <w:rFonts w:ascii="TH SarabunPSK" w:hAnsi="TH SarabunPSK" w:cs="TH SarabunPSK"/>
        </w:rPr>
        <w:tab/>
      </w:r>
      <w:r w:rsidRPr="005D769C">
        <w:rPr>
          <w:rFonts w:ascii="TH SarabunPSK" w:hAnsi="TH SarabunPSK" w:cs="TH SarabunPSK"/>
          <w:cs/>
        </w:rPr>
        <w:t xml:space="preserve">- ผู้ครอบครองจระเข้น้อยกว่า </w:t>
      </w:r>
      <w:r w:rsidRPr="005D769C">
        <w:rPr>
          <w:rFonts w:ascii="TH SarabunPSK" w:hAnsi="TH SarabunPSK" w:cs="TH SarabunPSK"/>
        </w:rPr>
        <w:t>500</w:t>
      </w:r>
      <w:r w:rsidRPr="005D769C">
        <w:rPr>
          <w:rFonts w:ascii="TH SarabunPSK" w:hAnsi="TH SarabunPSK" w:cs="TH SarabunPSK"/>
          <w:cs/>
        </w:rPr>
        <w:t xml:space="preserve"> ตัว : </w:t>
      </w:r>
      <w:r w:rsidRPr="005D769C">
        <w:rPr>
          <w:rFonts w:ascii="TH SarabunPSK" w:hAnsi="TH SarabunPSK" w:cs="TH SarabunPSK"/>
        </w:rPr>
        <w:t>643</w:t>
      </w:r>
      <w:r w:rsidRPr="005D769C">
        <w:rPr>
          <w:rFonts w:ascii="TH SarabunPSK" w:hAnsi="TH SarabunPSK" w:cs="TH SarabunPSK"/>
          <w:cs/>
        </w:rPr>
        <w:t xml:space="preserve"> ราย</w:t>
      </w:r>
    </w:p>
    <w:p w:rsidR="0079579A" w:rsidRPr="005D769C" w:rsidRDefault="0079579A" w:rsidP="008B5CD6">
      <w:pPr>
        <w:spacing w:line="340" w:lineRule="exact"/>
        <w:jc w:val="thaiDistribute"/>
        <w:rPr>
          <w:rFonts w:ascii="TH SarabunPSK" w:hAnsi="TH SarabunPSK" w:cs="TH SarabunPSK"/>
        </w:rPr>
      </w:pPr>
      <w:r w:rsidRPr="005D769C">
        <w:rPr>
          <w:rFonts w:ascii="TH SarabunPSK" w:hAnsi="TH SarabunPSK" w:cs="TH SarabunPSK"/>
        </w:rPr>
        <w:lastRenderedPageBreak/>
        <w:tab/>
      </w:r>
      <w:r w:rsidRPr="005D769C">
        <w:rPr>
          <w:rFonts w:ascii="TH SarabunPSK" w:hAnsi="TH SarabunPSK" w:cs="TH SarabunPSK"/>
          <w:cs/>
        </w:rPr>
        <w:t xml:space="preserve">- ผู้ค้าจระเข้มีชีวิต : </w:t>
      </w:r>
      <w:r w:rsidRPr="005D769C">
        <w:rPr>
          <w:rFonts w:ascii="TH SarabunPSK" w:hAnsi="TH SarabunPSK" w:cs="TH SarabunPSK"/>
        </w:rPr>
        <w:t>293</w:t>
      </w:r>
      <w:r w:rsidRPr="005D769C">
        <w:rPr>
          <w:rFonts w:ascii="TH SarabunPSK" w:hAnsi="TH SarabunPSK" w:cs="TH SarabunPSK"/>
          <w:cs/>
        </w:rPr>
        <w:t xml:space="preserve"> ราย</w:t>
      </w:r>
      <w:r w:rsidRPr="005D769C">
        <w:rPr>
          <w:rFonts w:ascii="TH SarabunPSK" w:hAnsi="TH SarabunPSK" w:cs="TH SarabunPSK"/>
        </w:rPr>
        <w:tab/>
      </w:r>
      <w:r w:rsidRPr="005D769C">
        <w:rPr>
          <w:rFonts w:ascii="TH SarabunPSK" w:hAnsi="TH SarabunPSK" w:cs="TH SarabunPSK"/>
        </w:rPr>
        <w:tab/>
      </w:r>
      <w:r w:rsidRPr="005D769C">
        <w:rPr>
          <w:rFonts w:ascii="TH SarabunPSK" w:hAnsi="TH SarabunPSK" w:cs="TH SarabunPSK"/>
        </w:rPr>
        <w:tab/>
      </w:r>
      <w:r w:rsidRPr="005D769C">
        <w:rPr>
          <w:rFonts w:ascii="TH SarabunPSK" w:hAnsi="TH SarabunPSK" w:cs="TH SarabunPSK"/>
          <w:cs/>
        </w:rPr>
        <w:t xml:space="preserve">- ผู้ครอบครองจระเข้ </w:t>
      </w:r>
      <w:r w:rsidRPr="005D769C">
        <w:rPr>
          <w:rFonts w:ascii="TH SarabunPSK" w:hAnsi="TH SarabunPSK" w:cs="TH SarabunPSK"/>
        </w:rPr>
        <w:t>500</w:t>
      </w:r>
      <w:r w:rsidRPr="005D769C">
        <w:rPr>
          <w:rFonts w:ascii="TH SarabunPSK" w:hAnsi="TH SarabunPSK" w:cs="TH SarabunPSK"/>
          <w:cs/>
        </w:rPr>
        <w:t xml:space="preserve"> - </w:t>
      </w:r>
      <w:r w:rsidRPr="005D769C">
        <w:rPr>
          <w:rFonts w:ascii="TH SarabunPSK" w:hAnsi="TH SarabunPSK" w:cs="TH SarabunPSK"/>
        </w:rPr>
        <w:t>1000</w:t>
      </w:r>
      <w:r w:rsidRPr="005D769C">
        <w:rPr>
          <w:rFonts w:ascii="TH SarabunPSK" w:hAnsi="TH SarabunPSK" w:cs="TH SarabunPSK"/>
          <w:cs/>
        </w:rPr>
        <w:t xml:space="preserve"> ตัว : </w:t>
      </w:r>
      <w:r w:rsidRPr="005D769C">
        <w:rPr>
          <w:rFonts w:ascii="TH SarabunPSK" w:hAnsi="TH SarabunPSK" w:cs="TH SarabunPSK"/>
        </w:rPr>
        <w:t>39</w:t>
      </w:r>
      <w:r w:rsidRPr="005D769C">
        <w:rPr>
          <w:rFonts w:ascii="TH SarabunPSK" w:hAnsi="TH SarabunPSK" w:cs="TH SarabunPSK"/>
          <w:cs/>
        </w:rPr>
        <w:t xml:space="preserve"> ราย</w:t>
      </w:r>
    </w:p>
    <w:p w:rsidR="0079579A" w:rsidRPr="005D769C" w:rsidRDefault="0079579A" w:rsidP="008B5CD6">
      <w:pPr>
        <w:spacing w:line="340" w:lineRule="exact"/>
        <w:jc w:val="thaiDistribute"/>
        <w:rPr>
          <w:rFonts w:ascii="TH SarabunPSK" w:hAnsi="TH SarabunPSK" w:cs="TH SarabunPSK"/>
          <w:cs/>
        </w:rPr>
      </w:pPr>
      <w:r w:rsidRPr="005D769C">
        <w:rPr>
          <w:rFonts w:ascii="TH SarabunPSK" w:hAnsi="TH SarabunPSK" w:cs="TH SarabunPSK"/>
        </w:rPr>
        <w:tab/>
      </w:r>
      <w:r w:rsidRPr="005D769C">
        <w:rPr>
          <w:rFonts w:ascii="TH SarabunPSK" w:hAnsi="TH SarabunPSK" w:cs="TH SarabunPSK"/>
          <w:cs/>
        </w:rPr>
        <w:t xml:space="preserve">- ผู้ค้าซาก/ผลิตภัณฑ์จระเข้ : </w:t>
      </w:r>
      <w:r w:rsidRPr="005D769C">
        <w:rPr>
          <w:rFonts w:ascii="TH SarabunPSK" w:hAnsi="TH SarabunPSK" w:cs="TH SarabunPSK"/>
        </w:rPr>
        <w:t>55</w:t>
      </w:r>
      <w:r w:rsidRPr="005D769C">
        <w:rPr>
          <w:rFonts w:ascii="TH SarabunPSK" w:hAnsi="TH SarabunPSK" w:cs="TH SarabunPSK"/>
          <w:cs/>
        </w:rPr>
        <w:t xml:space="preserve"> ราย</w:t>
      </w:r>
      <w:r w:rsidRPr="005D769C">
        <w:rPr>
          <w:rFonts w:ascii="TH SarabunPSK" w:hAnsi="TH SarabunPSK" w:cs="TH SarabunPSK"/>
        </w:rPr>
        <w:tab/>
      </w:r>
      <w:r w:rsidRPr="005D769C">
        <w:rPr>
          <w:rFonts w:ascii="TH SarabunPSK" w:hAnsi="TH SarabunPSK" w:cs="TH SarabunPSK"/>
        </w:rPr>
        <w:tab/>
      </w:r>
      <w:r w:rsidRPr="005D769C">
        <w:rPr>
          <w:rFonts w:ascii="TH SarabunPSK" w:hAnsi="TH SarabunPSK" w:cs="TH SarabunPSK"/>
          <w:cs/>
        </w:rPr>
        <w:t xml:space="preserve">- ผู้ครอบครองจระเข้มากกว่า </w:t>
      </w:r>
      <w:r w:rsidRPr="005D769C">
        <w:rPr>
          <w:rFonts w:ascii="TH SarabunPSK" w:hAnsi="TH SarabunPSK" w:cs="TH SarabunPSK"/>
        </w:rPr>
        <w:t>1000</w:t>
      </w:r>
      <w:r w:rsidRPr="005D769C">
        <w:rPr>
          <w:rFonts w:ascii="TH SarabunPSK" w:hAnsi="TH SarabunPSK" w:cs="TH SarabunPSK"/>
          <w:cs/>
        </w:rPr>
        <w:t xml:space="preserve"> ตัว : </w:t>
      </w:r>
      <w:r w:rsidRPr="005D769C">
        <w:rPr>
          <w:rFonts w:ascii="TH SarabunPSK" w:hAnsi="TH SarabunPSK" w:cs="TH SarabunPSK"/>
        </w:rPr>
        <w:t>36</w:t>
      </w:r>
      <w:r w:rsidRPr="005D769C">
        <w:rPr>
          <w:rFonts w:ascii="TH SarabunPSK" w:hAnsi="TH SarabunPSK" w:cs="TH SarabunPSK"/>
          <w:cs/>
        </w:rPr>
        <w:t xml:space="preserve"> ราย</w:t>
      </w:r>
    </w:p>
    <w:p w:rsidR="0079579A" w:rsidRPr="005D769C" w:rsidRDefault="0079579A" w:rsidP="008B5CD6">
      <w:pPr>
        <w:spacing w:line="340" w:lineRule="exact"/>
        <w:jc w:val="thaiDistribute"/>
        <w:rPr>
          <w:rFonts w:ascii="TH SarabunPSK" w:hAnsi="TH SarabunPSK" w:cs="TH SarabunPSK"/>
          <w:cs/>
        </w:rPr>
      </w:pPr>
      <w:r w:rsidRPr="005D769C">
        <w:rPr>
          <w:rFonts w:ascii="TH SarabunPSK" w:hAnsi="TH SarabunPSK" w:cs="TH SarabunPSK"/>
          <w:vertAlign w:val="superscript"/>
        </w:rPr>
        <w:t>3</w:t>
      </w:r>
      <w:r w:rsidRPr="005D769C">
        <w:rPr>
          <w:rFonts w:ascii="TH SarabunPSK" w:hAnsi="TH SarabunPSK" w:cs="TH SarabunPSK"/>
          <w:b/>
          <w:bCs/>
          <w:cs/>
        </w:rPr>
        <w:t>บสย.</w:t>
      </w:r>
      <w:r w:rsidRPr="005D769C">
        <w:rPr>
          <w:rFonts w:ascii="TH SarabunPSK" w:hAnsi="TH SarabunPSK" w:cs="TH SarabunPSK"/>
          <w:cs/>
        </w:rPr>
        <w:t xml:space="preserve"> เป็นหน่วยงานรัฐวิสาหกิจภายใต้การกำกับดูแลของกระทรวงการคลัง ทำหน้าที่ค้ำประกันสินเชื่อให้แก่ผู้ประกอบการ </w:t>
      </w:r>
      <w:r w:rsidRPr="005D769C">
        <w:rPr>
          <w:rFonts w:ascii="TH SarabunPSK" w:hAnsi="TH SarabunPSK" w:cs="TH SarabunPSK"/>
        </w:rPr>
        <w:t xml:space="preserve">SMEs </w:t>
      </w:r>
      <w:r w:rsidRPr="005D769C">
        <w:rPr>
          <w:rFonts w:ascii="TH SarabunPSK" w:hAnsi="TH SarabunPSK" w:cs="TH SarabunPSK"/>
          <w:cs/>
        </w:rPr>
        <w:t xml:space="preserve">ที่ไม่มีหลักทรัพย์ หรือมีหลักทรัพย์ค้ำประกันไม่เพียงพอในการขอสินเชื่อจากธนาคาร ทั้งนี้ สำหรับผู้ประกอบการที่มีทรัพย์สินถาวร (ไม่รวมที่ดิน) ไม่เกิน </w:t>
      </w:r>
      <w:r w:rsidRPr="005D769C">
        <w:rPr>
          <w:rFonts w:ascii="TH SarabunPSK" w:hAnsi="TH SarabunPSK" w:cs="TH SarabunPSK"/>
        </w:rPr>
        <w:t xml:space="preserve">200 </w:t>
      </w:r>
      <w:r w:rsidRPr="005D769C">
        <w:rPr>
          <w:rFonts w:ascii="TH SarabunPSK" w:hAnsi="TH SarabunPSK" w:cs="TH SarabunPSK"/>
          <w:cs/>
        </w:rPr>
        <w:t>ล้านบาท</w:t>
      </w:r>
    </w:p>
    <w:p w:rsidR="0079579A" w:rsidRDefault="0079579A" w:rsidP="008B5CD6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8B5CD6">
        <w:rPr>
          <w:rFonts w:ascii="TH SarabunPSK" w:hAnsi="TH SarabunPSK" w:cs="TH SarabunPSK"/>
          <w:sz w:val="32"/>
          <w:szCs w:val="32"/>
        </w:rPr>
        <w:tab/>
      </w:r>
      <w:r w:rsidRPr="008B5CD6">
        <w:rPr>
          <w:rFonts w:ascii="TH SarabunPSK" w:hAnsi="TH SarabunPSK" w:cs="TH SarabunPSK"/>
          <w:sz w:val="32"/>
          <w:szCs w:val="32"/>
        </w:rPr>
        <w:tab/>
      </w:r>
      <w:r w:rsidRPr="008B5CD6">
        <w:rPr>
          <w:rFonts w:ascii="TH SarabunPSK" w:hAnsi="TH SarabunPSK" w:cs="TH SarabunPSK"/>
          <w:sz w:val="32"/>
          <w:szCs w:val="32"/>
        </w:rPr>
        <w:tab/>
      </w:r>
    </w:p>
    <w:p w:rsidR="00BA5D16" w:rsidRPr="00BA5D16" w:rsidRDefault="007045C5" w:rsidP="00BA5D16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11.</w:t>
      </w:r>
      <w:r w:rsidR="00BA5D16" w:rsidRPr="00BA5D16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การร่วมทุนในบริษัท อินโนสเปซ (ประเทศไทย) จำกัด ของการไฟฟ้าฝ่ายผลิตแห่งประเทศไทย</w:t>
      </w:r>
    </w:p>
    <w:p w:rsidR="00BA5D16" w:rsidRPr="00BA5D16" w:rsidRDefault="00BA5D16" w:rsidP="00BA5D1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5D16">
        <w:rPr>
          <w:rFonts w:ascii="TH SarabunPSK" w:hAnsi="TH SarabunPSK" w:cs="TH SarabunPSK"/>
          <w:sz w:val="32"/>
          <w:szCs w:val="32"/>
          <w:cs/>
        </w:rPr>
        <w:tab/>
      </w:r>
      <w:r w:rsidRPr="00BA5D16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</w:t>
      </w:r>
      <w:r w:rsidR="000B464B">
        <w:rPr>
          <w:rFonts w:ascii="TH SarabunPSK" w:hAnsi="TH SarabunPSK" w:cs="TH SarabunPSK" w:hint="cs"/>
          <w:sz w:val="32"/>
          <w:szCs w:val="32"/>
          <w:cs/>
        </w:rPr>
        <w:t>เห็นชอบตามที่ก</w:t>
      </w:r>
      <w:r w:rsidR="000B464B" w:rsidRPr="00BA5D16">
        <w:rPr>
          <w:rFonts w:ascii="TH SarabunPSK" w:hAnsi="TH SarabunPSK" w:cs="TH SarabunPSK"/>
          <w:sz w:val="32"/>
          <w:szCs w:val="32"/>
          <w:cs/>
        </w:rPr>
        <w:t>ระทรวงพลังงาน (พน.) เสนอ</w:t>
      </w:r>
      <w:r w:rsidRPr="00BA5D16">
        <w:rPr>
          <w:rFonts w:ascii="TH SarabunPSK" w:hAnsi="TH SarabunPSK" w:cs="TH SarabunPSK"/>
          <w:sz w:val="32"/>
          <w:szCs w:val="32"/>
          <w:cs/>
        </w:rPr>
        <w:t>ให้การไฟฟ้าฝ่ายผลิตแห่งประเทศไทย (กฟผ.) เข้าร่วมลงทุนในบริษัท อินโนสเปซ (ประเทศไทย) จำกัด</w:t>
      </w:r>
      <w:r w:rsidR="000B464B">
        <w:rPr>
          <w:rFonts w:ascii="TH SarabunPSK" w:hAnsi="TH SarabunPSK" w:cs="TH SarabunPSK"/>
          <w:sz w:val="32"/>
          <w:szCs w:val="32"/>
        </w:rPr>
        <w:t xml:space="preserve"> </w:t>
      </w:r>
      <w:r w:rsidR="000B464B">
        <w:rPr>
          <w:rFonts w:ascii="TH SarabunPSK" w:hAnsi="TH SarabunPSK" w:cs="TH SarabunPSK" w:hint="cs"/>
          <w:sz w:val="32"/>
          <w:szCs w:val="32"/>
          <w:cs/>
        </w:rPr>
        <w:t>และให้</w:t>
      </w:r>
      <w:r w:rsidRPr="00BA5D16">
        <w:rPr>
          <w:rFonts w:ascii="TH SarabunPSK" w:hAnsi="TH SarabunPSK" w:cs="TH SarabunPSK"/>
          <w:sz w:val="32"/>
          <w:szCs w:val="32"/>
          <w:cs/>
        </w:rPr>
        <w:t xml:space="preserve"> กฟผ. ลงนามสัญญาและเอกสารที่เกี่ยวข้องเมื่อผ่านการตรวจพิจารณาจากสำนักงานอัยการสูงสุดแล้ว </w:t>
      </w:r>
      <w:r w:rsidR="000B464B">
        <w:rPr>
          <w:rFonts w:ascii="TH SarabunPSK" w:hAnsi="TH SarabunPSK" w:cs="TH SarabunPSK" w:hint="cs"/>
          <w:sz w:val="32"/>
          <w:szCs w:val="32"/>
          <w:cs/>
        </w:rPr>
        <w:t xml:space="preserve">และให้รับความเห็นหน่วยงานไปพิจารณาดำเนินการ </w:t>
      </w:r>
    </w:p>
    <w:p w:rsidR="00BA5D16" w:rsidRPr="00BA5D16" w:rsidRDefault="00BA5D16" w:rsidP="00BA5D16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A5D16">
        <w:rPr>
          <w:rFonts w:ascii="TH SarabunPSK" w:hAnsi="TH SarabunPSK" w:cs="TH SarabunPSK"/>
          <w:sz w:val="32"/>
          <w:szCs w:val="32"/>
          <w:cs/>
        </w:rPr>
        <w:tab/>
      </w:r>
      <w:r w:rsidRPr="00BA5D16">
        <w:rPr>
          <w:rFonts w:ascii="TH SarabunPSK" w:hAnsi="TH SarabunPSK" w:cs="TH SarabunPSK"/>
          <w:sz w:val="32"/>
          <w:szCs w:val="32"/>
          <w:cs/>
        </w:rPr>
        <w:tab/>
      </w:r>
      <w:r w:rsidRPr="00BA5D16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BA5D16" w:rsidRPr="00BA5D16" w:rsidRDefault="00BA5D16" w:rsidP="00BA5D1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A5D16">
        <w:rPr>
          <w:rFonts w:ascii="TH SarabunPSK" w:hAnsi="TH SarabunPSK" w:cs="TH SarabunPSK"/>
          <w:sz w:val="32"/>
          <w:szCs w:val="32"/>
          <w:cs/>
        </w:rPr>
        <w:tab/>
      </w:r>
      <w:r w:rsidRPr="00BA5D16">
        <w:rPr>
          <w:rFonts w:ascii="TH SarabunPSK" w:hAnsi="TH SarabunPSK" w:cs="TH SarabunPSK"/>
          <w:sz w:val="32"/>
          <w:szCs w:val="32"/>
          <w:cs/>
        </w:rPr>
        <w:tab/>
        <w:t xml:space="preserve">การไฟฟ้าฝ่ายผลิตแห่งประเทศไทย (กฟผ.) ประสงค์จะเข้าร่วมลงทุนในบริษัท อินโนสเปซ </w:t>
      </w:r>
      <w:r w:rsidR="00A22C9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A5D16">
        <w:rPr>
          <w:rFonts w:ascii="TH SarabunPSK" w:hAnsi="TH SarabunPSK" w:cs="TH SarabunPSK"/>
          <w:sz w:val="32"/>
          <w:szCs w:val="32"/>
          <w:cs/>
        </w:rPr>
        <w:t xml:space="preserve">(ประเทศไทย) จำกัด ซึ่งทำการลงทุนในธุรกิจ </w:t>
      </w:r>
      <w:r w:rsidRPr="00BA5D16">
        <w:rPr>
          <w:rFonts w:ascii="TH SarabunPSK" w:hAnsi="TH SarabunPSK" w:cs="TH SarabunPSK"/>
          <w:sz w:val="32"/>
          <w:szCs w:val="32"/>
        </w:rPr>
        <w:t xml:space="preserve">Startup </w:t>
      </w:r>
      <w:r w:rsidRPr="00BA5D16">
        <w:rPr>
          <w:rFonts w:ascii="TH SarabunPSK" w:hAnsi="TH SarabunPSK" w:cs="TH SarabunPSK"/>
          <w:sz w:val="32"/>
          <w:szCs w:val="32"/>
          <w:cs/>
        </w:rPr>
        <w:t>ในอุตสาหกรรมที่หลากหลายตามเป้าหมายของยุทธศาสตร์ชาติ รวมถึงเทคโนโลยีด้านพลังงาน (</w:t>
      </w:r>
      <w:proofErr w:type="spellStart"/>
      <w:r w:rsidRPr="00BA5D16">
        <w:rPr>
          <w:rFonts w:ascii="TH SarabunPSK" w:hAnsi="TH SarabunPSK" w:cs="TH SarabunPSK"/>
          <w:sz w:val="32"/>
          <w:szCs w:val="32"/>
        </w:rPr>
        <w:t>EnergyTech</w:t>
      </w:r>
      <w:proofErr w:type="spellEnd"/>
      <w:r w:rsidRPr="00BA5D16">
        <w:rPr>
          <w:rFonts w:ascii="TH SarabunPSK" w:hAnsi="TH SarabunPSK" w:cs="TH SarabunPSK"/>
          <w:sz w:val="32"/>
          <w:szCs w:val="32"/>
        </w:rPr>
        <w:t xml:space="preserve">) </w:t>
      </w:r>
      <w:r w:rsidRPr="00BA5D16">
        <w:rPr>
          <w:rFonts w:ascii="TH SarabunPSK" w:hAnsi="TH SarabunPSK" w:cs="TH SarabunPSK"/>
          <w:sz w:val="32"/>
          <w:szCs w:val="32"/>
          <w:cs/>
        </w:rPr>
        <w:t xml:space="preserve">โดยมีมูลค่าการลงทุนของ กฟผ. จำนวน 100 ล้านบาท ระยะเวลาลงทุน 6 ปี การร่วมลงทุนดังกล่าวจะเป็นประโยชน์ต่อการพัฒนาต่อยอดนวัตกรรมและเทคโนโลยีเชิงลึกให้แก่ กฟผ. บริษัทในเครือ และบริษัทนวัตกรรมของ กฟผ. ซึ่งเข้าข่ายกิจการที่ กฟผ. มีอำนาจกระทำการได้ตามนัยมาตรา 6 (2 ทวิ) และมาตรา 9 (9) แห่งพระราชบัญญัติการไฟฟ้าฝ่ายผลิตแห่งประเทศไทย พ.ศ. 2511 และที่แก้ไขเพิ่มเติม และโดยที่มาตรา 43 (1) แห่งพระราชบัญญัติดังกล่าวบัญญัติให้ กฟผ. จะต้องได้รับความเห็นชอบจากคณะรัฐมนตรีก่อนจึงจะดำเนินกิจการลงทุนเพื่อขยายโครงการเดิมหรือริเริ่มโครงการใหม่ จึงต้องเสนอคณะรัฐมนตรีพิจารณาอนุมัติการร่วมลงทุนดังกล่าว ในส่วนของงบประมาณดำเนินโครงการนั้น สภาพัฒนาการเศรษฐกิจและสังคมแห่งชาติได้อนุมัติงบประมาณและอนุมัติแผนร่วมทุนฯ เมื่อวันที่ 30 มกราคม 2563 วงเงินลงทุนรวม 100 ล้านบาท โดยปีงบประมาณ พ.ศ. 2563 มีวงเงินดำเนินการ จำนวน 100 ล้านบาท และวงเงินเบิกจ่ายลงทุน จำนวน </w:t>
      </w:r>
      <w:r w:rsidR="00A22C91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BA5D16">
        <w:rPr>
          <w:rFonts w:ascii="TH SarabunPSK" w:hAnsi="TH SarabunPSK" w:cs="TH SarabunPSK"/>
          <w:sz w:val="32"/>
          <w:szCs w:val="32"/>
          <w:cs/>
        </w:rPr>
        <w:t>25 ล้านบาท ดังนั้น เมื่อคณะรัฐมนตรีอนุมัติการร่วมลงทุนฯ แล้ว กฟผ. สามารถดำเนินการในขั้นตอนต่อไปได้ โดยไม่ต้องเสนอคณะรัฐมนตรีเพื่อทราบในส่วนของงบประมาณอีก</w:t>
      </w:r>
    </w:p>
    <w:p w:rsidR="00BA5D16" w:rsidRPr="008B5CD6" w:rsidRDefault="00BA5D16" w:rsidP="00BA5D1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A5D16">
        <w:rPr>
          <w:rFonts w:ascii="TH SarabunPSK" w:hAnsi="TH SarabunPSK" w:cs="TH SarabunPSK"/>
          <w:sz w:val="32"/>
          <w:szCs w:val="32"/>
          <w:cs/>
        </w:rPr>
        <w:tab/>
      </w:r>
      <w:r w:rsidRPr="00BA5D16">
        <w:rPr>
          <w:rFonts w:ascii="TH SarabunPSK" w:hAnsi="TH SarabunPSK" w:cs="TH SarabunPSK"/>
          <w:sz w:val="32"/>
          <w:szCs w:val="32"/>
          <w:cs/>
        </w:rPr>
        <w:tab/>
        <w:t>รายงานโครงการร่วมลงทุนของ กฟผ. มีรายละเอียดสรุปได้ ดังนี้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2"/>
        <w:gridCol w:w="7512"/>
      </w:tblGrid>
      <w:tr w:rsidR="005B03EB" w:rsidRPr="008B5CD6" w:rsidTr="00545C6F">
        <w:tc>
          <w:tcPr>
            <w:tcW w:w="2122" w:type="dxa"/>
            <w:shd w:val="clear" w:color="auto" w:fill="auto"/>
          </w:tcPr>
          <w:p w:rsidR="005B03EB" w:rsidRPr="008B5CD6" w:rsidRDefault="005B03EB" w:rsidP="008B5CD6">
            <w:pPr>
              <w:pStyle w:val="af8"/>
              <w:spacing w:before="0" w:beforeAutospacing="0" w:after="0" w:afterAutospacing="0"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หัวข้อ</w:t>
            </w:r>
          </w:p>
        </w:tc>
        <w:tc>
          <w:tcPr>
            <w:tcW w:w="7512" w:type="dxa"/>
            <w:shd w:val="clear" w:color="auto" w:fill="auto"/>
          </w:tcPr>
          <w:p w:rsidR="005B03EB" w:rsidRPr="008B5CD6" w:rsidRDefault="005B03EB" w:rsidP="008B5CD6">
            <w:pPr>
              <w:pStyle w:val="af8"/>
              <w:spacing w:before="0" w:beforeAutospacing="0" w:after="0" w:afterAutospacing="0"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รายละเอียด</w:t>
            </w:r>
          </w:p>
        </w:tc>
      </w:tr>
      <w:tr w:rsidR="005B03EB" w:rsidRPr="008B5CD6" w:rsidTr="00545C6F">
        <w:tc>
          <w:tcPr>
            <w:tcW w:w="2122" w:type="dxa"/>
            <w:shd w:val="clear" w:color="auto" w:fill="auto"/>
          </w:tcPr>
          <w:p w:rsidR="005B03EB" w:rsidRPr="008B5CD6" w:rsidRDefault="005B03EB" w:rsidP="008B5CD6">
            <w:pPr>
              <w:pStyle w:val="af8"/>
              <w:spacing w:before="0" w:beforeAutospacing="0" w:after="0" w:afterAutospacing="0"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วัตถุประสงค์ </w:t>
            </w:r>
          </w:p>
          <w:p w:rsidR="005B03EB" w:rsidRPr="008B5CD6" w:rsidRDefault="005B03EB" w:rsidP="003931C7">
            <w:pPr>
              <w:pStyle w:val="af8"/>
              <w:spacing w:before="0" w:beforeAutospacing="0" w:after="0" w:afterAutospacing="0"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และเป้าหมาย</w:t>
            </w:r>
            <w:r w:rsidR="003931C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            </w:t>
            </w: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การลงทุน</w:t>
            </w:r>
          </w:p>
        </w:tc>
        <w:tc>
          <w:tcPr>
            <w:tcW w:w="7512" w:type="dxa"/>
            <w:shd w:val="clear" w:color="auto" w:fill="auto"/>
          </w:tcPr>
          <w:p w:rsidR="005B03EB" w:rsidRPr="008B5CD6" w:rsidRDefault="003931C7" w:rsidP="008B5CD6">
            <w:pPr>
              <w:pStyle w:val="af8"/>
              <w:spacing w:before="0" w:beforeAutospacing="0" w:after="0" w:afterAutospacing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931C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ให้การสนับสนุนโครงการวิจัย/</w:t>
            </w:r>
            <w:r w:rsidRPr="003931C7">
              <w:rPr>
                <w:rFonts w:ascii="TH SarabunPSK" w:hAnsi="TH SarabunPSK" w:cs="TH SarabunPSK"/>
                <w:sz w:val="32"/>
                <w:szCs w:val="32"/>
              </w:rPr>
              <w:t xml:space="preserve">Startup </w:t>
            </w:r>
            <w:r w:rsidRPr="003931C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ในระยะ </w:t>
            </w:r>
            <w:r w:rsidRPr="003931C7">
              <w:rPr>
                <w:rFonts w:ascii="TH SarabunPSK" w:hAnsi="TH SarabunPSK" w:cs="TH SarabunPSK"/>
                <w:sz w:val="32"/>
                <w:szCs w:val="32"/>
              </w:rPr>
              <w:t xml:space="preserve">6 </w:t>
            </w:r>
            <w:r w:rsidRPr="003931C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ปี เพื่อส่งเสริม พัฒนา และลงทุนในธุรกิจ </w:t>
            </w:r>
            <w:r w:rsidRPr="003931C7">
              <w:rPr>
                <w:rFonts w:ascii="TH SarabunPSK" w:hAnsi="TH SarabunPSK" w:cs="TH SarabunPSK"/>
                <w:sz w:val="32"/>
                <w:szCs w:val="32"/>
              </w:rPr>
              <w:t xml:space="preserve">Startup </w:t>
            </w:r>
            <w:r w:rsidRPr="003931C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ที่มีศักยภาพด้านเทคโนโลยีเชิงลึก (</w:t>
            </w:r>
            <w:r w:rsidRPr="003931C7">
              <w:rPr>
                <w:rFonts w:ascii="TH SarabunPSK" w:hAnsi="TH SarabunPSK" w:cs="TH SarabunPSK"/>
                <w:sz w:val="32"/>
                <w:szCs w:val="32"/>
              </w:rPr>
              <w:t xml:space="preserve">Deep Technology) </w:t>
            </w:r>
            <w:r w:rsidRPr="003931C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ในอุตสาหกรรมเป้าหมายตามยุทธศาสตร์ชาติ ได้แก่ (</w:t>
            </w:r>
            <w:r w:rsidRPr="003931C7">
              <w:rPr>
                <w:rFonts w:ascii="TH SarabunPSK" w:hAnsi="TH SarabunPSK" w:cs="TH SarabunPSK"/>
                <w:sz w:val="32"/>
                <w:szCs w:val="32"/>
              </w:rPr>
              <w:t xml:space="preserve">1) </w:t>
            </w:r>
            <w:proofErr w:type="spellStart"/>
            <w:r w:rsidRPr="003931C7">
              <w:rPr>
                <w:rFonts w:ascii="TH SarabunPSK" w:hAnsi="TH SarabunPSK" w:cs="TH SarabunPSK"/>
                <w:sz w:val="32"/>
                <w:szCs w:val="32"/>
              </w:rPr>
              <w:t>BioTech</w:t>
            </w:r>
            <w:proofErr w:type="spellEnd"/>
            <w:r w:rsidRPr="003931C7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proofErr w:type="spellStart"/>
            <w:r w:rsidRPr="003931C7">
              <w:rPr>
                <w:rFonts w:ascii="TH SarabunPSK" w:hAnsi="TH SarabunPSK" w:cs="TH SarabunPSK"/>
                <w:sz w:val="32"/>
                <w:szCs w:val="32"/>
              </w:rPr>
              <w:t>AgriTech</w:t>
            </w:r>
            <w:proofErr w:type="spellEnd"/>
            <w:r w:rsidRPr="003931C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931C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และ </w:t>
            </w:r>
            <w:proofErr w:type="spellStart"/>
            <w:r w:rsidRPr="003931C7">
              <w:rPr>
                <w:rFonts w:ascii="TH SarabunPSK" w:hAnsi="TH SarabunPSK" w:cs="TH SarabunPSK"/>
                <w:sz w:val="32"/>
                <w:szCs w:val="32"/>
              </w:rPr>
              <w:t>FoodTech</w:t>
            </w:r>
            <w:proofErr w:type="spellEnd"/>
            <w:r w:rsidRPr="003931C7">
              <w:rPr>
                <w:rFonts w:ascii="TH SarabunPSK" w:hAnsi="TH SarabunPSK" w:cs="TH SarabunPSK"/>
                <w:sz w:val="32"/>
                <w:szCs w:val="32"/>
              </w:rPr>
              <w:t xml:space="preserve"> (2) </w:t>
            </w:r>
            <w:proofErr w:type="spellStart"/>
            <w:r w:rsidRPr="003931C7">
              <w:rPr>
                <w:rFonts w:ascii="TH SarabunPSK" w:hAnsi="TH SarabunPSK" w:cs="TH SarabunPSK"/>
                <w:sz w:val="32"/>
                <w:szCs w:val="32"/>
              </w:rPr>
              <w:t>MediTech</w:t>
            </w:r>
            <w:proofErr w:type="spellEnd"/>
            <w:r w:rsidRPr="003931C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931C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และ </w:t>
            </w:r>
            <w:proofErr w:type="spellStart"/>
            <w:r w:rsidRPr="003931C7">
              <w:rPr>
                <w:rFonts w:ascii="TH SarabunPSK" w:hAnsi="TH SarabunPSK" w:cs="TH SarabunPSK"/>
                <w:sz w:val="32"/>
                <w:szCs w:val="32"/>
              </w:rPr>
              <w:t>HealthTech</w:t>
            </w:r>
            <w:proofErr w:type="spellEnd"/>
            <w:r w:rsidRPr="003931C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931C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และ (</w:t>
            </w:r>
            <w:r w:rsidRPr="003931C7">
              <w:rPr>
                <w:rFonts w:ascii="TH SarabunPSK" w:hAnsi="TH SarabunPSK" w:cs="TH SarabunPSK"/>
                <w:sz w:val="32"/>
                <w:szCs w:val="32"/>
              </w:rPr>
              <w:t xml:space="preserve">3) Enabler Technology </w:t>
            </w:r>
            <w:r w:rsidRPr="003931C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เช่น </w:t>
            </w:r>
            <w:proofErr w:type="spellStart"/>
            <w:r w:rsidRPr="003931C7">
              <w:rPr>
                <w:rFonts w:ascii="TH SarabunPSK" w:hAnsi="TH SarabunPSK" w:cs="TH SarabunPSK"/>
                <w:sz w:val="32"/>
                <w:szCs w:val="32"/>
              </w:rPr>
              <w:t>EnergyTech</w:t>
            </w:r>
            <w:proofErr w:type="spellEnd"/>
            <w:r w:rsidRPr="003931C7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proofErr w:type="spellStart"/>
            <w:r w:rsidRPr="003931C7">
              <w:rPr>
                <w:rFonts w:ascii="TH SarabunPSK" w:hAnsi="TH SarabunPSK" w:cs="TH SarabunPSK"/>
                <w:sz w:val="32"/>
                <w:szCs w:val="32"/>
              </w:rPr>
              <w:t>FinTech</w:t>
            </w:r>
            <w:proofErr w:type="spellEnd"/>
            <w:r w:rsidRPr="003931C7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proofErr w:type="spellStart"/>
            <w:r w:rsidRPr="003931C7">
              <w:rPr>
                <w:rFonts w:ascii="TH SarabunPSK" w:hAnsi="TH SarabunPSK" w:cs="TH SarabunPSK"/>
                <w:sz w:val="32"/>
                <w:szCs w:val="32"/>
              </w:rPr>
              <w:t>InsurTech</w:t>
            </w:r>
            <w:proofErr w:type="spellEnd"/>
            <w:r w:rsidRPr="003931C7">
              <w:rPr>
                <w:rFonts w:ascii="TH SarabunPSK" w:hAnsi="TH SarabunPSK" w:cs="TH SarabunPSK"/>
                <w:sz w:val="32"/>
                <w:szCs w:val="32"/>
              </w:rPr>
              <w:t xml:space="preserve">, Logistic, Robotic, </w:t>
            </w:r>
            <w:proofErr w:type="spellStart"/>
            <w:r w:rsidRPr="003931C7">
              <w:rPr>
                <w:rFonts w:ascii="TH SarabunPSK" w:hAnsi="TH SarabunPSK" w:cs="TH SarabunPSK"/>
                <w:sz w:val="32"/>
                <w:szCs w:val="32"/>
              </w:rPr>
              <w:t>IndusTech</w:t>
            </w:r>
            <w:proofErr w:type="spellEnd"/>
            <w:r w:rsidRPr="003931C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931C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และ </w:t>
            </w:r>
            <w:proofErr w:type="spellStart"/>
            <w:r w:rsidRPr="003931C7">
              <w:rPr>
                <w:rFonts w:ascii="TH SarabunPSK" w:hAnsi="TH SarabunPSK" w:cs="TH SarabunPSK"/>
                <w:sz w:val="32"/>
                <w:szCs w:val="32"/>
              </w:rPr>
              <w:t>TravelTech</w:t>
            </w:r>
            <w:proofErr w:type="spellEnd"/>
            <w:r w:rsidRPr="003931C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931C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เป็นต้น เพื่อเสริมสร้างความสามารถในการแข่งขันของประเทศ และสร้างผลตอบแทนการลงทุนกลับมาเป็น </w:t>
            </w:r>
            <w:r w:rsidRPr="003931C7">
              <w:rPr>
                <w:rFonts w:ascii="TH SarabunPSK" w:hAnsi="TH SarabunPSK" w:cs="TH SarabunPSK"/>
                <w:sz w:val="32"/>
                <w:szCs w:val="32"/>
              </w:rPr>
              <w:t xml:space="preserve">Source of Fund </w:t>
            </w:r>
            <w:r w:rsidRPr="003931C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นอกจากนี้ ยังช่วยพัฒนาระบบนิเวศด้านนวัตกรรม (</w:t>
            </w:r>
            <w:r w:rsidRPr="003931C7">
              <w:rPr>
                <w:rFonts w:ascii="TH SarabunPSK" w:hAnsi="TH SarabunPSK" w:cs="TH SarabunPSK"/>
                <w:sz w:val="32"/>
                <w:szCs w:val="32"/>
              </w:rPr>
              <w:t xml:space="preserve">Innovation Ecosystem) </w:t>
            </w:r>
            <w:r w:rsidRPr="003931C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ของประเทศ เชื่อมโยงกับหน่วยงานภาครัฐ ภาคเอกชน สถาบันการเงิน และสถาบันการศึกษาทั้งในและต่างประเทศ เพื่อเติมเต็มช่องว่าง </w:t>
            </w:r>
            <w:r w:rsidRPr="003931C7">
              <w:rPr>
                <w:rFonts w:ascii="TH SarabunPSK" w:hAnsi="TH SarabunPSK" w:cs="TH SarabunPSK"/>
                <w:sz w:val="32"/>
                <w:szCs w:val="32"/>
              </w:rPr>
              <w:t xml:space="preserve">Innovation Ecosystem </w:t>
            </w:r>
            <w:r w:rsidRPr="003931C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ที่ประเทศไทยยังขาดอยู่ เช่น (</w:t>
            </w:r>
            <w:r w:rsidRPr="003931C7">
              <w:rPr>
                <w:rFonts w:ascii="TH SarabunPSK" w:hAnsi="TH SarabunPSK" w:cs="TH SarabunPSK"/>
                <w:sz w:val="32"/>
                <w:szCs w:val="32"/>
              </w:rPr>
              <w:t xml:space="preserve">1) Big Data (2) </w:t>
            </w:r>
            <w:r w:rsidRPr="003931C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กองทุนเพื่อการพัฒนา </w:t>
            </w:r>
            <w:r w:rsidRPr="003931C7">
              <w:rPr>
                <w:rFonts w:ascii="TH SarabunPSK" w:hAnsi="TH SarabunPSK" w:cs="TH SarabunPSK"/>
                <w:sz w:val="32"/>
                <w:szCs w:val="32"/>
              </w:rPr>
              <w:t xml:space="preserve">Startup (3) </w:t>
            </w:r>
            <w:r w:rsidRPr="003931C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การขยายธุรกิจ </w:t>
            </w:r>
            <w:r w:rsidRPr="003931C7">
              <w:rPr>
                <w:rFonts w:ascii="TH SarabunPSK" w:hAnsi="TH SarabunPSK" w:cs="TH SarabunPSK"/>
                <w:sz w:val="32"/>
                <w:szCs w:val="32"/>
              </w:rPr>
              <w:t xml:space="preserve">Startup </w:t>
            </w:r>
            <w:r w:rsidRPr="003931C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ให้ถึงระดับ </w:t>
            </w:r>
            <w:r w:rsidRPr="003931C7">
              <w:rPr>
                <w:rFonts w:ascii="TH SarabunPSK" w:hAnsi="TH SarabunPSK" w:cs="TH SarabunPSK"/>
                <w:sz w:val="32"/>
                <w:szCs w:val="32"/>
              </w:rPr>
              <w:t xml:space="preserve">Unicorn1 </w:t>
            </w:r>
            <w:r w:rsidRPr="003931C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เป็นต้น</w:t>
            </w:r>
          </w:p>
        </w:tc>
      </w:tr>
      <w:tr w:rsidR="005B03EB" w:rsidRPr="008B5CD6" w:rsidTr="00545C6F">
        <w:tc>
          <w:tcPr>
            <w:tcW w:w="2122" w:type="dxa"/>
            <w:shd w:val="clear" w:color="auto" w:fill="auto"/>
          </w:tcPr>
          <w:p w:rsidR="005B03EB" w:rsidRPr="008B5CD6" w:rsidRDefault="005B03EB" w:rsidP="008B5CD6">
            <w:pPr>
              <w:pStyle w:val="af8"/>
              <w:spacing w:before="0" w:beforeAutospacing="0" w:after="0" w:afterAutospacing="0"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สัดส่วนการร่วมทุน</w:t>
            </w:r>
          </w:p>
        </w:tc>
        <w:tc>
          <w:tcPr>
            <w:tcW w:w="7512" w:type="dxa"/>
            <w:shd w:val="clear" w:color="auto" w:fill="auto"/>
          </w:tcPr>
          <w:p w:rsidR="003931C7" w:rsidRPr="009E33AE" w:rsidRDefault="003931C7" w:rsidP="009E33AE">
            <w:pPr>
              <w:pStyle w:val="af8"/>
              <w:tabs>
                <w:tab w:val="left" w:pos="30"/>
                <w:tab w:val="left" w:pos="172"/>
              </w:tabs>
              <w:spacing w:before="0" w:beforeAutospacing="0" w:after="0" w:afterAutospacing="0" w:line="340" w:lineRule="exact"/>
              <w:ind w:left="3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E33AE">
              <w:rPr>
                <w:rFonts w:ascii="TH SarabunPSK" w:hAnsi="TH SarabunPSK" w:cs="TH SarabunPSK"/>
                <w:sz w:val="32"/>
                <w:szCs w:val="32"/>
              </w:rPr>
              <w:t>•</w:t>
            </w:r>
            <w:r w:rsidRPr="009E33AE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9E33A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กฟผ. จะเข้าซื้อหุ้นเพิ่มทุนของบริษัท อินโนสเปซฯ เป็นจำนวนเงิน </w:t>
            </w:r>
            <w:r w:rsidRPr="009E33AE">
              <w:rPr>
                <w:rFonts w:ascii="TH SarabunPSK" w:hAnsi="TH SarabunPSK" w:cs="TH SarabunPSK"/>
                <w:sz w:val="32"/>
                <w:szCs w:val="32"/>
              </w:rPr>
              <w:t>100</w:t>
            </w:r>
            <w:r w:rsidRPr="009E33A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ล้านบาท คิดเป็นหุ้นสามัญจำนวน </w:t>
            </w:r>
            <w:r w:rsidRPr="009E33AE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9E33A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แสนหุ้น (มูลค่าหุ้นที่ตราไว้ หุ้นละ </w:t>
            </w:r>
            <w:r w:rsidRPr="009E33AE">
              <w:rPr>
                <w:rFonts w:ascii="TH SarabunPSK" w:hAnsi="TH SarabunPSK" w:cs="TH SarabunPSK"/>
                <w:sz w:val="32"/>
                <w:szCs w:val="32"/>
              </w:rPr>
              <w:t>1,000</w:t>
            </w:r>
            <w:r w:rsidRPr="009E33A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บาท) โดยจะชำระเงินลงทุนงวดแรกร้อยละ </w:t>
            </w:r>
            <w:r w:rsidRPr="009E33AE">
              <w:rPr>
                <w:rFonts w:ascii="TH SarabunPSK" w:hAnsi="TH SarabunPSK" w:cs="TH SarabunPSK"/>
                <w:sz w:val="32"/>
                <w:szCs w:val="32"/>
              </w:rPr>
              <w:t>25</w:t>
            </w:r>
            <w:r w:rsidRPr="009E33A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เป็นจำนวน </w:t>
            </w:r>
            <w:r w:rsidRPr="009E33AE">
              <w:rPr>
                <w:rFonts w:ascii="TH SarabunPSK" w:hAnsi="TH SarabunPSK" w:cs="TH SarabunPSK"/>
                <w:sz w:val="32"/>
                <w:szCs w:val="32"/>
              </w:rPr>
              <w:t>25</w:t>
            </w:r>
            <w:r w:rsidRPr="009E33A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ล้านบาท ในส่วนของการชำระงวดถัดไป จะ</w:t>
            </w:r>
            <w:r w:rsidRPr="009E33A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lastRenderedPageBreak/>
              <w:t>เบิกจ่ายงบประมาณลงทุนตามการเรียกชำระของบริษัทอินโนสเปซฯ</w:t>
            </w:r>
          </w:p>
          <w:p w:rsidR="005B03EB" w:rsidRPr="009E33AE" w:rsidRDefault="003931C7" w:rsidP="009E33AE">
            <w:pPr>
              <w:pStyle w:val="af8"/>
              <w:tabs>
                <w:tab w:val="left" w:pos="30"/>
                <w:tab w:val="left" w:pos="172"/>
              </w:tabs>
              <w:spacing w:before="0" w:beforeAutospacing="0" w:after="0" w:afterAutospacing="0" w:line="340" w:lineRule="exact"/>
              <w:ind w:left="3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E33AE">
              <w:rPr>
                <w:rFonts w:ascii="TH SarabunPSK" w:hAnsi="TH SarabunPSK" w:cs="TH SarabunPSK"/>
                <w:sz w:val="32"/>
                <w:szCs w:val="32"/>
              </w:rPr>
              <w:t>•</w:t>
            </w:r>
            <w:r w:rsidRPr="009E33AE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9E33A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ภายหลังการร่วมลงทุนของ กฟผ. จะทำให้บริษัท อินโนสเปซฯ มีทุนจดทะเบียนบริษัททั้งหมดเป็นจำนวนเงิน </w:t>
            </w:r>
            <w:r w:rsidRPr="009E33AE">
              <w:rPr>
                <w:rFonts w:ascii="TH SarabunPSK" w:hAnsi="TH SarabunPSK" w:cs="TH SarabunPSK"/>
                <w:sz w:val="32"/>
                <w:szCs w:val="32"/>
              </w:rPr>
              <w:t>735.009</w:t>
            </w:r>
            <w:r w:rsidRPr="009E33A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ล้านบาท ทุนจดทะเบียนชำระแล้ว จำนวน </w:t>
            </w:r>
            <w:r w:rsidRPr="009E33AE">
              <w:rPr>
                <w:rFonts w:ascii="TH SarabunPSK" w:hAnsi="TH SarabunPSK" w:cs="TH SarabunPSK"/>
                <w:sz w:val="32"/>
                <w:szCs w:val="32"/>
              </w:rPr>
              <w:t>183.752</w:t>
            </w:r>
            <w:r w:rsidRPr="009E33A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ล้านบาท (คิดเป็นร้อยละ </w:t>
            </w:r>
            <w:r w:rsidRPr="009E33AE">
              <w:rPr>
                <w:rFonts w:ascii="TH SarabunPSK" w:hAnsi="TH SarabunPSK" w:cs="TH SarabunPSK"/>
                <w:sz w:val="32"/>
                <w:szCs w:val="32"/>
              </w:rPr>
              <w:t xml:space="preserve">25) </w:t>
            </w:r>
            <w:r w:rsidRPr="009E33A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และจะทำให้ กฟผ. มีสัดส่วนการถือหุ้น ร้อยละ </w:t>
            </w:r>
            <w:r w:rsidRPr="009E33AE">
              <w:rPr>
                <w:rFonts w:ascii="TH SarabunPSK" w:hAnsi="TH SarabunPSK" w:cs="TH SarabunPSK"/>
                <w:sz w:val="32"/>
                <w:szCs w:val="32"/>
              </w:rPr>
              <w:t>13.605</w:t>
            </w:r>
          </w:p>
        </w:tc>
      </w:tr>
      <w:tr w:rsidR="005B03EB" w:rsidRPr="008B5CD6" w:rsidTr="00545C6F">
        <w:tc>
          <w:tcPr>
            <w:tcW w:w="2122" w:type="dxa"/>
            <w:shd w:val="clear" w:color="auto" w:fill="auto"/>
          </w:tcPr>
          <w:p w:rsidR="005B03EB" w:rsidRPr="008B5CD6" w:rsidRDefault="005B03EB" w:rsidP="008B5CD6">
            <w:pPr>
              <w:pStyle w:val="af8"/>
              <w:spacing w:before="0" w:beforeAutospacing="0" w:after="0" w:afterAutospacing="0"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lastRenderedPageBreak/>
              <w:t>ผลตอบแทน</w:t>
            </w:r>
          </w:p>
          <w:p w:rsidR="005B03EB" w:rsidRPr="008B5CD6" w:rsidRDefault="005B03EB" w:rsidP="008B5CD6">
            <w:pPr>
              <w:pStyle w:val="af8"/>
              <w:spacing w:before="0" w:beforeAutospacing="0" w:after="0" w:afterAutospacing="0"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และการจ่ายเงินปันผล</w:t>
            </w:r>
          </w:p>
        </w:tc>
        <w:tc>
          <w:tcPr>
            <w:tcW w:w="7512" w:type="dxa"/>
            <w:shd w:val="clear" w:color="auto" w:fill="auto"/>
          </w:tcPr>
          <w:p w:rsidR="005B03EB" w:rsidRPr="009E33AE" w:rsidRDefault="003931C7" w:rsidP="009E33AE">
            <w:pPr>
              <w:pStyle w:val="af8"/>
              <w:spacing w:before="0" w:beforeAutospacing="0" w:after="0" w:afterAutospacing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E33A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คาดว่า ในระยะเวลาลงทุน </w:t>
            </w:r>
            <w:r w:rsidRPr="009E33AE">
              <w:rPr>
                <w:rFonts w:ascii="TH SarabunPSK" w:hAnsi="TH SarabunPSK" w:cs="TH SarabunPSK"/>
                <w:sz w:val="32"/>
                <w:szCs w:val="32"/>
              </w:rPr>
              <w:t xml:space="preserve">6 </w:t>
            </w:r>
            <w:r w:rsidRPr="009E33A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ปี มีความน่าจะเป็นที่จะเกิด </w:t>
            </w:r>
            <w:r w:rsidRPr="009E33AE">
              <w:rPr>
                <w:rFonts w:ascii="TH SarabunPSK" w:hAnsi="TH SarabunPSK" w:cs="TH SarabunPSK"/>
                <w:sz w:val="32"/>
                <w:szCs w:val="32"/>
              </w:rPr>
              <w:t xml:space="preserve">Unicorn Startup </w:t>
            </w:r>
            <w:r w:rsidRPr="009E33A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ตั้งแต่ปีที่ </w:t>
            </w:r>
            <w:r w:rsidRPr="009E33AE">
              <w:rPr>
                <w:rFonts w:ascii="TH SarabunPSK" w:hAnsi="TH SarabunPSK" w:cs="TH SarabunPSK"/>
                <w:sz w:val="32"/>
                <w:szCs w:val="32"/>
              </w:rPr>
              <w:t xml:space="preserve">4 </w:t>
            </w:r>
            <w:r w:rsidRPr="009E33A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เป็นต้นไป และจะสามารถสร้างผลตอบแทนจากการขายให้บริษัท อินโนสเปซฯ ในปีที่ </w:t>
            </w:r>
            <w:r w:rsidRPr="009E33AE">
              <w:rPr>
                <w:rFonts w:ascii="TH SarabunPSK" w:hAnsi="TH SarabunPSK" w:cs="TH SarabunPSK"/>
                <w:sz w:val="32"/>
                <w:szCs w:val="32"/>
              </w:rPr>
              <w:t xml:space="preserve">4 </w:t>
            </w:r>
            <w:r w:rsidRPr="009E33A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จำนวน </w:t>
            </w:r>
            <w:r w:rsidRPr="009E33AE">
              <w:rPr>
                <w:rFonts w:ascii="TH SarabunPSK" w:hAnsi="TH SarabunPSK" w:cs="TH SarabunPSK"/>
                <w:sz w:val="32"/>
                <w:szCs w:val="32"/>
              </w:rPr>
              <w:t xml:space="preserve">33.6 </w:t>
            </w:r>
            <w:r w:rsidRPr="009E33A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ล้านบาท/ ปีที่ </w:t>
            </w:r>
            <w:r w:rsidRPr="009E33AE">
              <w:rPr>
                <w:rFonts w:ascii="TH SarabunPSK" w:hAnsi="TH SarabunPSK" w:cs="TH SarabunPSK"/>
                <w:sz w:val="32"/>
                <w:szCs w:val="32"/>
              </w:rPr>
              <w:t xml:space="preserve">5 </w:t>
            </w:r>
            <w:r w:rsidRPr="009E33A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จำนวน </w:t>
            </w:r>
            <w:r w:rsidRPr="009E33AE">
              <w:rPr>
                <w:rFonts w:ascii="TH SarabunPSK" w:hAnsi="TH SarabunPSK" w:cs="TH SarabunPSK"/>
                <w:sz w:val="32"/>
                <w:szCs w:val="32"/>
              </w:rPr>
              <w:t xml:space="preserve">66 </w:t>
            </w:r>
            <w:r w:rsidRPr="009E33A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ล้านบาท/ และปีที่ </w:t>
            </w:r>
            <w:r w:rsidRPr="009E33AE">
              <w:rPr>
                <w:rFonts w:ascii="TH SarabunPSK" w:hAnsi="TH SarabunPSK" w:cs="TH SarabunPSK"/>
                <w:sz w:val="32"/>
                <w:szCs w:val="32"/>
              </w:rPr>
              <w:t xml:space="preserve">6 </w:t>
            </w:r>
            <w:r w:rsidRPr="009E33A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จำนวน </w:t>
            </w:r>
            <w:r w:rsidRPr="009E33AE">
              <w:rPr>
                <w:rFonts w:ascii="TH SarabunPSK" w:hAnsi="TH SarabunPSK" w:cs="TH SarabunPSK"/>
                <w:sz w:val="32"/>
                <w:szCs w:val="32"/>
              </w:rPr>
              <w:t xml:space="preserve">198 </w:t>
            </w:r>
            <w:r w:rsidRPr="009E33A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ล้านบาท อย่างไรก็ดี บริษัท อินโนสเปซฯ มีนโยบายไม่จ่ายเงินปันผลให้กับผู้ถือหุ้น แต่จะนำผลตอบแทนที่ได้มาบริหารจัดการเพื่อสร้างและพัฒนา </w:t>
            </w:r>
            <w:r w:rsidRPr="009E33AE">
              <w:rPr>
                <w:rFonts w:ascii="TH SarabunPSK" w:hAnsi="TH SarabunPSK" w:cs="TH SarabunPSK"/>
                <w:sz w:val="32"/>
                <w:szCs w:val="32"/>
              </w:rPr>
              <w:t xml:space="preserve">Startup </w:t>
            </w:r>
            <w:r w:rsidRPr="009E33A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ต่อไป</w:t>
            </w:r>
          </w:p>
        </w:tc>
      </w:tr>
      <w:tr w:rsidR="005B03EB" w:rsidRPr="008B5CD6" w:rsidTr="00545C6F">
        <w:tc>
          <w:tcPr>
            <w:tcW w:w="2122" w:type="dxa"/>
            <w:shd w:val="clear" w:color="auto" w:fill="auto"/>
          </w:tcPr>
          <w:p w:rsidR="005B03EB" w:rsidRPr="008B5CD6" w:rsidRDefault="005B03EB" w:rsidP="008B5CD6">
            <w:pPr>
              <w:pStyle w:val="af8"/>
              <w:spacing w:before="0" w:beforeAutospacing="0" w:after="0" w:afterAutospacing="0"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สิทธิ์ในการส่ง</w:t>
            </w:r>
          </w:p>
          <w:p w:rsidR="005B03EB" w:rsidRPr="008B5CD6" w:rsidRDefault="005B03EB" w:rsidP="008B5CD6">
            <w:pPr>
              <w:pStyle w:val="af8"/>
              <w:spacing w:before="0" w:beforeAutospacing="0" w:after="0" w:afterAutospacing="0"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กรรมการผู้แทน</w:t>
            </w:r>
          </w:p>
        </w:tc>
        <w:tc>
          <w:tcPr>
            <w:tcW w:w="7512" w:type="dxa"/>
            <w:shd w:val="clear" w:color="auto" w:fill="auto"/>
          </w:tcPr>
          <w:p w:rsidR="005B03EB" w:rsidRPr="009E33AE" w:rsidRDefault="009E33AE" w:rsidP="009E33AE">
            <w:pPr>
              <w:pStyle w:val="af8"/>
              <w:spacing w:before="0" w:beforeAutospacing="0" w:after="0" w:afterAutospacing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rtl/>
                <w:cs/>
                <w:lang w:bidi="th-TH"/>
              </w:rPr>
            </w:pPr>
            <w:r w:rsidRPr="009E33A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กรรมการในคณะกรรมการการลงทุน </w:t>
            </w:r>
            <w:r w:rsidRPr="009E33AE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9E33A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ราย และกรรมการบริษัท </w:t>
            </w:r>
            <w:r w:rsidRPr="009E33AE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9E33A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ราย</w:t>
            </w:r>
          </w:p>
        </w:tc>
      </w:tr>
      <w:tr w:rsidR="005B03EB" w:rsidRPr="008B5CD6" w:rsidTr="00545C6F">
        <w:tc>
          <w:tcPr>
            <w:tcW w:w="2122" w:type="dxa"/>
            <w:shd w:val="clear" w:color="auto" w:fill="auto"/>
          </w:tcPr>
          <w:p w:rsidR="005B03EB" w:rsidRPr="008B5CD6" w:rsidRDefault="005B03EB" w:rsidP="008B5CD6">
            <w:pPr>
              <w:pStyle w:val="af8"/>
              <w:spacing w:before="0" w:beforeAutospacing="0" w:after="0" w:afterAutospacing="0"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สิทธิ์ในการลงทุน</w:t>
            </w: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  <w:t>/</w:t>
            </w:r>
          </w:p>
          <w:p w:rsidR="005B03EB" w:rsidRPr="008B5CD6" w:rsidRDefault="005B03EB" w:rsidP="008B5CD6">
            <w:pPr>
              <w:pStyle w:val="af8"/>
              <w:spacing w:before="0" w:beforeAutospacing="0" w:after="0" w:afterAutospacing="0"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ร่วมทุน</w:t>
            </w:r>
          </w:p>
        </w:tc>
        <w:tc>
          <w:tcPr>
            <w:tcW w:w="7512" w:type="dxa"/>
            <w:shd w:val="clear" w:color="auto" w:fill="auto"/>
          </w:tcPr>
          <w:p w:rsidR="009E33AE" w:rsidRPr="009E33AE" w:rsidRDefault="009E33AE" w:rsidP="009E33AE">
            <w:pPr>
              <w:pStyle w:val="af8"/>
              <w:spacing w:before="0" w:beforeAutospacing="0" w:after="0" w:afterAutospacing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E33AE">
              <w:rPr>
                <w:rFonts w:ascii="TH SarabunPSK" w:hAnsi="TH SarabunPSK" w:cs="TH SarabunPSK"/>
                <w:sz w:val="32"/>
                <w:szCs w:val="32"/>
              </w:rPr>
              <w:t>•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E33A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ได้รับสิทธิในการลงทุนใน </w:t>
            </w:r>
            <w:r w:rsidRPr="009E33AE">
              <w:rPr>
                <w:rFonts w:ascii="TH SarabunPSK" w:hAnsi="TH SarabunPSK" w:cs="TH SarabunPSK"/>
                <w:sz w:val="32"/>
                <w:szCs w:val="32"/>
              </w:rPr>
              <w:t xml:space="preserve">Startup </w:t>
            </w:r>
            <w:r w:rsidRPr="009E33A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ที่ประสบความสำเร็จก่อน (</w:t>
            </w:r>
            <w:r w:rsidRPr="009E33AE">
              <w:rPr>
                <w:rFonts w:ascii="TH SarabunPSK" w:hAnsi="TH SarabunPSK" w:cs="TH SarabunPSK"/>
                <w:sz w:val="32"/>
                <w:szCs w:val="32"/>
              </w:rPr>
              <w:t>First Right)</w:t>
            </w:r>
          </w:p>
          <w:p w:rsidR="009E33AE" w:rsidRPr="009E33AE" w:rsidRDefault="009E33AE" w:rsidP="009E33AE">
            <w:pPr>
              <w:pStyle w:val="af8"/>
              <w:spacing w:before="0" w:beforeAutospacing="0" w:after="0" w:afterAutospacing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E33AE">
              <w:rPr>
                <w:rFonts w:ascii="TH SarabunPSK" w:hAnsi="TH SarabunPSK" w:cs="TH SarabunPSK"/>
                <w:sz w:val="32"/>
                <w:szCs w:val="32"/>
              </w:rPr>
              <w:t>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Pr="009E33A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สามารถลงทุน/ร่วมลงทุนในธุรกิจประเภทเดียวกันอื่น ๆ ได้</w:t>
            </w:r>
          </w:p>
          <w:p w:rsidR="009E33AE" w:rsidRPr="009E33AE" w:rsidRDefault="009E33AE" w:rsidP="009E33AE">
            <w:pPr>
              <w:pStyle w:val="af8"/>
              <w:spacing w:before="0" w:beforeAutospacing="0" w:after="0" w:afterAutospacing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E33AE">
              <w:rPr>
                <w:rFonts w:ascii="TH SarabunPSK" w:hAnsi="TH SarabunPSK" w:cs="TH SarabunPSK"/>
                <w:sz w:val="32"/>
                <w:szCs w:val="32"/>
              </w:rPr>
              <w:t>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Pr="009E33A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สามารถลงทุน/ร่วมลงทุนใน </w:t>
            </w:r>
            <w:r w:rsidRPr="009E33AE">
              <w:rPr>
                <w:rFonts w:ascii="TH SarabunPSK" w:hAnsi="TH SarabunPSK" w:cs="TH SarabunPSK"/>
                <w:sz w:val="32"/>
                <w:szCs w:val="32"/>
              </w:rPr>
              <w:t xml:space="preserve">Startup </w:t>
            </w:r>
            <w:r w:rsidRPr="009E33A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ซึ่งบริษัท อินโนสเปซฯ เข้าลงทุน/ร่วมลงทุนได้</w:t>
            </w:r>
          </w:p>
          <w:p w:rsidR="005B03EB" w:rsidRPr="009E33AE" w:rsidRDefault="009E33AE" w:rsidP="009E33AE">
            <w:pPr>
              <w:pStyle w:val="af8"/>
              <w:spacing w:before="0" w:beforeAutospacing="0" w:after="0" w:afterAutospacing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E33AE">
              <w:rPr>
                <w:rFonts w:ascii="TH SarabunPSK" w:hAnsi="TH SarabunPSK" w:cs="TH SarabunPSK"/>
                <w:sz w:val="32"/>
                <w:szCs w:val="32"/>
              </w:rPr>
              <w:t>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Pr="009E33A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สามารถพัฒนาธุรกิจประเภทเดียวกันกับ </w:t>
            </w:r>
            <w:r w:rsidRPr="009E33AE">
              <w:rPr>
                <w:rFonts w:ascii="TH SarabunPSK" w:hAnsi="TH SarabunPSK" w:cs="TH SarabunPSK"/>
                <w:sz w:val="32"/>
                <w:szCs w:val="32"/>
              </w:rPr>
              <w:t xml:space="preserve">Startup </w:t>
            </w:r>
            <w:r w:rsidRPr="009E33A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ได้</w:t>
            </w:r>
          </w:p>
        </w:tc>
      </w:tr>
      <w:tr w:rsidR="005B03EB" w:rsidRPr="008B5CD6" w:rsidTr="00545C6F">
        <w:tc>
          <w:tcPr>
            <w:tcW w:w="2122" w:type="dxa"/>
            <w:shd w:val="clear" w:color="auto" w:fill="auto"/>
          </w:tcPr>
          <w:p w:rsidR="005B03EB" w:rsidRPr="008B5CD6" w:rsidRDefault="005B03EB" w:rsidP="008B5CD6">
            <w:pPr>
              <w:pStyle w:val="af8"/>
              <w:spacing w:before="0" w:beforeAutospacing="0" w:after="0" w:afterAutospacing="0"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ประโยชน์ต่อ กฟผ</w:t>
            </w: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  <w:t>.</w:t>
            </w:r>
          </w:p>
        </w:tc>
        <w:tc>
          <w:tcPr>
            <w:tcW w:w="7512" w:type="dxa"/>
            <w:shd w:val="clear" w:color="auto" w:fill="auto"/>
          </w:tcPr>
          <w:p w:rsidR="009E33AE" w:rsidRPr="009E33AE" w:rsidRDefault="009E33AE" w:rsidP="009E33AE">
            <w:pPr>
              <w:pStyle w:val="af8"/>
              <w:spacing w:before="0" w:beforeAutospacing="0" w:after="0" w:afterAutospacing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E33AE">
              <w:rPr>
                <w:rFonts w:ascii="TH SarabunPSK" w:hAnsi="TH SarabunPSK" w:cs="TH SarabunPSK"/>
                <w:sz w:val="32"/>
                <w:szCs w:val="32"/>
              </w:rPr>
              <w:t>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Pr="009E33A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กฟผ. และบริษัทในเครือมีโอกาสนำผลงานวิจัยของบริษัทอินโนสเปซฯ มาพัฒนาต่อยอดเป็นธุรกิจพาณิชย์ที่สร้างรายได้ให้แก่ประเทศและองค์กร โดยลดการพึ่งพานวัตกรรมจากต่างประเทศ</w:t>
            </w:r>
          </w:p>
          <w:p w:rsidR="009E33AE" w:rsidRPr="009E33AE" w:rsidRDefault="009E33AE" w:rsidP="009E33AE">
            <w:pPr>
              <w:pStyle w:val="af8"/>
              <w:spacing w:before="0" w:beforeAutospacing="0" w:after="0" w:afterAutospacing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• </w:t>
            </w:r>
            <w:r w:rsidRPr="009E33A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เสริมสร้าง </w:t>
            </w:r>
            <w:r w:rsidRPr="009E33AE">
              <w:rPr>
                <w:rFonts w:ascii="TH SarabunPSK" w:hAnsi="TH SarabunPSK" w:cs="TH SarabunPSK"/>
                <w:sz w:val="32"/>
                <w:szCs w:val="32"/>
              </w:rPr>
              <w:t xml:space="preserve">Value Creation </w:t>
            </w:r>
            <w:r w:rsidRPr="009E33A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แก่บริษัทนวัตกรรมของ กฟผ. ที่จะก่อตั้งขึ้นในอนาคตในด้านการพัฒนานวัตกรรมและเทคโนโลยีเชิงลึกที่ตอบโจทย์ธุรกิจ และเร่งการเข้าสู่ธุรกิจใหม่</w:t>
            </w:r>
          </w:p>
          <w:p w:rsidR="009E33AE" w:rsidRPr="009E33AE" w:rsidRDefault="009E33AE" w:rsidP="009E33AE">
            <w:pPr>
              <w:pStyle w:val="af8"/>
              <w:spacing w:before="0" w:beforeAutospacing="0" w:after="0" w:afterAutospacing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• </w:t>
            </w:r>
            <w:r w:rsidRPr="009E33A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สร้างพลังร่วม (</w:t>
            </w:r>
            <w:r w:rsidRPr="009E33AE">
              <w:rPr>
                <w:rFonts w:ascii="TH SarabunPSK" w:hAnsi="TH SarabunPSK" w:cs="TH SarabunPSK"/>
                <w:sz w:val="32"/>
                <w:szCs w:val="32"/>
              </w:rPr>
              <w:t xml:space="preserve">Synergy) </w:t>
            </w:r>
            <w:r w:rsidRPr="009E33A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และแลกเปลี่ยนความรู้ด้านนวัตกรรมกับพันธมิตร</w:t>
            </w:r>
          </w:p>
          <w:p w:rsidR="005B03EB" w:rsidRPr="009E33AE" w:rsidRDefault="009E33AE" w:rsidP="009E33AE">
            <w:pPr>
              <w:pStyle w:val="af8"/>
              <w:spacing w:before="0" w:beforeAutospacing="0" w:after="0" w:afterAutospacing="0"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E33A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ทั้งในและนอกประเทศของบริษัท อินโนสเปซฯ เพื่อให้การพัฒนานวัตกรรมมีประสิทธิผลมากยิ่งขึ้น</w:t>
            </w:r>
          </w:p>
        </w:tc>
      </w:tr>
    </w:tbl>
    <w:p w:rsidR="005B03EB" w:rsidRPr="008B5CD6" w:rsidRDefault="005B03EB" w:rsidP="008B5CD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B5CD6">
        <w:rPr>
          <w:rFonts w:ascii="TH SarabunPSK" w:hAnsi="TH SarabunPSK" w:cs="TH SarabunPSK"/>
          <w:sz w:val="32"/>
          <w:szCs w:val="32"/>
          <w:vertAlign w:val="superscript"/>
        </w:rPr>
        <w:t>1</w:t>
      </w:r>
      <w:r w:rsidRPr="008B5CD6">
        <w:rPr>
          <w:rFonts w:ascii="TH SarabunPSK" w:hAnsi="TH SarabunPSK" w:cs="TH SarabunPSK"/>
          <w:sz w:val="32"/>
          <w:szCs w:val="32"/>
        </w:rPr>
        <w:t xml:space="preserve">Unicorn Startup 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คือ ธุรกิจ </w:t>
      </w:r>
      <w:r w:rsidRPr="008B5CD6">
        <w:rPr>
          <w:rFonts w:ascii="TH SarabunPSK" w:hAnsi="TH SarabunPSK" w:cs="TH SarabunPSK"/>
          <w:sz w:val="32"/>
          <w:szCs w:val="32"/>
        </w:rPr>
        <w:t xml:space="preserve">Startup 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ที่มีมูลค่าบริษัทมากกว่า </w:t>
      </w:r>
      <w:r w:rsidRPr="008B5CD6">
        <w:rPr>
          <w:rFonts w:ascii="TH SarabunPSK" w:hAnsi="TH SarabunPSK" w:cs="TH SarabunPSK"/>
          <w:sz w:val="32"/>
          <w:szCs w:val="32"/>
        </w:rPr>
        <w:t xml:space="preserve">1 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พันล้านดอลลาร์สหรัฐ เช่น </w:t>
      </w:r>
      <w:r w:rsidRPr="008B5CD6">
        <w:rPr>
          <w:rFonts w:ascii="TH SarabunPSK" w:hAnsi="TH SarabunPSK" w:cs="TH SarabunPSK"/>
          <w:sz w:val="32"/>
          <w:szCs w:val="32"/>
        </w:rPr>
        <w:t xml:space="preserve">Flash Group 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              ผู้ให้บริการ </w:t>
      </w:r>
      <w:r w:rsidRPr="008B5CD6">
        <w:rPr>
          <w:rFonts w:ascii="TH SarabunPSK" w:hAnsi="TH SarabunPSK" w:cs="TH SarabunPSK"/>
          <w:sz w:val="32"/>
          <w:szCs w:val="32"/>
        </w:rPr>
        <w:t xml:space="preserve">e 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Pr="008B5CD6">
        <w:rPr>
          <w:rFonts w:ascii="TH SarabunPSK" w:hAnsi="TH SarabunPSK" w:cs="TH SarabunPSK"/>
          <w:sz w:val="32"/>
          <w:szCs w:val="32"/>
        </w:rPr>
        <w:t xml:space="preserve">commerce 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แบบครบวงจร เช่น บริการขนส่ง </w:t>
      </w:r>
      <w:r w:rsidRPr="008B5CD6">
        <w:rPr>
          <w:rFonts w:ascii="TH SarabunPSK" w:hAnsi="TH SarabunPSK" w:cs="TH SarabunPSK"/>
          <w:sz w:val="32"/>
          <w:szCs w:val="32"/>
        </w:rPr>
        <w:t xml:space="preserve">Flash Express 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ซึ่งเป็น </w:t>
      </w:r>
      <w:r w:rsidRPr="008B5CD6">
        <w:rPr>
          <w:rFonts w:ascii="TH SarabunPSK" w:hAnsi="TH SarabunPSK" w:cs="TH SarabunPSK"/>
          <w:sz w:val="32"/>
          <w:szCs w:val="32"/>
        </w:rPr>
        <w:t>Unicorn Startup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 รายแรกของไทย</w:t>
      </w:r>
    </w:p>
    <w:p w:rsidR="005B03EB" w:rsidRPr="008B5CD6" w:rsidRDefault="005B03EB" w:rsidP="008B5CD6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9579A" w:rsidRPr="008B5CD6" w:rsidRDefault="007045C5" w:rsidP="008B5CD6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12.</w:t>
      </w:r>
      <w:r w:rsidR="0079579A" w:rsidRPr="008B5CD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9579A" w:rsidRPr="008B5CD6">
        <w:rPr>
          <w:rFonts w:ascii="TH SarabunPSK" w:hAnsi="TH SarabunPSK" w:cs="TH SarabunPSK"/>
          <w:b/>
          <w:bCs/>
          <w:sz w:val="32"/>
          <w:szCs w:val="32"/>
          <w:cs/>
        </w:rPr>
        <w:t>เรื่อง โครงการทุนศึกษาต่อในประเทศของบุคลากรกระทรวงเกษตรและสหกรณ์ ณ สถาบันเทคโนโลยี</w:t>
      </w:r>
      <w:r w:rsidR="008F3E0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</w:t>
      </w:r>
      <w:r w:rsidR="0079579A" w:rsidRPr="008B5CD6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แห่งเอเชีย ระยะที่ </w:t>
      </w:r>
      <w:r w:rsidR="0079579A" w:rsidRPr="008B5CD6">
        <w:rPr>
          <w:rFonts w:ascii="TH SarabunPSK" w:hAnsi="TH SarabunPSK" w:cs="TH SarabunPSK"/>
          <w:b/>
          <w:bCs/>
          <w:sz w:val="32"/>
          <w:szCs w:val="32"/>
        </w:rPr>
        <w:t xml:space="preserve">5 </w:t>
      </w:r>
      <w:r w:rsidR="0079579A" w:rsidRPr="008B5CD6">
        <w:rPr>
          <w:rFonts w:ascii="TH SarabunPSK" w:hAnsi="TH SarabunPSK" w:cs="TH SarabunPSK"/>
          <w:b/>
          <w:bCs/>
          <w:sz w:val="32"/>
          <w:szCs w:val="32"/>
          <w:cs/>
        </w:rPr>
        <w:t xml:space="preserve">(ปี </w:t>
      </w:r>
      <w:r w:rsidR="0079579A" w:rsidRPr="008B5CD6">
        <w:rPr>
          <w:rFonts w:ascii="TH SarabunPSK" w:hAnsi="TH SarabunPSK" w:cs="TH SarabunPSK"/>
          <w:b/>
          <w:bCs/>
          <w:sz w:val="32"/>
          <w:szCs w:val="32"/>
        </w:rPr>
        <w:t xml:space="preserve">2566 </w:t>
      </w:r>
      <w:r w:rsidR="0079579A" w:rsidRPr="008B5CD6">
        <w:rPr>
          <w:rFonts w:ascii="TH SarabunPSK" w:hAnsi="TH SarabunPSK" w:cs="TH SarabunPSK"/>
          <w:b/>
          <w:bCs/>
          <w:sz w:val="32"/>
          <w:szCs w:val="32"/>
          <w:cs/>
        </w:rPr>
        <w:t xml:space="preserve">- </w:t>
      </w:r>
      <w:r w:rsidR="0079579A" w:rsidRPr="008B5CD6">
        <w:rPr>
          <w:rFonts w:ascii="TH SarabunPSK" w:hAnsi="TH SarabunPSK" w:cs="TH SarabunPSK"/>
          <w:b/>
          <w:bCs/>
          <w:sz w:val="32"/>
          <w:szCs w:val="32"/>
        </w:rPr>
        <w:t>2570</w:t>
      </w:r>
      <w:r w:rsidR="0079579A" w:rsidRPr="008B5CD6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79579A" w:rsidRPr="008B5CD6" w:rsidRDefault="0079579A" w:rsidP="008B5CD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B5CD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เห็นชอบในหลักการการดำเนินโครงการทุนศึกษาต่อในประเทศของบุคลากรกระทรวงเกษตรและสหกรณ์ ณ สถาบันเทคโนโลยีแห่งเอเชีย ระยะที่ 5 (ปีงบประมาณ </w:t>
      </w:r>
      <w:r w:rsidRPr="008B5CD6">
        <w:rPr>
          <w:rFonts w:ascii="TH SarabunPSK" w:hAnsi="TH SarabunPSK" w:cs="TH SarabunPSK"/>
          <w:sz w:val="32"/>
          <w:szCs w:val="32"/>
        </w:rPr>
        <w:t xml:space="preserve">2566 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8B5CD6">
        <w:rPr>
          <w:rFonts w:ascii="TH SarabunPSK" w:hAnsi="TH SarabunPSK" w:cs="TH SarabunPSK"/>
          <w:sz w:val="32"/>
          <w:szCs w:val="32"/>
        </w:rPr>
        <w:t>2570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545C6F" w:rsidRPr="008B5CD6">
        <w:rPr>
          <w:rFonts w:ascii="TH SarabunPSK" w:hAnsi="TH SarabunPSK" w:cs="TH SarabunPSK"/>
          <w:sz w:val="32"/>
          <w:szCs w:val="32"/>
          <w:cs/>
        </w:rPr>
        <w:t xml:space="preserve">                      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8B5CD6">
        <w:rPr>
          <w:rFonts w:ascii="TH SarabunPSK" w:hAnsi="TH SarabunPSK" w:cs="TH SarabunPSK"/>
          <w:sz w:val="32"/>
          <w:szCs w:val="32"/>
        </w:rPr>
        <w:t xml:space="preserve">50 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ทุน (ทุนระดับปริญญาโท จำนวน </w:t>
      </w:r>
      <w:r w:rsidRPr="008B5CD6">
        <w:rPr>
          <w:rFonts w:ascii="TH SarabunPSK" w:hAnsi="TH SarabunPSK" w:cs="TH SarabunPSK"/>
          <w:sz w:val="32"/>
          <w:szCs w:val="32"/>
        </w:rPr>
        <w:t xml:space="preserve">25 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ทุน และทุนระดับปริญญาเอก จำนวน </w:t>
      </w:r>
      <w:r w:rsidRPr="008B5CD6">
        <w:rPr>
          <w:rFonts w:ascii="TH SarabunPSK" w:hAnsi="TH SarabunPSK" w:cs="TH SarabunPSK"/>
          <w:sz w:val="32"/>
          <w:szCs w:val="32"/>
        </w:rPr>
        <w:t xml:space="preserve">25 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ทุน) โดยอนุมัติวงเงินงบประมาณ จำนวน </w:t>
      </w:r>
      <w:r w:rsidRPr="008B5CD6">
        <w:rPr>
          <w:rFonts w:ascii="TH SarabunPSK" w:hAnsi="TH SarabunPSK" w:cs="TH SarabunPSK"/>
          <w:sz w:val="32"/>
          <w:szCs w:val="32"/>
        </w:rPr>
        <w:t>59</w:t>
      </w:r>
      <w:r w:rsidRPr="008B5CD6">
        <w:rPr>
          <w:rFonts w:ascii="TH SarabunPSK" w:hAnsi="TH SarabunPSK" w:cs="TH SarabunPSK"/>
          <w:sz w:val="32"/>
          <w:szCs w:val="32"/>
          <w:cs/>
        </w:rPr>
        <w:t>.</w:t>
      </w:r>
      <w:r w:rsidRPr="008B5CD6">
        <w:rPr>
          <w:rFonts w:ascii="TH SarabunPSK" w:hAnsi="TH SarabunPSK" w:cs="TH SarabunPSK"/>
          <w:sz w:val="32"/>
          <w:szCs w:val="32"/>
        </w:rPr>
        <w:t xml:space="preserve">05 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ล้านบาท และผูกพันงบประมาณผู้รับทุนต่อเนื่องถึงปีงบประมาณ พ.ศ. </w:t>
      </w:r>
      <w:r w:rsidRPr="008B5CD6">
        <w:rPr>
          <w:rFonts w:ascii="TH SarabunPSK" w:hAnsi="TH SarabunPSK" w:cs="TH SarabunPSK"/>
          <w:sz w:val="32"/>
          <w:szCs w:val="32"/>
        </w:rPr>
        <w:t xml:space="preserve">2574 </w:t>
      </w:r>
      <w:r w:rsidRPr="008B5CD6">
        <w:rPr>
          <w:rFonts w:ascii="TH SarabunPSK" w:hAnsi="TH SarabunPSK" w:cs="TH SarabunPSK"/>
          <w:sz w:val="32"/>
          <w:szCs w:val="32"/>
          <w:cs/>
        </w:rPr>
        <w:t>ตามที่กระทรวงเกษตรและสหกรณ์ (กษ.) เสนอ</w:t>
      </w:r>
    </w:p>
    <w:p w:rsidR="0079579A" w:rsidRPr="008F3E06" w:rsidRDefault="0079579A" w:rsidP="008B5CD6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B5CD6">
        <w:rPr>
          <w:rFonts w:ascii="TH SarabunPSK" w:hAnsi="TH SarabunPSK" w:cs="TH SarabunPSK"/>
          <w:sz w:val="32"/>
          <w:szCs w:val="32"/>
          <w:cs/>
        </w:rPr>
        <w:tab/>
      </w:r>
      <w:r w:rsidRPr="008F3E06">
        <w:rPr>
          <w:rFonts w:ascii="TH SarabunPSK" w:hAnsi="TH SarabunPSK" w:cs="TH SarabunPSK"/>
          <w:sz w:val="32"/>
          <w:szCs w:val="32"/>
          <w:cs/>
        </w:rPr>
        <w:tab/>
      </w:r>
      <w:r w:rsidRPr="008F3E06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79579A" w:rsidRPr="008B5CD6" w:rsidRDefault="0079579A" w:rsidP="008B5CD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B5CD6">
        <w:rPr>
          <w:rFonts w:ascii="TH SarabunPSK" w:hAnsi="TH SarabunPSK" w:cs="TH SarabunPSK"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sz w:val="32"/>
          <w:szCs w:val="32"/>
          <w:cs/>
        </w:rPr>
        <w:tab/>
        <w:t>กษ. รายงานว่า</w:t>
      </w:r>
    </w:p>
    <w:p w:rsidR="0079579A" w:rsidRPr="008B5CD6" w:rsidRDefault="0079579A" w:rsidP="008B5CD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B5CD6">
        <w:rPr>
          <w:rFonts w:ascii="TH SarabunPSK" w:hAnsi="TH SarabunPSK" w:cs="TH SarabunPSK"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sz w:val="32"/>
          <w:szCs w:val="32"/>
        </w:rPr>
        <w:t>1</w:t>
      </w:r>
      <w:r w:rsidRPr="008B5CD6">
        <w:rPr>
          <w:rFonts w:ascii="TH SarabunPSK" w:hAnsi="TH SarabunPSK" w:cs="TH SarabunPSK"/>
          <w:sz w:val="32"/>
          <w:szCs w:val="32"/>
          <w:cs/>
        </w:rPr>
        <w:t>. กษ. ได้จัดทำโครงการทุนศึกษาต่อในประเทศของบุคลากร กษ. ณ สถาบันเทคโนโลยีแห่งเอเชีย เพื่อสนับสนุนบุคลากรของ กษ. ทุกระดับ โดยเฉพาะอย่างยิ่งบุคลากรที่ปฏิบัติงานด้านวิจัยให้ได้รับการพัฒนาความรู้ ความสามารถ เพื่อให้มีการศึกษาวิจัย และพัฒนาองค์ความรู้ใหม่ ๆ ในการผลิตและการพัฒนาสินค้าเกษตร รวมทั้ง</w:t>
      </w:r>
      <w:r w:rsidRPr="008B5CD6">
        <w:rPr>
          <w:rFonts w:ascii="TH SarabunPSK" w:hAnsi="TH SarabunPSK" w:cs="TH SarabunPSK"/>
          <w:sz w:val="32"/>
          <w:szCs w:val="32"/>
          <w:cs/>
        </w:rPr>
        <w:lastRenderedPageBreak/>
        <w:t>จากการประเมินผลการดำเนินการจัดสรรทุนภายใต้โครงการที่ผ่านมาได้ระบุถึงความต้องการให้มีการดำเนินการจัดสรรทุนศึกษาอย่างต่อเนื่อง</w:t>
      </w:r>
    </w:p>
    <w:p w:rsidR="0079579A" w:rsidRPr="008B5CD6" w:rsidRDefault="0079579A" w:rsidP="008B5CD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B5CD6">
        <w:rPr>
          <w:rFonts w:ascii="TH SarabunPSK" w:hAnsi="TH SarabunPSK" w:cs="TH SarabunPSK"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sz w:val="32"/>
          <w:szCs w:val="32"/>
        </w:rPr>
        <w:t>2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. กษ. ได้ดำเนินโครงการทุนศึกษาต่อฯ ระยะที่ </w:t>
      </w:r>
      <w:r w:rsidRPr="008B5CD6">
        <w:rPr>
          <w:rFonts w:ascii="TH SarabunPSK" w:hAnsi="TH SarabunPSK" w:cs="TH SarabunPSK"/>
          <w:sz w:val="32"/>
          <w:szCs w:val="32"/>
        </w:rPr>
        <w:t>1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 - </w:t>
      </w:r>
      <w:r w:rsidRPr="008B5CD6">
        <w:rPr>
          <w:rFonts w:ascii="TH SarabunPSK" w:hAnsi="TH SarabunPSK" w:cs="TH SarabunPSK"/>
          <w:sz w:val="32"/>
          <w:szCs w:val="32"/>
        </w:rPr>
        <w:t>3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 แล้วเสร็จ และปัจจุบันอยู่ระหว่างดำเนินการโครงการฯ ระยะที่ </w:t>
      </w:r>
      <w:r w:rsidRPr="008B5CD6">
        <w:rPr>
          <w:rFonts w:ascii="TH SarabunPSK" w:hAnsi="TH SarabunPSK" w:cs="TH SarabunPSK"/>
          <w:sz w:val="32"/>
          <w:szCs w:val="32"/>
        </w:rPr>
        <w:t>4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 (ปี </w:t>
      </w:r>
      <w:r w:rsidRPr="008B5CD6">
        <w:rPr>
          <w:rFonts w:ascii="TH SarabunPSK" w:hAnsi="TH SarabunPSK" w:cs="TH SarabunPSK"/>
          <w:sz w:val="32"/>
          <w:szCs w:val="32"/>
        </w:rPr>
        <w:t>2561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 - </w:t>
      </w:r>
      <w:r w:rsidRPr="008B5CD6">
        <w:rPr>
          <w:rFonts w:ascii="TH SarabunPSK" w:hAnsi="TH SarabunPSK" w:cs="TH SarabunPSK"/>
          <w:sz w:val="32"/>
          <w:szCs w:val="32"/>
        </w:rPr>
        <w:t>2565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) ซึ่งได้รับงบประมาณในการจัดสรรทุน รวมจำนวนทั้งสิ้น </w:t>
      </w:r>
      <w:r w:rsidRPr="008B5CD6">
        <w:rPr>
          <w:rFonts w:ascii="TH SarabunPSK" w:hAnsi="TH SarabunPSK" w:cs="TH SarabunPSK"/>
          <w:sz w:val="32"/>
          <w:szCs w:val="32"/>
        </w:rPr>
        <w:t>133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 ทุน คิดเป็นร้อยละ </w:t>
      </w:r>
      <w:r w:rsidRPr="008B5CD6">
        <w:rPr>
          <w:rFonts w:ascii="TH SarabunPSK" w:hAnsi="TH SarabunPSK" w:cs="TH SarabunPSK"/>
          <w:sz w:val="32"/>
          <w:szCs w:val="32"/>
        </w:rPr>
        <w:t>66</w:t>
      </w:r>
      <w:r w:rsidRPr="008B5CD6">
        <w:rPr>
          <w:rFonts w:ascii="TH SarabunPSK" w:hAnsi="TH SarabunPSK" w:cs="TH SarabunPSK"/>
          <w:sz w:val="32"/>
          <w:szCs w:val="32"/>
          <w:cs/>
        </w:rPr>
        <w:t>.</w:t>
      </w:r>
      <w:r w:rsidRPr="008B5CD6">
        <w:rPr>
          <w:rFonts w:ascii="TH SarabunPSK" w:hAnsi="TH SarabunPSK" w:cs="TH SarabunPSK"/>
          <w:sz w:val="32"/>
          <w:szCs w:val="32"/>
        </w:rPr>
        <w:t>5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 ของจำนวนทุนที่ผ่านการอนุมัติจากคณะรัฐมนตรีอนุมัติไว้ (มติคณะรัฐมนตรีวันที่ 1 กรกฎาคม 2546 </w:t>
      </w:r>
      <w:r w:rsidR="00254E8D" w:rsidRPr="008B5CD6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วันที่ 27 พฤศจิกายน 2550 วันที่ 10 เมษายน 2555 และวันที่ 3 กรกฎาคม 2561) จำนวน </w:t>
      </w:r>
      <w:r w:rsidRPr="008B5CD6">
        <w:rPr>
          <w:rFonts w:ascii="TH SarabunPSK" w:hAnsi="TH SarabunPSK" w:cs="TH SarabunPSK"/>
          <w:sz w:val="32"/>
          <w:szCs w:val="32"/>
        </w:rPr>
        <w:t>200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 ทุน แบ่งเป็น </w:t>
      </w:r>
      <w:r w:rsidR="00254E8D" w:rsidRPr="008B5CD6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ทุนระดับปริญญาโท </w:t>
      </w:r>
      <w:r w:rsidRPr="008B5CD6">
        <w:rPr>
          <w:rFonts w:ascii="TH SarabunPSK" w:hAnsi="TH SarabunPSK" w:cs="TH SarabunPSK"/>
          <w:sz w:val="32"/>
          <w:szCs w:val="32"/>
        </w:rPr>
        <w:t>100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 ทุน และทุนระดับปริญญาเอก </w:t>
      </w:r>
      <w:r w:rsidRPr="008B5CD6">
        <w:rPr>
          <w:rFonts w:ascii="TH SarabunPSK" w:hAnsi="TH SarabunPSK" w:cs="TH SarabunPSK"/>
          <w:sz w:val="32"/>
          <w:szCs w:val="32"/>
        </w:rPr>
        <w:t xml:space="preserve">100 </w:t>
      </w:r>
      <w:r w:rsidRPr="008B5CD6">
        <w:rPr>
          <w:rFonts w:ascii="TH SarabunPSK" w:hAnsi="TH SarabunPSK" w:cs="TH SarabunPSK"/>
          <w:sz w:val="32"/>
          <w:szCs w:val="32"/>
          <w:cs/>
        </w:rPr>
        <w:t>ทุน โดยมีผลการดำเนินงานสรุปได้ ดังนี้</w:t>
      </w:r>
    </w:p>
    <w:tbl>
      <w:tblPr>
        <w:tblStyle w:val="afd"/>
        <w:tblW w:w="0" w:type="auto"/>
        <w:tblLook w:val="04A0"/>
      </w:tblPr>
      <w:tblGrid>
        <w:gridCol w:w="2972"/>
        <w:gridCol w:w="2126"/>
        <w:gridCol w:w="2268"/>
        <w:gridCol w:w="2381"/>
      </w:tblGrid>
      <w:tr w:rsidR="0079579A" w:rsidRPr="008B5CD6" w:rsidTr="00254E8D">
        <w:tc>
          <w:tcPr>
            <w:tcW w:w="2972" w:type="dxa"/>
            <w:vMerge w:val="restart"/>
            <w:vAlign w:val="center"/>
          </w:tcPr>
          <w:p w:rsidR="0079579A" w:rsidRPr="008B5CD6" w:rsidRDefault="0079579A" w:rsidP="008B5CD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6775" w:type="dxa"/>
            <w:gridSpan w:val="3"/>
          </w:tcPr>
          <w:p w:rsidR="0079579A" w:rsidRPr="008B5CD6" w:rsidRDefault="0079579A" w:rsidP="008B5CD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ผลการดำเนินการรวม </w:t>
            </w: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4 </w:t>
            </w: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 (จำนวนทุน)</w:t>
            </w:r>
          </w:p>
        </w:tc>
      </w:tr>
      <w:tr w:rsidR="0079579A" w:rsidRPr="008B5CD6" w:rsidTr="00254E8D">
        <w:tc>
          <w:tcPr>
            <w:tcW w:w="2972" w:type="dxa"/>
            <w:vMerge/>
          </w:tcPr>
          <w:p w:rsidR="0079579A" w:rsidRPr="008B5CD6" w:rsidRDefault="0079579A" w:rsidP="008B5CD6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79579A" w:rsidRPr="008B5CD6" w:rsidRDefault="0079579A" w:rsidP="008B5CD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ทุนระดับปริญญาโท</w:t>
            </w:r>
          </w:p>
        </w:tc>
        <w:tc>
          <w:tcPr>
            <w:tcW w:w="2268" w:type="dxa"/>
          </w:tcPr>
          <w:p w:rsidR="0079579A" w:rsidRPr="008B5CD6" w:rsidRDefault="0079579A" w:rsidP="008B5CD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ทุนระดับปริญญาเอก</w:t>
            </w:r>
          </w:p>
        </w:tc>
        <w:tc>
          <w:tcPr>
            <w:tcW w:w="2381" w:type="dxa"/>
          </w:tcPr>
          <w:p w:rsidR="0079579A" w:rsidRPr="008B5CD6" w:rsidRDefault="0079579A" w:rsidP="008B5CD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79579A" w:rsidRPr="008B5CD6" w:rsidTr="00254E8D">
        <w:tc>
          <w:tcPr>
            <w:tcW w:w="2972" w:type="dxa"/>
          </w:tcPr>
          <w:p w:rsidR="0079579A" w:rsidRPr="008B5CD6" w:rsidRDefault="0079579A" w:rsidP="008B5CD6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CD6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>. คณะรัฐมนตรีอนุมัติ</w:t>
            </w:r>
          </w:p>
        </w:tc>
        <w:tc>
          <w:tcPr>
            <w:tcW w:w="2126" w:type="dxa"/>
          </w:tcPr>
          <w:p w:rsidR="0079579A" w:rsidRPr="008B5CD6" w:rsidRDefault="0079579A" w:rsidP="008B5CD6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2268" w:type="dxa"/>
          </w:tcPr>
          <w:p w:rsidR="0079579A" w:rsidRPr="008B5CD6" w:rsidRDefault="0079579A" w:rsidP="008B5CD6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2381" w:type="dxa"/>
          </w:tcPr>
          <w:p w:rsidR="0079579A" w:rsidRPr="008B5CD6" w:rsidRDefault="0079579A" w:rsidP="008B5CD6">
            <w:pPr>
              <w:spacing w:line="34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200</w:t>
            </w:r>
          </w:p>
        </w:tc>
      </w:tr>
      <w:tr w:rsidR="0079579A" w:rsidRPr="008B5CD6" w:rsidTr="00254E8D">
        <w:tc>
          <w:tcPr>
            <w:tcW w:w="2972" w:type="dxa"/>
          </w:tcPr>
          <w:p w:rsidR="0079579A" w:rsidRPr="008B5CD6" w:rsidRDefault="0079579A" w:rsidP="008B5CD6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CD6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>. ได้รับการจัดสรร</w:t>
            </w:r>
          </w:p>
        </w:tc>
        <w:tc>
          <w:tcPr>
            <w:tcW w:w="2126" w:type="dxa"/>
          </w:tcPr>
          <w:p w:rsidR="0079579A" w:rsidRPr="008B5CD6" w:rsidRDefault="0079579A" w:rsidP="008B5CD6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sz w:val="32"/>
                <w:szCs w:val="32"/>
              </w:rPr>
              <w:t>63</w:t>
            </w:r>
          </w:p>
        </w:tc>
        <w:tc>
          <w:tcPr>
            <w:tcW w:w="2268" w:type="dxa"/>
          </w:tcPr>
          <w:p w:rsidR="0079579A" w:rsidRPr="008B5CD6" w:rsidRDefault="0079579A" w:rsidP="008B5CD6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sz w:val="32"/>
                <w:szCs w:val="32"/>
              </w:rPr>
              <w:t>70</w:t>
            </w:r>
          </w:p>
        </w:tc>
        <w:tc>
          <w:tcPr>
            <w:tcW w:w="2381" w:type="dxa"/>
          </w:tcPr>
          <w:p w:rsidR="0079579A" w:rsidRPr="008B5CD6" w:rsidRDefault="0079579A" w:rsidP="008B5CD6">
            <w:pPr>
              <w:spacing w:line="34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133</w:t>
            </w:r>
          </w:p>
        </w:tc>
      </w:tr>
      <w:tr w:rsidR="0079579A" w:rsidRPr="008B5CD6" w:rsidTr="00254E8D">
        <w:tc>
          <w:tcPr>
            <w:tcW w:w="2972" w:type="dxa"/>
          </w:tcPr>
          <w:p w:rsidR="0079579A" w:rsidRPr="008B5CD6" w:rsidRDefault="0079579A" w:rsidP="008B5CD6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CD6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>. ผู้รับทุนสำเร็จการศึกษา</w:t>
            </w:r>
          </w:p>
        </w:tc>
        <w:tc>
          <w:tcPr>
            <w:tcW w:w="2126" w:type="dxa"/>
          </w:tcPr>
          <w:p w:rsidR="0079579A" w:rsidRPr="008B5CD6" w:rsidRDefault="0079579A" w:rsidP="008B5CD6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sz w:val="32"/>
                <w:szCs w:val="32"/>
              </w:rPr>
              <w:t>58</w:t>
            </w:r>
          </w:p>
        </w:tc>
        <w:tc>
          <w:tcPr>
            <w:tcW w:w="2268" w:type="dxa"/>
          </w:tcPr>
          <w:p w:rsidR="0079579A" w:rsidRPr="008B5CD6" w:rsidRDefault="0079579A" w:rsidP="008B5CD6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sz w:val="32"/>
                <w:szCs w:val="32"/>
              </w:rPr>
              <w:t>48</w:t>
            </w:r>
          </w:p>
        </w:tc>
        <w:tc>
          <w:tcPr>
            <w:tcW w:w="2381" w:type="dxa"/>
          </w:tcPr>
          <w:p w:rsidR="0079579A" w:rsidRPr="008B5CD6" w:rsidRDefault="0079579A" w:rsidP="008B5CD6">
            <w:pPr>
              <w:spacing w:line="34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106</w:t>
            </w:r>
          </w:p>
        </w:tc>
      </w:tr>
      <w:tr w:rsidR="0079579A" w:rsidRPr="008B5CD6" w:rsidTr="00254E8D">
        <w:tc>
          <w:tcPr>
            <w:tcW w:w="2972" w:type="dxa"/>
          </w:tcPr>
          <w:p w:rsidR="0079579A" w:rsidRPr="008B5CD6" w:rsidRDefault="0079579A" w:rsidP="008B5CD6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CD6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>. ผู้รับทุนอยู่ระหว่างการศึกษา</w:t>
            </w:r>
          </w:p>
        </w:tc>
        <w:tc>
          <w:tcPr>
            <w:tcW w:w="2126" w:type="dxa"/>
          </w:tcPr>
          <w:p w:rsidR="0079579A" w:rsidRPr="008B5CD6" w:rsidRDefault="0079579A" w:rsidP="008B5CD6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268" w:type="dxa"/>
          </w:tcPr>
          <w:p w:rsidR="0079579A" w:rsidRPr="008B5CD6" w:rsidRDefault="0079579A" w:rsidP="008B5CD6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2381" w:type="dxa"/>
          </w:tcPr>
          <w:p w:rsidR="0079579A" w:rsidRPr="008B5CD6" w:rsidRDefault="0079579A" w:rsidP="008B5CD6">
            <w:pPr>
              <w:spacing w:line="34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20</w:t>
            </w:r>
          </w:p>
        </w:tc>
      </w:tr>
      <w:tr w:rsidR="0079579A" w:rsidRPr="008B5CD6" w:rsidTr="00254E8D">
        <w:tc>
          <w:tcPr>
            <w:tcW w:w="2972" w:type="dxa"/>
          </w:tcPr>
          <w:p w:rsidR="0079579A" w:rsidRPr="008B5CD6" w:rsidRDefault="0079579A" w:rsidP="008B5CD6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CD6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>. ผู้รับทุนยกเลิกการศึกษา</w:t>
            </w:r>
          </w:p>
        </w:tc>
        <w:tc>
          <w:tcPr>
            <w:tcW w:w="2126" w:type="dxa"/>
          </w:tcPr>
          <w:p w:rsidR="0079579A" w:rsidRPr="008B5CD6" w:rsidRDefault="0079579A" w:rsidP="008B5CD6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268" w:type="dxa"/>
          </w:tcPr>
          <w:p w:rsidR="0079579A" w:rsidRPr="008B5CD6" w:rsidRDefault="0079579A" w:rsidP="008B5CD6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381" w:type="dxa"/>
          </w:tcPr>
          <w:p w:rsidR="0079579A" w:rsidRPr="008B5CD6" w:rsidRDefault="0079579A" w:rsidP="008B5CD6">
            <w:pPr>
              <w:spacing w:line="34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</w:t>
            </w:r>
          </w:p>
        </w:tc>
      </w:tr>
    </w:tbl>
    <w:p w:rsidR="0079579A" w:rsidRPr="008B5CD6" w:rsidRDefault="0079579A" w:rsidP="008B5CD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B5CD6">
        <w:rPr>
          <w:rFonts w:ascii="TH SarabunPSK" w:hAnsi="TH SarabunPSK" w:cs="TH SarabunPSK"/>
          <w:sz w:val="32"/>
          <w:szCs w:val="32"/>
          <w:cs/>
        </w:rPr>
        <w:t>สำหรับการติดตามผลของผู้รับทุนซึ่งอยู่ระหว่างการศึกษาทุกภาคการศึกษา และการประเมินติดตามผลเมื่อโครงการแล้วเสร็จ สามารถสรุปผลการพัฒนาได้ ดังนี้</w:t>
      </w:r>
    </w:p>
    <w:p w:rsidR="0079579A" w:rsidRPr="008B5CD6" w:rsidRDefault="0079579A" w:rsidP="008B5CD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B5CD6">
        <w:rPr>
          <w:rFonts w:ascii="TH SarabunPSK" w:hAnsi="TH SarabunPSK" w:cs="TH SarabunPSK"/>
          <w:sz w:val="32"/>
          <w:szCs w:val="32"/>
        </w:rPr>
        <w:tab/>
      </w:r>
      <w:r w:rsidRPr="008B5CD6">
        <w:rPr>
          <w:rFonts w:ascii="TH SarabunPSK" w:hAnsi="TH SarabunPSK" w:cs="TH SarabunPSK"/>
          <w:sz w:val="32"/>
          <w:szCs w:val="32"/>
        </w:rPr>
        <w:tab/>
      </w:r>
      <w:r w:rsidRPr="008B5CD6">
        <w:rPr>
          <w:rFonts w:ascii="TH SarabunPSK" w:hAnsi="TH SarabunPSK" w:cs="TH SarabunPSK"/>
          <w:sz w:val="32"/>
          <w:szCs w:val="32"/>
        </w:rPr>
        <w:tab/>
        <w:t>2</w:t>
      </w:r>
      <w:r w:rsidRPr="008B5CD6">
        <w:rPr>
          <w:rFonts w:ascii="TH SarabunPSK" w:hAnsi="TH SarabunPSK" w:cs="TH SarabunPSK"/>
          <w:sz w:val="32"/>
          <w:szCs w:val="32"/>
          <w:cs/>
        </w:rPr>
        <w:t>.</w:t>
      </w:r>
      <w:r w:rsidRPr="008B5CD6">
        <w:rPr>
          <w:rFonts w:ascii="TH SarabunPSK" w:hAnsi="TH SarabunPSK" w:cs="TH SarabunPSK"/>
          <w:sz w:val="32"/>
          <w:szCs w:val="32"/>
        </w:rPr>
        <w:t>1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 ด้านองค์ความรู้ การเรียนการสอนของสถาบันเทคโนโลยีแห่งเอเชียช่วยพัฒนาความรู้ทางวิชาการ ทักษะการวิจัย ช่วยให้ผู้รับทุนนำมาใช้ในการปฏิบัติงานตามภารกิจและสาขาที่ได้รับทุนในการพัฒนาเทคโนโลยีและนวัตกรรมการเกษตรได้เป็นอย่างดี</w:t>
      </w:r>
    </w:p>
    <w:p w:rsidR="0079579A" w:rsidRPr="008B5CD6" w:rsidRDefault="0079579A" w:rsidP="008B5CD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B5CD6">
        <w:rPr>
          <w:rFonts w:ascii="TH SarabunPSK" w:hAnsi="TH SarabunPSK" w:cs="TH SarabunPSK"/>
          <w:sz w:val="32"/>
          <w:szCs w:val="32"/>
        </w:rPr>
        <w:tab/>
      </w:r>
      <w:r w:rsidRPr="008B5CD6">
        <w:rPr>
          <w:rFonts w:ascii="TH SarabunPSK" w:hAnsi="TH SarabunPSK" w:cs="TH SarabunPSK"/>
          <w:sz w:val="32"/>
          <w:szCs w:val="32"/>
        </w:rPr>
        <w:tab/>
      </w:r>
      <w:r w:rsidRPr="008B5CD6">
        <w:rPr>
          <w:rFonts w:ascii="TH SarabunPSK" w:hAnsi="TH SarabunPSK" w:cs="TH SarabunPSK"/>
          <w:sz w:val="32"/>
          <w:szCs w:val="32"/>
        </w:rPr>
        <w:tab/>
        <w:t>2</w:t>
      </w:r>
      <w:r w:rsidRPr="008B5CD6">
        <w:rPr>
          <w:rFonts w:ascii="TH SarabunPSK" w:hAnsi="TH SarabunPSK" w:cs="TH SarabunPSK"/>
          <w:sz w:val="32"/>
          <w:szCs w:val="32"/>
          <w:cs/>
        </w:rPr>
        <w:t>.</w:t>
      </w:r>
      <w:r w:rsidRPr="008B5CD6">
        <w:rPr>
          <w:rFonts w:ascii="TH SarabunPSK" w:hAnsi="TH SarabunPSK" w:cs="TH SarabunPSK"/>
          <w:sz w:val="32"/>
          <w:szCs w:val="32"/>
        </w:rPr>
        <w:t xml:space="preserve">2 </w:t>
      </w:r>
      <w:r w:rsidRPr="008B5CD6">
        <w:rPr>
          <w:rFonts w:ascii="TH SarabunPSK" w:hAnsi="TH SarabunPSK" w:cs="TH SarabunPSK"/>
          <w:sz w:val="32"/>
          <w:szCs w:val="32"/>
          <w:cs/>
        </w:rPr>
        <w:t>ด้านทักษะภาษาอังกฤษ ผู้รับทุนมีพัฒนาการและสามารถใช้ภาษาอังกฤษได้อย่าง</w:t>
      </w:r>
      <w:r w:rsidR="00254E8D" w:rsidRPr="008B5CD6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Pr="008B5CD6">
        <w:rPr>
          <w:rFonts w:ascii="TH SarabunPSK" w:hAnsi="TH SarabunPSK" w:cs="TH SarabunPSK"/>
          <w:sz w:val="32"/>
          <w:szCs w:val="32"/>
          <w:cs/>
        </w:rPr>
        <w:t>มีประสิทธิภาพ เนื่องจากเป็นภาษาที่ใช้ในการศึกษา</w:t>
      </w:r>
    </w:p>
    <w:p w:rsidR="0079579A" w:rsidRPr="008B5CD6" w:rsidRDefault="0079579A" w:rsidP="008B5CD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B5CD6">
        <w:rPr>
          <w:rFonts w:ascii="TH SarabunPSK" w:hAnsi="TH SarabunPSK" w:cs="TH SarabunPSK"/>
          <w:sz w:val="32"/>
          <w:szCs w:val="32"/>
        </w:rPr>
        <w:tab/>
      </w:r>
      <w:r w:rsidRPr="008B5CD6">
        <w:rPr>
          <w:rFonts w:ascii="TH SarabunPSK" w:hAnsi="TH SarabunPSK" w:cs="TH SarabunPSK"/>
          <w:sz w:val="32"/>
          <w:szCs w:val="32"/>
        </w:rPr>
        <w:tab/>
      </w:r>
      <w:r w:rsidRPr="008B5CD6">
        <w:rPr>
          <w:rFonts w:ascii="TH SarabunPSK" w:hAnsi="TH SarabunPSK" w:cs="TH SarabunPSK"/>
          <w:sz w:val="32"/>
          <w:szCs w:val="32"/>
        </w:rPr>
        <w:tab/>
        <w:t>2</w:t>
      </w:r>
      <w:r w:rsidRPr="008B5CD6">
        <w:rPr>
          <w:rFonts w:ascii="TH SarabunPSK" w:hAnsi="TH SarabunPSK" w:cs="TH SarabunPSK"/>
          <w:sz w:val="32"/>
          <w:szCs w:val="32"/>
          <w:cs/>
        </w:rPr>
        <w:t>.</w:t>
      </w:r>
      <w:r w:rsidRPr="008B5CD6">
        <w:rPr>
          <w:rFonts w:ascii="TH SarabunPSK" w:hAnsi="TH SarabunPSK" w:cs="TH SarabunPSK"/>
          <w:sz w:val="32"/>
          <w:szCs w:val="32"/>
        </w:rPr>
        <w:t xml:space="preserve">3 </w:t>
      </w:r>
      <w:r w:rsidRPr="008B5CD6">
        <w:rPr>
          <w:rFonts w:ascii="TH SarabunPSK" w:hAnsi="TH SarabunPSK" w:cs="TH SarabunPSK"/>
          <w:sz w:val="32"/>
          <w:szCs w:val="32"/>
          <w:cs/>
        </w:rPr>
        <w:t>ด้านมุมมอง ความคิด วิสัยทัศน์ ผู้รับทุนได้เปิดมุมมองให้กว้างไกลยิ่งขึ้น สร้างกระบวนการคิดที่เป็นระบบ และวางแผนการทำงานได้เป็นอย่างดี โดยการได้รับโอกาสศึกษาเพิ่มเติม เป็นแรงจูงใจเสริมเชิงบวกต่อข้าราชการผู้รับทุนด้านการสร้างคุณค่า การพัฒนาตนเอง การนำความรู้ไปใช้ประโยชน์ เพื่อพัฒนาตนเองและหน่วยงาน</w:t>
      </w:r>
    </w:p>
    <w:p w:rsidR="0079579A" w:rsidRPr="008B5CD6" w:rsidRDefault="0079579A" w:rsidP="008B5CD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B5CD6">
        <w:rPr>
          <w:rFonts w:ascii="TH SarabunPSK" w:hAnsi="TH SarabunPSK" w:cs="TH SarabunPSK"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sz w:val="32"/>
          <w:szCs w:val="32"/>
        </w:rPr>
        <w:t>3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. กษ. ได้ทบทวนผลการดำเนินโครงการทุนศึกษาต่อฯ ที่ผ่านมา โดยพบว่า กษ. มีอัตรากำลังประเภทวิชาการ จำนวน </w:t>
      </w:r>
      <w:r w:rsidRPr="008B5CD6">
        <w:rPr>
          <w:rFonts w:ascii="TH SarabunPSK" w:hAnsi="TH SarabunPSK" w:cs="TH SarabunPSK"/>
          <w:sz w:val="32"/>
          <w:szCs w:val="32"/>
        </w:rPr>
        <w:t>20,923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 คน เป็น</w:t>
      </w:r>
      <w:r w:rsidRPr="008B5CD6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นักวิชาการในสายงานหลักที่ปฏิบัติงานวิจัย 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8B5CD6">
        <w:rPr>
          <w:rFonts w:ascii="TH SarabunPSK" w:hAnsi="TH SarabunPSK" w:cs="TH SarabunPSK"/>
          <w:sz w:val="32"/>
          <w:szCs w:val="32"/>
        </w:rPr>
        <w:t xml:space="preserve">3,640 </w:t>
      </w:r>
      <w:r w:rsidRPr="008B5CD6">
        <w:rPr>
          <w:rFonts w:ascii="TH SarabunPSK" w:hAnsi="TH SarabunPSK" w:cs="TH SarabunPSK"/>
          <w:sz w:val="32"/>
          <w:szCs w:val="32"/>
          <w:cs/>
        </w:rPr>
        <w:t>คน ซึ่ง</w:t>
      </w:r>
      <w:r w:rsidRPr="008B5CD6">
        <w:rPr>
          <w:rFonts w:ascii="TH SarabunPSK" w:hAnsi="TH SarabunPSK" w:cs="TH SarabunPSK"/>
          <w:b/>
          <w:bCs/>
          <w:sz w:val="32"/>
          <w:szCs w:val="32"/>
          <w:cs/>
        </w:rPr>
        <w:t>กำลังจะขาดแคลน</w:t>
      </w:r>
      <w:r w:rsidRPr="008B5CD6">
        <w:rPr>
          <w:rFonts w:ascii="TH SarabunPSK" w:hAnsi="TH SarabunPSK" w:cs="TH SarabunPSK"/>
          <w:sz w:val="32"/>
          <w:szCs w:val="32"/>
          <w:cs/>
        </w:rPr>
        <w:t>เนื่องจากการเกษียณอายุราชการและ</w:t>
      </w:r>
      <w:r w:rsidRPr="008B5CD6">
        <w:rPr>
          <w:rFonts w:ascii="TH SarabunPSK" w:hAnsi="TH SarabunPSK" w:cs="TH SarabunPSK"/>
          <w:b/>
          <w:bCs/>
          <w:sz w:val="32"/>
          <w:szCs w:val="32"/>
          <w:cs/>
        </w:rPr>
        <w:t xml:space="preserve">ต้องการทดแทนภายในปี </w:t>
      </w:r>
      <w:r w:rsidRPr="008B5CD6">
        <w:rPr>
          <w:rFonts w:ascii="TH SarabunPSK" w:hAnsi="TH SarabunPSK" w:cs="TH SarabunPSK"/>
          <w:b/>
          <w:bCs/>
          <w:sz w:val="32"/>
          <w:szCs w:val="32"/>
        </w:rPr>
        <w:t>2574</w:t>
      </w:r>
      <w:r w:rsidRPr="008B5CD6">
        <w:rPr>
          <w:rFonts w:ascii="TH SarabunPSK" w:hAnsi="TH SarabunPSK" w:cs="TH SarabunPSK"/>
          <w:b/>
          <w:bCs/>
          <w:sz w:val="32"/>
          <w:szCs w:val="32"/>
          <w:cs/>
        </w:rPr>
        <w:t xml:space="preserve"> จำนวน </w:t>
      </w:r>
      <w:r w:rsidRPr="008B5CD6">
        <w:rPr>
          <w:rFonts w:ascii="TH SarabunPSK" w:hAnsi="TH SarabunPSK" w:cs="TH SarabunPSK"/>
          <w:b/>
          <w:bCs/>
          <w:sz w:val="32"/>
          <w:szCs w:val="32"/>
        </w:rPr>
        <w:t>840</w:t>
      </w:r>
      <w:r w:rsidRPr="008B5CD6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คน 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คิดเป็นร้อยละ </w:t>
      </w:r>
      <w:r w:rsidRPr="008B5CD6">
        <w:rPr>
          <w:rFonts w:ascii="TH SarabunPSK" w:hAnsi="TH SarabunPSK" w:cs="TH SarabunPSK"/>
          <w:sz w:val="32"/>
          <w:szCs w:val="32"/>
        </w:rPr>
        <w:t>23</w:t>
      </w:r>
      <w:r w:rsidRPr="008B5CD6">
        <w:rPr>
          <w:rFonts w:ascii="TH SarabunPSK" w:hAnsi="TH SarabunPSK" w:cs="TH SarabunPSK"/>
          <w:sz w:val="32"/>
          <w:szCs w:val="32"/>
          <w:cs/>
        </w:rPr>
        <w:t>.</w:t>
      </w:r>
      <w:r w:rsidRPr="008B5CD6">
        <w:rPr>
          <w:rFonts w:ascii="TH SarabunPSK" w:hAnsi="TH SarabunPSK" w:cs="TH SarabunPSK"/>
          <w:sz w:val="32"/>
          <w:szCs w:val="32"/>
        </w:rPr>
        <w:t>07</w:t>
      </w:r>
      <w:r w:rsidRPr="008B5CD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(ข้อมูลจากการสำรวจ ณ วันที่ </w:t>
      </w:r>
      <w:r w:rsidRPr="008B5CD6">
        <w:rPr>
          <w:rFonts w:ascii="TH SarabunPSK" w:hAnsi="TH SarabunPSK" w:cs="TH SarabunPSK"/>
          <w:sz w:val="32"/>
          <w:szCs w:val="32"/>
        </w:rPr>
        <w:t>20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 มกราคม </w:t>
      </w:r>
      <w:r w:rsidRPr="008B5CD6">
        <w:rPr>
          <w:rFonts w:ascii="TH SarabunPSK" w:hAnsi="TH SarabunPSK" w:cs="TH SarabunPSK"/>
          <w:sz w:val="32"/>
          <w:szCs w:val="32"/>
        </w:rPr>
        <w:t>2564</w:t>
      </w:r>
      <w:r w:rsidRPr="008B5CD6">
        <w:rPr>
          <w:rFonts w:ascii="TH SarabunPSK" w:hAnsi="TH SarabunPSK" w:cs="TH SarabunPSK"/>
          <w:sz w:val="32"/>
          <w:szCs w:val="32"/>
          <w:cs/>
        </w:rPr>
        <w:t>) จึงเห็นควรจัดทำโครงการทุนการศึกษาต่อฯ</w:t>
      </w:r>
      <w:r w:rsidRPr="008B5CD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ระยะที่ </w:t>
      </w:r>
      <w:r w:rsidRPr="008B5CD6">
        <w:rPr>
          <w:rFonts w:ascii="TH SarabunPSK" w:hAnsi="TH SarabunPSK" w:cs="TH SarabunPSK"/>
          <w:sz w:val="32"/>
          <w:szCs w:val="32"/>
        </w:rPr>
        <w:t>5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54E8D" w:rsidRPr="008B5CD6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(ปี </w:t>
      </w:r>
      <w:r w:rsidRPr="008B5CD6">
        <w:rPr>
          <w:rFonts w:ascii="TH SarabunPSK" w:hAnsi="TH SarabunPSK" w:cs="TH SarabunPSK"/>
          <w:sz w:val="32"/>
          <w:szCs w:val="32"/>
        </w:rPr>
        <w:t>2566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 - </w:t>
      </w:r>
      <w:r w:rsidRPr="008B5CD6">
        <w:rPr>
          <w:rFonts w:ascii="TH SarabunPSK" w:hAnsi="TH SarabunPSK" w:cs="TH SarabunPSK"/>
          <w:sz w:val="32"/>
          <w:szCs w:val="32"/>
        </w:rPr>
        <w:t>2570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) กรอบวงเงิน </w:t>
      </w:r>
      <w:r w:rsidRPr="008B5CD6">
        <w:rPr>
          <w:rFonts w:ascii="TH SarabunPSK" w:hAnsi="TH SarabunPSK" w:cs="TH SarabunPSK"/>
          <w:sz w:val="32"/>
          <w:szCs w:val="32"/>
        </w:rPr>
        <w:t>59</w:t>
      </w:r>
      <w:r w:rsidRPr="008B5CD6">
        <w:rPr>
          <w:rFonts w:ascii="TH SarabunPSK" w:hAnsi="TH SarabunPSK" w:cs="TH SarabunPSK"/>
          <w:sz w:val="32"/>
          <w:szCs w:val="32"/>
          <w:cs/>
        </w:rPr>
        <w:t>.</w:t>
      </w:r>
      <w:r w:rsidRPr="008B5CD6">
        <w:rPr>
          <w:rFonts w:ascii="TH SarabunPSK" w:hAnsi="TH SarabunPSK" w:cs="TH SarabunPSK"/>
          <w:sz w:val="32"/>
          <w:szCs w:val="32"/>
        </w:rPr>
        <w:t>05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 ล้านบาท โดยมีรายละเอียด ดังนี้</w:t>
      </w:r>
    </w:p>
    <w:tbl>
      <w:tblPr>
        <w:tblStyle w:val="afd"/>
        <w:tblW w:w="0" w:type="auto"/>
        <w:tblLook w:val="04A0"/>
      </w:tblPr>
      <w:tblGrid>
        <w:gridCol w:w="2122"/>
        <w:gridCol w:w="7654"/>
      </w:tblGrid>
      <w:tr w:rsidR="0079579A" w:rsidRPr="008B5CD6" w:rsidTr="00545C6F">
        <w:tc>
          <w:tcPr>
            <w:tcW w:w="2122" w:type="dxa"/>
          </w:tcPr>
          <w:p w:rsidR="0079579A" w:rsidRPr="008B5CD6" w:rsidRDefault="0079579A" w:rsidP="008B5CD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7654" w:type="dxa"/>
          </w:tcPr>
          <w:p w:rsidR="0079579A" w:rsidRPr="008B5CD6" w:rsidRDefault="0079579A" w:rsidP="008B5CD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79579A" w:rsidRPr="008B5CD6" w:rsidTr="00545C6F">
        <w:tc>
          <w:tcPr>
            <w:tcW w:w="2122" w:type="dxa"/>
          </w:tcPr>
          <w:p w:rsidR="0079579A" w:rsidRPr="008B5CD6" w:rsidRDefault="0079579A" w:rsidP="008B5CD6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วัตถุประสงค์โครงการ</w:t>
            </w:r>
          </w:p>
        </w:tc>
        <w:tc>
          <w:tcPr>
            <w:tcW w:w="7654" w:type="dxa"/>
          </w:tcPr>
          <w:p w:rsidR="0079579A" w:rsidRPr="008B5CD6" w:rsidRDefault="0079579A" w:rsidP="008B5CD6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 เพื่อยกระดับการพัฒนาองค์ความรู้ในด้านวิทยาศาสตร์ เทคโนโลยีการเกษตร การวิจัย และนวัตกรรมด้านการเกษตร</w:t>
            </w:r>
          </w:p>
          <w:p w:rsidR="0079579A" w:rsidRPr="008B5CD6" w:rsidRDefault="0079579A" w:rsidP="008B5CD6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เพื่อพัฒนาขีดความสามารถของบุคลากร กษ. ให้มีความรู้ด้านภาษา ความรู้ด้านเทคโนโลยี และความรู้ในการดำเนินธุรกิจ </w:t>
            </w:r>
            <w:r w:rsidRPr="008B5CD6">
              <w:rPr>
                <w:rFonts w:ascii="TH SarabunPSK" w:hAnsi="TH SarabunPSK" w:cs="TH SarabunPSK"/>
                <w:sz w:val="32"/>
                <w:szCs w:val="32"/>
              </w:rPr>
              <w:t xml:space="preserve">Supply Chain </w:t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>ทั้งในประเทศและต่างประเทศ โดยเฉพาะอย่างยิ่งความรู้ด้านการวิจัยและพัฒนาในสาขาวิชาหรือหลักสูตรที่สนับสนุนภารกิจหลักของ กษ. หรือองค์ความรู้ใหม่</w:t>
            </w:r>
          </w:p>
          <w:p w:rsidR="0079579A" w:rsidRPr="008B5CD6" w:rsidRDefault="0079579A" w:rsidP="008B5CD6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>- เพื่อสร้างบุคลากรที่มีความสามารถด้านการวิจัยและพัฒนาทดแทนอัตรากำลังที่จะมี</w:t>
            </w:r>
            <w:r w:rsidR="008F3E0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</w:t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>การเกษียณอายุราชการหรือเกษียณอายุราชการก่อนกำหนดตามยุทธศาสตร์การปรับขนาดกำลังคนภาครัฐ</w:t>
            </w:r>
          </w:p>
        </w:tc>
      </w:tr>
      <w:tr w:rsidR="0079579A" w:rsidRPr="008B5CD6" w:rsidTr="00545C6F">
        <w:tc>
          <w:tcPr>
            <w:tcW w:w="2122" w:type="dxa"/>
          </w:tcPr>
          <w:p w:rsidR="0079579A" w:rsidRPr="008B5CD6" w:rsidRDefault="0079579A" w:rsidP="008B5CD6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เป้าหมายโครงการ</w:t>
            </w:r>
          </w:p>
        </w:tc>
        <w:tc>
          <w:tcPr>
            <w:tcW w:w="7654" w:type="dxa"/>
          </w:tcPr>
          <w:p w:rsidR="0079579A" w:rsidRPr="008B5CD6" w:rsidRDefault="0079579A" w:rsidP="008B5CD6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 ข้าราชการในสังกัด กษ.</w:t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ได้รับการพัฒนาเพื่อเพิ่มขีดความสามารถด้านการวิจัยใน</w:t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สาขาวิชาต่าง ๆ ที่จำเป็นต่อภารกิจขององค์กร และสามารถใช้ทักษะภาษาอังกฤษเชิงวิชาการอย่างมีประสิทธิภาพ </w:t>
            </w: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จำนวน </w:t>
            </w: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0 คน</w:t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ภายในระยะเวลา </w:t>
            </w:r>
            <w:r w:rsidRPr="008B5CD6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ปี (พ.ศ. </w:t>
            </w:r>
            <w:r w:rsidRPr="008B5CD6">
              <w:rPr>
                <w:rFonts w:ascii="TH SarabunPSK" w:hAnsi="TH SarabunPSK" w:cs="TH SarabunPSK"/>
                <w:sz w:val="32"/>
                <w:szCs w:val="32"/>
              </w:rPr>
              <w:t>2566</w:t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- </w:t>
            </w:r>
            <w:r w:rsidRPr="008B5CD6">
              <w:rPr>
                <w:rFonts w:ascii="TH SarabunPSK" w:hAnsi="TH SarabunPSK" w:cs="TH SarabunPSK"/>
                <w:sz w:val="32"/>
                <w:szCs w:val="32"/>
              </w:rPr>
              <w:t>2570</w:t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แบ่งเป็น ทุนระดับปริญญาโท จำนวน </w:t>
            </w: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</w:t>
            </w: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คน </w:t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>และ</w:t>
            </w: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ระดับปริญญาเอก จำนวน </w:t>
            </w: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</w:t>
            </w: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คน </w:t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(เปิดรับสมัคร </w:t>
            </w: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ปีละ </w:t>
            </w: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</w:t>
            </w: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คน</w:t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79579A" w:rsidRPr="008B5CD6" w:rsidRDefault="0079579A" w:rsidP="008B5CD6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>- มีผลงานวิจัยและเทคโนโลยีทางการเกษตร รวมถึงระบบการบริหารจัดการที่มีประสิทธิภาพ สามารถแก้ไขปัญหาภาคเกษตรได้อย่างยั่งยืน ตลอดจนการคิดค้นนวัตกรรมใหม่ ๆ เพื่อเพิ่มปริมาณและคุณภาพผลผลิต</w:t>
            </w:r>
          </w:p>
        </w:tc>
      </w:tr>
      <w:tr w:rsidR="0079579A" w:rsidRPr="008B5CD6" w:rsidTr="00545C6F">
        <w:tc>
          <w:tcPr>
            <w:tcW w:w="2122" w:type="dxa"/>
          </w:tcPr>
          <w:p w:rsidR="0079579A" w:rsidRPr="008B5CD6" w:rsidRDefault="0079579A" w:rsidP="008B5CD6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สาขาวิชา </w:t>
            </w:r>
          </w:p>
          <w:p w:rsidR="0079579A" w:rsidRPr="008B5CD6" w:rsidRDefault="0079579A" w:rsidP="008B5CD6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>(ซึ่งสอดคล้องกับ</w:t>
            </w:r>
          </w:p>
          <w:p w:rsidR="0079579A" w:rsidRPr="008B5CD6" w:rsidRDefault="0079579A" w:rsidP="008B5CD6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>ความต้องการของ กษ.)</w:t>
            </w:r>
          </w:p>
        </w:tc>
        <w:tc>
          <w:tcPr>
            <w:tcW w:w="7654" w:type="dxa"/>
          </w:tcPr>
          <w:p w:rsidR="0079579A" w:rsidRPr="008B5CD6" w:rsidRDefault="0079579A" w:rsidP="008B5CD6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. </w:t>
            </w: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School of Engineering and Technology </w:t>
            </w: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SET</w:t>
            </w: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เป็นภาควิชาที่มีการเรียนการสอนในด้านวิศวกรรมและเทคโนโลยี ซึ่งรวมถึงสาขาวิชา เช่น </w:t>
            </w:r>
            <w:r w:rsidRPr="008B5CD6">
              <w:rPr>
                <w:rFonts w:ascii="TH SarabunPSK" w:hAnsi="TH SarabunPSK" w:cs="TH SarabunPSK"/>
                <w:sz w:val="32"/>
                <w:szCs w:val="32"/>
              </w:rPr>
              <w:t>Computer Science, Information Management, Remote Sensing</w:t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B5CD6">
              <w:rPr>
                <w:rFonts w:ascii="TH SarabunPSK" w:hAnsi="TH SarabunPSK" w:cs="TH SarabunPSK"/>
                <w:sz w:val="32"/>
                <w:szCs w:val="32"/>
              </w:rPr>
              <w:t>and Geographic Information Systems, Information and Communications</w:t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B5CD6">
              <w:rPr>
                <w:rFonts w:ascii="TH SarabunPSK" w:hAnsi="TH SarabunPSK" w:cs="TH SarabunPSK"/>
                <w:sz w:val="32"/>
                <w:szCs w:val="32"/>
              </w:rPr>
              <w:t>Technologies,</w:t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B5CD6">
              <w:rPr>
                <w:rFonts w:ascii="TH SarabunPSK" w:hAnsi="TH SarabunPSK" w:cs="TH SarabunPSK"/>
                <w:sz w:val="32"/>
                <w:szCs w:val="32"/>
              </w:rPr>
              <w:t>Water Engineering Management, Geotechnical and</w:t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B5CD6">
              <w:rPr>
                <w:rFonts w:ascii="TH SarabunPSK" w:hAnsi="TH SarabunPSK" w:cs="TH SarabunPSK"/>
                <w:sz w:val="32"/>
                <w:szCs w:val="32"/>
              </w:rPr>
              <w:t xml:space="preserve">Earth Resources Engineering </w:t>
            </w:r>
            <w:r w:rsidR="00254E8D" w:rsidRPr="008B5CD6">
              <w:rPr>
                <w:rFonts w:ascii="TH SarabunPSK" w:hAnsi="TH SarabunPSK" w:cs="TH SarabunPSK"/>
                <w:sz w:val="32"/>
                <w:szCs w:val="32"/>
                <w:cs/>
              </w:rPr>
              <w:t>ซึ่งในสาขาวิช</w:t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>าที่เกี่ยวกับด้านคอมพิวเตอร์จะมีการเรียนเรื่อง การวิเคราะห์ข้อมูล (</w:t>
            </w:r>
            <w:r w:rsidRPr="008B5CD6">
              <w:rPr>
                <w:rFonts w:ascii="TH SarabunPSK" w:hAnsi="TH SarabunPSK" w:cs="TH SarabunPSK"/>
                <w:sz w:val="32"/>
                <w:szCs w:val="32"/>
              </w:rPr>
              <w:t>Data Analysis</w:t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>) เป็นวิชาพื้นฐาน</w:t>
            </w:r>
          </w:p>
          <w:p w:rsidR="0079579A" w:rsidRPr="008B5CD6" w:rsidRDefault="0079579A" w:rsidP="008B5CD6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. </w:t>
            </w: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School of Environment, Resources and Development </w:t>
            </w: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SERD</w:t>
            </w: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) </w:t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เป็นภาควิชาที่มีการเรียนการสอนเกี่ยวกับการพัฒนาทรัพยากรธรรมชาติและสิ่งแวดล้อม รวมถึงการจัดการธุรกิจการเกษตร เช่น </w:t>
            </w:r>
            <w:proofErr w:type="spellStart"/>
            <w:r w:rsidRPr="008B5CD6">
              <w:rPr>
                <w:rFonts w:ascii="TH SarabunPSK" w:hAnsi="TH SarabunPSK" w:cs="TH SarabunPSK"/>
                <w:sz w:val="32"/>
                <w:szCs w:val="32"/>
              </w:rPr>
              <w:t>Agri</w:t>
            </w:r>
            <w:proofErr w:type="spellEnd"/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8B5CD6">
              <w:rPr>
                <w:rFonts w:ascii="TH SarabunPSK" w:hAnsi="TH SarabunPSK" w:cs="TH SarabunPSK"/>
                <w:sz w:val="32"/>
                <w:szCs w:val="32"/>
              </w:rPr>
              <w:t>business</w:t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B5CD6">
              <w:rPr>
                <w:rFonts w:ascii="TH SarabunPSK" w:hAnsi="TH SarabunPSK" w:cs="TH SarabunPSK"/>
                <w:sz w:val="32"/>
                <w:szCs w:val="32"/>
              </w:rPr>
              <w:t>Management, Aquaculture and Aquatic Resources Management,</w:t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B5CD6">
              <w:rPr>
                <w:rFonts w:ascii="TH SarabunPSK" w:hAnsi="TH SarabunPSK" w:cs="TH SarabunPSK"/>
                <w:sz w:val="32"/>
                <w:szCs w:val="32"/>
              </w:rPr>
              <w:t>Natural Resources Management, Regional and Rural Development</w:t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B5CD6">
              <w:rPr>
                <w:rFonts w:ascii="TH SarabunPSK" w:hAnsi="TH SarabunPSK" w:cs="TH SarabunPSK"/>
                <w:sz w:val="32"/>
                <w:szCs w:val="32"/>
              </w:rPr>
              <w:t>Planning</w:t>
            </w:r>
          </w:p>
          <w:p w:rsidR="0079579A" w:rsidRPr="008B5CD6" w:rsidRDefault="0079579A" w:rsidP="008B5CD6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. </w:t>
            </w: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School of Management </w:t>
            </w: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SOM</w:t>
            </w: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เป็นภาควิชาที่มีการสอนด้านการบริหารธุรกิจ เช่น </w:t>
            </w:r>
            <w:r w:rsidRPr="008B5CD6">
              <w:rPr>
                <w:rFonts w:ascii="TH SarabunPSK" w:hAnsi="TH SarabunPSK" w:cs="TH SarabunPSK"/>
                <w:sz w:val="32"/>
                <w:szCs w:val="32"/>
              </w:rPr>
              <w:t>Finance, Human Resources, International</w:t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B5CD6">
              <w:rPr>
                <w:rFonts w:ascii="TH SarabunPSK" w:hAnsi="TH SarabunPSK" w:cs="TH SarabunPSK"/>
                <w:sz w:val="32"/>
                <w:szCs w:val="32"/>
              </w:rPr>
              <w:t>Public Management, Marketing</w:t>
            </w:r>
          </w:p>
        </w:tc>
      </w:tr>
      <w:tr w:rsidR="0079579A" w:rsidRPr="008B5CD6" w:rsidTr="00545C6F">
        <w:tc>
          <w:tcPr>
            <w:tcW w:w="2122" w:type="dxa"/>
          </w:tcPr>
          <w:p w:rsidR="0079579A" w:rsidRPr="008B5CD6" w:rsidRDefault="0079579A" w:rsidP="008B5CD6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การชดใช้ทุน</w:t>
            </w:r>
          </w:p>
        </w:tc>
        <w:tc>
          <w:tcPr>
            <w:tcW w:w="7654" w:type="dxa"/>
          </w:tcPr>
          <w:p w:rsidR="0079579A" w:rsidRPr="008B5CD6" w:rsidRDefault="0079579A" w:rsidP="008B5CD6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ผู้ได้รับทุนจะต้องกลับมาปฏิบัติราชการในส่วนราชการสังกัด กษ. เป็นระยะเวลาไม่น้อยกว่า </w:t>
            </w:r>
            <w:r w:rsidRPr="008B5CD6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เท่า ของระยะเวลาที่ได้รับทุน กรณีผู้ได้รับทุนไม่กลับมาปฏิบัติราชการเพื่อชดใช้ทุนตามสัญญาที่ได้ให้ไว้ต่อ กษ. ผู้ได้รับทุน จะต้องชดใช้เงินทุนที่ กษ. ได้จ่ายไปแล้ว และจะต้องชดใช้เงินอีก </w:t>
            </w:r>
            <w:r w:rsidRPr="008B5CD6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เท่าของเงินทุนดังกล่าวให้เป็นเบี้ยปรับอีกด้วย (สอดคล้องกับหลักเกณฑ์ วิธีการ และเงื่อนไขการให้ข้าราชการพลเรือนสามัญไปศึกษาเพิ่มเติม ฝึกอบรม ดูงาน หรือปฏิบัติการวิจัยในประเทศของสำนักงาน ก.พ.)</w:t>
            </w:r>
          </w:p>
        </w:tc>
      </w:tr>
      <w:tr w:rsidR="0079579A" w:rsidRPr="008B5CD6" w:rsidTr="00545C6F">
        <w:tc>
          <w:tcPr>
            <w:tcW w:w="2122" w:type="dxa"/>
          </w:tcPr>
          <w:p w:rsidR="0079579A" w:rsidRPr="008B5CD6" w:rsidRDefault="0079579A" w:rsidP="008B5CD6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ระยะเวลาโครงการ</w:t>
            </w:r>
          </w:p>
        </w:tc>
        <w:tc>
          <w:tcPr>
            <w:tcW w:w="7654" w:type="dxa"/>
          </w:tcPr>
          <w:p w:rsidR="0079579A" w:rsidRPr="008B5CD6" w:rsidRDefault="0079579A" w:rsidP="008B5CD6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โครงการจะเริ่มจัดสรรทุน ปี </w:t>
            </w:r>
            <w:r w:rsidRPr="008B5CD6">
              <w:rPr>
                <w:rFonts w:ascii="TH SarabunPSK" w:hAnsi="TH SarabunPSK" w:cs="TH SarabunPSK"/>
                <w:sz w:val="32"/>
                <w:szCs w:val="32"/>
              </w:rPr>
              <w:t>2566</w:t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- </w:t>
            </w:r>
            <w:r w:rsidRPr="008B5CD6">
              <w:rPr>
                <w:rFonts w:ascii="TH SarabunPSK" w:hAnsi="TH SarabunPSK" w:cs="TH SarabunPSK"/>
                <w:sz w:val="32"/>
                <w:szCs w:val="32"/>
              </w:rPr>
              <w:t>2570</w:t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และผูกพันงบประมาณผู้รับทุนต่อเนื่องต่อไปจนจบการศึกษาตามหลักสูตรในปีงบประมาณ </w:t>
            </w:r>
            <w:r w:rsidRPr="008B5CD6">
              <w:rPr>
                <w:rFonts w:ascii="TH SarabunPSK" w:hAnsi="TH SarabunPSK" w:cs="TH SarabunPSK"/>
                <w:sz w:val="32"/>
                <w:szCs w:val="32"/>
              </w:rPr>
              <w:t>2574</w:t>
            </w:r>
          </w:p>
        </w:tc>
      </w:tr>
      <w:tr w:rsidR="0079579A" w:rsidRPr="008B5CD6" w:rsidTr="00545C6F">
        <w:tc>
          <w:tcPr>
            <w:tcW w:w="2122" w:type="dxa"/>
          </w:tcPr>
          <w:p w:rsidR="0079579A" w:rsidRPr="008B5CD6" w:rsidRDefault="0079579A" w:rsidP="008B5CD6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ค่าใช้จ่ายตลอดการ</w:t>
            </w:r>
          </w:p>
          <w:p w:rsidR="0079579A" w:rsidRPr="008B5CD6" w:rsidRDefault="0079579A" w:rsidP="008B5CD6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ศึกษาต่อทุน </w:t>
            </w:r>
          </w:p>
          <w:p w:rsidR="0079579A" w:rsidRPr="008B5CD6" w:rsidRDefault="0079579A" w:rsidP="008B5CD6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รวม </w:t>
            </w:r>
            <w:r w:rsidRPr="008B5CD6">
              <w:rPr>
                <w:rFonts w:ascii="TH SarabunPSK" w:hAnsi="TH SarabunPSK" w:cs="TH SarabunPSK"/>
                <w:sz w:val="32"/>
                <w:szCs w:val="32"/>
              </w:rPr>
              <w:t>59</w:t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8B5CD6">
              <w:rPr>
                <w:rFonts w:ascii="TH SarabunPSK" w:hAnsi="TH SarabunPSK" w:cs="TH SarabunPSK"/>
                <w:sz w:val="32"/>
                <w:szCs w:val="32"/>
              </w:rPr>
              <w:t xml:space="preserve">05 </w:t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>ล้านบาท</w:t>
            </w:r>
          </w:p>
        </w:tc>
        <w:tc>
          <w:tcPr>
            <w:tcW w:w="7654" w:type="dxa"/>
          </w:tcPr>
          <w:p w:rsidR="0079579A" w:rsidRPr="008B5CD6" w:rsidRDefault="0079579A" w:rsidP="008B5CD6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ทุนระดับปริญญาโท</w:t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จำนวน </w:t>
            </w:r>
            <w:r w:rsidRPr="008B5CD6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ภาคการศึกษา (หากยังไม่สำเร็จการศึกษาในระยะเวลาดังกล่าว สามารถขอขยายเวลาได้อีก </w:t>
            </w:r>
            <w:r w:rsidRPr="008B5CD6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ภาคการศึกษา รวม </w:t>
            </w:r>
            <w:r w:rsidRPr="008B5CD6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ภาคการศึกษา) จำนวน </w:t>
            </w:r>
            <w:r w:rsidRPr="008B5CD6">
              <w:rPr>
                <w:rFonts w:ascii="TH SarabunPSK" w:hAnsi="TH SarabunPSK" w:cs="TH SarabunPSK"/>
                <w:sz w:val="32"/>
                <w:szCs w:val="32"/>
              </w:rPr>
              <w:t>901,000</w:t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บาท/ทุน วงเงิน </w:t>
            </w:r>
            <w:r w:rsidRPr="008B5CD6">
              <w:rPr>
                <w:rFonts w:ascii="TH SarabunPSK" w:hAnsi="TH SarabunPSK" w:cs="TH SarabunPSK"/>
                <w:sz w:val="32"/>
                <w:szCs w:val="32"/>
              </w:rPr>
              <w:t>22</w:t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8B5CD6">
              <w:rPr>
                <w:rFonts w:ascii="TH SarabunPSK" w:hAnsi="TH SarabunPSK" w:cs="TH SarabunPSK"/>
                <w:sz w:val="32"/>
                <w:szCs w:val="32"/>
              </w:rPr>
              <w:t>525</w:t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ล้านบาท </w:t>
            </w:r>
          </w:p>
          <w:p w:rsidR="0079579A" w:rsidRPr="008B5CD6" w:rsidRDefault="0079579A" w:rsidP="008B5CD6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ทุนระดับปริญญาเอก</w:t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จำนวน </w:t>
            </w:r>
            <w:r w:rsidRPr="008B5CD6"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ภาคการศึกษา (หากยังไม่สำเร็จการศึกษาในระยะเวลาดังกล่าว สามารถขอขยายเวลาได้อีก </w:t>
            </w:r>
            <w:r w:rsidRPr="008B5CD6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ภาคการศึกษา รวม </w:t>
            </w:r>
            <w:r w:rsidRPr="008B5CD6">
              <w:rPr>
                <w:rFonts w:ascii="TH SarabunPSK" w:hAnsi="TH SarabunPSK" w:cs="TH SarabunPSK"/>
                <w:sz w:val="32"/>
                <w:szCs w:val="32"/>
              </w:rPr>
              <w:t>9</w:t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ภาคการศึกษา) จำนวน </w:t>
            </w:r>
            <w:r w:rsidRPr="008B5CD6">
              <w:rPr>
                <w:rFonts w:ascii="TH SarabunPSK" w:hAnsi="TH SarabunPSK" w:cs="TH SarabunPSK"/>
                <w:sz w:val="32"/>
                <w:szCs w:val="32"/>
              </w:rPr>
              <w:t>1,461,000</w:t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บาท/ทุน วงเงิน </w:t>
            </w:r>
            <w:r w:rsidRPr="008B5CD6">
              <w:rPr>
                <w:rFonts w:ascii="TH SarabunPSK" w:hAnsi="TH SarabunPSK" w:cs="TH SarabunPSK"/>
                <w:sz w:val="32"/>
                <w:szCs w:val="32"/>
              </w:rPr>
              <w:t>36</w:t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8B5CD6">
              <w:rPr>
                <w:rFonts w:ascii="TH SarabunPSK" w:hAnsi="TH SarabunPSK" w:cs="TH SarabunPSK"/>
                <w:sz w:val="32"/>
                <w:szCs w:val="32"/>
              </w:rPr>
              <w:t>525</w:t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ล้านบาท</w:t>
            </w:r>
          </w:p>
        </w:tc>
      </w:tr>
    </w:tbl>
    <w:p w:rsidR="0079579A" w:rsidRPr="008B5CD6" w:rsidRDefault="0079579A" w:rsidP="008B5CD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B5CD6">
        <w:rPr>
          <w:rFonts w:ascii="TH SarabunPSK" w:hAnsi="TH SarabunPSK" w:cs="TH SarabunPSK"/>
          <w:sz w:val="32"/>
          <w:szCs w:val="32"/>
        </w:rPr>
        <w:tab/>
      </w:r>
      <w:r w:rsidRPr="008B5CD6">
        <w:rPr>
          <w:rFonts w:ascii="TH SarabunPSK" w:hAnsi="TH SarabunPSK" w:cs="TH SarabunPSK"/>
          <w:sz w:val="32"/>
          <w:szCs w:val="32"/>
        </w:rPr>
        <w:tab/>
        <w:t>4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8B5CD6">
        <w:rPr>
          <w:rFonts w:ascii="TH SarabunPSK" w:hAnsi="TH SarabunPSK" w:cs="TH SarabunPSK"/>
          <w:b/>
          <w:bCs/>
          <w:sz w:val="32"/>
          <w:szCs w:val="32"/>
          <w:cs/>
        </w:rPr>
        <w:t xml:space="preserve">ค่าใช้จ่ายและแหล่งที่มา </w:t>
      </w:r>
      <w:r w:rsidRPr="008B5CD6">
        <w:rPr>
          <w:rFonts w:ascii="TH SarabunPSK" w:hAnsi="TH SarabunPSK" w:cs="TH SarabunPSK"/>
          <w:sz w:val="32"/>
          <w:szCs w:val="32"/>
          <w:cs/>
        </w:rPr>
        <w:t>รายละเอียด ดังนี้</w:t>
      </w:r>
    </w:p>
    <w:tbl>
      <w:tblPr>
        <w:tblStyle w:val="afd"/>
        <w:tblW w:w="0" w:type="auto"/>
        <w:tblLook w:val="04A0"/>
      </w:tblPr>
      <w:tblGrid>
        <w:gridCol w:w="1164"/>
        <w:gridCol w:w="1099"/>
        <w:gridCol w:w="1222"/>
        <w:gridCol w:w="1046"/>
        <w:gridCol w:w="1266"/>
        <w:gridCol w:w="1002"/>
        <w:gridCol w:w="1309"/>
        <w:gridCol w:w="1668"/>
      </w:tblGrid>
      <w:tr w:rsidR="0079579A" w:rsidRPr="008B5CD6" w:rsidTr="00545C6F">
        <w:tc>
          <w:tcPr>
            <w:tcW w:w="1164" w:type="dxa"/>
            <w:vMerge w:val="restart"/>
          </w:tcPr>
          <w:p w:rsidR="0079579A" w:rsidRPr="008B5CD6" w:rsidRDefault="0079579A" w:rsidP="008B5CD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ปีงบ</w:t>
            </w:r>
          </w:p>
          <w:p w:rsidR="0079579A" w:rsidRPr="008B5CD6" w:rsidRDefault="0079579A" w:rsidP="008B5CD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ประมาณ</w:t>
            </w:r>
          </w:p>
        </w:tc>
        <w:tc>
          <w:tcPr>
            <w:tcW w:w="2321" w:type="dxa"/>
            <w:gridSpan w:val="2"/>
          </w:tcPr>
          <w:p w:rsidR="0079579A" w:rsidRPr="008B5CD6" w:rsidRDefault="0079579A" w:rsidP="008B5CD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ระดับปริญญาโท (ทุน)</w:t>
            </w:r>
          </w:p>
        </w:tc>
        <w:tc>
          <w:tcPr>
            <w:tcW w:w="2312" w:type="dxa"/>
            <w:gridSpan w:val="2"/>
          </w:tcPr>
          <w:p w:rsidR="0079579A" w:rsidRPr="008B5CD6" w:rsidRDefault="0079579A" w:rsidP="008B5CD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ระดับปริญญาเอก (ทุน)</w:t>
            </w:r>
          </w:p>
        </w:tc>
        <w:tc>
          <w:tcPr>
            <w:tcW w:w="2311" w:type="dxa"/>
            <w:gridSpan w:val="2"/>
          </w:tcPr>
          <w:p w:rsidR="0079579A" w:rsidRPr="008B5CD6" w:rsidRDefault="0079579A" w:rsidP="008B5CD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จำนวนทุนทั้งหมด (ทุน)</w:t>
            </w:r>
          </w:p>
        </w:tc>
        <w:tc>
          <w:tcPr>
            <w:tcW w:w="1668" w:type="dxa"/>
            <w:vMerge w:val="restart"/>
          </w:tcPr>
          <w:p w:rsidR="0079579A" w:rsidRPr="008B5CD6" w:rsidRDefault="0079579A" w:rsidP="008B5CD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79579A" w:rsidRPr="008B5CD6" w:rsidRDefault="0079579A" w:rsidP="008B5CD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(ล้านบาท)</w:t>
            </w:r>
          </w:p>
        </w:tc>
      </w:tr>
      <w:tr w:rsidR="0079579A" w:rsidRPr="008B5CD6" w:rsidTr="00545C6F">
        <w:tc>
          <w:tcPr>
            <w:tcW w:w="1164" w:type="dxa"/>
            <w:vMerge/>
          </w:tcPr>
          <w:p w:rsidR="0079579A" w:rsidRPr="008B5CD6" w:rsidRDefault="0079579A" w:rsidP="008B5CD6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99" w:type="dxa"/>
          </w:tcPr>
          <w:p w:rsidR="0079579A" w:rsidRPr="008B5CD6" w:rsidRDefault="0079579A" w:rsidP="008B5CD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ทุนใหม่</w:t>
            </w:r>
          </w:p>
        </w:tc>
        <w:tc>
          <w:tcPr>
            <w:tcW w:w="1222" w:type="dxa"/>
          </w:tcPr>
          <w:p w:rsidR="0079579A" w:rsidRPr="008B5CD6" w:rsidRDefault="0079579A" w:rsidP="008B5CD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ทุนต่อเนื่อง</w:t>
            </w:r>
          </w:p>
        </w:tc>
        <w:tc>
          <w:tcPr>
            <w:tcW w:w="1046" w:type="dxa"/>
          </w:tcPr>
          <w:p w:rsidR="0079579A" w:rsidRPr="008B5CD6" w:rsidRDefault="0079579A" w:rsidP="008B5CD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ทุนใหม่</w:t>
            </w:r>
          </w:p>
        </w:tc>
        <w:tc>
          <w:tcPr>
            <w:tcW w:w="1266" w:type="dxa"/>
          </w:tcPr>
          <w:p w:rsidR="0079579A" w:rsidRPr="008B5CD6" w:rsidRDefault="0079579A" w:rsidP="008B5CD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ทุนต่อเนื่อง</w:t>
            </w:r>
          </w:p>
        </w:tc>
        <w:tc>
          <w:tcPr>
            <w:tcW w:w="1002" w:type="dxa"/>
          </w:tcPr>
          <w:p w:rsidR="0079579A" w:rsidRPr="008B5CD6" w:rsidRDefault="0079579A" w:rsidP="008B5CD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ทุนใหม่</w:t>
            </w:r>
          </w:p>
        </w:tc>
        <w:tc>
          <w:tcPr>
            <w:tcW w:w="1309" w:type="dxa"/>
          </w:tcPr>
          <w:p w:rsidR="0079579A" w:rsidRPr="008B5CD6" w:rsidRDefault="0079579A" w:rsidP="008B5CD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ทุนต่อเนื่อง</w:t>
            </w:r>
          </w:p>
        </w:tc>
        <w:tc>
          <w:tcPr>
            <w:tcW w:w="1668" w:type="dxa"/>
            <w:vMerge/>
          </w:tcPr>
          <w:p w:rsidR="0079579A" w:rsidRPr="008B5CD6" w:rsidRDefault="0079579A" w:rsidP="008B5CD6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9579A" w:rsidRPr="008B5CD6" w:rsidTr="00545C6F">
        <w:tc>
          <w:tcPr>
            <w:tcW w:w="1164" w:type="dxa"/>
          </w:tcPr>
          <w:p w:rsidR="0079579A" w:rsidRPr="008B5CD6" w:rsidRDefault="0079579A" w:rsidP="008B5CD6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sz w:val="32"/>
                <w:szCs w:val="32"/>
              </w:rPr>
              <w:t>2566</w:t>
            </w:r>
          </w:p>
        </w:tc>
        <w:tc>
          <w:tcPr>
            <w:tcW w:w="1099" w:type="dxa"/>
          </w:tcPr>
          <w:p w:rsidR="0079579A" w:rsidRPr="008B5CD6" w:rsidRDefault="0079579A" w:rsidP="008B5CD6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222" w:type="dxa"/>
          </w:tcPr>
          <w:p w:rsidR="0079579A" w:rsidRPr="008B5CD6" w:rsidRDefault="0079579A" w:rsidP="008B5CD6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046" w:type="dxa"/>
          </w:tcPr>
          <w:p w:rsidR="0079579A" w:rsidRPr="008B5CD6" w:rsidRDefault="0079579A" w:rsidP="008B5CD6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266" w:type="dxa"/>
          </w:tcPr>
          <w:p w:rsidR="0079579A" w:rsidRPr="008B5CD6" w:rsidRDefault="0079579A" w:rsidP="008B5CD6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002" w:type="dxa"/>
          </w:tcPr>
          <w:p w:rsidR="0079579A" w:rsidRPr="008B5CD6" w:rsidRDefault="0079579A" w:rsidP="008B5CD6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309" w:type="dxa"/>
          </w:tcPr>
          <w:p w:rsidR="0079579A" w:rsidRPr="008B5CD6" w:rsidRDefault="0079579A" w:rsidP="008B5CD6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668" w:type="dxa"/>
          </w:tcPr>
          <w:p w:rsidR="0079579A" w:rsidRPr="008B5CD6" w:rsidRDefault="0079579A" w:rsidP="008B5CD6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8B5CD6">
              <w:rPr>
                <w:rFonts w:ascii="TH SarabunPSK" w:hAnsi="TH SarabunPSK" w:cs="TH SarabunPSK"/>
                <w:sz w:val="32"/>
                <w:szCs w:val="32"/>
              </w:rPr>
              <w:t>77</w:t>
            </w:r>
          </w:p>
        </w:tc>
      </w:tr>
      <w:tr w:rsidR="0079579A" w:rsidRPr="008B5CD6" w:rsidTr="00545C6F">
        <w:tc>
          <w:tcPr>
            <w:tcW w:w="1164" w:type="dxa"/>
          </w:tcPr>
          <w:p w:rsidR="0079579A" w:rsidRPr="008B5CD6" w:rsidRDefault="0079579A" w:rsidP="008B5CD6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sz w:val="32"/>
                <w:szCs w:val="32"/>
              </w:rPr>
              <w:t>2567</w:t>
            </w:r>
          </w:p>
        </w:tc>
        <w:tc>
          <w:tcPr>
            <w:tcW w:w="1099" w:type="dxa"/>
          </w:tcPr>
          <w:p w:rsidR="0079579A" w:rsidRPr="008B5CD6" w:rsidRDefault="0079579A" w:rsidP="008B5CD6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222" w:type="dxa"/>
          </w:tcPr>
          <w:p w:rsidR="0079579A" w:rsidRPr="008B5CD6" w:rsidRDefault="0079579A" w:rsidP="008B5CD6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046" w:type="dxa"/>
          </w:tcPr>
          <w:p w:rsidR="0079579A" w:rsidRPr="008B5CD6" w:rsidRDefault="0079579A" w:rsidP="008B5CD6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266" w:type="dxa"/>
          </w:tcPr>
          <w:p w:rsidR="0079579A" w:rsidRPr="008B5CD6" w:rsidRDefault="0079579A" w:rsidP="008B5CD6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002" w:type="dxa"/>
          </w:tcPr>
          <w:p w:rsidR="0079579A" w:rsidRPr="008B5CD6" w:rsidRDefault="0079579A" w:rsidP="008B5CD6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309" w:type="dxa"/>
          </w:tcPr>
          <w:p w:rsidR="0079579A" w:rsidRPr="008B5CD6" w:rsidRDefault="0079579A" w:rsidP="008B5CD6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668" w:type="dxa"/>
          </w:tcPr>
          <w:p w:rsidR="0079579A" w:rsidRPr="008B5CD6" w:rsidRDefault="0079579A" w:rsidP="008B5CD6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8B5CD6">
              <w:rPr>
                <w:rFonts w:ascii="TH SarabunPSK" w:hAnsi="TH SarabunPSK" w:cs="TH SarabunPSK"/>
                <w:sz w:val="32"/>
                <w:szCs w:val="32"/>
              </w:rPr>
              <w:t>81</w:t>
            </w:r>
          </w:p>
        </w:tc>
      </w:tr>
      <w:tr w:rsidR="0079579A" w:rsidRPr="008B5CD6" w:rsidTr="00545C6F">
        <w:tc>
          <w:tcPr>
            <w:tcW w:w="1164" w:type="dxa"/>
          </w:tcPr>
          <w:p w:rsidR="0079579A" w:rsidRPr="008B5CD6" w:rsidRDefault="0079579A" w:rsidP="008B5CD6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sz w:val="32"/>
                <w:szCs w:val="32"/>
              </w:rPr>
              <w:t>2568</w:t>
            </w:r>
          </w:p>
        </w:tc>
        <w:tc>
          <w:tcPr>
            <w:tcW w:w="1099" w:type="dxa"/>
          </w:tcPr>
          <w:p w:rsidR="0079579A" w:rsidRPr="008B5CD6" w:rsidRDefault="0079579A" w:rsidP="008B5CD6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222" w:type="dxa"/>
          </w:tcPr>
          <w:p w:rsidR="0079579A" w:rsidRPr="008B5CD6" w:rsidRDefault="0079579A" w:rsidP="008B5CD6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046" w:type="dxa"/>
          </w:tcPr>
          <w:p w:rsidR="0079579A" w:rsidRPr="008B5CD6" w:rsidRDefault="0079579A" w:rsidP="008B5CD6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266" w:type="dxa"/>
          </w:tcPr>
          <w:p w:rsidR="0079579A" w:rsidRPr="008B5CD6" w:rsidRDefault="0079579A" w:rsidP="008B5CD6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002" w:type="dxa"/>
          </w:tcPr>
          <w:p w:rsidR="0079579A" w:rsidRPr="008B5CD6" w:rsidRDefault="0079579A" w:rsidP="008B5CD6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309" w:type="dxa"/>
          </w:tcPr>
          <w:p w:rsidR="0079579A" w:rsidRPr="008B5CD6" w:rsidRDefault="0079579A" w:rsidP="008B5CD6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1668" w:type="dxa"/>
          </w:tcPr>
          <w:p w:rsidR="0079579A" w:rsidRPr="008B5CD6" w:rsidRDefault="0079579A" w:rsidP="008B5CD6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8B5CD6">
              <w:rPr>
                <w:rFonts w:ascii="TH SarabunPSK" w:hAnsi="TH SarabunPSK" w:cs="TH SarabunPSK"/>
                <w:sz w:val="32"/>
                <w:szCs w:val="32"/>
              </w:rPr>
              <w:t>61</w:t>
            </w:r>
          </w:p>
        </w:tc>
      </w:tr>
      <w:tr w:rsidR="0079579A" w:rsidRPr="008B5CD6" w:rsidTr="00545C6F">
        <w:tc>
          <w:tcPr>
            <w:tcW w:w="1164" w:type="dxa"/>
          </w:tcPr>
          <w:p w:rsidR="0079579A" w:rsidRPr="008B5CD6" w:rsidRDefault="0079579A" w:rsidP="008B5CD6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sz w:val="32"/>
                <w:szCs w:val="32"/>
              </w:rPr>
              <w:lastRenderedPageBreak/>
              <w:t>2569</w:t>
            </w:r>
          </w:p>
        </w:tc>
        <w:tc>
          <w:tcPr>
            <w:tcW w:w="1099" w:type="dxa"/>
          </w:tcPr>
          <w:p w:rsidR="0079579A" w:rsidRPr="008B5CD6" w:rsidRDefault="0079579A" w:rsidP="008B5CD6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222" w:type="dxa"/>
          </w:tcPr>
          <w:p w:rsidR="0079579A" w:rsidRPr="008B5CD6" w:rsidRDefault="0079579A" w:rsidP="008B5CD6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046" w:type="dxa"/>
          </w:tcPr>
          <w:p w:rsidR="0079579A" w:rsidRPr="008B5CD6" w:rsidRDefault="0079579A" w:rsidP="008B5CD6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266" w:type="dxa"/>
          </w:tcPr>
          <w:p w:rsidR="0079579A" w:rsidRPr="008B5CD6" w:rsidRDefault="0079579A" w:rsidP="008B5CD6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1002" w:type="dxa"/>
          </w:tcPr>
          <w:p w:rsidR="0079579A" w:rsidRPr="008B5CD6" w:rsidRDefault="0079579A" w:rsidP="008B5CD6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309" w:type="dxa"/>
          </w:tcPr>
          <w:p w:rsidR="0079579A" w:rsidRPr="008B5CD6" w:rsidRDefault="0079579A" w:rsidP="008B5CD6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sz w:val="32"/>
                <w:szCs w:val="32"/>
              </w:rPr>
              <w:t>25</w:t>
            </w:r>
          </w:p>
        </w:tc>
        <w:tc>
          <w:tcPr>
            <w:tcW w:w="1668" w:type="dxa"/>
          </w:tcPr>
          <w:p w:rsidR="0079579A" w:rsidRPr="008B5CD6" w:rsidRDefault="0079579A" w:rsidP="008B5CD6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sz w:val="32"/>
                <w:szCs w:val="32"/>
              </w:rPr>
              <w:t>11</w:t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8B5CD6">
              <w:rPr>
                <w:rFonts w:ascii="TH SarabunPSK" w:hAnsi="TH SarabunPSK" w:cs="TH SarabunPSK"/>
                <w:sz w:val="32"/>
                <w:szCs w:val="32"/>
              </w:rPr>
              <w:t>21</w:t>
            </w:r>
          </w:p>
        </w:tc>
      </w:tr>
      <w:tr w:rsidR="0079579A" w:rsidRPr="008B5CD6" w:rsidTr="00545C6F">
        <w:tc>
          <w:tcPr>
            <w:tcW w:w="1164" w:type="dxa"/>
          </w:tcPr>
          <w:p w:rsidR="0079579A" w:rsidRPr="008B5CD6" w:rsidRDefault="0079579A" w:rsidP="008B5CD6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sz w:val="32"/>
                <w:szCs w:val="32"/>
              </w:rPr>
              <w:t>2570</w:t>
            </w:r>
          </w:p>
        </w:tc>
        <w:tc>
          <w:tcPr>
            <w:tcW w:w="1099" w:type="dxa"/>
          </w:tcPr>
          <w:p w:rsidR="0079579A" w:rsidRPr="008B5CD6" w:rsidRDefault="0079579A" w:rsidP="008B5CD6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222" w:type="dxa"/>
          </w:tcPr>
          <w:p w:rsidR="0079579A" w:rsidRPr="008B5CD6" w:rsidRDefault="0079579A" w:rsidP="008B5CD6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046" w:type="dxa"/>
          </w:tcPr>
          <w:p w:rsidR="0079579A" w:rsidRPr="008B5CD6" w:rsidRDefault="0079579A" w:rsidP="008B5CD6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266" w:type="dxa"/>
          </w:tcPr>
          <w:p w:rsidR="0079579A" w:rsidRPr="008B5CD6" w:rsidRDefault="0079579A" w:rsidP="008B5CD6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1002" w:type="dxa"/>
          </w:tcPr>
          <w:p w:rsidR="0079579A" w:rsidRPr="008B5CD6" w:rsidRDefault="0079579A" w:rsidP="008B5CD6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309" w:type="dxa"/>
          </w:tcPr>
          <w:p w:rsidR="0079579A" w:rsidRPr="008B5CD6" w:rsidRDefault="0079579A" w:rsidP="008B5CD6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1668" w:type="dxa"/>
          </w:tcPr>
          <w:p w:rsidR="0079579A" w:rsidRPr="008B5CD6" w:rsidRDefault="0079579A" w:rsidP="008B5CD6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sz w:val="32"/>
                <w:szCs w:val="32"/>
              </w:rPr>
              <w:t>11</w:t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8B5CD6">
              <w:rPr>
                <w:rFonts w:ascii="TH SarabunPSK" w:hAnsi="TH SarabunPSK" w:cs="TH SarabunPSK"/>
                <w:sz w:val="32"/>
                <w:szCs w:val="32"/>
              </w:rPr>
              <w:t>81</w:t>
            </w:r>
          </w:p>
        </w:tc>
      </w:tr>
      <w:tr w:rsidR="0079579A" w:rsidRPr="008B5CD6" w:rsidTr="00545C6F">
        <w:tc>
          <w:tcPr>
            <w:tcW w:w="1164" w:type="dxa"/>
          </w:tcPr>
          <w:p w:rsidR="0079579A" w:rsidRPr="008B5CD6" w:rsidRDefault="0079579A" w:rsidP="008B5CD6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sz w:val="32"/>
                <w:szCs w:val="32"/>
              </w:rPr>
              <w:t>2571</w:t>
            </w:r>
          </w:p>
        </w:tc>
        <w:tc>
          <w:tcPr>
            <w:tcW w:w="1099" w:type="dxa"/>
          </w:tcPr>
          <w:p w:rsidR="0079579A" w:rsidRPr="008B5CD6" w:rsidRDefault="0079579A" w:rsidP="008B5CD6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222" w:type="dxa"/>
          </w:tcPr>
          <w:p w:rsidR="0079579A" w:rsidRPr="008B5CD6" w:rsidRDefault="0079579A" w:rsidP="008B5CD6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046" w:type="dxa"/>
          </w:tcPr>
          <w:p w:rsidR="0079579A" w:rsidRPr="008B5CD6" w:rsidRDefault="0079579A" w:rsidP="008B5CD6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266" w:type="dxa"/>
          </w:tcPr>
          <w:p w:rsidR="0079579A" w:rsidRPr="008B5CD6" w:rsidRDefault="0079579A" w:rsidP="008B5CD6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1002" w:type="dxa"/>
          </w:tcPr>
          <w:p w:rsidR="0079579A" w:rsidRPr="008B5CD6" w:rsidRDefault="0079579A" w:rsidP="008B5CD6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309" w:type="dxa"/>
          </w:tcPr>
          <w:p w:rsidR="0079579A" w:rsidRPr="008B5CD6" w:rsidRDefault="0079579A" w:rsidP="008B5CD6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1668" w:type="dxa"/>
          </w:tcPr>
          <w:p w:rsidR="0079579A" w:rsidRPr="008B5CD6" w:rsidRDefault="0079579A" w:rsidP="008B5CD6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sz w:val="32"/>
                <w:szCs w:val="32"/>
              </w:rPr>
              <w:t>9</w:t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8B5CD6">
              <w:rPr>
                <w:rFonts w:ascii="TH SarabunPSK" w:hAnsi="TH SarabunPSK" w:cs="TH SarabunPSK"/>
                <w:sz w:val="32"/>
                <w:szCs w:val="32"/>
              </w:rPr>
              <w:t>04</w:t>
            </w:r>
          </w:p>
        </w:tc>
      </w:tr>
      <w:tr w:rsidR="0079579A" w:rsidRPr="008B5CD6" w:rsidTr="00545C6F">
        <w:tc>
          <w:tcPr>
            <w:tcW w:w="1164" w:type="dxa"/>
          </w:tcPr>
          <w:p w:rsidR="0079579A" w:rsidRPr="008B5CD6" w:rsidRDefault="0079579A" w:rsidP="008B5CD6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sz w:val="32"/>
                <w:szCs w:val="32"/>
              </w:rPr>
              <w:t>2572</w:t>
            </w:r>
          </w:p>
        </w:tc>
        <w:tc>
          <w:tcPr>
            <w:tcW w:w="1099" w:type="dxa"/>
          </w:tcPr>
          <w:p w:rsidR="0079579A" w:rsidRPr="008B5CD6" w:rsidRDefault="0079579A" w:rsidP="008B5CD6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222" w:type="dxa"/>
          </w:tcPr>
          <w:p w:rsidR="0079579A" w:rsidRPr="008B5CD6" w:rsidRDefault="0079579A" w:rsidP="008B5CD6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046" w:type="dxa"/>
          </w:tcPr>
          <w:p w:rsidR="0079579A" w:rsidRPr="008B5CD6" w:rsidRDefault="0079579A" w:rsidP="008B5CD6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266" w:type="dxa"/>
          </w:tcPr>
          <w:p w:rsidR="0079579A" w:rsidRPr="008B5CD6" w:rsidRDefault="0079579A" w:rsidP="008B5CD6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1002" w:type="dxa"/>
          </w:tcPr>
          <w:p w:rsidR="0079579A" w:rsidRPr="008B5CD6" w:rsidRDefault="0079579A" w:rsidP="008B5CD6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309" w:type="dxa"/>
          </w:tcPr>
          <w:p w:rsidR="0079579A" w:rsidRPr="008B5CD6" w:rsidRDefault="0079579A" w:rsidP="008B5CD6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1668" w:type="dxa"/>
          </w:tcPr>
          <w:p w:rsidR="0079579A" w:rsidRPr="008B5CD6" w:rsidRDefault="0079579A" w:rsidP="008B5CD6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8B5CD6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</w:tr>
      <w:tr w:rsidR="0079579A" w:rsidRPr="008B5CD6" w:rsidTr="00545C6F">
        <w:tc>
          <w:tcPr>
            <w:tcW w:w="1164" w:type="dxa"/>
          </w:tcPr>
          <w:p w:rsidR="0079579A" w:rsidRPr="008B5CD6" w:rsidRDefault="0079579A" w:rsidP="008B5CD6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sz w:val="32"/>
                <w:szCs w:val="32"/>
              </w:rPr>
              <w:t>2573</w:t>
            </w:r>
          </w:p>
        </w:tc>
        <w:tc>
          <w:tcPr>
            <w:tcW w:w="1099" w:type="dxa"/>
          </w:tcPr>
          <w:p w:rsidR="0079579A" w:rsidRPr="008B5CD6" w:rsidRDefault="0079579A" w:rsidP="008B5CD6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222" w:type="dxa"/>
          </w:tcPr>
          <w:p w:rsidR="0079579A" w:rsidRPr="008B5CD6" w:rsidRDefault="0079579A" w:rsidP="008B5CD6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046" w:type="dxa"/>
          </w:tcPr>
          <w:p w:rsidR="0079579A" w:rsidRPr="008B5CD6" w:rsidRDefault="0079579A" w:rsidP="008B5CD6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266" w:type="dxa"/>
          </w:tcPr>
          <w:p w:rsidR="0079579A" w:rsidRPr="008B5CD6" w:rsidRDefault="0079579A" w:rsidP="008B5CD6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002" w:type="dxa"/>
          </w:tcPr>
          <w:p w:rsidR="0079579A" w:rsidRPr="008B5CD6" w:rsidRDefault="0079579A" w:rsidP="008B5CD6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309" w:type="dxa"/>
          </w:tcPr>
          <w:p w:rsidR="0079579A" w:rsidRPr="008B5CD6" w:rsidRDefault="0079579A" w:rsidP="008B5CD6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668" w:type="dxa"/>
          </w:tcPr>
          <w:p w:rsidR="0079579A" w:rsidRPr="008B5CD6" w:rsidRDefault="0079579A" w:rsidP="008B5CD6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8B5CD6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</w:tr>
      <w:tr w:rsidR="0079579A" w:rsidRPr="008B5CD6" w:rsidTr="00545C6F">
        <w:tc>
          <w:tcPr>
            <w:tcW w:w="1164" w:type="dxa"/>
          </w:tcPr>
          <w:p w:rsidR="0079579A" w:rsidRPr="008B5CD6" w:rsidRDefault="0079579A" w:rsidP="008B5CD6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sz w:val="32"/>
                <w:szCs w:val="32"/>
              </w:rPr>
              <w:t>2574</w:t>
            </w:r>
          </w:p>
        </w:tc>
        <w:tc>
          <w:tcPr>
            <w:tcW w:w="1099" w:type="dxa"/>
          </w:tcPr>
          <w:p w:rsidR="0079579A" w:rsidRPr="008B5CD6" w:rsidRDefault="0079579A" w:rsidP="008B5CD6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222" w:type="dxa"/>
          </w:tcPr>
          <w:p w:rsidR="0079579A" w:rsidRPr="008B5CD6" w:rsidRDefault="0079579A" w:rsidP="008B5CD6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046" w:type="dxa"/>
          </w:tcPr>
          <w:p w:rsidR="0079579A" w:rsidRPr="008B5CD6" w:rsidRDefault="0079579A" w:rsidP="008B5CD6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266" w:type="dxa"/>
          </w:tcPr>
          <w:p w:rsidR="0079579A" w:rsidRPr="008B5CD6" w:rsidRDefault="0079579A" w:rsidP="008B5CD6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002" w:type="dxa"/>
          </w:tcPr>
          <w:p w:rsidR="0079579A" w:rsidRPr="008B5CD6" w:rsidRDefault="0079579A" w:rsidP="008B5CD6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309" w:type="dxa"/>
          </w:tcPr>
          <w:p w:rsidR="0079579A" w:rsidRPr="008B5CD6" w:rsidRDefault="0079579A" w:rsidP="008B5CD6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668" w:type="dxa"/>
          </w:tcPr>
          <w:p w:rsidR="0079579A" w:rsidRPr="008B5CD6" w:rsidRDefault="0079579A" w:rsidP="008B5CD6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8B5CD6">
              <w:rPr>
                <w:rFonts w:ascii="TH SarabunPSK" w:hAnsi="TH SarabunPSK" w:cs="TH SarabunPSK"/>
                <w:sz w:val="32"/>
                <w:szCs w:val="32"/>
              </w:rPr>
              <w:t>60</w:t>
            </w:r>
          </w:p>
        </w:tc>
      </w:tr>
      <w:tr w:rsidR="0079579A" w:rsidRPr="008B5CD6" w:rsidTr="00545C6F">
        <w:tc>
          <w:tcPr>
            <w:tcW w:w="1164" w:type="dxa"/>
          </w:tcPr>
          <w:p w:rsidR="0079579A" w:rsidRPr="008B5CD6" w:rsidRDefault="0079579A" w:rsidP="008B5CD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099" w:type="dxa"/>
          </w:tcPr>
          <w:p w:rsidR="0079579A" w:rsidRPr="008B5CD6" w:rsidRDefault="0079579A" w:rsidP="008B5CD6">
            <w:pPr>
              <w:spacing w:line="34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22" w:type="dxa"/>
          </w:tcPr>
          <w:p w:rsidR="0079579A" w:rsidRPr="008B5CD6" w:rsidRDefault="0079579A" w:rsidP="008B5CD6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046" w:type="dxa"/>
          </w:tcPr>
          <w:p w:rsidR="0079579A" w:rsidRPr="008B5CD6" w:rsidRDefault="0079579A" w:rsidP="008B5CD6">
            <w:pPr>
              <w:spacing w:line="34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66" w:type="dxa"/>
          </w:tcPr>
          <w:p w:rsidR="0079579A" w:rsidRPr="008B5CD6" w:rsidRDefault="0079579A" w:rsidP="008B5CD6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002" w:type="dxa"/>
          </w:tcPr>
          <w:p w:rsidR="0079579A" w:rsidRPr="008B5CD6" w:rsidRDefault="0079579A" w:rsidP="008B5CD6">
            <w:pPr>
              <w:spacing w:line="34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50</w:t>
            </w:r>
          </w:p>
        </w:tc>
        <w:tc>
          <w:tcPr>
            <w:tcW w:w="1309" w:type="dxa"/>
          </w:tcPr>
          <w:p w:rsidR="0079579A" w:rsidRPr="008B5CD6" w:rsidRDefault="0079579A" w:rsidP="008B5CD6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668" w:type="dxa"/>
          </w:tcPr>
          <w:p w:rsidR="0079579A" w:rsidRPr="008B5CD6" w:rsidRDefault="0079579A" w:rsidP="008B5CD6">
            <w:pPr>
              <w:spacing w:line="34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59</w:t>
            </w: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05</w:t>
            </w:r>
          </w:p>
        </w:tc>
      </w:tr>
    </w:tbl>
    <w:p w:rsidR="0079579A" w:rsidRPr="008B5CD6" w:rsidRDefault="0079579A" w:rsidP="008B5CD6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9579A" w:rsidRPr="008B5CD6" w:rsidRDefault="007045C5" w:rsidP="008B5CD6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13.</w:t>
      </w:r>
      <w:r w:rsidR="0079579A" w:rsidRPr="008B5CD6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ผลการพิจารณารายงานการพิจารณาศึกษา เรื่อง เศรษฐกิจหมุนเวียน (</w:t>
      </w:r>
      <w:r w:rsidR="0079579A" w:rsidRPr="008B5CD6">
        <w:rPr>
          <w:rFonts w:ascii="TH SarabunPSK" w:hAnsi="TH SarabunPSK" w:cs="TH SarabunPSK"/>
          <w:b/>
          <w:bCs/>
          <w:sz w:val="32"/>
          <w:szCs w:val="32"/>
        </w:rPr>
        <w:t>Circular Economy</w:t>
      </w:r>
      <w:r w:rsidR="0079579A" w:rsidRPr="008B5CD6">
        <w:rPr>
          <w:rFonts w:ascii="TH SarabunPSK" w:hAnsi="TH SarabunPSK" w:cs="TH SarabunPSK"/>
          <w:b/>
          <w:bCs/>
          <w:sz w:val="32"/>
          <w:szCs w:val="32"/>
          <w:cs/>
        </w:rPr>
        <w:t>) ของคณะกรรมาธิการการพาณิชย์และการอุตสาหกรรม วุฒิสภา</w:t>
      </w:r>
    </w:p>
    <w:p w:rsidR="0079579A" w:rsidRPr="008B5CD6" w:rsidRDefault="0079579A" w:rsidP="008B5CD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B5CD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sz w:val="32"/>
          <w:szCs w:val="32"/>
          <w:cs/>
        </w:rPr>
        <w:t>คณะรัฐมนตรีรับทราบผลการพิจารณารายงานการพิจารณา เรื่อง เศรษฐกิจหมุนเวียน (</w:t>
      </w:r>
      <w:r w:rsidRPr="008B5CD6">
        <w:rPr>
          <w:rFonts w:ascii="TH SarabunPSK" w:hAnsi="TH SarabunPSK" w:cs="TH SarabunPSK"/>
          <w:sz w:val="32"/>
          <w:szCs w:val="32"/>
        </w:rPr>
        <w:t>Circular Economy</w:t>
      </w:r>
      <w:r w:rsidRPr="008B5CD6">
        <w:rPr>
          <w:rFonts w:ascii="TH SarabunPSK" w:hAnsi="TH SarabunPSK" w:cs="TH SarabunPSK"/>
          <w:sz w:val="32"/>
          <w:szCs w:val="32"/>
          <w:cs/>
        </w:rPr>
        <w:t>) ของคณะกรรมาธิการการพาณิชย์และการอุตสาหกรรม วุฒิสภา ตามที่กระทรวงอุตสาหกรรม (อก.) เสนอ และแจ้งให้สำนักงานเลขาธิการวุฒิสภาทราบต่อไป</w:t>
      </w:r>
    </w:p>
    <w:p w:rsidR="0079579A" w:rsidRPr="008B5CD6" w:rsidRDefault="0079579A" w:rsidP="008B5CD6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B5CD6">
        <w:rPr>
          <w:rFonts w:ascii="TH SarabunPSK" w:hAnsi="TH SarabunPSK" w:cs="TH SarabunPSK"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b/>
          <w:bCs/>
          <w:sz w:val="32"/>
          <w:szCs w:val="32"/>
          <w:cs/>
        </w:rPr>
        <w:t>เรื่องเดิม</w:t>
      </w:r>
    </w:p>
    <w:p w:rsidR="0079579A" w:rsidRPr="008B5CD6" w:rsidRDefault="0079579A" w:rsidP="008B5CD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B5CD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sz w:val="32"/>
          <w:szCs w:val="32"/>
          <w:cs/>
        </w:rPr>
        <w:t>1. สำนักงานเลขาธิการวุฒิสภาได้เสนอรายงานการพิจารณาศึกษา เรื่อง เศรษฐกิจหมุนเวียน (</w:t>
      </w:r>
      <w:r w:rsidRPr="008B5CD6">
        <w:rPr>
          <w:rFonts w:ascii="TH SarabunPSK" w:hAnsi="TH SarabunPSK" w:cs="TH SarabunPSK"/>
          <w:sz w:val="32"/>
          <w:szCs w:val="32"/>
        </w:rPr>
        <w:t>Circular Economy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) ของคณะกรรมาธิการการพาณิชย์และการอุตสาหกรรม วุฒิสภา มาเพื่อดำเนินการ </w:t>
      </w:r>
      <w:r w:rsidRPr="008B5CD6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โดยคณะกรรมาธิการฯ ได้มีข้อเสนอแนะมาตรการเชิงนโยบาย 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ได้แก่ </w:t>
      </w:r>
      <w:r w:rsidRPr="008B5CD6">
        <w:rPr>
          <w:rFonts w:ascii="TH SarabunPSK" w:hAnsi="TH SarabunPSK" w:cs="TH SarabunPSK"/>
          <w:b/>
          <w:bCs/>
          <w:sz w:val="32"/>
          <w:szCs w:val="32"/>
          <w:cs/>
        </w:rPr>
        <w:t xml:space="preserve">1) </w:t>
      </w:r>
      <w:r w:rsidRPr="008B5CD6">
        <w:rPr>
          <w:rFonts w:ascii="TH SarabunPSK" w:hAnsi="TH SarabunPSK" w:cs="TH SarabunPSK"/>
          <w:sz w:val="32"/>
          <w:szCs w:val="32"/>
          <w:cs/>
        </w:rPr>
        <w:t>การกำหนดกรอบยุทธศาสตร์และกลไกในการพัฒนาเศรษฐกิหมุนเวียนในระดับชาติ (</w:t>
      </w:r>
      <w:r w:rsidRPr="008B5CD6">
        <w:rPr>
          <w:rFonts w:ascii="TH SarabunPSK" w:hAnsi="TH SarabunPSK" w:cs="TH SarabunPSK"/>
          <w:sz w:val="32"/>
          <w:szCs w:val="32"/>
        </w:rPr>
        <w:t>CE Grand Strategy and Driven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B5CD6">
        <w:rPr>
          <w:rFonts w:ascii="TH SarabunPSK" w:hAnsi="TH SarabunPSK" w:cs="TH SarabunPSK"/>
          <w:sz w:val="32"/>
          <w:szCs w:val="32"/>
        </w:rPr>
        <w:t>Mechanism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8B5CD6">
        <w:rPr>
          <w:rFonts w:ascii="TH SarabunPSK" w:hAnsi="TH SarabunPSK" w:cs="TH SarabunPSK"/>
          <w:b/>
          <w:bCs/>
          <w:sz w:val="32"/>
          <w:szCs w:val="32"/>
          <w:cs/>
        </w:rPr>
        <w:t xml:space="preserve">2) </w:t>
      </w:r>
      <w:r w:rsidRPr="008B5CD6">
        <w:rPr>
          <w:rFonts w:ascii="TH SarabunPSK" w:hAnsi="TH SarabunPSK" w:cs="TH SarabunPSK"/>
          <w:sz w:val="32"/>
          <w:szCs w:val="32"/>
          <w:cs/>
        </w:rPr>
        <w:t>การส่งเสริมผู้ประกอบการภาคธุรกิจและภาคอุตสาหกรรมเพื่อการปรับเปลี่ยนสู่เศรษฐกิจหมุนเวียน (</w:t>
      </w:r>
      <w:r w:rsidRPr="008B5CD6">
        <w:rPr>
          <w:rFonts w:ascii="TH SarabunPSK" w:hAnsi="TH SarabunPSK" w:cs="TH SarabunPSK"/>
          <w:sz w:val="32"/>
          <w:szCs w:val="32"/>
        </w:rPr>
        <w:t>Transforming Enterprises toward CE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8B5CD6">
        <w:rPr>
          <w:rFonts w:ascii="TH SarabunPSK" w:hAnsi="TH SarabunPSK" w:cs="TH SarabunPSK"/>
          <w:b/>
          <w:bCs/>
          <w:sz w:val="32"/>
          <w:szCs w:val="32"/>
          <w:cs/>
        </w:rPr>
        <w:t xml:space="preserve">3) </w:t>
      </w:r>
      <w:r w:rsidRPr="008B5CD6">
        <w:rPr>
          <w:rFonts w:ascii="TH SarabunPSK" w:hAnsi="TH SarabunPSK" w:cs="TH SarabunPSK"/>
          <w:sz w:val="32"/>
          <w:szCs w:val="32"/>
          <w:cs/>
        </w:rPr>
        <w:t>การสร้างตลาดเศรษฐกิจหมุนเวียน (</w:t>
      </w:r>
      <w:r w:rsidRPr="008B5CD6">
        <w:rPr>
          <w:rFonts w:ascii="TH SarabunPSK" w:hAnsi="TH SarabunPSK" w:cs="TH SarabunPSK"/>
          <w:sz w:val="32"/>
          <w:szCs w:val="32"/>
        </w:rPr>
        <w:t>CE Market Development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8B5CD6">
        <w:rPr>
          <w:rFonts w:ascii="TH SarabunPSK" w:hAnsi="TH SarabunPSK" w:cs="TH SarabunPSK"/>
          <w:b/>
          <w:bCs/>
          <w:sz w:val="32"/>
          <w:szCs w:val="32"/>
          <w:cs/>
        </w:rPr>
        <w:t>4)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 การส่งเสริมเทคโนโลยีและนวัตกรรมที่เกี่ยวข้องกับเศรษฐกิจหมุนเวียน (</w:t>
      </w:r>
      <w:r w:rsidRPr="008B5CD6">
        <w:rPr>
          <w:rFonts w:ascii="TH SarabunPSK" w:hAnsi="TH SarabunPSK" w:cs="TH SarabunPSK"/>
          <w:sz w:val="32"/>
          <w:szCs w:val="32"/>
        </w:rPr>
        <w:t>CE Technology and Innovation Promotion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254E8D" w:rsidRPr="008B5CD6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Pr="008B5CD6">
        <w:rPr>
          <w:rFonts w:ascii="TH SarabunPSK" w:hAnsi="TH SarabunPSK" w:cs="TH SarabunPSK"/>
          <w:b/>
          <w:bCs/>
          <w:sz w:val="32"/>
          <w:szCs w:val="32"/>
          <w:cs/>
        </w:rPr>
        <w:t>5)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 การสร้างความตระหนักให้สาธารณชนเห็นความสำคัญของเศรษฐกิจหมุนเวียน (</w:t>
      </w:r>
      <w:r w:rsidRPr="008B5CD6">
        <w:rPr>
          <w:rFonts w:ascii="TH SarabunPSK" w:hAnsi="TH SarabunPSK" w:cs="TH SarabunPSK"/>
          <w:sz w:val="32"/>
          <w:szCs w:val="32"/>
        </w:rPr>
        <w:t>Building Awareness of CE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) และ </w:t>
      </w:r>
      <w:r w:rsidRPr="008B5CD6">
        <w:rPr>
          <w:rFonts w:ascii="TH SarabunPSK" w:hAnsi="TH SarabunPSK" w:cs="TH SarabunPSK"/>
          <w:b/>
          <w:bCs/>
          <w:sz w:val="32"/>
          <w:szCs w:val="32"/>
          <w:cs/>
        </w:rPr>
        <w:t>6)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 การปฏิรูปการบริหารจัดการขยะทั้งระบบ (</w:t>
      </w:r>
      <w:r w:rsidRPr="008B5CD6">
        <w:rPr>
          <w:rFonts w:ascii="TH SarabunPSK" w:hAnsi="TH SarabunPSK" w:cs="TH SarabunPSK"/>
          <w:sz w:val="32"/>
          <w:szCs w:val="32"/>
        </w:rPr>
        <w:t>Restructuring Waste Management System</w:t>
      </w:r>
      <w:r w:rsidRPr="008B5CD6">
        <w:rPr>
          <w:rFonts w:ascii="TH SarabunPSK" w:hAnsi="TH SarabunPSK" w:cs="TH SarabunPSK"/>
          <w:sz w:val="32"/>
          <w:szCs w:val="32"/>
          <w:cs/>
        </w:rPr>
        <w:t>)</w:t>
      </w:r>
    </w:p>
    <w:p w:rsidR="0079579A" w:rsidRPr="008B5CD6" w:rsidRDefault="0079579A" w:rsidP="008B5CD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B5CD6">
        <w:rPr>
          <w:rFonts w:ascii="TH SarabunPSK" w:hAnsi="TH SarabunPSK" w:cs="TH SarabunPSK"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sz w:val="32"/>
          <w:szCs w:val="32"/>
          <w:cs/>
        </w:rPr>
        <w:tab/>
        <w:t>2. รองนายกรัฐมนตรี (นายวิษณุ เครืองาม) สั่งและปฏิบัติราชการแทนนายกรัฐมนตรีพิจารณาแล้วมีคำสั่งให้ อก. เป็นหน่วยงานหลักรับรายงานพร้อมทั้งข้อเสนอแนะของคณะกรรมาธิการฯ ไปพิจารณาร่วมกับกระทรวงการคลัง (กค.) กระทรวงเกษตรและสหกรณ์ (กษ.) กระทรวงทรัพยากรธรรมชาติและสิ่งแวดล้อม (ทส.) กระทรวงพาณิชย์ (พณ.) กระทรวงพลังงาน (พน.) กระทรวงมหาดไทย (มท.) กระทรวงศึกษาธิการ (ศธ.) กระทรวงสาธารณสุข (สธ.) กระทรวงการอุดมศึกษา วิทยาศาสตร์ วิจัย และนวัตกรรม (อว.) สำนักงานสภาพัฒนาการเศรษฐกิจและสังคมแห่งชาติ (สศช.) และหน่วยงานที่เกี่ยวข้อง เพื่อพิจารณาศึกษาแนวทางและความเหมาะสมของรายงานพร้อมทั้งข้อเสนอแนะดังกล่าว และสรุปผลการพิจารณาหรือผลการดำเนินการเกี่ยวกับเรื่องดังกล่าวในภาพรวมแล้วส่งให้สำนักเลขาธิการคณะรัฐมนตรี ภายใน 30 วัน นับแต่วันที่ได้รับแจ้งคำสั่ง เพื่อนำเสนอคณะรัฐมนตรีต่อไป</w:t>
      </w:r>
    </w:p>
    <w:p w:rsidR="0079579A" w:rsidRPr="008B5CD6" w:rsidRDefault="0079579A" w:rsidP="008B5CD6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B5CD6">
        <w:rPr>
          <w:rFonts w:ascii="TH SarabunPSK" w:hAnsi="TH SarabunPSK" w:cs="TH SarabunPSK"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b/>
          <w:bCs/>
          <w:sz w:val="32"/>
          <w:szCs w:val="32"/>
          <w:cs/>
        </w:rPr>
        <w:t>ข้อเท็จจริง</w:t>
      </w:r>
    </w:p>
    <w:p w:rsidR="0079579A" w:rsidRPr="008B5CD6" w:rsidRDefault="0079579A" w:rsidP="008B5CD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B5CD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sz w:val="32"/>
          <w:szCs w:val="32"/>
          <w:cs/>
        </w:rPr>
        <w:t>อก. เสนอว่าได้ดำเนินการพิจารณาร่วมกับหน่วยงานที่เกี่ยวข้อง ได้แก่ กค. กษ. ทส. พณ. พน. มท. ศธ. สธ. อว. สศช. สำนักงบประมาณ (สงป.) สำนักงานมาตรฐานผลิตภัณฑ์อุตสาหกรรม (สมอ.) สำนักงานส่งเสริมวิสาหกิจขนาดกลางและขนาดย่อม (สสว.) ตลาดหลักทรัพย์แห่งประเทศไทย (ตลท.) สภาอุตสาหกรรมแห่งประเทศไทย สภาหอการค้าแห่งประเทศไทย องค์กรปกครองส่วนท้องถิ่น (อปท.) และบริษัท ปตท. จำกัด (มหาชน) โดยพิจารณาข้อเสนอแนะของคณะกรรมาธิการฯ ตามข้อ 1 แล้วสรุปผลการพิจารณาได้ ดังนี้</w:t>
      </w:r>
    </w:p>
    <w:tbl>
      <w:tblPr>
        <w:tblStyle w:val="afd"/>
        <w:tblW w:w="0" w:type="auto"/>
        <w:tblLook w:val="04A0"/>
      </w:tblPr>
      <w:tblGrid>
        <w:gridCol w:w="4644"/>
        <w:gridCol w:w="4962"/>
      </w:tblGrid>
      <w:tr w:rsidR="0079579A" w:rsidRPr="008B5CD6" w:rsidTr="00545C6F">
        <w:tc>
          <w:tcPr>
            <w:tcW w:w="4644" w:type="dxa"/>
          </w:tcPr>
          <w:p w:rsidR="0079579A" w:rsidRPr="008B5CD6" w:rsidRDefault="0079579A" w:rsidP="008B5CD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ข้อเสนอแนะของคณะกรรมาธิการฯ</w:t>
            </w:r>
          </w:p>
        </w:tc>
        <w:tc>
          <w:tcPr>
            <w:tcW w:w="4962" w:type="dxa"/>
          </w:tcPr>
          <w:p w:rsidR="0079579A" w:rsidRPr="008B5CD6" w:rsidRDefault="0079579A" w:rsidP="008B5CD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ผลการพิจารณาศึกษา</w:t>
            </w:r>
          </w:p>
        </w:tc>
      </w:tr>
      <w:tr w:rsidR="0079579A" w:rsidRPr="008B5CD6" w:rsidTr="00545C6F">
        <w:tc>
          <w:tcPr>
            <w:tcW w:w="4644" w:type="dxa"/>
          </w:tcPr>
          <w:p w:rsidR="0079579A" w:rsidRPr="008B5CD6" w:rsidRDefault="0079579A" w:rsidP="008B5CD6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</w:t>
            </w: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การกำหนดกรอบยุทธศาสตร์และกลไกในการพัฒนาเศรษฐกิจหมุนเวียนในระดับชาติ (</w:t>
            </w: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CE </w:t>
            </w: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>Grand Strategy and Driven Mechanism</w:t>
            </w: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) </w:t>
            </w:r>
          </w:p>
          <w:p w:rsidR="0079579A" w:rsidRPr="008B5CD6" w:rsidRDefault="0079579A" w:rsidP="008B5CD6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>1.1 การแต่งตั้งคณะกรรมการระดับชาติในการขับเคลื่อนเศรษฐกิจหมุนเวียน</w:t>
            </w:r>
          </w:p>
          <w:p w:rsidR="0079579A" w:rsidRPr="008B5CD6" w:rsidRDefault="0079579A" w:rsidP="008B5CD6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1.2 การจัดตั้งสำนักงานพัฒนาเศรษฐกิจหมุนเวียน </w:t>
            </w:r>
          </w:p>
        </w:tc>
        <w:tc>
          <w:tcPr>
            <w:tcW w:w="4962" w:type="dxa"/>
          </w:tcPr>
          <w:p w:rsidR="0079579A" w:rsidRPr="008B5CD6" w:rsidRDefault="0079579A" w:rsidP="008B5CD6">
            <w:pPr>
              <w:pStyle w:val="aff1"/>
              <w:numPr>
                <w:ilvl w:val="0"/>
                <w:numId w:val="2"/>
              </w:numPr>
              <w:spacing w:after="0" w:line="340" w:lineRule="exact"/>
              <w:ind w:left="176" w:firstLine="65"/>
              <w:rPr>
                <w:rFonts w:ascii="TH SarabunPSK" w:hAnsi="TH SarabunPSK" w:cs="TH SarabunPSK"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ในระยะเริ่มต้นอาจพิจารณาใช้กลไกคณะกรรมการบริหารการพัฒนาเศรษฐกิจชีวภาพ-</w:t>
            </w: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เศรษฐกิจหมุนเวียน-เศรษฐกิจสีเขียว (</w:t>
            </w: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Bio</w:t>
            </w: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Circular</w:t>
            </w: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Green Economy </w:t>
            </w: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: </w:t>
            </w: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BCG Model</w:t>
            </w: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) </w:t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>โดยมีนายกรัฐมนตรีเป็นประธาน และ อว. เป็นฝ่ายเลขานุการ</w:t>
            </w: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และเมื่อมีความพร้อมในการดำเนินงาน จึงนำไปสู่การจัดตั้ง “คณะกรรมการขับเคลื่อนเศรษฐกิจหมุนเวียน” ในระดับชาติเป็นหน่วยงานกลางดำเนินการขับเคลื่อนการพัฒนา </w:t>
            </w: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CE </w:t>
            </w: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เป็นการเฉพาะต่อไป</w:t>
            </w:r>
          </w:p>
          <w:p w:rsidR="0079579A" w:rsidRPr="008B5CD6" w:rsidRDefault="0079579A" w:rsidP="008B5CD6">
            <w:pPr>
              <w:pStyle w:val="aff1"/>
              <w:numPr>
                <w:ilvl w:val="0"/>
                <w:numId w:val="2"/>
              </w:numPr>
              <w:spacing w:after="0" w:line="340" w:lineRule="exact"/>
              <w:ind w:left="176" w:firstLine="65"/>
              <w:rPr>
                <w:rFonts w:ascii="TH SarabunPSK" w:hAnsi="TH SarabunPSK" w:cs="TH SarabunPSK"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ปัจจุบัน อว. ได้รับมอบหมายให้เป็นฝ่ายเลขานุการคณะกรรมการบริหารฯ และคณะอนุกรรมการขับเคลื่อนฯ สาขา </w:t>
            </w:r>
            <w:r w:rsidRPr="008B5CD6">
              <w:rPr>
                <w:rFonts w:ascii="TH SarabunPSK" w:hAnsi="TH SarabunPSK" w:cs="TH SarabunPSK"/>
                <w:sz w:val="32"/>
                <w:szCs w:val="32"/>
              </w:rPr>
              <w:t xml:space="preserve">CE </w:t>
            </w: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โดยหากมีการจัดตั้งสำนักงานพัฒนาเศรษฐกิจหมุนเวียน ควรยกระดับให้เป็น </w:t>
            </w: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One</w:t>
            </w: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Stop Service </w:t>
            </w: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ด้าน </w:t>
            </w: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CE </w:t>
            </w: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ของประเทศ ให้เหมือนกับเขตพัฒนาพิเศษภาคตะวันออก (</w:t>
            </w: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EEC</w:t>
            </w: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) </w:t>
            </w:r>
          </w:p>
          <w:p w:rsidR="0079579A" w:rsidRPr="008B5CD6" w:rsidRDefault="0079579A" w:rsidP="008B5CD6">
            <w:pPr>
              <w:pStyle w:val="aff1"/>
              <w:numPr>
                <w:ilvl w:val="0"/>
                <w:numId w:val="2"/>
              </w:numPr>
              <w:spacing w:after="0" w:line="340" w:lineRule="exact"/>
              <w:ind w:left="176" w:firstLine="65"/>
              <w:rPr>
                <w:rFonts w:ascii="TH SarabunPSK" w:hAnsi="TH SarabunPSK" w:cs="TH SarabunPSK"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ตลท. </w:t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ดำเนินการจัดตั้งโครงการเชิงพื้นที่ </w:t>
            </w:r>
            <w:proofErr w:type="spellStart"/>
            <w:r w:rsidRPr="008B5CD6">
              <w:rPr>
                <w:rFonts w:ascii="TH SarabunPSK" w:hAnsi="TH SarabunPSK" w:cs="TH SarabunPSK"/>
                <w:sz w:val="32"/>
                <w:szCs w:val="32"/>
              </w:rPr>
              <w:t>Ratchada</w:t>
            </w:r>
            <w:proofErr w:type="spellEnd"/>
            <w:r w:rsidRPr="008B5CD6">
              <w:rPr>
                <w:rFonts w:ascii="TH SarabunPSK" w:hAnsi="TH SarabunPSK" w:cs="TH SarabunPSK"/>
                <w:sz w:val="32"/>
                <w:szCs w:val="32"/>
              </w:rPr>
              <w:t xml:space="preserve"> District </w:t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Pr="008B5CD6">
              <w:rPr>
                <w:rFonts w:ascii="TH SarabunPSK" w:hAnsi="TH SarabunPSK" w:cs="TH SarabunPSK"/>
                <w:sz w:val="32"/>
                <w:szCs w:val="32"/>
              </w:rPr>
              <w:t xml:space="preserve">Care the Whale </w:t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>และขับเคลื่อนโครงการในพื้นที่พันธมิตร เช่น นครปฐม สมุทรปราการ สมุทรสาคร เป็นต้น</w:t>
            </w:r>
          </w:p>
          <w:p w:rsidR="0079579A" w:rsidRPr="008B5CD6" w:rsidRDefault="0079579A" w:rsidP="008B5CD6">
            <w:pPr>
              <w:pStyle w:val="aff1"/>
              <w:numPr>
                <w:ilvl w:val="0"/>
                <w:numId w:val="2"/>
              </w:numPr>
              <w:spacing w:after="0" w:line="340" w:lineRule="exact"/>
              <w:ind w:left="176" w:firstLine="65"/>
              <w:rPr>
                <w:rFonts w:ascii="TH SarabunPSK" w:hAnsi="TH SarabunPSK" w:cs="TH SarabunPSK"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พน. โดย ปตท. </w:t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กำหนด “กลยุทธ์ใช้ทรัพยากรอย่างคุ้มค่า โดยยึดหลัก </w:t>
            </w:r>
            <w:r w:rsidRPr="008B5CD6">
              <w:rPr>
                <w:rFonts w:ascii="TH SarabunPSK" w:hAnsi="TH SarabunPSK" w:cs="TH SarabunPSK"/>
                <w:sz w:val="32"/>
                <w:szCs w:val="32"/>
              </w:rPr>
              <w:t>CE</w:t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>” เพื่อบริหารจัดการด้านความยั่งยืน</w:t>
            </w:r>
          </w:p>
        </w:tc>
      </w:tr>
      <w:tr w:rsidR="0079579A" w:rsidRPr="008B5CD6" w:rsidTr="00545C6F">
        <w:tc>
          <w:tcPr>
            <w:tcW w:w="4644" w:type="dxa"/>
          </w:tcPr>
          <w:p w:rsidR="0079579A" w:rsidRPr="008B5CD6" w:rsidRDefault="0079579A" w:rsidP="008B5CD6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2. </w:t>
            </w: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การส่งเสริมผู้ประกอบการภาคธุรกิจและภาคอุตสาหกรรมเพื่อการปรับเปลี่ยนสู่เศรษฐกิจหมุนเวียน (</w:t>
            </w: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Transforming Enterprises toward CE</w:t>
            </w: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:rsidR="0079579A" w:rsidRPr="008B5CD6" w:rsidRDefault="0079579A" w:rsidP="008B5CD6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>2.1 การกำหนดมาตรการหรือกลไกที่เป็นตัวเงิน</w:t>
            </w:r>
          </w:p>
          <w:p w:rsidR="0079579A" w:rsidRPr="008B5CD6" w:rsidRDefault="0079579A" w:rsidP="008B5CD6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2.2 การกำหนดมาตรการหรือกลไกสนับสนุนอื่นที่ไม่เป็นตัวเงิน</w:t>
            </w:r>
          </w:p>
          <w:p w:rsidR="0079579A" w:rsidRPr="008B5CD6" w:rsidRDefault="0079579A" w:rsidP="008B5CD6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CD6">
              <w:rPr>
                <w:rFonts w:ascii="TH SarabunPSK" w:hAnsi="TH SarabunPSK" w:cs="TH SarabunPSK"/>
                <w:sz w:val="32"/>
                <w:szCs w:val="32"/>
              </w:rPr>
              <w:tab/>
              <w:t>2</w:t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8B5CD6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>การแก้ไขกฎหมาย กฎ ระเบียบ เพื่อเอื้อต่อการพัฒนา</w:t>
            </w:r>
          </w:p>
        </w:tc>
        <w:tc>
          <w:tcPr>
            <w:tcW w:w="4962" w:type="dxa"/>
          </w:tcPr>
          <w:p w:rsidR="0079579A" w:rsidRPr="008B5CD6" w:rsidRDefault="0079579A" w:rsidP="008B5CD6">
            <w:pPr>
              <w:pStyle w:val="aff1"/>
              <w:numPr>
                <w:ilvl w:val="0"/>
                <w:numId w:val="2"/>
              </w:numPr>
              <w:spacing w:after="0" w:line="340" w:lineRule="exact"/>
              <w:ind w:left="176" w:firstLine="6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ภาครัฐควรมีการสนับสนุนงบประมาณเพื่อการสร้างนวัตกรรม </w:t>
            </w: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CE Lab </w:t>
            </w: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ในแต่ละอุตสาหกรรม </w:t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และบูรณาการหน่วยงานภาครัฐเพื่อให้ผู้ประกอบการเตรียมความพร้อมสำหรับมาตรการ </w:t>
            </w:r>
            <w:r w:rsidRPr="008B5CD6">
              <w:rPr>
                <w:rFonts w:ascii="TH SarabunPSK" w:hAnsi="TH SarabunPSK" w:cs="TH SarabunPSK"/>
                <w:sz w:val="32"/>
                <w:szCs w:val="32"/>
              </w:rPr>
              <w:t xml:space="preserve">CE </w:t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>ของต่างประเทศ ตลอดจนส่งเสริมการทำงานร่วมกับภาคสังคม (</w:t>
            </w:r>
            <w:r w:rsidRPr="008B5CD6">
              <w:rPr>
                <w:rFonts w:ascii="TH SarabunPSK" w:hAnsi="TH SarabunPSK" w:cs="TH SarabunPSK"/>
                <w:sz w:val="32"/>
                <w:szCs w:val="32"/>
              </w:rPr>
              <w:t>Social Enterprise</w:t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ที่ทำงานด้านสิ่งแวดล้อม และจัดทำระบบ </w:t>
            </w:r>
            <w:r w:rsidRPr="008B5CD6">
              <w:rPr>
                <w:rFonts w:ascii="TH SarabunPSK" w:hAnsi="TH SarabunPSK" w:cs="TH SarabunPSK"/>
                <w:sz w:val="32"/>
                <w:szCs w:val="32"/>
              </w:rPr>
              <w:t>Self</w:t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8B5CD6">
              <w:rPr>
                <w:rFonts w:ascii="TH SarabunPSK" w:hAnsi="TH SarabunPSK" w:cs="TH SarabunPSK"/>
                <w:sz w:val="32"/>
                <w:szCs w:val="32"/>
              </w:rPr>
              <w:t xml:space="preserve">Assessment </w:t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>มาใช้ให้เกิดการพัฒนาธุรกิจ</w:t>
            </w:r>
          </w:p>
          <w:p w:rsidR="0079579A" w:rsidRPr="008B5CD6" w:rsidRDefault="0079579A" w:rsidP="008B5CD6">
            <w:pPr>
              <w:pStyle w:val="aff1"/>
              <w:numPr>
                <w:ilvl w:val="0"/>
                <w:numId w:val="2"/>
              </w:numPr>
              <w:spacing w:after="0" w:line="340" w:lineRule="exact"/>
              <w:ind w:left="176" w:firstLine="6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การแก้ไขกฎระเบียบที่เป็นอุปสรรคจะช่วยให้ผู้ประกอบการสามารถปรับเปลี่ยนไปสู่ </w:t>
            </w: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CE </w:t>
            </w: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ได้อย่างต่อเนื่องและค่อยเป็นค่อยไป </w:t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>ทั้งนี้ ควรมีการจัดทำระบบการติดตามการปรับเปลี่ยนธุรกิจที่ประสบความสำเร็จ เช่น ปิโตรเคมี วัสดุก่อสร้าง เป็นต้น</w:t>
            </w:r>
          </w:p>
          <w:p w:rsidR="0079579A" w:rsidRPr="008B5CD6" w:rsidRDefault="0079579A" w:rsidP="008B5CD6">
            <w:pPr>
              <w:pStyle w:val="aff1"/>
              <w:numPr>
                <w:ilvl w:val="0"/>
                <w:numId w:val="2"/>
              </w:numPr>
              <w:spacing w:after="0" w:line="340" w:lineRule="exact"/>
              <w:ind w:left="176" w:firstLine="6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อก. </w:t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มีการรับรองผลิตภัณฑ์พลาสติกที่ย่อยสลายได้ทางชีวภาพ ผลักดันการออกกฎหมายและกฎระเบียบให้เอื้อต่อการประกอบการ และสนับสนุนเงินทุนสำหรับผู้ประกอบการตามแนวคิด </w:t>
            </w:r>
            <w:r w:rsidRPr="008B5CD6">
              <w:rPr>
                <w:rFonts w:ascii="TH SarabunPSK" w:hAnsi="TH SarabunPSK" w:cs="TH SarabunPSK"/>
                <w:sz w:val="32"/>
                <w:szCs w:val="32"/>
              </w:rPr>
              <w:t xml:space="preserve">CE </w:t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ผ่านกองทุนพัฒนา </w:t>
            </w:r>
            <w:r w:rsidRPr="008B5CD6">
              <w:rPr>
                <w:rFonts w:ascii="TH SarabunPSK" w:hAnsi="TH SarabunPSK" w:cs="TH SarabunPSK"/>
                <w:sz w:val="32"/>
                <w:szCs w:val="32"/>
              </w:rPr>
              <w:t xml:space="preserve">SMEs </w:t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ตามแนวประชารัฐ รวมทั้งจัดทำระบบการประเมินประสิทธิภาพการประยุกต์ใช้หลักการ </w:t>
            </w:r>
            <w:r w:rsidRPr="008B5CD6">
              <w:rPr>
                <w:rFonts w:ascii="TH SarabunPSK" w:hAnsi="TH SarabunPSK" w:cs="TH SarabunPSK"/>
                <w:sz w:val="32"/>
                <w:szCs w:val="32"/>
              </w:rPr>
              <w:t xml:space="preserve">CE </w:t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>ในองค์กร และพัฒนาอุตสาหกรรมเชิงนิเวศ</w:t>
            </w:r>
          </w:p>
          <w:p w:rsidR="0079579A" w:rsidRPr="008B5CD6" w:rsidRDefault="0079579A" w:rsidP="008B5CD6">
            <w:pPr>
              <w:pStyle w:val="aff1"/>
              <w:numPr>
                <w:ilvl w:val="0"/>
                <w:numId w:val="2"/>
              </w:numPr>
              <w:spacing w:after="0" w:line="340" w:lineRule="exact"/>
              <w:ind w:left="176" w:firstLine="6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พณ.</w:t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มีการบังคับใช้กฎระเบียบที่เกี่ยวข้อง เพื่อป้องกันการนำเข้าขยะจากต่างประเทศ รวมทั้งมีการส่งเสริมและพัฒนาศักยภาพผู้ประกอบการรายย่อยและผู้ประกอบการวิสาหกิจขนาดย่อม เช่น โครงการ </w:t>
            </w:r>
            <w:r w:rsidRPr="008B5CD6">
              <w:rPr>
                <w:rFonts w:ascii="TH SarabunPSK" w:hAnsi="TH SarabunPSK" w:cs="TH SarabunPSK"/>
                <w:sz w:val="32"/>
                <w:szCs w:val="32"/>
              </w:rPr>
              <w:t>DEWA</w:t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8B5CD6">
              <w:rPr>
                <w:rFonts w:ascii="TH SarabunPSK" w:hAnsi="TH SarabunPSK" w:cs="TH SarabunPSK"/>
                <w:sz w:val="32"/>
                <w:szCs w:val="32"/>
              </w:rPr>
              <w:t xml:space="preserve">DEWI </w:t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โครงการ </w:t>
            </w:r>
            <w:r w:rsidRPr="008B5CD6">
              <w:rPr>
                <w:rFonts w:ascii="TH SarabunPSK" w:hAnsi="TH SarabunPSK" w:cs="TH SarabunPSK"/>
                <w:sz w:val="32"/>
                <w:szCs w:val="32"/>
              </w:rPr>
              <w:t xml:space="preserve">Circular Packaging </w:t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โครงการ </w:t>
            </w:r>
            <w:r w:rsidRPr="008B5CD6">
              <w:rPr>
                <w:rFonts w:ascii="TH SarabunPSK" w:hAnsi="TH SarabunPSK" w:cs="TH SarabunPSK"/>
                <w:sz w:val="32"/>
                <w:szCs w:val="32"/>
              </w:rPr>
              <w:t xml:space="preserve">Design Excellence Award </w:t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proofErr w:type="spellStart"/>
            <w:r w:rsidRPr="008B5CD6">
              <w:rPr>
                <w:rFonts w:ascii="TH SarabunPSK" w:hAnsi="TH SarabunPSK" w:cs="TH SarabunPSK"/>
                <w:sz w:val="32"/>
                <w:szCs w:val="32"/>
              </w:rPr>
              <w:t>DEMark</w:t>
            </w:r>
            <w:proofErr w:type="spellEnd"/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>) เป็นต้น</w:t>
            </w:r>
          </w:p>
          <w:p w:rsidR="0079579A" w:rsidRPr="008B5CD6" w:rsidRDefault="0079579A" w:rsidP="008B5CD6">
            <w:pPr>
              <w:pStyle w:val="aff1"/>
              <w:numPr>
                <w:ilvl w:val="0"/>
                <w:numId w:val="2"/>
              </w:numPr>
              <w:spacing w:after="0" w:line="340" w:lineRule="exact"/>
              <w:ind w:left="176" w:firstLine="6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สสว.</w:t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ดำเนินโครงการ </w:t>
            </w:r>
            <w:r w:rsidRPr="008B5CD6">
              <w:rPr>
                <w:rFonts w:ascii="TH SarabunPSK" w:hAnsi="TH SarabunPSK" w:cs="TH SarabunPSK"/>
                <w:sz w:val="32"/>
                <w:szCs w:val="32"/>
              </w:rPr>
              <w:t xml:space="preserve">SME Regular Level </w:t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โครงการพันธมิตรสร้างแบรนด์และธุรกิจเพื่อความยั่งยืนในการแข่งขัน โครงการส่งเสริมและพัฒนาผู้ประกอบการใหม่ โดยกำหนดกลุ่มธุรกิจที่มีการนำแนวคิด </w:t>
            </w:r>
            <w:r w:rsidRPr="008B5CD6">
              <w:rPr>
                <w:rFonts w:ascii="TH SarabunPSK" w:hAnsi="TH SarabunPSK" w:cs="TH SarabunPSK"/>
                <w:sz w:val="32"/>
                <w:szCs w:val="32"/>
              </w:rPr>
              <w:t xml:space="preserve">CE </w:t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>ไปใช้ในการดำเนินธุรกิจเป็นหนึ่งในกลุ่มเป้าหมายหลัก</w:t>
            </w:r>
          </w:p>
          <w:p w:rsidR="0079579A" w:rsidRPr="008B5CD6" w:rsidRDefault="0079579A" w:rsidP="008B5CD6">
            <w:pPr>
              <w:pStyle w:val="aff1"/>
              <w:numPr>
                <w:ilvl w:val="0"/>
                <w:numId w:val="2"/>
              </w:numPr>
              <w:spacing w:after="0" w:line="340" w:lineRule="exact"/>
              <w:ind w:left="176" w:firstLine="6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พน.</w:t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โดย ปตท. </w:t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กำหนด “แบบฟอร์มประเมินระดับการประยุกต์ใช้หลัก </w:t>
            </w:r>
            <w:r w:rsidRPr="008B5CD6">
              <w:rPr>
                <w:rFonts w:ascii="TH SarabunPSK" w:hAnsi="TH SarabunPSK" w:cs="TH SarabunPSK"/>
                <w:sz w:val="32"/>
                <w:szCs w:val="32"/>
              </w:rPr>
              <w:t>CE</w:t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” และการจัดทำโครงการตามหลัก </w:t>
            </w:r>
            <w:r w:rsidRPr="008B5CD6">
              <w:rPr>
                <w:rFonts w:ascii="TH SarabunPSK" w:hAnsi="TH SarabunPSK" w:cs="TH SarabunPSK"/>
                <w:sz w:val="32"/>
                <w:szCs w:val="32"/>
              </w:rPr>
              <w:t xml:space="preserve">CE </w:t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>เช่น การจัดตั้งโรงงานผลิตเม็ดพลาสติกหมุนเวียนคุณภาพสูงมาตรฐานสากล เป็นต้น</w:t>
            </w:r>
          </w:p>
        </w:tc>
      </w:tr>
      <w:tr w:rsidR="0079579A" w:rsidRPr="008B5CD6" w:rsidTr="00545C6F">
        <w:tc>
          <w:tcPr>
            <w:tcW w:w="4644" w:type="dxa"/>
          </w:tcPr>
          <w:p w:rsidR="0079579A" w:rsidRPr="008B5CD6" w:rsidRDefault="0079579A" w:rsidP="008B5CD6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3. </w:t>
            </w: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การสร้างตลาดเศรษฐกิจหมุนเวียน (</w:t>
            </w: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CE Market Development</w:t>
            </w: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4962" w:type="dxa"/>
          </w:tcPr>
          <w:p w:rsidR="0079579A" w:rsidRPr="008B5CD6" w:rsidRDefault="0079579A" w:rsidP="008B5CD6">
            <w:pPr>
              <w:pStyle w:val="aff1"/>
              <w:numPr>
                <w:ilvl w:val="0"/>
                <w:numId w:val="3"/>
              </w:numPr>
              <w:spacing w:after="0" w:line="340" w:lineRule="exact"/>
              <w:ind w:left="176" w:firstLine="6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ควรส่งเสริมการสร้างผู้ประกอบการใหม่ด้าน </w:t>
            </w: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CE </w:t>
            </w: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ผลักดันมาตรการอุดหนุนราคาสินค้าและบริการที่คำนึงถึง </w:t>
            </w: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CE </w:t>
            </w: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เสริมสร้างกระบวนการที่สร้างความมั่นใจให้กับผู้บริโภคว่าสินค้าหรือบริการที่เลือกใช้นั้น มาจากสินค้าหรือบริการที่คำนึงถึงระบบ </w:t>
            </w: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CE </w:t>
            </w: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อย่างแท้จริง ตลอดจนสนับสนุนการเปิดหรือขยายตลาดสินค้าและบริการ </w:t>
            </w: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CE </w:t>
            </w: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สู่ต่างประเทศ</w:t>
            </w:r>
          </w:p>
          <w:p w:rsidR="0079579A" w:rsidRPr="008B5CD6" w:rsidRDefault="0079579A" w:rsidP="008B5CD6">
            <w:pPr>
              <w:pStyle w:val="aff1"/>
              <w:numPr>
                <w:ilvl w:val="0"/>
                <w:numId w:val="3"/>
              </w:numPr>
              <w:spacing w:after="0" w:line="340" w:lineRule="exact"/>
              <w:ind w:left="176" w:firstLine="6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อก. </w:t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มีการสร้างและพัฒนาแผน/โครงการ การรับรอง จัดทำมาตรฐานระบบการจัดการ </w:t>
            </w:r>
            <w:r w:rsidRPr="008B5CD6">
              <w:rPr>
                <w:rFonts w:ascii="TH SarabunPSK" w:hAnsi="TH SarabunPSK" w:cs="TH SarabunPSK"/>
                <w:sz w:val="32"/>
                <w:szCs w:val="32"/>
              </w:rPr>
              <w:t xml:space="preserve">CE </w:t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ในองค์กร การจัดทำโครงการ </w:t>
            </w:r>
            <w:r w:rsidRPr="008B5CD6">
              <w:rPr>
                <w:rFonts w:ascii="TH SarabunPSK" w:hAnsi="TH SarabunPSK" w:cs="TH SarabunPSK"/>
                <w:sz w:val="32"/>
                <w:szCs w:val="32"/>
              </w:rPr>
              <w:t xml:space="preserve">CE Standard Platform </w:t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Pr="008B5CD6">
              <w:rPr>
                <w:rFonts w:ascii="TH SarabunPSK" w:hAnsi="TH SarabunPSK" w:cs="TH SarabunPSK"/>
                <w:sz w:val="32"/>
                <w:szCs w:val="32"/>
              </w:rPr>
              <w:t xml:space="preserve">Thailand </w:t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ร่วมกับหน่วยงานที่เกี่ยวข้อง รวมทั้งการจัดทำมาตรฐาน </w:t>
            </w:r>
            <w:r w:rsidRPr="008B5CD6">
              <w:rPr>
                <w:rFonts w:ascii="TH SarabunPSK" w:hAnsi="TH SarabunPSK" w:cs="TH SarabunPSK"/>
                <w:sz w:val="32"/>
                <w:szCs w:val="32"/>
              </w:rPr>
              <w:t xml:space="preserve">CE </w:t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>สำหรับผลิตภัณฑ์</w:t>
            </w:r>
          </w:p>
          <w:p w:rsidR="0079579A" w:rsidRPr="008B5CD6" w:rsidRDefault="0079579A" w:rsidP="008B5CD6">
            <w:pPr>
              <w:pStyle w:val="aff1"/>
              <w:numPr>
                <w:ilvl w:val="0"/>
                <w:numId w:val="3"/>
              </w:numPr>
              <w:spacing w:after="0" w:line="340" w:lineRule="exact"/>
              <w:ind w:left="176" w:firstLine="6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พณ.</w:t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มีการส่งเสริมให้ผู้ประกอบการผลิตสินค้าและใช้บรรจุภัณฑ์ที่มาจากธรรมชาติ</w:t>
            </w:r>
          </w:p>
          <w:p w:rsidR="0079579A" w:rsidRPr="008B5CD6" w:rsidRDefault="0079579A" w:rsidP="008B5CD6">
            <w:pPr>
              <w:pStyle w:val="aff1"/>
              <w:numPr>
                <w:ilvl w:val="0"/>
                <w:numId w:val="3"/>
              </w:numPr>
              <w:spacing w:after="0" w:line="340" w:lineRule="exact"/>
              <w:ind w:left="176" w:firstLine="6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พน.</w:t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โดย ปตท. </w:t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มีการส่งเสริมความร่วมมือระหว่างหน่วยงาน เพื่อพัฒนาความคิดสร้างสรรค์ใหม่ ๆ ตามแนวคิด </w:t>
            </w:r>
            <w:r w:rsidRPr="008B5CD6">
              <w:rPr>
                <w:rFonts w:ascii="TH SarabunPSK" w:hAnsi="TH SarabunPSK" w:cs="TH SarabunPSK"/>
                <w:sz w:val="32"/>
                <w:szCs w:val="32"/>
              </w:rPr>
              <w:t xml:space="preserve">CE </w:t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การต่อยอดโครงการ </w:t>
            </w:r>
            <w:proofErr w:type="spellStart"/>
            <w:r w:rsidRPr="008B5CD6">
              <w:rPr>
                <w:rFonts w:ascii="TH SarabunPSK" w:hAnsi="TH SarabunPSK" w:cs="TH SarabunPSK"/>
                <w:sz w:val="32"/>
                <w:szCs w:val="32"/>
              </w:rPr>
              <w:t>Upcycling</w:t>
            </w:r>
            <w:proofErr w:type="spellEnd"/>
            <w:r w:rsidRPr="008B5CD6">
              <w:rPr>
                <w:rFonts w:ascii="TH SarabunPSK" w:hAnsi="TH SarabunPSK" w:cs="TH SarabunPSK"/>
                <w:sz w:val="32"/>
                <w:szCs w:val="32"/>
              </w:rPr>
              <w:t xml:space="preserve"> the Oceans, Thailand </w:t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>เพื่อนำขยะพลาสติกมาผลิตเป็นสินค้าแฟชั่น และการออกประกาศคู่มือเกณฑ์การจัดซื้อจัดจ้างที่เป็นมิตรต่อสิ่งแวดล้อม</w:t>
            </w:r>
          </w:p>
        </w:tc>
      </w:tr>
      <w:tr w:rsidR="0079579A" w:rsidRPr="008B5CD6" w:rsidTr="00545C6F">
        <w:tc>
          <w:tcPr>
            <w:tcW w:w="4644" w:type="dxa"/>
          </w:tcPr>
          <w:p w:rsidR="0079579A" w:rsidRPr="008B5CD6" w:rsidRDefault="0079579A" w:rsidP="008B5CD6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4. </w:t>
            </w: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การส่งเสริมเทคโนโลยีและนวัตกรรมเศรษฐกิจหมุนเวียน (</w:t>
            </w: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CE Technology and Innovation Promotion</w:t>
            </w: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4962" w:type="dxa"/>
          </w:tcPr>
          <w:p w:rsidR="0079579A" w:rsidRPr="008B5CD6" w:rsidRDefault="0079579A" w:rsidP="008B5CD6">
            <w:pPr>
              <w:pStyle w:val="aff1"/>
              <w:numPr>
                <w:ilvl w:val="0"/>
                <w:numId w:val="3"/>
              </w:numPr>
              <w:spacing w:after="0" w:line="340" w:lineRule="exact"/>
              <w:ind w:left="176" w:firstLine="6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ควรดำเนินการปรับเปลี่ยนกระบวนการทางธุรกิจไปสู่ระบบเศรษฐกิจหมุนเวียน โดยอาศัยองค์ความรู้ เทคโนโลยี และนวัตกรรม </w:t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เช่น สนับสนุนเงินทุนที่มีความคล่องตัว บูรณาการการวิจัยและการพัฒนานวัตกรรม สร้างนวัตกรรมที่เป็น </w:t>
            </w:r>
            <w:r w:rsidRPr="008B5CD6">
              <w:rPr>
                <w:rFonts w:ascii="TH SarabunPSK" w:hAnsi="TH SarabunPSK" w:cs="TH SarabunPSK"/>
                <w:sz w:val="32"/>
                <w:szCs w:val="32"/>
              </w:rPr>
              <w:t xml:space="preserve">Tokenization </w:t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ที่คิดมูลค่าความยั่งยืนที่เกิดบน </w:t>
            </w:r>
            <w:r w:rsidRPr="008B5CD6">
              <w:rPr>
                <w:rFonts w:ascii="TH SarabunPSK" w:hAnsi="TH SarabunPSK" w:cs="TH SarabunPSK"/>
                <w:sz w:val="32"/>
                <w:szCs w:val="32"/>
              </w:rPr>
              <w:t>CE</w:t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เป็นต้น </w:t>
            </w: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รวมทั้งสนับสนุนให้มีการลงทุนร่วมระหว่างภาครัฐและภาคเอกชนมากยิ่งขึ้น</w:t>
            </w:r>
          </w:p>
          <w:p w:rsidR="0079579A" w:rsidRPr="008B5CD6" w:rsidRDefault="0079579A" w:rsidP="008B5CD6">
            <w:pPr>
              <w:pStyle w:val="aff1"/>
              <w:numPr>
                <w:ilvl w:val="0"/>
                <w:numId w:val="3"/>
              </w:numPr>
              <w:spacing w:after="0" w:line="340" w:lineRule="exact"/>
              <w:ind w:left="176" w:firstLine="6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อก. </w:t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มีการส่งเสริมและต่อยอดเทคโนโลยีรีไซเคิลเพื่อเป็นวัตถุดิบทดแทนสำหรับภาคอุตสาหกรรม และส่งเสริมการออกแบบตามหลักการ </w:t>
            </w:r>
            <w:r w:rsidRPr="008B5CD6">
              <w:rPr>
                <w:rFonts w:ascii="TH SarabunPSK" w:hAnsi="TH SarabunPSK" w:cs="TH SarabunPSK"/>
                <w:sz w:val="32"/>
                <w:szCs w:val="32"/>
              </w:rPr>
              <w:t xml:space="preserve">CE </w:t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>เพื่อการใช้ทรัพยากรแร่และโลหะอย่างยั่งยืน</w:t>
            </w:r>
          </w:p>
          <w:p w:rsidR="0079579A" w:rsidRPr="008B5CD6" w:rsidRDefault="0079579A" w:rsidP="008B5CD6">
            <w:pPr>
              <w:pStyle w:val="aff1"/>
              <w:numPr>
                <w:ilvl w:val="0"/>
                <w:numId w:val="3"/>
              </w:numPr>
              <w:spacing w:after="0" w:line="340" w:lineRule="exact"/>
              <w:ind w:left="176" w:firstLine="6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พน.</w:t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ดำเนินการพัฒนาของเสียไปสู่ผลิตภัณฑ์ใหม่ เช่น การนำ </w:t>
            </w:r>
            <w:r w:rsidRPr="008B5CD6">
              <w:rPr>
                <w:rFonts w:ascii="TH SarabunPSK" w:hAnsi="TH SarabunPSK" w:cs="TH SarabunPSK"/>
                <w:sz w:val="32"/>
                <w:szCs w:val="32"/>
              </w:rPr>
              <w:t xml:space="preserve">Waste Polymer </w:t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กลับเข้าสู่กระบวนการผลิตสำหรับใช้ในการผลิตกล่องนาฬิกาแบรนด์เนมชั้นนำของโลก การพัฒนาผลิตภัณฑ์เม็ดพลาสติก </w:t>
            </w:r>
            <w:r w:rsidRPr="008B5CD6">
              <w:rPr>
                <w:rFonts w:ascii="TH SarabunPSK" w:hAnsi="TH SarabunPSK" w:cs="TH SarabunPSK"/>
                <w:sz w:val="32"/>
                <w:szCs w:val="32"/>
              </w:rPr>
              <w:t xml:space="preserve">HDPE </w:t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>มาผลิตเป็นทุ่นลอยน้ำสำหรับใช้กับแผงโซลาร์เซลล์ที่ปราศจากสารพิษที่ทำลายสิ่งแวดล้อม เป็นต้น</w:t>
            </w:r>
          </w:p>
          <w:p w:rsidR="0079579A" w:rsidRPr="008B5CD6" w:rsidRDefault="0079579A" w:rsidP="008B5CD6">
            <w:pPr>
              <w:pStyle w:val="aff1"/>
              <w:numPr>
                <w:ilvl w:val="0"/>
                <w:numId w:val="3"/>
              </w:numPr>
              <w:spacing w:after="0" w:line="340" w:lineRule="exact"/>
              <w:ind w:left="176" w:firstLine="6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กษ.</w:t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จัดทำแนวทางการขับเคลื่อน </w:t>
            </w:r>
            <w:r w:rsidRPr="008B5CD6">
              <w:rPr>
                <w:rFonts w:ascii="TH SarabunPSK" w:hAnsi="TH SarabunPSK" w:cs="TH SarabunPSK"/>
                <w:sz w:val="32"/>
                <w:szCs w:val="32"/>
              </w:rPr>
              <w:t xml:space="preserve">BCG Model </w:t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ภาคการเกษตรด้วยการใช้เทคโนโลยีและนวัตกรรมในการยกระดับผลผลิตเกษตรสู่มาตรฐานสูง ครอบคลุมทั้งด้านคุณภาพ โภชนาการ ความปลอดภัย และระบบการผลิตที่ยั่งยืน รวมทั้งวิเคราะห์การพัฒนาเศรษฐกิจ </w:t>
            </w:r>
            <w:r w:rsidRPr="008B5CD6">
              <w:rPr>
                <w:rFonts w:ascii="TH SarabunPSK" w:hAnsi="TH SarabunPSK" w:cs="TH SarabunPSK"/>
                <w:sz w:val="32"/>
                <w:szCs w:val="32"/>
              </w:rPr>
              <w:t xml:space="preserve">BCG </w:t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>ตั้งแต่ต้นทาง-กลางทาง-ปลายทาง โดยใช้ฐานข้อมูลภาคการเกษตรกับภาคอุตสาหกรรม</w:t>
            </w:r>
          </w:p>
        </w:tc>
      </w:tr>
      <w:tr w:rsidR="0079579A" w:rsidRPr="008B5CD6" w:rsidTr="00545C6F">
        <w:tc>
          <w:tcPr>
            <w:tcW w:w="4644" w:type="dxa"/>
          </w:tcPr>
          <w:p w:rsidR="0079579A" w:rsidRPr="008B5CD6" w:rsidRDefault="0079579A" w:rsidP="008B5CD6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B5CD6">
              <w:rPr>
                <w:rFonts w:ascii="TH SarabunPSK" w:hAnsi="TH SarabunPSK" w:cs="TH SarabunPSK"/>
                <w:sz w:val="32"/>
                <w:szCs w:val="32"/>
              </w:rPr>
              <w:lastRenderedPageBreak/>
              <w:t>5</w:t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การสร้างความตระหนักให้สาธารณชนเห็นความสำคัญของเศรษฐกิจหมุนเวียน (</w:t>
            </w: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Building Public Awareness of CE</w:t>
            </w: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4962" w:type="dxa"/>
          </w:tcPr>
          <w:p w:rsidR="0079579A" w:rsidRPr="008B5CD6" w:rsidRDefault="0079579A" w:rsidP="008B5CD6">
            <w:pPr>
              <w:pStyle w:val="aff1"/>
              <w:numPr>
                <w:ilvl w:val="0"/>
                <w:numId w:val="3"/>
              </w:numPr>
              <w:spacing w:after="0" w:line="340" w:lineRule="exact"/>
              <w:ind w:left="176" w:firstLine="6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วรดำเนินการจัดทำหลักสูตรเพิ่มเติมในการศึกษาขั้นพื้นฐานและส่งเสริมให้โรงเรียน/สถาบันการศึกษา/มหาวิทยาลัยเป็นต้นแบบของการขับเคลื่อน </w:t>
            </w: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CE </w:t>
            </w: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เพื่อให้เกิด </w:t>
            </w: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CE  Learning</w:t>
            </w: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ตลอดจนส่งเสริมให้เกิด </w:t>
            </w: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Awareness </w:t>
            </w: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ในภาคประชาสังคม เพื่อให้เกิดการเปลี่ยนพฤติกรรมของผู้บริโภค</w:t>
            </w:r>
          </w:p>
          <w:p w:rsidR="0079579A" w:rsidRPr="008B5CD6" w:rsidRDefault="0079579A" w:rsidP="008B5CD6">
            <w:pPr>
              <w:pStyle w:val="aff1"/>
              <w:numPr>
                <w:ilvl w:val="0"/>
                <w:numId w:val="3"/>
              </w:numPr>
              <w:spacing w:after="0" w:line="340" w:lineRule="exact"/>
              <w:ind w:left="176" w:firstLine="6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อก. </w:t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ได้สร้างองค์ความรู้ด้าน </w:t>
            </w:r>
            <w:r w:rsidRPr="008B5CD6">
              <w:rPr>
                <w:rFonts w:ascii="TH SarabunPSK" w:hAnsi="TH SarabunPSK" w:cs="TH SarabunPSK"/>
                <w:sz w:val="32"/>
                <w:szCs w:val="32"/>
              </w:rPr>
              <w:t xml:space="preserve">Circular Economy </w:t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>ผ่านศูนย์วิจัยและพัฒนาเทคโนโลยีรีไซเคิล และการบริหารจัดการองค์ความรู้ด้านแร่ โลหะ และรีไซเคิลผ่านช่องทางออนไลน์ (</w:t>
            </w:r>
            <w:r w:rsidRPr="008B5CD6">
              <w:rPr>
                <w:rFonts w:ascii="TH SarabunPSK" w:hAnsi="TH SarabunPSK" w:cs="TH SarabunPSK"/>
                <w:sz w:val="32"/>
                <w:szCs w:val="32"/>
              </w:rPr>
              <w:t>e</w:t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8B5CD6">
              <w:rPr>
                <w:rFonts w:ascii="TH SarabunPSK" w:hAnsi="TH SarabunPSK" w:cs="TH SarabunPSK"/>
                <w:sz w:val="32"/>
                <w:szCs w:val="32"/>
              </w:rPr>
              <w:t>Learning</w:t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79579A" w:rsidRPr="008B5CD6" w:rsidRDefault="0079579A" w:rsidP="008B5CD6">
            <w:pPr>
              <w:pStyle w:val="aff1"/>
              <w:numPr>
                <w:ilvl w:val="0"/>
                <w:numId w:val="3"/>
              </w:numPr>
              <w:spacing w:after="0" w:line="340" w:lineRule="exact"/>
              <w:ind w:left="176" w:firstLine="6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พณ.</w:t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ได้ศึกษาประโยชน์และผลกระทบจากการจัดทำ </w:t>
            </w:r>
            <w:r w:rsidRPr="008B5CD6">
              <w:rPr>
                <w:rFonts w:ascii="TH SarabunPSK" w:hAnsi="TH SarabunPSK" w:cs="TH SarabunPSK"/>
                <w:sz w:val="32"/>
                <w:szCs w:val="32"/>
              </w:rPr>
              <w:t xml:space="preserve">FTA </w:t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ในการสร้างความตระหนักเกี่ยวกับ </w:t>
            </w:r>
            <w:r w:rsidRPr="008B5CD6">
              <w:rPr>
                <w:rFonts w:ascii="TH SarabunPSK" w:hAnsi="TH SarabunPSK" w:cs="TH SarabunPSK"/>
                <w:sz w:val="32"/>
                <w:szCs w:val="32"/>
              </w:rPr>
              <w:t xml:space="preserve">CE </w:t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>และขอความร่วมมือผู้ประกอบการห้างค้าส่งค้าปลีกสมัยใหม่ลดการใช้วัสดุที่ผลิตจากพลาสติก ถุงพลาสติก และโฟมบรรจุอาหาร</w:t>
            </w:r>
          </w:p>
          <w:p w:rsidR="0079579A" w:rsidRPr="008B5CD6" w:rsidRDefault="0079579A" w:rsidP="008B5CD6">
            <w:pPr>
              <w:pStyle w:val="aff1"/>
              <w:numPr>
                <w:ilvl w:val="0"/>
                <w:numId w:val="3"/>
              </w:numPr>
              <w:spacing w:after="0" w:line="340" w:lineRule="exact"/>
              <w:ind w:left="176" w:firstLine="6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พน.</w:t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โดย ปตท. </w:t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ดำเนินการจัดงานประชุมระดับโลก </w:t>
            </w:r>
            <w:r w:rsidRPr="008B5CD6">
              <w:rPr>
                <w:rFonts w:ascii="TH SarabunPSK" w:hAnsi="TH SarabunPSK" w:cs="TH SarabunPSK"/>
                <w:sz w:val="32"/>
                <w:szCs w:val="32"/>
              </w:rPr>
              <w:t xml:space="preserve">GC Circular Living Symposium 2020 </w:t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Pr="008B5CD6">
              <w:rPr>
                <w:rFonts w:ascii="TH SarabunPSK" w:hAnsi="TH SarabunPSK" w:cs="TH SarabunPSK"/>
                <w:sz w:val="32"/>
                <w:szCs w:val="32"/>
              </w:rPr>
              <w:t xml:space="preserve">Tomorrow Together </w:t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>และถ่ายทอดองค์ความรู้ด้านการจัดการขยะให้กับชุมชนเพื่อลดปริมาณขยะในชุมชนและสามารถต่อยอดเป็นอาชีพเสริมสร้างรายได้เพิ่มขึ้น</w:t>
            </w:r>
          </w:p>
        </w:tc>
      </w:tr>
      <w:tr w:rsidR="0079579A" w:rsidRPr="008B5CD6" w:rsidTr="00545C6F">
        <w:tc>
          <w:tcPr>
            <w:tcW w:w="4644" w:type="dxa"/>
          </w:tcPr>
          <w:p w:rsidR="0079579A" w:rsidRPr="008B5CD6" w:rsidRDefault="0079579A" w:rsidP="008B5CD6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>6.</w:t>
            </w: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การปฏิรูปการบริหารจัดการขยะทั้งระบบ </w:t>
            </w: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>(Restructuring Waste Management System</w:t>
            </w: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4962" w:type="dxa"/>
          </w:tcPr>
          <w:p w:rsidR="0079579A" w:rsidRPr="008B5CD6" w:rsidRDefault="0079579A" w:rsidP="008B5CD6">
            <w:pPr>
              <w:pStyle w:val="aff1"/>
              <w:numPr>
                <w:ilvl w:val="0"/>
                <w:numId w:val="3"/>
              </w:numPr>
              <w:spacing w:after="0" w:line="340" w:lineRule="exact"/>
              <w:ind w:left="176" w:firstLine="6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หน่วยงานที่เกี่ยวข้อง เช่น มท. ทส. สธ. และ </w:t>
            </w: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อปท. เป็นต้น ได้ดำเนินการปรับปรุงการบริหารจัดการขยะ 4 ด้านหลัก ได้แก่ การคัดแยกและขนส่ง การบริหารจัดการ การสร้างความตระหนักของสาธารณชน และการปรับปรุงกฎหมาย กฎระเบียบที่เกี่ยวข้องเพื่อสร้างระบบ </w:t>
            </w: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CE </w:t>
            </w: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และนำไปสู่ </w:t>
            </w: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Zero waste </w:t>
            </w: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ในกลุ่มจังหวัดนำร่องอย่างเป็นรูปธรรม แล้วจึงขยายผลสู่กลุ่มจังหวัดอื่น ๆ ทั่วประเทศ โดยมีการกำหนดเป้าหมายในการบริหารจัดการขยะหรือของเสียให้เป็นวัตถุดิบรอบสองที่ชัดเจนแนวทางจัดการขยะพลาสติกที่เป็นปัญหาเร่งด่วนของประเทศ</w:t>
            </w:r>
          </w:p>
          <w:p w:rsidR="0079579A" w:rsidRPr="008B5CD6" w:rsidRDefault="0079579A" w:rsidP="008B5CD6">
            <w:pPr>
              <w:pStyle w:val="aff1"/>
              <w:numPr>
                <w:ilvl w:val="0"/>
                <w:numId w:val="3"/>
              </w:numPr>
              <w:spacing w:after="0" w:line="340" w:lineRule="exact"/>
              <w:ind w:left="176" w:firstLine="6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มท. </w:t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ได้กำหนดแนวทางการคัดแยกขยะตั้งแต่จุดกำเนิดขยะและการขนส่งขยะที่เหมาะสม โดยจัดทำแผนปฏิบัติการ “ประเทศไทยไร้ขยะ” และแผนปฏิบัติการจัดการขยะมูลฝอยชุมชน “จังหวัดสะอาด” บูรณาการการจัดการขยะในระดับประเทศและจังหวัดอย่างเป็นระบบ และส่งเสริมและผลักดันการแปลงขยะที่ไม่สามารถผ่านกระบวนการ </w:t>
            </w:r>
            <w:r w:rsidRPr="008B5CD6">
              <w:rPr>
                <w:rFonts w:ascii="TH SarabunPSK" w:hAnsi="TH SarabunPSK" w:cs="TH SarabunPSK"/>
                <w:sz w:val="32"/>
                <w:szCs w:val="32"/>
              </w:rPr>
              <w:t xml:space="preserve">recycling </w:t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หรือ </w:t>
            </w:r>
            <w:proofErr w:type="spellStart"/>
            <w:r w:rsidRPr="008B5CD6">
              <w:rPr>
                <w:rFonts w:ascii="TH SarabunPSK" w:hAnsi="TH SarabunPSK" w:cs="TH SarabunPSK"/>
                <w:sz w:val="32"/>
                <w:szCs w:val="32"/>
              </w:rPr>
              <w:t>upcycling</w:t>
            </w:r>
            <w:proofErr w:type="spellEnd"/>
            <w:r w:rsidRPr="008B5CD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>ไปเป็นพลังงานทดแทน รวมทั้งปรับปรุงและออกกฎระเบียบในการจัดการมูลฝอย</w:t>
            </w:r>
          </w:p>
          <w:p w:rsidR="0079579A" w:rsidRPr="008B5CD6" w:rsidRDefault="0079579A" w:rsidP="008B5CD6">
            <w:pPr>
              <w:pStyle w:val="aff1"/>
              <w:numPr>
                <w:ilvl w:val="0"/>
                <w:numId w:val="3"/>
              </w:numPr>
              <w:spacing w:after="0" w:line="340" w:lineRule="exact"/>
              <w:ind w:left="176" w:firstLine="6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อก. </w:t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>มีการพัฒนาระบบติดตามการขนส่งกากอุตสาหกรรมอันตราย และการพัฒนาฐานข้อมูลเพื่อเชื่อมโยงอย่างเป็นระบบ</w:t>
            </w:r>
          </w:p>
          <w:p w:rsidR="0079579A" w:rsidRPr="008B5CD6" w:rsidRDefault="0079579A" w:rsidP="008B5CD6">
            <w:pPr>
              <w:pStyle w:val="aff1"/>
              <w:numPr>
                <w:ilvl w:val="0"/>
                <w:numId w:val="3"/>
              </w:numPr>
              <w:spacing w:after="0" w:line="340" w:lineRule="exact"/>
              <w:ind w:left="176" w:firstLine="6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ตลท. </w:t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ได้พัฒนาโครงการ </w:t>
            </w:r>
            <w:proofErr w:type="spellStart"/>
            <w:r w:rsidRPr="008B5CD6">
              <w:rPr>
                <w:rFonts w:ascii="TH SarabunPSK" w:hAnsi="TH SarabunPSK" w:cs="TH SarabunPSK"/>
                <w:sz w:val="32"/>
                <w:szCs w:val="32"/>
              </w:rPr>
              <w:t>Ratchada</w:t>
            </w:r>
            <w:proofErr w:type="spellEnd"/>
            <w:r w:rsidRPr="008B5CD6">
              <w:rPr>
                <w:rFonts w:ascii="TH SarabunPSK" w:hAnsi="TH SarabunPSK" w:cs="TH SarabunPSK"/>
                <w:sz w:val="32"/>
                <w:szCs w:val="32"/>
              </w:rPr>
              <w:t xml:space="preserve"> District Care the Whale </w:t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เป็น </w:t>
            </w:r>
            <w:r w:rsidRPr="008B5CD6">
              <w:rPr>
                <w:rFonts w:ascii="TH SarabunPSK" w:hAnsi="TH SarabunPSK" w:cs="TH SarabunPSK"/>
                <w:sz w:val="32"/>
                <w:szCs w:val="32"/>
              </w:rPr>
              <w:t xml:space="preserve">Climate Care Platform </w:t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เพื่อให้เกิด </w:t>
            </w:r>
            <w:r w:rsidRPr="008B5CD6">
              <w:rPr>
                <w:rFonts w:ascii="TH SarabunPSK" w:hAnsi="TH SarabunPSK" w:cs="TH SarabunPSK"/>
                <w:sz w:val="32"/>
                <w:szCs w:val="32"/>
              </w:rPr>
              <w:t xml:space="preserve">CE </w:t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จาก </w:t>
            </w:r>
            <w:r w:rsidRPr="008B5CD6">
              <w:rPr>
                <w:rFonts w:ascii="TH SarabunPSK" w:hAnsi="TH SarabunPSK" w:cs="TH SarabunPSK"/>
                <w:sz w:val="32"/>
                <w:szCs w:val="32"/>
              </w:rPr>
              <w:t xml:space="preserve">Waste Management </w:t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>ได้อย่างครบวงจร</w:t>
            </w:r>
          </w:p>
          <w:p w:rsidR="0079579A" w:rsidRPr="008B5CD6" w:rsidRDefault="0079579A" w:rsidP="008B5CD6">
            <w:pPr>
              <w:pStyle w:val="aff1"/>
              <w:numPr>
                <w:ilvl w:val="0"/>
                <w:numId w:val="3"/>
              </w:numPr>
              <w:spacing w:after="0" w:line="340" w:lineRule="exact"/>
              <w:ind w:left="176" w:firstLine="6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พน.</w:t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โดย ปตท. </w:t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ดำเนินการร่วมทุนในการผลิตเม็ดพลาสติกหมุนเวียนคุณภาพสูงมาตรฐานสากล และหาแนวทางนำขยะพลาสติกจากร้านคาเฟ่อเมซอนไปใช้ประโยชน์ผลิตเป็นแก้ว </w:t>
            </w:r>
            <w:r w:rsidRPr="008B5CD6">
              <w:rPr>
                <w:rFonts w:ascii="TH SarabunPSK" w:hAnsi="TH SarabunPSK" w:cs="TH SarabunPSK"/>
                <w:sz w:val="32"/>
                <w:szCs w:val="32"/>
              </w:rPr>
              <w:t xml:space="preserve">Tumbler </w:t>
            </w:r>
            <w:proofErr w:type="spellStart"/>
            <w:r w:rsidRPr="008B5CD6">
              <w:rPr>
                <w:rFonts w:ascii="TH SarabunPSK" w:hAnsi="TH SarabunPSK" w:cs="TH SarabunPSK"/>
                <w:sz w:val="32"/>
                <w:szCs w:val="32"/>
              </w:rPr>
              <w:t>Upcycling</w:t>
            </w:r>
            <w:proofErr w:type="spellEnd"/>
          </w:p>
        </w:tc>
      </w:tr>
    </w:tbl>
    <w:p w:rsidR="0079579A" w:rsidRPr="008B5CD6" w:rsidRDefault="0079579A" w:rsidP="008B5CD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79579A" w:rsidRPr="008B5CD6" w:rsidRDefault="007045C5" w:rsidP="008B5CD6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14.</w:t>
      </w:r>
      <w:r w:rsidR="0079579A" w:rsidRPr="008B5CD6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รายงานผลการดำเนินงานการตรวจสอบที่มีต่อข้อเสนอแนะในการแก้ไข ปรับปรุงกฎหมาย กฎ ระเบียบ หรือคำสั่งใด ๆ เพื่อให้สอดคล้องกับหลักสิทธิมนุษยชน (เรื่อง การเลือกปฏิบัติต่อผู้ติดเชื้อเอชไอวีในการสมัครงานกับบริษัทเอกชน)</w:t>
      </w:r>
    </w:p>
    <w:p w:rsidR="0079579A" w:rsidRPr="008B5CD6" w:rsidRDefault="0079579A" w:rsidP="008B5CD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B5CD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sz w:val="32"/>
          <w:szCs w:val="32"/>
          <w:cs/>
        </w:rPr>
        <w:t>คณะรัฐมนตรีรับทราบรายงานผลการดำเนินงานการตรวจสอบที่มีต่อข้อเสนอแนะในการแก้ไข ปรับปรุงกฎหมาย กฎ ระเบียบ หรือคำสั่งใด ๆ เพื่อให้สอดคล้องกับหลักสิทธิมนุษยชน (เรื่อง การเลือกปฏิบัติต่อ</w:t>
      </w:r>
      <w:r w:rsidR="001A7253" w:rsidRPr="008B5CD6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Pr="008B5CD6">
        <w:rPr>
          <w:rFonts w:ascii="TH SarabunPSK" w:hAnsi="TH SarabunPSK" w:cs="TH SarabunPSK"/>
          <w:sz w:val="32"/>
          <w:szCs w:val="32"/>
          <w:cs/>
        </w:rPr>
        <w:t>ผู้ติดเชื้อเอชไอวีในการสมัครงานกับบริษัทเอกชน) ของคณะกรรมการสิทธิมนุษยชนแห่งชาติ (กสม.) ตามที่กระทรวงแรงงาน (รง.) เสนอ และแจ้งให้คณะกรรมการสิทธิมนุษยชนแห่งชาติทราบต่อไป</w:t>
      </w:r>
    </w:p>
    <w:p w:rsidR="0079579A" w:rsidRPr="008B5CD6" w:rsidRDefault="0079579A" w:rsidP="008B5CD6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B5CD6">
        <w:rPr>
          <w:rFonts w:ascii="TH SarabunPSK" w:hAnsi="TH SarabunPSK" w:cs="TH SarabunPSK"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b/>
          <w:bCs/>
          <w:sz w:val="32"/>
          <w:szCs w:val="32"/>
          <w:cs/>
        </w:rPr>
        <w:t>เรื่องเดิม</w:t>
      </w:r>
    </w:p>
    <w:p w:rsidR="0079579A" w:rsidRPr="008B5CD6" w:rsidRDefault="0079579A" w:rsidP="008B5CD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B5CD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sz w:val="32"/>
          <w:szCs w:val="32"/>
          <w:cs/>
        </w:rPr>
        <w:t>1. กสม. ได้รับเรื่องร้องเรียนจากประชาชนหลายรายในกรณีบริษัทเอกชนให้ผู้สมัครงานซึ่งเป็นผู้ติดเชื้อเอชไอวีตรวจสุขภาพและตรวจหาเชื้อเอชไอวีก่อนรับเข้าทำงาน อันอาจเป็นเหตุให้ผู้ติดเชื้อเอชไอวีถูกปฏิเสธการ</w:t>
      </w:r>
      <w:r w:rsidRPr="008B5CD6">
        <w:rPr>
          <w:rFonts w:ascii="TH SarabunPSK" w:hAnsi="TH SarabunPSK" w:cs="TH SarabunPSK"/>
          <w:sz w:val="32"/>
          <w:szCs w:val="32"/>
          <w:cs/>
        </w:rPr>
        <w:lastRenderedPageBreak/>
        <w:t>รับเข้าทำงาน แม้ว่าลักษณะงานไม่มีความเสี่ยงที่จะแพร่เชื้อเอชไอวีแต่อย่างใด จึงเป็นกรณีเกี่ยวกับการเลือกปฏิบัติต่อผู้ติดเชื้อเอชไอวีในการสมัครงานกับบริษัทเอกชน</w:t>
      </w:r>
    </w:p>
    <w:p w:rsidR="0079579A" w:rsidRPr="008B5CD6" w:rsidRDefault="0079579A" w:rsidP="008B5CD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B5CD6">
        <w:rPr>
          <w:rFonts w:ascii="TH SarabunPSK" w:hAnsi="TH SarabunPSK" w:cs="TH SarabunPSK"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sz w:val="32"/>
          <w:szCs w:val="32"/>
          <w:cs/>
        </w:rPr>
        <w:tab/>
        <w:t>2. กสม. พิจารณาแล้วเห็นว่า กรณีดังกล่าวยังไม่มีกฎหมาย กฎเกณฑ์เฉพาะที่มีสภาพบังคับเพื่อขจัดการเลือกปฏิบัติต่อผู้ติดเชื้อเอชไอวีในโลกแห่งการทำงาน แม้ว่าจะมียุทธศาสตร์แห่งชาติว่าด้วยการยุติปัญหาเอดส์ พ.ศ. 2560 - 2573 แนวปฏิบัติแห่งชาติว่าด้วยการป้องกันและบริหารจัดการด้านเอดส์ในสถานที่ทำงาน ประกาศกระทรวงแรงงาน เรื่อง แนวทางการป้องกันและบริหารจัดการด้านเอดส์และวัณโรคในสถานประกอบกิจการ เมื่อวันที่ 25 กรกฎาคม พ.ศ. 2555 การจัดทำมาตรฐานการบริหารจัดการเอดส์ในสถานประกอบกิจการ และมติคณะรัฐมนตรีเมื่อวันที่ 27 กุมภาพันธ์ 2550 (เรื่อง การปรับปรุงมติคณะรัฐมนตรีเกี่ยวกับเรื่อง การให้โอกาสผู้ติดเชื้อเอดส์ คนพิการ และผู้เสพ/ผู้ติดยาเสพติดซึ่งพ้นจากสภาพการใช้ยาเสพติด เข้าทำงาน หรือรับการศึกษาต่อในหน่วยงานภาครัฐ</w:t>
      </w:r>
      <w:r w:rsidRPr="008B5CD6">
        <w:rPr>
          <w:rFonts w:ascii="TH SarabunPSK" w:hAnsi="TH SarabunPSK" w:cs="TH SarabunPSK"/>
          <w:sz w:val="32"/>
          <w:szCs w:val="32"/>
        </w:rPr>
        <w:t>)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A7253" w:rsidRPr="008B5CD6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Pr="008B5CD6">
        <w:rPr>
          <w:rFonts w:ascii="TH SarabunPSK" w:hAnsi="TH SarabunPSK" w:cs="TH SarabunPSK"/>
          <w:sz w:val="32"/>
          <w:szCs w:val="32"/>
          <w:cs/>
        </w:rPr>
        <w:t>ซึ่งเป็นไปตามนโยบายการสร้างเสริมความเป็นธรรมในสังคมเรื่องสิทธิ โอกาสและความเสมอภาคแล้วก็ตาม แต่ยัง</w:t>
      </w:r>
      <w:r w:rsidR="001A7253" w:rsidRPr="008B5CD6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Pr="008B5CD6">
        <w:rPr>
          <w:rFonts w:ascii="TH SarabunPSK" w:hAnsi="TH SarabunPSK" w:cs="TH SarabunPSK"/>
          <w:sz w:val="32"/>
          <w:szCs w:val="32"/>
          <w:cs/>
        </w:rPr>
        <w:t>ไม่ปรากฏผลในทางปฏิบัติในการคุ้มครองสิทธิของผู้ติดเชื้อเอชไอวี เนื่องจากยุทธศาสตร์และแนวปฏิบัติข้างต้นเป็นเพียงมาตรการเชิงบวกในลักษณะของการขอความร่วมมือตามความสมัครใจ และการสร้างจิตสำนึกจากภาคส่วนที่เกี่ยวข้องเท่านั้น กสม. จึงมีข้อเสนอแนะในการแก้ไข ปรับปรุง กฎหมาย กฎ ระเบียบ หรือคำสั่งใด ๆ เพื่อให้สอดคล้องกับหลักสิทธิมนุษยชนต่อคณะรัฐมนตรีและหน่วยงานที่เกี่ยวข้อง</w:t>
      </w:r>
    </w:p>
    <w:p w:rsidR="0079579A" w:rsidRPr="008B5CD6" w:rsidRDefault="0079579A" w:rsidP="008B5CD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B5CD6">
        <w:rPr>
          <w:rFonts w:ascii="TH SarabunPSK" w:hAnsi="TH SarabunPSK" w:cs="TH SarabunPSK"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sz w:val="32"/>
          <w:szCs w:val="32"/>
          <w:cs/>
        </w:rPr>
        <w:tab/>
        <w:t>3. รองนายกรัฐมนตรี (นายวิษณุ เครืองาม) สั่งและปฏิบัติราชการแทนนายกรัฐมนตรีได้มีคำสั่งมอบหมายให้ รง. เป็นหน่วยงานหลักรับเรื่องนี้ไปพิจารณาร่วมกับกระทรวงสาธารณสุข (สธ.) สำนักงานคณะกรรมการกฤษฎีกา (สคก.) และหน่วยงานที่เกี่ยวข้อง เพื่อศึกษาแนวทางและความเหมาะสมของข้อเสนอแนะดังกล่าว โดยให้ รง. สรุปผลการพิจารณาหรือผลการดำเนินการเกี่ยวกับเรื่องดังกล่าวในภาพรวม แล้วส่งให้</w:t>
      </w:r>
      <w:r w:rsidR="001A7253" w:rsidRPr="008B5CD6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Pr="008B5CD6">
        <w:rPr>
          <w:rFonts w:ascii="TH SarabunPSK" w:hAnsi="TH SarabunPSK" w:cs="TH SarabunPSK"/>
          <w:sz w:val="32"/>
          <w:szCs w:val="32"/>
          <w:cs/>
        </w:rPr>
        <w:t>สำนักเลขาธิการคณะรัฐมนตรี (สลค.) ภายใน 30 วัน นับแต่วันที่ได้รับแจ้งคำสั่ง เพื่อนำเสนอคณะรัฐมนตรีต่อไป</w:t>
      </w:r>
    </w:p>
    <w:p w:rsidR="0079579A" w:rsidRPr="008B5CD6" w:rsidRDefault="0079579A" w:rsidP="008B5CD6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B5CD6">
        <w:rPr>
          <w:rFonts w:ascii="TH SarabunPSK" w:hAnsi="TH SarabunPSK" w:cs="TH SarabunPSK"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79579A" w:rsidRPr="008B5CD6" w:rsidRDefault="0079579A" w:rsidP="008B5CD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B5CD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รง. รายงานว่า ได้ประชุมหารือร่วมกับหน่วยงานที่เกี่ยวข้อง ได้แก่ สธ. สคก. สำนักงานประกันสังคม สมาคมแนวร่วมภาคธุรกิจไทยต้านภัยเอดส์ สภาหอการค้าไทย และนายแพทย์ธีระ วรธราวัฒน์ คณะแพทย์ศาสตร์ จุฬาลงกรณ์มหาวิทยาลัย (ผู้ทรงคุณวุฒิ) แล้ว ซึ่งมีผลสรุปได้ ดังนี้ </w:t>
      </w:r>
    </w:p>
    <w:tbl>
      <w:tblPr>
        <w:tblStyle w:val="afd"/>
        <w:tblW w:w="9820" w:type="dxa"/>
        <w:tblLayout w:type="fixed"/>
        <w:tblLook w:val="04A0"/>
      </w:tblPr>
      <w:tblGrid>
        <w:gridCol w:w="4786"/>
        <w:gridCol w:w="5034"/>
      </w:tblGrid>
      <w:tr w:rsidR="0079579A" w:rsidRPr="008B5CD6" w:rsidTr="008C59CC">
        <w:tc>
          <w:tcPr>
            <w:tcW w:w="4786" w:type="dxa"/>
          </w:tcPr>
          <w:p w:rsidR="0079579A" w:rsidRPr="008B5CD6" w:rsidRDefault="0079579A" w:rsidP="008B5CD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ข้อเสนอแนะ กสม.</w:t>
            </w:r>
          </w:p>
        </w:tc>
        <w:tc>
          <w:tcPr>
            <w:tcW w:w="5034" w:type="dxa"/>
          </w:tcPr>
          <w:p w:rsidR="0079579A" w:rsidRPr="008B5CD6" w:rsidRDefault="0079579A" w:rsidP="008B5CD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สรุปผลการพิจารณา</w:t>
            </w:r>
          </w:p>
        </w:tc>
      </w:tr>
      <w:tr w:rsidR="0079579A" w:rsidRPr="008B5CD6" w:rsidTr="008C59CC">
        <w:tc>
          <w:tcPr>
            <w:tcW w:w="4786" w:type="dxa"/>
          </w:tcPr>
          <w:p w:rsidR="0079579A" w:rsidRPr="008B5CD6" w:rsidRDefault="0079579A" w:rsidP="008B5CD6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>1. คณะรัฐมนตรีควรดำเนินการแก้ไข ปรับปรุงกฎหมาย กฎ ระเบียบ หรือคำสั่งใด ๆ ที่เกี่ยวข้องกับการคุ้มครองแรงงานในภาคเอกชนให้ครอบคลุมไปถึงการคุ้มครองสิทธิของผู้ติดเชื้อเอชไอวีในโลกแห่งการทำงาน ไม่ว่าจะเป็นผู้แสวงหางานทำที่ยังมิได้อยู่ในฐานะลูกจ้าง และ</w:t>
            </w:r>
            <w:r w:rsidR="008C59C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</w:t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>ผู้มีฐานะเป็นลูกจ้างตามกฎหมายคุ้มครองแรงงานและกฎหมายอื่นตั้งแต่กระบวนการพิจารณารับเข้าทำงาน การกำหนดเงื่อนไขในการจ้างงาน การเลื่อนตำแหน่ง และการสิ้นสุดการจ้าง เพื่อให้ผู้ติดเชื้อเอชไอวีมีสิทธิและโอกาสเท่าเทียมกับบุคคลอื่น โดยควรนำเอาแนวปฏิบัติระหว่างประเทศว่าด้วยเชื้อเอชไอวี/เอดส์ กับสิทธิมนุษยชน</w:t>
            </w:r>
            <w:r w:rsidRPr="008B5CD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>ในส่วนที่เกี่ยวข้องมาเป็นแนวทางใน</w:t>
            </w:r>
            <w:r w:rsidR="008C59C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</w:t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>การดำเนินการ</w:t>
            </w:r>
          </w:p>
        </w:tc>
        <w:tc>
          <w:tcPr>
            <w:tcW w:w="5034" w:type="dxa"/>
          </w:tcPr>
          <w:p w:rsidR="0079579A" w:rsidRPr="008B5CD6" w:rsidRDefault="0079579A" w:rsidP="008B5CD6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>1. กระบวนการแก้ไขกฎหมายจะต้องมีการศึกษาอย่างรอบคอบ เพื่อให้มีการพัฒนา มีความสงบเรียบร้อย มีความเป็นธรรม ลดผลกระทบที่อาจเกิดขึ้น และสามารถบังคับใช้ได้อย่างมีประสิทธิภาพ รวมทั้งให้มีการคุ้มครองและได้รับสิทธิที่เหมาะสม</w:t>
            </w:r>
          </w:p>
          <w:p w:rsidR="0079579A" w:rsidRPr="008B5CD6" w:rsidRDefault="0079579A" w:rsidP="008B5CD6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>2. รง. ได้จัดตั้งคณะทำงานเพื่อพิจารณาแก้ไข ปรับปรุงกฎหมาย กฎ ระเบียบ หรือคำสั่งใด ๆ เกี่ยวกับเรื่องดังกล่าว โดยคณะทำงานได้ศึกษากฎหมายและแนวปฏิบัติระหว่างประเทศว่าด้วยเชื้อเอชไอวี/เอดส์กับสิทธิมนุษยชน และข้อเสนอแนะขององค์การแรงงานระหว่างประเทศในส่วนที่เกี่ยวข้องมาเป็นแนวทางในการดำเนินการ</w:t>
            </w:r>
          </w:p>
          <w:p w:rsidR="0079579A" w:rsidRPr="008B5CD6" w:rsidRDefault="0079579A" w:rsidP="008B5CD6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>3. คณะทำงานฯ ได้ปรับปรุงแบบตรวจสอบ (</w:t>
            </w:r>
            <w:r w:rsidRPr="008B5CD6">
              <w:rPr>
                <w:rFonts w:ascii="TH SarabunPSK" w:hAnsi="TH SarabunPSK" w:cs="TH SarabunPSK"/>
                <w:sz w:val="32"/>
                <w:szCs w:val="32"/>
              </w:rPr>
              <w:t>Check List</w:t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>) ของพนักงานตรวจแรงงานให้มีการตรวจสอบการละเมิดสิทธิลูกจ้างผู้ติดเชื้อเอชไอวี และให้มีการพิจารณาปรับปรุงพระราชบัญญัติคุ้มครองแรงงาน พ.ศ. 2541 ให้คุ้มครองสิทธิและไม่มีการเลือกปฏิบัติต่อลูกจ้างผู้ติดเชื้อเอชไอวีและเอดส์ เพื่อเป็นกลไกในการส่งเสริม ติดตาม และ</w:t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ประเมินผลให้ชัดเจนยิ่งขึ้นต่อไป</w:t>
            </w:r>
          </w:p>
          <w:p w:rsidR="0079579A" w:rsidRPr="008B5CD6" w:rsidRDefault="0079579A" w:rsidP="008B5CD6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>4. รง. ได้ออกประกาศกระทรวงแรงงาน เรื่อง การป้องกันและบริหารจัดการด้านเอดส์ในสถานประกอบกิจการแล้ว เมื่อวันที่ 5 พฤศจิกายน 2563 และได้ส่งให้หน่วยปฏิบัติทั่วประเทศใช้ในการส่งเสริมให้สถานประกอบกิจการนำไปปฏิบัติ รวมทั้งได้เผยแพร่ผ่านระบบเทคโนโลยีสารสนเทศของกรมสวัสดิการและคุ้มครองแรงงานแล้ว</w:t>
            </w:r>
          </w:p>
        </w:tc>
      </w:tr>
      <w:tr w:rsidR="0079579A" w:rsidRPr="008B5CD6" w:rsidTr="008C59CC">
        <w:tc>
          <w:tcPr>
            <w:tcW w:w="4786" w:type="dxa"/>
          </w:tcPr>
          <w:p w:rsidR="0079579A" w:rsidRPr="008B5CD6" w:rsidRDefault="0079579A" w:rsidP="008B5CD6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2. คณะรัฐมนตรีควรมีการจัดตั้งกลไกการคุ้มครองและตรวจสอบการเลือกปฏิบัติต่อผู้ติดเชื้อเอชไอวีในโลกแห่งการทำงาน เพื่อทำหน้าที่รับเรื่องร้องเรียน ตรวจสอบ และดำเนินการให้มีการเยียวยาผู้ติดเชื้อเอชไอวีที่ถูกเลือกปฏิบัติ อันจะทำให้เกิดการบังคับใช้กฎหมายคุ้มครองสิทธิผู้ติดเชื้อเอชไอวีอย่างมีประสิทธิภาพ</w:t>
            </w:r>
          </w:p>
        </w:tc>
        <w:tc>
          <w:tcPr>
            <w:tcW w:w="5034" w:type="dxa"/>
          </w:tcPr>
          <w:p w:rsidR="0079579A" w:rsidRPr="008B5CD6" w:rsidRDefault="0079579A" w:rsidP="008B5CD6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>1. รง. ได้มีหนังสือถึงหน่วยปฏิบัติทั่วประเทศ กำชับและติดตามให้มีการส่งเสริมสถานประกอบกิจการปฏิบัติตามประกาศกระทรวงแรงงาน เรื่อง แนวทางการป้องกันและบริหารจัดการด้านเอดส์และวัณโรคในสถานประกอบกิจการ ลงวันที่ 25 กรกฎาคม 2555 ตามแผนการส่งเสริมสวัสดิการนอกเหนือกฎหมาย เพื่อพัฒนาคุณภาพชีวิตแรงงานอย่างต่อเนื่อง รวมทั้งได้มีการประชาสัมพันธ์ให้นายจ้างทราบเกี่ยวกับพระราชบัญญัติคุ้มครองข้อมูลส่วนบุคคล พ.ศ. 2562 เพื่อมิให้นายจ้างเปิดเผยข้อมูลเกี่ยวกับการติดเชื้อเอชไอวีของลูกจ้าง โดยไม่ได้รับความยินยอมจากลูกจ้าง หากละเมิดจะได้รับโทษตามที่กฎหมายกำหนด</w:t>
            </w:r>
          </w:p>
          <w:p w:rsidR="0079579A" w:rsidRPr="008B5CD6" w:rsidRDefault="0079579A" w:rsidP="008B5CD6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รง. ได้ร่วมมือกับกรมควบคุมโรคและสมาคมแนวร่วมธุรกิจไทยต้านภัยเอดส์ในการส่งเสริมให้สถานประกอบกิจการดำเนินการตามมาตรฐาน </w:t>
            </w:r>
            <w:r w:rsidRPr="008B5CD6">
              <w:rPr>
                <w:rFonts w:ascii="TH SarabunPSK" w:hAnsi="TH SarabunPSK" w:cs="TH SarabunPSK"/>
                <w:sz w:val="32"/>
                <w:szCs w:val="32"/>
              </w:rPr>
              <w:t xml:space="preserve">ASO Thailand </w:t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เพื่อมิให้การเลือกปฏิบัติกับแรงงานผู้ติดเชื้อเอชไอวีมาอย่างต่อเนื่อง และได้เข้าร่วมโครงการ </w:t>
            </w:r>
            <w:r w:rsidRPr="008B5CD6">
              <w:rPr>
                <w:rFonts w:ascii="TH SarabunPSK" w:hAnsi="TH SarabunPSK" w:cs="TH SarabunPSK"/>
                <w:sz w:val="32"/>
                <w:szCs w:val="32"/>
              </w:rPr>
              <w:t xml:space="preserve">Thailand Partnership For Zero Discrimination </w:t>
            </w:r>
            <w:proofErr w:type="spellStart"/>
            <w:r w:rsidRPr="008B5CD6">
              <w:rPr>
                <w:rFonts w:ascii="TH SarabunPSK" w:hAnsi="TH SarabunPSK" w:cs="TH SarabunPSK"/>
                <w:sz w:val="32"/>
                <w:szCs w:val="32"/>
              </w:rPr>
              <w:t>Costed</w:t>
            </w:r>
            <w:proofErr w:type="spellEnd"/>
            <w:r w:rsidRPr="008B5CD6">
              <w:rPr>
                <w:rFonts w:ascii="TH SarabunPSK" w:hAnsi="TH SarabunPSK" w:cs="TH SarabunPSK"/>
                <w:sz w:val="32"/>
                <w:szCs w:val="32"/>
              </w:rPr>
              <w:t xml:space="preserve"> Operational Plan </w:t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ดยโครงการนี้จะให้หน่วยงานที่เกี่ยวข้องกับการป้องกันและแก้ไขปัญหาด้านเอดส์เสนอโครงการเพื่อแก้ไขปัญหาการตีตราและเลือกปฏิบัติกับผู้ติดเชื้อเอชไอวี ซึ่ง รง. ได้เสนอโครงการอบรมพนักงานตรวจแรงงานให้มีความรู้ด้านเอดส์ รวมถึงมาตรฐาน </w:t>
            </w:r>
            <w:r w:rsidRPr="008B5CD6">
              <w:rPr>
                <w:rFonts w:ascii="TH SarabunPSK" w:hAnsi="TH SarabunPSK" w:cs="TH SarabunPSK"/>
                <w:sz w:val="32"/>
                <w:szCs w:val="32"/>
              </w:rPr>
              <w:t xml:space="preserve">ASO Thailand </w:t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>ด้วยแล้ว</w:t>
            </w:r>
          </w:p>
          <w:p w:rsidR="0079579A" w:rsidRPr="008B5CD6" w:rsidRDefault="0079579A" w:rsidP="008B5CD6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>3. สธ. มีกลไกในการดำเนินการตามข้อเสนอแนะ ดังนี้</w:t>
            </w:r>
          </w:p>
          <w:p w:rsidR="0079579A" w:rsidRPr="008B5CD6" w:rsidRDefault="0079579A" w:rsidP="008B5CD6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3.1 ด้านการคุ้มครองเยียวยาผู้ติดเชื้อเอชไอวี โดยได้วางแผนการดำเนินงานด้านการป้องกันและดูแลรักษา ซึ่งประเทศไทยมียุทธศาสตร์ชาติว่าด้วยการยุติปัญหาเอดส์ กำหนดแผนระยะยาวตั้งแต่ปี 2560 – 2573 โดยมีเป้าหมายที่จะยุติปัญหาเอดส์เป็นประเทศแรกในปี 2573</w:t>
            </w:r>
          </w:p>
          <w:p w:rsidR="0079579A" w:rsidRPr="008B5CD6" w:rsidRDefault="0079579A" w:rsidP="008B5CD6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3.2 ด้านการป้องกัน ดังนี้</w:t>
            </w:r>
          </w:p>
          <w:p w:rsidR="0079579A" w:rsidRPr="008B5CD6" w:rsidRDefault="0079579A" w:rsidP="008B5CD6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3.2.1 สำรวจทัศนคติของประชาชนทั่วไปเกี่ยวกับผู้ติดเชื้อเอชไอวีทุก ๆ 5 ปี</w:t>
            </w:r>
          </w:p>
          <w:p w:rsidR="0079579A" w:rsidRPr="008B5CD6" w:rsidRDefault="0079579A" w:rsidP="008B5CD6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3.2.2 มีแนวปฏิบัติแห่งชาติว่าด้วยการป้องกันและการบริหารจัดการด้านเอดส์ในสถานที่ทำงานซึ่งประกาศใช้ในปี 2552</w:t>
            </w:r>
          </w:p>
          <w:p w:rsidR="0079579A" w:rsidRPr="008B5CD6" w:rsidRDefault="0079579A" w:rsidP="008B5CD6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ab/>
              <w:t>3.3 ด้านการเฝ้าระวังมีคณะอนุกรรมการส่งเสริมและคุ้มครองสิทธิด้านเอดส์ มีหน้าที่ส่งเสริมและคุ้มครองสิทธิด้านเอดส์ โดยรับเรื่องร้องเรียนกรณีประชาชนถูกบริษัทปฏิเสธการรับผู้ติดเชื้อเอชไอวีเข้าทำงาน และส่งเสริมทำความเข้าใจกับบริษัทถึงสถานการณ์เอดส์ในปัจจุบัน</w:t>
            </w:r>
          </w:p>
        </w:tc>
      </w:tr>
    </w:tbl>
    <w:p w:rsidR="00E4237D" w:rsidRDefault="00E4237D" w:rsidP="008B5CD6">
      <w:pPr>
        <w:spacing w:line="34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79579A" w:rsidRPr="008B5CD6" w:rsidRDefault="007045C5" w:rsidP="008B5CD6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15.</w:t>
      </w:r>
      <w:r w:rsidR="0079579A" w:rsidRPr="008B5CD6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รายงานสถานการณ์ด้านทรัพยากรทางทะเลและชายฝั่ง และการกัดเซาะชายฝั่งของประเทศไทย </w:t>
      </w:r>
      <w:r w:rsidR="001A7253" w:rsidRPr="008B5CD6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</w:t>
      </w:r>
      <w:r w:rsidR="0079579A" w:rsidRPr="008B5CD6">
        <w:rPr>
          <w:rFonts w:ascii="TH SarabunPSK" w:hAnsi="TH SarabunPSK" w:cs="TH SarabunPSK"/>
          <w:b/>
          <w:bCs/>
          <w:sz w:val="32"/>
          <w:szCs w:val="32"/>
          <w:cs/>
        </w:rPr>
        <w:t xml:space="preserve">พ.ศ. 2563 </w:t>
      </w:r>
    </w:p>
    <w:p w:rsidR="0079579A" w:rsidRPr="008B5CD6" w:rsidRDefault="0079579A" w:rsidP="008B5CD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B5CD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คณะรัฐมนตรีรับทราบตามที่กระทรวงทรัพยากรธรรมชาติและสิ่งแวดล้อม (ทส.) เสนอรายงานสถานการณ์ด้านทรัพยากรทางทะเลและชายฝั่ง และการกัดเซาะชายฝั่งของประเทศไทย พ.ศ. 2563 [เป็นการดำเนินการตามพระราชบัญญัติส่งเสริมการบริหารจัดการทรัพยากรทางทะเลและชายฝั่ง พ.ศ. 2558 มาตรา 9 (7) </w:t>
      </w:r>
      <w:r w:rsidR="001A7253" w:rsidRPr="008B5CD6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Pr="008B5CD6">
        <w:rPr>
          <w:rFonts w:ascii="TH SarabunPSK" w:hAnsi="TH SarabunPSK" w:cs="TH SarabunPSK"/>
          <w:sz w:val="32"/>
          <w:szCs w:val="32"/>
          <w:cs/>
        </w:rPr>
        <w:t>ที่บัญญัติให้คณะกรรมการนโยบายและแผนการบริหารจัดการทรัพยากรทางทะเลและชายฝั่งแห่งชาติเสนอรายงานเกี่ยวกับด้านทรัพยากรทางทะเลและชายฝั่งและการกัดเซาะชายฝั่งของประเทศต่อคณะรัฐมนตรีอย่างน้อยปีละ</w:t>
      </w:r>
      <w:r w:rsidR="002833BC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หนึ่งครั้ง] ซึ่งคณะกรรมการฯ ในการประชุมครั้งที่ 1/2564 เมื่อวันที่ 5 เมษายน 2564 ได้มีมติเห็นชอบ (ร่าง) </w:t>
      </w:r>
      <w:r w:rsidR="00E4212E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8B5CD6">
        <w:rPr>
          <w:rFonts w:ascii="TH SarabunPSK" w:hAnsi="TH SarabunPSK" w:cs="TH SarabunPSK"/>
          <w:sz w:val="32"/>
          <w:szCs w:val="32"/>
          <w:cs/>
        </w:rPr>
        <w:t>รายงานฯ และมอบหมายให้ ทส. นำเสนอคณะรัฐมนตรีต่อไป สรุปสาระสำคัญได้ ดังนี้</w:t>
      </w:r>
    </w:p>
    <w:p w:rsidR="0079579A" w:rsidRPr="008B5CD6" w:rsidRDefault="0079579A" w:rsidP="008B5CD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B5CD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b/>
          <w:bCs/>
          <w:sz w:val="32"/>
          <w:szCs w:val="32"/>
          <w:cs/>
        </w:rPr>
        <w:tab/>
        <w:t>1. ปัจจัยขับเคลื่อน (</w:t>
      </w:r>
      <w:r w:rsidRPr="008B5CD6">
        <w:rPr>
          <w:rFonts w:ascii="TH SarabunPSK" w:hAnsi="TH SarabunPSK" w:cs="TH SarabunPSK"/>
          <w:b/>
          <w:bCs/>
          <w:sz w:val="32"/>
          <w:szCs w:val="32"/>
        </w:rPr>
        <w:t>Drivers</w:t>
      </w:r>
      <w:r w:rsidRPr="008B5CD6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Pr="008B5CD6">
        <w:rPr>
          <w:rFonts w:ascii="TH SarabunPSK" w:hAnsi="TH SarabunPSK" w:cs="TH SarabunPSK"/>
          <w:sz w:val="32"/>
          <w:szCs w:val="32"/>
          <w:cs/>
        </w:rPr>
        <w:t>ประกอบด้วย</w:t>
      </w:r>
      <w:r w:rsidRPr="008B5CD6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การขับเคลื่อนจากนโยบายและทิศทางการพัฒนาด้านเศรษฐกิจ สังคม และวัฒนธรรม </w:t>
      </w:r>
      <w:r w:rsidRPr="008B5CD6">
        <w:rPr>
          <w:rFonts w:ascii="TH SarabunPSK" w:hAnsi="TH SarabunPSK" w:cs="TH SarabunPSK"/>
          <w:sz w:val="32"/>
          <w:szCs w:val="32"/>
          <w:cs/>
        </w:rPr>
        <w:t>ซึ่งทำให้เพิ่มหรือลดแรงกดดันที่มีต่อสิ่งแวดล้อม ทั้งในระดับโลก ภูมิภาค และระดับประเทศ และการเปลี่ยนแปลงสภาพภูมิอากาศ และภัยพิบัติทางธรรมชาติ การกำหนดเป้าหมายการพัฒนาที่ยั่งยืนของโลก (</w:t>
      </w:r>
      <w:r w:rsidRPr="008B5CD6">
        <w:rPr>
          <w:rFonts w:ascii="TH SarabunPSK" w:hAnsi="TH SarabunPSK" w:cs="TH SarabunPSK"/>
          <w:sz w:val="32"/>
          <w:szCs w:val="32"/>
        </w:rPr>
        <w:t xml:space="preserve">Sustainable Development Goals 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8B5CD6">
        <w:rPr>
          <w:rFonts w:ascii="TH SarabunPSK" w:hAnsi="TH SarabunPSK" w:cs="TH SarabunPSK"/>
          <w:sz w:val="32"/>
          <w:szCs w:val="32"/>
        </w:rPr>
        <w:t>SDGs</w:t>
      </w:r>
      <w:r w:rsidRPr="008B5CD6">
        <w:rPr>
          <w:rFonts w:ascii="TH SarabunPSK" w:hAnsi="TH SarabunPSK" w:cs="TH SarabunPSK"/>
          <w:sz w:val="32"/>
          <w:szCs w:val="32"/>
          <w:cs/>
        </w:rPr>
        <w:t>) เศรษฐกิจสีน้ำเงิน (</w:t>
      </w:r>
      <w:r w:rsidRPr="008B5CD6">
        <w:rPr>
          <w:rFonts w:ascii="TH SarabunPSK" w:hAnsi="TH SarabunPSK" w:cs="TH SarabunPSK"/>
          <w:sz w:val="32"/>
          <w:szCs w:val="32"/>
        </w:rPr>
        <w:t>Blue Economy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1A7253" w:rsidRPr="008B5CD6">
        <w:rPr>
          <w:rFonts w:ascii="TH SarabunPSK" w:hAnsi="TH SarabunPSK" w:cs="TH SarabunPSK"/>
          <w:sz w:val="32"/>
          <w:szCs w:val="32"/>
          <w:cs/>
        </w:rPr>
        <w:t xml:space="preserve">                    </w:t>
      </w:r>
      <w:r w:rsidRPr="008B5CD6">
        <w:rPr>
          <w:rFonts w:ascii="TH SarabunPSK" w:hAnsi="TH SarabunPSK" w:cs="TH SarabunPSK"/>
          <w:sz w:val="32"/>
          <w:szCs w:val="32"/>
          <w:cs/>
        </w:rPr>
        <w:t>การเปลี่ยนแปลงสภาวะภูมิอากาศของโลก (</w:t>
      </w:r>
      <w:r w:rsidRPr="008B5CD6">
        <w:rPr>
          <w:rFonts w:ascii="TH SarabunPSK" w:hAnsi="TH SarabunPSK" w:cs="TH SarabunPSK"/>
          <w:sz w:val="32"/>
          <w:szCs w:val="32"/>
        </w:rPr>
        <w:t>Climate Change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) และสถานการณ์โรคติดเชื้อไวรัสโคโรนา 2019 </w:t>
      </w:r>
      <w:r w:rsidR="008C59CC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8B5CD6">
        <w:rPr>
          <w:rFonts w:ascii="TH SarabunPSK" w:hAnsi="TH SarabunPSK" w:cs="TH SarabunPSK"/>
          <w:sz w:val="32"/>
          <w:szCs w:val="32"/>
          <w:cs/>
        </w:rPr>
        <w:t>(โควิด-19) โดยประเทศไทยมีปัจจัยขับเคลื่อนที่สำคัญ ได้แก่ ยุทธศาสตร์ชาติ 20 ปี (พ.ศ. 2561 – 2580) แผนพัฒนาเศรษฐกิจและสังคมแห่งชาติ ฉบับที่ 12 (พ.ศ. 2560 – 2564) แผนความมั่นคงแห่งชาติทางทะเล (พ.ศ. 2558 – 2564)</w:t>
      </w:r>
    </w:p>
    <w:p w:rsidR="0079579A" w:rsidRPr="008B5CD6" w:rsidRDefault="0079579A" w:rsidP="008B5CD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B5CD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b/>
          <w:bCs/>
          <w:sz w:val="32"/>
          <w:szCs w:val="32"/>
          <w:cs/>
        </w:rPr>
        <w:tab/>
        <w:t>2. แรงกดดัน (</w:t>
      </w:r>
      <w:r w:rsidRPr="008B5CD6">
        <w:rPr>
          <w:rFonts w:ascii="TH SarabunPSK" w:hAnsi="TH SarabunPSK" w:cs="TH SarabunPSK"/>
          <w:b/>
          <w:bCs/>
          <w:sz w:val="32"/>
          <w:szCs w:val="32"/>
        </w:rPr>
        <w:t>Pressures</w:t>
      </w:r>
      <w:r w:rsidRPr="008B5CD6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Pr="008B5CD6">
        <w:rPr>
          <w:rFonts w:ascii="TH SarabunPSK" w:hAnsi="TH SarabunPSK" w:cs="TH SarabunPSK"/>
          <w:sz w:val="32"/>
          <w:szCs w:val="32"/>
          <w:cs/>
        </w:rPr>
        <w:t>เกิดจากกิจกรรมของมนุษย์ที่ใช้ประโยชน์บริเวณพื้นที่ทะเลและ</w:t>
      </w:r>
      <w:r w:rsidR="008C59CC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ชายฝั่ง โดยกิจกรรมที่มีแนวโน้มเพิ่มขึ้น ได้แก่ การใช้ประโยชน์พื้นที่ทางทะเลและชายฝั่ง การประมง และการเพาะเลี้ยงสัตว์น้ำ ซึ่งส่งผลให้เกิดน้ำทิ้ง น้ำเสีย และขยะ จนทำให้เกิดความเสื่อมโทรมมากขึ้น ส่วนกิจกรรมที่มีแนวโน้มลดลง ได้แก่ การขนส่งและพาณิชย์นาวี เกษตรกรรม อุตสาหกรรม การท่องเที่ยวทางทะเล และนาเกลือ ซึ่งเกิดขึ้นเนื่องมาจากสถานการณ์การระบาดของโรคโควิด-19 </w:t>
      </w:r>
    </w:p>
    <w:p w:rsidR="0079579A" w:rsidRPr="008B5CD6" w:rsidRDefault="0079579A" w:rsidP="008B5CD6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B5CD6">
        <w:rPr>
          <w:rFonts w:ascii="TH SarabunPSK" w:hAnsi="TH SarabunPSK" w:cs="TH SarabunPSK"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b/>
          <w:bCs/>
          <w:sz w:val="32"/>
          <w:szCs w:val="32"/>
          <w:cs/>
        </w:rPr>
        <w:t>3. สถานภาพทรัพยากรทางทะเลและชายฝั่ง และการกัดเซาะชายฝั่ง (</w:t>
      </w:r>
      <w:r w:rsidRPr="008B5CD6">
        <w:rPr>
          <w:rFonts w:ascii="TH SarabunPSK" w:hAnsi="TH SarabunPSK" w:cs="TH SarabunPSK"/>
          <w:b/>
          <w:bCs/>
          <w:sz w:val="32"/>
          <w:szCs w:val="32"/>
        </w:rPr>
        <w:t>States</w:t>
      </w:r>
      <w:r w:rsidRPr="008B5CD6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79579A" w:rsidRPr="008B5CD6" w:rsidRDefault="0079579A" w:rsidP="008B5CD6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B5CD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3.1 </w:t>
      </w:r>
      <w:r w:rsidRPr="008B5CD6">
        <w:rPr>
          <w:rFonts w:ascii="TH SarabunPSK" w:hAnsi="TH SarabunPSK" w:cs="TH SarabunPSK"/>
          <w:b/>
          <w:bCs/>
          <w:sz w:val="32"/>
          <w:szCs w:val="32"/>
          <w:cs/>
        </w:rPr>
        <w:t>สถานภาพทรัพยากรทางทะเลและชายฝั่ง</w:t>
      </w:r>
    </w:p>
    <w:tbl>
      <w:tblPr>
        <w:tblStyle w:val="afd"/>
        <w:tblW w:w="0" w:type="auto"/>
        <w:tblLook w:val="04A0"/>
      </w:tblPr>
      <w:tblGrid>
        <w:gridCol w:w="2235"/>
        <w:gridCol w:w="7512"/>
      </w:tblGrid>
      <w:tr w:rsidR="0079579A" w:rsidRPr="008B5CD6" w:rsidTr="001A7253">
        <w:tc>
          <w:tcPr>
            <w:tcW w:w="2235" w:type="dxa"/>
          </w:tcPr>
          <w:p w:rsidR="0079579A" w:rsidRPr="008B5CD6" w:rsidRDefault="0079579A" w:rsidP="008B5CD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ทรัพยากร</w:t>
            </w:r>
          </w:p>
        </w:tc>
        <w:tc>
          <w:tcPr>
            <w:tcW w:w="7512" w:type="dxa"/>
          </w:tcPr>
          <w:p w:rsidR="0079579A" w:rsidRPr="008B5CD6" w:rsidRDefault="0079579A" w:rsidP="008B5CD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สถานภาพ</w:t>
            </w:r>
          </w:p>
        </w:tc>
      </w:tr>
      <w:tr w:rsidR="0079579A" w:rsidRPr="008B5CD6" w:rsidTr="001A7253">
        <w:tc>
          <w:tcPr>
            <w:tcW w:w="2235" w:type="dxa"/>
          </w:tcPr>
          <w:p w:rsidR="0079579A" w:rsidRPr="008B5CD6" w:rsidRDefault="0079579A" w:rsidP="008B5CD6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 ปะการัง</w:t>
            </w:r>
          </w:p>
        </w:tc>
        <w:tc>
          <w:tcPr>
            <w:tcW w:w="7512" w:type="dxa"/>
          </w:tcPr>
          <w:p w:rsidR="0079579A" w:rsidRPr="008B5CD6" w:rsidRDefault="0079579A" w:rsidP="008B5CD6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โดยภาพรวมของประเทศมีแนวปะการังทั้งสิ้นประมาณ 149,025 ไร่ </w:t>
            </w: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ส่วนใหญ่อยู่ในสถานภาพสมบูรณ์ปานกลาง </w:t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>ซึ่งมีสัดส่วนใกล้เคียงกับสถานภาพสมบูรณ์ดี - ดีมาก คือ ร้อยละ 37.2 และร้อยละ 32.9 ตามลำดับ</w:t>
            </w:r>
          </w:p>
          <w:p w:rsidR="0079579A" w:rsidRPr="008B5CD6" w:rsidRDefault="0079579A" w:rsidP="008C59CC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- ปรากฎการณ์ปะการังฟอกขาว พบ</w:t>
            </w: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ปะการังเกิดการฟอกขาวระดับปานกลาง</w:t>
            </w:r>
            <w:r w:rsidR="008C59C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</w:t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>ในฝั่งอ่าวไทย (พบรุนแรงในบางพื้นที่เฉพาะที่เป็นแนวปะการังโผล่พ้นน้ำในช่วงเวลาน้ำลง) ส่วนฝั่งทะเลอันดามันเกิดปะการังฟอกขาวในระดับเล็กน้อย</w:t>
            </w:r>
          </w:p>
        </w:tc>
      </w:tr>
      <w:tr w:rsidR="0079579A" w:rsidRPr="008B5CD6" w:rsidTr="001A7253">
        <w:tc>
          <w:tcPr>
            <w:tcW w:w="2235" w:type="dxa"/>
          </w:tcPr>
          <w:p w:rsidR="0079579A" w:rsidRPr="008B5CD6" w:rsidRDefault="0079579A" w:rsidP="008B5CD6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 หญ้าทะเล</w:t>
            </w:r>
          </w:p>
        </w:tc>
        <w:tc>
          <w:tcPr>
            <w:tcW w:w="7512" w:type="dxa"/>
          </w:tcPr>
          <w:p w:rsidR="0079579A" w:rsidRPr="008B5CD6" w:rsidRDefault="0079579A" w:rsidP="008B5CD6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>มีรายงานพบหญ้าทะเลเนื้อที่รวม 104,778 ไร่ คิดเป็นร้อยละ 65.5 ของพื้นที่มีศักยภาพเป็นแหล่งหญ้าทะเล (159,829 ไร่) โดย</w:t>
            </w: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เพิ่มขึ้นร้อยละ 15.9 ของเนื้อที่หญ้าทะเล</w:t>
            </w:r>
            <w:r w:rsidR="008C59C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</w:t>
            </w: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ที่รายงานไว้ในปี 2562 </w:t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>(90,397 ไร่)</w:t>
            </w:r>
          </w:p>
        </w:tc>
      </w:tr>
      <w:tr w:rsidR="0079579A" w:rsidRPr="008B5CD6" w:rsidTr="001A7253">
        <w:tc>
          <w:tcPr>
            <w:tcW w:w="2235" w:type="dxa"/>
          </w:tcPr>
          <w:p w:rsidR="0079579A" w:rsidRPr="008B5CD6" w:rsidRDefault="0079579A" w:rsidP="008B5CD6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3. สัตว์ทะเลหายากและใกล้สูญพันธุ์ : </w:t>
            </w:r>
          </w:p>
          <w:p w:rsidR="0079579A" w:rsidRPr="008B5CD6" w:rsidRDefault="0079579A" w:rsidP="008B5CD6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เต่าทะเล พะยูน โลมา และวาฬ</w:t>
            </w:r>
          </w:p>
        </w:tc>
        <w:tc>
          <w:tcPr>
            <w:tcW w:w="7512" w:type="dxa"/>
          </w:tcPr>
          <w:p w:rsidR="0079579A" w:rsidRPr="008B5CD6" w:rsidRDefault="0079579A" w:rsidP="008B5CD6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มีการพบเห็นสัตว์ทะเลหายากเพิ่มขึ้น </w:t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>เช่น พบการวางไข่ของเต่าตนุ เต่ากระ และ</w:t>
            </w:r>
            <w:r w:rsidR="001A7253" w:rsidRPr="008B5C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</w:t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เต่ามะเฟืองเพิ่มขึ้น โดยพบเต่ามะเฟืองขึ้นวางไข่ถึง 16 รัง พบโลมาและวาฬเพิ่มขึ้นเป็น 3,025 ตัว อย่างไรก็ตาม </w:t>
            </w: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การเกยตื้นของสัตว์ทะเลหายากมีแนวโน้มเพิ่มขึ้น </w:t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>โดยสาเหตุส่วนใหญ่เกิดจากการติดเครื่องมือประมงและการกินขยะทะเล</w:t>
            </w:r>
          </w:p>
        </w:tc>
      </w:tr>
      <w:tr w:rsidR="0079579A" w:rsidRPr="008B5CD6" w:rsidTr="001A7253">
        <w:tc>
          <w:tcPr>
            <w:tcW w:w="2235" w:type="dxa"/>
          </w:tcPr>
          <w:p w:rsidR="0079579A" w:rsidRPr="008B5CD6" w:rsidRDefault="0079579A" w:rsidP="008B5CD6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4. ป่าชายเลน</w:t>
            </w:r>
          </w:p>
        </w:tc>
        <w:tc>
          <w:tcPr>
            <w:tcW w:w="7512" w:type="dxa"/>
          </w:tcPr>
          <w:p w:rsidR="0079579A" w:rsidRPr="008B5CD6" w:rsidRDefault="0079579A" w:rsidP="008B5CD6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มีพื้นที่ป่าชายเลนคงสภาพ</w:t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ทั้งหมดประมาณ 1.73 ล้านไร่ </w:t>
            </w: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เพิ่มขึ้น</w:t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จากปี 2557 ถึง </w:t>
            </w:r>
            <w:r w:rsidR="001A7253" w:rsidRPr="008B5C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</w:t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>2 แสนไร่ เนื่องจากมีการใช้เทคโนโลยีดาวเทียมที่ทันสมัยช่วยในการสำรวจและเป็นผลมาจากนโยบายการทวงคืนผืนป่าและการฟื้นฟูป่าชายเลน</w:t>
            </w:r>
          </w:p>
        </w:tc>
      </w:tr>
      <w:tr w:rsidR="0079579A" w:rsidRPr="008B5CD6" w:rsidTr="001A7253">
        <w:tc>
          <w:tcPr>
            <w:tcW w:w="2235" w:type="dxa"/>
          </w:tcPr>
          <w:p w:rsidR="0079579A" w:rsidRPr="008B5CD6" w:rsidRDefault="0079579A" w:rsidP="008B5CD6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5. ป่าชายหาด</w:t>
            </w:r>
          </w:p>
        </w:tc>
        <w:tc>
          <w:tcPr>
            <w:tcW w:w="7512" w:type="dxa"/>
          </w:tcPr>
          <w:p w:rsidR="0079579A" w:rsidRPr="008B5CD6" w:rsidRDefault="0079579A" w:rsidP="008B5CD6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มีพื้นที่ป่าชายหาดที่อยู่ในความรับผิดชอบของกรมทรัพยากรทางทะเลและชายฝั่ง จำนวน 40,233.64 ไร่ โดยจังหวัดที่มีพื้นที่ป่าชายหาดมากที่สุด คือ จังหวัดพังงา รองลงมา คือ จังหวัดกระบี่ ทั้งนี้ </w:t>
            </w: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ป่าชายหาดส่วนใหญ่ถูกทำลายและถูกปรับเปลี่ยนไปใช้ประโยชน์ด้านอื่น </w:t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>เช่น ก่อตั้งชุมชน ท่าเทียบเรือ สถานที่พักและสถานที่ท่องเที่ยว</w:t>
            </w:r>
          </w:p>
        </w:tc>
      </w:tr>
      <w:tr w:rsidR="0079579A" w:rsidRPr="008B5CD6" w:rsidTr="001A7253">
        <w:tc>
          <w:tcPr>
            <w:tcW w:w="2235" w:type="dxa"/>
          </w:tcPr>
          <w:p w:rsidR="0079579A" w:rsidRPr="008B5CD6" w:rsidRDefault="0079579A" w:rsidP="008B5CD6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6. ป่าพรุ</w:t>
            </w:r>
          </w:p>
        </w:tc>
        <w:tc>
          <w:tcPr>
            <w:tcW w:w="7512" w:type="dxa"/>
          </w:tcPr>
          <w:p w:rsidR="0079579A" w:rsidRPr="008B5CD6" w:rsidRDefault="0079579A" w:rsidP="008B5CD6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>มีพื้นที่ป่าพรุอยู่ในความรับผิดชอบของกรมทรัพยากรทางทะเลและชายฝั่ง จำนวน 32,989.42 ไร่ กระจายอยู่ในพื้นที่ 12 จังหวัดชายฝั่งทะเล โดยจังหวัดที่มีพื้นที่ป่าพรุมากที่สุด คือ จังหวัดสงขลา รองลงมา คือ จังหวัดนราธิวาส</w:t>
            </w:r>
          </w:p>
        </w:tc>
      </w:tr>
    </w:tbl>
    <w:p w:rsidR="0079579A" w:rsidRPr="008B5CD6" w:rsidRDefault="0079579A" w:rsidP="008B5CD6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B5CD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3.2 </w:t>
      </w:r>
      <w:r w:rsidRPr="008B5CD6">
        <w:rPr>
          <w:rFonts w:ascii="TH SarabunPSK" w:hAnsi="TH SarabunPSK" w:cs="TH SarabunPSK"/>
          <w:b/>
          <w:bCs/>
          <w:sz w:val="32"/>
          <w:szCs w:val="32"/>
          <w:cs/>
        </w:rPr>
        <w:t>สถานภาพด้านสิ่งแวดล้อมทางทะเลและชายฝั่ง</w:t>
      </w:r>
    </w:p>
    <w:tbl>
      <w:tblPr>
        <w:tblStyle w:val="afd"/>
        <w:tblW w:w="0" w:type="auto"/>
        <w:tblLook w:val="04A0"/>
      </w:tblPr>
      <w:tblGrid>
        <w:gridCol w:w="2235"/>
        <w:gridCol w:w="7512"/>
      </w:tblGrid>
      <w:tr w:rsidR="0079579A" w:rsidRPr="008B5CD6" w:rsidTr="001A7253">
        <w:tc>
          <w:tcPr>
            <w:tcW w:w="2235" w:type="dxa"/>
          </w:tcPr>
          <w:p w:rsidR="0079579A" w:rsidRPr="008B5CD6" w:rsidRDefault="0079579A" w:rsidP="008B5CD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สิ่งแวดล้อม</w:t>
            </w:r>
          </w:p>
        </w:tc>
        <w:tc>
          <w:tcPr>
            <w:tcW w:w="7512" w:type="dxa"/>
          </w:tcPr>
          <w:p w:rsidR="0079579A" w:rsidRPr="008B5CD6" w:rsidRDefault="0079579A" w:rsidP="008B5CD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สถานภาพ</w:t>
            </w:r>
          </w:p>
        </w:tc>
      </w:tr>
      <w:tr w:rsidR="0079579A" w:rsidRPr="008B5CD6" w:rsidTr="001A7253">
        <w:tc>
          <w:tcPr>
            <w:tcW w:w="2235" w:type="dxa"/>
          </w:tcPr>
          <w:p w:rsidR="0079579A" w:rsidRPr="008B5CD6" w:rsidRDefault="0079579A" w:rsidP="008B5CD6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 คุณภาพน้ำทะเล</w:t>
            </w:r>
          </w:p>
        </w:tc>
        <w:tc>
          <w:tcPr>
            <w:tcW w:w="7512" w:type="dxa"/>
          </w:tcPr>
          <w:p w:rsidR="0079579A" w:rsidRPr="008B5CD6" w:rsidRDefault="0079579A" w:rsidP="008B5CD6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ดัชนีคุณภาพน้ำทะเลส่วนใหญ่ร้อยละ 71 อยู่ในเกณฑ์ดี </w:t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>โดยไม่พบเสื่อมโทรมมาก แต่บางพื้นที่บริเวณชายฝั่งทะเลอ่าวไทยตอนบนมีสภาพเสื่อมโทรม เช่น ปากแม่น้ำระยอง (จังหวัดระยอง) ปากคลองตำหรุ ปากแม่น้ำเจ้าพระยา (จังหวัดสมุทรปราการ) ชายฝั่งทะเลบ้านแหลม (จังหวัดเพชรบุรี) เนื่องจากเป็นแหล่งชุมชนและมีโรงงานอุตสาหกรรมหนาแน่น</w:t>
            </w:r>
          </w:p>
        </w:tc>
      </w:tr>
      <w:tr w:rsidR="0079579A" w:rsidRPr="008B5CD6" w:rsidTr="001A7253">
        <w:tc>
          <w:tcPr>
            <w:tcW w:w="2235" w:type="dxa"/>
          </w:tcPr>
          <w:p w:rsidR="0079579A" w:rsidRPr="008B5CD6" w:rsidRDefault="0079579A" w:rsidP="008B5CD6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 น้ำมันรั่วไหล และก้อนน้ำมันดิน</w:t>
            </w:r>
          </w:p>
        </w:tc>
        <w:tc>
          <w:tcPr>
            <w:tcW w:w="7512" w:type="dxa"/>
          </w:tcPr>
          <w:p w:rsidR="0079579A" w:rsidRPr="008B5CD6" w:rsidRDefault="0079579A" w:rsidP="008B5CD6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เกิดเหตุการณ์น้ำมันรั่วไหล (</w:t>
            </w: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Oil spill</w:t>
            </w: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 คราบน้ำมันหรือก้อนน้ำมันดิน (</w:t>
            </w: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Tar balls</w:t>
            </w: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) ตลอดแนวชายฝั่ง </w:t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โดยพบน้ำมันรั่วไหลบริเวณฝั่งอ่าวไทย รวม 10 ครั้ง และพบก้อนน้ำมันดิน รวม 28 ครั้ง (ฝั่งอ่าวไทย จำนวน 26 ครั้ง และฝั่งอันดามัน จำนวน 2 ครั้ง) </w:t>
            </w:r>
            <w:r w:rsidR="001A7253" w:rsidRPr="008B5C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</w:t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>ซึ่งอาจเกิดจากการขุดเจาะและขนส่งน้ำมัน การเดินเรือ รวมทั้งอุบัติเหตุต่าง ๆ</w:t>
            </w:r>
          </w:p>
        </w:tc>
      </w:tr>
      <w:tr w:rsidR="0079579A" w:rsidRPr="008B5CD6" w:rsidTr="001A7253">
        <w:tc>
          <w:tcPr>
            <w:tcW w:w="2235" w:type="dxa"/>
          </w:tcPr>
          <w:p w:rsidR="0079579A" w:rsidRPr="008B5CD6" w:rsidRDefault="0079579A" w:rsidP="008B5CD6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 น้ำทะเลเปลี่ยนสี</w:t>
            </w:r>
          </w:p>
        </w:tc>
        <w:tc>
          <w:tcPr>
            <w:tcW w:w="7512" w:type="dxa"/>
          </w:tcPr>
          <w:p w:rsidR="0079579A" w:rsidRPr="008B5CD6" w:rsidRDefault="0079579A" w:rsidP="008B5CD6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>พบปรากฏการณ์น้ำทะเลเปลี่ยนสีบริเวณชายฝั่งทะเล รวม 10 ครั้ง (ฝั่งอ่าวไทย จำนวน 9 ครั้ง และฝั่งอันดามันบริเวณหาดป่าตอง จังหวัดภูเก็ต จำนวน 1 ครั้ง)</w:t>
            </w:r>
          </w:p>
        </w:tc>
      </w:tr>
      <w:tr w:rsidR="0079579A" w:rsidRPr="008B5CD6" w:rsidTr="001A7253">
        <w:tc>
          <w:tcPr>
            <w:tcW w:w="2235" w:type="dxa"/>
          </w:tcPr>
          <w:p w:rsidR="0079579A" w:rsidRPr="008B5CD6" w:rsidRDefault="0079579A" w:rsidP="008B5CD6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4. แมงกะพรุนพิษ</w:t>
            </w:r>
          </w:p>
        </w:tc>
        <w:tc>
          <w:tcPr>
            <w:tcW w:w="7512" w:type="dxa"/>
          </w:tcPr>
          <w:p w:rsidR="0079579A" w:rsidRPr="008B5CD6" w:rsidRDefault="0079579A" w:rsidP="008B5CD6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>พบการบาดเจ็บรุนแรงและเสียชีวิตจากแมงกะพรุนกล่อง โดยในปี 2563 มีผู้เสียชีวิต จำนวน 1 ราย ในพื้นที่จังหวัดระยอง และบาดเจ็บรุนแรง จำนวน 1 ราย ในพื้นที่จังหวัดชุมพร</w:t>
            </w:r>
          </w:p>
        </w:tc>
      </w:tr>
      <w:tr w:rsidR="0079579A" w:rsidRPr="008B5CD6" w:rsidTr="001A7253">
        <w:tc>
          <w:tcPr>
            <w:tcW w:w="2235" w:type="dxa"/>
          </w:tcPr>
          <w:p w:rsidR="0079579A" w:rsidRPr="008B5CD6" w:rsidRDefault="0079579A" w:rsidP="008B5CD6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5. ขยะทะเล</w:t>
            </w:r>
          </w:p>
        </w:tc>
        <w:tc>
          <w:tcPr>
            <w:tcW w:w="7512" w:type="dxa"/>
          </w:tcPr>
          <w:p w:rsidR="0079579A" w:rsidRPr="008B5CD6" w:rsidRDefault="0079579A" w:rsidP="008B5CD6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บริเวณปากแม่น้ำ</w:t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ในหลายพื้นที่ เช่น บางปะกง ท่าจีน แม่กลอง </w:t>
            </w: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พบปริมาณขยะลอยน้ำเพิ่มมากกว่าในช่วงปี 2562 </w:t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>เนื่องด้วยในช่วงสถานการณ์การแพร่ระบาดของโรคโควิด-19 ได้มีการขอความร่วมมือให้ประชาชนจำกัดการเดินทาง รวมถึงเน้นการทำงานอยู่กับบ้าน ทำให้มีการใช้บริการสั่งอาหารในรูปแบบเดลิเวอรี่เพิ่มขึ้น ส่งผลให้มีการเพิ่มปริมาณการใช้บรรจุภัณฑ์พลาสติกเพิ่มขึ้นด้วย</w:t>
            </w:r>
          </w:p>
        </w:tc>
      </w:tr>
    </w:tbl>
    <w:p w:rsidR="0079579A" w:rsidRPr="008B5CD6" w:rsidRDefault="0079579A" w:rsidP="008B5CD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B5CD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3.3 </w:t>
      </w:r>
      <w:r w:rsidRPr="008B5CD6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สถานการณ์ด้านการกัดเซาะชายฝั่ง </w:t>
      </w:r>
      <w:r w:rsidRPr="008B5CD6">
        <w:rPr>
          <w:rFonts w:ascii="TH SarabunPSK" w:hAnsi="TH SarabunPSK" w:cs="TH SarabunPSK"/>
          <w:sz w:val="32"/>
          <w:szCs w:val="32"/>
          <w:cs/>
        </w:rPr>
        <w:t>ในปี 2562 ประเทศไทยมีความยาวชายฝั่งทะเล 3,151.13 กิโลเมตร มีชายฝั่งทะเลที่ประสบปัญหาถูกกัดเซาะระยะทาง 794.37 กิโลเมตร โดยมีสาเหตุจากการทำลายแนวป้องกันตามธรรมชาติ เช่น ป่าชายเลน หาดทราย และแนวปะการัง การกัดเซาะจากการรบกวนหรือเปลี่ยนแปลงสภาพตามธรรมชาติ เช่น การก่อสร้างที่ส่งผลให้เกิดการเปลี่ยนแปลงการพัดพาของตะกอนหรือ</w:t>
      </w:r>
      <w:r w:rsidR="001A7253" w:rsidRPr="008B5CD6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Pr="008B5CD6">
        <w:rPr>
          <w:rFonts w:ascii="TH SarabunPSK" w:hAnsi="TH SarabunPSK" w:cs="TH SarabunPSK"/>
          <w:sz w:val="32"/>
          <w:szCs w:val="32"/>
          <w:cs/>
        </w:rPr>
        <w:t>การเคลื่อนที่ของคลื่น เป็นต้น</w:t>
      </w:r>
    </w:p>
    <w:p w:rsidR="0079579A" w:rsidRPr="008B5CD6" w:rsidRDefault="0079579A" w:rsidP="008B5CD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B5CD6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8B5CD6">
        <w:rPr>
          <w:rFonts w:ascii="TH SarabunPSK" w:hAnsi="TH SarabunPSK" w:cs="TH SarabunPSK"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b/>
          <w:bCs/>
          <w:sz w:val="32"/>
          <w:szCs w:val="32"/>
          <w:cs/>
        </w:rPr>
        <w:t xml:space="preserve">4. สถานการณ์ของทรัพยากรทางทะเลและชายฝั่ง และการกัดเซาะชายฝั่งของ 24 จังหวัดชายทะเล </w:t>
      </w:r>
      <w:r w:rsidRPr="008B5CD6">
        <w:rPr>
          <w:rFonts w:ascii="TH SarabunPSK" w:hAnsi="TH SarabunPSK" w:cs="TH SarabunPSK"/>
          <w:sz w:val="32"/>
          <w:szCs w:val="32"/>
          <w:cs/>
        </w:rPr>
        <w:t>พบว่า สถานการณ์ดังกล่าวมีแนวโน้มไปในทิศทางที่เสื่อมลง ซึ่งเป็นไปในทิศทางเดียวกันกับสถานการณ์โดยรวมทั้งประเทศ สาเหตุส่วนใหญ่มาจากการกระทำของมนุษย์มากกว่าธรรมชาติ เช่น การพัฒนาพื้นที่ชายฝั่งทะเล การท่องเที่ยว อุตสาหกรรม ชุมชน การประมง เป็นต้น ซึ่งส่งผลต่อคุณภาพน้ำทะเลชายฝั่ง ขยะ ตะกอนในทะเล และการสูญเสียระบบนิเวศชายฝั่งที่สำคัญ  โดยมีปัจจัยขับเคลื่อนมาจากความพยายามของภาครัฐที่จะมุ่งพัฒนาให้เกิดความกินดีอยู่ดีมีสุขของคนในชาติ ผ่านทางนโยบาย ยุทธศาสตร์ แผนงาน และโครงการต่าง ๆ ของภาครัฐที่มุ่งเน้นผลสัมฤทธิ์ตามตัวชี้วัดภายใต้ความรับผิดชอบของแต่ละหน่วยงาน</w:t>
      </w:r>
    </w:p>
    <w:p w:rsidR="0079579A" w:rsidRPr="008B5CD6" w:rsidRDefault="0079579A" w:rsidP="008B5CD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B5CD6">
        <w:rPr>
          <w:rFonts w:ascii="TH SarabunPSK" w:hAnsi="TH SarabunPSK" w:cs="TH SarabunPSK"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b/>
          <w:bCs/>
          <w:sz w:val="32"/>
          <w:szCs w:val="32"/>
          <w:cs/>
        </w:rPr>
        <w:t>5. ผลการดำเนินงานบริหารจัดการทรัพยากรทางทะเลและชายฝั่งและการกัดเซาะชายฝั่งของประเทศไทย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ของหน่วยงานที่เกี่ยวข้อง ในระหว่างปี 2562-2563 เช่น การปลูกเสริมปะการัง จำนวน 860,384 </w:t>
      </w:r>
      <w:r w:rsidR="001A7253" w:rsidRPr="008B5CD6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กิ่ง/โคโลนี เป็นพื้นที่ 537.74 ไร่ การก่อสร้างศูนย์ช่วยชีวิตสัตว์ทะเลหายาก จังหวัดภูเก็ต การติดตั้งทุ่นดักขยะ จำนวน 26 จุด การปลูกฟื้นฟูป่าชายเลน เนื้อที่ 5,319 ไร่ การจัดทำโครงการป่าในเมือง “สวนป่าประชารัฐ เพื่อความสุขของคนไทย” การติดตามการฟื้นตัวและการจัดการแนวปะการังภายหลังปรากฏการณ์ปะการังฟอกขาว รวมถึงการเปลี่ยนแปลงสภาพชายหาดในเขตอุทยานแห่งชาติทางทะเล การจัดทำ (ร่าง) </w:t>
      </w:r>
      <w:r w:rsidRPr="008B5CD6">
        <w:rPr>
          <w:rFonts w:ascii="TH SarabunPSK" w:hAnsi="TH SarabunPSK" w:cs="TH SarabunPSK"/>
          <w:sz w:val="32"/>
          <w:szCs w:val="32"/>
        </w:rPr>
        <w:t xml:space="preserve">Roadmap </w:t>
      </w:r>
      <w:r w:rsidRPr="008B5CD6">
        <w:rPr>
          <w:rFonts w:ascii="TH SarabunPSK" w:hAnsi="TH SarabunPSK" w:cs="TH SarabunPSK"/>
          <w:sz w:val="32"/>
          <w:szCs w:val="32"/>
          <w:cs/>
        </w:rPr>
        <w:t>การจัดการขยะพลาสติก พ.ศ. 2561-2573 (คณะรัฐมนตรีมีมติเห็นชอบเมื่อวันที่ 17 เมษายน 2562)</w:t>
      </w:r>
    </w:p>
    <w:p w:rsidR="0079579A" w:rsidRPr="008B5CD6" w:rsidRDefault="0079579A" w:rsidP="008B5CD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B5CD6">
        <w:rPr>
          <w:rFonts w:ascii="TH SarabunPSK" w:hAnsi="TH SarabunPSK" w:cs="TH SarabunPSK"/>
          <w:sz w:val="32"/>
          <w:szCs w:val="32"/>
        </w:rPr>
        <w:tab/>
      </w:r>
      <w:r w:rsidRPr="008B5CD6">
        <w:rPr>
          <w:rFonts w:ascii="TH SarabunPSK" w:hAnsi="TH SarabunPSK" w:cs="TH SarabunPSK"/>
          <w:sz w:val="32"/>
          <w:szCs w:val="32"/>
        </w:rPr>
        <w:tab/>
      </w:r>
      <w:r w:rsidRPr="008B5CD6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8B5CD6">
        <w:rPr>
          <w:rFonts w:ascii="TH SarabunPSK" w:hAnsi="TH SarabunPSK" w:cs="TH SarabunPSK"/>
          <w:b/>
          <w:bCs/>
          <w:sz w:val="32"/>
          <w:szCs w:val="32"/>
          <w:cs/>
        </w:rPr>
        <w:t xml:space="preserve">. การตอบสนองต่อสถานการณ์ด้านทรัพยากรทางทะเลและชายฝั่งในทางนโยบายและกฎหมาย </w:t>
      </w:r>
      <w:r w:rsidRPr="008B5CD6">
        <w:rPr>
          <w:rFonts w:ascii="TH SarabunPSK" w:hAnsi="TH SarabunPSK" w:cs="TH SarabunPSK"/>
          <w:sz w:val="32"/>
          <w:szCs w:val="32"/>
          <w:cs/>
        </w:rPr>
        <w:t>ดังนี้</w:t>
      </w:r>
    </w:p>
    <w:tbl>
      <w:tblPr>
        <w:tblStyle w:val="afd"/>
        <w:tblW w:w="0" w:type="auto"/>
        <w:tblLook w:val="04A0"/>
      </w:tblPr>
      <w:tblGrid>
        <w:gridCol w:w="3936"/>
        <w:gridCol w:w="5670"/>
      </w:tblGrid>
      <w:tr w:rsidR="0079579A" w:rsidRPr="008B5CD6" w:rsidTr="00545C6F">
        <w:tc>
          <w:tcPr>
            <w:tcW w:w="9606" w:type="dxa"/>
            <w:gridSpan w:val="2"/>
          </w:tcPr>
          <w:p w:rsidR="0079579A" w:rsidRPr="008B5CD6" w:rsidRDefault="0079579A" w:rsidP="008B5CD6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6.1 ข้อเสนอแนะเชิงนโยบาย (ระยะสั้น 1 ปี) </w:t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>เช่น</w:t>
            </w:r>
          </w:p>
        </w:tc>
      </w:tr>
      <w:tr w:rsidR="0079579A" w:rsidRPr="008B5CD6" w:rsidTr="00545C6F">
        <w:tc>
          <w:tcPr>
            <w:tcW w:w="9606" w:type="dxa"/>
            <w:gridSpan w:val="2"/>
          </w:tcPr>
          <w:p w:rsidR="0079579A" w:rsidRPr="008B5CD6" w:rsidRDefault="0079579A" w:rsidP="008B5CD6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>1) ขับเคลื่อนการแก้ไขปัญหาการกัดเซาะชายฝั่งอย่างบูรณาการให้มีประสิทธิภาพมากยิ่งขึ้น</w:t>
            </w:r>
          </w:p>
          <w:p w:rsidR="0079579A" w:rsidRPr="008B5CD6" w:rsidRDefault="0079579A" w:rsidP="008B5CD6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>2) ให้ความสำคัญในการแก้ไขปัญหาดัชนีสุขภาพมหาสมุทร (</w:t>
            </w:r>
            <w:r w:rsidRPr="008B5CD6">
              <w:rPr>
                <w:rFonts w:ascii="TH SarabunPSK" w:hAnsi="TH SarabunPSK" w:cs="TH SarabunPSK"/>
                <w:sz w:val="32"/>
                <w:szCs w:val="32"/>
              </w:rPr>
              <w:t xml:space="preserve">Ocean health Index </w:t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หรือ </w:t>
            </w:r>
            <w:r w:rsidRPr="008B5CD6">
              <w:rPr>
                <w:rFonts w:ascii="TH SarabunPSK" w:hAnsi="TH SarabunPSK" w:cs="TH SarabunPSK"/>
                <w:sz w:val="32"/>
                <w:szCs w:val="32"/>
              </w:rPr>
              <w:t>OHI</w:t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>) เพื่อให้ได้ตามเป้าหมายยุทธศาสตร์ชาติ</w:t>
            </w:r>
          </w:p>
          <w:p w:rsidR="0079579A" w:rsidRPr="008B5CD6" w:rsidRDefault="0079579A" w:rsidP="008B5CD6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>3) ขับเคลื่อนการกำหนดเขตพื้นที่ทางทะเลในระดับชาติและพื้นที่นำร่องให้มีความก้าวหน้า</w:t>
            </w:r>
          </w:p>
          <w:p w:rsidR="0079579A" w:rsidRPr="008B5CD6" w:rsidRDefault="0079579A" w:rsidP="008B5CD6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>4) ฟื้นฟูระบบนิเวศทางทะเลและชายฝั่งให้มีความหลากหลายเพื่อสร้างภูมิคุ้มกันต่อการเปลี่ยนแปลงสภาพภูมิอากาศในระดับพื้นที่</w:t>
            </w:r>
          </w:p>
        </w:tc>
      </w:tr>
      <w:tr w:rsidR="0079579A" w:rsidRPr="008B5CD6" w:rsidTr="00545C6F">
        <w:tc>
          <w:tcPr>
            <w:tcW w:w="9606" w:type="dxa"/>
            <w:gridSpan w:val="2"/>
          </w:tcPr>
          <w:p w:rsidR="0079579A" w:rsidRPr="008B5CD6" w:rsidRDefault="0079579A" w:rsidP="008B5CD6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6.2 มาตรการและแผนงานจัดการทรัพยากรทางทะเลและชายฝั่ง (ระยะยาว 3 ปี) </w:t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>เช่น</w:t>
            </w:r>
          </w:p>
        </w:tc>
      </w:tr>
      <w:tr w:rsidR="0079579A" w:rsidRPr="008B5CD6" w:rsidTr="00545C6F">
        <w:tc>
          <w:tcPr>
            <w:tcW w:w="3936" w:type="dxa"/>
          </w:tcPr>
          <w:p w:rsidR="0079579A" w:rsidRPr="008B5CD6" w:rsidRDefault="0079579A" w:rsidP="008B5CD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มาตรการ</w:t>
            </w:r>
          </w:p>
        </w:tc>
        <w:tc>
          <w:tcPr>
            <w:tcW w:w="5670" w:type="dxa"/>
          </w:tcPr>
          <w:p w:rsidR="0079579A" w:rsidRPr="008B5CD6" w:rsidRDefault="0079579A" w:rsidP="008B5CD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แผนงาน</w:t>
            </w:r>
          </w:p>
        </w:tc>
      </w:tr>
      <w:tr w:rsidR="0079579A" w:rsidRPr="008B5CD6" w:rsidTr="00545C6F">
        <w:tc>
          <w:tcPr>
            <w:tcW w:w="3936" w:type="dxa"/>
          </w:tcPr>
          <w:p w:rsidR="0079579A" w:rsidRPr="008B5CD6" w:rsidRDefault="0079579A" w:rsidP="008B5CD6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>1) สร้างองค์ความรู้และติดตามการเปลี่ยนแปลงสถานภาพทรัพยากร</w:t>
            </w:r>
          </w:p>
        </w:tc>
        <w:tc>
          <w:tcPr>
            <w:tcW w:w="5670" w:type="dxa"/>
          </w:tcPr>
          <w:p w:rsidR="0079579A" w:rsidRPr="008B5CD6" w:rsidRDefault="0079579A" w:rsidP="008B5CD6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>ศึกษาวิจัย ติดตามการเปลี่ยนแปลงสถานภาพทรัพยากร รวมถึงประเมินผลการฟื้นฟูระบบนิเวศ และจัดทำสื่อ</w:t>
            </w:r>
          </w:p>
        </w:tc>
      </w:tr>
      <w:tr w:rsidR="0079579A" w:rsidRPr="008B5CD6" w:rsidTr="00545C6F">
        <w:tc>
          <w:tcPr>
            <w:tcW w:w="3936" w:type="dxa"/>
          </w:tcPr>
          <w:p w:rsidR="0079579A" w:rsidRPr="008B5CD6" w:rsidRDefault="0079579A" w:rsidP="008B5CD6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>2) ส่งเสริมการมีส่วนร่วมของประชาชนและภาคธุรกิจ</w:t>
            </w:r>
          </w:p>
        </w:tc>
        <w:tc>
          <w:tcPr>
            <w:tcW w:w="5670" w:type="dxa"/>
          </w:tcPr>
          <w:p w:rsidR="0079579A" w:rsidRPr="008B5CD6" w:rsidRDefault="0079579A" w:rsidP="008B5CD6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>จัดตั้งเครือข่ายภาคประชาชน สนับสนุนกิจกรรมเพื่อสังคมและสิ่งแวดล้อม (</w:t>
            </w:r>
            <w:r w:rsidRPr="008B5CD6">
              <w:rPr>
                <w:rFonts w:ascii="TH SarabunPSK" w:hAnsi="TH SarabunPSK" w:cs="TH SarabunPSK"/>
                <w:sz w:val="32"/>
                <w:szCs w:val="32"/>
              </w:rPr>
              <w:t>Corporate Social Responsibility</w:t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Pr="008B5CD6">
              <w:rPr>
                <w:rFonts w:ascii="TH SarabunPSK" w:hAnsi="TH SarabunPSK" w:cs="TH SarabunPSK"/>
                <w:sz w:val="32"/>
                <w:szCs w:val="32"/>
              </w:rPr>
              <w:t>CSR</w:t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>) และจัดทำข้อตกลงชุมชนเพื่ออนุรักษ์และใช้ทรัพยากรอย่างยั่งยืน</w:t>
            </w:r>
          </w:p>
        </w:tc>
      </w:tr>
      <w:tr w:rsidR="0079579A" w:rsidRPr="008B5CD6" w:rsidTr="00545C6F">
        <w:tc>
          <w:tcPr>
            <w:tcW w:w="3936" w:type="dxa"/>
          </w:tcPr>
          <w:p w:rsidR="0079579A" w:rsidRPr="008B5CD6" w:rsidRDefault="0079579A" w:rsidP="008B5CD6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>3) อนุรักษ์และเฝ้าตรวจตราทรัพยากรทางทะเลและชายฝั่งเพื่อการใช้ประโยชน์อย่างยั่งยืน</w:t>
            </w:r>
          </w:p>
        </w:tc>
        <w:tc>
          <w:tcPr>
            <w:tcW w:w="5670" w:type="dxa"/>
          </w:tcPr>
          <w:p w:rsidR="0079579A" w:rsidRPr="008B5CD6" w:rsidRDefault="0079579A" w:rsidP="008B5CD6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>ตรวจตรา เฝ้าระวังเชิงพื้นที่ทรัพยากรทางทะเลและชายฝั่ง จัดทำแนวเขตพื้นที่ จัดทำปะการังเทียม และกำหนดเขตการใช้ประโยชน์พื้นที่ทรัพยากรทางทะเลและชายฝั่ง</w:t>
            </w:r>
          </w:p>
        </w:tc>
      </w:tr>
    </w:tbl>
    <w:p w:rsidR="0079579A" w:rsidRPr="008B5CD6" w:rsidRDefault="0079579A" w:rsidP="008B5CD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B5CD6">
        <w:rPr>
          <w:rFonts w:ascii="TH SarabunPSK" w:hAnsi="TH SarabunPSK" w:cs="TH SarabunPSK"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b/>
          <w:bCs/>
          <w:sz w:val="32"/>
          <w:szCs w:val="32"/>
          <w:cs/>
        </w:rPr>
        <w:t xml:space="preserve">7. ปัญหาในระดับประเทศที่ต้องแก้ไขโดยเร่งด่วน และข้อเสนอแนะแนวทางและมาตรการเพื่อแก้ไขปัญหา </w:t>
      </w:r>
      <w:r w:rsidRPr="008B5CD6">
        <w:rPr>
          <w:rFonts w:ascii="TH SarabunPSK" w:hAnsi="TH SarabunPSK" w:cs="TH SarabunPSK"/>
          <w:sz w:val="32"/>
          <w:szCs w:val="32"/>
          <w:cs/>
        </w:rPr>
        <w:t>ดังนี้</w:t>
      </w:r>
    </w:p>
    <w:tbl>
      <w:tblPr>
        <w:tblStyle w:val="afd"/>
        <w:tblW w:w="0" w:type="auto"/>
        <w:tblLook w:val="04A0"/>
      </w:tblPr>
      <w:tblGrid>
        <w:gridCol w:w="9606"/>
      </w:tblGrid>
      <w:tr w:rsidR="0079579A" w:rsidRPr="008B5CD6" w:rsidTr="00545C6F">
        <w:tc>
          <w:tcPr>
            <w:tcW w:w="9606" w:type="dxa"/>
          </w:tcPr>
          <w:p w:rsidR="0079579A" w:rsidRPr="008B5CD6" w:rsidRDefault="0079579A" w:rsidP="008B5CD6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7.1 ปัญหาการกัดเซาะชายฝั่ง </w:t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>ข้อเสนอแนะเพื่อการแก้ไขปัญหา เช่น</w:t>
            </w:r>
          </w:p>
        </w:tc>
      </w:tr>
      <w:tr w:rsidR="0079579A" w:rsidRPr="008B5CD6" w:rsidTr="00545C6F">
        <w:tc>
          <w:tcPr>
            <w:tcW w:w="9606" w:type="dxa"/>
          </w:tcPr>
          <w:p w:rsidR="0079579A" w:rsidRPr="008B5CD6" w:rsidRDefault="0079579A" w:rsidP="008B5CD6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>1) การจัดการพื้นที่ชายฝั่งที่ยังคงอยู่ในสภาพสมดุลหรือเสี่ยงต่อความเสียหาย โดยออกมาตรการควบคุมโครงการ กิจกรรม หรือสิ่งก่อสร้างที่มีความล่อแหลม และเป็นอันตรายที่อาจส่งผลกระทบต่อชายฝั่ง</w:t>
            </w:r>
          </w:p>
          <w:p w:rsidR="0079579A" w:rsidRPr="008B5CD6" w:rsidRDefault="0079579A" w:rsidP="008B5CD6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>2) ฟื้นฟูและแก้ไขปัญหาพื้นที่วิกฤติเร่งด่วนและวิกฤติปานกลาง โดยประเมินโครงการและผลกระทบจากสิ่งก่อสร้างบริเวณชายฝั่งทะเลเพื่อหาแนวทางการแก้ไขอย่างเป็นระบบ</w:t>
            </w:r>
          </w:p>
          <w:p w:rsidR="0079579A" w:rsidRPr="008B5CD6" w:rsidRDefault="0079579A" w:rsidP="008B5CD6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>3) ปรับปรุงกฎหมายหรือกฎระเบียบที่เกี่ยวข้องกับการแก้ไขปัญหาและการพัฒนาชายฝั่ง โดยกำหนดเขตการใช้</w:t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ประโยชน์และอนุรักษ์พื้นที่ชายฝั่งทั่วประเทศให้ชัดเจน รวมถึงบังคับใช้กฎหมายอย่างเคร่งครัด</w:t>
            </w:r>
          </w:p>
        </w:tc>
      </w:tr>
      <w:tr w:rsidR="0079579A" w:rsidRPr="008B5CD6" w:rsidTr="00545C6F">
        <w:tc>
          <w:tcPr>
            <w:tcW w:w="9606" w:type="dxa"/>
          </w:tcPr>
          <w:p w:rsidR="0079579A" w:rsidRPr="008B5CD6" w:rsidRDefault="0079579A" w:rsidP="008B5CD6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7.2 ปัญหาการเกยตื้นของสัตว์ทะเลหายาก </w:t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>ข้อเสนอแนะเพื่อการแก้ไขปัญหา เช่น</w:t>
            </w:r>
          </w:p>
        </w:tc>
      </w:tr>
      <w:tr w:rsidR="0079579A" w:rsidRPr="008B5CD6" w:rsidTr="00545C6F">
        <w:tc>
          <w:tcPr>
            <w:tcW w:w="9606" w:type="dxa"/>
          </w:tcPr>
          <w:p w:rsidR="0079579A" w:rsidRPr="008B5CD6" w:rsidRDefault="0079579A" w:rsidP="008B5CD6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>1) การคุ้มครองและฟื้นฟูแหล่งที่อยู่อาศัยและวางไข่ของสัตว์ทะเลหายาก โดยการลาดตระเวนเชิงคุณภาพและอบรมการช่วยชีวิตสัตว์ทะเลหายาก</w:t>
            </w:r>
          </w:p>
          <w:p w:rsidR="0079579A" w:rsidRPr="008B5CD6" w:rsidRDefault="0079579A" w:rsidP="008B5CD6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>2) ปรับปรุงกฎระเบียบที่เกี่ยวข้องเพื่อสนับสนุนการอนุรักษ์และคุ้มครองสัตว์ทะเลหายาก</w:t>
            </w:r>
          </w:p>
          <w:p w:rsidR="0079579A" w:rsidRPr="008B5CD6" w:rsidRDefault="0079579A" w:rsidP="008B5CD6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>3) สร้างกระบวนการมีส่วนร่วมและความตระหนักในด้านการจัดการขยะทะเล การทำประมงอย่างรับผิดชอบ</w:t>
            </w:r>
          </w:p>
        </w:tc>
      </w:tr>
    </w:tbl>
    <w:p w:rsidR="0079579A" w:rsidRPr="008B5CD6" w:rsidRDefault="0079579A" w:rsidP="008B5CD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BB445D" w:rsidRPr="008B5CD6" w:rsidRDefault="007045C5" w:rsidP="008B5CD6">
      <w:pPr>
        <w:tabs>
          <w:tab w:val="left" w:pos="1418"/>
          <w:tab w:val="left" w:pos="1701"/>
          <w:tab w:val="left" w:pos="1985"/>
          <w:tab w:val="left" w:pos="2268"/>
        </w:tabs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16. </w:t>
      </w:r>
      <w:r w:rsidR="00BB445D" w:rsidRPr="008B5CD6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สรุปผลการประชุมคณะกรรมการบริหารสถานการณ์การแพร่ระบาดของโรคติดเชื้อไวรัสโคโรนา 2019            (โควิด - </w:t>
      </w:r>
      <w:r w:rsidR="00BB445D" w:rsidRPr="008B5CD6">
        <w:rPr>
          <w:rFonts w:ascii="TH SarabunPSK" w:hAnsi="TH SarabunPSK" w:cs="TH SarabunPSK"/>
          <w:b/>
          <w:bCs/>
          <w:sz w:val="32"/>
          <w:szCs w:val="32"/>
        </w:rPr>
        <w:t>19</w:t>
      </w:r>
      <w:r w:rsidR="00BB445D" w:rsidRPr="008B5CD6">
        <w:rPr>
          <w:rFonts w:ascii="TH SarabunPSK" w:hAnsi="TH SarabunPSK" w:cs="TH SarabunPSK"/>
          <w:b/>
          <w:bCs/>
          <w:sz w:val="32"/>
          <w:szCs w:val="32"/>
          <w:cs/>
        </w:rPr>
        <w:t>) ครั้งที่ 9/2564</w:t>
      </w:r>
      <w:r w:rsidR="00BB445D" w:rsidRPr="008B5CD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BB445D" w:rsidRPr="008B5CD6" w:rsidRDefault="00BB445D" w:rsidP="008B5CD6">
      <w:pPr>
        <w:tabs>
          <w:tab w:val="left" w:pos="426"/>
          <w:tab w:val="left" w:pos="1418"/>
          <w:tab w:val="left" w:pos="1701"/>
          <w:tab w:val="left" w:pos="1985"/>
          <w:tab w:val="left" w:pos="2268"/>
        </w:tabs>
        <w:spacing w:line="340" w:lineRule="exact"/>
        <w:rPr>
          <w:rFonts w:ascii="TH SarabunPSK" w:hAnsi="TH SarabunPSK" w:cs="TH SarabunPSK"/>
          <w:noProof/>
          <w:sz w:val="32"/>
          <w:szCs w:val="32"/>
          <w:cs/>
        </w:rPr>
      </w:pPr>
      <w:bookmarkStart w:id="0" w:name="_Hlk41074345"/>
      <w:r w:rsidRPr="008B5CD6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8B5CD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8B5CD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คณะรัฐมนตรีมีมติรับทราบ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สรุปผลการประชุมคณะกรรมการบริหารสถานการณ์การแพร่ระบาดของโรคติดเชื้อไวรัสโคโรนา 2019 (โควิด - </w:t>
      </w:r>
      <w:r w:rsidRPr="008B5CD6">
        <w:rPr>
          <w:rFonts w:ascii="TH SarabunPSK" w:hAnsi="TH SarabunPSK" w:cs="TH SarabunPSK"/>
          <w:sz w:val="32"/>
          <w:szCs w:val="32"/>
        </w:rPr>
        <w:t>19</w:t>
      </w:r>
      <w:r w:rsidRPr="008B5CD6">
        <w:rPr>
          <w:rFonts w:ascii="TH SarabunPSK" w:hAnsi="TH SarabunPSK" w:cs="TH SarabunPSK"/>
          <w:sz w:val="32"/>
          <w:szCs w:val="32"/>
          <w:cs/>
        </w:rPr>
        <w:t>) ครั้งที่ 9/2564</w:t>
      </w:r>
      <w:r w:rsidRPr="008B5CD6">
        <w:rPr>
          <w:rFonts w:ascii="TH SarabunPSK" w:hAnsi="TH SarabunPSK" w:cs="TH SarabunPSK"/>
          <w:sz w:val="32"/>
          <w:szCs w:val="32"/>
        </w:rPr>
        <w:t xml:space="preserve"> </w:t>
      </w:r>
      <w:r w:rsidRPr="008B5CD6">
        <w:rPr>
          <w:rFonts w:ascii="TH SarabunPSK" w:hAnsi="TH SarabunPSK" w:cs="TH SarabunPSK"/>
          <w:sz w:val="32"/>
          <w:szCs w:val="32"/>
          <w:cs/>
        </w:rPr>
        <w:t>วันศุกร์ที่ 9 กรกฎาคม 2564 ตามที่</w:t>
      </w:r>
      <w:r w:rsidR="00806597" w:rsidRPr="008B5CD6">
        <w:rPr>
          <w:rFonts w:ascii="TH SarabunPSK" w:hAnsi="TH SarabunPSK" w:cs="TH SarabunPSK"/>
          <w:noProof/>
          <w:sz w:val="32"/>
          <w:szCs w:val="32"/>
          <w:cs/>
        </w:rPr>
        <w:t xml:space="preserve">สำนักงานเลขาธิการศูนย์บริหารสถานการณ์โควิด -19 </w:t>
      </w:r>
      <w:r w:rsidRPr="008B5CD6">
        <w:rPr>
          <w:rFonts w:ascii="TH SarabunPSK" w:hAnsi="TH SarabunPSK" w:cs="TH SarabunPSK"/>
          <w:noProof/>
          <w:sz w:val="32"/>
          <w:szCs w:val="32"/>
          <w:cs/>
        </w:rPr>
        <w:t xml:space="preserve"> เสนอ ดังนี้ </w:t>
      </w:r>
    </w:p>
    <w:p w:rsidR="00BB445D" w:rsidRPr="008B5CD6" w:rsidRDefault="00BB445D" w:rsidP="008B5CD6">
      <w:pPr>
        <w:tabs>
          <w:tab w:val="left" w:pos="426"/>
          <w:tab w:val="left" w:pos="993"/>
          <w:tab w:val="left" w:pos="1418"/>
          <w:tab w:val="left" w:pos="1701"/>
          <w:tab w:val="left" w:pos="1985"/>
          <w:tab w:val="left" w:pos="2268"/>
        </w:tabs>
        <w:spacing w:line="340" w:lineRule="exact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8B5CD6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8B5CD6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8B5CD6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8B5CD6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ab/>
        <w:t>1.  รายงานสถานการณ์การแพร่ระบาดและผู้ติดเชื้อ</w:t>
      </w:r>
      <w:r w:rsidRPr="008B5CD6">
        <w:rPr>
          <w:rFonts w:ascii="TH SarabunPSK" w:eastAsia="Times New Roman" w:hAnsi="TH SarabunPSK" w:cs="TH SarabunPSK"/>
          <w:b/>
          <w:bCs/>
          <w:color w:val="000000" w:themeColor="text1"/>
          <w:spacing w:val="-6"/>
          <w:sz w:val="32"/>
          <w:szCs w:val="32"/>
          <w:cs/>
        </w:rPr>
        <w:t>โรคโควิด -</w:t>
      </w:r>
      <w:r w:rsidRPr="008B5CD6">
        <w:rPr>
          <w:rFonts w:ascii="TH SarabunPSK" w:eastAsia="Times New Roman" w:hAnsi="TH SarabunPSK" w:cs="TH SarabunPSK"/>
          <w:b/>
          <w:bCs/>
          <w:color w:val="000000" w:themeColor="text1"/>
          <w:spacing w:val="-6"/>
          <w:sz w:val="32"/>
          <w:szCs w:val="32"/>
        </w:rPr>
        <w:t xml:space="preserve"> 19</w:t>
      </w:r>
      <w:r w:rsidRPr="008B5CD6">
        <w:rPr>
          <w:rFonts w:ascii="TH SarabunPSK" w:eastAsia="Times New Roman" w:hAnsi="TH SarabunPSK" w:cs="TH SarabunPSK"/>
          <w:b/>
          <w:bCs/>
          <w:color w:val="000000" w:themeColor="text1"/>
          <w:spacing w:val="-6"/>
          <w:sz w:val="32"/>
          <w:szCs w:val="32"/>
          <w:cs/>
        </w:rPr>
        <w:t xml:space="preserve"> </w:t>
      </w:r>
      <w:r w:rsidRPr="008B5CD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ดังนี้</w:t>
      </w:r>
    </w:p>
    <w:p w:rsidR="00BB445D" w:rsidRPr="008B5CD6" w:rsidRDefault="00BB445D" w:rsidP="008B5CD6">
      <w:pPr>
        <w:tabs>
          <w:tab w:val="left" w:pos="426"/>
          <w:tab w:val="left" w:pos="720"/>
          <w:tab w:val="left" w:pos="993"/>
          <w:tab w:val="left" w:pos="1418"/>
          <w:tab w:val="left" w:pos="1701"/>
          <w:tab w:val="left" w:pos="1985"/>
          <w:tab w:val="left" w:pos="2268"/>
        </w:tabs>
        <w:spacing w:line="340" w:lineRule="exact"/>
        <w:ind w:right="26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8B5CD6">
        <w:rPr>
          <w:rFonts w:ascii="TH SarabunPSK" w:eastAsia="Times New Roman" w:hAnsi="TH SarabunPSK" w:cs="TH SarabunPSK"/>
          <w:color w:val="000000" w:themeColor="text1"/>
          <w:spacing w:val="-6"/>
          <w:sz w:val="32"/>
          <w:szCs w:val="32"/>
          <w:cs/>
        </w:rPr>
        <w:tab/>
      </w:r>
      <w:r w:rsidRPr="008B5CD6">
        <w:rPr>
          <w:rFonts w:ascii="TH SarabunPSK" w:eastAsia="Times New Roman" w:hAnsi="TH SarabunPSK" w:cs="TH SarabunPSK"/>
          <w:color w:val="000000" w:themeColor="text1"/>
          <w:spacing w:val="-6"/>
          <w:sz w:val="32"/>
          <w:szCs w:val="32"/>
        </w:rPr>
        <w:tab/>
      </w:r>
      <w:r w:rsidRPr="008B5CD6">
        <w:rPr>
          <w:rFonts w:ascii="TH SarabunPSK" w:eastAsia="Times New Roman" w:hAnsi="TH SarabunPSK" w:cs="TH SarabunPSK"/>
          <w:color w:val="000000" w:themeColor="text1"/>
          <w:spacing w:val="-6"/>
          <w:sz w:val="32"/>
          <w:szCs w:val="32"/>
        </w:rPr>
        <w:tab/>
      </w:r>
      <w:r w:rsidRPr="008B5CD6">
        <w:rPr>
          <w:rFonts w:ascii="TH SarabunPSK" w:eastAsia="Times New Roman" w:hAnsi="TH SarabunPSK" w:cs="TH SarabunPSK"/>
          <w:color w:val="000000" w:themeColor="text1"/>
          <w:spacing w:val="-6"/>
          <w:sz w:val="32"/>
          <w:szCs w:val="32"/>
        </w:rPr>
        <w:tab/>
      </w:r>
      <w:r w:rsidRPr="008B5CD6">
        <w:rPr>
          <w:rFonts w:ascii="TH SarabunPSK" w:eastAsia="Times New Roman" w:hAnsi="TH SarabunPSK" w:cs="TH SarabunPSK"/>
          <w:color w:val="000000" w:themeColor="text1"/>
          <w:spacing w:val="-6"/>
          <w:sz w:val="32"/>
          <w:szCs w:val="32"/>
          <w:cs/>
        </w:rPr>
        <w:tab/>
      </w:r>
      <w:r w:rsidRPr="008B5CD6">
        <w:rPr>
          <w:rFonts w:ascii="TH SarabunPSK" w:eastAsia="Times New Roman" w:hAnsi="TH SarabunPSK" w:cs="TH SarabunPSK"/>
          <w:color w:val="000000" w:themeColor="text1"/>
          <w:spacing w:val="-6"/>
          <w:sz w:val="32"/>
          <w:szCs w:val="32"/>
          <w:cs/>
        </w:rPr>
        <w:tab/>
        <w:t>1) สถานการณ์การแพร่ระบาดทั่วโลก ณ วันที่ 9 กรกฎาคม 2564 มีจำนวนผู้ติดเชื้อรวมทั้งสิ้น</w:t>
      </w:r>
      <w:r w:rsidRPr="008B5CD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186,293,113 ราย โดยประเทศที่พบผู้ติดเชื้อมากที่สุด 3 ลำดับแรกของโลก ได้แก่ สหรัฐอเมริกา อินเดีย และบราซิล ในส่วนของประเทศไทยอยู่ในลำดับที่ 62 จาก 218 ประเทศทั่วโลก</w:t>
      </w:r>
    </w:p>
    <w:p w:rsidR="00BB445D" w:rsidRPr="008B5CD6" w:rsidRDefault="00BB445D" w:rsidP="008B5CD6">
      <w:pPr>
        <w:tabs>
          <w:tab w:val="left" w:pos="426"/>
          <w:tab w:val="left" w:pos="720"/>
          <w:tab w:val="left" w:pos="993"/>
          <w:tab w:val="left" w:pos="1418"/>
          <w:tab w:val="left" w:pos="1701"/>
          <w:tab w:val="left" w:pos="1985"/>
          <w:tab w:val="left" w:pos="2268"/>
        </w:tabs>
        <w:spacing w:line="340" w:lineRule="exact"/>
        <w:ind w:right="26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B5CD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8B5CD6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8B5CD6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8B5CD6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8B5CD6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8B5CD6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8B5CD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2) สถานการณ์การแพร่ระบาดและผู้ติดเชื้อระลอกใหม่เดือนเมษายน 2564 ในประเทศไทย ระหว่างวันที่ 1 เมษายน - 9 กรกฎาคม 2564 มีผู้ป่วยติดเชื้อสะสม จำนวน 288,643 ราย (ผู้ติดเชื้อจาก</w:t>
      </w:r>
      <w:r w:rsidRPr="008B5CD6">
        <w:rPr>
          <w:rFonts w:ascii="TH SarabunPSK" w:eastAsia="Times New Roman" w:hAnsi="TH SarabunPSK" w:cs="TH SarabunPSK"/>
          <w:color w:val="000000" w:themeColor="text1"/>
          <w:spacing w:val="-6"/>
          <w:sz w:val="32"/>
          <w:szCs w:val="32"/>
          <w:cs/>
        </w:rPr>
        <w:t>ต่างประเทศ จำนวน 1,786 คน ติดเชื้อในประเทศ จำนวน 249,110 คน และติดเชื้อในเรือนจำและที่ต้องขัง</w:t>
      </w:r>
      <w:r w:rsidRPr="008B5CD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จำนวน 37,747 คน) </w:t>
      </w:r>
    </w:p>
    <w:p w:rsidR="00BB445D" w:rsidRPr="008B5CD6" w:rsidRDefault="00BB445D" w:rsidP="008B5CD6">
      <w:pPr>
        <w:tabs>
          <w:tab w:val="left" w:pos="1418"/>
          <w:tab w:val="left" w:pos="1701"/>
          <w:tab w:val="left" w:pos="1985"/>
          <w:tab w:val="left" w:pos="2268"/>
        </w:tabs>
        <w:spacing w:line="340" w:lineRule="exact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8B5CD6">
        <w:rPr>
          <w:rFonts w:ascii="TH SarabunPSK" w:hAnsi="TH SarabunPSK" w:cs="TH SarabunPSK"/>
          <w:b/>
          <w:bCs/>
          <w:noProof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b/>
          <w:bCs/>
          <w:noProof/>
          <w:sz w:val="32"/>
          <w:szCs w:val="32"/>
          <w:cs/>
        </w:rPr>
        <w:tab/>
        <w:t>2.  ที่ประชุมเห็นชอบให้เสนอคณะรัฐมนตรีพิจารณาขยายระยะเวลาประกาศสถานการณ์ฉุกเฉินในทุกเขตท้องที่ทั่วราชอาณาจักร คราวที่ 13</w:t>
      </w:r>
      <w:r w:rsidRPr="008B5CD6">
        <w:rPr>
          <w:rFonts w:ascii="TH SarabunPSK" w:hAnsi="TH SarabunPSK" w:cs="TH SarabunPSK"/>
          <w:noProof/>
          <w:sz w:val="32"/>
          <w:szCs w:val="32"/>
          <w:cs/>
        </w:rPr>
        <w:t xml:space="preserve"> ทั้งนี้ ตั้งแต่วันที่ 1 สิงหาคม 2564 จนถึงวันที่ 30 กันยายน 2564</w:t>
      </w:r>
    </w:p>
    <w:p w:rsidR="00BB445D" w:rsidRPr="008B5CD6" w:rsidRDefault="00BB445D" w:rsidP="008B5CD6">
      <w:pPr>
        <w:tabs>
          <w:tab w:val="left" w:pos="1418"/>
          <w:tab w:val="left" w:pos="1560"/>
          <w:tab w:val="left" w:pos="1701"/>
          <w:tab w:val="left" w:pos="1985"/>
          <w:tab w:val="left" w:pos="2268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B5CD6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ab/>
      </w:r>
      <w:r w:rsidR="006C7091" w:rsidRPr="008B5CD6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3.   </w:t>
      </w:r>
      <w:r w:rsidRPr="008B5CD6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การยกระดับมาตรการป้องกันควบคุมโรคโควิด </w:t>
      </w:r>
      <w:r w:rsidRPr="008B5CD6">
        <w:rPr>
          <w:rFonts w:ascii="TH SarabunPSK" w:hAnsi="TH SarabunPSK" w:cs="TH SarabunPSK"/>
          <w:b/>
          <w:bCs/>
          <w:sz w:val="32"/>
          <w:szCs w:val="32"/>
        </w:rPr>
        <w:t xml:space="preserve">– 19 </w:t>
      </w:r>
      <w:r w:rsidRPr="008B5CD6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และการปรับระดับของพื้นที่สถานการณ์ย่อยในพื้นที่ทั่วราชอาณาจักร </w:t>
      </w:r>
      <w:r w:rsidRPr="008B5CD6">
        <w:rPr>
          <w:rFonts w:ascii="TH SarabunPSK" w:hAnsi="TH SarabunPSK" w:cs="TH SarabunPSK"/>
          <w:spacing w:val="-6"/>
          <w:sz w:val="32"/>
          <w:szCs w:val="32"/>
          <w:cs/>
        </w:rPr>
        <w:t>การ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ยกระดับมาตรการของพื้นที่สถานการณ์ย่อยในพื้นที่ทั่วราชอาณาจักร </w:t>
      </w:r>
      <w:r w:rsidRPr="008B5CD6">
        <w:rPr>
          <w:rFonts w:ascii="TH SarabunPSK" w:hAnsi="TH SarabunPSK" w:cs="TH SarabunPSK"/>
          <w:spacing w:val="-8"/>
          <w:sz w:val="32"/>
          <w:szCs w:val="32"/>
          <w:cs/>
        </w:rPr>
        <w:t>โดยมีแนวความคิด คือ “จำกัดการเคลื่อนย้ายและการรวมกลุ่มของบุคคลขั้นสูงสุด รวมทั้งกำหนดเวลาการออกนอก</w:t>
      </w:r>
      <w:r w:rsidRPr="008B5CD6">
        <w:rPr>
          <w:rFonts w:ascii="TH SarabunPSK" w:hAnsi="TH SarabunPSK" w:cs="TH SarabunPSK"/>
          <w:spacing w:val="-8"/>
          <w:sz w:val="32"/>
          <w:szCs w:val="32"/>
          <w:cs/>
        </w:rPr>
        <w:br/>
      </w:r>
      <w:r w:rsidRPr="008B5CD6">
        <w:rPr>
          <w:rFonts w:ascii="TH SarabunPSK" w:hAnsi="TH SarabunPSK" w:cs="TH SarabunPSK"/>
          <w:spacing w:val="-6"/>
          <w:sz w:val="32"/>
          <w:szCs w:val="32"/>
          <w:cs/>
        </w:rPr>
        <w:t>เคหสถานควบคู่ไปกับการเร่งรัดมาตรการด้านการป้องกันโรค การฉีดวัคซีน การควบคุมโรค การรักษาพยาบาล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 รวมทั้ง            การเยียวยา” โดยมี</w:t>
      </w:r>
      <w:r w:rsidRPr="008B5CD6">
        <w:rPr>
          <w:rFonts w:ascii="TH SarabunPSK" w:hAnsi="TH SarabunPSK" w:cs="TH SarabunPSK"/>
          <w:spacing w:val="-6"/>
          <w:sz w:val="32"/>
          <w:szCs w:val="32"/>
          <w:cs/>
        </w:rPr>
        <w:t xml:space="preserve">ข้อเสนอมาตรการ ดังนี้ 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BB445D" w:rsidRPr="008B5CD6" w:rsidRDefault="00BB445D" w:rsidP="008B5CD6">
      <w:pPr>
        <w:tabs>
          <w:tab w:val="left" w:pos="720"/>
          <w:tab w:val="left" w:pos="1418"/>
          <w:tab w:val="left" w:pos="1560"/>
          <w:tab w:val="left" w:pos="1701"/>
          <w:tab w:val="left" w:pos="1985"/>
          <w:tab w:val="left" w:pos="2268"/>
        </w:tabs>
        <w:spacing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8B5CD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B5CD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 xml:space="preserve">1) การปรับระดับของพื้นที่สถานการณ์ย่อยในพื้นที่ทั่วราชอาณาจักร </w:t>
      </w:r>
      <w:r w:rsidRPr="008B5CD6">
        <w:rPr>
          <w:rFonts w:ascii="TH SarabunPSK" w:hAnsi="TH SarabunPSK" w:cs="TH SarabunPSK"/>
          <w:color w:val="000000"/>
          <w:sz w:val="32"/>
          <w:szCs w:val="32"/>
          <w:cs/>
        </w:rPr>
        <w:t>แบ่งเป็น                    พื้นที่ควบคุมสูงสุดและเข้มงวด จำนวน 10 จังหวัด พื้นที่ควบคุมสูงสุด จำนวน 24 จังหวัด พื้นที่ควบคุม จำนวน                25 จังหวัด พื้นที่เฝ้าระวังสูง จำนวน 18 จังหวัด ให้มีผลบังคับใช้ตั้งแต่วันที่ 12 กรกฎาคม 2564 ดังนี้</w:t>
      </w:r>
    </w:p>
    <w:tbl>
      <w:tblPr>
        <w:tblStyle w:val="afd"/>
        <w:tblW w:w="9747" w:type="dxa"/>
        <w:tblLayout w:type="fixed"/>
        <w:tblLook w:val="04A0"/>
      </w:tblPr>
      <w:tblGrid>
        <w:gridCol w:w="2425"/>
        <w:gridCol w:w="7322"/>
      </w:tblGrid>
      <w:tr w:rsidR="00BB445D" w:rsidRPr="008B5CD6" w:rsidTr="002D0287">
        <w:trPr>
          <w:tblHeader/>
        </w:trPr>
        <w:tc>
          <w:tcPr>
            <w:tcW w:w="2425" w:type="dxa"/>
            <w:shd w:val="clear" w:color="auto" w:fill="FDE9D9" w:themeFill="accent6" w:themeFillTint="33"/>
          </w:tcPr>
          <w:p w:rsidR="00BB445D" w:rsidRPr="008B5CD6" w:rsidRDefault="00BB445D" w:rsidP="008B5CD6">
            <w:pPr>
              <w:tabs>
                <w:tab w:val="left" w:pos="720"/>
                <w:tab w:val="left" w:pos="1418"/>
                <w:tab w:val="left" w:pos="1701"/>
                <w:tab w:val="left" w:pos="1985"/>
                <w:tab w:val="left" w:pos="2127"/>
                <w:tab w:val="left" w:pos="2268"/>
                <w:tab w:val="left" w:pos="2610"/>
                <w:tab w:val="left" w:pos="2694"/>
                <w:tab w:val="left" w:pos="3960"/>
                <w:tab w:val="left" w:pos="4140"/>
              </w:tabs>
              <w:spacing w:line="340" w:lineRule="exact"/>
              <w:ind w:right="2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  <w:t>ระดับพื้นที่</w:t>
            </w:r>
          </w:p>
        </w:tc>
        <w:tc>
          <w:tcPr>
            <w:tcW w:w="7322" w:type="dxa"/>
            <w:shd w:val="clear" w:color="auto" w:fill="FDE9D9" w:themeFill="accent6" w:themeFillTint="33"/>
          </w:tcPr>
          <w:p w:rsidR="00BB445D" w:rsidRPr="008B5CD6" w:rsidRDefault="00BB445D" w:rsidP="008B5CD6">
            <w:pPr>
              <w:tabs>
                <w:tab w:val="left" w:pos="720"/>
                <w:tab w:val="left" w:pos="1418"/>
                <w:tab w:val="left" w:pos="1701"/>
                <w:tab w:val="left" w:pos="1985"/>
                <w:tab w:val="left" w:pos="2127"/>
                <w:tab w:val="left" w:pos="2268"/>
                <w:tab w:val="left" w:pos="2610"/>
                <w:tab w:val="left" w:pos="2694"/>
                <w:tab w:val="left" w:pos="3960"/>
                <w:tab w:val="left" w:pos="4140"/>
              </w:tabs>
              <w:spacing w:line="340" w:lineRule="exact"/>
              <w:ind w:right="28"/>
              <w:jc w:val="center"/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  <w:t>จังหวัด</w:t>
            </w:r>
          </w:p>
        </w:tc>
      </w:tr>
      <w:tr w:rsidR="00BB445D" w:rsidRPr="008B5CD6" w:rsidTr="002D0287">
        <w:tc>
          <w:tcPr>
            <w:tcW w:w="2425" w:type="dxa"/>
            <w:shd w:val="clear" w:color="auto" w:fill="FFFFFF" w:themeFill="background1"/>
          </w:tcPr>
          <w:p w:rsidR="00BB445D" w:rsidRPr="008B5CD6" w:rsidRDefault="00BB445D" w:rsidP="008B5CD6">
            <w:pPr>
              <w:tabs>
                <w:tab w:val="left" w:pos="720"/>
                <w:tab w:val="left" w:pos="1418"/>
                <w:tab w:val="left" w:pos="1701"/>
                <w:tab w:val="left" w:pos="1985"/>
                <w:tab w:val="left" w:pos="2127"/>
                <w:tab w:val="left" w:pos="2268"/>
                <w:tab w:val="left" w:pos="2610"/>
                <w:tab w:val="left" w:pos="2694"/>
                <w:tab w:val="left" w:pos="3960"/>
                <w:tab w:val="left" w:pos="4140"/>
              </w:tabs>
              <w:spacing w:line="340" w:lineRule="exact"/>
              <w:ind w:right="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sz w:val="32"/>
                <w:szCs w:val="32"/>
                <w:cs/>
              </w:rPr>
              <w:t>พื้นที่ควบคุมสูงสุด</w:t>
            </w:r>
          </w:p>
          <w:p w:rsidR="00BB445D" w:rsidRPr="008B5CD6" w:rsidRDefault="00BB445D" w:rsidP="008B5CD6">
            <w:pPr>
              <w:tabs>
                <w:tab w:val="left" w:pos="720"/>
                <w:tab w:val="left" w:pos="1418"/>
                <w:tab w:val="left" w:pos="1701"/>
                <w:tab w:val="left" w:pos="1985"/>
                <w:tab w:val="left" w:pos="2127"/>
                <w:tab w:val="left" w:pos="2268"/>
                <w:tab w:val="left" w:pos="2610"/>
                <w:tab w:val="left" w:pos="2694"/>
                <w:tab w:val="left" w:pos="3960"/>
                <w:tab w:val="left" w:pos="4140"/>
              </w:tabs>
              <w:spacing w:line="340" w:lineRule="exact"/>
              <w:ind w:right="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sz w:val="32"/>
                <w:szCs w:val="32"/>
                <w:cs/>
              </w:rPr>
              <w:t xml:space="preserve">และเข้มงวด  10 จังหวัด </w:t>
            </w:r>
            <w:r w:rsidRPr="008B5CD6">
              <w:rPr>
                <w:rFonts w:ascii="TH SarabunPSK" w:hAnsi="TH SarabunPSK" w:cs="TH SarabunPSK"/>
                <w:color w:val="000000" w:themeColor="text1"/>
                <w:spacing w:val="-10"/>
                <w:sz w:val="32"/>
                <w:szCs w:val="32"/>
                <w:cs/>
              </w:rPr>
              <w:t>(คงเดิม)</w:t>
            </w:r>
          </w:p>
        </w:tc>
        <w:tc>
          <w:tcPr>
            <w:tcW w:w="7322" w:type="dxa"/>
            <w:shd w:val="clear" w:color="auto" w:fill="FFFFFF" w:themeFill="background1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7073"/>
            </w:tblGrid>
            <w:tr w:rsidR="00BB445D" w:rsidRPr="008B5CD6" w:rsidTr="002D0287">
              <w:trPr>
                <w:trHeight w:val="460"/>
              </w:trPr>
              <w:tc>
                <w:tcPr>
                  <w:tcW w:w="7073" w:type="dxa"/>
                </w:tcPr>
                <w:p w:rsidR="00BB445D" w:rsidRPr="008B5CD6" w:rsidRDefault="00BB445D" w:rsidP="008B5CD6">
                  <w:pPr>
                    <w:tabs>
                      <w:tab w:val="left" w:pos="1418"/>
                      <w:tab w:val="left" w:pos="1701"/>
                      <w:tab w:val="left" w:pos="1985"/>
                      <w:tab w:val="left" w:pos="2268"/>
                    </w:tabs>
                    <w:autoSpaceDE w:val="0"/>
                    <w:autoSpaceDN w:val="0"/>
                    <w:adjustRightInd w:val="0"/>
                    <w:spacing w:line="340" w:lineRule="exact"/>
                    <w:ind w:left="-120"/>
                    <w:jc w:val="thaiDistribute"/>
                    <w:rPr>
                      <w:rFonts w:ascii="TH SarabunPSK" w:hAnsi="TH SarabunPSK" w:cs="TH SarabunPSK"/>
                      <w:color w:val="000000" w:themeColor="text1"/>
                      <w:spacing w:val="-8"/>
                      <w:sz w:val="32"/>
                      <w:szCs w:val="32"/>
                    </w:rPr>
                  </w:pPr>
                  <w:r w:rsidRPr="008B5CD6">
                    <w:rPr>
                      <w:rFonts w:ascii="TH SarabunPSK" w:hAnsi="TH SarabunPSK" w:cs="TH SarabunPSK"/>
                      <w:color w:val="000000" w:themeColor="text1"/>
                      <w:spacing w:val="-8"/>
                      <w:sz w:val="32"/>
                      <w:szCs w:val="32"/>
                      <w:cs/>
                    </w:rPr>
                    <w:t>กรุงเทพมหานคร</w:t>
                  </w:r>
                  <w:r w:rsidRPr="008B5CD6">
                    <w:rPr>
                      <w:rFonts w:ascii="TH SarabunPSK" w:hAnsi="TH SarabunPSK" w:cs="TH SarabunPSK"/>
                      <w:color w:val="000000" w:themeColor="text1"/>
                      <w:spacing w:val="-8"/>
                      <w:sz w:val="32"/>
                      <w:szCs w:val="32"/>
                    </w:rPr>
                    <w:t xml:space="preserve"> </w:t>
                  </w:r>
                  <w:r w:rsidRPr="008B5CD6">
                    <w:rPr>
                      <w:rFonts w:ascii="TH SarabunPSK" w:hAnsi="TH SarabunPSK" w:cs="TH SarabunPSK"/>
                      <w:color w:val="000000" w:themeColor="text1"/>
                      <w:spacing w:val="-8"/>
                      <w:sz w:val="32"/>
                      <w:szCs w:val="32"/>
                      <w:cs/>
                    </w:rPr>
                    <w:t>นครปฐม</w:t>
                  </w:r>
                  <w:r w:rsidRPr="008B5CD6">
                    <w:rPr>
                      <w:rFonts w:ascii="TH SarabunPSK" w:hAnsi="TH SarabunPSK" w:cs="TH SarabunPSK"/>
                      <w:color w:val="000000" w:themeColor="text1"/>
                      <w:spacing w:val="-8"/>
                      <w:sz w:val="32"/>
                      <w:szCs w:val="32"/>
                    </w:rPr>
                    <w:t xml:space="preserve"> </w:t>
                  </w:r>
                  <w:r w:rsidRPr="008B5CD6">
                    <w:rPr>
                      <w:rFonts w:ascii="TH SarabunPSK" w:hAnsi="TH SarabunPSK" w:cs="TH SarabunPSK"/>
                      <w:color w:val="000000" w:themeColor="text1"/>
                      <w:spacing w:val="-8"/>
                      <w:sz w:val="32"/>
                      <w:szCs w:val="32"/>
                      <w:cs/>
                    </w:rPr>
                    <w:t>นราธิวาส</w:t>
                  </w:r>
                  <w:r w:rsidRPr="008B5CD6">
                    <w:rPr>
                      <w:rFonts w:ascii="TH SarabunPSK" w:hAnsi="TH SarabunPSK" w:cs="TH SarabunPSK"/>
                      <w:color w:val="000000" w:themeColor="text1"/>
                      <w:spacing w:val="-8"/>
                      <w:sz w:val="32"/>
                      <w:szCs w:val="32"/>
                    </w:rPr>
                    <w:t xml:space="preserve"> </w:t>
                  </w:r>
                  <w:r w:rsidRPr="008B5CD6">
                    <w:rPr>
                      <w:rFonts w:ascii="TH SarabunPSK" w:hAnsi="TH SarabunPSK" w:cs="TH SarabunPSK"/>
                      <w:color w:val="000000" w:themeColor="text1"/>
                      <w:spacing w:val="-8"/>
                      <w:sz w:val="32"/>
                      <w:szCs w:val="32"/>
                      <w:cs/>
                    </w:rPr>
                    <w:t>นนทบุรี</w:t>
                  </w:r>
                  <w:r w:rsidRPr="008B5CD6">
                    <w:rPr>
                      <w:rFonts w:ascii="TH SarabunPSK" w:hAnsi="TH SarabunPSK" w:cs="TH SarabunPSK"/>
                      <w:color w:val="000000" w:themeColor="text1"/>
                      <w:spacing w:val="-8"/>
                      <w:sz w:val="32"/>
                      <w:szCs w:val="32"/>
                    </w:rPr>
                    <w:t xml:space="preserve"> </w:t>
                  </w:r>
                  <w:r w:rsidRPr="008B5CD6">
                    <w:rPr>
                      <w:rFonts w:ascii="TH SarabunPSK" w:hAnsi="TH SarabunPSK" w:cs="TH SarabunPSK"/>
                      <w:color w:val="000000" w:themeColor="text1"/>
                      <w:spacing w:val="-8"/>
                      <w:sz w:val="32"/>
                      <w:szCs w:val="32"/>
                      <w:cs/>
                    </w:rPr>
                    <w:t>ปทุมธานี</w:t>
                  </w:r>
                  <w:r w:rsidRPr="008B5CD6">
                    <w:rPr>
                      <w:rFonts w:ascii="TH SarabunPSK" w:hAnsi="TH SarabunPSK" w:cs="TH SarabunPSK"/>
                      <w:color w:val="000000" w:themeColor="text1"/>
                      <w:spacing w:val="-8"/>
                      <w:sz w:val="32"/>
                      <w:szCs w:val="32"/>
                    </w:rPr>
                    <w:t xml:space="preserve"> </w:t>
                  </w:r>
                  <w:r w:rsidRPr="008B5CD6">
                    <w:rPr>
                      <w:rFonts w:ascii="TH SarabunPSK" w:hAnsi="TH SarabunPSK" w:cs="TH SarabunPSK"/>
                      <w:color w:val="000000" w:themeColor="text1"/>
                      <w:spacing w:val="-8"/>
                      <w:sz w:val="32"/>
                      <w:szCs w:val="32"/>
                      <w:cs/>
                    </w:rPr>
                    <w:t>ปัตตานี</w:t>
                  </w:r>
                  <w:r w:rsidRPr="008B5CD6">
                    <w:rPr>
                      <w:rFonts w:ascii="TH SarabunPSK" w:hAnsi="TH SarabunPSK" w:cs="TH SarabunPSK"/>
                      <w:color w:val="000000" w:themeColor="text1"/>
                      <w:spacing w:val="-8"/>
                      <w:sz w:val="32"/>
                      <w:szCs w:val="32"/>
                    </w:rPr>
                    <w:t xml:space="preserve"> </w:t>
                  </w:r>
                  <w:r w:rsidRPr="008B5CD6">
                    <w:rPr>
                      <w:rFonts w:ascii="TH SarabunPSK" w:hAnsi="TH SarabunPSK" w:cs="TH SarabunPSK"/>
                      <w:color w:val="000000" w:themeColor="text1"/>
                      <w:spacing w:val="-8"/>
                      <w:sz w:val="32"/>
                      <w:szCs w:val="32"/>
                      <w:cs/>
                    </w:rPr>
                    <w:t>ยะลา</w:t>
                  </w:r>
                  <w:r w:rsidRPr="008B5CD6">
                    <w:rPr>
                      <w:rFonts w:ascii="TH SarabunPSK" w:hAnsi="TH SarabunPSK" w:cs="TH SarabunPSK"/>
                      <w:color w:val="000000" w:themeColor="text1"/>
                      <w:spacing w:val="-8"/>
                      <w:sz w:val="32"/>
                      <w:szCs w:val="32"/>
                    </w:rPr>
                    <w:t xml:space="preserve">  </w:t>
                  </w:r>
                  <w:r w:rsidRPr="008B5CD6">
                    <w:rPr>
                      <w:rFonts w:ascii="TH SarabunPSK" w:hAnsi="TH SarabunPSK" w:cs="TH SarabunPSK"/>
                      <w:color w:val="000000" w:themeColor="text1"/>
                      <w:spacing w:val="-8"/>
                      <w:sz w:val="32"/>
                      <w:szCs w:val="32"/>
                      <w:cs/>
                    </w:rPr>
                    <w:t>สมุทรปราการ</w:t>
                  </w:r>
                  <w:r w:rsidRPr="008B5CD6">
                    <w:rPr>
                      <w:rFonts w:ascii="TH SarabunPSK" w:hAnsi="TH SarabunPSK" w:cs="TH SarabunPSK"/>
                      <w:color w:val="000000" w:themeColor="text1"/>
                      <w:spacing w:val="-8"/>
                      <w:sz w:val="32"/>
                      <w:szCs w:val="32"/>
                    </w:rPr>
                    <w:t xml:space="preserve"> </w:t>
                  </w:r>
                  <w:r w:rsidRPr="008B5CD6">
                    <w:rPr>
                      <w:rFonts w:ascii="TH SarabunPSK" w:hAnsi="TH SarabunPSK" w:cs="TH SarabunPSK"/>
                      <w:color w:val="000000" w:themeColor="text1"/>
                      <w:spacing w:val="-8"/>
                      <w:sz w:val="32"/>
                      <w:szCs w:val="32"/>
                      <w:cs/>
                    </w:rPr>
                    <w:t>สมุทรสาคร</w:t>
                  </w:r>
                  <w:r w:rsidRPr="008B5CD6">
                    <w:rPr>
                      <w:rFonts w:ascii="TH SarabunPSK" w:hAnsi="TH SarabunPSK" w:cs="TH SarabunPSK"/>
                      <w:color w:val="000000" w:themeColor="text1"/>
                      <w:spacing w:val="-8"/>
                      <w:sz w:val="32"/>
                      <w:szCs w:val="32"/>
                    </w:rPr>
                    <w:t xml:space="preserve"> </w:t>
                  </w:r>
                  <w:r w:rsidRPr="008B5CD6">
                    <w:rPr>
                      <w:rFonts w:ascii="TH SarabunPSK" w:hAnsi="TH SarabunPSK" w:cs="TH SarabunPSK"/>
                      <w:color w:val="000000" w:themeColor="text1"/>
                      <w:spacing w:val="-8"/>
                      <w:sz w:val="32"/>
                      <w:szCs w:val="32"/>
                      <w:cs/>
                    </w:rPr>
                    <w:t>และสงขลา</w:t>
                  </w:r>
                </w:p>
              </w:tc>
            </w:tr>
          </w:tbl>
          <w:p w:rsidR="00BB445D" w:rsidRPr="008B5CD6" w:rsidRDefault="00BB445D" w:rsidP="008B5CD6">
            <w:pPr>
              <w:tabs>
                <w:tab w:val="left" w:pos="720"/>
                <w:tab w:val="left" w:pos="1418"/>
                <w:tab w:val="left" w:pos="1701"/>
                <w:tab w:val="left" w:pos="1985"/>
                <w:tab w:val="left" w:pos="2127"/>
                <w:tab w:val="left" w:pos="2268"/>
                <w:tab w:val="left" w:pos="2610"/>
                <w:tab w:val="left" w:pos="2694"/>
                <w:tab w:val="left" w:pos="3960"/>
                <w:tab w:val="left" w:pos="4140"/>
              </w:tabs>
              <w:spacing w:line="340" w:lineRule="exact"/>
              <w:ind w:right="26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sz w:val="32"/>
                <w:szCs w:val="32"/>
              </w:rPr>
            </w:pPr>
          </w:p>
        </w:tc>
      </w:tr>
      <w:tr w:rsidR="00BB445D" w:rsidRPr="008B5CD6" w:rsidTr="002D0287">
        <w:tc>
          <w:tcPr>
            <w:tcW w:w="2425" w:type="dxa"/>
            <w:shd w:val="clear" w:color="auto" w:fill="FFFFFF" w:themeFill="background1"/>
          </w:tcPr>
          <w:p w:rsidR="00BB445D" w:rsidRPr="008B5CD6" w:rsidRDefault="00BB445D" w:rsidP="008B5CD6">
            <w:pPr>
              <w:tabs>
                <w:tab w:val="left" w:pos="720"/>
                <w:tab w:val="left" w:pos="1418"/>
                <w:tab w:val="left" w:pos="1701"/>
                <w:tab w:val="left" w:pos="1985"/>
                <w:tab w:val="left" w:pos="2127"/>
                <w:tab w:val="left" w:pos="2268"/>
                <w:tab w:val="left" w:pos="2610"/>
                <w:tab w:val="left" w:pos="2694"/>
                <w:tab w:val="left" w:pos="3960"/>
                <w:tab w:val="left" w:pos="4140"/>
              </w:tabs>
              <w:spacing w:line="340" w:lineRule="exact"/>
              <w:ind w:right="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  <w:t>พื้นที่ควบคุมสูงสุด</w:t>
            </w:r>
          </w:p>
          <w:p w:rsidR="00BB445D" w:rsidRPr="008B5CD6" w:rsidRDefault="00BB445D" w:rsidP="008B5CD6">
            <w:pPr>
              <w:tabs>
                <w:tab w:val="left" w:pos="720"/>
                <w:tab w:val="left" w:pos="1418"/>
                <w:tab w:val="left" w:pos="1701"/>
                <w:tab w:val="left" w:pos="1985"/>
                <w:tab w:val="left" w:pos="2127"/>
                <w:tab w:val="left" w:pos="2268"/>
                <w:tab w:val="left" w:pos="2610"/>
                <w:tab w:val="left" w:pos="2694"/>
                <w:tab w:val="left" w:pos="3960"/>
                <w:tab w:val="left" w:pos="4140"/>
              </w:tabs>
              <w:spacing w:line="340" w:lineRule="exact"/>
              <w:ind w:right="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  <w:t>24 จังหวัด</w:t>
            </w:r>
          </w:p>
          <w:p w:rsidR="00BB445D" w:rsidRPr="008B5CD6" w:rsidRDefault="00BB445D" w:rsidP="008B5CD6">
            <w:pPr>
              <w:tabs>
                <w:tab w:val="left" w:pos="720"/>
                <w:tab w:val="left" w:pos="1418"/>
                <w:tab w:val="left" w:pos="1701"/>
                <w:tab w:val="left" w:pos="1985"/>
                <w:tab w:val="left" w:pos="2127"/>
                <w:tab w:val="left" w:pos="2268"/>
                <w:tab w:val="left" w:pos="2610"/>
                <w:tab w:val="left" w:pos="2694"/>
                <w:tab w:val="left" w:pos="3960"/>
                <w:tab w:val="left" w:pos="4140"/>
              </w:tabs>
              <w:spacing w:line="340" w:lineRule="exact"/>
              <w:ind w:right="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</w:pPr>
            <w:r w:rsidRPr="008B5CD6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>เพิ่มขึ้น 19 จังหวัด</w:t>
            </w:r>
            <w:r w:rsidRPr="008B5CD6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7322" w:type="dxa"/>
            <w:shd w:val="clear" w:color="auto" w:fill="FFFFFF" w:themeFill="background1"/>
          </w:tcPr>
          <w:tbl>
            <w:tblPr>
              <w:tblW w:w="707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7073"/>
            </w:tblGrid>
            <w:tr w:rsidR="00BB445D" w:rsidRPr="008B5CD6" w:rsidTr="002D0287">
              <w:trPr>
                <w:trHeight w:val="1180"/>
              </w:trPr>
              <w:tc>
                <w:tcPr>
                  <w:tcW w:w="7073" w:type="dxa"/>
                </w:tcPr>
                <w:p w:rsidR="00BB445D" w:rsidRPr="008B5CD6" w:rsidRDefault="00BB445D" w:rsidP="008B5CD6">
                  <w:pPr>
                    <w:tabs>
                      <w:tab w:val="left" w:pos="1418"/>
                      <w:tab w:val="left" w:pos="1701"/>
                      <w:tab w:val="left" w:pos="1985"/>
                      <w:tab w:val="left" w:pos="2268"/>
                    </w:tabs>
                    <w:autoSpaceDE w:val="0"/>
                    <w:autoSpaceDN w:val="0"/>
                    <w:adjustRightInd w:val="0"/>
                    <w:spacing w:line="340" w:lineRule="exact"/>
                    <w:ind w:left="-120"/>
                    <w:jc w:val="thaiDistribute"/>
                    <w:rPr>
                      <w:rFonts w:ascii="TH SarabunPSK" w:hAnsi="TH SarabunPSK" w:cs="TH SarabunPSK"/>
                      <w:color w:val="000000" w:themeColor="text1"/>
                      <w:spacing w:val="-8"/>
                      <w:sz w:val="32"/>
                      <w:szCs w:val="32"/>
                    </w:rPr>
                  </w:pPr>
                  <w:r w:rsidRPr="008B5CD6">
                    <w:rPr>
                      <w:rFonts w:ascii="TH SarabunPSK" w:hAnsi="TH SarabunPSK" w:cs="TH SarabunPSK"/>
                      <w:color w:val="000000" w:themeColor="text1"/>
                      <w:spacing w:val="-8"/>
                      <w:sz w:val="32"/>
                      <w:szCs w:val="32"/>
                      <w:cs/>
                    </w:rPr>
                    <w:t>กระบี่</w:t>
                  </w:r>
                  <w:r w:rsidRPr="008B5CD6">
                    <w:rPr>
                      <w:rFonts w:ascii="TH SarabunPSK" w:hAnsi="TH SarabunPSK" w:cs="TH SarabunPSK"/>
                      <w:color w:val="000000" w:themeColor="text1"/>
                      <w:spacing w:val="-8"/>
                      <w:sz w:val="32"/>
                      <w:szCs w:val="32"/>
                    </w:rPr>
                    <w:t xml:space="preserve"> </w:t>
                  </w:r>
                  <w:r w:rsidRPr="008B5CD6">
                    <w:rPr>
                      <w:rFonts w:ascii="TH SarabunPSK" w:hAnsi="TH SarabunPSK" w:cs="TH SarabunPSK"/>
                      <w:color w:val="000000" w:themeColor="text1"/>
                      <w:spacing w:val="-8"/>
                      <w:sz w:val="32"/>
                      <w:szCs w:val="32"/>
                      <w:cs/>
                    </w:rPr>
                    <w:t>กาญจนบุรี</w:t>
                  </w:r>
                  <w:r w:rsidRPr="008B5CD6">
                    <w:rPr>
                      <w:rFonts w:ascii="TH SarabunPSK" w:hAnsi="TH SarabunPSK" w:cs="TH SarabunPSK"/>
                      <w:color w:val="000000" w:themeColor="text1"/>
                      <w:spacing w:val="-8"/>
                      <w:sz w:val="32"/>
                      <w:szCs w:val="32"/>
                    </w:rPr>
                    <w:t xml:space="preserve"> </w:t>
                  </w:r>
                  <w:r w:rsidRPr="008B5CD6">
                    <w:rPr>
                      <w:rFonts w:ascii="TH SarabunPSK" w:hAnsi="TH SarabunPSK" w:cs="TH SarabunPSK"/>
                      <w:color w:val="000000" w:themeColor="text1"/>
                      <w:spacing w:val="-8"/>
                      <w:sz w:val="32"/>
                      <w:szCs w:val="32"/>
                      <w:cs/>
                    </w:rPr>
                    <w:t>ฉะเชิงเทรา</w:t>
                  </w:r>
                  <w:r w:rsidRPr="008B5CD6">
                    <w:rPr>
                      <w:rFonts w:ascii="TH SarabunPSK" w:hAnsi="TH SarabunPSK" w:cs="TH SarabunPSK"/>
                      <w:color w:val="000000" w:themeColor="text1"/>
                      <w:spacing w:val="-8"/>
                      <w:sz w:val="32"/>
                      <w:szCs w:val="32"/>
                    </w:rPr>
                    <w:t xml:space="preserve"> </w:t>
                  </w:r>
                  <w:r w:rsidRPr="008B5CD6">
                    <w:rPr>
                      <w:rFonts w:ascii="TH SarabunPSK" w:hAnsi="TH SarabunPSK" w:cs="TH SarabunPSK"/>
                      <w:color w:val="000000" w:themeColor="text1"/>
                      <w:spacing w:val="-8"/>
                      <w:sz w:val="32"/>
                      <w:szCs w:val="32"/>
                      <w:cs/>
                    </w:rPr>
                    <w:t>ชลบุรี</w:t>
                  </w:r>
                  <w:r w:rsidRPr="008B5CD6">
                    <w:rPr>
                      <w:rFonts w:ascii="TH SarabunPSK" w:hAnsi="TH SarabunPSK" w:cs="TH SarabunPSK"/>
                      <w:color w:val="000000" w:themeColor="text1"/>
                      <w:spacing w:val="-8"/>
                      <w:sz w:val="32"/>
                      <w:szCs w:val="32"/>
                    </w:rPr>
                    <w:t xml:space="preserve"> </w:t>
                  </w:r>
                  <w:r w:rsidRPr="008B5CD6">
                    <w:rPr>
                      <w:rFonts w:ascii="TH SarabunPSK" w:hAnsi="TH SarabunPSK" w:cs="TH SarabunPSK"/>
                      <w:color w:val="000000" w:themeColor="text1"/>
                      <w:spacing w:val="-8"/>
                      <w:sz w:val="32"/>
                      <w:szCs w:val="32"/>
                      <w:cs/>
                    </w:rPr>
                    <w:t>ชัยนาท</w:t>
                  </w:r>
                  <w:r w:rsidRPr="008B5CD6">
                    <w:rPr>
                      <w:rFonts w:ascii="TH SarabunPSK" w:hAnsi="TH SarabunPSK" w:cs="TH SarabunPSK"/>
                      <w:color w:val="000000" w:themeColor="text1"/>
                      <w:spacing w:val="-8"/>
                      <w:sz w:val="32"/>
                      <w:szCs w:val="32"/>
                    </w:rPr>
                    <w:t xml:space="preserve"> </w:t>
                  </w:r>
                  <w:r w:rsidRPr="008B5CD6">
                    <w:rPr>
                      <w:rFonts w:ascii="TH SarabunPSK" w:hAnsi="TH SarabunPSK" w:cs="TH SarabunPSK"/>
                      <w:color w:val="000000" w:themeColor="text1"/>
                      <w:spacing w:val="-8"/>
                      <w:sz w:val="32"/>
                      <w:szCs w:val="32"/>
                      <w:cs/>
                    </w:rPr>
                    <w:t>ตาก นครนายก</w:t>
                  </w:r>
                  <w:r w:rsidRPr="008B5CD6">
                    <w:rPr>
                      <w:rFonts w:ascii="TH SarabunPSK" w:hAnsi="TH SarabunPSK" w:cs="TH SarabunPSK"/>
                      <w:color w:val="000000" w:themeColor="text1"/>
                      <w:spacing w:val="-8"/>
                      <w:sz w:val="32"/>
                      <w:szCs w:val="32"/>
                    </w:rPr>
                    <w:t xml:space="preserve"> </w:t>
                  </w:r>
                  <w:r w:rsidRPr="008B5CD6">
                    <w:rPr>
                      <w:rFonts w:ascii="TH SarabunPSK" w:hAnsi="TH SarabunPSK" w:cs="TH SarabunPSK"/>
                      <w:color w:val="000000" w:themeColor="text1"/>
                      <w:spacing w:val="-8"/>
                      <w:sz w:val="32"/>
                      <w:szCs w:val="32"/>
                      <w:cs/>
                    </w:rPr>
                    <w:t>นครราชสีมา</w:t>
                  </w:r>
                  <w:r w:rsidRPr="008B5CD6">
                    <w:rPr>
                      <w:rFonts w:ascii="TH SarabunPSK" w:hAnsi="TH SarabunPSK" w:cs="TH SarabunPSK"/>
                      <w:color w:val="000000" w:themeColor="text1"/>
                      <w:spacing w:val="-8"/>
                      <w:sz w:val="32"/>
                      <w:szCs w:val="32"/>
                    </w:rPr>
                    <w:t xml:space="preserve"> </w:t>
                  </w:r>
                  <w:r w:rsidRPr="008B5CD6">
                    <w:rPr>
                      <w:rFonts w:ascii="TH SarabunPSK" w:hAnsi="TH SarabunPSK" w:cs="TH SarabunPSK"/>
                      <w:color w:val="000000" w:themeColor="text1"/>
                      <w:spacing w:val="-8"/>
                      <w:sz w:val="32"/>
                      <w:szCs w:val="32"/>
                      <w:cs/>
                    </w:rPr>
                    <w:t>นครศรีธรรมราช</w:t>
                  </w:r>
                  <w:r w:rsidRPr="008B5CD6">
                    <w:rPr>
                      <w:rFonts w:ascii="TH SarabunPSK" w:hAnsi="TH SarabunPSK" w:cs="TH SarabunPSK"/>
                      <w:color w:val="000000" w:themeColor="text1"/>
                      <w:spacing w:val="-8"/>
                      <w:sz w:val="32"/>
                      <w:szCs w:val="32"/>
                    </w:rPr>
                    <w:t xml:space="preserve"> </w:t>
                  </w:r>
                  <w:r w:rsidRPr="008B5CD6">
                    <w:rPr>
                      <w:rFonts w:ascii="TH SarabunPSK" w:hAnsi="TH SarabunPSK" w:cs="TH SarabunPSK"/>
                      <w:color w:val="000000" w:themeColor="text1"/>
                      <w:spacing w:val="-8"/>
                      <w:sz w:val="32"/>
                      <w:szCs w:val="32"/>
                      <w:cs/>
                    </w:rPr>
                    <w:t>นครสวรรค์</w:t>
                  </w:r>
                  <w:r w:rsidRPr="008B5CD6">
                    <w:rPr>
                      <w:rFonts w:ascii="TH SarabunPSK" w:hAnsi="TH SarabunPSK" w:cs="TH SarabunPSK"/>
                      <w:color w:val="000000" w:themeColor="text1"/>
                      <w:spacing w:val="-8"/>
                      <w:sz w:val="32"/>
                      <w:szCs w:val="32"/>
                    </w:rPr>
                    <w:t xml:space="preserve"> </w:t>
                  </w:r>
                  <w:r w:rsidRPr="008B5CD6">
                    <w:rPr>
                      <w:rFonts w:ascii="TH SarabunPSK" w:hAnsi="TH SarabunPSK" w:cs="TH SarabunPSK"/>
                      <w:color w:val="000000" w:themeColor="text1"/>
                      <w:spacing w:val="-8"/>
                      <w:sz w:val="32"/>
                      <w:szCs w:val="32"/>
                      <w:cs/>
                    </w:rPr>
                    <w:t>ประจวบคีรีขันธ์ ปราจีนบุรี</w:t>
                  </w:r>
                  <w:r w:rsidRPr="008B5CD6">
                    <w:rPr>
                      <w:rFonts w:ascii="TH SarabunPSK" w:hAnsi="TH SarabunPSK" w:cs="TH SarabunPSK"/>
                      <w:color w:val="000000" w:themeColor="text1"/>
                      <w:spacing w:val="-8"/>
                      <w:sz w:val="32"/>
                      <w:szCs w:val="32"/>
                    </w:rPr>
                    <w:t xml:space="preserve"> </w:t>
                  </w:r>
                  <w:r w:rsidRPr="008B5CD6">
                    <w:rPr>
                      <w:rFonts w:ascii="TH SarabunPSK" w:hAnsi="TH SarabunPSK" w:cs="TH SarabunPSK"/>
                      <w:color w:val="000000" w:themeColor="text1"/>
                      <w:spacing w:val="-8"/>
                      <w:sz w:val="32"/>
                      <w:szCs w:val="32"/>
                      <w:cs/>
                    </w:rPr>
                    <w:t>พระนครศรีอยุธยา</w:t>
                  </w:r>
                  <w:r w:rsidRPr="008B5CD6">
                    <w:rPr>
                      <w:rFonts w:ascii="TH SarabunPSK" w:hAnsi="TH SarabunPSK" w:cs="TH SarabunPSK"/>
                      <w:color w:val="000000" w:themeColor="text1"/>
                      <w:spacing w:val="-8"/>
                      <w:sz w:val="32"/>
                      <w:szCs w:val="32"/>
                    </w:rPr>
                    <w:t xml:space="preserve"> </w:t>
                  </w:r>
                  <w:r w:rsidRPr="008B5CD6">
                    <w:rPr>
                      <w:rFonts w:ascii="TH SarabunPSK" w:hAnsi="TH SarabunPSK" w:cs="TH SarabunPSK"/>
                      <w:color w:val="000000" w:themeColor="text1"/>
                      <w:spacing w:val="-8"/>
                      <w:sz w:val="32"/>
                      <w:szCs w:val="32"/>
                      <w:cs/>
                    </w:rPr>
                    <w:t>เพชรบุรี</w:t>
                  </w:r>
                  <w:r w:rsidRPr="008B5CD6">
                    <w:rPr>
                      <w:rFonts w:ascii="TH SarabunPSK" w:hAnsi="TH SarabunPSK" w:cs="TH SarabunPSK"/>
                      <w:color w:val="000000" w:themeColor="text1"/>
                      <w:spacing w:val="-8"/>
                      <w:sz w:val="32"/>
                      <w:szCs w:val="32"/>
                    </w:rPr>
                    <w:t xml:space="preserve"> </w:t>
                  </w:r>
                  <w:r w:rsidRPr="008B5CD6">
                    <w:rPr>
                      <w:rFonts w:ascii="TH SarabunPSK" w:hAnsi="TH SarabunPSK" w:cs="TH SarabunPSK"/>
                      <w:color w:val="000000" w:themeColor="text1"/>
                      <w:spacing w:val="-8"/>
                      <w:sz w:val="32"/>
                      <w:szCs w:val="32"/>
                      <w:cs/>
                    </w:rPr>
                    <w:t>ระนอง</w:t>
                  </w:r>
                  <w:r w:rsidRPr="008B5CD6">
                    <w:rPr>
                      <w:rFonts w:ascii="TH SarabunPSK" w:hAnsi="TH SarabunPSK" w:cs="TH SarabunPSK"/>
                      <w:color w:val="000000" w:themeColor="text1"/>
                      <w:spacing w:val="-8"/>
                      <w:sz w:val="32"/>
                      <w:szCs w:val="32"/>
                    </w:rPr>
                    <w:t xml:space="preserve"> </w:t>
                  </w:r>
                  <w:r w:rsidRPr="008B5CD6">
                    <w:rPr>
                      <w:rFonts w:ascii="TH SarabunPSK" w:hAnsi="TH SarabunPSK" w:cs="TH SarabunPSK"/>
                      <w:color w:val="000000" w:themeColor="text1"/>
                      <w:spacing w:val="-8"/>
                      <w:sz w:val="32"/>
                      <w:szCs w:val="32"/>
                      <w:cs/>
                    </w:rPr>
                    <w:t>ระยอง</w:t>
                  </w:r>
                  <w:r w:rsidRPr="008B5CD6">
                    <w:rPr>
                      <w:rFonts w:ascii="TH SarabunPSK" w:hAnsi="TH SarabunPSK" w:cs="TH SarabunPSK"/>
                      <w:color w:val="000000" w:themeColor="text1"/>
                      <w:spacing w:val="-8"/>
                      <w:sz w:val="32"/>
                      <w:szCs w:val="32"/>
                    </w:rPr>
                    <w:t xml:space="preserve"> </w:t>
                  </w:r>
                  <w:r w:rsidRPr="008B5CD6">
                    <w:rPr>
                      <w:rFonts w:ascii="TH SarabunPSK" w:hAnsi="TH SarabunPSK" w:cs="TH SarabunPSK"/>
                      <w:color w:val="000000" w:themeColor="text1"/>
                      <w:spacing w:val="-8"/>
                      <w:sz w:val="32"/>
                      <w:szCs w:val="32"/>
                      <w:cs/>
                    </w:rPr>
                    <w:t>ราชบุรี ลพบุรี</w:t>
                  </w:r>
                  <w:r w:rsidRPr="008B5CD6">
                    <w:rPr>
                      <w:rFonts w:ascii="TH SarabunPSK" w:hAnsi="TH SarabunPSK" w:cs="TH SarabunPSK"/>
                      <w:color w:val="000000" w:themeColor="text1"/>
                      <w:spacing w:val="-8"/>
                      <w:sz w:val="32"/>
                      <w:szCs w:val="32"/>
                    </w:rPr>
                    <w:t xml:space="preserve"> </w:t>
                  </w:r>
                  <w:r w:rsidRPr="008B5CD6">
                    <w:rPr>
                      <w:rFonts w:ascii="TH SarabunPSK" w:hAnsi="TH SarabunPSK" w:cs="TH SarabunPSK"/>
                      <w:color w:val="000000" w:themeColor="text1"/>
                      <w:spacing w:val="-8"/>
                      <w:sz w:val="32"/>
                      <w:szCs w:val="32"/>
                      <w:cs/>
                    </w:rPr>
                    <w:t xml:space="preserve"> สมุทรสงคราม</w:t>
                  </w:r>
                  <w:r w:rsidRPr="008B5CD6">
                    <w:rPr>
                      <w:rFonts w:ascii="TH SarabunPSK" w:hAnsi="TH SarabunPSK" w:cs="TH SarabunPSK"/>
                      <w:color w:val="000000" w:themeColor="text1"/>
                      <w:spacing w:val="-8"/>
                      <w:sz w:val="32"/>
                      <w:szCs w:val="32"/>
                    </w:rPr>
                    <w:t xml:space="preserve"> </w:t>
                  </w:r>
                  <w:r w:rsidRPr="008B5CD6">
                    <w:rPr>
                      <w:rFonts w:ascii="TH SarabunPSK" w:hAnsi="TH SarabunPSK" w:cs="TH SarabunPSK"/>
                      <w:color w:val="000000" w:themeColor="text1"/>
                      <w:spacing w:val="-8"/>
                      <w:sz w:val="32"/>
                      <w:szCs w:val="32"/>
                      <w:cs/>
                    </w:rPr>
                    <w:t xml:space="preserve"> สระบุรี</w:t>
                  </w:r>
                  <w:r w:rsidRPr="008B5CD6">
                    <w:rPr>
                      <w:rFonts w:ascii="TH SarabunPSK" w:hAnsi="TH SarabunPSK" w:cs="TH SarabunPSK"/>
                      <w:color w:val="000000" w:themeColor="text1"/>
                      <w:spacing w:val="-8"/>
                      <w:sz w:val="32"/>
                      <w:szCs w:val="32"/>
                    </w:rPr>
                    <w:t xml:space="preserve"> </w:t>
                  </w:r>
                  <w:r w:rsidRPr="008B5CD6">
                    <w:rPr>
                      <w:rFonts w:ascii="TH SarabunPSK" w:hAnsi="TH SarabunPSK" w:cs="TH SarabunPSK"/>
                      <w:color w:val="000000" w:themeColor="text1"/>
                      <w:spacing w:val="-8"/>
                      <w:sz w:val="32"/>
                      <w:szCs w:val="32"/>
                      <w:cs/>
                    </w:rPr>
                    <w:t xml:space="preserve"> สิงห์บุรี</w:t>
                  </w:r>
                  <w:r w:rsidRPr="008B5CD6">
                    <w:rPr>
                      <w:rFonts w:ascii="TH SarabunPSK" w:hAnsi="TH SarabunPSK" w:cs="TH SarabunPSK"/>
                      <w:color w:val="000000" w:themeColor="text1"/>
                      <w:spacing w:val="-8"/>
                      <w:sz w:val="32"/>
                      <w:szCs w:val="32"/>
                    </w:rPr>
                    <w:t xml:space="preserve"> </w:t>
                  </w:r>
                  <w:r w:rsidRPr="008B5CD6">
                    <w:rPr>
                      <w:rFonts w:ascii="TH SarabunPSK" w:hAnsi="TH SarabunPSK" w:cs="TH SarabunPSK"/>
                      <w:color w:val="000000" w:themeColor="text1"/>
                      <w:spacing w:val="-8"/>
                      <w:sz w:val="32"/>
                      <w:szCs w:val="32"/>
                      <w:cs/>
                    </w:rPr>
                    <w:t xml:space="preserve"> สุพรรณบุรี</w:t>
                  </w:r>
                  <w:r w:rsidRPr="008B5CD6">
                    <w:rPr>
                      <w:rFonts w:ascii="TH SarabunPSK" w:hAnsi="TH SarabunPSK" w:cs="TH SarabunPSK"/>
                      <w:color w:val="000000" w:themeColor="text1"/>
                      <w:spacing w:val="-8"/>
                      <w:sz w:val="32"/>
                      <w:szCs w:val="32"/>
                    </w:rPr>
                    <w:t xml:space="preserve"> </w:t>
                  </w:r>
                  <w:r w:rsidRPr="008B5CD6">
                    <w:rPr>
                      <w:rFonts w:ascii="TH SarabunPSK" w:hAnsi="TH SarabunPSK" w:cs="TH SarabunPSK"/>
                      <w:color w:val="000000" w:themeColor="text1"/>
                      <w:spacing w:val="-8"/>
                      <w:sz w:val="32"/>
                      <w:szCs w:val="32"/>
                      <w:cs/>
                    </w:rPr>
                    <w:t>อ่างทอง และอุทัยธานี</w:t>
                  </w:r>
                </w:p>
              </w:tc>
            </w:tr>
          </w:tbl>
          <w:p w:rsidR="00BB445D" w:rsidRPr="008B5CD6" w:rsidRDefault="00BB445D" w:rsidP="008B5CD6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autoSpaceDE w:val="0"/>
              <w:autoSpaceDN w:val="0"/>
              <w:adjustRightInd w:val="0"/>
              <w:spacing w:line="340" w:lineRule="exact"/>
              <w:jc w:val="thaiDistribute"/>
              <w:rPr>
                <w:rFonts w:ascii="TH SarabunPSK" w:hAnsi="TH SarabunPSK" w:cs="TH SarabunPSK"/>
                <w:color w:val="000000" w:themeColor="text1"/>
                <w:spacing w:val="-8"/>
                <w:sz w:val="32"/>
                <w:szCs w:val="32"/>
                <w:cs/>
              </w:rPr>
            </w:pPr>
          </w:p>
        </w:tc>
      </w:tr>
      <w:tr w:rsidR="00BB445D" w:rsidRPr="008B5CD6" w:rsidTr="002D0287">
        <w:tc>
          <w:tcPr>
            <w:tcW w:w="2425" w:type="dxa"/>
            <w:shd w:val="clear" w:color="auto" w:fill="FFFFFF" w:themeFill="background1"/>
          </w:tcPr>
          <w:p w:rsidR="00BB445D" w:rsidRPr="008B5CD6" w:rsidRDefault="00BB445D" w:rsidP="008B5CD6">
            <w:pPr>
              <w:tabs>
                <w:tab w:val="left" w:pos="720"/>
                <w:tab w:val="left" w:pos="1418"/>
                <w:tab w:val="left" w:pos="1701"/>
                <w:tab w:val="left" w:pos="1985"/>
                <w:tab w:val="left" w:pos="2127"/>
                <w:tab w:val="left" w:pos="2268"/>
                <w:tab w:val="left" w:pos="2610"/>
                <w:tab w:val="left" w:pos="2694"/>
                <w:tab w:val="left" w:pos="3960"/>
                <w:tab w:val="left" w:pos="4140"/>
              </w:tabs>
              <w:spacing w:line="340" w:lineRule="exact"/>
              <w:ind w:right="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  <w:t>พื้นที่ควบคุม</w:t>
            </w:r>
          </w:p>
          <w:p w:rsidR="00BB445D" w:rsidRPr="008B5CD6" w:rsidRDefault="00BB445D" w:rsidP="008B5CD6">
            <w:pPr>
              <w:tabs>
                <w:tab w:val="left" w:pos="720"/>
                <w:tab w:val="left" w:pos="1418"/>
                <w:tab w:val="left" w:pos="1701"/>
                <w:tab w:val="left" w:pos="1985"/>
                <w:tab w:val="left" w:pos="2127"/>
                <w:tab w:val="left" w:pos="2268"/>
                <w:tab w:val="left" w:pos="2610"/>
                <w:tab w:val="left" w:pos="2694"/>
                <w:tab w:val="left" w:pos="3960"/>
                <w:tab w:val="left" w:pos="4140"/>
              </w:tabs>
              <w:spacing w:line="340" w:lineRule="exact"/>
              <w:ind w:right="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  <w:t>25 จังหวัด</w:t>
            </w:r>
          </w:p>
        </w:tc>
        <w:tc>
          <w:tcPr>
            <w:tcW w:w="7322" w:type="dxa"/>
            <w:shd w:val="clear" w:color="auto" w:fill="FFFFFF" w:themeFill="background1"/>
          </w:tcPr>
          <w:p w:rsidR="00BB445D" w:rsidRPr="008B5CD6" w:rsidRDefault="00BB445D" w:rsidP="008B5CD6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autoSpaceDE w:val="0"/>
              <w:autoSpaceDN w:val="0"/>
              <w:adjustRightInd w:val="0"/>
              <w:spacing w:line="340" w:lineRule="exact"/>
              <w:jc w:val="thaiDistribute"/>
              <w:rPr>
                <w:rFonts w:ascii="TH SarabunPSK" w:hAnsi="TH SarabunPSK" w:cs="TH SarabunPSK"/>
                <w:color w:val="000000" w:themeColor="text1"/>
                <w:spacing w:val="-8"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color w:val="000000" w:themeColor="text1"/>
                <w:spacing w:val="-8"/>
                <w:sz w:val="32"/>
                <w:szCs w:val="32"/>
                <w:cs/>
              </w:rPr>
              <w:t>กาฬสินธุ์</w:t>
            </w:r>
            <w:r w:rsidRPr="008B5CD6">
              <w:rPr>
                <w:rFonts w:ascii="TH SarabunPSK" w:hAnsi="TH SarabunPSK" w:cs="TH SarabunPSK"/>
                <w:color w:val="000000" w:themeColor="text1"/>
                <w:spacing w:val="-8"/>
                <w:sz w:val="32"/>
                <w:szCs w:val="32"/>
              </w:rPr>
              <w:t xml:space="preserve"> </w:t>
            </w:r>
            <w:r w:rsidRPr="008B5CD6">
              <w:rPr>
                <w:rFonts w:ascii="TH SarabunPSK" w:hAnsi="TH SarabunPSK" w:cs="TH SarabunPSK"/>
                <w:color w:val="000000" w:themeColor="text1"/>
                <w:spacing w:val="-8"/>
                <w:sz w:val="32"/>
                <w:szCs w:val="32"/>
                <w:cs/>
              </w:rPr>
              <w:t>กำแพงเพชร</w:t>
            </w:r>
            <w:r w:rsidRPr="008B5CD6">
              <w:rPr>
                <w:rFonts w:ascii="TH SarabunPSK" w:hAnsi="TH SarabunPSK" w:cs="TH SarabunPSK"/>
                <w:color w:val="000000" w:themeColor="text1"/>
                <w:spacing w:val="-8"/>
                <w:sz w:val="32"/>
                <w:szCs w:val="32"/>
              </w:rPr>
              <w:t xml:space="preserve"> </w:t>
            </w:r>
            <w:r w:rsidRPr="008B5CD6">
              <w:rPr>
                <w:rFonts w:ascii="TH SarabunPSK" w:hAnsi="TH SarabunPSK" w:cs="TH SarabunPSK"/>
                <w:color w:val="000000" w:themeColor="text1"/>
                <w:spacing w:val="-8"/>
                <w:sz w:val="32"/>
                <w:szCs w:val="32"/>
                <w:cs/>
              </w:rPr>
              <w:t>ขอนแก่น</w:t>
            </w:r>
            <w:r w:rsidRPr="008B5CD6">
              <w:rPr>
                <w:rFonts w:ascii="TH SarabunPSK" w:hAnsi="TH SarabunPSK" w:cs="TH SarabunPSK"/>
                <w:color w:val="000000" w:themeColor="text1"/>
                <w:spacing w:val="-8"/>
                <w:sz w:val="32"/>
                <w:szCs w:val="32"/>
              </w:rPr>
              <w:t xml:space="preserve"> </w:t>
            </w:r>
            <w:r w:rsidRPr="008B5CD6">
              <w:rPr>
                <w:rFonts w:ascii="TH SarabunPSK" w:hAnsi="TH SarabunPSK" w:cs="TH SarabunPSK"/>
                <w:color w:val="000000" w:themeColor="text1"/>
                <w:spacing w:val="-8"/>
                <w:sz w:val="32"/>
                <w:szCs w:val="32"/>
                <w:cs/>
              </w:rPr>
              <w:t>จันทบุรี</w:t>
            </w:r>
            <w:r w:rsidRPr="008B5CD6">
              <w:rPr>
                <w:rFonts w:ascii="TH SarabunPSK" w:hAnsi="TH SarabunPSK" w:cs="TH SarabunPSK"/>
                <w:color w:val="000000" w:themeColor="text1"/>
                <w:spacing w:val="-8"/>
                <w:sz w:val="32"/>
                <w:szCs w:val="32"/>
              </w:rPr>
              <w:t xml:space="preserve"> </w:t>
            </w:r>
            <w:r w:rsidRPr="008B5CD6">
              <w:rPr>
                <w:rFonts w:ascii="TH SarabunPSK" w:hAnsi="TH SarabunPSK" w:cs="TH SarabunPSK"/>
                <w:color w:val="000000" w:themeColor="text1"/>
                <w:spacing w:val="-8"/>
                <w:sz w:val="32"/>
                <w:szCs w:val="32"/>
                <w:cs/>
              </w:rPr>
              <w:t>ชัยภูมิ</w:t>
            </w:r>
            <w:r w:rsidRPr="008B5CD6">
              <w:rPr>
                <w:rFonts w:ascii="TH SarabunPSK" w:hAnsi="TH SarabunPSK" w:cs="TH SarabunPSK"/>
                <w:color w:val="000000" w:themeColor="text1"/>
                <w:spacing w:val="-8"/>
                <w:sz w:val="32"/>
                <w:szCs w:val="32"/>
              </w:rPr>
              <w:t xml:space="preserve"> </w:t>
            </w:r>
            <w:r w:rsidRPr="008B5CD6">
              <w:rPr>
                <w:rFonts w:ascii="TH SarabunPSK" w:hAnsi="TH SarabunPSK" w:cs="TH SarabunPSK"/>
                <w:color w:val="000000" w:themeColor="text1"/>
                <w:spacing w:val="-8"/>
                <w:sz w:val="32"/>
                <w:szCs w:val="32"/>
                <w:cs/>
              </w:rPr>
              <w:t>ชุมพร ตรัง ตราด</w:t>
            </w:r>
            <w:r w:rsidRPr="008B5CD6">
              <w:rPr>
                <w:rFonts w:ascii="TH SarabunPSK" w:hAnsi="TH SarabunPSK" w:cs="TH SarabunPSK"/>
                <w:color w:val="000000" w:themeColor="text1"/>
                <w:spacing w:val="-8"/>
                <w:sz w:val="32"/>
                <w:szCs w:val="32"/>
              </w:rPr>
              <w:t xml:space="preserve"> </w:t>
            </w:r>
            <w:r w:rsidRPr="008B5CD6">
              <w:rPr>
                <w:rFonts w:ascii="TH SarabunPSK" w:hAnsi="TH SarabunPSK" w:cs="TH SarabunPSK"/>
                <w:color w:val="000000" w:themeColor="text1"/>
                <w:spacing w:val="-8"/>
                <w:sz w:val="32"/>
                <w:szCs w:val="32"/>
                <w:cs/>
              </w:rPr>
              <w:t>บุรีรัมย์</w:t>
            </w:r>
            <w:r w:rsidRPr="008B5CD6">
              <w:rPr>
                <w:rFonts w:ascii="TH SarabunPSK" w:hAnsi="TH SarabunPSK" w:cs="TH SarabunPSK"/>
                <w:color w:val="000000" w:themeColor="text1"/>
                <w:spacing w:val="-8"/>
                <w:sz w:val="32"/>
                <w:szCs w:val="32"/>
              </w:rPr>
              <w:t xml:space="preserve"> </w:t>
            </w:r>
            <w:r w:rsidRPr="008B5CD6">
              <w:rPr>
                <w:rFonts w:ascii="TH SarabunPSK" w:hAnsi="TH SarabunPSK" w:cs="TH SarabunPSK"/>
                <w:color w:val="000000" w:themeColor="text1"/>
                <w:spacing w:val="-8"/>
                <w:sz w:val="32"/>
                <w:szCs w:val="32"/>
                <w:cs/>
              </w:rPr>
              <w:t>พัทลุง</w:t>
            </w:r>
            <w:r w:rsidRPr="008B5CD6">
              <w:rPr>
                <w:rFonts w:ascii="TH SarabunPSK" w:hAnsi="TH SarabunPSK" w:cs="TH SarabunPSK"/>
                <w:color w:val="000000" w:themeColor="text1"/>
                <w:spacing w:val="-8"/>
                <w:sz w:val="32"/>
                <w:szCs w:val="32"/>
              </w:rPr>
              <w:t xml:space="preserve"> </w:t>
            </w:r>
            <w:r w:rsidRPr="008B5CD6">
              <w:rPr>
                <w:rFonts w:ascii="TH SarabunPSK" w:hAnsi="TH SarabunPSK" w:cs="TH SarabunPSK"/>
                <w:color w:val="000000" w:themeColor="text1"/>
                <w:spacing w:val="-8"/>
                <w:sz w:val="32"/>
                <w:szCs w:val="32"/>
                <w:cs/>
              </w:rPr>
              <w:t>พิจิตร</w:t>
            </w:r>
            <w:r w:rsidRPr="008B5CD6">
              <w:rPr>
                <w:rFonts w:ascii="TH SarabunPSK" w:hAnsi="TH SarabunPSK" w:cs="TH SarabunPSK"/>
                <w:color w:val="000000" w:themeColor="text1"/>
                <w:spacing w:val="-8"/>
                <w:sz w:val="32"/>
                <w:szCs w:val="32"/>
              </w:rPr>
              <w:t xml:space="preserve"> </w:t>
            </w:r>
            <w:r w:rsidRPr="008B5CD6">
              <w:rPr>
                <w:rFonts w:ascii="TH SarabunPSK" w:hAnsi="TH SarabunPSK" w:cs="TH SarabunPSK"/>
                <w:color w:val="000000" w:themeColor="text1"/>
                <w:spacing w:val="-8"/>
                <w:sz w:val="32"/>
                <w:szCs w:val="32"/>
                <w:cs/>
              </w:rPr>
              <w:t>พิษณุโลก</w:t>
            </w:r>
            <w:r w:rsidRPr="008B5CD6">
              <w:rPr>
                <w:rFonts w:ascii="TH SarabunPSK" w:hAnsi="TH SarabunPSK" w:cs="TH SarabunPSK"/>
                <w:color w:val="000000" w:themeColor="text1"/>
                <w:spacing w:val="-8"/>
                <w:sz w:val="32"/>
                <w:szCs w:val="32"/>
              </w:rPr>
              <w:t xml:space="preserve"> </w:t>
            </w:r>
            <w:r w:rsidRPr="008B5CD6">
              <w:rPr>
                <w:rFonts w:ascii="TH SarabunPSK" w:hAnsi="TH SarabunPSK" w:cs="TH SarabunPSK"/>
                <w:color w:val="000000" w:themeColor="text1"/>
                <w:spacing w:val="-8"/>
                <w:sz w:val="32"/>
                <w:szCs w:val="32"/>
                <w:cs/>
              </w:rPr>
              <w:t>เพชรบูรณ์</w:t>
            </w:r>
            <w:r w:rsidRPr="008B5CD6">
              <w:rPr>
                <w:rFonts w:ascii="TH SarabunPSK" w:hAnsi="TH SarabunPSK" w:cs="TH SarabunPSK"/>
                <w:color w:val="000000" w:themeColor="text1"/>
                <w:spacing w:val="-8"/>
                <w:sz w:val="32"/>
                <w:szCs w:val="32"/>
              </w:rPr>
              <w:t xml:space="preserve"> </w:t>
            </w:r>
            <w:r w:rsidRPr="008B5CD6">
              <w:rPr>
                <w:rFonts w:ascii="TH SarabunPSK" w:hAnsi="TH SarabunPSK" w:cs="TH SarabunPSK"/>
                <w:color w:val="000000" w:themeColor="text1"/>
                <w:spacing w:val="-8"/>
                <w:sz w:val="32"/>
                <w:szCs w:val="32"/>
                <w:cs/>
              </w:rPr>
              <w:t>มหาสารคาม</w:t>
            </w:r>
            <w:r w:rsidRPr="008B5CD6">
              <w:rPr>
                <w:rFonts w:ascii="TH SarabunPSK" w:hAnsi="TH SarabunPSK" w:cs="TH SarabunPSK"/>
                <w:color w:val="000000" w:themeColor="text1"/>
                <w:spacing w:val="-8"/>
                <w:sz w:val="32"/>
                <w:szCs w:val="32"/>
              </w:rPr>
              <w:t xml:space="preserve"> </w:t>
            </w:r>
            <w:r w:rsidRPr="008B5CD6">
              <w:rPr>
                <w:rFonts w:ascii="TH SarabunPSK" w:hAnsi="TH SarabunPSK" w:cs="TH SarabunPSK"/>
                <w:color w:val="000000" w:themeColor="text1"/>
                <w:spacing w:val="-8"/>
                <w:sz w:val="32"/>
                <w:szCs w:val="32"/>
                <w:cs/>
              </w:rPr>
              <w:t>ร้อยเอ็ด</w:t>
            </w:r>
            <w:r w:rsidRPr="008B5CD6">
              <w:rPr>
                <w:rFonts w:ascii="TH SarabunPSK" w:hAnsi="TH SarabunPSK" w:cs="TH SarabunPSK"/>
                <w:color w:val="000000" w:themeColor="text1"/>
                <w:spacing w:val="-8"/>
                <w:sz w:val="32"/>
                <w:szCs w:val="32"/>
              </w:rPr>
              <w:t xml:space="preserve"> </w:t>
            </w:r>
            <w:r w:rsidRPr="008B5CD6">
              <w:rPr>
                <w:rFonts w:ascii="TH SarabunPSK" w:hAnsi="TH SarabunPSK" w:cs="TH SarabunPSK"/>
                <w:color w:val="000000" w:themeColor="text1"/>
                <w:spacing w:val="-8"/>
                <w:sz w:val="32"/>
                <w:szCs w:val="32"/>
                <w:cs/>
              </w:rPr>
              <w:t>เลย</w:t>
            </w:r>
            <w:r w:rsidRPr="008B5CD6">
              <w:rPr>
                <w:rFonts w:ascii="TH SarabunPSK" w:hAnsi="TH SarabunPSK" w:cs="TH SarabunPSK"/>
                <w:color w:val="000000" w:themeColor="text1"/>
                <w:spacing w:val="-8"/>
                <w:sz w:val="32"/>
                <w:szCs w:val="32"/>
              </w:rPr>
              <w:t xml:space="preserve"> </w:t>
            </w:r>
            <w:r w:rsidRPr="008B5CD6">
              <w:rPr>
                <w:rFonts w:ascii="TH SarabunPSK" w:hAnsi="TH SarabunPSK" w:cs="TH SarabunPSK"/>
                <w:color w:val="000000" w:themeColor="text1"/>
                <w:spacing w:val="-8"/>
                <w:sz w:val="32"/>
                <w:szCs w:val="32"/>
                <w:cs/>
              </w:rPr>
              <w:t>ศรีสะเกษ</w:t>
            </w:r>
            <w:r w:rsidRPr="008B5CD6">
              <w:rPr>
                <w:rFonts w:ascii="TH SarabunPSK" w:hAnsi="TH SarabunPSK" w:cs="TH SarabunPSK"/>
                <w:color w:val="000000" w:themeColor="text1"/>
                <w:spacing w:val="-8"/>
                <w:sz w:val="32"/>
                <w:szCs w:val="32"/>
              </w:rPr>
              <w:t xml:space="preserve"> </w:t>
            </w:r>
            <w:r w:rsidRPr="008B5CD6">
              <w:rPr>
                <w:rFonts w:ascii="TH SarabunPSK" w:hAnsi="TH SarabunPSK" w:cs="TH SarabunPSK"/>
                <w:color w:val="000000" w:themeColor="text1"/>
                <w:spacing w:val="-8"/>
                <w:sz w:val="32"/>
                <w:szCs w:val="32"/>
                <w:cs/>
              </w:rPr>
              <w:t>สตูล สระแก้ว</w:t>
            </w:r>
            <w:r w:rsidRPr="008B5CD6">
              <w:rPr>
                <w:rFonts w:ascii="TH SarabunPSK" w:hAnsi="TH SarabunPSK" w:cs="TH SarabunPSK"/>
                <w:color w:val="000000" w:themeColor="text1"/>
                <w:spacing w:val="-8"/>
                <w:sz w:val="32"/>
                <w:szCs w:val="32"/>
              </w:rPr>
              <w:t xml:space="preserve"> </w:t>
            </w:r>
            <w:r w:rsidRPr="008B5CD6">
              <w:rPr>
                <w:rFonts w:ascii="TH SarabunPSK" w:hAnsi="TH SarabunPSK" w:cs="TH SarabunPSK"/>
                <w:color w:val="000000" w:themeColor="text1"/>
                <w:spacing w:val="-8"/>
                <w:sz w:val="32"/>
                <w:szCs w:val="32"/>
                <w:cs/>
              </w:rPr>
              <w:t>สุโขทัย</w:t>
            </w:r>
            <w:r w:rsidRPr="008B5CD6">
              <w:rPr>
                <w:rFonts w:ascii="TH SarabunPSK" w:hAnsi="TH SarabunPSK" w:cs="TH SarabunPSK"/>
                <w:color w:val="000000" w:themeColor="text1"/>
                <w:spacing w:val="-8"/>
                <w:sz w:val="32"/>
                <w:szCs w:val="32"/>
              </w:rPr>
              <w:t xml:space="preserve"> </w:t>
            </w:r>
            <w:r w:rsidRPr="008B5CD6">
              <w:rPr>
                <w:rFonts w:ascii="TH SarabunPSK" w:hAnsi="TH SarabunPSK" w:cs="TH SarabunPSK"/>
                <w:color w:val="000000" w:themeColor="text1"/>
                <w:spacing w:val="-8"/>
                <w:sz w:val="32"/>
                <w:szCs w:val="32"/>
                <w:cs/>
              </w:rPr>
              <w:t>สุราษฎร์ธานี</w:t>
            </w:r>
            <w:r w:rsidRPr="008B5CD6">
              <w:rPr>
                <w:rFonts w:ascii="TH SarabunPSK" w:hAnsi="TH SarabunPSK" w:cs="TH SarabunPSK"/>
                <w:color w:val="000000" w:themeColor="text1"/>
                <w:spacing w:val="-8"/>
                <w:sz w:val="32"/>
                <w:szCs w:val="32"/>
              </w:rPr>
              <w:t xml:space="preserve"> </w:t>
            </w:r>
            <w:r w:rsidRPr="008B5CD6">
              <w:rPr>
                <w:rFonts w:ascii="TH SarabunPSK" w:hAnsi="TH SarabunPSK" w:cs="TH SarabunPSK"/>
                <w:color w:val="000000" w:themeColor="text1"/>
                <w:spacing w:val="-8"/>
                <w:sz w:val="32"/>
                <w:szCs w:val="32"/>
                <w:cs/>
              </w:rPr>
              <w:t>สุรินทร์</w:t>
            </w:r>
            <w:r w:rsidRPr="008B5CD6">
              <w:rPr>
                <w:rFonts w:ascii="TH SarabunPSK" w:hAnsi="TH SarabunPSK" w:cs="TH SarabunPSK"/>
                <w:color w:val="000000" w:themeColor="text1"/>
                <w:spacing w:val="-8"/>
                <w:sz w:val="32"/>
                <w:szCs w:val="32"/>
              </w:rPr>
              <w:t xml:space="preserve"> </w:t>
            </w:r>
            <w:r w:rsidRPr="008B5CD6">
              <w:rPr>
                <w:rFonts w:ascii="TH SarabunPSK" w:hAnsi="TH SarabunPSK" w:cs="TH SarabunPSK"/>
                <w:color w:val="000000" w:themeColor="text1"/>
                <w:spacing w:val="-8"/>
                <w:sz w:val="32"/>
                <w:szCs w:val="32"/>
                <w:cs/>
              </w:rPr>
              <w:t>หนองบัวลำภู</w:t>
            </w:r>
            <w:r w:rsidRPr="008B5CD6">
              <w:rPr>
                <w:rFonts w:ascii="TH SarabunPSK" w:hAnsi="TH SarabunPSK" w:cs="TH SarabunPSK"/>
                <w:color w:val="000000" w:themeColor="text1"/>
                <w:spacing w:val="-8"/>
                <w:sz w:val="32"/>
                <w:szCs w:val="32"/>
              </w:rPr>
              <w:t xml:space="preserve"> </w:t>
            </w:r>
            <w:r w:rsidRPr="008B5CD6">
              <w:rPr>
                <w:rFonts w:ascii="TH SarabunPSK" w:hAnsi="TH SarabunPSK" w:cs="TH SarabunPSK"/>
                <w:color w:val="000000" w:themeColor="text1"/>
                <w:spacing w:val="-8"/>
                <w:sz w:val="32"/>
                <w:szCs w:val="32"/>
                <w:cs/>
              </w:rPr>
              <w:t>อุดรธานี และอุบลราชธานี</w:t>
            </w:r>
          </w:p>
        </w:tc>
      </w:tr>
      <w:tr w:rsidR="00BB445D" w:rsidRPr="008B5CD6" w:rsidTr="002D0287">
        <w:tc>
          <w:tcPr>
            <w:tcW w:w="2425" w:type="dxa"/>
            <w:shd w:val="clear" w:color="auto" w:fill="FFFFFF" w:themeFill="background1"/>
          </w:tcPr>
          <w:p w:rsidR="00BB445D" w:rsidRPr="008B5CD6" w:rsidRDefault="00BB445D" w:rsidP="008B5CD6">
            <w:pPr>
              <w:tabs>
                <w:tab w:val="left" w:pos="720"/>
                <w:tab w:val="left" w:pos="1418"/>
                <w:tab w:val="left" w:pos="1701"/>
                <w:tab w:val="left" w:pos="1985"/>
                <w:tab w:val="left" w:pos="2127"/>
                <w:tab w:val="left" w:pos="2268"/>
                <w:tab w:val="left" w:pos="2610"/>
                <w:tab w:val="left" w:pos="2694"/>
                <w:tab w:val="left" w:pos="3960"/>
                <w:tab w:val="left" w:pos="4140"/>
              </w:tabs>
              <w:spacing w:line="340" w:lineRule="exact"/>
              <w:ind w:right="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  <w:lastRenderedPageBreak/>
              <w:t>พื้นที่เฝ้าระวังสูง              18 จังหวัด</w:t>
            </w:r>
          </w:p>
          <w:p w:rsidR="00BB445D" w:rsidRPr="008B5CD6" w:rsidRDefault="00BB445D" w:rsidP="008B5CD6">
            <w:pPr>
              <w:tabs>
                <w:tab w:val="left" w:pos="720"/>
                <w:tab w:val="left" w:pos="1418"/>
                <w:tab w:val="left" w:pos="1701"/>
                <w:tab w:val="left" w:pos="1985"/>
                <w:tab w:val="left" w:pos="2127"/>
                <w:tab w:val="left" w:pos="2268"/>
                <w:tab w:val="left" w:pos="2610"/>
                <w:tab w:val="left" w:pos="2694"/>
                <w:tab w:val="left" w:pos="3960"/>
                <w:tab w:val="left" w:pos="4140"/>
              </w:tabs>
              <w:spacing w:line="340" w:lineRule="exact"/>
              <w:ind w:right="26"/>
              <w:jc w:val="center"/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  <w:cs/>
              </w:rPr>
            </w:pPr>
            <w:r w:rsidRPr="008B5CD6"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  <w:cs/>
              </w:rPr>
              <w:t>(ลดลง 39 จังหวัด)</w:t>
            </w:r>
          </w:p>
        </w:tc>
        <w:tc>
          <w:tcPr>
            <w:tcW w:w="7322" w:type="dxa"/>
            <w:shd w:val="clear" w:color="auto" w:fill="FFFFFF" w:themeFill="background1"/>
          </w:tcPr>
          <w:p w:rsidR="00BB445D" w:rsidRPr="008B5CD6" w:rsidRDefault="00BB445D" w:rsidP="008B5CD6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autoSpaceDE w:val="0"/>
              <w:autoSpaceDN w:val="0"/>
              <w:adjustRightInd w:val="0"/>
              <w:spacing w:line="340" w:lineRule="exact"/>
              <w:jc w:val="thaiDistribute"/>
              <w:rPr>
                <w:rFonts w:ascii="TH SarabunPSK" w:hAnsi="TH SarabunPSK" w:cs="TH SarabunPSK"/>
                <w:color w:val="000000" w:themeColor="text1"/>
                <w:spacing w:val="-8"/>
                <w:sz w:val="32"/>
                <w:szCs w:val="32"/>
                <w:cs/>
              </w:rPr>
            </w:pPr>
            <w:r w:rsidRPr="008B5CD6">
              <w:rPr>
                <w:rFonts w:ascii="TH SarabunPSK" w:hAnsi="TH SarabunPSK" w:cs="TH SarabunPSK"/>
                <w:color w:val="000000" w:themeColor="text1"/>
                <w:spacing w:val="-8"/>
                <w:sz w:val="32"/>
                <w:szCs w:val="32"/>
                <w:cs/>
              </w:rPr>
              <w:t>เชียงราย เชียงใหม่ นครพนม น่าน บึงกาฬ พะเยา พังงา แพร่ ภูเก็ต มุกดาหาร แม่ฮ่องสอน ยโสธร ลำปาง ลำพูน สกลนคร หนองคาย อำนาจเจริญ และอุตรดิตถ์</w:t>
            </w:r>
          </w:p>
        </w:tc>
      </w:tr>
    </w:tbl>
    <w:p w:rsidR="00BB445D" w:rsidRPr="008B5CD6" w:rsidRDefault="00BB445D" w:rsidP="008B5CD6">
      <w:pPr>
        <w:tabs>
          <w:tab w:val="left" w:pos="720"/>
          <w:tab w:val="left" w:pos="1418"/>
          <w:tab w:val="left" w:pos="1701"/>
          <w:tab w:val="left" w:pos="1985"/>
          <w:tab w:val="left" w:pos="2127"/>
          <w:tab w:val="left" w:pos="2268"/>
          <w:tab w:val="left" w:pos="2610"/>
          <w:tab w:val="left" w:pos="2694"/>
          <w:tab w:val="left" w:pos="3960"/>
          <w:tab w:val="left" w:pos="4140"/>
        </w:tabs>
        <w:spacing w:line="340" w:lineRule="exact"/>
        <w:ind w:right="26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</w:p>
    <w:p w:rsidR="00BB445D" w:rsidRPr="008B5CD6" w:rsidRDefault="00BB445D" w:rsidP="008B5CD6">
      <w:pPr>
        <w:tabs>
          <w:tab w:val="left" w:pos="709"/>
          <w:tab w:val="left" w:pos="1080"/>
          <w:tab w:val="left" w:pos="1418"/>
          <w:tab w:val="left" w:pos="1701"/>
          <w:tab w:val="left" w:pos="1985"/>
          <w:tab w:val="left" w:pos="2268"/>
        </w:tabs>
        <w:spacing w:line="340" w:lineRule="exact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8B5CD6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2) การห้ามออกนอกเคห</w:t>
      </w:r>
      <w:r w:rsidR="00312172" w:rsidRPr="008B5CD6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ะ</w:t>
      </w:r>
      <w:r w:rsidRPr="008B5CD6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สถาน</w:t>
      </w:r>
      <w:r w:rsidRPr="008B5CD6">
        <w:rPr>
          <w:rFonts w:ascii="TH SarabunPSK" w:hAnsi="TH SarabunPSK" w:cs="TH SarabunPSK"/>
          <w:spacing w:val="-4"/>
          <w:sz w:val="32"/>
          <w:szCs w:val="32"/>
          <w:cs/>
        </w:rPr>
        <w:t xml:space="preserve"> ระหว่างเวลา 21.00 น. ถึง 04.00 น. ในเขตพื้นที่ กรุงเทพมหานคร</w:t>
      </w:r>
      <w:r w:rsidRPr="008B5CD6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Pr="008B5CD6">
        <w:rPr>
          <w:rFonts w:ascii="TH SarabunPSK" w:hAnsi="TH SarabunPSK" w:cs="TH SarabunPSK"/>
          <w:spacing w:val="-8"/>
          <w:sz w:val="32"/>
          <w:szCs w:val="32"/>
          <w:cs/>
        </w:rPr>
        <w:t>นครปฐม</w:t>
      </w:r>
      <w:r w:rsidRPr="008B5CD6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Pr="008B5CD6">
        <w:rPr>
          <w:rFonts w:ascii="TH SarabunPSK" w:hAnsi="TH SarabunPSK" w:cs="TH SarabunPSK"/>
          <w:spacing w:val="-8"/>
          <w:sz w:val="32"/>
          <w:szCs w:val="32"/>
          <w:cs/>
        </w:rPr>
        <w:t>นราธิวาส</w:t>
      </w:r>
      <w:r w:rsidRPr="008B5CD6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Pr="008B5CD6">
        <w:rPr>
          <w:rFonts w:ascii="TH SarabunPSK" w:hAnsi="TH SarabunPSK" w:cs="TH SarabunPSK"/>
          <w:spacing w:val="-8"/>
          <w:sz w:val="32"/>
          <w:szCs w:val="32"/>
          <w:cs/>
        </w:rPr>
        <w:t>นนทบุรี</w:t>
      </w:r>
      <w:r w:rsidRPr="008B5CD6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Pr="008B5CD6">
        <w:rPr>
          <w:rFonts w:ascii="TH SarabunPSK" w:hAnsi="TH SarabunPSK" w:cs="TH SarabunPSK"/>
          <w:spacing w:val="-8"/>
          <w:sz w:val="32"/>
          <w:szCs w:val="32"/>
          <w:cs/>
        </w:rPr>
        <w:t>ปทุมธานี</w:t>
      </w:r>
      <w:r w:rsidRPr="008B5CD6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Pr="008B5CD6">
        <w:rPr>
          <w:rFonts w:ascii="TH SarabunPSK" w:hAnsi="TH SarabunPSK" w:cs="TH SarabunPSK"/>
          <w:spacing w:val="-8"/>
          <w:sz w:val="32"/>
          <w:szCs w:val="32"/>
          <w:cs/>
        </w:rPr>
        <w:t>ปัตตานี</w:t>
      </w:r>
      <w:r w:rsidRPr="008B5CD6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Pr="008B5CD6">
        <w:rPr>
          <w:rFonts w:ascii="TH SarabunPSK" w:hAnsi="TH SarabunPSK" w:cs="TH SarabunPSK"/>
          <w:spacing w:val="-8"/>
          <w:sz w:val="32"/>
          <w:szCs w:val="32"/>
          <w:cs/>
        </w:rPr>
        <w:t>ยะลา</w:t>
      </w:r>
      <w:r w:rsidRPr="008B5CD6">
        <w:rPr>
          <w:rFonts w:ascii="TH SarabunPSK" w:hAnsi="TH SarabunPSK" w:cs="TH SarabunPSK"/>
          <w:spacing w:val="-8"/>
          <w:sz w:val="32"/>
          <w:szCs w:val="32"/>
        </w:rPr>
        <w:t xml:space="preserve">  </w:t>
      </w:r>
      <w:r w:rsidRPr="008B5CD6">
        <w:rPr>
          <w:rFonts w:ascii="TH SarabunPSK" w:hAnsi="TH SarabunPSK" w:cs="TH SarabunPSK"/>
          <w:spacing w:val="-8"/>
          <w:sz w:val="32"/>
          <w:szCs w:val="32"/>
          <w:cs/>
        </w:rPr>
        <w:t>สมุทรปราการ</w:t>
      </w:r>
      <w:r w:rsidRPr="008B5CD6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Pr="008B5CD6">
        <w:rPr>
          <w:rFonts w:ascii="TH SarabunPSK" w:hAnsi="TH SarabunPSK" w:cs="TH SarabunPSK"/>
          <w:spacing w:val="-8"/>
          <w:sz w:val="32"/>
          <w:szCs w:val="32"/>
          <w:cs/>
        </w:rPr>
        <w:t>สมุทรสาคร</w:t>
      </w:r>
      <w:r w:rsidRPr="008B5CD6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Pr="008B5CD6">
        <w:rPr>
          <w:rFonts w:ascii="TH SarabunPSK" w:hAnsi="TH SarabunPSK" w:cs="TH SarabunPSK"/>
          <w:spacing w:val="-8"/>
          <w:sz w:val="32"/>
          <w:szCs w:val="32"/>
          <w:cs/>
        </w:rPr>
        <w:t xml:space="preserve">และสงขลา </w:t>
      </w:r>
      <w:r w:rsidRPr="008B5CD6">
        <w:rPr>
          <w:rFonts w:ascii="TH SarabunPSK" w:hAnsi="TH SarabunPSK" w:cs="TH SarabunPSK"/>
          <w:sz w:val="32"/>
          <w:szCs w:val="32"/>
          <w:cs/>
        </w:rPr>
        <w:t>เว้นแต่จะได้รับอนุญาตจากพนักงานเจ้าหน้าที่หรือเป็นบุคคลซึ่งได้รับยกเว้น</w:t>
      </w:r>
    </w:p>
    <w:p w:rsidR="00BB445D" w:rsidRPr="008B5CD6" w:rsidRDefault="00BB445D" w:rsidP="008B5CD6">
      <w:pPr>
        <w:tabs>
          <w:tab w:val="left" w:pos="709"/>
          <w:tab w:val="left" w:pos="1080"/>
          <w:tab w:val="left" w:pos="1418"/>
          <w:tab w:val="left" w:pos="1701"/>
          <w:tab w:val="left" w:pos="1985"/>
          <w:tab w:val="left" w:pos="2268"/>
        </w:tabs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B5CD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3</w:t>
      </w:r>
      <w:r w:rsidRPr="008B5CD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)</w:t>
      </w:r>
      <w:r w:rsidRPr="008B5CD6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</w:t>
      </w:r>
      <w:r w:rsidRPr="008B5CD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มาตรการควบคุมแบบบูรณาการเร่งด่วน เฉพาะในเขตพื้นที่กรุงเทพมหานครและจังหวัดปริมณฑล</w:t>
      </w:r>
    </w:p>
    <w:p w:rsidR="00BB445D" w:rsidRPr="008B5CD6" w:rsidRDefault="00BB445D" w:rsidP="008B5CD6">
      <w:pPr>
        <w:tabs>
          <w:tab w:val="left" w:pos="742"/>
          <w:tab w:val="left" w:pos="1080"/>
          <w:tab w:val="left" w:pos="1418"/>
          <w:tab w:val="left" w:pos="1701"/>
          <w:tab w:val="left" w:pos="1985"/>
          <w:tab w:val="left" w:pos="2268"/>
          <w:tab w:val="left" w:pos="2835"/>
        </w:tabs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B5CD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8B5CD6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8B5CD6">
        <w:rPr>
          <w:rFonts w:ascii="TH SarabunPSK" w:hAnsi="TH SarabunPSK" w:cs="TH SarabunPSK"/>
          <w:b/>
          <w:bCs/>
          <w:sz w:val="32"/>
          <w:szCs w:val="32"/>
        </w:rPr>
        <w:t xml:space="preserve">) </w:t>
      </w:r>
      <w:r w:rsidRPr="008B5CD6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จำกัดการเคลื่อนย้ายและการดำเนินกิจกรรมของบุคคลให้มากที่สุด </w:t>
      </w:r>
      <w:r w:rsidRPr="008B5CD6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312172" w:rsidRPr="008B5CD6" w:rsidRDefault="00BB445D" w:rsidP="008B5CD6">
      <w:pPr>
        <w:tabs>
          <w:tab w:val="left" w:pos="742"/>
          <w:tab w:val="left" w:pos="1080"/>
          <w:tab w:val="left" w:pos="1134"/>
          <w:tab w:val="left" w:pos="1418"/>
          <w:tab w:val="left" w:pos="1701"/>
          <w:tab w:val="left" w:pos="1985"/>
          <w:tab w:val="left" w:pos="2268"/>
          <w:tab w:val="left" w:pos="2835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B5CD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sz w:val="32"/>
          <w:szCs w:val="32"/>
          <w:cs/>
        </w:rPr>
        <w:tab/>
        <w:t>- กำหนดให้ทุกส่วนราชการ รัฐวิสาหกิจ และภาคเอกชนใช้การปฏิบัติงานในลักษณะทำงาน</w:t>
      </w:r>
      <w:r w:rsidRPr="008B5CD6">
        <w:rPr>
          <w:rFonts w:ascii="TH SarabunPSK" w:hAnsi="TH SarabunPSK" w:cs="TH SarabunPSK"/>
          <w:spacing w:val="-6"/>
          <w:sz w:val="32"/>
          <w:szCs w:val="32"/>
          <w:cs/>
        </w:rPr>
        <w:t xml:space="preserve">นอกสถานที่ </w:t>
      </w:r>
      <w:r w:rsidRPr="008B5CD6">
        <w:rPr>
          <w:rFonts w:ascii="TH SarabunPSK" w:hAnsi="TH SarabunPSK" w:cs="TH SarabunPSK"/>
          <w:spacing w:val="-6"/>
          <w:sz w:val="32"/>
          <w:szCs w:val="32"/>
        </w:rPr>
        <w:t>(Work from home)</w:t>
      </w:r>
      <w:r w:rsidRPr="008B5CD6">
        <w:rPr>
          <w:rFonts w:ascii="TH SarabunPSK" w:hAnsi="TH SarabunPSK" w:cs="TH SarabunPSK"/>
          <w:spacing w:val="-6"/>
          <w:sz w:val="32"/>
          <w:szCs w:val="32"/>
          <w:cs/>
        </w:rPr>
        <w:t xml:space="preserve"> ให้มากที่สุด โดยไม่กระทบต่อการบริหารราชการแผ่นดินที่สำคัญ และการบริการ</w:t>
      </w:r>
      <w:r w:rsidRPr="008B5CD6">
        <w:rPr>
          <w:rFonts w:ascii="TH SarabunPSK" w:hAnsi="TH SarabunPSK" w:cs="TH SarabunPSK"/>
          <w:sz w:val="32"/>
          <w:szCs w:val="32"/>
          <w:cs/>
        </w:rPr>
        <w:t>ประชาชน</w:t>
      </w:r>
    </w:p>
    <w:p w:rsidR="00BB445D" w:rsidRPr="008B5CD6" w:rsidRDefault="00312172" w:rsidP="008B5CD6">
      <w:pPr>
        <w:tabs>
          <w:tab w:val="left" w:pos="742"/>
          <w:tab w:val="left" w:pos="1080"/>
          <w:tab w:val="left" w:pos="1134"/>
          <w:tab w:val="left" w:pos="1418"/>
          <w:tab w:val="left" w:pos="1701"/>
          <w:tab w:val="left" w:pos="1985"/>
          <w:tab w:val="left" w:pos="2268"/>
          <w:tab w:val="left" w:pos="2835"/>
        </w:tabs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B5CD6">
        <w:rPr>
          <w:rFonts w:ascii="TH SarabunPSK" w:hAnsi="TH SarabunPSK" w:cs="TH SarabunPSK"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sz w:val="32"/>
          <w:szCs w:val="32"/>
          <w:cs/>
        </w:rPr>
        <w:tab/>
        <w:t xml:space="preserve">- ระบบขนส่งสาธารณะ  ปิดให้บริการตั้งแต่เวลา 21.00 น. ถึง 04.00 น. ของวันรุ่งขึ้น </w:t>
      </w:r>
      <w:r w:rsidR="00BB445D" w:rsidRPr="008B5CD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BB445D" w:rsidRPr="008B5CD6" w:rsidRDefault="00BB445D" w:rsidP="008B5CD6">
      <w:pPr>
        <w:tabs>
          <w:tab w:val="left" w:pos="742"/>
          <w:tab w:val="left" w:pos="1080"/>
          <w:tab w:val="left" w:pos="1134"/>
          <w:tab w:val="left" w:pos="1418"/>
          <w:tab w:val="left" w:pos="1701"/>
          <w:tab w:val="left" w:pos="1985"/>
          <w:tab w:val="left" w:pos="2268"/>
          <w:tab w:val="left" w:pos="2835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B5CD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sz w:val="32"/>
          <w:szCs w:val="32"/>
          <w:cs/>
        </w:rPr>
        <w:t>- ร้านสะดวกซื้อ ตลาดนัด ตลาดโต้รุ่ง ให้ปิดเวลา 20</w:t>
      </w:r>
      <w:r w:rsidRPr="008B5CD6">
        <w:rPr>
          <w:rFonts w:ascii="TH SarabunPSK" w:hAnsi="TH SarabunPSK" w:cs="TH SarabunPSK"/>
          <w:sz w:val="32"/>
          <w:szCs w:val="32"/>
        </w:rPr>
        <w:t>.</w:t>
      </w:r>
      <w:r w:rsidRPr="008B5CD6">
        <w:rPr>
          <w:rFonts w:ascii="TH SarabunPSK" w:hAnsi="TH SarabunPSK" w:cs="TH SarabunPSK"/>
          <w:sz w:val="32"/>
          <w:szCs w:val="32"/>
          <w:cs/>
        </w:rPr>
        <w:t>00 น</w:t>
      </w:r>
      <w:r w:rsidRPr="008B5CD6">
        <w:rPr>
          <w:rFonts w:ascii="TH SarabunPSK" w:hAnsi="TH SarabunPSK" w:cs="TH SarabunPSK"/>
          <w:sz w:val="32"/>
          <w:szCs w:val="32"/>
        </w:rPr>
        <w:t xml:space="preserve">. </w:t>
      </w:r>
      <w:r w:rsidRPr="008B5CD6">
        <w:rPr>
          <w:rFonts w:ascii="TH SarabunPSK" w:hAnsi="TH SarabunPSK" w:cs="TH SarabunPSK"/>
          <w:sz w:val="32"/>
          <w:szCs w:val="32"/>
          <w:cs/>
        </w:rPr>
        <w:t>ถึง 04</w:t>
      </w:r>
      <w:r w:rsidRPr="008B5CD6">
        <w:rPr>
          <w:rFonts w:ascii="TH SarabunPSK" w:hAnsi="TH SarabunPSK" w:cs="TH SarabunPSK"/>
          <w:sz w:val="32"/>
          <w:szCs w:val="32"/>
        </w:rPr>
        <w:t>.</w:t>
      </w:r>
      <w:r w:rsidRPr="008B5CD6">
        <w:rPr>
          <w:rFonts w:ascii="TH SarabunPSK" w:hAnsi="TH SarabunPSK" w:cs="TH SarabunPSK"/>
          <w:sz w:val="32"/>
          <w:szCs w:val="32"/>
          <w:cs/>
        </w:rPr>
        <w:t>00</w:t>
      </w:r>
      <w:r w:rsidRPr="008B5CD6">
        <w:rPr>
          <w:rFonts w:ascii="TH SarabunPSK" w:hAnsi="TH SarabunPSK" w:cs="TH SarabunPSK"/>
          <w:sz w:val="32"/>
          <w:szCs w:val="32"/>
        </w:rPr>
        <w:t xml:space="preserve"> </w:t>
      </w:r>
      <w:r w:rsidRPr="008B5CD6">
        <w:rPr>
          <w:rFonts w:ascii="TH SarabunPSK" w:hAnsi="TH SarabunPSK" w:cs="TH SarabunPSK"/>
          <w:sz w:val="32"/>
          <w:szCs w:val="32"/>
          <w:cs/>
        </w:rPr>
        <w:t>น. ของวันรุ่งขึ้น</w:t>
      </w:r>
    </w:p>
    <w:p w:rsidR="00BB445D" w:rsidRPr="008B5CD6" w:rsidRDefault="00BB445D" w:rsidP="008B5CD6">
      <w:pPr>
        <w:tabs>
          <w:tab w:val="left" w:pos="742"/>
          <w:tab w:val="left" w:pos="1080"/>
          <w:tab w:val="left" w:pos="1134"/>
          <w:tab w:val="left" w:pos="1418"/>
          <w:tab w:val="left" w:pos="1701"/>
          <w:tab w:val="left" w:pos="1985"/>
          <w:tab w:val="left" w:pos="2268"/>
          <w:tab w:val="left" w:pos="2835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B5CD6">
        <w:rPr>
          <w:rFonts w:ascii="TH SarabunPSK" w:hAnsi="TH SarabunPSK" w:cs="TH SarabunPSK"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sz w:val="32"/>
          <w:szCs w:val="32"/>
          <w:cs/>
        </w:rPr>
        <w:tab/>
        <w:t xml:space="preserve">- ห้างสรรพสินค้า ศูนย์การค้า คอมมูนิตี้มอลล์ ให้เปิดบริการได้ถึง 20.00 น. โดยเปิดได้เฉพาะ ซูเปอร์มาร์เก็ต ร้านอาหารและเครื่องดื่ม ธนาคารและสถาบันการเงิน ร้านขายยาและเวชภัณฑ์ ร้านอุปกรณ์เครื่องมือสื่อสาร รวมถึงสถานที่ฉีดวัคซีน </w:t>
      </w:r>
    </w:p>
    <w:p w:rsidR="00BB445D" w:rsidRPr="008B5CD6" w:rsidRDefault="00BB445D" w:rsidP="008B5CD6">
      <w:pPr>
        <w:tabs>
          <w:tab w:val="left" w:pos="742"/>
          <w:tab w:val="left" w:pos="1080"/>
          <w:tab w:val="left" w:pos="1134"/>
          <w:tab w:val="left" w:pos="1418"/>
          <w:tab w:val="left" w:pos="1701"/>
          <w:tab w:val="left" w:pos="1985"/>
          <w:tab w:val="left" w:pos="2268"/>
          <w:tab w:val="left" w:pos="2835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B5CD6">
        <w:rPr>
          <w:rFonts w:ascii="TH SarabunPSK" w:hAnsi="TH SarabunPSK" w:cs="TH SarabunPSK"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sz w:val="32"/>
          <w:szCs w:val="32"/>
          <w:cs/>
        </w:rPr>
        <w:tab/>
        <w:t xml:space="preserve">- ร้านจำหน่ายอาหารหรือเครื่องดื่ม ให้เปิดบริการได้ถึง 20.00 น. โดยห้ามบริโภคอาหารหรือสุราหรือเครื่องดื่มในร้าน </w:t>
      </w:r>
    </w:p>
    <w:p w:rsidR="00BB445D" w:rsidRPr="008B5CD6" w:rsidRDefault="00BB445D" w:rsidP="008B5CD6">
      <w:pPr>
        <w:tabs>
          <w:tab w:val="left" w:pos="742"/>
          <w:tab w:val="left" w:pos="1080"/>
          <w:tab w:val="left" w:pos="1134"/>
          <w:tab w:val="left" w:pos="1418"/>
          <w:tab w:val="left" w:pos="1701"/>
          <w:tab w:val="left" w:pos="1985"/>
          <w:tab w:val="left" w:pos="2268"/>
          <w:tab w:val="left" w:pos="2835"/>
        </w:tabs>
        <w:spacing w:line="34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8B5CD6">
        <w:rPr>
          <w:rFonts w:ascii="TH SarabunPSK" w:hAnsi="TH SarabunPSK" w:cs="TH SarabunPSK"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sz w:val="32"/>
          <w:szCs w:val="32"/>
          <w:cs/>
        </w:rPr>
        <w:tab/>
        <w:t>- ปิด</w:t>
      </w:r>
      <w:r w:rsidRPr="008B5CD6">
        <w:rPr>
          <w:rFonts w:ascii="TH SarabunPSK" w:eastAsia="Times New Roman" w:hAnsi="TH SarabunPSK" w:cs="TH SarabunPSK"/>
          <w:sz w:val="32"/>
          <w:szCs w:val="32"/>
          <w:cs/>
        </w:rPr>
        <w:t>สถานที่เสี่ยงต่อการติดโรค เช่น นวดเพื่อสุขภาพ สปา สถานเสริมความงาม เป็นต้น</w:t>
      </w:r>
    </w:p>
    <w:p w:rsidR="00BB445D" w:rsidRPr="008B5CD6" w:rsidRDefault="00BB445D" w:rsidP="008B5CD6">
      <w:pPr>
        <w:tabs>
          <w:tab w:val="left" w:pos="742"/>
          <w:tab w:val="left" w:pos="1080"/>
          <w:tab w:val="left" w:pos="1134"/>
          <w:tab w:val="left" w:pos="1418"/>
          <w:tab w:val="left" w:pos="1701"/>
          <w:tab w:val="left" w:pos="1985"/>
          <w:tab w:val="left" w:pos="2268"/>
          <w:tab w:val="left" w:pos="2835"/>
        </w:tabs>
        <w:spacing w:line="34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8B5CD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B5CD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B5CD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B5CD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B5CD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B5CD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B5CD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8B5CD6">
        <w:rPr>
          <w:rFonts w:ascii="TH SarabunPSK" w:eastAsia="Times New Roman" w:hAnsi="TH SarabunPSK" w:cs="TH SarabunPSK"/>
          <w:sz w:val="32"/>
          <w:szCs w:val="32"/>
          <w:cs/>
        </w:rPr>
        <w:t>สวนสาธารณะ ลานกีฬา สนามกีฬา หรือที่ออกกำลังกายที่เป็นพื้นที่โล่งแจ้ง สามารถเปิดให้บริการสำหรับการออกกำลังกายได้ถึงเวลา</w:t>
      </w:r>
      <w:r w:rsidRPr="008B5CD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8B5CD6">
        <w:rPr>
          <w:rFonts w:ascii="TH SarabunPSK" w:eastAsia="Times New Roman" w:hAnsi="TH SarabunPSK" w:cs="TH SarabunPSK"/>
          <w:sz w:val="32"/>
          <w:szCs w:val="32"/>
          <w:cs/>
        </w:rPr>
        <w:t>20</w:t>
      </w:r>
      <w:r w:rsidRPr="008B5CD6">
        <w:rPr>
          <w:rFonts w:ascii="TH SarabunPSK" w:eastAsia="Times New Roman" w:hAnsi="TH SarabunPSK" w:cs="TH SarabunPSK"/>
          <w:sz w:val="32"/>
          <w:szCs w:val="32"/>
        </w:rPr>
        <w:t>.</w:t>
      </w:r>
      <w:r w:rsidRPr="008B5CD6">
        <w:rPr>
          <w:rFonts w:ascii="TH SarabunPSK" w:eastAsia="Times New Roman" w:hAnsi="TH SarabunPSK" w:cs="TH SarabunPSK"/>
          <w:sz w:val="32"/>
          <w:szCs w:val="32"/>
          <w:cs/>
        </w:rPr>
        <w:t>00</w:t>
      </w:r>
      <w:r w:rsidRPr="008B5CD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8B5CD6">
        <w:rPr>
          <w:rFonts w:ascii="TH SarabunPSK" w:eastAsia="Times New Roman" w:hAnsi="TH SarabunPSK" w:cs="TH SarabunPSK"/>
          <w:sz w:val="32"/>
          <w:szCs w:val="32"/>
          <w:cs/>
        </w:rPr>
        <w:t xml:space="preserve">น. </w:t>
      </w:r>
    </w:p>
    <w:p w:rsidR="00BB445D" w:rsidRPr="008B5CD6" w:rsidRDefault="00BB445D" w:rsidP="008B5CD6">
      <w:pPr>
        <w:tabs>
          <w:tab w:val="left" w:pos="742"/>
          <w:tab w:val="left" w:pos="1080"/>
          <w:tab w:val="left" w:pos="1134"/>
          <w:tab w:val="left" w:pos="1418"/>
          <w:tab w:val="left" w:pos="1701"/>
          <w:tab w:val="left" w:pos="1985"/>
          <w:tab w:val="left" w:pos="2268"/>
          <w:tab w:val="left" w:pos="2835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B5CD6">
        <w:rPr>
          <w:rFonts w:ascii="TH SarabunPSK" w:hAnsi="TH SarabunPSK" w:cs="TH SarabunPSK"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sz w:val="32"/>
          <w:szCs w:val="32"/>
        </w:rPr>
        <w:t xml:space="preserve">- </w:t>
      </w:r>
      <w:r w:rsidRPr="008B5CD6">
        <w:rPr>
          <w:rFonts w:ascii="TH SarabunPSK" w:hAnsi="TH SarabunPSK" w:cs="TH SarabunPSK"/>
          <w:sz w:val="32"/>
          <w:szCs w:val="32"/>
          <w:cs/>
        </w:rPr>
        <w:t>ห้ามการรวมกลุ่มทำกิจกรรมทางสังคม ที่ไม่ใช่การปฏิบัติหน้าที่ การประกอบอาชีพ กิจกรรมทางศาสนาหรือกิจกรรมตามประเพณี ที่มีการรวมตัวกันของบุคคลตั้งแต่ 5 คนขึ้นไป</w:t>
      </w:r>
    </w:p>
    <w:p w:rsidR="00BB445D" w:rsidRPr="008B5CD6" w:rsidRDefault="00BB445D" w:rsidP="008B5CD6">
      <w:pPr>
        <w:tabs>
          <w:tab w:val="left" w:pos="742"/>
          <w:tab w:val="left" w:pos="1080"/>
          <w:tab w:val="left" w:pos="1134"/>
          <w:tab w:val="left" w:pos="1418"/>
          <w:tab w:val="left" w:pos="1701"/>
          <w:tab w:val="left" w:pos="1985"/>
          <w:tab w:val="left" w:pos="2268"/>
          <w:tab w:val="left" w:pos="2835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B5CD6">
        <w:rPr>
          <w:rFonts w:ascii="TH SarabunPSK" w:hAnsi="TH SarabunPSK" w:cs="TH SarabunPSK"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sz w:val="32"/>
          <w:szCs w:val="32"/>
          <w:cs/>
        </w:rPr>
        <w:tab/>
        <w:t>- ให้หน่วยงานทั้งภาครัฐและเอกชน จัดการอบรม สัมมนา หรือการประชุมโดยวิธีการทางอิเล็กทรอนิกส์</w:t>
      </w:r>
    </w:p>
    <w:p w:rsidR="00BB445D" w:rsidRPr="008B5CD6" w:rsidRDefault="00BB445D" w:rsidP="008B5CD6">
      <w:pPr>
        <w:tabs>
          <w:tab w:val="left" w:pos="742"/>
          <w:tab w:val="left" w:pos="1080"/>
          <w:tab w:val="left" w:pos="1134"/>
          <w:tab w:val="left" w:pos="1418"/>
          <w:tab w:val="left" w:pos="1701"/>
          <w:tab w:val="left" w:pos="1985"/>
          <w:tab w:val="left" w:pos="2268"/>
          <w:tab w:val="left" w:pos="2835"/>
        </w:tabs>
        <w:spacing w:line="340" w:lineRule="exact"/>
        <w:jc w:val="thaiDistribute"/>
        <w:rPr>
          <w:rFonts w:ascii="TH SarabunPSK" w:hAnsi="TH SarabunPSK" w:cs="TH SarabunPSK"/>
          <w:b/>
          <w:bCs/>
          <w:strike/>
          <w:sz w:val="32"/>
          <w:szCs w:val="32"/>
        </w:rPr>
      </w:pPr>
      <w:r w:rsidRPr="008B5CD6">
        <w:rPr>
          <w:rFonts w:ascii="TH SarabunPSK" w:hAnsi="TH SarabunPSK" w:cs="TH SarabunPSK"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sz w:val="32"/>
          <w:szCs w:val="32"/>
          <w:cs/>
        </w:rPr>
        <w:tab/>
        <w:t xml:space="preserve">- สถานศึกษาใช้การเรียนการสอนหรือกิจกรรมเพื่อการสื่อสารแบบทางไกลหรือด้วยวิธีการทางอิเล็กทรอนิกส์  </w:t>
      </w:r>
    </w:p>
    <w:p w:rsidR="00BB445D" w:rsidRPr="008B5CD6" w:rsidRDefault="00BB445D" w:rsidP="008B5CD6">
      <w:pPr>
        <w:tabs>
          <w:tab w:val="left" w:pos="742"/>
          <w:tab w:val="left" w:pos="1080"/>
          <w:tab w:val="left" w:pos="1134"/>
          <w:tab w:val="left" w:pos="1418"/>
          <w:tab w:val="left" w:pos="1701"/>
          <w:tab w:val="left" w:pos="1985"/>
          <w:tab w:val="left" w:pos="2268"/>
          <w:tab w:val="left" w:pos="2835"/>
        </w:tabs>
        <w:spacing w:line="340" w:lineRule="exact"/>
        <w:ind w:firstLine="1134"/>
        <w:jc w:val="thaiDistribute"/>
        <w:rPr>
          <w:rFonts w:ascii="TH SarabunPSK" w:hAnsi="TH SarabunPSK" w:cs="TH SarabunPSK"/>
          <w:b/>
          <w:bCs/>
          <w:strike/>
          <w:sz w:val="32"/>
          <w:szCs w:val="32"/>
        </w:rPr>
      </w:pPr>
      <w:r w:rsidRPr="008B5CD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(2) การควบคุมและป้องกันการแพร่ระบาดในกลุ่มแรงงานก่อสร้าง 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ยังคงเป็นไปตามข้อกำหนดของศูนย์บริหารสถานการณ์การแพร่ระบาดของโรคติดเชื้อไวรัสโคโรนา </w:t>
      </w:r>
      <w:r w:rsidRPr="008B5CD6">
        <w:rPr>
          <w:rFonts w:ascii="TH SarabunPSK" w:hAnsi="TH SarabunPSK" w:cs="TH SarabunPSK"/>
          <w:sz w:val="32"/>
          <w:szCs w:val="32"/>
        </w:rPr>
        <w:t>2019 (</w:t>
      </w:r>
      <w:r w:rsidRPr="008B5CD6">
        <w:rPr>
          <w:rFonts w:ascii="TH SarabunPSK" w:hAnsi="TH SarabunPSK" w:cs="TH SarabunPSK"/>
          <w:sz w:val="32"/>
          <w:szCs w:val="32"/>
          <w:cs/>
        </w:rPr>
        <w:t>โควิด</w:t>
      </w:r>
      <w:r w:rsidRPr="008B5CD6">
        <w:rPr>
          <w:rFonts w:ascii="TH SarabunPSK" w:hAnsi="TH SarabunPSK" w:cs="TH SarabunPSK"/>
          <w:sz w:val="32"/>
          <w:szCs w:val="32"/>
        </w:rPr>
        <w:t xml:space="preserve"> - 19)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 ที่ได้มีประกาศไปแล้วก่อนหน้านี้</w:t>
      </w:r>
    </w:p>
    <w:p w:rsidR="00BB445D" w:rsidRPr="008B5CD6" w:rsidRDefault="00BB445D" w:rsidP="008B5CD6">
      <w:pPr>
        <w:tabs>
          <w:tab w:val="left" w:pos="742"/>
          <w:tab w:val="left" w:pos="1080"/>
          <w:tab w:val="left" w:pos="1134"/>
          <w:tab w:val="left" w:pos="1418"/>
          <w:tab w:val="left" w:pos="1701"/>
          <w:tab w:val="left" w:pos="1985"/>
          <w:tab w:val="left" w:pos="2268"/>
          <w:tab w:val="left" w:pos="2835"/>
        </w:tabs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B5CD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(3) 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กำกับดูแลให้ประชาชนปฏิบัติตามมาตรการป้องกันส่วนบุคคล </w:t>
      </w:r>
      <w:r w:rsidRPr="008B5CD6">
        <w:rPr>
          <w:rFonts w:ascii="TH SarabunPSK" w:hAnsi="TH SarabunPSK" w:cs="TH SarabunPSK"/>
          <w:sz w:val="32"/>
          <w:szCs w:val="32"/>
        </w:rPr>
        <w:t xml:space="preserve">(D-M-H-T-T-A) </w:t>
      </w:r>
      <w:r w:rsidRPr="008B5CD6">
        <w:rPr>
          <w:rFonts w:ascii="TH SarabunPSK" w:hAnsi="TH SarabunPSK" w:cs="TH SarabunPSK"/>
          <w:sz w:val="32"/>
          <w:szCs w:val="32"/>
          <w:cs/>
        </w:rPr>
        <w:t>อย่างสูงสุด</w:t>
      </w:r>
    </w:p>
    <w:p w:rsidR="00BB445D" w:rsidRPr="008B5CD6" w:rsidRDefault="00BB445D" w:rsidP="008B5CD6">
      <w:pPr>
        <w:tabs>
          <w:tab w:val="left" w:pos="709"/>
          <w:tab w:val="left" w:pos="1080"/>
          <w:tab w:val="left" w:pos="1418"/>
          <w:tab w:val="left" w:pos="1701"/>
          <w:tab w:val="left" w:pos="1985"/>
          <w:tab w:val="left" w:pos="2268"/>
          <w:tab w:val="left" w:pos="2835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B5CD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b/>
          <w:bCs/>
          <w:sz w:val="32"/>
          <w:szCs w:val="32"/>
          <w:cs/>
        </w:rPr>
        <w:tab/>
        <w:t>(4)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 ให้เริ่มดำเนินการตามข้อ (1) - (3)</w:t>
      </w:r>
      <w:r w:rsidR="006C7091" w:rsidRPr="008B5CD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ตั้งแต่วันที่ 12 กรกฎาคม 2564 เป็นต้นไป </w:t>
      </w:r>
      <w:r w:rsidRPr="008B5CD6">
        <w:rPr>
          <w:rFonts w:ascii="TH SarabunPSK" w:hAnsi="TH SarabunPSK" w:cs="TH SarabunPSK"/>
          <w:sz w:val="32"/>
          <w:szCs w:val="32"/>
          <w:cs/>
        </w:rPr>
        <w:br/>
        <w:t>และให้นำมาตรการควบคุมแบบบูรณาการสำหรับพื้นที่ระดับสถานการณ์ต่าง ๆ ข้อห้ามและข้อปฏิบัติตามข้อกำหนด</w:t>
      </w:r>
      <w:r w:rsidRPr="008B5CD6">
        <w:rPr>
          <w:rFonts w:ascii="TH SarabunPSK" w:hAnsi="TH SarabunPSK" w:cs="TH SarabunPSK"/>
          <w:spacing w:val="-6"/>
          <w:sz w:val="32"/>
          <w:szCs w:val="32"/>
          <w:cs/>
        </w:rPr>
        <w:t xml:space="preserve">ออกตามความในมาตรา 9 แห่งพระราชกำหนดการบริหารราชการในสถานการณ์ฉุกเฉิน พ.ศ. 2548 </w:t>
      </w:r>
      <w:r w:rsidRPr="008B5CD6">
        <w:rPr>
          <w:rFonts w:ascii="TH SarabunPSK" w:hAnsi="TH SarabunPSK" w:cs="TH SarabunPSK"/>
          <w:spacing w:val="-6"/>
          <w:sz w:val="32"/>
          <w:szCs w:val="32"/>
        </w:rPr>
        <w:t>(</w:t>
      </w:r>
      <w:r w:rsidRPr="008B5CD6">
        <w:rPr>
          <w:rFonts w:ascii="TH SarabunPSK" w:hAnsi="TH SarabunPSK" w:cs="TH SarabunPSK"/>
          <w:spacing w:val="-6"/>
          <w:sz w:val="32"/>
          <w:szCs w:val="32"/>
          <w:cs/>
        </w:rPr>
        <w:t>ฉบับที่ 24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 ฉบับที่ 25 และฉบับที่ 26</w:t>
      </w:r>
      <w:r w:rsidRPr="008B5CD6">
        <w:rPr>
          <w:rFonts w:ascii="TH SarabunPSK" w:hAnsi="TH SarabunPSK" w:cs="TH SarabunPSK"/>
          <w:sz w:val="32"/>
          <w:szCs w:val="32"/>
        </w:rPr>
        <w:t xml:space="preserve">) </w:t>
      </w:r>
      <w:r w:rsidRPr="008B5CD6">
        <w:rPr>
          <w:rFonts w:ascii="TH SarabunPSK" w:hAnsi="TH SarabunPSK" w:cs="TH SarabunPSK"/>
          <w:sz w:val="32"/>
          <w:szCs w:val="32"/>
          <w:cs/>
        </w:rPr>
        <w:t>มาใช้บังคับเท่าที่ไม่ขัดหรือแย้งกับข้อกำหนดนี้</w:t>
      </w:r>
    </w:p>
    <w:p w:rsidR="00BB445D" w:rsidRPr="008B5CD6" w:rsidRDefault="00BB445D" w:rsidP="008B5CD6">
      <w:pPr>
        <w:tabs>
          <w:tab w:val="left" w:pos="742"/>
          <w:tab w:val="left" w:pos="1080"/>
          <w:tab w:val="left" w:pos="1134"/>
          <w:tab w:val="left" w:pos="1418"/>
          <w:tab w:val="left" w:pos="1701"/>
          <w:tab w:val="left" w:pos="1985"/>
          <w:tab w:val="left" w:pos="2268"/>
          <w:tab w:val="left" w:pos="2835"/>
        </w:tabs>
        <w:spacing w:line="340" w:lineRule="exact"/>
        <w:ind w:firstLine="70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B5CD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12172" w:rsidRPr="008B5CD6"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Pr="008B5CD6">
        <w:rPr>
          <w:rFonts w:ascii="TH SarabunPSK" w:hAnsi="TH SarabunPSK" w:cs="TH SarabunPSK"/>
          <w:b/>
          <w:bCs/>
          <w:sz w:val="32"/>
          <w:szCs w:val="32"/>
          <w:cs/>
        </w:rPr>
        <w:t>) การเดินทางข้ามจังหวัด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 ให้ประชาชนหลีกเลี่ยงหรือชะลอการเดินทางข้ามพื้นที่จังหวัดในช่วงระยะเวลานี้โดยไม่มีเหตุจำเป็น และให้หน่วยงานด้านความมั่นคงเพิ่มความเข้มงวดในการคัดกรองการเดินทางจัดตั้ง</w:t>
      </w:r>
      <w:r w:rsidRPr="008B5CD6">
        <w:rPr>
          <w:rFonts w:ascii="TH SarabunPSK" w:hAnsi="TH SarabunPSK" w:cs="TH SarabunPSK"/>
          <w:sz w:val="32"/>
          <w:szCs w:val="32"/>
          <w:cs/>
        </w:rPr>
        <w:lastRenderedPageBreak/>
        <w:t>จุดตรวจ จุดสกัด และชุดลาดตระเวน เพื่อกำกับดูแล</w:t>
      </w:r>
      <w:r w:rsidRPr="008B5CD6">
        <w:rPr>
          <w:rFonts w:ascii="TH SarabunPSK" w:hAnsi="TH SarabunPSK" w:cs="TH SarabunPSK"/>
          <w:spacing w:val="-4"/>
          <w:sz w:val="32"/>
          <w:szCs w:val="32"/>
          <w:cs/>
        </w:rPr>
        <w:t xml:space="preserve">การปฏิบัติอย่างเข้มงวด </w:t>
      </w:r>
      <w:r w:rsidRPr="008B5CD6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โดยให้พร้อมดำเนินการตั้งแต่วันที่ 10 กรกฎาคม 2564</w:t>
      </w:r>
      <w:r w:rsidRPr="008B5CD6"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 </w:t>
      </w:r>
      <w:r w:rsidRPr="008B5CD6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เวลา 06</w:t>
      </w:r>
      <w:r w:rsidRPr="008B5CD6">
        <w:rPr>
          <w:rFonts w:ascii="TH SarabunPSK" w:hAnsi="TH SarabunPSK" w:cs="TH SarabunPSK"/>
          <w:b/>
          <w:bCs/>
          <w:spacing w:val="-4"/>
          <w:sz w:val="32"/>
          <w:szCs w:val="32"/>
        </w:rPr>
        <w:t>.</w:t>
      </w:r>
      <w:r w:rsidRPr="008B5CD6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00 น</w:t>
      </w:r>
      <w:r w:rsidRPr="008B5CD6">
        <w:rPr>
          <w:rFonts w:ascii="TH SarabunPSK" w:hAnsi="TH SarabunPSK" w:cs="TH SarabunPSK"/>
          <w:b/>
          <w:bCs/>
          <w:spacing w:val="-4"/>
          <w:sz w:val="32"/>
          <w:szCs w:val="32"/>
        </w:rPr>
        <w:t>.</w:t>
      </w:r>
      <w:r w:rsidRPr="008B5CD6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เป็นต้นไป</w:t>
      </w:r>
      <w:r w:rsidRPr="008B5CD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B5CD6">
        <w:rPr>
          <w:rFonts w:ascii="TH SarabunPSK" w:hAnsi="TH SarabunPSK" w:cs="TH SarabunPSK"/>
          <w:sz w:val="32"/>
          <w:szCs w:val="32"/>
          <w:cs/>
        </w:rPr>
        <w:t>ทั้งนี้ กรณีตรวจพบผู้ฝ่าฝืนให้บังคับใช้บทลงโทษตามพระราชกำหนดการบริหารราชการในสถานการณ์ฉุกเฉิน</w:t>
      </w:r>
      <w:r w:rsidRPr="008B5CD6">
        <w:rPr>
          <w:rFonts w:ascii="TH SarabunPSK" w:hAnsi="TH SarabunPSK" w:cs="TH SarabunPSK"/>
          <w:sz w:val="32"/>
          <w:szCs w:val="32"/>
        </w:rPr>
        <w:t xml:space="preserve"> </w:t>
      </w:r>
      <w:r w:rsidRPr="008B5CD6">
        <w:rPr>
          <w:rFonts w:ascii="TH SarabunPSK" w:hAnsi="TH SarabunPSK" w:cs="TH SarabunPSK"/>
          <w:sz w:val="32"/>
          <w:szCs w:val="32"/>
          <w:cs/>
        </w:rPr>
        <w:t>พ</w:t>
      </w:r>
      <w:r w:rsidRPr="008B5CD6">
        <w:rPr>
          <w:rFonts w:ascii="TH SarabunPSK" w:hAnsi="TH SarabunPSK" w:cs="TH SarabunPSK"/>
          <w:sz w:val="32"/>
          <w:szCs w:val="32"/>
        </w:rPr>
        <w:t>.</w:t>
      </w:r>
      <w:r w:rsidRPr="008B5CD6">
        <w:rPr>
          <w:rFonts w:ascii="TH SarabunPSK" w:hAnsi="TH SarabunPSK" w:cs="TH SarabunPSK"/>
          <w:sz w:val="32"/>
          <w:szCs w:val="32"/>
          <w:cs/>
        </w:rPr>
        <w:t>ศ</w:t>
      </w:r>
      <w:r w:rsidRPr="008B5CD6">
        <w:rPr>
          <w:rFonts w:ascii="TH SarabunPSK" w:hAnsi="TH SarabunPSK" w:cs="TH SarabunPSK"/>
          <w:sz w:val="32"/>
          <w:szCs w:val="32"/>
        </w:rPr>
        <w:t xml:space="preserve">. </w:t>
      </w:r>
      <w:r w:rsidRPr="008B5CD6">
        <w:rPr>
          <w:rFonts w:ascii="TH SarabunPSK" w:hAnsi="TH SarabunPSK" w:cs="TH SarabunPSK"/>
          <w:sz w:val="32"/>
          <w:szCs w:val="32"/>
          <w:cs/>
        </w:rPr>
        <w:t>2548 และพระราชบัญญัติโรคติดต่อ พ</w:t>
      </w:r>
      <w:r w:rsidRPr="008B5CD6">
        <w:rPr>
          <w:rFonts w:ascii="TH SarabunPSK" w:hAnsi="TH SarabunPSK" w:cs="TH SarabunPSK"/>
          <w:sz w:val="32"/>
          <w:szCs w:val="32"/>
        </w:rPr>
        <w:t>.</w:t>
      </w:r>
      <w:r w:rsidRPr="008B5CD6">
        <w:rPr>
          <w:rFonts w:ascii="TH SarabunPSK" w:hAnsi="TH SarabunPSK" w:cs="TH SarabunPSK"/>
          <w:sz w:val="32"/>
          <w:szCs w:val="32"/>
          <w:cs/>
        </w:rPr>
        <w:t>ศ</w:t>
      </w:r>
      <w:r w:rsidRPr="008B5CD6">
        <w:rPr>
          <w:rFonts w:ascii="TH SarabunPSK" w:hAnsi="TH SarabunPSK" w:cs="TH SarabunPSK"/>
          <w:sz w:val="32"/>
          <w:szCs w:val="32"/>
        </w:rPr>
        <w:t xml:space="preserve">. 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2558  </w:t>
      </w:r>
    </w:p>
    <w:p w:rsidR="00BB445D" w:rsidRPr="008B5CD6" w:rsidRDefault="00BB445D" w:rsidP="008B5CD6">
      <w:pPr>
        <w:tabs>
          <w:tab w:val="left" w:pos="720"/>
          <w:tab w:val="left" w:pos="1080"/>
          <w:tab w:val="left" w:pos="1418"/>
          <w:tab w:val="left" w:pos="1701"/>
          <w:tab w:val="left" w:pos="1985"/>
          <w:tab w:val="left" w:pos="2268"/>
          <w:tab w:val="left" w:pos="2835"/>
        </w:tabs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B5CD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12172" w:rsidRPr="008B5CD6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Pr="008B5CD6">
        <w:rPr>
          <w:rFonts w:ascii="TH SarabunPSK" w:hAnsi="TH SarabunPSK" w:cs="TH SarabunPSK"/>
          <w:b/>
          <w:bCs/>
          <w:sz w:val="32"/>
          <w:szCs w:val="32"/>
          <w:cs/>
        </w:rPr>
        <w:t xml:space="preserve">) มาตรการด้านการแพทย์และสาธารณสุขในพื้นที่กรุงเทพมหานครและจังหวัดปริมณฑล </w:t>
      </w:r>
      <w:r w:rsidRPr="008B5CD6">
        <w:rPr>
          <w:rFonts w:ascii="TH SarabunPSK" w:hAnsi="TH SarabunPSK" w:cs="TH SarabunPSK"/>
          <w:sz w:val="32"/>
          <w:szCs w:val="32"/>
          <w:cs/>
        </w:rPr>
        <w:t>โดยให้หน่วยงานที่เกี่ยวข้อง</w:t>
      </w:r>
      <w:r w:rsidRPr="008B5CD6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เร่งรัดมาตรการสนับสนุน ดังนี้</w:t>
      </w:r>
    </w:p>
    <w:p w:rsidR="00BB445D" w:rsidRPr="008B5CD6" w:rsidRDefault="00BB445D" w:rsidP="008B5CD6">
      <w:pPr>
        <w:tabs>
          <w:tab w:val="left" w:pos="709"/>
          <w:tab w:val="left" w:pos="1080"/>
          <w:tab w:val="left" w:pos="1418"/>
          <w:tab w:val="left" w:pos="1701"/>
          <w:tab w:val="left" w:pos="1985"/>
          <w:tab w:val="left" w:pos="2268"/>
          <w:tab w:val="left" w:pos="2835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B5CD6">
        <w:rPr>
          <w:rFonts w:ascii="TH SarabunPSK" w:hAnsi="TH SarabunPSK" w:cs="TH SarabunPSK"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sz w:val="32"/>
          <w:szCs w:val="32"/>
        </w:rPr>
        <w:t>(</w:t>
      </w:r>
      <w:r w:rsidRPr="008B5CD6">
        <w:rPr>
          <w:rFonts w:ascii="TH SarabunPSK" w:hAnsi="TH SarabunPSK" w:cs="TH SarabunPSK"/>
          <w:sz w:val="32"/>
          <w:szCs w:val="32"/>
          <w:cs/>
        </w:rPr>
        <w:t>1</w:t>
      </w:r>
      <w:r w:rsidRPr="008B5CD6">
        <w:rPr>
          <w:rFonts w:ascii="TH SarabunPSK" w:hAnsi="TH SarabunPSK" w:cs="TH SarabunPSK"/>
          <w:sz w:val="32"/>
          <w:szCs w:val="32"/>
        </w:rPr>
        <w:t>)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 กระทรวงสาธารณสุข กระทรวงแรงงาน กรุงเทพมหานครและจังหวัดปริมณฑล เร่งจัดให้มีการเพิ่มโอกาสในการเข้าถึงระบบการตรวจหาเชื้ออย่างเพียงพอ โดยพิจารณาใช้ชุดอุปกรณ์ </w:t>
      </w:r>
      <w:r w:rsidRPr="008B5CD6">
        <w:rPr>
          <w:rFonts w:ascii="TH SarabunPSK" w:hAnsi="TH SarabunPSK" w:cs="TH SarabunPSK"/>
          <w:sz w:val="32"/>
          <w:szCs w:val="32"/>
        </w:rPr>
        <w:t>Rapid Test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B5CD6">
        <w:rPr>
          <w:rFonts w:ascii="TH SarabunPSK" w:hAnsi="TH SarabunPSK" w:cs="TH SarabunPSK"/>
          <w:sz w:val="32"/>
          <w:szCs w:val="32"/>
          <w:cs/>
        </w:rPr>
        <w:br/>
        <w:t>ที่มีคุณภาพอย่างเหมาะสมตามมาตรฐานของกระทรวงสาธารณสุข</w:t>
      </w:r>
    </w:p>
    <w:p w:rsidR="00BB445D" w:rsidRPr="008B5CD6" w:rsidRDefault="00BB445D" w:rsidP="008B5CD6">
      <w:pPr>
        <w:tabs>
          <w:tab w:val="left" w:pos="709"/>
          <w:tab w:val="left" w:pos="1080"/>
          <w:tab w:val="left" w:pos="1418"/>
          <w:tab w:val="left" w:pos="1701"/>
          <w:tab w:val="left" w:pos="1985"/>
          <w:tab w:val="left" w:pos="2268"/>
          <w:tab w:val="left" w:pos="2835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B5CD6">
        <w:rPr>
          <w:rFonts w:ascii="TH SarabunPSK" w:hAnsi="TH SarabunPSK" w:cs="TH SarabunPSK"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sz w:val="32"/>
          <w:szCs w:val="32"/>
        </w:rPr>
        <w:t>(</w:t>
      </w:r>
      <w:r w:rsidRPr="008B5CD6">
        <w:rPr>
          <w:rFonts w:ascii="TH SarabunPSK" w:hAnsi="TH SarabunPSK" w:cs="TH SarabunPSK"/>
          <w:sz w:val="32"/>
          <w:szCs w:val="32"/>
          <w:cs/>
        </w:rPr>
        <w:t>2</w:t>
      </w:r>
      <w:r w:rsidRPr="008B5CD6">
        <w:rPr>
          <w:rFonts w:ascii="TH SarabunPSK" w:hAnsi="TH SarabunPSK" w:cs="TH SarabunPSK"/>
          <w:sz w:val="32"/>
          <w:szCs w:val="32"/>
        </w:rPr>
        <w:t xml:space="preserve">) </w:t>
      </w:r>
      <w:r w:rsidRPr="008B5CD6">
        <w:rPr>
          <w:rFonts w:ascii="TH SarabunPSK" w:hAnsi="TH SarabunPSK" w:cs="TH SarabunPSK"/>
          <w:sz w:val="32"/>
          <w:szCs w:val="32"/>
          <w:cs/>
        </w:rPr>
        <w:t>กระทรวงสาธารณสุข ร่วมกับกรุงเทพมหานครและจังหวัดปริมณฑล และหน่วยงาน</w:t>
      </w:r>
      <w:r w:rsidRPr="008B5CD6">
        <w:rPr>
          <w:rFonts w:ascii="TH SarabunPSK" w:hAnsi="TH SarabunPSK" w:cs="TH SarabunPSK"/>
          <w:sz w:val="32"/>
          <w:szCs w:val="32"/>
        </w:rPr>
        <w:br/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ที่เกี่ยวข้อง เร่งรัดการนำระบบการแยกกักตัวที่บ้าน </w:t>
      </w:r>
      <w:r w:rsidRPr="008B5CD6">
        <w:rPr>
          <w:rFonts w:ascii="TH SarabunPSK" w:hAnsi="TH SarabunPSK" w:cs="TH SarabunPSK"/>
          <w:sz w:val="32"/>
          <w:szCs w:val="32"/>
        </w:rPr>
        <w:t xml:space="preserve">(Home Isolation: HI) 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และการแยกกักตัวในชุมชน </w:t>
      </w:r>
      <w:r w:rsidRPr="008B5CD6">
        <w:rPr>
          <w:rFonts w:ascii="TH SarabunPSK" w:hAnsi="TH SarabunPSK" w:cs="TH SarabunPSK"/>
          <w:sz w:val="32"/>
          <w:szCs w:val="32"/>
        </w:rPr>
        <w:t xml:space="preserve">(Community Isolation: CI) 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รวมทั้งการใช้ยาสมุนไพรบัญชียาหลัก เช่น ยาฟ้าทะลายโจร เป็นต้น มาเสริมมาตรการรักษาพยาบาลที่มีอยู่ในปัจจุบัน เพื่อทดแทนการขาดแคลนเตียงพยาบาลตามโรงพยาบาลต่าง ๆ </w:t>
      </w:r>
    </w:p>
    <w:p w:rsidR="00BB445D" w:rsidRPr="008B5CD6" w:rsidRDefault="00BB445D" w:rsidP="008B5CD6">
      <w:pPr>
        <w:tabs>
          <w:tab w:val="left" w:pos="709"/>
          <w:tab w:val="left" w:pos="1080"/>
          <w:tab w:val="left" w:pos="1418"/>
          <w:tab w:val="left" w:pos="1701"/>
          <w:tab w:val="left" w:pos="1985"/>
          <w:tab w:val="left" w:pos="2268"/>
          <w:tab w:val="left" w:pos="2835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B5CD6">
        <w:rPr>
          <w:rFonts w:ascii="TH SarabunPSK" w:hAnsi="TH SarabunPSK" w:cs="TH SarabunPSK"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sz w:val="32"/>
          <w:szCs w:val="32"/>
        </w:rPr>
        <w:tab/>
      </w:r>
      <w:r w:rsidRPr="008B5CD6">
        <w:rPr>
          <w:rFonts w:ascii="TH SarabunPSK" w:hAnsi="TH SarabunPSK" w:cs="TH SarabunPSK"/>
          <w:sz w:val="32"/>
          <w:szCs w:val="32"/>
        </w:rPr>
        <w:tab/>
      </w:r>
      <w:r w:rsidRPr="008B5CD6">
        <w:rPr>
          <w:rFonts w:ascii="TH SarabunPSK" w:hAnsi="TH SarabunPSK" w:cs="TH SarabunPSK"/>
          <w:sz w:val="32"/>
          <w:szCs w:val="32"/>
        </w:rPr>
        <w:tab/>
        <w:t>(</w:t>
      </w:r>
      <w:r w:rsidRPr="008B5CD6">
        <w:rPr>
          <w:rFonts w:ascii="TH SarabunPSK" w:hAnsi="TH SarabunPSK" w:cs="TH SarabunPSK"/>
          <w:sz w:val="32"/>
          <w:szCs w:val="32"/>
          <w:cs/>
        </w:rPr>
        <w:t>3</w:t>
      </w:r>
      <w:r w:rsidRPr="008B5CD6">
        <w:rPr>
          <w:rFonts w:ascii="TH SarabunPSK" w:hAnsi="TH SarabunPSK" w:cs="TH SarabunPSK"/>
          <w:sz w:val="32"/>
          <w:szCs w:val="32"/>
        </w:rPr>
        <w:t xml:space="preserve">) </w:t>
      </w:r>
      <w:r w:rsidRPr="008B5CD6">
        <w:rPr>
          <w:rFonts w:ascii="TH SarabunPSK" w:hAnsi="TH SarabunPSK" w:cs="TH SarabunPSK"/>
          <w:sz w:val="32"/>
          <w:szCs w:val="32"/>
          <w:cs/>
        </w:rPr>
        <w:t>กระทรวงสาธารณสุข ร่วมกับกรุงเทพมหานครและจังหวัดปริมณฑล และหน่วยงาน</w:t>
      </w:r>
      <w:r w:rsidRPr="008B5CD6">
        <w:rPr>
          <w:rFonts w:ascii="TH SarabunPSK" w:hAnsi="TH SarabunPSK" w:cs="TH SarabunPSK"/>
          <w:sz w:val="32"/>
          <w:szCs w:val="32"/>
        </w:rPr>
        <w:br/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ที่เกี่ยวข้อง เร่งรัดการจัดตั้งหน่วยรักษาพยาบาลผู้ป่วยขั้นวิกฤต </w:t>
      </w:r>
      <w:r w:rsidRPr="008B5CD6">
        <w:rPr>
          <w:rFonts w:ascii="TH SarabunPSK" w:hAnsi="TH SarabunPSK" w:cs="TH SarabunPSK"/>
          <w:sz w:val="32"/>
          <w:szCs w:val="32"/>
        </w:rPr>
        <w:t>(Intensive Care Unit: ICU)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 สนาม และโรงพยาบาลสนาม รวมถึงโรงพยาบาลสนามชุมชน เพื่อเพิ่มขีดความสามารถในการรักษาพยาบาลให้แล้วเสร็จโดยเร็ว และมีจำนวนมากพอ  </w:t>
      </w:r>
    </w:p>
    <w:p w:rsidR="00BB445D" w:rsidRPr="008B5CD6" w:rsidRDefault="00BB445D" w:rsidP="008B5CD6">
      <w:pPr>
        <w:tabs>
          <w:tab w:val="left" w:pos="709"/>
          <w:tab w:val="left" w:pos="1080"/>
          <w:tab w:val="left" w:pos="1418"/>
          <w:tab w:val="left" w:pos="1701"/>
          <w:tab w:val="left" w:pos="1985"/>
          <w:tab w:val="left" w:pos="2268"/>
          <w:tab w:val="left" w:pos="2835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B5CD6">
        <w:rPr>
          <w:rFonts w:ascii="TH SarabunPSK" w:hAnsi="TH SarabunPSK" w:cs="TH SarabunPSK"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sz w:val="32"/>
          <w:szCs w:val="32"/>
        </w:rPr>
        <w:tab/>
      </w:r>
      <w:r w:rsidRPr="008B5CD6">
        <w:rPr>
          <w:rFonts w:ascii="TH SarabunPSK" w:hAnsi="TH SarabunPSK" w:cs="TH SarabunPSK"/>
          <w:sz w:val="32"/>
          <w:szCs w:val="32"/>
        </w:rPr>
        <w:tab/>
      </w:r>
      <w:r w:rsidRPr="008B5CD6">
        <w:rPr>
          <w:rFonts w:ascii="TH SarabunPSK" w:hAnsi="TH SarabunPSK" w:cs="TH SarabunPSK"/>
          <w:sz w:val="32"/>
          <w:szCs w:val="32"/>
        </w:rPr>
        <w:tab/>
        <w:t>(</w:t>
      </w:r>
      <w:r w:rsidRPr="008B5CD6">
        <w:rPr>
          <w:rFonts w:ascii="TH SarabunPSK" w:hAnsi="TH SarabunPSK" w:cs="TH SarabunPSK"/>
          <w:sz w:val="32"/>
          <w:szCs w:val="32"/>
          <w:cs/>
        </w:rPr>
        <w:t>4</w:t>
      </w:r>
      <w:r w:rsidRPr="008B5CD6">
        <w:rPr>
          <w:rFonts w:ascii="TH SarabunPSK" w:hAnsi="TH SarabunPSK" w:cs="TH SarabunPSK"/>
          <w:sz w:val="32"/>
          <w:szCs w:val="32"/>
        </w:rPr>
        <w:t xml:space="preserve">) 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กระทรวงสาธารณสุขปรับแผนการกระจายวัคซีน และเร่งการฉีดวัคซีนให้กับกลุ่มผู้สูงอายุ และผู้มีโรคประจำตัวและโรคเรื้อรัง ในพื้นที่กรุงเทพมหานครและปริมณฑล รวมทั้งเร่งรัดการฉีดวัคซีนในพื้นที่การแพร่ระบาดเป็นกลุ่มก้อน </w:t>
      </w:r>
      <w:r w:rsidRPr="008B5CD6">
        <w:rPr>
          <w:rFonts w:ascii="TH SarabunPSK" w:hAnsi="TH SarabunPSK" w:cs="TH SarabunPSK"/>
          <w:sz w:val="32"/>
          <w:szCs w:val="32"/>
        </w:rPr>
        <w:t xml:space="preserve">(Cluster) </w:t>
      </w:r>
      <w:r w:rsidRPr="008B5CD6">
        <w:rPr>
          <w:rFonts w:ascii="TH SarabunPSK" w:hAnsi="TH SarabunPSK" w:cs="TH SarabunPSK"/>
          <w:sz w:val="32"/>
          <w:szCs w:val="32"/>
          <w:cs/>
        </w:rPr>
        <w:t>ให้เกิดประสิทธิผลสูงสุด</w:t>
      </w:r>
    </w:p>
    <w:p w:rsidR="00BB445D" w:rsidRPr="008B5CD6" w:rsidRDefault="00BB445D" w:rsidP="008B5CD6">
      <w:pPr>
        <w:tabs>
          <w:tab w:val="left" w:pos="709"/>
          <w:tab w:val="left" w:pos="1080"/>
          <w:tab w:val="left" w:pos="1418"/>
          <w:tab w:val="left" w:pos="1701"/>
          <w:tab w:val="left" w:pos="1985"/>
          <w:tab w:val="left" w:pos="2268"/>
          <w:tab w:val="left" w:pos="3261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B5CD6">
        <w:rPr>
          <w:rFonts w:ascii="TH SarabunPSK" w:hAnsi="TH SarabunPSK" w:cs="TH SarabunPSK"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sz w:val="32"/>
          <w:szCs w:val="32"/>
        </w:rPr>
        <w:t>(</w:t>
      </w:r>
      <w:r w:rsidRPr="008B5CD6">
        <w:rPr>
          <w:rFonts w:ascii="TH SarabunPSK" w:hAnsi="TH SarabunPSK" w:cs="TH SarabunPSK"/>
          <w:sz w:val="32"/>
          <w:szCs w:val="32"/>
          <w:cs/>
        </w:rPr>
        <w:t>5</w:t>
      </w:r>
      <w:r w:rsidRPr="008B5CD6">
        <w:rPr>
          <w:rFonts w:ascii="TH SarabunPSK" w:hAnsi="TH SarabunPSK" w:cs="TH SarabunPSK"/>
          <w:sz w:val="32"/>
          <w:szCs w:val="32"/>
        </w:rPr>
        <w:t xml:space="preserve">) </w:t>
      </w:r>
      <w:r w:rsidRPr="008B5CD6">
        <w:rPr>
          <w:rFonts w:ascii="TH SarabunPSK" w:hAnsi="TH SarabunPSK" w:cs="TH SarabunPSK"/>
          <w:sz w:val="32"/>
          <w:szCs w:val="32"/>
          <w:cs/>
        </w:rPr>
        <w:t>ทุกหน่วยงานที่เกี่ยวข้องส่งเสริมและสนับสนุนการมีส่วนร่วมของภาคเอกชน ภาคประชาชน และภาคประชาสังคม ในการป้องกันส่วนบุคคล การตรวจหาเชื้อ และการรักษาพยาบาลให้มีประสิทธิภาพ</w:t>
      </w:r>
    </w:p>
    <w:p w:rsidR="00BB445D" w:rsidRPr="008B5CD6" w:rsidRDefault="00BB445D" w:rsidP="008B5CD6">
      <w:pPr>
        <w:tabs>
          <w:tab w:val="left" w:pos="709"/>
          <w:tab w:val="left" w:pos="1080"/>
          <w:tab w:val="left" w:pos="1418"/>
          <w:tab w:val="left" w:pos="1701"/>
          <w:tab w:val="left" w:pos="1985"/>
          <w:tab w:val="left" w:pos="2268"/>
          <w:tab w:val="left" w:pos="3261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B5CD6">
        <w:rPr>
          <w:rFonts w:ascii="TH SarabunPSK" w:hAnsi="TH SarabunPSK" w:cs="TH SarabunPSK"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sz w:val="32"/>
          <w:szCs w:val="32"/>
          <w:cs/>
        </w:rPr>
        <w:tab/>
      </w:r>
      <w:r w:rsidR="00312172" w:rsidRPr="008B5CD6"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Pr="008B5CD6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 ให้ศูนย์บริหารสถานการณ์เศรษฐกิจจากผลกระทบจากการระบาดของโรคติดเชื้อไวรัสโคโรนา 2019 (โควิด - 19) (ศบศ.) เร่งรัดกำหนดมาตรการเยียวยาสถานประกอบการหรือพนักงานที่ได้รับผลกระทบจากการกำหนดมาตรการในครั้งนี้ ตามความจำเป็นของแต่ละพื้นที่</w:t>
      </w:r>
    </w:p>
    <w:p w:rsidR="00BB445D" w:rsidRPr="008B5CD6" w:rsidRDefault="00BB445D" w:rsidP="008B5CD6">
      <w:pPr>
        <w:tabs>
          <w:tab w:val="left" w:pos="720"/>
          <w:tab w:val="left" w:pos="1080"/>
          <w:tab w:val="left" w:pos="1418"/>
          <w:tab w:val="left" w:pos="1701"/>
          <w:tab w:val="left" w:pos="1985"/>
          <w:tab w:val="left" w:pos="2268"/>
          <w:tab w:val="left" w:pos="2835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B5CD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12172" w:rsidRPr="008B5CD6">
        <w:rPr>
          <w:rFonts w:ascii="TH SarabunPSK" w:hAnsi="TH SarabunPSK" w:cs="TH SarabunPSK"/>
          <w:b/>
          <w:bCs/>
          <w:sz w:val="32"/>
          <w:szCs w:val="32"/>
          <w:cs/>
        </w:rPr>
        <w:t>7</w:t>
      </w:r>
      <w:r w:rsidRPr="008B5CD6">
        <w:rPr>
          <w:rFonts w:ascii="TH SarabunPSK" w:hAnsi="TH SarabunPSK" w:cs="TH SarabunPSK"/>
          <w:b/>
          <w:bCs/>
          <w:sz w:val="32"/>
          <w:szCs w:val="32"/>
          <w:cs/>
        </w:rPr>
        <w:t xml:space="preserve">) การปฏิบัติในจังหวัดอื่น </w:t>
      </w:r>
      <w:r w:rsidRPr="008B5CD6">
        <w:rPr>
          <w:rFonts w:ascii="TH SarabunPSK" w:hAnsi="TH SarabunPSK" w:cs="TH SarabunPSK"/>
          <w:sz w:val="32"/>
          <w:szCs w:val="32"/>
          <w:cs/>
        </w:rPr>
        <w:t>โดยให้หน่วยงานที่เกี่ยวข้องเร่งรัดมาตรการสนับสนุน ดังนี้</w:t>
      </w:r>
    </w:p>
    <w:p w:rsidR="00BB445D" w:rsidRPr="008B5CD6" w:rsidRDefault="00BB445D" w:rsidP="008B5CD6">
      <w:pPr>
        <w:tabs>
          <w:tab w:val="left" w:pos="742"/>
          <w:tab w:val="left" w:pos="1080"/>
          <w:tab w:val="left" w:pos="1418"/>
          <w:tab w:val="left" w:pos="1701"/>
          <w:tab w:val="left" w:pos="1985"/>
          <w:tab w:val="left" w:pos="2268"/>
          <w:tab w:val="left" w:pos="3261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B5CD6">
        <w:rPr>
          <w:rFonts w:ascii="TH SarabunPSK" w:hAnsi="TH SarabunPSK" w:cs="TH SarabunPSK"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spacing w:val="-6"/>
          <w:sz w:val="32"/>
          <w:szCs w:val="32"/>
        </w:rPr>
        <w:t>(</w:t>
      </w:r>
      <w:r w:rsidRPr="008B5CD6">
        <w:rPr>
          <w:rFonts w:ascii="TH SarabunPSK" w:hAnsi="TH SarabunPSK" w:cs="TH SarabunPSK"/>
          <w:spacing w:val="-6"/>
          <w:sz w:val="32"/>
          <w:szCs w:val="32"/>
          <w:cs/>
        </w:rPr>
        <w:t>1</w:t>
      </w:r>
      <w:r w:rsidRPr="008B5CD6">
        <w:rPr>
          <w:rFonts w:ascii="TH SarabunPSK" w:hAnsi="TH SarabunPSK" w:cs="TH SarabunPSK"/>
          <w:spacing w:val="-6"/>
          <w:sz w:val="32"/>
          <w:szCs w:val="32"/>
        </w:rPr>
        <w:t xml:space="preserve">) </w:t>
      </w:r>
      <w:r w:rsidRPr="008B5CD6">
        <w:rPr>
          <w:rFonts w:ascii="TH SarabunPSK" w:hAnsi="TH SarabunPSK" w:cs="TH SarabunPSK"/>
          <w:spacing w:val="-6"/>
          <w:sz w:val="32"/>
          <w:szCs w:val="32"/>
          <w:cs/>
        </w:rPr>
        <w:t>กระทรวงมหาดไทย</w:t>
      </w:r>
      <w:r w:rsidRPr="008B5CD6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8B5CD6">
        <w:rPr>
          <w:rFonts w:ascii="TH SarabunPSK" w:hAnsi="TH SarabunPSK" w:cs="TH SarabunPSK"/>
          <w:spacing w:val="-6"/>
          <w:sz w:val="32"/>
          <w:szCs w:val="32"/>
          <w:cs/>
        </w:rPr>
        <w:t>ร่วมกับกระทรวงสาธารณสุข เน้นย้ำให้ผู้ว่าราชการจังหวัด และนายแพทย์</w:t>
      </w:r>
      <w:r w:rsidRPr="008B5CD6">
        <w:rPr>
          <w:rFonts w:ascii="TH SarabunPSK" w:hAnsi="TH SarabunPSK" w:cs="TH SarabunPSK"/>
          <w:spacing w:val="-8"/>
          <w:sz w:val="32"/>
          <w:szCs w:val="32"/>
          <w:cs/>
        </w:rPr>
        <w:t>สาธารณสุขจังหวัด ร่วมกันรับผิดชอบในการกำหนดมาตรการคัดกรองและมาตรการติดตามสำหรับบุคคลที่เดินทางเข้า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ไปในพื้นที่ให้มีความเข้มงวดมากขึ้น โดยเฉพาะบุคคลที่เดินทางมาจากพื้นที่ควบคุมสูงสุดและเข้มงวด </w:t>
      </w:r>
      <w:r w:rsidRPr="008B5CD6">
        <w:rPr>
          <w:rFonts w:ascii="TH SarabunPSK" w:hAnsi="TH SarabunPSK" w:cs="TH SarabunPSK"/>
          <w:sz w:val="32"/>
          <w:szCs w:val="32"/>
          <w:cs/>
        </w:rPr>
        <w:br/>
        <w:t>10 จังหวัด ได้แก่ กรุงเทพมหานคร นนทบุรี ปทุมธานี นครปฐม สมุทรปราการ สมุทรสาคร สงขลา ยะลา ปัตตานี และนราธิวาส ทั้งนี้ ให้พร้อมดำเนินการตั้งแต่วันที่ 10 กรกฎาคม 2564 เวลา 06</w:t>
      </w:r>
      <w:r w:rsidRPr="008B5CD6">
        <w:rPr>
          <w:rFonts w:ascii="TH SarabunPSK" w:hAnsi="TH SarabunPSK" w:cs="TH SarabunPSK"/>
          <w:sz w:val="32"/>
          <w:szCs w:val="32"/>
        </w:rPr>
        <w:t>.</w:t>
      </w:r>
      <w:r w:rsidRPr="008B5CD6">
        <w:rPr>
          <w:rFonts w:ascii="TH SarabunPSK" w:hAnsi="TH SarabunPSK" w:cs="TH SarabunPSK"/>
          <w:sz w:val="32"/>
          <w:szCs w:val="32"/>
          <w:cs/>
        </w:rPr>
        <w:t>00 น</w:t>
      </w:r>
      <w:r w:rsidRPr="008B5CD6">
        <w:rPr>
          <w:rFonts w:ascii="TH SarabunPSK" w:hAnsi="TH SarabunPSK" w:cs="TH SarabunPSK"/>
          <w:sz w:val="32"/>
          <w:szCs w:val="32"/>
        </w:rPr>
        <w:t>.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 เป็นต้นไป </w:t>
      </w:r>
      <w:r w:rsidRPr="008B5CD6">
        <w:rPr>
          <w:rFonts w:ascii="TH SarabunPSK" w:hAnsi="TH SarabunPSK" w:cs="TH SarabunPSK"/>
          <w:spacing w:val="-6"/>
          <w:sz w:val="32"/>
          <w:szCs w:val="32"/>
          <w:cs/>
        </w:rPr>
        <w:t>โดยอาศัยอำนาจตามข้อกำหนดออกตามความในมาตรา 9 แห่งพระราชกำหนดการบริหารราชการในสถานการณ์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ฉุกเฉิน พ.ศ. 2548             ฉบับที่ 25 </w:t>
      </w:r>
    </w:p>
    <w:p w:rsidR="00BB445D" w:rsidRPr="008B5CD6" w:rsidRDefault="00BB445D" w:rsidP="008B5CD6">
      <w:pPr>
        <w:tabs>
          <w:tab w:val="left" w:pos="742"/>
          <w:tab w:val="left" w:pos="1080"/>
          <w:tab w:val="left" w:pos="1418"/>
          <w:tab w:val="left" w:pos="1701"/>
          <w:tab w:val="left" w:pos="1985"/>
          <w:tab w:val="left" w:pos="2268"/>
          <w:tab w:val="left" w:pos="3261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B5CD6">
        <w:rPr>
          <w:rFonts w:ascii="TH SarabunPSK" w:hAnsi="TH SarabunPSK" w:cs="TH SarabunPSK"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sz w:val="32"/>
          <w:szCs w:val="32"/>
        </w:rPr>
        <w:t>(</w:t>
      </w:r>
      <w:r w:rsidRPr="008B5CD6">
        <w:rPr>
          <w:rFonts w:ascii="TH SarabunPSK" w:hAnsi="TH SarabunPSK" w:cs="TH SarabunPSK"/>
          <w:sz w:val="32"/>
          <w:szCs w:val="32"/>
          <w:cs/>
        </w:rPr>
        <w:t>2</w:t>
      </w:r>
      <w:r w:rsidRPr="008B5CD6">
        <w:rPr>
          <w:rFonts w:ascii="TH SarabunPSK" w:hAnsi="TH SarabunPSK" w:cs="TH SarabunPSK"/>
          <w:sz w:val="32"/>
          <w:szCs w:val="32"/>
        </w:rPr>
        <w:t xml:space="preserve">) 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ให้นำมาตรการควบคุมแบบบูรณาการสำหรับพื้นที่ระดับสถานการณ์ต่าง ๆ ข้อความ และข้อปฏิบัติตามข้อกำหนดออกตามความในมาตรา 9 แห่งพระราชกำหนดการบริหารราชการในสถานการณ์ฉุกเฉิน พ.ศ. 2548 </w:t>
      </w:r>
      <w:r w:rsidRPr="008B5CD6">
        <w:rPr>
          <w:rFonts w:ascii="TH SarabunPSK" w:hAnsi="TH SarabunPSK" w:cs="TH SarabunPSK"/>
          <w:sz w:val="32"/>
          <w:szCs w:val="32"/>
        </w:rPr>
        <w:t>(</w:t>
      </w:r>
      <w:r w:rsidRPr="008B5CD6">
        <w:rPr>
          <w:rFonts w:ascii="TH SarabunPSK" w:hAnsi="TH SarabunPSK" w:cs="TH SarabunPSK"/>
          <w:sz w:val="32"/>
          <w:szCs w:val="32"/>
          <w:cs/>
        </w:rPr>
        <w:t>ฉบับที่ 24 ฉบับที่ 25 และฉบับที่ 26</w:t>
      </w:r>
      <w:r w:rsidRPr="008B5CD6">
        <w:rPr>
          <w:rFonts w:ascii="TH SarabunPSK" w:hAnsi="TH SarabunPSK" w:cs="TH SarabunPSK"/>
          <w:sz w:val="32"/>
          <w:szCs w:val="32"/>
        </w:rPr>
        <w:t xml:space="preserve">) 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มาใช้บังคับเท่าที่ไม่ขัดหรือแย้งกับข้อกำหนดนี้ </w:t>
      </w:r>
    </w:p>
    <w:p w:rsidR="00BB445D" w:rsidRPr="008B5CD6" w:rsidRDefault="00312172" w:rsidP="008B5CD6">
      <w:pPr>
        <w:tabs>
          <w:tab w:val="left" w:pos="742"/>
          <w:tab w:val="left" w:pos="1080"/>
          <w:tab w:val="left" w:pos="1418"/>
          <w:tab w:val="left" w:pos="1701"/>
          <w:tab w:val="left" w:pos="1985"/>
          <w:tab w:val="left" w:pos="2268"/>
          <w:tab w:val="left" w:pos="3261"/>
        </w:tabs>
        <w:spacing w:line="340" w:lineRule="exact"/>
        <w:ind w:firstLine="709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B5CD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b/>
          <w:bCs/>
          <w:sz w:val="32"/>
          <w:szCs w:val="32"/>
          <w:cs/>
        </w:rPr>
        <w:tab/>
        <w:t>8</w:t>
      </w:r>
      <w:r w:rsidR="00BB445D" w:rsidRPr="008B5CD6">
        <w:rPr>
          <w:rFonts w:ascii="TH SarabunPSK" w:hAnsi="TH SarabunPSK" w:cs="TH SarabunPSK"/>
          <w:b/>
          <w:bCs/>
          <w:sz w:val="32"/>
          <w:szCs w:val="32"/>
          <w:cs/>
        </w:rPr>
        <w:t xml:space="preserve">) การบังคับใช้มาตรการตามข้อกำหนดฯ </w:t>
      </w:r>
      <w:r w:rsidR="00BB445D" w:rsidRPr="008B5CD6">
        <w:rPr>
          <w:rFonts w:ascii="TH SarabunPSK" w:hAnsi="TH SarabunPSK" w:cs="TH SarabunPSK"/>
          <w:sz w:val="32"/>
          <w:szCs w:val="32"/>
          <w:cs/>
        </w:rPr>
        <w:t>เป็นระยะเวลาอย่างน้อย 14 วัน (จนถึงวันที่ 25 กรกฎาคม พ.ศ. 2564) เว้นแต่จะได้มีการประเมินความเหมาะสมของสถานการณ์ต่อไป</w:t>
      </w:r>
    </w:p>
    <w:p w:rsidR="00BB445D" w:rsidRPr="008B5CD6" w:rsidRDefault="00BB445D" w:rsidP="008B5CD6">
      <w:pPr>
        <w:pStyle w:val="Default"/>
        <w:tabs>
          <w:tab w:val="left" w:pos="360"/>
          <w:tab w:val="left" w:pos="709"/>
          <w:tab w:val="left" w:pos="1418"/>
          <w:tab w:val="left" w:pos="1484"/>
          <w:tab w:val="left" w:pos="1701"/>
          <w:tab w:val="left" w:pos="1985"/>
          <w:tab w:val="left" w:pos="2268"/>
        </w:tabs>
        <w:spacing w:line="340" w:lineRule="exact"/>
        <w:jc w:val="thaiDistribute"/>
        <w:rPr>
          <w:rFonts w:eastAsia="Times New Roman"/>
          <w:color w:val="auto"/>
          <w:sz w:val="32"/>
          <w:szCs w:val="32"/>
        </w:rPr>
      </w:pPr>
      <w:r w:rsidRPr="008B5CD6">
        <w:rPr>
          <w:rFonts w:eastAsia="Times New Roman"/>
          <w:b/>
          <w:bCs/>
          <w:color w:val="auto"/>
          <w:sz w:val="32"/>
          <w:szCs w:val="32"/>
          <w:cs/>
        </w:rPr>
        <w:tab/>
      </w:r>
      <w:r w:rsidRPr="008B5CD6">
        <w:rPr>
          <w:rFonts w:eastAsia="Times New Roman"/>
          <w:b/>
          <w:bCs/>
          <w:color w:val="auto"/>
          <w:sz w:val="32"/>
          <w:szCs w:val="32"/>
          <w:cs/>
        </w:rPr>
        <w:tab/>
      </w:r>
      <w:r w:rsidRPr="008B5CD6">
        <w:rPr>
          <w:rFonts w:eastAsia="Times New Roman"/>
          <w:b/>
          <w:bCs/>
          <w:color w:val="auto"/>
          <w:sz w:val="32"/>
          <w:szCs w:val="32"/>
          <w:cs/>
        </w:rPr>
        <w:tab/>
      </w:r>
      <w:r w:rsidRPr="008B5CD6">
        <w:rPr>
          <w:rFonts w:eastAsia="Times New Roman"/>
          <w:b/>
          <w:bCs/>
          <w:color w:val="auto"/>
          <w:sz w:val="32"/>
          <w:szCs w:val="32"/>
          <w:cs/>
        </w:rPr>
        <w:tab/>
      </w:r>
      <w:r w:rsidRPr="008B5CD6">
        <w:rPr>
          <w:rFonts w:eastAsia="Times New Roman"/>
          <w:b/>
          <w:bCs/>
          <w:color w:val="auto"/>
          <w:sz w:val="32"/>
          <w:szCs w:val="32"/>
          <w:cs/>
        </w:rPr>
        <w:tab/>
        <w:t xml:space="preserve">ที่ประชุมมีความเห็น </w:t>
      </w:r>
      <w:r w:rsidRPr="008B5CD6">
        <w:rPr>
          <w:rFonts w:eastAsia="Times New Roman"/>
          <w:color w:val="auto"/>
          <w:sz w:val="32"/>
          <w:szCs w:val="32"/>
          <w:cs/>
        </w:rPr>
        <w:t>ดังนี้</w:t>
      </w:r>
    </w:p>
    <w:p w:rsidR="00BB445D" w:rsidRPr="008B5CD6" w:rsidRDefault="00BB445D" w:rsidP="008B5CD6">
      <w:pPr>
        <w:pStyle w:val="Default"/>
        <w:tabs>
          <w:tab w:val="left" w:pos="360"/>
          <w:tab w:val="left" w:pos="709"/>
          <w:tab w:val="left" w:pos="1418"/>
          <w:tab w:val="left" w:pos="1484"/>
          <w:tab w:val="left" w:pos="1701"/>
          <w:tab w:val="left" w:pos="1985"/>
          <w:tab w:val="left" w:pos="2268"/>
        </w:tabs>
        <w:spacing w:line="340" w:lineRule="exact"/>
        <w:jc w:val="thaiDistribute"/>
        <w:rPr>
          <w:rFonts w:eastAsia="Times New Roman"/>
          <w:b/>
          <w:bCs/>
          <w:color w:val="auto"/>
          <w:sz w:val="32"/>
          <w:szCs w:val="32"/>
        </w:rPr>
      </w:pPr>
      <w:r w:rsidRPr="008B5CD6">
        <w:rPr>
          <w:rFonts w:eastAsia="Times New Roman"/>
          <w:b/>
          <w:bCs/>
          <w:color w:val="auto"/>
          <w:sz w:val="32"/>
          <w:szCs w:val="32"/>
          <w:cs/>
        </w:rPr>
        <w:tab/>
      </w:r>
      <w:r w:rsidRPr="008B5CD6">
        <w:rPr>
          <w:rFonts w:eastAsia="Times New Roman"/>
          <w:b/>
          <w:bCs/>
          <w:color w:val="auto"/>
          <w:sz w:val="32"/>
          <w:szCs w:val="32"/>
          <w:cs/>
        </w:rPr>
        <w:tab/>
      </w:r>
      <w:r w:rsidRPr="008B5CD6">
        <w:rPr>
          <w:rFonts w:eastAsia="Times New Roman"/>
          <w:b/>
          <w:bCs/>
          <w:color w:val="auto"/>
          <w:sz w:val="32"/>
          <w:szCs w:val="32"/>
          <w:cs/>
        </w:rPr>
        <w:tab/>
      </w:r>
      <w:r w:rsidRPr="008B5CD6">
        <w:rPr>
          <w:rFonts w:eastAsia="Times New Roman"/>
          <w:b/>
          <w:bCs/>
          <w:color w:val="auto"/>
          <w:sz w:val="32"/>
          <w:szCs w:val="32"/>
          <w:cs/>
        </w:rPr>
        <w:tab/>
      </w:r>
      <w:r w:rsidRPr="008B5CD6">
        <w:rPr>
          <w:rFonts w:eastAsia="Times New Roman"/>
          <w:b/>
          <w:bCs/>
          <w:color w:val="auto"/>
          <w:sz w:val="32"/>
          <w:szCs w:val="32"/>
          <w:cs/>
        </w:rPr>
        <w:tab/>
        <w:t>1) มาตรการป้องกันและควบคุมการแพร่ระบาดของโรคโควิด - 19</w:t>
      </w:r>
    </w:p>
    <w:p w:rsidR="00BB445D" w:rsidRPr="008B5CD6" w:rsidRDefault="00BB445D" w:rsidP="008B5CD6">
      <w:pPr>
        <w:pStyle w:val="aff1"/>
        <w:tabs>
          <w:tab w:val="left" w:pos="993"/>
          <w:tab w:val="left" w:pos="1418"/>
          <w:tab w:val="left" w:pos="1701"/>
          <w:tab w:val="left" w:pos="1985"/>
          <w:tab w:val="left" w:pos="2268"/>
        </w:tabs>
        <w:spacing w:after="0" w:line="340" w:lineRule="exact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8B5CD6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spacing w:val="-6"/>
          <w:sz w:val="32"/>
          <w:szCs w:val="32"/>
          <w:cs/>
        </w:rPr>
        <w:tab/>
        <w:t>(</w:t>
      </w:r>
      <w:r w:rsidRPr="008B5CD6">
        <w:rPr>
          <w:rFonts w:ascii="TH SarabunPSK" w:hAnsi="TH SarabunPSK" w:cs="TH SarabunPSK"/>
          <w:sz w:val="32"/>
          <w:szCs w:val="32"/>
          <w:cs/>
        </w:rPr>
        <w:t>1</w:t>
      </w:r>
      <w:r w:rsidRPr="008B5CD6">
        <w:rPr>
          <w:rFonts w:ascii="TH SarabunPSK" w:hAnsi="TH SarabunPSK" w:cs="TH SarabunPSK"/>
          <w:sz w:val="32"/>
          <w:szCs w:val="32"/>
        </w:rPr>
        <w:t xml:space="preserve">) </w:t>
      </w:r>
      <w:r w:rsidRPr="008B5CD6">
        <w:rPr>
          <w:rFonts w:ascii="TH SarabunPSK" w:hAnsi="TH SarabunPSK" w:cs="TH SarabunPSK"/>
          <w:sz w:val="32"/>
          <w:szCs w:val="32"/>
          <w:cs/>
        </w:rPr>
        <w:t>ควรส่งเสริมให้ภาคเอกชนมีส่วนร่วมในการปฏิบัติตามมาตรการยกระดับการป้องกัน</w:t>
      </w:r>
      <w:r w:rsidRPr="008B5CD6">
        <w:rPr>
          <w:rFonts w:ascii="TH SarabunPSK" w:hAnsi="TH SarabunPSK" w:cs="TH SarabunPSK"/>
          <w:sz w:val="32"/>
          <w:szCs w:val="32"/>
          <w:cs/>
        </w:rPr>
        <w:br/>
        <w:t>และควบคุม</w:t>
      </w:r>
      <w:r w:rsidRPr="008B5CD6">
        <w:rPr>
          <w:rFonts w:ascii="TH SarabunPSK" w:hAnsi="TH SarabunPSK" w:cs="TH SarabunPSK"/>
          <w:spacing w:val="-2"/>
          <w:sz w:val="32"/>
          <w:szCs w:val="32"/>
          <w:cs/>
        </w:rPr>
        <w:t xml:space="preserve">โรคโควิด - </w:t>
      </w:r>
      <w:r w:rsidRPr="008B5CD6">
        <w:rPr>
          <w:rFonts w:ascii="TH SarabunPSK" w:hAnsi="TH SarabunPSK" w:cs="TH SarabunPSK"/>
          <w:spacing w:val="-2"/>
          <w:sz w:val="32"/>
          <w:szCs w:val="32"/>
        </w:rPr>
        <w:t>19</w:t>
      </w:r>
      <w:r w:rsidRPr="008B5CD6">
        <w:rPr>
          <w:rFonts w:ascii="TH SarabunPSK" w:hAnsi="TH SarabunPSK" w:cs="TH SarabunPSK"/>
          <w:spacing w:val="-2"/>
          <w:sz w:val="32"/>
          <w:szCs w:val="32"/>
          <w:cs/>
        </w:rPr>
        <w:t xml:space="preserve"> อย่างจริงจัง เนื่องจากเป็นเจ้าของกิจการและเจ้าของพื้นที่ที่ประชาชนปฏิบัติงาน</w:t>
      </w:r>
      <w:r w:rsidRPr="008B5CD6">
        <w:rPr>
          <w:rFonts w:ascii="TH SarabunPSK" w:hAnsi="TH SarabunPSK" w:cs="TH SarabunPSK"/>
          <w:spacing w:val="-2"/>
          <w:sz w:val="32"/>
          <w:szCs w:val="32"/>
          <w:cs/>
        </w:rPr>
        <w:br/>
      </w:r>
      <w:r w:rsidRPr="008B5CD6">
        <w:rPr>
          <w:rFonts w:ascii="TH SarabunPSK" w:hAnsi="TH SarabunPSK" w:cs="TH SarabunPSK"/>
          <w:spacing w:val="-2"/>
          <w:sz w:val="32"/>
          <w:szCs w:val="32"/>
          <w:cs/>
        </w:rPr>
        <w:lastRenderedPageBreak/>
        <w:t>และรวมตัวกัน</w:t>
      </w:r>
      <w:r w:rsidRPr="008B5CD6">
        <w:rPr>
          <w:rFonts w:ascii="TH SarabunPSK" w:hAnsi="TH SarabunPSK" w:cs="TH SarabunPSK"/>
          <w:sz w:val="32"/>
          <w:szCs w:val="32"/>
          <w:cs/>
        </w:rPr>
        <w:t>เป็นจำนวนมาก รวมทั้งควรให้ความสำคัญกับการสร้างแรงจูงใจให้ประชาชนตระหนัก</w:t>
      </w:r>
      <w:r w:rsidRPr="008B5CD6">
        <w:rPr>
          <w:rFonts w:ascii="TH SarabunPSK" w:hAnsi="TH SarabunPSK" w:cs="TH SarabunPSK"/>
          <w:sz w:val="32"/>
          <w:szCs w:val="32"/>
          <w:cs/>
        </w:rPr>
        <w:br/>
        <w:t>และร่วมมือในการปฏิบัติตามมาตรการอย่างจริงจัง</w:t>
      </w:r>
    </w:p>
    <w:p w:rsidR="00BB445D" w:rsidRPr="008B5CD6" w:rsidRDefault="00BB445D" w:rsidP="008B5CD6">
      <w:pPr>
        <w:pStyle w:val="aff1"/>
        <w:tabs>
          <w:tab w:val="left" w:pos="993"/>
          <w:tab w:val="left" w:pos="1418"/>
          <w:tab w:val="left" w:pos="1701"/>
          <w:tab w:val="left" w:pos="1985"/>
          <w:tab w:val="left" w:pos="2268"/>
        </w:tabs>
        <w:spacing w:after="0" w:line="340" w:lineRule="exact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8B5CD6">
        <w:rPr>
          <w:rFonts w:ascii="TH SarabunPSK" w:hAnsi="TH SarabunPSK" w:cs="TH SarabunPSK"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sz w:val="32"/>
          <w:szCs w:val="32"/>
          <w:cs/>
        </w:rPr>
        <w:tab/>
        <w:t>(2</w:t>
      </w:r>
      <w:r w:rsidRPr="008B5CD6">
        <w:rPr>
          <w:rFonts w:ascii="TH SarabunPSK" w:hAnsi="TH SarabunPSK" w:cs="TH SarabunPSK"/>
          <w:sz w:val="32"/>
          <w:szCs w:val="32"/>
        </w:rPr>
        <w:t>)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 ควรให้หน่วยงานที่เกี่ยวข้องและผู้ประกอบการต่าง ๆ อาทิ ร้านสะดวกซื้อ ร้านอาหาร ห้างสรรพสินค้า ตลาดสด มีการบังคับใช้ตามมาตรการป้องกันและควบคุมโรคอย่างเข้มงวด เนื่องจากเป็นสถานที่เสี่ยงการติดเชื้อมากที่สุด โดยขอให้มีการดำเนินการที่ส่งผลกระทบต่อการอุปโภคบริโภคของประชาชนน้อยที่สุด</w:t>
      </w:r>
    </w:p>
    <w:p w:rsidR="00BB445D" w:rsidRPr="008B5CD6" w:rsidRDefault="00BB445D" w:rsidP="008B5CD6">
      <w:pPr>
        <w:pStyle w:val="aff1"/>
        <w:tabs>
          <w:tab w:val="left" w:pos="993"/>
          <w:tab w:val="left" w:pos="1418"/>
          <w:tab w:val="left" w:pos="1701"/>
          <w:tab w:val="left" w:pos="1985"/>
          <w:tab w:val="left" w:pos="2268"/>
        </w:tabs>
        <w:spacing w:after="0" w:line="340" w:lineRule="exact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8B5CD6">
        <w:rPr>
          <w:rFonts w:ascii="TH SarabunPSK" w:hAnsi="TH SarabunPSK" w:cs="TH SarabunPSK"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spacing w:val="-4"/>
          <w:sz w:val="32"/>
          <w:szCs w:val="32"/>
          <w:cs/>
        </w:rPr>
        <w:tab/>
        <w:t>(3) เตรียมการรองรับกิจกรรมอื่น ๆ ในช่วงการยกระดับมาตรการฯ 14 วัน เช่น การประชุมรัฐสภาเพื่อพิจารณางบประมาณรายจ่ายประจำปีที่กำหนดจัดขึ้นในช่วงเวลาดังกล่าว หรือประเพณีการจัดงานศพ เป็นต้น</w:t>
      </w:r>
    </w:p>
    <w:p w:rsidR="00BB445D" w:rsidRPr="008B5CD6" w:rsidRDefault="00BB445D" w:rsidP="008B5CD6">
      <w:pPr>
        <w:pStyle w:val="aff1"/>
        <w:tabs>
          <w:tab w:val="left" w:pos="993"/>
          <w:tab w:val="left" w:pos="1418"/>
          <w:tab w:val="left" w:pos="1701"/>
          <w:tab w:val="left" w:pos="1985"/>
          <w:tab w:val="left" w:pos="2268"/>
        </w:tabs>
        <w:spacing w:after="0" w:line="340" w:lineRule="exact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8B5CD6">
        <w:rPr>
          <w:rFonts w:ascii="TH SarabunPSK" w:hAnsi="TH SarabunPSK" w:cs="TH SarabunPSK"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sz w:val="32"/>
          <w:szCs w:val="32"/>
          <w:cs/>
        </w:rPr>
        <w:tab/>
        <w:t>(4) ควรเร่งสร้างการรับรู้เกี่ยวกับมาตรการและจำนวนผู้ติดเชื้อรายวันให้มีความเข้มข้นเพิ่มขึ้นโดยเฉพาะความคาดหวังในช่วงการประกาศมาตรการการยกระดับฯ ซึ่งจำนวนผู้ติดเชื้อยังไม่ลดลงทันที</w:t>
      </w:r>
      <w:r w:rsidRPr="008B5CD6">
        <w:rPr>
          <w:rFonts w:ascii="TH SarabunPSK" w:hAnsi="TH SarabunPSK" w:cs="TH SarabunPSK"/>
          <w:sz w:val="32"/>
          <w:szCs w:val="32"/>
        </w:rPr>
        <w:br/>
      </w:r>
      <w:r w:rsidRPr="008B5CD6">
        <w:rPr>
          <w:rFonts w:ascii="TH SarabunPSK" w:hAnsi="TH SarabunPSK" w:cs="TH SarabunPSK"/>
          <w:sz w:val="32"/>
          <w:szCs w:val="32"/>
          <w:cs/>
        </w:rPr>
        <w:t>แต่จะปรากฏผลในช่วงภายหลัง 2 สัปดาห์</w:t>
      </w:r>
    </w:p>
    <w:p w:rsidR="00BB445D" w:rsidRPr="008B5CD6" w:rsidRDefault="00BB445D" w:rsidP="008B5CD6">
      <w:pPr>
        <w:pStyle w:val="aff1"/>
        <w:tabs>
          <w:tab w:val="left" w:pos="993"/>
          <w:tab w:val="left" w:pos="1418"/>
          <w:tab w:val="left" w:pos="1701"/>
          <w:tab w:val="left" w:pos="1985"/>
          <w:tab w:val="left" w:pos="2268"/>
        </w:tabs>
        <w:spacing w:after="0" w:line="340" w:lineRule="exact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8B5CD6">
        <w:rPr>
          <w:rFonts w:ascii="TH SarabunPSK" w:hAnsi="TH SarabunPSK" w:cs="TH SarabunPSK"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sz w:val="32"/>
          <w:szCs w:val="32"/>
          <w:cs/>
        </w:rPr>
        <w:tab/>
        <w:t>(5) ควรมีการกำหนดมาตรการป้องกันการเผยแพร่ข้อมูลที่ยังไม่ได้รับความเห็นชอบจาก</w:t>
      </w:r>
      <w:r w:rsidRPr="008B5CD6">
        <w:rPr>
          <w:rFonts w:ascii="TH SarabunPSK" w:hAnsi="TH SarabunPSK" w:cs="TH SarabunPSK"/>
          <w:sz w:val="32"/>
          <w:szCs w:val="32"/>
          <w:cs/>
        </w:rPr>
        <w:br/>
        <w:t>ศูนย์บริหารสถานการณ์โควิด - 19 ข้อมูลบิดเบือน หรือข้อมูลข่าวสารอันทำให้เกิดความเข้าใจผิด</w:t>
      </w:r>
      <w:r w:rsidRPr="008B5CD6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8B5CD6">
        <w:rPr>
          <w:rFonts w:ascii="TH SarabunPSK" w:hAnsi="TH SarabunPSK" w:cs="TH SarabunPSK"/>
          <w:sz w:val="32"/>
          <w:szCs w:val="32"/>
          <w:cs/>
        </w:rPr>
        <w:t>ให้สอดคล้องกับมาตรา 9 ของพระราชกำหนดการบริหารราชการในสถานการณ์ฉุกเฉิน พ.ศ. 2548</w:t>
      </w:r>
    </w:p>
    <w:p w:rsidR="00BB445D" w:rsidRPr="008B5CD6" w:rsidRDefault="00BB445D" w:rsidP="008B5CD6">
      <w:pPr>
        <w:pStyle w:val="aff1"/>
        <w:tabs>
          <w:tab w:val="left" w:pos="993"/>
          <w:tab w:val="left" w:pos="1418"/>
          <w:tab w:val="left" w:pos="1701"/>
          <w:tab w:val="left" w:pos="1985"/>
          <w:tab w:val="left" w:pos="2268"/>
        </w:tabs>
        <w:spacing w:after="0" w:line="340" w:lineRule="exact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8B5CD6">
        <w:rPr>
          <w:rFonts w:ascii="TH SarabunPSK" w:hAnsi="TH SarabunPSK" w:cs="TH SarabunPSK"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sz w:val="32"/>
          <w:szCs w:val="32"/>
          <w:cs/>
        </w:rPr>
        <w:tab/>
        <w:t>(6) สมาคมแพทย์แผนไทยแห่งประเทศไทยได้ขอรับการสนับสนุนงบประมาณในการจัดทำ</w:t>
      </w:r>
      <w:r w:rsidRPr="008B5CD6">
        <w:rPr>
          <w:rFonts w:ascii="TH SarabunPSK" w:hAnsi="TH SarabunPSK" w:cs="TH SarabunPSK"/>
          <w:sz w:val="32"/>
          <w:szCs w:val="32"/>
          <w:cs/>
        </w:rPr>
        <w:br/>
        <w:t>ยาแพทย์แผนไทยและทางเลือกและการรับรองบทบาทหน้าที่ของแพทย์แผนไทยอย่างเป็นทางการ เนื่องจากปัจจุบันได้ให้ความสำคัญกับแพทย์แผนไทยเพิ่มมากขึ้น โดยเฉพาะการนำแพทย์แผนไทยมาใช้รักษาผู้ป่วย</w:t>
      </w:r>
      <w:r w:rsidRPr="008B5CD6">
        <w:rPr>
          <w:rFonts w:ascii="TH SarabunPSK" w:hAnsi="TH SarabunPSK" w:cs="TH SarabunPSK"/>
          <w:sz w:val="32"/>
          <w:szCs w:val="32"/>
          <w:cs/>
        </w:rPr>
        <w:br/>
        <w:t xml:space="preserve">โรคโควิด – </w:t>
      </w:r>
      <w:r w:rsidRPr="008B5CD6">
        <w:rPr>
          <w:rFonts w:ascii="TH SarabunPSK" w:hAnsi="TH SarabunPSK" w:cs="TH SarabunPSK"/>
          <w:sz w:val="32"/>
          <w:szCs w:val="32"/>
        </w:rPr>
        <w:t>19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 ที่จัดอยู่ในกลุ่มอาการสีเหลือง อย่างไรก็ตาม ในหลักปฏิบัติแพทย์แผนไทยยังไม่มีการรองรับ</w:t>
      </w:r>
      <w:r w:rsidRPr="008B5CD6">
        <w:rPr>
          <w:rFonts w:ascii="TH SarabunPSK" w:hAnsi="TH SarabunPSK" w:cs="TH SarabunPSK"/>
          <w:sz w:val="32"/>
          <w:szCs w:val="32"/>
          <w:cs/>
        </w:rPr>
        <w:br/>
        <w:t xml:space="preserve">ในการให้การรักษาผู้ป่วยโรคโควิด - </w:t>
      </w:r>
      <w:r w:rsidRPr="008B5CD6">
        <w:rPr>
          <w:rFonts w:ascii="TH SarabunPSK" w:hAnsi="TH SarabunPSK" w:cs="TH SarabunPSK"/>
          <w:sz w:val="32"/>
          <w:szCs w:val="32"/>
        </w:rPr>
        <w:t>19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 ควบคู่ไปกับแพทย์แผนปัจจุบันที่ชัดเจน จึงขอให้กระทรวงสาธารณสุขพิจารณารับรองสถานะของแพทย์แผนไทยในการรักษาผู้ป่วยโรคติดเชื้อไวรัสโควิด - </w:t>
      </w:r>
      <w:r w:rsidRPr="008B5CD6">
        <w:rPr>
          <w:rFonts w:ascii="TH SarabunPSK" w:hAnsi="TH SarabunPSK" w:cs="TH SarabunPSK"/>
          <w:sz w:val="32"/>
          <w:szCs w:val="32"/>
        </w:rPr>
        <w:t>19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 ร่วมกับแพทย์</w:t>
      </w:r>
      <w:r w:rsidRPr="008B5CD6">
        <w:rPr>
          <w:rFonts w:ascii="TH SarabunPSK" w:hAnsi="TH SarabunPSK" w:cs="TH SarabunPSK"/>
          <w:sz w:val="32"/>
          <w:szCs w:val="32"/>
          <w:cs/>
        </w:rPr>
        <w:br/>
        <w:t>แผนปัจจุบัน และให้พิจารณาใช้คำศัพท์ที่เหมาะสม ไม่ก่อให้เกิดความเข้าใจผิด ทั้งนี้ กระทรวงการต่างประเทศ</w:t>
      </w:r>
      <w:r w:rsidRPr="008B5CD6">
        <w:rPr>
          <w:rFonts w:ascii="TH SarabunPSK" w:hAnsi="TH SarabunPSK" w:cs="TH SarabunPSK"/>
          <w:spacing w:val="-6"/>
          <w:sz w:val="32"/>
          <w:szCs w:val="32"/>
          <w:cs/>
        </w:rPr>
        <w:t xml:space="preserve">แจ้งว่ายินดีสนับสนุนข้อมูลของต่างประเทศที่เกี่ยวกับการนำการแพทย์แผนไทยมาใช้ในการรักษาโรคโควิด - </w:t>
      </w:r>
      <w:r w:rsidRPr="008B5CD6">
        <w:rPr>
          <w:rFonts w:ascii="TH SarabunPSK" w:hAnsi="TH SarabunPSK" w:cs="TH SarabunPSK"/>
          <w:spacing w:val="-6"/>
          <w:sz w:val="32"/>
          <w:szCs w:val="32"/>
        </w:rPr>
        <w:t>19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BB445D" w:rsidRPr="008B5CD6" w:rsidRDefault="00BB445D" w:rsidP="008B5CD6">
      <w:pPr>
        <w:pStyle w:val="Default"/>
        <w:tabs>
          <w:tab w:val="left" w:pos="360"/>
          <w:tab w:val="left" w:pos="709"/>
          <w:tab w:val="left" w:pos="1418"/>
          <w:tab w:val="left" w:pos="1484"/>
          <w:tab w:val="left" w:pos="1701"/>
          <w:tab w:val="left" w:pos="1985"/>
          <w:tab w:val="left" w:pos="2268"/>
        </w:tabs>
        <w:spacing w:line="340" w:lineRule="exact"/>
        <w:jc w:val="thaiDistribute"/>
        <w:rPr>
          <w:rFonts w:eastAsia="Times New Roman"/>
          <w:b/>
          <w:bCs/>
          <w:color w:val="auto"/>
          <w:sz w:val="32"/>
          <w:szCs w:val="32"/>
        </w:rPr>
      </w:pPr>
      <w:r w:rsidRPr="008B5CD6">
        <w:rPr>
          <w:rFonts w:eastAsia="Times New Roman"/>
          <w:b/>
          <w:bCs/>
          <w:color w:val="auto"/>
          <w:sz w:val="32"/>
          <w:szCs w:val="32"/>
          <w:cs/>
        </w:rPr>
        <w:tab/>
      </w:r>
      <w:r w:rsidRPr="008B5CD6">
        <w:rPr>
          <w:rFonts w:eastAsia="Times New Roman"/>
          <w:b/>
          <w:bCs/>
          <w:color w:val="auto"/>
          <w:sz w:val="32"/>
          <w:szCs w:val="32"/>
          <w:cs/>
        </w:rPr>
        <w:tab/>
      </w:r>
      <w:r w:rsidRPr="008B5CD6">
        <w:rPr>
          <w:rFonts w:eastAsia="Times New Roman"/>
          <w:b/>
          <w:bCs/>
          <w:color w:val="auto"/>
          <w:sz w:val="32"/>
          <w:szCs w:val="32"/>
          <w:cs/>
        </w:rPr>
        <w:tab/>
        <w:t>2) มาตรการด้านการตรวจคัดกรองผู้ติดเชื้อโควิด - 19</w:t>
      </w:r>
    </w:p>
    <w:p w:rsidR="00BB445D" w:rsidRPr="008B5CD6" w:rsidRDefault="00BB445D" w:rsidP="008B5CD6">
      <w:pPr>
        <w:pStyle w:val="aff1"/>
        <w:tabs>
          <w:tab w:val="left" w:pos="993"/>
          <w:tab w:val="left" w:pos="1418"/>
          <w:tab w:val="left" w:pos="1701"/>
          <w:tab w:val="left" w:pos="1985"/>
          <w:tab w:val="left" w:pos="2268"/>
        </w:tabs>
        <w:spacing w:after="0" w:line="340" w:lineRule="exact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8B5CD6">
        <w:rPr>
          <w:rFonts w:ascii="TH SarabunPSK" w:hAnsi="TH SarabunPSK" w:cs="TH SarabunPSK"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sz w:val="32"/>
          <w:szCs w:val="32"/>
          <w:cs/>
        </w:rPr>
        <w:tab/>
        <w:t>(1) เพื่อลดความแออัดและเพิ่มประสิทธิภาพในการตรวจคัดกรองผู้ป่วยทั้งในกรุงเทพมหานคร</w:t>
      </w:r>
      <w:r w:rsidRPr="008B5CD6">
        <w:rPr>
          <w:rFonts w:ascii="TH SarabunPSK" w:hAnsi="TH SarabunPSK" w:cs="TH SarabunPSK"/>
          <w:sz w:val="32"/>
          <w:szCs w:val="32"/>
          <w:cs/>
        </w:rPr>
        <w:br/>
        <w:t xml:space="preserve">และต่างจังหวัด ควรให้มีการใช้ชุดทดสอบไวรัสโควิด </w:t>
      </w:r>
      <w:r w:rsidRPr="008B5CD6">
        <w:rPr>
          <w:rFonts w:ascii="TH SarabunPSK" w:hAnsi="TH SarabunPSK" w:cs="TH SarabunPSK"/>
          <w:sz w:val="32"/>
          <w:szCs w:val="32"/>
        </w:rPr>
        <w:t>19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 แบบรวดเร็ว (</w:t>
      </w:r>
      <w:r w:rsidRPr="008B5CD6">
        <w:rPr>
          <w:rFonts w:ascii="TH SarabunPSK" w:hAnsi="TH SarabunPSK" w:cs="TH SarabunPSK"/>
          <w:sz w:val="32"/>
          <w:szCs w:val="32"/>
        </w:rPr>
        <w:t xml:space="preserve">Rapid Antigen Test) 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ร่วมกับการตรวจแบบ </w:t>
      </w:r>
      <w:r w:rsidRPr="008B5CD6">
        <w:rPr>
          <w:rFonts w:ascii="TH SarabunPSK" w:hAnsi="TH SarabunPSK" w:cs="TH SarabunPSK"/>
          <w:sz w:val="32"/>
          <w:szCs w:val="32"/>
        </w:rPr>
        <w:t xml:space="preserve">Polymerase chain reaction (RT-PCR) 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โดยกระทรวงสาธารณสุขเสนอแนวทางการกระจายชุดตรวจผ่านคลินิกสุขภาพกรุงเทพมหานคร และร้านขายยา ซึ่งได้มีการวางแนวทางส่งต่อผู้ที่มีผลตรวจเป็นบวก </w:t>
      </w:r>
      <w:r w:rsidRPr="008B5CD6">
        <w:rPr>
          <w:rFonts w:ascii="TH SarabunPSK" w:hAnsi="TH SarabunPSK" w:cs="TH SarabunPSK"/>
          <w:sz w:val="32"/>
          <w:szCs w:val="32"/>
          <w:cs/>
        </w:rPr>
        <w:br/>
        <w:t>(ติดเชื้อ) ผ่านเครือข่ายคลินิกสุขภาพกรุงเทพมหานคร แต่ในส่วนของการกระจายชุดตรวจผ่านร้านขายยา</w:t>
      </w:r>
      <w:r w:rsidRPr="008B5CD6">
        <w:rPr>
          <w:rFonts w:ascii="TH SarabunPSK" w:hAnsi="TH SarabunPSK" w:cs="TH SarabunPSK"/>
          <w:sz w:val="32"/>
          <w:szCs w:val="32"/>
          <w:cs/>
        </w:rPr>
        <w:br/>
        <w:t>ยังอยู่ในระหว่างการพิจารณาหาแนวทางเชื่อมต่อผู้ที่ตรวจพบเชื้อเข้ากับระบบการรักษา อย่างไรก็ดี</w:t>
      </w:r>
      <w:r w:rsidRPr="008B5CD6">
        <w:rPr>
          <w:rFonts w:ascii="TH SarabunPSK" w:hAnsi="TH SarabunPSK" w:cs="TH SarabunPSK"/>
          <w:sz w:val="32"/>
          <w:szCs w:val="32"/>
          <w:cs/>
        </w:rPr>
        <w:br/>
        <w:t xml:space="preserve">การใช้ชุดทดสอบไวรัสโควิด - </w:t>
      </w:r>
      <w:r w:rsidRPr="008B5CD6">
        <w:rPr>
          <w:rFonts w:ascii="TH SarabunPSK" w:hAnsi="TH SarabunPSK" w:cs="TH SarabunPSK"/>
          <w:sz w:val="32"/>
          <w:szCs w:val="32"/>
        </w:rPr>
        <w:t>19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 แบบรวดเร็ว (</w:t>
      </w:r>
      <w:r w:rsidRPr="008B5CD6">
        <w:rPr>
          <w:rFonts w:ascii="TH SarabunPSK" w:hAnsi="TH SarabunPSK" w:cs="TH SarabunPSK"/>
          <w:sz w:val="32"/>
          <w:szCs w:val="32"/>
        </w:rPr>
        <w:t xml:space="preserve">Rapid Antigen Test) 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ยังมีข้อจำกัดอยู่บางประการโดยเฉพาะความคลาดเคลื่อนของผลตรวจและความเข้าใจของผู้ใช้ชุดเครื่องมือ ดังนั้น จึงเห็นควรให้มีการพิจารณาแนวทางอย่างรอบคอบ ตลอดจนให้คำแนะนำและให้ข้อมูลเพื่อประกอบการใช้งานอย่างใกล้ชิด กำหนดวงรอบการตรวจซ้ำ และจัดเตรียมระบบส่งต่อผู้ติดเชื้อไม่ให้มีการกระจุกตัวจนเกิดข้อจำกัดของการรักษาพยาบาล รวมทั้งพิจารณาการใช้ชุดทดสอบไวรัสโควิด - </w:t>
      </w:r>
      <w:r w:rsidRPr="008B5CD6">
        <w:rPr>
          <w:rFonts w:ascii="TH SarabunPSK" w:hAnsi="TH SarabunPSK" w:cs="TH SarabunPSK"/>
          <w:sz w:val="32"/>
          <w:szCs w:val="32"/>
        </w:rPr>
        <w:t>19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 แบบรวดเร็ว (</w:t>
      </w:r>
      <w:r w:rsidRPr="008B5CD6">
        <w:rPr>
          <w:rFonts w:ascii="TH SarabunPSK" w:hAnsi="TH SarabunPSK" w:cs="TH SarabunPSK"/>
          <w:sz w:val="32"/>
          <w:szCs w:val="32"/>
        </w:rPr>
        <w:t xml:space="preserve">Rapid Antigen Test) </w:t>
      </w:r>
      <w:r w:rsidRPr="008B5CD6">
        <w:rPr>
          <w:rFonts w:ascii="TH SarabunPSK" w:hAnsi="TH SarabunPSK" w:cs="TH SarabunPSK"/>
          <w:sz w:val="32"/>
          <w:szCs w:val="32"/>
          <w:cs/>
        </w:rPr>
        <w:t>กับกลุ่มที่มีความเสี่ยงเป็นลำดับแรก</w:t>
      </w:r>
    </w:p>
    <w:p w:rsidR="00BB445D" w:rsidRPr="008B5CD6" w:rsidRDefault="00BB445D" w:rsidP="008B5CD6">
      <w:pPr>
        <w:pStyle w:val="aff1"/>
        <w:tabs>
          <w:tab w:val="left" w:pos="993"/>
          <w:tab w:val="left" w:pos="1418"/>
          <w:tab w:val="left" w:pos="1701"/>
          <w:tab w:val="left" w:pos="1985"/>
          <w:tab w:val="left" w:pos="2268"/>
        </w:tabs>
        <w:spacing w:after="0" w:line="340" w:lineRule="exact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8B5CD6">
        <w:rPr>
          <w:rFonts w:ascii="TH SarabunPSK" w:hAnsi="TH SarabunPSK" w:cs="TH SarabunPSK"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sz w:val="32"/>
          <w:szCs w:val="32"/>
          <w:cs/>
        </w:rPr>
        <w:tab/>
        <w:t>(2) กรณี</w:t>
      </w:r>
      <w:r w:rsidRPr="008B5CD6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8B5CD6">
        <w:rPr>
          <w:rFonts w:ascii="TH SarabunPSK" w:hAnsi="TH SarabunPSK" w:cs="TH SarabunPSK"/>
          <w:sz w:val="32"/>
          <w:szCs w:val="32"/>
        </w:rPr>
        <w:t>Phuket</w:t>
      </w:r>
      <w:proofErr w:type="spellEnd"/>
      <w:r w:rsidRPr="008B5CD6">
        <w:rPr>
          <w:rFonts w:ascii="TH SarabunPSK" w:hAnsi="TH SarabunPSK" w:cs="TH SarabunPSK"/>
          <w:sz w:val="32"/>
          <w:szCs w:val="32"/>
        </w:rPr>
        <w:t xml:space="preserve"> Sandbox 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พิจารณาข้อเสนอเรื่องนำชุดทดสอบไวรัสโควิด </w:t>
      </w:r>
      <w:r w:rsidRPr="008B5CD6">
        <w:rPr>
          <w:rFonts w:ascii="TH SarabunPSK" w:hAnsi="TH SarabunPSK" w:cs="TH SarabunPSK"/>
          <w:sz w:val="32"/>
          <w:szCs w:val="32"/>
        </w:rPr>
        <w:t>19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 แบบรวดเร็ว (</w:t>
      </w:r>
      <w:r w:rsidRPr="008B5CD6">
        <w:rPr>
          <w:rFonts w:ascii="TH SarabunPSK" w:hAnsi="TH SarabunPSK" w:cs="TH SarabunPSK"/>
          <w:sz w:val="32"/>
          <w:szCs w:val="32"/>
        </w:rPr>
        <w:t xml:space="preserve">Rapid Antigen Test) </w:t>
      </w:r>
      <w:r w:rsidRPr="008B5CD6">
        <w:rPr>
          <w:rFonts w:ascii="TH SarabunPSK" w:hAnsi="TH SarabunPSK" w:cs="TH SarabunPSK"/>
          <w:sz w:val="32"/>
          <w:szCs w:val="32"/>
          <w:cs/>
        </w:rPr>
        <w:t>มาใช้กับกลุ่มคนไทย หรือคนต่างด้าวที่อาศัยอยู่ในประเทศไทยเพื่อประกอบการอนุญาตเข้าพื้นที่จังหวัดภูเก็ต</w:t>
      </w:r>
    </w:p>
    <w:p w:rsidR="00BB445D" w:rsidRPr="008B5CD6" w:rsidRDefault="00BB445D" w:rsidP="008B5CD6">
      <w:pPr>
        <w:pStyle w:val="aff1"/>
        <w:tabs>
          <w:tab w:val="left" w:pos="993"/>
          <w:tab w:val="left" w:pos="1418"/>
          <w:tab w:val="left" w:pos="1701"/>
          <w:tab w:val="left" w:pos="1985"/>
          <w:tab w:val="left" w:pos="2268"/>
        </w:tabs>
        <w:spacing w:after="0" w:line="340" w:lineRule="exact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8B5CD6">
        <w:rPr>
          <w:rFonts w:ascii="TH SarabunPSK" w:hAnsi="TH SarabunPSK" w:cs="TH SarabunPSK"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sz w:val="32"/>
          <w:szCs w:val="32"/>
          <w:cs/>
        </w:rPr>
        <w:tab/>
        <w:t xml:space="preserve">(3) กระทรวงแรงงานแจ้งว่าต้องการเพิ่มการตรวจคัดกรองแรงงานในแคมป์ (ที่พักคนงาน) เนื่องจากในปัจจุบันสามารถตรวจหาผู้ป่วยในแคมป์ได้เพียงร้อยละ 75 ของจำนวนแรงงานในแคมป์ </w:t>
      </w:r>
      <w:r w:rsidRPr="008B5CD6">
        <w:rPr>
          <w:rFonts w:ascii="TH SarabunPSK" w:hAnsi="TH SarabunPSK" w:cs="TH SarabunPSK"/>
          <w:sz w:val="32"/>
          <w:szCs w:val="32"/>
          <w:cs/>
        </w:rPr>
        <w:br/>
        <w:t>ทั้งนี้ กระทรวงแรงงานได้ประสานไปยังโรงพยาบาลในเครือประกันสังคมไว้พร้อมรองรับผู้ป่วย ประมาณ 3</w:t>
      </w:r>
      <w:r w:rsidRPr="008B5CD6">
        <w:rPr>
          <w:rFonts w:ascii="TH SarabunPSK" w:hAnsi="TH SarabunPSK" w:cs="TH SarabunPSK"/>
          <w:sz w:val="32"/>
          <w:szCs w:val="32"/>
        </w:rPr>
        <w:t>,</w:t>
      </w:r>
      <w:r w:rsidRPr="008B5CD6">
        <w:rPr>
          <w:rFonts w:ascii="TH SarabunPSK" w:hAnsi="TH SarabunPSK" w:cs="TH SarabunPSK"/>
          <w:sz w:val="32"/>
          <w:szCs w:val="32"/>
          <w:cs/>
        </w:rPr>
        <w:t>000 เตียง ในการนี้ อธิบดีกรมควบคุมโรคได้ขอให้กระทรวงแรงงานประสานผู้ว่าราชการจังหวัด ในฐานะประธานคณะกรรมการ</w:t>
      </w:r>
      <w:r w:rsidRPr="008B5CD6">
        <w:rPr>
          <w:rFonts w:ascii="TH SarabunPSK" w:hAnsi="TH SarabunPSK" w:cs="TH SarabunPSK"/>
          <w:sz w:val="32"/>
          <w:szCs w:val="32"/>
          <w:cs/>
        </w:rPr>
        <w:lastRenderedPageBreak/>
        <w:t xml:space="preserve">ควบคุมโรคจังหวัดเพื่อหาทางแนวทางเพิ่มจุดตรวจและส่งต่อการรักษาแรงงานให้สอดคล้องกับมาตรการในระดับพื้นที่ </w:t>
      </w:r>
    </w:p>
    <w:p w:rsidR="00BB445D" w:rsidRPr="008B5CD6" w:rsidRDefault="00BB445D" w:rsidP="008B5CD6">
      <w:pPr>
        <w:pStyle w:val="Default"/>
        <w:tabs>
          <w:tab w:val="left" w:pos="360"/>
          <w:tab w:val="left" w:pos="709"/>
          <w:tab w:val="left" w:pos="1418"/>
          <w:tab w:val="left" w:pos="1484"/>
          <w:tab w:val="left" w:pos="1701"/>
          <w:tab w:val="left" w:pos="1985"/>
          <w:tab w:val="left" w:pos="2268"/>
        </w:tabs>
        <w:spacing w:line="340" w:lineRule="exact"/>
        <w:jc w:val="thaiDistribute"/>
        <w:rPr>
          <w:b/>
          <w:bCs/>
          <w:sz w:val="32"/>
          <w:szCs w:val="32"/>
        </w:rPr>
      </w:pPr>
      <w:r w:rsidRPr="008B5CD6">
        <w:rPr>
          <w:rFonts w:eastAsia="Times New Roman"/>
          <w:b/>
          <w:bCs/>
          <w:color w:val="auto"/>
          <w:sz w:val="32"/>
          <w:szCs w:val="32"/>
          <w:cs/>
        </w:rPr>
        <w:tab/>
      </w:r>
      <w:r w:rsidRPr="008B5CD6">
        <w:rPr>
          <w:rFonts w:eastAsia="Times New Roman"/>
          <w:b/>
          <w:bCs/>
          <w:color w:val="auto"/>
          <w:sz w:val="32"/>
          <w:szCs w:val="32"/>
          <w:cs/>
        </w:rPr>
        <w:tab/>
      </w:r>
      <w:r w:rsidRPr="008B5CD6">
        <w:rPr>
          <w:rFonts w:eastAsia="Times New Roman"/>
          <w:b/>
          <w:bCs/>
          <w:color w:val="auto"/>
          <w:sz w:val="32"/>
          <w:szCs w:val="32"/>
          <w:cs/>
        </w:rPr>
        <w:tab/>
        <w:t>3) มาตรการคัดแยกและส่งต่อผู้ป่วยเพื่อทำการรักษา</w:t>
      </w:r>
      <w:r w:rsidRPr="008B5CD6">
        <w:rPr>
          <w:b/>
          <w:bCs/>
          <w:sz w:val="32"/>
          <w:szCs w:val="32"/>
        </w:rPr>
        <w:t xml:space="preserve"> </w:t>
      </w:r>
      <w:r w:rsidRPr="008B5CD6">
        <w:rPr>
          <w:b/>
          <w:bCs/>
          <w:sz w:val="32"/>
          <w:szCs w:val="32"/>
          <w:cs/>
        </w:rPr>
        <w:t>(</w:t>
      </w:r>
      <w:r w:rsidRPr="008B5CD6">
        <w:rPr>
          <w:b/>
          <w:bCs/>
          <w:sz w:val="32"/>
          <w:szCs w:val="32"/>
        </w:rPr>
        <w:t>Isolation</w:t>
      </w:r>
      <w:r w:rsidRPr="008B5CD6">
        <w:rPr>
          <w:b/>
          <w:bCs/>
          <w:sz w:val="32"/>
          <w:szCs w:val="32"/>
          <w:cs/>
        </w:rPr>
        <w:t>)</w:t>
      </w:r>
    </w:p>
    <w:p w:rsidR="00BB445D" w:rsidRPr="008B5CD6" w:rsidRDefault="00BB445D" w:rsidP="008B5CD6">
      <w:pPr>
        <w:pStyle w:val="aff1"/>
        <w:tabs>
          <w:tab w:val="left" w:pos="993"/>
          <w:tab w:val="left" w:pos="1418"/>
          <w:tab w:val="left" w:pos="1701"/>
          <w:tab w:val="left" w:pos="1985"/>
          <w:tab w:val="left" w:pos="2268"/>
        </w:tabs>
        <w:spacing w:after="0" w:line="340" w:lineRule="exact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8B5CD6">
        <w:rPr>
          <w:rFonts w:ascii="TH SarabunPSK" w:hAnsi="TH SarabunPSK" w:cs="TH SarabunPSK"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sz w:val="32"/>
          <w:szCs w:val="32"/>
          <w:cs/>
        </w:rPr>
        <w:tab/>
        <w:t>ควรปรับระบบบริการรักษาพยาบาลด้วยการนำระบบการแยกกักตัวที่บ้าน (</w:t>
      </w:r>
      <w:r w:rsidRPr="008B5CD6">
        <w:rPr>
          <w:rFonts w:ascii="TH SarabunPSK" w:hAnsi="TH SarabunPSK" w:cs="TH SarabunPSK"/>
          <w:sz w:val="32"/>
          <w:szCs w:val="32"/>
        </w:rPr>
        <w:t xml:space="preserve">Home Isolation: HI) </w:t>
      </w:r>
      <w:r w:rsidRPr="008B5CD6">
        <w:rPr>
          <w:rFonts w:ascii="TH SarabunPSK" w:hAnsi="TH SarabunPSK" w:cs="TH SarabunPSK"/>
          <w:sz w:val="32"/>
          <w:szCs w:val="32"/>
          <w:cs/>
        </w:rPr>
        <w:t>และการแยกกักตัวในชุมชน (</w:t>
      </w:r>
      <w:r w:rsidRPr="008B5CD6">
        <w:rPr>
          <w:rFonts w:ascii="TH SarabunPSK" w:hAnsi="TH SarabunPSK" w:cs="TH SarabunPSK"/>
          <w:sz w:val="32"/>
          <w:szCs w:val="32"/>
        </w:rPr>
        <w:t xml:space="preserve">Community Isolation: CI) </w:t>
      </w:r>
      <w:r w:rsidRPr="008B5CD6">
        <w:rPr>
          <w:rFonts w:ascii="TH SarabunPSK" w:hAnsi="TH SarabunPSK" w:cs="TH SarabunPSK"/>
          <w:sz w:val="32"/>
          <w:szCs w:val="32"/>
          <w:cs/>
        </w:rPr>
        <w:t>มาช่วยสนับสนุน เพื่อให้ระบบสาธารณสุข</w:t>
      </w:r>
      <w:r w:rsidRPr="008B5CD6">
        <w:rPr>
          <w:rFonts w:ascii="TH SarabunPSK" w:hAnsi="TH SarabunPSK" w:cs="TH SarabunPSK"/>
          <w:sz w:val="32"/>
          <w:szCs w:val="32"/>
          <w:cs/>
        </w:rPr>
        <w:br/>
        <w:t xml:space="preserve">มีศักยภาพสามารถรองรับจำนวนผู้ป่วยตามสถานการณ์การแพร่ระบาดฯ ตลอดจนลดความแออัดของผู้ใช้บริการตรวจคัดกรองและการรักษาพยาบาล </w:t>
      </w:r>
    </w:p>
    <w:p w:rsidR="00BB445D" w:rsidRPr="008B5CD6" w:rsidRDefault="00BB445D" w:rsidP="008B5CD6">
      <w:pPr>
        <w:pStyle w:val="Default"/>
        <w:tabs>
          <w:tab w:val="left" w:pos="360"/>
          <w:tab w:val="left" w:pos="709"/>
          <w:tab w:val="left" w:pos="1418"/>
          <w:tab w:val="left" w:pos="1484"/>
          <w:tab w:val="left" w:pos="1701"/>
          <w:tab w:val="left" w:pos="1985"/>
          <w:tab w:val="left" w:pos="2268"/>
        </w:tabs>
        <w:spacing w:line="340" w:lineRule="exact"/>
        <w:jc w:val="thaiDistribute"/>
        <w:rPr>
          <w:rFonts w:eastAsia="Times New Roman"/>
          <w:b/>
          <w:bCs/>
          <w:color w:val="auto"/>
          <w:spacing w:val="-6"/>
          <w:sz w:val="32"/>
          <w:szCs w:val="32"/>
        </w:rPr>
      </w:pPr>
      <w:r w:rsidRPr="008B5CD6">
        <w:rPr>
          <w:rFonts w:eastAsia="Times New Roman"/>
          <w:b/>
          <w:bCs/>
          <w:color w:val="auto"/>
          <w:spacing w:val="-6"/>
          <w:sz w:val="32"/>
          <w:szCs w:val="32"/>
          <w:cs/>
        </w:rPr>
        <w:tab/>
      </w:r>
      <w:r w:rsidRPr="008B5CD6">
        <w:rPr>
          <w:rFonts w:eastAsia="Times New Roman"/>
          <w:b/>
          <w:bCs/>
          <w:color w:val="auto"/>
          <w:spacing w:val="-6"/>
          <w:sz w:val="32"/>
          <w:szCs w:val="32"/>
          <w:cs/>
        </w:rPr>
        <w:tab/>
      </w:r>
      <w:r w:rsidRPr="008B5CD6">
        <w:rPr>
          <w:rFonts w:eastAsia="Times New Roman"/>
          <w:b/>
          <w:bCs/>
          <w:color w:val="auto"/>
          <w:spacing w:val="-6"/>
          <w:sz w:val="32"/>
          <w:szCs w:val="32"/>
          <w:cs/>
        </w:rPr>
        <w:tab/>
        <w:t>4) มาตรการเยียวยาผู้ได้รับผลกระทบ</w:t>
      </w:r>
      <w:r w:rsidRPr="008B5CD6">
        <w:rPr>
          <w:b/>
          <w:bCs/>
          <w:spacing w:val="-6"/>
          <w:sz w:val="32"/>
          <w:szCs w:val="32"/>
          <w:cs/>
        </w:rPr>
        <w:t xml:space="preserve">จากการยกระดับมาตรการป้องกันและควบคุมโรคโควิด - </w:t>
      </w:r>
      <w:r w:rsidRPr="008B5CD6">
        <w:rPr>
          <w:b/>
          <w:bCs/>
          <w:spacing w:val="-6"/>
          <w:sz w:val="32"/>
          <w:szCs w:val="32"/>
        </w:rPr>
        <w:t>19</w:t>
      </w:r>
    </w:p>
    <w:p w:rsidR="00BB445D" w:rsidRPr="008B5CD6" w:rsidRDefault="00BB445D" w:rsidP="008B5CD6">
      <w:pPr>
        <w:pStyle w:val="aff1"/>
        <w:tabs>
          <w:tab w:val="left" w:pos="993"/>
          <w:tab w:val="left" w:pos="1418"/>
          <w:tab w:val="left" w:pos="1701"/>
          <w:tab w:val="left" w:pos="1985"/>
          <w:tab w:val="left" w:pos="2268"/>
        </w:tabs>
        <w:spacing w:after="0" w:line="340" w:lineRule="exact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8B5CD6">
        <w:rPr>
          <w:rFonts w:ascii="TH SarabunPSK" w:hAnsi="TH SarabunPSK" w:cs="TH SarabunPSK"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sz w:val="32"/>
          <w:szCs w:val="32"/>
          <w:cs/>
        </w:rPr>
        <w:tab/>
        <w:t xml:space="preserve">ควรให้มีการพิจารณาขยายกลุ่มที่ต้องได้รับการช่วยเหลือจากผลกระทบของการยกระดับมาตรการป้องกันและควบคุมโรคโควิด - </w:t>
      </w:r>
      <w:r w:rsidRPr="008B5CD6">
        <w:rPr>
          <w:rFonts w:ascii="TH SarabunPSK" w:hAnsi="TH SarabunPSK" w:cs="TH SarabunPSK"/>
          <w:sz w:val="32"/>
          <w:szCs w:val="32"/>
        </w:rPr>
        <w:t>19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 ให้ครอบคลุมมากยิ่งขึ้น </w:t>
      </w:r>
    </w:p>
    <w:p w:rsidR="00BB445D" w:rsidRPr="008B5CD6" w:rsidRDefault="00BB445D" w:rsidP="008B5CD6">
      <w:pPr>
        <w:tabs>
          <w:tab w:val="left" w:pos="720"/>
          <w:tab w:val="left" w:pos="1418"/>
          <w:tab w:val="left" w:pos="1701"/>
          <w:tab w:val="left" w:pos="1985"/>
          <w:tab w:val="left" w:pos="2268"/>
        </w:tabs>
        <w:spacing w:line="340" w:lineRule="exact"/>
        <w:jc w:val="thaiDistribute"/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</w:pPr>
      <w:r w:rsidRPr="008B5CD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8B5CD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8B5CD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>ที่ประชุมมีมติ</w:t>
      </w:r>
      <w:r w:rsidRPr="008B5CD6">
        <w:rPr>
          <w:rFonts w:ascii="TH SarabunPSK" w:eastAsia="Calibri" w:hAnsi="TH SarabunPSK" w:cs="TH SarabunPSK"/>
          <w:b/>
          <w:bCs/>
          <w:spacing w:val="-6"/>
          <w:sz w:val="32"/>
          <w:szCs w:val="32"/>
          <w:cs/>
        </w:rPr>
        <w:t xml:space="preserve">เห็นชอบข้อเสนอในการยกระดับมาตรการป้องกันควบคุมโรคโควิด - </w:t>
      </w:r>
      <w:r w:rsidRPr="008B5CD6">
        <w:rPr>
          <w:rFonts w:ascii="TH SarabunPSK" w:eastAsia="Calibri" w:hAnsi="TH SarabunPSK" w:cs="TH SarabunPSK"/>
          <w:b/>
          <w:bCs/>
          <w:spacing w:val="-6"/>
          <w:sz w:val="32"/>
          <w:szCs w:val="32"/>
        </w:rPr>
        <w:t>19</w:t>
      </w:r>
      <w:r w:rsidRPr="008B5CD6">
        <w:rPr>
          <w:rFonts w:ascii="TH SarabunPSK" w:eastAsia="Calibri" w:hAnsi="TH SarabunPSK" w:cs="TH SarabunPSK"/>
          <w:b/>
          <w:bCs/>
          <w:spacing w:val="-6"/>
          <w:sz w:val="32"/>
          <w:szCs w:val="32"/>
          <w:cs/>
        </w:rPr>
        <w:br/>
        <w:t>การปรับ</w:t>
      </w:r>
      <w:r w:rsidRPr="008B5CD6">
        <w:rPr>
          <w:rFonts w:ascii="TH SarabunPSK" w:eastAsia="Calibri" w:hAnsi="TH SarabunPSK" w:cs="TH SarabunPSK"/>
          <w:b/>
          <w:bCs/>
          <w:spacing w:val="-8"/>
          <w:sz w:val="32"/>
          <w:szCs w:val="32"/>
          <w:cs/>
        </w:rPr>
        <w:t>ระดับของพื้นที่สถานการณ์ย่อยในพื้นที่ทั่วราชอาณาจักร และ</w:t>
      </w:r>
      <w:r w:rsidRPr="008B5CD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มาตรการควบคุมแบบบูรณาการเร่งด่วน เฉพาะในเขตพื้นที่กรุงเทพมหานครและจังหวัดปริมณฑลและให้หน่วยงานที่เกี่ยวข้องรับความเห็นของที่ประชุมไป</w:t>
      </w:r>
      <w:r w:rsidRPr="008B5CD6">
        <w:rPr>
          <w:rFonts w:ascii="TH SarabunPSK" w:hAnsi="TH SarabunPSK" w:cs="TH SarabunPSK"/>
          <w:b/>
          <w:bCs/>
          <w:sz w:val="32"/>
          <w:szCs w:val="32"/>
          <w:cs/>
        </w:rPr>
        <w:t>พิจารณา</w:t>
      </w:r>
    </w:p>
    <w:p w:rsidR="00BB445D" w:rsidRPr="008B5CD6" w:rsidRDefault="00BB445D" w:rsidP="008B5CD6">
      <w:pPr>
        <w:pStyle w:val="Default"/>
        <w:tabs>
          <w:tab w:val="left" w:pos="360"/>
          <w:tab w:val="left" w:pos="709"/>
          <w:tab w:val="left" w:pos="1418"/>
          <w:tab w:val="left" w:pos="1484"/>
          <w:tab w:val="left" w:pos="1701"/>
          <w:tab w:val="left" w:pos="1985"/>
          <w:tab w:val="left" w:pos="2268"/>
        </w:tabs>
        <w:spacing w:line="340" w:lineRule="exact"/>
        <w:jc w:val="thaiDistribute"/>
        <w:rPr>
          <w:rFonts w:eastAsiaTheme="minorHAnsi"/>
          <w:b/>
          <w:bCs/>
          <w:sz w:val="32"/>
          <w:szCs w:val="32"/>
        </w:rPr>
      </w:pPr>
      <w:r w:rsidRPr="008B5CD6">
        <w:rPr>
          <w:b/>
          <w:bCs/>
          <w:sz w:val="32"/>
          <w:szCs w:val="32"/>
        </w:rPr>
        <w:tab/>
      </w:r>
      <w:r w:rsidRPr="008B5CD6">
        <w:rPr>
          <w:b/>
          <w:bCs/>
          <w:sz w:val="32"/>
          <w:szCs w:val="32"/>
        </w:rPr>
        <w:tab/>
      </w:r>
      <w:r w:rsidRPr="008B5CD6">
        <w:rPr>
          <w:b/>
          <w:bCs/>
          <w:sz w:val="32"/>
          <w:szCs w:val="32"/>
        </w:rPr>
        <w:tab/>
      </w:r>
      <w:r w:rsidRPr="008B5CD6">
        <w:rPr>
          <w:b/>
          <w:bCs/>
          <w:sz w:val="32"/>
          <w:szCs w:val="32"/>
          <w:cs/>
        </w:rPr>
        <w:t xml:space="preserve">4.  </w:t>
      </w:r>
      <w:r w:rsidRPr="008B5CD6">
        <w:rPr>
          <w:rFonts w:eastAsiaTheme="minorHAnsi"/>
          <w:b/>
          <w:bCs/>
          <w:sz w:val="32"/>
          <w:szCs w:val="32"/>
          <w:cs/>
        </w:rPr>
        <w:t>แผนการจัดหาวัคซีนป้องกันโรคโควิด -</w:t>
      </w:r>
      <w:r w:rsidRPr="008B5CD6">
        <w:rPr>
          <w:rFonts w:eastAsiaTheme="minorHAnsi"/>
          <w:b/>
          <w:bCs/>
          <w:sz w:val="32"/>
          <w:szCs w:val="32"/>
        </w:rPr>
        <w:t xml:space="preserve"> 19</w:t>
      </w:r>
    </w:p>
    <w:p w:rsidR="00BB445D" w:rsidRPr="008B5CD6" w:rsidRDefault="00BB445D" w:rsidP="008B5CD6">
      <w:pPr>
        <w:tabs>
          <w:tab w:val="left" w:pos="426"/>
          <w:tab w:val="left" w:pos="1418"/>
          <w:tab w:val="left" w:pos="1701"/>
          <w:tab w:val="left" w:pos="1985"/>
          <w:tab w:val="left" w:pos="2127"/>
          <w:tab w:val="left" w:pos="2268"/>
          <w:tab w:val="left" w:pos="2610"/>
          <w:tab w:val="left" w:pos="3960"/>
          <w:tab w:val="left" w:pos="4140"/>
        </w:tabs>
        <w:spacing w:line="340" w:lineRule="exact"/>
        <w:ind w:right="26"/>
        <w:jc w:val="thaiDistribute"/>
        <w:rPr>
          <w:rFonts w:ascii="TH SarabunPSK" w:eastAsiaTheme="minorHAnsi" w:hAnsi="TH SarabunPSK" w:cs="TH SarabunPSK"/>
          <w:sz w:val="32"/>
          <w:szCs w:val="32"/>
          <w:cs/>
        </w:rPr>
      </w:pPr>
      <w:r w:rsidRPr="008B5CD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1) สรุปผลการฉีดวัคซีนโควิด - </w:t>
      </w:r>
      <w:r w:rsidRPr="008B5CD6">
        <w:rPr>
          <w:rFonts w:ascii="TH SarabunPSK" w:hAnsi="TH SarabunPSK" w:cs="TH SarabunPSK"/>
          <w:b/>
          <w:bCs/>
          <w:sz w:val="32"/>
          <w:szCs w:val="32"/>
        </w:rPr>
        <w:t xml:space="preserve">19 </w:t>
      </w:r>
      <w:r w:rsidRPr="008B5CD6">
        <w:rPr>
          <w:rFonts w:ascii="TH SarabunPSK" w:hAnsi="TH SarabunPSK" w:cs="TH SarabunPSK"/>
          <w:spacing w:val="-8"/>
          <w:sz w:val="32"/>
          <w:szCs w:val="32"/>
          <w:cs/>
        </w:rPr>
        <w:t xml:space="preserve">มีผู้ได้รับวัคซีนรายใหม่ </w:t>
      </w:r>
      <w:r w:rsidRPr="008B5CD6">
        <w:rPr>
          <w:rFonts w:ascii="TH SarabunPSK" w:hAnsi="TH SarabunPSK" w:cs="TH SarabunPSK"/>
          <w:sz w:val="32"/>
          <w:szCs w:val="32"/>
          <w:cs/>
        </w:rPr>
        <w:t>ณ วันที่ 8 กรกฎาคม 2564</w:t>
      </w:r>
      <w:r w:rsidRPr="008B5CD6">
        <w:rPr>
          <w:rFonts w:ascii="TH SarabunPSK" w:hAnsi="TH SarabunPSK" w:cs="TH SarabunPSK"/>
          <w:spacing w:val="-8"/>
          <w:sz w:val="32"/>
          <w:szCs w:val="32"/>
          <w:cs/>
        </w:rPr>
        <w:t xml:space="preserve"> จำนวน 356</w:t>
      </w:r>
      <w:r w:rsidRPr="008B5CD6">
        <w:rPr>
          <w:rFonts w:ascii="TH SarabunPSK" w:hAnsi="TH SarabunPSK" w:cs="TH SarabunPSK"/>
          <w:spacing w:val="-8"/>
          <w:sz w:val="32"/>
          <w:szCs w:val="32"/>
        </w:rPr>
        <w:t>,</w:t>
      </w:r>
      <w:r w:rsidRPr="008B5CD6">
        <w:rPr>
          <w:rFonts w:ascii="TH SarabunPSK" w:hAnsi="TH SarabunPSK" w:cs="TH SarabunPSK"/>
          <w:spacing w:val="-8"/>
          <w:sz w:val="32"/>
          <w:szCs w:val="32"/>
          <w:cs/>
        </w:rPr>
        <w:t>378 ราย จำแนกเป็น ผู้ที่ได้รับวัคซีนเข็มที่ 1 จำนวน 305</w:t>
      </w:r>
      <w:r w:rsidRPr="008B5CD6">
        <w:rPr>
          <w:rFonts w:ascii="TH SarabunPSK" w:hAnsi="TH SarabunPSK" w:cs="TH SarabunPSK"/>
          <w:spacing w:val="-8"/>
          <w:sz w:val="32"/>
          <w:szCs w:val="32"/>
        </w:rPr>
        <w:t>,</w:t>
      </w:r>
      <w:r w:rsidRPr="008B5CD6">
        <w:rPr>
          <w:rFonts w:ascii="TH SarabunPSK" w:hAnsi="TH SarabunPSK" w:cs="TH SarabunPSK"/>
          <w:spacing w:val="-8"/>
          <w:sz w:val="32"/>
          <w:szCs w:val="32"/>
          <w:cs/>
        </w:rPr>
        <w:t>925 ราย และผู้ที่ได้รับ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วัคซีนเข็มที่ 2 จำนวน </w:t>
      </w:r>
      <w:r w:rsidRPr="008B5CD6">
        <w:rPr>
          <w:rFonts w:ascii="TH SarabunPSK" w:hAnsi="TH SarabunPSK" w:cs="TH SarabunPSK"/>
          <w:spacing w:val="-6"/>
          <w:sz w:val="32"/>
          <w:szCs w:val="32"/>
          <w:cs/>
        </w:rPr>
        <w:t>50</w:t>
      </w:r>
      <w:r w:rsidRPr="008B5CD6">
        <w:rPr>
          <w:rFonts w:ascii="TH SarabunPSK" w:hAnsi="TH SarabunPSK" w:cs="TH SarabunPSK"/>
          <w:spacing w:val="-6"/>
          <w:sz w:val="32"/>
          <w:szCs w:val="32"/>
        </w:rPr>
        <w:t>,</w:t>
      </w:r>
      <w:r w:rsidRPr="008B5CD6">
        <w:rPr>
          <w:rFonts w:ascii="TH SarabunPSK" w:hAnsi="TH SarabunPSK" w:cs="TH SarabunPSK"/>
          <w:spacing w:val="-6"/>
          <w:sz w:val="32"/>
          <w:szCs w:val="32"/>
          <w:cs/>
        </w:rPr>
        <w:t>453 ราย</w:t>
      </w:r>
      <w:r w:rsidRPr="008B5CD6">
        <w:rPr>
          <w:rFonts w:ascii="TH SarabunPSK" w:hAnsi="TH SarabunPSK" w:cs="TH SarabunPSK"/>
          <w:color w:val="FF0000"/>
          <w:spacing w:val="-6"/>
          <w:sz w:val="32"/>
          <w:szCs w:val="32"/>
          <w:cs/>
        </w:rPr>
        <w:t xml:space="preserve"> </w:t>
      </w:r>
      <w:r w:rsidRPr="008B5CD6">
        <w:rPr>
          <w:rFonts w:ascii="TH SarabunPSK" w:hAnsi="TH SarabunPSK" w:cs="TH SarabunPSK"/>
          <w:spacing w:val="-6"/>
          <w:sz w:val="32"/>
          <w:szCs w:val="32"/>
          <w:cs/>
        </w:rPr>
        <w:t>โดยมีจำนวนยอดสะสมการฉีดวัคซีนป้องกันโรคโควิด - 19 ตั้งแต่วันที่ 28 ก.พ. - 8 ก.ค. 2564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 รวมทั้งสิ้น 11</w:t>
      </w:r>
      <w:r w:rsidRPr="008B5CD6">
        <w:rPr>
          <w:rFonts w:ascii="TH SarabunPSK" w:hAnsi="TH SarabunPSK" w:cs="TH SarabunPSK"/>
          <w:sz w:val="32"/>
          <w:szCs w:val="32"/>
        </w:rPr>
        <w:t>,</w:t>
      </w:r>
      <w:r w:rsidRPr="008B5CD6">
        <w:rPr>
          <w:rFonts w:ascii="TH SarabunPSK" w:hAnsi="TH SarabunPSK" w:cs="TH SarabunPSK"/>
          <w:sz w:val="32"/>
          <w:szCs w:val="32"/>
          <w:cs/>
        </w:rPr>
        <w:t>975</w:t>
      </w:r>
      <w:r w:rsidRPr="008B5CD6">
        <w:rPr>
          <w:rFonts w:ascii="TH SarabunPSK" w:hAnsi="TH SarabunPSK" w:cs="TH SarabunPSK"/>
          <w:sz w:val="32"/>
          <w:szCs w:val="32"/>
        </w:rPr>
        <w:t>,</w:t>
      </w:r>
      <w:r w:rsidRPr="008B5CD6">
        <w:rPr>
          <w:rFonts w:ascii="TH SarabunPSK" w:hAnsi="TH SarabunPSK" w:cs="TH SarabunPSK"/>
          <w:sz w:val="32"/>
          <w:szCs w:val="32"/>
          <w:cs/>
        </w:rPr>
        <w:t>996 ราย จำแนก</w:t>
      </w:r>
      <w:r w:rsidRPr="008B5CD6">
        <w:rPr>
          <w:rFonts w:ascii="TH SarabunPSK" w:hAnsi="TH SarabunPSK" w:cs="TH SarabunPSK"/>
          <w:spacing w:val="-6"/>
          <w:sz w:val="32"/>
          <w:szCs w:val="32"/>
          <w:cs/>
        </w:rPr>
        <w:t>เป็นผู้ที่ได้รับวัคซีนเข็มที่ 1 จำนวน 8</w:t>
      </w:r>
      <w:r w:rsidRPr="008B5CD6">
        <w:rPr>
          <w:rFonts w:ascii="TH SarabunPSK" w:hAnsi="TH SarabunPSK" w:cs="TH SarabunPSK"/>
          <w:spacing w:val="-6"/>
          <w:sz w:val="32"/>
          <w:szCs w:val="32"/>
        </w:rPr>
        <w:t>,</w:t>
      </w:r>
      <w:r w:rsidRPr="008B5CD6">
        <w:rPr>
          <w:rFonts w:ascii="TH SarabunPSK" w:hAnsi="TH SarabunPSK" w:cs="TH SarabunPSK"/>
          <w:spacing w:val="-6"/>
          <w:sz w:val="32"/>
          <w:szCs w:val="32"/>
          <w:cs/>
        </w:rPr>
        <w:t>800</w:t>
      </w:r>
      <w:r w:rsidRPr="008B5CD6">
        <w:rPr>
          <w:rFonts w:ascii="TH SarabunPSK" w:hAnsi="TH SarabunPSK" w:cs="TH SarabunPSK"/>
          <w:spacing w:val="-6"/>
          <w:sz w:val="32"/>
          <w:szCs w:val="32"/>
        </w:rPr>
        <w:t>,</w:t>
      </w:r>
      <w:r w:rsidRPr="008B5CD6">
        <w:rPr>
          <w:rFonts w:ascii="TH SarabunPSK" w:hAnsi="TH SarabunPSK" w:cs="TH SarabunPSK"/>
          <w:spacing w:val="-6"/>
          <w:sz w:val="32"/>
          <w:szCs w:val="32"/>
          <w:cs/>
        </w:rPr>
        <w:t>155 ราย และผู้ที่ได้รับวัคซีนเข็มที่ 2 จำนวน 3</w:t>
      </w:r>
      <w:r w:rsidRPr="008B5CD6">
        <w:rPr>
          <w:rFonts w:ascii="TH SarabunPSK" w:hAnsi="TH SarabunPSK" w:cs="TH SarabunPSK"/>
          <w:spacing w:val="-6"/>
          <w:sz w:val="32"/>
          <w:szCs w:val="32"/>
        </w:rPr>
        <w:t>,</w:t>
      </w:r>
      <w:r w:rsidRPr="008B5CD6">
        <w:rPr>
          <w:rFonts w:ascii="TH SarabunPSK" w:hAnsi="TH SarabunPSK" w:cs="TH SarabunPSK"/>
          <w:spacing w:val="-6"/>
          <w:sz w:val="32"/>
          <w:szCs w:val="32"/>
          <w:cs/>
        </w:rPr>
        <w:t>175</w:t>
      </w:r>
      <w:r w:rsidRPr="008B5CD6">
        <w:rPr>
          <w:rFonts w:ascii="TH SarabunPSK" w:hAnsi="TH SarabunPSK" w:cs="TH SarabunPSK"/>
          <w:spacing w:val="-6"/>
          <w:sz w:val="32"/>
          <w:szCs w:val="32"/>
        </w:rPr>
        <w:t>,</w:t>
      </w:r>
      <w:r w:rsidRPr="008B5CD6">
        <w:rPr>
          <w:rFonts w:ascii="TH SarabunPSK" w:hAnsi="TH SarabunPSK" w:cs="TH SarabunPSK"/>
          <w:spacing w:val="-6"/>
          <w:sz w:val="32"/>
          <w:szCs w:val="32"/>
          <w:cs/>
        </w:rPr>
        <w:t>841 ราย</w:t>
      </w:r>
    </w:p>
    <w:p w:rsidR="00BB445D" w:rsidRPr="008B5CD6" w:rsidRDefault="00BB445D" w:rsidP="008B5CD6">
      <w:pPr>
        <w:tabs>
          <w:tab w:val="left" w:pos="426"/>
          <w:tab w:val="left" w:pos="1418"/>
          <w:tab w:val="left" w:pos="1701"/>
          <w:tab w:val="left" w:pos="1985"/>
          <w:tab w:val="left" w:pos="2127"/>
          <w:tab w:val="left" w:pos="2268"/>
          <w:tab w:val="left" w:pos="2610"/>
          <w:tab w:val="left" w:pos="3960"/>
          <w:tab w:val="left" w:pos="4140"/>
        </w:tabs>
        <w:spacing w:line="340" w:lineRule="exact"/>
        <w:ind w:right="26"/>
        <w:jc w:val="thaiDistribute"/>
        <w:rPr>
          <w:rFonts w:ascii="TH SarabunPSK" w:eastAsiaTheme="minorHAnsi" w:hAnsi="TH SarabunPSK" w:cs="TH SarabunPSK"/>
          <w:b/>
          <w:bCs/>
          <w:spacing w:val="-6"/>
          <w:sz w:val="32"/>
          <w:szCs w:val="32"/>
        </w:rPr>
      </w:pPr>
      <w:r w:rsidRPr="008B5CD6">
        <w:rPr>
          <w:rFonts w:ascii="TH SarabunPSK" w:eastAsiaTheme="minorHAnsi" w:hAnsi="TH SarabunPSK" w:cs="TH SarabunPSK"/>
          <w:b/>
          <w:bCs/>
          <w:spacing w:val="-6"/>
          <w:sz w:val="32"/>
          <w:szCs w:val="32"/>
          <w:cs/>
        </w:rPr>
        <w:tab/>
      </w:r>
      <w:r w:rsidRPr="008B5CD6">
        <w:rPr>
          <w:rFonts w:ascii="TH SarabunPSK" w:eastAsiaTheme="minorHAnsi" w:hAnsi="TH SarabunPSK" w:cs="TH SarabunPSK"/>
          <w:b/>
          <w:bCs/>
          <w:spacing w:val="-6"/>
          <w:sz w:val="32"/>
          <w:szCs w:val="32"/>
          <w:cs/>
        </w:rPr>
        <w:tab/>
      </w:r>
      <w:r w:rsidRPr="008B5CD6">
        <w:rPr>
          <w:rFonts w:ascii="TH SarabunPSK" w:eastAsiaTheme="minorHAnsi" w:hAnsi="TH SarabunPSK" w:cs="TH SarabunPSK"/>
          <w:b/>
          <w:bCs/>
          <w:spacing w:val="-6"/>
          <w:sz w:val="32"/>
          <w:szCs w:val="32"/>
          <w:cs/>
        </w:rPr>
        <w:tab/>
        <w:t xml:space="preserve">2) การปรับแผนการฉีดวัคซีนโควิดป้องกันโรคโควิด - 19 กลุ่มผู้สูงอายุและผู้มีโรคเรื้อรัง 7 กลุ่มโรค ในพื้นที่ระบาดรุนแรง </w:t>
      </w:r>
      <w:r w:rsidRPr="008B5CD6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8B5CD6">
        <w:rPr>
          <w:rFonts w:ascii="TH SarabunPSK" w:hAnsi="TH SarabunPSK" w:cs="TH SarabunPSK"/>
          <w:color w:val="000000"/>
          <w:sz w:val="32"/>
          <w:szCs w:val="32"/>
          <w:cs/>
        </w:rPr>
        <w:t>ผู้เสียชีวิตมากกว่าร้อยละ 75 เป็นผู้ที่มีอายุตั้งแต่ 60 ปีขึ้นไป</w:t>
      </w:r>
      <w:r w:rsidRPr="008B5CD6">
        <w:rPr>
          <w:rFonts w:ascii="TH SarabunPSK" w:eastAsiaTheme="minorHAnsi" w:hAnsi="TH SarabunPSK" w:cs="TH SarabunPSK"/>
          <w:spacing w:val="-6"/>
          <w:sz w:val="32"/>
          <w:szCs w:val="32"/>
          <w:cs/>
        </w:rPr>
        <w:t xml:space="preserve"> จึงต้อง</w:t>
      </w:r>
      <w:r w:rsidRPr="008B5CD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ระดมสรรพกำลังการฉีดวัคซีนผู้สูงอายุและผู้ป่วยโรคเรื้อรัง 7 กลุ่มโรค ในพื้นที่ระบาดรุนแรง โดยกำหนดเป้าหมายการฉีดวัคซีนผู้สูงอายุ 60 ปีขึ้นไป จำนวน </w:t>
      </w:r>
      <w:r w:rsidRPr="008B5CD6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1,000,000 คน ในกรุงเทพมหานคร ภายใน 1 - 2 สัปดาห์ เพื่อเพิ่มความครอบคลุมวัคซีนกลุ่มนี้เป็นร้อยละ 80</w:t>
      </w:r>
      <w:r w:rsidRPr="008B5CD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รวมทั้งสำรองวัคซีนบางส่วนเพื่อใช้ควบคุมการระบาดในพื้นที่กรุงเทพเทพมหานคร และปริมณฑล </w:t>
      </w:r>
      <w:r w:rsidR="006C7091" w:rsidRPr="008B5CD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</w:t>
      </w:r>
      <w:r w:rsidRPr="008B5CD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(กลยุทธ์ขนมครก) </w:t>
      </w:r>
    </w:p>
    <w:p w:rsidR="00BB445D" w:rsidRPr="008B5CD6" w:rsidRDefault="00BB445D" w:rsidP="008B5CD6">
      <w:pPr>
        <w:tabs>
          <w:tab w:val="left" w:pos="426"/>
          <w:tab w:val="left" w:pos="1170"/>
          <w:tab w:val="left" w:pos="1418"/>
          <w:tab w:val="left" w:pos="1701"/>
          <w:tab w:val="left" w:pos="1985"/>
          <w:tab w:val="left" w:pos="2127"/>
          <w:tab w:val="left" w:pos="2268"/>
          <w:tab w:val="left" w:pos="2610"/>
          <w:tab w:val="left" w:pos="3960"/>
          <w:tab w:val="left" w:pos="4140"/>
        </w:tabs>
        <w:spacing w:line="340" w:lineRule="exact"/>
        <w:ind w:right="26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B5CD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3) ข้อเสนอแนวทางบริหารจัดการวัคซีนบริจาคจากต่างประเทศ</w:t>
      </w:r>
      <w:r w:rsidRPr="008B5CD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แบ่งเป็น วัคซีน </w:t>
      </w:r>
      <w:r w:rsidRPr="008B5CD6">
        <w:rPr>
          <w:rFonts w:ascii="TH SarabunPSK" w:hAnsi="TH SarabunPSK" w:cs="TH SarabunPSK"/>
          <w:color w:val="000000" w:themeColor="text1"/>
          <w:sz w:val="32"/>
          <w:szCs w:val="32"/>
        </w:rPr>
        <w:t xml:space="preserve">Pfizer </w:t>
      </w:r>
      <w:r w:rsidRPr="008B5CD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จำนวน 1,500,000 โดส และวัคซีน </w:t>
      </w:r>
      <w:r w:rsidRPr="008B5CD6">
        <w:rPr>
          <w:rFonts w:ascii="TH SarabunPSK" w:hAnsi="TH SarabunPSK" w:cs="TH SarabunPSK"/>
          <w:color w:val="000000" w:themeColor="text1"/>
          <w:sz w:val="32"/>
          <w:szCs w:val="32"/>
        </w:rPr>
        <w:t xml:space="preserve">AstraZeneca </w:t>
      </w:r>
      <w:r w:rsidRPr="008B5CD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จำนวน 1,050,000 โดส ดังนี้ </w:t>
      </w:r>
    </w:p>
    <w:tbl>
      <w:tblPr>
        <w:tblStyle w:val="afd"/>
        <w:tblW w:w="0" w:type="auto"/>
        <w:tblLook w:val="04A0"/>
      </w:tblPr>
      <w:tblGrid>
        <w:gridCol w:w="1526"/>
        <w:gridCol w:w="3685"/>
        <w:gridCol w:w="4536"/>
      </w:tblGrid>
      <w:tr w:rsidR="00BB445D" w:rsidRPr="008B5CD6" w:rsidTr="002D0287">
        <w:trPr>
          <w:tblHeader/>
        </w:trPr>
        <w:tc>
          <w:tcPr>
            <w:tcW w:w="1526" w:type="dxa"/>
            <w:shd w:val="clear" w:color="auto" w:fill="FDE9D9" w:themeFill="accent6" w:themeFillTint="33"/>
          </w:tcPr>
          <w:p w:rsidR="00BB445D" w:rsidRPr="008B5CD6" w:rsidRDefault="00BB445D" w:rsidP="008B5CD6">
            <w:pPr>
              <w:tabs>
                <w:tab w:val="left" w:pos="720"/>
                <w:tab w:val="left" w:pos="1170"/>
                <w:tab w:val="left" w:pos="1418"/>
                <w:tab w:val="left" w:pos="1701"/>
                <w:tab w:val="left" w:pos="1985"/>
                <w:tab w:val="left" w:pos="2127"/>
                <w:tab w:val="left" w:pos="2268"/>
                <w:tab w:val="left" w:pos="2610"/>
                <w:tab w:val="left" w:pos="3960"/>
                <w:tab w:val="left" w:pos="4140"/>
              </w:tabs>
              <w:spacing w:line="340" w:lineRule="exact"/>
              <w:ind w:right="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ประเด็น</w:t>
            </w:r>
          </w:p>
        </w:tc>
        <w:tc>
          <w:tcPr>
            <w:tcW w:w="3685" w:type="dxa"/>
            <w:shd w:val="clear" w:color="auto" w:fill="FDE9D9" w:themeFill="accent6" w:themeFillTint="33"/>
          </w:tcPr>
          <w:p w:rsidR="00BB445D" w:rsidRPr="008B5CD6" w:rsidRDefault="00BB445D" w:rsidP="008B5CD6">
            <w:pPr>
              <w:tabs>
                <w:tab w:val="left" w:pos="720"/>
                <w:tab w:val="left" w:pos="1170"/>
                <w:tab w:val="left" w:pos="1418"/>
                <w:tab w:val="left" w:pos="1701"/>
                <w:tab w:val="left" w:pos="1985"/>
                <w:tab w:val="left" w:pos="2127"/>
                <w:tab w:val="left" w:pos="2268"/>
                <w:tab w:val="left" w:pos="2610"/>
                <w:tab w:val="left" w:pos="3960"/>
                <w:tab w:val="left" w:pos="4140"/>
              </w:tabs>
              <w:spacing w:line="340" w:lineRule="exact"/>
              <w:ind w:right="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วัคซีน </w:t>
            </w:r>
            <w:r w:rsidRPr="008B5CD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Pfizer</w:t>
            </w:r>
          </w:p>
        </w:tc>
        <w:tc>
          <w:tcPr>
            <w:tcW w:w="4536" w:type="dxa"/>
            <w:shd w:val="clear" w:color="auto" w:fill="FDE9D9" w:themeFill="accent6" w:themeFillTint="33"/>
          </w:tcPr>
          <w:p w:rsidR="00BB445D" w:rsidRPr="008B5CD6" w:rsidRDefault="00BB445D" w:rsidP="008B5CD6">
            <w:pPr>
              <w:tabs>
                <w:tab w:val="left" w:pos="720"/>
                <w:tab w:val="left" w:pos="1170"/>
                <w:tab w:val="left" w:pos="1418"/>
                <w:tab w:val="left" w:pos="1701"/>
                <w:tab w:val="left" w:pos="1985"/>
                <w:tab w:val="left" w:pos="2127"/>
                <w:tab w:val="left" w:pos="2268"/>
                <w:tab w:val="left" w:pos="2610"/>
                <w:tab w:val="left" w:pos="3960"/>
                <w:tab w:val="left" w:pos="4140"/>
              </w:tabs>
              <w:spacing w:line="340" w:lineRule="exact"/>
              <w:ind w:right="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B5CD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วัคซีน </w:t>
            </w:r>
            <w:r w:rsidRPr="008B5CD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AstraZeneca</w:t>
            </w:r>
          </w:p>
        </w:tc>
      </w:tr>
      <w:tr w:rsidR="00BB445D" w:rsidRPr="008B5CD6" w:rsidTr="002D0287">
        <w:tc>
          <w:tcPr>
            <w:tcW w:w="1526" w:type="dxa"/>
          </w:tcPr>
          <w:p w:rsidR="00BB445D" w:rsidRPr="008B5CD6" w:rsidRDefault="00BB445D" w:rsidP="008B5CD6">
            <w:pPr>
              <w:tabs>
                <w:tab w:val="left" w:pos="720"/>
                <w:tab w:val="left" w:pos="1170"/>
                <w:tab w:val="left" w:pos="1418"/>
                <w:tab w:val="left" w:pos="1701"/>
                <w:tab w:val="left" w:pos="1985"/>
                <w:tab w:val="left" w:pos="2127"/>
                <w:tab w:val="left" w:pos="2268"/>
                <w:tab w:val="left" w:pos="2610"/>
                <w:tab w:val="left" w:pos="3960"/>
                <w:tab w:val="left" w:pos="4140"/>
              </w:tabs>
              <w:spacing w:line="340" w:lineRule="exact"/>
              <w:ind w:right="26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กลุ่มเป้าหมาย</w:t>
            </w:r>
          </w:p>
        </w:tc>
        <w:tc>
          <w:tcPr>
            <w:tcW w:w="368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469"/>
            </w:tblGrid>
            <w:tr w:rsidR="00BB445D" w:rsidRPr="008B5CD6" w:rsidTr="002D0287">
              <w:trPr>
                <w:trHeight w:val="1561"/>
              </w:trPr>
              <w:tc>
                <w:tcPr>
                  <w:tcW w:w="0" w:type="auto"/>
                </w:tcPr>
                <w:p w:rsidR="00BB445D" w:rsidRPr="008B5CD6" w:rsidRDefault="00BB445D" w:rsidP="008B5CD6">
                  <w:pPr>
                    <w:tabs>
                      <w:tab w:val="left" w:pos="1418"/>
                      <w:tab w:val="left" w:pos="1701"/>
                      <w:tab w:val="left" w:pos="1985"/>
                      <w:tab w:val="left" w:pos="2268"/>
                    </w:tabs>
                    <w:autoSpaceDE w:val="0"/>
                    <w:autoSpaceDN w:val="0"/>
                    <w:adjustRightInd w:val="0"/>
                    <w:spacing w:line="340" w:lineRule="exact"/>
                    <w:ind w:left="-30" w:right="-60"/>
                    <w:jc w:val="thaiDistribute"/>
                    <w:rPr>
                      <w:rFonts w:ascii="TH SarabunPSK" w:hAnsi="TH SarabunPSK" w:cs="TH SarabunPSK"/>
                      <w:color w:val="000000" w:themeColor="text1"/>
                      <w:spacing w:val="-6"/>
                      <w:sz w:val="32"/>
                      <w:szCs w:val="32"/>
                    </w:rPr>
                  </w:pPr>
                  <w:r w:rsidRPr="008B5CD6">
                    <w:rPr>
                      <w:rFonts w:ascii="TH SarabunPSK" w:hAnsi="TH SarabunPSK" w:cs="TH SarabunPSK"/>
                      <w:color w:val="000000" w:themeColor="text1"/>
                      <w:spacing w:val="-6"/>
                      <w:sz w:val="32"/>
                      <w:szCs w:val="32"/>
                      <w:cs/>
                    </w:rPr>
                    <w:t>1. บุคลากรทางการแพทย์ด่านหน้าที่ดูแลรักษาผู้ป่วยโควิด -</w:t>
                  </w:r>
                  <w:r w:rsidRPr="008B5CD6">
                    <w:rPr>
                      <w:rFonts w:ascii="TH SarabunPSK" w:hAnsi="TH SarabunPSK" w:cs="TH SarabunPSK"/>
                      <w:color w:val="000000" w:themeColor="text1"/>
                      <w:spacing w:val="-6"/>
                      <w:sz w:val="32"/>
                      <w:szCs w:val="32"/>
                    </w:rPr>
                    <w:t xml:space="preserve"> 19 </w:t>
                  </w:r>
                  <w:r w:rsidRPr="008B5CD6">
                    <w:rPr>
                      <w:rFonts w:ascii="TH SarabunPSK" w:hAnsi="TH SarabunPSK" w:cs="TH SarabunPSK"/>
                      <w:color w:val="000000" w:themeColor="text1"/>
                      <w:spacing w:val="-6"/>
                      <w:sz w:val="32"/>
                      <w:szCs w:val="32"/>
                      <w:cs/>
                    </w:rPr>
                    <w:t xml:space="preserve">ทั่วประเทศ </w:t>
                  </w:r>
                </w:p>
                <w:p w:rsidR="00BB445D" w:rsidRPr="008B5CD6" w:rsidRDefault="00BB445D" w:rsidP="008B5CD6">
                  <w:pPr>
                    <w:tabs>
                      <w:tab w:val="left" w:pos="1418"/>
                      <w:tab w:val="left" w:pos="1701"/>
                      <w:tab w:val="left" w:pos="1985"/>
                      <w:tab w:val="left" w:pos="2268"/>
                    </w:tabs>
                    <w:autoSpaceDE w:val="0"/>
                    <w:autoSpaceDN w:val="0"/>
                    <w:adjustRightInd w:val="0"/>
                    <w:spacing w:line="340" w:lineRule="exact"/>
                    <w:ind w:left="-30" w:right="-60"/>
                    <w:jc w:val="thaiDistribute"/>
                    <w:rPr>
                      <w:rFonts w:ascii="TH SarabunPSK" w:hAnsi="TH SarabunPSK" w:cs="TH SarabunPSK"/>
                      <w:color w:val="000000" w:themeColor="text1"/>
                      <w:spacing w:val="-6"/>
                      <w:sz w:val="32"/>
                      <w:szCs w:val="32"/>
                    </w:rPr>
                  </w:pPr>
                  <w:r w:rsidRPr="008B5CD6">
                    <w:rPr>
                      <w:rFonts w:ascii="TH SarabunPSK" w:hAnsi="TH SarabunPSK" w:cs="TH SarabunPSK"/>
                      <w:color w:val="000000" w:themeColor="text1"/>
                      <w:spacing w:val="-6"/>
                      <w:sz w:val="32"/>
                      <w:szCs w:val="32"/>
                      <w:cs/>
                    </w:rPr>
                    <w:t>(ฉีดเป็น</w:t>
                  </w:r>
                  <w:r w:rsidRPr="008B5CD6">
                    <w:rPr>
                      <w:rFonts w:ascii="TH SarabunPSK" w:hAnsi="TH SarabunPSK" w:cs="TH SarabunPSK"/>
                      <w:color w:val="000000" w:themeColor="text1"/>
                      <w:spacing w:val="-6"/>
                      <w:sz w:val="32"/>
                      <w:szCs w:val="32"/>
                    </w:rPr>
                    <w:t xml:space="preserve"> Booster dose </w:t>
                  </w:r>
                  <w:r w:rsidRPr="008B5CD6">
                    <w:rPr>
                      <w:rFonts w:ascii="TH SarabunPSK" w:hAnsi="TH SarabunPSK" w:cs="TH SarabunPSK"/>
                      <w:color w:val="000000" w:themeColor="text1"/>
                      <w:spacing w:val="-6"/>
                      <w:sz w:val="32"/>
                      <w:szCs w:val="32"/>
                      <w:cs/>
                    </w:rPr>
                    <w:t>จำนวน 1 เข็ม)</w:t>
                  </w:r>
                </w:p>
                <w:p w:rsidR="00BB445D" w:rsidRPr="008B5CD6" w:rsidRDefault="00BB445D" w:rsidP="008B5CD6">
                  <w:pPr>
                    <w:tabs>
                      <w:tab w:val="left" w:pos="1418"/>
                      <w:tab w:val="left" w:pos="1701"/>
                      <w:tab w:val="left" w:pos="1985"/>
                      <w:tab w:val="left" w:pos="2268"/>
                    </w:tabs>
                    <w:autoSpaceDE w:val="0"/>
                    <w:autoSpaceDN w:val="0"/>
                    <w:adjustRightInd w:val="0"/>
                    <w:spacing w:line="340" w:lineRule="exact"/>
                    <w:ind w:left="-30" w:right="-60"/>
                    <w:jc w:val="thaiDistribute"/>
                    <w:rPr>
                      <w:rFonts w:ascii="TH SarabunPSK" w:hAnsi="TH SarabunPSK" w:cs="TH SarabunPSK"/>
                      <w:color w:val="000000" w:themeColor="text1"/>
                      <w:spacing w:val="-6"/>
                      <w:sz w:val="32"/>
                      <w:szCs w:val="32"/>
                    </w:rPr>
                  </w:pPr>
                  <w:r w:rsidRPr="008B5CD6">
                    <w:rPr>
                      <w:rFonts w:ascii="TH SarabunPSK" w:hAnsi="TH SarabunPSK" w:cs="TH SarabunPSK"/>
                      <w:color w:val="000000" w:themeColor="text1"/>
                      <w:spacing w:val="-6"/>
                      <w:sz w:val="32"/>
                      <w:szCs w:val="32"/>
                      <w:cs/>
                    </w:rPr>
                    <w:t xml:space="preserve">2. ผู้สูงอายุและผู้ป่วย 7 โรคเรื้อรัง </w:t>
                  </w:r>
                </w:p>
                <w:p w:rsidR="00BB445D" w:rsidRPr="008B5CD6" w:rsidRDefault="00BB445D" w:rsidP="008B5CD6">
                  <w:pPr>
                    <w:tabs>
                      <w:tab w:val="left" w:pos="1418"/>
                      <w:tab w:val="left" w:pos="1701"/>
                      <w:tab w:val="left" w:pos="1985"/>
                      <w:tab w:val="left" w:pos="2268"/>
                    </w:tabs>
                    <w:autoSpaceDE w:val="0"/>
                    <w:autoSpaceDN w:val="0"/>
                    <w:adjustRightInd w:val="0"/>
                    <w:spacing w:line="340" w:lineRule="exact"/>
                    <w:ind w:left="-30" w:right="-60"/>
                    <w:jc w:val="thaiDistribute"/>
                    <w:rPr>
                      <w:rFonts w:ascii="TH SarabunPSK" w:hAnsi="TH SarabunPSK" w:cs="TH SarabunPSK"/>
                      <w:color w:val="000000" w:themeColor="text1"/>
                      <w:spacing w:val="-6"/>
                      <w:sz w:val="32"/>
                      <w:szCs w:val="32"/>
                    </w:rPr>
                  </w:pPr>
                  <w:r w:rsidRPr="008B5CD6">
                    <w:rPr>
                      <w:rFonts w:ascii="TH SarabunPSK" w:hAnsi="TH SarabunPSK" w:cs="TH SarabunPSK"/>
                      <w:color w:val="000000" w:themeColor="text1"/>
                      <w:spacing w:val="-6"/>
                      <w:sz w:val="32"/>
                      <w:szCs w:val="32"/>
                      <w:cs/>
                    </w:rPr>
                    <w:t>3. ชาวต่างชาติที่อาศัยในประเทศไทย            เน้นผู้สูงอายุและโรคเรื้อรัง</w:t>
                  </w:r>
                </w:p>
                <w:p w:rsidR="00BB445D" w:rsidRPr="008B5CD6" w:rsidRDefault="00BB445D" w:rsidP="008B5CD6">
                  <w:pPr>
                    <w:tabs>
                      <w:tab w:val="left" w:pos="1418"/>
                      <w:tab w:val="left" w:pos="1701"/>
                      <w:tab w:val="left" w:pos="1985"/>
                      <w:tab w:val="left" w:pos="2268"/>
                    </w:tabs>
                    <w:autoSpaceDE w:val="0"/>
                    <w:autoSpaceDN w:val="0"/>
                    <w:adjustRightInd w:val="0"/>
                    <w:spacing w:line="340" w:lineRule="exact"/>
                    <w:ind w:left="-30" w:right="-60"/>
                    <w:jc w:val="thaiDistribute"/>
                    <w:rPr>
                      <w:rFonts w:ascii="TH SarabunPSK" w:hAnsi="TH SarabunPSK" w:cs="TH SarabunPSK"/>
                      <w:color w:val="000000" w:themeColor="text1"/>
                      <w:spacing w:val="-6"/>
                      <w:sz w:val="32"/>
                      <w:szCs w:val="32"/>
                    </w:rPr>
                  </w:pPr>
                  <w:r w:rsidRPr="008B5CD6">
                    <w:rPr>
                      <w:rFonts w:ascii="TH SarabunPSK" w:hAnsi="TH SarabunPSK" w:cs="TH SarabunPSK"/>
                      <w:color w:val="000000" w:themeColor="text1"/>
                      <w:spacing w:val="-6"/>
                      <w:sz w:val="32"/>
                      <w:szCs w:val="32"/>
                      <w:cs/>
                    </w:rPr>
                    <w:t>4. ผู้ที่มีความจำเป็นต้องฉีดวัคซีน</w:t>
                  </w:r>
                  <w:r w:rsidRPr="008B5CD6">
                    <w:rPr>
                      <w:rFonts w:ascii="TH SarabunPSK" w:hAnsi="TH SarabunPSK" w:cs="TH SarabunPSK"/>
                      <w:color w:val="000000" w:themeColor="text1"/>
                      <w:spacing w:val="-6"/>
                      <w:sz w:val="32"/>
                      <w:szCs w:val="32"/>
                    </w:rPr>
                    <w:t xml:space="preserve"> Pfizer </w:t>
                  </w:r>
                  <w:r w:rsidRPr="008B5CD6">
                    <w:rPr>
                      <w:rFonts w:ascii="TH SarabunPSK" w:hAnsi="TH SarabunPSK" w:cs="TH SarabunPSK"/>
                      <w:color w:val="000000" w:themeColor="text1"/>
                      <w:spacing w:val="-6"/>
                      <w:sz w:val="32"/>
                      <w:szCs w:val="32"/>
                      <w:cs/>
                    </w:rPr>
                    <w:t>ก่อนเดินทางไปต่างประเทศ เช่น นักเรียนนักศึกษา นักกีฬา นักการทูต เป็นต้น</w:t>
                  </w:r>
                </w:p>
              </w:tc>
            </w:tr>
          </w:tbl>
          <w:p w:rsidR="00BB445D" w:rsidRPr="008B5CD6" w:rsidRDefault="00BB445D" w:rsidP="008B5CD6">
            <w:pPr>
              <w:tabs>
                <w:tab w:val="left" w:pos="720"/>
                <w:tab w:val="left" w:pos="1170"/>
                <w:tab w:val="left" w:pos="1418"/>
                <w:tab w:val="left" w:pos="1701"/>
                <w:tab w:val="left" w:pos="1985"/>
                <w:tab w:val="left" w:pos="2127"/>
                <w:tab w:val="left" w:pos="2268"/>
                <w:tab w:val="left" w:pos="2610"/>
                <w:tab w:val="left" w:pos="3960"/>
                <w:tab w:val="left" w:pos="4140"/>
              </w:tabs>
              <w:spacing w:line="340" w:lineRule="exact"/>
              <w:ind w:right="26"/>
              <w:jc w:val="thaiDistribute"/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</w:rPr>
            </w:pPr>
          </w:p>
        </w:tc>
        <w:tc>
          <w:tcPr>
            <w:tcW w:w="453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320"/>
            </w:tblGrid>
            <w:tr w:rsidR="00BB445D" w:rsidRPr="008B5CD6" w:rsidTr="002D0287">
              <w:trPr>
                <w:trHeight w:val="1033"/>
              </w:trPr>
              <w:tc>
                <w:tcPr>
                  <w:tcW w:w="0" w:type="auto"/>
                </w:tcPr>
                <w:p w:rsidR="00BB445D" w:rsidRPr="008B5CD6" w:rsidRDefault="00BB445D" w:rsidP="008B5CD6">
                  <w:pPr>
                    <w:tabs>
                      <w:tab w:val="left" w:pos="1418"/>
                      <w:tab w:val="left" w:pos="1701"/>
                      <w:tab w:val="left" w:pos="1985"/>
                      <w:tab w:val="left" w:pos="2268"/>
                    </w:tabs>
                    <w:autoSpaceDE w:val="0"/>
                    <w:autoSpaceDN w:val="0"/>
                    <w:adjustRightInd w:val="0"/>
                    <w:spacing w:line="340" w:lineRule="exact"/>
                    <w:ind w:left="-15"/>
                    <w:jc w:val="thaiDistribute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8B5CD6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1. ผู้สูงอายุและผู้มีโรคเรื้อรัง 7 โรค </w:t>
                  </w:r>
                </w:p>
                <w:p w:rsidR="00BB445D" w:rsidRPr="008B5CD6" w:rsidRDefault="00BB445D" w:rsidP="008B5CD6">
                  <w:pPr>
                    <w:tabs>
                      <w:tab w:val="left" w:pos="1418"/>
                      <w:tab w:val="left" w:pos="1701"/>
                      <w:tab w:val="left" w:pos="1985"/>
                      <w:tab w:val="left" w:pos="2268"/>
                    </w:tabs>
                    <w:autoSpaceDE w:val="0"/>
                    <w:autoSpaceDN w:val="0"/>
                    <w:adjustRightInd w:val="0"/>
                    <w:spacing w:line="340" w:lineRule="exact"/>
                    <w:ind w:left="-15"/>
                    <w:jc w:val="thaiDistribute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8B5CD6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2. ชาวต่างชาติที่อาศัยในประเทศไทย โดยเน้นผู้สูงอายุและโรคเรื้อรัง</w:t>
                  </w:r>
                </w:p>
                <w:p w:rsidR="00BB445D" w:rsidRPr="008B5CD6" w:rsidRDefault="00BB445D" w:rsidP="008B5CD6">
                  <w:pPr>
                    <w:tabs>
                      <w:tab w:val="left" w:pos="1418"/>
                      <w:tab w:val="left" w:pos="1701"/>
                      <w:tab w:val="left" w:pos="1985"/>
                      <w:tab w:val="left" w:pos="2268"/>
                    </w:tabs>
                    <w:autoSpaceDE w:val="0"/>
                    <w:autoSpaceDN w:val="0"/>
                    <w:adjustRightInd w:val="0"/>
                    <w:spacing w:line="340" w:lineRule="exact"/>
                    <w:ind w:left="-15"/>
                    <w:jc w:val="thaiDistribute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8B5CD6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3. ผู้ที่มีความจำเป็นต้องฉีดวัคซีน </w:t>
                  </w:r>
                  <w:r w:rsidRPr="008B5CD6">
                    <w:rPr>
                      <w:rFonts w:ascii="TH SarabunPSK" w:hAnsi="TH SarabunPSK" w:cs="TH SarabunPSK"/>
                      <w:color w:val="000000" w:themeColor="text1"/>
                      <w:spacing w:val="-6"/>
                      <w:sz w:val="32"/>
                      <w:szCs w:val="32"/>
                    </w:rPr>
                    <w:t>AstraZeneca</w:t>
                  </w:r>
                  <w:r w:rsidRPr="008B5CD6">
                    <w:rPr>
                      <w:rFonts w:ascii="TH SarabunPSK" w:hAnsi="TH SarabunPSK" w:cs="TH SarabunPSK"/>
                      <w:color w:val="000000" w:themeColor="text1"/>
                      <w:spacing w:val="-6"/>
                      <w:sz w:val="32"/>
                      <w:szCs w:val="32"/>
                      <w:cs/>
                    </w:rPr>
                    <w:t xml:space="preserve"> ก่อนเดินทางไปต่างประเทศ</w:t>
                  </w:r>
                  <w:r w:rsidRPr="008B5CD6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 </w:t>
                  </w:r>
                  <w:r w:rsidRPr="008B5CD6">
                    <w:rPr>
                      <w:rFonts w:ascii="TH SarabunPSK" w:hAnsi="TH SarabunPSK" w:cs="TH SarabunPSK"/>
                      <w:color w:val="000000" w:themeColor="text1"/>
                      <w:spacing w:val="-6"/>
                      <w:sz w:val="32"/>
                      <w:szCs w:val="32"/>
                      <w:cs/>
                    </w:rPr>
                    <w:t>เช่น นักเรียน นักศึกษา นักกีฬา นักการทูต</w:t>
                  </w:r>
                  <w:r w:rsidRPr="008B5CD6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 เป็นต้น</w:t>
                  </w:r>
                </w:p>
              </w:tc>
            </w:tr>
          </w:tbl>
          <w:p w:rsidR="00BB445D" w:rsidRPr="008B5CD6" w:rsidRDefault="00BB445D" w:rsidP="008B5CD6">
            <w:pPr>
              <w:tabs>
                <w:tab w:val="left" w:pos="720"/>
                <w:tab w:val="left" w:pos="1170"/>
                <w:tab w:val="left" w:pos="1418"/>
                <w:tab w:val="left" w:pos="1701"/>
                <w:tab w:val="left" w:pos="1985"/>
                <w:tab w:val="left" w:pos="2127"/>
                <w:tab w:val="left" w:pos="2268"/>
                <w:tab w:val="left" w:pos="2610"/>
                <w:tab w:val="left" w:pos="3960"/>
                <w:tab w:val="left" w:pos="4140"/>
              </w:tabs>
              <w:spacing w:line="340" w:lineRule="exact"/>
              <w:ind w:right="26"/>
              <w:jc w:val="thaiDistribute"/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</w:rPr>
            </w:pPr>
          </w:p>
        </w:tc>
      </w:tr>
      <w:tr w:rsidR="00BB445D" w:rsidRPr="008B5CD6" w:rsidTr="002D0287">
        <w:trPr>
          <w:trHeight w:val="306"/>
        </w:trPr>
        <w:tc>
          <w:tcPr>
            <w:tcW w:w="1526" w:type="dxa"/>
          </w:tcPr>
          <w:p w:rsidR="00BB445D" w:rsidRPr="008B5CD6" w:rsidRDefault="00BB445D" w:rsidP="008B5CD6">
            <w:pPr>
              <w:tabs>
                <w:tab w:val="left" w:pos="720"/>
                <w:tab w:val="left" w:pos="1170"/>
                <w:tab w:val="left" w:pos="1418"/>
                <w:tab w:val="left" w:pos="1701"/>
                <w:tab w:val="left" w:pos="1985"/>
                <w:tab w:val="left" w:pos="2127"/>
                <w:tab w:val="left" w:pos="2268"/>
                <w:tab w:val="left" w:pos="2610"/>
                <w:tab w:val="left" w:pos="3960"/>
                <w:tab w:val="left" w:pos="4140"/>
              </w:tabs>
              <w:spacing w:line="340" w:lineRule="exact"/>
              <w:ind w:right="26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การกระจาย</w:t>
            </w:r>
          </w:p>
        </w:tc>
        <w:tc>
          <w:tcPr>
            <w:tcW w:w="3685" w:type="dxa"/>
          </w:tcPr>
          <w:p w:rsidR="00BB445D" w:rsidRPr="008B5CD6" w:rsidRDefault="00BB445D" w:rsidP="008B5CD6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autoSpaceDE w:val="0"/>
              <w:autoSpaceDN w:val="0"/>
              <w:adjustRightInd w:val="0"/>
              <w:spacing w:line="340" w:lineRule="exact"/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  <w:t>สำหรับฉีด 2 เข็ม ระยะห่าง 3 สัปดาห์</w:t>
            </w:r>
            <w:r w:rsidRPr="008B5CD6"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  <w:cs/>
              </w:rPr>
              <w:t xml:space="preserve"> (ยกเว้นกรณีบุคลากรทางการแพทย์            ด่านหน้า</w:t>
            </w:r>
            <w:r w:rsidRPr="008B5CD6"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</w:rPr>
              <w:t xml:space="preserve"> Booster dose</w:t>
            </w:r>
            <w:r w:rsidRPr="008B5CD6"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  <w:cs/>
              </w:rPr>
              <w:t xml:space="preserve"> 1 เข็ม) </w:t>
            </w:r>
          </w:p>
          <w:p w:rsidR="00BB445D" w:rsidRPr="008B5CD6" w:rsidRDefault="00BB445D" w:rsidP="008B5CD6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autoSpaceDE w:val="0"/>
              <w:autoSpaceDN w:val="0"/>
              <w:adjustRightInd w:val="0"/>
              <w:spacing w:line="340" w:lineRule="exact"/>
              <w:rPr>
                <w:rFonts w:ascii="TH SarabunPSK" w:hAnsi="TH SarabunPSK" w:cs="TH SarabunPSK"/>
                <w:color w:val="000000"/>
                <w:spacing w:val="-6"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color w:val="000000"/>
                <w:spacing w:val="-6"/>
                <w:sz w:val="32"/>
                <w:szCs w:val="32"/>
                <w:cs/>
              </w:rPr>
              <w:t>- สัญชาติไทย 1,350,000 โดส</w:t>
            </w:r>
          </w:p>
          <w:p w:rsidR="00BB445D" w:rsidRPr="008B5CD6" w:rsidRDefault="00BB445D" w:rsidP="008B5CD6">
            <w:pPr>
              <w:tabs>
                <w:tab w:val="left" w:pos="720"/>
                <w:tab w:val="left" w:pos="1170"/>
                <w:tab w:val="left" w:pos="1418"/>
                <w:tab w:val="left" w:pos="1701"/>
                <w:tab w:val="left" w:pos="1985"/>
                <w:tab w:val="left" w:pos="2127"/>
                <w:tab w:val="left" w:pos="2268"/>
                <w:tab w:val="left" w:pos="2610"/>
                <w:tab w:val="left" w:pos="3960"/>
                <w:tab w:val="left" w:pos="4140"/>
              </w:tabs>
              <w:spacing w:line="340" w:lineRule="exact"/>
              <w:ind w:right="26"/>
              <w:jc w:val="thaiDistribute"/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color w:val="000000"/>
                <w:spacing w:val="-6"/>
                <w:sz w:val="32"/>
                <w:szCs w:val="32"/>
                <w:cs/>
              </w:rPr>
              <w:lastRenderedPageBreak/>
              <w:t>- ต่างชาติ 150,000 โดส (ร้อยละ 10)</w:t>
            </w:r>
          </w:p>
        </w:tc>
        <w:tc>
          <w:tcPr>
            <w:tcW w:w="4536" w:type="dxa"/>
          </w:tcPr>
          <w:p w:rsidR="00BB445D" w:rsidRPr="008B5CD6" w:rsidRDefault="00BB445D" w:rsidP="008B5CD6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autoSpaceDE w:val="0"/>
              <w:autoSpaceDN w:val="0"/>
              <w:adjustRightInd w:val="0"/>
              <w:spacing w:line="340" w:lineRule="exact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  <w:lastRenderedPageBreak/>
              <w:t xml:space="preserve">สำหรับฉีดเป็นเข็มที่ 1 </w:t>
            </w:r>
          </w:p>
          <w:p w:rsidR="00BB445D" w:rsidRPr="008B5CD6" w:rsidRDefault="00BB445D" w:rsidP="008B5CD6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autoSpaceDE w:val="0"/>
              <w:autoSpaceDN w:val="0"/>
              <w:adjustRightInd w:val="0"/>
              <w:spacing w:line="340" w:lineRule="exact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  <w:cs/>
              </w:rPr>
              <w:t>- สัญชาติไทย 945,000 โดส</w:t>
            </w:r>
          </w:p>
          <w:p w:rsidR="00BB445D" w:rsidRPr="008B5CD6" w:rsidRDefault="00BB445D" w:rsidP="008B5CD6">
            <w:pPr>
              <w:tabs>
                <w:tab w:val="left" w:pos="1418"/>
                <w:tab w:val="left" w:pos="1701"/>
                <w:tab w:val="left" w:pos="1985"/>
                <w:tab w:val="left" w:pos="2268"/>
              </w:tabs>
              <w:autoSpaceDE w:val="0"/>
              <w:autoSpaceDN w:val="0"/>
              <w:adjustRightInd w:val="0"/>
              <w:spacing w:line="340" w:lineRule="exact"/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  <w:cs/>
              </w:rPr>
              <w:t>- ต่างชาติ 105,000 โดส (ร้อยละ 10)</w:t>
            </w:r>
          </w:p>
        </w:tc>
      </w:tr>
      <w:tr w:rsidR="00BB445D" w:rsidRPr="008B5CD6" w:rsidTr="002D0287">
        <w:tc>
          <w:tcPr>
            <w:tcW w:w="1526" w:type="dxa"/>
          </w:tcPr>
          <w:p w:rsidR="00BB445D" w:rsidRPr="008B5CD6" w:rsidRDefault="00BB445D" w:rsidP="008B5CD6">
            <w:pPr>
              <w:tabs>
                <w:tab w:val="left" w:pos="720"/>
                <w:tab w:val="left" w:pos="1170"/>
                <w:tab w:val="left" w:pos="1418"/>
                <w:tab w:val="left" w:pos="1701"/>
                <w:tab w:val="left" w:pos="1985"/>
                <w:tab w:val="left" w:pos="2127"/>
                <w:tab w:val="left" w:pos="2268"/>
                <w:tab w:val="left" w:pos="2610"/>
                <w:tab w:val="left" w:pos="3960"/>
                <w:tab w:val="left" w:pos="4140"/>
              </w:tabs>
              <w:spacing w:line="340" w:lineRule="exact"/>
              <w:ind w:right="26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>พื้นที่เป้าหมาย</w:t>
            </w:r>
          </w:p>
          <w:p w:rsidR="00BB445D" w:rsidRPr="008B5CD6" w:rsidRDefault="00BB445D" w:rsidP="008B5CD6">
            <w:pPr>
              <w:tabs>
                <w:tab w:val="left" w:pos="720"/>
                <w:tab w:val="left" w:pos="1170"/>
                <w:tab w:val="left" w:pos="1418"/>
                <w:tab w:val="left" w:pos="1701"/>
                <w:tab w:val="left" w:pos="1985"/>
                <w:tab w:val="left" w:pos="2127"/>
                <w:tab w:val="left" w:pos="2268"/>
                <w:tab w:val="left" w:pos="2610"/>
                <w:tab w:val="left" w:pos="3960"/>
                <w:tab w:val="left" w:pos="4140"/>
              </w:tabs>
              <w:spacing w:line="340" w:lineRule="exact"/>
              <w:ind w:right="26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(พื้นที่ระบาดท่องเที่ยว)</w:t>
            </w:r>
          </w:p>
        </w:tc>
        <w:tc>
          <w:tcPr>
            <w:tcW w:w="368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469"/>
            </w:tblGrid>
            <w:tr w:rsidR="00BB445D" w:rsidRPr="008B5CD6" w:rsidTr="002D0287">
              <w:trPr>
                <w:trHeight w:val="700"/>
              </w:trPr>
              <w:tc>
                <w:tcPr>
                  <w:tcW w:w="0" w:type="auto"/>
                </w:tcPr>
                <w:p w:rsidR="00BB445D" w:rsidRPr="008B5CD6" w:rsidRDefault="00BB445D" w:rsidP="008B5CD6">
                  <w:pPr>
                    <w:tabs>
                      <w:tab w:val="left" w:pos="1418"/>
                      <w:tab w:val="left" w:pos="1701"/>
                      <w:tab w:val="left" w:pos="1985"/>
                      <w:tab w:val="left" w:pos="2268"/>
                    </w:tabs>
                    <w:autoSpaceDE w:val="0"/>
                    <w:autoSpaceDN w:val="0"/>
                    <w:adjustRightInd w:val="0"/>
                    <w:spacing w:line="340" w:lineRule="exact"/>
                    <w:rPr>
                      <w:rFonts w:ascii="TH SarabunPSK" w:hAnsi="TH SarabunPSK" w:cs="TH SarabunPSK"/>
                      <w:color w:val="000000"/>
                      <w:spacing w:val="-6"/>
                      <w:sz w:val="32"/>
                      <w:szCs w:val="32"/>
                    </w:rPr>
                  </w:pPr>
                  <w:r w:rsidRPr="008B5CD6">
                    <w:rPr>
                      <w:rFonts w:ascii="TH SarabunPSK" w:hAnsi="TH SarabunPSK" w:cs="TH SarabunPSK"/>
                      <w:color w:val="000000"/>
                      <w:spacing w:val="-6"/>
                      <w:sz w:val="32"/>
                      <w:szCs w:val="32"/>
                      <w:cs/>
                    </w:rPr>
                    <w:t xml:space="preserve">- กรุงเทพมหานคร </w:t>
                  </w:r>
                </w:p>
                <w:p w:rsidR="00BB445D" w:rsidRPr="008B5CD6" w:rsidRDefault="00BB445D" w:rsidP="008B5CD6">
                  <w:pPr>
                    <w:tabs>
                      <w:tab w:val="left" w:pos="1418"/>
                      <w:tab w:val="left" w:pos="1701"/>
                      <w:tab w:val="left" w:pos="1985"/>
                      <w:tab w:val="left" w:pos="2268"/>
                    </w:tabs>
                    <w:autoSpaceDE w:val="0"/>
                    <w:autoSpaceDN w:val="0"/>
                    <w:adjustRightInd w:val="0"/>
                    <w:spacing w:line="340" w:lineRule="exact"/>
                    <w:rPr>
                      <w:rFonts w:ascii="TH SarabunPSK" w:hAnsi="TH SarabunPSK" w:cs="TH SarabunPSK"/>
                      <w:color w:val="000000"/>
                      <w:spacing w:val="-6"/>
                      <w:sz w:val="32"/>
                      <w:szCs w:val="32"/>
                    </w:rPr>
                  </w:pPr>
                  <w:r w:rsidRPr="008B5CD6">
                    <w:rPr>
                      <w:rFonts w:ascii="TH SarabunPSK" w:hAnsi="TH SarabunPSK" w:cs="TH SarabunPSK"/>
                      <w:color w:val="000000"/>
                      <w:spacing w:val="-6"/>
                      <w:sz w:val="32"/>
                      <w:szCs w:val="32"/>
                      <w:cs/>
                    </w:rPr>
                    <w:t xml:space="preserve">- สมุทรสาคร ปทุมธานี สมุทรปราการ นนทบุรี นครปฐม </w:t>
                  </w:r>
                </w:p>
                <w:p w:rsidR="00BB445D" w:rsidRPr="008B5CD6" w:rsidRDefault="00BB445D" w:rsidP="008B5CD6">
                  <w:pPr>
                    <w:tabs>
                      <w:tab w:val="left" w:pos="1418"/>
                      <w:tab w:val="left" w:pos="1701"/>
                      <w:tab w:val="left" w:pos="1985"/>
                      <w:tab w:val="left" w:pos="2268"/>
                    </w:tabs>
                    <w:autoSpaceDE w:val="0"/>
                    <w:autoSpaceDN w:val="0"/>
                    <w:adjustRightInd w:val="0"/>
                    <w:spacing w:line="340" w:lineRule="exact"/>
                    <w:rPr>
                      <w:rFonts w:ascii="TH SarabunPSK" w:hAnsi="TH SarabunPSK" w:cs="TH SarabunPSK"/>
                      <w:color w:val="000000"/>
                      <w:spacing w:val="-6"/>
                      <w:sz w:val="32"/>
                      <w:szCs w:val="32"/>
                    </w:rPr>
                  </w:pPr>
                  <w:r w:rsidRPr="008B5CD6">
                    <w:rPr>
                      <w:rFonts w:ascii="TH SarabunPSK" w:hAnsi="TH SarabunPSK" w:cs="TH SarabunPSK"/>
                      <w:color w:val="000000"/>
                      <w:spacing w:val="-6"/>
                      <w:sz w:val="32"/>
                      <w:szCs w:val="32"/>
                      <w:cs/>
                    </w:rPr>
                    <w:t xml:space="preserve">- ยะลา ปัตตานี นราธิวาส สงขลา </w:t>
                  </w:r>
                  <w:r w:rsidRPr="008B5CD6">
                    <w:rPr>
                      <w:rFonts w:ascii="TH SarabunPSK" w:hAnsi="TH SarabunPSK" w:cs="TH SarabunPSK"/>
                      <w:color w:val="000000"/>
                      <w:spacing w:val="-6"/>
                      <w:sz w:val="32"/>
                      <w:szCs w:val="32"/>
                      <w:cs/>
                    </w:rPr>
                    <w:br/>
                    <w:t>(มีการระบาดของสายพันธุ์</w:t>
                  </w:r>
                  <w:r w:rsidRPr="008B5CD6">
                    <w:rPr>
                      <w:rFonts w:ascii="TH SarabunPSK" w:hAnsi="TH SarabunPSK" w:cs="TH SarabunPSK"/>
                      <w:color w:val="000000"/>
                      <w:spacing w:val="-6"/>
                      <w:sz w:val="32"/>
                      <w:szCs w:val="32"/>
                    </w:rPr>
                    <w:t xml:space="preserve"> Beta</w:t>
                  </w:r>
                  <w:r w:rsidRPr="008B5CD6">
                    <w:rPr>
                      <w:rFonts w:ascii="TH SarabunPSK" w:hAnsi="TH SarabunPSK" w:cs="TH SarabunPSK"/>
                      <w:color w:val="000000"/>
                      <w:spacing w:val="-6"/>
                      <w:sz w:val="32"/>
                      <w:szCs w:val="32"/>
                      <w:cs/>
                    </w:rPr>
                    <w:t>)</w:t>
                  </w:r>
                </w:p>
              </w:tc>
            </w:tr>
          </w:tbl>
          <w:p w:rsidR="00BB445D" w:rsidRPr="008B5CD6" w:rsidRDefault="00BB445D" w:rsidP="008B5CD6">
            <w:pPr>
              <w:tabs>
                <w:tab w:val="left" w:pos="720"/>
                <w:tab w:val="left" w:pos="1170"/>
                <w:tab w:val="left" w:pos="1418"/>
                <w:tab w:val="left" w:pos="1701"/>
                <w:tab w:val="left" w:pos="1985"/>
                <w:tab w:val="left" w:pos="2127"/>
                <w:tab w:val="left" w:pos="2268"/>
                <w:tab w:val="left" w:pos="2610"/>
                <w:tab w:val="left" w:pos="3960"/>
                <w:tab w:val="left" w:pos="4140"/>
              </w:tabs>
              <w:spacing w:line="340" w:lineRule="exact"/>
              <w:ind w:right="26"/>
              <w:jc w:val="thaiDistribute"/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</w:rPr>
            </w:pPr>
          </w:p>
        </w:tc>
        <w:tc>
          <w:tcPr>
            <w:tcW w:w="453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320"/>
            </w:tblGrid>
            <w:tr w:rsidR="00BB445D" w:rsidRPr="008B5CD6" w:rsidTr="002D0287">
              <w:trPr>
                <w:trHeight w:val="700"/>
              </w:trPr>
              <w:tc>
                <w:tcPr>
                  <w:tcW w:w="0" w:type="auto"/>
                </w:tcPr>
                <w:p w:rsidR="00BB445D" w:rsidRPr="008B5CD6" w:rsidRDefault="00BB445D" w:rsidP="008B5CD6">
                  <w:pPr>
                    <w:tabs>
                      <w:tab w:val="left" w:pos="1418"/>
                      <w:tab w:val="left" w:pos="1701"/>
                      <w:tab w:val="left" w:pos="1985"/>
                      <w:tab w:val="left" w:pos="2268"/>
                    </w:tabs>
                    <w:autoSpaceDE w:val="0"/>
                    <w:autoSpaceDN w:val="0"/>
                    <w:adjustRightInd w:val="0"/>
                    <w:spacing w:line="340" w:lineRule="exact"/>
                    <w:rPr>
                      <w:rFonts w:ascii="TH SarabunPSK" w:hAnsi="TH SarabunPSK" w:cs="TH SarabunPSK"/>
                      <w:color w:val="000000"/>
                      <w:spacing w:val="-6"/>
                      <w:sz w:val="32"/>
                      <w:szCs w:val="32"/>
                    </w:rPr>
                  </w:pPr>
                  <w:r w:rsidRPr="008B5CD6">
                    <w:rPr>
                      <w:rFonts w:ascii="TH SarabunPSK" w:hAnsi="TH SarabunPSK" w:cs="TH SarabunPSK"/>
                      <w:color w:val="000000"/>
                      <w:spacing w:val="-6"/>
                      <w:sz w:val="32"/>
                      <w:szCs w:val="32"/>
                      <w:cs/>
                    </w:rPr>
                    <w:t xml:space="preserve">- กรุงเทพมหานคร </w:t>
                  </w:r>
                </w:p>
                <w:p w:rsidR="00BB445D" w:rsidRPr="008B5CD6" w:rsidRDefault="00BB445D" w:rsidP="008B5CD6">
                  <w:pPr>
                    <w:tabs>
                      <w:tab w:val="left" w:pos="1418"/>
                      <w:tab w:val="left" w:pos="1701"/>
                      <w:tab w:val="left" w:pos="1985"/>
                      <w:tab w:val="left" w:pos="2268"/>
                    </w:tabs>
                    <w:autoSpaceDE w:val="0"/>
                    <w:autoSpaceDN w:val="0"/>
                    <w:adjustRightInd w:val="0"/>
                    <w:spacing w:line="340" w:lineRule="exact"/>
                    <w:rPr>
                      <w:rFonts w:ascii="TH SarabunPSK" w:hAnsi="TH SarabunPSK" w:cs="TH SarabunPSK"/>
                      <w:color w:val="000000"/>
                      <w:spacing w:val="-6"/>
                      <w:sz w:val="32"/>
                      <w:szCs w:val="32"/>
                    </w:rPr>
                  </w:pPr>
                  <w:r w:rsidRPr="008B5CD6">
                    <w:rPr>
                      <w:rFonts w:ascii="TH SarabunPSK" w:hAnsi="TH SarabunPSK" w:cs="TH SarabunPSK"/>
                      <w:color w:val="000000"/>
                      <w:spacing w:val="-6"/>
                      <w:sz w:val="32"/>
                      <w:szCs w:val="32"/>
                      <w:cs/>
                    </w:rPr>
                    <w:t>- สมุทรสาคร ปทุมธานี สมุทรปราการ นนทบุรี นครปฐม</w:t>
                  </w:r>
                </w:p>
                <w:p w:rsidR="00BB445D" w:rsidRPr="008B5CD6" w:rsidRDefault="00BB445D" w:rsidP="008B5CD6">
                  <w:pPr>
                    <w:tabs>
                      <w:tab w:val="left" w:pos="1418"/>
                      <w:tab w:val="left" w:pos="1701"/>
                      <w:tab w:val="left" w:pos="1985"/>
                      <w:tab w:val="left" w:pos="2268"/>
                    </w:tabs>
                    <w:autoSpaceDE w:val="0"/>
                    <w:autoSpaceDN w:val="0"/>
                    <w:adjustRightInd w:val="0"/>
                    <w:spacing w:line="340" w:lineRule="exact"/>
                    <w:rPr>
                      <w:rFonts w:ascii="TH SarabunPSK" w:hAnsi="TH SarabunPSK" w:cs="TH SarabunPSK"/>
                      <w:color w:val="000000"/>
                      <w:spacing w:val="-6"/>
                      <w:sz w:val="32"/>
                      <w:szCs w:val="32"/>
                    </w:rPr>
                  </w:pPr>
                  <w:r w:rsidRPr="008B5CD6">
                    <w:rPr>
                      <w:rFonts w:ascii="TH SarabunPSK" w:hAnsi="TH SarabunPSK" w:cs="TH SarabunPSK"/>
                      <w:color w:val="000000"/>
                      <w:spacing w:val="-6"/>
                      <w:sz w:val="32"/>
                      <w:szCs w:val="32"/>
                      <w:cs/>
                    </w:rPr>
                    <w:t xml:space="preserve">- ชลบุรี ระยอง ฉะเชิงเทรา ภูเก็ต </w:t>
                  </w:r>
                </w:p>
              </w:tc>
            </w:tr>
          </w:tbl>
          <w:p w:rsidR="00BB445D" w:rsidRPr="008B5CD6" w:rsidRDefault="00BB445D" w:rsidP="008B5CD6">
            <w:pPr>
              <w:tabs>
                <w:tab w:val="left" w:pos="720"/>
                <w:tab w:val="left" w:pos="1170"/>
                <w:tab w:val="left" w:pos="1418"/>
                <w:tab w:val="left" w:pos="1701"/>
                <w:tab w:val="left" w:pos="1985"/>
                <w:tab w:val="left" w:pos="2127"/>
                <w:tab w:val="left" w:pos="2268"/>
                <w:tab w:val="left" w:pos="2610"/>
                <w:tab w:val="left" w:pos="3960"/>
                <w:tab w:val="left" w:pos="4140"/>
              </w:tabs>
              <w:spacing w:line="340" w:lineRule="exact"/>
              <w:ind w:right="26"/>
              <w:jc w:val="thaiDistribute"/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</w:rPr>
            </w:pPr>
          </w:p>
        </w:tc>
      </w:tr>
      <w:tr w:rsidR="00BB445D" w:rsidRPr="008B5CD6" w:rsidTr="002D0287">
        <w:tc>
          <w:tcPr>
            <w:tcW w:w="1526" w:type="dxa"/>
          </w:tcPr>
          <w:p w:rsidR="00BB445D" w:rsidRPr="008B5CD6" w:rsidRDefault="00BB445D" w:rsidP="008B5CD6">
            <w:pPr>
              <w:tabs>
                <w:tab w:val="left" w:pos="720"/>
                <w:tab w:val="left" w:pos="1170"/>
                <w:tab w:val="left" w:pos="1418"/>
                <w:tab w:val="left" w:pos="1701"/>
                <w:tab w:val="left" w:pos="1985"/>
                <w:tab w:val="left" w:pos="2127"/>
                <w:tab w:val="left" w:pos="2268"/>
                <w:tab w:val="left" w:pos="2610"/>
                <w:tab w:val="left" w:pos="3960"/>
                <w:tab w:val="left" w:pos="4140"/>
              </w:tabs>
              <w:spacing w:line="340" w:lineRule="exact"/>
              <w:ind w:right="26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B5CD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การดำเนินงาน          ฉีดวัคซีน</w:t>
            </w:r>
          </w:p>
        </w:tc>
        <w:tc>
          <w:tcPr>
            <w:tcW w:w="8221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8005"/>
            </w:tblGrid>
            <w:tr w:rsidR="00BB445D" w:rsidRPr="008B5CD6" w:rsidTr="002D0287">
              <w:trPr>
                <w:trHeight w:val="434"/>
              </w:trPr>
              <w:tc>
                <w:tcPr>
                  <w:tcW w:w="0" w:type="auto"/>
                </w:tcPr>
                <w:p w:rsidR="00BB445D" w:rsidRPr="008B5CD6" w:rsidRDefault="00BB445D" w:rsidP="008B5CD6">
                  <w:pPr>
                    <w:tabs>
                      <w:tab w:val="left" w:pos="1418"/>
                      <w:tab w:val="left" w:pos="1701"/>
                      <w:tab w:val="left" w:pos="1985"/>
                      <w:tab w:val="left" w:pos="2268"/>
                    </w:tabs>
                    <w:autoSpaceDE w:val="0"/>
                    <w:autoSpaceDN w:val="0"/>
                    <w:adjustRightInd w:val="0"/>
                    <w:spacing w:line="340" w:lineRule="exact"/>
                    <w:rPr>
                      <w:rFonts w:ascii="TH SarabunPSK" w:hAnsi="TH SarabunPSK" w:cs="TH SarabunPSK"/>
                      <w:color w:val="000000"/>
                      <w:spacing w:val="-6"/>
                      <w:sz w:val="32"/>
                      <w:szCs w:val="32"/>
                    </w:rPr>
                  </w:pPr>
                  <w:r w:rsidRPr="008B5CD6">
                    <w:rPr>
                      <w:rFonts w:ascii="TH SarabunPSK" w:hAnsi="TH SarabunPSK" w:cs="TH SarabunPSK"/>
                      <w:color w:val="000000"/>
                      <w:spacing w:val="-6"/>
                      <w:sz w:val="32"/>
                      <w:szCs w:val="32"/>
                      <w:cs/>
                    </w:rPr>
                    <w:t>คณะกรรมการโรคติดต่อจังหวัด/กรุงเทพมหานครบริหารจัดการผ่านโรงพยาบาลในพื้นที่กรณีชาวต่างชาติให้กระทรวงการต่างประเทศเป็นผู้ประสานหลัก</w:t>
                  </w:r>
                </w:p>
              </w:tc>
            </w:tr>
          </w:tbl>
          <w:p w:rsidR="00BB445D" w:rsidRPr="008B5CD6" w:rsidRDefault="00BB445D" w:rsidP="008B5CD6">
            <w:pPr>
              <w:tabs>
                <w:tab w:val="left" w:pos="720"/>
                <w:tab w:val="left" w:pos="1170"/>
                <w:tab w:val="left" w:pos="1418"/>
                <w:tab w:val="left" w:pos="1701"/>
                <w:tab w:val="left" w:pos="1985"/>
                <w:tab w:val="left" w:pos="2127"/>
                <w:tab w:val="left" w:pos="2268"/>
                <w:tab w:val="left" w:pos="2610"/>
                <w:tab w:val="left" w:pos="3960"/>
                <w:tab w:val="left" w:pos="4140"/>
              </w:tabs>
              <w:spacing w:line="340" w:lineRule="exact"/>
              <w:ind w:right="26"/>
              <w:jc w:val="thaiDistribute"/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</w:rPr>
            </w:pPr>
          </w:p>
        </w:tc>
      </w:tr>
    </w:tbl>
    <w:p w:rsidR="00BB445D" w:rsidRPr="008B5CD6" w:rsidRDefault="00BB445D" w:rsidP="008B5CD6">
      <w:pPr>
        <w:pStyle w:val="Default"/>
        <w:tabs>
          <w:tab w:val="left" w:pos="1418"/>
          <w:tab w:val="left" w:pos="1701"/>
          <w:tab w:val="left" w:pos="1985"/>
          <w:tab w:val="left" w:pos="2268"/>
        </w:tabs>
        <w:spacing w:line="340" w:lineRule="exact"/>
        <w:rPr>
          <w:color w:val="000000" w:themeColor="text1"/>
          <w:spacing w:val="-6"/>
          <w:sz w:val="32"/>
          <w:szCs w:val="32"/>
        </w:rPr>
      </w:pPr>
      <w:r w:rsidRPr="008B5CD6">
        <w:rPr>
          <w:color w:val="000000" w:themeColor="text1"/>
          <w:spacing w:val="-6"/>
          <w:sz w:val="32"/>
          <w:szCs w:val="32"/>
          <w:cs/>
        </w:rPr>
        <w:t xml:space="preserve"> </w:t>
      </w:r>
    </w:p>
    <w:p w:rsidR="00BB445D" w:rsidRPr="008B5CD6" w:rsidRDefault="00BB445D" w:rsidP="008B5CD6">
      <w:pPr>
        <w:pStyle w:val="Default"/>
        <w:tabs>
          <w:tab w:val="left" w:pos="1418"/>
          <w:tab w:val="left" w:pos="1701"/>
          <w:tab w:val="left" w:pos="1985"/>
          <w:tab w:val="left" w:pos="2268"/>
        </w:tabs>
        <w:spacing w:line="340" w:lineRule="exact"/>
        <w:rPr>
          <w:color w:val="000000" w:themeColor="text1"/>
          <w:sz w:val="32"/>
          <w:szCs w:val="32"/>
        </w:rPr>
      </w:pPr>
      <w:r w:rsidRPr="008B5CD6">
        <w:rPr>
          <w:color w:val="000000" w:themeColor="text1"/>
          <w:sz w:val="32"/>
          <w:szCs w:val="32"/>
          <w:cs/>
        </w:rPr>
        <w:t>ทั้งนี้ การบริหารจัดการวัคซีนบริจาคสามารถปรับเปลี่ยนได้ตามสถานการณ์การระบาดของโรคโควิด -</w:t>
      </w:r>
      <w:r w:rsidRPr="008B5CD6">
        <w:rPr>
          <w:color w:val="000000" w:themeColor="text1"/>
          <w:sz w:val="32"/>
          <w:szCs w:val="32"/>
        </w:rPr>
        <w:t xml:space="preserve"> 19</w:t>
      </w:r>
    </w:p>
    <w:p w:rsidR="00BB445D" w:rsidRPr="008B5CD6" w:rsidRDefault="00BB445D" w:rsidP="008B5CD6">
      <w:pPr>
        <w:pStyle w:val="Default"/>
        <w:tabs>
          <w:tab w:val="left" w:pos="360"/>
          <w:tab w:val="left" w:pos="709"/>
          <w:tab w:val="left" w:pos="1418"/>
          <w:tab w:val="left" w:pos="1484"/>
          <w:tab w:val="left" w:pos="1701"/>
          <w:tab w:val="left" w:pos="1985"/>
          <w:tab w:val="left" w:pos="2268"/>
        </w:tabs>
        <w:spacing w:line="340" w:lineRule="exact"/>
        <w:jc w:val="thaiDistribute"/>
        <w:rPr>
          <w:sz w:val="32"/>
          <w:szCs w:val="32"/>
        </w:rPr>
      </w:pPr>
      <w:r w:rsidRPr="008B5CD6">
        <w:rPr>
          <w:rFonts w:eastAsia="Times New Roman"/>
          <w:b/>
          <w:bCs/>
          <w:color w:val="auto"/>
          <w:sz w:val="32"/>
          <w:szCs w:val="32"/>
          <w:cs/>
        </w:rPr>
        <w:tab/>
      </w:r>
      <w:r w:rsidRPr="008B5CD6">
        <w:rPr>
          <w:rFonts w:eastAsia="Times New Roman"/>
          <w:b/>
          <w:bCs/>
          <w:color w:val="auto"/>
          <w:sz w:val="32"/>
          <w:szCs w:val="32"/>
          <w:cs/>
        </w:rPr>
        <w:tab/>
      </w:r>
      <w:r w:rsidRPr="008B5CD6">
        <w:rPr>
          <w:rFonts w:eastAsia="Times New Roman"/>
          <w:b/>
          <w:bCs/>
          <w:color w:val="auto"/>
          <w:sz w:val="32"/>
          <w:szCs w:val="32"/>
          <w:cs/>
        </w:rPr>
        <w:tab/>
      </w:r>
      <w:r w:rsidRPr="008B5CD6">
        <w:rPr>
          <w:rFonts w:eastAsia="Times New Roman"/>
          <w:b/>
          <w:bCs/>
          <w:color w:val="auto"/>
          <w:sz w:val="32"/>
          <w:szCs w:val="32"/>
          <w:cs/>
        </w:rPr>
        <w:tab/>
        <w:t xml:space="preserve">ที่ประชุมมีความเห็น </w:t>
      </w:r>
      <w:r w:rsidRPr="008B5CD6">
        <w:rPr>
          <w:rFonts w:eastAsia="Times New Roman"/>
          <w:b/>
          <w:bCs/>
          <w:color w:val="auto"/>
          <w:sz w:val="32"/>
          <w:szCs w:val="32"/>
        </w:rPr>
        <w:t xml:space="preserve"> </w:t>
      </w:r>
      <w:r w:rsidRPr="008B5CD6">
        <w:rPr>
          <w:sz w:val="32"/>
          <w:szCs w:val="32"/>
          <w:cs/>
        </w:rPr>
        <w:t>ควรดำเนินการฉีดวัคซีนให้แก่</w:t>
      </w:r>
      <w:r w:rsidRPr="008B5CD6">
        <w:rPr>
          <w:rFonts w:eastAsiaTheme="minorHAnsi"/>
          <w:spacing w:val="-6"/>
          <w:sz w:val="32"/>
          <w:szCs w:val="32"/>
          <w:cs/>
        </w:rPr>
        <w:t xml:space="preserve">กลุ่มผู้สูงอายุและกลุ่มผู้ที่มีโรคเรื้อรัง 7 กลุ่มโรค </w:t>
      </w:r>
      <w:r w:rsidRPr="008B5CD6">
        <w:rPr>
          <w:sz w:val="32"/>
          <w:szCs w:val="32"/>
          <w:cs/>
        </w:rPr>
        <w:t>ควบคู่กับการฉีดวัคซีนให้แก่ผู้ที่อยู่ในพื้นที่การแพร่ระบาดของโรคโควิด - 19 และมีความเสี่ยงสูง</w:t>
      </w:r>
    </w:p>
    <w:p w:rsidR="00BB445D" w:rsidRPr="008B5CD6" w:rsidRDefault="00BB445D" w:rsidP="008B5CD6">
      <w:pPr>
        <w:pStyle w:val="Default"/>
        <w:tabs>
          <w:tab w:val="left" w:pos="360"/>
          <w:tab w:val="left" w:pos="709"/>
          <w:tab w:val="left" w:pos="1418"/>
          <w:tab w:val="left" w:pos="1484"/>
          <w:tab w:val="left" w:pos="1701"/>
          <w:tab w:val="left" w:pos="1985"/>
          <w:tab w:val="left" w:pos="2268"/>
        </w:tabs>
        <w:spacing w:line="340" w:lineRule="exact"/>
        <w:jc w:val="thaiDistribute"/>
        <w:rPr>
          <w:rFonts w:eastAsia="Times New Roman"/>
          <w:color w:val="auto"/>
          <w:sz w:val="32"/>
          <w:szCs w:val="32"/>
        </w:rPr>
      </w:pPr>
      <w:r w:rsidRPr="008B5CD6">
        <w:rPr>
          <w:rFonts w:eastAsia="Times New Roman"/>
          <w:b/>
          <w:bCs/>
          <w:color w:val="auto"/>
          <w:sz w:val="32"/>
          <w:szCs w:val="32"/>
          <w:cs/>
        </w:rPr>
        <w:tab/>
      </w:r>
      <w:r w:rsidRPr="008B5CD6">
        <w:rPr>
          <w:rFonts w:eastAsia="Times New Roman"/>
          <w:b/>
          <w:bCs/>
          <w:color w:val="auto"/>
          <w:sz w:val="32"/>
          <w:szCs w:val="32"/>
          <w:cs/>
        </w:rPr>
        <w:tab/>
        <w:t xml:space="preserve">          ที่ประชุมมีมติ ดังนี้ </w:t>
      </w:r>
    </w:p>
    <w:p w:rsidR="00BB445D" w:rsidRPr="008B5CD6" w:rsidRDefault="00BB445D" w:rsidP="008B5CD6">
      <w:pPr>
        <w:tabs>
          <w:tab w:val="left" w:pos="851"/>
          <w:tab w:val="left" w:pos="1418"/>
          <w:tab w:val="left" w:pos="1701"/>
          <w:tab w:val="left" w:pos="1985"/>
          <w:tab w:val="left" w:pos="2268"/>
        </w:tabs>
        <w:autoSpaceDE w:val="0"/>
        <w:autoSpaceDN w:val="0"/>
        <w:adjustRightInd w:val="0"/>
        <w:spacing w:line="34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B5CD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bookmarkEnd w:id="0"/>
      <w:r w:rsidRPr="008B5CD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1) เห็นชอบการปรับแผนการจัดสรรวัคซีนโควิด - 19 เดือนกรกฎาคม 2564 โดยให้ครอบคลุมผู้สูงอายุ 60 ปีขึ้นไป และผู้ป่วยโรคเรื้อรัง 7 กลุ่มโรค ในกรุงเทพมหานครอย่างน้อยร้อยละ 80 </w:t>
      </w:r>
    </w:p>
    <w:p w:rsidR="00BB445D" w:rsidRPr="008B5CD6" w:rsidRDefault="00BB445D" w:rsidP="008B5CD6">
      <w:pPr>
        <w:tabs>
          <w:tab w:val="left" w:pos="851"/>
          <w:tab w:val="left" w:pos="1418"/>
          <w:tab w:val="left" w:pos="1701"/>
          <w:tab w:val="left" w:pos="1985"/>
          <w:tab w:val="left" w:pos="2268"/>
        </w:tabs>
        <w:autoSpaceDE w:val="0"/>
        <w:autoSpaceDN w:val="0"/>
        <w:adjustRightInd w:val="0"/>
        <w:spacing w:line="34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B5CD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  <w:cs/>
        </w:rPr>
        <w:tab/>
        <w:t>2) ให้ระดมสรรพกำลังการฉีดวัคซีนให้ผู้สูงอายุ 60 ปีขึ้นไป ในกรุงเทพมหานครเป็นกลุ่มเป้าหมายแรก</w:t>
      </w:r>
      <w:r w:rsidRPr="008B5CD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จำนวน 1</w:t>
      </w:r>
      <w:r w:rsidRPr="008B5CD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,</w:t>
      </w:r>
      <w:r w:rsidRPr="008B5CD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000</w:t>
      </w:r>
      <w:r w:rsidRPr="008B5CD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,</w:t>
      </w:r>
      <w:r w:rsidRPr="008B5CD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000 โดส ภายใน 1 - 2 สัปดาห์  </w:t>
      </w:r>
    </w:p>
    <w:p w:rsidR="00BB445D" w:rsidRPr="008B5CD6" w:rsidRDefault="00BB445D" w:rsidP="008B5CD6">
      <w:pPr>
        <w:tabs>
          <w:tab w:val="left" w:pos="851"/>
          <w:tab w:val="left" w:pos="1418"/>
          <w:tab w:val="left" w:pos="1701"/>
          <w:tab w:val="left" w:pos="1985"/>
          <w:tab w:val="left" w:pos="2268"/>
        </w:tabs>
        <w:autoSpaceDE w:val="0"/>
        <w:autoSpaceDN w:val="0"/>
        <w:adjustRightInd w:val="0"/>
        <w:spacing w:line="34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B5CD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  <w:t>3) เห็นชอบแนวทางการจัดสรรและบริหารจัดการวัคซีนบริจาคจากต่างประเทศ</w:t>
      </w:r>
    </w:p>
    <w:p w:rsidR="00BB445D" w:rsidRPr="008B5CD6" w:rsidRDefault="00BB445D" w:rsidP="008B5CD6">
      <w:pPr>
        <w:tabs>
          <w:tab w:val="left" w:pos="810"/>
          <w:tab w:val="left" w:pos="1418"/>
          <w:tab w:val="left" w:pos="1701"/>
          <w:tab w:val="left" w:pos="1985"/>
          <w:tab w:val="left" w:pos="2268"/>
        </w:tabs>
        <w:autoSpaceDE w:val="0"/>
        <w:autoSpaceDN w:val="0"/>
        <w:adjustRightInd w:val="0"/>
        <w:spacing w:line="340" w:lineRule="exact"/>
        <w:rPr>
          <w:rFonts w:ascii="TH SarabunPSK" w:hAnsi="TH SarabunPSK" w:cs="TH SarabunPSK"/>
          <w:sz w:val="32"/>
          <w:szCs w:val="32"/>
        </w:rPr>
      </w:pPr>
      <w:r w:rsidRPr="008B5CD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8B5CD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>ข้อสั่งการนายกรัฐมนตรี</w:t>
      </w:r>
    </w:p>
    <w:p w:rsidR="00BB445D" w:rsidRPr="008B5CD6" w:rsidRDefault="00BB445D" w:rsidP="008B5CD6">
      <w:pPr>
        <w:tabs>
          <w:tab w:val="left" w:pos="426"/>
          <w:tab w:val="left" w:pos="720"/>
          <w:tab w:val="left" w:pos="1418"/>
          <w:tab w:val="left" w:pos="1701"/>
          <w:tab w:val="left" w:pos="1985"/>
          <w:tab w:val="left" w:pos="2127"/>
          <w:tab w:val="left" w:pos="2268"/>
        </w:tabs>
        <w:spacing w:line="340" w:lineRule="exact"/>
        <w:ind w:right="26"/>
        <w:jc w:val="thaiDistribute"/>
        <w:rPr>
          <w:rFonts w:ascii="TH SarabunPSK" w:hAnsi="TH SarabunPSK" w:cs="TH SarabunPSK"/>
          <w:sz w:val="32"/>
          <w:szCs w:val="32"/>
        </w:rPr>
      </w:pPr>
      <w:r w:rsidRPr="008B5CD6">
        <w:rPr>
          <w:rFonts w:ascii="TH SarabunPSK" w:hAnsi="TH SarabunPSK" w:cs="TH SarabunPSK"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b/>
          <w:bCs/>
          <w:sz w:val="32"/>
          <w:szCs w:val="32"/>
          <w:cs/>
        </w:rPr>
        <w:t>1. ให้ศูนย์ปฏิบัติการฉุกเฉินด้านการแพทย์และสาธารณสุข กรณีโรคติดเชื้อโควิด - 19 (ศปก.สธ.)</w:t>
      </w:r>
      <w:r w:rsidRPr="008B5CD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8B5CD6">
        <w:rPr>
          <w:rFonts w:ascii="TH SarabunPSK" w:hAnsi="TH SarabunPSK" w:cs="TH SarabunPSK"/>
          <w:b/>
          <w:bCs/>
          <w:sz w:val="32"/>
          <w:szCs w:val="32"/>
          <w:cs/>
        </w:rPr>
        <w:t>ร่วมกับคณาจารย์ทางการแพทย์ และหน่วยงานที่เกี่ยวข้อง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B5CD6">
        <w:rPr>
          <w:rFonts w:ascii="TH SarabunPSK" w:hAnsi="TH SarabunPSK" w:cs="TH SarabunPSK"/>
          <w:spacing w:val="-8"/>
          <w:sz w:val="32"/>
          <w:szCs w:val="32"/>
          <w:cs/>
        </w:rPr>
        <w:t>พิจารณารายละเอียดของ</w:t>
      </w:r>
      <w:r w:rsidRPr="008B5CD6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ชุดทดสอบ</w:t>
      </w:r>
      <w:r w:rsidRPr="008B5CD6">
        <w:rPr>
          <w:rFonts w:ascii="TH SarabunPSK" w:hAnsi="TH SarabunPSK" w:cs="TH SarabunPSK"/>
          <w:spacing w:val="-8"/>
          <w:sz w:val="32"/>
          <w:szCs w:val="32"/>
          <w:cs/>
        </w:rPr>
        <w:t xml:space="preserve">ไวรัสโควิด - </w:t>
      </w:r>
      <w:r w:rsidRPr="008B5CD6">
        <w:rPr>
          <w:rFonts w:ascii="TH SarabunPSK" w:hAnsi="TH SarabunPSK" w:cs="TH SarabunPSK"/>
          <w:spacing w:val="-8"/>
          <w:sz w:val="32"/>
          <w:szCs w:val="32"/>
        </w:rPr>
        <w:t>19</w:t>
      </w:r>
      <w:r w:rsidRPr="008B5CD6">
        <w:rPr>
          <w:rFonts w:ascii="TH SarabunPSK" w:hAnsi="TH SarabunPSK" w:cs="TH SarabunPSK"/>
          <w:spacing w:val="-8"/>
          <w:sz w:val="32"/>
          <w:szCs w:val="32"/>
          <w:cs/>
        </w:rPr>
        <w:t xml:space="preserve"> แบบรวดเร็ว (</w:t>
      </w:r>
      <w:r w:rsidRPr="008B5CD6">
        <w:rPr>
          <w:rFonts w:ascii="TH SarabunPSK" w:hAnsi="TH SarabunPSK" w:cs="TH SarabunPSK"/>
          <w:spacing w:val="-8"/>
          <w:sz w:val="32"/>
          <w:szCs w:val="32"/>
        </w:rPr>
        <w:t>Rapid Antigen Test)</w:t>
      </w:r>
      <w:r w:rsidRPr="008B5CD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ให้มีคุณภาพและตามมาตรฐานของกระทรวงสาธารณสุข เพื่อนำมาใช้ในการตรวจหาเชื้อ</w:t>
      </w:r>
      <w:r w:rsidRPr="008B5CD6">
        <w:rPr>
          <w:rFonts w:ascii="TH SarabunPSK" w:hAnsi="TH SarabunPSK" w:cs="TH SarabunPSK"/>
          <w:sz w:val="32"/>
          <w:szCs w:val="32"/>
          <w:cs/>
        </w:rPr>
        <w:t>ในชุมชนหรือพื้นที่อื่น ๆ เช่น จังหวัดภูเก็ต เกาะสมุย เป็นต้น โดยให้มีการระบุหลักเกณฑ์และวิธีการใช้งาน วงรอบระยะ</w:t>
      </w:r>
      <w:r w:rsidRPr="008B5CD6">
        <w:rPr>
          <w:rFonts w:ascii="TH SarabunPSK" w:hAnsi="TH SarabunPSK" w:cs="TH SarabunPSK"/>
          <w:spacing w:val="-6"/>
          <w:sz w:val="32"/>
          <w:szCs w:val="32"/>
          <w:cs/>
        </w:rPr>
        <w:t>เวลาการตรวจซ้ำ รวมทั้งการใช้ชุดตรวจในสถานประกอบการภาคเอกชน การเชื่อมโยงกับกระบวนการตรวจคัดกรอง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 และการเข้ารับการรักษาให้มีความชัดเจน เป็นรูปธรรม และเป็นที่ยอมรับร่วมกันของ              ทุกฝ่าย ทั้งนี้ </w:t>
      </w:r>
      <w:r w:rsidRPr="008B5CD6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ให้สำนักงานคณะกรรมการกฤษฎีกา </w:t>
      </w:r>
      <w:r w:rsidRPr="008B5CD6">
        <w:rPr>
          <w:rFonts w:ascii="TH SarabunPSK" w:hAnsi="TH SarabunPSK" w:cs="TH SarabunPSK"/>
          <w:sz w:val="32"/>
          <w:szCs w:val="32"/>
          <w:cs/>
        </w:rPr>
        <w:t>ร่วมดำเนินการพิจารณาการแก้ไขกฎหมายที่เกี่ยวข้อง</w:t>
      </w:r>
    </w:p>
    <w:p w:rsidR="00BB445D" w:rsidRPr="008B5CD6" w:rsidRDefault="00BB445D" w:rsidP="008B5CD6">
      <w:pPr>
        <w:tabs>
          <w:tab w:val="left" w:pos="426"/>
          <w:tab w:val="left" w:pos="720"/>
          <w:tab w:val="left" w:pos="810"/>
          <w:tab w:val="left" w:pos="1418"/>
          <w:tab w:val="left" w:pos="1701"/>
          <w:tab w:val="left" w:pos="1985"/>
          <w:tab w:val="left" w:pos="2127"/>
          <w:tab w:val="left" w:pos="2268"/>
        </w:tabs>
        <w:spacing w:line="340" w:lineRule="exact"/>
        <w:ind w:right="26"/>
        <w:jc w:val="thaiDistribute"/>
        <w:rPr>
          <w:rFonts w:ascii="TH SarabunPSK" w:hAnsi="TH SarabunPSK" w:cs="TH SarabunPSK"/>
          <w:sz w:val="32"/>
          <w:szCs w:val="32"/>
        </w:rPr>
      </w:pPr>
      <w:r w:rsidRPr="008B5CD6">
        <w:rPr>
          <w:rFonts w:ascii="TH SarabunPSK" w:hAnsi="TH SarabunPSK" w:cs="TH SarabunPSK"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b/>
          <w:bCs/>
          <w:sz w:val="32"/>
          <w:szCs w:val="32"/>
          <w:cs/>
        </w:rPr>
        <w:t>2.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B5CD6">
        <w:rPr>
          <w:rFonts w:ascii="TH SarabunPSK" w:hAnsi="TH SarabunPSK" w:cs="TH SarabunPSK"/>
          <w:b/>
          <w:bCs/>
          <w:sz w:val="32"/>
          <w:szCs w:val="32"/>
          <w:cs/>
        </w:rPr>
        <w:t>ให้ศูนย์ปฏิบัติการฉุกเฉินด้านการแพทย์และสาธารณสุข กรณีโรคติดเชื้อโควิด - 19 (ศปก.สธ.)</w:t>
      </w:r>
      <w:r w:rsidRPr="008B5CD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B5CD6">
        <w:rPr>
          <w:rFonts w:ascii="TH SarabunPSK" w:hAnsi="TH SarabunPSK" w:cs="TH SarabunPSK"/>
          <w:b/>
          <w:bCs/>
          <w:sz w:val="32"/>
          <w:szCs w:val="32"/>
          <w:cs/>
        </w:rPr>
        <w:t>กระทรวงมหาดไทย องค์กรปกครองส่วนท้องถิ่น และหน่วยงานที่เกี่ยวข้อง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 เร่งดำเนินการจัดหาอุปกรณ์ และบุคลากร เพื่อรองรับการดูแลรักษาผู้ป่วยที่ไม่มีอาการหรือมีอาการไม่มาก โดยให้เร่งรัดนำระบบการแยกกักแบบการแยกกันที่บ้าน (</w:t>
      </w:r>
      <w:r w:rsidRPr="008B5CD6">
        <w:rPr>
          <w:rFonts w:ascii="TH SarabunPSK" w:hAnsi="TH SarabunPSK" w:cs="TH SarabunPSK"/>
          <w:sz w:val="32"/>
          <w:szCs w:val="32"/>
        </w:rPr>
        <w:t>Home Isolation: HI)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 และการแยกกักในชุมชน (</w:t>
      </w:r>
      <w:r w:rsidRPr="008B5CD6">
        <w:rPr>
          <w:rFonts w:ascii="TH SarabunPSK" w:hAnsi="TH SarabunPSK" w:cs="TH SarabunPSK"/>
          <w:sz w:val="32"/>
          <w:szCs w:val="32"/>
        </w:rPr>
        <w:t>Community Isolation: CI</w:t>
      </w:r>
      <w:r w:rsidRPr="008B5CD6">
        <w:rPr>
          <w:rFonts w:ascii="TH SarabunPSK" w:hAnsi="TH SarabunPSK" w:cs="TH SarabunPSK"/>
          <w:sz w:val="32"/>
          <w:szCs w:val="32"/>
          <w:cs/>
        </w:rPr>
        <w:t>)</w:t>
      </w:r>
      <w:r w:rsidRPr="008B5CD6">
        <w:rPr>
          <w:rFonts w:ascii="TH SarabunPSK" w:hAnsi="TH SarabunPSK" w:cs="TH SarabunPSK"/>
          <w:sz w:val="32"/>
          <w:szCs w:val="32"/>
        </w:rPr>
        <w:br/>
      </w:r>
      <w:r w:rsidRPr="008B5CD6">
        <w:rPr>
          <w:rFonts w:ascii="TH SarabunPSK" w:hAnsi="TH SarabunPSK" w:cs="TH SarabunPSK"/>
          <w:spacing w:val="-8"/>
          <w:sz w:val="32"/>
          <w:szCs w:val="32"/>
          <w:cs/>
        </w:rPr>
        <w:t>ให้เหมาะสม เพียงพอ และให้ความรู้เกี่ยวกับการกักตัวในบ้านหรือในชุมชน รวมทั้งให้พิจารณาความเหมาะสม</w:t>
      </w:r>
      <w:r w:rsidRPr="008B5CD6">
        <w:rPr>
          <w:rFonts w:ascii="TH SarabunPSK" w:hAnsi="TH SarabunPSK" w:cs="TH SarabunPSK"/>
          <w:sz w:val="32"/>
          <w:szCs w:val="32"/>
          <w:cs/>
        </w:rPr>
        <w:br/>
        <w:t>และกำหนดแนวปฏิบัติที่ชัดเจนเกี่ยวกับการนำแพทย์แผนไทยและสมุนไพรไทย เช่น ฟ้าทะลายโจร เป็นต้น เข้ามามีส่วนช่วยรักษาโรคโควิด - 19 โดย</w:t>
      </w:r>
      <w:r w:rsidRPr="008B5CD6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กระทรวงการต่างประเทศ </w:t>
      </w:r>
      <w:r w:rsidRPr="008B5CD6">
        <w:rPr>
          <w:rFonts w:ascii="TH SarabunPSK" w:hAnsi="TH SarabunPSK" w:cs="TH SarabunPSK"/>
          <w:sz w:val="32"/>
          <w:szCs w:val="32"/>
          <w:cs/>
        </w:rPr>
        <w:t>ยินดีสนับสนุนข้อมูลการนำการแพทย์แผนไทยไปใช้ในการรักษาโรคโควิด – 19 ในต่างประเทศ</w:t>
      </w:r>
    </w:p>
    <w:p w:rsidR="00BB445D" w:rsidRPr="008B5CD6" w:rsidRDefault="00BB445D" w:rsidP="008B5CD6">
      <w:pPr>
        <w:tabs>
          <w:tab w:val="left" w:pos="426"/>
          <w:tab w:val="left" w:pos="720"/>
          <w:tab w:val="left" w:pos="810"/>
          <w:tab w:val="left" w:pos="1418"/>
          <w:tab w:val="left" w:pos="1701"/>
          <w:tab w:val="left" w:pos="1985"/>
          <w:tab w:val="left" w:pos="2127"/>
          <w:tab w:val="left" w:pos="2268"/>
        </w:tabs>
        <w:spacing w:line="340" w:lineRule="exact"/>
        <w:ind w:right="26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 w:rsidRPr="008B5CD6">
        <w:rPr>
          <w:rFonts w:ascii="TH SarabunPSK" w:hAnsi="TH SarabunPSK" w:cs="TH SarabunPSK"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b/>
          <w:bCs/>
          <w:sz w:val="32"/>
          <w:szCs w:val="32"/>
          <w:cs/>
        </w:rPr>
        <w:tab/>
        <w:t>3. ให้ศูนย์ปฏิบัติการฉุกเฉินด้านการแพทย์และสาธารณสุข กรณีโรคติดเชื้อโควิด - 19 (ศปก.สธ.)</w:t>
      </w:r>
      <w:r w:rsidRPr="008B5CD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B5CD6">
        <w:rPr>
          <w:rFonts w:ascii="TH SarabunPSK" w:hAnsi="TH SarabunPSK" w:cs="TH SarabunPSK"/>
          <w:b/>
          <w:bCs/>
          <w:sz w:val="32"/>
          <w:szCs w:val="32"/>
          <w:cs/>
        </w:rPr>
        <w:t>กระทรวงมหาดไทย กรุงเทพมหานคร และหน่วยงานที่เกี่ยวข้อง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 เร่งดำเนินการตรวจสอบคัดกรอง</w:t>
      </w:r>
      <w:r w:rsidRPr="008B5CD6">
        <w:rPr>
          <w:rFonts w:ascii="TH SarabunPSK" w:hAnsi="TH SarabunPSK" w:cs="TH SarabunPSK"/>
          <w:sz w:val="32"/>
          <w:szCs w:val="32"/>
        </w:rPr>
        <w:br/>
      </w:r>
      <w:r w:rsidRPr="008B5CD6">
        <w:rPr>
          <w:rFonts w:ascii="TH SarabunPSK" w:hAnsi="TH SarabunPSK" w:cs="TH SarabunPSK"/>
          <w:sz w:val="32"/>
          <w:szCs w:val="32"/>
          <w:cs/>
        </w:rPr>
        <w:t>การตรวจหาเชื้อ โดยจัดตั้งศูนย์คัดกรองในพื้นที่และประชาสัมพันธ์ให้ประชาชนในพื้นที่ได้ทราบและสามารถ</w:t>
      </w:r>
      <w:r w:rsidRPr="008B5CD6">
        <w:rPr>
          <w:rFonts w:ascii="TH SarabunPSK" w:hAnsi="TH SarabunPSK" w:cs="TH SarabunPSK"/>
          <w:spacing w:val="-6"/>
          <w:sz w:val="32"/>
          <w:szCs w:val="32"/>
          <w:cs/>
        </w:rPr>
        <w:t xml:space="preserve">เข้าถึงจุดคัดกรองได้ จัดระบบบริหารจัดการการนำส่งตัวผู้ติดเชื้อเข้ารับการรักษา และเร่งจัดตั้งหน่วยรักษาพยาบาลผู้ป่วยขั้นวิกฤต </w:t>
      </w:r>
      <w:r w:rsidRPr="008B5CD6">
        <w:rPr>
          <w:rFonts w:ascii="TH SarabunPSK" w:hAnsi="TH SarabunPSK" w:cs="TH SarabunPSK"/>
          <w:spacing w:val="-6"/>
          <w:sz w:val="32"/>
          <w:szCs w:val="32"/>
        </w:rPr>
        <w:t>(Intensive Care Unit: ICU)</w:t>
      </w:r>
      <w:r w:rsidRPr="008B5CD6">
        <w:rPr>
          <w:rFonts w:ascii="TH SarabunPSK" w:hAnsi="TH SarabunPSK" w:cs="TH SarabunPSK"/>
          <w:spacing w:val="-6"/>
          <w:sz w:val="32"/>
          <w:szCs w:val="32"/>
          <w:cs/>
        </w:rPr>
        <w:t xml:space="preserve"> สนาม และโรงพยาบาลสนาม รวมถึงโรงพยาบาล</w:t>
      </w:r>
      <w:r w:rsidRPr="008B5CD6">
        <w:rPr>
          <w:rFonts w:ascii="TH SarabunPSK" w:hAnsi="TH SarabunPSK" w:cs="TH SarabunPSK"/>
          <w:sz w:val="32"/>
          <w:szCs w:val="32"/>
          <w:cs/>
        </w:rPr>
        <w:t>สนามชุมชน เพื่อเพิ่มขีดความสามารถในการรักษาพยาบาลให้แล้วเสร็จโดยเร็วและมีจำนวนที่มากพอ</w:t>
      </w:r>
      <w:r w:rsidRPr="008B5CD6">
        <w:rPr>
          <w:rFonts w:ascii="TH SarabunPSK" w:hAnsi="TH SarabunPSK" w:cs="TH SarabunPSK"/>
          <w:sz w:val="32"/>
          <w:szCs w:val="32"/>
        </w:rPr>
        <w:t xml:space="preserve"> </w:t>
      </w:r>
      <w:r w:rsidRPr="008B5CD6">
        <w:rPr>
          <w:rFonts w:ascii="TH SarabunPSK" w:hAnsi="TH SarabunPSK" w:cs="TH SarabunPSK"/>
          <w:sz w:val="32"/>
          <w:szCs w:val="32"/>
          <w:cs/>
        </w:rPr>
        <w:t>รวมทั้งจัดหาเตียง อุปกรณ์เสริม เวชภัณฑ์ ยา และ</w:t>
      </w:r>
      <w:r w:rsidRPr="008B5CD6">
        <w:rPr>
          <w:rFonts w:ascii="TH SarabunPSK" w:hAnsi="TH SarabunPSK" w:cs="TH SarabunPSK"/>
          <w:sz w:val="32"/>
          <w:szCs w:val="32"/>
          <w:cs/>
        </w:rPr>
        <w:lastRenderedPageBreak/>
        <w:t>ระดมบุคลากรทางการแพทย์ทั้งจากผู้ที่เกษียณอายุ</w:t>
      </w:r>
      <w:r w:rsidRPr="008B5CD6">
        <w:rPr>
          <w:rFonts w:ascii="TH SarabunPSK" w:hAnsi="TH SarabunPSK" w:cs="TH SarabunPSK"/>
          <w:sz w:val="32"/>
          <w:szCs w:val="32"/>
        </w:rPr>
        <w:t xml:space="preserve"> 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และนักศึกษาแพทย์ ตลอดจนให้ทบทวนและปรับกระบวนการตรวจคัดกรอง คัดแยก </w:t>
      </w:r>
      <w:r w:rsidRPr="008B5CD6">
        <w:rPr>
          <w:rFonts w:ascii="TH SarabunPSK" w:hAnsi="TH SarabunPSK" w:cs="TH SarabunPSK"/>
          <w:spacing w:val="-2"/>
          <w:sz w:val="32"/>
          <w:szCs w:val="32"/>
          <w:cs/>
        </w:rPr>
        <w:t xml:space="preserve">การกักตัว การนำส่งการรักษา และการฉีดวัคซีนให้มีความประสานสอดคล้องและเชื่อมโยงกันทั้งระบบครบวงจร </w:t>
      </w:r>
    </w:p>
    <w:p w:rsidR="00BB445D" w:rsidRPr="008B5CD6" w:rsidRDefault="00BB445D" w:rsidP="008B5CD6">
      <w:pPr>
        <w:pStyle w:val="Default"/>
        <w:tabs>
          <w:tab w:val="left" w:pos="360"/>
          <w:tab w:val="left" w:pos="720"/>
          <w:tab w:val="left" w:pos="1134"/>
          <w:tab w:val="left" w:pos="1418"/>
          <w:tab w:val="left" w:pos="1484"/>
          <w:tab w:val="left" w:pos="1701"/>
          <w:tab w:val="left" w:pos="1985"/>
          <w:tab w:val="left" w:pos="2268"/>
        </w:tabs>
        <w:spacing w:line="340" w:lineRule="exact"/>
        <w:jc w:val="thaiDistribute"/>
        <w:rPr>
          <w:b/>
          <w:bCs/>
          <w:color w:val="000000" w:themeColor="text1"/>
          <w:spacing w:val="-4"/>
          <w:sz w:val="32"/>
          <w:szCs w:val="32"/>
          <w:cs/>
        </w:rPr>
      </w:pPr>
      <w:r w:rsidRPr="008B5CD6">
        <w:rPr>
          <w:b/>
          <w:bCs/>
          <w:color w:val="000000" w:themeColor="text1"/>
          <w:sz w:val="32"/>
          <w:szCs w:val="32"/>
          <w:cs/>
        </w:rPr>
        <w:tab/>
      </w:r>
      <w:r w:rsidRPr="008B5CD6">
        <w:rPr>
          <w:b/>
          <w:bCs/>
          <w:color w:val="000000" w:themeColor="text1"/>
          <w:sz w:val="32"/>
          <w:szCs w:val="32"/>
          <w:cs/>
        </w:rPr>
        <w:tab/>
      </w:r>
      <w:r w:rsidRPr="008B5CD6">
        <w:rPr>
          <w:b/>
          <w:bCs/>
          <w:color w:val="000000" w:themeColor="text1"/>
          <w:sz w:val="32"/>
          <w:szCs w:val="32"/>
          <w:cs/>
        </w:rPr>
        <w:tab/>
      </w:r>
      <w:r w:rsidRPr="008B5CD6">
        <w:rPr>
          <w:b/>
          <w:bCs/>
          <w:color w:val="000000" w:themeColor="text1"/>
          <w:sz w:val="32"/>
          <w:szCs w:val="32"/>
          <w:cs/>
        </w:rPr>
        <w:tab/>
        <w:t>4. ให้ศูนย์ปฏิบัติการฉุกเฉินด้านการแพทย์และสาธารณสุข กรณีโรคติดเชื้อโควิด - 19 (ศปก.สธ.)</w:t>
      </w:r>
      <w:r w:rsidRPr="008B5CD6">
        <w:rPr>
          <w:rFonts w:eastAsia="Times New Roman"/>
          <w:color w:val="000000" w:themeColor="text1"/>
          <w:sz w:val="32"/>
          <w:szCs w:val="32"/>
          <w:cs/>
        </w:rPr>
        <w:t xml:space="preserve"> </w:t>
      </w:r>
      <w:r w:rsidRPr="008B5CD6">
        <w:rPr>
          <w:color w:val="000000" w:themeColor="text1"/>
          <w:sz w:val="32"/>
          <w:szCs w:val="32"/>
          <w:cs/>
        </w:rPr>
        <w:t>หารือกับทุกฝ่ายที่เกี่ยวข้อง เพื่อดำเนินการปรับแผนบริหารจัดการกระจายวัคซีนที่เหมาะสม ทั่วถึง และครอบคลุมทุกกลุ่มเป้าหมาย อาทิ กลุ่มผู้สูงอายุ กลุ่ม</w:t>
      </w:r>
      <w:r w:rsidRPr="008B5CD6">
        <w:rPr>
          <w:rFonts w:eastAsiaTheme="minorHAnsi"/>
          <w:color w:val="000000" w:themeColor="text1"/>
          <w:spacing w:val="-6"/>
          <w:sz w:val="32"/>
          <w:szCs w:val="32"/>
          <w:cs/>
        </w:rPr>
        <w:t>ผู้มีโรคเรื้อรัง 7 กลุ่มโรค</w:t>
      </w:r>
      <w:r w:rsidRPr="008B5CD6">
        <w:rPr>
          <w:color w:val="000000" w:themeColor="text1"/>
          <w:sz w:val="32"/>
          <w:szCs w:val="32"/>
          <w:cs/>
        </w:rPr>
        <w:t xml:space="preserve"> บุคลากรทางการแพทย์ </w:t>
      </w:r>
      <w:r w:rsidRPr="008B5CD6">
        <w:rPr>
          <w:color w:val="000000" w:themeColor="text1"/>
          <w:sz w:val="32"/>
          <w:szCs w:val="32"/>
          <w:cs/>
        </w:rPr>
        <w:br/>
        <w:t>ผู้ใช้แรงงาน ฯลฯ ทั้งนี้ ให้เร่งรัดฉีดให้แก่กลุ่มเป้าหมายและในพื้นที่การแพร่ระบาดที่มีการแพร่ระบาดเป็น</w:t>
      </w:r>
      <w:r w:rsidRPr="008B5CD6">
        <w:rPr>
          <w:color w:val="000000" w:themeColor="text1"/>
          <w:sz w:val="32"/>
          <w:szCs w:val="32"/>
          <w:cs/>
        </w:rPr>
        <w:br/>
        <w:t xml:space="preserve">กลุ่มก้อน </w:t>
      </w:r>
      <w:r w:rsidRPr="008B5CD6">
        <w:rPr>
          <w:color w:val="000000" w:themeColor="text1"/>
          <w:sz w:val="32"/>
          <w:szCs w:val="32"/>
        </w:rPr>
        <w:t xml:space="preserve">(Cluster) </w:t>
      </w:r>
      <w:r w:rsidRPr="008B5CD6">
        <w:rPr>
          <w:color w:val="000000" w:themeColor="text1"/>
          <w:sz w:val="32"/>
          <w:szCs w:val="32"/>
          <w:cs/>
        </w:rPr>
        <w:t>ให้มีประสิทธิภาพและเกิดประโยชน์สูงสุด</w:t>
      </w:r>
    </w:p>
    <w:p w:rsidR="00BB445D" w:rsidRPr="008B5CD6" w:rsidRDefault="00BB445D" w:rsidP="008B5CD6">
      <w:pPr>
        <w:tabs>
          <w:tab w:val="left" w:pos="426"/>
          <w:tab w:val="left" w:pos="720"/>
          <w:tab w:val="left" w:pos="1418"/>
          <w:tab w:val="left" w:pos="1701"/>
          <w:tab w:val="left" w:pos="1985"/>
          <w:tab w:val="left" w:pos="2127"/>
          <w:tab w:val="left" w:pos="2268"/>
        </w:tabs>
        <w:spacing w:line="340" w:lineRule="exact"/>
        <w:ind w:right="26"/>
        <w:jc w:val="thaiDistribute"/>
        <w:rPr>
          <w:rFonts w:ascii="TH SarabunPSK" w:hAnsi="TH SarabunPSK" w:cs="TH SarabunPSK"/>
          <w:sz w:val="32"/>
          <w:szCs w:val="32"/>
        </w:rPr>
      </w:pPr>
      <w:r w:rsidRPr="008B5CD6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ab/>
        <w:t xml:space="preserve">5. ให้สำนักงานสภาพัฒนาการเศรษฐกิจและสังคมแห่งชาติ (ในฐานะฝ่ายเลขานุการศูนย์บริหารสถานการณ์เศรษฐกิจจากผลกระทบจากการระบาดของโรคติดเชื้อไวรัสโคโรนา 2019 (โควิด - 19) </w:t>
      </w:r>
      <w:r w:rsidRPr="008B5CD6"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: </w:t>
      </w:r>
      <w:r w:rsidRPr="008B5CD6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ศบศ.)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B5CD6">
        <w:rPr>
          <w:rFonts w:ascii="TH SarabunPSK" w:hAnsi="TH SarabunPSK" w:cs="TH SarabunPSK"/>
          <w:b/>
          <w:bCs/>
          <w:sz w:val="32"/>
          <w:szCs w:val="32"/>
          <w:cs/>
        </w:rPr>
        <w:t>สำนักงบประมาณ กระทรวงแรงงาน และหน่วยงานที่เกี่ยวข้อง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 ดำเนินการร่วมกันพิจารณามาตรการ</w:t>
      </w:r>
      <w:r w:rsidRPr="008B5CD6">
        <w:rPr>
          <w:rFonts w:ascii="TH SarabunPSK" w:hAnsi="TH SarabunPSK" w:cs="TH SarabunPSK"/>
          <w:spacing w:val="-6"/>
          <w:sz w:val="32"/>
          <w:szCs w:val="32"/>
          <w:cs/>
        </w:rPr>
        <w:t>ช่วยเหลือเยียวยาสถานประกอบการหรือผู้ได้รับผลกระทบจากการยกระดับมาตรการป้องกันควบคุมโรคโควิด - 19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 ตามความจำเป็นของแต่ละพื้นที่ โดยขยายให้ครอบคลุมทุกกลุ่ม รวมทั้งให้มีการรวบรวมมาตรการช่วยเหลือเยียวยาต่าง ๆ ที่รัฐบาลได้ดำเนินการช่วยเหลือเยียวยาประชาชนไปแล้วด้วย</w:t>
      </w:r>
    </w:p>
    <w:p w:rsidR="00BB445D" w:rsidRPr="008B5CD6" w:rsidRDefault="00BB445D" w:rsidP="008B5CD6">
      <w:pPr>
        <w:tabs>
          <w:tab w:val="left" w:pos="426"/>
          <w:tab w:val="left" w:pos="720"/>
          <w:tab w:val="left" w:pos="1418"/>
          <w:tab w:val="left" w:pos="1701"/>
          <w:tab w:val="left" w:pos="1985"/>
          <w:tab w:val="left" w:pos="2127"/>
          <w:tab w:val="left" w:pos="2268"/>
        </w:tabs>
        <w:spacing w:line="340" w:lineRule="exact"/>
        <w:ind w:right="26"/>
        <w:jc w:val="thaiDistribute"/>
        <w:rPr>
          <w:rFonts w:ascii="TH SarabunPSK" w:hAnsi="TH SarabunPSK" w:cs="TH SarabunPSK"/>
          <w:sz w:val="32"/>
          <w:szCs w:val="32"/>
        </w:rPr>
      </w:pPr>
      <w:r w:rsidRPr="008B5CD6">
        <w:rPr>
          <w:rFonts w:ascii="TH SarabunPSK" w:hAnsi="TH SarabunPSK" w:cs="TH SarabunPSK"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6. ให้กระทรวงมหาดไทย (จังหวัด) ร่วมกับกระทรวงสาธารณสุข (นายแพทย์สาธารณสุขจังหวัด) </w:t>
      </w:r>
      <w:r w:rsidRPr="008B5CD6">
        <w:rPr>
          <w:rFonts w:ascii="TH SarabunPSK" w:hAnsi="TH SarabunPSK" w:cs="TH SarabunPSK"/>
          <w:sz w:val="32"/>
          <w:szCs w:val="32"/>
          <w:cs/>
        </w:rPr>
        <w:t>ร่วมรับผิดชอบในการกำหนดมาตรการคัดกรองและมาตรการติดตามสำหรับบุคคลที่เดินทางเข้าไปในพื้นที่ให้มีความเข้มงวดมากขึ้น โดยเฉพาะบุคคลที่เดินทางในพื้นที่ควบคุมสูงสุดและเข้มงวด 10 จังหวัด ทั้งนี้ ให้พร้อมดำเนินการตั้งแต่วันที่ 10 กรกฎาคม 2564 เวลา 06.00 น. เป็นต้นไป</w:t>
      </w:r>
    </w:p>
    <w:p w:rsidR="00BB445D" w:rsidRPr="008B5CD6" w:rsidRDefault="00BB445D" w:rsidP="008B5CD6">
      <w:pPr>
        <w:pStyle w:val="Default"/>
        <w:tabs>
          <w:tab w:val="left" w:pos="360"/>
          <w:tab w:val="left" w:pos="720"/>
          <w:tab w:val="left" w:pos="851"/>
          <w:tab w:val="left" w:pos="1134"/>
          <w:tab w:val="left" w:pos="1418"/>
          <w:tab w:val="left" w:pos="1484"/>
          <w:tab w:val="left" w:pos="1701"/>
          <w:tab w:val="left" w:pos="1985"/>
          <w:tab w:val="left" w:pos="2268"/>
        </w:tabs>
        <w:spacing w:line="340" w:lineRule="exact"/>
        <w:jc w:val="thaiDistribute"/>
        <w:rPr>
          <w:color w:val="000000" w:themeColor="text1"/>
          <w:sz w:val="32"/>
          <w:szCs w:val="32"/>
        </w:rPr>
      </w:pPr>
      <w:r w:rsidRPr="008B5CD6">
        <w:rPr>
          <w:color w:val="000000" w:themeColor="text1"/>
          <w:sz w:val="32"/>
          <w:szCs w:val="32"/>
          <w:cs/>
        </w:rPr>
        <w:tab/>
      </w:r>
      <w:r w:rsidRPr="008B5CD6">
        <w:rPr>
          <w:color w:val="000000" w:themeColor="text1"/>
          <w:sz w:val="32"/>
          <w:szCs w:val="32"/>
          <w:cs/>
        </w:rPr>
        <w:tab/>
      </w:r>
      <w:r w:rsidRPr="008B5CD6">
        <w:rPr>
          <w:color w:val="000000" w:themeColor="text1"/>
          <w:sz w:val="32"/>
          <w:szCs w:val="32"/>
          <w:cs/>
        </w:rPr>
        <w:tab/>
      </w:r>
      <w:r w:rsidRPr="008B5CD6">
        <w:rPr>
          <w:color w:val="000000" w:themeColor="text1"/>
          <w:sz w:val="32"/>
          <w:szCs w:val="32"/>
          <w:cs/>
        </w:rPr>
        <w:tab/>
      </w:r>
      <w:r w:rsidRPr="008B5CD6">
        <w:rPr>
          <w:color w:val="000000" w:themeColor="text1"/>
          <w:sz w:val="32"/>
          <w:szCs w:val="32"/>
          <w:cs/>
        </w:rPr>
        <w:tab/>
      </w:r>
      <w:r w:rsidRPr="008B5CD6">
        <w:rPr>
          <w:b/>
          <w:bCs/>
          <w:color w:val="000000" w:themeColor="text1"/>
          <w:sz w:val="32"/>
          <w:szCs w:val="32"/>
          <w:cs/>
        </w:rPr>
        <w:t xml:space="preserve">7. ศูนย์ปฏิบัติการ ศูนย์บริหารสถานการณ์โควิด </w:t>
      </w:r>
      <w:r w:rsidRPr="008B5CD6">
        <w:rPr>
          <w:b/>
          <w:bCs/>
          <w:color w:val="000000" w:themeColor="text1"/>
          <w:sz w:val="32"/>
          <w:szCs w:val="32"/>
        </w:rPr>
        <w:t>– 19</w:t>
      </w:r>
      <w:r w:rsidRPr="008B5CD6">
        <w:rPr>
          <w:b/>
          <w:bCs/>
          <w:color w:val="000000" w:themeColor="text1"/>
          <w:sz w:val="32"/>
          <w:szCs w:val="32"/>
          <w:cs/>
        </w:rPr>
        <w:t xml:space="preserve"> (ศปก.ศบค.)</w:t>
      </w:r>
      <w:r w:rsidRPr="008B5CD6">
        <w:rPr>
          <w:b/>
          <w:bCs/>
          <w:color w:val="000000" w:themeColor="text1"/>
          <w:sz w:val="32"/>
          <w:szCs w:val="32"/>
        </w:rPr>
        <w:t xml:space="preserve"> </w:t>
      </w:r>
      <w:r w:rsidRPr="008B5CD6">
        <w:rPr>
          <w:b/>
          <w:bCs/>
          <w:color w:val="000000" w:themeColor="text1"/>
          <w:sz w:val="32"/>
          <w:szCs w:val="32"/>
          <w:cs/>
        </w:rPr>
        <w:t>ร่วมกับหน่วยงานที่เกี่ยวข้อง</w:t>
      </w:r>
      <w:r w:rsidRPr="008B5CD6">
        <w:rPr>
          <w:rFonts w:eastAsia="Times New Roman"/>
          <w:color w:val="000000" w:themeColor="text1"/>
          <w:sz w:val="32"/>
          <w:szCs w:val="32"/>
          <w:cs/>
        </w:rPr>
        <w:t xml:space="preserve"> </w:t>
      </w:r>
      <w:r w:rsidRPr="008B5CD6">
        <w:rPr>
          <w:b/>
          <w:bCs/>
          <w:color w:val="000000" w:themeColor="text1"/>
          <w:sz w:val="32"/>
          <w:szCs w:val="32"/>
          <w:cs/>
        </w:rPr>
        <w:t xml:space="preserve"> </w:t>
      </w:r>
      <w:r w:rsidRPr="008B5CD6">
        <w:rPr>
          <w:color w:val="000000" w:themeColor="text1"/>
          <w:sz w:val="32"/>
          <w:szCs w:val="32"/>
          <w:cs/>
        </w:rPr>
        <w:t>ดำเนินการกำกับดูแลการดำเนินการต่าง ๆ ที่เกี่ยวข้องกับการยกระดับมาตรการป้องกันควบคุมโรคโควิด</w:t>
      </w:r>
      <w:r w:rsidRPr="008B5CD6">
        <w:rPr>
          <w:color w:val="000000" w:themeColor="text1"/>
          <w:sz w:val="32"/>
          <w:szCs w:val="32"/>
        </w:rPr>
        <w:t xml:space="preserve"> </w:t>
      </w:r>
      <w:r w:rsidRPr="008B5CD6">
        <w:rPr>
          <w:color w:val="000000" w:themeColor="text1"/>
          <w:sz w:val="32"/>
          <w:szCs w:val="32"/>
          <w:cs/>
        </w:rPr>
        <w:t>-</w:t>
      </w:r>
      <w:r w:rsidRPr="008B5CD6">
        <w:rPr>
          <w:color w:val="000000" w:themeColor="text1"/>
          <w:sz w:val="32"/>
          <w:szCs w:val="32"/>
        </w:rPr>
        <w:t xml:space="preserve"> 19 </w:t>
      </w:r>
      <w:r w:rsidRPr="008B5CD6">
        <w:rPr>
          <w:color w:val="000000" w:themeColor="text1"/>
          <w:sz w:val="32"/>
          <w:szCs w:val="32"/>
          <w:cs/>
        </w:rPr>
        <w:t>และระดับของพื้นที่สถานการณ์ย่อยในพื้นที่ทั่วราชอาณาจักร โดยเฉพาะร้านสะดวกซื้อ ร้านอาหาร ตลาดสด เพื่อให้การดำเนินการตามมาตรการฯ เป็นไปอย่างมีประสิทธิภาพ  โดยขอความร่วมมือภาคเอกชนให้ดูแล</w:t>
      </w:r>
      <w:r w:rsidRPr="008B5CD6">
        <w:rPr>
          <w:color w:val="000000" w:themeColor="text1"/>
          <w:sz w:val="32"/>
          <w:szCs w:val="32"/>
          <w:cs/>
        </w:rPr>
        <w:br/>
        <w:t xml:space="preserve">การบังคับการให้เป็นไปตามมาตรการฯ ด้วย ทั้งนี้ </w:t>
      </w:r>
      <w:r w:rsidRPr="008B5CD6">
        <w:rPr>
          <w:b/>
          <w:bCs/>
          <w:color w:val="000000" w:themeColor="text1"/>
          <w:sz w:val="32"/>
          <w:szCs w:val="32"/>
          <w:cs/>
        </w:rPr>
        <w:t xml:space="preserve">ให้กระทรวงพาณิชย์ และหน่วยงานที่เกี่ยวข้อง </w:t>
      </w:r>
      <w:r w:rsidRPr="008B5CD6">
        <w:rPr>
          <w:color w:val="000000" w:themeColor="text1"/>
          <w:sz w:val="32"/>
          <w:szCs w:val="32"/>
          <w:cs/>
        </w:rPr>
        <w:t>ดำเนินการเตรียมการแก้ไขปัญหาด้านปริมาณสินค้าและระบบโลจิสติกส์ เพื่อไม่ให้ส่งผลกระทบกับประชาชน</w:t>
      </w:r>
    </w:p>
    <w:p w:rsidR="00BB445D" w:rsidRPr="008B5CD6" w:rsidRDefault="00BB445D" w:rsidP="008B5CD6">
      <w:pPr>
        <w:tabs>
          <w:tab w:val="left" w:pos="426"/>
          <w:tab w:val="left" w:pos="720"/>
          <w:tab w:val="left" w:pos="1418"/>
          <w:tab w:val="left" w:pos="1701"/>
          <w:tab w:val="left" w:pos="1985"/>
          <w:tab w:val="left" w:pos="2127"/>
          <w:tab w:val="left" w:pos="2268"/>
        </w:tabs>
        <w:spacing w:line="340" w:lineRule="exact"/>
        <w:ind w:right="26"/>
        <w:jc w:val="thaiDistribute"/>
        <w:rPr>
          <w:rFonts w:ascii="TH SarabunPSK" w:hAnsi="TH SarabunPSK" w:cs="TH SarabunPSK"/>
          <w:sz w:val="32"/>
          <w:szCs w:val="32"/>
        </w:rPr>
      </w:pPr>
      <w:r w:rsidRPr="008B5CD6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ab/>
        <w:t xml:space="preserve">8. </w:t>
      </w:r>
      <w:r w:rsidRPr="008B5CD6">
        <w:rPr>
          <w:rFonts w:ascii="TH SarabunPSK" w:hAnsi="TH SarabunPSK" w:cs="TH SarabunPSK"/>
          <w:b/>
          <w:bCs/>
          <w:sz w:val="32"/>
          <w:szCs w:val="32"/>
          <w:cs/>
        </w:rPr>
        <w:t>ให้กระทรวงดิจิทัลเพื่อเศรษฐกิจและสังคม ร่วมกับสำนักงานตำรวจแห่งชาติ และหน่วยงาน</w:t>
      </w:r>
      <w:r w:rsidRPr="008B5CD6">
        <w:rPr>
          <w:rFonts w:ascii="TH SarabunPSK" w:hAnsi="TH SarabunPSK" w:cs="TH SarabunPSK"/>
          <w:b/>
          <w:bCs/>
          <w:sz w:val="32"/>
          <w:szCs w:val="32"/>
        </w:rPr>
        <w:br/>
      </w:r>
      <w:r w:rsidRPr="008B5CD6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ที่เกี่ยวข้อง </w:t>
      </w:r>
      <w:r w:rsidRPr="008B5CD6">
        <w:rPr>
          <w:rFonts w:ascii="TH SarabunPSK" w:hAnsi="TH SarabunPSK" w:cs="TH SarabunPSK"/>
          <w:sz w:val="32"/>
          <w:szCs w:val="32"/>
          <w:cs/>
        </w:rPr>
        <w:t>ดำเนินการกำกับ</w:t>
      </w:r>
      <w:r w:rsidRPr="008B5CD6">
        <w:rPr>
          <w:rFonts w:ascii="TH SarabunPSK" w:hAnsi="TH SarabunPSK" w:cs="TH SarabunPSK"/>
          <w:sz w:val="32"/>
          <w:szCs w:val="32"/>
        </w:rPr>
        <w:t xml:space="preserve"> 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ดูแล ตรวจสอบการนำเสนอข่าวปลอม </w:t>
      </w:r>
      <w:r w:rsidRPr="008B5CD6">
        <w:rPr>
          <w:rFonts w:ascii="TH SarabunPSK" w:hAnsi="TH SarabunPSK" w:cs="TH SarabunPSK"/>
          <w:sz w:val="32"/>
          <w:szCs w:val="32"/>
        </w:rPr>
        <w:t xml:space="preserve">(Fake News) </w:t>
      </w:r>
      <w:r w:rsidRPr="008B5CD6">
        <w:rPr>
          <w:rFonts w:ascii="TH SarabunPSK" w:hAnsi="TH SarabunPSK" w:cs="TH SarabunPSK"/>
          <w:sz w:val="32"/>
          <w:szCs w:val="32"/>
          <w:cs/>
        </w:rPr>
        <w:t>และดำเนินการบังคับใช้กฎหมายแก่ผู้กระทำความผิดอย่างเคร่งครัด</w:t>
      </w:r>
    </w:p>
    <w:p w:rsidR="00BB445D" w:rsidRPr="008B5CD6" w:rsidRDefault="00BB445D" w:rsidP="008B5CD6">
      <w:pPr>
        <w:tabs>
          <w:tab w:val="left" w:pos="426"/>
          <w:tab w:val="left" w:pos="720"/>
          <w:tab w:val="left" w:pos="1418"/>
          <w:tab w:val="left" w:pos="1701"/>
          <w:tab w:val="left" w:pos="1985"/>
          <w:tab w:val="left" w:pos="2127"/>
          <w:tab w:val="left" w:pos="2268"/>
        </w:tabs>
        <w:spacing w:line="340" w:lineRule="exact"/>
        <w:ind w:right="2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8B5CD6">
        <w:rPr>
          <w:rFonts w:ascii="TH SarabunPSK" w:hAnsi="TH SarabunPSK" w:cs="TH SarabunPSK"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ab/>
        <w:t xml:space="preserve">9. ให้กระทรวงแรงงาน </w:t>
      </w:r>
      <w:r w:rsidRPr="008B5CD6">
        <w:rPr>
          <w:rFonts w:ascii="TH SarabunPSK" w:hAnsi="TH SarabunPSK" w:cs="TH SarabunPSK"/>
          <w:spacing w:val="-6"/>
          <w:sz w:val="32"/>
          <w:szCs w:val="32"/>
          <w:cs/>
        </w:rPr>
        <w:t>เร่งดำเนินการสำรวจแรงงานต่างด้าวและนำมาขึ้นทะเบียน รวมทั้งให้บูรณาการ</w:t>
      </w:r>
      <w:r w:rsidRPr="008B5CD6">
        <w:rPr>
          <w:rFonts w:ascii="TH SarabunPSK" w:hAnsi="TH SarabunPSK" w:cs="TH SarabunPSK"/>
          <w:sz w:val="32"/>
          <w:szCs w:val="32"/>
          <w:cs/>
        </w:rPr>
        <w:t>การทำงานร่วมกับ</w:t>
      </w:r>
      <w:r w:rsidRPr="008B5CD6">
        <w:rPr>
          <w:rFonts w:ascii="TH SarabunPSK" w:hAnsi="TH SarabunPSK" w:cs="TH SarabunPSK"/>
          <w:b/>
          <w:bCs/>
          <w:sz w:val="32"/>
          <w:szCs w:val="32"/>
          <w:cs/>
        </w:rPr>
        <w:t xml:space="preserve">ฝ่ายความมั่นคง เจ้าหน้าที่ทหารและตำรวจ </w:t>
      </w:r>
      <w:r w:rsidRPr="008B5CD6">
        <w:rPr>
          <w:rFonts w:ascii="TH SarabunPSK" w:hAnsi="TH SarabunPSK" w:cs="TH SarabunPSK"/>
          <w:sz w:val="32"/>
          <w:szCs w:val="32"/>
          <w:cs/>
        </w:rPr>
        <w:t>ดำเนินการสนธิกำลังในการตั้งด่านตรวจ</w:t>
      </w:r>
      <w:r w:rsidRPr="008B5CD6">
        <w:rPr>
          <w:rFonts w:ascii="TH SarabunPSK" w:hAnsi="TH SarabunPSK" w:cs="TH SarabunPSK"/>
          <w:sz w:val="32"/>
          <w:szCs w:val="32"/>
        </w:rPr>
        <w:br/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ด่านสกัด เพื่อตรวจสอบและสกัดกั้นการหลบหนีเข้าเมือง ทำลายขบวนการลักลอบนำคนเข้าประเทศ </w:t>
      </w:r>
      <w:r w:rsidRPr="008B5CD6">
        <w:rPr>
          <w:rFonts w:ascii="TH SarabunPSK" w:hAnsi="TH SarabunPSK" w:cs="TH SarabunPSK"/>
          <w:sz w:val="32"/>
          <w:szCs w:val="32"/>
          <w:cs/>
        </w:rPr>
        <w:br/>
        <w:t>และ</w:t>
      </w:r>
      <w:r w:rsidRPr="008B5CD6">
        <w:rPr>
          <w:rFonts w:ascii="TH SarabunPSK" w:hAnsi="TH SarabunPSK" w:cs="TH SarabunPSK"/>
          <w:spacing w:val="-4"/>
          <w:sz w:val="32"/>
          <w:szCs w:val="32"/>
          <w:cs/>
        </w:rPr>
        <w:t>ดำเนินการมาตรการทางกฎหมายกับโรงงานหรือผู้ประกอบการที่นำแรงงานมาปล่อยทิ้งนอกโรงงาน</w:t>
      </w:r>
      <w:r w:rsidRPr="008B5CD6">
        <w:rPr>
          <w:rFonts w:ascii="TH SarabunPSK" w:hAnsi="TH SarabunPSK" w:cs="TH SarabunPSK"/>
          <w:spacing w:val="-4"/>
          <w:sz w:val="32"/>
          <w:szCs w:val="32"/>
          <w:cs/>
        </w:rPr>
        <w:br/>
        <w:t>หรือสถานประกอบการ</w:t>
      </w:r>
    </w:p>
    <w:p w:rsidR="00BB445D" w:rsidRPr="008B5CD6" w:rsidRDefault="00BB445D" w:rsidP="008B5CD6">
      <w:pPr>
        <w:tabs>
          <w:tab w:val="left" w:pos="426"/>
          <w:tab w:val="left" w:pos="720"/>
          <w:tab w:val="left" w:pos="1418"/>
          <w:tab w:val="left" w:pos="1701"/>
          <w:tab w:val="left" w:pos="1985"/>
          <w:tab w:val="left" w:pos="2127"/>
          <w:tab w:val="left" w:pos="2268"/>
        </w:tabs>
        <w:spacing w:line="340" w:lineRule="exact"/>
        <w:ind w:right="26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8B5CD6">
        <w:rPr>
          <w:rFonts w:ascii="TH SarabunPSK" w:hAnsi="TH SarabunPSK" w:cs="TH SarabunPSK"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>10. ให้กระทรวงแรงงาน ร่วมกับศูนย์ปฏิบัติการฉุกเฉินด้านการแพทย์และสาธารณสุข กรณีโรคติดเชื้อ</w:t>
      </w:r>
      <w:r w:rsidRPr="008B5CD6">
        <w:rPr>
          <w:rFonts w:ascii="TH SarabunPSK" w:hAnsi="TH SarabunPSK" w:cs="TH SarabunPSK"/>
          <w:b/>
          <w:bCs/>
          <w:sz w:val="32"/>
          <w:szCs w:val="32"/>
          <w:cs/>
        </w:rPr>
        <w:t>โควิด - 19 (ศปก.สธ.)</w:t>
      </w:r>
      <w:r w:rsidRPr="008B5CD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8B5CD6">
        <w:rPr>
          <w:rFonts w:ascii="TH SarabunPSK" w:hAnsi="TH SarabunPSK" w:cs="TH SarabunPSK"/>
          <w:sz w:val="32"/>
          <w:szCs w:val="32"/>
          <w:cs/>
        </w:rPr>
        <w:t>สร้างความเข้าใจกับแรงงานและผู้ประกอบการในการดำเนินการตามมาตรการด้านสาธารณสุขเกี่ยวกับการตรวจคัดกรอง การแยกกัก การรักษาโรค การอยู่ร่วมกับผู้ป่วยที่ไม่มีอาการ และ</w:t>
      </w:r>
      <w:r w:rsidRPr="008B5CD6">
        <w:rPr>
          <w:rFonts w:ascii="TH SarabunPSK" w:hAnsi="TH SarabunPSK" w:cs="TH SarabunPSK"/>
          <w:sz w:val="32"/>
          <w:szCs w:val="32"/>
          <w:cs/>
        </w:rPr>
        <w:br/>
        <w:t>การ</w:t>
      </w:r>
      <w:r w:rsidRPr="008B5CD6">
        <w:rPr>
          <w:rFonts w:ascii="TH SarabunPSK" w:hAnsi="TH SarabunPSK" w:cs="TH SarabunPSK"/>
          <w:spacing w:val="-6"/>
          <w:sz w:val="32"/>
          <w:szCs w:val="32"/>
          <w:cs/>
        </w:rPr>
        <w:t xml:space="preserve">ตรวจหาภูมิคุ้มกันหมู่เพื่อประเมินสถานการณ์ สำหรับกลุ่มที่ไม่มีภูมิคุ้มกันที่จะต้องตรวจหาเชื้ออีกครั้งเมื่อครบ 28 วัน หลังการทำ </w:t>
      </w:r>
      <w:r w:rsidRPr="008B5CD6">
        <w:rPr>
          <w:rFonts w:ascii="TH SarabunPSK" w:hAnsi="TH SarabunPSK" w:cs="TH SarabunPSK"/>
          <w:spacing w:val="-6"/>
          <w:sz w:val="32"/>
          <w:szCs w:val="32"/>
        </w:rPr>
        <w:t>Bubble and Seal</w:t>
      </w:r>
      <w:r w:rsidRPr="008B5CD6">
        <w:rPr>
          <w:rFonts w:ascii="TH SarabunPSK" w:hAnsi="TH SarabunPSK" w:cs="TH SarabunPSK"/>
          <w:spacing w:val="-6"/>
          <w:sz w:val="32"/>
          <w:szCs w:val="32"/>
          <w:cs/>
        </w:rPr>
        <w:t xml:space="preserve"> ทั้งนี้ ให้มีการจัดทำคู่มือที่เหมาะสมตั้งแต่กระบวนการคัดกรอง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 กักกัน</w:t>
      </w:r>
      <w:r w:rsidRPr="008B5CD6">
        <w:rPr>
          <w:rFonts w:ascii="TH SarabunPSK" w:hAnsi="TH SarabunPSK" w:cs="TH SarabunPSK"/>
          <w:sz w:val="32"/>
          <w:szCs w:val="32"/>
        </w:rPr>
        <w:t xml:space="preserve"> 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มาตรการ </w:t>
      </w:r>
      <w:r w:rsidRPr="008B5CD6">
        <w:rPr>
          <w:rFonts w:ascii="TH SarabunPSK" w:hAnsi="TH SarabunPSK" w:cs="TH SarabunPSK"/>
          <w:sz w:val="32"/>
          <w:szCs w:val="32"/>
        </w:rPr>
        <w:t>Bubble and Seal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 และการป้องกัน/รักษาโรคโควิด </w:t>
      </w:r>
      <w:r w:rsidRPr="008B5CD6">
        <w:rPr>
          <w:rFonts w:ascii="TH SarabunPSK" w:hAnsi="TH SarabunPSK" w:cs="TH SarabunPSK"/>
          <w:sz w:val="32"/>
          <w:szCs w:val="32"/>
          <w:lang w:val="en-GB"/>
        </w:rPr>
        <w:t xml:space="preserve">- </w:t>
      </w:r>
      <w:r w:rsidRPr="008B5CD6">
        <w:rPr>
          <w:rFonts w:ascii="TH SarabunPSK" w:hAnsi="TH SarabunPSK" w:cs="TH SarabunPSK"/>
          <w:sz w:val="32"/>
          <w:szCs w:val="32"/>
        </w:rPr>
        <w:t>19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 เพื่อเป็นการเสริมสร้าง</w:t>
      </w:r>
      <w:r w:rsidRPr="008B5CD6">
        <w:rPr>
          <w:rFonts w:ascii="TH SarabunPSK" w:hAnsi="TH SarabunPSK" w:cs="TH SarabunPSK"/>
          <w:spacing w:val="2"/>
          <w:sz w:val="32"/>
          <w:szCs w:val="32"/>
          <w:cs/>
        </w:rPr>
        <w:t>ความเข้าใจให้แก่ผู้ใช้แรงงานและผู้ประกอบการ</w:t>
      </w:r>
    </w:p>
    <w:p w:rsidR="00BB445D" w:rsidRPr="008B5CD6" w:rsidRDefault="00BB445D" w:rsidP="008B5CD6">
      <w:pPr>
        <w:tabs>
          <w:tab w:val="left" w:pos="720"/>
          <w:tab w:val="left" w:pos="990"/>
          <w:tab w:val="left" w:pos="1418"/>
          <w:tab w:val="left" w:pos="1701"/>
          <w:tab w:val="left" w:pos="1985"/>
          <w:tab w:val="left" w:pos="2127"/>
          <w:tab w:val="left" w:pos="2268"/>
        </w:tabs>
        <w:spacing w:line="340" w:lineRule="exact"/>
        <w:ind w:right="26"/>
        <w:jc w:val="thaiDistribute"/>
        <w:rPr>
          <w:rFonts w:ascii="TH SarabunPSK" w:eastAsia="Times New Roman" w:hAnsi="TH SarabunPSK" w:cs="TH SarabunPSK"/>
          <w:spacing w:val="-4"/>
          <w:sz w:val="32"/>
          <w:szCs w:val="32"/>
          <w:bdr w:val="none" w:sz="0" w:space="0" w:color="auto" w:frame="1"/>
        </w:rPr>
      </w:pPr>
      <w:r w:rsidRPr="008B5CD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 w:rsidRPr="008B5CD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b/>
          <w:bCs/>
          <w:sz w:val="32"/>
          <w:szCs w:val="32"/>
          <w:cs/>
        </w:rPr>
        <w:tab/>
        <w:t>11. ให้ศูนย์ปฏิบัติการฉุกเฉินด้านการแพทย์และสาธารณสุข กรณีโรคติดเชื้อโควิด – 19</w:t>
      </w:r>
      <w:r w:rsidRPr="008B5CD6">
        <w:rPr>
          <w:rFonts w:ascii="TH SarabunPSK" w:hAnsi="TH SarabunPSK" w:cs="TH SarabunPSK"/>
          <w:b/>
          <w:bCs/>
          <w:sz w:val="32"/>
          <w:szCs w:val="32"/>
          <w:cs/>
        </w:rPr>
        <w:br/>
        <w:t>(ศปก.สธ.)</w:t>
      </w:r>
      <w:r w:rsidRPr="008B5CD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8B5CD6">
        <w:rPr>
          <w:rFonts w:ascii="TH SarabunPSK" w:eastAsia="Times New Roman" w:hAnsi="TH SarabunPSK" w:cs="TH SarabunPSK"/>
          <w:b/>
          <w:bCs/>
          <w:spacing w:val="-4"/>
          <w:sz w:val="32"/>
          <w:szCs w:val="32"/>
          <w:bdr w:val="none" w:sz="0" w:space="0" w:color="auto" w:frame="1"/>
          <w:cs/>
        </w:rPr>
        <w:t xml:space="preserve">และโฆษกศูนย์บริหารสถานการณ์โควิด – 19 </w:t>
      </w:r>
      <w:r w:rsidRPr="008B5CD6">
        <w:rPr>
          <w:rFonts w:ascii="TH SarabunPSK" w:hAnsi="TH SarabunPSK" w:cs="TH SarabunPSK"/>
          <w:spacing w:val="-4"/>
          <w:sz w:val="32"/>
          <w:szCs w:val="32"/>
          <w:cs/>
        </w:rPr>
        <w:t>สร้างการรับรู้และสร้างความเข้าใจกับ</w:t>
      </w:r>
      <w:r w:rsidRPr="008B5CD6">
        <w:rPr>
          <w:rFonts w:ascii="TH SarabunPSK" w:eastAsia="Times New Roman" w:hAnsi="TH SarabunPSK" w:cs="TH SarabunPSK"/>
          <w:spacing w:val="-4"/>
          <w:sz w:val="32"/>
          <w:szCs w:val="32"/>
          <w:bdr w:val="none" w:sz="0" w:space="0" w:color="auto" w:frame="1"/>
          <w:cs/>
        </w:rPr>
        <w:t xml:space="preserve">ประชาชนเพื่อให้ทราบ ดังนี้ </w:t>
      </w:r>
    </w:p>
    <w:p w:rsidR="00BB445D" w:rsidRPr="008B5CD6" w:rsidRDefault="00BB445D" w:rsidP="008B5CD6">
      <w:pPr>
        <w:tabs>
          <w:tab w:val="left" w:pos="720"/>
          <w:tab w:val="left" w:pos="1170"/>
          <w:tab w:val="left" w:pos="1418"/>
          <w:tab w:val="left" w:pos="1701"/>
          <w:tab w:val="left" w:pos="1985"/>
          <w:tab w:val="left" w:pos="2127"/>
          <w:tab w:val="left" w:pos="2268"/>
        </w:tabs>
        <w:spacing w:line="340" w:lineRule="exact"/>
        <w:ind w:right="26"/>
        <w:jc w:val="thaiDistribute"/>
        <w:rPr>
          <w:rFonts w:ascii="TH SarabunPSK" w:hAnsi="TH SarabunPSK" w:cs="TH SarabunPSK"/>
          <w:sz w:val="32"/>
          <w:szCs w:val="32"/>
        </w:rPr>
      </w:pPr>
      <w:r w:rsidRPr="008B5CD6">
        <w:rPr>
          <w:rFonts w:ascii="TH SarabunPSK" w:eastAsia="Times New Roman" w:hAnsi="TH SarabunPSK" w:cs="TH SarabunPSK"/>
          <w:spacing w:val="-4"/>
          <w:sz w:val="32"/>
          <w:szCs w:val="32"/>
          <w:bdr w:val="none" w:sz="0" w:space="0" w:color="auto" w:frame="1"/>
          <w:cs/>
        </w:rPr>
        <w:tab/>
      </w:r>
      <w:r w:rsidRPr="008B5CD6">
        <w:rPr>
          <w:rFonts w:ascii="TH SarabunPSK" w:eastAsia="Times New Roman" w:hAnsi="TH SarabunPSK" w:cs="TH SarabunPSK"/>
          <w:spacing w:val="-4"/>
          <w:sz w:val="32"/>
          <w:szCs w:val="32"/>
          <w:bdr w:val="none" w:sz="0" w:space="0" w:color="auto" w:frame="1"/>
          <w:cs/>
        </w:rPr>
        <w:tab/>
      </w:r>
      <w:r w:rsidRPr="008B5CD6">
        <w:rPr>
          <w:rFonts w:ascii="TH SarabunPSK" w:eastAsia="Times New Roman" w:hAnsi="TH SarabunPSK" w:cs="TH SarabunPSK"/>
          <w:spacing w:val="-4"/>
          <w:sz w:val="32"/>
          <w:szCs w:val="32"/>
          <w:bdr w:val="none" w:sz="0" w:space="0" w:color="auto" w:frame="1"/>
          <w:cs/>
        </w:rPr>
        <w:tab/>
      </w:r>
      <w:r w:rsidRPr="008B5CD6">
        <w:rPr>
          <w:rFonts w:ascii="TH SarabunPSK" w:eastAsia="Times New Roman" w:hAnsi="TH SarabunPSK" w:cs="TH SarabunPSK"/>
          <w:spacing w:val="-4"/>
          <w:sz w:val="32"/>
          <w:szCs w:val="32"/>
          <w:bdr w:val="none" w:sz="0" w:space="0" w:color="auto" w:frame="1"/>
          <w:cs/>
        </w:rPr>
        <w:tab/>
        <w:t xml:space="preserve">1) </w:t>
      </w:r>
      <w:r w:rsidRPr="008B5CD6">
        <w:rPr>
          <w:rFonts w:ascii="TH SarabunPSK" w:hAnsi="TH SarabunPSK" w:cs="TH SarabunPSK"/>
          <w:sz w:val="32"/>
          <w:szCs w:val="32"/>
          <w:cs/>
        </w:rPr>
        <w:t>การบริหารสถานการณ์การแพร่ระบาดของโรคโควิด – 19 ที่สถานการณ์มีความซับซ้อน</w:t>
      </w:r>
      <w:r w:rsidRPr="008B5CD6">
        <w:rPr>
          <w:rFonts w:ascii="TH SarabunPSK" w:hAnsi="TH SarabunPSK" w:cs="TH SarabunPSK"/>
          <w:sz w:val="32"/>
          <w:szCs w:val="32"/>
          <w:cs/>
        </w:rPr>
        <w:br/>
        <w:t xml:space="preserve">ซึ่งรัฐบาลโดยศูนย์บริหารสถานการณ์โควิด </w:t>
      </w:r>
      <w:r w:rsidRPr="008B5CD6">
        <w:rPr>
          <w:rFonts w:ascii="TH SarabunPSK" w:hAnsi="TH SarabunPSK" w:cs="TH SarabunPSK"/>
          <w:sz w:val="32"/>
          <w:szCs w:val="32"/>
        </w:rPr>
        <w:t>- 19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B5CD6">
        <w:rPr>
          <w:rFonts w:ascii="TH SarabunPSK" w:hAnsi="TH SarabunPSK" w:cs="TH SarabunPSK"/>
          <w:sz w:val="32"/>
          <w:szCs w:val="32"/>
        </w:rPr>
        <w:t>(</w:t>
      </w:r>
      <w:r w:rsidRPr="008B5CD6">
        <w:rPr>
          <w:rFonts w:ascii="TH SarabunPSK" w:hAnsi="TH SarabunPSK" w:cs="TH SarabunPSK"/>
          <w:sz w:val="32"/>
          <w:szCs w:val="32"/>
          <w:cs/>
        </w:rPr>
        <w:t>ศบค.</w:t>
      </w:r>
      <w:r w:rsidRPr="008B5CD6">
        <w:rPr>
          <w:rFonts w:ascii="TH SarabunPSK" w:hAnsi="TH SarabunPSK" w:cs="TH SarabunPSK"/>
          <w:sz w:val="32"/>
          <w:szCs w:val="32"/>
        </w:rPr>
        <w:t>)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 บูรณาการการทำงานร่วมกับกระทรวงสาธารณสุข</w:t>
      </w:r>
      <w:r w:rsidRPr="008B5CD6">
        <w:rPr>
          <w:rFonts w:ascii="TH SarabunPSK" w:hAnsi="TH SarabunPSK" w:cs="TH SarabunPSK"/>
          <w:sz w:val="32"/>
          <w:szCs w:val="32"/>
          <w:cs/>
        </w:rPr>
        <w:br/>
        <w:t>และหน่วยงานต่าง ๆ ที่เกี่ยวข้อง ซึ่งเป็นไปตามขั้นตอนและมาตรฐานการปฏิบัติในการควบคุมการแพร่ระบาด</w:t>
      </w:r>
      <w:r w:rsidRPr="008B5CD6">
        <w:rPr>
          <w:rFonts w:ascii="TH SarabunPSK" w:hAnsi="TH SarabunPSK" w:cs="TH SarabunPSK"/>
          <w:sz w:val="32"/>
          <w:szCs w:val="32"/>
          <w:cs/>
        </w:rPr>
        <w:br/>
        <w:t>เพื่อรักษาความปลอดภัย และให้เกิดผลกระทบให้น้อยที่สุด</w:t>
      </w:r>
      <w:r w:rsidRPr="008B5CD6">
        <w:rPr>
          <w:rFonts w:ascii="TH SarabunPSK" w:hAnsi="TH SarabunPSK" w:cs="TH SarabunPSK"/>
          <w:sz w:val="32"/>
          <w:szCs w:val="32"/>
        </w:rPr>
        <w:t xml:space="preserve"> </w:t>
      </w:r>
      <w:r w:rsidRPr="008B5CD6">
        <w:rPr>
          <w:rFonts w:ascii="TH SarabunPSK" w:hAnsi="TH SarabunPSK" w:cs="TH SarabunPSK"/>
          <w:sz w:val="32"/>
          <w:szCs w:val="32"/>
          <w:cs/>
        </w:rPr>
        <w:t>รวมทั้งความพร้อมและการทำงานไปข้างหน้า</w:t>
      </w:r>
      <w:r w:rsidRPr="008B5CD6">
        <w:rPr>
          <w:rFonts w:ascii="TH SarabunPSK" w:hAnsi="TH SarabunPSK" w:cs="TH SarabunPSK"/>
          <w:sz w:val="32"/>
          <w:szCs w:val="32"/>
          <w:cs/>
        </w:rPr>
        <w:br/>
        <w:t xml:space="preserve">ของรัฐบาลทั้งในเรื่องการจัดหาจำนวนเตียง การดำเนินการเพื่อให้ประชาชนสามารถเข้าถึงชุดตรวจ/ทดสอบหาเชื้อให้ได้อย่างรวดเร็ว การดำเนินการเรื่องวัคซีน และการพัฒนายาใหม่ ๆ รวมถึงการนำสมุนไพรมาช่วยสนับสนุนในการป้องกันและรักษาโรคโควิด - </w:t>
      </w:r>
      <w:r w:rsidRPr="008B5CD6">
        <w:rPr>
          <w:rFonts w:ascii="TH SarabunPSK" w:hAnsi="TH SarabunPSK" w:cs="TH SarabunPSK"/>
          <w:sz w:val="32"/>
          <w:szCs w:val="32"/>
        </w:rPr>
        <w:t>19</w:t>
      </w:r>
    </w:p>
    <w:p w:rsidR="00BB445D" w:rsidRPr="008B5CD6" w:rsidRDefault="00BB445D" w:rsidP="008B5CD6">
      <w:pPr>
        <w:tabs>
          <w:tab w:val="left" w:pos="720"/>
          <w:tab w:val="left" w:pos="1170"/>
          <w:tab w:val="left" w:pos="1418"/>
          <w:tab w:val="left" w:pos="1701"/>
          <w:tab w:val="left" w:pos="1985"/>
          <w:tab w:val="left" w:pos="2127"/>
          <w:tab w:val="left" w:pos="2268"/>
        </w:tabs>
        <w:spacing w:line="340" w:lineRule="exact"/>
        <w:ind w:right="26"/>
        <w:jc w:val="thaiDistribute"/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</w:pPr>
      <w:r w:rsidRPr="008B5CD6">
        <w:rPr>
          <w:rFonts w:ascii="TH SarabunPSK" w:hAnsi="TH SarabunPSK" w:cs="TH SarabunPSK"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sz w:val="32"/>
          <w:szCs w:val="32"/>
          <w:cs/>
        </w:rPr>
        <w:tab/>
        <w:t>2) เหตุผลความจำเป็นและเตรียมตัวให้พร้อมรับสถานการณ์ต่าง ๆ และขอให้ความร่วมมือ</w:t>
      </w:r>
      <w:r w:rsidRPr="008B5CD6">
        <w:rPr>
          <w:rFonts w:ascii="TH SarabunPSK" w:hAnsi="TH SarabunPSK" w:cs="TH SarabunPSK"/>
          <w:sz w:val="32"/>
          <w:szCs w:val="32"/>
          <w:cs/>
        </w:rPr>
        <w:br/>
      </w:r>
      <w:r w:rsidRPr="008B5CD6">
        <w:rPr>
          <w:rFonts w:ascii="TH SarabunPSK" w:hAnsi="TH SarabunPSK" w:cs="TH SarabunPSK"/>
          <w:spacing w:val="-6"/>
          <w:sz w:val="32"/>
          <w:szCs w:val="32"/>
          <w:cs/>
        </w:rPr>
        <w:t xml:space="preserve">กับรัฐบาลในการแก้ไขปัญหาสถานการณ์การแพร่ระบาดของโรคติดเชื้อโควิด </w:t>
      </w:r>
      <w:r w:rsidRPr="008B5CD6">
        <w:rPr>
          <w:rFonts w:ascii="TH SarabunPSK" w:hAnsi="TH SarabunPSK" w:cs="TH SarabunPSK"/>
          <w:spacing w:val="-6"/>
          <w:sz w:val="32"/>
          <w:szCs w:val="32"/>
        </w:rPr>
        <w:t>– 19</w:t>
      </w:r>
      <w:r w:rsidRPr="008B5CD6">
        <w:rPr>
          <w:rFonts w:ascii="TH SarabunPSK" w:hAnsi="TH SarabunPSK" w:cs="TH SarabunPSK"/>
          <w:spacing w:val="-6"/>
          <w:sz w:val="32"/>
          <w:szCs w:val="32"/>
          <w:cs/>
        </w:rPr>
        <w:t xml:space="preserve"> และดำเนินการตามมาตรการ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B5CD6">
        <w:rPr>
          <w:rFonts w:ascii="TH SarabunPSK" w:hAnsi="TH SarabunPSK" w:cs="TH SarabunPSK"/>
          <w:sz w:val="32"/>
          <w:szCs w:val="32"/>
          <w:cs/>
        </w:rPr>
        <w:br/>
      </w:r>
      <w:r w:rsidRPr="008B5CD6">
        <w:rPr>
          <w:rFonts w:ascii="TH SarabunPSK" w:hAnsi="TH SarabunPSK" w:cs="TH SarabunPSK"/>
          <w:sz w:val="32"/>
          <w:szCs w:val="32"/>
        </w:rPr>
        <w:t>D</w:t>
      </w:r>
      <w:r w:rsidRPr="008B5CD6">
        <w:rPr>
          <w:rFonts w:ascii="TH SarabunPSK" w:hAnsi="TH SarabunPSK" w:cs="TH SarabunPSK"/>
          <w:sz w:val="32"/>
          <w:szCs w:val="32"/>
          <w:cs/>
        </w:rPr>
        <w:t>-</w:t>
      </w:r>
      <w:r w:rsidRPr="008B5CD6">
        <w:rPr>
          <w:rFonts w:ascii="TH SarabunPSK" w:hAnsi="TH SarabunPSK" w:cs="TH SarabunPSK"/>
          <w:sz w:val="32"/>
          <w:szCs w:val="32"/>
        </w:rPr>
        <w:t>M</w:t>
      </w:r>
      <w:r w:rsidRPr="008B5CD6">
        <w:rPr>
          <w:rFonts w:ascii="TH SarabunPSK" w:hAnsi="TH SarabunPSK" w:cs="TH SarabunPSK"/>
          <w:sz w:val="32"/>
          <w:szCs w:val="32"/>
          <w:cs/>
        </w:rPr>
        <w:t>-</w:t>
      </w:r>
      <w:r w:rsidRPr="008B5CD6">
        <w:rPr>
          <w:rFonts w:ascii="TH SarabunPSK" w:hAnsi="TH SarabunPSK" w:cs="TH SarabunPSK"/>
          <w:sz w:val="32"/>
          <w:szCs w:val="32"/>
        </w:rPr>
        <w:t>H</w:t>
      </w:r>
      <w:r w:rsidRPr="008B5CD6">
        <w:rPr>
          <w:rFonts w:ascii="TH SarabunPSK" w:hAnsi="TH SarabunPSK" w:cs="TH SarabunPSK"/>
          <w:sz w:val="32"/>
          <w:szCs w:val="32"/>
          <w:cs/>
        </w:rPr>
        <w:t>-</w:t>
      </w:r>
      <w:r w:rsidRPr="008B5CD6">
        <w:rPr>
          <w:rFonts w:ascii="TH SarabunPSK" w:hAnsi="TH SarabunPSK" w:cs="TH SarabunPSK"/>
          <w:sz w:val="32"/>
          <w:szCs w:val="32"/>
        </w:rPr>
        <w:t>T</w:t>
      </w:r>
      <w:r w:rsidRPr="008B5CD6">
        <w:rPr>
          <w:rFonts w:ascii="TH SarabunPSK" w:hAnsi="TH SarabunPSK" w:cs="TH SarabunPSK"/>
          <w:sz w:val="32"/>
          <w:szCs w:val="32"/>
          <w:cs/>
        </w:rPr>
        <w:t>-</w:t>
      </w:r>
      <w:r w:rsidRPr="008B5CD6">
        <w:rPr>
          <w:rFonts w:ascii="TH SarabunPSK" w:hAnsi="TH SarabunPSK" w:cs="TH SarabunPSK"/>
          <w:sz w:val="32"/>
          <w:szCs w:val="32"/>
        </w:rPr>
        <w:t>T-A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 อย่างเคร่งครัด</w:t>
      </w:r>
      <w:r w:rsidRPr="008B5CD6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ab/>
      </w:r>
      <w:r w:rsidRPr="008B5CD6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ab/>
      </w:r>
    </w:p>
    <w:p w:rsidR="00161031" w:rsidRPr="008B5CD6" w:rsidRDefault="00BB445D" w:rsidP="008B5CD6">
      <w:pPr>
        <w:tabs>
          <w:tab w:val="left" w:pos="720"/>
          <w:tab w:val="left" w:pos="1170"/>
          <w:tab w:val="left" w:pos="1418"/>
          <w:tab w:val="left" w:pos="1701"/>
          <w:tab w:val="left" w:pos="1985"/>
          <w:tab w:val="left" w:pos="2127"/>
          <w:tab w:val="left" w:pos="2268"/>
        </w:tabs>
        <w:spacing w:line="340" w:lineRule="exact"/>
        <w:ind w:right="26"/>
        <w:jc w:val="thaiDistribute"/>
        <w:rPr>
          <w:rFonts w:ascii="TH SarabunPSK" w:hAnsi="TH SarabunPSK" w:cs="TH SarabunPSK"/>
          <w:sz w:val="32"/>
          <w:szCs w:val="32"/>
        </w:rPr>
      </w:pPr>
      <w:r w:rsidRPr="008B5CD6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ab/>
      </w:r>
      <w:r w:rsidRPr="008B5CD6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ab/>
      </w:r>
      <w:r w:rsidRPr="008B5CD6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ab/>
      </w:r>
      <w:r w:rsidRPr="008B5CD6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ab/>
        <w:t xml:space="preserve">3) สถานการณ์การแพร่ระบาดของโรคติดเชื้อไวรัสโคโรนา 2019 (โควิด - </w:t>
      </w:r>
      <w:r w:rsidRPr="008B5CD6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19</w:t>
      </w:r>
      <w:r w:rsidRPr="008B5CD6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 xml:space="preserve">) ทั่วโลก </w:t>
      </w:r>
      <w:r w:rsidRPr="008B5CD6">
        <w:rPr>
          <w:rFonts w:ascii="TH SarabunPSK" w:eastAsia="Times New Roman" w:hAnsi="TH SarabunPSK" w:cs="TH SarabunPSK"/>
          <w:spacing w:val="-4"/>
          <w:sz w:val="32"/>
          <w:szCs w:val="32"/>
          <w:bdr w:val="none" w:sz="0" w:space="0" w:color="auto" w:frame="1"/>
          <w:cs/>
        </w:rPr>
        <w:t xml:space="preserve">สถานการณ์ในประเทศเพื่อนบ้านในภูมิภาคอาเซียน โดยให้ข้อมูลสถานการณ์ของแต่ละประเทศ </w:t>
      </w:r>
      <w:r w:rsidRPr="008B5CD6">
        <w:rPr>
          <w:rFonts w:ascii="TH SarabunPSK" w:hAnsi="TH SarabunPSK" w:cs="TH SarabunPSK"/>
          <w:spacing w:val="-4"/>
          <w:sz w:val="32"/>
          <w:szCs w:val="32"/>
          <w:cs/>
        </w:rPr>
        <w:t>จำนวนผู้ติดเชื้อ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 จำนวนผู้เสียชีวิต และมาตรการที่ประเทศต่าง ๆ ใช้ในการป้องกันและควบคุมการแพร่ระบาดโควิด </w:t>
      </w:r>
      <w:r w:rsidRPr="008B5CD6">
        <w:rPr>
          <w:rFonts w:ascii="TH SarabunPSK" w:hAnsi="TH SarabunPSK" w:cs="TH SarabunPSK"/>
          <w:sz w:val="32"/>
          <w:szCs w:val="32"/>
          <w:lang w:val="en-GB"/>
        </w:rPr>
        <w:t>-</w:t>
      </w:r>
      <w:r w:rsidRPr="008B5CD6">
        <w:rPr>
          <w:rFonts w:ascii="TH SarabunPSK" w:hAnsi="TH SarabunPSK" w:cs="TH SarabunPSK"/>
          <w:sz w:val="32"/>
          <w:szCs w:val="32"/>
        </w:rPr>
        <w:t>19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B5CD6">
        <w:rPr>
          <w:rFonts w:ascii="TH SarabunPSK" w:hAnsi="TH SarabunPSK" w:cs="TH SarabunPSK"/>
          <w:sz w:val="32"/>
          <w:szCs w:val="32"/>
          <w:cs/>
        </w:rPr>
        <w:br/>
        <w:t xml:space="preserve">โดยให้นำเสนอข้อมูลดังกล่าวอย่างเป็นประจำและต่อเนื่อง </w:t>
      </w:r>
    </w:p>
    <w:p w:rsidR="00161031" w:rsidRPr="008B5CD6" w:rsidRDefault="00161031" w:rsidP="008B5CD6">
      <w:pPr>
        <w:tabs>
          <w:tab w:val="left" w:pos="720"/>
          <w:tab w:val="left" w:pos="1170"/>
          <w:tab w:val="left" w:pos="1418"/>
          <w:tab w:val="left" w:pos="1701"/>
          <w:tab w:val="left" w:pos="1985"/>
          <w:tab w:val="left" w:pos="2127"/>
          <w:tab w:val="left" w:pos="2268"/>
        </w:tabs>
        <w:spacing w:line="340" w:lineRule="exact"/>
        <w:ind w:right="26"/>
        <w:jc w:val="thaiDistribute"/>
        <w:rPr>
          <w:rFonts w:ascii="TH SarabunPSK" w:hAnsi="TH SarabunPSK" w:cs="TH SarabunPSK"/>
          <w:sz w:val="32"/>
          <w:szCs w:val="32"/>
        </w:rPr>
      </w:pPr>
    </w:p>
    <w:p w:rsidR="00161031" w:rsidRPr="008B5CD6" w:rsidRDefault="007045C5" w:rsidP="008B5CD6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17.</w:t>
      </w:r>
      <w:r w:rsidR="00161031" w:rsidRPr="008B5CD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61031" w:rsidRPr="008B5CD6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ขอความเห็นชอบแผนธุรกิจและการจัดตั้งบริษัท </w:t>
      </w:r>
      <w:r w:rsidR="00161031" w:rsidRPr="008B5CD6">
        <w:rPr>
          <w:rFonts w:ascii="TH SarabunPSK" w:hAnsi="TH SarabunPSK" w:cs="TH SarabunPSK"/>
          <w:b/>
          <w:bCs/>
          <w:sz w:val="32"/>
          <w:szCs w:val="32"/>
        </w:rPr>
        <w:t xml:space="preserve">MEA Smart Energy Solutions </w:t>
      </w:r>
      <w:r w:rsidR="00161031" w:rsidRPr="008B5CD6">
        <w:rPr>
          <w:rFonts w:ascii="TH SarabunPSK" w:hAnsi="TH SarabunPSK" w:cs="TH SarabunPSK"/>
          <w:b/>
          <w:bCs/>
          <w:sz w:val="32"/>
          <w:szCs w:val="32"/>
          <w:cs/>
        </w:rPr>
        <w:t>จำกัด ของการไฟฟ้านครหลวง</w:t>
      </w:r>
      <w:r w:rsidR="00161031" w:rsidRPr="008B5CD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161031" w:rsidRDefault="00161031" w:rsidP="008E41C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B5CD6">
        <w:rPr>
          <w:rFonts w:ascii="TH SarabunPSK" w:hAnsi="TH SarabunPSK" w:cs="TH SarabunPSK"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sz w:val="32"/>
          <w:szCs w:val="32"/>
          <w:cs/>
        </w:rPr>
        <w:tab/>
      </w:r>
      <w:r w:rsidR="008E41C9" w:rsidRPr="008E41C9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คณะรัฐมนตรีมีมติเห็นชอบให้การไฟฟ้านครหลวง (กฟน.) ลงทุนในการจัดตั้งบริษัท </w:t>
      </w:r>
      <w:r w:rsidR="008E41C9" w:rsidRPr="008E41C9">
        <w:rPr>
          <w:rFonts w:ascii="TH SarabunPSK" w:hAnsi="TH SarabunPSK" w:cs="TH SarabunPSK"/>
          <w:sz w:val="32"/>
          <w:szCs w:val="32"/>
        </w:rPr>
        <w:t xml:space="preserve">MEA Smart Energy Solutions </w:t>
      </w:r>
      <w:r w:rsidR="008E41C9" w:rsidRPr="008E41C9">
        <w:rPr>
          <w:rFonts w:ascii="TH SarabunPSK" w:hAnsi="TH SarabunPSK" w:cs="TH SarabunPSK"/>
          <w:sz w:val="32"/>
          <w:szCs w:val="32"/>
          <w:cs/>
        </w:rPr>
        <w:t xml:space="preserve">จำกัด (บริษัท </w:t>
      </w:r>
      <w:r w:rsidR="008E41C9" w:rsidRPr="008E41C9">
        <w:rPr>
          <w:rFonts w:ascii="TH SarabunPSK" w:hAnsi="TH SarabunPSK" w:cs="TH SarabunPSK"/>
          <w:sz w:val="32"/>
          <w:szCs w:val="32"/>
        </w:rPr>
        <w:t xml:space="preserve">MEA) </w:t>
      </w:r>
      <w:r w:rsidR="008E41C9" w:rsidRPr="008E41C9">
        <w:rPr>
          <w:rFonts w:ascii="TH SarabunPSK" w:hAnsi="TH SarabunPSK" w:cs="TH SarabunPSK"/>
          <w:sz w:val="32"/>
          <w:szCs w:val="32"/>
          <w:cs/>
        </w:rPr>
        <w:t xml:space="preserve">ในวงเงินลงทุนการจัดตั้งบริษัทฯ จำนวน </w:t>
      </w:r>
      <w:r w:rsidR="008E41C9" w:rsidRPr="008E41C9">
        <w:rPr>
          <w:rFonts w:ascii="TH SarabunPSK" w:hAnsi="TH SarabunPSK" w:cs="TH SarabunPSK"/>
          <w:sz w:val="32"/>
          <w:szCs w:val="32"/>
        </w:rPr>
        <w:t xml:space="preserve">500 </w:t>
      </w:r>
      <w:r w:rsidR="008E41C9" w:rsidRPr="008E41C9">
        <w:rPr>
          <w:rFonts w:ascii="TH SarabunPSK" w:hAnsi="TH SarabunPSK" w:cs="TH SarabunPSK"/>
          <w:sz w:val="32"/>
          <w:szCs w:val="32"/>
          <w:cs/>
        </w:rPr>
        <w:t>ล้านบาท ตามที่กระทรวงมหาดไทย (มท.) เสนอ</w:t>
      </w:r>
    </w:p>
    <w:p w:rsidR="008E41C9" w:rsidRPr="008E41C9" w:rsidRDefault="008E41C9" w:rsidP="008E41C9">
      <w:pPr>
        <w:spacing w:line="34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8E41C9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</w:t>
      </w:r>
    </w:p>
    <w:p w:rsidR="00161031" w:rsidRPr="008B5CD6" w:rsidRDefault="00161031" w:rsidP="008B5CD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B5CD6">
        <w:rPr>
          <w:rFonts w:ascii="TH SarabunPSK" w:hAnsi="TH SarabunPSK" w:cs="TH SarabunPSK"/>
          <w:sz w:val="32"/>
          <w:szCs w:val="32"/>
        </w:rPr>
        <w:tab/>
      </w:r>
      <w:r w:rsidRPr="008E41C9">
        <w:rPr>
          <w:rFonts w:ascii="TH SarabunPSK" w:hAnsi="TH SarabunPSK" w:cs="TH SarabunPSK"/>
          <w:b/>
          <w:bCs/>
          <w:sz w:val="32"/>
          <w:szCs w:val="32"/>
        </w:rPr>
        <w:tab/>
      </w:r>
      <w:r w:rsidRPr="008E41C9">
        <w:rPr>
          <w:rFonts w:ascii="TH SarabunPSK" w:hAnsi="TH SarabunPSK" w:cs="TH SarabunPSK"/>
          <w:b/>
          <w:bCs/>
          <w:sz w:val="32"/>
          <w:szCs w:val="32"/>
          <w:cs/>
        </w:rPr>
        <w:t>แผนธุรกิจ</w:t>
      </w:r>
      <w:r w:rsidR="008E41C9" w:rsidRPr="008E41C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บริษัท </w:t>
      </w:r>
      <w:r w:rsidR="008E41C9" w:rsidRPr="008E41C9">
        <w:rPr>
          <w:rFonts w:ascii="TH SarabunPSK" w:hAnsi="TH SarabunPSK" w:cs="TH SarabunPSK"/>
          <w:b/>
          <w:bCs/>
          <w:sz w:val="32"/>
          <w:szCs w:val="32"/>
        </w:rPr>
        <w:t xml:space="preserve">MEA Smart Energy Solutions </w:t>
      </w:r>
      <w:r w:rsidR="008E41C9" w:rsidRPr="008E41C9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จำกัด (บริษัท </w:t>
      </w:r>
      <w:r w:rsidR="008E41C9" w:rsidRPr="008E41C9">
        <w:rPr>
          <w:rFonts w:ascii="TH SarabunPSK" w:hAnsi="TH SarabunPSK" w:cs="TH SarabunPSK"/>
          <w:b/>
          <w:bCs/>
          <w:sz w:val="32"/>
          <w:szCs w:val="32"/>
        </w:rPr>
        <w:t>MEA)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 สามารถสรุปได้ ดังนี้</w:t>
      </w:r>
    </w:p>
    <w:tbl>
      <w:tblPr>
        <w:tblStyle w:val="afd"/>
        <w:tblW w:w="10060" w:type="dxa"/>
        <w:tblLook w:val="04A0"/>
      </w:tblPr>
      <w:tblGrid>
        <w:gridCol w:w="2689"/>
        <w:gridCol w:w="7371"/>
      </w:tblGrid>
      <w:tr w:rsidR="00161031" w:rsidRPr="008B5CD6" w:rsidTr="002D0287">
        <w:tc>
          <w:tcPr>
            <w:tcW w:w="2689" w:type="dxa"/>
          </w:tcPr>
          <w:p w:rsidR="00161031" w:rsidRPr="008B5CD6" w:rsidRDefault="00161031" w:rsidP="008B5CD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7371" w:type="dxa"/>
          </w:tcPr>
          <w:p w:rsidR="00161031" w:rsidRPr="008B5CD6" w:rsidRDefault="00161031" w:rsidP="008B5CD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161031" w:rsidRPr="008B5CD6" w:rsidTr="002D0287">
        <w:tc>
          <w:tcPr>
            <w:tcW w:w="2689" w:type="dxa"/>
          </w:tcPr>
          <w:p w:rsidR="00161031" w:rsidRPr="008B5CD6" w:rsidRDefault="00161031" w:rsidP="008B5CD6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>ขั้นตอนและกำหนดเวลาในการจัดตั้ง/ร่วมทุนในบริษัทในเครือ</w:t>
            </w:r>
          </w:p>
        </w:tc>
        <w:tc>
          <w:tcPr>
            <w:tcW w:w="7371" w:type="dxa"/>
          </w:tcPr>
          <w:p w:rsidR="00161031" w:rsidRPr="008B5CD6" w:rsidRDefault="00161031" w:rsidP="008B5CD6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ภายหลังคณะรัฐมนตรีให้ความเห็นชอบแล้ว กฟน. จะสามารถดำเนินการในรายละเอียดต่าง ๆ เช่น จัดทำร่างข้อบังคับ ระเบียบ และวางระบบงานที่เกี่ยวข้องในการดำเนินงานของบริษัท ดำเนินการสรรหาบุคลากรเพื่อดำเนินการจัดตั้งบริษัท </w:t>
            </w:r>
            <w:r w:rsidR="0043188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</w:t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จดทะเบียนจัดตั้งบริษัท เป็นต้น ซึ่งจะใช้เวลาในการดำเนินการในขั้นตอนต่าง ๆ รวมทั้งหมดประมาณ </w:t>
            </w:r>
            <w:r w:rsidRPr="008B5CD6">
              <w:rPr>
                <w:rFonts w:ascii="TH SarabunPSK" w:hAnsi="TH SarabunPSK" w:cs="TH SarabunPSK"/>
                <w:sz w:val="32"/>
                <w:szCs w:val="32"/>
              </w:rPr>
              <w:t>241</w:t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วัน</w:t>
            </w:r>
          </w:p>
        </w:tc>
      </w:tr>
      <w:tr w:rsidR="00161031" w:rsidRPr="008B5CD6" w:rsidTr="002D0287">
        <w:tc>
          <w:tcPr>
            <w:tcW w:w="2689" w:type="dxa"/>
          </w:tcPr>
          <w:p w:rsidR="00161031" w:rsidRPr="008B5CD6" w:rsidRDefault="00161031" w:rsidP="008B5CD6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>ผู้ถือหุ้นทุนจดทะเบียน</w:t>
            </w:r>
            <w:r w:rsidRPr="008B5CD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>และแหล่งที่มาของเงินทุนของรัฐวิสาหกิจแม่</w:t>
            </w:r>
          </w:p>
        </w:tc>
        <w:tc>
          <w:tcPr>
            <w:tcW w:w="7371" w:type="dxa"/>
          </w:tcPr>
          <w:p w:rsidR="00161031" w:rsidRPr="008B5CD6" w:rsidRDefault="00161031" w:rsidP="008B5CD6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บริษัท </w:t>
            </w:r>
            <w:r w:rsidRPr="008B5CD6">
              <w:rPr>
                <w:rFonts w:ascii="TH SarabunPSK" w:hAnsi="TH SarabunPSK" w:cs="TH SarabunPSK"/>
                <w:sz w:val="32"/>
                <w:szCs w:val="32"/>
              </w:rPr>
              <w:t xml:space="preserve">MEA </w:t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 กฟน. เป็นผู้ถือหุ้นในอัตราร้อยละ </w:t>
            </w:r>
            <w:r w:rsidRPr="008B5CD6">
              <w:rPr>
                <w:rFonts w:ascii="TH SarabunPSK" w:hAnsi="TH SarabunPSK" w:cs="TH SarabunPSK"/>
                <w:sz w:val="32"/>
                <w:szCs w:val="32"/>
              </w:rPr>
              <w:t>100</w:t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ทุนจดทะเบียนเริ่มแรกจะใช้เงินของ กฟน. ทั้งหมดจำนวน </w:t>
            </w:r>
            <w:r w:rsidRPr="008B5CD6">
              <w:rPr>
                <w:rFonts w:ascii="TH SarabunPSK" w:hAnsi="TH SarabunPSK" w:cs="TH SarabunPSK"/>
                <w:sz w:val="32"/>
                <w:szCs w:val="32"/>
              </w:rPr>
              <w:t>500</w:t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ล้านบาท และจะใช้เงินทุนจากผู้ถือหุ้น</w:t>
            </w:r>
            <w:r w:rsidRPr="008B5CD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>และเงินกู้จากสถาบันการเงินในประเทศ</w:t>
            </w:r>
          </w:p>
        </w:tc>
      </w:tr>
      <w:tr w:rsidR="00161031" w:rsidRPr="008B5CD6" w:rsidTr="002D0287">
        <w:tc>
          <w:tcPr>
            <w:tcW w:w="2689" w:type="dxa"/>
          </w:tcPr>
          <w:p w:rsidR="00161031" w:rsidRPr="008B5CD6" w:rsidRDefault="00161031" w:rsidP="008B5CD6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>รายละเอียดเกี่ยวกับการประกอบกิจการ</w:t>
            </w:r>
            <w:r w:rsidRPr="008B5CD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หรือแผนธุรกิจระยะ </w:t>
            </w:r>
            <w:r w:rsidRPr="008B5CD6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ปี</w:t>
            </w:r>
            <w:r w:rsidRPr="008B5CD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>ของบริษัทในเครือ</w:t>
            </w:r>
          </w:p>
        </w:tc>
        <w:tc>
          <w:tcPr>
            <w:tcW w:w="7371" w:type="dxa"/>
          </w:tcPr>
          <w:p w:rsidR="00161031" w:rsidRPr="008B5CD6" w:rsidRDefault="00161031" w:rsidP="008B5CD6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ลักษณะผลิตภัณฑ์/บริการและกลุ่มลูกค้าเป้าหมายของ</w:t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บริษัท </w:t>
            </w:r>
            <w:r w:rsidRPr="008B5CD6">
              <w:rPr>
                <w:rFonts w:ascii="TH SarabunPSK" w:hAnsi="TH SarabunPSK" w:cs="TH SarabunPSK"/>
                <w:sz w:val="32"/>
                <w:szCs w:val="32"/>
              </w:rPr>
              <w:t xml:space="preserve">MEA </w:t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เป็นธุรกิจเกี่ยวกับการบริหารจัดการระบบพลังงานแบบครบวงจรในพื้นที่ลูกค้า โดยสามารถแบ่งการให้บริการเป็น </w:t>
            </w:r>
            <w:r w:rsidRPr="008B5CD6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กลุ่ม ดังนี้</w:t>
            </w:r>
          </w:p>
          <w:p w:rsidR="00161031" w:rsidRPr="008B5CD6" w:rsidRDefault="00161031" w:rsidP="008B5CD6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(1</w:t>
            </w: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 บริการด้านพัฒนาระบบพลังงานอัจฉริยะแบบครบวงจร</w:t>
            </w:r>
          </w:p>
          <w:p w:rsidR="00161031" w:rsidRPr="008B5CD6" w:rsidRDefault="00161031" w:rsidP="008B5CD6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sz w:val="32"/>
                <w:szCs w:val="32"/>
              </w:rPr>
              <w:t xml:space="preserve">          - </w:t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>ให้บริการตั้งแต่การเป็นที่ปรึกษา ออกแบบ ติดตั้ง ลงทุน จนไปถึงการบริหารจัดการระบบบริหารจัดการพลังงานอัจฉริยะ เช่น ให้บริการเกี่ยวกับระบบเครือข่ายอัจฉริยะ (</w:t>
            </w:r>
            <w:r w:rsidRPr="008B5CD6">
              <w:rPr>
                <w:rFonts w:ascii="TH SarabunPSK" w:hAnsi="TH SarabunPSK" w:cs="TH SarabunPSK"/>
                <w:sz w:val="32"/>
                <w:szCs w:val="32"/>
              </w:rPr>
              <w:t xml:space="preserve">Smart Grid System) </w:t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>ระบบการจัดการพลังงานในพื้นที่</w:t>
            </w:r>
            <w:r w:rsidRPr="008B5CD6">
              <w:rPr>
                <w:rFonts w:ascii="TH SarabunPSK" w:hAnsi="TH SarabunPSK" w:cs="TH SarabunPSK"/>
                <w:sz w:val="32"/>
                <w:szCs w:val="32"/>
              </w:rPr>
              <w:t xml:space="preserve"> (Area Energy </w:t>
            </w:r>
            <w:r w:rsidRPr="008B5CD6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Management System) </w:t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>มิเตอร์อัจฉริยะ (</w:t>
            </w:r>
            <w:r w:rsidRPr="008B5CD6">
              <w:rPr>
                <w:rFonts w:ascii="TH SarabunPSK" w:hAnsi="TH SarabunPSK" w:cs="TH SarabunPSK"/>
                <w:sz w:val="32"/>
                <w:szCs w:val="32"/>
              </w:rPr>
              <w:t xml:space="preserve">Smart Meter) </w:t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>ระบบจัดการการจ่ายไฟฟ้า (</w:t>
            </w:r>
            <w:r w:rsidRPr="008B5CD6">
              <w:rPr>
                <w:rFonts w:ascii="TH SarabunPSK" w:hAnsi="TH SarabunPSK" w:cs="TH SarabunPSK"/>
                <w:sz w:val="32"/>
                <w:szCs w:val="32"/>
              </w:rPr>
              <w:t xml:space="preserve">Distribution Management System) </w:t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>เป็นต้น ซึ่งจะทำให้ลูกค้าสามารถประหยัดการใช้พลังงานภายในพื้นที่ เพราะมีการวิเคราะห์ข้อมูลการใช้พลังงานและเลือกแหล่งจ่ายพลังงานให้เหมาะสมในแต่ละช่วงเวลาได้</w:t>
            </w:r>
            <w:r w:rsidRPr="008B5CD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>รวมทั้งลูกค้ายังสามารถดูข้อมูลการใช้ไฟฟ้าของตนเองได้แบบทันที (</w:t>
            </w:r>
            <w:r w:rsidRPr="008B5CD6">
              <w:rPr>
                <w:rFonts w:ascii="TH SarabunPSK" w:hAnsi="TH SarabunPSK" w:cs="TH SarabunPSK"/>
                <w:sz w:val="32"/>
                <w:szCs w:val="32"/>
              </w:rPr>
              <w:t xml:space="preserve">Real time) </w:t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>ซึ่งจะทำให้ทราบปริมาณการใช้/จุดรั่วไหล และสามารถควบคุมและปรับพฤติกรรมการใช้พลังงานให้เหมาะสมเกิดประโยชน์สูงสุด ทั้งนี้ ได้กำหนดค่าบริหารจัดการพลังงานตามขนาดพื้นที่จากการใช้งานของลูกค้า (ตารางเมตร) หรือเรียกว่า “ค่าส่วนกลาง”</w:t>
            </w:r>
          </w:p>
          <w:p w:rsidR="00161031" w:rsidRPr="008B5CD6" w:rsidRDefault="00161031" w:rsidP="008B5CD6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</w:t>
            </w:r>
            <w:r w:rsidRPr="008B5CD6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>กลุ่มลูกค้าหลัก คือ ลูกค้าภาครัฐที่จะดำเนินโครงการขนาดใหญ่ และพัฒนาให้เป็นเมืองอัจฉริยะ (</w:t>
            </w:r>
            <w:r w:rsidRPr="008B5CD6">
              <w:rPr>
                <w:rFonts w:ascii="TH SarabunPSK" w:hAnsi="TH SarabunPSK" w:cs="TH SarabunPSK"/>
                <w:sz w:val="32"/>
                <w:szCs w:val="32"/>
              </w:rPr>
              <w:t xml:space="preserve">Smart City) </w:t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ลูกค้าภาคเอกชนที่ดำเนินโครงการอสังหาริมทรัพย์ที่ผนวกรวมโครงการที่อยู่อาศัยแบบอาคารชุดและโครงการเพื่อการพาณิชยกรรมเข้าไว้ด้วยกัน (โครงการ </w:t>
            </w:r>
            <w:r w:rsidRPr="008B5CD6">
              <w:rPr>
                <w:rFonts w:ascii="TH SarabunPSK" w:hAnsi="TH SarabunPSK" w:cs="TH SarabunPSK"/>
                <w:sz w:val="32"/>
                <w:szCs w:val="32"/>
              </w:rPr>
              <w:t>Mixed Use)</w:t>
            </w:r>
          </w:p>
          <w:p w:rsidR="00161031" w:rsidRPr="008B5CD6" w:rsidRDefault="00161031" w:rsidP="008B5CD6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sz w:val="32"/>
                <w:szCs w:val="32"/>
              </w:rPr>
              <w:t xml:space="preserve">      </w:t>
            </w: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(2</w:t>
            </w: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) </w:t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>บริการด้านบริหารจัดการพลังงานทดแทน</w:t>
            </w:r>
          </w:p>
          <w:p w:rsidR="00161031" w:rsidRPr="008B5CD6" w:rsidRDefault="00161031" w:rsidP="008B5CD6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sz w:val="32"/>
                <w:szCs w:val="32"/>
              </w:rPr>
              <w:t xml:space="preserve">          - </w:t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>ให้บริการเป็นที่ปรึกษา ออกแบบ ติดตั้งระบบผลิตไฟฟ้าพลังงานแสงอาทิตย์บนหลังคา (</w:t>
            </w:r>
            <w:r w:rsidRPr="008B5CD6">
              <w:rPr>
                <w:rFonts w:ascii="TH SarabunPSK" w:hAnsi="TH SarabunPSK" w:cs="TH SarabunPSK"/>
                <w:sz w:val="32"/>
                <w:szCs w:val="32"/>
              </w:rPr>
              <w:t xml:space="preserve">Solar EPC) </w:t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>ให้กับอาคาร/สถานที่ของลูกค้า โดยจะส่งมอบระบบและคิดค่าบริการแบบรับเหมากับลูกค้า และให้บริการให้เช่าระบบผลิตไฟฟ้าพลังงานแสงอาทิตย์บนหลังคา (</w:t>
            </w:r>
            <w:r w:rsidRPr="008B5CD6">
              <w:rPr>
                <w:rFonts w:ascii="TH SarabunPSK" w:hAnsi="TH SarabunPSK" w:cs="TH SarabunPSK"/>
                <w:sz w:val="32"/>
                <w:szCs w:val="32"/>
              </w:rPr>
              <w:t xml:space="preserve">Solar Leasing) </w:t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โดยบริษัท </w:t>
            </w:r>
            <w:r w:rsidRPr="008B5CD6">
              <w:rPr>
                <w:rFonts w:ascii="TH SarabunPSK" w:hAnsi="TH SarabunPSK" w:cs="TH SarabunPSK"/>
                <w:sz w:val="32"/>
                <w:szCs w:val="32"/>
              </w:rPr>
              <w:t xml:space="preserve">MEA </w:t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>เป็นผู้ลงทุน</w:t>
            </w:r>
            <w:r w:rsidRPr="008B5CD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>ระบบพร้อมติดตั้งแผงโซลาร์และอุปกรณ์ที่เกี่ยวข้องให้แก่เจ้าของอาคารสถานที่</w:t>
            </w:r>
            <w:r w:rsidRPr="008B5CD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และอัตราค่าเช่าจะคำนวณจากปริมาณไฟฟ้าที่ผลิตได้จากระบบผลิตฯ คูณกับอัตราค่าไฟฟ้า ซึ่งจะถูกกว่าอัตราค่าไฟฟ้าปกติประมาณร้อยละ </w:t>
            </w:r>
            <w:r w:rsidRPr="008B5CD6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  <w:p w:rsidR="00161031" w:rsidRPr="008B5CD6" w:rsidRDefault="00161031" w:rsidP="008B5CD6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sz w:val="32"/>
                <w:szCs w:val="32"/>
              </w:rPr>
              <w:t xml:space="preserve">     - </w:t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>กลุ่มลูกค้าหลัก คือ โครงการบ้านจัดสรรขนาดใหญ่ที่มุ่งเป็นชุมชนขนาดใหญ่หรือเมืองอัจฉริยะ กลุ่มที่มีนโยบายเพื่อสังคม (</w:t>
            </w:r>
            <w:r w:rsidRPr="008B5CD6">
              <w:rPr>
                <w:rFonts w:ascii="TH SarabunPSK" w:hAnsi="TH SarabunPSK" w:cs="TH SarabunPSK"/>
                <w:sz w:val="32"/>
                <w:szCs w:val="32"/>
              </w:rPr>
              <w:t xml:space="preserve">Corporate Social Responsibility: CSR) </w:t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>เช่น โรงพยาบาล โรงแรม หน่วยงานราชการ สถาบันการศึกษา</w:t>
            </w:r>
            <w:r w:rsidRPr="008B5CD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>อาคารสำนักงาน นิคมอุตสาหกรรม เป็นต้น</w:t>
            </w:r>
          </w:p>
        </w:tc>
      </w:tr>
    </w:tbl>
    <w:p w:rsidR="00161031" w:rsidRPr="008B5CD6" w:rsidRDefault="00161031" w:rsidP="008B5CD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B5CD6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8B5CD6">
        <w:rPr>
          <w:rFonts w:ascii="TH SarabunPSK" w:hAnsi="TH SarabunPSK" w:cs="TH SarabunPSK"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b/>
          <w:bCs/>
          <w:sz w:val="32"/>
          <w:szCs w:val="32"/>
          <w:cs/>
        </w:rPr>
        <w:t>แผนการลงทุน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B5CD6">
        <w:rPr>
          <w:rFonts w:ascii="TH SarabunPSK" w:hAnsi="TH SarabunPSK" w:cs="TH SarabunPSK"/>
          <w:sz w:val="32"/>
          <w:szCs w:val="32"/>
        </w:rPr>
        <w:t xml:space="preserve">: 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ในช่วง </w:t>
      </w:r>
      <w:r w:rsidRPr="008B5CD6">
        <w:rPr>
          <w:rFonts w:ascii="TH SarabunPSK" w:hAnsi="TH SarabunPSK" w:cs="TH SarabunPSK"/>
          <w:sz w:val="32"/>
          <w:szCs w:val="32"/>
        </w:rPr>
        <w:t>5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 ปีแรก มีเงินลงทุนจาก กฟน. ทั้งสิ้น </w:t>
      </w:r>
      <w:r w:rsidRPr="008B5CD6">
        <w:rPr>
          <w:rFonts w:ascii="TH SarabunPSK" w:hAnsi="TH SarabunPSK" w:cs="TH SarabunPSK"/>
          <w:sz w:val="32"/>
          <w:szCs w:val="32"/>
        </w:rPr>
        <w:t>500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 ล้านบาท ซึ่งจะจ่ายเงินลงทุนในปี พ.ศ. </w:t>
      </w:r>
      <w:r w:rsidRPr="008B5CD6">
        <w:rPr>
          <w:rFonts w:ascii="TH SarabunPSK" w:hAnsi="TH SarabunPSK" w:cs="TH SarabunPSK"/>
          <w:sz w:val="32"/>
          <w:szCs w:val="32"/>
        </w:rPr>
        <w:t>2564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 w:rsidRPr="008B5CD6">
        <w:rPr>
          <w:rFonts w:ascii="TH SarabunPSK" w:hAnsi="TH SarabunPSK" w:cs="TH SarabunPSK"/>
          <w:sz w:val="32"/>
          <w:szCs w:val="32"/>
        </w:rPr>
        <w:t>150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 ล้านบาท และจ่ายเงินลงทุนส่วนที่เหลือในปีต่อไป</w:t>
      </w:r>
    </w:p>
    <w:p w:rsidR="00161031" w:rsidRPr="008B5CD6" w:rsidRDefault="00161031" w:rsidP="008B5CD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B5CD6">
        <w:rPr>
          <w:rFonts w:ascii="TH SarabunPSK" w:hAnsi="TH SarabunPSK" w:cs="TH SarabunPSK"/>
          <w:sz w:val="32"/>
          <w:szCs w:val="32"/>
        </w:rPr>
        <w:tab/>
      </w:r>
      <w:r w:rsidRPr="008B5CD6">
        <w:rPr>
          <w:rFonts w:ascii="TH SarabunPSK" w:hAnsi="TH SarabunPSK" w:cs="TH SarabunPSK"/>
          <w:sz w:val="32"/>
          <w:szCs w:val="32"/>
        </w:rPr>
        <w:tab/>
      </w:r>
      <w:r w:rsidRPr="008B5CD6">
        <w:rPr>
          <w:rFonts w:ascii="TH SarabunPSK" w:hAnsi="TH SarabunPSK" w:cs="TH SarabunPSK"/>
          <w:b/>
          <w:bCs/>
          <w:sz w:val="32"/>
          <w:szCs w:val="32"/>
          <w:cs/>
        </w:rPr>
        <w:t>แผนการเงิน</w:t>
      </w:r>
      <w:r w:rsidRPr="008B5CD6">
        <w:rPr>
          <w:rFonts w:ascii="TH SarabunPSK" w:hAnsi="TH SarabunPSK" w:cs="TH SarabunPSK"/>
          <w:sz w:val="32"/>
          <w:szCs w:val="32"/>
        </w:rPr>
        <w:t xml:space="preserve"> 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: ในระยะ </w:t>
      </w:r>
      <w:r w:rsidRPr="008B5CD6">
        <w:rPr>
          <w:rFonts w:ascii="TH SarabunPSK" w:hAnsi="TH SarabunPSK" w:cs="TH SarabunPSK"/>
          <w:sz w:val="32"/>
          <w:szCs w:val="32"/>
        </w:rPr>
        <w:t>5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 ปี แบ่งรายได้ตามประเภทของการให้บริการ ดังนี้ </w:t>
      </w:r>
      <w:r w:rsidRPr="008B5CD6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8B5CD6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8B5CD6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 การให้บริการเกี่ยวกับระบบพลังงานอัจฉริยะ (</w:t>
      </w:r>
      <w:r w:rsidRPr="008B5CD6">
        <w:rPr>
          <w:rFonts w:ascii="TH SarabunPSK" w:hAnsi="TH SarabunPSK" w:cs="TH SarabunPSK"/>
          <w:sz w:val="32"/>
          <w:szCs w:val="32"/>
        </w:rPr>
        <w:t xml:space="preserve">Smart Energy) 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โดยประมาณ </w:t>
      </w:r>
      <w:r w:rsidRPr="008B5CD6">
        <w:rPr>
          <w:rFonts w:ascii="TH SarabunPSK" w:hAnsi="TH SarabunPSK" w:cs="TH SarabunPSK"/>
          <w:sz w:val="32"/>
          <w:szCs w:val="32"/>
        </w:rPr>
        <w:t>663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 ล้านบาท</w:t>
      </w:r>
      <w:r w:rsidRPr="008B5CD6">
        <w:rPr>
          <w:rFonts w:ascii="TH SarabunPSK" w:hAnsi="TH SarabunPSK" w:cs="TH SarabunPSK"/>
          <w:sz w:val="32"/>
          <w:szCs w:val="32"/>
        </w:rPr>
        <w:t xml:space="preserve"> 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8B5CD6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8B5CD6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8B5CD6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 การให้บริการเกี่ยวกับระบบพลังงานทดแทน (</w:t>
      </w:r>
      <w:r w:rsidRPr="008B5CD6">
        <w:rPr>
          <w:rFonts w:ascii="TH SarabunPSK" w:hAnsi="TH SarabunPSK" w:cs="TH SarabunPSK"/>
          <w:sz w:val="32"/>
          <w:szCs w:val="32"/>
        </w:rPr>
        <w:t xml:space="preserve">Renewable Energy) 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โดยประมาณ </w:t>
      </w:r>
      <w:r w:rsidRPr="008B5CD6">
        <w:rPr>
          <w:rFonts w:ascii="TH SarabunPSK" w:hAnsi="TH SarabunPSK" w:cs="TH SarabunPSK"/>
          <w:sz w:val="32"/>
          <w:szCs w:val="32"/>
        </w:rPr>
        <w:t>358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 ล้านบาท</w:t>
      </w:r>
    </w:p>
    <w:p w:rsidR="00161031" w:rsidRPr="008B5CD6" w:rsidRDefault="00161031" w:rsidP="008B5CD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B5CD6">
        <w:rPr>
          <w:rFonts w:ascii="TH SarabunPSK" w:hAnsi="TH SarabunPSK" w:cs="TH SarabunPSK"/>
          <w:sz w:val="32"/>
          <w:szCs w:val="32"/>
        </w:rPr>
        <w:tab/>
      </w:r>
      <w:r w:rsidRPr="008B5CD6">
        <w:rPr>
          <w:rFonts w:ascii="TH SarabunPSK" w:hAnsi="TH SarabunPSK" w:cs="TH SarabunPSK"/>
          <w:sz w:val="32"/>
          <w:szCs w:val="32"/>
        </w:rPr>
        <w:tab/>
      </w:r>
      <w:r w:rsidRPr="008B5CD6">
        <w:rPr>
          <w:rFonts w:ascii="TH SarabunPSK" w:hAnsi="TH SarabunPSK" w:cs="TH SarabunPSK"/>
          <w:b/>
          <w:bCs/>
          <w:sz w:val="32"/>
          <w:szCs w:val="32"/>
          <w:cs/>
        </w:rPr>
        <w:t>แผนการตลาด</w:t>
      </w:r>
      <w:r w:rsidRPr="008B5CD6">
        <w:rPr>
          <w:rFonts w:ascii="TH SarabunPSK" w:hAnsi="TH SarabunPSK" w:cs="TH SarabunPSK"/>
          <w:sz w:val="32"/>
          <w:szCs w:val="32"/>
        </w:rPr>
        <w:t xml:space="preserve"> 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: แบ่งเป็น </w:t>
      </w:r>
      <w:r w:rsidRPr="008B5CD6">
        <w:rPr>
          <w:rFonts w:ascii="TH SarabunPSK" w:hAnsi="TH SarabunPSK" w:cs="TH SarabunPSK"/>
          <w:sz w:val="32"/>
          <w:szCs w:val="32"/>
        </w:rPr>
        <w:t>4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 กลยุทธ์ ได้แก่ </w:t>
      </w:r>
      <w:r w:rsidRPr="008B5CD6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8B5CD6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8B5CD6">
        <w:rPr>
          <w:rFonts w:ascii="TH SarabunPSK" w:hAnsi="TH SarabunPSK" w:cs="TH SarabunPSK"/>
          <w:b/>
          <w:bCs/>
          <w:sz w:val="32"/>
          <w:szCs w:val="32"/>
          <w:cs/>
        </w:rPr>
        <w:t>) กลยุทธ์ด้านบริการ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 โดยมุ่งเน้นการออกแบบและลงทุนระบบให้เหมาะสมกับข้อมูลการใช้ไฟฟ้าของลูกค้าแต่ละราย </w:t>
      </w:r>
      <w:r w:rsidRPr="008B5CD6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8B5CD6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8B5CD6">
        <w:rPr>
          <w:rFonts w:ascii="TH SarabunPSK" w:hAnsi="TH SarabunPSK" w:cs="TH SarabunPSK"/>
          <w:b/>
          <w:bCs/>
          <w:sz w:val="32"/>
          <w:szCs w:val="32"/>
          <w:cs/>
        </w:rPr>
        <w:t>) กลยุทธ์ด้านราคา</w:t>
      </w:r>
      <w:r w:rsidRPr="008B5CD6">
        <w:rPr>
          <w:rFonts w:ascii="TH SarabunPSK" w:hAnsi="TH SarabunPSK" w:cs="TH SarabunPSK"/>
          <w:sz w:val="32"/>
          <w:szCs w:val="32"/>
        </w:rPr>
        <w:t xml:space="preserve"> 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โดยกำหนดราคาตามคุณภาพบริการที่ลูกค้าต้องการ </w:t>
      </w:r>
      <w:r w:rsidRPr="008B5CD6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8B5CD6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8B5CD6">
        <w:rPr>
          <w:rFonts w:ascii="TH SarabunPSK" w:hAnsi="TH SarabunPSK" w:cs="TH SarabunPSK"/>
          <w:b/>
          <w:bCs/>
          <w:sz w:val="32"/>
          <w:szCs w:val="32"/>
          <w:cs/>
        </w:rPr>
        <w:t>) กลยุทธ์ด้านการจัดจำหน่าย</w:t>
      </w:r>
      <w:r w:rsidRPr="008B5CD6">
        <w:rPr>
          <w:rFonts w:ascii="TH SarabunPSK" w:hAnsi="TH SarabunPSK" w:cs="TH SarabunPSK"/>
          <w:sz w:val="32"/>
          <w:szCs w:val="32"/>
        </w:rPr>
        <w:t xml:space="preserve"> 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โดยสร้างความสัมพันธ์กับผู้พัฒนาอสังหาริมทรัพย์ เพื่อเป็นช่องทางในการเสนอขายบริการ รวมทั้งใช้การเสนอขายทางตรง และ </w:t>
      </w:r>
      <w:r w:rsidRPr="008B5CD6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8B5CD6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8B5CD6">
        <w:rPr>
          <w:rFonts w:ascii="TH SarabunPSK" w:hAnsi="TH SarabunPSK" w:cs="TH SarabunPSK"/>
          <w:b/>
          <w:bCs/>
          <w:sz w:val="32"/>
          <w:szCs w:val="32"/>
          <w:cs/>
        </w:rPr>
        <w:t>) กลยุทธ์ด้านสื่อสารการตลาด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 โดยจัดกิจกรรมด้านการตลาดเพื่อสร้างการรับรู้และความเข้าใจในการจัดการพลังงาน</w:t>
      </w:r>
    </w:p>
    <w:p w:rsidR="00161031" w:rsidRPr="008B5CD6" w:rsidRDefault="00161031" w:rsidP="008B5CD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B5CD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8B5CD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b/>
          <w:bCs/>
          <w:sz w:val="32"/>
          <w:szCs w:val="32"/>
          <w:cs/>
        </w:rPr>
        <w:tab/>
        <w:t>โครงสร้างอัตรากำลัง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 w:rsidRPr="008B5CD6">
        <w:rPr>
          <w:rFonts w:ascii="TH SarabunPSK" w:hAnsi="TH SarabunPSK" w:cs="TH SarabunPSK"/>
          <w:b/>
          <w:bCs/>
          <w:sz w:val="32"/>
          <w:szCs w:val="32"/>
        </w:rPr>
        <w:t>23</w:t>
      </w:r>
      <w:r w:rsidRPr="008B5CD6">
        <w:rPr>
          <w:rFonts w:ascii="TH SarabunPSK" w:hAnsi="TH SarabunPSK" w:cs="TH SarabunPSK"/>
          <w:b/>
          <w:bCs/>
          <w:sz w:val="32"/>
          <w:szCs w:val="32"/>
          <w:cs/>
        </w:rPr>
        <w:t xml:space="preserve"> อัตรา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 ประกอบด้วย </w:t>
      </w:r>
      <w:r w:rsidRPr="008B5CD6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8B5CD6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8B5CD6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 กรรมการผู้จัดการใหญ่ </w:t>
      </w:r>
      <w:r w:rsidRPr="008B5CD6">
        <w:rPr>
          <w:rFonts w:ascii="TH SarabunPSK" w:hAnsi="TH SarabunPSK" w:cs="TH SarabunPSK"/>
          <w:sz w:val="32"/>
          <w:szCs w:val="32"/>
        </w:rPr>
        <w:t>1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 อัตรา</w:t>
      </w:r>
      <w:r w:rsidRPr="008B5CD6">
        <w:rPr>
          <w:rFonts w:ascii="TH SarabunPSK" w:hAnsi="TH SarabunPSK" w:cs="TH SarabunPSK"/>
          <w:sz w:val="32"/>
          <w:szCs w:val="32"/>
        </w:rPr>
        <w:t xml:space="preserve"> </w:t>
      </w:r>
      <w:r w:rsidR="00D56944">
        <w:rPr>
          <w:rFonts w:ascii="TH SarabunPSK" w:hAnsi="TH SarabunPSK" w:cs="TH SarabunPSK"/>
          <w:sz w:val="32"/>
          <w:szCs w:val="32"/>
        </w:rPr>
        <w:t xml:space="preserve">                </w:t>
      </w:r>
      <w:r w:rsidRPr="008B5CD6">
        <w:rPr>
          <w:rFonts w:ascii="TH SarabunPSK" w:hAnsi="TH SarabunPSK" w:cs="TH SarabunPSK"/>
          <w:b/>
          <w:bCs/>
          <w:sz w:val="32"/>
          <w:szCs w:val="32"/>
        </w:rPr>
        <w:t>(2</w:t>
      </w:r>
      <w:r w:rsidRPr="008B5CD6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 รองกรรมการผู้จัดการใหญ่ </w:t>
      </w:r>
      <w:r w:rsidRPr="008B5CD6">
        <w:rPr>
          <w:rFonts w:ascii="TH SarabunPSK" w:hAnsi="TH SarabunPSK" w:cs="TH SarabunPSK"/>
          <w:sz w:val="32"/>
          <w:szCs w:val="32"/>
        </w:rPr>
        <w:t>1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 อัตรา </w:t>
      </w:r>
      <w:r w:rsidRPr="008B5CD6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8B5CD6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8B5CD6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 ผู้จัดการฝ่าย </w:t>
      </w:r>
      <w:r w:rsidRPr="008B5CD6">
        <w:rPr>
          <w:rFonts w:ascii="TH SarabunPSK" w:hAnsi="TH SarabunPSK" w:cs="TH SarabunPSK"/>
          <w:sz w:val="32"/>
          <w:szCs w:val="32"/>
        </w:rPr>
        <w:t>2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 อัตรา </w:t>
      </w:r>
      <w:r w:rsidRPr="008B5CD6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8B5CD6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8B5CD6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 ผู้จัดการส่วนงาน </w:t>
      </w:r>
      <w:r w:rsidRPr="008B5CD6">
        <w:rPr>
          <w:rFonts w:ascii="TH SarabunPSK" w:hAnsi="TH SarabunPSK" w:cs="TH SarabunPSK"/>
          <w:sz w:val="32"/>
          <w:szCs w:val="32"/>
        </w:rPr>
        <w:t>4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 อัตรา</w:t>
      </w:r>
      <w:r w:rsidRPr="008B5CD6">
        <w:rPr>
          <w:rFonts w:ascii="TH SarabunPSK" w:hAnsi="TH SarabunPSK" w:cs="TH SarabunPSK"/>
          <w:sz w:val="32"/>
          <w:szCs w:val="32"/>
        </w:rPr>
        <w:t xml:space="preserve"> 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8B5CD6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8B5CD6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8B5CD6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 พนักงานปฏิบัติการ </w:t>
      </w:r>
      <w:r w:rsidRPr="008B5CD6">
        <w:rPr>
          <w:rFonts w:ascii="TH SarabunPSK" w:hAnsi="TH SarabunPSK" w:cs="TH SarabunPSK"/>
          <w:sz w:val="32"/>
          <w:szCs w:val="32"/>
        </w:rPr>
        <w:t>15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 อัตรา ทั้งนี้ อัตรากำลังสามารถปรับเพิ่มขึ้นได้ตามปริมาณงานที่เพิ่มขึ้นในอนาคต สำหรับค่าตอบแทนเป็นไปตามกฎหมายและมติคณะรัฐมนตรีที่เกี่ยวข้อง</w:t>
      </w:r>
    </w:p>
    <w:p w:rsidR="00161031" w:rsidRPr="008B5CD6" w:rsidRDefault="00161031" w:rsidP="008B5CD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161031" w:rsidRPr="008B5CD6" w:rsidRDefault="007045C5" w:rsidP="008B5CD6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18.</w:t>
      </w:r>
      <w:r w:rsidR="00161031" w:rsidRPr="008B5CD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61031" w:rsidRPr="008B5CD6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ขอรับการสนับสนุนงบประมาณเพิ่มเติม เพื่อเป็นค่าใช้จ่ายในการแก้ปัญหาการแพร่ระบาดของโรคติดเชื้อไวรัสโคโรนา </w:t>
      </w:r>
      <w:r w:rsidR="00161031" w:rsidRPr="008B5CD6">
        <w:rPr>
          <w:rFonts w:ascii="TH SarabunPSK" w:hAnsi="TH SarabunPSK" w:cs="TH SarabunPSK"/>
          <w:b/>
          <w:bCs/>
          <w:sz w:val="32"/>
          <w:szCs w:val="32"/>
        </w:rPr>
        <w:t xml:space="preserve">2019 </w:t>
      </w:r>
      <w:r w:rsidR="00161031" w:rsidRPr="008B5CD6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161031" w:rsidRPr="008B5CD6">
        <w:rPr>
          <w:rFonts w:ascii="TH SarabunPSK" w:hAnsi="TH SarabunPSK" w:cs="TH SarabunPSK"/>
          <w:b/>
          <w:bCs/>
          <w:sz w:val="32"/>
          <w:szCs w:val="32"/>
        </w:rPr>
        <w:t>COVID - 19</w:t>
      </w:r>
      <w:r w:rsidR="00161031" w:rsidRPr="008B5CD6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161031" w:rsidRPr="008B5CD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61031" w:rsidRPr="008B5CD6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ระยะที่ </w:t>
      </w:r>
      <w:r w:rsidR="00161031" w:rsidRPr="008B5CD6">
        <w:rPr>
          <w:rFonts w:ascii="TH SarabunPSK" w:hAnsi="TH SarabunPSK" w:cs="TH SarabunPSK"/>
          <w:b/>
          <w:bCs/>
          <w:sz w:val="32"/>
          <w:szCs w:val="32"/>
        </w:rPr>
        <w:t>7</w:t>
      </w:r>
    </w:p>
    <w:p w:rsidR="00161031" w:rsidRPr="008B5CD6" w:rsidRDefault="00161031" w:rsidP="008B5CD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B5CD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 w:rsidRPr="008B5CD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คณะรัฐมนตรีมีมติอนุมัติงบประมาณรายจ่ายประจำปีงบประมาณ พ.ศ. </w:t>
      </w:r>
      <w:r w:rsidRPr="008B5CD6">
        <w:rPr>
          <w:rFonts w:ascii="TH SarabunPSK" w:hAnsi="TH SarabunPSK" w:cs="TH SarabunPSK"/>
          <w:sz w:val="32"/>
          <w:szCs w:val="32"/>
        </w:rPr>
        <w:t>2564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 งบกลาง รายการค่าใช้จ่ายในการบรรเทา แก้ไขปัญหา และเยียวยาผู้ได้รับผลกระทบจากการระบาดของโรคติดเชื้อไวรัสโคโรนา 2019 (โรคโควิด 19) วงเงิน </w:t>
      </w:r>
      <w:r w:rsidRPr="008B5CD6">
        <w:rPr>
          <w:rFonts w:ascii="TH SarabunPSK" w:hAnsi="TH SarabunPSK" w:cs="TH SarabunPSK"/>
          <w:sz w:val="32"/>
          <w:szCs w:val="32"/>
        </w:rPr>
        <w:t xml:space="preserve">440.97 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ล้านบาท ให้สำนักงานปลัดกระทรวงกลาโหม (สป.กห.) เพื่อเป็นค่าใช้จ่ายในการแก้ปัญหาการแพร่ระบาดของโรคโควิด 19 ระยะที่ </w:t>
      </w:r>
      <w:r w:rsidRPr="008B5CD6">
        <w:rPr>
          <w:rFonts w:ascii="TH SarabunPSK" w:hAnsi="TH SarabunPSK" w:cs="TH SarabunPSK"/>
          <w:sz w:val="32"/>
          <w:szCs w:val="32"/>
        </w:rPr>
        <w:t xml:space="preserve">7 </w:t>
      </w:r>
      <w:r w:rsidRPr="008B5CD6">
        <w:rPr>
          <w:rFonts w:ascii="TH SarabunPSK" w:hAnsi="TH SarabunPSK" w:cs="TH SarabunPSK"/>
          <w:sz w:val="32"/>
          <w:szCs w:val="32"/>
          <w:cs/>
        </w:rPr>
        <w:t>(</w:t>
      </w:r>
      <w:r w:rsidRPr="008B5CD6">
        <w:rPr>
          <w:rFonts w:ascii="TH SarabunPSK" w:hAnsi="TH SarabunPSK" w:cs="TH SarabunPSK"/>
          <w:sz w:val="32"/>
          <w:szCs w:val="32"/>
        </w:rPr>
        <w:t>1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 มีนาคม </w:t>
      </w:r>
      <w:r w:rsidRPr="008B5CD6">
        <w:rPr>
          <w:rFonts w:ascii="TH SarabunPSK" w:hAnsi="TH SarabunPSK" w:cs="TH SarabunPSK"/>
          <w:sz w:val="32"/>
          <w:szCs w:val="32"/>
        </w:rPr>
        <w:t>2564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 - </w:t>
      </w:r>
      <w:r w:rsidRPr="008B5CD6">
        <w:rPr>
          <w:rFonts w:ascii="TH SarabunPSK" w:hAnsi="TH SarabunPSK" w:cs="TH SarabunPSK"/>
          <w:sz w:val="32"/>
          <w:szCs w:val="32"/>
        </w:rPr>
        <w:t>31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 พฤษภาคม </w:t>
      </w:r>
      <w:r w:rsidRPr="008B5CD6">
        <w:rPr>
          <w:rFonts w:ascii="TH SarabunPSK" w:hAnsi="TH SarabunPSK" w:cs="TH SarabunPSK"/>
          <w:sz w:val="32"/>
          <w:szCs w:val="32"/>
        </w:rPr>
        <w:t>2564</w:t>
      </w:r>
      <w:r w:rsidRPr="008B5CD6">
        <w:rPr>
          <w:rFonts w:ascii="TH SarabunPSK" w:hAnsi="TH SarabunPSK" w:cs="TH SarabunPSK"/>
          <w:sz w:val="32"/>
          <w:szCs w:val="32"/>
          <w:cs/>
        </w:rPr>
        <w:t>) สำหรับเป็นค่าใช้จ่ายในการดำเนินการพื้นที่กักกันโรคแห่งรัฐ (</w:t>
      </w:r>
      <w:r w:rsidRPr="008B5CD6">
        <w:rPr>
          <w:rFonts w:ascii="TH SarabunPSK" w:hAnsi="TH SarabunPSK" w:cs="TH SarabunPSK"/>
          <w:sz w:val="32"/>
          <w:szCs w:val="32"/>
        </w:rPr>
        <w:t xml:space="preserve">State Quarantine) </w:t>
      </w:r>
      <w:r w:rsidRPr="008B5CD6">
        <w:rPr>
          <w:rFonts w:ascii="TH SarabunPSK" w:hAnsi="TH SarabunPSK" w:cs="TH SarabunPSK"/>
          <w:sz w:val="32"/>
          <w:szCs w:val="32"/>
          <w:cs/>
        </w:rPr>
        <w:t>ในส่วนของสถานที่เอกชน ตามที่กระทรวงกลาโหม (กห</w:t>
      </w:r>
      <w:r w:rsidRPr="008B5CD6">
        <w:rPr>
          <w:rFonts w:ascii="TH SarabunPSK" w:hAnsi="TH SarabunPSK" w:cs="TH SarabunPSK"/>
          <w:sz w:val="32"/>
          <w:szCs w:val="32"/>
        </w:rPr>
        <w:t>.</w:t>
      </w:r>
      <w:r w:rsidRPr="008B5CD6">
        <w:rPr>
          <w:rFonts w:ascii="TH SarabunPSK" w:hAnsi="TH SarabunPSK" w:cs="TH SarabunPSK"/>
          <w:sz w:val="32"/>
          <w:szCs w:val="32"/>
          <w:cs/>
        </w:rPr>
        <w:t>)</w:t>
      </w:r>
      <w:r w:rsidRPr="008B5CD6">
        <w:rPr>
          <w:rFonts w:ascii="TH SarabunPSK" w:hAnsi="TH SarabunPSK" w:cs="TH SarabunPSK"/>
          <w:sz w:val="32"/>
          <w:szCs w:val="32"/>
        </w:rPr>
        <w:t xml:space="preserve"> </w:t>
      </w:r>
      <w:r w:rsidRPr="008B5CD6">
        <w:rPr>
          <w:rFonts w:ascii="TH SarabunPSK" w:hAnsi="TH SarabunPSK" w:cs="TH SarabunPSK"/>
          <w:sz w:val="32"/>
          <w:szCs w:val="32"/>
          <w:cs/>
        </w:rPr>
        <w:t>เสนอ</w:t>
      </w:r>
    </w:p>
    <w:p w:rsidR="00161031" w:rsidRPr="008B5CD6" w:rsidRDefault="00161031" w:rsidP="008B5CD6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8B5CD6">
        <w:rPr>
          <w:rFonts w:ascii="TH SarabunPSK" w:hAnsi="TH SarabunPSK" w:cs="TH SarabunPSK"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สาระสำคัญของเรื่อง</w:t>
      </w:r>
    </w:p>
    <w:p w:rsidR="00161031" w:rsidRPr="008B5CD6" w:rsidRDefault="00161031" w:rsidP="008B5CD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B5CD6">
        <w:rPr>
          <w:rFonts w:ascii="TH SarabunPSK" w:hAnsi="TH SarabunPSK" w:cs="TH SarabunPSK"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sz w:val="32"/>
          <w:szCs w:val="32"/>
          <w:cs/>
        </w:rPr>
        <w:tab/>
        <w:t>กห</w:t>
      </w:r>
      <w:r w:rsidRPr="008B5CD6">
        <w:rPr>
          <w:rFonts w:ascii="TH SarabunPSK" w:hAnsi="TH SarabunPSK" w:cs="TH SarabunPSK"/>
          <w:sz w:val="32"/>
          <w:szCs w:val="32"/>
        </w:rPr>
        <w:t xml:space="preserve">. </w:t>
      </w:r>
      <w:r w:rsidRPr="008B5CD6">
        <w:rPr>
          <w:rFonts w:ascii="TH SarabunPSK" w:hAnsi="TH SarabunPSK" w:cs="TH SarabunPSK"/>
          <w:sz w:val="32"/>
          <w:szCs w:val="32"/>
          <w:cs/>
        </w:rPr>
        <w:t>รายงานว่า</w:t>
      </w:r>
    </w:p>
    <w:p w:rsidR="00161031" w:rsidRPr="008B5CD6" w:rsidRDefault="00161031" w:rsidP="008B5CD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B5CD6">
        <w:rPr>
          <w:rFonts w:ascii="TH SarabunPSK" w:hAnsi="TH SarabunPSK" w:cs="TH SarabunPSK"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sz w:val="32"/>
          <w:szCs w:val="32"/>
        </w:rPr>
        <w:t xml:space="preserve">1. </w:t>
      </w:r>
      <w:r w:rsidRPr="008B5CD6">
        <w:rPr>
          <w:rFonts w:ascii="TH SarabunPSK" w:hAnsi="TH SarabunPSK" w:cs="TH SarabunPSK"/>
          <w:sz w:val="32"/>
          <w:szCs w:val="32"/>
          <w:cs/>
        </w:rPr>
        <w:t>ตามที่รัฐบาลได้กำหนดมาตรการในการควบคุมการแพร่ระบาดของโรคโควิด 19 โดยคนไทยทุกคนที่เดินทางกลับมาจากต่างประเทศจะต้องเข้าพัก ณ พื้นที่กักกันโรคแห่งรัฐ (</w:t>
      </w:r>
      <w:r w:rsidRPr="008B5CD6">
        <w:rPr>
          <w:rFonts w:ascii="TH SarabunPSK" w:hAnsi="TH SarabunPSK" w:cs="TH SarabunPSK"/>
          <w:sz w:val="32"/>
          <w:szCs w:val="32"/>
        </w:rPr>
        <w:t xml:space="preserve">State Quarantine) 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ทันทีเป็นเวลา </w:t>
      </w:r>
      <w:r w:rsidR="00D56944">
        <w:rPr>
          <w:rFonts w:ascii="TH SarabunPSK" w:hAnsi="TH SarabunPSK" w:cs="TH SarabunPSK"/>
          <w:sz w:val="32"/>
          <w:szCs w:val="32"/>
        </w:rPr>
        <w:t xml:space="preserve">              </w:t>
      </w:r>
      <w:r w:rsidRPr="008B5CD6">
        <w:rPr>
          <w:rFonts w:ascii="TH SarabunPSK" w:hAnsi="TH SarabunPSK" w:cs="TH SarabunPSK"/>
          <w:sz w:val="32"/>
          <w:szCs w:val="32"/>
        </w:rPr>
        <w:t>14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 วัน เมื่อเดินทางกลับถึงประเทศไทย</w:t>
      </w:r>
      <w:r w:rsidRPr="008B5CD6">
        <w:rPr>
          <w:rFonts w:ascii="TH SarabunPSK" w:hAnsi="TH SarabunPSK" w:cs="TH SarabunPSK"/>
          <w:sz w:val="32"/>
          <w:szCs w:val="32"/>
        </w:rPr>
        <w:t xml:space="preserve"> </w:t>
      </w:r>
      <w:r w:rsidRPr="008B5CD6">
        <w:rPr>
          <w:rFonts w:ascii="TH SarabunPSK" w:hAnsi="TH SarabunPSK" w:cs="TH SarabunPSK"/>
          <w:sz w:val="32"/>
          <w:szCs w:val="32"/>
          <w:cs/>
        </w:rPr>
        <w:t>โดย กห. และกระทรวงมหาดไทยได้ร่วมกันจัดสถานที่/พื้นที่สำหรับสังเกตอาการเพื่อใช้ในการป้องกันและควบคุมการแพร่ระบาดของโรคโควิด 19 ซึ่งที่ผ่านมา (</w:t>
      </w:r>
      <w:r w:rsidRPr="008B5CD6">
        <w:rPr>
          <w:rFonts w:ascii="TH SarabunPSK" w:hAnsi="TH SarabunPSK" w:cs="TH SarabunPSK"/>
          <w:sz w:val="32"/>
          <w:szCs w:val="32"/>
        </w:rPr>
        <w:t>7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 มีนาคม 2563 </w:t>
      </w:r>
      <w:r w:rsidRPr="008B5CD6">
        <w:rPr>
          <w:rFonts w:ascii="TH SarabunPSK" w:hAnsi="TH SarabunPSK" w:cs="TH SarabunPSK"/>
          <w:sz w:val="32"/>
          <w:szCs w:val="32"/>
        </w:rPr>
        <w:t>- 28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 กุมภาพันธ์ </w:t>
      </w:r>
      <w:r w:rsidRPr="008B5CD6">
        <w:rPr>
          <w:rFonts w:ascii="TH SarabunPSK" w:hAnsi="TH SarabunPSK" w:cs="TH SarabunPSK"/>
          <w:sz w:val="32"/>
          <w:szCs w:val="32"/>
        </w:rPr>
        <w:t>2564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) กห. ได้ใช้สถานที่ราชการ จำนวน </w:t>
      </w:r>
      <w:r w:rsidRPr="008B5CD6">
        <w:rPr>
          <w:rFonts w:ascii="TH SarabunPSK" w:hAnsi="TH SarabunPSK" w:cs="TH SarabunPSK"/>
          <w:sz w:val="32"/>
          <w:szCs w:val="32"/>
        </w:rPr>
        <w:t xml:space="preserve">2 </w:t>
      </w:r>
      <w:r w:rsidRPr="008B5CD6">
        <w:rPr>
          <w:rFonts w:ascii="TH SarabunPSK" w:hAnsi="TH SarabunPSK" w:cs="TH SarabunPSK"/>
          <w:sz w:val="32"/>
          <w:szCs w:val="32"/>
          <w:cs/>
        </w:rPr>
        <w:t>แห่ง และโรงแรมเอกชน จำนวน</w:t>
      </w:r>
      <w:r w:rsidRPr="008B5CD6">
        <w:rPr>
          <w:rFonts w:ascii="TH SarabunPSK" w:hAnsi="TH SarabunPSK" w:cs="TH SarabunPSK"/>
          <w:sz w:val="32"/>
          <w:szCs w:val="32"/>
        </w:rPr>
        <w:t xml:space="preserve"> 25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 แห่ง รองรับผู้ที่เดินทางกลับจากต่างประเทศและเข้ารับการกักกันตัวในพื้นที่ดังกล่าวแล้ว</w:t>
      </w:r>
      <w:r w:rsidRPr="008B5CD6">
        <w:rPr>
          <w:rFonts w:ascii="TH SarabunPSK" w:hAnsi="TH SarabunPSK" w:cs="TH SarabunPSK"/>
          <w:sz w:val="32"/>
          <w:szCs w:val="32"/>
        </w:rPr>
        <w:t xml:space="preserve"> 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8B5CD6">
        <w:rPr>
          <w:rFonts w:ascii="TH SarabunPSK" w:hAnsi="TH SarabunPSK" w:cs="TH SarabunPSK"/>
          <w:sz w:val="32"/>
          <w:szCs w:val="32"/>
        </w:rPr>
        <w:t>113,168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 คน</w:t>
      </w:r>
    </w:p>
    <w:p w:rsidR="00161031" w:rsidRPr="008B5CD6" w:rsidRDefault="00161031" w:rsidP="008B5CD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B5CD6">
        <w:rPr>
          <w:rFonts w:ascii="TH SarabunPSK" w:hAnsi="TH SarabunPSK" w:cs="TH SarabunPSK"/>
          <w:sz w:val="32"/>
          <w:szCs w:val="32"/>
        </w:rPr>
        <w:tab/>
      </w:r>
      <w:r w:rsidRPr="008B5CD6">
        <w:rPr>
          <w:rFonts w:ascii="TH SarabunPSK" w:hAnsi="TH SarabunPSK" w:cs="TH SarabunPSK"/>
          <w:sz w:val="32"/>
          <w:szCs w:val="32"/>
        </w:rPr>
        <w:tab/>
        <w:t xml:space="preserve">2. 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ปัจจุบัน กห. ยังคงดำเนินการจัดทำพื้นที่กักกันโรคแห่งรัฐสำหรับผู้ที่เดินทางกลับมาจากต่างประเทศอย่างต่อเนื่อง โดยในวันที่ </w:t>
      </w:r>
      <w:r w:rsidRPr="008B5CD6">
        <w:rPr>
          <w:rFonts w:ascii="TH SarabunPSK" w:hAnsi="TH SarabunPSK" w:cs="TH SarabunPSK"/>
          <w:sz w:val="32"/>
          <w:szCs w:val="32"/>
        </w:rPr>
        <w:t>1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 มีนาคม - </w:t>
      </w:r>
      <w:r w:rsidRPr="008B5CD6">
        <w:rPr>
          <w:rFonts w:ascii="TH SarabunPSK" w:hAnsi="TH SarabunPSK" w:cs="TH SarabunPSK"/>
          <w:sz w:val="32"/>
          <w:szCs w:val="32"/>
        </w:rPr>
        <w:t>30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 เมษายน </w:t>
      </w:r>
      <w:r w:rsidRPr="008B5CD6">
        <w:rPr>
          <w:rFonts w:ascii="TH SarabunPSK" w:hAnsi="TH SarabunPSK" w:cs="TH SarabunPSK"/>
          <w:sz w:val="32"/>
          <w:szCs w:val="32"/>
        </w:rPr>
        <w:t xml:space="preserve">2564 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มีผู้เข้าพักในพื้นที่กักกันโรคแห่งรัฐ จำนวน </w:t>
      </w:r>
      <w:r w:rsidRPr="008B5CD6">
        <w:rPr>
          <w:rFonts w:ascii="TH SarabunPSK" w:hAnsi="TH SarabunPSK" w:cs="TH SarabunPSK"/>
          <w:sz w:val="32"/>
          <w:szCs w:val="32"/>
        </w:rPr>
        <w:t>15,903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 คน และในวันที่ </w:t>
      </w:r>
      <w:r w:rsidRPr="008B5CD6">
        <w:rPr>
          <w:rFonts w:ascii="TH SarabunPSK" w:hAnsi="TH SarabunPSK" w:cs="TH SarabunPSK"/>
          <w:sz w:val="32"/>
          <w:szCs w:val="32"/>
        </w:rPr>
        <w:t>1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 - </w:t>
      </w:r>
      <w:r w:rsidRPr="008B5CD6">
        <w:rPr>
          <w:rFonts w:ascii="TH SarabunPSK" w:hAnsi="TH SarabunPSK" w:cs="TH SarabunPSK"/>
          <w:sz w:val="32"/>
          <w:szCs w:val="32"/>
        </w:rPr>
        <w:t>31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 พฤษภาคม </w:t>
      </w:r>
      <w:r w:rsidRPr="008B5CD6">
        <w:rPr>
          <w:rFonts w:ascii="TH SarabunPSK" w:hAnsi="TH SarabunPSK" w:cs="TH SarabunPSK"/>
          <w:sz w:val="32"/>
          <w:szCs w:val="32"/>
        </w:rPr>
        <w:t xml:space="preserve">2564 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สป.กห. ได้แจ้งประมาณการจำนวนคนไทยในต่างประเทศที่มีความประสงค์เดินทางกลับประเทศไทยทางอากาศ จำนวน </w:t>
      </w:r>
      <w:r w:rsidRPr="008B5CD6">
        <w:rPr>
          <w:rFonts w:ascii="TH SarabunPSK" w:hAnsi="TH SarabunPSK" w:cs="TH SarabunPSK"/>
          <w:sz w:val="32"/>
          <w:szCs w:val="32"/>
        </w:rPr>
        <w:t>1</w:t>
      </w:r>
      <w:r w:rsidRPr="008B5CD6">
        <w:rPr>
          <w:rFonts w:ascii="TH SarabunPSK" w:hAnsi="TH SarabunPSK" w:cs="TH SarabunPSK"/>
          <w:sz w:val="32"/>
          <w:szCs w:val="32"/>
          <w:cs/>
        </w:rPr>
        <w:t>0</w:t>
      </w:r>
      <w:r w:rsidRPr="008B5CD6">
        <w:rPr>
          <w:rFonts w:ascii="TH SarabunPSK" w:hAnsi="TH SarabunPSK" w:cs="TH SarabunPSK"/>
          <w:sz w:val="32"/>
          <w:szCs w:val="32"/>
        </w:rPr>
        <w:t xml:space="preserve">,000 </w:t>
      </w:r>
      <w:r w:rsidRPr="008B5CD6">
        <w:rPr>
          <w:rFonts w:ascii="TH SarabunPSK" w:hAnsi="TH SarabunPSK" w:cs="TH SarabunPSK"/>
          <w:sz w:val="32"/>
          <w:szCs w:val="32"/>
          <w:cs/>
        </w:rPr>
        <w:t>คน ซึ่งอาจมีการเปลี่ยนแปลงเพิ่มขึ้นหรือลดลงได้</w:t>
      </w:r>
      <w:r w:rsidRPr="008B5CD6">
        <w:rPr>
          <w:rFonts w:ascii="TH SarabunPSK" w:hAnsi="TH SarabunPSK" w:cs="TH SarabunPSK"/>
          <w:sz w:val="32"/>
          <w:szCs w:val="32"/>
        </w:rPr>
        <w:t xml:space="preserve"> </w:t>
      </w:r>
      <w:r w:rsidRPr="008B5CD6">
        <w:rPr>
          <w:rFonts w:ascii="TH SarabunPSK" w:hAnsi="TH SarabunPSK" w:cs="TH SarabunPSK"/>
          <w:sz w:val="32"/>
          <w:szCs w:val="32"/>
          <w:cs/>
        </w:rPr>
        <w:t>ขึ้นอยู่กับสถานการณ์การแพร่ระบาดของโรคโควิด 19 มาตรการการผ่อนคลายการควบคุมโรค</w:t>
      </w:r>
      <w:r w:rsidRPr="008B5CD6">
        <w:rPr>
          <w:rFonts w:ascii="TH SarabunPSK" w:hAnsi="TH SarabunPSK" w:cs="TH SarabunPSK"/>
          <w:sz w:val="32"/>
          <w:szCs w:val="32"/>
        </w:rPr>
        <w:t xml:space="preserve"> </w:t>
      </w:r>
      <w:r w:rsidRPr="008B5CD6">
        <w:rPr>
          <w:rFonts w:ascii="TH SarabunPSK" w:hAnsi="TH SarabunPSK" w:cs="TH SarabunPSK"/>
          <w:sz w:val="32"/>
          <w:szCs w:val="32"/>
          <w:cs/>
        </w:rPr>
        <w:t>และมาตรการทางเศรษฐกิจของประเทศต้นทาง โดย กห. ได้จัดทำประมาณการค่าใช้จ่ายในการจัดทำพื้นที่กักกันโรคแห่งรัฐสำหรับผู้ที่เดินทางกลับมาจากต่างประเทศ ในวันที่</w:t>
      </w:r>
      <w:r w:rsidRPr="008B5CD6">
        <w:rPr>
          <w:rFonts w:ascii="TH SarabunPSK" w:hAnsi="TH SarabunPSK" w:cs="TH SarabunPSK"/>
          <w:sz w:val="32"/>
          <w:szCs w:val="32"/>
        </w:rPr>
        <w:t xml:space="preserve"> 1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 มีนาคม - </w:t>
      </w:r>
      <w:r w:rsidRPr="008B5CD6">
        <w:rPr>
          <w:rFonts w:ascii="TH SarabunPSK" w:hAnsi="TH SarabunPSK" w:cs="TH SarabunPSK"/>
          <w:sz w:val="32"/>
          <w:szCs w:val="32"/>
        </w:rPr>
        <w:t>31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 พฤษภาคม </w:t>
      </w:r>
      <w:r w:rsidRPr="008B5CD6">
        <w:rPr>
          <w:rFonts w:ascii="TH SarabunPSK" w:hAnsi="TH SarabunPSK" w:cs="TH SarabunPSK"/>
          <w:sz w:val="32"/>
          <w:szCs w:val="32"/>
        </w:rPr>
        <w:t>2564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 w:rsidRPr="008B5CD6">
        <w:rPr>
          <w:rFonts w:ascii="TH SarabunPSK" w:hAnsi="TH SarabunPSK" w:cs="TH SarabunPSK"/>
          <w:sz w:val="32"/>
          <w:szCs w:val="32"/>
        </w:rPr>
        <w:t>25,903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 คน วงเงิน </w:t>
      </w:r>
      <w:r w:rsidRPr="008B5CD6">
        <w:rPr>
          <w:rFonts w:ascii="TH SarabunPSK" w:hAnsi="TH SarabunPSK" w:cs="TH SarabunPSK"/>
          <w:sz w:val="32"/>
          <w:szCs w:val="32"/>
        </w:rPr>
        <w:t>528.53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56944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8B5CD6">
        <w:rPr>
          <w:rFonts w:ascii="TH SarabunPSK" w:hAnsi="TH SarabunPSK" w:cs="TH SarabunPSK"/>
          <w:sz w:val="32"/>
          <w:szCs w:val="32"/>
          <w:cs/>
        </w:rPr>
        <w:t>ล้านบาท ซึ่งกระทรวงสาธารณสุข (สำนักงานปลัดกระทรวงสาธารณสุข) ได้พิจารณาค่าใช้จ่ายดังกล่าวแล้วเห็นว่า ค่าใช้จ่ายดังกล่าวเป็นไปตามที่ขอตกลงกับกรมบัญชีกลาง</w:t>
      </w:r>
    </w:p>
    <w:p w:rsidR="00161031" w:rsidRPr="008B5CD6" w:rsidRDefault="00161031" w:rsidP="008B5CD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B5CD6">
        <w:rPr>
          <w:rFonts w:ascii="TH SarabunPSK" w:hAnsi="TH SarabunPSK" w:cs="TH SarabunPSK"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sz w:val="32"/>
          <w:szCs w:val="32"/>
          <w:cs/>
        </w:rPr>
        <w:tab/>
        <w:t xml:space="preserve">3. สำนักงบประมาณแจ้งว่า </w:t>
      </w:r>
      <w:r w:rsidRPr="008B5CD6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นายกรัฐมนตรีมีบัญชาเห็นชอบให้ กห. ใช้จ่ายงบประมาณรายจ่ายประจำปีงบประมาณ พ.ศ. </w:t>
      </w:r>
      <w:r w:rsidRPr="008B5CD6">
        <w:rPr>
          <w:rFonts w:ascii="TH SarabunPSK" w:hAnsi="TH SarabunPSK" w:cs="TH SarabunPSK"/>
          <w:b/>
          <w:bCs/>
          <w:sz w:val="32"/>
          <w:szCs w:val="32"/>
        </w:rPr>
        <w:t>2564</w:t>
      </w:r>
      <w:r w:rsidRPr="008B5CD6">
        <w:rPr>
          <w:rFonts w:ascii="TH SarabunPSK" w:hAnsi="TH SarabunPSK" w:cs="TH SarabunPSK"/>
          <w:b/>
          <w:bCs/>
          <w:sz w:val="32"/>
          <w:szCs w:val="32"/>
          <w:cs/>
        </w:rPr>
        <w:t xml:space="preserve"> งบกลาง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 รายการค่าใช้จ่ายในการบรรเทา แก้ไขปัญหา และเยียวยาฯ </w:t>
      </w:r>
      <w:r w:rsidRPr="008B5CD6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วงเงิน </w:t>
      </w:r>
      <w:r w:rsidRPr="008B5CD6">
        <w:rPr>
          <w:rFonts w:ascii="TH SarabunPSK" w:hAnsi="TH SarabunPSK" w:cs="TH SarabunPSK"/>
          <w:b/>
          <w:bCs/>
          <w:sz w:val="32"/>
          <w:szCs w:val="32"/>
        </w:rPr>
        <w:t>440.97</w:t>
      </w:r>
      <w:r w:rsidRPr="008B5CD6">
        <w:rPr>
          <w:rFonts w:ascii="TH SarabunPSK" w:hAnsi="TH SarabunPSK" w:cs="TH SarabunPSK"/>
          <w:b/>
          <w:bCs/>
          <w:sz w:val="32"/>
          <w:szCs w:val="32"/>
          <w:cs/>
        </w:rPr>
        <w:t xml:space="preserve"> ล้านบาท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 (ลดลงจากที่ประมาณการไว้</w:t>
      </w:r>
      <w:r w:rsidRPr="008B5CD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B5CD6">
        <w:rPr>
          <w:rFonts w:ascii="TH SarabunPSK" w:hAnsi="TH SarabunPSK" w:cs="TH SarabunPSK"/>
          <w:sz w:val="32"/>
          <w:szCs w:val="32"/>
        </w:rPr>
        <w:t>87.56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 ล้านบาท) </w:t>
      </w:r>
      <w:r w:rsidRPr="008B5CD6">
        <w:rPr>
          <w:rFonts w:ascii="TH SarabunPSK" w:hAnsi="TH SarabunPSK" w:cs="TH SarabunPSK"/>
          <w:b/>
          <w:bCs/>
          <w:sz w:val="32"/>
          <w:szCs w:val="32"/>
          <w:cs/>
        </w:rPr>
        <w:t>เพื่อเป็นค่าใช้จ่ายในการแก้ปัญหาการแพร่ระบาดของโรคโควิด 19</w:t>
      </w:r>
      <w:r w:rsidRPr="008B5CD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B5CD6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ระยะที่ </w:t>
      </w:r>
      <w:r w:rsidRPr="008B5CD6">
        <w:rPr>
          <w:rFonts w:ascii="TH SarabunPSK" w:hAnsi="TH SarabunPSK" w:cs="TH SarabunPSK"/>
          <w:b/>
          <w:bCs/>
          <w:sz w:val="32"/>
          <w:szCs w:val="32"/>
        </w:rPr>
        <w:t>7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8B5CD6">
        <w:rPr>
          <w:rFonts w:ascii="TH SarabunPSK" w:hAnsi="TH SarabunPSK" w:cs="TH SarabunPSK"/>
          <w:sz w:val="32"/>
          <w:szCs w:val="32"/>
        </w:rPr>
        <w:t>1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 มีนาคม – </w:t>
      </w:r>
      <w:r w:rsidRPr="008B5CD6">
        <w:rPr>
          <w:rFonts w:ascii="TH SarabunPSK" w:hAnsi="TH SarabunPSK" w:cs="TH SarabunPSK"/>
          <w:sz w:val="32"/>
          <w:szCs w:val="32"/>
        </w:rPr>
        <w:t>31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 พฤษภาคม </w:t>
      </w:r>
      <w:r w:rsidRPr="008B5CD6">
        <w:rPr>
          <w:rFonts w:ascii="TH SarabunPSK" w:hAnsi="TH SarabunPSK" w:cs="TH SarabunPSK"/>
          <w:sz w:val="32"/>
          <w:szCs w:val="32"/>
        </w:rPr>
        <w:t>2564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) สำหรับเป็นค่าใช้จ่ายในการดำเนินการจัดทำพื้นที่กักกันโรคแห่งรัฐ </w:t>
      </w:r>
      <w:r w:rsidRPr="008B5CD6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 </w:t>
      </w:r>
      <w:r w:rsidRPr="008B5CD6">
        <w:rPr>
          <w:rFonts w:ascii="TH SarabunPSK" w:hAnsi="TH SarabunPSK" w:cs="TH SarabunPSK"/>
          <w:b/>
          <w:bCs/>
          <w:sz w:val="32"/>
          <w:szCs w:val="32"/>
        </w:rPr>
        <w:t>22,514</w:t>
      </w:r>
      <w:r w:rsidRPr="008B5CD6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คน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 (ลดลงจากที่ประมาณการไว้ </w:t>
      </w:r>
      <w:r w:rsidRPr="008B5CD6">
        <w:rPr>
          <w:rFonts w:ascii="TH SarabunPSK" w:hAnsi="TH SarabunPSK" w:cs="TH SarabunPSK"/>
          <w:sz w:val="32"/>
          <w:szCs w:val="32"/>
        </w:rPr>
        <w:t>3,389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 คน)</w:t>
      </w:r>
      <w:r w:rsidRPr="008B5CD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B5CD6">
        <w:rPr>
          <w:rFonts w:ascii="TH SarabunPSK" w:hAnsi="TH SarabunPSK" w:cs="TH SarabunPSK"/>
          <w:sz w:val="32"/>
          <w:szCs w:val="32"/>
          <w:cs/>
        </w:rPr>
        <w:t>โดยให้เบิกจ่ายในงบดำเนินงาน ประกอบด้วย</w:t>
      </w:r>
    </w:p>
    <w:tbl>
      <w:tblPr>
        <w:tblStyle w:val="afd"/>
        <w:tblW w:w="9918" w:type="dxa"/>
        <w:tblLook w:val="04A0"/>
      </w:tblPr>
      <w:tblGrid>
        <w:gridCol w:w="5949"/>
        <w:gridCol w:w="3969"/>
      </w:tblGrid>
      <w:tr w:rsidR="00161031" w:rsidRPr="008B5CD6" w:rsidTr="002D0287">
        <w:tc>
          <w:tcPr>
            <w:tcW w:w="5949" w:type="dxa"/>
          </w:tcPr>
          <w:p w:rsidR="00161031" w:rsidRPr="008B5CD6" w:rsidRDefault="00161031" w:rsidP="008B5CD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3969" w:type="dxa"/>
          </w:tcPr>
          <w:p w:rsidR="00161031" w:rsidRPr="008B5CD6" w:rsidRDefault="00161031" w:rsidP="008B5CD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วงเงิน (ล้านบาท)</w:t>
            </w:r>
          </w:p>
        </w:tc>
      </w:tr>
      <w:tr w:rsidR="00161031" w:rsidRPr="008B5CD6" w:rsidTr="002D0287">
        <w:tc>
          <w:tcPr>
            <w:tcW w:w="5949" w:type="dxa"/>
          </w:tcPr>
          <w:p w:rsidR="00161031" w:rsidRPr="008B5CD6" w:rsidRDefault="00161031" w:rsidP="008B5CD6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>ค่าตอบแทนบุคลากร</w:t>
            </w:r>
          </w:p>
        </w:tc>
        <w:tc>
          <w:tcPr>
            <w:tcW w:w="3969" w:type="dxa"/>
          </w:tcPr>
          <w:p w:rsidR="00161031" w:rsidRPr="008B5CD6" w:rsidRDefault="00161031" w:rsidP="008B5CD6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sz w:val="32"/>
                <w:szCs w:val="32"/>
              </w:rPr>
              <w:t>17.49</w:t>
            </w:r>
          </w:p>
        </w:tc>
      </w:tr>
      <w:tr w:rsidR="00161031" w:rsidRPr="008B5CD6" w:rsidTr="002D0287">
        <w:tc>
          <w:tcPr>
            <w:tcW w:w="5949" w:type="dxa"/>
          </w:tcPr>
          <w:p w:rsidR="00161031" w:rsidRPr="008B5CD6" w:rsidRDefault="00161031" w:rsidP="008B5CD6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ค่าเช่าที่พักและค่าอาหารของเจ้าหน้าที่</w:t>
            </w:r>
          </w:p>
        </w:tc>
        <w:tc>
          <w:tcPr>
            <w:tcW w:w="3969" w:type="dxa"/>
          </w:tcPr>
          <w:p w:rsidR="00161031" w:rsidRPr="008B5CD6" w:rsidRDefault="00161031" w:rsidP="008B5CD6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sz w:val="32"/>
                <w:szCs w:val="32"/>
              </w:rPr>
              <w:t>46.23</w:t>
            </w:r>
          </w:p>
        </w:tc>
      </w:tr>
      <w:tr w:rsidR="00161031" w:rsidRPr="008B5CD6" w:rsidTr="002D0287">
        <w:tc>
          <w:tcPr>
            <w:tcW w:w="5949" w:type="dxa"/>
          </w:tcPr>
          <w:p w:rsidR="00161031" w:rsidRPr="008B5CD6" w:rsidRDefault="00161031" w:rsidP="008B5CD6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ค่าเช่าที่พักและค่าอาหารของผู้ถูกกักกันโรค</w:t>
            </w:r>
          </w:p>
        </w:tc>
        <w:tc>
          <w:tcPr>
            <w:tcW w:w="3969" w:type="dxa"/>
          </w:tcPr>
          <w:p w:rsidR="00161031" w:rsidRPr="008B5CD6" w:rsidRDefault="00161031" w:rsidP="008B5CD6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sz w:val="32"/>
                <w:szCs w:val="32"/>
              </w:rPr>
              <w:t>371.18</w:t>
            </w:r>
          </w:p>
        </w:tc>
      </w:tr>
      <w:tr w:rsidR="00161031" w:rsidRPr="008B5CD6" w:rsidTr="002D0287">
        <w:tc>
          <w:tcPr>
            <w:tcW w:w="5949" w:type="dxa"/>
          </w:tcPr>
          <w:p w:rsidR="00161031" w:rsidRPr="008B5CD6" w:rsidRDefault="00161031" w:rsidP="008B5CD6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>ค่าวัสดุการแพทย์</w:t>
            </w:r>
          </w:p>
        </w:tc>
        <w:tc>
          <w:tcPr>
            <w:tcW w:w="3969" w:type="dxa"/>
          </w:tcPr>
          <w:p w:rsidR="00161031" w:rsidRPr="008B5CD6" w:rsidRDefault="00161031" w:rsidP="008B5CD6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sz w:val="32"/>
                <w:szCs w:val="32"/>
              </w:rPr>
              <w:t>0.33</w:t>
            </w:r>
          </w:p>
        </w:tc>
      </w:tr>
      <w:tr w:rsidR="00161031" w:rsidRPr="008B5CD6" w:rsidTr="002D0287">
        <w:tc>
          <w:tcPr>
            <w:tcW w:w="5949" w:type="dxa"/>
          </w:tcPr>
          <w:p w:rsidR="00161031" w:rsidRPr="008B5CD6" w:rsidRDefault="00161031" w:rsidP="008B5CD6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>ค่าจ้างเหมา</w:t>
            </w:r>
          </w:p>
        </w:tc>
        <w:tc>
          <w:tcPr>
            <w:tcW w:w="3969" w:type="dxa"/>
          </w:tcPr>
          <w:p w:rsidR="00161031" w:rsidRPr="008B5CD6" w:rsidRDefault="00161031" w:rsidP="008B5CD6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sz w:val="32"/>
                <w:szCs w:val="32"/>
              </w:rPr>
              <w:t>3.91</w:t>
            </w:r>
          </w:p>
        </w:tc>
      </w:tr>
      <w:tr w:rsidR="00161031" w:rsidRPr="008B5CD6" w:rsidTr="002D0287">
        <w:tc>
          <w:tcPr>
            <w:tcW w:w="5949" w:type="dxa"/>
          </w:tcPr>
          <w:p w:rsidR="00161031" w:rsidRPr="008B5CD6" w:rsidRDefault="00161031" w:rsidP="008B5CD6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>ค่าใช้จ่ายยานพาหนะในภารกิจโควิด 19</w:t>
            </w:r>
          </w:p>
        </w:tc>
        <w:tc>
          <w:tcPr>
            <w:tcW w:w="3969" w:type="dxa"/>
          </w:tcPr>
          <w:p w:rsidR="00161031" w:rsidRPr="008B5CD6" w:rsidRDefault="00161031" w:rsidP="008B5CD6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sz w:val="32"/>
                <w:szCs w:val="32"/>
              </w:rPr>
              <w:t>1.83</w:t>
            </w:r>
          </w:p>
        </w:tc>
      </w:tr>
      <w:tr w:rsidR="00161031" w:rsidRPr="008B5CD6" w:rsidTr="002D0287">
        <w:tc>
          <w:tcPr>
            <w:tcW w:w="5949" w:type="dxa"/>
          </w:tcPr>
          <w:p w:rsidR="00161031" w:rsidRPr="008B5CD6" w:rsidRDefault="00161031" w:rsidP="008B5CD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3969" w:type="dxa"/>
          </w:tcPr>
          <w:p w:rsidR="00161031" w:rsidRPr="008B5CD6" w:rsidRDefault="00161031" w:rsidP="008B5CD6">
            <w:pPr>
              <w:spacing w:line="34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440.97</w:t>
            </w:r>
          </w:p>
        </w:tc>
      </w:tr>
    </w:tbl>
    <w:p w:rsidR="00161031" w:rsidRPr="008B5CD6" w:rsidRDefault="00161031" w:rsidP="008B5CD6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61031" w:rsidRPr="008B5CD6" w:rsidRDefault="007045C5" w:rsidP="008B5CD6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19.</w:t>
      </w:r>
      <w:r w:rsidR="00161031" w:rsidRPr="008B5CD6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</w:t>
      </w:r>
      <w:r w:rsidR="00161031" w:rsidRPr="008B5CD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61031" w:rsidRPr="008B5CD6">
        <w:rPr>
          <w:rFonts w:ascii="TH SarabunPSK" w:hAnsi="TH SarabunPSK" w:cs="TH SarabunPSK"/>
          <w:b/>
          <w:bCs/>
          <w:sz w:val="32"/>
          <w:szCs w:val="32"/>
          <w:cs/>
        </w:rPr>
        <w:t>ผลการประชุมคณะกรรมการพัฒนาระบบการบริหารจัดการขนส่งสินค้าและบริการของประเทศ (กบส</w:t>
      </w:r>
      <w:r w:rsidR="00161031" w:rsidRPr="008B5CD6">
        <w:rPr>
          <w:rFonts w:ascii="TH SarabunPSK" w:hAnsi="TH SarabunPSK" w:cs="TH SarabunPSK"/>
          <w:b/>
          <w:bCs/>
          <w:sz w:val="32"/>
          <w:szCs w:val="32"/>
        </w:rPr>
        <w:t>.</w:t>
      </w:r>
      <w:r w:rsidR="00161031" w:rsidRPr="008B5CD6">
        <w:rPr>
          <w:rFonts w:ascii="TH SarabunPSK" w:hAnsi="TH SarabunPSK" w:cs="TH SarabunPSK"/>
          <w:b/>
          <w:bCs/>
          <w:sz w:val="32"/>
          <w:szCs w:val="32"/>
          <w:cs/>
        </w:rPr>
        <w:t xml:space="preserve">) ครั้งที่ </w:t>
      </w:r>
      <w:r w:rsidR="00161031" w:rsidRPr="008B5CD6">
        <w:rPr>
          <w:rFonts w:ascii="TH SarabunPSK" w:hAnsi="TH SarabunPSK" w:cs="TH SarabunPSK"/>
          <w:b/>
          <w:bCs/>
          <w:sz w:val="32"/>
          <w:szCs w:val="32"/>
        </w:rPr>
        <w:t>1</w:t>
      </w:r>
      <w:r w:rsidR="00161031" w:rsidRPr="008B5CD6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="00161031" w:rsidRPr="008B5CD6">
        <w:rPr>
          <w:rFonts w:ascii="TH SarabunPSK" w:hAnsi="TH SarabunPSK" w:cs="TH SarabunPSK"/>
          <w:b/>
          <w:bCs/>
          <w:sz w:val="32"/>
          <w:szCs w:val="32"/>
        </w:rPr>
        <w:t>2564</w:t>
      </w:r>
    </w:p>
    <w:p w:rsidR="00161031" w:rsidRPr="008B5CD6" w:rsidRDefault="00161031" w:rsidP="008B5CD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B5CD6">
        <w:rPr>
          <w:rFonts w:ascii="TH SarabunPSK" w:hAnsi="TH SarabunPSK" w:cs="TH SarabunPSK"/>
          <w:b/>
          <w:bCs/>
          <w:sz w:val="32"/>
          <w:szCs w:val="32"/>
        </w:rPr>
        <w:lastRenderedPageBreak/>
        <w:tab/>
      </w:r>
      <w:r w:rsidRPr="008B5CD6">
        <w:rPr>
          <w:rFonts w:ascii="TH SarabunPSK" w:hAnsi="TH SarabunPSK" w:cs="TH SarabunPSK"/>
          <w:b/>
          <w:bCs/>
          <w:sz w:val="32"/>
          <w:szCs w:val="32"/>
        </w:rPr>
        <w:tab/>
      </w:r>
      <w:r w:rsidRPr="008B5CD6">
        <w:rPr>
          <w:rFonts w:ascii="TH SarabunPSK" w:hAnsi="TH SarabunPSK" w:cs="TH SarabunPSK"/>
          <w:sz w:val="32"/>
          <w:szCs w:val="32"/>
          <w:cs/>
        </w:rPr>
        <w:t>คณะรัฐมนตรีมีมติรับทราบและเห็นชอบตามที่คณะกรรมการพัฒนาระบบการบริหารจัดการขนส่งสินค้าและบริการของประเทศ (กบส</w:t>
      </w:r>
      <w:r w:rsidRPr="008B5CD6">
        <w:rPr>
          <w:rFonts w:ascii="TH SarabunPSK" w:hAnsi="TH SarabunPSK" w:cs="TH SarabunPSK"/>
          <w:sz w:val="32"/>
          <w:szCs w:val="32"/>
        </w:rPr>
        <w:t>.</w:t>
      </w:r>
      <w:r w:rsidRPr="008B5CD6">
        <w:rPr>
          <w:rFonts w:ascii="TH SarabunPSK" w:hAnsi="TH SarabunPSK" w:cs="TH SarabunPSK"/>
          <w:sz w:val="32"/>
          <w:szCs w:val="32"/>
          <w:cs/>
        </w:rPr>
        <w:t>) เสนอดังนี้</w:t>
      </w:r>
    </w:p>
    <w:p w:rsidR="00161031" w:rsidRPr="008B5CD6" w:rsidRDefault="00161031" w:rsidP="008B5CD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B5CD6">
        <w:rPr>
          <w:rFonts w:ascii="TH SarabunPSK" w:hAnsi="TH SarabunPSK" w:cs="TH SarabunPSK"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sz w:val="32"/>
          <w:szCs w:val="32"/>
        </w:rPr>
        <w:t xml:space="preserve">1. 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รับทราบผลการประชุม กบส. ครั้งที่ </w:t>
      </w:r>
      <w:r w:rsidRPr="008B5CD6">
        <w:rPr>
          <w:rFonts w:ascii="TH SarabunPSK" w:hAnsi="TH SarabunPSK" w:cs="TH SarabunPSK"/>
          <w:sz w:val="32"/>
          <w:szCs w:val="32"/>
        </w:rPr>
        <w:t>1</w:t>
      </w:r>
      <w:r w:rsidRPr="008B5CD6">
        <w:rPr>
          <w:rFonts w:ascii="TH SarabunPSK" w:hAnsi="TH SarabunPSK" w:cs="TH SarabunPSK"/>
          <w:sz w:val="32"/>
          <w:szCs w:val="32"/>
          <w:cs/>
        </w:rPr>
        <w:t>/</w:t>
      </w:r>
      <w:r w:rsidRPr="008B5CD6">
        <w:rPr>
          <w:rFonts w:ascii="TH SarabunPSK" w:hAnsi="TH SarabunPSK" w:cs="TH SarabunPSK"/>
          <w:sz w:val="32"/>
          <w:szCs w:val="32"/>
        </w:rPr>
        <w:t>2564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 เมื่อวันที่ </w:t>
      </w:r>
      <w:r w:rsidRPr="008B5CD6">
        <w:rPr>
          <w:rFonts w:ascii="TH SarabunPSK" w:hAnsi="TH SarabunPSK" w:cs="TH SarabunPSK"/>
          <w:sz w:val="32"/>
          <w:szCs w:val="32"/>
        </w:rPr>
        <w:t>14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 พฤษภาคม </w:t>
      </w:r>
      <w:r w:rsidRPr="008B5CD6">
        <w:rPr>
          <w:rFonts w:ascii="TH SarabunPSK" w:hAnsi="TH SarabunPSK" w:cs="TH SarabunPSK"/>
          <w:sz w:val="32"/>
          <w:szCs w:val="32"/>
        </w:rPr>
        <w:t>2564</w:t>
      </w:r>
    </w:p>
    <w:p w:rsidR="00161031" w:rsidRPr="008B5CD6" w:rsidRDefault="00161031" w:rsidP="008B5CD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B5CD6">
        <w:rPr>
          <w:rFonts w:ascii="TH SarabunPSK" w:hAnsi="TH SarabunPSK" w:cs="TH SarabunPSK"/>
          <w:sz w:val="32"/>
          <w:szCs w:val="32"/>
        </w:rPr>
        <w:tab/>
      </w:r>
      <w:r w:rsidRPr="008B5CD6">
        <w:rPr>
          <w:rFonts w:ascii="TH SarabunPSK" w:hAnsi="TH SarabunPSK" w:cs="TH SarabunPSK"/>
          <w:sz w:val="32"/>
          <w:szCs w:val="32"/>
        </w:rPr>
        <w:tab/>
        <w:t xml:space="preserve">2. 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มอบหมายให้หน่วยงานที่เกี่ยวข้องดำเนินการตามมติ กบส. ครั้งที่ </w:t>
      </w:r>
      <w:r w:rsidRPr="008B5CD6">
        <w:rPr>
          <w:rFonts w:ascii="TH SarabunPSK" w:hAnsi="TH SarabunPSK" w:cs="TH SarabunPSK"/>
          <w:sz w:val="32"/>
          <w:szCs w:val="32"/>
        </w:rPr>
        <w:t>1</w:t>
      </w:r>
      <w:r w:rsidRPr="008B5CD6">
        <w:rPr>
          <w:rFonts w:ascii="TH SarabunPSK" w:hAnsi="TH SarabunPSK" w:cs="TH SarabunPSK"/>
          <w:sz w:val="32"/>
          <w:szCs w:val="32"/>
          <w:cs/>
        </w:rPr>
        <w:t>/</w:t>
      </w:r>
      <w:r w:rsidRPr="008B5CD6">
        <w:rPr>
          <w:rFonts w:ascii="TH SarabunPSK" w:hAnsi="TH SarabunPSK" w:cs="TH SarabunPSK"/>
          <w:sz w:val="32"/>
          <w:szCs w:val="32"/>
        </w:rPr>
        <w:t xml:space="preserve">2564 </w:t>
      </w:r>
      <w:r w:rsidRPr="008B5CD6">
        <w:rPr>
          <w:rFonts w:ascii="TH SarabunPSK" w:hAnsi="TH SarabunPSK" w:cs="TH SarabunPSK"/>
          <w:sz w:val="32"/>
          <w:szCs w:val="32"/>
          <w:cs/>
        </w:rPr>
        <w:t>และรายงานให้สำนักงานสภาพัฒนาการเศรษฐกิจและสังคมแห่งชาติ (สศช.) เพื่อนำเสนอ กบส.</w:t>
      </w:r>
      <w:r w:rsidRPr="008B5CD6">
        <w:rPr>
          <w:rFonts w:ascii="TH SarabunPSK" w:hAnsi="TH SarabunPSK" w:cs="TH SarabunPSK"/>
          <w:sz w:val="32"/>
          <w:szCs w:val="32"/>
        </w:rPr>
        <w:t xml:space="preserve"> </w:t>
      </w:r>
      <w:r w:rsidRPr="008B5CD6">
        <w:rPr>
          <w:rFonts w:ascii="TH SarabunPSK" w:hAnsi="TH SarabunPSK" w:cs="TH SarabunPSK"/>
          <w:sz w:val="32"/>
          <w:szCs w:val="32"/>
          <w:cs/>
        </w:rPr>
        <w:t>ตามขั้นตอนต่อไป</w:t>
      </w:r>
    </w:p>
    <w:p w:rsidR="00161031" w:rsidRPr="008B5CD6" w:rsidRDefault="00161031" w:rsidP="008B5CD6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8B5CD6">
        <w:rPr>
          <w:rFonts w:ascii="TH SarabunPSK" w:hAnsi="TH SarabunPSK" w:cs="TH SarabunPSK"/>
          <w:sz w:val="32"/>
          <w:szCs w:val="32"/>
        </w:rPr>
        <w:tab/>
      </w:r>
      <w:r w:rsidRPr="008B5CD6">
        <w:rPr>
          <w:rFonts w:ascii="TH SarabunPSK" w:hAnsi="TH SarabunPSK" w:cs="TH SarabunPSK"/>
          <w:sz w:val="32"/>
          <w:szCs w:val="32"/>
        </w:rPr>
        <w:tab/>
      </w:r>
      <w:r w:rsidRPr="008B5CD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สาระสำคัญของเรื่อง</w:t>
      </w:r>
    </w:p>
    <w:p w:rsidR="00161031" w:rsidRPr="008B5CD6" w:rsidRDefault="00161031" w:rsidP="008B5CD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B5CD6">
        <w:rPr>
          <w:rFonts w:ascii="TH SarabunPSK" w:hAnsi="TH SarabunPSK" w:cs="TH SarabunPSK"/>
          <w:sz w:val="32"/>
          <w:szCs w:val="32"/>
        </w:rPr>
        <w:tab/>
      </w:r>
      <w:r w:rsidRPr="008B5CD6">
        <w:rPr>
          <w:rFonts w:ascii="TH SarabunPSK" w:hAnsi="TH SarabunPSK" w:cs="TH SarabunPSK"/>
          <w:sz w:val="32"/>
          <w:szCs w:val="32"/>
        </w:rPr>
        <w:tab/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กบส. รายงานว่า ได้มีการประชุม กบส. ครั้งที่ </w:t>
      </w:r>
      <w:r w:rsidRPr="008B5CD6">
        <w:rPr>
          <w:rFonts w:ascii="TH SarabunPSK" w:hAnsi="TH SarabunPSK" w:cs="TH SarabunPSK"/>
          <w:sz w:val="32"/>
          <w:szCs w:val="32"/>
        </w:rPr>
        <w:t>1</w:t>
      </w:r>
      <w:r w:rsidRPr="008B5CD6">
        <w:rPr>
          <w:rFonts w:ascii="TH SarabunPSK" w:hAnsi="TH SarabunPSK" w:cs="TH SarabunPSK"/>
          <w:sz w:val="32"/>
          <w:szCs w:val="32"/>
          <w:cs/>
        </w:rPr>
        <w:t>/</w:t>
      </w:r>
      <w:r w:rsidRPr="008B5CD6">
        <w:rPr>
          <w:rFonts w:ascii="TH SarabunPSK" w:hAnsi="TH SarabunPSK" w:cs="TH SarabunPSK"/>
          <w:sz w:val="32"/>
          <w:szCs w:val="32"/>
        </w:rPr>
        <w:t>2564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 เมื่อวันที่ </w:t>
      </w:r>
      <w:r w:rsidRPr="008B5CD6">
        <w:rPr>
          <w:rFonts w:ascii="TH SarabunPSK" w:hAnsi="TH SarabunPSK" w:cs="TH SarabunPSK"/>
          <w:sz w:val="32"/>
          <w:szCs w:val="32"/>
        </w:rPr>
        <w:t>14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 พฤษภาคม </w:t>
      </w:r>
      <w:r w:rsidRPr="008B5CD6">
        <w:rPr>
          <w:rFonts w:ascii="TH SarabunPSK" w:hAnsi="TH SarabunPSK" w:cs="TH SarabunPSK"/>
          <w:sz w:val="32"/>
          <w:szCs w:val="32"/>
        </w:rPr>
        <w:t>2564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 สรุปผลการประชุมได้ ดังนี้</w:t>
      </w:r>
    </w:p>
    <w:p w:rsidR="00161031" w:rsidRPr="008B5CD6" w:rsidRDefault="00161031" w:rsidP="008B5CD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B5CD6">
        <w:rPr>
          <w:rFonts w:ascii="TH SarabunPSK" w:hAnsi="TH SarabunPSK" w:cs="TH SarabunPSK"/>
          <w:sz w:val="32"/>
          <w:szCs w:val="32"/>
        </w:rPr>
        <w:tab/>
      </w:r>
      <w:r w:rsidRPr="008B5CD6">
        <w:rPr>
          <w:rFonts w:ascii="TH SarabunPSK" w:hAnsi="TH SarabunPSK" w:cs="TH SarabunPSK"/>
          <w:sz w:val="32"/>
          <w:szCs w:val="32"/>
        </w:rPr>
        <w:tab/>
        <w:t xml:space="preserve">1. </w:t>
      </w:r>
      <w:r w:rsidRPr="008B5CD6">
        <w:rPr>
          <w:rFonts w:ascii="TH SarabunPSK" w:hAnsi="TH SarabunPSK" w:cs="TH SarabunPSK"/>
          <w:b/>
          <w:bCs/>
          <w:sz w:val="32"/>
          <w:szCs w:val="32"/>
          <w:cs/>
        </w:rPr>
        <w:t>กรอบแนวทางการเตรียมความพร้อมเพื่อรองรับการเปิดให้บริการเส้นทางรถไฟสายสาธารณรัฐประชาชนจีน (จีน) และสาธารณรัฐประชาธิปไตยประชาชนลาว (สปป. ลาว)</w:t>
      </w:r>
    </w:p>
    <w:p w:rsidR="00161031" w:rsidRPr="008B5CD6" w:rsidRDefault="00161031" w:rsidP="008B5CD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B5CD6">
        <w:rPr>
          <w:rFonts w:ascii="TH SarabunPSK" w:hAnsi="TH SarabunPSK" w:cs="TH SarabunPSK"/>
          <w:sz w:val="32"/>
          <w:szCs w:val="32"/>
        </w:rPr>
        <w:tab/>
      </w:r>
      <w:r w:rsidRPr="008B5CD6">
        <w:rPr>
          <w:rFonts w:ascii="TH SarabunPSK" w:hAnsi="TH SarabunPSK" w:cs="TH SarabunPSK"/>
          <w:sz w:val="32"/>
          <w:szCs w:val="32"/>
        </w:rPr>
        <w:tab/>
      </w:r>
      <w:r w:rsidRPr="008B5CD6">
        <w:rPr>
          <w:rFonts w:ascii="TH SarabunPSK" w:hAnsi="TH SarabunPSK" w:cs="TH SarabunPSK"/>
          <w:sz w:val="32"/>
          <w:szCs w:val="32"/>
        </w:rPr>
        <w:tab/>
        <w:t xml:space="preserve">1.1 </w:t>
      </w:r>
      <w:r w:rsidRPr="008B5CD6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 โครงการรถไฟจีน-สปป. ลาวเป็นทางรถไฟมาตรฐาน ขนาดทาง </w:t>
      </w:r>
      <w:r w:rsidRPr="008B5CD6">
        <w:rPr>
          <w:rFonts w:ascii="TH SarabunPSK" w:hAnsi="TH SarabunPSK" w:cs="TH SarabunPSK"/>
          <w:sz w:val="32"/>
          <w:szCs w:val="32"/>
        </w:rPr>
        <w:t>1.435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 เมตร รวมระยะทาง </w:t>
      </w:r>
      <w:r w:rsidRPr="008B5CD6">
        <w:rPr>
          <w:rFonts w:ascii="TH SarabunPSK" w:hAnsi="TH SarabunPSK" w:cs="TH SarabunPSK"/>
          <w:sz w:val="32"/>
          <w:szCs w:val="32"/>
        </w:rPr>
        <w:t>422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 กิโลเมตร เชื่อมเส้นทางระหว่างเมืองโบเต็น จีน</w:t>
      </w:r>
      <w:r w:rsidRPr="008B5CD6">
        <w:rPr>
          <w:rFonts w:ascii="TH SarabunPSK" w:hAnsi="TH SarabunPSK" w:cs="TH SarabunPSK"/>
          <w:sz w:val="32"/>
          <w:szCs w:val="32"/>
        </w:rPr>
        <w:t xml:space="preserve"> 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และเมืองหลวงเวียงจันทน์ สปป. ลาว </w:t>
      </w:r>
      <w:r w:rsidR="00D56944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ซึ่งห่างจากท่านาแล้ง สปป. ลาว ที่เป็นจุดสิ้นสุดรถไฟเชื่อมโยงกับจังหวัดหนองคาย ประมาณ </w:t>
      </w:r>
      <w:r w:rsidRPr="008B5CD6">
        <w:rPr>
          <w:rFonts w:ascii="TH SarabunPSK" w:hAnsi="TH SarabunPSK" w:cs="TH SarabunPSK"/>
          <w:sz w:val="32"/>
          <w:szCs w:val="32"/>
        </w:rPr>
        <w:t>16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 กิโลเมตร </w:t>
      </w:r>
      <w:r w:rsidRPr="008B5CD6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โดยคาดว่าจะเปิดให้บริการเดือนธันวาคม </w:t>
      </w:r>
      <w:r w:rsidRPr="008B5CD6">
        <w:rPr>
          <w:rFonts w:ascii="TH SarabunPSK" w:hAnsi="TH SarabunPSK" w:cs="TH SarabunPSK"/>
          <w:b/>
          <w:bCs/>
          <w:sz w:val="32"/>
          <w:szCs w:val="32"/>
        </w:rPr>
        <w:t>2564</w:t>
      </w:r>
      <w:r w:rsidRPr="008B5CD6">
        <w:rPr>
          <w:rFonts w:ascii="TH SarabunPSK" w:hAnsi="TH SarabunPSK" w:cs="TH SarabunPSK"/>
          <w:sz w:val="32"/>
          <w:szCs w:val="32"/>
        </w:rPr>
        <w:t xml:space="preserve"> </w:t>
      </w:r>
      <w:r w:rsidRPr="008B5CD6">
        <w:rPr>
          <w:rFonts w:ascii="TH SarabunPSK" w:hAnsi="TH SarabunPSK" w:cs="TH SarabunPSK"/>
          <w:sz w:val="32"/>
          <w:szCs w:val="32"/>
          <w:cs/>
        </w:rPr>
        <w:t>ทั้งนี้ ในส่วนของสถานการณ์การค้าระหว่างไทย-จีน พบว่า มูลค่าการส่งออกมีแนวโน้มขยายตัวและเพิ่มสูงขึ้น ส่วนการค้าระหว่างไทย-สปป. ลาว พบว่า มูลค่าการค้าขยายตัวอย่างต่อเนื่อง</w:t>
      </w:r>
      <w:r w:rsidRPr="008B5CD6">
        <w:rPr>
          <w:rFonts w:ascii="TH SarabunPSK" w:hAnsi="TH SarabunPSK" w:cs="TH SarabunPSK"/>
          <w:sz w:val="32"/>
          <w:szCs w:val="32"/>
        </w:rPr>
        <w:t xml:space="preserve"> 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และไทยได้ดุลการค้ามาโดยตลอดอย่างไรก็ตาม </w:t>
      </w:r>
      <w:r w:rsidRPr="008B5CD6">
        <w:rPr>
          <w:rFonts w:ascii="TH SarabunPSK" w:hAnsi="TH SarabunPSK" w:cs="TH SarabunPSK"/>
          <w:b/>
          <w:bCs/>
          <w:sz w:val="32"/>
          <w:szCs w:val="32"/>
          <w:cs/>
        </w:rPr>
        <w:t>มีข้อจำกัดในการขนส่งสินค้าระหว่างไทย-สปป. ลาว</w:t>
      </w:r>
      <w:r w:rsidRPr="008B5CD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B5CD6">
        <w:rPr>
          <w:rFonts w:ascii="TH SarabunPSK" w:hAnsi="TH SarabunPSK" w:cs="TH SarabunPSK"/>
          <w:sz w:val="32"/>
          <w:szCs w:val="32"/>
          <w:cs/>
        </w:rPr>
        <w:t>เช่น (</w:t>
      </w:r>
      <w:r w:rsidRPr="008B5CD6">
        <w:rPr>
          <w:rFonts w:ascii="TH SarabunPSK" w:hAnsi="TH SarabunPSK" w:cs="TH SarabunPSK"/>
          <w:sz w:val="32"/>
          <w:szCs w:val="32"/>
        </w:rPr>
        <w:t>1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) สะพานมิตรภาพไทย-ลาว แห่งที่ </w:t>
      </w:r>
      <w:r w:rsidRPr="008B5CD6">
        <w:rPr>
          <w:rFonts w:ascii="TH SarabunPSK" w:hAnsi="TH SarabunPSK" w:cs="TH SarabunPSK"/>
          <w:sz w:val="32"/>
          <w:szCs w:val="32"/>
        </w:rPr>
        <w:t>1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 เป็นสะพานที่ใช้ประโยชน์ร่วมกันระหว่างรถยนต์และรถไฟ</w:t>
      </w:r>
      <w:r w:rsidRPr="008B5CD6">
        <w:rPr>
          <w:rFonts w:ascii="TH SarabunPSK" w:hAnsi="TH SarabunPSK" w:cs="TH SarabunPSK"/>
          <w:sz w:val="32"/>
          <w:szCs w:val="32"/>
        </w:rPr>
        <w:t xml:space="preserve"> 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โดยในช่วงระหว่างการเดินรถไฟจำเป็นต้องปิดสะพานไม่ให้รถยนต์สัญจร ซึ่งสะพานสามารถรองรับน้ำหนักบรรทุกได้เพียง </w:t>
      </w:r>
      <w:r w:rsidRPr="008B5CD6">
        <w:rPr>
          <w:rFonts w:ascii="TH SarabunPSK" w:hAnsi="TH SarabunPSK" w:cs="TH SarabunPSK"/>
          <w:sz w:val="32"/>
          <w:szCs w:val="32"/>
        </w:rPr>
        <w:t>20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 ตัน</w:t>
      </w:r>
      <w:r w:rsidR="00D56944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8B5CD6">
        <w:rPr>
          <w:rFonts w:ascii="TH SarabunPSK" w:hAnsi="TH SarabunPSK" w:cs="TH SarabunPSK"/>
          <w:sz w:val="32"/>
          <w:szCs w:val="32"/>
          <w:cs/>
        </w:rPr>
        <w:t>ต่อตู้ รวมทั้งอาจเกิดความแออัดและเกิดการรอคอยบริเวณพื้นที่โดยรอบด่านศุลกากร และ (</w:t>
      </w:r>
      <w:r w:rsidRPr="008B5CD6">
        <w:rPr>
          <w:rFonts w:ascii="TH SarabunPSK" w:hAnsi="TH SarabunPSK" w:cs="TH SarabunPSK"/>
          <w:sz w:val="32"/>
          <w:szCs w:val="32"/>
        </w:rPr>
        <w:t>2</w:t>
      </w:r>
      <w:r w:rsidRPr="008B5CD6">
        <w:rPr>
          <w:rFonts w:ascii="TH SarabunPSK" w:hAnsi="TH SarabunPSK" w:cs="TH SarabunPSK"/>
          <w:sz w:val="32"/>
          <w:szCs w:val="32"/>
          <w:cs/>
        </w:rPr>
        <w:t>) สปป. ลาวขาดความพร้อมด้านเครื่องมือและอุปกรณ์ในการยกขน</w:t>
      </w:r>
    </w:p>
    <w:p w:rsidR="00161031" w:rsidRPr="008B5CD6" w:rsidRDefault="00161031" w:rsidP="008B5CD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B5CD6">
        <w:rPr>
          <w:rFonts w:ascii="TH SarabunPSK" w:hAnsi="TH SarabunPSK" w:cs="TH SarabunPSK"/>
          <w:sz w:val="32"/>
          <w:szCs w:val="32"/>
        </w:rPr>
        <w:tab/>
      </w:r>
      <w:r w:rsidRPr="008B5CD6">
        <w:rPr>
          <w:rFonts w:ascii="TH SarabunPSK" w:hAnsi="TH SarabunPSK" w:cs="TH SarabunPSK"/>
          <w:sz w:val="32"/>
          <w:szCs w:val="32"/>
        </w:rPr>
        <w:tab/>
      </w:r>
      <w:r w:rsidRPr="008B5CD6">
        <w:rPr>
          <w:rFonts w:ascii="TH SarabunPSK" w:hAnsi="TH SarabunPSK" w:cs="TH SarabunPSK"/>
          <w:sz w:val="32"/>
          <w:szCs w:val="32"/>
        </w:rPr>
        <w:tab/>
      </w:r>
      <w:r w:rsidRPr="008B5CD6">
        <w:rPr>
          <w:rFonts w:ascii="TH SarabunPSK" w:hAnsi="TH SarabunPSK" w:cs="TH SarabunPSK"/>
          <w:sz w:val="32"/>
          <w:szCs w:val="32"/>
        </w:rPr>
        <w:tab/>
      </w:r>
      <w:r w:rsidRPr="008B5CD6">
        <w:rPr>
          <w:rFonts w:ascii="TH SarabunPSK" w:hAnsi="TH SarabunPSK" w:cs="TH SarabunPSK"/>
          <w:sz w:val="32"/>
          <w:szCs w:val="32"/>
          <w:cs/>
        </w:rPr>
        <w:t>นอกจากนี้ ในส่วนของการเตรียมความพร้อมเพื่อรองรับการเปิดให้บริการเส้นทางรถไฟจีน-สปป. ลาว สศช. ได้ประสานหน่วยงานที่เกี่ยวข้องเพื่อดำเนินการเรื่องต่าง ๆ เช่น การบริหารจัดการการใช้ทางรถไฟ การพัฒนาโครงสร้างพื้นฐานและสิ่งอำนวยความสะดวก การจัดเตรียมความพร้อมในกระบวนการและพิธีการศุลกากร มาตรการการค้าระหว่างจีน-สปป. ลาว-ไทยและภูมิภาค และการพัฒนาและเตรียมความพร้อมผู้ประกอบการไทยด้านการบริการโลจิสติกส์</w:t>
      </w:r>
    </w:p>
    <w:p w:rsidR="00161031" w:rsidRPr="008B5CD6" w:rsidRDefault="00161031" w:rsidP="008B5CD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B5CD6">
        <w:rPr>
          <w:rFonts w:ascii="TH SarabunPSK" w:hAnsi="TH SarabunPSK" w:cs="TH SarabunPSK"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sz w:val="32"/>
          <w:szCs w:val="32"/>
        </w:rPr>
        <w:t xml:space="preserve">1.2 </w:t>
      </w:r>
      <w:r w:rsidRPr="008B5CD6">
        <w:rPr>
          <w:rFonts w:ascii="TH SarabunPSK" w:hAnsi="TH SarabunPSK" w:cs="TH SarabunPSK"/>
          <w:b/>
          <w:bCs/>
          <w:sz w:val="32"/>
          <w:szCs w:val="32"/>
          <w:cs/>
        </w:rPr>
        <w:t>ความเห็นและประเด็นอภิปราย</w:t>
      </w:r>
    </w:p>
    <w:p w:rsidR="00161031" w:rsidRPr="008B5CD6" w:rsidRDefault="00161031" w:rsidP="008B5CD6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B5CD6">
        <w:rPr>
          <w:rFonts w:ascii="TH SarabunPSK" w:hAnsi="TH SarabunPSK" w:cs="TH SarabunPSK"/>
          <w:sz w:val="32"/>
          <w:szCs w:val="32"/>
        </w:rPr>
        <w:tab/>
      </w:r>
      <w:r w:rsidRPr="008B5CD6">
        <w:rPr>
          <w:rFonts w:ascii="TH SarabunPSK" w:hAnsi="TH SarabunPSK" w:cs="TH SarabunPSK"/>
          <w:sz w:val="32"/>
          <w:szCs w:val="32"/>
        </w:rPr>
        <w:tab/>
      </w:r>
      <w:r w:rsidRPr="008B5CD6">
        <w:rPr>
          <w:rFonts w:ascii="TH SarabunPSK" w:hAnsi="TH SarabunPSK" w:cs="TH SarabunPSK"/>
          <w:sz w:val="32"/>
          <w:szCs w:val="32"/>
        </w:rPr>
        <w:tab/>
      </w:r>
      <w:r w:rsidRPr="008B5CD6">
        <w:rPr>
          <w:rFonts w:ascii="TH SarabunPSK" w:hAnsi="TH SarabunPSK" w:cs="TH SarabunPSK"/>
          <w:sz w:val="32"/>
          <w:szCs w:val="32"/>
        </w:rPr>
        <w:tab/>
        <w:t xml:space="preserve">1.2.1 </w:t>
      </w:r>
      <w:r w:rsidRPr="008B5CD6">
        <w:rPr>
          <w:rFonts w:ascii="TH SarabunPSK" w:hAnsi="TH SarabunPSK" w:cs="TH SarabunPSK"/>
          <w:b/>
          <w:bCs/>
          <w:sz w:val="32"/>
          <w:szCs w:val="32"/>
          <w:cs/>
        </w:rPr>
        <w:t>การเตรียมความพร้อมรองรับการเปิดให้บริการรถไฟจีน-สปป. ลาว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 หน่วยงานที่เกี่ยวข้องควรประสานความร่วมมือกับผู้ประกอบการภาคเอกชนเกี่ยวกับข้อมูลการนำเข้าส่งออกสินค้าในระยะที่ผ่านมา เพื่อใช้เป็นข้อมูลสำหรับคาดการณ์ปริมาณ</w:t>
      </w:r>
      <w:r w:rsidRPr="008B5CD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B5CD6">
        <w:rPr>
          <w:rFonts w:ascii="TH SarabunPSK" w:hAnsi="TH SarabunPSK" w:cs="TH SarabunPSK"/>
          <w:sz w:val="32"/>
          <w:szCs w:val="32"/>
          <w:cs/>
        </w:rPr>
        <w:t>รูปแบบ เส้นทางการขนส่ง และประเภทสินค้าที่คาดว่าจะมีการขนส่ง เพื่อให้การเตรียมการรองรับเป็นไปอย่างมีประสิทธิภาพมากขึ้น</w:t>
      </w:r>
    </w:p>
    <w:p w:rsidR="00161031" w:rsidRPr="008B5CD6" w:rsidRDefault="00161031" w:rsidP="008B5CD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B5CD6">
        <w:rPr>
          <w:rFonts w:ascii="TH SarabunPSK" w:hAnsi="TH SarabunPSK" w:cs="TH SarabunPSK"/>
          <w:sz w:val="32"/>
          <w:szCs w:val="32"/>
        </w:rPr>
        <w:tab/>
      </w:r>
      <w:r w:rsidRPr="008B5CD6">
        <w:rPr>
          <w:rFonts w:ascii="TH SarabunPSK" w:hAnsi="TH SarabunPSK" w:cs="TH SarabunPSK"/>
          <w:sz w:val="32"/>
          <w:szCs w:val="32"/>
        </w:rPr>
        <w:tab/>
      </w:r>
      <w:r w:rsidRPr="008B5CD6">
        <w:rPr>
          <w:rFonts w:ascii="TH SarabunPSK" w:hAnsi="TH SarabunPSK" w:cs="TH SarabunPSK"/>
          <w:sz w:val="32"/>
          <w:szCs w:val="32"/>
        </w:rPr>
        <w:tab/>
      </w:r>
      <w:r w:rsidRPr="008B5CD6">
        <w:rPr>
          <w:rFonts w:ascii="TH SarabunPSK" w:hAnsi="TH SarabunPSK" w:cs="TH SarabunPSK"/>
          <w:sz w:val="32"/>
          <w:szCs w:val="32"/>
        </w:rPr>
        <w:tab/>
        <w:t xml:space="preserve">1.2.2 </w:t>
      </w:r>
      <w:r w:rsidRPr="008B5CD6">
        <w:rPr>
          <w:rFonts w:ascii="TH SarabunPSK" w:hAnsi="TH SarabunPSK" w:cs="TH SarabunPSK"/>
          <w:b/>
          <w:bCs/>
          <w:sz w:val="32"/>
          <w:szCs w:val="32"/>
          <w:cs/>
        </w:rPr>
        <w:t>กรอบแนวทางและงบประมาณในการดำเนินงาน</w:t>
      </w:r>
      <w:r w:rsidRPr="008B5CD6">
        <w:rPr>
          <w:rFonts w:ascii="TH SarabunPSK" w:hAnsi="TH SarabunPSK" w:cs="TH SarabunPSK"/>
          <w:sz w:val="32"/>
          <w:szCs w:val="32"/>
        </w:rPr>
        <w:t xml:space="preserve"> </w:t>
      </w:r>
      <w:r w:rsidRPr="008B5CD6">
        <w:rPr>
          <w:rFonts w:ascii="TH SarabunPSK" w:hAnsi="TH SarabunPSK" w:cs="TH SarabunPSK"/>
          <w:sz w:val="32"/>
          <w:szCs w:val="32"/>
          <w:cs/>
        </w:rPr>
        <w:t>หน่วยงานที่เกี่ยวข้องควรเตรียมความพร้อมเพื่อรองรับการเปิดให้บริการรถไฟสายจีน-สปป. ลาว</w:t>
      </w:r>
      <w:r w:rsidRPr="008B5CD6">
        <w:rPr>
          <w:rFonts w:ascii="TH SarabunPSK" w:hAnsi="TH SarabunPSK" w:cs="TH SarabunPSK"/>
          <w:sz w:val="32"/>
          <w:szCs w:val="32"/>
        </w:rPr>
        <w:t xml:space="preserve"> 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ให้แล้วเสร็จภายในเดือนธันวาคม </w:t>
      </w:r>
      <w:r w:rsidRPr="008B5CD6">
        <w:rPr>
          <w:rFonts w:ascii="TH SarabunPSK" w:hAnsi="TH SarabunPSK" w:cs="TH SarabunPSK"/>
          <w:sz w:val="32"/>
          <w:szCs w:val="32"/>
        </w:rPr>
        <w:t>2565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 รวมทั้งควรกำหนดแนวทางการเพิ่มศักยภาพการรองรับการขนส่งสินค้าและการเดินทางที่คาดว่าจะเพิ่มขึ้นอย่างต่อเนื่องภายหลังการเปิดให้บริการ</w:t>
      </w:r>
    </w:p>
    <w:p w:rsidR="00161031" w:rsidRPr="008B5CD6" w:rsidRDefault="00161031" w:rsidP="008B5CD6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B5CD6">
        <w:rPr>
          <w:rFonts w:ascii="TH SarabunPSK" w:hAnsi="TH SarabunPSK" w:cs="TH SarabunPSK"/>
          <w:sz w:val="32"/>
          <w:szCs w:val="32"/>
        </w:rPr>
        <w:tab/>
      </w:r>
      <w:r w:rsidRPr="008B5CD6">
        <w:rPr>
          <w:rFonts w:ascii="TH SarabunPSK" w:hAnsi="TH SarabunPSK" w:cs="TH SarabunPSK"/>
          <w:sz w:val="32"/>
          <w:szCs w:val="32"/>
        </w:rPr>
        <w:tab/>
      </w:r>
      <w:r w:rsidRPr="008B5CD6">
        <w:rPr>
          <w:rFonts w:ascii="TH SarabunPSK" w:hAnsi="TH SarabunPSK" w:cs="TH SarabunPSK"/>
          <w:sz w:val="32"/>
          <w:szCs w:val="32"/>
        </w:rPr>
        <w:tab/>
      </w:r>
      <w:r w:rsidRPr="008B5CD6">
        <w:rPr>
          <w:rFonts w:ascii="TH SarabunPSK" w:hAnsi="TH SarabunPSK" w:cs="TH SarabunPSK"/>
          <w:sz w:val="32"/>
          <w:szCs w:val="32"/>
        </w:rPr>
        <w:tab/>
        <w:t xml:space="preserve">1.2.3 </w:t>
      </w:r>
      <w:r w:rsidRPr="008B5CD6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การขนส่งสินค้าและการเดินทางผ่านสะพานมิตรภาพไทย-สปป. ลาว แห่งที่ </w:t>
      </w:r>
      <w:r w:rsidRPr="008B5CD6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 จังหวัดหนองคายควรเร่งรัดการเจรจากับ สปป. ลาวในการผ่อนผันการเปิดจุดผ่านแดนอื่น ๆ</w:t>
      </w:r>
      <w:r w:rsidRPr="008B5CD6">
        <w:rPr>
          <w:rFonts w:ascii="TH SarabunPSK" w:hAnsi="TH SarabunPSK" w:cs="TH SarabunPSK"/>
          <w:sz w:val="32"/>
          <w:szCs w:val="32"/>
        </w:rPr>
        <w:t xml:space="preserve"> </w:t>
      </w:r>
      <w:r w:rsidRPr="008B5CD6">
        <w:rPr>
          <w:rFonts w:ascii="TH SarabunPSK" w:hAnsi="TH SarabunPSK" w:cs="TH SarabunPSK"/>
          <w:sz w:val="32"/>
          <w:szCs w:val="32"/>
          <w:cs/>
        </w:rPr>
        <w:t>สำหรับ</w:t>
      </w:r>
      <w:r w:rsidR="00D56944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8B5CD6">
        <w:rPr>
          <w:rFonts w:ascii="TH SarabunPSK" w:hAnsi="TH SarabunPSK" w:cs="TH SarabunPSK"/>
          <w:sz w:val="32"/>
          <w:szCs w:val="32"/>
          <w:cs/>
        </w:rPr>
        <w:t>การนำเข้า-ส่งออกและการเดินทางสัญจร เพื่อลดความแออัดบริเวณสะพานฯ</w:t>
      </w:r>
      <w:r w:rsidRPr="008B5CD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B5CD6">
        <w:rPr>
          <w:rFonts w:ascii="TH SarabunPSK" w:hAnsi="TH SarabunPSK" w:cs="TH SarabunPSK"/>
          <w:sz w:val="32"/>
          <w:szCs w:val="32"/>
          <w:cs/>
        </w:rPr>
        <w:t>รวมทั้งคำนึงถึงการรับน้ำหนักและความปลอดภัยของสะพานฯ ด้วย ซึ่งกระทรวงคมนาคม (คค.) รายงานว่า ได้ดูแลรักษาและซ่อมบำรุงสะพาน</w:t>
      </w:r>
      <w:r w:rsidR="00D56944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8B5CD6">
        <w:rPr>
          <w:rFonts w:ascii="TH SarabunPSK" w:hAnsi="TH SarabunPSK" w:cs="TH SarabunPSK"/>
          <w:sz w:val="32"/>
          <w:szCs w:val="32"/>
          <w:cs/>
        </w:rPr>
        <w:t>อย่างต่อเนื่องตามแผนการซ่อมบำรุง</w:t>
      </w:r>
    </w:p>
    <w:p w:rsidR="00161031" w:rsidRPr="008B5CD6" w:rsidRDefault="00161031" w:rsidP="008B5CD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B5CD6">
        <w:rPr>
          <w:rFonts w:ascii="TH SarabunPSK" w:hAnsi="TH SarabunPSK" w:cs="TH SarabunPSK"/>
          <w:sz w:val="32"/>
          <w:szCs w:val="32"/>
        </w:rPr>
        <w:tab/>
      </w:r>
      <w:r w:rsidRPr="008B5CD6">
        <w:rPr>
          <w:rFonts w:ascii="TH SarabunPSK" w:hAnsi="TH SarabunPSK" w:cs="TH SarabunPSK"/>
          <w:sz w:val="32"/>
          <w:szCs w:val="32"/>
        </w:rPr>
        <w:tab/>
      </w:r>
      <w:r w:rsidRPr="008B5CD6">
        <w:rPr>
          <w:rFonts w:ascii="TH SarabunPSK" w:hAnsi="TH SarabunPSK" w:cs="TH SarabunPSK"/>
          <w:sz w:val="32"/>
          <w:szCs w:val="32"/>
        </w:rPr>
        <w:tab/>
      </w:r>
      <w:r w:rsidRPr="008B5CD6">
        <w:rPr>
          <w:rFonts w:ascii="TH SarabunPSK" w:hAnsi="TH SarabunPSK" w:cs="TH SarabunPSK"/>
          <w:sz w:val="32"/>
          <w:szCs w:val="32"/>
        </w:rPr>
        <w:tab/>
        <w:t>1.2.4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B5CD6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การพัฒนาและใช้ประโยชน์จากระบบราง คค. ควรเร่งเจรจา </w:t>
      </w:r>
      <w:r w:rsidRPr="008B5CD6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8B5CD6">
        <w:rPr>
          <w:rFonts w:ascii="TH SarabunPSK" w:hAnsi="TH SarabunPSK" w:cs="TH SarabunPSK"/>
          <w:b/>
          <w:bCs/>
          <w:sz w:val="32"/>
          <w:szCs w:val="32"/>
          <w:cs/>
        </w:rPr>
        <w:t xml:space="preserve"> ฝ่าย (จีน-ไทย-สปป. ลาว) เพื่อแก้ไขปัญหา </w:t>
      </w:r>
      <w:r w:rsidRPr="008B5CD6">
        <w:rPr>
          <w:rFonts w:ascii="TH SarabunPSK" w:hAnsi="TH SarabunPSK" w:cs="TH SarabunPSK"/>
          <w:b/>
          <w:bCs/>
          <w:sz w:val="32"/>
          <w:szCs w:val="32"/>
        </w:rPr>
        <w:t xml:space="preserve">Missing Link </w:t>
      </w:r>
      <w:r w:rsidRPr="008B5CD6">
        <w:rPr>
          <w:rFonts w:ascii="TH SarabunPSK" w:hAnsi="TH SarabunPSK" w:cs="TH SarabunPSK"/>
          <w:b/>
          <w:bCs/>
          <w:sz w:val="32"/>
          <w:szCs w:val="32"/>
          <w:cs/>
        </w:rPr>
        <w:t>ให้เกิดความชัดเจน</w:t>
      </w:r>
      <w:r w:rsidRPr="008B5CD6">
        <w:rPr>
          <w:rFonts w:ascii="TH SarabunPSK" w:hAnsi="TH SarabunPSK" w:cs="TH SarabunPSK"/>
          <w:sz w:val="32"/>
          <w:szCs w:val="32"/>
        </w:rPr>
        <w:t xml:space="preserve"> </w:t>
      </w:r>
      <w:r w:rsidRPr="008B5CD6">
        <w:rPr>
          <w:rFonts w:ascii="TH SarabunPSK" w:hAnsi="TH SarabunPSK" w:cs="TH SarabunPSK"/>
          <w:sz w:val="32"/>
          <w:szCs w:val="32"/>
          <w:cs/>
        </w:rPr>
        <w:t>นอกจากนี้ ควรให้ความสำคัญในการ</w:t>
      </w:r>
      <w:r w:rsidRPr="008B5CD6">
        <w:rPr>
          <w:rFonts w:ascii="TH SarabunPSK" w:hAnsi="TH SarabunPSK" w:cs="TH SarabunPSK"/>
          <w:sz w:val="32"/>
          <w:szCs w:val="32"/>
          <w:cs/>
        </w:rPr>
        <w:lastRenderedPageBreak/>
        <w:t>บริหารจัดการการเดินรถไฟเพื่อให้สามารถใช้ประโยชน์จากโครงข่ายระบบรางได้สูงสุด รวมทั้งสร้างการรับรู้และประชาสัมพันธ์ให้ทุกภาคส่วนได้รับทราบบทบาทและหน้าที่ที่ชัดเจน รวมถึงสิ่งที่ต้องดำเนินการในระยะต่อไป</w:t>
      </w:r>
    </w:p>
    <w:p w:rsidR="00161031" w:rsidRPr="008B5CD6" w:rsidRDefault="00161031" w:rsidP="008B5CD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B5CD6">
        <w:rPr>
          <w:rFonts w:ascii="TH SarabunPSK" w:hAnsi="TH SarabunPSK" w:cs="TH SarabunPSK"/>
          <w:sz w:val="32"/>
          <w:szCs w:val="32"/>
        </w:rPr>
        <w:tab/>
      </w:r>
      <w:r w:rsidRPr="008B5CD6">
        <w:rPr>
          <w:rFonts w:ascii="TH SarabunPSK" w:hAnsi="TH SarabunPSK" w:cs="TH SarabunPSK"/>
          <w:sz w:val="32"/>
          <w:szCs w:val="32"/>
        </w:rPr>
        <w:tab/>
      </w:r>
      <w:r w:rsidRPr="008B5CD6">
        <w:rPr>
          <w:rFonts w:ascii="TH SarabunPSK" w:hAnsi="TH SarabunPSK" w:cs="TH SarabunPSK"/>
          <w:sz w:val="32"/>
          <w:szCs w:val="32"/>
        </w:rPr>
        <w:tab/>
      </w:r>
      <w:r w:rsidRPr="008B5CD6">
        <w:rPr>
          <w:rFonts w:ascii="TH SarabunPSK" w:hAnsi="TH SarabunPSK" w:cs="TH SarabunPSK"/>
          <w:sz w:val="32"/>
          <w:szCs w:val="32"/>
        </w:rPr>
        <w:tab/>
        <w:t>1.2.5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B5CD6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การพัฒนาพื้นที่เพื่อรองรับการเปลี่ยนถ่ายสินค้า</w:t>
      </w:r>
      <w:r w:rsidRPr="008B5CD6">
        <w:rPr>
          <w:rFonts w:ascii="TH SarabunPSK" w:hAnsi="TH SarabunPSK" w:cs="TH SarabunPSK"/>
          <w:sz w:val="32"/>
          <w:szCs w:val="32"/>
        </w:rPr>
        <w:t xml:space="preserve"> </w:t>
      </w:r>
      <w:r w:rsidRPr="008B5CD6">
        <w:rPr>
          <w:rFonts w:ascii="TH SarabunPSK" w:hAnsi="TH SarabunPSK" w:cs="TH SarabunPSK"/>
          <w:sz w:val="32"/>
          <w:szCs w:val="32"/>
          <w:cs/>
        </w:rPr>
        <w:t>คค. ควรพิจารณาการใช้ประโยชน์พื้นที่บริเวณสถานีนาทา (เป็นส่วนหนึ่งของโครงข่ายรถไฟไทย-สปป. ลาว) ให้เกิดประโยชน์สูงสุดและสามารถรองรับกิจกรรมด้านโลจิสติกส์ที่จะเกิดขึ้นในอนาคต</w:t>
      </w:r>
    </w:p>
    <w:p w:rsidR="00161031" w:rsidRPr="008B5CD6" w:rsidRDefault="00161031" w:rsidP="008B5CD6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B5CD6">
        <w:rPr>
          <w:rFonts w:ascii="TH SarabunPSK" w:hAnsi="TH SarabunPSK" w:cs="TH SarabunPSK"/>
          <w:sz w:val="32"/>
          <w:szCs w:val="32"/>
        </w:rPr>
        <w:tab/>
      </w:r>
      <w:r w:rsidRPr="008B5CD6">
        <w:rPr>
          <w:rFonts w:ascii="TH SarabunPSK" w:hAnsi="TH SarabunPSK" w:cs="TH SarabunPSK"/>
          <w:sz w:val="32"/>
          <w:szCs w:val="32"/>
        </w:rPr>
        <w:tab/>
      </w:r>
      <w:r w:rsidRPr="008B5CD6">
        <w:rPr>
          <w:rFonts w:ascii="TH SarabunPSK" w:hAnsi="TH SarabunPSK" w:cs="TH SarabunPSK"/>
          <w:sz w:val="32"/>
          <w:szCs w:val="32"/>
        </w:rPr>
        <w:tab/>
      </w:r>
      <w:r w:rsidRPr="008B5CD6">
        <w:rPr>
          <w:rFonts w:ascii="TH SarabunPSK" w:hAnsi="TH SarabunPSK" w:cs="TH SarabunPSK"/>
          <w:sz w:val="32"/>
          <w:szCs w:val="32"/>
        </w:rPr>
        <w:tab/>
        <w:t xml:space="preserve">1.2.6 </w:t>
      </w:r>
      <w:r w:rsidRPr="008B5CD6">
        <w:rPr>
          <w:rFonts w:ascii="TH SarabunPSK" w:hAnsi="TH SarabunPSK" w:cs="TH SarabunPSK"/>
          <w:b/>
          <w:bCs/>
          <w:sz w:val="32"/>
          <w:szCs w:val="32"/>
          <w:cs/>
        </w:rPr>
        <w:t>การอำนวยความสะดวกในการตรวจปล่อยสินค้านำเข้า</w:t>
      </w:r>
      <w:r w:rsidRPr="008B5CD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B5CD6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ส่งออก และผ่านแดน </w:t>
      </w:r>
      <w:r w:rsidRPr="008B5CD6">
        <w:rPr>
          <w:rFonts w:ascii="TH SarabunPSK" w:hAnsi="TH SarabunPSK" w:cs="TH SarabunPSK"/>
          <w:sz w:val="32"/>
          <w:szCs w:val="32"/>
          <w:cs/>
        </w:rPr>
        <w:t>กรมศุลกากรให้ข้อมูลเพิ่มเติมว่าสามารถดำเนินพิธีการศุลกากรนำเข้า ส่งออกและผ่านแดนทางรถไฟ ณ ด่านศุลกากรหนองคายได้แล้ว นอกจากนี้ กรมศุลกากรยังมีความพร้อมด้านบุคลากรและอุปกรณ์อำนวยความสะดวก และในระยะยาวจะปรับปรุงกฎระเบียบที่เกี่ยวข้องเพื่อให้สามารถอำนวยความสะดวกในการตรวจปล่อยสินค้าได้มากขึ้น</w:t>
      </w:r>
    </w:p>
    <w:p w:rsidR="00161031" w:rsidRPr="008B5CD6" w:rsidRDefault="00161031" w:rsidP="008B5CD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B5CD6">
        <w:rPr>
          <w:rFonts w:ascii="TH SarabunPSK" w:hAnsi="TH SarabunPSK" w:cs="TH SarabunPSK"/>
          <w:sz w:val="32"/>
          <w:szCs w:val="32"/>
        </w:rPr>
        <w:tab/>
      </w:r>
      <w:r w:rsidRPr="008B5CD6">
        <w:rPr>
          <w:rFonts w:ascii="TH SarabunPSK" w:hAnsi="TH SarabunPSK" w:cs="TH SarabunPSK"/>
          <w:sz w:val="32"/>
          <w:szCs w:val="32"/>
        </w:rPr>
        <w:tab/>
      </w:r>
      <w:r w:rsidRPr="008B5CD6">
        <w:rPr>
          <w:rFonts w:ascii="TH SarabunPSK" w:hAnsi="TH SarabunPSK" w:cs="TH SarabunPSK"/>
          <w:sz w:val="32"/>
          <w:szCs w:val="32"/>
        </w:rPr>
        <w:tab/>
        <w:t>1.3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B5CD6">
        <w:rPr>
          <w:rFonts w:ascii="TH SarabunPSK" w:hAnsi="TH SarabunPSK" w:cs="TH SarabunPSK"/>
          <w:b/>
          <w:bCs/>
          <w:sz w:val="32"/>
          <w:szCs w:val="32"/>
          <w:cs/>
        </w:rPr>
        <w:t>มติที่ประชุม</w:t>
      </w:r>
    </w:p>
    <w:p w:rsidR="00161031" w:rsidRPr="008B5CD6" w:rsidRDefault="00161031" w:rsidP="008B5CD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B5CD6">
        <w:rPr>
          <w:rFonts w:ascii="TH SarabunPSK" w:hAnsi="TH SarabunPSK" w:cs="TH SarabunPSK"/>
          <w:sz w:val="32"/>
          <w:szCs w:val="32"/>
        </w:rPr>
        <w:tab/>
      </w:r>
      <w:r w:rsidRPr="008B5CD6">
        <w:rPr>
          <w:rFonts w:ascii="TH SarabunPSK" w:hAnsi="TH SarabunPSK" w:cs="TH SarabunPSK"/>
          <w:sz w:val="32"/>
          <w:szCs w:val="32"/>
        </w:rPr>
        <w:tab/>
      </w:r>
      <w:r w:rsidRPr="008B5CD6">
        <w:rPr>
          <w:rFonts w:ascii="TH SarabunPSK" w:hAnsi="TH SarabunPSK" w:cs="TH SarabunPSK"/>
          <w:sz w:val="32"/>
          <w:szCs w:val="32"/>
        </w:rPr>
        <w:tab/>
      </w:r>
      <w:r w:rsidRPr="008B5CD6">
        <w:rPr>
          <w:rFonts w:ascii="TH SarabunPSK" w:hAnsi="TH SarabunPSK" w:cs="TH SarabunPSK"/>
          <w:sz w:val="32"/>
          <w:szCs w:val="32"/>
        </w:rPr>
        <w:tab/>
        <w:t xml:space="preserve">1.3.1 </w:t>
      </w:r>
      <w:r w:rsidRPr="008B5CD6">
        <w:rPr>
          <w:rFonts w:ascii="TH SarabunPSK" w:hAnsi="TH SarabunPSK" w:cs="TH SarabunPSK"/>
          <w:b/>
          <w:bCs/>
          <w:sz w:val="32"/>
          <w:szCs w:val="32"/>
          <w:cs/>
        </w:rPr>
        <w:t>เห็นชอบ</w:t>
      </w:r>
      <w:r w:rsidRPr="008B5CD6">
        <w:rPr>
          <w:rFonts w:ascii="TH SarabunPSK" w:hAnsi="TH SarabunPSK" w:cs="TH SarabunPSK"/>
          <w:sz w:val="32"/>
          <w:szCs w:val="32"/>
          <w:cs/>
        </w:rPr>
        <w:t>กรอบแนวทางการเตรียมความพร้อมรองรับการเปิดให้บริการรถไฟสายจีน-สปป. ลาว และ</w:t>
      </w:r>
      <w:r w:rsidRPr="008B5CD6">
        <w:rPr>
          <w:rFonts w:ascii="TH SarabunPSK" w:hAnsi="TH SarabunPSK" w:cs="TH SarabunPSK"/>
          <w:b/>
          <w:bCs/>
          <w:sz w:val="32"/>
          <w:szCs w:val="32"/>
          <w:cs/>
        </w:rPr>
        <w:t>มอบหมาย</w:t>
      </w:r>
      <w:r w:rsidRPr="008B5CD6">
        <w:rPr>
          <w:rFonts w:ascii="TH SarabunPSK" w:hAnsi="TH SarabunPSK" w:cs="TH SarabunPSK"/>
          <w:sz w:val="32"/>
          <w:szCs w:val="32"/>
          <w:cs/>
        </w:rPr>
        <w:t>หน่วยงานที่เกี่ยวข้องดำเนินการตามกรอบแนวทางฯ และรับประเด็นความเห็นของ กบส. ไปประกอบการดำเนินการ</w:t>
      </w:r>
    </w:p>
    <w:p w:rsidR="00161031" w:rsidRPr="008B5CD6" w:rsidRDefault="00161031" w:rsidP="008B5CD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B5CD6">
        <w:rPr>
          <w:rFonts w:ascii="TH SarabunPSK" w:hAnsi="TH SarabunPSK" w:cs="TH SarabunPSK"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sz w:val="32"/>
          <w:szCs w:val="32"/>
        </w:rPr>
        <w:tab/>
        <w:t xml:space="preserve">1.3.2 </w:t>
      </w:r>
      <w:r w:rsidRPr="008B5CD6">
        <w:rPr>
          <w:rFonts w:ascii="TH SarabunPSK" w:hAnsi="TH SarabunPSK" w:cs="TH SarabunPSK"/>
          <w:b/>
          <w:bCs/>
          <w:sz w:val="32"/>
          <w:szCs w:val="32"/>
          <w:cs/>
        </w:rPr>
        <w:t>มอบหมาย</w:t>
      </w:r>
      <w:r w:rsidRPr="008B5CD6">
        <w:rPr>
          <w:rFonts w:ascii="TH SarabunPSK" w:hAnsi="TH SarabunPSK" w:cs="TH SarabunPSK"/>
          <w:sz w:val="32"/>
          <w:szCs w:val="32"/>
          <w:cs/>
        </w:rPr>
        <w:t>ให้หน่วยงานที่เกี่ยวข้อง</w:t>
      </w:r>
      <w:r w:rsidRPr="008B5CD6">
        <w:rPr>
          <w:rFonts w:ascii="TH SarabunPSK" w:hAnsi="TH SarabunPSK" w:cs="TH SarabunPSK"/>
          <w:b/>
          <w:bCs/>
          <w:sz w:val="32"/>
          <w:szCs w:val="32"/>
          <w:cs/>
        </w:rPr>
        <w:t>จัดทำรายละเอียดแผนงาน/โครงการ</w:t>
      </w:r>
      <w:r w:rsidRPr="008B5CD6">
        <w:rPr>
          <w:rFonts w:ascii="TH SarabunPSK" w:hAnsi="TH SarabunPSK" w:cs="TH SarabunPSK"/>
          <w:sz w:val="32"/>
          <w:szCs w:val="32"/>
          <w:cs/>
        </w:rPr>
        <w:t>ตามกรอบแนวทางฯ และ</w:t>
      </w:r>
      <w:r w:rsidRPr="008B5CD6">
        <w:rPr>
          <w:rFonts w:ascii="TH SarabunPSK" w:hAnsi="TH SarabunPSK" w:cs="TH SarabunPSK"/>
          <w:b/>
          <w:bCs/>
          <w:sz w:val="32"/>
          <w:szCs w:val="32"/>
          <w:cs/>
        </w:rPr>
        <w:t>เสนอขอรับจัดสรรงบประมาณ</w:t>
      </w:r>
      <w:r w:rsidRPr="008B5CD6">
        <w:rPr>
          <w:rFonts w:ascii="TH SarabunPSK" w:hAnsi="TH SarabunPSK" w:cs="TH SarabunPSK"/>
          <w:sz w:val="32"/>
          <w:szCs w:val="32"/>
          <w:cs/>
        </w:rPr>
        <w:t>ตามขั้นตอนต่อไป</w:t>
      </w:r>
    </w:p>
    <w:p w:rsidR="00161031" w:rsidRPr="008B5CD6" w:rsidRDefault="00161031" w:rsidP="008B5CD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B5CD6">
        <w:rPr>
          <w:rFonts w:ascii="TH SarabunPSK" w:hAnsi="TH SarabunPSK" w:cs="TH SarabunPSK"/>
          <w:sz w:val="32"/>
          <w:szCs w:val="32"/>
        </w:rPr>
        <w:tab/>
      </w:r>
      <w:r w:rsidRPr="008B5CD6">
        <w:rPr>
          <w:rFonts w:ascii="TH SarabunPSK" w:hAnsi="TH SarabunPSK" w:cs="TH SarabunPSK"/>
          <w:sz w:val="32"/>
          <w:szCs w:val="32"/>
        </w:rPr>
        <w:tab/>
      </w:r>
      <w:r w:rsidRPr="008B5CD6">
        <w:rPr>
          <w:rFonts w:ascii="TH SarabunPSK" w:hAnsi="TH SarabunPSK" w:cs="TH SarabunPSK"/>
          <w:sz w:val="32"/>
          <w:szCs w:val="32"/>
        </w:rPr>
        <w:tab/>
      </w:r>
      <w:r w:rsidRPr="008B5CD6">
        <w:rPr>
          <w:rFonts w:ascii="TH SarabunPSK" w:hAnsi="TH SarabunPSK" w:cs="TH SarabunPSK"/>
          <w:sz w:val="32"/>
          <w:szCs w:val="32"/>
        </w:rPr>
        <w:tab/>
        <w:t xml:space="preserve">1.3.3 </w:t>
      </w:r>
      <w:r w:rsidRPr="008B5CD6">
        <w:rPr>
          <w:rFonts w:ascii="TH SarabunPSK" w:hAnsi="TH SarabunPSK" w:cs="TH SarabunPSK"/>
          <w:b/>
          <w:bCs/>
          <w:sz w:val="32"/>
          <w:szCs w:val="32"/>
          <w:cs/>
        </w:rPr>
        <w:t>มอบหมาย</w:t>
      </w:r>
      <w:r w:rsidRPr="008B5CD6">
        <w:rPr>
          <w:rFonts w:ascii="TH SarabunPSK" w:hAnsi="TH SarabunPSK" w:cs="TH SarabunPSK"/>
          <w:sz w:val="32"/>
          <w:szCs w:val="32"/>
          <w:cs/>
        </w:rPr>
        <w:t>ฝ่ายเลขานุการฯ ประสานหน่วยงานที่เกี่ยวข้องจัดทำแผนปฏิบัติการแนวทางการพัฒนาระยะปานกลางรองรับการเปิดให้บริการรถไฟสายจีน-สปป. ลาว พร้อมกรอบวงเงินงบประมาณให้มีความชัดเจน เพื่อเป็นการเพิ่มศักยภาพในการรองรับการขนส่งสินค้าและการเดินทางที่คาดว่าจะเพิ่มขึ้นอย่างต่อเนื่อง</w:t>
      </w:r>
    </w:p>
    <w:p w:rsidR="00161031" w:rsidRPr="008B5CD6" w:rsidRDefault="00161031" w:rsidP="008B5CD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B5CD6">
        <w:rPr>
          <w:rFonts w:ascii="TH SarabunPSK" w:hAnsi="TH SarabunPSK" w:cs="TH SarabunPSK"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sz w:val="32"/>
          <w:szCs w:val="32"/>
        </w:rPr>
        <w:t xml:space="preserve">1.3.4 </w:t>
      </w:r>
      <w:r w:rsidRPr="008B5CD6">
        <w:rPr>
          <w:rFonts w:ascii="TH SarabunPSK" w:hAnsi="TH SarabunPSK" w:cs="TH SarabunPSK"/>
          <w:b/>
          <w:bCs/>
          <w:sz w:val="32"/>
          <w:szCs w:val="32"/>
          <w:cs/>
        </w:rPr>
        <w:t>มอบหมาย</w:t>
      </w:r>
      <w:r w:rsidRPr="008B5CD6">
        <w:rPr>
          <w:rFonts w:ascii="TH SarabunPSK" w:hAnsi="TH SarabunPSK" w:cs="TH SarabunPSK"/>
          <w:sz w:val="32"/>
          <w:szCs w:val="32"/>
          <w:cs/>
        </w:rPr>
        <w:t>ให้จังหวัดหนองคายร่วมกับหน่วยงานที่เกี่ยวข้องเร่งเจรจากับสปป. ลาวเพื่อผ่อนผันการเปิดจุดผ่านแดนอื่น ๆ สำหรับการนำเข้า-ส่งออก</w:t>
      </w:r>
      <w:r w:rsidRPr="008B5CD6">
        <w:rPr>
          <w:rFonts w:ascii="TH SarabunPSK" w:hAnsi="TH SarabunPSK" w:cs="TH SarabunPSK"/>
          <w:sz w:val="32"/>
          <w:szCs w:val="32"/>
        </w:rPr>
        <w:t xml:space="preserve"> 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และการเดินทางสัญจรเพื่อลดความแออัดบริเวณสะพานมิตรภาพไทย-สปป. ลาว แห่งที่ </w:t>
      </w:r>
      <w:r w:rsidRPr="008B5CD6">
        <w:rPr>
          <w:rFonts w:ascii="TH SarabunPSK" w:hAnsi="TH SarabunPSK" w:cs="TH SarabunPSK"/>
          <w:sz w:val="32"/>
          <w:szCs w:val="32"/>
        </w:rPr>
        <w:t>1</w:t>
      </w:r>
    </w:p>
    <w:p w:rsidR="00161031" w:rsidRPr="008B5CD6" w:rsidRDefault="00161031" w:rsidP="008B5CD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B5CD6">
        <w:rPr>
          <w:rFonts w:ascii="TH SarabunPSK" w:hAnsi="TH SarabunPSK" w:cs="TH SarabunPSK"/>
          <w:sz w:val="32"/>
          <w:szCs w:val="32"/>
        </w:rPr>
        <w:tab/>
      </w:r>
      <w:r w:rsidRPr="008B5CD6">
        <w:rPr>
          <w:rFonts w:ascii="TH SarabunPSK" w:hAnsi="TH SarabunPSK" w:cs="TH SarabunPSK"/>
          <w:sz w:val="32"/>
          <w:szCs w:val="32"/>
        </w:rPr>
        <w:tab/>
        <w:t xml:space="preserve">2. </w:t>
      </w:r>
      <w:r w:rsidRPr="008B5CD6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การพัฒนาระบบ </w:t>
      </w:r>
      <w:r w:rsidRPr="008B5CD6">
        <w:rPr>
          <w:rFonts w:ascii="TH SarabunPSK" w:hAnsi="TH SarabunPSK" w:cs="TH SarabunPSK"/>
          <w:b/>
          <w:bCs/>
          <w:sz w:val="32"/>
          <w:szCs w:val="32"/>
        </w:rPr>
        <w:t>National Single Window (NSW)</w:t>
      </w:r>
    </w:p>
    <w:p w:rsidR="00161031" w:rsidRPr="008B5CD6" w:rsidRDefault="00161031" w:rsidP="008B5CD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B5CD6">
        <w:rPr>
          <w:rFonts w:ascii="TH SarabunPSK" w:hAnsi="TH SarabunPSK" w:cs="TH SarabunPSK"/>
          <w:sz w:val="32"/>
          <w:szCs w:val="32"/>
        </w:rPr>
        <w:tab/>
      </w:r>
      <w:r w:rsidRPr="008B5CD6">
        <w:rPr>
          <w:rFonts w:ascii="TH SarabunPSK" w:hAnsi="TH SarabunPSK" w:cs="TH SarabunPSK"/>
          <w:sz w:val="32"/>
          <w:szCs w:val="32"/>
        </w:rPr>
        <w:tab/>
      </w:r>
      <w:r w:rsidRPr="008B5CD6">
        <w:rPr>
          <w:rFonts w:ascii="TH SarabunPSK" w:hAnsi="TH SarabunPSK" w:cs="TH SarabunPSK"/>
          <w:sz w:val="32"/>
          <w:szCs w:val="32"/>
        </w:rPr>
        <w:tab/>
        <w:t xml:space="preserve">2.1 </w:t>
      </w:r>
      <w:r w:rsidRPr="008B5CD6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 ปัจจุบันมีการเชื่อมโยงข้อมูลใบอนุญาต/ใบรับรองอิเล็กทรอนิกส์ผ่านระบบ </w:t>
      </w:r>
      <w:r w:rsidRPr="008B5CD6">
        <w:rPr>
          <w:rFonts w:ascii="TH SarabunPSK" w:hAnsi="TH SarabunPSK" w:cs="TH SarabunPSK"/>
          <w:sz w:val="32"/>
          <w:szCs w:val="32"/>
        </w:rPr>
        <w:t xml:space="preserve">NSW 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แล้ว </w:t>
      </w:r>
      <w:r w:rsidRPr="008B5CD6">
        <w:rPr>
          <w:rFonts w:ascii="TH SarabunPSK" w:hAnsi="TH SarabunPSK" w:cs="TH SarabunPSK"/>
          <w:sz w:val="32"/>
          <w:szCs w:val="32"/>
        </w:rPr>
        <w:t>10,107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 รายการ จาก </w:t>
      </w:r>
      <w:r w:rsidRPr="008B5CD6">
        <w:rPr>
          <w:rFonts w:ascii="TH SarabunPSK" w:hAnsi="TH SarabunPSK" w:cs="TH SarabunPSK"/>
          <w:sz w:val="32"/>
          <w:szCs w:val="32"/>
        </w:rPr>
        <w:t>11,352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 รายการ คิดเป็นร้อยละ </w:t>
      </w:r>
      <w:r w:rsidRPr="008B5CD6">
        <w:rPr>
          <w:rFonts w:ascii="TH SarabunPSK" w:hAnsi="TH SarabunPSK" w:cs="TH SarabunPSK"/>
          <w:sz w:val="32"/>
          <w:szCs w:val="32"/>
        </w:rPr>
        <w:t xml:space="preserve">89.03 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และมีหน่วยงานที่เชื่อมโยงข้อมูลครบถ้วนแล้ว </w:t>
      </w:r>
      <w:r w:rsidRPr="008B5CD6">
        <w:rPr>
          <w:rFonts w:ascii="TH SarabunPSK" w:hAnsi="TH SarabunPSK" w:cs="TH SarabunPSK"/>
          <w:sz w:val="32"/>
          <w:szCs w:val="32"/>
        </w:rPr>
        <w:t>19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 หน่วยงาน จากทั้งหมด </w:t>
      </w:r>
      <w:r w:rsidRPr="008B5CD6">
        <w:rPr>
          <w:rFonts w:ascii="TH SarabunPSK" w:hAnsi="TH SarabunPSK" w:cs="TH SarabunPSK"/>
          <w:sz w:val="32"/>
          <w:szCs w:val="32"/>
        </w:rPr>
        <w:t>24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 หน่วยงาน</w:t>
      </w:r>
      <w:r w:rsidRPr="008B5CD6">
        <w:rPr>
          <w:rFonts w:ascii="TH SarabunPSK" w:hAnsi="TH SarabunPSK" w:cs="TH SarabunPSK"/>
          <w:sz w:val="32"/>
          <w:szCs w:val="32"/>
        </w:rPr>
        <w:t xml:space="preserve"> </w:t>
      </w:r>
      <w:r w:rsidRPr="008B5CD6">
        <w:rPr>
          <w:rFonts w:ascii="TH SarabunPSK" w:hAnsi="TH SarabunPSK" w:cs="TH SarabunPSK"/>
          <w:sz w:val="32"/>
          <w:szCs w:val="32"/>
          <w:cs/>
        </w:rPr>
        <w:t>นอกจากนี้ ไทยได้เชื่อมโยงและแลกเปลี่ยนข้อมูลใบขนส่งสินค้าอาเซียนอย่างเป็นทางการกับสิงคโปร์และราชอาณาจักรกัมพูชาแล้ว โดยหน่วยงานที่เกี่ยวข้องอยู่ระหว่างปรับปรุงกระบวนงานต่าง ๆ ได้แก่</w:t>
      </w:r>
      <w:r w:rsidRPr="008B5CD6">
        <w:rPr>
          <w:rFonts w:ascii="TH SarabunPSK" w:hAnsi="TH SarabunPSK" w:cs="TH SarabunPSK"/>
          <w:sz w:val="32"/>
          <w:szCs w:val="32"/>
        </w:rPr>
        <w:t xml:space="preserve"> </w:t>
      </w:r>
      <w:r w:rsidRPr="008B5CD6">
        <w:rPr>
          <w:rFonts w:ascii="TH SarabunPSK" w:hAnsi="TH SarabunPSK" w:cs="TH SarabunPSK"/>
          <w:sz w:val="32"/>
          <w:szCs w:val="32"/>
          <w:cs/>
        </w:rPr>
        <w:t>การลดระยะเวลาและขั้นตอนของการตรวจสอบสินค้าของหน่วยงานผู้ออกใบอนุญาต</w:t>
      </w:r>
      <w:r w:rsidRPr="008B5CD6">
        <w:rPr>
          <w:rFonts w:ascii="TH SarabunPSK" w:hAnsi="TH SarabunPSK" w:cs="TH SarabunPSK"/>
          <w:sz w:val="32"/>
          <w:szCs w:val="32"/>
        </w:rPr>
        <w:t xml:space="preserve"> </w:t>
      </w:r>
      <w:r w:rsidRPr="008B5CD6">
        <w:rPr>
          <w:rFonts w:ascii="TH SarabunPSK" w:hAnsi="TH SarabunPSK" w:cs="TH SarabunPSK"/>
          <w:sz w:val="32"/>
          <w:szCs w:val="32"/>
          <w:cs/>
        </w:rPr>
        <w:t>ณ ท่า/ที่นำเข้า-ส่งออก และการขนส่งสินค้าในรูปแบบการขนส่งต่อเนื่องหลายรูปแบบ</w:t>
      </w:r>
      <w:r w:rsidRPr="008B5CD6">
        <w:rPr>
          <w:rFonts w:ascii="TH SarabunPSK" w:hAnsi="TH SarabunPSK" w:cs="TH SarabunPSK"/>
          <w:sz w:val="32"/>
          <w:szCs w:val="32"/>
        </w:rPr>
        <w:t xml:space="preserve"> (Multimodal Transport) </w:t>
      </w:r>
      <w:r w:rsidRPr="008B5CD6">
        <w:rPr>
          <w:rFonts w:ascii="TH SarabunPSK" w:hAnsi="TH SarabunPSK" w:cs="TH SarabunPSK"/>
          <w:sz w:val="32"/>
          <w:szCs w:val="32"/>
          <w:cs/>
        </w:rPr>
        <w:t>เพื่อรองรับการจัดตั้งศูนย์กลางการกระจายสินค้า รวมทั้ง</w:t>
      </w:r>
      <w:r w:rsidRPr="008B5CD6">
        <w:rPr>
          <w:rFonts w:ascii="TH SarabunPSK" w:hAnsi="TH SarabunPSK" w:cs="TH SarabunPSK"/>
          <w:b/>
          <w:bCs/>
          <w:sz w:val="32"/>
          <w:szCs w:val="32"/>
          <w:cs/>
        </w:rPr>
        <w:t>อยู่ระหว่างแก้ไขปรับปรุงกฎหมาย</w:t>
      </w:r>
      <w:r w:rsidRPr="008B5CD6">
        <w:rPr>
          <w:rFonts w:ascii="TH SarabunPSK" w:hAnsi="TH SarabunPSK" w:cs="TH SarabunPSK"/>
          <w:sz w:val="32"/>
          <w:szCs w:val="32"/>
          <w:cs/>
        </w:rPr>
        <w:t>หรือกฎระเบียบเพื่อเพิ่มประสิทธิภาพการอำนวยความสะดวกในการนำเข้า ส่งออกสินค้า</w:t>
      </w:r>
    </w:p>
    <w:p w:rsidR="00161031" w:rsidRPr="008B5CD6" w:rsidRDefault="00161031" w:rsidP="008B5CD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B5CD6">
        <w:rPr>
          <w:rFonts w:ascii="TH SarabunPSK" w:hAnsi="TH SarabunPSK" w:cs="TH SarabunPSK"/>
          <w:sz w:val="32"/>
          <w:szCs w:val="32"/>
        </w:rPr>
        <w:tab/>
      </w:r>
      <w:r w:rsidRPr="008B5CD6">
        <w:rPr>
          <w:rFonts w:ascii="TH SarabunPSK" w:hAnsi="TH SarabunPSK" w:cs="TH SarabunPSK"/>
          <w:sz w:val="32"/>
          <w:szCs w:val="32"/>
        </w:rPr>
        <w:tab/>
      </w:r>
      <w:r w:rsidRPr="008B5CD6">
        <w:rPr>
          <w:rFonts w:ascii="TH SarabunPSK" w:hAnsi="TH SarabunPSK" w:cs="TH SarabunPSK"/>
          <w:sz w:val="32"/>
          <w:szCs w:val="32"/>
        </w:rPr>
        <w:tab/>
        <w:t xml:space="preserve">2.2 </w:t>
      </w:r>
      <w:r w:rsidRPr="008B5CD6">
        <w:rPr>
          <w:rFonts w:ascii="TH SarabunPSK" w:hAnsi="TH SarabunPSK" w:cs="TH SarabunPSK"/>
          <w:b/>
          <w:bCs/>
          <w:sz w:val="32"/>
          <w:szCs w:val="32"/>
          <w:cs/>
        </w:rPr>
        <w:t>ความเห็นและประเด็นอภิปราย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 หน่วยงานที่เกี่ยวข้องควรพิจารณาปรับปรุงเพิ่มเติมกฎหมายหรือกฎระเบียบที่เกี่ยวข้องกับการรองรับการชำระเงินและส่งข้อมูลด้วยระบบอิเล็กทรอนิกส์ รวมทั้งการยืนยันตัวตนด้วยระบบดิจิทัลผ่านระบบ </w:t>
      </w:r>
      <w:r w:rsidRPr="008B5CD6">
        <w:rPr>
          <w:rFonts w:ascii="TH SarabunPSK" w:hAnsi="TH SarabunPSK" w:cs="TH SarabunPSK"/>
          <w:sz w:val="32"/>
          <w:szCs w:val="32"/>
        </w:rPr>
        <w:t xml:space="preserve">NSW </w:t>
      </w:r>
      <w:r w:rsidRPr="008B5CD6">
        <w:rPr>
          <w:rFonts w:ascii="TH SarabunPSK" w:hAnsi="TH SarabunPSK" w:cs="TH SarabunPSK"/>
          <w:sz w:val="32"/>
          <w:szCs w:val="32"/>
          <w:cs/>
        </w:rPr>
        <w:t>เพื่อให้ผู้ประกอบการสามารถชำระค่าบริการเกี่ยวกับการขนส่ง ค่าธรรมเนียมภาครัฐ และชำระค่าบริการสินค้าด้วยระบบอิเล็กทรอนิกส์อย่างเต็มรูปแบบ</w:t>
      </w:r>
    </w:p>
    <w:p w:rsidR="00161031" w:rsidRPr="008B5CD6" w:rsidRDefault="00161031" w:rsidP="008B5CD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B5CD6">
        <w:rPr>
          <w:rFonts w:ascii="TH SarabunPSK" w:hAnsi="TH SarabunPSK" w:cs="TH SarabunPSK"/>
          <w:sz w:val="32"/>
          <w:szCs w:val="32"/>
        </w:rPr>
        <w:tab/>
      </w:r>
      <w:r w:rsidRPr="008B5CD6">
        <w:rPr>
          <w:rFonts w:ascii="TH SarabunPSK" w:hAnsi="TH SarabunPSK" w:cs="TH SarabunPSK"/>
          <w:sz w:val="32"/>
          <w:szCs w:val="32"/>
        </w:rPr>
        <w:tab/>
      </w:r>
      <w:r w:rsidRPr="008B5CD6">
        <w:rPr>
          <w:rFonts w:ascii="TH SarabunPSK" w:hAnsi="TH SarabunPSK" w:cs="TH SarabunPSK"/>
          <w:sz w:val="32"/>
          <w:szCs w:val="32"/>
        </w:rPr>
        <w:tab/>
        <w:t xml:space="preserve">2.3 </w:t>
      </w:r>
      <w:r w:rsidRPr="008B5CD6">
        <w:rPr>
          <w:rFonts w:ascii="TH SarabunPSK" w:hAnsi="TH SarabunPSK" w:cs="TH SarabunPSK"/>
          <w:b/>
          <w:bCs/>
          <w:sz w:val="32"/>
          <w:szCs w:val="32"/>
          <w:cs/>
        </w:rPr>
        <w:t>มติที่ประชุม รับทราบ</w:t>
      </w:r>
      <w:r w:rsidRPr="008B5CD6">
        <w:rPr>
          <w:rFonts w:ascii="TH SarabunPSK" w:hAnsi="TH SarabunPSK" w:cs="TH SarabunPSK"/>
          <w:sz w:val="32"/>
          <w:szCs w:val="32"/>
          <w:cs/>
        </w:rPr>
        <w:t>ผลการดำเนินการฯ โดยให้กรมศุลกากรรายงานความก้าวหน้าการดำเนินการต่อ กบส. ต่อไป</w:t>
      </w:r>
    </w:p>
    <w:p w:rsidR="00161031" w:rsidRPr="008B5CD6" w:rsidRDefault="00161031" w:rsidP="008B5CD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B5CD6">
        <w:rPr>
          <w:rFonts w:ascii="TH SarabunPSK" w:hAnsi="TH SarabunPSK" w:cs="TH SarabunPSK"/>
          <w:sz w:val="32"/>
          <w:szCs w:val="32"/>
        </w:rPr>
        <w:tab/>
      </w:r>
      <w:r w:rsidRPr="008B5CD6">
        <w:rPr>
          <w:rFonts w:ascii="TH SarabunPSK" w:hAnsi="TH SarabunPSK" w:cs="TH SarabunPSK"/>
          <w:sz w:val="32"/>
          <w:szCs w:val="32"/>
        </w:rPr>
        <w:tab/>
        <w:t xml:space="preserve">3. </w:t>
      </w:r>
      <w:r w:rsidRPr="008B5CD6">
        <w:rPr>
          <w:rFonts w:ascii="TH SarabunPSK" w:hAnsi="TH SarabunPSK" w:cs="TH SarabunPSK"/>
          <w:b/>
          <w:bCs/>
          <w:sz w:val="32"/>
          <w:szCs w:val="32"/>
          <w:cs/>
        </w:rPr>
        <w:t>กรอบแนวทางปฏิบัติสำหรับหน่วยงานผู้ออกใบอนุญาตนำเข้า-ส่งออก การแก้ไข เปลี่ยนแปลง เพิ่มเติม หรือยกเลิกข้อมูลรายการสินค้าควบคุม</w:t>
      </w:r>
    </w:p>
    <w:p w:rsidR="00161031" w:rsidRPr="008B5CD6" w:rsidRDefault="00161031" w:rsidP="008B5CD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B5CD6">
        <w:rPr>
          <w:rFonts w:ascii="TH SarabunPSK" w:hAnsi="TH SarabunPSK" w:cs="TH SarabunPSK"/>
          <w:sz w:val="32"/>
          <w:szCs w:val="32"/>
        </w:rPr>
        <w:tab/>
      </w:r>
      <w:r w:rsidRPr="008B5CD6">
        <w:rPr>
          <w:rFonts w:ascii="TH SarabunPSK" w:hAnsi="TH SarabunPSK" w:cs="TH SarabunPSK"/>
          <w:sz w:val="32"/>
          <w:szCs w:val="32"/>
        </w:rPr>
        <w:tab/>
      </w:r>
      <w:r w:rsidRPr="008B5CD6">
        <w:rPr>
          <w:rFonts w:ascii="TH SarabunPSK" w:hAnsi="TH SarabunPSK" w:cs="TH SarabunPSK"/>
          <w:sz w:val="32"/>
          <w:szCs w:val="32"/>
        </w:rPr>
        <w:tab/>
        <w:t xml:space="preserve">3.1 </w:t>
      </w:r>
      <w:r w:rsidRPr="008B5CD6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 กรอบแนวทางปฏิบัติฯ เป็นการ</w:t>
      </w:r>
      <w:r w:rsidRPr="008B5CD6">
        <w:rPr>
          <w:rFonts w:ascii="TH SarabunPSK" w:hAnsi="TH SarabunPSK" w:cs="TH SarabunPSK"/>
          <w:b/>
          <w:bCs/>
          <w:sz w:val="32"/>
          <w:szCs w:val="32"/>
          <w:cs/>
        </w:rPr>
        <w:t>กำหนดรายละเอียดของแนวทางปฏิบัติ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สำหรับหน่วยงานผู้ออกใบอนุญาตฯ การแก้ไข เปลี่ยนแปลง เพิ่มเติม หรือยกเลิกข้อมูลรายการสินค้าควบคุม </w:t>
      </w:r>
      <w:r w:rsidR="00D5694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</w:t>
      </w:r>
      <w:r w:rsidRPr="008B5CD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การปรับปรุงข้อมูลสินค้าควบคุมให้เป็นปัจจุบัน</w:t>
      </w:r>
      <w:r w:rsidRPr="008B5CD6">
        <w:rPr>
          <w:rFonts w:ascii="TH SarabunPSK" w:hAnsi="TH SarabunPSK" w:cs="TH SarabunPSK"/>
          <w:sz w:val="32"/>
          <w:szCs w:val="32"/>
          <w:cs/>
        </w:rPr>
        <w:t>เพื่อใช้และจัดทำฐานข้อมูลสินค้าควบคุมภายในระยะเวลาที่กำหนด รวมถึง</w:t>
      </w:r>
      <w:r w:rsidRPr="008B5CD6">
        <w:rPr>
          <w:rFonts w:ascii="TH SarabunPSK" w:hAnsi="TH SarabunPSK" w:cs="TH SarabunPSK"/>
          <w:b/>
          <w:bCs/>
          <w:sz w:val="32"/>
          <w:szCs w:val="32"/>
          <w:cs/>
        </w:rPr>
        <w:t>การกำหนดระยะเวลา</w:t>
      </w:r>
      <w:r w:rsidRPr="008B5CD6">
        <w:rPr>
          <w:rFonts w:ascii="TH SarabunPSK" w:hAnsi="TH SarabunPSK" w:cs="TH SarabunPSK"/>
          <w:sz w:val="32"/>
          <w:szCs w:val="32"/>
          <w:cs/>
        </w:rPr>
        <w:t>ในการแจ้งรายการสินค้าควบคุมในกรณีที่มีการแก้ไข เปลี่ยนแปลง เพิ่มเติม หรือยกเลิกข้อมูลรายการสินค้าควบคุม เพื่อให้มีการพัฒนาและเชื่อมโยงข้อมูลใบอนุญาตอิเล็กทรอนิกส์</w:t>
      </w:r>
    </w:p>
    <w:p w:rsidR="00161031" w:rsidRPr="008B5CD6" w:rsidRDefault="00161031" w:rsidP="008B5CD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B5CD6">
        <w:rPr>
          <w:rFonts w:ascii="TH SarabunPSK" w:hAnsi="TH SarabunPSK" w:cs="TH SarabunPSK"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sz w:val="32"/>
          <w:szCs w:val="32"/>
        </w:rPr>
        <w:t xml:space="preserve">3.2 </w:t>
      </w:r>
      <w:r w:rsidRPr="008B5CD6">
        <w:rPr>
          <w:rFonts w:ascii="TH SarabunPSK" w:hAnsi="TH SarabunPSK" w:cs="TH SarabunPSK"/>
          <w:b/>
          <w:bCs/>
          <w:sz w:val="32"/>
          <w:szCs w:val="32"/>
          <w:cs/>
        </w:rPr>
        <w:t>ความเห็นและประเด็นอภิปราย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 การกำหนดกรอบแนวทางปฏิบัติฯ</w:t>
      </w:r>
      <w:r w:rsidRPr="008B5CD6">
        <w:rPr>
          <w:rFonts w:ascii="TH SarabunPSK" w:hAnsi="TH SarabunPSK" w:cs="TH SarabunPSK"/>
          <w:sz w:val="32"/>
          <w:szCs w:val="32"/>
        </w:rPr>
        <w:t xml:space="preserve"> </w:t>
      </w:r>
      <w:r w:rsidRPr="008B5CD6">
        <w:rPr>
          <w:rFonts w:ascii="TH SarabunPSK" w:hAnsi="TH SarabunPSK" w:cs="TH SarabunPSK"/>
          <w:sz w:val="32"/>
          <w:szCs w:val="32"/>
          <w:cs/>
        </w:rPr>
        <w:t>จะเป็น</w:t>
      </w:r>
      <w:r w:rsidR="00D56944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การสนับสนุนให้มีการเชื่อมโยงข้อมูลใบอนุญาตอิเล็กทรอนิกส์กับระบบ </w:t>
      </w:r>
      <w:r w:rsidRPr="008B5CD6">
        <w:rPr>
          <w:rFonts w:ascii="TH SarabunPSK" w:hAnsi="TH SarabunPSK" w:cs="TH SarabunPSK"/>
          <w:sz w:val="32"/>
          <w:szCs w:val="32"/>
        </w:rPr>
        <w:t xml:space="preserve">NSW </w:t>
      </w:r>
      <w:r w:rsidRPr="008B5CD6">
        <w:rPr>
          <w:rFonts w:ascii="TH SarabunPSK" w:hAnsi="TH SarabunPSK" w:cs="TH SarabunPSK"/>
          <w:sz w:val="32"/>
          <w:szCs w:val="32"/>
          <w:cs/>
        </w:rPr>
        <w:t>ได้อย่างมีประสิทธิภาพมากขึ้น</w:t>
      </w:r>
    </w:p>
    <w:p w:rsidR="00161031" w:rsidRPr="008B5CD6" w:rsidRDefault="00161031" w:rsidP="008B5CD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B5CD6">
        <w:rPr>
          <w:rFonts w:ascii="TH SarabunPSK" w:hAnsi="TH SarabunPSK" w:cs="TH SarabunPSK"/>
          <w:sz w:val="32"/>
          <w:szCs w:val="32"/>
        </w:rPr>
        <w:tab/>
      </w:r>
      <w:r w:rsidRPr="008B5CD6">
        <w:rPr>
          <w:rFonts w:ascii="TH SarabunPSK" w:hAnsi="TH SarabunPSK" w:cs="TH SarabunPSK"/>
          <w:sz w:val="32"/>
          <w:szCs w:val="32"/>
        </w:rPr>
        <w:tab/>
      </w:r>
      <w:r w:rsidRPr="008B5CD6">
        <w:rPr>
          <w:rFonts w:ascii="TH SarabunPSK" w:hAnsi="TH SarabunPSK" w:cs="TH SarabunPSK"/>
          <w:sz w:val="32"/>
          <w:szCs w:val="32"/>
        </w:rPr>
        <w:tab/>
        <w:t xml:space="preserve">3.3 </w:t>
      </w:r>
      <w:r w:rsidRPr="008B5CD6">
        <w:rPr>
          <w:rFonts w:ascii="TH SarabunPSK" w:hAnsi="TH SarabunPSK" w:cs="TH SarabunPSK"/>
          <w:b/>
          <w:bCs/>
          <w:sz w:val="32"/>
          <w:szCs w:val="32"/>
          <w:cs/>
        </w:rPr>
        <w:t>มติที่ประชุม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B5CD6">
        <w:rPr>
          <w:rFonts w:ascii="TH SarabunPSK" w:hAnsi="TH SarabunPSK" w:cs="TH SarabunPSK"/>
          <w:b/>
          <w:bCs/>
          <w:sz w:val="32"/>
          <w:szCs w:val="32"/>
          <w:cs/>
        </w:rPr>
        <w:t>เห็นชอบ</w:t>
      </w:r>
      <w:r w:rsidRPr="008B5CD6">
        <w:rPr>
          <w:rFonts w:ascii="TH SarabunPSK" w:hAnsi="TH SarabunPSK" w:cs="TH SarabunPSK"/>
          <w:sz w:val="32"/>
          <w:szCs w:val="32"/>
          <w:cs/>
        </w:rPr>
        <w:t>ในหลักการของกรอบแนวทางปฏิบัติฯ และ</w:t>
      </w:r>
      <w:r w:rsidRPr="008B5CD6">
        <w:rPr>
          <w:rFonts w:ascii="TH SarabunPSK" w:hAnsi="TH SarabunPSK" w:cs="TH SarabunPSK"/>
          <w:b/>
          <w:bCs/>
          <w:sz w:val="32"/>
          <w:szCs w:val="32"/>
          <w:cs/>
        </w:rPr>
        <w:t>มอบหมาย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ให้คณะอนุกรรมการพัฒนานโยบายและกำกับดูแลระบบ </w:t>
      </w:r>
      <w:r w:rsidRPr="008B5CD6">
        <w:rPr>
          <w:rFonts w:ascii="TH SarabunPSK" w:hAnsi="TH SarabunPSK" w:cs="TH SarabunPSK"/>
          <w:sz w:val="32"/>
          <w:szCs w:val="32"/>
        </w:rPr>
        <w:t xml:space="preserve">NSW </w:t>
      </w:r>
      <w:r w:rsidRPr="008B5CD6">
        <w:rPr>
          <w:rFonts w:ascii="TH SarabunPSK" w:hAnsi="TH SarabunPSK" w:cs="TH SarabunPSK"/>
          <w:sz w:val="32"/>
          <w:szCs w:val="32"/>
          <w:cs/>
        </w:rPr>
        <w:t>พิจารณาจัดทำกฎระเบียบหรือแนวทางปฏิบัติสำหรับหน่วยงานผู้ออกใบอนุญาตนำเข้า-ส่งออก การแก้ไข</w:t>
      </w:r>
      <w:r w:rsidRPr="008B5CD6">
        <w:rPr>
          <w:rFonts w:ascii="TH SarabunPSK" w:hAnsi="TH SarabunPSK" w:cs="TH SarabunPSK"/>
          <w:sz w:val="32"/>
          <w:szCs w:val="32"/>
        </w:rPr>
        <w:t xml:space="preserve"> </w:t>
      </w:r>
      <w:r w:rsidRPr="008B5CD6">
        <w:rPr>
          <w:rFonts w:ascii="TH SarabunPSK" w:hAnsi="TH SarabunPSK" w:cs="TH SarabunPSK"/>
          <w:sz w:val="32"/>
          <w:szCs w:val="32"/>
          <w:cs/>
        </w:rPr>
        <w:t>เปลี่ยนแปลง เพิ่มเติม หรือยกเลิกข้อมูลรายการสินค้าควบคุม และนำเสนอ กบส. ต่อไป</w:t>
      </w:r>
    </w:p>
    <w:p w:rsidR="00161031" w:rsidRPr="008B5CD6" w:rsidRDefault="00161031" w:rsidP="008B5CD6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B5CD6">
        <w:rPr>
          <w:rFonts w:ascii="TH SarabunPSK" w:hAnsi="TH SarabunPSK" w:cs="TH SarabunPSK"/>
          <w:sz w:val="32"/>
          <w:szCs w:val="32"/>
        </w:rPr>
        <w:t xml:space="preserve"> </w:t>
      </w:r>
      <w:r w:rsidRPr="008B5CD6">
        <w:rPr>
          <w:rFonts w:ascii="TH SarabunPSK" w:hAnsi="TH SarabunPSK" w:cs="TH SarabunPSK"/>
          <w:sz w:val="32"/>
          <w:szCs w:val="32"/>
        </w:rPr>
        <w:tab/>
      </w:r>
      <w:r w:rsidRPr="008B5CD6">
        <w:rPr>
          <w:rFonts w:ascii="TH SarabunPSK" w:hAnsi="TH SarabunPSK" w:cs="TH SarabunPSK"/>
          <w:sz w:val="32"/>
          <w:szCs w:val="32"/>
        </w:rPr>
        <w:tab/>
        <w:t xml:space="preserve">4. </w:t>
      </w:r>
      <w:r w:rsidRPr="008B5CD6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ความก้าวหน้าในการดำเนินการตามมติ กบส. ครั้งที่ </w:t>
      </w:r>
      <w:r w:rsidRPr="008B5CD6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8B5CD6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Pr="008B5CD6">
        <w:rPr>
          <w:rFonts w:ascii="TH SarabunPSK" w:hAnsi="TH SarabunPSK" w:cs="TH SarabunPSK"/>
          <w:b/>
          <w:bCs/>
          <w:sz w:val="32"/>
          <w:szCs w:val="32"/>
        </w:rPr>
        <w:t>2563</w:t>
      </w:r>
    </w:p>
    <w:tbl>
      <w:tblPr>
        <w:tblStyle w:val="afd"/>
        <w:tblW w:w="10060" w:type="dxa"/>
        <w:tblLook w:val="04A0"/>
      </w:tblPr>
      <w:tblGrid>
        <w:gridCol w:w="4675"/>
        <w:gridCol w:w="5385"/>
      </w:tblGrid>
      <w:tr w:rsidR="00161031" w:rsidRPr="008B5CD6" w:rsidTr="002D0287">
        <w:tc>
          <w:tcPr>
            <w:tcW w:w="4675" w:type="dxa"/>
          </w:tcPr>
          <w:p w:rsidR="00161031" w:rsidRPr="008B5CD6" w:rsidRDefault="00161031" w:rsidP="008B5CD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5385" w:type="dxa"/>
          </w:tcPr>
          <w:p w:rsidR="00161031" w:rsidRPr="008B5CD6" w:rsidRDefault="00161031" w:rsidP="008B5CD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มิติ กบส.</w:t>
            </w:r>
          </w:p>
        </w:tc>
      </w:tr>
      <w:tr w:rsidR="00161031" w:rsidRPr="008B5CD6" w:rsidTr="002D0287">
        <w:tc>
          <w:tcPr>
            <w:tcW w:w="4675" w:type="dxa"/>
          </w:tcPr>
          <w:p w:rsidR="00161031" w:rsidRPr="008B5CD6" w:rsidRDefault="00161031" w:rsidP="008B5CD6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- การชะลอการบังคับให้เรือชายฝั่งที่รับตู้สินค้าขาเข้าที่ท่าเรือแหลมฉบังและการบรรทุกตู้สินค้าลงเรือที่ท่าเทียบเรือชายฝั่ง (ท่าเทียบเรือ </w:t>
            </w: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A)</w:t>
            </w:r>
            <w:r w:rsidRPr="008B5CD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>โดยท่าเรือแหลมฉบังได้จ้างสถาบันวิจัยเพื่อการพัฒนาประเทศไทยศึกษาโครงสร้างต้นทุนการขนส่งสินค้าชายฝั่งของท่าเรือแหลมฉบังแล้ว</w:t>
            </w:r>
          </w:p>
        </w:tc>
        <w:tc>
          <w:tcPr>
            <w:tcW w:w="5385" w:type="dxa"/>
          </w:tcPr>
          <w:p w:rsidR="00161031" w:rsidRPr="008B5CD6" w:rsidRDefault="00161031" w:rsidP="008B5CD6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>มอบหมายให้ คค. เร่งรัดและติดตามการดำเนินการของ</w:t>
            </w:r>
            <w:r w:rsidR="00D5694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</w:t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>การท่าเรือแห่งประเทศไทยตามมติคณะรัฐมนตรี</w:t>
            </w:r>
          </w:p>
          <w:p w:rsidR="00161031" w:rsidRPr="008B5CD6" w:rsidRDefault="00161031" w:rsidP="008B5CD6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เมื่อวันที่ </w:t>
            </w:r>
            <w:r w:rsidRPr="008B5CD6">
              <w:rPr>
                <w:rFonts w:ascii="TH SarabunPSK" w:hAnsi="TH SarabunPSK" w:cs="TH SarabunPSK"/>
                <w:sz w:val="32"/>
                <w:szCs w:val="32"/>
              </w:rPr>
              <w:t>30</w:t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มีนาคม </w:t>
            </w:r>
            <w:r w:rsidRPr="008B5CD6">
              <w:rPr>
                <w:rFonts w:ascii="TH SarabunPSK" w:hAnsi="TH SarabunPSK" w:cs="TH SarabunPSK"/>
                <w:sz w:val="32"/>
                <w:szCs w:val="32"/>
              </w:rPr>
              <w:t>2564</w:t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(เรื่อง แนวทางการแก้ไขปัญหา</w:t>
            </w:r>
            <w:r w:rsidR="00D5694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</w:t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>ตู้คอนเทนเนอร์ขาดแคลนในธุรกิจขนส่งสินค้าทางทะเลของการท่าเรือแห่งประเทศไทยในส่วนที่เกี่ยวข้อง) และรายงานกบส. ต่อไป</w:t>
            </w:r>
          </w:p>
        </w:tc>
      </w:tr>
      <w:tr w:rsidR="00161031" w:rsidRPr="008B5CD6" w:rsidTr="002D0287">
        <w:tc>
          <w:tcPr>
            <w:tcW w:w="4675" w:type="dxa"/>
          </w:tcPr>
          <w:p w:rsidR="00161031" w:rsidRPr="008B5CD6" w:rsidRDefault="00161031" w:rsidP="008B5CD6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- </w:t>
            </w: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การบรรเทาปัญหาจากการขาดแคลนตู้คอนเทนเนอร์ </w:t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โดยกระทรวงพาณิชย์ได้อนุญาตให้เรือที่มีขนาดใหญ่ขึ้น (ไม่เกิน </w:t>
            </w:r>
            <w:r w:rsidRPr="008B5CD6">
              <w:rPr>
                <w:rFonts w:ascii="TH SarabunPSK" w:hAnsi="TH SarabunPSK" w:cs="TH SarabunPSK"/>
                <w:sz w:val="32"/>
                <w:szCs w:val="32"/>
              </w:rPr>
              <w:t xml:space="preserve">400 </w:t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>เมตร) สามารถเข้ามาขนถ่ายสินค้าที่ท่าเรือไทยได้ รวมทั้งมีการนำตู้คอนเทนเนอร์เปล่าเข้ามาจำนวนหนึ่งแล้ว</w:t>
            </w:r>
          </w:p>
        </w:tc>
        <w:tc>
          <w:tcPr>
            <w:tcW w:w="5385" w:type="dxa"/>
          </w:tcPr>
          <w:p w:rsidR="00161031" w:rsidRPr="008B5CD6" w:rsidRDefault="00161031" w:rsidP="008B5CD6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>มอบหมายให้ คค</w:t>
            </w:r>
            <w:r w:rsidRPr="008B5CD6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และหน่วยงานที่เกี่ยวข้องอำนวยความสะดวกในการนำเรือขนาดความยาวไม่เกิน </w:t>
            </w:r>
            <w:r w:rsidRPr="008B5CD6">
              <w:rPr>
                <w:rFonts w:ascii="TH SarabunPSK" w:hAnsi="TH SarabunPSK" w:cs="TH SarabunPSK"/>
                <w:sz w:val="32"/>
                <w:szCs w:val="32"/>
              </w:rPr>
              <w:t xml:space="preserve">400 </w:t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>เมตร เข้าเทียบท่าได้อย่างต่อเนื่อง</w:t>
            </w:r>
          </w:p>
        </w:tc>
      </w:tr>
    </w:tbl>
    <w:p w:rsidR="00161031" w:rsidRPr="008B5CD6" w:rsidRDefault="00161031" w:rsidP="008B5CD6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07CB3" w:rsidRPr="008B5CD6" w:rsidRDefault="007045C5" w:rsidP="008B5CD6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20.</w:t>
      </w:r>
      <w:r w:rsidR="00C07CB3" w:rsidRPr="008B5CD6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ผลการพิจารณารายงานการพิจารณาศึกษา เรื่อง แนวทางการส่งเสริมการมีงานทำของคนพิการตามกฎกหมายว่าด้วยการส่งเสริมและพัฒนาคุณภาพชีวิตคนพิการ ของคณะกรรมาธิการการพัฒนาสังคม และกิจการเด็ก เยาวชน สตรี ผู้สูงอายุ คนพิการ และผู้ด้อยโอกาส วุฒิสภา</w:t>
      </w:r>
    </w:p>
    <w:p w:rsidR="00C07CB3" w:rsidRPr="008B5CD6" w:rsidRDefault="00C07CB3" w:rsidP="008B5CD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B5CD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sz w:val="32"/>
          <w:szCs w:val="32"/>
          <w:cs/>
        </w:rPr>
        <w:t>คณะรัฐมนตรีรับทราบผลการพิจารณารายงานการพิจารณาศึกษา เรื่อง แนวทางการส่งเสริม</w:t>
      </w:r>
      <w:r w:rsidR="00D56944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8B5CD6">
        <w:rPr>
          <w:rFonts w:ascii="TH SarabunPSK" w:hAnsi="TH SarabunPSK" w:cs="TH SarabunPSK"/>
          <w:sz w:val="32"/>
          <w:szCs w:val="32"/>
          <w:cs/>
        </w:rPr>
        <w:t>การมีงานทำของคนพิการตามกฎหมายว่าด้วยการส่งเสริมและพัฒนาคุณภาพชีวิตคนพิการ ของคณะกรรมาธิการการพัฒนาสังคมและกิจการเด็ก เยาวชน สตรี ผู้สูงอายุ คนพิการ และผู้ด้อยโอกาส วุฒิสภา ตามที่กระทรวงการพัฒนาสังคมและความมั่นคงของมนุษย์ (พม.) เสนอ และแจ้งให้สำนักงานเลขาธิการวุฒิสภาทราบต่อไป</w:t>
      </w:r>
    </w:p>
    <w:p w:rsidR="00C07CB3" w:rsidRPr="008B5CD6" w:rsidRDefault="00C07CB3" w:rsidP="008B5CD6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B5CD6">
        <w:rPr>
          <w:rFonts w:ascii="TH SarabunPSK" w:hAnsi="TH SarabunPSK" w:cs="TH SarabunPSK"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b/>
          <w:bCs/>
          <w:sz w:val="32"/>
          <w:szCs w:val="32"/>
          <w:cs/>
        </w:rPr>
        <w:t>เรื่องเดิม</w:t>
      </w:r>
    </w:p>
    <w:p w:rsidR="00C07CB3" w:rsidRPr="008B5CD6" w:rsidRDefault="00C07CB3" w:rsidP="008B5CD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B5CD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1. สำนักงานเลขาธิการวุฒิสภาได้เสนอรายงานการพิจารณาศึกษา เรื่อง แนวทางการส่งเสริมการมีงานทำของคนพิการตามกฎหมายว่าด้วยการส่งเสริมและพัฒนาคุณภาพชีวิตคนพิการ ของคณะกรรมาธิการการพัฒนาสังคม และกิจการเด็ก เยาวชน สตรี ผู้สูงอายุ คนพิการ และผู้ด้อยโอกาส มาเพื่อดำเนินการ </w:t>
      </w:r>
      <w:r w:rsidR="00D5694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</w:t>
      </w:r>
      <w:r w:rsidRPr="008B5CD6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โดยคณะกรรมาธิการฯ ได้มีข้อเสนอแนะรวม 8 ประเด็น ได้แก่ (1) 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รัฐบาลควรเร่งรัดให้หน่วยงานของรัฐจ้างงานคนพิการให้ครบถ้วนตามกฎหมาย </w:t>
      </w:r>
      <w:r w:rsidRPr="008B5CD6">
        <w:rPr>
          <w:rFonts w:ascii="TH SarabunPSK" w:hAnsi="TH SarabunPSK" w:cs="TH SarabunPSK"/>
          <w:b/>
          <w:bCs/>
          <w:sz w:val="32"/>
          <w:szCs w:val="32"/>
          <w:cs/>
        </w:rPr>
        <w:t xml:space="preserve">(2) 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ปรับปรุงกฎหมายที่เกี่ยวข้องกับการจ้างงานคนพิการ เพื่อส่งเสริมและสนับสนุนการจ้างงานคนพิการ </w:t>
      </w:r>
      <w:r w:rsidRPr="008B5CD6">
        <w:rPr>
          <w:rFonts w:ascii="TH SarabunPSK" w:hAnsi="TH SarabunPSK" w:cs="TH SarabunPSK"/>
          <w:b/>
          <w:bCs/>
          <w:sz w:val="32"/>
          <w:szCs w:val="32"/>
          <w:cs/>
        </w:rPr>
        <w:t xml:space="preserve">(3) 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เร่งรัดการดำเนินการตามกฎหมายเกี่ยวกับการจ้างงานคนพิการที่มีอยู่ในปัจจุบัน </w:t>
      </w:r>
      <w:r w:rsidR="00D56944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8B5CD6">
        <w:rPr>
          <w:rFonts w:ascii="TH SarabunPSK" w:hAnsi="TH SarabunPSK" w:cs="TH SarabunPSK"/>
          <w:b/>
          <w:bCs/>
          <w:sz w:val="32"/>
          <w:szCs w:val="32"/>
          <w:cs/>
        </w:rPr>
        <w:t xml:space="preserve">(4) 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พัฒนาระบบฐานข้อมูลและระบบตรวจสอบการจ้างงานคนพิการแบบบูรณาการระหว่างหน่วยงานต่าง ๆ </w:t>
      </w:r>
      <w:r w:rsidR="00D5694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</w:t>
      </w:r>
      <w:r w:rsidRPr="008B5CD6">
        <w:rPr>
          <w:rFonts w:ascii="TH SarabunPSK" w:hAnsi="TH SarabunPSK" w:cs="TH SarabunPSK"/>
          <w:b/>
          <w:bCs/>
          <w:sz w:val="32"/>
          <w:szCs w:val="32"/>
          <w:cs/>
        </w:rPr>
        <w:t xml:space="preserve">(5) 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หารือและสร้างความเข้าใจให้แก่สถานประกอบการเกี่ยวกับแนวทางการจ้างงานคนพิการ </w:t>
      </w:r>
      <w:r w:rsidRPr="008B5CD6">
        <w:rPr>
          <w:rFonts w:ascii="TH SarabunPSK" w:hAnsi="TH SarabunPSK" w:cs="TH SarabunPSK"/>
          <w:b/>
          <w:bCs/>
          <w:sz w:val="32"/>
          <w:szCs w:val="32"/>
          <w:cs/>
        </w:rPr>
        <w:t xml:space="preserve">(6) 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จัดตั้งกลไกการส่งเสริมการมีงานทำของคนพิการในการสร้างความเข้มแข็งและประสานงานกับเครือข่าย หน่วยงาน และศูนย์บริการทั่วไป </w:t>
      </w:r>
      <w:r w:rsidRPr="008B5CD6">
        <w:rPr>
          <w:rFonts w:ascii="TH SarabunPSK" w:hAnsi="TH SarabunPSK" w:cs="TH SarabunPSK"/>
          <w:b/>
          <w:bCs/>
          <w:sz w:val="32"/>
          <w:szCs w:val="32"/>
          <w:cs/>
        </w:rPr>
        <w:t xml:space="preserve">(7) 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ประชาสัมพันธ์ให้ความรู้กับคนพิการเกี่ยวกับสิทธิประโยชน์ต่าง ๆ ของคนพิการ และ </w:t>
      </w:r>
      <w:r w:rsidRPr="008B5CD6">
        <w:rPr>
          <w:rFonts w:ascii="TH SarabunPSK" w:hAnsi="TH SarabunPSK" w:cs="TH SarabunPSK"/>
          <w:b/>
          <w:bCs/>
          <w:sz w:val="32"/>
          <w:szCs w:val="32"/>
          <w:cs/>
        </w:rPr>
        <w:t xml:space="preserve">(8) </w:t>
      </w:r>
      <w:r w:rsidRPr="008B5CD6">
        <w:rPr>
          <w:rFonts w:ascii="TH SarabunPSK" w:hAnsi="TH SarabunPSK" w:cs="TH SarabunPSK"/>
          <w:sz w:val="32"/>
          <w:szCs w:val="32"/>
          <w:cs/>
        </w:rPr>
        <w:t>ปรับเพิ่มสิทธิ</w:t>
      </w:r>
      <w:r w:rsidRPr="008B5CD6">
        <w:rPr>
          <w:rFonts w:ascii="TH SarabunPSK" w:hAnsi="TH SarabunPSK" w:cs="TH SarabunPSK"/>
          <w:sz w:val="32"/>
          <w:szCs w:val="32"/>
          <w:cs/>
        </w:rPr>
        <w:lastRenderedPageBreak/>
        <w:t xml:space="preserve">ประโยชน์ทางภาษีให้กับผู้ประกอบการที่ดำเนินมาตรการส่งเสริมการมีงานทำของคนพิการ และเพิ่มสิทธิประโยชน์ทางภาษีของมาตรการคงแรงงานในช่วงสถานการณ์ </w:t>
      </w:r>
      <w:r w:rsidRPr="008B5CD6">
        <w:rPr>
          <w:rFonts w:ascii="TH SarabunPSK" w:hAnsi="TH SarabunPSK" w:cs="TH SarabunPSK"/>
          <w:sz w:val="32"/>
          <w:szCs w:val="32"/>
        </w:rPr>
        <w:t xml:space="preserve">COVID-19 </w:t>
      </w:r>
      <w:r w:rsidRPr="008B5CD6">
        <w:rPr>
          <w:rFonts w:ascii="TH SarabunPSK" w:hAnsi="TH SarabunPSK" w:cs="TH SarabunPSK"/>
          <w:sz w:val="32"/>
          <w:szCs w:val="32"/>
          <w:cs/>
        </w:rPr>
        <w:t>ให้กับบริษัทที่มีการจ้างงานคนพิการด้วย</w:t>
      </w:r>
    </w:p>
    <w:p w:rsidR="00C07CB3" w:rsidRPr="008B5CD6" w:rsidRDefault="00C07CB3" w:rsidP="008B5CD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B5CD6">
        <w:rPr>
          <w:rFonts w:ascii="TH SarabunPSK" w:hAnsi="TH SarabunPSK" w:cs="TH SarabunPSK"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sz w:val="32"/>
          <w:szCs w:val="32"/>
          <w:cs/>
        </w:rPr>
        <w:tab/>
        <w:t>2. รองนายกรัฐมนตรี (นายจุรินทร์ ลักษณวิศิษฏ์) สั่งและปฏิบัติราชการแทนนายกรัฐมนตรีพิจารณาแล้ว มีคำสั่งให้ พม. เป็นหน่วยงานหลักรับรายงานพร้อมข้อเสนอแนะของคณะกรรมาธิการฯ ไปพิจารณาร่วมกับกระทรวงการคลัง (กค.) กระทรวงแรงงาน (รง.) สำนักงาน ก.พ. สำนักงบประมาณ (สงป.) สำนักงานส่งเสริมวิสาหกิจเพื่อสังคม (สวส.) และหน่วยงานที่เกี่ยวข้อง เพื่อพิจารณาศึกษาแนวทางและความเหมาะสมของรายงานพร้อมข้อเสนอแนะดังกล่าว และสรุปผลการพิจารณาหรือผลการดำเนินการเกี่ยวกับเรื่องดังกล่าวในภาพรวม แล้วส่งให้สำนักเลขาธิการคณะรัฐมนตรีภายใน 30 วัน นับแต่วันที่ได้รับแจ้งคำสั่ง เพื่อนำเสนอคณะรัฐมนตรีต่อไป</w:t>
      </w:r>
    </w:p>
    <w:p w:rsidR="00C07CB3" w:rsidRPr="008B5CD6" w:rsidRDefault="00C07CB3" w:rsidP="008B5CD6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B5CD6">
        <w:rPr>
          <w:rFonts w:ascii="TH SarabunPSK" w:hAnsi="TH SarabunPSK" w:cs="TH SarabunPSK"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b/>
          <w:bCs/>
          <w:sz w:val="32"/>
          <w:szCs w:val="32"/>
          <w:cs/>
        </w:rPr>
        <w:t>ข้อเท็จจริง</w:t>
      </w:r>
    </w:p>
    <w:p w:rsidR="00C07CB3" w:rsidRPr="008B5CD6" w:rsidRDefault="00C07CB3" w:rsidP="008B5CD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B5CD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พม. ได้พิจารณาหารือร่วมกับหน่วยงานตามข้อ 2. </w:t>
      </w:r>
      <w:r w:rsidRPr="008B5CD6">
        <w:rPr>
          <w:rFonts w:ascii="TH SarabunPSK" w:hAnsi="TH SarabunPSK" w:cs="TH SarabunPSK"/>
          <w:sz w:val="32"/>
          <w:szCs w:val="32"/>
          <w:cs/>
        </w:rPr>
        <w:t>เพื่อพิจารณาศึกษารายงานและข้อเสนอแนะดังกล่าว โดยสรุปผลการพิจารณาในเรื่องดังกล่าว ดังนี้</w:t>
      </w:r>
    </w:p>
    <w:tbl>
      <w:tblPr>
        <w:tblStyle w:val="afd"/>
        <w:tblW w:w="0" w:type="auto"/>
        <w:tblLook w:val="04A0"/>
      </w:tblPr>
      <w:tblGrid>
        <w:gridCol w:w="4644"/>
        <w:gridCol w:w="5176"/>
      </w:tblGrid>
      <w:tr w:rsidR="00C07CB3" w:rsidRPr="008B5CD6" w:rsidTr="00D62F48">
        <w:tc>
          <w:tcPr>
            <w:tcW w:w="4644" w:type="dxa"/>
          </w:tcPr>
          <w:p w:rsidR="00C07CB3" w:rsidRPr="008B5CD6" w:rsidRDefault="00C07CB3" w:rsidP="008B5CD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ข้อเสนอแนะของคณะกรรมาธิการฯ</w:t>
            </w:r>
          </w:p>
        </w:tc>
        <w:tc>
          <w:tcPr>
            <w:tcW w:w="5176" w:type="dxa"/>
          </w:tcPr>
          <w:p w:rsidR="00C07CB3" w:rsidRPr="008B5CD6" w:rsidRDefault="00C07CB3" w:rsidP="008B5CD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ผลการพิจารณา</w:t>
            </w:r>
          </w:p>
        </w:tc>
      </w:tr>
      <w:tr w:rsidR="00C07CB3" w:rsidRPr="008B5CD6" w:rsidTr="00D62F48">
        <w:tc>
          <w:tcPr>
            <w:tcW w:w="4644" w:type="dxa"/>
          </w:tcPr>
          <w:p w:rsidR="00C07CB3" w:rsidRPr="008B5CD6" w:rsidRDefault="00C07CB3" w:rsidP="008B5CD6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 เร่งรัดหน่วยงานของรัฐให้จ้างงานคนพิการให้ครบถ้วนตามกฎหมาย</w:t>
            </w:r>
          </w:p>
        </w:tc>
        <w:tc>
          <w:tcPr>
            <w:tcW w:w="5176" w:type="dxa"/>
          </w:tcPr>
          <w:p w:rsidR="00C07CB3" w:rsidRPr="008B5CD6" w:rsidRDefault="00C07CB3" w:rsidP="008B5CD6">
            <w:pPr>
              <w:pStyle w:val="aff1"/>
              <w:spacing w:after="0" w:line="340" w:lineRule="exact"/>
              <w:ind w:left="3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รง. </w:t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>ได้ดำเนินการจัดประชุมคณะอนุกรรมการส่งเสริมและพัฒนาคุณภาพชีวิตคนพิการด้านแรงงาน (อนุกรรมการฯ) ครั้งที่ 1/2564 เมื่อวันที่ 8 มกราคม 2564 โดยที่ประชุมได้</w:t>
            </w:r>
            <w:r w:rsidR="00D62F48" w:rsidRPr="008B5C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</w:t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>มีมติ ดังนี้</w:t>
            </w:r>
          </w:p>
          <w:p w:rsidR="00C07CB3" w:rsidRPr="008B5CD6" w:rsidRDefault="00C07CB3" w:rsidP="008B5CD6">
            <w:pPr>
              <w:pStyle w:val="aff1"/>
              <w:spacing w:after="0" w:line="340" w:lineRule="exact"/>
              <w:ind w:left="3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1. </w:t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>มอบหมายกรมส่งเสริมและพัฒนาคุณภาพชีวิตคนพิการ (พก.) เสนอคณะกรรมการส่งเสริมและพัฒนาคุณภาพชีวิตคนพิการแห่งชาติ (กพช.) และคณะรัฐมนตรีเพื่อพิจารณากำหนดมาตรการจ้างงานคนพิการในหน่วยงานของรัฐต่อไป</w:t>
            </w:r>
          </w:p>
          <w:p w:rsidR="00C07CB3" w:rsidRPr="008B5CD6" w:rsidRDefault="00C07CB3" w:rsidP="008B5CD6">
            <w:pPr>
              <w:pStyle w:val="aff1"/>
              <w:spacing w:after="0" w:line="340" w:lineRule="exact"/>
              <w:ind w:left="3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2. </w:t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>เห็นชอบให้ รง. แต่งตั้งคณะทำงานส่งเสริมการจ้างงานคนพิการ (คณะทำงานฯ) เพื่อส่งเสริมการจ้างงานคนพิการให้เพิ่มขึ้น</w:t>
            </w:r>
          </w:p>
          <w:p w:rsidR="00C07CB3" w:rsidRPr="008B5CD6" w:rsidRDefault="00C07CB3" w:rsidP="008B5CD6">
            <w:pPr>
              <w:pStyle w:val="aff1"/>
              <w:spacing w:after="0" w:line="340" w:lineRule="exact"/>
              <w:ind w:left="3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มอบหมายให้ฝ่ายเลขานุการ (สำนักงานนโยบายแรงงานนอกระบบ) ขอรับการสนับสนุนงบประมาณจากสำนักงานคณะกรรมการส่งเสริมวิทยาศาสตร์ วิจัยและนวัตกรรม เพื่อศึกษาวิจัยเรื่องการจ้างงานคนพิการ และใช้เป็นข้อมูลในการกำหนดนโยบายและอัตราส่วนการจ้างงานคนพิการที่เหมาะสม</w:t>
            </w:r>
          </w:p>
          <w:p w:rsidR="00C07CB3" w:rsidRPr="008B5CD6" w:rsidRDefault="00C07CB3" w:rsidP="008B5CD6">
            <w:pPr>
              <w:pStyle w:val="aff1"/>
              <w:spacing w:after="0" w:line="340" w:lineRule="exact"/>
              <w:ind w:left="3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สงป. </w:t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>เห็นด้วยกับข้อเสนอแนะที่กำหนดให้รัฐบาลควรเร่งรัดให้หน่วยงานของรัฐจ้างงานคนพิการให้ครบถ้วน โดยใช้จ่ายจากงบประมาณรายจ่ายของหน่วยงานสำหรับกรณีที่จะให้หน่วยงานของรัฐจ่ายเงินอุดหนุนให้กองทุนส่งเสริมและพัฒนาคุณภาพชีวิตคนพิการโดยหักจากงบประมาณของหน่วยงานรัฐที่ไม่จ้างคนพิการหรือจ้างไม่ครบนั้น เห็นว่าพระราชบัญญัติส่งเสริมและพัฒนาคุณภาพชีวิตคนพิการ พ.ศ. 2550 และที่แก้ไขเพิ่มเติม ไม่ได้กำหนดให้หน่วยงานของรัฐต้องส่งเงินดังกล่าวแต่อย่างใด</w:t>
            </w:r>
          </w:p>
          <w:p w:rsidR="00C07CB3" w:rsidRPr="008B5CD6" w:rsidRDefault="00C07CB3" w:rsidP="008B5CD6">
            <w:pPr>
              <w:pStyle w:val="aff1"/>
              <w:spacing w:after="0" w:line="340" w:lineRule="exact"/>
              <w:ind w:left="3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พม.</w:t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 พก. มีแนวทางการดำเนินการเพื่อขับเคลื่อน</w:t>
            </w:r>
            <w:r w:rsidR="00D5694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</w:t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การจ้างงานคนพิการในหน่วยงานของรัฐ ดังนี้</w:t>
            </w:r>
          </w:p>
          <w:p w:rsidR="00C07CB3" w:rsidRPr="008B5CD6" w:rsidRDefault="00C07CB3" w:rsidP="008B5CD6">
            <w:pPr>
              <w:pStyle w:val="aff1"/>
              <w:spacing w:after="0" w:line="340" w:lineRule="exact"/>
              <w:ind w:left="3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ab/>
            </w: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ชี้แจงแนวทางการปฏิบัติตามกฎหมายการจ้างงานคนพิการของหน่วยงานของรัฐ เพื่อสร้างความรับรู้</w:t>
            </w:r>
            <w:r w:rsidR="00D5694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</w:t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>ความเข้าใจเกี่ยวกับการปฏิบัติตามกฎหมาย</w:t>
            </w:r>
          </w:p>
          <w:p w:rsidR="00C07CB3" w:rsidRPr="008B5CD6" w:rsidRDefault="00C07CB3" w:rsidP="008B5CD6">
            <w:pPr>
              <w:pStyle w:val="aff1"/>
              <w:spacing w:after="0" w:line="340" w:lineRule="exact"/>
              <w:ind w:left="3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2. </w:t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>ขับเคลื่อนการจ้างงานคนพิการในหน่วยงานของรัฐ โดยเข้าพบผู้บริหารระดับกระทรวงหรือเทียบเท่า</w:t>
            </w:r>
          </w:p>
          <w:p w:rsidR="00C07CB3" w:rsidRPr="008B5CD6" w:rsidRDefault="00C07CB3" w:rsidP="008B5CD6">
            <w:pPr>
              <w:pStyle w:val="aff1"/>
              <w:spacing w:after="0" w:line="340" w:lineRule="exact"/>
              <w:ind w:left="3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 </w:t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>เสนอประเด็นการจ้างงานภาครัฐเข้าสู่</w:t>
            </w:r>
            <w:r w:rsidR="00D5694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</w:t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>การประชุม กพช. ครั้งที่ 1/2564 เมื่อวันที่ 10 มีนาคม 2564 โดยที่ประชุมมอบหมายให้ พก. เสนอคณะรัฐมนตรีพิจารณาให้หน่วยงานของรัฐเร่งรัดดำเนินการจ้างงานคนพิการตามกฎหมายและมติคณะรัฐมนตรีที่เกี่ยวข้องให้ครบถ้วนภายในปี 2566</w:t>
            </w:r>
          </w:p>
          <w:p w:rsidR="00C07CB3" w:rsidRPr="008B5CD6" w:rsidRDefault="00C07CB3" w:rsidP="008B5CD6">
            <w:pPr>
              <w:pStyle w:val="aff1"/>
              <w:spacing w:after="0" w:line="340" w:lineRule="exact"/>
              <w:ind w:left="34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สำนักงาน ก.พ. </w:t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>ได้ดำเนินการจัดทำหลักเกณฑ์การคัดเลือกคนพิการเข้ารับราชการ ซึ่งจะทำให้คนพิการสามารถเข้ารับราชการได้โดยไม่จำเป็นต้องผ่านการสอบแข่งขันซึ่งมีหลายขั้นตอน และส่วนราชการสามารถดำเนินการได้อย่างคล่องตัว ยืดหยุ่น และรวดเร็วยิ่งขึ้น รวมทั้งได้มอบหมายผู้แทนเป็นคณะอนุกรรมการฯ และเข้าร่วมประชุม กพช. เพื่อให้ข้อมูลและเสนอแนะความเห็นในส่วนที่เกี่ยวข้องกับการจ้างงานคนพิการในภาครัฐด้วย นอกจากนี้ สำนักงาน ก.พ. ได้มีข้อคิดเห็นให้หน่วยงานที่เกี่ยวข้องเร่งประสานความสัมพันธ์และสร้างความเข้าใจในการปฏิบัติตามกฎหมายเกี่ยวกับการจ้างงานคนพิการให้ครบถ้วน รวมทั้งจัดให้มีกลไกในการผลักดันการจ้างงานคนพิการสำหรับหน่วยงานรัฐทุกประเภท</w:t>
            </w:r>
          </w:p>
        </w:tc>
      </w:tr>
      <w:tr w:rsidR="00C07CB3" w:rsidRPr="008B5CD6" w:rsidTr="004D6C33">
        <w:trPr>
          <w:trHeight w:val="4002"/>
        </w:trPr>
        <w:tc>
          <w:tcPr>
            <w:tcW w:w="4644" w:type="dxa"/>
          </w:tcPr>
          <w:p w:rsidR="00C07CB3" w:rsidRPr="008B5CD6" w:rsidRDefault="00C07CB3" w:rsidP="008B5CD6">
            <w:pPr>
              <w:spacing w:line="340" w:lineRule="exact"/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2. ปรับปรุงกฎหมายที่เกี่ยวข้องกับการจ้างงานคนพิการ</w:t>
            </w:r>
          </w:p>
          <w:p w:rsidR="00C07CB3" w:rsidRPr="008B5CD6" w:rsidRDefault="00C07CB3" w:rsidP="008B5CD6">
            <w:pPr>
              <w:spacing w:line="340" w:lineRule="exact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>- ปรับปรุงกฎกระทรวงกำหนดจำนวนคนพิการที่นายจ้างหรือเจ้าของสถานประกอบการและหน่วยงานของรัฐจะต้องรับเข้าทำงาน และจำนวนเงินที่นายจ้างหรือเจ้าของสถานประกอบการจะต้องนำส่งเข้ากองทุนส่งเสริมและพัฒนาคุณภาพชีวิตคนพิการ พ.ศ. 2554 เกี่ยวกับสัดส่วนการจ้างงานและการจ่ายค่าจ้างของคนพิการ</w:t>
            </w:r>
          </w:p>
          <w:p w:rsidR="00C07CB3" w:rsidRDefault="00C07CB3" w:rsidP="008B5CD6">
            <w:pPr>
              <w:spacing w:line="340" w:lineRule="exact"/>
              <w:contextualSpacing/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4E7AE4" w:rsidRDefault="004E7AE4" w:rsidP="008B5CD6">
            <w:pPr>
              <w:spacing w:line="340" w:lineRule="exact"/>
              <w:contextualSpacing/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C07CB3" w:rsidRPr="008B5CD6" w:rsidRDefault="00C07CB3" w:rsidP="008B5CD6">
            <w:pPr>
              <w:spacing w:line="340" w:lineRule="exact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76" w:type="dxa"/>
          </w:tcPr>
          <w:p w:rsidR="00C07CB3" w:rsidRPr="008B5CD6" w:rsidRDefault="00C07CB3" w:rsidP="008B5CD6">
            <w:pPr>
              <w:spacing w:line="340" w:lineRule="exact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07CB3" w:rsidRPr="008B5CD6" w:rsidRDefault="00C07CB3" w:rsidP="008B5CD6">
            <w:pPr>
              <w:spacing w:line="340" w:lineRule="exact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07CB3" w:rsidRPr="008B5CD6" w:rsidRDefault="00C07CB3" w:rsidP="008B5CD6">
            <w:pPr>
              <w:pStyle w:val="aff1"/>
              <w:spacing w:line="340" w:lineRule="exact"/>
              <w:ind w:left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ในคราวประชุมคณะอนุกรรมการฯ ครั้งที่ 1/2564 </w:t>
            </w:r>
            <w:r w:rsidR="00D5694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</w:t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>เมื่อวันที่ 8 มกราคม 2564 ที่ประชุมได้พิจารณาการปรับสัดส่วนการจ้างงานคนพิการในภาครัฐให้เพิ่มมากขึ้น และ</w:t>
            </w:r>
            <w:r w:rsidR="00D5694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</w:t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>มีมติเห็นชอบ</w:t>
            </w: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ให้ รง. แต่งตั้งคณะทำงาน เพื่อส่งเสริมการจ้างงานคนพิการให้เพิ่มมากขึ้น รวมทั้งมอบหมายให้</w:t>
            </w:r>
            <w:r w:rsidR="00D5694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</w:t>
            </w: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กรมสวัสดิการและคุ้มครองแรงงานศึกษาความเป็นไปได้และเสนอแนวทาง</w:t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>ในการกำหนดให้นายจ้างหรือเจ้าของสถานประกอบกิจการและหน่วยงานของรัฐจ่ายค่าจ้างให้แก่คนพิการขั้นต่ำรวมแล้วไม่น้อยกว่า 30 วันต่อเดือน โดยคำนวณจากอัตราค่าจ้างขั้นต่ำตามกฎหมายคุ้มครองแรงงาน</w:t>
            </w:r>
          </w:p>
        </w:tc>
      </w:tr>
      <w:tr w:rsidR="004D6C33" w:rsidRPr="008B5CD6" w:rsidTr="00D62F48">
        <w:trPr>
          <w:trHeight w:val="1786"/>
        </w:trPr>
        <w:tc>
          <w:tcPr>
            <w:tcW w:w="4644" w:type="dxa"/>
          </w:tcPr>
          <w:p w:rsidR="004D6C33" w:rsidRDefault="004D6C33" w:rsidP="008B5CD6">
            <w:pPr>
              <w:spacing w:line="340" w:lineRule="exact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           </w:t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>- แก้ไขเพิ่มเติมพระราชบัญญัติส่งเสริมและพัฒนาคุณภาพชีวิตคนพิการ พ.ศ. 2550 เพื่อให้ รง. มีอำนาจหน้าที่ในการส่งเสริมและคุ้มครองแรงงานคนพิการให้ครบถ้วนในทุกมิติ</w:t>
            </w:r>
          </w:p>
          <w:p w:rsidR="004D6C33" w:rsidRPr="008B5CD6" w:rsidRDefault="004D6C33" w:rsidP="008B5CD6">
            <w:pPr>
              <w:spacing w:line="340" w:lineRule="exact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D6C33" w:rsidRPr="008B5CD6" w:rsidRDefault="004D6C33" w:rsidP="008B5CD6">
            <w:pPr>
              <w:spacing w:line="340" w:lineRule="exact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- ปรับปรุงองค์ประกอบของคณะอนุกรรมการฯ ให้คนพิการมีส่วนร่วมเพิ่มมากขึ้น </w:t>
            </w:r>
          </w:p>
          <w:p w:rsidR="004D6C33" w:rsidRPr="008B5CD6" w:rsidRDefault="004D6C33" w:rsidP="008B5CD6">
            <w:pPr>
              <w:spacing w:line="340" w:lineRule="exact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- พิจารณาเพิ่มเติมหมวดว่าด้วยการใช้แรงงานคนพิการไว้ในพระราชบัญญัติคุ้มครองแรงงาน พ.ศ. 2541</w:t>
            </w:r>
          </w:p>
          <w:p w:rsidR="004D6C33" w:rsidRPr="008B5CD6" w:rsidRDefault="004D6C33" w:rsidP="008B5CD6">
            <w:pPr>
              <w:spacing w:line="340" w:lineRule="exact"/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- พิจารณาปรับปรุงพระราชบัญญัติส่งเสริมและพัฒนาคุณภาพชีวิตคนพิการ พ.ศ. 2550 มาตรา 35 และกฎกระทรวงกำหนดพัสดุและวิธีการจัดซื้อจัดจ้างพัสดุที่รัฐต้องการส่งเสริมหรือสนับสนุน พ.ศ. 2563</w:t>
            </w:r>
          </w:p>
        </w:tc>
        <w:tc>
          <w:tcPr>
            <w:tcW w:w="5176" w:type="dxa"/>
          </w:tcPr>
          <w:p w:rsidR="004D6C33" w:rsidRPr="008B5CD6" w:rsidRDefault="004D6C33" w:rsidP="008B5CD6">
            <w:pPr>
              <w:pStyle w:val="aff1"/>
              <w:spacing w:after="0" w:line="340" w:lineRule="exact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พม. </w:t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>โดย พก. ได้มอบหมายให้มูลนิธิสถาบันวิจัยกฎหมายดำเนินการศึกษาและพิจารณาปรับปรุงพระราชบัญญัติส่งเสริมและพัฒนาคุณภาพชีวิตคนพิการ พ.ศ. 2550 ในประเด็นดังกล่าวแล้ว</w:t>
            </w:r>
          </w:p>
          <w:p w:rsidR="004D6C33" w:rsidRPr="008B5CD6" w:rsidRDefault="004D6C33" w:rsidP="008B5CD6">
            <w:pPr>
              <w:spacing w:line="340" w:lineRule="exact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D6C33" w:rsidRPr="008B5CD6" w:rsidRDefault="004D6C33" w:rsidP="008B5CD6">
            <w:pPr>
              <w:pStyle w:val="aff1"/>
              <w:spacing w:after="0" w:line="340" w:lineRule="exact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รง.</w:t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ได้ดำเนินการปรับปรุงองค์ประกอบของคณะอนุกรรมการฯ จากเดิม 26 คน เป็น 33 คน เพื่อให้ครอบคลุมหน่วยงานภาครัฐ ภาคเอกชน และองค์กรคนพิการอย่างครบถ้วนแล้ว</w:t>
            </w:r>
          </w:p>
          <w:p w:rsidR="004D6C33" w:rsidRPr="008B5CD6" w:rsidRDefault="004D6C33" w:rsidP="008B5CD6">
            <w:pPr>
              <w:pStyle w:val="aff1"/>
              <w:spacing w:after="0" w:line="340" w:lineRule="exact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รง. </w:t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>ได้แต่งตั้งคณะทำงานเพื่อศึกษาความเป็นไปได้ในการเพิ่มหมวดการจ้างงานคนพิการในพระราชบัญญัติคุ้มครองแรงงาน พ.ศ. 2541 แล้ว</w:t>
            </w:r>
          </w:p>
          <w:p w:rsidR="004D6C33" w:rsidRPr="008B5CD6" w:rsidRDefault="004D6C33" w:rsidP="008B5CD6">
            <w:pPr>
              <w:pStyle w:val="aff1"/>
              <w:spacing w:after="0" w:line="340" w:lineRule="exact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กค. </w:t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>ได้ออกกฎกระทรวงกำหนดพัสดุและวิธีการจัดซื้อจัดจ้างพัสดุที่รัฐต้องการส่งเสริมหรือสนับสนุน (ฉบับที่ 2) พ.ศ. 2563 เพื่อให้หน่วยงานของรัฐสามารถจัดซื้อจัดจ้างกับองค์กรต่าง ๆ ที่ให้ความช่วยเหลือหรือสนับสนุนคนพิการได้มากขึ้น</w:t>
            </w:r>
          </w:p>
          <w:p w:rsidR="004D6C33" w:rsidRPr="008B5CD6" w:rsidRDefault="004D6C33" w:rsidP="008B5CD6">
            <w:pPr>
              <w:pStyle w:val="aff1"/>
              <w:spacing w:line="340" w:lineRule="exact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สวส.</w:t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ได้มีการดำเนินการส่งเสริม สนับสนุน และพัฒนาวิสาหกิจเพื่อสังคม และกลุ่มกิจการเพื่อสังคมที่มีวัตถุประสงค์เพื่อส่งเสริมการจ้างงานแก่บุคคลผู้สมควรได้รับการส่งเสริมเป็นพิเศษ</w:t>
            </w:r>
          </w:p>
        </w:tc>
      </w:tr>
      <w:tr w:rsidR="00C07CB3" w:rsidRPr="008B5CD6" w:rsidTr="00D62F48">
        <w:tc>
          <w:tcPr>
            <w:tcW w:w="4644" w:type="dxa"/>
          </w:tcPr>
          <w:p w:rsidR="00C07CB3" w:rsidRPr="008B5CD6" w:rsidRDefault="00C07CB3" w:rsidP="008B5CD6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 เร่งรัดดำเนินการตามกฎหมายเกี่ยวกับการจ้างงานคนพิการที่มีอยู่ในปัจจุบัน</w:t>
            </w:r>
          </w:p>
          <w:p w:rsidR="00C07CB3" w:rsidRPr="008B5CD6" w:rsidRDefault="00C07CB3" w:rsidP="008B5CD6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>- เร่งรัดการปฏิบัติตามประกาศกระทรวงแรงงาน เรื่อง หลักเกณฑ์ วิธีการ และเงื่อนไขการฟื้นฟูสมรรถภาพด้านอาชีพการให้บริการที่มีมาตรฐานการคุ้มครองแรงงาน มาตรการเพื่อการมีงานทำ ตลอดจนได้รับการส่งเสริมการประกอบอาชีพอิสระและบริการสื่อสิ่งอำนวยความสะดวก เทคโนโลยีหรือความช่วยเหลืออื่นใด เพื่อการทำงานและประกอบอาชีพของคนพิการ พ.ศ. 2555</w:t>
            </w:r>
          </w:p>
          <w:p w:rsidR="00C07CB3" w:rsidRDefault="00C07CB3" w:rsidP="008B5CD6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E7AE4" w:rsidRDefault="004E7AE4" w:rsidP="008B5CD6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E7AE4" w:rsidRDefault="004E7AE4" w:rsidP="008B5CD6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E7AE4" w:rsidRDefault="004E7AE4" w:rsidP="008B5CD6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E7AE4" w:rsidRDefault="004E7AE4" w:rsidP="008B5CD6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E7AE4" w:rsidRPr="008B5CD6" w:rsidRDefault="004E7AE4" w:rsidP="008B5CD6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07CB3" w:rsidRPr="008B5CD6" w:rsidRDefault="00C07CB3" w:rsidP="008B5CD6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  <w:p w:rsidR="00C07CB3" w:rsidRDefault="00C07CB3" w:rsidP="008B5CD6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sz w:val="32"/>
                <w:szCs w:val="32"/>
              </w:rPr>
              <w:t xml:space="preserve">       - </w:t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>เร่งดำเนินการตามมาตรา 39 แห่งพระราชบัญญัติส่งเสริมและพัฒนาคุณภาพชีวิตคนพิการ พ.ศ. 2550 ที่กำหนดให้ พก. ต้องจัดทำ</w:t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ประกาศโฆษณาข้อมูลการปฏิบัติหรือไม่ปฏิบัติตามมาตรา 33 – 35 แห่งพระราชบัญญัติดังกล่าว</w:t>
            </w:r>
          </w:p>
          <w:p w:rsidR="004E7AE4" w:rsidRPr="008B5CD6" w:rsidRDefault="004E7AE4" w:rsidP="008B5CD6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07CB3" w:rsidRPr="008B5CD6" w:rsidRDefault="00C07CB3" w:rsidP="008B5CD6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- บังคับใช้บทบัญญัติว่าด้วยการขจัดการเลือกปฏิบัติต่อคนพิการตามกฎหมายว่าด้วยการส่งเสริมและพัฒนาคุณภาพชีวิตคนพิการอย่างจริงจัง </w:t>
            </w:r>
          </w:p>
        </w:tc>
        <w:tc>
          <w:tcPr>
            <w:tcW w:w="5176" w:type="dxa"/>
          </w:tcPr>
          <w:p w:rsidR="00C07CB3" w:rsidRPr="008B5CD6" w:rsidRDefault="00C07CB3" w:rsidP="008B5CD6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07CB3" w:rsidRPr="008B5CD6" w:rsidRDefault="00C07CB3" w:rsidP="008B5CD6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07CB3" w:rsidRPr="008B5CD6" w:rsidRDefault="00C07CB3" w:rsidP="008B5CD6">
            <w:pPr>
              <w:pStyle w:val="aff1"/>
              <w:spacing w:after="0" w:line="340" w:lineRule="exact"/>
              <w:ind w:left="3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รง.</w:t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ได้มีการดำเนินการ ดังนี้</w:t>
            </w:r>
          </w:p>
          <w:p w:rsidR="00C07CB3" w:rsidRPr="008B5CD6" w:rsidRDefault="00C07CB3" w:rsidP="008B5CD6">
            <w:pPr>
              <w:spacing w:line="340" w:lineRule="exact"/>
              <w:ind w:left="3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กรมการจัดหางานได้ดำเนินการเข้าถึงและใช้ประโยชน์จากมาตรการต่าง ๆ โดยให้การส่งเสริมการมีงานทำให้แก่คนพิการให้มีรายได้เหมาะสมกับความรู้ความสามารถ และมีการแนะนำเกี่ยวกับการมีงานทำและการประกอบอาชีพอิสระที่เหมาะสมกับความพิการ</w:t>
            </w:r>
          </w:p>
          <w:p w:rsidR="00C07CB3" w:rsidRPr="008B5CD6" w:rsidRDefault="00C07CB3" w:rsidP="008B5CD6">
            <w:pPr>
              <w:spacing w:line="340" w:lineRule="exact"/>
              <w:ind w:left="3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 xml:space="preserve">2. </w:t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>กรมพัฒนาฝีมือแรงงานได้ให้บริการคนพิการฝึกอาชีพร่วมในหลักสูตรปกติของกรมพัฒนาฝีมือแรงงาน และจัดให้มีการฝึกเฉพาะกลุ่มคนพิการและผู้ดูแลคนพิการ</w:t>
            </w:r>
          </w:p>
          <w:p w:rsidR="00C07CB3" w:rsidRPr="008B5CD6" w:rsidRDefault="00C07CB3" w:rsidP="008B5CD6">
            <w:pPr>
              <w:spacing w:line="340" w:lineRule="exact"/>
              <w:ind w:left="3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3.</w:t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รมสวัสดิการและคุ้มครองแรงงานได้ให้ความคุ้มครองทางสิทธิประโยชน์ตามกฎหมายที่คนพิการได้รับประโยชน์ มีการตรวจแรงงานในระบบให้ได้รับสิทธิประโยชน์ตามกฎหมายคุ้มครองแรงงานโดยเท่าเทียมและไม่เลือกปฏิบัติและดำเนินการส่งเสริมสวัสดิการแก่แรงงานกลุ่มพิเศษ เพื่อรณรงค์ส่งเสริมให้ความรู้แก่แรงงานคนพิการ</w:t>
            </w:r>
          </w:p>
          <w:p w:rsidR="00C07CB3" w:rsidRPr="008B5CD6" w:rsidRDefault="00C07CB3" w:rsidP="008B5CD6">
            <w:pPr>
              <w:spacing w:line="340" w:lineRule="exact"/>
              <w:ind w:left="3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พม. </w:t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โดย พก. ได้มีการเน้นย้ำการบังคับใช้บทบัญญัติว่าด้วยการขจัดการเลือกปฏิบัติต่อคนพิการ โดยสำหรับการดำเนินการตามมาตรา 39 แห่งพระราชบัญญัติดังกล่าว พก. </w:t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อยู่ระหว่างการดำเนินการรวบรวมข้อมูล เมื่อจัดทำข้อมูลเรียบร้อยแล้วจะเร่งดำเนินการประกาศต่อสาธารณะตามที่กฎหมายกำหนดต่อไป</w:t>
            </w:r>
          </w:p>
          <w:p w:rsidR="00C07CB3" w:rsidRPr="008B5CD6" w:rsidRDefault="00C07CB3" w:rsidP="008B5CD6">
            <w:pPr>
              <w:spacing w:line="340" w:lineRule="exact"/>
              <w:ind w:left="31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พม. </w:t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>ได้มีการแต่งตั้งคณะอนุกรรมการขจัดการเลือกปฏิบัติโดยไม่เป็นธรรมต่อคนพิการ ซึ่งคณะอนุกรรมการดังกล่าวจะเร่งดำเนินการใช้บทบัญญัติว่าด้วยการขจัดการเลือกปฏิบัติต่อคนพิการตามกฎหมายว่าด้วยการส่งเสริมและพัฒนาคุณภาพชีวิตคนพิการต่อไป</w:t>
            </w:r>
          </w:p>
        </w:tc>
      </w:tr>
      <w:tr w:rsidR="00C07CB3" w:rsidRPr="008B5CD6" w:rsidTr="00D62F48">
        <w:tc>
          <w:tcPr>
            <w:tcW w:w="4644" w:type="dxa"/>
          </w:tcPr>
          <w:p w:rsidR="00C07CB3" w:rsidRPr="008B5CD6" w:rsidRDefault="00C07CB3" w:rsidP="008B5CD6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4. พัฒนาระบบฐานข้อมูลและระบบตรวจสอบการจ้างงานคนพิการแบบบูรณาการระหว่างหน่วยงานรวมถึงดำเนินคดีกรณีการจ้างงานคนพิการในอัตราค่าจ้างต่ำกว่าที่กฎหมายกำหนดอย่างจริงจัง</w:t>
            </w:r>
          </w:p>
        </w:tc>
        <w:tc>
          <w:tcPr>
            <w:tcW w:w="5176" w:type="dxa"/>
          </w:tcPr>
          <w:p w:rsidR="00C07CB3" w:rsidRPr="008B5CD6" w:rsidRDefault="00C07CB3" w:rsidP="008B5CD6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รง. และ พม. </w:t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>ได้มีการดำเนินการเกี่ยวกับเรื่องดังกล่าวโดยมอบหมายให้สำนักงานสวัสดิการและคุ้มครองแรงงานจังหวัดและสำนักงานสวัสดิการและคุ้มครองแรงงานกรุงเทพมหานครตรวจสอบการจ้างงานคนพิการของสถานประกอบการให้ถูกต้องตามพระราชบัญญัติส่งเสริมและพัฒนาคุณภาพชีวิตคนพิการ พ.ศ. 2550 หากมีการกระทำผิดกฎหมาย ก็ให้บังคับใช้กฎหมายอย่างเคร่งครัด นอกจากนี้ ได้มีการพัฒนาระบบสารสนเทศการให้บริการตามพระราชบัญญัติดังกล่าวในด้านต่าง ๆ</w:t>
            </w:r>
          </w:p>
        </w:tc>
      </w:tr>
      <w:tr w:rsidR="00C07CB3" w:rsidRPr="008B5CD6" w:rsidTr="00D62F48">
        <w:tc>
          <w:tcPr>
            <w:tcW w:w="4644" w:type="dxa"/>
          </w:tcPr>
          <w:p w:rsidR="00C07CB3" w:rsidRPr="008B5CD6" w:rsidRDefault="00C07CB3" w:rsidP="008B5CD6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5. หารือและสร้างความเข้าใจเกี่ยวกับแนวทางการจ้างงานคนพิการ</w:t>
            </w:r>
          </w:p>
          <w:p w:rsidR="00C07CB3" w:rsidRDefault="00C07CB3" w:rsidP="008B5CD6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เร่งหารือร่วมกับคนพิการและสถานประกอบการเพื่อกำหนดแนวทางการดำเนินการตามมาตรา 35 แห่งพระราชบัญญัติส่งเสริมและพัฒนาคุณภาพชีวิตคนพิการ พ.ศ. 2550 เพื่อให้คนพิการและผู้ประกอบการปฏิบัติได้ชัดเจนและถูกต้องในสถานการณ์ </w:t>
            </w:r>
            <w:r w:rsidRPr="008B5CD6">
              <w:rPr>
                <w:rFonts w:ascii="TH SarabunPSK" w:hAnsi="TH SarabunPSK" w:cs="TH SarabunPSK"/>
                <w:sz w:val="32"/>
                <w:szCs w:val="32"/>
              </w:rPr>
              <w:t>COVID-19</w:t>
            </w:r>
          </w:p>
          <w:p w:rsidR="009B085E" w:rsidRDefault="009B085E" w:rsidP="008B5CD6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B085E" w:rsidRDefault="009B085E" w:rsidP="008B5CD6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B085E" w:rsidRPr="008B5CD6" w:rsidRDefault="009B085E" w:rsidP="008B5CD6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07CB3" w:rsidRPr="008B5CD6" w:rsidRDefault="00C07CB3" w:rsidP="008B5CD6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- สร้างความเข้าใจกับสถานประกอบการเกี่ยวกับรูปแบบและวิธีการมอบหมายงานกรณีสถานประกอบการจ้างงานคนพิการเพื่อไปทำงานสาธารณประโยชน์ในชุมชนตามคำสั่งของสถานประกอบการ</w:t>
            </w:r>
          </w:p>
        </w:tc>
        <w:tc>
          <w:tcPr>
            <w:tcW w:w="5176" w:type="dxa"/>
          </w:tcPr>
          <w:p w:rsidR="00C07CB3" w:rsidRPr="008B5CD6" w:rsidRDefault="00C07CB3" w:rsidP="008B5CD6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07CB3" w:rsidRPr="008B5CD6" w:rsidRDefault="00C07CB3" w:rsidP="008B5CD6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07CB3" w:rsidRPr="008B5CD6" w:rsidRDefault="00C07CB3" w:rsidP="008B5CD6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รง. </w:t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ได้จัดทำคู่มือการให้บริการตามพระราชบัญญัติส่งเสริมและพัฒนาคุณภาพชีวิตคนพิการ พ.ศ. 2550 เพื่อใช้สำหรับเป็นแนวทางปฏิบัติและแนวทางการดำเนินงานการให้บริการประชาชน เพื่อให้การบริการนายจ้าง สถานประกอบการหน่วยงานของรัฐ และคนพิการหรือผู้ดูแลคนพิการเป็นไปอย่างรวดเร็วและมีมาตรฐานเดียวกัน รวมทั้งอยู่ระหว่างรวบรวมประเด็นปัญหาเพิ่มเติมเกี่ยวกับการดำเนินการตามพระราชบัญญัติดังกล่าว เพื่อให้คนพิการและผู้ประกอบการปฏิบัติได้ชัดเจนและถูกต้องในสถานการณ์ </w:t>
            </w:r>
            <w:r w:rsidRPr="008B5CD6">
              <w:rPr>
                <w:rFonts w:ascii="TH SarabunPSK" w:hAnsi="TH SarabunPSK" w:cs="TH SarabunPSK"/>
                <w:sz w:val="32"/>
                <w:szCs w:val="32"/>
              </w:rPr>
              <w:t>COVID-19</w:t>
            </w:r>
          </w:p>
          <w:p w:rsidR="00C07CB3" w:rsidRPr="008B5CD6" w:rsidRDefault="00C07CB3" w:rsidP="008B5CD6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CD6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รง. </w:t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>ได้จัดทำแผนขอความร่วมมือและสร้างความเข้าใจแก่นายจ้างหรือเจ้าของสถานประกอบการในการจ้างงานคนพิการเพื่อไปทำงานสาธารณประโยชน์ในชุมชนตามคำสั่งของสถานประกอบการ เพื่อทำให้คนพิการได้รับการจ้างงานเพิ่มมากขึ้น รวมทั้งได้มีการลงพื้นที่ในเชิงรุกเพื่อสร้างคงามรู้ความเข้าใจกับนายจ้างหรือเจ้าของสถานประกอบการในเรื่องดังกล่าวด้วย</w:t>
            </w:r>
          </w:p>
        </w:tc>
      </w:tr>
      <w:tr w:rsidR="00C07CB3" w:rsidRPr="008B5CD6" w:rsidTr="00D62F48">
        <w:tc>
          <w:tcPr>
            <w:tcW w:w="4644" w:type="dxa"/>
          </w:tcPr>
          <w:p w:rsidR="00C07CB3" w:rsidRPr="008B5CD6" w:rsidRDefault="00C07CB3" w:rsidP="008B5CD6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6. จัดตั้งกลไกการส่งเสริมการมีงานทำของคนพิการ</w:t>
            </w:r>
          </w:p>
          <w:p w:rsidR="00C07CB3" w:rsidRDefault="00C07CB3" w:rsidP="008B5CD6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>- พัฒนาหรือสนับสนุนการจัดตั้งกลไกการส่งเสริมการมีงานทำของคนพิการในการสร้างความเข้มแข็งและประสานงานกับเครือข่าย หน่วยงาน หรือศูนย์บริการคนพิการทั่วไป</w:t>
            </w:r>
          </w:p>
          <w:p w:rsidR="009B085E" w:rsidRPr="008B5CD6" w:rsidRDefault="009B085E" w:rsidP="008B5CD6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07CB3" w:rsidRPr="008B5CD6" w:rsidRDefault="00C07CB3" w:rsidP="008B5CD6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ab/>
              <w:t>- สนับสนุนศูนย์บริการคนพิการทั่วไป โดยการศึกษาวิจัยรายการใช้จ่ายในการส่งเสริมการมีงานทำของคนพิการรายหัว (</w:t>
            </w:r>
            <w:r w:rsidRPr="008B5CD6">
              <w:rPr>
                <w:rFonts w:ascii="TH SarabunPSK" w:hAnsi="TH SarabunPSK" w:cs="TH SarabunPSK"/>
                <w:sz w:val="32"/>
                <w:szCs w:val="32"/>
              </w:rPr>
              <w:t>Unit Cost</w:t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>) และสนับสนุนงบประมาณรายงานค่าใช้จ่ายดังกล่าว</w:t>
            </w:r>
          </w:p>
        </w:tc>
        <w:tc>
          <w:tcPr>
            <w:tcW w:w="5176" w:type="dxa"/>
          </w:tcPr>
          <w:p w:rsidR="00C07CB3" w:rsidRPr="008B5CD6" w:rsidRDefault="00C07CB3" w:rsidP="008B5CD6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07CB3" w:rsidRPr="008B5CD6" w:rsidRDefault="00C07CB3" w:rsidP="008B5CD6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พม. </w:t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>โดย พก. มีศูนย์บริการคนพิการระดับจังหวัดเป็นหน่วยช่วยประสานระหว่างนายจ้างกับคนพิการที่ประสงค์มีงานทำ ซึ่งในกระบวนการการจับคู่งานนั้น เจ้าหน้าที่จะให้ความรู้เกี่ยวกับสิทธิในการเข้าถึงมาตรการส่งเสริมการมีงานทำของคนพิการ เพื่อส่งเสริมการมีงานทำของคนพิการ</w:t>
            </w:r>
          </w:p>
          <w:p w:rsidR="00C07CB3" w:rsidRPr="008B5CD6" w:rsidRDefault="00C07CB3" w:rsidP="008B5CD6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- </w:t>
            </w: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พม. </w:t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>เห็นว่า ในการดำเนินการดังกล่าว ควรจะศึกษาและพิจารณาวงเงินและรายการค่าใช้จ่ายที่กองทุนส่งเสริมและพัฒนาคุณภาพชีวิตคนพิการให้การสนับสนุนการดำเนินงานของศูนย์บริการคนพิการทั่วไปอย่างรอบคอบ และสอดคล้องกับสถานะทางการเงินของกองทุนฯ ทั้งนี้ ปัจจุบันอยู่ระหว่างการทบทวนอัตราเงินและรายการค่าใช้จ่ายที่กอง   ทุนฯ ให้การสนับสนุนการดำเนินงานของศูนย์บริการคนพิการทั่วไป</w:t>
            </w:r>
          </w:p>
        </w:tc>
      </w:tr>
      <w:tr w:rsidR="00C07CB3" w:rsidRPr="008B5CD6" w:rsidTr="00D62F48">
        <w:tc>
          <w:tcPr>
            <w:tcW w:w="4644" w:type="dxa"/>
          </w:tcPr>
          <w:p w:rsidR="00C07CB3" w:rsidRPr="008B5CD6" w:rsidRDefault="00C07CB3" w:rsidP="008B5CD6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7. ประชาสัมพันธ์ให้ความรู้กับคนพิการเกี่ยวกับสิทธิของคนพิการ</w:t>
            </w:r>
          </w:p>
        </w:tc>
        <w:tc>
          <w:tcPr>
            <w:tcW w:w="5176" w:type="dxa"/>
          </w:tcPr>
          <w:p w:rsidR="00C07CB3" w:rsidRPr="008B5CD6" w:rsidRDefault="00C07CB3" w:rsidP="008B5CD6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CD6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รง และ พม. </w:t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>ได้มีการประชาสัมพันธ์ให้ความรู้กับนายจ้าง สถานประกอบการและคนพิการ ทั้งการจัดประชุมและเผยแพร่ข้อมูลผ่านเว็บไซต์ของหน่วยงาน</w:t>
            </w:r>
          </w:p>
        </w:tc>
      </w:tr>
      <w:tr w:rsidR="00C07CB3" w:rsidRPr="008B5CD6" w:rsidTr="00D62F48">
        <w:tc>
          <w:tcPr>
            <w:tcW w:w="4644" w:type="dxa"/>
          </w:tcPr>
          <w:p w:rsidR="00C07CB3" w:rsidRPr="008B5CD6" w:rsidRDefault="00C07CB3" w:rsidP="008B5CD6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8. ปรับเพิ่มประสิทธิประโยชน์ทางภาษีให้กับผู้ประกอบการที่ดำเนินมาตรการส่งเสริมการมีงานทำของคนพิการและมาตรการคงแรงงานในช่วงสถานการณ์ </w:t>
            </w: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COVID-19</w:t>
            </w:r>
          </w:p>
        </w:tc>
        <w:tc>
          <w:tcPr>
            <w:tcW w:w="5176" w:type="dxa"/>
          </w:tcPr>
          <w:p w:rsidR="00C07CB3" w:rsidRPr="008B5CD6" w:rsidRDefault="00C07CB3" w:rsidP="008B5CD6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กค. </w:t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>ชี้แจงว่า</w:t>
            </w:r>
          </w:p>
          <w:p w:rsidR="00C07CB3" w:rsidRPr="008B5CD6" w:rsidRDefault="00C07CB3" w:rsidP="008B5CD6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1. เพื่อสนับสนุนให้มีการจ้างแรงงานคนพิการ ปัจจุบันบริษัทหรือห้างหุ้นส่วนนิติบุคคลที่รับคนพิการเข้าทำงานสามารถนำรายจ่ายค่าจ้างคนพิการและรายจ่ายเพื่อการจัดหาอุปกรณ์และสิ่งอำนวยความสะดวกให้แก่คนพิการมาหักเป็นรายจ่ายในการคำนวณภาษีได้ 2 - 3 เท่า</w:t>
            </w:r>
          </w:p>
          <w:p w:rsidR="00C07CB3" w:rsidRPr="008B5CD6" w:rsidRDefault="00C07CB3" w:rsidP="008B5CD6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sz w:val="32"/>
                <w:szCs w:val="32"/>
              </w:rPr>
              <w:tab/>
              <w:t xml:space="preserve">2. </w:t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>ในช่วงสถานการณ์การแพร่ระบาดของโรคติดเชื้อไวรัสโคโรนา 2019 กรมสรรพากรได้กำหนดมาตรการภาษีเพื่อช่วยเหลือและบรรเทาผลกระทบให้กับผู้ประกอบการและแรงงาน เช่น มาตรการส่งเสริมเสถียรภาพของการจ้างงาน มาตรการขยายระยะเวลายื่นแบบแสดงรายการและชำระภาษีเงินได้บุคคลธรรมดา เป็นต้น</w:t>
            </w:r>
          </w:p>
          <w:p w:rsidR="00C07CB3" w:rsidRPr="008B5CD6" w:rsidRDefault="00C07CB3" w:rsidP="008B5CD6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>อย่างไรก็ตาม การกำหนดสิทธิประโยชน์ทางภาษีเพื่อช่วยเหลือการจ้างงานคนพิการในปัจจุบันมีความเหมาะสมในระดับหนึ่งแล้ว</w:t>
            </w:r>
          </w:p>
        </w:tc>
      </w:tr>
    </w:tbl>
    <w:p w:rsidR="00D56944" w:rsidRDefault="00D56944" w:rsidP="008B5CD6">
      <w:pPr>
        <w:pStyle w:val="af8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  <w:lang w:bidi="th-TH"/>
        </w:rPr>
      </w:pPr>
    </w:p>
    <w:p w:rsidR="000F4177" w:rsidRPr="008B5CD6" w:rsidRDefault="007045C5" w:rsidP="008B5CD6">
      <w:pPr>
        <w:pStyle w:val="af8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21.</w:t>
      </w:r>
      <w:r w:rsidR="000F4177" w:rsidRPr="008B5CD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เรื่อง  แนวทางการบริหารจัดการการทำงานของคนต่างด้าว 3 สัญชาติ </w:t>
      </w:r>
      <w:r w:rsidR="0007227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(กัมพูชา ลาว</w:t>
      </w:r>
      <w:r w:rsidR="0007227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และ</w:t>
      </w:r>
      <w:r w:rsidR="000F4177" w:rsidRPr="008B5CD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เมียนมา) เพื่อให้อยู่ในราชอาณาจักรและทำงานได้ต่อไป ภายใต้สถานการณ์การแพร่ระบาดของโรคติดเชื้อไวรัสโคโรนา 2019 </w:t>
      </w:r>
    </w:p>
    <w:p w:rsidR="001A1F55" w:rsidRPr="008B5CD6" w:rsidRDefault="001A1F55" w:rsidP="008B5CD6">
      <w:pPr>
        <w:pStyle w:val="af8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8B5CD6">
        <w:rPr>
          <w:rFonts w:ascii="TH SarabunPSK" w:hAnsi="TH SarabunPSK" w:cs="TH SarabunPSK"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คณะรัฐมนตรีมีมติเห็นชอบตามที่กระทรวงแรงงานเสนอ</w:t>
      </w:r>
      <w:r w:rsidRPr="008B5CD6">
        <w:rPr>
          <w:rFonts w:ascii="TH SarabunPSK" w:hAnsi="TH SarabunPSK" w:cs="TH SarabunPSK"/>
          <w:sz w:val="32"/>
          <w:szCs w:val="32"/>
          <w:cs/>
          <w:lang w:bidi="th-TH"/>
        </w:rPr>
        <w:t>แนวทางการบริหารจัดการการทำงานของคนต่างด้าว  เพื่อให้อยู่ในราชอาณาจักรและทำงานได้ต่อไป ภายใต้สถานการณ์การแพร่ระบาดของโรคติดเชื้อไวรัส</w:t>
      </w:r>
      <w:r w:rsidR="0007227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      </w:t>
      </w:r>
      <w:r w:rsidRPr="008B5CD6">
        <w:rPr>
          <w:rFonts w:ascii="TH SarabunPSK" w:hAnsi="TH SarabunPSK" w:cs="TH SarabunPSK"/>
          <w:sz w:val="32"/>
          <w:szCs w:val="32"/>
          <w:cs/>
          <w:lang w:bidi="th-TH"/>
        </w:rPr>
        <w:t xml:space="preserve">โคโรนา 2019  ดังนี้ </w:t>
      </w:r>
    </w:p>
    <w:p w:rsidR="001A1F55" w:rsidRPr="008B5CD6" w:rsidRDefault="001A1F55" w:rsidP="008B5CD6">
      <w:pPr>
        <w:pStyle w:val="af8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8B5CD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8B5CD6">
        <w:rPr>
          <w:rFonts w:ascii="TH SarabunPSK" w:hAnsi="TH SarabunPSK" w:cs="TH SarabunPSK"/>
          <w:sz w:val="32"/>
          <w:szCs w:val="32"/>
          <w:cs/>
          <w:lang w:bidi="th-TH"/>
        </w:rPr>
        <w:tab/>
        <w:t xml:space="preserve">1. การอนุญาตให้อยู่ในราชอาณาจักรเป็นการเฉพาะ ถึงวันที่ 31 มีนาคม 2565 สำหรับคนต่างด้าวตามมติคณะรัฐมนตรีเมื่อวันที่ 4  สิงหาคม 2563 ที่ปัจจุบันได้รับใบรับคำขอ (บต. </w:t>
      </w:r>
      <w:r w:rsidR="002D0287" w:rsidRPr="008B5CD6">
        <w:rPr>
          <w:rFonts w:ascii="TH SarabunPSK" w:hAnsi="TH SarabunPSK" w:cs="TH SarabunPSK"/>
          <w:sz w:val="32"/>
          <w:szCs w:val="32"/>
          <w:cs/>
          <w:lang w:bidi="th-TH"/>
        </w:rPr>
        <w:t>23</w:t>
      </w:r>
      <w:r w:rsidRPr="008B5CD6">
        <w:rPr>
          <w:rFonts w:ascii="TH SarabunPSK" w:hAnsi="TH SarabunPSK" w:cs="TH SarabunPSK"/>
          <w:sz w:val="32"/>
          <w:szCs w:val="32"/>
          <w:cs/>
          <w:lang w:bidi="th-TH"/>
        </w:rPr>
        <w:t xml:space="preserve">) และใบเสร็จรับเงิน ทั้งนี้ </w:t>
      </w:r>
      <w:r w:rsidR="002D0287" w:rsidRPr="008B5CD6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8B5CD6">
        <w:rPr>
          <w:rFonts w:ascii="TH SarabunPSK" w:hAnsi="TH SarabunPSK" w:cs="TH SarabunPSK"/>
          <w:sz w:val="32"/>
          <w:szCs w:val="32"/>
          <w:cs/>
          <w:lang w:bidi="th-TH"/>
        </w:rPr>
        <w:t>หมายรวมถึงผู้ติดตามของคนต่างด้าวกลุ่ม</w:t>
      </w:r>
      <w:r w:rsidR="002D0287" w:rsidRPr="008B5CD6">
        <w:rPr>
          <w:rFonts w:ascii="TH SarabunPSK" w:hAnsi="TH SarabunPSK" w:cs="TH SarabunPSK"/>
          <w:sz w:val="32"/>
          <w:szCs w:val="32"/>
          <w:cs/>
          <w:lang w:bidi="th-TH"/>
        </w:rPr>
        <w:t>ดัง</w:t>
      </w:r>
      <w:r w:rsidRPr="008B5CD6">
        <w:rPr>
          <w:rFonts w:ascii="TH SarabunPSK" w:hAnsi="TH SarabunPSK" w:cs="TH SarabunPSK"/>
          <w:sz w:val="32"/>
          <w:szCs w:val="32"/>
          <w:cs/>
          <w:lang w:bidi="th-TH"/>
        </w:rPr>
        <w:t xml:space="preserve">กล่าว ที่ได้ดำเนินการตามมติคณะรัฐมนตรีเมื่อวันที่ </w:t>
      </w:r>
      <w:r w:rsidR="002D0287" w:rsidRPr="008B5CD6">
        <w:rPr>
          <w:rFonts w:ascii="TH SarabunPSK" w:hAnsi="TH SarabunPSK" w:cs="TH SarabunPSK"/>
          <w:sz w:val="32"/>
          <w:szCs w:val="32"/>
          <w:cs/>
          <w:lang w:bidi="th-TH"/>
        </w:rPr>
        <w:t>4</w:t>
      </w:r>
      <w:r w:rsidRPr="008B5CD6">
        <w:rPr>
          <w:rFonts w:ascii="TH SarabunPSK" w:hAnsi="TH SarabunPSK" w:cs="TH SarabunPSK"/>
          <w:sz w:val="32"/>
          <w:szCs w:val="32"/>
          <w:cs/>
          <w:lang w:bidi="th-TH"/>
        </w:rPr>
        <w:t xml:space="preserve"> สิงหาคม </w:t>
      </w:r>
      <w:r w:rsidR="002D0287" w:rsidRPr="008B5CD6">
        <w:rPr>
          <w:rFonts w:ascii="TH SarabunPSK" w:hAnsi="TH SarabunPSK" w:cs="TH SarabunPSK"/>
          <w:sz w:val="32"/>
          <w:szCs w:val="32"/>
          <w:cs/>
          <w:lang w:bidi="th-TH"/>
        </w:rPr>
        <w:t>2563</w:t>
      </w:r>
      <w:r w:rsidRPr="008B5CD6">
        <w:rPr>
          <w:rFonts w:ascii="TH SarabunPSK" w:hAnsi="TH SarabunPSK" w:cs="TH SarabunPSK"/>
          <w:sz w:val="32"/>
          <w:szCs w:val="32"/>
          <w:cs/>
          <w:lang w:bidi="th-TH"/>
        </w:rPr>
        <w:t xml:space="preserve"> แล้ว</w:t>
      </w:r>
    </w:p>
    <w:p w:rsidR="001A1F55" w:rsidRPr="008B5CD6" w:rsidRDefault="002D0287" w:rsidP="008B5CD6">
      <w:pPr>
        <w:pStyle w:val="af8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8B5CD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8B5CD6">
        <w:rPr>
          <w:rFonts w:ascii="TH SarabunPSK" w:hAnsi="TH SarabunPSK" w:cs="TH SarabunPSK"/>
          <w:sz w:val="32"/>
          <w:szCs w:val="32"/>
          <w:cs/>
          <w:lang w:bidi="th-TH"/>
        </w:rPr>
        <w:tab/>
        <w:t xml:space="preserve">2. </w:t>
      </w:r>
      <w:r w:rsidR="001A1F55" w:rsidRPr="008B5CD6">
        <w:rPr>
          <w:rFonts w:ascii="TH SarabunPSK" w:hAnsi="TH SarabunPSK" w:cs="TH SarabunPSK"/>
          <w:sz w:val="32"/>
          <w:szCs w:val="32"/>
          <w:cs/>
          <w:lang w:bidi="th-TH"/>
        </w:rPr>
        <w:t xml:space="preserve">การอนุญาตให้อยู่ในราชอาณาจักรเป็นกรณีพิเศษ ถึงวันที่ </w:t>
      </w:r>
      <w:r w:rsidRPr="008B5CD6">
        <w:rPr>
          <w:rFonts w:ascii="TH SarabunPSK" w:hAnsi="TH SarabunPSK" w:cs="TH SarabunPSK"/>
          <w:sz w:val="32"/>
          <w:szCs w:val="32"/>
          <w:cs/>
          <w:lang w:bidi="th-TH"/>
        </w:rPr>
        <w:t>27</w:t>
      </w:r>
      <w:r w:rsidR="001A1F55" w:rsidRPr="008B5CD6">
        <w:rPr>
          <w:rFonts w:ascii="TH SarabunPSK" w:hAnsi="TH SarabunPSK" w:cs="TH SarabunPSK"/>
          <w:sz w:val="32"/>
          <w:szCs w:val="32"/>
          <w:cs/>
          <w:lang w:bidi="th-TH"/>
        </w:rPr>
        <w:t xml:space="preserve"> กรกฎาคม </w:t>
      </w:r>
      <w:r w:rsidRPr="008B5CD6">
        <w:rPr>
          <w:rFonts w:ascii="TH SarabunPSK" w:hAnsi="TH SarabunPSK" w:cs="TH SarabunPSK"/>
          <w:sz w:val="32"/>
          <w:szCs w:val="32"/>
          <w:cs/>
          <w:lang w:bidi="th-TH"/>
        </w:rPr>
        <w:t xml:space="preserve">2565 </w:t>
      </w:r>
      <w:r w:rsidR="001A1F55" w:rsidRPr="008B5CD6">
        <w:rPr>
          <w:rFonts w:ascii="TH SarabunPSK" w:hAnsi="TH SarabunPSK" w:cs="TH SarabunPSK"/>
          <w:sz w:val="32"/>
          <w:szCs w:val="32"/>
          <w:cs/>
          <w:lang w:bidi="th-TH"/>
        </w:rPr>
        <w:t>สำหรับกลุ่มคนต่าง</w:t>
      </w:r>
      <w:r w:rsidRPr="008B5CD6">
        <w:rPr>
          <w:rFonts w:ascii="TH SarabunPSK" w:hAnsi="TH SarabunPSK" w:cs="TH SarabunPSK"/>
          <w:sz w:val="32"/>
          <w:szCs w:val="32"/>
          <w:cs/>
          <w:lang w:bidi="th-TH"/>
        </w:rPr>
        <w:t>ด้าว</w:t>
      </w:r>
      <w:r w:rsidR="001A1F55" w:rsidRPr="008B5CD6">
        <w:rPr>
          <w:rFonts w:ascii="TH SarabunPSK" w:hAnsi="TH SarabunPSK" w:cs="TH SarabunPSK"/>
          <w:sz w:val="32"/>
          <w:szCs w:val="32"/>
          <w:cs/>
          <w:lang w:bidi="th-TH"/>
        </w:rPr>
        <w:t xml:space="preserve">ที่ประสงค์จะทำงานต่อไป เพื่อดำเนินการขออนุญาตทำงาน ตรวจสุขภาพ ประกันสุขภาพและขอตรวจอนุญาตให้อยู่ในราชอาณาจักรเป็นการชั่วคราวต่อไป โดยที่คนต่างด้าวต้องมีเอกสารเดินทางหรือเอกสารใช้แทนหนังสือเดินทางฉบับใหม่แทนฉบับเดิมที่หมดอายุภายในวันที่ </w:t>
      </w:r>
      <w:r w:rsidRPr="008B5CD6">
        <w:rPr>
          <w:rFonts w:ascii="TH SarabunPSK" w:hAnsi="TH SarabunPSK" w:cs="TH SarabunPSK"/>
          <w:sz w:val="32"/>
          <w:szCs w:val="32"/>
          <w:lang w:bidi="th-TH"/>
        </w:rPr>
        <w:t>27</w:t>
      </w:r>
      <w:r w:rsidR="001A1F55" w:rsidRPr="008B5CD6">
        <w:rPr>
          <w:rFonts w:ascii="TH SarabunPSK" w:hAnsi="TH SarabunPSK" w:cs="TH SarabunPSK"/>
          <w:sz w:val="32"/>
          <w:szCs w:val="32"/>
          <w:cs/>
          <w:lang w:bidi="th-TH"/>
        </w:rPr>
        <w:t xml:space="preserve"> กรกฎาคม </w:t>
      </w:r>
      <w:r w:rsidRPr="008B5CD6">
        <w:rPr>
          <w:rFonts w:ascii="TH SarabunPSK" w:hAnsi="TH SarabunPSK" w:cs="TH SarabunPSK"/>
          <w:sz w:val="32"/>
          <w:szCs w:val="32"/>
          <w:lang w:bidi="th-TH"/>
        </w:rPr>
        <w:t xml:space="preserve">2565 </w:t>
      </w:r>
      <w:r w:rsidR="001A1F55" w:rsidRPr="008B5CD6">
        <w:rPr>
          <w:rFonts w:ascii="TH SarabunPSK" w:hAnsi="TH SarabunPSK" w:cs="TH SarabunPSK"/>
          <w:sz w:val="32"/>
          <w:szCs w:val="32"/>
          <w:cs/>
          <w:lang w:bidi="th-TH"/>
        </w:rPr>
        <w:t>เมื่อดำเนินการแล้วเสร็จ</w:t>
      </w:r>
      <w:r w:rsidRPr="008B5CD6">
        <w:rPr>
          <w:rFonts w:ascii="TH SarabunPSK" w:hAnsi="TH SarabunPSK" w:cs="TH SarabunPSK"/>
          <w:sz w:val="32"/>
          <w:szCs w:val="32"/>
          <w:cs/>
          <w:lang w:bidi="th-TH"/>
        </w:rPr>
        <w:t xml:space="preserve">               </w:t>
      </w:r>
      <w:r w:rsidR="001A1F55" w:rsidRPr="008B5CD6">
        <w:rPr>
          <w:rFonts w:ascii="TH SarabunPSK" w:hAnsi="TH SarabunPSK" w:cs="TH SarabunPSK"/>
          <w:sz w:val="32"/>
          <w:szCs w:val="32"/>
          <w:cs/>
          <w:lang w:bidi="th-TH"/>
        </w:rPr>
        <w:t>คนต่างด้าวจะได้รับอนุญาตให้อยู่ในราชอาณาจักรเพื่อทำงานไม่เกินวันที่</w:t>
      </w:r>
      <w:r w:rsidRPr="008B5CD6">
        <w:rPr>
          <w:rFonts w:ascii="TH SarabunPSK" w:hAnsi="TH SarabunPSK" w:cs="TH SarabunPSK"/>
          <w:sz w:val="32"/>
          <w:szCs w:val="32"/>
          <w:lang w:bidi="th-TH"/>
        </w:rPr>
        <w:t xml:space="preserve"> 13</w:t>
      </w:r>
      <w:r w:rsidR="001A1F55" w:rsidRPr="008B5CD6">
        <w:rPr>
          <w:rFonts w:ascii="TH SarabunPSK" w:hAnsi="TH SarabunPSK" w:cs="TH SarabunPSK"/>
          <w:sz w:val="32"/>
          <w:szCs w:val="32"/>
          <w:cs/>
          <w:lang w:bidi="th-TH"/>
        </w:rPr>
        <w:t xml:space="preserve"> กุมภาพันธ์ </w:t>
      </w:r>
      <w:r w:rsidRPr="008B5CD6">
        <w:rPr>
          <w:rFonts w:ascii="TH SarabunPSK" w:hAnsi="TH SarabunPSK" w:cs="TH SarabunPSK"/>
          <w:sz w:val="32"/>
          <w:szCs w:val="32"/>
          <w:lang w:bidi="th-TH"/>
        </w:rPr>
        <w:t xml:space="preserve">2566 </w:t>
      </w:r>
      <w:r w:rsidR="001A1F55" w:rsidRPr="008B5CD6">
        <w:rPr>
          <w:rFonts w:ascii="TH SarabunPSK" w:hAnsi="TH SarabunPSK" w:cs="TH SarabunPSK"/>
          <w:sz w:val="32"/>
          <w:szCs w:val="32"/>
          <w:cs/>
          <w:lang w:bidi="th-TH"/>
        </w:rPr>
        <w:t xml:space="preserve">หรือไม่เกิน </w:t>
      </w:r>
      <w:r w:rsidRPr="008B5CD6">
        <w:rPr>
          <w:rFonts w:ascii="TH SarabunPSK" w:hAnsi="TH SarabunPSK" w:cs="TH SarabunPSK"/>
          <w:sz w:val="32"/>
          <w:szCs w:val="32"/>
          <w:cs/>
          <w:lang w:bidi="th-TH"/>
        </w:rPr>
        <w:t>2</w:t>
      </w:r>
      <w:r w:rsidR="001A1F55" w:rsidRPr="008B5CD6">
        <w:rPr>
          <w:rFonts w:ascii="TH SarabunPSK" w:hAnsi="TH SarabunPSK" w:cs="TH SarabunPSK"/>
          <w:sz w:val="32"/>
          <w:szCs w:val="32"/>
          <w:cs/>
          <w:lang w:bidi="th-TH"/>
        </w:rPr>
        <w:t xml:space="preserve"> ปี</w:t>
      </w:r>
      <w:r w:rsidR="00D56944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        </w:t>
      </w:r>
      <w:r w:rsidR="001A1F55" w:rsidRPr="008B5CD6">
        <w:rPr>
          <w:rFonts w:ascii="TH SarabunPSK" w:hAnsi="TH SarabunPSK" w:cs="TH SarabunPSK"/>
          <w:sz w:val="32"/>
          <w:szCs w:val="32"/>
          <w:cs/>
          <w:lang w:bidi="th-TH"/>
        </w:rPr>
        <w:t>นับจากการอนุญาตเดิมสิ้นสุด ตามแต่ละกรณี ดังนี้</w:t>
      </w:r>
    </w:p>
    <w:p w:rsidR="001A1F55" w:rsidRPr="008B5CD6" w:rsidRDefault="002D0287" w:rsidP="008B5CD6">
      <w:pPr>
        <w:pStyle w:val="af8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8B5CD6">
        <w:rPr>
          <w:rFonts w:ascii="TH SarabunPSK" w:hAnsi="TH SarabunPSK" w:cs="TH SarabunPSK"/>
          <w:sz w:val="32"/>
          <w:szCs w:val="32"/>
          <w:cs/>
          <w:lang w:bidi="th-TH"/>
        </w:rPr>
        <w:lastRenderedPageBreak/>
        <w:tab/>
      </w:r>
      <w:r w:rsidRPr="008B5CD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8B5CD6">
        <w:rPr>
          <w:rFonts w:ascii="TH SarabunPSK" w:hAnsi="TH SarabunPSK" w:cs="TH SarabunPSK"/>
          <w:sz w:val="32"/>
          <w:szCs w:val="32"/>
          <w:cs/>
          <w:lang w:bidi="th-TH"/>
        </w:rPr>
        <w:tab/>
        <w:t xml:space="preserve">2.1 </w:t>
      </w:r>
      <w:r w:rsidR="00582CB7" w:rsidRPr="008B5CD6">
        <w:rPr>
          <w:rFonts w:ascii="TH SarabunPSK" w:hAnsi="TH SarabunPSK" w:cs="TH SarabunPSK"/>
          <w:sz w:val="32"/>
          <w:szCs w:val="32"/>
          <w:cs/>
          <w:lang w:bidi="th-TH"/>
        </w:rPr>
        <w:t>คนต่างด้าว</w:t>
      </w:r>
      <w:r w:rsidR="001A1F55" w:rsidRPr="008B5CD6">
        <w:rPr>
          <w:rFonts w:ascii="TH SarabunPSK" w:hAnsi="TH SarabunPSK" w:cs="TH SarabunPSK"/>
          <w:sz w:val="32"/>
          <w:szCs w:val="32"/>
          <w:cs/>
          <w:lang w:bidi="th-TH"/>
        </w:rPr>
        <w:t xml:space="preserve">ตามมติคณะรัฐมนตรีเมื่อวันที่ </w:t>
      </w:r>
      <w:r w:rsidRPr="008B5CD6">
        <w:rPr>
          <w:rFonts w:ascii="TH SarabunPSK" w:hAnsi="TH SarabunPSK" w:cs="TH SarabunPSK"/>
          <w:sz w:val="32"/>
          <w:szCs w:val="32"/>
          <w:cs/>
          <w:lang w:bidi="th-TH"/>
        </w:rPr>
        <w:t>20</w:t>
      </w:r>
      <w:r w:rsidR="001A1F55" w:rsidRPr="008B5CD6">
        <w:rPr>
          <w:rFonts w:ascii="TH SarabunPSK" w:hAnsi="TH SarabunPSK" w:cs="TH SarabunPSK"/>
          <w:sz w:val="32"/>
          <w:szCs w:val="32"/>
          <w:cs/>
          <w:lang w:bidi="th-TH"/>
        </w:rPr>
        <w:t xml:space="preserve"> สิงหาคม </w:t>
      </w:r>
      <w:r w:rsidRPr="008B5CD6">
        <w:rPr>
          <w:rFonts w:ascii="TH SarabunPSK" w:hAnsi="TH SarabunPSK" w:cs="TH SarabunPSK"/>
          <w:sz w:val="32"/>
          <w:szCs w:val="32"/>
          <w:cs/>
          <w:lang w:bidi="th-TH"/>
        </w:rPr>
        <w:t>2562</w:t>
      </w:r>
      <w:r w:rsidR="001A1F55" w:rsidRPr="008B5CD6">
        <w:rPr>
          <w:rFonts w:ascii="TH SarabunPSK" w:hAnsi="TH SarabunPSK" w:cs="TH SarabunPSK"/>
          <w:sz w:val="32"/>
          <w:szCs w:val="32"/>
          <w:cs/>
          <w:lang w:bidi="th-TH"/>
        </w:rPr>
        <w:t xml:space="preserve"> ที่ประสงค์จะทำงานต่อไปไม่เกินวันที่ </w:t>
      </w:r>
      <w:r w:rsidRPr="008B5CD6">
        <w:rPr>
          <w:rFonts w:ascii="TH SarabunPSK" w:hAnsi="TH SarabunPSK" w:cs="TH SarabunPSK"/>
          <w:sz w:val="32"/>
          <w:szCs w:val="32"/>
          <w:lang w:bidi="th-TH"/>
        </w:rPr>
        <w:t>13</w:t>
      </w:r>
      <w:r w:rsidR="001A1F55" w:rsidRPr="008B5CD6">
        <w:rPr>
          <w:rFonts w:ascii="TH SarabunPSK" w:hAnsi="TH SarabunPSK" w:cs="TH SarabunPSK"/>
          <w:sz w:val="32"/>
          <w:szCs w:val="32"/>
          <w:cs/>
          <w:lang w:bidi="th-TH"/>
        </w:rPr>
        <w:t xml:space="preserve"> กุมภาพันธ์ </w:t>
      </w:r>
      <w:r w:rsidRPr="008B5CD6">
        <w:rPr>
          <w:rFonts w:ascii="TH SarabunPSK" w:hAnsi="TH SarabunPSK" w:cs="TH SarabunPSK"/>
          <w:sz w:val="32"/>
          <w:szCs w:val="32"/>
          <w:lang w:bidi="th-TH"/>
        </w:rPr>
        <w:t>2566</w:t>
      </w:r>
    </w:p>
    <w:p w:rsidR="002D0287" w:rsidRPr="008B5CD6" w:rsidRDefault="002D0287" w:rsidP="008B5CD6">
      <w:pPr>
        <w:pStyle w:val="af8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8B5CD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8B5CD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8B5CD6">
        <w:rPr>
          <w:rFonts w:ascii="TH SarabunPSK" w:hAnsi="TH SarabunPSK" w:cs="TH SarabunPSK"/>
          <w:sz w:val="32"/>
          <w:szCs w:val="32"/>
          <w:cs/>
          <w:lang w:bidi="th-TH"/>
        </w:rPr>
        <w:tab/>
        <w:t xml:space="preserve">2.2 </w:t>
      </w:r>
      <w:r w:rsidR="001A1F55" w:rsidRPr="008B5CD6">
        <w:rPr>
          <w:rFonts w:ascii="TH SarabunPSK" w:hAnsi="TH SarabunPSK" w:cs="TH SarabunPSK"/>
          <w:sz w:val="32"/>
          <w:szCs w:val="32"/>
          <w:cs/>
          <w:lang w:bidi="th-TH"/>
        </w:rPr>
        <w:t>คนต่าง</w:t>
      </w:r>
      <w:r w:rsidRPr="008B5CD6">
        <w:rPr>
          <w:rFonts w:ascii="TH SarabunPSK" w:hAnsi="TH SarabunPSK" w:cs="TH SarabunPSK"/>
          <w:sz w:val="32"/>
          <w:szCs w:val="32"/>
          <w:cs/>
          <w:lang w:bidi="th-TH"/>
        </w:rPr>
        <w:t>ด้าว</w:t>
      </w:r>
      <w:r w:rsidR="001A1F55" w:rsidRPr="008B5CD6">
        <w:rPr>
          <w:rFonts w:ascii="TH SarabunPSK" w:hAnsi="TH SarabunPSK" w:cs="TH SarabunPSK"/>
          <w:sz w:val="32"/>
          <w:szCs w:val="32"/>
          <w:cs/>
          <w:lang w:bidi="th-TH"/>
        </w:rPr>
        <w:t xml:space="preserve">ตามมติคณะรัฐมนตรีเมื่อวันที่ </w:t>
      </w:r>
      <w:r w:rsidRPr="008B5CD6">
        <w:rPr>
          <w:rFonts w:ascii="TH SarabunPSK" w:hAnsi="TH SarabunPSK" w:cs="TH SarabunPSK"/>
          <w:sz w:val="32"/>
          <w:szCs w:val="32"/>
          <w:cs/>
          <w:lang w:bidi="th-TH"/>
        </w:rPr>
        <w:t>4 สิงหาคม 2563 ที่ประสงค์จะทำงานต่อไปไม่เกินวันที่ 13 กุมภาพันธ์ 2566</w:t>
      </w:r>
    </w:p>
    <w:p w:rsidR="001A1F55" w:rsidRPr="008B5CD6" w:rsidRDefault="001A1F55" w:rsidP="008B5CD6">
      <w:pPr>
        <w:pStyle w:val="af8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8B5CD6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2D0287" w:rsidRPr="008B5CD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2D0287" w:rsidRPr="008B5CD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2D0287" w:rsidRPr="008B5CD6">
        <w:rPr>
          <w:rFonts w:ascii="TH SarabunPSK" w:hAnsi="TH SarabunPSK" w:cs="TH SarabunPSK"/>
          <w:sz w:val="32"/>
          <w:szCs w:val="32"/>
          <w:cs/>
          <w:lang w:bidi="th-TH"/>
        </w:rPr>
        <w:tab/>
        <w:t xml:space="preserve">2.3 คนต่างด้าวตามมติคณะรัฐมนตรีเมื่อวันที่ 10  </w:t>
      </w:r>
      <w:r w:rsidRPr="008B5CD6">
        <w:rPr>
          <w:rFonts w:ascii="TH SarabunPSK" w:hAnsi="TH SarabunPSK" w:cs="TH SarabunPSK"/>
          <w:sz w:val="32"/>
          <w:szCs w:val="32"/>
          <w:cs/>
          <w:lang w:bidi="th-TH"/>
        </w:rPr>
        <w:t xml:space="preserve">พฤศจิกายน </w:t>
      </w:r>
      <w:r w:rsidR="00E06A7F" w:rsidRPr="008B5CD6">
        <w:rPr>
          <w:rFonts w:ascii="TH SarabunPSK" w:hAnsi="TH SarabunPSK" w:cs="TH SarabunPSK"/>
          <w:sz w:val="32"/>
          <w:szCs w:val="32"/>
          <w:lang w:bidi="th-TH"/>
        </w:rPr>
        <w:t>2563</w:t>
      </w:r>
      <w:r w:rsidRPr="008B5CD6">
        <w:rPr>
          <w:rFonts w:ascii="TH SarabunPSK" w:hAnsi="TH SarabunPSK" w:cs="TH SarabunPSK"/>
          <w:sz w:val="32"/>
          <w:szCs w:val="32"/>
          <w:cs/>
          <w:lang w:bidi="th-TH"/>
        </w:rPr>
        <w:t xml:space="preserve"> ที่ประสงค์</w:t>
      </w:r>
    </w:p>
    <w:p w:rsidR="001A1F55" w:rsidRPr="008B5CD6" w:rsidRDefault="001A1F55" w:rsidP="008B5CD6">
      <w:pPr>
        <w:pStyle w:val="af8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8B5CD6">
        <w:rPr>
          <w:rFonts w:ascii="TH SarabunPSK" w:hAnsi="TH SarabunPSK" w:cs="TH SarabunPSK"/>
          <w:sz w:val="32"/>
          <w:szCs w:val="32"/>
          <w:cs/>
          <w:lang w:bidi="th-TH"/>
        </w:rPr>
        <w:t xml:space="preserve">จะทำงานต่อไปไม่เกิน </w:t>
      </w:r>
      <w:r w:rsidR="002D0287" w:rsidRPr="008B5CD6">
        <w:rPr>
          <w:rFonts w:ascii="TH SarabunPSK" w:hAnsi="TH SarabunPSK" w:cs="TH SarabunPSK"/>
          <w:sz w:val="32"/>
          <w:szCs w:val="32"/>
          <w:cs/>
          <w:lang w:bidi="th-TH"/>
        </w:rPr>
        <w:t>2</w:t>
      </w:r>
      <w:r w:rsidRPr="008B5CD6">
        <w:rPr>
          <w:rFonts w:ascii="TH SarabunPSK" w:hAnsi="TH SarabunPSK" w:cs="TH SarabunPSK"/>
          <w:sz w:val="32"/>
          <w:szCs w:val="32"/>
          <w:cs/>
          <w:lang w:bidi="th-TH"/>
        </w:rPr>
        <w:t xml:space="preserve"> ปี นับแต่ที่การอนุญาตทำงานเ</w:t>
      </w:r>
      <w:r w:rsidR="00F60DCB" w:rsidRPr="008B5CD6">
        <w:rPr>
          <w:rFonts w:ascii="TH SarabunPSK" w:hAnsi="TH SarabunPSK" w:cs="TH SarabunPSK"/>
          <w:sz w:val="32"/>
          <w:szCs w:val="32"/>
          <w:cs/>
          <w:lang w:bidi="th-TH"/>
        </w:rPr>
        <w:t>ดิม</w:t>
      </w:r>
      <w:r w:rsidRPr="008B5CD6">
        <w:rPr>
          <w:rFonts w:ascii="TH SarabunPSK" w:hAnsi="TH SarabunPSK" w:cs="TH SarabunPSK"/>
          <w:sz w:val="32"/>
          <w:szCs w:val="32"/>
          <w:cs/>
          <w:lang w:bidi="th-TH"/>
        </w:rPr>
        <w:t>สิ้นสุด</w:t>
      </w:r>
    </w:p>
    <w:p w:rsidR="001A1F55" w:rsidRPr="008B5CD6" w:rsidRDefault="00E06A7F" w:rsidP="008B5CD6">
      <w:pPr>
        <w:pStyle w:val="af8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8B5CD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8B5CD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8B5CD6">
        <w:rPr>
          <w:rFonts w:ascii="TH SarabunPSK" w:hAnsi="TH SarabunPSK" w:cs="TH SarabunPSK"/>
          <w:sz w:val="32"/>
          <w:szCs w:val="32"/>
          <w:cs/>
          <w:lang w:bidi="th-TH"/>
        </w:rPr>
        <w:tab/>
        <w:t xml:space="preserve">2.4 </w:t>
      </w:r>
      <w:r w:rsidR="001A1F55" w:rsidRPr="008B5CD6">
        <w:rPr>
          <w:rFonts w:ascii="TH SarabunPSK" w:hAnsi="TH SarabunPSK" w:cs="TH SarabunPSK"/>
          <w:sz w:val="32"/>
          <w:szCs w:val="32"/>
          <w:cs/>
          <w:lang w:bidi="th-TH"/>
        </w:rPr>
        <w:t>คนต่างด้</w:t>
      </w:r>
      <w:r w:rsidRPr="008B5CD6">
        <w:rPr>
          <w:rFonts w:ascii="TH SarabunPSK" w:hAnsi="TH SarabunPSK" w:cs="TH SarabunPSK"/>
          <w:sz w:val="32"/>
          <w:szCs w:val="32"/>
          <w:cs/>
          <w:lang w:bidi="th-TH"/>
        </w:rPr>
        <w:t>า</w:t>
      </w:r>
      <w:r w:rsidR="001A1F55" w:rsidRPr="008B5CD6">
        <w:rPr>
          <w:rFonts w:ascii="TH SarabunPSK" w:hAnsi="TH SarabunPSK" w:cs="TH SarabunPSK"/>
          <w:sz w:val="32"/>
          <w:szCs w:val="32"/>
          <w:cs/>
          <w:lang w:bidi="th-TH"/>
        </w:rPr>
        <w:t xml:space="preserve">วสัญชาติกัมพูชา ลาว และเมียนมา ซึ่งใบอนุญาตทำงานสิ้นสุดลง โดยผลของกฎหมายว่าด้วยการบริหารจัดการการทำงานของคนต่างด้าว ระหว่างวันที่ </w:t>
      </w:r>
      <w:r w:rsidRPr="008B5CD6">
        <w:rPr>
          <w:rFonts w:ascii="TH SarabunPSK" w:hAnsi="TH SarabunPSK" w:cs="TH SarabunPSK"/>
          <w:sz w:val="32"/>
          <w:szCs w:val="32"/>
          <w:cs/>
          <w:lang w:bidi="th-TH"/>
        </w:rPr>
        <w:t>1</w:t>
      </w:r>
      <w:r w:rsidR="001A1F55" w:rsidRPr="008B5CD6">
        <w:rPr>
          <w:rFonts w:ascii="TH SarabunPSK" w:hAnsi="TH SarabunPSK" w:cs="TH SarabunPSK"/>
          <w:sz w:val="32"/>
          <w:szCs w:val="32"/>
          <w:cs/>
          <w:lang w:bidi="th-TH"/>
        </w:rPr>
        <w:t xml:space="preserve"> มกราคม</w:t>
      </w:r>
      <w:r w:rsidRPr="008B5CD6">
        <w:rPr>
          <w:rFonts w:ascii="TH SarabunPSK" w:hAnsi="TH SarabunPSK" w:cs="TH SarabunPSK"/>
          <w:sz w:val="32"/>
          <w:szCs w:val="32"/>
          <w:lang w:bidi="th-TH"/>
        </w:rPr>
        <w:t xml:space="preserve"> 2564</w:t>
      </w:r>
      <w:r w:rsidR="001A1F55" w:rsidRPr="008B5CD6">
        <w:rPr>
          <w:rFonts w:ascii="TH SarabunPSK" w:hAnsi="TH SarabunPSK" w:cs="TH SarabunPSK"/>
          <w:sz w:val="32"/>
          <w:szCs w:val="32"/>
          <w:cs/>
          <w:lang w:bidi="th-TH"/>
        </w:rPr>
        <w:t xml:space="preserve"> จนถึงก่อนวันที่ </w:t>
      </w:r>
      <w:r w:rsidRPr="008B5CD6">
        <w:rPr>
          <w:rFonts w:ascii="TH SarabunPSK" w:hAnsi="TH SarabunPSK" w:cs="TH SarabunPSK"/>
          <w:sz w:val="32"/>
          <w:szCs w:val="32"/>
          <w:lang w:bidi="th-TH"/>
        </w:rPr>
        <w:t>13</w:t>
      </w:r>
    </w:p>
    <w:p w:rsidR="001A1F55" w:rsidRPr="008B5CD6" w:rsidRDefault="00E06A7F" w:rsidP="008B5CD6">
      <w:pPr>
        <w:pStyle w:val="af8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8B5CD6">
        <w:rPr>
          <w:rFonts w:ascii="TH SarabunPSK" w:hAnsi="TH SarabunPSK" w:cs="TH SarabunPSK"/>
          <w:sz w:val="32"/>
          <w:szCs w:val="32"/>
          <w:cs/>
          <w:lang w:bidi="th-TH"/>
        </w:rPr>
        <w:t>กรกฎาคม 2564 หรือก่อนวันที่ประกาศกระทรวงมหาดไทยและประกาศ</w:t>
      </w:r>
      <w:r w:rsidR="001A1F55" w:rsidRPr="008B5CD6">
        <w:rPr>
          <w:rFonts w:ascii="TH SarabunPSK" w:hAnsi="TH SarabunPSK" w:cs="TH SarabunPSK"/>
          <w:sz w:val="32"/>
          <w:szCs w:val="32"/>
          <w:cs/>
          <w:lang w:bidi="th-TH"/>
        </w:rPr>
        <w:t xml:space="preserve">กระทรวงแรงงานที่เกี่ยวข้องมีผลบังคับใช้ </w:t>
      </w:r>
      <w:r w:rsidR="00D56944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        </w:t>
      </w:r>
      <w:r w:rsidR="001A1F55" w:rsidRPr="008B5CD6">
        <w:rPr>
          <w:rFonts w:ascii="TH SarabunPSK" w:hAnsi="TH SarabunPSK" w:cs="TH SarabunPSK"/>
          <w:sz w:val="32"/>
          <w:szCs w:val="32"/>
          <w:cs/>
          <w:lang w:bidi="th-TH"/>
        </w:rPr>
        <w:t xml:space="preserve">ที่ประสงค์จะทำงานต่อไปไม่เกินวันที่ </w:t>
      </w:r>
      <w:r w:rsidRPr="008B5CD6">
        <w:rPr>
          <w:rFonts w:ascii="TH SarabunPSK" w:hAnsi="TH SarabunPSK" w:cs="TH SarabunPSK"/>
          <w:sz w:val="32"/>
          <w:szCs w:val="32"/>
          <w:cs/>
          <w:lang w:bidi="th-TH"/>
        </w:rPr>
        <w:t>13</w:t>
      </w:r>
      <w:r w:rsidR="001A1F55" w:rsidRPr="008B5CD6">
        <w:rPr>
          <w:rFonts w:ascii="TH SarabunPSK" w:hAnsi="TH SarabunPSK" w:cs="TH SarabunPSK"/>
          <w:sz w:val="32"/>
          <w:szCs w:val="32"/>
          <w:cs/>
          <w:lang w:bidi="th-TH"/>
        </w:rPr>
        <w:t xml:space="preserve"> กุมภาพันธ์ </w:t>
      </w:r>
      <w:r w:rsidRPr="008B5CD6">
        <w:rPr>
          <w:rFonts w:ascii="TH SarabunPSK" w:hAnsi="TH SarabunPSK" w:cs="TH SarabunPSK"/>
          <w:sz w:val="32"/>
          <w:szCs w:val="32"/>
          <w:cs/>
          <w:lang w:bidi="th-TH"/>
        </w:rPr>
        <w:t>2566</w:t>
      </w:r>
      <w:r w:rsidR="001A1F55" w:rsidRPr="008B5CD6">
        <w:rPr>
          <w:rFonts w:ascii="TH SarabunPSK" w:hAnsi="TH SarabunPSK" w:cs="TH SarabunPSK"/>
          <w:sz w:val="32"/>
          <w:szCs w:val="32"/>
          <w:cs/>
          <w:lang w:bidi="th-TH"/>
        </w:rPr>
        <w:t xml:space="preserve"> ทั้งนี้</w:t>
      </w:r>
      <w:r w:rsidRPr="008B5CD6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1A1F55" w:rsidRPr="008B5CD6">
        <w:rPr>
          <w:rFonts w:ascii="TH SarabunPSK" w:hAnsi="TH SarabunPSK" w:cs="TH SarabunPSK"/>
          <w:sz w:val="32"/>
          <w:szCs w:val="32"/>
          <w:cs/>
          <w:lang w:bidi="th-TH"/>
        </w:rPr>
        <w:t>ไม่หมายรวมถึง</w:t>
      </w:r>
      <w:r w:rsidR="00582CB7" w:rsidRPr="008B5CD6">
        <w:rPr>
          <w:rFonts w:ascii="TH SarabunPSK" w:hAnsi="TH SarabunPSK" w:cs="TH SarabunPSK"/>
          <w:sz w:val="32"/>
          <w:szCs w:val="32"/>
          <w:cs/>
          <w:lang w:bidi="th-TH"/>
        </w:rPr>
        <w:t>คนต่างด้าว</w:t>
      </w:r>
      <w:r w:rsidR="001A1F55" w:rsidRPr="008B5CD6">
        <w:rPr>
          <w:rFonts w:ascii="TH SarabunPSK" w:hAnsi="TH SarabunPSK" w:cs="TH SarabunPSK"/>
          <w:sz w:val="32"/>
          <w:szCs w:val="32"/>
          <w:cs/>
          <w:lang w:bidi="th-TH"/>
        </w:rPr>
        <w:t>ตามมติคณะรัฐมนตรี</w:t>
      </w:r>
      <w:r w:rsidR="00D56944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     </w:t>
      </w:r>
      <w:r w:rsidR="001A1F55" w:rsidRPr="008B5CD6">
        <w:rPr>
          <w:rFonts w:ascii="TH SarabunPSK" w:hAnsi="TH SarabunPSK" w:cs="TH SarabunPSK"/>
          <w:sz w:val="32"/>
          <w:szCs w:val="32"/>
          <w:cs/>
          <w:lang w:bidi="th-TH"/>
        </w:rPr>
        <w:t xml:space="preserve">เมื่อวันที่ </w:t>
      </w:r>
      <w:r w:rsidRPr="008B5CD6">
        <w:rPr>
          <w:rFonts w:ascii="TH SarabunPSK" w:hAnsi="TH SarabunPSK" w:cs="TH SarabunPSK"/>
          <w:sz w:val="32"/>
          <w:szCs w:val="32"/>
          <w:lang w:bidi="th-TH"/>
        </w:rPr>
        <w:t>29</w:t>
      </w:r>
      <w:r w:rsidR="001A1F55" w:rsidRPr="008B5CD6">
        <w:rPr>
          <w:rFonts w:ascii="TH SarabunPSK" w:hAnsi="TH SarabunPSK" w:cs="TH SarabunPSK"/>
          <w:sz w:val="32"/>
          <w:szCs w:val="32"/>
          <w:cs/>
          <w:lang w:bidi="th-TH"/>
        </w:rPr>
        <w:t xml:space="preserve"> ธันวาคม </w:t>
      </w:r>
      <w:r w:rsidRPr="008B5CD6">
        <w:rPr>
          <w:rFonts w:ascii="TH SarabunPSK" w:hAnsi="TH SarabunPSK" w:cs="TH SarabunPSK"/>
          <w:sz w:val="32"/>
          <w:szCs w:val="32"/>
          <w:lang w:bidi="th-TH"/>
        </w:rPr>
        <w:t>2563</w:t>
      </w:r>
      <w:r w:rsidR="001A1F55" w:rsidRPr="008B5CD6">
        <w:rPr>
          <w:rFonts w:ascii="TH SarabunPSK" w:hAnsi="TH SarabunPSK" w:cs="TH SarabunPSK"/>
          <w:sz w:val="32"/>
          <w:szCs w:val="32"/>
          <w:cs/>
          <w:lang w:bidi="th-TH"/>
        </w:rPr>
        <w:t xml:space="preserve"> ที่มีแนวทางการดำเนินการตามมติคณะรัฐมนตรีเมื่อวันที่ </w:t>
      </w:r>
      <w:r w:rsidRPr="008B5CD6">
        <w:rPr>
          <w:rFonts w:ascii="TH SarabunPSK" w:hAnsi="TH SarabunPSK" w:cs="TH SarabunPSK"/>
          <w:sz w:val="32"/>
          <w:szCs w:val="32"/>
          <w:cs/>
          <w:lang w:bidi="th-TH"/>
        </w:rPr>
        <w:t>8</w:t>
      </w:r>
      <w:r w:rsidR="001A1F55" w:rsidRPr="008B5CD6">
        <w:rPr>
          <w:rFonts w:ascii="TH SarabunPSK" w:hAnsi="TH SarabunPSK" w:cs="TH SarabunPSK"/>
          <w:sz w:val="32"/>
          <w:szCs w:val="32"/>
          <w:cs/>
          <w:lang w:bidi="th-TH"/>
        </w:rPr>
        <w:t xml:space="preserve"> มิถุนายน </w:t>
      </w:r>
      <w:r w:rsidRPr="008B5CD6">
        <w:rPr>
          <w:rFonts w:ascii="TH SarabunPSK" w:hAnsi="TH SarabunPSK" w:cs="TH SarabunPSK"/>
          <w:sz w:val="32"/>
          <w:szCs w:val="32"/>
          <w:cs/>
          <w:lang w:bidi="th-TH"/>
        </w:rPr>
        <w:t>2564</w:t>
      </w:r>
      <w:r w:rsidR="001A1F55" w:rsidRPr="008B5CD6">
        <w:rPr>
          <w:rFonts w:ascii="TH SarabunPSK" w:hAnsi="TH SarabunPSK" w:cs="TH SarabunPSK"/>
          <w:sz w:val="32"/>
          <w:szCs w:val="32"/>
          <w:cs/>
          <w:lang w:bidi="th-TH"/>
        </w:rPr>
        <w:t xml:space="preserve"> แล้ว</w:t>
      </w:r>
    </w:p>
    <w:p w:rsidR="001A1F55" w:rsidRPr="008B5CD6" w:rsidRDefault="00E06A7F" w:rsidP="008B5CD6">
      <w:pPr>
        <w:pStyle w:val="af8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8B5CD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8B5CD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8B5CD6">
        <w:rPr>
          <w:rFonts w:ascii="TH SarabunPSK" w:hAnsi="TH SarabunPSK" w:cs="TH SarabunPSK"/>
          <w:sz w:val="32"/>
          <w:szCs w:val="32"/>
          <w:cs/>
          <w:lang w:bidi="th-TH"/>
        </w:rPr>
        <w:tab/>
        <w:t xml:space="preserve">2.5 </w:t>
      </w:r>
      <w:r w:rsidR="001A1F55" w:rsidRPr="008B5CD6">
        <w:rPr>
          <w:rFonts w:ascii="TH SarabunPSK" w:hAnsi="TH SarabunPSK" w:cs="TH SarabunPSK"/>
          <w:sz w:val="32"/>
          <w:szCs w:val="32"/>
          <w:cs/>
          <w:lang w:bidi="th-TH"/>
        </w:rPr>
        <w:t xml:space="preserve">ผู้ติดตามที่เป็นบุตรของคนต่างด้าวตาม ข้อ </w:t>
      </w:r>
      <w:r w:rsidR="00582CB7" w:rsidRPr="008B5CD6">
        <w:rPr>
          <w:rFonts w:ascii="TH SarabunPSK" w:hAnsi="TH SarabunPSK" w:cs="TH SarabunPSK"/>
          <w:sz w:val="32"/>
          <w:szCs w:val="32"/>
          <w:cs/>
          <w:lang w:bidi="th-TH"/>
        </w:rPr>
        <w:t>2.1</w:t>
      </w:r>
      <w:r w:rsidR="001A1F55" w:rsidRPr="008B5CD6">
        <w:rPr>
          <w:rFonts w:ascii="TH SarabunPSK" w:hAnsi="TH SarabunPSK" w:cs="TH SarabunPSK"/>
          <w:sz w:val="32"/>
          <w:szCs w:val="32"/>
          <w:cs/>
          <w:lang w:bidi="th-TH"/>
        </w:rPr>
        <w:t xml:space="preserve"> ข้อ </w:t>
      </w:r>
      <w:r w:rsidR="00582CB7" w:rsidRPr="008B5CD6">
        <w:rPr>
          <w:rFonts w:ascii="TH SarabunPSK" w:hAnsi="TH SarabunPSK" w:cs="TH SarabunPSK"/>
          <w:sz w:val="32"/>
          <w:szCs w:val="32"/>
          <w:lang w:bidi="th-TH"/>
        </w:rPr>
        <w:t xml:space="preserve">2.2 </w:t>
      </w:r>
      <w:r w:rsidR="001A1F55" w:rsidRPr="008B5CD6">
        <w:rPr>
          <w:rFonts w:ascii="TH SarabunPSK" w:hAnsi="TH SarabunPSK" w:cs="TH SarabunPSK"/>
          <w:sz w:val="32"/>
          <w:szCs w:val="32"/>
          <w:cs/>
          <w:lang w:bidi="th-TH"/>
        </w:rPr>
        <w:t xml:space="preserve">และข้อ </w:t>
      </w:r>
      <w:r w:rsidR="00582CB7" w:rsidRPr="008B5CD6">
        <w:rPr>
          <w:rFonts w:ascii="TH SarabunPSK" w:hAnsi="TH SarabunPSK" w:cs="TH SarabunPSK"/>
          <w:sz w:val="32"/>
          <w:szCs w:val="32"/>
          <w:lang w:bidi="th-TH"/>
        </w:rPr>
        <w:t xml:space="preserve">2.4 </w:t>
      </w:r>
      <w:r w:rsidR="001A1F55" w:rsidRPr="008B5CD6">
        <w:rPr>
          <w:rFonts w:ascii="TH SarabunPSK" w:hAnsi="TH SarabunPSK" w:cs="TH SarabunPSK"/>
          <w:sz w:val="32"/>
          <w:szCs w:val="32"/>
          <w:cs/>
          <w:lang w:bidi="th-TH"/>
        </w:rPr>
        <w:t xml:space="preserve">ซึ่งได้ดำเนินการตามแนวทางที่กำหนดตามมติคณะรัฐมนตรีเมื่อวันที่ </w:t>
      </w:r>
      <w:r w:rsidR="00582CB7" w:rsidRPr="008B5CD6">
        <w:rPr>
          <w:rFonts w:ascii="TH SarabunPSK" w:hAnsi="TH SarabunPSK" w:cs="TH SarabunPSK"/>
          <w:sz w:val="32"/>
          <w:szCs w:val="32"/>
          <w:lang w:bidi="th-TH"/>
        </w:rPr>
        <w:t>20</w:t>
      </w:r>
      <w:r w:rsidR="001A1F55" w:rsidRPr="008B5CD6">
        <w:rPr>
          <w:rFonts w:ascii="TH SarabunPSK" w:hAnsi="TH SarabunPSK" w:cs="TH SarabunPSK"/>
          <w:sz w:val="32"/>
          <w:szCs w:val="32"/>
          <w:cs/>
          <w:lang w:bidi="th-TH"/>
        </w:rPr>
        <w:t xml:space="preserve"> สิงหาคม </w:t>
      </w:r>
      <w:r w:rsidR="00582CB7" w:rsidRPr="008B5CD6">
        <w:rPr>
          <w:rFonts w:ascii="TH SarabunPSK" w:hAnsi="TH SarabunPSK" w:cs="TH SarabunPSK"/>
          <w:sz w:val="32"/>
          <w:szCs w:val="32"/>
          <w:lang w:bidi="th-TH"/>
        </w:rPr>
        <w:t>2562</w:t>
      </w:r>
      <w:r w:rsidR="001A1F55" w:rsidRPr="008B5CD6">
        <w:rPr>
          <w:rFonts w:ascii="TH SarabunPSK" w:hAnsi="TH SarabunPSK" w:cs="TH SarabunPSK"/>
          <w:sz w:val="32"/>
          <w:szCs w:val="32"/>
          <w:cs/>
          <w:lang w:bidi="th-TH"/>
        </w:rPr>
        <w:t xml:space="preserve"> หรือมติคณะรัฐมนตรีเมื่อวันที่ </w:t>
      </w:r>
      <w:r w:rsidR="00582CB7" w:rsidRPr="008B5CD6">
        <w:rPr>
          <w:rFonts w:ascii="TH SarabunPSK" w:hAnsi="TH SarabunPSK" w:cs="TH SarabunPSK"/>
          <w:sz w:val="32"/>
          <w:szCs w:val="32"/>
          <w:lang w:bidi="th-TH"/>
        </w:rPr>
        <w:t>4</w:t>
      </w:r>
      <w:r w:rsidR="001A1F55" w:rsidRPr="008B5CD6">
        <w:rPr>
          <w:rFonts w:ascii="TH SarabunPSK" w:hAnsi="TH SarabunPSK" w:cs="TH SarabunPSK"/>
          <w:sz w:val="32"/>
          <w:szCs w:val="32"/>
          <w:cs/>
          <w:lang w:bidi="th-TH"/>
        </w:rPr>
        <w:t xml:space="preserve"> สิงหาคม </w:t>
      </w:r>
      <w:r w:rsidR="00582CB7" w:rsidRPr="008B5CD6">
        <w:rPr>
          <w:rFonts w:ascii="TH SarabunPSK" w:hAnsi="TH SarabunPSK" w:cs="TH SarabunPSK"/>
          <w:sz w:val="32"/>
          <w:szCs w:val="32"/>
          <w:lang w:bidi="th-TH"/>
        </w:rPr>
        <w:t xml:space="preserve">2563 </w:t>
      </w:r>
      <w:r w:rsidR="001A1F55" w:rsidRPr="008B5CD6">
        <w:rPr>
          <w:rFonts w:ascii="TH SarabunPSK" w:hAnsi="TH SarabunPSK" w:cs="TH SarabunPSK"/>
          <w:sz w:val="32"/>
          <w:szCs w:val="32"/>
          <w:cs/>
          <w:lang w:bidi="th-TH"/>
        </w:rPr>
        <w:t xml:space="preserve"> แล้ว</w:t>
      </w:r>
    </w:p>
    <w:p w:rsidR="001A1F55" w:rsidRPr="008B5CD6" w:rsidRDefault="00582CB7" w:rsidP="008B5CD6">
      <w:pPr>
        <w:pStyle w:val="af8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8B5CD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8B5CD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8B5CD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1A1F55" w:rsidRPr="008B5CD6">
        <w:rPr>
          <w:rFonts w:ascii="TH SarabunPSK" w:hAnsi="TH SarabunPSK" w:cs="TH SarabunPSK"/>
          <w:sz w:val="32"/>
          <w:szCs w:val="32"/>
          <w:cs/>
          <w:lang w:bidi="th-TH"/>
        </w:rPr>
        <w:t>ทั้งนี้ ในการประกันสุขภาพของคนต่างด้าวดังกล่าว สามารถประกันสุขภาพได้กับสถานพยาบาลของรัฐตามที่กระทรวงสาธารณสุขกำหนด หรือประกันสุขภาพกับบริษัทประกันภัยในประเทศ</w:t>
      </w:r>
      <w:r w:rsidRPr="008B5CD6">
        <w:rPr>
          <w:rFonts w:ascii="TH SarabunPSK" w:hAnsi="TH SarabunPSK" w:cs="TH SarabunPSK"/>
          <w:sz w:val="32"/>
          <w:szCs w:val="32"/>
          <w:lang w:bidi="th-TH"/>
        </w:rPr>
        <w:t xml:space="preserve">              </w:t>
      </w:r>
      <w:r w:rsidR="001A1F55" w:rsidRPr="008B5CD6">
        <w:rPr>
          <w:rFonts w:ascii="TH SarabunPSK" w:hAnsi="TH SarabunPSK" w:cs="TH SarabunPSK"/>
          <w:sz w:val="32"/>
          <w:szCs w:val="32"/>
          <w:cs/>
          <w:lang w:bidi="th-TH"/>
        </w:rPr>
        <w:t>ตามแนวทางที่กระทรวงแรงงานกำหนด</w:t>
      </w:r>
    </w:p>
    <w:p w:rsidR="001A1F55" w:rsidRPr="008B5CD6" w:rsidRDefault="00582CB7" w:rsidP="008B5CD6">
      <w:pPr>
        <w:pStyle w:val="af8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8B5CD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8B5CD6">
        <w:rPr>
          <w:rFonts w:ascii="TH SarabunPSK" w:hAnsi="TH SarabunPSK" w:cs="TH SarabunPSK"/>
          <w:sz w:val="32"/>
          <w:szCs w:val="32"/>
          <w:cs/>
          <w:lang w:bidi="th-TH"/>
        </w:rPr>
        <w:tab/>
        <w:t xml:space="preserve">3. </w:t>
      </w:r>
      <w:r w:rsidR="001A1F55" w:rsidRPr="008B5CD6">
        <w:rPr>
          <w:rFonts w:ascii="TH SarabunPSK" w:hAnsi="TH SarabunPSK" w:cs="TH SarabunPSK"/>
          <w:sz w:val="32"/>
          <w:szCs w:val="32"/>
          <w:cs/>
          <w:lang w:bidi="th-TH"/>
        </w:rPr>
        <w:t>การดำเนินการของหน่วยงานที่เกี่ยวข้อง</w:t>
      </w:r>
    </w:p>
    <w:p w:rsidR="001A1F55" w:rsidRPr="008B5CD6" w:rsidRDefault="00582CB7" w:rsidP="008B5CD6">
      <w:pPr>
        <w:pStyle w:val="af8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8B5CD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8B5CD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8B5CD6">
        <w:rPr>
          <w:rFonts w:ascii="TH SarabunPSK" w:hAnsi="TH SarabunPSK" w:cs="TH SarabunPSK"/>
          <w:sz w:val="32"/>
          <w:szCs w:val="32"/>
          <w:cs/>
          <w:lang w:bidi="th-TH"/>
        </w:rPr>
        <w:tab/>
        <w:t xml:space="preserve">3.1 </w:t>
      </w:r>
      <w:r w:rsidR="001A1F55" w:rsidRPr="008B5CD6">
        <w:rPr>
          <w:rFonts w:ascii="TH SarabunPSK" w:hAnsi="TH SarabunPSK" w:cs="TH SarabunPSK"/>
          <w:sz w:val="32"/>
          <w:szCs w:val="32"/>
          <w:cs/>
          <w:lang w:bidi="th-TH"/>
        </w:rPr>
        <w:t>กระทรวงมหาดไทย ดำเนินการ ดังนี้</w:t>
      </w:r>
    </w:p>
    <w:p w:rsidR="001A1F55" w:rsidRPr="008B5CD6" w:rsidRDefault="00582CB7" w:rsidP="008B5CD6">
      <w:pPr>
        <w:pStyle w:val="af8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8B5CD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8B5CD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8B5CD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8B5CD6">
        <w:rPr>
          <w:rFonts w:ascii="TH SarabunPSK" w:hAnsi="TH SarabunPSK" w:cs="TH SarabunPSK"/>
          <w:sz w:val="32"/>
          <w:szCs w:val="32"/>
          <w:cs/>
          <w:lang w:bidi="th-TH"/>
        </w:rPr>
        <w:tab/>
        <w:t xml:space="preserve">1) </w:t>
      </w:r>
      <w:r w:rsidR="001A1F55" w:rsidRPr="008B5CD6">
        <w:rPr>
          <w:rFonts w:ascii="TH SarabunPSK" w:hAnsi="TH SarabunPSK" w:cs="TH SarabunPSK"/>
          <w:sz w:val="32"/>
          <w:szCs w:val="32"/>
          <w:cs/>
          <w:lang w:bidi="th-TH"/>
        </w:rPr>
        <w:t xml:space="preserve">ออกประกาศกระทรวงมหาดไทย โดยอาศัยอำนาจตามมาตรา </w:t>
      </w:r>
      <w:r w:rsidRPr="008B5CD6">
        <w:rPr>
          <w:rFonts w:ascii="TH SarabunPSK" w:hAnsi="TH SarabunPSK" w:cs="TH SarabunPSK"/>
          <w:sz w:val="32"/>
          <w:szCs w:val="32"/>
          <w:cs/>
          <w:lang w:bidi="th-TH"/>
        </w:rPr>
        <w:t xml:space="preserve">17 </w:t>
      </w:r>
      <w:r w:rsidR="001A1F55" w:rsidRPr="008B5CD6">
        <w:rPr>
          <w:rFonts w:ascii="TH SarabunPSK" w:hAnsi="TH SarabunPSK" w:cs="TH SarabunPSK"/>
          <w:sz w:val="32"/>
          <w:szCs w:val="32"/>
          <w:cs/>
          <w:lang w:bidi="th-TH"/>
        </w:rPr>
        <w:t xml:space="preserve">แห่งพระราชบัญญัติคนเข้าเมือง พ.ศ. </w:t>
      </w:r>
      <w:r w:rsidRPr="008B5CD6">
        <w:rPr>
          <w:rFonts w:ascii="TH SarabunPSK" w:hAnsi="TH SarabunPSK" w:cs="TH SarabunPSK"/>
          <w:sz w:val="32"/>
          <w:szCs w:val="32"/>
          <w:cs/>
          <w:lang w:bidi="th-TH"/>
        </w:rPr>
        <w:t>2522</w:t>
      </w:r>
      <w:r w:rsidR="001A1F55" w:rsidRPr="008B5CD6">
        <w:rPr>
          <w:rFonts w:ascii="TH SarabunPSK" w:hAnsi="TH SarabunPSK" w:cs="TH SarabunPSK"/>
          <w:sz w:val="32"/>
          <w:szCs w:val="32"/>
          <w:cs/>
          <w:lang w:bidi="th-TH"/>
        </w:rPr>
        <w:t xml:space="preserve"> อนุญาตให้คนต่างด้าวตามข้อ </w:t>
      </w:r>
      <w:r w:rsidRPr="008B5CD6">
        <w:rPr>
          <w:rFonts w:ascii="TH SarabunPSK" w:hAnsi="TH SarabunPSK" w:cs="TH SarabunPSK"/>
          <w:sz w:val="32"/>
          <w:szCs w:val="32"/>
          <w:cs/>
          <w:lang w:bidi="th-TH"/>
        </w:rPr>
        <w:t xml:space="preserve">2.1 </w:t>
      </w:r>
      <w:r w:rsidR="001A1F55" w:rsidRPr="008B5CD6">
        <w:rPr>
          <w:rFonts w:ascii="TH SarabunPSK" w:hAnsi="TH SarabunPSK" w:cs="TH SarabunPSK"/>
          <w:sz w:val="32"/>
          <w:szCs w:val="32"/>
          <w:cs/>
          <w:lang w:bidi="th-TH"/>
        </w:rPr>
        <w:t xml:space="preserve">รวมถึงผู้ติดตามที่ได้ดำเนินการตามมติคณะรัฐมนตรีเมื่อวันที่ </w:t>
      </w:r>
      <w:r w:rsidRPr="008B5CD6">
        <w:rPr>
          <w:rFonts w:ascii="TH SarabunPSK" w:hAnsi="TH SarabunPSK" w:cs="TH SarabunPSK"/>
          <w:sz w:val="32"/>
          <w:szCs w:val="32"/>
          <w:lang w:bidi="th-TH"/>
        </w:rPr>
        <w:t>20</w:t>
      </w:r>
      <w:r w:rsidRPr="008B5CD6">
        <w:rPr>
          <w:rFonts w:ascii="TH SarabunPSK" w:hAnsi="TH SarabunPSK" w:cs="TH SarabunPSK"/>
          <w:sz w:val="32"/>
          <w:szCs w:val="32"/>
          <w:cs/>
          <w:lang w:bidi="th-TH"/>
        </w:rPr>
        <w:t xml:space="preserve"> สิงหาคม 2562</w:t>
      </w:r>
      <w:r w:rsidR="001A1F55" w:rsidRPr="008B5CD6">
        <w:rPr>
          <w:rFonts w:ascii="TH SarabunPSK" w:hAnsi="TH SarabunPSK" w:cs="TH SarabunPSK"/>
          <w:sz w:val="32"/>
          <w:szCs w:val="32"/>
          <w:cs/>
          <w:lang w:bidi="th-TH"/>
        </w:rPr>
        <w:t xml:space="preserve"> แล้ว อยู่ในราชอาณาจักรเป็นกรณีพิเศษถึงวันที่ </w:t>
      </w:r>
      <w:r w:rsidRPr="008B5CD6">
        <w:rPr>
          <w:rFonts w:ascii="TH SarabunPSK" w:hAnsi="TH SarabunPSK" w:cs="TH SarabunPSK"/>
          <w:sz w:val="32"/>
          <w:szCs w:val="32"/>
          <w:lang w:bidi="th-TH"/>
        </w:rPr>
        <w:t>27</w:t>
      </w:r>
      <w:r w:rsidR="001A1F55" w:rsidRPr="008B5CD6">
        <w:rPr>
          <w:rFonts w:ascii="TH SarabunPSK" w:hAnsi="TH SarabunPSK" w:cs="TH SarabunPSK"/>
          <w:sz w:val="32"/>
          <w:szCs w:val="32"/>
          <w:cs/>
          <w:lang w:bidi="th-TH"/>
        </w:rPr>
        <w:t xml:space="preserve"> กรกฎาคม </w:t>
      </w:r>
      <w:r w:rsidRPr="008B5CD6">
        <w:rPr>
          <w:rFonts w:ascii="TH SarabunPSK" w:hAnsi="TH SarabunPSK" w:cs="TH SarabunPSK"/>
          <w:sz w:val="32"/>
          <w:szCs w:val="32"/>
          <w:lang w:bidi="th-TH"/>
        </w:rPr>
        <w:t>2565</w:t>
      </w:r>
      <w:r w:rsidR="001A1F55" w:rsidRPr="008B5CD6">
        <w:rPr>
          <w:rFonts w:ascii="TH SarabunPSK" w:hAnsi="TH SarabunPSK" w:cs="TH SarabunPSK"/>
          <w:sz w:val="32"/>
          <w:szCs w:val="32"/>
          <w:cs/>
          <w:lang w:bidi="th-TH"/>
        </w:rPr>
        <w:t xml:space="preserve"> เพื่อดำเนินการตร</w:t>
      </w:r>
      <w:r w:rsidRPr="008B5CD6">
        <w:rPr>
          <w:rFonts w:ascii="TH SarabunPSK" w:hAnsi="TH SarabunPSK" w:cs="TH SarabunPSK"/>
          <w:sz w:val="32"/>
          <w:szCs w:val="32"/>
          <w:cs/>
          <w:lang w:bidi="th-TH"/>
        </w:rPr>
        <w:t>ว</w:t>
      </w:r>
      <w:r w:rsidR="001A1F55" w:rsidRPr="008B5CD6">
        <w:rPr>
          <w:rFonts w:ascii="TH SarabunPSK" w:hAnsi="TH SarabunPSK" w:cs="TH SarabunPSK"/>
          <w:sz w:val="32"/>
          <w:szCs w:val="32"/>
          <w:cs/>
          <w:lang w:bidi="th-TH"/>
        </w:rPr>
        <w:t xml:space="preserve">จสุขภาพ และขอรับการตรวจอนุญาตให้อยู่ในราชอาณาจักรเป็นการชั่วคราวต่อไป ให้แล้วเสร็จภายในวันที่ </w:t>
      </w:r>
      <w:r w:rsidRPr="008B5CD6">
        <w:rPr>
          <w:rFonts w:ascii="TH SarabunPSK" w:hAnsi="TH SarabunPSK" w:cs="TH SarabunPSK"/>
          <w:sz w:val="32"/>
          <w:szCs w:val="32"/>
          <w:lang w:bidi="th-TH"/>
        </w:rPr>
        <w:t>27</w:t>
      </w:r>
      <w:r w:rsidR="001A1F55" w:rsidRPr="008B5CD6">
        <w:rPr>
          <w:rFonts w:ascii="TH SarabunPSK" w:hAnsi="TH SarabunPSK" w:cs="TH SarabunPSK"/>
          <w:sz w:val="32"/>
          <w:szCs w:val="32"/>
          <w:cs/>
          <w:lang w:bidi="th-TH"/>
        </w:rPr>
        <w:t xml:space="preserve"> กรกฎาคม </w:t>
      </w:r>
      <w:r w:rsidRPr="008B5CD6">
        <w:rPr>
          <w:rFonts w:ascii="TH SarabunPSK" w:hAnsi="TH SarabunPSK" w:cs="TH SarabunPSK"/>
          <w:sz w:val="32"/>
          <w:szCs w:val="32"/>
          <w:lang w:bidi="th-TH"/>
        </w:rPr>
        <w:t>2565</w:t>
      </w:r>
      <w:r w:rsidR="001A1F55" w:rsidRPr="008B5CD6">
        <w:rPr>
          <w:rFonts w:ascii="TH SarabunPSK" w:hAnsi="TH SarabunPSK" w:cs="TH SarabunPSK"/>
          <w:sz w:val="32"/>
          <w:szCs w:val="32"/>
          <w:cs/>
          <w:lang w:bidi="th-TH"/>
        </w:rPr>
        <w:t xml:space="preserve"> เพื่อให้ได้รับการอนุญาตให้อยู่ในราชอาณาจักรจนถึงวันที่ </w:t>
      </w:r>
      <w:r w:rsidRPr="008B5CD6">
        <w:rPr>
          <w:rFonts w:ascii="TH SarabunPSK" w:hAnsi="TH SarabunPSK" w:cs="TH SarabunPSK"/>
          <w:sz w:val="32"/>
          <w:szCs w:val="32"/>
          <w:lang w:bidi="th-TH"/>
        </w:rPr>
        <w:t>13</w:t>
      </w:r>
      <w:r w:rsidR="001A1F55" w:rsidRPr="008B5CD6">
        <w:rPr>
          <w:rFonts w:ascii="TH SarabunPSK" w:hAnsi="TH SarabunPSK" w:cs="TH SarabunPSK"/>
          <w:sz w:val="32"/>
          <w:szCs w:val="32"/>
          <w:cs/>
          <w:lang w:bidi="th-TH"/>
        </w:rPr>
        <w:t xml:space="preserve"> กุมภาพันธ์ </w:t>
      </w:r>
      <w:r w:rsidRPr="008B5CD6">
        <w:rPr>
          <w:rFonts w:ascii="TH SarabunPSK" w:hAnsi="TH SarabunPSK" w:cs="TH SarabunPSK"/>
          <w:sz w:val="32"/>
          <w:szCs w:val="32"/>
          <w:lang w:bidi="th-TH"/>
        </w:rPr>
        <w:t>2566</w:t>
      </w:r>
      <w:r w:rsidRPr="008B5CD6">
        <w:rPr>
          <w:rFonts w:ascii="TH SarabunPSK" w:hAnsi="TH SarabunPSK" w:cs="TH SarabunPSK"/>
          <w:sz w:val="32"/>
          <w:szCs w:val="32"/>
          <w:cs/>
          <w:lang w:bidi="th-TH"/>
        </w:rPr>
        <w:t xml:space="preserve"> และมิ</w:t>
      </w:r>
      <w:r w:rsidR="001A1F55" w:rsidRPr="008B5CD6">
        <w:rPr>
          <w:rFonts w:ascii="TH SarabunPSK" w:hAnsi="TH SarabunPSK" w:cs="TH SarabunPSK"/>
          <w:sz w:val="32"/>
          <w:szCs w:val="32"/>
          <w:cs/>
          <w:lang w:bidi="th-TH"/>
        </w:rPr>
        <w:t xml:space="preserve">ให้นำมาตรา </w:t>
      </w:r>
      <w:r w:rsidRPr="008B5CD6">
        <w:rPr>
          <w:rFonts w:ascii="TH SarabunPSK" w:hAnsi="TH SarabunPSK" w:cs="TH SarabunPSK"/>
          <w:sz w:val="32"/>
          <w:szCs w:val="32"/>
          <w:cs/>
          <w:lang w:bidi="th-TH"/>
        </w:rPr>
        <w:t>12</w:t>
      </w:r>
      <w:r w:rsidR="001A1F55" w:rsidRPr="008B5CD6">
        <w:rPr>
          <w:rFonts w:ascii="TH SarabunPSK" w:hAnsi="TH SarabunPSK" w:cs="TH SarabunPSK"/>
          <w:sz w:val="32"/>
          <w:szCs w:val="32"/>
          <w:cs/>
          <w:lang w:bidi="th-TH"/>
        </w:rPr>
        <w:t xml:space="preserve"> (</w:t>
      </w:r>
      <w:r w:rsidRPr="008B5CD6">
        <w:rPr>
          <w:rFonts w:ascii="TH SarabunPSK" w:hAnsi="TH SarabunPSK" w:cs="TH SarabunPSK"/>
          <w:sz w:val="32"/>
          <w:szCs w:val="32"/>
          <w:cs/>
          <w:lang w:bidi="th-TH"/>
        </w:rPr>
        <w:t>10</w:t>
      </w:r>
      <w:r w:rsidR="001A1F55" w:rsidRPr="008B5CD6">
        <w:rPr>
          <w:rFonts w:ascii="TH SarabunPSK" w:hAnsi="TH SarabunPSK" w:cs="TH SarabunPSK"/>
          <w:sz w:val="32"/>
          <w:szCs w:val="32"/>
          <w:cs/>
          <w:lang w:bidi="th-TH"/>
        </w:rPr>
        <w:t xml:space="preserve">) และมาตรา </w:t>
      </w:r>
      <w:r w:rsidRPr="008B5CD6">
        <w:rPr>
          <w:rFonts w:ascii="TH SarabunPSK" w:hAnsi="TH SarabunPSK" w:cs="TH SarabunPSK"/>
          <w:sz w:val="32"/>
          <w:szCs w:val="32"/>
          <w:cs/>
          <w:lang w:bidi="th-TH"/>
        </w:rPr>
        <w:t>54</w:t>
      </w:r>
      <w:r w:rsidR="001A1F55" w:rsidRPr="008B5CD6">
        <w:rPr>
          <w:rFonts w:ascii="TH SarabunPSK" w:hAnsi="TH SarabunPSK" w:cs="TH SarabunPSK"/>
          <w:sz w:val="32"/>
          <w:szCs w:val="32"/>
          <w:cs/>
          <w:lang w:bidi="th-TH"/>
        </w:rPr>
        <w:t xml:space="preserve"> แห่งพระราชบัญญัติคนเข้าเมือง พ.ศ. </w:t>
      </w:r>
      <w:r w:rsidRPr="008B5CD6">
        <w:rPr>
          <w:rFonts w:ascii="TH SarabunPSK" w:hAnsi="TH SarabunPSK" w:cs="TH SarabunPSK"/>
          <w:sz w:val="32"/>
          <w:szCs w:val="32"/>
          <w:lang w:bidi="th-TH"/>
        </w:rPr>
        <w:t>2522</w:t>
      </w:r>
      <w:r w:rsidR="001A1F55" w:rsidRPr="008B5CD6">
        <w:rPr>
          <w:rFonts w:ascii="TH SarabunPSK" w:hAnsi="TH SarabunPSK" w:cs="TH SarabunPSK"/>
          <w:sz w:val="32"/>
          <w:szCs w:val="32"/>
          <w:cs/>
          <w:lang w:bidi="th-TH"/>
        </w:rPr>
        <w:t xml:space="preserve"> และคำสั่งรัฐมนตรีว่าการกระทรวงมหาดไทย ที่ </w:t>
      </w:r>
      <w:r w:rsidRPr="008B5CD6">
        <w:rPr>
          <w:rFonts w:ascii="TH SarabunPSK" w:hAnsi="TH SarabunPSK" w:cs="TH SarabunPSK"/>
          <w:sz w:val="32"/>
          <w:szCs w:val="32"/>
          <w:lang w:bidi="th-TH"/>
        </w:rPr>
        <w:t>1/2558</w:t>
      </w:r>
      <w:r w:rsidR="001A1F55" w:rsidRPr="008B5CD6">
        <w:rPr>
          <w:rFonts w:ascii="TH SarabunPSK" w:hAnsi="TH SarabunPSK" w:cs="TH SarabunPSK"/>
          <w:sz w:val="32"/>
          <w:szCs w:val="32"/>
          <w:cs/>
          <w:lang w:bidi="th-TH"/>
        </w:rPr>
        <w:t xml:space="preserve"> เรื่อง การไม่อนุญาตให้คนต่างด้าวบางจำพวกเข้ามาในราชอาณาจักร ลงวันที่ </w:t>
      </w:r>
      <w:r w:rsidR="00D56944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          </w:t>
      </w:r>
      <w:r w:rsidRPr="008B5CD6">
        <w:rPr>
          <w:rFonts w:ascii="TH SarabunPSK" w:hAnsi="TH SarabunPSK" w:cs="TH SarabunPSK"/>
          <w:sz w:val="32"/>
          <w:szCs w:val="32"/>
          <w:lang w:bidi="th-TH"/>
        </w:rPr>
        <w:t>27</w:t>
      </w:r>
      <w:r w:rsidR="001A1F55" w:rsidRPr="008B5CD6">
        <w:rPr>
          <w:rFonts w:ascii="TH SarabunPSK" w:hAnsi="TH SarabunPSK" w:cs="TH SarabunPSK"/>
          <w:sz w:val="32"/>
          <w:szCs w:val="32"/>
          <w:cs/>
          <w:lang w:bidi="th-TH"/>
        </w:rPr>
        <w:t xml:space="preserve">พฤศจิกายน </w:t>
      </w:r>
      <w:r w:rsidRPr="008B5CD6">
        <w:rPr>
          <w:rFonts w:ascii="TH SarabunPSK" w:hAnsi="TH SarabunPSK" w:cs="TH SarabunPSK"/>
          <w:sz w:val="32"/>
          <w:szCs w:val="32"/>
          <w:lang w:bidi="th-TH"/>
        </w:rPr>
        <w:t>2558</w:t>
      </w:r>
      <w:r w:rsidR="001A1F55" w:rsidRPr="008B5CD6">
        <w:rPr>
          <w:rFonts w:ascii="TH SarabunPSK" w:hAnsi="TH SarabunPSK" w:cs="TH SarabunPSK"/>
          <w:sz w:val="32"/>
          <w:szCs w:val="32"/>
          <w:cs/>
          <w:lang w:bidi="th-TH"/>
        </w:rPr>
        <w:t xml:space="preserve"> มาใช้บังคับแก่คนต่างด้าวดังกล่าว รวมถึงกำหนดการสิ้นผลของการอยู่ในราชอาณาจักรเป็นกรณีพิเศษ</w:t>
      </w:r>
    </w:p>
    <w:p w:rsidR="00582CB7" w:rsidRPr="008B5CD6" w:rsidRDefault="00582CB7" w:rsidP="008B5CD6">
      <w:pPr>
        <w:pStyle w:val="af8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8B5CD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8B5CD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1A1F55" w:rsidRPr="008B5CD6">
        <w:rPr>
          <w:rFonts w:ascii="TH SarabunPSK" w:hAnsi="TH SarabunPSK" w:cs="TH SarabunPSK"/>
          <w:sz w:val="32"/>
          <w:szCs w:val="32"/>
          <w:cs/>
          <w:lang w:bidi="th-TH"/>
        </w:rPr>
        <w:t>ทั้งนี้ กระทรวงมหาดไทยได้ยกร่างประกาศกระทรวงมหาดไทย เรื่อง</w:t>
      </w:r>
      <w:r w:rsidRPr="008B5CD6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1A1F55" w:rsidRPr="008B5CD6">
        <w:rPr>
          <w:rFonts w:ascii="TH SarabunPSK" w:hAnsi="TH SarabunPSK" w:cs="TH SarabunPSK"/>
          <w:sz w:val="32"/>
          <w:szCs w:val="32"/>
          <w:cs/>
          <w:lang w:bidi="th-TH"/>
        </w:rPr>
        <w:t>การอนุญาตให้</w:t>
      </w:r>
      <w:r w:rsidRPr="008B5CD6">
        <w:rPr>
          <w:rFonts w:ascii="TH SarabunPSK" w:hAnsi="TH SarabunPSK" w:cs="TH SarabunPSK"/>
          <w:sz w:val="32"/>
          <w:szCs w:val="32"/>
          <w:cs/>
          <w:lang w:bidi="th-TH"/>
        </w:rPr>
        <w:t>คนต่างด้าว</w:t>
      </w:r>
      <w:r w:rsidR="001A1F55" w:rsidRPr="008B5CD6">
        <w:rPr>
          <w:rFonts w:ascii="TH SarabunPSK" w:hAnsi="TH SarabunPSK" w:cs="TH SarabunPSK"/>
          <w:sz w:val="32"/>
          <w:szCs w:val="32"/>
          <w:cs/>
          <w:lang w:bidi="th-TH"/>
        </w:rPr>
        <w:t>อยู่ในราชอาณาจักรเป็นกรณีพิเศษ สำหรับคนต่างด้าวสัญชาติกัมพูชา ลาวและเมียนมา ภายใต้สถานการณ์การแพร่ระบาดของโรคติดเชื้อไวรัสโคโรนา 2019 ดามมติคณะรัฐมนตรีเมื่อวันที่ ......</w:t>
      </w:r>
    </w:p>
    <w:p w:rsidR="001A1F55" w:rsidRPr="008B5CD6" w:rsidRDefault="00582CB7" w:rsidP="008B5CD6">
      <w:pPr>
        <w:pStyle w:val="af8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8B5CD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8B5CD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8B5CD6">
        <w:rPr>
          <w:rFonts w:ascii="TH SarabunPSK" w:hAnsi="TH SarabunPSK" w:cs="TH SarabunPSK"/>
          <w:sz w:val="32"/>
          <w:szCs w:val="32"/>
          <w:cs/>
          <w:lang w:bidi="th-TH"/>
        </w:rPr>
        <w:tab/>
        <w:t>2</w:t>
      </w:r>
      <w:r w:rsidR="001A1F55" w:rsidRPr="008B5CD6">
        <w:rPr>
          <w:rFonts w:ascii="TH SarabunPSK" w:hAnsi="TH SarabunPSK" w:cs="TH SarabunPSK"/>
          <w:sz w:val="32"/>
          <w:szCs w:val="32"/>
          <w:cs/>
          <w:lang w:bidi="th-TH"/>
        </w:rPr>
        <w:t>) ออกประกาศปรับปรุงแก้ไขประกาศกระทรวงมหาดไทย ซึ่งแก้ไขเพิ่มเติมโดยประกาศกระทรวงมหาดไทย เรื่อง การอนุญาตให้คนต่างด้าวเข้ามาอยู่ในราชอาณาจักรเป็นการเฉพาะสำหรับคนต่าง</w:t>
      </w:r>
      <w:r w:rsidRPr="008B5CD6">
        <w:rPr>
          <w:rFonts w:ascii="TH SarabunPSK" w:hAnsi="TH SarabunPSK" w:cs="TH SarabunPSK"/>
          <w:sz w:val="32"/>
          <w:szCs w:val="32"/>
          <w:cs/>
          <w:lang w:bidi="th-TH"/>
        </w:rPr>
        <w:t>ด้าวสัญชาติกัมพูชา ลาว และเมี</w:t>
      </w:r>
      <w:r w:rsidR="001A1F55" w:rsidRPr="008B5CD6">
        <w:rPr>
          <w:rFonts w:ascii="TH SarabunPSK" w:hAnsi="TH SarabunPSK" w:cs="TH SarabunPSK"/>
          <w:sz w:val="32"/>
          <w:szCs w:val="32"/>
          <w:cs/>
          <w:lang w:bidi="th-TH"/>
        </w:rPr>
        <w:t xml:space="preserve">ยนมา ภายใต้สถานการณ์การแพร่ระบาดของโรคติดเชื้อไวรัสโคโรนา 2019 ลงวันที่ </w:t>
      </w:r>
      <w:r w:rsidR="00D56944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       </w:t>
      </w:r>
      <w:r w:rsidRPr="008B5CD6">
        <w:rPr>
          <w:rFonts w:ascii="TH SarabunPSK" w:hAnsi="TH SarabunPSK" w:cs="TH SarabunPSK"/>
          <w:sz w:val="32"/>
          <w:szCs w:val="32"/>
          <w:lang w:bidi="th-TH"/>
        </w:rPr>
        <w:t>21</w:t>
      </w:r>
      <w:r w:rsidR="001A1F55" w:rsidRPr="008B5CD6">
        <w:rPr>
          <w:rFonts w:ascii="TH SarabunPSK" w:hAnsi="TH SarabunPSK" w:cs="TH SarabunPSK"/>
          <w:sz w:val="32"/>
          <w:szCs w:val="32"/>
          <w:cs/>
          <w:lang w:bidi="th-TH"/>
        </w:rPr>
        <w:t xml:space="preserve">สิงหาคม พ.ศ. </w:t>
      </w:r>
      <w:r w:rsidRPr="008B5CD6">
        <w:rPr>
          <w:rFonts w:ascii="TH SarabunPSK" w:hAnsi="TH SarabunPSK" w:cs="TH SarabunPSK"/>
          <w:sz w:val="32"/>
          <w:szCs w:val="32"/>
          <w:lang w:bidi="th-TH"/>
        </w:rPr>
        <w:t>2563</w:t>
      </w:r>
      <w:r w:rsidR="001A1F55" w:rsidRPr="008B5CD6">
        <w:rPr>
          <w:rFonts w:ascii="TH SarabunPSK" w:hAnsi="TH SarabunPSK" w:cs="TH SarabunPSK"/>
          <w:sz w:val="32"/>
          <w:szCs w:val="32"/>
          <w:cs/>
          <w:lang w:bidi="th-TH"/>
        </w:rPr>
        <w:t xml:space="preserve"> และที่แก้ไขเพิ่มเติม อนุญาตให้คนต่างด้าว ตามข้อ </w:t>
      </w:r>
      <w:r w:rsidRPr="008B5CD6">
        <w:rPr>
          <w:rFonts w:ascii="TH SarabunPSK" w:hAnsi="TH SarabunPSK" w:cs="TH SarabunPSK"/>
          <w:sz w:val="32"/>
          <w:szCs w:val="32"/>
          <w:lang w:bidi="th-TH"/>
        </w:rPr>
        <w:t xml:space="preserve">1 </w:t>
      </w:r>
      <w:r w:rsidR="001A1F55" w:rsidRPr="008B5CD6">
        <w:rPr>
          <w:rFonts w:ascii="TH SarabunPSK" w:hAnsi="TH SarabunPSK" w:cs="TH SarabunPSK"/>
          <w:sz w:val="32"/>
          <w:szCs w:val="32"/>
          <w:cs/>
          <w:lang w:bidi="th-TH"/>
        </w:rPr>
        <w:t xml:space="preserve">รวมถึงผู้ติดตามที่ได้ดำเนินการตามมติคณะรัฐมนตรีเมื่อวันที่ </w:t>
      </w:r>
      <w:r w:rsidRPr="008B5CD6">
        <w:rPr>
          <w:rFonts w:ascii="TH SarabunPSK" w:hAnsi="TH SarabunPSK" w:cs="TH SarabunPSK"/>
          <w:sz w:val="32"/>
          <w:szCs w:val="32"/>
          <w:lang w:bidi="th-TH"/>
        </w:rPr>
        <w:t>4</w:t>
      </w:r>
      <w:r w:rsidR="001A1F55" w:rsidRPr="008B5CD6">
        <w:rPr>
          <w:rFonts w:ascii="TH SarabunPSK" w:hAnsi="TH SarabunPSK" w:cs="TH SarabunPSK"/>
          <w:sz w:val="32"/>
          <w:szCs w:val="32"/>
          <w:cs/>
          <w:lang w:bidi="th-TH"/>
        </w:rPr>
        <w:t xml:space="preserve"> สิงหาคม </w:t>
      </w:r>
      <w:r w:rsidRPr="008B5CD6">
        <w:rPr>
          <w:rFonts w:ascii="TH SarabunPSK" w:hAnsi="TH SarabunPSK" w:cs="TH SarabunPSK"/>
          <w:sz w:val="32"/>
          <w:szCs w:val="32"/>
          <w:lang w:bidi="th-TH"/>
        </w:rPr>
        <w:t>2563</w:t>
      </w:r>
      <w:r w:rsidR="001A1F55" w:rsidRPr="008B5CD6">
        <w:rPr>
          <w:rFonts w:ascii="TH SarabunPSK" w:hAnsi="TH SarabunPSK" w:cs="TH SarabunPSK"/>
          <w:sz w:val="32"/>
          <w:szCs w:val="32"/>
          <w:cs/>
          <w:lang w:bidi="th-TH"/>
        </w:rPr>
        <w:t xml:space="preserve"> แล้ว สามารถอยู่ในราชอาณาจักรเป็นการเฉพาะถึงวันที่ </w:t>
      </w:r>
      <w:r w:rsidR="00D326AD" w:rsidRPr="008B5CD6">
        <w:rPr>
          <w:rFonts w:ascii="TH SarabunPSK" w:hAnsi="TH SarabunPSK" w:cs="TH SarabunPSK"/>
          <w:sz w:val="32"/>
          <w:szCs w:val="32"/>
          <w:lang w:bidi="th-TH"/>
        </w:rPr>
        <w:t>31</w:t>
      </w:r>
      <w:r w:rsidR="001A1F55" w:rsidRPr="008B5CD6">
        <w:rPr>
          <w:rFonts w:ascii="TH SarabunPSK" w:hAnsi="TH SarabunPSK" w:cs="TH SarabunPSK"/>
          <w:sz w:val="32"/>
          <w:szCs w:val="32"/>
          <w:cs/>
          <w:lang w:bidi="th-TH"/>
        </w:rPr>
        <w:t xml:space="preserve"> มีนาคม </w:t>
      </w:r>
      <w:r w:rsidR="00D326AD" w:rsidRPr="008B5CD6">
        <w:rPr>
          <w:rFonts w:ascii="TH SarabunPSK" w:hAnsi="TH SarabunPSK" w:cs="TH SarabunPSK"/>
          <w:sz w:val="32"/>
          <w:szCs w:val="32"/>
          <w:lang w:bidi="th-TH"/>
        </w:rPr>
        <w:t>2565</w:t>
      </w:r>
      <w:r w:rsidR="001A1F55" w:rsidRPr="008B5CD6">
        <w:rPr>
          <w:rFonts w:ascii="TH SarabunPSK" w:hAnsi="TH SarabunPSK" w:cs="TH SarabunPSK"/>
          <w:sz w:val="32"/>
          <w:szCs w:val="32"/>
          <w:cs/>
          <w:lang w:bidi="th-TH"/>
        </w:rPr>
        <w:t xml:space="preserve"> และอนุญาตให้คนต่างด้าวตามข้อ </w:t>
      </w:r>
      <w:r w:rsidR="00D326AD" w:rsidRPr="008B5CD6">
        <w:rPr>
          <w:rFonts w:ascii="TH SarabunPSK" w:hAnsi="TH SarabunPSK" w:cs="TH SarabunPSK"/>
          <w:sz w:val="32"/>
          <w:szCs w:val="32"/>
          <w:lang w:bidi="th-TH"/>
        </w:rPr>
        <w:t>2.2</w:t>
      </w:r>
      <w:r w:rsidR="001A1F55" w:rsidRPr="008B5CD6">
        <w:rPr>
          <w:rFonts w:ascii="TH SarabunPSK" w:hAnsi="TH SarabunPSK" w:cs="TH SarabunPSK"/>
          <w:sz w:val="32"/>
          <w:szCs w:val="32"/>
          <w:cs/>
          <w:lang w:bidi="th-TH"/>
        </w:rPr>
        <w:t xml:space="preserve"> รวมถึงผู้ติดตามที่ได้ดำเนินการตามมติคณะรัฐมนตรีเมื่อวันที่ </w:t>
      </w:r>
      <w:r w:rsidR="00D326AD" w:rsidRPr="008B5CD6">
        <w:rPr>
          <w:rFonts w:ascii="TH SarabunPSK" w:hAnsi="TH SarabunPSK" w:cs="TH SarabunPSK"/>
          <w:sz w:val="32"/>
          <w:szCs w:val="32"/>
          <w:lang w:bidi="th-TH"/>
        </w:rPr>
        <w:t>4</w:t>
      </w:r>
      <w:r w:rsidR="001A1F55" w:rsidRPr="008B5CD6">
        <w:rPr>
          <w:rFonts w:ascii="TH SarabunPSK" w:hAnsi="TH SarabunPSK" w:cs="TH SarabunPSK"/>
          <w:sz w:val="32"/>
          <w:szCs w:val="32"/>
          <w:cs/>
          <w:lang w:bidi="th-TH"/>
        </w:rPr>
        <w:t xml:space="preserve"> สิงหาคม </w:t>
      </w:r>
      <w:r w:rsidR="00D326AD" w:rsidRPr="008B5CD6">
        <w:rPr>
          <w:rFonts w:ascii="TH SarabunPSK" w:hAnsi="TH SarabunPSK" w:cs="TH SarabunPSK"/>
          <w:sz w:val="32"/>
          <w:szCs w:val="32"/>
          <w:lang w:bidi="th-TH"/>
        </w:rPr>
        <w:t>2563</w:t>
      </w:r>
      <w:r w:rsidR="001A1F55" w:rsidRPr="008B5CD6">
        <w:rPr>
          <w:rFonts w:ascii="TH SarabunPSK" w:hAnsi="TH SarabunPSK" w:cs="TH SarabunPSK"/>
          <w:sz w:val="32"/>
          <w:szCs w:val="32"/>
          <w:cs/>
          <w:lang w:bidi="th-TH"/>
        </w:rPr>
        <w:t xml:space="preserve"> แล้ว สามารถอยู่ในราชอาณาจักรเป็นกรณีพิเศษ เพื่อดำเนินการอนุญาตให้อยู่ในราชอาณาจักรเป็นการชั่วคราวต่อไป ให้แล้วเสร็จภายในวันที่</w:t>
      </w:r>
      <w:r w:rsidR="00D326AD" w:rsidRPr="008B5CD6">
        <w:rPr>
          <w:rFonts w:ascii="TH SarabunPSK" w:hAnsi="TH SarabunPSK" w:cs="TH SarabunPSK"/>
          <w:sz w:val="32"/>
          <w:szCs w:val="32"/>
          <w:lang w:bidi="th-TH"/>
        </w:rPr>
        <w:t xml:space="preserve"> 27</w:t>
      </w:r>
      <w:r w:rsidR="001A1F55" w:rsidRPr="008B5CD6">
        <w:rPr>
          <w:rFonts w:ascii="TH SarabunPSK" w:hAnsi="TH SarabunPSK" w:cs="TH SarabunPSK"/>
          <w:sz w:val="32"/>
          <w:szCs w:val="32"/>
          <w:cs/>
          <w:lang w:bidi="th-TH"/>
        </w:rPr>
        <w:t xml:space="preserve"> กรกฎาคม </w:t>
      </w:r>
      <w:r w:rsidR="00D326AD" w:rsidRPr="008B5CD6">
        <w:rPr>
          <w:rFonts w:ascii="TH SarabunPSK" w:hAnsi="TH SarabunPSK" w:cs="TH SarabunPSK"/>
          <w:sz w:val="32"/>
          <w:szCs w:val="32"/>
          <w:lang w:bidi="th-TH"/>
        </w:rPr>
        <w:t>2565</w:t>
      </w:r>
      <w:r w:rsidR="001A1F55" w:rsidRPr="008B5CD6">
        <w:rPr>
          <w:rFonts w:ascii="TH SarabunPSK" w:hAnsi="TH SarabunPSK" w:cs="TH SarabunPSK"/>
          <w:sz w:val="32"/>
          <w:szCs w:val="32"/>
          <w:cs/>
          <w:lang w:bidi="th-TH"/>
        </w:rPr>
        <w:t xml:space="preserve"> เพื่อให้ได้รับการอนุญาตให้อยู่ในราชอาณาจักรจนถึงวันที่ </w:t>
      </w:r>
      <w:r w:rsidR="00D326AD" w:rsidRPr="008B5CD6">
        <w:rPr>
          <w:rFonts w:ascii="TH SarabunPSK" w:hAnsi="TH SarabunPSK" w:cs="TH SarabunPSK"/>
          <w:sz w:val="32"/>
          <w:szCs w:val="32"/>
          <w:lang w:bidi="th-TH"/>
        </w:rPr>
        <w:t>13</w:t>
      </w:r>
      <w:r w:rsidR="001A1F55" w:rsidRPr="008B5CD6">
        <w:rPr>
          <w:rFonts w:ascii="TH SarabunPSK" w:hAnsi="TH SarabunPSK" w:cs="TH SarabunPSK"/>
          <w:sz w:val="32"/>
          <w:szCs w:val="32"/>
          <w:cs/>
          <w:lang w:bidi="th-TH"/>
        </w:rPr>
        <w:t xml:space="preserve"> กุมภาพันธ์ </w:t>
      </w:r>
      <w:r w:rsidR="007045C5">
        <w:rPr>
          <w:rFonts w:ascii="TH SarabunPSK" w:hAnsi="TH SarabunPSK" w:cs="TH SarabunPSK"/>
          <w:sz w:val="32"/>
          <w:szCs w:val="32"/>
          <w:lang w:bidi="th-TH"/>
        </w:rPr>
        <w:t xml:space="preserve">2566 </w:t>
      </w:r>
      <w:r w:rsidR="00D326AD" w:rsidRPr="008B5CD6">
        <w:rPr>
          <w:rFonts w:ascii="TH SarabunPSK" w:hAnsi="TH SarabunPSK" w:cs="TH SarabunPSK"/>
          <w:sz w:val="32"/>
          <w:szCs w:val="32"/>
          <w:cs/>
          <w:lang w:bidi="th-TH"/>
        </w:rPr>
        <w:t>และมิให้นำมาตรา 54</w:t>
      </w:r>
      <w:r w:rsidR="001A1F55" w:rsidRPr="008B5CD6">
        <w:rPr>
          <w:rFonts w:ascii="TH SarabunPSK" w:hAnsi="TH SarabunPSK" w:cs="TH SarabunPSK"/>
          <w:sz w:val="32"/>
          <w:szCs w:val="32"/>
          <w:cs/>
          <w:lang w:bidi="th-TH"/>
        </w:rPr>
        <w:t xml:space="preserve"> แห่งพระราชบัญญัติคนเข้าเมือง พ.ศ. </w:t>
      </w:r>
      <w:r w:rsidR="00D326AD" w:rsidRPr="008B5CD6">
        <w:rPr>
          <w:rFonts w:ascii="TH SarabunPSK" w:hAnsi="TH SarabunPSK" w:cs="TH SarabunPSK"/>
          <w:sz w:val="32"/>
          <w:szCs w:val="32"/>
          <w:cs/>
          <w:lang w:bidi="th-TH"/>
        </w:rPr>
        <w:t>2522</w:t>
      </w:r>
      <w:r w:rsidR="001A1F55" w:rsidRPr="008B5CD6">
        <w:rPr>
          <w:rFonts w:ascii="TH SarabunPSK" w:hAnsi="TH SarabunPSK" w:cs="TH SarabunPSK"/>
          <w:sz w:val="32"/>
          <w:szCs w:val="32"/>
          <w:cs/>
          <w:lang w:bidi="th-TH"/>
        </w:rPr>
        <w:t xml:space="preserve"> และคำสั่งรัฐมนตรีว่าการ</w:t>
      </w:r>
    </w:p>
    <w:p w:rsidR="001A1F55" w:rsidRPr="008B5CD6" w:rsidRDefault="001A1F55" w:rsidP="008B5CD6">
      <w:pPr>
        <w:pStyle w:val="af8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8B5CD6">
        <w:rPr>
          <w:rFonts w:ascii="TH SarabunPSK" w:hAnsi="TH SarabunPSK" w:cs="TH SarabunPSK"/>
          <w:sz w:val="32"/>
          <w:szCs w:val="32"/>
          <w:cs/>
          <w:lang w:bidi="th-TH"/>
        </w:rPr>
        <w:lastRenderedPageBreak/>
        <w:t xml:space="preserve">กระทรวงมหาดไทย ที่ </w:t>
      </w:r>
      <w:r w:rsidR="00D326AD" w:rsidRPr="008B5CD6">
        <w:rPr>
          <w:rFonts w:ascii="TH SarabunPSK" w:hAnsi="TH SarabunPSK" w:cs="TH SarabunPSK"/>
          <w:sz w:val="32"/>
          <w:szCs w:val="32"/>
          <w:cs/>
          <w:lang w:bidi="th-TH"/>
        </w:rPr>
        <w:t>1/2558</w:t>
      </w:r>
      <w:r w:rsidRPr="008B5CD6">
        <w:rPr>
          <w:rFonts w:ascii="TH SarabunPSK" w:hAnsi="TH SarabunPSK" w:cs="TH SarabunPSK"/>
          <w:sz w:val="32"/>
          <w:szCs w:val="32"/>
          <w:cs/>
          <w:lang w:bidi="th-TH"/>
        </w:rPr>
        <w:t xml:space="preserve"> เรื่อง การไม่อนุญาตให้คนต่งด้าวบางจำพวกเข้ามาในราชอาณาจักร ลงวันที่</w:t>
      </w:r>
      <w:r w:rsidR="00D326AD" w:rsidRPr="008B5CD6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D56944">
        <w:rPr>
          <w:rFonts w:ascii="TH SarabunPSK" w:hAnsi="TH SarabunPSK" w:cs="TH SarabunPSK"/>
          <w:sz w:val="32"/>
          <w:szCs w:val="32"/>
          <w:lang w:bidi="th-TH"/>
        </w:rPr>
        <w:t xml:space="preserve">                 </w:t>
      </w:r>
      <w:r w:rsidR="00D326AD" w:rsidRPr="008B5CD6">
        <w:rPr>
          <w:rFonts w:ascii="TH SarabunPSK" w:hAnsi="TH SarabunPSK" w:cs="TH SarabunPSK"/>
          <w:sz w:val="32"/>
          <w:szCs w:val="32"/>
          <w:lang w:bidi="th-TH"/>
        </w:rPr>
        <w:t>27</w:t>
      </w:r>
      <w:r w:rsidRPr="008B5CD6">
        <w:rPr>
          <w:rFonts w:ascii="TH SarabunPSK" w:hAnsi="TH SarabunPSK" w:cs="TH SarabunPSK"/>
          <w:sz w:val="32"/>
          <w:szCs w:val="32"/>
          <w:cs/>
          <w:lang w:bidi="th-TH"/>
        </w:rPr>
        <w:t xml:space="preserve"> พฤศจิกายน </w:t>
      </w:r>
      <w:r w:rsidR="00D326AD" w:rsidRPr="008B5CD6">
        <w:rPr>
          <w:rFonts w:ascii="TH SarabunPSK" w:hAnsi="TH SarabunPSK" w:cs="TH SarabunPSK"/>
          <w:sz w:val="32"/>
          <w:szCs w:val="32"/>
          <w:lang w:bidi="th-TH"/>
        </w:rPr>
        <w:t>2558</w:t>
      </w:r>
      <w:r w:rsidRPr="008B5CD6">
        <w:rPr>
          <w:rFonts w:ascii="TH SarabunPSK" w:hAnsi="TH SarabunPSK" w:cs="TH SarabunPSK"/>
          <w:sz w:val="32"/>
          <w:szCs w:val="32"/>
          <w:cs/>
          <w:lang w:bidi="th-TH"/>
        </w:rPr>
        <w:t xml:space="preserve"> มาใช้บังคับแก่คน</w:t>
      </w:r>
      <w:r w:rsidR="00D326AD" w:rsidRPr="008B5CD6">
        <w:rPr>
          <w:rFonts w:ascii="TH SarabunPSK" w:hAnsi="TH SarabunPSK" w:cs="TH SarabunPSK"/>
          <w:sz w:val="32"/>
          <w:szCs w:val="32"/>
          <w:cs/>
          <w:lang w:bidi="th-TH"/>
        </w:rPr>
        <w:t>ต่างด้าวดั</w:t>
      </w:r>
      <w:r w:rsidRPr="008B5CD6">
        <w:rPr>
          <w:rFonts w:ascii="TH SarabunPSK" w:hAnsi="TH SarabunPSK" w:cs="TH SarabunPSK"/>
          <w:sz w:val="32"/>
          <w:szCs w:val="32"/>
          <w:cs/>
          <w:lang w:bidi="th-TH"/>
        </w:rPr>
        <w:t>งกล่าว รวมถึงกำหนดการสิ้นผลของการอยู่ในราชอาณาจักรเป็นกรณีพิเศษ</w:t>
      </w:r>
    </w:p>
    <w:p w:rsidR="0075085B" w:rsidRPr="008B5CD6" w:rsidRDefault="00D326AD" w:rsidP="008B5CD6">
      <w:pPr>
        <w:pStyle w:val="af8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8B5CD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8B5CD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8B5CD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1A1F55" w:rsidRPr="008B5CD6">
        <w:rPr>
          <w:rFonts w:ascii="TH SarabunPSK" w:hAnsi="TH SarabunPSK" w:cs="TH SarabunPSK"/>
          <w:sz w:val="32"/>
          <w:szCs w:val="32"/>
          <w:cs/>
          <w:lang w:bidi="th-TH"/>
        </w:rPr>
        <w:t>ทั้งนี้ กระทรวงมหาดไทย ได้ยกร่างประกาศกระทรวงมหาดไทย เรื่อง</w:t>
      </w:r>
      <w:r w:rsidR="0075085B" w:rsidRPr="008B5CD6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1A1F55" w:rsidRPr="008B5CD6">
        <w:rPr>
          <w:rFonts w:ascii="TH SarabunPSK" w:hAnsi="TH SarabunPSK" w:cs="TH SarabunPSK"/>
          <w:sz w:val="32"/>
          <w:szCs w:val="32"/>
          <w:cs/>
          <w:lang w:bidi="th-TH"/>
        </w:rPr>
        <w:t>การอนุญาตให้คนต่าง</w:t>
      </w:r>
      <w:r w:rsidR="0075085B" w:rsidRPr="008B5CD6">
        <w:rPr>
          <w:rFonts w:ascii="TH SarabunPSK" w:hAnsi="TH SarabunPSK" w:cs="TH SarabunPSK"/>
          <w:sz w:val="32"/>
          <w:szCs w:val="32"/>
          <w:cs/>
          <w:lang w:bidi="th-TH"/>
        </w:rPr>
        <w:t>ด้าว</w:t>
      </w:r>
      <w:r w:rsidR="001A1F55" w:rsidRPr="008B5CD6">
        <w:rPr>
          <w:rFonts w:ascii="TH SarabunPSK" w:hAnsi="TH SarabunPSK" w:cs="TH SarabunPSK"/>
          <w:sz w:val="32"/>
          <w:szCs w:val="32"/>
          <w:cs/>
          <w:lang w:bidi="th-TH"/>
        </w:rPr>
        <w:t xml:space="preserve">เข้ามาอยู่ในราชอาณาจักรเป็นการเฉพาะ สำหรับคนต่างด้าวสัญชาติกัมพูชา ลาวและเมียนมา ภายใต้สถานการณ์การแพร่ระบาดของโรคติดเชื้อไวรัสโคโรนา 2019 ลงวันที่ </w:t>
      </w:r>
      <w:r w:rsidR="0075085B" w:rsidRPr="008B5CD6">
        <w:rPr>
          <w:rFonts w:ascii="TH SarabunPSK" w:hAnsi="TH SarabunPSK" w:cs="TH SarabunPSK"/>
          <w:sz w:val="32"/>
          <w:szCs w:val="32"/>
          <w:lang w:bidi="th-TH"/>
        </w:rPr>
        <w:t>21</w:t>
      </w:r>
      <w:r w:rsidR="001A1F55" w:rsidRPr="008B5CD6">
        <w:rPr>
          <w:rFonts w:ascii="TH SarabunPSK" w:hAnsi="TH SarabunPSK" w:cs="TH SarabunPSK"/>
          <w:sz w:val="32"/>
          <w:szCs w:val="32"/>
          <w:cs/>
          <w:lang w:bidi="th-TH"/>
        </w:rPr>
        <w:t xml:space="preserve"> สิงหาคม</w:t>
      </w:r>
      <w:r w:rsidR="0075085B" w:rsidRPr="008B5CD6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1A1F55" w:rsidRPr="008B5CD6">
        <w:rPr>
          <w:rFonts w:ascii="TH SarabunPSK" w:hAnsi="TH SarabunPSK" w:cs="TH SarabunPSK"/>
          <w:sz w:val="32"/>
          <w:szCs w:val="32"/>
          <w:cs/>
          <w:lang w:bidi="th-TH"/>
        </w:rPr>
        <w:t xml:space="preserve">พ.ศ. </w:t>
      </w:r>
      <w:r w:rsidR="0075085B" w:rsidRPr="008B5CD6">
        <w:rPr>
          <w:rFonts w:ascii="TH SarabunPSK" w:hAnsi="TH SarabunPSK" w:cs="TH SarabunPSK"/>
          <w:sz w:val="32"/>
          <w:szCs w:val="32"/>
          <w:lang w:bidi="th-TH"/>
        </w:rPr>
        <w:t xml:space="preserve">2563 </w:t>
      </w:r>
      <w:r w:rsidR="001A1F55" w:rsidRPr="008B5CD6">
        <w:rPr>
          <w:rFonts w:ascii="TH SarabunPSK" w:hAnsi="TH SarabunPSK" w:cs="TH SarabunPSK"/>
          <w:sz w:val="32"/>
          <w:szCs w:val="32"/>
          <w:cs/>
          <w:lang w:bidi="th-TH"/>
        </w:rPr>
        <w:t xml:space="preserve">(ฉบับที่ </w:t>
      </w:r>
      <w:r w:rsidR="00072275">
        <w:rPr>
          <w:rFonts w:ascii="TH SarabunPSK" w:hAnsi="TH SarabunPSK" w:cs="TH SarabunPSK"/>
          <w:sz w:val="32"/>
          <w:szCs w:val="32"/>
          <w:cs/>
          <w:lang w:bidi="th-TH"/>
        </w:rPr>
        <w:t>.</w:t>
      </w:r>
      <w:r w:rsidR="0075085B" w:rsidRPr="008B5CD6">
        <w:rPr>
          <w:rFonts w:ascii="TH SarabunPSK" w:hAnsi="TH SarabunPSK" w:cs="TH SarabunPSK"/>
          <w:sz w:val="32"/>
          <w:szCs w:val="32"/>
          <w:cs/>
          <w:lang w:bidi="th-TH"/>
        </w:rPr>
        <w:t>.</w:t>
      </w:r>
      <w:r w:rsidR="001A1F55" w:rsidRPr="008B5CD6">
        <w:rPr>
          <w:rFonts w:ascii="TH SarabunPSK" w:hAnsi="TH SarabunPSK" w:cs="TH SarabunPSK"/>
          <w:sz w:val="32"/>
          <w:szCs w:val="32"/>
          <w:cs/>
          <w:lang w:bidi="th-TH"/>
        </w:rPr>
        <w:t xml:space="preserve">) </w:t>
      </w:r>
    </w:p>
    <w:p w:rsidR="001A1F55" w:rsidRPr="008B5CD6" w:rsidRDefault="0075085B" w:rsidP="008B5CD6">
      <w:pPr>
        <w:pStyle w:val="af8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8B5CD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8B5CD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8B5CD6">
        <w:rPr>
          <w:rFonts w:ascii="TH SarabunPSK" w:hAnsi="TH SarabunPSK" w:cs="TH SarabunPSK"/>
          <w:sz w:val="32"/>
          <w:szCs w:val="32"/>
          <w:cs/>
          <w:lang w:bidi="th-TH"/>
        </w:rPr>
        <w:tab/>
        <w:t xml:space="preserve">3) </w:t>
      </w:r>
      <w:r w:rsidR="001A1F55" w:rsidRPr="008B5CD6">
        <w:rPr>
          <w:rFonts w:ascii="TH SarabunPSK" w:hAnsi="TH SarabunPSK" w:cs="TH SarabunPSK"/>
          <w:sz w:val="32"/>
          <w:szCs w:val="32"/>
          <w:cs/>
          <w:lang w:bidi="th-TH"/>
        </w:rPr>
        <w:t xml:space="preserve">ออกประกาศกระทรวงมหาดไทย โดยอาศัยอำนาจตามมาตรา </w:t>
      </w:r>
      <w:r w:rsidR="00D65E37" w:rsidRPr="008B5CD6">
        <w:rPr>
          <w:rFonts w:ascii="TH SarabunPSK" w:hAnsi="TH SarabunPSK" w:cs="TH SarabunPSK"/>
          <w:sz w:val="32"/>
          <w:szCs w:val="32"/>
          <w:cs/>
          <w:lang w:bidi="th-TH"/>
        </w:rPr>
        <w:t xml:space="preserve">17 </w:t>
      </w:r>
      <w:r w:rsidR="001A1F55" w:rsidRPr="008B5CD6">
        <w:rPr>
          <w:rFonts w:ascii="TH SarabunPSK" w:hAnsi="TH SarabunPSK" w:cs="TH SarabunPSK"/>
          <w:sz w:val="32"/>
          <w:szCs w:val="32"/>
          <w:cs/>
          <w:lang w:bidi="th-TH"/>
        </w:rPr>
        <w:t xml:space="preserve">แห่งพระราชบัญญัติคนเข้าเมือง พ.ศ. </w:t>
      </w:r>
      <w:r w:rsidR="00D65E37" w:rsidRPr="008B5CD6">
        <w:rPr>
          <w:rFonts w:ascii="TH SarabunPSK" w:hAnsi="TH SarabunPSK" w:cs="TH SarabunPSK"/>
          <w:sz w:val="32"/>
          <w:szCs w:val="32"/>
          <w:cs/>
          <w:lang w:bidi="th-TH"/>
        </w:rPr>
        <w:t>2522</w:t>
      </w:r>
      <w:r w:rsidR="001A1F55" w:rsidRPr="008B5CD6">
        <w:rPr>
          <w:rFonts w:ascii="TH SarabunPSK" w:hAnsi="TH SarabunPSK" w:cs="TH SarabunPSK"/>
          <w:sz w:val="32"/>
          <w:szCs w:val="32"/>
          <w:cs/>
          <w:lang w:bidi="th-TH"/>
        </w:rPr>
        <w:t xml:space="preserve"> อนุญาตให้</w:t>
      </w:r>
      <w:r w:rsidR="00582CB7" w:rsidRPr="008B5CD6">
        <w:rPr>
          <w:rFonts w:ascii="TH SarabunPSK" w:hAnsi="TH SarabunPSK" w:cs="TH SarabunPSK"/>
          <w:sz w:val="32"/>
          <w:szCs w:val="32"/>
          <w:cs/>
          <w:lang w:bidi="th-TH"/>
        </w:rPr>
        <w:t>คนต่างด้าว</w:t>
      </w:r>
      <w:r w:rsidR="001A1F55" w:rsidRPr="008B5CD6">
        <w:rPr>
          <w:rFonts w:ascii="TH SarabunPSK" w:hAnsi="TH SarabunPSK" w:cs="TH SarabunPSK"/>
          <w:sz w:val="32"/>
          <w:szCs w:val="32"/>
          <w:cs/>
          <w:lang w:bidi="th-TH"/>
        </w:rPr>
        <w:t xml:space="preserve">ตามข้อ </w:t>
      </w:r>
      <w:r w:rsidR="00D65E37" w:rsidRPr="008B5CD6">
        <w:rPr>
          <w:rFonts w:ascii="TH SarabunPSK" w:hAnsi="TH SarabunPSK" w:cs="TH SarabunPSK"/>
          <w:sz w:val="32"/>
          <w:szCs w:val="32"/>
          <w:cs/>
          <w:lang w:bidi="th-TH"/>
        </w:rPr>
        <w:t>2.3</w:t>
      </w:r>
      <w:r w:rsidR="001A1F55" w:rsidRPr="008B5CD6">
        <w:rPr>
          <w:rFonts w:ascii="TH SarabunPSK" w:hAnsi="TH SarabunPSK" w:cs="TH SarabunPSK"/>
          <w:sz w:val="32"/>
          <w:szCs w:val="32"/>
          <w:cs/>
          <w:lang w:bidi="th-TH"/>
        </w:rPr>
        <w:t xml:space="preserve"> อยู่ในราชอาณาจักรเป็นกรณีพิเศษถึงวันที่ </w:t>
      </w:r>
      <w:r w:rsidR="00D56944">
        <w:rPr>
          <w:rFonts w:ascii="TH SarabunPSK" w:hAnsi="TH SarabunPSK" w:cs="TH SarabunPSK"/>
          <w:sz w:val="32"/>
          <w:szCs w:val="32"/>
          <w:lang w:bidi="th-TH"/>
        </w:rPr>
        <w:t xml:space="preserve">                        </w:t>
      </w:r>
      <w:r w:rsidR="00D65E37" w:rsidRPr="008B5CD6">
        <w:rPr>
          <w:rFonts w:ascii="TH SarabunPSK" w:hAnsi="TH SarabunPSK" w:cs="TH SarabunPSK"/>
          <w:sz w:val="32"/>
          <w:szCs w:val="32"/>
          <w:lang w:bidi="th-TH"/>
        </w:rPr>
        <w:t>27</w:t>
      </w:r>
      <w:r w:rsidR="001A1F55" w:rsidRPr="008B5CD6">
        <w:rPr>
          <w:rFonts w:ascii="TH SarabunPSK" w:hAnsi="TH SarabunPSK" w:cs="TH SarabunPSK"/>
          <w:sz w:val="32"/>
          <w:szCs w:val="32"/>
          <w:cs/>
          <w:lang w:bidi="th-TH"/>
        </w:rPr>
        <w:t xml:space="preserve"> กรกฎาคม </w:t>
      </w:r>
      <w:r w:rsidR="00D65E37" w:rsidRPr="008B5CD6">
        <w:rPr>
          <w:rFonts w:ascii="TH SarabunPSK" w:hAnsi="TH SarabunPSK" w:cs="TH SarabunPSK"/>
          <w:sz w:val="32"/>
          <w:szCs w:val="32"/>
          <w:lang w:bidi="th-TH"/>
        </w:rPr>
        <w:t>2565</w:t>
      </w:r>
      <w:r w:rsidR="001A1F55" w:rsidRPr="008B5CD6">
        <w:rPr>
          <w:rFonts w:ascii="TH SarabunPSK" w:hAnsi="TH SarabunPSK" w:cs="TH SarabunPSK"/>
          <w:sz w:val="32"/>
          <w:szCs w:val="32"/>
          <w:cs/>
          <w:lang w:bidi="th-TH"/>
        </w:rPr>
        <w:t xml:space="preserve"> เพื่อดำเนินการตรวจสุขภาพ และขอตรวจอนุญาตให้อยู่ในราชอาณาจักรเป็นการชั่วคราวต่อไป โดยที่คนต่างด้าวต้องมีเอกสารเดินทางหรือเอกสารใช้แทนหนังสือเดินทางฉบับใหม่แทนฉบับเดิมที่หมดอายุภายในวันที่ </w:t>
      </w:r>
      <w:r w:rsidR="00D65E37" w:rsidRPr="008B5CD6">
        <w:rPr>
          <w:rFonts w:ascii="TH SarabunPSK" w:hAnsi="TH SarabunPSK" w:cs="TH SarabunPSK"/>
          <w:sz w:val="32"/>
          <w:szCs w:val="32"/>
          <w:lang w:bidi="th-TH"/>
        </w:rPr>
        <w:t xml:space="preserve">27 </w:t>
      </w:r>
      <w:r w:rsidR="001A1F55" w:rsidRPr="008B5CD6">
        <w:rPr>
          <w:rFonts w:ascii="TH SarabunPSK" w:hAnsi="TH SarabunPSK" w:cs="TH SarabunPSK"/>
          <w:sz w:val="32"/>
          <w:szCs w:val="32"/>
          <w:cs/>
          <w:lang w:bidi="th-TH"/>
        </w:rPr>
        <w:t xml:space="preserve">กรกฎาคม </w:t>
      </w:r>
      <w:r w:rsidR="00D65E37" w:rsidRPr="008B5CD6">
        <w:rPr>
          <w:rFonts w:ascii="TH SarabunPSK" w:hAnsi="TH SarabunPSK" w:cs="TH SarabunPSK"/>
          <w:sz w:val="32"/>
          <w:szCs w:val="32"/>
          <w:lang w:bidi="th-TH"/>
        </w:rPr>
        <w:t>2565</w:t>
      </w:r>
      <w:r w:rsidR="001A1F55" w:rsidRPr="008B5CD6">
        <w:rPr>
          <w:rFonts w:ascii="TH SarabunPSK" w:hAnsi="TH SarabunPSK" w:cs="TH SarabunPSK"/>
          <w:sz w:val="32"/>
          <w:szCs w:val="32"/>
          <w:cs/>
          <w:lang w:bidi="th-TH"/>
        </w:rPr>
        <w:t xml:space="preserve"> เมื่อดำเนินการแล้วเสร็จคนต่างด้าวจะได้รับอนุญาตให้อยู่ในราชอาณาจักรเพื่อทำงานไม่เกิน </w:t>
      </w:r>
      <w:r w:rsidR="00D65E37" w:rsidRPr="008B5CD6">
        <w:rPr>
          <w:rFonts w:ascii="TH SarabunPSK" w:hAnsi="TH SarabunPSK" w:cs="TH SarabunPSK"/>
          <w:sz w:val="32"/>
          <w:szCs w:val="32"/>
          <w:lang w:bidi="th-TH"/>
        </w:rPr>
        <w:t>2</w:t>
      </w:r>
      <w:r w:rsidR="001A1F55" w:rsidRPr="008B5CD6">
        <w:rPr>
          <w:rFonts w:ascii="TH SarabunPSK" w:hAnsi="TH SarabunPSK" w:cs="TH SarabunPSK"/>
          <w:sz w:val="32"/>
          <w:szCs w:val="32"/>
          <w:cs/>
          <w:lang w:bidi="th-TH"/>
        </w:rPr>
        <w:t xml:space="preserve"> ปีนับจากการอนุญาตเดิมสิ้นสุด และมิให้นำมาตรา </w:t>
      </w:r>
      <w:r w:rsidR="00D65E37" w:rsidRPr="008B5CD6">
        <w:rPr>
          <w:rFonts w:ascii="TH SarabunPSK" w:hAnsi="TH SarabunPSK" w:cs="TH SarabunPSK"/>
          <w:sz w:val="32"/>
          <w:szCs w:val="32"/>
          <w:lang w:bidi="th-TH"/>
        </w:rPr>
        <w:t xml:space="preserve">54 </w:t>
      </w:r>
      <w:r w:rsidR="001A1F55" w:rsidRPr="008B5CD6">
        <w:rPr>
          <w:rFonts w:ascii="TH SarabunPSK" w:hAnsi="TH SarabunPSK" w:cs="TH SarabunPSK"/>
          <w:sz w:val="32"/>
          <w:szCs w:val="32"/>
          <w:cs/>
          <w:lang w:bidi="th-TH"/>
        </w:rPr>
        <w:t xml:space="preserve">แห่งพระราชบัญญัติคนเข้าเมือง พ.ศ. </w:t>
      </w:r>
      <w:r w:rsidR="00D65E37" w:rsidRPr="008B5CD6">
        <w:rPr>
          <w:rFonts w:ascii="TH SarabunPSK" w:hAnsi="TH SarabunPSK" w:cs="TH SarabunPSK"/>
          <w:sz w:val="32"/>
          <w:szCs w:val="32"/>
          <w:lang w:bidi="th-TH"/>
        </w:rPr>
        <w:t>2522</w:t>
      </w:r>
      <w:r w:rsidR="001A1F55" w:rsidRPr="008B5CD6">
        <w:rPr>
          <w:rFonts w:ascii="TH SarabunPSK" w:hAnsi="TH SarabunPSK" w:cs="TH SarabunPSK"/>
          <w:sz w:val="32"/>
          <w:szCs w:val="32"/>
          <w:cs/>
          <w:lang w:bidi="th-TH"/>
        </w:rPr>
        <w:t xml:space="preserve"> และคำสั่งรัฐมนตรี</w:t>
      </w:r>
      <w:r w:rsidR="00D65E37" w:rsidRPr="008B5CD6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1A1F55" w:rsidRPr="008B5CD6">
        <w:rPr>
          <w:rFonts w:ascii="TH SarabunPSK" w:hAnsi="TH SarabunPSK" w:cs="TH SarabunPSK"/>
          <w:sz w:val="32"/>
          <w:szCs w:val="32"/>
          <w:cs/>
          <w:lang w:bidi="th-TH"/>
        </w:rPr>
        <w:t>ว่</w:t>
      </w:r>
      <w:r w:rsidR="00D65E37" w:rsidRPr="008B5CD6">
        <w:rPr>
          <w:rFonts w:ascii="TH SarabunPSK" w:hAnsi="TH SarabunPSK" w:cs="TH SarabunPSK"/>
          <w:sz w:val="32"/>
          <w:szCs w:val="32"/>
          <w:cs/>
          <w:lang w:bidi="th-TH"/>
        </w:rPr>
        <w:t>า</w:t>
      </w:r>
      <w:r w:rsidR="001A1F55" w:rsidRPr="008B5CD6">
        <w:rPr>
          <w:rFonts w:ascii="TH SarabunPSK" w:hAnsi="TH SarabunPSK" w:cs="TH SarabunPSK"/>
          <w:sz w:val="32"/>
          <w:szCs w:val="32"/>
          <w:cs/>
          <w:lang w:bidi="th-TH"/>
        </w:rPr>
        <w:t xml:space="preserve">การกระทรวงมหาดไทย ที่ </w:t>
      </w:r>
      <w:r w:rsidR="00D65E37" w:rsidRPr="008B5CD6">
        <w:rPr>
          <w:rFonts w:ascii="TH SarabunPSK" w:hAnsi="TH SarabunPSK" w:cs="TH SarabunPSK"/>
          <w:sz w:val="32"/>
          <w:szCs w:val="32"/>
          <w:cs/>
          <w:lang w:bidi="th-TH"/>
        </w:rPr>
        <w:t xml:space="preserve">1/2558  </w:t>
      </w:r>
      <w:r w:rsidR="001A1F55" w:rsidRPr="008B5CD6">
        <w:rPr>
          <w:rFonts w:ascii="TH SarabunPSK" w:hAnsi="TH SarabunPSK" w:cs="TH SarabunPSK"/>
          <w:sz w:val="32"/>
          <w:szCs w:val="32"/>
          <w:cs/>
          <w:lang w:bidi="th-TH"/>
        </w:rPr>
        <w:t>เรื่อง การไม่อนุญาตให้คนต่</w:t>
      </w:r>
      <w:r w:rsidR="00D65E37" w:rsidRPr="008B5CD6">
        <w:rPr>
          <w:rFonts w:ascii="TH SarabunPSK" w:hAnsi="TH SarabunPSK" w:cs="TH SarabunPSK"/>
          <w:sz w:val="32"/>
          <w:szCs w:val="32"/>
          <w:cs/>
          <w:lang w:bidi="th-TH"/>
        </w:rPr>
        <w:t>า</w:t>
      </w:r>
      <w:r w:rsidR="001A1F55" w:rsidRPr="008B5CD6">
        <w:rPr>
          <w:rFonts w:ascii="TH SarabunPSK" w:hAnsi="TH SarabunPSK" w:cs="TH SarabunPSK"/>
          <w:sz w:val="32"/>
          <w:szCs w:val="32"/>
          <w:cs/>
          <w:lang w:bidi="th-TH"/>
        </w:rPr>
        <w:t>ง</w:t>
      </w:r>
      <w:r w:rsidR="00D65E37" w:rsidRPr="008B5CD6">
        <w:rPr>
          <w:rFonts w:ascii="TH SarabunPSK" w:hAnsi="TH SarabunPSK" w:cs="TH SarabunPSK"/>
          <w:sz w:val="32"/>
          <w:szCs w:val="32"/>
          <w:cs/>
          <w:lang w:bidi="th-TH"/>
        </w:rPr>
        <w:t>ด้</w:t>
      </w:r>
      <w:r w:rsidR="001A1F55" w:rsidRPr="008B5CD6">
        <w:rPr>
          <w:rFonts w:ascii="TH SarabunPSK" w:hAnsi="TH SarabunPSK" w:cs="TH SarabunPSK"/>
          <w:sz w:val="32"/>
          <w:szCs w:val="32"/>
          <w:cs/>
          <w:lang w:bidi="th-TH"/>
        </w:rPr>
        <w:t xml:space="preserve">าวบางจำพวกเข้ามาในราชอาณาจักร ลงวันที่ </w:t>
      </w:r>
      <w:r w:rsidR="00D65E37" w:rsidRPr="008B5CD6">
        <w:rPr>
          <w:rFonts w:ascii="TH SarabunPSK" w:hAnsi="TH SarabunPSK" w:cs="TH SarabunPSK"/>
          <w:sz w:val="32"/>
          <w:szCs w:val="32"/>
          <w:cs/>
          <w:lang w:bidi="th-TH"/>
        </w:rPr>
        <w:t>27</w:t>
      </w:r>
      <w:r w:rsidR="001A1F55" w:rsidRPr="008B5CD6">
        <w:rPr>
          <w:rFonts w:ascii="TH SarabunPSK" w:hAnsi="TH SarabunPSK" w:cs="TH SarabunPSK"/>
          <w:sz w:val="32"/>
          <w:szCs w:val="32"/>
          <w:cs/>
          <w:lang w:bidi="th-TH"/>
        </w:rPr>
        <w:t xml:space="preserve"> พฤศจิกายน </w:t>
      </w:r>
      <w:r w:rsidR="00D65E37" w:rsidRPr="008B5CD6">
        <w:rPr>
          <w:rFonts w:ascii="TH SarabunPSK" w:hAnsi="TH SarabunPSK" w:cs="TH SarabunPSK"/>
          <w:sz w:val="32"/>
          <w:szCs w:val="32"/>
          <w:cs/>
          <w:lang w:bidi="th-TH"/>
        </w:rPr>
        <w:t>2558</w:t>
      </w:r>
      <w:r w:rsidR="001A1F55" w:rsidRPr="008B5CD6">
        <w:rPr>
          <w:rFonts w:ascii="TH SarabunPSK" w:hAnsi="TH SarabunPSK" w:cs="TH SarabunPSK"/>
          <w:sz w:val="32"/>
          <w:szCs w:val="32"/>
          <w:cs/>
          <w:lang w:bidi="th-TH"/>
        </w:rPr>
        <w:t xml:space="preserve"> มาใช้บังคับแก่คนต่างด้าวดังกล่าว รวมถึงกำหนดการสิ้นผลของการอยู่ในราชอาณาจักรเป็นกรณีพิเศษ</w:t>
      </w:r>
    </w:p>
    <w:p w:rsidR="00591FCA" w:rsidRPr="008B5CD6" w:rsidRDefault="00D65E37" w:rsidP="008B5CD6">
      <w:pPr>
        <w:pStyle w:val="af8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8B5CD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8B5CD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8B5CD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1A1F55" w:rsidRPr="008B5CD6">
        <w:rPr>
          <w:rFonts w:ascii="TH SarabunPSK" w:hAnsi="TH SarabunPSK" w:cs="TH SarabunPSK"/>
          <w:sz w:val="32"/>
          <w:szCs w:val="32"/>
          <w:cs/>
          <w:lang w:bidi="th-TH"/>
        </w:rPr>
        <w:t>ทั้งนี้ กระทรวงมหาดไทย ได้ยกร่างประกาศกระทรวงมหาดไทย เรื่อง</w:t>
      </w:r>
      <w:r w:rsidR="00591FCA" w:rsidRPr="008B5CD6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1A1F55" w:rsidRPr="008B5CD6">
        <w:rPr>
          <w:rFonts w:ascii="TH SarabunPSK" w:hAnsi="TH SarabunPSK" w:cs="TH SarabunPSK"/>
          <w:sz w:val="32"/>
          <w:szCs w:val="32"/>
          <w:cs/>
          <w:lang w:bidi="th-TH"/>
        </w:rPr>
        <w:t>การยกเว้นข้อห้ามมิให้คนต่</w:t>
      </w:r>
      <w:r w:rsidR="00591FCA" w:rsidRPr="008B5CD6">
        <w:rPr>
          <w:rFonts w:ascii="TH SarabunPSK" w:hAnsi="TH SarabunPSK" w:cs="TH SarabunPSK"/>
          <w:sz w:val="32"/>
          <w:szCs w:val="32"/>
          <w:cs/>
          <w:lang w:bidi="th-TH"/>
        </w:rPr>
        <w:t>า</w:t>
      </w:r>
      <w:r w:rsidR="001A1F55" w:rsidRPr="008B5CD6">
        <w:rPr>
          <w:rFonts w:ascii="TH SarabunPSK" w:hAnsi="TH SarabunPSK" w:cs="TH SarabunPSK"/>
          <w:sz w:val="32"/>
          <w:szCs w:val="32"/>
          <w:cs/>
          <w:lang w:bidi="th-TH"/>
        </w:rPr>
        <w:t>งด้าวเข้ามาในราชอาณาจักรเป็นการเฉพาะเพื่อการทำงาน สำหรับคนต่างด้าวสัญชาติกัมพูชา ลาว และเมียนมา ซึ่งได้รับอนุญาตให้เข้ามาทำงานในราชอาณาจักรตามบันทึกความเข้าใจว่าด้วยความร่วมมือด้านแรงงาน ภายใต้สถานการณ์การแพร่ระบาดของโรคติดเชื้อไวรัสโคโรนา 2019</w:t>
      </w:r>
      <w:r w:rsidR="00591FCA" w:rsidRPr="008B5CD6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072275">
        <w:rPr>
          <w:rFonts w:ascii="TH SarabunPSK" w:hAnsi="TH SarabunPSK" w:cs="TH SarabunPSK"/>
          <w:sz w:val="32"/>
          <w:szCs w:val="32"/>
          <w:cs/>
          <w:lang w:bidi="th-TH"/>
        </w:rPr>
        <w:t>(ฉบับที่</w:t>
      </w:r>
      <w:r w:rsidR="0007227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..)</w:t>
      </w:r>
      <w:r w:rsidR="00591FCA" w:rsidRPr="008B5CD6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</w:p>
    <w:p w:rsidR="00796CF5" w:rsidRPr="008B5CD6" w:rsidRDefault="00591FCA" w:rsidP="008B5CD6">
      <w:pPr>
        <w:pStyle w:val="af8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8B5CD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8B5CD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8B5CD6">
        <w:rPr>
          <w:rFonts w:ascii="TH SarabunPSK" w:hAnsi="TH SarabunPSK" w:cs="TH SarabunPSK"/>
          <w:sz w:val="32"/>
          <w:szCs w:val="32"/>
          <w:cs/>
          <w:lang w:bidi="th-TH"/>
        </w:rPr>
        <w:tab/>
        <w:t>4</w:t>
      </w:r>
      <w:r w:rsidR="001A1F55" w:rsidRPr="008B5CD6">
        <w:rPr>
          <w:rFonts w:ascii="TH SarabunPSK" w:hAnsi="TH SarabunPSK" w:cs="TH SarabunPSK"/>
          <w:sz w:val="32"/>
          <w:szCs w:val="32"/>
          <w:cs/>
          <w:lang w:bidi="th-TH"/>
        </w:rPr>
        <w:t xml:space="preserve">) ออกประกาศกระทรวงมหาดไทย โดยอาศัยอำนาจตามมาตรา </w:t>
      </w:r>
      <w:r w:rsidRPr="008B5CD6">
        <w:rPr>
          <w:rFonts w:ascii="TH SarabunPSK" w:hAnsi="TH SarabunPSK" w:cs="TH SarabunPSK"/>
          <w:sz w:val="32"/>
          <w:szCs w:val="32"/>
          <w:cs/>
          <w:lang w:bidi="th-TH"/>
        </w:rPr>
        <w:t xml:space="preserve">17 </w:t>
      </w:r>
      <w:r w:rsidR="001A1F55" w:rsidRPr="008B5CD6">
        <w:rPr>
          <w:rFonts w:ascii="TH SarabunPSK" w:hAnsi="TH SarabunPSK" w:cs="TH SarabunPSK"/>
          <w:sz w:val="32"/>
          <w:szCs w:val="32"/>
          <w:cs/>
          <w:lang w:bidi="th-TH"/>
        </w:rPr>
        <w:t>แห่งพ</w:t>
      </w:r>
      <w:r w:rsidRPr="008B5CD6">
        <w:rPr>
          <w:rFonts w:ascii="TH SarabunPSK" w:hAnsi="TH SarabunPSK" w:cs="TH SarabunPSK"/>
          <w:sz w:val="32"/>
          <w:szCs w:val="32"/>
          <w:cs/>
          <w:lang w:bidi="th-TH"/>
        </w:rPr>
        <w:t>ระราชบัญญัติคนเข้าเมือง พ.ศ. 2522</w:t>
      </w:r>
      <w:r w:rsidR="001A1F55" w:rsidRPr="008B5CD6">
        <w:rPr>
          <w:rFonts w:ascii="TH SarabunPSK" w:hAnsi="TH SarabunPSK" w:cs="TH SarabunPSK"/>
          <w:sz w:val="32"/>
          <w:szCs w:val="32"/>
          <w:cs/>
          <w:lang w:bidi="th-TH"/>
        </w:rPr>
        <w:t xml:space="preserve"> อนุ</w:t>
      </w:r>
      <w:r w:rsidR="00072275">
        <w:rPr>
          <w:rFonts w:ascii="TH SarabunPSK" w:hAnsi="TH SarabunPSK" w:cs="TH SarabunPSK"/>
          <w:sz w:val="32"/>
          <w:szCs w:val="32"/>
          <w:cs/>
          <w:lang w:bidi="th-TH"/>
        </w:rPr>
        <w:t xml:space="preserve">ญาตให้คนต่างด้าวสัญชาติกัมพูชา </w:t>
      </w:r>
      <w:r w:rsidR="00072275">
        <w:rPr>
          <w:rFonts w:ascii="TH SarabunPSK" w:hAnsi="TH SarabunPSK" w:cs="TH SarabunPSK" w:hint="cs"/>
          <w:sz w:val="32"/>
          <w:szCs w:val="32"/>
          <w:cs/>
          <w:lang w:bidi="th-TH"/>
        </w:rPr>
        <w:t>ล</w:t>
      </w:r>
      <w:r w:rsidR="001A1F55" w:rsidRPr="008B5CD6">
        <w:rPr>
          <w:rFonts w:ascii="TH SarabunPSK" w:hAnsi="TH SarabunPSK" w:cs="TH SarabunPSK"/>
          <w:sz w:val="32"/>
          <w:szCs w:val="32"/>
          <w:cs/>
          <w:lang w:bidi="th-TH"/>
        </w:rPr>
        <w:t>าว และเมียนมา</w:t>
      </w:r>
      <w:r w:rsidRPr="008B5CD6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1A1F55" w:rsidRPr="008B5CD6">
        <w:rPr>
          <w:rFonts w:ascii="TH SarabunPSK" w:hAnsi="TH SarabunPSK" w:cs="TH SarabunPSK"/>
          <w:sz w:val="32"/>
          <w:szCs w:val="32"/>
          <w:cs/>
          <w:lang w:bidi="th-TH"/>
        </w:rPr>
        <w:t>ซึ่งใบอนุญาตทำงานและสิทธิในการทำงานสิ้นสุดลง โดยผลของกฎหมายว่</w:t>
      </w:r>
      <w:r w:rsidR="00072275">
        <w:rPr>
          <w:rFonts w:ascii="TH SarabunPSK" w:hAnsi="TH SarabunPSK" w:cs="TH SarabunPSK" w:hint="cs"/>
          <w:sz w:val="32"/>
          <w:szCs w:val="32"/>
          <w:cs/>
          <w:lang w:bidi="th-TH"/>
        </w:rPr>
        <w:t>า</w:t>
      </w:r>
      <w:r w:rsidR="001A1F55" w:rsidRPr="008B5CD6">
        <w:rPr>
          <w:rFonts w:ascii="TH SarabunPSK" w:hAnsi="TH SarabunPSK" w:cs="TH SarabunPSK"/>
          <w:sz w:val="32"/>
          <w:szCs w:val="32"/>
          <w:cs/>
          <w:lang w:bidi="th-TH"/>
        </w:rPr>
        <w:t xml:space="preserve">ด้วยการบริหารจัดการการทำงานของคนต่างด้าว ระหว่างวันที่ </w:t>
      </w:r>
      <w:r w:rsidRPr="008B5CD6">
        <w:rPr>
          <w:rFonts w:ascii="TH SarabunPSK" w:hAnsi="TH SarabunPSK" w:cs="TH SarabunPSK"/>
          <w:sz w:val="32"/>
          <w:szCs w:val="32"/>
          <w:cs/>
          <w:lang w:bidi="th-TH"/>
        </w:rPr>
        <w:t>1</w:t>
      </w:r>
      <w:r w:rsidR="001A1F55" w:rsidRPr="008B5CD6">
        <w:rPr>
          <w:rFonts w:ascii="TH SarabunPSK" w:hAnsi="TH SarabunPSK" w:cs="TH SarabunPSK"/>
          <w:sz w:val="32"/>
          <w:szCs w:val="32"/>
          <w:cs/>
          <w:lang w:bidi="th-TH"/>
        </w:rPr>
        <w:t xml:space="preserve"> มกราคม </w:t>
      </w:r>
      <w:r w:rsidRPr="008B5CD6">
        <w:rPr>
          <w:rFonts w:ascii="TH SarabunPSK" w:hAnsi="TH SarabunPSK" w:cs="TH SarabunPSK"/>
          <w:sz w:val="32"/>
          <w:szCs w:val="32"/>
          <w:cs/>
          <w:lang w:bidi="th-TH"/>
        </w:rPr>
        <w:t>2564</w:t>
      </w:r>
      <w:r w:rsidR="001A1F55" w:rsidRPr="008B5CD6">
        <w:rPr>
          <w:rFonts w:ascii="TH SarabunPSK" w:hAnsi="TH SarabunPSK" w:cs="TH SarabunPSK"/>
          <w:sz w:val="32"/>
          <w:szCs w:val="32"/>
          <w:cs/>
          <w:lang w:bidi="th-TH"/>
        </w:rPr>
        <w:t xml:space="preserve"> จนถึงวันที่ </w:t>
      </w:r>
      <w:r w:rsidRPr="008B5CD6">
        <w:rPr>
          <w:rFonts w:ascii="TH SarabunPSK" w:hAnsi="TH SarabunPSK" w:cs="TH SarabunPSK"/>
          <w:sz w:val="32"/>
          <w:szCs w:val="32"/>
          <w:cs/>
          <w:lang w:bidi="th-TH"/>
        </w:rPr>
        <w:t>13</w:t>
      </w:r>
      <w:r w:rsidR="001A1F55" w:rsidRPr="008B5CD6">
        <w:rPr>
          <w:rFonts w:ascii="TH SarabunPSK" w:hAnsi="TH SarabunPSK" w:cs="TH SarabunPSK"/>
          <w:sz w:val="32"/>
          <w:szCs w:val="32"/>
          <w:cs/>
          <w:lang w:bidi="th-TH"/>
        </w:rPr>
        <w:t xml:space="preserve"> กรกฏาคม </w:t>
      </w:r>
      <w:r w:rsidRPr="008B5CD6">
        <w:rPr>
          <w:rFonts w:ascii="TH SarabunPSK" w:hAnsi="TH SarabunPSK" w:cs="TH SarabunPSK"/>
          <w:sz w:val="32"/>
          <w:szCs w:val="32"/>
          <w:cs/>
          <w:lang w:bidi="th-TH"/>
        </w:rPr>
        <w:t>2564</w:t>
      </w:r>
      <w:r w:rsidR="001A1F55" w:rsidRPr="008B5CD6">
        <w:rPr>
          <w:rFonts w:ascii="TH SarabunPSK" w:hAnsi="TH SarabunPSK" w:cs="TH SarabunPSK"/>
          <w:sz w:val="32"/>
          <w:szCs w:val="32"/>
          <w:cs/>
          <w:lang w:bidi="th-TH"/>
        </w:rPr>
        <w:t xml:space="preserve"> หรือก่อนวันที่ประกาศ</w:t>
      </w:r>
      <w:r w:rsidR="00796CF5" w:rsidRPr="008B5CD6">
        <w:rPr>
          <w:rFonts w:ascii="TH SarabunPSK" w:hAnsi="TH SarabunPSK" w:cs="TH SarabunPSK"/>
          <w:sz w:val="32"/>
          <w:szCs w:val="32"/>
          <w:cs/>
          <w:lang w:bidi="th-TH"/>
        </w:rPr>
        <w:t xml:space="preserve">กระทรวงมหาดไทยและประกาศกระทรวงแรงงานที่เกี่ยวข้องมีผลบังคับใช้ อยู่ในราชอาณาจักรเป็นกรณีพิเศษถึงวันที่ 27 กรกฎาคม </w:t>
      </w:r>
      <w:r w:rsidR="00BD4B54" w:rsidRPr="008B5CD6">
        <w:rPr>
          <w:rFonts w:ascii="TH SarabunPSK" w:hAnsi="TH SarabunPSK" w:cs="TH SarabunPSK"/>
          <w:sz w:val="32"/>
          <w:szCs w:val="32"/>
          <w:lang w:bidi="th-TH"/>
        </w:rPr>
        <w:t>2565</w:t>
      </w:r>
      <w:r w:rsidR="00796CF5" w:rsidRPr="008B5CD6">
        <w:rPr>
          <w:rFonts w:ascii="TH SarabunPSK" w:hAnsi="TH SarabunPSK" w:cs="TH SarabunPSK"/>
          <w:sz w:val="32"/>
          <w:szCs w:val="32"/>
          <w:cs/>
          <w:lang w:bidi="th-TH"/>
        </w:rPr>
        <w:t xml:space="preserve"> เพื่อดำเนินการตรวจสุขภาพ และขอรับการตรวจอนุญาตให้อยู่ในราชอาณาจักรเป็นการชั่วคราวต่อไป ให้แล้วเสร็จภายในวันที่ 27 กรกฏาคม </w:t>
      </w:r>
      <w:r w:rsidR="00BD4B54" w:rsidRPr="008B5CD6">
        <w:rPr>
          <w:rFonts w:ascii="TH SarabunPSK" w:hAnsi="TH SarabunPSK" w:cs="TH SarabunPSK"/>
          <w:sz w:val="32"/>
          <w:szCs w:val="32"/>
          <w:lang w:bidi="th-TH"/>
        </w:rPr>
        <w:t>2565</w:t>
      </w:r>
      <w:r w:rsidR="00796CF5" w:rsidRPr="008B5CD6">
        <w:rPr>
          <w:rFonts w:ascii="TH SarabunPSK" w:hAnsi="TH SarabunPSK" w:cs="TH SarabunPSK"/>
          <w:sz w:val="32"/>
          <w:szCs w:val="32"/>
          <w:cs/>
          <w:lang w:bidi="th-TH"/>
        </w:rPr>
        <w:t xml:space="preserve"> เพื่อให้ได้รับการอนุญาตให้อยู่ในราชอาณาจักรจนถึงวันที่ 13 กุมภาพันธ์ 2566 โดยการอยู่ในราชอาณาจักรเป็นกรณีพิเศษถึงวันที่</w:t>
      </w:r>
      <w:r w:rsidR="00BD4B54" w:rsidRPr="008B5CD6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796CF5" w:rsidRPr="008B5CD6">
        <w:rPr>
          <w:rFonts w:ascii="TH SarabunPSK" w:hAnsi="TH SarabunPSK" w:cs="TH SarabunPSK"/>
          <w:sz w:val="32"/>
          <w:szCs w:val="32"/>
          <w:cs/>
          <w:lang w:bidi="th-TH"/>
        </w:rPr>
        <w:t xml:space="preserve">27 กรกฎาคม 2565 ให้รวมถึงผู้ติดตามที่ได้ดำเนินการตามมติคณะรัฐมนตรีเมื่อวันที่ </w:t>
      </w:r>
      <w:r w:rsidR="00D56944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           </w:t>
      </w:r>
      <w:r w:rsidR="00796CF5" w:rsidRPr="008B5CD6">
        <w:rPr>
          <w:rFonts w:ascii="TH SarabunPSK" w:hAnsi="TH SarabunPSK" w:cs="TH SarabunPSK"/>
          <w:sz w:val="32"/>
          <w:szCs w:val="32"/>
          <w:cs/>
          <w:lang w:bidi="th-TH"/>
        </w:rPr>
        <w:t>2</w:t>
      </w:r>
      <w:r w:rsidR="00796CF5" w:rsidRPr="008B5CD6">
        <w:rPr>
          <w:rFonts w:ascii="TH SarabunPSK" w:hAnsi="TH SarabunPSK" w:cs="TH SarabunPSK"/>
          <w:sz w:val="32"/>
          <w:szCs w:val="32"/>
          <w:lang w:bidi="th-TH"/>
        </w:rPr>
        <w:t>0</w:t>
      </w:r>
      <w:r w:rsidR="00796CF5" w:rsidRPr="008B5CD6">
        <w:rPr>
          <w:rFonts w:ascii="TH SarabunPSK" w:hAnsi="TH SarabunPSK" w:cs="TH SarabunPSK"/>
          <w:sz w:val="32"/>
          <w:szCs w:val="32"/>
          <w:cs/>
          <w:lang w:bidi="th-TH"/>
        </w:rPr>
        <w:t xml:space="preserve"> สิงหาคม </w:t>
      </w:r>
      <w:r w:rsidR="00BD4B54" w:rsidRPr="008B5CD6">
        <w:rPr>
          <w:rFonts w:ascii="TH SarabunPSK" w:hAnsi="TH SarabunPSK" w:cs="TH SarabunPSK"/>
          <w:sz w:val="32"/>
          <w:szCs w:val="32"/>
          <w:lang w:bidi="th-TH"/>
        </w:rPr>
        <w:t xml:space="preserve">2562 </w:t>
      </w:r>
      <w:r w:rsidR="00796CF5" w:rsidRPr="008B5CD6">
        <w:rPr>
          <w:rFonts w:ascii="TH SarabunPSK" w:hAnsi="TH SarabunPSK" w:cs="TH SarabunPSK"/>
          <w:sz w:val="32"/>
          <w:szCs w:val="32"/>
          <w:cs/>
          <w:lang w:bidi="th-TH"/>
        </w:rPr>
        <w:t xml:space="preserve">หรือมติคณะรัฐมนตรีเมื่อวันที่ 4 สิงหาคม </w:t>
      </w:r>
      <w:r w:rsidR="00BD4B54" w:rsidRPr="008B5CD6">
        <w:rPr>
          <w:rFonts w:ascii="TH SarabunPSK" w:hAnsi="TH SarabunPSK" w:cs="TH SarabunPSK"/>
          <w:sz w:val="32"/>
          <w:szCs w:val="32"/>
          <w:lang w:bidi="th-TH"/>
        </w:rPr>
        <w:t>2563</w:t>
      </w:r>
      <w:r w:rsidR="00BD4B54" w:rsidRPr="008B5CD6">
        <w:rPr>
          <w:rFonts w:ascii="TH SarabunPSK" w:hAnsi="TH SarabunPSK" w:cs="TH SarabunPSK"/>
          <w:sz w:val="32"/>
          <w:szCs w:val="32"/>
          <w:cs/>
          <w:lang w:bidi="th-TH"/>
        </w:rPr>
        <w:t xml:space="preserve"> แล้วแต่กรณีด้วย และมิ</w:t>
      </w:r>
      <w:r w:rsidR="00796CF5" w:rsidRPr="008B5CD6">
        <w:rPr>
          <w:rFonts w:ascii="TH SarabunPSK" w:hAnsi="TH SarabunPSK" w:cs="TH SarabunPSK"/>
          <w:sz w:val="32"/>
          <w:szCs w:val="32"/>
          <w:cs/>
          <w:lang w:bidi="th-TH"/>
        </w:rPr>
        <w:t>ให้นำมาตรา 54 แห่งพระราชบัญญัติคนเข้าเมือง พ.ศ. 2522 และคำสั่งรัฐมนตรีว่าการกระทรวงมหาดไทย ที่ 1/2558 เรื่อง การไม่อนุญาตให้คนต่างด้าวบางจำพวกเข้ามาในราชอาณาจักร ลงวันที่ 27 พฤศจิกายน 2558 มาใช้บังคับแก่คนต่างด้าวดังกล่าว รวมถึงกำหนดการสิ้นผลของการอยู่ในราชอาณาจักรเป็นกรณีพิเศษ</w:t>
      </w:r>
    </w:p>
    <w:p w:rsidR="00796CF5" w:rsidRPr="008B5CD6" w:rsidRDefault="00BD4B54" w:rsidP="008B5CD6">
      <w:pPr>
        <w:pStyle w:val="af8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8B5CD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8B5CD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8B5CD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796CF5" w:rsidRPr="008B5CD6">
        <w:rPr>
          <w:rFonts w:ascii="TH SarabunPSK" w:hAnsi="TH SarabunPSK" w:cs="TH SarabunPSK"/>
          <w:sz w:val="32"/>
          <w:szCs w:val="32"/>
          <w:cs/>
          <w:lang w:bidi="th-TH"/>
        </w:rPr>
        <w:t>ทั้งนี้ กระทรวงมหาดไทยได้ยกร่างประกาศกระทรวงมหาดไทย เรื่อง</w:t>
      </w:r>
      <w:r w:rsidRPr="008B5CD6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796CF5" w:rsidRPr="008B5CD6">
        <w:rPr>
          <w:rFonts w:ascii="TH SarabunPSK" w:hAnsi="TH SarabunPSK" w:cs="TH SarabunPSK"/>
          <w:sz w:val="32"/>
          <w:szCs w:val="32"/>
          <w:cs/>
          <w:lang w:bidi="th-TH"/>
        </w:rPr>
        <w:t xml:space="preserve">การอนุญาตให้คนต่างต้าวเข้ามาอยู่ในราชอาณาจักรเป็นกรณีพิเศษ สำหรับคนต่างด้าวสัญชาติกัมพูชา ลาวและเมียนมา ซึ่งใบอนุญาตทำงานของคนต่างด้าวสิ้นสุดลงโดยผลของกฎหมาย ภายใต้สถานการณ์การแพร่ระบาดของโรคติดเชื้อไวรัสโคโรนา </w:t>
      </w:r>
      <w:r w:rsidR="00796CF5" w:rsidRPr="008B5CD6">
        <w:rPr>
          <w:rFonts w:ascii="TH SarabunPSK" w:hAnsi="TH SarabunPSK" w:cs="TH SarabunPSK"/>
          <w:sz w:val="32"/>
          <w:szCs w:val="32"/>
          <w:lang w:bidi="th-TH"/>
        </w:rPr>
        <w:t>2019</w:t>
      </w:r>
      <w:r w:rsidRPr="008B5CD6">
        <w:rPr>
          <w:rFonts w:ascii="TH SarabunPSK" w:hAnsi="TH SarabunPSK" w:cs="TH SarabunPSK"/>
          <w:sz w:val="32"/>
          <w:szCs w:val="32"/>
          <w:cs/>
          <w:lang w:bidi="th-TH"/>
        </w:rPr>
        <w:t xml:space="preserve"> ลงวันที่......</w:t>
      </w:r>
    </w:p>
    <w:p w:rsidR="00796CF5" w:rsidRPr="008B5CD6" w:rsidRDefault="00BD4B54" w:rsidP="008B5CD6">
      <w:pPr>
        <w:pStyle w:val="af8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8B5CD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8B5CD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8B5CD6">
        <w:rPr>
          <w:rFonts w:ascii="TH SarabunPSK" w:hAnsi="TH SarabunPSK" w:cs="TH SarabunPSK"/>
          <w:sz w:val="32"/>
          <w:szCs w:val="32"/>
          <w:cs/>
          <w:lang w:bidi="th-TH"/>
        </w:rPr>
        <w:tab/>
        <w:t xml:space="preserve">3.2 </w:t>
      </w:r>
      <w:r w:rsidR="00796CF5" w:rsidRPr="008B5CD6">
        <w:rPr>
          <w:rFonts w:ascii="TH SarabunPSK" w:hAnsi="TH SarabunPSK" w:cs="TH SarabunPSK"/>
          <w:sz w:val="32"/>
          <w:szCs w:val="32"/>
          <w:cs/>
          <w:lang w:bidi="th-TH"/>
        </w:rPr>
        <w:t>กระทรวงแรงงาน ดำเนินการ ดังนี้</w:t>
      </w:r>
    </w:p>
    <w:p w:rsidR="00796CF5" w:rsidRPr="008B5CD6" w:rsidRDefault="00BD4B54" w:rsidP="008B5CD6">
      <w:pPr>
        <w:pStyle w:val="af8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8B5CD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8B5CD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8B5CD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8B5CD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796CF5" w:rsidRPr="008B5CD6">
        <w:rPr>
          <w:rFonts w:ascii="TH SarabunPSK" w:hAnsi="TH SarabunPSK" w:cs="TH SarabunPSK"/>
          <w:sz w:val="32"/>
          <w:szCs w:val="32"/>
          <w:cs/>
          <w:lang w:bidi="th-TH"/>
        </w:rPr>
        <w:t>1) ออกประกาศกระทรวงแรงงาน โดยอาศัยอำนาจตามมาตรา 14</w:t>
      </w:r>
      <w:r w:rsidRPr="008B5CD6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796CF5" w:rsidRPr="008B5CD6">
        <w:rPr>
          <w:rFonts w:ascii="TH SarabunPSK" w:hAnsi="TH SarabunPSK" w:cs="TH SarabunPSK"/>
          <w:sz w:val="32"/>
          <w:szCs w:val="32"/>
          <w:cs/>
          <w:lang w:bidi="th-TH"/>
        </w:rPr>
        <w:t>แห่งพระราชกำหนดการบร</w:t>
      </w:r>
      <w:r w:rsidRPr="008B5CD6">
        <w:rPr>
          <w:rFonts w:ascii="TH SarabunPSK" w:hAnsi="TH SarabunPSK" w:cs="TH SarabunPSK"/>
          <w:sz w:val="32"/>
          <w:szCs w:val="32"/>
          <w:cs/>
          <w:lang w:bidi="th-TH"/>
        </w:rPr>
        <w:t>ิหารจัดการการทำงานของคนต่างด้าว</w:t>
      </w:r>
      <w:r w:rsidRPr="008B5CD6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8B5CD6">
        <w:rPr>
          <w:rFonts w:ascii="TH SarabunPSK" w:hAnsi="TH SarabunPSK" w:cs="TH SarabunPSK"/>
          <w:sz w:val="32"/>
          <w:szCs w:val="32"/>
          <w:cs/>
          <w:lang w:bidi="th-TH"/>
        </w:rPr>
        <w:t>พ.ศ.</w:t>
      </w:r>
      <w:r w:rsidR="00796CF5" w:rsidRPr="008B5CD6">
        <w:rPr>
          <w:rFonts w:ascii="TH SarabunPSK" w:hAnsi="TH SarabunPSK" w:cs="TH SarabunPSK"/>
          <w:sz w:val="32"/>
          <w:szCs w:val="32"/>
          <w:cs/>
          <w:lang w:bidi="th-TH"/>
        </w:rPr>
        <w:t xml:space="preserve"> 2560 และที่แก้ไขเพิ่มเติม อนุญาตให้คนต่างต้าวตามมติคณะรัฐมนตรีเมื่อวันที่ 2</w:t>
      </w:r>
      <w:r w:rsidR="00796CF5" w:rsidRPr="008B5CD6">
        <w:rPr>
          <w:rFonts w:ascii="TH SarabunPSK" w:hAnsi="TH SarabunPSK" w:cs="TH SarabunPSK"/>
          <w:sz w:val="32"/>
          <w:szCs w:val="32"/>
          <w:lang w:bidi="th-TH"/>
        </w:rPr>
        <w:t>0</w:t>
      </w:r>
      <w:r w:rsidR="00796CF5" w:rsidRPr="008B5CD6">
        <w:rPr>
          <w:rFonts w:ascii="TH SarabunPSK" w:hAnsi="TH SarabunPSK" w:cs="TH SarabunPSK"/>
          <w:sz w:val="32"/>
          <w:szCs w:val="32"/>
          <w:cs/>
          <w:lang w:bidi="th-TH"/>
        </w:rPr>
        <w:t xml:space="preserve"> สิงหาคม 2562 ซึ่งประสงค์จะทำงานต่อไป อนุญาตให้ทำงานดังนี้</w:t>
      </w:r>
    </w:p>
    <w:p w:rsidR="00796CF5" w:rsidRPr="008B5CD6" w:rsidRDefault="00BD4B54" w:rsidP="008B5CD6">
      <w:pPr>
        <w:pStyle w:val="af8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8B5CD6">
        <w:rPr>
          <w:rFonts w:ascii="TH SarabunPSK" w:hAnsi="TH SarabunPSK" w:cs="TH SarabunPSK"/>
          <w:sz w:val="32"/>
          <w:szCs w:val="32"/>
          <w:lang w:bidi="th-TH"/>
        </w:rPr>
        <w:lastRenderedPageBreak/>
        <w:tab/>
      </w:r>
      <w:r w:rsidRPr="008B5CD6">
        <w:rPr>
          <w:rFonts w:ascii="TH SarabunPSK" w:hAnsi="TH SarabunPSK" w:cs="TH SarabunPSK"/>
          <w:sz w:val="32"/>
          <w:szCs w:val="32"/>
          <w:lang w:bidi="th-TH"/>
        </w:rPr>
        <w:tab/>
      </w:r>
      <w:r w:rsidRPr="008B5CD6">
        <w:rPr>
          <w:rFonts w:ascii="TH SarabunPSK" w:hAnsi="TH SarabunPSK" w:cs="TH SarabunPSK"/>
          <w:sz w:val="32"/>
          <w:szCs w:val="32"/>
          <w:lang w:bidi="th-TH"/>
        </w:rPr>
        <w:tab/>
      </w:r>
      <w:r w:rsidRPr="008B5CD6">
        <w:rPr>
          <w:rFonts w:ascii="TH SarabunPSK" w:hAnsi="TH SarabunPSK" w:cs="TH SarabunPSK"/>
          <w:sz w:val="32"/>
          <w:szCs w:val="32"/>
          <w:lang w:bidi="th-TH"/>
        </w:rPr>
        <w:tab/>
      </w:r>
      <w:r w:rsidRPr="008B5CD6">
        <w:rPr>
          <w:rFonts w:ascii="TH SarabunPSK" w:hAnsi="TH SarabunPSK" w:cs="TH SarabunPSK"/>
          <w:sz w:val="32"/>
          <w:szCs w:val="32"/>
          <w:lang w:bidi="th-TH"/>
        </w:rPr>
        <w:tab/>
      </w:r>
      <w:r w:rsidR="00796CF5" w:rsidRPr="008B5CD6">
        <w:rPr>
          <w:rFonts w:ascii="TH SarabunPSK" w:hAnsi="TH SarabunPSK" w:cs="TH SarabunPSK"/>
          <w:sz w:val="32"/>
          <w:szCs w:val="32"/>
          <w:lang w:bidi="th-TH"/>
        </w:rPr>
        <w:t>(</w:t>
      </w:r>
      <w:r w:rsidR="00796CF5" w:rsidRPr="008B5CD6">
        <w:rPr>
          <w:rFonts w:ascii="TH SarabunPSK" w:hAnsi="TH SarabunPSK" w:cs="TH SarabunPSK"/>
          <w:sz w:val="32"/>
          <w:szCs w:val="32"/>
          <w:cs/>
          <w:lang w:bidi="th-TH"/>
        </w:rPr>
        <w:t>1) การอนุญาตให้ทำงานตั้งแต่วันที่ 1 ตุลาคม 2564 ถึงวันที่</w:t>
      </w:r>
      <w:r w:rsidRPr="008B5CD6">
        <w:rPr>
          <w:rFonts w:ascii="TH SarabunPSK" w:hAnsi="TH SarabunPSK" w:cs="TH SarabunPSK"/>
          <w:sz w:val="32"/>
          <w:szCs w:val="32"/>
          <w:lang w:bidi="th-TH"/>
        </w:rPr>
        <w:t xml:space="preserve">                   </w:t>
      </w:r>
      <w:r w:rsidR="00796CF5" w:rsidRPr="008B5CD6">
        <w:rPr>
          <w:rFonts w:ascii="TH SarabunPSK" w:hAnsi="TH SarabunPSK" w:cs="TH SarabunPSK"/>
          <w:sz w:val="32"/>
          <w:szCs w:val="32"/>
          <w:cs/>
          <w:lang w:bidi="th-TH"/>
        </w:rPr>
        <w:t>1</w:t>
      </w:r>
      <w:r w:rsidR="00796CF5" w:rsidRPr="008B5CD6">
        <w:rPr>
          <w:rFonts w:ascii="TH SarabunPSK" w:hAnsi="TH SarabunPSK" w:cs="TH SarabunPSK"/>
          <w:sz w:val="32"/>
          <w:szCs w:val="32"/>
          <w:lang w:bidi="th-TH"/>
        </w:rPr>
        <w:t>3</w:t>
      </w:r>
      <w:r w:rsidR="00796CF5" w:rsidRPr="008B5CD6">
        <w:rPr>
          <w:rFonts w:ascii="TH SarabunPSK" w:hAnsi="TH SarabunPSK" w:cs="TH SarabunPSK"/>
          <w:sz w:val="32"/>
          <w:szCs w:val="32"/>
          <w:cs/>
          <w:lang w:bidi="th-TH"/>
        </w:rPr>
        <w:t xml:space="preserve"> กุมภาพันธ์ 2566 สำหรับคนต่าง</w:t>
      </w:r>
      <w:r w:rsidRPr="008B5CD6">
        <w:rPr>
          <w:rFonts w:ascii="TH SarabunPSK" w:hAnsi="TH SarabunPSK" w:cs="TH SarabunPSK"/>
          <w:sz w:val="32"/>
          <w:szCs w:val="32"/>
          <w:cs/>
          <w:lang w:bidi="th-TH"/>
        </w:rPr>
        <w:t>ด้าว</w:t>
      </w:r>
      <w:r w:rsidR="00796CF5" w:rsidRPr="008B5CD6">
        <w:rPr>
          <w:rFonts w:ascii="TH SarabunPSK" w:hAnsi="TH SarabunPSK" w:cs="TH SarabunPSK"/>
          <w:sz w:val="32"/>
          <w:szCs w:val="32"/>
          <w:cs/>
          <w:lang w:bidi="th-TH"/>
        </w:rPr>
        <w:t>ที่การอนุญาตทำงานจะสิ้นสุดในวันที่ 30 กันยายน 2564</w:t>
      </w:r>
      <w:r w:rsidRPr="008B5CD6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796CF5" w:rsidRPr="008B5CD6">
        <w:rPr>
          <w:rFonts w:ascii="TH SarabunPSK" w:hAnsi="TH SarabunPSK" w:cs="TH SarabunPSK"/>
          <w:sz w:val="32"/>
          <w:szCs w:val="32"/>
          <w:cs/>
          <w:lang w:bidi="th-TH"/>
        </w:rPr>
        <w:t>โดยต้องดำเนินการขออนุญาตทำงานภายในวันที่ 30 กันยายน 2564</w:t>
      </w:r>
    </w:p>
    <w:p w:rsidR="00BD4B54" w:rsidRPr="008B5CD6" w:rsidRDefault="00BD4B54" w:rsidP="008B5CD6">
      <w:pPr>
        <w:pStyle w:val="af8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8B5CD6">
        <w:rPr>
          <w:rFonts w:ascii="TH SarabunPSK" w:hAnsi="TH SarabunPSK" w:cs="TH SarabunPSK"/>
          <w:sz w:val="32"/>
          <w:szCs w:val="32"/>
          <w:lang w:bidi="th-TH"/>
        </w:rPr>
        <w:tab/>
      </w:r>
      <w:r w:rsidRPr="008B5CD6">
        <w:rPr>
          <w:rFonts w:ascii="TH SarabunPSK" w:hAnsi="TH SarabunPSK" w:cs="TH SarabunPSK"/>
          <w:sz w:val="32"/>
          <w:szCs w:val="32"/>
          <w:lang w:bidi="th-TH"/>
        </w:rPr>
        <w:tab/>
      </w:r>
      <w:r w:rsidRPr="008B5CD6">
        <w:rPr>
          <w:rFonts w:ascii="TH SarabunPSK" w:hAnsi="TH SarabunPSK" w:cs="TH SarabunPSK"/>
          <w:sz w:val="32"/>
          <w:szCs w:val="32"/>
          <w:lang w:bidi="th-TH"/>
        </w:rPr>
        <w:tab/>
      </w:r>
      <w:r w:rsidRPr="008B5CD6">
        <w:rPr>
          <w:rFonts w:ascii="TH SarabunPSK" w:hAnsi="TH SarabunPSK" w:cs="TH SarabunPSK"/>
          <w:sz w:val="32"/>
          <w:szCs w:val="32"/>
          <w:lang w:bidi="th-TH"/>
        </w:rPr>
        <w:tab/>
      </w:r>
      <w:r w:rsidRPr="008B5CD6">
        <w:rPr>
          <w:rFonts w:ascii="TH SarabunPSK" w:hAnsi="TH SarabunPSK" w:cs="TH SarabunPSK"/>
          <w:sz w:val="32"/>
          <w:szCs w:val="32"/>
          <w:lang w:bidi="th-TH"/>
        </w:rPr>
        <w:tab/>
      </w:r>
      <w:r w:rsidR="00796CF5" w:rsidRPr="008B5CD6">
        <w:rPr>
          <w:rFonts w:ascii="TH SarabunPSK" w:hAnsi="TH SarabunPSK" w:cs="TH SarabunPSK"/>
          <w:sz w:val="32"/>
          <w:szCs w:val="32"/>
          <w:lang w:bidi="th-TH"/>
        </w:rPr>
        <w:t>(</w:t>
      </w:r>
      <w:r w:rsidR="00796CF5" w:rsidRPr="008B5CD6">
        <w:rPr>
          <w:rFonts w:ascii="TH SarabunPSK" w:hAnsi="TH SarabunPSK" w:cs="TH SarabunPSK"/>
          <w:sz w:val="32"/>
          <w:szCs w:val="32"/>
          <w:cs/>
          <w:lang w:bidi="th-TH"/>
        </w:rPr>
        <w:t>2) การอนุญาตให้ทำงานตั้งแต่วันที่ 1 เมษายน 2565 ถึงวันที่</w:t>
      </w:r>
      <w:r w:rsidRPr="008B5CD6">
        <w:rPr>
          <w:rFonts w:ascii="TH SarabunPSK" w:hAnsi="TH SarabunPSK" w:cs="TH SarabunPSK"/>
          <w:sz w:val="32"/>
          <w:szCs w:val="32"/>
          <w:lang w:bidi="th-TH"/>
        </w:rPr>
        <w:t xml:space="preserve">                     </w:t>
      </w:r>
      <w:r w:rsidR="00796CF5" w:rsidRPr="008B5CD6">
        <w:rPr>
          <w:rFonts w:ascii="TH SarabunPSK" w:hAnsi="TH SarabunPSK" w:cs="TH SarabunPSK"/>
          <w:sz w:val="32"/>
          <w:szCs w:val="32"/>
          <w:cs/>
          <w:lang w:bidi="th-TH"/>
        </w:rPr>
        <w:t xml:space="preserve">13 กุมภาพันธ์ 2566 สำหรับคนต่างด้าวที่การอนุญาตทำงานจะสิ้นสุดในวันที่ 31 มีนาคม </w:t>
      </w:r>
      <w:r w:rsidRPr="008B5CD6">
        <w:rPr>
          <w:rFonts w:ascii="TH SarabunPSK" w:hAnsi="TH SarabunPSK" w:cs="TH SarabunPSK"/>
          <w:sz w:val="32"/>
          <w:szCs w:val="32"/>
          <w:lang w:bidi="th-TH"/>
        </w:rPr>
        <w:t xml:space="preserve">2565  </w:t>
      </w:r>
      <w:r w:rsidR="00796CF5" w:rsidRPr="008B5CD6">
        <w:rPr>
          <w:rFonts w:ascii="TH SarabunPSK" w:hAnsi="TH SarabunPSK" w:cs="TH SarabunPSK"/>
          <w:sz w:val="32"/>
          <w:szCs w:val="32"/>
          <w:cs/>
          <w:lang w:bidi="th-TH"/>
        </w:rPr>
        <w:t>โดยต้องดำเนินการขออนุญาตทำงานภายในวันที่ 31 มีนาคม 2565</w:t>
      </w:r>
      <w:r w:rsidRPr="008B5CD6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</w:p>
    <w:p w:rsidR="00796CF5" w:rsidRPr="008B5CD6" w:rsidRDefault="00BD4B54" w:rsidP="008B5CD6">
      <w:pPr>
        <w:pStyle w:val="af8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8B5CD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8B5CD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8B5CD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8B5CD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8B5CD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796CF5" w:rsidRPr="008B5CD6">
        <w:rPr>
          <w:rFonts w:ascii="TH SarabunPSK" w:hAnsi="TH SarabunPSK" w:cs="TH SarabunPSK"/>
          <w:sz w:val="32"/>
          <w:szCs w:val="32"/>
          <w:cs/>
          <w:lang w:bidi="th-TH"/>
        </w:rPr>
        <w:t>โดยการขออนุญาตทำงานกับกรมการจัดหางานตามข้อ (1) หรือ (2)</w:t>
      </w:r>
      <w:r w:rsidRPr="008B5CD6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796CF5" w:rsidRPr="008B5CD6">
        <w:rPr>
          <w:rFonts w:ascii="TH SarabunPSK" w:hAnsi="TH SarabunPSK" w:cs="TH SarabunPSK"/>
          <w:sz w:val="32"/>
          <w:szCs w:val="32"/>
          <w:cs/>
          <w:lang w:bidi="th-TH"/>
        </w:rPr>
        <w:t>ให้คนต่าง</w:t>
      </w:r>
      <w:r w:rsidRPr="008B5CD6">
        <w:rPr>
          <w:rFonts w:ascii="TH SarabunPSK" w:hAnsi="TH SarabunPSK" w:cs="TH SarabunPSK"/>
          <w:sz w:val="32"/>
          <w:szCs w:val="32"/>
          <w:cs/>
          <w:lang w:bidi="th-TH"/>
        </w:rPr>
        <w:t>ด้าว</w:t>
      </w:r>
      <w:r w:rsidR="00796CF5" w:rsidRPr="008B5CD6">
        <w:rPr>
          <w:rFonts w:ascii="TH SarabunPSK" w:hAnsi="TH SarabunPSK" w:cs="TH SarabunPSK"/>
          <w:sz w:val="32"/>
          <w:szCs w:val="32"/>
          <w:cs/>
          <w:lang w:bidi="th-TH"/>
        </w:rPr>
        <w:t>ยื่นคำขออนุญาตทำงาน และให้กรมการจัดหางานพิจารณาอนุญาตทำงานไม่เกินวันที่</w:t>
      </w:r>
      <w:r w:rsidRPr="008B5CD6">
        <w:rPr>
          <w:rFonts w:ascii="TH SarabunPSK" w:hAnsi="TH SarabunPSK" w:cs="TH SarabunPSK"/>
          <w:sz w:val="32"/>
          <w:szCs w:val="32"/>
          <w:lang w:bidi="th-TH"/>
        </w:rPr>
        <w:t xml:space="preserve"> 13</w:t>
      </w:r>
      <w:r w:rsidR="00796CF5" w:rsidRPr="008B5CD6">
        <w:rPr>
          <w:rFonts w:ascii="TH SarabunPSK" w:hAnsi="TH SarabunPSK" w:cs="TH SarabunPSK"/>
          <w:sz w:val="32"/>
          <w:szCs w:val="32"/>
          <w:cs/>
          <w:lang w:bidi="th-TH"/>
        </w:rPr>
        <w:t xml:space="preserve"> กุมภาพันธ์ 2566 และกรมการจัดหางานจะจัดส่งข้อมูลการอนุญาตทำงานให้หน่วยงานที่เกี่ยวข้อง ได้แก่</w:t>
      </w:r>
      <w:r w:rsidRPr="008B5CD6">
        <w:rPr>
          <w:rFonts w:ascii="TH SarabunPSK" w:hAnsi="TH SarabunPSK" w:cs="TH SarabunPSK"/>
          <w:sz w:val="32"/>
          <w:szCs w:val="32"/>
          <w:lang w:bidi="th-TH"/>
        </w:rPr>
        <w:t xml:space="preserve">  </w:t>
      </w:r>
      <w:r w:rsidR="00796CF5" w:rsidRPr="008B5CD6">
        <w:rPr>
          <w:rFonts w:ascii="TH SarabunPSK" w:hAnsi="TH SarabunPSK" w:cs="TH SarabunPSK"/>
          <w:sz w:val="32"/>
          <w:szCs w:val="32"/>
          <w:cs/>
          <w:lang w:bidi="th-TH"/>
        </w:rPr>
        <w:t>กระทรวงสาธารณสุข กรมการปกครอง สำนักงานประกันสังคม และสำนักงานตรวจคนเข้าเมือง เพื่อที่แต่ละหน่วยงานจะได้พิจารณาดำเนินการในส่วนที่เกี่ยวข้องต่อไป ทั้งนี้ คนต่างด้าวดังกล่าวจะได้รับการยกเว้นเงื่อนไขการเปลี่ยนนายจ้าง และเฉพาะคนต่างด้าวที่ทำงานในกิจการประมงทะเลให้สามารถเพิ่มนายจ้างในกิจการดังกล่าวได้ รวมแล้วไม่เกิน 3 ราย</w:t>
      </w:r>
    </w:p>
    <w:p w:rsidR="00796CF5" w:rsidRPr="008B5CD6" w:rsidRDefault="00BD4B54" w:rsidP="008B5CD6">
      <w:pPr>
        <w:pStyle w:val="af8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8B5CD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8B5CD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8B5CD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8B5CD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796CF5" w:rsidRPr="008B5CD6">
        <w:rPr>
          <w:rFonts w:ascii="TH SarabunPSK" w:hAnsi="TH SarabunPSK" w:cs="TH SarabunPSK"/>
          <w:sz w:val="32"/>
          <w:szCs w:val="32"/>
          <w:cs/>
          <w:lang w:bidi="th-TH"/>
        </w:rPr>
        <w:t>ทั้งนี้ กระทรวงแรงงานได้ยกร่างประกาศกระทรวงแรงงาน เรื่อง</w:t>
      </w:r>
      <w:r w:rsidRPr="008B5CD6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796CF5" w:rsidRPr="008B5CD6">
        <w:rPr>
          <w:rFonts w:ascii="TH SarabunPSK" w:hAnsi="TH SarabunPSK" w:cs="TH SarabunPSK"/>
          <w:sz w:val="32"/>
          <w:szCs w:val="32"/>
          <w:cs/>
          <w:lang w:bidi="th-TH"/>
        </w:rPr>
        <w:t xml:space="preserve">การอนุญาตให้คนต่างด้าวทำงานในราชอาณาจักรเป็นการเฉพาะ สำหรับคนต่างด้าวสัญชาติกัมพูขา ลาว และเมียนมา ภายใต้สถานการณ์การแพร่ระบาดของโรคติดเชื้อไวรัสโคโรนา </w:t>
      </w:r>
      <w:r w:rsidR="00796CF5" w:rsidRPr="008B5CD6">
        <w:rPr>
          <w:rFonts w:ascii="TH SarabunPSK" w:hAnsi="TH SarabunPSK" w:cs="TH SarabunPSK"/>
          <w:sz w:val="32"/>
          <w:szCs w:val="32"/>
          <w:lang w:bidi="th-TH"/>
        </w:rPr>
        <w:t>2019</w:t>
      </w:r>
      <w:r w:rsidR="00796CF5" w:rsidRPr="008B5CD6">
        <w:rPr>
          <w:rFonts w:ascii="TH SarabunPSK" w:hAnsi="TH SarabunPSK" w:cs="TH SarabunPSK"/>
          <w:sz w:val="32"/>
          <w:szCs w:val="32"/>
          <w:cs/>
          <w:lang w:bidi="th-TH"/>
        </w:rPr>
        <w:t xml:space="preserve"> ตามมติคณะรัฐมนตรีเมื่อวันที่</w:t>
      </w:r>
      <w:r w:rsidRPr="008B5CD6">
        <w:rPr>
          <w:rFonts w:ascii="TH SarabunPSK" w:hAnsi="TH SarabunPSK" w:cs="TH SarabunPSK"/>
          <w:sz w:val="32"/>
          <w:szCs w:val="32"/>
          <w:lang w:bidi="th-TH"/>
        </w:rPr>
        <w:t>………</w:t>
      </w:r>
    </w:p>
    <w:p w:rsidR="00796CF5" w:rsidRPr="008B5CD6" w:rsidRDefault="00BD4B54" w:rsidP="008B5CD6">
      <w:pPr>
        <w:pStyle w:val="af8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8B5CD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8B5CD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8B5CD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8B5CD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796CF5" w:rsidRPr="008B5CD6">
        <w:rPr>
          <w:rFonts w:ascii="TH SarabunPSK" w:hAnsi="TH SarabunPSK" w:cs="TH SarabunPSK"/>
          <w:sz w:val="32"/>
          <w:szCs w:val="32"/>
          <w:cs/>
          <w:lang w:bidi="th-TH"/>
        </w:rPr>
        <w:t>2) ออกประกาศปรับ</w:t>
      </w:r>
      <w:r w:rsidR="00C640F9" w:rsidRPr="008B5CD6">
        <w:rPr>
          <w:rFonts w:ascii="TH SarabunPSK" w:hAnsi="TH SarabunPSK" w:cs="TH SarabunPSK"/>
          <w:sz w:val="32"/>
          <w:szCs w:val="32"/>
          <w:cs/>
          <w:lang w:bidi="th-TH"/>
        </w:rPr>
        <w:t>ป</w:t>
      </w:r>
      <w:r w:rsidR="00796CF5" w:rsidRPr="008B5CD6">
        <w:rPr>
          <w:rFonts w:ascii="TH SarabunPSK" w:hAnsi="TH SarabunPSK" w:cs="TH SarabunPSK"/>
          <w:sz w:val="32"/>
          <w:szCs w:val="32"/>
          <w:cs/>
          <w:lang w:bidi="th-TH"/>
        </w:rPr>
        <w:t>รุงแก้ไข ประกาศกระทรวงแรงงาน เรื่อง การอนุญาตให้คนต่างด้าวทำงานในราชอาณาจักรเป็นการเฉพาะ สำหรับคนต่</w:t>
      </w:r>
      <w:r w:rsidR="00C640F9" w:rsidRPr="008B5CD6">
        <w:rPr>
          <w:rFonts w:ascii="TH SarabunPSK" w:hAnsi="TH SarabunPSK" w:cs="TH SarabunPSK"/>
          <w:sz w:val="32"/>
          <w:szCs w:val="32"/>
          <w:cs/>
          <w:lang w:bidi="th-TH"/>
        </w:rPr>
        <w:t>า</w:t>
      </w:r>
      <w:r w:rsidR="00796CF5" w:rsidRPr="008B5CD6">
        <w:rPr>
          <w:rFonts w:ascii="TH SarabunPSK" w:hAnsi="TH SarabunPSK" w:cs="TH SarabunPSK"/>
          <w:sz w:val="32"/>
          <w:szCs w:val="32"/>
          <w:cs/>
          <w:lang w:bidi="th-TH"/>
        </w:rPr>
        <w:t>ง</w:t>
      </w:r>
      <w:r w:rsidR="00C640F9" w:rsidRPr="008B5CD6">
        <w:rPr>
          <w:rFonts w:ascii="TH SarabunPSK" w:hAnsi="TH SarabunPSK" w:cs="TH SarabunPSK"/>
          <w:sz w:val="32"/>
          <w:szCs w:val="32"/>
          <w:cs/>
          <w:lang w:bidi="th-TH"/>
        </w:rPr>
        <w:t>ด้าว</w:t>
      </w:r>
      <w:r w:rsidR="00796CF5" w:rsidRPr="008B5CD6">
        <w:rPr>
          <w:rFonts w:ascii="TH SarabunPSK" w:hAnsi="TH SarabunPSK" w:cs="TH SarabunPSK"/>
          <w:sz w:val="32"/>
          <w:szCs w:val="32"/>
          <w:cs/>
          <w:lang w:bidi="th-TH"/>
        </w:rPr>
        <w:t xml:space="preserve">สัญชาติกัมพูชา ลาว และเมียนมาภายใต้สถานการณ์การแพร่ระบาดของโรคติดเชื้อไวรัสโคโรนา </w:t>
      </w:r>
      <w:r w:rsidR="00796CF5" w:rsidRPr="008B5CD6">
        <w:rPr>
          <w:rFonts w:ascii="TH SarabunPSK" w:hAnsi="TH SarabunPSK" w:cs="TH SarabunPSK"/>
          <w:sz w:val="32"/>
          <w:szCs w:val="32"/>
          <w:lang w:bidi="th-TH"/>
        </w:rPr>
        <w:t>2019</w:t>
      </w:r>
      <w:r w:rsidR="00796CF5" w:rsidRPr="008B5CD6">
        <w:rPr>
          <w:rFonts w:ascii="TH SarabunPSK" w:hAnsi="TH SarabunPSK" w:cs="TH SarabunPSK"/>
          <w:sz w:val="32"/>
          <w:szCs w:val="32"/>
          <w:cs/>
          <w:lang w:bidi="th-TH"/>
        </w:rPr>
        <w:t xml:space="preserve"> ลงวันที่ 21 สิงหาคม พ.ศ. 2563</w:t>
      </w:r>
      <w:r w:rsidR="00C640F9" w:rsidRPr="008B5CD6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796CF5" w:rsidRPr="008B5CD6">
        <w:rPr>
          <w:rFonts w:ascii="TH SarabunPSK" w:hAnsi="TH SarabunPSK" w:cs="TH SarabunPSK"/>
          <w:sz w:val="32"/>
          <w:szCs w:val="32"/>
          <w:cs/>
          <w:lang w:bidi="th-TH"/>
        </w:rPr>
        <w:t>ซึ่งแก้ไขเพิ่มเติมโดยประกาศกระทรวงแรงงาน เรื่อง การอนุญาตให้คนต่าง</w:t>
      </w:r>
      <w:r w:rsidR="00C640F9" w:rsidRPr="008B5CD6">
        <w:rPr>
          <w:rFonts w:ascii="TH SarabunPSK" w:hAnsi="TH SarabunPSK" w:cs="TH SarabunPSK"/>
          <w:sz w:val="32"/>
          <w:szCs w:val="32"/>
          <w:cs/>
          <w:lang w:bidi="th-TH"/>
        </w:rPr>
        <w:t>ด้าว</w:t>
      </w:r>
      <w:r w:rsidR="00796CF5" w:rsidRPr="008B5CD6">
        <w:rPr>
          <w:rFonts w:ascii="TH SarabunPSK" w:hAnsi="TH SarabunPSK" w:cs="TH SarabunPSK"/>
          <w:sz w:val="32"/>
          <w:szCs w:val="32"/>
          <w:cs/>
          <w:lang w:bidi="th-TH"/>
        </w:rPr>
        <w:t>ทำงานในราชอาณาจักรเป็นการเฉพ</w:t>
      </w:r>
      <w:r w:rsidR="00072275">
        <w:rPr>
          <w:rFonts w:ascii="TH SarabunPSK" w:hAnsi="TH SarabunPSK" w:cs="TH SarabunPSK"/>
          <w:sz w:val="32"/>
          <w:szCs w:val="32"/>
          <w:cs/>
          <w:lang w:bidi="th-TH"/>
        </w:rPr>
        <w:t>าะ สำหรับคนต่างต้าวสัญชาติกัมพู</w:t>
      </w:r>
      <w:r w:rsidR="00072275">
        <w:rPr>
          <w:rFonts w:ascii="TH SarabunPSK" w:hAnsi="TH SarabunPSK" w:cs="TH SarabunPSK" w:hint="cs"/>
          <w:sz w:val="32"/>
          <w:szCs w:val="32"/>
          <w:cs/>
          <w:lang w:bidi="th-TH"/>
        </w:rPr>
        <w:t>ช</w:t>
      </w:r>
      <w:r w:rsidR="00796CF5" w:rsidRPr="008B5CD6">
        <w:rPr>
          <w:rFonts w:ascii="TH SarabunPSK" w:hAnsi="TH SarabunPSK" w:cs="TH SarabunPSK"/>
          <w:sz w:val="32"/>
          <w:szCs w:val="32"/>
          <w:cs/>
          <w:lang w:bidi="th-TH"/>
        </w:rPr>
        <w:t xml:space="preserve">า ลาว และเมียนมา ภายใต้สถานการณ์การแพร่ระบาดของโรคติดเชื้อไวรัสโคโรนา </w:t>
      </w:r>
      <w:r w:rsidR="00796CF5" w:rsidRPr="008B5CD6">
        <w:rPr>
          <w:rFonts w:ascii="TH SarabunPSK" w:hAnsi="TH SarabunPSK" w:cs="TH SarabunPSK"/>
          <w:sz w:val="32"/>
          <w:szCs w:val="32"/>
          <w:lang w:bidi="th-TH"/>
        </w:rPr>
        <w:t>2019 (</w:t>
      </w:r>
      <w:r w:rsidR="00796CF5" w:rsidRPr="008B5CD6">
        <w:rPr>
          <w:rFonts w:ascii="TH SarabunPSK" w:hAnsi="TH SarabunPSK" w:cs="TH SarabunPSK"/>
          <w:sz w:val="32"/>
          <w:szCs w:val="32"/>
          <w:cs/>
          <w:lang w:bidi="th-TH"/>
        </w:rPr>
        <w:t xml:space="preserve">ฉบับที่ 2) </w:t>
      </w:r>
      <w:r w:rsidR="00C640F9" w:rsidRPr="008B5CD6">
        <w:rPr>
          <w:rFonts w:ascii="TH SarabunPSK" w:hAnsi="TH SarabunPSK" w:cs="TH SarabunPSK"/>
          <w:sz w:val="32"/>
          <w:szCs w:val="32"/>
          <w:cs/>
          <w:lang w:bidi="th-TH"/>
        </w:rPr>
        <w:t xml:space="preserve">               </w:t>
      </w:r>
      <w:r w:rsidR="00796CF5" w:rsidRPr="008B5CD6">
        <w:rPr>
          <w:rFonts w:ascii="TH SarabunPSK" w:hAnsi="TH SarabunPSK" w:cs="TH SarabunPSK"/>
          <w:sz w:val="32"/>
          <w:szCs w:val="32"/>
          <w:cs/>
          <w:lang w:bidi="th-TH"/>
        </w:rPr>
        <w:t>ลงวันที่ 11 กุมภาพันธ์ พ.ศ. 2564 อนุญาตให้คนต่างด้าวซึ่งได้รับบัตรประจำตัวคนซึ่งไม่มีสัญชาติไทยที่มี</w:t>
      </w:r>
      <w:r w:rsidR="00C640F9" w:rsidRPr="008B5CD6">
        <w:rPr>
          <w:rFonts w:ascii="TH SarabunPSK" w:hAnsi="TH SarabunPSK" w:cs="TH SarabunPSK"/>
          <w:sz w:val="32"/>
          <w:szCs w:val="32"/>
          <w:cs/>
          <w:lang w:bidi="th-TH"/>
        </w:rPr>
        <w:t>ใ</w:t>
      </w:r>
      <w:r w:rsidR="00796CF5" w:rsidRPr="008B5CD6">
        <w:rPr>
          <w:rFonts w:ascii="TH SarabunPSK" w:hAnsi="TH SarabunPSK" w:cs="TH SarabunPSK"/>
          <w:sz w:val="32"/>
          <w:szCs w:val="32"/>
          <w:cs/>
          <w:lang w:bidi="th-TH"/>
        </w:rPr>
        <w:t>บอนุญาตทำงานอยู่ด้านหลังของบัตร หรือใบรับคำขอ (บต. 23)</w:t>
      </w:r>
      <w:r w:rsidR="00C640F9" w:rsidRPr="008B5CD6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796CF5" w:rsidRPr="008B5CD6">
        <w:rPr>
          <w:rFonts w:ascii="TH SarabunPSK" w:hAnsi="TH SarabunPSK" w:cs="TH SarabunPSK"/>
          <w:sz w:val="32"/>
          <w:szCs w:val="32"/>
          <w:cs/>
          <w:lang w:bidi="th-TH"/>
        </w:rPr>
        <w:t xml:space="preserve">และใบเสร็จรับเงินที่เสมือนใบอนุญาตทำงาน ที่ผ่านการตรวจสุขภาพแล้ว ที่ประสงค์จะทำงานต่อไป โดยให้ยื่นคำขออนุญาตทำงาน พร้อมทั้งชำระคำธรรมเนียมใบอนุญาตทำงาน ภายในวันที่ 31 มีนาคม </w:t>
      </w:r>
      <w:r w:rsidR="00C640F9" w:rsidRPr="008B5CD6">
        <w:rPr>
          <w:rFonts w:ascii="TH SarabunPSK" w:hAnsi="TH SarabunPSK" w:cs="TH SarabunPSK"/>
          <w:sz w:val="32"/>
          <w:szCs w:val="32"/>
          <w:lang w:bidi="th-TH"/>
        </w:rPr>
        <w:t xml:space="preserve">2565 </w:t>
      </w:r>
      <w:r w:rsidR="00796CF5" w:rsidRPr="008B5CD6">
        <w:rPr>
          <w:rFonts w:ascii="TH SarabunPSK" w:hAnsi="TH SarabunPSK" w:cs="TH SarabunPSK"/>
          <w:sz w:val="32"/>
          <w:szCs w:val="32"/>
          <w:cs/>
          <w:lang w:bidi="th-TH"/>
        </w:rPr>
        <w:t>และให้นายทะเบียนอนุญาตทำงานได้ไม่เกินวันที่ 13 กุมภาพันธ์ 2566 รวมถึงได้รับการยกเว้นเงื่อนไข</w:t>
      </w:r>
      <w:r w:rsidR="00C640F9" w:rsidRPr="008B5CD6">
        <w:rPr>
          <w:rFonts w:ascii="TH SarabunPSK" w:hAnsi="TH SarabunPSK" w:cs="TH SarabunPSK"/>
          <w:sz w:val="32"/>
          <w:szCs w:val="32"/>
          <w:cs/>
          <w:lang w:bidi="th-TH"/>
        </w:rPr>
        <w:t>ก</w:t>
      </w:r>
      <w:r w:rsidR="00796CF5" w:rsidRPr="008B5CD6">
        <w:rPr>
          <w:rFonts w:ascii="TH SarabunPSK" w:hAnsi="TH SarabunPSK" w:cs="TH SarabunPSK"/>
          <w:sz w:val="32"/>
          <w:szCs w:val="32"/>
          <w:cs/>
          <w:lang w:bidi="th-TH"/>
        </w:rPr>
        <w:t>ารเปลี่ยนนายจ้าง และเฉพาะคนต่างด้าวที่ทำง</w:t>
      </w:r>
      <w:r w:rsidR="00C640F9" w:rsidRPr="008B5CD6">
        <w:rPr>
          <w:rFonts w:ascii="TH SarabunPSK" w:hAnsi="TH SarabunPSK" w:cs="TH SarabunPSK"/>
          <w:sz w:val="32"/>
          <w:szCs w:val="32"/>
          <w:cs/>
          <w:lang w:bidi="th-TH"/>
        </w:rPr>
        <w:t>านในกิจการประมงทะเลให้สามารถเพิ่มนายจ้าง</w:t>
      </w:r>
    </w:p>
    <w:p w:rsidR="00796CF5" w:rsidRPr="008B5CD6" w:rsidRDefault="00796CF5" w:rsidP="008B5CD6">
      <w:pPr>
        <w:pStyle w:val="af8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8B5CD6">
        <w:rPr>
          <w:rFonts w:ascii="TH SarabunPSK" w:hAnsi="TH SarabunPSK" w:cs="TH SarabunPSK"/>
          <w:sz w:val="32"/>
          <w:szCs w:val="32"/>
          <w:cs/>
          <w:lang w:bidi="th-TH"/>
        </w:rPr>
        <w:t>ในกิจการดังกล่าวได้ รวมแล้วไม่เกิน 3 ราย</w:t>
      </w:r>
    </w:p>
    <w:p w:rsidR="00796CF5" w:rsidRPr="008B5CD6" w:rsidRDefault="00C640F9" w:rsidP="008B5CD6">
      <w:pPr>
        <w:pStyle w:val="af8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8B5CD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8B5CD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8B5CD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8B5CD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796CF5" w:rsidRPr="008B5CD6">
        <w:rPr>
          <w:rFonts w:ascii="TH SarabunPSK" w:hAnsi="TH SarabunPSK" w:cs="TH SarabunPSK"/>
          <w:sz w:val="32"/>
          <w:szCs w:val="32"/>
          <w:cs/>
          <w:lang w:bidi="th-TH"/>
        </w:rPr>
        <w:t>ทั้งนี้ กระทรวงแรงานได้ยกร่างประกาศกระทรวงแรงงาน เรื่อง การอนุญาตให้คน</w:t>
      </w:r>
      <w:r w:rsidRPr="008B5CD6">
        <w:rPr>
          <w:rFonts w:ascii="TH SarabunPSK" w:hAnsi="TH SarabunPSK" w:cs="TH SarabunPSK"/>
          <w:sz w:val="32"/>
          <w:szCs w:val="32"/>
          <w:cs/>
          <w:lang w:bidi="th-TH"/>
        </w:rPr>
        <w:t>ต่างด้าว</w:t>
      </w:r>
      <w:r w:rsidR="00796CF5" w:rsidRPr="008B5CD6">
        <w:rPr>
          <w:rFonts w:ascii="TH SarabunPSK" w:hAnsi="TH SarabunPSK" w:cs="TH SarabunPSK"/>
          <w:sz w:val="32"/>
          <w:szCs w:val="32"/>
          <w:cs/>
          <w:lang w:bidi="th-TH"/>
        </w:rPr>
        <w:t xml:space="preserve">ทำงานในราชอาณาจักรเป็นการเฉพาะ สำหรับคนต่างด้าวสัญชาติกัมพูชา ลาว และเมียนมาภายใต้สถานการณ์การแพร่ระบาดของโรคติดเชื้อไวรัสโคโรนา </w:t>
      </w:r>
      <w:r w:rsidR="00796CF5" w:rsidRPr="008B5CD6">
        <w:rPr>
          <w:rFonts w:ascii="TH SarabunPSK" w:hAnsi="TH SarabunPSK" w:cs="TH SarabunPSK"/>
          <w:sz w:val="32"/>
          <w:szCs w:val="32"/>
          <w:lang w:bidi="th-TH"/>
        </w:rPr>
        <w:t>2019 (</w:t>
      </w:r>
      <w:r w:rsidR="00796CF5" w:rsidRPr="008B5CD6">
        <w:rPr>
          <w:rFonts w:ascii="TH SarabunPSK" w:hAnsi="TH SarabunPSK" w:cs="TH SarabunPSK"/>
          <w:sz w:val="32"/>
          <w:szCs w:val="32"/>
          <w:cs/>
          <w:lang w:bidi="th-TH"/>
        </w:rPr>
        <w:t xml:space="preserve">ฉบับที่ ..) </w:t>
      </w:r>
    </w:p>
    <w:p w:rsidR="00796CF5" w:rsidRPr="008B5CD6" w:rsidRDefault="00C640F9" w:rsidP="008B5CD6">
      <w:pPr>
        <w:pStyle w:val="af8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8B5CD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8B5CD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8B5CD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8B5CD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796CF5" w:rsidRPr="008B5CD6">
        <w:rPr>
          <w:rFonts w:ascii="TH SarabunPSK" w:hAnsi="TH SarabunPSK" w:cs="TH SarabunPSK"/>
          <w:sz w:val="32"/>
          <w:szCs w:val="32"/>
          <w:cs/>
          <w:lang w:bidi="th-TH"/>
        </w:rPr>
        <w:t>3) ออกประกาศกระทรวงแรงงาน โดยอาศัยอำนาจตามมาตรา 14</w:t>
      </w:r>
      <w:r w:rsidRPr="008B5CD6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796CF5" w:rsidRPr="008B5CD6">
        <w:rPr>
          <w:rFonts w:ascii="TH SarabunPSK" w:hAnsi="TH SarabunPSK" w:cs="TH SarabunPSK"/>
          <w:sz w:val="32"/>
          <w:szCs w:val="32"/>
          <w:cs/>
          <w:lang w:bidi="th-TH"/>
        </w:rPr>
        <w:t>แห่งพระราชกำหนดการบริหารจัดการการทำงานของคนต่างด้าว พ</w:t>
      </w:r>
      <w:r w:rsidRPr="008B5CD6">
        <w:rPr>
          <w:rFonts w:ascii="TH SarabunPSK" w:hAnsi="TH SarabunPSK" w:cs="TH SarabunPSK"/>
          <w:sz w:val="32"/>
          <w:szCs w:val="32"/>
          <w:cs/>
          <w:lang w:bidi="th-TH"/>
        </w:rPr>
        <w:t>.</w:t>
      </w:r>
      <w:r w:rsidR="00796CF5" w:rsidRPr="008B5CD6">
        <w:rPr>
          <w:rFonts w:ascii="TH SarabunPSK" w:hAnsi="TH SarabunPSK" w:cs="TH SarabunPSK"/>
          <w:sz w:val="32"/>
          <w:szCs w:val="32"/>
          <w:cs/>
          <w:lang w:bidi="th-TH"/>
        </w:rPr>
        <w:t>ศ. 2560 และที่แก้ไขเพิ่มเติม อนุญาตให้คนต่างต้าวสัญชาติกัมพูชา ลาว และเมียนมา ซึ่งใบอนุญาตทำงานและสิทธิในการทำงานสิ้นสุดลง โดยผลของกฎหมายว่าด้วยการบริหารจัดการก</w:t>
      </w:r>
      <w:r w:rsidRPr="008B5CD6">
        <w:rPr>
          <w:rFonts w:ascii="TH SarabunPSK" w:hAnsi="TH SarabunPSK" w:cs="TH SarabunPSK"/>
          <w:sz w:val="32"/>
          <w:szCs w:val="32"/>
          <w:cs/>
          <w:lang w:bidi="th-TH"/>
        </w:rPr>
        <w:t>า</w:t>
      </w:r>
      <w:r w:rsidR="00796CF5" w:rsidRPr="008B5CD6">
        <w:rPr>
          <w:rFonts w:ascii="TH SarabunPSK" w:hAnsi="TH SarabunPSK" w:cs="TH SarabunPSK"/>
          <w:sz w:val="32"/>
          <w:szCs w:val="32"/>
          <w:cs/>
          <w:lang w:bidi="th-TH"/>
        </w:rPr>
        <w:t>รทำงานของคนต่างด้าว ระหว่างวันที่ 1 มกราคม 2564 ถึงก่อนวันที่</w:t>
      </w:r>
      <w:r w:rsidRPr="008B5CD6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796CF5" w:rsidRPr="008B5CD6">
        <w:rPr>
          <w:rFonts w:ascii="TH SarabunPSK" w:hAnsi="TH SarabunPSK" w:cs="TH SarabunPSK"/>
          <w:sz w:val="32"/>
          <w:szCs w:val="32"/>
          <w:cs/>
          <w:lang w:bidi="th-TH"/>
        </w:rPr>
        <w:t>13 กรกฎาคม 2564 หรือก่อนวันที่ประกาศกระทรวงมหาดไทยและประกาศกระทรวงแรงงานที่เกี่ยวข้องมีผลบังคับใช้ สำหรับคน</w:t>
      </w:r>
      <w:r w:rsidRPr="008B5CD6">
        <w:rPr>
          <w:rFonts w:ascii="TH SarabunPSK" w:hAnsi="TH SarabunPSK" w:cs="TH SarabunPSK"/>
          <w:sz w:val="32"/>
          <w:szCs w:val="32"/>
          <w:cs/>
          <w:lang w:bidi="th-TH"/>
        </w:rPr>
        <w:t>ต่างด้าว</w:t>
      </w:r>
      <w:r w:rsidR="00796CF5" w:rsidRPr="008B5CD6">
        <w:rPr>
          <w:rFonts w:ascii="TH SarabunPSK" w:hAnsi="TH SarabunPSK" w:cs="TH SarabunPSK"/>
          <w:sz w:val="32"/>
          <w:szCs w:val="32"/>
          <w:cs/>
          <w:lang w:bidi="th-TH"/>
        </w:rPr>
        <w:t>ที่ประสงค์จะทำงานต่อไป ทั้งนี้ไม่หมายรวมถึงคนต่างด้าวตามมติคณะรัฐมนตรีเมื่อวันที่ 2</w:t>
      </w:r>
      <w:r w:rsidR="00072275">
        <w:rPr>
          <w:rFonts w:ascii="TH SarabunPSK" w:hAnsi="TH SarabunPSK" w:cs="TH SarabunPSK" w:hint="cs"/>
          <w:sz w:val="32"/>
          <w:szCs w:val="32"/>
          <w:cs/>
          <w:lang w:bidi="th-TH"/>
        </w:rPr>
        <w:t>9</w:t>
      </w:r>
      <w:r w:rsidR="00796CF5" w:rsidRPr="008B5CD6">
        <w:rPr>
          <w:rFonts w:ascii="TH SarabunPSK" w:hAnsi="TH SarabunPSK" w:cs="TH SarabunPSK"/>
          <w:sz w:val="32"/>
          <w:szCs w:val="32"/>
          <w:cs/>
          <w:lang w:bidi="th-TH"/>
        </w:rPr>
        <w:t xml:space="preserve"> ธันวาคม 2563 โดยให้ยื่นขออนุญาตทำงานกับกรมการจัดหางาน และให้กรมการจัดหางานพิจารณาอนุญาตทำงานไม่เกินวันที่ </w:t>
      </w:r>
      <w:r w:rsidRPr="008B5CD6">
        <w:rPr>
          <w:rFonts w:ascii="TH SarabunPSK" w:hAnsi="TH SarabunPSK" w:cs="TH SarabunPSK"/>
          <w:sz w:val="32"/>
          <w:szCs w:val="32"/>
          <w:lang w:bidi="th-TH"/>
        </w:rPr>
        <w:t>13</w:t>
      </w:r>
      <w:r w:rsidR="00796CF5" w:rsidRPr="008B5CD6">
        <w:rPr>
          <w:rFonts w:ascii="TH SarabunPSK" w:hAnsi="TH SarabunPSK" w:cs="TH SarabunPSK"/>
          <w:sz w:val="32"/>
          <w:szCs w:val="32"/>
          <w:cs/>
          <w:lang w:bidi="th-TH"/>
        </w:rPr>
        <w:t xml:space="preserve"> กุมภาพันธ์ 2566 ทั้งนี้ นายจ้างหรือคนต่างด้าวต้องนำส่งใบรับรองผลการตรวจสุขภาพและหลักฐานการอนุญาตให้อยู่ในราชอาณาจักรเป็นการชั่วคราวต่อไปให้กรมการจัดหางานภายในวันที่ 27 กรกฎาคม 2565 รวมถึงให้คนต่างด้าวได้รับการยก</w:t>
      </w:r>
      <w:r w:rsidRPr="008B5CD6">
        <w:rPr>
          <w:rFonts w:ascii="TH SarabunPSK" w:hAnsi="TH SarabunPSK" w:cs="TH SarabunPSK"/>
          <w:sz w:val="32"/>
          <w:szCs w:val="32"/>
          <w:cs/>
          <w:lang w:bidi="th-TH"/>
        </w:rPr>
        <w:t>เ</w:t>
      </w:r>
      <w:r w:rsidR="00796CF5" w:rsidRPr="008B5CD6">
        <w:rPr>
          <w:rFonts w:ascii="TH SarabunPSK" w:hAnsi="TH SarabunPSK" w:cs="TH SarabunPSK"/>
          <w:sz w:val="32"/>
          <w:szCs w:val="32"/>
          <w:cs/>
          <w:lang w:bidi="th-TH"/>
        </w:rPr>
        <w:t>ว้นเงื่อนไขการเปลี่ยนนายจ้าง และเฉพาะ</w:t>
      </w:r>
      <w:r w:rsidRPr="008B5CD6">
        <w:rPr>
          <w:rFonts w:ascii="TH SarabunPSK" w:hAnsi="TH SarabunPSK" w:cs="TH SarabunPSK"/>
          <w:sz w:val="32"/>
          <w:szCs w:val="32"/>
          <w:cs/>
          <w:lang w:bidi="th-TH"/>
        </w:rPr>
        <w:t>ค</w:t>
      </w:r>
      <w:r w:rsidR="00796CF5" w:rsidRPr="008B5CD6">
        <w:rPr>
          <w:rFonts w:ascii="TH SarabunPSK" w:hAnsi="TH SarabunPSK" w:cs="TH SarabunPSK"/>
          <w:sz w:val="32"/>
          <w:szCs w:val="32"/>
          <w:cs/>
          <w:lang w:bidi="th-TH"/>
        </w:rPr>
        <w:t>นต่างด้าวที่ทำงานในกิจการประมงทะเลให้สามารถ</w:t>
      </w:r>
      <w:r w:rsidRPr="008B5CD6">
        <w:rPr>
          <w:rFonts w:ascii="TH SarabunPSK" w:hAnsi="TH SarabunPSK" w:cs="TH SarabunPSK"/>
          <w:sz w:val="32"/>
          <w:szCs w:val="32"/>
          <w:cs/>
          <w:lang w:bidi="th-TH"/>
        </w:rPr>
        <w:t>เ</w:t>
      </w:r>
      <w:r w:rsidR="00796CF5" w:rsidRPr="008B5CD6">
        <w:rPr>
          <w:rFonts w:ascii="TH SarabunPSK" w:hAnsi="TH SarabunPSK" w:cs="TH SarabunPSK"/>
          <w:sz w:val="32"/>
          <w:szCs w:val="32"/>
          <w:cs/>
          <w:lang w:bidi="th-TH"/>
        </w:rPr>
        <w:t>พิ่มนายจ้างในกิจการดังกล่าวได้ รวมแล้วไม่เกิน 3</w:t>
      </w:r>
      <w:r w:rsidRPr="008B5CD6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8B5CD6">
        <w:rPr>
          <w:rFonts w:ascii="TH SarabunPSK" w:hAnsi="TH SarabunPSK" w:cs="TH SarabunPSK"/>
          <w:sz w:val="32"/>
          <w:szCs w:val="32"/>
          <w:cs/>
          <w:lang w:bidi="th-TH"/>
        </w:rPr>
        <w:t xml:space="preserve">ราย </w:t>
      </w:r>
    </w:p>
    <w:p w:rsidR="00C640F9" w:rsidRPr="008B5CD6" w:rsidRDefault="00C640F9" w:rsidP="008B5CD6">
      <w:pPr>
        <w:pStyle w:val="af8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8B5CD6">
        <w:rPr>
          <w:rFonts w:ascii="TH SarabunPSK" w:hAnsi="TH SarabunPSK" w:cs="TH SarabunPSK"/>
          <w:sz w:val="32"/>
          <w:szCs w:val="32"/>
          <w:cs/>
          <w:lang w:bidi="th-TH"/>
        </w:rPr>
        <w:lastRenderedPageBreak/>
        <w:tab/>
      </w:r>
      <w:r w:rsidRPr="008B5CD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8B5CD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8B5CD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796CF5" w:rsidRPr="008B5CD6">
        <w:rPr>
          <w:rFonts w:ascii="TH SarabunPSK" w:hAnsi="TH SarabunPSK" w:cs="TH SarabunPSK"/>
          <w:sz w:val="32"/>
          <w:szCs w:val="32"/>
          <w:cs/>
          <w:lang w:bidi="th-TH"/>
        </w:rPr>
        <w:t>ทั้งนี้ กระทรวงแรงงานได้ยกร่างประกาศกระทรวงแรงงาน เรื่อง การอนุญาตให้คนต่างด้าวทำงานในราชอาณาจักรเป็นการเฉพาะ สำหรับคนต่างด้าวสัญชาติกัมพูชา ลาว และเมียนมาซึ่งใบอนุญาตทำงานของคนต่าง</w:t>
      </w:r>
      <w:r w:rsidRPr="008B5CD6">
        <w:rPr>
          <w:rFonts w:ascii="TH SarabunPSK" w:hAnsi="TH SarabunPSK" w:cs="TH SarabunPSK"/>
          <w:sz w:val="32"/>
          <w:szCs w:val="32"/>
          <w:cs/>
          <w:lang w:bidi="th-TH"/>
        </w:rPr>
        <w:t>ด้าว</w:t>
      </w:r>
      <w:r w:rsidR="00796CF5" w:rsidRPr="008B5CD6">
        <w:rPr>
          <w:rFonts w:ascii="TH SarabunPSK" w:hAnsi="TH SarabunPSK" w:cs="TH SarabunPSK"/>
          <w:sz w:val="32"/>
          <w:szCs w:val="32"/>
          <w:cs/>
          <w:lang w:bidi="th-TH"/>
        </w:rPr>
        <w:t xml:space="preserve">สิ้นสุดลง โดยผลของกฎหมายว่าด้วยการบริหารจัดการการทำงานของคนต่างด้าว </w:t>
      </w:r>
    </w:p>
    <w:p w:rsidR="00796CF5" w:rsidRPr="008B5CD6" w:rsidRDefault="00C640F9" w:rsidP="008B5CD6">
      <w:pPr>
        <w:pStyle w:val="af8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8B5CD6">
        <w:rPr>
          <w:rFonts w:ascii="TH SarabunPSK" w:hAnsi="TH SarabunPSK" w:cs="TH SarabunPSK"/>
          <w:sz w:val="32"/>
          <w:szCs w:val="32"/>
          <w:lang w:bidi="th-TH"/>
        </w:rPr>
        <w:tab/>
      </w:r>
      <w:r w:rsidRPr="008B5CD6">
        <w:rPr>
          <w:rFonts w:ascii="TH SarabunPSK" w:hAnsi="TH SarabunPSK" w:cs="TH SarabunPSK"/>
          <w:sz w:val="32"/>
          <w:szCs w:val="32"/>
          <w:lang w:bidi="th-TH"/>
        </w:rPr>
        <w:tab/>
      </w:r>
      <w:r w:rsidRPr="008B5CD6">
        <w:rPr>
          <w:rFonts w:ascii="TH SarabunPSK" w:hAnsi="TH SarabunPSK" w:cs="TH SarabunPSK"/>
          <w:sz w:val="32"/>
          <w:szCs w:val="32"/>
          <w:lang w:bidi="th-TH"/>
        </w:rPr>
        <w:tab/>
      </w:r>
      <w:r w:rsidRPr="008B5CD6">
        <w:rPr>
          <w:rFonts w:ascii="TH SarabunPSK" w:hAnsi="TH SarabunPSK" w:cs="TH SarabunPSK"/>
          <w:sz w:val="32"/>
          <w:szCs w:val="32"/>
          <w:lang w:bidi="th-TH"/>
        </w:rPr>
        <w:tab/>
        <w:t xml:space="preserve">4) </w:t>
      </w:r>
      <w:r w:rsidR="00796CF5" w:rsidRPr="008B5CD6">
        <w:rPr>
          <w:rFonts w:ascii="TH SarabunPSK" w:hAnsi="TH SarabunPSK" w:cs="TH SarabunPSK"/>
          <w:sz w:val="32"/>
          <w:szCs w:val="32"/>
          <w:cs/>
          <w:lang w:bidi="th-TH"/>
        </w:rPr>
        <w:t>ออกประกาศกระทรวงแรงงาน โดยอาศัยอำนาจตามมาตรา 14</w:t>
      </w:r>
      <w:r w:rsidRPr="008B5CD6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796CF5" w:rsidRPr="008B5CD6">
        <w:rPr>
          <w:rFonts w:ascii="TH SarabunPSK" w:hAnsi="TH SarabunPSK" w:cs="TH SarabunPSK"/>
          <w:sz w:val="32"/>
          <w:szCs w:val="32"/>
          <w:cs/>
          <w:lang w:bidi="th-TH"/>
        </w:rPr>
        <w:t>แห่งพระราชกำหนดการบริหารจัดการการทำงานของคนต่างต้าว พ</w:t>
      </w:r>
      <w:r w:rsidRPr="008B5CD6">
        <w:rPr>
          <w:rFonts w:ascii="TH SarabunPSK" w:hAnsi="TH SarabunPSK" w:cs="TH SarabunPSK"/>
          <w:sz w:val="32"/>
          <w:szCs w:val="32"/>
          <w:cs/>
          <w:lang w:bidi="th-TH"/>
        </w:rPr>
        <w:t>.</w:t>
      </w:r>
      <w:r w:rsidR="00796CF5" w:rsidRPr="008B5CD6">
        <w:rPr>
          <w:rFonts w:ascii="TH SarabunPSK" w:hAnsi="TH SarabunPSK" w:cs="TH SarabunPSK"/>
          <w:sz w:val="32"/>
          <w:szCs w:val="32"/>
          <w:cs/>
          <w:lang w:bidi="th-TH"/>
        </w:rPr>
        <w:t>ศ. 2560 และที่แก้ไขเพิ่มเติม กำหนดเงื่อนไขการเปลี่ยนนายจ้าง โดยปรับเปลี่ยนระยะเวลาการดำเนินการหานายจ้างรายใหม่จากภายใน 3</w:t>
      </w:r>
      <w:r w:rsidR="00796CF5" w:rsidRPr="008B5CD6">
        <w:rPr>
          <w:rFonts w:ascii="TH SarabunPSK" w:hAnsi="TH SarabunPSK" w:cs="TH SarabunPSK"/>
          <w:sz w:val="32"/>
          <w:szCs w:val="32"/>
          <w:lang w:bidi="th-TH"/>
        </w:rPr>
        <w:t>0</w:t>
      </w:r>
      <w:r w:rsidR="00796CF5" w:rsidRPr="008B5CD6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 เป็น 60 วัน</w:t>
      </w:r>
      <w:r w:rsidRPr="008B5CD6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796CF5" w:rsidRPr="008B5CD6">
        <w:rPr>
          <w:rFonts w:ascii="TH SarabunPSK" w:hAnsi="TH SarabunPSK" w:cs="TH SarabunPSK"/>
          <w:sz w:val="32"/>
          <w:szCs w:val="32"/>
          <w:cs/>
          <w:lang w:bidi="th-TH"/>
        </w:rPr>
        <w:t>นับแต่วันที่เลิกทำงานกับนายจ้างรายเดิม สำหรับคนต่างด้าวสัญชาติกัมพู</w:t>
      </w:r>
      <w:r w:rsidRPr="008B5CD6">
        <w:rPr>
          <w:rFonts w:ascii="TH SarabunPSK" w:hAnsi="TH SarabunPSK" w:cs="TH SarabunPSK"/>
          <w:sz w:val="32"/>
          <w:szCs w:val="32"/>
          <w:cs/>
          <w:lang w:bidi="th-TH"/>
        </w:rPr>
        <w:t>ช</w:t>
      </w:r>
      <w:r w:rsidR="00796CF5" w:rsidRPr="008B5CD6">
        <w:rPr>
          <w:rFonts w:ascii="TH SarabunPSK" w:hAnsi="TH SarabunPSK" w:cs="TH SarabunPSK"/>
          <w:sz w:val="32"/>
          <w:szCs w:val="32"/>
          <w:cs/>
          <w:lang w:bidi="th-TH"/>
        </w:rPr>
        <w:t>า ลาวและเมียนมา ซึ่งได้รับอนุญาตให้ทำงานตามกฎหมายว่าด้วยการบริหารจัดการการทำงานของคนต่างด้าว โดยให้มีผลตั้งแต่วันที่ 13</w:t>
      </w:r>
      <w:r w:rsidRPr="008B5CD6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796CF5" w:rsidRPr="008B5CD6">
        <w:rPr>
          <w:rFonts w:ascii="TH SarabunPSK" w:hAnsi="TH SarabunPSK" w:cs="TH SarabunPSK"/>
          <w:sz w:val="32"/>
          <w:szCs w:val="32"/>
          <w:cs/>
          <w:lang w:bidi="th-TH"/>
        </w:rPr>
        <w:t>กรกฎาคม 2564 หรือวันที่ประกาศกระทรวงแรงงานมีผลบังคับใช้ จนถึงวันที่ 13 กุมภาพันธ์ 2566 เพื่อให้สอดคล้องกับสถานการณ์การแพร่ระบาดขอ</w:t>
      </w:r>
      <w:r w:rsidR="00072275">
        <w:rPr>
          <w:rFonts w:ascii="TH SarabunPSK" w:hAnsi="TH SarabunPSK" w:cs="TH SarabunPSK" w:hint="cs"/>
          <w:sz w:val="32"/>
          <w:szCs w:val="32"/>
          <w:cs/>
          <w:lang w:bidi="th-TH"/>
        </w:rPr>
        <w:t>ง</w:t>
      </w:r>
      <w:r w:rsidR="00796CF5" w:rsidRPr="008B5CD6">
        <w:rPr>
          <w:rFonts w:ascii="TH SarabunPSK" w:hAnsi="TH SarabunPSK" w:cs="TH SarabunPSK"/>
          <w:sz w:val="32"/>
          <w:szCs w:val="32"/>
          <w:cs/>
          <w:lang w:bidi="th-TH"/>
        </w:rPr>
        <w:t xml:space="preserve">โรคติดเชื้อไวรัสโคโรนา </w:t>
      </w:r>
      <w:r w:rsidR="00796CF5" w:rsidRPr="008B5CD6">
        <w:rPr>
          <w:rFonts w:ascii="TH SarabunPSK" w:hAnsi="TH SarabunPSK" w:cs="TH SarabunPSK"/>
          <w:sz w:val="32"/>
          <w:szCs w:val="32"/>
          <w:lang w:bidi="th-TH"/>
        </w:rPr>
        <w:t>2019</w:t>
      </w:r>
      <w:r w:rsidR="00796CF5" w:rsidRPr="008B5CD6">
        <w:rPr>
          <w:rFonts w:ascii="TH SarabunPSK" w:hAnsi="TH SarabunPSK" w:cs="TH SarabunPSK"/>
          <w:sz w:val="32"/>
          <w:szCs w:val="32"/>
          <w:cs/>
          <w:lang w:bidi="th-TH"/>
        </w:rPr>
        <w:t xml:space="preserve"> และสภาวะทางด้านเศรษฐกิจของประเทศ</w:t>
      </w:r>
    </w:p>
    <w:p w:rsidR="00796CF5" w:rsidRPr="008B5CD6" w:rsidRDefault="00C640F9" w:rsidP="008B5CD6">
      <w:pPr>
        <w:pStyle w:val="af8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8B5CD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8B5CD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8B5CD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8B5CD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796CF5" w:rsidRPr="008B5CD6">
        <w:rPr>
          <w:rFonts w:ascii="TH SarabunPSK" w:hAnsi="TH SarabunPSK" w:cs="TH SarabunPSK"/>
          <w:sz w:val="32"/>
          <w:szCs w:val="32"/>
          <w:cs/>
          <w:lang w:bidi="th-TH"/>
        </w:rPr>
        <w:t>ทั้งนี้ กระทรวงแรงงานได้ยกร่างประกาศกระทรวงแรงงาน เรื่อง การยกเว้นและกำหนดเงื่อนไขการทำงานกับนายจ้างรายใหม่ สำหรับคนต่</w:t>
      </w:r>
      <w:r w:rsidRPr="008B5CD6">
        <w:rPr>
          <w:rFonts w:ascii="TH SarabunPSK" w:hAnsi="TH SarabunPSK" w:cs="TH SarabunPSK"/>
          <w:sz w:val="32"/>
          <w:szCs w:val="32"/>
          <w:cs/>
          <w:lang w:bidi="th-TH"/>
        </w:rPr>
        <w:t>า</w:t>
      </w:r>
      <w:r w:rsidR="00796CF5" w:rsidRPr="008B5CD6">
        <w:rPr>
          <w:rFonts w:ascii="TH SarabunPSK" w:hAnsi="TH SarabunPSK" w:cs="TH SarabunPSK"/>
          <w:sz w:val="32"/>
          <w:szCs w:val="32"/>
          <w:cs/>
          <w:lang w:bidi="th-TH"/>
        </w:rPr>
        <w:t xml:space="preserve">งด้าวสัญชาติกัมพูชา ลาว และเมียนมาซึ่งได้รับอนุญาตให้ทำงานตามกฎหมายว่าด้วยการบริหารจัดการการทำงานของคนต่างด้าว </w:t>
      </w:r>
    </w:p>
    <w:p w:rsidR="00796CF5" w:rsidRPr="008B5CD6" w:rsidRDefault="00C640F9" w:rsidP="008B5CD6">
      <w:pPr>
        <w:pStyle w:val="af8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8B5CD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8B5CD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8B5CD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8B5CD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796CF5" w:rsidRPr="008B5CD6">
        <w:rPr>
          <w:rFonts w:ascii="TH SarabunPSK" w:hAnsi="TH SarabunPSK" w:cs="TH SarabunPSK"/>
          <w:sz w:val="32"/>
          <w:szCs w:val="32"/>
          <w:cs/>
          <w:lang w:bidi="th-TH"/>
        </w:rPr>
        <w:t>5) ออกกฎกระทรวงการขอใบอนุญาตนำคนต่างด้าวมาทำงาน การออกใบอนุญาตนำคนต่าง</w:t>
      </w:r>
      <w:r w:rsidRPr="008B5CD6">
        <w:rPr>
          <w:rFonts w:ascii="TH SarabunPSK" w:hAnsi="TH SarabunPSK" w:cs="TH SarabunPSK"/>
          <w:sz w:val="32"/>
          <w:szCs w:val="32"/>
          <w:cs/>
          <w:lang w:bidi="th-TH"/>
        </w:rPr>
        <w:t>ด้</w:t>
      </w:r>
      <w:r w:rsidR="00796CF5" w:rsidRPr="008B5CD6">
        <w:rPr>
          <w:rFonts w:ascii="TH SarabunPSK" w:hAnsi="TH SarabunPSK" w:cs="TH SarabunPSK"/>
          <w:sz w:val="32"/>
          <w:szCs w:val="32"/>
          <w:cs/>
          <w:lang w:bidi="th-TH"/>
        </w:rPr>
        <w:t>าวมาทำงาน การต่ออายุใบอนุญาตนำคนต่างด้าวมาทำงาน การกำหนดหลักประกันและการคืนหลักประกันในการนำคนต่างด้าวมาทำงานกับนายจ้างในประเทศ เพื่อให้เป็นไปตามหลักเกณฑ์วิธีการและเงื่อนไข่ในการขออนุญาตนำคนต่างด้าวเข้ามาทำงาน การออกใบอนุญาตนำคนต่างด้าวมาทำงาน</w:t>
      </w:r>
      <w:r w:rsidRPr="008B5CD6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796CF5" w:rsidRPr="008B5CD6">
        <w:rPr>
          <w:rFonts w:ascii="TH SarabunPSK" w:hAnsi="TH SarabunPSK" w:cs="TH SarabunPSK"/>
          <w:sz w:val="32"/>
          <w:szCs w:val="32"/>
          <w:cs/>
          <w:lang w:bidi="th-TH"/>
        </w:rPr>
        <w:t>การต่ออายุใบอนุญาตนำคนต่างด้าวมาทำงาน การกำหนดหลักประกัน และการคืนหลักประกันในการนำคนต่าง</w:t>
      </w:r>
      <w:r w:rsidRPr="008B5CD6">
        <w:rPr>
          <w:rFonts w:ascii="TH SarabunPSK" w:hAnsi="TH SarabunPSK" w:cs="TH SarabunPSK"/>
          <w:sz w:val="32"/>
          <w:szCs w:val="32"/>
          <w:cs/>
          <w:lang w:bidi="th-TH"/>
        </w:rPr>
        <w:t>ด้</w:t>
      </w:r>
      <w:r w:rsidR="00796CF5" w:rsidRPr="008B5CD6">
        <w:rPr>
          <w:rFonts w:ascii="TH SarabunPSK" w:hAnsi="TH SarabunPSK" w:cs="TH SarabunPSK"/>
          <w:sz w:val="32"/>
          <w:szCs w:val="32"/>
          <w:cs/>
          <w:lang w:bidi="th-TH"/>
        </w:rPr>
        <w:t>าวมาทำงานกับนายจ้างในประเทศ เพื่อให้การนำคนต่างด้าวมาทำงานในประเทศตามหมวด 3</w:t>
      </w:r>
      <w:r w:rsidRPr="008B5CD6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796CF5" w:rsidRPr="008B5CD6">
        <w:rPr>
          <w:rFonts w:ascii="TH SarabunPSK" w:hAnsi="TH SarabunPSK" w:cs="TH SarabunPSK"/>
          <w:sz w:val="32"/>
          <w:szCs w:val="32"/>
          <w:cs/>
          <w:lang w:bidi="th-TH"/>
        </w:rPr>
        <w:t>แห่งพระราชกำหนดการบริหารจัดการการทำงานของคนต่</w:t>
      </w:r>
      <w:r w:rsidRPr="008B5CD6">
        <w:rPr>
          <w:rFonts w:ascii="TH SarabunPSK" w:hAnsi="TH SarabunPSK" w:cs="TH SarabunPSK"/>
          <w:sz w:val="32"/>
          <w:szCs w:val="32"/>
          <w:cs/>
          <w:lang w:bidi="th-TH"/>
        </w:rPr>
        <w:t>า</w:t>
      </w:r>
      <w:r w:rsidR="00796CF5" w:rsidRPr="008B5CD6">
        <w:rPr>
          <w:rFonts w:ascii="TH SarabunPSK" w:hAnsi="TH SarabunPSK" w:cs="TH SarabunPSK"/>
          <w:sz w:val="32"/>
          <w:szCs w:val="32"/>
          <w:cs/>
          <w:lang w:bidi="th-TH"/>
        </w:rPr>
        <w:t xml:space="preserve">งด้าว พ.ศ. </w:t>
      </w:r>
      <w:r w:rsidRPr="008B5CD6">
        <w:rPr>
          <w:rFonts w:ascii="TH SarabunPSK" w:hAnsi="TH SarabunPSK" w:cs="TH SarabunPSK"/>
          <w:sz w:val="32"/>
          <w:szCs w:val="32"/>
          <w:cs/>
          <w:lang w:bidi="th-TH"/>
        </w:rPr>
        <w:t>2560</w:t>
      </w:r>
      <w:r w:rsidR="00796CF5" w:rsidRPr="008B5CD6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796CF5" w:rsidRPr="008B5CD6">
        <w:rPr>
          <w:rFonts w:ascii="TH SarabunPSK" w:hAnsi="TH SarabunPSK" w:cs="TH SarabunPSK"/>
          <w:sz w:val="32"/>
          <w:szCs w:val="32"/>
          <w:cs/>
          <w:lang w:bidi="th-TH"/>
        </w:rPr>
        <w:t>และที่แก้ไขเพิ่มเ</w:t>
      </w:r>
      <w:r w:rsidRPr="008B5CD6">
        <w:rPr>
          <w:rFonts w:ascii="TH SarabunPSK" w:hAnsi="TH SarabunPSK" w:cs="TH SarabunPSK"/>
          <w:sz w:val="32"/>
          <w:szCs w:val="32"/>
          <w:cs/>
          <w:lang w:bidi="th-TH"/>
        </w:rPr>
        <w:t>ติ</w:t>
      </w:r>
      <w:r w:rsidR="00796CF5" w:rsidRPr="008B5CD6">
        <w:rPr>
          <w:rFonts w:ascii="TH SarabunPSK" w:hAnsi="TH SarabunPSK" w:cs="TH SarabunPSK"/>
          <w:sz w:val="32"/>
          <w:szCs w:val="32"/>
          <w:cs/>
          <w:lang w:bidi="th-TH"/>
        </w:rPr>
        <w:t>ม สอดคล้องกับสภาวะทางด้านเศรษฐกิจของประเทศในปัจจุบัน</w:t>
      </w:r>
    </w:p>
    <w:p w:rsidR="00796CF5" w:rsidRPr="008B5CD6" w:rsidRDefault="00C640F9" w:rsidP="008B5CD6">
      <w:pPr>
        <w:pStyle w:val="af8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8B5CD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8B5CD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8B5CD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8B5CD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796CF5" w:rsidRPr="008B5CD6">
        <w:rPr>
          <w:rFonts w:ascii="TH SarabunPSK" w:hAnsi="TH SarabunPSK" w:cs="TH SarabunPSK"/>
          <w:sz w:val="32"/>
          <w:szCs w:val="32"/>
          <w:cs/>
          <w:lang w:bidi="th-TH"/>
        </w:rPr>
        <w:t>ทั้งนี้ กระทรวงแรงงานได้ยกร่</w:t>
      </w:r>
      <w:r w:rsidRPr="008B5CD6">
        <w:rPr>
          <w:rFonts w:ascii="TH SarabunPSK" w:hAnsi="TH SarabunPSK" w:cs="TH SarabunPSK"/>
          <w:sz w:val="32"/>
          <w:szCs w:val="32"/>
          <w:cs/>
          <w:lang w:bidi="th-TH"/>
        </w:rPr>
        <w:t>า</w:t>
      </w:r>
      <w:r w:rsidR="00796CF5" w:rsidRPr="008B5CD6">
        <w:rPr>
          <w:rFonts w:ascii="TH SarabunPSK" w:hAnsi="TH SarabunPSK" w:cs="TH SarabunPSK"/>
          <w:sz w:val="32"/>
          <w:szCs w:val="32"/>
          <w:cs/>
          <w:lang w:bidi="th-TH"/>
        </w:rPr>
        <w:t>งกฎกระทรวงการขอใบอนุญาตนำคนต่างด้าว</w:t>
      </w:r>
      <w:r w:rsidR="00EF471E" w:rsidRPr="008B5CD6">
        <w:rPr>
          <w:rFonts w:ascii="TH SarabunPSK" w:hAnsi="TH SarabunPSK" w:cs="TH SarabunPSK"/>
          <w:sz w:val="32"/>
          <w:szCs w:val="32"/>
          <w:lang w:bidi="th-TH"/>
        </w:rPr>
        <w:t xml:space="preserve">              </w:t>
      </w:r>
      <w:r w:rsidR="00796CF5" w:rsidRPr="008B5CD6">
        <w:rPr>
          <w:rFonts w:ascii="TH SarabunPSK" w:hAnsi="TH SarabunPSK" w:cs="TH SarabunPSK"/>
          <w:sz w:val="32"/>
          <w:szCs w:val="32"/>
          <w:cs/>
          <w:lang w:bidi="th-TH"/>
        </w:rPr>
        <w:t>มาทำงาน การออกใบอนุญาตนำคนต่างด้าวมาทำงาน การต่ออายุใบ</w:t>
      </w:r>
      <w:r w:rsidR="00EF471E" w:rsidRPr="008B5CD6">
        <w:rPr>
          <w:rFonts w:ascii="TH SarabunPSK" w:hAnsi="TH SarabunPSK" w:cs="TH SarabunPSK"/>
          <w:sz w:val="32"/>
          <w:szCs w:val="32"/>
          <w:cs/>
          <w:lang w:bidi="th-TH"/>
        </w:rPr>
        <w:t>อ</w:t>
      </w:r>
      <w:r w:rsidR="00796CF5" w:rsidRPr="008B5CD6">
        <w:rPr>
          <w:rFonts w:ascii="TH SarabunPSK" w:hAnsi="TH SarabunPSK" w:cs="TH SarabunPSK"/>
          <w:sz w:val="32"/>
          <w:szCs w:val="32"/>
          <w:cs/>
          <w:lang w:bidi="th-TH"/>
        </w:rPr>
        <w:t>นุญาตนำคนต่างด้าวมาทำงาน</w:t>
      </w:r>
      <w:r w:rsidR="00EF471E" w:rsidRPr="008B5CD6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796CF5" w:rsidRPr="008B5CD6">
        <w:rPr>
          <w:rFonts w:ascii="TH SarabunPSK" w:hAnsi="TH SarabunPSK" w:cs="TH SarabunPSK"/>
          <w:sz w:val="32"/>
          <w:szCs w:val="32"/>
          <w:cs/>
          <w:lang w:bidi="th-TH"/>
        </w:rPr>
        <w:t xml:space="preserve">การกำหนดหลักประกัน และการคืนหลักประกันในการนำคนต่างด้าวมาทำงานกับนายจ้างในประเทศ </w:t>
      </w:r>
      <w:r w:rsidR="001B1C74" w:rsidRPr="008B5CD6">
        <w:rPr>
          <w:rFonts w:ascii="TH SarabunPSK" w:hAnsi="TH SarabunPSK" w:cs="TH SarabunPSK"/>
          <w:sz w:val="32"/>
          <w:szCs w:val="32"/>
          <w:cs/>
          <w:lang w:bidi="th-TH"/>
        </w:rPr>
        <w:t>พ.ศ. ....</w:t>
      </w:r>
    </w:p>
    <w:p w:rsidR="00796CF5" w:rsidRPr="008B5CD6" w:rsidRDefault="001B1C74" w:rsidP="008B5CD6">
      <w:pPr>
        <w:pStyle w:val="af8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8B5CD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8B5CD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8B5CD6">
        <w:rPr>
          <w:rFonts w:ascii="TH SarabunPSK" w:hAnsi="TH SarabunPSK" w:cs="TH SarabunPSK"/>
          <w:sz w:val="32"/>
          <w:szCs w:val="32"/>
          <w:cs/>
          <w:lang w:bidi="th-TH"/>
        </w:rPr>
        <w:tab/>
        <w:t xml:space="preserve">3.3 </w:t>
      </w:r>
      <w:r w:rsidR="00796CF5" w:rsidRPr="008B5CD6">
        <w:rPr>
          <w:rFonts w:ascii="TH SarabunPSK" w:hAnsi="TH SarabunPSK" w:cs="TH SarabunPSK"/>
          <w:sz w:val="32"/>
          <w:szCs w:val="32"/>
          <w:cs/>
          <w:lang w:bidi="th-TH"/>
        </w:rPr>
        <w:t>กระทรวงสาธารณสุข และสำนักการแพทย์ กรุงเทพมหานคร ดำเนินการตรวจสุขภาพ ให้กับคนต่างด้</w:t>
      </w:r>
      <w:r w:rsidRPr="008B5CD6">
        <w:rPr>
          <w:rFonts w:ascii="TH SarabunPSK" w:hAnsi="TH SarabunPSK" w:cs="TH SarabunPSK"/>
          <w:sz w:val="32"/>
          <w:szCs w:val="32"/>
          <w:cs/>
          <w:lang w:bidi="th-TH"/>
        </w:rPr>
        <w:t>า</w:t>
      </w:r>
      <w:r w:rsidR="00796CF5" w:rsidRPr="008B5CD6">
        <w:rPr>
          <w:rFonts w:ascii="TH SarabunPSK" w:hAnsi="TH SarabunPSK" w:cs="TH SarabunPSK"/>
          <w:sz w:val="32"/>
          <w:szCs w:val="32"/>
          <w:cs/>
          <w:lang w:bidi="th-TH"/>
        </w:rPr>
        <w:t>ว รวมถึงผู้ติดตามที่เป็นบุตรของคนต่างด้าว ดังนี้</w:t>
      </w:r>
    </w:p>
    <w:p w:rsidR="00796CF5" w:rsidRPr="008B5CD6" w:rsidRDefault="001B1C74" w:rsidP="008B5CD6">
      <w:pPr>
        <w:pStyle w:val="af8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8B5CD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8B5CD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8B5CD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8B5CD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796CF5" w:rsidRPr="008B5CD6">
        <w:rPr>
          <w:rFonts w:ascii="TH SarabunPSK" w:hAnsi="TH SarabunPSK" w:cs="TH SarabunPSK"/>
          <w:sz w:val="32"/>
          <w:szCs w:val="32"/>
          <w:cs/>
          <w:lang w:bidi="th-TH"/>
        </w:rPr>
        <w:t>1</w:t>
      </w:r>
      <w:r w:rsidR="00072275">
        <w:rPr>
          <w:rFonts w:ascii="TH SarabunPSK" w:hAnsi="TH SarabunPSK" w:cs="TH SarabunPSK"/>
          <w:sz w:val="32"/>
          <w:szCs w:val="32"/>
          <w:cs/>
          <w:lang w:bidi="th-TH"/>
        </w:rPr>
        <w:t xml:space="preserve">) คนต่างด้าวตามข้อ </w:t>
      </w:r>
      <w:r w:rsidR="00796CF5" w:rsidRPr="008B5CD6">
        <w:rPr>
          <w:rFonts w:ascii="TH SarabunPSK" w:hAnsi="TH SarabunPSK" w:cs="TH SarabunPSK"/>
          <w:sz w:val="32"/>
          <w:szCs w:val="32"/>
          <w:cs/>
          <w:lang w:bidi="th-TH"/>
        </w:rPr>
        <w:t>1</w:t>
      </w:r>
      <w:r w:rsidR="00072275">
        <w:rPr>
          <w:rFonts w:ascii="TH SarabunPSK" w:hAnsi="TH SarabunPSK" w:cs="TH SarabunPSK" w:hint="cs"/>
          <w:sz w:val="32"/>
          <w:szCs w:val="32"/>
          <w:cs/>
          <w:lang w:bidi="th-TH"/>
        </w:rPr>
        <w:t>.</w:t>
      </w:r>
      <w:r w:rsidR="00072275">
        <w:rPr>
          <w:rFonts w:ascii="TH SarabunPSK" w:hAnsi="TH SarabunPSK" w:cs="TH SarabunPSK"/>
          <w:sz w:val="32"/>
          <w:szCs w:val="32"/>
          <w:cs/>
          <w:lang w:bidi="th-TH"/>
        </w:rPr>
        <w:t xml:space="preserve"> ข้อ </w:t>
      </w:r>
      <w:r w:rsidR="00796CF5" w:rsidRPr="008B5CD6">
        <w:rPr>
          <w:rFonts w:ascii="TH SarabunPSK" w:hAnsi="TH SarabunPSK" w:cs="TH SarabunPSK"/>
          <w:sz w:val="32"/>
          <w:szCs w:val="32"/>
          <w:cs/>
          <w:lang w:bidi="th-TH"/>
        </w:rPr>
        <w:t xml:space="preserve">2.2 และข้อ </w:t>
      </w:r>
      <w:r w:rsidRPr="008B5CD6">
        <w:rPr>
          <w:rFonts w:ascii="TH SarabunPSK" w:hAnsi="TH SarabunPSK" w:cs="TH SarabunPSK"/>
          <w:sz w:val="32"/>
          <w:szCs w:val="32"/>
          <w:lang w:bidi="th-TH"/>
        </w:rPr>
        <w:t>2</w:t>
      </w:r>
      <w:r w:rsidR="00796CF5" w:rsidRPr="008B5CD6">
        <w:rPr>
          <w:rFonts w:ascii="TH SarabunPSK" w:hAnsi="TH SarabunPSK" w:cs="TH SarabunPSK"/>
          <w:sz w:val="32"/>
          <w:szCs w:val="32"/>
          <w:lang w:bidi="th-TH"/>
        </w:rPr>
        <w:t>.</w:t>
      </w:r>
      <w:r w:rsidR="00796CF5" w:rsidRPr="008B5CD6">
        <w:rPr>
          <w:rFonts w:ascii="TH SarabunPSK" w:hAnsi="TH SarabunPSK" w:cs="TH SarabunPSK"/>
          <w:sz w:val="32"/>
          <w:szCs w:val="32"/>
          <w:cs/>
          <w:lang w:bidi="th-TH"/>
        </w:rPr>
        <w:t>5 ให้ดำเนินการตรวจสุขภาพ กับสถาน</w:t>
      </w:r>
      <w:r w:rsidR="00072275">
        <w:rPr>
          <w:rFonts w:ascii="TH SarabunPSK" w:hAnsi="TH SarabunPSK" w:cs="TH SarabunPSK"/>
          <w:sz w:val="32"/>
          <w:szCs w:val="32"/>
          <w:cs/>
          <w:lang w:bidi="th-TH"/>
        </w:rPr>
        <w:t>พยาบาลของรัฐตามที่กระทรวงสาธารณ</w:t>
      </w:r>
      <w:r w:rsidR="00796CF5" w:rsidRPr="008B5CD6">
        <w:rPr>
          <w:rFonts w:ascii="TH SarabunPSK" w:hAnsi="TH SarabunPSK" w:cs="TH SarabunPSK"/>
          <w:sz w:val="32"/>
          <w:szCs w:val="32"/>
          <w:cs/>
          <w:lang w:bidi="th-TH"/>
        </w:rPr>
        <w:t>สุขกำหนด</w:t>
      </w:r>
    </w:p>
    <w:p w:rsidR="00796CF5" w:rsidRPr="008B5CD6" w:rsidRDefault="001B1C74" w:rsidP="008B5CD6">
      <w:pPr>
        <w:pStyle w:val="af8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8B5CD6">
        <w:rPr>
          <w:rFonts w:ascii="TH SarabunPSK" w:hAnsi="TH SarabunPSK" w:cs="TH SarabunPSK"/>
          <w:sz w:val="32"/>
          <w:szCs w:val="32"/>
          <w:lang w:bidi="th-TH"/>
        </w:rPr>
        <w:tab/>
      </w:r>
      <w:r w:rsidRPr="008B5CD6">
        <w:rPr>
          <w:rFonts w:ascii="TH SarabunPSK" w:hAnsi="TH SarabunPSK" w:cs="TH SarabunPSK"/>
          <w:sz w:val="32"/>
          <w:szCs w:val="32"/>
          <w:lang w:bidi="th-TH"/>
        </w:rPr>
        <w:tab/>
      </w:r>
      <w:r w:rsidRPr="008B5CD6">
        <w:rPr>
          <w:rFonts w:ascii="TH SarabunPSK" w:hAnsi="TH SarabunPSK" w:cs="TH SarabunPSK"/>
          <w:sz w:val="32"/>
          <w:szCs w:val="32"/>
          <w:lang w:bidi="th-TH"/>
        </w:rPr>
        <w:tab/>
      </w:r>
      <w:r w:rsidRPr="008B5CD6">
        <w:rPr>
          <w:rFonts w:ascii="TH SarabunPSK" w:hAnsi="TH SarabunPSK" w:cs="TH SarabunPSK"/>
          <w:sz w:val="32"/>
          <w:szCs w:val="32"/>
          <w:lang w:bidi="th-TH"/>
        </w:rPr>
        <w:tab/>
        <w:t>2</w:t>
      </w:r>
      <w:r w:rsidR="00796CF5" w:rsidRPr="008B5CD6">
        <w:rPr>
          <w:rFonts w:ascii="TH SarabunPSK" w:hAnsi="TH SarabunPSK" w:cs="TH SarabunPSK"/>
          <w:sz w:val="32"/>
          <w:szCs w:val="32"/>
          <w:lang w:bidi="th-TH"/>
        </w:rPr>
        <w:t xml:space="preserve">) </w:t>
      </w:r>
      <w:r w:rsidR="00796CF5" w:rsidRPr="008B5CD6">
        <w:rPr>
          <w:rFonts w:ascii="TH SarabunPSK" w:hAnsi="TH SarabunPSK" w:cs="TH SarabunPSK"/>
          <w:sz w:val="32"/>
          <w:szCs w:val="32"/>
          <w:cs/>
          <w:lang w:bidi="th-TH"/>
        </w:rPr>
        <w:t>คนต่าง</w:t>
      </w:r>
      <w:r w:rsidRPr="008B5CD6">
        <w:rPr>
          <w:rFonts w:ascii="TH SarabunPSK" w:hAnsi="TH SarabunPSK" w:cs="TH SarabunPSK"/>
          <w:sz w:val="32"/>
          <w:szCs w:val="32"/>
          <w:cs/>
          <w:lang w:bidi="th-TH"/>
        </w:rPr>
        <w:t>ด้า</w:t>
      </w:r>
      <w:r w:rsidR="00796CF5" w:rsidRPr="008B5CD6">
        <w:rPr>
          <w:rFonts w:ascii="TH SarabunPSK" w:hAnsi="TH SarabunPSK" w:cs="TH SarabunPSK"/>
          <w:sz w:val="32"/>
          <w:szCs w:val="32"/>
          <w:cs/>
          <w:lang w:bidi="th-TH"/>
        </w:rPr>
        <w:t xml:space="preserve">วตามข้อ </w:t>
      </w:r>
      <w:r w:rsidRPr="008B5CD6">
        <w:rPr>
          <w:rFonts w:ascii="TH SarabunPSK" w:hAnsi="TH SarabunPSK" w:cs="TH SarabunPSK"/>
          <w:sz w:val="32"/>
          <w:szCs w:val="32"/>
          <w:cs/>
          <w:lang w:bidi="th-TH"/>
        </w:rPr>
        <w:t>2.1</w:t>
      </w:r>
      <w:r w:rsidR="00796CF5" w:rsidRPr="008B5CD6">
        <w:rPr>
          <w:rFonts w:ascii="TH SarabunPSK" w:hAnsi="TH SarabunPSK" w:cs="TH SarabunPSK"/>
          <w:sz w:val="32"/>
          <w:szCs w:val="32"/>
          <w:cs/>
          <w:lang w:bidi="th-TH"/>
        </w:rPr>
        <w:t xml:space="preserve"> ข้อ </w:t>
      </w:r>
      <w:r w:rsidRPr="008B5CD6">
        <w:rPr>
          <w:rFonts w:ascii="TH SarabunPSK" w:hAnsi="TH SarabunPSK" w:cs="TH SarabunPSK"/>
          <w:sz w:val="32"/>
          <w:szCs w:val="32"/>
          <w:lang w:bidi="th-TH"/>
        </w:rPr>
        <w:t>2.3</w:t>
      </w:r>
      <w:r w:rsidR="00796CF5" w:rsidRPr="008B5CD6">
        <w:rPr>
          <w:rFonts w:ascii="TH SarabunPSK" w:hAnsi="TH SarabunPSK" w:cs="TH SarabunPSK"/>
          <w:sz w:val="32"/>
          <w:szCs w:val="32"/>
          <w:cs/>
          <w:lang w:bidi="th-TH"/>
        </w:rPr>
        <w:t xml:space="preserve"> และข้อ </w:t>
      </w:r>
      <w:r w:rsidRPr="008B5CD6">
        <w:rPr>
          <w:rFonts w:ascii="TH SarabunPSK" w:hAnsi="TH SarabunPSK" w:cs="TH SarabunPSK"/>
          <w:sz w:val="32"/>
          <w:szCs w:val="32"/>
          <w:lang w:bidi="th-TH"/>
        </w:rPr>
        <w:t>2.4</w:t>
      </w:r>
      <w:r w:rsidR="00796CF5" w:rsidRPr="008B5CD6">
        <w:rPr>
          <w:rFonts w:ascii="TH SarabunPSK" w:hAnsi="TH SarabunPSK" w:cs="TH SarabunPSK"/>
          <w:sz w:val="32"/>
          <w:szCs w:val="32"/>
          <w:cs/>
          <w:lang w:bidi="th-TH"/>
        </w:rPr>
        <w:t xml:space="preserve"> ให้ดำเนินการตรวจสุขภาพกับสถานพยาบาลที่ได้รับอนุญาตให้ประกอบกิจการสถานพยาบาล</w:t>
      </w:r>
    </w:p>
    <w:p w:rsidR="00796CF5" w:rsidRPr="008B5CD6" w:rsidRDefault="001B1C74" w:rsidP="008B5CD6">
      <w:pPr>
        <w:pStyle w:val="af8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8B5CD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8B5CD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8B5CD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796CF5" w:rsidRPr="008B5CD6">
        <w:rPr>
          <w:rFonts w:ascii="TH SarabunPSK" w:hAnsi="TH SarabunPSK" w:cs="TH SarabunPSK"/>
          <w:sz w:val="32"/>
          <w:szCs w:val="32"/>
          <w:cs/>
          <w:lang w:bidi="th-TH"/>
        </w:rPr>
        <w:t>ทั้งนี้ คนต่างด้าวตามข้อ 1) และคนต่างด้าวตามข้อ 2) ที่ทำงานกับนายจ้างที่กิจการไม่อยู่ในบังคับตามกฎหมายว่าด้วยการประกันสังคม หรือคนต่างด้าวตามข้อ 2) ที่อยู่ระหว่างการเข้าสู่กฎหมายว่าด้</w:t>
      </w:r>
      <w:r w:rsidRPr="008B5CD6">
        <w:rPr>
          <w:rFonts w:ascii="TH SarabunPSK" w:hAnsi="TH SarabunPSK" w:cs="TH SarabunPSK"/>
          <w:sz w:val="32"/>
          <w:szCs w:val="32"/>
          <w:cs/>
          <w:lang w:bidi="th-TH"/>
        </w:rPr>
        <w:t>วยการประกันสังคม ซึ่งผ่านการตรวจ</w:t>
      </w:r>
      <w:r w:rsidR="00796CF5" w:rsidRPr="008B5CD6">
        <w:rPr>
          <w:rFonts w:ascii="TH SarabunPSK" w:hAnsi="TH SarabunPSK" w:cs="TH SarabunPSK"/>
          <w:sz w:val="32"/>
          <w:szCs w:val="32"/>
          <w:cs/>
          <w:lang w:bidi="th-TH"/>
        </w:rPr>
        <w:t xml:space="preserve">สุขภาพ ให้ประกันสุขภาพกับสถานพยาบาลของรัฐตามที่กระทรวงสาธารณสุขกำหนด </w:t>
      </w:r>
      <w:r w:rsidRPr="008B5CD6">
        <w:rPr>
          <w:rFonts w:ascii="TH SarabunPSK" w:hAnsi="TH SarabunPSK" w:cs="TH SarabunPSK"/>
          <w:sz w:val="32"/>
          <w:szCs w:val="32"/>
          <w:cs/>
          <w:lang w:bidi="th-TH"/>
        </w:rPr>
        <w:t>เ</w:t>
      </w:r>
      <w:r w:rsidR="00796CF5" w:rsidRPr="008B5CD6">
        <w:rPr>
          <w:rFonts w:ascii="TH SarabunPSK" w:hAnsi="TH SarabunPSK" w:cs="TH SarabunPSK"/>
          <w:sz w:val="32"/>
          <w:szCs w:val="32"/>
          <w:cs/>
          <w:lang w:bidi="th-TH"/>
        </w:rPr>
        <w:t>ว้นแต่คนต่างด้าว</w:t>
      </w:r>
      <w:r w:rsidRPr="008B5CD6">
        <w:rPr>
          <w:rFonts w:ascii="TH SarabunPSK" w:hAnsi="TH SarabunPSK" w:cs="TH SarabunPSK"/>
          <w:sz w:val="32"/>
          <w:szCs w:val="32"/>
          <w:cs/>
          <w:lang w:bidi="th-TH"/>
        </w:rPr>
        <w:t>ดั</w:t>
      </w:r>
      <w:r w:rsidR="00796CF5" w:rsidRPr="008B5CD6">
        <w:rPr>
          <w:rFonts w:ascii="TH SarabunPSK" w:hAnsi="TH SarabunPSK" w:cs="TH SarabunPSK"/>
          <w:sz w:val="32"/>
          <w:szCs w:val="32"/>
          <w:cs/>
          <w:lang w:bidi="th-TH"/>
        </w:rPr>
        <w:t>งกล่าวได้ทำประกันสุขภาพกับบริษัทประกันภัยในประเทศแล้ว</w:t>
      </w:r>
    </w:p>
    <w:p w:rsidR="00796CF5" w:rsidRPr="008B5CD6" w:rsidRDefault="001B1C74" w:rsidP="008B5CD6">
      <w:pPr>
        <w:pStyle w:val="af8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8B5CD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8B5CD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8B5CD6">
        <w:rPr>
          <w:rFonts w:ascii="TH SarabunPSK" w:hAnsi="TH SarabunPSK" w:cs="TH SarabunPSK"/>
          <w:sz w:val="32"/>
          <w:szCs w:val="32"/>
          <w:cs/>
          <w:lang w:bidi="th-TH"/>
        </w:rPr>
        <w:tab/>
        <w:t xml:space="preserve">3.4 </w:t>
      </w:r>
      <w:r w:rsidR="00796CF5" w:rsidRPr="008B5CD6">
        <w:rPr>
          <w:rFonts w:ascii="TH SarabunPSK" w:hAnsi="TH SarabunPSK" w:cs="TH SarabunPSK"/>
          <w:sz w:val="32"/>
          <w:szCs w:val="32"/>
          <w:cs/>
          <w:lang w:bidi="th-TH"/>
        </w:rPr>
        <w:t>สำนักงานตำรวจแห่งชาติ โดยสำนัก</w:t>
      </w:r>
      <w:r w:rsidRPr="008B5CD6">
        <w:rPr>
          <w:rFonts w:ascii="TH SarabunPSK" w:hAnsi="TH SarabunPSK" w:cs="TH SarabunPSK"/>
          <w:sz w:val="32"/>
          <w:szCs w:val="32"/>
          <w:cs/>
          <w:lang w:bidi="th-TH"/>
        </w:rPr>
        <w:t>งานตรวจคนเข้าเมือง ดำเนินการตรวจ</w:t>
      </w:r>
      <w:r w:rsidR="00072275">
        <w:rPr>
          <w:rFonts w:ascii="TH SarabunPSK" w:hAnsi="TH SarabunPSK" w:cs="TH SarabunPSK"/>
          <w:sz w:val="32"/>
          <w:szCs w:val="32"/>
          <w:cs/>
          <w:lang w:bidi="th-TH"/>
        </w:rPr>
        <w:t>อนุญาตให้อยู่ในรา</w:t>
      </w:r>
      <w:r w:rsidR="00072275">
        <w:rPr>
          <w:rFonts w:ascii="TH SarabunPSK" w:hAnsi="TH SarabunPSK" w:cs="TH SarabunPSK" w:hint="cs"/>
          <w:sz w:val="32"/>
          <w:szCs w:val="32"/>
          <w:cs/>
          <w:lang w:bidi="th-TH"/>
        </w:rPr>
        <w:t>ช</w:t>
      </w:r>
      <w:r w:rsidR="00796CF5" w:rsidRPr="008B5CD6">
        <w:rPr>
          <w:rFonts w:ascii="TH SarabunPSK" w:hAnsi="TH SarabunPSK" w:cs="TH SarabunPSK"/>
          <w:sz w:val="32"/>
          <w:szCs w:val="32"/>
          <w:cs/>
          <w:lang w:bidi="th-TH"/>
        </w:rPr>
        <w:t>อาณาจักรเป็นการชั่วคราวต่อไป ดังนี้</w:t>
      </w:r>
    </w:p>
    <w:p w:rsidR="00796CF5" w:rsidRPr="008B5CD6" w:rsidRDefault="00762FAD" w:rsidP="008B5CD6">
      <w:pPr>
        <w:pStyle w:val="af8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8B5CD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8B5CD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8B5CD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8B5CD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796CF5" w:rsidRPr="008B5CD6">
        <w:rPr>
          <w:rFonts w:ascii="TH SarabunPSK" w:hAnsi="TH SarabunPSK" w:cs="TH SarabunPSK"/>
          <w:sz w:val="32"/>
          <w:szCs w:val="32"/>
          <w:cs/>
          <w:lang w:bidi="th-TH"/>
        </w:rPr>
        <w:t>1) คนต่าง</w:t>
      </w:r>
      <w:r w:rsidRPr="008B5CD6">
        <w:rPr>
          <w:rFonts w:ascii="TH SarabunPSK" w:hAnsi="TH SarabunPSK" w:cs="TH SarabunPSK"/>
          <w:sz w:val="32"/>
          <w:szCs w:val="32"/>
          <w:cs/>
          <w:lang w:bidi="th-TH"/>
        </w:rPr>
        <w:t>ด้าว</w:t>
      </w:r>
      <w:r w:rsidR="00796CF5" w:rsidRPr="008B5CD6">
        <w:rPr>
          <w:rFonts w:ascii="TH SarabunPSK" w:hAnsi="TH SarabunPSK" w:cs="TH SarabunPSK"/>
          <w:sz w:val="32"/>
          <w:szCs w:val="32"/>
          <w:cs/>
          <w:lang w:bidi="th-TH"/>
        </w:rPr>
        <w:t xml:space="preserve">ตามข้อ </w:t>
      </w:r>
      <w:r w:rsidRPr="008B5CD6">
        <w:rPr>
          <w:rFonts w:ascii="TH SarabunPSK" w:hAnsi="TH SarabunPSK" w:cs="TH SarabunPSK"/>
          <w:sz w:val="32"/>
          <w:szCs w:val="32"/>
          <w:cs/>
          <w:lang w:bidi="th-TH"/>
        </w:rPr>
        <w:t>2.1</w:t>
      </w:r>
      <w:r w:rsidR="00796CF5" w:rsidRPr="008B5CD6">
        <w:rPr>
          <w:rFonts w:ascii="TH SarabunPSK" w:hAnsi="TH SarabunPSK" w:cs="TH SarabunPSK"/>
          <w:sz w:val="32"/>
          <w:szCs w:val="32"/>
          <w:cs/>
          <w:lang w:bidi="th-TH"/>
        </w:rPr>
        <w:t xml:space="preserve"> ข้อ </w:t>
      </w:r>
      <w:r w:rsidRPr="008B5CD6">
        <w:rPr>
          <w:rFonts w:ascii="TH SarabunPSK" w:hAnsi="TH SarabunPSK" w:cs="TH SarabunPSK"/>
          <w:sz w:val="32"/>
          <w:szCs w:val="32"/>
          <w:cs/>
          <w:lang w:bidi="th-TH"/>
        </w:rPr>
        <w:t>2.2</w:t>
      </w:r>
      <w:r w:rsidR="00796CF5" w:rsidRPr="008B5CD6">
        <w:rPr>
          <w:rFonts w:ascii="TH SarabunPSK" w:hAnsi="TH SarabunPSK" w:cs="TH SarabunPSK"/>
          <w:sz w:val="32"/>
          <w:szCs w:val="32"/>
          <w:cs/>
          <w:lang w:bidi="th-TH"/>
        </w:rPr>
        <w:t xml:space="preserve"> ข้อ</w:t>
      </w:r>
      <w:r w:rsidRPr="008B5CD6">
        <w:rPr>
          <w:rFonts w:ascii="TH SarabunPSK" w:hAnsi="TH SarabunPSK" w:cs="TH SarabunPSK"/>
          <w:sz w:val="32"/>
          <w:szCs w:val="32"/>
          <w:cs/>
          <w:lang w:bidi="th-TH"/>
        </w:rPr>
        <w:t xml:space="preserve"> 2.4 และ ข้อ 2.5 </w:t>
      </w:r>
      <w:r w:rsidR="00796CF5" w:rsidRPr="008B5CD6">
        <w:rPr>
          <w:rFonts w:ascii="TH SarabunPSK" w:hAnsi="TH SarabunPSK" w:cs="TH SarabunPSK"/>
          <w:sz w:val="32"/>
          <w:szCs w:val="32"/>
          <w:cs/>
          <w:lang w:bidi="th-TH"/>
        </w:rPr>
        <w:t>ที</w:t>
      </w:r>
      <w:r w:rsidRPr="008B5CD6">
        <w:rPr>
          <w:rFonts w:ascii="TH SarabunPSK" w:hAnsi="TH SarabunPSK" w:cs="TH SarabunPSK"/>
          <w:sz w:val="32"/>
          <w:szCs w:val="32"/>
          <w:cs/>
          <w:lang w:bidi="th-TH"/>
        </w:rPr>
        <w:t>่</w:t>
      </w:r>
      <w:r w:rsidR="00796CF5" w:rsidRPr="008B5CD6">
        <w:rPr>
          <w:rFonts w:ascii="TH SarabunPSK" w:hAnsi="TH SarabunPSK" w:cs="TH SarabunPSK"/>
          <w:sz w:val="32"/>
          <w:szCs w:val="32"/>
          <w:cs/>
          <w:lang w:bidi="th-TH"/>
        </w:rPr>
        <w:t>ถือ</w:t>
      </w:r>
      <w:r w:rsidRPr="008B5CD6">
        <w:rPr>
          <w:rFonts w:ascii="TH SarabunPSK" w:hAnsi="TH SarabunPSK" w:cs="TH SarabunPSK"/>
          <w:sz w:val="32"/>
          <w:szCs w:val="32"/>
          <w:cs/>
          <w:lang w:bidi="th-TH"/>
        </w:rPr>
        <w:t>หนังสือเดินทาง หรือ เอกสารเดินทาง หรือ เอกสารรับรองบุคคล หรือเอกสารที่ใช้แทนหนังสือเดินทางที่มี</w:t>
      </w:r>
      <w:r w:rsidR="00796CF5" w:rsidRPr="008B5CD6">
        <w:rPr>
          <w:rFonts w:ascii="TH SarabunPSK" w:hAnsi="TH SarabunPSK" w:cs="TH SarabunPSK"/>
          <w:sz w:val="32"/>
          <w:szCs w:val="32"/>
          <w:cs/>
          <w:lang w:bidi="th-TH"/>
        </w:rPr>
        <w:t xml:space="preserve">อายุเหลืออยู่ โดยตรวจอนุญาตให้อยู่ในราชอาณาจักรเป็นการชั่วคราวต่อไป ไม่เกินวันที่ 13 กุมภาพันธ์ </w:t>
      </w:r>
      <w:r w:rsidRPr="008B5CD6">
        <w:rPr>
          <w:rFonts w:ascii="TH SarabunPSK" w:hAnsi="TH SarabunPSK" w:cs="TH SarabunPSK"/>
          <w:sz w:val="32"/>
          <w:szCs w:val="32"/>
          <w:cs/>
          <w:lang w:bidi="th-TH"/>
        </w:rPr>
        <w:t>2566</w:t>
      </w:r>
    </w:p>
    <w:p w:rsidR="00796CF5" w:rsidRPr="008B5CD6" w:rsidRDefault="00762FAD" w:rsidP="008B5CD6">
      <w:pPr>
        <w:pStyle w:val="af8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8B5CD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8B5CD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8B5CD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8B5CD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796CF5" w:rsidRPr="008B5CD6">
        <w:rPr>
          <w:rFonts w:ascii="TH SarabunPSK" w:hAnsi="TH SarabunPSK" w:cs="TH SarabunPSK"/>
          <w:sz w:val="32"/>
          <w:szCs w:val="32"/>
          <w:cs/>
          <w:lang w:bidi="th-TH"/>
        </w:rPr>
        <w:t xml:space="preserve">ในกรณีที่หนังสือเดินทางหรือเอกสารใช้แทนหนังสือเดินทางสิ้นอายุให้คนต่างด้าวดำเนินการเพื่อให้ได้มาซึ่งเอกสารดังกล่าวภายในวันที่ 27 กรกฎาคม </w:t>
      </w:r>
      <w:r w:rsidR="00F312AE" w:rsidRPr="008B5CD6">
        <w:rPr>
          <w:rFonts w:ascii="TH SarabunPSK" w:hAnsi="TH SarabunPSK" w:cs="TH SarabunPSK"/>
          <w:sz w:val="32"/>
          <w:szCs w:val="32"/>
          <w:lang w:bidi="th-TH"/>
        </w:rPr>
        <w:t>2565</w:t>
      </w:r>
      <w:r w:rsidR="00796CF5" w:rsidRPr="008B5CD6">
        <w:rPr>
          <w:rFonts w:ascii="TH SarabunPSK" w:hAnsi="TH SarabunPSK" w:cs="TH SarabunPSK"/>
          <w:sz w:val="32"/>
          <w:szCs w:val="32"/>
          <w:cs/>
          <w:lang w:bidi="th-TH"/>
        </w:rPr>
        <w:t xml:space="preserve"> เพื่อใช้ในการขอรับ</w:t>
      </w:r>
      <w:r w:rsidR="00F312AE" w:rsidRPr="008B5CD6">
        <w:rPr>
          <w:rFonts w:ascii="TH SarabunPSK" w:hAnsi="TH SarabunPSK" w:cs="TH SarabunPSK"/>
          <w:sz w:val="32"/>
          <w:szCs w:val="32"/>
          <w:cs/>
          <w:lang w:bidi="th-TH"/>
        </w:rPr>
        <w:t>การย้าย</w:t>
      </w:r>
      <w:r w:rsidR="00796CF5" w:rsidRPr="008B5CD6">
        <w:rPr>
          <w:rFonts w:ascii="TH SarabunPSK" w:hAnsi="TH SarabunPSK" w:cs="TH SarabunPSK"/>
          <w:sz w:val="32"/>
          <w:szCs w:val="32"/>
          <w:cs/>
          <w:lang w:bidi="th-TH"/>
        </w:rPr>
        <w:t>รอยตราประทับและตรวจอนุญา</w:t>
      </w:r>
      <w:r w:rsidR="00F312AE" w:rsidRPr="008B5CD6">
        <w:rPr>
          <w:rFonts w:ascii="TH SarabunPSK" w:hAnsi="TH SarabunPSK" w:cs="TH SarabunPSK"/>
          <w:sz w:val="32"/>
          <w:szCs w:val="32"/>
          <w:cs/>
          <w:lang w:bidi="th-TH"/>
        </w:rPr>
        <w:t>ต</w:t>
      </w:r>
      <w:r w:rsidR="00796CF5" w:rsidRPr="008B5CD6">
        <w:rPr>
          <w:rFonts w:ascii="TH SarabunPSK" w:hAnsi="TH SarabunPSK" w:cs="TH SarabunPSK"/>
          <w:sz w:val="32"/>
          <w:szCs w:val="32"/>
          <w:cs/>
          <w:lang w:bidi="th-TH"/>
        </w:rPr>
        <w:t>ให้อยู่ในราชอาณาจักรเป็นการชั่วคราวต่อไป ได้</w:t>
      </w:r>
      <w:r w:rsidR="00F312AE" w:rsidRPr="008B5CD6">
        <w:rPr>
          <w:rFonts w:ascii="TH SarabunPSK" w:hAnsi="TH SarabunPSK" w:cs="TH SarabunPSK"/>
          <w:sz w:val="32"/>
          <w:szCs w:val="32"/>
          <w:cs/>
          <w:lang w:bidi="th-TH"/>
        </w:rPr>
        <w:t>ไม่เกินวันที่ 13 กุม</w:t>
      </w:r>
      <w:r w:rsidR="00796CF5" w:rsidRPr="008B5CD6">
        <w:rPr>
          <w:rFonts w:ascii="TH SarabunPSK" w:hAnsi="TH SarabunPSK" w:cs="TH SarabunPSK"/>
          <w:sz w:val="32"/>
          <w:szCs w:val="32"/>
          <w:cs/>
          <w:lang w:bidi="th-TH"/>
        </w:rPr>
        <w:t>ภาพันธ์ 2566</w:t>
      </w:r>
    </w:p>
    <w:p w:rsidR="00796CF5" w:rsidRPr="008B5CD6" w:rsidRDefault="00F312AE" w:rsidP="008B5CD6">
      <w:pPr>
        <w:pStyle w:val="af8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8B5CD6">
        <w:rPr>
          <w:rFonts w:ascii="TH SarabunPSK" w:hAnsi="TH SarabunPSK" w:cs="TH SarabunPSK"/>
          <w:sz w:val="32"/>
          <w:szCs w:val="32"/>
          <w:cs/>
          <w:lang w:bidi="th-TH"/>
        </w:rPr>
        <w:lastRenderedPageBreak/>
        <w:tab/>
      </w:r>
      <w:r w:rsidRPr="008B5CD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8B5CD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8B5CD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796CF5" w:rsidRPr="008B5CD6">
        <w:rPr>
          <w:rFonts w:ascii="TH SarabunPSK" w:hAnsi="TH SarabunPSK" w:cs="TH SarabunPSK"/>
          <w:sz w:val="32"/>
          <w:szCs w:val="32"/>
          <w:cs/>
          <w:lang w:bidi="th-TH"/>
        </w:rPr>
        <w:t>ทั้งนี้ คนต่าง</w:t>
      </w:r>
      <w:r w:rsidRPr="008B5CD6">
        <w:rPr>
          <w:rFonts w:ascii="TH SarabunPSK" w:hAnsi="TH SarabunPSK" w:cs="TH SarabunPSK"/>
          <w:sz w:val="32"/>
          <w:szCs w:val="32"/>
          <w:cs/>
          <w:lang w:bidi="th-TH"/>
        </w:rPr>
        <w:t>ด้าว</w:t>
      </w:r>
      <w:r w:rsidR="00796CF5" w:rsidRPr="008B5CD6">
        <w:rPr>
          <w:rFonts w:ascii="TH SarabunPSK" w:hAnsi="TH SarabunPSK" w:cs="TH SarabunPSK"/>
          <w:sz w:val="32"/>
          <w:szCs w:val="32"/>
          <w:cs/>
          <w:lang w:bidi="th-TH"/>
        </w:rPr>
        <w:t xml:space="preserve">ตามข้อ </w:t>
      </w:r>
      <w:r w:rsidRPr="008B5CD6">
        <w:rPr>
          <w:rFonts w:ascii="TH SarabunPSK" w:hAnsi="TH SarabunPSK" w:cs="TH SarabunPSK"/>
          <w:sz w:val="32"/>
          <w:szCs w:val="32"/>
          <w:cs/>
          <w:lang w:bidi="th-TH"/>
        </w:rPr>
        <w:t>2.5</w:t>
      </w:r>
      <w:r w:rsidR="00796CF5" w:rsidRPr="008B5CD6">
        <w:rPr>
          <w:rFonts w:ascii="TH SarabunPSK" w:hAnsi="TH SarabunPSK" w:cs="TH SarabunPSK"/>
          <w:sz w:val="32"/>
          <w:szCs w:val="32"/>
          <w:cs/>
          <w:lang w:bidi="th-TH"/>
        </w:rPr>
        <w:t xml:space="preserve"> ให้พนักงานเจ้าหน้าที่ตามกฎหมายว่าด้วยคนเข้าเมืองตรวจอนุญาตให้อยู่ในราชอาณาจักร โดยระยะเวลาดังกล่าวต้องไม่เกินวันที่คนต่างด้าวมีอายุครบสิบแปดปีบริบูรณ์ หากคนต่างด้าวดังกล่าวประสงค์จะอยู่ในราชอาณาจักรเพื่อทำงานให้ดำเนินการขอรับใบอนุญาตทำงาน และแก้ไขทะเบียนประวัติพร้อมยกเลิกรอยประทับตรา รหัส </w:t>
      </w:r>
      <w:r w:rsidR="00796CF5" w:rsidRPr="008B5CD6">
        <w:rPr>
          <w:rFonts w:ascii="TH SarabunPSK" w:hAnsi="TH SarabunPSK" w:cs="TH SarabunPSK"/>
          <w:sz w:val="32"/>
          <w:szCs w:val="32"/>
          <w:lang w:bidi="th-TH"/>
        </w:rPr>
        <w:t>O (L</w:t>
      </w:r>
      <w:r w:rsidRPr="008B5CD6">
        <w:rPr>
          <w:rFonts w:ascii="TH SarabunPSK" w:hAnsi="TH SarabunPSK" w:cs="TH SarabunPSK"/>
          <w:sz w:val="32"/>
          <w:szCs w:val="32"/>
          <w:lang w:bidi="th-TH"/>
        </w:rPr>
        <w:t>-</w:t>
      </w:r>
      <w:r w:rsidR="00796CF5" w:rsidRPr="008B5CD6">
        <w:rPr>
          <w:rFonts w:ascii="TH SarabunPSK" w:hAnsi="TH SarabunPSK" w:cs="TH SarabunPSK"/>
          <w:sz w:val="32"/>
          <w:szCs w:val="32"/>
          <w:lang w:bidi="th-TH"/>
        </w:rPr>
        <w:t xml:space="preserve">A) </w:t>
      </w:r>
      <w:r w:rsidR="00796CF5" w:rsidRPr="008B5CD6">
        <w:rPr>
          <w:rFonts w:ascii="TH SarabunPSK" w:hAnsi="TH SarabunPSK" w:cs="TH SarabunPSK"/>
          <w:sz w:val="32"/>
          <w:szCs w:val="32"/>
          <w:cs/>
          <w:lang w:bidi="th-TH"/>
        </w:rPr>
        <w:t xml:space="preserve">โดยให้ประทับตราอนุญาตประเภทคนอยู่ชั่วคราว รหัส </w:t>
      </w:r>
      <w:r w:rsidRPr="008B5CD6">
        <w:rPr>
          <w:rFonts w:ascii="TH SarabunPSK" w:hAnsi="TH SarabunPSK" w:cs="TH SarabunPSK"/>
          <w:sz w:val="32"/>
          <w:szCs w:val="32"/>
          <w:lang w:bidi="th-TH"/>
        </w:rPr>
        <w:t>L</w:t>
      </w:r>
      <w:r w:rsidR="00796CF5" w:rsidRPr="008B5CD6">
        <w:rPr>
          <w:rFonts w:ascii="TH SarabunPSK" w:hAnsi="TH SarabunPSK" w:cs="TH SarabunPSK"/>
          <w:sz w:val="32"/>
          <w:szCs w:val="32"/>
          <w:lang w:bidi="th-TH"/>
        </w:rPr>
        <w:t xml:space="preserve">-A </w:t>
      </w:r>
      <w:r w:rsidR="00796CF5" w:rsidRPr="008B5CD6">
        <w:rPr>
          <w:rFonts w:ascii="TH SarabunPSK" w:hAnsi="TH SarabunPSK" w:cs="TH SarabunPSK"/>
          <w:sz w:val="32"/>
          <w:szCs w:val="32"/>
          <w:cs/>
          <w:lang w:bidi="th-TH"/>
        </w:rPr>
        <w:t>ภายในหกสิบวันก่อนมีอายุครบสิบแปดบีบริบูรณ์ และตรวจอนุญาตให้อยู่ในราชอาณาจักรเป็นการชั่วคราวต่อไป ไม่เกินวันที่ 13 กุมภาพันธ์ 2566</w:t>
      </w:r>
    </w:p>
    <w:p w:rsidR="00796CF5" w:rsidRPr="008B5CD6" w:rsidRDefault="00F312AE" w:rsidP="008B5CD6">
      <w:pPr>
        <w:pStyle w:val="af8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8B5CD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8B5CD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8B5CD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8B5CD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796CF5" w:rsidRPr="008B5CD6">
        <w:rPr>
          <w:rFonts w:ascii="TH SarabunPSK" w:hAnsi="TH SarabunPSK" w:cs="TH SarabunPSK"/>
          <w:sz w:val="32"/>
          <w:szCs w:val="32"/>
          <w:cs/>
          <w:lang w:bidi="th-TH"/>
        </w:rPr>
        <w:t>2) คนต่างด้าวตามข้อ 2.3 ที่ถือหนังสือเดินทาง หรือ เอกสารเดินทาง หรือเอกสารที่ใช้แทนหนังสือเดินทางที่มีอายุเหลืออยู่ โดยตรวจอนุญาตให้อยู่ในราชอาณาจักรเป็นการชั่วคราวต่อไป</w:t>
      </w:r>
      <w:r w:rsidRPr="008B5CD6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796CF5" w:rsidRPr="008B5CD6">
        <w:rPr>
          <w:rFonts w:ascii="TH SarabunPSK" w:hAnsi="TH SarabunPSK" w:cs="TH SarabunPSK"/>
          <w:sz w:val="32"/>
          <w:szCs w:val="32"/>
          <w:cs/>
          <w:lang w:bidi="th-TH"/>
        </w:rPr>
        <w:t xml:space="preserve">โดยให้พนักงานเจ้าหน้าที่ตรวจคนเข้าเมืองตรวจอนุญาตให้คนต่างด้าวอยู่ในราชอาณาจักรต่อไปเพื่อทำงานเป็นระยะเวลาไม่เกิน 1 ปี เมื่อคนต่างด้าวดังกล่าว อยู่ในราชอาณาจักรครบกำหนดระยะเวลาที่อนุญาตแล้วหากประสงค์จะอยู่ในราชอาณาจักรต่อไปอีก เพื่อการทำงานให้ขออนุญาตอยู่ในราชอาณาจักรได้อีกเป็นระยะเวลาไม่เกิน </w:t>
      </w:r>
      <w:r w:rsidRPr="008B5CD6">
        <w:rPr>
          <w:rFonts w:ascii="TH SarabunPSK" w:hAnsi="TH SarabunPSK" w:cs="TH SarabunPSK"/>
          <w:sz w:val="32"/>
          <w:szCs w:val="32"/>
          <w:cs/>
          <w:lang w:bidi="th-TH"/>
        </w:rPr>
        <w:t>1</w:t>
      </w:r>
      <w:r w:rsidR="00796CF5" w:rsidRPr="008B5CD6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796CF5" w:rsidRPr="008B5CD6">
        <w:rPr>
          <w:rFonts w:ascii="TH SarabunPSK" w:hAnsi="TH SarabunPSK" w:cs="TH SarabunPSK"/>
          <w:sz w:val="32"/>
          <w:szCs w:val="32"/>
          <w:cs/>
          <w:lang w:bidi="th-TH"/>
        </w:rPr>
        <w:t>ปี ทั้งนี้ระยะเวลาอนุญาตให้อยู่ในราชอาณาจักรเป็นการชั่วคราว เมื่อนับรวมกันแล้วได้ไม่เกินระยะเวลาที่ได้รับอนุญาตทำงาน</w:t>
      </w:r>
    </w:p>
    <w:p w:rsidR="00796CF5" w:rsidRPr="008B5CD6" w:rsidRDefault="00F312AE" w:rsidP="008B5CD6">
      <w:pPr>
        <w:pStyle w:val="af8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8B5CD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8B5CD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8B5CD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8B5CD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796CF5" w:rsidRPr="008B5CD6">
        <w:rPr>
          <w:rFonts w:ascii="TH SarabunPSK" w:hAnsi="TH SarabunPSK" w:cs="TH SarabunPSK"/>
          <w:sz w:val="32"/>
          <w:szCs w:val="32"/>
          <w:cs/>
          <w:lang w:bidi="th-TH"/>
        </w:rPr>
        <w:t>ทั้งนี้ ในกรณีที่หนังสือเดินทางหรือเอกสารใช้แทนหนังสือเดินทางสิ้นอายุให้</w:t>
      </w:r>
      <w:r w:rsidRPr="008B5CD6">
        <w:rPr>
          <w:rFonts w:ascii="TH SarabunPSK" w:hAnsi="TH SarabunPSK" w:cs="TH SarabunPSK"/>
          <w:sz w:val="32"/>
          <w:szCs w:val="32"/>
          <w:cs/>
          <w:lang w:bidi="th-TH"/>
        </w:rPr>
        <w:t xml:space="preserve">                </w:t>
      </w:r>
      <w:r w:rsidR="00796CF5" w:rsidRPr="008B5CD6">
        <w:rPr>
          <w:rFonts w:ascii="TH SarabunPSK" w:hAnsi="TH SarabunPSK" w:cs="TH SarabunPSK"/>
          <w:sz w:val="32"/>
          <w:szCs w:val="32"/>
          <w:cs/>
          <w:lang w:bidi="th-TH"/>
        </w:rPr>
        <w:t>คนต่าง</w:t>
      </w:r>
      <w:r w:rsidRPr="008B5CD6">
        <w:rPr>
          <w:rFonts w:ascii="TH SarabunPSK" w:hAnsi="TH SarabunPSK" w:cs="TH SarabunPSK"/>
          <w:sz w:val="32"/>
          <w:szCs w:val="32"/>
          <w:cs/>
          <w:lang w:bidi="th-TH"/>
        </w:rPr>
        <w:t>ด้</w:t>
      </w:r>
      <w:r w:rsidR="00796CF5" w:rsidRPr="008B5CD6">
        <w:rPr>
          <w:rFonts w:ascii="TH SarabunPSK" w:hAnsi="TH SarabunPSK" w:cs="TH SarabunPSK"/>
          <w:sz w:val="32"/>
          <w:szCs w:val="32"/>
          <w:cs/>
          <w:lang w:bidi="th-TH"/>
        </w:rPr>
        <w:t xml:space="preserve">าวดำเนินการเพื่อให้ได้มาซึ่งเอกสารดังกล่าวภายในวันที่ </w:t>
      </w:r>
      <w:r w:rsidRPr="008B5CD6">
        <w:rPr>
          <w:rFonts w:ascii="TH SarabunPSK" w:hAnsi="TH SarabunPSK" w:cs="TH SarabunPSK"/>
          <w:sz w:val="32"/>
          <w:szCs w:val="32"/>
          <w:cs/>
          <w:lang w:bidi="th-TH"/>
        </w:rPr>
        <w:t>27</w:t>
      </w:r>
      <w:r w:rsidR="00796CF5" w:rsidRPr="008B5CD6">
        <w:rPr>
          <w:rFonts w:ascii="TH SarabunPSK" w:hAnsi="TH SarabunPSK" w:cs="TH SarabunPSK"/>
          <w:sz w:val="32"/>
          <w:szCs w:val="32"/>
          <w:cs/>
          <w:lang w:bidi="th-TH"/>
        </w:rPr>
        <w:t xml:space="preserve"> กรกฎาคม 2565 เพื่อใช้ในการขอรับการย้ายรอยตราประทับและตรวจอนุญาตให้อยู่ในราชอาณาจักรเป็นการชั่วคราวต่อไป รวมกันแล้วได้ไม่เกินระยะเวลาที่ได้รับอนุญาตทำงาน</w:t>
      </w:r>
    </w:p>
    <w:p w:rsidR="00796CF5" w:rsidRPr="008B5CD6" w:rsidRDefault="00F312AE" w:rsidP="008B5CD6">
      <w:pPr>
        <w:pStyle w:val="af8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8B5CD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8B5CD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8B5CD6">
        <w:rPr>
          <w:rFonts w:ascii="TH SarabunPSK" w:hAnsi="TH SarabunPSK" w:cs="TH SarabunPSK"/>
          <w:sz w:val="32"/>
          <w:szCs w:val="32"/>
          <w:cs/>
          <w:lang w:bidi="th-TH"/>
        </w:rPr>
        <w:tab/>
        <w:t xml:space="preserve">4. </w:t>
      </w:r>
      <w:r w:rsidR="00796CF5" w:rsidRPr="008B5CD6">
        <w:rPr>
          <w:rFonts w:ascii="TH SarabunPSK" w:hAnsi="TH SarabunPSK" w:cs="TH SarabunPSK"/>
          <w:sz w:val="32"/>
          <w:szCs w:val="32"/>
          <w:cs/>
          <w:lang w:bidi="th-TH"/>
        </w:rPr>
        <w:t>กรมการปกครอง และกรุงเทพมหานคร ดำเนินการจัดทำหรือปรับปรุงทะเบียนและ</w:t>
      </w:r>
      <w:r w:rsidRPr="008B5CD6">
        <w:rPr>
          <w:rFonts w:ascii="TH SarabunPSK" w:hAnsi="TH SarabunPSK" w:cs="TH SarabunPSK"/>
          <w:sz w:val="32"/>
          <w:szCs w:val="32"/>
          <w:cs/>
          <w:lang w:bidi="th-TH"/>
        </w:rPr>
        <w:t xml:space="preserve">  </w:t>
      </w:r>
      <w:r w:rsidR="00796CF5" w:rsidRPr="008B5CD6">
        <w:rPr>
          <w:rFonts w:ascii="TH SarabunPSK" w:hAnsi="TH SarabunPSK" w:cs="TH SarabunPSK"/>
          <w:sz w:val="32"/>
          <w:szCs w:val="32"/>
          <w:cs/>
          <w:lang w:bidi="th-TH"/>
        </w:rPr>
        <w:t xml:space="preserve">ออกบัตรประจำตัวคนซึ่งไม่มีสัญชาติไทยให้แก่คนต่างด้าวสัญชาติกัมพูชา ลาว และเมียนมา ตามข้อ </w:t>
      </w:r>
      <w:r w:rsidRPr="008B5CD6">
        <w:rPr>
          <w:rFonts w:ascii="TH SarabunPSK" w:hAnsi="TH SarabunPSK" w:cs="TH SarabunPSK"/>
          <w:sz w:val="32"/>
          <w:szCs w:val="32"/>
          <w:lang w:bidi="th-TH"/>
        </w:rPr>
        <w:t xml:space="preserve">1 </w:t>
      </w:r>
      <w:r w:rsidR="00796CF5" w:rsidRPr="008B5CD6">
        <w:rPr>
          <w:rFonts w:ascii="TH SarabunPSK" w:hAnsi="TH SarabunPSK" w:cs="TH SarabunPSK"/>
          <w:sz w:val="32"/>
          <w:szCs w:val="32"/>
          <w:cs/>
          <w:lang w:bidi="th-TH"/>
        </w:rPr>
        <w:t>รวมถึงผู้ติดตามซึ่งเป็นบุตรของคนต่างด้</w:t>
      </w:r>
      <w:r w:rsidRPr="008B5CD6">
        <w:rPr>
          <w:rFonts w:ascii="TH SarabunPSK" w:hAnsi="TH SarabunPSK" w:cs="TH SarabunPSK"/>
          <w:sz w:val="32"/>
          <w:szCs w:val="32"/>
          <w:cs/>
          <w:lang w:bidi="th-TH"/>
        </w:rPr>
        <w:t>า</w:t>
      </w:r>
      <w:r w:rsidR="00796CF5" w:rsidRPr="008B5CD6">
        <w:rPr>
          <w:rFonts w:ascii="TH SarabunPSK" w:hAnsi="TH SarabunPSK" w:cs="TH SarabunPSK"/>
          <w:sz w:val="32"/>
          <w:szCs w:val="32"/>
          <w:cs/>
          <w:lang w:bidi="th-TH"/>
        </w:rPr>
        <w:t xml:space="preserve">วให้แล้วเสร็จภายในวันที่ </w:t>
      </w:r>
      <w:r w:rsidRPr="008B5CD6">
        <w:rPr>
          <w:rFonts w:ascii="TH SarabunPSK" w:hAnsi="TH SarabunPSK" w:cs="TH SarabunPSK"/>
          <w:sz w:val="32"/>
          <w:szCs w:val="32"/>
          <w:cs/>
          <w:lang w:bidi="th-TH"/>
        </w:rPr>
        <w:t>31</w:t>
      </w:r>
      <w:r w:rsidR="00796CF5" w:rsidRPr="008B5CD6">
        <w:rPr>
          <w:rFonts w:ascii="TH SarabunPSK" w:hAnsi="TH SarabunPSK" w:cs="TH SarabunPSK"/>
          <w:sz w:val="32"/>
          <w:szCs w:val="32"/>
          <w:cs/>
          <w:lang w:bidi="th-TH"/>
        </w:rPr>
        <w:t xml:space="preserve"> มีนาคม </w:t>
      </w:r>
      <w:r w:rsidRPr="008B5CD6">
        <w:rPr>
          <w:rFonts w:ascii="TH SarabunPSK" w:hAnsi="TH SarabunPSK" w:cs="TH SarabunPSK"/>
          <w:sz w:val="32"/>
          <w:szCs w:val="32"/>
          <w:cs/>
          <w:lang w:bidi="th-TH"/>
        </w:rPr>
        <w:t>2565</w:t>
      </w:r>
    </w:p>
    <w:p w:rsidR="00796CF5" w:rsidRPr="008B5CD6" w:rsidRDefault="00F312AE" w:rsidP="008B5CD6">
      <w:pPr>
        <w:pStyle w:val="af8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8B5CD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8B5CD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8B5CD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796CF5" w:rsidRPr="008B5CD6">
        <w:rPr>
          <w:rFonts w:ascii="TH SarabunPSK" w:hAnsi="TH SarabunPSK" w:cs="TH SarabunPSK"/>
          <w:sz w:val="32"/>
          <w:szCs w:val="32"/>
          <w:cs/>
          <w:lang w:bidi="th-TH"/>
        </w:rPr>
        <w:t>ทั้งนี้ คนต่าง</w:t>
      </w:r>
      <w:r w:rsidRPr="008B5CD6">
        <w:rPr>
          <w:rFonts w:ascii="TH SarabunPSK" w:hAnsi="TH SarabunPSK" w:cs="TH SarabunPSK"/>
          <w:sz w:val="32"/>
          <w:szCs w:val="32"/>
          <w:cs/>
          <w:lang w:bidi="th-TH"/>
        </w:rPr>
        <w:t>ด้</w:t>
      </w:r>
      <w:r w:rsidR="00796CF5" w:rsidRPr="008B5CD6">
        <w:rPr>
          <w:rFonts w:ascii="TH SarabunPSK" w:hAnsi="TH SarabunPSK" w:cs="TH SarabunPSK"/>
          <w:sz w:val="32"/>
          <w:szCs w:val="32"/>
          <w:cs/>
          <w:lang w:bidi="th-TH"/>
        </w:rPr>
        <w:t xml:space="preserve">าวตามข้อ </w:t>
      </w:r>
      <w:r w:rsidRPr="008B5CD6">
        <w:rPr>
          <w:rFonts w:ascii="TH SarabunPSK" w:hAnsi="TH SarabunPSK" w:cs="TH SarabunPSK"/>
          <w:sz w:val="32"/>
          <w:szCs w:val="32"/>
          <w:cs/>
          <w:lang w:bidi="th-TH"/>
        </w:rPr>
        <w:t>2</w:t>
      </w:r>
      <w:r w:rsidR="00796CF5" w:rsidRPr="008B5CD6">
        <w:rPr>
          <w:rFonts w:ascii="TH SarabunPSK" w:hAnsi="TH SarabunPSK" w:cs="TH SarabunPSK"/>
          <w:sz w:val="32"/>
          <w:szCs w:val="32"/>
          <w:cs/>
          <w:lang w:bidi="th-TH"/>
        </w:rPr>
        <w:t xml:space="preserve"> ให้กรมการปกครอง และกรุงเทพมหานคร พิจารณาจัดทำทะเบียนประวัติคนซึ่งไม่มีสัญชาติไทยตามกฎหมายว่าด้วยการทะเบียนราษฎร</w:t>
      </w:r>
    </w:p>
    <w:p w:rsidR="00796CF5" w:rsidRPr="008B5CD6" w:rsidRDefault="00F312AE" w:rsidP="008B5CD6">
      <w:pPr>
        <w:pStyle w:val="af8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8B5CD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8B5CD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8B5CD6">
        <w:rPr>
          <w:rFonts w:ascii="TH SarabunPSK" w:hAnsi="TH SarabunPSK" w:cs="TH SarabunPSK"/>
          <w:sz w:val="32"/>
          <w:szCs w:val="32"/>
          <w:cs/>
          <w:lang w:bidi="th-TH"/>
        </w:rPr>
        <w:tab/>
        <w:t xml:space="preserve">5. </w:t>
      </w:r>
      <w:r w:rsidR="00796CF5" w:rsidRPr="008B5CD6">
        <w:rPr>
          <w:rFonts w:ascii="TH SarabunPSK" w:hAnsi="TH SarabunPSK" w:cs="TH SarabunPSK"/>
          <w:sz w:val="32"/>
          <w:szCs w:val="32"/>
          <w:cs/>
          <w:lang w:bidi="th-TH"/>
        </w:rPr>
        <w:t>การพิจารณาให้ความเห็นชอบ สถานที่ออกเอกสารรับรองบุคคล (</w:t>
      </w:r>
      <w:proofErr w:type="spellStart"/>
      <w:r w:rsidR="00796CF5" w:rsidRPr="008B5CD6">
        <w:rPr>
          <w:rFonts w:ascii="TH SarabunPSK" w:hAnsi="TH SarabunPSK" w:cs="TH SarabunPSK"/>
          <w:sz w:val="32"/>
          <w:szCs w:val="32"/>
          <w:lang w:bidi="th-TH"/>
        </w:rPr>
        <w:t>Certicate</w:t>
      </w:r>
      <w:proofErr w:type="spellEnd"/>
      <w:r w:rsidR="00796CF5" w:rsidRPr="008B5CD6">
        <w:rPr>
          <w:rFonts w:ascii="TH SarabunPSK" w:hAnsi="TH SarabunPSK" w:cs="TH SarabunPSK"/>
          <w:sz w:val="32"/>
          <w:szCs w:val="32"/>
          <w:lang w:bidi="th-TH"/>
        </w:rPr>
        <w:t xml:space="preserve"> of</w:t>
      </w:r>
      <w:r w:rsidRPr="008B5CD6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proofErr w:type="spellStart"/>
      <w:r w:rsidR="00796CF5" w:rsidRPr="008B5CD6">
        <w:rPr>
          <w:rFonts w:ascii="TH SarabunPSK" w:hAnsi="TH SarabunPSK" w:cs="TH SarabunPSK"/>
          <w:sz w:val="32"/>
          <w:szCs w:val="32"/>
          <w:lang w:bidi="th-TH"/>
        </w:rPr>
        <w:t>Identiy</w:t>
      </w:r>
      <w:proofErr w:type="spellEnd"/>
      <w:r w:rsidR="00796CF5" w:rsidRPr="008B5CD6">
        <w:rPr>
          <w:rFonts w:ascii="TH SarabunPSK" w:hAnsi="TH SarabunPSK" w:cs="TH SarabunPSK"/>
          <w:sz w:val="32"/>
          <w:szCs w:val="32"/>
          <w:lang w:bidi="th-TH"/>
        </w:rPr>
        <w:t xml:space="preserve">: </w:t>
      </w:r>
      <w:r w:rsidR="00072275">
        <w:rPr>
          <w:rFonts w:ascii="TH SarabunPSK" w:hAnsi="TH SarabunPSK" w:cs="TH SarabunPSK"/>
          <w:sz w:val="32"/>
          <w:szCs w:val="32"/>
          <w:lang w:bidi="th-TH"/>
        </w:rPr>
        <w:t>CI</w:t>
      </w:r>
      <w:r w:rsidR="00796CF5" w:rsidRPr="008B5CD6">
        <w:rPr>
          <w:rFonts w:ascii="TH SarabunPSK" w:hAnsi="TH SarabunPSK" w:cs="TH SarabunPSK"/>
          <w:sz w:val="32"/>
          <w:szCs w:val="32"/>
          <w:cs/>
          <w:lang w:bidi="th-TH"/>
        </w:rPr>
        <w:t xml:space="preserve"> ของทางการเมียนมา ในประเทศไทย จำนวน 5 แห่ง ในพื้นที่จังหวัดสมุทรสาคร จังหวัดสมุทรปราการ</w:t>
      </w:r>
    </w:p>
    <w:p w:rsidR="00796CF5" w:rsidRPr="008B5CD6" w:rsidRDefault="00796CF5" w:rsidP="008B5CD6">
      <w:pPr>
        <w:pStyle w:val="af8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8B5CD6">
        <w:rPr>
          <w:rFonts w:ascii="TH SarabunPSK" w:hAnsi="TH SarabunPSK" w:cs="TH SarabunPSK"/>
          <w:sz w:val="32"/>
          <w:szCs w:val="32"/>
          <w:cs/>
          <w:lang w:bidi="th-TH"/>
        </w:rPr>
        <w:t>จังหวัดระนอง จังหวัดชลบุรี และจังหวัดเ</w:t>
      </w:r>
      <w:r w:rsidR="00F312AE" w:rsidRPr="008B5CD6">
        <w:rPr>
          <w:rFonts w:ascii="TH SarabunPSK" w:hAnsi="TH SarabunPSK" w:cs="TH SarabunPSK"/>
          <w:sz w:val="32"/>
          <w:szCs w:val="32"/>
          <w:cs/>
          <w:lang w:bidi="th-TH"/>
        </w:rPr>
        <w:t>ชี</w:t>
      </w:r>
      <w:r w:rsidRPr="008B5CD6">
        <w:rPr>
          <w:rFonts w:ascii="TH SarabunPSK" w:hAnsi="TH SarabunPSK" w:cs="TH SarabunPSK"/>
          <w:sz w:val="32"/>
          <w:szCs w:val="32"/>
          <w:cs/>
          <w:lang w:bidi="th-TH"/>
        </w:rPr>
        <w:t xml:space="preserve">ยงใหม่ จังหวัดละ 1 แห่ง โดยให้สำนักงานตรวจคนเข้าเมืองร่วมดำเนินการตรวจลงตราหรือตรวจอนุญาตให้อยู่ในราชอาณาจักรเป็นการชั่วคราวต่อไป และกรมการจัดหางานร่วมดำเนินการอนุญาตทำงาน ภายในพื้นที่บริเวณเดียวกัน ทั้งนี้ ให้ทางการเมียนมาดำเนินการได้ในโอกาสแรกนับแต่วันที่คณะรัฐมนตรีเห็นชอบจนถึงวันที่ 27 กรกฎาคม </w:t>
      </w:r>
      <w:r w:rsidR="00F312AE" w:rsidRPr="008B5CD6">
        <w:rPr>
          <w:rFonts w:ascii="TH SarabunPSK" w:hAnsi="TH SarabunPSK" w:cs="TH SarabunPSK"/>
          <w:sz w:val="32"/>
          <w:szCs w:val="32"/>
          <w:lang w:bidi="th-TH"/>
        </w:rPr>
        <w:t>2565</w:t>
      </w:r>
      <w:r w:rsidRPr="008B5CD6">
        <w:rPr>
          <w:rFonts w:ascii="TH SarabunPSK" w:hAnsi="TH SarabunPSK" w:cs="TH SarabunPSK"/>
          <w:sz w:val="32"/>
          <w:szCs w:val="32"/>
          <w:cs/>
          <w:lang w:bidi="th-TH"/>
        </w:rPr>
        <w:t xml:space="preserve"> เพื่อให้คนสัญชาติเมียนมา สามารถมีเอกสารรับรองบุคคล</w:t>
      </w:r>
      <w:r w:rsidR="00F312AE" w:rsidRPr="008B5CD6">
        <w:rPr>
          <w:rFonts w:ascii="TH SarabunPSK" w:hAnsi="TH SarabunPSK" w:cs="TH SarabunPSK"/>
          <w:sz w:val="32"/>
          <w:szCs w:val="32"/>
          <w:cs/>
          <w:lang w:bidi="th-TH"/>
        </w:rPr>
        <w:t xml:space="preserve">              </w:t>
      </w:r>
      <w:r w:rsidRPr="008B5CD6">
        <w:rPr>
          <w:rFonts w:ascii="TH SarabunPSK" w:hAnsi="TH SarabunPSK" w:cs="TH SarabunPSK"/>
          <w:sz w:val="32"/>
          <w:szCs w:val="32"/>
          <w:cs/>
          <w:lang w:bidi="th-TH"/>
        </w:rPr>
        <w:t xml:space="preserve">ฉบับใหม่แทนฉบับเดิมที่หมดอายุได้ภายในกำหนดเวลาวันที่ 27 กรกฎาคม </w:t>
      </w:r>
      <w:r w:rsidR="00F312AE" w:rsidRPr="008B5CD6">
        <w:rPr>
          <w:rFonts w:ascii="TH SarabunPSK" w:hAnsi="TH SarabunPSK" w:cs="TH SarabunPSK"/>
          <w:sz w:val="32"/>
          <w:szCs w:val="32"/>
          <w:cs/>
          <w:lang w:bidi="th-TH"/>
        </w:rPr>
        <w:t xml:space="preserve">2565 </w:t>
      </w:r>
      <w:r w:rsidRPr="008B5CD6">
        <w:rPr>
          <w:rFonts w:ascii="TH SarabunPSK" w:hAnsi="TH SarabunPSK" w:cs="TH SarabunPSK"/>
          <w:sz w:val="32"/>
          <w:szCs w:val="32"/>
          <w:cs/>
          <w:lang w:bidi="th-TH"/>
        </w:rPr>
        <w:t xml:space="preserve">และภายในวันที่ 27 กรกฎาคม </w:t>
      </w:r>
      <w:r w:rsidR="00AA66AC" w:rsidRPr="008B5CD6">
        <w:rPr>
          <w:rFonts w:ascii="TH SarabunPSK" w:hAnsi="TH SarabunPSK" w:cs="TH SarabunPSK"/>
          <w:sz w:val="32"/>
          <w:szCs w:val="32"/>
          <w:cs/>
          <w:lang w:bidi="th-TH"/>
        </w:rPr>
        <w:t>2565</w:t>
      </w:r>
      <w:r w:rsidRPr="008B5CD6">
        <w:rPr>
          <w:rFonts w:ascii="TH SarabunPSK" w:hAnsi="TH SarabunPSK" w:cs="TH SarabunPSK"/>
          <w:sz w:val="32"/>
          <w:szCs w:val="32"/>
          <w:cs/>
          <w:lang w:bidi="th-TH"/>
        </w:rPr>
        <w:t xml:space="preserve"> หากทางการเมียนมาร้องขอสถานที่ออกเอกสารรับรองบุคคลเพิ่มเติมหรือเปลี่ยนแปลงสถานที่การออกเอกสารรับรองบุคคล ให้ทางการเมียนมามีหนังสือร้องขอผ่านช่องทางการทูตและสามารถดำเนินการได้ไปพลางก่อน โดยให้กรมการจัดหางานนำเรียนคณะรัฐมนตรีเพื่อโปรดทราบ</w:t>
      </w:r>
    </w:p>
    <w:p w:rsidR="00796CF5" w:rsidRPr="008B5CD6" w:rsidRDefault="00AA66AC" w:rsidP="008B5CD6">
      <w:pPr>
        <w:pStyle w:val="af8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8B5CD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8B5CD6">
        <w:rPr>
          <w:rFonts w:ascii="TH SarabunPSK" w:hAnsi="TH SarabunPSK" w:cs="TH SarabunPSK"/>
          <w:sz w:val="32"/>
          <w:szCs w:val="32"/>
          <w:cs/>
          <w:lang w:bidi="th-TH"/>
        </w:rPr>
        <w:tab/>
        <w:t xml:space="preserve">6. </w:t>
      </w:r>
      <w:r w:rsidR="00796CF5" w:rsidRPr="008B5CD6">
        <w:rPr>
          <w:rFonts w:ascii="TH SarabunPSK" w:hAnsi="TH SarabunPSK" w:cs="TH SarabunPSK"/>
          <w:sz w:val="32"/>
          <w:szCs w:val="32"/>
          <w:cs/>
          <w:lang w:bidi="th-TH"/>
        </w:rPr>
        <w:t>หลังจากสิ้นสุดระยะเวลาการอนุญาตให้คนต่างด้าวอยู่ในราชอาณาจักรเป็นกรณี</w:t>
      </w:r>
      <w:r w:rsidRPr="008B5CD6">
        <w:rPr>
          <w:rFonts w:ascii="TH SarabunPSK" w:hAnsi="TH SarabunPSK" w:cs="TH SarabunPSK"/>
          <w:sz w:val="32"/>
          <w:szCs w:val="32"/>
          <w:cs/>
          <w:lang w:bidi="th-TH"/>
        </w:rPr>
        <w:t>พิเ</w:t>
      </w:r>
      <w:r w:rsidR="00796CF5" w:rsidRPr="008B5CD6">
        <w:rPr>
          <w:rFonts w:ascii="TH SarabunPSK" w:hAnsi="TH SarabunPSK" w:cs="TH SarabunPSK"/>
          <w:sz w:val="32"/>
          <w:szCs w:val="32"/>
          <w:cs/>
          <w:lang w:bidi="th-TH"/>
        </w:rPr>
        <w:t>ศษแล้ว ให้หน่วยงานด้านความมั่นคงดำเนินการตรวจสอบ ปราบ</w:t>
      </w:r>
      <w:r w:rsidRPr="008B5CD6">
        <w:rPr>
          <w:rFonts w:ascii="TH SarabunPSK" w:hAnsi="TH SarabunPSK" w:cs="TH SarabunPSK"/>
          <w:sz w:val="32"/>
          <w:szCs w:val="32"/>
          <w:cs/>
          <w:lang w:bidi="th-TH"/>
        </w:rPr>
        <w:t>ปราม จับกุมดำเนินคดี คนต่างด้าวเข้าเมือง</w:t>
      </w:r>
      <w:r w:rsidR="00796CF5" w:rsidRPr="008B5CD6">
        <w:rPr>
          <w:rFonts w:ascii="TH SarabunPSK" w:hAnsi="TH SarabunPSK" w:cs="TH SarabunPSK"/>
          <w:sz w:val="32"/>
          <w:szCs w:val="32"/>
          <w:cs/>
          <w:lang w:bidi="th-TH"/>
        </w:rPr>
        <w:t>ผิดกฎหมาย หรือทำง</w:t>
      </w:r>
      <w:r w:rsidRPr="008B5CD6">
        <w:rPr>
          <w:rFonts w:ascii="TH SarabunPSK" w:hAnsi="TH SarabunPSK" w:cs="TH SarabunPSK"/>
          <w:sz w:val="32"/>
          <w:szCs w:val="32"/>
          <w:cs/>
          <w:lang w:bidi="th-TH"/>
        </w:rPr>
        <w:t>า</w:t>
      </w:r>
      <w:r w:rsidR="00796CF5" w:rsidRPr="008B5CD6">
        <w:rPr>
          <w:rFonts w:ascii="TH SarabunPSK" w:hAnsi="TH SarabunPSK" w:cs="TH SarabunPSK"/>
          <w:sz w:val="32"/>
          <w:szCs w:val="32"/>
          <w:cs/>
          <w:lang w:bidi="th-TH"/>
        </w:rPr>
        <w:t>นโดยไม่ได้รับอนุญาต และผู้ที่เกี่ยวข้องอย่างเคร</w:t>
      </w:r>
      <w:r w:rsidRPr="008B5CD6">
        <w:rPr>
          <w:rFonts w:ascii="TH SarabunPSK" w:hAnsi="TH SarabunPSK" w:cs="TH SarabunPSK"/>
          <w:sz w:val="32"/>
          <w:szCs w:val="32"/>
          <w:cs/>
          <w:lang w:bidi="th-TH"/>
        </w:rPr>
        <w:t>่</w:t>
      </w:r>
      <w:r w:rsidR="00796CF5" w:rsidRPr="008B5CD6">
        <w:rPr>
          <w:rFonts w:ascii="TH SarabunPSK" w:hAnsi="TH SarabunPSK" w:cs="TH SarabunPSK"/>
          <w:sz w:val="32"/>
          <w:szCs w:val="32"/>
          <w:cs/>
          <w:lang w:bidi="th-TH"/>
        </w:rPr>
        <w:t>งครัด</w:t>
      </w:r>
    </w:p>
    <w:p w:rsidR="00BB445D" w:rsidRPr="008B5CD6" w:rsidRDefault="00BB445D" w:rsidP="008B5CD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C736C" w:rsidRPr="008B5CD6" w:rsidRDefault="007045C5" w:rsidP="008B5CD6">
      <w:pPr>
        <w:shd w:val="clear" w:color="auto" w:fill="FFFFFF"/>
        <w:tabs>
          <w:tab w:val="left" w:pos="1080"/>
        </w:tabs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22.</w:t>
      </w:r>
      <w:r w:rsidR="00CC736C" w:rsidRPr="008B5CD6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สรุปสถานการณ์สาธารณภัย และการช่วยเหลือ</w:t>
      </w:r>
    </w:p>
    <w:p w:rsidR="00C37956" w:rsidRPr="008B5CD6" w:rsidRDefault="00CC736C" w:rsidP="008B5CD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B5CD6">
        <w:rPr>
          <w:rFonts w:ascii="TH SarabunPSK" w:hAnsi="TH SarabunPSK" w:cs="TH SarabunPSK"/>
          <w:b/>
          <w:bCs/>
          <w:sz w:val="32"/>
          <w:szCs w:val="32"/>
        </w:rPr>
        <w:tab/>
      </w:r>
      <w:r w:rsidRPr="008B5CD6">
        <w:rPr>
          <w:rFonts w:ascii="TH SarabunPSK" w:hAnsi="TH SarabunPSK" w:cs="TH SarabunPSK"/>
          <w:sz w:val="32"/>
          <w:szCs w:val="32"/>
        </w:rPr>
        <w:tab/>
      </w:r>
      <w:r w:rsidRPr="008B5CD6">
        <w:rPr>
          <w:rFonts w:ascii="TH SarabunPSK" w:hAnsi="TH SarabunPSK" w:cs="TH SarabunPSK"/>
          <w:sz w:val="32"/>
          <w:szCs w:val="32"/>
          <w:cs/>
        </w:rPr>
        <w:t>คณะรัฐมนตรีมีมติรับทราบสรุปสถานการณ์สาธารณภัย และการช่วยเหลือ</w:t>
      </w:r>
      <w:r w:rsidRPr="008B5CD6">
        <w:rPr>
          <w:rFonts w:ascii="TH SarabunPSK" w:hAnsi="TH SarabunPSK" w:cs="TH SarabunPSK"/>
          <w:sz w:val="32"/>
          <w:szCs w:val="32"/>
        </w:rPr>
        <w:t xml:space="preserve"> </w:t>
      </w:r>
      <w:r w:rsidRPr="008B5CD6">
        <w:rPr>
          <w:rFonts w:ascii="TH SarabunPSK" w:hAnsi="TH SarabunPSK" w:cs="TH SarabunPSK"/>
          <w:sz w:val="32"/>
          <w:szCs w:val="32"/>
          <w:cs/>
        </w:rPr>
        <w:t>ระหว่างวันที่</w:t>
      </w:r>
      <w:r w:rsidRPr="008B5CD6">
        <w:rPr>
          <w:rFonts w:ascii="TH SarabunPSK" w:hAnsi="TH SarabunPSK" w:cs="TH SarabunPSK"/>
          <w:sz w:val="32"/>
          <w:szCs w:val="32"/>
        </w:rPr>
        <w:t xml:space="preserve"> 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6 </w:t>
      </w:r>
      <w:r w:rsidRPr="008B5CD6">
        <w:rPr>
          <w:rFonts w:ascii="TH SarabunPSK" w:hAnsi="TH SarabunPSK" w:cs="TH SarabunPSK"/>
          <w:sz w:val="32"/>
          <w:szCs w:val="32"/>
        </w:rPr>
        <w:t>- 12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 กรกฎาคม 2564  </w:t>
      </w:r>
      <w:r w:rsidR="00C37956" w:rsidRPr="008B5CD6">
        <w:rPr>
          <w:rFonts w:ascii="TH SarabunPSK" w:hAnsi="TH SarabunPSK" w:cs="TH SarabunPSK"/>
          <w:sz w:val="32"/>
          <w:szCs w:val="32"/>
          <w:cs/>
        </w:rPr>
        <w:t xml:space="preserve">ตามที่กระทรวงมหาดไทย (กรมป้องกันและบรรเทาสาธารณภัย) เสนอ ดังนี้ </w:t>
      </w:r>
    </w:p>
    <w:p w:rsidR="008030DF" w:rsidRPr="008B5CD6" w:rsidRDefault="00C37956" w:rsidP="008B5CD6">
      <w:pPr>
        <w:tabs>
          <w:tab w:val="left" w:pos="284"/>
        </w:tabs>
        <w:spacing w:line="340" w:lineRule="exact"/>
        <w:ind w:firstLine="284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B5CD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030DF" w:rsidRPr="008B5CD6">
        <w:rPr>
          <w:rFonts w:ascii="TH SarabunPSK" w:hAnsi="TH SarabunPSK" w:cs="TH SarabunPSK"/>
          <w:b/>
          <w:bCs/>
          <w:sz w:val="32"/>
          <w:szCs w:val="32"/>
          <w:cs/>
        </w:rPr>
        <w:t>การคาดหมายลักษณะอากาศ การสั่งการเพื่อเตรียมความพร้อม และการช่วยเหลือ</w:t>
      </w:r>
    </w:p>
    <w:p w:rsidR="008030DF" w:rsidRPr="008B5CD6" w:rsidRDefault="00C37956" w:rsidP="008B5CD6">
      <w:pPr>
        <w:tabs>
          <w:tab w:val="left" w:pos="1440"/>
          <w:tab w:val="left" w:pos="1560"/>
          <w:tab w:val="left" w:pos="1620"/>
          <w:tab w:val="left" w:pos="1855"/>
          <w:tab w:val="left" w:pos="2120"/>
          <w:tab w:val="left" w:pos="2385"/>
          <w:tab w:val="left" w:pos="6946"/>
        </w:tabs>
        <w:autoSpaceDE w:val="0"/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B5CD6">
        <w:rPr>
          <w:rFonts w:ascii="TH SarabunPSK" w:hAnsi="TH SarabunPSK" w:cs="TH SarabunPSK"/>
          <w:b/>
          <w:bCs/>
          <w:sz w:val="32"/>
          <w:szCs w:val="32"/>
          <w:cs/>
        </w:rPr>
        <w:tab/>
        <w:t>1</w:t>
      </w:r>
      <w:r w:rsidR="008030DF" w:rsidRPr="008B5CD6">
        <w:rPr>
          <w:rFonts w:ascii="TH SarabunPSK" w:hAnsi="TH SarabunPSK" w:cs="TH SarabunPSK"/>
          <w:b/>
          <w:bCs/>
          <w:sz w:val="32"/>
          <w:szCs w:val="32"/>
          <w:cs/>
        </w:rPr>
        <w:t>. สภาพอากาศ</w:t>
      </w:r>
      <w:r w:rsidR="008030DF" w:rsidRPr="008B5CD6">
        <w:rPr>
          <w:rFonts w:ascii="TH SarabunPSK" w:hAnsi="TH SarabunPSK" w:cs="TH SarabunPSK"/>
          <w:sz w:val="32"/>
          <w:szCs w:val="32"/>
          <w:cs/>
        </w:rPr>
        <w:t xml:space="preserve"> (ระหว่างวันที่ </w:t>
      </w:r>
      <w:r w:rsidR="008030DF" w:rsidRPr="008B5CD6">
        <w:rPr>
          <w:rFonts w:ascii="TH SarabunPSK" w:hAnsi="TH SarabunPSK" w:cs="TH SarabunPSK"/>
          <w:sz w:val="32"/>
          <w:szCs w:val="32"/>
        </w:rPr>
        <w:t xml:space="preserve">12 - 18 </w:t>
      </w:r>
      <w:r w:rsidR="008030DF" w:rsidRPr="008B5CD6">
        <w:rPr>
          <w:rFonts w:ascii="TH SarabunPSK" w:hAnsi="TH SarabunPSK" w:cs="TH SarabunPSK"/>
          <w:sz w:val="32"/>
          <w:szCs w:val="32"/>
          <w:cs/>
        </w:rPr>
        <w:t>กรกฎาคม 2564)</w:t>
      </w:r>
    </w:p>
    <w:p w:rsidR="008030DF" w:rsidRPr="008B5CD6" w:rsidRDefault="00C37956" w:rsidP="008B5CD6">
      <w:pPr>
        <w:spacing w:line="340" w:lineRule="exact"/>
        <w:ind w:firstLine="567"/>
        <w:jc w:val="thaiDistribute"/>
        <w:rPr>
          <w:rFonts w:ascii="TH SarabunPSK" w:hAnsi="TH SarabunPSK" w:cs="TH SarabunPSK"/>
          <w:color w:val="000000"/>
          <w:spacing w:val="-6"/>
          <w:sz w:val="32"/>
          <w:szCs w:val="32"/>
        </w:rPr>
      </w:pPr>
      <w:r w:rsidRPr="008B5CD6">
        <w:rPr>
          <w:rFonts w:ascii="TH SarabunPSK" w:hAnsi="TH SarabunPSK" w:cs="TH SarabunPSK"/>
          <w:color w:val="000000"/>
          <w:spacing w:val="-6"/>
          <w:sz w:val="32"/>
          <w:szCs w:val="32"/>
          <w:shd w:val="clear" w:color="auto" w:fill="FFFFFF"/>
          <w:cs/>
        </w:rPr>
        <w:lastRenderedPageBreak/>
        <w:tab/>
      </w:r>
      <w:r w:rsidRPr="008B5CD6">
        <w:rPr>
          <w:rFonts w:ascii="TH SarabunPSK" w:hAnsi="TH SarabunPSK" w:cs="TH SarabunPSK"/>
          <w:color w:val="000000"/>
          <w:spacing w:val="-6"/>
          <w:sz w:val="32"/>
          <w:szCs w:val="32"/>
          <w:shd w:val="clear" w:color="auto" w:fill="FFFFFF"/>
          <w:cs/>
        </w:rPr>
        <w:tab/>
      </w:r>
      <w:r w:rsidR="008030DF" w:rsidRPr="008B5CD6">
        <w:rPr>
          <w:rFonts w:ascii="TH SarabunPSK" w:hAnsi="TH SarabunPSK" w:cs="TH SarabunPSK"/>
          <w:color w:val="000000"/>
          <w:spacing w:val="-6"/>
          <w:sz w:val="32"/>
          <w:szCs w:val="32"/>
          <w:shd w:val="clear" w:color="auto" w:fill="FFFFFF"/>
          <w:cs/>
        </w:rPr>
        <w:t xml:space="preserve">ในช่วงวันที่ </w:t>
      </w:r>
      <w:r w:rsidR="008030DF" w:rsidRPr="008B5CD6">
        <w:rPr>
          <w:rFonts w:ascii="TH SarabunPSK" w:hAnsi="TH SarabunPSK" w:cs="TH SarabunPSK"/>
          <w:color w:val="000000"/>
          <w:spacing w:val="-6"/>
          <w:sz w:val="32"/>
          <w:szCs w:val="32"/>
          <w:shd w:val="clear" w:color="auto" w:fill="FFFFFF"/>
        </w:rPr>
        <w:t xml:space="preserve">12 - 13 </w:t>
      </w:r>
      <w:r w:rsidR="008030DF" w:rsidRPr="008B5CD6">
        <w:rPr>
          <w:rFonts w:ascii="TH SarabunPSK" w:hAnsi="TH SarabunPSK" w:cs="TH SarabunPSK"/>
          <w:color w:val="000000"/>
          <w:spacing w:val="-6"/>
          <w:sz w:val="32"/>
          <w:szCs w:val="32"/>
          <w:shd w:val="clear" w:color="auto" w:fill="FFFFFF"/>
          <w:cs/>
        </w:rPr>
        <w:t xml:space="preserve">กรกฎาคม 2564 ร่องมรสุมที่พาดผ่านบริเวณภาคกลาง ภาคตะวันออก และ       ภาคตะวันออกเฉียงเหนือตอนล่างมีกำลังอ่อนลง ขณะที่มรสุมตะวันตกเฉียงใต้ที่พัดปกคลุมทะเลอันดามัน ภาคใต้ และอ่าวไทยมีกำลังปานกลาง ทำให้ประเทศไทยมีฝนตกหนักบางแห่งในวันที่ </w:t>
      </w:r>
      <w:r w:rsidR="008030DF" w:rsidRPr="008B5CD6">
        <w:rPr>
          <w:rFonts w:ascii="TH SarabunPSK" w:hAnsi="TH SarabunPSK" w:cs="TH SarabunPSK"/>
          <w:color w:val="000000"/>
          <w:spacing w:val="-6"/>
          <w:sz w:val="32"/>
          <w:szCs w:val="32"/>
          <w:shd w:val="clear" w:color="auto" w:fill="FFFFFF"/>
        </w:rPr>
        <w:t xml:space="preserve">14 </w:t>
      </w:r>
      <w:r w:rsidR="008030DF" w:rsidRPr="008B5CD6">
        <w:rPr>
          <w:rFonts w:ascii="TH SarabunPSK" w:hAnsi="TH SarabunPSK" w:cs="TH SarabunPSK"/>
          <w:color w:val="000000"/>
          <w:spacing w:val="-6"/>
          <w:sz w:val="32"/>
          <w:szCs w:val="32"/>
          <w:shd w:val="clear" w:color="auto" w:fill="FFFFFF"/>
          <w:cs/>
        </w:rPr>
        <w:t xml:space="preserve">- </w:t>
      </w:r>
      <w:r w:rsidR="008030DF" w:rsidRPr="008B5CD6">
        <w:rPr>
          <w:rFonts w:ascii="TH SarabunPSK" w:hAnsi="TH SarabunPSK" w:cs="TH SarabunPSK"/>
          <w:color w:val="000000"/>
          <w:spacing w:val="-6"/>
          <w:sz w:val="32"/>
          <w:szCs w:val="32"/>
          <w:shd w:val="clear" w:color="auto" w:fill="FFFFFF"/>
        </w:rPr>
        <w:t xml:space="preserve">18 </w:t>
      </w:r>
      <w:r w:rsidR="008030DF" w:rsidRPr="008B5CD6">
        <w:rPr>
          <w:rFonts w:ascii="TH SarabunPSK" w:hAnsi="TH SarabunPSK" w:cs="TH SarabunPSK"/>
          <w:color w:val="000000"/>
          <w:spacing w:val="-6"/>
          <w:sz w:val="32"/>
          <w:szCs w:val="32"/>
          <w:shd w:val="clear" w:color="auto" w:fill="FFFFFF"/>
          <w:cs/>
        </w:rPr>
        <w:t xml:space="preserve">กรกฎาคม 2564  ร่องมรสุมที่พาดผ่านบริเวณภาคเหนือ ภาคกลาง ภาคตะวันออก และภาคตะวันออกเฉียงเหนือ ประกอบกับมรสุมตะวันตกเฉียงใต้ที่พัดปกคลุมทะเลอันดามัน ประเทศไทย และอ่าวไทย ทำให้ประเทศไทยมีฝนตกต่อเนื่อง และมีฝนตกหนักบางแห่ง </w:t>
      </w:r>
      <w:r w:rsidR="008030DF" w:rsidRPr="008B5CD6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 xml:space="preserve">ในวันที่ </w:t>
      </w:r>
      <w:r w:rsidRPr="008B5CD6">
        <w:rPr>
          <w:rFonts w:ascii="TH SarabunPSK" w:hAnsi="TH SarabunPSK" w:cs="TH SarabunPSK"/>
          <w:color w:val="000000"/>
          <w:spacing w:val="-6"/>
          <w:sz w:val="32"/>
          <w:szCs w:val="32"/>
        </w:rPr>
        <w:t xml:space="preserve">                     </w:t>
      </w:r>
      <w:r w:rsidR="008030DF" w:rsidRPr="008B5CD6">
        <w:rPr>
          <w:rFonts w:ascii="TH SarabunPSK" w:hAnsi="TH SarabunPSK" w:cs="TH SarabunPSK"/>
          <w:color w:val="000000"/>
          <w:spacing w:val="-6"/>
          <w:sz w:val="32"/>
          <w:szCs w:val="32"/>
        </w:rPr>
        <w:t xml:space="preserve">12 </w:t>
      </w:r>
      <w:r w:rsidR="008030DF" w:rsidRPr="008B5CD6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 xml:space="preserve">กรกฎาคม 2564 คลื่นลมบริเวณทะเลอันดามันตอนบนมีคลื่นสูง </w:t>
      </w:r>
      <w:r w:rsidR="008030DF" w:rsidRPr="008B5CD6">
        <w:rPr>
          <w:rFonts w:ascii="TH SarabunPSK" w:hAnsi="TH SarabunPSK" w:cs="TH SarabunPSK"/>
          <w:color w:val="000000"/>
          <w:spacing w:val="-6"/>
          <w:sz w:val="32"/>
          <w:szCs w:val="32"/>
        </w:rPr>
        <w:t xml:space="preserve">2 - 3 </w:t>
      </w:r>
      <w:r w:rsidR="008030DF" w:rsidRPr="008B5CD6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 xml:space="preserve">เมตร บริเวณที่มีฝนฟ้าคะนองคลื่นสูงมากกว่า </w:t>
      </w:r>
      <w:r w:rsidRPr="008B5CD6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 xml:space="preserve">                       </w:t>
      </w:r>
      <w:r w:rsidR="008030DF" w:rsidRPr="008B5CD6">
        <w:rPr>
          <w:rFonts w:ascii="TH SarabunPSK" w:hAnsi="TH SarabunPSK" w:cs="TH SarabunPSK"/>
          <w:color w:val="000000"/>
          <w:spacing w:val="-6"/>
          <w:sz w:val="32"/>
          <w:szCs w:val="32"/>
        </w:rPr>
        <w:t xml:space="preserve">3 </w:t>
      </w:r>
      <w:r w:rsidR="008030DF" w:rsidRPr="008B5CD6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เมตร สำหรับทะเลอันดามันตอนล่างและอ่าวไทยตอนบนมีคลื่นสูง</w:t>
      </w:r>
      <w:r w:rsidR="008030DF" w:rsidRPr="008B5CD6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 xml:space="preserve">ประมาณ </w:t>
      </w:r>
      <w:r w:rsidR="008030DF" w:rsidRPr="008B5CD6">
        <w:rPr>
          <w:rFonts w:ascii="TH SarabunPSK" w:hAnsi="TH SarabunPSK" w:cs="TH SarabunPSK"/>
          <w:color w:val="000000"/>
          <w:spacing w:val="-8"/>
          <w:sz w:val="32"/>
          <w:szCs w:val="32"/>
        </w:rPr>
        <w:t xml:space="preserve">2 </w:t>
      </w:r>
      <w:r w:rsidR="008030DF" w:rsidRPr="008B5CD6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 xml:space="preserve">เมตร บริเวณที่มีฝนฟ้าคะนองคลื่นสูงมากกว่า </w:t>
      </w:r>
      <w:r w:rsidR="008030DF" w:rsidRPr="008B5CD6">
        <w:rPr>
          <w:rFonts w:ascii="TH SarabunPSK" w:hAnsi="TH SarabunPSK" w:cs="TH SarabunPSK"/>
          <w:color w:val="000000"/>
          <w:spacing w:val="-8"/>
          <w:sz w:val="32"/>
          <w:szCs w:val="32"/>
        </w:rPr>
        <w:t xml:space="preserve">2 </w:t>
      </w:r>
      <w:r w:rsidR="008030DF" w:rsidRPr="008B5CD6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 xml:space="preserve">เมตร ในช่วงวันที่ </w:t>
      </w:r>
      <w:r w:rsidR="008030DF" w:rsidRPr="008B5CD6">
        <w:rPr>
          <w:rFonts w:ascii="TH SarabunPSK" w:hAnsi="TH SarabunPSK" w:cs="TH SarabunPSK"/>
          <w:color w:val="000000"/>
          <w:spacing w:val="-8"/>
          <w:sz w:val="32"/>
          <w:szCs w:val="32"/>
        </w:rPr>
        <w:t xml:space="preserve">13 - 18 </w:t>
      </w:r>
      <w:r w:rsidR="008030DF" w:rsidRPr="008B5CD6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>กรกฎาคม 2564 คลื่นลม</w:t>
      </w:r>
      <w:r w:rsidR="008030DF" w:rsidRPr="008B5CD6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บริเวณทะเลอันดามันและอ่าวไทยมีกำลังอ่อนลง</w:t>
      </w:r>
    </w:p>
    <w:p w:rsidR="008030DF" w:rsidRPr="008B5CD6" w:rsidRDefault="00C37956" w:rsidP="008B5CD6">
      <w:pPr>
        <w:spacing w:line="340" w:lineRule="exact"/>
        <w:ind w:firstLine="567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8B5CD6">
        <w:rPr>
          <w:rFonts w:ascii="TH SarabunPSK" w:hAnsi="TH SarabunPSK" w:cs="TH SarabunPSK"/>
          <w:b/>
          <w:bCs/>
          <w:color w:val="000000"/>
          <w:spacing w:val="-6"/>
          <w:sz w:val="32"/>
          <w:szCs w:val="32"/>
          <w:shd w:val="clear" w:color="auto" w:fill="FFFFFF"/>
          <w:cs/>
        </w:rPr>
        <w:tab/>
      </w:r>
      <w:r w:rsidRPr="008B5CD6">
        <w:rPr>
          <w:rFonts w:ascii="TH SarabunPSK" w:hAnsi="TH SarabunPSK" w:cs="TH SarabunPSK"/>
          <w:b/>
          <w:bCs/>
          <w:color w:val="000000"/>
          <w:spacing w:val="-6"/>
          <w:sz w:val="32"/>
          <w:szCs w:val="32"/>
          <w:shd w:val="clear" w:color="auto" w:fill="FFFFFF"/>
          <w:cs/>
        </w:rPr>
        <w:tab/>
      </w:r>
      <w:r w:rsidR="008030DF" w:rsidRPr="008B5CD6">
        <w:rPr>
          <w:rFonts w:ascii="TH SarabunPSK" w:hAnsi="TH SarabunPSK" w:cs="TH SarabunPSK"/>
          <w:b/>
          <w:bCs/>
          <w:color w:val="000000"/>
          <w:spacing w:val="-6"/>
          <w:sz w:val="32"/>
          <w:szCs w:val="32"/>
          <w:shd w:val="clear" w:color="auto" w:fill="FFFFFF"/>
          <w:cs/>
        </w:rPr>
        <w:t>ข้อควรระวัง</w:t>
      </w:r>
      <w:r w:rsidR="008030DF" w:rsidRPr="008B5CD6">
        <w:rPr>
          <w:rFonts w:ascii="TH SarabunPSK" w:hAnsi="TH SarabunPSK" w:cs="TH SarabunPSK"/>
          <w:color w:val="000000"/>
          <w:spacing w:val="-6"/>
          <w:sz w:val="32"/>
          <w:szCs w:val="32"/>
          <w:shd w:val="clear" w:color="auto" w:fill="FFFFFF"/>
          <w:cs/>
        </w:rPr>
        <w:t xml:space="preserve"> ในช่วงวันที่ </w:t>
      </w:r>
      <w:r w:rsidR="008030DF" w:rsidRPr="008B5CD6">
        <w:rPr>
          <w:rFonts w:ascii="TH SarabunPSK" w:hAnsi="TH SarabunPSK" w:cs="TH SarabunPSK"/>
          <w:color w:val="000000"/>
          <w:spacing w:val="-6"/>
          <w:sz w:val="32"/>
          <w:szCs w:val="32"/>
          <w:shd w:val="clear" w:color="auto" w:fill="FFFFFF"/>
        </w:rPr>
        <w:t xml:space="preserve">12 - 15 </w:t>
      </w:r>
      <w:r w:rsidR="008030DF" w:rsidRPr="008B5CD6">
        <w:rPr>
          <w:rFonts w:ascii="TH SarabunPSK" w:hAnsi="TH SarabunPSK" w:cs="TH SarabunPSK"/>
          <w:color w:val="000000"/>
          <w:spacing w:val="-6"/>
          <w:sz w:val="32"/>
          <w:szCs w:val="32"/>
          <w:shd w:val="clear" w:color="auto" w:fill="FFFFFF"/>
          <w:cs/>
        </w:rPr>
        <w:t xml:space="preserve">กรกฎาคม 2564 ขอให้ประชาชนในพื้นที่เสี่ยงภัยบริเวณภาคเหนือ ภาคตะวันออกเฉียงเหนือ ภาคกลาง ภาคตะวันออก และภาคใต้ ระวังอันตรายจากฝนตกหนักถึงหนักมากและฝนตกสะสม ทำให้เกิดน้ำท่วมฉับพลันและน้ำป่าไหลหลากได้ สำหรับชาวเรือบริเวณทะเลอันดามันและอ่าวไทยตอนบนระมัดระวังในการเดินเรือ และเรือเล็กบริเวณทะเลอันดามันตอนบนควรงด ออกจากฝั่งจนถึงวันที่ </w:t>
      </w:r>
      <w:r w:rsidR="008030DF" w:rsidRPr="008B5CD6">
        <w:rPr>
          <w:rFonts w:ascii="TH SarabunPSK" w:hAnsi="TH SarabunPSK" w:cs="TH SarabunPSK"/>
          <w:color w:val="000000"/>
          <w:spacing w:val="-6"/>
          <w:sz w:val="32"/>
          <w:szCs w:val="32"/>
          <w:shd w:val="clear" w:color="auto" w:fill="FFFFFF"/>
        </w:rPr>
        <w:t xml:space="preserve">12 </w:t>
      </w:r>
      <w:r w:rsidR="008030DF" w:rsidRPr="008B5CD6">
        <w:rPr>
          <w:rFonts w:ascii="TH SarabunPSK" w:hAnsi="TH SarabunPSK" w:cs="TH SarabunPSK"/>
          <w:color w:val="000000"/>
          <w:spacing w:val="-6"/>
          <w:sz w:val="32"/>
          <w:szCs w:val="32"/>
          <w:shd w:val="clear" w:color="auto" w:fill="FFFFFF"/>
          <w:cs/>
        </w:rPr>
        <w:t xml:space="preserve">กรกฎาคม 2564 </w:t>
      </w:r>
    </w:p>
    <w:p w:rsidR="008030DF" w:rsidRPr="008B5CD6" w:rsidRDefault="00C37956" w:rsidP="008B5CD6">
      <w:pPr>
        <w:spacing w:line="340" w:lineRule="exact"/>
        <w:ind w:left="567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B5CD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b/>
          <w:bCs/>
          <w:sz w:val="32"/>
          <w:szCs w:val="32"/>
          <w:cs/>
        </w:rPr>
        <w:tab/>
        <w:t>2</w:t>
      </w:r>
      <w:r w:rsidR="008030DF" w:rsidRPr="008B5CD6">
        <w:rPr>
          <w:rFonts w:ascii="TH SarabunPSK" w:hAnsi="TH SarabunPSK" w:cs="TH SarabunPSK"/>
          <w:b/>
          <w:bCs/>
          <w:sz w:val="32"/>
          <w:szCs w:val="32"/>
          <w:cs/>
        </w:rPr>
        <w:t>. การแจ้งเตือนและสั่งการเพื่อเตรียมความพร้อม</w:t>
      </w:r>
    </w:p>
    <w:p w:rsidR="008030DF" w:rsidRPr="008B5CD6" w:rsidRDefault="00C37956" w:rsidP="008B5CD6">
      <w:pPr>
        <w:tabs>
          <w:tab w:val="left" w:pos="284"/>
        </w:tabs>
        <w:spacing w:line="340" w:lineRule="exact"/>
        <w:ind w:firstLine="567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8B5CD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8B5CD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="008030DF" w:rsidRPr="008B5CD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กองอำนวยการป้องกันและบรรเทาสาธารณภัยกลาง (กอปภ.ก.) แจ้งเตือนจังหวัด และศูนย์ป้องกันและบรรเทาสาธารณภัยเขต เพื่อเตรียมพร้อมรับสถานการณ์น้ำท่วมฉับพลัน น้ำป่าไหลหลาก และคลื่นลมแรง โดยพิจารณาจากข้อมูลของกรมอุตุนิยมวิทยา หน่วยวิชาการที่เกี่ยวข้อง และข้อมูลจากหน่วยงานในพื้นที่โดยเฝ้าระวังสถานการณ์ระหว่างวันที่ 9 </w:t>
      </w:r>
      <w:r w:rsidR="008030DF" w:rsidRPr="008B5CD6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- </w:t>
      </w:r>
      <w:r w:rsidR="008030DF" w:rsidRPr="008B5CD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13 กรกฎาคม 2564 </w:t>
      </w:r>
    </w:p>
    <w:p w:rsidR="008030DF" w:rsidRPr="008B5CD6" w:rsidRDefault="00C37956" w:rsidP="008B5CD6">
      <w:pPr>
        <w:spacing w:line="340" w:lineRule="exact"/>
        <w:jc w:val="thaiDistribute"/>
        <w:rPr>
          <w:rFonts w:ascii="TH SarabunPSK" w:hAnsi="TH SarabunPSK" w:cs="TH SarabunPSK"/>
          <w:b/>
          <w:bCs/>
          <w:spacing w:val="-2"/>
          <w:sz w:val="32"/>
          <w:szCs w:val="32"/>
        </w:rPr>
      </w:pPr>
      <w:r w:rsidRPr="008B5CD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030DF" w:rsidRPr="008B5CD6">
        <w:rPr>
          <w:rFonts w:ascii="TH SarabunPSK" w:hAnsi="TH SarabunPSK" w:cs="TH SarabunPSK"/>
          <w:b/>
          <w:bCs/>
          <w:sz w:val="32"/>
          <w:szCs w:val="32"/>
          <w:cs/>
        </w:rPr>
        <w:t xml:space="preserve">3. </w:t>
      </w:r>
      <w:r w:rsidR="008030DF" w:rsidRPr="008B5CD6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>ข้อสั่งการของรัฐมนตรีว่าการกระทรวงมหาดไทย / ผู้บัญชาการป้องกันและบรรเทาสาธารณภัยแห่งชาติ</w:t>
      </w:r>
    </w:p>
    <w:p w:rsidR="008030DF" w:rsidRPr="008B5CD6" w:rsidRDefault="00C37956" w:rsidP="008B5CD6">
      <w:pPr>
        <w:spacing w:line="340" w:lineRule="exact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8B5CD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030DF" w:rsidRPr="008B5CD6">
        <w:rPr>
          <w:rFonts w:ascii="TH SarabunPSK" w:hAnsi="TH SarabunPSK" w:cs="TH SarabunPSK"/>
          <w:b/>
          <w:bCs/>
          <w:sz w:val="32"/>
          <w:szCs w:val="32"/>
          <w:cs/>
        </w:rPr>
        <w:t>รัฐมนตรีว่าการกระทรวงมหาดไทยในฐานะผู้บัญชาการป้องกันและบรรเทาสาธารณภัย</w:t>
      </w:r>
      <w:r w:rsidR="008030DF" w:rsidRPr="008B5CD6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>แห่งชาติ</w:t>
      </w:r>
      <w:r w:rsidR="008030DF" w:rsidRPr="008B5CD6">
        <w:rPr>
          <w:rFonts w:ascii="TH SarabunPSK" w:hAnsi="TH SarabunPSK" w:cs="TH SarabunPSK"/>
          <w:spacing w:val="-10"/>
          <w:sz w:val="32"/>
          <w:szCs w:val="32"/>
        </w:rPr>
        <w:t xml:space="preserve"> </w:t>
      </w:r>
      <w:r w:rsidR="008030DF" w:rsidRPr="008B5CD6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 xml:space="preserve">    ได้มีข้อสั่งการเมื่อวันที่ </w:t>
      </w:r>
      <w:r w:rsidR="008030DF" w:rsidRPr="008B5CD6">
        <w:rPr>
          <w:rFonts w:ascii="TH SarabunPSK" w:hAnsi="TH SarabunPSK" w:cs="TH SarabunPSK"/>
          <w:b/>
          <w:bCs/>
          <w:spacing w:val="-10"/>
          <w:sz w:val="32"/>
          <w:szCs w:val="32"/>
        </w:rPr>
        <w:t xml:space="preserve">5 </w:t>
      </w:r>
      <w:r w:rsidR="008030DF" w:rsidRPr="008B5CD6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>พฤษภาคม 2564 สั่งการให้กองอํานวยการป้องกันและบรรเทาสาธารณภัยจังหวัด</w:t>
      </w:r>
      <w:r w:rsidR="008030DF" w:rsidRPr="008B5CD6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เตรียมความพร้อมรับสถานการณ์อุทกภัยในช่วงฤดูฝน ปี </w:t>
      </w:r>
      <w:r w:rsidR="008030DF" w:rsidRPr="008B5CD6">
        <w:rPr>
          <w:rFonts w:ascii="TH SarabunPSK" w:hAnsi="TH SarabunPSK" w:cs="TH SarabunPSK"/>
          <w:b/>
          <w:bCs/>
          <w:sz w:val="32"/>
          <w:szCs w:val="32"/>
        </w:rPr>
        <w:t>2564</w:t>
      </w:r>
      <w:r w:rsidR="008030DF" w:rsidRPr="008B5CD6">
        <w:rPr>
          <w:rFonts w:ascii="TH SarabunPSK" w:hAnsi="TH SarabunPSK" w:cs="TH SarabunPSK"/>
          <w:sz w:val="32"/>
          <w:szCs w:val="32"/>
        </w:rPr>
        <w:t xml:space="preserve"> </w:t>
      </w:r>
      <w:r w:rsidR="008030DF" w:rsidRPr="008B5CD6">
        <w:rPr>
          <w:rFonts w:ascii="TH SarabunPSK" w:hAnsi="TH SarabunPSK" w:cs="TH SarabunPSK"/>
          <w:sz w:val="32"/>
          <w:szCs w:val="32"/>
          <w:cs/>
        </w:rPr>
        <w:t>ดังนี้</w:t>
      </w:r>
      <w:r w:rsidR="008030DF" w:rsidRPr="008B5CD6">
        <w:rPr>
          <w:rFonts w:ascii="TH SarabunPSK" w:hAnsi="TH SarabunPSK" w:cs="TH SarabunPSK"/>
          <w:sz w:val="32"/>
          <w:szCs w:val="32"/>
        </w:rPr>
        <w:t xml:space="preserve"> </w:t>
      </w:r>
    </w:p>
    <w:p w:rsidR="008030DF" w:rsidRPr="008B5CD6" w:rsidRDefault="00C37956" w:rsidP="008B5CD6">
      <w:pPr>
        <w:spacing w:line="340" w:lineRule="exact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8B5CD6">
        <w:rPr>
          <w:rFonts w:ascii="TH SarabunPSK" w:hAnsi="TH SarabunPSK" w:cs="TH SarabunPSK"/>
          <w:b/>
          <w:bCs/>
          <w:sz w:val="32"/>
          <w:szCs w:val="32"/>
        </w:rPr>
        <w:tab/>
      </w:r>
      <w:r w:rsidRPr="008B5CD6">
        <w:rPr>
          <w:rFonts w:ascii="TH SarabunPSK" w:hAnsi="TH SarabunPSK" w:cs="TH SarabunPSK"/>
          <w:b/>
          <w:bCs/>
          <w:sz w:val="32"/>
          <w:szCs w:val="32"/>
        </w:rPr>
        <w:tab/>
      </w:r>
      <w:r w:rsidR="008030DF" w:rsidRPr="008B5CD6">
        <w:rPr>
          <w:rFonts w:ascii="TH SarabunPSK" w:hAnsi="TH SarabunPSK" w:cs="TH SarabunPSK"/>
          <w:b/>
          <w:bCs/>
          <w:sz w:val="32"/>
          <w:szCs w:val="32"/>
        </w:rPr>
        <w:t xml:space="preserve">1) </w:t>
      </w:r>
      <w:r w:rsidR="008030DF" w:rsidRPr="008B5CD6">
        <w:rPr>
          <w:rFonts w:ascii="TH SarabunPSK" w:hAnsi="TH SarabunPSK" w:cs="TH SarabunPSK"/>
          <w:b/>
          <w:bCs/>
          <w:sz w:val="32"/>
          <w:szCs w:val="32"/>
          <w:cs/>
        </w:rPr>
        <w:t>การเตรียมความพร้อม</w:t>
      </w:r>
      <w:r w:rsidR="008030DF" w:rsidRPr="008B5CD6">
        <w:rPr>
          <w:rFonts w:ascii="TH SarabunPSK" w:hAnsi="TH SarabunPSK" w:cs="TH SarabunPSK"/>
          <w:sz w:val="32"/>
          <w:szCs w:val="32"/>
        </w:rPr>
        <w:t xml:space="preserve"> </w:t>
      </w:r>
    </w:p>
    <w:p w:rsidR="008030DF" w:rsidRPr="008B5CD6" w:rsidRDefault="00C37956" w:rsidP="008B5CD6">
      <w:pPr>
        <w:spacing w:line="340" w:lineRule="exact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8B5CD6">
        <w:rPr>
          <w:rFonts w:ascii="TH SarabunPSK" w:hAnsi="TH SarabunPSK" w:cs="TH SarabunPSK"/>
          <w:spacing w:val="2"/>
          <w:sz w:val="32"/>
          <w:szCs w:val="32"/>
        </w:rPr>
        <w:tab/>
      </w:r>
      <w:r w:rsidRPr="008B5CD6">
        <w:rPr>
          <w:rFonts w:ascii="TH SarabunPSK" w:hAnsi="TH SarabunPSK" w:cs="TH SarabunPSK"/>
          <w:spacing w:val="2"/>
          <w:sz w:val="32"/>
          <w:szCs w:val="32"/>
        </w:rPr>
        <w:tab/>
      </w:r>
      <w:r w:rsidR="008030DF" w:rsidRPr="008B5CD6">
        <w:rPr>
          <w:rFonts w:ascii="TH SarabunPSK" w:hAnsi="TH SarabunPSK" w:cs="TH SarabunPSK"/>
          <w:spacing w:val="2"/>
          <w:sz w:val="32"/>
          <w:szCs w:val="32"/>
        </w:rPr>
        <w:t xml:space="preserve">1.1 </w:t>
      </w:r>
      <w:r w:rsidR="008030DF" w:rsidRPr="008B5CD6">
        <w:rPr>
          <w:rFonts w:ascii="TH SarabunPSK" w:hAnsi="TH SarabunPSK" w:cs="TH SarabunPSK"/>
          <w:spacing w:val="2"/>
          <w:sz w:val="32"/>
          <w:szCs w:val="32"/>
          <w:cs/>
        </w:rPr>
        <w:t xml:space="preserve">การเฝ้าระวังและติดตามสถานการณ์อุทกภัย ให้จัดตั้งคณะทํางานติดตามสถานการณ์โดยมีหน่วยงานด้านการพยากรณ์หน่วยงานด้านการบริหารจัดการน้ำ ฝ่ายปกครองในพื้นที่ ตลอดจนผู้เชี่ยวชาญจากภาคประชาสังคมหรือสถาบันการศึกษาที่มีศักยภาพ เพื่อร่วมทําหน้าที่ติดตามข้อมูลสภาพอากาศ </w:t>
      </w:r>
      <w:r w:rsidR="008030DF" w:rsidRPr="008B5CD6">
        <w:rPr>
          <w:rFonts w:ascii="TH SarabunPSK" w:hAnsi="TH SarabunPSK" w:cs="TH SarabunPSK"/>
          <w:spacing w:val="-8"/>
          <w:sz w:val="32"/>
          <w:szCs w:val="32"/>
          <w:cs/>
        </w:rPr>
        <w:t>สถานการณ์น้ำและเหตุการณ์ที่อาจส่งผลให้เกิดสาธารณภัยในช่วงฤดูฝน รวมทั้งวิเคราะห์และประเมินสถานการณ์น้ำ</w:t>
      </w:r>
      <w:r w:rsidR="008030DF" w:rsidRPr="008B5CD6">
        <w:rPr>
          <w:rFonts w:ascii="TH SarabunPSK" w:hAnsi="TH SarabunPSK" w:cs="TH SarabunPSK"/>
          <w:spacing w:val="2"/>
          <w:sz w:val="32"/>
          <w:szCs w:val="32"/>
          <w:cs/>
        </w:rPr>
        <w:t>ในพื้นที่</w:t>
      </w:r>
      <w:r w:rsidR="008030DF" w:rsidRPr="008B5CD6">
        <w:rPr>
          <w:rFonts w:ascii="TH SarabunPSK" w:hAnsi="TH SarabunPSK" w:cs="TH SarabunPSK"/>
          <w:spacing w:val="2"/>
          <w:sz w:val="32"/>
          <w:szCs w:val="32"/>
        </w:rPr>
        <w:t xml:space="preserve"> </w:t>
      </w:r>
      <w:r w:rsidR="008030DF" w:rsidRPr="008B5CD6">
        <w:rPr>
          <w:rFonts w:ascii="TH SarabunPSK" w:hAnsi="TH SarabunPSK" w:cs="TH SarabunPSK"/>
          <w:spacing w:val="2"/>
          <w:sz w:val="32"/>
          <w:szCs w:val="32"/>
          <w:cs/>
        </w:rPr>
        <w:t>เพื่อใช้เป็นข้อมูลสนับสนุนการตัดสินใจของผู้อํานวยการแต่ละระดับ สำหรับใช้ในการ</w:t>
      </w:r>
      <w:r w:rsidR="008030DF" w:rsidRPr="008B5CD6">
        <w:rPr>
          <w:rFonts w:ascii="TH SarabunPSK" w:hAnsi="TH SarabunPSK" w:cs="TH SarabunPSK"/>
          <w:spacing w:val="-10"/>
          <w:sz w:val="32"/>
          <w:szCs w:val="32"/>
          <w:cs/>
        </w:rPr>
        <w:t>สื่อสาร</w:t>
      </w:r>
      <w:r w:rsidR="008030DF" w:rsidRPr="008B5CD6">
        <w:rPr>
          <w:rFonts w:ascii="TH SarabunPSK" w:hAnsi="TH SarabunPSK" w:cs="TH SarabunPSK"/>
          <w:sz w:val="32"/>
          <w:szCs w:val="32"/>
          <w:cs/>
        </w:rPr>
        <w:t>แจ้งเตือนประชาชน</w:t>
      </w:r>
      <w:r w:rsidR="008030DF" w:rsidRPr="008B5CD6">
        <w:rPr>
          <w:rFonts w:ascii="TH SarabunPSK" w:hAnsi="TH SarabunPSK" w:cs="TH SarabunPSK"/>
          <w:sz w:val="32"/>
          <w:szCs w:val="32"/>
        </w:rPr>
        <w:t xml:space="preserve"> </w:t>
      </w:r>
      <w:r w:rsidR="008030DF" w:rsidRPr="008B5CD6">
        <w:rPr>
          <w:rFonts w:ascii="TH SarabunPSK" w:hAnsi="TH SarabunPSK" w:cs="TH SarabunPSK"/>
          <w:sz w:val="32"/>
          <w:szCs w:val="32"/>
          <w:cs/>
        </w:rPr>
        <w:t>ตลอดจนการเตรียมความพร้อมในการเผชิญเหตุได้อย่างเหมาะสมกับสถานการณ์ และสภาพพื้นที่</w:t>
      </w:r>
      <w:r w:rsidR="008030DF" w:rsidRPr="008B5CD6">
        <w:rPr>
          <w:rFonts w:ascii="TH SarabunPSK" w:hAnsi="TH SarabunPSK" w:cs="TH SarabunPSK"/>
          <w:sz w:val="32"/>
          <w:szCs w:val="32"/>
        </w:rPr>
        <w:t xml:space="preserve"> </w:t>
      </w:r>
    </w:p>
    <w:p w:rsidR="008030DF" w:rsidRPr="008B5CD6" w:rsidRDefault="0043676E" w:rsidP="008B5CD6">
      <w:pPr>
        <w:spacing w:line="340" w:lineRule="exact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8B5CD6">
        <w:rPr>
          <w:rFonts w:ascii="TH SarabunPSK" w:hAnsi="TH SarabunPSK" w:cs="TH SarabunPSK"/>
          <w:sz w:val="32"/>
          <w:szCs w:val="32"/>
        </w:rPr>
        <w:tab/>
      </w:r>
      <w:r w:rsidRPr="008B5CD6">
        <w:rPr>
          <w:rFonts w:ascii="TH SarabunPSK" w:hAnsi="TH SarabunPSK" w:cs="TH SarabunPSK"/>
          <w:sz w:val="32"/>
          <w:szCs w:val="32"/>
        </w:rPr>
        <w:tab/>
      </w:r>
      <w:r w:rsidR="008030DF" w:rsidRPr="008B5CD6">
        <w:rPr>
          <w:rFonts w:ascii="TH SarabunPSK" w:hAnsi="TH SarabunPSK" w:cs="TH SarabunPSK"/>
          <w:sz w:val="32"/>
          <w:szCs w:val="32"/>
        </w:rPr>
        <w:t xml:space="preserve">1.2 </w:t>
      </w:r>
      <w:r w:rsidR="008030DF" w:rsidRPr="008B5CD6">
        <w:rPr>
          <w:rFonts w:ascii="TH SarabunPSK" w:hAnsi="TH SarabunPSK" w:cs="TH SarabunPSK"/>
          <w:sz w:val="32"/>
          <w:szCs w:val="32"/>
          <w:cs/>
        </w:rPr>
        <w:t>การจัดทําแผนเผชิญเหตุอุทกภัย ให้ทบทวนและปรับปรุงแผนเผชิญเหตุอุทกภัยของจังหวัดให้เหมาะสมสอดคล้องกับสถานการณ์ปัจจุบัน</w:t>
      </w:r>
    </w:p>
    <w:p w:rsidR="008030DF" w:rsidRPr="008B5CD6" w:rsidRDefault="0043676E" w:rsidP="008B5CD6">
      <w:pPr>
        <w:spacing w:line="340" w:lineRule="exact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8B5CD6">
        <w:rPr>
          <w:rFonts w:ascii="TH SarabunPSK" w:hAnsi="TH SarabunPSK" w:cs="TH SarabunPSK"/>
          <w:sz w:val="32"/>
          <w:szCs w:val="32"/>
        </w:rPr>
        <w:tab/>
      </w:r>
      <w:r w:rsidRPr="008B5CD6">
        <w:rPr>
          <w:rFonts w:ascii="TH SarabunPSK" w:hAnsi="TH SarabunPSK" w:cs="TH SarabunPSK"/>
          <w:sz w:val="32"/>
          <w:szCs w:val="32"/>
        </w:rPr>
        <w:tab/>
      </w:r>
      <w:r w:rsidR="008030DF" w:rsidRPr="008B5CD6">
        <w:rPr>
          <w:rFonts w:ascii="TH SarabunPSK" w:hAnsi="TH SarabunPSK" w:cs="TH SarabunPSK"/>
          <w:sz w:val="32"/>
          <w:szCs w:val="32"/>
        </w:rPr>
        <w:t xml:space="preserve">1.3 </w:t>
      </w:r>
      <w:r w:rsidR="008030DF" w:rsidRPr="008B5CD6">
        <w:rPr>
          <w:rFonts w:ascii="TH SarabunPSK" w:hAnsi="TH SarabunPSK" w:cs="TH SarabunPSK"/>
          <w:sz w:val="32"/>
          <w:szCs w:val="32"/>
          <w:cs/>
        </w:rPr>
        <w:t>การระบายน้ำและการเพิ่มพื้นที่รองรับน้ำ ให้มอบหมายกองอํานวยการป้องกันและบรรเทาสาธารณภัยในแต่ละระดับดําเนินการอย่างเป็นระบบ มีความเชื่อมโยงกันโดยเฉพาะตามรอยต่อเขตรับผิดชอบที่เป็นเส้นทางน้ำไหลผ่าน</w:t>
      </w:r>
    </w:p>
    <w:p w:rsidR="008030DF" w:rsidRPr="008B5CD6" w:rsidRDefault="0043676E" w:rsidP="008B5CD6">
      <w:pPr>
        <w:spacing w:line="340" w:lineRule="exact"/>
        <w:ind w:firstLine="851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8B5CD6">
        <w:rPr>
          <w:rFonts w:ascii="TH SarabunPSK" w:hAnsi="TH SarabunPSK" w:cs="TH SarabunPSK"/>
          <w:spacing w:val="-8"/>
          <w:sz w:val="32"/>
          <w:szCs w:val="32"/>
        </w:rPr>
        <w:tab/>
      </w:r>
      <w:r w:rsidRPr="008B5CD6">
        <w:rPr>
          <w:rFonts w:ascii="TH SarabunPSK" w:hAnsi="TH SarabunPSK" w:cs="TH SarabunPSK"/>
          <w:spacing w:val="-8"/>
          <w:sz w:val="32"/>
          <w:szCs w:val="32"/>
        </w:rPr>
        <w:tab/>
      </w:r>
      <w:r w:rsidR="008030DF" w:rsidRPr="008B5CD6">
        <w:rPr>
          <w:rFonts w:ascii="TH SarabunPSK" w:hAnsi="TH SarabunPSK" w:cs="TH SarabunPSK"/>
          <w:spacing w:val="-8"/>
          <w:sz w:val="32"/>
          <w:szCs w:val="32"/>
        </w:rPr>
        <w:t xml:space="preserve">1.4 </w:t>
      </w:r>
      <w:r w:rsidR="008030DF" w:rsidRPr="008B5CD6">
        <w:rPr>
          <w:rFonts w:ascii="TH SarabunPSK" w:hAnsi="TH SarabunPSK" w:cs="TH SarabunPSK"/>
          <w:spacing w:val="-8"/>
          <w:sz w:val="32"/>
          <w:szCs w:val="32"/>
          <w:cs/>
        </w:rPr>
        <w:t>การตรวจสอบความมั่นคงแข็งแรงสถานที่ใช้กักเก็บน้ำ / กั้นน้ำ อาทิ อ่างเก็บน้ำ พนังกั้นน้ำให้มอบหมายหน่วยงานรับผิดชอบจัดทีมวิศวกรเข้าสํารวจตรวจสอบ และปรับปรุงให้เกิดความมั่นคงแข็งแรง เพื่อให้สามารถรองรับกรณีฝนตกหนัก หรือน้ำไหลเข้า / ผ่านในปริมาณมาก รวมทั้งสร้างความมั่นใจให้กับประชาชนในพื้นที่</w:t>
      </w:r>
    </w:p>
    <w:p w:rsidR="008030DF" w:rsidRPr="008B5CD6" w:rsidRDefault="0043676E" w:rsidP="008B5CD6">
      <w:pPr>
        <w:spacing w:line="340" w:lineRule="exact"/>
        <w:ind w:firstLine="851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8B5CD6">
        <w:rPr>
          <w:rFonts w:ascii="TH SarabunPSK" w:hAnsi="TH SarabunPSK" w:cs="TH SarabunPSK"/>
          <w:spacing w:val="-8"/>
          <w:sz w:val="32"/>
          <w:szCs w:val="32"/>
        </w:rPr>
        <w:tab/>
      </w:r>
      <w:r w:rsidRPr="008B5CD6">
        <w:rPr>
          <w:rFonts w:ascii="TH SarabunPSK" w:hAnsi="TH SarabunPSK" w:cs="TH SarabunPSK"/>
          <w:spacing w:val="-8"/>
          <w:sz w:val="32"/>
          <w:szCs w:val="32"/>
        </w:rPr>
        <w:tab/>
      </w:r>
      <w:r w:rsidR="008030DF" w:rsidRPr="008B5CD6">
        <w:rPr>
          <w:rFonts w:ascii="TH SarabunPSK" w:hAnsi="TH SarabunPSK" w:cs="TH SarabunPSK"/>
          <w:spacing w:val="-8"/>
          <w:sz w:val="32"/>
          <w:szCs w:val="32"/>
        </w:rPr>
        <w:t xml:space="preserve">1.5 </w:t>
      </w:r>
      <w:r w:rsidR="008030DF" w:rsidRPr="008B5CD6">
        <w:rPr>
          <w:rFonts w:ascii="TH SarabunPSK" w:hAnsi="TH SarabunPSK" w:cs="TH SarabunPSK"/>
          <w:spacing w:val="-8"/>
          <w:sz w:val="32"/>
          <w:szCs w:val="32"/>
          <w:cs/>
        </w:rPr>
        <w:t>การแจ้งเตือนภัย เมื่อมีแนวโน้มการเกิดสถานการณ์อุทกภัย วาตภัย และดินถล่มขึ้นในพื้นที่ให้ดําเนินการแจ้งเตือนไปยังกองอํานวยการป้องกันและบรรเทาสาธารณภัยในแต่ละระดับ ตลอดจนหน่วยงาน</w:t>
      </w:r>
      <w:r w:rsidR="008030DF" w:rsidRPr="008B5CD6">
        <w:rPr>
          <w:rFonts w:ascii="TH SarabunPSK" w:hAnsi="TH SarabunPSK" w:cs="TH SarabunPSK"/>
          <w:spacing w:val="2"/>
          <w:sz w:val="32"/>
          <w:szCs w:val="32"/>
          <w:cs/>
        </w:rPr>
        <w:t>ที่เกี่ยวข้อง เพื่อเตรียมบุคลากร วัสดุอุปกรณ์ เครื่องจักรกลสาธารณภัยให้พร้อมเผชิญเหตุ และเตรียมการใน</w:t>
      </w:r>
      <w:r w:rsidR="008030DF" w:rsidRPr="008B5CD6">
        <w:rPr>
          <w:rFonts w:ascii="TH SarabunPSK" w:hAnsi="TH SarabunPSK" w:cs="TH SarabunPSK"/>
          <w:sz w:val="32"/>
          <w:szCs w:val="32"/>
          <w:cs/>
        </w:rPr>
        <w:t>พื้นที่เสี่ยงภัย</w:t>
      </w:r>
      <w:r w:rsidR="008030DF" w:rsidRPr="008B5CD6">
        <w:rPr>
          <w:rFonts w:ascii="TH SarabunPSK" w:hAnsi="TH SarabunPSK" w:cs="TH SarabunPSK"/>
          <w:spacing w:val="-8"/>
          <w:sz w:val="32"/>
          <w:szCs w:val="32"/>
          <w:cs/>
        </w:rPr>
        <w:t>เป็นการล่วงหน้า รวมทั้งแจ้งเตือนให้ประชาชนทราบในทุกช่องทางทั้งในรูปแบบที่เป็นทางการ และไม่เป็นทางการ อาทิ สื่อสังคม</w:t>
      </w:r>
      <w:r w:rsidR="008030DF" w:rsidRPr="008B5CD6">
        <w:rPr>
          <w:rFonts w:ascii="TH SarabunPSK" w:hAnsi="TH SarabunPSK" w:cs="TH SarabunPSK"/>
          <w:spacing w:val="-8"/>
          <w:sz w:val="32"/>
          <w:szCs w:val="32"/>
          <w:cs/>
        </w:rPr>
        <w:lastRenderedPageBreak/>
        <w:t>ออนไลน์ วิทยุชุมชน หอกระจายข่าวประจําหมู่บ้าน เพื่อให้ประชาชนรับทราบข้อมูล</w:t>
      </w:r>
      <w:r w:rsidR="008030DF" w:rsidRPr="008B5CD6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="008030DF" w:rsidRPr="008B5CD6">
        <w:rPr>
          <w:rFonts w:ascii="TH SarabunPSK" w:hAnsi="TH SarabunPSK" w:cs="TH SarabunPSK"/>
          <w:spacing w:val="-8"/>
          <w:sz w:val="32"/>
          <w:szCs w:val="32"/>
          <w:cs/>
        </w:rPr>
        <w:t>ข่าวสาร ตลอดจนแนวทางการปฏิบัติตนให้เกิดความปลอดภัย ช่องทางการแจ้งข้อมูล และการขอรับความช่วยเหลือจากภาครัฐ และองค์กรปกครองส่วนท้องถิ่น และในกรณีจังหวัดที่มีเส้นทางน้ำเชื่อมต่อกันให้มีการประเมินสถานการณ์ร่วมกัน และแจ้งเตือนระหว่างจังหวัดต้นน้ำและจังหวัดปลายน้ำอย่างใกล้ชิด</w:t>
      </w:r>
    </w:p>
    <w:p w:rsidR="008030DF" w:rsidRPr="008B5CD6" w:rsidRDefault="0043676E" w:rsidP="008B5CD6">
      <w:pPr>
        <w:spacing w:line="340" w:lineRule="exact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8B5CD6">
        <w:rPr>
          <w:rFonts w:ascii="TH SarabunPSK" w:hAnsi="TH SarabunPSK" w:cs="TH SarabunPSK"/>
          <w:b/>
          <w:bCs/>
          <w:sz w:val="32"/>
          <w:szCs w:val="32"/>
        </w:rPr>
        <w:tab/>
      </w:r>
      <w:r w:rsidRPr="008B5CD6">
        <w:rPr>
          <w:rFonts w:ascii="TH SarabunPSK" w:hAnsi="TH SarabunPSK" w:cs="TH SarabunPSK"/>
          <w:b/>
          <w:bCs/>
          <w:sz w:val="32"/>
          <w:szCs w:val="32"/>
        </w:rPr>
        <w:tab/>
      </w:r>
      <w:r w:rsidR="008030DF" w:rsidRPr="008B5CD6">
        <w:rPr>
          <w:rFonts w:ascii="TH SarabunPSK" w:hAnsi="TH SarabunPSK" w:cs="TH SarabunPSK"/>
          <w:b/>
          <w:bCs/>
          <w:sz w:val="32"/>
          <w:szCs w:val="32"/>
        </w:rPr>
        <w:t xml:space="preserve">2) </w:t>
      </w:r>
      <w:r w:rsidR="008030DF" w:rsidRPr="008B5CD6">
        <w:rPr>
          <w:rFonts w:ascii="TH SarabunPSK" w:hAnsi="TH SarabunPSK" w:cs="TH SarabunPSK"/>
          <w:b/>
          <w:bCs/>
          <w:sz w:val="32"/>
          <w:szCs w:val="32"/>
          <w:cs/>
        </w:rPr>
        <w:t>การเผชิญเหตุ</w:t>
      </w:r>
      <w:r w:rsidR="008030DF" w:rsidRPr="008B5CD6">
        <w:rPr>
          <w:rFonts w:ascii="TH SarabunPSK" w:hAnsi="TH SarabunPSK" w:cs="TH SarabunPSK"/>
          <w:sz w:val="32"/>
          <w:szCs w:val="32"/>
        </w:rPr>
        <w:t xml:space="preserve"> </w:t>
      </w:r>
    </w:p>
    <w:p w:rsidR="008030DF" w:rsidRPr="008B5CD6" w:rsidRDefault="0043676E" w:rsidP="008B5CD6">
      <w:pPr>
        <w:spacing w:line="340" w:lineRule="exact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8B5CD6">
        <w:rPr>
          <w:rFonts w:ascii="TH SarabunPSK" w:hAnsi="TH SarabunPSK" w:cs="TH SarabunPSK"/>
          <w:sz w:val="32"/>
          <w:szCs w:val="32"/>
          <w:cs/>
        </w:rPr>
        <w:tab/>
      </w:r>
      <w:r w:rsidR="008030DF" w:rsidRPr="008B5CD6">
        <w:rPr>
          <w:rFonts w:ascii="TH SarabunPSK" w:hAnsi="TH SarabunPSK" w:cs="TH SarabunPSK"/>
          <w:sz w:val="32"/>
          <w:szCs w:val="32"/>
          <w:cs/>
        </w:rPr>
        <w:t>เมื่อเกิดหรือคาดว่าจะเกิดสถานการณ์อุทกภัย วาตภัย และดินถล่มในพื้นที่ ให้ยึดแนวทางการจัดการ</w:t>
      </w:r>
      <w:r w:rsidR="008030DF" w:rsidRPr="008B5CD6">
        <w:rPr>
          <w:rFonts w:ascii="TH SarabunPSK" w:hAnsi="TH SarabunPSK" w:cs="TH SarabunPSK"/>
          <w:spacing w:val="-6"/>
          <w:sz w:val="32"/>
          <w:szCs w:val="32"/>
          <w:cs/>
        </w:rPr>
        <w:t xml:space="preserve">สาธารณภัยในภาวะฉุกเฉิน ตามแผนการป้องกันและบรรเทาสาธารณภัยแห่งชาติ พ.ศ. </w:t>
      </w:r>
      <w:r w:rsidR="008030DF" w:rsidRPr="008B5CD6">
        <w:rPr>
          <w:rFonts w:ascii="TH SarabunPSK" w:hAnsi="TH SarabunPSK" w:cs="TH SarabunPSK"/>
          <w:spacing w:val="-6"/>
          <w:sz w:val="32"/>
          <w:szCs w:val="32"/>
        </w:rPr>
        <w:t xml:space="preserve">2558 </w:t>
      </w:r>
      <w:r w:rsidR="008030DF" w:rsidRPr="008B5CD6">
        <w:rPr>
          <w:rFonts w:ascii="TH SarabunPSK" w:hAnsi="TH SarabunPSK" w:cs="TH SarabunPSK"/>
          <w:spacing w:val="-6"/>
          <w:sz w:val="32"/>
          <w:szCs w:val="32"/>
          <w:cs/>
        </w:rPr>
        <w:t>และกฎหมายว่าด้วย</w:t>
      </w:r>
      <w:r w:rsidR="008030DF" w:rsidRPr="008B5CD6">
        <w:rPr>
          <w:rFonts w:ascii="TH SarabunPSK" w:hAnsi="TH SarabunPSK" w:cs="TH SarabunPSK"/>
          <w:sz w:val="32"/>
          <w:szCs w:val="32"/>
          <w:cs/>
        </w:rPr>
        <w:t>การป้องกันและบรรเทาสาธารณภัย โดยดําเนินการตามแนวทาง ดังนี้</w:t>
      </w:r>
      <w:r w:rsidR="008030DF" w:rsidRPr="008B5CD6">
        <w:rPr>
          <w:rFonts w:ascii="TH SarabunPSK" w:hAnsi="TH SarabunPSK" w:cs="TH SarabunPSK"/>
          <w:sz w:val="32"/>
          <w:szCs w:val="32"/>
        </w:rPr>
        <w:t xml:space="preserve"> </w:t>
      </w:r>
    </w:p>
    <w:p w:rsidR="008030DF" w:rsidRPr="008B5CD6" w:rsidRDefault="0043676E" w:rsidP="008B5CD6">
      <w:pPr>
        <w:spacing w:line="340" w:lineRule="exact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8B5CD6">
        <w:rPr>
          <w:rFonts w:ascii="TH SarabunPSK" w:hAnsi="TH SarabunPSK" w:cs="TH SarabunPSK"/>
          <w:sz w:val="32"/>
          <w:szCs w:val="32"/>
        </w:rPr>
        <w:tab/>
      </w:r>
      <w:r w:rsidRPr="008B5CD6">
        <w:rPr>
          <w:rFonts w:ascii="TH SarabunPSK" w:hAnsi="TH SarabunPSK" w:cs="TH SarabunPSK"/>
          <w:sz w:val="32"/>
          <w:szCs w:val="32"/>
        </w:rPr>
        <w:tab/>
      </w:r>
      <w:r w:rsidR="008A655B">
        <w:rPr>
          <w:rFonts w:ascii="TH SarabunPSK" w:hAnsi="TH SarabunPSK" w:cs="TH SarabunPSK"/>
          <w:sz w:val="32"/>
          <w:szCs w:val="32"/>
        </w:rPr>
        <w:t xml:space="preserve">2.1 </w:t>
      </w:r>
      <w:r w:rsidR="008030DF" w:rsidRPr="008B5CD6">
        <w:rPr>
          <w:rFonts w:ascii="TH SarabunPSK" w:hAnsi="TH SarabunPSK" w:cs="TH SarabunPSK"/>
          <w:sz w:val="32"/>
          <w:szCs w:val="32"/>
          <w:cs/>
        </w:rPr>
        <w:t xml:space="preserve">จัดตั้งศูนย์บัญชาการเหตุการณ์ระดับจังหวัด อําเภอ และศูนย์ปฏิบัติการฉุกเฉินในระดับองค์กรปกครองส่วนท้องถิ่น เพื่อเป็นศูนย์ควบคุม สั่งการ และอํานวยการหลักในการระดมสรรรพกําลัง </w:t>
      </w:r>
      <w:r w:rsidR="008030DF" w:rsidRPr="008B5CD6">
        <w:rPr>
          <w:rFonts w:ascii="TH SarabunPSK" w:hAnsi="TH SarabunPSK" w:cs="TH SarabunPSK"/>
          <w:spacing w:val="-10"/>
          <w:sz w:val="32"/>
          <w:szCs w:val="32"/>
          <w:cs/>
        </w:rPr>
        <w:t>ตลอดจน     การประสานการปฏิบัติระหว่างหน่วยงานต่าง ๆ ทั้งฝ่ายพลเรือน หน่วยทหาร องค์กรปกครองส่วนท้องถิ่น</w:t>
      </w:r>
      <w:r w:rsidR="008030DF" w:rsidRPr="008B5CD6">
        <w:rPr>
          <w:rFonts w:ascii="TH SarabunPSK" w:hAnsi="TH SarabunPSK" w:cs="TH SarabunPSK"/>
          <w:sz w:val="32"/>
          <w:szCs w:val="32"/>
          <w:cs/>
        </w:rPr>
        <w:t xml:space="preserve"> และองค์กร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="008030DF" w:rsidRPr="008B5CD6">
        <w:rPr>
          <w:rFonts w:ascii="TH SarabunPSK" w:hAnsi="TH SarabunPSK" w:cs="TH SarabunPSK"/>
          <w:sz w:val="32"/>
          <w:szCs w:val="32"/>
          <w:cs/>
        </w:rPr>
        <w:t>สาธารณกุศล</w:t>
      </w:r>
      <w:r w:rsidR="008030DF" w:rsidRPr="008B5CD6">
        <w:rPr>
          <w:rFonts w:ascii="TH SarabunPSK" w:hAnsi="TH SarabunPSK" w:cs="TH SarabunPSK"/>
          <w:sz w:val="32"/>
          <w:szCs w:val="32"/>
        </w:rPr>
        <w:t xml:space="preserve"> </w:t>
      </w:r>
    </w:p>
    <w:p w:rsidR="008030DF" w:rsidRPr="008B5CD6" w:rsidRDefault="0043676E" w:rsidP="008B5CD6">
      <w:pPr>
        <w:spacing w:line="340" w:lineRule="exact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8B5CD6">
        <w:rPr>
          <w:rFonts w:ascii="TH SarabunPSK" w:hAnsi="TH SarabunPSK" w:cs="TH SarabunPSK"/>
          <w:spacing w:val="-10"/>
          <w:sz w:val="32"/>
          <w:szCs w:val="32"/>
        </w:rPr>
        <w:tab/>
      </w:r>
      <w:r w:rsidRPr="008B5CD6">
        <w:rPr>
          <w:rFonts w:ascii="TH SarabunPSK" w:hAnsi="TH SarabunPSK" w:cs="TH SarabunPSK"/>
          <w:spacing w:val="-10"/>
          <w:sz w:val="32"/>
          <w:szCs w:val="32"/>
        </w:rPr>
        <w:tab/>
      </w:r>
      <w:r w:rsidR="008030DF" w:rsidRPr="008B5CD6">
        <w:rPr>
          <w:rFonts w:ascii="TH SarabunPSK" w:hAnsi="TH SarabunPSK" w:cs="TH SarabunPSK"/>
          <w:spacing w:val="-10"/>
          <w:sz w:val="32"/>
          <w:szCs w:val="32"/>
        </w:rPr>
        <w:t xml:space="preserve">2.2 </w:t>
      </w:r>
      <w:r w:rsidR="008A655B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="008030DF" w:rsidRPr="008B5CD6">
        <w:rPr>
          <w:rFonts w:ascii="TH SarabunPSK" w:hAnsi="TH SarabunPSK" w:cs="TH SarabunPSK"/>
          <w:spacing w:val="-10"/>
          <w:sz w:val="32"/>
          <w:szCs w:val="32"/>
          <w:cs/>
        </w:rPr>
        <w:t>ให้มอบหมายฝ่ายปกครอง กํานัน ผู้ใหญ่บ้าน ผู้นําชุมชน ตลอดจนอาสาสมัคร ประชาชน</w:t>
      </w:r>
      <w:r w:rsidR="008A655B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         </w:t>
      </w:r>
      <w:r w:rsidR="008030DF" w:rsidRPr="008B5CD6">
        <w:rPr>
          <w:rFonts w:ascii="TH SarabunPSK" w:hAnsi="TH SarabunPSK" w:cs="TH SarabunPSK"/>
          <w:spacing w:val="-10"/>
          <w:sz w:val="32"/>
          <w:szCs w:val="32"/>
          <w:cs/>
        </w:rPr>
        <w:t>จิตอาสา</w:t>
      </w:r>
      <w:r w:rsidR="008030DF" w:rsidRPr="008B5CD6">
        <w:rPr>
          <w:rFonts w:ascii="TH SarabunPSK" w:hAnsi="TH SarabunPSK" w:cs="TH SarabunPSK"/>
          <w:sz w:val="32"/>
          <w:szCs w:val="32"/>
        </w:rPr>
        <w:t xml:space="preserve"> </w:t>
      </w:r>
      <w:r w:rsidR="008030DF" w:rsidRPr="008B5CD6">
        <w:rPr>
          <w:rFonts w:ascii="TH SarabunPSK" w:hAnsi="TH SarabunPSK" w:cs="TH SarabunPSK"/>
          <w:sz w:val="32"/>
          <w:szCs w:val="32"/>
          <w:cs/>
        </w:rPr>
        <w:t>เตรียมความพร้อมเฝ้าระวังพื้นที่เสี่ยงในชุมชน พื้นที่สําคัญทางเศรษฐกิจ สถานที่สําคัญต่าง ๆ และร่วมกันกําจัดสิ่งกีดขวางทางน้ำเมื่อเกิดฝนตกหนักในพื้นที่ ทั้งนี้ หากมีกรณีน้ำท่วมขัง สร้างความเดือดร้อน ความเสียหายต่อทรัพย์สินของประชาชนให้เร่งกําหนดแนวทางการระบายน้ำ พร้อมทั้งสั่งใช้เครื่องจักรกลในพื้นที่ของหน่วยงาน</w:t>
      </w:r>
      <w:r w:rsidR="008030DF" w:rsidRPr="008B5CD6">
        <w:rPr>
          <w:rFonts w:ascii="TH SarabunPSK" w:hAnsi="TH SarabunPSK" w:cs="TH SarabunPSK"/>
          <w:sz w:val="32"/>
          <w:szCs w:val="32"/>
        </w:rPr>
        <w:t xml:space="preserve"> </w:t>
      </w:r>
      <w:r w:rsidR="008030DF" w:rsidRPr="008B5CD6">
        <w:rPr>
          <w:rFonts w:ascii="TH SarabunPSK" w:hAnsi="TH SarabunPSK" w:cs="TH SarabunPSK"/>
          <w:sz w:val="32"/>
          <w:szCs w:val="32"/>
          <w:cs/>
        </w:rPr>
        <w:t>ฝ่ายพลเรือน หน่วยทหาร และภาคเอกชน เพื่อเร่งระบายน้ำ และเปิดทางน้ำในพื้นที่</w:t>
      </w:r>
    </w:p>
    <w:p w:rsidR="008030DF" w:rsidRPr="008B5CD6" w:rsidRDefault="0043676E" w:rsidP="008B5CD6">
      <w:pPr>
        <w:spacing w:line="340" w:lineRule="exact"/>
        <w:ind w:firstLine="851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 w:rsidRPr="008B5CD6">
        <w:rPr>
          <w:rFonts w:ascii="TH SarabunPSK" w:hAnsi="TH SarabunPSK" w:cs="TH SarabunPSK"/>
          <w:spacing w:val="-10"/>
          <w:sz w:val="32"/>
          <w:szCs w:val="32"/>
        </w:rPr>
        <w:tab/>
      </w:r>
      <w:r w:rsidRPr="008B5CD6">
        <w:rPr>
          <w:rFonts w:ascii="TH SarabunPSK" w:hAnsi="TH SarabunPSK" w:cs="TH SarabunPSK"/>
          <w:spacing w:val="-10"/>
          <w:sz w:val="32"/>
          <w:szCs w:val="32"/>
        </w:rPr>
        <w:tab/>
      </w:r>
      <w:r w:rsidR="008030DF" w:rsidRPr="008B5CD6">
        <w:rPr>
          <w:rFonts w:ascii="TH SarabunPSK" w:hAnsi="TH SarabunPSK" w:cs="TH SarabunPSK"/>
          <w:spacing w:val="-10"/>
          <w:sz w:val="32"/>
          <w:szCs w:val="32"/>
        </w:rPr>
        <w:t xml:space="preserve">2.3 </w:t>
      </w:r>
      <w:r w:rsidR="008A655B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="008030DF" w:rsidRPr="008B5CD6">
        <w:rPr>
          <w:rFonts w:ascii="TH SarabunPSK" w:hAnsi="TH SarabunPSK" w:cs="TH SarabunPSK"/>
          <w:spacing w:val="-10"/>
          <w:sz w:val="32"/>
          <w:szCs w:val="32"/>
          <w:cs/>
        </w:rPr>
        <w:t>จัดชุดปฏิบัติการเร่งให้ความช่วยเหลือด้านการดํารงชีพแก่ประชาชนที่ประสบภัยตามวงรอบ         อย่างต่อเนื่อง อาทิ การจัดตั้งโรงครัวพระราชทาน ความช่วยเหลือด้านอาหาร น้ำดื่ม การรักษาพยาบาล โดยอย่าให้เกิด</w:t>
      </w:r>
      <w:r w:rsidR="008030DF" w:rsidRPr="008B5CD6">
        <w:rPr>
          <w:rFonts w:ascii="TH SarabunPSK" w:hAnsi="TH SarabunPSK" w:cs="TH SarabunPSK"/>
          <w:spacing w:val="-10"/>
          <w:sz w:val="32"/>
          <w:szCs w:val="32"/>
        </w:rPr>
        <w:t xml:space="preserve"> </w:t>
      </w:r>
      <w:r w:rsidR="008030DF" w:rsidRPr="008B5CD6">
        <w:rPr>
          <w:rFonts w:ascii="TH SarabunPSK" w:hAnsi="TH SarabunPSK" w:cs="TH SarabunPSK"/>
          <w:spacing w:val="-10"/>
          <w:sz w:val="32"/>
          <w:szCs w:val="32"/>
          <w:cs/>
        </w:rPr>
        <w:t>ความซ้ำซ้อนในการปฏิบัติ และเชิญชวนประชาชนจิตอาสามีส่วนร่วมกับภาครัฐในการให้ความช่วยเหลือประชาชนที่ประสบภัย</w:t>
      </w:r>
      <w:r w:rsidR="008030DF" w:rsidRPr="008B5CD6">
        <w:rPr>
          <w:rFonts w:ascii="TH SarabunPSK" w:hAnsi="TH SarabunPSK" w:cs="TH SarabunPSK"/>
          <w:spacing w:val="-10"/>
          <w:sz w:val="32"/>
          <w:szCs w:val="32"/>
        </w:rPr>
        <w:t xml:space="preserve"> </w:t>
      </w:r>
    </w:p>
    <w:p w:rsidR="008030DF" w:rsidRPr="008B5CD6" w:rsidRDefault="0043676E" w:rsidP="008B5CD6">
      <w:pPr>
        <w:spacing w:line="340" w:lineRule="exact"/>
        <w:ind w:firstLine="851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8B5CD6">
        <w:rPr>
          <w:rFonts w:ascii="TH SarabunPSK" w:hAnsi="TH SarabunPSK" w:cs="TH SarabunPSK"/>
          <w:spacing w:val="-4"/>
          <w:sz w:val="32"/>
          <w:szCs w:val="32"/>
        </w:rPr>
        <w:tab/>
      </w:r>
      <w:r w:rsidRPr="008B5CD6">
        <w:rPr>
          <w:rFonts w:ascii="TH SarabunPSK" w:hAnsi="TH SarabunPSK" w:cs="TH SarabunPSK"/>
          <w:spacing w:val="-4"/>
          <w:sz w:val="32"/>
          <w:szCs w:val="32"/>
        </w:rPr>
        <w:tab/>
      </w:r>
      <w:r w:rsidR="008030DF" w:rsidRPr="008B5CD6">
        <w:rPr>
          <w:rFonts w:ascii="TH SarabunPSK" w:hAnsi="TH SarabunPSK" w:cs="TH SarabunPSK"/>
          <w:spacing w:val="-4"/>
          <w:sz w:val="32"/>
          <w:szCs w:val="32"/>
        </w:rPr>
        <w:t xml:space="preserve">2.4 </w:t>
      </w:r>
      <w:r w:rsidR="008030DF" w:rsidRPr="008B5CD6">
        <w:rPr>
          <w:rFonts w:ascii="TH SarabunPSK" w:hAnsi="TH SarabunPSK" w:cs="TH SarabunPSK"/>
          <w:spacing w:val="-4"/>
          <w:sz w:val="32"/>
          <w:szCs w:val="32"/>
          <w:cs/>
        </w:rPr>
        <w:t xml:space="preserve">กรณีบ้านเรือนประชาชนได้รับความเสียหาย ให้บูรณาการหน่วยงานเป็นทีมช่างในพื้นที่            </w:t>
      </w:r>
      <w:r w:rsidR="008030DF" w:rsidRPr="008B5CD6">
        <w:rPr>
          <w:rFonts w:ascii="TH SarabunPSK" w:hAnsi="TH SarabunPSK" w:cs="TH SarabunPSK"/>
          <w:spacing w:val="-10"/>
          <w:sz w:val="32"/>
          <w:szCs w:val="32"/>
          <w:cs/>
        </w:rPr>
        <w:t>ทั้งหน่วยทหาร ตํารวจ ฝ่ายปกครอง สถาบันการศึกษา และองค์กรปกครองส่วนท้องถิ่น ตลอดจนประชาชนจิตอาสา</w:t>
      </w:r>
      <w:r w:rsidR="008030DF" w:rsidRPr="008B5CD6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8030DF" w:rsidRPr="008B5CD6">
        <w:rPr>
          <w:rFonts w:ascii="TH SarabunPSK" w:hAnsi="TH SarabunPSK" w:cs="TH SarabunPSK"/>
          <w:spacing w:val="-4"/>
          <w:sz w:val="32"/>
          <w:szCs w:val="32"/>
          <w:cs/>
        </w:rPr>
        <w:t>เพื่อเร่งซ่อมแซมบ้านเรือนประชาชนโดยเร็ว</w:t>
      </w:r>
      <w:r w:rsidR="008030DF" w:rsidRPr="008B5CD6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</w:p>
    <w:p w:rsidR="008030DF" w:rsidRPr="008B5CD6" w:rsidRDefault="0043676E" w:rsidP="008B5CD6">
      <w:pPr>
        <w:spacing w:line="340" w:lineRule="exact"/>
        <w:ind w:firstLine="851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8B5CD6">
        <w:rPr>
          <w:rFonts w:ascii="TH SarabunPSK" w:hAnsi="TH SarabunPSK" w:cs="TH SarabunPSK"/>
          <w:spacing w:val="-8"/>
          <w:sz w:val="32"/>
          <w:szCs w:val="32"/>
        </w:rPr>
        <w:tab/>
      </w:r>
      <w:r w:rsidRPr="008B5CD6">
        <w:rPr>
          <w:rFonts w:ascii="TH SarabunPSK" w:hAnsi="TH SarabunPSK" w:cs="TH SarabunPSK"/>
          <w:spacing w:val="-8"/>
          <w:sz w:val="32"/>
          <w:szCs w:val="32"/>
        </w:rPr>
        <w:tab/>
      </w:r>
      <w:r w:rsidR="008030DF" w:rsidRPr="008B5CD6">
        <w:rPr>
          <w:rFonts w:ascii="TH SarabunPSK" w:hAnsi="TH SarabunPSK" w:cs="TH SarabunPSK"/>
          <w:spacing w:val="-8"/>
          <w:sz w:val="32"/>
          <w:szCs w:val="32"/>
        </w:rPr>
        <w:t xml:space="preserve">2.5 </w:t>
      </w:r>
      <w:r w:rsidR="008030DF" w:rsidRPr="008B5CD6">
        <w:rPr>
          <w:rFonts w:ascii="TH SarabunPSK" w:hAnsi="TH SarabunPSK" w:cs="TH SarabunPSK"/>
          <w:spacing w:val="-8"/>
          <w:sz w:val="32"/>
          <w:szCs w:val="32"/>
          <w:cs/>
        </w:rPr>
        <w:t>กรณีเส้นทางคมนาคมได้รับความเสียหาย หรือถูกน้ำท่วมจนประชาชนไม่สามารถใช้ยานพาหนะสัญจรได้ให้จัดทําป้ายแจ้งเตือนพร้อมทั้งจัดเจ้าหน้าที่อํานวยความสะดวกการจราจร แนะนําเส้นทางเลี่ยงที่ปลอดภัย</w:t>
      </w:r>
      <w:r w:rsidRPr="008B5CD6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="008030DF" w:rsidRPr="008B5CD6">
        <w:rPr>
          <w:rFonts w:ascii="TH SarabunPSK" w:hAnsi="TH SarabunPSK" w:cs="TH SarabunPSK"/>
          <w:spacing w:val="-6"/>
          <w:sz w:val="32"/>
          <w:szCs w:val="32"/>
          <w:cs/>
        </w:rPr>
        <w:t>รวมทั้งจัดยานพาหนะที่เหมาะสม อาทิ เรือ รถยกสูง เพื่อให้ความช่วยเหลือประชาชน และให้เร่งซ่อมแซมเส้นทางที่ชํารุด / ถูกตัดขาด เพื่อให้ประชาชนใช้สัญจรได้โดยเร็ว</w:t>
      </w:r>
    </w:p>
    <w:p w:rsidR="008030DF" w:rsidRPr="008B5CD6" w:rsidRDefault="0043676E" w:rsidP="008B5CD6">
      <w:pPr>
        <w:spacing w:line="340" w:lineRule="exact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8B5CD6">
        <w:rPr>
          <w:rFonts w:ascii="TH SarabunPSK" w:hAnsi="TH SarabunPSK" w:cs="TH SarabunPSK"/>
          <w:spacing w:val="-10"/>
          <w:sz w:val="32"/>
          <w:szCs w:val="32"/>
        </w:rPr>
        <w:tab/>
      </w:r>
      <w:r w:rsidRPr="008B5CD6">
        <w:rPr>
          <w:rFonts w:ascii="TH SarabunPSK" w:hAnsi="TH SarabunPSK" w:cs="TH SarabunPSK"/>
          <w:spacing w:val="-10"/>
          <w:sz w:val="32"/>
          <w:szCs w:val="32"/>
        </w:rPr>
        <w:tab/>
      </w:r>
      <w:r w:rsidR="008030DF" w:rsidRPr="008B5CD6">
        <w:rPr>
          <w:rFonts w:ascii="TH SarabunPSK" w:hAnsi="TH SarabunPSK" w:cs="TH SarabunPSK"/>
          <w:spacing w:val="-10"/>
          <w:sz w:val="32"/>
          <w:szCs w:val="32"/>
        </w:rPr>
        <w:t xml:space="preserve">2.6 </w:t>
      </w:r>
      <w:r w:rsidR="008A655B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="008030DF" w:rsidRPr="008B5CD6">
        <w:rPr>
          <w:rFonts w:ascii="TH SarabunPSK" w:hAnsi="TH SarabunPSK" w:cs="TH SarabunPSK"/>
          <w:spacing w:val="-10"/>
          <w:sz w:val="32"/>
          <w:szCs w:val="32"/>
          <w:cs/>
        </w:rPr>
        <w:t>เน้นย้ำการสื่อสารสร้างการรับรู้ให้กับประชาชนในช่วงเกิดสถานการณ์อุทกภัย ผ่านสื่อมวลชน</w:t>
      </w:r>
      <w:r w:rsidR="008030DF" w:rsidRPr="008B5CD6">
        <w:rPr>
          <w:rFonts w:ascii="TH SarabunPSK" w:hAnsi="TH SarabunPSK" w:cs="TH SarabunPSK"/>
          <w:sz w:val="32"/>
          <w:szCs w:val="32"/>
        </w:rPr>
        <w:t xml:space="preserve"> </w:t>
      </w:r>
      <w:r w:rsidR="008030DF" w:rsidRPr="008B5CD6">
        <w:rPr>
          <w:rFonts w:ascii="TH SarabunPSK" w:hAnsi="TH SarabunPSK" w:cs="TH SarabunPSK"/>
          <w:sz w:val="32"/>
          <w:szCs w:val="32"/>
          <w:cs/>
        </w:rPr>
        <w:t>ตลอดจนสื่อแขนงต่าง ๆ และสื่อสังคมออนไลน์เพื่อให้เกิดความเข้าใจถึงแนวทางการแก้ไขปัญหาของภาครัฐอย่างต่อเนื่อง</w:t>
      </w:r>
    </w:p>
    <w:p w:rsidR="008030DF" w:rsidRPr="008B5CD6" w:rsidRDefault="0043676E" w:rsidP="008B5CD6">
      <w:pPr>
        <w:spacing w:line="340" w:lineRule="exact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8B5CD6">
        <w:rPr>
          <w:rFonts w:ascii="TH SarabunPSK" w:hAnsi="TH SarabunPSK" w:cs="TH SarabunPSK"/>
          <w:spacing w:val="-10"/>
          <w:sz w:val="32"/>
          <w:szCs w:val="32"/>
        </w:rPr>
        <w:tab/>
      </w:r>
      <w:r w:rsidRPr="008B5CD6">
        <w:rPr>
          <w:rFonts w:ascii="TH SarabunPSK" w:hAnsi="TH SarabunPSK" w:cs="TH SarabunPSK"/>
          <w:spacing w:val="-10"/>
          <w:sz w:val="32"/>
          <w:szCs w:val="32"/>
        </w:rPr>
        <w:tab/>
      </w:r>
      <w:r w:rsidR="008030DF" w:rsidRPr="008B5CD6">
        <w:rPr>
          <w:rFonts w:ascii="TH SarabunPSK" w:hAnsi="TH SarabunPSK" w:cs="TH SarabunPSK"/>
          <w:spacing w:val="-10"/>
          <w:sz w:val="32"/>
          <w:szCs w:val="32"/>
        </w:rPr>
        <w:t xml:space="preserve">2.7 </w:t>
      </w:r>
      <w:r w:rsidR="008030DF" w:rsidRPr="008B5CD6">
        <w:rPr>
          <w:rFonts w:ascii="TH SarabunPSK" w:hAnsi="TH SarabunPSK" w:cs="TH SarabunPSK"/>
          <w:spacing w:val="-10"/>
          <w:sz w:val="32"/>
          <w:szCs w:val="32"/>
          <w:cs/>
        </w:rPr>
        <w:t>ให้รายงานสถานการณ์อุทกภัย วาตภัย น้ำป่าไหลหลาก และดินถล่มที่เกิดขึ้นต่อ</w:t>
      </w:r>
      <w:r w:rsidR="008A655B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                </w:t>
      </w:r>
      <w:r w:rsidR="008030DF" w:rsidRPr="008B5CD6">
        <w:rPr>
          <w:rFonts w:ascii="TH SarabunPSK" w:hAnsi="TH SarabunPSK" w:cs="TH SarabunPSK"/>
          <w:spacing w:val="-10"/>
          <w:sz w:val="32"/>
          <w:szCs w:val="32"/>
          <w:cs/>
        </w:rPr>
        <w:t>กองอํานวยการ</w:t>
      </w:r>
      <w:r w:rsidR="008030DF" w:rsidRPr="008B5CD6">
        <w:rPr>
          <w:rFonts w:ascii="TH SarabunPSK" w:hAnsi="TH SarabunPSK" w:cs="TH SarabunPSK"/>
          <w:sz w:val="32"/>
          <w:szCs w:val="32"/>
          <w:cs/>
        </w:rPr>
        <w:t>ป้องกันและบรรเทาสาธารณภัยกลางอย่างต่อเนื่อง เพื่อใช้เป็นข้อมูลในการประเมินสถานการณ์และเสนอ</w:t>
      </w:r>
      <w:r w:rsidR="008030DF" w:rsidRPr="008B5CD6">
        <w:rPr>
          <w:rFonts w:ascii="TH SarabunPSK" w:hAnsi="TH SarabunPSK" w:cs="TH SarabunPSK"/>
          <w:sz w:val="32"/>
          <w:szCs w:val="32"/>
        </w:rPr>
        <w:t xml:space="preserve"> </w:t>
      </w:r>
      <w:r w:rsidR="008030DF" w:rsidRPr="008B5CD6">
        <w:rPr>
          <w:rFonts w:ascii="TH SarabunPSK" w:hAnsi="TH SarabunPSK" w:cs="TH SarabunPSK"/>
          <w:sz w:val="32"/>
          <w:szCs w:val="32"/>
          <w:cs/>
        </w:rPr>
        <w:t>ความเห็นต่อผู้บัญชาการป้องกันและบรรเทาสาธารณภัยแห่งชาติในการตัดสินใจสั่งการในเชิงนโยบายต่อไป</w:t>
      </w:r>
    </w:p>
    <w:p w:rsidR="0043676E" w:rsidRPr="008B5CD6" w:rsidRDefault="0043676E" w:rsidP="008B5CD6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8B5CD6">
        <w:rPr>
          <w:rFonts w:ascii="TH SarabunPSK" w:eastAsia="Angsana New" w:hAnsi="TH SarabunPSK" w:cs="TH SarabunPSK"/>
          <w:b/>
          <w:bCs/>
          <w:color w:val="000000"/>
          <w:sz w:val="32"/>
          <w:szCs w:val="32"/>
          <w:cs/>
        </w:rPr>
        <w:tab/>
      </w:r>
      <w:r w:rsidRPr="008B5CD6">
        <w:rPr>
          <w:rFonts w:ascii="TH SarabunPSK" w:eastAsia="Angsana New" w:hAnsi="TH SarabunPSK" w:cs="TH SarabunPSK"/>
          <w:b/>
          <w:bCs/>
          <w:color w:val="000000"/>
          <w:sz w:val="32"/>
          <w:szCs w:val="32"/>
          <w:cs/>
        </w:rPr>
        <w:tab/>
        <w:t>สรุปสถานการณ์น้ำไหลหลาก และดินสไลด์</w:t>
      </w:r>
      <w:r w:rsidRPr="008B5CD6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 </w:t>
      </w:r>
      <w:r w:rsidRPr="008B5CD6">
        <w:rPr>
          <w:rFonts w:ascii="TH SarabunPSK" w:hAnsi="TH SarabunPSK" w:cs="TH SarabunPSK"/>
          <w:sz w:val="32"/>
          <w:szCs w:val="32"/>
          <w:cs/>
        </w:rPr>
        <w:t>ระหว่างวันที่ 6-12 กรกฎาคม 2564</w:t>
      </w:r>
    </w:p>
    <w:p w:rsidR="008030DF" w:rsidRPr="008B5CD6" w:rsidRDefault="0043676E" w:rsidP="008B5CD6">
      <w:pPr>
        <w:tabs>
          <w:tab w:val="left" w:pos="284"/>
          <w:tab w:val="left" w:pos="567"/>
          <w:tab w:val="left" w:pos="709"/>
          <w:tab w:val="left" w:pos="851"/>
          <w:tab w:val="left" w:pos="993"/>
          <w:tab w:val="left" w:pos="1276"/>
          <w:tab w:val="left" w:pos="1418"/>
          <w:tab w:val="left" w:pos="1620"/>
          <w:tab w:val="left" w:pos="1800"/>
          <w:tab w:val="left" w:pos="1980"/>
          <w:tab w:val="left" w:pos="2160"/>
          <w:tab w:val="left" w:pos="2340"/>
          <w:tab w:val="left" w:pos="3828"/>
          <w:tab w:val="left" w:pos="4253"/>
          <w:tab w:val="left" w:pos="5220"/>
          <w:tab w:val="left" w:pos="6840"/>
          <w:tab w:val="left" w:pos="7200"/>
        </w:tabs>
        <w:spacing w:line="340" w:lineRule="exact"/>
        <w:ind w:firstLine="851"/>
        <w:jc w:val="thaiDistribute"/>
        <w:outlineLvl w:val="0"/>
        <w:rPr>
          <w:rFonts w:ascii="TH SarabunPSK" w:hAnsi="TH SarabunPSK" w:cs="TH SarabunPSK"/>
          <w:spacing w:val="-6"/>
          <w:sz w:val="32"/>
          <w:szCs w:val="32"/>
        </w:rPr>
      </w:pPr>
      <w:r w:rsidRPr="008B5CD6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ab/>
      </w:r>
      <w:r w:rsidR="008030DF" w:rsidRPr="008B5CD6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1. จังหวัดตรัง </w:t>
      </w:r>
      <w:r w:rsidR="008030DF" w:rsidRPr="008B5CD6">
        <w:rPr>
          <w:rFonts w:ascii="TH SarabunPSK" w:hAnsi="TH SarabunPSK" w:cs="TH SarabunPSK"/>
          <w:spacing w:val="-6"/>
          <w:sz w:val="32"/>
          <w:szCs w:val="32"/>
          <w:cs/>
        </w:rPr>
        <w:t xml:space="preserve">วันที่ 10 กรกฎาคม 2564 เวลา 06.00 น. </w:t>
      </w:r>
      <w:r w:rsidR="008030DF" w:rsidRPr="008B5CD6">
        <w:rPr>
          <w:rFonts w:ascii="TH SarabunPSK" w:hAnsi="TH SarabunPSK" w:cs="TH SarabunPSK"/>
          <w:spacing w:val="-6"/>
          <w:sz w:val="32"/>
          <w:szCs w:val="32"/>
          <w:shd w:val="clear" w:color="auto" w:fill="FFFFFF"/>
          <w:cs/>
        </w:rPr>
        <w:t>เกิดเหตุน้ำป่าไหลหลากและดินสไลด์ในพื้นที่อำเภอกันตัง</w:t>
      </w:r>
      <w:r w:rsidR="008030DF" w:rsidRPr="008B5CD6">
        <w:rPr>
          <w:rFonts w:ascii="TH SarabunPSK" w:hAnsi="TH SarabunPSK" w:cs="TH SarabunPSK"/>
          <w:b/>
          <w:bCs/>
          <w:spacing w:val="-6"/>
          <w:sz w:val="32"/>
          <w:szCs w:val="32"/>
          <w:shd w:val="clear" w:color="auto" w:fill="FFFFFF"/>
          <w:cs/>
        </w:rPr>
        <w:t xml:space="preserve"> </w:t>
      </w:r>
      <w:r w:rsidR="008030DF" w:rsidRPr="008B5CD6">
        <w:rPr>
          <w:rFonts w:ascii="TH SarabunPSK" w:hAnsi="TH SarabunPSK" w:cs="TH SarabunPSK"/>
          <w:spacing w:val="-6"/>
          <w:sz w:val="32"/>
          <w:szCs w:val="32"/>
          <w:shd w:val="clear" w:color="auto" w:fill="FFFFFF"/>
          <w:cs/>
        </w:rPr>
        <w:t xml:space="preserve">ตำบลโคกยาง </w:t>
      </w:r>
      <w:r w:rsidR="008030DF" w:rsidRPr="008B5CD6">
        <w:rPr>
          <w:rFonts w:ascii="TH SarabunPSK" w:hAnsi="TH SarabunPSK" w:cs="TH SarabunPSK"/>
          <w:spacing w:val="-6"/>
          <w:sz w:val="32"/>
          <w:szCs w:val="32"/>
          <w:cs/>
        </w:rPr>
        <w:t>(หมู่ที่ 6) ตำบลบางหมาก</w:t>
      </w:r>
      <w:r w:rsidR="008030DF" w:rsidRPr="008B5CD6">
        <w:rPr>
          <w:rFonts w:ascii="TH SarabunPSK" w:hAnsi="TH SarabunPSK" w:cs="TH SarabunPSK"/>
          <w:spacing w:val="-6"/>
          <w:sz w:val="32"/>
          <w:szCs w:val="32"/>
          <w:shd w:val="clear" w:color="auto" w:fill="FFFFFF"/>
          <w:cs/>
        </w:rPr>
        <w:t xml:space="preserve"> อำเภอวังวิเศษ</w:t>
      </w:r>
      <w:r w:rsidR="008030DF" w:rsidRPr="008B5CD6">
        <w:rPr>
          <w:rFonts w:ascii="TH SarabunPSK" w:hAnsi="TH SarabunPSK" w:cs="TH SarabunPSK"/>
          <w:b/>
          <w:bCs/>
          <w:spacing w:val="-6"/>
          <w:sz w:val="32"/>
          <w:szCs w:val="32"/>
          <w:shd w:val="clear" w:color="auto" w:fill="FFFFFF"/>
          <w:cs/>
        </w:rPr>
        <w:t xml:space="preserve"> </w:t>
      </w:r>
      <w:r w:rsidR="008030DF" w:rsidRPr="008B5CD6">
        <w:rPr>
          <w:rFonts w:ascii="TH SarabunPSK" w:hAnsi="TH SarabunPSK" w:cs="TH SarabunPSK"/>
          <w:spacing w:val="-6"/>
          <w:sz w:val="32"/>
          <w:szCs w:val="32"/>
          <w:shd w:val="clear" w:color="auto" w:fill="FFFFFF"/>
          <w:cs/>
        </w:rPr>
        <w:t>ตำบลวังมะปรางเหนือ ตำบลเขาวิเศษ (หมู่ที่ 8)</w:t>
      </w:r>
      <w:r w:rsidR="008030DF" w:rsidRPr="008B5CD6">
        <w:rPr>
          <w:rFonts w:ascii="TH SarabunPSK" w:hAnsi="TH SarabunPSK" w:cs="TH SarabunPSK"/>
          <w:b/>
          <w:bCs/>
          <w:spacing w:val="-6"/>
          <w:sz w:val="32"/>
          <w:szCs w:val="32"/>
          <w:shd w:val="clear" w:color="auto" w:fill="FFFFFF"/>
          <w:cs/>
        </w:rPr>
        <w:t xml:space="preserve"> </w:t>
      </w:r>
      <w:r w:rsidR="008030DF" w:rsidRPr="008B5CD6">
        <w:rPr>
          <w:rFonts w:ascii="TH SarabunPSK" w:hAnsi="TH SarabunPSK" w:cs="TH SarabunPSK"/>
          <w:spacing w:val="-6"/>
          <w:sz w:val="32"/>
          <w:szCs w:val="32"/>
          <w:shd w:val="clear" w:color="auto" w:fill="FFFFFF"/>
          <w:cs/>
        </w:rPr>
        <w:t>อำเภอสิเกา</w:t>
      </w:r>
      <w:r w:rsidR="008030DF" w:rsidRPr="008B5CD6">
        <w:rPr>
          <w:rFonts w:ascii="TH SarabunPSK" w:hAnsi="TH SarabunPSK" w:cs="TH SarabunPSK"/>
          <w:b/>
          <w:bCs/>
          <w:spacing w:val="-6"/>
          <w:sz w:val="32"/>
          <w:szCs w:val="32"/>
          <w:shd w:val="clear" w:color="auto" w:fill="FFFFFF"/>
          <w:cs/>
        </w:rPr>
        <w:t xml:space="preserve"> </w:t>
      </w:r>
      <w:r w:rsidR="008030DF" w:rsidRPr="008B5CD6">
        <w:rPr>
          <w:rFonts w:ascii="TH SarabunPSK" w:hAnsi="TH SarabunPSK" w:cs="TH SarabunPSK"/>
          <w:spacing w:val="-6"/>
          <w:sz w:val="32"/>
          <w:szCs w:val="32"/>
          <w:shd w:val="clear" w:color="auto" w:fill="FFFFFF"/>
          <w:cs/>
        </w:rPr>
        <w:t xml:space="preserve">ตำบลนาเมืองเพชร ตำบลกะลาเส อำเภอเมืองตรัง ตำบลนาโต๊ะหมิง </w:t>
      </w:r>
      <w:r w:rsidR="008030DF" w:rsidRPr="008B5CD6">
        <w:rPr>
          <w:rFonts w:ascii="TH SarabunPSK" w:hAnsi="TH SarabunPSK" w:cs="TH SarabunPSK"/>
          <w:spacing w:val="-6"/>
          <w:sz w:val="32"/>
          <w:szCs w:val="32"/>
          <w:cs/>
        </w:rPr>
        <w:t>(หมู่ที่ 2 , 3  ,4 , 6) ประชาชนได้รับผลกระทบ 9 ครัวเรือน ปัจจุบันสถานการณ์คลี่คลายแล้ว</w:t>
      </w:r>
    </w:p>
    <w:p w:rsidR="008030DF" w:rsidRPr="008B5CD6" w:rsidRDefault="008030DF" w:rsidP="008B5CD6">
      <w:pPr>
        <w:tabs>
          <w:tab w:val="left" w:pos="284"/>
          <w:tab w:val="left" w:pos="567"/>
          <w:tab w:val="left" w:pos="709"/>
          <w:tab w:val="left" w:pos="851"/>
          <w:tab w:val="left" w:pos="993"/>
          <w:tab w:val="left" w:pos="1276"/>
          <w:tab w:val="left" w:pos="1418"/>
          <w:tab w:val="left" w:pos="1620"/>
          <w:tab w:val="left" w:pos="1800"/>
          <w:tab w:val="left" w:pos="1980"/>
          <w:tab w:val="left" w:pos="2160"/>
          <w:tab w:val="left" w:pos="2340"/>
          <w:tab w:val="left" w:pos="3828"/>
          <w:tab w:val="left" w:pos="4253"/>
          <w:tab w:val="left" w:pos="5220"/>
          <w:tab w:val="left" w:pos="6840"/>
          <w:tab w:val="left" w:pos="7200"/>
        </w:tabs>
        <w:spacing w:line="340" w:lineRule="exact"/>
        <w:rPr>
          <w:rFonts w:ascii="TH SarabunPSK" w:hAnsi="TH SarabunPSK" w:cs="TH SarabunPSK"/>
          <w:spacing w:val="-6"/>
          <w:sz w:val="32"/>
          <w:szCs w:val="32"/>
        </w:rPr>
      </w:pPr>
      <w:r w:rsidRPr="008B5CD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3676E" w:rsidRPr="008B5CD6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ab/>
      </w:r>
      <w:r w:rsidR="0043676E" w:rsidRPr="008B5CD6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ab/>
      </w:r>
      <w:r w:rsidR="0043676E" w:rsidRPr="008B5CD6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2. จังหวัดระนอง </w:t>
      </w:r>
      <w:r w:rsidRPr="008B5CD6">
        <w:rPr>
          <w:rFonts w:ascii="TH SarabunPSK" w:hAnsi="TH SarabunPSK" w:cs="TH SarabunPSK"/>
          <w:spacing w:val="-6"/>
          <w:sz w:val="32"/>
          <w:szCs w:val="32"/>
          <w:cs/>
        </w:rPr>
        <w:t xml:space="preserve">วันที่ 10 กรกฎาคม 2564 เวลา 09.25 น. </w:t>
      </w:r>
      <w:r w:rsidRPr="008B5CD6">
        <w:rPr>
          <w:rFonts w:ascii="TH SarabunPSK" w:hAnsi="TH SarabunPSK" w:cs="TH SarabunPSK"/>
          <w:spacing w:val="-6"/>
          <w:sz w:val="32"/>
          <w:szCs w:val="32"/>
          <w:shd w:val="clear" w:color="auto" w:fill="FFFFFF"/>
          <w:cs/>
        </w:rPr>
        <w:t>เกิด</w:t>
      </w:r>
      <w:r w:rsidRPr="008B5CD6">
        <w:rPr>
          <w:rFonts w:ascii="TH SarabunPSK" w:hAnsi="TH SarabunPSK" w:cs="TH SarabunPSK"/>
          <w:color w:val="292929"/>
          <w:spacing w:val="-6"/>
          <w:sz w:val="32"/>
          <w:szCs w:val="32"/>
          <w:cs/>
        </w:rPr>
        <w:t>เหตุน้ำป่าไหลหลากเข้าท่วม</w:t>
      </w:r>
      <w:r w:rsidRPr="008B5CD6">
        <w:rPr>
          <w:rFonts w:ascii="TH SarabunPSK" w:hAnsi="TH SarabunPSK" w:cs="TH SarabunPSK"/>
          <w:spacing w:val="-6"/>
          <w:sz w:val="32"/>
          <w:szCs w:val="32"/>
          <w:shd w:val="clear" w:color="auto" w:fill="FFFFFF"/>
          <w:cs/>
        </w:rPr>
        <w:t>ในพื้นที่</w:t>
      </w:r>
      <w:r w:rsidRPr="008B5CD6">
        <w:rPr>
          <w:rFonts w:ascii="TH SarabunPSK" w:hAnsi="TH SarabunPSK" w:cs="TH SarabunPSK"/>
          <w:spacing w:val="-6"/>
          <w:sz w:val="32"/>
          <w:szCs w:val="32"/>
          <w:cs/>
        </w:rPr>
        <w:t xml:space="preserve">เมืองระนอง ตำบลบางนอน (หมู่ที่ </w:t>
      </w:r>
      <w:r w:rsidRPr="008B5CD6">
        <w:rPr>
          <w:rFonts w:ascii="TH SarabunPSK" w:hAnsi="TH SarabunPSK" w:cs="TH SarabunPSK"/>
          <w:spacing w:val="-6"/>
          <w:sz w:val="32"/>
          <w:szCs w:val="32"/>
        </w:rPr>
        <w:t xml:space="preserve">1) </w:t>
      </w:r>
      <w:r w:rsidRPr="008B5CD6">
        <w:rPr>
          <w:rFonts w:ascii="TH SarabunPSK" w:hAnsi="TH SarabunPSK" w:cs="TH SarabunPSK"/>
          <w:spacing w:val="-6"/>
          <w:sz w:val="32"/>
          <w:szCs w:val="32"/>
          <w:cs/>
        </w:rPr>
        <w:t xml:space="preserve">ตำบลบางริ้น (หมู่ที่ </w:t>
      </w:r>
      <w:r w:rsidRPr="008B5CD6">
        <w:rPr>
          <w:rFonts w:ascii="TH SarabunPSK" w:hAnsi="TH SarabunPSK" w:cs="TH SarabunPSK"/>
          <w:spacing w:val="-6"/>
          <w:sz w:val="32"/>
          <w:szCs w:val="32"/>
        </w:rPr>
        <w:t xml:space="preserve">2 </w:t>
      </w:r>
      <w:r w:rsidRPr="008B5CD6">
        <w:rPr>
          <w:rFonts w:ascii="TH SarabunPSK" w:hAnsi="TH SarabunPSK" w:cs="TH SarabunPSK"/>
          <w:spacing w:val="-6"/>
          <w:sz w:val="32"/>
          <w:szCs w:val="32"/>
          <w:cs/>
        </w:rPr>
        <w:t>, 6</w:t>
      </w:r>
      <w:r w:rsidRPr="008B5CD6">
        <w:rPr>
          <w:rFonts w:ascii="TH SarabunPSK" w:hAnsi="TH SarabunPSK" w:cs="TH SarabunPSK"/>
          <w:spacing w:val="-6"/>
          <w:sz w:val="32"/>
          <w:szCs w:val="32"/>
        </w:rPr>
        <w:t xml:space="preserve">) </w:t>
      </w:r>
      <w:r w:rsidRPr="008B5CD6">
        <w:rPr>
          <w:rFonts w:ascii="TH SarabunPSK" w:hAnsi="TH SarabunPSK" w:cs="TH SarabunPSK"/>
          <w:spacing w:val="-6"/>
          <w:sz w:val="32"/>
          <w:szCs w:val="32"/>
          <w:cs/>
        </w:rPr>
        <w:t xml:space="preserve">อำเภอกระบุรี ตำบลน้ำจืด (หมู่ที่ </w:t>
      </w:r>
      <w:r w:rsidRPr="008B5CD6">
        <w:rPr>
          <w:rFonts w:ascii="TH SarabunPSK" w:hAnsi="TH SarabunPSK" w:cs="TH SarabunPSK"/>
          <w:spacing w:val="-6"/>
          <w:sz w:val="32"/>
          <w:szCs w:val="32"/>
        </w:rPr>
        <w:t xml:space="preserve">1 , 2 , 3 , 9) </w:t>
      </w:r>
      <w:r w:rsidRPr="008B5CD6">
        <w:rPr>
          <w:rFonts w:ascii="TH SarabunPSK" w:hAnsi="TH SarabunPSK" w:cs="TH SarabunPSK"/>
          <w:spacing w:val="-10"/>
          <w:sz w:val="32"/>
          <w:szCs w:val="32"/>
          <w:cs/>
        </w:rPr>
        <w:t>ตำบล</w:t>
      </w:r>
      <w:r w:rsidRPr="008B5CD6">
        <w:rPr>
          <w:rFonts w:ascii="TH SarabunPSK" w:hAnsi="TH SarabunPSK" w:cs="TH SarabunPSK"/>
          <w:spacing w:val="-10"/>
          <w:sz w:val="32"/>
          <w:szCs w:val="32"/>
          <w:cs/>
        </w:rPr>
        <w:lastRenderedPageBreak/>
        <w:t xml:space="preserve">ลําเลียง (หมู่ที่ </w:t>
      </w:r>
      <w:r w:rsidRPr="008B5CD6">
        <w:rPr>
          <w:rFonts w:ascii="TH SarabunPSK" w:hAnsi="TH SarabunPSK" w:cs="TH SarabunPSK"/>
          <w:spacing w:val="-10"/>
          <w:sz w:val="32"/>
          <w:szCs w:val="32"/>
        </w:rPr>
        <w:t>1</w:t>
      </w:r>
      <w:r w:rsidRPr="008B5CD6">
        <w:rPr>
          <w:rFonts w:ascii="TH SarabunPSK" w:hAnsi="TH SarabunPSK" w:cs="TH SarabunPSK"/>
          <w:spacing w:val="-10"/>
          <w:sz w:val="32"/>
          <w:szCs w:val="32"/>
          <w:cs/>
        </w:rPr>
        <w:t xml:space="preserve"> , </w:t>
      </w:r>
      <w:r w:rsidRPr="008B5CD6">
        <w:rPr>
          <w:rFonts w:ascii="TH SarabunPSK" w:hAnsi="TH SarabunPSK" w:cs="TH SarabunPSK"/>
          <w:spacing w:val="-10"/>
          <w:sz w:val="32"/>
          <w:szCs w:val="32"/>
        </w:rPr>
        <w:t xml:space="preserve">7 </w:t>
      </w:r>
      <w:r w:rsidRPr="008B5CD6">
        <w:rPr>
          <w:rFonts w:ascii="TH SarabunPSK" w:hAnsi="TH SarabunPSK" w:cs="TH SarabunPSK"/>
          <w:spacing w:val="-10"/>
          <w:sz w:val="32"/>
          <w:szCs w:val="32"/>
          <w:cs/>
        </w:rPr>
        <w:t>, 10</w:t>
      </w:r>
      <w:r w:rsidRPr="008B5CD6">
        <w:rPr>
          <w:rFonts w:ascii="TH SarabunPSK" w:hAnsi="TH SarabunPSK" w:cs="TH SarabunPSK"/>
          <w:spacing w:val="-10"/>
          <w:sz w:val="32"/>
          <w:szCs w:val="32"/>
        </w:rPr>
        <w:t xml:space="preserve">) </w:t>
      </w:r>
      <w:r w:rsidRPr="008B5CD6">
        <w:rPr>
          <w:rFonts w:ascii="TH SarabunPSK" w:hAnsi="TH SarabunPSK" w:cs="TH SarabunPSK"/>
          <w:spacing w:val="-10"/>
          <w:sz w:val="32"/>
          <w:szCs w:val="32"/>
          <w:cs/>
        </w:rPr>
        <w:t xml:space="preserve">ตำบลปากจั่น (หมู่ที่ </w:t>
      </w:r>
      <w:r w:rsidRPr="008B5CD6">
        <w:rPr>
          <w:rFonts w:ascii="TH SarabunPSK" w:hAnsi="TH SarabunPSK" w:cs="TH SarabunPSK"/>
          <w:spacing w:val="-10"/>
          <w:sz w:val="32"/>
          <w:szCs w:val="32"/>
        </w:rPr>
        <w:t>2 , 5 , 6 , 7</w:t>
      </w:r>
      <w:r w:rsidRPr="008B5CD6">
        <w:rPr>
          <w:rFonts w:ascii="TH SarabunPSK" w:hAnsi="TH SarabunPSK" w:cs="TH SarabunPSK"/>
          <w:spacing w:val="-10"/>
          <w:sz w:val="32"/>
          <w:szCs w:val="32"/>
          <w:cs/>
        </w:rPr>
        <w:t xml:space="preserve"> , </w:t>
      </w:r>
      <w:r w:rsidRPr="008B5CD6">
        <w:rPr>
          <w:rFonts w:ascii="TH SarabunPSK" w:hAnsi="TH SarabunPSK" w:cs="TH SarabunPSK"/>
          <w:spacing w:val="-10"/>
          <w:sz w:val="32"/>
          <w:szCs w:val="32"/>
        </w:rPr>
        <w:t xml:space="preserve">8 </w:t>
      </w:r>
      <w:r w:rsidRPr="008B5CD6">
        <w:rPr>
          <w:rFonts w:ascii="TH SarabunPSK" w:hAnsi="TH SarabunPSK" w:cs="TH SarabunPSK"/>
          <w:spacing w:val="-10"/>
          <w:sz w:val="32"/>
          <w:szCs w:val="32"/>
          <w:cs/>
        </w:rPr>
        <w:t>, 10</w:t>
      </w:r>
      <w:r w:rsidRPr="008B5CD6">
        <w:rPr>
          <w:rFonts w:ascii="TH SarabunPSK" w:hAnsi="TH SarabunPSK" w:cs="TH SarabunPSK"/>
          <w:spacing w:val="-10"/>
          <w:sz w:val="32"/>
          <w:szCs w:val="32"/>
        </w:rPr>
        <w:t xml:space="preserve">) </w:t>
      </w:r>
      <w:r w:rsidRPr="008B5CD6">
        <w:rPr>
          <w:rFonts w:ascii="TH SarabunPSK" w:hAnsi="TH SarabunPSK" w:cs="TH SarabunPSK"/>
          <w:spacing w:val="-10"/>
          <w:sz w:val="32"/>
          <w:szCs w:val="32"/>
          <w:cs/>
        </w:rPr>
        <w:t>ตำบลจ.ป.ร. (หมู่ที่ 5 , 6 , 8 , 9 , 11)</w:t>
      </w:r>
      <w:r w:rsidRPr="008B5CD6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8B5CD6">
        <w:rPr>
          <w:rFonts w:ascii="TH SarabunPSK" w:hAnsi="TH SarabunPSK" w:cs="TH SarabunPSK"/>
          <w:spacing w:val="-6"/>
          <w:sz w:val="32"/>
          <w:szCs w:val="32"/>
          <w:cs/>
        </w:rPr>
        <w:t>ประชาชนได้รับผลกระทบ 276 ครัวเรือน ไม่มีผู้บาดเจ็บและเสียชีวิต</w:t>
      </w:r>
      <w:r w:rsidRPr="008B5CD6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8B5CD6">
        <w:rPr>
          <w:rFonts w:ascii="TH SarabunPSK" w:hAnsi="TH SarabunPSK" w:cs="TH SarabunPSK"/>
          <w:spacing w:val="-6"/>
          <w:sz w:val="32"/>
          <w:szCs w:val="32"/>
          <w:cs/>
        </w:rPr>
        <w:t>ปัจจุบันสถานการณ์คลี่คลายแล้ว</w:t>
      </w:r>
    </w:p>
    <w:p w:rsidR="008030DF" w:rsidRPr="008B5CD6" w:rsidRDefault="0043676E" w:rsidP="008B5CD6">
      <w:pPr>
        <w:tabs>
          <w:tab w:val="left" w:pos="284"/>
          <w:tab w:val="left" w:pos="567"/>
          <w:tab w:val="left" w:pos="709"/>
          <w:tab w:val="left" w:pos="851"/>
          <w:tab w:val="left" w:pos="993"/>
          <w:tab w:val="left" w:pos="1276"/>
          <w:tab w:val="left" w:pos="1418"/>
          <w:tab w:val="left" w:pos="1620"/>
          <w:tab w:val="left" w:pos="1800"/>
          <w:tab w:val="left" w:pos="1980"/>
          <w:tab w:val="left" w:pos="2160"/>
          <w:tab w:val="left" w:pos="2340"/>
          <w:tab w:val="left" w:pos="3828"/>
          <w:tab w:val="left" w:pos="4253"/>
          <w:tab w:val="left" w:pos="5220"/>
          <w:tab w:val="left" w:pos="6840"/>
          <w:tab w:val="left" w:pos="7200"/>
        </w:tabs>
        <w:spacing w:line="340" w:lineRule="exact"/>
        <w:ind w:firstLine="1134"/>
        <w:rPr>
          <w:rFonts w:ascii="TH SarabunPSK" w:hAnsi="TH SarabunPSK" w:cs="TH SarabunPSK"/>
          <w:b/>
          <w:bCs/>
          <w:sz w:val="32"/>
          <w:szCs w:val="32"/>
        </w:rPr>
      </w:pPr>
      <w:r w:rsidRPr="008B5CD6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ab/>
      </w:r>
      <w:r w:rsidR="008030DF" w:rsidRPr="008B5CD6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ดินสไลด์</w:t>
      </w:r>
    </w:p>
    <w:p w:rsidR="008030DF" w:rsidRPr="008B5CD6" w:rsidRDefault="0043676E" w:rsidP="008B5CD6">
      <w:pPr>
        <w:tabs>
          <w:tab w:val="left" w:pos="284"/>
          <w:tab w:val="left" w:pos="567"/>
          <w:tab w:val="left" w:pos="709"/>
          <w:tab w:val="left" w:pos="851"/>
          <w:tab w:val="left" w:pos="993"/>
          <w:tab w:val="left" w:pos="1276"/>
          <w:tab w:val="left" w:pos="1418"/>
          <w:tab w:val="left" w:pos="1620"/>
          <w:tab w:val="left" w:pos="1800"/>
          <w:tab w:val="left" w:pos="1980"/>
          <w:tab w:val="left" w:pos="2160"/>
          <w:tab w:val="left" w:pos="2340"/>
          <w:tab w:val="left" w:pos="3828"/>
          <w:tab w:val="left" w:pos="4253"/>
          <w:tab w:val="left" w:pos="5220"/>
          <w:tab w:val="left" w:pos="6840"/>
          <w:tab w:val="left" w:pos="7200"/>
        </w:tabs>
        <w:spacing w:line="340" w:lineRule="exact"/>
        <w:ind w:firstLine="1134"/>
        <w:rPr>
          <w:rFonts w:ascii="TH SarabunPSK" w:hAnsi="TH SarabunPSK" w:cs="TH SarabunPSK"/>
          <w:b/>
          <w:bCs/>
          <w:sz w:val="32"/>
          <w:szCs w:val="32"/>
        </w:rPr>
      </w:pPr>
      <w:r w:rsidRPr="008B5CD6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ab/>
      </w:r>
      <w:r w:rsidR="008030DF" w:rsidRPr="008B5CD6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จังหวัดระนอง </w:t>
      </w:r>
      <w:r w:rsidR="008030DF" w:rsidRPr="008B5CD6">
        <w:rPr>
          <w:rFonts w:ascii="TH SarabunPSK" w:hAnsi="TH SarabunPSK" w:cs="TH SarabunPSK"/>
          <w:spacing w:val="-6"/>
          <w:sz w:val="32"/>
          <w:szCs w:val="32"/>
          <w:cs/>
        </w:rPr>
        <w:t xml:space="preserve">วันที่ </w:t>
      </w:r>
      <w:r w:rsidR="008030DF" w:rsidRPr="008B5CD6">
        <w:rPr>
          <w:rFonts w:ascii="TH SarabunPSK" w:hAnsi="TH SarabunPSK" w:cs="TH SarabunPSK"/>
          <w:spacing w:val="-6"/>
          <w:sz w:val="32"/>
          <w:szCs w:val="32"/>
        </w:rPr>
        <w:t xml:space="preserve">10 </w:t>
      </w:r>
      <w:r w:rsidR="008030DF" w:rsidRPr="008B5CD6">
        <w:rPr>
          <w:rFonts w:ascii="TH SarabunPSK" w:hAnsi="TH SarabunPSK" w:cs="TH SarabunPSK"/>
          <w:spacing w:val="-6"/>
          <w:sz w:val="32"/>
          <w:szCs w:val="32"/>
          <w:cs/>
        </w:rPr>
        <w:t xml:space="preserve">กรกฎาคม 2564 เวลา </w:t>
      </w:r>
      <w:r w:rsidR="008030DF" w:rsidRPr="008B5CD6">
        <w:rPr>
          <w:rFonts w:ascii="TH SarabunPSK" w:hAnsi="TH SarabunPSK" w:cs="TH SarabunPSK"/>
          <w:spacing w:val="-6"/>
          <w:sz w:val="32"/>
          <w:szCs w:val="32"/>
        </w:rPr>
        <w:t xml:space="preserve">10.00 </w:t>
      </w:r>
      <w:r w:rsidR="008030DF" w:rsidRPr="008B5CD6">
        <w:rPr>
          <w:rFonts w:ascii="TH SarabunPSK" w:hAnsi="TH SarabunPSK" w:cs="TH SarabunPSK"/>
          <w:spacing w:val="-6"/>
          <w:sz w:val="32"/>
          <w:szCs w:val="32"/>
          <w:cs/>
        </w:rPr>
        <w:t>น. เกิดเหตุดินสไลด์ปิดทับเส้นทางในพื้นที่</w:t>
      </w:r>
      <w:r w:rsidR="008030DF" w:rsidRPr="008B5CD6">
        <w:rPr>
          <w:rFonts w:ascii="TH SarabunPSK" w:hAnsi="TH SarabunPSK" w:cs="TH SarabunPSK"/>
          <w:spacing w:val="-10"/>
          <w:sz w:val="32"/>
          <w:szCs w:val="32"/>
          <w:cs/>
        </w:rPr>
        <w:t xml:space="preserve">อำเภอละอุ่น ตำบลบางแก้ว (หมู่ที่ </w:t>
      </w:r>
      <w:r w:rsidR="008030DF" w:rsidRPr="008B5CD6">
        <w:rPr>
          <w:rFonts w:ascii="TH SarabunPSK" w:hAnsi="TH SarabunPSK" w:cs="TH SarabunPSK"/>
          <w:spacing w:val="-10"/>
          <w:sz w:val="32"/>
          <w:szCs w:val="32"/>
        </w:rPr>
        <w:t xml:space="preserve">5) </w:t>
      </w:r>
      <w:r w:rsidR="008030DF" w:rsidRPr="008B5CD6">
        <w:rPr>
          <w:rFonts w:ascii="TH SarabunPSK" w:hAnsi="TH SarabunPSK" w:cs="TH SarabunPSK"/>
          <w:spacing w:val="-10"/>
          <w:sz w:val="32"/>
          <w:szCs w:val="32"/>
          <w:cs/>
        </w:rPr>
        <w:t xml:space="preserve">อำเภอเมืองระนอง ตำบลบางนอน (หมู่ที่ </w:t>
      </w:r>
      <w:r w:rsidR="008030DF" w:rsidRPr="008B5CD6">
        <w:rPr>
          <w:rFonts w:ascii="TH SarabunPSK" w:hAnsi="TH SarabunPSK" w:cs="TH SarabunPSK"/>
          <w:spacing w:val="-10"/>
          <w:sz w:val="32"/>
          <w:szCs w:val="32"/>
        </w:rPr>
        <w:t xml:space="preserve">1) </w:t>
      </w:r>
      <w:r w:rsidR="008030DF" w:rsidRPr="008B5CD6">
        <w:rPr>
          <w:rFonts w:ascii="TH SarabunPSK" w:hAnsi="TH SarabunPSK" w:cs="TH SarabunPSK"/>
          <w:spacing w:val="-10"/>
          <w:sz w:val="32"/>
          <w:szCs w:val="32"/>
          <w:cs/>
        </w:rPr>
        <w:t>ประชาชนไม่สามารถสัญจรผ่านไป -</w:t>
      </w:r>
      <w:r w:rsidR="008030DF" w:rsidRPr="008B5CD6">
        <w:rPr>
          <w:rFonts w:ascii="TH SarabunPSK" w:hAnsi="TH SarabunPSK" w:cs="TH SarabunPSK"/>
          <w:spacing w:val="-6"/>
          <w:sz w:val="32"/>
          <w:szCs w:val="32"/>
          <w:cs/>
        </w:rPr>
        <w:t xml:space="preserve"> มาได้ ไม่มีผู้ได้รับบาดเจ็บและเสียชีวิต ปัจจุบันสามารถเปิดใช้เส้นทางสัญจรผ่านได้</w:t>
      </w:r>
      <w:r w:rsidR="008030DF" w:rsidRPr="008B5CD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8030DF" w:rsidRPr="008B5CD6" w:rsidRDefault="008030DF" w:rsidP="008B5CD6">
      <w:pPr>
        <w:tabs>
          <w:tab w:val="left" w:pos="284"/>
          <w:tab w:val="left" w:pos="567"/>
          <w:tab w:val="left" w:pos="709"/>
          <w:tab w:val="left" w:pos="851"/>
          <w:tab w:val="left" w:pos="993"/>
          <w:tab w:val="left" w:pos="1276"/>
          <w:tab w:val="left" w:pos="1418"/>
          <w:tab w:val="left" w:pos="1620"/>
          <w:tab w:val="left" w:pos="1800"/>
          <w:tab w:val="left" w:pos="1980"/>
          <w:tab w:val="left" w:pos="2160"/>
          <w:tab w:val="left" w:pos="2340"/>
          <w:tab w:val="left" w:pos="3828"/>
          <w:tab w:val="left" w:pos="4253"/>
          <w:tab w:val="left" w:pos="5220"/>
          <w:tab w:val="left" w:pos="6840"/>
          <w:tab w:val="left" w:pos="7200"/>
        </w:tabs>
        <w:spacing w:line="340" w:lineRule="exact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8B5CD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3676E" w:rsidRPr="008B5CD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3676E" w:rsidRPr="008B5CD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3676E" w:rsidRPr="008B5CD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3. </w:t>
      </w:r>
      <w:r w:rsidRPr="008B5CD6">
        <w:rPr>
          <w:rFonts w:ascii="TH SarabunPSK" w:hAnsi="TH SarabunPSK" w:cs="TH SarabunPSK"/>
          <w:b/>
          <w:bCs/>
          <w:spacing w:val="-6"/>
          <w:sz w:val="32"/>
          <w:szCs w:val="32"/>
          <w:cs/>
          <w:lang w:val="th-TH"/>
        </w:rPr>
        <w:t>จังหวัดลำปาง</w:t>
      </w:r>
      <w:r w:rsidRPr="008B5CD6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 </w:t>
      </w:r>
      <w:r w:rsidRPr="008B5CD6">
        <w:rPr>
          <w:rFonts w:ascii="TH SarabunPSK" w:hAnsi="TH SarabunPSK" w:cs="TH SarabunPSK"/>
          <w:spacing w:val="-6"/>
          <w:sz w:val="32"/>
          <w:szCs w:val="32"/>
          <w:cs/>
        </w:rPr>
        <w:t xml:space="preserve">วันที่ 11 กรกฎาคม 2564 เวลา 20.00 น. </w:t>
      </w:r>
      <w:r w:rsidRPr="008B5CD6">
        <w:rPr>
          <w:rFonts w:ascii="TH SarabunPSK" w:hAnsi="TH SarabunPSK" w:cs="TH SarabunPSK"/>
          <w:spacing w:val="-6"/>
          <w:sz w:val="32"/>
          <w:szCs w:val="32"/>
          <w:shd w:val="clear" w:color="auto" w:fill="FFFFFF"/>
          <w:cs/>
        </w:rPr>
        <w:t>เกิดเหตุ</w:t>
      </w:r>
      <w:r w:rsidRPr="008B5CD6">
        <w:rPr>
          <w:rFonts w:ascii="TH SarabunPSK" w:hAnsi="TH SarabunPSK" w:cs="TH SarabunPSK"/>
          <w:color w:val="292929"/>
          <w:spacing w:val="-6"/>
          <w:sz w:val="32"/>
          <w:szCs w:val="32"/>
          <w:cs/>
        </w:rPr>
        <w:t>น้ำป่าไหลหลากเข้าท่วมในพื้นที่</w:t>
      </w:r>
      <w:r w:rsidRPr="008B5CD6">
        <w:rPr>
          <w:rFonts w:ascii="TH SarabunPSK" w:hAnsi="TH SarabunPSK" w:cs="TH SarabunPSK"/>
          <w:spacing w:val="-6"/>
          <w:sz w:val="32"/>
          <w:szCs w:val="32"/>
          <w:shd w:val="clear" w:color="auto" w:fill="FFFFFF"/>
          <w:cs/>
        </w:rPr>
        <w:t>อำเภอแจ้ห่ม</w:t>
      </w:r>
      <w:r w:rsidRPr="008B5CD6">
        <w:rPr>
          <w:rFonts w:ascii="TH SarabunPSK" w:hAnsi="TH SarabunPSK" w:cs="TH SarabunPSK"/>
          <w:b/>
          <w:bCs/>
          <w:spacing w:val="-6"/>
          <w:sz w:val="32"/>
          <w:szCs w:val="32"/>
          <w:shd w:val="clear" w:color="auto" w:fill="FFFFFF"/>
          <w:cs/>
        </w:rPr>
        <w:t xml:space="preserve"> </w:t>
      </w:r>
      <w:r w:rsidRPr="008B5CD6">
        <w:rPr>
          <w:rFonts w:ascii="TH SarabunPSK" w:hAnsi="TH SarabunPSK" w:cs="TH SarabunPSK"/>
          <w:spacing w:val="-6"/>
          <w:sz w:val="32"/>
          <w:szCs w:val="32"/>
          <w:shd w:val="clear" w:color="auto" w:fill="FFFFFF"/>
          <w:cs/>
        </w:rPr>
        <w:t xml:space="preserve">ตำบลทุ่งผึ้ง </w:t>
      </w:r>
      <w:r w:rsidRPr="008B5CD6">
        <w:rPr>
          <w:rFonts w:ascii="TH SarabunPSK" w:hAnsi="TH SarabunPSK" w:cs="TH SarabunPSK"/>
          <w:spacing w:val="-6"/>
          <w:sz w:val="32"/>
          <w:szCs w:val="32"/>
          <w:cs/>
        </w:rPr>
        <w:t>(หมู่ที่ 7)</w:t>
      </w:r>
      <w:r w:rsidRPr="008B5CD6">
        <w:rPr>
          <w:rFonts w:ascii="TH SarabunPSK" w:hAnsi="TH SarabunPSK" w:cs="TH SarabunPSK"/>
          <w:b/>
          <w:bCs/>
          <w:spacing w:val="-6"/>
          <w:sz w:val="32"/>
          <w:szCs w:val="32"/>
          <w:cs/>
          <w:lang w:val="th-TH"/>
        </w:rPr>
        <w:t xml:space="preserve"> </w:t>
      </w:r>
      <w:r w:rsidRPr="008B5CD6">
        <w:rPr>
          <w:rFonts w:ascii="TH SarabunPSK" w:hAnsi="TH SarabunPSK" w:cs="TH SarabunPSK"/>
          <w:spacing w:val="-6"/>
          <w:sz w:val="32"/>
          <w:szCs w:val="32"/>
          <w:cs/>
          <w:lang w:val="th-TH"/>
        </w:rPr>
        <w:t>บริเวณ</w:t>
      </w:r>
      <w:r w:rsidRPr="008B5CD6">
        <w:rPr>
          <w:rFonts w:ascii="TH SarabunPSK" w:hAnsi="TH SarabunPSK" w:cs="TH SarabunPSK"/>
          <w:color w:val="292929"/>
          <w:spacing w:val="-6"/>
          <w:sz w:val="32"/>
          <w:szCs w:val="32"/>
          <w:cs/>
        </w:rPr>
        <w:t>ถนนทางข้ามลำห้วยที่ใช้ท่อคอนกรีตถมดินเพื่อสัญจรไปมาถูกน้ำกัดเซาะ จำนวน 2 จุด</w:t>
      </w:r>
      <w:r w:rsidRPr="008B5CD6">
        <w:rPr>
          <w:rFonts w:ascii="TH SarabunPSK" w:hAnsi="TH SarabunPSK" w:cs="TH SarabunPSK"/>
          <w:b/>
          <w:bCs/>
          <w:spacing w:val="-6"/>
          <w:sz w:val="32"/>
          <w:szCs w:val="32"/>
        </w:rPr>
        <w:t xml:space="preserve"> </w:t>
      </w:r>
      <w:r w:rsidRPr="008B5CD6">
        <w:rPr>
          <w:rFonts w:ascii="TH SarabunPSK" w:hAnsi="TH SarabunPSK" w:cs="TH SarabunPSK"/>
          <w:spacing w:val="-6"/>
          <w:sz w:val="32"/>
          <w:szCs w:val="32"/>
          <w:cs/>
        </w:rPr>
        <w:t>ปัจจุบันสถานการณ์คลี่คลายแล้ว</w:t>
      </w:r>
    </w:p>
    <w:p w:rsidR="008030DF" w:rsidRPr="008B5CD6" w:rsidRDefault="008030DF" w:rsidP="008B5CD6">
      <w:pPr>
        <w:tabs>
          <w:tab w:val="left" w:pos="284"/>
          <w:tab w:val="left" w:pos="567"/>
          <w:tab w:val="left" w:pos="709"/>
          <w:tab w:val="left" w:pos="851"/>
          <w:tab w:val="left" w:pos="993"/>
          <w:tab w:val="left" w:pos="1276"/>
          <w:tab w:val="left" w:pos="1418"/>
          <w:tab w:val="left" w:pos="1620"/>
          <w:tab w:val="left" w:pos="1800"/>
          <w:tab w:val="left" w:pos="1980"/>
          <w:tab w:val="left" w:pos="2160"/>
          <w:tab w:val="left" w:pos="2340"/>
          <w:tab w:val="left" w:pos="3828"/>
          <w:tab w:val="left" w:pos="4253"/>
          <w:tab w:val="left" w:pos="5220"/>
          <w:tab w:val="left" w:pos="6840"/>
          <w:tab w:val="left" w:pos="7200"/>
        </w:tabs>
        <w:spacing w:line="340" w:lineRule="exact"/>
        <w:ind w:firstLine="1134"/>
        <w:rPr>
          <w:rFonts w:ascii="TH SarabunPSK" w:hAnsi="TH SarabunPSK" w:cs="TH SarabunPSK"/>
          <w:b/>
          <w:bCs/>
          <w:sz w:val="32"/>
          <w:szCs w:val="32"/>
        </w:rPr>
      </w:pPr>
      <w:r w:rsidRPr="008B5CD6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 </w:t>
      </w:r>
      <w:r w:rsidR="0043676E" w:rsidRPr="008B5CD6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ดินสไลด์</w:t>
      </w:r>
    </w:p>
    <w:p w:rsidR="008030DF" w:rsidRPr="008B5CD6" w:rsidRDefault="008030DF" w:rsidP="008B5CD6">
      <w:pPr>
        <w:tabs>
          <w:tab w:val="left" w:pos="284"/>
          <w:tab w:val="left" w:pos="567"/>
          <w:tab w:val="left" w:pos="709"/>
          <w:tab w:val="left" w:pos="851"/>
          <w:tab w:val="left" w:pos="993"/>
          <w:tab w:val="left" w:pos="1276"/>
          <w:tab w:val="left" w:pos="1418"/>
          <w:tab w:val="left" w:pos="1620"/>
          <w:tab w:val="left" w:pos="1800"/>
          <w:tab w:val="left" w:pos="1980"/>
          <w:tab w:val="left" w:pos="2160"/>
          <w:tab w:val="left" w:pos="2340"/>
          <w:tab w:val="left" w:pos="3828"/>
          <w:tab w:val="left" w:pos="4253"/>
          <w:tab w:val="left" w:pos="5220"/>
          <w:tab w:val="left" w:pos="6840"/>
          <w:tab w:val="left" w:pos="7200"/>
        </w:tabs>
        <w:spacing w:line="340" w:lineRule="exact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8B5CD6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                 </w:t>
      </w:r>
      <w:r w:rsidR="0043676E" w:rsidRPr="008B5CD6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จังหวัดลําปาง</w:t>
      </w:r>
      <w:r w:rsidRPr="008B5CD6">
        <w:rPr>
          <w:rFonts w:ascii="TH SarabunPSK" w:hAnsi="TH SarabunPSK" w:cs="TH SarabunPSK"/>
          <w:spacing w:val="-6"/>
          <w:sz w:val="32"/>
          <w:szCs w:val="32"/>
          <w:cs/>
        </w:rPr>
        <w:t xml:space="preserve"> วันที่ </w:t>
      </w:r>
      <w:r w:rsidRPr="008B5CD6">
        <w:rPr>
          <w:rFonts w:ascii="TH SarabunPSK" w:hAnsi="TH SarabunPSK" w:cs="TH SarabunPSK"/>
          <w:spacing w:val="-6"/>
          <w:sz w:val="32"/>
          <w:szCs w:val="32"/>
        </w:rPr>
        <w:t xml:space="preserve">9 </w:t>
      </w:r>
      <w:r w:rsidRPr="008B5CD6">
        <w:rPr>
          <w:rFonts w:ascii="TH SarabunPSK" w:hAnsi="TH SarabunPSK" w:cs="TH SarabunPSK"/>
          <w:spacing w:val="-6"/>
          <w:sz w:val="32"/>
          <w:szCs w:val="32"/>
          <w:cs/>
        </w:rPr>
        <w:t xml:space="preserve">กรกฎาคม 2564 เวลา </w:t>
      </w:r>
      <w:r w:rsidRPr="008B5CD6">
        <w:rPr>
          <w:rFonts w:ascii="TH SarabunPSK" w:hAnsi="TH SarabunPSK" w:cs="TH SarabunPSK"/>
          <w:spacing w:val="-6"/>
          <w:sz w:val="32"/>
          <w:szCs w:val="32"/>
        </w:rPr>
        <w:t xml:space="preserve">08.00 </w:t>
      </w:r>
      <w:r w:rsidRPr="008B5CD6">
        <w:rPr>
          <w:rFonts w:ascii="TH SarabunPSK" w:hAnsi="TH SarabunPSK" w:cs="TH SarabunPSK"/>
          <w:spacing w:val="-6"/>
          <w:sz w:val="32"/>
          <w:szCs w:val="32"/>
          <w:cs/>
        </w:rPr>
        <w:t xml:space="preserve">น. เกิดเหตุดินสไลด์ปิดทับเส้นทางหลวงหมายเลข </w:t>
      </w:r>
      <w:r w:rsidRPr="008B5CD6">
        <w:rPr>
          <w:rFonts w:ascii="TH SarabunPSK" w:hAnsi="TH SarabunPSK" w:cs="TH SarabunPSK"/>
          <w:spacing w:val="-6"/>
          <w:sz w:val="32"/>
          <w:szCs w:val="32"/>
        </w:rPr>
        <w:t xml:space="preserve">1252 </w:t>
      </w:r>
      <w:r w:rsidRPr="008B5CD6">
        <w:rPr>
          <w:rFonts w:ascii="TH SarabunPSK" w:hAnsi="TH SarabunPSK" w:cs="TH SarabunPSK"/>
          <w:spacing w:val="-6"/>
          <w:sz w:val="32"/>
          <w:szCs w:val="32"/>
          <w:cs/>
        </w:rPr>
        <w:t xml:space="preserve">บริเวณ กม. </w:t>
      </w:r>
      <w:r w:rsidRPr="008B5CD6">
        <w:rPr>
          <w:rFonts w:ascii="TH SarabunPSK" w:hAnsi="TH SarabunPSK" w:cs="TH SarabunPSK"/>
          <w:spacing w:val="-6"/>
          <w:sz w:val="32"/>
          <w:szCs w:val="32"/>
        </w:rPr>
        <w:t xml:space="preserve">35+200 </w:t>
      </w:r>
      <w:r w:rsidRPr="008B5CD6">
        <w:rPr>
          <w:rFonts w:ascii="TH SarabunPSK" w:hAnsi="TH SarabunPSK" w:cs="TH SarabunPSK"/>
          <w:spacing w:val="-6"/>
          <w:sz w:val="32"/>
          <w:szCs w:val="32"/>
          <w:cs/>
        </w:rPr>
        <w:t>แม่ตอน-ข่วงกอม ในพื้นที่อำเภอเมืองปาน ตำบลแจ้ซ้อน ประชาชนไม่สามารถสัญจรผ่าน</w:t>
      </w:r>
      <w:r w:rsidR="0043676E" w:rsidRPr="008B5CD6">
        <w:rPr>
          <w:rFonts w:ascii="TH SarabunPSK" w:hAnsi="TH SarabunPSK" w:cs="TH SarabunPSK"/>
          <w:spacing w:val="-6"/>
          <w:sz w:val="32"/>
          <w:szCs w:val="32"/>
          <w:cs/>
        </w:rPr>
        <w:t xml:space="preserve">              </w:t>
      </w:r>
      <w:r w:rsidRPr="008B5CD6">
        <w:rPr>
          <w:rFonts w:ascii="TH SarabunPSK" w:hAnsi="TH SarabunPSK" w:cs="TH SarabunPSK"/>
          <w:spacing w:val="-6"/>
          <w:sz w:val="32"/>
          <w:szCs w:val="32"/>
          <w:cs/>
        </w:rPr>
        <w:t>ไป - มาได้</w:t>
      </w:r>
      <w:r w:rsidRPr="008B5CD6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8B5CD6">
        <w:rPr>
          <w:rFonts w:ascii="TH SarabunPSK" w:hAnsi="TH SarabunPSK" w:cs="TH SarabunPSK"/>
          <w:spacing w:val="-6"/>
          <w:sz w:val="32"/>
          <w:szCs w:val="32"/>
          <w:cs/>
        </w:rPr>
        <w:t>ไม่มีผู้ได้รับบาดเจ็บและเสียชีวิต ปัจจุบันสามารถเปิดใช้เส้นทางสัญจรผ่านได้</w:t>
      </w:r>
    </w:p>
    <w:p w:rsidR="008030DF" w:rsidRPr="008B5CD6" w:rsidRDefault="0043676E" w:rsidP="008B5CD6">
      <w:pPr>
        <w:spacing w:line="340" w:lineRule="exact"/>
        <w:ind w:firstLine="851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8B5CD6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ab/>
      </w:r>
      <w:r w:rsidR="008030DF" w:rsidRPr="008B5CD6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4</w:t>
      </w:r>
      <w:r w:rsidR="008030DF" w:rsidRPr="008B5CD6">
        <w:rPr>
          <w:rFonts w:ascii="TH SarabunPSK" w:hAnsi="TH SarabunPSK" w:cs="TH SarabunPSK"/>
          <w:b/>
          <w:bCs/>
          <w:spacing w:val="-6"/>
          <w:sz w:val="32"/>
          <w:szCs w:val="32"/>
        </w:rPr>
        <w:t xml:space="preserve">. </w:t>
      </w:r>
      <w:r w:rsidR="008030DF" w:rsidRPr="008B5CD6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จังหวัดนครสวรรค์</w:t>
      </w:r>
      <w:r w:rsidR="008030DF" w:rsidRPr="008B5CD6">
        <w:rPr>
          <w:rFonts w:ascii="TH SarabunPSK" w:hAnsi="TH SarabunPSK" w:cs="TH SarabunPSK"/>
          <w:spacing w:val="-6"/>
          <w:sz w:val="32"/>
          <w:szCs w:val="32"/>
          <w:cs/>
        </w:rPr>
        <w:t xml:space="preserve"> วันที่ 10 กรกฎาคม 2564 เวลา </w:t>
      </w:r>
      <w:r w:rsidR="008030DF" w:rsidRPr="008B5CD6">
        <w:rPr>
          <w:rFonts w:ascii="TH SarabunPSK" w:hAnsi="TH SarabunPSK" w:cs="TH SarabunPSK"/>
          <w:spacing w:val="-6"/>
          <w:sz w:val="32"/>
          <w:szCs w:val="32"/>
        </w:rPr>
        <w:t xml:space="preserve">08.00 </w:t>
      </w:r>
      <w:r w:rsidR="008030DF" w:rsidRPr="008B5CD6">
        <w:rPr>
          <w:rFonts w:ascii="TH SarabunPSK" w:hAnsi="TH SarabunPSK" w:cs="TH SarabunPSK"/>
          <w:spacing w:val="-6"/>
          <w:sz w:val="32"/>
          <w:szCs w:val="32"/>
          <w:cs/>
        </w:rPr>
        <w:t>น. เกิดเหตุน้ำป่าไหลหลากเข้าท่วมในพื้นที่อำเภอตากฟ้า ตำบลอุดมธัญญา</w:t>
      </w:r>
      <w:r w:rsidR="008030DF" w:rsidRPr="008B5CD6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8030DF" w:rsidRPr="008B5CD6">
        <w:rPr>
          <w:rFonts w:ascii="TH SarabunPSK" w:hAnsi="TH SarabunPSK" w:cs="TH SarabunPSK"/>
          <w:spacing w:val="-6"/>
          <w:sz w:val="32"/>
          <w:szCs w:val="32"/>
          <w:cs/>
        </w:rPr>
        <w:t xml:space="preserve">(หมู่ที่ </w:t>
      </w:r>
      <w:r w:rsidR="008030DF" w:rsidRPr="008B5CD6">
        <w:rPr>
          <w:rFonts w:ascii="TH SarabunPSK" w:hAnsi="TH SarabunPSK" w:cs="TH SarabunPSK"/>
          <w:spacing w:val="-6"/>
          <w:sz w:val="32"/>
          <w:szCs w:val="32"/>
        </w:rPr>
        <w:t>6</w:t>
      </w:r>
      <w:r w:rsidR="008030DF" w:rsidRPr="008B5CD6">
        <w:rPr>
          <w:rFonts w:ascii="TH SarabunPSK" w:hAnsi="TH SarabunPSK" w:cs="TH SarabunPSK"/>
          <w:spacing w:val="-6"/>
          <w:sz w:val="32"/>
          <w:szCs w:val="32"/>
          <w:cs/>
        </w:rPr>
        <w:t>)</w:t>
      </w:r>
      <w:r w:rsidR="008030DF" w:rsidRPr="008B5CD6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8030DF" w:rsidRPr="008B5CD6">
        <w:rPr>
          <w:rFonts w:ascii="TH SarabunPSK" w:hAnsi="TH SarabunPSK" w:cs="TH SarabunPSK"/>
          <w:spacing w:val="-6"/>
          <w:sz w:val="32"/>
          <w:szCs w:val="32"/>
          <w:cs/>
        </w:rPr>
        <w:t xml:space="preserve">และอำเภอชุมตาบง ตำบลปางสวรรค์ (หมู่ที่ </w:t>
      </w:r>
      <w:r w:rsidR="008030DF" w:rsidRPr="008B5CD6">
        <w:rPr>
          <w:rFonts w:ascii="TH SarabunPSK" w:hAnsi="TH SarabunPSK" w:cs="TH SarabunPSK"/>
          <w:spacing w:val="-6"/>
          <w:sz w:val="32"/>
          <w:szCs w:val="32"/>
        </w:rPr>
        <w:t xml:space="preserve">8 , 11) </w:t>
      </w:r>
      <w:r w:rsidR="008030DF" w:rsidRPr="008B5CD6">
        <w:rPr>
          <w:rFonts w:ascii="TH SarabunPSK" w:hAnsi="TH SarabunPSK" w:cs="TH SarabunPSK"/>
          <w:spacing w:val="-6"/>
          <w:sz w:val="32"/>
          <w:szCs w:val="32"/>
          <w:cs/>
        </w:rPr>
        <w:t xml:space="preserve">บ้านเรือนประชาชนได้รับผลกระทบ </w:t>
      </w:r>
      <w:r w:rsidR="008030DF" w:rsidRPr="008B5CD6">
        <w:rPr>
          <w:rFonts w:ascii="TH SarabunPSK" w:hAnsi="TH SarabunPSK" w:cs="TH SarabunPSK"/>
          <w:spacing w:val="-6"/>
          <w:sz w:val="32"/>
          <w:szCs w:val="32"/>
        </w:rPr>
        <w:t xml:space="preserve">3 </w:t>
      </w:r>
      <w:r w:rsidR="008030DF" w:rsidRPr="008B5CD6">
        <w:rPr>
          <w:rFonts w:ascii="TH SarabunPSK" w:hAnsi="TH SarabunPSK" w:cs="TH SarabunPSK"/>
          <w:spacing w:val="-6"/>
          <w:sz w:val="32"/>
          <w:szCs w:val="32"/>
          <w:cs/>
        </w:rPr>
        <w:t xml:space="preserve">หลัง ถนน </w:t>
      </w:r>
      <w:r w:rsidR="008030DF" w:rsidRPr="008B5CD6">
        <w:rPr>
          <w:rFonts w:ascii="TH SarabunPSK" w:hAnsi="TH SarabunPSK" w:cs="TH SarabunPSK"/>
          <w:spacing w:val="-6"/>
          <w:sz w:val="32"/>
          <w:szCs w:val="32"/>
        </w:rPr>
        <w:t xml:space="preserve">1 </w:t>
      </w:r>
      <w:r w:rsidR="008030DF" w:rsidRPr="008B5CD6">
        <w:rPr>
          <w:rFonts w:ascii="TH SarabunPSK" w:hAnsi="TH SarabunPSK" w:cs="TH SarabunPSK"/>
          <w:spacing w:val="-6"/>
          <w:sz w:val="32"/>
          <w:szCs w:val="32"/>
          <w:cs/>
        </w:rPr>
        <w:t>สาย</w:t>
      </w:r>
      <w:r w:rsidR="008030DF" w:rsidRPr="008B5CD6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8030DF" w:rsidRPr="008B5CD6">
        <w:rPr>
          <w:rFonts w:ascii="TH SarabunPSK" w:hAnsi="TH SarabunPSK" w:cs="TH SarabunPSK"/>
          <w:spacing w:val="-6"/>
          <w:sz w:val="32"/>
          <w:szCs w:val="32"/>
          <w:cs/>
        </w:rPr>
        <w:t>ไม่มีผู้ได้รับบาดเจ็บและเสียชีวิต ปัจจุบันสถานการณ์คลี่คลายแล้ว</w:t>
      </w:r>
      <w:r w:rsidR="008030DF" w:rsidRPr="008B5CD6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</w:p>
    <w:p w:rsidR="008030DF" w:rsidRPr="008B5CD6" w:rsidRDefault="0043676E" w:rsidP="008B5CD6">
      <w:pPr>
        <w:spacing w:line="340" w:lineRule="exact"/>
        <w:ind w:firstLine="851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8B5CD6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ab/>
      </w:r>
      <w:r w:rsidR="008030DF" w:rsidRPr="008B5CD6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5. จังหวัดกระบี่</w:t>
      </w:r>
      <w:r w:rsidR="008030DF" w:rsidRPr="008B5CD6">
        <w:rPr>
          <w:rFonts w:ascii="TH SarabunPSK" w:hAnsi="TH SarabunPSK" w:cs="TH SarabunPSK"/>
          <w:spacing w:val="-6"/>
          <w:sz w:val="32"/>
          <w:szCs w:val="32"/>
          <w:cs/>
        </w:rPr>
        <w:t xml:space="preserve"> วันที่ 9 กรกฎาคม 2564 เวลา </w:t>
      </w:r>
      <w:r w:rsidR="008030DF" w:rsidRPr="008B5CD6">
        <w:rPr>
          <w:rFonts w:ascii="TH SarabunPSK" w:hAnsi="TH SarabunPSK" w:cs="TH SarabunPSK"/>
          <w:spacing w:val="-6"/>
          <w:sz w:val="32"/>
          <w:szCs w:val="32"/>
        </w:rPr>
        <w:t xml:space="preserve">10.00 </w:t>
      </w:r>
      <w:r w:rsidR="008030DF" w:rsidRPr="008B5CD6">
        <w:rPr>
          <w:rFonts w:ascii="TH SarabunPSK" w:hAnsi="TH SarabunPSK" w:cs="TH SarabunPSK"/>
          <w:spacing w:val="-6"/>
          <w:sz w:val="32"/>
          <w:szCs w:val="32"/>
          <w:cs/>
        </w:rPr>
        <w:t>น. เกิดเหตุน้ำป่าไหลหลากเข้าท่วมในพื้นที่อำเภอคลองท่อม ตำบลคลองท่อมใต้</w:t>
      </w:r>
      <w:r w:rsidR="008030DF" w:rsidRPr="008B5CD6">
        <w:rPr>
          <w:rFonts w:ascii="TH SarabunPSK" w:hAnsi="TH SarabunPSK" w:cs="TH SarabunPSK"/>
          <w:spacing w:val="-6"/>
          <w:sz w:val="32"/>
          <w:szCs w:val="32"/>
        </w:rPr>
        <w:t xml:space="preserve"> (</w:t>
      </w:r>
      <w:r w:rsidR="008030DF" w:rsidRPr="008B5CD6">
        <w:rPr>
          <w:rFonts w:ascii="TH SarabunPSK" w:hAnsi="TH SarabunPSK" w:cs="TH SarabunPSK"/>
          <w:spacing w:val="-6"/>
          <w:sz w:val="32"/>
          <w:szCs w:val="32"/>
          <w:cs/>
        </w:rPr>
        <w:t xml:space="preserve">หมู่ที่ </w:t>
      </w:r>
      <w:r w:rsidR="008030DF" w:rsidRPr="008B5CD6">
        <w:rPr>
          <w:rFonts w:ascii="TH SarabunPSK" w:hAnsi="TH SarabunPSK" w:cs="TH SarabunPSK"/>
          <w:spacing w:val="-6"/>
          <w:sz w:val="32"/>
          <w:szCs w:val="32"/>
        </w:rPr>
        <w:t xml:space="preserve">4) </w:t>
      </w:r>
      <w:r w:rsidR="008030DF" w:rsidRPr="008B5CD6">
        <w:rPr>
          <w:rFonts w:ascii="TH SarabunPSK" w:hAnsi="TH SarabunPSK" w:cs="TH SarabunPSK"/>
          <w:spacing w:val="-6"/>
          <w:sz w:val="32"/>
          <w:szCs w:val="32"/>
          <w:cs/>
        </w:rPr>
        <w:t xml:space="preserve">ตำบลคลองท่อมเหนือ (หมู่ที่ </w:t>
      </w:r>
      <w:r w:rsidR="008030DF" w:rsidRPr="008B5CD6">
        <w:rPr>
          <w:rFonts w:ascii="TH SarabunPSK" w:hAnsi="TH SarabunPSK" w:cs="TH SarabunPSK"/>
          <w:spacing w:val="-6"/>
          <w:sz w:val="32"/>
          <w:szCs w:val="32"/>
        </w:rPr>
        <w:t xml:space="preserve">4) </w:t>
      </w:r>
      <w:r w:rsidR="008030DF" w:rsidRPr="008B5CD6">
        <w:rPr>
          <w:rFonts w:ascii="TH SarabunPSK" w:hAnsi="TH SarabunPSK" w:cs="TH SarabunPSK"/>
          <w:spacing w:val="-6"/>
          <w:sz w:val="32"/>
          <w:szCs w:val="32"/>
          <w:cs/>
        </w:rPr>
        <w:t xml:space="preserve">ประชาชนได้รับผลกระทบ </w:t>
      </w:r>
      <w:r w:rsidR="008030DF" w:rsidRPr="008B5CD6">
        <w:rPr>
          <w:rFonts w:ascii="TH SarabunPSK" w:hAnsi="TH SarabunPSK" w:cs="TH SarabunPSK"/>
          <w:spacing w:val="-6"/>
          <w:sz w:val="32"/>
          <w:szCs w:val="32"/>
        </w:rPr>
        <w:t xml:space="preserve">1 </w:t>
      </w:r>
      <w:r w:rsidR="008030DF" w:rsidRPr="008B5CD6">
        <w:rPr>
          <w:rFonts w:ascii="TH SarabunPSK" w:hAnsi="TH SarabunPSK" w:cs="TH SarabunPSK"/>
          <w:spacing w:val="-6"/>
          <w:sz w:val="32"/>
          <w:szCs w:val="32"/>
          <w:cs/>
        </w:rPr>
        <w:t>หลัง ไม่มีผู้ได้รับบาดเจ็บและเสียชีวิต</w:t>
      </w:r>
    </w:p>
    <w:p w:rsidR="008030DF" w:rsidRPr="008B5CD6" w:rsidRDefault="0043676E" w:rsidP="008B5CD6">
      <w:pPr>
        <w:spacing w:line="340" w:lineRule="exact"/>
        <w:ind w:firstLine="851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8B5CD6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ab/>
      </w:r>
      <w:r w:rsidR="008030DF" w:rsidRPr="008B5CD6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6. จังหวัดนครนายก</w:t>
      </w:r>
      <w:r w:rsidR="008030DF" w:rsidRPr="008B5CD6">
        <w:rPr>
          <w:rFonts w:ascii="TH SarabunPSK" w:hAnsi="TH SarabunPSK" w:cs="TH SarabunPSK"/>
          <w:spacing w:val="-6"/>
          <w:sz w:val="32"/>
          <w:szCs w:val="32"/>
          <w:cs/>
        </w:rPr>
        <w:t xml:space="preserve"> วันที่ </w:t>
      </w:r>
      <w:r w:rsidR="008030DF" w:rsidRPr="008B5CD6">
        <w:rPr>
          <w:rFonts w:ascii="TH SarabunPSK" w:hAnsi="TH SarabunPSK" w:cs="TH SarabunPSK"/>
          <w:spacing w:val="-6"/>
          <w:sz w:val="32"/>
          <w:szCs w:val="32"/>
        </w:rPr>
        <w:t xml:space="preserve">8 </w:t>
      </w:r>
      <w:r w:rsidR="008030DF" w:rsidRPr="008B5CD6">
        <w:rPr>
          <w:rFonts w:ascii="TH SarabunPSK" w:hAnsi="TH SarabunPSK" w:cs="TH SarabunPSK"/>
          <w:spacing w:val="-6"/>
          <w:sz w:val="32"/>
          <w:szCs w:val="32"/>
          <w:cs/>
        </w:rPr>
        <w:t xml:space="preserve">กรกฎาคม 2564 เวลา </w:t>
      </w:r>
      <w:r w:rsidR="008030DF" w:rsidRPr="008B5CD6">
        <w:rPr>
          <w:rFonts w:ascii="TH SarabunPSK" w:hAnsi="TH SarabunPSK" w:cs="TH SarabunPSK"/>
          <w:spacing w:val="-6"/>
          <w:sz w:val="32"/>
          <w:szCs w:val="32"/>
        </w:rPr>
        <w:t xml:space="preserve">22.00 </w:t>
      </w:r>
      <w:r w:rsidR="008030DF" w:rsidRPr="008B5CD6">
        <w:rPr>
          <w:rFonts w:ascii="TH SarabunPSK" w:hAnsi="TH SarabunPSK" w:cs="TH SarabunPSK"/>
          <w:spacing w:val="-6"/>
          <w:sz w:val="32"/>
          <w:szCs w:val="32"/>
          <w:cs/>
        </w:rPr>
        <w:t xml:space="preserve">น. ฝนตกหนักทําให้เกิดน้ำป่าไหลหลากในพื้นที่อำเภอเมืองนครนายก ตำบลเขาพระ (หมู่ที่ </w:t>
      </w:r>
      <w:r w:rsidR="008030DF" w:rsidRPr="008B5CD6">
        <w:rPr>
          <w:rFonts w:ascii="TH SarabunPSK" w:hAnsi="TH SarabunPSK" w:cs="TH SarabunPSK"/>
          <w:spacing w:val="-6"/>
          <w:sz w:val="32"/>
          <w:szCs w:val="32"/>
        </w:rPr>
        <w:t xml:space="preserve">12) </w:t>
      </w:r>
      <w:r w:rsidR="008030DF" w:rsidRPr="008B5CD6">
        <w:rPr>
          <w:rFonts w:ascii="TH SarabunPSK" w:hAnsi="TH SarabunPSK" w:cs="TH SarabunPSK"/>
          <w:spacing w:val="-6"/>
          <w:sz w:val="32"/>
          <w:szCs w:val="32"/>
          <w:cs/>
        </w:rPr>
        <w:t xml:space="preserve">บ้านเรือนประชาชนได้รับผลกระทบ </w:t>
      </w:r>
      <w:r w:rsidR="008030DF" w:rsidRPr="008B5CD6">
        <w:rPr>
          <w:rFonts w:ascii="TH SarabunPSK" w:hAnsi="TH SarabunPSK" w:cs="TH SarabunPSK"/>
          <w:spacing w:val="-6"/>
          <w:sz w:val="32"/>
          <w:szCs w:val="32"/>
        </w:rPr>
        <w:t xml:space="preserve">50 </w:t>
      </w:r>
      <w:r w:rsidR="008030DF" w:rsidRPr="008B5CD6">
        <w:rPr>
          <w:rFonts w:ascii="TH SarabunPSK" w:hAnsi="TH SarabunPSK" w:cs="TH SarabunPSK"/>
          <w:spacing w:val="-6"/>
          <w:sz w:val="32"/>
          <w:szCs w:val="32"/>
          <w:cs/>
        </w:rPr>
        <w:t>หลัง ไม่มีผู้ได้รับบาดเจ็บและเสียชีวิต ปัจจุบันสถานการณ์คลี่คลายแล้ว</w:t>
      </w:r>
    </w:p>
    <w:p w:rsidR="008030DF" w:rsidRPr="008B5CD6" w:rsidRDefault="008030DF" w:rsidP="008B5CD6">
      <w:pPr>
        <w:spacing w:line="340" w:lineRule="exact"/>
        <w:ind w:firstLine="851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8B5CD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3676E" w:rsidRPr="008B5CD6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7. จังหวัดแม่ฮ่องสอน</w:t>
      </w:r>
      <w:r w:rsidRPr="008B5CD6">
        <w:rPr>
          <w:rFonts w:ascii="TH SarabunPSK" w:hAnsi="TH SarabunPSK" w:cs="TH SarabunPSK"/>
          <w:spacing w:val="-6"/>
          <w:sz w:val="32"/>
          <w:szCs w:val="32"/>
          <w:cs/>
        </w:rPr>
        <w:t xml:space="preserve"> วันที่ </w:t>
      </w:r>
      <w:r w:rsidRPr="008B5CD6">
        <w:rPr>
          <w:rFonts w:ascii="TH SarabunPSK" w:hAnsi="TH SarabunPSK" w:cs="TH SarabunPSK"/>
          <w:spacing w:val="-6"/>
          <w:sz w:val="32"/>
          <w:szCs w:val="32"/>
        </w:rPr>
        <w:t xml:space="preserve">7 </w:t>
      </w:r>
      <w:r w:rsidRPr="008B5CD6">
        <w:rPr>
          <w:rFonts w:ascii="TH SarabunPSK" w:hAnsi="TH SarabunPSK" w:cs="TH SarabunPSK"/>
          <w:spacing w:val="-6"/>
          <w:sz w:val="32"/>
          <w:szCs w:val="32"/>
          <w:cs/>
        </w:rPr>
        <w:t xml:space="preserve">กรกฎาคม 2564 เวลา </w:t>
      </w:r>
      <w:r w:rsidRPr="008B5CD6">
        <w:rPr>
          <w:rFonts w:ascii="TH SarabunPSK" w:hAnsi="TH SarabunPSK" w:cs="TH SarabunPSK"/>
          <w:spacing w:val="-6"/>
          <w:sz w:val="32"/>
          <w:szCs w:val="32"/>
        </w:rPr>
        <w:t xml:space="preserve">02.00 </w:t>
      </w:r>
      <w:r w:rsidRPr="008B5CD6">
        <w:rPr>
          <w:rFonts w:ascii="TH SarabunPSK" w:hAnsi="TH SarabunPSK" w:cs="TH SarabunPSK"/>
          <w:spacing w:val="-6"/>
          <w:sz w:val="32"/>
          <w:szCs w:val="32"/>
          <w:cs/>
        </w:rPr>
        <w:t xml:space="preserve">น. เกิดเหตุน้ำป่าไหลหลากเข้าท่วมในพื้นที่อำเภอเมืองแม่ฮ่องสอน ตำบลปางหมู (หมู่ที่ </w:t>
      </w:r>
      <w:r w:rsidRPr="008B5CD6">
        <w:rPr>
          <w:rFonts w:ascii="TH SarabunPSK" w:hAnsi="TH SarabunPSK" w:cs="TH SarabunPSK"/>
          <w:spacing w:val="-6"/>
          <w:sz w:val="32"/>
          <w:szCs w:val="32"/>
        </w:rPr>
        <w:t xml:space="preserve">7) </w:t>
      </w:r>
      <w:r w:rsidRPr="008B5CD6">
        <w:rPr>
          <w:rFonts w:ascii="TH SarabunPSK" w:hAnsi="TH SarabunPSK" w:cs="TH SarabunPSK"/>
          <w:spacing w:val="-6"/>
          <w:sz w:val="32"/>
          <w:szCs w:val="32"/>
          <w:cs/>
        </w:rPr>
        <w:t xml:space="preserve">ทำให้บ้านเรือนประชาชนได้รับผลกระทบ </w:t>
      </w:r>
      <w:r w:rsidRPr="008B5CD6">
        <w:rPr>
          <w:rFonts w:ascii="TH SarabunPSK" w:hAnsi="TH SarabunPSK" w:cs="TH SarabunPSK"/>
          <w:spacing w:val="-6"/>
          <w:sz w:val="32"/>
          <w:szCs w:val="32"/>
        </w:rPr>
        <w:t xml:space="preserve">7 </w:t>
      </w:r>
      <w:r w:rsidRPr="008B5CD6">
        <w:rPr>
          <w:rFonts w:ascii="TH SarabunPSK" w:hAnsi="TH SarabunPSK" w:cs="TH SarabunPSK"/>
          <w:spacing w:val="-6"/>
          <w:sz w:val="32"/>
          <w:szCs w:val="32"/>
          <w:cs/>
        </w:rPr>
        <w:t>หลัง ไม่มีผู้ได้รับบาดเจ็บและเสียชีวิต</w:t>
      </w:r>
    </w:p>
    <w:p w:rsidR="008030DF" w:rsidRPr="008B5CD6" w:rsidRDefault="008030DF" w:rsidP="008B5CD6">
      <w:pPr>
        <w:tabs>
          <w:tab w:val="left" w:pos="1134"/>
        </w:tabs>
        <w:spacing w:line="340" w:lineRule="exact"/>
        <w:ind w:firstLine="851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8B5CD6">
        <w:rPr>
          <w:rFonts w:ascii="TH SarabunPSK" w:hAnsi="TH SarabunPSK" w:cs="TH SarabunPSK"/>
          <w:sz w:val="32"/>
          <w:szCs w:val="32"/>
        </w:rPr>
        <w:t xml:space="preserve">    </w:t>
      </w:r>
      <w:r w:rsidR="0043676E" w:rsidRPr="008B5CD6">
        <w:rPr>
          <w:rFonts w:ascii="TH SarabunPSK" w:hAnsi="TH SarabunPSK" w:cs="TH SarabunPSK"/>
          <w:sz w:val="32"/>
          <w:szCs w:val="32"/>
        </w:rPr>
        <w:tab/>
      </w:r>
      <w:r w:rsidR="0043676E" w:rsidRPr="008B5CD6">
        <w:rPr>
          <w:rFonts w:ascii="TH SarabunPSK" w:hAnsi="TH SarabunPSK" w:cs="TH SarabunPSK"/>
          <w:sz w:val="32"/>
          <w:szCs w:val="32"/>
        </w:rPr>
        <w:tab/>
      </w:r>
      <w:r w:rsidRPr="008B5CD6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การให้ความช่วยเหลือ </w:t>
      </w:r>
      <w:r w:rsidRPr="008B5CD6">
        <w:rPr>
          <w:rFonts w:ascii="TH SarabunPSK" w:hAnsi="TH SarabunPSK" w:cs="TH SarabunPSK"/>
          <w:b/>
          <w:bCs/>
          <w:spacing w:val="-6"/>
          <w:sz w:val="32"/>
          <w:szCs w:val="32"/>
        </w:rPr>
        <w:t xml:space="preserve">: </w:t>
      </w:r>
      <w:r w:rsidRPr="008B5CD6">
        <w:rPr>
          <w:rFonts w:ascii="TH SarabunPSK" w:hAnsi="TH SarabunPSK" w:cs="TH SarabunPSK"/>
          <w:spacing w:val="-6"/>
          <w:sz w:val="32"/>
          <w:szCs w:val="32"/>
          <w:cs/>
        </w:rPr>
        <w:t>สำนักงานป้องกันและบรรเทาสาธารณภัยจังหวัด อำเภอ</w:t>
      </w:r>
      <w:r w:rsidRPr="008B5CD6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 </w:t>
      </w:r>
      <w:r w:rsidRPr="008B5CD6">
        <w:rPr>
          <w:rFonts w:ascii="TH SarabunPSK" w:hAnsi="TH SarabunPSK" w:cs="TH SarabunPSK"/>
          <w:spacing w:val="-6"/>
          <w:sz w:val="32"/>
          <w:szCs w:val="32"/>
          <w:cs/>
        </w:rPr>
        <w:t>หน่วยทหารในพื้นที่ อปท. อปพร. อาสาสมัคร มูลนิธิเข้าสํารวจความเสียหายและให้การช่วยเหลือในเบื้องต้นแล้ว</w:t>
      </w:r>
    </w:p>
    <w:p w:rsidR="0043676E" w:rsidRPr="008B5CD6" w:rsidRDefault="0043676E" w:rsidP="008B5CD6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8B5CD6">
        <w:rPr>
          <w:rFonts w:ascii="TH SarabunPSK" w:eastAsia="Angsana New" w:hAnsi="TH SarabunPSK" w:cs="TH SarabunPSK"/>
          <w:b/>
          <w:bCs/>
          <w:color w:val="000000"/>
          <w:sz w:val="32"/>
          <w:szCs w:val="32"/>
          <w:cs/>
        </w:rPr>
        <w:tab/>
      </w:r>
      <w:r w:rsidRPr="008B5CD6">
        <w:rPr>
          <w:rFonts w:ascii="TH SarabunPSK" w:eastAsia="Angsana New" w:hAnsi="TH SarabunPSK" w:cs="TH SarabunPSK"/>
          <w:b/>
          <w:bCs/>
          <w:color w:val="000000"/>
          <w:sz w:val="32"/>
          <w:szCs w:val="32"/>
          <w:cs/>
        </w:rPr>
        <w:tab/>
        <w:t>สรุปสถานการณ์</w:t>
      </w:r>
      <w:r w:rsidRPr="008B5CD6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วาตภัย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 ระหว่างวันที่ </w:t>
      </w:r>
      <w:r w:rsidRPr="008B5CD6">
        <w:rPr>
          <w:rFonts w:ascii="TH SarabunPSK" w:hAnsi="TH SarabunPSK" w:cs="TH SarabunPSK"/>
          <w:sz w:val="32"/>
          <w:szCs w:val="32"/>
        </w:rPr>
        <w:t>6 - 12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 กรกฎาคม 2564</w:t>
      </w:r>
    </w:p>
    <w:p w:rsidR="008030DF" w:rsidRPr="008B5CD6" w:rsidRDefault="0043676E" w:rsidP="008B5CD6">
      <w:pPr>
        <w:spacing w:line="340" w:lineRule="exact"/>
        <w:ind w:firstLine="851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8B5CD6">
        <w:rPr>
          <w:rFonts w:ascii="TH SarabunPSK" w:hAnsi="TH SarabunPSK" w:cs="TH SarabunPSK"/>
          <w:b/>
          <w:bCs/>
          <w:spacing w:val="-6"/>
          <w:sz w:val="32"/>
          <w:szCs w:val="32"/>
          <w:shd w:val="clear" w:color="auto" w:fill="FFFFFF"/>
          <w:cs/>
        </w:rPr>
        <w:tab/>
      </w:r>
      <w:r w:rsidR="008030DF" w:rsidRPr="008B5CD6">
        <w:rPr>
          <w:rFonts w:ascii="TH SarabunPSK" w:hAnsi="TH SarabunPSK" w:cs="TH SarabunPSK"/>
          <w:b/>
          <w:bCs/>
          <w:spacing w:val="-6"/>
          <w:sz w:val="32"/>
          <w:szCs w:val="32"/>
          <w:shd w:val="clear" w:color="auto" w:fill="FFFFFF"/>
          <w:cs/>
        </w:rPr>
        <w:t>1. จังหวัดพิจิตร</w:t>
      </w:r>
      <w:r w:rsidR="008030DF" w:rsidRPr="008B5CD6">
        <w:rPr>
          <w:rFonts w:ascii="TH SarabunPSK" w:hAnsi="TH SarabunPSK" w:cs="TH SarabunPSK"/>
          <w:spacing w:val="-6"/>
          <w:sz w:val="32"/>
          <w:szCs w:val="32"/>
          <w:shd w:val="clear" w:color="auto" w:fill="FFFFFF"/>
          <w:cs/>
        </w:rPr>
        <w:t xml:space="preserve"> วันที่ 11 กรกฎาคม 2564 เวลา 18.15 น. เกิดเหตุวาตภัยในพื้นที่อำเภอเมืองพิจิตร ตำบลเมืองเก่า (หมู่ที่ 2) บ้านเรือนประชาชนได้รับความเสียหาย</w:t>
      </w:r>
      <w:r w:rsidR="008030DF" w:rsidRPr="008B5CD6">
        <w:rPr>
          <w:rFonts w:ascii="TH SarabunPSK" w:hAnsi="TH SarabunPSK" w:cs="TH SarabunPSK"/>
          <w:spacing w:val="-6"/>
          <w:sz w:val="32"/>
          <w:szCs w:val="32"/>
          <w:shd w:val="clear" w:color="auto" w:fill="FFFFFF"/>
        </w:rPr>
        <w:t xml:space="preserve"> 1 </w:t>
      </w:r>
      <w:r w:rsidR="008030DF" w:rsidRPr="008B5CD6">
        <w:rPr>
          <w:rFonts w:ascii="TH SarabunPSK" w:hAnsi="TH SarabunPSK" w:cs="TH SarabunPSK"/>
          <w:spacing w:val="-6"/>
          <w:sz w:val="32"/>
          <w:szCs w:val="32"/>
          <w:shd w:val="clear" w:color="auto" w:fill="FFFFFF"/>
          <w:cs/>
        </w:rPr>
        <w:t xml:space="preserve">หลัง </w:t>
      </w:r>
      <w:r w:rsidR="008030DF" w:rsidRPr="008B5CD6">
        <w:rPr>
          <w:rFonts w:ascii="TH SarabunPSK" w:hAnsi="TH SarabunPSK" w:cs="TH SarabunPSK"/>
          <w:spacing w:val="-6"/>
          <w:sz w:val="32"/>
          <w:szCs w:val="32"/>
          <w:cs/>
        </w:rPr>
        <w:t>ไม่มีผู้ได้รับบาดเจ็บและเสียชีวิต</w:t>
      </w:r>
    </w:p>
    <w:p w:rsidR="008030DF" w:rsidRPr="008B5CD6" w:rsidRDefault="0043676E" w:rsidP="008B5CD6">
      <w:pPr>
        <w:spacing w:line="340" w:lineRule="exact"/>
        <w:ind w:firstLine="851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8B5CD6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ab/>
      </w:r>
      <w:r w:rsidR="008030DF" w:rsidRPr="008B5CD6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2. จังหวัดพังงา</w:t>
      </w:r>
      <w:r w:rsidR="008030DF" w:rsidRPr="008B5CD6">
        <w:rPr>
          <w:rFonts w:ascii="TH SarabunPSK" w:hAnsi="TH SarabunPSK" w:cs="TH SarabunPSK"/>
          <w:spacing w:val="-6"/>
          <w:sz w:val="32"/>
          <w:szCs w:val="32"/>
          <w:cs/>
        </w:rPr>
        <w:t xml:space="preserve"> วันที่ </w:t>
      </w:r>
      <w:r w:rsidR="008030DF" w:rsidRPr="008B5CD6">
        <w:rPr>
          <w:rFonts w:ascii="TH SarabunPSK" w:hAnsi="TH SarabunPSK" w:cs="TH SarabunPSK"/>
          <w:spacing w:val="-6"/>
          <w:sz w:val="32"/>
          <w:szCs w:val="32"/>
        </w:rPr>
        <w:t xml:space="preserve">10 </w:t>
      </w:r>
      <w:r w:rsidR="008030DF" w:rsidRPr="008B5CD6">
        <w:rPr>
          <w:rFonts w:ascii="TH SarabunPSK" w:hAnsi="TH SarabunPSK" w:cs="TH SarabunPSK"/>
          <w:spacing w:val="-6"/>
          <w:sz w:val="32"/>
          <w:szCs w:val="32"/>
          <w:cs/>
        </w:rPr>
        <w:t xml:space="preserve">กรกฎาคม 2564 เวลา </w:t>
      </w:r>
      <w:r w:rsidR="008030DF" w:rsidRPr="008B5CD6">
        <w:rPr>
          <w:rFonts w:ascii="TH SarabunPSK" w:hAnsi="TH SarabunPSK" w:cs="TH SarabunPSK"/>
          <w:spacing w:val="-6"/>
          <w:sz w:val="32"/>
          <w:szCs w:val="32"/>
        </w:rPr>
        <w:t xml:space="preserve">10.00 </w:t>
      </w:r>
      <w:r w:rsidR="008030DF" w:rsidRPr="008B5CD6">
        <w:rPr>
          <w:rFonts w:ascii="TH SarabunPSK" w:hAnsi="TH SarabunPSK" w:cs="TH SarabunPSK"/>
          <w:spacing w:val="-6"/>
          <w:sz w:val="32"/>
          <w:szCs w:val="32"/>
          <w:cs/>
        </w:rPr>
        <w:t xml:space="preserve">น. เกิดเหตุวาตภัยในพื้นที่อำเภอตะกั่วป่า ตำบลคึกคัก (หมู่ที่ </w:t>
      </w:r>
      <w:r w:rsidR="008030DF" w:rsidRPr="008B5CD6">
        <w:rPr>
          <w:rFonts w:ascii="TH SarabunPSK" w:hAnsi="TH SarabunPSK" w:cs="TH SarabunPSK"/>
          <w:spacing w:val="-6"/>
          <w:sz w:val="32"/>
          <w:szCs w:val="32"/>
        </w:rPr>
        <w:t xml:space="preserve">4) </w:t>
      </w:r>
      <w:r w:rsidR="008030DF" w:rsidRPr="008B5CD6">
        <w:rPr>
          <w:rFonts w:ascii="TH SarabunPSK" w:hAnsi="TH SarabunPSK" w:cs="TH SarabunPSK"/>
          <w:spacing w:val="-6"/>
          <w:sz w:val="32"/>
          <w:szCs w:val="32"/>
          <w:cs/>
        </w:rPr>
        <w:t>อำเภอตะกั่วทุ่ง</w:t>
      </w:r>
      <w:r w:rsidR="008030DF" w:rsidRPr="008B5CD6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8030DF" w:rsidRPr="008B5CD6">
        <w:rPr>
          <w:rFonts w:ascii="TH SarabunPSK" w:hAnsi="TH SarabunPSK" w:cs="TH SarabunPSK"/>
          <w:spacing w:val="-6"/>
          <w:sz w:val="32"/>
          <w:szCs w:val="32"/>
          <w:cs/>
        </w:rPr>
        <w:t xml:space="preserve">ตตำบลโคกกลอย (หมู่ที่ </w:t>
      </w:r>
      <w:r w:rsidR="008030DF" w:rsidRPr="008B5CD6">
        <w:rPr>
          <w:rFonts w:ascii="TH SarabunPSK" w:hAnsi="TH SarabunPSK" w:cs="TH SarabunPSK"/>
          <w:spacing w:val="-6"/>
          <w:sz w:val="32"/>
          <w:szCs w:val="32"/>
        </w:rPr>
        <w:t xml:space="preserve">4) </w:t>
      </w:r>
      <w:r w:rsidR="008030DF" w:rsidRPr="008B5CD6">
        <w:rPr>
          <w:rFonts w:ascii="TH SarabunPSK" w:hAnsi="TH SarabunPSK" w:cs="TH SarabunPSK"/>
          <w:spacing w:val="-6"/>
          <w:sz w:val="32"/>
          <w:szCs w:val="32"/>
          <w:cs/>
        </w:rPr>
        <w:t xml:space="preserve">ตำบลกะไหล (หมู่ที่ </w:t>
      </w:r>
      <w:r w:rsidR="008030DF" w:rsidRPr="008B5CD6">
        <w:rPr>
          <w:rFonts w:ascii="TH SarabunPSK" w:hAnsi="TH SarabunPSK" w:cs="TH SarabunPSK"/>
          <w:spacing w:val="-6"/>
          <w:sz w:val="32"/>
          <w:szCs w:val="32"/>
        </w:rPr>
        <w:t xml:space="preserve">1) </w:t>
      </w:r>
      <w:r w:rsidR="008030DF" w:rsidRPr="008B5CD6">
        <w:rPr>
          <w:rFonts w:ascii="TH SarabunPSK" w:hAnsi="TH SarabunPSK" w:cs="TH SarabunPSK"/>
          <w:spacing w:val="-6"/>
          <w:sz w:val="32"/>
          <w:szCs w:val="32"/>
          <w:cs/>
        </w:rPr>
        <w:t xml:space="preserve">บ้านเรือนประชาชนได้รับความเสียหาย </w:t>
      </w:r>
      <w:r w:rsidR="008030DF" w:rsidRPr="008B5CD6">
        <w:rPr>
          <w:rFonts w:ascii="TH SarabunPSK" w:hAnsi="TH SarabunPSK" w:cs="TH SarabunPSK"/>
          <w:spacing w:val="-6"/>
          <w:sz w:val="32"/>
          <w:szCs w:val="32"/>
        </w:rPr>
        <w:t xml:space="preserve">3 </w:t>
      </w:r>
      <w:r w:rsidR="008030DF" w:rsidRPr="008B5CD6">
        <w:rPr>
          <w:rFonts w:ascii="TH SarabunPSK" w:hAnsi="TH SarabunPSK" w:cs="TH SarabunPSK"/>
          <w:spacing w:val="-6"/>
          <w:sz w:val="32"/>
          <w:szCs w:val="32"/>
          <w:cs/>
        </w:rPr>
        <w:t>หลัง ไม่มีผู้ได้รับบาดเจ็บและเสียชีวิต</w:t>
      </w:r>
    </w:p>
    <w:p w:rsidR="008030DF" w:rsidRPr="008B5CD6" w:rsidRDefault="0043676E" w:rsidP="008B5CD6">
      <w:pPr>
        <w:spacing w:line="340" w:lineRule="exact"/>
        <w:ind w:firstLine="851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8B5CD6">
        <w:rPr>
          <w:rFonts w:ascii="TH SarabunPSK" w:hAnsi="TH SarabunPSK" w:cs="TH SarabunPSK"/>
          <w:b/>
          <w:bCs/>
          <w:spacing w:val="-6"/>
          <w:sz w:val="32"/>
          <w:szCs w:val="32"/>
        </w:rPr>
        <w:tab/>
      </w:r>
      <w:r w:rsidR="008030DF" w:rsidRPr="008B5CD6">
        <w:rPr>
          <w:rFonts w:ascii="TH SarabunPSK" w:hAnsi="TH SarabunPSK" w:cs="TH SarabunPSK"/>
          <w:b/>
          <w:bCs/>
          <w:spacing w:val="-6"/>
          <w:sz w:val="32"/>
          <w:szCs w:val="32"/>
        </w:rPr>
        <w:t>3</w:t>
      </w:r>
      <w:r w:rsidR="008030DF" w:rsidRPr="008B5CD6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. จังหวัดอุตรดิตถ์</w:t>
      </w:r>
      <w:r w:rsidR="008030DF" w:rsidRPr="008B5CD6">
        <w:rPr>
          <w:rFonts w:ascii="TH SarabunPSK" w:hAnsi="TH SarabunPSK" w:cs="TH SarabunPSK"/>
          <w:spacing w:val="-6"/>
          <w:sz w:val="32"/>
          <w:szCs w:val="32"/>
          <w:cs/>
        </w:rPr>
        <w:t xml:space="preserve"> วันที่ </w:t>
      </w:r>
      <w:r w:rsidR="008030DF" w:rsidRPr="008B5CD6">
        <w:rPr>
          <w:rFonts w:ascii="TH SarabunPSK" w:hAnsi="TH SarabunPSK" w:cs="TH SarabunPSK"/>
          <w:spacing w:val="-6"/>
          <w:sz w:val="32"/>
          <w:szCs w:val="32"/>
        </w:rPr>
        <w:t xml:space="preserve">10 </w:t>
      </w:r>
      <w:r w:rsidR="008030DF" w:rsidRPr="008B5CD6">
        <w:rPr>
          <w:rFonts w:ascii="TH SarabunPSK" w:hAnsi="TH SarabunPSK" w:cs="TH SarabunPSK"/>
          <w:spacing w:val="-6"/>
          <w:sz w:val="32"/>
          <w:szCs w:val="32"/>
          <w:cs/>
        </w:rPr>
        <w:t xml:space="preserve">กรกฎาคม 2564 เวลา </w:t>
      </w:r>
      <w:r w:rsidR="008030DF" w:rsidRPr="008B5CD6">
        <w:rPr>
          <w:rFonts w:ascii="TH SarabunPSK" w:hAnsi="TH SarabunPSK" w:cs="TH SarabunPSK"/>
          <w:spacing w:val="-6"/>
          <w:sz w:val="32"/>
          <w:szCs w:val="32"/>
        </w:rPr>
        <w:t xml:space="preserve">14.30 </w:t>
      </w:r>
      <w:r w:rsidR="008030DF" w:rsidRPr="008B5CD6">
        <w:rPr>
          <w:rFonts w:ascii="TH SarabunPSK" w:hAnsi="TH SarabunPSK" w:cs="TH SarabunPSK"/>
          <w:spacing w:val="-6"/>
          <w:sz w:val="32"/>
          <w:szCs w:val="32"/>
          <w:cs/>
        </w:rPr>
        <w:t xml:space="preserve">น. เกิดเหตุวาตภัยในพื้นที่อำเภอพิชัย ตำบลท่าสัก (หมู่ที่ </w:t>
      </w:r>
      <w:r w:rsidR="008030DF" w:rsidRPr="008B5CD6">
        <w:rPr>
          <w:rFonts w:ascii="TH SarabunPSK" w:hAnsi="TH SarabunPSK" w:cs="TH SarabunPSK"/>
          <w:spacing w:val="-6"/>
          <w:sz w:val="32"/>
          <w:szCs w:val="32"/>
        </w:rPr>
        <w:t xml:space="preserve">10) </w:t>
      </w:r>
      <w:r w:rsidR="008030DF" w:rsidRPr="008B5CD6">
        <w:rPr>
          <w:rFonts w:ascii="TH SarabunPSK" w:hAnsi="TH SarabunPSK" w:cs="TH SarabunPSK"/>
          <w:spacing w:val="-6"/>
          <w:sz w:val="32"/>
          <w:szCs w:val="32"/>
          <w:cs/>
        </w:rPr>
        <w:t xml:space="preserve">บ้านเรือนประชาชนได้รับความเสียหาย </w:t>
      </w:r>
      <w:r w:rsidR="008030DF" w:rsidRPr="008B5CD6">
        <w:rPr>
          <w:rFonts w:ascii="TH SarabunPSK" w:hAnsi="TH SarabunPSK" w:cs="TH SarabunPSK"/>
          <w:spacing w:val="-6"/>
          <w:sz w:val="32"/>
          <w:szCs w:val="32"/>
        </w:rPr>
        <w:t xml:space="preserve">3 </w:t>
      </w:r>
      <w:r w:rsidR="008030DF" w:rsidRPr="008B5CD6">
        <w:rPr>
          <w:rFonts w:ascii="TH SarabunPSK" w:hAnsi="TH SarabunPSK" w:cs="TH SarabunPSK"/>
          <w:spacing w:val="-6"/>
          <w:sz w:val="32"/>
          <w:szCs w:val="32"/>
          <w:cs/>
        </w:rPr>
        <w:t>หลัง ไม่มีผู้บาดเจ็บและเสียชีวิต</w:t>
      </w:r>
    </w:p>
    <w:p w:rsidR="008030DF" w:rsidRPr="008B5CD6" w:rsidRDefault="0043676E" w:rsidP="008B5CD6">
      <w:pPr>
        <w:spacing w:line="340" w:lineRule="exact"/>
        <w:ind w:firstLine="851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8B5CD6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ab/>
      </w:r>
      <w:r w:rsidR="008030DF" w:rsidRPr="008B5CD6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4. จังหวัดระนอง</w:t>
      </w:r>
      <w:r w:rsidR="008030DF" w:rsidRPr="008B5CD6">
        <w:rPr>
          <w:rFonts w:ascii="TH SarabunPSK" w:hAnsi="TH SarabunPSK" w:cs="TH SarabunPSK"/>
          <w:spacing w:val="-6"/>
          <w:sz w:val="32"/>
          <w:szCs w:val="32"/>
          <w:cs/>
        </w:rPr>
        <w:t xml:space="preserve"> วันที่ </w:t>
      </w:r>
      <w:r w:rsidR="008030DF" w:rsidRPr="008B5CD6">
        <w:rPr>
          <w:rFonts w:ascii="TH SarabunPSK" w:hAnsi="TH SarabunPSK" w:cs="TH SarabunPSK"/>
          <w:spacing w:val="-6"/>
          <w:sz w:val="32"/>
          <w:szCs w:val="32"/>
        </w:rPr>
        <w:t xml:space="preserve">8 </w:t>
      </w:r>
      <w:r w:rsidR="008030DF" w:rsidRPr="008B5CD6">
        <w:rPr>
          <w:rFonts w:ascii="TH SarabunPSK" w:hAnsi="TH SarabunPSK" w:cs="TH SarabunPSK"/>
          <w:spacing w:val="-6"/>
          <w:sz w:val="32"/>
          <w:szCs w:val="32"/>
          <w:cs/>
        </w:rPr>
        <w:t xml:space="preserve">กรกฎาคม 2564 เวลา </w:t>
      </w:r>
      <w:r w:rsidR="008030DF" w:rsidRPr="008B5CD6">
        <w:rPr>
          <w:rFonts w:ascii="TH SarabunPSK" w:hAnsi="TH SarabunPSK" w:cs="TH SarabunPSK"/>
          <w:spacing w:val="-6"/>
          <w:sz w:val="32"/>
          <w:szCs w:val="32"/>
        </w:rPr>
        <w:t xml:space="preserve">00.30 </w:t>
      </w:r>
      <w:r w:rsidR="008030DF" w:rsidRPr="008B5CD6">
        <w:rPr>
          <w:rFonts w:ascii="TH SarabunPSK" w:hAnsi="TH SarabunPSK" w:cs="TH SarabunPSK"/>
          <w:spacing w:val="-6"/>
          <w:sz w:val="32"/>
          <w:szCs w:val="32"/>
          <w:cs/>
        </w:rPr>
        <w:t xml:space="preserve">น. เกิดเหตุวาตภัยในพื้นที่อำเภอสุขสําราญ ตำบลนาคา (หมู่ที่ </w:t>
      </w:r>
      <w:r w:rsidR="008030DF" w:rsidRPr="008B5CD6">
        <w:rPr>
          <w:rFonts w:ascii="TH SarabunPSK" w:hAnsi="TH SarabunPSK" w:cs="TH SarabunPSK"/>
          <w:spacing w:val="-6"/>
          <w:sz w:val="32"/>
          <w:szCs w:val="32"/>
        </w:rPr>
        <w:t xml:space="preserve">3) </w:t>
      </w:r>
      <w:r w:rsidR="008030DF" w:rsidRPr="008B5CD6">
        <w:rPr>
          <w:rFonts w:ascii="TH SarabunPSK" w:hAnsi="TH SarabunPSK" w:cs="TH SarabunPSK"/>
          <w:spacing w:val="-6"/>
          <w:sz w:val="32"/>
          <w:szCs w:val="32"/>
          <w:cs/>
        </w:rPr>
        <w:t xml:space="preserve">บ้านเรือนประชาชนได้ความเสียหาย </w:t>
      </w:r>
      <w:r w:rsidR="008030DF" w:rsidRPr="008B5CD6">
        <w:rPr>
          <w:rFonts w:ascii="TH SarabunPSK" w:hAnsi="TH SarabunPSK" w:cs="TH SarabunPSK"/>
          <w:spacing w:val="-6"/>
          <w:sz w:val="32"/>
          <w:szCs w:val="32"/>
        </w:rPr>
        <w:t xml:space="preserve">1 </w:t>
      </w:r>
      <w:r w:rsidR="008030DF" w:rsidRPr="008B5CD6">
        <w:rPr>
          <w:rFonts w:ascii="TH SarabunPSK" w:hAnsi="TH SarabunPSK" w:cs="TH SarabunPSK"/>
          <w:spacing w:val="-6"/>
          <w:sz w:val="32"/>
          <w:szCs w:val="32"/>
          <w:cs/>
        </w:rPr>
        <w:t>หลัง ไม่มีผู้ได้รับบาดเจ็บและเสียชีวิต</w:t>
      </w:r>
    </w:p>
    <w:p w:rsidR="008030DF" w:rsidRPr="008B5CD6" w:rsidRDefault="0043676E" w:rsidP="008B5CD6">
      <w:pPr>
        <w:spacing w:line="340" w:lineRule="exact"/>
        <w:ind w:firstLine="851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8B5CD6">
        <w:rPr>
          <w:rFonts w:ascii="TH SarabunPSK" w:hAnsi="TH SarabunPSK" w:cs="TH SarabunPSK"/>
          <w:b/>
          <w:bCs/>
          <w:spacing w:val="-6"/>
          <w:sz w:val="32"/>
          <w:szCs w:val="32"/>
        </w:rPr>
        <w:tab/>
      </w:r>
      <w:r w:rsidR="008030DF" w:rsidRPr="008B5CD6">
        <w:rPr>
          <w:rFonts w:ascii="TH SarabunPSK" w:hAnsi="TH SarabunPSK" w:cs="TH SarabunPSK"/>
          <w:b/>
          <w:bCs/>
          <w:spacing w:val="-6"/>
          <w:sz w:val="32"/>
          <w:szCs w:val="32"/>
        </w:rPr>
        <w:t>5</w:t>
      </w:r>
      <w:r w:rsidR="008030DF" w:rsidRPr="008B5CD6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. จังหวัดจันทบุรี</w:t>
      </w:r>
      <w:r w:rsidR="008030DF" w:rsidRPr="008B5CD6">
        <w:rPr>
          <w:rFonts w:ascii="TH SarabunPSK" w:hAnsi="TH SarabunPSK" w:cs="TH SarabunPSK"/>
          <w:spacing w:val="-6"/>
          <w:sz w:val="32"/>
          <w:szCs w:val="32"/>
          <w:cs/>
        </w:rPr>
        <w:t xml:space="preserve"> วันที่ </w:t>
      </w:r>
      <w:r w:rsidR="008030DF" w:rsidRPr="008B5CD6">
        <w:rPr>
          <w:rFonts w:ascii="TH SarabunPSK" w:hAnsi="TH SarabunPSK" w:cs="TH SarabunPSK"/>
          <w:spacing w:val="-6"/>
          <w:sz w:val="32"/>
          <w:szCs w:val="32"/>
        </w:rPr>
        <w:t xml:space="preserve">8 </w:t>
      </w:r>
      <w:r w:rsidR="008030DF" w:rsidRPr="008B5CD6">
        <w:rPr>
          <w:rFonts w:ascii="TH SarabunPSK" w:hAnsi="TH SarabunPSK" w:cs="TH SarabunPSK"/>
          <w:spacing w:val="-6"/>
          <w:sz w:val="32"/>
          <w:szCs w:val="32"/>
          <w:cs/>
        </w:rPr>
        <w:t xml:space="preserve">กรกฎาคม 2564 เวลา </w:t>
      </w:r>
      <w:r w:rsidR="008030DF" w:rsidRPr="008B5CD6">
        <w:rPr>
          <w:rFonts w:ascii="TH SarabunPSK" w:hAnsi="TH SarabunPSK" w:cs="TH SarabunPSK"/>
          <w:spacing w:val="-6"/>
          <w:sz w:val="32"/>
          <w:szCs w:val="32"/>
        </w:rPr>
        <w:t xml:space="preserve">20.00 </w:t>
      </w:r>
      <w:r w:rsidR="008030DF" w:rsidRPr="008B5CD6">
        <w:rPr>
          <w:rFonts w:ascii="TH SarabunPSK" w:hAnsi="TH SarabunPSK" w:cs="TH SarabunPSK"/>
          <w:spacing w:val="-6"/>
          <w:sz w:val="32"/>
          <w:szCs w:val="32"/>
          <w:cs/>
        </w:rPr>
        <w:t>น. เกิดฝนตกหนักทําให้น้ำท่วมขังในพื้นที่อำเภอเมืองจันทบุรี บริเวณถนนสายพระยาตรัง หน้าสหกรณ์ครู</w:t>
      </w:r>
      <w:r w:rsidR="008030DF" w:rsidRPr="008B5CD6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8030DF" w:rsidRPr="008B5CD6">
        <w:rPr>
          <w:rFonts w:ascii="TH SarabunPSK" w:hAnsi="TH SarabunPSK" w:cs="TH SarabunPSK"/>
          <w:spacing w:val="-6"/>
          <w:sz w:val="32"/>
          <w:szCs w:val="32"/>
          <w:cs/>
        </w:rPr>
        <w:t>ถนนเลียบเนินตั้งแต่หน้าโรงพยาบาลพระปกเกล้า หน้าศาลากลางจังหวัด หน้าวิทยาลัยพยาบาลถึงบริเวณหน้าโรงแรมนิวแทรเวิลลอด์จ แยกแขวงการทางถึงหน้าโรงพยาบาลกรุงเทพ</w:t>
      </w:r>
      <w:r w:rsidR="008030DF" w:rsidRPr="008B5CD6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8030DF" w:rsidRPr="008B5CD6">
        <w:rPr>
          <w:rFonts w:ascii="TH SarabunPSK" w:hAnsi="TH SarabunPSK" w:cs="TH SarabunPSK"/>
          <w:spacing w:val="-6"/>
          <w:sz w:val="32"/>
          <w:szCs w:val="32"/>
          <w:cs/>
        </w:rPr>
        <w:t>จันทบุรี</w:t>
      </w:r>
      <w:r w:rsidR="008030DF" w:rsidRPr="008B5CD6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8030DF" w:rsidRPr="008B5CD6">
        <w:rPr>
          <w:rFonts w:ascii="TH SarabunPSK" w:hAnsi="TH SarabunPSK" w:cs="TH SarabunPSK"/>
          <w:spacing w:val="-6"/>
          <w:sz w:val="32"/>
          <w:szCs w:val="32"/>
          <w:cs/>
        </w:rPr>
        <w:t>ถนนท่าแฉลบตั้งแต่สี่แยกไฟแดง</w:t>
      </w:r>
      <w:r w:rsidR="008030DF" w:rsidRPr="008B5CD6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8030DF" w:rsidRPr="008B5CD6">
        <w:rPr>
          <w:rFonts w:ascii="TH SarabunPSK" w:hAnsi="TH SarabunPSK" w:cs="TH SarabunPSK"/>
          <w:spacing w:val="-6"/>
          <w:sz w:val="32"/>
          <w:szCs w:val="32"/>
          <w:cs/>
        </w:rPr>
        <w:t xml:space="preserve">สำนักงานที่ดินจังหวัดผ่านหอกระต่ายถึงหน้าธนาคารกรุงเทพ จำกัด </w:t>
      </w:r>
      <w:r w:rsidR="008030DF" w:rsidRPr="008B5CD6">
        <w:rPr>
          <w:rFonts w:ascii="TH SarabunPSK" w:hAnsi="TH SarabunPSK" w:cs="TH SarabunPSK"/>
          <w:spacing w:val="-6"/>
          <w:sz w:val="32"/>
          <w:szCs w:val="32"/>
          <w:cs/>
        </w:rPr>
        <w:lastRenderedPageBreak/>
        <w:t xml:space="preserve">(มหาชน) ถนนหน้าบริษัท ขนส่ง จำกัด ถนนมหาราชตั้งแต่หน้าโรงเรียนเทศบาล </w:t>
      </w:r>
      <w:r w:rsidR="008030DF" w:rsidRPr="008B5CD6">
        <w:rPr>
          <w:rFonts w:ascii="TH SarabunPSK" w:hAnsi="TH SarabunPSK" w:cs="TH SarabunPSK"/>
          <w:spacing w:val="-6"/>
          <w:sz w:val="32"/>
          <w:szCs w:val="32"/>
        </w:rPr>
        <w:t xml:space="preserve">2 </w:t>
      </w:r>
      <w:r w:rsidR="008030DF" w:rsidRPr="008B5CD6">
        <w:rPr>
          <w:rFonts w:ascii="TH SarabunPSK" w:hAnsi="TH SarabunPSK" w:cs="TH SarabunPSK"/>
          <w:spacing w:val="-6"/>
          <w:sz w:val="32"/>
          <w:szCs w:val="32"/>
          <w:cs/>
        </w:rPr>
        <w:t>ถึงแยกร้านฝากจันทร์</w:t>
      </w:r>
      <w:r w:rsidR="008030DF" w:rsidRPr="008B5CD6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8030DF" w:rsidRPr="008B5CD6">
        <w:rPr>
          <w:rFonts w:ascii="TH SarabunPSK" w:hAnsi="TH SarabunPSK" w:cs="TH SarabunPSK"/>
          <w:spacing w:val="-6"/>
          <w:sz w:val="32"/>
          <w:szCs w:val="32"/>
          <w:cs/>
        </w:rPr>
        <w:t>ถนนสุขุมวิท บริเวณตลาดวรรณการ</w:t>
      </w:r>
      <w:r w:rsidR="008030DF" w:rsidRPr="008B5CD6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8030DF" w:rsidRPr="008B5CD6">
        <w:rPr>
          <w:rFonts w:ascii="TH SarabunPSK" w:hAnsi="TH SarabunPSK" w:cs="TH SarabunPSK"/>
          <w:spacing w:val="-6"/>
          <w:sz w:val="32"/>
          <w:szCs w:val="32"/>
          <w:cs/>
        </w:rPr>
        <w:t xml:space="preserve">ระยะทางประมาณ </w:t>
      </w:r>
      <w:r w:rsidR="008030DF" w:rsidRPr="008B5CD6">
        <w:rPr>
          <w:rFonts w:ascii="TH SarabunPSK" w:hAnsi="TH SarabunPSK" w:cs="TH SarabunPSK"/>
          <w:spacing w:val="-6"/>
          <w:sz w:val="32"/>
          <w:szCs w:val="32"/>
        </w:rPr>
        <w:t xml:space="preserve">50 </w:t>
      </w:r>
      <w:r w:rsidR="008030DF" w:rsidRPr="008B5CD6">
        <w:rPr>
          <w:rFonts w:ascii="TH SarabunPSK" w:hAnsi="TH SarabunPSK" w:cs="TH SarabunPSK"/>
          <w:spacing w:val="-6"/>
          <w:sz w:val="32"/>
          <w:szCs w:val="32"/>
          <w:cs/>
        </w:rPr>
        <w:t>เมตร และซอยวัดพลับพลา ปัจจุบันสถานการณ์คลี่คลายแล้ว</w:t>
      </w:r>
      <w:r w:rsidR="008030DF" w:rsidRPr="008B5CD6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</w:p>
    <w:p w:rsidR="008030DF" w:rsidRPr="008B5CD6" w:rsidRDefault="0043676E" w:rsidP="008B5CD6">
      <w:pPr>
        <w:spacing w:line="340" w:lineRule="exact"/>
        <w:ind w:firstLine="851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8B5CD6">
        <w:rPr>
          <w:rFonts w:ascii="TH SarabunPSK" w:hAnsi="TH SarabunPSK" w:cs="TH SarabunPSK"/>
          <w:b/>
          <w:bCs/>
          <w:spacing w:val="-6"/>
          <w:sz w:val="32"/>
          <w:szCs w:val="32"/>
        </w:rPr>
        <w:tab/>
      </w:r>
      <w:r w:rsidR="008030DF" w:rsidRPr="008B5CD6">
        <w:rPr>
          <w:rFonts w:ascii="TH SarabunPSK" w:hAnsi="TH SarabunPSK" w:cs="TH SarabunPSK"/>
          <w:b/>
          <w:bCs/>
          <w:spacing w:val="-6"/>
          <w:sz w:val="32"/>
          <w:szCs w:val="32"/>
        </w:rPr>
        <w:t>6</w:t>
      </w:r>
      <w:r w:rsidR="008030DF" w:rsidRPr="008B5CD6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. จังหวัดตราด</w:t>
      </w:r>
      <w:r w:rsidR="008030DF" w:rsidRPr="008B5CD6">
        <w:rPr>
          <w:rFonts w:ascii="TH SarabunPSK" w:hAnsi="TH SarabunPSK" w:cs="TH SarabunPSK"/>
          <w:spacing w:val="-6"/>
          <w:sz w:val="32"/>
          <w:szCs w:val="32"/>
          <w:cs/>
        </w:rPr>
        <w:t xml:space="preserve"> วันที่ </w:t>
      </w:r>
      <w:r w:rsidR="008030DF" w:rsidRPr="008B5CD6">
        <w:rPr>
          <w:rFonts w:ascii="TH SarabunPSK" w:hAnsi="TH SarabunPSK" w:cs="TH SarabunPSK"/>
          <w:spacing w:val="-6"/>
          <w:sz w:val="32"/>
          <w:szCs w:val="32"/>
        </w:rPr>
        <w:t xml:space="preserve">8 </w:t>
      </w:r>
      <w:r w:rsidR="008030DF" w:rsidRPr="008B5CD6">
        <w:rPr>
          <w:rFonts w:ascii="TH SarabunPSK" w:hAnsi="TH SarabunPSK" w:cs="TH SarabunPSK"/>
          <w:spacing w:val="-6"/>
          <w:sz w:val="32"/>
          <w:szCs w:val="32"/>
          <w:cs/>
        </w:rPr>
        <w:t xml:space="preserve">กรกฎาคม 2564 เวลา </w:t>
      </w:r>
      <w:r w:rsidR="008030DF" w:rsidRPr="008B5CD6">
        <w:rPr>
          <w:rFonts w:ascii="TH SarabunPSK" w:hAnsi="TH SarabunPSK" w:cs="TH SarabunPSK"/>
          <w:spacing w:val="-6"/>
          <w:sz w:val="32"/>
          <w:szCs w:val="32"/>
        </w:rPr>
        <w:t xml:space="preserve">12.00 </w:t>
      </w:r>
      <w:r w:rsidR="008030DF" w:rsidRPr="008B5CD6">
        <w:rPr>
          <w:rFonts w:ascii="TH SarabunPSK" w:hAnsi="TH SarabunPSK" w:cs="TH SarabunPSK"/>
          <w:spacing w:val="-6"/>
          <w:sz w:val="32"/>
          <w:szCs w:val="32"/>
          <w:cs/>
        </w:rPr>
        <w:t xml:space="preserve">น. เกิดเหตุวาตภัยในพื้นที่อำเภอคลองใหญ่ ตำบลไม้รูด (หมู่ที่ </w:t>
      </w:r>
      <w:r w:rsidR="008030DF" w:rsidRPr="008B5CD6">
        <w:rPr>
          <w:rFonts w:ascii="TH SarabunPSK" w:hAnsi="TH SarabunPSK" w:cs="TH SarabunPSK"/>
          <w:spacing w:val="-6"/>
          <w:sz w:val="32"/>
          <w:szCs w:val="32"/>
        </w:rPr>
        <w:t xml:space="preserve">3) </w:t>
      </w:r>
      <w:r w:rsidR="008030DF" w:rsidRPr="008B5CD6">
        <w:rPr>
          <w:rFonts w:ascii="TH SarabunPSK" w:hAnsi="TH SarabunPSK" w:cs="TH SarabunPSK"/>
          <w:spacing w:val="-6"/>
          <w:sz w:val="32"/>
          <w:szCs w:val="32"/>
          <w:cs/>
        </w:rPr>
        <w:t xml:space="preserve">ทําให้เสาไฟฟ้าล้ม </w:t>
      </w:r>
      <w:r w:rsidR="008030DF" w:rsidRPr="008B5CD6">
        <w:rPr>
          <w:rFonts w:ascii="TH SarabunPSK" w:hAnsi="TH SarabunPSK" w:cs="TH SarabunPSK"/>
          <w:spacing w:val="-6"/>
          <w:sz w:val="32"/>
          <w:szCs w:val="32"/>
        </w:rPr>
        <w:t xml:space="preserve">22 </w:t>
      </w:r>
      <w:r w:rsidR="008030DF" w:rsidRPr="008B5CD6">
        <w:rPr>
          <w:rFonts w:ascii="TH SarabunPSK" w:hAnsi="TH SarabunPSK" w:cs="TH SarabunPSK"/>
          <w:spacing w:val="-6"/>
          <w:sz w:val="32"/>
          <w:szCs w:val="32"/>
          <w:cs/>
        </w:rPr>
        <w:t>ต้น</w:t>
      </w:r>
      <w:r w:rsidR="008030DF" w:rsidRPr="008B5CD6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8030DF" w:rsidRPr="008B5CD6">
        <w:rPr>
          <w:rFonts w:ascii="TH SarabunPSK" w:hAnsi="TH SarabunPSK" w:cs="TH SarabunPSK"/>
          <w:spacing w:val="-6"/>
          <w:sz w:val="32"/>
          <w:szCs w:val="32"/>
          <w:cs/>
        </w:rPr>
        <w:t xml:space="preserve">ไม่มีผู้ได้รับบาดเจ็บและเสียชีวิต </w:t>
      </w:r>
    </w:p>
    <w:p w:rsidR="008030DF" w:rsidRPr="008B5CD6" w:rsidRDefault="0043676E" w:rsidP="008B5CD6">
      <w:pPr>
        <w:spacing w:line="340" w:lineRule="exact"/>
        <w:ind w:firstLine="851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8B5CD6">
        <w:rPr>
          <w:rFonts w:ascii="TH SarabunPSK" w:hAnsi="TH SarabunPSK" w:cs="TH SarabunPSK"/>
          <w:b/>
          <w:bCs/>
          <w:spacing w:val="-10"/>
          <w:sz w:val="32"/>
          <w:szCs w:val="32"/>
        </w:rPr>
        <w:tab/>
      </w:r>
      <w:r w:rsidR="008030DF" w:rsidRPr="008B5CD6">
        <w:rPr>
          <w:rFonts w:ascii="TH SarabunPSK" w:hAnsi="TH SarabunPSK" w:cs="TH SarabunPSK"/>
          <w:b/>
          <w:bCs/>
          <w:spacing w:val="-10"/>
          <w:sz w:val="32"/>
          <w:szCs w:val="32"/>
        </w:rPr>
        <w:t>7</w:t>
      </w:r>
      <w:r w:rsidR="008030DF" w:rsidRPr="008B5CD6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>. จังหวัดนครศรีธรรมราช</w:t>
      </w:r>
      <w:r w:rsidR="008030DF" w:rsidRPr="008B5CD6">
        <w:rPr>
          <w:rFonts w:ascii="TH SarabunPSK" w:hAnsi="TH SarabunPSK" w:cs="TH SarabunPSK"/>
          <w:spacing w:val="-10"/>
          <w:sz w:val="32"/>
          <w:szCs w:val="32"/>
          <w:cs/>
        </w:rPr>
        <w:t xml:space="preserve"> วันที่ </w:t>
      </w:r>
      <w:r w:rsidR="008030DF" w:rsidRPr="008B5CD6">
        <w:rPr>
          <w:rFonts w:ascii="TH SarabunPSK" w:hAnsi="TH SarabunPSK" w:cs="TH SarabunPSK"/>
          <w:spacing w:val="-10"/>
          <w:sz w:val="32"/>
          <w:szCs w:val="32"/>
        </w:rPr>
        <w:t xml:space="preserve">7 </w:t>
      </w:r>
      <w:r w:rsidR="008030DF" w:rsidRPr="008B5CD6">
        <w:rPr>
          <w:rFonts w:ascii="TH SarabunPSK" w:hAnsi="TH SarabunPSK" w:cs="TH SarabunPSK"/>
          <w:spacing w:val="-10"/>
          <w:sz w:val="32"/>
          <w:szCs w:val="32"/>
          <w:cs/>
        </w:rPr>
        <w:t xml:space="preserve">กรกฎาคม 2564 เวลา </w:t>
      </w:r>
      <w:r w:rsidR="008030DF" w:rsidRPr="008B5CD6">
        <w:rPr>
          <w:rFonts w:ascii="TH SarabunPSK" w:hAnsi="TH SarabunPSK" w:cs="TH SarabunPSK"/>
          <w:spacing w:val="-10"/>
          <w:sz w:val="32"/>
          <w:szCs w:val="32"/>
        </w:rPr>
        <w:t xml:space="preserve">10.00 </w:t>
      </w:r>
      <w:r w:rsidR="008030DF" w:rsidRPr="008B5CD6">
        <w:rPr>
          <w:rFonts w:ascii="TH SarabunPSK" w:hAnsi="TH SarabunPSK" w:cs="TH SarabunPSK"/>
          <w:spacing w:val="-10"/>
          <w:sz w:val="32"/>
          <w:szCs w:val="32"/>
          <w:cs/>
        </w:rPr>
        <w:t xml:space="preserve">น. เกิดเหตุวาตภัยในพื้นที่อำเภอพิปูน </w:t>
      </w:r>
      <w:r w:rsidR="008030DF" w:rsidRPr="008B5CD6">
        <w:rPr>
          <w:rFonts w:ascii="TH SarabunPSK" w:hAnsi="TH SarabunPSK" w:cs="TH SarabunPSK"/>
          <w:spacing w:val="-6"/>
          <w:sz w:val="32"/>
          <w:szCs w:val="32"/>
          <w:cs/>
        </w:rPr>
        <w:t xml:space="preserve">ตำบลพิปูน (หมู่ที่ </w:t>
      </w:r>
      <w:r w:rsidR="008030DF" w:rsidRPr="008B5CD6">
        <w:rPr>
          <w:rFonts w:ascii="TH SarabunPSK" w:hAnsi="TH SarabunPSK" w:cs="TH SarabunPSK"/>
          <w:spacing w:val="-6"/>
          <w:sz w:val="32"/>
          <w:szCs w:val="32"/>
        </w:rPr>
        <w:t xml:space="preserve">6) </w:t>
      </w:r>
      <w:r w:rsidR="008030DF" w:rsidRPr="008B5CD6">
        <w:rPr>
          <w:rFonts w:ascii="TH SarabunPSK" w:hAnsi="TH SarabunPSK" w:cs="TH SarabunPSK"/>
          <w:spacing w:val="-6"/>
          <w:sz w:val="32"/>
          <w:szCs w:val="32"/>
          <w:cs/>
        </w:rPr>
        <w:t xml:space="preserve">บ้านเรือนประชาชนได้รับความเสียหาย </w:t>
      </w:r>
      <w:r w:rsidR="008030DF" w:rsidRPr="008B5CD6">
        <w:rPr>
          <w:rFonts w:ascii="TH SarabunPSK" w:hAnsi="TH SarabunPSK" w:cs="TH SarabunPSK"/>
          <w:spacing w:val="-6"/>
          <w:sz w:val="32"/>
          <w:szCs w:val="32"/>
        </w:rPr>
        <w:t xml:space="preserve">1 </w:t>
      </w:r>
      <w:r w:rsidR="008030DF" w:rsidRPr="008B5CD6">
        <w:rPr>
          <w:rFonts w:ascii="TH SarabunPSK" w:hAnsi="TH SarabunPSK" w:cs="TH SarabunPSK"/>
          <w:spacing w:val="-6"/>
          <w:sz w:val="32"/>
          <w:szCs w:val="32"/>
          <w:cs/>
        </w:rPr>
        <w:t>หลัง ไม่มีผู้ได้รับบาดเจ็บและเสียชีวิต</w:t>
      </w:r>
    </w:p>
    <w:p w:rsidR="008030DF" w:rsidRPr="008B5CD6" w:rsidRDefault="0043676E" w:rsidP="008B5CD6">
      <w:pPr>
        <w:spacing w:line="340" w:lineRule="exact"/>
        <w:ind w:firstLine="1134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 w:rsidRPr="008B5CD6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ab/>
      </w:r>
      <w:r w:rsidR="008030DF" w:rsidRPr="008B5CD6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>การให้ความช่วยเหลือ</w:t>
      </w:r>
      <w:r w:rsidR="008030DF" w:rsidRPr="008B5CD6">
        <w:rPr>
          <w:rFonts w:ascii="TH SarabunPSK" w:hAnsi="TH SarabunPSK" w:cs="TH SarabunPSK"/>
          <w:spacing w:val="-10"/>
          <w:sz w:val="32"/>
          <w:szCs w:val="32"/>
          <w:cs/>
        </w:rPr>
        <w:t xml:space="preserve"> </w:t>
      </w:r>
      <w:r w:rsidR="008030DF" w:rsidRPr="008B5CD6">
        <w:rPr>
          <w:rFonts w:ascii="TH SarabunPSK" w:hAnsi="TH SarabunPSK" w:cs="TH SarabunPSK"/>
          <w:spacing w:val="-10"/>
          <w:sz w:val="32"/>
          <w:szCs w:val="32"/>
        </w:rPr>
        <w:t xml:space="preserve">: </w:t>
      </w:r>
      <w:r w:rsidR="008030DF" w:rsidRPr="008B5CD6">
        <w:rPr>
          <w:rFonts w:ascii="TH SarabunPSK" w:hAnsi="TH SarabunPSK" w:cs="TH SarabunPSK"/>
          <w:spacing w:val="-10"/>
          <w:sz w:val="32"/>
          <w:szCs w:val="32"/>
          <w:cs/>
        </w:rPr>
        <w:t>สำนักงานป้องกันและบรรเทาสาธารณภัยจังหวัด อำเภอ อปท. อปพร. อาสาสมัคร และมูลนิธิเข้าสำรวจความเสียหาย และให้การช่วยเหลือในเบื้องต้น</w:t>
      </w:r>
    </w:p>
    <w:p w:rsidR="0043676E" w:rsidRPr="008B5CD6" w:rsidRDefault="0043676E" w:rsidP="008B5CD6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8B5CD6">
        <w:rPr>
          <w:rFonts w:ascii="TH SarabunPSK" w:eastAsia="Angsana New" w:hAnsi="TH SarabunPSK" w:cs="TH SarabunPSK"/>
          <w:b/>
          <w:bCs/>
          <w:color w:val="000000"/>
          <w:sz w:val="32"/>
          <w:szCs w:val="32"/>
          <w:cs/>
        </w:rPr>
        <w:tab/>
      </w:r>
      <w:r w:rsidRPr="008B5CD6">
        <w:rPr>
          <w:rFonts w:ascii="TH SarabunPSK" w:eastAsia="Angsana New" w:hAnsi="TH SarabunPSK" w:cs="TH SarabunPSK"/>
          <w:b/>
          <w:bCs/>
          <w:color w:val="000000"/>
          <w:sz w:val="32"/>
          <w:szCs w:val="32"/>
          <w:cs/>
        </w:rPr>
        <w:tab/>
        <w:t>สรุปสถานการณ์</w:t>
      </w:r>
      <w:r w:rsidRPr="008B5CD6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แผ่นดินไหว 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ระหว่างวันที่ </w:t>
      </w:r>
      <w:r w:rsidRPr="008B5CD6">
        <w:rPr>
          <w:rFonts w:ascii="TH SarabunPSK" w:hAnsi="TH SarabunPSK" w:cs="TH SarabunPSK"/>
          <w:sz w:val="32"/>
          <w:szCs w:val="32"/>
        </w:rPr>
        <w:t>6 - 12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 กรกฎาคม 2564</w:t>
      </w:r>
    </w:p>
    <w:p w:rsidR="008030DF" w:rsidRPr="008B5CD6" w:rsidRDefault="0043676E" w:rsidP="008B5CD6">
      <w:pPr>
        <w:tabs>
          <w:tab w:val="left" w:pos="567"/>
          <w:tab w:val="left" w:pos="851"/>
          <w:tab w:val="left" w:pos="1276"/>
        </w:tabs>
        <w:spacing w:line="340" w:lineRule="exact"/>
        <w:ind w:left="28" w:firstLine="823"/>
        <w:jc w:val="thaiDistribute"/>
        <w:rPr>
          <w:rFonts w:ascii="TH SarabunPSK" w:hAnsi="TH SarabunPSK" w:cs="TH SarabunPSK"/>
          <w:sz w:val="32"/>
          <w:szCs w:val="32"/>
        </w:rPr>
      </w:pPr>
      <w:r w:rsidRPr="008B5CD6">
        <w:rPr>
          <w:rFonts w:ascii="TH SarabunPSK" w:eastAsia="THSarabunPSK" w:hAnsi="TH SarabunPSK" w:cs="TH SarabunPSK"/>
          <w:spacing w:val="2"/>
          <w:sz w:val="32"/>
          <w:szCs w:val="32"/>
          <w:cs/>
        </w:rPr>
        <w:tab/>
      </w:r>
      <w:r w:rsidRPr="008B5CD6">
        <w:rPr>
          <w:rFonts w:ascii="TH SarabunPSK" w:eastAsia="THSarabunPSK" w:hAnsi="TH SarabunPSK" w:cs="TH SarabunPSK"/>
          <w:spacing w:val="2"/>
          <w:sz w:val="32"/>
          <w:szCs w:val="32"/>
          <w:cs/>
        </w:rPr>
        <w:tab/>
      </w:r>
      <w:r w:rsidR="008030DF" w:rsidRPr="008B5CD6">
        <w:rPr>
          <w:rFonts w:ascii="TH SarabunPSK" w:eastAsia="THSarabunPSK" w:hAnsi="TH SarabunPSK" w:cs="TH SarabunPSK"/>
          <w:spacing w:val="2"/>
          <w:sz w:val="32"/>
          <w:szCs w:val="32"/>
          <w:cs/>
        </w:rPr>
        <w:t>กรมป้องกันและบรเทาสาธารณภัย</w:t>
      </w:r>
      <w:r w:rsidR="008030DF" w:rsidRPr="008B5CD6">
        <w:rPr>
          <w:rFonts w:ascii="TH SarabunPSK" w:eastAsia="THSarabunPSK" w:hAnsi="TH SarabunPSK" w:cs="TH SarabunPSK"/>
          <w:spacing w:val="2"/>
          <w:sz w:val="32"/>
          <w:szCs w:val="32"/>
        </w:rPr>
        <w:t xml:space="preserve"> </w:t>
      </w:r>
      <w:r w:rsidR="008030DF" w:rsidRPr="008B5CD6">
        <w:rPr>
          <w:rFonts w:ascii="TH SarabunPSK" w:eastAsia="THSarabunPSK" w:hAnsi="TH SarabunPSK" w:cs="TH SarabunPSK"/>
          <w:spacing w:val="2"/>
          <w:sz w:val="32"/>
          <w:szCs w:val="32"/>
          <w:cs/>
        </w:rPr>
        <w:t>ได้รับรายงานข้อมูลเหตุแผ่นดินไหว</w:t>
      </w:r>
      <w:r w:rsidR="008030DF" w:rsidRPr="008B5CD6">
        <w:rPr>
          <w:rFonts w:ascii="TH SarabunPSK" w:eastAsia="THSarabunPSK" w:hAnsi="TH SarabunPSK" w:cs="TH SarabunPSK"/>
          <w:spacing w:val="2"/>
          <w:sz w:val="32"/>
          <w:szCs w:val="32"/>
        </w:rPr>
        <w:t xml:space="preserve"> </w:t>
      </w:r>
      <w:r w:rsidR="008030DF" w:rsidRPr="008B5CD6">
        <w:rPr>
          <w:rFonts w:ascii="TH SarabunPSK" w:eastAsia="THSarabunPSK" w:hAnsi="TH SarabunPSK" w:cs="TH SarabunPSK"/>
          <w:spacing w:val="2"/>
          <w:sz w:val="32"/>
          <w:szCs w:val="32"/>
          <w:cs/>
        </w:rPr>
        <w:t>จากกรมอุตุนิยมวิทยา</w:t>
      </w:r>
      <w:r w:rsidR="008030DF" w:rsidRPr="008B5CD6">
        <w:rPr>
          <w:rFonts w:ascii="TH SarabunPSK" w:eastAsia="THSarabunPSK" w:hAnsi="TH SarabunPSK" w:cs="TH SarabunPSK"/>
          <w:sz w:val="32"/>
          <w:szCs w:val="32"/>
        </w:rPr>
        <w:t xml:space="preserve"> </w:t>
      </w:r>
      <w:r w:rsidR="008030DF" w:rsidRPr="008B5CD6">
        <w:rPr>
          <w:rFonts w:ascii="TH SarabunPSK" w:eastAsia="THSarabunPSK" w:hAnsi="TH SarabunPSK" w:cs="TH SarabunPSK"/>
          <w:spacing w:val="6"/>
          <w:sz w:val="32"/>
          <w:szCs w:val="32"/>
          <w:cs/>
        </w:rPr>
        <w:t xml:space="preserve">        และศูนย์เตือนภัยพิบัติแห่งชาติ ได้เกิดแผ่นดินไหว </w:t>
      </w:r>
      <w:r w:rsidR="008030DF" w:rsidRPr="008B5CD6">
        <w:rPr>
          <w:rFonts w:ascii="TH SarabunPSK" w:hAnsi="TH SarabunPSK" w:cs="TH SarabunPSK"/>
          <w:b/>
          <w:bCs/>
          <w:spacing w:val="6"/>
          <w:sz w:val="32"/>
          <w:szCs w:val="32"/>
          <w:cs/>
        </w:rPr>
        <w:t>ไม่มีผลกระทบต่อประเทศไทย</w:t>
      </w:r>
      <w:r w:rsidR="008030DF" w:rsidRPr="008B5CD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030DF" w:rsidRPr="008B5CD6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8030DF" w:rsidRPr="008B5CD6" w:rsidRDefault="00F32EC9" w:rsidP="008B5CD6">
      <w:pPr>
        <w:tabs>
          <w:tab w:val="left" w:pos="284"/>
          <w:tab w:val="left" w:pos="567"/>
          <w:tab w:val="left" w:pos="709"/>
          <w:tab w:val="left" w:pos="851"/>
          <w:tab w:val="left" w:pos="993"/>
          <w:tab w:val="left" w:pos="1276"/>
          <w:tab w:val="left" w:pos="1418"/>
          <w:tab w:val="left" w:pos="1620"/>
          <w:tab w:val="left" w:pos="1800"/>
          <w:tab w:val="left" w:pos="1980"/>
          <w:tab w:val="left" w:pos="2160"/>
          <w:tab w:val="left" w:pos="2340"/>
          <w:tab w:val="left" w:pos="3828"/>
          <w:tab w:val="left" w:pos="4253"/>
          <w:tab w:val="left" w:pos="5220"/>
          <w:tab w:val="left" w:pos="6840"/>
          <w:tab w:val="left" w:pos="7200"/>
        </w:tabs>
        <w:spacing w:line="340" w:lineRule="exact"/>
        <w:ind w:firstLine="851"/>
        <w:jc w:val="thaiDistribute"/>
        <w:outlineLvl w:val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B5CD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030DF" w:rsidRPr="008B5CD6">
        <w:rPr>
          <w:rFonts w:ascii="TH SarabunPSK" w:hAnsi="TH SarabunPSK" w:cs="TH SarabunPSK"/>
          <w:b/>
          <w:bCs/>
          <w:sz w:val="32"/>
          <w:szCs w:val="32"/>
          <w:cs/>
        </w:rPr>
        <w:t>1. วันที่ 12 กรกฎาคม 2564</w:t>
      </w:r>
      <w:r w:rsidR="008030DF" w:rsidRPr="008B5CD6">
        <w:rPr>
          <w:rFonts w:ascii="TH SarabunPSK" w:hAnsi="TH SarabunPSK" w:cs="TH SarabunPSK"/>
          <w:sz w:val="32"/>
          <w:szCs w:val="32"/>
          <w:cs/>
        </w:rPr>
        <w:t xml:space="preserve"> เวลา 10.40 น. เกิดแผ่นดินไหว ขนาด 2.3 ที่ความลึก 1 กม. บริเวณอำเภอพาน จังหวัดเชียงราย </w:t>
      </w:r>
      <w:r w:rsidR="008030DF" w:rsidRPr="008B5CD6">
        <w:rPr>
          <w:rFonts w:ascii="TH SarabunPSK" w:hAnsi="TH SarabunPSK" w:cs="TH SarabunPSK"/>
          <w:spacing w:val="-14"/>
          <w:sz w:val="32"/>
          <w:szCs w:val="32"/>
          <w:cs/>
        </w:rPr>
        <w:t>รู้สึกสั่นไหวในพื้นที่ ไม่มีรายงานความเสียหาย</w:t>
      </w:r>
    </w:p>
    <w:p w:rsidR="008030DF" w:rsidRPr="008B5CD6" w:rsidRDefault="00F32EC9" w:rsidP="008B5CD6">
      <w:pPr>
        <w:spacing w:line="340" w:lineRule="exact"/>
        <w:ind w:firstLine="851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8B5CD6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ab/>
      </w:r>
      <w:r w:rsidR="008030DF" w:rsidRPr="008B5CD6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 xml:space="preserve">2. วันที่ </w:t>
      </w:r>
      <w:r w:rsidR="008030DF" w:rsidRPr="008B5CD6">
        <w:rPr>
          <w:rFonts w:ascii="TH SarabunPSK" w:hAnsi="TH SarabunPSK" w:cs="TH SarabunPSK"/>
          <w:b/>
          <w:bCs/>
          <w:spacing w:val="-8"/>
          <w:sz w:val="32"/>
          <w:szCs w:val="32"/>
        </w:rPr>
        <w:t xml:space="preserve">9 </w:t>
      </w:r>
      <w:r w:rsidR="008030DF" w:rsidRPr="008B5CD6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กรกฎาคม 2564</w:t>
      </w:r>
      <w:r w:rsidR="008030DF" w:rsidRPr="008B5CD6">
        <w:rPr>
          <w:rFonts w:ascii="TH SarabunPSK" w:hAnsi="TH SarabunPSK" w:cs="TH SarabunPSK"/>
          <w:spacing w:val="-8"/>
          <w:sz w:val="32"/>
          <w:szCs w:val="32"/>
          <w:cs/>
        </w:rPr>
        <w:t xml:space="preserve"> เวลา </w:t>
      </w:r>
      <w:r w:rsidR="008030DF" w:rsidRPr="008B5CD6">
        <w:rPr>
          <w:rFonts w:ascii="TH SarabunPSK" w:hAnsi="TH SarabunPSK" w:cs="TH SarabunPSK"/>
          <w:spacing w:val="-8"/>
          <w:sz w:val="32"/>
          <w:szCs w:val="32"/>
        </w:rPr>
        <w:t xml:space="preserve">20.31 </w:t>
      </w:r>
      <w:r w:rsidR="008030DF" w:rsidRPr="008B5CD6">
        <w:rPr>
          <w:rFonts w:ascii="TH SarabunPSK" w:hAnsi="TH SarabunPSK" w:cs="TH SarabunPSK"/>
          <w:spacing w:val="-8"/>
          <w:sz w:val="32"/>
          <w:szCs w:val="32"/>
          <w:cs/>
        </w:rPr>
        <w:t xml:space="preserve">น. เกิดแผ่นดินไหวในทะเล ขนาด </w:t>
      </w:r>
      <w:r w:rsidR="008030DF" w:rsidRPr="008B5CD6">
        <w:rPr>
          <w:rFonts w:ascii="TH SarabunPSK" w:hAnsi="TH SarabunPSK" w:cs="TH SarabunPSK"/>
          <w:spacing w:val="-8"/>
          <w:sz w:val="32"/>
          <w:szCs w:val="32"/>
        </w:rPr>
        <w:t xml:space="preserve">6.0 </w:t>
      </w:r>
      <w:r w:rsidR="008030DF" w:rsidRPr="008B5CD6">
        <w:rPr>
          <w:rFonts w:ascii="TH SarabunPSK" w:hAnsi="TH SarabunPSK" w:cs="TH SarabunPSK"/>
          <w:spacing w:val="-8"/>
          <w:sz w:val="32"/>
          <w:szCs w:val="32"/>
          <w:cs/>
        </w:rPr>
        <w:t xml:space="preserve">ที่ความลึก </w:t>
      </w:r>
      <w:r w:rsidR="008030DF" w:rsidRPr="008B5CD6">
        <w:rPr>
          <w:rFonts w:ascii="TH SarabunPSK" w:hAnsi="TH SarabunPSK" w:cs="TH SarabunPSK"/>
          <w:spacing w:val="-8"/>
          <w:sz w:val="32"/>
          <w:szCs w:val="32"/>
        </w:rPr>
        <w:t xml:space="preserve">133 </w:t>
      </w:r>
      <w:r w:rsidR="008030DF" w:rsidRPr="008B5CD6">
        <w:rPr>
          <w:rFonts w:ascii="TH SarabunPSK" w:hAnsi="TH SarabunPSK" w:cs="TH SarabunPSK"/>
          <w:spacing w:val="-8"/>
          <w:sz w:val="32"/>
          <w:szCs w:val="32"/>
          <w:cs/>
        </w:rPr>
        <w:t xml:space="preserve">กม. บริเวณ </w:t>
      </w:r>
      <w:proofErr w:type="spellStart"/>
      <w:r w:rsidR="008030DF" w:rsidRPr="008B5CD6">
        <w:rPr>
          <w:rFonts w:ascii="TH SarabunPSK" w:hAnsi="TH SarabunPSK" w:cs="TH SarabunPSK"/>
          <w:spacing w:val="-8"/>
          <w:sz w:val="32"/>
          <w:szCs w:val="32"/>
        </w:rPr>
        <w:t>Minahassa</w:t>
      </w:r>
      <w:proofErr w:type="spellEnd"/>
      <w:r w:rsidR="008030DF" w:rsidRPr="008B5CD6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proofErr w:type="spellStart"/>
      <w:r w:rsidR="008030DF" w:rsidRPr="008B5CD6">
        <w:rPr>
          <w:rFonts w:ascii="TH SarabunPSK" w:hAnsi="TH SarabunPSK" w:cs="TH SarabunPSK"/>
          <w:spacing w:val="-8"/>
          <w:sz w:val="32"/>
          <w:szCs w:val="32"/>
        </w:rPr>
        <w:t>Peninsula,Sulawesi</w:t>
      </w:r>
      <w:proofErr w:type="spellEnd"/>
      <w:r w:rsidR="008030DF" w:rsidRPr="008B5CD6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="008030DF" w:rsidRPr="008B5CD6">
        <w:rPr>
          <w:rFonts w:ascii="TH SarabunPSK" w:hAnsi="TH SarabunPSK" w:cs="TH SarabunPSK"/>
          <w:spacing w:val="-8"/>
          <w:sz w:val="32"/>
          <w:szCs w:val="32"/>
          <w:cs/>
        </w:rPr>
        <w:t>ห่างจากประเทศไทยประมาณ</w:t>
      </w:r>
      <w:r w:rsidR="008030DF" w:rsidRPr="008B5CD6">
        <w:rPr>
          <w:rFonts w:ascii="TH SarabunPSK" w:hAnsi="TH SarabunPSK" w:cs="TH SarabunPSK"/>
          <w:spacing w:val="-8"/>
          <w:sz w:val="32"/>
          <w:szCs w:val="32"/>
        </w:rPr>
        <w:t xml:space="preserve"> 2,400 </w:t>
      </w:r>
      <w:r w:rsidR="008030DF" w:rsidRPr="008B5CD6">
        <w:rPr>
          <w:rFonts w:ascii="TH SarabunPSK" w:hAnsi="TH SarabunPSK" w:cs="TH SarabunPSK"/>
          <w:spacing w:val="-8"/>
          <w:sz w:val="32"/>
          <w:szCs w:val="32"/>
          <w:cs/>
        </w:rPr>
        <w:t>กม. ไม่มีผลกระทบต่อประเทศไทย</w:t>
      </w:r>
    </w:p>
    <w:p w:rsidR="008030DF" w:rsidRPr="008B5CD6" w:rsidRDefault="00F32EC9" w:rsidP="008B5CD6">
      <w:pPr>
        <w:spacing w:line="340" w:lineRule="exact"/>
        <w:ind w:firstLine="851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8B5CD6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ab/>
      </w:r>
      <w:r w:rsidR="008030DF" w:rsidRPr="008B5CD6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 xml:space="preserve">3. วันที่ </w:t>
      </w:r>
      <w:r w:rsidR="008030DF" w:rsidRPr="008B5CD6">
        <w:rPr>
          <w:rFonts w:ascii="TH SarabunPSK" w:hAnsi="TH SarabunPSK" w:cs="TH SarabunPSK"/>
          <w:b/>
          <w:bCs/>
          <w:spacing w:val="-8"/>
          <w:sz w:val="32"/>
          <w:szCs w:val="32"/>
        </w:rPr>
        <w:t xml:space="preserve">7 </w:t>
      </w:r>
      <w:r w:rsidR="008030DF" w:rsidRPr="008B5CD6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กรกฎาคม 2564</w:t>
      </w:r>
      <w:r w:rsidR="008030DF" w:rsidRPr="008B5CD6">
        <w:rPr>
          <w:rFonts w:ascii="TH SarabunPSK" w:hAnsi="TH SarabunPSK" w:cs="TH SarabunPSK"/>
          <w:spacing w:val="-8"/>
          <w:sz w:val="32"/>
          <w:szCs w:val="32"/>
          <w:cs/>
        </w:rPr>
        <w:t xml:space="preserve"> เวลา </w:t>
      </w:r>
      <w:r w:rsidR="008030DF" w:rsidRPr="008B5CD6">
        <w:rPr>
          <w:rFonts w:ascii="TH SarabunPSK" w:hAnsi="TH SarabunPSK" w:cs="TH SarabunPSK"/>
          <w:spacing w:val="-8"/>
          <w:sz w:val="32"/>
          <w:szCs w:val="32"/>
        </w:rPr>
        <w:t xml:space="preserve">13.43 </w:t>
      </w:r>
      <w:r w:rsidR="008030DF" w:rsidRPr="008B5CD6">
        <w:rPr>
          <w:rFonts w:ascii="TH SarabunPSK" w:hAnsi="TH SarabunPSK" w:cs="TH SarabunPSK"/>
          <w:spacing w:val="-8"/>
          <w:sz w:val="32"/>
          <w:szCs w:val="32"/>
          <w:cs/>
        </w:rPr>
        <w:t xml:space="preserve">น. เกิดแผ่นดินไหวบนบก ขนาด </w:t>
      </w:r>
      <w:r w:rsidR="008030DF" w:rsidRPr="008B5CD6">
        <w:rPr>
          <w:rFonts w:ascii="TH SarabunPSK" w:hAnsi="TH SarabunPSK" w:cs="TH SarabunPSK"/>
          <w:spacing w:val="-8"/>
          <w:sz w:val="32"/>
          <w:szCs w:val="32"/>
        </w:rPr>
        <w:t xml:space="preserve">4.8 </w:t>
      </w:r>
      <w:r w:rsidR="008030DF" w:rsidRPr="008B5CD6">
        <w:rPr>
          <w:rFonts w:ascii="TH SarabunPSK" w:hAnsi="TH SarabunPSK" w:cs="TH SarabunPSK"/>
          <w:spacing w:val="-8"/>
          <w:sz w:val="32"/>
          <w:szCs w:val="32"/>
          <w:cs/>
        </w:rPr>
        <w:t xml:space="preserve">ที่ความลึก </w:t>
      </w:r>
      <w:r w:rsidR="008030DF" w:rsidRPr="008B5CD6">
        <w:rPr>
          <w:rFonts w:ascii="TH SarabunPSK" w:hAnsi="TH SarabunPSK" w:cs="TH SarabunPSK"/>
          <w:spacing w:val="-8"/>
          <w:sz w:val="32"/>
          <w:szCs w:val="32"/>
        </w:rPr>
        <w:t xml:space="preserve">1 </w:t>
      </w:r>
      <w:r w:rsidR="008030DF" w:rsidRPr="008B5CD6">
        <w:rPr>
          <w:rFonts w:ascii="TH SarabunPSK" w:hAnsi="TH SarabunPSK" w:cs="TH SarabunPSK"/>
          <w:spacing w:val="-8"/>
          <w:sz w:val="32"/>
          <w:szCs w:val="32"/>
          <w:cs/>
        </w:rPr>
        <w:t xml:space="preserve">กม. </w:t>
      </w:r>
      <w:r w:rsidR="008030DF" w:rsidRPr="008B5CD6">
        <w:rPr>
          <w:rFonts w:ascii="TH SarabunPSK" w:hAnsi="TH SarabunPSK" w:cs="TH SarabunPSK"/>
          <w:spacing w:val="-10"/>
          <w:sz w:val="32"/>
          <w:szCs w:val="32"/>
          <w:cs/>
        </w:rPr>
        <w:t>บริเวณสาธารณรัฐประชาธิปไตยประชาชนลาว ห่างจากบ้านน้ำช้าง ตำบลขุนน่าน อำเภอเฉลิมพระเกียรติ</w:t>
      </w:r>
      <w:r w:rsidR="008030DF" w:rsidRPr="008B5CD6">
        <w:rPr>
          <w:rFonts w:ascii="TH SarabunPSK" w:hAnsi="TH SarabunPSK" w:cs="TH SarabunPSK"/>
          <w:spacing w:val="-10"/>
          <w:sz w:val="32"/>
          <w:szCs w:val="32"/>
        </w:rPr>
        <w:t xml:space="preserve"> </w:t>
      </w:r>
      <w:r w:rsidR="008030DF" w:rsidRPr="008B5CD6">
        <w:rPr>
          <w:rFonts w:ascii="TH SarabunPSK" w:hAnsi="TH SarabunPSK" w:cs="TH SarabunPSK"/>
          <w:spacing w:val="-10"/>
          <w:sz w:val="32"/>
          <w:szCs w:val="32"/>
          <w:cs/>
        </w:rPr>
        <w:t>จังหวัดน่าน</w:t>
      </w:r>
      <w:r w:rsidR="008030DF" w:rsidRPr="008B5CD6">
        <w:rPr>
          <w:rFonts w:ascii="TH SarabunPSK" w:hAnsi="TH SarabunPSK" w:cs="TH SarabunPSK"/>
          <w:spacing w:val="-8"/>
          <w:sz w:val="32"/>
          <w:szCs w:val="32"/>
          <w:cs/>
        </w:rPr>
        <w:t xml:space="preserve"> ประมาณ </w:t>
      </w:r>
      <w:r w:rsidR="008030DF" w:rsidRPr="008B5CD6">
        <w:rPr>
          <w:rFonts w:ascii="TH SarabunPSK" w:hAnsi="TH SarabunPSK" w:cs="TH SarabunPSK"/>
          <w:spacing w:val="-8"/>
          <w:sz w:val="32"/>
          <w:szCs w:val="32"/>
        </w:rPr>
        <w:t xml:space="preserve">16 </w:t>
      </w:r>
      <w:r w:rsidR="008030DF" w:rsidRPr="008B5CD6">
        <w:rPr>
          <w:rFonts w:ascii="TH SarabunPSK" w:hAnsi="TH SarabunPSK" w:cs="TH SarabunPSK"/>
          <w:spacing w:val="-8"/>
          <w:sz w:val="32"/>
          <w:szCs w:val="32"/>
          <w:cs/>
        </w:rPr>
        <w:t>กม. สามารถรับรู้แรงสั่นสะเทือนได้ในพื้นที่จังหวัดน่าน (อำเภอปัว เชียงกลาง เฉลิมพระเกียรติ</w:t>
      </w:r>
      <w:r w:rsidR="008030DF" w:rsidRPr="008B5CD6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="008030DF" w:rsidRPr="008B5CD6">
        <w:rPr>
          <w:rFonts w:ascii="TH SarabunPSK" w:hAnsi="TH SarabunPSK" w:cs="TH SarabunPSK"/>
          <w:spacing w:val="-8"/>
          <w:sz w:val="32"/>
          <w:szCs w:val="32"/>
          <w:cs/>
        </w:rPr>
        <w:t>ภูเพียง และอำเภอสองแคว) จังหวัดเชียงราย (อำเภอเมืองเชียงราย แม่จัน และอำเภอเชียงของ) และจังหวัดพะเยา (อำเภอปง) ไม่ได้รับรายงานความเสียหาย</w:t>
      </w:r>
    </w:p>
    <w:p w:rsidR="008030DF" w:rsidRPr="008B5CD6" w:rsidRDefault="00F32EC9" w:rsidP="008B5CD6">
      <w:pPr>
        <w:spacing w:line="340" w:lineRule="exact"/>
        <w:rPr>
          <w:rFonts w:ascii="TH SarabunPSK" w:hAnsi="TH SarabunPSK" w:cs="TH SarabunPSK"/>
          <w:spacing w:val="-8"/>
          <w:sz w:val="32"/>
          <w:szCs w:val="32"/>
        </w:rPr>
      </w:pPr>
      <w:r w:rsidRPr="008B5CD6">
        <w:rPr>
          <w:rFonts w:ascii="TH SarabunPSK" w:eastAsia="Angsana New" w:hAnsi="TH SarabunPSK" w:cs="TH SarabunPSK"/>
          <w:b/>
          <w:bCs/>
          <w:color w:val="000000"/>
          <w:sz w:val="32"/>
          <w:szCs w:val="32"/>
          <w:cs/>
        </w:rPr>
        <w:tab/>
      </w:r>
      <w:r w:rsidRPr="008B5CD6">
        <w:rPr>
          <w:rFonts w:ascii="TH SarabunPSK" w:eastAsia="Angsana New" w:hAnsi="TH SarabunPSK" w:cs="TH SarabunPSK"/>
          <w:b/>
          <w:bCs/>
          <w:color w:val="000000"/>
          <w:sz w:val="32"/>
          <w:szCs w:val="32"/>
          <w:cs/>
        </w:rPr>
        <w:tab/>
        <w:t>สรุปสถานการณ์</w:t>
      </w:r>
      <w:r w:rsidRPr="008B5CD6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อุบัติภัย และเหตุการณ์สำคัญ 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ระหว่างวันที่ </w:t>
      </w:r>
      <w:r w:rsidRPr="008B5CD6">
        <w:rPr>
          <w:rFonts w:ascii="TH SarabunPSK" w:hAnsi="TH SarabunPSK" w:cs="TH SarabunPSK"/>
          <w:sz w:val="32"/>
          <w:szCs w:val="32"/>
        </w:rPr>
        <w:t>6 - 12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 กรกฎาคม 2564</w:t>
      </w:r>
    </w:p>
    <w:p w:rsidR="008030DF" w:rsidRPr="008B5CD6" w:rsidRDefault="00F32EC9" w:rsidP="008B5CD6">
      <w:pPr>
        <w:tabs>
          <w:tab w:val="left" w:pos="284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620"/>
          <w:tab w:val="left" w:pos="1800"/>
          <w:tab w:val="left" w:pos="1980"/>
          <w:tab w:val="left" w:pos="2160"/>
          <w:tab w:val="left" w:pos="2340"/>
          <w:tab w:val="left" w:pos="3828"/>
          <w:tab w:val="left" w:pos="4253"/>
          <w:tab w:val="left" w:pos="5220"/>
          <w:tab w:val="left" w:pos="6840"/>
          <w:tab w:val="left" w:pos="7200"/>
        </w:tabs>
        <w:spacing w:line="340" w:lineRule="exact"/>
        <w:ind w:firstLine="85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B5CD6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ab/>
      </w:r>
      <w:r w:rsidR="008030DF" w:rsidRPr="008B5CD6">
        <w:rPr>
          <w:rFonts w:ascii="TH SarabunPSK" w:hAnsi="TH SarabunPSK" w:cs="TH SarabunPSK"/>
          <w:b/>
          <w:bCs/>
          <w:spacing w:val="-6"/>
          <w:sz w:val="32"/>
          <w:szCs w:val="32"/>
        </w:rPr>
        <w:t xml:space="preserve">1. </w:t>
      </w:r>
      <w:r w:rsidR="008030DF" w:rsidRPr="008B5CD6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จังหวัดกาฬสินธุ์ </w:t>
      </w:r>
      <w:r w:rsidR="008030DF" w:rsidRPr="008B5CD6">
        <w:rPr>
          <w:rFonts w:ascii="TH SarabunPSK" w:hAnsi="TH SarabunPSK" w:cs="TH SarabunPSK"/>
          <w:sz w:val="32"/>
          <w:szCs w:val="32"/>
          <w:cs/>
        </w:rPr>
        <w:t xml:space="preserve">วันที่ 12 กรกฎาคม 2564 เวลา 14.50 น. เกิดเหตุเพลิงไหม้บ้านเรือนประชาชน ตรงข้ามโรงเรียนอนุบาลกาฬสินธุ์ (บ้านเตาไห) ตำบลหลุบ อำเภอเมืองกาฬสินธุ์ ลักษณะเป็นบ้านสองชั้นครึ่งปูนครึ่งไม้ </w:t>
      </w:r>
      <w:r w:rsidR="008030DF" w:rsidRPr="008B5CD6">
        <w:rPr>
          <w:rFonts w:ascii="TH SarabunPSK" w:eastAsia="THSarabunPSK" w:hAnsi="TH SarabunPSK" w:cs="TH SarabunPSK"/>
          <w:spacing w:val="-6"/>
          <w:sz w:val="32"/>
          <w:szCs w:val="32"/>
          <w:cs/>
        </w:rPr>
        <w:t>เจ้าหน้าที่ดับเพลิงเข้าทำการดับเพลิงจนเพลิงสงบ เวลา 15.30 น.</w:t>
      </w:r>
      <w:r w:rsidR="008030DF" w:rsidRPr="008B5CD6">
        <w:rPr>
          <w:rFonts w:ascii="TH SarabunPSK" w:hAnsi="TH SarabunPSK" w:cs="TH SarabunPSK"/>
          <w:sz w:val="32"/>
          <w:szCs w:val="32"/>
          <w:cs/>
        </w:rPr>
        <w:t xml:space="preserve"> เพลิงลุกไหม้ได้รับความเสียหายทั้งหลัง 2 หลัง ไม่มีผู้ได้รับบาดเจ็บและเสียชีวิต</w:t>
      </w:r>
    </w:p>
    <w:p w:rsidR="008030DF" w:rsidRPr="008B5CD6" w:rsidRDefault="00F32EC9" w:rsidP="008B5CD6">
      <w:pPr>
        <w:tabs>
          <w:tab w:val="left" w:pos="567"/>
          <w:tab w:val="left" w:pos="993"/>
          <w:tab w:val="left" w:pos="1276"/>
          <w:tab w:val="left" w:pos="1418"/>
          <w:tab w:val="left" w:pos="1620"/>
          <w:tab w:val="left" w:pos="1800"/>
          <w:tab w:val="left" w:pos="1980"/>
          <w:tab w:val="left" w:pos="2160"/>
          <w:tab w:val="left" w:pos="2340"/>
          <w:tab w:val="left" w:pos="2650"/>
          <w:tab w:val="left" w:pos="3060"/>
          <w:tab w:val="left" w:pos="3780"/>
          <w:tab w:val="left" w:pos="4505"/>
          <w:tab w:val="left" w:pos="5220"/>
          <w:tab w:val="left" w:pos="5830"/>
          <w:tab w:val="left" w:pos="6660"/>
          <w:tab w:val="left" w:pos="7200"/>
          <w:tab w:val="left" w:pos="7380"/>
          <w:tab w:val="left" w:pos="7560"/>
          <w:tab w:val="left" w:pos="7920"/>
          <w:tab w:val="left" w:pos="8280"/>
          <w:tab w:val="left" w:pos="8460"/>
          <w:tab w:val="left" w:pos="8640"/>
          <w:tab w:val="left" w:pos="9000"/>
          <w:tab w:val="left" w:pos="9275"/>
        </w:tabs>
        <w:spacing w:line="340" w:lineRule="exact"/>
        <w:ind w:firstLine="851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8B5CD6">
        <w:rPr>
          <w:rFonts w:ascii="TH SarabunPSK" w:hAnsi="TH SarabunPSK" w:cs="TH SarabunPSK"/>
          <w:b/>
          <w:bCs/>
          <w:spacing w:val="-6"/>
          <w:sz w:val="32"/>
          <w:szCs w:val="32"/>
        </w:rPr>
        <w:tab/>
      </w:r>
      <w:r w:rsidRPr="008B5CD6">
        <w:rPr>
          <w:rFonts w:ascii="TH SarabunPSK" w:hAnsi="TH SarabunPSK" w:cs="TH SarabunPSK"/>
          <w:b/>
          <w:bCs/>
          <w:spacing w:val="-6"/>
          <w:sz w:val="32"/>
          <w:szCs w:val="32"/>
        </w:rPr>
        <w:tab/>
      </w:r>
      <w:r w:rsidR="008030DF" w:rsidRPr="008B5CD6">
        <w:rPr>
          <w:rFonts w:ascii="TH SarabunPSK" w:hAnsi="TH SarabunPSK" w:cs="TH SarabunPSK"/>
          <w:b/>
          <w:bCs/>
          <w:spacing w:val="-6"/>
          <w:sz w:val="32"/>
          <w:szCs w:val="32"/>
        </w:rPr>
        <w:t xml:space="preserve">2. </w:t>
      </w:r>
      <w:r w:rsidR="008030DF" w:rsidRPr="008B5CD6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จังหวัดชลบุรี</w:t>
      </w:r>
      <w:r w:rsidR="008030DF" w:rsidRPr="008B5CD6">
        <w:rPr>
          <w:rFonts w:ascii="TH SarabunPSK" w:hAnsi="TH SarabunPSK" w:cs="TH SarabunPSK"/>
          <w:spacing w:val="-6"/>
          <w:sz w:val="32"/>
          <w:szCs w:val="32"/>
          <w:cs/>
        </w:rPr>
        <w:t xml:space="preserve"> วันที่ </w:t>
      </w:r>
      <w:r w:rsidR="008030DF" w:rsidRPr="008B5CD6">
        <w:rPr>
          <w:rFonts w:ascii="TH SarabunPSK" w:hAnsi="TH SarabunPSK" w:cs="TH SarabunPSK"/>
          <w:spacing w:val="-6"/>
          <w:sz w:val="32"/>
          <w:szCs w:val="32"/>
        </w:rPr>
        <w:t xml:space="preserve">11 </w:t>
      </w:r>
      <w:r w:rsidR="008030DF" w:rsidRPr="008B5CD6">
        <w:rPr>
          <w:rFonts w:ascii="TH SarabunPSK" w:hAnsi="TH SarabunPSK" w:cs="TH SarabunPSK"/>
          <w:spacing w:val="-6"/>
          <w:sz w:val="32"/>
          <w:szCs w:val="32"/>
          <w:cs/>
        </w:rPr>
        <w:t xml:space="preserve">กรกฎาคม 2564 เวลา </w:t>
      </w:r>
      <w:r w:rsidR="008030DF" w:rsidRPr="008B5CD6">
        <w:rPr>
          <w:rFonts w:ascii="TH SarabunPSK" w:hAnsi="TH SarabunPSK" w:cs="TH SarabunPSK"/>
          <w:spacing w:val="-6"/>
          <w:sz w:val="32"/>
          <w:szCs w:val="32"/>
        </w:rPr>
        <w:t xml:space="preserve">01.00 </w:t>
      </w:r>
      <w:r w:rsidR="008030DF" w:rsidRPr="008B5CD6">
        <w:rPr>
          <w:rFonts w:ascii="TH SarabunPSK" w:hAnsi="TH SarabunPSK" w:cs="TH SarabunPSK"/>
          <w:spacing w:val="-6"/>
          <w:sz w:val="32"/>
          <w:szCs w:val="32"/>
          <w:cs/>
        </w:rPr>
        <w:t xml:space="preserve">น. เกิดอุบัติเหตุทางถนน บนถนนมอเตอร์เวย์สาย </w:t>
      </w:r>
      <w:r w:rsidR="008030DF" w:rsidRPr="008B5CD6">
        <w:rPr>
          <w:rFonts w:ascii="TH SarabunPSK" w:hAnsi="TH SarabunPSK" w:cs="TH SarabunPSK"/>
          <w:spacing w:val="-6"/>
          <w:sz w:val="32"/>
          <w:szCs w:val="32"/>
        </w:rPr>
        <w:t xml:space="preserve">7 </w:t>
      </w:r>
      <w:r w:rsidR="008030DF" w:rsidRPr="008B5CD6">
        <w:rPr>
          <w:rFonts w:ascii="TH SarabunPSK" w:hAnsi="TH SarabunPSK" w:cs="TH SarabunPSK"/>
          <w:spacing w:val="-6"/>
          <w:sz w:val="32"/>
          <w:szCs w:val="32"/>
          <w:cs/>
        </w:rPr>
        <w:t xml:space="preserve">บริเวณสะพานสวนผีเสื้อ หมู่ที่ </w:t>
      </w:r>
      <w:r w:rsidR="008030DF" w:rsidRPr="008B5CD6">
        <w:rPr>
          <w:rFonts w:ascii="TH SarabunPSK" w:hAnsi="TH SarabunPSK" w:cs="TH SarabunPSK"/>
          <w:spacing w:val="-6"/>
          <w:sz w:val="32"/>
          <w:szCs w:val="32"/>
        </w:rPr>
        <w:t xml:space="preserve">9 </w:t>
      </w:r>
      <w:r w:rsidR="008030DF" w:rsidRPr="008B5CD6">
        <w:rPr>
          <w:rFonts w:ascii="TH SarabunPSK" w:hAnsi="TH SarabunPSK" w:cs="TH SarabunPSK"/>
          <w:spacing w:val="-6"/>
          <w:sz w:val="32"/>
          <w:szCs w:val="32"/>
          <w:cs/>
        </w:rPr>
        <w:t xml:space="preserve">ตำบลบางพระ อำเภอศรีราชา ทำให้มีผู้เสียชีวิต </w:t>
      </w:r>
      <w:r w:rsidR="008030DF" w:rsidRPr="008B5CD6">
        <w:rPr>
          <w:rFonts w:ascii="TH SarabunPSK" w:hAnsi="TH SarabunPSK" w:cs="TH SarabunPSK"/>
          <w:spacing w:val="-6"/>
          <w:sz w:val="32"/>
          <w:szCs w:val="32"/>
        </w:rPr>
        <w:t xml:space="preserve">3 </w:t>
      </w:r>
      <w:r w:rsidR="008030DF" w:rsidRPr="008B5CD6">
        <w:rPr>
          <w:rFonts w:ascii="TH SarabunPSK" w:hAnsi="TH SarabunPSK" w:cs="TH SarabunPSK"/>
          <w:spacing w:val="-6"/>
          <w:sz w:val="32"/>
          <w:szCs w:val="32"/>
          <w:cs/>
        </w:rPr>
        <w:t xml:space="preserve">ราย และมีผู้ได้รับบาดเจ็บ </w:t>
      </w:r>
      <w:r w:rsidR="008030DF" w:rsidRPr="008B5CD6">
        <w:rPr>
          <w:rFonts w:ascii="TH SarabunPSK" w:hAnsi="TH SarabunPSK" w:cs="TH SarabunPSK"/>
          <w:spacing w:val="-6"/>
          <w:sz w:val="32"/>
          <w:szCs w:val="32"/>
        </w:rPr>
        <w:t xml:space="preserve">1 </w:t>
      </w:r>
      <w:r w:rsidR="008030DF" w:rsidRPr="008B5CD6">
        <w:rPr>
          <w:rFonts w:ascii="TH SarabunPSK" w:hAnsi="TH SarabunPSK" w:cs="TH SarabunPSK"/>
          <w:spacing w:val="-6"/>
          <w:sz w:val="32"/>
          <w:szCs w:val="32"/>
          <w:cs/>
        </w:rPr>
        <w:t xml:space="preserve">คน </w:t>
      </w:r>
      <w:r w:rsidR="008030DF" w:rsidRPr="008B5CD6">
        <w:rPr>
          <w:rFonts w:ascii="TH SarabunPSK" w:eastAsia="THSarabunPSK" w:hAnsi="TH SarabunPSK" w:cs="TH SarabunPSK"/>
          <w:spacing w:val="-6"/>
          <w:sz w:val="32"/>
          <w:szCs w:val="32"/>
          <w:cs/>
        </w:rPr>
        <w:t xml:space="preserve">เจ้าหน้าที่กู้ชีพ </w:t>
      </w:r>
      <w:r w:rsidR="008030DF" w:rsidRPr="008B5CD6">
        <w:rPr>
          <w:rFonts w:ascii="TH SarabunPSK" w:eastAsia="THSarabunPSK" w:hAnsi="TH SarabunPSK" w:cs="TH SarabunPSK"/>
          <w:spacing w:val="-6"/>
          <w:sz w:val="32"/>
          <w:szCs w:val="32"/>
        </w:rPr>
        <w:t xml:space="preserve">- </w:t>
      </w:r>
      <w:r w:rsidR="008030DF" w:rsidRPr="008B5CD6">
        <w:rPr>
          <w:rFonts w:ascii="TH SarabunPSK" w:eastAsia="THSarabunPSK" w:hAnsi="TH SarabunPSK" w:cs="TH SarabunPSK"/>
          <w:spacing w:val="-6"/>
          <w:sz w:val="32"/>
          <w:szCs w:val="32"/>
          <w:cs/>
        </w:rPr>
        <w:t>กู้ภัย เข้าให้การช่วยเหลือ</w:t>
      </w:r>
      <w:r w:rsidR="008030DF" w:rsidRPr="008B5CD6">
        <w:rPr>
          <w:rFonts w:ascii="TH SarabunPSK" w:hAnsi="TH SarabunPSK" w:cs="TH SarabunPSK"/>
          <w:spacing w:val="-6"/>
          <w:sz w:val="32"/>
          <w:szCs w:val="32"/>
          <w:cs/>
        </w:rPr>
        <w:t>นําผู้ได้รับบาดเจ็บส่งโรงพยาบาลสมเด็จพระบรมราชเทวี ณ ศรีราชา</w:t>
      </w:r>
    </w:p>
    <w:p w:rsidR="008030DF" w:rsidRPr="008B5CD6" w:rsidRDefault="00F32EC9" w:rsidP="008B5CD6">
      <w:pPr>
        <w:tabs>
          <w:tab w:val="left" w:pos="851"/>
          <w:tab w:val="left" w:pos="993"/>
          <w:tab w:val="left" w:pos="1276"/>
          <w:tab w:val="left" w:pos="1418"/>
          <w:tab w:val="left" w:pos="1620"/>
          <w:tab w:val="left" w:pos="1800"/>
          <w:tab w:val="left" w:pos="1980"/>
          <w:tab w:val="left" w:pos="2160"/>
          <w:tab w:val="left" w:pos="2340"/>
          <w:tab w:val="left" w:pos="2650"/>
          <w:tab w:val="left" w:pos="3060"/>
          <w:tab w:val="left" w:pos="3780"/>
          <w:tab w:val="left" w:pos="4505"/>
          <w:tab w:val="left" w:pos="5220"/>
          <w:tab w:val="left" w:pos="5830"/>
          <w:tab w:val="left" w:pos="6660"/>
          <w:tab w:val="left" w:pos="7200"/>
          <w:tab w:val="left" w:pos="7380"/>
          <w:tab w:val="left" w:pos="7560"/>
          <w:tab w:val="left" w:pos="7920"/>
          <w:tab w:val="left" w:pos="8280"/>
          <w:tab w:val="left" w:pos="8460"/>
          <w:tab w:val="left" w:pos="8640"/>
          <w:tab w:val="left" w:pos="9000"/>
          <w:tab w:val="left" w:pos="9275"/>
        </w:tabs>
        <w:spacing w:line="340" w:lineRule="exact"/>
        <w:ind w:firstLine="851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8B5CD6">
        <w:rPr>
          <w:rFonts w:ascii="TH SarabunPSK" w:hAnsi="TH SarabunPSK" w:cs="TH SarabunPSK"/>
          <w:b/>
          <w:bCs/>
          <w:spacing w:val="-6"/>
          <w:sz w:val="32"/>
          <w:szCs w:val="32"/>
        </w:rPr>
        <w:tab/>
      </w:r>
      <w:r w:rsidRPr="008B5CD6">
        <w:rPr>
          <w:rFonts w:ascii="TH SarabunPSK" w:hAnsi="TH SarabunPSK" w:cs="TH SarabunPSK"/>
          <w:b/>
          <w:bCs/>
          <w:spacing w:val="-6"/>
          <w:sz w:val="32"/>
          <w:szCs w:val="32"/>
        </w:rPr>
        <w:tab/>
      </w:r>
      <w:r w:rsidR="008030DF" w:rsidRPr="008B5CD6">
        <w:rPr>
          <w:rFonts w:ascii="TH SarabunPSK" w:hAnsi="TH SarabunPSK" w:cs="TH SarabunPSK"/>
          <w:b/>
          <w:bCs/>
          <w:spacing w:val="-6"/>
          <w:sz w:val="32"/>
          <w:szCs w:val="32"/>
        </w:rPr>
        <w:t xml:space="preserve">3. </w:t>
      </w:r>
      <w:r w:rsidR="008030DF" w:rsidRPr="008B5CD6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จังหวัดนนทบุรี</w:t>
      </w:r>
      <w:r w:rsidR="008030DF" w:rsidRPr="008B5CD6">
        <w:rPr>
          <w:rFonts w:ascii="TH SarabunPSK" w:hAnsi="TH SarabunPSK" w:cs="TH SarabunPSK"/>
          <w:spacing w:val="-6"/>
          <w:sz w:val="32"/>
          <w:szCs w:val="32"/>
          <w:cs/>
        </w:rPr>
        <w:t xml:space="preserve"> วันที่ </w:t>
      </w:r>
      <w:r w:rsidR="008030DF" w:rsidRPr="008B5CD6">
        <w:rPr>
          <w:rFonts w:ascii="TH SarabunPSK" w:hAnsi="TH SarabunPSK" w:cs="TH SarabunPSK"/>
          <w:spacing w:val="-6"/>
          <w:sz w:val="32"/>
          <w:szCs w:val="32"/>
        </w:rPr>
        <w:t xml:space="preserve">9 </w:t>
      </w:r>
      <w:r w:rsidR="008030DF" w:rsidRPr="008B5CD6">
        <w:rPr>
          <w:rFonts w:ascii="TH SarabunPSK" w:hAnsi="TH SarabunPSK" w:cs="TH SarabunPSK"/>
          <w:spacing w:val="-6"/>
          <w:sz w:val="32"/>
          <w:szCs w:val="32"/>
          <w:cs/>
        </w:rPr>
        <w:t xml:space="preserve">กรกฎาคม 2564 เวลา </w:t>
      </w:r>
      <w:r w:rsidR="008030DF" w:rsidRPr="008B5CD6">
        <w:rPr>
          <w:rFonts w:ascii="TH SarabunPSK" w:hAnsi="TH SarabunPSK" w:cs="TH SarabunPSK"/>
          <w:spacing w:val="-6"/>
          <w:sz w:val="32"/>
          <w:szCs w:val="32"/>
        </w:rPr>
        <w:t xml:space="preserve">13.30 </w:t>
      </w:r>
      <w:r w:rsidR="008030DF" w:rsidRPr="008B5CD6">
        <w:rPr>
          <w:rFonts w:ascii="TH SarabunPSK" w:hAnsi="TH SarabunPSK" w:cs="TH SarabunPSK"/>
          <w:spacing w:val="-6"/>
          <w:sz w:val="32"/>
          <w:szCs w:val="32"/>
          <w:cs/>
        </w:rPr>
        <w:t xml:space="preserve">น. เกิดเหตุเพลิงไหม้บ้านเรือนประชาชน ตั้งอยู่เลขที่ </w:t>
      </w:r>
      <w:r w:rsidR="008030DF" w:rsidRPr="008B5CD6">
        <w:rPr>
          <w:rFonts w:ascii="TH SarabunPSK" w:hAnsi="TH SarabunPSK" w:cs="TH SarabunPSK"/>
          <w:spacing w:val="-6"/>
          <w:sz w:val="32"/>
          <w:szCs w:val="32"/>
        </w:rPr>
        <w:t xml:space="preserve">14/5268 </w:t>
      </w:r>
      <w:r w:rsidR="008030DF" w:rsidRPr="008B5CD6">
        <w:rPr>
          <w:rFonts w:ascii="TH SarabunPSK" w:hAnsi="TH SarabunPSK" w:cs="TH SarabunPSK"/>
          <w:spacing w:val="-6"/>
          <w:sz w:val="32"/>
          <w:szCs w:val="32"/>
          <w:cs/>
        </w:rPr>
        <w:t>หมู่ที่ 1</w:t>
      </w:r>
      <w:r w:rsidR="008030DF" w:rsidRPr="008B5CD6">
        <w:rPr>
          <w:rFonts w:ascii="TH SarabunPSK" w:hAnsi="TH SarabunPSK" w:cs="TH SarabunPSK"/>
          <w:spacing w:val="-6"/>
          <w:sz w:val="32"/>
          <w:szCs w:val="32"/>
        </w:rPr>
        <w:t xml:space="preserve">4 </w:t>
      </w:r>
      <w:r w:rsidR="008030DF" w:rsidRPr="008B5CD6">
        <w:rPr>
          <w:rFonts w:ascii="TH SarabunPSK" w:hAnsi="TH SarabunPSK" w:cs="TH SarabunPSK"/>
          <w:spacing w:val="-6"/>
          <w:sz w:val="32"/>
          <w:szCs w:val="32"/>
          <w:cs/>
        </w:rPr>
        <w:t xml:space="preserve">ตำบลบางบัวทอง อำเภอบางบัวทอง ลักษณะเป็นอาคารพาณิชย์ </w:t>
      </w:r>
      <w:r w:rsidR="008030DF" w:rsidRPr="008B5CD6">
        <w:rPr>
          <w:rFonts w:ascii="TH SarabunPSK" w:hAnsi="TH SarabunPSK" w:cs="TH SarabunPSK"/>
          <w:spacing w:val="-6"/>
          <w:sz w:val="32"/>
          <w:szCs w:val="32"/>
        </w:rPr>
        <w:t xml:space="preserve">2 </w:t>
      </w:r>
      <w:r w:rsidR="008030DF" w:rsidRPr="008B5CD6">
        <w:rPr>
          <w:rFonts w:ascii="TH SarabunPSK" w:hAnsi="TH SarabunPSK" w:cs="TH SarabunPSK"/>
          <w:spacing w:val="-6"/>
          <w:sz w:val="32"/>
          <w:szCs w:val="32"/>
          <w:cs/>
        </w:rPr>
        <w:t xml:space="preserve">ชั้นครึ่ง </w:t>
      </w:r>
      <w:r w:rsidR="008030DF" w:rsidRPr="008B5CD6">
        <w:rPr>
          <w:rFonts w:ascii="TH SarabunPSK" w:eastAsia="THSarabunPSK" w:hAnsi="TH SarabunPSK" w:cs="TH SarabunPSK"/>
          <w:spacing w:val="-6"/>
          <w:sz w:val="32"/>
          <w:szCs w:val="32"/>
          <w:cs/>
        </w:rPr>
        <w:t>เจ้าหน้าที่ดับเพลิงเข้าทำการดับเพลิงจนเพลิงสงบ เวลา 14.30 น.</w:t>
      </w:r>
      <w:r w:rsidR="008030DF" w:rsidRPr="008B5CD6">
        <w:rPr>
          <w:rFonts w:ascii="TH SarabunPSK" w:hAnsi="TH SarabunPSK" w:cs="TH SarabunPSK"/>
          <w:spacing w:val="-6"/>
          <w:sz w:val="32"/>
          <w:szCs w:val="32"/>
          <w:cs/>
        </w:rPr>
        <w:t xml:space="preserve"> เพลิงลุกไหม้ได้รับความเสียหาย 1 หลัง มีผู้เสียชีวิต 1 ราย และไม่มีผู้ได้รับบาดเจ็บ</w:t>
      </w:r>
    </w:p>
    <w:p w:rsidR="008030DF" w:rsidRPr="008B5CD6" w:rsidRDefault="00F32EC9" w:rsidP="008B5CD6">
      <w:pPr>
        <w:tabs>
          <w:tab w:val="left" w:pos="851"/>
          <w:tab w:val="left" w:pos="993"/>
          <w:tab w:val="left" w:pos="1276"/>
          <w:tab w:val="left" w:pos="1418"/>
          <w:tab w:val="left" w:pos="1620"/>
          <w:tab w:val="left" w:pos="1800"/>
          <w:tab w:val="left" w:pos="1980"/>
          <w:tab w:val="left" w:pos="2160"/>
          <w:tab w:val="left" w:pos="2340"/>
          <w:tab w:val="left" w:pos="2650"/>
          <w:tab w:val="left" w:pos="3060"/>
          <w:tab w:val="left" w:pos="3780"/>
          <w:tab w:val="left" w:pos="4505"/>
          <w:tab w:val="left" w:pos="5220"/>
          <w:tab w:val="left" w:pos="5830"/>
          <w:tab w:val="left" w:pos="6660"/>
          <w:tab w:val="left" w:pos="7200"/>
          <w:tab w:val="left" w:pos="7380"/>
          <w:tab w:val="left" w:pos="7560"/>
          <w:tab w:val="left" w:pos="7920"/>
          <w:tab w:val="left" w:pos="8280"/>
          <w:tab w:val="left" w:pos="8460"/>
          <w:tab w:val="left" w:pos="8640"/>
          <w:tab w:val="left" w:pos="9000"/>
          <w:tab w:val="left" w:pos="9275"/>
        </w:tabs>
        <w:spacing w:line="340" w:lineRule="exact"/>
        <w:ind w:firstLine="851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8B5CD6">
        <w:rPr>
          <w:rFonts w:ascii="TH SarabunPSK" w:hAnsi="TH SarabunPSK" w:cs="TH SarabunPSK"/>
          <w:b/>
          <w:bCs/>
          <w:spacing w:val="-6"/>
          <w:sz w:val="32"/>
          <w:szCs w:val="32"/>
        </w:rPr>
        <w:tab/>
      </w:r>
      <w:r w:rsidRPr="008B5CD6">
        <w:rPr>
          <w:rFonts w:ascii="TH SarabunPSK" w:hAnsi="TH SarabunPSK" w:cs="TH SarabunPSK"/>
          <w:b/>
          <w:bCs/>
          <w:spacing w:val="-6"/>
          <w:sz w:val="32"/>
          <w:szCs w:val="32"/>
        </w:rPr>
        <w:tab/>
      </w:r>
      <w:r w:rsidR="008030DF" w:rsidRPr="008B5CD6">
        <w:rPr>
          <w:rFonts w:ascii="TH SarabunPSK" w:hAnsi="TH SarabunPSK" w:cs="TH SarabunPSK"/>
          <w:b/>
          <w:bCs/>
          <w:spacing w:val="-6"/>
          <w:sz w:val="32"/>
          <w:szCs w:val="32"/>
        </w:rPr>
        <w:t>4</w:t>
      </w:r>
      <w:r w:rsidR="008030DF" w:rsidRPr="008B5CD6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. จังหวัดปัตตานี</w:t>
      </w:r>
      <w:r w:rsidR="008030DF" w:rsidRPr="008B5CD6">
        <w:rPr>
          <w:rFonts w:ascii="TH SarabunPSK" w:hAnsi="TH SarabunPSK" w:cs="TH SarabunPSK"/>
          <w:spacing w:val="-6"/>
          <w:sz w:val="32"/>
          <w:szCs w:val="32"/>
          <w:cs/>
        </w:rPr>
        <w:t xml:space="preserve"> วันที่ </w:t>
      </w:r>
      <w:r w:rsidR="008030DF" w:rsidRPr="008B5CD6">
        <w:rPr>
          <w:rFonts w:ascii="TH SarabunPSK" w:hAnsi="TH SarabunPSK" w:cs="TH SarabunPSK"/>
          <w:spacing w:val="-6"/>
          <w:sz w:val="32"/>
          <w:szCs w:val="32"/>
        </w:rPr>
        <w:t xml:space="preserve">9 </w:t>
      </w:r>
      <w:r w:rsidR="008030DF" w:rsidRPr="008B5CD6">
        <w:rPr>
          <w:rFonts w:ascii="TH SarabunPSK" w:hAnsi="TH SarabunPSK" w:cs="TH SarabunPSK"/>
          <w:spacing w:val="-6"/>
          <w:sz w:val="32"/>
          <w:szCs w:val="32"/>
          <w:cs/>
        </w:rPr>
        <w:t xml:space="preserve">กรกฎาคม 2564 เวลา </w:t>
      </w:r>
      <w:r w:rsidR="008030DF" w:rsidRPr="008B5CD6">
        <w:rPr>
          <w:rFonts w:ascii="TH SarabunPSK" w:hAnsi="TH SarabunPSK" w:cs="TH SarabunPSK"/>
          <w:spacing w:val="-6"/>
          <w:sz w:val="32"/>
          <w:szCs w:val="32"/>
        </w:rPr>
        <w:t xml:space="preserve">04.00 </w:t>
      </w:r>
      <w:r w:rsidR="008030DF" w:rsidRPr="008B5CD6">
        <w:rPr>
          <w:rFonts w:ascii="TH SarabunPSK" w:hAnsi="TH SarabunPSK" w:cs="TH SarabunPSK"/>
          <w:spacing w:val="-6"/>
          <w:sz w:val="32"/>
          <w:szCs w:val="32"/>
          <w:cs/>
        </w:rPr>
        <w:t xml:space="preserve">น. เกิดเหตุเพลิงไหม้อาคารเรียนของโรงเรียนบ้านป่าสวย หมู่ที่ </w:t>
      </w:r>
      <w:r w:rsidR="008030DF" w:rsidRPr="008B5CD6">
        <w:rPr>
          <w:rFonts w:ascii="TH SarabunPSK" w:hAnsi="TH SarabunPSK" w:cs="TH SarabunPSK"/>
          <w:spacing w:val="-6"/>
          <w:sz w:val="32"/>
          <w:szCs w:val="32"/>
        </w:rPr>
        <w:t xml:space="preserve">2 </w:t>
      </w:r>
      <w:r w:rsidR="008030DF" w:rsidRPr="008B5CD6">
        <w:rPr>
          <w:rFonts w:ascii="TH SarabunPSK" w:hAnsi="TH SarabunPSK" w:cs="TH SarabunPSK"/>
          <w:spacing w:val="-6"/>
          <w:sz w:val="32"/>
          <w:szCs w:val="32"/>
          <w:cs/>
        </w:rPr>
        <w:t>ตำบลแม่ลาน</w:t>
      </w:r>
      <w:r w:rsidR="008030DF" w:rsidRPr="008B5CD6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8030DF" w:rsidRPr="008B5CD6">
        <w:rPr>
          <w:rFonts w:ascii="TH SarabunPSK" w:hAnsi="TH SarabunPSK" w:cs="TH SarabunPSK"/>
          <w:spacing w:val="-6"/>
          <w:sz w:val="32"/>
          <w:szCs w:val="32"/>
          <w:cs/>
        </w:rPr>
        <w:t xml:space="preserve">อำเภอแม่ลาน ลักษณะเป็นอาคารไม้ </w:t>
      </w:r>
      <w:r w:rsidR="008030DF" w:rsidRPr="008B5CD6">
        <w:rPr>
          <w:rFonts w:ascii="TH SarabunPSK" w:hAnsi="TH SarabunPSK" w:cs="TH SarabunPSK"/>
          <w:spacing w:val="-6"/>
          <w:sz w:val="32"/>
          <w:szCs w:val="32"/>
        </w:rPr>
        <w:t xml:space="preserve">2 </w:t>
      </w:r>
      <w:r w:rsidR="008030DF" w:rsidRPr="008B5CD6">
        <w:rPr>
          <w:rFonts w:ascii="TH SarabunPSK" w:hAnsi="TH SarabunPSK" w:cs="TH SarabunPSK"/>
          <w:spacing w:val="-6"/>
          <w:sz w:val="32"/>
          <w:szCs w:val="32"/>
          <w:cs/>
        </w:rPr>
        <w:t xml:space="preserve">ชั้น </w:t>
      </w:r>
      <w:r w:rsidR="008030DF" w:rsidRPr="008B5CD6">
        <w:rPr>
          <w:rFonts w:ascii="TH SarabunPSK" w:eastAsia="THSarabunPSK" w:hAnsi="TH SarabunPSK" w:cs="TH SarabunPSK"/>
          <w:spacing w:val="-6"/>
          <w:sz w:val="32"/>
          <w:szCs w:val="32"/>
          <w:cs/>
        </w:rPr>
        <w:t>เจ้าหน้าที่ดับเพลิงเข้าทำการดับเพลิงจนเพลิงสงบ เวลา 05.30 น.</w:t>
      </w:r>
      <w:r w:rsidR="008030DF" w:rsidRPr="008B5CD6">
        <w:rPr>
          <w:rFonts w:ascii="TH SarabunPSK" w:hAnsi="TH SarabunPSK" w:cs="TH SarabunPSK"/>
          <w:spacing w:val="-6"/>
          <w:sz w:val="32"/>
          <w:szCs w:val="32"/>
          <w:cs/>
        </w:rPr>
        <w:t xml:space="preserve"> เพลิงลุกไหม้ได้รับความเสียหาย 2 ห้อง ไม่มีผู้ได้รับบาดเจ็บและเสียชีวิต </w:t>
      </w:r>
    </w:p>
    <w:p w:rsidR="008030DF" w:rsidRPr="008B5CD6" w:rsidRDefault="00F32EC9" w:rsidP="008B5CD6">
      <w:pPr>
        <w:tabs>
          <w:tab w:val="left" w:pos="567"/>
          <w:tab w:val="left" w:pos="993"/>
          <w:tab w:val="left" w:pos="1276"/>
          <w:tab w:val="left" w:pos="1418"/>
          <w:tab w:val="left" w:pos="1620"/>
          <w:tab w:val="left" w:pos="1800"/>
          <w:tab w:val="left" w:pos="1980"/>
          <w:tab w:val="left" w:pos="2160"/>
          <w:tab w:val="left" w:pos="2340"/>
          <w:tab w:val="left" w:pos="2650"/>
          <w:tab w:val="left" w:pos="3060"/>
          <w:tab w:val="left" w:pos="3780"/>
          <w:tab w:val="left" w:pos="4505"/>
          <w:tab w:val="left" w:pos="5220"/>
          <w:tab w:val="left" w:pos="5830"/>
          <w:tab w:val="left" w:pos="6660"/>
          <w:tab w:val="left" w:pos="7200"/>
          <w:tab w:val="left" w:pos="7380"/>
          <w:tab w:val="left" w:pos="7560"/>
          <w:tab w:val="left" w:pos="7920"/>
          <w:tab w:val="left" w:pos="8280"/>
          <w:tab w:val="left" w:pos="8460"/>
          <w:tab w:val="left" w:pos="8640"/>
          <w:tab w:val="left" w:pos="9000"/>
          <w:tab w:val="left" w:pos="9275"/>
        </w:tabs>
        <w:spacing w:line="340" w:lineRule="exact"/>
        <w:ind w:firstLine="851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8B5CD6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ab/>
      </w:r>
      <w:r w:rsidR="008030DF" w:rsidRPr="008B5CD6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5. จังหวัดบุรีรัมย์</w:t>
      </w:r>
      <w:r w:rsidR="008030DF" w:rsidRPr="008B5CD6">
        <w:rPr>
          <w:rFonts w:ascii="TH SarabunPSK" w:hAnsi="TH SarabunPSK" w:cs="TH SarabunPSK"/>
          <w:spacing w:val="-8"/>
          <w:sz w:val="32"/>
          <w:szCs w:val="32"/>
          <w:cs/>
        </w:rPr>
        <w:t xml:space="preserve"> วันที่ </w:t>
      </w:r>
      <w:r w:rsidR="008030DF" w:rsidRPr="008B5CD6">
        <w:rPr>
          <w:rFonts w:ascii="TH SarabunPSK" w:hAnsi="TH SarabunPSK" w:cs="TH SarabunPSK"/>
          <w:spacing w:val="-8"/>
          <w:sz w:val="32"/>
          <w:szCs w:val="32"/>
        </w:rPr>
        <w:t xml:space="preserve">7 </w:t>
      </w:r>
      <w:r w:rsidR="008030DF" w:rsidRPr="008B5CD6">
        <w:rPr>
          <w:rFonts w:ascii="TH SarabunPSK" w:hAnsi="TH SarabunPSK" w:cs="TH SarabunPSK"/>
          <w:spacing w:val="-8"/>
          <w:sz w:val="32"/>
          <w:szCs w:val="32"/>
          <w:cs/>
        </w:rPr>
        <w:t xml:space="preserve">กรกฎาคม 2564 เวลา </w:t>
      </w:r>
      <w:r w:rsidR="008030DF" w:rsidRPr="008B5CD6">
        <w:rPr>
          <w:rFonts w:ascii="TH SarabunPSK" w:hAnsi="TH SarabunPSK" w:cs="TH SarabunPSK"/>
          <w:spacing w:val="-8"/>
          <w:sz w:val="32"/>
          <w:szCs w:val="32"/>
        </w:rPr>
        <w:t xml:space="preserve">14.36 </w:t>
      </w:r>
      <w:r w:rsidR="008030DF" w:rsidRPr="008B5CD6">
        <w:rPr>
          <w:rFonts w:ascii="TH SarabunPSK" w:hAnsi="TH SarabunPSK" w:cs="TH SarabunPSK"/>
          <w:spacing w:val="-8"/>
          <w:sz w:val="32"/>
          <w:szCs w:val="32"/>
          <w:cs/>
        </w:rPr>
        <w:t>น. เกิดอุบัติเหตุทางถนน รถเสียหลักพลิกคว่ำ</w:t>
      </w:r>
      <w:r w:rsidR="008030DF" w:rsidRPr="008B5CD6">
        <w:rPr>
          <w:rFonts w:ascii="TH SarabunPSK" w:hAnsi="TH SarabunPSK" w:cs="TH SarabunPSK"/>
          <w:spacing w:val="-6"/>
          <w:sz w:val="32"/>
          <w:szCs w:val="32"/>
          <w:cs/>
        </w:rPr>
        <w:t xml:space="preserve"> (ถนนโชคชัย-เดชอุดม)</w:t>
      </w:r>
      <w:r w:rsidR="008030DF" w:rsidRPr="008B5CD6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8030DF" w:rsidRPr="008B5CD6">
        <w:rPr>
          <w:rFonts w:ascii="TH SarabunPSK" w:hAnsi="TH SarabunPSK" w:cs="TH SarabunPSK"/>
          <w:spacing w:val="-6"/>
          <w:sz w:val="32"/>
          <w:szCs w:val="32"/>
          <w:cs/>
        </w:rPr>
        <w:t xml:space="preserve">บริเวณตำบลโคกม้า อำเภอประโคนชัย ทำให้มีผู้เสียชีวิต </w:t>
      </w:r>
      <w:r w:rsidR="008030DF" w:rsidRPr="008B5CD6">
        <w:rPr>
          <w:rFonts w:ascii="TH SarabunPSK" w:hAnsi="TH SarabunPSK" w:cs="TH SarabunPSK"/>
          <w:spacing w:val="-6"/>
          <w:sz w:val="32"/>
          <w:szCs w:val="32"/>
        </w:rPr>
        <w:t xml:space="preserve">2 </w:t>
      </w:r>
      <w:r w:rsidR="008030DF" w:rsidRPr="008B5CD6">
        <w:rPr>
          <w:rFonts w:ascii="TH SarabunPSK" w:hAnsi="TH SarabunPSK" w:cs="TH SarabunPSK"/>
          <w:spacing w:val="-6"/>
          <w:sz w:val="32"/>
          <w:szCs w:val="32"/>
          <w:cs/>
        </w:rPr>
        <w:t xml:space="preserve">ราย และมีผู้ได้รับบาดเจ็บ </w:t>
      </w:r>
      <w:r w:rsidR="008030DF" w:rsidRPr="008B5CD6">
        <w:rPr>
          <w:rFonts w:ascii="TH SarabunPSK" w:hAnsi="TH SarabunPSK" w:cs="TH SarabunPSK"/>
          <w:spacing w:val="-6"/>
          <w:sz w:val="32"/>
          <w:szCs w:val="32"/>
        </w:rPr>
        <w:t xml:space="preserve">6 </w:t>
      </w:r>
      <w:r w:rsidR="008030DF" w:rsidRPr="008B5CD6">
        <w:rPr>
          <w:rFonts w:ascii="TH SarabunPSK" w:hAnsi="TH SarabunPSK" w:cs="TH SarabunPSK"/>
          <w:spacing w:val="-6"/>
          <w:sz w:val="32"/>
          <w:szCs w:val="32"/>
          <w:cs/>
        </w:rPr>
        <w:t xml:space="preserve">คน </w:t>
      </w:r>
      <w:r w:rsidR="008030DF" w:rsidRPr="008B5CD6">
        <w:rPr>
          <w:rFonts w:ascii="TH SarabunPSK" w:eastAsia="THSarabunPSK" w:hAnsi="TH SarabunPSK" w:cs="TH SarabunPSK"/>
          <w:spacing w:val="-6"/>
          <w:sz w:val="32"/>
          <w:szCs w:val="32"/>
          <w:cs/>
        </w:rPr>
        <w:t xml:space="preserve">เจ้าหน้าที่กู้ชีพ </w:t>
      </w:r>
      <w:r w:rsidR="008030DF" w:rsidRPr="008B5CD6">
        <w:rPr>
          <w:rFonts w:ascii="TH SarabunPSK" w:eastAsia="THSarabunPSK" w:hAnsi="TH SarabunPSK" w:cs="TH SarabunPSK"/>
          <w:spacing w:val="-6"/>
          <w:sz w:val="32"/>
          <w:szCs w:val="32"/>
        </w:rPr>
        <w:t xml:space="preserve">- </w:t>
      </w:r>
      <w:r w:rsidR="008030DF" w:rsidRPr="008B5CD6">
        <w:rPr>
          <w:rFonts w:ascii="TH SarabunPSK" w:eastAsia="THSarabunPSK" w:hAnsi="TH SarabunPSK" w:cs="TH SarabunPSK"/>
          <w:spacing w:val="-6"/>
          <w:sz w:val="32"/>
          <w:szCs w:val="32"/>
          <w:cs/>
        </w:rPr>
        <w:t>กู้ภัย เข้าให้การช่วยเหลือ</w:t>
      </w:r>
      <w:r w:rsidR="008030DF" w:rsidRPr="008B5CD6">
        <w:rPr>
          <w:rFonts w:ascii="TH SarabunPSK" w:hAnsi="TH SarabunPSK" w:cs="TH SarabunPSK"/>
          <w:spacing w:val="-6"/>
          <w:sz w:val="32"/>
          <w:szCs w:val="32"/>
          <w:cs/>
        </w:rPr>
        <w:t xml:space="preserve">นําผู้ได้รับบาดเจ็บส่งโรงพยาบาลประโคนชัย </w:t>
      </w:r>
    </w:p>
    <w:p w:rsidR="008030DF" w:rsidRDefault="008030DF" w:rsidP="008B5CD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711C6" w:rsidRPr="001B43E0" w:rsidRDefault="007045C5" w:rsidP="009711C6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23.</w:t>
      </w:r>
      <w:r w:rsidR="009711C6" w:rsidRPr="001B43E0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="009711C6" w:rsidRPr="001B43E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มาตรการบรรเทาผลกระทบต่อประชาชน กลุ่มแรงงานและผู้ประกอบการอันเนื่องมาจากข้อกำหนดตามความในมาตรา </w:t>
      </w:r>
      <w:r w:rsidR="009711C6" w:rsidRPr="001B43E0">
        <w:rPr>
          <w:rFonts w:ascii="TH SarabunPSK" w:hAnsi="TH SarabunPSK" w:cs="TH SarabunPSK" w:hint="cs"/>
          <w:b/>
          <w:bCs/>
          <w:sz w:val="32"/>
          <w:szCs w:val="32"/>
        </w:rPr>
        <w:t xml:space="preserve">9 </w:t>
      </w:r>
      <w:r w:rsidR="009711C6" w:rsidRPr="001B43E0">
        <w:rPr>
          <w:rFonts w:ascii="TH SarabunPSK" w:hAnsi="TH SarabunPSK" w:cs="TH SarabunPSK" w:hint="cs"/>
          <w:b/>
          <w:bCs/>
          <w:sz w:val="32"/>
          <w:szCs w:val="32"/>
          <w:cs/>
        </w:rPr>
        <w:t>แห่งพระราชกำหนดการบริหารราชการในสถานการณ์ฉุกเฉิน พ</w:t>
      </w:r>
      <w:r w:rsidR="009711C6" w:rsidRPr="001B43E0">
        <w:rPr>
          <w:rFonts w:ascii="TH SarabunPSK" w:hAnsi="TH SarabunPSK" w:cs="TH SarabunPSK" w:hint="cs"/>
          <w:b/>
          <w:bCs/>
          <w:sz w:val="32"/>
          <w:szCs w:val="32"/>
        </w:rPr>
        <w:t>.</w:t>
      </w:r>
      <w:r w:rsidR="009711C6" w:rsidRPr="001B43E0">
        <w:rPr>
          <w:rFonts w:ascii="TH SarabunPSK" w:hAnsi="TH SarabunPSK" w:cs="TH SarabunPSK" w:hint="cs"/>
          <w:b/>
          <w:bCs/>
          <w:sz w:val="32"/>
          <w:szCs w:val="32"/>
          <w:cs/>
        </w:rPr>
        <w:t>ศ</w:t>
      </w:r>
      <w:r w:rsidR="009711C6" w:rsidRPr="001B43E0">
        <w:rPr>
          <w:rFonts w:ascii="TH SarabunPSK" w:hAnsi="TH SarabunPSK" w:cs="TH SarabunPSK" w:hint="cs"/>
          <w:b/>
          <w:bCs/>
          <w:sz w:val="32"/>
          <w:szCs w:val="32"/>
        </w:rPr>
        <w:t xml:space="preserve">. 2548 </w:t>
      </w:r>
      <w:r w:rsidR="009711C6" w:rsidRPr="001B43E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(ฉบับที่ </w:t>
      </w:r>
      <w:r w:rsidR="009711C6" w:rsidRPr="001B43E0">
        <w:rPr>
          <w:rFonts w:ascii="TH SarabunPSK" w:hAnsi="TH SarabunPSK" w:cs="TH SarabunPSK" w:hint="cs"/>
          <w:b/>
          <w:bCs/>
          <w:sz w:val="32"/>
          <w:szCs w:val="32"/>
        </w:rPr>
        <w:t>27</w:t>
      </w:r>
      <w:r w:rsidR="009711C6" w:rsidRPr="001B43E0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9711C6" w:rsidRPr="001B43E0" w:rsidRDefault="009711C6" w:rsidP="009711C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B43E0">
        <w:rPr>
          <w:rFonts w:ascii="TH SarabunPSK" w:hAnsi="TH SarabunPSK" w:cs="TH SarabunPSK"/>
          <w:sz w:val="32"/>
          <w:szCs w:val="32"/>
        </w:rPr>
        <w:lastRenderedPageBreak/>
        <w:tab/>
      </w:r>
      <w:r w:rsidRPr="001B43E0">
        <w:rPr>
          <w:rFonts w:ascii="TH SarabunPSK" w:hAnsi="TH SarabunPSK" w:cs="TH SarabunPSK"/>
          <w:sz w:val="32"/>
          <w:szCs w:val="32"/>
        </w:rPr>
        <w:tab/>
      </w:r>
      <w:r w:rsidRPr="001B43E0"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คณะรัฐมนตรีมีมติเห็นชอบในหลักการตามที่สำนักงานสภาพัฒนาการเศรษฐกิจและสังคมแห่งชาติ เสนอดังนี้</w:t>
      </w:r>
    </w:p>
    <w:p w:rsidR="009711C6" w:rsidRPr="001B43E0" w:rsidRDefault="009711C6" w:rsidP="009711C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B43E0">
        <w:rPr>
          <w:rFonts w:ascii="TH SarabunPSK" w:hAnsi="TH SarabunPSK" w:cs="TH SarabunPSK"/>
          <w:sz w:val="32"/>
          <w:szCs w:val="32"/>
          <w:cs/>
        </w:rPr>
        <w:tab/>
      </w:r>
      <w:r w:rsidRPr="001B43E0">
        <w:rPr>
          <w:rFonts w:ascii="TH SarabunPSK" w:hAnsi="TH SarabunPSK" w:cs="TH SarabunPSK"/>
          <w:sz w:val="32"/>
          <w:szCs w:val="32"/>
          <w:cs/>
        </w:rPr>
        <w:tab/>
      </w:r>
      <w:r w:rsidRPr="001B43E0">
        <w:rPr>
          <w:rFonts w:ascii="TH SarabunPSK" w:hAnsi="TH SarabunPSK" w:cs="TH SarabunPSK"/>
          <w:sz w:val="32"/>
          <w:szCs w:val="32"/>
        </w:rPr>
        <w:t xml:space="preserve">1. </w:t>
      </w:r>
      <w:r w:rsidRPr="001B43E0">
        <w:rPr>
          <w:rFonts w:ascii="TH SarabunPSK" w:hAnsi="TH SarabunPSK" w:cs="TH SarabunPSK"/>
          <w:b/>
          <w:bCs/>
          <w:sz w:val="32"/>
          <w:szCs w:val="32"/>
          <w:cs/>
        </w:rPr>
        <w:t>เห็นชอบในหลักการของมาตรการให้ความช่วยเหลือแก่กลุ่มแรงงาน</w:t>
      </w:r>
      <w:r w:rsidRPr="001B43E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1B43E0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ู้ประกอบการที่อยู่ในพื้นที่สถานการณ์ควบคุมสูงสุดและเข้มงวดที่ต้องปฏิบัติเพิ่มเติมนอกเหนือจากข้อปฏิบัติตามข้อกำหนด (ฉบับที่ </w:t>
      </w:r>
      <w:r w:rsidRPr="001B43E0">
        <w:rPr>
          <w:rFonts w:ascii="TH SarabunPSK" w:hAnsi="TH SarabunPSK" w:cs="TH SarabunPSK"/>
          <w:b/>
          <w:bCs/>
          <w:sz w:val="32"/>
          <w:szCs w:val="32"/>
        </w:rPr>
        <w:t>24</w:t>
      </w:r>
      <w:r w:rsidRPr="001B43E0">
        <w:rPr>
          <w:rFonts w:ascii="TH SarabunPSK" w:hAnsi="TH SarabunPSK" w:cs="TH SarabunPSK"/>
          <w:b/>
          <w:bCs/>
          <w:sz w:val="32"/>
          <w:szCs w:val="32"/>
          <w:cs/>
        </w:rPr>
        <w:t xml:space="preserve">) ในพื้นที่ </w:t>
      </w:r>
      <w:r w:rsidRPr="001B43E0">
        <w:rPr>
          <w:rFonts w:ascii="TH SarabunPSK" w:hAnsi="TH SarabunPSK" w:cs="TH SarabunPSK"/>
          <w:b/>
          <w:bCs/>
          <w:sz w:val="32"/>
          <w:szCs w:val="32"/>
        </w:rPr>
        <w:t>10</w:t>
      </w:r>
      <w:r w:rsidRPr="001B43E0">
        <w:rPr>
          <w:rFonts w:ascii="TH SarabunPSK" w:hAnsi="TH SarabunPSK" w:cs="TH SarabunPSK"/>
          <w:b/>
          <w:bCs/>
          <w:sz w:val="32"/>
          <w:szCs w:val="32"/>
          <w:cs/>
        </w:rPr>
        <w:t xml:space="preserve"> จังหวัดควบคุมสูงสุด ตามที่กำหนดไว้</w:t>
      </w:r>
      <w:r w:rsidRPr="001B43E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ทดแทน</w:t>
      </w:r>
      <w:r w:rsidRPr="001B43E0">
        <w:rPr>
          <w:rFonts w:ascii="TH SarabunPSK" w:hAnsi="TH SarabunPSK" w:cs="TH SarabunPSK"/>
          <w:sz w:val="32"/>
          <w:szCs w:val="32"/>
          <w:cs/>
        </w:rPr>
        <w:t>แนวทางการให้ความช่วยเหลือกลุ่มแรงงานและผู้ประกอบการตามมติคณะรัฐมนตรีเมื่อวันที่</w:t>
      </w:r>
      <w:r w:rsidRPr="001B43E0">
        <w:rPr>
          <w:rFonts w:ascii="TH SarabunPSK" w:hAnsi="TH SarabunPSK" w:cs="TH SarabunPSK"/>
          <w:sz w:val="32"/>
          <w:szCs w:val="32"/>
        </w:rPr>
        <w:t xml:space="preserve"> 29 </w:t>
      </w:r>
      <w:r w:rsidRPr="001B43E0">
        <w:rPr>
          <w:rFonts w:ascii="TH SarabunPSK" w:hAnsi="TH SarabunPSK" w:cs="TH SarabunPSK" w:hint="cs"/>
          <w:sz w:val="32"/>
          <w:szCs w:val="32"/>
          <w:cs/>
        </w:rPr>
        <w:t>มิถุนายน</w:t>
      </w:r>
      <w:r w:rsidRPr="001B43E0">
        <w:rPr>
          <w:rFonts w:ascii="TH SarabunPSK" w:hAnsi="TH SarabunPSK" w:cs="TH SarabunPSK"/>
          <w:sz w:val="32"/>
          <w:szCs w:val="32"/>
        </w:rPr>
        <w:t xml:space="preserve"> 2564</w:t>
      </w:r>
    </w:p>
    <w:p w:rsidR="009711C6" w:rsidRPr="001B43E0" w:rsidRDefault="009711C6" w:rsidP="009711C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B43E0">
        <w:rPr>
          <w:rFonts w:ascii="TH SarabunPSK" w:hAnsi="TH SarabunPSK" w:cs="TH SarabunPSK"/>
          <w:sz w:val="32"/>
          <w:szCs w:val="32"/>
          <w:cs/>
        </w:rPr>
        <w:tab/>
      </w:r>
      <w:r w:rsidRPr="001B43E0">
        <w:rPr>
          <w:rFonts w:ascii="TH SarabunPSK" w:hAnsi="TH SarabunPSK" w:cs="TH SarabunPSK"/>
          <w:sz w:val="32"/>
          <w:szCs w:val="32"/>
          <w:cs/>
        </w:rPr>
        <w:tab/>
      </w:r>
      <w:r w:rsidRPr="001B43E0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1B43E0">
        <w:rPr>
          <w:rFonts w:ascii="TH SarabunPSK" w:hAnsi="TH SarabunPSK" w:cs="TH SarabunPSK"/>
          <w:b/>
          <w:bCs/>
          <w:sz w:val="32"/>
          <w:szCs w:val="32"/>
          <w:cs/>
        </w:rPr>
        <w:t>เห็นควรมอบหมายให้สำนักงานประกันสังคม กระทรวงแรงงาน รับไปพิจารณาเปลี่ยนแปลงรายละเอียดโครงการ</w:t>
      </w:r>
      <w:r w:rsidRPr="001B43E0">
        <w:rPr>
          <w:rFonts w:ascii="TH SarabunPSK" w:hAnsi="TH SarabunPSK" w:cs="TH SarabunPSK"/>
          <w:sz w:val="32"/>
          <w:szCs w:val="32"/>
          <w:cs/>
        </w:rPr>
        <w:t xml:space="preserve">เยียวยานายจ้างและผู้ประกันตนมาตรา </w:t>
      </w:r>
      <w:r w:rsidRPr="001B43E0">
        <w:rPr>
          <w:rFonts w:ascii="TH SarabunPSK" w:hAnsi="TH SarabunPSK" w:cs="TH SarabunPSK"/>
          <w:sz w:val="32"/>
          <w:szCs w:val="32"/>
        </w:rPr>
        <w:t>33</w:t>
      </w:r>
      <w:r w:rsidRPr="001B43E0">
        <w:rPr>
          <w:rFonts w:ascii="TH SarabunPSK" w:hAnsi="TH SarabunPSK" w:cs="TH SarabunPSK"/>
          <w:sz w:val="32"/>
          <w:szCs w:val="32"/>
          <w:cs/>
        </w:rPr>
        <w:t xml:space="preserve"> ในกิจการที่ได้รับผลกระทบจากมาตรการของรัฐ ในพื้นที่ควบคุมสูงสุดและเข้มงวด (กรุงเทพมหานครและปริมณฑล)</w:t>
      </w:r>
      <w:r w:rsidRPr="001B43E0">
        <w:rPr>
          <w:rFonts w:ascii="TH SarabunPSK" w:hAnsi="TH SarabunPSK" w:cs="TH SarabunPSK"/>
          <w:sz w:val="32"/>
          <w:szCs w:val="32"/>
        </w:rPr>
        <w:t xml:space="preserve"> </w:t>
      </w:r>
      <w:r w:rsidRPr="001B43E0">
        <w:rPr>
          <w:rFonts w:ascii="TH SarabunPSK" w:hAnsi="TH SarabunPSK" w:cs="TH SarabunPSK"/>
          <w:sz w:val="32"/>
          <w:szCs w:val="32"/>
          <w:cs/>
        </w:rPr>
        <w:t>ให้ครอบคลุมจำนวนเงินที่ให้ความช่วยเหลือเพิ่มเติม พื้นที่ และกิจการตามหลักการที่กำหนดไว้ และเร่งลงทะเบียนกลุ่มแรงงานและผู้ประกอบการที่ยังไม่อยู่ในระบบประกันสังคม เพื่อให้ความช่วยเหลือแก่กลุ่มแรงงานและผู้ประกอบการตามหลักการที่กำหนดไว้</w:t>
      </w:r>
      <w:r w:rsidRPr="001B43E0">
        <w:rPr>
          <w:rFonts w:ascii="TH SarabunPSK" w:hAnsi="TH SarabunPSK" w:cs="TH SarabunPSK"/>
          <w:sz w:val="32"/>
          <w:szCs w:val="32"/>
        </w:rPr>
        <w:t xml:space="preserve"> </w:t>
      </w:r>
      <w:r w:rsidRPr="001B43E0">
        <w:rPr>
          <w:rFonts w:ascii="TH SarabunPSK" w:hAnsi="TH SarabunPSK" w:cs="TH SarabunPSK"/>
          <w:sz w:val="32"/>
          <w:szCs w:val="32"/>
          <w:cs/>
        </w:rPr>
        <w:t xml:space="preserve">โดยขอรับสนับสนุนแหล่งเงินเพื่อดำเนินตามมาตรการดังกล่าวตามขั้นตอนของพระราชกำหนดให้อำนาจกระทรวงการคลังกู้เงินเพื่อแก้ไขปัญหาเศรษฐกิจและสังคมจากการระบาดของโรคติดเชื้อไวรัสโคโรนา </w:t>
      </w:r>
      <w:r w:rsidRPr="001B43E0">
        <w:rPr>
          <w:rFonts w:ascii="TH SarabunPSK" w:hAnsi="TH SarabunPSK" w:cs="TH SarabunPSK"/>
          <w:sz w:val="32"/>
          <w:szCs w:val="32"/>
        </w:rPr>
        <w:t>2019</w:t>
      </w:r>
      <w:r w:rsidRPr="001B43E0">
        <w:rPr>
          <w:rFonts w:ascii="TH SarabunPSK" w:hAnsi="TH SarabunPSK" w:cs="TH SarabunPSK"/>
          <w:sz w:val="32"/>
          <w:szCs w:val="32"/>
          <w:cs/>
        </w:rPr>
        <w:t xml:space="preserve"> เพิ่มเติม พ.ศ. </w:t>
      </w:r>
      <w:r w:rsidRPr="001B43E0">
        <w:rPr>
          <w:rFonts w:ascii="TH SarabunPSK" w:hAnsi="TH SarabunPSK" w:cs="TH SarabunPSK"/>
          <w:sz w:val="32"/>
          <w:szCs w:val="32"/>
        </w:rPr>
        <w:t xml:space="preserve">2564 </w:t>
      </w:r>
      <w:r w:rsidRPr="001B43E0">
        <w:rPr>
          <w:rFonts w:ascii="TH SarabunPSK" w:hAnsi="TH SarabunPSK" w:cs="TH SarabunPSK"/>
          <w:sz w:val="32"/>
          <w:szCs w:val="32"/>
          <w:cs/>
        </w:rPr>
        <w:t>ต่อไป</w:t>
      </w:r>
      <w:r w:rsidRPr="001B43E0">
        <w:rPr>
          <w:rFonts w:ascii="TH SarabunPSK" w:hAnsi="TH SarabunPSK" w:cs="TH SarabunPSK"/>
          <w:sz w:val="32"/>
          <w:szCs w:val="32"/>
        </w:rPr>
        <w:t xml:space="preserve"> </w:t>
      </w:r>
      <w:r w:rsidRPr="001B43E0">
        <w:rPr>
          <w:rFonts w:ascii="TH SarabunPSK" w:hAnsi="TH SarabunPSK" w:cs="TH SarabunPSK" w:hint="cs"/>
          <w:sz w:val="32"/>
          <w:szCs w:val="32"/>
          <w:cs/>
        </w:rPr>
        <w:t xml:space="preserve">ทั้งนี้ </w:t>
      </w:r>
      <w:r w:rsidRPr="001B43E0">
        <w:rPr>
          <w:rFonts w:ascii="TH SarabunPSK" w:hAnsi="TH SarabunPSK" w:cs="TH SarabunPSK"/>
          <w:sz w:val="32"/>
          <w:szCs w:val="32"/>
          <w:cs/>
        </w:rPr>
        <w:t>เห็นควรให้กระทรวงมหาดไทยให้ความช่วยเหลือกระทรวงแรงงานในการตรวจสอบผู้ที่ลงทะ</w:t>
      </w:r>
      <w:r w:rsidRPr="001B43E0">
        <w:rPr>
          <w:rFonts w:ascii="TH SarabunPSK" w:hAnsi="TH SarabunPSK" w:cs="TH SarabunPSK" w:hint="cs"/>
          <w:sz w:val="32"/>
          <w:szCs w:val="32"/>
          <w:cs/>
        </w:rPr>
        <w:t>เบียน</w:t>
      </w:r>
      <w:r w:rsidRPr="001B43E0">
        <w:rPr>
          <w:rFonts w:ascii="TH SarabunPSK" w:hAnsi="TH SarabunPSK" w:cs="TH SarabunPSK"/>
          <w:sz w:val="32"/>
          <w:szCs w:val="32"/>
          <w:cs/>
        </w:rPr>
        <w:t xml:space="preserve">เพิ่มเติมเป็นผู้ประกันตนตามมาตรา </w:t>
      </w:r>
      <w:r w:rsidRPr="001B43E0">
        <w:rPr>
          <w:rFonts w:ascii="TH SarabunPSK" w:hAnsi="TH SarabunPSK" w:cs="TH SarabunPSK"/>
          <w:sz w:val="32"/>
          <w:szCs w:val="32"/>
        </w:rPr>
        <w:t>40</w:t>
      </w:r>
      <w:r w:rsidRPr="001B43E0">
        <w:rPr>
          <w:rFonts w:ascii="TH SarabunPSK" w:hAnsi="TH SarabunPSK" w:cs="TH SarabunPSK"/>
          <w:sz w:val="32"/>
          <w:szCs w:val="32"/>
          <w:cs/>
        </w:rPr>
        <w:t xml:space="preserve"> ต่อไป</w:t>
      </w:r>
    </w:p>
    <w:p w:rsidR="009711C6" w:rsidRPr="001B43E0" w:rsidRDefault="009711C6" w:rsidP="009711C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B43E0">
        <w:rPr>
          <w:rFonts w:ascii="TH SarabunPSK" w:hAnsi="TH SarabunPSK" w:cs="TH SarabunPSK"/>
          <w:sz w:val="32"/>
          <w:szCs w:val="32"/>
        </w:rPr>
        <w:tab/>
      </w:r>
      <w:r w:rsidRPr="001B43E0">
        <w:rPr>
          <w:rFonts w:ascii="TH SarabunPSK" w:hAnsi="TH SarabunPSK" w:cs="TH SarabunPSK"/>
          <w:sz w:val="32"/>
          <w:szCs w:val="32"/>
        </w:rPr>
        <w:tab/>
      </w:r>
      <w:r w:rsidRPr="001B43E0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1B43E0">
        <w:rPr>
          <w:rFonts w:ascii="TH SarabunPSK" w:hAnsi="TH SarabunPSK" w:cs="TH SarabunPSK"/>
          <w:b/>
          <w:bCs/>
          <w:sz w:val="32"/>
          <w:szCs w:val="32"/>
          <w:cs/>
        </w:rPr>
        <w:t>เห็นชอบในหลักการของมาตรการให้ความช่วยเหลือบรรเทาภาระค่าใช้จ่าย</w:t>
      </w:r>
      <w:r w:rsidRPr="001B43E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1B43E0">
        <w:rPr>
          <w:rFonts w:ascii="TH SarabunPSK" w:hAnsi="TH SarabunPSK" w:cs="TH SarabunPSK"/>
          <w:b/>
          <w:bCs/>
          <w:sz w:val="32"/>
          <w:szCs w:val="32"/>
          <w:cs/>
        </w:rPr>
        <w:t>ค่าสาธารณูปโภคขั้นพื้นฐาน (ไฟฟ้าและน้ำประปา) ของประชาชนและภาคธุรกิจทั่วประเทศตามที่กำหนดไว้</w:t>
      </w:r>
      <w:r w:rsidRPr="001B43E0">
        <w:rPr>
          <w:rFonts w:ascii="TH SarabunPSK" w:hAnsi="TH SarabunPSK" w:cs="TH SarabunPSK"/>
          <w:sz w:val="32"/>
          <w:szCs w:val="32"/>
        </w:rPr>
        <w:t xml:space="preserve"> </w:t>
      </w:r>
      <w:r w:rsidRPr="001B43E0">
        <w:rPr>
          <w:rFonts w:ascii="TH SarabunPSK" w:hAnsi="TH SarabunPSK" w:cs="TH SarabunPSK"/>
          <w:sz w:val="32"/>
          <w:szCs w:val="32"/>
          <w:cs/>
        </w:rPr>
        <w:t xml:space="preserve">พร้อมทั้งมอบหมายให้หน่วยงานรับผิดชอบ (การไฟฟ้านครหลวง การไฟฟ้าส่วนภูมิภาค การประปานครหลวง และการประปาส่วนภูมิภาค) ดำเนินการตามมาตรการบรรเทาภาระค่าใช้จ่ายด้านสาธารณูปโภคขั้นพื้นฐาน (ไฟฟ้าและน้ำประปา) โดยขอรับสนับสนุนแหล่งเงินเพื่อดำเนินตามมาตรการดังกล่าวตามขั้นตอนของพระราชกำหนดให้อำนาจกระทรวงการคลังกู้เงินเพื่อแก้ไขปัญหาเศรษฐกิจและสังคมจากการระบาดของโรคติดเชื้อไวรัสโคโรนา </w:t>
      </w:r>
      <w:r w:rsidRPr="001B43E0">
        <w:rPr>
          <w:rFonts w:ascii="TH SarabunPSK" w:hAnsi="TH SarabunPSK" w:cs="TH SarabunPSK"/>
          <w:sz w:val="32"/>
          <w:szCs w:val="32"/>
        </w:rPr>
        <w:t>2019</w:t>
      </w:r>
      <w:r w:rsidRPr="001B43E0">
        <w:rPr>
          <w:rFonts w:ascii="TH SarabunPSK" w:hAnsi="TH SarabunPSK" w:cs="TH SarabunPSK"/>
          <w:sz w:val="32"/>
          <w:szCs w:val="32"/>
          <w:cs/>
        </w:rPr>
        <w:t xml:space="preserve"> เพิ่มเติม พ.ศ. </w:t>
      </w:r>
      <w:r w:rsidRPr="001B43E0">
        <w:rPr>
          <w:rFonts w:ascii="TH SarabunPSK" w:hAnsi="TH SarabunPSK" w:cs="TH SarabunPSK"/>
          <w:sz w:val="32"/>
          <w:szCs w:val="32"/>
        </w:rPr>
        <w:t>2564</w:t>
      </w:r>
      <w:r w:rsidRPr="001B43E0">
        <w:rPr>
          <w:rFonts w:ascii="TH SarabunPSK" w:hAnsi="TH SarabunPSK" w:cs="TH SarabunPSK"/>
          <w:sz w:val="32"/>
          <w:szCs w:val="32"/>
          <w:cs/>
        </w:rPr>
        <w:t xml:space="preserve"> ต่อไป</w:t>
      </w:r>
    </w:p>
    <w:p w:rsidR="009711C6" w:rsidRPr="001B43E0" w:rsidRDefault="009711C6" w:rsidP="009711C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B43E0">
        <w:rPr>
          <w:rFonts w:ascii="TH SarabunPSK" w:hAnsi="TH SarabunPSK" w:cs="TH SarabunPSK"/>
          <w:sz w:val="32"/>
          <w:szCs w:val="32"/>
        </w:rPr>
        <w:tab/>
      </w:r>
      <w:r w:rsidRPr="001B43E0">
        <w:rPr>
          <w:rFonts w:ascii="TH SarabunPSK" w:hAnsi="TH SarabunPSK" w:cs="TH SarabunPSK"/>
          <w:sz w:val="32"/>
          <w:szCs w:val="32"/>
        </w:rPr>
        <w:tab/>
      </w:r>
      <w:r w:rsidRPr="001B43E0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1B43E0">
        <w:rPr>
          <w:rFonts w:ascii="TH SarabunPSK" w:hAnsi="TH SarabunPSK" w:cs="TH SarabunPSK"/>
          <w:b/>
          <w:bCs/>
          <w:sz w:val="32"/>
          <w:szCs w:val="32"/>
          <w:cs/>
        </w:rPr>
        <w:t>เห็นควรมอบหมายให้กระทรวงศึกษาธิการ และกระทรวงการอุดมศึกษา</w:t>
      </w:r>
      <w:r w:rsidRPr="001B43E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1B43E0">
        <w:rPr>
          <w:rFonts w:ascii="TH SarabunPSK" w:hAnsi="TH SarabunPSK" w:cs="TH SarabunPSK"/>
          <w:b/>
          <w:bCs/>
          <w:sz w:val="32"/>
          <w:szCs w:val="32"/>
          <w:cs/>
        </w:rPr>
        <w:t>วิทยาศาสตร์ วิจัยและนวัตกรรม</w:t>
      </w:r>
      <w:r w:rsidRPr="001B43E0">
        <w:rPr>
          <w:rFonts w:ascii="TH SarabunPSK" w:hAnsi="TH SarabunPSK" w:cs="TH SarabunPSK"/>
          <w:sz w:val="32"/>
          <w:szCs w:val="32"/>
          <w:cs/>
        </w:rPr>
        <w:t xml:space="preserve"> หารือกับสถานศึกษาในสังกัด เพื่อกำหนดแนวทางการลดค่าใช้จ่ายด้านการศึกษา อาทิ พิจารณาให้ส่วนลดเงินบำรุงการศึกษา ค่าธรรมเนียมการศึกษา ค่าธรรมเนียมการเรียน และค่าธรรมเนียมอื่นในภาคเรียนที่ </w:t>
      </w:r>
      <w:r w:rsidRPr="001B43E0">
        <w:rPr>
          <w:rFonts w:ascii="TH SarabunPSK" w:hAnsi="TH SarabunPSK" w:cs="TH SarabunPSK"/>
          <w:sz w:val="32"/>
          <w:szCs w:val="32"/>
        </w:rPr>
        <w:t>1</w:t>
      </w:r>
      <w:r w:rsidRPr="001B43E0">
        <w:rPr>
          <w:rFonts w:ascii="TH SarabunPSK" w:hAnsi="TH SarabunPSK" w:cs="TH SarabunPSK"/>
          <w:sz w:val="32"/>
          <w:szCs w:val="32"/>
          <w:cs/>
        </w:rPr>
        <w:t xml:space="preserve"> ปีการศึกษา </w:t>
      </w:r>
      <w:r w:rsidRPr="001B43E0">
        <w:rPr>
          <w:rFonts w:ascii="TH SarabunPSK" w:hAnsi="TH SarabunPSK" w:cs="TH SarabunPSK"/>
          <w:sz w:val="32"/>
          <w:szCs w:val="32"/>
        </w:rPr>
        <w:t>2564</w:t>
      </w:r>
      <w:r w:rsidRPr="001B43E0">
        <w:rPr>
          <w:rFonts w:ascii="TH SarabunPSK" w:hAnsi="TH SarabunPSK" w:cs="TH SarabunPSK"/>
          <w:sz w:val="32"/>
          <w:szCs w:val="32"/>
          <w:cs/>
        </w:rPr>
        <w:t xml:space="preserve"> เป็นกรณีพิเศษ เพื่อบรรเทาภาระค่</w:t>
      </w:r>
      <w:r w:rsidRPr="001B43E0">
        <w:rPr>
          <w:rFonts w:ascii="TH SarabunPSK" w:hAnsi="TH SarabunPSK" w:cs="TH SarabunPSK" w:hint="cs"/>
          <w:sz w:val="32"/>
          <w:szCs w:val="32"/>
          <w:cs/>
        </w:rPr>
        <w:t>า</w:t>
      </w:r>
      <w:r w:rsidRPr="001B43E0">
        <w:rPr>
          <w:rFonts w:ascii="TH SarabunPSK" w:hAnsi="TH SarabunPSK" w:cs="TH SarabunPSK"/>
          <w:sz w:val="32"/>
          <w:szCs w:val="32"/>
          <w:cs/>
        </w:rPr>
        <w:t>ใช้จ่ายให้แก่ผู้ปกครองตามความจำเป็นและความเหมาะสม พร้อมทั้งมอบหมายให้กระทรวงศึกษาธิการ และกระทรวงการอุดมศึกษา วิทยาศาสตร์ วิจัยและนวัตกรรม จัดทำข้อเสนอโครงการในลักษณะที่กำหนดให้รัฐร่วมสมทบภาระส่วนลดให้แก่สถานศึกษาบางส่วนโดยให้รายงานข้อสรุป</w:t>
      </w:r>
      <w:r w:rsidRPr="001B43E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B43E0">
        <w:rPr>
          <w:rFonts w:ascii="TH SarabunPSK" w:hAnsi="TH SarabunPSK" w:cs="TH SarabunPSK"/>
          <w:sz w:val="32"/>
          <w:szCs w:val="32"/>
          <w:cs/>
        </w:rPr>
        <w:t xml:space="preserve">แนวทางการดำเนินการ และวงเงินที่จะใช้ดำเนินการภายใน </w:t>
      </w:r>
      <w:r w:rsidRPr="001B43E0">
        <w:rPr>
          <w:rFonts w:ascii="TH SarabunPSK" w:hAnsi="TH SarabunPSK" w:cs="TH SarabunPSK"/>
          <w:sz w:val="32"/>
          <w:szCs w:val="32"/>
        </w:rPr>
        <w:t>1</w:t>
      </w:r>
      <w:r w:rsidRPr="001B43E0">
        <w:rPr>
          <w:rFonts w:ascii="TH SarabunPSK" w:hAnsi="TH SarabunPSK" w:cs="TH SarabunPSK"/>
          <w:sz w:val="32"/>
          <w:szCs w:val="32"/>
          <w:cs/>
        </w:rPr>
        <w:t xml:space="preserve"> สัปดาห์ และเร่งเสนอให้คณะรัฐมนตรีพิจารณาตามขั้นตอนโดยเร็ว</w:t>
      </w:r>
    </w:p>
    <w:p w:rsidR="009711C6" w:rsidRPr="001B43E0" w:rsidRDefault="009711C6" w:rsidP="009711C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B43E0">
        <w:rPr>
          <w:rFonts w:ascii="TH SarabunPSK" w:hAnsi="TH SarabunPSK" w:cs="TH SarabunPSK"/>
          <w:sz w:val="32"/>
          <w:szCs w:val="32"/>
        </w:rPr>
        <w:tab/>
      </w:r>
      <w:r w:rsidRPr="001B43E0">
        <w:rPr>
          <w:rFonts w:ascii="TH SarabunPSK" w:hAnsi="TH SarabunPSK" w:cs="TH SarabunPSK"/>
          <w:sz w:val="32"/>
          <w:szCs w:val="32"/>
        </w:rPr>
        <w:tab/>
      </w:r>
      <w:r w:rsidRPr="001B43E0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1B43E0">
        <w:rPr>
          <w:rFonts w:ascii="TH SarabunPSK" w:hAnsi="TH SarabunPSK" w:cs="TH SarabunPSK"/>
          <w:b/>
          <w:bCs/>
          <w:sz w:val="32"/>
          <w:szCs w:val="32"/>
          <w:cs/>
        </w:rPr>
        <w:t>เห็นควรมอบหมายให้กระทรวงการคลัง และธนาคารแห่งประเทศไทย หารือ</w:t>
      </w:r>
      <w:r w:rsidRPr="001B43E0">
        <w:rPr>
          <w:rFonts w:ascii="TH SarabunPSK" w:hAnsi="TH SarabunPSK" w:cs="TH SarabunPSK" w:hint="cs"/>
          <w:b/>
          <w:bCs/>
          <w:sz w:val="32"/>
          <w:szCs w:val="32"/>
          <w:cs/>
        </w:rPr>
        <w:t>กับ</w:t>
      </w:r>
      <w:r w:rsidRPr="001B43E0">
        <w:rPr>
          <w:rFonts w:ascii="TH SarabunPSK" w:hAnsi="TH SarabunPSK" w:cs="TH SarabunPSK"/>
          <w:b/>
          <w:bCs/>
          <w:sz w:val="32"/>
          <w:szCs w:val="32"/>
          <w:cs/>
        </w:rPr>
        <w:t>ธนาคารพาณิชย์ เพื่อดำเนินมาตรการผ่อนปรนการชำระคืนเงินต้นและดอกเบี้ยหรือก</w:t>
      </w:r>
      <w:r w:rsidRPr="001B43E0">
        <w:rPr>
          <w:rFonts w:ascii="TH SarabunPSK" w:hAnsi="TH SarabunPSK" w:cs="TH SarabunPSK" w:hint="cs"/>
          <w:b/>
          <w:bCs/>
          <w:sz w:val="32"/>
          <w:szCs w:val="32"/>
          <w:cs/>
        </w:rPr>
        <w:t>ารเลื่อนงวด</w:t>
      </w:r>
      <w:r w:rsidRPr="001B43E0">
        <w:rPr>
          <w:rFonts w:ascii="TH SarabunPSK" w:hAnsi="TH SarabunPSK" w:cs="TH SarabunPSK"/>
          <w:b/>
          <w:bCs/>
          <w:sz w:val="32"/>
          <w:szCs w:val="32"/>
          <w:cs/>
        </w:rPr>
        <w:t>การชำระเงินต้นและดอกเบี้ยให้แก่ลูกค้าทั้งที่เป็นประชาชนและผู้ประกอบการอย่างจริงจัง</w:t>
      </w:r>
      <w:r w:rsidRPr="001B43E0">
        <w:rPr>
          <w:rFonts w:ascii="TH SarabunPSK" w:hAnsi="TH SarabunPSK" w:cs="TH SarabunPSK"/>
          <w:sz w:val="32"/>
          <w:szCs w:val="32"/>
          <w:cs/>
        </w:rPr>
        <w:t xml:space="preserve"> และกำหนดมาตรการทางการเงินที่จะช่วยเหลือประชาชนสำหรับผู้ให้บริการทางการเงินที่อยู่นอกการกำกับของธนาคารแห่งประเทศไทย รวมทั้งกำหนดมาตรการจริงจังสำหรับผู้ทวงถามหนี้ที่ดำเนินการไม่เป็นธรรมกับประชาชน ทั้งนี้ ให้กระทรวงการคลัง และธนาคารแห่งประเท</w:t>
      </w:r>
      <w:r w:rsidRPr="001B43E0">
        <w:rPr>
          <w:rFonts w:ascii="TH SarabunPSK" w:hAnsi="TH SarabunPSK" w:cs="TH SarabunPSK" w:hint="cs"/>
          <w:sz w:val="32"/>
          <w:szCs w:val="32"/>
          <w:cs/>
        </w:rPr>
        <w:t>ศ</w:t>
      </w:r>
      <w:r w:rsidRPr="001B43E0">
        <w:rPr>
          <w:rFonts w:ascii="TH SarabunPSK" w:hAnsi="TH SarabunPSK" w:cs="TH SarabunPSK"/>
          <w:sz w:val="32"/>
          <w:szCs w:val="32"/>
          <w:cs/>
        </w:rPr>
        <w:t>ไทยติดตามการดำเนินงานของสถาบันการเงินตามมาตรการที่กำหนดอย่างใกล้ชิด และกำหนดช่องทางการร้องเรียนของประชาชนในกรณีที่สถาบันการเงินไม่ให้ความร่วมมือในการบรรเทาภาระทางการเงินของประชาชนข้างต้น เพื่อให้กระทรวงการคลัง และธนาคารแห่งประเทศไทยพิจารณาดำเนินการอื่น ๆ ต่อสถาบันการเงินดังกล่าวต่อไป</w:t>
      </w:r>
    </w:p>
    <w:p w:rsidR="009711C6" w:rsidRPr="001B43E0" w:rsidRDefault="009711C6" w:rsidP="009711C6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B43E0">
        <w:rPr>
          <w:rFonts w:ascii="TH SarabunPSK" w:hAnsi="TH SarabunPSK" w:cs="TH SarabunPSK"/>
          <w:sz w:val="32"/>
          <w:szCs w:val="32"/>
        </w:rPr>
        <w:tab/>
      </w:r>
      <w:r w:rsidRPr="001B43E0">
        <w:rPr>
          <w:rFonts w:ascii="TH SarabunPSK" w:hAnsi="TH SarabunPSK" w:cs="TH SarabunPSK"/>
          <w:sz w:val="32"/>
          <w:szCs w:val="32"/>
        </w:rPr>
        <w:tab/>
      </w:r>
      <w:r w:rsidRPr="001B43E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 </w:t>
      </w:r>
    </w:p>
    <w:p w:rsidR="009711C6" w:rsidRPr="001B43E0" w:rsidRDefault="009711C6" w:rsidP="009711C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B43E0">
        <w:rPr>
          <w:rFonts w:ascii="TH SarabunPSK" w:hAnsi="TH SarabunPSK" w:cs="TH SarabunPSK"/>
          <w:sz w:val="32"/>
          <w:szCs w:val="32"/>
          <w:cs/>
        </w:rPr>
        <w:tab/>
      </w:r>
      <w:r w:rsidRPr="001B43E0">
        <w:rPr>
          <w:rFonts w:ascii="TH SarabunPSK" w:hAnsi="TH SarabunPSK" w:cs="TH SarabunPSK"/>
          <w:sz w:val="32"/>
          <w:szCs w:val="32"/>
          <w:cs/>
        </w:rPr>
        <w:tab/>
      </w:r>
      <w:r w:rsidRPr="001B43E0">
        <w:rPr>
          <w:rFonts w:ascii="TH SarabunPSK" w:hAnsi="TH SarabunPSK" w:cs="TH SarabunPSK" w:hint="cs"/>
          <w:sz w:val="32"/>
          <w:szCs w:val="32"/>
          <w:cs/>
        </w:rPr>
        <w:t xml:space="preserve">แนวทางการให้ความช่วยเหลือ และบรรเทาผลกระทบจากการระบาดของโรคติดเชื้อไวรัสโคโรนา 2019 ที่เสนอในครั้งนี้ เป็นการให้ความช่วยเหลือประชาชน กลุ่มแรงงานและผู้ประกอบการที่ได้รับผลกระทบจากการปฏิบัติตามข้อกำหนด (ฉบับที่ 27) เพิ่มเติมจากมาตรการให้ความช่วยเหลือกลุ่มแรงงานและผู้ประกอบการที่ได้รับผลกระทบอันเนื่องมาจากการปฏิบัติตามข้อกำหนด (ฉบับที่ 25) ตามนัยมติคณะรัฐมนตรีเมื่อวันที่ 29 มิถุนายน 2564 ซึ่งสามารถแบ่งมาตรการให้ความช่วยเหลือประชาชน ออกเป็น 2 ระยะ ดังนี้  </w:t>
      </w:r>
    </w:p>
    <w:p w:rsidR="009711C6" w:rsidRPr="001B43E0" w:rsidRDefault="009711C6" w:rsidP="009711C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B43E0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</w:t>
      </w:r>
      <w:r w:rsidRPr="001B43E0">
        <w:rPr>
          <w:rFonts w:ascii="TH SarabunPSK" w:hAnsi="TH SarabunPSK" w:cs="TH SarabunPSK"/>
          <w:sz w:val="32"/>
          <w:szCs w:val="32"/>
          <w:cs/>
        </w:rPr>
        <w:tab/>
      </w:r>
      <w:r w:rsidRPr="001B43E0">
        <w:rPr>
          <w:rFonts w:ascii="TH SarabunPSK" w:hAnsi="TH SarabunPSK" w:cs="TH SarabunPSK"/>
          <w:sz w:val="32"/>
          <w:szCs w:val="32"/>
          <w:cs/>
        </w:rPr>
        <w:tab/>
        <w:t>1</w:t>
      </w:r>
      <w:r w:rsidRPr="001B43E0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1B43E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B43E0">
        <w:rPr>
          <w:rFonts w:ascii="TH SarabunPSK" w:hAnsi="TH SarabunPSK" w:cs="TH SarabunPSK"/>
          <w:b/>
          <w:bCs/>
          <w:sz w:val="32"/>
          <w:szCs w:val="32"/>
          <w:cs/>
        </w:rPr>
        <w:t>มาตรการให้ความช่วยเหลือในระยะเร่งด่วน</w:t>
      </w:r>
      <w:r w:rsidRPr="001B43E0">
        <w:rPr>
          <w:rFonts w:ascii="TH SarabunPSK" w:hAnsi="TH SarabunPSK" w:cs="TH SarabunPSK"/>
          <w:sz w:val="32"/>
          <w:szCs w:val="32"/>
          <w:cs/>
        </w:rPr>
        <w:t xml:space="preserve"> ประกอบด้วย</w:t>
      </w:r>
    </w:p>
    <w:p w:rsidR="009711C6" w:rsidRPr="001B43E0" w:rsidRDefault="009711C6" w:rsidP="009711C6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B43E0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1B43E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B43E0">
        <w:rPr>
          <w:rFonts w:ascii="TH SarabunPSK" w:hAnsi="TH SarabunPSK" w:cs="TH SarabunPSK"/>
          <w:sz w:val="32"/>
          <w:szCs w:val="32"/>
          <w:cs/>
        </w:rPr>
        <w:tab/>
      </w:r>
      <w:r w:rsidRPr="001B43E0">
        <w:rPr>
          <w:rFonts w:ascii="TH SarabunPSK" w:hAnsi="TH SarabunPSK" w:cs="TH SarabunPSK"/>
          <w:sz w:val="32"/>
          <w:szCs w:val="32"/>
          <w:cs/>
        </w:rPr>
        <w:tab/>
      </w:r>
      <w:r w:rsidRPr="001B43E0">
        <w:rPr>
          <w:rFonts w:ascii="TH SarabunPSK" w:hAnsi="TH SarabunPSK" w:cs="TH SarabunPSK"/>
          <w:sz w:val="32"/>
          <w:szCs w:val="32"/>
          <w:cs/>
        </w:rPr>
        <w:tab/>
        <w:t xml:space="preserve">1.1 </w:t>
      </w:r>
      <w:r w:rsidRPr="001B43E0">
        <w:rPr>
          <w:rFonts w:ascii="TH SarabunPSK" w:hAnsi="TH SarabunPSK" w:cs="TH SarabunPSK"/>
          <w:b/>
          <w:bCs/>
          <w:sz w:val="32"/>
          <w:szCs w:val="32"/>
          <w:cs/>
        </w:rPr>
        <w:t>การให้ความช่วยเหลือแก่กลุ่มแรงงานและผู้ประกอบการที่อยู่ในพื้นที่สถานการณ์ควบคุมสูงสุดและเข้มงวดที่ต้องปฏิบัติเพิ่มเติมนอกเหนือจากข้อปฏิบัติตามข้อกำหนด</w:t>
      </w:r>
    </w:p>
    <w:p w:rsidR="009711C6" w:rsidRPr="001B43E0" w:rsidRDefault="009711C6" w:rsidP="009711C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B43E0">
        <w:rPr>
          <w:rFonts w:ascii="TH SarabunPSK" w:hAnsi="TH SarabunPSK" w:cs="TH SarabunPSK"/>
          <w:b/>
          <w:bCs/>
          <w:sz w:val="32"/>
          <w:szCs w:val="32"/>
          <w:cs/>
        </w:rPr>
        <w:t>(ฉบับที่ 24) ได้แก่</w:t>
      </w:r>
      <w:r w:rsidRPr="001B43E0">
        <w:rPr>
          <w:rFonts w:ascii="TH SarabunPSK" w:hAnsi="TH SarabunPSK" w:cs="TH SarabunPSK"/>
          <w:sz w:val="32"/>
          <w:szCs w:val="32"/>
          <w:cs/>
        </w:rPr>
        <w:t xml:space="preserve"> พื้นที่กรุงเทพมหานครและปริมณฑล (จังหวัดนครปฐม นนทบุรี ปทุมธานี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B43E0">
        <w:rPr>
          <w:rFonts w:ascii="TH SarabunPSK" w:hAnsi="TH SarabunPSK" w:cs="TH SarabunPSK"/>
          <w:sz w:val="32"/>
          <w:szCs w:val="32"/>
          <w:cs/>
        </w:rPr>
        <w:t>สมุทรปราการ และสมุทรสาคร) และพื้นที่ 4 จังหวัดชายแดนภาคใต้ของประเทศ (จังหวัดนราธิวาส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B43E0">
        <w:rPr>
          <w:rFonts w:ascii="TH SarabunPSK" w:hAnsi="TH SarabunPSK" w:cs="TH SarabunPSK"/>
          <w:sz w:val="32"/>
          <w:szCs w:val="32"/>
          <w:cs/>
        </w:rPr>
        <w:t>ปัตตานี ยะลา สงขลา) (ตามข้อกำหนด ฉบับที่ 27) รวม 10 จังหวัด</w:t>
      </w:r>
    </w:p>
    <w:p w:rsidR="009711C6" w:rsidRPr="0067152B" w:rsidRDefault="009711C6" w:rsidP="009711C6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B43E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1B43E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B43E0">
        <w:rPr>
          <w:rFonts w:ascii="TH SarabunPSK" w:hAnsi="TH SarabunPSK" w:cs="TH SarabunPSK"/>
          <w:sz w:val="32"/>
          <w:szCs w:val="32"/>
          <w:cs/>
        </w:rPr>
        <w:tab/>
      </w:r>
      <w:r w:rsidRPr="001B43E0">
        <w:rPr>
          <w:rFonts w:ascii="TH SarabunPSK" w:hAnsi="TH SarabunPSK" w:cs="TH SarabunPSK"/>
          <w:sz w:val="32"/>
          <w:szCs w:val="32"/>
          <w:cs/>
        </w:rPr>
        <w:tab/>
      </w:r>
      <w:r w:rsidRPr="001B43E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B43E0">
        <w:rPr>
          <w:rFonts w:ascii="TH SarabunPSK" w:hAnsi="TH SarabunPSK" w:cs="TH SarabunPSK"/>
          <w:sz w:val="32"/>
          <w:szCs w:val="32"/>
          <w:cs/>
        </w:rPr>
        <w:tab/>
      </w:r>
      <w:r w:rsidRPr="001B43E0">
        <w:rPr>
          <w:rFonts w:ascii="TH SarabunPSK" w:hAnsi="TH SarabunPSK" w:cs="TH SarabunPSK"/>
          <w:sz w:val="32"/>
          <w:szCs w:val="32"/>
          <w:cs/>
        </w:rPr>
        <w:tab/>
      </w:r>
      <w:r w:rsidRPr="0067152B">
        <w:rPr>
          <w:rFonts w:ascii="TH SarabunPSK" w:hAnsi="TH SarabunPSK" w:cs="TH SarabunPSK"/>
          <w:b/>
          <w:bCs/>
          <w:sz w:val="32"/>
          <w:szCs w:val="32"/>
          <w:cs/>
        </w:rPr>
        <w:t>1) หลักการการให้ความช่วยเหลือ</w:t>
      </w:r>
    </w:p>
    <w:p w:rsidR="009711C6" w:rsidRPr="001B43E0" w:rsidRDefault="009711C6" w:rsidP="009711C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B43E0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1B43E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B43E0">
        <w:rPr>
          <w:rFonts w:ascii="TH SarabunPSK" w:hAnsi="TH SarabunPSK" w:cs="TH SarabunPSK"/>
          <w:sz w:val="32"/>
          <w:szCs w:val="32"/>
          <w:cs/>
        </w:rPr>
        <w:tab/>
      </w:r>
      <w:r w:rsidRPr="001B43E0">
        <w:rPr>
          <w:rFonts w:ascii="TH SarabunPSK" w:hAnsi="TH SarabunPSK" w:cs="TH SarabunPSK"/>
          <w:sz w:val="32"/>
          <w:szCs w:val="32"/>
          <w:cs/>
        </w:rPr>
        <w:tab/>
      </w:r>
      <w:r w:rsidRPr="001B43E0">
        <w:rPr>
          <w:rFonts w:ascii="TH SarabunPSK" w:hAnsi="TH SarabunPSK" w:cs="TH SarabunPSK"/>
          <w:sz w:val="32"/>
          <w:szCs w:val="32"/>
          <w:cs/>
        </w:rPr>
        <w:tab/>
      </w:r>
      <w:r w:rsidRPr="001B43E0">
        <w:rPr>
          <w:rFonts w:ascii="TH SarabunPSK" w:hAnsi="TH SarabunPSK" w:cs="TH SarabunPSK"/>
          <w:sz w:val="32"/>
          <w:szCs w:val="32"/>
          <w:cs/>
        </w:rPr>
        <w:tab/>
      </w:r>
      <w:r w:rsidRPr="001B43E0">
        <w:rPr>
          <w:rFonts w:ascii="TH SarabunPSK" w:hAnsi="TH SarabunPSK" w:cs="TH SarabunPSK"/>
          <w:sz w:val="32"/>
          <w:szCs w:val="32"/>
          <w:cs/>
        </w:rPr>
        <w:tab/>
      </w:r>
      <w:r w:rsidRPr="0067152B">
        <w:rPr>
          <w:rFonts w:ascii="TH SarabunPSK" w:hAnsi="TH SarabunPSK" w:cs="TH SarabunPSK"/>
          <w:b/>
          <w:bCs/>
          <w:sz w:val="32"/>
          <w:szCs w:val="32"/>
          <w:cs/>
        </w:rPr>
        <w:t>1.1) กลุ่มเป้าหมายให้ความช่วยเหลือ</w:t>
      </w:r>
      <w:r w:rsidRPr="001B43E0">
        <w:rPr>
          <w:rFonts w:ascii="TH SarabunPSK" w:hAnsi="TH SarabunPSK" w:cs="TH SarabunPSK"/>
          <w:sz w:val="32"/>
          <w:szCs w:val="32"/>
          <w:cs/>
        </w:rPr>
        <w:t xml:space="preserve"> ขยายการให้ความช่วยเหลือ กลุ่มแรงงานและผู้ประกอบการทั้งในส่วนที่อยู่ในระบบและนอกระบบในกิจการที่ได้รับผลกระทบตามข้อกำหนด (ฉบับที่ 25) ให้ครอบคลุมถึงกลุ่มแรงงานและผู้ประกอบการในกิจการที่ได้รับผลกระทบตามข้อกำหนด (ฉบับที่ 27) ทั้งในส่วนที่อยู่ในระบบประกันสังคมและไม่อยู่ในระบบประกันสังคม</w:t>
      </w:r>
    </w:p>
    <w:p w:rsidR="009711C6" w:rsidRPr="001B43E0" w:rsidRDefault="009711C6" w:rsidP="009711C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B43E0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1B43E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B43E0">
        <w:rPr>
          <w:rFonts w:ascii="TH SarabunPSK" w:hAnsi="TH SarabunPSK" w:cs="TH SarabunPSK"/>
          <w:sz w:val="32"/>
          <w:szCs w:val="32"/>
          <w:cs/>
        </w:rPr>
        <w:tab/>
      </w:r>
      <w:r w:rsidRPr="001B43E0">
        <w:rPr>
          <w:rFonts w:ascii="TH SarabunPSK" w:hAnsi="TH SarabunPSK" w:cs="TH SarabunPSK"/>
          <w:sz w:val="32"/>
          <w:szCs w:val="32"/>
          <w:cs/>
        </w:rPr>
        <w:tab/>
      </w:r>
      <w:r w:rsidRPr="001B43E0">
        <w:rPr>
          <w:rFonts w:ascii="TH SarabunPSK" w:hAnsi="TH SarabunPSK" w:cs="TH SarabunPSK"/>
          <w:sz w:val="32"/>
          <w:szCs w:val="32"/>
          <w:cs/>
        </w:rPr>
        <w:tab/>
      </w:r>
      <w:r w:rsidRPr="001B43E0">
        <w:rPr>
          <w:rFonts w:ascii="TH SarabunPSK" w:hAnsi="TH SarabunPSK" w:cs="TH SarabunPSK"/>
          <w:sz w:val="32"/>
          <w:szCs w:val="32"/>
          <w:cs/>
        </w:rPr>
        <w:tab/>
      </w:r>
      <w:r w:rsidRPr="001B43E0">
        <w:rPr>
          <w:rFonts w:ascii="TH SarabunPSK" w:hAnsi="TH SarabunPSK" w:cs="TH SarabunPSK"/>
          <w:sz w:val="32"/>
          <w:szCs w:val="32"/>
          <w:cs/>
        </w:rPr>
        <w:tab/>
      </w:r>
      <w:r w:rsidRPr="0067152B">
        <w:rPr>
          <w:rFonts w:ascii="TH SarabunPSK" w:hAnsi="TH SarabunPSK" w:cs="TH SarabunPSK"/>
          <w:b/>
          <w:bCs/>
          <w:sz w:val="32"/>
          <w:szCs w:val="32"/>
          <w:cs/>
        </w:rPr>
        <w:t>1.2) ประเภทกิจการที่ให้ความช่วยเหลือ</w:t>
      </w:r>
      <w:r w:rsidRPr="001B43E0">
        <w:rPr>
          <w:rFonts w:ascii="TH SarabunPSK" w:hAnsi="TH SarabunPSK" w:cs="TH SarabunPSK"/>
          <w:sz w:val="32"/>
          <w:szCs w:val="32"/>
          <w:cs/>
        </w:rPr>
        <w:t xml:space="preserve"> ขยายประเภทกิจการที่ได้รับผลกระทบ (ตามหมวดที่สำนักงานประกันสังคมกำหนด) จากเดิม 4 สาขา ได้แก่ กิจการก่อสร้าง  กิจการที่พักแรมและบริการด้านอาหาร กิจกรรมศิลปะ ความบันเทิงและนันทนาการ และกิจกรรมบริการด้านอื่นๆ เพิ่มเติมเป็น 9 สาขา โดยเพิ่มเติมสาขาการขนส่งและสถานที่เก็บสินค้า สาขาการขายส่ง และการขายปลีก การซ่อมยานยนต์ สาขากิจกรรมการบริหารและบริการสนับสนุน สาขากิจกรรมวิชาชีพ วิทยาศาสตร์และกิจกรรมทางวิชาการ และสาขาข้อมูลข่าวสารและการสื่อสาร</w:t>
      </w:r>
    </w:p>
    <w:p w:rsidR="009711C6" w:rsidRPr="001B43E0" w:rsidRDefault="009711C6" w:rsidP="009711C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B43E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1B43E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B43E0">
        <w:rPr>
          <w:rFonts w:ascii="TH SarabunPSK" w:hAnsi="TH SarabunPSK" w:cs="TH SarabunPSK"/>
          <w:sz w:val="32"/>
          <w:szCs w:val="32"/>
          <w:cs/>
        </w:rPr>
        <w:tab/>
      </w:r>
      <w:r w:rsidRPr="001B43E0">
        <w:rPr>
          <w:rFonts w:ascii="TH SarabunPSK" w:hAnsi="TH SarabunPSK" w:cs="TH SarabunPSK"/>
          <w:sz w:val="32"/>
          <w:szCs w:val="32"/>
          <w:cs/>
        </w:rPr>
        <w:tab/>
      </w:r>
      <w:r w:rsidRPr="001B43E0">
        <w:rPr>
          <w:rFonts w:ascii="TH SarabunPSK" w:hAnsi="TH SarabunPSK" w:cs="TH SarabunPSK"/>
          <w:sz w:val="32"/>
          <w:szCs w:val="32"/>
          <w:cs/>
        </w:rPr>
        <w:tab/>
      </w:r>
      <w:r w:rsidRPr="001B43E0">
        <w:rPr>
          <w:rFonts w:ascii="TH SarabunPSK" w:hAnsi="TH SarabunPSK" w:cs="TH SarabunPSK"/>
          <w:sz w:val="32"/>
          <w:szCs w:val="32"/>
          <w:cs/>
        </w:rPr>
        <w:tab/>
      </w:r>
      <w:r w:rsidRPr="001B43E0">
        <w:rPr>
          <w:rFonts w:ascii="TH SarabunPSK" w:hAnsi="TH SarabunPSK" w:cs="TH SarabunPSK"/>
          <w:sz w:val="32"/>
          <w:szCs w:val="32"/>
          <w:cs/>
        </w:rPr>
        <w:tab/>
      </w:r>
      <w:r w:rsidRPr="0067152B">
        <w:rPr>
          <w:rFonts w:ascii="TH SarabunPSK" w:hAnsi="TH SarabunPSK" w:cs="TH SarabunPSK"/>
          <w:b/>
          <w:bCs/>
          <w:sz w:val="32"/>
          <w:szCs w:val="32"/>
          <w:cs/>
        </w:rPr>
        <w:t>1.3) ระยะเวลาการให้ความช่วยเหลือ</w:t>
      </w:r>
      <w:r w:rsidRPr="001B43E0">
        <w:rPr>
          <w:rFonts w:ascii="TH SarabunPSK" w:hAnsi="TH SarabunPSK" w:cs="TH SarabunPSK"/>
          <w:sz w:val="32"/>
          <w:szCs w:val="32"/>
          <w:cs/>
        </w:rPr>
        <w:t xml:space="preserve"> จำนวน 1 เดือน</w:t>
      </w:r>
    </w:p>
    <w:p w:rsidR="009711C6" w:rsidRPr="001B43E0" w:rsidRDefault="009711C6" w:rsidP="009711C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B43E0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1B43E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B43E0">
        <w:rPr>
          <w:rFonts w:ascii="TH SarabunPSK" w:hAnsi="TH SarabunPSK" w:cs="TH SarabunPSK"/>
          <w:sz w:val="32"/>
          <w:szCs w:val="32"/>
          <w:cs/>
        </w:rPr>
        <w:tab/>
      </w:r>
      <w:r w:rsidRPr="001B43E0">
        <w:rPr>
          <w:rFonts w:ascii="TH SarabunPSK" w:hAnsi="TH SarabunPSK" w:cs="TH SarabunPSK"/>
          <w:sz w:val="32"/>
          <w:szCs w:val="32"/>
          <w:cs/>
        </w:rPr>
        <w:tab/>
      </w:r>
      <w:r w:rsidRPr="001B43E0">
        <w:rPr>
          <w:rFonts w:ascii="TH SarabunPSK" w:hAnsi="TH SarabunPSK" w:cs="TH SarabunPSK"/>
          <w:sz w:val="32"/>
          <w:szCs w:val="32"/>
          <w:cs/>
        </w:rPr>
        <w:tab/>
      </w:r>
      <w:r w:rsidRPr="001B43E0">
        <w:rPr>
          <w:rFonts w:ascii="TH SarabunPSK" w:hAnsi="TH SarabunPSK" w:cs="TH SarabunPSK"/>
          <w:sz w:val="32"/>
          <w:szCs w:val="32"/>
          <w:cs/>
        </w:rPr>
        <w:tab/>
      </w:r>
      <w:r w:rsidRPr="001B43E0">
        <w:rPr>
          <w:rFonts w:ascii="TH SarabunPSK" w:hAnsi="TH SarabunPSK" w:cs="TH SarabunPSK"/>
          <w:sz w:val="32"/>
          <w:szCs w:val="32"/>
          <w:cs/>
        </w:rPr>
        <w:tab/>
      </w:r>
      <w:r w:rsidRPr="0067152B">
        <w:rPr>
          <w:rFonts w:ascii="TH SarabunPSK" w:hAnsi="TH SarabunPSK" w:cs="TH SarabunPSK"/>
          <w:b/>
          <w:bCs/>
          <w:sz w:val="32"/>
          <w:szCs w:val="32"/>
          <w:cs/>
        </w:rPr>
        <w:t>1.4) เป้าประสงค์ของมาตรการ</w:t>
      </w:r>
      <w:r w:rsidRPr="001B43E0">
        <w:rPr>
          <w:rFonts w:ascii="TH SarabunPSK" w:hAnsi="TH SarabunPSK" w:cs="TH SarabunPSK"/>
          <w:sz w:val="32"/>
          <w:szCs w:val="32"/>
          <w:cs/>
        </w:rPr>
        <w:t xml:space="preserve"> เป็นการสร้างแรงจูงใจให้ผู้ประกอบการและผู้ประกอบอาชีพอิสระ ฟรีแลนซ์ ค้าขาย เข้าสู่ระบบประกันสังคมเพื่อให้ผู้ที่ประกอบอาชีพมีหลักประกันทางสังคมในระยะยาว และภาครัฐสามารถกำหนดนโยบายการให้ความช่วยเหลือในสถานการณ์วิกฤตที่ครอบคลุมผู้ที่ประกอบอาชีพได้อย่างมีประสิทธิภาพ</w:t>
      </w:r>
    </w:p>
    <w:p w:rsidR="009711C6" w:rsidRPr="0067152B" w:rsidRDefault="009711C6" w:rsidP="009711C6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B43E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B43E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B43E0">
        <w:rPr>
          <w:rFonts w:ascii="TH SarabunPSK" w:hAnsi="TH SarabunPSK" w:cs="TH SarabunPSK"/>
          <w:sz w:val="32"/>
          <w:szCs w:val="32"/>
          <w:cs/>
        </w:rPr>
        <w:tab/>
      </w:r>
      <w:r w:rsidRPr="001B43E0">
        <w:rPr>
          <w:rFonts w:ascii="TH SarabunPSK" w:hAnsi="TH SarabunPSK" w:cs="TH SarabunPSK"/>
          <w:sz w:val="32"/>
          <w:szCs w:val="32"/>
          <w:cs/>
        </w:rPr>
        <w:tab/>
      </w:r>
      <w:r w:rsidRPr="001B43E0">
        <w:rPr>
          <w:rFonts w:ascii="TH SarabunPSK" w:hAnsi="TH SarabunPSK" w:cs="TH SarabunPSK"/>
          <w:sz w:val="32"/>
          <w:szCs w:val="32"/>
          <w:cs/>
        </w:rPr>
        <w:tab/>
      </w:r>
      <w:r w:rsidRPr="001B43E0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67152B">
        <w:rPr>
          <w:rFonts w:ascii="TH SarabunPSK" w:hAnsi="TH SarabunPSK" w:cs="TH SarabunPSK"/>
          <w:b/>
          <w:bCs/>
          <w:sz w:val="32"/>
          <w:szCs w:val="32"/>
          <w:cs/>
        </w:rPr>
        <w:t>2) รูปแบบการให้ความช่วยเหลือ</w:t>
      </w:r>
    </w:p>
    <w:p w:rsidR="009711C6" w:rsidRPr="005B488F" w:rsidRDefault="009711C6" w:rsidP="009711C6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B43E0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1B43E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B43E0">
        <w:rPr>
          <w:rFonts w:ascii="TH SarabunPSK" w:hAnsi="TH SarabunPSK" w:cs="TH SarabunPSK"/>
          <w:sz w:val="32"/>
          <w:szCs w:val="32"/>
          <w:cs/>
        </w:rPr>
        <w:tab/>
      </w:r>
      <w:r w:rsidRPr="001B43E0">
        <w:rPr>
          <w:rFonts w:ascii="TH SarabunPSK" w:hAnsi="TH SarabunPSK" w:cs="TH SarabunPSK"/>
          <w:sz w:val="32"/>
          <w:szCs w:val="32"/>
          <w:cs/>
        </w:rPr>
        <w:tab/>
      </w:r>
      <w:r w:rsidRPr="001B43E0">
        <w:rPr>
          <w:rFonts w:ascii="TH SarabunPSK" w:hAnsi="TH SarabunPSK" w:cs="TH SarabunPSK"/>
          <w:sz w:val="32"/>
          <w:szCs w:val="32"/>
          <w:cs/>
        </w:rPr>
        <w:tab/>
      </w:r>
      <w:r w:rsidRPr="001B43E0">
        <w:rPr>
          <w:rFonts w:ascii="TH SarabunPSK" w:hAnsi="TH SarabunPSK" w:cs="TH SarabunPSK"/>
          <w:sz w:val="32"/>
          <w:szCs w:val="32"/>
          <w:cs/>
        </w:rPr>
        <w:tab/>
      </w:r>
      <w:r w:rsidRPr="001B43E0">
        <w:rPr>
          <w:rFonts w:ascii="TH SarabunPSK" w:hAnsi="TH SarabunPSK" w:cs="TH SarabunPSK"/>
          <w:sz w:val="32"/>
          <w:szCs w:val="32"/>
          <w:cs/>
        </w:rPr>
        <w:tab/>
      </w:r>
      <w:r w:rsidRPr="0067152B">
        <w:rPr>
          <w:rFonts w:ascii="TH SarabunPSK" w:hAnsi="TH SarabunPSK" w:cs="TH SarabunPSK"/>
          <w:b/>
          <w:bCs/>
          <w:sz w:val="32"/>
          <w:szCs w:val="32"/>
          <w:cs/>
        </w:rPr>
        <w:t>2.1) กลุ่มแรงงานและผู้ประกอบการที่อยู่ในระบบประกันสังคม</w:t>
      </w:r>
      <w:r w:rsidRPr="001B43E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B488F">
        <w:rPr>
          <w:rFonts w:ascii="TH SarabunPSK" w:hAnsi="TH SarabunPSK" w:cs="TH SarabunPSK"/>
          <w:b/>
          <w:bCs/>
          <w:sz w:val="32"/>
          <w:szCs w:val="32"/>
          <w:cs/>
        </w:rPr>
        <w:t>ดังนี้</w:t>
      </w:r>
    </w:p>
    <w:p w:rsidR="009711C6" w:rsidRPr="001B43E0" w:rsidRDefault="009711C6" w:rsidP="009711C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B43E0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1B43E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B43E0">
        <w:rPr>
          <w:rFonts w:ascii="TH SarabunPSK" w:hAnsi="TH SarabunPSK" w:cs="TH SarabunPSK"/>
          <w:sz w:val="32"/>
          <w:szCs w:val="32"/>
          <w:cs/>
        </w:rPr>
        <w:tab/>
      </w:r>
      <w:r w:rsidRPr="001B43E0">
        <w:rPr>
          <w:rFonts w:ascii="TH SarabunPSK" w:hAnsi="TH SarabunPSK" w:cs="TH SarabunPSK"/>
          <w:sz w:val="32"/>
          <w:szCs w:val="32"/>
          <w:cs/>
        </w:rPr>
        <w:tab/>
      </w:r>
      <w:r w:rsidRPr="001B43E0">
        <w:rPr>
          <w:rFonts w:ascii="TH SarabunPSK" w:hAnsi="TH SarabunPSK" w:cs="TH SarabunPSK"/>
          <w:sz w:val="32"/>
          <w:szCs w:val="32"/>
          <w:cs/>
        </w:rPr>
        <w:tab/>
      </w:r>
      <w:r w:rsidRPr="001B43E0">
        <w:rPr>
          <w:rFonts w:ascii="TH SarabunPSK" w:hAnsi="TH SarabunPSK" w:cs="TH SarabunPSK"/>
          <w:sz w:val="32"/>
          <w:szCs w:val="32"/>
          <w:cs/>
        </w:rPr>
        <w:tab/>
      </w:r>
      <w:r w:rsidRPr="001B43E0">
        <w:rPr>
          <w:rFonts w:ascii="TH SarabunPSK" w:hAnsi="TH SarabunPSK" w:cs="TH SarabunPSK"/>
          <w:sz w:val="32"/>
          <w:szCs w:val="32"/>
          <w:cs/>
        </w:rPr>
        <w:tab/>
      </w:r>
      <w:r w:rsidRPr="001B43E0">
        <w:rPr>
          <w:rFonts w:ascii="TH SarabunPSK" w:hAnsi="TH SarabunPSK" w:cs="TH SarabunPSK"/>
          <w:sz w:val="32"/>
          <w:szCs w:val="32"/>
          <w:cs/>
        </w:rPr>
        <w:tab/>
        <w:t xml:space="preserve">(1) กลุ่มแรงงานตามมาตรา 33 สัญชาติไทยตามหลักการให้ความช่วยเหลือตามข้อ 1) จะได้รับเงินช่วยเหลือเพิ่มเติม ในอัตรา 2,500 บาทต่อคน </w:t>
      </w:r>
      <w:r w:rsidRPr="001B43E0">
        <w:rPr>
          <w:rFonts w:ascii="TH SarabunPSK" w:hAnsi="TH SarabunPSK" w:cs="TH SarabunPSK" w:hint="cs"/>
          <w:sz w:val="32"/>
          <w:szCs w:val="32"/>
          <w:cs/>
        </w:rPr>
        <w:t>จำนวน 1 เดือน ซึ่งเป็นการให้ความช่วยเหลือ</w:t>
      </w:r>
      <w:r w:rsidRPr="001B43E0">
        <w:rPr>
          <w:rFonts w:ascii="TH SarabunPSK" w:hAnsi="TH SarabunPSK" w:cs="TH SarabunPSK"/>
          <w:sz w:val="32"/>
          <w:szCs w:val="32"/>
          <w:u w:val="single"/>
          <w:cs/>
        </w:rPr>
        <w:t>เพิ่มเติม</w:t>
      </w:r>
      <w:r w:rsidRPr="001B43E0">
        <w:rPr>
          <w:rFonts w:ascii="TH SarabunPSK" w:hAnsi="TH SarabunPSK" w:cs="TH SarabunPSK"/>
          <w:sz w:val="32"/>
          <w:szCs w:val="32"/>
          <w:cs/>
        </w:rPr>
        <w:t>จากการให้ความช่วยเหลือผ่านระบบประกันสังคมที่ได้มีการให้ความช่วยเหลือแก่ลูกจ้างและนายจ้าง</w:t>
      </w:r>
      <w:r w:rsidRPr="001B43E0">
        <w:rPr>
          <w:rFonts w:ascii="TH SarabunPSK" w:hAnsi="TH SarabunPSK" w:cs="TH SarabunPSK" w:hint="cs"/>
          <w:sz w:val="32"/>
          <w:szCs w:val="32"/>
          <w:cs/>
        </w:rPr>
        <w:t xml:space="preserve"> ตามข้อ 4 ของกฎกระทรวงการ</w:t>
      </w:r>
      <w:r w:rsidRPr="001B43E0">
        <w:rPr>
          <w:rFonts w:ascii="TH SarabunPSK" w:hAnsi="TH SarabunPSK" w:cs="TH SarabunPSK"/>
          <w:sz w:val="32"/>
          <w:szCs w:val="32"/>
          <w:cs/>
        </w:rPr>
        <w:t>ได้รับประโยชน์ทดแทนในกรณีว่างงานเนื่องจากมีเหตุสุดวิสัยอันเกิดจากการระบาดของโรคติดต่ออันตรายตามกฎหมายว่าด้วยโรคติดต่อ</w:t>
      </w:r>
      <w:r w:rsidRPr="001B43E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B43E0">
        <w:rPr>
          <w:rFonts w:ascii="TH SarabunPSK" w:hAnsi="TH SarabunPSK" w:cs="TH SarabunPSK"/>
          <w:sz w:val="32"/>
          <w:szCs w:val="32"/>
          <w:cs/>
        </w:rPr>
        <w:t>พ.ศ. 2563 ที่กำหนดว่าในกรณีมีเหตุสุดวิสัยที่ทำให้ลูกจ้างซึ่งเป็นผู้ประกันตน ซึ่งมีสิทธิได้รับประโยชน์ทดแทนในกรณีว่างงาน ไม่ได้ทำงาน หรือนายจ้างไม่ให้ทำงาน เนื่องจากทางราชการมีคำสั่งปิดสถานที่เป็นการชั่วคราว เพื่อป้องกันการระบาดของโรคให้ลูกจ้างมีสิทธิได้รับประโยชน์ทดแทนในกรณีว่างงานในอัตราร้อยละ 50 ของค่าจ้างรายวัน (สูงสุดไม่เกิน 7,500 บาท) ตลอดระยะเวลาที่มีคำสั่งปิดสถานที่แต่ไม่เกินเก้าสิบวัน ซึ่งจะทำให้ผู้ประกันตนมาตรา 33 ตามหลักการข้อ 1) จะได้รับความช่วยเหลือจากภาครัฐไม่เกิน 10,000 บาท</w:t>
      </w:r>
    </w:p>
    <w:p w:rsidR="009711C6" w:rsidRPr="001B43E0" w:rsidRDefault="009711C6" w:rsidP="009711C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B43E0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1B43E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B43E0">
        <w:rPr>
          <w:rFonts w:ascii="TH SarabunPSK" w:hAnsi="TH SarabunPSK" w:cs="TH SarabunPSK"/>
          <w:sz w:val="32"/>
          <w:szCs w:val="32"/>
          <w:cs/>
        </w:rPr>
        <w:tab/>
      </w:r>
      <w:r w:rsidRPr="001B43E0">
        <w:rPr>
          <w:rFonts w:ascii="TH SarabunPSK" w:hAnsi="TH SarabunPSK" w:cs="TH SarabunPSK"/>
          <w:sz w:val="32"/>
          <w:szCs w:val="32"/>
          <w:cs/>
        </w:rPr>
        <w:tab/>
      </w:r>
      <w:r w:rsidRPr="001B43E0">
        <w:rPr>
          <w:rFonts w:ascii="TH SarabunPSK" w:hAnsi="TH SarabunPSK" w:cs="TH SarabunPSK"/>
          <w:sz w:val="32"/>
          <w:szCs w:val="32"/>
          <w:cs/>
        </w:rPr>
        <w:tab/>
      </w:r>
      <w:r w:rsidRPr="001B43E0">
        <w:rPr>
          <w:rFonts w:ascii="TH SarabunPSK" w:hAnsi="TH SarabunPSK" w:cs="TH SarabunPSK"/>
          <w:sz w:val="32"/>
          <w:szCs w:val="32"/>
          <w:cs/>
        </w:rPr>
        <w:tab/>
      </w:r>
      <w:r w:rsidRPr="001B43E0">
        <w:rPr>
          <w:rFonts w:ascii="TH SarabunPSK" w:hAnsi="TH SarabunPSK" w:cs="TH SarabunPSK"/>
          <w:sz w:val="32"/>
          <w:szCs w:val="32"/>
          <w:cs/>
        </w:rPr>
        <w:tab/>
      </w:r>
      <w:r w:rsidRPr="001B43E0">
        <w:rPr>
          <w:rFonts w:ascii="TH SarabunPSK" w:hAnsi="TH SarabunPSK" w:cs="TH SarabunPSK"/>
          <w:sz w:val="32"/>
          <w:szCs w:val="32"/>
          <w:cs/>
        </w:rPr>
        <w:tab/>
        <w:t>(2) ผู้ประกอบการหรือนายจ้างตามหลักการให้ความช่วยเหลือตามข้อ 1 จะได้รับความช่วยเหลือตามจำนวนลูกจ้างสูงสุดไม่เกิน 200 คน ในอัตรา 3,000 บาทต่อคน จำนวน 1 เดือน</w:t>
      </w:r>
    </w:p>
    <w:p w:rsidR="009711C6" w:rsidRPr="001B43E0" w:rsidRDefault="009711C6" w:rsidP="009711C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B43E0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1B43E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B43E0">
        <w:rPr>
          <w:rFonts w:ascii="TH SarabunPSK" w:hAnsi="TH SarabunPSK" w:cs="TH SarabunPSK"/>
          <w:sz w:val="32"/>
          <w:szCs w:val="32"/>
          <w:cs/>
        </w:rPr>
        <w:tab/>
      </w:r>
      <w:r w:rsidRPr="001B43E0">
        <w:rPr>
          <w:rFonts w:ascii="TH SarabunPSK" w:hAnsi="TH SarabunPSK" w:cs="TH SarabunPSK"/>
          <w:sz w:val="32"/>
          <w:szCs w:val="32"/>
          <w:cs/>
        </w:rPr>
        <w:tab/>
      </w:r>
      <w:r w:rsidRPr="001B43E0">
        <w:rPr>
          <w:rFonts w:ascii="TH SarabunPSK" w:hAnsi="TH SarabunPSK" w:cs="TH SarabunPSK"/>
          <w:sz w:val="32"/>
          <w:szCs w:val="32"/>
          <w:cs/>
        </w:rPr>
        <w:tab/>
      </w:r>
      <w:r w:rsidRPr="001B43E0">
        <w:rPr>
          <w:rFonts w:ascii="TH SarabunPSK" w:hAnsi="TH SarabunPSK" w:cs="TH SarabunPSK"/>
          <w:sz w:val="32"/>
          <w:szCs w:val="32"/>
          <w:cs/>
        </w:rPr>
        <w:tab/>
      </w:r>
      <w:r w:rsidRPr="001B43E0">
        <w:rPr>
          <w:rFonts w:ascii="TH SarabunPSK" w:hAnsi="TH SarabunPSK" w:cs="TH SarabunPSK"/>
          <w:sz w:val="32"/>
          <w:szCs w:val="32"/>
          <w:cs/>
        </w:rPr>
        <w:tab/>
      </w:r>
      <w:r w:rsidRPr="001B43E0">
        <w:rPr>
          <w:rFonts w:ascii="TH SarabunPSK" w:hAnsi="TH SarabunPSK" w:cs="TH SarabunPSK"/>
          <w:sz w:val="32"/>
          <w:szCs w:val="32"/>
          <w:cs/>
        </w:rPr>
        <w:tab/>
        <w:t xml:space="preserve"> (3) ผู้ประกันตนตามมาตรา 39 และมาตรา 40 สัญชาติไทย ตามหลักการให้ความช่วยเหลือตามข้อ 1</w:t>
      </w:r>
      <w:r w:rsidRPr="001B43E0">
        <w:rPr>
          <w:rFonts w:ascii="TH SarabunPSK" w:hAnsi="TH SarabunPSK" w:cs="TH SarabunPSK" w:hint="cs"/>
          <w:sz w:val="32"/>
          <w:szCs w:val="32"/>
          <w:cs/>
        </w:rPr>
        <w:t>)</w:t>
      </w:r>
      <w:r w:rsidRPr="001B43E0">
        <w:rPr>
          <w:rFonts w:ascii="TH SarabunPSK" w:hAnsi="TH SarabunPSK" w:cs="TH SarabunPSK"/>
          <w:sz w:val="32"/>
          <w:szCs w:val="32"/>
          <w:cs/>
        </w:rPr>
        <w:t xml:space="preserve"> ที่ยังคงประกอบอาชีพอยู่ในปัจจุบัน จะได้รับความช่วยเหลือในอัตรา 5,000 บาท จำนวน 1 เดือน</w:t>
      </w:r>
    </w:p>
    <w:p w:rsidR="009711C6" w:rsidRPr="001B43E0" w:rsidRDefault="009711C6" w:rsidP="009711C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B43E0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1B43E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B43E0">
        <w:rPr>
          <w:rFonts w:ascii="TH SarabunPSK" w:hAnsi="TH SarabunPSK" w:cs="TH SarabunPSK"/>
          <w:sz w:val="32"/>
          <w:szCs w:val="32"/>
          <w:cs/>
        </w:rPr>
        <w:tab/>
      </w:r>
      <w:r w:rsidRPr="001B43E0">
        <w:rPr>
          <w:rFonts w:ascii="TH SarabunPSK" w:hAnsi="TH SarabunPSK" w:cs="TH SarabunPSK"/>
          <w:sz w:val="32"/>
          <w:szCs w:val="32"/>
          <w:cs/>
        </w:rPr>
        <w:tab/>
      </w:r>
      <w:r w:rsidRPr="001B43E0">
        <w:rPr>
          <w:rFonts w:ascii="TH SarabunPSK" w:hAnsi="TH SarabunPSK" w:cs="TH SarabunPSK"/>
          <w:sz w:val="32"/>
          <w:szCs w:val="32"/>
          <w:cs/>
        </w:rPr>
        <w:tab/>
      </w:r>
      <w:r w:rsidRPr="001B43E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B43E0">
        <w:rPr>
          <w:rFonts w:ascii="TH SarabunPSK" w:hAnsi="TH SarabunPSK" w:cs="TH SarabunPSK"/>
          <w:sz w:val="32"/>
          <w:szCs w:val="32"/>
          <w:cs/>
        </w:rPr>
        <w:tab/>
      </w:r>
      <w:r w:rsidRPr="001B43E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B43E0">
        <w:rPr>
          <w:rFonts w:ascii="TH SarabunPSK" w:hAnsi="TH SarabunPSK" w:cs="TH SarabunPSK"/>
          <w:sz w:val="32"/>
          <w:szCs w:val="32"/>
          <w:cs/>
        </w:rPr>
        <w:tab/>
      </w:r>
      <w:r w:rsidRPr="0067152B">
        <w:rPr>
          <w:rFonts w:ascii="TH SarabunPSK" w:hAnsi="TH SarabunPSK" w:cs="TH SarabunPSK"/>
          <w:b/>
          <w:bCs/>
          <w:sz w:val="32"/>
          <w:szCs w:val="32"/>
          <w:cs/>
        </w:rPr>
        <w:t xml:space="preserve">2.2) ผู้ประกอบอาชีพอิสระที่ไม่ได้เป็นผู้ประกันตนมาตรา 33 มาตรา 39 และมาตรา 40 สัญชาติไทย </w:t>
      </w:r>
      <w:r w:rsidRPr="005B488F">
        <w:rPr>
          <w:rFonts w:ascii="TH SarabunPSK" w:hAnsi="TH SarabunPSK" w:cs="TH SarabunPSK"/>
          <w:b/>
          <w:bCs/>
          <w:sz w:val="32"/>
          <w:szCs w:val="32"/>
          <w:cs/>
        </w:rPr>
        <w:t>ตามหลักการให้ความช่วยเหลือตามข้อ 1)</w:t>
      </w:r>
      <w:r w:rsidRPr="001B43E0">
        <w:rPr>
          <w:rFonts w:ascii="TH SarabunPSK" w:hAnsi="TH SarabunPSK" w:cs="TH SarabunPSK"/>
          <w:sz w:val="32"/>
          <w:szCs w:val="32"/>
          <w:cs/>
        </w:rPr>
        <w:t xml:space="preserve"> ที่ยังคงประกอบอาชีพอยู่ในปัจจุบัน ให้เตรียมหลักฐานเพื่อลงทะเบียนเป็นผู้ประกันตนมาตรา 40 กับสำนักงานประกันสังคมภายในเดือนกรกฎาคม 2564 เพื่อให้สามารถได้รับความช่วยเหลือในอัตรา 5,000 บาท ต่อคน จำนวน 1 เดือน</w:t>
      </w:r>
    </w:p>
    <w:p w:rsidR="009711C6" w:rsidRPr="001B43E0" w:rsidRDefault="009711C6" w:rsidP="009711C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B43E0">
        <w:rPr>
          <w:rFonts w:ascii="TH SarabunPSK" w:hAnsi="TH SarabunPSK" w:cs="TH SarabunPSK"/>
          <w:sz w:val="32"/>
          <w:szCs w:val="32"/>
          <w:cs/>
        </w:rPr>
        <w:lastRenderedPageBreak/>
        <w:t xml:space="preserve">  </w:t>
      </w:r>
      <w:r w:rsidRPr="001B43E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B43E0">
        <w:rPr>
          <w:rFonts w:ascii="TH SarabunPSK" w:hAnsi="TH SarabunPSK" w:cs="TH SarabunPSK"/>
          <w:sz w:val="32"/>
          <w:szCs w:val="32"/>
          <w:cs/>
        </w:rPr>
        <w:tab/>
      </w:r>
      <w:r w:rsidRPr="001B43E0">
        <w:rPr>
          <w:rFonts w:ascii="TH SarabunPSK" w:hAnsi="TH SarabunPSK" w:cs="TH SarabunPSK"/>
          <w:sz w:val="32"/>
          <w:szCs w:val="32"/>
          <w:cs/>
        </w:rPr>
        <w:tab/>
      </w:r>
      <w:r w:rsidRPr="001B43E0">
        <w:rPr>
          <w:rFonts w:ascii="TH SarabunPSK" w:hAnsi="TH SarabunPSK" w:cs="TH SarabunPSK"/>
          <w:sz w:val="32"/>
          <w:szCs w:val="32"/>
          <w:cs/>
        </w:rPr>
        <w:tab/>
      </w:r>
      <w:r w:rsidRPr="001B43E0">
        <w:rPr>
          <w:rFonts w:ascii="TH SarabunPSK" w:hAnsi="TH SarabunPSK" w:cs="TH SarabunPSK"/>
          <w:sz w:val="32"/>
          <w:szCs w:val="32"/>
          <w:cs/>
        </w:rPr>
        <w:tab/>
      </w:r>
      <w:r w:rsidRPr="001B43E0">
        <w:rPr>
          <w:rFonts w:ascii="TH SarabunPSK" w:hAnsi="TH SarabunPSK" w:cs="TH SarabunPSK"/>
          <w:sz w:val="32"/>
          <w:szCs w:val="32"/>
          <w:cs/>
        </w:rPr>
        <w:tab/>
      </w:r>
      <w:r w:rsidRPr="0067152B">
        <w:rPr>
          <w:rFonts w:ascii="TH SarabunPSK" w:hAnsi="TH SarabunPSK" w:cs="TH SarabunPSK"/>
          <w:b/>
          <w:bCs/>
          <w:sz w:val="32"/>
          <w:szCs w:val="32"/>
          <w:cs/>
        </w:rPr>
        <w:t xml:space="preserve"> 2.3) กลุ่มผู้ประกอบการหรือนายจ้างตามหลักการให้ความช่วยเหลือตามข้อ 1 </w:t>
      </w:r>
      <w:r w:rsidRPr="005B488F">
        <w:rPr>
          <w:rFonts w:ascii="TH SarabunPSK" w:hAnsi="TH SarabunPSK" w:cs="TH SarabunPSK"/>
          <w:b/>
          <w:bCs/>
          <w:sz w:val="32"/>
          <w:szCs w:val="32"/>
          <w:cs/>
        </w:rPr>
        <w:t>ที่มีลูกจ้างแต่ปัจจุบัน</w:t>
      </w:r>
      <w:r w:rsidRPr="005B488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ไม่ได้</w:t>
      </w:r>
      <w:r w:rsidRPr="005B488F">
        <w:rPr>
          <w:rFonts w:ascii="TH SarabunPSK" w:hAnsi="TH SarabunPSK" w:cs="TH SarabunPSK"/>
          <w:b/>
          <w:bCs/>
          <w:sz w:val="32"/>
          <w:szCs w:val="32"/>
          <w:cs/>
        </w:rPr>
        <w:t>อยู่ในระบบประกันสังคมให้ดำเนินการ ดังนี้</w:t>
      </w:r>
    </w:p>
    <w:p w:rsidR="009711C6" w:rsidRPr="001B43E0" w:rsidRDefault="009711C6" w:rsidP="009711C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B43E0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1B43E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B43E0">
        <w:rPr>
          <w:rFonts w:ascii="TH SarabunPSK" w:hAnsi="TH SarabunPSK" w:cs="TH SarabunPSK"/>
          <w:sz w:val="32"/>
          <w:szCs w:val="32"/>
          <w:cs/>
        </w:rPr>
        <w:tab/>
      </w:r>
      <w:r w:rsidRPr="001B43E0">
        <w:rPr>
          <w:rFonts w:ascii="TH SarabunPSK" w:hAnsi="TH SarabunPSK" w:cs="TH SarabunPSK"/>
          <w:sz w:val="32"/>
          <w:szCs w:val="32"/>
          <w:cs/>
        </w:rPr>
        <w:tab/>
      </w:r>
      <w:r w:rsidRPr="001B43E0">
        <w:rPr>
          <w:rFonts w:ascii="TH SarabunPSK" w:hAnsi="TH SarabunPSK" w:cs="TH SarabunPSK"/>
          <w:sz w:val="32"/>
          <w:szCs w:val="32"/>
          <w:cs/>
        </w:rPr>
        <w:tab/>
      </w:r>
      <w:r w:rsidRPr="001B43E0">
        <w:rPr>
          <w:rFonts w:ascii="TH SarabunPSK" w:hAnsi="TH SarabunPSK" w:cs="TH SarabunPSK"/>
          <w:sz w:val="32"/>
          <w:szCs w:val="32"/>
          <w:cs/>
        </w:rPr>
        <w:tab/>
      </w:r>
      <w:r w:rsidRPr="001B43E0">
        <w:rPr>
          <w:rFonts w:ascii="TH SarabunPSK" w:hAnsi="TH SarabunPSK" w:cs="TH SarabunPSK"/>
          <w:sz w:val="32"/>
          <w:szCs w:val="32"/>
          <w:cs/>
        </w:rPr>
        <w:tab/>
      </w:r>
      <w:r w:rsidRPr="001B43E0">
        <w:rPr>
          <w:rFonts w:ascii="TH SarabunPSK" w:hAnsi="TH SarabunPSK" w:cs="TH SarabunPSK"/>
          <w:sz w:val="32"/>
          <w:szCs w:val="32"/>
          <w:cs/>
        </w:rPr>
        <w:tab/>
        <w:t xml:space="preserve"> (1) กรณีที่เป็นผู้ประกอบการที่มีลูกจ้างให้ขึ้นทะเบียนนายจ้างในระบบประกันสังคม พร้อมทั้งขึ้นทะเบียนลูกจ้างเป็นผู้ประกันตนมาตรา 33 ในระบบประกันสังคมกับสำนักงานประกันสังคม ภายในเดือนกรกฎาคม 2564 เพื่อให้สามารถได้รับเงินช่วยเหลือตามจำนวนลูกจ้างสูงสุดไม่เกิน 200 คน ในอัตรา 3,000 บาทต่อคน และลูกจ้างที่เป็นสัญชาติไทยจะได้รับความช่วยเหลือในอัตรา 2,500 บาทต่อคน จำนวน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1B43E0">
        <w:rPr>
          <w:rFonts w:ascii="TH SarabunPSK" w:hAnsi="TH SarabunPSK" w:cs="TH SarabunPSK"/>
          <w:sz w:val="32"/>
          <w:szCs w:val="32"/>
          <w:cs/>
        </w:rPr>
        <w:t xml:space="preserve">1 เดือน </w:t>
      </w:r>
      <w:r w:rsidRPr="001B43E0">
        <w:rPr>
          <w:rFonts w:ascii="TH SarabunPSK" w:hAnsi="TH SarabunPSK" w:cs="TH SarabunPSK" w:hint="cs"/>
          <w:sz w:val="32"/>
          <w:szCs w:val="32"/>
          <w:cs/>
        </w:rPr>
        <w:t xml:space="preserve">ทั้งนี้ ลูกจ้างกลุ่มดังกล่าวจะยังมีคุณสมบัติไม่ครบตามเงื่อนไขการให้ความช่วยเหลือจากระบบประกันสังคม ทำให้ไม่ได้รับความช่วยเหลือจากระบบประกันสังคม </w:t>
      </w:r>
    </w:p>
    <w:p w:rsidR="009711C6" w:rsidRPr="001B43E0" w:rsidRDefault="009711C6" w:rsidP="009711C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B43E0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1B43E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B43E0">
        <w:rPr>
          <w:rFonts w:ascii="TH SarabunPSK" w:hAnsi="TH SarabunPSK" w:cs="TH SarabunPSK"/>
          <w:sz w:val="32"/>
          <w:szCs w:val="32"/>
          <w:cs/>
        </w:rPr>
        <w:tab/>
      </w:r>
      <w:r w:rsidRPr="001B43E0">
        <w:rPr>
          <w:rFonts w:ascii="TH SarabunPSK" w:hAnsi="TH SarabunPSK" w:cs="TH SarabunPSK"/>
          <w:sz w:val="32"/>
          <w:szCs w:val="32"/>
          <w:cs/>
        </w:rPr>
        <w:tab/>
      </w:r>
      <w:r w:rsidRPr="001B43E0">
        <w:rPr>
          <w:rFonts w:ascii="TH SarabunPSK" w:hAnsi="TH SarabunPSK" w:cs="TH SarabunPSK"/>
          <w:sz w:val="32"/>
          <w:szCs w:val="32"/>
          <w:cs/>
        </w:rPr>
        <w:tab/>
      </w:r>
      <w:r w:rsidRPr="001B43E0">
        <w:rPr>
          <w:rFonts w:ascii="TH SarabunPSK" w:hAnsi="TH SarabunPSK" w:cs="TH SarabunPSK"/>
          <w:sz w:val="32"/>
          <w:szCs w:val="32"/>
          <w:cs/>
        </w:rPr>
        <w:tab/>
      </w:r>
      <w:r w:rsidRPr="001B43E0">
        <w:rPr>
          <w:rFonts w:ascii="TH SarabunPSK" w:hAnsi="TH SarabunPSK" w:cs="TH SarabunPSK"/>
          <w:sz w:val="32"/>
          <w:szCs w:val="32"/>
          <w:cs/>
        </w:rPr>
        <w:tab/>
      </w:r>
      <w:r w:rsidRPr="001B43E0">
        <w:rPr>
          <w:rFonts w:ascii="TH SarabunPSK" w:hAnsi="TH SarabunPSK" w:cs="TH SarabunPSK"/>
          <w:sz w:val="32"/>
          <w:szCs w:val="32"/>
          <w:cs/>
        </w:rPr>
        <w:tab/>
        <w:t>(2) กรณีที่เป็นผู้ประกอบการที่ไม่มีลูกจ้างแต่ยังไม่อยู่ในระบบประกันสังคม ให้เตรียมหลักฐานสำหรับการลงทะเบียนเป็นผู้ประกันตนตามมาตรา 40 ในระบบ</w:t>
      </w:r>
    </w:p>
    <w:p w:rsidR="009711C6" w:rsidRPr="001B43E0" w:rsidRDefault="009711C6" w:rsidP="009711C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B43E0">
        <w:rPr>
          <w:rFonts w:ascii="TH SarabunPSK" w:hAnsi="TH SarabunPSK" w:cs="TH SarabunPSK"/>
          <w:sz w:val="32"/>
          <w:szCs w:val="32"/>
          <w:cs/>
        </w:rPr>
        <w:t>ประกันสังคมกับสำนักงานประกันสังคม ภายในเดือนกรกฎาคม 2564 เพื่อให้สามารถได้รับความช่วยเหลือในอัตรา 5,000 บาท จำนวน 1 เดือน</w:t>
      </w:r>
      <w:r w:rsidRPr="001B43E0">
        <w:rPr>
          <w:rFonts w:ascii="TH SarabunPSK" w:hAnsi="TH SarabunPSK" w:cs="TH SarabunPSK"/>
          <w:sz w:val="32"/>
          <w:szCs w:val="32"/>
        </w:rPr>
        <w:t xml:space="preserve"> </w:t>
      </w:r>
    </w:p>
    <w:p w:rsidR="009711C6" w:rsidRPr="001B43E0" w:rsidRDefault="009711C6" w:rsidP="009711C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B43E0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1B43E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B43E0">
        <w:rPr>
          <w:rFonts w:ascii="TH SarabunPSK" w:hAnsi="TH SarabunPSK" w:cs="TH SarabunPSK"/>
          <w:sz w:val="32"/>
          <w:szCs w:val="32"/>
          <w:cs/>
        </w:rPr>
        <w:tab/>
      </w:r>
      <w:r w:rsidRPr="001B43E0">
        <w:rPr>
          <w:rFonts w:ascii="TH SarabunPSK" w:hAnsi="TH SarabunPSK" w:cs="TH SarabunPSK"/>
          <w:sz w:val="32"/>
          <w:szCs w:val="32"/>
          <w:cs/>
        </w:rPr>
        <w:tab/>
      </w:r>
      <w:r w:rsidRPr="001B43E0">
        <w:rPr>
          <w:rFonts w:ascii="TH SarabunPSK" w:hAnsi="TH SarabunPSK" w:cs="TH SarabunPSK"/>
          <w:sz w:val="32"/>
          <w:szCs w:val="32"/>
          <w:cs/>
        </w:rPr>
        <w:tab/>
      </w:r>
      <w:r w:rsidRPr="001B43E0">
        <w:rPr>
          <w:rFonts w:ascii="TH SarabunPSK" w:hAnsi="TH SarabunPSK" w:cs="TH SarabunPSK"/>
          <w:sz w:val="32"/>
          <w:szCs w:val="32"/>
          <w:cs/>
        </w:rPr>
        <w:tab/>
      </w:r>
      <w:r w:rsidRPr="001B43E0">
        <w:rPr>
          <w:rFonts w:ascii="TH SarabunPSK" w:hAnsi="TH SarabunPSK" w:cs="TH SarabunPSK"/>
          <w:sz w:val="32"/>
          <w:szCs w:val="32"/>
          <w:cs/>
        </w:rPr>
        <w:tab/>
      </w:r>
      <w:r w:rsidRPr="001B43E0">
        <w:rPr>
          <w:rFonts w:ascii="TH SarabunPSK" w:hAnsi="TH SarabunPSK" w:cs="TH SarabunPSK"/>
          <w:sz w:val="32"/>
          <w:szCs w:val="32"/>
          <w:cs/>
        </w:rPr>
        <w:tab/>
        <w:t xml:space="preserve"> (3) กรณีที่เป็นผู้ประกอบการในระบบ “ถุงเงิน” ภายใต้โครงการคนละครึ่งและโครงการเราชนะในปัจจุบันที่ผ่านการตรวจสอบคัดกรองแล้วและไม่เป็นผู้ถูกตัดสิทธิ์จากกระทรวงการคลัง จะขยายการให้ความช่วยเหลือผู้ประกอบการในระบบ “ถุงเงิน” จากเดิมที่กำหนดให้ความช่วยเหลือเฉพาะผู้ประกอบการในหมวดร้านอาหารและเครื่องดื่ม เป็น 5 กลุ่ม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B43E0">
        <w:rPr>
          <w:rFonts w:ascii="TH SarabunPSK" w:hAnsi="TH SarabunPSK" w:cs="TH SarabunPSK"/>
          <w:sz w:val="32"/>
          <w:szCs w:val="32"/>
          <w:cs/>
        </w:rPr>
        <w:t xml:space="preserve">ประกอบด้วย ร้านอาหารและเครื่องดื่ม ร้าน </w:t>
      </w:r>
      <w:r w:rsidRPr="001B43E0">
        <w:rPr>
          <w:rFonts w:ascii="TH SarabunPSK" w:hAnsi="TH SarabunPSK" w:cs="TH SarabunPSK"/>
          <w:sz w:val="32"/>
          <w:szCs w:val="32"/>
        </w:rPr>
        <w:t xml:space="preserve">OTOP </w:t>
      </w:r>
      <w:r w:rsidRPr="001B43E0">
        <w:rPr>
          <w:rFonts w:ascii="TH SarabunPSK" w:hAnsi="TH SarabunPSK" w:cs="TH SarabunPSK"/>
          <w:sz w:val="32"/>
          <w:szCs w:val="32"/>
          <w:cs/>
        </w:rPr>
        <w:t>ร้านค้าทั่วไป ร้านค้าบริการ และกิจ</w:t>
      </w:r>
      <w:r w:rsidRPr="001B43E0">
        <w:rPr>
          <w:rFonts w:ascii="TH SarabunPSK" w:hAnsi="TH SarabunPSK" w:cs="TH SarabunPSK" w:hint="cs"/>
          <w:sz w:val="32"/>
          <w:szCs w:val="32"/>
          <w:cs/>
        </w:rPr>
        <w:t>การขนส่ง</w:t>
      </w:r>
      <w:r w:rsidRPr="001B43E0">
        <w:rPr>
          <w:rFonts w:ascii="TH SarabunPSK" w:hAnsi="TH SarabunPSK" w:cs="TH SarabunPSK"/>
          <w:sz w:val="32"/>
          <w:szCs w:val="32"/>
          <w:cs/>
        </w:rPr>
        <w:t>สาธารณะ (ไม่รวมกิจการขนาดใหญ่) โดยให้ผู้ประกอบการในระบบ “ถุงเงิน” ที่ไม่ได้ขึ้นทะเบียนกับสำนักงานประกันสังคมเนื่องจากไม่มีลูกจ้าง ให้ดำเนินการลงทะเบียนเป็นผู้ประกันตนตามมาตรา 40</w:t>
      </w:r>
    </w:p>
    <w:p w:rsidR="009711C6" w:rsidRPr="001B43E0" w:rsidRDefault="009711C6" w:rsidP="009711C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B43E0">
        <w:rPr>
          <w:rFonts w:ascii="TH SarabunPSK" w:hAnsi="TH SarabunPSK" w:cs="TH SarabunPSK"/>
          <w:sz w:val="32"/>
          <w:szCs w:val="32"/>
          <w:cs/>
        </w:rPr>
        <w:t xml:space="preserve">เพื่อให้สามารถได้รับความช่วยเหลือในอัตรา </w:t>
      </w:r>
      <w:r w:rsidRPr="001B43E0">
        <w:rPr>
          <w:rFonts w:ascii="TH SarabunPSK" w:hAnsi="TH SarabunPSK" w:cs="TH SarabunPSK" w:hint="cs"/>
          <w:sz w:val="32"/>
          <w:szCs w:val="32"/>
          <w:cs/>
        </w:rPr>
        <w:t>5</w:t>
      </w:r>
      <w:r w:rsidRPr="001B43E0">
        <w:rPr>
          <w:rFonts w:ascii="TH SarabunPSK" w:hAnsi="TH SarabunPSK" w:cs="TH SarabunPSK"/>
          <w:sz w:val="32"/>
          <w:szCs w:val="32"/>
        </w:rPr>
        <w:t>,</w:t>
      </w:r>
      <w:r w:rsidRPr="001B43E0">
        <w:rPr>
          <w:rFonts w:ascii="TH SarabunPSK" w:hAnsi="TH SarabunPSK" w:cs="TH SarabunPSK"/>
          <w:sz w:val="32"/>
          <w:szCs w:val="32"/>
          <w:cs/>
        </w:rPr>
        <w:t xml:space="preserve">000 บาท จำนวน </w:t>
      </w:r>
      <w:r w:rsidRPr="001B43E0">
        <w:rPr>
          <w:rFonts w:ascii="TH SarabunPSK" w:hAnsi="TH SarabunPSK" w:cs="TH SarabunPSK" w:hint="cs"/>
          <w:sz w:val="32"/>
          <w:szCs w:val="32"/>
          <w:cs/>
        </w:rPr>
        <w:t xml:space="preserve">1 </w:t>
      </w:r>
      <w:r w:rsidRPr="001B43E0">
        <w:rPr>
          <w:rFonts w:ascii="TH SarabunPSK" w:hAnsi="TH SarabunPSK" w:cs="TH SarabunPSK"/>
          <w:sz w:val="32"/>
          <w:szCs w:val="32"/>
          <w:cs/>
        </w:rPr>
        <w:t>เดือน สำหรับผู้ประกอบการในระบบ “ถุงเงิน” ที่มีลูกจ้างแต่ยังไม่อยู่ในระบบประกันสังคมให้ขึ้นทะเบียนนายจ้างในระบบประกันสังคม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B43E0">
        <w:rPr>
          <w:rFonts w:ascii="TH SarabunPSK" w:hAnsi="TH SarabunPSK" w:cs="TH SarabunPSK"/>
          <w:sz w:val="32"/>
          <w:szCs w:val="32"/>
          <w:cs/>
        </w:rPr>
        <w:t>พร้อมทั้งขึ้นทะเบียนลูกจ้างเป็นผู้ประกันตนตามมาตรา 33 ในระบบประกันสังคม ภายในเดือนกรกฎาคม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B43E0">
        <w:rPr>
          <w:rFonts w:ascii="TH SarabunPSK" w:hAnsi="TH SarabunPSK" w:cs="TH SarabunPSK"/>
          <w:sz w:val="32"/>
          <w:szCs w:val="32"/>
          <w:cs/>
        </w:rPr>
        <w:t xml:space="preserve">2564 </w:t>
      </w:r>
      <w:r w:rsidRPr="001B43E0">
        <w:rPr>
          <w:rFonts w:ascii="TH SarabunPSK" w:hAnsi="TH SarabunPSK" w:cs="TH SarabunPSK" w:hint="cs"/>
          <w:sz w:val="32"/>
          <w:szCs w:val="32"/>
          <w:cs/>
        </w:rPr>
        <w:t xml:space="preserve">เพื่อให้สามารถได้รับความช่วยเหลือตามหลักการเดียวกันกับข้อ 2.3) (1) ได้ </w:t>
      </w:r>
    </w:p>
    <w:p w:rsidR="009711C6" w:rsidRPr="001B43E0" w:rsidRDefault="009711C6" w:rsidP="009711C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B43E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B43E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B43E0">
        <w:rPr>
          <w:rFonts w:ascii="TH SarabunPSK" w:hAnsi="TH SarabunPSK" w:cs="TH SarabunPSK"/>
          <w:sz w:val="32"/>
          <w:szCs w:val="32"/>
          <w:cs/>
        </w:rPr>
        <w:tab/>
      </w:r>
      <w:r w:rsidRPr="001B43E0">
        <w:rPr>
          <w:rFonts w:ascii="TH SarabunPSK" w:hAnsi="TH SarabunPSK" w:cs="TH SarabunPSK"/>
          <w:sz w:val="32"/>
          <w:szCs w:val="32"/>
          <w:cs/>
        </w:rPr>
        <w:tab/>
      </w:r>
      <w:r w:rsidRPr="001B43E0">
        <w:rPr>
          <w:rFonts w:ascii="TH SarabunPSK" w:hAnsi="TH SarabunPSK" w:cs="TH SarabunPSK"/>
          <w:sz w:val="32"/>
          <w:szCs w:val="32"/>
          <w:cs/>
        </w:rPr>
        <w:tab/>
      </w:r>
      <w:r w:rsidRPr="001B43E0">
        <w:rPr>
          <w:rFonts w:ascii="TH SarabunPSK" w:hAnsi="TH SarabunPSK" w:cs="TH SarabunPSK"/>
          <w:sz w:val="32"/>
          <w:szCs w:val="32"/>
          <w:cs/>
        </w:rPr>
        <w:tab/>
      </w:r>
      <w:r w:rsidRPr="001B43E0">
        <w:rPr>
          <w:rFonts w:ascii="TH SarabunPSK" w:hAnsi="TH SarabunPSK" w:cs="TH SarabunPSK"/>
          <w:sz w:val="32"/>
          <w:szCs w:val="32"/>
          <w:cs/>
        </w:rPr>
        <w:tab/>
      </w:r>
      <w:r w:rsidRPr="001B43E0">
        <w:rPr>
          <w:rFonts w:ascii="TH SarabunPSK" w:hAnsi="TH SarabunPSK" w:cs="TH SarabunPSK" w:hint="cs"/>
          <w:sz w:val="32"/>
          <w:szCs w:val="32"/>
          <w:cs/>
        </w:rPr>
        <w:t xml:space="preserve"> โดยในเบื้องต้น</w:t>
      </w:r>
      <w:r w:rsidRPr="001B43E0">
        <w:rPr>
          <w:rFonts w:ascii="TH SarabunPSK" w:hAnsi="TH SarabunPSK" w:cs="TH SarabunPSK"/>
          <w:sz w:val="32"/>
          <w:szCs w:val="32"/>
          <w:cs/>
        </w:rPr>
        <w:t>คาดว่าการดำเนินการตามมาตรการให้ความช่วยเหลือกลุ่มแรงงานและผู้ประกอบการในระยะเร่งด่วนจะมีกรอบวงเงินประมาณ 30,000 ล้านบาท พร้อมทั้งเห็นควรมอบหมายให้สำนักงานประกันสังคม กระทรวงแรงงาน รับไปพิจารณาเปลี่ยนแปลงรายละเอียดโครงการเยียวยานายจ้างและผู้ประกันตนมาตรา 33 ในกิจการที่ได้รับผลกระทบจากมาตรการของรัฐ ในพื้นที่ควบคุมสูงสุดและเข้มงวด (กรุงเทพมหานครและปริมณฑล) ให้ครอบคลุมจำนวนเงินที่ให้ความช่วยเหลือเพิ่มเติม พื้นที่ และกิจการตามที่กำหนดเพิ่มเติม และเร่งลงทะเบียนกลุ่มแรงงานและผู้ประกอบการที่ยังไม่อยู่ในระบบประกันสังคม เพื่อให้ความช่วยเหลือแก่กลุ่มแรงงานและผู้ประกอบการตามหลักการที่กำหนดไว้</w:t>
      </w:r>
      <w:r w:rsidRPr="001B43E0">
        <w:rPr>
          <w:rFonts w:ascii="TH SarabunPSK" w:hAnsi="TH SarabunPSK" w:cs="TH SarabunPSK" w:hint="cs"/>
          <w:sz w:val="32"/>
          <w:szCs w:val="32"/>
          <w:cs/>
        </w:rPr>
        <w:t>ในข้อ 1.1</w:t>
      </w:r>
      <w:r w:rsidRPr="001B43E0">
        <w:rPr>
          <w:rFonts w:ascii="TH SarabunPSK" w:hAnsi="TH SarabunPSK" w:cs="TH SarabunPSK"/>
          <w:sz w:val="32"/>
          <w:szCs w:val="32"/>
        </w:rPr>
        <w:t xml:space="preserve"> </w:t>
      </w:r>
      <w:r w:rsidRPr="001B43E0">
        <w:rPr>
          <w:rFonts w:ascii="TH SarabunPSK" w:hAnsi="TH SarabunPSK" w:cs="TH SarabunPSK" w:hint="cs"/>
          <w:sz w:val="32"/>
          <w:szCs w:val="32"/>
          <w:cs/>
        </w:rPr>
        <w:t xml:space="preserve">โดยขอรับสนับสนุนแหล่งเงินเพื่อดำเนินตามมาตรการดังกล่าวตามขั้นตอนของพระราชกำหนดให้อำนาจกระทรวงการคลังกู้เงินเพื่อแก้ไขปัญหาเศรษฐกิจและสังคมจากการระบาดของโรคติดเชื้อไว้รัสโคโรนา 2019 เพิ่มเติม พ.ศ. 2564 (พระราชกำหนดฯ เพิ่มเติม พ.ศ. 2564) ต่อไป   </w:t>
      </w:r>
    </w:p>
    <w:p w:rsidR="009711C6" w:rsidRPr="001B43E0" w:rsidRDefault="009711C6" w:rsidP="009711C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B43E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B43E0">
        <w:rPr>
          <w:rFonts w:ascii="TH SarabunPSK" w:hAnsi="TH SarabunPSK" w:cs="TH SarabunPSK"/>
          <w:sz w:val="32"/>
          <w:szCs w:val="32"/>
          <w:cs/>
        </w:rPr>
        <w:tab/>
      </w:r>
      <w:r w:rsidRPr="001B43E0">
        <w:rPr>
          <w:rFonts w:ascii="TH SarabunPSK" w:hAnsi="TH SarabunPSK" w:cs="TH SarabunPSK"/>
          <w:sz w:val="32"/>
          <w:szCs w:val="32"/>
          <w:cs/>
        </w:rPr>
        <w:tab/>
      </w:r>
      <w:r w:rsidRPr="001B43E0">
        <w:rPr>
          <w:rFonts w:ascii="TH SarabunPSK" w:hAnsi="TH SarabunPSK" w:cs="TH SarabunPSK"/>
          <w:sz w:val="32"/>
          <w:szCs w:val="32"/>
          <w:cs/>
        </w:rPr>
        <w:tab/>
      </w:r>
      <w:r w:rsidRPr="001B43E0">
        <w:rPr>
          <w:rFonts w:ascii="TH SarabunPSK" w:hAnsi="TH SarabunPSK" w:cs="TH SarabunPSK"/>
          <w:sz w:val="32"/>
          <w:szCs w:val="32"/>
          <w:cs/>
        </w:rPr>
        <w:tab/>
      </w:r>
      <w:r w:rsidRPr="001B43E0">
        <w:rPr>
          <w:rFonts w:ascii="TH SarabunPSK" w:hAnsi="TH SarabunPSK" w:cs="TH SarabunPSK"/>
          <w:sz w:val="32"/>
          <w:szCs w:val="32"/>
          <w:cs/>
        </w:rPr>
        <w:tab/>
      </w:r>
      <w:r w:rsidRPr="001B43E0">
        <w:rPr>
          <w:rFonts w:ascii="TH SarabunPSK" w:hAnsi="TH SarabunPSK" w:cs="TH SarabunPSK" w:hint="cs"/>
          <w:sz w:val="32"/>
          <w:szCs w:val="32"/>
          <w:cs/>
        </w:rPr>
        <w:t xml:space="preserve">ทั้งนี้ ให้กระทรวงแรงงานกำหนดกลไกการตรวจสอบผู้ที่ได้รับความช่วยเหลือทั้งกลุ่มแรงงานและผู้ประกอบการไม่ให้มีความซ้ำซ้อนกัน และให้จ่ายเงินช่วยเหลือผ่านระบบบัญชีธนาคารต่อไป </w:t>
      </w:r>
    </w:p>
    <w:p w:rsidR="009711C6" w:rsidRPr="001B43E0" w:rsidRDefault="009711C6" w:rsidP="009711C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B43E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1B43E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B43E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B43E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B43E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1.2 การให้ความช่วยเหลือบรรเทาภาระค่าใช้จ่ายของประชาชนและภาคธุรกิจทั่วประเทศ </w:t>
      </w:r>
      <w:r w:rsidRPr="001B43E0">
        <w:rPr>
          <w:rFonts w:ascii="TH SarabunPSK" w:hAnsi="TH SarabunPSK" w:cs="TH SarabunPSK" w:hint="cs"/>
          <w:sz w:val="32"/>
          <w:szCs w:val="32"/>
          <w:cs/>
        </w:rPr>
        <w:t>เพื่อลดผลกระทบทางเศรษฐกิจและสังคมของประเทศ อันเนื่องจากสถานการณ์การระบาดของโรคติดเชื้อไวรัสโคโรนา 2019 ได้แก่</w:t>
      </w:r>
    </w:p>
    <w:p w:rsidR="009711C6" w:rsidRPr="001B43E0" w:rsidRDefault="009711C6" w:rsidP="009711C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B43E0">
        <w:rPr>
          <w:rFonts w:ascii="TH SarabunPSK" w:hAnsi="TH SarabunPSK" w:cs="TH SarabunPSK" w:hint="cs"/>
          <w:sz w:val="32"/>
          <w:szCs w:val="32"/>
          <w:cs/>
        </w:rPr>
        <w:tab/>
      </w:r>
      <w:r w:rsidRPr="001B43E0">
        <w:rPr>
          <w:rFonts w:ascii="TH SarabunPSK" w:hAnsi="TH SarabunPSK" w:cs="TH SarabunPSK" w:hint="cs"/>
          <w:sz w:val="32"/>
          <w:szCs w:val="32"/>
          <w:cs/>
        </w:rPr>
        <w:tab/>
      </w:r>
      <w:r w:rsidRPr="001B43E0">
        <w:rPr>
          <w:rFonts w:ascii="TH SarabunPSK" w:hAnsi="TH SarabunPSK" w:cs="TH SarabunPSK" w:hint="cs"/>
          <w:sz w:val="32"/>
          <w:szCs w:val="32"/>
          <w:cs/>
        </w:rPr>
        <w:tab/>
      </w:r>
      <w:r w:rsidRPr="001B43E0">
        <w:rPr>
          <w:rFonts w:ascii="TH SarabunPSK" w:hAnsi="TH SarabunPSK" w:cs="TH SarabunPSK" w:hint="cs"/>
          <w:sz w:val="32"/>
          <w:szCs w:val="32"/>
          <w:cs/>
        </w:rPr>
        <w:tab/>
      </w:r>
      <w:r w:rsidRPr="001B43E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1) มาตรการลดภาระค่าใช้จ่ายสาธารณูปโภคขั้นพื้นฐาน (ไฟฟ้าและน้ำประปา) ให้แก่ประชาชนและภาคธุรกิจทั่วประเทศ </w:t>
      </w:r>
      <w:r w:rsidRPr="001B43E0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9711C6" w:rsidRPr="001B43E0" w:rsidRDefault="009711C6" w:rsidP="009711C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B43E0">
        <w:rPr>
          <w:rFonts w:ascii="TH SarabunPSK" w:hAnsi="TH SarabunPSK" w:cs="TH SarabunPSK" w:hint="cs"/>
          <w:sz w:val="32"/>
          <w:szCs w:val="32"/>
          <w:cs/>
        </w:rPr>
        <w:tab/>
      </w:r>
      <w:r w:rsidRPr="001B43E0">
        <w:rPr>
          <w:rFonts w:ascii="TH SarabunPSK" w:hAnsi="TH SarabunPSK" w:cs="TH SarabunPSK" w:hint="cs"/>
          <w:sz w:val="32"/>
          <w:szCs w:val="32"/>
          <w:cs/>
        </w:rPr>
        <w:tab/>
      </w:r>
      <w:r w:rsidRPr="001B43E0">
        <w:rPr>
          <w:rFonts w:ascii="TH SarabunPSK" w:hAnsi="TH SarabunPSK" w:cs="TH SarabunPSK" w:hint="cs"/>
          <w:sz w:val="32"/>
          <w:szCs w:val="32"/>
          <w:cs/>
        </w:rPr>
        <w:tab/>
      </w:r>
      <w:r w:rsidRPr="001B43E0">
        <w:rPr>
          <w:rFonts w:ascii="TH SarabunPSK" w:hAnsi="TH SarabunPSK" w:cs="TH SarabunPSK" w:hint="cs"/>
          <w:sz w:val="32"/>
          <w:szCs w:val="32"/>
          <w:cs/>
        </w:rPr>
        <w:tab/>
      </w:r>
      <w:r w:rsidRPr="001B43E0">
        <w:rPr>
          <w:rFonts w:ascii="TH SarabunPSK" w:hAnsi="TH SarabunPSK" w:cs="TH SarabunPSK" w:hint="cs"/>
          <w:sz w:val="32"/>
          <w:szCs w:val="32"/>
          <w:cs/>
        </w:rPr>
        <w:tab/>
      </w:r>
      <w:r w:rsidRPr="001B43E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1.1) ค่าไฟฟ้า </w:t>
      </w:r>
      <w:r w:rsidRPr="001B43E0">
        <w:rPr>
          <w:rFonts w:ascii="TH SarabunPSK" w:hAnsi="TH SarabunPSK" w:cs="TH SarabunPSK" w:hint="cs"/>
          <w:sz w:val="32"/>
          <w:szCs w:val="32"/>
          <w:cs/>
        </w:rPr>
        <w:t>เสนอให้สิทธิส่วนลดค่าไฟฟ้าสำหรับบ้านอยู่อาศัยและกิจการขนาดเล็ก กิจการขนาดกลาง กิจการขนาดใหญ่ กิจการเฉพาะอย่าง องค์กรไม่แสวงหากำไร และการสูบน้ำเพื่อการเกษตร (ไม่รวมส่วนราชการและรัฐวิสาหกิจ) ดังนี้</w:t>
      </w:r>
    </w:p>
    <w:p w:rsidR="009711C6" w:rsidRPr="001B43E0" w:rsidRDefault="009711C6" w:rsidP="009711C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B43E0"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Pr="001B43E0">
        <w:rPr>
          <w:rFonts w:ascii="TH SarabunPSK" w:hAnsi="TH SarabunPSK" w:cs="TH SarabunPSK" w:hint="cs"/>
          <w:sz w:val="32"/>
          <w:szCs w:val="32"/>
          <w:cs/>
        </w:rPr>
        <w:tab/>
      </w:r>
      <w:r w:rsidRPr="001B43E0">
        <w:rPr>
          <w:rFonts w:ascii="TH SarabunPSK" w:hAnsi="TH SarabunPSK" w:cs="TH SarabunPSK" w:hint="cs"/>
          <w:sz w:val="32"/>
          <w:szCs w:val="32"/>
          <w:cs/>
        </w:rPr>
        <w:tab/>
      </w:r>
      <w:r w:rsidRPr="001B43E0">
        <w:rPr>
          <w:rFonts w:ascii="TH SarabunPSK" w:hAnsi="TH SarabunPSK" w:cs="TH SarabunPSK" w:hint="cs"/>
          <w:sz w:val="32"/>
          <w:szCs w:val="32"/>
          <w:cs/>
        </w:rPr>
        <w:tab/>
      </w:r>
      <w:r w:rsidRPr="001B43E0">
        <w:rPr>
          <w:rFonts w:ascii="TH SarabunPSK" w:hAnsi="TH SarabunPSK" w:cs="TH SarabunPSK" w:hint="cs"/>
          <w:sz w:val="32"/>
          <w:szCs w:val="32"/>
          <w:cs/>
        </w:rPr>
        <w:tab/>
      </w:r>
      <w:r w:rsidRPr="001B43E0">
        <w:rPr>
          <w:rFonts w:ascii="TH SarabunPSK" w:hAnsi="TH SarabunPSK" w:cs="TH SarabunPSK" w:hint="cs"/>
          <w:sz w:val="32"/>
          <w:szCs w:val="32"/>
          <w:cs/>
        </w:rPr>
        <w:tab/>
      </w:r>
      <w:r w:rsidRPr="001B43E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(1) ผู้ใช้ไฟฟ้าประเภทบ้านอยู่อาศัยที่ใช้ไฟฟ้าไม่เกิน 150 หน่วยต่อเดือน </w:t>
      </w:r>
      <w:r w:rsidRPr="001B43E0">
        <w:rPr>
          <w:rFonts w:ascii="TH SarabunPSK" w:hAnsi="TH SarabunPSK" w:cs="TH SarabunPSK" w:hint="cs"/>
          <w:sz w:val="32"/>
          <w:szCs w:val="32"/>
          <w:cs/>
        </w:rPr>
        <w:t>ให้สิทธิใช้ไฟฟ้าฟรี 90 หน่วยแรก</w:t>
      </w:r>
    </w:p>
    <w:p w:rsidR="009711C6" w:rsidRPr="001B43E0" w:rsidRDefault="009711C6" w:rsidP="009711C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B43E0">
        <w:rPr>
          <w:rFonts w:ascii="TH SarabunPSK" w:hAnsi="TH SarabunPSK" w:cs="TH SarabunPSK" w:hint="cs"/>
          <w:sz w:val="32"/>
          <w:szCs w:val="32"/>
          <w:cs/>
        </w:rPr>
        <w:tab/>
      </w:r>
      <w:r w:rsidRPr="001B43E0">
        <w:rPr>
          <w:rFonts w:ascii="TH SarabunPSK" w:hAnsi="TH SarabunPSK" w:cs="TH SarabunPSK" w:hint="cs"/>
          <w:sz w:val="32"/>
          <w:szCs w:val="32"/>
          <w:cs/>
        </w:rPr>
        <w:tab/>
      </w:r>
      <w:r w:rsidRPr="001B43E0">
        <w:rPr>
          <w:rFonts w:ascii="TH SarabunPSK" w:hAnsi="TH SarabunPSK" w:cs="TH SarabunPSK" w:hint="cs"/>
          <w:sz w:val="32"/>
          <w:szCs w:val="32"/>
          <w:cs/>
        </w:rPr>
        <w:tab/>
      </w:r>
      <w:r w:rsidRPr="001B43E0">
        <w:rPr>
          <w:rFonts w:ascii="TH SarabunPSK" w:hAnsi="TH SarabunPSK" w:cs="TH SarabunPSK" w:hint="cs"/>
          <w:sz w:val="32"/>
          <w:szCs w:val="32"/>
          <w:cs/>
        </w:rPr>
        <w:tab/>
      </w:r>
      <w:r w:rsidRPr="001B43E0">
        <w:rPr>
          <w:rFonts w:ascii="TH SarabunPSK" w:hAnsi="TH SarabunPSK" w:cs="TH SarabunPSK" w:hint="cs"/>
          <w:sz w:val="32"/>
          <w:szCs w:val="32"/>
          <w:cs/>
        </w:rPr>
        <w:tab/>
      </w:r>
      <w:r w:rsidRPr="001B43E0">
        <w:rPr>
          <w:rFonts w:ascii="TH SarabunPSK" w:hAnsi="TH SarabunPSK" w:cs="TH SarabunPSK" w:hint="cs"/>
          <w:sz w:val="32"/>
          <w:szCs w:val="32"/>
          <w:cs/>
        </w:rPr>
        <w:tab/>
      </w:r>
      <w:r w:rsidRPr="001B43E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(2) ผู้ใช้ไฟฟ้าประเภทบ้านอยู่อาศัยที่ใช้ไฟฟ้าเกิน 150 หน่วยต่อเดือน </w:t>
      </w:r>
      <w:r w:rsidRPr="001B43E0">
        <w:rPr>
          <w:rFonts w:ascii="TH SarabunPSK" w:hAnsi="TH SarabunPSK" w:cs="TH SarabunPSK" w:hint="cs"/>
          <w:sz w:val="32"/>
          <w:szCs w:val="32"/>
          <w:cs/>
        </w:rPr>
        <w:t>ให้ส่วนลดค่าไฟฟ้า ดังนี้</w:t>
      </w:r>
    </w:p>
    <w:p w:rsidR="009711C6" w:rsidRPr="001B43E0" w:rsidRDefault="009711C6" w:rsidP="009711C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1B43E0">
        <w:rPr>
          <w:rFonts w:ascii="TH SarabunPSK" w:hAnsi="TH SarabunPSK" w:cs="TH SarabunPSK" w:hint="cs"/>
          <w:sz w:val="32"/>
          <w:szCs w:val="32"/>
          <w:cs/>
        </w:rPr>
        <w:tab/>
      </w:r>
      <w:r w:rsidRPr="001B43E0">
        <w:rPr>
          <w:rFonts w:ascii="TH SarabunPSK" w:hAnsi="TH SarabunPSK" w:cs="TH SarabunPSK" w:hint="cs"/>
          <w:sz w:val="32"/>
          <w:szCs w:val="32"/>
          <w:cs/>
        </w:rPr>
        <w:tab/>
      </w:r>
      <w:r w:rsidRPr="001B43E0">
        <w:rPr>
          <w:rFonts w:ascii="TH SarabunPSK" w:hAnsi="TH SarabunPSK" w:cs="TH SarabunPSK" w:hint="cs"/>
          <w:sz w:val="32"/>
          <w:szCs w:val="32"/>
          <w:cs/>
        </w:rPr>
        <w:tab/>
      </w:r>
      <w:r w:rsidRPr="001B43E0">
        <w:rPr>
          <w:rFonts w:ascii="TH SarabunPSK" w:hAnsi="TH SarabunPSK" w:cs="TH SarabunPSK" w:hint="cs"/>
          <w:sz w:val="32"/>
          <w:szCs w:val="32"/>
          <w:cs/>
        </w:rPr>
        <w:tab/>
      </w:r>
      <w:r w:rsidRPr="001B43E0">
        <w:rPr>
          <w:rFonts w:ascii="TH SarabunPSK" w:hAnsi="TH SarabunPSK" w:cs="TH SarabunPSK" w:hint="cs"/>
          <w:sz w:val="32"/>
          <w:szCs w:val="32"/>
          <w:cs/>
        </w:rPr>
        <w:tab/>
      </w:r>
      <w:r w:rsidRPr="001B43E0">
        <w:rPr>
          <w:rFonts w:ascii="TH SarabunPSK" w:hAnsi="TH SarabunPSK" w:cs="TH SarabunPSK" w:hint="cs"/>
          <w:sz w:val="32"/>
          <w:szCs w:val="32"/>
          <w:cs/>
        </w:rPr>
        <w:tab/>
      </w:r>
      <w:r w:rsidRPr="001B43E0">
        <w:rPr>
          <w:rFonts w:ascii="TH SarabunPSK" w:hAnsi="TH SarabunPSK" w:cs="TH SarabunPSK" w:hint="cs"/>
          <w:sz w:val="32"/>
          <w:szCs w:val="32"/>
          <w:cs/>
        </w:rPr>
        <w:tab/>
        <w:t>- กรณีหน่วยการใช้ไฟฟ้า</w:t>
      </w:r>
      <w:r w:rsidRPr="001B43E0">
        <w:rPr>
          <w:rFonts w:ascii="TH SarabunPSK" w:hAnsi="TH SarabunPSK" w:cs="TH SarabunPSK" w:hint="cs"/>
          <w:sz w:val="32"/>
          <w:szCs w:val="32"/>
          <w:u w:val="single"/>
          <w:cs/>
        </w:rPr>
        <w:t>น้อยกว่าหรือเท่ากับ</w:t>
      </w:r>
      <w:r w:rsidRPr="001B43E0">
        <w:rPr>
          <w:rFonts w:ascii="TH SarabunPSK" w:hAnsi="TH SarabunPSK" w:cs="TH SarabunPSK" w:hint="cs"/>
          <w:sz w:val="32"/>
          <w:szCs w:val="32"/>
          <w:cs/>
        </w:rPr>
        <w:t>ใบแจ้งค่าไฟฟ้าเดือนกุมภาพันธ์ 2564 ให้คิดค่าไฟฟ้าตามหน่วยการใช้ไฟฟ้าจริง</w:t>
      </w:r>
    </w:p>
    <w:p w:rsidR="009711C6" w:rsidRPr="001B43E0" w:rsidRDefault="009711C6" w:rsidP="009711C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B43E0">
        <w:rPr>
          <w:rFonts w:ascii="TH SarabunPSK" w:hAnsi="TH SarabunPSK" w:cs="TH SarabunPSK" w:hint="cs"/>
          <w:sz w:val="32"/>
          <w:szCs w:val="32"/>
          <w:cs/>
        </w:rPr>
        <w:tab/>
      </w:r>
      <w:r w:rsidRPr="001B43E0">
        <w:rPr>
          <w:rFonts w:ascii="TH SarabunPSK" w:hAnsi="TH SarabunPSK" w:cs="TH SarabunPSK" w:hint="cs"/>
          <w:sz w:val="32"/>
          <w:szCs w:val="32"/>
          <w:cs/>
        </w:rPr>
        <w:tab/>
      </w:r>
      <w:r w:rsidRPr="001B43E0">
        <w:rPr>
          <w:rFonts w:ascii="TH SarabunPSK" w:hAnsi="TH SarabunPSK" w:cs="TH SarabunPSK" w:hint="cs"/>
          <w:sz w:val="32"/>
          <w:szCs w:val="32"/>
          <w:cs/>
        </w:rPr>
        <w:tab/>
      </w:r>
      <w:r w:rsidRPr="001B43E0">
        <w:rPr>
          <w:rFonts w:ascii="TH SarabunPSK" w:hAnsi="TH SarabunPSK" w:cs="TH SarabunPSK" w:hint="cs"/>
          <w:sz w:val="32"/>
          <w:szCs w:val="32"/>
          <w:cs/>
        </w:rPr>
        <w:tab/>
      </w:r>
      <w:r w:rsidRPr="001B43E0">
        <w:rPr>
          <w:rFonts w:ascii="TH SarabunPSK" w:hAnsi="TH SarabunPSK" w:cs="TH SarabunPSK" w:hint="cs"/>
          <w:sz w:val="32"/>
          <w:szCs w:val="32"/>
          <w:cs/>
        </w:rPr>
        <w:tab/>
      </w:r>
      <w:r w:rsidRPr="001B43E0">
        <w:rPr>
          <w:rFonts w:ascii="TH SarabunPSK" w:hAnsi="TH SarabunPSK" w:cs="TH SarabunPSK" w:hint="cs"/>
          <w:sz w:val="32"/>
          <w:szCs w:val="32"/>
          <w:cs/>
        </w:rPr>
        <w:tab/>
      </w:r>
      <w:r w:rsidRPr="001B43E0">
        <w:rPr>
          <w:rFonts w:ascii="TH SarabunPSK" w:hAnsi="TH SarabunPSK" w:cs="TH SarabunPSK" w:hint="cs"/>
          <w:sz w:val="32"/>
          <w:szCs w:val="32"/>
          <w:cs/>
        </w:rPr>
        <w:tab/>
        <w:t>- กรณีหน่วยการใช้ไฟฟ้า</w:t>
      </w:r>
      <w:r w:rsidRPr="001B43E0">
        <w:rPr>
          <w:rFonts w:ascii="TH SarabunPSK" w:hAnsi="TH SarabunPSK" w:cs="TH SarabunPSK" w:hint="cs"/>
          <w:sz w:val="32"/>
          <w:szCs w:val="32"/>
          <w:u w:val="single"/>
          <w:cs/>
        </w:rPr>
        <w:t>มากกว่า</w:t>
      </w:r>
      <w:r w:rsidRPr="001B43E0">
        <w:rPr>
          <w:rFonts w:ascii="TH SarabunPSK" w:hAnsi="TH SarabunPSK" w:cs="TH SarabunPSK" w:hint="cs"/>
          <w:sz w:val="32"/>
          <w:szCs w:val="32"/>
          <w:cs/>
        </w:rPr>
        <w:t>ใบแจ้งค่าไฟฟ้าเดือนกุมภาพันธ์ 2564 ให้คิดค่าไฟฟ้าตามหน่วยการใช้ ดังนี้ (2.1) สำหรับผู้ใช้ไฟฟ้าไม่เกิน 500 หน่วยต่อเดือน คิดค่าไฟฟ้าเท่ากับหน่วยการใช้ไฟฟ้าของใบแจ้งค่าไฟฟ้าเดือนกุมภาพันธ์ 2564 (2.2) สำหรับผู้ใช้ไฟฟ้ามากกว่า 500 หน่วยต่อเดือน แต่ไม่เกิน 1,000 หน่วยต่อเดือน ให้คิดค่าไฟฟ้าเท่ากับหน่วยการใช้ไฟฟ้าของใบแจ้งค่าไฟฟ้าเดือนกุมภาพันธ์ 2564 บวกด้วยหน่วยการใช้ไฟฟ้าที่มากกว่าหน่วยการใช้ไฟฟ้าใบแจ้งค่าไฟฟ้าเดือนกุมภาพันธ์ 2564 ในอัตราร้อยละ 50 และ (2.3) สำหรับผู้ใช้ไฟฟ้ามากกว่า 1,000 หน่วย ให้คิดค่าไฟฟ้าเท่ากับหน่วยการใช้ไฟฟ้าของใบแจ้งค่าไฟฟ้าเดือนกุมภาพันธ์ 2564 บวกด้วยหน่วยการใช้ไฟฟ้าที่มากกว่าหน่วยการใช้ไฟฟ้าของใบแจ้งค่าไฟฟ้าเดือนกุมภาพันธ์ 2564 ในอัตราร้อยละ 70 โดยให้เป็นส่วนลดค่าไฟฟ้าก่อนการคำนวณภาษีมูลค่าเพิ่ม</w:t>
      </w:r>
    </w:p>
    <w:p w:rsidR="009711C6" w:rsidRPr="001B43E0" w:rsidRDefault="009711C6" w:rsidP="009711C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B43E0">
        <w:rPr>
          <w:rFonts w:ascii="TH SarabunPSK" w:hAnsi="TH SarabunPSK" w:cs="TH SarabunPSK" w:hint="cs"/>
          <w:sz w:val="32"/>
          <w:szCs w:val="32"/>
          <w:cs/>
        </w:rPr>
        <w:tab/>
      </w:r>
      <w:r w:rsidRPr="001B43E0">
        <w:rPr>
          <w:rFonts w:ascii="TH SarabunPSK" w:hAnsi="TH SarabunPSK" w:cs="TH SarabunPSK" w:hint="cs"/>
          <w:sz w:val="32"/>
          <w:szCs w:val="32"/>
          <w:cs/>
        </w:rPr>
        <w:tab/>
      </w:r>
      <w:r w:rsidRPr="001B43E0">
        <w:rPr>
          <w:rFonts w:ascii="TH SarabunPSK" w:hAnsi="TH SarabunPSK" w:cs="TH SarabunPSK" w:hint="cs"/>
          <w:sz w:val="32"/>
          <w:szCs w:val="32"/>
          <w:cs/>
        </w:rPr>
        <w:tab/>
      </w:r>
      <w:r w:rsidRPr="001B43E0">
        <w:rPr>
          <w:rFonts w:ascii="TH SarabunPSK" w:hAnsi="TH SarabunPSK" w:cs="TH SarabunPSK" w:hint="cs"/>
          <w:sz w:val="32"/>
          <w:szCs w:val="32"/>
          <w:cs/>
        </w:rPr>
        <w:tab/>
      </w:r>
      <w:r w:rsidRPr="001B43E0">
        <w:rPr>
          <w:rFonts w:ascii="TH SarabunPSK" w:hAnsi="TH SarabunPSK" w:cs="TH SarabunPSK" w:hint="cs"/>
          <w:sz w:val="32"/>
          <w:szCs w:val="32"/>
          <w:cs/>
        </w:rPr>
        <w:tab/>
      </w:r>
      <w:r w:rsidRPr="001B43E0">
        <w:rPr>
          <w:rFonts w:ascii="TH SarabunPSK" w:hAnsi="TH SarabunPSK" w:cs="TH SarabunPSK" w:hint="cs"/>
          <w:sz w:val="32"/>
          <w:szCs w:val="32"/>
          <w:cs/>
        </w:rPr>
        <w:tab/>
      </w:r>
      <w:r w:rsidRPr="001B43E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(3) ผู้ใช้ไฟฟ้าประเภทกิจการขนาดเล็ก (ไม่รวมส่วนราชการและรัฐวิสาหกิจ) </w:t>
      </w:r>
      <w:r w:rsidRPr="001B43E0">
        <w:rPr>
          <w:rFonts w:ascii="TH SarabunPSK" w:hAnsi="TH SarabunPSK" w:cs="TH SarabunPSK" w:hint="cs"/>
          <w:sz w:val="32"/>
          <w:szCs w:val="32"/>
          <w:cs/>
        </w:rPr>
        <w:t>ให้สิทธิใช้ไฟฟ้าฟรี 100 หน่วยแรก</w:t>
      </w:r>
    </w:p>
    <w:p w:rsidR="009711C6" w:rsidRPr="001B43E0" w:rsidRDefault="009711C6" w:rsidP="009711C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B43E0">
        <w:rPr>
          <w:rFonts w:ascii="TH SarabunPSK" w:hAnsi="TH SarabunPSK" w:cs="TH SarabunPSK" w:hint="cs"/>
          <w:sz w:val="32"/>
          <w:szCs w:val="32"/>
          <w:cs/>
        </w:rPr>
        <w:tab/>
      </w:r>
      <w:r w:rsidRPr="001B43E0">
        <w:rPr>
          <w:rFonts w:ascii="TH SarabunPSK" w:hAnsi="TH SarabunPSK" w:cs="TH SarabunPSK" w:hint="cs"/>
          <w:sz w:val="32"/>
          <w:szCs w:val="32"/>
          <w:cs/>
        </w:rPr>
        <w:tab/>
      </w:r>
      <w:r w:rsidRPr="001B43E0">
        <w:rPr>
          <w:rFonts w:ascii="TH SarabunPSK" w:hAnsi="TH SarabunPSK" w:cs="TH SarabunPSK" w:hint="cs"/>
          <w:sz w:val="32"/>
          <w:szCs w:val="32"/>
          <w:cs/>
        </w:rPr>
        <w:tab/>
      </w:r>
      <w:r w:rsidRPr="001B43E0">
        <w:rPr>
          <w:rFonts w:ascii="TH SarabunPSK" w:hAnsi="TH SarabunPSK" w:cs="TH SarabunPSK" w:hint="cs"/>
          <w:sz w:val="32"/>
          <w:szCs w:val="32"/>
          <w:cs/>
        </w:rPr>
        <w:tab/>
      </w:r>
      <w:r w:rsidRPr="001B43E0">
        <w:rPr>
          <w:rFonts w:ascii="TH SarabunPSK" w:hAnsi="TH SarabunPSK" w:cs="TH SarabunPSK" w:hint="cs"/>
          <w:sz w:val="32"/>
          <w:szCs w:val="32"/>
          <w:cs/>
        </w:rPr>
        <w:tab/>
      </w:r>
      <w:r w:rsidRPr="001B43E0">
        <w:rPr>
          <w:rFonts w:ascii="TH SarabunPSK" w:hAnsi="TH SarabunPSK" w:cs="TH SarabunPSK" w:hint="cs"/>
          <w:sz w:val="32"/>
          <w:szCs w:val="32"/>
          <w:cs/>
        </w:rPr>
        <w:tab/>
      </w:r>
      <w:r w:rsidRPr="001B43E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(4) ผู้ใช้ไฟฟ้าประเภทกิจการขนาดกลาง กิจการขนาดใหญ่ กิจการเฉพาะอย่าง องค์กรไม่แสวงหากำไร และการสูบน้ำเพื่อการเกษตร </w:t>
      </w:r>
      <w:r w:rsidRPr="001B43E0">
        <w:rPr>
          <w:rFonts w:ascii="TH SarabunPSK" w:hAnsi="TH SarabunPSK" w:cs="TH SarabunPSK" w:hint="cs"/>
          <w:sz w:val="32"/>
          <w:szCs w:val="32"/>
          <w:cs/>
        </w:rPr>
        <w:t>ให้ได้รับยกเว้นการเรียกเก็บอัตราค่าไฟฟ้าต่ำสุด (</w:t>
      </w:r>
      <w:r w:rsidRPr="001B43E0">
        <w:rPr>
          <w:rFonts w:ascii="TH SarabunPSK" w:hAnsi="TH SarabunPSK" w:cs="TH SarabunPSK"/>
          <w:sz w:val="32"/>
          <w:szCs w:val="32"/>
        </w:rPr>
        <w:t>Minimum Charge</w:t>
      </w:r>
      <w:r w:rsidRPr="001B43E0">
        <w:rPr>
          <w:rFonts w:ascii="TH SarabunPSK" w:hAnsi="TH SarabunPSK" w:cs="TH SarabunPSK" w:hint="cs"/>
          <w:sz w:val="32"/>
          <w:szCs w:val="32"/>
          <w:cs/>
        </w:rPr>
        <w:t xml:space="preserve">) ไปจนถึงสิ้นเดือนธันวาคม 2564 โดยให้ผู้ใช้ไฟฟ้าประเภทดังกล่าวจ่ายค่าความต้องการพลังไฟฟ้า </w:t>
      </w:r>
      <w:r w:rsidRPr="001B43E0">
        <w:rPr>
          <w:rFonts w:ascii="TH SarabunPSK" w:hAnsi="TH SarabunPSK" w:cs="TH SarabunPSK"/>
          <w:sz w:val="32"/>
          <w:szCs w:val="32"/>
        </w:rPr>
        <w:t>(Demand Charge)</w:t>
      </w:r>
      <w:r w:rsidRPr="001B43E0">
        <w:rPr>
          <w:rFonts w:ascii="TH SarabunPSK" w:hAnsi="TH SarabunPSK" w:cs="TH SarabunPSK" w:hint="cs"/>
          <w:sz w:val="32"/>
          <w:szCs w:val="32"/>
          <w:cs/>
        </w:rPr>
        <w:t xml:space="preserve"> ตามกำลังไฟฟ้าที่ใช้จ่ายจริง</w:t>
      </w:r>
    </w:p>
    <w:p w:rsidR="009711C6" w:rsidRPr="001B43E0" w:rsidRDefault="009711C6" w:rsidP="009711C6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B43E0">
        <w:rPr>
          <w:rFonts w:ascii="TH SarabunPSK" w:hAnsi="TH SarabunPSK" w:cs="TH SarabunPSK" w:hint="cs"/>
          <w:sz w:val="32"/>
          <w:szCs w:val="32"/>
          <w:cs/>
        </w:rPr>
        <w:tab/>
      </w:r>
      <w:r w:rsidRPr="001B43E0">
        <w:rPr>
          <w:rFonts w:ascii="TH SarabunPSK" w:hAnsi="TH SarabunPSK" w:cs="TH SarabunPSK" w:hint="cs"/>
          <w:sz w:val="32"/>
          <w:szCs w:val="32"/>
          <w:cs/>
        </w:rPr>
        <w:tab/>
      </w:r>
      <w:r w:rsidRPr="001B43E0">
        <w:rPr>
          <w:rFonts w:ascii="TH SarabunPSK" w:hAnsi="TH SarabunPSK" w:cs="TH SarabunPSK" w:hint="cs"/>
          <w:sz w:val="32"/>
          <w:szCs w:val="32"/>
          <w:cs/>
        </w:rPr>
        <w:tab/>
      </w:r>
      <w:r w:rsidRPr="001B43E0">
        <w:rPr>
          <w:rFonts w:ascii="TH SarabunPSK" w:hAnsi="TH SarabunPSK" w:cs="TH SarabunPSK" w:hint="cs"/>
          <w:sz w:val="32"/>
          <w:szCs w:val="32"/>
          <w:cs/>
        </w:rPr>
        <w:tab/>
      </w:r>
      <w:r w:rsidRPr="001B43E0">
        <w:rPr>
          <w:rFonts w:ascii="TH SarabunPSK" w:hAnsi="TH SarabunPSK" w:cs="TH SarabunPSK" w:hint="cs"/>
          <w:sz w:val="32"/>
          <w:szCs w:val="32"/>
          <w:cs/>
        </w:rPr>
        <w:tab/>
      </w:r>
      <w:r w:rsidRPr="001B43E0">
        <w:rPr>
          <w:rFonts w:ascii="TH SarabunPSK" w:hAnsi="TH SarabunPSK" w:cs="TH SarabunPSK" w:hint="cs"/>
          <w:sz w:val="32"/>
          <w:szCs w:val="32"/>
          <w:cs/>
        </w:rPr>
        <w:tab/>
        <w:t xml:space="preserve">ทั้งนี้ การให้ส่วนลดค่าไฟฟ้าสำหรับบ้านอยู่อาศัยและกิจการขนาดเล็ก กิจการขนาดกลาง กิจการขนาดใหญ่ กิจการเฉพาะอย่าง องค์กรไม่แสวงหากำไร และการสูบน้ำเพื่อการเกษตร (ไม่รวมส่วนราชการและรัฐวิสาหกิจ) </w:t>
      </w:r>
      <w:r w:rsidRPr="001B43E0">
        <w:rPr>
          <w:rFonts w:ascii="TH SarabunPSK" w:hAnsi="TH SarabunPSK" w:cs="TH SarabunPSK" w:hint="cs"/>
          <w:b/>
          <w:bCs/>
          <w:sz w:val="32"/>
          <w:szCs w:val="32"/>
          <w:cs/>
        </w:rPr>
        <w:t>ดำเนินการเป็นระยะเวลา 2 เดือน สำหรับใบแจ้งหนี้ค่าไฟฟ้าประจำเดือนกรกฎาคม ถึงสิงหาคม 2564</w:t>
      </w:r>
    </w:p>
    <w:p w:rsidR="009711C6" w:rsidRPr="001B43E0" w:rsidRDefault="009711C6" w:rsidP="009711C6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B43E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B43E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B43E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B43E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B43E0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1.2) ค่าน้ำประปา </w:t>
      </w:r>
      <w:r w:rsidRPr="001B43E0">
        <w:rPr>
          <w:rFonts w:ascii="TH SarabunPSK" w:hAnsi="TH SarabunPSK" w:cs="TH SarabunPSK" w:hint="cs"/>
          <w:sz w:val="32"/>
          <w:szCs w:val="32"/>
          <w:cs/>
        </w:rPr>
        <w:t xml:space="preserve">เสนอให้ลดค่าน้ำประปาลงร้อยละ 10 เฉพาะบ้านที่อยู่อาศัย และกิจการขนาดเล็ก (ไม่รวมส่วนราชการและรัฐวิสาหกิจ) </w:t>
      </w:r>
      <w:r w:rsidRPr="001B43E0">
        <w:rPr>
          <w:rFonts w:ascii="TH SarabunPSK" w:hAnsi="TH SarabunPSK" w:cs="TH SarabunPSK" w:hint="cs"/>
          <w:b/>
          <w:bCs/>
          <w:sz w:val="32"/>
          <w:szCs w:val="32"/>
          <w:cs/>
        </w:rPr>
        <w:t>เป็นระยะเวลา 2 เดือน สำหรับใบแจ้งหนี้ค่าน้ำประปาประจำเดือนสิงหาคม ถึงกันยายน 2564</w:t>
      </w:r>
    </w:p>
    <w:p w:rsidR="009711C6" w:rsidRPr="001B43E0" w:rsidRDefault="009711C6" w:rsidP="009711C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B43E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B43E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B43E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B43E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B43E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B43E0">
        <w:rPr>
          <w:rFonts w:ascii="TH SarabunPSK" w:hAnsi="TH SarabunPSK" w:cs="TH SarabunPSK" w:hint="cs"/>
          <w:sz w:val="32"/>
          <w:szCs w:val="32"/>
          <w:cs/>
        </w:rPr>
        <w:t>ทั้งนี้ เห็นควรให้หน่วยงานรับผิดชอบ (การไฟฟ้านครหลวง การไฟฟ้าส่วนภูมิภาค การประปานครหลวง และการประปาส่วนภูมิภาค) ดำเนินการตามมาตรการบรรเทาภาระค่าใช้จ่ายด้านสาธารณูปโภคขั้นพื้นฐาน (ไฟฟ้าและน้ำประปา) โดยขอรับสนับสนุนแหล่งเงินเพื่อดำเนินตามมาตรการดังกล่าว ภายใต้กรอบวงเงินรวมไม่เกิน 12,000 ล้านบาท ตามขั้นตอนของพระราชกำหนดฯ เพิ่มเติม พ.ศ. 2564 ต่อไป</w:t>
      </w:r>
    </w:p>
    <w:p w:rsidR="009711C6" w:rsidRPr="001B43E0" w:rsidRDefault="009711C6" w:rsidP="009711C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B43E0">
        <w:rPr>
          <w:rFonts w:ascii="TH SarabunPSK" w:hAnsi="TH SarabunPSK" w:cs="TH SarabunPSK" w:hint="cs"/>
          <w:sz w:val="32"/>
          <w:szCs w:val="32"/>
          <w:cs/>
        </w:rPr>
        <w:tab/>
      </w:r>
      <w:r w:rsidRPr="001B43E0">
        <w:rPr>
          <w:rFonts w:ascii="TH SarabunPSK" w:hAnsi="TH SarabunPSK" w:cs="TH SarabunPSK" w:hint="cs"/>
          <w:sz w:val="32"/>
          <w:szCs w:val="32"/>
          <w:cs/>
        </w:rPr>
        <w:tab/>
      </w:r>
      <w:r w:rsidRPr="001B43E0">
        <w:rPr>
          <w:rFonts w:ascii="TH SarabunPSK" w:hAnsi="TH SarabunPSK" w:cs="TH SarabunPSK" w:hint="cs"/>
          <w:sz w:val="32"/>
          <w:szCs w:val="32"/>
          <w:cs/>
        </w:rPr>
        <w:tab/>
      </w:r>
      <w:r w:rsidRPr="001B43E0">
        <w:rPr>
          <w:rFonts w:ascii="TH SarabunPSK" w:hAnsi="TH SarabunPSK" w:cs="TH SarabunPSK" w:hint="cs"/>
          <w:sz w:val="32"/>
          <w:szCs w:val="32"/>
          <w:cs/>
        </w:rPr>
        <w:tab/>
      </w:r>
      <w:r w:rsidRPr="001B43E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2) มาตรการให้ความช่วยเหลือบรรเทาภาระค่าใช้จ่ายด้านการศึกษาของครัวเรือนและประชาชน </w:t>
      </w:r>
      <w:r w:rsidRPr="001B43E0">
        <w:rPr>
          <w:rFonts w:ascii="TH SarabunPSK" w:hAnsi="TH SarabunPSK" w:cs="TH SarabunPSK" w:hint="cs"/>
          <w:sz w:val="32"/>
          <w:szCs w:val="32"/>
          <w:cs/>
        </w:rPr>
        <w:t>จากสถานการณ์การระบาดของโรคติดเชื้อไวรัสโคโรนา 2019 ทำให้สถานศึกษาส่วนใหญ่ไม่สามารถจัดการเรียนการสอนในรูปแบบปกติได้ ส่งผลให้ผู้ปกครองมีค่าใช้จ่ายในการศึกษาผ่านรูปแบบออนไลน์เพิ่มขึ้น ในขณะที่ผู้ปกครองส่วนใหญ่ได้รับผลกระทบทางเศรษฐกิจ ซึ่งที่ผ่านมากระทรวงศึกษาธิการ และกระทรวงการอุดมศึกษา วิทยาศาสตร์ วิจัยและนวัตกรรม ได้มีการประกาศให้สถานศึกษาภาครัฐพิจารณาให้ความช่วยเหลือในการให้ส่วนลดเงินบำรุงการศึกษา ค่าธรรมเนียมการศึกษา ค่าธรรมเนียมการเรียน และค่าธรรมเนียมอื่นในภาคเรียนที่ 1 ปีการศึกษา 2564 เป็นกรณีพิเศษ เพื่อบรรเทาภาระค่าใช้จ่ายให้แก่ผู้ปกครองตามความจำเป็นและความเหมาะสมแล้ว</w:t>
      </w:r>
    </w:p>
    <w:p w:rsidR="009711C6" w:rsidRPr="001B43E0" w:rsidRDefault="009711C6" w:rsidP="009711C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B43E0">
        <w:rPr>
          <w:rFonts w:ascii="TH SarabunPSK" w:hAnsi="TH SarabunPSK" w:cs="TH SarabunPSK" w:hint="cs"/>
          <w:sz w:val="32"/>
          <w:szCs w:val="32"/>
          <w:cs/>
        </w:rPr>
        <w:tab/>
      </w:r>
      <w:r w:rsidRPr="001B43E0">
        <w:rPr>
          <w:rFonts w:ascii="TH SarabunPSK" w:hAnsi="TH SarabunPSK" w:cs="TH SarabunPSK" w:hint="cs"/>
          <w:sz w:val="32"/>
          <w:szCs w:val="32"/>
          <w:cs/>
        </w:rPr>
        <w:tab/>
      </w:r>
      <w:r w:rsidRPr="001B43E0">
        <w:rPr>
          <w:rFonts w:ascii="TH SarabunPSK" w:hAnsi="TH SarabunPSK" w:cs="TH SarabunPSK" w:hint="cs"/>
          <w:sz w:val="32"/>
          <w:szCs w:val="32"/>
          <w:cs/>
        </w:rPr>
        <w:tab/>
      </w:r>
      <w:r w:rsidRPr="001B43E0">
        <w:rPr>
          <w:rFonts w:ascii="TH SarabunPSK" w:hAnsi="TH SarabunPSK" w:cs="TH SarabunPSK" w:hint="cs"/>
          <w:sz w:val="32"/>
          <w:szCs w:val="32"/>
          <w:cs/>
        </w:rPr>
        <w:tab/>
        <w:t xml:space="preserve">ดังนั้น เพื่อให้การให้ความช่วยเหลือภายใต้มาตรการดังกล่าวมีความครอบคลุมสถานศึกษาของเอกชนด้วย </w:t>
      </w:r>
      <w:r w:rsidRPr="001B43E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จึงเห็นควรมอบหมายให้กระทรวงศึกษาธิการ และกระทรวงการอุดมศึกษา วิทยาศาสตร์ วิจัยและนวัตกรรม หารือกับสถานศึกษาในสังกัดเพื่อกำหนดแนวทางการลดค่าใช้จ่ายด้านการศึกษา อาทิ พิจารณาให้ส่วนลดเงินบำรุงการศึกษา ค่าธรรมเนียมการศึกษา ค่าธรรมเนียมการเรียน และค่าธรรมเนียมอื่นในภาคเรียนที่ 1 ปีการศึกษา 2564 เป็นกรณีพิเศษ </w:t>
      </w:r>
      <w:r w:rsidRPr="001B43E0">
        <w:rPr>
          <w:rFonts w:ascii="TH SarabunPSK" w:hAnsi="TH SarabunPSK" w:cs="TH SarabunPSK" w:hint="cs"/>
          <w:sz w:val="32"/>
          <w:szCs w:val="32"/>
          <w:cs/>
        </w:rPr>
        <w:t>เพื่อบรรเทาภาระค่าใช้จ่ายให้แก่ผู้ปกครอง</w:t>
      </w:r>
      <w:r w:rsidRPr="001B43E0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ตามความจำเป็นและความเหมาะสม </w:t>
      </w:r>
      <w:r w:rsidRPr="001B43E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พร้อมทั้งมอบหมายให้กระทรวงศึกษาธิการ และกระทรวงการอุดมศึกษา วิทยาศาสตร์ วิจัยและนวัตกรรม จัดทำข้อเสนอโครงการในลักษณะที่กำหนดให้รัฐร่วมสมทบภาระส่วนลดให้แก่สถานศึกษาบางส่วน </w:t>
      </w:r>
      <w:r w:rsidRPr="001B43E0">
        <w:rPr>
          <w:rFonts w:ascii="TH SarabunPSK" w:hAnsi="TH SarabunPSK" w:cs="TH SarabunPSK" w:hint="cs"/>
          <w:sz w:val="32"/>
          <w:szCs w:val="32"/>
          <w:cs/>
        </w:rPr>
        <w:t xml:space="preserve">เสนอให้คณะรัฐมนตรีพิจารณาตามขั้นตอนโดยเร็วต่อไป โดยให้รายงานข้อสรุปแนวทางการดำเนินการและวงเงินที่จะใช้ดำเนินการภายใน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1B43E0">
        <w:rPr>
          <w:rFonts w:ascii="TH SarabunPSK" w:hAnsi="TH SarabunPSK" w:cs="TH SarabunPSK" w:hint="cs"/>
          <w:sz w:val="32"/>
          <w:szCs w:val="32"/>
          <w:cs/>
        </w:rPr>
        <w:t xml:space="preserve">1 สัปดาห์ </w:t>
      </w:r>
      <w:r w:rsidRPr="001B43E0">
        <w:rPr>
          <w:rFonts w:ascii="TH SarabunPSK" w:hAnsi="TH SarabunPSK" w:cs="TH SarabunPSK" w:hint="cs"/>
          <w:b/>
          <w:bCs/>
          <w:sz w:val="32"/>
          <w:szCs w:val="32"/>
          <w:cs/>
        </w:rPr>
        <w:t>นอกจากนี้ ในกรณีที่สถานศึกษาภาคเอกชนประสบปัญหาทางการเงิน</w:t>
      </w:r>
      <w:r w:rsidRPr="001B43E0">
        <w:rPr>
          <w:rFonts w:ascii="TH SarabunPSK" w:hAnsi="TH SarabunPSK" w:cs="TH SarabunPSK" w:hint="cs"/>
          <w:sz w:val="32"/>
          <w:szCs w:val="32"/>
          <w:cs/>
        </w:rPr>
        <w:t xml:space="preserve"> เห็นควรให้กระทรวงศึกษาธิการ และกระทรวงอุดมศึกษา วิทยาศาสตร์ วิจัยและนวัตกรรม รวบรวมข้อมูลปัญหาและความต้องการดังกล่าวและหารือร่วมกับกระทรวงการคลังและธนาคารแห่งประเทศไทย ในการพิจารณาแนวทางแก้ไขปัญหาทางการเงินให้แก่สถานศึกษาภาคเอกชนที่มีความเหมาะสมต่อไป</w:t>
      </w:r>
    </w:p>
    <w:p w:rsidR="009711C6" w:rsidRPr="001B43E0" w:rsidRDefault="009711C6" w:rsidP="009711C6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B43E0">
        <w:rPr>
          <w:rFonts w:ascii="TH SarabunPSK" w:hAnsi="TH SarabunPSK" w:cs="TH SarabunPSK" w:hint="cs"/>
          <w:sz w:val="32"/>
          <w:szCs w:val="32"/>
          <w:cs/>
        </w:rPr>
        <w:tab/>
      </w:r>
      <w:r w:rsidRPr="001B43E0">
        <w:rPr>
          <w:rFonts w:ascii="TH SarabunPSK" w:hAnsi="TH SarabunPSK" w:cs="TH SarabunPSK" w:hint="cs"/>
          <w:sz w:val="32"/>
          <w:szCs w:val="32"/>
          <w:cs/>
        </w:rPr>
        <w:tab/>
      </w:r>
      <w:r w:rsidRPr="001B43E0">
        <w:rPr>
          <w:rFonts w:ascii="TH SarabunPSK" w:hAnsi="TH SarabunPSK" w:cs="TH SarabunPSK" w:hint="cs"/>
          <w:sz w:val="32"/>
          <w:szCs w:val="32"/>
          <w:cs/>
        </w:rPr>
        <w:tab/>
      </w:r>
      <w:r w:rsidRPr="001B43E0">
        <w:rPr>
          <w:rFonts w:ascii="TH SarabunPSK" w:hAnsi="TH SarabunPSK" w:cs="TH SarabunPSK" w:hint="cs"/>
          <w:sz w:val="32"/>
          <w:szCs w:val="32"/>
          <w:cs/>
        </w:rPr>
        <w:tab/>
      </w:r>
      <w:r w:rsidRPr="001B43E0">
        <w:rPr>
          <w:rFonts w:ascii="TH SarabunPSK" w:hAnsi="TH SarabunPSK" w:cs="TH SarabunPSK" w:hint="cs"/>
          <w:b/>
          <w:bCs/>
          <w:sz w:val="32"/>
          <w:szCs w:val="32"/>
          <w:cs/>
        </w:rPr>
        <w:t>3) มาตรการช่วยเหลือด้านการเงินและลูกหนี้ของสถาบันการเงิน เพื่อช่วยเหลือผู้ที่ได้รับผลกระทบจากการแพร่ระบาดของโรคติดเชื้อไวรัสโคโรนา 2019</w:t>
      </w:r>
    </w:p>
    <w:p w:rsidR="009711C6" w:rsidRPr="001B43E0" w:rsidRDefault="009711C6" w:rsidP="009711C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B43E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B43E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B43E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B43E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B43E0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3.1) </w:t>
      </w:r>
      <w:r w:rsidRPr="001B43E0">
        <w:rPr>
          <w:rFonts w:ascii="TH SarabunPSK" w:hAnsi="TH SarabunPSK" w:cs="TH SarabunPSK" w:hint="cs"/>
          <w:sz w:val="32"/>
          <w:szCs w:val="32"/>
          <w:cs/>
        </w:rPr>
        <w:t>ที่ผ่านมาภาครัฐจะได้มีการตราพระราชกำหนดการให้ความช่วยเหลือทางการเงินแก่ผู้ประกอบวิสาหกิจ ที่ได้รับผลกระทบจากการระบาดของโรคติดเชื้อไวรัสโคโรนา 2019” พ.ศ. 2563 ภายในวงเงินไม่เกิน 5 แสนล้านบาท เพื่อให้สถาบันการเงินให้กู้ยืมเงินแก่ผู้ประกอบวิสาหกิจตามที่กำหนด และได้กำหนดให้สถาบันการเงินเฉพาะกิจ จัดให้มีสินเชื่อเพื่อเพิ่มสภาพคล่องชั่วคราวในการดำรงชีวิตให้แก่ประชาชนและบรรเทาความเดือดร้อนสำหรับผู้ได้รับผลกระทบจากโรคติดเชื้อไวรัสโคโรนา 2019 รวมทั้งมาตรการพักชำระหนี้ผ่านสถาบันการเงินเฉพาะกิจแล้ว</w:t>
      </w:r>
    </w:p>
    <w:p w:rsidR="009711C6" w:rsidRPr="001B43E0" w:rsidRDefault="009711C6" w:rsidP="009711C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B43E0">
        <w:rPr>
          <w:rFonts w:ascii="TH SarabunPSK" w:hAnsi="TH SarabunPSK" w:cs="TH SarabunPSK" w:hint="cs"/>
          <w:sz w:val="32"/>
          <w:szCs w:val="32"/>
          <w:cs/>
        </w:rPr>
        <w:tab/>
      </w:r>
      <w:r w:rsidRPr="001B43E0">
        <w:rPr>
          <w:rFonts w:ascii="TH SarabunPSK" w:hAnsi="TH SarabunPSK" w:cs="TH SarabunPSK" w:hint="cs"/>
          <w:sz w:val="32"/>
          <w:szCs w:val="32"/>
          <w:cs/>
        </w:rPr>
        <w:tab/>
      </w:r>
      <w:r w:rsidRPr="001B43E0">
        <w:rPr>
          <w:rFonts w:ascii="TH SarabunPSK" w:hAnsi="TH SarabunPSK" w:cs="TH SarabunPSK" w:hint="cs"/>
          <w:sz w:val="32"/>
          <w:szCs w:val="32"/>
          <w:cs/>
        </w:rPr>
        <w:tab/>
      </w:r>
      <w:r w:rsidRPr="001B43E0">
        <w:rPr>
          <w:rFonts w:ascii="TH SarabunPSK" w:hAnsi="TH SarabunPSK" w:cs="TH SarabunPSK" w:hint="cs"/>
          <w:sz w:val="32"/>
          <w:szCs w:val="32"/>
          <w:cs/>
        </w:rPr>
        <w:tab/>
      </w:r>
      <w:r w:rsidRPr="001B43E0">
        <w:rPr>
          <w:rFonts w:ascii="TH SarabunPSK" w:hAnsi="TH SarabunPSK" w:cs="TH SarabunPSK" w:hint="cs"/>
          <w:sz w:val="32"/>
          <w:szCs w:val="32"/>
          <w:cs/>
        </w:rPr>
        <w:tab/>
      </w:r>
      <w:r w:rsidRPr="001B43E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3.2) </w:t>
      </w:r>
      <w:r w:rsidRPr="001B43E0">
        <w:rPr>
          <w:rFonts w:ascii="TH SarabunPSK" w:hAnsi="TH SarabunPSK" w:cs="TH SarabunPSK" w:hint="cs"/>
          <w:sz w:val="32"/>
          <w:szCs w:val="32"/>
          <w:cs/>
        </w:rPr>
        <w:t xml:space="preserve">อย่างไรก็ตาม เนื่องจากสถานการณ์การระบาดของโรคติดเชื้อไวรัสโคโรนา 2019 ที่มีความรุนแรงเพิ่มขึ้นจนทำให้ภาครัฐจำเป็นต้องออกข้อกำหนด (ฉบับที่ 27) เพื่อจำกัดและควบคุมกิจกรรมและการเดินทางระหว่างจังหวัดที่เข้มงวดเพิ่มขึ้น และคาดว่าจะมีประชาชนและผู้ประกอบการได้รับผลกระทบทางเศรษฐกิจจากสถานการณ์การระบาดของโรคติดเชื้อไวรัสโคโรนา 2019 เพิ่มขึ้น จนอาจจะส่งผลกระทบต่อความสามารถในการชำระหนี้ทั้งในส่วนเงินต้นและดอกเบี้ยให้แก่สถาบันการเงินตามเงื่อนไขของสัญญาได้ </w:t>
      </w:r>
      <w:r w:rsidRPr="001B43E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ดังนั้น จึงเห็นควรมอบหมายให้กระทรวงการคลัง ธนาคารแห่งประเทศไทย หารือกับธนาคารพาณิชย์ ดำเนินมาตรการผ่อนปรนการชำระคืนเงินต้นและดอกเบี้ยหรือการเลื่อนงวดการชำระเงินต้นและดอกเบี้ยให้แก่ลูกค้าทั้งที่เป็นประชาชนและผู้ประกอบการอย่างจริงจัง </w:t>
      </w:r>
      <w:r w:rsidRPr="001B43E0">
        <w:rPr>
          <w:rFonts w:ascii="TH SarabunPSK" w:hAnsi="TH SarabunPSK" w:cs="TH SarabunPSK" w:hint="cs"/>
          <w:sz w:val="32"/>
          <w:szCs w:val="32"/>
          <w:cs/>
        </w:rPr>
        <w:t>และกำหนดมาตรการทางการเงินที่จะช่วยเหลือประชาชนสำหรับผู้ให้บริการทางการเงินที่อยู่นอกการกำกับของธนาคารแห่งประเทศไทย รวมทั้งกำหนดมาตรการจริงจังสำหรับผู้ทวงถามหนี้ที่ดำเนินการไม่เป็นธรรมกับประชาชน</w:t>
      </w:r>
    </w:p>
    <w:p w:rsidR="009711C6" w:rsidRPr="001B43E0" w:rsidRDefault="009711C6" w:rsidP="009711C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B43E0">
        <w:rPr>
          <w:rFonts w:ascii="TH SarabunPSK" w:hAnsi="TH SarabunPSK" w:cs="TH SarabunPSK"/>
          <w:sz w:val="32"/>
          <w:szCs w:val="32"/>
        </w:rPr>
        <w:tab/>
      </w:r>
      <w:r w:rsidRPr="001B43E0">
        <w:rPr>
          <w:rFonts w:ascii="TH SarabunPSK" w:hAnsi="TH SarabunPSK" w:cs="TH SarabunPSK"/>
          <w:sz w:val="32"/>
          <w:szCs w:val="32"/>
        </w:rPr>
        <w:tab/>
      </w:r>
      <w:r w:rsidRPr="001B43E0">
        <w:rPr>
          <w:rFonts w:ascii="TH SarabunPSK" w:hAnsi="TH SarabunPSK" w:cs="TH SarabunPSK"/>
          <w:sz w:val="32"/>
          <w:szCs w:val="32"/>
        </w:rPr>
        <w:tab/>
      </w:r>
      <w:r w:rsidRPr="001B43E0">
        <w:rPr>
          <w:rFonts w:ascii="TH SarabunPSK" w:hAnsi="TH SarabunPSK" w:cs="TH SarabunPSK"/>
          <w:sz w:val="32"/>
          <w:szCs w:val="32"/>
        </w:rPr>
        <w:tab/>
      </w:r>
      <w:r w:rsidRPr="001B43E0">
        <w:rPr>
          <w:rFonts w:ascii="TH SarabunPSK" w:hAnsi="TH SarabunPSK" w:cs="TH SarabunPSK"/>
          <w:sz w:val="32"/>
          <w:szCs w:val="32"/>
        </w:rPr>
        <w:tab/>
      </w:r>
      <w:r w:rsidRPr="001B43E0">
        <w:rPr>
          <w:rFonts w:ascii="TH SarabunPSK" w:hAnsi="TH SarabunPSK" w:cs="TH SarabunPSK" w:hint="cs"/>
          <w:sz w:val="32"/>
          <w:szCs w:val="32"/>
          <w:cs/>
        </w:rPr>
        <w:t xml:space="preserve">ทั้งนี้ ให้กระทรวงการคลัง และธนาคารแห่งประเทศไทยติดตามความก้าวหน้าของมาตรการทางการเงินข้างต้นกับสถาบันการเงินอย่างใกล้ชิด และกำหนดช่องทางการร้องเรียนของประชาชนในกรณีที่สถาบันการเงินไม่ให้ความร่วมมือในการบรรเทาภาระทางการเงินของประชาชนข้างต้น เพื่อให้กระทรวงการคลัง และธนาคารแห่งประเทศไทยพิจารณาดำเนินการอื่น ๆ ต่อสถาบันการเงินดังกล่าวต่อไป </w:t>
      </w:r>
      <w:r w:rsidRPr="001B43E0">
        <w:rPr>
          <w:rFonts w:ascii="TH SarabunPSK" w:hAnsi="TH SarabunPSK" w:cs="TH SarabunPSK" w:hint="cs"/>
          <w:vanish/>
          <w:sz w:val="32"/>
          <w:szCs w:val="32"/>
          <w:cs/>
        </w:rPr>
        <w:pgNum/>
      </w:r>
    </w:p>
    <w:p w:rsidR="009711C6" w:rsidRPr="001B43E0" w:rsidRDefault="009711C6" w:rsidP="009711C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B43E0">
        <w:rPr>
          <w:rFonts w:ascii="TH SarabunPSK" w:hAnsi="TH SarabunPSK" w:cs="TH SarabunPSK"/>
          <w:sz w:val="32"/>
          <w:szCs w:val="32"/>
          <w:cs/>
        </w:rPr>
        <w:tab/>
      </w:r>
      <w:r w:rsidRPr="001B43E0">
        <w:rPr>
          <w:rFonts w:ascii="TH SarabunPSK" w:hAnsi="TH SarabunPSK" w:cs="TH SarabunPSK"/>
          <w:sz w:val="32"/>
          <w:szCs w:val="32"/>
          <w:cs/>
        </w:rPr>
        <w:tab/>
      </w:r>
      <w:r w:rsidRPr="001B43E0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1B43E0">
        <w:rPr>
          <w:rFonts w:ascii="TH SarabunPSK" w:hAnsi="TH SarabunPSK" w:cs="TH SarabunPSK" w:hint="cs"/>
          <w:b/>
          <w:bCs/>
          <w:sz w:val="32"/>
          <w:szCs w:val="32"/>
          <w:cs/>
        </w:rPr>
        <w:t>มาตรการให้ความช่วยเหลือในระยะต่อไป</w:t>
      </w:r>
      <w:r w:rsidRPr="001B43E0">
        <w:rPr>
          <w:rFonts w:ascii="TH SarabunPSK" w:hAnsi="TH SarabunPSK" w:cs="TH SarabunPSK" w:hint="cs"/>
          <w:sz w:val="32"/>
          <w:szCs w:val="32"/>
          <w:cs/>
        </w:rPr>
        <w:t xml:space="preserve"> เพื่อเตรียมความพร้อมในการดำเนินการมาตรการให้ความช่วยเหลือแก่ประชาชนและผู้ประกอบการที่ได้รับผลกระทบจากสถานการณ์การแพร่ระบาดของโรคติดเชื้อไวรัสโคโรนา 2019 ที่เหมาะสม ได้แก่ การพิจารณาให้ความช่วยเหลือผู้ประกอบการโดยเฉพาะผู้ประกอบการขนาดกลางและขนาดย่อมทั่วประเทศ เพื่อให้ภาครัฐมีข้อมูลประกอบการพิจารณาให้ความช่วยเหลือแก่ผู้ประกอบการในลักษณะมุ่งเป้าได้ เห็นควรมอบหมายให้กระทรวงแรงงาน เร่งดำเนินการประชาสัมพันธ์ให้ผู้ประกอบการที่มีลูกจ้างดำเนินการลงทะเบียนในระบบประกันสังคม พร้อมทั้งมอบหมายให้ สศช. ประสานกับกระทรวงแรงงาน และกระทรวงการคลัง เพื่อพิจารณากำหนดรูปแบบการให้ความช่วยเหลือ เยียวยาให้ผู้ประกอบการที่ได้รับผลกระทบจากสถานการณ์การระบาดของโรคติดเชื้อไวรัสโคโรนา 2019 ตามความเหมาะสมต่อไป </w:t>
      </w:r>
      <w:r w:rsidRPr="001B43E0">
        <w:rPr>
          <w:rFonts w:ascii="TH SarabunPSK" w:hAnsi="TH SarabunPSK" w:cs="TH SarabunPSK"/>
          <w:sz w:val="32"/>
          <w:szCs w:val="32"/>
          <w:cs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EC00D4" w:rsidRPr="008B5CD6" w:rsidTr="00545C6F">
        <w:tc>
          <w:tcPr>
            <w:tcW w:w="9820" w:type="dxa"/>
          </w:tcPr>
          <w:p w:rsidR="00EC00D4" w:rsidRPr="008B5CD6" w:rsidRDefault="009711C6" w:rsidP="008B5CD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B43E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C00D4" w:rsidRPr="008B5CD6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="00EC00D4" w:rsidRPr="008B5CD6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="00EC00D4" w:rsidRPr="008B5CD6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="00EC00D4" w:rsidRPr="008B5C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79579A" w:rsidRPr="008B5CD6" w:rsidRDefault="007045C5" w:rsidP="008B5CD6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24.</w:t>
      </w:r>
      <w:r w:rsidR="0079579A" w:rsidRPr="008B5CD6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ผลการประชุมรัฐมนตรีกลาโหมอาเซียน ครั้งที่ 15 และการประชุมรัฐมนตรีกลาโหมอาเซียนกับรัฐมนตรีกลาโหมประเทศคู่เจรจา ครั้งที่ 8 </w:t>
      </w:r>
    </w:p>
    <w:p w:rsidR="0079579A" w:rsidRPr="008B5CD6" w:rsidRDefault="0079579A" w:rsidP="008B5CD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B5CD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B5CD6">
        <w:rPr>
          <w:rFonts w:ascii="TH SarabunPSK" w:hAnsi="TH SarabunPSK" w:cs="TH SarabunPSK"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sz w:val="32"/>
          <w:szCs w:val="32"/>
          <w:cs/>
        </w:rPr>
        <w:tab/>
        <w:t>คณะรัฐมนตรีรับทราบตามที่กระทรวงกลาโหม (กห.) เสนอผลการประชุมรัฐมนตรีกลาโหมอาเซียน ครั้งที่ 15 (</w:t>
      </w:r>
      <w:r w:rsidRPr="008B5CD6">
        <w:rPr>
          <w:rFonts w:ascii="TH SarabunPSK" w:hAnsi="TH SarabunPSK" w:cs="TH SarabunPSK"/>
          <w:sz w:val="32"/>
          <w:szCs w:val="32"/>
        </w:rPr>
        <w:t>15</w:t>
      </w:r>
      <w:r w:rsidRPr="008B5CD6">
        <w:rPr>
          <w:rFonts w:ascii="TH SarabunPSK" w:hAnsi="TH SarabunPSK" w:cs="TH SarabunPSK"/>
          <w:sz w:val="32"/>
          <w:szCs w:val="32"/>
          <w:vertAlign w:val="superscript"/>
        </w:rPr>
        <w:t xml:space="preserve">th </w:t>
      </w:r>
      <w:r w:rsidRPr="008B5CD6">
        <w:rPr>
          <w:rFonts w:ascii="TH SarabunPSK" w:hAnsi="TH SarabunPSK" w:cs="TH SarabunPSK"/>
          <w:sz w:val="32"/>
          <w:szCs w:val="32"/>
        </w:rPr>
        <w:t xml:space="preserve">ASEAN </w:t>
      </w:r>
      <w:proofErr w:type="spellStart"/>
      <w:r w:rsidRPr="008B5CD6">
        <w:rPr>
          <w:rFonts w:ascii="TH SarabunPSK" w:hAnsi="TH SarabunPSK" w:cs="TH SarabunPSK"/>
          <w:sz w:val="32"/>
          <w:szCs w:val="32"/>
        </w:rPr>
        <w:t>Defence</w:t>
      </w:r>
      <w:proofErr w:type="spellEnd"/>
      <w:r w:rsidRPr="008B5CD6">
        <w:rPr>
          <w:rFonts w:ascii="TH SarabunPSK" w:hAnsi="TH SarabunPSK" w:cs="TH SarabunPSK"/>
          <w:sz w:val="32"/>
          <w:szCs w:val="32"/>
        </w:rPr>
        <w:t xml:space="preserve"> Ministers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’ </w:t>
      </w:r>
      <w:r w:rsidRPr="008B5CD6">
        <w:rPr>
          <w:rFonts w:ascii="TH SarabunPSK" w:hAnsi="TH SarabunPSK" w:cs="TH SarabunPSK"/>
          <w:sz w:val="32"/>
          <w:szCs w:val="32"/>
        </w:rPr>
        <w:t>Meeting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8B5CD6">
        <w:rPr>
          <w:rFonts w:ascii="TH SarabunPSK" w:hAnsi="TH SarabunPSK" w:cs="TH SarabunPSK"/>
          <w:sz w:val="32"/>
          <w:szCs w:val="32"/>
        </w:rPr>
        <w:t>15</w:t>
      </w:r>
      <w:r w:rsidRPr="008B5CD6">
        <w:rPr>
          <w:rFonts w:ascii="TH SarabunPSK" w:hAnsi="TH SarabunPSK" w:cs="TH SarabunPSK"/>
          <w:sz w:val="32"/>
          <w:szCs w:val="32"/>
          <w:vertAlign w:val="superscript"/>
        </w:rPr>
        <w:t xml:space="preserve">th </w:t>
      </w:r>
      <w:r w:rsidRPr="008B5CD6">
        <w:rPr>
          <w:rFonts w:ascii="TH SarabunPSK" w:hAnsi="TH SarabunPSK" w:cs="TH SarabunPSK"/>
          <w:sz w:val="32"/>
          <w:szCs w:val="32"/>
        </w:rPr>
        <w:t>ADMM</w:t>
      </w:r>
      <w:r w:rsidRPr="008B5CD6">
        <w:rPr>
          <w:rFonts w:ascii="TH SarabunPSK" w:hAnsi="TH SarabunPSK" w:cs="TH SarabunPSK"/>
          <w:sz w:val="32"/>
          <w:szCs w:val="32"/>
          <w:cs/>
        </w:rPr>
        <w:t>) และการประชุมรัฐมนตรีกลาโหมอาเซียนกับรัฐมนตรีกลาโหมประเทศคู่เจรจา ครั้งที่ 8 (</w:t>
      </w:r>
      <w:r w:rsidRPr="008B5CD6">
        <w:rPr>
          <w:rFonts w:ascii="TH SarabunPSK" w:hAnsi="TH SarabunPSK" w:cs="TH SarabunPSK"/>
          <w:sz w:val="32"/>
          <w:szCs w:val="32"/>
        </w:rPr>
        <w:t>8</w:t>
      </w:r>
      <w:r w:rsidRPr="008B5CD6">
        <w:rPr>
          <w:rFonts w:ascii="TH SarabunPSK" w:hAnsi="TH SarabunPSK" w:cs="TH SarabunPSK"/>
          <w:sz w:val="32"/>
          <w:szCs w:val="32"/>
          <w:vertAlign w:val="superscript"/>
        </w:rPr>
        <w:t>th</w:t>
      </w:r>
      <w:r w:rsidRPr="008B5CD6">
        <w:rPr>
          <w:rFonts w:ascii="TH SarabunPSK" w:hAnsi="TH SarabunPSK" w:cs="TH SarabunPSK"/>
          <w:sz w:val="32"/>
          <w:szCs w:val="32"/>
        </w:rPr>
        <w:t xml:space="preserve"> ASEAN </w:t>
      </w:r>
      <w:proofErr w:type="spellStart"/>
      <w:r w:rsidRPr="008B5CD6">
        <w:rPr>
          <w:rFonts w:ascii="TH SarabunPSK" w:hAnsi="TH SarabunPSK" w:cs="TH SarabunPSK"/>
          <w:sz w:val="32"/>
          <w:szCs w:val="32"/>
        </w:rPr>
        <w:t>Defence</w:t>
      </w:r>
      <w:proofErr w:type="spellEnd"/>
      <w:r w:rsidRPr="008B5CD6">
        <w:rPr>
          <w:rFonts w:ascii="TH SarabunPSK" w:hAnsi="TH SarabunPSK" w:cs="TH SarabunPSK"/>
          <w:sz w:val="32"/>
          <w:szCs w:val="32"/>
        </w:rPr>
        <w:t xml:space="preserve"> Ministers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’ </w:t>
      </w:r>
      <w:r w:rsidRPr="008B5CD6">
        <w:rPr>
          <w:rFonts w:ascii="TH SarabunPSK" w:hAnsi="TH SarabunPSK" w:cs="TH SarabunPSK"/>
          <w:sz w:val="32"/>
          <w:szCs w:val="32"/>
        </w:rPr>
        <w:t>Meeting Plus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8B5CD6">
        <w:rPr>
          <w:rFonts w:ascii="TH SarabunPSK" w:hAnsi="TH SarabunPSK" w:cs="TH SarabunPSK"/>
          <w:sz w:val="32"/>
          <w:szCs w:val="32"/>
        </w:rPr>
        <w:t>8</w:t>
      </w:r>
      <w:r w:rsidRPr="008B5CD6">
        <w:rPr>
          <w:rFonts w:ascii="TH SarabunPSK" w:hAnsi="TH SarabunPSK" w:cs="TH SarabunPSK"/>
          <w:sz w:val="32"/>
          <w:szCs w:val="32"/>
          <w:vertAlign w:val="superscript"/>
        </w:rPr>
        <w:t>th</w:t>
      </w:r>
      <w:r w:rsidRPr="008B5CD6">
        <w:rPr>
          <w:rFonts w:ascii="TH SarabunPSK" w:hAnsi="TH SarabunPSK" w:cs="TH SarabunPSK"/>
          <w:sz w:val="32"/>
          <w:szCs w:val="32"/>
        </w:rPr>
        <w:t xml:space="preserve"> ADMM</w:t>
      </w:r>
      <w:r w:rsidRPr="008B5CD6">
        <w:rPr>
          <w:rFonts w:ascii="TH SarabunPSK" w:hAnsi="TH SarabunPSK" w:cs="TH SarabunPSK"/>
          <w:sz w:val="32"/>
          <w:szCs w:val="32"/>
          <w:cs/>
        </w:rPr>
        <w:t>-</w:t>
      </w:r>
      <w:r w:rsidRPr="008B5CD6">
        <w:rPr>
          <w:rFonts w:ascii="TH SarabunPSK" w:hAnsi="TH SarabunPSK" w:cs="TH SarabunPSK"/>
          <w:sz w:val="32"/>
          <w:szCs w:val="32"/>
        </w:rPr>
        <w:t>Plus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8B5CD6">
        <w:rPr>
          <w:rFonts w:ascii="TH SarabunPSK" w:hAnsi="TH SarabunPSK" w:cs="TH SarabunPSK"/>
          <w:sz w:val="32"/>
          <w:szCs w:val="32"/>
          <w:cs/>
        </w:rPr>
        <w:lastRenderedPageBreak/>
        <w:t>ระหว่างวันที่ 15 – 16 มิถุนายน 2564 [เป็นการดำเนินการตามมติคณะรัฐมนตรี (8 มิถุนายน 2564) ที่เห็นชอบ</w:t>
      </w:r>
      <w:r w:rsidR="001A7253" w:rsidRPr="008B5CD6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ร่างปฏิญญาบันดาร์ เสรี เบกาวัน เนื่องในโอกาสการฉลองครบรอบ 15 ปี ของการก่อตั้งกลไกการประชุม </w:t>
      </w:r>
      <w:r w:rsidRPr="008B5CD6">
        <w:rPr>
          <w:rFonts w:ascii="TH SarabunPSK" w:hAnsi="TH SarabunPSK" w:cs="TH SarabunPSK"/>
          <w:sz w:val="32"/>
          <w:szCs w:val="32"/>
        </w:rPr>
        <w:t xml:space="preserve">ADMM 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เพื่อส่งเสริมการเตรียมความพร้อมสำหรับอนาคต สันติภาพ และความมั่งคั่งของอาเซียน (ร่างปฏิญญาฯ </w:t>
      </w:r>
      <w:r w:rsidRPr="008B5CD6">
        <w:rPr>
          <w:rFonts w:ascii="TH SarabunPSK" w:hAnsi="TH SarabunPSK" w:cs="TH SarabunPSK"/>
          <w:sz w:val="32"/>
          <w:szCs w:val="32"/>
        </w:rPr>
        <w:t>ADMM</w:t>
      </w:r>
      <w:r w:rsidRPr="008B5CD6">
        <w:rPr>
          <w:rFonts w:ascii="TH SarabunPSK" w:hAnsi="TH SarabunPSK" w:cs="TH SarabunPSK"/>
          <w:sz w:val="32"/>
          <w:szCs w:val="32"/>
          <w:cs/>
        </w:rPr>
        <w:t>) และร่างปฏิญญาบันดาร์ เสรี เบกาวัน ของการประ</w:t>
      </w:r>
      <w:bookmarkStart w:id="1" w:name="_GoBack"/>
      <w:bookmarkEnd w:id="1"/>
      <w:r w:rsidRPr="008B5CD6">
        <w:rPr>
          <w:rFonts w:ascii="TH SarabunPSK" w:hAnsi="TH SarabunPSK" w:cs="TH SarabunPSK"/>
          <w:sz w:val="32"/>
          <w:szCs w:val="32"/>
          <w:cs/>
        </w:rPr>
        <w:t xml:space="preserve">ชุม </w:t>
      </w:r>
      <w:r w:rsidRPr="008B5CD6">
        <w:rPr>
          <w:rFonts w:ascii="TH SarabunPSK" w:hAnsi="TH SarabunPSK" w:cs="TH SarabunPSK"/>
          <w:sz w:val="32"/>
          <w:szCs w:val="32"/>
        </w:rPr>
        <w:t>ADMM</w:t>
      </w:r>
      <w:r w:rsidRPr="008B5CD6">
        <w:rPr>
          <w:rFonts w:ascii="TH SarabunPSK" w:hAnsi="TH SarabunPSK" w:cs="TH SarabunPSK"/>
          <w:sz w:val="32"/>
          <w:szCs w:val="32"/>
          <w:cs/>
        </w:rPr>
        <w:t>-</w:t>
      </w:r>
      <w:r w:rsidRPr="008B5CD6">
        <w:rPr>
          <w:rFonts w:ascii="TH SarabunPSK" w:hAnsi="TH SarabunPSK" w:cs="TH SarabunPSK"/>
          <w:sz w:val="32"/>
          <w:szCs w:val="32"/>
        </w:rPr>
        <w:t xml:space="preserve">Plus 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เนื่องในโอกาสการฉลองครบรอบ 15 ปี ของการก่อตั้งกลไกการประชุม </w:t>
      </w:r>
      <w:r w:rsidRPr="008B5CD6">
        <w:rPr>
          <w:rFonts w:ascii="TH SarabunPSK" w:hAnsi="TH SarabunPSK" w:cs="TH SarabunPSK"/>
          <w:sz w:val="32"/>
          <w:szCs w:val="32"/>
        </w:rPr>
        <w:t xml:space="preserve">ADMM 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เพื่อส่งเสริมการเตรียมความพร้อมสำหรับอนาคต สันติภาพ และความมั่งคั่งของอาเซียน (ร่างปฏิญญาฯ </w:t>
      </w:r>
      <w:r w:rsidRPr="008B5CD6">
        <w:rPr>
          <w:rFonts w:ascii="TH SarabunPSK" w:hAnsi="TH SarabunPSK" w:cs="TH SarabunPSK"/>
          <w:sz w:val="32"/>
          <w:szCs w:val="32"/>
        </w:rPr>
        <w:t>ADMM</w:t>
      </w:r>
      <w:r w:rsidRPr="008B5CD6">
        <w:rPr>
          <w:rFonts w:ascii="TH SarabunPSK" w:hAnsi="TH SarabunPSK" w:cs="TH SarabunPSK"/>
          <w:sz w:val="32"/>
          <w:szCs w:val="32"/>
          <w:cs/>
        </w:rPr>
        <w:t>-</w:t>
      </w:r>
      <w:r w:rsidRPr="008B5CD6">
        <w:rPr>
          <w:rFonts w:ascii="TH SarabunPSK" w:hAnsi="TH SarabunPSK" w:cs="TH SarabunPSK"/>
          <w:sz w:val="32"/>
          <w:szCs w:val="32"/>
        </w:rPr>
        <w:t>Plus</w:t>
      </w:r>
      <w:r w:rsidRPr="008B5CD6">
        <w:rPr>
          <w:rFonts w:ascii="TH SarabunPSK" w:hAnsi="TH SarabunPSK" w:cs="TH SarabunPSK"/>
          <w:sz w:val="32"/>
          <w:szCs w:val="32"/>
          <w:cs/>
        </w:rPr>
        <w:t>) โดยมีรองนายกรัฐมนตรี (พลเอก ประวิตร วงษ์สุวรรณ) เป็นหัวหน้าคณะและผู้รับรองปฏิญญาฯ 2 ฉบับดังกล่าว</w:t>
      </w:r>
      <w:r w:rsidRPr="008B5CD6">
        <w:rPr>
          <w:rFonts w:ascii="TH SarabunPSK" w:hAnsi="TH SarabunPSK" w:cs="TH SarabunPSK"/>
          <w:sz w:val="32"/>
          <w:szCs w:val="32"/>
        </w:rPr>
        <w:t>]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 ซึ่งกระทรวงกลาโหมเนการาบรูไนดารุสซาลามเป็นเจ้าภาพจัดการประชุมด้วยระบบการประชุมผ่านสื่ออิเล็กทรอนิกส์ สรุปสาระสำคัญได้ ดังนี้</w:t>
      </w:r>
    </w:p>
    <w:tbl>
      <w:tblPr>
        <w:tblStyle w:val="afd"/>
        <w:tblW w:w="0" w:type="auto"/>
        <w:tblLook w:val="04A0"/>
      </w:tblPr>
      <w:tblGrid>
        <w:gridCol w:w="2972"/>
        <w:gridCol w:w="6804"/>
      </w:tblGrid>
      <w:tr w:rsidR="0079579A" w:rsidRPr="008B5CD6" w:rsidTr="00545C6F">
        <w:tc>
          <w:tcPr>
            <w:tcW w:w="2972" w:type="dxa"/>
          </w:tcPr>
          <w:p w:rsidR="0079579A" w:rsidRPr="008B5CD6" w:rsidRDefault="0079579A" w:rsidP="008B5CD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การประชุม</w:t>
            </w:r>
          </w:p>
        </w:tc>
        <w:tc>
          <w:tcPr>
            <w:tcW w:w="6804" w:type="dxa"/>
          </w:tcPr>
          <w:p w:rsidR="0079579A" w:rsidRPr="008B5CD6" w:rsidRDefault="0079579A" w:rsidP="008B5CD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ผลการประชุม/ผลการดำเนินการ</w:t>
            </w:r>
          </w:p>
        </w:tc>
      </w:tr>
      <w:tr w:rsidR="0079579A" w:rsidRPr="008B5CD6" w:rsidTr="00545C6F">
        <w:tc>
          <w:tcPr>
            <w:tcW w:w="2972" w:type="dxa"/>
          </w:tcPr>
          <w:p w:rsidR="0079579A" w:rsidRPr="008B5CD6" w:rsidRDefault="0079579A" w:rsidP="008B5CD6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1. การประชุม </w:t>
            </w: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15</w:t>
            </w: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  <w:vertAlign w:val="superscript"/>
              </w:rPr>
              <w:t xml:space="preserve">th </w:t>
            </w: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ADMM</w:t>
            </w: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6804" w:type="dxa"/>
          </w:tcPr>
          <w:p w:rsidR="0079579A" w:rsidRPr="008B5CD6" w:rsidRDefault="0079579A" w:rsidP="008B5CD6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>- ที่ประชุม</w:t>
            </w: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รับรองปฏิญญาฯ </w:t>
            </w: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ADMM</w:t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โดยรัฐมนตรีกลาโหมประเทศสมาชิกอาเซียน และพิจารณาเอกสารความร่วมมือปี 2564 จำนวน 9 ฉบับ เช่น </w:t>
            </w: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รับรอง</w:t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อกสารแนวความคิดว่าด้วยการจัดตั้งศูนย์แห่งความเป็นเลิศด้านข้อมูลข่าวสารและความมั่นคงไซเบอร์อาเซียนภายใต้กรอบการประชุมรัฐมนตรีกลาโหมอาเซียน </w:t>
            </w: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รับทราบ</w:t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เอกสารการติดตามการดำเนินงานความร่วมมือในกรอบการประชุมรัฐมนตรีกลาโหมอาเซียน และการประชุมรัฐมนตรีกลาโหมอาเซียนกับรัฐมนตรีกลาโหมประเทศคู่เจรจา </w:t>
            </w: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อนุมัติ</w:t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อกสารแนวความคิดว่าด้วยการประชุมเฉพาะกิจในกรอบการประชุมรัฐมนตรีกลาโหมอาเซียนกับรัฐมนตรีกลาโหมประเทศคู่เจรจาว่าด้วยภัยคุกคามด้านเคมี ชีวภาพ และรังสี </w:t>
            </w:r>
          </w:p>
          <w:p w:rsidR="0079579A" w:rsidRPr="008B5CD6" w:rsidRDefault="0079579A" w:rsidP="008B5CD6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>- ที่ประชุมได้</w:t>
            </w: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อนุมัติความร่วมมือที่เกี่ยวข้อง</w:t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 การจัดการประชุมรัฐมนตรีกลาโหมอาเซียน +1 อย่างไม่เป็นทางการกับเครือรัฐออสเตรเลีย สาธารณรัฐเกาหลี และสาธารณรัฐประชาชนจีน </w:t>
            </w:r>
          </w:p>
        </w:tc>
      </w:tr>
      <w:tr w:rsidR="0079579A" w:rsidRPr="008B5CD6" w:rsidTr="00545C6F">
        <w:tc>
          <w:tcPr>
            <w:tcW w:w="2972" w:type="dxa"/>
          </w:tcPr>
          <w:p w:rsidR="0079579A" w:rsidRPr="008B5CD6" w:rsidRDefault="0079579A" w:rsidP="008B5CD6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2. การประชุม </w:t>
            </w: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</w:t>
            </w: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  <w:vertAlign w:val="superscript"/>
              </w:rPr>
              <w:t>th</w:t>
            </w: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ADMM</w:t>
            </w: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Plus</w:t>
            </w: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6804" w:type="dxa"/>
          </w:tcPr>
          <w:p w:rsidR="0079579A" w:rsidRPr="008B5CD6" w:rsidRDefault="0079579A" w:rsidP="008B5CD6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>ที่ประชุม</w:t>
            </w: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ได้รับรองปฏิญญาฯ </w:t>
            </w: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ADMM</w:t>
            </w: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Plus </w:t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โดยรัฐมนตรีกลาโหมประเทศสมาชิก </w:t>
            </w:r>
            <w:r w:rsidRPr="008B5CD6">
              <w:rPr>
                <w:rFonts w:ascii="TH SarabunPSK" w:hAnsi="TH SarabunPSK" w:cs="TH SarabunPSK"/>
                <w:sz w:val="32"/>
                <w:szCs w:val="32"/>
              </w:rPr>
              <w:t>ADMM-Plus</w:t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และได้</w:t>
            </w: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แลกเปลี่ยนมุมมองด้านความมั่นคงของภูมิภาคและระหว่างประเทศ</w:t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ในประเด็นสำคัญ เช่น การแพร่ระบาดของโรคติดเชื้อไวรัสโคโรนา 2019 (โควิด-19) การก่อการร้าย ภัยคุกคามทางไซเบอร์ สถานการณ์ในทะเลจีนใต้ การแข่งขันของประเทศมหาอำนาจ และสถานการณ์การเมืองในสาธารณรัฐแห่งสหภาพเมียนมา ซึ่งที่ประชุมฯ เห็นพ้องถึงความสำคัญของกลไกการประชุม </w:t>
            </w:r>
            <w:r w:rsidRPr="008B5CD6">
              <w:rPr>
                <w:rFonts w:ascii="TH SarabunPSK" w:hAnsi="TH SarabunPSK" w:cs="TH SarabunPSK"/>
                <w:sz w:val="32"/>
                <w:szCs w:val="32"/>
              </w:rPr>
              <w:t>ADMM</w:t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8B5CD6">
              <w:rPr>
                <w:rFonts w:ascii="TH SarabunPSK" w:hAnsi="TH SarabunPSK" w:cs="TH SarabunPSK"/>
                <w:sz w:val="32"/>
                <w:szCs w:val="32"/>
              </w:rPr>
              <w:t xml:space="preserve">Plus </w:t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>ในการส่งเสริมความเชื่อมั่นระดับยุทธศาสตร์บนพื้นฐานของความเป็นแกนกลางของอาเซียน รวมทั้งได้</w:t>
            </w: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รับทราบความร่วมมือที่เกี่ยวข้อง</w:t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 การประชุมเฉพาะกิจในกรอบการประชุมรัฐมนตรีกลาโหมอาเซียนกับรัฐมนตรีกลาโหมประเทศคู่เจรจาว่าด้วยภัยคุกคามด้านเคมี ชีวภาพ และรังสี ในปี 2565 </w:t>
            </w:r>
          </w:p>
        </w:tc>
      </w:tr>
    </w:tbl>
    <w:p w:rsidR="0079579A" w:rsidRPr="008B5CD6" w:rsidRDefault="0079579A" w:rsidP="008B5CD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B5CD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B5CD6">
        <w:rPr>
          <w:rFonts w:ascii="TH SarabunPSK" w:hAnsi="TH SarabunPSK" w:cs="TH SarabunPSK"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sz w:val="32"/>
          <w:szCs w:val="32"/>
          <w:cs/>
        </w:rPr>
        <w:tab/>
        <w:t>นอกจากนี้ กระทรวงกลาโหมเนการาบรูไนดารุสซาลามได้จัดให้มีการประชุมรัฐมนตรีกลาโหมอาเซียนกับรัฐมนตรีกลาโหมสาธารณรัฐประชาชนจีนอย่างไม่เป็นทางการเพื่อเสริมสร้างความร่วมมือกับอาเซียนในการแก้ไขปัญหาในภูมิภาคให้เป็นรูปธรรมมากยิ่งขึ้น โดยเฉพาะการผลักดันการเจรจาจัดทำประมวลการปฏิบัติในทะเลจีนใต้ให้มีความต่อเนื่อง และในโอกาสครบรอบ 30 ปี ความสัมพันธ์อาเซียน-สาธารณรัฐประชาชนจีน ทั้งสองฝ่ายได้เน้นย้ำความมุ่งมั่นในการขับเคลื่อนความร่วมมือในฐานะหุ้นส่วนทางยุทธศาสตร์ เพื่อร่วมกันตอบสนองต่อ</w:t>
      </w:r>
      <w:r w:rsidR="00A030DB" w:rsidRPr="008B5CD6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ภัยคุกคามด้านความมั่นคงในทุกมิติ </w:t>
      </w:r>
    </w:p>
    <w:p w:rsidR="00EC00D4" w:rsidRPr="008B5CD6" w:rsidRDefault="00EC00D4" w:rsidP="008B5CD6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C31D8" w:rsidRPr="008B5CD6" w:rsidRDefault="007045C5" w:rsidP="008B5CD6">
      <w:pPr>
        <w:spacing w:line="340" w:lineRule="exact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25.</w:t>
      </w:r>
      <w:r w:rsidR="004C31D8" w:rsidRPr="008B5CD6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="004C31D8" w:rsidRPr="008B5CD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เรื่อง กรอบเจรจาของไทยสำหรับการประชุมคณะกรรมการเจรจาการค้าระดับรัฐมนตรีขององค์การการค้าโลก เรื่องการเจรจาจัดทำความตกลงว่าด้วยการอุดหนุนประมง</w:t>
      </w:r>
    </w:p>
    <w:p w:rsidR="004C31D8" w:rsidRPr="008B5CD6" w:rsidRDefault="004C31D8" w:rsidP="008B5CD6">
      <w:pPr>
        <w:pStyle w:val="af8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B5CD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ab/>
      </w:r>
      <w:r w:rsidRPr="008B5CD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color w:val="000000"/>
          <w:sz w:val="32"/>
          <w:szCs w:val="32"/>
          <w:cs/>
        </w:rPr>
        <w:t>คณะรัฐมนตรีมีมติ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ตามที่กระทรวงพาณิชย์เสนอ  </w:t>
      </w:r>
      <w:r w:rsidRPr="008B5CD6">
        <w:rPr>
          <w:rFonts w:ascii="TH SarabunPSK" w:hAnsi="TH SarabunPSK" w:cs="TH SarabunPSK"/>
          <w:color w:val="000000"/>
          <w:sz w:val="32"/>
          <w:szCs w:val="32"/>
          <w:cs/>
        </w:rPr>
        <w:t xml:space="preserve">ดังนี้ </w:t>
      </w:r>
    </w:p>
    <w:p w:rsidR="004C31D8" w:rsidRPr="008B5CD6" w:rsidRDefault="004C31D8" w:rsidP="008B5CD6">
      <w:pPr>
        <w:pStyle w:val="af8"/>
        <w:spacing w:before="0" w:beforeAutospacing="0" w:after="0" w:afterAutospacing="0" w:line="340" w:lineRule="exact"/>
        <w:ind w:firstLine="144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8B5CD6">
        <w:rPr>
          <w:rFonts w:ascii="TH SarabunPSK" w:hAnsi="TH SarabunPSK" w:cs="TH SarabunPSK"/>
          <w:color w:val="000000"/>
          <w:sz w:val="32"/>
          <w:szCs w:val="32"/>
          <w:cs/>
        </w:rPr>
        <w:t>1. ให้ความเห็นชอบในหลักการต่อกรอบเจรจาของไทยสำหรับการประชุมคณะกรรมการเจรจาการค้าระดับรัฐมนตรีขององค์การการค้าโลก เรื่องการเจรจาจัดทำความตกลงว่าด้วยการอุดหนุนประมง ผ่านระบบการประชุมออนไลน์ ดังนี้</w:t>
      </w:r>
    </w:p>
    <w:p w:rsidR="004C31D8" w:rsidRPr="008B5CD6" w:rsidRDefault="004C31D8" w:rsidP="008B5CD6">
      <w:pPr>
        <w:pStyle w:val="af8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8B5CD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DB6E4C">
        <w:rPr>
          <w:rFonts w:ascii="TH SarabunPSK" w:hAnsi="TH SarabunPSK" w:cs="TH SarabunPSK"/>
          <w:color w:val="000000"/>
          <w:sz w:val="32"/>
          <w:szCs w:val="32"/>
        </w:rPr>
        <w:tab/>
      </w:r>
      <w:r w:rsidRPr="008B5CD6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Pr="008B5CD6">
        <w:rPr>
          <w:rFonts w:ascii="TH SarabunPSK" w:hAnsi="TH SarabunPSK" w:cs="TH SarabunPSK"/>
          <w:color w:val="000000"/>
          <w:sz w:val="32"/>
          <w:szCs w:val="32"/>
        </w:rPr>
        <w:t>1</w:t>
      </w:r>
      <w:r w:rsidR="00DB6E4C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Pr="008B5CD6">
        <w:rPr>
          <w:rFonts w:ascii="TH SarabunPSK" w:hAnsi="TH SarabunPSK" w:cs="TH SarabunPSK"/>
          <w:color w:val="000000"/>
          <w:sz w:val="32"/>
          <w:szCs w:val="32"/>
          <w:cs/>
        </w:rPr>
        <w:t xml:space="preserve">ห้ามให้การอุดหนุนการทำประมงที่ผิดกฎหมาย ขาดการรายงาน และไร้การควบคุม </w:t>
      </w:r>
      <w:r w:rsidRPr="008B5CD6">
        <w:rPr>
          <w:rFonts w:ascii="TH SarabunPSK" w:hAnsi="TH SarabunPSK" w:cs="TH SarabunPSK"/>
          <w:color w:val="000000"/>
          <w:sz w:val="32"/>
          <w:szCs w:val="32"/>
        </w:rPr>
        <w:t>(IUU Fishing)</w:t>
      </w:r>
    </w:p>
    <w:p w:rsidR="004C31D8" w:rsidRPr="008B5CD6" w:rsidRDefault="004C31D8" w:rsidP="00DB6E4C">
      <w:pPr>
        <w:pStyle w:val="af8"/>
        <w:spacing w:before="0" w:beforeAutospacing="0" w:after="0" w:afterAutospacing="0" w:line="340" w:lineRule="exact"/>
        <w:rPr>
          <w:rFonts w:ascii="TH SarabunPSK" w:hAnsi="TH SarabunPSK" w:cs="TH SarabunPSK"/>
          <w:color w:val="000000"/>
          <w:sz w:val="32"/>
          <w:szCs w:val="32"/>
        </w:rPr>
      </w:pPr>
      <w:r w:rsidRPr="008B5CD6">
        <w:rPr>
          <w:rFonts w:ascii="TH SarabunPSK" w:hAnsi="TH SarabunPSK" w:cs="TH SarabunPSK"/>
          <w:color w:val="000000"/>
          <w:sz w:val="32"/>
          <w:szCs w:val="32"/>
        </w:rPr>
        <w:tab/>
      </w:r>
      <w:r w:rsidRPr="008B5CD6">
        <w:rPr>
          <w:rFonts w:ascii="TH SarabunPSK" w:hAnsi="TH SarabunPSK" w:cs="TH SarabunPSK"/>
          <w:color w:val="000000"/>
          <w:sz w:val="32"/>
          <w:szCs w:val="32"/>
        </w:rPr>
        <w:tab/>
      </w:r>
      <w:r w:rsidR="00DB6E4C">
        <w:rPr>
          <w:rFonts w:ascii="TH SarabunPSK" w:hAnsi="TH SarabunPSK" w:cs="TH SarabunPSK"/>
          <w:color w:val="000000"/>
          <w:sz w:val="32"/>
          <w:szCs w:val="32"/>
        </w:rPr>
        <w:tab/>
      </w:r>
      <w:r w:rsidRPr="008B5CD6">
        <w:rPr>
          <w:rFonts w:ascii="TH SarabunPSK" w:hAnsi="TH SarabunPSK" w:cs="TH SarabunPSK"/>
          <w:color w:val="000000"/>
          <w:sz w:val="32"/>
          <w:szCs w:val="32"/>
        </w:rPr>
        <w:t>(</w:t>
      </w:r>
      <w:r w:rsidR="00DB6E4C">
        <w:rPr>
          <w:rFonts w:ascii="TH SarabunPSK" w:hAnsi="TH SarabunPSK" w:cs="TH SarabunPSK"/>
          <w:color w:val="000000"/>
          <w:sz w:val="32"/>
          <w:szCs w:val="32"/>
        </w:rPr>
        <w:t xml:space="preserve">2)  </w:t>
      </w:r>
      <w:r w:rsidRPr="008B5CD6">
        <w:rPr>
          <w:rFonts w:ascii="TH SarabunPSK" w:hAnsi="TH SarabunPSK" w:cs="TH SarabunPSK"/>
          <w:color w:val="000000"/>
          <w:sz w:val="32"/>
          <w:szCs w:val="32"/>
          <w:cs/>
        </w:rPr>
        <w:t>ให้การบริหารจัดการทรัพยากรสัตว์น้ำที่ดีเป็นปัจจัยหนึ่งที่ใช้ในการพิจารณาว่าประเทศสมาชิกสามารถให้การอุดหนุนแก่ภาคประมงได้ต่อไปหรือไม่</w:t>
      </w:r>
    </w:p>
    <w:p w:rsidR="004C31D8" w:rsidRPr="008B5CD6" w:rsidRDefault="004C31D8" w:rsidP="008B5CD6">
      <w:pPr>
        <w:pStyle w:val="af8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8B5CD6">
        <w:rPr>
          <w:rFonts w:ascii="TH SarabunPSK" w:hAnsi="TH SarabunPSK" w:cs="TH SarabunPSK"/>
          <w:color w:val="000000"/>
          <w:sz w:val="32"/>
          <w:szCs w:val="32"/>
        </w:rPr>
        <w:tab/>
      </w:r>
      <w:r w:rsidRPr="008B5CD6">
        <w:rPr>
          <w:rFonts w:ascii="TH SarabunPSK" w:hAnsi="TH SarabunPSK" w:cs="TH SarabunPSK"/>
          <w:color w:val="000000"/>
          <w:sz w:val="32"/>
          <w:szCs w:val="32"/>
        </w:rPr>
        <w:tab/>
      </w:r>
      <w:r w:rsidR="00DB6E4C">
        <w:rPr>
          <w:rFonts w:ascii="TH SarabunPSK" w:hAnsi="TH SarabunPSK" w:cs="TH SarabunPSK"/>
          <w:color w:val="000000"/>
          <w:sz w:val="32"/>
          <w:szCs w:val="32"/>
        </w:rPr>
        <w:tab/>
      </w:r>
      <w:r w:rsidRPr="008B5CD6">
        <w:rPr>
          <w:rFonts w:ascii="TH SarabunPSK" w:hAnsi="TH SarabunPSK" w:cs="TH SarabunPSK"/>
          <w:color w:val="000000"/>
          <w:sz w:val="32"/>
          <w:szCs w:val="32"/>
        </w:rPr>
        <w:t xml:space="preserve">(3) </w:t>
      </w:r>
      <w:r w:rsidRPr="008B5CD6">
        <w:rPr>
          <w:rFonts w:ascii="TH SarabunPSK" w:hAnsi="TH SarabunPSK" w:cs="TH SarabunPSK"/>
          <w:color w:val="000000"/>
          <w:sz w:val="32"/>
          <w:szCs w:val="32"/>
          <w:cs/>
        </w:rPr>
        <w:t>ให้มีการปฏิบัติที่เป็นพิเศษและแตกต่าง (</w:t>
      </w:r>
      <w:r w:rsidRPr="008B5CD6">
        <w:rPr>
          <w:rFonts w:ascii="TH SarabunPSK" w:hAnsi="TH SarabunPSK" w:cs="TH SarabunPSK"/>
          <w:color w:val="000000"/>
          <w:sz w:val="32"/>
          <w:szCs w:val="32"/>
        </w:rPr>
        <w:t>Special and Differential Treatment:</w:t>
      </w:r>
      <w:r w:rsidRPr="008B5CD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8B5CD6">
        <w:rPr>
          <w:rFonts w:ascii="TH SarabunPSK" w:hAnsi="TH SarabunPSK" w:cs="TH SarabunPSK"/>
          <w:color w:val="000000"/>
          <w:sz w:val="32"/>
          <w:szCs w:val="32"/>
        </w:rPr>
        <w:t xml:space="preserve">SDT) </w:t>
      </w:r>
      <w:r w:rsidRPr="008B5CD6">
        <w:rPr>
          <w:rFonts w:ascii="TH SarabunPSK" w:hAnsi="TH SarabunPSK" w:cs="TH SarabunPSK"/>
          <w:color w:val="000000"/>
          <w:sz w:val="32"/>
          <w:szCs w:val="32"/>
          <w:cs/>
        </w:rPr>
        <w:t>แก่ประเทศกำลังพัฒนา (รวมถึงไทย)</w:t>
      </w:r>
    </w:p>
    <w:p w:rsidR="004C31D8" w:rsidRPr="008B5CD6" w:rsidRDefault="004C31D8" w:rsidP="008B5CD6">
      <w:pPr>
        <w:pStyle w:val="af8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8B5CD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2. หากในการประชุมดังกล่าวมีการเสนอถ้อยคำหรือจัดทำเอกสารเพื่อแสดงเจตนารมณ์ของสมาชิกองค์การการค้าโลกในระดับนโยบายที่สอดคล้องกับหลักการต่อกรอบเจรจาของไทย ฯ หรือไม่ขัดต่อผลประโยชน์ของไทย</w:t>
      </w:r>
      <w:r w:rsidRPr="008B5CD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8B5CD6">
        <w:rPr>
          <w:rFonts w:ascii="TH SarabunPSK" w:hAnsi="TH SarabunPSK" w:cs="TH SarabunPSK"/>
          <w:color w:val="000000"/>
          <w:sz w:val="32"/>
          <w:szCs w:val="32"/>
          <w:cs/>
        </w:rPr>
        <w:t>ให้กระทรวงพาณิชย์ดำเนินการได้โดยไม่ต้องนำเสนอคณะรัฐมนตรีเพื่อพิจารณาอีก</w:t>
      </w:r>
    </w:p>
    <w:p w:rsidR="004C31D8" w:rsidRPr="008B5CD6" w:rsidRDefault="004C31D8" w:rsidP="008B5CD6">
      <w:pPr>
        <w:pStyle w:val="af8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B5CD6">
        <w:rPr>
          <w:rFonts w:ascii="TH SarabunPSK" w:hAnsi="TH SarabunPSK" w:cs="TH SarabunPSK"/>
          <w:color w:val="000000"/>
          <w:sz w:val="32"/>
          <w:szCs w:val="32"/>
        </w:rPr>
        <w:tab/>
      </w:r>
      <w:r w:rsidRPr="008B5CD6">
        <w:rPr>
          <w:rFonts w:ascii="TH SarabunPSK" w:hAnsi="TH SarabunPSK" w:cs="TH SarabunPSK"/>
          <w:color w:val="000000"/>
          <w:sz w:val="32"/>
          <w:szCs w:val="32"/>
        </w:rPr>
        <w:tab/>
      </w:r>
      <w:r w:rsidRPr="008B5CD6">
        <w:rPr>
          <w:rFonts w:ascii="TH SarabunPSK" w:hAnsi="TH SarabunPSK" w:cs="TH SarabunPSK"/>
          <w:color w:val="000000"/>
          <w:sz w:val="32"/>
          <w:szCs w:val="32"/>
          <w:cs/>
        </w:rPr>
        <w:t xml:space="preserve">3. 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อนุมัติให้รัฐมนตรีว่าการกระทรวงพาณิชย์หรือผู้แทนที่ได้รับมอบหมายร่วมการเจรจา หรือรับรองเอกสารที่สอดคล้องตามหลักการ ข้อ 1. และ ข้อ 2. ในวันที่ </w:t>
      </w:r>
      <w:r w:rsidRPr="008B5CD6">
        <w:rPr>
          <w:rFonts w:ascii="TH SarabunPSK" w:hAnsi="TH SarabunPSK" w:cs="TH SarabunPSK"/>
          <w:sz w:val="32"/>
          <w:szCs w:val="32"/>
        </w:rPr>
        <w:t>15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 กรกฎาคม </w:t>
      </w:r>
      <w:r w:rsidRPr="008B5CD6">
        <w:rPr>
          <w:rFonts w:ascii="TH SarabunPSK" w:hAnsi="TH SarabunPSK" w:cs="TH SarabunPSK"/>
          <w:sz w:val="32"/>
          <w:szCs w:val="32"/>
        </w:rPr>
        <w:t xml:space="preserve">2564 </w:t>
      </w:r>
    </w:p>
    <w:p w:rsidR="004C31D8" w:rsidRPr="008B5CD6" w:rsidRDefault="004C31D8" w:rsidP="008B5CD6">
      <w:pPr>
        <w:pStyle w:val="af8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B5CD6">
        <w:rPr>
          <w:rFonts w:ascii="TH SarabunPSK" w:hAnsi="TH SarabunPSK" w:cs="TH SarabunPSK"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4C31D8" w:rsidRPr="008B5CD6" w:rsidRDefault="004C31D8" w:rsidP="008B5CD6">
      <w:pPr>
        <w:pStyle w:val="af8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B5CD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ร่างความตกลงว่าด้วยการอุดหนุนประมง (เอกสารหมายเลข </w:t>
      </w:r>
      <w:r w:rsidRPr="008B5CD6">
        <w:rPr>
          <w:rFonts w:ascii="TH SarabunPSK" w:hAnsi="TH SarabunPSK" w:cs="TH SarabunPSK"/>
          <w:sz w:val="32"/>
          <w:szCs w:val="32"/>
        </w:rPr>
        <w:t>TN/RLW/276/Rev.1)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 ลงวันที่</w:t>
      </w:r>
      <w:r w:rsidRPr="008B5CD6">
        <w:rPr>
          <w:rFonts w:ascii="TH SarabunPSK" w:hAnsi="TH SarabunPSK" w:cs="TH SarabunPSK"/>
          <w:sz w:val="32"/>
          <w:szCs w:val="32"/>
        </w:rPr>
        <w:t xml:space="preserve"> </w:t>
      </w:r>
      <w:r w:rsidR="00DB6E4C">
        <w:rPr>
          <w:rFonts w:ascii="TH SarabunPSK" w:hAnsi="TH SarabunPSK" w:cs="TH SarabunPSK"/>
          <w:sz w:val="32"/>
          <w:szCs w:val="32"/>
        </w:rPr>
        <w:t xml:space="preserve">              </w:t>
      </w:r>
      <w:r w:rsidRPr="008B5CD6">
        <w:rPr>
          <w:rFonts w:ascii="TH SarabunPSK" w:hAnsi="TH SarabunPSK" w:cs="TH SarabunPSK"/>
          <w:sz w:val="32"/>
          <w:szCs w:val="32"/>
        </w:rPr>
        <w:t>30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 มิถุนายน </w:t>
      </w:r>
      <w:r w:rsidRPr="008B5CD6">
        <w:rPr>
          <w:rFonts w:ascii="TH SarabunPSK" w:hAnsi="TH SarabunPSK" w:cs="TH SarabunPSK"/>
          <w:sz w:val="32"/>
          <w:szCs w:val="32"/>
        </w:rPr>
        <w:t>2564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 ซึ่งสมาชิกองค์การการค้าโลกใช้เป็นพื้นฐานในการประชุมคณะกรรมการเจรจาการค้าระดับรัฐมนตรี เรื่องการเจรจาจัดทำความตกลงว่าด้วยการอุดหนุนประมงผ่านระบบการประชุมออนไลน์ประกอบไปด้วย </w:t>
      </w:r>
      <w:r w:rsidRPr="008B5CD6">
        <w:rPr>
          <w:rFonts w:ascii="TH SarabunPSK" w:hAnsi="TH SarabunPSK" w:cs="TH SarabunPSK"/>
          <w:sz w:val="32"/>
          <w:szCs w:val="32"/>
        </w:rPr>
        <w:t>4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 หัวข้อหลัก ดังนี้</w:t>
      </w:r>
    </w:p>
    <w:p w:rsidR="004C31D8" w:rsidRPr="008B5CD6" w:rsidRDefault="004C31D8" w:rsidP="00DB6E4C">
      <w:pPr>
        <w:pStyle w:val="af8"/>
        <w:spacing w:before="0" w:beforeAutospacing="0" w:after="0" w:afterAutospacing="0" w:line="340" w:lineRule="exact"/>
        <w:rPr>
          <w:rFonts w:ascii="TH SarabunPSK" w:hAnsi="TH SarabunPSK" w:cs="TH SarabunPSK"/>
          <w:sz w:val="32"/>
          <w:szCs w:val="32"/>
        </w:rPr>
      </w:pPr>
      <w:r w:rsidRPr="008B5CD6">
        <w:rPr>
          <w:rFonts w:ascii="TH SarabunPSK" w:hAnsi="TH SarabunPSK" w:cs="TH SarabunPSK"/>
          <w:sz w:val="32"/>
          <w:szCs w:val="32"/>
        </w:rPr>
        <w:tab/>
      </w:r>
      <w:r w:rsidRPr="008B5CD6">
        <w:rPr>
          <w:rFonts w:ascii="TH SarabunPSK" w:hAnsi="TH SarabunPSK" w:cs="TH SarabunPSK"/>
          <w:sz w:val="32"/>
          <w:szCs w:val="32"/>
        </w:rPr>
        <w:tab/>
        <w:t>1.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 ห้ามการอุดหนุนประมงที่ให้แก่เรือประมงหรือผู้ประกอบการประมงหลังจากถูกตัดสินว่าทำประมงที่ผิดกฎหมาย ขาดการรายงาน และไร้การควบคุมเพื่อกำจัดปัญหาการทำประมงที่ผิดกฎหมาย</w:t>
      </w:r>
      <w:r w:rsidRPr="008B5CD6">
        <w:rPr>
          <w:rFonts w:ascii="TH SarabunPSK" w:hAnsi="TH SarabunPSK" w:cs="TH SarabunPSK"/>
          <w:sz w:val="32"/>
          <w:szCs w:val="32"/>
        </w:rPr>
        <w:t xml:space="preserve"> </w:t>
      </w:r>
      <w:r w:rsidRPr="008B5CD6">
        <w:rPr>
          <w:rFonts w:ascii="TH SarabunPSK" w:hAnsi="TH SarabunPSK" w:cs="TH SarabunPSK"/>
          <w:sz w:val="32"/>
          <w:szCs w:val="32"/>
          <w:cs/>
        </w:rPr>
        <w:t>ขาดการรายงาน และไร้การควบคุม</w:t>
      </w:r>
    </w:p>
    <w:p w:rsidR="004C31D8" w:rsidRPr="008B5CD6" w:rsidRDefault="004C31D8" w:rsidP="00DB6E4C">
      <w:pPr>
        <w:pStyle w:val="af8"/>
        <w:spacing w:before="0" w:beforeAutospacing="0" w:after="0" w:afterAutospacing="0" w:line="340" w:lineRule="exact"/>
        <w:rPr>
          <w:rFonts w:ascii="TH SarabunPSK" w:hAnsi="TH SarabunPSK" w:cs="TH SarabunPSK"/>
          <w:sz w:val="32"/>
          <w:szCs w:val="32"/>
        </w:rPr>
      </w:pPr>
      <w:r w:rsidRPr="008B5CD6">
        <w:rPr>
          <w:rFonts w:ascii="TH SarabunPSK" w:hAnsi="TH SarabunPSK" w:cs="TH SarabunPSK"/>
          <w:sz w:val="32"/>
          <w:szCs w:val="32"/>
        </w:rPr>
        <w:tab/>
      </w:r>
      <w:r w:rsidRPr="008B5CD6">
        <w:rPr>
          <w:rFonts w:ascii="TH SarabunPSK" w:hAnsi="TH SarabunPSK" w:cs="TH SarabunPSK"/>
          <w:sz w:val="32"/>
          <w:szCs w:val="32"/>
        </w:rPr>
        <w:tab/>
        <w:t xml:space="preserve">2. </w:t>
      </w:r>
      <w:r w:rsidRPr="008B5CD6">
        <w:rPr>
          <w:rFonts w:ascii="TH SarabunPSK" w:hAnsi="TH SarabunPSK" w:cs="TH SarabunPSK"/>
          <w:sz w:val="32"/>
          <w:szCs w:val="32"/>
          <w:cs/>
        </w:rPr>
        <w:t>ห้ามให้การอุดหนุนประมงในพื้นที่ที่ทรัพยากรสัตว์น้ำร่อยหรอและไม่อยู่ในระดับที่ยั่งยืน (</w:t>
      </w:r>
      <w:r w:rsidRPr="008B5CD6">
        <w:rPr>
          <w:rFonts w:ascii="TH SarabunPSK" w:hAnsi="TH SarabunPSK" w:cs="TH SarabunPSK"/>
          <w:sz w:val="32"/>
          <w:szCs w:val="32"/>
        </w:rPr>
        <w:t xml:space="preserve">Overfished Stocks) </w:t>
      </w:r>
      <w:r w:rsidRPr="008B5CD6">
        <w:rPr>
          <w:rFonts w:ascii="TH SarabunPSK" w:hAnsi="TH SarabunPSK" w:cs="TH SarabunPSK"/>
          <w:sz w:val="32"/>
          <w:szCs w:val="32"/>
          <w:cs/>
        </w:rPr>
        <w:t>เพื่อไม่ให้ทรัพยากรสัตว์น้ำในพื้นที่ดังกล่าวมีสภาพเสื่อมโทรมลงไปอีก</w:t>
      </w:r>
    </w:p>
    <w:p w:rsidR="004C31D8" w:rsidRPr="008B5CD6" w:rsidRDefault="004C31D8" w:rsidP="00DB6E4C">
      <w:pPr>
        <w:pStyle w:val="af8"/>
        <w:spacing w:before="0" w:beforeAutospacing="0" w:after="0" w:afterAutospacing="0" w:line="340" w:lineRule="exact"/>
        <w:rPr>
          <w:rFonts w:ascii="TH SarabunPSK" w:hAnsi="TH SarabunPSK" w:cs="TH SarabunPSK"/>
          <w:sz w:val="32"/>
          <w:szCs w:val="32"/>
        </w:rPr>
      </w:pPr>
      <w:r w:rsidRPr="008B5CD6">
        <w:rPr>
          <w:rFonts w:ascii="TH SarabunPSK" w:hAnsi="TH SarabunPSK" w:cs="TH SarabunPSK"/>
          <w:sz w:val="32"/>
          <w:szCs w:val="32"/>
        </w:rPr>
        <w:tab/>
      </w:r>
      <w:r w:rsidRPr="008B5CD6">
        <w:rPr>
          <w:rFonts w:ascii="TH SarabunPSK" w:hAnsi="TH SarabunPSK" w:cs="TH SarabunPSK"/>
          <w:sz w:val="32"/>
          <w:szCs w:val="32"/>
        </w:rPr>
        <w:tab/>
        <w:t xml:space="preserve">3. </w:t>
      </w:r>
      <w:r w:rsidR="00DB6E4C">
        <w:rPr>
          <w:rFonts w:ascii="TH SarabunPSK" w:hAnsi="TH SarabunPSK" w:cs="TH SarabunPSK"/>
          <w:sz w:val="32"/>
          <w:szCs w:val="32"/>
        </w:rPr>
        <w:t xml:space="preserve"> </w:t>
      </w:r>
      <w:r w:rsidRPr="008B5CD6">
        <w:rPr>
          <w:rFonts w:ascii="TH SarabunPSK" w:hAnsi="TH SarabunPSK" w:cs="TH SarabunPSK"/>
          <w:sz w:val="32"/>
          <w:szCs w:val="32"/>
          <w:cs/>
        </w:rPr>
        <w:t>ห้ามให้การอุดหนุนประเภทที่นำไปสู่การทำประมงที่เกินศักยภาพ (</w:t>
      </w:r>
      <w:r w:rsidRPr="008B5CD6">
        <w:rPr>
          <w:rFonts w:ascii="TH SarabunPSK" w:hAnsi="TH SarabunPSK" w:cs="TH SarabunPSK"/>
          <w:sz w:val="32"/>
          <w:szCs w:val="32"/>
        </w:rPr>
        <w:t xml:space="preserve">Overcapacity) </w:t>
      </w:r>
      <w:r w:rsidRPr="008B5CD6">
        <w:rPr>
          <w:rFonts w:ascii="TH SarabunPSK" w:hAnsi="TH SarabunPSK" w:cs="TH SarabunPSK"/>
          <w:sz w:val="32"/>
          <w:szCs w:val="32"/>
          <w:cs/>
        </w:rPr>
        <w:t>หรือการทำประมงที่เกินชนาด (</w:t>
      </w:r>
      <w:r w:rsidRPr="008B5CD6">
        <w:rPr>
          <w:rFonts w:ascii="TH SarabunPSK" w:hAnsi="TH SarabunPSK" w:cs="TH SarabunPSK"/>
          <w:sz w:val="32"/>
          <w:szCs w:val="32"/>
        </w:rPr>
        <w:t xml:space="preserve">Overfishing) </w:t>
      </w:r>
      <w:r w:rsidRPr="008B5CD6">
        <w:rPr>
          <w:rFonts w:ascii="TH SarabunPSK" w:hAnsi="TH SarabunPSK" w:cs="TH SarabunPSK"/>
          <w:sz w:val="32"/>
          <w:szCs w:val="32"/>
          <w:cs/>
        </w:rPr>
        <w:t>อาทิ การอุดหนุนเพื่อปรับปรุงเรือประมง การอุดหนุนเพื่อปรับปรุงเครื่องมือทำการประมงจนมีศักยภาพในการจับสัตว์น้ำมากเกินไป การอุดหนุนค่าใช้จ่ายน้ำมันเชื้อเพลิง ซึ่งจะทำให้เรือประมงสามารถออกทำประมงและจับสัตว์น้ำได้มากเกินกว่าปกติ</w:t>
      </w:r>
    </w:p>
    <w:p w:rsidR="004C31D8" w:rsidRPr="008B5CD6" w:rsidRDefault="004C31D8" w:rsidP="00DB6E4C">
      <w:pPr>
        <w:pStyle w:val="af8"/>
        <w:spacing w:before="0" w:beforeAutospacing="0" w:after="0" w:afterAutospacing="0" w:line="340" w:lineRule="exact"/>
        <w:rPr>
          <w:rFonts w:ascii="TH SarabunPSK" w:hAnsi="TH SarabunPSK" w:cs="TH SarabunPSK"/>
          <w:sz w:val="32"/>
          <w:szCs w:val="32"/>
        </w:rPr>
      </w:pPr>
      <w:r w:rsidRPr="008B5CD6">
        <w:rPr>
          <w:rFonts w:ascii="TH SarabunPSK" w:hAnsi="TH SarabunPSK" w:cs="TH SarabunPSK"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sz w:val="32"/>
          <w:szCs w:val="32"/>
          <w:cs/>
        </w:rPr>
        <w:tab/>
      </w:r>
      <w:r w:rsidR="00DB6E4C">
        <w:rPr>
          <w:rFonts w:ascii="TH SarabunPSK" w:hAnsi="TH SarabunPSK" w:cs="TH SarabunPSK"/>
          <w:sz w:val="32"/>
          <w:szCs w:val="32"/>
        </w:rPr>
        <w:t xml:space="preserve">4. </w:t>
      </w:r>
      <w:r w:rsidRPr="008B5CD6">
        <w:rPr>
          <w:rFonts w:ascii="TH SarabunPSK" w:hAnsi="TH SarabunPSK" w:cs="TH SarabunPSK"/>
          <w:sz w:val="32"/>
          <w:szCs w:val="32"/>
          <w:cs/>
        </w:rPr>
        <w:t>ประเด็นอื่น ๆ อาทิ การปฏิบัติที่เป็นพิเศษและแตกต่าง (</w:t>
      </w:r>
      <w:r w:rsidRPr="008B5CD6">
        <w:rPr>
          <w:rFonts w:ascii="TH SarabunPSK" w:hAnsi="TH SarabunPSK" w:cs="TH SarabunPSK"/>
          <w:sz w:val="32"/>
          <w:szCs w:val="32"/>
        </w:rPr>
        <w:t xml:space="preserve">Special and Differential Treatment: SDT) </w:t>
      </w:r>
      <w:r w:rsidRPr="008B5CD6">
        <w:rPr>
          <w:rFonts w:ascii="TH SarabunPSK" w:hAnsi="TH SarabunPSK" w:cs="TH SarabunPSK"/>
          <w:sz w:val="32"/>
          <w:szCs w:val="32"/>
          <w:cs/>
        </w:rPr>
        <w:t>สำหรับประเทศกำลังพัฒนาและประเทศพัฒนาน้อยที่สุด (</w:t>
      </w:r>
      <w:r w:rsidRPr="008B5CD6">
        <w:rPr>
          <w:rFonts w:ascii="TH SarabunPSK" w:hAnsi="TH SarabunPSK" w:cs="TH SarabunPSK"/>
          <w:sz w:val="32"/>
          <w:szCs w:val="32"/>
        </w:rPr>
        <w:t xml:space="preserve">Least Developed Countries: LDCs) </w:t>
      </w:r>
      <w:r w:rsidRPr="008B5CD6">
        <w:rPr>
          <w:rFonts w:ascii="TH SarabunPSK" w:hAnsi="TH SarabunPSK" w:cs="TH SarabunPSK"/>
          <w:sz w:val="32"/>
          <w:szCs w:val="32"/>
          <w:cs/>
        </w:rPr>
        <w:t>และการระงับข้อพิพาท (</w:t>
      </w:r>
      <w:r w:rsidRPr="008B5CD6">
        <w:rPr>
          <w:rFonts w:ascii="TH SarabunPSK" w:hAnsi="TH SarabunPSK" w:cs="TH SarabunPSK"/>
          <w:sz w:val="32"/>
          <w:szCs w:val="32"/>
        </w:rPr>
        <w:t xml:space="preserve">Dispute Settlement) </w:t>
      </w:r>
      <w:r w:rsidRPr="008B5CD6">
        <w:rPr>
          <w:rFonts w:ascii="TH SarabunPSK" w:hAnsi="TH SarabunPSK" w:cs="TH SarabunPSK"/>
          <w:sz w:val="32"/>
          <w:szCs w:val="32"/>
          <w:cs/>
        </w:rPr>
        <w:t>ภายใต้ความตกลง</w:t>
      </w:r>
    </w:p>
    <w:p w:rsidR="004C31D8" w:rsidRPr="008B5CD6" w:rsidRDefault="004C31D8" w:rsidP="008B5CD6">
      <w:pPr>
        <w:pStyle w:val="af8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B5CD6">
        <w:rPr>
          <w:rFonts w:ascii="TH SarabunPSK" w:hAnsi="TH SarabunPSK" w:cs="TH SarabunPSK"/>
          <w:sz w:val="32"/>
          <w:szCs w:val="32"/>
        </w:rPr>
        <w:tab/>
      </w:r>
      <w:r w:rsidRPr="008B5CD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sz w:val="32"/>
          <w:szCs w:val="32"/>
          <w:cs/>
        </w:rPr>
        <w:t>ทั้งนี้ การจัดทำความตกลงว่าด้วยการอุดหนุนประมงมีวัตถุประสงค์เพื่อจัดทำกฎระเบียบในการอุดหนุนประมงของสมาชิกองค์การการค้าโลกเพื่อห้ามให้การอุดหนุนที่เป็นอันตรายต่อทรัพยากรสัตว์น้ำ และรักษาความยั่งยืนของสัตว์น้ำ ซึ่งสอดคล้องกับการดำเนินการและท่าทีของไทยที่มีการปฏิรูปกฎหมายด้านการประมงตั้งแต่ปี</w:t>
      </w:r>
      <w:r w:rsidRPr="008B5CD6">
        <w:rPr>
          <w:rFonts w:ascii="TH SarabunPSK" w:hAnsi="TH SarabunPSK" w:cs="TH SarabunPSK"/>
          <w:sz w:val="32"/>
          <w:szCs w:val="32"/>
        </w:rPr>
        <w:t xml:space="preserve"> 2558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 จนมีประสิทธิภาพในการต่อต้านการทำประมงที่ผิดกฎหมาย ขาดการรายงาน และไร้การควบคุม และ</w:t>
      </w:r>
      <w:r w:rsidR="00D56944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          </w:t>
      </w:r>
      <w:r w:rsidRPr="008B5CD6">
        <w:rPr>
          <w:rFonts w:ascii="TH SarabunPSK" w:hAnsi="TH SarabunPSK" w:cs="TH SarabunPSK"/>
          <w:sz w:val="32"/>
          <w:szCs w:val="32"/>
          <w:cs/>
        </w:rPr>
        <w:t>มีการประเมินทรัพยากรสัตว์น้ำ ตลอดจนดำเนินมาตรการต่าง ๆ เพื่อให้ทรัพยากรสัตว์น้ำอยู่ในระดับที่ยั่งยืน ดังนั้น</w:t>
      </w:r>
      <w:r w:rsidRPr="008B5CD6">
        <w:rPr>
          <w:rFonts w:ascii="TH SarabunPSK" w:hAnsi="TH SarabunPSK" w:cs="TH SarabunPSK"/>
          <w:sz w:val="32"/>
          <w:szCs w:val="32"/>
        </w:rPr>
        <w:t xml:space="preserve"> </w:t>
      </w:r>
      <w:r w:rsidRPr="008B5CD6">
        <w:rPr>
          <w:rFonts w:ascii="TH SarabunPSK" w:hAnsi="TH SarabunPSK" w:cs="TH SarabunPSK"/>
          <w:sz w:val="32"/>
          <w:szCs w:val="32"/>
          <w:cs/>
        </w:rPr>
        <w:t>การจัดทำความตกลงดังกล่าวเป็นการสานต่อการผลักดันท่าทีไทยต่อการห้ามอุดหนุนที่เป็นอันตรายต่อทรัพยากรสัตว์น้ำ โดยเฉพาะความมุ่งมั่นในการแก้ไขปัญหาการทำประมงที่ผิดกฎหมาย ขาดการรายงาน และไร้การควบคุม</w:t>
      </w:r>
    </w:p>
    <w:p w:rsidR="004C31D8" w:rsidRPr="008B5CD6" w:rsidRDefault="004C31D8" w:rsidP="008B5CD6">
      <w:pPr>
        <w:pStyle w:val="af8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C31D8" w:rsidRPr="008B5CD6" w:rsidRDefault="007045C5" w:rsidP="008B5CD6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26.</w:t>
      </w:r>
      <w:r w:rsidR="004C31D8" w:rsidRPr="008B5CD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4C31D8" w:rsidRPr="008B5CD6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องค์ประกอบและท่าทีของราชอาณาจักรไทยในการประชุมคณะกรรมการมรดกโลกสมัยสามัญ </w:t>
      </w:r>
      <w:r w:rsidR="00D5694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</w:t>
      </w:r>
      <w:r w:rsidR="004C31D8" w:rsidRPr="008B5CD6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ครั้งที่ </w:t>
      </w:r>
      <w:r w:rsidR="004C31D8" w:rsidRPr="008B5CD6">
        <w:rPr>
          <w:rFonts w:ascii="TH SarabunPSK" w:hAnsi="TH SarabunPSK" w:cs="TH SarabunPSK"/>
          <w:b/>
          <w:bCs/>
          <w:sz w:val="32"/>
          <w:szCs w:val="32"/>
        </w:rPr>
        <w:t>44</w:t>
      </w:r>
    </w:p>
    <w:p w:rsidR="004C31D8" w:rsidRPr="008B5CD6" w:rsidRDefault="004C31D8" w:rsidP="008B5CD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B5CD6">
        <w:rPr>
          <w:rFonts w:ascii="TH SarabunPSK" w:hAnsi="TH SarabunPSK" w:cs="TH SarabunPSK"/>
          <w:b/>
          <w:bCs/>
          <w:sz w:val="32"/>
          <w:szCs w:val="32"/>
        </w:rPr>
        <w:tab/>
      </w:r>
      <w:r w:rsidRPr="008B5CD6">
        <w:rPr>
          <w:rFonts w:ascii="TH SarabunPSK" w:hAnsi="TH SarabunPSK" w:cs="TH SarabunPSK"/>
          <w:b/>
          <w:bCs/>
          <w:sz w:val="32"/>
          <w:szCs w:val="32"/>
        </w:rPr>
        <w:tab/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ให้ความเห็นชอบต่อการกำหนดท่าทีของราชอาณาจักรไทยในการประชุมคณะกรรมการมรดกโลกสมัยสามัญ ครั้งที่ </w:t>
      </w:r>
      <w:r w:rsidRPr="008B5CD6">
        <w:rPr>
          <w:rFonts w:ascii="TH SarabunPSK" w:hAnsi="TH SarabunPSK" w:cs="TH SarabunPSK"/>
          <w:sz w:val="32"/>
          <w:szCs w:val="32"/>
        </w:rPr>
        <w:t xml:space="preserve">44 </w:t>
      </w:r>
      <w:r w:rsidRPr="008B5CD6">
        <w:rPr>
          <w:rFonts w:ascii="TH SarabunPSK" w:hAnsi="TH SarabunPSK" w:cs="TH SarabunPSK"/>
          <w:sz w:val="32"/>
          <w:szCs w:val="32"/>
          <w:cs/>
        </w:rPr>
        <w:t>ตามที่กระทรวงทรัพยากรธรรมชาติและสิ่งแวดล้อมเสนอ ดังนี้</w:t>
      </w:r>
    </w:p>
    <w:p w:rsidR="004C31D8" w:rsidRPr="008B5CD6" w:rsidRDefault="004C31D8" w:rsidP="00DB6E4C">
      <w:pPr>
        <w:pStyle w:val="af8"/>
        <w:spacing w:before="0" w:beforeAutospacing="0" w:after="0" w:afterAutospacing="0" w:line="340" w:lineRule="exact"/>
        <w:rPr>
          <w:rFonts w:ascii="TH SarabunPSK" w:hAnsi="TH SarabunPSK" w:cs="TH SarabunPSK"/>
          <w:sz w:val="32"/>
          <w:szCs w:val="32"/>
        </w:rPr>
      </w:pPr>
      <w:r w:rsidRPr="008B5CD6">
        <w:rPr>
          <w:rFonts w:ascii="TH SarabunPSK" w:hAnsi="TH SarabunPSK" w:cs="TH SarabunPSK"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sz w:val="32"/>
          <w:szCs w:val="32"/>
        </w:rPr>
        <w:t xml:space="preserve">1. 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รายงานสถานภาพการอนุรักษ์แหล่งมรดกโลก พื้นที่กลุ่มป่าดงพญาเย็น </w:t>
      </w:r>
      <w:r w:rsidRPr="008B5CD6">
        <w:rPr>
          <w:rFonts w:ascii="TH SarabunPSK" w:hAnsi="TH SarabunPSK" w:cs="TH SarabunPSK"/>
          <w:sz w:val="32"/>
          <w:szCs w:val="32"/>
        </w:rPr>
        <w:t xml:space="preserve">- </w:t>
      </w:r>
      <w:r w:rsidRPr="008B5CD6">
        <w:rPr>
          <w:rFonts w:ascii="TH SarabunPSK" w:hAnsi="TH SarabunPSK" w:cs="TH SarabunPSK"/>
          <w:sz w:val="32"/>
          <w:szCs w:val="32"/>
          <w:cs/>
        </w:rPr>
        <w:t>เขาใหญ่ กรณีที่คณะผู้แทนไทยเห็นว่า (ร่าง) ข้อมติมีการเสนอให้พื้นที่ฯ เป็นแหล่งมรดกโลกในภาวะอันตราย หรือมีประเด็นสุ่มเสี่ยง ให้หัวหน้าคณะผู้แทนไทยดำเนินการชี้แจงและโน้มน้าวคณะกรรมการมรดกโลก ศูนย์มรดกโลก และองค์กรที่ปรึกษาให้เห็นถึงการดำเนินการของราชอาณาจักรไทยในการให้ความสำคัญต่อการดูแลและอนุรักษ์พื้นที่ฯ ให้คงคุณค่าความโดดเด่นอันเป็นสากลอย่างยั่งยืน และไม่ขึ้นทะเบียนเป็นแหล่งมรดกโลกในภาวะอันตราย</w:t>
      </w:r>
    </w:p>
    <w:p w:rsidR="004C31D8" w:rsidRPr="008B5CD6" w:rsidRDefault="004C31D8" w:rsidP="00DB6E4C">
      <w:pPr>
        <w:spacing w:line="340" w:lineRule="exact"/>
        <w:rPr>
          <w:rFonts w:ascii="TH SarabunPSK" w:eastAsia="Times New Roman" w:hAnsi="TH SarabunPSK" w:cs="TH SarabunPSK"/>
          <w:sz w:val="32"/>
          <w:szCs w:val="32"/>
        </w:rPr>
      </w:pPr>
      <w:r w:rsidRPr="008B5CD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B5CD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B5CD6">
        <w:rPr>
          <w:rFonts w:ascii="TH SarabunPSK" w:eastAsia="Times New Roman" w:hAnsi="TH SarabunPSK" w:cs="TH SarabunPSK"/>
          <w:sz w:val="32"/>
          <w:szCs w:val="32"/>
        </w:rPr>
        <w:t xml:space="preserve">2. </w:t>
      </w:r>
      <w:r w:rsidRPr="008B5CD6">
        <w:rPr>
          <w:rFonts w:ascii="TH SarabunPSK" w:eastAsia="Times New Roman" w:hAnsi="TH SarabunPSK" w:cs="TH SarabunPSK"/>
          <w:sz w:val="32"/>
          <w:szCs w:val="32"/>
          <w:cs/>
        </w:rPr>
        <w:t>การขึ้นทะเบียนแหล่งมรดกโลก พื้นที่กลุ่มป่าแก่งกระจาน</w:t>
      </w:r>
      <w:r w:rsidRPr="008B5CD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8B5CD6">
        <w:rPr>
          <w:rFonts w:ascii="TH SarabunPSK" w:eastAsia="Times New Roman" w:hAnsi="TH SarabunPSK" w:cs="TH SarabunPSK"/>
          <w:sz w:val="32"/>
          <w:szCs w:val="32"/>
          <w:cs/>
        </w:rPr>
        <w:t xml:space="preserve">หากคณะผู้แทนไทยเห็นว่า (ร่าง) </w:t>
      </w:r>
      <w:r w:rsidR="00D5694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</w:t>
      </w:r>
      <w:r w:rsidRPr="008B5CD6">
        <w:rPr>
          <w:rFonts w:ascii="TH SarabunPSK" w:eastAsia="Times New Roman" w:hAnsi="TH SarabunPSK" w:cs="TH SarabunPSK"/>
          <w:sz w:val="32"/>
          <w:szCs w:val="32"/>
          <w:cs/>
        </w:rPr>
        <w:t>ข้อมติไม่มีผลดีต่อไทยในการนำเสนอพื้นที่ฯ เป็นแหล่งมรดกโลก เห็นชอบให้คณะผู้แทนไทย ชี้แจงทำความเข้าใจและโน้มน้าว คณะกรรมการมรดกโลก องค์กรที่ปรึกษา และศูนย์มรดกโลก เกี่ยวกับสถานการณ์ และวิถีชีวิตชุมชนในพื้นที่กลุ่มป่าแก่งกระจาน และสนับสนุนราชอาณาจักรไทยในการผลักดันการขึ้นทะเบียนพื้นที่กลุ่มป่าแก่งกระจานเป็นมรดกโลก รวมทั้ง ขอปรับแก้ (ร่าง) ข้อมติที่จะส่งผลต่อผลการดำเนินงานในอนาคต</w:t>
      </w:r>
    </w:p>
    <w:p w:rsidR="004C31D8" w:rsidRPr="008B5CD6" w:rsidRDefault="004C31D8" w:rsidP="00DB6E4C">
      <w:pPr>
        <w:spacing w:line="340" w:lineRule="exact"/>
        <w:rPr>
          <w:rFonts w:ascii="TH SarabunPSK" w:eastAsia="Times New Roman" w:hAnsi="TH SarabunPSK" w:cs="TH SarabunPSK"/>
          <w:sz w:val="32"/>
          <w:szCs w:val="32"/>
        </w:rPr>
      </w:pPr>
      <w:r w:rsidRPr="008B5CD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B5CD6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</w:t>
      </w:r>
      <w:r w:rsidRPr="008B5CD6">
        <w:rPr>
          <w:rFonts w:ascii="TH SarabunPSK" w:eastAsia="Times New Roman" w:hAnsi="TH SarabunPSK" w:cs="TH SarabunPSK"/>
          <w:sz w:val="32"/>
          <w:szCs w:val="32"/>
        </w:rPr>
        <w:t xml:space="preserve">3. </w:t>
      </w:r>
      <w:r w:rsidRPr="008B5CD6">
        <w:rPr>
          <w:rFonts w:ascii="TH SarabunPSK" w:eastAsia="Times New Roman" w:hAnsi="TH SarabunPSK" w:cs="TH SarabunPSK"/>
          <w:sz w:val="32"/>
          <w:szCs w:val="32"/>
          <w:cs/>
        </w:rPr>
        <w:t>รายงานสถานภาพการอนุรักษ์แหล่งมรดกโลก นครประวัติศาสตร์ พระนครศรีอยุธยา (หากมี) กรณีที่คณะผู้แทนไทยเห็นว่า (ร่าง) ข้อมติมีผลกระทบทางลบต่อการดำเนินงานของราชอาณาจักรไทย หรือสุ่มเสี่ยงต่อการขึ้นทะเบียนเป็นแหล่งมรดกโลกในภาวะอันตราย ให้หัวหน้าคณะผู้แทนไทยดำเนินการชี้แจงและโน้มน้าวคณะกรรมการมรดกโลก ศูนย์มรดกโลก และองค์กรที่ปรึกษา ให้เห็นถึงการดำเนินการในการให้ความสำคัญต่อการดูแลและอนุรักษ์แหล่งมรดกโลก และการดำเนินการต่าง ๆ เพื่อลดผลกระทบต่อคุณค่าความโดดเด่นอันเป็นสากลของแหล่ง</w:t>
      </w:r>
    </w:p>
    <w:p w:rsidR="004C31D8" w:rsidRPr="008B5CD6" w:rsidRDefault="004C31D8" w:rsidP="00496730">
      <w:pPr>
        <w:spacing w:line="340" w:lineRule="exact"/>
        <w:rPr>
          <w:rFonts w:ascii="TH SarabunPSK" w:eastAsia="Times New Roman" w:hAnsi="TH SarabunPSK" w:cs="TH SarabunPSK"/>
          <w:sz w:val="32"/>
          <w:szCs w:val="32"/>
        </w:rPr>
      </w:pPr>
      <w:r w:rsidRPr="008B5CD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B5CD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496730">
        <w:rPr>
          <w:rFonts w:ascii="TH SarabunPSK" w:eastAsia="Times New Roman" w:hAnsi="TH SarabunPSK" w:cs="TH SarabunPSK"/>
          <w:sz w:val="32"/>
          <w:szCs w:val="32"/>
        </w:rPr>
        <w:t xml:space="preserve">4. </w:t>
      </w:r>
      <w:r w:rsidRPr="008B5CD6">
        <w:rPr>
          <w:rFonts w:ascii="TH SarabunPSK" w:eastAsia="Times New Roman" w:hAnsi="TH SarabunPSK" w:cs="TH SarabunPSK"/>
          <w:sz w:val="32"/>
          <w:szCs w:val="32"/>
          <w:cs/>
        </w:rPr>
        <w:t>กรณีมีประเด็นอื่นที่เกิดขึ้นเฉพาะหน้า ให้อยู่ในดุลยพินิจของหัวหน้าคณะผู้แทนไทยใน</w:t>
      </w:r>
      <w:r w:rsidR="00D5694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</w:t>
      </w:r>
      <w:r w:rsidRPr="008B5CD6">
        <w:rPr>
          <w:rFonts w:ascii="TH SarabunPSK" w:eastAsia="Times New Roman" w:hAnsi="TH SarabunPSK" w:cs="TH SarabunPSK"/>
          <w:sz w:val="32"/>
          <w:szCs w:val="32"/>
          <w:cs/>
        </w:rPr>
        <w:t xml:space="preserve">การพิจารณากำหนดท่าทีในประเด็นนั้น ๆ ทั้งนี้ ให้คณะผู้แทนไทยพิจารณาร่วมกันระหว่างการประชุมคณะกรรมการมรดกโลกสมัยสามัญ ครั้งที่ </w:t>
      </w:r>
      <w:r w:rsidRPr="008B5CD6">
        <w:rPr>
          <w:rFonts w:ascii="TH SarabunPSK" w:eastAsia="Times New Roman" w:hAnsi="TH SarabunPSK" w:cs="TH SarabunPSK"/>
          <w:sz w:val="32"/>
          <w:szCs w:val="32"/>
        </w:rPr>
        <w:t xml:space="preserve">44 </w:t>
      </w:r>
      <w:r w:rsidRPr="008B5CD6">
        <w:rPr>
          <w:rFonts w:ascii="TH SarabunPSK" w:eastAsia="Times New Roman" w:hAnsi="TH SarabunPSK" w:cs="TH SarabunPSK"/>
          <w:sz w:val="32"/>
          <w:szCs w:val="32"/>
          <w:cs/>
        </w:rPr>
        <w:t>โดยคำนึงถึงหลักการของอนุสัญญาคุ้มครองมรดกโลก ความสัมพันธ์ระหว่างประเทศ และข้อมูลด้านเทคนิคและวิชาการจากองค์กรที่ปรึกษา</w:t>
      </w:r>
    </w:p>
    <w:p w:rsidR="004C31D8" w:rsidRPr="008B5CD6" w:rsidRDefault="004C31D8" w:rsidP="008B5CD6">
      <w:pPr>
        <w:spacing w:line="34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8B5CD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B5CD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B5CD6">
        <w:rPr>
          <w:rFonts w:ascii="TH SarabunPSK" w:eastAsia="Times New Roman" w:hAnsi="TH SarabunPSK" w:cs="TH SarabunPSK"/>
          <w:sz w:val="32"/>
          <w:szCs w:val="32"/>
        </w:rPr>
        <w:t xml:space="preserve">5. </w:t>
      </w:r>
      <w:r w:rsidRPr="008B5CD6">
        <w:rPr>
          <w:rFonts w:ascii="TH SarabunPSK" w:eastAsia="Times New Roman" w:hAnsi="TH SarabunPSK" w:cs="TH SarabunPSK"/>
          <w:sz w:val="32"/>
          <w:szCs w:val="32"/>
          <w:cs/>
        </w:rPr>
        <w:t xml:space="preserve">รับทราบองค์ประกอบคณะผู้แทนไทยในการประชุมคณะกรรมการมรดกโลกสมัยสามัญ ครั้งที่ </w:t>
      </w:r>
      <w:r w:rsidRPr="008B5CD6">
        <w:rPr>
          <w:rFonts w:ascii="TH SarabunPSK" w:eastAsia="Times New Roman" w:hAnsi="TH SarabunPSK" w:cs="TH SarabunPSK"/>
          <w:sz w:val="32"/>
          <w:szCs w:val="32"/>
        </w:rPr>
        <w:t>44</w:t>
      </w:r>
    </w:p>
    <w:p w:rsidR="004C31D8" w:rsidRPr="008B5CD6" w:rsidRDefault="004C31D8" w:rsidP="008B5CD6">
      <w:pPr>
        <w:spacing w:line="34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8B5CD6">
        <w:rPr>
          <w:rFonts w:ascii="TH SarabunPSK" w:eastAsia="Times New Roman" w:hAnsi="TH SarabunPSK" w:cs="TH SarabunPSK"/>
          <w:sz w:val="32"/>
          <w:szCs w:val="32"/>
        </w:rPr>
        <w:tab/>
      </w:r>
      <w:r w:rsidRPr="008B5CD6">
        <w:rPr>
          <w:rFonts w:ascii="TH SarabunPSK" w:eastAsia="Times New Roman" w:hAnsi="TH SarabunPSK" w:cs="TH SarabunPSK"/>
          <w:sz w:val="32"/>
          <w:szCs w:val="32"/>
        </w:rPr>
        <w:tab/>
      </w:r>
      <w:r w:rsidR="00D56944">
        <w:rPr>
          <w:rFonts w:ascii="TH SarabunPSK" w:eastAsia="Times New Roman" w:hAnsi="TH SarabunPSK" w:cs="TH SarabunPSK"/>
          <w:sz w:val="32"/>
          <w:szCs w:val="32"/>
        </w:rPr>
        <w:tab/>
      </w:r>
      <w:r w:rsidRPr="008B5CD6">
        <w:rPr>
          <w:rFonts w:ascii="TH SarabunPSK" w:eastAsia="Times New Roman" w:hAnsi="TH SarabunPSK" w:cs="TH SarabunPSK"/>
          <w:sz w:val="32"/>
          <w:szCs w:val="32"/>
        </w:rPr>
        <w:t xml:space="preserve">1) </w:t>
      </w:r>
      <w:r w:rsidRPr="008B5CD6">
        <w:rPr>
          <w:rFonts w:ascii="TH SarabunPSK" w:eastAsia="Times New Roman" w:hAnsi="TH SarabunPSK" w:cs="TH SarabunPSK"/>
          <w:sz w:val="32"/>
          <w:szCs w:val="32"/>
          <w:cs/>
        </w:rPr>
        <w:t>รัฐมนตรีว่าการกระทรวงทรัพยากรธรรมชาติและสิ่งแวดล้อม และรัฐมนตรีว่าการกระทรวงวัฒนธรรม เป็นที่ปรึกษา</w:t>
      </w:r>
    </w:p>
    <w:p w:rsidR="004C31D8" w:rsidRPr="008B5CD6" w:rsidRDefault="004C31D8" w:rsidP="008B5CD6">
      <w:pPr>
        <w:spacing w:line="34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8B5CD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B5CD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D5694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B5CD6">
        <w:rPr>
          <w:rFonts w:ascii="TH SarabunPSK" w:eastAsia="Times New Roman" w:hAnsi="TH SarabunPSK" w:cs="TH SarabunPSK"/>
          <w:sz w:val="32"/>
          <w:szCs w:val="32"/>
        </w:rPr>
        <w:t xml:space="preserve">2) </w:t>
      </w:r>
      <w:r w:rsidRPr="008B5CD6">
        <w:rPr>
          <w:rFonts w:ascii="TH SarabunPSK" w:eastAsia="Times New Roman" w:hAnsi="TH SarabunPSK" w:cs="TH SarabunPSK"/>
          <w:sz w:val="32"/>
          <w:szCs w:val="32"/>
          <w:cs/>
        </w:rPr>
        <w:t xml:space="preserve">นายสีหศักดิ์ พวงเหตุแก้ว ทำหน้าที่กรรมการในคณะกรรมการมรดกโลกและหัวหน้าคณะผู้แทนไทย </w:t>
      </w:r>
    </w:p>
    <w:p w:rsidR="004C31D8" w:rsidRPr="008B5CD6" w:rsidRDefault="004C31D8" w:rsidP="008B5CD6">
      <w:pPr>
        <w:spacing w:line="34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8B5CD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B5CD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D56944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8B5CD6">
        <w:rPr>
          <w:rFonts w:ascii="TH SarabunPSK" w:eastAsia="Times New Roman" w:hAnsi="TH SarabunPSK" w:cs="TH SarabunPSK"/>
          <w:sz w:val="32"/>
          <w:szCs w:val="32"/>
        </w:rPr>
        <w:t xml:space="preserve">3) </w:t>
      </w:r>
      <w:r w:rsidRPr="008B5CD6">
        <w:rPr>
          <w:rFonts w:ascii="TH SarabunPSK" w:eastAsia="Times New Roman" w:hAnsi="TH SarabunPSK" w:cs="TH SarabunPSK"/>
          <w:sz w:val="32"/>
          <w:szCs w:val="32"/>
          <w:cs/>
        </w:rPr>
        <w:t xml:space="preserve">ผู้แทนจากหน่วยงานที่เกี่ยวข้อง ประกอบด้วย กระทรวงการต่างประเทศ กระทรวงทรัพยากรธรรชาติและสิ่งแวดล้อม กระทรวงวัฒนธรรม กระทรวงศึกษาธิการ และคณะทำงาน เพื่อสนับสนุนการดำเนินงานในการดำรงตำแหน่งกรรมการมรดกโลก วาระปี พ.ศ. </w:t>
      </w:r>
      <w:r w:rsidRPr="008B5CD6">
        <w:rPr>
          <w:rFonts w:ascii="TH SarabunPSK" w:eastAsia="Times New Roman" w:hAnsi="TH SarabunPSK" w:cs="TH SarabunPSK"/>
          <w:sz w:val="32"/>
          <w:szCs w:val="32"/>
        </w:rPr>
        <w:t xml:space="preserve">2562 – 2566 </w:t>
      </w:r>
    </w:p>
    <w:p w:rsidR="004C31D8" w:rsidRPr="008B5CD6" w:rsidRDefault="004C31D8" w:rsidP="008B5CD6">
      <w:pPr>
        <w:spacing w:line="340" w:lineRule="exact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8B5CD6">
        <w:rPr>
          <w:rFonts w:ascii="TH SarabunPSK" w:eastAsia="Times New Roman" w:hAnsi="TH SarabunPSK" w:cs="TH SarabunPSK"/>
          <w:sz w:val="32"/>
          <w:szCs w:val="32"/>
        </w:rPr>
        <w:tab/>
      </w:r>
      <w:r w:rsidRPr="008B5CD6">
        <w:rPr>
          <w:rFonts w:ascii="TH SarabunPSK" w:eastAsia="Times New Roman" w:hAnsi="TH SarabunPSK" w:cs="TH SarabunPSK"/>
          <w:sz w:val="32"/>
          <w:szCs w:val="32"/>
        </w:rPr>
        <w:tab/>
      </w:r>
      <w:r w:rsidRPr="008B5CD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4C31D8" w:rsidRPr="008B5CD6" w:rsidRDefault="004C31D8" w:rsidP="008B5CD6">
      <w:pPr>
        <w:pStyle w:val="af8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B5CD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คณะกรรมการแห่งชาติว่าด้วยอนุสัญญาคุ้มครองมรดกโลก ในการประชุมครั้งที่ </w:t>
      </w:r>
      <w:r w:rsidRPr="008B5CD6">
        <w:rPr>
          <w:rFonts w:ascii="TH SarabunPSK" w:hAnsi="TH SarabunPSK" w:cs="TH SarabunPSK"/>
          <w:sz w:val="32"/>
          <w:szCs w:val="32"/>
        </w:rPr>
        <w:t xml:space="preserve">1/2564 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เมื่อวันที่ </w:t>
      </w:r>
      <w:r w:rsidRPr="008B5CD6">
        <w:rPr>
          <w:rFonts w:ascii="TH SarabunPSK" w:hAnsi="TH SarabunPSK" w:cs="TH SarabunPSK"/>
          <w:sz w:val="32"/>
          <w:szCs w:val="32"/>
        </w:rPr>
        <w:t>24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 พฤษภาคม </w:t>
      </w:r>
      <w:r w:rsidRPr="008B5CD6">
        <w:rPr>
          <w:rFonts w:ascii="TH SarabunPSK" w:hAnsi="TH SarabunPSK" w:cs="TH SarabunPSK"/>
          <w:sz w:val="32"/>
          <w:szCs w:val="32"/>
        </w:rPr>
        <w:t>2564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 ได้พิจารณาองค์ประกอบและท่าทีของราชอาณาจักรไทยในการประชุมคณะกรรมการมรดกโลกสมัยสามัญ ครั้งที่ </w:t>
      </w:r>
      <w:r w:rsidRPr="008B5CD6">
        <w:rPr>
          <w:rFonts w:ascii="TH SarabunPSK" w:hAnsi="TH SarabunPSK" w:cs="TH SarabunPSK"/>
          <w:sz w:val="32"/>
          <w:szCs w:val="32"/>
        </w:rPr>
        <w:t>44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 ที่จะมีขึ้นในรูปแบบการประชุมทางไกลเต็มรูปแบบ ในระหว่างวันที่ </w:t>
      </w:r>
      <w:r w:rsidRPr="008B5CD6">
        <w:rPr>
          <w:rFonts w:ascii="TH SarabunPSK" w:hAnsi="TH SarabunPSK" w:cs="TH SarabunPSK"/>
          <w:sz w:val="32"/>
          <w:szCs w:val="32"/>
        </w:rPr>
        <w:t>16 - 31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 กรกฎาคม </w:t>
      </w:r>
      <w:r w:rsidRPr="008B5CD6">
        <w:rPr>
          <w:rFonts w:ascii="TH SarabunPSK" w:hAnsi="TH SarabunPSK" w:cs="TH SarabunPSK"/>
          <w:sz w:val="32"/>
          <w:szCs w:val="32"/>
        </w:rPr>
        <w:t>2564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 ได้แก่ (</w:t>
      </w:r>
      <w:r w:rsidRPr="008B5CD6">
        <w:rPr>
          <w:rFonts w:ascii="TH SarabunPSK" w:hAnsi="TH SarabunPSK" w:cs="TH SarabunPSK"/>
          <w:sz w:val="32"/>
          <w:szCs w:val="32"/>
        </w:rPr>
        <w:t>1</w:t>
      </w:r>
      <w:r w:rsidRPr="008B5CD6">
        <w:rPr>
          <w:rFonts w:ascii="TH SarabunPSK" w:hAnsi="TH SarabunPSK" w:cs="TH SarabunPSK"/>
          <w:sz w:val="32"/>
          <w:szCs w:val="32"/>
          <w:cs/>
        </w:rPr>
        <w:t>) องค์ประกอบคณะผู้แทนไทย และ (</w:t>
      </w:r>
      <w:r w:rsidRPr="008B5CD6">
        <w:rPr>
          <w:rFonts w:ascii="TH SarabunPSK" w:hAnsi="TH SarabunPSK" w:cs="TH SarabunPSK"/>
          <w:sz w:val="32"/>
          <w:szCs w:val="32"/>
        </w:rPr>
        <w:t>2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) ท่าทีของราชอาณาจักรไทยต่อการพิจารณารายงานสถานภาพการอนุรักษ์แหล่งมรดกโลก พื้นที่กลุ่มป่าดงพญาเย็น – เขาใหญ่ และนครประวัติศาสตร์พระนครศรีอยุธยา (หากมี) ซึ่งเป็นการรายงานผลการดำเนินงานตามข้อมติคณะกรรมการมรดกโลกในการประชุมสมัยสามัญ ครั้งที่ </w:t>
      </w:r>
      <w:r w:rsidRPr="008B5CD6">
        <w:rPr>
          <w:rFonts w:ascii="TH SarabunPSK" w:hAnsi="TH SarabunPSK" w:cs="TH SarabunPSK"/>
          <w:sz w:val="32"/>
          <w:szCs w:val="32"/>
        </w:rPr>
        <w:t>41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 และ </w:t>
      </w:r>
      <w:r w:rsidRPr="008B5CD6">
        <w:rPr>
          <w:rFonts w:ascii="TH SarabunPSK" w:hAnsi="TH SarabunPSK" w:cs="TH SarabunPSK"/>
          <w:sz w:val="32"/>
          <w:szCs w:val="32"/>
        </w:rPr>
        <w:t>43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 ตามลำดับ และการนำเสนอพื้นที่กลุ่มป่าแก่งกระจานเป็นมรดกโลก ซึ่งคณะกรรมการมรดกโลกในการประชุมสมัยสามัญ ครั้งที่ </w:t>
      </w:r>
      <w:r w:rsidRPr="008B5CD6">
        <w:rPr>
          <w:rFonts w:ascii="TH SarabunPSK" w:hAnsi="TH SarabunPSK" w:cs="TH SarabunPSK"/>
          <w:sz w:val="32"/>
          <w:szCs w:val="32"/>
        </w:rPr>
        <w:t>43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 มีมติให้ส่งกลับเอกสาร (</w:t>
      </w:r>
      <w:r w:rsidRPr="008B5CD6">
        <w:rPr>
          <w:rFonts w:ascii="TH SarabunPSK" w:hAnsi="TH SarabunPSK" w:cs="TH SarabunPSK"/>
          <w:sz w:val="32"/>
          <w:szCs w:val="32"/>
        </w:rPr>
        <w:t xml:space="preserve">Referral) </w:t>
      </w:r>
      <w:r w:rsidRPr="008B5CD6">
        <w:rPr>
          <w:rFonts w:ascii="TH SarabunPSK" w:hAnsi="TH SarabunPSK" w:cs="TH SarabunPSK"/>
          <w:sz w:val="32"/>
          <w:szCs w:val="32"/>
          <w:cs/>
        </w:rPr>
        <w:t>เพื่อดำเนินการในเรื่องต่าง ๆ โดยที่ประชุมมีมติ สรุปได้ ดังนี้</w:t>
      </w:r>
    </w:p>
    <w:p w:rsidR="004C31D8" w:rsidRPr="008B5CD6" w:rsidRDefault="004C31D8" w:rsidP="008B5CD6">
      <w:pPr>
        <w:spacing w:line="34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8B5CD6">
        <w:rPr>
          <w:rFonts w:ascii="TH SarabunPSK" w:eastAsia="Times New Roman" w:hAnsi="TH SarabunPSK" w:cs="TH SarabunPSK"/>
          <w:sz w:val="32"/>
          <w:szCs w:val="32"/>
        </w:rPr>
        <w:lastRenderedPageBreak/>
        <w:tab/>
      </w:r>
      <w:r w:rsidRPr="008B5CD6">
        <w:rPr>
          <w:rFonts w:ascii="TH SarabunPSK" w:eastAsia="Times New Roman" w:hAnsi="TH SarabunPSK" w:cs="TH SarabunPSK"/>
          <w:sz w:val="32"/>
          <w:szCs w:val="32"/>
        </w:rPr>
        <w:tab/>
        <w:t xml:space="preserve">1. </w:t>
      </w:r>
      <w:r w:rsidRPr="008B5CD6">
        <w:rPr>
          <w:rFonts w:ascii="TH SarabunPSK" w:eastAsia="Times New Roman" w:hAnsi="TH SarabunPSK" w:cs="TH SarabunPSK"/>
          <w:sz w:val="32"/>
          <w:szCs w:val="32"/>
          <w:cs/>
        </w:rPr>
        <w:t xml:space="preserve">เห็นชอบองค์ประกอบคณะผู้แทนไทยในการประชุมคณะกรรมการมรดกโลกสมัยสามัญ ครั้งที่ </w:t>
      </w:r>
      <w:r w:rsidRPr="008B5CD6">
        <w:rPr>
          <w:rFonts w:ascii="TH SarabunPSK" w:eastAsia="Times New Roman" w:hAnsi="TH SarabunPSK" w:cs="TH SarabunPSK"/>
          <w:sz w:val="32"/>
          <w:szCs w:val="32"/>
        </w:rPr>
        <w:t>44</w:t>
      </w:r>
      <w:r w:rsidRPr="008B5CD6">
        <w:rPr>
          <w:rFonts w:ascii="TH SarabunPSK" w:eastAsia="Times New Roman" w:hAnsi="TH SarabunPSK" w:cs="TH SarabunPSK"/>
          <w:sz w:val="32"/>
          <w:szCs w:val="32"/>
          <w:cs/>
        </w:rPr>
        <w:t xml:space="preserve"> ดังนี้</w:t>
      </w:r>
    </w:p>
    <w:p w:rsidR="004C31D8" w:rsidRPr="008B5CD6" w:rsidRDefault="004C31D8" w:rsidP="008B5CD6">
      <w:pPr>
        <w:spacing w:line="34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8B5CD6">
        <w:rPr>
          <w:rFonts w:ascii="TH SarabunPSK" w:eastAsia="Times New Roman" w:hAnsi="TH SarabunPSK" w:cs="TH SarabunPSK"/>
          <w:sz w:val="32"/>
          <w:szCs w:val="32"/>
        </w:rPr>
        <w:tab/>
      </w:r>
      <w:r w:rsidRPr="008B5CD6">
        <w:rPr>
          <w:rFonts w:ascii="TH SarabunPSK" w:eastAsia="Times New Roman" w:hAnsi="TH SarabunPSK" w:cs="TH SarabunPSK"/>
          <w:sz w:val="32"/>
          <w:szCs w:val="32"/>
        </w:rPr>
        <w:tab/>
      </w:r>
      <w:r w:rsidRPr="008B5CD6">
        <w:rPr>
          <w:rFonts w:ascii="TH SarabunPSK" w:eastAsia="Times New Roman" w:hAnsi="TH SarabunPSK" w:cs="TH SarabunPSK"/>
          <w:sz w:val="32"/>
          <w:szCs w:val="32"/>
        </w:rPr>
        <w:tab/>
        <w:t>(1</w:t>
      </w:r>
      <w:r w:rsidRPr="008B5CD6">
        <w:rPr>
          <w:rFonts w:ascii="TH SarabunPSK" w:eastAsia="Times New Roman" w:hAnsi="TH SarabunPSK" w:cs="TH SarabunPSK"/>
          <w:sz w:val="32"/>
          <w:szCs w:val="32"/>
          <w:cs/>
        </w:rPr>
        <w:t>) รัฐมนตรีว่าการกระทรวงทรัพยากรธรรมชาติและสิ่งแวดล้อมและรัฐมนตรีว่าการกระทรวงวัฒนธรรม เป็นที่ปรึกษา</w:t>
      </w:r>
    </w:p>
    <w:p w:rsidR="004C31D8" w:rsidRPr="008B5CD6" w:rsidRDefault="004C31D8" w:rsidP="008B5CD6">
      <w:pPr>
        <w:spacing w:line="34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8B5CD6">
        <w:rPr>
          <w:rFonts w:ascii="TH SarabunPSK" w:eastAsia="Times New Roman" w:hAnsi="TH SarabunPSK" w:cs="TH SarabunPSK"/>
          <w:sz w:val="32"/>
          <w:szCs w:val="32"/>
        </w:rPr>
        <w:tab/>
      </w:r>
      <w:r w:rsidRPr="008B5CD6">
        <w:rPr>
          <w:rFonts w:ascii="TH SarabunPSK" w:eastAsia="Times New Roman" w:hAnsi="TH SarabunPSK" w:cs="TH SarabunPSK"/>
          <w:sz w:val="32"/>
          <w:szCs w:val="32"/>
        </w:rPr>
        <w:tab/>
      </w:r>
      <w:r w:rsidRPr="008B5CD6">
        <w:rPr>
          <w:rFonts w:ascii="TH SarabunPSK" w:eastAsia="Times New Roman" w:hAnsi="TH SarabunPSK" w:cs="TH SarabunPSK"/>
          <w:sz w:val="32"/>
          <w:szCs w:val="32"/>
        </w:rPr>
        <w:tab/>
        <w:t>(2</w:t>
      </w:r>
      <w:r w:rsidRPr="008B5CD6">
        <w:rPr>
          <w:rFonts w:ascii="TH SarabunPSK" w:eastAsia="Times New Roman" w:hAnsi="TH SarabunPSK" w:cs="TH SarabunPSK"/>
          <w:sz w:val="32"/>
          <w:szCs w:val="32"/>
          <w:cs/>
        </w:rPr>
        <w:t>) นายสีหศักดิ์ พวงเกตุแก้ว ทำหน้าที่กรรมการในคณะกรรมการมรดกโลกและหัวหน้าคณะผู้แทนไทย</w:t>
      </w:r>
    </w:p>
    <w:p w:rsidR="004C31D8" w:rsidRPr="008B5CD6" w:rsidRDefault="004C31D8" w:rsidP="008B5CD6">
      <w:pPr>
        <w:spacing w:line="34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8B5CD6">
        <w:rPr>
          <w:rFonts w:ascii="TH SarabunPSK" w:eastAsia="Times New Roman" w:hAnsi="TH SarabunPSK" w:cs="TH SarabunPSK"/>
          <w:sz w:val="32"/>
          <w:szCs w:val="32"/>
        </w:rPr>
        <w:tab/>
      </w:r>
      <w:r w:rsidRPr="008B5CD6">
        <w:rPr>
          <w:rFonts w:ascii="TH SarabunPSK" w:eastAsia="Times New Roman" w:hAnsi="TH SarabunPSK" w:cs="TH SarabunPSK"/>
          <w:sz w:val="32"/>
          <w:szCs w:val="32"/>
        </w:rPr>
        <w:tab/>
      </w:r>
      <w:r w:rsidRPr="008B5CD6">
        <w:rPr>
          <w:rFonts w:ascii="TH SarabunPSK" w:eastAsia="Times New Roman" w:hAnsi="TH SarabunPSK" w:cs="TH SarabunPSK"/>
          <w:sz w:val="32"/>
          <w:szCs w:val="32"/>
        </w:rPr>
        <w:tab/>
        <w:t>(3</w:t>
      </w:r>
      <w:r w:rsidRPr="008B5CD6">
        <w:rPr>
          <w:rFonts w:ascii="TH SarabunPSK" w:eastAsia="Times New Roman" w:hAnsi="TH SarabunPSK" w:cs="TH SarabunPSK"/>
          <w:sz w:val="32"/>
          <w:szCs w:val="32"/>
          <w:cs/>
        </w:rPr>
        <w:t>) ผู้แทนจากหน่วยงานที่เกี่ยวข้อง ประกอบด้วย กระทรวงการต่างประเทศ</w:t>
      </w:r>
      <w:r w:rsidRPr="008B5CD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8B5CD6">
        <w:rPr>
          <w:rFonts w:ascii="TH SarabunPSK" w:eastAsia="Times New Roman" w:hAnsi="TH SarabunPSK" w:cs="TH SarabunPSK"/>
          <w:sz w:val="32"/>
          <w:szCs w:val="32"/>
          <w:cs/>
        </w:rPr>
        <w:t>กระทรวงทรัพยากรธรรมชาติและสิ่งแวดล้อม กระทรวงวัฒนธรรม กระทรวงศึกษาธิการ และคณะทำงาน</w:t>
      </w:r>
      <w:r w:rsidRPr="008B5CD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8B5CD6">
        <w:rPr>
          <w:rFonts w:ascii="TH SarabunPSK" w:eastAsia="Times New Roman" w:hAnsi="TH SarabunPSK" w:cs="TH SarabunPSK"/>
          <w:sz w:val="32"/>
          <w:szCs w:val="32"/>
          <w:cs/>
        </w:rPr>
        <w:t xml:space="preserve">เพื่อสนับสนุนการดำเนินงานในการดำรงตำแหน่งกรรมการมรดกโลก วาระปี พ.ศ. </w:t>
      </w:r>
      <w:r w:rsidRPr="008B5CD6">
        <w:rPr>
          <w:rFonts w:ascii="TH SarabunPSK" w:eastAsia="Times New Roman" w:hAnsi="TH SarabunPSK" w:cs="TH SarabunPSK"/>
          <w:sz w:val="32"/>
          <w:szCs w:val="32"/>
        </w:rPr>
        <w:t>2562 - 2566</w:t>
      </w:r>
    </w:p>
    <w:p w:rsidR="004C31D8" w:rsidRPr="008B5CD6" w:rsidRDefault="004C31D8" w:rsidP="008B5CD6">
      <w:pPr>
        <w:spacing w:line="34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8B5CD6">
        <w:rPr>
          <w:rFonts w:ascii="TH SarabunPSK" w:eastAsia="Times New Roman" w:hAnsi="TH SarabunPSK" w:cs="TH SarabunPSK"/>
          <w:sz w:val="32"/>
          <w:szCs w:val="32"/>
        </w:rPr>
        <w:tab/>
      </w:r>
      <w:r w:rsidRPr="008B5CD6">
        <w:rPr>
          <w:rFonts w:ascii="TH SarabunPSK" w:eastAsia="Times New Roman" w:hAnsi="TH SarabunPSK" w:cs="TH SarabunPSK"/>
          <w:sz w:val="32"/>
          <w:szCs w:val="32"/>
        </w:rPr>
        <w:tab/>
        <w:t xml:space="preserve">2. </w:t>
      </w:r>
      <w:r w:rsidRPr="008B5CD6">
        <w:rPr>
          <w:rFonts w:ascii="TH SarabunPSK" w:eastAsia="Times New Roman" w:hAnsi="TH SarabunPSK" w:cs="TH SarabunPSK"/>
          <w:sz w:val="32"/>
          <w:szCs w:val="32"/>
          <w:cs/>
        </w:rPr>
        <w:t>รายงานสถานภาพการอนุรักษ์แหล่งมรดกโลก</w:t>
      </w:r>
    </w:p>
    <w:p w:rsidR="004C31D8" w:rsidRPr="008B5CD6" w:rsidRDefault="004C31D8" w:rsidP="008B5CD6">
      <w:pPr>
        <w:pStyle w:val="af8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B5CD6">
        <w:rPr>
          <w:rFonts w:ascii="TH SarabunPSK" w:hAnsi="TH SarabunPSK" w:cs="TH SarabunPSK"/>
          <w:sz w:val="32"/>
          <w:szCs w:val="32"/>
        </w:rPr>
        <w:tab/>
      </w:r>
      <w:r w:rsidRPr="008B5CD6">
        <w:rPr>
          <w:rFonts w:ascii="TH SarabunPSK" w:hAnsi="TH SarabunPSK" w:cs="TH SarabunPSK"/>
          <w:sz w:val="32"/>
          <w:szCs w:val="32"/>
        </w:rPr>
        <w:tab/>
      </w:r>
      <w:r w:rsidRPr="008B5CD6">
        <w:rPr>
          <w:rFonts w:ascii="TH SarabunPSK" w:hAnsi="TH SarabunPSK" w:cs="TH SarabunPSK"/>
          <w:sz w:val="32"/>
          <w:szCs w:val="32"/>
        </w:rPr>
        <w:tab/>
        <w:t xml:space="preserve">2.1 </w:t>
      </w:r>
      <w:r w:rsidRPr="008B5CD6">
        <w:rPr>
          <w:rFonts w:ascii="TH SarabunPSK" w:hAnsi="TH SarabunPSK" w:cs="TH SarabunPSK"/>
          <w:sz w:val="32"/>
          <w:szCs w:val="32"/>
          <w:cs/>
        </w:rPr>
        <w:t>พื้นที่กลุ่มป่าดงพญาเย็น - เขาใหญ่ เป็นพื้นที่ที่ได้รับการติดตามจากศูนย์มรดกโลก และสหภาพสากลว่าด้วยการอนุรักษ์ (</w:t>
      </w:r>
      <w:r w:rsidRPr="008B5CD6">
        <w:rPr>
          <w:rFonts w:ascii="TH SarabunPSK" w:hAnsi="TH SarabunPSK" w:cs="TH SarabunPSK"/>
          <w:sz w:val="32"/>
          <w:szCs w:val="32"/>
        </w:rPr>
        <w:t xml:space="preserve">IUCN) 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อย่างต่อเนื่อง เนื่องจากมีกิจกรรมต่าง ๆ เกิดขึ้นในพื้นที่เป็นจำนวนมากตลอดระยะเวลาที่ผ่านมา จึงทำให้คณะกรรมการมรดกโลกในการประชุมสมัยสามัญ ครั้งที่ </w:t>
      </w:r>
      <w:r w:rsidRPr="008B5CD6">
        <w:rPr>
          <w:rFonts w:ascii="TH SarabunPSK" w:hAnsi="TH SarabunPSK" w:cs="TH SarabunPSK"/>
          <w:sz w:val="32"/>
          <w:szCs w:val="32"/>
        </w:rPr>
        <w:t>36 - 38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 พิจารณาเห็นว่าปัญหาการบุกรุกพื้นที่ถือเป็นภัยคุกคามอย่างหนึ่งต่อพื้นที่ฯ และเป็นประเด็นหนึ่งที่ทำให้มีการเสนอให้ขึ้นทะเบียนเป็นแหล่งมรดกโลกในภาวะอันตราย ซึ่งที่ผ่านมาหน่วยงานที่เกี่ยวข้องได้ดำเนินมาตรการต่าง ๆ อย่างเข้มข้น เพื่อแสดงให้เห็นว่าปัญหาคุกคามดังกล่าว ได้รับการแก้ไข รวมทั้ง ไม่ก่อให้เกิดภัยคุกคามต่อคุณค่าความโดดเด่นอันเป็นสากลของพื้นที่ฯ ส่งผลให้พื้นที่กลุ่มป่าดงพญาเย็น - เขาใหญ่ไม่ได้รับการขึ้นทะเบียนเป็นแหล่งมรดกโลกในภาวะอันตรายในเวลาต่อมาและการพิจารณาของคณะกรรมการมรดกโลกที่จะมีขึ้นในครั้งนี้เป็นการพิจารณารายงานตามข้อมติของคณะกรรมการฯ ในการประชุมสมัยสามัญ ครั้งที่ </w:t>
      </w:r>
      <w:r w:rsidRPr="008B5CD6">
        <w:rPr>
          <w:rFonts w:ascii="TH SarabunPSK" w:hAnsi="TH SarabunPSK" w:cs="TH SarabunPSK"/>
          <w:sz w:val="32"/>
          <w:szCs w:val="32"/>
        </w:rPr>
        <w:t>41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 ที่ขอให้จัดส่งรายงานที่เป็นปัจจุบัน และความคืบหน้าในการดำเนินการตามแผนปฏิบัติการเพื่อป้องกันและปราบปรามการลักลอบตัดและค้าไม้พะยูงในพื้นที่กลุ่มป่าดงพญาเย็น - เขาใหญ่ ปี พ.ศ. </w:t>
      </w:r>
      <w:r w:rsidRPr="008B5CD6">
        <w:rPr>
          <w:rFonts w:ascii="TH SarabunPSK" w:hAnsi="TH SarabunPSK" w:cs="TH SarabunPSK"/>
          <w:sz w:val="32"/>
          <w:szCs w:val="32"/>
        </w:rPr>
        <w:t>2557 - 2562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 ต่อศูนย์มรดกโลก เพื่อนำเสนอต่อคณะกรรมการมรดกโลก</w:t>
      </w:r>
      <w:r w:rsidRPr="008B5CD6">
        <w:rPr>
          <w:rFonts w:ascii="TH SarabunPSK" w:hAnsi="TH SarabunPSK" w:cs="TH SarabunPSK"/>
          <w:sz w:val="32"/>
          <w:szCs w:val="32"/>
        </w:rPr>
        <w:t xml:space="preserve"> 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พิจารณาในการประชุมสมัยสามัญ ครั้งที่ </w:t>
      </w:r>
      <w:r w:rsidRPr="008B5CD6">
        <w:rPr>
          <w:rFonts w:ascii="TH SarabunPSK" w:hAnsi="TH SarabunPSK" w:cs="TH SarabunPSK"/>
          <w:sz w:val="32"/>
          <w:szCs w:val="32"/>
        </w:rPr>
        <w:t xml:space="preserve">44 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ซึ่งรายงานดังกล่าวคณะกรรมการแห่งชาติว่าด้วยอนุสัญญาคุ้มครองมรดกโลก ได้พิจารณาให้ความเห็นชอบแล้วในการประชุม ครั้งที่ </w:t>
      </w:r>
      <w:r w:rsidRPr="008B5CD6">
        <w:rPr>
          <w:rFonts w:ascii="TH SarabunPSK" w:hAnsi="TH SarabunPSK" w:cs="TH SarabunPSK"/>
          <w:sz w:val="32"/>
          <w:szCs w:val="32"/>
        </w:rPr>
        <w:t>3/2562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 เมื่อวันที่ </w:t>
      </w:r>
      <w:r w:rsidRPr="008B5CD6">
        <w:rPr>
          <w:rFonts w:ascii="TH SarabunPSK" w:hAnsi="TH SarabunPSK" w:cs="TH SarabunPSK"/>
          <w:sz w:val="32"/>
          <w:szCs w:val="32"/>
        </w:rPr>
        <w:t xml:space="preserve">21 </w:t>
      </w:r>
      <w:r w:rsidRPr="008B5CD6">
        <w:rPr>
          <w:rFonts w:ascii="TH SarabunPSK" w:hAnsi="TH SarabunPSK" w:cs="TH SarabunPSK"/>
          <w:sz w:val="32"/>
          <w:szCs w:val="32"/>
          <w:cs/>
        </w:rPr>
        <w:t>ตุลาคม</w:t>
      </w:r>
      <w:r w:rsidRPr="008B5CD6">
        <w:rPr>
          <w:rFonts w:ascii="TH SarabunPSK" w:hAnsi="TH SarabunPSK" w:cs="TH SarabunPSK"/>
          <w:sz w:val="32"/>
          <w:szCs w:val="32"/>
        </w:rPr>
        <w:t xml:space="preserve"> 2562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 ก่อนจัดส่งให้ศูนย์มรดกโลก</w:t>
      </w:r>
    </w:p>
    <w:p w:rsidR="004C31D8" w:rsidRPr="008B5CD6" w:rsidRDefault="004C31D8" w:rsidP="008B5CD6">
      <w:pPr>
        <w:spacing w:line="34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8B5CD6">
        <w:rPr>
          <w:rFonts w:ascii="TH SarabunPSK" w:eastAsia="Times New Roman" w:hAnsi="TH SarabunPSK" w:cs="TH SarabunPSK"/>
          <w:sz w:val="32"/>
          <w:szCs w:val="32"/>
        </w:rPr>
        <w:tab/>
      </w:r>
      <w:r w:rsidRPr="008B5CD6">
        <w:rPr>
          <w:rFonts w:ascii="TH SarabunPSK" w:eastAsia="Times New Roman" w:hAnsi="TH SarabunPSK" w:cs="TH SarabunPSK"/>
          <w:sz w:val="32"/>
          <w:szCs w:val="32"/>
        </w:rPr>
        <w:tab/>
      </w:r>
      <w:r w:rsidRPr="008B5CD6">
        <w:rPr>
          <w:rFonts w:ascii="TH SarabunPSK" w:eastAsia="Times New Roman" w:hAnsi="TH SarabunPSK" w:cs="TH SarabunPSK"/>
          <w:sz w:val="32"/>
          <w:szCs w:val="32"/>
        </w:rPr>
        <w:tab/>
      </w:r>
      <w:r w:rsidRPr="008B5CD6">
        <w:rPr>
          <w:rFonts w:ascii="TH SarabunPSK" w:eastAsia="Times New Roman" w:hAnsi="TH SarabunPSK" w:cs="TH SarabunPSK"/>
          <w:sz w:val="32"/>
          <w:szCs w:val="32"/>
          <w:cs/>
        </w:rPr>
        <w:t>การเตรียมการด้านท่าที กรณีที่คณะผู้แทนไทยเห็นว่า (ร่าง) ข้อมติมีการเสนอให้พื้นที่กลุ่มป่าดงพญาเย็น - เขาใหญ่ เป็นแหล่งมรดกโลกในภาวะอันตราย หรือมีประเด็นสุ่มเสี่ยง ขอให้หัวหน้าคณะผู้แทนไทยดำเนินการชี้แจงและโน้มน้าวคณะกรรมการมรดกโลก ศูนย์มรดกโลก และองค์กรที่ปรึกษาให้เห็นถึงการดำเนินการของราชอาณาจักรไทยในการให้ความสำคัญต่อการดูแลและอนุรักษ์พื้นที่ฯ ให้คงคุณค่าความโดดเด่นอันเป็นสากลอย่างยั่งยืน และไม่ขึ้นทะเบียนเป็นแหล่งมรดกโลกในภาวะอันตราย</w:t>
      </w:r>
    </w:p>
    <w:p w:rsidR="004C31D8" w:rsidRPr="008B5CD6" w:rsidRDefault="004C31D8" w:rsidP="008B5CD6">
      <w:pPr>
        <w:spacing w:line="34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8B5CD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B5CD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B5CD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B5CD6">
        <w:rPr>
          <w:rFonts w:ascii="TH SarabunPSK" w:eastAsia="Times New Roman" w:hAnsi="TH SarabunPSK" w:cs="TH SarabunPSK"/>
          <w:sz w:val="32"/>
          <w:szCs w:val="32"/>
        </w:rPr>
        <w:t xml:space="preserve">2.2 </w:t>
      </w:r>
      <w:r w:rsidRPr="008B5CD6">
        <w:rPr>
          <w:rFonts w:ascii="TH SarabunPSK" w:eastAsia="Times New Roman" w:hAnsi="TH SarabunPSK" w:cs="TH SarabunPSK"/>
          <w:sz w:val="32"/>
          <w:szCs w:val="32"/>
          <w:cs/>
        </w:rPr>
        <w:t>นครประวัติศาสตร์พระนครศรีอยุธยา การรายงานสถานภาพการอนุรักษ์ฯ เป็นการรายงานตามข้อมติของคณะกรรมการมรดกโลกในการประชุมสมัยสามัญ ครั้งที่</w:t>
      </w:r>
      <w:r w:rsidRPr="008B5CD6">
        <w:rPr>
          <w:rFonts w:ascii="TH SarabunPSK" w:eastAsia="Times New Roman" w:hAnsi="TH SarabunPSK" w:cs="TH SarabunPSK"/>
          <w:sz w:val="32"/>
          <w:szCs w:val="32"/>
        </w:rPr>
        <w:t xml:space="preserve"> 43 </w:t>
      </w:r>
      <w:r w:rsidRPr="008B5CD6">
        <w:rPr>
          <w:rFonts w:ascii="TH SarabunPSK" w:eastAsia="Times New Roman" w:hAnsi="TH SarabunPSK" w:cs="TH SarabunPSK"/>
          <w:sz w:val="32"/>
          <w:szCs w:val="32"/>
          <w:cs/>
        </w:rPr>
        <w:t xml:space="preserve">ที่ขอให้จัดส่งรายงานสถานภาพการอนุรักษ์แหล่งมรดกโลกฉบับปรับปรุง รวมถึงแผนแม่บทเพื่อการอนุรักษ์และพัฒนาฉบับปรับปรุง และประกาศระเบียบและขั้นตอน การขออนุญาตก่อสร้างอาคารในพื้นที่แหล่งมรดกโลกฉบับปรับปรุง ต่อศูนย์มรดกโลก เพื่อให้องค์กรที่ปรึกษาตรวจสอบ ซึ่งรายงานดังกล่าวคณะกรรมการแห่งชาติว่าด้วยอนุสัญญาคุ้มครองมรดกโลก ได้พิจารณาให้ความเห็นต่อการปรับแก้ไขและเพิ่มเติมข้อมูลในการประชุม ครั้งที่ </w:t>
      </w:r>
      <w:r w:rsidRPr="008B5CD6">
        <w:rPr>
          <w:rFonts w:ascii="TH SarabunPSK" w:eastAsia="Times New Roman" w:hAnsi="TH SarabunPSK" w:cs="TH SarabunPSK"/>
          <w:sz w:val="32"/>
          <w:szCs w:val="32"/>
        </w:rPr>
        <w:t>2/2563</w:t>
      </w:r>
      <w:r w:rsidRPr="008B5CD6">
        <w:rPr>
          <w:rFonts w:ascii="TH SarabunPSK" w:eastAsia="Times New Roman" w:hAnsi="TH SarabunPSK" w:cs="TH SarabunPSK"/>
          <w:sz w:val="32"/>
          <w:szCs w:val="32"/>
          <w:cs/>
        </w:rPr>
        <w:t xml:space="preserve"> เมื่อวันที่ </w:t>
      </w:r>
      <w:r w:rsidRPr="008B5CD6">
        <w:rPr>
          <w:rFonts w:ascii="TH SarabunPSK" w:eastAsia="Times New Roman" w:hAnsi="TH SarabunPSK" w:cs="TH SarabunPSK"/>
          <w:sz w:val="32"/>
          <w:szCs w:val="32"/>
        </w:rPr>
        <w:t xml:space="preserve">17 </w:t>
      </w:r>
      <w:r w:rsidRPr="008B5CD6">
        <w:rPr>
          <w:rFonts w:ascii="TH SarabunPSK" w:eastAsia="Times New Roman" w:hAnsi="TH SarabunPSK" w:cs="TH SarabunPSK"/>
          <w:sz w:val="32"/>
          <w:szCs w:val="32"/>
          <w:cs/>
        </w:rPr>
        <w:t xml:space="preserve">ธันวาคม </w:t>
      </w:r>
      <w:r w:rsidRPr="008B5CD6">
        <w:rPr>
          <w:rFonts w:ascii="TH SarabunPSK" w:eastAsia="Times New Roman" w:hAnsi="TH SarabunPSK" w:cs="TH SarabunPSK"/>
          <w:sz w:val="32"/>
          <w:szCs w:val="32"/>
        </w:rPr>
        <w:t>2563</w:t>
      </w:r>
      <w:r w:rsidRPr="008B5CD6">
        <w:rPr>
          <w:rFonts w:ascii="TH SarabunPSK" w:eastAsia="Times New Roman" w:hAnsi="TH SarabunPSK" w:cs="TH SarabunPSK"/>
          <w:sz w:val="32"/>
          <w:szCs w:val="32"/>
          <w:cs/>
        </w:rPr>
        <w:t xml:space="preserve"> ก่อนจัดส่งให้ศูนย์มรดกโลก แล้ว โดยขณะนี้มีประเด็นเพิ่มเติมจากข้อมติของคณะกรรมการมรดกโลกที่อยู่ระหว่างการติดตามของศูนย์มรดกโลกและองค์กรที่ปรึกษา คือ</w:t>
      </w:r>
      <w:r w:rsidRPr="008B5CD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8B5CD6">
        <w:rPr>
          <w:rFonts w:ascii="TH SarabunPSK" w:eastAsia="Times New Roman" w:hAnsi="TH SarabunPSK" w:cs="TH SarabunPSK"/>
          <w:sz w:val="32"/>
          <w:szCs w:val="32"/>
          <w:cs/>
        </w:rPr>
        <w:t>การก่อสร้างสถานีรถไฟความเร็วสูงสถานีรถไฟอยุธยา ซึ่งศูนย์มรดกโลกเห็นว่าเป็นโครงการก่อสร้างขนาดใหญ่ที่อาจส่งผลกระทบต่อคุณค่าความโดดเด่นอันเป็นสากลของแหล่ง และได้มีหนังสือขอรับทราบการดำเนินการโครงการดังกล่าวและเสนอแนะให้ดำเนินการจัดทำการประเมินผลกระทบต่อแหล่งมรดกโลก (</w:t>
      </w:r>
      <w:r w:rsidRPr="008B5CD6">
        <w:rPr>
          <w:rFonts w:ascii="TH SarabunPSK" w:eastAsia="Times New Roman" w:hAnsi="TH SarabunPSK" w:cs="TH SarabunPSK"/>
          <w:sz w:val="32"/>
          <w:szCs w:val="32"/>
        </w:rPr>
        <w:t>HIA)</w:t>
      </w:r>
    </w:p>
    <w:p w:rsidR="004C31D8" w:rsidRPr="008B5CD6" w:rsidRDefault="004C31D8" w:rsidP="008B5CD6">
      <w:pPr>
        <w:spacing w:line="34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8B5CD6">
        <w:rPr>
          <w:rFonts w:ascii="TH SarabunPSK" w:eastAsia="Times New Roman" w:hAnsi="TH SarabunPSK" w:cs="TH SarabunPSK"/>
          <w:sz w:val="32"/>
          <w:szCs w:val="32"/>
        </w:rPr>
        <w:tab/>
      </w:r>
      <w:r w:rsidRPr="008B5CD6">
        <w:rPr>
          <w:rFonts w:ascii="TH SarabunPSK" w:eastAsia="Times New Roman" w:hAnsi="TH SarabunPSK" w:cs="TH SarabunPSK"/>
          <w:sz w:val="32"/>
          <w:szCs w:val="32"/>
        </w:rPr>
        <w:tab/>
      </w:r>
      <w:r w:rsidRPr="008B5CD6">
        <w:rPr>
          <w:rFonts w:ascii="TH SarabunPSK" w:eastAsia="Times New Roman" w:hAnsi="TH SarabunPSK" w:cs="TH SarabunPSK"/>
          <w:sz w:val="32"/>
          <w:szCs w:val="32"/>
        </w:rPr>
        <w:tab/>
      </w:r>
      <w:r w:rsidRPr="008B5CD6">
        <w:rPr>
          <w:rFonts w:ascii="TH SarabunPSK" w:eastAsia="Times New Roman" w:hAnsi="TH SarabunPSK" w:cs="TH SarabunPSK"/>
          <w:sz w:val="32"/>
          <w:szCs w:val="32"/>
          <w:cs/>
        </w:rPr>
        <w:t>การเตรียมการด้านท่าที กรณีที่คณะผู้แทนไทยเห็นว่า (ร่าง) ข้อมติมีผลกระทบทางลบต่อการดำเนินงาน หรือสุ่มเสี่ยงต่อการขึ้นทะเบียนเป็นแหล่งมรดกโลกในภาวะอันตราย</w:t>
      </w:r>
      <w:r w:rsidRPr="008B5CD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8B5CD6">
        <w:rPr>
          <w:rFonts w:ascii="TH SarabunPSK" w:eastAsia="Times New Roman" w:hAnsi="TH SarabunPSK" w:cs="TH SarabunPSK"/>
          <w:sz w:val="32"/>
          <w:szCs w:val="32"/>
          <w:cs/>
        </w:rPr>
        <w:t>ขอให้หัวหน้าคณะผู้แทนไทย</w:t>
      </w:r>
      <w:r w:rsidRPr="008B5CD6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>ดำเนินการชี้แจงและโน้มน้าวคณะกรรมการมรดกโลก ศูนย์มรดกโลก และองค์กรที่ปรึกษา ให้เห็นถึงการดำเนินการในการให้ความสำคัญต่อการดูแลและอนุรักษ์แหล่งมรดกโลกและการดำเนินการต่าง ๆ</w:t>
      </w:r>
      <w:r w:rsidRPr="008B5CD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8B5CD6">
        <w:rPr>
          <w:rFonts w:ascii="TH SarabunPSK" w:eastAsia="Times New Roman" w:hAnsi="TH SarabunPSK" w:cs="TH SarabunPSK"/>
          <w:sz w:val="32"/>
          <w:szCs w:val="32"/>
          <w:cs/>
        </w:rPr>
        <w:t>เพื่อลดผลกระทบต่อคุณค่าความโดดเด่นอันเป็นสากลของแหล่ง</w:t>
      </w:r>
    </w:p>
    <w:p w:rsidR="004C31D8" w:rsidRPr="008B5CD6" w:rsidRDefault="004C31D8" w:rsidP="008B5CD6">
      <w:pPr>
        <w:spacing w:line="34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8B5CD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B5CD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B5CD6">
        <w:rPr>
          <w:rFonts w:ascii="TH SarabunPSK" w:eastAsia="Times New Roman" w:hAnsi="TH SarabunPSK" w:cs="TH SarabunPSK"/>
          <w:sz w:val="32"/>
          <w:szCs w:val="32"/>
        </w:rPr>
        <w:t xml:space="preserve">3. </w:t>
      </w:r>
      <w:r w:rsidRPr="008B5CD6">
        <w:rPr>
          <w:rFonts w:ascii="TH SarabunPSK" w:eastAsia="Times New Roman" w:hAnsi="TH SarabunPSK" w:cs="TH SarabunPSK"/>
          <w:sz w:val="32"/>
          <w:szCs w:val="32"/>
          <w:cs/>
        </w:rPr>
        <w:t xml:space="preserve">การขึ้นทะเบียนแหล่งมรดกโลก พื้นที่กลุ่มป่าแก่งกระจาน ในการประชุมคณะกรรมการมรดกโลกสมัยสามัญ ครั้งที่ </w:t>
      </w:r>
      <w:r w:rsidRPr="008B5CD6">
        <w:rPr>
          <w:rFonts w:ascii="TH SarabunPSK" w:eastAsia="Times New Roman" w:hAnsi="TH SarabunPSK" w:cs="TH SarabunPSK"/>
          <w:sz w:val="32"/>
          <w:szCs w:val="32"/>
        </w:rPr>
        <w:t>39</w:t>
      </w:r>
      <w:r w:rsidRPr="008B5CD6">
        <w:rPr>
          <w:rFonts w:ascii="TH SarabunPSK" w:eastAsia="Times New Roman" w:hAnsi="TH SarabunPSK" w:cs="TH SarabunPSK"/>
          <w:sz w:val="32"/>
          <w:szCs w:val="32"/>
          <w:cs/>
        </w:rPr>
        <w:t xml:space="preserve"> (พ.ศ. </w:t>
      </w:r>
      <w:r w:rsidRPr="008B5CD6">
        <w:rPr>
          <w:rFonts w:ascii="TH SarabunPSK" w:eastAsia="Times New Roman" w:hAnsi="TH SarabunPSK" w:cs="TH SarabunPSK"/>
          <w:sz w:val="32"/>
          <w:szCs w:val="32"/>
        </w:rPr>
        <w:t>2558</w:t>
      </w:r>
      <w:r w:rsidRPr="008B5CD6">
        <w:rPr>
          <w:rFonts w:ascii="TH SarabunPSK" w:eastAsia="Times New Roman" w:hAnsi="TH SarabunPSK" w:cs="TH SarabunPSK"/>
          <w:sz w:val="32"/>
          <w:szCs w:val="32"/>
          <w:cs/>
        </w:rPr>
        <w:t xml:space="preserve">) ครั้งที่ </w:t>
      </w:r>
      <w:r w:rsidRPr="008B5CD6">
        <w:rPr>
          <w:rFonts w:ascii="TH SarabunPSK" w:eastAsia="Times New Roman" w:hAnsi="TH SarabunPSK" w:cs="TH SarabunPSK"/>
          <w:sz w:val="32"/>
          <w:szCs w:val="32"/>
        </w:rPr>
        <w:t>40</w:t>
      </w:r>
      <w:r w:rsidRPr="008B5CD6">
        <w:rPr>
          <w:rFonts w:ascii="TH SarabunPSK" w:eastAsia="Times New Roman" w:hAnsi="TH SarabunPSK" w:cs="TH SarabunPSK"/>
          <w:sz w:val="32"/>
          <w:szCs w:val="32"/>
          <w:cs/>
        </w:rPr>
        <w:t xml:space="preserve"> (พ.ศ. </w:t>
      </w:r>
      <w:r w:rsidRPr="008B5CD6">
        <w:rPr>
          <w:rFonts w:ascii="TH SarabunPSK" w:eastAsia="Times New Roman" w:hAnsi="TH SarabunPSK" w:cs="TH SarabunPSK"/>
          <w:sz w:val="32"/>
          <w:szCs w:val="32"/>
        </w:rPr>
        <w:t>2559</w:t>
      </w:r>
      <w:r w:rsidRPr="008B5CD6">
        <w:rPr>
          <w:rFonts w:ascii="TH SarabunPSK" w:eastAsia="Times New Roman" w:hAnsi="TH SarabunPSK" w:cs="TH SarabunPSK"/>
          <w:sz w:val="32"/>
          <w:szCs w:val="32"/>
          <w:cs/>
        </w:rPr>
        <w:t>) และครั้งที่</w:t>
      </w:r>
      <w:r w:rsidRPr="008B5CD6">
        <w:rPr>
          <w:rFonts w:ascii="TH SarabunPSK" w:eastAsia="Times New Roman" w:hAnsi="TH SarabunPSK" w:cs="TH SarabunPSK"/>
          <w:sz w:val="32"/>
          <w:szCs w:val="32"/>
        </w:rPr>
        <w:t xml:space="preserve"> 43 (</w:t>
      </w:r>
      <w:r w:rsidRPr="008B5CD6">
        <w:rPr>
          <w:rFonts w:ascii="TH SarabunPSK" w:eastAsia="Times New Roman" w:hAnsi="TH SarabunPSK" w:cs="TH SarabunPSK"/>
          <w:sz w:val="32"/>
          <w:szCs w:val="32"/>
          <w:cs/>
        </w:rPr>
        <w:t xml:space="preserve">พ.ศ. </w:t>
      </w:r>
      <w:r w:rsidRPr="008B5CD6">
        <w:rPr>
          <w:rFonts w:ascii="TH SarabunPSK" w:eastAsia="Times New Roman" w:hAnsi="TH SarabunPSK" w:cs="TH SarabunPSK"/>
          <w:sz w:val="32"/>
          <w:szCs w:val="32"/>
        </w:rPr>
        <w:t>2562</w:t>
      </w:r>
      <w:r w:rsidRPr="008B5CD6">
        <w:rPr>
          <w:rFonts w:ascii="TH SarabunPSK" w:eastAsia="Times New Roman" w:hAnsi="TH SarabunPSK" w:cs="TH SarabunPSK"/>
          <w:sz w:val="32"/>
          <w:szCs w:val="32"/>
          <w:cs/>
        </w:rPr>
        <w:t>) คณะกรรมการมรดกโลก มีมติให้ส่งกลับเอกสาร (</w:t>
      </w:r>
      <w:r w:rsidRPr="008B5CD6">
        <w:rPr>
          <w:rFonts w:ascii="TH SarabunPSK" w:eastAsia="Times New Roman" w:hAnsi="TH SarabunPSK" w:cs="TH SarabunPSK"/>
          <w:sz w:val="32"/>
          <w:szCs w:val="32"/>
        </w:rPr>
        <w:t xml:space="preserve">Referral) </w:t>
      </w:r>
      <w:r w:rsidRPr="008B5CD6">
        <w:rPr>
          <w:rFonts w:ascii="TH SarabunPSK" w:eastAsia="Times New Roman" w:hAnsi="TH SarabunPSK" w:cs="TH SarabunPSK"/>
          <w:sz w:val="32"/>
          <w:szCs w:val="32"/>
          <w:cs/>
        </w:rPr>
        <w:t>และขอให้ราชอาณาจักรไทยดำเนินการในด้านต่าง</w:t>
      </w:r>
      <w:r w:rsidRPr="008B5CD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8B5CD6">
        <w:rPr>
          <w:rFonts w:ascii="TH SarabunPSK" w:eastAsia="Times New Roman" w:hAnsi="TH SarabunPSK" w:cs="TH SarabunPSK"/>
          <w:sz w:val="32"/>
          <w:szCs w:val="32"/>
          <w:cs/>
        </w:rPr>
        <w:t xml:space="preserve">ๆ </w:t>
      </w:r>
      <w:r w:rsidRPr="008B5CD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8B5CD6">
        <w:rPr>
          <w:rFonts w:ascii="TH SarabunPSK" w:eastAsia="Times New Roman" w:hAnsi="TH SarabunPSK" w:cs="TH SarabunPSK"/>
          <w:sz w:val="32"/>
          <w:szCs w:val="32"/>
          <w:cs/>
        </w:rPr>
        <w:t>ซึ่งคณะกรรมการแห่งชาติว่าด้วยอนุสัญญาคุ้มครองมรดกโลก ได้พิจารณาให้ความเห็นชอบเอกสารข้อมูลเพิ่มเติม (</w:t>
      </w:r>
      <w:r w:rsidRPr="008B5CD6">
        <w:rPr>
          <w:rFonts w:ascii="TH SarabunPSK" w:eastAsia="Times New Roman" w:hAnsi="TH SarabunPSK" w:cs="TH SarabunPSK"/>
          <w:sz w:val="32"/>
          <w:szCs w:val="32"/>
        </w:rPr>
        <w:t xml:space="preserve">Additional Information) </w:t>
      </w:r>
      <w:r w:rsidRPr="008B5CD6">
        <w:rPr>
          <w:rFonts w:ascii="TH SarabunPSK" w:eastAsia="Times New Roman" w:hAnsi="TH SarabunPSK" w:cs="TH SarabunPSK"/>
          <w:sz w:val="32"/>
          <w:szCs w:val="32"/>
          <w:cs/>
        </w:rPr>
        <w:t xml:space="preserve">ที่จัดส่งต่อศูนย์มรดกโลก ในการประชุมครั้งที่ </w:t>
      </w:r>
      <w:r w:rsidRPr="008B5CD6">
        <w:rPr>
          <w:rFonts w:ascii="TH SarabunPSK" w:eastAsia="Times New Roman" w:hAnsi="TH SarabunPSK" w:cs="TH SarabunPSK"/>
          <w:sz w:val="32"/>
          <w:szCs w:val="32"/>
        </w:rPr>
        <w:t xml:space="preserve">1/2563 </w:t>
      </w:r>
      <w:r w:rsidRPr="008B5CD6">
        <w:rPr>
          <w:rFonts w:ascii="TH SarabunPSK" w:eastAsia="Times New Roman" w:hAnsi="TH SarabunPSK" w:cs="TH SarabunPSK"/>
          <w:sz w:val="32"/>
          <w:szCs w:val="32"/>
          <w:cs/>
        </w:rPr>
        <w:t xml:space="preserve">เมื่อวันที่ </w:t>
      </w:r>
      <w:r w:rsidRPr="008B5CD6">
        <w:rPr>
          <w:rFonts w:ascii="TH SarabunPSK" w:eastAsia="Times New Roman" w:hAnsi="TH SarabunPSK" w:cs="TH SarabunPSK"/>
          <w:sz w:val="32"/>
          <w:szCs w:val="32"/>
        </w:rPr>
        <w:t xml:space="preserve">15 </w:t>
      </w:r>
      <w:r w:rsidRPr="008B5CD6">
        <w:rPr>
          <w:rFonts w:ascii="TH SarabunPSK" w:eastAsia="Times New Roman" w:hAnsi="TH SarabunPSK" w:cs="TH SarabunPSK"/>
          <w:sz w:val="32"/>
          <w:szCs w:val="32"/>
          <w:cs/>
        </w:rPr>
        <w:t xml:space="preserve">มกราคม </w:t>
      </w:r>
      <w:r w:rsidRPr="008B5CD6">
        <w:rPr>
          <w:rFonts w:ascii="TH SarabunPSK" w:eastAsia="Times New Roman" w:hAnsi="TH SarabunPSK" w:cs="TH SarabunPSK"/>
          <w:sz w:val="32"/>
          <w:szCs w:val="32"/>
        </w:rPr>
        <w:t>2563</w:t>
      </w:r>
      <w:r w:rsidRPr="008B5CD6">
        <w:rPr>
          <w:rFonts w:ascii="TH SarabunPSK" w:eastAsia="Times New Roman" w:hAnsi="TH SarabunPSK" w:cs="TH SarabunPSK"/>
          <w:sz w:val="32"/>
          <w:szCs w:val="32"/>
          <w:cs/>
        </w:rPr>
        <w:t xml:space="preserve"> ก่อนจัดส่งให้ศูนย์มรดกโลกแล้ว โดยการผลักดันการขึ้นทะเบียนพื้นที่กลุ่มป่าแก่งกระจาน เป็นมรดกโลก เป็นการดำเนินงานตามแผนการปฏิรูปประเทศ ด้านทรัพยากรธรรมชาติและสิ่งแวดล้อม เรื่อง ทรัพยากรทางบก ประเด็นปฏิรูปที่ </w:t>
      </w:r>
      <w:r w:rsidRPr="008B5CD6">
        <w:rPr>
          <w:rFonts w:ascii="TH SarabunPSK" w:eastAsia="Times New Roman" w:hAnsi="TH SarabunPSK" w:cs="TH SarabunPSK"/>
          <w:sz w:val="32"/>
          <w:szCs w:val="32"/>
        </w:rPr>
        <w:t xml:space="preserve">1.5 </w:t>
      </w:r>
      <w:r w:rsidRPr="008B5CD6">
        <w:rPr>
          <w:rFonts w:ascii="TH SarabunPSK" w:eastAsia="Times New Roman" w:hAnsi="TH SarabunPSK" w:cs="TH SarabunPSK"/>
          <w:sz w:val="32"/>
          <w:szCs w:val="32"/>
          <w:cs/>
        </w:rPr>
        <w:t xml:space="preserve">ผลักดันพื้นที่ป่าไม้ให้เป็นมรดกโลก ผลักดันพื้นที่กลุ่มป่าแก่งกระจาน เป็นมรดกโลก (พ.ศ. </w:t>
      </w:r>
      <w:r w:rsidRPr="008B5CD6">
        <w:rPr>
          <w:rFonts w:ascii="TH SarabunPSK" w:eastAsia="Times New Roman" w:hAnsi="TH SarabunPSK" w:cs="TH SarabunPSK"/>
          <w:sz w:val="32"/>
          <w:szCs w:val="32"/>
        </w:rPr>
        <w:t>2561 – 2565)</w:t>
      </w:r>
    </w:p>
    <w:p w:rsidR="004C31D8" w:rsidRPr="008B5CD6" w:rsidRDefault="004C31D8" w:rsidP="008B5CD6">
      <w:pPr>
        <w:spacing w:line="34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8B5CD6">
        <w:rPr>
          <w:rFonts w:ascii="TH SarabunPSK" w:eastAsia="Times New Roman" w:hAnsi="TH SarabunPSK" w:cs="TH SarabunPSK"/>
          <w:sz w:val="32"/>
          <w:szCs w:val="32"/>
        </w:rPr>
        <w:tab/>
      </w:r>
      <w:r w:rsidRPr="008B5CD6">
        <w:rPr>
          <w:rFonts w:ascii="TH SarabunPSK" w:eastAsia="Times New Roman" w:hAnsi="TH SarabunPSK" w:cs="TH SarabunPSK"/>
          <w:sz w:val="32"/>
          <w:szCs w:val="32"/>
        </w:rPr>
        <w:tab/>
      </w:r>
      <w:r w:rsidRPr="008B5CD6">
        <w:rPr>
          <w:rFonts w:ascii="TH SarabunPSK" w:eastAsia="Times New Roman" w:hAnsi="TH SarabunPSK" w:cs="TH SarabunPSK"/>
          <w:sz w:val="32"/>
          <w:szCs w:val="32"/>
        </w:rPr>
        <w:tab/>
      </w:r>
      <w:r w:rsidRPr="008B5CD6">
        <w:rPr>
          <w:rFonts w:ascii="TH SarabunPSK" w:eastAsia="Times New Roman" w:hAnsi="TH SarabunPSK" w:cs="TH SarabunPSK"/>
          <w:sz w:val="32"/>
          <w:szCs w:val="32"/>
          <w:cs/>
        </w:rPr>
        <w:t>การเตรียมการด้านท่าที กรณีที่คณะผู้แทนไทยเห็นว่า (ร่าง) ข้อมติไม่มีผลดีต่อการ</w:t>
      </w:r>
      <w:r w:rsidR="0049673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</w:t>
      </w:r>
      <w:r w:rsidRPr="008B5CD6">
        <w:rPr>
          <w:rFonts w:ascii="TH SarabunPSK" w:eastAsia="Times New Roman" w:hAnsi="TH SarabunPSK" w:cs="TH SarabunPSK"/>
          <w:sz w:val="32"/>
          <w:szCs w:val="32"/>
          <w:cs/>
        </w:rPr>
        <w:t xml:space="preserve">นำเสนอฯ เห็นชอบให้หัวหน้าคณะผู้แทนไทย ชี้แจงทำความเข้าใจ และโน้มน้าว คณะกรรมการมรดกโลก องค์กรที่ปรึกษา และศูนย์มรดกโลก เกี่ยวกับสถานการณ์ และวิถีชีวิตชุมชนในพื้นที่กลุ่มป่าแก่งกระจานและสนับสนุนราชอาณาจักรไทยในการผลักดันการขึ้นทะเบียนพื้นที่กลุ่มป่าแก่งกระจาน เป็นมรดกโลก รวมทั้งขอปรับแก้ (ร่าง) </w:t>
      </w:r>
      <w:r w:rsidR="0049673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8B5CD6">
        <w:rPr>
          <w:rFonts w:ascii="TH SarabunPSK" w:eastAsia="Times New Roman" w:hAnsi="TH SarabunPSK" w:cs="TH SarabunPSK"/>
          <w:sz w:val="32"/>
          <w:szCs w:val="32"/>
          <w:cs/>
        </w:rPr>
        <w:t>ข้อมติ ที่จะส่งผลต่อการดำเนินงานในอนาคต</w:t>
      </w:r>
    </w:p>
    <w:p w:rsidR="004C31D8" w:rsidRPr="008B5CD6" w:rsidRDefault="004C31D8" w:rsidP="008B5CD6">
      <w:pPr>
        <w:pStyle w:val="af8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B5CD6">
        <w:rPr>
          <w:rFonts w:ascii="TH SarabunPSK" w:hAnsi="TH SarabunPSK" w:cs="TH SarabunPSK"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sz w:val="32"/>
          <w:szCs w:val="32"/>
        </w:rPr>
        <w:t xml:space="preserve">4. 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กรณีมีประเด็นอื่นที่เกิดขึ้นเฉพาะหน้า ให้อยู่ในดุลยพินิจของหัวหน้าคณะผู้แทนไทยในการพิจารณากำหนดท่าทีในประเด็นนั้น ๆ ทั้งนี้ ให้คณะผู้แทนไทยพิจารณาร่วมกันระหว่างการประชุมคณะกรรมการมรดกโลกสมัยสามัญ ครั้งที่ </w:t>
      </w:r>
      <w:r w:rsidRPr="008B5CD6">
        <w:rPr>
          <w:rFonts w:ascii="TH SarabunPSK" w:hAnsi="TH SarabunPSK" w:cs="TH SarabunPSK"/>
          <w:sz w:val="32"/>
          <w:szCs w:val="32"/>
        </w:rPr>
        <w:t xml:space="preserve">44 </w:t>
      </w:r>
      <w:r w:rsidRPr="008B5CD6">
        <w:rPr>
          <w:rFonts w:ascii="TH SarabunPSK" w:hAnsi="TH SarabunPSK" w:cs="TH SarabunPSK"/>
          <w:sz w:val="32"/>
          <w:szCs w:val="32"/>
          <w:cs/>
        </w:rPr>
        <w:t>โดยคำนึงถึงหลักการของอนุสัญญาคุ้มครองมรดกโลก ความสัมพันธ์ระหว่างประเทศ และข้อมูลด้านเทคนิคและวิชาการจากองค์กรที่ปรึกษา</w:t>
      </w:r>
    </w:p>
    <w:p w:rsidR="004C31D8" w:rsidRPr="008B5CD6" w:rsidRDefault="004C31D8" w:rsidP="008B5CD6">
      <w:pPr>
        <w:pStyle w:val="af8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4C31D8" w:rsidRPr="008B5CD6" w:rsidRDefault="007045C5" w:rsidP="008B5CD6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27.</w:t>
      </w:r>
      <w:r w:rsidR="004C31D8" w:rsidRPr="008B5CD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4C31D8" w:rsidRPr="008B5CD6">
        <w:rPr>
          <w:rFonts w:ascii="TH SarabunPSK" w:hAnsi="TH SarabunPSK" w:cs="TH SarabunPSK"/>
          <w:b/>
          <w:bCs/>
          <w:sz w:val="32"/>
          <w:szCs w:val="32"/>
          <w:cs/>
        </w:rPr>
        <w:t>เรื่อง ร่างเอกสารผลลัพธ์การประชุมผู้นำเขตเศรษฐกิจเอเปคอย่างไม่เป็นทางการ</w:t>
      </w:r>
      <w:r w:rsidR="004C31D8" w:rsidRPr="008B5CD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4C31D8" w:rsidRPr="008B5CD6" w:rsidRDefault="004C31D8" w:rsidP="008B5CD6">
      <w:pPr>
        <w:pStyle w:val="af8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B5CD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คณะรัฐมนตรีเห็นชอบต่อร่างเอกสารผลลัพธ์การประชุมผู้นำเขตเศรษฐกิจเอเปคอย่างไม่เป็นทางการ </w:t>
      </w:r>
      <w:r w:rsidRPr="008B5CD6">
        <w:rPr>
          <w:rFonts w:ascii="TH SarabunPSK" w:hAnsi="TH SarabunPSK" w:cs="TH SarabunPSK"/>
          <w:sz w:val="32"/>
          <w:szCs w:val="32"/>
        </w:rPr>
        <w:t xml:space="preserve">(Statement of the Informal APEC Leaders’ Retreat on COVID-19) </w:t>
      </w:r>
      <w:r w:rsidRPr="008B5CD6">
        <w:rPr>
          <w:rFonts w:ascii="TH SarabunPSK" w:hAnsi="TH SarabunPSK" w:cs="TH SarabunPSK"/>
          <w:sz w:val="32"/>
          <w:szCs w:val="32"/>
          <w:cs/>
        </w:rPr>
        <w:t>หากมีความจำเป็นต้องปรับปรุงแก้ไขร่างเอกสารผลลัพธ์ข้างต้นในส่วนที่ไม่ใช่สาระสำคัญหรือไม่ขัดต่อผลประโยชน์ของไทย ให้กระทรวงการต่างประเทศและกระทรวงพาณิชย์ดำเนินการได้โดยไม่ต้องนำเสนอคณะรัฐมนตรีเพื่อพิจารณาอีกครั้ง และเห็นชอบให้นายกรัฐมนตรีหรือผู้ได้รับมอบหมายร่วมรับรองเอกสารผลลัพธ์ดังกล่าว ตามที่กระทรวงการต่างประเทศเสนอ</w:t>
      </w:r>
    </w:p>
    <w:p w:rsidR="004C31D8" w:rsidRPr="008B5CD6" w:rsidRDefault="004C31D8" w:rsidP="008B5CD6">
      <w:pPr>
        <w:pStyle w:val="af8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B5CD6">
        <w:rPr>
          <w:rFonts w:ascii="TH SarabunPSK" w:hAnsi="TH SarabunPSK" w:cs="TH SarabunPSK"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4C31D8" w:rsidRPr="008B5CD6" w:rsidRDefault="004C31D8" w:rsidP="008B5CD6">
      <w:pPr>
        <w:pStyle w:val="af8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B5CD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sz w:val="32"/>
          <w:szCs w:val="32"/>
          <w:cs/>
        </w:rPr>
        <w:t>ร่างเอกสารผลลัพธ์การประชุมผู้นำเขตเศรษฐกิจเอเปคอย่างไม่เป็นทางการมีสาระสำคัญเกี่ยวกับการรับมือกับวิกฤตทางด้านสุขภาพและเศรษฐกิจ อันเนื่องมาจากการแพร่ระบาดของโรคโควิด-</w:t>
      </w:r>
      <w:r w:rsidRPr="008B5CD6">
        <w:rPr>
          <w:rFonts w:ascii="TH SarabunPSK" w:hAnsi="TH SarabunPSK" w:cs="TH SarabunPSK"/>
          <w:sz w:val="32"/>
          <w:szCs w:val="32"/>
        </w:rPr>
        <w:t xml:space="preserve">19 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โดยมุ่งเน้น </w:t>
      </w:r>
      <w:r w:rsidR="00DE4E08">
        <w:rPr>
          <w:rFonts w:ascii="TH SarabunPSK" w:hAnsi="TH SarabunPSK" w:cs="TH SarabunPSK"/>
          <w:sz w:val="32"/>
          <w:szCs w:val="32"/>
        </w:rPr>
        <w:t xml:space="preserve">                 </w:t>
      </w:r>
      <w:r w:rsidRPr="008B5CD6">
        <w:rPr>
          <w:rFonts w:ascii="TH SarabunPSK" w:hAnsi="TH SarabunPSK" w:cs="TH SarabunPSK"/>
          <w:sz w:val="32"/>
          <w:szCs w:val="32"/>
        </w:rPr>
        <w:t>3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 หัวข้อหลัก คือ (</w:t>
      </w:r>
      <w:r w:rsidRPr="008B5CD6">
        <w:rPr>
          <w:rFonts w:ascii="TH SarabunPSK" w:hAnsi="TH SarabunPSK" w:cs="TH SarabunPSK"/>
          <w:sz w:val="32"/>
          <w:szCs w:val="32"/>
        </w:rPr>
        <w:t>1</w:t>
      </w:r>
      <w:r w:rsidRPr="008B5CD6">
        <w:rPr>
          <w:rFonts w:ascii="TH SarabunPSK" w:hAnsi="TH SarabunPSK" w:cs="TH SarabunPSK"/>
          <w:sz w:val="32"/>
          <w:szCs w:val="32"/>
          <w:cs/>
        </w:rPr>
        <w:t>) การเจริญเติบโตที่เข้มแข็ง สมดุล มั่นคง ยั่งยืนแถะครอบคลุม อาทิ</w:t>
      </w:r>
      <w:r w:rsidRPr="008B5CD6">
        <w:rPr>
          <w:rFonts w:ascii="TH SarabunPSK" w:hAnsi="TH SarabunPSK" w:cs="TH SarabunPSK"/>
          <w:sz w:val="32"/>
          <w:szCs w:val="32"/>
        </w:rPr>
        <w:t xml:space="preserve"> </w:t>
      </w:r>
      <w:r w:rsidRPr="008B5CD6">
        <w:rPr>
          <w:rFonts w:ascii="TH SarabunPSK" w:hAnsi="TH SarabunPSK" w:cs="TH SarabunPSK"/>
          <w:sz w:val="32"/>
          <w:szCs w:val="32"/>
          <w:cs/>
        </w:rPr>
        <w:t>การกำหนดนโยบายการคลังเพื่อช่วยเหลือประชาชน การสร้างความเชื่อมโยงที่ปลอดภัยและไร้รอยต่อ</w:t>
      </w:r>
      <w:r w:rsidRPr="008B5CD6">
        <w:rPr>
          <w:rFonts w:ascii="TH SarabunPSK" w:hAnsi="TH SarabunPSK" w:cs="TH SarabunPSK"/>
          <w:sz w:val="32"/>
          <w:szCs w:val="32"/>
        </w:rPr>
        <w:t xml:space="preserve"> </w:t>
      </w:r>
      <w:r w:rsidRPr="008B5CD6">
        <w:rPr>
          <w:rFonts w:ascii="TH SarabunPSK" w:hAnsi="TH SarabunPSK" w:cs="TH SarabunPSK"/>
          <w:sz w:val="32"/>
          <w:szCs w:val="32"/>
          <w:cs/>
        </w:rPr>
        <w:t>การจัดหาเงินทุนอย่างยั่งยืน การลงทุนในโครงสร้างฟื้นฐานที่มีคุณภาพ (</w:t>
      </w:r>
      <w:r w:rsidRPr="008B5CD6">
        <w:rPr>
          <w:rFonts w:ascii="TH SarabunPSK" w:hAnsi="TH SarabunPSK" w:cs="TH SarabunPSK"/>
          <w:sz w:val="32"/>
          <w:szCs w:val="32"/>
        </w:rPr>
        <w:t>2</w:t>
      </w:r>
      <w:r w:rsidRPr="008B5CD6">
        <w:rPr>
          <w:rFonts w:ascii="TH SarabunPSK" w:hAnsi="TH SarabunPSK" w:cs="TH SarabunPSK"/>
          <w:sz w:val="32"/>
          <w:szCs w:val="32"/>
          <w:cs/>
        </w:rPr>
        <w:t>) นวัตกรรมและการใช้ประโยชน์จากดิจิทัล อาทิ การปฏิรูปโครงสร้าง การสร้างงานและโอกาสในสาขาใหม่ การส่งเสริมการพัฒนาทักษะเพื่อเพิ่มการมีส่วนร่วมทางเศรษฐกิจ และ (</w:t>
      </w:r>
      <w:r w:rsidRPr="008B5CD6">
        <w:rPr>
          <w:rFonts w:ascii="TH SarabunPSK" w:hAnsi="TH SarabunPSK" w:cs="TH SarabunPSK"/>
          <w:sz w:val="32"/>
          <w:szCs w:val="32"/>
        </w:rPr>
        <w:t>3</w:t>
      </w:r>
      <w:r w:rsidRPr="008B5CD6">
        <w:rPr>
          <w:rFonts w:ascii="TH SarabunPSK" w:hAnsi="TH SarabunPSK" w:cs="TH SarabunPSK"/>
          <w:sz w:val="32"/>
          <w:szCs w:val="32"/>
          <w:cs/>
        </w:rPr>
        <w:t>) การค้าและการลงทุน อาทิ การเร่งรัดการผลิตและกระจายวัคซีนที่มีประสิทธิภาพ มีคุณภาพ ปลอดภัย และราคาเข้าถึงได้อย่างทั่วถึง การอำนวยความสะดวกการเคลื่อนย้ายสินค้าและบริการ และการสนับสนุนกระบวนการขององค์การการค้าโลกเพื่อให้เกิดผลลัพธ์เป็นรูปธรรม</w:t>
      </w:r>
    </w:p>
    <w:p w:rsidR="004C31D8" w:rsidRPr="008B5CD6" w:rsidRDefault="00D56944" w:rsidP="008B5CD6">
      <w:pPr>
        <w:pStyle w:val="af8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4C31D8" w:rsidRPr="008B5CD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C31D8" w:rsidRPr="008B5CD6">
        <w:rPr>
          <w:rFonts w:ascii="TH SarabunPSK" w:hAnsi="TH SarabunPSK" w:cs="TH SarabunPSK"/>
          <w:sz w:val="32"/>
          <w:szCs w:val="32"/>
          <w:cs/>
        </w:rPr>
        <w:t>ทั้งนี้</w:t>
      </w:r>
      <w:r w:rsidR="004C31D8" w:rsidRPr="008B5CD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4C31D8" w:rsidRPr="008B5CD6">
        <w:rPr>
          <w:rFonts w:ascii="TH SarabunPSK" w:hAnsi="TH SarabunPSK" w:cs="TH SarabunPSK"/>
          <w:sz w:val="32"/>
          <w:szCs w:val="32"/>
          <w:cs/>
        </w:rPr>
        <w:t>เอกสารผลลัพธ์เป็นการแสดงเจตนารมณ์ทางการเมืองของผู้นำเขตเศรษฐกิจเอเปคในการร่วมมือเพื่อฟื้นฟูเศรษฐกิจภายหลังสถานการณ์โควิด-</w:t>
      </w:r>
      <w:r w:rsidR="004C31D8" w:rsidRPr="008B5CD6">
        <w:rPr>
          <w:rFonts w:ascii="TH SarabunPSK" w:hAnsi="TH SarabunPSK" w:cs="TH SarabunPSK"/>
          <w:sz w:val="32"/>
          <w:szCs w:val="32"/>
        </w:rPr>
        <w:t>19</w:t>
      </w:r>
      <w:r w:rsidR="004C31D8" w:rsidRPr="008B5CD6">
        <w:rPr>
          <w:rFonts w:ascii="TH SarabunPSK" w:hAnsi="TH SarabunPSK" w:cs="TH SarabunPSK"/>
          <w:sz w:val="32"/>
          <w:szCs w:val="32"/>
          <w:cs/>
        </w:rPr>
        <w:t xml:space="preserve"> และการสร้างการเจริญเติบโตที่ครอบคลุมและยั่งยืน นอกจากนี้ หลักการฟื้นฐานของเอเปคคือการเป็นเวทีปรึกษาหารือ แลกเปลี่ยนข้อคิดเห็นและประสบการณ์</w:t>
      </w:r>
      <w:r w:rsidR="00DB6E4C">
        <w:rPr>
          <w:rFonts w:ascii="TH SarabunPSK" w:hAnsi="TH SarabunPSK" w:cs="TH SarabunPSK"/>
          <w:sz w:val="32"/>
          <w:szCs w:val="32"/>
        </w:rPr>
        <w:t xml:space="preserve">                  </w:t>
      </w:r>
      <w:r w:rsidR="004C31D8" w:rsidRPr="008B5CD6">
        <w:rPr>
          <w:rFonts w:ascii="TH SarabunPSK" w:hAnsi="TH SarabunPSK" w:cs="TH SarabunPSK"/>
          <w:sz w:val="32"/>
          <w:szCs w:val="32"/>
          <w:cs/>
        </w:rPr>
        <w:lastRenderedPageBreak/>
        <w:t>ระหว่างกัน และไม่ใช่เวทีการเจรจา การดำเนินงานของสมาชิกเขตเศรษฐกิจเอเปคจึงเป็นไปโดยสมัครใจและไม่มีผลผูกพันทางกฎหมาย</w:t>
      </w:r>
    </w:p>
    <w:p w:rsidR="004C31D8" w:rsidRPr="008B5CD6" w:rsidRDefault="004C31D8" w:rsidP="008B5CD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C31D8" w:rsidRPr="008B5CD6" w:rsidRDefault="007045C5" w:rsidP="008B5CD6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28.</w:t>
      </w:r>
      <w:r w:rsidR="004C31D8" w:rsidRPr="008B5CD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4C31D8" w:rsidRPr="008B5CD6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ร่างปฏิญญาระดับรัฐมนตรีของการประชุมเวทีหารือทางการเมืองระดับสูงว่าด้วยการพัฒนาที่ยั่งยืน </w:t>
      </w:r>
      <w:r w:rsidR="004C31D8" w:rsidRPr="008B5CD6">
        <w:rPr>
          <w:rFonts w:ascii="TH SarabunPSK" w:hAnsi="TH SarabunPSK" w:cs="TH SarabunPSK"/>
          <w:b/>
          <w:bCs/>
          <w:sz w:val="32"/>
          <w:szCs w:val="32"/>
        </w:rPr>
        <w:t xml:space="preserve">(High-Level Political Forum on Sustainable Development : HLPF) </w:t>
      </w:r>
      <w:r w:rsidR="004C31D8" w:rsidRPr="008B5CD6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 ค.ศ. </w:t>
      </w:r>
      <w:r w:rsidR="004C31D8" w:rsidRPr="008B5CD6">
        <w:rPr>
          <w:rFonts w:ascii="TH SarabunPSK" w:hAnsi="TH SarabunPSK" w:cs="TH SarabunPSK"/>
          <w:b/>
          <w:bCs/>
          <w:sz w:val="32"/>
          <w:szCs w:val="32"/>
        </w:rPr>
        <w:t>2021</w:t>
      </w:r>
    </w:p>
    <w:p w:rsidR="004C31D8" w:rsidRPr="008B5CD6" w:rsidRDefault="004C31D8" w:rsidP="008B5CD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B5CD6">
        <w:rPr>
          <w:rFonts w:ascii="TH SarabunPSK" w:hAnsi="TH SarabunPSK" w:cs="TH SarabunPSK"/>
          <w:b/>
          <w:bCs/>
          <w:sz w:val="32"/>
          <w:szCs w:val="32"/>
        </w:rPr>
        <w:tab/>
      </w:r>
      <w:r w:rsidRPr="008B5CD6">
        <w:rPr>
          <w:rFonts w:ascii="TH SarabunPSK" w:hAnsi="TH SarabunPSK" w:cs="TH SarabunPSK"/>
          <w:b/>
          <w:bCs/>
          <w:sz w:val="32"/>
          <w:szCs w:val="32"/>
        </w:rPr>
        <w:tab/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คณะรัฐมนตรีให้ความเห็นชอบต่อร่างปฏิญญาระดับรัฐมนตรีของการประชุมเวทีหารือทางการเมืองระดับสูงว่าด้วยการพัฒนาที่ยั่งยืน </w:t>
      </w:r>
      <w:r w:rsidRPr="008B5CD6">
        <w:rPr>
          <w:rFonts w:ascii="TH SarabunPSK" w:hAnsi="TH SarabunPSK" w:cs="TH SarabunPSK"/>
          <w:sz w:val="32"/>
          <w:szCs w:val="32"/>
        </w:rPr>
        <w:t xml:space="preserve">(High-Level Political Forum on Sustainable Development : HLPF) 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ประจำปี ค.ศ. </w:t>
      </w:r>
      <w:r w:rsidRPr="008B5CD6">
        <w:rPr>
          <w:rFonts w:ascii="TH SarabunPSK" w:hAnsi="TH SarabunPSK" w:cs="TH SarabunPSK"/>
          <w:sz w:val="32"/>
          <w:szCs w:val="32"/>
        </w:rPr>
        <w:t>2021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 ทั้งนี้ หากมีความจำเป็นต้องแก้ไขปรับปรุงร่างปฏิญญาฯ ในส่วนที่ไม่ใช่สาระสำคัญ และ</w:t>
      </w:r>
      <w:r w:rsidRPr="008B5CD6">
        <w:rPr>
          <w:rFonts w:ascii="TH SarabunPSK" w:hAnsi="TH SarabunPSK" w:cs="TH SarabunPSK"/>
          <w:sz w:val="32"/>
          <w:szCs w:val="32"/>
        </w:rPr>
        <w:t>/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หรือไม่ขัดต่อผลประโยชน์ของประเทศไทย ให้กระทรวงการต่างประเทศสามารถดำเนินการได้ตามความเหมาะสม โดยให้นำเสนอคณะรัฐมนตรีทราบภายหลัง และให้ความเห็นชอบให้รัฐมนตรีว่าการกระทรวงการต่างประเทศหรือเอกอัครราชทูตผู้แทนถาวรไทยประจำสหประชาชาติ ณ นครนิวยอร์ก ร่วมรับรองร่างปฏิญญาระดับรัฐมนตรีของการประชุม </w:t>
      </w:r>
      <w:r w:rsidRPr="008B5CD6">
        <w:rPr>
          <w:rFonts w:ascii="TH SarabunPSK" w:hAnsi="TH SarabunPSK" w:cs="TH SarabunPSK"/>
          <w:sz w:val="32"/>
          <w:szCs w:val="32"/>
        </w:rPr>
        <w:t xml:space="preserve">HLPF 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ประจำปี ค.ศ. </w:t>
      </w:r>
      <w:r w:rsidRPr="008B5CD6">
        <w:rPr>
          <w:rFonts w:ascii="TH SarabunPSK" w:hAnsi="TH SarabunPSK" w:cs="TH SarabunPSK"/>
          <w:sz w:val="32"/>
          <w:szCs w:val="32"/>
        </w:rPr>
        <w:t xml:space="preserve">2021 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ตามที่กระทรวงการต่างประเทศเสนอ </w:t>
      </w:r>
    </w:p>
    <w:p w:rsidR="004C31D8" w:rsidRPr="008B5CD6" w:rsidRDefault="004C31D8" w:rsidP="008B5CD6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B5CD6">
        <w:rPr>
          <w:rFonts w:ascii="TH SarabunPSK" w:hAnsi="TH SarabunPSK" w:cs="TH SarabunPSK"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4C31D8" w:rsidRPr="008B5CD6" w:rsidRDefault="004C31D8" w:rsidP="008B5CD6">
      <w:pPr>
        <w:pStyle w:val="af8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B5CD6">
        <w:rPr>
          <w:rFonts w:ascii="TH SarabunPSK" w:hAnsi="TH SarabunPSK" w:cs="TH SarabunPSK"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sz w:val="32"/>
          <w:szCs w:val="32"/>
          <w:cs/>
        </w:rPr>
        <w:tab/>
        <w:t xml:space="preserve">ร่างปฏิญญาฯ มีเนื้อหาแสดงเจตนารมณ์ทางการเมืองของประเทศสมาชิกสหประชาชาติที่จะร่วมกันดำเนินการเพื่อบรรลุวาระการพัฒนาที่ยั่งยืน ค.ศ. </w:t>
      </w:r>
      <w:r w:rsidRPr="008B5CD6">
        <w:rPr>
          <w:rFonts w:ascii="TH SarabunPSK" w:hAnsi="TH SarabunPSK" w:cs="TH SarabunPSK"/>
          <w:sz w:val="32"/>
          <w:szCs w:val="32"/>
        </w:rPr>
        <w:t>2030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 และตอบสนองและฟื้นฟูจากวิกฤติโควิด-</w:t>
      </w:r>
      <w:r w:rsidRPr="008B5CD6">
        <w:rPr>
          <w:rFonts w:ascii="TH SarabunPSK" w:hAnsi="TH SarabunPSK" w:cs="TH SarabunPSK"/>
          <w:sz w:val="32"/>
          <w:szCs w:val="32"/>
        </w:rPr>
        <w:t xml:space="preserve">19 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ในระดับโลก สะท้อนการประเมินความก้าวหน้าในการดำเนินการตาม </w:t>
      </w:r>
      <w:r w:rsidRPr="008B5CD6">
        <w:rPr>
          <w:rFonts w:ascii="TH SarabunPSK" w:hAnsi="TH SarabunPSK" w:cs="TH SarabunPSK"/>
          <w:sz w:val="32"/>
          <w:szCs w:val="32"/>
        </w:rPr>
        <w:t xml:space="preserve">SDGs 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ทั้ง </w:t>
      </w:r>
      <w:r w:rsidRPr="008B5CD6">
        <w:rPr>
          <w:rFonts w:ascii="TH SarabunPSK" w:hAnsi="TH SarabunPSK" w:cs="TH SarabunPSK"/>
          <w:sz w:val="32"/>
          <w:szCs w:val="32"/>
        </w:rPr>
        <w:t>9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 เป้าหมาย</w:t>
      </w:r>
      <w:r w:rsidRPr="008B5CD6">
        <w:rPr>
          <w:rFonts w:ascii="TH SarabunPSK" w:hAnsi="TH SarabunPSK" w:cs="TH SarabunPSK"/>
          <w:sz w:val="32"/>
          <w:szCs w:val="32"/>
        </w:rPr>
        <w:t xml:space="preserve"> 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ที่เป็นจุดเน้นของการประชุม </w:t>
      </w:r>
      <w:r w:rsidRPr="008B5CD6">
        <w:rPr>
          <w:rFonts w:ascii="TH SarabunPSK" w:hAnsi="TH SarabunPSK" w:cs="TH SarabunPSK"/>
          <w:sz w:val="32"/>
          <w:szCs w:val="32"/>
        </w:rPr>
        <w:t xml:space="preserve">HLPF 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ในปีนี้ โดยยึดมั่นในความร่วมมือระหว่างประเทศและระบบพหุภาคีในประเด็นการพัฒนาที่ยั่งยืนทั้ง </w:t>
      </w:r>
      <w:r w:rsidRPr="008B5CD6">
        <w:rPr>
          <w:rFonts w:ascii="TH SarabunPSK" w:hAnsi="TH SarabunPSK" w:cs="TH SarabunPSK"/>
          <w:sz w:val="32"/>
          <w:szCs w:val="32"/>
        </w:rPr>
        <w:t>3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 มิติ ได้แก่ เศรษฐกิจ สังคม และสิ่งแวดล้อม อาทิ การขจัดความยากจน</w:t>
      </w:r>
      <w:r w:rsidRPr="008B5CD6">
        <w:rPr>
          <w:rFonts w:ascii="TH SarabunPSK" w:hAnsi="TH SarabunPSK" w:cs="TH SarabunPSK"/>
          <w:sz w:val="32"/>
          <w:szCs w:val="32"/>
        </w:rPr>
        <w:t xml:space="preserve"> </w:t>
      </w:r>
      <w:r w:rsidRPr="008B5CD6">
        <w:rPr>
          <w:rFonts w:ascii="TH SarabunPSK" w:hAnsi="TH SarabunPSK" w:cs="TH SarabunPSK"/>
          <w:sz w:val="32"/>
          <w:szCs w:val="32"/>
          <w:cs/>
        </w:rPr>
        <w:t>การเสริมสร้างความเสมอภาคระหว่างเพศ การเสริมสร้างหุ้นส่วนความร่วมมือระดับโลก การเสริมสร้างสันติภาพ</w:t>
      </w:r>
      <w:r w:rsidRPr="008B5CD6">
        <w:rPr>
          <w:rFonts w:ascii="TH SarabunPSK" w:hAnsi="TH SarabunPSK" w:cs="TH SarabunPSK"/>
          <w:sz w:val="32"/>
          <w:szCs w:val="32"/>
        </w:rPr>
        <w:t xml:space="preserve"> </w:t>
      </w:r>
      <w:r w:rsidRPr="008B5CD6">
        <w:rPr>
          <w:rFonts w:ascii="TH SarabunPSK" w:hAnsi="TH SarabunPSK" w:cs="TH SarabunPSK"/>
          <w:sz w:val="32"/>
          <w:szCs w:val="32"/>
          <w:cs/>
        </w:rPr>
        <w:t>การลดความเสี่ยงจากภัยพิบัติ การส่งเสริมคุณภาพชีวิตของคน ระบบสาธารณสุขและการคุ้มครองทางสังคม</w:t>
      </w:r>
      <w:r w:rsidRPr="008B5CD6">
        <w:rPr>
          <w:rFonts w:ascii="TH SarabunPSK" w:hAnsi="TH SarabunPSK" w:cs="TH SarabunPSK"/>
          <w:sz w:val="32"/>
          <w:szCs w:val="32"/>
        </w:rPr>
        <w:t xml:space="preserve"> </w:t>
      </w:r>
      <w:r w:rsidRPr="008B5CD6">
        <w:rPr>
          <w:rFonts w:ascii="TH SarabunPSK" w:hAnsi="TH SarabunPSK" w:cs="TH SarabunPSK"/>
          <w:sz w:val="32"/>
          <w:szCs w:val="32"/>
          <w:cs/>
        </w:rPr>
        <w:t>ความมั่นคงทางอาหาร การเปลี่ยนแปลงสภาพภูมิอากาศ การพัฒนาเทคโนโลยีด้านพลังงานและโครงสร้างพื้นฐานที่ยั่งยืน การฟื้นฟูสภาพสิ่งแวดล้อมและระบบนิเวศ การส่งเสริมวิทยาศาสตร์ เทคโนโลยีและนวัตกรรม</w:t>
      </w:r>
      <w:r w:rsidRPr="008B5CD6">
        <w:rPr>
          <w:rFonts w:ascii="TH SarabunPSK" w:hAnsi="TH SarabunPSK" w:cs="TH SarabunPSK"/>
          <w:sz w:val="32"/>
          <w:szCs w:val="32"/>
        </w:rPr>
        <w:t xml:space="preserve"> </w:t>
      </w:r>
      <w:r w:rsidRPr="008B5CD6">
        <w:rPr>
          <w:rFonts w:ascii="TH SarabunPSK" w:hAnsi="TH SarabunPSK" w:cs="TH SarabunPSK"/>
          <w:sz w:val="32"/>
          <w:szCs w:val="32"/>
          <w:cs/>
        </w:rPr>
        <w:t>การดำเนินการตามวาระปฏิบัติการแอดดิสอาบาบา (</w:t>
      </w:r>
      <w:r w:rsidRPr="008B5CD6">
        <w:rPr>
          <w:rFonts w:ascii="TH SarabunPSK" w:hAnsi="TH SarabunPSK" w:cs="TH SarabunPSK"/>
          <w:sz w:val="32"/>
          <w:szCs w:val="32"/>
        </w:rPr>
        <w:t xml:space="preserve">Addis Ababa Action Agenda) 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การสร้างขีดความสามารถด้านสถิติการใช้ประโยชน์จากรายงานผลการดำเนินงานตามเป้าหมายการพัฒนาที่ยั่งยืน ค.ศ. </w:t>
      </w:r>
      <w:r w:rsidRPr="008B5CD6">
        <w:rPr>
          <w:rFonts w:ascii="TH SarabunPSK" w:hAnsi="TH SarabunPSK" w:cs="TH SarabunPSK"/>
          <w:sz w:val="32"/>
          <w:szCs w:val="32"/>
        </w:rPr>
        <w:t>2030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 ระดับชาติโดยสมัครใจ และส่งเสริมการมีส่วนร่วมจากทุกภาคส่วน เป็นต้น</w:t>
      </w:r>
    </w:p>
    <w:p w:rsidR="004C31D8" w:rsidRPr="008B5CD6" w:rsidRDefault="004C31D8" w:rsidP="008B5CD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EC00D4" w:rsidRPr="008B5CD6" w:rsidTr="00545C6F">
        <w:tc>
          <w:tcPr>
            <w:tcW w:w="9820" w:type="dxa"/>
          </w:tcPr>
          <w:p w:rsidR="00EC00D4" w:rsidRPr="008B5CD6" w:rsidRDefault="00EC00D4" w:rsidP="008B5CD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B5CD6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8B5CD6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8B5C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C46898" w:rsidRPr="008B5CD6" w:rsidRDefault="007045C5" w:rsidP="008B5CD6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29.</w:t>
      </w:r>
      <w:r w:rsidR="00C46898" w:rsidRPr="008B5CD6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การแต่งตั้งข้าราชการการเมือง (สำนักเลขาธิการนายกรัฐมนตรี) </w:t>
      </w:r>
    </w:p>
    <w:p w:rsidR="00C46898" w:rsidRPr="008B5CD6" w:rsidRDefault="00C46898" w:rsidP="008B5CD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B5CD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B5CD6">
        <w:rPr>
          <w:rFonts w:ascii="TH SarabunPSK" w:hAnsi="TH SarabunPSK" w:cs="TH SarabunPSK"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คณะรัฐมนตรีมีมติเห็นชอบตามที่สำนักเลขาธิการนายกรัฐมนตรีเสนอการแต่งตั้งข้าราชการการเมือง จำนวน 2 ราย ดังนี้  </w:t>
      </w:r>
    </w:p>
    <w:p w:rsidR="00C46898" w:rsidRPr="008B5CD6" w:rsidRDefault="00C46898" w:rsidP="008B5CD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B5CD6">
        <w:rPr>
          <w:rFonts w:ascii="TH SarabunPSK" w:hAnsi="TH SarabunPSK" w:cs="TH SarabunPSK"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8B5CD6">
        <w:rPr>
          <w:rFonts w:ascii="TH SarabunPSK" w:hAnsi="TH SarabunPSK" w:cs="TH SarabunPSK"/>
          <w:b/>
          <w:bCs/>
          <w:sz w:val="32"/>
          <w:szCs w:val="32"/>
          <w:cs/>
        </w:rPr>
        <w:t>นายชนะศักดิ์ อัตถาวงศ์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 ดำรงตำแหน่งที่ปรึกษารัฐมนตรีประจำสำนักนายกรัฐมนตรี </w:t>
      </w:r>
      <w:r w:rsidR="000D6EBA" w:rsidRPr="008B5CD6"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(นายอนุชา นาคาศัย)  </w:t>
      </w:r>
    </w:p>
    <w:p w:rsidR="00C46898" w:rsidRPr="008B5CD6" w:rsidRDefault="00C46898" w:rsidP="008B5CD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B5CD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B5CD6">
        <w:rPr>
          <w:rFonts w:ascii="TH SarabunPSK" w:hAnsi="TH SarabunPSK" w:cs="TH SarabunPSK"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8B5CD6">
        <w:rPr>
          <w:rFonts w:ascii="TH SarabunPSK" w:hAnsi="TH SarabunPSK" w:cs="TH SarabunPSK"/>
          <w:b/>
          <w:bCs/>
          <w:sz w:val="32"/>
          <w:szCs w:val="32"/>
          <w:cs/>
        </w:rPr>
        <w:t>นายสมหมาย เอี่ยมสอาด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 ดำรงตำแหน่งประจำสำนักเลขาธิการนายกรัฐมนตรี </w:t>
      </w:r>
    </w:p>
    <w:p w:rsidR="00C46898" w:rsidRPr="008B5CD6" w:rsidRDefault="00C46898" w:rsidP="008B5CD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B5CD6">
        <w:rPr>
          <w:rFonts w:ascii="TH SarabunPSK" w:hAnsi="TH SarabunPSK" w:cs="TH SarabunPSK"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sz w:val="32"/>
          <w:szCs w:val="32"/>
          <w:cs/>
        </w:rPr>
        <w:tab/>
        <w:t xml:space="preserve">ทั้งนี้ ตั้งแต่วันที่ 13 กรกฎาคม 2564 เป็นต้นไป </w:t>
      </w:r>
    </w:p>
    <w:p w:rsidR="00C46898" w:rsidRPr="008B5CD6" w:rsidRDefault="00C46898" w:rsidP="008B5CD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C46898" w:rsidRPr="008B5CD6" w:rsidRDefault="007045C5" w:rsidP="008B5CD6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30.</w:t>
      </w:r>
      <w:r w:rsidR="00C46898" w:rsidRPr="008B5CD6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การแต่งตั้งกรรมการผู้ช่วยรัฐมนตรี </w:t>
      </w:r>
    </w:p>
    <w:p w:rsidR="00C46898" w:rsidRPr="008B5CD6" w:rsidRDefault="00C46898" w:rsidP="008B5CD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B5CD6">
        <w:rPr>
          <w:rFonts w:ascii="TH SarabunPSK" w:hAnsi="TH SarabunPSK" w:cs="TH SarabunPSK"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sz w:val="32"/>
          <w:szCs w:val="32"/>
          <w:cs/>
        </w:rPr>
        <w:tab/>
      </w:r>
      <w:r w:rsidRPr="007045C5">
        <w:rPr>
          <w:rFonts w:ascii="TH SarabunPSK" w:hAnsi="TH SarabunPSK" w:cs="TH SarabunPSK"/>
          <w:spacing w:val="-8"/>
          <w:sz w:val="32"/>
          <w:szCs w:val="32"/>
          <w:cs/>
        </w:rPr>
        <w:t xml:space="preserve">คณะรัฐมนตรีมติเห็นชอบตามที่สำนักเลขาธิการนายกรัฐมนตรีเสนอแต่งตั้ง </w:t>
      </w:r>
      <w:r w:rsidRPr="007045C5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นายวุฒิรักษ์ เดชะพงษ์พันธุ์</w:t>
      </w:r>
      <w:r w:rsidRPr="008B5CD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045C5">
        <w:rPr>
          <w:rFonts w:ascii="TH SarabunPSK" w:hAnsi="TH SarabunPSK" w:cs="TH SarabunPSK"/>
          <w:sz w:val="32"/>
          <w:szCs w:val="32"/>
          <w:cs/>
        </w:rPr>
        <w:t>เ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ป็นกรรมการผู้ช่วยรัฐมนตรี โดยให้มีผลตั้งแต่วันที่นายกรัฐมนตรีลงนามในประกาศแต่งตั้ง </w:t>
      </w:r>
    </w:p>
    <w:p w:rsidR="00C46898" w:rsidRDefault="00C46898" w:rsidP="008B5CD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1E076A" w:rsidRDefault="001E076A" w:rsidP="008B5CD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1E076A" w:rsidRDefault="001E076A" w:rsidP="008B5CD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1E076A" w:rsidRDefault="001E076A" w:rsidP="008B5CD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1E076A" w:rsidRPr="008B5CD6" w:rsidRDefault="001E076A" w:rsidP="008B5CD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46898" w:rsidRPr="008B5CD6" w:rsidRDefault="007045C5" w:rsidP="008B5CD6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31.</w:t>
      </w:r>
      <w:r w:rsidR="00C46898" w:rsidRPr="008B5CD6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การแต่งตั้งประธานกรรมการในคณะกรรมการธนาคารแห่งประเทศไทย </w:t>
      </w:r>
    </w:p>
    <w:p w:rsidR="00C46898" w:rsidRPr="008B5CD6" w:rsidRDefault="00C46898" w:rsidP="008B5CD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B5CD6">
        <w:rPr>
          <w:rFonts w:ascii="TH SarabunPSK" w:hAnsi="TH SarabunPSK" w:cs="TH SarabunPSK"/>
          <w:sz w:val="32"/>
          <w:szCs w:val="32"/>
          <w:cs/>
        </w:rPr>
        <w:tab/>
      </w:r>
      <w:r w:rsidRPr="008B5CD6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คณะรัฐมนตรีมีมติเห็นชอบตามที่รัฐมนตรีว่าการกระทรวงการคลังเสนอแต่งตั้ง </w:t>
      </w:r>
      <w:r w:rsidRPr="008B5CD6">
        <w:rPr>
          <w:rFonts w:ascii="TH SarabunPSK" w:hAnsi="TH SarabunPSK" w:cs="TH SarabunPSK"/>
          <w:b/>
          <w:bCs/>
          <w:sz w:val="32"/>
          <w:szCs w:val="32"/>
          <w:cs/>
        </w:rPr>
        <w:t>นายปรเมธี วิมลศิริ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 ดำรงตำแหน่งประธานกรรมการในคณะกรรมการธนาคารแห่งประเทศไทย</w:t>
      </w:r>
      <w:r w:rsidRPr="008B5CD6">
        <w:rPr>
          <w:rFonts w:ascii="TH SarabunPSK" w:hAnsi="TH SarabunPSK" w:cs="TH SarabunPSK"/>
          <w:sz w:val="32"/>
          <w:szCs w:val="32"/>
        </w:rPr>
        <w:t xml:space="preserve"> </w:t>
      </w:r>
      <w:r w:rsidRPr="008B5CD6">
        <w:rPr>
          <w:rFonts w:ascii="TH SarabunPSK" w:hAnsi="TH SarabunPSK" w:cs="TH SarabunPSK"/>
          <w:sz w:val="32"/>
          <w:szCs w:val="32"/>
          <w:cs/>
        </w:rPr>
        <w:t xml:space="preserve">ต่อไปอีกวาระหนึ่ง (ซึ่งจะดำรงตำแหน่งครบกำหนดตามวาระในวันที่ 9 สิงหาคม 2564) ตั้งแต่วันที่ทรงพระกรุณาโปรดเกล้าโปรดกระหม่อมแต่งตั้งเป็นต้นไป </w:t>
      </w:r>
    </w:p>
    <w:p w:rsidR="00C46898" w:rsidRPr="008B5CD6" w:rsidRDefault="00C46898" w:rsidP="008B5CD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044F33" w:rsidRPr="008B5CD6" w:rsidRDefault="00D56944" w:rsidP="00D56944">
      <w:pPr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……………………………………..</w:t>
      </w:r>
    </w:p>
    <w:sectPr w:rsidR="00044F33" w:rsidRPr="008B5CD6" w:rsidSect="00B666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51" w:bottom="567" w:left="1151" w:header="720" w:footer="652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2D2A" w:rsidRDefault="00522D2A">
      <w:r>
        <w:separator/>
      </w:r>
    </w:p>
  </w:endnote>
  <w:endnote w:type="continuationSeparator" w:id="0">
    <w:p w:rsidR="00522D2A" w:rsidRDefault="00522D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Iris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HSarabunNew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SarabunPSK">
    <w:altName w:val="Angsana New"/>
    <w:panose1 w:val="00000000000000000000"/>
    <w:charset w:val="00"/>
    <w:family w:val="swiss"/>
    <w:notTrueType/>
    <w:pitch w:val="default"/>
    <w:sig w:usb0="0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E08" w:rsidRDefault="00DE4E08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E08" w:rsidRPr="00281C47" w:rsidRDefault="00DE4E08" w:rsidP="00281C47">
    <w:pPr>
      <w:pStyle w:val="af5"/>
      <w:rPr>
        <w:szCs w:val="3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E08" w:rsidRPr="00EB167C" w:rsidRDefault="00DE4E08" w:rsidP="00EB167C">
    <w:pPr>
      <w:pStyle w:val="af5"/>
      <w:jc w:val="center"/>
      <w:rPr>
        <w:rFonts w:ascii="FreesiaUPC" w:hAnsi="FreesiaUPC" w:cs="FreesiaUPC"/>
        <w:i/>
        <w:iCs/>
        <w:cs/>
      </w:rPr>
    </w:pP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  <w:r w:rsidRPr="00EB167C">
      <w:rPr>
        <w:rFonts w:ascii="FreesiaUPC" w:hAnsi="FreesiaUPC" w:cs="FreesiaUPC" w:hint="cs"/>
        <w:i/>
        <w:iCs/>
        <w:sz w:val="32"/>
        <w:szCs w:val="32"/>
        <w:cs/>
      </w:rPr>
      <w:t xml:space="preserve"> </w:t>
    </w:r>
    <w:r w:rsidRPr="00EB167C">
      <w:rPr>
        <w:rFonts w:ascii="FreesiaUPC" w:hAnsi="FreesiaUPC" w:cs="FreesiaUPC"/>
        <w:i/>
        <w:iCs/>
        <w:cs/>
      </w:rPr>
      <w:t>มั่งคง มั่งคั่ง ยั่งยืน</w:t>
    </w:r>
    <w:r w:rsidRPr="00EB167C">
      <w:rPr>
        <w:rFonts w:ascii="FreesiaUPC" w:hAnsi="FreesiaUPC" w:cs="FreesiaUPC" w:hint="cs"/>
        <w:i/>
        <w:iCs/>
        <w:cs/>
      </w:rPr>
      <w:t xml:space="preserve"> </w:t>
    </w: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</w:p>
  <w:p w:rsidR="00DE4E08" w:rsidRPr="00EB167C" w:rsidRDefault="00DE4E08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2D2A" w:rsidRDefault="00522D2A">
      <w:r>
        <w:separator/>
      </w:r>
    </w:p>
  </w:footnote>
  <w:footnote w:type="continuationSeparator" w:id="0">
    <w:p w:rsidR="00522D2A" w:rsidRDefault="00522D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E08" w:rsidRDefault="00DE4E08">
    <w:pPr>
      <w:pStyle w:val="af"/>
      <w:framePr w:wrap="around" w:vAnchor="text" w:hAnchor="margin" w:xAlign="center" w:y="1"/>
      <w:rPr>
        <w:rStyle w:val="af1"/>
      </w:rPr>
    </w:pPr>
    <w:r>
      <w:rPr>
        <w:rStyle w:val="af1"/>
        <w:cs/>
      </w:rPr>
      <w:fldChar w:fldCharType="begin"/>
    </w:r>
    <w:r>
      <w:rPr>
        <w:rStyle w:val="af1"/>
      </w:rPr>
      <w:instrText xml:space="preserve">PAGE  </w:instrText>
    </w:r>
    <w:r>
      <w:rPr>
        <w:rStyle w:val="af1"/>
        <w:cs/>
      </w:rPr>
      <w:fldChar w:fldCharType="separate"/>
    </w:r>
    <w:r>
      <w:rPr>
        <w:rStyle w:val="af1"/>
        <w:noProof/>
        <w:cs/>
      </w:rPr>
      <w:t>10</w:t>
    </w:r>
    <w:r>
      <w:rPr>
        <w:rStyle w:val="af1"/>
        <w:cs/>
      </w:rPr>
      <w:fldChar w:fldCharType="end"/>
    </w:r>
  </w:p>
  <w:p w:rsidR="00DE4E08" w:rsidRDefault="00DE4E08">
    <w:pPr>
      <w:pStyle w:val="af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E08" w:rsidRDefault="00DE4E08">
    <w:pPr>
      <w:pStyle w:val="af"/>
      <w:framePr w:wrap="around" w:vAnchor="text" w:hAnchor="margin" w:xAlign="center" w:y="1"/>
      <w:rPr>
        <w:rStyle w:val="af1"/>
        <w:rFonts w:ascii="Cordia New" w:hAnsi="Cordia New" w:cs="Cordia New"/>
        <w:sz w:val="32"/>
        <w:szCs w:val="32"/>
      </w:rPr>
    </w:pPr>
    <w:r>
      <w:rPr>
        <w:rStyle w:val="af1"/>
        <w:rFonts w:ascii="Cordia New" w:hAnsi="Cordia New" w:cs="Cordia New"/>
        <w:sz w:val="32"/>
        <w:szCs w:val="32"/>
        <w:cs/>
      </w:rPr>
      <w:fldChar w:fldCharType="begin"/>
    </w:r>
    <w:r>
      <w:rPr>
        <w:rStyle w:val="af1"/>
        <w:rFonts w:ascii="Cordia New" w:hAnsi="Cordia New" w:cs="Cordia New"/>
        <w:sz w:val="32"/>
        <w:szCs w:val="32"/>
      </w:rPr>
      <w:instrText xml:space="preserve">PAGE  </w:instrText>
    </w:r>
    <w:r>
      <w:rPr>
        <w:rStyle w:val="af1"/>
        <w:rFonts w:ascii="Cordia New" w:hAnsi="Cordia New" w:cs="Cordia New"/>
        <w:sz w:val="32"/>
        <w:szCs w:val="32"/>
        <w:cs/>
      </w:rPr>
      <w:fldChar w:fldCharType="separate"/>
    </w:r>
    <w:r w:rsidR="004D6C33">
      <w:rPr>
        <w:rStyle w:val="af1"/>
        <w:rFonts w:ascii="Cordia New" w:hAnsi="Cordia New" w:cs="Cordia New"/>
        <w:noProof/>
        <w:sz w:val="32"/>
        <w:szCs w:val="32"/>
        <w:cs/>
      </w:rPr>
      <w:t>44</w:t>
    </w:r>
    <w:r>
      <w:rPr>
        <w:rStyle w:val="af1"/>
        <w:rFonts w:ascii="Cordia New" w:hAnsi="Cordia New" w:cs="Cordia New"/>
        <w:sz w:val="32"/>
        <w:szCs w:val="32"/>
        <w:cs/>
      </w:rPr>
      <w:fldChar w:fldCharType="end"/>
    </w:r>
  </w:p>
  <w:p w:rsidR="00DE4E08" w:rsidRDefault="00DE4E08">
    <w:pPr>
      <w:pStyle w:val="af"/>
    </w:pPr>
  </w:p>
  <w:p w:rsidR="00DE4E08" w:rsidRDefault="00DE4E08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E08" w:rsidRDefault="00DE4E08">
    <w:pPr>
      <w:pStyle w:val="af"/>
      <w:jc w:val="center"/>
    </w:pPr>
    <w:fldSimple w:instr=" PAGE   \* MERGEFORMAT ">
      <w:r>
        <w:rPr>
          <w:noProof/>
        </w:rPr>
        <w:t>1</w:t>
      </w:r>
    </w:fldSimple>
  </w:p>
  <w:p w:rsidR="00DE4E08" w:rsidRDefault="00DE4E08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07E3596"/>
    <w:lvl w:ilvl="0">
      <w:start w:val="1"/>
      <w:numFmt w:val="decimal"/>
      <w:pStyle w:val="3"/>
      <w:lvlText w:val="%1."/>
      <w:lvlJc w:val="left"/>
      <w:pPr>
        <w:tabs>
          <w:tab w:val="num" w:pos="1351"/>
        </w:tabs>
        <w:ind w:left="1351" w:hanging="360"/>
      </w:pPr>
    </w:lvl>
  </w:abstractNum>
  <w:abstractNum w:abstractNumId="1">
    <w:nsid w:val="FFFFFF7D"/>
    <w:multiLevelType w:val="singleLevel"/>
    <w:tmpl w:val="0A1C5152"/>
    <w:lvl w:ilvl="0">
      <w:start w:val="1"/>
      <w:numFmt w:val="decimal"/>
      <w:pStyle w:val="2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F"/>
    <w:multiLevelType w:val="singleLevel"/>
    <w:tmpl w:val="3006E0C2"/>
    <w:lvl w:ilvl="0">
      <w:start w:val="1"/>
      <w:numFmt w:val="decimal"/>
      <w:pStyle w:val="a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0"/>
    <w:multiLevelType w:val="singleLevel"/>
    <w:tmpl w:val="824C3F2E"/>
    <w:lvl w:ilvl="0">
      <w:start w:val="1"/>
      <w:numFmt w:val="bullet"/>
      <w:pStyle w:val="4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>
    <w:nsid w:val="FFFFFF81"/>
    <w:multiLevelType w:val="singleLevel"/>
    <w:tmpl w:val="09E6418C"/>
    <w:lvl w:ilvl="0">
      <w:start w:val="1"/>
      <w:numFmt w:val="bullet"/>
      <w:pStyle w:val="3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>
    <w:nsid w:val="FFFFFF89"/>
    <w:multiLevelType w:val="singleLevel"/>
    <w:tmpl w:val="DD06A8B4"/>
    <w:lvl w:ilvl="0">
      <w:start w:val="1"/>
      <w:numFmt w:val="bullet"/>
      <w:pStyle w:val="2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5DE54F1"/>
    <w:multiLevelType w:val="hybridMultilevel"/>
    <w:tmpl w:val="1D86E97A"/>
    <w:lvl w:ilvl="0" w:tplc="D430F740">
      <w:start w:val="2"/>
      <w:numFmt w:val="bullet"/>
      <w:lvlText w:val="-"/>
      <w:lvlJc w:val="left"/>
      <w:pPr>
        <w:ind w:left="40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>
    <w:nsid w:val="09C56DB0"/>
    <w:multiLevelType w:val="hybridMultilevel"/>
    <w:tmpl w:val="73A2A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D2E5255"/>
    <w:multiLevelType w:val="hybridMultilevel"/>
    <w:tmpl w:val="8A8C84FC"/>
    <w:lvl w:ilvl="0" w:tplc="5A46C0A8">
      <w:start w:val="6"/>
      <w:numFmt w:val="bullet"/>
      <w:lvlText w:val="-"/>
      <w:lvlJc w:val="left"/>
      <w:pPr>
        <w:ind w:left="40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9">
    <w:nsid w:val="131245A3"/>
    <w:multiLevelType w:val="hybridMultilevel"/>
    <w:tmpl w:val="CF56C000"/>
    <w:lvl w:ilvl="0" w:tplc="4BC64B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D512BD"/>
    <w:multiLevelType w:val="hybridMultilevel"/>
    <w:tmpl w:val="D6983B9A"/>
    <w:lvl w:ilvl="0" w:tplc="304C525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14E713B1"/>
    <w:multiLevelType w:val="multilevel"/>
    <w:tmpl w:val="52B2CDE0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286" w:hanging="43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  <w:b/>
      </w:rPr>
    </w:lvl>
  </w:abstractNum>
  <w:abstractNum w:abstractNumId="12">
    <w:nsid w:val="1ED45D8D"/>
    <w:multiLevelType w:val="multilevel"/>
    <w:tmpl w:val="BF0E047E"/>
    <w:styleLink w:val="Style1"/>
    <w:lvl w:ilvl="0">
      <w:start w:val="2"/>
      <w:numFmt w:val="thaiNumbers"/>
      <w:lvlText w:val="%1."/>
      <w:lvlJc w:val="left"/>
      <w:pPr>
        <w:ind w:left="360" w:hanging="360"/>
      </w:pPr>
      <w:rPr>
        <w:rFonts w:hint="default"/>
        <w:b/>
        <w:bCs/>
        <w:sz w:val="32"/>
        <w:szCs w:val="32"/>
      </w:rPr>
    </w:lvl>
    <w:lvl w:ilvl="1">
      <w:start w:val="1"/>
      <w:numFmt w:val="thaiNumbers"/>
      <w:lvlText w:val="%1.%2."/>
      <w:lvlJc w:val="left"/>
      <w:pPr>
        <w:ind w:left="432" w:hanging="432"/>
      </w:pPr>
      <w:rPr>
        <w:rFonts w:hint="default"/>
        <w:b w:val="0"/>
        <w:bCs w:val="0"/>
        <w:sz w:val="32"/>
        <w:szCs w:val="32"/>
      </w:rPr>
    </w:lvl>
    <w:lvl w:ilvl="2">
      <w:start w:val="1"/>
      <w:numFmt w:val="thaiNumbers"/>
      <w:lvlText w:val="%3)"/>
      <w:lvlJc w:val="left"/>
      <w:pPr>
        <w:ind w:left="1224" w:hanging="504"/>
      </w:pPr>
      <w:rPr>
        <w:rFonts w:ascii="TH SarabunPSK" w:eastAsia="Calibri" w:hAnsi="TH SarabunPSK" w:cs="TH SarabunPSK" w:hint="default"/>
        <w:b w:val="0"/>
        <w:bCs w:val="0"/>
        <w:sz w:val="32"/>
        <w:szCs w:val="32"/>
      </w:rPr>
    </w:lvl>
    <w:lvl w:ilvl="3">
      <w:start w:val="1"/>
      <w:numFmt w:val="thaiNumbers"/>
      <w:lvlText w:val="๑.๒.%4"/>
      <w:lvlJc w:val="left"/>
      <w:pPr>
        <w:ind w:left="1728" w:hanging="648"/>
      </w:pPr>
      <w:rPr>
        <w:rFonts w:ascii="TH SarabunPSK" w:hAnsi="TH SarabunPSK" w:cs="TH SarabunPSK" w:hint="default"/>
        <w:b w:val="0"/>
        <w:bCs w:val="0"/>
        <w:sz w:val="32"/>
        <w:szCs w:val="3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29486260"/>
    <w:multiLevelType w:val="hybridMultilevel"/>
    <w:tmpl w:val="7C681F92"/>
    <w:lvl w:ilvl="0" w:tplc="4FB093DA">
      <w:start w:val="1"/>
      <w:numFmt w:val="decimal"/>
      <w:pStyle w:val="5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4">
    <w:nsid w:val="388453F6"/>
    <w:multiLevelType w:val="hybridMultilevel"/>
    <w:tmpl w:val="58C6F6D2"/>
    <w:lvl w:ilvl="0" w:tplc="E5BAA598">
      <w:start w:val="1"/>
      <w:numFmt w:val="decimal"/>
      <w:pStyle w:val="a0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5">
    <w:nsid w:val="3DB578C2"/>
    <w:multiLevelType w:val="hybridMultilevel"/>
    <w:tmpl w:val="C242F1D0"/>
    <w:lvl w:ilvl="0" w:tplc="9A60F926">
      <w:start w:val="4"/>
      <w:numFmt w:val="bullet"/>
      <w:lvlText w:val="-"/>
      <w:lvlJc w:val="left"/>
      <w:pPr>
        <w:ind w:left="40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6">
    <w:nsid w:val="48E549B9"/>
    <w:multiLevelType w:val="hybridMultilevel"/>
    <w:tmpl w:val="64269BD8"/>
    <w:lvl w:ilvl="0" w:tplc="9B7A357C">
      <w:start w:val="1"/>
      <w:numFmt w:val="decimal"/>
      <w:pStyle w:val="50"/>
      <w:lvlText w:val="%1)"/>
      <w:lvlJc w:val="left"/>
      <w:pPr>
        <w:tabs>
          <w:tab w:val="num" w:pos="1365"/>
        </w:tabs>
        <w:ind w:left="1365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805"/>
        </w:tabs>
        <w:ind w:left="280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525"/>
        </w:tabs>
        <w:ind w:left="352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245"/>
        </w:tabs>
        <w:ind w:left="424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965"/>
        </w:tabs>
        <w:ind w:left="496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685"/>
        </w:tabs>
        <w:ind w:left="568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405"/>
        </w:tabs>
        <w:ind w:left="640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125"/>
        </w:tabs>
        <w:ind w:left="7125" w:hanging="180"/>
      </w:pPr>
      <w:rPr>
        <w:rFonts w:cs="Times New Roman"/>
      </w:rPr>
    </w:lvl>
  </w:abstractNum>
  <w:abstractNum w:abstractNumId="17">
    <w:nsid w:val="4CEF2D50"/>
    <w:multiLevelType w:val="hybridMultilevel"/>
    <w:tmpl w:val="0F9C1580"/>
    <w:lvl w:ilvl="0" w:tplc="6EB460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E077C6"/>
    <w:multiLevelType w:val="hybridMultilevel"/>
    <w:tmpl w:val="ABBE04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7B0504A"/>
    <w:multiLevelType w:val="hybridMultilevel"/>
    <w:tmpl w:val="8D0231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E608FC"/>
    <w:multiLevelType w:val="hybridMultilevel"/>
    <w:tmpl w:val="1EEEFEFC"/>
    <w:lvl w:ilvl="0" w:tplc="CD5487DA">
      <w:start w:val="18"/>
      <w:numFmt w:val="bullet"/>
      <w:lvlText w:val="-"/>
      <w:lvlJc w:val="left"/>
      <w:pPr>
        <w:ind w:left="40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1">
    <w:nsid w:val="662F784E"/>
    <w:multiLevelType w:val="hybridMultilevel"/>
    <w:tmpl w:val="5D20E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D45357"/>
    <w:multiLevelType w:val="hybridMultilevel"/>
    <w:tmpl w:val="9D1E137A"/>
    <w:lvl w:ilvl="0" w:tplc="61F8EBBE">
      <w:start w:val="13"/>
      <w:numFmt w:val="bullet"/>
      <w:lvlText w:val="-"/>
      <w:lvlJc w:val="left"/>
      <w:pPr>
        <w:ind w:left="4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3">
    <w:nsid w:val="75E82793"/>
    <w:multiLevelType w:val="hybridMultilevel"/>
    <w:tmpl w:val="9A30A6BC"/>
    <w:lvl w:ilvl="0" w:tplc="0D885836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4">
    <w:nsid w:val="77F96533"/>
    <w:multiLevelType w:val="hybridMultilevel"/>
    <w:tmpl w:val="F26A65C2"/>
    <w:lvl w:ilvl="0">
      <w:start w:val="1"/>
      <w:numFmt w:val="decimal"/>
      <w:pStyle w:val="40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5">
    <w:nsid w:val="78871B54"/>
    <w:multiLevelType w:val="hybridMultilevel"/>
    <w:tmpl w:val="148CBF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CD4D69"/>
    <w:multiLevelType w:val="hybridMultilevel"/>
    <w:tmpl w:val="96907B5C"/>
    <w:lvl w:ilvl="0" w:tplc="0230328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2"/>
  </w:num>
  <w:num w:numId="2">
    <w:abstractNumId w:val="7"/>
  </w:num>
  <w:num w:numId="3">
    <w:abstractNumId w:val="17"/>
  </w:num>
  <w:num w:numId="4">
    <w:abstractNumId w:val="18"/>
  </w:num>
  <w:num w:numId="5">
    <w:abstractNumId w:val="9"/>
  </w:num>
  <w:num w:numId="6">
    <w:abstractNumId w:val="21"/>
  </w:num>
  <w:num w:numId="7">
    <w:abstractNumId w:val="24"/>
  </w:num>
  <w:num w:numId="8">
    <w:abstractNumId w:val="13"/>
  </w:num>
  <w:num w:numId="9">
    <w:abstractNumId w:val="14"/>
  </w:num>
  <w:num w:numId="10">
    <w:abstractNumId w:val="16"/>
  </w:num>
  <w:num w:numId="11">
    <w:abstractNumId w:val="5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5"/>
  </w:num>
  <w:num w:numId="18">
    <w:abstractNumId w:val="8"/>
  </w:num>
  <w:num w:numId="19">
    <w:abstractNumId w:val="22"/>
  </w:num>
  <w:num w:numId="20">
    <w:abstractNumId w:val="23"/>
  </w:num>
  <w:num w:numId="21">
    <w:abstractNumId w:val="20"/>
  </w:num>
  <w:num w:numId="22">
    <w:abstractNumId w:val="6"/>
  </w:num>
  <w:num w:numId="23">
    <w:abstractNumId w:val="19"/>
  </w:num>
  <w:num w:numId="24">
    <w:abstractNumId w:val="25"/>
  </w:num>
  <w:num w:numId="25">
    <w:abstractNumId w:val="11"/>
  </w:num>
  <w:num w:numId="26">
    <w:abstractNumId w:val="26"/>
  </w:num>
  <w:num w:numId="27">
    <w:abstractNumId w:val="10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2"/>
  <w:hideSpellingErrors/>
  <w:proofState w:spelling="clean"/>
  <w:stylePaneFormatFilter w:val="3F01"/>
  <w:defaultTabStop w:val="720"/>
  <w:drawingGridHorizontalSpacing w:val="140"/>
  <w:displayHorizontalDrawingGridEvery w:val="2"/>
  <w:characterSpacingControl w:val="doNotCompress"/>
  <w:hdrShapeDefaults>
    <o:shapedefaults v:ext="edit" spidmax="199682">
      <o:colormenu v:ext="edit" fillcolor="none [2412]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F925B0"/>
    <w:rsid w:val="000004A8"/>
    <w:rsid w:val="00000B7C"/>
    <w:rsid w:val="00000F9B"/>
    <w:rsid w:val="0000158D"/>
    <w:rsid w:val="000016D5"/>
    <w:rsid w:val="00001A45"/>
    <w:rsid w:val="00002226"/>
    <w:rsid w:val="00002235"/>
    <w:rsid w:val="0000240A"/>
    <w:rsid w:val="000027F8"/>
    <w:rsid w:val="00003508"/>
    <w:rsid w:val="00004C0E"/>
    <w:rsid w:val="000052AC"/>
    <w:rsid w:val="0000646D"/>
    <w:rsid w:val="00006864"/>
    <w:rsid w:val="00006D0F"/>
    <w:rsid w:val="00007CD7"/>
    <w:rsid w:val="00007FA5"/>
    <w:rsid w:val="00012E07"/>
    <w:rsid w:val="00013160"/>
    <w:rsid w:val="00014B6F"/>
    <w:rsid w:val="00014D5C"/>
    <w:rsid w:val="00015062"/>
    <w:rsid w:val="00015089"/>
    <w:rsid w:val="00015211"/>
    <w:rsid w:val="000152C6"/>
    <w:rsid w:val="00015554"/>
    <w:rsid w:val="00016461"/>
    <w:rsid w:val="00016E31"/>
    <w:rsid w:val="00017F5D"/>
    <w:rsid w:val="00020C49"/>
    <w:rsid w:val="000218EA"/>
    <w:rsid w:val="00023AA7"/>
    <w:rsid w:val="00024992"/>
    <w:rsid w:val="00026D2C"/>
    <w:rsid w:val="00032322"/>
    <w:rsid w:val="000328AF"/>
    <w:rsid w:val="00033F60"/>
    <w:rsid w:val="0003595A"/>
    <w:rsid w:val="0003739E"/>
    <w:rsid w:val="000376A2"/>
    <w:rsid w:val="000407FB"/>
    <w:rsid w:val="00040921"/>
    <w:rsid w:val="00043406"/>
    <w:rsid w:val="00043743"/>
    <w:rsid w:val="00043B7C"/>
    <w:rsid w:val="00043F5A"/>
    <w:rsid w:val="0004428E"/>
    <w:rsid w:val="000442E0"/>
    <w:rsid w:val="00044599"/>
    <w:rsid w:val="00044F33"/>
    <w:rsid w:val="000453FF"/>
    <w:rsid w:val="00045BE7"/>
    <w:rsid w:val="00045D52"/>
    <w:rsid w:val="00047166"/>
    <w:rsid w:val="00047523"/>
    <w:rsid w:val="00047534"/>
    <w:rsid w:val="000479F5"/>
    <w:rsid w:val="000505D3"/>
    <w:rsid w:val="00051B4A"/>
    <w:rsid w:val="00052088"/>
    <w:rsid w:val="0005258E"/>
    <w:rsid w:val="00052A8E"/>
    <w:rsid w:val="00052FDA"/>
    <w:rsid w:val="00054383"/>
    <w:rsid w:val="00054B23"/>
    <w:rsid w:val="000553E0"/>
    <w:rsid w:val="00055F95"/>
    <w:rsid w:val="00057050"/>
    <w:rsid w:val="0005728B"/>
    <w:rsid w:val="00057A49"/>
    <w:rsid w:val="000603FF"/>
    <w:rsid w:val="00060859"/>
    <w:rsid w:val="00060A18"/>
    <w:rsid w:val="00061437"/>
    <w:rsid w:val="000621FD"/>
    <w:rsid w:val="0006285B"/>
    <w:rsid w:val="0006368D"/>
    <w:rsid w:val="00063F89"/>
    <w:rsid w:val="00064D7E"/>
    <w:rsid w:val="00064F6A"/>
    <w:rsid w:val="0006509D"/>
    <w:rsid w:val="00065A37"/>
    <w:rsid w:val="00065A66"/>
    <w:rsid w:val="00065ABC"/>
    <w:rsid w:val="0006722D"/>
    <w:rsid w:val="00071905"/>
    <w:rsid w:val="00071D68"/>
    <w:rsid w:val="00072275"/>
    <w:rsid w:val="000722D2"/>
    <w:rsid w:val="00072491"/>
    <w:rsid w:val="000742B3"/>
    <w:rsid w:val="000751BC"/>
    <w:rsid w:val="0007672D"/>
    <w:rsid w:val="00076949"/>
    <w:rsid w:val="00076DDF"/>
    <w:rsid w:val="0007777B"/>
    <w:rsid w:val="00077B69"/>
    <w:rsid w:val="00080087"/>
    <w:rsid w:val="000800C8"/>
    <w:rsid w:val="00082847"/>
    <w:rsid w:val="00083818"/>
    <w:rsid w:val="00083E7F"/>
    <w:rsid w:val="00084A93"/>
    <w:rsid w:val="00084C4D"/>
    <w:rsid w:val="00085282"/>
    <w:rsid w:val="00086404"/>
    <w:rsid w:val="00086C5E"/>
    <w:rsid w:val="000874A5"/>
    <w:rsid w:val="000874BE"/>
    <w:rsid w:val="000907FB"/>
    <w:rsid w:val="00093760"/>
    <w:rsid w:val="00094A4D"/>
    <w:rsid w:val="00095518"/>
    <w:rsid w:val="0009663C"/>
    <w:rsid w:val="00097C3B"/>
    <w:rsid w:val="00097D24"/>
    <w:rsid w:val="000A10B0"/>
    <w:rsid w:val="000A18C6"/>
    <w:rsid w:val="000A196D"/>
    <w:rsid w:val="000A2582"/>
    <w:rsid w:val="000A3166"/>
    <w:rsid w:val="000A31B3"/>
    <w:rsid w:val="000A395B"/>
    <w:rsid w:val="000A39A4"/>
    <w:rsid w:val="000A3B2B"/>
    <w:rsid w:val="000A3DD3"/>
    <w:rsid w:val="000A5084"/>
    <w:rsid w:val="000A5A43"/>
    <w:rsid w:val="000A64C0"/>
    <w:rsid w:val="000A66F0"/>
    <w:rsid w:val="000A7F87"/>
    <w:rsid w:val="000B06E5"/>
    <w:rsid w:val="000B14EF"/>
    <w:rsid w:val="000B1555"/>
    <w:rsid w:val="000B19AA"/>
    <w:rsid w:val="000B2E32"/>
    <w:rsid w:val="000B3BC2"/>
    <w:rsid w:val="000B4396"/>
    <w:rsid w:val="000B464B"/>
    <w:rsid w:val="000B48A8"/>
    <w:rsid w:val="000B5949"/>
    <w:rsid w:val="000B62DF"/>
    <w:rsid w:val="000B6A85"/>
    <w:rsid w:val="000B70C8"/>
    <w:rsid w:val="000B7211"/>
    <w:rsid w:val="000B7452"/>
    <w:rsid w:val="000C0B7B"/>
    <w:rsid w:val="000C18A6"/>
    <w:rsid w:val="000C2211"/>
    <w:rsid w:val="000C47F8"/>
    <w:rsid w:val="000C4F4A"/>
    <w:rsid w:val="000C56E0"/>
    <w:rsid w:val="000C5BD7"/>
    <w:rsid w:val="000C5DD9"/>
    <w:rsid w:val="000C5F68"/>
    <w:rsid w:val="000C7199"/>
    <w:rsid w:val="000D16DF"/>
    <w:rsid w:val="000D1D86"/>
    <w:rsid w:val="000D26B3"/>
    <w:rsid w:val="000D355A"/>
    <w:rsid w:val="000D4CE6"/>
    <w:rsid w:val="000D5A83"/>
    <w:rsid w:val="000D5E08"/>
    <w:rsid w:val="000D6D93"/>
    <w:rsid w:val="000D6EBA"/>
    <w:rsid w:val="000E0865"/>
    <w:rsid w:val="000E1462"/>
    <w:rsid w:val="000E1F54"/>
    <w:rsid w:val="000E40D7"/>
    <w:rsid w:val="000E5441"/>
    <w:rsid w:val="000E5A6B"/>
    <w:rsid w:val="000E5C46"/>
    <w:rsid w:val="000E64C1"/>
    <w:rsid w:val="000E75A3"/>
    <w:rsid w:val="000F1746"/>
    <w:rsid w:val="000F1C9F"/>
    <w:rsid w:val="000F297C"/>
    <w:rsid w:val="000F38B4"/>
    <w:rsid w:val="000F4177"/>
    <w:rsid w:val="000F4529"/>
    <w:rsid w:val="000F57D8"/>
    <w:rsid w:val="000F659A"/>
    <w:rsid w:val="000F6AC1"/>
    <w:rsid w:val="000F6AF0"/>
    <w:rsid w:val="000F70FE"/>
    <w:rsid w:val="000F7423"/>
    <w:rsid w:val="00101137"/>
    <w:rsid w:val="00102AFA"/>
    <w:rsid w:val="00103106"/>
    <w:rsid w:val="00103373"/>
    <w:rsid w:val="00103F46"/>
    <w:rsid w:val="00105E72"/>
    <w:rsid w:val="00105EA6"/>
    <w:rsid w:val="00107050"/>
    <w:rsid w:val="001073F4"/>
    <w:rsid w:val="00107CBA"/>
    <w:rsid w:val="00110A41"/>
    <w:rsid w:val="00110C4A"/>
    <w:rsid w:val="00111821"/>
    <w:rsid w:val="0011182D"/>
    <w:rsid w:val="0011255B"/>
    <w:rsid w:val="00112717"/>
    <w:rsid w:val="001128D4"/>
    <w:rsid w:val="00113171"/>
    <w:rsid w:val="00114ABC"/>
    <w:rsid w:val="00114B9D"/>
    <w:rsid w:val="00114D96"/>
    <w:rsid w:val="00115301"/>
    <w:rsid w:val="0011596A"/>
    <w:rsid w:val="00116EC5"/>
    <w:rsid w:val="00117B13"/>
    <w:rsid w:val="00120173"/>
    <w:rsid w:val="001205E4"/>
    <w:rsid w:val="00120B5B"/>
    <w:rsid w:val="001214DD"/>
    <w:rsid w:val="0012195E"/>
    <w:rsid w:val="00124CF3"/>
    <w:rsid w:val="001257F6"/>
    <w:rsid w:val="00126220"/>
    <w:rsid w:val="0012674C"/>
    <w:rsid w:val="001267BB"/>
    <w:rsid w:val="00126D51"/>
    <w:rsid w:val="00127266"/>
    <w:rsid w:val="0012775F"/>
    <w:rsid w:val="00130532"/>
    <w:rsid w:val="00130D06"/>
    <w:rsid w:val="00130D1C"/>
    <w:rsid w:val="00130EFF"/>
    <w:rsid w:val="00131321"/>
    <w:rsid w:val="00132BC8"/>
    <w:rsid w:val="0013345A"/>
    <w:rsid w:val="001357F7"/>
    <w:rsid w:val="00135D24"/>
    <w:rsid w:val="00135E9B"/>
    <w:rsid w:val="00136158"/>
    <w:rsid w:val="00136712"/>
    <w:rsid w:val="00136A6E"/>
    <w:rsid w:val="00142334"/>
    <w:rsid w:val="00142539"/>
    <w:rsid w:val="00144956"/>
    <w:rsid w:val="00145103"/>
    <w:rsid w:val="00145A99"/>
    <w:rsid w:val="00146488"/>
    <w:rsid w:val="00146BB2"/>
    <w:rsid w:val="0015156A"/>
    <w:rsid w:val="00151618"/>
    <w:rsid w:val="001538BE"/>
    <w:rsid w:val="00154326"/>
    <w:rsid w:val="00154EA4"/>
    <w:rsid w:val="00155340"/>
    <w:rsid w:val="001556E0"/>
    <w:rsid w:val="001567A1"/>
    <w:rsid w:val="001576C5"/>
    <w:rsid w:val="00157F3E"/>
    <w:rsid w:val="00160590"/>
    <w:rsid w:val="00160B5B"/>
    <w:rsid w:val="00161031"/>
    <w:rsid w:val="0016145E"/>
    <w:rsid w:val="0016332F"/>
    <w:rsid w:val="0016416A"/>
    <w:rsid w:val="0016498F"/>
    <w:rsid w:val="00165162"/>
    <w:rsid w:val="00167621"/>
    <w:rsid w:val="00167766"/>
    <w:rsid w:val="0016789D"/>
    <w:rsid w:val="00171486"/>
    <w:rsid w:val="001716F0"/>
    <w:rsid w:val="00171F0E"/>
    <w:rsid w:val="001720AC"/>
    <w:rsid w:val="0017237A"/>
    <w:rsid w:val="00172FEE"/>
    <w:rsid w:val="0017408E"/>
    <w:rsid w:val="00175E37"/>
    <w:rsid w:val="00175F1F"/>
    <w:rsid w:val="0017622C"/>
    <w:rsid w:val="00177641"/>
    <w:rsid w:val="00180E93"/>
    <w:rsid w:val="00183CD4"/>
    <w:rsid w:val="00183DB5"/>
    <w:rsid w:val="001840D0"/>
    <w:rsid w:val="001842A2"/>
    <w:rsid w:val="0018498A"/>
    <w:rsid w:val="00186B97"/>
    <w:rsid w:val="00187EA9"/>
    <w:rsid w:val="00190537"/>
    <w:rsid w:val="00190B73"/>
    <w:rsid w:val="00191664"/>
    <w:rsid w:val="00191DFC"/>
    <w:rsid w:val="00192368"/>
    <w:rsid w:val="0019250A"/>
    <w:rsid w:val="00193242"/>
    <w:rsid w:val="00193BF8"/>
    <w:rsid w:val="00193CE3"/>
    <w:rsid w:val="001945F3"/>
    <w:rsid w:val="0019681C"/>
    <w:rsid w:val="0019764D"/>
    <w:rsid w:val="00197D12"/>
    <w:rsid w:val="001A0210"/>
    <w:rsid w:val="001A05F6"/>
    <w:rsid w:val="001A1F55"/>
    <w:rsid w:val="001A3B64"/>
    <w:rsid w:val="001A4D7D"/>
    <w:rsid w:val="001A5871"/>
    <w:rsid w:val="001A5C25"/>
    <w:rsid w:val="001A650B"/>
    <w:rsid w:val="001A6912"/>
    <w:rsid w:val="001A7253"/>
    <w:rsid w:val="001A7695"/>
    <w:rsid w:val="001B0069"/>
    <w:rsid w:val="001B0B59"/>
    <w:rsid w:val="001B1C74"/>
    <w:rsid w:val="001B22C4"/>
    <w:rsid w:val="001B2769"/>
    <w:rsid w:val="001B2C45"/>
    <w:rsid w:val="001B2D39"/>
    <w:rsid w:val="001B3F9D"/>
    <w:rsid w:val="001B4868"/>
    <w:rsid w:val="001B4E4B"/>
    <w:rsid w:val="001B6A74"/>
    <w:rsid w:val="001B7304"/>
    <w:rsid w:val="001B77F0"/>
    <w:rsid w:val="001C02FE"/>
    <w:rsid w:val="001C08CF"/>
    <w:rsid w:val="001C0C1F"/>
    <w:rsid w:val="001C0EA0"/>
    <w:rsid w:val="001C16B0"/>
    <w:rsid w:val="001C23E7"/>
    <w:rsid w:val="001C2821"/>
    <w:rsid w:val="001C2D33"/>
    <w:rsid w:val="001C363D"/>
    <w:rsid w:val="001C44D9"/>
    <w:rsid w:val="001C466D"/>
    <w:rsid w:val="001C49FD"/>
    <w:rsid w:val="001C4AC5"/>
    <w:rsid w:val="001C52F0"/>
    <w:rsid w:val="001C5666"/>
    <w:rsid w:val="001C5AD0"/>
    <w:rsid w:val="001C60D6"/>
    <w:rsid w:val="001C64F7"/>
    <w:rsid w:val="001C7260"/>
    <w:rsid w:val="001C7C9A"/>
    <w:rsid w:val="001D14C3"/>
    <w:rsid w:val="001D1772"/>
    <w:rsid w:val="001D1B23"/>
    <w:rsid w:val="001D1DCB"/>
    <w:rsid w:val="001D1DD7"/>
    <w:rsid w:val="001D21A2"/>
    <w:rsid w:val="001D250E"/>
    <w:rsid w:val="001D275F"/>
    <w:rsid w:val="001D31B3"/>
    <w:rsid w:val="001D3A15"/>
    <w:rsid w:val="001D3F15"/>
    <w:rsid w:val="001D4EE8"/>
    <w:rsid w:val="001D57E5"/>
    <w:rsid w:val="001D68F1"/>
    <w:rsid w:val="001D699C"/>
    <w:rsid w:val="001D6C2B"/>
    <w:rsid w:val="001D6D94"/>
    <w:rsid w:val="001D72B2"/>
    <w:rsid w:val="001D735F"/>
    <w:rsid w:val="001D75C0"/>
    <w:rsid w:val="001D79AF"/>
    <w:rsid w:val="001E01D1"/>
    <w:rsid w:val="001E026D"/>
    <w:rsid w:val="001E03AB"/>
    <w:rsid w:val="001E076A"/>
    <w:rsid w:val="001E081C"/>
    <w:rsid w:val="001E0F5F"/>
    <w:rsid w:val="001E101C"/>
    <w:rsid w:val="001E13EC"/>
    <w:rsid w:val="001E1779"/>
    <w:rsid w:val="001E17EA"/>
    <w:rsid w:val="001E2203"/>
    <w:rsid w:val="001E322C"/>
    <w:rsid w:val="001E3824"/>
    <w:rsid w:val="001E3BF2"/>
    <w:rsid w:val="001E4073"/>
    <w:rsid w:val="001E409F"/>
    <w:rsid w:val="001E4DA0"/>
    <w:rsid w:val="001E4F6D"/>
    <w:rsid w:val="001E6ED1"/>
    <w:rsid w:val="001E7D3E"/>
    <w:rsid w:val="001F08B5"/>
    <w:rsid w:val="001F0C35"/>
    <w:rsid w:val="001F0E50"/>
    <w:rsid w:val="001F0E90"/>
    <w:rsid w:val="001F0F61"/>
    <w:rsid w:val="001F10F4"/>
    <w:rsid w:val="001F172C"/>
    <w:rsid w:val="001F19E1"/>
    <w:rsid w:val="001F1C0A"/>
    <w:rsid w:val="001F1CBF"/>
    <w:rsid w:val="001F260C"/>
    <w:rsid w:val="001F2CC4"/>
    <w:rsid w:val="001F3985"/>
    <w:rsid w:val="001F3CD4"/>
    <w:rsid w:val="001F49F8"/>
    <w:rsid w:val="001F4F58"/>
    <w:rsid w:val="001F52AC"/>
    <w:rsid w:val="001F55FA"/>
    <w:rsid w:val="001F6799"/>
    <w:rsid w:val="001F68CF"/>
    <w:rsid w:val="001F6F8B"/>
    <w:rsid w:val="001F7313"/>
    <w:rsid w:val="001F7426"/>
    <w:rsid w:val="001F786B"/>
    <w:rsid w:val="001F79B9"/>
    <w:rsid w:val="001F7CBD"/>
    <w:rsid w:val="002001FF"/>
    <w:rsid w:val="00201B29"/>
    <w:rsid w:val="00201CE2"/>
    <w:rsid w:val="00202C0E"/>
    <w:rsid w:val="00202F57"/>
    <w:rsid w:val="00204FC9"/>
    <w:rsid w:val="00206AD2"/>
    <w:rsid w:val="00206DFF"/>
    <w:rsid w:val="00207C67"/>
    <w:rsid w:val="0021030C"/>
    <w:rsid w:val="00210842"/>
    <w:rsid w:val="00210EC2"/>
    <w:rsid w:val="00210ED6"/>
    <w:rsid w:val="0021153E"/>
    <w:rsid w:val="00211FB9"/>
    <w:rsid w:val="00212512"/>
    <w:rsid w:val="00212DBC"/>
    <w:rsid w:val="0021396D"/>
    <w:rsid w:val="00214145"/>
    <w:rsid w:val="002155C3"/>
    <w:rsid w:val="002159E5"/>
    <w:rsid w:val="00215BD4"/>
    <w:rsid w:val="00215C7E"/>
    <w:rsid w:val="002160E9"/>
    <w:rsid w:val="00217E11"/>
    <w:rsid w:val="00220812"/>
    <w:rsid w:val="002208E7"/>
    <w:rsid w:val="00220A6E"/>
    <w:rsid w:val="0022180B"/>
    <w:rsid w:val="00222240"/>
    <w:rsid w:val="00223C2A"/>
    <w:rsid w:val="00225AF8"/>
    <w:rsid w:val="002265A7"/>
    <w:rsid w:val="00226A11"/>
    <w:rsid w:val="0022761B"/>
    <w:rsid w:val="00227E8A"/>
    <w:rsid w:val="002307D6"/>
    <w:rsid w:val="002308CD"/>
    <w:rsid w:val="00231EE2"/>
    <w:rsid w:val="002320B6"/>
    <w:rsid w:val="00232F96"/>
    <w:rsid w:val="00233384"/>
    <w:rsid w:val="00234AA3"/>
    <w:rsid w:val="00234CB3"/>
    <w:rsid w:val="00235159"/>
    <w:rsid w:val="00236409"/>
    <w:rsid w:val="002409D4"/>
    <w:rsid w:val="002410C3"/>
    <w:rsid w:val="00241803"/>
    <w:rsid w:val="00241CE1"/>
    <w:rsid w:val="00241F39"/>
    <w:rsid w:val="00242505"/>
    <w:rsid w:val="0024269A"/>
    <w:rsid w:val="00243623"/>
    <w:rsid w:val="00243F2F"/>
    <w:rsid w:val="0024422D"/>
    <w:rsid w:val="002447D0"/>
    <w:rsid w:val="00244B55"/>
    <w:rsid w:val="002452A0"/>
    <w:rsid w:val="00245745"/>
    <w:rsid w:val="0025012E"/>
    <w:rsid w:val="00250906"/>
    <w:rsid w:val="00250FFE"/>
    <w:rsid w:val="00251053"/>
    <w:rsid w:val="0025301C"/>
    <w:rsid w:val="0025379A"/>
    <w:rsid w:val="002540FD"/>
    <w:rsid w:val="00254CF8"/>
    <w:rsid w:val="00254DB6"/>
    <w:rsid w:val="00254E8D"/>
    <w:rsid w:val="0025553B"/>
    <w:rsid w:val="002558D2"/>
    <w:rsid w:val="002564B6"/>
    <w:rsid w:val="00256B4B"/>
    <w:rsid w:val="00256DFE"/>
    <w:rsid w:val="0026002F"/>
    <w:rsid w:val="002601EF"/>
    <w:rsid w:val="00260C90"/>
    <w:rsid w:val="002615E3"/>
    <w:rsid w:val="002620BF"/>
    <w:rsid w:val="00262B42"/>
    <w:rsid w:val="00262BE7"/>
    <w:rsid w:val="00263125"/>
    <w:rsid w:val="002636A9"/>
    <w:rsid w:val="0026432B"/>
    <w:rsid w:val="00264E63"/>
    <w:rsid w:val="00266B8E"/>
    <w:rsid w:val="00266FC6"/>
    <w:rsid w:val="00267028"/>
    <w:rsid w:val="00267D3E"/>
    <w:rsid w:val="00267F70"/>
    <w:rsid w:val="002711D8"/>
    <w:rsid w:val="00271601"/>
    <w:rsid w:val="0027243D"/>
    <w:rsid w:val="002724DA"/>
    <w:rsid w:val="002734DC"/>
    <w:rsid w:val="00273C31"/>
    <w:rsid w:val="00273FDF"/>
    <w:rsid w:val="00274325"/>
    <w:rsid w:val="00274FB3"/>
    <w:rsid w:val="00277045"/>
    <w:rsid w:val="00277460"/>
    <w:rsid w:val="00277C69"/>
    <w:rsid w:val="0028176E"/>
    <w:rsid w:val="00281C47"/>
    <w:rsid w:val="00282680"/>
    <w:rsid w:val="00282968"/>
    <w:rsid w:val="00282E2B"/>
    <w:rsid w:val="002833BC"/>
    <w:rsid w:val="002834C7"/>
    <w:rsid w:val="0028465C"/>
    <w:rsid w:val="002846BD"/>
    <w:rsid w:val="00284D04"/>
    <w:rsid w:val="002850A4"/>
    <w:rsid w:val="00285213"/>
    <w:rsid w:val="00285330"/>
    <w:rsid w:val="00285804"/>
    <w:rsid w:val="002870FF"/>
    <w:rsid w:val="00287965"/>
    <w:rsid w:val="00287B63"/>
    <w:rsid w:val="00291487"/>
    <w:rsid w:val="00291618"/>
    <w:rsid w:val="00291886"/>
    <w:rsid w:val="002924C4"/>
    <w:rsid w:val="00293173"/>
    <w:rsid w:val="002951C3"/>
    <w:rsid w:val="00295FB6"/>
    <w:rsid w:val="00296901"/>
    <w:rsid w:val="00296C2C"/>
    <w:rsid w:val="00296FD5"/>
    <w:rsid w:val="002A0F99"/>
    <w:rsid w:val="002A1C07"/>
    <w:rsid w:val="002A1E3F"/>
    <w:rsid w:val="002A2F43"/>
    <w:rsid w:val="002A3011"/>
    <w:rsid w:val="002A36F9"/>
    <w:rsid w:val="002A3E76"/>
    <w:rsid w:val="002A55FD"/>
    <w:rsid w:val="002A5EDF"/>
    <w:rsid w:val="002A63DC"/>
    <w:rsid w:val="002A6572"/>
    <w:rsid w:val="002B03E7"/>
    <w:rsid w:val="002B121B"/>
    <w:rsid w:val="002B1252"/>
    <w:rsid w:val="002B19CE"/>
    <w:rsid w:val="002B21D7"/>
    <w:rsid w:val="002B2805"/>
    <w:rsid w:val="002B2C22"/>
    <w:rsid w:val="002B39BC"/>
    <w:rsid w:val="002B41BC"/>
    <w:rsid w:val="002B436F"/>
    <w:rsid w:val="002B48DC"/>
    <w:rsid w:val="002B4C7A"/>
    <w:rsid w:val="002B57D8"/>
    <w:rsid w:val="002B6C16"/>
    <w:rsid w:val="002B6C67"/>
    <w:rsid w:val="002B7D73"/>
    <w:rsid w:val="002C2AA0"/>
    <w:rsid w:val="002C2B5C"/>
    <w:rsid w:val="002C3AB8"/>
    <w:rsid w:val="002C3F31"/>
    <w:rsid w:val="002C3FE5"/>
    <w:rsid w:val="002C4488"/>
    <w:rsid w:val="002C4BAB"/>
    <w:rsid w:val="002C5587"/>
    <w:rsid w:val="002C6F38"/>
    <w:rsid w:val="002C756F"/>
    <w:rsid w:val="002C7FFD"/>
    <w:rsid w:val="002D0287"/>
    <w:rsid w:val="002D07D0"/>
    <w:rsid w:val="002D10B7"/>
    <w:rsid w:val="002D1B76"/>
    <w:rsid w:val="002D2429"/>
    <w:rsid w:val="002D2FD3"/>
    <w:rsid w:val="002D37FB"/>
    <w:rsid w:val="002D4620"/>
    <w:rsid w:val="002D5823"/>
    <w:rsid w:val="002D5B00"/>
    <w:rsid w:val="002D6CAA"/>
    <w:rsid w:val="002D73ED"/>
    <w:rsid w:val="002D77E8"/>
    <w:rsid w:val="002E0447"/>
    <w:rsid w:val="002E09B6"/>
    <w:rsid w:val="002E21F8"/>
    <w:rsid w:val="002E2DE7"/>
    <w:rsid w:val="002E2E1E"/>
    <w:rsid w:val="002E39FF"/>
    <w:rsid w:val="002E3C48"/>
    <w:rsid w:val="002E3DF9"/>
    <w:rsid w:val="002E43E3"/>
    <w:rsid w:val="002E636B"/>
    <w:rsid w:val="002E6BD3"/>
    <w:rsid w:val="002E6D1C"/>
    <w:rsid w:val="002E6E6D"/>
    <w:rsid w:val="002E7270"/>
    <w:rsid w:val="002F04C5"/>
    <w:rsid w:val="002F06D0"/>
    <w:rsid w:val="002F0E87"/>
    <w:rsid w:val="002F1DB6"/>
    <w:rsid w:val="002F22FE"/>
    <w:rsid w:val="002F2B26"/>
    <w:rsid w:val="002F37AA"/>
    <w:rsid w:val="002F3AF5"/>
    <w:rsid w:val="002F5216"/>
    <w:rsid w:val="002F5E7A"/>
    <w:rsid w:val="002F5FEA"/>
    <w:rsid w:val="002F62C4"/>
    <w:rsid w:val="002F7976"/>
    <w:rsid w:val="00300AEA"/>
    <w:rsid w:val="00300C26"/>
    <w:rsid w:val="00300C3E"/>
    <w:rsid w:val="00301B83"/>
    <w:rsid w:val="00301CEA"/>
    <w:rsid w:val="00304217"/>
    <w:rsid w:val="00304E8A"/>
    <w:rsid w:val="003062AF"/>
    <w:rsid w:val="003063EF"/>
    <w:rsid w:val="00307D5F"/>
    <w:rsid w:val="00307DA4"/>
    <w:rsid w:val="00310BC5"/>
    <w:rsid w:val="00310DEB"/>
    <w:rsid w:val="003110DC"/>
    <w:rsid w:val="003117E3"/>
    <w:rsid w:val="00311C82"/>
    <w:rsid w:val="00311F9D"/>
    <w:rsid w:val="003120FE"/>
    <w:rsid w:val="00312172"/>
    <w:rsid w:val="00312827"/>
    <w:rsid w:val="003132A7"/>
    <w:rsid w:val="0031425D"/>
    <w:rsid w:val="0031493D"/>
    <w:rsid w:val="00314AB0"/>
    <w:rsid w:val="00314BF0"/>
    <w:rsid w:val="00315D63"/>
    <w:rsid w:val="003167E8"/>
    <w:rsid w:val="00321754"/>
    <w:rsid w:val="00322152"/>
    <w:rsid w:val="00323AD1"/>
    <w:rsid w:val="00324979"/>
    <w:rsid w:val="003258C5"/>
    <w:rsid w:val="00326231"/>
    <w:rsid w:val="003264B8"/>
    <w:rsid w:val="0032652B"/>
    <w:rsid w:val="003268FE"/>
    <w:rsid w:val="00327B51"/>
    <w:rsid w:val="00327C8D"/>
    <w:rsid w:val="00327E3A"/>
    <w:rsid w:val="0033079B"/>
    <w:rsid w:val="00332CE0"/>
    <w:rsid w:val="00333526"/>
    <w:rsid w:val="0033398D"/>
    <w:rsid w:val="00333F1D"/>
    <w:rsid w:val="00334143"/>
    <w:rsid w:val="00334566"/>
    <w:rsid w:val="00336080"/>
    <w:rsid w:val="00336353"/>
    <w:rsid w:val="003363B4"/>
    <w:rsid w:val="00336625"/>
    <w:rsid w:val="00336C93"/>
    <w:rsid w:val="00337477"/>
    <w:rsid w:val="003379F2"/>
    <w:rsid w:val="00340A05"/>
    <w:rsid w:val="00340D89"/>
    <w:rsid w:val="00340F14"/>
    <w:rsid w:val="00341CEB"/>
    <w:rsid w:val="003427CF"/>
    <w:rsid w:val="00342AFD"/>
    <w:rsid w:val="00342FB9"/>
    <w:rsid w:val="00343AB3"/>
    <w:rsid w:val="00344082"/>
    <w:rsid w:val="00345B38"/>
    <w:rsid w:val="00346F36"/>
    <w:rsid w:val="003475CB"/>
    <w:rsid w:val="00347E76"/>
    <w:rsid w:val="00350A0E"/>
    <w:rsid w:val="003523E1"/>
    <w:rsid w:val="00352C85"/>
    <w:rsid w:val="00352D4F"/>
    <w:rsid w:val="00352F08"/>
    <w:rsid w:val="003530FA"/>
    <w:rsid w:val="00353A30"/>
    <w:rsid w:val="00353CE6"/>
    <w:rsid w:val="00354244"/>
    <w:rsid w:val="00354E6F"/>
    <w:rsid w:val="00355256"/>
    <w:rsid w:val="00355317"/>
    <w:rsid w:val="003557D7"/>
    <w:rsid w:val="00355D97"/>
    <w:rsid w:val="00357079"/>
    <w:rsid w:val="00357BF8"/>
    <w:rsid w:val="00357F8C"/>
    <w:rsid w:val="00360217"/>
    <w:rsid w:val="003606B4"/>
    <w:rsid w:val="00361033"/>
    <w:rsid w:val="0036206C"/>
    <w:rsid w:val="00362453"/>
    <w:rsid w:val="0036365B"/>
    <w:rsid w:val="00364264"/>
    <w:rsid w:val="00364819"/>
    <w:rsid w:val="00366499"/>
    <w:rsid w:val="00366906"/>
    <w:rsid w:val="0036709E"/>
    <w:rsid w:val="00367537"/>
    <w:rsid w:val="00367EBD"/>
    <w:rsid w:val="003708CA"/>
    <w:rsid w:val="00370B25"/>
    <w:rsid w:val="00371C1B"/>
    <w:rsid w:val="00372406"/>
    <w:rsid w:val="0037282D"/>
    <w:rsid w:val="00372A6F"/>
    <w:rsid w:val="003736EF"/>
    <w:rsid w:val="00373E6A"/>
    <w:rsid w:val="003755D1"/>
    <w:rsid w:val="00376C1E"/>
    <w:rsid w:val="00377571"/>
    <w:rsid w:val="00377C04"/>
    <w:rsid w:val="00377C9C"/>
    <w:rsid w:val="00380B95"/>
    <w:rsid w:val="00380E7A"/>
    <w:rsid w:val="00381206"/>
    <w:rsid w:val="00381346"/>
    <w:rsid w:val="003827FB"/>
    <w:rsid w:val="00382CE0"/>
    <w:rsid w:val="00382DD4"/>
    <w:rsid w:val="0038350C"/>
    <w:rsid w:val="0038363D"/>
    <w:rsid w:val="00383A26"/>
    <w:rsid w:val="00383B3D"/>
    <w:rsid w:val="00383D08"/>
    <w:rsid w:val="003844BF"/>
    <w:rsid w:val="003844C9"/>
    <w:rsid w:val="00385A9F"/>
    <w:rsid w:val="00386F81"/>
    <w:rsid w:val="003878EE"/>
    <w:rsid w:val="00390939"/>
    <w:rsid w:val="0039094E"/>
    <w:rsid w:val="0039099D"/>
    <w:rsid w:val="00390F34"/>
    <w:rsid w:val="003915BF"/>
    <w:rsid w:val="00391886"/>
    <w:rsid w:val="00392205"/>
    <w:rsid w:val="00392C6A"/>
    <w:rsid w:val="0039306C"/>
    <w:rsid w:val="003931C7"/>
    <w:rsid w:val="00393288"/>
    <w:rsid w:val="003933CF"/>
    <w:rsid w:val="003935C1"/>
    <w:rsid w:val="003947A5"/>
    <w:rsid w:val="0039630C"/>
    <w:rsid w:val="003972B1"/>
    <w:rsid w:val="00397FE1"/>
    <w:rsid w:val="003A06D4"/>
    <w:rsid w:val="003A0A36"/>
    <w:rsid w:val="003A1AE4"/>
    <w:rsid w:val="003A23D9"/>
    <w:rsid w:val="003A29E8"/>
    <w:rsid w:val="003A2B7B"/>
    <w:rsid w:val="003A2CCC"/>
    <w:rsid w:val="003A46F9"/>
    <w:rsid w:val="003A4FFC"/>
    <w:rsid w:val="003A5032"/>
    <w:rsid w:val="003A5178"/>
    <w:rsid w:val="003A569C"/>
    <w:rsid w:val="003A59AB"/>
    <w:rsid w:val="003A65A1"/>
    <w:rsid w:val="003A6C6D"/>
    <w:rsid w:val="003A73E2"/>
    <w:rsid w:val="003A7DAD"/>
    <w:rsid w:val="003B0817"/>
    <w:rsid w:val="003B08DE"/>
    <w:rsid w:val="003B101A"/>
    <w:rsid w:val="003B1202"/>
    <w:rsid w:val="003B170A"/>
    <w:rsid w:val="003B214C"/>
    <w:rsid w:val="003B2581"/>
    <w:rsid w:val="003B2EB3"/>
    <w:rsid w:val="003B32DD"/>
    <w:rsid w:val="003B35C4"/>
    <w:rsid w:val="003B3CC2"/>
    <w:rsid w:val="003B3E4C"/>
    <w:rsid w:val="003B5A6D"/>
    <w:rsid w:val="003B6C42"/>
    <w:rsid w:val="003B71A3"/>
    <w:rsid w:val="003C03CE"/>
    <w:rsid w:val="003C0978"/>
    <w:rsid w:val="003C0B9B"/>
    <w:rsid w:val="003C1D4A"/>
    <w:rsid w:val="003C2017"/>
    <w:rsid w:val="003C3279"/>
    <w:rsid w:val="003C34CA"/>
    <w:rsid w:val="003C3699"/>
    <w:rsid w:val="003C64E1"/>
    <w:rsid w:val="003C6509"/>
    <w:rsid w:val="003C74FB"/>
    <w:rsid w:val="003D0B7B"/>
    <w:rsid w:val="003D1561"/>
    <w:rsid w:val="003D16A0"/>
    <w:rsid w:val="003D191C"/>
    <w:rsid w:val="003D1B39"/>
    <w:rsid w:val="003D2780"/>
    <w:rsid w:val="003D40D9"/>
    <w:rsid w:val="003D440C"/>
    <w:rsid w:val="003D44BA"/>
    <w:rsid w:val="003D5BCA"/>
    <w:rsid w:val="003D5D87"/>
    <w:rsid w:val="003D61FA"/>
    <w:rsid w:val="003D649B"/>
    <w:rsid w:val="003D7539"/>
    <w:rsid w:val="003D76F8"/>
    <w:rsid w:val="003E06B9"/>
    <w:rsid w:val="003E2540"/>
    <w:rsid w:val="003E2EB6"/>
    <w:rsid w:val="003E3CC4"/>
    <w:rsid w:val="003E42D1"/>
    <w:rsid w:val="003E44C0"/>
    <w:rsid w:val="003E5FF5"/>
    <w:rsid w:val="003E670C"/>
    <w:rsid w:val="003E7481"/>
    <w:rsid w:val="003E75A9"/>
    <w:rsid w:val="003E7DD1"/>
    <w:rsid w:val="003F05C4"/>
    <w:rsid w:val="003F0C06"/>
    <w:rsid w:val="003F2C7A"/>
    <w:rsid w:val="003F2F60"/>
    <w:rsid w:val="003F5389"/>
    <w:rsid w:val="003F5E03"/>
    <w:rsid w:val="003F6A30"/>
    <w:rsid w:val="003F7E04"/>
    <w:rsid w:val="004004D6"/>
    <w:rsid w:val="00401587"/>
    <w:rsid w:val="00401673"/>
    <w:rsid w:val="00401D1D"/>
    <w:rsid w:val="0040220B"/>
    <w:rsid w:val="0040222C"/>
    <w:rsid w:val="004032D0"/>
    <w:rsid w:val="0040372B"/>
    <w:rsid w:val="00403CE6"/>
    <w:rsid w:val="004046D4"/>
    <w:rsid w:val="00404868"/>
    <w:rsid w:val="00404AAC"/>
    <w:rsid w:val="00405459"/>
    <w:rsid w:val="00407C50"/>
    <w:rsid w:val="004103AD"/>
    <w:rsid w:val="00410726"/>
    <w:rsid w:val="00411288"/>
    <w:rsid w:val="004113D7"/>
    <w:rsid w:val="00411AD1"/>
    <w:rsid w:val="00411D32"/>
    <w:rsid w:val="004121D7"/>
    <w:rsid w:val="0041278A"/>
    <w:rsid w:val="00413B77"/>
    <w:rsid w:val="004140FD"/>
    <w:rsid w:val="00414B10"/>
    <w:rsid w:val="004153E1"/>
    <w:rsid w:val="00415AD5"/>
    <w:rsid w:val="00416061"/>
    <w:rsid w:val="0041720F"/>
    <w:rsid w:val="0042009E"/>
    <w:rsid w:val="00420712"/>
    <w:rsid w:val="00421401"/>
    <w:rsid w:val="00421AFD"/>
    <w:rsid w:val="00421D08"/>
    <w:rsid w:val="00425373"/>
    <w:rsid w:val="0042555D"/>
    <w:rsid w:val="00425836"/>
    <w:rsid w:val="00425BB8"/>
    <w:rsid w:val="0042694E"/>
    <w:rsid w:val="00426B33"/>
    <w:rsid w:val="00427117"/>
    <w:rsid w:val="00427733"/>
    <w:rsid w:val="00427EAC"/>
    <w:rsid w:val="00430256"/>
    <w:rsid w:val="004304D8"/>
    <w:rsid w:val="004304F7"/>
    <w:rsid w:val="00431887"/>
    <w:rsid w:val="004318CD"/>
    <w:rsid w:val="00431CB0"/>
    <w:rsid w:val="00431EA0"/>
    <w:rsid w:val="00431F57"/>
    <w:rsid w:val="00432674"/>
    <w:rsid w:val="0043443E"/>
    <w:rsid w:val="00435294"/>
    <w:rsid w:val="00435541"/>
    <w:rsid w:val="00435911"/>
    <w:rsid w:val="00435BC4"/>
    <w:rsid w:val="00436545"/>
    <w:rsid w:val="004365CB"/>
    <w:rsid w:val="0043676E"/>
    <w:rsid w:val="00437962"/>
    <w:rsid w:val="00440480"/>
    <w:rsid w:val="00441391"/>
    <w:rsid w:val="004418D7"/>
    <w:rsid w:val="004429F6"/>
    <w:rsid w:val="00442DA6"/>
    <w:rsid w:val="00443419"/>
    <w:rsid w:val="004437AE"/>
    <w:rsid w:val="00443911"/>
    <w:rsid w:val="004440EE"/>
    <w:rsid w:val="00444D98"/>
    <w:rsid w:val="00444F62"/>
    <w:rsid w:val="00445301"/>
    <w:rsid w:val="004457CD"/>
    <w:rsid w:val="00445BAA"/>
    <w:rsid w:val="00447896"/>
    <w:rsid w:val="0044791D"/>
    <w:rsid w:val="00450F46"/>
    <w:rsid w:val="00451103"/>
    <w:rsid w:val="00451E29"/>
    <w:rsid w:val="00451F38"/>
    <w:rsid w:val="00457581"/>
    <w:rsid w:val="0046008E"/>
    <w:rsid w:val="004610D2"/>
    <w:rsid w:val="0046193D"/>
    <w:rsid w:val="0046264A"/>
    <w:rsid w:val="00462A2F"/>
    <w:rsid w:val="00462C8D"/>
    <w:rsid w:val="004632C6"/>
    <w:rsid w:val="00464842"/>
    <w:rsid w:val="0046507B"/>
    <w:rsid w:val="0046647F"/>
    <w:rsid w:val="0046654B"/>
    <w:rsid w:val="004669CD"/>
    <w:rsid w:val="00466C63"/>
    <w:rsid w:val="004678D8"/>
    <w:rsid w:val="00467D7A"/>
    <w:rsid w:val="0047083A"/>
    <w:rsid w:val="00470852"/>
    <w:rsid w:val="00470C48"/>
    <w:rsid w:val="0047177F"/>
    <w:rsid w:val="00471B54"/>
    <w:rsid w:val="00472227"/>
    <w:rsid w:val="0047282C"/>
    <w:rsid w:val="00472EF6"/>
    <w:rsid w:val="004741A3"/>
    <w:rsid w:val="004741C1"/>
    <w:rsid w:val="00474494"/>
    <w:rsid w:val="0047497C"/>
    <w:rsid w:val="004762D1"/>
    <w:rsid w:val="00476555"/>
    <w:rsid w:val="00476755"/>
    <w:rsid w:val="00476B4A"/>
    <w:rsid w:val="00477560"/>
    <w:rsid w:val="004776C0"/>
    <w:rsid w:val="0047776B"/>
    <w:rsid w:val="00477B2C"/>
    <w:rsid w:val="00477BDD"/>
    <w:rsid w:val="00480348"/>
    <w:rsid w:val="00480A0E"/>
    <w:rsid w:val="00480C91"/>
    <w:rsid w:val="00480F0D"/>
    <w:rsid w:val="00482190"/>
    <w:rsid w:val="00482644"/>
    <w:rsid w:val="004828E4"/>
    <w:rsid w:val="00482B1F"/>
    <w:rsid w:val="00482B8A"/>
    <w:rsid w:val="004852B6"/>
    <w:rsid w:val="00485803"/>
    <w:rsid w:val="00485C0E"/>
    <w:rsid w:val="004873EC"/>
    <w:rsid w:val="00487B2A"/>
    <w:rsid w:val="00490EAD"/>
    <w:rsid w:val="00492394"/>
    <w:rsid w:val="00492798"/>
    <w:rsid w:val="00492FD4"/>
    <w:rsid w:val="00493363"/>
    <w:rsid w:val="00493F67"/>
    <w:rsid w:val="00494F09"/>
    <w:rsid w:val="00494FEA"/>
    <w:rsid w:val="0049555C"/>
    <w:rsid w:val="00495CC1"/>
    <w:rsid w:val="00496122"/>
    <w:rsid w:val="00496730"/>
    <w:rsid w:val="00496B20"/>
    <w:rsid w:val="00496BD3"/>
    <w:rsid w:val="00496E4A"/>
    <w:rsid w:val="00497C1C"/>
    <w:rsid w:val="004A0276"/>
    <w:rsid w:val="004A068E"/>
    <w:rsid w:val="004A07BE"/>
    <w:rsid w:val="004A1883"/>
    <w:rsid w:val="004A2288"/>
    <w:rsid w:val="004A244F"/>
    <w:rsid w:val="004A2575"/>
    <w:rsid w:val="004A2989"/>
    <w:rsid w:val="004A32C3"/>
    <w:rsid w:val="004A371E"/>
    <w:rsid w:val="004A3839"/>
    <w:rsid w:val="004A439D"/>
    <w:rsid w:val="004A4A5A"/>
    <w:rsid w:val="004A4AA2"/>
    <w:rsid w:val="004A533C"/>
    <w:rsid w:val="004A579F"/>
    <w:rsid w:val="004A61A7"/>
    <w:rsid w:val="004A63C4"/>
    <w:rsid w:val="004A6444"/>
    <w:rsid w:val="004A7299"/>
    <w:rsid w:val="004B11E5"/>
    <w:rsid w:val="004B1698"/>
    <w:rsid w:val="004B24C3"/>
    <w:rsid w:val="004B3031"/>
    <w:rsid w:val="004B3DB8"/>
    <w:rsid w:val="004B4B3E"/>
    <w:rsid w:val="004B5CA8"/>
    <w:rsid w:val="004B5DA4"/>
    <w:rsid w:val="004B6A40"/>
    <w:rsid w:val="004C005C"/>
    <w:rsid w:val="004C032E"/>
    <w:rsid w:val="004C056B"/>
    <w:rsid w:val="004C1AA8"/>
    <w:rsid w:val="004C31AB"/>
    <w:rsid w:val="004C31D8"/>
    <w:rsid w:val="004C36A0"/>
    <w:rsid w:val="004C3D25"/>
    <w:rsid w:val="004C4108"/>
    <w:rsid w:val="004C59ED"/>
    <w:rsid w:val="004C5B1F"/>
    <w:rsid w:val="004C5FD7"/>
    <w:rsid w:val="004C64D0"/>
    <w:rsid w:val="004C6B23"/>
    <w:rsid w:val="004D0021"/>
    <w:rsid w:val="004D0218"/>
    <w:rsid w:val="004D08F2"/>
    <w:rsid w:val="004D0C3C"/>
    <w:rsid w:val="004D0E34"/>
    <w:rsid w:val="004D217E"/>
    <w:rsid w:val="004D21A1"/>
    <w:rsid w:val="004D4B35"/>
    <w:rsid w:val="004D4C0C"/>
    <w:rsid w:val="004D4CE7"/>
    <w:rsid w:val="004D4D40"/>
    <w:rsid w:val="004D530A"/>
    <w:rsid w:val="004D61E9"/>
    <w:rsid w:val="004D6C33"/>
    <w:rsid w:val="004E01EB"/>
    <w:rsid w:val="004E0E61"/>
    <w:rsid w:val="004E1313"/>
    <w:rsid w:val="004E2516"/>
    <w:rsid w:val="004E2BCD"/>
    <w:rsid w:val="004E3061"/>
    <w:rsid w:val="004E31C9"/>
    <w:rsid w:val="004E35D7"/>
    <w:rsid w:val="004E3974"/>
    <w:rsid w:val="004E411D"/>
    <w:rsid w:val="004E4A94"/>
    <w:rsid w:val="004E5C7E"/>
    <w:rsid w:val="004E5CE0"/>
    <w:rsid w:val="004E62C4"/>
    <w:rsid w:val="004E6C46"/>
    <w:rsid w:val="004E7ACE"/>
    <w:rsid w:val="004E7AE4"/>
    <w:rsid w:val="004F0C3C"/>
    <w:rsid w:val="004F1F61"/>
    <w:rsid w:val="004F4A1A"/>
    <w:rsid w:val="004F5B4A"/>
    <w:rsid w:val="0050149D"/>
    <w:rsid w:val="0050153E"/>
    <w:rsid w:val="005015A0"/>
    <w:rsid w:val="005019ED"/>
    <w:rsid w:val="00503DD5"/>
    <w:rsid w:val="00503DE6"/>
    <w:rsid w:val="00507D3A"/>
    <w:rsid w:val="005106BD"/>
    <w:rsid w:val="00510E55"/>
    <w:rsid w:val="00512314"/>
    <w:rsid w:val="005124BC"/>
    <w:rsid w:val="005125C0"/>
    <w:rsid w:val="0051289A"/>
    <w:rsid w:val="00512DB1"/>
    <w:rsid w:val="00513E3E"/>
    <w:rsid w:val="00513F4F"/>
    <w:rsid w:val="005141E2"/>
    <w:rsid w:val="00515C77"/>
    <w:rsid w:val="00516DA3"/>
    <w:rsid w:val="00517D08"/>
    <w:rsid w:val="005206D0"/>
    <w:rsid w:val="00520A25"/>
    <w:rsid w:val="00521BBF"/>
    <w:rsid w:val="00521CB7"/>
    <w:rsid w:val="00521FEC"/>
    <w:rsid w:val="00522D2A"/>
    <w:rsid w:val="005238B9"/>
    <w:rsid w:val="00523C40"/>
    <w:rsid w:val="0052461C"/>
    <w:rsid w:val="00524897"/>
    <w:rsid w:val="00525539"/>
    <w:rsid w:val="00525AA5"/>
    <w:rsid w:val="00525B08"/>
    <w:rsid w:val="00527BC4"/>
    <w:rsid w:val="00530241"/>
    <w:rsid w:val="00530DD7"/>
    <w:rsid w:val="00530DF5"/>
    <w:rsid w:val="00530F15"/>
    <w:rsid w:val="00531CF7"/>
    <w:rsid w:val="005320F4"/>
    <w:rsid w:val="0053288A"/>
    <w:rsid w:val="00532D00"/>
    <w:rsid w:val="00533448"/>
    <w:rsid w:val="005336AD"/>
    <w:rsid w:val="0053377E"/>
    <w:rsid w:val="00534723"/>
    <w:rsid w:val="00536C1F"/>
    <w:rsid w:val="005372A3"/>
    <w:rsid w:val="0053769B"/>
    <w:rsid w:val="00541072"/>
    <w:rsid w:val="0054197B"/>
    <w:rsid w:val="00541A84"/>
    <w:rsid w:val="0054207D"/>
    <w:rsid w:val="005420D0"/>
    <w:rsid w:val="00544D10"/>
    <w:rsid w:val="00545C6F"/>
    <w:rsid w:val="00546190"/>
    <w:rsid w:val="005466A2"/>
    <w:rsid w:val="00547F44"/>
    <w:rsid w:val="005503B4"/>
    <w:rsid w:val="00550965"/>
    <w:rsid w:val="0055099C"/>
    <w:rsid w:val="00550D9C"/>
    <w:rsid w:val="00551299"/>
    <w:rsid w:val="0055136B"/>
    <w:rsid w:val="005513DA"/>
    <w:rsid w:val="005518D1"/>
    <w:rsid w:val="00551F96"/>
    <w:rsid w:val="00551FFD"/>
    <w:rsid w:val="005522B1"/>
    <w:rsid w:val="0055273E"/>
    <w:rsid w:val="00552F9D"/>
    <w:rsid w:val="00553D3B"/>
    <w:rsid w:val="0055524B"/>
    <w:rsid w:val="00555758"/>
    <w:rsid w:val="00555A33"/>
    <w:rsid w:val="00556410"/>
    <w:rsid w:val="00556F3A"/>
    <w:rsid w:val="00557579"/>
    <w:rsid w:val="00561FB7"/>
    <w:rsid w:val="0056337D"/>
    <w:rsid w:val="00565334"/>
    <w:rsid w:val="00565761"/>
    <w:rsid w:val="005661CE"/>
    <w:rsid w:val="005672F3"/>
    <w:rsid w:val="005704D3"/>
    <w:rsid w:val="00571B98"/>
    <w:rsid w:val="005729AC"/>
    <w:rsid w:val="00572F22"/>
    <w:rsid w:val="005736D6"/>
    <w:rsid w:val="005745D6"/>
    <w:rsid w:val="00576B0E"/>
    <w:rsid w:val="00580060"/>
    <w:rsid w:val="0058057C"/>
    <w:rsid w:val="00580DAB"/>
    <w:rsid w:val="005811E8"/>
    <w:rsid w:val="0058270D"/>
    <w:rsid w:val="0058297B"/>
    <w:rsid w:val="00582CB7"/>
    <w:rsid w:val="005831D6"/>
    <w:rsid w:val="00584AFD"/>
    <w:rsid w:val="00584E4D"/>
    <w:rsid w:val="005857FB"/>
    <w:rsid w:val="00585AC5"/>
    <w:rsid w:val="00585BDB"/>
    <w:rsid w:val="00586019"/>
    <w:rsid w:val="00587031"/>
    <w:rsid w:val="00587517"/>
    <w:rsid w:val="00590DAD"/>
    <w:rsid w:val="005917E3"/>
    <w:rsid w:val="00591E76"/>
    <w:rsid w:val="00591E81"/>
    <w:rsid w:val="00591FCA"/>
    <w:rsid w:val="005924C1"/>
    <w:rsid w:val="005928BF"/>
    <w:rsid w:val="005931B0"/>
    <w:rsid w:val="00593B27"/>
    <w:rsid w:val="00594860"/>
    <w:rsid w:val="00594882"/>
    <w:rsid w:val="005949B1"/>
    <w:rsid w:val="00596601"/>
    <w:rsid w:val="00597004"/>
    <w:rsid w:val="005A0102"/>
    <w:rsid w:val="005A0A31"/>
    <w:rsid w:val="005A0F1B"/>
    <w:rsid w:val="005A0FC4"/>
    <w:rsid w:val="005A1D88"/>
    <w:rsid w:val="005A267A"/>
    <w:rsid w:val="005A28E0"/>
    <w:rsid w:val="005A4531"/>
    <w:rsid w:val="005A48E2"/>
    <w:rsid w:val="005A4C8B"/>
    <w:rsid w:val="005A52C7"/>
    <w:rsid w:val="005A54A8"/>
    <w:rsid w:val="005A7B16"/>
    <w:rsid w:val="005A7E80"/>
    <w:rsid w:val="005B03E7"/>
    <w:rsid w:val="005B03EB"/>
    <w:rsid w:val="005B0D24"/>
    <w:rsid w:val="005B140F"/>
    <w:rsid w:val="005B2B36"/>
    <w:rsid w:val="005B324A"/>
    <w:rsid w:val="005B3F51"/>
    <w:rsid w:val="005B5907"/>
    <w:rsid w:val="005B5F9D"/>
    <w:rsid w:val="005B6280"/>
    <w:rsid w:val="005B67DC"/>
    <w:rsid w:val="005B6FF8"/>
    <w:rsid w:val="005B711D"/>
    <w:rsid w:val="005B733B"/>
    <w:rsid w:val="005B742B"/>
    <w:rsid w:val="005B76D4"/>
    <w:rsid w:val="005B7891"/>
    <w:rsid w:val="005C00DE"/>
    <w:rsid w:val="005C129A"/>
    <w:rsid w:val="005C2783"/>
    <w:rsid w:val="005C43DC"/>
    <w:rsid w:val="005C698F"/>
    <w:rsid w:val="005C7381"/>
    <w:rsid w:val="005D022B"/>
    <w:rsid w:val="005D050D"/>
    <w:rsid w:val="005D11CF"/>
    <w:rsid w:val="005D3139"/>
    <w:rsid w:val="005D39E9"/>
    <w:rsid w:val="005D4260"/>
    <w:rsid w:val="005D55C3"/>
    <w:rsid w:val="005D56DD"/>
    <w:rsid w:val="005D61D4"/>
    <w:rsid w:val="005D61EA"/>
    <w:rsid w:val="005D65C6"/>
    <w:rsid w:val="005D680D"/>
    <w:rsid w:val="005D769C"/>
    <w:rsid w:val="005D7FDA"/>
    <w:rsid w:val="005E0B51"/>
    <w:rsid w:val="005E14B0"/>
    <w:rsid w:val="005E16FC"/>
    <w:rsid w:val="005E1E90"/>
    <w:rsid w:val="005E29A2"/>
    <w:rsid w:val="005E3165"/>
    <w:rsid w:val="005E3498"/>
    <w:rsid w:val="005E7622"/>
    <w:rsid w:val="005E7E9B"/>
    <w:rsid w:val="005F1BB1"/>
    <w:rsid w:val="005F268A"/>
    <w:rsid w:val="005F3C8B"/>
    <w:rsid w:val="005F3D18"/>
    <w:rsid w:val="005F40AD"/>
    <w:rsid w:val="005F428B"/>
    <w:rsid w:val="005F4497"/>
    <w:rsid w:val="005F5CC7"/>
    <w:rsid w:val="005F6324"/>
    <w:rsid w:val="005F672E"/>
    <w:rsid w:val="005F6984"/>
    <w:rsid w:val="005F6DD6"/>
    <w:rsid w:val="005F7431"/>
    <w:rsid w:val="005F78D5"/>
    <w:rsid w:val="005F79B0"/>
    <w:rsid w:val="00600A0E"/>
    <w:rsid w:val="00601ED5"/>
    <w:rsid w:val="00602E28"/>
    <w:rsid w:val="006038D9"/>
    <w:rsid w:val="0060453B"/>
    <w:rsid w:val="00604D6A"/>
    <w:rsid w:val="006052F1"/>
    <w:rsid w:val="006053AE"/>
    <w:rsid w:val="00607817"/>
    <w:rsid w:val="00607C38"/>
    <w:rsid w:val="00610315"/>
    <w:rsid w:val="00611CDC"/>
    <w:rsid w:val="00611D28"/>
    <w:rsid w:val="00611D2B"/>
    <w:rsid w:val="006129F2"/>
    <w:rsid w:val="00612E00"/>
    <w:rsid w:val="00614128"/>
    <w:rsid w:val="00615904"/>
    <w:rsid w:val="00615F84"/>
    <w:rsid w:val="00616259"/>
    <w:rsid w:val="0061651B"/>
    <w:rsid w:val="0062142D"/>
    <w:rsid w:val="0062177C"/>
    <w:rsid w:val="0062288E"/>
    <w:rsid w:val="006237BD"/>
    <w:rsid w:val="00623991"/>
    <w:rsid w:val="00624C16"/>
    <w:rsid w:val="00624C65"/>
    <w:rsid w:val="00625609"/>
    <w:rsid w:val="006261E1"/>
    <w:rsid w:val="00627C39"/>
    <w:rsid w:val="00631E05"/>
    <w:rsid w:val="00632A13"/>
    <w:rsid w:val="00633276"/>
    <w:rsid w:val="00633F26"/>
    <w:rsid w:val="00634D08"/>
    <w:rsid w:val="00634F47"/>
    <w:rsid w:val="0063647A"/>
    <w:rsid w:val="00636EE2"/>
    <w:rsid w:val="006370D0"/>
    <w:rsid w:val="00637C12"/>
    <w:rsid w:val="006412AD"/>
    <w:rsid w:val="006417CC"/>
    <w:rsid w:val="00641A66"/>
    <w:rsid w:val="006424BC"/>
    <w:rsid w:val="00642753"/>
    <w:rsid w:val="00642870"/>
    <w:rsid w:val="00643125"/>
    <w:rsid w:val="0064378B"/>
    <w:rsid w:val="00644587"/>
    <w:rsid w:val="00644CEE"/>
    <w:rsid w:val="0064562A"/>
    <w:rsid w:val="00645671"/>
    <w:rsid w:val="00645BBA"/>
    <w:rsid w:val="00646337"/>
    <w:rsid w:val="00646E9C"/>
    <w:rsid w:val="00650664"/>
    <w:rsid w:val="00650EDB"/>
    <w:rsid w:val="006511CB"/>
    <w:rsid w:val="00651436"/>
    <w:rsid w:val="006516FC"/>
    <w:rsid w:val="00652087"/>
    <w:rsid w:val="00652F83"/>
    <w:rsid w:val="0065442C"/>
    <w:rsid w:val="0065469E"/>
    <w:rsid w:val="00655AE6"/>
    <w:rsid w:val="00656F72"/>
    <w:rsid w:val="006573B7"/>
    <w:rsid w:val="006576F1"/>
    <w:rsid w:val="0065797F"/>
    <w:rsid w:val="00657F29"/>
    <w:rsid w:val="006601BA"/>
    <w:rsid w:val="006608EA"/>
    <w:rsid w:val="00660F5E"/>
    <w:rsid w:val="00661CA0"/>
    <w:rsid w:val="0066212A"/>
    <w:rsid w:val="00662155"/>
    <w:rsid w:val="00662726"/>
    <w:rsid w:val="006627D9"/>
    <w:rsid w:val="00663599"/>
    <w:rsid w:val="00666C51"/>
    <w:rsid w:val="006670E7"/>
    <w:rsid w:val="00667979"/>
    <w:rsid w:val="00667B0A"/>
    <w:rsid w:val="00670184"/>
    <w:rsid w:val="006704FF"/>
    <w:rsid w:val="0067052F"/>
    <w:rsid w:val="00670772"/>
    <w:rsid w:val="006709AF"/>
    <w:rsid w:val="00670A73"/>
    <w:rsid w:val="0067330B"/>
    <w:rsid w:val="006738AF"/>
    <w:rsid w:val="00674086"/>
    <w:rsid w:val="00674468"/>
    <w:rsid w:val="006751F2"/>
    <w:rsid w:val="00675A6E"/>
    <w:rsid w:val="00675F7B"/>
    <w:rsid w:val="00676495"/>
    <w:rsid w:val="00677078"/>
    <w:rsid w:val="0067721A"/>
    <w:rsid w:val="00680446"/>
    <w:rsid w:val="00680EE4"/>
    <w:rsid w:val="006812C2"/>
    <w:rsid w:val="006814DE"/>
    <w:rsid w:val="006830EA"/>
    <w:rsid w:val="00683C17"/>
    <w:rsid w:val="00684009"/>
    <w:rsid w:val="0068461E"/>
    <w:rsid w:val="00685242"/>
    <w:rsid w:val="00685CEA"/>
    <w:rsid w:val="0068615C"/>
    <w:rsid w:val="00686273"/>
    <w:rsid w:val="006875D4"/>
    <w:rsid w:val="00690660"/>
    <w:rsid w:val="00691CC7"/>
    <w:rsid w:val="006925F2"/>
    <w:rsid w:val="006930F8"/>
    <w:rsid w:val="0069345D"/>
    <w:rsid w:val="00693A69"/>
    <w:rsid w:val="00694D5A"/>
    <w:rsid w:val="00697E6B"/>
    <w:rsid w:val="006A07C0"/>
    <w:rsid w:val="006A07FC"/>
    <w:rsid w:val="006A1759"/>
    <w:rsid w:val="006A234D"/>
    <w:rsid w:val="006A2989"/>
    <w:rsid w:val="006A2FFB"/>
    <w:rsid w:val="006A388F"/>
    <w:rsid w:val="006A4C20"/>
    <w:rsid w:val="006A4D3C"/>
    <w:rsid w:val="006A4EB7"/>
    <w:rsid w:val="006A5669"/>
    <w:rsid w:val="006A6482"/>
    <w:rsid w:val="006A7A5E"/>
    <w:rsid w:val="006B01E5"/>
    <w:rsid w:val="006B0A31"/>
    <w:rsid w:val="006B0D0C"/>
    <w:rsid w:val="006B2126"/>
    <w:rsid w:val="006B256C"/>
    <w:rsid w:val="006B3D90"/>
    <w:rsid w:val="006B5DAA"/>
    <w:rsid w:val="006B65D9"/>
    <w:rsid w:val="006B7687"/>
    <w:rsid w:val="006B776F"/>
    <w:rsid w:val="006C0925"/>
    <w:rsid w:val="006C1232"/>
    <w:rsid w:val="006C14A6"/>
    <w:rsid w:val="006C23FA"/>
    <w:rsid w:val="006C2670"/>
    <w:rsid w:val="006C31FB"/>
    <w:rsid w:val="006C3B90"/>
    <w:rsid w:val="006C4080"/>
    <w:rsid w:val="006C4FC8"/>
    <w:rsid w:val="006C543E"/>
    <w:rsid w:val="006C7091"/>
    <w:rsid w:val="006D042D"/>
    <w:rsid w:val="006D0642"/>
    <w:rsid w:val="006D15F1"/>
    <w:rsid w:val="006D2511"/>
    <w:rsid w:val="006D3785"/>
    <w:rsid w:val="006D37D6"/>
    <w:rsid w:val="006D3A7D"/>
    <w:rsid w:val="006D3DCD"/>
    <w:rsid w:val="006D4698"/>
    <w:rsid w:val="006D499D"/>
    <w:rsid w:val="006D5486"/>
    <w:rsid w:val="006D566B"/>
    <w:rsid w:val="006D56BC"/>
    <w:rsid w:val="006D7022"/>
    <w:rsid w:val="006D73DA"/>
    <w:rsid w:val="006D76B9"/>
    <w:rsid w:val="006D78D6"/>
    <w:rsid w:val="006D7C7E"/>
    <w:rsid w:val="006E1E5F"/>
    <w:rsid w:val="006E2EA3"/>
    <w:rsid w:val="006E3790"/>
    <w:rsid w:val="006E4F03"/>
    <w:rsid w:val="006E580A"/>
    <w:rsid w:val="006E5C57"/>
    <w:rsid w:val="006E5D5F"/>
    <w:rsid w:val="006F04BF"/>
    <w:rsid w:val="006F0867"/>
    <w:rsid w:val="006F2FFD"/>
    <w:rsid w:val="006F3731"/>
    <w:rsid w:val="006F3757"/>
    <w:rsid w:val="006F534A"/>
    <w:rsid w:val="006F5A2D"/>
    <w:rsid w:val="006F5BDB"/>
    <w:rsid w:val="006F6672"/>
    <w:rsid w:val="006F7566"/>
    <w:rsid w:val="006F76CB"/>
    <w:rsid w:val="006F7870"/>
    <w:rsid w:val="00700650"/>
    <w:rsid w:val="00701058"/>
    <w:rsid w:val="00701481"/>
    <w:rsid w:val="007017CC"/>
    <w:rsid w:val="007019CF"/>
    <w:rsid w:val="00702777"/>
    <w:rsid w:val="00702B8A"/>
    <w:rsid w:val="00702EBD"/>
    <w:rsid w:val="007030CA"/>
    <w:rsid w:val="007036EC"/>
    <w:rsid w:val="00703AE8"/>
    <w:rsid w:val="00703C5A"/>
    <w:rsid w:val="007040DE"/>
    <w:rsid w:val="007045C5"/>
    <w:rsid w:val="00704C81"/>
    <w:rsid w:val="00704EEF"/>
    <w:rsid w:val="00705522"/>
    <w:rsid w:val="007056D8"/>
    <w:rsid w:val="007062A4"/>
    <w:rsid w:val="00706858"/>
    <w:rsid w:val="007070B8"/>
    <w:rsid w:val="00707300"/>
    <w:rsid w:val="007073B4"/>
    <w:rsid w:val="007079E2"/>
    <w:rsid w:val="00707B25"/>
    <w:rsid w:val="0071085D"/>
    <w:rsid w:val="00710E57"/>
    <w:rsid w:val="00711169"/>
    <w:rsid w:val="007113FC"/>
    <w:rsid w:val="00711BFA"/>
    <w:rsid w:val="00712314"/>
    <w:rsid w:val="007127AD"/>
    <w:rsid w:val="007147AF"/>
    <w:rsid w:val="00715EA4"/>
    <w:rsid w:val="00716236"/>
    <w:rsid w:val="00716696"/>
    <w:rsid w:val="00717C09"/>
    <w:rsid w:val="00717C60"/>
    <w:rsid w:val="0072026E"/>
    <w:rsid w:val="00720E65"/>
    <w:rsid w:val="00721082"/>
    <w:rsid w:val="007219A1"/>
    <w:rsid w:val="00721BF4"/>
    <w:rsid w:val="00722AFC"/>
    <w:rsid w:val="00724197"/>
    <w:rsid w:val="007247AF"/>
    <w:rsid w:val="00726D9A"/>
    <w:rsid w:val="00731A45"/>
    <w:rsid w:val="007321E7"/>
    <w:rsid w:val="007324B4"/>
    <w:rsid w:val="0073286C"/>
    <w:rsid w:val="0073288C"/>
    <w:rsid w:val="00733370"/>
    <w:rsid w:val="0073370A"/>
    <w:rsid w:val="007340BF"/>
    <w:rsid w:val="007341E1"/>
    <w:rsid w:val="00736595"/>
    <w:rsid w:val="00736C49"/>
    <w:rsid w:val="00740852"/>
    <w:rsid w:val="0074192E"/>
    <w:rsid w:val="00742691"/>
    <w:rsid w:val="00743182"/>
    <w:rsid w:val="00743459"/>
    <w:rsid w:val="00744646"/>
    <w:rsid w:val="0074479B"/>
    <w:rsid w:val="007462E5"/>
    <w:rsid w:val="0075085B"/>
    <w:rsid w:val="0075085E"/>
    <w:rsid w:val="00750AF3"/>
    <w:rsid w:val="00750D94"/>
    <w:rsid w:val="00752031"/>
    <w:rsid w:val="00752EF8"/>
    <w:rsid w:val="00753AD5"/>
    <w:rsid w:val="00753B7B"/>
    <w:rsid w:val="00753EE4"/>
    <w:rsid w:val="00753F4F"/>
    <w:rsid w:val="00753FA6"/>
    <w:rsid w:val="00754C89"/>
    <w:rsid w:val="007554A9"/>
    <w:rsid w:val="00755EF6"/>
    <w:rsid w:val="00755F26"/>
    <w:rsid w:val="00755FE7"/>
    <w:rsid w:val="007578BA"/>
    <w:rsid w:val="00757C3F"/>
    <w:rsid w:val="0076067E"/>
    <w:rsid w:val="00762487"/>
    <w:rsid w:val="00762CC3"/>
    <w:rsid w:val="00762FAD"/>
    <w:rsid w:val="00763350"/>
    <w:rsid w:val="00763D52"/>
    <w:rsid w:val="007644A5"/>
    <w:rsid w:val="007647B1"/>
    <w:rsid w:val="00764E8A"/>
    <w:rsid w:val="00764F98"/>
    <w:rsid w:val="0076589C"/>
    <w:rsid w:val="00766C4F"/>
    <w:rsid w:val="00767A85"/>
    <w:rsid w:val="00767D07"/>
    <w:rsid w:val="00770B3E"/>
    <w:rsid w:val="00771290"/>
    <w:rsid w:val="00771A2B"/>
    <w:rsid w:val="007721E6"/>
    <w:rsid w:val="00772941"/>
    <w:rsid w:val="00773455"/>
    <w:rsid w:val="0077487F"/>
    <w:rsid w:val="00774902"/>
    <w:rsid w:val="00775180"/>
    <w:rsid w:val="00775874"/>
    <w:rsid w:val="007761B9"/>
    <w:rsid w:val="007769BB"/>
    <w:rsid w:val="00776E4B"/>
    <w:rsid w:val="00777101"/>
    <w:rsid w:val="00777DDD"/>
    <w:rsid w:val="00780625"/>
    <w:rsid w:val="00780C3A"/>
    <w:rsid w:val="00780CF1"/>
    <w:rsid w:val="007819DA"/>
    <w:rsid w:val="00781D3F"/>
    <w:rsid w:val="00781E68"/>
    <w:rsid w:val="00782574"/>
    <w:rsid w:val="00784883"/>
    <w:rsid w:val="00785B31"/>
    <w:rsid w:val="0078705F"/>
    <w:rsid w:val="007879E9"/>
    <w:rsid w:val="00787D1A"/>
    <w:rsid w:val="007900D8"/>
    <w:rsid w:val="00791AB8"/>
    <w:rsid w:val="007924CD"/>
    <w:rsid w:val="00792D0A"/>
    <w:rsid w:val="0079347E"/>
    <w:rsid w:val="00793A84"/>
    <w:rsid w:val="007944A4"/>
    <w:rsid w:val="00794D36"/>
    <w:rsid w:val="00794D60"/>
    <w:rsid w:val="00795502"/>
    <w:rsid w:val="0079579A"/>
    <w:rsid w:val="00795CB6"/>
    <w:rsid w:val="00796CF5"/>
    <w:rsid w:val="007A14F0"/>
    <w:rsid w:val="007A1BA4"/>
    <w:rsid w:val="007A201E"/>
    <w:rsid w:val="007A2102"/>
    <w:rsid w:val="007A2747"/>
    <w:rsid w:val="007A420C"/>
    <w:rsid w:val="007A4617"/>
    <w:rsid w:val="007A57B5"/>
    <w:rsid w:val="007A6892"/>
    <w:rsid w:val="007A72B2"/>
    <w:rsid w:val="007A7B52"/>
    <w:rsid w:val="007A7BF3"/>
    <w:rsid w:val="007B026F"/>
    <w:rsid w:val="007B1648"/>
    <w:rsid w:val="007B22D5"/>
    <w:rsid w:val="007B2B59"/>
    <w:rsid w:val="007B2DFE"/>
    <w:rsid w:val="007B5108"/>
    <w:rsid w:val="007B535D"/>
    <w:rsid w:val="007B543C"/>
    <w:rsid w:val="007B5AC4"/>
    <w:rsid w:val="007B6EC8"/>
    <w:rsid w:val="007B70C3"/>
    <w:rsid w:val="007B7EDB"/>
    <w:rsid w:val="007C2870"/>
    <w:rsid w:val="007C3F77"/>
    <w:rsid w:val="007C588D"/>
    <w:rsid w:val="007C5F10"/>
    <w:rsid w:val="007C5F2E"/>
    <w:rsid w:val="007C6671"/>
    <w:rsid w:val="007C678A"/>
    <w:rsid w:val="007C73B2"/>
    <w:rsid w:val="007C7666"/>
    <w:rsid w:val="007C7ED6"/>
    <w:rsid w:val="007C7F73"/>
    <w:rsid w:val="007D0087"/>
    <w:rsid w:val="007D02B2"/>
    <w:rsid w:val="007D057C"/>
    <w:rsid w:val="007D0952"/>
    <w:rsid w:val="007D188E"/>
    <w:rsid w:val="007D365D"/>
    <w:rsid w:val="007D40A6"/>
    <w:rsid w:val="007D480F"/>
    <w:rsid w:val="007D4FB1"/>
    <w:rsid w:val="007D59CA"/>
    <w:rsid w:val="007D6A64"/>
    <w:rsid w:val="007E2509"/>
    <w:rsid w:val="007E2F48"/>
    <w:rsid w:val="007E320E"/>
    <w:rsid w:val="007E3B4B"/>
    <w:rsid w:val="007E4620"/>
    <w:rsid w:val="007E57A9"/>
    <w:rsid w:val="007E643F"/>
    <w:rsid w:val="007E78B7"/>
    <w:rsid w:val="007F01BD"/>
    <w:rsid w:val="007F056C"/>
    <w:rsid w:val="007F06B6"/>
    <w:rsid w:val="007F0ACB"/>
    <w:rsid w:val="007F129D"/>
    <w:rsid w:val="007F1D9F"/>
    <w:rsid w:val="007F211B"/>
    <w:rsid w:val="007F2427"/>
    <w:rsid w:val="007F4947"/>
    <w:rsid w:val="007F5057"/>
    <w:rsid w:val="007F521B"/>
    <w:rsid w:val="007F550C"/>
    <w:rsid w:val="007F662B"/>
    <w:rsid w:val="007F707D"/>
    <w:rsid w:val="008005FE"/>
    <w:rsid w:val="0080099A"/>
    <w:rsid w:val="00800DB1"/>
    <w:rsid w:val="00800EE3"/>
    <w:rsid w:val="00801FE6"/>
    <w:rsid w:val="00802B40"/>
    <w:rsid w:val="008030DF"/>
    <w:rsid w:val="008038CD"/>
    <w:rsid w:val="00804030"/>
    <w:rsid w:val="00804048"/>
    <w:rsid w:val="0080407E"/>
    <w:rsid w:val="00804E6F"/>
    <w:rsid w:val="008051BF"/>
    <w:rsid w:val="00805CA0"/>
    <w:rsid w:val="00806597"/>
    <w:rsid w:val="0080667F"/>
    <w:rsid w:val="008072C1"/>
    <w:rsid w:val="00807957"/>
    <w:rsid w:val="00807AC2"/>
    <w:rsid w:val="00807B3B"/>
    <w:rsid w:val="00807C9B"/>
    <w:rsid w:val="00807F1D"/>
    <w:rsid w:val="008120F2"/>
    <w:rsid w:val="00812B61"/>
    <w:rsid w:val="00812CD3"/>
    <w:rsid w:val="00813CB0"/>
    <w:rsid w:val="008143FE"/>
    <w:rsid w:val="00815094"/>
    <w:rsid w:val="008150B5"/>
    <w:rsid w:val="008163C6"/>
    <w:rsid w:val="00816D9C"/>
    <w:rsid w:val="00817066"/>
    <w:rsid w:val="008175A2"/>
    <w:rsid w:val="00817791"/>
    <w:rsid w:val="0082064D"/>
    <w:rsid w:val="00820AF1"/>
    <w:rsid w:val="00820FF1"/>
    <w:rsid w:val="00821644"/>
    <w:rsid w:val="00821684"/>
    <w:rsid w:val="00821B61"/>
    <w:rsid w:val="00822DE1"/>
    <w:rsid w:val="0082323E"/>
    <w:rsid w:val="00824F7C"/>
    <w:rsid w:val="00825164"/>
    <w:rsid w:val="0082563C"/>
    <w:rsid w:val="008259DA"/>
    <w:rsid w:val="0082793B"/>
    <w:rsid w:val="00827AE2"/>
    <w:rsid w:val="00827EB2"/>
    <w:rsid w:val="00830931"/>
    <w:rsid w:val="0083142B"/>
    <w:rsid w:val="00831548"/>
    <w:rsid w:val="008316C8"/>
    <w:rsid w:val="00832E9C"/>
    <w:rsid w:val="0083317D"/>
    <w:rsid w:val="00834AFB"/>
    <w:rsid w:val="008355E2"/>
    <w:rsid w:val="0083582C"/>
    <w:rsid w:val="0083643E"/>
    <w:rsid w:val="00840DDB"/>
    <w:rsid w:val="0084139F"/>
    <w:rsid w:val="00843021"/>
    <w:rsid w:val="00844FC9"/>
    <w:rsid w:val="008463E0"/>
    <w:rsid w:val="00846612"/>
    <w:rsid w:val="00846853"/>
    <w:rsid w:val="00846D0D"/>
    <w:rsid w:val="008472F5"/>
    <w:rsid w:val="0084773B"/>
    <w:rsid w:val="008478B4"/>
    <w:rsid w:val="008509FB"/>
    <w:rsid w:val="00850F3C"/>
    <w:rsid w:val="0085108F"/>
    <w:rsid w:val="00852B1F"/>
    <w:rsid w:val="00853703"/>
    <w:rsid w:val="00853912"/>
    <w:rsid w:val="008539E4"/>
    <w:rsid w:val="00854EEB"/>
    <w:rsid w:val="0085506C"/>
    <w:rsid w:val="008559F1"/>
    <w:rsid w:val="00855BA1"/>
    <w:rsid w:val="00856C69"/>
    <w:rsid w:val="00856CDA"/>
    <w:rsid w:val="00856D7D"/>
    <w:rsid w:val="00860FB4"/>
    <w:rsid w:val="00861763"/>
    <w:rsid w:val="00861916"/>
    <w:rsid w:val="00861946"/>
    <w:rsid w:val="00862CCD"/>
    <w:rsid w:val="008636BB"/>
    <w:rsid w:val="008647EB"/>
    <w:rsid w:val="00864846"/>
    <w:rsid w:val="00864E6B"/>
    <w:rsid w:val="0086610F"/>
    <w:rsid w:val="00866C87"/>
    <w:rsid w:val="0086721A"/>
    <w:rsid w:val="008701B8"/>
    <w:rsid w:val="0087027E"/>
    <w:rsid w:val="008720E5"/>
    <w:rsid w:val="00872E39"/>
    <w:rsid w:val="00872F03"/>
    <w:rsid w:val="008732B8"/>
    <w:rsid w:val="008732C6"/>
    <w:rsid w:val="0087401E"/>
    <w:rsid w:val="0087640A"/>
    <w:rsid w:val="008767A5"/>
    <w:rsid w:val="008802AB"/>
    <w:rsid w:val="008803E3"/>
    <w:rsid w:val="008808E5"/>
    <w:rsid w:val="00881978"/>
    <w:rsid w:val="008819B0"/>
    <w:rsid w:val="0088229C"/>
    <w:rsid w:val="00882BFF"/>
    <w:rsid w:val="00884D24"/>
    <w:rsid w:val="008853E4"/>
    <w:rsid w:val="008858EB"/>
    <w:rsid w:val="00885D1E"/>
    <w:rsid w:val="0088693F"/>
    <w:rsid w:val="008903E2"/>
    <w:rsid w:val="008905A2"/>
    <w:rsid w:val="00891283"/>
    <w:rsid w:val="00893370"/>
    <w:rsid w:val="00893825"/>
    <w:rsid w:val="00893E0F"/>
    <w:rsid w:val="00894B94"/>
    <w:rsid w:val="0089507C"/>
    <w:rsid w:val="008954B5"/>
    <w:rsid w:val="008954D7"/>
    <w:rsid w:val="0089616B"/>
    <w:rsid w:val="00896411"/>
    <w:rsid w:val="008964CA"/>
    <w:rsid w:val="0089656B"/>
    <w:rsid w:val="008970D5"/>
    <w:rsid w:val="008972BA"/>
    <w:rsid w:val="008974B6"/>
    <w:rsid w:val="0089799B"/>
    <w:rsid w:val="008979ED"/>
    <w:rsid w:val="008A0BB4"/>
    <w:rsid w:val="008A17F7"/>
    <w:rsid w:val="008A1F01"/>
    <w:rsid w:val="008A2583"/>
    <w:rsid w:val="008A5315"/>
    <w:rsid w:val="008A64FF"/>
    <w:rsid w:val="008A655B"/>
    <w:rsid w:val="008A662D"/>
    <w:rsid w:val="008A765F"/>
    <w:rsid w:val="008A7987"/>
    <w:rsid w:val="008B0760"/>
    <w:rsid w:val="008B0DF9"/>
    <w:rsid w:val="008B1255"/>
    <w:rsid w:val="008B3C3B"/>
    <w:rsid w:val="008B4EB8"/>
    <w:rsid w:val="008B5BBD"/>
    <w:rsid w:val="008B5CD6"/>
    <w:rsid w:val="008B6AA4"/>
    <w:rsid w:val="008B7625"/>
    <w:rsid w:val="008B77CF"/>
    <w:rsid w:val="008B7845"/>
    <w:rsid w:val="008C0135"/>
    <w:rsid w:val="008C0861"/>
    <w:rsid w:val="008C2B3E"/>
    <w:rsid w:val="008C2ECC"/>
    <w:rsid w:val="008C3416"/>
    <w:rsid w:val="008C4C86"/>
    <w:rsid w:val="008C555D"/>
    <w:rsid w:val="008C5610"/>
    <w:rsid w:val="008C59CC"/>
    <w:rsid w:val="008C5A4A"/>
    <w:rsid w:val="008C61C5"/>
    <w:rsid w:val="008C691D"/>
    <w:rsid w:val="008D0715"/>
    <w:rsid w:val="008D08D1"/>
    <w:rsid w:val="008D11E0"/>
    <w:rsid w:val="008D205F"/>
    <w:rsid w:val="008D36A2"/>
    <w:rsid w:val="008D3859"/>
    <w:rsid w:val="008D4472"/>
    <w:rsid w:val="008D4662"/>
    <w:rsid w:val="008D58AC"/>
    <w:rsid w:val="008D5B7C"/>
    <w:rsid w:val="008D61F7"/>
    <w:rsid w:val="008E01E6"/>
    <w:rsid w:val="008E04B4"/>
    <w:rsid w:val="008E06C4"/>
    <w:rsid w:val="008E0EF2"/>
    <w:rsid w:val="008E2185"/>
    <w:rsid w:val="008E41C9"/>
    <w:rsid w:val="008E4AEC"/>
    <w:rsid w:val="008E7F90"/>
    <w:rsid w:val="008F0400"/>
    <w:rsid w:val="008F1278"/>
    <w:rsid w:val="008F1FFA"/>
    <w:rsid w:val="008F2953"/>
    <w:rsid w:val="008F2D3E"/>
    <w:rsid w:val="008F3E06"/>
    <w:rsid w:val="008F4E18"/>
    <w:rsid w:val="008F5FE8"/>
    <w:rsid w:val="008F6FB8"/>
    <w:rsid w:val="008F703E"/>
    <w:rsid w:val="00901E9A"/>
    <w:rsid w:val="00902F2D"/>
    <w:rsid w:val="00904236"/>
    <w:rsid w:val="00904E87"/>
    <w:rsid w:val="00904FE1"/>
    <w:rsid w:val="00905B76"/>
    <w:rsid w:val="00910B8C"/>
    <w:rsid w:val="00910C65"/>
    <w:rsid w:val="009110DA"/>
    <w:rsid w:val="009121A0"/>
    <w:rsid w:val="009124C2"/>
    <w:rsid w:val="00912E40"/>
    <w:rsid w:val="00913123"/>
    <w:rsid w:val="00913A53"/>
    <w:rsid w:val="00913BE4"/>
    <w:rsid w:val="00914092"/>
    <w:rsid w:val="00914AA0"/>
    <w:rsid w:val="009153F7"/>
    <w:rsid w:val="00915981"/>
    <w:rsid w:val="0091648B"/>
    <w:rsid w:val="009169CE"/>
    <w:rsid w:val="00916F91"/>
    <w:rsid w:val="009177D3"/>
    <w:rsid w:val="00917F5B"/>
    <w:rsid w:val="009204B7"/>
    <w:rsid w:val="0092068C"/>
    <w:rsid w:val="009208BD"/>
    <w:rsid w:val="00921C55"/>
    <w:rsid w:val="0092201B"/>
    <w:rsid w:val="00922938"/>
    <w:rsid w:val="0092297C"/>
    <w:rsid w:val="009235D4"/>
    <w:rsid w:val="00925BA9"/>
    <w:rsid w:val="0093074E"/>
    <w:rsid w:val="00930A12"/>
    <w:rsid w:val="00930E51"/>
    <w:rsid w:val="00930EA9"/>
    <w:rsid w:val="00931564"/>
    <w:rsid w:val="009320A3"/>
    <w:rsid w:val="009326EE"/>
    <w:rsid w:val="00932C77"/>
    <w:rsid w:val="0093312E"/>
    <w:rsid w:val="009334A4"/>
    <w:rsid w:val="00933719"/>
    <w:rsid w:val="00934B99"/>
    <w:rsid w:val="00934CD7"/>
    <w:rsid w:val="00935EAC"/>
    <w:rsid w:val="009363BE"/>
    <w:rsid w:val="009370E0"/>
    <w:rsid w:val="0093778A"/>
    <w:rsid w:val="00937FD5"/>
    <w:rsid w:val="00940040"/>
    <w:rsid w:val="00940A24"/>
    <w:rsid w:val="00941556"/>
    <w:rsid w:val="00941DC8"/>
    <w:rsid w:val="00941FDC"/>
    <w:rsid w:val="00943DA8"/>
    <w:rsid w:val="00943F06"/>
    <w:rsid w:val="00945C3D"/>
    <w:rsid w:val="00945E11"/>
    <w:rsid w:val="00945EA4"/>
    <w:rsid w:val="00945FE7"/>
    <w:rsid w:val="0094661E"/>
    <w:rsid w:val="009466EA"/>
    <w:rsid w:val="00947170"/>
    <w:rsid w:val="00951E4B"/>
    <w:rsid w:val="00952C5A"/>
    <w:rsid w:val="00952FB4"/>
    <w:rsid w:val="0095393A"/>
    <w:rsid w:val="00953C3C"/>
    <w:rsid w:val="00954137"/>
    <w:rsid w:val="009541FE"/>
    <w:rsid w:val="00954A1F"/>
    <w:rsid w:val="00954CFB"/>
    <w:rsid w:val="00954D8B"/>
    <w:rsid w:val="009552AE"/>
    <w:rsid w:val="009556DA"/>
    <w:rsid w:val="00955C6F"/>
    <w:rsid w:val="00955D58"/>
    <w:rsid w:val="00956C9F"/>
    <w:rsid w:val="0095715B"/>
    <w:rsid w:val="009601FA"/>
    <w:rsid w:val="00962059"/>
    <w:rsid w:val="00962D24"/>
    <w:rsid w:val="00962FFD"/>
    <w:rsid w:val="00963535"/>
    <w:rsid w:val="00963DB8"/>
    <w:rsid w:val="00967C4A"/>
    <w:rsid w:val="009711C6"/>
    <w:rsid w:val="00971CBB"/>
    <w:rsid w:val="00972119"/>
    <w:rsid w:val="00972272"/>
    <w:rsid w:val="009723EA"/>
    <w:rsid w:val="00972DFF"/>
    <w:rsid w:val="00973187"/>
    <w:rsid w:val="009734BA"/>
    <w:rsid w:val="00973D0D"/>
    <w:rsid w:val="00973E3C"/>
    <w:rsid w:val="00973EB1"/>
    <w:rsid w:val="0097517B"/>
    <w:rsid w:val="00976294"/>
    <w:rsid w:val="009764F3"/>
    <w:rsid w:val="009769F7"/>
    <w:rsid w:val="00981666"/>
    <w:rsid w:val="009826D4"/>
    <w:rsid w:val="00983248"/>
    <w:rsid w:val="009834D3"/>
    <w:rsid w:val="00983D10"/>
    <w:rsid w:val="00983EC0"/>
    <w:rsid w:val="00984BE9"/>
    <w:rsid w:val="00984D6C"/>
    <w:rsid w:val="009853CE"/>
    <w:rsid w:val="009854E6"/>
    <w:rsid w:val="0098576D"/>
    <w:rsid w:val="00986BE8"/>
    <w:rsid w:val="00990B31"/>
    <w:rsid w:val="00990F9B"/>
    <w:rsid w:val="009917DF"/>
    <w:rsid w:val="0099213B"/>
    <w:rsid w:val="00994713"/>
    <w:rsid w:val="0099495B"/>
    <w:rsid w:val="00994EC4"/>
    <w:rsid w:val="009951AE"/>
    <w:rsid w:val="00995260"/>
    <w:rsid w:val="0099586A"/>
    <w:rsid w:val="00996963"/>
    <w:rsid w:val="009A035D"/>
    <w:rsid w:val="009A090F"/>
    <w:rsid w:val="009A1593"/>
    <w:rsid w:val="009A24A3"/>
    <w:rsid w:val="009A262A"/>
    <w:rsid w:val="009A267D"/>
    <w:rsid w:val="009A2975"/>
    <w:rsid w:val="009A2E8A"/>
    <w:rsid w:val="009A3BF3"/>
    <w:rsid w:val="009A3D50"/>
    <w:rsid w:val="009A4664"/>
    <w:rsid w:val="009A597B"/>
    <w:rsid w:val="009A6525"/>
    <w:rsid w:val="009A700B"/>
    <w:rsid w:val="009A79BB"/>
    <w:rsid w:val="009B00BB"/>
    <w:rsid w:val="009B02A9"/>
    <w:rsid w:val="009B085E"/>
    <w:rsid w:val="009B47B7"/>
    <w:rsid w:val="009B520F"/>
    <w:rsid w:val="009B5C72"/>
    <w:rsid w:val="009C0241"/>
    <w:rsid w:val="009C0DAA"/>
    <w:rsid w:val="009C11DC"/>
    <w:rsid w:val="009C1CDC"/>
    <w:rsid w:val="009C2FA1"/>
    <w:rsid w:val="009C4AF7"/>
    <w:rsid w:val="009C5494"/>
    <w:rsid w:val="009C588B"/>
    <w:rsid w:val="009C5A0B"/>
    <w:rsid w:val="009C5D09"/>
    <w:rsid w:val="009C61CC"/>
    <w:rsid w:val="009C6766"/>
    <w:rsid w:val="009C6865"/>
    <w:rsid w:val="009C68FC"/>
    <w:rsid w:val="009C7256"/>
    <w:rsid w:val="009D0510"/>
    <w:rsid w:val="009D0B1F"/>
    <w:rsid w:val="009D1412"/>
    <w:rsid w:val="009D1CAC"/>
    <w:rsid w:val="009D2160"/>
    <w:rsid w:val="009D281D"/>
    <w:rsid w:val="009D2AFA"/>
    <w:rsid w:val="009D327F"/>
    <w:rsid w:val="009D3918"/>
    <w:rsid w:val="009D4091"/>
    <w:rsid w:val="009D41BC"/>
    <w:rsid w:val="009D4470"/>
    <w:rsid w:val="009D4E53"/>
    <w:rsid w:val="009D5DAD"/>
    <w:rsid w:val="009D6FA4"/>
    <w:rsid w:val="009D6FF5"/>
    <w:rsid w:val="009E04B1"/>
    <w:rsid w:val="009E0DC4"/>
    <w:rsid w:val="009E1E14"/>
    <w:rsid w:val="009E2B17"/>
    <w:rsid w:val="009E2DDD"/>
    <w:rsid w:val="009E33AE"/>
    <w:rsid w:val="009E37E3"/>
    <w:rsid w:val="009E4649"/>
    <w:rsid w:val="009E4A47"/>
    <w:rsid w:val="009E5225"/>
    <w:rsid w:val="009E6E58"/>
    <w:rsid w:val="009F0910"/>
    <w:rsid w:val="009F16B4"/>
    <w:rsid w:val="009F267A"/>
    <w:rsid w:val="009F5041"/>
    <w:rsid w:val="009F52D5"/>
    <w:rsid w:val="009F5791"/>
    <w:rsid w:val="009F5DFA"/>
    <w:rsid w:val="009F5FD7"/>
    <w:rsid w:val="009F7244"/>
    <w:rsid w:val="009F72E3"/>
    <w:rsid w:val="009F779E"/>
    <w:rsid w:val="00A00399"/>
    <w:rsid w:val="00A0133D"/>
    <w:rsid w:val="00A0233A"/>
    <w:rsid w:val="00A02FF2"/>
    <w:rsid w:val="00A030DB"/>
    <w:rsid w:val="00A0448B"/>
    <w:rsid w:val="00A04553"/>
    <w:rsid w:val="00A0471A"/>
    <w:rsid w:val="00A04E2B"/>
    <w:rsid w:val="00A0540D"/>
    <w:rsid w:val="00A05471"/>
    <w:rsid w:val="00A05CD8"/>
    <w:rsid w:val="00A06723"/>
    <w:rsid w:val="00A06AF4"/>
    <w:rsid w:val="00A06EC8"/>
    <w:rsid w:val="00A073EA"/>
    <w:rsid w:val="00A07471"/>
    <w:rsid w:val="00A108C5"/>
    <w:rsid w:val="00A116B0"/>
    <w:rsid w:val="00A1212F"/>
    <w:rsid w:val="00A135C8"/>
    <w:rsid w:val="00A13712"/>
    <w:rsid w:val="00A1418C"/>
    <w:rsid w:val="00A15E7B"/>
    <w:rsid w:val="00A220C5"/>
    <w:rsid w:val="00A22C91"/>
    <w:rsid w:val="00A22D8F"/>
    <w:rsid w:val="00A22D97"/>
    <w:rsid w:val="00A22DF8"/>
    <w:rsid w:val="00A23C77"/>
    <w:rsid w:val="00A2424F"/>
    <w:rsid w:val="00A25D1B"/>
    <w:rsid w:val="00A267BA"/>
    <w:rsid w:val="00A26858"/>
    <w:rsid w:val="00A26D65"/>
    <w:rsid w:val="00A2706E"/>
    <w:rsid w:val="00A301DF"/>
    <w:rsid w:val="00A3048C"/>
    <w:rsid w:val="00A30BE8"/>
    <w:rsid w:val="00A30EBD"/>
    <w:rsid w:val="00A3126E"/>
    <w:rsid w:val="00A313F6"/>
    <w:rsid w:val="00A31B5F"/>
    <w:rsid w:val="00A32364"/>
    <w:rsid w:val="00A336A4"/>
    <w:rsid w:val="00A33BB2"/>
    <w:rsid w:val="00A348C7"/>
    <w:rsid w:val="00A34A12"/>
    <w:rsid w:val="00A34B13"/>
    <w:rsid w:val="00A35DA7"/>
    <w:rsid w:val="00A3629D"/>
    <w:rsid w:val="00A362F2"/>
    <w:rsid w:val="00A36689"/>
    <w:rsid w:val="00A36898"/>
    <w:rsid w:val="00A36B29"/>
    <w:rsid w:val="00A40BD3"/>
    <w:rsid w:val="00A40EC4"/>
    <w:rsid w:val="00A41785"/>
    <w:rsid w:val="00A4187A"/>
    <w:rsid w:val="00A41D68"/>
    <w:rsid w:val="00A425C2"/>
    <w:rsid w:val="00A43B68"/>
    <w:rsid w:val="00A44057"/>
    <w:rsid w:val="00A4469B"/>
    <w:rsid w:val="00A448E2"/>
    <w:rsid w:val="00A45B23"/>
    <w:rsid w:val="00A45BF1"/>
    <w:rsid w:val="00A46A65"/>
    <w:rsid w:val="00A470F7"/>
    <w:rsid w:val="00A51481"/>
    <w:rsid w:val="00A51714"/>
    <w:rsid w:val="00A53476"/>
    <w:rsid w:val="00A53851"/>
    <w:rsid w:val="00A5429C"/>
    <w:rsid w:val="00A55892"/>
    <w:rsid w:val="00A5616B"/>
    <w:rsid w:val="00A5633D"/>
    <w:rsid w:val="00A56D84"/>
    <w:rsid w:val="00A575C8"/>
    <w:rsid w:val="00A60787"/>
    <w:rsid w:val="00A6090F"/>
    <w:rsid w:val="00A60D43"/>
    <w:rsid w:val="00A6134B"/>
    <w:rsid w:val="00A61B64"/>
    <w:rsid w:val="00A61CC7"/>
    <w:rsid w:val="00A62202"/>
    <w:rsid w:val="00A62419"/>
    <w:rsid w:val="00A64E00"/>
    <w:rsid w:val="00A64E12"/>
    <w:rsid w:val="00A65A96"/>
    <w:rsid w:val="00A66B8D"/>
    <w:rsid w:val="00A67BD2"/>
    <w:rsid w:val="00A70BE6"/>
    <w:rsid w:val="00A74890"/>
    <w:rsid w:val="00A74D3B"/>
    <w:rsid w:val="00A75BC6"/>
    <w:rsid w:val="00A76051"/>
    <w:rsid w:val="00A76C65"/>
    <w:rsid w:val="00A76CD0"/>
    <w:rsid w:val="00A7761D"/>
    <w:rsid w:val="00A777A3"/>
    <w:rsid w:val="00A777B2"/>
    <w:rsid w:val="00A809E0"/>
    <w:rsid w:val="00A81D2F"/>
    <w:rsid w:val="00A820F2"/>
    <w:rsid w:val="00A82509"/>
    <w:rsid w:val="00A82A33"/>
    <w:rsid w:val="00A83A37"/>
    <w:rsid w:val="00A83E16"/>
    <w:rsid w:val="00A8453C"/>
    <w:rsid w:val="00A85253"/>
    <w:rsid w:val="00A86EBF"/>
    <w:rsid w:val="00A8726A"/>
    <w:rsid w:val="00A873B0"/>
    <w:rsid w:val="00A87747"/>
    <w:rsid w:val="00A907B3"/>
    <w:rsid w:val="00A90922"/>
    <w:rsid w:val="00A90CFA"/>
    <w:rsid w:val="00A90E34"/>
    <w:rsid w:val="00A91055"/>
    <w:rsid w:val="00A922B8"/>
    <w:rsid w:val="00A92C28"/>
    <w:rsid w:val="00A92FB7"/>
    <w:rsid w:val="00A93119"/>
    <w:rsid w:val="00A93884"/>
    <w:rsid w:val="00A93E63"/>
    <w:rsid w:val="00A947A5"/>
    <w:rsid w:val="00A9485E"/>
    <w:rsid w:val="00A958C8"/>
    <w:rsid w:val="00A970E9"/>
    <w:rsid w:val="00A9738E"/>
    <w:rsid w:val="00A9782E"/>
    <w:rsid w:val="00AA0293"/>
    <w:rsid w:val="00AA0D34"/>
    <w:rsid w:val="00AA0FC9"/>
    <w:rsid w:val="00AA16C7"/>
    <w:rsid w:val="00AA1DFF"/>
    <w:rsid w:val="00AA1F78"/>
    <w:rsid w:val="00AA23BA"/>
    <w:rsid w:val="00AA2F55"/>
    <w:rsid w:val="00AA323E"/>
    <w:rsid w:val="00AA3306"/>
    <w:rsid w:val="00AA3445"/>
    <w:rsid w:val="00AA3C16"/>
    <w:rsid w:val="00AA472A"/>
    <w:rsid w:val="00AA4880"/>
    <w:rsid w:val="00AA48F1"/>
    <w:rsid w:val="00AA4DEF"/>
    <w:rsid w:val="00AA5495"/>
    <w:rsid w:val="00AA56EB"/>
    <w:rsid w:val="00AA66AC"/>
    <w:rsid w:val="00AA6DC9"/>
    <w:rsid w:val="00AA6EAD"/>
    <w:rsid w:val="00AA7570"/>
    <w:rsid w:val="00AA79E9"/>
    <w:rsid w:val="00AA7C3E"/>
    <w:rsid w:val="00AB17A6"/>
    <w:rsid w:val="00AB1A87"/>
    <w:rsid w:val="00AB3B5A"/>
    <w:rsid w:val="00AB3D1A"/>
    <w:rsid w:val="00AB6582"/>
    <w:rsid w:val="00AB6A30"/>
    <w:rsid w:val="00AB786F"/>
    <w:rsid w:val="00AB7AA7"/>
    <w:rsid w:val="00AC0519"/>
    <w:rsid w:val="00AC059A"/>
    <w:rsid w:val="00AC0C95"/>
    <w:rsid w:val="00AC19F8"/>
    <w:rsid w:val="00AC2834"/>
    <w:rsid w:val="00AC2B39"/>
    <w:rsid w:val="00AC2D88"/>
    <w:rsid w:val="00AC2F67"/>
    <w:rsid w:val="00AC311E"/>
    <w:rsid w:val="00AC3CB9"/>
    <w:rsid w:val="00AC43A0"/>
    <w:rsid w:val="00AC52F9"/>
    <w:rsid w:val="00AC5A1B"/>
    <w:rsid w:val="00AC5DB8"/>
    <w:rsid w:val="00AC6444"/>
    <w:rsid w:val="00AC6445"/>
    <w:rsid w:val="00AC7520"/>
    <w:rsid w:val="00AD00D0"/>
    <w:rsid w:val="00AD03BE"/>
    <w:rsid w:val="00AD0E63"/>
    <w:rsid w:val="00AD1710"/>
    <w:rsid w:val="00AD2864"/>
    <w:rsid w:val="00AD2BE5"/>
    <w:rsid w:val="00AD3574"/>
    <w:rsid w:val="00AD3CF6"/>
    <w:rsid w:val="00AD588F"/>
    <w:rsid w:val="00AD5F44"/>
    <w:rsid w:val="00AD6903"/>
    <w:rsid w:val="00AE030E"/>
    <w:rsid w:val="00AE07C6"/>
    <w:rsid w:val="00AE07D9"/>
    <w:rsid w:val="00AE093C"/>
    <w:rsid w:val="00AE0A90"/>
    <w:rsid w:val="00AE1945"/>
    <w:rsid w:val="00AE1DD0"/>
    <w:rsid w:val="00AE2634"/>
    <w:rsid w:val="00AE26B2"/>
    <w:rsid w:val="00AE26E2"/>
    <w:rsid w:val="00AE2848"/>
    <w:rsid w:val="00AE2D14"/>
    <w:rsid w:val="00AE3298"/>
    <w:rsid w:val="00AE3AD2"/>
    <w:rsid w:val="00AE40DA"/>
    <w:rsid w:val="00AE4461"/>
    <w:rsid w:val="00AE4C13"/>
    <w:rsid w:val="00AE4CDB"/>
    <w:rsid w:val="00AE5080"/>
    <w:rsid w:val="00AE541D"/>
    <w:rsid w:val="00AE5E1D"/>
    <w:rsid w:val="00AE6E0E"/>
    <w:rsid w:val="00AE6E12"/>
    <w:rsid w:val="00AE732E"/>
    <w:rsid w:val="00AE7556"/>
    <w:rsid w:val="00AE780B"/>
    <w:rsid w:val="00AF0CC5"/>
    <w:rsid w:val="00AF1650"/>
    <w:rsid w:val="00AF1D54"/>
    <w:rsid w:val="00AF246A"/>
    <w:rsid w:val="00AF246F"/>
    <w:rsid w:val="00AF256D"/>
    <w:rsid w:val="00AF25D1"/>
    <w:rsid w:val="00AF25D5"/>
    <w:rsid w:val="00AF32D9"/>
    <w:rsid w:val="00AF5579"/>
    <w:rsid w:val="00AF5DE9"/>
    <w:rsid w:val="00AF6FCB"/>
    <w:rsid w:val="00AF762C"/>
    <w:rsid w:val="00AF775B"/>
    <w:rsid w:val="00AF7BF9"/>
    <w:rsid w:val="00AF7C24"/>
    <w:rsid w:val="00B00ADE"/>
    <w:rsid w:val="00B00FF5"/>
    <w:rsid w:val="00B01446"/>
    <w:rsid w:val="00B014E6"/>
    <w:rsid w:val="00B017B5"/>
    <w:rsid w:val="00B038DA"/>
    <w:rsid w:val="00B059F6"/>
    <w:rsid w:val="00B06645"/>
    <w:rsid w:val="00B06986"/>
    <w:rsid w:val="00B10048"/>
    <w:rsid w:val="00B10A3A"/>
    <w:rsid w:val="00B10D91"/>
    <w:rsid w:val="00B11730"/>
    <w:rsid w:val="00B12629"/>
    <w:rsid w:val="00B13F80"/>
    <w:rsid w:val="00B147FE"/>
    <w:rsid w:val="00B14EC6"/>
    <w:rsid w:val="00B15D70"/>
    <w:rsid w:val="00B15FB2"/>
    <w:rsid w:val="00B177B7"/>
    <w:rsid w:val="00B17FD1"/>
    <w:rsid w:val="00B2032E"/>
    <w:rsid w:val="00B21062"/>
    <w:rsid w:val="00B210FD"/>
    <w:rsid w:val="00B21189"/>
    <w:rsid w:val="00B21341"/>
    <w:rsid w:val="00B215CD"/>
    <w:rsid w:val="00B216C2"/>
    <w:rsid w:val="00B21C8E"/>
    <w:rsid w:val="00B22F15"/>
    <w:rsid w:val="00B24021"/>
    <w:rsid w:val="00B2438D"/>
    <w:rsid w:val="00B2481F"/>
    <w:rsid w:val="00B24B4C"/>
    <w:rsid w:val="00B2720C"/>
    <w:rsid w:val="00B27B38"/>
    <w:rsid w:val="00B30D32"/>
    <w:rsid w:val="00B31237"/>
    <w:rsid w:val="00B313E7"/>
    <w:rsid w:val="00B3170F"/>
    <w:rsid w:val="00B32069"/>
    <w:rsid w:val="00B322DB"/>
    <w:rsid w:val="00B3360A"/>
    <w:rsid w:val="00B341C8"/>
    <w:rsid w:val="00B347E5"/>
    <w:rsid w:val="00B34A48"/>
    <w:rsid w:val="00B34D4E"/>
    <w:rsid w:val="00B372C6"/>
    <w:rsid w:val="00B375B5"/>
    <w:rsid w:val="00B404FC"/>
    <w:rsid w:val="00B41584"/>
    <w:rsid w:val="00B41FBC"/>
    <w:rsid w:val="00B42A51"/>
    <w:rsid w:val="00B42F35"/>
    <w:rsid w:val="00B43580"/>
    <w:rsid w:val="00B44C1C"/>
    <w:rsid w:val="00B46279"/>
    <w:rsid w:val="00B46585"/>
    <w:rsid w:val="00B4678D"/>
    <w:rsid w:val="00B470AF"/>
    <w:rsid w:val="00B50EE7"/>
    <w:rsid w:val="00B5143A"/>
    <w:rsid w:val="00B51FC3"/>
    <w:rsid w:val="00B53889"/>
    <w:rsid w:val="00B5416B"/>
    <w:rsid w:val="00B549F3"/>
    <w:rsid w:val="00B55008"/>
    <w:rsid w:val="00B55345"/>
    <w:rsid w:val="00B555B8"/>
    <w:rsid w:val="00B556EE"/>
    <w:rsid w:val="00B558A8"/>
    <w:rsid w:val="00B55D43"/>
    <w:rsid w:val="00B560B4"/>
    <w:rsid w:val="00B563FA"/>
    <w:rsid w:val="00B5712D"/>
    <w:rsid w:val="00B60011"/>
    <w:rsid w:val="00B60753"/>
    <w:rsid w:val="00B62EC8"/>
    <w:rsid w:val="00B63673"/>
    <w:rsid w:val="00B63D36"/>
    <w:rsid w:val="00B641DC"/>
    <w:rsid w:val="00B6463E"/>
    <w:rsid w:val="00B65262"/>
    <w:rsid w:val="00B65522"/>
    <w:rsid w:val="00B65872"/>
    <w:rsid w:val="00B65A39"/>
    <w:rsid w:val="00B65CCC"/>
    <w:rsid w:val="00B66680"/>
    <w:rsid w:val="00B66CE0"/>
    <w:rsid w:val="00B67758"/>
    <w:rsid w:val="00B705F7"/>
    <w:rsid w:val="00B70943"/>
    <w:rsid w:val="00B70AA0"/>
    <w:rsid w:val="00B70BF1"/>
    <w:rsid w:val="00B736E5"/>
    <w:rsid w:val="00B738AB"/>
    <w:rsid w:val="00B738B1"/>
    <w:rsid w:val="00B73E06"/>
    <w:rsid w:val="00B752B5"/>
    <w:rsid w:val="00B758B7"/>
    <w:rsid w:val="00B765BC"/>
    <w:rsid w:val="00B77528"/>
    <w:rsid w:val="00B77AFD"/>
    <w:rsid w:val="00B815A1"/>
    <w:rsid w:val="00B83B81"/>
    <w:rsid w:val="00B8425A"/>
    <w:rsid w:val="00B8438C"/>
    <w:rsid w:val="00B846A7"/>
    <w:rsid w:val="00B84A92"/>
    <w:rsid w:val="00B84EEC"/>
    <w:rsid w:val="00B8517C"/>
    <w:rsid w:val="00B85309"/>
    <w:rsid w:val="00B85955"/>
    <w:rsid w:val="00B862FF"/>
    <w:rsid w:val="00B86619"/>
    <w:rsid w:val="00B87707"/>
    <w:rsid w:val="00B9005D"/>
    <w:rsid w:val="00B90512"/>
    <w:rsid w:val="00B91E1D"/>
    <w:rsid w:val="00B924E8"/>
    <w:rsid w:val="00B92F41"/>
    <w:rsid w:val="00B94D54"/>
    <w:rsid w:val="00B9514A"/>
    <w:rsid w:val="00BA0ADB"/>
    <w:rsid w:val="00BA171C"/>
    <w:rsid w:val="00BA1E28"/>
    <w:rsid w:val="00BA3C8D"/>
    <w:rsid w:val="00BA4657"/>
    <w:rsid w:val="00BA5BFC"/>
    <w:rsid w:val="00BA5D16"/>
    <w:rsid w:val="00BA68F5"/>
    <w:rsid w:val="00BA70EB"/>
    <w:rsid w:val="00BA7ACA"/>
    <w:rsid w:val="00BA7E71"/>
    <w:rsid w:val="00BB0742"/>
    <w:rsid w:val="00BB0B50"/>
    <w:rsid w:val="00BB18BC"/>
    <w:rsid w:val="00BB19B7"/>
    <w:rsid w:val="00BB1BDD"/>
    <w:rsid w:val="00BB1C09"/>
    <w:rsid w:val="00BB2AE0"/>
    <w:rsid w:val="00BB2D34"/>
    <w:rsid w:val="00BB37A4"/>
    <w:rsid w:val="00BB445D"/>
    <w:rsid w:val="00BB452E"/>
    <w:rsid w:val="00BB500F"/>
    <w:rsid w:val="00BB51C2"/>
    <w:rsid w:val="00BB6454"/>
    <w:rsid w:val="00BB7D29"/>
    <w:rsid w:val="00BB7DA6"/>
    <w:rsid w:val="00BC040D"/>
    <w:rsid w:val="00BC0C5A"/>
    <w:rsid w:val="00BC1C3B"/>
    <w:rsid w:val="00BC2442"/>
    <w:rsid w:val="00BC248D"/>
    <w:rsid w:val="00BC2B54"/>
    <w:rsid w:val="00BC2C1C"/>
    <w:rsid w:val="00BC35C2"/>
    <w:rsid w:val="00BC3E72"/>
    <w:rsid w:val="00BC4501"/>
    <w:rsid w:val="00BC471A"/>
    <w:rsid w:val="00BC4952"/>
    <w:rsid w:val="00BC68F6"/>
    <w:rsid w:val="00BC6B3F"/>
    <w:rsid w:val="00BD1E91"/>
    <w:rsid w:val="00BD2099"/>
    <w:rsid w:val="00BD2383"/>
    <w:rsid w:val="00BD32D0"/>
    <w:rsid w:val="00BD3403"/>
    <w:rsid w:val="00BD342C"/>
    <w:rsid w:val="00BD4B54"/>
    <w:rsid w:val="00BD4C01"/>
    <w:rsid w:val="00BD4F8D"/>
    <w:rsid w:val="00BD5765"/>
    <w:rsid w:val="00BD5E34"/>
    <w:rsid w:val="00BD6450"/>
    <w:rsid w:val="00BD6549"/>
    <w:rsid w:val="00BE2127"/>
    <w:rsid w:val="00BE2151"/>
    <w:rsid w:val="00BE2B64"/>
    <w:rsid w:val="00BE2F56"/>
    <w:rsid w:val="00BE44F1"/>
    <w:rsid w:val="00BE46C8"/>
    <w:rsid w:val="00BE4E22"/>
    <w:rsid w:val="00BE5BAE"/>
    <w:rsid w:val="00BE648F"/>
    <w:rsid w:val="00BE71B4"/>
    <w:rsid w:val="00BE7D24"/>
    <w:rsid w:val="00BF031F"/>
    <w:rsid w:val="00BF1BC4"/>
    <w:rsid w:val="00BF22AF"/>
    <w:rsid w:val="00BF2A47"/>
    <w:rsid w:val="00BF3ED8"/>
    <w:rsid w:val="00BF40E0"/>
    <w:rsid w:val="00BF4D92"/>
    <w:rsid w:val="00BF5B29"/>
    <w:rsid w:val="00BF606F"/>
    <w:rsid w:val="00BF6132"/>
    <w:rsid w:val="00C00E18"/>
    <w:rsid w:val="00C019F1"/>
    <w:rsid w:val="00C019F8"/>
    <w:rsid w:val="00C06919"/>
    <w:rsid w:val="00C06B43"/>
    <w:rsid w:val="00C06FA4"/>
    <w:rsid w:val="00C07C79"/>
    <w:rsid w:val="00C07CB3"/>
    <w:rsid w:val="00C07FB8"/>
    <w:rsid w:val="00C10369"/>
    <w:rsid w:val="00C10C9D"/>
    <w:rsid w:val="00C10FAC"/>
    <w:rsid w:val="00C114B6"/>
    <w:rsid w:val="00C11CD3"/>
    <w:rsid w:val="00C12A8F"/>
    <w:rsid w:val="00C1316C"/>
    <w:rsid w:val="00C135E0"/>
    <w:rsid w:val="00C14059"/>
    <w:rsid w:val="00C147D8"/>
    <w:rsid w:val="00C167A0"/>
    <w:rsid w:val="00C16A7E"/>
    <w:rsid w:val="00C16C65"/>
    <w:rsid w:val="00C16EF0"/>
    <w:rsid w:val="00C17366"/>
    <w:rsid w:val="00C2058F"/>
    <w:rsid w:val="00C212D7"/>
    <w:rsid w:val="00C248D1"/>
    <w:rsid w:val="00C260DC"/>
    <w:rsid w:val="00C2735F"/>
    <w:rsid w:val="00C275B7"/>
    <w:rsid w:val="00C3060A"/>
    <w:rsid w:val="00C30DDA"/>
    <w:rsid w:val="00C311AE"/>
    <w:rsid w:val="00C3198F"/>
    <w:rsid w:val="00C31E82"/>
    <w:rsid w:val="00C33BFF"/>
    <w:rsid w:val="00C34558"/>
    <w:rsid w:val="00C347BF"/>
    <w:rsid w:val="00C34AA1"/>
    <w:rsid w:val="00C35B94"/>
    <w:rsid w:val="00C35FBC"/>
    <w:rsid w:val="00C3689D"/>
    <w:rsid w:val="00C375EA"/>
    <w:rsid w:val="00C37956"/>
    <w:rsid w:val="00C37D48"/>
    <w:rsid w:val="00C4055F"/>
    <w:rsid w:val="00C407D0"/>
    <w:rsid w:val="00C414C4"/>
    <w:rsid w:val="00C417EF"/>
    <w:rsid w:val="00C418D9"/>
    <w:rsid w:val="00C41E79"/>
    <w:rsid w:val="00C423E4"/>
    <w:rsid w:val="00C42C87"/>
    <w:rsid w:val="00C42CE7"/>
    <w:rsid w:val="00C43AD2"/>
    <w:rsid w:val="00C45ABB"/>
    <w:rsid w:val="00C46694"/>
    <w:rsid w:val="00C46898"/>
    <w:rsid w:val="00C479BD"/>
    <w:rsid w:val="00C47D29"/>
    <w:rsid w:val="00C50FA8"/>
    <w:rsid w:val="00C510CB"/>
    <w:rsid w:val="00C51149"/>
    <w:rsid w:val="00C513B3"/>
    <w:rsid w:val="00C51984"/>
    <w:rsid w:val="00C523CC"/>
    <w:rsid w:val="00C5276E"/>
    <w:rsid w:val="00C52D36"/>
    <w:rsid w:val="00C5375E"/>
    <w:rsid w:val="00C53C00"/>
    <w:rsid w:val="00C55FBB"/>
    <w:rsid w:val="00C57D68"/>
    <w:rsid w:val="00C60E3A"/>
    <w:rsid w:val="00C6311A"/>
    <w:rsid w:val="00C63537"/>
    <w:rsid w:val="00C640F9"/>
    <w:rsid w:val="00C64312"/>
    <w:rsid w:val="00C64804"/>
    <w:rsid w:val="00C64921"/>
    <w:rsid w:val="00C65381"/>
    <w:rsid w:val="00C6562A"/>
    <w:rsid w:val="00C65720"/>
    <w:rsid w:val="00C65901"/>
    <w:rsid w:val="00C65D92"/>
    <w:rsid w:val="00C662C0"/>
    <w:rsid w:val="00C70A19"/>
    <w:rsid w:val="00C70F4E"/>
    <w:rsid w:val="00C71250"/>
    <w:rsid w:val="00C72DAC"/>
    <w:rsid w:val="00C73A59"/>
    <w:rsid w:val="00C73B31"/>
    <w:rsid w:val="00C742DF"/>
    <w:rsid w:val="00C74EE2"/>
    <w:rsid w:val="00C76388"/>
    <w:rsid w:val="00C7682E"/>
    <w:rsid w:val="00C770FC"/>
    <w:rsid w:val="00C7722D"/>
    <w:rsid w:val="00C77B58"/>
    <w:rsid w:val="00C8026B"/>
    <w:rsid w:val="00C805F6"/>
    <w:rsid w:val="00C82F50"/>
    <w:rsid w:val="00C83377"/>
    <w:rsid w:val="00C8341A"/>
    <w:rsid w:val="00C836B1"/>
    <w:rsid w:val="00C84193"/>
    <w:rsid w:val="00C84E74"/>
    <w:rsid w:val="00C852CD"/>
    <w:rsid w:val="00C85E42"/>
    <w:rsid w:val="00C86E46"/>
    <w:rsid w:val="00C87D92"/>
    <w:rsid w:val="00C87E1C"/>
    <w:rsid w:val="00C902B0"/>
    <w:rsid w:val="00C90B73"/>
    <w:rsid w:val="00C91AF2"/>
    <w:rsid w:val="00C92B4F"/>
    <w:rsid w:val="00C93457"/>
    <w:rsid w:val="00C93AD0"/>
    <w:rsid w:val="00C94A72"/>
    <w:rsid w:val="00C94BA1"/>
    <w:rsid w:val="00C95392"/>
    <w:rsid w:val="00C95CB0"/>
    <w:rsid w:val="00C963AC"/>
    <w:rsid w:val="00C976DB"/>
    <w:rsid w:val="00C97FB7"/>
    <w:rsid w:val="00CA01A2"/>
    <w:rsid w:val="00CA025A"/>
    <w:rsid w:val="00CA029A"/>
    <w:rsid w:val="00CA07EE"/>
    <w:rsid w:val="00CA138C"/>
    <w:rsid w:val="00CA1C9E"/>
    <w:rsid w:val="00CA25EA"/>
    <w:rsid w:val="00CA2EE2"/>
    <w:rsid w:val="00CA4CCE"/>
    <w:rsid w:val="00CA5046"/>
    <w:rsid w:val="00CA5178"/>
    <w:rsid w:val="00CA5A85"/>
    <w:rsid w:val="00CA5E43"/>
    <w:rsid w:val="00CA5F9E"/>
    <w:rsid w:val="00CA646B"/>
    <w:rsid w:val="00CA773E"/>
    <w:rsid w:val="00CA7E2C"/>
    <w:rsid w:val="00CB0C9B"/>
    <w:rsid w:val="00CB18D2"/>
    <w:rsid w:val="00CB1C7C"/>
    <w:rsid w:val="00CB2717"/>
    <w:rsid w:val="00CB2F36"/>
    <w:rsid w:val="00CB4791"/>
    <w:rsid w:val="00CB5D05"/>
    <w:rsid w:val="00CB5E98"/>
    <w:rsid w:val="00CB6349"/>
    <w:rsid w:val="00CB69B6"/>
    <w:rsid w:val="00CB7297"/>
    <w:rsid w:val="00CC3D7D"/>
    <w:rsid w:val="00CC6737"/>
    <w:rsid w:val="00CC736C"/>
    <w:rsid w:val="00CC7C74"/>
    <w:rsid w:val="00CD0786"/>
    <w:rsid w:val="00CD0E39"/>
    <w:rsid w:val="00CD0ECB"/>
    <w:rsid w:val="00CD1284"/>
    <w:rsid w:val="00CD1F30"/>
    <w:rsid w:val="00CD1FE9"/>
    <w:rsid w:val="00CD39ED"/>
    <w:rsid w:val="00CD4A56"/>
    <w:rsid w:val="00CD546C"/>
    <w:rsid w:val="00CD59B8"/>
    <w:rsid w:val="00CD5E5A"/>
    <w:rsid w:val="00CD7BDE"/>
    <w:rsid w:val="00CE16B7"/>
    <w:rsid w:val="00CE21DA"/>
    <w:rsid w:val="00CE2516"/>
    <w:rsid w:val="00CE261E"/>
    <w:rsid w:val="00CE28EF"/>
    <w:rsid w:val="00CE2BE6"/>
    <w:rsid w:val="00CE3067"/>
    <w:rsid w:val="00CE33C1"/>
    <w:rsid w:val="00CE4578"/>
    <w:rsid w:val="00CE4692"/>
    <w:rsid w:val="00CE4A25"/>
    <w:rsid w:val="00CE5CA0"/>
    <w:rsid w:val="00CE7580"/>
    <w:rsid w:val="00CE7C47"/>
    <w:rsid w:val="00CF00DA"/>
    <w:rsid w:val="00CF09A9"/>
    <w:rsid w:val="00CF0DC1"/>
    <w:rsid w:val="00CF1767"/>
    <w:rsid w:val="00CF46B7"/>
    <w:rsid w:val="00CF49C3"/>
    <w:rsid w:val="00CF5FBA"/>
    <w:rsid w:val="00CF64ED"/>
    <w:rsid w:val="00CF71AD"/>
    <w:rsid w:val="00D00568"/>
    <w:rsid w:val="00D013ED"/>
    <w:rsid w:val="00D023D5"/>
    <w:rsid w:val="00D024B7"/>
    <w:rsid w:val="00D026DB"/>
    <w:rsid w:val="00D02783"/>
    <w:rsid w:val="00D02A9D"/>
    <w:rsid w:val="00D02DF0"/>
    <w:rsid w:val="00D042CE"/>
    <w:rsid w:val="00D04418"/>
    <w:rsid w:val="00D04976"/>
    <w:rsid w:val="00D050E7"/>
    <w:rsid w:val="00D05D1B"/>
    <w:rsid w:val="00D0609A"/>
    <w:rsid w:val="00D0666F"/>
    <w:rsid w:val="00D06C10"/>
    <w:rsid w:val="00D077C8"/>
    <w:rsid w:val="00D07905"/>
    <w:rsid w:val="00D10CEB"/>
    <w:rsid w:val="00D11C00"/>
    <w:rsid w:val="00D11C54"/>
    <w:rsid w:val="00D11E24"/>
    <w:rsid w:val="00D12C46"/>
    <w:rsid w:val="00D13126"/>
    <w:rsid w:val="00D1356F"/>
    <w:rsid w:val="00D13C2C"/>
    <w:rsid w:val="00D14E04"/>
    <w:rsid w:val="00D15254"/>
    <w:rsid w:val="00D152B4"/>
    <w:rsid w:val="00D156AC"/>
    <w:rsid w:val="00D16827"/>
    <w:rsid w:val="00D1709E"/>
    <w:rsid w:val="00D171A3"/>
    <w:rsid w:val="00D17B51"/>
    <w:rsid w:val="00D2018B"/>
    <w:rsid w:val="00D21157"/>
    <w:rsid w:val="00D21F6A"/>
    <w:rsid w:val="00D22254"/>
    <w:rsid w:val="00D22F5B"/>
    <w:rsid w:val="00D231FD"/>
    <w:rsid w:val="00D23397"/>
    <w:rsid w:val="00D23891"/>
    <w:rsid w:val="00D23A4F"/>
    <w:rsid w:val="00D24136"/>
    <w:rsid w:val="00D24358"/>
    <w:rsid w:val="00D24BD7"/>
    <w:rsid w:val="00D254D3"/>
    <w:rsid w:val="00D2595B"/>
    <w:rsid w:val="00D26618"/>
    <w:rsid w:val="00D269E2"/>
    <w:rsid w:val="00D269F3"/>
    <w:rsid w:val="00D26DF8"/>
    <w:rsid w:val="00D26F96"/>
    <w:rsid w:val="00D270A0"/>
    <w:rsid w:val="00D27A35"/>
    <w:rsid w:val="00D3037D"/>
    <w:rsid w:val="00D311EE"/>
    <w:rsid w:val="00D31D56"/>
    <w:rsid w:val="00D326AD"/>
    <w:rsid w:val="00D32735"/>
    <w:rsid w:val="00D32A23"/>
    <w:rsid w:val="00D34AE8"/>
    <w:rsid w:val="00D35406"/>
    <w:rsid w:val="00D35474"/>
    <w:rsid w:val="00D3625C"/>
    <w:rsid w:val="00D3713D"/>
    <w:rsid w:val="00D37357"/>
    <w:rsid w:val="00D37DBF"/>
    <w:rsid w:val="00D40100"/>
    <w:rsid w:val="00D41C36"/>
    <w:rsid w:val="00D42027"/>
    <w:rsid w:val="00D4368F"/>
    <w:rsid w:val="00D43CAA"/>
    <w:rsid w:val="00D442F9"/>
    <w:rsid w:val="00D44825"/>
    <w:rsid w:val="00D45C25"/>
    <w:rsid w:val="00D4635C"/>
    <w:rsid w:val="00D467A5"/>
    <w:rsid w:val="00D468BE"/>
    <w:rsid w:val="00D477E3"/>
    <w:rsid w:val="00D50D44"/>
    <w:rsid w:val="00D510B4"/>
    <w:rsid w:val="00D5304D"/>
    <w:rsid w:val="00D5397F"/>
    <w:rsid w:val="00D53DED"/>
    <w:rsid w:val="00D54083"/>
    <w:rsid w:val="00D542B2"/>
    <w:rsid w:val="00D5485D"/>
    <w:rsid w:val="00D54C09"/>
    <w:rsid w:val="00D55007"/>
    <w:rsid w:val="00D56944"/>
    <w:rsid w:val="00D56976"/>
    <w:rsid w:val="00D57784"/>
    <w:rsid w:val="00D60173"/>
    <w:rsid w:val="00D60DD4"/>
    <w:rsid w:val="00D60FD9"/>
    <w:rsid w:val="00D61164"/>
    <w:rsid w:val="00D61CDF"/>
    <w:rsid w:val="00D61F34"/>
    <w:rsid w:val="00D62F48"/>
    <w:rsid w:val="00D6318C"/>
    <w:rsid w:val="00D651C9"/>
    <w:rsid w:val="00D65E37"/>
    <w:rsid w:val="00D679E9"/>
    <w:rsid w:val="00D67B72"/>
    <w:rsid w:val="00D67C1E"/>
    <w:rsid w:val="00D70B21"/>
    <w:rsid w:val="00D71508"/>
    <w:rsid w:val="00D717F8"/>
    <w:rsid w:val="00D71BD3"/>
    <w:rsid w:val="00D71CD2"/>
    <w:rsid w:val="00D72905"/>
    <w:rsid w:val="00D73486"/>
    <w:rsid w:val="00D734B3"/>
    <w:rsid w:val="00D7543D"/>
    <w:rsid w:val="00D75C88"/>
    <w:rsid w:val="00D75EA8"/>
    <w:rsid w:val="00D765AE"/>
    <w:rsid w:val="00D766F5"/>
    <w:rsid w:val="00D769C0"/>
    <w:rsid w:val="00D769F9"/>
    <w:rsid w:val="00D773A2"/>
    <w:rsid w:val="00D80470"/>
    <w:rsid w:val="00D8180F"/>
    <w:rsid w:val="00D82494"/>
    <w:rsid w:val="00D8316A"/>
    <w:rsid w:val="00D83535"/>
    <w:rsid w:val="00D8359E"/>
    <w:rsid w:val="00D848E7"/>
    <w:rsid w:val="00D85597"/>
    <w:rsid w:val="00D85703"/>
    <w:rsid w:val="00D8572D"/>
    <w:rsid w:val="00D85A82"/>
    <w:rsid w:val="00D85DA1"/>
    <w:rsid w:val="00D8629A"/>
    <w:rsid w:val="00D86A4C"/>
    <w:rsid w:val="00D8716D"/>
    <w:rsid w:val="00D875DD"/>
    <w:rsid w:val="00D876F1"/>
    <w:rsid w:val="00D902F4"/>
    <w:rsid w:val="00D906F1"/>
    <w:rsid w:val="00D90A2F"/>
    <w:rsid w:val="00D90B9C"/>
    <w:rsid w:val="00D9179E"/>
    <w:rsid w:val="00D92693"/>
    <w:rsid w:val="00D932E6"/>
    <w:rsid w:val="00D93AF5"/>
    <w:rsid w:val="00D9453E"/>
    <w:rsid w:val="00D95B53"/>
    <w:rsid w:val="00D96D7B"/>
    <w:rsid w:val="00D9727B"/>
    <w:rsid w:val="00D979B8"/>
    <w:rsid w:val="00D97E27"/>
    <w:rsid w:val="00DA0266"/>
    <w:rsid w:val="00DA1E77"/>
    <w:rsid w:val="00DA1E8A"/>
    <w:rsid w:val="00DA2836"/>
    <w:rsid w:val="00DA2B2D"/>
    <w:rsid w:val="00DA2D22"/>
    <w:rsid w:val="00DA527E"/>
    <w:rsid w:val="00DA537F"/>
    <w:rsid w:val="00DB053D"/>
    <w:rsid w:val="00DB155C"/>
    <w:rsid w:val="00DB2561"/>
    <w:rsid w:val="00DB2E33"/>
    <w:rsid w:val="00DB2FF8"/>
    <w:rsid w:val="00DB3347"/>
    <w:rsid w:val="00DB3792"/>
    <w:rsid w:val="00DB4DAD"/>
    <w:rsid w:val="00DB4E70"/>
    <w:rsid w:val="00DB58FE"/>
    <w:rsid w:val="00DB5EA6"/>
    <w:rsid w:val="00DB6379"/>
    <w:rsid w:val="00DB68EB"/>
    <w:rsid w:val="00DB6E4C"/>
    <w:rsid w:val="00DB778A"/>
    <w:rsid w:val="00DC04AF"/>
    <w:rsid w:val="00DC08F1"/>
    <w:rsid w:val="00DC0D39"/>
    <w:rsid w:val="00DC1232"/>
    <w:rsid w:val="00DC320A"/>
    <w:rsid w:val="00DC3579"/>
    <w:rsid w:val="00DC3B5F"/>
    <w:rsid w:val="00DC3DFC"/>
    <w:rsid w:val="00DC46E5"/>
    <w:rsid w:val="00DC4935"/>
    <w:rsid w:val="00DC49C9"/>
    <w:rsid w:val="00DC51CB"/>
    <w:rsid w:val="00DC5243"/>
    <w:rsid w:val="00DC66D6"/>
    <w:rsid w:val="00DC6F2E"/>
    <w:rsid w:val="00DD031F"/>
    <w:rsid w:val="00DD055A"/>
    <w:rsid w:val="00DD06E9"/>
    <w:rsid w:val="00DD272D"/>
    <w:rsid w:val="00DD33D5"/>
    <w:rsid w:val="00DD52BA"/>
    <w:rsid w:val="00DD5718"/>
    <w:rsid w:val="00DD602F"/>
    <w:rsid w:val="00DD6996"/>
    <w:rsid w:val="00DD76A3"/>
    <w:rsid w:val="00DD7B01"/>
    <w:rsid w:val="00DD7E28"/>
    <w:rsid w:val="00DE0528"/>
    <w:rsid w:val="00DE0F6E"/>
    <w:rsid w:val="00DE1B0B"/>
    <w:rsid w:val="00DE1B83"/>
    <w:rsid w:val="00DE1CE0"/>
    <w:rsid w:val="00DE22DE"/>
    <w:rsid w:val="00DE2718"/>
    <w:rsid w:val="00DE364A"/>
    <w:rsid w:val="00DE3BE8"/>
    <w:rsid w:val="00DE4E08"/>
    <w:rsid w:val="00DE591A"/>
    <w:rsid w:val="00DE5981"/>
    <w:rsid w:val="00DE6BF5"/>
    <w:rsid w:val="00DE6CAC"/>
    <w:rsid w:val="00DE7453"/>
    <w:rsid w:val="00DF0ADA"/>
    <w:rsid w:val="00DF0E1B"/>
    <w:rsid w:val="00DF0FCB"/>
    <w:rsid w:val="00DF1EA4"/>
    <w:rsid w:val="00DF330C"/>
    <w:rsid w:val="00DF40C6"/>
    <w:rsid w:val="00DF40CF"/>
    <w:rsid w:val="00DF4641"/>
    <w:rsid w:val="00DF63AA"/>
    <w:rsid w:val="00DF6765"/>
    <w:rsid w:val="00DF69A4"/>
    <w:rsid w:val="00DF77F9"/>
    <w:rsid w:val="00E00024"/>
    <w:rsid w:val="00E00455"/>
    <w:rsid w:val="00E00C79"/>
    <w:rsid w:val="00E028AC"/>
    <w:rsid w:val="00E047D1"/>
    <w:rsid w:val="00E0485C"/>
    <w:rsid w:val="00E04DC2"/>
    <w:rsid w:val="00E04E20"/>
    <w:rsid w:val="00E060C1"/>
    <w:rsid w:val="00E06A7F"/>
    <w:rsid w:val="00E076C2"/>
    <w:rsid w:val="00E07BE5"/>
    <w:rsid w:val="00E10ABD"/>
    <w:rsid w:val="00E10ADB"/>
    <w:rsid w:val="00E10BE7"/>
    <w:rsid w:val="00E10F93"/>
    <w:rsid w:val="00E11AA1"/>
    <w:rsid w:val="00E121BA"/>
    <w:rsid w:val="00E12A31"/>
    <w:rsid w:val="00E12DC9"/>
    <w:rsid w:val="00E13DC0"/>
    <w:rsid w:val="00E145E8"/>
    <w:rsid w:val="00E149A5"/>
    <w:rsid w:val="00E15533"/>
    <w:rsid w:val="00E15885"/>
    <w:rsid w:val="00E159FC"/>
    <w:rsid w:val="00E1636C"/>
    <w:rsid w:val="00E16636"/>
    <w:rsid w:val="00E16755"/>
    <w:rsid w:val="00E171E0"/>
    <w:rsid w:val="00E17CEB"/>
    <w:rsid w:val="00E214F4"/>
    <w:rsid w:val="00E218DB"/>
    <w:rsid w:val="00E21960"/>
    <w:rsid w:val="00E22020"/>
    <w:rsid w:val="00E22342"/>
    <w:rsid w:val="00E22882"/>
    <w:rsid w:val="00E238FA"/>
    <w:rsid w:val="00E23E7E"/>
    <w:rsid w:val="00E24245"/>
    <w:rsid w:val="00E25C4E"/>
    <w:rsid w:val="00E3046D"/>
    <w:rsid w:val="00E306DC"/>
    <w:rsid w:val="00E30797"/>
    <w:rsid w:val="00E3094D"/>
    <w:rsid w:val="00E30D1E"/>
    <w:rsid w:val="00E312CD"/>
    <w:rsid w:val="00E31AE9"/>
    <w:rsid w:val="00E31B14"/>
    <w:rsid w:val="00E31D80"/>
    <w:rsid w:val="00E32765"/>
    <w:rsid w:val="00E3328C"/>
    <w:rsid w:val="00E33A22"/>
    <w:rsid w:val="00E33D9C"/>
    <w:rsid w:val="00E33DA1"/>
    <w:rsid w:val="00E34E3E"/>
    <w:rsid w:val="00E3505E"/>
    <w:rsid w:val="00E360C6"/>
    <w:rsid w:val="00E37216"/>
    <w:rsid w:val="00E40637"/>
    <w:rsid w:val="00E40A17"/>
    <w:rsid w:val="00E40D09"/>
    <w:rsid w:val="00E41D74"/>
    <w:rsid w:val="00E4212E"/>
    <w:rsid w:val="00E4237D"/>
    <w:rsid w:val="00E4254F"/>
    <w:rsid w:val="00E4279D"/>
    <w:rsid w:val="00E42A5C"/>
    <w:rsid w:val="00E42B13"/>
    <w:rsid w:val="00E43C85"/>
    <w:rsid w:val="00E43DC2"/>
    <w:rsid w:val="00E44961"/>
    <w:rsid w:val="00E44D6B"/>
    <w:rsid w:val="00E452E9"/>
    <w:rsid w:val="00E468CF"/>
    <w:rsid w:val="00E46A81"/>
    <w:rsid w:val="00E474F4"/>
    <w:rsid w:val="00E47622"/>
    <w:rsid w:val="00E477B5"/>
    <w:rsid w:val="00E47F28"/>
    <w:rsid w:val="00E50621"/>
    <w:rsid w:val="00E50677"/>
    <w:rsid w:val="00E506EF"/>
    <w:rsid w:val="00E50B45"/>
    <w:rsid w:val="00E51250"/>
    <w:rsid w:val="00E518E6"/>
    <w:rsid w:val="00E51A19"/>
    <w:rsid w:val="00E51B10"/>
    <w:rsid w:val="00E51E1A"/>
    <w:rsid w:val="00E5276A"/>
    <w:rsid w:val="00E52E44"/>
    <w:rsid w:val="00E53CE8"/>
    <w:rsid w:val="00E55158"/>
    <w:rsid w:val="00E553A6"/>
    <w:rsid w:val="00E5734B"/>
    <w:rsid w:val="00E5763B"/>
    <w:rsid w:val="00E57A9C"/>
    <w:rsid w:val="00E604EE"/>
    <w:rsid w:val="00E60597"/>
    <w:rsid w:val="00E60661"/>
    <w:rsid w:val="00E61A5D"/>
    <w:rsid w:val="00E6278A"/>
    <w:rsid w:val="00E63E7E"/>
    <w:rsid w:val="00E644BA"/>
    <w:rsid w:val="00E64646"/>
    <w:rsid w:val="00E67323"/>
    <w:rsid w:val="00E67837"/>
    <w:rsid w:val="00E67E34"/>
    <w:rsid w:val="00E709CB"/>
    <w:rsid w:val="00E71B2C"/>
    <w:rsid w:val="00E73341"/>
    <w:rsid w:val="00E740AA"/>
    <w:rsid w:val="00E74593"/>
    <w:rsid w:val="00E74638"/>
    <w:rsid w:val="00E7468C"/>
    <w:rsid w:val="00E747E4"/>
    <w:rsid w:val="00E75F74"/>
    <w:rsid w:val="00E76303"/>
    <w:rsid w:val="00E76562"/>
    <w:rsid w:val="00E76918"/>
    <w:rsid w:val="00E770B3"/>
    <w:rsid w:val="00E807A3"/>
    <w:rsid w:val="00E80C14"/>
    <w:rsid w:val="00E8148A"/>
    <w:rsid w:val="00E824AD"/>
    <w:rsid w:val="00E82EE5"/>
    <w:rsid w:val="00E83193"/>
    <w:rsid w:val="00E837A2"/>
    <w:rsid w:val="00E83F84"/>
    <w:rsid w:val="00E84987"/>
    <w:rsid w:val="00E870A4"/>
    <w:rsid w:val="00E875FF"/>
    <w:rsid w:val="00E87F07"/>
    <w:rsid w:val="00E9281F"/>
    <w:rsid w:val="00E93A42"/>
    <w:rsid w:val="00E94983"/>
    <w:rsid w:val="00E94B95"/>
    <w:rsid w:val="00E94E07"/>
    <w:rsid w:val="00E9634B"/>
    <w:rsid w:val="00E96E9D"/>
    <w:rsid w:val="00E9793C"/>
    <w:rsid w:val="00EA06AB"/>
    <w:rsid w:val="00EA07FE"/>
    <w:rsid w:val="00EA0889"/>
    <w:rsid w:val="00EA0FC7"/>
    <w:rsid w:val="00EA1C82"/>
    <w:rsid w:val="00EA1DF1"/>
    <w:rsid w:val="00EA20B6"/>
    <w:rsid w:val="00EA3405"/>
    <w:rsid w:val="00EA442D"/>
    <w:rsid w:val="00EA4E3A"/>
    <w:rsid w:val="00EA4F90"/>
    <w:rsid w:val="00EA4FD4"/>
    <w:rsid w:val="00EA531B"/>
    <w:rsid w:val="00EA57A2"/>
    <w:rsid w:val="00EA57C8"/>
    <w:rsid w:val="00EA675D"/>
    <w:rsid w:val="00EA765F"/>
    <w:rsid w:val="00EB0B86"/>
    <w:rsid w:val="00EB167C"/>
    <w:rsid w:val="00EB2B0E"/>
    <w:rsid w:val="00EB2DF2"/>
    <w:rsid w:val="00EB3687"/>
    <w:rsid w:val="00EB3767"/>
    <w:rsid w:val="00EB3AF0"/>
    <w:rsid w:val="00EB3C22"/>
    <w:rsid w:val="00EB4435"/>
    <w:rsid w:val="00EB6BFC"/>
    <w:rsid w:val="00EB7AC8"/>
    <w:rsid w:val="00EC00D4"/>
    <w:rsid w:val="00EC148C"/>
    <w:rsid w:val="00EC14DC"/>
    <w:rsid w:val="00EC1608"/>
    <w:rsid w:val="00EC49CE"/>
    <w:rsid w:val="00EC4BF9"/>
    <w:rsid w:val="00EC4D65"/>
    <w:rsid w:val="00EC6296"/>
    <w:rsid w:val="00EC67C1"/>
    <w:rsid w:val="00EC6E2D"/>
    <w:rsid w:val="00EC6FC6"/>
    <w:rsid w:val="00EC7CE5"/>
    <w:rsid w:val="00ED03C2"/>
    <w:rsid w:val="00ED08A2"/>
    <w:rsid w:val="00ED1AEC"/>
    <w:rsid w:val="00ED1D99"/>
    <w:rsid w:val="00ED264E"/>
    <w:rsid w:val="00ED26E3"/>
    <w:rsid w:val="00ED667F"/>
    <w:rsid w:val="00ED6C08"/>
    <w:rsid w:val="00EE08B8"/>
    <w:rsid w:val="00EE0F51"/>
    <w:rsid w:val="00EE2C27"/>
    <w:rsid w:val="00EE47D3"/>
    <w:rsid w:val="00EE4C76"/>
    <w:rsid w:val="00EE4FD8"/>
    <w:rsid w:val="00EE5332"/>
    <w:rsid w:val="00EE5E2A"/>
    <w:rsid w:val="00EE5F2F"/>
    <w:rsid w:val="00EE6BC3"/>
    <w:rsid w:val="00EF13F1"/>
    <w:rsid w:val="00EF17AF"/>
    <w:rsid w:val="00EF1B6E"/>
    <w:rsid w:val="00EF361A"/>
    <w:rsid w:val="00EF3FC4"/>
    <w:rsid w:val="00EF40BB"/>
    <w:rsid w:val="00EF471E"/>
    <w:rsid w:val="00EF5574"/>
    <w:rsid w:val="00EF5DC0"/>
    <w:rsid w:val="00EF5E3D"/>
    <w:rsid w:val="00EF6E21"/>
    <w:rsid w:val="00EF75AB"/>
    <w:rsid w:val="00EF7946"/>
    <w:rsid w:val="00F00621"/>
    <w:rsid w:val="00F00859"/>
    <w:rsid w:val="00F00FDA"/>
    <w:rsid w:val="00F01413"/>
    <w:rsid w:val="00F0211F"/>
    <w:rsid w:val="00F027D4"/>
    <w:rsid w:val="00F03E50"/>
    <w:rsid w:val="00F0444D"/>
    <w:rsid w:val="00F04D16"/>
    <w:rsid w:val="00F04ED9"/>
    <w:rsid w:val="00F050AC"/>
    <w:rsid w:val="00F052DC"/>
    <w:rsid w:val="00F055CD"/>
    <w:rsid w:val="00F060C7"/>
    <w:rsid w:val="00F060D4"/>
    <w:rsid w:val="00F06D88"/>
    <w:rsid w:val="00F106FE"/>
    <w:rsid w:val="00F10FA9"/>
    <w:rsid w:val="00F11846"/>
    <w:rsid w:val="00F11936"/>
    <w:rsid w:val="00F11C77"/>
    <w:rsid w:val="00F12B52"/>
    <w:rsid w:val="00F13A9C"/>
    <w:rsid w:val="00F14B68"/>
    <w:rsid w:val="00F150C2"/>
    <w:rsid w:val="00F16123"/>
    <w:rsid w:val="00F1717C"/>
    <w:rsid w:val="00F17733"/>
    <w:rsid w:val="00F213ED"/>
    <w:rsid w:val="00F21750"/>
    <w:rsid w:val="00F21CBA"/>
    <w:rsid w:val="00F22C50"/>
    <w:rsid w:val="00F233E7"/>
    <w:rsid w:val="00F241C9"/>
    <w:rsid w:val="00F24595"/>
    <w:rsid w:val="00F249EA"/>
    <w:rsid w:val="00F2560F"/>
    <w:rsid w:val="00F25C50"/>
    <w:rsid w:val="00F272A6"/>
    <w:rsid w:val="00F27416"/>
    <w:rsid w:val="00F30BF4"/>
    <w:rsid w:val="00F312AE"/>
    <w:rsid w:val="00F32EC9"/>
    <w:rsid w:val="00F32F31"/>
    <w:rsid w:val="00F33016"/>
    <w:rsid w:val="00F33AF4"/>
    <w:rsid w:val="00F34A3F"/>
    <w:rsid w:val="00F34E2F"/>
    <w:rsid w:val="00F35BC8"/>
    <w:rsid w:val="00F376C3"/>
    <w:rsid w:val="00F37CE6"/>
    <w:rsid w:val="00F40167"/>
    <w:rsid w:val="00F4047B"/>
    <w:rsid w:val="00F40864"/>
    <w:rsid w:val="00F4222D"/>
    <w:rsid w:val="00F427F6"/>
    <w:rsid w:val="00F42EFE"/>
    <w:rsid w:val="00F43B28"/>
    <w:rsid w:val="00F44B06"/>
    <w:rsid w:val="00F4531B"/>
    <w:rsid w:val="00F4565D"/>
    <w:rsid w:val="00F4580A"/>
    <w:rsid w:val="00F4583D"/>
    <w:rsid w:val="00F460EF"/>
    <w:rsid w:val="00F46E4B"/>
    <w:rsid w:val="00F470B4"/>
    <w:rsid w:val="00F47410"/>
    <w:rsid w:val="00F47AF3"/>
    <w:rsid w:val="00F47F4A"/>
    <w:rsid w:val="00F51A2A"/>
    <w:rsid w:val="00F54021"/>
    <w:rsid w:val="00F54098"/>
    <w:rsid w:val="00F553F3"/>
    <w:rsid w:val="00F5567C"/>
    <w:rsid w:val="00F55778"/>
    <w:rsid w:val="00F5657F"/>
    <w:rsid w:val="00F565B8"/>
    <w:rsid w:val="00F5696A"/>
    <w:rsid w:val="00F57090"/>
    <w:rsid w:val="00F604D3"/>
    <w:rsid w:val="00F60DCB"/>
    <w:rsid w:val="00F61408"/>
    <w:rsid w:val="00F620B0"/>
    <w:rsid w:val="00F6237F"/>
    <w:rsid w:val="00F63568"/>
    <w:rsid w:val="00F63691"/>
    <w:rsid w:val="00F640AA"/>
    <w:rsid w:val="00F6449E"/>
    <w:rsid w:val="00F657BF"/>
    <w:rsid w:val="00F6681A"/>
    <w:rsid w:val="00F66FC3"/>
    <w:rsid w:val="00F67CCA"/>
    <w:rsid w:val="00F73038"/>
    <w:rsid w:val="00F7372D"/>
    <w:rsid w:val="00F73DB4"/>
    <w:rsid w:val="00F7422B"/>
    <w:rsid w:val="00F74365"/>
    <w:rsid w:val="00F76971"/>
    <w:rsid w:val="00F77947"/>
    <w:rsid w:val="00F77BCF"/>
    <w:rsid w:val="00F80CEB"/>
    <w:rsid w:val="00F80F02"/>
    <w:rsid w:val="00F82011"/>
    <w:rsid w:val="00F82321"/>
    <w:rsid w:val="00F829CC"/>
    <w:rsid w:val="00F82E8B"/>
    <w:rsid w:val="00F83ACB"/>
    <w:rsid w:val="00F83C57"/>
    <w:rsid w:val="00F83CC7"/>
    <w:rsid w:val="00F83F9A"/>
    <w:rsid w:val="00F85680"/>
    <w:rsid w:val="00F856AE"/>
    <w:rsid w:val="00F86079"/>
    <w:rsid w:val="00F86107"/>
    <w:rsid w:val="00F8639B"/>
    <w:rsid w:val="00F865EC"/>
    <w:rsid w:val="00F86647"/>
    <w:rsid w:val="00F86CE8"/>
    <w:rsid w:val="00F90532"/>
    <w:rsid w:val="00F90649"/>
    <w:rsid w:val="00F9158D"/>
    <w:rsid w:val="00F91604"/>
    <w:rsid w:val="00F91E99"/>
    <w:rsid w:val="00F925B0"/>
    <w:rsid w:val="00F93A45"/>
    <w:rsid w:val="00F93D98"/>
    <w:rsid w:val="00F93E45"/>
    <w:rsid w:val="00F942BA"/>
    <w:rsid w:val="00F9545E"/>
    <w:rsid w:val="00F95E1F"/>
    <w:rsid w:val="00F96463"/>
    <w:rsid w:val="00F9652E"/>
    <w:rsid w:val="00F96DA7"/>
    <w:rsid w:val="00F97952"/>
    <w:rsid w:val="00F97C1F"/>
    <w:rsid w:val="00F97C3B"/>
    <w:rsid w:val="00FA018F"/>
    <w:rsid w:val="00FA0CD5"/>
    <w:rsid w:val="00FA1338"/>
    <w:rsid w:val="00FA141D"/>
    <w:rsid w:val="00FA221E"/>
    <w:rsid w:val="00FA2608"/>
    <w:rsid w:val="00FA26BC"/>
    <w:rsid w:val="00FA2869"/>
    <w:rsid w:val="00FA3A86"/>
    <w:rsid w:val="00FA430D"/>
    <w:rsid w:val="00FA6658"/>
    <w:rsid w:val="00FA6B5A"/>
    <w:rsid w:val="00FA7AC5"/>
    <w:rsid w:val="00FA7C06"/>
    <w:rsid w:val="00FA7E21"/>
    <w:rsid w:val="00FB0ACB"/>
    <w:rsid w:val="00FB0FE2"/>
    <w:rsid w:val="00FB19DB"/>
    <w:rsid w:val="00FB1B04"/>
    <w:rsid w:val="00FB1C8F"/>
    <w:rsid w:val="00FB280B"/>
    <w:rsid w:val="00FB2C38"/>
    <w:rsid w:val="00FB357D"/>
    <w:rsid w:val="00FB37B4"/>
    <w:rsid w:val="00FB4770"/>
    <w:rsid w:val="00FB51DF"/>
    <w:rsid w:val="00FB68DC"/>
    <w:rsid w:val="00FB69E5"/>
    <w:rsid w:val="00FB777E"/>
    <w:rsid w:val="00FC0B68"/>
    <w:rsid w:val="00FC248C"/>
    <w:rsid w:val="00FC2CAF"/>
    <w:rsid w:val="00FC30A6"/>
    <w:rsid w:val="00FC529D"/>
    <w:rsid w:val="00FC5484"/>
    <w:rsid w:val="00FC568E"/>
    <w:rsid w:val="00FC5ADB"/>
    <w:rsid w:val="00FC63E3"/>
    <w:rsid w:val="00FC6B38"/>
    <w:rsid w:val="00FC6DB7"/>
    <w:rsid w:val="00FC6F57"/>
    <w:rsid w:val="00FC7555"/>
    <w:rsid w:val="00FC75D0"/>
    <w:rsid w:val="00FC7D6B"/>
    <w:rsid w:val="00FC7E81"/>
    <w:rsid w:val="00FD019F"/>
    <w:rsid w:val="00FD0CDC"/>
    <w:rsid w:val="00FD0D97"/>
    <w:rsid w:val="00FD173C"/>
    <w:rsid w:val="00FD1E0B"/>
    <w:rsid w:val="00FD1EC9"/>
    <w:rsid w:val="00FD2358"/>
    <w:rsid w:val="00FD242D"/>
    <w:rsid w:val="00FD284C"/>
    <w:rsid w:val="00FD2BDB"/>
    <w:rsid w:val="00FD2DDC"/>
    <w:rsid w:val="00FD530C"/>
    <w:rsid w:val="00FD53BC"/>
    <w:rsid w:val="00FD57C3"/>
    <w:rsid w:val="00FD5CF3"/>
    <w:rsid w:val="00FD67BC"/>
    <w:rsid w:val="00FD78ED"/>
    <w:rsid w:val="00FD7A1E"/>
    <w:rsid w:val="00FE0713"/>
    <w:rsid w:val="00FE2881"/>
    <w:rsid w:val="00FE3559"/>
    <w:rsid w:val="00FE3B43"/>
    <w:rsid w:val="00FE44CC"/>
    <w:rsid w:val="00FE4935"/>
    <w:rsid w:val="00FE4D3B"/>
    <w:rsid w:val="00FE5345"/>
    <w:rsid w:val="00FE58F8"/>
    <w:rsid w:val="00FE5EC1"/>
    <w:rsid w:val="00FE668C"/>
    <w:rsid w:val="00FE6D74"/>
    <w:rsid w:val="00FE736C"/>
    <w:rsid w:val="00FF03A2"/>
    <w:rsid w:val="00FF060A"/>
    <w:rsid w:val="00FF0D02"/>
    <w:rsid w:val="00FF2360"/>
    <w:rsid w:val="00FF32B1"/>
    <w:rsid w:val="00FF3350"/>
    <w:rsid w:val="00FF38FB"/>
    <w:rsid w:val="00FF3C02"/>
    <w:rsid w:val="00FF3C1C"/>
    <w:rsid w:val="00FF41A0"/>
    <w:rsid w:val="00FF42AE"/>
    <w:rsid w:val="00FF597A"/>
    <w:rsid w:val="00FF5D40"/>
    <w:rsid w:val="00FF7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9682">
      <o:colormenu v:ext="edit" fillcolor="none [24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uiPriority="99" w:qFormat="1"/>
    <w:lsdException w:name="heading 8" w:uiPriority="99" w:qFormat="1"/>
    <w:lsdException w:name="heading 9" w:uiPriority="99" w:qFormat="1"/>
    <w:lsdException w:name="index 1" w:uiPriority="99"/>
    <w:lsdException w:name="toc 1" w:uiPriority="99"/>
    <w:lsdException w:name="Normal Indent" w:uiPriority="9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uiPriority="99" w:qFormat="1"/>
    <w:lsdException w:name="envelope address" w:uiPriority="99"/>
    <w:lsdException w:name="envelope return" w:uiPriority="99"/>
    <w:lsdException w:name="footnote reference" w:uiPriority="99"/>
    <w:lsdException w:name="endnote text" w:uiPriority="99"/>
    <w:lsdException w:name="macro" w:uiPriority="99"/>
    <w:lsdException w:name="List" w:uiPriority="99"/>
    <w:lsdException w:name="List Bullet" w:uiPriority="99"/>
    <w:lsdException w:name="List Number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qFormat="1"/>
    <w:lsdException w:name="Closing" w:uiPriority="99"/>
    <w:lsdException w:name="Signature" w:uiPriority="99"/>
    <w:lsdException w:name="Body Text" w:uiPriority="99"/>
    <w:lsdException w:name="Body Text Indent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uiPriority="99" w:qFormat="1"/>
    <w:lsdException w:name="Salutation" w:uiPriority="99"/>
    <w:lsdException w:name="Date" w:uiPriority="99"/>
    <w:lsdException w:name="Body Text First Indent" w:uiPriority="99"/>
    <w:lsdException w:name="Body Text First Indent 2" w:uiPriority="99"/>
    <w:lsdException w:name="Note Heading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Document Map" w:uiPriority="99"/>
    <w:lsdException w:name="Plain Text" w:uiPriority="99"/>
    <w:lsdException w:name="E-mail Signature" w:uiPriority="99"/>
    <w:lsdException w:name="Normal (Web)" w:uiPriority="99"/>
    <w:lsdException w:name="HTML Address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427733"/>
    <w:rPr>
      <w:rFonts w:ascii="Cordia New" w:eastAsia="Cordia New" w:hAnsi="Cordia New" w:cs="Cordia New"/>
      <w:sz w:val="28"/>
      <w:szCs w:val="28"/>
    </w:rPr>
  </w:style>
  <w:style w:type="paragraph" w:styleId="1">
    <w:name w:val="heading 1"/>
    <w:basedOn w:val="a1"/>
    <w:next w:val="a1"/>
    <w:link w:val="10"/>
    <w:qFormat/>
    <w:rsid w:val="00445BAA"/>
    <w:pPr>
      <w:keepNext/>
      <w:jc w:val="center"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21">
    <w:name w:val="heading 2"/>
    <w:basedOn w:val="a1"/>
    <w:next w:val="a1"/>
    <w:link w:val="22"/>
    <w:qFormat/>
    <w:rsid w:val="00445BAA"/>
    <w:pPr>
      <w:keepNext/>
      <w:ind w:right="-550"/>
      <w:outlineLvl w:val="1"/>
    </w:pPr>
    <w:rPr>
      <w:rFonts w:ascii="EucrosiaUPC" w:hAnsi="EucrosiaUPC" w:cs="Angsana New"/>
      <w:sz w:val="36"/>
      <w:szCs w:val="36"/>
    </w:rPr>
  </w:style>
  <w:style w:type="paragraph" w:styleId="31">
    <w:name w:val="heading 3"/>
    <w:basedOn w:val="a1"/>
    <w:next w:val="a1"/>
    <w:link w:val="32"/>
    <w:qFormat/>
    <w:rsid w:val="00445BAA"/>
    <w:pPr>
      <w:keepNext/>
      <w:spacing w:before="240" w:after="60"/>
      <w:outlineLvl w:val="2"/>
    </w:pPr>
    <w:rPr>
      <w:rFonts w:ascii="Arial" w:hAnsi="Arial" w:cs="Angsana New"/>
      <w:b/>
      <w:bCs/>
      <w:sz w:val="26"/>
      <w:szCs w:val="30"/>
    </w:rPr>
  </w:style>
  <w:style w:type="paragraph" w:styleId="41">
    <w:name w:val="heading 4"/>
    <w:basedOn w:val="a1"/>
    <w:next w:val="a1"/>
    <w:link w:val="42"/>
    <w:uiPriority w:val="9"/>
    <w:qFormat/>
    <w:rsid w:val="00445BAA"/>
    <w:pPr>
      <w:keepNext/>
      <w:spacing w:before="240" w:after="60"/>
      <w:outlineLvl w:val="3"/>
    </w:pPr>
    <w:rPr>
      <w:rFonts w:ascii="Times New Roman" w:hAnsi="Times New Roman" w:cs="Angsana New"/>
      <w:b/>
      <w:bCs/>
      <w:szCs w:val="32"/>
    </w:rPr>
  </w:style>
  <w:style w:type="paragraph" w:styleId="51">
    <w:name w:val="heading 5"/>
    <w:basedOn w:val="a1"/>
    <w:next w:val="a1"/>
    <w:link w:val="52"/>
    <w:qFormat/>
    <w:rsid w:val="00445BAA"/>
    <w:pPr>
      <w:keepNext/>
      <w:jc w:val="center"/>
      <w:outlineLvl w:val="4"/>
    </w:pPr>
    <w:rPr>
      <w:rFonts w:ascii="DilleniaUPC" w:hAnsi="DilleniaUPC" w:cs="Angsana New"/>
      <w:b/>
      <w:bCs/>
      <w:sz w:val="32"/>
      <w:szCs w:val="32"/>
      <w:lang w:eastAsia="zh-CN"/>
    </w:rPr>
  </w:style>
  <w:style w:type="paragraph" w:styleId="6">
    <w:name w:val="heading 6"/>
    <w:basedOn w:val="a1"/>
    <w:next w:val="a1"/>
    <w:link w:val="60"/>
    <w:qFormat/>
    <w:rsid w:val="00445BAA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7">
    <w:name w:val="heading 7"/>
    <w:basedOn w:val="a1"/>
    <w:next w:val="a1"/>
    <w:link w:val="70"/>
    <w:uiPriority w:val="99"/>
    <w:qFormat/>
    <w:rsid w:val="00445BAA"/>
    <w:pPr>
      <w:keepNext/>
      <w:outlineLvl w:val="6"/>
    </w:pPr>
    <w:rPr>
      <w:rFonts w:ascii="DilleniaUPC" w:hAnsi="DilleniaUPC" w:cs="DilleniaUPC"/>
      <w:sz w:val="34"/>
      <w:szCs w:val="34"/>
      <w:lang w:eastAsia="zh-CN"/>
    </w:rPr>
  </w:style>
  <w:style w:type="paragraph" w:styleId="8">
    <w:name w:val="heading 8"/>
    <w:basedOn w:val="a1"/>
    <w:next w:val="a1"/>
    <w:link w:val="80"/>
    <w:uiPriority w:val="99"/>
    <w:qFormat/>
    <w:rsid w:val="00445BAA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paragraph" w:styleId="9">
    <w:name w:val="heading 9"/>
    <w:basedOn w:val="a1"/>
    <w:next w:val="a1"/>
    <w:link w:val="90"/>
    <w:uiPriority w:val="99"/>
    <w:qFormat/>
    <w:rsid w:val="00445BAA"/>
    <w:pPr>
      <w:keepNext/>
      <w:outlineLvl w:val="8"/>
    </w:pPr>
    <w:rPr>
      <w:rFonts w:ascii="DilleniaUPC" w:hAnsi="DilleniaUPC" w:cs="Angsana New"/>
      <w:b/>
      <w:bCs/>
      <w:sz w:val="22"/>
      <w:szCs w:val="22"/>
      <w:lang w:eastAsia="zh-CN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uiPriority w:val="99"/>
    <w:rsid w:val="00445BAA"/>
    <w:pPr>
      <w:tabs>
        <w:tab w:val="left" w:pos="1890"/>
        <w:tab w:val="left" w:pos="2520"/>
        <w:tab w:val="left" w:pos="3420"/>
        <w:tab w:val="left" w:pos="4050"/>
      </w:tabs>
      <w:jc w:val="thaiDistribute"/>
    </w:pPr>
    <w:rPr>
      <w:rFonts w:ascii="Times New Roman" w:hAnsi="EucrosiaUPC" w:cs="Angsana New"/>
      <w:b/>
      <w:bCs/>
      <w:sz w:val="34"/>
      <w:szCs w:val="34"/>
    </w:rPr>
  </w:style>
  <w:style w:type="paragraph" w:styleId="a7">
    <w:name w:val="Balloon Text"/>
    <w:basedOn w:val="a1"/>
    <w:link w:val="a8"/>
    <w:uiPriority w:val="99"/>
    <w:semiHidden/>
    <w:rsid w:val="00445BAA"/>
    <w:rPr>
      <w:rFonts w:ascii="Tahoma" w:hAnsi="Tahoma" w:cs="Angsana New"/>
      <w:sz w:val="16"/>
      <w:szCs w:val="18"/>
    </w:rPr>
  </w:style>
  <w:style w:type="paragraph" w:styleId="23">
    <w:name w:val="Body Text 2"/>
    <w:basedOn w:val="a1"/>
    <w:rsid w:val="00445BAA"/>
    <w:pPr>
      <w:spacing w:after="120" w:line="480" w:lineRule="auto"/>
    </w:pPr>
    <w:rPr>
      <w:szCs w:val="32"/>
    </w:rPr>
  </w:style>
  <w:style w:type="paragraph" w:styleId="a9">
    <w:name w:val="Title"/>
    <w:basedOn w:val="a1"/>
    <w:link w:val="aa"/>
    <w:qFormat/>
    <w:rsid w:val="00445BAA"/>
    <w:pPr>
      <w:jc w:val="center"/>
    </w:pPr>
    <w:rPr>
      <w:rFonts w:ascii="EucrosiaUPC" w:hAnsi="EucrosiaUPC" w:cs="Angsana New"/>
      <w:sz w:val="40"/>
      <w:szCs w:val="40"/>
    </w:rPr>
  </w:style>
  <w:style w:type="paragraph" w:styleId="ab">
    <w:name w:val="Subtitle"/>
    <w:basedOn w:val="a1"/>
    <w:link w:val="ac"/>
    <w:uiPriority w:val="99"/>
    <w:qFormat/>
    <w:rsid w:val="00445BAA"/>
    <w:pPr>
      <w:jc w:val="center"/>
    </w:pPr>
    <w:rPr>
      <w:rFonts w:ascii="EucrosiaUPC" w:hAnsi="EucrosiaUPC" w:cs="Angsana New"/>
      <w:b/>
      <w:bCs/>
      <w:sz w:val="40"/>
      <w:szCs w:val="40"/>
    </w:rPr>
  </w:style>
  <w:style w:type="paragraph" w:styleId="ad">
    <w:name w:val="Body Text Indent"/>
    <w:basedOn w:val="a1"/>
    <w:link w:val="ae"/>
    <w:uiPriority w:val="99"/>
    <w:rsid w:val="00445BAA"/>
    <w:pPr>
      <w:spacing w:before="120"/>
      <w:ind w:left="720"/>
    </w:pPr>
    <w:rPr>
      <w:rFonts w:ascii="DilleniaUPC" w:hAnsi="DilleniaUPC" w:cs="DilleniaUPC"/>
      <w:sz w:val="34"/>
      <w:szCs w:val="34"/>
    </w:rPr>
  </w:style>
  <w:style w:type="paragraph" w:styleId="33">
    <w:name w:val="Body Text Indent 3"/>
    <w:basedOn w:val="a1"/>
    <w:link w:val="34"/>
    <w:uiPriority w:val="99"/>
    <w:rsid w:val="00445BAA"/>
    <w:pPr>
      <w:ind w:left="284"/>
      <w:jc w:val="thaiDistribute"/>
    </w:pPr>
    <w:rPr>
      <w:rFonts w:cs="Angsana New"/>
      <w:sz w:val="32"/>
      <w:szCs w:val="32"/>
    </w:rPr>
  </w:style>
  <w:style w:type="paragraph" w:styleId="af">
    <w:name w:val="header"/>
    <w:aliases w:val=" อักขระ อักขระ, อักขระ"/>
    <w:basedOn w:val="a1"/>
    <w:link w:val="af0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Angsana New"/>
      <w:sz w:val="34"/>
      <w:szCs w:val="34"/>
    </w:rPr>
  </w:style>
  <w:style w:type="character" w:styleId="af1">
    <w:name w:val="page number"/>
    <w:basedOn w:val="a2"/>
    <w:rsid w:val="00445BAA"/>
  </w:style>
  <w:style w:type="paragraph" w:customStyle="1" w:styleId="24">
    <w:name w:val="2"/>
    <w:basedOn w:val="a1"/>
    <w:next w:val="a9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f2">
    <w:name w:val="Hyperlink"/>
    <w:uiPriority w:val="99"/>
    <w:rsid w:val="00445BAA"/>
    <w:rPr>
      <w:color w:val="0000FF"/>
      <w:u w:val="single"/>
      <w:lang w:bidi="th-TH"/>
    </w:rPr>
  </w:style>
  <w:style w:type="character" w:styleId="af3">
    <w:name w:val="FollowedHyperlink"/>
    <w:uiPriority w:val="99"/>
    <w:rsid w:val="00445BAA"/>
    <w:rPr>
      <w:color w:val="800080"/>
      <w:u w:val="single"/>
      <w:lang w:bidi="th-TH"/>
    </w:rPr>
  </w:style>
  <w:style w:type="paragraph" w:customStyle="1" w:styleId="43">
    <w:name w:val="4"/>
    <w:basedOn w:val="a1"/>
    <w:next w:val="a9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f4">
    <w:name w:val="Strong"/>
    <w:uiPriority w:val="22"/>
    <w:qFormat/>
    <w:rsid w:val="00445BAA"/>
    <w:rPr>
      <w:b/>
      <w:bCs/>
      <w:lang w:bidi="th-TH"/>
    </w:rPr>
  </w:style>
  <w:style w:type="paragraph" w:styleId="35">
    <w:name w:val="Body Text 3"/>
    <w:basedOn w:val="a1"/>
    <w:link w:val="36"/>
    <w:uiPriority w:val="99"/>
    <w:rsid w:val="00445BAA"/>
    <w:pPr>
      <w:tabs>
        <w:tab w:val="left" w:pos="1800"/>
      </w:tabs>
    </w:pPr>
    <w:rPr>
      <w:rFonts w:ascii="DilleniaUPC" w:eastAsia="Angsana New" w:hAnsi="DilleniaUPC" w:cs="Angsana New"/>
      <w:b/>
      <w:bCs/>
      <w:color w:val="000000"/>
      <w:sz w:val="34"/>
      <w:szCs w:val="34"/>
    </w:rPr>
  </w:style>
  <w:style w:type="paragraph" w:styleId="af5">
    <w:name w:val="footer"/>
    <w:basedOn w:val="a1"/>
    <w:link w:val="af6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DilleniaUPC"/>
      <w:sz w:val="34"/>
      <w:szCs w:val="34"/>
    </w:rPr>
  </w:style>
  <w:style w:type="paragraph" w:styleId="af7">
    <w:name w:val="List Bullet"/>
    <w:basedOn w:val="a1"/>
    <w:autoRedefine/>
    <w:uiPriority w:val="99"/>
    <w:rsid w:val="00445BAA"/>
    <w:pPr>
      <w:tabs>
        <w:tab w:val="num" w:pos="360"/>
      </w:tabs>
      <w:ind w:left="360" w:hanging="360"/>
    </w:pPr>
    <w:rPr>
      <w:color w:val="0000FF"/>
      <w:sz w:val="32"/>
      <w:szCs w:val="32"/>
      <w:lang w:eastAsia="th-TH"/>
    </w:rPr>
  </w:style>
  <w:style w:type="paragraph" w:customStyle="1" w:styleId="BalloonText1">
    <w:name w:val="Balloon Text1"/>
    <w:basedOn w:val="a1"/>
    <w:semiHidden/>
    <w:rsid w:val="00445BAA"/>
    <w:rPr>
      <w:rFonts w:ascii="Tahoma" w:eastAsia="Times New Roman" w:hAnsi="Tahoma" w:cs="Angsana New"/>
      <w:sz w:val="16"/>
      <w:szCs w:val="18"/>
    </w:rPr>
  </w:style>
  <w:style w:type="paragraph" w:styleId="25">
    <w:name w:val="Body Text Indent 2"/>
    <w:basedOn w:val="a1"/>
    <w:link w:val="26"/>
    <w:uiPriority w:val="99"/>
    <w:rsid w:val="00445BAA"/>
    <w:pPr>
      <w:spacing w:after="120" w:line="480" w:lineRule="auto"/>
      <w:ind w:left="283"/>
    </w:pPr>
    <w:rPr>
      <w:rFonts w:ascii="DilleniaUPC" w:hAnsi="DilleniaUPC" w:cs="Angsana New"/>
      <w:sz w:val="34"/>
      <w:szCs w:val="39"/>
    </w:rPr>
  </w:style>
  <w:style w:type="paragraph" w:styleId="af8">
    <w:name w:val="Normal (Web)"/>
    <w:basedOn w:val="a1"/>
    <w:uiPriority w:val="99"/>
    <w:rsid w:val="00445B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style9">
    <w:name w:val="style9"/>
    <w:basedOn w:val="a2"/>
    <w:rsid w:val="00445BAA"/>
  </w:style>
  <w:style w:type="character" w:styleId="af9">
    <w:name w:val="Emphasis"/>
    <w:uiPriority w:val="20"/>
    <w:qFormat/>
    <w:rsid w:val="00445BAA"/>
    <w:rPr>
      <w:b w:val="0"/>
      <w:bCs w:val="0"/>
      <w:i w:val="0"/>
      <w:iCs w:val="0"/>
      <w:color w:val="CC0033"/>
    </w:rPr>
  </w:style>
  <w:style w:type="character" w:customStyle="1" w:styleId="style6">
    <w:name w:val="style6"/>
    <w:basedOn w:val="a2"/>
    <w:rsid w:val="00445BAA"/>
  </w:style>
  <w:style w:type="paragraph" w:styleId="afa">
    <w:name w:val="caption"/>
    <w:basedOn w:val="a1"/>
    <w:next w:val="a1"/>
    <w:uiPriority w:val="99"/>
    <w:qFormat/>
    <w:rsid w:val="00445BAA"/>
    <w:pPr>
      <w:jc w:val="right"/>
    </w:pPr>
    <w:rPr>
      <w:rFonts w:ascii="Angsana New" w:hAnsi="Angsana New" w:cs="Angsana New"/>
      <w:sz w:val="32"/>
      <w:szCs w:val="32"/>
    </w:rPr>
  </w:style>
  <w:style w:type="paragraph" w:customStyle="1" w:styleId="afb">
    <w:name w:val="à¹×éÍàÃ×èÍ§"/>
    <w:basedOn w:val="a1"/>
    <w:rsid w:val="00445BAA"/>
    <w:pPr>
      <w:ind w:right="386"/>
    </w:pPr>
    <w:rPr>
      <w:rFonts w:eastAsia="Times New Roman" w:cs="CordiaUPC"/>
    </w:rPr>
  </w:style>
  <w:style w:type="paragraph" w:customStyle="1" w:styleId="DocumentLabel">
    <w:name w:val="Document Label"/>
    <w:basedOn w:val="a1"/>
    <w:next w:val="a1"/>
    <w:rsid w:val="00445BAA"/>
    <w:pPr>
      <w:keepNext/>
      <w:keepLines/>
      <w:pBdr>
        <w:left w:val="single" w:sz="6" w:space="6" w:color="FFFFFF"/>
        <w:bottom w:val="single" w:sz="6" w:space="6" w:color="FFFFFF"/>
        <w:right w:val="single" w:sz="6" w:space="6" w:color="FFFFFF"/>
      </w:pBdr>
      <w:shd w:val="pct5" w:color="auto" w:fill="auto"/>
      <w:spacing w:after="480" w:line="960" w:lineRule="exact"/>
      <w:ind w:left="115" w:right="115"/>
    </w:pPr>
    <w:rPr>
      <w:rFonts w:ascii="Garamond" w:eastAsia="Times New Roman" w:hAnsi="Garamond" w:cs="Angsana New"/>
      <w:spacing w:val="-80"/>
      <w:kern w:val="28"/>
      <w:sz w:val="108"/>
      <w:szCs w:val="20"/>
      <w:lang w:bidi="ar-SA"/>
    </w:rPr>
  </w:style>
  <w:style w:type="paragraph" w:customStyle="1" w:styleId="ecxmsonormal">
    <w:name w:val="ecxmsonormal"/>
    <w:basedOn w:val="a1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indent">
    <w:name w:val="ecxmsobodytextindent"/>
    <w:basedOn w:val="a1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ing8">
    <w:name w:val="ecxmsoheading8"/>
    <w:basedOn w:val="a1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2">
    <w:name w:val="ecxmsobodytext2"/>
    <w:basedOn w:val="a1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er">
    <w:name w:val="ecxmsoheader"/>
    <w:basedOn w:val="a1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listparagraph">
    <w:name w:val="ecxlistparagraph"/>
    <w:basedOn w:val="a1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character" w:customStyle="1" w:styleId="ecxmsopagenumber">
    <w:name w:val="ecxmsopagenumber"/>
    <w:basedOn w:val="a2"/>
    <w:rsid w:val="00445BAA"/>
  </w:style>
  <w:style w:type="paragraph" w:customStyle="1" w:styleId="ecxmsobodytext">
    <w:name w:val="ecxmsobodytext"/>
    <w:basedOn w:val="a1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afc">
    <w:name w:val="a"/>
    <w:basedOn w:val="a1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a0">
    <w:name w:val="ecxa0"/>
    <w:basedOn w:val="a1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11">
    <w:name w:val="รายการย่อหน้า1"/>
    <w:basedOn w:val="a1"/>
    <w:qFormat/>
    <w:rsid w:val="00445BAA"/>
    <w:pPr>
      <w:spacing w:after="200" w:line="276" w:lineRule="auto"/>
      <w:ind w:left="720"/>
    </w:pPr>
    <w:rPr>
      <w:rFonts w:ascii="Calibri" w:eastAsia="Calibri" w:hAnsi="Calibri"/>
      <w:sz w:val="22"/>
    </w:rPr>
  </w:style>
  <w:style w:type="character" w:customStyle="1" w:styleId="27">
    <w:name w:val="เนื้อความ 2 อักขระ"/>
    <w:rsid w:val="00445BAA"/>
    <w:rPr>
      <w:rFonts w:ascii="Cordia New" w:eastAsia="Cordia New" w:hAnsi="Cordia New" w:cs="Cordia New"/>
      <w:sz w:val="28"/>
      <w:szCs w:val="35"/>
    </w:rPr>
  </w:style>
  <w:style w:type="character" w:customStyle="1" w:styleId="CharChar">
    <w:name w:val="Char Char"/>
    <w:rsid w:val="00445BAA"/>
    <w:rPr>
      <w:rFonts w:ascii="Cordia New" w:eastAsia="Cordia New" w:hAnsi="Cordia New" w:cs="Angsana New"/>
      <w:sz w:val="16"/>
      <w:lang w:val="en-US" w:eastAsia="en-US" w:bidi="th-TH"/>
    </w:rPr>
  </w:style>
  <w:style w:type="paragraph" w:customStyle="1" w:styleId="CharChar0">
    <w:name w:val="อักขระ Char Char อักขระ"/>
    <w:basedOn w:val="a1"/>
    <w:next w:val="a1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ListParagraph1">
    <w:name w:val="List Paragraph1"/>
    <w:aliases w:val="Table Heading"/>
    <w:basedOn w:val="a1"/>
    <w:link w:val="ListParagraphChar"/>
    <w:uiPriority w:val="99"/>
    <w:qFormat/>
    <w:rsid w:val="00445BAA"/>
    <w:pPr>
      <w:spacing w:after="200" w:line="276" w:lineRule="auto"/>
      <w:ind w:left="720"/>
    </w:pPr>
    <w:rPr>
      <w:rFonts w:ascii="Calibri" w:eastAsia="Calibri" w:hAnsi="Calibri" w:cs="Angsana New"/>
      <w:sz w:val="22"/>
    </w:rPr>
  </w:style>
  <w:style w:type="character" w:customStyle="1" w:styleId="HeaderChar">
    <w:name w:val="Header Char"/>
    <w:rsid w:val="00445BAA"/>
    <w:rPr>
      <w:rFonts w:ascii="Cordia New" w:eastAsia="Cordia New" w:hAnsi="Cordia New" w:cs="Cordia New"/>
      <w:sz w:val="28"/>
      <w:szCs w:val="28"/>
    </w:rPr>
  </w:style>
  <w:style w:type="character" w:customStyle="1" w:styleId="BalloonTextChar">
    <w:name w:val="Balloon Text Char"/>
    <w:uiPriority w:val="99"/>
    <w:rsid w:val="00445BAA"/>
    <w:rPr>
      <w:rFonts w:ascii="Tahoma" w:hAnsi="Tahoma"/>
      <w:sz w:val="16"/>
    </w:rPr>
  </w:style>
  <w:style w:type="character" w:customStyle="1" w:styleId="FooterChar">
    <w:name w:val="Footer Char"/>
    <w:rsid w:val="00445BAA"/>
    <w:rPr>
      <w:sz w:val="24"/>
    </w:rPr>
  </w:style>
  <w:style w:type="character" w:customStyle="1" w:styleId="Heading1Char">
    <w:name w:val="Heading 1 Char"/>
    <w:rsid w:val="00445BAA"/>
    <w:rPr>
      <w:rFonts w:ascii="Browallia New" w:hAnsi="Browallia New" w:cs="Browallia New"/>
      <w:b/>
      <w:bCs/>
      <w:sz w:val="32"/>
      <w:szCs w:val="32"/>
    </w:rPr>
  </w:style>
  <w:style w:type="character" w:customStyle="1" w:styleId="Heading7Char">
    <w:name w:val="Heading 7 Char"/>
    <w:rsid w:val="00445BAA"/>
    <w:rPr>
      <w:sz w:val="24"/>
    </w:rPr>
  </w:style>
  <w:style w:type="character" w:customStyle="1" w:styleId="BodyTextIndentChar">
    <w:name w:val="Body Text Indent Char"/>
    <w:rsid w:val="00445BAA"/>
    <w:rPr>
      <w:rFonts w:ascii="Browallia New" w:hAnsi="Browallia New" w:cs="Browallia New"/>
      <w:sz w:val="32"/>
      <w:szCs w:val="32"/>
    </w:rPr>
  </w:style>
  <w:style w:type="character" w:customStyle="1" w:styleId="TitleChar">
    <w:name w:val="Title Char"/>
    <w:rsid w:val="00445BAA"/>
    <w:rPr>
      <w:rFonts w:ascii="Browallia New" w:hAnsi="Browallia New" w:cs="IrisUPC"/>
      <w:b/>
      <w:bCs/>
      <w:sz w:val="32"/>
      <w:szCs w:val="32"/>
    </w:rPr>
  </w:style>
  <w:style w:type="character" w:customStyle="1" w:styleId="BodyTextChar">
    <w:name w:val="Body Text Char"/>
    <w:rsid w:val="00445BAA"/>
    <w:rPr>
      <w:rFonts w:ascii="Browallia New" w:hAnsi="Browallia New" w:cs="Browallia New"/>
      <w:sz w:val="32"/>
      <w:szCs w:val="32"/>
    </w:rPr>
  </w:style>
  <w:style w:type="character" w:customStyle="1" w:styleId="BodyText2Char">
    <w:name w:val="Body Text 2 Char"/>
    <w:rsid w:val="00445BAA"/>
    <w:rPr>
      <w:rFonts w:ascii="Browallia New" w:hAnsi="Browallia New" w:cs="Browallia New"/>
      <w:sz w:val="30"/>
      <w:szCs w:val="30"/>
    </w:rPr>
  </w:style>
  <w:style w:type="paragraph" w:customStyle="1" w:styleId="28">
    <w:name w:val="ลักษณะ2"/>
    <w:basedOn w:val="a1"/>
    <w:rsid w:val="00445BAA"/>
    <w:rPr>
      <w:rFonts w:ascii="Angsana New" w:hAnsi="Angsana New" w:cs="EucrosiaUPC"/>
      <w:sz w:val="32"/>
      <w:szCs w:val="32"/>
    </w:rPr>
  </w:style>
  <w:style w:type="character" w:customStyle="1" w:styleId="BodyTextIndent2Char">
    <w:name w:val="Body Text Indent 2 Char"/>
    <w:rsid w:val="00445BAA"/>
    <w:rPr>
      <w:rFonts w:ascii="Cordia New" w:eastAsia="Cordia New" w:hAnsi="Cordia New" w:cs="FreesiaUPC"/>
      <w:sz w:val="28"/>
    </w:rPr>
  </w:style>
  <w:style w:type="paragraph" w:customStyle="1" w:styleId="1CharCharCharChar">
    <w:name w:val="อักขระ อักขระ1 Char Char อักขระ อักขระ Char Char"/>
    <w:basedOn w:val="a1"/>
    <w:next w:val="a1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1">
    <w:name w:val="อักขระ อักขระ Char Char"/>
    <w:basedOn w:val="a1"/>
    <w:next w:val="a1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10">
    <w:name w:val="Char Char1"/>
    <w:basedOn w:val="a1"/>
    <w:next w:val="a1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CharCharCharChar1">
    <w:name w:val="อักขระ อักขระ1 Char Char อักขระ อักขระ Char Char อักขระ อักขระ1"/>
    <w:basedOn w:val="a1"/>
    <w:next w:val="a1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2">
    <w:name w:val="อักขระ อักขระ1"/>
    <w:basedOn w:val="a1"/>
    <w:next w:val="a1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character" w:customStyle="1" w:styleId="googqs-tidbit-0">
    <w:name w:val="goog_qs-tidbit-0"/>
    <w:basedOn w:val="a2"/>
    <w:rsid w:val="00445BAA"/>
  </w:style>
  <w:style w:type="paragraph" w:customStyle="1" w:styleId="ListParagraph11">
    <w:name w:val="List Paragraph11"/>
    <w:basedOn w:val="a1"/>
    <w:qFormat/>
    <w:rsid w:val="00445BAA"/>
    <w:pPr>
      <w:spacing w:after="200" w:line="276" w:lineRule="auto"/>
      <w:ind w:left="720"/>
    </w:pPr>
    <w:rPr>
      <w:rFonts w:ascii="Calibri" w:eastAsia="MS Mincho" w:hAnsi="Calibri" w:cs="Angsana New"/>
      <w:sz w:val="22"/>
    </w:rPr>
  </w:style>
  <w:style w:type="paragraph" w:customStyle="1" w:styleId="Standard">
    <w:name w:val="Standard"/>
    <w:rsid w:val="00445BAA"/>
    <w:pPr>
      <w:suppressAutoHyphens/>
      <w:autoSpaceDN w:val="0"/>
      <w:textAlignment w:val="baseline"/>
    </w:pPr>
    <w:rPr>
      <w:rFonts w:eastAsia="Times New Roman"/>
      <w:kern w:val="3"/>
      <w:sz w:val="24"/>
      <w:szCs w:val="28"/>
    </w:rPr>
  </w:style>
  <w:style w:type="table" w:styleId="afd">
    <w:name w:val="Table Grid"/>
    <w:basedOn w:val="a3"/>
    <w:uiPriority w:val="59"/>
    <w:rsid w:val="00E238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link w:val="Default0"/>
    <w:rsid w:val="0065797F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paragraph" w:customStyle="1" w:styleId="13">
    <w:name w:val="1"/>
    <w:basedOn w:val="a1"/>
    <w:rsid w:val="007819DA"/>
    <w:pPr>
      <w:spacing w:after="160" w:line="240" w:lineRule="exact"/>
    </w:pPr>
    <w:rPr>
      <w:rFonts w:ascii="Tahoma" w:eastAsia="Times New Roman" w:hAnsi="Tahoma" w:cs="Angsana New"/>
      <w:sz w:val="20"/>
      <w:szCs w:val="20"/>
      <w:lang w:bidi="ar-SA"/>
    </w:rPr>
  </w:style>
  <w:style w:type="character" w:customStyle="1" w:styleId="ListParagraphChar">
    <w:name w:val="List Paragraph Char"/>
    <w:aliases w:val="Table Heading Char"/>
    <w:link w:val="ListParagraph1"/>
    <w:rsid w:val="005F3D18"/>
    <w:rPr>
      <w:rFonts w:ascii="Calibri" w:eastAsia="Calibri" w:hAnsi="Calibri" w:cs="Cordia New"/>
      <w:sz w:val="22"/>
      <w:szCs w:val="28"/>
    </w:rPr>
  </w:style>
  <w:style w:type="character" w:customStyle="1" w:styleId="a6">
    <w:name w:val="เนื้อความ อักขระ"/>
    <w:link w:val="a5"/>
    <w:uiPriority w:val="99"/>
    <w:rsid w:val="009F52D5"/>
    <w:rPr>
      <w:rFonts w:eastAsia="Cordia New" w:hAnsi="EucrosiaUPC" w:cs="EucrosiaUPC"/>
      <w:b/>
      <w:bCs/>
      <w:sz w:val="34"/>
      <w:szCs w:val="34"/>
    </w:rPr>
  </w:style>
  <w:style w:type="character" w:customStyle="1" w:styleId="aa">
    <w:name w:val="ชื่อเรื่อง อักขระ"/>
    <w:link w:val="a9"/>
    <w:rsid w:val="009F52D5"/>
    <w:rPr>
      <w:rFonts w:ascii="EucrosiaUPC" w:eastAsia="Cordia New" w:hAnsi="EucrosiaUPC" w:cs="EucrosiaUPC"/>
      <w:sz w:val="40"/>
      <w:szCs w:val="40"/>
    </w:rPr>
  </w:style>
  <w:style w:type="paragraph" w:styleId="afe">
    <w:name w:val="No Spacing"/>
    <w:uiPriority w:val="1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yle8">
    <w:name w:val="style8"/>
    <w:rsid w:val="00D23891"/>
    <w:rPr>
      <w:rFonts w:cs="Times New Roman"/>
    </w:rPr>
  </w:style>
  <w:style w:type="paragraph" w:customStyle="1" w:styleId="NoSpacing1">
    <w:name w:val="No Spacing1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">
    <w:name w:val="st"/>
    <w:basedOn w:val="a2"/>
    <w:rsid w:val="00D9179E"/>
  </w:style>
  <w:style w:type="character" w:customStyle="1" w:styleId="apple-converted-space">
    <w:name w:val="apple-converted-space"/>
    <w:basedOn w:val="a2"/>
    <w:rsid w:val="009541FE"/>
  </w:style>
  <w:style w:type="paragraph" w:customStyle="1" w:styleId="29">
    <w:name w:val="รายการย่อหน้า2"/>
    <w:basedOn w:val="a1"/>
    <w:qFormat/>
    <w:rsid w:val="00F32F31"/>
    <w:pPr>
      <w:spacing w:before="120"/>
      <w:ind w:left="720"/>
    </w:pPr>
    <w:rPr>
      <w:rFonts w:ascii="Times New Roman" w:eastAsia="Times New Roman" w:hAnsi="Times New Roman" w:cs="Angsana New"/>
      <w:sz w:val="24"/>
      <w:szCs w:val="40"/>
    </w:rPr>
  </w:style>
  <w:style w:type="character" w:customStyle="1" w:styleId="ac">
    <w:name w:val="ชื่อเรื่องรอง อักขระ"/>
    <w:link w:val="ab"/>
    <w:uiPriority w:val="99"/>
    <w:rsid w:val="009A3BF3"/>
    <w:rPr>
      <w:rFonts w:ascii="EucrosiaUPC" w:eastAsia="Cordia New" w:hAnsi="EucrosiaUPC" w:cs="EucrosiaUPC"/>
      <w:b/>
      <w:bCs/>
      <w:sz w:val="40"/>
      <w:szCs w:val="40"/>
    </w:rPr>
  </w:style>
  <w:style w:type="character" w:customStyle="1" w:styleId="st1">
    <w:name w:val="st1"/>
    <w:rsid w:val="000C18A6"/>
  </w:style>
  <w:style w:type="character" w:customStyle="1" w:styleId="52">
    <w:name w:val="หัวเรื่อง 5 อักขระ"/>
    <w:link w:val="51"/>
    <w:rsid w:val="000C18A6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styleId="aff">
    <w:name w:val="line number"/>
    <w:basedOn w:val="a2"/>
    <w:unhideWhenUsed/>
    <w:rsid w:val="000C18A6"/>
  </w:style>
  <w:style w:type="character" w:customStyle="1" w:styleId="text">
    <w:name w:val="text"/>
    <w:basedOn w:val="a2"/>
    <w:rsid w:val="00521FEC"/>
  </w:style>
  <w:style w:type="character" w:customStyle="1" w:styleId="22">
    <w:name w:val="หัวเรื่อง 2 อักขระ"/>
    <w:link w:val="21"/>
    <w:rsid w:val="005A4531"/>
    <w:rPr>
      <w:rFonts w:ascii="EucrosiaUPC" w:eastAsia="Cordia New" w:hAnsi="EucrosiaUPC" w:cs="EucrosiaUPC"/>
      <w:sz w:val="36"/>
      <w:szCs w:val="36"/>
    </w:rPr>
  </w:style>
  <w:style w:type="character" w:customStyle="1" w:styleId="80">
    <w:name w:val="หัวเรื่อง 8 อักขระ"/>
    <w:link w:val="8"/>
    <w:uiPriority w:val="99"/>
    <w:rsid w:val="005A4531"/>
    <w:rPr>
      <w:rFonts w:eastAsia="Cordia New"/>
      <w:i/>
      <w:iCs/>
      <w:sz w:val="24"/>
      <w:szCs w:val="28"/>
    </w:rPr>
  </w:style>
  <w:style w:type="paragraph" w:customStyle="1" w:styleId="aff0">
    <w:name w:val="???????????"/>
    <w:basedOn w:val="a1"/>
    <w:rsid w:val="00BC4952"/>
    <w:pPr>
      <w:widowControl w:val="0"/>
      <w:ind w:right="386"/>
    </w:pPr>
    <w:rPr>
      <w:rFonts w:ascii="CordiaUPC" w:eastAsia="Times New Roman" w:hAnsi="CordiaUPC" w:cs="CordiaUPC"/>
      <w:sz w:val="20"/>
      <w:szCs w:val="20"/>
    </w:rPr>
  </w:style>
  <w:style w:type="character" w:customStyle="1" w:styleId="32">
    <w:name w:val="หัวเรื่อง 3 อักขระ"/>
    <w:link w:val="31"/>
    <w:rsid w:val="00F42EFE"/>
    <w:rPr>
      <w:rFonts w:ascii="Arial" w:eastAsia="Cordia New" w:hAnsi="Arial" w:cs="Cordia New"/>
      <w:b/>
      <w:bCs/>
      <w:sz w:val="26"/>
      <w:szCs w:val="30"/>
    </w:rPr>
  </w:style>
  <w:style w:type="character" w:customStyle="1" w:styleId="42">
    <w:name w:val="หัวเรื่อง 4 อักขระ"/>
    <w:link w:val="41"/>
    <w:uiPriority w:val="9"/>
    <w:rsid w:val="00F42EFE"/>
    <w:rPr>
      <w:rFonts w:eastAsia="Cordia New"/>
      <w:b/>
      <w:bCs/>
      <w:sz w:val="28"/>
      <w:szCs w:val="32"/>
    </w:rPr>
  </w:style>
  <w:style w:type="character" w:customStyle="1" w:styleId="60">
    <w:name w:val="หัวเรื่อง 6 อักขระ"/>
    <w:link w:val="6"/>
    <w:rsid w:val="00F42EFE"/>
    <w:rPr>
      <w:rFonts w:eastAsia="Cordia New"/>
      <w:b/>
      <w:bCs/>
      <w:sz w:val="22"/>
      <w:szCs w:val="25"/>
    </w:rPr>
  </w:style>
  <w:style w:type="character" w:customStyle="1" w:styleId="90">
    <w:name w:val="หัวเรื่อง 9 อักขระ"/>
    <w:link w:val="9"/>
    <w:uiPriority w:val="99"/>
    <w:rsid w:val="00F42EFE"/>
    <w:rPr>
      <w:rFonts w:ascii="DilleniaUPC" w:eastAsia="Cordia New" w:hAnsi="DilleniaUPC" w:cs="DilleniaUPC"/>
      <w:b/>
      <w:bCs/>
      <w:sz w:val="22"/>
      <w:szCs w:val="22"/>
      <w:lang w:eastAsia="zh-CN"/>
    </w:rPr>
  </w:style>
  <w:style w:type="character" w:customStyle="1" w:styleId="34">
    <w:name w:val="การเยื้องเนื้อความ 3 อักขระ"/>
    <w:link w:val="33"/>
    <w:uiPriority w:val="99"/>
    <w:rsid w:val="00F42EFE"/>
    <w:rPr>
      <w:rFonts w:ascii="Cordia New" w:eastAsia="Cordia New" w:hAnsi="Cordia New" w:cs="Cordia New"/>
      <w:sz w:val="32"/>
      <w:szCs w:val="32"/>
    </w:rPr>
  </w:style>
  <w:style w:type="character" w:customStyle="1" w:styleId="36">
    <w:name w:val="เนื้อความ 3 อักขระ"/>
    <w:link w:val="35"/>
    <w:uiPriority w:val="99"/>
    <w:rsid w:val="00F42EFE"/>
    <w:rPr>
      <w:rFonts w:ascii="DilleniaUPC" w:eastAsia="Angsana New" w:hAnsi="DilleniaUPC" w:cs="DilleniaUPC"/>
      <w:b/>
      <w:bCs/>
      <w:color w:val="000000"/>
      <w:sz w:val="34"/>
      <w:szCs w:val="34"/>
    </w:rPr>
  </w:style>
  <w:style w:type="character" w:customStyle="1" w:styleId="apple-style-span">
    <w:name w:val="apple-style-span"/>
    <w:rsid w:val="00DF330C"/>
    <w:rPr>
      <w:rFonts w:ascii="Times New Roman" w:hAnsi="Times New Roman" w:cs="Times New Roman" w:hint="default"/>
    </w:rPr>
  </w:style>
  <w:style w:type="paragraph" w:customStyle="1" w:styleId="37">
    <w:name w:val="รายการย่อหน้า3"/>
    <w:basedOn w:val="a1"/>
    <w:uiPriority w:val="34"/>
    <w:qFormat/>
    <w:rsid w:val="00EC67C1"/>
    <w:pPr>
      <w:ind w:left="720"/>
      <w:contextualSpacing/>
    </w:pPr>
    <w:rPr>
      <w:szCs w:val="35"/>
    </w:rPr>
  </w:style>
  <w:style w:type="paragraph" w:styleId="aff1">
    <w:name w:val="List Paragraph"/>
    <w:aliases w:val="List Title,Footnote,En tête 1,List Number #1,ย่อหน้าขีด,En tête,ÂèÍË¹éÒ¢Õ´,ย่อย(1),00 List Bull,numbered,Paragraphe de liste1,Bulletr List Paragraph,列出段落,列出段落1,Parágrafo da Lista1,List Paragraph2,List Paragraph21,Listeafsnit1"/>
    <w:basedOn w:val="a1"/>
    <w:link w:val="aff2"/>
    <w:uiPriority w:val="34"/>
    <w:qFormat/>
    <w:rsid w:val="00084A93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character" w:customStyle="1" w:styleId="aff2">
    <w:name w:val="รายการย่อหน้า อักขระ"/>
    <w:aliases w:val="List Title อักขระ,Footnote อักขระ,En tête 1 อักขระ,List Number #1 อักขระ,ย่อหน้าขีด อักขระ,En tête อักขระ,ÂèÍË¹éÒ¢Õ´ อักขระ,ย่อย(1) อักขระ,00 List Bull อักขระ,numbered อักขระ,Paragraphe de liste1 อักขระ,Bulletr List Paragraph อักขระ"/>
    <w:link w:val="aff1"/>
    <w:uiPriority w:val="34"/>
    <w:locked/>
    <w:rsid w:val="007578BA"/>
    <w:rPr>
      <w:rFonts w:ascii="Calibri" w:eastAsia="Calibri" w:hAnsi="Calibri" w:cs="Cordia New"/>
      <w:sz w:val="22"/>
      <w:szCs w:val="28"/>
    </w:rPr>
  </w:style>
  <w:style w:type="character" w:customStyle="1" w:styleId="af0">
    <w:name w:val="หัวกระดาษ อักขระ"/>
    <w:aliases w:val=" อักขระ อักขระ อักขระ, อักขระ อักขระ1"/>
    <w:link w:val="af"/>
    <w:uiPriority w:val="99"/>
    <w:rsid w:val="00B00ADE"/>
    <w:rPr>
      <w:rFonts w:ascii="DilleniaUPC" w:eastAsia="Cordia New" w:hAnsi="DilleniaUPC" w:cs="DilleniaUPC"/>
      <w:sz w:val="34"/>
      <w:szCs w:val="34"/>
    </w:rPr>
  </w:style>
  <w:style w:type="character" w:customStyle="1" w:styleId="af6">
    <w:name w:val="ท้ายกระดาษ อักขระ"/>
    <w:basedOn w:val="a2"/>
    <w:link w:val="af5"/>
    <w:uiPriority w:val="99"/>
    <w:rsid w:val="00E43C85"/>
    <w:rPr>
      <w:rFonts w:ascii="DilleniaUPC" w:eastAsia="Cordia New" w:hAnsi="DilleniaUPC" w:cs="DilleniaUPC"/>
      <w:sz w:val="34"/>
      <w:szCs w:val="34"/>
    </w:rPr>
  </w:style>
  <w:style w:type="character" w:customStyle="1" w:styleId="ecxapple-converted-space">
    <w:name w:val="ecxapple-converted-space"/>
    <w:rsid w:val="00A970E9"/>
  </w:style>
  <w:style w:type="paragraph" w:customStyle="1" w:styleId="ecxmsolistparagraph">
    <w:name w:val="ecxmsolistparagraph"/>
    <w:basedOn w:val="a1"/>
    <w:rsid w:val="00767A85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normal">
    <w:name w:val="normal"/>
    <w:rsid w:val="00705522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a8">
    <w:name w:val="ข้อความบอลลูน อักขระ"/>
    <w:basedOn w:val="a2"/>
    <w:link w:val="a7"/>
    <w:uiPriority w:val="99"/>
    <w:semiHidden/>
    <w:rsid w:val="0077487F"/>
    <w:rPr>
      <w:rFonts w:ascii="Tahoma" w:eastAsia="Cordia New" w:hAnsi="Tahoma"/>
      <w:sz w:val="16"/>
      <w:szCs w:val="18"/>
    </w:rPr>
  </w:style>
  <w:style w:type="character" w:customStyle="1" w:styleId="ae">
    <w:name w:val="การเยื้องเนื้อความ อักขระ"/>
    <w:basedOn w:val="a2"/>
    <w:link w:val="ad"/>
    <w:uiPriority w:val="99"/>
    <w:rsid w:val="0077487F"/>
    <w:rPr>
      <w:rFonts w:ascii="DilleniaUPC" w:eastAsia="Cordia New" w:hAnsi="DilleniaUPC" w:cs="DilleniaUPC"/>
      <w:sz w:val="34"/>
      <w:szCs w:val="34"/>
    </w:rPr>
  </w:style>
  <w:style w:type="character" w:customStyle="1" w:styleId="CharChar4">
    <w:name w:val="Char Char4"/>
    <w:basedOn w:val="a2"/>
    <w:uiPriority w:val="99"/>
    <w:locked/>
    <w:rsid w:val="0077487F"/>
    <w:rPr>
      <w:rFonts w:ascii="Cordia New" w:hAnsi="Cordia New" w:cs="Cordia New"/>
      <w:sz w:val="28"/>
      <w:szCs w:val="28"/>
    </w:rPr>
  </w:style>
  <w:style w:type="paragraph" w:styleId="aff3">
    <w:name w:val="footnote text"/>
    <w:basedOn w:val="a1"/>
    <w:link w:val="aff4"/>
    <w:uiPriority w:val="99"/>
    <w:rsid w:val="0077487F"/>
    <w:rPr>
      <w:rFonts w:ascii="Times New Roman" w:eastAsia="Times New Roman" w:hAnsi="Times New Roman" w:cs="Angsana New"/>
      <w:sz w:val="20"/>
      <w:szCs w:val="23"/>
    </w:rPr>
  </w:style>
  <w:style w:type="character" w:customStyle="1" w:styleId="aff4">
    <w:name w:val="ข้อความเชิงอรรถ อักขระ"/>
    <w:basedOn w:val="a2"/>
    <w:link w:val="aff3"/>
    <w:uiPriority w:val="99"/>
    <w:rsid w:val="0077487F"/>
    <w:rPr>
      <w:rFonts w:eastAsia="Times New Roman"/>
      <w:szCs w:val="23"/>
    </w:rPr>
  </w:style>
  <w:style w:type="character" w:customStyle="1" w:styleId="26">
    <w:name w:val="การเยื้องเนื้อความ 2 อักขระ"/>
    <w:basedOn w:val="a2"/>
    <w:link w:val="25"/>
    <w:uiPriority w:val="99"/>
    <w:rsid w:val="0077487F"/>
    <w:rPr>
      <w:rFonts w:ascii="DilleniaUPC" w:eastAsia="Cordia New" w:hAnsi="DilleniaUPC"/>
      <w:sz w:val="34"/>
      <w:szCs w:val="39"/>
    </w:rPr>
  </w:style>
  <w:style w:type="paragraph" w:styleId="aff5">
    <w:name w:val="Date"/>
    <w:basedOn w:val="a1"/>
    <w:next w:val="a1"/>
    <w:link w:val="aff6"/>
    <w:uiPriority w:val="99"/>
    <w:rsid w:val="0077487F"/>
    <w:rPr>
      <w:rFonts w:ascii="Times New Roman" w:eastAsia="Times New Roman" w:hAnsi="Times New Roman" w:cs="Angsana New"/>
      <w:sz w:val="24"/>
    </w:rPr>
  </w:style>
  <w:style w:type="character" w:customStyle="1" w:styleId="aff6">
    <w:name w:val="วันที่ อักขระ"/>
    <w:basedOn w:val="a2"/>
    <w:link w:val="aff5"/>
    <w:uiPriority w:val="99"/>
    <w:rsid w:val="0077487F"/>
    <w:rPr>
      <w:rFonts w:eastAsia="Times New Roman"/>
      <w:sz w:val="24"/>
      <w:szCs w:val="28"/>
    </w:rPr>
  </w:style>
  <w:style w:type="numbering" w:customStyle="1" w:styleId="Style1">
    <w:name w:val="Style1"/>
    <w:uiPriority w:val="99"/>
    <w:rsid w:val="0077487F"/>
    <w:pPr>
      <w:numPr>
        <w:numId w:val="1"/>
      </w:numPr>
    </w:pPr>
  </w:style>
  <w:style w:type="paragraph" w:styleId="aff7">
    <w:name w:val="Revision"/>
    <w:hidden/>
    <w:uiPriority w:val="99"/>
    <w:semiHidden/>
    <w:rsid w:val="0077487F"/>
    <w:rPr>
      <w:rFonts w:eastAsia="Times New Roman"/>
      <w:sz w:val="24"/>
      <w:szCs w:val="28"/>
    </w:rPr>
  </w:style>
  <w:style w:type="character" w:styleId="aff8">
    <w:name w:val="footnote reference"/>
    <w:basedOn w:val="a2"/>
    <w:uiPriority w:val="99"/>
    <w:rsid w:val="0077487F"/>
    <w:rPr>
      <w:sz w:val="32"/>
      <w:szCs w:val="32"/>
      <w:vertAlign w:val="superscript"/>
    </w:rPr>
  </w:style>
  <w:style w:type="character" w:customStyle="1" w:styleId="10">
    <w:name w:val="หัวเรื่อง 1 อักขระ"/>
    <w:basedOn w:val="a2"/>
    <w:link w:val="1"/>
    <w:rsid w:val="008030DF"/>
    <w:rPr>
      <w:rFonts w:ascii="EucrosiaUPC" w:eastAsia="Cordia New" w:hAnsi="EucrosiaUPC" w:cs="EucrosiaUPC"/>
      <w:b/>
      <w:bCs/>
      <w:sz w:val="36"/>
      <w:szCs w:val="36"/>
    </w:rPr>
  </w:style>
  <w:style w:type="character" w:customStyle="1" w:styleId="70">
    <w:name w:val="หัวเรื่อง 7 อักขระ"/>
    <w:basedOn w:val="a2"/>
    <w:link w:val="7"/>
    <w:uiPriority w:val="99"/>
    <w:rsid w:val="008030DF"/>
    <w:rPr>
      <w:rFonts w:ascii="DilleniaUPC" w:eastAsia="Cordia New" w:hAnsi="DilleniaUPC" w:cs="DilleniaUPC"/>
      <w:sz w:val="34"/>
      <w:szCs w:val="34"/>
      <w:lang w:eastAsia="zh-CN"/>
    </w:rPr>
  </w:style>
  <w:style w:type="paragraph" w:customStyle="1" w:styleId="Nomal17">
    <w:name w:val="Nomal+17"/>
    <w:basedOn w:val="a1"/>
    <w:rsid w:val="008030DF"/>
    <w:rPr>
      <w:rFonts w:ascii="Angsana New" w:eastAsia="Times New Roman" w:hAnsi="Angsana New" w:cs="DilleniaUPC"/>
      <w:color w:val="000000"/>
      <w:sz w:val="34"/>
      <w:szCs w:val="34"/>
    </w:rPr>
  </w:style>
  <w:style w:type="paragraph" w:customStyle="1" w:styleId="credit-date">
    <w:name w:val="credit-date"/>
    <w:basedOn w:val="a1"/>
    <w:rsid w:val="008030D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style251">
    <w:name w:val="style251"/>
    <w:rsid w:val="008030DF"/>
    <w:rPr>
      <w:color w:val="993300"/>
      <w:sz w:val="21"/>
    </w:rPr>
  </w:style>
  <w:style w:type="character" w:customStyle="1" w:styleId="Default0">
    <w:name w:val="Default อักขระ"/>
    <w:link w:val="Default"/>
    <w:locked/>
    <w:rsid w:val="008030DF"/>
    <w:rPr>
      <w:rFonts w:ascii="TH SarabunPSK" w:eastAsia="Calibri" w:hAnsi="TH SarabunPSK" w:cs="TH SarabunPSK"/>
      <w:color w:val="000000"/>
      <w:sz w:val="24"/>
      <w:szCs w:val="24"/>
    </w:rPr>
  </w:style>
  <w:style w:type="paragraph" w:customStyle="1" w:styleId="default1">
    <w:name w:val="default"/>
    <w:basedOn w:val="a1"/>
    <w:rsid w:val="008030DF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character" w:customStyle="1" w:styleId="maintitle1">
    <w:name w:val="maintitle1"/>
    <w:rsid w:val="008030DF"/>
    <w:rPr>
      <w:rFonts w:ascii="Trebuchet MS" w:hAnsi="Trebuchet MS"/>
      <w:b/>
      <w:color w:val="000000"/>
      <w:sz w:val="28"/>
      <w:u w:val="none"/>
      <w:effect w:val="none"/>
    </w:rPr>
  </w:style>
  <w:style w:type="character" w:customStyle="1" w:styleId="Title">
    <w:name w:val="Title อักขระ อักขระ"/>
    <w:rsid w:val="008030DF"/>
    <w:rPr>
      <w:rFonts w:ascii="Angsana New" w:hAnsi="Angsana New" w:cs="DilleniaUPC"/>
      <w:b/>
      <w:bCs/>
      <w:color w:val="000000"/>
      <w:sz w:val="50"/>
      <w:szCs w:val="50"/>
    </w:rPr>
  </w:style>
  <w:style w:type="character" w:customStyle="1" w:styleId="61">
    <w:name w:val=" อักขระ อักขระ6"/>
    <w:rsid w:val="008030DF"/>
    <w:rPr>
      <w:rFonts w:eastAsia="Cordia New"/>
      <w:b/>
      <w:bCs/>
      <w:sz w:val="34"/>
      <w:szCs w:val="34"/>
      <w:lang w:eastAsia="th-TH"/>
    </w:rPr>
  </w:style>
  <w:style w:type="character" w:customStyle="1" w:styleId="aff9">
    <w:name w:val="ผังเอกสาร อักขระ"/>
    <w:link w:val="affa"/>
    <w:uiPriority w:val="99"/>
    <w:rsid w:val="008030DF"/>
    <w:rPr>
      <w:rFonts w:ascii="Tahoma" w:hAnsi="Tahoma"/>
      <w:color w:val="000000"/>
      <w:sz w:val="34"/>
      <w:szCs w:val="34"/>
      <w:shd w:val="clear" w:color="auto" w:fill="000080"/>
    </w:rPr>
  </w:style>
  <w:style w:type="paragraph" w:styleId="affa">
    <w:name w:val="Document Map"/>
    <w:basedOn w:val="a1"/>
    <w:link w:val="aff9"/>
    <w:uiPriority w:val="99"/>
    <w:rsid w:val="008030DF"/>
    <w:pPr>
      <w:shd w:val="clear" w:color="auto" w:fill="000080"/>
    </w:pPr>
    <w:rPr>
      <w:rFonts w:ascii="Tahoma" w:eastAsia="MS Mincho" w:hAnsi="Tahoma" w:cs="Angsana New"/>
      <w:color w:val="000000"/>
      <w:sz w:val="34"/>
      <w:szCs w:val="34"/>
    </w:rPr>
  </w:style>
  <w:style w:type="character" w:customStyle="1" w:styleId="14">
    <w:name w:val="ผังเอกสาร อักขระ1"/>
    <w:basedOn w:val="a2"/>
    <w:link w:val="affa"/>
    <w:rsid w:val="008030DF"/>
    <w:rPr>
      <w:rFonts w:ascii="Tahoma" w:eastAsia="Cordia New" w:hAnsi="Tahoma"/>
      <w:sz w:val="16"/>
    </w:rPr>
  </w:style>
  <w:style w:type="character" w:customStyle="1" w:styleId="style61">
    <w:name w:val="style61"/>
    <w:rsid w:val="008030DF"/>
    <w:rPr>
      <w:rFonts w:cs="Times New Roman"/>
      <w:color w:val="FFFFFF"/>
    </w:rPr>
  </w:style>
  <w:style w:type="character" w:customStyle="1" w:styleId="menu1">
    <w:name w:val="menu1"/>
    <w:rsid w:val="008030DF"/>
    <w:rPr>
      <w:rFonts w:ascii="MS Sans Serif" w:hAnsi="MS Sans Serif" w:cs="Times New Roman"/>
      <w:color w:val="000000"/>
      <w:sz w:val="14"/>
      <w:szCs w:val="14"/>
      <w:u w:val="none"/>
      <w:effect w:val="none"/>
    </w:rPr>
  </w:style>
  <w:style w:type="paragraph" w:customStyle="1" w:styleId="affb">
    <w:name w:val="ปกติ+อัตโนมัติ"/>
    <w:basedOn w:val="a1"/>
    <w:uiPriority w:val="99"/>
    <w:rsid w:val="008030DF"/>
    <w:rPr>
      <w:rFonts w:ascii="Angsana New" w:eastAsia="Times New Roman" w:hAnsi="Angsana New" w:cs="DilleniaUPC"/>
      <w:color w:val="000000"/>
      <w:sz w:val="34"/>
      <w:szCs w:val="34"/>
    </w:rPr>
  </w:style>
  <w:style w:type="character" w:customStyle="1" w:styleId="style761">
    <w:name w:val="style761"/>
    <w:rsid w:val="008030DF"/>
    <w:rPr>
      <w:rFonts w:ascii="Verdana" w:hAnsi="Verdana" w:hint="default"/>
    </w:rPr>
  </w:style>
  <w:style w:type="paragraph" w:styleId="HTML">
    <w:name w:val="HTML Preformatted"/>
    <w:basedOn w:val="a1"/>
    <w:link w:val="HTML0"/>
    <w:uiPriority w:val="99"/>
    <w:rsid w:val="008030DF"/>
    <w:rPr>
      <w:rFonts w:ascii="Courier New" w:eastAsia="Times New Roman" w:hAnsi="Courier New" w:cs="Angsana New"/>
      <w:color w:val="000000"/>
      <w:sz w:val="20"/>
      <w:szCs w:val="23"/>
    </w:rPr>
  </w:style>
  <w:style w:type="character" w:customStyle="1" w:styleId="HTML0">
    <w:name w:val="HTML ที่ได้รับการจัดรูปแบบแล้ว อักขระ"/>
    <w:basedOn w:val="a2"/>
    <w:link w:val="HTML"/>
    <w:uiPriority w:val="99"/>
    <w:rsid w:val="008030DF"/>
    <w:rPr>
      <w:rFonts w:ascii="Courier New" w:eastAsia="Times New Roman" w:hAnsi="Courier New"/>
      <w:color w:val="000000"/>
      <w:szCs w:val="23"/>
    </w:rPr>
  </w:style>
  <w:style w:type="paragraph" w:styleId="15">
    <w:name w:val="index 1"/>
    <w:basedOn w:val="a1"/>
    <w:next w:val="a1"/>
    <w:autoRedefine/>
    <w:uiPriority w:val="99"/>
    <w:rsid w:val="008030DF"/>
    <w:pPr>
      <w:ind w:left="340" w:hanging="340"/>
    </w:pPr>
    <w:rPr>
      <w:rFonts w:ascii="Angsana New" w:eastAsia="Times New Roman" w:hAnsi="Angsana New" w:cs="Angsana New"/>
      <w:color w:val="000000"/>
      <w:sz w:val="34"/>
      <w:szCs w:val="39"/>
    </w:rPr>
  </w:style>
  <w:style w:type="paragraph" w:styleId="affc">
    <w:name w:val="Normal Indent"/>
    <w:basedOn w:val="a1"/>
    <w:uiPriority w:val="99"/>
    <w:rsid w:val="008030DF"/>
    <w:pPr>
      <w:ind w:left="720"/>
    </w:pPr>
    <w:rPr>
      <w:rFonts w:ascii="Angsana New" w:eastAsia="Times New Roman" w:hAnsi="Angsana New" w:cs="Angsana New"/>
      <w:color w:val="000000"/>
      <w:sz w:val="34"/>
      <w:szCs w:val="39"/>
    </w:rPr>
  </w:style>
  <w:style w:type="paragraph" w:styleId="affd">
    <w:name w:val="Body Text First Indent"/>
    <w:basedOn w:val="a5"/>
    <w:link w:val="affe"/>
    <w:uiPriority w:val="99"/>
    <w:rsid w:val="008030DF"/>
    <w:pPr>
      <w:tabs>
        <w:tab w:val="clear" w:pos="1890"/>
        <w:tab w:val="clear" w:pos="2520"/>
        <w:tab w:val="clear" w:pos="3420"/>
        <w:tab w:val="clear" w:pos="4050"/>
      </w:tabs>
      <w:spacing w:after="120"/>
      <w:ind w:firstLine="210"/>
      <w:jc w:val="left"/>
    </w:pPr>
    <w:rPr>
      <w:rFonts w:ascii="Angsana New" w:eastAsia="Times New Roman" w:hAnsi="Angsana New"/>
      <w:b w:val="0"/>
      <w:bCs w:val="0"/>
      <w:color w:val="000000"/>
      <w:szCs w:val="39"/>
      <w:lang w:eastAsia="th-TH"/>
    </w:rPr>
  </w:style>
  <w:style w:type="character" w:customStyle="1" w:styleId="affe">
    <w:name w:val="เยื้องย่อหน้าแรกของเนื้อความ อักขระ"/>
    <w:basedOn w:val="a6"/>
    <w:link w:val="affd"/>
    <w:uiPriority w:val="99"/>
    <w:rsid w:val="008030DF"/>
    <w:rPr>
      <w:rFonts w:ascii="Angsana New" w:eastAsia="Times New Roman" w:hAnsi="Angsana New"/>
      <w:color w:val="000000"/>
      <w:szCs w:val="39"/>
      <w:lang w:eastAsia="th-TH"/>
    </w:rPr>
  </w:style>
  <w:style w:type="paragraph" w:styleId="2a">
    <w:name w:val="Body Text First Indent 2"/>
    <w:basedOn w:val="ad"/>
    <w:link w:val="2b"/>
    <w:uiPriority w:val="99"/>
    <w:rsid w:val="008030DF"/>
    <w:pPr>
      <w:spacing w:before="0" w:after="120"/>
      <w:ind w:left="283" w:firstLine="210"/>
    </w:pPr>
    <w:rPr>
      <w:rFonts w:ascii="Angsana New" w:eastAsia="Times New Roman" w:hAnsi="Angsana New" w:cs="Angsana New"/>
      <w:color w:val="000000"/>
      <w:szCs w:val="39"/>
    </w:rPr>
  </w:style>
  <w:style w:type="character" w:customStyle="1" w:styleId="2b">
    <w:name w:val="เยื้องย่อหน้าแรกของเนื้อความ 2 อักขระ"/>
    <w:basedOn w:val="ae"/>
    <w:link w:val="2a"/>
    <w:uiPriority w:val="99"/>
    <w:rsid w:val="008030DF"/>
    <w:rPr>
      <w:rFonts w:ascii="Angsana New" w:eastAsia="Times New Roman" w:hAnsi="Angsana New"/>
      <w:color w:val="000000"/>
      <w:szCs w:val="39"/>
    </w:rPr>
  </w:style>
  <w:style w:type="character" w:customStyle="1" w:styleId="16">
    <w:name w:val="การเยื้องเนื้อความ อักขระ1"/>
    <w:uiPriority w:val="99"/>
    <w:rsid w:val="008030DF"/>
    <w:rPr>
      <w:rFonts w:ascii="Angsana New" w:hAnsi="Angsana New" w:cs="Cordia New"/>
      <w:sz w:val="28"/>
      <w:szCs w:val="32"/>
    </w:rPr>
  </w:style>
  <w:style w:type="character" w:customStyle="1" w:styleId="afff">
    <w:name w:val="ข้อความข้อคิดเห็น อักขระ"/>
    <w:link w:val="afff0"/>
    <w:uiPriority w:val="99"/>
    <w:rsid w:val="008030DF"/>
    <w:rPr>
      <w:rFonts w:ascii="Angsana New" w:hAnsi="Angsana New"/>
      <w:color w:val="000000"/>
      <w:szCs w:val="23"/>
    </w:rPr>
  </w:style>
  <w:style w:type="paragraph" w:styleId="afff0">
    <w:name w:val="annotation text"/>
    <w:basedOn w:val="a1"/>
    <w:link w:val="afff"/>
    <w:uiPriority w:val="99"/>
    <w:rsid w:val="008030DF"/>
    <w:rPr>
      <w:rFonts w:ascii="Angsana New" w:eastAsia="MS Mincho" w:hAnsi="Angsana New" w:cs="Angsana New"/>
      <w:color w:val="000000"/>
      <w:sz w:val="20"/>
      <w:szCs w:val="23"/>
    </w:rPr>
  </w:style>
  <w:style w:type="character" w:customStyle="1" w:styleId="17">
    <w:name w:val="ข้อความข้อคิดเห็น อักขระ1"/>
    <w:basedOn w:val="a2"/>
    <w:link w:val="afff0"/>
    <w:rsid w:val="008030DF"/>
    <w:rPr>
      <w:rFonts w:ascii="Cordia New" w:eastAsia="Cordia New" w:hAnsi="Cordia New" w:cs="Cordia New"/>
      <w:szCs w:val="25"/>
    </w:rPr>
  </w:style>
  <w:style w:type="character" w:customStyle="1" w:styleId="18">
    <w:name w:val="ข้อความเชิงอรรถ อักขระ1"/>
    <w:basedOn w:val="a2"/>
    <w:rsid w:val="008030DF"/>
    <w:rPr>
      <w:rFonts w:ascii="Angsana New" w:hAnsi="Angsana New"/>
      <w:szCs w:val="25"/>
    </w:rPr>
  </w:style>
  <w:style w:type="paragraph" w:styleId="afff1">
    <w:name w:val="Block Text"/>
    <w:basedOn w:val="a1"/>
    <w:uiPriority w:val="99"/>
    <w:rsid w:val="008030DF"/>
    <w:pPr>
      <w:spacing w:after="120"/>
      <w:ind w:left="1440" w:right="1440"/>
    </w:pPr>
    <w:rPr>
      <w:rFonts w:ascii="Angsana New" w:eastAsia="Times New Roman" w:hAnsi="Angsana New" w:cs="Angsana New"/>
      <w:color w:val="000000"/>
      <w:sz w:val="34"/>
      <w:szCs w:val="39"/>
    </w:rPr>
  </w:style>
  <w:style w:type="character" w:customStyle="1" w:styleId="afff2">
    <w:name w:val="ข้อความแมโคร อักขระ"/>
    <w:link w:val="afff3"/>
    <w:uiPriority w:val="99"/>
    <w:rsid w:val="008030DF"/>
    <w:rPr>
      <w:rFonts w:ascii="Courier New" w:hAnsi="Courier New" w:cs="TH SarabunPSK"/>
      <w:color w:val="000000"/>
      <w:szCs w:val="23"/>
    </w:rPr>
  </w:style>
  <w:style w:type="paragraph" w:styleId="afff3">
    <w:name w:val="macro"/>
    <w:link w:val="afff2"/>
    <w:uiPriority w:val="99"/>
    <w:rsid w:val="008030D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TH SarabunPSK"/>
      <w:color w:val="000000"/>
      <w:szCs w:val="23"/>
    </w:rPr>
  </w:style>
  <w:style w:type="character" w:customStyle="1" w:styleId="19">
    <w:name w:val="ข้อความแมโคร อักขระ1"/>
    <w:basedOn w:val="a2"/>
    <w:link w:val="afff3"/>
    <w:rsid w:val="008030DF"/>
    <w:rPr>
      <w:rFonts w:ascii="Consolas" w:eastAsia="Cordia New" w:hAnsi="Consolas"/>
      <w:szCs w:val="25"/>
    </w:rPr>
  </w:style>
  <w:style w:type="paragraph" w:styleId="afff4">
    <w:name w:val="Plain Text"/>
    <w:basedOn w:val="a1"/>
    <w:link w:val="afff5"/>
    <w:uiPriority w:val="99"/>
    <w:rsid w:val="008030DF"/>
    <w:rPr>
      <w:rFonts w:ascii="Courier New" w:eastAsia="Times New Roman" w:hAnsi="Courier New" w:cs="Angsana New"/>
      <w:color w:val="000000"/>
      <w:sz w:val="20"/>
      <w:szCs w:val="23"/>
    </w:rPr>
  </w:style>
  <w:style w:type="character" w:customStyle="1" w:styleId="afff5">
    <w:name w:val="ข้อความธรรมดา อักขระ"/>
    <w:basedOn w:val="a2"/>
    <w:link w:val="afff4"/>
    <w:uiPriority w:val="99"/>
    <w:rsid w:val="008030DF"/>
    <w:rPr>
      <w:rFonts w:ascii="Courier New" w:eastAsia="Times New Roman" w:hAnsi="Courier New"/>
      <w:color w:val="000000"/>
      <w:szCs w:val="23"/>
    </w:rPr>
  </w:style>
  <w:style w:type="character" w:customStyle="1" w:styleId="afff6">
    <w:name w:val="ข้อความอ้างอิงท้ายเรื่อง อักขระ"/>
    <w:link w:val="afff7"/>
    <w:uiPriority w:val="99"/>
    <w:rsid w:val="008030DF"/>
    <w:rPr>
      <w:rFonts w:ascii="Angsana New" w:hAnsi="Angsana New"/>
      <w:color w:val="000000"/>
      <w:szCs w:val="23"/>
    </w:rPr>
  </w:style>
  <w:style w:type="paragraph" w:styleId="afff7">
    <w:name w:val="endnote text"/>
    <w:basedOn w:val="a1"/>
    <w:link w:val="afff6"/>
    <w:uiPriority w:val="99"/>
    <w:rsid w:val="008030DF"/>
    <w:rPr>
      <w:rFonts w:ascii="Angsana New" w:eastAsia="MS Mincho" w:hAnsi="Angsana New" w:cs="Angsana New"/>
      <w:color w:val="000000"/>
      <w:sz w:val="20"/>
      <w:szCs w:val="23"/>
    </w:rPr>
  </w:style>
  <w:style w:type="character" w:customStyle="1" w:styleId="1a">
    <w:name w:val="ข้อความอ้างอิงท้ายเรื่อง อักขระ1"/>
    <w:basedOn w:val="a2"/>
    <w:link w:val="afff7"/>
    <w:rsid w:val="008030DF"/>
    <w:rPr>
      <w:rFonts w:ascii="Cordia New" w:eastAsia="Cordia New" w:hAnsi="Cordia New" w:cs="Cordia New"/>
      <w:szCs w:val="25"/>
    </w:rPr>
  </w:style>
  <w:style w:type="paragraph" w:styleId="afff8">
    <w:name w:val="Salutation"/>
    <w:basedOn w:val="a1"/>
    <w:next w:val="a1"/>
    <w:link w:val="afff9"/>
    <w:uiPriority w:val="99"/>
    <w:rsid w:val="008030DF"/>
    <w:rPr>
      <w:rFonts w:ascii="Angsana New" w:eastAsia="Times New Roman" w:hAnsi="Angsana New" w:cs="Angsana New"/>
      <w:color w:val="000000"/>
      <w:sz w:val="34"/>
      <w:szCs w:val="39"/>
    </w:rPr>
  </w:style>
  <w:style w:type="character" w:customStyle="1" w:styleId="afff9">
    <w:name w:val="คำขึ้นต้นจดหมาย อักขระ"/>
    <w:basedOn w:val="a2"/>
    <w:link w:val="afff8"/>
    <w:uiPriority w:val="99"/>
    <w:rsid w:val="008030DF"/>
    <w:rPr>
      <w:rFonts w:ascii="Angsana New" w:eastAsia="Times New Roman" w:hAnsi="Angsana New"/>
      <w:color w:val="000000"/>
      <w:sz w:val="34"/>
      <w:szCs w:val="39"/>
    </w:rPr>
  </w:style>
  <w:style w:type="paragraph" w:styleId="afffa">
    <w:name w:val="Closing"/>
    <w:basedOn w:val="a1"/>
    <w:link w:val="afffb"/>
    <w:uiPriority w:val="99"/>
    <w:rsid w:val="008030DF"/>
    <w:pPr>
      <w:ind w:left="4252"/>
    </w:pPr>
    <w:rPr>
      <w:rFonts w:ascii="Angsana New" w:eastAsia="Times New Roman" w:hAnsi="Angsana New" w:cs="Angsana New"/>
      <w:color w:val="000000"/>
      <w:sz w:val="34"/>
      <w:szCs w:val="39"/>
    </w:rPr>
  </w:style>
  <w:style w:type="character" w:customStyle="1" w:styleId="afffb">
    <w:name w:val="คำลงท้าย อักขระ"/>
    <w:basedOn w:val="a2"/>
    <w:link w:val="afffa"/>
    <w:uiPriority w:val="99"/>
    <w:rsid w:val="008030DF"/>
    <w:rPr>
      <w:rFonts w:ascii="Angsana New" w:eastAsia="Times New Roman" w:hAnsi="Angsana New"/>
      <w:color w:val="000000"/>
      <w:sz w:val="34"/>
      <w:szCs w:val="39"/>
    </w:rPr>
  </w:style>
  <w:style w:type="paragraph" w:styleId="afffc">
    <w:name w:val="envelope return"/>
    <w:basedOn w:val="a1"/>
    <w:uiPriority w:val="99"/>
    <w:rsid w:val="008030DF"/>
    <w:rPr>
      <w:rFonts w:ascii="Arial" w:eastAsia="Times New Roman" w:hAnsi="Arial"/>
      <w:color w:val="000000"/>
      <w:sz w:val="20"/>
      <w:szCs w:val="23"/>
    </w:rPr>
  </w:style>
  <w:style w:type="character" w:customStyle="1" w:styleId="afffd">
    <w:name w:val="ชื่อเรื่องของข้อคิดเห็น อักขระ"/>
    <w:link w:val="afffe"/>
    <w:uiPriority w:val="99"/>
    <w:rsid w:val="008030DF"/>
    <w:rPr>
      <w:rFonts w:ascii="Angsana New" w:hAnsi="Angsana New"/>
      <w:b/>
      <w:bCs/>
      <w:color w:val="000000"/>
      <w:szCs w:val="23"/>
    </w:rPr>
  </w:style>
  <w:style w:type="paragraph" w:styleId="afffe">
    <w:name w:val="annotation subject"/>
    <w:basedOn w:val="afff0"/>
    <w:next w:val="afff0"/>
    <w:link w:val="afffd"/>
    <w:uiPriority w:val="99"/>
    <w:rsid w:val="008030DF"/>
    <w:rPr>
      <w:b/>
      <w:bCs/>
    </w:rPr>
  </w:style>
  <w:style w:type="character" w:customStyle="1" w:styleId="1b">
    <w:name w:val="ชื่อเรื่องของข้อคิดเห็น อักขระ1"/>
    <w:basedOn w:val="17"/>
    <w:link w:val="afffe"/>
    <w:rsid w:val="008030DF"/>
    <w:rPr>
      <w:b/>
      <w:bCs/>
    </w:rPr>
  </w:style>
  <w:style w:type="paragraph" w:styleId="HTML1">
    <w:name w:val="HTML Address"/>
    <w:basedOn w:val="a1"/>
    <w:link w:val="HTML2"/>
    <w:uiPriority w:val="99"/>
    <w:rsid w:val="008030DF"/>
    <w:rPr>
      <w:rFonts w:ascii="Angsana New" w:eastAsia="Times New Roman" w:hAnsi="Angsana New" w:cs="Angsana New"/>
      <w:i/>
      <w:iCs/>
      <w:color w:val="000000"/>
      <w:sz w:val="34"/>
      <w:szCs w:val="39"/>
    </w:rPr>
  </w:style>
  <w:style w:type="character" w:customStyle="1" w:styleId="HTML2">
    <w:name w:val="ที่อยู่ HTML อักขระ"/>
    <w:basedOn w:val="a2"/>
    <w:link w:val="HTML1"/>
    <w:uiPriority w:val="99"/>
    <w:rsid w:val="008030DF"/>
    <w:rPr>
      <w:rFonts w:ascii="Angsana New" w:eastAsia="Times New Roman" w:hAnsi="Angsana New"/>
      <w:i/>
      <w:iCs/>
      <w:color w:val="000000"/>
      <w:sz w:val="34"/>
      <w:szCs w:val="39"/>
    </w:rPr>
  </w:style>
  <w:style w:type="paragraph" w:styleId="affff">
    <w:name w:val="envelope address"/>
    <w:basedOn w:val="a1"/>
    <w:uiPriority w:val="99"/>
    <w:rsid w:val="008030DF"/>
    <w:pPr>
      <w:framePr w:w="7920" w:h="1980" w:hRule="exact" w:hSpace="180" w:wrap="auto" w:hAnchor="page" w:xAlign="center" w:yAlign="bottom"/>
      <w:ind w:left="2880"/>
    </w:pPr>
    <w:rPr>
      <w:rFonts w:ascii="Arial" w:eastAsia="Times New Roman" w:hAnsi="Arial"/>
      <w:color w:val="000000"/>
      <w:sz w:val="24"/>
    </w:rPr>
  </w:style>
  <w:style w:type="paragraph" w:styleId="affff0">
    <w:name w:val="List"/>
    <w:basedOn w:val="a1"/>
    <w:uiPriority w:val="99"/>
    <w:rsid w:val="008030DF"/>
    <w:pPr>
      <w:ind w:left="283" w:hanging="283"/>
    </w:pPr>
    <w:rPr>
      <w:rFonts w:ascii="Angsana New" w:eastAsia="Times New Roman" w:hAnsi="Angsana New" w:cs="Angsana New"/>
      <w:color w:val="000000"/>
      <w:sz w:val="34"/>
      <w:szCs w:val="39"/>
    </w:rPr>
  </w:style>
  <w:style w:type="paragraph" w:styleId="2c">
    <w:name w:val="List 2"/>
    <w:basedOn w:val="a1"/>
    <w:uiPriority w:val="99"/>
    <w:rsid w:val="008030DF"/>
    <w:pPr>
      <w:ind w:left="566" w:hanging="283"/>
    </w:pPr>
    <w:rPr>
      <w:rFonts w:ascii="Angsana New" w:eastAsia="Times New Roman" w:hAnsi="Angsana New" w:cs="Angsana New"/>
      <w:color w:val="000000"/>
      <w:sz w:val="34"/>
      <w:szCs w:val="39"/>
    </w:rPr>
  </w:style>
  <w:style w:type="paragraph" w:styleId="38">
    <w:name w:val="List 3"/>
    <w:basedOn w:val="a1"/>
    <w:uiPriority w:val="99"/>
    <w:rsid w:val="008030DF"/>
    <w:pPr>
      <w:ind w:left="849" w:hanging="283"/>
    </w:pPr>
    <w:rPr>
      <w:rFonts w:ascii="Angsana New" w:eastAsia="Times New Roman" w:hAnsi="Angsana New" w:cs="Angsana New"/>
      <w:color w:val="000000"/>
      <w:sz w:val="34"/>
      <w:szCs w:val="39"/>
    </w:rPr>
  </w:style>
  <w:style w:type="paragraph" w:styleId="44">
    <w:name w:val="List 4"/>
    <w:basedOn w:val="a1"/>
    <w:uiPriority w:val="99"/>
    <w:rsid w:val="008030DF"/>
    <w:pPr>
      <w:ind w:left="1132" w:hanging="283"/>
    </w:pPr>
    <w:rPr>
      <w:rFonts w:ascii="Angsana New" w:eastAsia="Times New Roman" w:hAnsi="Angsana New" w:cs="Angsana New"/>
      <w:color w:val="000000"/>
      <w:sz w:val="34"/>
      <w:szCs w:val="39"/>
    </w:rPr>
  </w:style>
  <w:style w:type="paragraph" w:styleId="53">
    <w:name w:val="List 5"/>
    <w:basedOn w:val="a1"/>
    <w:uiPriority w:val="99"/>
    <w:rsid w:val="008030DF"/>
    <w:pPr>
      <w:ind w:left="1415" w:hanging="283"/>
    </w:pPr>
    <w:rPr>
      <w:rFonts w:ascii="Angsana New" w:eastAsia="Times New Roman" w:hAnsi="Angsana New" w:cs="Angsana New"/>
      <w:color w:val="000000"/>
      <w:sz w:val="34"/>
      <w:szCs w:val="39"/>
    </w:rPr>
  </w:style>
  <w:style w:type="paragraph" w:styleId="affff1">
    <w:name w:val="List Continue"/>
    <w:basedOn w:val="a1"/>
    <w:uiPriority w:val="99"/>
    <w:rsid w:val="008030DF"/>
    <w:pPr>
      <w:spacing w:after="120"/>
      <w:ind w:left="283"/>
    </w:pPr>
    <w:rPr>
      <w:rFonts w:ascii="Angsana New" w:eastAsia="Times New Roman" w:hAnsi="Angsana New" w:cs="Angsana New"/>
      <w:color w:val="000000"/>
      <w:sz w:val="34"/>
      <w:szCs w:val="39"/>
    </w:rPr>
  </w:style>
  <w:style w:type="paragraph" w:styleId="2d">
    <w:name w:val="List Continue 2"/>
    <w:basedOn w:val="a1"/>
    <w:uiPriority w:val="99"/>
    <w:rsid w:val="008030DF"/>
    <w:pPr>
      <w:spacing w:after="120"/>
      <w:ind w:left="566"/>
    </w:pPr>
    <w:rPr>
      <w:rFonts w:ascii="Angsana New" w:eastAsia="Times New Roman" w:hAnsi="Angsana New" w:cs="Angsana New"/>
      <w:color w:val="000000"/>
      <w:sz w:val="34"/>
      <w:szCs w:val="39"/>
    </w:rPr>
  </w:style>
  <w:style w:type="paragraph" w:styleId="39">
    <w:name w:val="List Continue 3"/>
    <w:basedOn w:val="a1"/>
    <w:uiPriority w:val="99"/>
    <w:rsid w:val="008030DF"/>
    <w:pPr>
      <w:spacing w:after="120"/>
      <w:ind w:left="849"/>
    </w:pPr>
    <w:rPr>
      <w:rFonts w:ascii="Angsana New" w:eastAsia="Times New Roman" w:hAnsi="Angsana New" w:cs="Angsana New"/>
      <w:color w:val="000000"/>
      <w:sz w:val="34"/>
      <w:szCs w:val="39"/>
    </w:rPr>
  </w:style>
  <w:style w:type="paragraph" w:styleId="45">
    <w:name w:val="List Continue 4"/>
    <w:basedOn w:val="a1"/>
    <w:uiPriority w:val="99"/>
    <w:rsid w:val="008030DF"/>
    <w:pPr>
      <w:spacing w:after="120"/>
      <w:ind w:left="1132"/>
    </w:pPr>
    <w:rPr>
      <w:rFonts w:ascii="Angsana New" w:eastAsia="Times New Roman" w:hAnsi="Angsana New" w:cs="Angsana New"/>
      <w:color w:val="000000"/>
      <w:sz w:val="34"/>
      <w:szCs w:val="39"/>
    </w:rPr>
  </w:style>
  <w:style w:type="paragraph" w:styleId="54">
    <w:name w:val="List Continue 5"/>
    <w:basedOn w:val="a1"/>
    <w:uiPriority w:val="99"/>
    <w:rsid w:val="008030DF"/>
    <w:pPr>
      <w:spacing w:after="120"/>
      <w:ind w:left="1415"/>
    </w:pPr>
    <w:rPr>
      <w:rFonts w:ascii="Angsana New" w:eastAsia="Times New Roman" w:hAnsi="Angsana New" w:cs="Angsana New"/>
      <w:color w:val="000000"/>
      <w:sz w:val="34"/>
      <w:szCs w:val="39"/>
    </w:rPr>
  </w:style>
  <w:style w:type="paragraph" w:styleId="40">
    <w:name w:val="List Bullet 4"/>
    <w:basedOn w:val="a1"/>
    <w:uiPriority w:val="99"/>
    <w:rsid w:val="008030DF"/>
    <w:pPr>
      <w:numPr>
        <w:numId w:val="7"/>
      </w:numPr>
    </w:pPr>
    <w:rPr>
      <w:rFonts w:ascii="Angsana New" w:eastAsia="Times New Roman" w:hAnsi="Angsana New" w:cs="Angsana New"/>
      <w:color w:val="000000"/>
      <w:sz w:val="34"/>
      <w:szCs w:val="39"/>
    </w:rPr>
  </w:style>
  <w:style w:type="paragraph" w:styleId="5">
    <w:name w:val="List Bullet 5"/>
    <w:basedOn w:val="a1"/>
    <w:uiPriority w:val="99"/>
    <w:rsid w:val="008030DF"/>
    <w:pPr>
      <w:numPr>
        <w:numId w:val="8"/>
      </w:numPr>
    </w:pPr>
    <w:rPr>
      <w:rFonts w:ascii="Angsana New" w:eastAsia="Times New Roman" w:hAnsi="Angsana New" w:cs="Angsana New"/>
      <w:color w:val="000000"/>
      <w:sz w:val="34"/>
      <w:szCs w:val="39"/>
    </w:rPr>
  </w:style>
  <w:style w:type="paragraph" w:styleId="affff2">
    <w:name w:val="Signature"/>
    <w:basedOn w:val="a1"/>
    <w:link w:val="affff3"/>
    <w:uiPriority w:val="99"/>
    <w:rsid w:val="008030DF"/>
    <w:pPr>
      <w:ind w:left="4252"/>
    </w:pPr>
    <w:rPr>
      <w:rFonts w:ascii="Angsana New" w:eastAsia="Times New Roman" w:hAnsi="Angsana New" w:cs="Angsana New"/>
      <w:color w:val="000000"/>
      <w:sz w:val="34"/>
      <w:szCs w:val="39"/>
    </w:rPr>
  </w:style>
  <w:style w:type="character" w:customStyle="1" w:styleId="affff3">
    <w:name w:val="ลายเซ็น อักขระ"/>
    <w:basedOn w:val="a2"/>
    <w:link w:val="affff2"/>
    <w:uiPriority w:val="99"/>
    <w:rsid w:val="008030DF"/>
    <w:rPr>
      <w:rFonts w:ascii="Angsana New" w:eastAsia="Times New Roman" w:hAnsi="Angsana New"/>
      <w:color w:val="000000"/>
      <w:sz w:val="34"/>
      <w:szCs w:val="39"/>
    </w:rPr>
  </w:style>
  <w:style w:type="paragraph" w:styleId="affff4">
    <w:name w:val="E-mail Signature"/>
    <w:basedOn w:val="a1"/>
    <w:link w:val="affff5"/>
    <w:uiPriority w:val="99"/>
    <w:rsid w:val="008030DF"/>
    <w:rPr>
      <w:rFonts w:ascii="Angsana New" w:eastAsia="Times New Roman" w:hAnsi="Angsana New" w:cs="Angsana New"/>
      <w:color w:val="000000"/>
      <w:sz w:val="34"/>
      <w:szCs w:val="39"/>
    </w:rPr>
  </w:style>
  <w:style w:type="character" w:customStyle="1" w:styleId="affff5">
    <w:name w:val="ลายเซ็นอีเมล อักขระ"/>
    <w:basedOn w:val="a2"/>
    <w:link w:val="affff4"/>
    <w:uiPriority w:val="99"/>
    <w:rsid w:val="008030DF"/>
    <w:rPr>
      <w:rFonts w:ascii="Angsana New" w:eastAsia="Times New Roman" w:hAnsi="Angsana New"/>
      <w:color w:val="000000"/>
      <w:sz w:val="34"/>
      <w:szCs w:val="39"/>
    </w:rPr>
  </w:style>
  <w:style w:type="paragraph" w:styleId="a0">
    <w:name w:val="List Number"/>
    <w:basedOn w:val="a1"/>
    <w:uiPriority w:val="99"/>
    <w:rsid w:val="008030DF"/>
    <w:pPr>
      <w:numPr>
        <w:numId w:val="9"/>
      </w:numPr>
    </w:pPr>
    <w:rPr>
      <w:rFonts w:ascii="Angsana New" w:eastAsia="Times New Roman" w:hAnsi="Angsana New" w:cs="Angsana New"/>
      <w:color w:val="000000"/>
      <w:sz w:val="34"/>
      <w:szCs w:val="39"/>
    </w:rPr>
  </w:style>
  <w:style w:type="paragraph" w:styleId="20">
    <w:name w:val="List Number 2"/>
    <w:basedOn w:val="a1"/>
    <w:uiPriority w:val="99"/>
    <w:rsid w:val="008030DF"/>
    <w:pPr>
      <w:numPr>
        <w:numId w:val="11"/>
      </w:numPr>
      <w:tabs>
        <w:tab w:val="clear" w:pos="360"/>
        <w:tab w:val="num" w:pos="643"/>
      </w:tabs>
      <w:ind w:left="643"/>
    </w:pPr>
    <w:rPr>
      <w:rFonts w:ascii="Angsana New" w:eastAsia="Times New Roman" w:hAnsi="Angsana New" w:cs="Angsana New"/>
      <w:color w:val="000000"/>
      <w:sz w:val="34"/>
      <w:szCs w:val="39"/>
    </w:rPr>
  </w:style>
  <w:style w:type="paragraph" w:styleId="30">
    <w:name w:val="List Number 3"/>
    <w:basedOn w:val="a1"/>
    <w:uiPriority w:val="99"/>
    <w:rsid w:val="008030DF"/>
    <w:pPr>
      <w:numPr>
        <w:numId w:val="12"/>
      </w:numPr>
      <w:tabs>
        <w:tab w:val="clear" w:pos="1209"/>
        <w:tab w:val="num" w:pos="926"/>
      </w:tabs>
      <w:ind w:left="926"/>
    </w:pPr>
    <w:rPr>
      <w:rFonts w:ascii="Angsana New" w:eastAsia="Times New Roman" w:hAnsi="Angsana New" w:cs="Angsana New"/>
      <w:color w:val="000000"/>
      <w:sz w:val="34"/>
      <w:szCs w:val="39"/>
    </w:rPr>
  </w:style>
  <w:style w:type="paragraph" w:styleId="4">
    <w:name w:val="List Number 4"/>
    <w:basedOn w:val="a1"/>
    <w:uiPriority w:val="99"/>
    <w:rsid w:val="008030DF"/>
    <w:pPr>
      <w:numPr>
        <w:numId w:val="13"/>
      </w:numPr>
      <w:tabs>
        <w:tab w:val="clear" w:pos="1492"/>
        <w:tab w:val="num" w:pos="1209"/>
      </w:tabs>
      <w:ind w:left="1209"/>
    </w:pPr>
    <w:rPr>
      <w:rFonts w:ascii="Angsana New" w:eastAsia="Times New Roman" w:hAnsi="Angsana New" w:cs="Angsana New"/>
      <w:color w:val="000000"/>
      <w:sz w:val="34"/>
      <w:szCs w:val="39"/>
    </w:rPr>
  </w:style>
  <w:style w:type="paragraph" w:styleId="50">
    <w:name w:val="List Number 5"/>
    <w:basedOn w:val="a1"/>
    <w:uiPriority w:val="99"/>
    <w:rsid w:val="008030DF"/>
    <w:pPr>
      <w:numPr>
        <w:numId w:val="10"/>
      </w:numPr>
    </w:pPr>
    <w:rPr>
      <w:rFonts w:ascii="Angsana New" w:eastAsia="Times New Roman" w:hAnsi="Angsana New" w:cs="Angsana New"/>
      <w:color w:val="000000"/>
      <w:sz w:val="34"/>
      <w:szCs w:val="39"/>
    </w:rPr>
  </w:style>
  <w:style w:type="paragraph" w:styleId="affff6">
    <w:name w:val="Message Header"/>
    <w:basedOn w:val="a1"/>
    <w:link w:val="affff7"/>
    <w:uiPriority w:val="99"/>
    <w:rsid w:val="008030D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eastAsia="Times New Roman" w:hAnsi="Arial" w:cs="Angsana New"/>
      <w:color w:val="000000"/>
      <w:sz w:val="24"/>
    </w:rPr>
  </w:style>
  <w:style w:type="character" w:customStyle="1" w:styleId="affff7">
    <w:name w:val="ส่วนหัวข้อความ อักขระ"/>
    <w:basedOn w:val="a2"/>
    <w:link w:val="affff6"/>
    <w:uiPriority w:val="99"/>
    <w:rsid w:val="008030DF"/>
    <w:rPr>
      <w:rFonts w:ascii="Arial" w:eastAsia="Times New Roman" w:hAnsi="Arial"/>
      <w:color w:val="000000"/>
      <w:sz w:val="24"/>
      <w:szCs w:val="28"/>
      <w:shd w:val="pct20" w:color="auto" w:fill="auto"/>
    </w:rPr>
  </w:style>
  <w:style w:type="paragraph" w:styleId="a">
    <w:name w:val="Note Heading"/>
    <w:basedOn w:val="a1"/>
    <w:next w:val="a1"/>
    <w:link w:val="affff8"/>
    <w:uiPriority w:val="99"/>
    <w:rsid w:val="008030DF"/>
    <w:pPr>
      <w:numPr>
        <w:numId w:val="14"/>
      </w:numPr>
      <w:tabs>
        <w:tab w:val="clear" w:pos="643"/>
      </w:tabs>
      <w:ind w:left="0" w:firstLine="0"/>
    </w:pPr>
    <w:rPr>
      <w:rFonts w:ascii="Angsana New" w:eastAsia="Times New Roman" w:hAnsi="Angsana New" w:cs="Angsana New"/>
      <w:color w:val="000000"/>
      <w:sz w:val="34"/>
      <w:szCs w:val="39"/>
    </w:rPr>
  </w:style>
  <w:style w:type="character" w:customStyle="1" w:styleId="affff8">
    <w:name w:val="ส่วนหัวของบันทึกย่อ อักขระ"/>
    <w:basedOn w:val="a2"/>
    <w:link w:val="a"/>
    <w:uiPriority w:val="99"/>
    <w:rsid w:val="008030DF"/>
    <w:rPr>
      <w:rFonts w:ascii="Angsana New" w:eastAsia="Times New Roman" w:hAnsi="Angsana New"/>
      <w:color w:val="000000"/>
      <w:sz w:val="34"/>
      <w:szCs w:val="39"/>
    </w:rPr>
  </w:style>
  <w:style w:type="paragraph" w:styleId="2">
    <w:name w:val="List Bullet 2"/>
    <w:basedOn w:val="a1"/>
    <w:uiPriority w:val="99"/>
    <w:rsid w:val="008030DF"/>
    <w:pPr>
      <w:numPr>
        <w:numId w:val="15"/>
      </w:numPr>
      <w:tabs>
        <w:tab w:val="clear" w:pos="1209"/>
        <w:tab w:val="num" w:pos="643"/>
      </w:tabs>
      <w:ind w:left="643"/>
    </w:pPr>
    <w:rPr>
      <w:rFonts w:ascii="Angsana New" w:eastAsia="Times New Roman" w:hAnsi="Angsana New" w:cs="Angsana New"/>
      <w:color w:val="000000"/>
      <w:sz w:val="34"/>
      <w:szCs w:val="39"/>
    </w:rPr>
  </w:style>
  <w:style w:type="paragraph" w:styleId="3">
    <w:name w:val="List Bullet 3"/>
    <w:basedOn w:val="a1"/>
    <w:uiPriority w:val="99"/>
    <w:rsid w:val="008030DF"/>
    <w:pPr>
      <w:numPr>
        <w:numId w:val="16"/>
      </w:numPr>
      <w:tabs>
        <w:tab w:val="num" w:pos="926"/>
      </w:tabs>
      <w:ind w:left="926"/>
    </w:pPr>
    <w:rPr>
      <w:rFonts w:ascii="Angsana New" w:eastAsia="Times New Roman" w:hAnsi="Angsana New" w:cs="Angsana New"/>
      <w:color w:val="000000"/>
      <w:sz w:val="34"/>
      <w:szCs w:val="39"/>
    </w:rPr>
  </w:style>
  <w:style w:type="paragraph" w:styleId="1c">
    <w:name w:val="toc 1"/>
    <w:basedOn w:val="a1"/>
    <w:next w:val="a1"/>
    <w:autoRedefine/>
    <w:uiPriority w:val="99"/>
    <w:rsid w:val="008030DF"/>
    <w:rPr>
      <w:rFonts w:ascii="Angsana New" w:eastAsia="Times New Roman" w:hAnsi="Angsana New" w:cs="Angsana New"/>
      <w:color w:val="000000"/>
      <w:sz w:val="34"/>
      <w:szCs w:val="39"/>
    </w:rPr>
  </w:style>
  <w:style w:type="character" w:customStyle="1" w:styleId="style94">
    <w:name w:val="style94"/>
    <w:rsid w:val="008030DF"/>
  </w:style>
  <w:style w:type="paragraph" w:customStyle="1" w:styleId="CM13">
    <w:name w:val="CM13"/>
    <w:basedOn w:val="Default"/>
    <w:next w:val="Default"/>
    <w:uiPriority w:val="99"/>
    <w:rsid w:val="008030DF"/>
    <w:pPr>
      <w:widowControl w:val="0"/>
      <w:spacing w:line="436" w:lineRule="atLeast"/>
    </w:pPr>
    <w:rPr>
      <w:rFonts w:ascii="Angsana New" w:eastAsia="Times New Roman" w:hAnsi="Angsana New"/>
      <w:color w:val="auto"/>
    </w:rPr>
  </w:style>
  <w:style w:type="paragraph" w:customStyle="1" w:styleId="CM7">
    <w:name w:val="CM7"/>
    <w:basedOn w:val="Default"/>
    <w:next w:val="Default"/>
    <w:uiPriority w:val="99"/>
    <w:rsid w:val="008030DF"/>
    <w:pPr>
      <w:widowControl w:val="0"/>
      <w:spacing w:line="436" w:lineRule="atLeast"/>
    </w:pPr>
    <w:rPr>
      <w:rFonts w:ascii="Angsana New" w:eastAsia="Times New Roman" w:hAnsi="Angsana New"/>
      <w:color w:val="auto"/>
    </w:rPr>
  </w:style>
  <w:style w:type="paragraph" w:customStyle="1" w:styleId="CM13DilleniaUPC">
    <w:name w:val="CM13 + (ภาษาไทยและอื่นๆ) DilleniaUPC"/>
    <w:basedOn w:val="CM13"/>
    <w:uiPriority w:val="99"/>
    <w:rsid w:val="008030DF"/>
    <w:pPr>
      <w:framePr w:hSpace="180" w:wrap="around" w:vAnchor="text" w:hAnchor="margin" w:y="603"/>
      <w:tabs>
        <w:tab w:val="left" w:pos="1260"/>
        <w:tab w:val="left" w:pos="1620"/>
        <w:tab w:val="left" w:pos="1800"/>
        <w:tab w:val="left" w:pos="2160"/>
        <w:tab w:val="left" w:pos="2340"/>
      </w:tabs>
    </w:pPr>
    <w:rPr>
      <w:rFonts w:cs="DilleniaUPC"/>
      <w:color w:val="000000"/>
      <w:sz w:val="30"/>
      <w:szCs w:val="30"/>
    </w:rPr>
  </w:style>
  <w:style w:type="paragraph" w:customStyle="1" w:styleId="130">
    <w:name w:val="ปกติ + 13 พ."/>
    <w:basedOn w:val="a1"/>
    <w:uiPriority w:val="99"/>
    <w:rsid w:val="008030DF"/>
    <w:rPr>
      <w:rFonts w:ascii="Angsana New" w:eastAsia="Times New Roman" w:hAnsi="Angsana New" w:cs="DilleniaUPC"/>
      <w:color w:val="000000"/>
      <w:sz w:val="26"/>
      <w:szCs w:val="26"/>
    </w:rPr>
  </w:style>
  <w:style w:type="character" w:customStyle="1" w:styleId="style180style76style83style99">
    <w:name w:val="style180 style76 style83 style99"/>
    <w:rsid w:val="008030DF"/>
  </w:style>
  <w:style w:type="character" w:customStyle="1" w:styleId="style180">
    <w:name w:val="style180"/>
    <w:rsid w:val="008030DF"/>
  </w:style>
  <w:style w:type="paragraph" w:customStyle="1" w:styleId="style10">
    <w:name w:val="style1"/>
    <w:basedOn w:val="a1"/>
    <w:uiPriority w:val="99"/>
    <w:rsid w:val="008030DF"/>
    <w:pPr>
      <w:spacing w:before="100" w:beforeAutospacing="1" w:after="100" w:afterAutospacing="1"/>
    </w:pPr>
    <w:rPr>
      <w:rFonts w:ascii="MS Sans Serif" w:eastAsia="Times New Roman" w:hAnsi="MS Sans Serif" w:cs="Tahoma"/>
      <w:sz w:val="24"/>
      <w:szCs w:val="24"/>
    </w:rPr>
  </w:style>
  <w:style w:type="character" w:customStyle="1" w:styleId="style180style76style99">
    <w:name w:val="style180 style76 style99"/>
    <w:rsid w:val="008030DF"/>
  </w:style>
  <w:style w:type="character" w:customStyle="1" w:styleId="style11">
    <w:name w:val="style11"/>
    <w:rsid w:val="008030DF"/>
    <w:rPr>
      <w:rFonts w:ascii="MS Sans Serif" w:hAnsi="MS Sans Serif" w:hint="default"/>
    </w:rPr>
  </w:style>
  <w:style w:type="character" w:customStyle="1" w:styleId="style2821">
    <w:name w:val="style2821"/>
    <w:rsid w:val="008030DF"/>
    <w:rPr>
      <w:sz w:val="27"/>
      <w:szCs w:val="27"/>
    </w:rPr>
  </w:style>
  <w:style w:type="character" w:customStyle="1" w:styleId="Title1">
    <w:name w:val="Title อักขระ อักขระ1"/>
    <w:locked/>
    <w:rsid w:val="008030DF"/>
    <w:rPr>
      <w:rFonts w:ascii="DilleniaUPC" w:hAnsi="DilleniaUPC" w:cs="DilleniaUPC"/>
      <w:b/>
      <w:bCs/>
      <w:sz w:val="50"/>
      <w:szCs w:val="50"/>
      <w:lang w:bidi="th-TH"/>
    </w:rPr>
  </w:style>
  <w:style w:type="character" w:customStyle="1" w:styleId="fontdetail121">
    <w:name w:val="font_detail121"/>
    <w:rsid w:val="008030DF"/>
    <w:rPr>
      <w:rFonts w:ascii="Tahoma" w:hAnsi="Tahoma" w:cs="Tahoma" w:hint="default"/>
      <w:color w:val="666666"/>
      <w:sz w:val="12"/>
      <w:szCs w:val="12"/>
    </w:rPr>
  </w:style>
  <w:style w:type="paragraph" w:customStyle="1" w:styleId="affff9">
    <w:name w:val="...."/>
    <w:basedOn w:val="Default"/>
    <w:next w:val="Default"/>
    <w:uiPriority w:val="99"/>
    <w:rsid w:val="008030DF"/>
    <w:rPr>
      <w:rFonts w:ascii="Angsana New" w:hAnsi="Angsana New"/>
      <w:color w:val="auto"/>
    </w:rPr>
  </w:style>
  <w:style w:type="character" w:customStyle="1" w:styleId="Style1Char">
    <w:name w:val="Style1 Char"/>
    <w:rsid w:val="008030DF"/>
    <w:rPr>
      <w:rFonts w:ascii="Angsana New" w:eastAsia="Cordia New" w:hAnsi="Angsana New" w:cs="AngsanaUPC"/>
      <w:sz w:val="34"/>
      <w:szCs w:val="34"/>
      <w:lang w:eastAsia="th-TH"/>
    </w:rPr>
  </w:style>
  <w:style w:type="character" w:customStyle="1" w:styleId="ft">
    <w:name w:val="ft"/>
    <w:rsid w:val="008030DF"/>
  </w:style>
  <w:style w:type="character" w:customStyle="1" w:styleId="1d">
    <w:name w:val="ชื่อเรื่อง อักขระ1"/>
    <w:aliases w:val="Title อักขระ1"/>
    <w:rsid w:val="008030DF"/>
    <w:rPr>
      <w:rFonts w:ascii="Cambria" w:eastAsia="Times New Roman" w:hAnsi="Cambria" w:cs="Angsana New"/>
      <w:color w:val="17365D"/>
      <w:spacing w:val="5"/>
      <w:kern w:val="28"/>
      <w:sz w:val="52"/>
      <w:szCs w:val="66"/>
    </w:rPr>
  </w:style>
  <w:style w:type="character" w:customStyle="1" w:styleId="textexposedhide">
    <w:name w:val="text_exposed_hide"/>
    <w:rsid w:val="008030DF"/>
  </w:style>
  <w:style w:type="character" w:customStyle="1" w:styleId="textexposedshow">
    <w:name w:val="text_exposed_show"/>
    <w:rsid w:val="008030DF"/>
  </w:style>
  <w:style w:type="character" w:customStyle="1" w:styleId="textexposedshow2">
    <w:name w:val="text_exposed_show2"/>
    <w:rsid w:val="008030DF"/>
    <w:rPr>
      <w:vanish/>
      <w:webHidden w:val="0"/>
      <w:specVanish/>
    </w:rPr>
  </w:style>
  <w:style w:type="character" w:customStyle="1" w:styleId="fbconnectbuttontext11">
    <w:name w:val="fbconnectbutton_text11"/>
    <w:rsid w:val="008030DF"/>
  </w:style>
  <w:style w:type="paragraph" w:customStyle="1" w:styleId="js-tweet-text">
    <w:name w:val="js-tweet-text"/>
    <w:basedOn w:val="a1"/>
    <w:rsid w:val="008030DF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thsarabunnew">
    <w:name w:val="thsarabunnew"/>
    <w:basedOn w:val="a1"/>
    <w:rsid w:val="008030DF"/>
    <w:rPr>
      <w:rFonts w:ascii="THSarabunNew" w:eastAsia="Times New Roman" w:hAnsi="THSarabunNew" w:cs="Angsana New"/>
    </w:rPr>
  </w:style>
  <w:style w:type="character" w:customStyle="1" w:styleId="style41">
    <w:name w:val="style41"/>
    <w:rsid w:val="008030DF"/>
    <w:rPr>
      <w:color w:val="000000"/>
    </w:rPr>
  </w:style>
  <w:style w:type="character" w:customStyle="1" w:styleId="googqs-tidbit1">
    <w:name w:val="goog_qs-tidbit1"/>
    <w:rsid w:val="008030DF"/>
    <w:rPr>
      <w:vanish w:val="0"/>
      <w:webHidden w:val="0"/>
      <w:specVanish/>
    </w:rPr>
  </w:style>
  <w:style w:type="character" w:customStyle="1" w:styleId="googqs-tidbit-1">
    <w:name w:val="goog_qs-tidbit-1"/>
    <w:rsid w:val="008030DF"/>
    <w:rPr>
      <w:bdr w:val="none" w:sz="0" w:space="0" w:color="auto" w:frame="1"/>
    </w:rPr>
  </w:style>
  <w:style w:type="paragraph" w:customStyle="1" w:styleId="intro">
    <w:name w:val="intro"/>
    <w:basedOn w:val="a1"/>
    <w:rsid w:val="008030DF"/>
    <w:pPr>
      <w:spacing w:before="100" w:beforeAutospacing="1" w:after="100" w:afterAutospacing="1"/>
    </w:pPr>
    <w:rPr>
      <w:rFonts w:ascii="Angsana New" w:eastAsia="Times New Roman" w:hAnsi="Angsana New" w:cs="Angsana New"/>
    </w:rPr>
  </w:style>
  <w:style w:type="character" w:customStyle="1" w:styleId="usercontent">
    <w:name w:val="usercontent"/>
    <w:rsid w:val="008030DF"/>
  </w:style>
  <w:style w:type="character" w:customStyle="1" w:styleId="googqs-tidbit-2">
    <w:name w:val="goog_qs-tidbit-2"/>
    <w:rsid w:val="008030DF"/>
  </w:style>
  <w:style w:type="character" w:customStyle="1" w:styleId="usercontent2">
    <w:name w:val="usercontent2"/>
    <w:rsid w:val="008030DF"/>
  </w:style>
  <w:style w:type="character" w:customStyle="1" w:styleId="fbphotocaptiontext">
    <w:name w:val="fbphotocaptiontext"/>
    <w:rsid w:val="008030DF"/>
  </w:style>
  <w:style w:type="character" w:customStyle="1" w:styleId="textexposedhide2">
    <w:name w:val="text_exposed_hide2"/>
    <w:rsid w:val="008030DF"/>
  </w:style>
  <w:style w:type="character" w:customStyle="1" w:styleId="fn">
    <w:name w:val="fn"/>
    <w:rsid w:val="008030DF"/>
  </w:style>
  <w:style w:type="character" w:customStyle="1" w:styleId="watch-title">
    <w:name w:val="watch-title"/>
    <w:rsid w:val="008030DF"/>
  </w:style>
  <w:style w:type="character" w:customStyle="1" w:styleId="textexposedhide6">
    <w:name w:val="text_exposed_hide6"/>
    <w:rsid w:val="008030DF"/>
  </w:style>
  <w:style w:type="character" w:customStyle="1" w:styleId="textexposedlink1">
    <w:name w:val="text_exposed_link1"/>
    <w:rsid w:val="008030DF"/>
  </w:style>
  <w:style w:type="character" w:customStyle="1" w:styleId="textexposedhide4">
    <w:name w:val="text_exposed_hide4"/>
    <w:rsid w:val="008030DF"/>
  </w:style>
  <w:style w:type="character" w:customStyle="1" w:styleId="contact-street">
    <w:name w:val="contact-street"/>
    <w:rsid w:val="008030DF"/>
  </w:style>
  <w:style w:type="character" w:customStyle="1" w:styleId="contact-suburb">
    <w:name w:val="contact-suburb"/>
    <w:rsid w:val="008030DF"/>
  </w:style>
  <w:style w:type="character" w:customStyle="1" w:styleId="thm1">
    <w:name w:val="thm1"/>
    <w:rsid w:val="008030DF"/>
    <w:rPr>
      <w:rFonts w:ascii="Tahoma" w:hAnsi="Tahoma" w:cs="Tahoma" w:hint="default"/>
    </w:rPr>
  </w:style>
  <w:style w:type="character" w:customStyle="1" w:styleId="spell-diff-red">
    <w:name w:val="spell-diff-red"/>
    <w:rsid w:val="008030DF"/>
  </w:style>
  <w:style w:type="character" w:customStyle="1" w:styleId="style56">
    <w:name w:val="style56"/>
    <w:rsid w:val="008030DF"/>
  </w:style>
  <w:style w:type="character" w:customStyle="1" w:styleId="style5">
    <w:name w:val="style5"/>
    <w:rsid w:val="008030DF"/>
  </w:style>
  <w:style w:type="character" w:customStyle="1" w:styleId="style68">
    <w:name w:val="style68"/>
    <w:rsid w:val="008030DF"/>
  </w:style>
  <w:style w:type="character" w:customStyle="1" w:styleId="58cl">
    <w:name w:val="_58cl"/>
    <w:rsid w:val="008030DF"/>
  </w:style>
  <w:style w:type="character" w:customStyle="1" w:styleId="58cm">
    <w:name w:val="_58cm"/>
    <w:rsid w:val="008030DF"/>
  </w:style>
  <w:style w:type="paragraph" w:customStyle="1" w:styleId="1e">
    <w:name w:val="ไม่มีการเว้นระยะห่าง1"/>
    <w:qFormat/>
    <w:rsid w:val="008030DF"/>
    <w:rPr>
      <w:rFonts w:ascii="Calibri" w:eastAsia="SimSun" w:hAnsi="Calibri"/>
      <w:sz w:val="22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7DC2F-E745-4B4F-9BD4-27E6F9017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68</Pages>
  <Words>30114</Words>
  <Characters>171653</Characters>
  <Application>Microsoft Office Word</Application>
  <DocSecurity>0</DocSecurity>
  <Lines>1430</Lines>
  <Paragraphs>402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คำสั่งสำนักนายกรัฐมนตรี</vt:lpstr>
      <vt:lpstr>คำสั่งสำนักนายกรัฐมนตรี</vt:lpstr>
    </vt:vector>
  </TitlesOfParts>
  <Company>HOME</Company>
  <LinksUpToDate>false</LinksUpToDate>
  <CharactersWithSpaces>201365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คำสั่งสำนักนายกรัฐมนตรี</dc:title>
  <dc:creator>User</dc:creator>
  <cp:lastModifiedBy>Chompoonuch Changkwang</cp:lastModifiedBy>
  <cp:revision>93</cp:revision>
  <cp:lastPrinted>2021-07-13T11:06:00Z</cp:lastPrinted>
  <dcterms:created xsi:type="dcterms:W3CDTF">2021-07-13T01:23:00Z</dcterms:created>
  <dcterms:modified xsi:type="dcterms:W3CDTF">2021-07-13T11:40:00Z</dcterms:modified>
</cp:coreProperties>
</file>