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1F57FB" w:rsidRDefault="00304E8A" w:rsidP="00A9335F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>http://www.thaigov.go.th</w:t>
      </w:r>
    </w:p>
    <w:p w:rsidR="005B0D24" w:rsidRPr="001F57FB" w:rsidRDefault="005B0D24" w:rsidP="00A933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1F57FB" w:rsidRDefault="00304E8A" w:rsidP="00A9335F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1F57FB" w:rsidRDefault="00304E8A" w:rsidP="00A9335F">
      <w:pPr>
        <w:pStyle w:val="af5"/>
        <w:shd w:val="clear" w:color="auto" w:fill="FFFFFF"/>
        <w:spacing w:before="0" w:beforeAutospacing="0" w:after="0" w:afterAutospacing="0" w:line="340" w:lineRule="exact"/>
        <w:ind w:right="-177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7A6300" w:rsidRPr="001F57FB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7A6300" w:rsidRPr="001F57FB">
        <w:rPr>
          <w:rFonts w:ascii="TH SarabunPSK" w:hAnsi="TH SarabunPSK" w:cs="TH SarabunPSK"/>
          <w:sz w:val="32"/>
          <w:szCs w:val="32"/>
          <w:cs/>
          <w:lang w:bidi="th-TH"/>
        </w:rPr>
        <w:t xml:space="preserve">กุมภาพันธ์ </w:t>
      </w:r>
      <w:r w:rsidR="005F672E" w:rsidRPr="001F57FB">
        <w:rPr>
          <w:rFonts w:ascii="TH SarabunPSK" w:hAnsi="TH SarabunPSK" w:cs="TH SarabunPSK"/>
          <w:sz w:val="32"/>
          <w:szCs w:val="32"/>
          <w:cs/>
          <w:lang w:bidi="th-TH"/>
        </w:rPr>
        <w:t>2564</w:t>
      </w:r>
      <w:r w:rsidRPr="001F57FB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="00933719" w:rsidRPr="001F57F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เวลา </w:t>
      </w:r>
      <w:r w:rsidR="00933719" w:rsidRPr="001F57F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09.00 </w:t>
      </w:r>
      <w:r w:rsidR="00933719" w:rsidRPr="001F57F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น</w:t>
      </w:r>
      <w:r w:rsidR="00933719" w:rsidRPr="001F57FB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</w:t>
      </w:r>
      <w:r w:rsidR="00933719" w:rsidRPr="001F57FB">
        <w:rPr>
          <w:rFonts w:ascii="TH SarabunPSK" w:hAnsi="TH SarabunPSK" w:cs="TH SarabunPSK"/>
          <w:sz w:val="32"/>
          <w:szCs w:val="32"/>
          <w:shd w:val="clear" w:color="auto" w:fill="FFFFFF"/>
        </w:rPr>
        <w:t>   </w:t>
      </w:r>
      <w:r w:rsidR="00D32A23" w:rsidRPr="001F57F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="00D32A23" w:rsidRPr="001F57F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              </w:t>
      </w:r>
      <w:r w:rsidR="00933719" w:rsidRPr="001F57F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เป็นประธานการประชุมคณะรัฐมนตรีผ่านระบบ </w:t>
      </w:r>
      <w:r w:rsidR="00933719" w:rsidRPr="001F57F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Video Conference </w:t>
      </w:r>
      <w:r w:rsidR="00933719" w:rsidRPr="001F57F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="00933719" w:rsidRPr="001F57F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933719" w:rsidRPr="001F57F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="00933719" w:rsidRPr="001F57F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="00D32A23" w:rsidRPr="001F57F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                  </w:t>
      </w:r>
      <w:r w:rsidR="00933719" w:rsidRPr="001F57F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ทำเนียบรัฐบาล </w:t>
      </w:r>
      <w:r w:rsidR="00933719" w:rsidRPr="001F57FB">
        <w:rPr>
          <w:rFonts w:ascii="TH SarabunPSK" w:hAnsi="TH SarabunPSK" w:cs="TH SarabunPSK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1F57FB" w:rsidRDefault="00304E8A" w:rsidP="00A9335F">
      <w:pPr>
        <w:pStyle w:val="af5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926E2" w:rsidRPr="001F57FB" w:rsidTr="00FC5AD4">
        <w:tc>
          <w:tcPr>
            <w:tcW w:w="9820" w:type="dxa"/>
          </w:tcPr>
          <w:p w:rsidR="001926E2" w:rsidRPr="001F57FB" w:rsidRDefault="001926E2" w:rsidP="00FC5AD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926E2" w:rsidRPr="001F57FB" w:rsidRDefault="001926E2" w:rsidP="001926E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1.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ร่างพระราชบัญญัติว่าด้วยการปรับเป็นพินัย พ.ศ. ....</w:t>
      </w:r>
    </w:p>
    <w:p w:rsidR="001926E2" w:rsidRPr="001F57FB" w:rsidRDefault="001926E2" w:rsidP="001926E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2.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ร่างกฎกระทรวงกำหนดขนาด ลักษณะ และสีของแผ่นป้ายทะเบียนรถและการ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แสดงแผ่นป้ายทะเบียนรถและเครื่องหมายแสดงการเสียภาษีประจำปี (ฉบับที่ ..)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พ.ศ. .... (กำหนดแผ่นป้ายทะเบียนรูปแบบพิเศษ)</w:t>
      </w:r>
    </w:p>
    <w:p w:rsidR="001926E2" w:rsidRPr="001F57FB" w:rsidRDefault="001926E2" w:rsidP="001926E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3.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ร่างพระราชกฤษฎีกาให้มีการเลือกตั้งสมาชิกสภาผู้แทนราษฎรจังหวัด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นครศรีธรรมราช เขตเลือกตั้งที่ 3 แทนตำแหน่งที่ว่าง พ.ศ. 2564 </w:t>
      </w:r>
    </w:p>
    <w:p w:rsidR="001926E2" w:rsidRPr="001F57FB" w:rsidRDefault="001926E2" w:rsidP="001926E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4.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ร่างกฎกระทรวงกำหนดค่าธรรมเนียมและยกเว้นค่าธรรมเนียมตามกฎหมายว่า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ด้วยโรคระบาดสัตว์ (ฉบับที่ ..) พ.ศ. ....</w:t>
      </w:r>
    </w:p>
    <w:p w:rsidR="001926E2" w:rsidRPr="001F57FB" w:rsidRDefault="001926E2" w:rsidP="001926E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5.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ร่างกฎสำนักนายกรัฐมนตรีว่าด้วยเครื่องแบบพิเศษสำหรับข้าราชการกระทรวง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แรงงานซึ่งได้รับการแต่งตั้งเป็นพนักงานตรวจความปลอดภัยตามกฎหมายว่าด้วย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ความปลอดภัย อาชีวอนามัยและสภาพแวดล้อมในการทำงาน พ.ศ. .... </w:t>
      </w:r>
    </w:p>
    <w:p w:rsidR="001926E2" w:rsidRPr="001F57FB" w:rsidRDefault="001926E2" w:rsidP="001926E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6.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ร่างกฎกระทรวงกำหนดให้ผลิตภัณฑ์อุตสาหกรรม เครื่องปรับอากาศ คุณลักษณะ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ที่ต้องการด้านความปลอดภัย ต้องเป็นไปตามมาตรฐาน พ.ศ. ....</w:t>
      </w:r>
    </w:p>
    <w:p w:rsidR="001926E2" w:rsidRPr="001F57FB" w:rsidRDefault="001926E2" w:rsidP="001926E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7.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ร่างกฎกระทรวงกำหนดกระทะไฟฟ้าก้นตื้นที่มีประสิทธิภาพ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สูง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พ.ศ. .... ร่าง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กฎกระทรวงกำหนดตู้น้ำเย็นบริโภคและตู้น้ำร้อนน้ำเย็นบริโภคที่มีประสิทธิภาพสูง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พ.ศ. .... และร่างกฎกระทรวงกำหนดเตาอบไฟฟ้าที่มีประสิทธิภาพสูง พ.ศ. ....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รวม 3 ฉบับ</w:t>
      </w:r>
    </w:p>
    <w:p w:rsidR="001926E2" w:rsidRPr="001F57FB" w:rsidRDefault="001926E2" w:rsidP="001926E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8.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>เ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ข้อสังเกตของคณะกรรมาธิการวิสามัญพิจารณาร่างพระราชบัญญัติแก้ไขเพิ่มเติม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ประมวลกฎหมายอาญา (ฉบับที่ ..) พ.ศ. .... (ความผิดฐานทำให้แท้งลูก) </w:t>
      </w:r>
    </w:p>
    <w:p w:rsidR="001926E2" w:rsidRPr="001F57FB" w:rsidRDefault="001926E2" w:rsidP="001926E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926E2" w:rsidRPr="001F57FB" w:rsidTr="00FC5AD4">
        <w:tc>
          <w:tcPr>
            <w:tcW w:w="9820" w:type="dxa"/>
          </w:tcPr>
          <w:p w:rsidR="001926E2" w:rsidRPr="001F57FB" w:rsidRDefault="001926E2" w:rsidP="00FC5AD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1926E2" w:rsidRPr="001F57FB" w:rsidRDefault="001926E2" w:rsidP="001926E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926E2" w:rsidRPr="001F57FB" w:rsidRDefault="001926E2" w:rsidP="001926E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9.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แนวทางการพัฒนาและส่งเสริมอุตสาหกรรมเทคโนโลยีทางการเงิน (</w:t>
      </w:r>
      <w:r w:rsidRPr="001F57FB">
        <w:rPr>
          <w:rFonts w:ascii="TH SarabunPSK" w:hAnsi="TH SarabunPSK" w:cs="TH SarabunPSK"/>
          <w:sz w:val="32"/>
          <w:szCs w:val="32"/>
        </w:rPr>
        <w:t xml:space="preserve">Financial </w:t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Technology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1F57FB">
        <w:rPr>
          <w:rFonts w:ascii="TH SarabunPSK" w:hAnsi="TH SarabunPSK" w:cs="TH SarabunPSK"/>
          <w:sz w:val="32"/>
          <w:szCs w:val="32"/>
        </w:rPr>
        <w:t>FinTech</w:t>
      </w:r>
      <w:proofErr w:type="spellEnd"/>
      <w:r w:rsidRPr="001F57FB">
        <w:rPr>
          <w:rFonts w:ascii="TH SarabunPSK" w:hAnsi="TH SarabunPSK" w:cs="TH SarabunPSK"/>
          <w:sz w:val="32"/>
          <w:szCs w:val="32"/>
          <w:cs/>
        </w:rPr>
        <w:t>)</w:t>
      </w:r>
    </w:p>
    <w:p w:rsidR="001926E2" w:rsidRPr="001F57FB" w:rsidRDefault="001926E2" w:rsidP="001926E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10.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การทบทวนมติคณะรัฐมนตรีเรื่อง การเสนอตัวเป็นเจ้าภาพการจัดการแข่งขัน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รถจักรยานยนต์ชิงแชมป์โลก รายการ โมโต จีพี</w:t>
      </w:r>
    </w:p>
    <w:p w:rsidR="001926E2" w:rsidRPr="001F57FB" w:rsidRDefault="001926E2" w:rsidP="001926E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11.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(ร่าง) แผนปฏิบัติการด้านส่งเสริมศิลปวัฒนธรรมร่วมสมัย (พ.ศ. 2563 - 2565)</w:t>
      </w:r>
    </w:p>
    <w:p w:rsidR="001926E2" w:rsidRPr="001F57FB" w:rsidRDefault="001926E2" w:rsidP="001926E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12.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รายงานผลการปฏิบัติงานของคณะกรรมการวิธีปฏิบัติราชการทางปกครองตาม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พระราชบัญญัติวิธีปฏิบัติราชการทางปกครอง พ.ศ. 2539 ประจำปี พ.ศ. 2562</w:t>
      </w:r>
    </w:p>
    <w:p w:rsidR="001926E2" w:rsidRPr="001F57FB" w:rsidRDefault="001926E2" w:rsidP="001926E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13.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รายงานผลการปฏิบัติงานและผลการใช้จ่ายงบประมาณรายจ่ายของหน่วยรับ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งบประมาณประจำปีงบประมาณ พ.ศ. 2564 (ไตรมาสที่ 1)</w:t>
      </w:r>
    </w:p>
    <w:p w:rsidR="001926E2" w:rsidRPr="001F57FB" w:rsidRDefault="001926E2" w:rsidP="001926E2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14.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แผนปฏิบัติการด้านผู้สูงอายุ ระยะที่ 2 (พ.ศ. 2545 – 2565) ฉบับปรับปรุง </w:t>
      </w:r>
    </w:p>
    <w:p w:rsidR="001926E2" w:rsidRPr="001F57FB" w:rsidRDefault="001926E2" w:rsidP="001926E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ครั้งที่ 2 พ.ศ. 2563 </w:t>
      </w:r>
    </w:p>
    <w:p w:rsidR="001926E2" w:rsidRPr="001F57FB" w:rsidRDefault="001926E2" w:rsidP="001926E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lastRenderedPageBreak/>
        <w:tab/>
      </w:r>
      <w:r w:rsidRPr="001F57FB">
        <w:rPr>
          <w:rFonts w:ascii="TH SarabunPSK" w:hAnsi="TH SarabunPSK" w:cs="TH SarabunPSK"/>
          <w:sz w:val="32"/>
          <w:szCs w:val="32"/>
        </w:rPr>
        <w:tab/>
        <w:t>15.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การปฏิรูปกฎหมายเกี่ยวกับการประกอบอาชีพในที่หรือทางสาธารณะในเขตพื้นที่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กรุงเทพมหานคร  </w:t>
      </w:r>
    </w:p>
    <w:p w:rsidR="001926E2" w:rsidRPr="001F57FB" w:rsidRDefault="001926E2" w:rsidP="001926E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16.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รายงานผลการดำเนินงานตามแผนปฏิบัติการด้านการป้องกันและปราบปราม</w:t>
      </w:r>
    </w:p>
    <w:p w:rsidR="001926E2" w:rsidRPr="001F57FB" w:rsidRDefault="001926E2" w:rsidP="001926E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ยาเสพติด พ.ศ. 2563</w:t>
      </w:r>
    </w:p>
    <w:p w:rsidR="001926E2" w:rsidRPr="001F57FB" w:rsidRDefault="001926E2" w:rsidP="001926E2">
      <w:pPr>
        <w:tabs>
          <w:tab w:val="left" w:pos="1418"/>
          <w:tab w:val="left" w:pos="1701"/>
          <w:tab w:val="left" w:pos="1985"/>
          <w:tab w:val="left" w:pos="2127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1F57FB">
        <w:rPr>
          <w:rFonts w:ascii="TH SarabunPSK" w:hAnsi="TH SarabunPSK" w:cs="TH SarabunPSK"/>
          <w:spacing w:val="-10"/>
          <w:sz w:val="32"/>
          <w:szCs w:val="32"/>
        </w:rPr>
        <w:tab/>
        <w:t>17.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เรื่อง  </w:t>
      </w:r>
      <w:r w:rsidRPr="001F57FB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มาตรการการแก้ไขปัญหาการจัดการขยะอิเล็กทรอนิกส์ </w:t>
      </w:r>
    </w:p>
    <w:p w:rsidR="001926E2" w:rsidRPr="001F57FB" w:rsidRDefault="001926E2" w:rsidP="001926E2">
      <w:pPr>
        <w:tabs>
          <w:tab w:val="left" w:pos="1418"/>
          <w:tab w:val="left" w:pos="1701"/>
          <w:tab w:val="left" w:pos="1985"/>
          <w:tab w:val="left" w:pos="2127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1F57FB">
        <w:rPr>
          <w:rFonts w:ascii="TH SarabunPSK" w:hAnsi="TH SarabunPSK" w:cs="TH SarabunPSK"/>
          <w:spacing w:val="-10"/>
          <w:sz w:val="32"/>
          <w:szCs w:val="32"/>
        </w:rPr>
        <w:tab/>
        <w:t>18.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เรื่อง  </w:t>
      </w:r>
      <w:r w:rsidRPr="001F57FB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มติคณะกรรมการสิ่งแวดล้อมแห่งชาติ ครั้งที่ 1/2563 ครั้งที่ 2/2563 และครั้งที่ 5/2563 </w:t>
      </w:r>
      <w:r w:rsidRPr="001F57FB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เกี่ยวกับการแก้ไขปัญหาฝุ่นละออง </w:t>
      </w:r>
      <w:r w:rsidRPr="001F57FB">
        <w:rPr>
          <w:rFonts w:ascii="TH SarabunPSK" w:hAnsi="TH SarabunPSK" w:cs="TH SarabunPSK"/>
          <w:spacing w:val="-10"/>
          <w:sz w:val="32"/>
          <w:szCs w:val="32"/>
        </w:rPr>
        <w:t>PM</w:t>
      </w:r>
      <w:r w:rsidRPr="001F57FB">
        <w:rPr>
          <w:rFonts w:ascii="TH SarabunPSK" w:hAnsi="TH SarabunPSK" w:cs="TH SarabunPSK"/>
          <w:spacing w:val="-10"/>
          <w:sz w:val="32"/>
          <w:szCs w:val="32"/>
          <w:vertAlign w:val="subscript"/>
        </w:rPr>
        <w:t xml:space="preserve">2.5 </w:t>
      </w:r>
    </w:p>
    <w:p w:rsidR="001926E2" w:rsidRPr="001F57FB" w:rsidRDefault="001926E2" w:rsidP="001926E2">
      <w:pPr>
        <w:tabs>
          <w:tab w:val="left" w:pos="1418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  <w:t>19.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ผลการพิจารณารายงานการพิจารณาศึกษา เรื่อง ความรอบรู้ทางการเงินของ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ประชาชนไทย (</w:t>
      </w:r>
      <w:r w:rsidRPr="001F57FB">
        <w:rPr>
          <w:rFonts w:ascii="TH SarabunPSK" w:hAnsi="TH SarabunPSK" w:cs="TH SarabunPSK"/>
          <w:sz w:val="32"/>
          <w:szCs w:val="32"/>
        </w:rPr>
        <w:t>Financial Literacy</w:t>
      </w:r>
      <w:r w:rsidRPr="001F57FB">
        <w:rPr>
          <w:rFonts w:ascii="TH SarabunPSK" w:hAnsi="TH SarabunPSK" w:cs="TH SarabunPSK"/>
          <w:sz w:val="32"/>
          <w:szCs w:val="32"/>
          <w:cs/>
        </w:rPr>
        <w:t>)</w:t>
      </w:r>
    </w:p>
    <w:p w:rsidR="001926E2" w:rsidRPr="001F57FB" w:rsidRDefault="001926E2" w:rsidP="001926E2">
      <w:pPr>
        <w:tabs>
          <w:tab w:val="left" w:pos="1418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  <w:t>20.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ผลการพิจารณารายงานการพิจารณาศึกษา เรื่อง “แนวทางการสร้างความ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ปรองดองสมานฉันท์ของคนในชาติ” ของคณะกรรมาธิการกฎหมาย การยุติธรรม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และสิทธิมนุษยชน สภาผู้แทนราษฎร</w:t>
      </w:r>
    </w:p>
    <w:p w:rsidR="001926E2" w:rsidRPr="001F57FB" w:rsidRDefault="001926E2" w:rsidP="001926E2">
      <w:pPr>
        <w:tabs>
          <w:tab w:val="left" w:pos="1418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</w:rPr>
        <w:t>21.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แนวปฏิบัติจริยธรรมปัญญาประดิษฐ์ (</w:t>
      </w:r>
      <w:r w:rsidRPr="001F57FB">
        <w:rPr>
          <w:rFonts w:ascii="TH SarabunPSK" w:hAnsi="TH SarabunPSK" w:cs="TH SarabunPSK"/>
          <w:sz w:val="32"/>
          <w:szCs w:val="32"/>
        </w:rPr>
        <w:t>Thailand AI Ethics Guideline</w:t>
      </w:r>
      <w:r w:rsidRPr="001F57FB">
        <w:rPr>
          <w:rFonts w:ascii="TH SarabunPSK" w:hAnsi="TH SarabunPSK" w:cs="TH SarabunPSK"/>
          <w:sz w:val="32"/>
          <w:szCs w:val="32"/>
          <w:cs/>
        </w:rPr>
        <w:t>)</w:t>
      </w:r>
    </w:p>
    <w:p w:rsidR="001926E2" w:rsidRPr="001F57FB" w:rsidRDefault="001926E2" w:rsidP="001926E2">
      <w:pPr>
        <w:tabs>
          <w:tab w:val="left" w:pos="1418"/>
          <w:tab w:val="left" w:pos="1985"/>
          <w:tab w:val="left" w:pos="2835"/>
          <w:tab w:val="left" w:pos="9072"/>
        </w:tabs>
        <w:spacing w:line="340" w:lineRule="exact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22.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pacing w:val="-14"/>
          <w:sz w:val="32"/>
          <w:szCs w:val="32"/>
          <w:cs/>
        </w:rPr>
        <w:t>ขออนุมัติ</w:t>
      </w:r>
      <w:r w:rsidRPr="001F57FB">
        <w:rPr>
          <w:rFonts w:ascii="TH SarabunPSK" w:hAnsi="TH SarabunPSK" w:cs="TH SarabunPSK"/>
          <w:spacing w:val="-14"/>
          <w:sz w:val="32"/>
          <w:szCs w:val="32"/>
          <w:cs/>
          <w:lang w:val="en-GB"/>
        </w:rPr>
        <w:t>ใช้งบประมาณรายจ่ายประจำปีงบประมาณ พ.ศ.</w:t>
      </w:r>
      <w:r w:rsidR="005F3F5B" w:rsidRPr="001F57FB">
        <w:rPr>
          <w:rFonts w:ascii="TH SarabunPSK" w:hAnsi="TH SarabunPSK" w:cs="TH SarabunPSK" w:hint="cs"/>
          <w:spacing w:val="-14"/>
          <w:sz w:val="32"/>
          <w:szCs w:val="32"/>
          <w:cs/>
          <w:lang w:val="en-GB"/>
        </w:rPr>
        <w:t xml:space="preserve"> </w:t>
      </w:r>
      <w:r w:rsidRPr="001F57FB">
        <w:rPr>
          <w:rFonts w:ascii="TH SarabunPSK" w:hAnsi="TH SarabunPSK" w:cs="TH SarabunPSK"/>
          <w:spacing w:val="-14"/>
          <w:sz w:val="32"/>
          <w:szCs w:val="32"/>
          <w:cs/>
          <w:lang w:val="en-GB"/>
        </w:rPr>
        <w:t>256</w:t>
      </w:r>
      <w:r w:rsidRPr="001F57FB">
        <w:rPr>
          <w:rFonts w:ascii="TH SarabunPSK" w:hAnsi="TH SarabunPSK" w:cs="TH SarabunPSK"/>
          <w:spacing w:val="-14"/>
          <w:sz w:val="32"/>
          <w:szCs w:val="32"/>
          <w:lang w:val="en-GB"/>
        </w:rPr>
        <w:t>4</w:t>
      </w:r>
      <w:r w:rsidRPr="001F57FB">
        <w:rPr>
          <w:rFonts w:ascii="TH SarabunPSK" w:hAnsi="TH SarabunPSK" w:cs="TH SarabunPSK"/>
          <w:spacing w:val="-14"/>
          <w:sz w:val="32"/>
          <w:szCs w:val="32"/>
          <w:cs/>
          <w:lang w:val="en-GB"/>
        </w:rPr>
        <w:t xml:space="preserve"> งบกลาง รายการเงินสำรอง</w:t>
      </w:r>
      <w:r w:rsidRPr="001F57FB">
        <w:rPr>
          <w:rFonts w:ascii="TH SarabunPSK" w:hAnsi="TH SarabunPSK" w:cs="TH SarabunPSK" w:hint="cs"/>
          <w:spacing w:val="-14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pacing w:val="-14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 w:hint="cs"/>
          <w:spacing w:val="-14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pacing w:val="-14"/>
          <w:sz w:val="32"/>
          <w:szCs w:val="32"/>
          <w:cs/>
          <w:lang w:val="en-GB"/>
        </w:rPr>
        <w:t>จ่ายเพื่อกรณีฉุกเฉิน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หรือจำเป็น </w:t>
      </w:r>
      <w:r w:rsidRPr="001F57FB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เพื่อเป็นค่าใช้จ่ายในการป้องกันโรคอหิวาต์แอฟริกา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ในสุกร</w:t>
      </w:r>
    </w:p>
    <w:p w:rsidR="001926E2" w:rsidRPr="001F57FB" w:rsidRDefault="001926E2" w:rsidP="001926E2">
      <w:pPr>
        <w:tabs>
          <w:tab w:val="left" w:pos="728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ind w:left="720" w:hanging="709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23.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เรื่อง</w:t>
      </w:r>
      <w:r w:rsidRPr="001F57F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Pr="001F57F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>สรุปผลการประชุมคณะกรรมการบริหารสถานการณ์การแพร่ระบาดของ</w:t>
      </w:r>
    </w:p>
    <w:p w:rsidR="001926E2" w:rsidRPr="001F57FB" w:rsidRDefault="001926E2" w:rsidP="001926E2">
      <w:pPr>
        <w:tabs>
          <w:tab w:val="left" w:pos="728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ind w:left="720" w:hanging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>โรคติดเชื้อไวรัสโคโรนา 2019</w:t>
      </w:r>
      <w:r w:rsidRPr="001F57F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1F57FB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โควิด - 19) </w:t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>(ศบค.) ครั้งที่ 2/2564</w:t>
      </w:r>
    </w:p>
    <w:p w:rsidR="001926E2" w:rsidRPr="001F57FB" w:rsidRDefault="001926E2" w:rsidP="001926E2">
      <w:pPr>
        <w:tabs>
          <w:tab w:val="left" w:pos="1418"/>
          <w:tab w:val="left" w:pos="1985"/>
          <w:tab w:val="left" w:pos="2835"/>
        </w:tabs>
        <w:spacing w:line="34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57FB">
        <w:rPr>
          <w:rFonts w:ascii="TH SarabunPSK" w:eastAsia="Calibri" w:hAnsi="TH SarabunPSK" w:cs="TH SarabunPSK"/>
          <w:sz w:val="32"/>
          <w:szCs w:val="32"/>
        </w:rPr>
        <w:tab/>
        <w:t>24.</w:t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57F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</w:t>
      </w:r>
    </w:p>
    <w:p w:rsidR="001926E2" w:rsidRPr="001F57FB" w:rsidRDefault="001926E2" w:rsidP="001926E2">
      <w:pPr>
        <w:tabs>
          <w:tab w:val="left" w:pos="1418"/>
          <w:tab w:val="left" w:pos="1985"/>
          <w:tab w:val="left" w:pos="2835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  <w:t>ครั้งที่ 4/2564</w:t>
      </w:r>
    </w:p>
    <w:p w:rsidR="001926E2" w:rsidRPr="001F57FB" w:rsidRDefault="001926E2" w:rsidP="001926E2">
      <w:pPr>
        <w:tabs>
          <w:tab w:val="left" w:pos="1418"/>
          <w:tab w:val="left" w:pos="1985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  <w:t>25.</w:t>
      </w:r>
      <w:r w:rsidRPr="001F5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 xml:space="preserve">ขอรับการสนับสนุนงบประมาณรายจ่ายประจำปีงบประมาณ พ.ศ. 2564 งบกลาง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>รายการค่าใช้จ่ายในการบรรเทา แก้ไขปัญหา และเยียวยาผู้ได้รับผลกระทบจาก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  <w:t>การระบาดของโรคติดเชื้อไวรัสโคโรนา 2019 ภายใต้โครงการจัดหาวัคซีนป้องกัน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>โรคติดเชื้อไวรัสโคโรนา 2019 (</w:t>
      </w:r>
      <w:r w:rsidRPr="001F57FB">
        <w:rPr>
          <w:rFonts w:ascii="TH SarabunPSK" w:hAnsi="TH SarabunPSK" w:cs="TH SarabunPSK"/>
          <w:sz w:val="32"/>
          <w:szCs w:val="32"/>
        </w:rPr>
        <w:t>COVID</w:t>
      </w:r>
      <w:r w:rsidRPr="001F57FB">
        <w:rPr>
          <w:rFonts w:ascii="TH SarabunPSK" w:hAnsi="TH SarabunPSK" w:cs="TH SarabunPSK"/>
          <w:sz w:val="32"/>
          <w:szCs w:val="32"/>
          <w:cs/>
        </w:rPr>
        <w:t>-</w:t>
      </w:r>
      <w:r w:rsidRPr="001F57FB">
        <w:rPr>
          <w:rFonts w:ascii="TH SarabunPSK" w:hAnsi="TH SarabunPSK" w:cs="TH SarabunPSK"/>
          <w:sz w:val="32"/>
          <w:szCs w:val="32"/>
        </w:rPr>
        <w:t>19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) สำหรับประชาชนไทยโดยการจอง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  <w:t>ล่วงหน้า (</w:t>
      </w:r>
      <w:r w:rsidRPr="001F57FB">
        <w:rPr>
          <w:rFonts w:ascii="TH SarabunPSK" w:hAnsi="TH SarabunPSK" w:cs="TH SarabunPSK"/>
          <w:sz w:val="32"/>
          <w:szCs w:val="32"/>
        </w:rPr>
        <w:t>AstraZeneca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926E2" w:rsidRPr="001F57FB" w:rsidRDefault="001926E2" w:rsidP="001926E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926E2" w:rsidRPr="001F57FB" w:rsidTr="00FC5AD4">
        <w:tc>
          <w:tcPr>
            <w:tcW w:w="9820" w:type="dxa"/>
          </w:tcPr>
          <w:p w:rsidR="001926E2" w:rsidRPr="001F57FB" w:rsidRDefault="001926E2" w:rsidP="00FC5AD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926E2" w:rsidRPr="001F57FB" w:rsidRDefault="001926E2" w:rsidP="001926E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926E2" w:rsidRPr="001F57FB" w:rsidRDefault="001926E2" w:rsidP="001926E2">
      <w:pPr>
        <w:tabs>
          <w:tab w:val="left" w:pos="1418"/>
          <w:tab w:val="left" w:pos="1985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>26.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การขยายวาระการดำรงตำแหน่งประธานร่วมของการประชุม </w:t>
      </w:r>
      <w:r w:rsidRPr="001F57FB">
        <w:rPr>
          <w:rFonts w:ascii="TH SarabunPSK" w:hAnsi="TH SarabunPSK" w:cs="TH SarabunPSK"/>
          <w:sz w:val="32"/>
          <w:szCs w:val="32"/>
        </w:rPr>
        <w:t xml:space="preserve">Steering Group </w:t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 xml:space="preserve">Meeting of OECD Southeast Asia Regional </w:t>
      </w:r>
      <w:proofErr w:type="spellStart"/>
      <w:r w:rsidRPr="001F57FB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1F57FB">
        <w:rPr>
          <w:rFonts w:ascii="TH SarabunPSK" w:hAnsi="TH SarabunPSK" w:cs="TH SarabunPSK"/>
          <w:sz w:val="32"/>
          <w:szCs w:val="32"/>
        </w:rPr>
        <w:t xml:space="preserve"> (SEARP) </w:t>
      </w:r>
    </w:p>
    <w:p w:rsidR="001926E2" w:rsidRPr="001F57FB" w:rsidRDefault="001926E2" w:rsidP="001926E2">
      <w:pPr>
        <w:tabs>
          <w:tab w:val="left" w:pos="1418"/>
          <w:tab w:val="left" w:pos="1985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>27.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ขอความเห็นชอบท่าทีของฝ่ายไทยต่อการเสนอขอภาคยานุวัติสนธิสัญญาว่าด้วย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ความช่วยเหลือซึ่งกันและกันในเรื่องทางอาญาในภูมิภาคอาเซียนของสาธารณรัฐ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คาซัคสถานและสาธารณรัฐอินเดีย</w:t>
      </w:r>
    </w:p>
    <w:p w:rsidR="001926E2" w:rsidRPr="001F57FB" w:rsidRDefault="001926E2" w:rsidP="001926E2">
      <w:pPr>
        <w:tabs>
          <w:tab w:val="left" w:pos="1418"/>
          <w:tab w:val="left" w:pos="1985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>28.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การเตรียมการด้านงบประมาณสำหรับการเป็นเจ้าภาพการประชุมผู้นำบิมสเทค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ครั้งที่ 6 และการประชุมที่เกี่ยวข้องในปี 2564</w:t>
      </w:r>
    </w:p>
    <w:p w:rsidR="001926E2" w:rsidRPr="001F57FB" w:rsidRDefault="001926E2" w:rsidP="001926E2">
      <w:pPr>
        <w:tabs>
          <w:tab w:val="left" w:pos="1418"/>
          <w:tab w:val="left" w:pos="1985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>29.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การประชุมรัฐมนตรีท่องเที่ยวอาเซียน ครั้งที่ 24 และการประชุมที่เกี่ยวข้อง ผ่าน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ระบบการประชุมทางไกล</w:t>
      </w:r>
    </w:p>
    <w:p w:rsidR="001926E2" w:rsidRPr="001F57FB" w:rsidRDefault="001926E2" w:rsidP="001926E2">
      <w:pPr>
        <w:tabs>
          <w:tab w:val="left" w:pos="1418"/>
          <w:tab w:val="left" w:pos="1985"/>
          <w:tab w:val="left" w:pos="2160"/>
          <w:tab w:val="left" w:pos="2835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>30.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การขยายระยะเวลาความตกลงให้การสนับสนุนทางการเงินภายใต้โครงการ </w:t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 xml:space="preserve">Sustainable Use of </w:t>
      </w:r>
      <w:proofErr w:type="spellStart"/>
      <w:r w:rsidRPr="001F57FB">
        <w:rPr>
          <w:rFonts w:ascii="TH SarabunPSK" w:hAnsi="TH SarabunPSK" w:cs="TH SarabunPSK"/>
          <w:sz w:val="32"/>
          <w:szCs w:val="32"/>
        </w:rPr>
        <w:t>Peatland</w:t>
      </w:r>
      <w:proofErr w:type="spellEnd"/>
      <w:r w:rsidRPr="001F57FB">
        <w:rPr>
          <w:rFonts w:ascii="TH SarabunPSK" w:hAnsi="TH SarabunPSK" w:cs="TH SarabunPSK"/>
          <w:sz w:val="32"/>
          <w:szCs w:val="32"/>
        </w:rPr>
        <w:t xml:space="preserve"> and Haze Mitigation in ASEAN</w:t>
      </w:r>
    </w:p>
    <w:p w:rsidR="001926E2" w:rsidRPr="001F57FB" w:rsidRDefault="001926E2" w:rsidP="001926E2">
      <w:pPr>
        <w:tabs>
          <w:tab w:val="left" w:pos="1418"/>
          <w:tab w:val="left" w:pos="1985"/>
          <w:tab w:val="left" w:pos="2160"/>
          <w:tab w:val="left" w:pos="2835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6E2" w:rsidRPr="001F57FB" w:rsidRDefault="001926E2" w:rsidP="001926E2">
      <w:pPr>
        <w:tabs>
          <w:tab w:val="left" w:pos="1418"/>
          <w:tab w:val="left" w:pos="1985"/>
          <w:tab w:val="left" w:pos="2160"/>
          <w:tab w:val="left" w:pos="2835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926E2" w:rsidRPr="001F57FB" w:rsidTr="00FC5AD4">
        <w:tc>
          <w:tcPr>
            <w:tcW w:w="9820" w:type="dxa"/>
          </w:tcPr>
          <w:p w:rsidR="001926E2" w:rsidRPr="001F57FB" w:rsidRDefault="001926E2" w:rsidP="00FC5AD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926E2" w:rsidRPr="001F57FB" w:rsidRDefault="001926E2" w:rsidP="001926E2">
      <w:pPr>
        <w:tabs>
          <w:tab w:val="left" w:pos="1418"/>
          <w:tab w:val="left" w:pos="1985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>31.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การแต่งตั้งโฆษกกระทรวงแรงงาน (ฝ่ายข้าราช</w:t>
      </w:r>
      <w:r w:rsidR="003F4EEF" w:rsidRPr="001F57F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ประจำ)  </w:t>
      </w:r>
    </w:p>
    <w:p w:rsidR="001926E2" w:rsidRPr="001F57FB" w:rsidRDefault="001926E2" w:rsidP="001926E2">
      <w:pPr>
        <w:tabs>
          <w:tab w:val="left" w:pos="1418"/>
          <w:tab w:val="left" w:pos="1985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>32.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ทรงคุณวุฒิ (กระทรวงสาธารณสุข) </w:t>
      </w:r>
    </w:p>
    <w:p w:rsidR="001926E2" w:rsidRPr="001F57FB" w:rsidRDefault="001926E2" w:rsidP="001926E2">
      <w:pPr>
        <w:tabs>
          <w:tab w:val="left" w:pos="1418"/>
          <w:tab w:val="left" w:pos="1985"/>
          <w:tab w:val="left" w:pos="2835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>33.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การแต่งตั้งกรรมการผู้ช่วยรัฐมนตรี</w:t>
      </w:r>
    </w:p>
    <w:p w:rsidR="00304E8A" w:rsidRPr="001F57FB" w:rsidRDefault="00304E8A" w:rsidP="00A9335F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F57FB" w:rsidRDefault="00304E8A" w:rsidP="00A9335F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1F57FB" w:rsidRDefault="00F0211F" w:rsidP="00A9335F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1F57FB" w:rsidRDefault="00F0211F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1F57FB" w:rsidRDefault="00F0211F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1F57FB" w:rsidRDefault="00F0211F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1F57FB" w:rsidRDefault="00F0211F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1F57FB" w:rsidRDefault="00F0211F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F57FB" w:rsidRDefault="00304E8A" w:rsidP="00A9335F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F57FB" w:rsidRDefault="00304E8A" w:rsidP="00A9335F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F57FB" w:rsidRDefault="00304E8A" w:rsidP="00A9335F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F57FB" w:rsidRDefault="00304E8A" w:rsidP="00A9335F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F57FB" w:rsidRDefault="00304E8A" w:rsidP="00A933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1F57FB" w:rsidTr="00C039DE">
        <w:tc>
          <w:tcPr>
            <w:tcW w:w="9820" w:type="dxa"/>
          </w:tcPr>
          <w:p w:rsidR="0088693F" w:rsidRPr="001F57FB" w:rsidRDefault="0088693F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D6929" w:rsidRPr="001F57FB" w:rsidRDefault="00B46BFA" w:rsidP="00A9335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6D6929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ร่างพระราชบัญญัติว่าด้วยการปรับเป็นพินัย พ.ศ. ....</w:t>
      </w:r>
    </w:p>
    <w:p w:rsidR="006D6929" w:rsidRPr="001F57FB" w:rsidRDefault="006D6929" w:rsidP="00BC5A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คณะรัฐมนตรีมีมติเห็นชอบร่างพระราชบัญญัติว่าด้วยการปรับเป็นพินัย พ.ศ. .... และให้ส่งคณะกรรมการประสานงานสภาผู้แทนราษฎรพิจารณา ก่อนเสนอรัฐสภาต่อไป โดยให้แจ้งประธานรัฐสภาทราบด้วยว่าร่างพระราชบัญญัตินี้ได้ตราขึ้นเพื่อดำเนินการตามหมวด 16 การปฏิรูปประเทศของรัฐธรรมนูญแห่งราชอาณาจักรไทย รวมทั้งรับทราบแผนในการจัดทำกฎหมายลำดับรอง กรอบระยะเวลาและกรอบสาระสำคัญของกฎหมายลำดับรองที่ออกตามความในร่างพระราชบัญญัติดังกล่าวตามที่สำนักงานคณะกรรมการกฤษฎีกา (สคก.) เสนอ </w:t>
      </w:r>
    </w:p>
    <w:p w:rsidR="006D6929" w:rsidRPr="001F57FB" w:rsidRDefault="006D6929" w:rsidP="00BC5A6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6D6929" w:rsidRPr="001F57FB" w:rsidRDefault="006D6929" w:rsidP="00BC5A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มีกฎหมายกลางในการพิจารณาและกำหนดมาตรการสำหรับผู้ที่ฝ่าฝืนหรือไม่ปฏิบัติตามกฎหมายที่ไม่ใช่ความผิดร้ายแรง โดยเรียกมาตรการใหม่นี้ว่า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“การปรับเป็นพินัย”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ซึ่งกำหนดให้ผู้กระทำความผิด</w:t>
      </w:r>
      <w:r w:rsidR="00BC5A60" w:rsidRPr="001F5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ต้องชำระเงินค่าปรับตามที่กำหนด โดยการปรับนั้นมิใช่เป็นโทษปรับทางอาญา รวมทั้งไม่มีการจำคุกหรือกักขังแทนการปรับ ตลอดจนไม่มีการบันทึกลงในประวัติอาชญากรรม ทั้งนี้ การนำการปรับเป็นพินัยมาใช้แทนโทษปรับทางปกครอง เพื่อให้ระบบการลงโทษปรับในกฎหมายมีมาตรฐานเดียวกัน</w:t>
      </w:r>
    </w:p>
    <w:p w:rsidR="006D6929" w:rsidRPr="001F57FB" w:rsidRDefault="006D6929" w:rsidP="00BC5A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กำหนดบทนิยามคำว่า “ปรับเป็นพินัย”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หมายความว่า สั่งให้ผู้กระทำความผิดทางพินัยต้องชำระค่าปรับเป็นพินัยไม่เกินที่กฎหมายกำหนด</w:t>
      </w:r>
    </w:p>
    <w:p w:rsidR="006D6929" w:rsidRPr="001F57FB" w:rsidRDefault="006D6929" w:rsidP="00BC5A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กำหนด</w:t>
      </w:r>
      <w:r w:rsidR="001761AA"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>บท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นิยามคำว่า “ความผิดทางพินัย”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หมายความว่า การกระทำหรืองดเว้นกระทำอันเป็นการฝ่าฝืนหรือไม่ปฏิบัติตามกฎหมาย และกฎหมายนั้นบัญญัติให้ต้องชำระค่าปรับเป็นพินัย</w:t>
      </w:r>
    </w:p>
    <w:p w:rsidR="006D6929" w:rsidRPr="001F57FB" w:rsidRDefault="006D6929" w:rsidP="00BC5A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ค่าปรับเป็นพินัย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คือ เงินค่าปรับที่ต้องชำระให้แก่รัฐ ซึ่งเป็นมาตรการทางกฎหมายที่จะนำมาใช้แทนโทษทางอาญาสำหรับผู้กระทำความผิดไม่ร้ายแรงและโดยสภาพไม่กระทบต่อความสงบเรียบร้อยหรือศีลธรรม</w:t>
      </w:r>
      <w:r w:rsidR="00BC5A60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อันดีของประชาชนอย่างร้ายแรงหรือไม่กระทบต่อส่วนรวมอย่างกว้างขวาง</w:t>
      </w:r>
    </w:p>
    <w:p w:rsidR="006D6929" w:rsidRPr="001F57FB" w:rsidRDefault="006D6929" w:rsidP="00BC5A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4. กำหนดให้ความผิดทางพินัยมีการชำระค่าปรับเป็นพินัยตามจำนวนเงินที่เจ้าหน้าที่ของรัฐหรือศาลกำหนดเท่านั้น ไม่มีการจำคุกหรือกักขังแทน</w:t>
      </w:r>
      <w:r w:rsidR="001761AA" w:rsidRPr="001F57FB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1761AA" w:rsidRPr="001F57FB">
        <w:rPr>
          <w:rFonts w:ascii="TH SarabunPSK" w:hAnsi="TH SarabunPSK" w:cs="TH SarabunPSK"/>
          <w:sz w:val="32"/>
          <w:szCs w:val="32"/>
          <w:cs/>
        </w:rPr>
        <w:t>ปรับ ตลอดจนไม่มีการบันทึกลง</w:t>
      </w:r>
      <w:r w:rsidR="001761AA" w:rsidRPr="001F57FB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1F57FB">
        <w:rPr>
          <w:rFonts w:ascii="TH SarabunPSK" w:hAnsi="TH SarabunPSK" w:cs="TH SarabunPSK"/>
          <w:sz w:val="32"/>
          <w:szCs w:val="32"/>
          <w:cs/>
        </w:rPr>
        <w:t>ประวัติอาชญากรรม ทั้งนี้ เพื่อให้สอดคล้องและได้สัดส่วนกับการกระทำความผิดที่ไม่ร้ายแรง</w:t>
      </w:r>
    </w:p>
    <w:p w:rsidR="006D6929" w:rsidRPr="001F57FB" w:rsidRDefault="006D6929" w:rsidP="00BC5A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กำหนดหลักการพิจารณาความผิดทางพินัย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โดยกำหนดให้นำบทบัญญัติในภาค 1 บทบัญญัติทั่วไป ลักษณะ 1 บทบัญญัติที่ใช้แก่ความผิดทั่วไป เฉพาะหมวด 2 การใช้กฎหมายอาญา หมวด 4 ความรับผิดในทางอาญา หมวด 5 การพยายามกระทำความผิด และหมวด 6 ตัวการและผู้สนับสนุนแห่งประมวลกฎหมายอาญามาใช้บังคับแก่การปรับเป็นพินัยโดยอนุโลม</w:t>
      </w:r>
    </w:p>
    <w:p w:rsidR="006D6929" w:rsidRPr="001F57FB" w:rsidRDefault="006D6929" w:rsidP="00BC5A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กำหนดหลักการพิจารณาให้เหมาะสมกับสภาพความผิดและกำหนดค่าปรับให้เหมาะสมกับฐานะของผู้กระทำความผิด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โดยพิจารณาจากระดับความรุนแรงของผลกระทบต่อชุมชนหรือสังคม ผลประโยชน์ที่ผู้กระทำความผิดหรือบุคคลอื่นได้รับจากการกระทำผิดทางพินัย และสถานะทางเศรษฐกิจของผู้กระทำความผิดด้วย โดยจะให้ผ่อนชำระเป็นรายงวดก็ได้</w:t>
      </w:r>
    </w:p>
    <w:p w:rsidR="006D6929" w:rsidRPr="001F57FB" w:rsidRDefault="006D6929" w:rsidP="00BC5A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7. กำหนดให้ศาลสั่งให้ผู้กระทำความผิดทำงานบริการสังคมหรือทำงานสาธารณประโยชน์แทนค่าปรับได้ในกรณีผู้กระทำความผิดไม่อยู่ในฐานะที่จะชำระค่าปรับได้</w:t>
      </w:r>
    </w:p>
    <w:p w:rsidR="006D6929" w:rsidRPr="001F57FB" w:rsidRDefault="006D6929" w:rsidP="00BC5A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8. กรณีที่ผู้กระทำความผิดได้กระทำความผิดเพราะเหตุแห่งความยากจนหรือเพราะความจำเป็น ศาลจะกำหนดค่าปรับเป็นพินัยต่ำกว่าที่กฎหมายกำหนดไว้เพียงใดหรือจะว่ากล่าวตักเตือนโดยไม่ปรับเป็นพินัยเลย</w:t>
      </w:r>
      <w:r w:rsidR="00BC5A60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ก็ได้</w:t>
      </w:r>
    </w:p>
    <w:p w:rsidR="006D6929" w:rsidRPr="001F57FB" w:rsidRDefault="006D6929" w:rsidP="00BC5A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9. กำหนดให้ “เจ้าหน้าที่ของรัฐ” ซึ่งได้แก่เจ้าหน้าที่ของหน่วยงานของรัฐที่รับผิดชอบการบังคับใช้กฎหมายเป็นผู้มีอำนาจปรับเป็นพินัย รวมทั้งมีหน้าที่และอำนาจในการแสวงหาข้อเท็จจริงและรวบรวมพยานหลักฐานเกี่ยวกับการกระทำความผิด แต่มิได้กำหนดให้มีอำนาจจับกุมหรือควบคุมตัวผู้กระทำความผิดแต่อย่างใด และเมื่อมีการชำระค่าปรับเป็นพินัยภายในระยะเวลาที่กำหนดแล้ว ให้ความผิดทางพินัยเป็นอันยุติ</w:t>
      </w:r>
    </w:p>
    <w:p w:rsidR="006D6929" w:rsidRPr="001F57FB" w:rsidRDefault="006D6929" w:rsidP="00BC5A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10. ในกรณีที่ไม่มีการชำระค่าปรับเป็นพินัยภายในระยะเวลาที่กำหนดให้เจ้าหน้าที่ของรัฐ</w:t>
      </w:r>
      <w:r w:rsidR="00BC5A60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สรุปข้อเท็จจริง ข้อกฎหมาย พยานหลักฐาน และส่งสำนวนให้พนักงานอัยการเพื่อดำเนินการฟ้องคดีต่อศาลต่อไป</w:t>
      </w:r>
    </w:p>
    <w:p w:rsidR="006D6929" w:rsidRPr="001F57FB" w:rsidRDefault="006D6929" w:rsidP="00BC5A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</w:rPr>
        <w:t xml:space="preserve">11. </w:t>
      </w:r>
      <w:r w:rsidRPr="001F57FB">
        <w:rPr>
          <w:rFonts w:ascii="TH SarabunPSK" w:hAnsi="TH SarabunPSK" w:cs="TH SarabunPSK"/>
          <w:sz w:val="32"/>
          <w:szCs w:val="32"/>
          <w:cs/>
        </w:rPr>
        <w:t>กำหนดให้ศาลจังหวัดเป็นศาลที่มีอำนาจพิจารณาพิพากษาคดีความผิดทางพินัย และกำหนดให้วิธีพิจารณาคดีเป็นไปตามข้อบังคับของประธานศาลฎีกา รวมทั้งกำหนดให้ผู้กระทำความผิดมีสิทธิอุทธรณ์คำพิพากษาได้เฉพาะปัญหาข้อกฎหมายเท่านั้นและคำพิพากษาของศาลชั้นอุทธรณ์ถือเป็นที่สุด</w:t>
      </w:r>
    </w:p>
    <w:p w:rsidR="006D6929" w:rsidRPr="001F57FB" w:rsidRDefault="006D6929" w:rsidP="00BC5A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12. กำหนดให้มีคณะกรรมการขึ้นชุดหนึ่งเพื่อทำหน้าที่ให้คำแนะนำและคำปรึกษาเกี่ยวกับ</w:t>
      </w:r>
      <w:r w:rsidR="00BC5A60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การปฏิบัติงานของเจ้าหน้าที่ของรัฐในการปฏิบัติตามพระราชบัญญัตินี้ รวมทั้งการเสนอแนะการออกกฎกระทรวงและระเบียบ</w:t>
      </w:r>
    </w:p>
    <w:p w:rsidR="006D6929" w:rsidRPr="001F57FB" w:rsidRDefault="006D6929" w:rsidP="00BC5A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13. </w:t>
      </w:r>
      <w:r w:rsidR="001761AA" w:rsidRPr="001F57FB">
        <w:rPr>
          <w:rFonts w:ascii="TH SarabunPSK" w:hAnsi="TH SarabunPSK" w:cs="TH SarabunPSK"/>
          <w:b/>
          <w:bCs/>
          <w:sz w:val="32"/>
          <w:szCs w:val="32"/>
          <w:cs/>
        </w:rPr>
        <w:t>กำหนด</w:t>
      </w:r>
      <w:r w:rsidR="001761AA"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>บท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บัญญัติการเปลี่ยนโทษปรับทางปกครองและโทษอาญาเป็นการปรับเป็น</w:t>
      </w:r>
      <w:r w:rsidR="00BC5A60"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พินัย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6D6929" w:rsidRPr="001F57FB" w:rsidRDefault="006D6929" w:rsidP="00BC5A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13.1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การเปลี่ยนโทษทางปกครองเป็นโทษปรับเป็นพินัย กำหนดให้เปลี่ยนโทษปรับ</w:t>
      </w:r>
      <w:r w:rsidR="00BC5A60"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ทางปกครองตามกฎหมายที่ใช้บังคับอยู่ในวันที่พระราชบัญญัตินี้ใช้บังคับเป็นความผิดทางพินัยทั้งหมด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แต่</w:t>
      </w:r>
      <w:r w:rsidR="00BC5A60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ไม่รวมถึงโทษปรับทางปกครองที่บัญญัติไว้ในพระราชบัญญัติประกอบรัฐธรรมนูญว่าด้วยการตรวจเงินแผ่นดิน และ</w:t>
      </w:r>
      <w:r w:rsidR="00BC5A60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การปรับที่เป็นมาตรการในการบังคับทางปกครอง</w:t>
      </w:r>
    </w:p>
    <w:p w:rsidR="006D6929" w:rsidRPr="001F57FB" w:rsidRDefault="006D6929" w:rsidP="00BC5A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13.2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การเปลี่ยนโทษทางอาญาที่มีโทษปรับสถานเดียว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แบ่งออกเป็น 1) กฎหมายที่ให้เปลี่ยนเป็นความผิดทางพินัยเมื่อพ้นกำหนด 365 วัน นับแต่วันที่พระราชบัญญัตินี้ประกาศในราชกิจจานุเบกษา และ 2) ในกรณีที่กฎหมายที่หน่วยงานยังไม่พร้อมให้เปลี่ยนเป็นความผิดทางพินัยนั้น ได้กำหนดให้ตราเป็น</w:t>
      </w:r>
      <w:r w:rsidR="00BC5A60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พระราชกฤษฎีกาเพื่อเปลี่ยนเป็นความผิดทางพินัยเมื่อหน่วยงานนั้นมีความพร้อม</w:t>
      </w:r>
    </w:p>
    <w:p w:rsidR="006D6929" w:rsidRPr="001F57FB" w:rsidRDefault="006D6929" w:rsidP="00BC5A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</w:p>
    <w:p w:rsidR="006D6929" w:rsidRPr="001F57FB" w:rsidRDefault="00B46BFA" w:rsidP="00BC5A6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D6929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ร่างกฎกระทรวงกำหนดขนาด ลักษณะ และสีของแผ่นป้ายทะเบียนรถและการแสดงแผ่นป้ายทะเบียนรถและเครื่องหมายแสดงการเสียภาษีประจำปี (ฉบับที่ ..) พ.ศ. .... (กำหนดแผ่นป้ายทะเบียนรูปแบบพิเศษ)</w:t>
      </w:r>
    </w:p>
    <w:p w:rsidR="006D6929" w:rsidRPr="001F57FB" w:rsidRDefault="006D6929" w:rsidP="00BC5A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คณะรัฐมนตรีมีมติอนุมัติหลักการร่างกฎกระทรวงกำหนดขนาด ลักษณะ และสีของแผ่นป้ายทะเบียนรถและการแสดงแผ่นป้ายทะเบียนรถและเครื่องหมายแสดงการเสียภาษีประจำปี (ฉบับที่ ..) พ.ศ. .... ตามที่กระทรวงคมนาคม (คค.) เสนอ และให้ส่งสำนักงานคณะกรรมการกฤษฎีกาตรวจพิจารณา แล้วดำเนินการต่อไปได้ รวมทั้งให้กระทรวงคมนาคมและสำนักงานตำรวจแห่งชาติรับความเห็นของสำนักงานสภาพัฒนาการเศรษฐกิจและสังคมแห่งชาติไปพิจารณาดำเนินการต่อไป</w:t>
      </w:r>
    </w:p>
    <w:p w:rsidR="006D6929" w:rsidRPr="001F57FB" w:rsidRDefault="006D6929" w:rsidP="00BC5A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ทั้งนี้ คค. เสนอว่า</w:t>
      </w:r>
    </w:p>
    <w:p w:rsidR="006D6929" w:rsidRPr="001F57FB" w:rsidRDefault="006D6929" w:rsidP="00FE66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1. ปัจจุบันได้มีการบังคับใช้กฎกระทรวงกำหนดขนาด ลักษณะ และสีของแผ่นป้ายทะเบียนรถ และการแสดงแผ่นป้ายทะเบียนรถและเครื่องหมายแสดงการเสียภาษีประจำปี พ.ศ. 2554 โดยกำหนดลักษณะของแผ่นป้ายทะเบียนของรถยนต์นั่งส่วนบุคคลไม่เกินเจ็ดคน รถยนต์นั่งส่วนบุคคลเกินเจ็ดคน รถยนต์บรรทุกส่วนบุคคล ซึ่งแผ่นป้ายทะเบียนจะแบ่งออกเป็นสองบรรทัด บรรทัดที่หนึ่งประกอบด้วยตัวอักษรประจำหมวดตัวที่หนึ่ง ตัวอักษรประจำหมวดตัวที่สอง และหมายเลขทะเบียนไม่เกินสี่หลัก บรรทัดที่สองเป็นตัวอักษรแสดงชื่อกรุงเทพมหานครหรือจังหวัดที่จดทะเบียน เว้นแต่กรณีจดทะเบียนที่อำเภอเบตง จังหวัดยะลา ให้ใช้คำว่า เบตง ทั้งนี้ตัวอักษรให้ใช้ตัวอักษรไทยและหมายเลขทะเบียนให้ใช้ตัวเลขอารบิค และทั้งตัวเลขและตัวอักษรให้อัดเป็นรอยดุน</w:t>
      </w:r>
    </w:p>
    <w:p w:rsidR="006D6929" w:rsidRPr="001F57FB" w:rsidRDefault="006D6929" w:rsidP="00FE66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2. ลักษณะของแผ่นป้ายทะเบียนรถและสีขอ</w:t>
      </w:r>
      <w:r w:rsidR="007D0165" w:rsidRPr="001F57FB">
        <w:rPr>
          <w:rFonts w:ascii="TH SarabunPSK" w:hAnsi="TH SarabunPSK" w:cs="TH SarabunPSK" w:hint="cs"/>
          <w:sz w:val="32"/>
          <w:szCs w:val="32"/>
          <w:cs/>
        </w:rPr>
        <w:t>ง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แผ่นป้ายทะเบียนกำหนดขึ้นเพื่อประโยชน์ในการควบคุมทางทะเบียน เพื่อความสะดวกในการตรวจสอบของเจ้าหน้าที่ที่เกี่ยวข้องกับการบังคับใช้กฎหมาย จึงต้องมีลักษณะที่สามารถมองเห็นและจดจำได้ง่ายและสามารถแยกแยะประเภทของรถตามสีของแผ่นป้ายทะเบียน </w:t>
      </w:r>
      <w:r w:rsidR="00886363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ซึ่งลักษณะและสีของแผ่นป้ายทะเบียนจะแสดงถึงประเภทรถที่จดทะเบียนว่าเป็นรถประเภทใด เป็นรถยนต์ส่วนบุคคลหรือเป็นรถยนต์สาธารณะแสดงถึงจังหวัดที่จดทะเบียน รวมถึงอาจแสดงถึงสถานะของ</w:t>
      </w:r>
      <w:r w:rsidR="007D0165" w:rsidRPr="001F57FB">
        <w:rPr>
          <w:rFonts w:ascii="TH SarabunPSK" w:hAnsi="TH SarabunPSK" w:cs="TH SarabunPSK"/>
          <w:sz w:val="32"/>
          <w:szCs w:val="32"/>
          <w:cs/>
        </w:rPr>
        <w:t>บุคคลผู้เป็นเจ้าของรถ เช่น เป็น</w:t>
      </w:r>
      <w:r w:rsidRPr="001F57FB">
        <w:rPr>
          <w:rFonts w:ascii="TH SarabunPSK" w:hAnsi="TH SarabunPSK" w:cs="TH SarabunPSK"/>
          <w:sz w:val="32"/>
          <w:szCs w:val="32"/>
          <w:cs/>
        </w:rPr>
        <w:t>คณะผู้แทนทางการทูตองค์กรระหว่างประเทศ เป็นต้น</w:t>
      </w:r>
    </w:p>
    <w:p w:rsidR="006D6929" w:rsidRPr="001F57FB" w:rsidRDefault="006D6929" w:rsidP="00FE66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3. นอกจากประโยชน์ในการควบคุมกำกับดูแลทางทะเบียนและการตรวจสอบของเจ้าหน้าที่ใน</w:t>
      </w:r>
      <w:r w:rsidR="00886363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การบังคับใช้กฎหมายแล้ว ลักษณะของแผ่นป้ายทะเบียนรถและสีของแผ่นป้ายทะเบียนส่วนหนึ่งยังสามารถนำมาใช้ประโยชน์ในลักษณะการเพิ่มมูลค่าของหมายเลขทะเบียน เช่น ลักษณะของแผ่นป้ายหมายเลขทะเบียนซึ่งเป็นที่ต้องการหรือเป็นนิยมของประชาชนที่สามารถกำหนดเป็นรูปภาพอธิบายหรือมองเห็นความหมายในภาพที่ปรากฏจริง (</w:t>
      </w:r>
      <w:r w:rsidRPr="001F57FB">
        <w:rPr>
          <w:rFonts w:ascii="TH SarabunPSK" w:hAnsi="TH SarabunPSK" w:cs="TH SarabunPSK"/>
          <w:sz w:val="32"/>
          <w:szCs w:val="32"/>
        </w:rPr>
        <w:t>Graphic</w:t>
      </w:r>
      <w:r w:rsidRPr="001F57FB">
        <w:rPr>
          <w:rFonts w:ascii="TH SarabunPSK" w:hAnsi="TH SarabunPSK" w:cs="TH SarabunPSK"/>
          <w:sz w:val="32"/>
          <w:szCs w:val="32"/>
          <w:cs/>
        </w:rPr>
        <w:t>) หากเป็นหมวดอักษรซ้ำ เช่น กก ราคาประมูลหมายเลขทะเบียนจะมีมูลค่าเพิ่มมากกว่าปกติ ซึ่งสามารถ</w:t>
      </w:r>
      <w:r w:rsidR="00886363" w:rsidRPr="001F57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F57FB">
        <w:rPr>
          <w:rFonts w:ascii="TH SarabunPSK" w:hAnsi="TH SarabunPSK" w:cs="TH SarabunPSK"/>
          <w:sz w:val="32"/>
          <w:szCs w:val="32"/>
          <w:cs/>
        </w:rPr>
        <w:t>นำรายได้เข้าสู่กองทุนเพื่อความปลอดภัยในการใช้รถใช้ถนน เพื่อนำไปใช้เป็นทุนสนับสนุนและส่งเสริมด้านความปลอดภัยในการใช้รถใช้ถนนและให้ความช่วยเหลือผู้ประสบภัยอันเกิดจากการใช้รถใช้ถนน</w:t>
      </w:r>
    </w:p>
    <w:p w:rsidR="006D6929" w:rsidRPr="001F57FB" w:rsidRDefault="006D6929" w:rsidP="00FE66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4. จากการศึกษาข้อมูลลักษณะแผ่นป้ายหมายเลขทะเบียนรถ</w:t>
      </w:r>
      <w:r w:rsidR="007D0165" w:rsidRPr="001F57FB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1F57FB">
        <w:rPr>
          <w:rFonts w:ascii="TH SarabunPSK" w:hAnsi="TH SarabunPSK" w:cs="TH SarabunPSK"/>
          <w:sz w:val="32"/>
          <w:szCs w:val="32"/>
          <w:cs/>
        </w:rPr>
        <w:t>ประเทศสหรัฐอเมริกาและเขตบริหารพิเศษฮ่องกงแห่งสาธารณรัฐประชาชนจีน ลักษณะของแผ่นป้ายดังกล่าวประชาชนสามารถลงทะเบียนร้องขอให้ภาครัฐกำหนดลักษณะเป็นชื่อเฉพาะ โดยการลงทะเบียนและออกประกาศให้ผู้สนใจทราบ ก่อนนำออกเปิดประมูลเป็นการทั่วไป ซึ่งก็จะสามารถสร้างมูลค่าทางเศรษฐกิจ และเกิดประโยชน์ต่อทางราชการในการนำรายได้ดังกล่าวมาจัดทำบริการสาธารณะโดยไม่ต้องพึ่งพางบประมาณแผ่นดินซึ่งมีจำนวนจำกัดและไม่เพียงพอ</w:t>
      </w:r>
    </w:p>
    <w:p w:rsidR="006D6929" w:rsidRPr="001F57FB" w:rsidRDefault="006D6929" w:rsidP="00FE66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5. โดยที่ปัจจุบันลักษณะของแผ่นป้ายทะเบียนรถและสีของแผ่นป้ายทะเบียนรถประกอบด้วยตัวอักษรประจำหมวดตัวที่หนึ่ง ตัวอักษรประจำหมวดตัวที่สอง หมายเลขทะเบียนไม่เกินสี่หลัก และตัวอักษรแสดงชื่อกรุงเทพมหานครหรือจังหวัดที่จดทะเบียน ใช้สำหรับควบคุมกำกับดูแลทางทะเบียนเพื่อประโยชน์ในการตรวจสอบความเป็นเจ้าของ ตรวจสอบเมื่อมีอุบัติเหตุหรือตรวจสอบการใช้รถในการกระทำความผิดเกี่ยวกับการจราจรและความผิดทางอาญา ซึ่งนอกจากประโยชน์ดังกล่าวแล้ว ควรก่อให้เกิดประโยชน์ต่อทางราชการด้วยการสร้างมูลค่าทางเศรษฐกิจ ด้วยการนำลักษณะแผ่นป้ายดังกล่าวและหมายเลขทะเบียนซึ่งเป็นที่นิยมหรือเป็นที่ต้องการของประชาชนออกเปิดประมูลเป็นการทั่วไป นำรายได้เข้ากองทุนเพื่อความปลอดภัยในการใช้รถใช้ถนนใช้สำหรับแก้ไขปัญหาอุบัติเหตุที่เกิดจากการใช้รถใช้ถนนโดยไม่ใช้เงินงบประมาณของทางราชการ ดังนั้น จึงสมควรกำหนดให้ลักษณะของแผ่นป้ายทะเบียน</w:t>
      </w:r>
      <w:r w:rsidR="007D0165" w:rsidRPr="001F57FB">
        <w:rPr>
          <w:rFonts w:ascii="TH SarabunPSK" w:hAnsi="TH SarabunPSK" w:cs="TH SarabunPSK"/>
          <w:sz w:val="32"/>
          <w:szCs w:val="32"/>
          <w:cs/>
        </w:rPr>
        <w:t>สำหรับรถยนต์นั่งส่วนบุคคลไม่เกิ</w:t>
      </w:r>
      <w:r w:rsidR="007D0165" w:rsidRPr="001F57FB">
        <w:rPr>
          <w:rFonts w:ascii="TH SarabunPSK" w:hAnsi="TH SarabunPSK" w:cs="TH SarabunPSK" w:hint="cs"/>
          <w:sz w:val="32"/>
          <w:szCs w:val="32"/>
          <w:cs/>
        </w:rPr>
        <w:t>น</w:t>
      </w:r>
      <w:r w:rsidRPr="001F57FB">
        <w:rPr>
          <w:rFonts w:ascii="TH SarabunPSK" w:hAnsi="TH SarabunPSK" w:cs="TH SarabunPSK"/>
          <w:sz w:val="32"/>
          <w:szCs w:val="32"/>
          <w:cs/>
        </w:rPr>
        <w:t>เจ็ดคนมีตัวอักษรมากกว่าสองตัว หรือตัวอักษรผสมสระหรือวรรณยุกต์หรือตัวเลขได้ โดยไม่ทำให้ประโยชน์ในการตรวจสอบดังกล่าวลดน้อยลง</w:t>
      </w:r>
    </w:p>
    <w:p w:rsidR="006D6929" w:rsidRPr="001F57FB" w:rsidRDefault="006D6929" w:rsidP="00FE66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>จึงได้เสนอร่างกฎกระทรวงกำหนดขนาด ลักษณะ และสีของแผ่นป้ายทะเบียนรถและการแสดงแผ่นป้ายทะเบียนรถและเครื่องหมายแสดงการเสียภาษีประจำปี (ฉบับที่ ..) พ.ศ. .... (กำหนดแผ่นป้ายทะเบียนรูปแบบพิเศษ) มาเพื่อดำเนินการ</w:t>
      </w:r>
    </w:p>
    <w:p w:rsidR="006D6929" w:rsidRPr="001F57FB" w:rsidRDefault="006D6929" w:rsidP="00A9335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6D6929" w:rsidRPr="001F57FB" w:rsidRDefault="006D6929" w:rsidP="0088636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แก้ไขเพิ่มเติมลักษณะของแผ่นป้ายทะเบียนสำหรับรถยนต์นั่งส่วนบุคคลไม่เกินเจ็ดคน ใน</w:t>
      </w:r>
      <w:r w:rsidR="00886363" w:rsidRPr="001F57FB">
        <w:rPr>
          <w:rFonts w:ascii="TH SarabunPSK" w:hAnsi="TH SarabunPSK" w:cs="TH SarabunPSK" w:hint="cs"/>
          <w:sz w:val="32"/>
          <w:szCs w:val="32"/>
          <w:cs/>
        </w:rPr>
        <w:t>ก</w:t>
      </w:r>
      <w:r w:rsidRPr="001F57FB">
        <w:rPr>
          <w:rFonts w:ascii="TH SarabunPSK" w:hAnsi="TH SarabunPSK" w:cs="TH SarabunPSK"/>
          <w:sz w:val="32"/>
          <w:szCs w:val="32"/>
          <w:cs/>
        </w:rPr>
        <w:t>ฎกระทรวงกำหนดขนาด ลักษณะ และสีของแผ่นป้ายทะเบียนรถ และการแสดงแผ่นป้ายและเครื่องหมายแสดงการเสียภาษีประจำปี พ.ศ. 2554 ดังนี้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แผ่นป้ายแบ่งออกเป็นสองบรรทัด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บรรทัดที่หนึ่ง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ประกอบด้วยตัวอักษรประจำหมวดตัวที่หนึ่ง ตัวอักษรประจำหมวดตัวที่สอง และหมายเลขทะเบียนไม่เกินสี่หลัก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บรรทัดที่สอง</w:t>
      </w:r>
      <w:r w:rsidRPr="001F57FB">
        <w:rPr>
          <w:rFonts w:ascii="TH SarabunPSK" w:hAnsi="TH SarabunPSK" w:cs="TH SarabunPSK"/>
          <w:sz w:val="32"/>
          <w:szCs w:val="32"/>
          <w:cs/>
        </w:rPr>
        <w:t>เป็นตัวอักษรแสดงชื่อกรุงเทพมหานครหรือจังหวัดที่จดทะเบียน เว้นแต่กรณีจดทะเบียนที่อำเภอเบตง จังหวัดยะลา ให้ใช้คำว่า เบตง ทั้งนี้ ตัวอักษรให้ใช้ตัวอักษรไทย</w:t>
      </w:r>
      <w:r w:rsidR="007D0165" w:rsidRPr="001F5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หมายเลขทะเบียนให้ใช้ตัวเลขอารบิค และทั้งตัวเลขและตัวอักษรให้อัดเป็นรอยดุน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กำหนดเพิ่มเติมให้แผ่นป้ายทะเบียนของรถยนต์นั่งส่วนบุคคลไม่เกินเจ็ดคน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บรรทัดที่หนึ่งนอกจากประกอบด้วยตัวอักษรประจำหมวดตัวที่หนึ่ง ตัวอักษรประจำหมวดตัวที่สองและหมายเลขทะเบียนไม่เกิน</w:t>
      </w:r>
      <w:r w:rsidR="00023143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สี่หลัก บรรทัดที่สองเป็นตัวอักษรแสดงชื่อกรุงเทพมหานครหรือจังหวัดที่จดทะเบียนแล้ว บรรทัดที่หนึ่งอาจประกอบด้วยตัวอักษรมากกว่าสองตัวหรือตัวอักษรผสมสระหรือวรรณยุกต์หรือตัวเลขก็ได้ และตามด้วยหมายเลขทะเบียนไม่เกินหนึ่งหลัก ทั้งนี้ การกำหนดตัวอักษรมากกว่าสองตัว หรือตัวอักษรผสมสระหรือวรรณยุกต์หรือตัวเลข ให้เป็นไปตามหลักเกณฑ์ที่อธิบดีประกาศกำหนด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3. ให้ตัวอักษรมากกว่าสองตัว หรือตัวอักษรผสมสระหรือวรรณยุกต์หรือตัวเลข ตามที่อธิบดีประกาศกำหนดเป็นตัวอักษรประจำหมวด</w:t>
      </w:r>
    </w:p>
    <w:p w:rsidR="006D6929" w:rsidRPr="001F57FB" w:rsidRDefault="006D6929" w:rsidP="00A9335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D6929" w:rsidRPr="001F57FB" w:rsidRDefault="00B46BFA" w:rsidP="0002314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6D6929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ร่างพระราชกฤษฎีกาให้มีการเลือกตั้งสมาชิกสภาผู้แทนราษฎรจังหวัดนครศรีธรรมราช เขตเลือกตั้งที่ 3 แทนตำแหน่งที่ว่าง พ.ศ. 2564 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พระราชกฤษฎีกาให้มีการเลือกตั้งสมาชิกสภาผู้แทนราษฎรจังหวัดนครศรีธรรมราช เขตเลือกตั้งที่ 3 แทนตำแหน่งที่ว่าง พ.ศ. 2564 ตามที</w:t>
      </w:r>
      <w:r w:rsidR="007D0165" w:rsidRPr="001F57FB">
        <w:rPr>
          <w:rFonts w:ascii="TH SarabunPSK" w:hAnsi="TH SarabunPSK" w:cs="TH SarabunPSK"/>
          <w:sz w:val="32"/>
          <w:szCs w:val="32"/>
          <w:cs/>
        </w:rPr>
        <w:t>่สำนักงานคณะกรรมการการเลือกตั้ง</w:t>
      </w:r>
      <w:r w:rsidRPr="001F57FB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สำนักงานคณะกรรมการการเลือกตั้งแจ้งว่า ศาลรัฐธรรมนูญได้มีคำวินิจฉัย เมื่อวันที่ 27 มกราคม 2564 ว่านายเทพไท เสนพงศ์ ต้องคำพิพากษาศาลจังหวัดนครศรีธรรมราช ว่ามีความผิดตามพระราชบัญญัติการเลือกตั้งสมาชิกสภาท้องถิ่นหรือผู้บริหารท้องถิ่น พ.ศ. 2545 มาตรา 57 วรรคหนึ่ง (4) “เลี้ยงหรือรับจะจัดเลี้ยง</w:t>
      </w:r>
      <w:r w:rsidR="00023143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แก่ผู้ใดเพื่อจูงใจผู้มีสิทธิเลือกตั้งให้ลงคะแนนเลือกตั้งให้แก่ผู้สมัครอื่น” (กรณีการเลือกตั้งนายกองค์การบริหาร</w:t>
      </w:r>
      <w:r w:rsidR="00023143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ส่วนจังหวัดนครศรีธรรมราช เมื่อปี 2557) โดยพิพากษาให้จำคุก 2 ปี ไม่รอการลงโทษ และให้เพิกถอนสิทธิเลือกตั้งมีกำหนดสิบปีนับแต่วันที่มีคำพิพากษา ทำให้เป็นบุคคลซึ่งอยู่ระหว่างถูกเพิกถอนสิทธิเลือกตั้ง ไม่ว่าคดีนั้นจะถึงที่สุดแล้วหรือไม่ตามที่บัญญัติไว้ในรัฐธรรมนูญแห่งราชอาณาจักรไทย มาตรา 96 (2) จึงต้องห้ามมิให้ใช้สิทธิสมัครรับเลือกตั้งเป็นสมาชิกสภาผู้แทนราษฎรตามรัฐธรรมนูญแห่งราชอาณาจักรไทย มาตรา 98 (4) อันเป็นเหตุให้สมาชิกภาพของสมาชิกสภาผู้แทนราษฎรของ นายเทพไท เสนพงศ์ สิ้นสุดลงตามรัฐธรรมนูญแห่งราชอาณาจักรไทย มาตรา 101 (6) โดยมีผลนับแต่วันที่ 16 กันยายน 2563 ซึ่งเป็นวันที่ศาลรัฐธรรมนูญมีคำสั่งให้นายเทพไท เสนพงศ์ </w:t>
      </w:r>
      <w:r w:rsidR="00023143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หยุดปฏิบัติหน้าที่ตามรัฐธรรมนูญแห่งราชอาณาจักรไทย มาตรา 82 วรรคสอง ทำให้มีตำแหน่งสมาชิกสภาผู้แทนราษฎรว่างลง ซึ่งรัฐธรรมนูญแห่งราชอาณาจักรไทย มาตรา 105 วรรคหนึ่ง (1) ประกอบมาตรา 102 บัญญัติให้ในกรณีที่ตำแหน่งสมาชิกสภาผู้แทนราษฎรที่มาจากการเลือกตั้งแบบแบ่งเขตเลือกตั้งว่างลงเพราะเหตุอื่นใด นอกจากถึงคราวออกตามอายุของสภาผู้แทนราษฎร หรือเมื่อมีการยุบสภาผู้แทนราษฎร</w:t>
      </w:r>
      <w:r w:rsidR="00F735AE" w:rsidRPr="001F5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ให้ดำเนินการตราพระราชกฤษฎีกา</w:t>
      </w:r>
      <w:r w:rsidR="00023143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เพื่อจัดให้มีการเลือกตั้งสมาชิกสภาผู้แทนราษฎรขึ้นแทนตำแหน่งที่ว่างภายในสี่สิบห้าวันนับแต่วันที่ตำแหน่งสมาชิกสภาผู้แทนราษฎรว่างลง โดยให้ถือว่าวันที่ตำแหน่งสมาชิกสภาผู้แทนราษฎรแบบแบ่งเขตเลือกตั้งว่างลง คือ วันที่ศาลรัฐธรรมนูญอ่านคำวินิจฉัยให้คู่กรณีฟังตามพระราชบัญญัติประกอบรัฐธรรมนูญว่าด้วยวิธีพิจารณาของ</w:t>
      </w:r>
      <w:r w:rsidR="00023143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ศาลรัฐธรรมนูญ พ.ศ. 2561 มาตรา 76 วรรคหนึ่ง ที่บัญญัต</w:t>
      </w:r>
      <w:r w:rsidR="00F735AE" w:rsidRPr="001F57FB">
        <w:rPr>
          <w:rFonts w:ascii="TH SarabunPSK" w:hAnsi="TH SarabunPSK" w:cs="TH SarabunPSK"/>
          <w:sz w:val="32"/>
          <w:szCs w:val="32"/>
          <w:cs/>
        </w:rPr>
        <w:t>ิให้คำวินิจฉัยของศาลมีผลในวัน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อ่าน คือ วันที่ </w:t>
      </w:r>
      <w:r w:rsidR="00023143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27 มกราคม 2564 (ภายในวันที่ 12 มีนาคม 2564) โดยต้องมีการตราพระราชกฤษฎีกาให้มีการเลือกตั้งและประกาศกำหนดหน่วยเลือกตั้งและบัญชีรายชื่อผู้มีสิทธิเลือกตั้งไม่น้อยกว่า 25 วันก่อนวันเลือกตั้ง (ภายในวันที่ 9 กุมภาพันธ์ 2564) ซึ่งคณะกรรมการการเลือกตั้งประมาณการวันจัดให้มีการเลือกตั้งในวันที่ 7 มีนาคม 2564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นายกรัฐมนตรีได้อาศัยอำนาจตามมติคณะรัฐมนตรีเมื่อวันที่ 28 มกราคม 2563 อนุมัติแทนคณะรัฐมนตรีในเรื่อง การตราร่างพระราชกฤษฎีกาให้มีการเลือกตั้งสมาชิกสภาผู้แทนราษฎร จังหวัดนครศรีธรรมราช เขตเลือกตั้งที่ 3 แทนตำแหน่งที่ว่าง พ.ศ. 2564 ซึ่งมีระยะเวลาดำเนินการอันจำกัด ตามมาตรา 7 แห่งพระราชกฤษฎีกาว่าด้วยการเสนอเรื่องและการประชุมคณะรัฐมนตรี พ.ศ. 2548 ซึ่งสำนักเลขาธิการคณะรัฐมนตรีได้นำ</w:t>
      </w:r>
      <w:r w:rsidR="00023143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ร่างพระราชกฤษฎีกาดังกล่าวขึ้นทูลเกล้าฯ ถวาย ต่อไปแล้ว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D6929" w:rsidRPr="001F57FB" w:rsidRDefault="00B46BFA" w:rsidP="0002314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6D6929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ร่างกฎกระทรวงกำหนดค่าธรรมเนียมและยกเว้นค่าธรรมเนียมตามกฎหมายว่าด้วยโรคระบาดสัตว์ (ฉบับที่ ..) พ.ศ. ....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ค่าธรรมเนียมและยกเว้นค่าธรรมเนียมตามกฎหมายว่าด้วยโรคระบาดสัตว์ (ฉบับที่ ..) พ.ศ. .... ตามที่กระทรวงเกษตรและสหกรณ์ (กษ.) เสนอ และให้ส่งสำนักงานคณะกรรมการกฤษฎีกาตรวจพิจารณา แล้วดำเนินการต่อไปได้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กษ. เสนอว่า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1. โดยที่มาตรา 5 วรรคหนึ่ง แห่งพระราชบัญญัติโรคระบาดสัตว์ พ.ศ. 2558 บัญญัติให้รัฐมนตรีว่าการกระทรวงเกษตรและสหกรณ์มีอำนาจออกกฎกระทรวงกำหนดค่าธรรมเนียมไม่เกินอัตราท้าย</w:t>
      </w:r>
      <w:r w:rsidRPr="001F57FB">
        <w:rPr>
          <w:rFonts w:ascii="TH SarabunPSK" w:hAnsi="TH SarabunPSK" w:cs="TH SarabunPSK"/>
          <w:sz w:val="32"/>
          <w:szCs w:val="32"/>
          <w:cs/>
        </w:rPr>
        <w:lastRenderedPageBreak/>
        <w:t>พระราชบัญญัติและยกเว้นค่าธรรมเนียม และต่อมาได้มีกฎกระทรวงกำหนดค่าธรรมเนียมและยกเว้นค่าธรรมเนียมตามกฎหมายว่าด้วยโรคระบาดสัตว์ พ.ศ. 2559 กำหนดค่าธรรมเนียมคำขออนุญาต คำขอต่ออายุใบอนุญาต ค่าธรรมเนียมใบอนุญาตทำการค้าหรือหากำไรในลักษณะคนกลางซึ่งสัตว์ ซากสัตว์ ค่าธรรมเนียมใบอนุญาตนำสัตว์ ซากสัตว์เข้ามาใน</w:t>
      </w:r>
      <w:r w:rsidR="00485429" w:rsidRPr="001F5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ออกนอก และนำผ่านราชอาณาจักร กำหนดให้ยกเว้นค่าธรรมเนียมใบอนุญาตนำสัตว์ ซากสัตว์เข้ามาใน ออกนอก และนำผ่านราชอาณาจักร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2. กฎกระทรวงตามข้อ 1 ได้กำหนดค่าธรรมเนียม ดังนี้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2.1 ค่าธรรมเนียมใบอนุญาตนำสัตว์เข้ามาในราชอาณาจักร แพะ แกะ ตัวละ 250 บาท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2.2 ค่าธรรมเนียมใบอนุญาตนำสัตว์ออกนอกราชอาณาจักร ม้า โค กระบือ แพะ แกะ </w:t>
      </w:r>
      <w:r w:rsidR="00023143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ตัวละ 200 บาท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2.3 ค่าธรรมเนียมใบอนุญาตนำซากสัตว์ออกนอกราชอาณาจักร ประเภทซากสัตว์ เพื่อ</w:t>
      </w:r>
      <w:r w:rsidR="00023143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85429" w:rsidRPr="001F57FB">
        <w:rPr>
          <w:rFonts w:ascii="TH SarabunPSK" w:hAnsi="TH SarabunPSK" w:cs="TH SarabunPSK"/>
          <w:sz w:val="32"/>
          <w:szCs w:val="32"/>
          <w:cs/>
        </w:rPr>
        <w:t>การบริ</w:t>
      </w:r>
      <w:r w:rsidR="00485429" w:rsidRPr="001F57FB">
        <w:rPr>
          <w:rFonts w:ascii="TH SarabunPSK" w:hAnsi="TH SarabunPSK" w:cs="TH SarabunPSK" w:hint="cs"/>
          <w:sz w:val="32"/>
          <w:szCs w:val="32"/>
          <w:cs/>
        </w:rPr>
        <w:t>โภค</w:t>
      </w:r>
      <w:r w:rsidRPr="001F57FB">
        <w:rPr>
          <w:rFonts w:ascii="TH SarabunPSK" w:hAnsi="TH SarabunPSK" w:cs="TH SarabunPSK"/>
          <w:sz w:val="32"/>
          <w:szCs w:val="32"/>
          <w:cs/>
        </w:rPr>
        <w:t>ของคนหรือสัตว์ กิโลกรัมละ 7 บาท โดยเฉพาะกรณีของจิ้งหรีดที่หากมีการส่งออก ผู้ประกอบการต้อง</w:t>
      </w:r>
      <w:r w:rsidR="00023143" w:rsidRPr="001F5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เสียค่าธรรมเนียมใบอนุญาต กิโลกรัมละ 7 บาท ซึ่งปัจจุบัน ประเทศไทยมีการส่งเสริมการเลี้ยงจิ้งหรีดเพื่อสร้างรายได้มากขึ้น ประกอบกับองค์การอาหารและการเกษตรแห่งสหประชาชาติ (</w:t>
      </w:r>
      <w:r w:rsidRPr="001F57FB">
        <w:rPr>
          <w:rFonts w:ascii="TH SarabunPSK" w:hAnsi="TH SarabunPSK" w:cs="TH SarabunPSK"/>
          <w:sz w:val="32"/>
          <w:szCs w:val="32"/>
        </w:rPr>
        <w:t>Food and Agriculture Organization of the United Nations: FAO</w:t>
      </w:r>
      <w:r w:rsidRPr="001F57FB">
        <w:rPr>
          <w:rFonts w:ascii="TH SarabunPSK" w:hAnsi="TH SarabunPSK" w:cs="TH SarabunPSK"/>
          <w:sz w:val="32"/>
          <w:szCs w:val="32"/>
          <w:cs/>
        </w:rPr>
        <w:t>) ได้ส่งเสริมให้คนทั่วโลกบริโภคจิ้งหรีดกันมากขึ้น เนื่องจากจิ้งหรีดเป็นแหล่งโปรตีนทางเลือกที่มีราคาถูกและหาได้ง่ายในท้องถิ่น ความต้องการบริโภคจิ้งหรีดจึงเพิ่มมากขึ้น จึงเป็นโอกาสสร้างรายได้เข้าประเทศ หากมีการส่งออกในปริมาณมากและมีต้นทุนการผลิตต่ำ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2.4 ค่าธรรมเนียมใบอนุญาตนำสัตว์ผ่านราชอาณาจักร (1) สุนัข แมว ตัวละ 250 บาท </w:t>
      </w:r>
      <w:r w:rsidR="00023143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(2) ไก่ เป็ด ห่าน และสัตว์ปีกชนิดอื่น ตัวละ 25 บาท (3) ไข่สำหรับใช้ทำพันธุ์ฟองละ 5 บาท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2.5 ค่าธรรมเนียมใบอนุญาตนำซากสัตว์ผ่านราชอาณาจักร กิโลกรัมละ 2 บาท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2.6 ค่าที่พักซากสัตว์ที่นำเข้ามาในหรือส่งออกไปนอกราชอาณาจักร กิโลกรัมละ 5 บาท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3. โดยที่ค่าธรรมเนียมการนำเข้า ส่งออก หรือนำผ่านราชอาณาจักรซึ่งสัตว์หรือซากสัตว์ </w:t>
      </w:r>
      <w:r w:rsidR="00023143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ตามกฎกระทรวงกำหนดค่าธรรมเนียมและยกเว้นค่าธรรมเนียมตามกฎหมายว่าด้วยโรคระบาด</w:t>
      </w:r>
      <w:r w:rsidR="00485429" w:rsidRPr="001F57FB">
        <w:rPr>
          <w:rFonts w:ascii="TH SarabunPSK" w:hAnsi="TH SarabunPSK" w:cs="TH SarabunPSK" w:hint="cs"/>
          <w:sz w:val="32"/>
          <w:szCs w:val="32"/>
          <w:cs/>
        </w:rPr>
        <w:t>สัตว์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พ.ศ. 2559 </w:t>
      </w:r>
      <w:r w:rsidR="00485429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มีผลกระทบต่อต้นทุนการผลิตและส่งออกของผู้ประกอบการเป็นอุปสรรคในการแข่งขันกับต่างประเทศ ดังนั้น สมควรแก้ไขการกำหนดค่าธรรมเนียมและยกเว้นค่าธรรมเนียมดังกล่าวให้มีความเหมาะสม สอดคล้องกับสภาพการณ์ เพื่อส่งเสริมการประกอบอาชีพด้านการ ปศุสัตว์ เพิ่มศักยภาพในการแข่งขันการส่งออกด้านปศุสัตว์กับต่างประเทศ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>จึง</w:t>
      </w:r>
      <w:r w:rsidR="00485429" w:rsidRPr="001F57FB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เสนอร่างกฎกระทรวงกำหนดค่าธรรมเนียมและยกเว้นค่าธรรมเนียมตามกฎหมายว่าด้วยโรคระบาดสัตว์ </w:t>
      </w:r>
      <w:r w:rsidR="00485429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(ฉบับที่ ..) พ.ศ. .... มาเพื่อดำเนินการ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1. กำหนดค่าธรรมเนียมใบอนุญาตนำ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สัตว์ ประเภทแพะ แกะ เข้ามาในราชอาณาจักร ตัวละ </w:t>
      </w:r>
      <w:r w:rsidR="00023143"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25 บาท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(เดิมตัวละ 250 บา</w:t>
      </w:r>
      <w:r w:rsidR="00485429" w:rsidRPr="001F57FB">
        <w:rPr>
          <w:rFonts w:ascii="TH SarabunPSK" w:hAnsi="TH SarabunPSK" w:cs="TH SarabunPSK" w:hint="cs"/>
          <w:sz w:val="32"/>
          <w:szCs w:val="32"/>
          <w:cs/>
        </w:rPr>
        <w:t>ท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2. กำหนดค่าธรรมเนียมใบอนุญาต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นำสัตว์ ประเภทแพะ แกะ ออกนอกราชอาณาจักร ตัวละ </w:t>
      </w:r>
      <w:r w:rsidR="00023143"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20 บาท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(เดิมตัวละ 200 บาท) 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3. กำหนดค่าธรรมเนียมใบอนุญาต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นำซากสัตว์เพื่อการบริโภคของคนหรือสัตว์</w:t>
      </w:r>
      <w:r w:rsidR="00023143"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ออกนอกราชอาณาจักร ประเภทจิ้งหรีด กิโลกรัมละ 3 บาท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(เดิมกิโลกรัมละ 5 บาท) 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4. กำหนด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ค่าที่พักซากสัตว์ที่นำเข้ามาในหรือส่งออกไปนอกราชอาณาจักร ประเภทจิ้งหรีด กิโลกรัมละ 2 บาท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(เดิมกิโลกรัมละ 5 บาท)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5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ยกเว้นค่าธรรมเนียม</w:t>
      </w:r>
      <w:r w:rsidRPr="001F57FB">
        <w:rPr>
          <w:rFonts w:ascii="TH SarabunPSK" w:hAnsi="TH SarabunPSK" w:cs="TH SarabunPSK"/>
          <w:sz w:val="32"/>
          <w:szCs w:val="32"/>
          <w:cs/>
        </w:rPr>
        <w:t>ใบอนุญาตนำสัตว์ ประเภท ม้า โค กระบือ แพะ แกะ ที่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นำออกนอกราชอาณาจักร</w:t>
      </w:r>
      <w:r w:rsidRPr="001F57FB">
        <w:rPr>
          <w:rFonts w:ascii="TH SarabunPSK" w:hAnsi="TH SarabunPSK" w:cs="TH SarabunPSK"/>
          <w:sz w:val="32"/>
          <w:szCs w:val="32"/>
          <w:cs/>
        </w:rPr>
        <w:t>โดยผ่านด่านศุลกากรบ</w:t>
      </w:r>
      <w:r w:rsidR="00281052" w:rsidRPr="001F57FB">
        <w:rPr>
          <w:rFonts w:ascii="TH SarabunPSK" w:hAnsi="TH SarabunPSK" w:cs="TH SarabunPSK" w:hint="cs"/>
          <w:sz w:val="32"/>
          <w:szCs w:val="32"/>
          <w:cs/>
        </w:rPr>
        <w:t>ู</w:t>
      </w:r>
      <w:r w:rsidRPr="001F57FB">
        <w:rPr>
          <w:rFonts w:ascii="TH SarabunPSK" w:hAnsi="TH SarabunPSK" w:cs="TH SarabunPSK"/>
          <w:sz w:val="32"/>
          <w:szCs w:val="32"/>
          <w:cs/>
        </w:rPr>
        <w:t>เก๊ะตา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ยกเว้นค่าธรรมเนียมใบอนุญาตนำสัตว์ผ่านราชอาณาจักร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ทางอากาศยานประเภทสุนัข แมว ไก่ เป็ด ห่าน สัตว์ปีกชนิดอื่น หรือไข่สำหรับใช้ทำพันธุ์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เฉพาะกรณีที่สัตว์นั้นยังอยู่ในเขตปลอดอากร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จนกระทั่งมีการเปลี่ยนถ่ายอากาศยานแล้วขนส่งผ่านออกไปนอกราชอาณาจักรภายในระยะเวลาไม่เกินสี่สิบแปดชั่วโมง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lastRenderedPageBreak/>
        <w:tab/>
      </w:r>
      <w:r w:rsidRPr="001F57FB"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ยกเว้นค่าธรรมเนียม</w:t>
      </w:r>
      <w:r w:rsidRPr="001F57FB">
        <w:rPr>
          <w:rFonts w:ascii="TH SarabunPSK" w:hAnsi="TH SarabunPSK" w:cs="TH SarabunPSK"/>
          <w:sz w:val="32"/>
          <w:szCs w:val="32"/>
          <w:cs/>
        </w:rPr>
        <w:t>ใบอนุญาต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นำซากสัตว์ผ่านราชอาณาจักร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ทางอากาศยาน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กรณีที่ไม่มี</w:t>
      </w:r>
      <w:r w:rsidR="00023143"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การเปิดตรวจตู้สินค้าหรือแบ่งถ่ายโอนสินค้า และยังอยู่ในเขตปลอดอากร</w:t>
      </w:r>
      <w:r w:rsidRPr="001F57FB">
        <w:rPr>
          <w:rFonts w:ascii="TH SarabunPSK" w:hAnsi="TH SarabunPSK" w:cs="TH SarabunPSK"/>
          <w:sz w:val="32"/>
          <w:szCs w:val="32"/>
          <w:cs/>
        </w:rPr>
        <w:t>จนกระทั่งมีการเปลี่ยนถ่ายอากาศยานแล้วขนส่งผ่านออกไปนอกราชอาณาจักรภายในระยะเวลาไม่เกินสี่สิบแปดชั่วโมง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D6929" w:rsidRPr="001F57FB" w:rsidRDefault="00B46BFA" w:rsidP="0002314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6D6929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ร่างกฎสำนักนายกรัฐมนตรีว่าด้วยเครื่องแบบพิเศษสำหรับข้าราชการกระทรวงแรงงานซึ่งได้รับ</w:t>
      </w:r>
      <w:r w:rsidR="00023143"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6D6929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การแต่งตั้งเป็นพนักงานตรวจความปลอดภัยตามกฎหมายว่าด้วยความปลอดภัย อาชีวอนามัยและสภาพแวดล้อมในการทำงาน พ.ศ. .... 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กฎสำนักนายกรัฐมนตรีว่าด้วยเครื่องแบบพิเศษสำหรับข้าราชการกระทรวงแรงงานซึ่งได้รับการแต่งตั้งเป็นพนักงานตรวจความปลอดภัยตามกฎหมายว่าด้วยความปลอดภัย </w:t>
      </w:r>
      <w:r w:rsidR="00023143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อาชีวอนามัยและสภาพแวดล้อมในการทำงาน พ.ศ. .... ที่สำนักงานคณะกรรมการกฤษฎีกา (สคก.) ตรวจพิจารณาแล้วตามที่กระทรวงแรงงาน (รง.) เสนอ และให้ดำเนินการต่อไปได้</w:t>
      </w:r>
    </w:p>
    <w:p w:rsidR="006D6929" w:rsidRPr="001F57FB" w:rsidRDefault="006D6929" w:rsidP="0028105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สาระสำคัญของร่างกฎสำนักนายกรัฐมนตรี</w:t>
      </w:r>
    </w:p>
    <w:p w:rsidR="006D6929" w:rsidRPr="001F57FB" w:rsidRDefault="006D6929" w:rsidP="00A933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1. กำหนดให้เครื่องแบบพิเศษข้าราชการ รง. ชาย ประกอบด้วย หมวกทรงหม้อตาลสีน้ำเงินแกมดำ เสื้อคอพับสีน้ำเงินแกมดำ กางเกงขายาวสีน้ำเงินแกมดำ เข็มขัดด้ายถักสีน้ำเงินแกมดำ และรองเท้าหุ้มส้นหรือรองเท้าหุ้มข้อ</w:t>
      </w:r>
    </w:p>
    <w:p w:rsidR="006D6929" w:rsidRPr="001F57FB" w:rsidRDefault="006D6929" w:rsidP="00A933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2. กำหนดให้เครื่องแบบพิเศษข้าราชการ รง. หญิง ประกอบด้วย หมวกพับปีกสีน้ำเงินแกมดำ เสื้อคอพับสีน้ำเงินแกมดำ กางเกงขายาวสีน้ำเงินแกมดำ หรือกระโปรงสีน้ำเงินแกมดำ เข็มขัดด้ายถักสีน้ำเงินแกมดำ และรองเท้าหุ้มส้นหรือรองเท้าหุ้มข้อ</w:t>
      </w:r>
    </w:p>
    <w:p w:rsidR="006D6929" w:rsidRPr="001F57FB" w:rsidRDefault="006D6929" w:rsidP="00A933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3. กำหนดลักษณะอินทรธนู ป้ายชื่อ และตำแหน่ง</w:t>
      </w:r>
    </w:p>
    <w:p w:rsidR="006D6929" w:rsidRPr="001F57FB" w:rsidRDefault="006D6929" w:rsidP="00A933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4. กำหนดให้เครื่องแบบพิเศษข้าราชการ รง. จะแต่งในโอกาสใดให้เป็นไปตามที่อธิบดีกรมสวัสดิการและคุ้มครองแรงงานกำหนด และให้กรมสวัสดิการและคุ้มครองแรงงานจัดให้มีหรือเขียนรูปตัวอย่างพิเศษขึ้นไว้เป็นมาตรฐาน</w:t>
      </w:r>
    </w:p>
    <w:p w:rsidR="006D6929" w:rsidRPr="001F57FB" w:rsidRDefault="006D6929" w:rsidP="00A9335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D6929" w:rsidRPr="001F57FB" w:rsidRDefault="00B46BFA" w:rsidP="0002314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6D6929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ร่างกฎกระทรวงกำหนดให้ผลิตภัณฑ์อุตสาหกรรม เครื่องปรับอากาศ คุณลักษณะที่ต้องการ</w:t>
      </w:r>
      <w:r w:rsidR="00023143"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6D6929" w:rsidRPr="001F57FB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ด้านความปลอดภัย ต้องเป็นไปตามมาตรฐาน พ.ศ. ....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คณะรัฐมนตรีมีมติอนุมัติหลักการร่างกฎกระทรวงกำหนดให้ผลิตภัณฑ์อุตสาหกรรม เครื่องปรับอากาศ คุณลักษณะที่ต้องการด้านความปลอดภัย ต้องเป็นไปตามมาตรฐาน พ.ศ. .... ตามที่กระทรวงอุตสาหกรรม (อก.) เสนอ และให้ส่งสำนักงานคณะกรรมการกฤษฎีกาตรวจพิจารณา แล้วดำเนินการต่อไปได้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กำหนดให้ผลิตภัณฑ์อุตสาหกรรม เครื่องปรับอากาศ คุณลักษณะที่ต้องการด้านความปลอดภัย </w:t>
      </w:r>
      <w:r w:rsidR="00023143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ต้องเป็นไปตามมาตรฐานเลขที่ มอก. 1529 – 2561 ตามประกาศกระทรวงอุตสาหกรรม ฉบับที่ 5822 (พ.ศ. 2563) ออกตามความในพระราชบัญญัติมาตรฐานผลิตภัณฑ์อุตสาหกรรม พ.ศ. 2511 เรื่อง ยกเลิกมาตรฐานผลิตภัณฑ์อุตสาหกรรม ความปลอดภัยของเครื่องใช้ไฟฟ้า สำหรับใช้ในที่อยู่อาศัยและงานที่มีลักษณะคล้ายกัน ข้อกำหนดเฉพาะสำหรับเครื่องปั๊มความร้อนไฟฟ้า เครื่องปรับอากาศ และเครื่องลดความชื้น และกำหนดมาตรฐานผลิตภัณฑ์อุตสาหกรรม เครื่องปรับอากาศ คุณลักษณะที่ต้องการด้านความปลอดภัย ประกาศ ณ วันที่ 24 มิถุนายน 2563 โดยให้มีผลใช้บังคับเมื่อพ้นกำหนดสามร้อยหกสิบ</w:t>
      </w:r>
      <w:r w:rsidR="00882117" w:rsidRPr="001F57FB">
        <w:rPr>
          <w:rFonts w:ascii="TH SarabunPSK" w:hAnsi="TH SarabunPSK" w:cs="TH SarabunPSK" w:hint="cs"/>
          <w:sz w:val="32"/>
          <w:szCs w:val="32"/>
          <w:cs/>
        </w:rPr>
        <w:t>ห้า</w:t>
      </w:r>
      <w:r w:rsidRPr="001F57FB">
        <w:rPr>
          <w:rFonts w:ascii="TH SarabunPSK" w:hAnsi="TH SarabunPSK" w:cs="TH SarabunPSK"/>
          <w:sz w:val="32"/>
          <w:szCs w:val="32"/>
          <w:cs/>
        </w:rPr>
        <w:t>วันนับแต่วันประกาศในราชกิจจานุเบกษาเป็นต้นไป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D6929" w:rsidRPr="001F57FB" w:rsidRDefault="00B46BFA" w:rsidP="0002314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>7.</w:t>
      </w:r>
      <w:r w:rsidR="006D6929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ร่างกฎกระทรวงกำหนดกระทะไฟฟ้าก้นตื้นที่มีประสิทธิภาพ</w:t>
      </w:r>
      <w:r w:rsidR="00882117"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>สูง</w:t>
      </w:r>
      <w:r w:rsidR="006D6929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.... ร่างกฎกระทรวงกำหนด</w:t>
      </w:r>
      <w:r w:rsidR="00023143"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6D6929" w:rsidRPr="001F57FB">
        <w:rPr>
          <w:rFonts w:ascii="TH SarabunPSK" w:hAnsi="TH SarabunPSK" w:cs="TH SarabunPSK"/>
          <w:b/>
          <w:bCs/>
          <w:sz w:val="32"/>
          <w:szCs w:val="32"/>
          <w:cs/>
        </w:rPr>
        <w:t>ตู้น้ำเย็นบริโภคและตู้น้ำร้อนน้ำเย็นบริโภคที่มีประสิทธิภาพสูง พ.ศ. .... และร่างกฎกระทรวงกำหนดเตาอบไฟฟ้าที่มีประสิทธิภาพสูง พ.ศ. .... รวม 3 ฉบับ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คณะรัฐมนตรีมีมติเห็นชอบร่างกฎกระทรวงกำหนดกระทะไฟฟ้าก้นตื้นที่มีประสิทธิภาพ</w:t>
      </w:r>
      <w:r w:rsidR="00882117" w:rsidRPr="001F57FB">
        <w:rPr>
          <w:rFonts w:ascii="TH SarabunPSK" w:hAnsi="TH SarabunPSK" w:cs="TH SarabunPSK" w:hint="cs"/>
          <w:sz w:val="32"/>
          <w:szCs w:val="32"/>
          <w:cs/>
        </w:rPr>
        <w:t>สูง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พ.ศ. .... ร่างกฎกระทรวงกำหนดตู้น้ำเย็นบริโภคและตู้น้ำร้อนน้ำเย็นบริโภคที่มีประสิทธิภาพสูง พ.ศ. .... และร่างกฎกระทรวงกำหนดเตาอบไฟฟ้าที่มีประสิทธิภาพสูง พ.ศ. .... รวม 3 ฉบับ ที่สำนักงานคณะกรรมการกฤษฎีกาตรวจพิจารณาแล้ว ตามที่กระทรวงพลังงาน (พน.) เสนอ และให้ดำเนินการต่อไปได้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1. ร่างกฎกระทรวงกำหนดกระทะไฟฟ้าก้นตื้นที่มีประสิทธิภาพ</w:t>
      </w:r>
      <w:r w:rsidR="00882117" w:rsidRPr="001F57FB">
        <w:rPr>
          <w:rFonts w:ascii="TH SarabunPSK" w:hAnsi="TH SarabunPSK" w:cs="TH SarabunPSK" w:hint="cs"/>
          <w:sz w:val="32"/>
          <w:szCs w:val="32"/>
          <w:cs/>
        </w:rPr>
        <w:t>สูง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พ.ศ. .... มีสาระสำคัญเป็นการกำหนด</w:t>
      </w:r>
      <w:r w:rsidR="00882117" w:rsidRPr="001F57FB"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1F57FB">
        <w:rPr>
          <w:rFonts w:ascii="TH SarabunPSK" w:hAnsi="TH SarabunPSK" w:cs="TH SarabunPSK"/>
          <w:sz w:val="32"/>
          <w:szCs w:val="32"/>
          <w:cs/>
        </w:rPr>
        <w:t>ประสิทธิภาพพลังงานของ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กระทะไฟฟ้าก้นตื้น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ค่าประสิทธิภาพพลังงานอยู่ในช่วง ร้อยละ 78 ถึง ร้อยละ 85 ตามกำลังไฟฟ้า (วัตต์)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2. ร่างกฎกระทรวงกำหนดตู้น้ำเย็นบริโภคและตู้น้ำร้อนน้ำเย็นบริโภคที่มีประสิทธิภาพสูง พ.ศ. .... มีสาระสำคัญเป็นการกำหนดค่าประสิทธิภาพพลังงานของตู้ที่ผู้ผลิตกำหนด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ตู้น้ำเย็นบริโภค และตู้น้ำร้อนน้ำเย็นบริโภค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ค่าประสิทธิภาพพลังงานอยู่ในช่วง 0.16 ถึง 0.10 กิโลวัตต์ชั่วโมงต่อวัน และ 1.20 ถึง 0.80 กิโลวัตต์ชั่วโมงต่อวัน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3. ร่างกฎกระทรวงกำหนดเตาอบไฟฟ้าที่มีประสิทธิภาพสูง พ.ศ. .... มีสาระสำคัญเป็น</w:t>
      </w:r>
      <w:r w:rsidR="00023143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การกำหนดค่าประสิทธิภาพพลังงานของ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เตาอบไฟฟ้า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ค่าประสิทธิภาพพลังงานอยู่ในช่วง 0.4 ถึง 1.0 กิโลวัตต์ชั่วโมง ตามขนาดความจุของเตาอบไฟฟ้าที่ผู้ผลิตระบุ (ตั้งแต่ 12 ลิตร ถึงมากกว่า 65 ลิตร) 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D6929" w:rsidRPr="001F57FB" w:rsidRDefault="00B46BFA" w:rsidP="0002314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>8.</w:t>
      </w:r>
      <w:r w:rsidR="006D6929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ข้อสังเกตของคณะกรรมาธิการวิสามัญพิจารณาร่างพระราชบัญญัติแก้ไขเพิ่มเติมประมวลกฎหมายอาญา (ฉบับที่ ..) พ.ศ. .... (ความผิดฐานทำให้แท้งลูก) 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คณะรัฐมนตรีมีมติรับทราบดังนี้  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รับทราบข้อสังเกตของคณะกรรมาธิการวิสามัญพิจารณาร่างพระราชบัญญัติแก้ไขเพิ่มเติมประมวลกฎหมายอาญา (ฉบับที่ ..) พ.ศ. .... (ความผิดฐานทำให้แท้งลูก)  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2. ให้สำนักเลขาธิการคณะรัฐมนตรีนำเหตุผลของร่างพระราชบัญญัติแก้ไขเพิ่มเติมประมวลกฎหมายอาญา (ฉบับที่ ..) พ.ศ. .... เป็นเหตุผลของร่างพระราชบัญญัติในเรื่องนี้ในการประกาศราชกิจจานุเบกษาต่อไป  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3. ให้กระทรวงสาธารณสุขเป็นหน่วยงานหลักรับข้อสังเกตของคณะกรรมาธิการวิสามัญพิจารณา</w:t>
      </w:r>
      <w:r w:rsidR="00023143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ร่างพระราชบัญญัติแก้ไขเพิ่มเติมประมวลกฎหมายอาญา (ฉบับที่ ..) พ.ศ. .... ไปพิจารณาร่วมกับกระทรวงการคลัง กระทรวงการพัฒนาสังคมและความมั่นคงของมนุษย์ กระทรวงศึกษาธิการ สำนักงบประมาณ แพทยสภา และหน่วยงานที่เกี่ยวข้อง เพื่อพิจารณาศึกษาแนวทางและความเหมาะสมของข้อสังเกตของคณะกรรมาธิการวิสามัญฯ ดังกล่าว และสรุปผลการพิจารณาหรือผลการดำเนินการในภาพรวม แล้วส่งให้สำนักเลขาธิการคณะรัฐมนตรีภายใน 30 วัน นับแต่วันที่ได้รับแจ้งคำสั่ง เพื่อนำเสนอคณะรัฐมนตรีต่อไป  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สำนักงานเลขาธิการสภาผู้แทนราษฎร (สผ.) เสนอว่า ในคราวประชุมสภาผู้แทนราษฎร </w:t>
      </w:r>
      <w:r w:rsidR="00023143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ครั้งที่ 12 (สมัยสามัญประจำปีครั้งที่สอง) วันพุธที่ 20 มกราคม 2564 คณะกรรมาธิการวิสามัญพิจารณา</w:t>
      </w:r>
      <w:r w:rsidR="00023143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ร่างพระราชบัญญัติแก้ไขเพิ่มเติมประมวลกฎหมายอาญา (ฉบับที่ ..) พ.ศ. .... (ความผิดฐานทำให้แท้งลูก) ได้ตั้งข้อสังเกตเกี่ยวกับร่างพระราชบัญญัติฉบับนี้ไว้บางประการ และที่ประชุมได้ลงมติเห็นชอบด้วยกับข้อสังเกตนั้น โดยมีสาระสำคัญ ดังนี้   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1. เห็นควรเสนอให้มีการปรับถ้อยคำเพื่อให้สอดรับกับคำวินิจฉัยและข้อเสนอแนะของศาลรัฐธรรมนูญ จึงเสนอให้คณะรัฐมนตรีพิจารณาปรับถ้อยคำในส่วนของเหตุผลประกอบร่างพระราชบัญญัติในตอนท้ายของเหตุผลบรรทัดที่ 2 จากล่าง ดังนี้  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“รวมทั้งเพิ่มเหตุยกเว้นความผิดฐานทำให้แท้งลูกตามมาตรา 305 ให้สอดคล้องกับ</w:t>
      </w:r>
      <w:r w:rsidR="00023143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คำวินิจฉัย</w:t>
      </w:r>
      <w:r w:rsidRPr="001F57FB">
        <w:rPr>
          <w:rFonts w:ascii="TH SarabunPSK" w:hAnsi="TH SarabunPSK" w:cs="TH SarabunPSK"/>
          <w:sz w:val="32"/>
          <w:szCs w:val="32"/>
          <w:u w:val="single"/>
          <w:cs/>
        </w:rPr>
        <w:t>และข้อเสนอแนะของ</w:t>
      </w:r>
      <w:r w:rsidRPr="001F57FB">
        <w:rPr>
          <w:rFonts w:ascii="TH SarabunPSK" w:hAnsi="TH SarabunPSK" w:cs="TH SarabunPSK"/>
          <w:sz w:val="32"/>
          <w:szCs w:val="32"/>
          <w:cs/>
        </w:rPr>
        <w:t>ศาลรัฐธรรมนูญดังกล่าว</w:t>
      </w:r>
      <w:r w:rsidRPr="001F57FB">
        <w:rPr>
          <w:rFonts w:ascii="TH SarabunPSK" w:hAnsi="TH SarabunPSK" w:cs="TH SarabunPSK"/>
          <w:b/>
          <w:bCs/>
          <w:strike/>
          <w:sz w:val="32"/>
          <w:szCs w:val="32"/>
          <w:cs/>
        </w:rPr>
        <w:t>และสอดคล้องกับสภาพการณ์ในปัจจุบันมากยิ่งขึ้น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จึงจำเป็นต้องตราพระราชบัญญัตินี้”  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2. ข้อบังคับแพทยสภาว่าด้วยหลักเกณฑ์การปฏิบัติเกี่ยวกับการยุติการตั้งครรภ์ทางการแพทย์ มาตรา 305 แห่งประมวลกฎหมายอาญา พ.ศ. 2548 และที่แก้ไขเพิ่มเติม สามารถนำมาใช้บังคับได้บางส่วน จึงเห็นควรให้แพทยสภามีการปรับปรุงข้อบังคับในส่วนที่เกี่ยวข้องกับเนื้อหาของมาตรา 301 และมาตรา 305 แห่งประมวลกฎหมายอาญาที่มีการแก้ไขโดยเร่งด่วน นอกจากนี้ แพทยสภาควรประสานกับกระทรวงสาธารณสุข (สธ.) เพื่อดำเนินการให้เป็นไปตามเจตนารมณ์ของมาตรา 305 (5)  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3. หลักเกณฑ์และวิธีการ ตลอดจนการปรึกษาทางเลือกตามมาตรา 305 (5) ที่ สธ. จะประกาศกำหนดโดยคำแนะนำของแพทยสภาและหน่วยงานที่เกี่ยวข้องตามกฎหมายว่าด้วยการป้องกันและแก้ไขปัญหา</w:t>
      </w:r>
      <w:r w:rsidR="001E4E85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การตั้งครรภ์ในวัยรุ่น คือกำหนดมาตรการการบริการและการสื่อสารที่ชัดเจน โดยให้ศูนย์บริการภาครัฐทุกแห่งจัดให้มีบริการปรึกษาทางเลือกและแก้ไขปัญหาอย่างทั่วถึง การยุติหรือไม่ยุติการตั้งครรภ์ ระบบการส่งต่อ และการดูแล</w:t>
      </w:r>
      <w:r w:rsidR="001E4E85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อย่างต่อเนื่อง เพื่อช่วยเหลือดูแลผู้หญิงที่มารับบริการให้สามารถเข้าถึงได้อย่างสะดวก  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4. สธ. ควรกำหนดนโยบายและมาตรการเพื่อแก้ไขปัญหาและพัฒนาบริการสุขภาพด้านอนามัยเจริญพันธุ์ที่เกี่ยวข้องกับการยุติการตั้งครรภ์ของผู้หญิงอย่างปลอดภัย ให้มีความชัดเจนและรอบด้านตามมาตรา 301 และมาตรา 305 โดยจัดให้มีศูนย์บริการในโรงพยาบาลของรัฐอย่างน้อยจังหวัดละหนึ่งแห่ง กำหนดให้มีการประชาสัมพันธ์นโยบายและมาตรการนี้อย่างกว้างขวาง และจัดให้มีสายด่วนให้บริการข้อมูลเรื่องการตั้งครรภ์ไม่พร้อม  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5. ระบบการปรึกษาทางเลือกตามมาตรา 305 ต้องเปิดโอกาสให้ผู้หญิงมีสิทธิที่จะขอรับการปรึกษาทางเลือก และการช่วยเหลือจากหน่วยงานที่เกี่ยวข้องในการแก้ไขปัญหา และการจัดสวัสดิการสังคมได้ด้วย </w:t>
      </w:r>
      <w:r w:rsidR="002F290B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ทั้งนี้ หน่วยงานที่ให้การปรึกษาทางเลือก หมายรวมถึงองค์กรประชาสังคมที่ทำงานด้านนี้ด้วย   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6. รัฐบาลควรดำเนินการโดยองค์รวมซึ่งครอบคลุมถึงการจัดสรรงบประมาณสนับสนุนช่วยเหลือดูแลผู้หญิงที่ตั้งครรภ์ไม่พร้อมและตัดสินใจตั้งครรภ์ต่อตั้งแต่การฝากครรภ์ การคลอด การดูแลหลังคลอด การเลี้ยง</w:t>
      </w:r>
      <w:r w:rsidR="002F290B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ดูทารกให้เติบโตและได้รับการศึกษาอย่างต่อเนื่อง  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7. มาตรา 301 ไม่เอาผิดกับหญิงซึ่งทำให้ตนเองแท้งลูกหรือยอมให้ผู้อื่นทำให้ตนแท้งลูกขณะมีอายุครรภ์ไม่เกินสิบสองสัปดาห์ โดยไม่มีเงื่อนไขใด ๆ หญิงจึงอาจทำให้ตนเองแท้งลูกด้วยวิธีการใด ๆ ซึ่งไม่ได้อยู่ภายใต้การดูแลรักษาของผู้ประกอบวิชาชีพเวชกรรมได้ อันอาจเป็นช่องทางให้มีการซื้อยาที่ผิดกฎหมายมาใช้เองหรือทำแท้งเถื่อน ดังนั้น หน่วยงานของรัฐที่เกี่ยวข้องจึงสมควรกำหนดมาตรการควบคุมการจำหน่ายยาที่ผิดกฎหมายและดำเนินการกับหมอเถื่อนหรือคลินิกเถื่อนอย่างจริงจัง ในขณะเดียวกันควรส่งเสริมให้หญิงเข้าสู่ระบบบริการสาธารณสุขและอำนวยความสะดวกในการเข้าถึงยาที่มีคุณภาพเพื่อให้การยุติการตั้งครรภ์เป็นไปอย่างปลอดภัย และควรมีการเผยแพร่ความรู้ที่ถูกต้องให้ประชาชนทั่วไปได้รับทราบด้วย   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8. การแก้ไขเพิ่มเติมประมวลกฎหมายอาญาในครั้งนี้ส่วนหนึ่งเป็นการแก้ไขปัญหาการตั้งครรภ์</w:t>
      </w:r>
      <w:r w:rsidR="002F290B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ไม่พร้อมด้วยการยุติการตั้งครรภ์ ซึ่งเป็นการแก้ไขปัญหาที่ปลายเหตุ ดังนั้น ทุกภาคส่วนจึงควรร่วมมือกันอย่างแข็งขันด้วยการดูแลเอาใจใส่บุคคลในครอบครัว และให้ความรู้ความเข้าใจเรื่องเพศศึกษารอบด้านในสถานศึกษา จัดให้มี</w:t>
      </w:r>
      <w:r w:rsidR="002F290B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การคุมกำเนิดอย่างจริงจังและทั่วถึง   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9. รัฐบาลควรกำหนดให้มีการจัดทำรายงานติดตามและประเมินผลการดำเนินงานทุกปี </w:t>
      </w:r>
      <w:r w:rsidR="002F290B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ตามข้อสังเกตแนบท้ายรายงานของคณะกรรมาธิการวิสามัญฯ เสนอต่อคณะกรรมการที่ สธ. จะจัดตั้งขึ้น </w:t>
      </w:r>
      <w:r w:rsidR="002F290B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ตามคำแนะนำของแพทยสภาและหน่วยงานที่เกี่ยวข้อง โดยกำหนดดัชนีชี้วัดความสำเร็จให้แก่หน่วยงานที่เกี่ยวข้องด้วย   </w:t>
      </w:r>
    </w:p>
    <w:p w:rsidR="006D6929" w:rsidRPr="001F57FB" w:rsidRDefault="006D6929" w:rsidP="000231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10. คณะกรรมาธิการสามัญที่เกี่ยวข้องในสภาผู้แทนราษฎรแต่ละคณะ ควรมีการติดตามผลการดำเนินงานของแต่ละหน่วยงานที่เกี่ยวข้องตามข้อสังเกตแนบท้ายรายงานของคณะกรรมาธิการวิสามัญพิจารณา</w:t>
      </w:r>
      <w:r w:rsidR="002F290B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ร่างพระราชบัญญัติแก้ไขเพิ่มเติมประมวลกฎหมายอาญา (ฉบับที่ ..) พ.ศ. .... 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4DD9" w:rsidRPr="001F57FB" w:rsidRDefault="00024DD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4DD9" w:rsidRPr="001F57FB" w:rsidRDefault="00024DD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1F57FB" w:rsidTr="00C039DE">
        <w:tc>
          <w:tcPr>
            <w:tcW w:w="9820" w:type="dxa"/>
          </w:tcPr>
          <w:p w:rsidR="0088693F" w:rsidRPr="001F57FB" w:rsidRDefault="0088693F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9A479B" w:rsidRPr="001F57FB" w:rsidRDefault="009A479B" w:rsidP="00A9335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A479B" w:rsidRPr="001F57FB" w:rsidRDefault="00B46BFA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>9.</w:t>
      </w:r>
      <w:r w:rsidR="009A479B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แนวทางการพัฒนาและส่งเสริมอุตสาหกรรมเทคโนโลยีทางการเงิน (</w:t>
      </w:r>
      <w:r w:rsidR="009A479B" w:rsidRPr="001F57FB">
        <w:rPr>
          <w:rFonts w:ascii="TH SarabunPSK" w:hAnsi="TH SarabunPSK" w:cs="TH SarabunPSK"/>
          <w:b/>
          <w:bCs/>
          <w:sz w:val="32"/>
          <w:szCs w:val="32"/>
        </w:rPr>
        <w:t>Financial Technology</w:t>
      </w:r>
      <w:r w:rsidR="009A479B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proofErr w:type="spellStart"/>
      <w:r w:rsidR="009A479B" w:rsidRPr="001F57FB">
        <w:rPr>
          <w:rFonts w:ascii="TH SarabunPSK" w:hAnsi="TH SarabunPSK" w:cs="TH SarabunPSK"/>
          <w:b/>
          <w:bCs/>
          <w:sz w:val="32"/>
          <w:szCs w:val="32"/>
        </w:rPr>
        <w:t>FinTech</w:t>
      </w:r>
      <w:proofErr w:type="spellEnd"/>
      <w:r w:rsidR="009A479B" w:rsidRPr="001F57F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คณะรัฐมนตรีมีมติเห็นชอบทบทวนมติคณะรัฐมนตรีเมื่อวันที่ 4 กันยายน 2561 เพื่อยกเลิกการใช้เงินกองทุนพัฒนาระบบสถาบันการเงินเฉพาะกิจ ตามความในมาตรา 19 แห่งพระราชบัญญัติกองทุนพัฒนาระบบสถาบันการเงินเฉพาะกิจ พ.ศ. 2558 จำนวน 650 ล้านบาท เพื่อดำเนินโครงการจัดตั้งสถาบันนวัตกรรมและเทคโนโลยีทางการเงิน (</w:t>
      </w:r>
      <w:r w:rsidRPr="001F57FB">
        <w:rPr>
          <w:rFonts w:ascii="TH SarabunPSK" w:hAnsi="TH SarabunPSK" w:cs="TH SarabunPSK"/>
          <w:sz w:val="32"/>
          <w:szCs w:val="32"/>
        </w:rPr>
        <w:t>Institute for Financial Innovation and Technology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1F57FB">
        <w:rPr>
          <w:rFonts w:ascii="TH SarabunPSK" w:hAnsi="TH SarabunPSK" w:cs="TH SarabunPSK"/>
          <w:sz w:val="32"/>
          <w:szCs w:val="32"/>
        </w:rPr>
        <w:t>InFinIT</w:t>
      </w:r>
      <w:proofErr w:type="spellEnd"/>
      <w:r w:rsidRPr="001F57FB">
        <w:rPr>
          <w:rFonts w:ascii="TH SarabunPSK" w:hAnsi="TH SarabunPSK" w:cs="TH SarabunPSK"/>
          <w:sz w:val="32"/>
          <w:szCs w:val="32"/>
          <w:cs/>
        </w:rPr>
        <w:t>) ตามที่กระทรวงการคลัง (กค.) เสนอ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กค. รายงานว่า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1. กค. ได้ศึกษาแนวทางการพัฒนาและส่งเสริมอุตสาหกรรม </w:t>
      </w:r>
      <w:proofErr w:type="spellStart"/>
      <w:r w:rsidRPr="001F57FB">
        <w:rPr>
          <w:rFonts w:ascii="TH SarabunPSK" w:hAnsi="TH SarabunPSK" w:cs="TH SarabunPSK"/>
          <w:sz w:val="32"/>
          <w:szCs w:val="32"/>
        </w:rPr>
        <w:t>FinTech</w:t>
      </w:r>
      <w:proofErr w:type="spellEnd"/>
      <w:r w:rsidRPr="001F57FB">
        <w:rPr>
          <w:rFonts w:ascii="TH SarabunPSK" w:hAnsi="TH SarabunPSK" w:cs="TH SarabunPSK"/>
          <w:sz w:val="32"/>
          <w:szCs w:val="32"/>
          <w:cs/>
        </w:rPr>
        <w:t xml:space="preserve"> โดยเฉพาะเกี่ยวกับการจัดตั้งสถาบัน </w:t>
      </w:r>
      <w:proofErr w:type="spellStart"/>
      <w:r w:rsidRPr="001F57FB">
        <w:rPr>
          <w:rFonts w:ascii="TH SarabunPSK" w:hAnsi="TH SarabunPSK" w:cs="TH SarabunPSK"/>
          <w:sz w:val="32"/>
          <w:szCs w:val="32"/>
        </w:rPr>
        <w:t>InFinIT</w:t>
      </w:r>
      <w:proofErr w:type="spellEnd"/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เพื่อทำหน้าที่ส่งเสริมวิสาหกิจเริ่มต้นในภาคการเงิน (</w:t>
      </w:r>
      <w:proofErr w:type="spellStart"/>
      <w:r w:rsidRPr="001F57FB">
        <w:rPr>
          <w:rFonts w:ascii="TH SarabunPSK" w:hAnsi="TH SarabunPSK" w:cs="TH SarabunPSK"/>
          <w:sz w:val="32"/>
          <w:szCs w:val="32"/>
        </w:rPr>
        <w:t>FinTech</w:t>
      </w:r>
      <w:proofErr w:type="spellEnd"/>
      <w:r w:rsidRPr="001F57FB">
        <w:rPr>
          <w:rFonts w:ascii="TH SarabunPSK" w:hAnsi="TH SarabunPSK" w:cs="TH SarabunPSK"/>
          <w:sz w:val="32"/>
          <w:szCs w:val="32"/>
        </w:rPr>
        <w:t xml:space="preserve"> Startups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) และพัฒนาระบบนิเวศที่เอื้อต่อการพัฒนาและส่งเสริมอุตสาหกรรม </w:t>
      </w:r>
      <w:proofErr w:type="spellStart"/>
      <w:r w:rsidRPr="001F57FB">
        <w:rPr>
          <w:rFonts w:ascii="TH SarabunPSK" w:hAnsi="TH SarabunPSK" w:cs="TH SarabunPSK"/>
          <w:sz w:val="32"/>
          <w:szCs w:val="32"/>
        </w:rPr>
        <w:t>FinTech</w:t>
      </w:r>
      <w:proofErr w:type="spellEnd"/>
      <w:r w:rsidRPr="001F57FB">
        <w:rPr>
          <w:rFonts w:ascii="TH SarabunPSK" w:hAnsi="TH SarabunPSK" w:cs="TH SarabunPSK"/>
          <w:sz w:val="32"/>
          <w:szCs w:val="32"/>
          <w:cs/>
        </w:rPr>
        <w:t xml:space="preserve"> ในประเทศไทย รวมถึงสนับสนุนการดำเนินงานระหว่างสถาบันการเงินภาครัฐ โดยเฉพาะด้านการส่งเสริมนวัตกรรมทางการเงินผ่านการจัดตั้งมูลนิธิฯ ซึ่งพบว่า ปัจจุบัน</w:t>
      </w:r>
      <w:r w:rsidR="002F290B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การดำเนินการพัฒนาและส่งเสริมอุตสาหกรรม </w:t>
      </w:r>
      <w:proofErr w:type="spellStart"/>
      <w:r w:rsidRPr="001F57FB">
        <w:rPr>
          <w:rFonts w:ascii="TH SarabunPSK" w:hAnsi="TH SarabunPSK" w:cs="TH SarabunPSK"/>
          <w:sz w:val="32"/>
          <w:szCs w:val="32"/>
        </w:rPr>
        <w:t>FinTech</w:t>
      </w:r>
      <w:proofErr w:type="spellEnd"/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ของประเทศไทยถูกพัฒนาไปอย่างรวดเร็วด้วยการผลักดันของภาครัฐ สถาบันการเงิน และภาคเอกชน สรุปได้ ดังนี้</w:t>
      </w:r>
    </w:p>
    <w:tbl>
      <w:tblPr>
        <w:tblStyle w:val="afa"/>
        <w:tblW w:w="0" w:type="auto"/>
        <w:tblLook w:val="04A0"/>
      </w:tblPr>
      <w:tblGrid>
        <w:gridCol w:w="2547"/>
        <w:gridCol w:w="7200"/>
      </w:tblGrid>
      <w:tr w:rsidR="009A479B" w:rsidRPr="001F57FB" w:rsidTr="002F290B">
        <w:tc>
          <w:tcPr>
            <w:tcW w:w="2547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ภาคส่วนที่เกี่ยวข้อง</w:t>
            </w:r>
          </w:p>
        </w:tc>
        <w:tc>
          <w:tcPr>
            <w:tcW w:w="7200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การดำเนินการที่สำคัญ/หน่วยงานที่เกี่ยวข้อง เช่น</w:t>
            </w:r>
          </w:p>
        </w:tc>
      </w:tr>
      <w:tr w:rsidR="009A479B" w:rsidRPr="001F57FB" w:rsidTr="002F290B">
        <w:tc>
          <w:tcPr>
            <w:tcW w:w="2547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ภาครัฐ</w:t>
            </w:r>
          </w:p>
        </w:tc>
        <w:tc>
          <w:tcPr>
            <w:tcW w:w="7200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พัฒนาและส่งเสริมโครงสร้างพื้นฐานของอุตสาหกรรม </w:t>
            </w:r>
            <w:proofErr w:type="spellStart"/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FinTech</w:t>
            </w:r>
            <w:proofErr w:type="spellEnd"/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(1) พัฒนาโครงสร้างพื้นฐานด้านการชำระเงิน (ดำเนินการโดย กค.)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ระบบการชำระเงินแบบอิเล็กทรอนิกส์แห่งชาติ (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National e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Payment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) เช่น บริการพร้อมเพย์ (</w:t>
            </w:r>
            <w:proofErr w:type="spellStart"/>
            <w:r w:rsidRPr="001F57FB">
              <w:rPr>
                <w:rFonts w:ascii="TH SarabunPSK" w:hAnsi="TH SarabunPSK" w:cs="TH SarabunPSK"/>
                <w:sz w:val="32"/>
                <w:szCs w:val="32"/>
              </w:rPr>
              <w:t>Promptpay</w:t>
            </w:r>
            <w:proofErr w:type="spellEnd"/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การขยายการใช้บัตรอิเล็กทรอนิกส์เพื่อลดการใช้เงินสด ระบบภาษีและเอกสารธุรกรรมอิเล็กทรอนิกส์ ระบบ 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Payment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ของภาครัฐ เพื่อการรับเงิน ชำระเงิน และนำส่งเงินของหน่วยงานภาครัฐ และระบบฐานข้อมูล และระบบการรับจ่ายเงินเพื่อสวัสดิการสังคม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(2) ดำเนินโครงการพัฒนาระบบการพิสูจน์และยืนยันตัวตนทางอิเล็กทรอนิกส์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Digital Identification Platform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รวมทั้งพัฒนากฎหมายที่เกี่ยวข้องกับการทำธุรกรรมอิเล็กทรอนิกส์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พระราชบัญญัติว่าด้วยธุรกรรมทางอิเล็กทรอนิกส์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(ฉบับที่ 4) พ.ศ. 2562 พระราชบัญญัติระบบการชำระเงิน พ.ศ. 2560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และพระราชบัญญัติการรักษาความมั่นคงปลอดภัยไซเบอร์ พ.ศ. 2562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[ดำเนินการโดย กค. กระทรวงดิจิทัลเพื่อเศรษฐกิจและสังคม (ดศ.) และหน่วยงานที่เกี่ยวข้อง]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(3) กำหนดกรอบนโยบายหลักเกณฑ์เพื่อส่งเสริมให้ผู้บริการ </w:t>
            </w:r>
            <w:proofErr w:type="spellStart"/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FinTech</w:t>
            </w:r>
            <w:proofErr w:type="spellEnd"/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สามารถพัฒนาผลิตภัณฑ์และบริการที่หลากหลาย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ตลอดจนผลักดันให้มี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กระบวนการตรวจสอบที่มีประสิทธิภาพ และร่วมกับสถาบันการเงินจัดกิจกรรมพัฒนา </w:t>
            </w:r>
            <w:proofErr w:type="spellStart"/>
            <w:r w:rsidRPr="001F57FB">
              <w:rPr>
                <w:rFonts w:ascii="TH SarabunPSK" w:hAnsi="TH SarabunPSK" w:cs="TH SarabunPSK"/>
                <w:sz w:val="32"/>
                <w:szCs w:val="32"/>
              </w:rPr>
              <w:t>FinTech</w:t>
            </w:r>
            <w:proofErr w:type="spellEnd"/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 Startups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ปิดโอกาสให้เกิดบริการทางการเงินรูปแบบใหม่ที่มีความน่าเชื่อถือและสามารถนำมาปรับใช้ได้จริง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[ดำเนินการโดยธนาคาร</w:t>
            </w:r>
            <w:r w:rsidR="002F290B" w:rsidRPr="001F57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แห่งประเทศไทย (ธปท.)]</w:t>
            </w:r>
          </w:p>
        </w:tc>
      </w:tr>
      <w:tr w:rsidR="009A479B" w:rsidRPr="001F57FB" w:rsidTr="002F290B">
        <w:tc>
          <w:tcPr>
            <w:tcW w:w="2547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สถาบันการเงินของรัฐ</w:t>
            </w:r>
          </w:p>
        </w:tc>
        <w:tc>
          <w:tcPr>
            <w:tcW w:w="7200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พัฒนาศูนย์นวัตกรรมของสถาบันการเงินของรัฐที่มีรูปแบบเหมือน </w:t>
            </w:r>
            <w:proofErr w:type="spellStart"/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InFinIT</w:t>
            </w:r>
            <w:proofErr w:type="spellEnd"/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ธนาคารกรุงไทย จำกัด (มหาชน) จัดตั้งศูนย์นวัตกรรมและเทคโนโลยีชั้นสูง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Pr="001F57FB">
              <w:rPr>
                <w:rFonts w:ascii="TH SarabunPSK" w:hAnsi="TH SarabunPSK" w:cs="TH SarabunPSK"/>
                <w:sz w:val="32"/>
                <w:szCs w:val="32"/>
              </w:rPr>
              <w:t>Krungthai</w:t>
            </w:r>
            <w:proofErr w:type="spellEnd"/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 Innovation Lab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) เพื่อเป็นศูนย์กลางแนวหน้าในการขับเคลื่อน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1F57FB">
              <w:rPr>
                <w:rFonts w:ascii="TH SarabunPSK" w:hAnsi="TH SarabunPSK" w:cs="TH SarabunPSK"/>
                <w:sz w:val="32"/>
                <w:szCs w:val="32"/>
              </w:rPr>
              <w:t>FinTech</w:t>
            </w:r>
            <w:proofErr w:type="spellEnd"/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ของภาคอุตสาหกรรมและดำเนินการสนับสนุนโครงการภาครัฐ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lastRenderedPageBreak/>
              <w:t>National e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Payment Digital Identification Platform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เป็นต้น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และจัดตั้งบริษัทวิจัยและพัฒนาผลิตภัณฑ์ทางการเงินดิจิทัลรูปแบบใหม่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ที่มุ่งเน้นการให้บริการด้านการพัฒนานวัตกรรมและโครงสร้างดิจิทัลต่าง ๆ รวมถึงผลักดันโครงสร้างดิจิทัลพื้นฐานของประเทศ เพื่อให้ประชาชนสามารถเข้าถึงการทำธุรกรรมทางการเงินดิจิทัลได้ เช่น แอปพลิเคชันเป๋าตัง เป็นต้น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ธนาคารออมสินมีแนวทางการจัดตั้งศูนย์นวัตกรรม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Innovation Lab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ให้เป็นศูนย์การสร้างสรรค์และพัฒนา </w:t>
            </w:r>
            <w:proofErr w:type="spellStart"/>
            <w:r w:rsidRPr="001F57FB">
              <w:rPr>
                <w:rFonts w:ascii="TH SarabunPSK" w:hAnsi="TH SarabunPSK" w:cs="TH SarabunPSK"/>
                <w:sz w:val="32"/>
                <w:szCs w:val="32"/>
              </w:rPr>
              <w:t>FinTech</w:t>
            </w:r>
            <w:proofErr w:type="spellEnd"/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สำหรับผลิตภัณฑ์บริการและช่องทางการให้บริการ รวมถึงการสนับสนุนและร่วมเป็นพันธมิตรกับ </w:t>
            </w:r>
            <w:proofErr w:type="spellStart"/>
            <w:r w:rsidRPr="001F57FB">
              <w:rPr>
                <w:rFonts w:ascii="TH SarabunPSK" w:hAnsi="TH SarabunPSK" w:cs="TH SarabunPSK"/>
                <w:sz w:val="32"/>
                <w:szCs w:val="32"/>
              </w:rPr>
              <w:t>FinTech</w:t>
            </w:r>
            <w:proofErr w:type="spellEnd"/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 Startups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ที่มีศักยภาพ เพื่อรองรับความต้องการรูปแบบบริการทางการเงินที่เปลี่ยนแปลงไป นอกจากนี้ มี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แผนการจัดตั้งศูนย์พัฒนานวัตกรรมด้านการบริหารจัดการ “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Innovation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Club by GSB Startups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” ร่วมกับสถาบันการศึกษา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วัตถุประสงค์เพื่อร่วมมือกับสถาบันการศึกษาในการส่งเสริมบุคลากรที่มีศักยภาพในการสร้างสรรค์และดำเนินธุรกิจโดยใช้ </w:t>
            </w:r>
            <w:proofErr w:type="spellStart"/>
            <w:r w:rsidRPr="001F57FB">
              <w:rPr>
                <w:rFonts w:ascii="TH SarabunPSK" w:hAnsi="TH SarabunPSK" w:cs="TH SarabunPSK"/>
                <w:sz w:val="32"/>
                <w:szCs w:val="32"/>
              </w:rPr>
              <w:t>FinTech</w:t>
            </w:r>
            <w:proofErr w:type="spellEnd"/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เป็นเครื่องมือ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สถาบันการเงินของรัฐ 8 แห่ง* รวมตัวเป็นสมาคมสถาบันการเงินของรัฐ (สมาคมฯ)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เพื่อสนับสนุนและดำเนินงานตามนโยบายของรัฐบาลให้สอดคล้องกับวัตถุประสงค์และพันธกิจของสมาชิก รวมถึงสร้างความพร้อมและความร่วมมือระหว่างสมาชิกทางด้านการเงินการธนาคาร ซึ่งสมาคมฯ สามารถเป็นกลไกสำคัญในการส่งเสริมและพัฒนาระบบนิเวศของอุตสาหกรรมที่เกี่ยวข้องกับเทคโนโลยีทางการเงิน (</w:t>
            </w:r>
            <w:proofErr w:type="spellStart"/>
            <w:r w:rsidRPr="001F57FB">
              <w:rPr>
                <w:rFonts w:ascii="TH SarabunPSK" w:hAnsi="TH SarabunPSK" w:cs="TH SarabunPSK"/>
                <w:sz w:val="32"/>
                <w:szCs w:val="32"/>
              </w:rPr>
              <w:t>FinTech</w:t>
            </w:r>
            <w:proofErr w:type="spellEnd"/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 Ecosystem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) ของประเทศไทยได้</w:t>
            </w:r>
          </w:p>
        </w:tc>
      </w:tr>
      <w:tr w:rsidR="009A479B" w:rsidRPr="001F57FB" w:rsidTr="002F290B">
        <w:tc>
          <w:tcPr>
            <w:tcW w:w="2547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ภาคเอกชน</w:t>
            </w:r>
          </w:p>
        </w:tc>
        <w:tc>
          <w:tcPr>
            <w:tcW w:w="7200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ส่งเสริมความร่วมมือพัฒนา </w:t>
            </w:r>
            <w:proofErr w:type="spellStart"/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FinTech</w:t>
            </w:r>
            <w:proofErr w:type="spellEnd"/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Startups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โดยการรวมตัวกันของภาคเอกชนในการจักตั้งสมาคมฟินเทคประเทศไทย สมาคมการค้าเพื่อส่งเสริมผู้ประกอบการเทคโนโลยีใหม่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พัฒนาศูนย์ส่งเสริม </w:t>
            </w:r>
            <w:proofErr w:type="spellStart"/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FinTech</w:t>
            </w:r>
            <w:proofErr w:type="spellEnd"/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ของตัวเอง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เพื่อส่งเสริมและร่วมเป็นพันธมิตรกับ </w:t>
            </w:r>
            <w:proofErr w:type="spellStart"/>
            <w:r w:rsidRPr="001F57FB">
              <w:rPr>
                <w:rFonts w:ascii="TH SarabunPSK" w:hAnsi="TH SarabunPSK" w:cs="TH SarabunPSK"/>
                <w:sz w:val="32"/>
                <w:szCs w:val="32"/>
              </w:rPr>
              <w:t>FinTech</w:t>
            </w:r>
            <w:proofErr w:type="spellEnd"/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 Startups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บริษัท ทรู ดิจิทัล กรุ๊ป จำกัด จัดตั้งศูนย์นวัตกรรม 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True Digital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</w:tc>
      </w:tr>
    </w:tbl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>* หมายเหตุ : สถาบันการเงินของรัฐ 8 แห่ง ได้แก่ ธนาคารออมสิน ธนาคารเพื่อการเกษตรและสหกรณ์การเกษตร ธนาคารอาคารสงเคราะห์ ธนาคารอิสลามแห่งประเทศไทย ธนาคารพัฒนาวิสาหกิจขนาดกลางและขนาดย่อม</w:t>
      </w:r>
      <w:r w:rsidR="002F290B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แห่งประเทศไทย ธนาคารเพื่อการส่งออกและนำเข้าแห่งประเทศไทย บรรษัทประกันสินเชื่ออุตสาหกรรมขนาดย่อม และธนาคารกรุงไทย จำกัด (มหาชน)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2. จากการดำเนินการของทุกภาคส่วนเพื่อพัฒนาและส่งเสริมอุตสาหกรรม </w:t>
      </w:r>
      <w:proofErr w:type="spellStart"/>
      <w:r w:rsidRPr="001F57FB">
        <w:rPr>
          <w:rFonts w:ascii="TH SarabunPSK" w:hAnsi="TH SarabunPSK" w:cs="TH SarabunPSK"/>
          <w:sz w:val="32"/>
          <w:szCs w:val="32"/>
        </w:rPr>
        <w:t>FinTech</w:t>
      </w:r>
      <w:proofErr w:type="spellEnd"/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ของประเทศไทย (ตามข้อ 1) ที่เป็นไปอย่างมีประสิทธิภาพและมีความต่อเนื่อง และสามารถขับเคลื่อนอุตสาหกรรม </w:t>
      </w:r>
      <w:proofErr w:type="spellStart"/>
      <w:r w:rsidRPr="001F57FB">
        <w:rPr>
          <w:rFonts w:ascii="TH SarabunPSK" w:hAnsi="TH SarabunPSK" w:cs="TH SarabunPSK"/>
          <w:sz w:val="32"/>
          <w:szCs w:val="32"/>
        </w:rPr>
        <w:t>FinTech</w:t>
      </w:r>
      <w:proofErr w:type="spellEnd"/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ได้แล้ว ดังนั้น เพื่อลดต้นทุนการดำเนินงานของรัฐ ลดระยะเวลา และลดความซ้ำซ้อนของการดำเนินการในเรื่อง</w:t>
      </w:r>
      <w:r w:rsidR="002F290B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การพัฒนาและส่งเสริมอุตสาหกรรม </w:t>
      </w:r>
      <w:proofErr w:type="spellStart"/>
      <w:r w:rsidRPr="001F57FB">
        <w:rPr>
          <w:rFonts w:ascii="TH SarabunPSK" w:hAnsi="TH SarabunPSK" w:cs="TH SarabunPSK"/>
          <w:sz w:val="32"/>
          <w:szCs w:val="32"/>
        </w:rPr>
        <w:t>FinTech</w:t>
      </w:r>
      <w:proofErr w:type="spellEnd"/>
      <w:r w:rsidRPr="001F57FB">
        <w:rPr>
          <w:rFonts w:ascii="TH SarabunPSK" w:hAnsi="TH SarabunPSK" w:cs="TH SarabunPSK"/>
          <w:sz w:val="32"/>
          <w:szCs w:val="32"/>
          <w:cs/>
        </w:rPr>
        <w:t xml:space="preserve"> ของประเทศไทย กค. เห็นควร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ทบทวนแนวทางการพัฒนาและส่งเสริมอุตสาหกรรม </w:t>
      </w:r>
      <w:proofErr w:type="spellStart"/>
      <w:r w:rsidRPr="001F57FB">
        <w:rPr>
          <w:rFonts w:ascii="TH SarabunPSK" w:hAnsi="TH SarabunPSK" w:cs="TH SarabunPSK"/>
          <w:b/>
          <w:bCs/>
          <w:sz w:val="32"/>
          <w:szCs w:val="32"/>
        </w:rPr>
        <w:t>FinTech</w:t>
      </w:r>
      <w:proofErr w:type="spellEnd"/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โดยยกเลิกโครงการจัดตั้งสถาบัน </w:t>
      </w:r>
      <w:proofErr w:type="spellStart"/>
      <w:r w:rsidRPr="001F57FB">
        <w:rPr>
          <w:rFonts w:ascii="TH SarabunPSK" w:hAnsi="TH SarabunPSK" w:cs="TH SarabunPSK"/>
          <w:b/>
          <w:bCs/>
          <w:sz w:val="32"/>
          <w:szCs w:val="32"/>
        </w:rPr>
        <w:t>InFinIT</w:t>
      </w:r>
      <w:proofErr w:type="spellEnd"/>
      <w:r w:rsidRPr="001F57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และยกเลิกการใช้เงินกองทุนพัฒนาระบบสถาบันการเงินเฉพาะกิจ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ตามความในมาตรา 19 แห่งพระราชบัญญัติกองทุนพัฒนาระบบสถาบันการเงินเฉพาะกิจ พ.ศ. 2558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650 ล้านบาท เพื่อดำเนินโครงการจัดตั้งสถาบัน </w:t>
      </w:r>
      <w:proofErr w:type="spellStart"/>
      <w:r w:rsidRPr="001F57FB">
        <w:rPr>
          <w:rFonts w:ascii="TH SarabunPSK" w:hAnsi="TH SarabunPSK" w:cs="TH SarabunPSK"/>
          <w:b/>
          <w:bCs/>
          <w:sz w:val="32"/>
          <w:szCs w:val="32"/>
        </w:rPr>
        <w:t>InFinIT</w:t>
      </w:r>
      <w:proofErr w:type="spellEnd"/>
      <w:r w:rsidRPr="001F57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ที่คณะรัฐมนตรีได้เคยมีมติไว้</w:t>
      </w:r>
      <w:r w:rsidR="002F290B" w:rsidRPr="001F5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(4 กันยายน 2561) 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A479B" w:rsidRPr="001F57FB" w:rsidRDefault="00B46BFA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9A479B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การทบทวนมติคณะรัฐมนตรีเรื่อง การเสนอตัวเป็นเจ้าภาพการจัดการแข่งขันรถจักรยานยนต์ชิงแชมป์โลก รายการ โมโต จีพี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คณะรัฐมนตรีมีมติอนุมัติตามที่กระทรวงการท่องเที่ยวและกีฬา (กก.) เสนอดังนี้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1. ทบทวนมติคณะรัฐมนตรีเมื่อวันที่ 21 มีนาคม 2560 [เรื่อง การเสนอตัวขอเป็นเจ้าภาพการจัดการแข่งขันรถจักรยานยนต์ชิงแชมป์โลก รายการ โมโต จีพี ประจำปี 2561 – 2563 (3 ปี)]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="002F290B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พ.ศ. 2561 – 2563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ประจำปี พ.ศ. 2561 – 2564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รายละเอียดนอกเหนือจากนี้คงเดิมทุกประการ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2. ทบทวนมติคณะรัฐมนตรีเมื่อวันที่ 8 กรกฎาคม 2563 [เรื่อง การเสนอตัวขอเป็นเจ้าภาพการจัดการแข่งขันรถจักรยานยนต์ชิงแชมป์โลก รายการ โมโต จีพี ประจำปี 2564 – 2568 (5 ปี)]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="002F290B" w:rsidRPr="001F57F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พ.ศ. 2564 – 2568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ประจำปี พ.ศ. 2565 – 2569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รายละเอียดนอกเหนือจากนี้คงเดิมทุกประการ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กก. รายงานว่า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1. ผลการจัดการแข่งขันฯ ประจำปี พ.ศ. 2561 – 2562 มีดังนี้</w:t>
      </w:r>
    </w:p>
    <w:tbl>
      <w:tblPr>
        <w:tblStyle w:val="afa"/>
        <w:tblW w:w="0" w:type="auto"/>
        <w:tblLook w:val="04A0"/>
      </w:tblPr>
      <w:tblGrid>
        <w:gridCol w:w="3964"/>
        <w:gridCol w:w="2694"/>
        <w:gridCol w:w="2358"/>
      </w:tblGrid>
      <w:tr w:rsidR="009A479B" w:rsidRPr="001F57FB" w:rsidTr="00C039DE">
        <w:tc>
          <w:tcPr>
            <w:tcW w:w="3964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 โมโต จีพี</w:t>
            </w:r>
          </w:p>
        </w:tc>
        <w:tc>
          <w:tcPr>
            <w:tcW w:w="2694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จำนวนผู้ชม</w:t>
            </w:r>
          </w:p>
        </w:tc>
        <w:tc>
          <w:tcPr>
            <w:tcW w:w="2358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สร้างมูลค่าเศรษฐกิจ</w:t>
            </w:r>
          </w:p>
        </w:tc>
      </w:tr>
      <w:tr w:rsidR="009A479B" w:rsidRPr="001F57FB" w:rsidTr="00C039DE">
        <w:tc>
          <w:tcPr>
            <w:tcW w:w="3964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1. รายการ โมโต จีพี ประจำปี พ.ศ. 2561 สนามที่ 15 รายการ “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PTT Thailand Grand Prix 2018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” ระหว่างวันที่ 5 – 7 ตุลาคม 2561 ณ สนามช้าง อินเตอร์เนชั่นแนล เซอร์กิต จังหวัดบุรีรัมย์</w:t>
            </w:r>
          </w:p>
        </w:tc>
        <w:tc>
          <w:tcPr>
            <w:tcW w:w="2694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222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535 คน</w:t>
            </w:r>
          </w:p>
        </w:tc>
        <w:tc>
          <w:tcPr>
            <w:tcW w:w="2358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053 ล้านบาท</w:t>
            </w:r>
          </w:p>
        </w:tc>
      </w:tr>
      <w:tr w:rsidR="009A479B" w:rsidRPr="001F57FB" w:rsidTr="00C039DE">
        <w:tc>
          <w:tcPr>
            <w:tcW w:w="3964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2. รายการ โมโต จีพี ประจำปี พ.ศ. 2562 สนามที่ 15 รายการ “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PTT Thailand Grand Prix 201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9” ระหว่างวันที่ 4 – 6 ตุลาคม 2562 ณ สนามช้าง อินเตอร์เนชั่นแนล เซอร์กิต จังหวัดบุรีรัมย์</w:t>
            </w:r>
          </w:p>
        </w:tc>
        <w:tc>
          <w:tcPr>
            <w:tcW w:w="2694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226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655 คน</w:t>
            </w:r>
          </w:p>
        </w:tc>
        <w:tc>
          <w:tcPr>
            <w:tcW w:w="2358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3,457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ล้านบาท </w:t>
            </w:r>
          </w:p>
        </w:tc>
      </w:tr>
    </w:tbl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2. เนื่องจากสถานการณ์การแพร่ระบาดของโรคติดเชื้อไวรัสโคโรนา 2019 (โควิด - 19) ได้</w:t>
      </w:r>
      <w:r w:rsidR="002F290B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แพร่ระบาดไปทั่วโลกและในประเทศไทย ในการประชุมคณะกรรมการอำนวยการจัดการแข่งขันรถจักรยานยนต์ชิงแชมป์โลก รายการ โมโต จีพี ประจำปี 2562 – 2563 (2 ปี) ครั้งที่ 2/2563 เมื่อวันที่ 2 มีนาคม 2563 จึงมีมติเห็นชอบให้เลื่อนการจัดการแข่งขันฯ ประจำปี พ.ศ. 2563 ออกไปก่อน โดยได้มอบหมายให้การกีฬาแห่งประเทศไทย (กกท.) ในฐานะผู้จัดการแข่งขันฯ ดำเนินการประสานงานหารือกับบริษัท ดอร์น่า สปอร์ต จำกัด (บริษัทฯ) ในฐานะเจ้าของลิขสิทธิ์การแข่งขันฯ ต่อมา บริษัทฯ มีหนังสือถึง กกท. ลงวันที่ 6 มีนาคม 2563 เพื่อแจ้งเลื่อนการจัดการแข่งขันฯ ประจำปี พ.ศ. 2563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20 - 22 มีนคม 2563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2 - 4 ตุลาคม 2563 ณ สนามช้าง อินเตอร์เนชั่นแนล เซอร์กิต จังหวัดบุรีรัมย์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3. บริษัทฯ มีหนังสือถึง กกท. ลงวันที่ 25 พฤษภาคม 2563 ได้เสนอให้ กกท. พิจารณาดำเนินการจัดการแข่งขันฯ ระหว่างวันที่ 20 - 22 พฤศจิกายน 2563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หากไม่สามารถดำเนินการจัดการแข่งขันในปี </w:t>
      </w:r>
      <w:r w:rsidR="002F290B"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พ.ศ. 2563 ได้ บริษัทฯ ยื่นข้อเสนอในการต่อสัญญาเพิ่มอีก 1 ปี (จัดในปี พ.ศ. 2564) โดย กกท. ต้องเสียค่าลิขสิทธิ์เพิ่มขึ้นอีกร้อยละ 3 จากปี พ.ศ. 2563 ตามที่กำหนดไว้ในสัญญา</w:t>
      </w:r>
      <w:r w:rsidRPr="001F57FB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4. กกท. ได้มีหนังสือแจ้งบริษัทฯ ลงวันที่ </w:t>
      </w:r>
      <w:r w:rsidRPr="001F57FB">
        <w:rPr>
          <w:rFonts w:ascii="TH SarabunPSK" w:hAnsi="TH SarabunPSK" w:cs="TH SarabunPSK"/>
          <w:sz w:val="32"/>
          <w:szCs w:val="32"/>
        </w:rPr>
        <w:t>28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กันยายน 2563 ถึงกำหนดการในการเลื่อนการแข่งขันจากเดิม พ.ศ. 2563 เป็น พ.ศ. 2564 เนื่องจากสถานการณ์การแพร่ระบาดของโควิด-19 ทำให้ประเทศไทยอยู่ในสถานการณ์ที่ไม่สามารถยืนยันได้ว่า จะสามารถควบคุมสถานการณ์การแพร่ระบาดได้ภายใน 3 เดือนแรกของปี </w:t>
      </w:r>
      <w:r w:rsidR="002F290B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พ.ศ. 2564 (เดือนมกราคม - มีนาคม) ประกอบกับสภาพอากาศภายในประเทศไทยในเดือนมีนาคม ซึ่งคาดว่าจะมีอุณหภูมิสูงถึง 40 องศาเซลเซียส จะส่งผลต่อสุขภาพของนักกีฬา รวมไปถึงสถานการณ์ในการจำหน่ายบัตรเข้าชมซึ่งมียอดจำหน่ายลดลง จึงระบุได้ว่าเดือนมีนาคม พ.ศ. 2564 ไม่เหมาะกับการจัดการแข่งขันภายในประเทศไทย กกท. ขอกำหนดปฏิทินการแข่งขันฯ ตั้งแต่ปี พ.ศ. 2564 (ค.ศ. 2021) เป็นต้นไป ในช่วงเดือนตุลาคมของทุกปี รวมทั้งได้มีหนังสือแจ้งบริษัทฯ ลงวันที่ 29 ตุลาคม 2563 ให้พิจารณาทบทวนการยกเว้นค่าลิขสิทธิ์เพิ่มเติม ร้อยละ 3 เนื่องจากหากต้องจ่ายเพิ่มเติม กกท. ต้องดำเนินการยื่นเรื่องขอแก้ไขเพื่อเข้าสู่การพิจารณาของคณะรัฐมนตรี ประกอบกับ</w:t>
      </w:r>
      <w:r w:rsidRPr="001F57FB">
        <w:rPr>
          <w:rFonts w:ascii="TH SarabunPSK" w:hAnsi="TH SarabunPSK" w:cs="TH SarabunPSK"/>
          <w:sz w:val="32"/>
          <w:szCs w:val="32"/>
          <w:cs/>
        </w:rPr>
        <w:lastRenderedPageBreak/>
        <w:t>สถานการณ์การแพร่ระบาดของโรคโควิด – 19 ส่งผลกระทบต่อเศรษฐกิจของประเทศไทยเป็นอย่างมาก ต่อมา</w:t>
      </w:r>
      <w:r w:rsidR="0055027E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บริษัทฯ ได้มีหนังสือแจ้ง กกท. ลงวันที่ 29 ตุลาคม 2563 ว่า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บริษัทฯ มีความเข้าใจถึงสถานการณ์ที่เกิดขึ้นภายในประเทศไทยเป็นอย่างดี โดยยินดีขยายสัญญาการแข่งขันฯ และเลื่อนกำหนดการจัดการแข่งขันฯ จากเดิม พ.ศ. 2563 (ค.ศ. 2020) เป็น พ.ศ. 2564 (ค.ศ. 2021) พร้อมนี้ จะไม่มีการเพิ่มค่าธรรมเนียมสัญญาร้อยละ 3 และยอมรับข้อตกลงในการเลื่อนกำหนดการต่อสัญญาจากเดิม พ.ศ. 2564 - 2568 (ค.ศ. 2021 - 2025) เป็น พ.ศ. 2565 – 2569 (ค.ศ. 2022 – 2026)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5. ในการประชุมคณะกรรมการอำนวยการจัดการแข่งขันรถจักรยานยนต์ชิงแชมป์โลก รายการ </w:t>
      </w:r>
      <w:r w:rsidR="002F290B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โมโต จีพี ประจำปี 2562 – 2563 (2 ปี) ครั้งที่ 4/2563 เมื่อวันที่ 10 พฤศจิกายน 2563 มีมติ ดังนี้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5.1 เห็นชอบในการขยายสัญญาการแข่งขันฯ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ปี พ.ศ. 2561 - 2563 (ค.ศ. 2018 - 2020)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เป็นปี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พ.ศ. 2561 – 2564 (ค.ศ. 2018 - 2021) โดยรายละเอียดในการดำเนินการคงเดิม และพิจารณาเห็นชอบให้นำเรื่องเข้าที่ประชุมคณะรัฐมนตรี พร้อมทั้งเหตุผลในการขอขยายสัญญาการจัดการแข่งขันฯ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5.2 เห็นชอบให้นำเรื่องเสนอคณะรัฐมนตรีเพื่อขอทบทวนมติคณะรัฐมนตรีเมื่อวันที่ </w:t>
      </w:r>
      <w:r w:rsidR="002F290B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8 กรกฎาคม 2563 [เรื่อง การเสนอตัวขอเป็นเจ้าภาพการจัดการแข่งขันรถจักรยานยนต์ชิงแชมป์โลก รายการ โมโต จีพี ประจำปี 2564 - 2568 (5 ปี)]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ระหว่างปี พ.ศ. 2564 - 2568 (ค.ศ. 2021 - 2025)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ระหว่างปี </w:t>
      </w:r>
      <w:r w:rsidR="002F290B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พ.ศ. 2565 - 2569 (ค.ศ. 2022 - 2026)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6. กกท. ได้หารือร่วมกับอัยการสูงสุด เมื่อวันที่ </w:t>
      </w:r>
      <w:r w:rsidRPr="001F57FB">
        <w:rPr>
          <w:rFonts w:ascii="TH SarabunPSK" w:hAnsi="TH SarabunPSK" w:cs="TH SarabunPSK"/>
          <w:sz w:val="32"/>
          <w:szCs w:val="32"/>
        </w:rPr>
        <w:t>26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สิงหาคม 2563 ณ สำนักงานอัยการสูงสุด (อส.) โดยอัยการสูงสุดให้ความเห็น ดังนี้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6.1 การเลื่อนสัญญาการแข่งขันฯ จากเดิม ประจำปี พ.ศ. </w:t>
      </w:r>
      <w:r w:rsidRPr="001F57FB">
        <w:rPr>
          <w:rFonts w:ascii="TH SarabunPSK" w:hAnsi="TH SarabunPSK" w:cs="TH SarabunPSK"/>
          <w:sz w:val="32"/>
          <w:szCs w:val="32"/>
        </w:rPr>
        <w:t>2563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เป็นปี พ.ศ. 2564 เนื่องจากสถานการณ์การแพร่ระบาดของโรคโควิด - 19 จากมติคณะรัฐมนตรี เมื่อวันที่ 21 มีนาคม </w:t>
      </w:r>
      <w:r w:rsidRPr="001F57FB">
        <w:rPr>
          <w:rFonts w:ascii="TH SarabunPSK" w:hAnsi="TH SarabunPSK" w:cs="TH SarabunPSK"/>
          <w:sz w:val="32"/>
          <w:szCs w:val="32"/>
        </w:rPr>
        <w:t>2560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หาก กกท. มีความจำเป็นต้องเลื่อนการจัดการแข่งขันฯ จากเดิม พ.ศ. 2563 เป็น พ.ศ. 2564 จะต้อง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นำเรื่องเข้าที่ประชุมคณะรัฐมนตรี เพื่อทราบเหตุผล</w:t>
      </w:r>
      <w:r w:rsidRPr="001F57FB">
        <w:rPr>
          <w:rFonts w:ascii="TH SarabunPSK" w:hAnsi="TH SarabunPSK" w:cs="TH SarabunPSK"/>
          <w:sz w:val="32"/>
          <w:szCs w:val="32"/>
          <w:cs/>
        </w:rPr>
        <w:t>ในการขอเลื่อนการจัดการแข่งขันฯ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6.2 ตามที่คณะรัฐมนตรีมีมติเมื่อวันที่ 8 กรกฎาคม 2563 หาก กกท. มีความจำเป็นต้องเลื่อนการจัดการแข่งขันฯ จากเดิม พ.ศ. 2564 – 2568 เป็นปี พ.ศ. 2565 – 2569 จะต้อง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นำเรื่องเข้าที่ประชุมคณะรัฐมนตรี เพื่อทราบเห็นผล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ในการขอขยายเวลาการจัดการแข่งขันฯ ภายใต้เงื่อนไขเดิมทุกประการ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สำหรับสัญญาที่ กกท. ต้องทำร่วมกับบริษัทฯ เป็นเวลา 5 ปี (พ.ศ. 2565 - 2569) นั้น ขอให้ กกท. ยึดสัญญาเดิมที่</w:t>
      </w:r>
      <w:r w:rsidR="002F290B"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เคยผ่านการตรวจจาก อส. ทั้งนี้ ให้ปรับเปลี่ยนเฉพาะ วัน เดือน ปี ค่าลิขสิทธิ์การแข่งขัน และรายชื่อผู้ลงนามในสัญญา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7. บริษัทฯ ได้กำหนดตารางการแข่งขันของประเทศไทย ณ เดือนตุลาคม 2564 และได้กำหนดให้มีการลงนามสัญญาสำหรับการจัดการแข่งขันฯ ในปี พ.ศ. 2564 ในช่วงเดือนมกราคม 2564 เนื่องจากการเตรียมการจัดการแข่งขันฯ มีภารกิจ ขั้นตอน และระยะเวลาที่ต้องดำเนินการ ดังนั้น จึงมีความจำเป็นต้องเสนอให้คณะรัฐมนตรีเห็นชอบภายในเดือนมกราคม 2564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>_______________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1F57FB">
        <w:rPr>
          <w:rFonts w:ascii="TH SarabunPSK" w:hAnsi="TH SarabunPSK" w:cs="TH SarabunPSK"/>
          <w:sz w:val="32"/>
          <w:szCs w:val="32"/>
          <w:cs/>
        </w:rPr>
        <w:t>ข้อผูกพันที่ได้ตกลงไว้ในสัญญาฉบับนี้ ระบุว่า ผู้จัดการแข่งขัน (กกท.) ต้องรับผิดชอบในการจ่ายเงินให้แก่บริษัทฯ เป็นระยะเวลา 3 ปี เริ่มตั้งแต่ พ.ศ. 2561 เป็นเงิน 7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/>
          <w:sz w:val="32"/>
          <w:szCs w:val="32"/>
          <w:cs/>
        </w:rPr>
        <w:t>500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/>
          <w:sz w:val="32"/>
          <w:szCs w:val="32"/>
          <w:cs/>
        </w:rPr>
        <w:t>000 ยูโร และปี พ.ศ. 2562 และปี พ.ศ. 2563 จะปรับขึ้นเป็นรายปี ในทุกปีที่อัตราร้อยละ 3 และการชำระเงินใด ๆ ไม่ว่าจะเป็นในเรื่องของภาษีส่วนเพิ่ม หรือใบแทนภาษี ภาษีครัวเรือน ภาษีศุลกากร อากร ค่าธรรมเนียม ค่าใช้จ่าย หรืออื่น ๆ ซึ่งรวมถึงกรณีเหตุสุดวิสัย ซึ่งบริษัทฯ ได้พิจารณาตามความเหมาะสมว่าอาจทำให้เกิดความเสี่ยงหรืออันตรายในด้านความปลอดภัย สวัสดิภาพของผู้เข้าแข่งขัน และทีมงานของบริษัทฯ หรือการประกาศสถานการณ์ฉุกเฉินใด ๆ ค่าใช้จ่ายที่เกิดขึ้นภายใต้ข้อตกลงนี้ จะต้องชำระโดยผู้จัดการแข่งขันเต็มจำนวนโดยไม่หักภาษี ณ ที่จ่าย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5027E" w:rsidRPr="001F57FB" w:rsidRDefault="0055027E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A479B" w:rsidRPr="001F57FB" w:rsidRDefault="00B46BFA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lastRenderedPageBreak/>
        <w:t>11.</w:t>
      </w:r>
      <w:r w:rsidR="009A479B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แผนปฏิบัติการด้านส่งเสริมศิลปวัฒนธรรมร่วมสมัย (พ.ศ. 2563 - 2565)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 (ร่าง) แผนปฏิบัติการด้านการส่งเสริมศิลปวัฒนธรรมร่วมสมัย </w:t>
      </w:r>
      <w:r w:rsidR="004D1BF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(พ.ศ. 2563 – 2565) [(ร่าง) แผนปฏิบัติการฯ] และมอบหมายให้หน่วยงานที่เกี่ยวข้องดำเนินการขับเคลื่อน </w:t>
      </w:r>
      <w:r w:rsidR="004D1BF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(ร่าง) แผนปฏิบัติการฯ ตามที่กระทรวงวัฒนธรรม (วธ.) เสนอ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วธ. รายงานว่า 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1. วธ. (สำนักงานศิลปวัฒนธรรมร่วมสมัย) ได้ดำเนินการทบทวนนโยบายและยุทธศาสตร์ส่งเสริมศิลปวัฒนธรรมร่วมสมัย พ.ศ. 2560 - 2564 ตามการจำแนกระดับของแผนตามนัยมติคณะรัฐมนตรีเมื่อวันที่ </w:t>
      </w:r>
      <w:r w:rsidR="004D1BF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4 ธันวาคม 2560 และได้ปรับปรุงนโยบายและยุทธศาสตร์ส่งเสริมศิลปวัฒนธรรมร่วมสมัย เป็น “แผนปฏิบัติการด้านส่งเสริมศิลปวัฒนธรรมร่วมสมัย (พ.ศ. 2563 - 2565)” ซึ่ง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สภาพัฒนาการเศรษฐกิจและสังคมแห่งชาติ (สภาพัฒนาฯ) ได้พิจารณาเมื่อวันที่ 7 ตุลาคม 2563 และมีมติให้ความเห็นชอบ (ร่าง) แผนปฏิบัติการฯ </w:t>
      </w:r>
      <w:r w:rsidRPr="001F57FB">
        <w:rPr>
          <w:rFonts w:ascii="TH SarabunPSK" w:hAnsi="TH SarabunPSK" w:cs="TH SarabunPSK"/>
          <w:sz w:val="32"/>
          <w:szCs w:val="32"/>
          <w:cs/>
        </w:rPr>
        <w:t>แล้ว โดยมีข้อเสนอแนะเพิ่มเติม เช่น (1) ควรปรับปรุงวิสัยทัศน์ให้มีความชัดเจนและครอบคลุมถึงการส่งเสริมศิลปวัฒนธรรมร่วมสมัยทั้งระบบและการกำหนดเป้าหมายในการนำทุนทางวัฒนธรรมของไทยมาพัฒนาต่อยอดและปรับให้เหมาะสม (2) ควรกำหนดแผนการดำเนินการในการส่งเสริมศิลปวัฒนธรรมร่วมสมัยที่มีการบูรณาการและเชื่อมโยงกับ</w:t>
      </w:r>
      <w:r w:rsidR="004D1BF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หลายหน่วยงาน และกฎหมายที่เกี่ยวข้อง (3) ควรส่งเสริมการผลิตและพัฒนาทักษะบุคลากรทางด้านงานสร้างสรรค์และวัฒนธรรมร่วมสมัยให้มีคุณภาพและเพียงพอกับความต้องการของผู้ประกอบการ (4) ควรส่งเสริมให้ภาคเอกชนเป็นผู้ขับเคลื่อน โดยภาครัฐควรเป็นเพียงผู้สนับสนุนหรือผู้อำนวยความสะดวกเพื่อให้เกิดการต่อยอดทุน</w:t>
      </w:r>
      <w:r w:rsidR="004D1BF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ทางศิลปวัฒนธรรมและสามารถสร้างมูลค่าให้กับประเทศได้เพิ่มมากขึ้น (5) ควรให้ความสำคัญกับการต่อยอดศิลปวัฒนธรรมไทยร่วมสมัยให้เกิดเป็น </w:t>
      </w:r>
      <w:r w:rsidRPr="001F57FB">
        <w:rPr>
          <w:rFonts w:ascii="TH SarabunPSK" w:hAnsi="TH SarabunPSK" w:cs="TH SarabunPSK"/>
          <w:sz w:val="32"/>
          <w:szCs w:val="32"/>
        </w:rPr>
        <w:t>Creative Culture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 w:rsidRPr="001F57FB">
        <w:rPr>
          <w:rFonts w:ascii="TH SarabunPSK" w:hAnsi="TH SarabunPSK" w:cs="TH SarabunPSK"/>
          <w:sz w:val="32"/>
          <w:szCs w:val="32"/>
        </w:rPr>
        <w:t>6</w:t>
      </w:r>
      <w:r w:rsidRPr="001F57FB">
        <w:rPr>
          <w:rFonts w:ascii="TH SarabunPSK" w:hAnsi="TH SarabunPSK" w:cs="TH SarabunPSK"/>
          <w:sz w:val="32"/>
          <w:szCs w:val="32"/>
          <w:cs/>
        </w:rPr>
        <w:t>) ควรมีการติดตามและประเมินผลแผนปฏิบัติ</w:t>
      </w:r>
      <w:r w:rsidR="004D1BF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การฯ ในช่วงที่ผ่านมา และกำหนดตัวชี้วัดให้สามารถบ่งชี้ถึงผลลัพธ์จากการดำเนินงาน รวมทั้งขอบเขตการวัดผลที่ชัดเจน เป็นต้น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2. วธ. (สำนักงานศิลปวัฒนธรรมร่วมสมัย) ได้ดำเนินการปรับปรุงแก้ไข (ร่าง) แผนปฏิบัติการฯ </w:t>
      </w:r>
      <w:r w:rsidR="004D1BF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F57FB">
        <w:rPr>
          <w:rFonts w:ascii="TH SarabunPSK" w:hAnsi="TH SarabunPSK" w:cs="TH SarabunPSK"/>
          <w:sz w:val="32"/>
          <w:szCs w:val="32"/>
          <w:cs/>
        </w:rPr>
        <w:t>ตามข้อเสนอแนะของสภาพัฒนาฯ โดย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คณะกรรมการส่งเสริมศิลปะร่วมสมัย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ในคราวประชุมเมื่อวันที่ </w:t>
      </w:r>
      <w:r w:rsidR="004D1BF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30 พฤศจิกายน 2563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ได้มีมติเห็นชอบ (ร่าง) แผนปฏิบัติการฯ แล้ว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(ร่าง) แผนปฏิบัติการฯ </w:t>
      </w:r>
      <w:r w:rsidRPr="001F57FB">
        <w:rPr>
          <w:rFonts w:ascii="TH SarabunPSK" w:hAnsi="TH SarabunPSK" w:cs="TH SarabunPSK"/>
          <w:sz w:val="32"/>
          <w:szCs w:val="32"/>
          <w:cs/>
        </w:rPr>
        <w:t>มีสาระสำคัญสรุปได้ ดังนี้</w:t>
      </w:r>
    </w:p>
    <w:tbl>
      <w:tblPr>
        <w:tblStyle w:val="afa"/>
        <w:tblW w:w="0" w:type="auto"/>
        <w:tblLook w:val="04A0"/>
      </w:tblPr>
      <w:tblGrid>
        <w:gridCol w:w="2263"/>
        <w:gridCol w:w="7484"/>
      </w:tblGrid>
      <w:tr w:rsidR="009A479B" w:rsidRPr="001F57FB" w:rsidTr="004D1BF2">
        <w:tc>
          <w:tcPr>
            <w:tcW w:w="226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484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9A479B" w:rsidRPr="001F57FB" w:rsidTr="004D1BF2">
        <w:tc>
          <w:tcPr>
            <w:tcW w:w="2263" w:type="dxa"/>
          </w:tcPr>
          <w:p w:rsidR="009A479B" w:rsidRPr="001F57FB" w:rsidRDefault="009A479B" w:rsidP="00A9335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วิสัยทัศน์</w:t>
            </w:r>
          </w:p>
        </w:tc>
        <w:tc>
          <w:tcPr>
            <w:tcW w:w="7484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ประเทศไทยเป็นศูนย์บูรณาการการเรียนรู้และความร่วมมือในการพัฒนาและส่งเสริมศิลปวัฒนธรรมร่วมสมัยทั้งระบบ เพื่อต่อยอดสู่เศรษฐกิจสร้างสรรค์</w:t>
            </w:r>
          </w:p>
        </w:tc>
      </w:tr>
      <w:tr w:rsidR="009A479B" w:rsidRPr="001F57FB" w:rsidTr="004D1BF2">
        <w:tc>
          <w:tcPr>
            <w:tcW w:w="2263" w:type="dxa"/>
          </w:tcPr>
          <w:p w:rsidR="009A479B" w:rsidRPr="001F57FB" w:rsidRDefault="009A479B" w:rsidP="00A9335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พันธกิจ</w:t>
            </w:r>
          </w:p>
        </w:tc>
        <w:tc>
          <w:tcPr>
            <w:tcW w:w="7484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2.1 พัฒนาต่อยอดองค์ความรู้ด้านศิลปวัฒนธรรมร่วมสมัยและประยุกต์ใช้ร่วมกับเทคโนโลยีดิจิทัล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2.2 ส่งเสริมพื้นที่ทางศิลปวัฒนธรรมร่วมสมัยให้เป็นแหล่งเรียนรู้และแหล่งท่องเที่ยวที่มีศักยภาพ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2.3 สนับสนุนการสร้างสรรค์งานศิลปวัฒนธรรมร่วมสมัยเพื่อขับเคลื่อนเศรษฐกิจสร้างสรรค์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2.4 บูรณาการความร่วมมือทั้งในและต่างประเทศให้ศิลปวัฒนธรรมร่วมสมัยไทยมีบทบาทในเวทีโลก</w:t>
            </w:r>
          </w:p>
        </w:tc>
      </w:tr>
      <w:tr w:rsidR="009A479B" w:rsidRPr="001F57FB" w:rsidTr="004D1BF2">
        <w:tc>
          <w:tcPr>
            <w:tcW w:w="2263" w:type="dxa"/>
          </w:tcPr>
          <w:p w:rsidR="009A479B" w:rsidRPr="001F57FB" w:rsidRDefault="009A479B" w:rsidP="00A9335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วัตถุประสงค์</w:t>
            </w:r>
          </w:p>
        </w:tc>
        <w:tc>
          <w:tcPr>
            <w:tcW w:w="7484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เพื่อพัฒนาสังคมไทยให้เป็นสังคมที่ตระหนักถึงคุณค่างานศิลปวัฒนธรรมร่วมสมัย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เพื่อให้ศิลปวัฒนธรรมร่วมสมัยได้รับการส่งเสริมครอบคลุมทุกมิติ และให้กลุ่มเป้าหมายทุกช่วงวัยได้รับการพัฒนาต่อยอดจากทุนทางวัฒนธรรมในทุกระดับ ทั้งระดับชุมชนท้องถิ่น ระดับภูมิภาค ระดับประเทศ ตลอดจนถึงระดับนานาชาติ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3.3 เพื่อยกระดับการพัฒนาและเพิ่มมูลค่าเศรษฐกิจในอุตสาหกรรมสร้างสรรค์จาก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พื้นฐานของศิลปวัฒนธรรมร่วมสมัยไทย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3.4 เพื่อส่งเสริมการเผยแพร่ผลงานด้านศิลปวัฒนธรรมร่วมสมัยไทยไปทั่วโลกเป็นการส่งเสริมทัศนะเชิงบวกต่อประเทศไทย รวมถึงเป็นการสร้างความเข้าใจและการยอมรับภาพลักษณ์ และความนิยมไทยในสากลด้วยอำนาจแบบนุ่มนวลของไทย</w:t>
            </w:r>
          </w:p>
        </w:tc>
      </w:tr>
      <w:tr w:rsidR="009A479B" w:rsidRPr="001F57FB" w:rsidTr="004D1BF2">
        <w:tc>
          <w:tcPr>
            <w:tcW w:w="2263" w:type="dxa"/>
          </w:tcPr>
          <w:p w:rsidR="009A479B" w:rsidRPr="001F57FB" w:rsidRDefault="009A479B" w:rsidP="00A9335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4. เป้าหมาย</w:t>
            </w:r>
          </w:p>
        </w:tc>
        <w:tc>
          <w:tcPr>
            <w:tcW w:w="7484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ศิลปวัฒนธรรมร่วมสมัยเป็นเครื่องมือในการพัฒนาจิตใจ สร้างพลังทางสังคม และสร้างมูลค่าทางเศรษฐกิจอย่างยั่งยืน โดยกำหนดเป้าหมายในระยะ 3 ปี (พ.ศ. 2563 - 2565) ดังนี้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4.1 อัตราการขยายตัวของมูลค่าเศรษฐกิจเพิ่มขึ้นจากการต่อยอดทุนทางวัฒนธรรม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4.2 ระบบฐานข้อมูลเทคโนโยดิจิทัลด้านศิลปวัฒนธรรมร่วมสมัยได้รับการพัฒนาอย่างเป็นระบบ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4.3 ทุกภาคส่วนมีส่วนร่วมในการส่งเสริมศิลปวัฒนธรรมร่วมสมัยอย่างเป็นรูปธรรม</w:t>
            </w:r>
          </w:p>
        </w:tc>
      </w:tr>
      <w:tr w:rsidR="009A479B" w:rsidRPr="001F57FB" w:rsidTr="004D1BF2">
        <w:tc>
          <w:tcPr>
            <w:tcW w:w="2263" w:type="dxa"/>
          </w:tcPr>
          <w:p w:rsidR="009A479B" w:rsidRPr="001F57FB" w:rsidRDefault="009A479B" w:rsidP="00A9335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ตัวชี้วัดหลัก</w:t>
            </w:r>
          </w:p>
        </w:tc>
        <w:tc>
          <w:tcPr>
            <w:tcW w:w="7484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5.1 การนำทุนทางวัฒนธรรมมาสร้างมูลค่าทางเศรษฐกิจเพิ่มขึ้นไม่น้อยกว่าร้อยละ 5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5.2 เปิดให้บริการหอศิลป์แห่งชาติที่ทันสมัยที่สุดแห่งหนึ่งในภูมิภาค จำนวน 1 แห่ง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5.3 เปิดให้บริการ 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Big Data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ระบบศูนย์ข้อมูลขนาดใหญ่ด้านวัฒนธรรม จำนวน 1 ระบบ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5.4 จำนวนภาคส่วนที่มีส่วนร่วมในการพัฒนาด้านศิลปวัฒนธรรมร่วมสมัยเพิ่มขึ้นไม่น้อยกว่าร้อยละ 10</w:t>
            </w:r>
          </w:p>
        </w:tc>
      </w:tr>
      <w:tr w:rsidR="009A479B" w:rsidRPr="001F57FB" w:rsidTr="004D1BF2">
        <w:tc>
          <w:tcPr>
            <w:tcW w:w="2263" w:type="dxa"/>
          </w:tcPr>
          <w:p w:rsidR="009A479B" w:rsidRPr="001F57FB" w:rsidRDefault="009A479B" w:rsidP="00A9335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ผลที่คาดว่าจะได้รับ</w:t>
            </w:r>
          </w:p>
        </w:tc>
        <w:tc>
          <w:tcPr>
            <w:tcW w:w="7484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6.1 มูลค่าทางเศรษฐกิจของอุตสาหกรรมสร้างสรรค์จากการต่อยอดทุนทางวัฒนธรรม</w:t>
            </w:r>
            <w:r w:rsidR="004D1BF2" w:rsidRPr="001F57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มีการขยายตัวเพิ่มมากขึ้น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6.2 คนทุกช่วงวัยมีความรู้ความเข้าใจศิลปวัฒนธรรมร่วมสมัยสามารถต่อยอดพัฒนา</w:t>
            </w:r>
            <w:r w:rsidR="004D1BF2" w:rsidRPr="001F57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ภูมิปัญญาผสานกับนวัตกรรมและเทคโนโลยีสมัยใหม่ และนำมาประยุกต์ใช้ เพื่อการพัฒนาทักษะสำหรับวิถีชีวิตในศตวรรษที่ 21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6.3 พื้นที่และแหล่งเรียนรู้ทางศิลปวัฒนธรรมร่วมสมัยได้รับการส่งเสริมให้มีการบริหารจัดการและพัฒนาเป็นแหล่งท่องเที่ยวเชิงสร้างสรรค์และวัฒนธรรม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6.4 การบูรณาการความร่วมมือระหว่างภาคีเครือข่ายด้านศิลปวัฒนธรรมร่วมสมัยใน</w:t>
            </w:r>
            <w:r w:rsidR="004D1BF2" w:rsidRPr="001F57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การขับเคลื่อนและทำงานร่วมกัน เกิดผลลัพธ์ตอบสนองต่อเป้าหมายอย่างเป็นรูปธรรม</w:t>
            </w:r>
          </w:p>
        </w:tc>
      </w:tr>
    </w:tbl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>4</w:t>
      </w:r>
      <w:r w:rsidRPr="001F57FB">
        <w:rPr>
          <w:rFonts w:ascii="TH SarabunPSK" w:hAnsi="TH SarabunPSK" w:cs="TH SarabunPSK"/>
          <w:sz w:val="32"/>
          <w:szCs w:val="32"/>
          <w:cs/>
        </w:rPr>
        <w:t>. ยุทธศาสตร์ต่าง ๆ ของ (ร่าง) แผนปฏิบัติการฯ ตัวอย่างกิจกรรม/โครงการที่จะดำเนินการ และกรอบวงเงินงบประมาณจากงบดำเนินงานของหน่วยงานที่เกี่ยวข้อง สรุปได้ ดังนี้</w:t>
      </w:r>
    </w:p>
    <w:tbl>
      <w:tblPr>
        <w:tblStyle w:val="afa"/>
        <w:tblW w:w="0" w:type="auto"/>
        <w:tblLook w:val="04A0"/>
      </w:tblPr>
      <w:tblGrid>
        <w:gridCol w:w="4673"/>
        <w:gridCol w:w="1418"/>
        <w:gridCol w:w="1559"/>
        <w:gridCol w:w="1366"/>
      </w:tblGrid>
      <w:tr w:rsidR="009A479B" w:rsidRPr="001F57FB" w:rsidTr="00C039DE">
        <w:tc>
          <w:tcPr>
            <w:tcW w:w="4673" w:type="dxa"/>
            <w:vMerge w:val="restart"/>
            <w:vAlign w:val="center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343" w:type="dxa"/>
            <w:gridSpan w:val="3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วงเงินงบประมาณ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(ล้านบาท)</w:t>
            </w:r>
          </w:p>
        </w:tc>
      </w:tr>
      <w:tr w:rsidR="009A479B" w:rsidRPr="001F57FB" w:rsidTr="00C039DE">
        <w:tc>
          <w:tcPr>
            <w:tcW w:w="4673" w:type="dxa"/>
            <w:vMerge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559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66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</w:tr>
      <w:tr w:rsidR="009A479B" w:rsidRPr="001F57FB" w:rsidTr="00C039DE">
        <w:tc>
          <w:tcPr>
            <w:tcW w:w="4673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ยุทธศาสตร์ที่ 1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ส่งเสริมการวิจัย องค์ความรู้ นวัตกรรม ด้านศิลปวัฒนธรรมร่วมสมัย และการนำเทคโนโลยีดิจิทัลมาประยุกต์ใช้ ประกอบด้วย 37 โครงการ เช่น โครงการพัฒนาระบบข้อมูลเทคโนโลยีดิจิทัล ด้านศาสนา ศิลปะ และวัฒนธรรม โครงการพัฒนาเศรษฐกิจดิจิทัล และโครงการผลิตบัณฑิตพันธุ์ใหม่ เป็นต้น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กระทรวงการอุดมศึกษา วิทยาศาสตร์ วิจัยและนวัตกรรม กระทรวงศึกษาธิการ กรมศิลปากร เป็นต้น</w:t>
            </w:r>
          </w:p>
        </w:tc>
        <w:tc>
          <w:tcPr>
            <w:tcW w:w="1418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619.69</w:t>
            </w:r>
          </w:p>
        </w:tc>
        <w:tc>
          <w:tcPr>
            <w:tcW w:w="1559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071.91</w:t>
            </w:r>
          </w:p>
        </w:tc>
        <w:tc>
          <w:tcPr>
            <w:tcW w:w="1366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658.04</w:t>
            </w:r>
          </w:p>
        </w:tc>
      </w:tr>
      <w:tr w:rsidR="009A479B" w:rsidRPr="001F57FB" w:rsidTr="00C039DE">
        <w:tc>
          <w:tcPr>
            <w:tcW w:w="4673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2. ยุทธศาสตร์ที่ 2 ส่งเสริมให้มีการพัฒนาพื้นที่ทางศิลปวัฒนธรรมร่วมสมัยเพื่อการเรียนรู้และการ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ท่องเที่ยวเชิงสร้างสรรค์และวัฒนธรรม ประกอบด้วย 34 โครงการ เช่น โครงการพัฒนาระบบนิเวศการท่องเที่ยว โครงการพัฒนากลุ่มท่องเที่ยวมรดกโลก และโครงการศูนย์สร้างสรรค์และพัฒนาอุตสาหกรรมวัฒนธรรมไทย เป็นต้น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กระทรวงการท่องเที่ยวและกีฬา (กก.) กรมศิลปากร องค์การบริหารการพัฒนาพื้นที่พิเศษเพื่อการท่องเที่ยวอย่างยั่งยืน (องค์การมหาชน) เป็นต้น</w:t>
            </w:r>
          </w:p>
        </w:tc>
        <w:tc>
          <w:tcPr>
            <w:tcW w:w="1418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lastRenderedPageBreak/>
              <w:t>510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59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2,151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366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754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</w:tr>
      <w:tr w:rsidR="009A479B" w:rsidRPr="001F57FB" w:rsidTr="00C039DE">
        <w:tc>
          <w:tcPr>
            <w:tcW w:w="4673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ยุทธศาสตร์ที่ 3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ส่งเสริมการสร้างสรรค์ศิลปวัฒนธรรมร่วมสมัยที่สร้างคุณค่าทางจิตใจ สังคม และสร้างมูลค่าเพิ่มให้กับสินค้าและบริการบนฐานของทุนทางวัฒนธรรม ประกอบด้วย 42 โครงการ เช่น โครงการส่งเสริมและพัฒนาช่องทางการตลาด โครงการเสริมสร้างคุณธรรม จริยธรรม ค่านิยมและความเป็นไทย เป็นต้น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กระทรวงมหาดไทย (มท.) โดยกรมการพัฒนาชุมชน วธ. (กรมการศาสนา) เป็นต้น</w:t>
            </w:r>
          </w:p>
        </w:tc>
        <w:tc>
          <w:tcPr>
            <w:tcW w:w="1418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2,043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1559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2,390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  <w:tc>
          <w:tcPr>
            <w:tcW w:w="1366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2,184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</w:tr>
      <w:tr w:rsidR="009A479B" w:rsidRPr="001F57FB" w:rsidTr="00C039DE">
        <w:tc>
          <w:tcPr>
            <w:tcW w:w="4673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ยุทธศาสตร์ที่ 4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ส่งเสริมความร่วมมือภาคีเครือข่าย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ด้านศิลปวัฒนธรรมร่วมสมัยทั้งในและต่างประเทศบนฐานมรดกทางวัฒนธรรม ประกอบด้วย 17 โครงการ เช่น โครงการพัฒนาความร่วมมือด้านศิลปวัฒนธรรมและนำความเป็นไทยสู่สากล โครงการเผยแพร่แลกเปลี่ยนศิลปะร่วมสมัย โครงการส่งเสริมความสัมพันธ์และความร่วมมือกับมิตรประเทศและองค์การระหว่างประเทศ เป็นต้น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กระทรวงการต่างประเทศ (กต.) วธ. สำนักงานศิลปวัฒนธรรมร่วมสมัย เป็นต้น</w:t>
            </w:r>
          </w:p>
        </w:tc>
        <w:tc>
          <w:tcPr>
            <w:tcW w:w="1418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346.11</w:t>
            </w:r>
          </w:p>
        </w:tc>
        <w:tc>
          <w:tcPr>
            <w:tcW w:w="1559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453.25</w:t>
            </w:r>
          </w:p>
        </w:tc>
        <w:tc>
          <w:tcPr>
            <w:tcW w:w="1366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382.54</w:t>
            </w:r>
          </w:p>
        </w:tc>
      </w:tr>
      <w:tr w:rsidR="009A479B" w:rsidRPr="001F57FB" w:rsidTr="00C039DE">
        <w:tc>
          <w:tcPr>
            <w:tcW w:w="4673" w:type="dxa"/>
            <w:vMerge w:val="restart"/>
            <w:vAlign w:val="center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8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8,519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559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12,066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366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8,980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08</w:t>
            </w:r>
          </w:p>
        </w:tc>
      </w:tr>
      <w:tr w:rsidR="009A479B" w:rsidRPr="001F57FB" w:rsidTr="00C039DE">
        <w:tc>
          <w:tcPr>
            <w:tcW w:w="4673" w:type="dxa"/>
            <w:vMerge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43" w:type="dxa"/>
            <w:gridSpan w:val="3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29,565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</w:p>
        </w:tc>
      </w:tr>
    </w:tbl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5</w:t>
      </w:r>
      <w:r w:rsidRPr="001F57FB">
        <w:rPr>
          <w:rFonts w:ascii="TH SarabunPSK" w:hAnsi="TH SarabunPSK" w:cs="TH SarabunPSK"/>
          <w:sz w:val="32"/>
          <w:szCs w:val="32"/>
          <w:cs/>
        </w:rPr>
        <w:t>. การขับเคลื่อนแผนปฏิบัติการฯ สรุปได้ ดังนี้</w:t>
      </w:r>
    </w:p>
    <w:tbl>
      <w:tblPr>
        <w:tblStyle w:val="afa"/>
        <w:tblW w:w="10031" w:type="dxa"/>
        <w:tblLook w:val="04A0"/>
      </w:tblPr>
      <w:tblGrid>
        <w:gridCol w:w="2547"/>
        <w:gridCol w:w="7484"/>
      </w:tblGrid>
      <w:tr w:rsidR="009A479B" w:rsidRPr="001F57FB" w:rsidTr="004D1BF2">
        <w:tc>
          <w:tcPr>
            <w:tcW w:w="2547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484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9A479B" w:rsidRPr="001F57FB" w:rsidTr="004D1BF2">
        <w:tc>
          <w:tcPr>
            <w:tcW w:w="2547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กลไกขับเคลื่อนการดำเนินงาน</w:t>
            </w:r>
          </w:p>
        </w:tc>
        <w:tc>
          <w:tcPr>
            <w:tcW w:w="7484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มีหน่วยงานหลักที่เป็นกลไกสำคัญในการขับเคลื่อน ได้แก่ (1) คณะกรรมการส่งเสริมศิลปะร่วมสมัย (2) สำนักงานศิลปวัฒนธรรมร่วมสมัย และ (3) คณะกรรมการจัดทำแผนปฏิบัติการฯ ตามพระราชบัญญัติส่งเสริมศิลปะร่วมสมัย พ.ศ. 2551 </w:t>
            </w:r>
          </w:p>
        </w:tc>
      </w:tr>
      <w:tr w:rsidR="009A479B" w:rsidRPr="001F57FB" w:rsidTr="004D1BF2">
        <w:tc>
          <w:tcPr>
            <w:tcW w:w="2547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แนวทางขับเคลื่อนการดำเนินงาน</w:t>
            </w:r>
          </w:p>
        </w:tc>
        <w:tc>
          <w:tcPr>
            <w:tcW w:w="7484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เพื่อให้เกิดความสอดคล้องและเชื่อมโยงระหว่างแผนปฏิบัติการฯ กับแผนบริหารราชการแผ่นดินของหน่วยงานภาครัฐที่เกี่ยวข้อง โดยมีแนวทางการดำเนินงาน ดังนี้</w:t>
            </w:r>
          </w:p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(1) หน่วยงานที่เกี่ยวข้องนำแผนปฏิบัติการฯ แปลงแผนสู่การปฏิบัติ ประกอบการจัดทำแผนปฏิบัติราชการของส่วนราชการระยะ 5 ปี และรายปีของหน่วยงานนั้น ๆ (2) ติดตาม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ความก้าวหน้าการดำเนินงานตามแผนปฏิบัติการฯ รับทราบปัญหาและอุปสรรคในการดำเนินงาน เพื่อกำหนดแนวทางแก้ไขปัญหาและพัฒนาอย่างต่อเนื่อง (3) ประเมินผลสำเร็จของการดำเนินงานในระดับโครงการ (4) ประเมินผลสัมฤทธิ์ของการดำเนินงานภาพรวม และการบรรลุตามเป้าหมายที่กำหนด และ (5) ดำเนินการติดตามตรวจสอบ และประเมินผล ด้วยระบบติดตามและประเมินผลแห่งชาติ (</w:t>
            </w:r>
            <w:proofErr w:type="spellStart"/>
            <w:r w:rsidRPr="001F57FB">
              <w:rPr>
                <w:rFonts w:ascii="TH SarabunPSK" w:hAnsi="TH SarabunPSK" w:cs="TH SarabunPSK"/>
                <w:sz w:val="32"/>
                <w:szCs w:val="32"/>
              </w:rPr>
              <w:t>eMENSCR</w:t>
            </w:r>
            <w:proofErr w:type="spellEnd"/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A479B" w:rsidRPr="001F57FB" w:rsidTr="004D1BF2">
        <w:tc>
          <w:tcPr>
            <w:tcW w:w="2547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แนวทางการติดตามและประเมินผล</w:t>
            </w:r>
          </w:p>
        </w:tc>
        <w:tc>
          <w:tcPr>
            <w:tcW w:w="7484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เพื่อติดตามความก้าวหน้า รวมทั้งประสิทธิภาพและประสิทธิผลของโครงการ โดยมี</w:t>
            </w:r>
            <w:r w:rsidR="004D1BF2" w:rsidRPr="001F57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แนวทางการดำเนินงาน ดังนี้ (1) กลไกในระดับนโยบายมีแนวทางในการกำกับ ติดตาม</w:t>
            </w:r>
            <w:r w:rsidR="004D1BF2" w:rsidRPr="001F57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การดำเนินงานอย่างต่อเนื่อง เพื่อให้เป็นไปในทิศทางเดียวกัน (2) พัฒนากลไกในการติดตามและประเมินผลแผนปฏิบัติการฯ เพื่อทำหน้าที่ในการติดตามความก้าวหน้าของการดำเนินงานตามยุทธศาสตร์ที่กำหนด การประเมินตัวชี้วัด ความสำเร็จของการแปลงแผนสู่การปฏิบัติ จัดทำรายงานประจำปี (3) ใช้กระบวนการติดตามและประเมินผลแบบมีส่วนร่วมจากผู้ปฏิบัติงาน ผู้มีส่วนได้ส่วนเสียและทุกภาคส่วนที่เกี่ยวข้อง (4) พัฒนาระบบฐานข้อมูลให้เชื่อมโยงเป็นเครือข่ายทุกระดับ และ (5) รายงานผลการติดตามประเมินผลการดำเนินงานตามแผนปฏิบัติการฯ อย่างต่อเนื่อง</w:t>
            </w:r>
          </w:p>
        </w:tc>
      </w:tr>
    </w:tbl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A479B" w:rsidRPr="001F57FB" w:rsidRDefault="00B46BFA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9A479B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รายงานผลการปฏิบัติงานของคณะกรรมการวิธีปฏิบัติราชการทางปกครองตามพระราชบัญญัติ</w:t>
      </w:r>
      <w:r w:rsidR="004D1BF2"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9A479B" w:rsidRPr="001F57FB">
        <w:rPr>
          <w:rFonts w:ascii="TH SarabunPSK" w:hAnsi="TH SarabunPSK" w:cs="TH SarabunPSK"/>
          <w:b/>
          <w:bCs/>
          <w:sz w:val="32"/>
          <w:szCs w:val="32"/>
          <w:cs/>
        </w:rPr>
        <w:t>วิธีปฏิบัติราชการทางปกครอง พ.ศ. 2539 ประจำปี พ.ศ. 2562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คณะรัฐมนตรีมีมติรับทราบและเห็นชอบตามที่สำนักงานคณะกรรมการกฤษฎีกา (สคก.) เสนอ ดังนี้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1. รับทราบรายงานผลการปฏิบัติงานของคณะกรรมการวิธีปฏิบัติราชการทางปกครองตามพระราชบัญญัติวิธีปฏิบัติราชการทางปกครอง พ.ศ. 2539 ประจำปี พ.ศ. 2562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2. ให้หน่วยงานของรัฐ ทั้งราชการส่วนกลาง ราชการส่วนภูมิภาค และราชการส่วนท้องถิ่น รัฐวิสาหกิจ องค์การมหาชน และหน่วยงานอื่นของรัฐ ส่งเจ้าหน้าที่เข้าร่วมการอบรมด้านการบังคับคดีจากกรมบังคับคดี ทั้งนี้ เพื่อให้การบังคับทางปกครองโดยเจ้าหน้าที่ของหน่วยงานของรัฐมีประสิทธิภาพและมีมาตรฐานเดียวกัน และกระทบกระเทือนต่อผู้อยู่ในบังคับของคำสั่งทางปกครองน้อยที่สุด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3. ให้หน่วยงานของรัฐที่หารือต่อคณะกรรมการวิธีปฏิบัติราชการทางปกครองถือปฏิบัติตามความเห็นของคณะกรรมการวิธีปฏิบัติราชการทางปกครองเช่นเดียวกับการให้ความเห็นของคณะกรรมการกฤษฎีกาที่คณะรัฐมนตรีได้มีมติเมื่อวันที่ 28 กุมภาพันธ์ 2482 ว่า “...เมื่อคณะกรรมการกฤษฎีกาให้ความเห็นทางกฎหมายเป็นประการใดแล้ว โดยปกติให้เป็นไปตามความเห็นของคณะกรรมการกฤษฎีกา นั้น”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>ทั้งนี</w:t>
      </w:r>
      <w:r w:rsidR="0055027E" w:rsidRPr="001F57FB">
        <w:rPr>
          <w:rFonts w:ascii="TH SarabunPSK" w:hAnsi="TH SarabunPSK" w:cs="TH SarabunPSK" w:hint="cs"/>
          <w:sz w:val="32"/>
          <w:szCs w:val="32"/>
          <w:cs/>
        </w:rPr>
        <w:t>้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ให้สำนักงานคณะกรรมการกฤษฎีการับข้อเสนอแนะและข้อสังเกตของกระทรวงเกษตรและสหกรณ์ และกระทรวงคมนาคมไปพิจารณาดำเนินการต่อไปด้วย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สคก. ในฐานะสำนักงานเลขานุการของคณะกรรมการวิธีปฏิบัติราชการทางปกครองได้จัดทำรายงานผลการปฏิบัติงานของคณะกรรมการวิธีปฏิบัติราชการทางปกครอง ประจำปี พ.ศ. 2562 สรุปสาระสำคัญได้ ดังนี้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ผลการดำเนินงานของคณะกรรมการวิธีปฏิบัติราชการทางปกครอง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การให้คำแนะนำและคำปรึกษาเกี่ยวกับการดำเนินงานของเจ้าหน้าที่</w:t>
      </w:r>
      <w:r w:rsidRPr="001F57FB">
        <w:rPr>
          <w:rFonts w:ascii="TH SarabunPSK" w:hAnsi="TH SarabunPSK" w:cs="TH SarabunPSK"/>
          <w:sz w:val="32"/>
          <w:szCs w:val="32"/>
          <w:cs/>
        </w:rPr>
        <w:t>ในการปฏิบัติตามพระราชบัญญัติฯ แก่หน่วยงานของรัฐทั้งส่วนราชการระดับกรม องค์กรปกครองส่วนท้องถิ่น รัฐวิสาหกิจ และหน่วยงานอื่นของรัฐ รวม 12 เรื่อง ดังนี้</w:t>
      </w:r>
    </w:p>
    <w:tbl>
      <w:tblPr>
        <w:tblStyle w:val="afa"/>
        <w:tblW w:w="0" w:type="auto"/>
        <w:tblLook w:val="04A0"/>
      </w:tblPr>
      <w:tblGrid>
        <w:gridCol w:w="2689"/>
        <w:gridCol w:w="6917"/>
      </w:tblGrid>
      <w:tr w:rsidR="009A479B" w:rsidRPr="001F57FB" w:rsidTr="004D1BF2">
        <w:tc>
          <w:tcPr>
            <w:tcW w:w="2689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หน่วยงานที่ขอหารือ</w:t>
            </w:r>
          </w:p>
        </w:tc>
        <w:tc>
          <w:tcPr>
            <w:tcW w:w="6917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เรื่องที่ขอหารือ</w:t>
            </w:r>
          </w:p>
        </w:tc>
      </w:tr>
      <w:tr w:rsidR="009A479B" w:rsidRPr="001F57FB" w:rsidTr="004D1BF2">
        <w:tc>
          <w:tcPr>
            <w:tcW w:w="2689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สำนักงานคณะกรรมการการอุดมศึกษา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(ปัจจุบัน : สำนักงานปลัดกระทรวงการ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อุดมศึกษา วิทยาศาสตร์ วิจัยและนวัตกรรม)</w:t>
            </w:r>
          </w:p>
        </w:tc>
        <w:tc>
          <w:tcPr>
            <w:tcW w:w="6917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เหตุซึ่งมีสภาพร้ายแรงอันอาจทำให้การพิจารณาทางปกครองไม่เป็นกลาง </w:t>
            </w:r>
            <w:r w:rsidR="004D1BF2" w:rsidRPr="001F57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กรณีการพิจารณาแต่งตั้งบุคคลให้ดำรงตำแหน่งศาสตราจารย์</w:t>
            </w:r>
          </w:p>
        </w:tc>
      </w:tr>
      <w:tr w:rsidR="009A479B" w:rsidRPr="001F57FB" w:rsidTr="004D1BF2">
        <w:tc>
          <w:tcPr>
            <w:tcW w:w="2689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2)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สำนักงานคณะกรรมการข้าราชการครูและบุคลากรทางการศึกษา</w:t>
            </w:r>
          </w:p>
        </w:tc>
        <w:tc>
          <w:tcPr>
            <w:tcW w:w="6917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การมีสภาพร้ายแรงหรือข้อห้ามในการปฏิบัติหน้าที่ของอนุกรรมการในคณะอนุกรรมการข้าราชการครูและบุคลากรทางการศึกษาประจำเขตพื้นที่การศึกษา (อ.ก.ค.ศ. เขตพื้นที่การศึกษา) ที่ได้รับแต่งตั้งเป็นกรรมการในคณะกรรมการกลั่นกรองการย้ายผู้บริหารสถานศึกษา</w:t>
            </w:r>
          </w:p>
        </w:tc>
      </w:tr>
      <w:tr w:rsidR="009A479B" w:rsidRPr="001F57FB" w:rsidTr="004D1BF2">
        <w:tc>
          <w:tcPr>
            <w:tcW w:w="2689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กรมโรงงานอุตสาหกรรม</w:t>
            </w:r>
          </w:p>
        </w:tc>
        <w:tc>
          <w:tcPr>
            <w:tcW w:w="6917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การนำพระราชบัญญัติฯ ไปใช้บังคับกับ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การเพิกถอนใบอนุญาตนำเข้า</w:t>
            </w:r>
            <w:r w:rsidR="004D1BF2" w:rsidRPr="001F57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เศษพลาสติก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ตามพระราชบัญญัติการส่งออกไปนอก และการนำเข้ามาในราชอาณาจักรซึ่งสินค้า พ.ศ. 2522</w:t>
            </w:r>
          </w:p>
        </w:tc>
      </w:tr>
      <w:tr w:rsidR="009A479B" w:rsidRPr="001F57FB" w:rsidTr="004D1BF2">
        <w:tc>
          <w:tcPr>
            <w:tcW w:w="2689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4)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สำนักงานคณะกรรมการกำกับกิจการพลังงาน</w:t>
            </w:r>
          </w:p>
        </w:tc>
        <w:tc>
          <w:tcPr>
            <w:tcW w:w="6917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มาตรการบังคับทางปกครองใน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กรณีที่ผู้รับใบอนุญาตประกอบกิจการไฟฟ้าไม่นำส่งเงินเข้ากองทุนพัฒนาไฟฟ้า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ตามพระราชบัญญัติการประกอบกิจการพลังงาน พ.ศ. 2550</w:t>
            </w:r>
          </w:p>
        </w:tc>
      </w:tr>
      <w:tr w:rsidR="009A479B" w:rsidRPr="001F57FB" w:rsidTr="004D1BF2">
        <w:tc>
          <w:tcPr>
            <w:tcW w:w="2689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5)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กรมสรรพากร</w:t>
            </w:r>
          </w:p>
        </w:tc>
        <w:tc>
          <w:tcPr>
            <w:tcW w:w="6917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สถานะและการมีผลใช้บังคับของประกาศอธิบดีกรมสรรพากร (ฉบับที่ 5)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กำหนดหลักเกณฑ์วิธีการและเงื่อนไขการยกเว้นภาษีเงินได้ภาษีมูลค่าเพิ่ม ภาษีธุรกิจเฉพาะ และอากรแสตมป์ ตามพระราชกฤษฎีกาออกตามความในประมวลรัษฎากรว่าด้วยการยกเว้นรัษฎากร (ฉบับที่ 630) พ.ศ. 2560</w:t>
            </w:r>
          </w:p>
        </w:tc>
      </w:tr>
      <w:tr w:rsidR="009A479B" w:rsidRPr="001F57FB" w:rsidTr="004D1BF2">
        <w:tc>
          <w:tcPr>
            <w:tcW w:w="2689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6)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กรมอุตสาหกรรมพื้นฐานและการเหมืองแร่</w:t>
            </w:r>
          </w:p>
        </w:tc>
        <w:tc>
          <w:tcPr>
            <w:tcW w:w="6917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ผู้มีอำนาจพิจารณาอุทธรณ์กรณีเจ้าหน้าที่ผู้ทำคำสั่งทางปกครอง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ซึ่งได้รับแต่งตั้งให้เป็นพนักงานเจ้าหน้าที่หรือเจ้าพนักงานอุตสาหกรรมแร่ประจำท้องที่ตามพระราชบัญญัติแร่ พ.ศ. 2560</w:t>
            </w:r>
          </w:p>
        </w:tc>
      </w:tr>
      <w:tr w:rsidR="009A479B" w:rsidRPr="001F57FB" w:rsidTr="004D1BF2">
        <w:tc>
          <w:tcPr>
            <w:tcW w:w="2689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7)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องค์การบริหารส่วนตำบลยางซ้าย</w:t>
            </w:r>
          </w:p>
        </w:tc>
        <w:tc>
          <w:tcPr>
            <w:tcW w:w="6917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การใช้มาตรการบังคับทางปกครอง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ในระหว่างที่มีการฟ้องคดีต่อศาลปกครองเกี่ยวกับการยึดหรืออายัดและขายทอดตลาดทรัพย์สิน</w:t>
            </w:r>
          </w:p>
        </w:tc>
      </w:tr>
      <w:tr w:rsidR="009A479B" w:rsidRPr="001F57FB" w:rsidTr="004D1BF2">
        <w:tc>
          <w:tcPr>
            <w:tcW w:w="2689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8)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องค์การบริหารส่วนตำบลท่าตำหนัก</w:t>
            </w:r>
          </w:p>
        </w:tc>
        <w:tc>
          <w:tcPr>
            <w:tcW w:w="6917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ระยะเวลาการใช้มาตรการบังคับทางปกครอง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ขององค์การบริหารส่วนตำบลท่าตำหนัก อำเภอนครชัยศรี จังหวัดนครปฐม</w:t>
            </w:r>
          </w:p>
        </w:tc>
      </w:tr>
      <w:tr w:rsidR="009A479B" w:rsidRPr="001F57FB" w:rsidTr="004D1BF2">
        <w:tc>
          <w:tcPr>
            <w:tcW w:w="2689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9)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สำนักงานปลัดกระทรวงศึกษาธิการ</w:t>
            </w:r>
          </w:p>
        </w:tc>
        <w:tc>
          <w:tcPr>
            <w:tcW w:w="6917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การบังคับตามคำสั่งทางปกครอง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ที่กำหนดให้ชำระเงินที่ยังไม่เป็นที่สุด</w:t>
            </w:r>
          </w:p>
        </w:tc>
      </w:tr>
      <w:tr w:rsidR="009A479B" w:rsidRPr="001F57FB" w:rsidTr="004D1BF2">
        <w:tc>
          <w:tcPr>
            <w:tcW w:w="2689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10)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6917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สถานะของคำสั่งประธานกรรมการพนักงานส่วนตำบลจังหวัดอุดรธานี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ที่ให้พนักงานส่วนตำบลไปปฏิบัติหน้าที่ในองค์การบริหารส่วนตำบลอื่นในเขตจังหวัด</w:t>
            </w:r>
          </w:p>
        </w:tc>
      </w:tr>
      <w:tr w:rsidR="009A479B" w:rsidRPr="001F57FB" w:rsidTr="004D1BF2">
        <w:tc>
          <w:tcPr>
            <w:tcW w:w="2689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11)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ธนาคารออมสิน</w:t>
            </w:r>
          </w:p>
        </w:tc>
        <w:tc>
          <w:tcPr>
            <w:tcW w:w="6917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สถาบันการเงินที่อยู่ภายใต้บังคับต้องให้ข้อมูลเกี่ยวกับทรัพย์สิน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ของผู้อยู่ในบังคับของมาตรการบังคับทางปกครอง</w:t>
            </w:r>
          </w:p>
        </w:tc>
      </w:tr>
      <w:tr w:rsidR="009A479B" w:rsidRPr="001F57FB" w:rsidTr="004D1BF2">
        <w:tc>
          <w:tcPr>
            <w:tcW w:w="2689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12)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องค์การบริหารส่วนตำบลศิลา</w:t>
            </w:r>
          </w:p>
        </w:tc>
        <w:tc>
          <w:tcPr>
            <w:tcW w:w="6917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การนับระยะเวลาในการใช้มาตรการบังคับทางปกครอง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กรณีขององค์การบริหารส่วนตำบลศิลา</w:t>
            </w:r>
          </w:p>
        </w:tc>
      </w:tr>
    </w:tbl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1</w:t>
      </w:r>
      <w:r w:rsidRPr="001F57FB">
        <w:rPr>
          <w:rFonts w:ascii="TH SarabunPSK" w:hAnsi="TH SarabunPSK" w:cs="TH SarabunPSK"/>
          <w:sz w:val="32"/>
          <w:szCs w:val="32"/>
          <w:cs/>
        </w:rPr>
        <w:t>.</w:t>
      </w:r>
      <w:r w:rsidRPr="001F57FB">
        <w:rPr>
          <w:rFonts w:ascii="TH SarabunPSK" w:hAnsi="TH SarabunPSK" w:cs="TH SarabunPSK"/>
          <w:sz w:val="32"/>
          <w:szCs w:val="32"/>
        </w:rPr>
        <w:t>2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การจัดทำกฎกระทรวงออกตามความในพระราชบัญญัติวิธีปฏิบัติราชการทางปกครอง พ.ศ. 2539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ซึ่งแก้ไขเพิ่มเติมโดยพระราชบัญญัติวิธีปฏิบัติราชการทางปกครอง (ฉบับที่ 3) พ.ศ. 2562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จำนวน 3 ฉบับ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ได้แก่ 1) กฎกระทรวงการมอบอำนาจในการพิจารณาใช้มาตรการบังคับทางปกครองของเจ้าหน้าที่ผู้ทำคำสั่งทางปกครอง พ.ศ. 2562 2) กฎกระทรวงกำหนดเจ้าหน้าที่ผู้ออกคำสั่งใช้มาตรการบังคับทางปกครองและการแต่งตั้งเจ้าพนักงานบังคับทางปกครอง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พ.ศ. 2562 และ 3) กฎกระทรวงกำหนดเจ้าหน้าที่ผู้มีอำนาจกำหนดค่าปรับบังคับการ พ.ศ. 2562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2. ผลการดำเนินงานของสำนักงานเลขานุการของคณะกรรมการวิธีปฏิบัติราชการทางปกครอง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การดำเนินการตามข้อเสนอของคณะกรรมการวิธีปฏิบัติราชการทางปกครอง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ตามที่ให้ สคก. ดำเนินการพัฒนาและปรับปรุงการปฏิบัติราชการทางปกครองให้เป็นไปโดยมีความเป็นธรรมและมีประสิทธิภาพยิ่งขึ้น โดยในปี 2562 สรุปการดำเนินงานได้ ดังนี้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(1) ศึกษาวิเคราะห์ปัญหาเกี่ยวกับการใช้บังคับพระราชบัญญัติฯ พร้อมทั้งทำการศึกษาและวิเคราะห์หลักกฎหมายปกครองของต่างประเทศเพื่อนำมาเป็นกรณีศึกษาในการปรับปรุงพระราชบัญญัติดังกล่าวอย่างต่อเนื่อง อีกทั้งได้จัดทำให้มีการรับฟังความคิดเห็นจากหน่วยงานและผู้เกี่ยวข้องในโครงการสัมมนาเพื่อพัฒนาองค์ความรู้และรับฟังความคิดเห็นเกี่ยวกับการแก้ไขกฎหมายว่าด้วยวิธีปฏิบัติราชการทางปกครอง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(2) จัดให้มีการฝึกอบรมบุคลากรเพื่อพัฒนาองค์ความรู้เกี่ยวกับหลักกฎหมายปกครองให้แก่เจ้าหน้าที่ของรัฐอย่างต่อเนื่อง โดยได้จัดโครงการสัมมนาเพื่อพัฒนาหลักกฎหมายปกครอง และบรรยายกฎหมายว่าด้วยวิธีปฏิบัติราชการทางปกครองในหลักสูตรที่ สคก. จัดขึ้น รวมทั้งให้ความร่วมมือกับหน่วยงานรัฐต่าง ๆ ในการจัดวิทยากรเพื่อถ่ายทอดความรู้เกี่ยวกับกฎหมายว่าด้วยวิธีปฏิบัติราชการทางปกครอง รวมทั้งได้จัดเจ้าหน้าที่เพื่อให้คำปรึกษาทางโทรศัพท์แก่หน่วยงานของรัฐและประชาชนทั่วไปด้วย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(3) ส่งเสริมให้เจ้าหน้าที่ของ สคก. ไปอบรมหลักกฎหมายปกครองอย่างต่อเนื่อง โดยในปี 2562  ได้ส่งเจ้าหน้าที่เข้าร่วมประชุมและอบรมหลักสูตรของสถาบันการปกครองชั้นสูงแห่งชาติฝรั่งเศส จำนวน 4 คน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การเผยแพร่และประชาสัมพันธ์เกี่ยวกับหลักเกณฑ์ใหม่ในการบังคับทางปกครอง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ได้จัดทำร่างกฎกระทรวงที่ต้องออกตามพระราชบัญญัติฯ และได้จัดทำเอกสารเพื่อเผยแพร่ประชาสัมพันธ์หลักเกณฑ์ใหม่ในการบังคับทางปกครอง ทั้งที่กำหนดไว้ในพระราชบัญญัติวิธีปฏิบัติราชการทางปกครอง (ฉบับที่ 3) พ.ศ. 2562 และที่กำหนดไว้ในกฎกระทรวง โดยได้จัดทำข้อมูลในรูปแบบของอินโฟกราฟิก (</w:t>
      </w:r>
      <w:proofErr w:type="spellStart"/>
      <w:r w:rsidRPr="001F57FB">
        <w:rPr>
          <w:rFonts w:ascii="TH SarabunPSK" w:hAnsi="TH SarabunPSK" w:cs="TH SarabunPSK"/>
          <w:sz w:val="32"/>
          <w:szCs w:val="32"/>
        </w:rPr>
        <w:t>infographic</w:t>
      </w:r>
      <w:proofErr w:type="spellEnd"/>
      <w:r w:rsidRPr="001F57FB">
        <w:rPr>
          <w:rFonts w:ascii="TH SarabunPSK" w:hAnsi="TH SarabunPSK" w:cs="TH SarabunPSK"/>
          <w:sz w:val="32"/>
          <w:szCs w:val="32"/>
          <w:cs/>
        </w:rPr>
        <w:t>) เพื่อความสะดวกในการทำความเข้าใจและเผยแพร่ทางเว็บไซต์ของ สคก.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 และข้อเสนอแนะการดำเนินการตามพระราชบัญญัติฯ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สาเหตุประการหนึ่งของการแก้ไขเพิ่มเติมพระราชบัญญัติฯ เนื่องจากการกำหนดให้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หน้าที่ของรัฐสามารถใช้มาตรการบังคับทางปกครองเพื่อบังคับให้เป็นไปตามคำสั่งทางปกครองได้เองโดยไม่ต้องนำคดีขึ้นสู่ศาลตามหลักเกณฑ์เดิมไม่สัมฤทธิ์ผล </w:t>
      </w:r>
      <w:r w:rsidRPr="001F57FB">
        <w:rPr>
          <w:rFonts w:ascii="TH SarabunPSK" w:hAnsi="TH SarabunPSK" w:cs="TH SarabunPSK"/>
          <w:sz w:val="32"/>
          <w:szCs w:val="32"/>
          <w:cs/>
        </w:rPr>
        <w:t>เพราะเจ้าหน้าที่ของรัฐขาดความเชี่ยวชาญในการดำเนินการสืบหาทรัพย์สิน การยึด การอายัดทรัพย์สิน และการขายทอดตลาดทรัพย์สิน ประกอบกับ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กระทรวงกำหนดเจ้าหน้าที่ผู้ออกคำสั่งใช้มาตรการบังคับทางปกครองและการแต่งตั้งเจ้าพนักงานบังคับทางปกครอง พ.ศ. 2562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ได้กำหนดให้มีการแต่งตั้งเจ้าพนักงานบังคับทางปกครองซึ่งผ่านการอบรมด้านการบังคับคดีจากกรมบังคับคดี หรือด้านการบังคับทางปกครองตามหลักสูตรที่คณะกรรมการวิธีปฏิบัติราชการทางปกครองให้ความเห็นชอบ ซึ่งหากหน่วยงานของรัฐยังไม่ส่งเจ้าหน้าที่ไปอบรมย่อมอาจก่อให้เกิดปัญหาการขาดแคลนเจ้าหน้าที่ในการดำเนินการบังคับทางปกครอง นอกจากนี้ ในส่วนของการให้คำปรึกษาแก่เจ้าหน้าที่เกี่ยวกับการปฏิบัติตามพระราชบัญญัติฯ ซึ่ง สคก. ได้เผยแพร่ประชาสัมพันธ์ความเห็นของคณะกรรมการวิธีปฏิบัติราชการทางปกครองในช่องทางต่าง ๆ แล้ว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แต่เจ้าหน้าที่ยังไม่ทราบความเห็นของคณะกรรมการวิธีปฏิบัติราชการทางปกครองจึงไม่ได้มีการปฏิบัติตามคำแนะนำของคณะกรรมการวิธีปฏิบัติราชการทางปกครอง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ดังนั้น คณะกรรมการวิธีปฏิบัติราชการทางปกครอง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จึงเห็นควรมีข้อเสนอแนะต่อคณะรัฐมนตรีเพื่อพิจารณา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3.1 ให้หน่วยงานของรัฐ ทั้งราชการส่วนกลาง ราชการส่วนภูมิภาค และราชการส่วนท้องถิ่น รัฐวิสาหกิจ องค์การมหาชน และหน่วยงานอื่นของรัฐ ส่งเจ้าหน้าที่เข้าร่วมการอบรมด้านการบังคับคดีจากกรมบังคับคดี ทั้งนี้ เพื่อให้การบังคับทางปกครองโดยเจ้าหน้าที่ของหน่วยงานของรัฐมีประสิทธิภาพและมีมาตรฐานเดียวกัน และกระทบกระเทือนต่อผู้อยู่ในบังคับของคำสั่งทางปกครองน้อยที่สุด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3.2 ให้หน่วยงานของรัฐที่หารือต่อคณะกรรมการวิธีปฏิบัติราชการทางปกครองถือปฏิบัติตามความเห็นของคณะกรรมการวิธีปฏิบัติราชการทางปกครองเช่นเดียวกับการให้ความเห็นของคณะกรรมการกฤษฎีกาที่คณะรัฐมนตรีได้มีมติเมื่อวันที่ 28 กุมภาพันธ์ 2482 ว่า “...เมื่อคณะกรรมการกฤษฎีกาให้ความเห็นทางกฎหมายเป็นประการใดแล้ว โดยปกติให้เป็นไปตามความเห็นของคณะกรรมการกฤษฎีกา นั้น”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A479B" w:rsidRPr="001F57FB" w:rsidRDefault="00B46BFA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lastRenderedPageBreak/>
        <w:t>13.</w:t>
      </w:r>
      <w:r w:rsidR="009A479B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รายงานผลการปฏิบัติงานและผลการใช้จ่ายงบประมาณรายจ่ายของหน่วยรับงบประมาณประจำปีงบประมาณ พ.ศ. 2564 (ไตรมาสที่ 1)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คณะรัฐมนตรีรับทราบตามที่สำนักงบประมาณ (สงป.) เสนอรายงานผลการปฏิบัติงานและผลการใช้จ่ายงบประมาณรายจ่ายของหน่วยรับงบประมาณประจำปีงบประมาณ พ.ศ. </w:t>
      </w:r>
      <w:r w:rsidRPr="001F57FB">
        <w:rPr>
          <w:rFonts w:ascii="TH SarabunPSK" w:hAnsi="TH SarabunPSK" w:cs="TH SarabunPSK"/>
          <w:sz w:val="32"/>
          <w:szCs w:val="32"/>
        </w:rPr>
        <w:t xml:space="preserve">2564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(ไตรมาสที่ </w:t>
      </w:r>
      <w:r w:rsidRPr="001F57FB">
        <w:rPr>
          <w:rFonts w:ascii="TH SarabunPSK" w:hAnsi="TH SarabunPSK" w:cs="TH SarabunPSK"/>
          <w:sz w:val="32"/>
          <w:szCs w:val="32"/>
        </w:rPr>
        <w:t>1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) ตั้งแต่วันที่ </w:t>
      </w:r>
      <w:r w:rsidR="0055027E" w:rsidRPr="001F57FB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1F57FB">
        <w:rPr>
          <w:rFonts w:ascii="TH SarabunPSK" w:hAnsi="TH SarabunPSK" w:cs="TH SarabunPSK"/>
          <w:sz w:val="32"/>
          <w:szCs w:val="32"/>
        </w:rPr>
        <w:t>1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1F57FB">
        <w:rPr>
          <w:rFonts w:ascii="TH SarabunPSK" w:hAnsi="TH SarabunPSK" w:cs="TH SarabunPSK"/>
          <w:sz w:val="32"/>
          <w:szCs w:val="32"/>
        </w:rPr>
        <w:t>2563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1F57FB">
        <w:rPr>
          <w:rFonts w:ascii="TH SarabunPSK" w:hAnsi="TH SarabunPSK" w:cs="TH SarabunPSK"/>
          <w:sz w:val="32"/>
          <w:szCs w:val="32"/>
        </w:rPr>
        <w:t>30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1F57FB">
        <w:rPr>
          <w:rFonts w:ascii="TH SarabunPSK" w:hAnsi="TH SarabunPSK" w:cs="TH SarabunPSK"/>
          <w:sz w:val="32"/>
          <w:szCs w:val="32"/>
        </w:rPr>
        <w:t xml:space="preserve">2563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(เป็นการดำเนินการตามพระราชบัญญัติวิธีการงบประมาณ พ.ศ. </w:t>
      </w:r>
      <w:r w:rsidRPr="001F57FB">
        <w:rPr>
          <w:rFonts w:ascii="TH SarabunPSK" w:hAnsi="TH SarabunPSK" w:cs="TH SarabunPSK"/>
          <w:sz w:val="32"/>
          <w:szCs w:val="32"/>
        </w:rPr>
        <w:t>2561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หมวด </w:t>
      </w:r>
      <w:r w:rsidRPr="001F57FB">
        <w:rPr>
          <w:rFonts w:ascii="TH SarabunPSK" w:hAnsi="TH SarabunPSK" w:cs="TH SarabunPSK"/>
          <w:sz w:val="32"/>
          <w:szCs w:val="32"/>
        </w:rPr>
        <w:t>7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การประเมินผลและการรายงาน ที่บัญญัติให้มีการจัดวางระบบการติดตามและประเมินผลการดำเนินงานตามแผนการปฏิบัติงานและแผนการใช้จยบประมาณของหน่วยรับงบประมาณที่ได้รับการจัดสรรงบประมาณเพื่อการวัดผลสัมฤทธิ์หรือประโยชน์ที่จะได้รับจากการใช้จ่ายงบประมาณในกรณีที่การประเมินผลสัมฤทธิ์ของการใช้จ่ายงบประมาณรายจ่ายของหน่วยรับงบประมาณใดไม่ได้ตามเป้าหมายหรือตัวชี้วัดที่กำหนด ให้ผู้อำนวยการ สงป. จัดทำข้อเสนอแนะการปรับปรุงแก้ไขเพื่อให้หน่วยรับงบประมาณปรับปรุงแก้ไขภายในระยะเวลาที่กำหนด หากหน่วยรับงบประมาณไม่สามารถปรับปรุงแก้ไขภายในระยะเวลาที่กำหนด ให้ สงป. รายงานต่อคณะรัฐมนตรีเพื่อสั่งการตามที่เห็นสมควร) สรุปสาระสำคัญได้ ดังนี้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ผลการใช้จ่ายงบประมาณรายจ่ายประจำปีงบประมาณ พ.ศ. 2564 ไตรมาสที่ 1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วงเงินงบประมาณรวมทั้งสิ้น 3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/>
          <w:sz w:val="32"/>
          <w:szCs w:val="32"/>
          <w:cs/>
        </w:rPr>
        <w:t>285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/>
          <w:sz w:val="32"/>
          <w:szCs w:val="32"/>
          <w:cs/>
        </w:rPr>
        <w:t>962.48 ล้านบาท มีการเบิกจ่ายแล้ว 942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/>
          <w:sz w:val="32"/>
          <w:szCs w:val="32"/>
          <w:cs/>
        </w:rPr>
        <w:t>707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/>
          <w:sz w:val="32"/>
          <w:szCs w:val="32"/>
          <w:cs/>
        </w:rPr>
        <w:t>43 ล้านบาท และก่อหนี้แล้ว 1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/>
          <w:sz w:val="32"/>
          <w:szCs w:val="32"/>
          <w:cs/>
        </w:rPr>
        <w:t>028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/>
          <w:sz w:val="32"/>
          <w:szCs w:val="32"/>
          <w:cs/>
        </w:rPr>
        <w:t>434.22 ล้านบาท คิดเป็นร้อยละ 28.69 และ 31.30 ตามลำดับ สำหรับ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งบประมาณรายจ่ายกรณีไม่รวมงบกลาง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มีผลการใช้จ่ายงบประมาณ ดังนี้</w:t>
      </w:r>
    </w:p>
    <w:p w:rsidR="009A479B" w:rsidRPr="001F57FB" w:rsidRDefault="0055027E" w:rsidP="0055027E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</w:t>
      </w:r>
      <w:r w:rsidR="009A479B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 </w:t>
      </w:r>
      <w:r w:rsidR="009A479B" w:rsidRPr="001F57FB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A479B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</w:p>
    <w:tbl>
      <w:tblPr>
        <w:tblStyle w:val="afa"/>
        <w:tblW w:w="0" w:type="auto"/>
        <w:tblLook w:val="04A0"/>
      </w:tblPr>
      <w:tblGrid>
        <w:gridCol w:w="1502"/>
        <w:gridCol w:w="1502"/>
        <w:gridCol w:w="1503"/>
        <w:gridCol w:w="1503"/>
        <w:gridCol w:w="1503"/>
        <w:gridCol w:w="1503"/>
      </w:tblGrid>
      <w:tr w:rsidR="009A479B" w:rsidRPr="001F57FB" w:rsidTr="00C039DE"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(ไม่รวม</w:t>
            </w:r>
          </w:p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งบกลาง)</w:t>
            </w:r>
          </w:p>
        </w:tc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</w:p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เบิกจ่าย/</w:t>
            </w:r>
          </w:p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ก่อหนี้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การใช้จ่ายงบประมาณตามมติคณะรัฐมนตรี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สูง/ต่ำกว่า</w:t>
            </w:r>
          </w:p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สูง/ต่ำกว่า</w:t>
            </w:r>
          </w:p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9A479B" w:rsidRPr="001F57FB" w:rsidTr="00C039DE">
        <w:tc>
          <w:tcPr>
            <w:tcW w:w="9016" w:type="dxa"/>
            <w:gridSpan w:val="6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(ภาพรวม 2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671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346.23 ล้านบาท)</w:t>
            </w:r>
          </w:p>
        </w:tc>
      </w:tr>
      <w:tr w:rsidR="009A479B" w:rsidRPr="001F57FB" w:rsidTr="00C039DE"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814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685.28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30.50)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854,830.79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32.00)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-1.50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821,975.74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30.77)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-0.27</w:t>
            </w:r>
          </w:p>
        </w:tc>
      </w:tr>
      <w:tr w:rsidR="009A479B" w:rsidRPr="001F57FB" w:rsidTr="00C039DE"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ก่อหนี้</w:t>
            </w:r>
          </w:p>
        </w:tc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900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412.06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33.71)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854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830.79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32.00)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1.71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821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975.74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30.77)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2.94</w:t>
            </w:r>
          </w:p>
        </w:tc>
      </w:tr>
      <w:tr w:rsidR="009A479B" w:rsidRPr="001F57FB" w:rsidTr="00C039DE">
        <w:tc>
          <w:tcPr>
            <w:tcW w:w="9016" w:type="dxa"/>
            <w:gridSpan w:val="6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รายจ่ายประจำ (2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083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973.70 ล้านบาท)</w:t>
            </w:r>
          </w:p>
        </w:tc>
      </w:tr>
      <w:tr w:rsidR="009A479B" w:rsidRPr="001F57FB" w:rsidTr="00C039DE"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741,579.94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35.58)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750,230.53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36.00)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-0.42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706,728.91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33.91)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1.67</w:t>
            </w:r>
          </w:p>
        </w:tc>
      </w:tr>
      <w:tr w:rsidR="009A479B" w:rsidRPr="001F57FB" w:rsidTr="00C039DE"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ก่อหนี้</w:t>
            </w:r>
          </w:p>
        </w:tc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754,705.64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36.21)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750,230.53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36.00)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0.21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706,728.91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33.91)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2.30</w:t>
            </w:r>
          </w:p>
        </w:tc>
      </w:tr>
      <w:tr w:rsidR="009A479B" w:rsidRPr="001F57FB" w:rsidTr="00C039DE">
        <w:tc>
          <w:tcPr>
            <w:tcW w:w="9016" w:type="dxa"/>
            <w:gridSpan w:val="6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รายจ่ายลงทุน (587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372.53 ล้านบาท)</w:t>
            </w:r>
          </w:p>
        </w:tc>
      </w:tr>
      <w:tr w:rsidR="009A479B" w:rsidRPr="001F57FB" w:rsidTr="00C039DE"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73,105.35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12.45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117,474.51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20.00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-7.55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115,246.83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19.62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-7.17</w:t>
            </w:r>
          </w:p>
        </w:tc>
      </w:tr>
      <w:tr w:rsidR="009A479B" w:rsidRPr="001F57FB" w:rsidTr="00C039DE"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ก่อหนี้</w:t>
            </w:r>
          </w:p>
        </w:tc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145,706.42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24.81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117,474.51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20.00)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4.81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115,246.83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19.62)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5.19</w:t>
            </w:r>
          </w:p>
        </w:tc>
      </w:tr>
    </w:tbl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2. ผลการปฏิบัติงานและผลการใช้จ่ายงบประมาณ ประจำปีงบประมาณ พ.ศ. 2564 ไตรมาสที่ 1 จำแนกตามยุทธศาสตร์การจัดสรรงบประมาณ 6 ยุทธศาสตร์ และ 1 รายการ (ไม่รวมงบกลาง)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55027E" w:rsidRPr="001F57FB" w:rsidRDefault="0055027E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5027E" w:rsidRPr="001F57FB" w:rsidRDefault="0055027E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A479B" w:rsidRPr="001F57FB" w:rsidRDefault="0055027E" w:rsidP="0055027E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     </w:t>
      </w:r>
      <w:r w:rsidR="009A479B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 </w:t>
      </w:r>
      <w:r w:rsidR="009A479B" w:rsidRPr="001F57FB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A479B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</w:p>
    <w:tbl>
      <w:tblPr>
        <w:tblStyle w:val="afa"/>
        <w:tblW w:w="0" w:type="auto"/>
        <w:tblLook w:val="04A0"/>
      </w:tblPr>
      <w:tblGrid>
        <w:gridCol w:w="1502"/>
        <w:gridCol w:w="1502"/>
        <w:gridCol w:w="1503"/>
        <w:gridCol w:w="1503"/>
        <w:gridCol w:w="1503"/>
        <w:gridCol w:w="1503"/>
      </w:tblGrid>
      <w:tr w:rsidR="009A479B" w:rsidRPr="001F57FB" w:rsidTr="00C039DE"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ยุทธศาสตร์/รายการ</w:t>
            </w:r>
          </w:p>
        </w:tc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</w:p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เบิกจ่าย/</w:t>
            </w:r>
          </w:p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ก่อหนี้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การใช้จ่ายงบประมาณตามมติคณะรัฐมนตรี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สูง/ต่ำกว่า</w:t>
            </w:r>
          </w:p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สูง/ต่ำกว่า</w:t>
            </w:r>
          </w:p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9A479B" w:rsidRPr="001F57FB" w:rsidTr="00C039DE">
        <w:tc>
          <w:tcPr>
            <w:tcW w:w="9016" w:type="dxa"/>
            <w:gridSpan w:val="6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ยุทธศาสตร์ด้านความมั่นคง (399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469.71 ล้านบาท)</w:t>
            </w:r>
          </w:p>
        </w:tc>
      </w:tr>
      <w:tr w:rsidR="009A479B" w:rsidRPr="001F57FB" w:rsidTr="00C039DE"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76,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136.22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19.60)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127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,830.31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32.00)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-12.40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110,469.49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27.65)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-8.05</w:t>
            </w:r>
          </w:p>
        </w:tc>
      </w:tr>
      <w:tr w:rsidR="009A479B" w:rsidRPr="001F57FB" w:rsidTr="00C039DE"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ก่อหนี้</w:t>
            </w:r>
          </w:p>
        </w:tc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91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181.47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22.83)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127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830.31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32.00)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-9.17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110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469.49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27.65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-4.83</w:t>
            </w:r>
          </w:p>
        </w:tc>
      </w:tr>
      <w:tr w:rsidR="009A479B" w:rsidRPr="001F57FB" w:rsidTr="00C039DE">
        <w:tc>
          <w:tcPr>
            <w:tcW w:w="9016" w:type="dxa"/>
            <w:gridSpan w:val="6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ยุทธศาสตร์ด้านการสร้างความสามารถในการแข่งขัน (394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588.45 ล้านบาท)</w:t>
            </w:r>
          </w:p>
        </w:tc>
      </w:tr>
      <w:tr w:rsidR="009A479B" w:rsidRPr="001F57FB" w:rsidTr="00C039DE"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117,430.25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29.76)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126,268.30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32.00)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-2.24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134,847.64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34.17)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-4.41</w:t>
            </w:r>
          </w:p>
        </w:tc>
      </w:tr>
      <w:tr w:rsidR="009A479B" w:rsidRPr="001F57FB" w:rsidTr="00C039DE"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ก่อหนี้</w:t>
            </w:r>
          </w:p>
        </w:tc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156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,023.58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39.54)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126,268.30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32.00)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7.54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134,847.64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34.17)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5.37</w:t>
            </w:r>
          </w:p>
        </w:tc>
      </w:tr>
      <w:tr w:rsidR="009A479B" w:rsidRPr="001F57FB" w:rsidTr="00C039DE">
        <w:tc>
          <w:tcPr>
            <w:tcW w:w="9016" w:type="dxa"/>
            <w:gridSpan w:val="6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ยุทธศาสตร์ด้านการพัฒนาและเสริมสร้างศักยภาพทรัพยากรมนุษย์ (579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388.33 ล้านบาท)</w:t>
            </w:r>
          </w:p>
        </w:tc>
      </w:tr>
      <w:tr w:rsidR="009A479B" w:rsidRPr="001F57FB" w:rsidTr="00C039DE"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152,734.59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26.36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185,404.26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32.00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-5.64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144,718.92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24.98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1.38</w:t>
            </w:r>
          </w:p>
        </w:tc>
      </w:tr>
      <w:tr w:rsidR="009A479B" w:rsidRPr="001F57FB" w:rsidTr="00C039DE"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ก่อหนี้</w:t>
            </w:r>
          </w:p>
        </w:tc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161,423.90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27.86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185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,404.26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32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.00)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-4.14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144,718.92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24.98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2.88</w:t>
            </w:r>
          </w:p>
        </w:tc>
      </w:tr>
      <w:tr w:rsidR="009A479B" w:rsidRPr="001F57FB" w:rsidTr="00C039DE">
        <w:tc>
          <w:tcPr>
            <w:tcW w:w="9016" w:type="dxa"/>
            <w:gridSpan w:val="6"/>
          </w:tcPr>
          <w:p w:rsidR="009A479B" w:rsidRPr="001F57FB" w:rsidRDefault="009A479B" w:rsidP="00A9335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ยุทธศาสตร์ด้านการสร้างโอกาสและความเสมอภาคทางสังคม (724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132.94 ล้านบาท)</w:t>
            </w:r>
          </w:p>
        </w:tc>
      </w:tr>
      <w:tr w:rsidR="009A479B" w:rsidRPr="001F57FB" w:rsidTr="00C039DE"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242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270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.42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33.46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231,722.54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32.00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1.46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197,067.47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27.21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6.25</w:t>
            </w:r>
          </w:p>
        </w:tc>
      </w:tr>
      <w:tr w:rsidR="009A479B" w:rsidRPr="001F57FB" w:rsidTr="00C039DE"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ก่อหนี้</w:t>
            </w:r>
          </w:p>
        </w:tc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244,825.78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33.81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231,722.54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32.00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1.81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197,067.47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27.21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6.60</w:t>
            </w:r>
          </w:p>
        </w:tc>
      </w:tr>
      <w:tr w:rsidR="009A479B" w:rsidRPr="001F57FB" w:rsidTr="00C039DE">
        <w:tc>
          <w:tcPr>
            <w:tcW w:w="9016" w:type="dxa"/>
            <w:gridSpan w:val="6"/>
          </w:tcPr>
          <w:p w:rsidR="009A479B" w:rsidRPr="001F57FB" w:rsidRDefault="009A479B" w:rsidP="00A9335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(5)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ยุทธศาสตร์ด้านการสร้างการเติบโตบนคุณภาพชีวิตที่เป็นมิตรต่อสิ่งแวดล้อม (116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031.68 </w:t>
            </w:r>
          </w:p>
          <w:p w:rsidR="009A479B" w:rsidRPr="001F57FB" w:rsidRDefault="009A479B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ล้านบาท)</w:t>
            </w:r>
          </w:p>
        </w:tc>
      </w:tr>
      <w:tr w:rsidR="009A479B" w:rsidRPr="001F57FB" w:rsidTr="00C039DE"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,768.86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(ร้อยละ 14.45)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,130.14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32.00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-17.55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26,357.72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22.71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-8.26</w:t>
            </w:r>
          </w:p>
        </w:tc>
      </w:tr>
      <w:tr w:rsidR="009A479B" w:rsidRPr="001F57FB" w:rsidTr="00C039DE"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ก่อหนี้</w:t>
            </w:r>
          </w:p>
        </w:tc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32,502.52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28.01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37,130.14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32.00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-3.99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26,357.72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22.71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5.30</w:t>
            </w:r>
          </w:p>
        </w:tc>
      </w:tr>
      <w:tr w:rsidR="009A479B" w:rsidRPr="001F57FB" w:rsidTr="00C039DE">
        <w:tc>
          <w:tcPr>
            <w:tcW w:w="9016" w:type="dxa"/>
            <w:gridSpan w:val="6"/>
          </w:tcPr>
          <w:p w:rsidR="009A479B" w:rsidRPr="001F57FB" w:rsidRDefault="009A479B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(6)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ยุทธศาสตร์ด้านการปรับสมดุลและพัฒนาระบบการบริหารจัดการภาครัฐ (164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280.81 ล้านบาท)</w:t>
            </w:r>
          </w:p>
        </w:tc>
      </w:tr>
      <w:tr w:rsidR="009A479B" w:rsidRPr="001F57FB" w:rsidTr="00C039DE"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,324.50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25.15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52,569.86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32.00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-6.85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,146.28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28.70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-3.55</w:t>
            </w:r>
          </w:p>
        </w:tc>
      </w:tr>
      <w:tr w:rsidR="009A479B" w:rsidRPr="001F57FB" w:rsidTr="00C039DE"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ก่อหนี้</w:t>
            </w:r>
          </w:p>
        </w:tc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46,434.36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28.27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52,569.86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32.00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-3.73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47,146.28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28.70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-0.43</w:t>
            </w:r>
          </w:p>
        </w:tc>
      </w:tr>
      <w:tr w:rsidR="009A479B" w:rsidRPr="001F57FB" w:rsidTr="00C039DE">
        <w:tc>
          <w:tcPr>
            <w:tcW w:w="9016" w:type="dxa"/>
            <w:gridSpan w:val="6"/>
          </w:tcPr>
          <w:p w:rsidR="009A479B" w:rsidRPr="001F57FB" w:rsidRDefault="009A479B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(7)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รายการค่าการดำเนินการภาครัฐ (293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454.32 ล้านบาท)</w:t>
            </w:r>
          </w:p>
        </w:tc>
      </w:tr>
      <w:tr w:rsidR="009A479B" w:rsidRPr="001F57FB" w:rsidTr="00C039DE"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เบิกจ่าย/ก่อหนี้</w:t>
            </w:r>
          </w:p>
        </w:tc>
        <w:tc>
          <w:tcPr>
            <w:tcW w:w="1502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168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,020.44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57.26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93,905.38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32.00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25.26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161,368.23</w:t>
            </w:r>
          </w:p>
          <w:p w:rsidR="009A479B" w:rsidRPr="001F57FB" w:rsidRDefault="009A479B" w:rsidP="00A9335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(ร้อยละ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54.99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>2.27</w:t>
            </w:r>
          </w:p>
        </w:tc>
      </w:tr>
    </w:tbl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หน่วยรับงบประมาณดำเนินการจัดซื้อจัดจ้างงบประมาณรายจ่ายประจำปี พ.ศ. 2564 ล่าช้ากว่าแผนที่กำหนดไว้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ส่งผลให้การเบิกจ่ายไม่เป็นไปตามแผนเนื่องจากในปีงบประมาณรายจ่ายประจำปีงบประมาณ พศ. 2563 หน่วยรับงบประมาณบางส่วนได้จัดซื้อจัดจ้างพัสดุด้วยระบบการจัดซื้อจัดจ้างด้วยอิเล็กทรอนิกส์ภาครัฐ (</w:t>
      </w:r>
      <w:r w:rsidRPr="001F57FB">
        <w:rPr>
          <w:rFonts w:ascii="TH SarabunPSK" w:hAnsi="TH SarabunPSK" w:cs="TH SarabunPSK"/>
          <w:sz w:val="32"/>
          <w:szCs w:val="32"/>
        </w:rPr>
        <w:t xml:space="preserve">e-GP) </w:t>
      </w:r>
      <w:r w:rsidRPr="001F57FB">
        <w:rPr>
          <w:rFonts w:ascii="TH SarabunPSK" w:hAnsi="TH SarabunPSK" w:cs="TH SarabunPSK"/>
          <w:sz w:val="32"/>
          <w:szCs w:val="32"/>
          <w:cs/>
        </w:rPr>
        <w:t>และเตรียมการดำเนินการงบประมาณรายจ่ายประจำปี พ.ศ. 2564 ในลำดับถัดมา รวมทั้งได้รับผลกระทบจากการระบาดของโรคติดเชื้อไวรัสโคโรนา 2019 โควิด-19) ซึ่งส่งผลกระทบต่อการดำเนินงานของหน่วยงาน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หน่วยรับงบประมาณบางส่วนดำเนินการจัดซื้อจัดจ้างล่าช้า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เนื่องจากมีการปรับปรุงและแก้ไขร่างขอบเขตของงาน (</w:t>
      </w:r>
      <w:r w:rsidRPr="001F57FB">
        <w:rPr>
          <w:rFonts w:ascii="TH SarabunPSK" w:hAnsi="TH SarabunPSK" w:cs="TH SarabunPSK"/>
          <w:sz w:val="32"/>
          <w:szCs w:val="32"/>
        </w:rPr>
        <w:t>TOR</w:t>
      </w:r>
      <w:r w:rsidRPr="001F57FB">
        <w:rPr>
          <w:rFonts w:ascii="TH SarabunPSK" w:hAnsi="TH SarabunPSK" w:cs="TH SarabunPSK"/>
          <w:sz w:val="32"/>
          <w:szCs w:val="32"/>
          <w:cs/>
        </w:rPr>
        <w:t>) หลายครั้ง รวมถึงกรณีที่หน่วยรับงบประมาณจัดสรรเงินไปยังสำนักงานในภูมิภาคล่าช้าหลังจากการได้รับการจัดสรรเงินจาก สงป.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รายจ่ายหน่วยลงทุนส่วนใหญ่อยู่ระหว่างกระบวนการจัดซื้อจัดจ้าง การสำรวจออกแบบและจัดทำรูปแบบรายการ การจัดทำ 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 xml:space="preserve">TOR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และการกำหนดราคากลาง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บางรายการมีการประกาศประกวดราคาแล้วแต่ประสบปัญหา จึงต้องเข้าสู่กระบวนการใหม่ในส่วนจังหวัดและกลุ่มจังหวัดมีแนวโน้มล่าช้ากว่าแผนการปฏิบัติงานและแผนการใช้จ่ายงบประมาณที่กำหนด เนื่องจากต้องอาศัยบุคลากรจากหน่วยงานในภูมิภาคซึ่งมีความรู้เฉพาะทางในการพิจารณาแบบรูปรายการหรือการกำหนดคุณลักษณะเฉพาะ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3.4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กรณีรายการผูกพันใหม่ประจำปีงบประมาณ พ.ศ. 2564 ที่มีวงเงินเกิน 1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ล้านบาท จำนวน 32 รายการ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มี 24 รายการที่ยังไม่เข้าสู่กระบวนการจัดซื้อจัดจ้างเนื่องจากอยู่ในขั้นตอนการจัดทำร่าง </w:t>
      </w:r>
      <w:r w:rsidRPr="001F57FB">
        <w:rPr>
          <w:rFonts w:ascii="TH SarabunPSK" w:hAnsi="TH SarabunPSK" w:cs="TH SarabunPSK"/>
          <w:sz w:val="32"/>
          <w:szCs w:val="32"/>
        </w:rPr>
        <w:t xml:space="preserve">TOR </w:t>
      </w:r>
      <w:r w:rsidRPr="001F57FB">
        <w:rPr>
          <w:rFonts w:ascii="TH SarabunPSK" w:hAnsi="TH SarabunPSK" w:cs="TH SarabunPSK"/>
          <w:sz w:val="32"/>
          <w:szCs w:val="32"/>
          <w:cs/>
        </w:rPr>
        <w:t>การกำหนดราคากลาง การแก้ไขปรับปรุงแบบรูปรายการให้เหมาะสมกับการใช้งาน และอยู่ระหว่างหารือกับกรมบัญชีกลางเพื่อขอยกเว้นการปฏิบัติตามระเบียบการจัดซื้อจัดจ้างและการบริหารพัสดุภาครัฐ พ.ศ. 2560 ด้วย</w:t>
      </w:r>
      <w:r w:rsidR="001C27D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เหตุความจำเป็นทางด้านลักษณะงาน ด้านความมั่นคง จึงเป็นสาเหตุให้การดำเนินการล่าช้า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  <w:t>4. สงป. มีข้อเสนอแนะ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เช่น 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4.1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หน่วยรับงบประมาณควรเร่งรัดการใช้จ่ายงบประมาณให้เป็นไปตามเป้าหมายและหรือแผนที่กำหนดไว้ </w:t>
      </w:r>
      <w:r w:rsidRPr="001F57FB">
        <w:rPr>
          <w:rFonts w:ascii="TH SarabunPSK" w:hAnsi="TH SarabunPSK" w:cs="TH SarabunPSK"/>
          <w:sz w:val="32"/>
          <w:szCs w:val="32"/>
          <w:cs/>
        </w:rPr>
        <w:t>และควรให้ความสำคัญกับความพร้อมของโครงการก่อนขอรับการจัดสรรงบประมาณ รวมทั้ง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พิจารณากำหนดทิศทางหรือแนวทางการดำเนินงานที่สอดคล้องกับบริบทที่เปลี่ยนแปลงไป (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>New Normal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เพื่อให้การใช้จ่ายงบประมาณเป็นไปตามวัตถุประสงค์และก่อประโยชน์สูงสุดต่อประชาชน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4.2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หน่วยรับงบประมาณควรเร่งรัดการจัดซื้อจัดจ้าง โดยเฉพาะรายจ่ายลงทุนรายการปีเดียว เห็นสมควรก่อหนี้ผูกพันให้เสร็จสิ้นทุกรายการภายในไตรมาสที่ 2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 ซึ่งจะเป็นส่วนสำคัญในการขับเคลื่อนและฟื้นฟูเศรษฐกิจของประเทศจากการระบาดของโควิด-19 และ สงป. จะได้นำผลการเบิกจ่ายและการก่อหนี้ผูกพันมาเป็นข้อมูลประกอบการพิจารณาจัดทำงบประมาณรายจ่ายประจำปีงบประมาณ พ.ศ. 2565 ด้วย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4.3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หัวหน้าส่วนราชการควรกำกับดูแลรายงานผลการปฏิบัติงานและผลการใช้จ่ายงบประมาณ รวมทั้งปัญหา อุปสรรค และแนวทางแก้ไขโดยเคร่งครัด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เนื่องจากในปัจจุบันยังพบว่ามีหน่วยรับงบประมาณดำเนินการไม่ครบถ้วน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6632C" w:rsidRPr="001F57FB" w:rsidRDefault="00B46BFA" w:rsidP="00A9335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06632C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แผนปฏิบัติการด้านผู้สูงอายุ ระยะที่ 2 (พ.ศ. 2545 – 2565) ฉบับปรับปรุง ครั้งที่ 2 พ.ศ. 2563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คณะรัฐมนตรีมีมติเห็นชอบตามที่กระทรวงการพัฒนาสังคมและความมั่นคงของมนุษย์ (พม.) เสนอแผนปฏิบัติการด้านผู้สูงอายุ ระยะที่ 2 (พ.ศ. 2545 – 2565) ฉบับปรับปรุง ครั้งที่ 2 พ.ศ. 2563 (แผนปฏิบัติการ             ด้านผู้สูงอายุ ระยะที่ 2ฯ พ.ศ. 2563) และให้หน่วยงานรับผิดชอบดำเนินงานด้านผู้สูงอายุนำไปสู่การปฏิบัติต่อไป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พม. รายงานว่า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1. แผนผู้สูงอายุแห่งชาติ ฉบับที่ 2 (พ.ศ. 2545 – 2564) เป็นแผนแม่บทระยะยาวที่ใช้เป็นกรอบทิศทางในการขับเคลื่อนงานด้านผู้สูงอายุของประเทศไทย เนื่องจากจำนวนและสัดส่วนผู้สูงอายุ (ผู้ที่มีอายุตั้งแต่ 60 ปีขึ้นไป) ของประเทศไทยเพิ่มขึ้นในอัตราที่รวดเร็ว ซึ่งจะมีผลต่อสภาพทางสังคม สภาวะเศรษฐกิจ และการจ้างงาน </w:t>
      </w:r>
      <w:r w:rsidRPr="001F57FB">
        <w:rPr>
          <w:rFonts w:ascii="TH SarabunPSK" w:hAnsi="TH SarabunPSK" w:cs="TH SarabunPSK"/>
          <w:sz w:val="32"/>
          <w:szCs w:val="32"/>
          <w:cs/>
        </w:rPr>
        <w:lastRenderedPageBreak/>
        <w:t>ตลอดจนการจัดสรรทรัพยากรทางสุขภาพและสังคมของประเทศอย่างต่อเนื่อง โดยแผนผู้สูงอายุแห่งชาติดังกล่าวได้ปรับปรุงมาแล้ว 1 ครั้ง ในปี พ.ศ. 2552 ซึ่งต่อมา พม. (กรมกิจการผู้สูงอายุ) ได้จัดทำแผนปฏิบัติการด้านผู้สูงอายุ ระยะที่ 2 (พ.ศ. 2545 – 2565) ฉบับปรับปรุง ครั้งที่ 2 พ.ศ. 2561 ซึ่งสภาพัฒนาการเศรษฐกิจและสังคมแห่งชาติ (สภาพัฒนาฯ) ในการประชุมครั้งที่ 4/2563 เมื่อวันที่ 22 เมษายน 2563 มีมติเห็นชอบในหลักการด้วยแล้ว โดยมีความเห็นเพิ่มเติมให้มุ่งเน้นประเด็นสำคัญ เช่น ควรปรับปรุงดัชนีชี้วัดในภาพรวมให้สามารถวัดได้ง่าย ปรับปรุงดัชนีหลักประกันรายได้เพื่อวัยสูงอายุให้ครอบคลุมในมิติเรื่องความเพียงพอทางการเงิน เพิ่มดัชนีด้านสุขภาพและ</w:t>
      </w:r>
      <w:r w:rsidR="001C27D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การเจ็บป่วยของผู้สูงอายุ ให้ความสำคัญกับการดูแลผู้สูงอายุในท้องถิ่น/ชุมชนทั้งด้านสุขภาพ สวัสดิการ และการเงิน                เป็นต้น และให้นำเสนอคณะรัฐมนตรีพิจารณาต่อไป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2. ต่อมา พม. (กรมกิจการผู้สูงอายุ) ได้ปรับปรุงดัชนีชี้วัดแผนปฏิบัติการด้านผู้สูงอายุ ระยะที่ 2 (พ.ศ. 2545 – 2565) ฉบับปรับปรุง ครั้งที่ 2 พ.ศ. 2561 ให้สอดคล้องกับสถานการณ์ปัจจุบันตามมติสภาพัฒนาฯ และได้ปรับชื่อแผนเป็นแผนปฏิบัติการด้านผู้สูงอายุ ระยะที่ 2ฯ พ.ศ. 2563 ซึ่งคณะกรรมการผู้สูงอายุแห่งชาติ (กผส.) ในการประชุมครั้งที่ 4/2563 เมื่อวันที่ 31 สิงหาคม 2563 ได้เห็นชอบด้วยแล้ว 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3. แผนปฏิบัติการด้านผู้สูงอายุ ระยะที่ 2ฯ พ.ศ. 2563 มีสาระสำคัญ สรุปได้ ดังนี้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3.1 วัตถุประสงค์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(1) เพื่อส่งเสริมให้ผู้สูงอายุมีคุณภาพชีวิตที่ดี ด้วยการดำรงชีวิตอย่างมีคุณค่า              มีศักดิ์ศรี พึ่งพาตนเองได้และมีหลักประกันที่มั่นคง 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(2) เพื่อสร้างจิตสำนึกให้สังคมไทยตระหนักถึงผู้สูงอายุในฐานะบุคคลที่มีประโยชน์ต่อส่วนรวมและส่งเสริมให้คงคุณค่าไว้ให้นานที่สุด 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(3) เพื่อให้ประชากรทุกคนตระหนักถึงความสำคัญของการเตรียมการ และ             มีการเตรียมความพร้อมเพื่อการเป็นผู้สูงอายุที่มีคุณภาพ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(4) เพื่อให้ประชาชน ครอบครัวและชุมชน ท้องถิ่น องค์กรภาครัฐและเอกชน ตระหนักและมีส่วนร่วมในภารกิจด้านผู้สูงอายุ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(5) เพื่อให้มีกรอบและแนวทางการปฏิบัติงานเกี่ยวกับผู้สูงอายุสำหรับ</w:t>
      </w:r>
      <w:r w:rsidR="001C27D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ทุกภาคส่วนที่เกี่ยวข้องอันจะนำไปสู่การบูรณาการงานด้านผู้สูงอายุ 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3.2 แผนปฏิบัติการด้านผู้สูงอายุ ระยะที่ 2ฯ พ.ศ. 2563 ประกอบด้วย 5 ยุทธศาตร์              18 มาตรการ และดัชนีรวม 60 ดัชนี สรุปได้ ดังนี้ </w:t>
      </w:r>
    </w:p>
    <w:tbl>
      <w:tblPr>
        <w:tblW w:w="977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7"/>
        <w:gridCol w:w="3758"/>
      </w:tblGrid>
      <w:tr w:rsidR="0006632C" w:rsidRPr="001F57FB" w:rsidTr="000A4269">
        <w:trPr>
          <w:trHeight w:val="176"/>
        </w:trPr>
        <w:tc>
          <w:tcPr>
            <w:tcW w:w="6017" w:type="dxa"/>
          </w:tcPr>
          <w:p w:rsidR="0006632C" w:rsidRPr="001F57FB" w:rsidRDefault="0006632C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ยุทธศาสตร์และมาตรการที่สำคัญ</w:t>
            </w:r>
          </w:p>
        </w:tc>
        <w:tc>
          <w:tcPr>
            <w:tcW w:w="3758" w:type="dxa"/>
          </w:tcPr>
          <w:p w:rsidR="0006632C" w:rsidRPr="001F57FB" w:rsidRDefault="0006632C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ดัชนีที่สำคัญและค่าเป้าหมายในปี </w:t>
            </w:r>
            <w:r w:rsidR="00D8370E" w:rsidRPr="001F57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2565 เช่น</w:t>
            </w:r>
          </w:p>
        </w:tc>
      </w:tr>
      <w:tr w:rsidR="0006632C" w:rsidRPr="001F57FB" w:rsidTr="00C039DE">
        <w:trPr>
          <w:trHeight w:val="232"/>
        </w:trPr>
        <w:tc>
          <w:tcPr>
            <w:tcW w:w="9775" w:type="dxa"/>
            <w:gridSpan w:val="2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1 ด้านการเตรียมความพร้อมของประชากรเพื่อวัยสูงอายุที่มีคุณภาพ (3 มาตรการ) </w:t>
            </w:r>
          </w:p>
        </w:tc>
      </w:tr>
      <w:tr w:rsidR="0006632C" w:rsidRPr="001F57FB" w:rsidTr="00C039DE">
        <w:trPr>
          <w:trHeight w:val="301"/>
        </w:trPr>
        <w:tc>
          <w:tcPr>
            <w:tcW w:w="6017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หลักประกันด้านรายได้เพื่อวัยสูงอายุ เช่น ขยายหลักประกันชราภาพให้ครอบคลุมถ้วนหน้า ส่งเสริมและสร้างวินัยการออมทุกช่วงวัย เป็นต้น </w:t>
            </w:r>
          </w:p>
        </w:tc>
        <w:tc>
          <w:tcPr>
            <w:tcW w:w="3758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อัตราครอบคลุมการประกันยามชราภาพภาคสมัครใจกับภาคบังคับในประชากรอายุ 30 – 59 ปี ร้อยละ 80 </w:t>
            </w:r>
          </w:p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อัตราเงินออมภาคครัวเรือนเพิ่มขึ้นอย่างต่อเนื่อง </w:t>
            </w:r>
          </w:p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- สัดส่วนของประชากรอายุ 25 – 59 ปี ที่มีการออมเพียงพอเพื่อวัยสูงอายุ ร้อยละ 60 (เพิ่มดัชนีตามมติสภาพัฒนาฯ)</w:t>
            </w:r>
          </w:p>
        </w:tc>
      </w:tr>
      <w:tr w:rsidR="0006632C" w:rsidRPr="001F57FB" w:rsidTr="00C039DE">
        <w:trPr>
          <w:trHeight w:val="301"/>
        </w:trPr>
        <w:tc>
          <w:tcPr>
            <w:tcW w:w="6017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การให้การศึกษาและการเรียนรู้ตลอดชีวิต เช่น ส่งเสริมการเข้าถึงและพัฒนาการจัดบริการการศึกษาและการเรียนรู้ต่อเนื่อง รณรงค์ให้สังคมตระหนักถึงความจำเป็นของการเตรียมเข้าสู่การเป็นผู้สูงอายุ เป็นต้น </w:t>
            </w:r>
          </w:p>
        </w:tc>
        <w:tc>
          <w:tcPr>
            <w:tcW w:w="3758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สัดส่วนประชากรอายุ 18 – 59 ปี ที่มีความรู้ด้านวงจรชีวิต กระบวนการชรา และความรู้ดานการเตรียมการเพื่อวัยผู้สูงอายุ ร้อยละ 95 </w:t>
            </w:r>
          </w:p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มีรายวิชาเลือกหรือกิจกรรมดูแลสุขภาพและพฤติกรรมอนามัยเพื่อการเป็นผู้สูงอายุในอนาคตในสถานศึกษาในระบบ </w:t>
            </w:r>
          </w:p>
        </w:tc>
      </w:tr>
      <w:tr w:rsidR="0006632C" w:rsidRPr="001F57FB" w:rsidTr="00C039DE">
        <w:trPr>
          <w:trHeight w:val="301"/>
        </w:trPr>
        <w:tc>
          <w:tcPr>
            <w:tcW w:w="6017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(3) การปลูกจิตสำนึกให้คนในสังคมตระหนักถึงคุณค่าและศักดิ์ศรีของผู้สูงอายุ เช่น ส่งเสริมให้ประชาชนทุกวัยเรียนรู้และมีส่วนร่วมในการดูแลรับผิดชอบผู้สูงอายุในครอบครัวและชุมชน รวมถึงส่งเสริมให้มีกิจกรรมสัมพันธ์ระหว่างผู้สูงอายุกับคนทุกวัย เป็นต้น </w:t>
            </w:r>
          </w:p>
        </w:tc>
        <w:tc>
          <w:tcPr>
            <w:tcW w:w="3758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สัดส่วนทัศนคติทางบวกต่อผู้สูงอายุในประชากรอายุ 18 – 59 ปี ร้อยละ 90</w:t>
            </w:r>
          </w:p>
        </w:tc>
      </w:tr>
      <w:tr w:rsidR="0006632C" w:rsidRPr="001F57FB" w:rsidTr="00C039DE">
        <w:trPr>
          <w:trHeight w:val="301"/>
        </w:trPr>
        <w:tc>
          <w:tcPr>
            <w:tcW w:w="9775" w:type="dxa"/>
            <w:gridSpan w:val="2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2 ด้านการส่งเสริมและพัฒนาผู้สูงอายุ (6 มาตรการ) </w:t>
            </w:r>
          </w:p>
        </w:tc>
      </w:tr>
      <w:tr w:rsidR="0006632C" w:rsidRPr="001F57FB" w:rsidTr="00C039DE">
        <w:trPr>
          <w:trHeight w:val="301"/>
        </w:trPr>
        <w:tc>
          <w:tcPr>
            <w:tcW w:w="6017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ส่งเสริมสุขภาพ ป้องกันการเจ็บป่วย และดูแลตนเองเบื้องต้น เช่น จัดกิจกรรมส่งเสริมสุขภาพในรูปแบบที่หลากหลาย เป็นต้น </w:t>
            </w:r>
          </w:p>
        </w:tc>
        <w:tc>
          <w:tcPr>
            <w:tcW w:w="3758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สัดส่วนประชากรสูงอายุที่มีพฤติกรรมสุขภาพที่พึงประสงค์ ร้อยละ 50 </w:t>
            </w:r>
          </w:p>
        </w:tc>
      </w:tr>
      <w:tr w:rsidR="0006632C" w:rsidRPr="001F57FB" w:rsidTr="00C039DE">
        <w:trPr>
          <w:trHeight w:val="301"/>
        </w:trPr>
        <w:tc>
          <w:tcPr>
            <w:tcW w:w="6017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ส่งเสริมการรวมกลุ่มและสร้างความเข้มแข็งขององค์กรผู้สูงอายุ เช่น ส่งเสริมการจัดตั้งและดำเนินงานชมรมผู้สูงอายุและเครือข่าย เป็นต้น </w:t>
            </w:r>
          </w:p>
        </w:tc>
        <w:tc>
          <w:tcPr>
            <w:tcW w:w="3758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สัดส่วนของชุมชนที่มีชมรมผู้สูงอายุเพิ่มขึ้นอย่างต่อเนื่อง </w:t>
            </w:r>
          </w:p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- สัดส่วนชมรมผู้สูงอายุที่มีการจัดกิจกรรมอย่างสม่ำเสมอในรอบ 1 ปี (อย่างน้อย 1 ครั้ง ทุก 3 เดือน หรือ 4 ครั้งต่อปี)</w:t>
            </w:r>
          </w:p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ัดส่วนของงบประมาณขององค์กรปกครองท้องถิ่น/กรุงเทพมหานคร/เมืองพัทยาที่ใช้สำหรับกิจกรรมด้านผู้สูงอายุหรือเพื่อผู้สูงอายุเพิ่มขึ้นอย่างต่อเนื่อง </w:t>
            </w:r>
          </w:p>
        </w:tc>
      </w:tr>
      <w:tr w:rsidR="0006632C" w:rsidRPr="001F57FB" w:rsidTr="00C039DE">
        <w:trPr>
          <w:trHeight w:val="301"/>
        </w:trPr>
        <w:tc>
          <w:tcPr>
            <w:tcW w:w="6017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ส่งเสริมด้านการทำงานและการหารายได้ของผู้สูงอายุ เช่น การทำงานทั้งเต็มเวลาและไม่เต็มเวลาทั้งในระบบและนอกระบบ ส่งเสริมการรวมกลุ่มในชุมชนเพื่อจัดทำกิจกรรมเสริมรายได้ โดยให้ผู้สูงอายุสามารถมีส่วนร่วม เป็นต้น </w:t>
            </w:r>
          </w:p>
        </w:tc>
        <w:tc>
          <w:tcPr>
            <w:tcW w:w="3758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สัดส่วนประชากรผู้สูงอายุที่พึงพอใจสถานะการเงินของตนเอง ไม่น้อยกว่า               ร้อยละ 90 </w:t>
            </w:r>
          </w:p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ร้อยละ 75 ของผู้สูงอายุมีความพร้อมด้านสุขภาพ ต้องการทำงานแต่ไม่มีงานทำ (เพิ่มดัชนีตามมติสภาพัฒนาฯ) </w:t>
            </w:r>
          </w:p>
        </w:tc>
      </w:tr>
      <w:tr w:rsidR="0006632C" w:rsidRPr="001F57FB" w:rsidTr="00C039DE">
        <w:trPr>
          <w:trHeight w:val="301"/>
        </w:trPr>
        <w:tc>
          <w:tcPr>
            <w:tcW w:w="6017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สนับสนุนผู้สูงอายุที่มีศักยภาพ เช่น ประกาศเกียรติคุณผู้สูงอายุที่เป็นตัวอย่างที่ดีของสังคม ส่งเสริมให้เกิดคลังปัญญากลางของผู้สูงอายุเพื่อรวบรวมภูมิปัญญาในสังคม เป็นต้น </w:t>
            </w:r>
          </w:p>
        </w:tc>
        <w:tc>
          <w:tcPr>
            <w:tcW w:w="3758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จำนวนองค์กรที่มีการประกาศเกียรติคุณผู้สูงอายุเพิ่มขึ้นอย่างต่อเนื่อง </w:t>
            </w:r>
          </w:p>
        </w:tc>
      </w:tr>
      <w:tr w:rsidR="0006632C" w:rsidRPr="001F57FB" w:rsidTr="00C039DE">
        <w:trPr>
          <w:trHeight w:val="301"/>
        </w:trPr>
        <w:tc>
          <w:tcPr>
            <w:tcW w:w="6017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(5) ส่งเสริมสนับสนุนสื่อทุกประเภทให้มีรายการเพื่อผู้สูงอายุและสนับสนุนให้ผู้สูงอายุได้รับความรู้และสามารถเข้าถึงข่าวสารและสื่อ เช่น ส่งเสริมการผลิต การเข้าถึงสื่อและการเผยแพร่ข่าวสารสำหรับผู้สูงอายุ เป็นต้น</w:t>
            </w:r>
          </w:p>
        </w:tc>
        <w:tc>
          <w:tcPr>
            <w:tcW w:w="3758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สัดส่วนของผู้สูงอายุที่ได้รับข้อมูลข่าวสารสำหรับผู้สูงอายุผ่านสื่อในระยะ 1 เดือน ร้อยละ 80 </w:t>
            </w:r>
          </w:p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สัดส่วนของรายการที่ออกอากาศเกี่ยวกับผู้สูงอายุที่ผ่านสื่อสาธารณะเพิ่มขึ้นอย่างต่อเนื่อง </w:t>
            </w:r>
          </w:p>
        </w:tc>
      </w:tr>
      <w:tr w:rsidR="0006632C" w:rsidRPr="001F57FB" w:rsidTr="00C039DE">
        <w:trPr>
          <w:trHeight w:val="301"/>
        </w:trPr>
        <w:tc>
          <w:tcPr>
            <w:tcW w:w="6017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ส่งเสริมและสนับสนุนให้ผู้สูงอายุมีที่อยู่อาศัยและสภาพแวดล้อมที่เหมาะสม เช่น ให้ความรู้แก่ครอบครัวและผู้สูงอายุในการปรับปรุงที่อยู่อาศัยเพื่อรองรับความต้องการในวัยสูงอายุ กำหนดมาตรการแหล่งเงินกู้ดอกเบี้ยต่ำเพื่อสร้าง/ปรับปรุงที่อยู่อาศัย และระบบสาธารณูปโภคสำหรับผู้สูงอายุ เป็นต้น </w:t>
            </w:r>
          </w:p>
        </w:tc>
        <w:tc>
          <w:tcPr>
            <w:tcW w:w="3758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สัดส่วนของผู้สูงอายุที่อาศัยในบ้านมีสภาพแวดล้อมที่เหมาะสมเพิ่มขึ้นอย่างต่อเนื่อง </w:t>
            </w:r>
          </w:p>
        </w:tc>
      </w:tr>
      <w:tr w:rsidR="0006632C" w:rsidRPr="001F57FB" w:rsidTr="00C039DE">
        <w:trPr>
          <w:trHeight w:val="301"/>
        </w:trPr>
        <w:tc>
          <w:tcPr>
            <w:tcW w:w="9775" w:type="dxa"/>
            <w:gridSpan w:val="2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3 ด้านระบบคุ้มครองทางสังคมสำหรับผู้สูงอายุ (4 มาตรการ) </w:t>
            </w:r>
          </w:p>
        </w:tc>
      </w:tr>
      <w:tr w:rsidR="0006632C" w:rsidRPr="001F57FB" w:rsidTr="00C039DE">
        <w:trPr>
          <w:trHeight w:val="301"/>
        </w:trPr>
        <w:tc>
          <w:tcPr>
            <w:tcW w:w="6017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(1) คุ้มครองรายได้ เช่น ส่งเสริมให้ผู้สูงอายุทุกคนได้รับสวัสดิการด้าน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รายได้พื้นฐานที่รัฐจัดให้ การจัดตั้งกองทุนในชุมชนสำหรับผู้สูงอายุ เป็นต้น </w:t>
            </w:r>
          </w:p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58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สัดส่วนของผู้สูงอายุที่ได้รับรายได้ที่รัฐจัด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ให้เป็นรายเดือน ร้อยละ 95 </w:t>
            </w:r>
          </w:p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- สัดส่วนของชุมชนที่มีกองทุนที่มีวัตถุประสงค์ครอบคลุมกลุ่มผู้สูงอายุ ร้อยละ 60</w:t>
            </w:r>
          </w:p>
        </w:tc>
      </w:tr>
      <w:tr w:rsidR="0006632C" w:rsidRPr="001F57FB" w:rsidTr="00C039DE">
        <w:trPr>
          <w:trHeight w:val="301"/>
        </w:trPr>
        <w:tc>
          <w:tcPr>
            <w:tcW w:w="6017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(2) หลักประกันด้านสุขภาพ เช่น พัฒนาและส่งเสริมระบบประกันสุขภาพที่มีคุณภาพเพื่อผู้สูงอายุทุกคน ส่งเสริมการเข้าถึงบริการทางสุขภาพและการตรวจสุขภาพประจำปีอย่างทั่วถึง เป็นต้น </w:t>
            </w:r>
          </w:p>
        </w:tc>
        <w:tc>
          <w:tcPr>
            <w:tcW w:w="3758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สัดส่วนประชากรผู้สูงอายุที่ใช้ระบบประกันสุขภาพในการเจ็บป่วย ไม่น้อยกว่าร้อยละ 95 </w:t>
            </w:r>
          </w:p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สัดส่วนของผู้สูงอายุที่ได้รับการตรวจสุขภาพประจำปีร้อยละ 90 </w:t>
            </w:r>
          </w:p>
        </w:tc>
      </w:tr>
      <w:tr w:rsidR="0006632C" w:rsidRPr="001F57FB" w:rsidTr="00C039DE">
        <w:trPr>
          <w:trHeight w:val="301"/>
        </w:trPr>
        <w:tc>
          <w:tcPr>
            <w:tcW w:w="6017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ด้านครอบครัว ผู้ดูแล และการคุ้มครอง เช่น ส่งเสริมให้ผู้สูงอายุได้อยู่กับครอบครัวให้นานที่สุด ส่งเสริมสมาชิกในครอบครัวและผู้ดูแลให้มีศักยภาพในการดูแลผู้สูงอายุ เป็นต้น </w:t>
            </w:r>
          </w:p>
        </w:tc>
        <w:tc>
          <w:tcPr>
            <w:tcW w:w="3758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สัดส่วนประชากรสูงอายุที่อยู่กับครอบครัวมากกว่าร้อยละ 90 </w:t>
            </w:r>
          </w:p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สัดส่วนผู้ดูแลที่มีความรู้ในการดูแล (โภชนาการ การแก้ไขปัญหาเวลาเจ็บป่วยเฉียบพลัน) ต่อผู้ดูแลทั้งหมดของผู้สูงอายุที่ออกจากบ้านไม่ได้ ร้อยละ 95 </w:t>
            </w:r>
          </w:p>
        </w:tc>
      </w:tr>
      <w:tr w:rsidR="0006632C" w:rsidRPr="001F57FB" w:rsidTr="00C039DE">
        <w:trPr>
          <w:trHeight w:val="301"/>
        </w:trPr>
        <w:tc>
          <w:tcPr>
            <w:tcW w:w="6017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ระบบบริการและเครือข่ายการเกื้อหนุน เช่น ปรับปรุงบริการสาธารณะทุกระบบให้สามารถอำนวยความสะดวกแก่ผู้สูงอายุ ส่งเสริมให้องค์กรปกครองส่วนท้องถิ่น องค์กรทางศาสนา องค์กรเอกชน และองค์กรสาธารณะประโยชน์มีส่วนร่วมในการดูแลจัดสวัสดิการเพื่อผู้สูงอายุโดยกระบวนการประชาคม เป็นต้น </w:t>
            </w:r>
          </w:p>
        </w:tc>
        <w:tc>
          <w:tcPr>
            <w:tcW w:w="3758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สัดส่วนของผู้สูงอายุที่พึงพอใจต่อระบบบริการสาธารณะทุกระบบ ร้อยละ 80 </w:t>
            </w:r>
          </w:p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สัดส่วนขององค์กรปกครองส่วนท้องถิ่นที่มีการจัดงบประมาณและ/หรือกิจกรรมเพื่อผู้สูงอายุร้อยละ 95 </w:t>
            </w:r>
          </w:p>
        </w:tc>
      </w:tr>
      <w:tr w:rsidR="0006632C" w:rsidRPr="001F57FB" w:rsidTr="00C039DE">
        <w:trPr>
          <w:trHeight w:val="301"/>
        </w:trPr>
        <w:tc>
          <w:tcPr>
            <w:tcW w:w="9775" w:type="dxa"/>
            <w:gridSpan w:val="2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4 ด้านการบริหารจัดการเพื่อการพัฒนางานด้านผู้สูงอายุอย่างบูรณาการระดับชาติ และการพัฒนาบุคลากรด้านผู้สูงอายุ (2 มาตรการ) </w:t>
            </w:r>
          </w:p>
        </w:tc>
      </w:tr>
      <w:tr w:rsidR="0006632C" w:rsidRPr="001F57FB" w:rsidTr="00C039DE">
        <w:trPr>
          <w:trHeight w:val="301"/>
        </w:trPr>
        <w:tc>
          <w:tcPr>
            <w:tcW w:w="6017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การบริหารจัดการเพื่อการพัฒนางานด้านผู้สูงอายุอย่างบูรณาการระดับชาติ เช่น เสริมสร้างความเข้มแข็ง กผส. ให้สามารถผลัดดันนโยบายและภารกิจที่สำคัญด้านผู้สูงอายุสู่การปฏิบัติ พัฒนาศักยภาพของเครือข่ายในระดับจังหวัดและท้องถิ่น เป็นต้น </w:t>
            </w:r>
          </w:p>
        </w:tc>
        <w:tc>
          <w:tcPr>
            <w:tcW w:w="3758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ทุกหน่วยงานหลักด้านผู้สูงอายุรายงานความก้าวหน้าต่อที่ประชุม กผส. อย่างน้อย 1 ครั้งต่อปี </w:t>
            </w:r>
          </w:p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มีกิจกรรมส่งเสริมพัฒนาศักยภาพของเครือข่ายในระดับจังหวัดและท้องถิ่นทุกจังหวัดอย่างน้อยปีละ 1 ครั้ง </w:t>
            </w:r>
          </w:p>
        </w:tc>
      </w:tr>
      <w:tr w:rsidR="0006632C" w:rsidRPr="001F57FB" w:rsidTr="00C039DE">
        <w:trPr>
          <w:trHeight w:val="301"/>
        </w:trPr>
        <w:tc>
          <w:tcPr>
            <w:tcW w:w="6017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ส่งเสริมและสนับสนุนการพัฒนาบุคลากรด้านผู้สูงอายุ เช่น สนับสนุนการผลิตหรือฝึกอบรมผู้ดูแลผู้สูงอายุอย่างเพียงพอและมีมาตรฐาน เป็นต้น </w:t>
            </w:r>
          </w:p>
        </w:tc>
        <w:tc>
          <w:tcPr>
            <w:tcW w:w="3758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จำนวนของบุคลากรด้านผู้สูงอายุที่ได้รับการผลิตหรือฝึกอบรมเพิ่มขึ้นอย่างต่อเนื่อง  </w:t>
            </w:r>
          </w:p>
        </w:tc>
      </w:tr>
      <w:tr w:rsidR="0006632C" w:rsidRPr="001F57FB" w:rsidTr="00C039DE">
        <w:trPr>
          <w:trHeight w:val="301"/>
        </w:trPr>
        <w:tc>
          <w:tcPr>
            <w:tcW w:w="9775" w:type="dxa"/>
            <w:gridSpan w:val="2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5 ด้านการประมวล พัฒนา และเผยแพร่องค์ความรู้ด้านผู้สูงอายุ และการติดตามประเมินผลการดำเนินการตามแผนปฏิบัติการด้านผู้สูงอายุ ระยะที่ 2 (3 มาตรการ) </w:t>
            </w:r>
          </w:p>
        </w:tc>
      </w:tr>
      <w:tr w:rsidR="0006632C" w:rsidRPr="001F57FB" w:rsidTr="00C039DE">
        <w:trPr>
          <w:trHeight w:val="301"/>
        </w:trPr>
        <w:tc>
          <w:tcPr>
            <w:tcW w:w="6017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(1) สนับสนุนและส่งเสริมการวิจัย และพัฒนาองค์ความรู้ด้านผู้สูงอายุสำหรับการกำหนดนโยบายและการพัฒนาการบริการหรือการดำเนินการที่เป็นประโยชน์แก่ผู้สูงอายุ</w:t>
            </w:r>
          </w:p>
        </w:tc>
        <w:tc>
          <w:tcPr>
            <w:tcW w:w="3758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จำนวนโครงการและ/หรืองบประมาณของการศึกษาวิจัยด้านผู้สูงอายุของสำนักงานคณะกรรมการวิจัยแห่งชาติ และสำนักงานกองทุนสนับสนุนการสร้างเสริมสุขภาพเพิ่มขึ้นอย่างต่อเนื่อง </w:t>
            </w:r>
          </w:p>
        </w:tc>
      </w:tr>
      <w:tr w:rsidR="0006632C" w:rsidRPr="001F57FB" w:rsidTr="00C039DE">
        <w:trPr>
          <w:trHeight w:val="301"/>
        </w:trPr>
        <w:tc>
          <w:tcPr>
            <w:tcW w:w="6017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ดำเนินการให้มีการติดตามและประเมินผลการดำเนินงานตามแผนปฏิบัติการด้านผู้สูงอายุระยะที่ 2 ที่มีมาตรฐานอย่างต่อเนื่อง </w:t>
            </w:r>
          </w:p>
        </w:tc>
        <w:tc>
          <w:tcPr>
            <w:tcW w:w="3758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- แผนผู้สูงอายุแห่งชาติได้รับการติดตาม และประเมินผลได้มาตรฐานอย่างน้อย</w:t>
            </w:r>
            <w:r w:rsidR="001C27D2" w:rsidRPr="001F57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 5 ปี </w:t>
            </w:r>
          </w:p>
        </w:tc>
      </w:tr>
      <w:tr w:rsidR="0006632C" w:rsidRPr="001F57FB" w:rsidTr="00C039DE">
        <w:trPr>
          <w:trHeight w:val="301"/>
        </w:trPr>
        <w:tc>
          <w:tcPr>
            <w:tcW w:w="6017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(3) พัฒนาระบบข้อมูลทางด้านผู้สูงอายุให้ถูกต้องและทันสมัย โดยมีระบบฐานข้อมูลที่สำคัญด้านผู้สูงอายุที่ง่ายต่อการเข้าถึงและสืบค้น </w:t>
            </w:r>
          </w:p>
        </w:tc>
        <w:tc>
          <w:tcPr>
            <w:tcW w:w="3758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- มีฐานข้อมูลด้านผู้สูงอายุที่สำคัญทุกปีและมีการปรับปรุงฐานข้อมูลอย่างน้อย</w:t>
            </w:r>
            <w:r w:rsidR="00D8370E" w:rsidRPr="001F57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ปีละ 1 ครั้ง</w:t>
            </w:r>
          </w:p>
        </w:tc>
      </w:tr>
      <w:tr w:rsidR="0006632C" w:rsidRPr="001F57FB" w:rsidTr="00C039DE">
        <w:trPr>
          <w:trHeight w:val="301"/>
        </w:trPr>
        <w:tc>
          <w:tcPr>
            <w:tcW w:w="9775" w:type="dxa"/>
            <w:gridSpan w:val="2"/>
          </w:tcPr>
          <w:p w:rsidR="0006632C" w:rsidRPr="001F57FB" w:rsidRDefault="0006632C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ดัชนีรวมของยุทธศาสตร์</w:t>
            </w:r>
          </w:p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- อายุคาดหวัง* ที่ดูแลตนเองได้เพิ่มขึ้นอย่างต่อเนื่อง</w:t>
            </w:r>
          </w:p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- สัดส่วนอายุคาดหวังที่ยังดูแลตนเองได้** ต่ออายุคาดหวังมีสัดส่วนไม่ลดลง</w:t>
            </w:r>
          </w:p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- ดัชนีวัดความสุขของผู้สูงอายุเพิ่มขึ้นอย่างต่อเนื่อง</w:t>
            </w:r>
          </w:p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- ดัชนีคุณภาพภาวะประชากรสูงอายุเพิ่มขึ้นอย่างต่อเนื่อง</w:t>
            </w:r>
          </w:p>
        </w:tc>
      </w:tr>
    </w:tbl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: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*อายุคาดหวัง หมายถึง จำนวนเฉลี่ยของประชากรที่คาดหวังว่าจะมีชีวิตต่อไปได้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     **อายุคาดหวังที่ยังดูแลตัวเองได้ หมายถึง จำนวนปีเฉลี่ยของประชากรที่คาดหวังว่าจะอยู่ในสถานที่ </w:t>
      </w:r>
      <w:r w:rsidR="001C27D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ทำกิจวัตรประจำวันพื้นฐานที่เกี่ยวข้องกับการดูแลสุขลักษณะส่วนตัว ประกอบด้วย การรับประทานอาหาร การทำความสะอาดบนใบหน้า การเคลื่อนย้ายจากนอนมานั่ง การเข้าใช้ห้องสุขา การสวมใส่เสื้อผ้า และการอาบน้ำ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6632C" w:rsidRPr="001F57FB" w:rsidRDefault="00B46BFA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>15.</w:t>
      </w:r>
      <w:r w:rsidR="0006632C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การปฏิรูปกฎหมายเกี่ยวกับการประกอบอาชีพในที่หรือทางสาธารณะในเขตพื้นที่กรุงเทพมหานคร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 ดังนี้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เห็นชอบในหลักการความเห็นและข้อเสนอแนะของคณะกรรมการดำเนินการปฏิรูปกฎหมายในระยะเร่งด่วน เรื่อง การปฏิรูปกฎหมายเกี่ยวกับการประกอบอาชีพในที่หรือทางสาธารณะในเขตพื้นที่กรุงเทพมหานคร ตามที่สำนักงานขับเคลื่อนการปฏิรูปประเทศ ยุทธศาสตร์ชาติ และการสร้างความสามัคคีปรองดอง (สำนักงาน ป.ย.ป.) เสนอ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2. มอบหมายให้กรุงเทพมหานครเป็นหน่วยงานหลักรับความเห็นและข้อเสนอแนะของคณะกรรมการดำเนินการปฏิรูปกฎหมายในระยะเร่งด่วนในเรื่องนี้ไปพิจารณาดำเนินการร่วมกับกระทรวงคมนาคม กระทรวงมหาดไทย กระทรวงสาธารณสุข สำนักงานคณะกรรมการกฤษฎีกา สำนักงานตำรวจแห่งชาติ และหน่วยงานที่เกี่ยวข้อง โดยให้รับความเห็นของรองนายกรัฐมนตรี (นายวิษณุ เครืองาม) ไปพิจารณาดำเนินการต่อไปด้วย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สำนักงาน ป.ย.ป. เสนอว่า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1. เดิมคณะกรรมการดำเนินการปฏิรูปกฎหมายในระยะเร่งด่วนตามคำสั่งสำนักนายกรัฐมนตรี </w:t>
      </w:r>
      <w:r w:rsidR="001C27D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ที่ 331/2560 ได้ดำเนินการจัดประชุมรับฟังความคิดเห็นของผู้ค้าหาบเร่แผงลอย ผู้ขับขี่รถจักรยานยนต์สาธารณะ นักวิชาการ องค์กรประชาสังคม สำนักเทศกิจกรุงเทพมหานคร กองบังคับการตำรวจจราจร และหน่วยงานของรัฐที่เกี่ยวข้อง ซึ่งแบ่งเป็น 2 กลุ่ม ได้แก่ 1) กลุ่มผู้ค้าหาบเร่แผงลอย 2) กลุ่มผู้ขับขี่รถจักรยานยนต์สาธารณะ โดยมีความเห็นและเสนอแนะเพิ่มเติมว่าการแก้ไขปัญหาต้องให้เกิดความสมดุลระหว่างการทำมาหากินหาเช้ากินค่ำของชาวบ้านและความเป็นระเบียบเรียบร้อยของที่หรือทางสาธารณะ และควรมีมาตรการกำกับดูแลและติดตามอย่างต่อเนื่อง และคณะกรรมการฯ ได้มีมติเมื่อวันที่ 24 กันยายน 2561 เห็นชอบให้เสนอความเห็นและข้อเสนอแนะต่อกรุงเทพมหานคร และกองบัญชาการตำรวจนครบาล เรื่อง การปฏิรูปกฎหมายเกี่ยวกับการประกอบอาชีพในที่หรือทางสาธารณะในเขตพื้นที่กรุงเทพมหานคร แต่เนื่องจากคณะกรรมการดังกล่าวได้สิ้นสุดลงภายหลังจากที่คณะรัฐมนตรีชุดปัจจุบันเข้ารับหน้าที่ ในวันที่ 16 กรกฎาคม 2562 ประกอบกับได้มีการยุบเลิกสำนักงานคณะกรรมการปฏิรูปกฎหมาย ซึ่งเป็นหน่วยงานที่เคยปฏิบัติหน้าที่เป็นฝ่ายเลขานุการให้แก่คณะกรรมการฯ ในขณะนั้น โดยคำสั่งหัวหน้าคณะรักษาความสงบแห่งชาติ ที่ 19/2561 ลงวันที่ 26 พฤศจิกายน 2561 จึงไม่ได้มี</w:t>
      </w:r>
      <w:r w:rsidR="001C27D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การขับเคลื่อนในเรื่องดังกล่าวอย่างต่อเนื่อง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2. ต่อมาได้มีระเบียบสำนักนายกรัฐมนตรี ว่าด้วยการขับเคลื่อนการปฏิรูปกฎหมายในระยะเร่งด่วน พ.ศ. 2563 กำหนดให้มีคณะกรรมการดำเนินการปฏิรูปกฎหมายในระยะเร่งด่วน โดยมีหน้าที่และอำนาจใน</w:t>
      </w:r>
      <w:r w:rsidR="001C27D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การพิจารณาให้ความเห็น คำปรึกษา หรือข้อเสนอแนะด้านการปฏิรูปกฎหมายในระยะเร่งด่วนแก่สำนักงาน ป.ย.ป. และให้รายงานผลการดำเนินการในแต่ละเรื่องต่อนายกรัฐมนตรี เพื่อพิจารณาสั่งการต่อไป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3. คณะกรรมการดำเนินการปฏิรูปกฎหมายในระยะเร่งด่วน ในการประชุม ครั้งที่ 2/2563</w:t>
      </w:r>
      <w:r w:rsidR="001C27D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เมื่อวันพุธที่ 2 ธันวาคม 2563 ได้พิจารณาปรึกษาหารือประเด็นการปฏิรูปกฎหมาย ซึ่งจะมีผลกระทบต่อประชาชนอย่างนัยสำคัญและสามารถดำเนินการให้เกิดผลสัมฤทธิ์อย่างเป็นรูปธรรมได้ในระยะเวลาอันสั้น โดยได้พิจารณาความเห็นและข้อเสนอแนะ เรื่อง การปฏิรูปกฎหมายเกี่ยวกับการประกอบอาชีพในที่หรือทางสาธารณะในเขตพื้นที่กรุงเทพมหานคร ซึ่งเป็นผลการพิจารณาที่ได้ดำเนินการศึกษาภายใต้คณะกรรมการดำเนินการปฏิรูปกฎหมายในระยะเร่งด่วนตามคำสั่งสำนักนายกรัฐมนตรี ที่ 331/2560 ตามข้อ 1.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4. คณะกรรมการฯ เห็นว่า การดำเนินการตามความเห็นและข้อเสนอแนะในเรื่องนี้เป็นการปรับปรุงกฎหมายที่หมดความจำเป็นหรือไม่สอดคล้องกับสภาพการณ์หรือเป็นอุปสรรคต่อการดำรงชีวิตหรือประกอบอาชีพเพื่อมิให้เป็นภาระแก่ประชาชน ซึ่งเป็นไปตามแนวนโยบายของรัฐ ตามมาตรา 77 ของรัฐธรรมนูญแห่งราชอาณาจักรไทย อีกทั้งยังสามารถดำเนินการให้เกิดผลสัมฤทธิ์อย่างเป็นรูปธรรมได้ภายในระยะเวลาอันสั้น ซึ่งอาจกำหนดให้เป็นของขวัญปีใหม่แก่ประชาชนได้อีกด้วย 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รองนายกรัฐมนตรี (นายวิษณุ เครืองาม) พิจารณาแล้ว มีความเห็นว่าควรเห็นชอบให้เสนอคณะรัฐมนตรีได้ และให้รับประเด็นการใช้ประโยชน์ในพื้นที่ใต้ทางด่วนไปพิจารณาด้วย ซึ่งนายกรัฐมนตรีพิจารณาแล้วมีคำสั่งเห็นชอบ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สำนักงาน ป.ย.ป. จึงได้เสนอเรื่องดังกล่าว มาเพื่อดำเนินการ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ความเห็นและข้อเสนอแนะ เรื่อง การปฏิรูปกฎหมายเกี่ยวกับการประกอบอาชีพในที่หรือ</w:t>
      </w:r>
      <w:r w:rsidR="001C27D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ทางสาธารณะในเขตพื้นที่กรุงเทพมหานคร มีสาระสำคัญสรุปได้ดังนี้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1. สภาพปัญหา ปัจจุบันมีเสียงสะท้อนจากผู้ค้าหาบเร่แผงลอย ซึ่งประกอบอาชีพในที่หรือ</w:t>
      </w:r>
      <w:r w:rsidR="001C27D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ทางสาธารณะในเขตพื้นที่กรุงเทพมหานครว่า การดำเนินการตามนโยบายของกรุงเทพมหานครในการไม่ให้มีหาบเร่แผงลอยที่กระทบทางเท้าและการลดจุดผ่อนผันลง โดยจัดพื้นที่ให้ผู้ค้าใหม่ได้ส่งผลกระทบต่อความมั่นคงในรายได้และชีวิตความเป็นอยู่ของผู้ประกอบอาชีพดังกล่าว โดยไม่คำนึงถึงสภาพความเป็นจริงของพื้นที่แต่ละจุด อาทิ </w:t>
      </w:r>
      <w:r w:rsidR="001C27D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การดึงดูดนักท่องเที่ยว และไม่ได้มีการรับฟังความคิดเห็นอย่างเพียงพอ 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2. ข้อเสนอแนะ แบ่งออกได้เป็นข้อเสนอระยะสั้นและข้อเสนอระยะยาว ดังนี้ 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(1) ในระยะสั้น เห็นควรให้มีการจัดทำข้อตกลงความร่วมมือระหว่างหน่วยงานที่บังคับใช้กฎหมายที่เกี่ยวข้อง ได้แก่ กรุงเทพมหานคร กองบัญชาการตำรวจนครบาล กระทรวงสาธารณสุข และกรมการขนส่งทางบก เกี่ยวกับนโยบายการบริหารจัดการและแผนการจัดการในที่หรือทางสาธารณะที่ชัดเจนที่เกี่ยวข้องกับผู้ค้า</w:t>
      </w:r>
      <w:r w:rsidR="001C27D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หาบเร่แผงลอยและผู้ขับขี่รถจักรยานยนต์สาธารณะ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(2) ในระยะยาว เห็นควรดำเนินการ ดังนี้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(2.1) กำหนดหลักเกณฑ์การพิจารณากำหนดจุดผ่อนผันที่ชัดเจน เพื่อเป็นแนวทางในการใช้ดุลพินิจของพนักงานเจ้าหน้าที่และเกิดประโยชน์สูงสุดต่อการใช้ประโยชน์ในที่หรือทางสาธารณะ โดยมี</w:t>
      </w:r>
      <w:r w:rsidR="001C27D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การคำนึงถึงปัจจัยดังนี้ 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(ก) สภาพพื้นที่มีความเหมาะสม โดยพิจารณาจากความกว้างของที่หรือทางสาธารณะ การไม่กีดขวางการจราจร และไม่ทำให้เกิดผลกระทบต่อสังคมเกินสมควร 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(ข) ความต้องการของประชาชนและผู้มีส่วนได้เสียในพื้นที่ โดยมีกลไกการรับฟังความเห็นจากผู้มีส่วนได้เสีย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(ค) เป็นพื้นที่ส่งเสริมการท่องเที่ยวหรือพื้นที่สร้างเศรษฐกิจในการทำมาหากินของผู้ประกอบอาชีพรายย่อย โดยคำนึงถึงลักษณะของพื้นที่ที่มีอัตลักษณ์ทางวัฒนธรรมของวิถีชุมชน และเป็นที่นิยมของนักท่องเที่ยว 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(2.2) ให้มีคณะกรรมการเพื่อทำผังการใช้ที่หรือทางสาธารณะและบริหารจัดการพื้นที่ทั้งในระดับกรุงเทพมหานครและในระดับเขต เพื่อพิจารณาจัดทำข้อเสนอแนะด้านนโยบาย การใช้พื้นที่ </w:t>
      </w:r>
      <w:r w:rsidR="001C27D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การกำกับดูแลผู้ประกอบอาชีพในที่หรือทางสาธารณะ และพิจารณาเรื่องร้องเรียน 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(2.3) กำหนดให้ผู้ค้าหาบเร่แผงลอยและผู้ขับขี่รถจักรยานยนต์สาธารณะจ่ายค่าตอบแทนหรือค่าธรรมเนียมการใช้ที่หรือทางสาธารณะให้แก่รัฐ เนื่องจากเป็นผู้ได้ประโยชน์จากการใช้ที่หรือทางสาธารณะ เพื่อให้กรุงเทพมหานครมีงบประมาณในการจัดการบริการสาธารณะและสาธารณูปโภคได้ตาม</w:t>
      </w:r>
      <w:r w:rsidR="001C27D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ความเหมาะสม 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(2.4) ให้กรุงเทพมหานครจัดมาตรการส่งเสริม โดยให้บริการสาธารณะและสาธารณูปโภคในที่หรือทางสาธารณะที่นำมาใช้ประโยชน์ และประสานงานกับหน่วยงานภาครัฐและเอกชนใน</w:t>
      </w:r>
      <w:r w:rsidR="001C27D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การจัดหาพื้นที่ที่เหมาะสม  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3. ผลที่คาดว่าจะได้รับ สร้างความสมดุลระหว่างการช่วยเหลือประชาชนที่มีรายได้น้อยให้สามารถประกอบอาชีพในที่หรือทางสาธารณะในเขตพื้นที่กรุงเทพมหานคร โดยคำนึงถึงอัตลักษณ์ทางวัฒนธรรมของวิถีชุมชน และการสร้างความเป็นระเบียบเรียบร้อยในการใช้ที่หรือทางสาธารณะ โดยมีการรับฟังความคิดเห็นของ</w:t>
      </w:r>
      <w:r w:rsidR="001C27D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ผู้มีส่วนได้เสียทุกฝ่าย </w:t>
      </w:r>
    </w:p>
    <w:p w:rsidR="0006632C" w:rsidRPr="001F57FB" w:rsidRDefault="0006632C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ทั้งนี้ กฎหมายที่เกี่ยวข้องในการดำเนินการตามความเห็นและข้อเสนอแนะของคณะกรรมการดำเนินการปฏิรูปกฎหมายในระยะเร่งด่วนในเรื่องนี มีดังนี้ </w:t>
      </w:r>
    </w:p>
    <w:tbl>
      <w:tblPr>
        <w:tblStyle w:val="afa"/>
        <w:tblW w:w="9634" w:type="dxa"/>
        <w:tblLook w:val="04A0"/>
      </w:tblPr>
      <w:tblGrid>
        <w:gridCol w:w="787"/>
        <w:gridCol w:w="3461"/>
        <w:gridCol w:w="5386"/>
      </w:tblGrid>
      <w:tr w:rsidR="0006632C" w:rsidRPr="001F57FB" w:rsidTr="00C039DE">
        <w:tc>
          <w:tcPr>
            <w:tcW w:w="787" w:type="dxa"/>
          </w:tcPr>
          <w:p w:rsidR="0006632C" w:rsidRPr="001F57FB" w:rsidRDefault="0006632C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61" w:type="dxa"/>
          </w:tcPr>
          <w:p w:rsidR="0006632C" w:rsidRPr="001F57FB" w:rsidRDefault="0006632C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กฎหมายที่เกี่ยวข้อง</w:t>
            </w:r>
          </w:p>
        </w:tc>
        <w:tc>
          <w:tcPr>
            <w:tcW w:w="5386" w:type="dxa"/>
          </w:tcPr>
          <w:p w:rsidR="0006632C" w:rsidRPr="001F57FB" w:rsidRDefault="0006632C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ประเด็นที่เกี่ยวข้องกับผู้ค้าหาบเร่ฯ และผู้ขับขี่รถจักรยาน</w:t>
            </w:r>
            <w:r w:rsidR="001F57FB" w:rsidRPr="001F57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ยน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ต์สาธารณะ</w:t>
            </w:r>
          </w:p>
        </w:tc>
      </w:tr>
      <w:tr w:rsidR="0006632C" w:rsidRPr="001F57FB" w:rsidTr="00C039DE">
        <w:tc>
          <w:tcPr>
            <w:tcW w:w="787" w:type="dxa"/>
          </w:tcPr>
          <w:p w:rsidR="0006632C" w:rsidRPr="001F57FB" w:rsidRDefault="0006632C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461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พระราชบัญญัติการสาธารณสุข พ.ศ. 2535 </w:t>
            </w:r>
          </w:p>
        </w:tc>
        <w:tc>
          <w:tcPr>
            <w:tcW w:w="5386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องค์กรปกครองส่วนท้องถิ่นมีอำนาจออกข้อบัญญัติท้องถิ่นเกี่ยวกับหลักเกณฑ์การควบคุมการจำหน่ายสินค้าในที่หรือทางสาธารณะและการให้ใบอนุญาต (มาตรา 43 มาตรา 54 มาตรา 55 และมาตรา 58)</w:t>
            </w:r>
          </w:p>
        </w:tc>
      </w:tr>
      <w:tr w:rsidR="0006632C" w:rsidRPr="001F57FB" w:rsidTr="00C039DE">
        <w:tc>
          <w:tcPr>
            <w:tcW w:w="787" w:type="dxa"/>
          </w:tcPr>
          <w:p w:rsidR="0006632C" w:rsidRPr="001F57FB" w:rsidRDefault="0006632C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461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พระราชบัญญัติรักษาความสะอาดและความเป็นระเบียบเรียบร้อยของบ้านเมือง พ.ศ. 2535 </w:t>
            </w:r>
          </w:p>
        </w:tc>
        <w:tc>
          <w:tcPr>
            <w:tcW w:w="5386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กำหนดห้ามมิให้ผู้ใดขายหรือจำหน่ายสินค้าในสถานสาธารณะ เว้นแต่เจ้าหน้าที่ประกาศกำหนดโดยความเห็นชอบของ</w:t>
            </w:r>
            <w:r w:rsidR="001C27D2" w:rsidRPr="001F57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เจ้าพนักงานจราจร (มาตรา 19 มาตรา 20) </w:t>
            </w:r>
          </w:p>
        </w:tc>
      </w:tr>
      <w:tr w:rsidR="0006632C" w:rsidRPr="001F57FB" w:rsidTr="00C039DE">
        <w:tc>
          <w:tcPr>
            <w:tcW w:w="787" w:type="dxa"/>
          </w:tcPr>
          <w:p w:rsidR="0006632C" w:rsidRPr="001F57FB" w:rsidRDefault="0006632C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461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พระราชบัญญัติระเบียบบริหารราชการกรุงเทพมหานคร พ.ศ. 2528 </w:t>
            </w:r>
          </w:p>
        </w:tc>
        <w:tc>
          <w:tcPr>
            <w:tcW w:w="5386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กำหนดอำนาจหน้าที่ให้กรุงเทพมหานครในเรื่อง การรักษาความสะอาดและความเป็นระเบียบเรียบร้อยของบ้านเมือง การผังเมือง การดูแลรักษาที่สาธารณะ (มาตรา 89) </w:t>
            </w:r>
          </w:p>
        </w:tc>
      </w:tr>
      <w:tr w:rsidR="0006632C" w:rsidRPr="001F57FB" w:rsidTr="00C039DE">
        <w:tc>
          <w:tcPr>
            <w:tcW w:w="787" w:type="dxa"/>
          </w:tcPr>
          <w:p w:rsidR="0006632C" w:rsidRPr="001F57FB" w:rsidRDefault="0006632C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3461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พระราชบัญญัติจราจรทางบก พ.ศ. 2522 </w:t>
            </w:r>
          </w:p>
        </w:tc>
        <w:tc>
          <w:tcPr>
            <w:tcW w:w="5386" w:type="dxa"/>
          </w:tcPr>
          <w:p w:rsidR="0006632C" w:rsidRPr="001F57FB" w:rsidRDefault="0006632C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กำหนดห้ามกระทำการใด ๆ ที่มีลักษณะเป็นการกีดขวางการจราจร เว้นแต่ได้รับอนุญาตจากเจ้าพนักงาน </w:t>
            </w:r>
          </w:p>
        </w:tc>
      </w:tr>
    </w:tbl>
    <w:p w:rsidR="0006632C" w:rsidRPr="001F57FB" w:rsidRDefault="0006632C" w:rsidP="00A9335F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6D6929" w:rsidRPr="001F57FB" w:rsidRDefault="00B46BFA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>16.</w:t>
      </w:r>
      <w:r w:rsidR="006D6929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รายงานผลการดำเนินงานตามแผนปฏิบัติการด้านการป้องกันและปราบปรามยาเสพติด</w:t>
      </w:r>
      <w:r w:rsidR="00C039DE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2563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คณะรัฐมนตรีรับทราบตามที่กระทรวงยุติธรรม (ยธ.) เสนอ  รายงานผลการดำเนินงาน</w:t>
      </w:r>
      <w:r w:rsidR="001C27D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ตามแผนปฏิบัติการด้านการป้องกันและปราบปรามยาเสพติด พ.ศ. 2563 ซึ่งคณะรัฐนตรีได้มีมติเมื่อวันที่ </w:t>
      </w:r>
      <w:r w:rsidR="001F57FB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3 พฤศจิกายน 2563</w:t>
      </w:r>
      <w:r w:rsidR="00C039DE"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0D8F" w:rsidRPr="001F57FB">
        <w:rPr>
          <w:rFonts w:ascii="TH SarabunPSK" w:hAnsi="TH SarabunPSK" w:cs="TH SarabunPSK"/>
          <w:sz w:val="32"/>
          <w:szCs w:val="32"/>
          <w:cs/>
        </w:rPr>
        <w:t xml:space="preserve">เห็นชอบแผนปฏิบัติการด้านการป้องกันและปราบปรามยาเสพติด พ.ศ. 2563-2564 </w:t>
      </w:r>
      <w:r w:rsidRPr="001F57FB">
        <w:rPr>
          <w:rFonts w:ascii="TH SarabunPSK" w:hAnsi="TH SarabunPSK" w:cs="TH SarabunPSK"/>
          <w:sz w:val="32"/>
          <w:szCs w:val="32"/>
          <w:cs/>
        </w:rPr>
        <w:t>ตามที่ ยธ. เสนอแล้ว สรุปสาระสำคัญได้ ดังนี้</w:t>
      </w:r>
    </w:p>
    <w:p w:rsidR="006D6929" w:rsidRPr="001F57FB" w:rsidRDefault="006D6929" w:rsidP="00A9335F">
      <w:pPr>
        <w:tabs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  <w:t>1. ผลการดำเนินงานตามแผนปฏิบัติการฯ รวม 5 มาตรการ ประกอบด้วย</w:t>
      </w:r>
    </w:p>
    <w:p w:rsidR="006D6929" w:rsidRPr="001F57FB" w:rsidRDefault="006D6929" w:rsidP="00A9335F">
      <w:pPr>
        <w:tabs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มาตรการความร่วมมือระหว่างประเทศ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โดยเน้นพัฒนาความร่วมมือเชิงรุกในทุกมิติ </w:t>
      </w:r>
    </w:p>
    <w:p w:rsidR="006D6929" w:rsidRPr="001F57FB" w:rsidRDefault="006D6929" w:rsidP="00A9335F">
      <w:pPr>
        <w:tabs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>เพื่อกดดันและยุติบทบ</w:t>
      </w:r>
      <w:r w:rsidR="00C039DE" w:rsidRPr="001F57FB">
        <w:rPr>
          <w:rFonts w:ascii="TH SarabunPSK" w:hAnsi="TH SarabunPSK" w:cs="TH SarabunPSK"/>
          <w:sz w:val="32"/>
          <w:szCs w:val="32"/>
          <w:cs/>
        </w:rPr>
        <w:t>า</w:t>
      </w:r>
      <w:r w:rsidRPr="001F57FB">
        <w:rPr>
          <w:rFonts w:ascii="TH SarabunPSK" w:hAnsi="TH SarabunPSK" w:cs="TH SarabunPSK"/>
          <w:sz w:val="32"/>
          <w:szCs w:val="32"/>
          <w:cs/>
        </w:rPr>
        <w:t>ทแหล่งผลิตภายนอกประเทศ ตลอดจนสร้างความร่วมมือเพื่อสกัดกั้นสารตั้งต้น เคมีภัณฑ์ และอุปกรณ์การผลิต เปิดปฏิบัติการร่วมสามเหลี่ยมทองคำ</w:t>
      </w:r>
      <w:r w:rsidRPr="001F57FB">
        <w:rPr>
          <w:rFonts w:ascii="TH SarabunPSK" w:hAnsi="TH SarabunPSK" w:cs="TH SarabunPSK"/>
          <w:sz w:val="32"/>
          <w:szCs w:val="32"/>
        </w:rPr>
        <w:t xml:space="preserve"> 1511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ภายใต้แผนปฏิบัติการรวมแม่น้ำโขงปลอดภัยเพื่อควบคุมยาเสพติด 6 ประเทศ ระยะ 4 ปี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(ปี </w:t>
      </w:r>
      <w:r w:rsidRPr="001F57FB">
        <w:rPr>
          <w:rFonts w:ascii="TH SarabunPSK" w:hAnsi="TH SarabunPSK" w:cs="TH SarabunPSK"/>
          <w:sz w:val="32"/>
          <w:szCs w:val="32"/>
        </w:rPr>
        <w:t>2562-2565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ประกอบด้วย ราชอาณาจักรกัมพูชา สาธารณรัฐประชาชน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lastRenderedPageBreak/>
        <w:t>จีน สาธารณรัฐประชาธิปไตยประชาชนลาว สาธารณรัฐแห่งสหภาพเมียนมา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สาธารณรัฐสังคมนิยมเวียดนาม และประเทศไทย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สามารถยึดยาบ้า 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486,719,430 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เม็ด กัญชา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18,518.379 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กิโลกรัม ไอซ์ 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37,502.02 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กิโลกรัม เฮโรอีน 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3,525.29 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กิโลกรัม ฝิ่น 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5,635 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กิโลกรัม เอ็กซ์ตาซี 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2,086,395 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เม็ด สารตั้งต้น 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15,070 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กิโลกรัม เคมีภัณฑ์ 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1,114,737.87 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กิโลกรัม และกาเฟอีน 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14,295.68 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กิโลกรัม ลดศักยภาพการผลิตยาบ้าได้ถึง 200.1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4 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ล้านเม็ด ซึ่งเป็นการลดทอนยาเสพติดมิให้ถูกลำเลียงข้ามชายแดนมายังประเทศไทย หรือไปยังประเทศต่าง ๆ</w:t>
      </w:r>
      <w:r w:rsidRPr="001F57FB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</w:p>
    <w:p w:rsidR="006D6929" w:rsidRPr="001F57FB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right" w:pos="907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1.2 </w:t>
      </w:r>
      <w:r w:rsidRPr="001F57F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มาตรการปราบปรามและบังคับใช้กฎหมาย</w:t>
      </w:r>
      <w:r w:rsidRPr="001F57FB">
        <w:rPr>
          <w:rFonts w:ascii="TH SarabunPSK" w:hAnsi="TH SarabunPSK" w:cs="TH SarabunPSK"/>
          <w:spacing w:val="-4"/>
          <w:sz w:val="32"/>
          <w:szCs w:val="32"/>
          <w:cs/>
        </w:rPr>
        <w:t xml:space="preserve">  โดย</w:t>
      </w:r>
      <w:r w:rsidRPr="001F57FB">
        <w:rPr>
          <w:rFonts w:ascii="TH SarabunPSK" w:hAnsi="TH SarabunPSK" w:cs="TH SarabunPSK"/>
          <w:sz w:val="32"/>
          <w:szCs w:val="32"/>
          <w:cs/>
        </w:rPr>
        <w:t>บูรณาการ</w:t>
      </w:r>
      <w:r w:rsidRPr="001F57FB">
        <w:rPr>
          <w:rFonts w:ascii="TH SarabunPSK" w:hAnsi="TH SarabunPSK" w:cs="TH SarabunPSK"/>
          <w:spacing w:val="-2"/>
          <w:sz w:val="32"/>
          <w:szCs w:val="32"/>
          <w:cs/>
        </w:rPr>
        <w:t>ร่วมกับหน่วยงานความมั่นคง เพื่อยกระดับการสกัดกั้นยาเสพติด</w:t>
      </w:r>
      <w:r w:rsidR="00C039DE" w:rsidRPr="001F57FB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  <w:r w:rsidRPr="001F57FB">
        <w:rPr>
          <w:rFonts w:ascii="TH SarabunPSK" w:hAnsi="TH SarabunPSK" w:cs="TH SarabunPSK"/>
          <w:spacing w:val="-2"/>
          <w:sz w:val="32"/>
          <w:szCs w:val="32"/>
          <w:cs/>
        </w:rPr>
        <w:t>สารตั้งต้น และเคมีภัณฑ์ โดยเพิ่มความเข้มงวด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ในช่องทางตามแนวชายแดนใน </w:t>
      </w:r>
      <w:r w:rsidR="001C27D2" w:rsidRPr="001F57F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15 จังหวัด 40 อำเภอ 19 ช่องทาง ทางท่าอากาศยานนานาชาติ และทางท่าเรือ </w:t>
      </w:r>
      <w:r w:rsidRPr="001F57FB">
        <w:rPr>
          <w:rFonts w:ascii="TH SarabunPSK" w:hAnsi="TH SarabunPSK" w:cs="TH SarabunPSK"/>
          <w:spacing w:val="-4"/>
          <w:sz w:val="32"/>
          <w:szCs w:val="32"/>
          <w:cs/>
        </w:rPr>
        <w:t>ส่งผลให้สามารถสกัดกั้นยาบ้าไม่ให้เข้าประเทศและพื้นที่ตอนใน</w:t>
      </w:r>
      <w:r w:rsidR="000E0D8F" w:rsidRPr="001F57FB">
        <w:rPr>
          <w:rFonts w:ascii="TH SarabunPSK" w:hAnsi="TH SarabunPSK" w:cs="TH SarabunPSK"/>
          <w:spacing w:val="-4"/>
          <w:sz w:val="32"/>
          <w:szCs w:val="32"/>
          <w:cs/>
        </w:rPr>
        <w:t>ซึ่ง</w:t>
      </w:r>
      <w:r w:rsidRPr="001F57FB">
        <w:rPr>
          <w:rFonts w:ascii="TH SarabunPSK" w:hAnsi="TH SarabunPSK" w:cs="TH SarabunPSK"/>
          <w:sz w:val="32"/>
          <w:szCs w:val="32"/>
          <w:cs/>
        </w:rPr>
        <w:t>มีแนวโน้มเพิ่มขึ้นอย่างต่อเนื่อง</w:t>
      </w:r>
      <w:r w:rsidRPr="001F57FB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0E0D8F" w:rsidRPr="001F57FB">
        <w:rPr>
          <w:rFonts w:ascii="TH SarabunPSK" w:hAnsi="TH SarabunPSK" w:cs="TH SarabunPSK"/>
          <w:spacing w:val="-10"/>
          <w:sz w:val="32"/>
          <w:szCs w:val="32"/>
          <w:cs/>
        </w:rPr>
        <w:t>คิดเป็น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ร้อยละ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70.28 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เมื่อเทียบกับกา</w:t>
      </w:r>
      <w:r w:rsidR="000E0D8F" w:rsidRPr="001F57FB">
        <w:rPr>
          <w:rFonts w:ascii="TH SarabunPSK" w:hAnsi="TH SarabunPSK" w:cs="TH SarabunPSK"/>
          <w:spacing w:val="-10"/>
          <w:sz w:val="32"/>
          <w:szCs w:val="32"/>
          <w:cs/>
        </w:rPr>
        <w:t>รจับกุมทั่วประเทศ และสกัดกั้นไอซ์ คิดเป็น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ร้อยละ </w:t>
      </w:r>
      <w:r w:rsidRPr="001F57FB">
        <w:rPr>
          <w:rFonts w:ascii="TH SarabunPSK" w:hAnsi="TH SarabunPSK" w:cs="TH SarabunPSK"/>
          <w:sz w:val="32"/>
          <w:szCs w:val="32"/>
          <w:cs/>
        </w:rPr>
        <w:t>72.84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เมื่อเทียบกับการจับกุมทั่วประเทศ </w:t>
      </w:r>
      <w:r w:rsidRPr="001F57FB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>และ</w:t>
      </w:r>
      <w:r w:rsidRPr="001F57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ปราบปรามกลุ่มการค้ายาเสพติด</w:t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  โดยมุ่งเน้นทำลายกลุ่มเครือข่ายนักค้ายาเสพติด</w:t>
      </w:r>
      <w:r w:rsidRPr="001F57FB">
        <w:rPr>
          <w:rFonts w:ascii="TH SarabunPSK" w:hAnsi="TH SarabunPSK" w:cs="TH SarabunPSK"/>
          <w:spacing w:val="-4"/>
          <w:sz w:val="32"/>
          <w:szCs w:val="32"/>
          <w:cs/>
        </w:rPr>
        <w:t>รายสำคัญ รวมทั้งบังคับใช้กฎหมายซึ่งสามารถจับกุมคดี</w:t>
      </w:r>
      <w:r w:rsidRPr="001F57FB">
        <w:rPr>
          <w:rFonts w:ascii="TH SarabunPSK" w:hAnsi="TH SarabunPSK" w:cs="TH SarabunPSK"/>
          <w:sz w:val="32"/>
          <w:szCs w:val="32"/>
          <w:cs/>
        </w:rPr>
        <w:t>ยาเสพติดในภาพรวม 324,552 คดี ผู้ต้องหา 338,560 คน ในจำนวนนี้ เป็นการจับกุม</w:t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>คดียาเสพติดในฐานความผิดคดีสำคัญ (ผลิต นำเข้า ส่งออก จำหน่าย และครอบครองเพื่อจำหน่าย) จำนวน 94,237 คดี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 คิดเป็นร้อยละ </w:t>
      </w:r>
      <w:r w:rsidRPr="001F57FB">
        <w:rPr>
          <w:rFonts w:ascii="TH SarabunPSK" w:hAnsi="TH SarabunPSK" w:cs="TH SarabunPSK"/>
          <w:spacing w:val="-12"/>
          <w:sz w:val="32"/>
          <w:szCs w:val="32"/>
          <w:cs/>
        </w:rPr>
        <w:t xml:space="preserve">29.03 เมื่อเทียบกับการจับกุมทั่วประเทศ </w:t>
      </w:r>
      <w:r w:rsidRPr="001F57FB">
        <w:rPr>
          <w:rFonts w:ascii="TH SarabunPSK" w:hAnsi="TH SarabunPSK" w:cs="TH SarabunPSK"/>
          <w:sz w:val="32"/>
          <w:szCs w:val="32"/>
          <w:cs/>
        </w:rPr>
        <w:t>สามารถยึดอายัดทรัพย์</w:t>
      </w:r>
      <w:r w:rsidR="000E0D8F" w:rsidRPr="001F57FB">
        <w:rPr>
          <w:rFonts w:ascii="TH SarabunPSK" w:hAnsi="TH SarabunPSK" w:cs="TH SarabunPSK"/>
          <w:spacing w:val="-14"/>
          <w:sz w:val="32"/>
          <w:szCs w:val="32"/>
          <w:cs/>
        </w:rPr>
        <w:t>สิน</w:t>
      </w:r>
      <w:r w:rsidRPr="001F57FB">
        <w:rPr>
          <w:rFonts w:ascii="TH SarabunPSK" w:hAnsi="TH SarabunPSK" w:cs="TH SarabunPSK"/>
          <w:spacing w:val="-14"/>
          <w:sz w:val="32"/>
          <w:szCs w:val="32"/>
          <w:cs/>
        </w:rPr>
        <w:t>ผู้กระทำผิดรวม 1,853 ราย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อายัดทรัพย์สินมูลค่ากว่า 2,107.75 ล้านบาท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(มีคำสั่งยึดอายัดทรัพย์สิน </w:t>
      </w:r>
      <w:r w:rsidRPr="001F57FB">
        <w:rPr>
          <w:rFonts w:ascii="TH SarabunPSK" w:hAnsi="TH SarabunPSK" w:cs="TH SarabunPSK"/>
          <w:sz w:val="32"/>
          <w:szCs w:val="32"/>
        </w:rPr>
        <w:t>790.57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ล้านบาท อยู่ระหว่างดำเนินการ 1,317.18 ล้านบาท)</w:t>
      </w:r>
    </w:p>
    <w:p w:rsidR="006D6929" w:rsidRPr="001F57FB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มาตรการป้องกันยาเสพติด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:rsidR="006D6929" w:rsidRPr="001F57FB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1.3.1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แนวทางการเสริมสร้างความเข้มแข็งของหมู่บ้าน/ชุมชนตามแนวชายแดน</w:t>
      </w:r>
      <w:r w:rsidRPr="001F57FB">
        <w:rPr>
          <w:rFonts w:ascii="TH SarabunPSK" w:hAnsi="TH SarabunPSK" w:cs="TH SarabunPSK"/>
          <w:sz w:val="32"/>
          <w:szCs w:val="32"/>
          <w:cs/>
        </w:rPr>
        <w:t>โดยจัดตั้งชุดปฏิบัติการดำเนินการเสริมสร้างความเข็มแข็งในพื้นที่หมู่บ้าน/ชุมชนตามแนวชายแดน ทั้งหมด</w:t>
      </w:r>
      <w:r w:rsidRPr="001F57FB">
        <w:rPr>
          <w:rFonts w:ascii="TH SarabunPSK" w:hAnsi="TH SarabunPSK" w:cs="TH SarabunPSK"/>
          <w:sz w:val="32"/>
          <w:szCs w:val="32"/>
          <w:cs/>
        </w:rPr>
        <w:br/>
        <w:t>ตามเป้าหมาย 1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/>
          <w:sz w:val="32"/>
          <w:szCs w:val="32"/>
          <w:cs/>
        </w:rPr>
        <w:t>140 หมู่บ้าน/ชุมชน จากข้อมูลเปรียบเทียบผลการประเมินสถานะปัญหายาเสพติด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br/>
        <w:t xml:space="preserve">ในหมู่บ้าน/ชุมชน </w:t>
      </w:r>
      <w:r w:rsidR="00C15262" w:rsidRPr="001F57FB">
        <w:rPr>
          <w:rFonts w:ascii="TH SarabunPSK" w:hAnsi="TH SarabunPSK" w:cs="TH SarabunPSK"/>
          <w:spacing w:val="-10"/>
          <w:sz w:val="32"/>
          <w:szCs w:val="32"/>
          <w:cs/>
        </w:rPr>
        <w:t>พบว่า สถานะปัญหายาเสพติดในหมู่บ้าน/ชุมชน</w:t>
      </w:r>
      <w:r w:rsidRPr="001F57FB">
        <w:rPr>
          <w:rFonts w:ascii="TH SarabunPSK" w:hAnsi="TH SarabunPSK" w:cs="TH SarabunPSK"/>
          <w:sz w:val="32"/>
          <w:szCs w:val="32"/>
          <w:cs/>
        </w:rPr>
        <w:t>ระหว่างปีงบประมาณ พ.ศ. 2562 (เดือนเมษายน - กันยายน 2562) และปีงบประมาณ พ.ศ. 2563 (เดือนเมษายน - กันยายน)  สามารถแก้ไขปัญหายาเสพติดในหมู่บ้าน/ชุมชนตามแนวชายแดนได้ จำนวน 736 หมู่บ้านชุมชน คิดเป็นร้อยละ 64.56 โดยสามารถคงสถานะ</w:t>
      </w:r>
      <w:r w:rsidRPr="001F57FB">
        <w:rPr>
          <w:rFonts w:ascii="TH SarabunPSK" w:hAnsi="TH SarabunPSK" w:cs="TH SarabunPSK"/>
          <w:spacing w:val="-4"/>
          <w:sz w:val="32"/>
          <w:szCs w:val="32"/>
          <w:cs/>
        </w:rPr>
        <w:t>ปัญหายาเสพติดในหมู่บ้าน/ชุมชน</w:t>
      </w:r>
      <w:r w:rsidR="00C15262" w:rsidRPr="001F57FB">
        <w:rPr>
          <w:rFonts w:ascii="TH SarabunPSK" w:hAnsi="TH SarabunPSK" w:cs="TH SarabunPSK"/>
          <w:spacing w:val="-4"/>
          <w:sz w:val="32"/>
          <w:szCs w:val="32"/>
          <w:cs/>
        </w:rPr>
        <w:t>ที่</w:t>
      </w:r>
      <w:r w:rsidRPr="001F57FB">
        <w:rPr>
          <w:rFonts w:ascii="TH SarabunPSK" w:hAnsi="TH SarabunPSK" w:cs="TH SarabunPSK"/>
          <w:spacing w:val="-4"/>
          <w:sz w:val="32"/>
          <w:szCs w:val="32"/>
          <w:cs/>
        </w:rPr>
        <w:t>ไม่มีปัญหายาเสพติดได้ 560 หมู่บ้าน/ชุมชน และลดปัญหายาเสพติด</w:t>
      </w:r>
      <w:r w:rsidRPr="001F57FB">
        <w:rPr>
          <w:rFonts w:ascii="TH SarabunPSK" w:hAnsi="TH SarabunPSK" w:cs="TH SarabunPSK"/>
          <w:sz w:val="32"/>
          <w:szCs w:val="32"/>
          <w:cs/>
        </w:rPr>
        <w:t>ในหมู่บ้าน/ชุมชนที่มีปัญหายาเสพติด ได้ 176 หมู่บ้าน/ชุมชน</w:t>
      </w:r>
    </w:p>
    <w:p w:rsidR="006D6929" w:rsidRPr="001F57FB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pacing w:val="-8"/>
          <w:sz w:val="32"/>
          <w:szCs w:val="32"/>
          <w:cs/>
        </w:rPr>
        <w:t xml:space="preserve">1.3.2 </w:t>
      </w:r>
      <w:r w:rsidRPr="001F57FB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แนวทางการป้องกันยาเสพติด</w:t>
      </w:r>
      <w:r w:rsidRPr="001F57FB">
        <w:rPr>
          <w:rFonts w:ascii="TH SarabunPSK" w:hAnsi="TH SarabunPSK" w:cs="TH SarabunPSK"/>
          <w:spacing w:val="-8"/>
          <w:sz w:val="32"/>
          <w:szCs w:val="32"/>
          <w:cs/>
        </w:rPr>
        <w:t xml:space="preserve"> มุ่งเน้นการลดอุปสงค์ เพื่อนำไปสู่การลด</w:t>
      </w:r>
      <w:r w:rsidRPr="001F57FB">
        <w:rPr>
          <w:rFonts w:ascii="TH SarabunPSK" w:hAnsi="TH SarabunPSK" w:cs="TH SarabunPSK"/>
          <w:spacing w:val="-8"/>
          <w:sz w:val="32"/>
          <w:szCs w:val="32"/>
          <w:cs/>
        </w:rPr>
        <w:br/>
        <w:t>ความต้องการยาเสพติด</w:t>
      </w:r>
      <w:r w:rsidRPr="001F57FB">
        <w:rPr>
          <w:rFonts w:ascii="TH SarabunPSK" w:hAnsi="TH SarabunPSK" w:cs="TH SarabunPSK"/>
          <w:spacing w:val="-4"/>
          <w:sz w:val="32"/>
          <w:szCs w:val="32"/>
          <w:cs/>
        </w:rPr>
        <w:t>ภายในประเทศ</w:t>
      </w:r>
      <w:r w:rsidRPr="001F57F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โดยให้ความสำคัญกับกลุ่มเด็กและเยาวชน มิให้เป็นเป้าหมายของขบวนการค้ายาเสพติด </w:t>
      </w:r>
      <w:r w:rsidRPr="001F57FB">
        <w:rPr>
          <w:rFonts w:ascii="TH SarabunPSK" w:hAnsi="TH SarabunPSK" w:cs="TH SarabunPSK"/>
          <w:sz w:val="32"/>
          <w:szCs w:val="32"/>
          <w:cs/>
        </w:rPr>
        <w:t>เน้นสร้าง</w:t>
      </w:r>
      <w:r w:rsidRPr="001F57FB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การรับรู้ เพิ่มภูมิคุ้มกัน </w:t>
      </w:r>
      <w:r w:rsidRPr="001F57FB">
        <w:rPr>
          <w:rFonts w:ascii="TH SarabunPSK" w:hAnsi="TH SarabunPSK" w:cs="TH SarabunPSK"/>
          <w:spacing w:val="-12"/>
          <w:sz w:val="32"/>
          <w:szCs w:val="32"/>
          <w:cs/>
        </w:rPr>
        <w:t>เพื่อลดผู้เสพรายใหม่</w:t>
      </w:r>
      <w:r w:rsidRPr="001F57F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pacing w:val="-12"/>
          <w:sz w:val="32"/>
          <w:szCs w:val="32"/>
          <w:cs/>
        </w:rPr>
        <w:t>โดยสร้างภูมิ</w:t>
      </w:r>
      <w:r w:rsidR="00AF6176" w:rsidRPr="001F57FB">
        <w:rPr>
          <w:rFonts w:ascii="TH SarabunPSK" w:hAnsi="TH SarabunPSK" w:cs="TH SarabunPSK"/>
          <w:spacing w:val="-12"/>
          <w:sz w:val="32"/>
          <w:szCs w:val="32"/>
          <w:cs/>
        </w:rPr>
        <w:t>คุ้มกัน</w:t>
      </w:r>
      <w:r w:rsidRPr="001F57FB">
        <w:rPr>
          <w:rFonts w:ascii="TH SarabunPSK" w:hAnsi="TH SarabunPSK" w:cs="TH SarabunPSK"/>
          <w:spacing w:val="-12"/>
          <w:sz w:val="32"/>
          <w:szCs w:val="32"/>
          <w:cs/>
        </w:rPr>
        <w:t>ในประชากรกลุ่มทั่วไป</w:t>
      </w:r>
      <w:r w:rsidR="00AF6176" w:rsidRPr="001F57FB">
        <w:rPr>
          <w:rFonts w:ascii="TH SarabunPSK" w:hAnsi="TH SarabunPSK" w:cs="TH SarabunPSK"/>
          <w:spacing w:val="-12"/>
          <w:sz w:val="32"/>
          <w:szCs w:val="32"/>
          <w:cs/>
        </w:rPr>
        <w:t>ได้</w:t>
      </w:r>
      <w:r w:rsidRPr="001F57FB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C15262" w:rsidRPr="001F57FB">
        <w:rPr>
          <w:rFonts w:ascii="TH SarabunPSK" w:hAnsi="TH SarabunPSK" w:cs="TH SarabunPSK"/>
          <w:spacing w:val="-12"/>
          <w:sz w:val="32"/>
          <w:szCs w:val="32"/>
          <w:cs/>
        </w:rPr>
        <w:t>53,020,143</w:t>
      </w:r>
      <w:r w:rsidRPr="001F57FB">
        <w:rPr>
          <w:rFonts w:ascii="TH SarabunPSK" w:hAnsi="TH SarabunPSK" w:cs="TH SarabunPSK"/>
          <w:spacing w:val="-12"/>
          <w:sz w:val="32"/>
          <w:szCs w:val="32"/>
          <w:cs/>
        </w:rPr>
        <w:t xml:space="preserve"> ราย จากเป้าหมาย </w:t>
      </w:r>
      <w:r w:rsidR="00AF6176" w:rsidRPr="001F57FB">
        <w:rPr>
          <w:rFonts w:ascii="TH SarabunPSK" w:hAnsi="TH SarabunPSK" w:cs="TH SarabunPSK"/>
          <w:spacing w:val="-12"/>
          <w:sz w:val="32"/>
          <w:szCs w:val="32"/>
          <w:cs/>
        </w:rPr>
        <w:t>33,500,000</w:t>
      </w:r>
      <w:r w:rsidRPr="001F57FB">
        <w:rPr>
          <w:rFonts w:ascii="TH SarabunPSK" w:hAnsi="TH SarabunPSK" w:cs="TH SarabunPSK"/>
          <w:spacing w:val="-12"/>
          <w:sz w:val="32"/>
          <w:szCs w:val="32"/>
          <w:cs/>
        </w:rPr>
        <w:t xml:space="preserve"> ล้านราย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158.</w:t>
      </w:r>
      <w:r w:rsidR="00AF6176" w:rsidRPr="001F57FB">
        <w:rPr>
          <w:rFonts w:ascii="TH SarabunPSK" w:hAnsi="TH SarabunPSK" w:cs="TH SarabunPSK"/>
          <w:sz w:val="32"/>
          <w:szCs w:val="32"/>
          <w:cs/>
        </w:rPr>
        <w:t>26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รวมทั้งจัดกิจกรรม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>เพื่อเสริมสร้างภูมิคุ้มกันยาเสพติดในประชากรกลุ่มเสี่ยงสูง ช่วงอายุระหว่าง 15 - 24 ปี 5</w:t>
      </w:r>
      <w:r w:rsidRPr="001F57FB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>611</w:t>
      </w:r>
      <w:r w:rsidRPr="001F57FB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>904 ราย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จากเป้าหมาย 4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/>
          <w:sz w:val="32"/>
          <w:szCs w:val="32"/>
          <w:cs/>
        </w:rPr>
        <w:t>850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/>
          <w:sz w:val="32"/>
          <w:szCs w:val="32"/>
          <w:cs/>
        </w:rPr>
        <w:t>570 ราย คิดเป็นร้อยละ 115.70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pacing w:val="-8"/>
          <w:sz w:val="32"/>
          <w:szCs w:val="32"/>
          <w:cs/>
        </w:rPr>
        <w:t xml:space="preserve">1.3.3 </w:t>
      </w:r>
      <w:r w:rsidRPr="001F57FB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แนวทางการปรับสภาพแวดล้อมที่เหมาะสม</w:t>
      </w:r>
      <w:r w:rsidRPr="001F57FB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pacing w:val="-8"/>
          <w:sz w:val="32"/>
          <w:szCs w:val="32"/>
          <w:cs/>
        </w:rPr>
        <w:t xml:space="preserve">เน้นการสร้างพื้นที่ปลอดภัย </w:t>
      </w:r>
      <w:r w:rsidRPr="001F57FB">
        <w:rPr>
          <w:rFonts w:ascii="TH SarabunPSK" w:hAnsi="TH SarabunPSK" w:cs="TH SarabunPSK"/>
          <w:spacing w:val="-8"/>
          <w:sz w:val="32"/>
          <w:szCs w:val="32"/>
          <w:cs/>
        </w:rPr>
        <w:br/>
        <w:t>เพื่อป้องกันยาเสพติดในกลุ่มเด็กและเยาวชน กลุ่มแรงงาน และกลุ่มประชาชนทั่วไป</w:t>
      </w:r>
      <w:r w:rsidR="00AF6176" w:rsidRPr="001F57FB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1F57FB">
        <w:rPr>
          <w:rFonts w:ascii="TH SarabunPSK" w:hAnsi="TH SarabunPSK" w:cs="TH SarabunPSK"/>
          <w:spacing w:val="-8"/>
          <w:sz w:val="32"/>
          <w:szCs w:val="32"/>
          <w:cs/>
        </w:rPr>
        <w:t>โดยการดูแล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ช่วยเหลือกลุ่มเสี่ยง เพิ่มปัจจัยบวก และควบคุมปัจจัยเสี่ยงส่งผลให้สามารถสร้างพื้นที่ปลอดภัย 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ผลดำเนินการสามารถสร้างพื้นที่ปลอดภัยได้ </w:t>
      </w:r>
      <w:r w:rsidR="0058735C" w:rsidRPr="001F57FB">
        <w:rPr>
          <w:rFonts w:ascii="TH SarabunPSK" w:hAnsi="TH SarabunPSK" w:cs="TH SarabunPSK"/>
          <w:spacing w:val="-10"/>
          <w:sz w:val="32"/>
          <w:szCs w:val="32"/>
          <w:cs/>
        </w:rPr>
        <w:t>5,456</w:t>
      </w:r>
      <w:r w:rsidRPr="001F57FB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>ตำบล/เขต</w:t>
      </w:r>
      <w:r w:rsidR="0058735C"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จากเป้าหมาย </w:t>
      </w:r>
      <w:r w:rsidRPr="001F57FB">
        <w:rPr>
          <w:rFonts w:ascii="TH SarabunPSK" w:hAnsi="TH SarabunPSK" w:cs="TH SarabunPSK"/>
          <w:sz w:val="32"/>
          <w:szCs w:val="32"/>
        </w:rPr>
        <w:t>7,</w:t>
      </w:r>
      <w:r w:rsidR="0058735C" w:rsidRPr="001F57FB">
        <w:rPr>
          <w:rFonts w:ascii="TH SarabunPSK" w:hAnsi="TH SarabunPSK" w:cs="TH SarabunPSK"/>
          <w:sz w:val="32"/>
          <w:szCs w:val="32"/>
        </w:rPr>
        <w:t>305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ตำบล/เขต คิดเป็นร้อยละ </w:t>
      </w:r>
      <w:r w:rsidRPr="001F57FB">
        <w:rPr>
          <w:rFonts w:ascii="TH SarabunPSK" w:hAnsi="TH SarabunPSK" w:cs="TH SarabunPSK"/>
          <w:sz w:val="32"/>
          <w:szCs w:val="32"/>
        </w:rPr>
        <w:t>74.6</w:t>
      </w:r>
      <w:bookmarkStart w:id="0" w:name="_GoBack"/>
      <w:bookmarkEnd w:id="0"/>
      <w:r w:rsidR="0058735C" w:rsidRPr="001F57FB">
        <w:rPr>
          <w:rFonts w:ascii="TH SarabunPSK" w:hAnsi="TH SarabunPSK" w:cs="TH SarabunPSK"/>
          <w:sz w:val="32"/>
          <w:szCs w:val="32"/>
        </w:rPr>
        <w:t>8</w:t>
      </w:r>
    </w:p>
    <w:p w:rsidR="006D6929" w:rsidRPr="001F57FB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1.4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มาตรการบำบัดรักษายาเสพติด </w:t>
      </w:r>
      <w:r w:rsidRPr="001F57FB">
        <w:rPr>
          <w:rFonts w:ascii="TH SarabunPSK" w:hAnsi="TH SarabunPSK" w:cs="TH SarabunPSK"/>
          <w:sz w:val="32"/>
          <w:szCs w:val="32"/>
          <w:cs/>
        </w:rPr>
        <w:t>เน้นการ</w:t>
      </w:r>
      <w:r w:rsidRPr="001F57FB">
        <w:rPr>
          <w:rFonts w:ascii="TH SarabunPSK" w:hAnsi="TH SarabunPSK" w:cs="TH SarabunPSK"/>
          <w:spacing w:val="-8"/>
          <w:sz w:val="32"/>
          <w:szCs w:val="32"/>
          <w:cs/>
        </w:rPr>
        <w:t>ดูแลผู้ใช้ ผู้เสพ ผู้ติดยาเสพติดให้เข้าถึงการบำบัดรักษาและการลดอันตราย</w:t>
      </w:r>
      <w:r w:rsidRPr="001F57FB">
        <w:rPr>
          <w:rFonts w:ascii="TH SarabunPSK" w:hAnsi="TH SarabunPSK" w:cs="TH SarabunPSK"/>
          <w:sz w:val="32"/>
          <w:szCs w:val="32"/>
          <w:cs/>
        </w:rPr>
        <w:t>หรือผลกระทบจากยาเสพติด และได้พัฒนาแนวทางการนำชุมชนเข้ามามีส่วนร่วม</w:t>
      </w:r>
      <w:r w:rsidRPr="001F57FB">
        <w:rPr>
          <w:rFonts w:ascii="TH SarabunPSK" w:hAnsi="TH SarabunPSK" w:cs="TH SarabunPSK"/>
          <w:spacing w:val="-12"/>
          <w:sz w:val="32"/>
          <w:szCs w:val="32"/>
          <w:cs/>
        </w:rPr>
        <w:t xml:space="preserve">ในการบำบัดรักษาผู้ใช้ยาเสพติด </w:t>
      </w:r>
      <w:r w:rsidRPr="001F57FB">
        <w:rPr>
          <w:rFonts w:ascii="TH SarabunPSK" w:hAnsi="TH SarabunPSK" w:cs="TH SarabunPSK"/>
          <w:spacing w:val="-12"/>
          <w:sz w:val="32"/>
          <w:szCs w:val="32"/>
        </w:rPr>
        <w:t xml:space="preserve">(Community - based Treatment and Care : </w:t>
      </w:r>
      <w:proofErr w:type="spellStart"/>
      <w:r w:rsidRPr="001F57FB">
        <w:rPr>
          <w:rFonts w:ascii="TH SarabunPSK" w:hAnsi="TH SarabunPSK" w:cs="TH SarabunPSK"/>
          <w:spacing w:val="-12"/>
          <w:sz w:val="32"/>
          <w:szCs w:val="32"/>
        </w:rPr>
        <w:t>CBTx</w:t>
      </w:r>
      <w:proofErr w:type="spellEnd"/>
      <w:r w:rsidRPr="001F57FB">
        <w:rPr>
          <w:rFonts w:ascii="TH SarabunPSK" w:hAnsi="TH SarabunPSK" w:cs="TH SarabunPSK"/>
          <w:spacing w:val="-12"/>
          <w:sz w:val="32"/>
          <w:szCs w:val="32"/>
        </w:rPr>
        <w:t xml:space="preserve">) </w:t>
      </w:r>
      <w:r w:rsidRPr="001F57FB">
        <w:rPr>
          <w:rFonts w:ascii="TH SarabunPSK" w:hAnsi="TH SarabunPSK" w:cs="TH SarabunPSK"/>
          <w:sz w:val="32"/>
          <w:szCs w:val="32"/>
          <w:cs/>
        </w:rPr>
        <w:t>พัฒนาศักยภาพครอบครัว</w:t>
      </w:r>
      <w:r w:rsidRPr="001F57FB">
        <w:rPr>
          <w:rFonts w:ascii="TH SarabunPSK" w:hAnsi="TH SarabunPSK" w:cs="TH SarabunPSK"/>
          <w:sz w:val="32"/>
          <w:szCs w:val="32"/>
          <w:cs/>
        </w:rPr>
        <w:br/>
        <w:t>ให้เข้ามามีส่วนร่วมในการดูแลภายหลังการบำบัด พัฒนาแนวทางการติดตามการช่วยเหลือผู้ผ่านการบำบัด โดย</w:t>
      </w:r>
      <w:r w:rsidR="0058735C" w:rsidRPr="001F57FB">
        <w:rPr>
          <w:rFonts w:ascii="TH SarabunPSK" w:hAnsi="TH SarabunPSK" w:cs="TH SarabunPSK"/>
          <w:sz w:val="32"/>
          <w:szCs w:val="32"/>
          <w:cs/>
        </w:rPr>
        <w:t>ให้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อาสาสมัครสาธารณสุข </w:t>
      </w:r>
      <w:r w:rsidRPr="001F57FB">
        <w:rPr>
          <w:rFonts w:ascii="TH SarabunPSK" w:hAnsi="TH SarabunPSK" w:cs="TH SarabunPSK"/>
          <w:sz w:val="32"/>
          <w:szCs w:val="32"/>
        </w:rPr>
        <w:t>(</w:t>
      </w:r>
      <w:r w:rsidRPr="001F57FB">
        <w:rPr>
          <w:rFonts w:ascii="TH SarabunPSK" w:hAnsi="TH SarabunPSK" w:cs="TH SarabunPSK"/>
          <w:sz w:val="32"/>
          <w:szCs w:val="32"/>
          <w:cs/>
        </w:rPr>
        <w:t>อสม</w:t>
      </w:r>
      <w:r w:rsidRPr="001F57FB">
        <w:rPr>
          <w:rFonts w:ascii="TH SarabunPSK" w:hAnsi="TH SarabunPSK" w:cs="TH SarabunPSK"/>
          <w:sz w:val="32"/>
          <w:szCs w:val="32"/>
        </w:rPr>
        <w:t xml:space="preserve">.) </w:t>
      </w:r>
      <w:r w:rsidRPr="001F57FB">
        <w:rPr>
          <w:rFonts w:ascii="TH SarabunPSK" w:hAnsi="TH SarabunPSK" w:cs="TH SarabunPSK"/>
          <w:sz w:val="32"/>
          <w:szCs w:val="32"/>
          <w:cs/>
        </w:rPr>
        <w:t>เข้ามามีบทบาทในการติดตาม</w:t>
      </w:r>
      <w:r w:rsidR="0058735C"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pacing w:val="-4"/>
          <w:sz w:val="32"/>
          <w:szCs w:val="32"/>
          <w:cs/>
        </w:rPr>
        <w:t>ดูแล</w:t>
      </w:r>
      <w:r w:rsidR="0058735C" w:rsidRPr="001F57F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pacing w:val="-4"/>
          <w:sz w:val="32"/>
          <w:szCs w:val="32"/>
          <w:cs/>
        </w:rPr>
        <w:t>และ/เฝ้าระวังอย่างต่อเนื่องร่วมกับชุดตำบลพัฒนานโยบายยาเสพติดแนวใหม่ เช่น การจัดให้มี</w:t>
      </w:r>
      <w:r w:rsidRPr="001F57FB">
        <w:rPr>
          <w:rFonts w:ascii="TH SarabunPSK" w:hAnsi="TH SarabunPSK" w:cs="TH SarabunPSK"/>
          <w:sz w:val="32"/>
          <w:szCs w:val="32"/>
          <w:cs/>
        </w:rPr>
        <w:t>คลินิกให้คำปรึกษาด้านจิตสังคม</w:t>
      </w:r>
      <w:r w:rsidR="0058735C" w:rsidRPr="001F57FB">
        <w:rPr>
          <w:rFonts w:ascii="TH SarabunPSK" w:hAnsi="TH SarabunPSK" w:cs="TH SarabunPSK"/>
          <w:sz w:val="32"/>
          <w:szCs w:val="32"/>
          <w:cs/>
        </w:rPr>
        <w:t>แก่ผู้ต้องหาหรือจำเลย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ในระบบศาล </w:t>
      </w:r>
      <w:r w:rsidR="001C27D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25 แห่ง </w:t>
      </w:r>
      <w:r w:rsidRPr="001F57FB">
        <w:rPr>
          <w:rFonts w:ascii="TH SarabunPSK" w:hAnsi="TH SarabunPSK" w:cs="TH SarabunPSK"/>
          <w:spacing w:val="-16"/>
          <w:sz w:val="32"/>
          <w:szCs w:val="32"/>
          <w:cs/>
        </w:rPr>
        <w:t>เพื่อช่วยเหลือแก้ไขฟื้นฟูจิตใจ ปรับพฤติกรรมให้ดีขึ้น และป้องกันการกระทำผิดซ้ำ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พัฒนาศักยภาพศูนย์บริการลดอันตรายจาก</w:t>
      </w:r>
      <w:r w:rsidRPr="001F57FB">
        <w:rPr>
          <w:rFonts w:ascii="TH SarabunPSK" w:hAnsi="TH SarabunPSK" w:cs="TH SarabunPSK"/>
          <w:spacing w:val="-4"/>
          <w:sz w:val="32"/>
          <w:szCs w:val="32"/>
          <w:cs/>
        </w:rPr>
        <w:t>ยาเสพติดภาคประชาสังคมในพื้นที่ เพื่อรองรับผู้ป่วยยาเสพติดที่เข้าถึงได้ยาก และ</w:t>
      </w:r>
      <w:r w:rsidR="0058735C" w:rsidRPr="001F57FB">
        <w:rPr>
          <w:rFonts w:ascii="TH SarabunPSK" w:hAnsi="TH SarabunPSK" w:cs="TH SarabunPSK"/>
          <w:spacing w:val="-4"/>
          <w:sz w:val="32"/>
          <w:szCs w:val="32"/>
          <w:cs/>
        </w:rPr>
        <w:t>การ</w:t>
      </w:r>
      <w:r w:rsidRPr="001F57FB">
        <w:rPr>
          <w:rFonts w:ascii="TH SarabunPSK" w:hAnsi="TH SarabunPSK" w:cs="TH SarabunPSK"/>
          <w:spacing w:val="-4"/>
          <w:sz w:val="32"/>
          <w:szCs w:val="32"/>
          <w:cs/>
        </w:rPr>
        <w:t>แก้ไขปัญหาผู้ป่วยที่มี</w:t>
      </w:r>
      <w:r w:rsidRPr="001F57FB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อาการทางจิต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อันเนื่องมาจากการใช้ยาเสพติด ส่งผลให้สามารถนำผู้เสพผู้ติดยาเสพติดเข้าสู่กระบวนการบำบัดรักษาในทุกระบบ </w:t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>190,394 ราย ให้บริการเพื่อลดอันตรายจากยาเสพติด 35,083 ราย ติดตามดูแลผู้ผ่านบำบัด 193,003 ราย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และให้ความช่วยเหลือผู้ผ่านการบำบัด 3,030 ราย</w:t>
      </w:r>
    </w:p>
    <w:p w:rsidR="006D6929" w:rsidRPr="001F57FB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1.</w:t>
      </w:r>
      <w:r w:rsidRPr="001F57FB">
        <w:rPr>
          <w:rFonts w:ascii="TH SarabunPSK" w:hAnsi="TH SarabunPSK" w:cs="TH SarabunPSK"/>
          <w:spacing w:val="-4"/>
          <w:sz w:val="32"/>
          <w:szCs w:val="32"/>
          <w:cs/>
        </w:rPr>
        <w:t xml:space="preserve">5. </w:t>
      </w:r>
      <w:r w:rsidRPr="001F57F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มาตรการบริหารจัดการอย่างบูรณาการ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D6929" w:rsidRPr="001F57FB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left" w:pos="2694"/>
          <w:tab w:val="left" w:pos="2977"/>
          <w:tab w:val="left" w:pos="34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1.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5.1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แนวทางกิจการพิเศษ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6D6929" w:rsidRPr="001F57FB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left" w:pos="2694"/>
          <w:tab w:val="left" w:pos="2977"/>
          <w:tab w:val="left" w:pos="34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1)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การควบคุมและใช้ประโยชน์จากยาเสพติด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ได้แก่ 1)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พัฒนาพืชกระท่อมให้เป็นพืชเศรษฐกิจ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>โดย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เสนอ </w:t>
      </w:r>
      <w:r w:rsidRPr="001F57FB">
        <w:rPr>
          <w:rFonts w:ascii="TH SarabunPSK" w:hAnsi="TH SarabunPSK" w:cs="TH SarabunPSK"/>
          <w:sz w:val="32"/>
          <w:szCs w:val="32"/>
        </w:rPr>
        <w:t>(</w:t>
      </w:r>
      <w:r w:rsidRPr="001F57FB">
        <w:rPr>
          <w:rFonts w:ascii="TH SarabunPSK" w:hAnsi="TH SarabunPSK" w:cs="TH SarabunPSK"/>
          <w:sz w:val="32"/>
          <w:szCs w:val="32"/>
          <w:cs/>
        </w:rPr>
        <w:t>ร่าง</w:t>
      </w:r>
      <w:r w:rsidRPr="001F57FB">
        <w:rPr>
          <w:rFonts w:ascii="TH SarabunPSK" w:hAnsi="TH SarabunPSK" w:cs="TH SarabunPSK"/>
          <w:sz w:val="32"/>
          <w:szCs w:val="32"/>
        </w:rPr>
        <w:t xml:space="preserve">)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พระราชบัญญัติยาเสพติดให้โทษ </w:t>
      </w:r>
      <w:r w:rsidRPr="001F57FB">
        <w:rPr>
          <w:rFonts w:ascii="TH SarabunPSK" w:hAnsi="TH SarabunPSK" w:cs="TH SarabunPSK"/>
          <w:sz w:val="32"/>
          <w:szCs w:val="32"/>
        </w:rPr>
        <w:t>(</w:t>
      </w:r>
      <w:r w:rsidRPr="001F57FB">
        <w:rPr>
          <w:rFonts w:ascii="TH SarabunPSK" w:hAnsi="TH SarabunPSK" w:cs="TH SarabunPSK"/>
          <w:sz w:val="32"/>
          <w:szCs w:val="32"/>
          <w:cs/>
        </w:rPr>
        <w:t>ฉบับที่ ..</w:t>
      </w:r>
      <w:r w:rsidRPr="001F57FB">
        <w:rPr>
          <w:rFonts w:ascii="TH SarabunPSK" w:hAnsi="TH SarabunPSK" w:cs="TH SarabunPSK"/>
          <w:sz w:val="32"/>
          <w:szCs w:val="32"/>
        </w:rPr>
        <w:t xml:space="preserve">)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พ.ศ. .... ส่งผลให้มีการกำหนดพื้นที่นำร่องเสพพืชกระท่อมตามวิถีชุมชน โดยไม่มีความผิดตามนโยบาย </w:t>
      </w:r>
      <w:r w:rsidRPr="001F57FB">
        <w:rPr>
          <w:rFonts w:ascii="TH SarabunPSK" w:hAnsi="TH SarabunPSK" w:cs="TH SarabunPSK"/>
          <w:sz w:val="32"/>
          <w:szCs w:val="32"/>
        </w:rPr>
        <w:t xml:space="preserve">Legalization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ในช่วงแรก 135 หมู่บ้าน/ชุมชนใน </w:t>
      </w:r>
      <w:r w:rsidR="001C27D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10 จังหวัด 2)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ขับเคลื่อนการดำเนินการกัญชง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โดยในปี พ.ศ. 2563 มีพื้นที่</w:t>
      </w:r>
      <w:r w:rsidRPr="001F57FB">
        <w:rPr>
          <w:rFonts w:ascii="TH SarabunPSK" w:hAnsi="TH SarabunPSK" w:cs="TH SarabunPSK"/>
          <w:spacing w:val="-2"/>
          <w:sz w:val="32"/>
          <w:szCs w:val="32"/>
          <w:cs/>
        </w:rPr>
        <w:t xml:space="preserve">ขออนุญาตปลูกกัญชง เพื่อวิจัย </w:t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ใช้สอยในครัวเรือน และผลิตเมล็ดพันธุ์ </w:t>
      </w:r>
      <w:r w:rsidRPr="001F57FB">
        <w:rPr>
          <w:rFonts w:ascii="TH SarabunPSK" w:hAnsi="TH SarabunPSK" w:cs="TH SarabunPSK"/>
          <w:spacing w:val="-6"/>
          <w:sz w:val="32"/>
          <w:szCs w:val="32"/>
        </w:rPr>
        <w:t xml:space="preserve">(Hemp) </w:t>
      </w:r>
      <w:r w:rsidR="0058735C"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รวม </w:t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601 ไร่ 156 ตารางเมตร </w:t>
      </w:r>
      <w:r w:rsidRPr="001F57FB">
        <w:rPr>
          <w:rFonts w:ascii="TH SarabunPSK" w:hAnsi="TH SarabunPSK" w:cs="TH SarabunPSK"/>
          <w:spacing w:val="-6"/>
          <w:sz w:val="32"/>
          <w:szCs w:val="32"/>
        </w:rPr>
        <w:t>(</w:t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>เฉพาะหน่วยงานของรัฐ</w:t>
      </w:r>
      <w:r w:rsidRPr="001F57FB">
        <w:rPr>
          <w:rFonts w:ascii="TH SarabunPSK" w:hAnsi="TH SarabunPSK" w:cs="TH SarabunPSK"/>
          <w:sz w:val="32"/>
          <w:szCs w:val="32"/>
        </w:rPr>
        <w:t>)</w:t>
      </w:r>
      <w:r w:rsidR="0058735C"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ใน 4 จังหวัด ได้แก่ จังหวัดเชียงใหม่ 131 ไร่ เชียงราย 94 ไร่ </w:t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ตาก 376 ไร่ และปทุมธานี 156 ตารางเมตร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การขับเคลื่อนนโยบายกัญชา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เน้นพัฒนาเพื่อประโยชน์ทาง</w:t>
      </w:r>
      <w:r w:rsidRPr="001F57FB">
        <w:rPr>
          <w:rFonts w:ascii="TH SarabunPSK" w:hAnsi="TH SarabunPSK" w:cs="TH SarabunPSK"/>
          <w:spacing w:val="-4"/>
          <w:sz w:val="32"/>
          <w:szCs w:val="32"/>
          <w:cs/>
        </w:rPr>
        <w:t>การแพทย์การวิจัย และเป็นทางเลือกแก่ผู้ป่วย</w:t>
      </w:r>
      <w:r w:rsidR="0058735C" w:rsidRPr="001F57FB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</w:t>
      </w:r>
      <w:r w:rsidRPr="001F57FB">
        <w:rPr>
          <w:rFonts w:ascii="TH SarabunPSK" w:hAnsi="TH SarabunPSK" w:cs="TH SarabunPSK"/>
          <w:spacing w:val="-4"/>
          <w:sz w:val="32"/>
          <w:szCs w:val="32"/>
          <w:cs/>
        </w:rPr>
        <w:t>มีการขออนุญาตนำของกลางกัญชาที่มีการจับยึด</w:t>
      </w:r>
      <w:r w:rsidRPr="001F57FB">
        <w:rPr>
          <w:rFonts w:ascii="TH SarabunPSK" w:hAnsi="TH SarabunPSK" w:cs="TH SarabunPSK"/>
          <w:sz w:val="32"/>
          <w:szCs w:val="32"/>
          <w:cs/>
        </w:rPr>
        <w:t>ได้</w:t>
      </w:r>
      <w:r w:rsidR="0058735C" w:rsidRPr="001F57FB">
        <w:rPr>
          <w:rFonts w:ascii="TH SarabunPSK" w:hAnsi="TH SarabunPSK" w:cs="TH SarabunPSK"/>
          <w:sz w:val="32"/>
          <w:szCs w:val="32"/>
          <w:cs/>
        </w:rPr>
        <w:t>ให้</w:t>
      </w:r>
      <w:r w:rsidRPr="001F57FB">
        <w:rPr>
          <w:rFonts w:ascii="TH SarabunPSK" w:hAnsi="TH SarabunPSK" w:cs="TH SarabunPSK"/>
          <w:sz w:val="32"/>
          <w:szCs w:val="32"/>
          <w:cs/>
        </w:rPr>
        <w:t>หน</w:t>
      </w:r>
      <w:r w:rsidR="0058735C" w:rsidRPr="001F57FB">
        <w:rPr>
          <w:rFonts w:ascii="TH SarabunPSK" w:hAnsi="TH SarabunPSK" w:cs="TH SarabunPSK"/>
          <w:sz w:val="32"/>
          <w:szCs w:val="32"/>
          <w:cs/>
        </w:rPr>
        <w:t>่วยงาน</w:t>
      </w:r>
      <w:r w:rsidRPr="001F57FB">
        <w:rPr>
          <w:rFonts w:ascii="TH SarabunPSK" w:hAnsi="TH SarabunPSK" w:cs="TH SarabunPSK"/>
          <w:sz w:val="32"/>
          <w:szCs w:val="32"/>
          <w:cs/>
        </w:rPr>
        <w:t>นำไปศึกษาวิจัยใช้ประโยชน์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ส่งผลให้มีการสนับสนุนของกลางกัญชาเพื่อประโยชน์ทางการแพทย์และศึกษาวิจัย 13 หน่วยงาน รวมทั้งสิ้น 3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/>
          <w:sz w:val="32"/>
          <w:szCs w:val="32"/>
          <w:cs/>
        </w:rPr>
        <w:t>866 กิโลกรัม</w:t>
      </w:r>
    </w:p>
    <w:p w:rsidR="006D6929" w:rsidRPr="001F57FB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left" w:pos="2694"/>
          <w:tab w:val="left" w:pos="297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การขับเคลื่อนแผนพื้นที่พิเศษ ตามแผนการแก้ไขปัญหายาเสพติดในพื้นที่เฉพาะ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6D6929" w:rsidRPr="001F57FB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left" w:pos="2694"/>
          <w:tab w:val="left" w:pos="297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แผนปฏิบัติการด้านการแก้ไขปัญหายาเสพติดชายแดนภาคเหนือ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br/>
        <w:t>แบบเบ็ดเสร็จ พ.ศ. 2562 -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2565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เน้นแก้ไขเชิงโครงสร้างมีพื้นที่เป้าหมายในทุกมิติ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47 แห่ง ดำเนินการแล้ว </w:t>
      </w:r>
      <w:r w:rsidR="001C27D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43 แห่ง คิดเป็นร้อยละ 91.49 สามารถสกัดกั้นยาเสพติด และจับกุมผู้ต้องหา</w:t>
      </w:r>
      <w:r w:rsidR="0058735C" w:rsidRPr="001F57FB">
        <w:rPr>
          <w:rFonts w:ascii="TH SarabunPSK" w:hAnsi="TH SarabunPSK" w:cs="TH SarabunPSK"/>
          <w:sz w:val="32"/>
          <w:szCs w:val="32"/>
          <w:cs/>
        </w:rPr>
        <w:t>ได้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513 ราย ของกลางยาบ้า 74.59 ล้านเม็ด ไอซ์ 1,391 กิโลกรัม เฮโรอีน 52.60 กิโลกรัม และฝิ่น 89.72 กิโลกรัม ดำเนินการสืบสวน</w:t>
      </w:r>
      <w:r w:rsidR="0058735C" w:rsidRPr="001F57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ปราบปรามและยึดทรัพย์เครือข่ายการค้ายาเสพติด/สืบสวนทางการเงิน 6 เครือข่ายสำคัญ และดำเนินการกับเจ้าหน้าที่รัฐที่เข้าไปเกี่ยวข้องกับยาเสพติด 4 ราย </w:t>
      </w:r>
    </w:p>
    <w:p w:rsidR="0058735C" w:rsidRPr="001F57FB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left" w:pos="2694"/>
          <w:tab w:val="left" w:pos="2977"/>
          <w:tab w:val="left" w:pos="34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2) </w:t>
      </w:r>
      <w:r w:rsidRPr="001F57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แผนปฏิบัติการด้านการสกัดกั้นยาเสพติดภาคเหนือตอนล่าง ปี 2563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br/>
        <w:t>เน้นสกัดกั้นยาเสพติดจากพื้นที่ภาคเหนือตอนบนและพื้นที่ชายแดนเข้าสู่พื้นที่ตอนใน และสร้างความเข้มแข็งหมู่บ้านตามแนวชายแดน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มีผลการดำเนินงานที่สำคัญ เช่น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 จัดตั้งชุดปฏิบัติการประจำด่านตรวจ/จุดตรวจ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ครอบคลุมเป้าหมาย 20 แห่ง </w:t>
      </w:r>
      <w:r w:rsidRPr="001F57FB">
        <w:rPr>
          <w:rFonts w:ascii="TH SarabunPSK" w:hAnsi="TH SarabunPSK" w:cs="TH SarabunPSK"/>
          <w:spacing w:val="-12"/>
          <w:sz w:val="32"/>
          <w:szCs w:val="32"/>
          <w:cs/>
        </w:rPr>
        <w:t>มี</w:t>
      </w:r>
      <w:r w:rsidR="0058735C" w:rsidRPr="001F57FB">
        <w:rPr>
          <w:rFonts w:ascii="TH SarabunPSK" w:hAnsi="TH SarabunPSK" w:cs="TH SarabunPSK"/>
          <w:spacing w:val="-12"/>
          <w:sz w:val="32"/>
          <w:szCs w:val="32"/>
          <w:cs/>
        </w:rPr>
        <w:t>ผล</w:t>
      </w:r>
      <w:r w:rsidRPr="001F57FB">
        <w:rPr>
          <w:rFonts w:ascii="TH SarabunPSK" w:hAnsi="TH SarabunPSK" w:cs="TH SarabunPSK"/>
          <w:spacing w:val="-12"/>
          <w:sz w:val="32"/>
          <w:szCs w:val="32"/>
          <w:cs/>
        </w:rPr>
        <w:t>การจับกุมคดียาเสพติด</w:t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>ตามด่านตรวจ/จุดตรวจชายแดน</w:t>
      </w:r>
      <w:r w:rsidR="0058735C"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 จำนวน</w:t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 912 คดี ผู้ต้องหา 943 ราย ของกลาง ไอซ์ จำนวน 2.42 กิโลกรัม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ยาบ้า 8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/>
          <w:sz w:val="32"/>
          <w:szCs w:val="32"/>
          <w:cs/>
        </w:rPr>
        <w:t>671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/>
          <w:sz w:val="32"/>
          <w:szCs w:val="32"/>
          <w:cs/>
        </w:rPr>
        <w:t>047 เม็ด และกัญชา 241</w:t>
      </w:r>
      <w:r w:rsidRPr="001F57FB">
        <w:rPr>
          <w:rFonts w:ascii="TH SarabunPSK" w:hAnsi="TH SarabunPSK" w:cs="TH SarabunPSK"/>
          <w:sz w:val="32"/>
          <w:szCs w:val="32"/>
        </w:rPr>
        <w:t>.</w:t>
      </w:r>
      <w:r w:rsidRPr="001F57FB">
        <w:rPr>
          <w:rFonts w:ascii="TH SarabunPSK" w:hAnsi="TH SarabunPSK" w:cs="TH SarabunPSK"/>
          <w:sz w:val="32"/>
          <w:szCs w:val="32"/>
          <w:cs/>
        </w:rPr>
        <w:t>04 กิโลกรัม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เสริมสร้างหมู่บ้าน/ชุมชนเฝ้าระวังปัญหายาเสพติด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ภายใต้โครงการสร้างพื้นที่ปลอดภัยในหมู่บ้าน/ชุมชน จำนวน 6,009 มีหมู่บ้าน/ชุมชนได้รับสนับสนุนงบประมาณเพื่อดำเนินการป้องกันและ</w:t>
      </w:r>
      <w:r w:rsidRPr="001F57FB">
        <w:rPr>
          <w:rFonts w:ascii="TH SarabunPSK" w:hAnsi="TH SarabunPSK" w:cs="TH SarabunPSK"/>
          <w:spacing w:val="-2"/>
          <w:sz w:val="32"/>
          <w:szCs w:val="32"/>
          <w:cs/>
        </w:rPr>
        <w:t>เฝ้าระวังปัญหายาเสพติด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</w:rPr>
        <w:t xml:space="preserve">5,995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>ซึ่งหมู่บ้าน/ชุมชนดังกล่าว มีการรายงานสถานการณ์ยาเสพติดผ่าน</w:t>
      </w:r>
      <w:r w:rsidR="0058735C" w:rsidRPr="001F57FB">
        <w:rPr>
          <w:rFonts w:ascii="TH SarabunPSK" w:hAnsi="TH SarabunPSK" w:cs="TH SarabunPSK"/>
          <w:spacing w:val="-6"/>
          <w:sz w:val="32"/>
          <w:szCs w:val="32"/>
          <w:cs/>
        </w:rPr>
        <w:t>ระบบ</w:t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pacing w:val="-6"/>
          <w:sz w:val="32"/>
          <w:szCs w:val="32"/>
        </w:rPr>
        <w:t xml:space="preserve">QR Code </w:t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>(1 ตุลาคม 2562 – 30 กันยายน 2563) 5,838 หมู่บ้าน/ชุมชน</w:t>
      </w:r>
      <w:r w:rsidRPr="001F57F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>คิดเป็นร้อยละ 97.38 และมีการดำเนินกิจกรรมที่ได้รับงบประมาณ 5,775 หมู่บ้าน/ชุมชน คิดเป็นร้อยละ 96.33 ทั</w:t>
      </w:r>
      <w:r w:rsidR="0058735C" w:rsidRPr="001F57FB">
        <w:rPr>
          <w:rFonts w:ascii="TH SarabunPSK" w:hAnsi="TH SarabunPSK" w:cs="TH SarabunPSK"/>
          <w:spacing w:val="-6"/>
          <w:sz w:val="32"/>
          <w:szCs w:val="32"/>
          <w:cs/>
        </w:rPr>
        <w:t>้งนี้ จากการสำรวจข้อมูลสภาพปัญหา</w:t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>ผู้เส</w:t>
      </w:r>
      <w:r w:rsidR="0058735C" w:rsidRPr="001F57FB">
        <w:rPr>
          <w:rFonts w:ascii="TH SarabunPSK" w:hAnsi="TH SarabunPSK" w:cs="TH SarabunPSK"/>
          <w:spacing w:val="-6"/>
          <w:sz w:val="32"/>
          <w:szCs w:val="32"/>
          <w:cs/>
        </w:rPr>
        <w:t>พ/ผู้ค้า</w:t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 ระหว่างเดือนเมษายน – มิถุนายน 2563 พบผู้เสพ 8,479 ราย ผู้ค้า 1,420 ราย ดำเนินการต่อผู้เสพแล้ว 1,763 ราย และดำเนินการต่อผู้ค้าแล้ว 322 ราย</w:t>
      </w:r>
    </w:p>
    <w:p w:rsidR="006D6929" w:rsidRPr="001F57FB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left" w:pos="2694"/>
          <w:tab w:val="left" w:pos="2977"/>
          <w:tab w:val="left" w:pos="34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แผนยุทธศาสตร์การป้องกันและแก้ไขปัญหายาเสพติดในพื้นที่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br/>
        <w:t>จังหวัดชายแดนภาคใต้ พ.ศ. 2560 - 2564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เน้นการป้องกันและแก้ไขปัญหายาเสพติดในพื้นที่จังหวัด</w:t>
      </w:r>
      <w:r w:rsidRPr="001F57FB">
        <w:rPr>
          <w:rFonts w:ascii="TH SarabunPSK" w:hAnsi="TH SarabunPSK" w:cs="TH SarabunPSK"/>
          <w:sz w:val="32"/>
          <w:szCs w:val="32"/>
          <w:cs/>
        </w:rPr>
        <w:br/>
        <w:t>ชายแดนภาคใต้ ส่งผลให้สามารถสร้างชุมชนเข้มแข็งและการมีส่วนร่วมของประชาชน มีผลการดำเนินงาน</w:t>
      </w:r>
      <w:r w:rsidR="001A3E08" w:rsidRPr="001F57FB">
        <w:rPr>
          <w:rFonts w:ascii="TH SarabunPSK" w:hAnsi="TH SarabunPSK" w:cs="TH SarabunPSK"/>
          <w:sz w:val="32"/>
          <w:szCs w:val="32"/>
          <w:cs/>
        </w:rPr>
        <w:t>ครบตามเป้าหมาย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1F57FB">
        <w:rPr>
          <w:rFonts w:ascii="TH SarabunPSK" w:hAnsi="TH SarabunPSK" w:cs="TH SarabunPSK"/>
          <w:sz w:val="32"/>
          <w:szCs w:val="32"/>
        </w:rPr>
        <w:t>,145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หมู่บ้าน/ชุมชน มีสมาชิกครัวเรือนในการแก้ไขปัญหายาเสพติด 143,433 ครัวเรือน และมวลชนญาลันนันบารูรวมทั้งสิ้น 12,600 คน การสกัดกั้นและการปราบปรามยาเสพติด สามารถจับกุมคดียาเสพติด </w:t>
      </w:r>
      <w:r w:rsidRPr="001F57FB">
        <w:rPr>
          <w:rFonts w:ascii="TH SarabunPSK" w:hAnsi="TH SarabunPSK" w:cs="TH SarabunPSK"/>
          <w:sz w:val="32"/>
          <w:szCs w:val="32"/>
        </w:rPr>
        <w:t>14,801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คดี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ผู้ต้องหา</w:t>
      </w:r>
      <w:r w:rsidRPr="001F57FB">
        <w:rPr>
          <w:rFonts w:ascii="TH SarabunPSK" w:hAnsi="TH SarabunPSK" w:cs="TH SarabunPSK"/>
          <w:sz w:val="32"/>
          <w:szCs w:val="32"/>
        </w:rPr>
        <w:t xml:space="preserve"> 15,718 </w:t>
      </w:r>
      <w:r w:rsidRPr="001F57FB">
        <w:rPr>
          <w:rFonts w:ascii="TH SarabunPSK" w:hAnsi="TH SarabunPSK" w:cs="TH SarabunPSK"/>
          <w:sz w:val="32"/>
          <w:szCs w:val="32"/>
          <w:cs/>
        </w:rPr>
        <w:t>คน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ของกลาง ยาบ้า 6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/>
          <w:sz w:val="32"/>
          <w:szCs w:val="32"/>
          <w:cs/>
        </w:rPr>
        <w:t>924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930 เม็ด กัญชา 130.40 กิโลกรัม กระท่อม (ใบ/กาก) </w:t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>10,936.38 กิโลกรัม ไอซ์ 2</w:t>
      </w:r>
      <w:r w:rsidRPr="001F57FB">
        <w:rPr>
          <w:rFonts w:ascii="TH SarabunPSK" w:hAnsi="TH SarabunPSK" w:cs="TH SarabunPSK"/>
          <w:spacing w:val="-6"/>
          <w:sz w:val="32"/>
          <w:szCs w:val="32"/>
        </w:rPr>
        <w:t>,</w:t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>207.97 กิโลกรัม เฮโรอีน 57.37 กิโลกรัม มีการดำเนินการป้องกันยาเสพติด</w:t>
      </w:r>
      <w:r w:rsidRPr="001F57FB">
        <w:rPr>
          <w:rFonts w:ascii="TH SarabunPSK" w:hAnsi="TH SarabunPSK" w:cs="TH SarabunPSK"/>
          <w:sz w:val="32"/>
          <w:szCs w:val="32"/>
          <w:cs/>
        </w:rPr>
        <w:t>ในสถาบันการศึกษา 3,456 แห่ง (เป้าหมาย 3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385 แห่ง) และการดำเนินการในสถาบันปอเนาะ 71 แห่ง และตาดีกา 42 แห่ง (เป้าหมาย 361 </w:t>
      </w:r>
      <w:r w:rsidRPr="001F57FB">
        <w:rPr>
          <w:rFonts w:ascii="TH SarabunPSK" w:hAnsi="TH SarabunPSK" w:cs="TH SarabunPSK"/>
          <w:sz w:val="32"/>
          <w:szCs w:val="32"/>
          <w:cs/>
        </w:rPr>
        <w:lastRenderedPageBreak/>
        <w:t>แห่ง)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การบำบัดรักษา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สามารถนำผู้เสพเข้าบำบัดฟื้นฟู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6,078 คน</w:t>
      </w:r>
      <w:r w:rsidRPr="001F57FB">
        <w:rPr>
          <w:rFonts w:ascii="TH SarabunPSK" w:hAnsi="TH SarabunPSK" w:cs="TH SarabunPSK"/>
          <w:sz w:val="32"/>
          <w:szCs w:val="32"/>
        </w:rPr>
        <w:t xml:space="preserve"> (</w:t>
      </w:r>
      <w:r w:rsidRPr="001F57FB">
        <w:rPr>
          <w:rFonts w:ascii="TH SarabunPSK" w:hAnsi="TH SarabunPSK" w:cs="TH SarabunPSK"/>
          <w:sz w:val="32"/>
          <w:szCs w:val="32"/>
          <w:cs/>
        </w:rPr>
        <w:t>ระบบสมัครใจ 3,424 คน ระบบบังคับบำบัด 2,069 คน ระบบต้องโทษ 586 คน</w:t>
      </w:r>
      <w:r w:rsidRPr="001F57FB">
        <w:rPr>
          <w:rFonts w:ascii="TH SarabunPSK" w:hAnsi="TH SarabunPSK" w:cs="TH SarabunPSK"/>
          <w:sz w:val="32"/>
          <w:szCs w:val="32"/>
        </w:rPr>
        <w:t xml:space="preserve">) </w:t>
      </w:r>
      <w:r w:rsidRPr="001F57FB">
        <w:rPr>
          <w:rFonts w:ascii="TH SarabunPSK" w:hAnsi="TH SarabunPSK" w:cs="TH SarabunPSK"/>
          <w:sz w:val="32"/>
          <w:szCs w:val="32"/>
          <w:cs/>
        </w:rPr>
        <w:t>การติดตามพัฒนาคุณภาพชีวิต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สามารถติดตามผู้ผ่านการบำบัด</w:t>
      </w:r>
      <w:r w:rsidRPr="001F57FB">
        <w:rPr>
          <w:rFonts w:ascii="TH SarabunPSK" w:hAnsi="TH SarabunPSK" w:cs="TH SarabunPSK"/>
          <w:sz w:val="32"/>
          <w:szCs w:val="32"/>
        </w:rPr>
        <w:t xml:space="preserve"> 8,589 </w:t>
      </w:r>
      <w:r w:rsidRPr="001F57FB">
        <w:rPr>
          <w:rFonts w:ascii="TH SarabunPSK" w:hAnsi="TH SarabunPSK" w:cs="TH SarabunPSK"/>
          <w:sz w:val="32"/>
          <w:szCs w:val="32"/>
          <w:cs/>
        </w:rPr>
        <w:t>ราย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และให้การช่วยเหลือผู้ผ่านการบำบัด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812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ราย</w:t>
      </w:r>
    </w:p>
    <w:p w:rsidR="006D6929" w:rsidRPr="001F57FB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left" w:pos="2694"/>
          <w:tab w:val="left" w:pos="2977"/>
          <w:tab w:val="left" w:pos="34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1.5.2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แนวทางการบริหารจัดการอย่างบูรณาการ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เช่น การบูรณาการงบประมาณโดยจัดตั้งกลไกการขับเคลื่อน การบูรณาการในการกำกับติดตาม และการวางระบบรายงาน เพื่อพัฒนาประสิทธิผล ประสิทธิภาพ และเอกภาพการบริหารจัดการเพื่อการป้องกันและแก้ไขปัญหายาเสพติด โดยมี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ศูนย์อำนวยการป้องกันและปราบปรามยาเสพติดแห่งชาติ (ศอ.ปส.)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เป็นกลไกบูรณาการการปฏิบัติ</w:t>
      </w:r>
      <w:r w:rsidRPr="001F57FB">
        <w:rPr>
          <w:rFonts w:ascii="TH SarabunPSK" w:hAnsi="TH SarabunPSK" w:cs="TH SarabunPSK"/>
          <w:sz w:val="32"/>
          <w:szCs w:val="32"/>
          <w:cs/>
        </w:rPr>
        <w:br/>
        <w:t xml:space="preserve">ในระดับนโยบาย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ศูนย์อำนวยการป้องกันและปราบปรามยาเสพติดระดับจังหวัด/กรุงเทพมหานคร (ศอ.ปส.จ./กทม.)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เป็นกลไกบูรณาการการปฏิบัติในพื้นที่ระดับจังหวัดและพื้นที่กรุงเทพมหานคร</w:t>
      </w:r>
      <w:r w:rsidRPr="001F57FB">
        <w:rPr>
          <w:rFonts w:ascii="TH SarabunPSK" w:hAnsi="TH SarabunPSK" w:cs="TH SarabunPSK"/>
          <w:sz w:val="32"/>
          <w:szCs w:val="32"/>
          <w:cs/>
        </w:rPr>
        <w:br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ศูนย์ปฏิบัติการป้องกันและปราบปรามยาเสพติดอำเภอ/เขต (ศป.ปส.อ./ข.)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เพื่อเป็นกลไกบูรณาการการปฏิบัติ</w:t>
      </w:r>
      <w:r w:rsidRPr="001F57FB">
        <w:rPr>
          <w:rFonts w:ascii="TH SarabunPSK" w:hAnsi="TH SarabunPSK" w:cs="TH SarabunPSK"/>
          <w:sz w:val="32"/>
          <w:szCs w:val="32"/>
          <w:cs/>
        </w:rPr>
        <w:br/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>ในพื้นที่ระดับอำเภอและเขต และ</w:t>
      </w:r>
      <w:r w:rsidRPr="001F57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ศูนย์อำนวยการป้องกันและปราบปรามยาเสพติดเทศบาลนคร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/เมือง/ตำบล/องค์การบริหารส่วนตำบล/เมืองพัทยา (ศป.ปส.อปท.)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เป็นกลไกบูรณาการการปฏิบัติในพื้นที่องค์กรปกครองส่วนท้องถิ่น </w:t>
      </w:r>
    </w:p>
    <w:p w:rsidR="006D6929" w:rsidRPr="001F57FB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left" w:pos="2694"/>
          <w:tab w:val="left" w:pos="2977"/>
          <w:tab w:val="left" w:pos="34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>รวมทั้งมีการกำกับติดตามผลการดำเนินงานป้องกันและแก้ไขปัญหายาเสพติดในระดับพื้นที่ เพื่อเร่งรัด กำกับ ตรวจสอบ และติดตามการดำเนินงานของหน่วยงานระดับจังหวัด อำเภอ และองค์กรปกครองส่วนท้องถิ่น</w:t>
      </w:r>
    </w:p>
    <w:p w:rsidR="006D6929" w:rsidRPr="001F57FB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left" w:pos="2835"/>
          <w:tab w:val="left" w:pos="3261"/>
        </w:tabs>
        <w:spacing w:line="340" w:lineRule="exact"/>
        <w:ind w:firstLine="1701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ผลสัมฤทธิ์การดำเนินงาน 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>พบว่า</w:t>
      </w:r>
      <w:r w:rsidRPr="001F57FB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ประชาชนมีความพึงพอใจต่อการดำเนินงานป้องกันและแก้ไขปัญหายาเสพติดของรัฐบาล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 ร้อยละ 93 และ</w:t>
      </w:r>
      <w:r w:rsidRPr="001F57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มีความเชื่อมั่นต่อการดำเนินงานป้องกันและแก้ไขปัญหา</w:t>
      </w:r>
      <w:r w:rsidRPr="001F57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  <w:t>ยาเสพติดของรัฐบาล ร้อยละ 91</w:t>
      </w:r>
    </w:p>
    <w:p w:rsidR="006D6929" w:rsidRPr="001F57FB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:rsidR="006D6929" w:rsidRPr="001F57FB" w:rsidRDefault="00B46BFA" w:rsidP="00A9335F">
      <w:pPr>
        <w:tabs>
          <w:tab w:val="left" w:pos="1418"/>
          <w:tab w:val="left" w:pos="1701"/>
          <w:tab w:val="left" w:pos="1985"/>
          <w:tab w:val="left" w:pos="2127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pacing w:val="-10"/>
          <w:sz w:val="32"/>
          <w:szCs w:val="32"/>
        </w:rPr>
        <w:t>17.</w:t>
      </w:r>
      <w:r w:rsidR="006D6929" w:rsidRPr="001F57FB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เรื่อง  มาตรการการแก้ไขปัญหาการจัดการขยะอิเล็กทรอนิกส์ </w:t>
      </w:r>
    </w:p>
    <w:p w:rsidR="006D6929" w:rsidRPr="001F57FB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คณะรัฐมนตรีรับทราบตามที่กระทรวงทรัพยากรธรรมชาติและสิ่งแวดล้อม (ทส.) เสนอ มาตรการการแก้ไขปัญหาการจัดการขยะอิเล็กทรอนิกส์ โดยในการประชุมคณะกรรมการสิ่งแวดล้อมแห่งชาติ (กก.วล.) ครั้งที่ 6/2563                เมื่อวันที่ 22 ตุลาคม 2563 ให้มีมติเห็นชอบมาตรการฯ ดังกล่าวแล้ว  สรุปสาระสำคัญได้ ดังนี้ </w:t>
      </w:r>
    </w:p>
    <w:p w:rsidR="006D6929" w:rsidRPr="001F57FB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1. </w:t>
      </w:r>
      <w:r w:rsidRPr="001F57FB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การแก้ไขปัญหาการจัดการขยะอิเล็กทรอนิกส์ที่เกิดขึ้นภายในประเทศ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</w:p>
    <w:tbl>
      <w:tblPr>
        <w:tblStyle w:val="afa"/>
        <w:tblW w:w="0" w:type="auto"/>
        <w:tblLook w:val="04A0"/>
      </w:tblPr>
      <w:tblGrid>
        <w:gridCol w:w="4910"/>
        <w:gridCol w:w="4910"/>
      </w:tblGrid>
      <w:tr w:rsidR="006D6929" w:rsidRPr="001F57FB" w:rsidTr="00C039DE">
        <w:tc>
          <w:tcPr>
            <w:tcW w:w="4910" w:type="dxa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ปัญหา</w:t>
            </w:r>
          </w:p>
        </w:tc>
        <w:tc>
          <w:tcPr>
            <w:tcW w:w="4910" w:type="dxa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มาตรการแก้ไข</w:t>
            </w:r>
          </w:p>
        </w:tc>
      </w:tr>
      <w:tr w:rsidR="006D6929" w:rsidRPr="001F57FB" w:rsidTr="00C039DE">
        <w:tc>
          <w:tcPr>
            <w:tcW w:w="4910" w:type="dxa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1. สถานที่รับคืนขยะอิเล็กทรอนิกส์และงบประมาณในการจัดการขยะอิเล็กทรอนิกส์มีจำกัด</w:t>
            </w:r>
          </w:p>
        </w:tc>
        <w:tc>
          <w:tcPr>
            <w:tcW w:w="4910" w:type="dxa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ให้กรมส่งเสริมการปกครองท้องถิ่น (อปท.) กรมการปกครอง และกรมโรงงานอุตสาหกรรม จัดสถานที่รับคืนขยะอิเล็กทรอนิกส์จากประชาชนและนำไปจัดการอย่างถูกต้อง จัดทำระบบการติดตามตรวจสอบ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และ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รายงานผล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เพื่อกำกับดูแลให้ขยะอิเล็กทรอนิกส์ได้รับการจัดการ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อย่างถูกต้อง โดยให้มีการสนับสนุนด้านงบประมาณ บุคลากร และสถานที่ในการดำเนินการ โดยมีระยะเวลาดำเนินการให้แล้วเสร็จ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ภายใน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1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 เดือน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  <w:tr w:rsidR="006D6929" w:rsidRPr="001F57FB" w:rsidTr="00C039DE">
        <w:tc>
          <w:tcPr>
            <w:tcW w:w="4910" w:type="dxa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2. การจัดการขยะอิเล็กทรอนิกส์จากชุมชนอย่างเป็นมิตรกับสิ่งแวดล้อมที่มีอย่างจำกัด </w:t>
            </w:r>
          </w:p>
        </w:tc>
        <w:tc>
          <w:tcPr>
            <w:tcW w:w="4910" w:type="dxa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1.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ให้กรมควบคุมโรค และกรมอนามัย เฝ้าระวังสุขภาพอนามัยของประชาชนที่เกิดจากการประกอบกิจกรรมถอดแยกและรีไซเคิลขยะอิเล็กทรอนิกส์อย่างไม่ถูกต้อง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โดยให้ดำเนินการอย่างต่อเนื่อง</w:t>
            </w:r>
          </w:p>
          <w:p w:rsidR="006D6929" w:rsidRPr="001F57FB" w:rsidRDefault="006D6929" w:rsidP="00D246D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2.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ให้กรมควบคุมมลพิษ กรมโรงงานอุตสาหกรรม  สำนักงานสิ่งแวดล้อมภาค</w:t>
            </w:r>
            <w:r w:rsidR="00D246DF"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และสำนักงานทรัพยากรธรรมชาติและสิ่งแวดล้อมจังหวัดเฝ้าระวัง                การปนเปื้อนมลพิษและลดผลกระทบต่อสิ่งแวดล้อม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โดยให้ดำเนินการอย่างต่อเนื่อง</w:t>
            </w:r>
          </w:p>
        </w:tc>
      </w:tr>
      <w:tr w:rsidR="006D6929" w:rsidRPr="001F57FB" w:rsidTr="00C039DE">
        <w:tc>
          <w:tcPr>
            <w:tcW w:w="4910" w:type="dxa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lastRenderedPageBreak/>
              <w:t xml:space="preserve">3. ไม่มีกฎหมายเฉพาะสำหรับการจัดการขยะอิเล็กทรอนิกส์ </w:t>
            </w:r>
          </w:p>
        </w:tc>
        <w:tc>
          <w:tcPr>
            <w:tcW w:w="4910" w:type="dxa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1.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ใช้กฎกระทรวงการจัดการมูลฝอยที่เป็นพิษหรืออันตราย</w:t>
            </w:r>
          </w:p>
          <w:p w:rsidR="006D6929" w:rsidRPr="001F57FB" w:rsidRDefault="006D6929" w:rsidP="00D246D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จากชุมชน พ.ศ.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2563</w:t>
            </w:r>
            <w:r w:rsidR="00D246DF"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ประกาศในราชกิจจานุเบกษา              เมื่อวันที่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22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ตุลาคม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2563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.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ให้กรมอนามัย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อกกฎกระทรวงสาธารณสุขเพื่อกำหนดให้กิจการถอดแยกขยะอิเล็กทรอนิกส์เป็นกิจการที่เป็นอันตรายต่อสุขภาพและเตรียมความพร้อมของหลักกณฑ์/สุขลักษณะของสถานประกอบกิจการถอดแยกและวิธีการถอดแยกอย่างเป็นมิตรต่อสิ่งแวดล้อมตามมาตรา 31 แห่งพระราชบัญญัติการสาธารณสุข พ.ศ. 2535 ระยะเวลดำเนินการให้แล้วเสร็จ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ภายใน 3 เดือน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3.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ให้กรมส่งเสริมการปกครองท้องถิ่น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ผลักดันให้ท้องถิ่น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ออกข้อบัญญัติท้องถิ่นตามกฎกระทรวงสาธารณสุข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เพื่อ</w:t>
            </w:r>
            <w:r w:rsidR="00D246DF"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กำหนดให้กิจการถอดแยก</w:t>
            </w:r>
            <w:r w:rsidR="00D246DF" w:rsidRPr="001F57F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ซ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ากขยะอิเล็กทรอนิกส์เป็นกิจการที่เป็นอันตรายต่อสุขภาพ ตามมาตรา 32 แห่งพระราชบัญญัติการสาธารณสุข พ.ศ. 2535 และให้หน่วยงาน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กำกับดูแลเพิ่มความเข้มงวดในการตรวจสอบสถานประกอบกิจการถอดแยกฯ ระยะเวลาดำเนินการให้แล้วเสร็จ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ภายใน </w:t>
            </w:r>
            <w:r w:rsidR="00D246DF" w:rsidRPr="001F57FB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           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6 เดือน</w:t>
            </w:r>
          </w:p>
          <w:p w:rsidR="006D6929" w:rsidRPr="001F57FB" w:rsidRDefault="006D6929" w:rsidP="00D246D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4.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ให้กรมควบคุมมลพิษ กรมโรงงานอุตสาหกรรม                กรมส่งเสริมการปกครองท้องถิ่น กรมอนามัย และสำนักงานคณะกรรมการกฤษฎีกา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จัดทำ (ร่าง) พระราชบัญญัติการจัดการซากผลิตภัณฑ์เครื่องใช้ไฟฟ้า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และอุปกรณ์อิล็กทรอนิกส์ พ.ศ. ....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เพื่อให้มีระบบการจัดการขยะอิล็กทรอนิกส์มีประสิทธิภาพ โดยใช้หลักการการขยายความรับผิดชอบของผู้ผลิต ระยะเวลาดำเนินการให้แล้วเสร็จ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ภายใน 12 เดือน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5.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ให้สภาอุตสาหกรรมแห่งประเทศไทย กรมควบคุมมลพิษ สำนักงานสิ่งแวดล้อมภาค และสำนักงานทรัพยากรธรรมชาติและสิ่งแวดล้อมจังหวัด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จัดทำโครงการนำร่องการจัดการขยะอิเล็กทรอนิกส์อย่างเป็นมิตรต่อสิ่งแวดล้อม ระยะเวลาดำเนินการให้แล้วเสร็จ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ภายใน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12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 เดือน</w:t>
            </w:r>
          </w:p>
        </w:tc>
      </w:tr>
      <w:tr w:rsidR="006D6929" w:rsidRPr="001F57FB" w:rsidTr="00C039DE">
        <w:tc>
          <w:tcPr>
            <w:tcW w:w="4910" w:type="dxa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4. การสนับสนุนด้านงานวิจัยเกี่ยวกับนวัตกรรมการจัดการขยะอิเล็กทรอนิกส์และการลดการใช้สารอันตรายในเครื่องใช้ไฟฟ้าและอุปกรณ์อิเล็กทรอนิกส์อย่างจำกัด </w:t>
            </w:r>
          </w:p>
        </w:tc>
        <w:tc>
          <w:tcPr>
            <w:tcW w:w="4910" w:type="dxa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ให้สำนักงานวิจัยแห่งชาติ กรมอุตสาหกรรมพื้นฐานและการเหมืองแร่และสภาอุตสาหกรรมแห่งประเทศไทย พัฒนาเทคโนโลยี/นวัตกรรม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ด้านการจัดการขยะอิล็กทรอนิกส์ และลดการใช้สารอันตรายในขยะอิเล็กทรอนิกส์ระยะเวลาดำเนินการให้แล้วเสร็จ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ภายใน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12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 เดือน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</w:tbl>
    <w:p w:rsidR="00F671C2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pacing w:val="-10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</w:p>
    <w:p w:rsidR="00F671C2" w:rsidRDefault="00F671C2" w:rsidP="00A9335F">
      <w:pPr>
        <w:tabs>
          <w:tab w:val="left" w:pos="1418"/>
          <w:tab w:val="left" w:pos="1701"/>
          <w:tab w:val="left" w:pos="1985"/>
          <w:tab w:val="left" w:pos="2127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pacing w:val="-10"/>
          <w:sz w:val="32"/>
          <w:szCs w:val="32"/>
        </w:rPr>
      </w:pPr>
    </w:p>
    <w:p w:rsidR="006D6929" w:rsidRPr="001F57FB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lastRenderedPageBreak/>
        <w:tab/>
        <w:t xml:space="preserve">2. การแก้ไขปัญหาการจัดการขยะอิเล็กทรอนิกส์ที่นำเข้าจากต่างประเทศ </w:t>
      </w:r>
    </w:p>
    <w:tbl>
      <w:tblPr>
        <w:tblStyle w:val="afa"/>
        <w:tblW w:w="0" w:type="auto"/>
        <w:tblLook w:val="04A0"/>
      </w:tblPr>
      <w:tblGrid>
        <w:gridCol w:w="4910"/>
        <w:gridCol w:w="4910"/>
      </w:tblGrid>
      <w:tr w:rsidR="006D6929" w:rsidRPr="001F57FB" w:rsidTr="00C039DE">
        <w:tc>
          <w:tcPr>
            <w:tcW w:w="4910" w:type="dxa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ปัญหา</w:t>
            </w:r>
          </w:p>
        </w:tc>
        <w:tc>
          <w:tcPr>
            <w:tcW w:w="4910" w:type="dxa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มาตรการแก้ไข</w:t>
            </w:r>
          </w:p>
        </w:tc>
      </w:tr>
      <w:tr w:rsidR="006D6929" w:rsidRPr="001F57FB" w:rsidTr="00C039DE">
        <w:tc>
          <w:tcPr>
            <w:tcW w:w="4910" w:type="dxa"/>
          </w:tcPr>
          <w:p w:rsidR="006D6929" w:rsidRPr="001F57FB" w:rsidRDefault="006D6929" w:rsidP="00D246D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1.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มีการลักลอบการนำเ</w:t>
            </w:r>
            <w:r w:rsidR="00D246DF" w:rsidRPr="001F57FB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ข้า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ขยะอิเล็กทรอนิกส์</w:t>
            </w:r>
          </w:p>
        </w:tc>
        <w:tc>
          <w:tcPr>
            <w:tcW w:w="4910" w:type="dxa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1.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กระทรวงพาณิชย์ (พณ.) ได้ยกเลิกการนำเข้าขยะอิเล็กทรอนิกส์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(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428 รายการ) โดยออกประกาศกระทรวงพาณิชย์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เรื่อง กำหนดให้ขยะอิเล็กทรอนิกส์เป็นสินค้าที่ต้องห้ามในการนำเข้ามาในราชอาณาจักร พ.ศ.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2563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ประกาศราชกิจจานุเบกษาเมื่อวันที่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14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 กันยายน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2563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2.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ให้กรมโรงงานอุตสาหกรรม กำหนดเงื่อนไขการนำเข้า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เครื่องใช้ไฟฟ้าและอุปกรณ์อิเล็กทรอนิกส์ที่ใช้แล้ว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เพื่อควบคุมชนิดและปริมาณเครื่องใช้ไฟฟ้าที่ใช้แล้วที่เหมาะสมกับความต้องการที่แท้จริงของประเทศ ระยะเวลาดำเนินการให้แล้วเสร็จ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ภายใน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6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 เดือน</w:t>
            </w:r>
          </w:p>
        </w:tc>
      </w:tr>
      <w:tr w:rsidR="006D6929" w:rsidRPr="001F57FB" w:rsidTr="00C039DE">
        <w:tc>
          <w:tcPr>
            <w:tcW w:w="4910" w:type="dxa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2. ข้อจำกัดในการจัดการขยะอิเล็กทรอนิกส์ที่นำเข้าจากต่างประเทศ ดังนี้ </w:t>
            </w:r>
          </w:p>
          <w:p w:rsidR="006D6929" w:rsidRPr="001F57FB" w:rsidRDefault="006D6929" w:rsidP="00D246D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ab/>
              <w:t xml:space="preserve">2.1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มีการออกใบอนุญาตนำเข้าขยะอิเล็กทรอนิกส์เป็นปริมาณมากเกินศักยภาพการรองรับของโรงงานและเจ้าหน้าที่ในการติดตามตรวจสอบมีจำนวนไม่เพียงพอในการตรวจสอบโรงงาน 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ab/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ab/>
              <w:t>2.2</w:t>
            </w:r>
            <w:r w:rsidR="00F671C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 มีข้อจำกัดในการตรวจสอบตู้คอนเท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นเนอร์นำเข้าสินค้าทุกตู้ทำให้เกิดการลักลอบนำขยะอิเล็กทรอนิกส์และเศษพลาสติกที่มีคุณสมบัติไม่เป็นไปตามที่กำหนดเข้ามาในประเทศ </w:t>
            </w:r>
          </w:p>
          <w:p w:rsidR="006D6929" w:rsidRPr="001F57FB" w:rsidRDefault="00F671C2" w:rsidP="00F671C2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ab/>
              <w:t>2.3 ไม่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มีระบบ</w:t>
            </w:r>
            <w:r w:rsidR="006D6929"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การตรวจสอบเส้นทางการนำเข้าขยะอิเล็กทรอนิกส์จากท่าเรือถึงโรงงานรับกำจัดตามที่แสดงในใบขออนุญาต</w:t>
            </w:r>
          </w:p>
        </w:tc>
        <w:tc>
          <w:tcPr>
            <w:tcW w:w="4910" w:type="dxa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ให้กรมศุลกากร และกรมโรงงานอุตสาหกรรม จัดให้มี  ระบบการตรวจสอบตู้บรรทุกสินค้าอย่างเข้มงวด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เพื่อป้องกันการนำเข้าขยะอิเล็กทรอนิกส์อย่างผิดกฎหมายหรือการสำแดงเท็จ ระยะเวลาดำเนินการให้แล้วเสร็จ               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ภายใน 6 เดือน</w:t>
            </w:r>
          </w:p>
        </w:tc>
      </w:tr>
      <w:tr w:rsidR="006D6929" w:rsidRPr="001F57FB" w:rsidTr="00C039DE">
        <w:tc>
          <w:tcPr>
            <w:tcW w:w="4910" w:type="dxa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3. การปนเปื้อนจากการประกอบกิจการถอดแยกขยะอิเล็กทรอนิกส์สู่สิ่งแวดล้อม และผลกระทบต่อสุขภาพอนามัยของประชาชน </w:t>
            </w:r>
          </w:p>
        </w:tc>
        <w:tc>
          <w:tcPr>
            <w:tcW w:w="4910" w:type="dxa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1.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ให้กรมควบคุมโรค และกรมอนามัย เฝ้าระวังสุขภาพอนามัยของประชาชน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ที่เกิดจากการประกอบกิจกรรม               ถอดแยกและรีไซเคิลขยะอิเล็กทรอนิกส์อย่างไม่ถูกต้อง เพื่อปกป้องสุขภาพอนามัยของประชาชนระยะเวลาดำเนินการอย่างต่อเนื่อง</w:t>
            </w:r>
          </w:p>
          <w:p w:rsidR="006D6929" w:rsidRPr="001F57FB" w:rsidRDefault="006D6929" w:rsidP="00D246D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2.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ให้กรมควบคุมมลพิษ กรมโรงงานอุตสาหกรรม สำนักงานสิ่งแวดล้อมภาค และสำนักงานทรัพยากรธรรมชาติและสิ่งแวดล้อมจังหวัดเฝ้าระวังการปนเปื้อนมลพิษที่เกิดจกการประกอบกิจกรรม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ถอดแยกและรีไซเคิลขยะอิ</w:t>
            </w:r>
            <w:r w:rsidR="00F671C2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เ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ล็กทรอนิกส์อย่างไม่ถูกต้อง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เพื่อลดผลกระทบต่อสิ่งแวดล้อม เพิ่มมาตรฐานคุณภาพชีวิตของประชาชน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ให้มีสุขภาพอนามัยที่ดี อยู่ในสิ่งแวดล้อมที่เหมาะสม ระยะเวลาดำเนินการอย่างต่อเนื่อง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</w:tbl>
    <w:p w:rsidR="006D6929" w:rsidRPr="001F57FB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:rsidR="006D6929" w:rsidRPr="001F57FB" w:rsidRDefault="00B46BFA" w:rsidP="00A9335F">
      <w:pPr>
        <w:tabs>
          <w:tab w:val="left" w:pos="1418"/>
          <w:tab w:val="left" w:pos="1701"/>
          <w:tab w:val="left" w:pos="1985"/>
          <w:tab w:val="left" w:pos="2127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pacing w:val="-10"/>
          <w:sz w:val="32"/>
          <w:szCs w:val="32"/>
        </w:rPr>
        <w:lastRenderedPageBreak/>
        <w:t>18.</w:t>
      </w:r>
      <w:r w:rsidR="006D6929" w:rsidRPr="001F57FB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เรื่อง  มติคณะกรรมการสิ่งแวดล้อมแห่งชาติ ครั้งที่ 1/2563 ครั้งที่ 2/2563 และครั้งที่ 5/2563 เกี่ยวกับการแก้ไขปัญหาฝุ่นละออง </w:t>
      </w:r>
      <w:r w:rsidR="006D6929" w:rsidRPr="001F57FB">
        <w:rPr>
          <w:rFonts w:ascii="TH SarabunPSK" w:hAnsi="TH SarabunPSK" w:cs="TH SarabunPSK"/>
          <w:b/>
          <w:bCs/>
          <w:spacing w:val="-10"/>
          <w:sz w:val="32"/>
          <w:szCs w:val="32"/>
        </w:rPr>
        <w:t>PM</w:t>
      </w:r>
      <w:r w:rsidR="006D6929" w:rsidRPr="001F57FB">
        <w:rPr>
          <w:rFonts w:ascii="TH SarabunPSK" w:hAnsi="TH SarabunPSK" w:cs="TH SarabunPSK"/>
          <w:b/>
          <w:bCs/>
          <w:spacing w:val="-10"/>
          <w:sz w:val="32"/>
          <w:szCs w:val="32"/>
          <w:vertAlign w:val="subscript"/>
        </w:rPr>
        <w:t xml:space="preserve">2.5 </w:t>
      </w:r>
    </w:p>
    <w:p w:rsidR="006D6929" w:rsidRPr="001F57FB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1F57FB">
        <w:rPr>
          <w:rFonts w:ascii="TH SarabunPSK" w:hAnsi="TH SarabunPSK" w:cs="TH SarabunPSK"/>
          <w:spacing w:val="-10"/>
          <w:sz w:val="32"/>
          <w:szCs w:val="32"/>
        </w:rPr>
        <w:tab/>
      </w:r>
      <w:r w:rsidRPr="001F57FB">
        <w:rPr>
          <w:rFonts w:ascii="TH SarabunPSK" w:hAnsi="TH SarabunPSK" w:cs="TH SarabunPSK"/>
          <w:spacing w:val="-10"/>
          <w:sz w:val="32"/>
          <w:szCs w:val="32"/>
        </w:rPr>
        <w:tab/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คณะรัฐมนตรีรับทราบตามที่กระทรวงทรัพยากรธรรมชาติและสิ่งแวดล้อม (ทส.) เสนอมติคณะกรรมการสิ่งแวดล้อมแห่งชาติ (กก.วล.) ในการประชุมครั้งที่ 1/2563 เมื่อวันที่ 23 มกราคม 2563 ครั้งที่ 2/2563 เมื่อวันที่ </w:t>
      </w:r>
      <w:r w:rsidR="00F671C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19 กุมภาพันธ์ 2563 และครั้งที่ 5/2563 เมื่อวันที่ 23 กันยายน 2563 เกี่ยวกับการแก้ไขปัญหาฝุ่นละออง </w:t>
      </w:r>
      <w:r w:rsidRPr="001F57FB">
        <w:rPr>
          <w:rFonts w:ascii="TH SarabunPSK" w:hAnsi="TH SarabunPSK" w:cs="TH SarabunPSK"/>
          <w:spacing w:val="-10"/>
          <w:sz w:val="32"/>
          <w:szCs w:val="32"/>
        </w:rPr>
        <w:t>PM</w:t>
      </w:r>
      <w:r w:rsidRPr="001F57FB">
        <w:rPr>
          <w:rFonts w:ascii="TH SarabunPSK" w:hAnsi="TH SarabunPSK" w:cs="TH SarabunPSK"/>
          <w:spacing w:val="-10"/>
          <w:sz w:val="32"/>
          <w:szCs w:val="32"/>
          <w:vertAlign w:val="subscript"/>
        </w:rPr>
        <w:t>2.5</w:t>
      </w:r>
    </w:p>
    <w:tbl>
      <w:tblPr>
        <w:tblStyle w:val="afa"/>
        <w:tblW w:w="0" w:type="auto"/>
        <w:tblLook w:val="04A0"/>
      </w:tblPr>
      <w:tblGrid>
        <w:gridCol w:w="6912"/>
        <w:gridCol w:w="2908"/>
      </w:tblGrid>
      <w:tr w:rsidR="006D6929" w:rsidRPr="001F57FB" w:rsidTr="00C039DE">
        <w:tc>
          <w:tcPr>
            <w:tcW w:w="6912" w:type="dxa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เรื่อง/การดำเนินการ</w:t>
            </w:r>
          </w:p>
        </w:tc>
        <w:tc>
          <w:tcPr>
            <w:tcW w:w="2908" w:type="dxa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มติ กก.วล.</w:t>
            </w:r>
          </w:p>
        </w:tc>
      </w:tr>
      <w:tr w:rsidR="006D6929" w:rsidRPr="001F57FB" w:rsidTr="00C039DE">
        <w:tc>
          <w:tcPr>
            <w:tcW w:w="9820" w:type="dxa"/>
            <w:gridSpan w:val="2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1. การประชุม กก.วล. ครั้งที่ 1/2563 เมื่อวันที่ 23 มกราคม 2563 เรื่อง การยกระดับมาตรการในการป้องกันและแก้ไขปัญหามลพิษจากฝุ่นละอองในช่วงสถานการณ์วิกฤต </w:t>
            </w:r>
          </w:p>
        </w:tc>
      </w:tr>
      <w:tr w:rsidR="006D6929" w:rsidRPr="001F57FB" w:rsidTr="00C039DE">
        <w:tc>
          <w:tcPr>
            <w:tcW w:w="6912" w:type="dxa"/>
          </w:tcPr>
          <w:p w:rsidR="006D6929" w:rsidRPr="001F57FB" w:rsidRDefault="00A24CFD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1.1 </w:t>
            </w:r>
            <w:r w:rsidR="006D6929"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สำนักงานตำรวจแห่งชาติได้ออกข้อบังคับต่าง ๆ</w:t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ได้แก่ (1) ข้อบังคับเพิ่มเติมเพื่อขยายเขตพื้นที่จำกัดรถบรรทุกตั้งแต่ 10 ล้อขึ้นไป ห้ามเดินรถในพื้นที่กรุงเทพมหานคร (กทม.) จากวงแหวนรัชดาภิเษกขยายเป็นวงแหวนกาญจนาภิเษก และ (2) ข้อบังคับหรือระเบียบตามพระราชบัญญัติจราจรทางบก</w:t>
            </w:r>
            <w:r w:rsidR="00F671C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พ.ศ. 2522 เพื่อห้ามรถบรรรรทุกตั้งแต่ 10 ล้อขึ้นไป เข้ามาในพื้นที่ชั้นในของ กทม.</w:t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ในวันคี่ระหว่างเดือนมกราคม-กุมภาพันธ์ 2563 ส่วนวันคู่ให้เข้ามาได้ตามช่วงเวลาที่กำหนด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1.2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กรมการขนส่งทางบกตรวจวัดควันดำอย่างเข้มงวดกับรถโดยสารทุกคัน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โดยเพิ่มชุดตรวจเป็น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50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ชุด ใน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50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เขตของ กทม.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1.3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กรมโรงงานอุตสาหกรรมตรวจสอบโรงงานอุตสาหกรรมที่ทำให้เกิดฝุ่นละออง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หากพบว่า ไม่เป็นไปตามค่ามาตรฐานที่กำหนด สั่งให้ปรับปรุงแก้ไขภายในระยะเวลาที่กำหนดหรือสั่งหยุดการประกอบกิจการ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1.4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กทม. แก้ไขปัญหาการจราจรจากการก่อสร้างรถไฟฟ้า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โดยกำกับให้ปฏิบัติตามมาตรการอย่างเคร่งครัด ทั้งนี้ หากไม่ปฏิบัติตามให้ระงับการก่อสร้างและบังคับใช้กฎหมายอย่างเข้มงวดไม่ให้มีการเผาในที่โล่ง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1.5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จังหวัดต่าง ๆ (ยกเว้น 9 จังหวัดภาคเหนือ)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ออกเทศบัญญัติหรือข้อบัญญัติท้องถิ่นควบคุมการเผาขยะมูลฝอย หญ้า พืชไร่ พืชสวน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ตอซังข้าว หรือสิ่งอื่นใด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และเข้มงวดในการควบคุมยานพาหนะใช้งานอุตสาหกรรมและการก่อสร้าง</w:t>
            </w:r>
          </w:p>
        </w:tc>
        <w:tc>
          <w:tcPr>
            <w:tcW w:w="2908" w:type="dxa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 ให้หน่วยงานที่เกี่ยวข้อง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ดำเนินการตามแผนปฏิบัติการ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ขับเคลื่อนวาระแห่งชาติ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“การแก้ไขปัญหามลพิษ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ด้านฝุ่นละออง” และบังคับใช้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กฎหมายที่อยู่ในอำนาจ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อย่างเข้มงวด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 ให้ผู้ว่าราชการกรุงเทพมหานคร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และผู้ว่าราชการจังหวัดทุกจังหวัด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เป็น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Single command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 ให้หน่วยงานต่าง ๆ สร้างการรับรู้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และความเข้าใจที่ถูกต้องให้กับ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ประชาชน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 ให้ ทส. แต่งตั้งคณะอนุกรรมการ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ด้านวิชาการแก้ไขปัญหามลภาวะ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ทางอากาศเสนอประธานกรรมการ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สิ่งแวดล้อมแห่งชาติพิจารณา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ลงนาม</w:t>
            </w:r>
          </w:p>
        </w:tc>
      </w:tr>
      <w:tr w:rsidR="006D6929" w:rsidRPr="001F57FB" w:rsidTr="00C039DE">
        <w:tc>
          <w:tcPr>
            <w:tcW w:w="9820" w:type="dxa"/>
            <w:gridSpan w:val="2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2. การประชุม กก.วล. ครั้งที่ 2/2563 เมื่อวันที่ 19 กุมภาพันธ์ 2563 เรื่อง ข้อเสนอแนวทางการแก้ไขปัญหาฝุ่นละออง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PM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vertAlign w:val="subscript"/>
              </w:rPr>
              <w:t>2.5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vertAlign w:val="subscript"/>
                <w:cs/>
              </w:rPr>
              <w:t xml:space="preserve"> 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ใน กทม. และปริมณฑล พื้นที่ภาคเหนือ 9 จังหวัด และจังหวัดที่มีปัญหาหมอกควัน</w:t>
            </w:r>
          </w:p>
        </w:tc>
      </w:tr>
      <w:tr w:rsidR="006D6929" w:rsidRPr="001F57FB" w:rsidTr="00C039DE">
        <w:tc>
          <w:tcPr>
            <w:tcW w:w="6912" w:type="dxa"/>
          </w:tcPr>
          <w:p w:rsidR="006D6929" w:rsidRPr="001F57FB" w:rsidRDefault="006D6929" w:rsidP="00A24CFD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2.1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ข้อเสนอแนวทางการแก้ไขปัญหาฝุ่นละออง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PM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vertAlign w:val="subscript"/>
              </w:rPr>
              <w:t>2.5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vertAlign w:val="subscript"/>
                <w:cs/>
              </w:rPr>
              <w:t xml:space="preserve"> 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ใน กทม.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และปริมณฑล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ดังนี้</w:t>
            </w:r>
          </w:p>
          <w:p w:rsidR="006D6929" w:rsidRPr="001F57FB" w:rsidRDefault="006D6929" w:rsidP="009455CC">
            <w:pPr>
              <w:tabs>
                <w:tab w:val="left" w:pos="587"/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ab/>
              <w:t>2.1.1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มาตการเพิ่มเติม ระยะเร่งด่วน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(ปี 2563) เช่น สนับสนุน</w:t>
            </w:r>
          </w:p>
          <w:p w:rsidR="006D6929" w:rsidRPr="001F57FB" w:rsidRDefault="006D6929" w:rsidP="009455CC">
            <w:pPr>
              <w:tabs>
                <w:tab w:val="left" w:pos="587"/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และสร้างแรงจูงใจให้คนใช้ระบบขนส่งสาธารณะ/รถยนต์ไฟฟ้า หรือทางเลือกอื่น</w:t>
            </w:r>
          </w:p>
          <w:p w:rsidR="006D6929" w:rsidRPr="001F57FB" w:rsidRDefault="006D6929" w:rsidP="009455CC">
            <w:pPr>
              <w:tabs>
                <w:tab w:val="left" w:pos="587"/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ที่ไม่ก่อมลพิษ ตรวจจับรถยนต์ที่ไม่ได้ติดตั้งหรือมีการถอด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Catalytic Converter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หรือ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DPF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และให้เจ้าหน้าที่รัฐปฏิบัติงานจากบ้าน สำหรับระยะกลาง-ระยะยาว (ปี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2563</w:t>
            </w:r>
            <w:r w:rsidR="009455CC"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2567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) ได้แก่ (1)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ภาคคมนาคมขนส่ง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(เช่น กำหนดค่าปรับและบทลงโทษกรณีที่มี</w:t>
            </w:r>
            <w:r w:rsidR="009455CC" w:rsidRPr="001F57F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การถอด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DPF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ออกจากรถยนต์สร้างระบบ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C</w:t>
            </w:r>
            <w:r w:rsidR="00A24CFD"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i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tizen Watch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ให้ประชาชนรายงานป้ายทะเบียนของรถควันดำและพิจารณาการเข้าน้ำมันที่มีมาตรฐานยูโร 5 จากต่างประเทศมาใช้ในระยะสั้น)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(2) 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ภาคการเกษตรและการเผาในที่โล่ง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(เช่น ห้ามเผาในพื้นที่</w:t>
            </w:r>
            <w:r w:rsidR="009455CC" w:rsidRPr="001F57F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เขตชุมชนเด</w:t>
            </w:r>
            <w:r w:rsidR="00A24CFD"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็ดขาดและมีบทลงโทษกับผู้ก่อมลพิษ</w:t>
            </w:r>
            <w:r w:rsidR="00A24CFD" w:rsidRPr="001F57F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ทาง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อากศ) (3)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ภาคอุตสาหกรรม </w:t>
            </w:r>
            <w:r w:rsidR="009455CC" w:rsidRPr="001F57F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(เช่น รายงานข้อมูลการระบาย การปลดปล่อย และเคลื่อนย้ายมลพิษจากโรงงานอุตสาหกรรมและเพิ่มมาตรการควบคุมแหล่งกำเนิดจากอุตสาหกรรมและตึกสูงใน กทม.</w:t>
            </w:r>
          </w:p>
          <w:p w:rsidR="006D6929" w:rsidRPr="001F57FB" w:rsidRDefault="006D6929" w:rsidP="009455CC">
            <w:pPr>
              <w:tabs>
                <w:tab w:val="left" w:pos="587"/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ที่ใช้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Boiler) (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4)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ด้านการเงินการคลัง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(ลดหย่อนภาษีหน้ากากอนามัยเครื่องฟอกอากาศ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 xml:space="preserve">รวมทั้งอุปกรณ์ทางการแพทย์ และสนับสนุนการลดภาษีให้กับสถานประกอบการที่ลดการปล่อยมลพิษทางอากาศ) (5)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ด้านการศึกษาวิจัย</w:t>
            </w:r>
            <w:r w:rsidR="009455CC"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(ศึกษาการใช้เครื่องมือตรวจวัดคุณภาพอากาศอย่างง่ายสำหรับรายงานข้อมูลให้กับประขาขน) และ (6)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ด้านสาธารณสุขและอนามัย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(เช่น สำรองหน้ากากอนามัยให้เพียงพอ และส่งสริมให้โรงเรียนในพื้นที่เสี่ยงมีการติดตั้งเครื่องฟอกอากาศในห้องเรียน)</w:t>
            </w:r>
          </w:p>
          <w:p w:rsidR="006D6929" w:rsidRPr="001F57FB" w:rsidRDefault="009455CC" w:rsidP="009455CC">
            <w:pPr>
              <w:tabs>
                <w:tab w:val="left" w:pos="587"/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ab/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2.1.2 </w:t>
            </w:r>
            <w:r w:rsidR="006D6929"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ารสื่อสารประชาสัมพันธ์และสร้างการรับรู้ให้แก่ประชาชนเพื่อไม่ให้เกิดความตระหนกและร่วมมือในการลดฝุ่นละออง</w:t>
            </w:r>
          </w:p>
          <w:p w:rsidR="006D6929" w:rsidRPr="001F57FB" w:rsidRDefault="009455CC" w:rsidP="009455CC">
            <w:pPr>
              <w:tabs>
                <w:tab w:val="left" w:pos="587"/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ab/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2.1.3 </w:t>
            </w:r>
            <w:r w:rsidR="006D6929"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นโยบายสาธารณะ</w:t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ดำเนินมาตรการภายใต้แผนปฏิบัติการขับเคลื่อนวาระแห่งชาติ “การแก้ไขปัญหามลพิษด้านฝุ่นละออง” และข้อเสนอจากคณะอนุกรรมการด้านวิชาการแก้ไขปัญหามลภาวะทางอากาศที่มีผลกระทบต่อประชาชน</w:t>
            </w:r>
          </w:p>
          <w:p w:rsidR="006D6929" w:rsidRPr="001F57FB" w:rsidRDefault="006D6929" w:rsidP="009455CC">
            <w:pPr>
              <w:tabs>
                <w:tab w:val="left" w:pos="587"/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2.2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ข้อเสนอแนวทางการแก้ไขปัญหาปัญหาฝุ่นละออง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PM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vertAlign w:val="subscript"/>
              </w:rPr>
              <w:t>2.5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vertAlign w:val="subscript"/>
                <w:cs/>
              </w:rPr>
              <w:t xml:space="preserve"> 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ในภาคเหนือ 9  จังหวัด และจังหวัดที่มีปัญหาหมอกควัน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โดยให้ดำเนินการตามนโยบายเตรียมความพร้อมรับมือสถานการณ์หมอกควันภาคเหนือปี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2563</w:t>
            </w:r>
            <w:r w:rsidR="009455CC"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ส่วนมาตรการและแนวทางที่เสนอเพิ่มเติมสรุปได้ ดังนี้</w:t>
            </w:r>
          </w:p>
          <w:p w:rsidR="006D6929" w:rsidRPr="001F57FB" w:rsidRDefault="009455CC" w:rsidP="009455CC">
            <w:pPr>
              <w:tabs>
                <w:tab w:val="left" w:pos="587"/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ab/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2.2.1 </w:t>
            </w:r>
            <w:r w:rsidR="006D6929"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มาตรการเพิ่มเติม ระยะเร่งด่วน (2563) </w:t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เช่น วางแผนการจัดการเศษวัสดุการเกษตรในพื้นที่ และการจัดการเชื้อเพลิงในพื้นที่ป่า</w:t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6D6929"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สำหรับระยะกลาง-ระยะยาว             (ปี 2563-2567) </w:t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เช่น (1) </w:t>
            </w:r>
            <w:r w:rsidR="006D6929"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ภาคการเกษตรและการเผาในที่โล่ง</w:t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(เช่น ส่งเสริมให้มีตลาดเช่าซื้อเครื่องจักรกลการเกษตรสำหรับเก็บเกี่ยวและจัดการแปลงแทนการเผา และเพิ่มส่วนต่างราคารับซื้ออ้อยไฟไหม้และอ้อยสด) (2) </w:t>
            </w:r>
            <w:r w:rsidR="006D6929"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ด้านการเผาในที่โล่งในพื้นที่ป่าไม้และชุมชน</w:t>
            </w:r>
            <w:r w:rsidR="006D6929"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</w:t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(</w:t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เช่น ให้บริหารจัดการเชื้อเพลิงในพื้นที่ป่าชุมชนด้วยจุลินทรีย์ ส่งเสริมงานวิจัยพื้นที่ต้นแบบในการบริหารจัดการเชื้อเพลิง และมาตรการห้ามเผาควรทำควบคู่กับการจัดระเบียบการเผา) และ (3) </w:t>
            </w:r>
            <w:r w:rsidR="006D6929"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ด้านการเงินการคลัง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(</w:t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พิจารณายกเว้นภาษีสำหรับเงินที่บริจาคให้กับเจ้าหน้าที่และจิตอาสาในการดับไฟป่า)</w:t>
            </w:r>
          </w:p>
          <w:p w:rsidR="006D6929" w:rsidRPr="001F57FB" w:rsidRDefault="009455CC" w:rsidP="009455CC">
            <w:pPr>
              <w:tabs>
                <w:tab w:val="left" w:pos="587"/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ab/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2.2.2 ให้สื่อสารประชาสัมพันธ์และสร้างการรับรู้ให้กับประชาชนให้เกิดความร่วมมือในการลดฝุ่นละออง</w:t>
            </w:r>
          </w:p>
          <w:p w:rsidR="006D6929" w:rsidRPr="001F57FB" w:rsidRDefault="009455CC" w:rsidP="009455CC">
            <w:pPr>
              <w:tabs>
                <w:tab w:val="left" w:pos="587"/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ab/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2.2.3 </w:t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ดำเนินมาตรการภายใต้แผนปฏิบัติการขับเคลื่อนวาระแห่งชาติ</w:t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“การแก้ไขปัญหามลพิษด้านฝุ่นละออง” และข้อเสนอจากคณะอนุกรรมการด้านวิชาการแก้ไขปัญหามลภาวะทางอากาศที่มีผลกระทบต่อประชาชน เช่น</w:t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การทำเกษตรปลอดการเผา และสนับสนุนเครื่องจักรกลการเกษตรปลอดการเผา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908" w:type="dxa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- ให้ทุกหน่วยงานเร่งรัด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การปฏิบัติตามแผนปฏิบัติการ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ขับเคลื่อนวาระแห่งชาติ “การแก้ไขปัญหามลพิษด้านฝุ่นละออง”*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 เห็นชอบข้อเสนอเพิ่มเติม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แนวทางการแก้ไขปัญหาฝุ่น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PM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vertAlign w:val="subscript"/>
              </w:rPr>
              <w:t>2.5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vertAlign w:val="subscript"/>
                <w:cs/>
              </w:rPr>
              <w:t xml:space="preserve">  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ใน กทม. และปริมณฑล ภาคเหนือ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9 จังหวัด และจังหวัดที่มีปัญหา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หมอกควันและให้หน่วยงาน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ที่เกี่ยวข้องดำเนินการต่อไป</w:t>
            </w:r>
          </w:p>
          <w:p w:rsidR="006D6929" w:rsidRPr="001F57FB" w:rsidRDefault="001C27D2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="006D6929"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ให้ ทส. โดยกรมควบคุมมลพิษ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และทุกหน่วยงานที่เกี่ยวข้อง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ดำเนินการเรื่องนโยบายสาธารณะ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ต่อไป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[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: * ทส. ชี้แจงข้อมูล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เพิ่มเติมว่า การเร่งรัดดำเนินการ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ในเรื่องต่าง ๆ มุ่งให้เป็นไปตาม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แผนปฏิบัติการฯ ที่คณะรัฐมนตรี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มีมติเมื่อวันที่ 1 ตุลาคม 2562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ซึ่งเป็นกรอบดำเนินการในภาพรวม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สำหรับการแก้ไขปัญหาฝุ่นละออง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ในพื้นที่วิกฤต โดย ทส. จะดำเนินการ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ตามร่างแผนปฏิบัติการขับเคลื่อนวาระแห่งชาติ “การแก้ไขปัญหามลพิษด้านฝุ่นละออง” (พ.ศ. 2563)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และแผนเฉพาะกิจเพื่อการแก้ไขปัญหามลพิษด้านฝุ่นละอองตามมติคณะรัฐมนตรีเมื่อวันที่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23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พฤศจิกายน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2563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ต่อไป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ซึ่งขณะนี้อยู่ระหว่างการพิจารณา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ร่างแผนปฏิบัติการฯ (พ.ศ.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2563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ของสำนักงานสภาพัฒนาการเศรษฐกิจและสังคมแห่งชาติ]</w:t>
            </w:r>
          </w:p>
        </w:tc>
      </w:tr>
      <w:tr w:rsidR="006D6929" w:rsidRPr="001F57FB" w:rsidTr="00C039DE">
        <w:tc>
          <w:tcPr>
            <w:tcW w:w="9820" w:type="dxa"/>
            <w:gridSpan w:val="2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vertAlign w:val="subscript"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lastRenderedPageBreak/>
              <w:t xml:space="preserve">3. การประชุม กก.วล. ครั้งที่ 5/2563 เมื่อวันที่ 23 กันยายน 2563 เรื่อง การเสริมสร้างการรับรู้เรื่องฝุ่นละออง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PM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vertAlign w:val="subscript"/>
              </w:rPr>
              <w:t>2.5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vertAlign w:val="subscript"/>
                <w:cs/>
              </w:rPr>
              <w:t xml:space="preserve">  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สู่สาธารณะ</w:t>
            </w:r>
          </w:p>
        </w:tc>
      </w:tr>
      <w:tr w:rsidR="006D6929" w:rsidRPr="001F57FB" w:rsidTr="00C039DE">
        <w:tc>
          <w:tcPr>
            <w:tcW w:w="6912" w:type="dxa"/>
          </w:tcPr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3.1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แนวทางการแก้ไขปัญหาฝุ่นละออง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PM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vertAlign w:val="subscript"/>
              </w:rPr>
              <w:t>2.5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vertAlign w:val="subscript"/>
                <w:cs/>
              </w:rPr>
              <w:t xml:space="preserve"> 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ในช่วงวิกฤต ปี 2563-2564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ประกอบด้วย (1) การแก้ไขปัญหามลพิษทางอากาศจากการจราจร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(2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) การแก้ไขปัญหามลพิษทางอากาศจากอุตสาหกรรมและการแก้ไขปัญหาจากการเผาในที่โล่ง และ (3) ข้อเสนอด้านกฎหมายในการรับมือวิกฤตฝุ่นละออง ทั้งนี้ การดำเนินการในช่วงวิกฤตฝุ่นละออง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PM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vertAlign w:val="subscript"/>
              </w:rPr>
              <w:t>2.5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vertAlign w:val="subscript"/>
                <w:cs/>
              </w:rPr>
              <w:t xml:space="preserve"> 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แบ่งตามระดับความรุนแรงของสถานการณ์ฝุ่นละออง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PM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vertAlign w:val="subscript"/>
              </w:rPr>
              <w:t>2.5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vertAlign w:val="subscript"/>
                <w:cs/>
              </w:rPr>
              <w:t xml:space="preserve"> 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ในพื้นที่ โดยระดับที่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1-3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ให้ดำเนินการตามแผนปฏิบัติการขับคลื่อนวาระแห่งชาติ “การแก้ไขปัญหามลพิษด้</w:t>
            </w:r>
            <w:r w:rsidR="009455CC" w:rsidRPr="001F57F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า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นฝุ่นละออง” อย่างเข้มงวดและต่อเนื่อง ส่วนระดับที่ 4 (ค่า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PM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vertAlign w:val="subscript"/>
              </w:rPr>
              <w:t>2.5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vertAlign w:val="subscript"/>
                <w:cs/>
              </w:rPr>
              <w:t xml:space="preserve"> 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         มีค่ามากกว่า 100 ไมโครกรัม/ลูกบาศก์เมตร) ให้เสนอ กก.วล. พิจารณาและเสนอคณะรัฐมนตรีต่อไป</w:t>
            </w:r>
          </w:p>
          <w:p w:rsidR="009455CC" w:rsidRPr="001F57FB" w:rsidRDefault="006D6929" w:rsidP="009455CC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rPr>
                <w:rFonts w:ascii="TH SarabunPSK" w:hAnsi="TH SarabunPSK" w:cs="TH SarabunPSK" w:hint="cs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lastRenderedPageBreak/>
              <w:t xml:space="preserve">3.2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ข้อเสนอด้านการสื่อสารสร้างการรับรู้เรื่อง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PM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vertAlign w:val="subscript"/>
              </w:rPr>
              <w:t>2.5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vertAlign w:val="subscript"/>
                <w:cs/>
              </w:rPr>
              <w:t xml:space="preserve"> 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ต่อสาธารณชน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เพื่อเสริมสร้างการรับรู้และความข้าใจเรื่อง</w:t>
            </w:r>
            <w:r w:rsidR="009455CC" w:rsidRPr="001F57FB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ฝุ่น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ละออง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PM2s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ต่อสาธารณะ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ประกอบด้วย </w:t>
            </w:r>
          </w:p>
          <w:p w:rsidR="006D6929" w:rsidRPr="001F57FB" w:rsidRDefault="006D6929" w:rsidP="009455CC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(1) แผนการประชาสัมพันธ์และสื่อสารการแก้ไขปัญหามลพิษทางอากาศ โดยเน้นฝุ่นละออง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PM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vertAlign w:val="subscript"/>
              </w:rPr>
              <w:t>2.5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vertAlign w:val="subscript"/>
                <w:cs/>
              </w:rPr>
              <w:t xml:space="preserve"> 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และ (2) กลไกการขับเคลื่อนการสื่อสารประชาสัม</w:t>
            </w:r>
            <w:r w:rsidR="009455CC"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พันธ์ เช่น การมีศูนย์ข้อมูล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ฝุ่นละออง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>PM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vertAlign w:val="subscript"/>
              </w:rPr>
              <w:t>2.5</w:t>
            </w:r>
            <w:r w:rsidRPr="001F57F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vertAlign w:val="subscript"/>
                <w:cs/>
              </w:rPr>
              <w:t xml:space="preserve"> 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และการสร้างช่องทางการสื่อสารรูปแบบต่าง ๆ รวมทั้งการแต่งตั้งคณะอนุกรรมการสื่อสารการแก้ไขปัญหามลพิษทางอากาศ ภายใต้ กก.วล.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เพื่อสร้างการรับรู้และความเข้าใจให้แก่ประชาชน</w:t>
            </w:r>
          </w:p>
          <w:p w:rsidR="006D6929" w:rsidRPr="001F57FB" w:rsidRDefault="006D6929" w:rsidP="00A9335F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908" w:type="dxa"/>
          </w:tcPr>
          <w:p w:rsidR="006D6929" w:rsidRPr="001F57FB" w:rsidRDefault="006D6929" w:rsidP="00F671C2">
            <w:pPr>
              <w:tabs>
                <w:tab w:val="left" w:pos="1418"/>
                <w:tab w:val="left" w:pos="1701"/>
                <w:tab w:val="left" w:pos="1985"/>
                <w:tab w:val="left" w:pos="2127"/>
                <w:tab w:val="left" w:pos="2835"/>
                <w:tab w:val="left" w:pos="326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- เ</w:t>
            </w:r>
            <w:r w:rsidR="00F671C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ห็นชอบข้อเสนอแนวทางแก้ไขปัญหาฝ</w:t>
            </w:r>
            <w:r w:rsidR="00F671C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ุ่น</w:t>
            </w:r>
            <w:r w:rsidRPr="001F57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ละอองฯ และข้อเสนอด้านสื่อสารสร้างการรับรู้ฯ </w:t>
            </w:r>
          </w:p>
        </w:tc>
      </w:tr>
    </w:tbl>
    <w:p w:rsidR="006D6929" w:rsidRPr="001F57FB" w:rsidRDefault="006D6929" w:rsidP="00A9335F">
      <w:pPr>
        <w:tabs>
          <w:tab w:val="left" w:pos="1418"/>
          <w:tab w:val="left" w:pos="1701"/>
          <w:tab w:val="left" w:pos="1985"/>
          <w:tab w:val="left" w:pos="2127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D6929" w:rsidRPr="001F57FB" w:rsidRDefault="00B46BFA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>19.</w:t>
      </w:r>
      <w:r w:rsidR="006D6929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ผลการพิจารณารายงานการพิจารณาศึกษา เรื่อง ความรอบรู้ทางการเงินของประชาชนไทย (</w:t>
      </w:r>
      <w:r w:rsidR="006D6929" w:rsidRPr="001F57FB">
        <w:rPr>
          <w:rFonts w:ascii="TH SarabunPSK" w:hAnsi="TH SarabunPSK" w:cs="TH SarabunPSK"/>
          <w:b/>
          <w:bCs/>
          <w:sz w:val="32"/>
          <w:szCs w:val="32"/>
        </w:rPr>
        <w:t>Financial Literacy</w:t>
      </w:r>
      <w:r w:rsidR="006D6929" w:rsidRPr="001F57F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คณะรัฐมนตรีรับทราบผลการพิจารณารายงานการพิจารณาศึกษา เรื่อง ความรอบรู้ทางการเงินของประชาชนไทย (</w:t>
      </w:r>
      <w:r w:rsidRPr="001F57FB">
        <w:rPr>
          <w:rFonts w:ascii="TH SarabunPSK" w:hAnsi="TH SarabunPSK" w:cs="TH SarabunPSK"/>
          <w:sz w:val="32"/>
          <w:szCs w:val="32"/>
        </w:rPr>
        <w:t>Financial Literacy</w:t>
      </w:r>
      <w:r w:rsidRPr="001F57FB">
        <w:rPr>
          <w:rFonts w:ascii="TH SarabunPSK" w:hAnsi="TH SarabunPSK" w:cs="TH SarabunPSK"/>
          <w:sz w:val="32"/>
          <w:szCs w:val="32"/>
          <w:cs/>
        </w:rPr>
        <w:t>) ตามข้อเสนอแนะของคณะกรรมาธิการการเศรษฐกิจ การเงิน และการคลัง วุฒิสภา ตามที่กระทรวงการคลัง (กค.) เสนอ และแจ้งให้สำนักงานเลขาธิการวุฒิสภาทราบต่อไป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1. สำนักงานเลขาธิการวุฒิสภา (สว.) ได้เสนอผลการพิจารณารายงานการพิจารณาศึกษา เรื่อง ความรอบรู้ทางการเงินของประชาชนไทย (</w:t>
      </w:r>
      <w:r w:rsidRPr="001F57FB">
        <w:rPr>
          <w:rFonts w:ascii="TH SarabunPSK" w:hAnsi="TH SarabunPSK" w:cs="TH SarabunPSK"/>
          <w:sz w:val="32"/>
          <w:szCs w:val="32"/>
        </w:rPr>
        <w:t>Financial Literacy</w:t>
      </w:r>
      <w:r w:rsidRPr="001F57FB">
        <w:rPr>
          <w:rFonts w:ascii="TH SarabunPSK" w:hAnsi="TH SarabunPSK" w:cs="TH SarabunPSK"/>
          <w:sz w:val="32"/>
          <w:szCs w:val="32"/>
          <w:cs/>
        </w:rPr>
        <w:t>) ของคณะกรรมาธิการการเศรษฐกิจ การเงิน และการคลัง วุฒิสภา มาเพื่อดำเนินการ โดยคณะกรรมาธิการฯ ได้มีข้อเสนอแนะ ได้แก่ 1) กำหนดให้ความรอบรู้ทางการเงินของประชาชนเป็นวาระแห่งชาติ จัดให้มีการรวบรวมข้อมูลการสำรวจระดับความรอบรู้ทางการเงินของประชาชนในแต่ละกลุ่ม จัดทำช่องทางดิจิทัลเพื่อมาส่งเสริมและติดตามพัฒนาการของความรอบรู้ทางการเงินของประชาชนในวงกว้าง และกำหนดให้มีขั้นตอนการดำเนินการและบทบาทของหน่วยงาน/องค์กร 2) จัดให้มีการปรับปรุงรูปแบบกิจกรรมที่ได้ดำเนินการอยู่แล้วให้มีประสิทธิภาพและประสิทธิผลยิ่งขึ้น และคำนึงถึงการบูรณาการกับนโยบายและมาตรการอื่น 3) ควรมีสวัสดิการของรัฐสำหรับกลุ่มผู้มีรายได้น้อยและด้อยโอกาส และสนับสนุนให้มีการจัดทำบัญชีครัวเรือนและส่งเสริมการออมผ่านกองทุนการออมแห่งชาติ (กอช.) และให้มีองค์กรการเงินชุมชน และส่งเสริมการออมที่ไม่ใช่ตัวเงิน 4) ควรกำหนดให้ความรอบรู้ทางการเงินเป็นหลักสูตรวิชาบังคับในระบบการศึกษา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2. รองนายกรัฐมนตรี (นายสุพัฒนพงษ์ พันธ์มีเชาว์) พิจารณาแล้วมีคำสั่งมอบหมายให้ กค. เป็นหน่วยงานหลักรับรายงานพร้อมทั้งข้อเสนอแนะของคณะกรรมาธิการดังกล่าวไปพิจารณาร่วมกับกระทรวงศึกษาธิการ ธนาคารแห่งประเทศไทย สำนักงานคณะกรรมการกำกับหลักทรัพย์และตลาดหลักทรัพย์ สำนักงานคณะกรรมการกำกับและส่งเสริมการประกอบธุรกิจประกันภัย และหน่วยงานที่เกี่ยวข้อง เพื่อพิจารณาศึกษาแนวทางและความเหมาะสมของข้อเสนอแนะดังกล่าว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30 วัน นับแต่วันที่ได้รับแจ้งคำสั่ง เพื่อนำเสนอคณะรัฐมนตรีต่อไป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ข้อเท็จจริง 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กค. เสนอว่าได้ดำเนินการพิจารณาร่วมกับหน่วยงานที่เกี่ยวข้อง ได้แก่ กระทรวงศึกษาธิการ (ศธ.) ธนาคารแห่งประเทศไทย สำนักงานคณะกรรมการกำกับหลักทรัพย์และตลาดหลักทรัพย์ (สำนักงาน ก.ล.ต.) สำนักงานคณะกรรมการกำกับและส่งเสริมการประกอบธุรกิจประกันภัย (คปภ.) โดยพิจารณาข้อเสนอแนะของคณะกรรมาธิการฯ แล้ว สรุปผลการพิจารณาได้ ดังนี้</w:t>
      </w:r>
    </w:p>
    <w:tbl>
      <w:tblPr>
        <w:tblStyle w:val="afa"/>
        <w:tblW w:w="0" w:type="auto"/>
        <w:tblLook w:val="04A0"/>
      </w:tblPr>
      <w:tblGrid>
        <w:gridCol w:w="4508"/>
        <w:gridCol w:w="4508"/>
      </w:tblGrid>
      <w:tr w:rsidR="006D6929" w:rsidRPr="001F57FB" w:rsidTr="00C039DE">
        <w:tc>
          <w:tcPr>
            <w:tcW w:w="4508" w:type="dxa"/>
          </w:tcPr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ข้อเสนอแนะของคณะกรรมาธิการฯ</w:t>
            </w:r>
          </w:p>
        </w:tc>
        <w:tc>
          <w:tcPr>
            <w:tcW w:w="4508" w:type="dxa"/>
          </w:tcPr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ผลการพิจารณาตามข้อเสนอแนะฯ</w:t>
            </w:r>
          </w:p>
        </w:tc>
      </w:tr>
      <w:tr w:rsidR="006D6929" w:rsidRPr="001F57FB" w:rsidTr="00C039DE">
        <w:tc>
          <w:tcPr>
            <w:tcW w:w="4508" w:type="dxa"/>
          </w:tcPr>
          <w:p w:rsidR="006D6929" w:rsidRPr="001F57FB" w:rsidRDefault="006D6929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กำหนดให้ความรอบรู้ทางการเงินของประชาชนเป็นวาระแห่งชาติ จัดให้มีการรวบรวมข้อมูลการสำรวจระดับความรอบรู้ทางการเงินของ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ประชาชนในแต่ละกลุ่ม จัดทำช่องทางดิจิทัลเพื่อมาส่งเสริมและติดตามพัฒนาการของความรอบรู้ทางการเงินของประชาชนในวงกว้างและกำหนดให้มีขั้นตอนการดำเนินการและบทบาทของหน่วยงาน/องค์กร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จัดทำแผนแม่บทในการสร้างความรอบรู้ทางการเงินให้กับคนไทยอย่างเหมาะสมกับกลุ่มคนและช่วงวัย</w:t>
            </w:r>
          </w:p>
        </w:tc>
        <w:tc>
          <w:tcPr>
            <w:tcW w:w="4508" w:type="dxa"/>
          </w:tcPr>
          <w:p w:rsidR="006D6929" w:rsidRPr="001F57FB" w:rsidRDefault="006D6929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สำนักงาน ก.ล.ต.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รายงานว่ารัฐบาลให้ความสำคัญกับความรอบรู้ทางการเงินของประชาชนไทยในระดับวาระแห่งชาติแล้ว สำหรับ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ข้อเสนอแนะของคณะกรรมาธิการฯ เช่น ในการสำรวจระดับความรอบรู้ทางการเงินของคนไทย เพื่อกำหนดกลุ่มเป้าหมายได้ชัดเจนและสามารถวางแผนดำเนินการที่เหมาะสม การมีช่องทางดิจิทัลให้ประชาชนวงกว้าง เช่น เว็บไซต์ความรู้การเงินสำหรับคนไทย การมีแผนแม่บทการให้ความรู้ที่ครอบคลุมกลุ่มเป้าหมายที่มีตัวชี้วัดที่วัดประสิทธิผลได้ชัดเจนและมีหน่วยงานรับผิดชอบในแต่ละกลุ่ม เป็นต้น ซึ่งแนวทางตามข้อเสนอแนะดังกล่าวสอดคล้องกับแผนพัฒนาตลาดทุนไทย พ.ศ. 2560 - 2564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คปภ.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จัดทำข้อเสนอแนวทางการดำเนินงานที่ช่วยขับเคลื่อนการดำเนินงานภายใต้ร่างแผนแม่บทเพื่อส่งเสริมความรอบรู้ทางการเงินของประชาชนไทยในส่วนที่เกี่ยวข้องกับ คปภ. โดยจะบูรณาการความร่วมมือกับหน่วยงานทั้งภาครัฐและเอกชนเพื่อสร้างความรู้เกี่ยวกับการประกันภัยให้กับประชาชนควบคู่ไปกับการเรียนรู้ที่เหมาะสมตามกลุ่มเป้าหมาย และ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ธปท.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ได้มีการจัดทำรายงานผลสำรวจทักษะทางการเงินของไทย ปี 2561 ตามกลุ่มเป้าหมายอย่างเป็นทางการแล้ว</w:t>
            </w:r>
          </w:p>
        </w:tc>
      </w:tr>
      <w:tr w:rsidR="006D6929" w:rsidRPr="001F57FB" w:rsidTr="00C039DE">
        <w:tc>
          <w:tcPr>
            <w:tcW w:w="4508" w:type="dxa"/>
          </w:tcPr>
          <w:p w:rsidR="006D6929" w:rsidRPr="001F57FB" w:rsidRDefault="006D6929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จัดให้มีการปรับปรุงรูปแบบกิจกรรมที่ได้ดำเนินการอยู่แล้วให้มีประสิทธิภาพและประสิทธิผลยิ่งขึ้น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การตั้งเป้าให้มีการขยายผลการเรียนการสอนความรอบรู้ทางการเงินลงไปในระดับที่อายุน้อยลง และขยายกลุ่มเป้าหมายของการยกระดับความรู้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และคำนึงถึงการบูรณาการกับนโยบายและมาตรการอื่น </w:t>
            </w:r>
          </w:p>
          <w:p w:rsidR="006D6929" w:rsidRPr="001F57FB" w:rsidRDefault="006D6929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3) ควรมีสวัสดิการของรัฐสำหรับกลุ่มผู้มีรายได้น้อยและด้อยโอกาส และสนับสนุนให้มีการจัดทำบัญชีครัวเรือน และส่งเสริมการออมผ่านกองทุนการออมแห่งชาติ (กอช.) และให้มีองค์กรการเงินชุมชน เนื่องจากเป็นหน่วยงานใกล้ชิดประชาชนแต่ละพื้นที่ และส่งเสริมการออมที่ไม่ใช่ตัวเงิน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การปลูกต้นไม้มูลค่าสูงระยะยาว</w:t>
            </w:r>
          </w:p>
        </w:tc>
        <w:tc>
          <w:tcPr>
            <w:tcW w:w="4508" w:type="dxa"/>
          </w:tcPr>
          <w:p w:rsidR="006D6929" w:rsidRPr="001F57FB" w:rsidRDefault="006D6929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กค. และหน่วยงานที่เกี่ยวข้องเห็นด้วยกับข้อเสนอแนะของคณะกรรมาธิการฯ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เนื่องจากสามารถนำมาปรับใช้เป็นแนวทางในการดำเนินการพัฒนาทักษะทางการเงินของประชาชนไทย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โดยจำเป็นต้องอาศัยโครงสร้างคณะกรรมการหรือคณะทำงานที่สามารถสั่งการ กำกับดูแล และติดตามผลการดำเนินการพัฒนาทักษะทางการเงินได้อย่างบูรณาการ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ครอบคลุมภารกิจของหน่วยงานต่าง ๆ ที่เกี่ยวข้อง เพื่อให้การดำเนินการพัฒนาทักษะทางการเงินซึ่งเป็นการเรียนรู้ตลอดช่วงชีวิตที่ต้องใช้เวลาและความต่อเนื่องในการดำเนินการให้มีประสิทธิภาพและยั่งยืน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 กค. และหน่วยงานที่เกี่ยวข้องอยู่ระหว่างดำเนินการ โดย กค. ได้มีคำสั่งที่ 818/2563 ลงวันที่ 10 เมษายน 2563 เรื่อง แต่งตั้งคณะทำงานการพัฒนาทักษะทางการเงิน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โดยประกอบด้วยผู้แทนจากหน่วยงานรัฐทั้งในและนอกสังกัด กค. หน่วยงานกำกับดูแลสาขาการเงิน และสถาบันการเงินเฉพาะกิจที่มีภารกิจเกี่ยวข้องกับการพัฒนาทักษะทางการเงินของประชาชน เพื่อทำหน้าที่ขับเคลื่อนและบูรณาการการดำเนินการพัฒนาทักษะทางการเงินระหว่าง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หน่วยงานต่าง ๆ ตามมติที่ประชุมคณะกรรมการพัฒนาตลาดทุนไทย ครั้งที่ 1/2563 เมื่อวันที่ 11 มีนาคม 2563 ทั้งนี้ กค. จะได้นำข้อเสนอแนะของคณะกรรมาธิการฯ มาพิจารณาในรายละเอียดกับหน่วยงานในคณะทำงานฯ และหน่วยงานที่เกี่ยวข้องในการดำเนินการพัฒนาทักษะทางการเงินของประชาชนไทยต่อไป</w:t>
            </w:r>
          </w:p>
        </w:tc>
      </w:tr>
      <w:tr w:rsidR="006D6929" w:rsidRPr="001F57FB" w:rsidTr="00C039DE">
        <w:tc>
          <w:tcPr>
            <w:tcW w:w="4508" w:type="dxa"/>
          </w:tcPr>
          <w:p w:rsidR="006D6929" w:rsidRPr="001F57FB" w:rsidRDefault="006D6929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4) ควรกำหนดให้ความรอบรู้ทางการเงินเป็นหลักสูตรวิชาบังคับในระบบการศึกษา</w:t>
            </w:r>
          </w:p>
        </w:tc>
        <w:tc>
          <w:tcPr>
            <w:tcW w:w="4508" w:type="dxa"/>
          </w:tcPr>
          <w:p w:rsidR="006D6929" w:rsidRPr="001F57FB" w:rsidRDefault="006D6929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ศธ. ได้บรรจุเรื่องความรอบรู้ทางการเงินไว้ในหลักสูตรพื้นฐาน/บังคับของระบบการศึกษาไทยแล้ว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โดยปัจจุบันเรื่องดังกล่าว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อยู่ในหลักสูตรแกนกลางการศึกษาขั้นพื้นฐาน พุทธศักราช 2551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ภายใต้กลุ่มสาระการเรียนรู้สังคมศึกษา ศาสนาและวัฒนธรรม ในสาระที่ 3 เศรษฐศาสตร์</w:t>
            </w:r>
          </w:p>
        </w:tc>
      </w:tr>
    </w:tbl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D6929" w:rsidRPr="001F57FB" w:rsidRDefault="00B46BFA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>20.</w:t>
      </w:r>
      <w:r w:rsidR="006D6929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ผลการพิจารณารายงานการพิจารณาศึกษา เรื่อง “แนวทางการสร้างความปรองดองสมานฉันท์ของคนในชาติ” ของคณะกรรมาธิการกฎหมาย การยุติธรรมและสิทธิมนุษยชน สภาผู้แทนราษฎร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คณะรัฐมนตรีรับทราบผลการพิจารณารายงานการพิจารณาศึกษา เรื่อง “แนวทางการสร้างความปรองดอง สมานฉันท์ของคนในชาติ” ของคณะกรรมาธิการการกฎหมาย การยุติธรรมและสิทธิมนุษยชน สภาผู้แทนราษฎร ตามที่กระทรวงยุติธรรม (ยธ.) เสนอ และแจ้งให้สำนักงานเลขาธิการสภาผู้แทนราษฎรทราบต่อไป 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1. สำนักงานเลขาธิการสภาผู้แทนราษฎร (สผ.) ได้เสนอรายงานการพิจารณาศึกษา เรื่อง “แนวทางการสร้างความปรองดอง สมานฉันท์ของคนในชาติ” มาเพื่อดำเนินการ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โดยคณะกรรมาธิการการกฎหมาย การยุติธรรมและสิทธิมนุษยชน ได้มีข้อเสนอแนะและข้อสังเกต ทั้ง 9 ประเด็น </w:t>
      </w:r>
      <w:r w:rsidRPr="001F57FB">
        <w:rPr>
          <w:rFonts w:ascii="TH SarabunPSK" w:hAnsi="TH SarabunPSK" w:cs="TH SarabunPSK"/>
          <w:sz w:val="32"/>
          <w:szCs w:val="32"/>
          <w:cs/>
        </w:rPr>
        <w:t>ได้แก่ (1) การจัดทำรัฐธรรมนูญฉบับประชาชนและการแก้ไขรัฐธรรมนูญ (2) การนิรโทษกรรม (3) กระบวนการยุติธรรม (4) การรักษาบรรยากาศของการปรองดอง สมานฉันท์ (5) ข้อสังเกตเกี่ยวกับสื่อ (6) ข้อสังเกตด้านการเยียวยา (7) การแสดงความรับผิดชอบด้วยการขอโทษ (8) ข้อสังเกตเกี่ยวกับกองทัพ และ (9) ข้อสังเกตเกี่ยวกับการชุมนุมและสิทธิผู้ชุมนุม ทั้งนี้ เพื่อการแก้ไขปัญหาความขัดแย้งในอดีตที่ผ่านมาและเพื่อให้บ้านเมืองเกิดบรรยากาศของการปรองดอง สมานฉันท์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2. รองนายกรัฐมนตรี (นายวิษณุ เครืองาม) สั่งและปฏิบัติราชการแทน นายกรัฐมนตรีพิจารณาแล้วมีคำสั่งให้กระทรวงยุติธรรมเป็นหน่วยงานหลักรับรายงานพร้อมทั้งข้อเสนอแนะและข้อสังเกตของคณะกรรมาธิการดังกล่าวไปพิจารณาร่วมกับกระทรวงกลาโหม กระทรวงการอุดมศึกษา วิทยาศาสตร์ วิจัยและนวัตกรรม กระทรวงมหาดไทย กระทรวงวัฒนธรรม กระทรวงศึกษาธิการ สำนักงานสภาความมั่นคงแห่งชาติ สำนักงานตำรวจแห่งชาติ สำนักงานปลัดสำนักนายกรัฐมนตรี สำนักงานขับเคลื่อนการปฏิรูปประเทศ ยุทธศาสตร์ชาติ และการสร้างความสามัคคีปรองดอง และหน่วยงานที่เกี่ยวข้องเพื่อพิจารณาศึกษาแนวทางและความเหมาะสมของรายงานพร้อมทั้งข้อเสนอแนะและข้อสังเกตดังกล่าว และสรุปผลการพิจารณาหรือผลการดำเนินการเกี่ยวกับเรื่องดังกล่างในภาพรวม แล้วส่งให้สำนักเลขาธิการคณะรัฐมนตรีภายใน 30 วัน นับแต่วันที่ได้รับแจ้งคำสั่ง เพื่อนำเสนอคณะรัฐมนตรีต่อไป 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ยธ. รายงานว่า ได้ร่วมประชุมหารือกับหน่วยงานที่เกี่ยวข้อง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โดยพิจารณารายงานพร้อมทั้งข้อเสนอแนะและข้อสังเกตของคณะกรรมาธิการฯ ตามข้อ 1.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โดยมีข้อเสนอแนะและมาตรการดำเนินการ </w:t>
      </w:r>
      <w:r w:rsidRPr="001F57F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การจัดทำรัฐธรรมนูญฉบับประชาชนและการแก้ไขรัฐธรรมนูญ </w:t>
      </w:r>
      <w:r w:rsidRPr="001F57FB">
        <w:rPr>
          <w:rFonts w:ascii="TH SarabunPSK" w:hAnsi="TH SarabunPSK" w:cs="TH SarabunPSK"/>
          <w:sz w:val="32"/>
          <w:szCs w:val="32"/>
          <w:cs/>
        </w:rPr>
        <w:t>ที่ประชุมเห็นว่า เนื่องจากปัจจุบันมีกระบวนการเพื่อดำเนินการแก้ไขรัฐธรรมนูญอยู่แล้ว สำหรับการจัดตั้งสภาร่างรัฐธรรมนูญภาคประชาชนนั้น จะต้องแก้ไขรัฐธรรมนูญให้มีกฎหมายที่สามารถจัดตั้งสภาร่างรัฐธรรมนูญภาคประชาชน และต้องกำหนดกรอบระยะเวลาการจัดตั้งให้ชัดเจน โดยเทียบเคียงกับการร่างรัฐธรรมนูญ พ.ศ. 2540 ที่มีการออกกฎระเบียบที่ชัดเจน นอกจากนี้ เรื่องการยุบสภาภายหลังจากที่รัฐธรรมนูญแก้ไขเสร็จแล้ว เห็นว่า เป็นดุลยพินิจและอำนาจของนายกรัฐมนตรีซึ่งระบุไว้ในรัฐธรรมนูญ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การนิรโทษกรรม </w:t>
      </w:r>
      <w:r w:rsidRPr="001F57FB">
        <w:rPr>
          <w:rFonts w:ascii="TH SarabunPSK" w:hAnsi="TH SarabunPSK" w:cs="TH SarabunPSK"/>
          <w:sz w:val="32"/>
          <w:szCs w:val="32"/>
          <w:cs/>
        </w:rPr>
        <w:t>ที่ประชุมเห็นว่า ผู้ที่หนีคดีไปต่างประเทศจะต้องกลับมาสู่กระบวนการยุติธรรมก่อน จึงสามารถเข้าสู่ขั้นตอนการนิรโทษกรรมได้และให้นำมาใช้กับทุกคดี รวมทั้ง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ได้เสนอหลักการร่างกฎหมาย</w:t>
      </w:r>
      <w:r w:rsidR="00F671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นิรโทษกรรม มี 4 ข้อ </w:t>
      </w:r>
      <w:r w:rsidRPr="001F57F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2.1) นิรโทษกรรมจากการชุมนุมทางการเมือง โดยไม่รวมคดีอาชญากรรมร้าย</w:t>
      </w:r>
      <w:r w:rsidR="00F671C2">
        <w:rPr>
          <w:rFonts w:ascii="TH SarabunPSK" w:hAnsi="TH SarabunPSK" w:cs="TH SarabunPSK"/>
          <w:sz w:val="32"/>
          <w:szCs w:val="32"/>
          <w:cs/>
        </w:rPr>
        <w:t>แรง คดีเกี่ยวกับการคอรัปชั</w:t>
      </w:r>
      <w:r w:rsidRPr="001F57FB">
        <w:rPr>
          <w:rFonts w:ascii="TH SarabunPSK" w:hAnsi="TH SarabunPSK" w:cs="TH SarabunPSK"/>
          <w:sz w:val="32"/>
          <w:szCs w:val="32"/>
          <w:cs/>
        </w:rPr>
        <w:t>น และประมวลกฎหมายอาญา มาตรา 112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2.2) นิรโทษกรรมให้แก่ผู้ที่เข้าสู่กระบวนการยุติธรรมแล้ว ไม่ว่าคดีจะตัดสินเสร็จหรืออยู่ระหว่างการต่อสู้ในขั้นตอนใดก็ตาม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2.3) ไม่ตัดสิทธิบุคคลที่ไม่ได้เข้าสู่กระบวนการหรือหนีคดีไป สามารถใช้สิทธิได้ แต่ต้องกลับสู่กระบวนการยุติธรรมก่อน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2.4) มีคณะกรรมาธิการพิเศษขึ้นมาตัดสิน แยกแยะ ออกกฎเกณฑ์ที่เป็นกฎหมายลำดับรองว่าอะไรเข้าข่าย ไม่เข้าข่าย เช่น อะไรที่เกี่ยวเนื่องกับการชุมนุม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ที่ประชุมมีข้อสังเกตเกี่ยวกับการนิรโทษกรรมสำหรับบุคคลที่หนีคดี ซึ่งอาจขัดกับหลักการพิจารณาคดีของกระบวนการยุติธรรม สมควรนำหลักความยุติธรรมในระยะเปลี่ยนผ่านและความยุติธรรมเชิงสมานฉันท์มาใช้ร่วมกับการดำเนินกระบวนการยุติธรรมทางอาญาเพื่อฟื้นฟูสัมพันธภาพระหว่างคู่ขัดแย้ง อำนวยความยุติธรรมแก่ทุกฝ่ายและลดปัญหาความขัดแย้ง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โดยอาจนำมาตรการหรือศึกษาประสบการณ์ของต่างประเทศที่เคยเผชิญความขัดแย้งอย่างรุนแรงมาปรับใช้ให้เหมาะสมกับสถานการณ์ของประเทศไทย ซึ่งอาจกำหนดกลไกพิเศษสำหรับคนที่หลบหนีคดี และต้องมีการศึกษาให้รอบคอบ ทั้งนี้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การออกกฎหมายนิรโทษกรรมเป็นเรื่องที่มีความละเอียดอ่อน ควรดำเนินการในระยะเวลาที่เหมาะสม </w:t>
      </w:r>
      <w:r w:rsidRPr="001F57FB">
        <w:rPr>
          <w:rFonts w:ascii="TH SarabunPSK" w:hAnsi="TH SarabunPSK" w:cs="TH SarabunPSK"/>
          <w:sz w:val="32"/>
          <w:szCs w:val="32"/>
          <w:cs/>
        </w:rPr>
        <w:t>ไม่เช่นนั้นอาจเป็นเพียงการชะลอปัญหาในช่วงระยะเวลาหนึ่ง และอาจกระทบต่อบรรยากาศของการสร้างความปรองดองได้ และควรยกเว้นคดีความตามประมวลกฎหมายอาญา มาตรา 112 และคดีทุจริต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กระบวนการยุติธรรม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การนำหลักการความยุติธรรมในระยะเปลี่ยนผ่านมาใช้ในการแก้ปัญหาความขัดแย้งให้เกิดเป็นรูปธรรมนั้น เป็นเรื่องยากและมีความซับซ้อนเนื่องจากไม่มีกรอบหรือรูปแบบที่ชัดเจนขึ้นอยู่กับความเหมาะสมของแต่ละประเทศ ซึ่งหากสังคมยังไม่มีความเข้าใจ หรือยอมรับแนวความคิดที่จะปรองดองและสมานฉันท์แล้ว การนำเอาหลักการดังกล่าวมาใช้อาจไม่ประสบความสำเร็จ แต่อาจเป็นแนวทางหนึ่งเพื่อเปลี่ยนผ่านไปสู่สังคมที่พึงปรารถนา สามารถอยู่ร่วมกันได้อย่างสันติ บนพื้นฐานว่าจะจดจำหรือลืมเหตุการณ์ที่เกิดขึ้น และมาตรการในการลงโทษผู้กระทำความผิดหรือเน้นเยียวยาผู้เสียหาย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โดยมีวิธีการ </w:t>
      </w:r>
      <w:r w:rsidRPr="001F57F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3.1) การฟ้องร้องดำเนินคดีกับผู้กระทำความผิดที่มีส่วนต้องรับผิดชอบต่อเหตุการณ์ที่เกิดขึ้น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3.2) การนิรโทษกรรมอาจเป็นผลมาจากการต่อรองระหว่างอำนาจเก่ากับอำนาจใหม่ หรือบางกรณีได้รับการยกเว้นการลงโทษด้วยการยอมรับว่าได้กระทำความผิดลงไป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3.3) คณะกรรมการค้นหาความจริงมีหน้าที่ทำความจริงให้ปรากฏในช่วงเหตุการณ์ที่เกิดขึ้น เพื่อเปิดเผยให้ผู้ได้รับผลกระทบหรือสังคมได้ทราบรายละเอียดเหตุการณ์อย่างถูกต้อง และเป็นการเปิดพื้นที่ให้ผู้ได้รับผลกระทบได้แสดงออก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3.4) โครงการช่วยเหลือเยียวยาให้แก่ผู้ได้รับผลกระทบจากเหตุการณ์ความรุนแรง ทั้งด้านจิตใจ ร่างกาย และทรัพย์สินผ่านโครงการหรือการดำเนินงานที่เป็นรูปธรรม รวมถึงการกล่าวคำขอโทษจากคู่ขัดแย้งอย่างเป็นทางการ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3.5) การระลึกถึงผู้ได้รับผลกระทบเป็นกระบวนการที่ทำให้สังคมยอมรับ ตระหนักรู้ และกระตุ้นให้เกิดจิตสำนึกในศีลธรรมถึงเหตุการณ์ที่ผ่านมา เพื่อไม่ให้เกิดเหตุการณ์ซ้ำรอยขึ้นอีก โดยอาจอยู่ในรูปของพิพิธภัณฑ์หรืออนุสรณ์แห่งความทรงจำ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3.6) การปฏิรูปสถาบัน เป็นกระบวนการปฏิรูปสถาบัน หน่วยงานที่มีส่วนรับผิดชอบต่อการละเมิดสิทธิมนุษยชน อาทิ กองทัพทหาร ตำรวจ สื่อสารมวลชน กระบวนการยุติธรรม ฯลฯ เพื่อที่จะป้องกันไม่ให้หน่วยงานหรือองค์กรดังกล่าวใช้รูปแบบเดิมในการปฏิบัติที่อาจนำความรุนแรงกลับมาอีกครั้ง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ที่ประชุมเห็นว่า การนำหลักการของกระบวนการยุติธรรมระยะเปลี่ยนผ่านและความยุติธรรมเชิงสมานฉันท์ยังคงมีความสำคัญ โดยต้องพิจารณาในระยะเวลาที่เหมาะสม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บรรยากาศภาพรวมของสังคมและประชาชนต้องมีความรู้สึกในการปรองดอง ผู้มีส่วนเกี่ยวข้องทุกฝ่ายยอมรับที่จะยุติเรื่องในการดำเนินการ ผู้ได้รับผลกระทบได้รับการเยียวยาอย่างเหมาะสมเมื่อเกิดบรรยากาศเหล่านั้น จะนำไปสู่กลไกการปรับแก้ไขกฎหมายหรือเพิ่มเติมกลไกเพื่อให้สามารถใช้บังคับตามหลักการดังกล่าวได้ ซึ่งปัจจุบันมีกฎหมายเกี่ยวกับการพิจารณาคำสั่งไม่ฟ้องของพนักงานอัยการที่มาเสริมการดำเนินการในส่วนนี้ได้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4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การรักษาบรรยากาศของการปรองดอง สมานฉันท์ และสื่อ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โดยให้รัฐบาล ผู้นำฝ่ายค้าน พรรคการเมือง กลุ่มการเมืองทุกฝ่ายที่มีส่วนเกี่ยวข้องกับความขัดแย้ง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โดยเฉพาะสื่อมวลชนและประชาชนควรร่วมกันบริหารความขัดแย้งอย่างสันติวิธี </w:t>
      </w:r>
      <w:r w:rsidRPr="001F57FB">
        <w:rPr>
          <w:rFonts w:ascii="TH SarabunPSK" w:hAnsi="TH SarabunPSK" w:cs="TH SarabunPSK"/>
          <w:sz w:val="32"/>
          <w:szCs w:val="32"/>
          <w:cs/>
        </w:rPr>
        <w:t>อันจะทำให้สังคมก้าวผ่านความขัดแย้งไปสู่ความปรองดองได้ ส่วนการนำเสนอข้อมูลข่าวสารของสื่อทุกแขนงจะต้องมีความระมัดระวังและมีความรับผิดชอบในการเสนอข้อมูลที่ถูกต้องต่อสาธารณชน โดยไม่เสนอข้อมูลเท็จ บิดเบือน หรือถ้อยคำในการปลุกเร้าหรือปลุกระดมมวลชนให้ใช้ความรุนแรง ซึ่งปัจจุบันมีร่างพระราชบัญญัติการคุ้มครองสิทธิเสรีภาพ ส่งเสริมจริยธรรมและมาตรฐานวิชาชีพสื่อมวลชน พ.ศ. .... และเห็นควรให้มีการผลักดันร่างพระราชบัญญัติดังกล่าวออกมาบังคับใช้โดยเร็ว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5)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การเยียวยา </w:t>
      </w:r>
      <w:r w:rsidRPr="001F57FB">
        <w:rPr>
          <w:rFonts w:ascii="TH SarabunPSK" w:hAnsi="TH SarabunPSK" w:cs="TH SarabunPSK"/>
          <w:sz w:val="32"/>
          <w:szCs w:val="32"/>
          <w:cs/>
        </w:rPr>
        <w:t>เป็นส่วนหนึ่งของกระบวนการความยุติธรรมในระยะเปลี่ยนผ่านและความยุติธรรมเชิงสมานฉันท์ โดยกระบวนการที่นำมาใช้ จะต้องมีการตกผลึก มีความชัดเจนและพิจารณาถึงความละเอียดรอบคอบ ครบถ้วน และรอบด้าน ซึ่งไม่จำกัดเฉพาะการเยียวยาด้วยตัวเงินเท่านั้น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6)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การแสดงความรับผิดชอบด้วยการขอโทษ </w:t>
      </w:r>
      <w:r w:rsidRPr="001F57FB">
        <w:rPr>
          <w:rFonts w:ascii="TH SarabunPSK" w:hAnsi="TH SarabunPSK" w:cs="TH SarabunPSK"/>
          <w:sz w:val="32"/>
          <w:szCs w:val="32"/>
          <w:cs/>
        </w:rPr>
        <w:t>เป็นกระบวนการค้นหาความจริง โดยจะทำให้ผู้ที่มีส่วนเกี่ยวข้องทุกฝ่ายเข้าใจ ตระหนัก และยอมรับถึงปัญหาที่เกิดขึ้น ซึ่งเป็นไปตามแนวคิดของกระบวนการความยุติธรรมในระยะเปลี่ยนผ่าน เมื่อความจริงปรากฏและได้ข้อยุติจะทำให้ผู้ที่มีส่วนเกี่ยวข้องแสดงความรับผิดชอบและดำเนินการขอโทษในท้ายที่สุด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7)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กองทัพ </w:t>
      </w:r>
      <w:r w:rsidRPr="001F57FB">
        <w:rPr>
          <w:rFonts w:ascii="TH SarabunPSK" w:hAnsi="TH SarabunPSK" w:cs="TH SarabunPSK"/>
          <w:sz w:val="32"/>
          <w:szCs w:val="32"/>
          <w:cs/>
        </w:rPr>
        <w:t>ปัจจุบันภารกิจบางประการอาจมีส่วนเกี่ยวข้องกับการเมืองแต่การปฏิบัติภารกิจอยู่ภายใต้กรอบของกฎหมาย มีความโปร่งใส มีความเป็นกลาง และไม่สนับสนุนฝ่ายหนึ่งฝ่ายใด โดยศึกษาบทเรียนจากอดีตจนถึงปัจจุบันทำให้เกิดความรู้ความเข้าใจในความเป็นกลางทางการเมืองและการปฏิบัติภารกิจทางทหารกับในส่วนที่อาจไปเกี่ยวข้องกับการเมืองได้เป็นอย่างดี เพื่อนำไปสู่การพัฒนาการเมืองในทิศทางที่ดีขึ้น อย่างไรก็ตามการสร้างความไว้เนื้อเชื่อใจในสังคม การลดความหวาดระแวงระหว่างกัน การเห็นอกเห็นใจกัน และการอยู่ภายใต้กฎหมายเดียวกัน ทุกคนต้องเคารพและใช้บังคับไม่ให้เกิดความขัดแย้ง โดยเจ้าหน้าที่และประชาชนต้องร่วมกันหาทางออกให้ได้ ทั้งนี้ จะต้องไม่ให้เจ้าหน้าที่ทุกภาคส่วนเป็นเครื่องมือไปสนับสนุนมวลชนฝ่ายใดฝ่ายหนึ่งโดยเด็ดขาด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8)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การชุมนุมและสิทธิผู้ชุมนุม </w:t>
      </w:r>
      <w:r w:rsidRPr="001F57FB">
        <w:rPr>
          <w:rFonts w:ascii="TH SarabunPSK" w:hAnsi="TH SarabunPSK" w:cs="TH SarabunPSK"/>
          <w:sz w:val="32"/>
          <w:szCs w:val="32"/>
          <w:cs/>
        </w:rPr>
        <w:t>เห็นว่า สามารถกระทำได้แต่ต้องอยู่ภายใต้กรอบที่กฎหมายกำหนด โดยการแสดงออกไม่ควรกระทบต่อสิทธิและเสรีภาพของผู้อื่น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ที่ประชุมจึงเห็นว่า การสร้างความปรองดอง สมานฉันท์ตามข้อ 4) - ข้อ 8) เป็นเรื่องที่จำเป็น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แต่ต้องใช้ระยะเวลาในการดำเนินการและไม่สามารถเกิดผลสัมฤทธิ์ได้ทันที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โดยในหลักการสามารถนำหลักความยุติธรรมในระยะเปลี่ยนผ่าน (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>Transitional Justice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) และความยุติธรรมเชิงสมานฉันท์ (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>Restorative Justice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มาใช้ในการสร้างความปรองดอง สมานฉันท์ </w:t>
      </w:r>
      <w:r w:rsidRPr="001F57FB">
        <w:rPr>
          <w:rFonts w:ascii="TH SarabunPSK" w:hAnsi="TH SarabunPSK" w:cs="TH SarabunPSK"/>
          <w:sz w:val="32"/>
          <w:szCs w:val="32"/>
          <w:cs/>
        </w:rPr>
        <w:t>อย่างไรก็ตาม การนำหลักการดังกล่าวมาใช้จะต้องมีการศึกษาให้รอบด้าน เพื่อให้เกิดความเหมาะสมกับบรรยากาศ ซึ่งประเด็นต่าง ๆ มีความละเอียดอ่อน ควรดำเนินการในระยะเวลาที่เหมาะสม โดยเฉพาะกลไกทางกฎหมายจะต้องพิจารณาให้รอบด้านและมีการรับฟังความคิดเห็นของผู้ที่เกี่ยวข้องทุกฝ่ายก่อนที่จะมีการตรากฎหมาย เพื่อให้สามารถยุติปัญหาที่เกิดขึ้นได้อย่างแท้จริง นอกจากนี้ ควรถ่ายทอดองค์ความรู้ทางการเมืองการปกครองในระบอบประชาธิปไตยให้ประชาชนทุกช่วงวัยได้มีความรู้ที่ถูกต้อง ครบถ้วน และมีส่วนร่วมทางการเมืองอย่างถูกต้องและสร้างสรรค์ต่อไป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D6929" w:rsidRPr="001F57FB" w:rsidRDefault="00B46BFA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>21.</w:t>
      </w:r>
      <w:r w:rsidR="006D6929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แนวปฏิบัติจริยธรรมปัญญาประดิษฐ์ (</w:t>
      </w:r>
      <w:r w:rsidR="006D6929" w:rsidRPr="001F57FB">
        <w:rPr>
          <w:rFonts w:ascii="TH SarabunPSK" w:hAnsi="TH SarabunPSK" w:cs="TH SarabunPSK"/>
          <w:b/>
          <w:bCs/>
          <w:sz w:val="32"/>
          <w:szCs w:val="32"/>
        </w:rPr>
        <w:t>Thailand AI Ethics Guideline</w:t>
      </w:r>
      <w:r w:rsidR="006D6929" w:rsidRPr="001F57F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คณะรัฐมนตรีรับทราบแนวปฏิบัติจริยธรรมปัญญาประดิษฐ์</w:t>
      </w:r>
      <w:r w:rsidRPr="001F57FB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1 </w:t>
      </w:r>
      <w:r w:rsidRPr="001F57FB">
        <w:rPr>
          <w:rFonts w:ascii="TH SarabunPSK" w:hAnsi="TH SarabunPSK" w:cs="TH SarabunPSK"/>
          <w:sz w:val="32"/>
          <w:szCs w:val="32"/>
          <w:cs/>
        </w:rPr>
        <w:t>(</w:t>
      </w:r>
      <w:r w:rsidRPr="001F57FB">
        <w:rPr>
          <w:rFonts w:ascii="TH SarabunPSK" w:hAnsi="TH SarabunPSK" w:cs="TH SarabunPSK"/>
          <w:sz w:val="32"/>
          <w:szCs w:val="32"/>
        </w:rPr>
        <w:t>Thailand Artificial Intelligence Ethics Guideline</w:t>
      </w:r>
      <w:r w:rsidRPr="001F57FB">
        <w:rPr>
          <w:rFonts w:ascii="TH SarabunPSK" w:hAnsi="TH SarabunPSK" w:cs="TH SarabunPSK"/>
          <w:sz w:val="32"/>
          <w:szCs w:val="32"/>
          <w:cs/>
        </w:rPr>
        <w:t>) และเห็นชอบให้หน่วยงานราชการใช้เป็นแนวทางปฏิบัติในการพัฒนา ส่งเสริม และนำไปใช้ในทางที่ถูกต้องและมีจริยธรรมต่อผู้มีส่วนได้ส่วนเสียเพื่อให้เกิดประโยชน์ต่อสังคมต่อไป ตามที่กระทรวงดิจิทัลเพื่อเศรษฐกิจและสังคม (ดศ.) เสนอ และให้ ดศ. รับความเห็นของ กระทรวงอุตสาหกรรม (อก.) สำนักงานคณะกรรมการข้าราชการพลเรือน (สำนักงาน ก.พ.) สำนักงานสภาพัฒนาการเศรษฐกิจและสังคมแห่งชาติ (สศช.) และสำนักเลขาธิการคณะรัฐมนตรี ไปประกอบการพิจารณาดำเนินการต่อไป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>_________________________________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1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ปัญญาประดิษฐ์ (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 xml:space="preserve">Artificial Intelligence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>AI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คือเทคโนโลยีเป็นความรู้ ความฉลาดที่สร้างขึ้นจากสิ่งไม่มีชีวิต </w:t>
      </w:r>
      <w:r w:rsidRPr="001F57FB">
        <w:rPr>
          <w:rFonts w:ascii="TH SarabunPSK" w:hAnsi="TH SarabunPSK" w:cs="TH SarabunPSK"/>
          <w:sz w:val="32"/>
          <w:szCs w:val="32"/>
          <w:cs/>
        </w:rPr>
        <w:t>รวบรวมและจัดใส่ข้อมูลซอฟต์แวร์หลากหลายระบบและพัฒนาให้สามารถคิดและทำงานในด้านต่าง ๆ คล้ายกับมนุษย์ ทั้งในด้านการตัดสินใจ การแก้ปัญหาและการเรียนรู้ อาทิ ระบบนำทางรถยนต์ไร้คนขับ ผู้ช่วยอัจฉริยะในสมาร์ทโฟน หุ่นยนต์คล้ายมนุษย์ช่วยงาน เป็นต้น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>ดศ. รายงานว่า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1. คณะกรรมการดิจิทัลเพื่อเศรษฐกิจและสังคม ในคราวประชุม ครั้งที่ 4/2563 เมื่อวันที่ 19 ตุลาคม 2563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มีมติเห็นชอบแนวปฏิบัติจริยธรรมปัญญาประดิษฐ์ (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>Thailand AI Ethics Guideline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1F57FB">
        <w:rPr>
          <w:rFonts w:ascii="TH SarabunPSK" w:hAnsi="TH SarabunPSK" w:cs="TH SarabunPSK"/>
          <w:sz w:val="32"/>
          <w:szCs w:val="32"/>
          <w:cs/>
        </w:rPr>
        <w:t>และควรเห็นเสนอคณะรัฐมนตรีเพื่อรับทราบและใช้เป็นแนวทางในการปฏิบัติต่อไป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แนวปฏิบัติจริยธรรมปัญญาประดิษฐ์ (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>Thailand AI Ethics Guideline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1F57FB">
        <w:rPr>
          <w:rFonts w:ascii="TH SarabunPSK" w:hAnsi="TH SarabunPSK" w:cs="TH SarabunPSK"/>
          <w:sz w:val="32"/>
          <w:szCs w:val="32"/>
          <w:cs/>
        </w:rPr>
        <w:t>แบ่งออกเป็น 3 บท ดังนี้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1 หลักการและเหตุผลการปฏิบัติตามจริยธรรม </w:t>
      </w:r>
      <w:r w:rsidRPr="001F57FB">
        <w:rPr>
          <w:rFonts w:ascii="TH SarabunPSK" w:hAnsi="TH SarabunPSK" w:cs="TH SarabunPSK"/>
          <w:sz w:val="32"/>
          <w:szCs w:val="32"/>
          <w:cs/>
        </w:rPr>
        <w:t>ซึ่งวางอยู่บนพื้นฐานขององค์ประกอบ 6 ด้าน ได้แก่</w:t>
      </w:r>
    </w:p>
    <w:tbl>
      <w:tblPr>
        <w:tblStyle w:val="afa"/>
        <w:tblW w:w="0" w:type="auto"/>
        <w:tblLook w:val="04A0"/>
      </w:tblPr>
      <w:tblGrid>
        <w:gridCol w:w="3114"/>
        <w:gridCol w:w="5902"/>
      </w:tblGrid>
      <w:tr w:rsidR="006D6929" w:rsidRPr="001F57FB" w:rsidTr="00C039DE">
        <w:tc>
          <w:tcPr>
            <w:tcW w:w="3114" w:type="dxa"/>
          </w:tcPr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5902" w:type="dxa"/>
          </w:tcPr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รายละเอียดโดยสังเขป</w:t>
            </w:r>
          </w:p>
        </w:tc>
      </w:tr>
      <w:tr w:rsidR="006D6929" w:rsidRPr="001F57FB" w:rsidTr="00C039DE">
        <w:tc>
          <w:tcPr>
            <w:tcW w:w="3114" w:type="dxa"/>
          </w:tcPr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ด้านที่ 1</w:t>
            </w:r>
          </w:p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ความสามารถในการแข่งขันและการพัฒนาอย่างยั่งยืน</w:t>
            </w:r>
          </w:p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Competitiveness and Sustainability Development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902" w:type="dxa"/>
          </w:tcPr>
          <w:p w:rsidR="006D6929" w:rsidRPr="001F57FB" w:rsidRDefault="006D6929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AI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สามารถถูกสร้าง พัฒนา และใช้งานเพื่อสร้างประโยชน์ให้กับมนุษย์ในหลายด้าน แต่ก็อาจเป็นภัยคุกคามได้เช่นกัน ดังนั้น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การใช้งาน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AI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ควรเป็นไปเพื่อสร้างประโยชน์และส่งเสริมการแข่งขันที่สร้างสรรค์และเป็นธรรม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และควรเป็นหลักการที่ผู้ที่เกี่ยวข้องในทุกภาคส่วนต้องคำนึงเสมอ</w:t>
            </w:r>
          </w:p>
        </w:tc>
      </w:tr>
      <w:tr w:rsidR="006D6929" w:rsidRPr="001F57FB" w:rsidTr="00C039DE">
        <w:tc>
          <w:tcPr>
            <w:tcW w:w="3114" w:type="dxa"/>
          </w:tcPr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ด้านที่ 2</w:t>
            </w:r>
          </w:p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ความสอดคล้องกับกฎหมาย จริยธรรม และมาตรฐานสากล</w:t>
            </w:r>
          </w:p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Laws Ethics and International Standards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902" w:type="dxa"/>
          </w:tcPr>
          <w:p w:rsidR="006D6929" w:rsidRPr="001F57FB" w:rsidRDefault="006D6929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ผลลัพธ์จากการตัดสินใจ 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AI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อาจมีความสุ่มเสี่ยงที่จะขัดต่อกฎหมายและจริยธรรมที่สังคมหนึ่ง ๆ ถือปฏิบัติ ดังนั้น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AI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จึงควรถูกพัฒนาและใช้งานให้สอดคล้องกับกฎหมาย จริยธรรม และมาตรฐานสากล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โดยต้องเคารพความเป็นส่วนตัว สิทธิเสรีภาพ และสิทธิมนุษยชน และควร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ใช้หลักการมนุษย์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เป็นศูนย์กลางในการตัดสินใจ</w:t>
            </w:r>
          </w:p>
        </w:tc>
      </w:tr>
      <w:tr w:rsidR="006D6929" w:rsidRPr="001F57FB" w:rsidTr="00C039DE">
        <w:tc>
          <w:tcPr>
            <w:tcW w:w="3114" w:type="dxa"/>
          </w:tcPr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ด้านที่ 3</w:t>
            </w:r>
          </w:p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ความโปร่งใส และภาระความรับผิดชอบ</w:t>
            </w:r>
          </w:p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Transparency and Accountability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902" w:type="dxa"/>
          </w:tcPr>
          <w:p w:rsidR="006D6929" w:rsidRPr="001F57FB" w:rsidRDefault="006D6929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ผลลัพธ์จากการตัดสินใจ 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AI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อาจส่งผลกระทบกับผู้รับบริการและผู้ที่เกี่ยวข้องได้ตั้งแต่ระดับเล็กน้อยจนถึงระดับร้ายแรง ดังนั้น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AI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จึงควรถูกพัฒนาและใช้งานด้วยความโปร่งใส สามารถอธิบายและคาดการณ์ได้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รวมถึงสามารถตรวจสอบกิจกรรมต่าง ๆ ที่เกิดขึ้นย้อนหลังได้</w:t>
            </w:r>
          </w:p>
        </w:tc>
      </w:tr>
      <w:tr w:rsidR="006D6929" w:rsidRPr="001F57FB" w:rsidTr="00C039DE">
        <w:tc>
          <w:tcPr>
            <w:tcW w:w="3114" w:type="dxa"/>
          </w:tcPr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ด้านที่ 4</w:t>
            </w:r>
          </w:p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ความมั่นคงปลอดภัย และความเป็นส่วนตัว</w:t>
            </w:r>
          </w:p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Security and Privacy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902" w:type="dxa"/>
          </w:tcPr>
          <w:p w:rsidR="006D6929" w:rsidRPr="001F57FB" w:rsidRDefault="006D6929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ในหลายครั้งข้อมูลจาก 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AI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มีความอ่อนไหว เป็นความลับหรือเป็นข้อมูลส่วนตัว และอาจถูกเข้าถึงโดยผู้ไม่ประสงค์ดี ดังนั้นการออกแบบและพัฒนา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AI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ควรคำนึงถึงหลักการรักษาความมั่นคงปลอดภัยและการป้องกันข้อมูล รวมทั้งควรมีกลไกให้มนุษย์สามารถแทรกแซง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การดำเนินการต่าง ๆ เพื่อลดความเสี่ยงที่อาจเกิดขึ้น</w:t>
            </w:r>
          </w:p>
        </w:tc>
      </w:tr>
      <w:tr w:rsidR="006D6929" w:rsidRPr="001F57FB" w:rsidTr="00C039DE">
        <w:tc>
          <w:tcPr>
            <w:tcW w:w="3114" w:type="dxa"/>
          </w:tcPr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ด้านที่ 5</w:t>
            </w:r>
          </w:p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ความเท่าเทียม หลากหลาย ครอบคลุม และเป็นธรรม</w:t>
            </w:r>
          </w:p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Fairness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902" w:type="dxa"/>
          </w:tcPr>
          <w:p w:rsidR="006D6929" w:rsidRPr="001F57FB" w:rsidRDefault="006D6929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ผลลัพธ์จากการตัดสินใจ 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AI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อาจมีความไม่เป็นธรรม หากชุดข้อมูลที่ได้ถูกนำมาใช้ในการสอน ทดสอบ และพิสูจน์ มีความเอนเอียง ดังนั้น การพัฒนาและออกแบบ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AI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จึงควรคำนึงถึงความหลากหลายก่อให้เกิดประโยชน์ต่อผู้คนในวงกว้าง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โดยเฉพาะผู้ด้อยโอกาสในสังคมและสามารถ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พิสูจน์ถึงความเป็นธรรมของระบบได้</w:t>
            </w:r>
          </w:p>
        </w:tc>
      </w:tr>
      <w:tr w:rsidR="006D6929" w:rsidRPr="001F57FB" w:rsidTr="00C039DE">
        <w:tc>
          <w:tcPr>
            <w:tcW w:w="3114" w:type="dxa"/>
          </w:tcPr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ด้านที่ 6</w:t>
            </w:r>
          </w:p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ความน่าเชื่อถือ</w:t>
            </w:r>
          </w:p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Reliability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902" w:type="dxa"/>
          </w:tcPr>
          <w:p w:rsidR="006D6929" w:rsidRPr="001F57FB" w:rsidRDefault="006D6929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ผลลัพธ์จากการตัดสินใจ 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AI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ที่ไม่ถูกต้องจะส่งผลกระทบต่อความเชื่อมั่นของระบบได้ ดังนั้น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การควบคุมกระบวนการวิจัย ออกแบบ และพัฒนาระบบ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AI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ให้สามารถคาดการณ์และตัดสินใจได้อย่างแม่นยำ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รวมทั้งการควบคุมและปรับปรุงคุณภาพของข้อมูลผ่านกระบวนการ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รับผลสะท้อนกลับ (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Feedback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จากผู้ใช้งาน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เพื่อให้ระบบสามารถให้คำแนะนำที่ถูกต้องและน่าเชื่อถือแก่ผู้ใช้ได้</w:t>
            </w:r>
          </w:p>
        </w:tc>
      </w:tr>
    </w:tbl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บทที่ 2 การมีจริยธรรมปัญญาประดิษฐ์ (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>AI Ethics Case Study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1F57FB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กล่าวถึงกรณีศึกษาของภาคเอกชนทั้งในและนอกประเทศ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ซึ่งได้นำจริยธรรมปัญญาประดิษฐ์มาใช้เป็นแนวทางในการวิจัย ออกแบบ พัฒนา และให้บริการ รวมทั้งพิจารณาถึงขอบเขตความเหมาะสมในการใช้เทคโนโลยีปัญญาประดิษฐ์ที่ทำให้เห็นถึงประโยชน์และปัญหาที่เกิดขึ้นจากการใช้ปัญญาประดิษฐ์ โดยมีกรณีตัวอย่างของบริษัทเอกชนในประเทศไทยที่มีความโดดเด่นด้านการใช้ปัญญาประดิษฐ์ จำนวน 2 แห่ง สรุปสาระสำคัญของกรณีศึกษาได้ ดังนี้ </w:t>
      </w:r>
    </w:p>
    <w:tbl>
      <w:tblPr>
        <w:tblStyle w:val="afa"/>
        <w:tblW w:w="0" w:type="auto"/>
        <w:tblLook w:val="04A0"/>
      </w:tblPr>
      <w:tblGrid>
        <w:gridCol w:w="2263"/>
        <w:gridCol w:w="3261"/>
        <w:gridCol w:w="3492"/>
      </w:tblGrid>
      <w:tr w:rsidR="006D6929" w:rsidRPr="001F57FB" w:rsidTr="00C039DE">
        <w:tc>
          <w:tcPr>
            <w:tcW w:w="2263" w:type="dxa"/>
            <w:vAlign w:val="center"/>
          </w:tcPr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กรณีศึกษา</w:t>
            </w:r>
          </w:p>
        </w:tc>
        <w:tc>
          <w:tcPr>
            <w:tcW w:w="3261" w:type="dxa"/>
            <w:vAlign w:val="center"/>
          </w:tcPr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ประเด็นศึกษา</w:t>
            </w:r>
          </w:p>
        </w:tc>
        <w:tc>
          <w:tcPr>
            <w:tcW w:w="3492" w:type="dxa"/>
            <w:vAlign w:val="center"/>
          </w:tcPr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ความสอดคล้องกับแนวปฏิบัติจริยธรรม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AI</w:t>
            </w:r>
          </w:p>
        </w:tc>
      </w:tr>
      <w:tr w:rsidR="006D6929" w:rsidRPr="001F57FB" w:rsidTr="00C039DE">
        <w:tc>
          <w:tcPr>
            <w:tcW w:w="2263" w:type="dxa"/>
          </w:tcPr>
          <w:p w:rsidR="006D6929" w:rsidRPr="001F57FB" w:rsidRDefault="006D6929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บริษัท วายอิง จำกัด</w:t>
            </w:r>
          </w:p>
        </w:tc>
        <w:tc>
          <w:tcPr>
            <w:tcW w:w="3261" w:type="dxa"/>
          </w:tcPr>
          <w:p w:rsidR="006D6929" w:rsidRPr="001F57FB" w:rsidRDefault="006D6929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 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AI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ตัดสินใจร่วมกับผู้เชี่ยวชาญซึ่งเป็นบุคลากรทางการแพทย์ในการ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พัฒนาระบบการค้นหาข้อมูลเม็ดยาด้วยเทคโนโลยีวิเคราะห์และจดจำรูปภาพยาอัจริยะบนมือถือ “</w:t>
            </w:r>
            <w:proofErr w:type="spellStart"/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Phamasafe</w:t>
            </w:r>
            <w:proofErr w:type="spellEnd"/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เพื่อช่วยให้บุคลากรทางการแพทย์สามารถตรวจสอบยาที่ไม่ทราบชื่อ ซึ่งอาจเกิดจากฉลากชำรุด เสียหายหรือทิ้งไปแล้ว เพื่อให้สามารถระบุชื่อยาได้ถูกต้อง และสามารถให้คำแนะนำในการใช้ยาที่ถูกต้องปลอดภัยได้</w:t>
            </w:r>
          </w:p>
        </w:tc>
        <w:tc>
          <w:tcPr>
            <w:tcW w:w="3492" w:type="dxa"/>
          </w:tcPr>
          <w:p w:rsidR="006D6929" w:rsidRPr="001F57FB" w:rsidRDefault="006D6929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1) ดำเนินงานในรูปแบบทางธุรกิจที่มีการแข่งขัน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มีแนวทางการพัฒนาอย่างต่อเนื่องเพื่อช่วยให้สามารถแข่งขันและอยู่รอดได้อย่างยั่งยืน</w:t>
            </w:r>
          </w:p>
          <w:p w:rsidR="006D6929" w:rsidRPr="001F57FB" w:rsidRDefault="006D6929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คำนึงถึงข้อกฎหมายที่เกี่ยวข้องและพึงระวัง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อาทิ เรื่องยาและการโฆษณา มีการนำข้อมูล 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Feedback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จากบุคลากรทางการแพทย์มาปรับปรุงฐานข้อมูล ไม่มีการส่งเสริมตัวยาใดเป็นพิเศษ</w:t>
            </w:r>
          </w:p>
        </w:tc>
      </w:tr>
      <w:tr w:rsidR="006D6929" w:rsidRPr="001F57FB" w:rsidTr="00C039DE">
        <w:tc>
          <w:tcPr>
            <w:tcW w:w="2263" w:type="dxa"/>
          </w:tcPr>
          <w:p w:rsidR="006D6929" w:rsidRPr="001F57FB" w:rsidRDefault="006D6929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บริษัท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SERTIS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จำกัด</w:t>
            </w:r>
          </w:p>
        </w:tc>
        <w:tc>
          <w:tcPr>
            <w:tcW w:w="3261" w:type="dxa"/>
          </w:tcPr>
          <w:p w:rsidR="006D6929" w:rsidRPr="001F57FB" w:rsidRDefault="006D6929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ดำเนินการพัฒนาหรือให้บริการผลิตภัณฑ์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อย่างมีความเท่าเทียม ไม่เอนเอียง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หรือผิดต่อหลักการจริยธรรมและกฎหมายทั้งในและต่างประเทศ เช่น การพัฒนาเทคโนโลยี “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CPF AI </w:t>
            </w:r>
            <w:proofErr w:type="spellStart"/>
            <w:r w:rsidRPr="001F57FB">
              <w:rPr>
                <w:rFonts w:ascii="TH SarabunPSK" w:hAnsi="TH SarabunPSK" w:cs="TH SarabunPSK"/>
                <w:sz w:val="32"/>
                <w:szCs w:val="32"/>
              </w:rPr>
              <w:t>FarmLab</w:t>
            </w:r>
            <w:proofErr w:type="spellEnd"/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 Powered by </w:t>
            </w:r>
            <w:proofErr w:type="spellStart"/>
            <w:r w:rsidRPr="001F57FB">
              <w:rPr>
                <w:rFonts w:ascii="TH SarabunPSK" w:hAnsi="TH SarabunPSK" w:cs="TH SarabunPSK"/>
                <w:sz w:val="32"/>
                <w:szCs w:val="32"/>
              </w:rPr>
              <w:t>Sertis</w:t>
            </w:r>
            <w:proofErr w:type="spellEnd"/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” เพื่อมาประยุกต์ใช้กับอุตสาหกรรมการเลี้ยงสัตว์ ส่งเสริมให้เจ้าของฟาร์มเลี้ยงสัตว์สามารถทำงานได้อย่างรวดเร็ว สังเกตพฤติกรรมของสัตว์ที่เบี่ยงเบนจากที่เป็นอยู่ เพื่อวิเคราะห์ความเสี่ยงที่จะเกิดโรคต่าง ๆ เพื่อนำไปสู่การรักษาได้อย่างทันท่วงที รวมทั้ง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มีการจัดตั้งคณะทำงาน (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AI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Ethic Board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เพื่อพิจารณาขอบเขตการทำงานของระบบ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AI </w:t>
            </w:r>
          </w:p>
        </w:tc>
        <w:tc>
          <w:tcPr>
            <w:tcW w:w="3492" w:type="dxa"/>
          </w:tcPr>
          <w:p w:rsidR="006D6929" w:rsidRPr="001F57FB" w:rsidRDefault="006D6929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1) มีการกำหนดเป้าหมายในการดำเนินการพัฒนาหรือให้บริการผลิตภัณฑ์ที่ต้อง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มีความเท่าเทียมไม่เอนเอียง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หรือผิดต่อหลักจริยธรรมและกฎหมายทั้งในและต่างประเทศ</w:t>
            </w:r>
          </w:p>
          <w:p w:rsidR="006D6929" w:rsidRPr="001F57FB" w:rsidRDefault="006D6929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จัดตั้งคณะทำงาน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เพื่อพิจารณาขอบเขตของ 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AI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ในแง่จริยธรรมและความเหมาะสมต่อการพัฒนาของบริษัท</w:t>
            </w:r>
          </w:p>
        </w:tc>
      </w:tr>
    </w:tbl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2</w:t>
      </w:r>
      <w:r w:rsidRPr="001F57FB">
        <w:rPr>
          <w:rFonts w:ascii="TH SarabunPSK" w:hAnsi="TH SarabunPSK" w:cs="TH SarabunPSK"/>
          <w:sz w:val="32"/>
          <w:szCs w:val="32"/>
          <w:cs/>
        </w:rPr>
        <w:t>.</w:t>
      </w:r>
      <w:r w:rsidRPr="001F57FB">
        <w:rPr>
          <w:rFonts w:ascii="TH SarabunPSK" w:hAnsi="TH SarabunPSK" w:cs="TH SarabunPSK"/>
          <w:sz w:val="32"/>
          <w:szCs w:val="32"/>
        </w:rPr>
        <w:t xml:space="preserve">3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บทที่ 3 กรอบแนวทางจริยธรรมปัญญาประดิษฐ์ (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>Thailand AI Ethics Framework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1F57FB">
        <w:rPr>
          <w:rFonts w:ascii="TH SarabunPSK" w:hAnsi="TH SarabunPSK" w:cs="TH SarabunPSK"/>
          <w:sz w:val="32"/>
          <w:szCs w:val="32"/>
          <w:cs/>
        </w:rPr>
        <w:t>มีรายละเอียด ดังนี้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2.3.1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ตัวแบบหลักของจริยธรรมปัญญาประดิษฐ์ (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>Thailand AI Ethics Core Model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แบ่งเป็น 3 องค์ประกอบ คือ </w:t>
      </w:r>
    </w:p>
    <w:tbl>
      <w:tblPr>
        <w:tblStyle w:val="afa"/>
        <w:tblW w:w="0" w:type="auto"/>
        <w:tblLook w:val="04A0"/>
      </w:tblPr>
      <w:tblGrid>
        <w:gridCol w:w="3005"/>
        <w:gridCol w:w="3005"/>
        <w:gridCol w:w="3006"/>
      </w:tblGrid>
      <w:tr w:rsidR="006D6929" w:rsidRPr="001F57FB" w:rsidTr="00C039DE">
        <w:tc>
          <w:tcPr>
            <w:tcW w:w="3005" w:type="dxa"/>
          </w:tcPr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1</w:t>
            </w:r>
          </w:p>
        </w:tc>
        <w:tc>
          <w:tcPr>
            <w:tcW w:w="3005" w:type="dxa"/>
          </w:tcPr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2</w:t>
            </w:r>
          </w:p>
        </w:tc>
        <w:tc>
          <w:tcPr>
            <w:tcW w:w="3006" w:type="dxa"/>
          </w:tcPr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3</w:t>
            </w:r>
          </w:p>
        </w:tc>
      </w:tr>
      <w:tr w:rsidR="006D6929" w:rsidRPr="001F57FB" w:rsidTr="00C039DE">
        <w:tc>
          <w:tcPr>
            <w:tcW w:w="3005" w:type="dxa"/>
          </w:tcPr>
          <w:p w:rsidR="006D6929" w:rsidRPr="001F57FB" w:rsidRDefault="006D6929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ผู้กำหนดระเบียบ กำกับดูแลให้เป็นไปตามกฎระเบียบและแนวทางปฏิบัติจริยธรรม</w:t>
            </w:r>
            <w:r w:rsidRPr="001F57F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ปัญญาประดิษฐ์ (</w:t>
            </w:r>
            <w:r w:rsidRPr="001F57F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Regulator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Policy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ผู้บริหารระดับสูงของหน่วยงาน ผู้จัดการโครงการ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มีงานรวมทั้งหมด 6 ด้าน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อาทิ การกำหนด 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AI Ethics Framework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การแข่งขันในระดับภูมิภาค การบริหารความเสี่ยง</w:t>
            </w:r>
          </w:p>
        </w:tc>
        <w:tc>
          <w:tcPr>
            <w:tcW w:w="3005" w:type="dxa"/>
          </w:tcPr>
          <w:p w:rsidR="006D6929" w:rsidRPr="001F57FB" w:rsidRDefault="006D6929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วิจัยหรือนักวิจัย/บริษัทที่ออกแบบและการพัฒนาระบบ/ผู้ให้บริการระบบปัญญาประดิษฐ์กับผู้ใช้งาน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Researcher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Developer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Service Provider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งานรวมทั้งหมด 28 ด้าน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อาทิ การออกแบบระบบการจัดการ การจัดการกลยุทธ์ การจัดการนวัตกรรม การจัดการทรัพยากรบุคคลสำหรับ 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AI Ethics</w:t>
            </w:r>
          </w:p>
        </w:tc>
        <w:tc>
          <w:tcPr>
            <w:tcW w:w="3006" w:type="dxa"/>
          </w:tcPr>
          <w:p w:rsidR="006D6929" w:rsidRPr="001F57FB" w:rsidRDefault="006D6929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ผู้ใช้งานผลิตภัณฑ์หรือผู้ที่ได้รับผลกระทบจากระบบปัญญาประดิษฐ์ (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User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ผู้ตระหนักการใช้ประโยชน์จาก 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 xml:space="preserve">AI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มีงานรวมทั้งหมด 5 ด้าน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อาทิ การให้การศึกษาและสร้างการตระหนักรู้ การประเมินความน่าเชื่อถือของ </w:t>
            </w:r>
            <w:r w:rsidRPr="001F57FB">
              <w:rPr>
                <w:rFonts w:ascii="TH SarabunPSK" w:hAnsi="TH SarabunPSK" w:cs="TH SarabunPSK"/>
                <w:sz w:val="32"/>
                <w:szCs w:val="32"/>
              </w:rPr>
              <w:t>AI</w:t>
            </w:r>
          </w:p>
          <w:p w:rsidR="006D6929" w:rsidRPr="001F57FB" w:rsidRDefault="006D6929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2</w:t>
      </w:r>
      <w:r w:rsidRPr="001F57FB">
        <w:rPr>
          <w:rFonts w:ascii="TH SarabunPSK" w:hAnsi="TH SarabunPSK" w:cs="TH SarabunPSK"/>
          <w:sz w:val="32"/>
          <w:szCs w:val="32"/>
          <w:cs/>
        </w:rPr>
        <w:t>.</w:t>
      </w:r>
      <w:r w:rsidRPr="001F57FB">
        <w:rPr>
          <w:rFonts w:ascii="TH SarabunPSK" w:hAnsi="TH SarabunPSK" w:cs="TH SarabunPSK"/>
          <w:sz w:val="32"/>
          <w:szCs w:val="32"/>
        </w:rPr>
        <w:t>3</w:t>
      </w:r>
      <w:r w:rsidRPr="001F57FB">
        <w:rPr>
          <w:rFonts w:ascii="TH SarabunPSK" w:hAnsi="TH SarabunPSK" w:cs="TH SarabunPSK"/>
          <w:sz w:val="32"/>
          <w:szCs w:val="32"/>
          <w:cs/>
        </w:rPr>
        <w:t>.</w:t>
      </w:r>
      <w:r w:rsidRPr="001F57FB">
        <w:rPr>
          <w:rFonts w:ascii="TH SarabunPSK" w:hAnsi="TH SarabunPSK" w:cs="TH SarabunPSK"/>
          <w:sz w:val="32"/>
          <w:szCs w:val="32"/>
        </w:rPr>
        <w:t xml:space="preserve">2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วิธีการปฏิบัติตามจริยธรรมปัญญาประดิษฐ์ </w:t>
      </w:r>
      <w:r w:rsidRPr="001F57FB">
        <w:rPr>
          <w:rFonts w:ascii="TH SarabunPSK" w:hAnsi="TH SarabunPSK" w:cs="TH SarabunPSK"/>
          <w:sz w:val="32"/>
          <w:szCs w:val="32"/>
          <w:cs/>
        </w:rPr>
        <w:t>องค์กรควรจัดตั้ง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คณะกรรมการจริยธรรมปัญญาประดิษฐ์ (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>AI Ethics Board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1F57FB">
        <w:rPr>
          <w:rFonts w:ascii="TH SarabunPSK" w:hAnsi="TH SarabunPSK" w:cs="TH SarabunPSK"/>
          <w:sz w:val="32"/>
          <w:szCs w:val="32"/>
          <w:cs/>
        </w:rPr>
        <w:t>โดย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มีองค์ประกอบทั้งจากผู้ได้รับประโยชน์และผู้ได้รับผลกระทบจากปัญญาประดิษฐ์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เพื่อเป็นคณะทำงานในการกำกับดูแลและกำหนดเป้าหมายระดับการปฏิบัติตามจริยธรรมปัญญาประดิษฐ์และกระบวนการในภาพรวม โดยวิธีการปฏิบัติตามจริยธรรมปัญญาประดิษฐ์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ประกอบด้วย 3 ขั้นตอน </w:t>
      </w:r>
      <w:r w:rsidRPr="001F57FB">
        <w:rPr>
          <w:rFonts w:ascii="TH SarabunPSK" w:hAnsi="TH SarabunPSK" w:cs="TH SarabunPSK"/>
          <w:sz w:val="32"/>
          <w:szCs w:val="32"/>
          <w:cs/>
        </w:rPr>
        <w:t>ได้แก่</w:t>
      </w:r>
    </w:p>
    <w:tbl>
      <w:tblPr>
        <w:tblStyle w:val="afa"/>
        <w:tblW w:w="0" w:type="auto"/>
        <w:tblLook w:val="04A0"/>
      </w:tblPr>
      <w:tblGrid>
        <w:gridCol w:w="3005"/>
        <w:gridCol w:w="3005"/>
        <w:gridCol w:w="3006"/>
      </w:tblGrid>
      <w:tr w:rsidR="006D6929" w:rsidRPr="001F57FB" w:rsidTr="00C039DE">
        <w:tc>
          <w:tcPr>
            <w:tcW w:w="3005" w:type="dxa"/>
          </w:tcPr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ขั้นตอนที่ 1</w:t>
            </w:r>
          </w:p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กำหนดเป้าหมายตามหลักการพัฒนาปัญญาประดิษฐ์ ทั้ง 6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</w:t>
            </w:r>
          </w:p>
        </w:tc>
        <w:tc>
          <w:tcPr>
            <w:tcW w:w="3005" w:type="dxa"/>
          </w:tcPr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ขั้นตอนที่ 2</w:t>
            </w:r>
          </w:p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พิจารณากิจกรรมเพื่อปฏิบัติตามแนวปฏิบัติจริยธรรม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ปัญญาประดิษฐ์</w:t>
            </w:r>
          </w:p>
        </w:tc>
        <w:tc>
          <w:tcPr>
            <w:tcW w:w="3006" w:type="dxa"/>
          </w:tcPr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ขั้นตอนที่ 3</w:t>
            </w:r>
          </w:p>
          <w:p w:rsidR="006D6929" w:rsidRPr="001F57FB" w:rsidRDefault="006D6929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ปฏิบัติและติดตามตัวชี้วัด</w:t>
            </w:r>
          </w:p>
        </w:tc>
      </w:tr>
      <w:tr w:rsidR="006D6929" w:rsidRPr="001F57FB" w:rsidTr="00C039DE">
        <w:tc>
          <w:tcPr>
            <w:tcW w:w="3005" w:type="dxa"/>
          </w:tcPr>
          <w:p w:rsidR="006D6929" w:rsidRPr="001F57FB" w:rsidRDefault="006D6929" w:rsidP="00A9335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กำหนดบทบาท (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Role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ตามตัวแบบหลักของจริยธรรมปัญญาประดิษฐ์</w:t>
            </w:r>
          </w:p>
          <w:p w:rsidR="006D6929" w:rsidRPr="001F57FB" w:rsidRDefault="006D6929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กำหนดเป้าหมายที่สอดคล้องกับหลักการพัฒนาระบบปัญญาประดิษฐ์ทั้ง 6 ด้าน ตามความเหมาะสมของทรัพยากรองค์กร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ระบบการบริหารจัดการภายในองค์กรและความสามารถในการปฏิบัติตาม</w:t>
            </w:r>
          </w:p>
        </w:tc>
        <w:tc>
          <w:tcPr>
            <w:tcW w:w="3005" w:type="dxa"/>
          </w:tcPr>
          <w:p w:rsidR="006D6929" w:rsidRPr="001F57FB" w:rsidRDefault="006D6929" w:rsidP="00A9335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นำข้อมูลที่กำหนดเป็นเป้าหมายฯ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(ตามขั้นตอนที่ 1) มาพิจารณาความเหมาะสมและจัดทำเป็น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บัญชีกิจกรรม (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Activities Lists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6D6929" w:rsidRPr="001F57FB" w:rsidRDefault="006D6929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กำหนดรายละเอียดและออกแบบการดำเนินการ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เพื่อให้บรรลุเป้าหมาย</w:t>
            </w:r>
          </w:p>
          <w:p w:rsidR="006D6929" w:rsidRPr="001F57FB" w:rsidRDefault="006D6929" w:rsidP="00A9335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กำหนดขอบเขตและคำนิยามจริยธรรมปัญญาประดิษฐ์อย่างรอบด้าน</w:t>
            </w:r>
          </w:p>
        </w:tc>
        <w:tc>
          <w:tcPr>
            <w:tcW w:w="3006" w:type="dxa"/>
          </w:tcPr>
          <w:p w:rsidR="006D6929" w:rsidRPr="001F57FB" w:rsidRDefault="006D6929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ดำเนินการปฏิบัติตามแนวทางกิจกรรมที่ได้กำหนดไว้ 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(ตามขั้นตอนที่ 2) ให้ความสำคัญกับการบริหารจัดการในการพัฒนาระบบปัญญาประดิษฐ์เพื่อจัดหาและนำมาให้บริการแก่ประชาชนในอนาคต</w:t>
            </w:r>
          </w:p>
          <w:p w:rsidR="006D6929" w:rsidRPr="001F57FB" w:rsidRDefault="006D6929" w:rsidP="00A933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ติดตามผลการดำเนินการตามตัวชี้วัดเพื่อนำมาวิเคราะห์</w:t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หาผลกระทบในเชิงบวกและลบ รวมทั้งความเสี่ยงที่อาจเกิดขึ้นจากการปฏิบัติตามแนวปฏิบัติฯ </w:t>
            </w:r>
          </w:p>
          <w:p w:rsidR="006D6929" w:rsidRPr="001F57FB" w:rsidRDefault="006D6929" w:rsidP="00A9335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เปิดช่องทางรับฟังความคิดเห็น ข้อทักท้วง ข้อแนะนำต่าง ๆ (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Feedback</w:t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845DE" w:rsidRPr="001F57FB" w:rsidRDefault="00B46BFA" w:rsidP="00A9335F">
      <w:pPr>
        <w:tabs>
          <w:tab w:val="left" w:pos="9072"/>
        </w:tabs>
        <w:spacing w:line="340" w:lineRule="exact"/>
        <w:ind w:left="709" w:hanging="709"/>
        <w:jc w:val="thaiDistribute"/>
        <w:rPr>
          <w:rFonts w:ascii="TH SarabunPSK" w:hAnsi="TH SarabunPSK" w:cs="TH SarabunPSK"/>
          <w:b/>
          <w:bCs/>
          <w:spacing w:val="-14"/>
          <w:sz w:val="32"/>
          <w:szCs w:val="32"/>
          <w:lang w:val="en-GB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>22.</w:t>
      </w:r>
      <w:r w:rsidR="007845DE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D3FEF" w:rsidRPr="001F57F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7845DE" w:rsidRPr="001F57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D3FEF" w:rsidRPr="001F57FB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ขออนุมัติ</w:t>
      </w:r>
      <w:r w:rsidR="00ED3FEF" w:rsidRPr="001F57FB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en-GB"/>
        </w:rPr>
        <w:t>ใช้งบประมาณรายจ่ายประจำปีงบประมาณ พ.ศ.</w:t>
      </w:r>
      <w:r w:rsidR="00072F76">
        <w:rPr>
          <w:rFonts w:ascii="TH SarabunPSK" w:hAnsi="TH SarabunPSK" w:cs="TH SarabunPSK" w:hint="cs"/>
          <w:b/>
          <w:bCs/>
          <w:spacing w:val="-14"/>
          <w:sz w:val="32"/>
          <w:szCs w:val="32"/>
          <w:cs/>
          <w:lang w:val="en-GB"/>
        </w:rPr>
        <w:t xml:space="preserve"> </w:t>
      </w:r>
      <w:r w:rsidR="00ED3FEF" w:rsidRPr="001F57FB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en-GB"/>
        </w:rPr>
        <w:t>256</w:t>
      </w:r>
      <w:r w:rsidR="00ED3FEF" w:rsidRPr="001F57FB">
        <w:rPr>
          <w:rFonts w:ascii="TH SarabunPSK" w:hAnsi="TH SarabunPSK" w:cs="TH SarabunPSK"/>
          <w:b/>
          <w:bCs/>
          <w:spacing w:val="-14"/>
          <w:sz w:val="32"/>
          <w:szCs w:val="32"/>
          <w:lang w:val="en-GB"/>
        </w:rPr>
        <w:t>4</w:t>
      </w:r>
      <w:r w:rsidR="00ED3FEF" w:rsidRPr="001F57FB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en-GB"/>
        </w:rPr>
        <w:t xml:space="preserve"> งบกลาง รายการเงินสำรองจ่ายเพื่อกรณี</w:t>
      </w:r>
    </w:p>
    <w:p w:rsidR="00ED3FEF" w:rsidRPr="001F57FB" w:rsidRDefault="00ED3FEF" w:rsidP="00A9335F">
      <w:pPr>
        <w:tabs>
          <w:tab w:val="left" w:pos="9072"/>
        </w:tabs>
        <w:spacing w:line="340" w:lineRule="exact"/>
        <w:ind w:left="709" w:hanging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en-GB"/>
        </w:rPr>
        <w:t>ฉุกเฉิน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หรือจำเป็น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เพื่อเป็นค่าใช้จ่ายในการป้องกันโรคอหิวาต์แอฟริกาในสุกร</w:t>
      </w:r>
    </w:p>
    <w:p w:rsidR="00ED3FEF" w:rsidRPr="001F57FB" w:rsidRDefault="007845DE" w:rsidP="00A9335F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1F57F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D3FEF" w:rsidRPr="001F57FB">
        <w:rPr>
          <w:rFonts w:ascii="TH SarabunPSK" w:hAnsi="TH SarabunPSK" w:cs="TH SarabunPSK"/>
          <w:spacing w:val="-4"/>
          <w:sz w:val="32"/>
          <w:szCs w:val="32"/>
          <w:cs/>
        </w:rPr>
        <w:t>คณะรัฐมนตรี</w:t>
      </w:r>
      <w:r w:rsidR="00ED3FEF" w:rsidRPr="001F57FB">
        <w:rPr>
          <w:rFonts w:ascii="TH SarabunPSK" w:hAnsi="TH SarabunPSK" w:cs="TH SarabunPSK"/>
          <w:spacing w:val="-14"/>
          <w:sz w:val="32"/>
          <w:szCs w:val="32"/>
          <w:cs/>
        </w:rPr>
        <w:t>มีมติอนุมัติ</w:t>
      </w:r>
      <w:r w:rsidR="00ED3FEF" w:rsidRPr="001F57FB">
        <w:rPr>
          <w:rFonts w:ascii="TH SarabunPSK" w:hAnsi="TH SarabunPSK" w:cs="TH SarabunPSK"/>
          <w:spacing w:val="-14"/>
          <w:sz w:val="32"/>
          <w:szCs w:val="32"/>
          <w:cs/>
          <w:lang w:val="en-GB"/>
        </w:rPr>
        <w:t>งบประมาณรายจ่ายประจำปีงบประมาณ พ.ศ.</w:t>
      </w:r>
      <w:r w:rsidR="00A12059" w:rsidRPr="001F57FB">
        <w:rPr>
          <w:rFonts w:ascii="TH SarabunPSK" w:hAnsi="TH SarabunPSK" w:cs="TH SarabunPSK" w:hint="cs"/>
          <w:spacing w:val="-14"/>
          <w:sz w:val="32"/>
          <w:szCs w:val="32"/>
          <w:cs/>
          <w:lang w:val="en-GB"/>
        </w:rPr>
        <w:t xml:space="preserve"> </w:t>
      </w:r>
      <w:r w:rsidR="00ED3FEF" w:rsidRPr="001F57FB">
        <w:rPr>
          <w:rFonts w:ascii="TH SarabunPSK" w:hAnsi="TH SarabunPSK" w:cs="TH SarabunPSK"/>
          <w:spacing w:val="-14"/>
          <w:sz w:val="32"/>
          <w:szCs w:val="32"/>
          <w:cs/>
          <w:lang w:val="en-GB"/>
        </w:rPr>
        <w:t>256</w:t>
      </w:r>
      <w:r w:rsidR="00ED3FEF" w:rsidRPr="001F57FB">
        <w:rPr>
          <w:rFonts w:ascii="TH SarabunPSK" w:hAnsi="TH SarabunPSK" w:cs="TH SarabunPSK"/>
          <w:spacing w:val="-14"/>
          <w:sz w:val="32"/>
          <w:szCs w:val="32"/>
          <w:lang w:val="en-GB"/>
        </w:rPr>
        <w:t>4</w:t>
      </w:r>
      <w:r w:rsidR="00ED3FEF" w:rsidRPr="001F57FB">
        <w:rPr>
          <w:rFonts w:ascii="TH SarabunPSK" w:hAnsi="TH SarabunPSK" w:cs="TH SarabunPSK"/>
          <w:spacing w:val="-14"/>
          <w:sz w:val="32"/>
          <w:szCs w:val="32"/>
          <w:cs/>
          <w:lang w:val="en-GB"/>
        </w:rPr>
        <w:t xml:space="preserve"> </w:t>
      </w:r>
      <w:r w:rsidR="00ED3FEF" w:rsidRPr="001F57FB">
        <w:rPr>
          <w:rFonts w:ascii="TH SarabunPSK" w:hAnsi="TH SarabunPSK" w:cs="TH SarabunPSK"/>
          <w:spacing w:val="-10"/>
          <w:sz w:val="32"/>
          <w:szCs w:val="32"/>
          <w:cs/>
          <w:lang w:val="en-GB"/>
        </w:rPr>
        <w:t xml:space="preserve">งบกลาง รายการเงินสำรองจ่ายเพื่อกรณีฉุกเฉินหรือจำเป็น </w:t>
      </w:r>
      <w:r w:rsidR="00ED3FEF"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เพื่อเป็นค่าใช้จ่ายในการป้องกันโรคอหิวาต์แอฟริกาในสุกร </w:t>
      </w:r>
      <w:r w:rsidR="00ED3FEF" w:rsidRPr="001F57FB">
        <w:rPr>
          <w:rFonts w:ascii="TH SarabunPSK" w:hAnsi="TH SarabunPSK" w:cs="TH SarabunPSK"/>
          <w:spacing w:val="-8"/>
          <w:sz w:val="32"/>
          <w:szCs w:val="32"/>
          <w:cs/>
        </w:rPr>
        <w:t xml:space="preserve">สำหรับค่าชดใช้ราคาสุกรที่ถูกทำลาย ตามมาตรา 13 (4) </w:t>
      </w:r>
      <w:r w:rsidR="00ED3FEF" w:rsidRPr="001F57FB">
        <w:rPr>
          <w:rFonts w:ascii="TH SarabunPSK" w:hAnsi="TH SarabunPSK" w:cs="TH SarabunPSK"/>
          <w:spacing w:val="-14"/>
          <w:sz w:val="32"/>
          <w:szCs w:val="32"/>
          <w:cs/>
        </w:rPr>
        <w:t xml:space="preserve">แห่งพระราชบัญญัติโรคระบาดสัตว์ พ.ศ. 2558 วงเงินงบประมาณทั้งสิ้น 279,782,374 บาท ตามที่กระทรวงเกษตรและสหกรณ์ (กษ.) เสนอ  </w:t>
      </w:r>
    </w:p>
    <w:p w:rsidR="00ED3FEF" w:rsidRPr="001F57FB" w:rsidRDefault="00ED3FEF" w:rsidP="00A9335F">
      <w:pPr>
        <w:tabs>
          <w:tab w:val="left" w:pos="1418"/>
          <w:tab w:val="left" w:pos="1701"/>
          <w:tab w:val="left" w:pos="1985"/>
          <w:tab w:val="left" w:pos="2268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57FB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="007845DE"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ทั้งนี้  กษ. เสนอว่า </w:t>
      </w:r>
    </w:p>
    <w:p w:rsidR="00ED3FEF" w:rsidRPr="001F57FB" w:rsidRDefault="007845DE" w:rsidP="00A9335F">
      <w:pPr>
        <w:tabs>
          <w:tab w:val="left" w:pos="993"/>
          <w:tab w:val="left" w:pos="1418"/>
          <w:tab w:val="left" w:pos="1701"/>
          <w:tab w:val="left" w:pos="1985"/>
          <w:tab w:val="left" w:pos="2268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bookmarkStart w:id="1" w:name="_Hlk60655391"/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 xml:space="preserve">เนื่องจากสถานการณ์การระบาดของโรคอหิวาต์แอฟริกาในสุกรมีการแพร่ระบาด                 ขยายเป็นวงกว้างขึ้นอย่างต่อเนื่อง โดยตั้งแต่ปี พ.ศ.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2561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ถึงปัจจุบันได้</w:t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 xml:space="preserve">มีการระบาดใน 34 ประเทศ หลายภูมิภาคทั่วโลก ซึ่งเป็นทวีปยุโรปจำนวน </w:t>
      </w:r>
      <w:r w:rsidR="00F5574C" w:rsidRPr="001F57FB">
        <w:rPr>
          <w:rFonts w:ascii="TH SarabunPSK" w:hAnsi="TH SarabunPSK" w:cs="TH SarabunPSK"/>
          <w:sz w:val="32"/>
          <w:szCs w:val="32"/>
          <w:cs/>
        </w:rPr>
        <w:t>1</w:t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 xml:space="preserve">3 ประเทศ ทวีปแอฟริกาจำนวน 7 ประเทศทวีปเอเชียจำนวน </w:t>
      </w:r>
      <w:r w:rsidR="00F5574C" w:rsidRPr="001F57FB">
        <w:rPr>
          <w:rFonts w:ascii="TH SarabunPSK" w:hAnsi="TH SarabunPSK" w:cs="TH SarabunPSK"/>
          <w:sz w:val="32"/>
          <w:szCs w:val="32"/>
          <w:cs/>
        </w:rPr>
        <w:t>1</w:t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>3 ประเทศ และประเทศแถบโอเชียเนีย 1 ประเทศ โดยมีรายงานการระบาดครั้งแรกของทวีปเอเชีย</w:t>
      </w:r>
      <w:r w:rsidR="00ED3FEF"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ที่สาธารณรัฐประชาชนจีน ตั้งแต่วันที่ </w:t>
      </w:r>
      <w:r w:rsidR="00F5574C" w:rsidRPr="001F57FB">
        <w:rPr>
          <w:rFonts w:ascii="TH SarabunPSK" w:hAnsi="TH SarabunPSK" w:cs="TH SarabunPSK"/>
          <w:spacing w:val="-10"/>
          <w:sz w:val="32"/>
          <w:szCs w:val="32"/>
          <w:cs/>
        </w:rPr>
        <w:t>3</w:t>
      </w:r>
      <w:r w:rsidR="00ED3FEF"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สิงหาคม พ.ศ. </w:t>
      </w:r>
      <w:r w:rsidR="00F5574C" w:rsidRPr="001F57FB">
        <w:rPr>
          <w:rFonts w:ascii="TH SarabunPSK" w:hAnsi="TH SarabunPSK" w:cs="TH SarabunPSK"/>
          <w:spacing w:val="-10"/>
          <w:sz w:val="32"/>
          <w:szCs w:val="32"/>
          <w:cs/>
        </w:rPr>
        <w:t>2561</w:t>
      </w:r>
      <w:r w:rsidR="00ED3FEF"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 ซึ่งประเทศล่าสุดในทวีปเอเชียที่พบการระบาดของโรค</w:t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 xml:space="preserve"> คือ ประเทศอินเดีย เมื่อวันที่ 21 พฤษภาคม พ.ศ. </w:t>
      </w:r>
      <w:r w:rsidR="00F5574C" w:rsidRPr="001F57FB">
        <w:rPr>
          <w:rFonts w:ascii="TH SarabunPSK" w:hAnsi="TH SarabunPSK" w:cs="TH SarabunPSK"/>
          <w:sz w:val="32"/>
          <w:szCs w:val="32"/>
          <w:cs/>
        </w:rPr>
        <w:t>256</w:t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>3 รวมทั้งพบการระบาดในประเทศเพื่อนบ้านของประเทศไทย ได้แก่ สาธารณรัฐประชาธิปไตยประชาชนลาว ราชอาณาจักรกัมพูชา และ</w:t>
      </w:r>
      <w:r w:rsidR="00ED3FEF" w:rsidRPr="001F57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สาธารณรัฐแห่งสหภาพเมียนมา</w:t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 xml:space="preserve"> ซึ่งได้ก่อให้เกิดความเสียหายอย่างร้ายแรงต่อเกษตรกรผู้เลี้ยงสุกรของแต่ละประเทศ อีกทั้งยังมีแนวโน้มเพิ่มสูงขึ้นอย่างต่อเนื่อง ส่งผลให้ประเทศไทยมีความเสี่ยงเพิ่มสูงยิ่งขึ้น </w:t>
      </w:r>
    </w:p>
    <w:bookmarkEnd w:id="1"/>
    <w:p w:rsidR="00ED3FEF" w:rsidRPr="001F57FB" w:rsidRDefault="007845DE" w:rsidP="00A9335F">
      <w:pPr>
        <w:tabs>
          <w:tab w:val="left" w:pos="993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  <w:lang w:val="en-GB"/>
        </w:rPr>
      </w:pPr>
      <w:r w:rsidRPr="001F57F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ED3FEF" w:rsidRPr="001F57FB">
        <w:rPr>
          <w:rFonts w:ascii="TH SarabunPSK" w:hAnsi="TH SarabunPSK" w:cs="TH SarabunPSK"/>
          <w:spacing w:val="-12"/>
          <w:sz w:val="32"/>
          <w:szCs w:val="32"/>
          <w:cs/>
        </w:rPr>
        <w:t>ประเทศไทยมีความเสี่ยงเพิ่มสูงยิ่งขึ้นที่โรคอหิวาต์แอฟริกาในสุกรจะแพร่ระบาดเข้าสู่</w:t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 xml:space="preserve">ประเทศ เนื่องจากปัจจัยหลายประการ ดังนี้ </w:t>
      </w:r>
    </w:p>
    <w:p w:rsidR="00ED3FEF" w:rsidRPr="001F57FB" w:rsidRDefault="007845DE" w:rsidP="00A9335F">
      <w:pPr>
        <w:pStyle w:val="afe"/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</w:tabs>
        <w:spacing w:after="0" w:line="340" w:lineRule="exact"/>
        <w:ind w:left="0" w:firstLine="720"/>
        <w:contextualSpacing w:val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bookmarkStart w:id="2" w:name="_Hlk60655741"/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1. </w:t>
      </w:r>
      <w:r w:rsidR="00ED3FEF" w:rsidRPr="001F57FB">
        <w:rPr>
          <w:rFonts w:ascii="TH SarabunPSK" w:hAnsi="TH SarabunPSK" w:cs="TH SarabunPSK"/>
          <w:spacing w:val="-10"/>
          <w:sz w:val="32"/>
          <w:szCs w:val="32"/>
          <w:cs/>
        </w:rPr>
        <w:t>การแพร่ระบาดของโรคอหิวาต์แอฟริกาในสุกรในประเทศเพื่อนบ้านยังมีแนวโน้มเพิ่มสูงขึ้น</w:t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>และขยายเป็นวงกว้าง</w:t>
      </w:r>
    </w:p>
    <w:p w:rsidR="00ED3FEF" w:rsidRPr="001F57FB" w:rsidRDefault="007845DE" w:rsidP="00A9335F">
      <w:pPr>
        <w:pStyle w:val="afe"/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</w:tabs>
        <w:spacing w:after="0" w:line="340" w:lineRule="exact"/>
        <w:ind w:left="0" w:firstLine="720"/>
        <w:contextualSpacing w:val="0"/>
        <w:jc w:val="thaiDistribute"/>
        <w:rPr>
          <w:rFonts w:ascii="TH SarabunPSK" w:hAnsi="TH SarabunPSK" w:cs="TH SarabunPSK"/>
          <w:spacing w:val="-14"/>
          <w:sz w:val="32"/>
          <w:szCs w:val="32"/>
          <w:cs/>
        </w:rPr>
      </w:pP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2. </w:t>
      </w:r>
      <w:r w:rsidR="00ED3FEF" w:rsidRPr="001F57FB">
        <w:rPr>
          <w:rFonts w:ascii="TH SarabunPSK" w:hAnsi="TH SarabunPSK" w:cs="TH SarabunPSK"/>
          <w:spacing w:val="-10"/>
          <w:sz w:val="32"/>
          <w:szCs w:val="32"/>
          <w:cs/>
        </w:rPr>
        <w:t>ชายแดนประเทศไทยและประเทศเพื่อนบ้านที่มีการระบาดของโรคอหิวาต์แอฟริกาในสุกร</w:t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3FEF" w:rsidRPr="001F57FB">
        <w:rPr>
          <w:rFonts w:ascii="TH SarabunPSK" w:hAnsi="TH SarabunPSK" w:cs="TH SarabunPSK"/>
          <w:spacing w:val="-14"/>
          <w:sz w:val="32"/>
          <w:szCs w:val="32"/>
          <w:cs/>
        </w:rPr>
        <w:t xml:space="preserve">มีความยาวรวมกว่า </w:t>
      </w:r>
      <w:r w:rsidR="00F5574C" w:rsidRPr="001F57FB">
        <w:rPr>
          <w:rFonts w:ascii="TH SarabunPSK" w:hAnsi="TH SarabunPSK" w:cs="TH SarabunPSK"/>
          <w:spacing w:val="-14"/>
          <w:sz w:val="32"/>
          <w:szCs w:val="32"/>
          <w:cs/>
        </w:rPr>
        <w:t>5</w:t>
      </w:r>
      <w:r w:rsidR="00ED3FEF" w:rsidRPr="001F57FB">
        <w:rPr>
          <w:rFonts w:ascii="TH SarabunPSK" w:hAnsi="TH SarabunPSK" w:cs="TH SarabunPSK"/>
          <w:spacing w:val="-14"/>
          <w:sz w:val="32"/>
          <w:szCs w:val="32"/>
          <w:cs/>
        </w:rPr>
        <w:t>,</w:t>
      </w:r>
      <w:r w:rsidR="00F5574C" w:rsidRPr="001F57FB">
        <w:rPr>
          <w:rFonts w:ascii="TH SarabunPSK" w:hAnsi="TH SarabunPSK" w:cs="TH SarabunPSK"/>
          <w:spacing w:val="-14"/>
          <w:sz w:val="32"/>
          <w:szCs w:val="32"/>
          <w:cs/>
        </w:rPr>
        <w:t>000</w:t>
      </w:r>
      <w:r w:rsidR="00ED3FEF" w:rsidRPr="001F57FB">
        <w:rPr>
          <w:rFonts w:ascii="TH SarabunPSK" w:hAnsi="TH SarabunPSK" w:cs="TH SarabunPSK"/>
          <w:spacing w:val="-14"/>
          <w:sz w:val="32"/>
          <w:szCs w:val="32"/>
          <w:cs/>
        </w:rPr>
        <w:t xml:space="preserve"> กิโลเมตร จึงมีความเสี่ยงที่จะมีการลักลอบนำซากสุกรและผลิตภัณฑ์สุกรผ่านตามแนวชายแดน</w:t>
      </w:r>
      <w:bookmarkStart w:id="3" w:name="_Hlk60655759"/>
      <w:bookmarkEnd w:id="2"/>
    </w:p>
    <w:p w:rsidR="00ED3FEF" w:rsidRPr="001F57FB" w:rsidRDefault="007845DE" w:rsidP="00A9335F">
      <w:pPr>
        <w:pStyle w:val="afe"/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</w:tabs>
        <w:spacing w:after="0" w:line="340" w:lineRule="exact"/>
        <w:ind w:left="0" w:firstLine="720"/>
        <w:contextualSpacing w:val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>การลักลอบนำซากสุกรและผลิตภัณฑ์สุกรที่ติดตัวมากับนักท่องเที่ยวจากประเทศที่มีการระบาดของโรครวมถึงแรงงานจากประเทศเพื่อนบ้านที่เดินทางเข้ามาทำงานในประเทศไทยที่มีจำนวน</w:t>
      </w:r>
      <w:r w:rsidR="00ED3FEF"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มากกว่า </w:t>
      </w:r>
      <w:r w:rsidR="00F5574C" w:rsidRPr="001F57FB">
        <w:rPr>
          <w:rFonts w:ascii="TH SarabunPSK" w:hAnsi="TH SarabunPSK" w:cs="TH SarabunPSK"/>
          <w:spacing w:val="-6"/>
          <w:sz w:val="32"/>
          <w:szCs w:val="32"/>
          <w:cs/>
        </w:rPr>
        <w:t>10</w:t>
      </w:r>
      <w:r w:rsidR="00ED3FEF"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 ล้านคนต่อ</w:t>
      </w:r>
      <w:r w:rsidR="00ED3FEF" w:rsidRPr="001F57FB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 xml:space="preserve">ปี ซึ่งจากการตรวจยึดการลักลอบการนำซากสุกรและผลิตภัณฑ์สุกรมีจำนวน </w:t>
      </w:r>
      <w:r w:rsidR="00F5574C" w:rsidRPr="001F57FB">
        <w:rPr>
          <w:rFonts w:ascii="TH SarabunPSK" w:hAnsi="TH SarabunPSK" w:cs="TH SarabunPSK"/>
          <w:spacing w:val="-6"/>
          <w:sz w:val="32"/>
          <w:szCs w:val="32"/>
          <w:cs/>
        </w:rPr>
        <w:t>4</w:t>
      </w:r>
      <w:r w:rsidR="00ED3FEF" w:rsidRPr="001F57FB">
        <w:rPr>
          <w:rFonts w:ascii="TH SarabunPSK" w:hAnsi="TH SarabunPSK" w:cs="TH SarabunPSK"/>
          <w:spacing w:val="-6"/>
          <w:sz w:val="32"/>
          <w:szCs w:val="32"/>
          <w:cs/>
        </w:rPr>
        <w:t>,</w:t>
      </w:r>
      <w:r w:rsidR="00F5574C" w:rsidRPr="001F57FB">
        <w:rPr>
          <w:rFonts w:ascii="TH SarabunPSK" w:hAnsi="TH SarabunPSK" w:cs="TH SarabunPSK"/>
          <w:spacing w:val="-6"/>
          <w:sz w:val="32"/>
          <w:szCs w:val="32"/>
          <w:cs/>
        </w:rPr>
        <w:t>402</w:t>
      </w:r>
      <w:r w:rsidR="00ED3FEF"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 ครั้ง</w:t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3FEF"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ตรวจพบสารพันธุกรรมของเชื้ออหิวาต์แอฟริกาในสุกร จำนวน </w:t>
      </w:r>
      <w:r w:rsidR="00F5574C" w:rsidRPr="001F57FB">
        <w:rPr>
          <w:rFonts w:ascii="TH SarabunPSK" w:hAnsi="TH SarabunPSK" w:cs="TH SarabunPSK"/>
          <w:spacing w:val="-6"/>
          <w:sz w:val="32"/>
          <w:szCs w:val="32"/>
          <w:cs/>
        </w:rPr>
        <w:t>440</w:t>
      </w:r>
      <w:r w:rsidR="00ED3FEF"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 ตัวอย่าง</w:t>
      </w:r>
      <w:r w:rsidR="00ED3FEF" w:rsidRPr="001F57F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 (ข้อมูล ณ วันที่ </w:t>
      </w:r>
      <w:r w:rsidR="00F5574C" w:rsidRPr="001F57F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>25</w:t>
      </w:r>
      <w:r w:rsidR="00ED3FEF" w:rsidRPr="001F57F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 ธันวาคม </w:t>
      </w:r>
      <w:r w:rsidR="00F5574C" w:rsidRPr="001F57F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>2563</w:t>
      </w:r>
      <w:r w:rsidR="00ED3FEF" w:rsidRPr="001F57F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>)</w:t>
      </w:r>
    </w:p>
    <w:bookmarkEnd w:id="3"/>
    <w:p w:rsidR="00ED3FEF" w:rsidRPr="001F57FB" w:rsidRDefault="00344390" w:rsidP="00A9335F">
      <w:pPr>
        <w:tabs>
          <w:tab w:val="left" w:pos="1418"/>
          <w:tab w:val="left" w:pos="1701"/>
          <w:tab w:val="left" w:pos="1985"/>
          <w:tab w:val="left" w:pos="2268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ED3FEF" w:rsidRPr="001F57FB">
        <w:rPr>
          <w:rFonts w:ascii="TH SarabunPSK" w:hAnsi="TH SarabunPSK" w:cs="TH SarabunPSK"/>
          <w:spacing w:val="-14"/>
          <w:sz w:val="32"/>
          <w:szCs w:val="32"/>
          <w:cs/>
          <w:lang w:val="en-GB"/>
        </w:rPr>
        <w:t>กรมปศุสัตว์จึงได้แจ้งให้ผู้ว่าราชการจังหวัดที่มีชายแดนติดต่อกับประเทศเพื่อนบ้านและผู้ว่าราชการจังหวัด</w:t>
      </w:r>
      <w:r w:rsidR="00ED3FEF" w:rsidRPr="001F57F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ของจังหวัดที่ได้รับการประเมินความเสี่ยงตามหลักการทางระบาดวิทยาแล้วพบว่าเป็นพื้นที่ที่มีความเสี่ยงต่อการเกิดโรคสูงถึงสูงมากได้อาศัยอำนาจตามมาตรา </w:t>
      </w:r>
      <w:r w:rsidR="00F5574C" w:rsidRPr="001F57F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22</w:t>
      </w:r>
      <w:r w:rsidR="00ED3FEF" w:rsidRPr="001F57F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แห่งพระราชบัญญัติโรคระบาดสัตว์ พ.ศ. </w:t>
      </w:r>
      <w:r w:rsidR="00F5574C" w:rsidRPr="001F57F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2558</w:t>
      </w:r>
      <w:r w:rsidR="00ED3FEF" w:rsidRPr="001F57F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ประกาศเขตเฝ้าระวังโรคอหิวาต์แอฟริกา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ในสุกรในพื้นที่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4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3 จังหวัด พร้อมดำเนินมาตรการตามแผนเตรียมความพร้อมรับมือโรคอหิวาต์แอฟริกาในสุกรอย่างเข้มงวด </w:t>
      </w:r>
    </w:p>
    <w:p w:rsidR="00ED3FEF" w:rsidRPr="001F57FB" w:rsidRDefault="00344390" w:rsidP="00A9335F">
      <w:pPr>
        <w:tabs>
          <w:tab w:val="left" w:pos="1418"/>
          <w:tab w:val="left" w:pos="1701"/>
          <w:tab w:val="left" w:pos="1985"/>
          <w:tab w:val="left" w:pos="2268"/>
          <w:tab w:val="left" w:pos="2552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D3FEF" w:rsidRPr="001F57F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ED3FEF" w:rsidRPr="001F57FB" w:rsidRDefault="00344390" w:rsidP="00A9335F">
      <w:pPr>
        <w:tabs>
          <w:tab w:val="left" w:pos="1418"/>
          <w:tab w:val="left" w:pos="1701"/>
          <w:tab w:val="left" w:pos="1985"/>
          <w:tab w:val="left" w:pos="2268"/>
          <w:tab w:val="left" w:pos="2552"/>
        </w:tabs>
        <w:spacing w:line="34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>โรคอหิวาต์แอฟริกาในสุกรเป็นโรคไวรัสที่ติดต่อร้ายแรงในสุกรที่แพร่กระจายในภูมิภาคต่าง ๆ ทั่วโลก และหากมีการระบาดของโรคนี้ในประเทศแล้วจะกำจัดโรคได้ยาก เพราะในปัจจุบันยังไม่มีวัคซีนในการป้องกันและยาที่รักษาโรค และเชื้อไวรัสที่ก่อโรคมีความทนทานในผลิตภัณฑ์จากสุกร</w:t>
      </w:r>
      <w:r w:rsidR="00ED3FEF" w:rsidRPr="001F57F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>และสิ่งแวดล้อมสูง สุกรที่หายป่วยแล้วจะเป็นพาหะของโรคได้ตลอดชีวิตและยิ่งกว่านั้นโรคนี้เป็นโรคที่มีความรุนแรง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ทำให้สุกรที่ติดเชื้อมีการตายเฉียบพลันเกือบร้อยละ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100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แม้โรคนี้จะไม่ติดต่อสู่คนและสัตว์อื่น แต่</w:t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 xml:space="preserve">ก่อให้เกิดความเสียหายทางเศรษฐกิจอย่างร้ายแรง จากการที่เกษตรกรผู้เลี้ยงสุกรต้องสูญเสียสุกรที่ป่วยตายจากโรค จนถึงขั้นหมดอาชีพ และยังกระทบต่ออุตสาหกรรมต่อเนื่องอื่นๆ ได้แก่ โรงงานอาหารสัตว์ โรงฆ่าสัตว์ </w:t>
      </w:r>
      <w:r w:rsidR="00ED3FEF" w:rsidRPr="001F57FB">
        <w:rPr>
          <w:rFonts w:ascii="TH SarabunPSK" w:hAnsi="TH SarabunPSK" w:cs="TH SarabunPSK"/>
          <w:spacing w:val="-6"/>
          <w:sz w:val="32"/>
          <w:szCs w:val="32"/>
          <w:cs/>
        </w:rPr>
        <w:t>โรงงานแปรรูปผลิตภัณฑ์สุกร ธุรกิจการค้าเวชภัณฑ์สัตว์ รวมถึงเกษตรกรผู้เพาะปลูกพืชที่ใช้เป็นวัตถุดิบอาหารสัตว์</w:t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 xml:space="preserve"> ได้แก่ ข้าว ข้าวโพด มันสำปะหลัง ถั่วเหลือง ซึ่งมีมูลค่าความเสียหายรวมไม่ต่ำกว่า </w:t>
      </w:r>
      <w:r w:rsidR="00F5574C" w:rsidRPr="001F57FB">
        <w:rPr>
          <w:rFonts w:ascii="TH SarabunPSK" w:hAnsi="TH SarabunPSK" w:cs="TH SarabunPSK"/>
          <w:sz w:val="32"/>
          <w:szCs w:val="32"/>
          <w:cs/>
        </w:rPr>
        <w:t>150</w:t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</w:rPr>
        <w:t>000</w:t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 xml:space="preserve"> ล้านบาท อีกทั้งยังต้องมีภาระค่าใช้จ่ายในการฟื้นฟูอาชีพให้กับเกษตรกร ซึ่งต้องใช้เงินงบประมาณเป็นจำนวนมาก </w:t>
      </w:r>
      <w:r w:rsidR="00ED3FEF" w:rsidRPr="001F57FB">
        <w:rPr>
          <w:rFonts w:ascii="TH SarabunPSK" w:hAnsi="TH SarabunPSK" w:cs="TH SarabunPSK"/>
          <w:spacing w:val="-6"/>
          <w:sz w:val="32"/>
          <w:szCs w:val="32"/>
          <w:cs/>
        </w:rPr>
        <w:t>และใช้เวลานาน จะก่อให้เกิดภาวะขาดแคลนเนื้อสุกรในการบริโภคอย่างรุนแรงส่งผลกระทบต่อภาระค่าครองชีพของประชาชนและความมั่นคงทางอาหารของประเทศอีกด้วย นอกจากนี้ยังทำให้ประเทศไทยต้องสูญเสียโอกาส</w:t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D3FEF" w:rsidRPr="001F57FB">
        <w:rPr>
          <w:rFonts w:ascii="TH SarabunPSK" w:hAnsi="TH SarabunPSK" w:cs="TH SarabunPSK"/>
          <w:spacing w:val="-6"/>
          <w:sz w:val="32"/>
          <w:szCs w:val="32"/>
          <w:cs/>
        </w:rPr>
        <w:t>ในการส่งออกสุกรมีชีวิต เนื้อสุกรแช่แข็งและผลิตภัณฑ์สุกรไปจำหน่ายในต่างประเทศ ซึ่งคาดว่ามีมูลค่าไม่น้อยกว่า</w:t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574C" w:rsidRPr="001F57FB">
        <w:rPr>
          <w:rFonts w:ascii="TH SarabunPSK" w:hAnsi="TH SarabunPSK" w:cs="TH SarabunPSK"/>
          <w:sz w:val="32"/>
          <w:szCs w:val="32"/>
          <w:cs/>
        </w:rPr>
        <w:t>22</w:t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</w:rPr>
        <w:t>000</w:t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 xml:space="preserve"> ล้านบาทต่อปี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:rsidR="00ED3FEF" w:rsidRPr="001F57FB" w:rsidRDefault="00344390" w:rsidP="00A9335F">
      <w:pPr>
        <w:tabs>
          <w:tab w:val="left" w:pos="1418"/>
          <w:tab w:val="left" w:pos="1701"/>
          <w:tab w:val="left" w:pos="1985"/>
          <w:tab w:val="left" w:pos="2268"/>
          <w:tab w:val="left" w:pos="2552"/>
        </w:tabs>
        <w:spacing w:line="340" w:lineRule="exact"/>
        <w:ind w:firstLine="170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>2.</w:t>
      </w:r>
      <w:r w:rsidR="00ED3FEF"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ED3FEF" w:rsidRPr="001F57FB">
        <w:rPr>
          <w:rFonts w:ascii="TH SarabunPSK" w:hAnsi="TH SarabunPSK" w:cs="TH SarabunPSK"/>
          <w:spacing w:val="-10"/>
          <w:sz w:val="32"/>
          <w:szCs w:val="32"/>
          <w:cs/>
          <w:lang w:val="en-GB"/>
        </w:rPr>
        <w:t>มาตรการลดความเสี่ยงต่อโรคอหิวาต์แอฟริกาในสุกรของประเทศไทย ทำให้ประเทศไทย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ยังคงสถานะปลอดโรคอหิวาต์แอฟริกาในสุกรเพียงประเทศเดียวในภูมิภาคเอเชียตะวันออกเฉียงใต้  </w:t>
      </w:r>
      <w:r w:rsidR="00ED3FEF" w:rsidRPr="001F57F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>เป็นการรักษามูลค่าทางเศรษฐกิจที่เกี่ยวข้องกับอุตสาหกรรมการผลิตสุกรและอุตสาหกรรมที่ต่อเนื่องไม่น้อยกว่า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150</w:t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</w:rPr>
        <w:t>000</w:t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 xml:space="preserve"> ล้านบาท รักษาความมั่นคงด้านอาหารของประเทศ 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>และสร้างความเชื่อมั่นแก่ประเทศเพื่อนบ้านของประเทศไทยในการนำเข้าทั้งสุกรมีชีวิตและซากสุกร</w:t>
      </w:r>
      <w:r w:rsidR="00ED3FEF" w:rsidRPr="001F57FB">
        <w:rPr>
          <w:rFonts w:ascii="TH SarabunPSK" w:hAnsi="TH SarabunPSK" w:cs="TH SarabunPSK"/>
          <w:sz w:val="32"/>
          <w:szCs w:val="32"/>
          <w:cs/>
        </w:rPr>
        <w:t xml:space="preserve"> ทั้งนี้ หากพบการระบาดของโรคอหิวาต์แอฟริกาในสุกรในประเทศไทยจะสร้างความเสียหายต่ออุตสาหกรรมการผลิตสุกร รายละเอียดดังนี้</w:t>
      </w:r>
    </w:p>
    <w:p w:rsidR="00ED3FEF" w:rsidRPr="001F57FB" w:rsidRDefault="00ED3FEF" w:rsidP="00A9335F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12059" w:rsidRPr="001F57FB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2.1 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กรณีต้องมีการทำลายสุกรเพื่อการควบคุมโรคจะมีมูลค่าความเสียหาย ดังนี้</w:t>
      </w:r>
    </w:p>
    <w:p w:rsidR="00ED3FEF" w:rsidRPr="001F57FB" w:rsidRDefault="00ED3FEF" w:rsidP="00A9335F">
      <w:pPr>
        <w:tabs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694"/>
        </w:tabs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12059" w:rsidRPr="001F57FB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ประเทศไทยมีเกษตรกรผู้เลี้ยงสุกรจำนวน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187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272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ราย เป็นเกษตรกร รายย่อย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184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091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ราย เลี้ยงสุกรขุน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2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246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332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ตัว สุกรพันธุ์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390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993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ตัว ลูกสุกร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689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562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ตัว</w:t>
      </w:r>
      <w:r w:rsidR="00344390"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เป็นเกษตรกรรายใหญ่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3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181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ราย เลี้ยงสุกรขุน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5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746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265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ตัว สุกรพันธุ์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683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998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ตัว และลูกสุกร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1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532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035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ตัว หากเกิดการระบาดของโรคอหิวาต์แอฟริกาในสุกรในประเทศไทย จะต้องมีการทำลายสุกรเกิดการสูญเสีย ดังนี้</w:t>
      </w:r>
    </w:p>
    <w:p w:rsidR="00ED3FEF" w:rsidRPr="001F57FB" w:rsidRDefault="00344390" w:rsidP="00A9335F">
      <w:pPr>
        <w:tabs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1) กรณีเกิดโรคร้อยละ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30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ของสุกรที่เลี้ยง เกษตรกรรายย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่อย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5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133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886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800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บาท เกษตรกรรายใหญ่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11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544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610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200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บาท รวม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16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678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497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000</w:t>
      </w:r>
      <w:r w:rsidR="00ED3FEF"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บาท </w:t>
      </w:r>
    </w:p>
    <w:p w:rsidR="00ED3FEF" w:rsidRPr="001F57FB" w:rsidRDefault="00ED3FEF" w:rsidP="00A9335F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1F57FB">
        <w:rPr>
          <w:rFonts w:ascii="TH SarabunPSK" w:hAnsi="TH SarabunPSK" w:cs="TH SarabunPSK"/>
          <w:sz w:val="32"/>
          <w:szCs w:val="32"/>
          <w:lang w:val="en-GB"/>
        </w:rPr>
        <w:tab/>
      </w:r>
      <w:r w:rsidR="00344390"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2) กรณีเกิดโรคร้อยละ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50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ของสุกรที่เลี้ยง เกษตรกรรายย่อย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8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556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478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000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บาท เกษตรกรรายใหญ่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19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236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245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500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บาท รวม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27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792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723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500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บาท</w:t>
      </w:r>
    </w:p>
    <w:p w:rsidR="00ED3FEF" w:rsidRPr="001F57FB" w:rsidRDefault="00ED3FEF" w:rsidP="00A9335F">
      <w:pPr>
        <w:tabs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3) กรณีเกิดโรคร้อยละ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80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ของสุกรที่เลี้ยง เกษตรกรรายย่อย 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13</w:t>
      </w:r>
      <w:r w:rsidRPr="001F57FB">
        <w:rPr>
          <w:rFonts w:ascii="TH SarabunPSK" w:hAnsi="TH SarabunPSK" w:cs="TH SarabunPSK"/>
          <w:sz w:val="32"/>
          <w:szCs w:val="32"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690</w:t>
      </w:r>
      <w:r w:rsidRPr="001F57FB">
        <w:rPr>
          <w:rFonts w:ascii="TH SarabunPSK" w:hAnsi="TH SarabunPSK" w:cs="TH SarabunPSK"/>
          <w:sz w:val="32"/>
          <w:szCs w:val="32"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364</w:t>
      </w:r>
      <w:r w:rsidRPr="001F57FB">
        <w:rPr>
          <w:rFonts w:ascii="TH SarabunPSK" w:hAnsi="TH SarabunPSK" w:cs="TH SarabunPSK"/>
          <w:sz w:val="32"/>
          <w:szCs w:val="32"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800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บาท เกษตรกรรายใหญ่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30</w:t>
      </w:r>
      <w:r w:rsidRPr="001F57FB">
        <w:rPr>
          <w:rFonts w:ascii="TH SarabunPSK" w:hAnsi="TH SarabunPSK" w:cs="TH SarabunPSK"/>
          <w:sz w:val="32"/>
          <w:szCs w:val="32"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777</w:t>
      </w:r>
      <w:r w:rsidRPr="001F57FB">
        <w:rPr>
          <w:rFonts w:ascii="TH SarabunPSK" w:hAnsi="TH SarabunPSK" w:cs="TH SarabunPSK"/>
          <w:sz w:val="32"/>
          <w:szCs w:val="32"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992</w:t>
      </w:r>
      <w:r w:rsidRPr="001F57FB">
        <w:rPr>
          <w:rFonts w:ascii="TH SarabunPSK" w:hAnsi="TH SarabunPSK" w:cs="TH SarabunPSK"/>
          <w:sz w:val="32"/>
          <w:szCs w:val="32"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800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บาท รวม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44</w:t>
      </w:r>
      <w:r w:rsidRPr="001F57FB">
        <w:rPr>
          <w:rFonts w:ascii="TH SarabunPSK" w:hAnsi="TH SarabunPSK" w:cs="TH SarabunPSK"/>
          <w:sz w:val="32"/>
          <w:szCs w:val="32"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468</w:t>
      </w:r>
      <w:r w:rsidRPr="001F57FB">
        <w:rPr>
          <w:rFonts w:ascii="TH SarabunPSK" w:hAnsi="TH SarabunPSK" w:cs="TH SarabunPSK"/>
          <w:sz w:val="32"/>
          <w:szCs w:val="32"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357</w:t>
      </w:r>
      <w:r w:rsidRPr="001F57FB">
        <w:rPr>
          <w:rFonts w:ascii="TH SarabunPSK" w:hAnsi="TH SarabunPSK" w:cs="TH SarabunPSK"/>
          <w:sz w:val="32"/>
          <w:szCs w:val="32"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600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บาท</w:t>
      </w:r>
    </w:p>
    <w:p w:rsidR="00ED3FEF" w:rsidRPr="001F57FB" w:rsidRDefault="00ED3FEF" w:rsidP="00A9335F">
      <w:pPr>
        <w:tabs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694"/>
        </w:tabs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4) กรณีเกิดโรคร้อยละ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100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ของสุกรที่เลี้ยง เกษตรกรรายย่อย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17</w:t>
      </w:r>
      <w:r w:rsidRPr="001F57FB">
        <w:rPr>
          <w:rFonts w:ascii="TH SarabunPSK" w:hAnsi="TH SarabunPSK" w:cs="TH SarabunPSK"/>
          <w:sz w:val="32"/>
          <w:szCs w:val="32"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112</w:t>
      </w:r>
      <w:r w:rsidRPr="001F57FB">
        <w:rPr>
          <w:rFonts w:ascii="TH SarabunPSK" w:hAnsi="TH SarabunPSK" w:cs="TH SarabunPSK"/>
          <w:sz w:val="32"/>
          <w:szCs w:val="32"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956</w:t>
      </w:r>
      <w:r w:rsidRPr="001F57FB">
        <w:rPr>
          <w:rFonts w:ascii="TH SarabunPSK" w:hAnsi="TH SarabunPSK" w:cs="TH SarabunPSK"/>
          <w:sz w:val="32"/>
          <w:szCs w:val="32"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000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บาท เกษตรกรรายใหญ่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38</w:t>
      </w:r>
      <w:r w:rsidRPr="001F57FB">
        <w:rPr>
          <w:rFonts w:ascii="TH SarabunPSK" w:hAnsi="TH SarabunPSK" w:cs="TH SarabunPSK"/>
          <w:sz w:val="32"/>
          <w:szCs w:val="32"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472</w:t>
      </w:r>
      <w:r w:rsidRPr="001F57FB">
        <w:rPr>
          <w:rFonts w:ascii="TH SarabunPSK" w:hAnsi="TH SarabunPSK" w:cs="TH SarabunPSK"/>
          <w:sz w:val="32"/>
          <w:szCs w:val="32"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491</w:t>
      </w:r>
      <w:r w:rsidRPr="001F57FB">
        <w:rPr>
          <w:rFonts w:ascii="TH SarabunPSK" w:hAnsi="TH SarabunPSK" w:cs="TH SarabunPSK"/>
          <w:sz w:val="32"/>
          <w:szCs w:val="32"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000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บาท รวม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55</w:t>
      </w:r>
      <w:r w:rsidRPr="001F57FB">
        <w:rPr>
          <w:rFonts w:ascii="TH SarabunPSK" w:hAnsi="TH SarabunPSK" w:cs="TH SarabunPSK"/>
          <w:sz w:val="32"/>
          <w:szCs w:val="32"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585</w:t>
      </w:r>
      <w:r w:rsidRPr="001F57FB">
        <w:rPr>
          <w:rFonts w:ascii="TH SarabunPSK" w:hAnsi="TH SarabunPSK" w:cs="TH SarabunPSK"/>
          <w:sz w:val="32"/>
          <w:szCs w:val="32"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447</w:t>
      </w:r>
      <w:r w:rsidRPr="001F57FB">
        <w:rPr>
          <w:rFonts w:ascii="TH SarabunPSK" w:hAnsi="TH SarabunPSK" w:cs="TH SarabunPSK"/>
          <w:sz w:val="32"/>
          <w:szCs w:val="32"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000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บาท</w:t>
      </w:r>
    </w:p>
    <w:p w:rsidR="00ED3FEF" w:rsidRPr="001F57FB" w:rsidRDefault="00ED3FEF" w:rsidP="00A9335F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1F57F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ab/>
      </w:r>
      <w:r w:rsidR="00A12059" w:rsidRPr="001F57F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2.2 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ผลกระทบด้านเศรษฐกิจ </w:t>
      </w:r>
    </w:p>
    <w:p w:rsidR="00ED3FEF" w:rsidRPr="001F57FB" w:rsidRDefault="00ED3FEF" w:rsidP="00A9335F">
      <w:pPr>
        <w:tabs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1) โดนระงับการส่งออกเนื้อสุกรชำแหละ เนื้อสุกรแปรรูปเป็นมูลค่าปีละ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6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000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ล้านบาท </w:t>
      </w:r>
    </w:p>
    <w:p w:rsidR="00ED3FEF" w:rsidRPr="001F57FB" w:rsidRDefault="00ED3FEF" w:rsidP="00A9335F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2) สูญเสียโอกาสการส่งออกสุกรมีชีวิตเป็นมูลค่าปีละประมาณ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16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000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ล้านบาท</w:t>
      </w:r>
    </w:p>
    <w:p w:rsidR="00ED3FEF" w:rsidRPr="001F57FB" w:rsidRDefault="00ED3FEF" w:rsidP="00A9335F">
      <w:pPr>
        <w:tabs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3) ด้านธุรกิจอาหารสัตว์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66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666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ล้านบาท ประมาณการความเสียหายจากการระบาดของโรคที่ร้อยละ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50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:rsidR="00ED3FEF" w:rsidRPr="001F57FB" w:rsidRDefault="00ED3FEF" w:rsidP="00A9335F">
      <w:pPr>
        <w:tabs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4) ด้านธุรกิจเวชภัณฑ์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3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500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ล้านบาท ประมาณการความเสียหายจากการระบาดของโรคที่ร้อยละ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50</w:t>
      </w:r>
    </w:p>
    <w:p w:rsidR="00ED3FEF" w:rsidRPr="001F57FB" w:rsidRDefault="00ED3FEF" w:rsidP="00A9335F">
      <w:pPr>
        <w:tabs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5) ผลกระทบด้านราคาสุกรขุนมีชีวิตภายในประเทศ เนื่องจากผู้บริโภคเกิดความตื่นตระหนก ทำให้ราคาลดลง ดังนี้ </w:t>
      </w:r>
    </w:p>
    <w:p w:rsidR="00ED3FEF" w:rsidRPr="001F57FB" w:rsidRDefault="00ED3FEF" w:rsidP="00A9335F">
      <w:pPr>
        <w:tabs>
          <w:tab w:val="left" w:pos="1418"/>
          <w:tab w:val="left" w:pos="1560"/>
          <w:tab w:val="left" w:pos="1701"/>
          <w:tab w:val="left" w:pos="1985"/>
          <w:tab w:val="left" w:pos="2268"/>
          <w:tab w:val="left" w:pos="2410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pacing w:val="-12"/>
          <w:sz w:val="32"/>
          <w:szCs w:val="32"/>
          <w:lang w:val="en-GB"/>
        </w:rPr>
      </w:pPr>
      <w:r w:rsidRPr="001F57F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 xml:space="preserve">- ราคาลดลงกิโลกรัมละ </w:t>
      </w:r>
      <w:r w:rsidR="00F5574C"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>10</w:t>
      </w:r>
      <w:r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 xml:space="preserve"> บาท ทำให้เกษตรกรสูญเสียรายได้ปีละ </w:t>
      </w:r>
      <w:r w:rsidR="00F5574C"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>22</w:t>
      </w:r>
      <w:r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>000</w:t>
      </w:r>
      <w:r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 xml:space="preserve"> ล้านบาท</w:t>
      </w:r>
    </w:p>
    <w:p w:rsidR="00ED3FEF" w:rsidRPr="001F57FB" w:rsidRDefault="00ED3FEF" w:rsidP="00A9335F">
      <w:pPr>
        <w:tabs>
          <w:tab w:val="left" w:pos="1418"/>
          <w:tab w:val="left" w:pos="1560"/>
          <w:tab w:val="left" w:pos="1701"/>
          <w:tab w:val="left" w:pos="1985"/>
          <w:tab w:val="left" w:pos="2268"/>
          <w:tab w:val="left" w:pos="2410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pacing w:val="-12"/>
          <w:sz w:val="32"/>
          <w:szCs w:val="32"/>
          <w:lang w:val="en-GB"/>
        </w:rPr>
      </w:pPr>
      <w:r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 xml:space="preserve">- ราคาลดลงกิโลกรัมละ </w:t>
      </w:r>
      <w:r w:rsidR="00F5574C"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>20</w:t>
      </w:r>
      <w:r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 xml:space="preserve"> บาท ทำให้เกษตรกรสูญเสียรายได้ปีละ </w:t>
      </w:r>
      <w:r w:rsidR="00F5574C"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>44</w:t>
      </w:r>
      <w:r w:rsidRPr="001F57FB">
        <w:rPr>
          <w:rFonts w:ascii="TH SarabunPSK" w:hAnsi="TH SarabunPSK" w:cs="TH SarabunPSK"/>
          <w:spacing w:val="-12"/>
          <w:sz w:val="32"/>
          <w:szCs w:val="32"/>
          <w:lang w:val="en-GB"/>
        </w:rPr>
        <w:t>,</w:t>
      </w:r>
      <w:r w:rsidR="00F5574C"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>000</w:t>
      </w:r>
      <w:r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 xml:space="preserve"> ล้านบาท</w:t>
      </w:r>
    </w:p>
    <w:p w:rsidR="00ED3FEF" w:rsidRPr="001F57FB" w:rsidRDefault="00ED3FEF" w:rsidP="00A9335F">
      <w:pPr>
        <w:tabs>
          <w:tab w:val="left" w:pos="1418"/>
          <w:tab w:val="left" w:pos="1560"/>
          <w:tab w:val="left" w:pos="1701"/>
          <w:tab w:val="left" w:pos="1985"/>
          <w:tab w:val="left" w:pos="2268"/>
          <w:tab w:val="left" w:pos="2410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pacing w:val="-12"/>
          <w:sz w:val="32"/>
          <w:szCs w:val="32"/>
          <w:lang w:val="en-GB"/>
        </w:rPr>
      </w:pPr>
      <w:r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 xml:space="preserve">- ราคาลดลงกิโลกรัมละ </w:t>
      </w:r>
      <w:r w:rsidR="00F5574C"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>30</w:t>
      </w:r>
      <w:r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 xml:space="preserve"> บาท ทำให้เกษตรกรสูญเสียรายได้ปีละ </w:t>
      </w:r>
      <w:r w:rsidR="00F5574C"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>66</w:t>
      </w:r>
      <w:r w:rsidRPr="001F57FB">
        <w:rPr>
          <w:rFonts w:ascii="TH SarabunPSK" w:hAnsi="TH SarabunPSK" w:cs="TH SarabunPSK"/>
          <w:spacing w:val="-12"/>
          <w:sz w:val="32"/>
          <w:szCs w:val="32"/>
          <w:lang w:val="en-GB"/>
        </w:rPr>
        <w:t>,</w:t>
      </w:r>
      <w:r w:rsidR="00F5574C"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>000</w:t>
      </w:r>
      <w:r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 xml:space="preserve"> ล้านบาท</w:t>
      </w:r>
    </w:p>
    <w:p w:rsidR="00ED3FEF" w:rsidRPr="001F57FB" w:rsidRDefault="00ED3FEF" w:rsidP="00A9335F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ab/>
      </w:r>
      <w:r w:rsidRPr="001F57F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ab/>
      </w:r>
      <w:r w:rsidR="00A12059" w:rsidRPr="001F57F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z w:val="32"/>
          <w:szCs w:val="32"/>
          <w:cs/>
          <w:lang w:val="en-GB"/>
        </w:rPr>
        <w:t>2.3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ค่าใช้จ่ายในการฟื้นฟูอาชีพและความเป็นอยู่ของเกษตรกรเป็นจำนวนมากและใช้ระยะเวลาในการฟื้นฟูเป็นเวลานาน</w:t>
      </w:r>
    </w:p>
    <w:p w:rsidR="00ED3FEF" w:rsidRPr="001F57FB" w:rsidRDefault="00ED3FEF" w:rsidP="00A9335F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1F57F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ab/>
      </w:r>
      <w:r w:rsidR="00344390" w:rsidRPr="001F57FB">
        <w:rPr>
          <w:rFonts w:ascii="TH SarabunPSK" w:hAnsi="TH SarabunPSK" w:cs="TH SarabunPSK"/>
          <w:spacing w:val="-10"/>
          <w:sz w:val="32"/>
          <w:szCs w:val="32"/>
          <w:cs/>
          <w:lang w:val="en-GB"/>
        </w:rPr>
        <w:t xml:space="preserve">3. 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  <w:lang w:val="en-GB"/>
        </w:rPr>
        <w:t>ประเทศไทยประสบความสำเร็จในการป้องกันโรคอหิวาต์แอฟริกาในสุกรที่มีการแพร่ระบาด</w:t>
      </w:r>
      <w:r w:rsidRPr="001F57F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ในประเทศเพื่อนบ้าน จนถึงปัจจุบันประเทศไทยยังคงสถานะปลอดโรคอหิวาต์แอฟริกาในสุกรเพียงประเทศเดียวในเอเชียตะวันออกเฉียงใต้ 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  <w:lang w:val="en-GB"/>
        </w:rPr>
        <w:t>และสร้างความเชื่อมั่นแก่ประเทศเพื่อนบ้านของไทยในการนำเข้าทั้งสุกรมีชีวิตและซากสุกรเพิ่มมากขึ้น ดังข้อมูลการส่งออกสุกรของประเทศไทย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ปี พ.ศ. 2563 ( </w:t>
      </w:r>
      <w:r w:rsidR="00F5574C" w:rsidRPr="001F57FB">
        <w:rPr>
          <w:rFonts w:ascii="TH SarabunPSK" w:hAnsi="TH SarabunPSK" w:cs="TH SarabunPSK"/>
          <w:spacing w:val="-10"/>
          <w:sz w:val="32"/>
          <w:szCs w:val="32"/>
          <w:cs/>
        </w:rPr>
        <w:t>1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 มกราคม ถึง </w:t>
      </w:r>
      <w:r w:rsidR="00F5574C" w:rsidRPr="001F57FB">
        <w:rPr>
          <w:rFonts w:ascii="TH SarabunPSK" w:hAnsi="TH SarabunPSK" w:cs="TH SarabunPSK"/>
          <w:spacing w:val="-10"/>
          <w:sz w:val="32"/>
          <w:szCs w:val="32"/>
          <w:cs/>
        </w:rPr>
        <w:t>14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 ธันวาคม </w:t>
      </w:r>
      <w:r w:rsidR="00F5574C" w:rsidRPr="001F57FB">
        <w:rPr>
          <w:rFonts w:ascii="TH SarabunPSK" w:hAnsi="TH SarabunPSK" w:cs="TH SarabunPSK"/>
          <w:spacing w:val="-10"/>
          <w:sz w:val="32"/>
          <w:szCs w:val="32"/>
          <w:cs/>
        </w:rPr>
        <w:t>2563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ประเทศไทยสามารถส่งออกสุกรมีชีวิตจำนวนมากกว่า 2.</w:t>
      </w:r>
      <w:r w:rsidR="00F5574C" w:rsidRPr="001F57FB">
        <w:rPr>
          <w:rFonts w:ascii="TH SarabunPSK" w:hAnsi="TH SarabunPSK" w:cs="TH SarabunPSK"/>
          <w:sz w:val="32"/>
          <w:szCs w:val="32"/>
          <w:cs/>
        </w:rPr>
        <w:t>3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ล้านตัว 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>มูลค่ารวมกว่า 16,</w:t>
      </w:r>
      <w:r w:rsidR="00F5574C" w:rsidRPr="001F57FB">
        <w:rPr>
          <w:rFonts w:ascii="TH SarabunPSK" w:hAnsi="TH SarabunPSK" w:cs="TH SarabunPSK"/>
          <w:spacing w:val="-10"/>
          <w:sz w:val="32"/>
          <w:szCs w:val="32"/>
          <w:cs/>
        </w:rPr>
        <w:t>000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 ล้านบาท </w:t>
      </w:r>
      <w:r w:rsidRPr="001F57FB">
        <w:rPr>
          <w:rFonts w:ascii="TH SarabunPSK" w:hAnsi="TH SarabunPSK" w:cs="TH SarabunPSK"/>
          <w:spacing w:val="-4"/>
          <w:sz w:val="32"/>
          <w:szCs w:val="32"/>
          <w:cs/>
        </w:rPr>
        <w:t xml:space="preserve">  โดยประเทศคู่ค้าที่สำคัญของประเทศไทย </w:t>
      </w:r>
      <w:r w:rsidRPr="001F57FB">
        <w:rPr>
          <w:rFonts w:ascii="TH SarabunPSK" w:hAnsi="TH SarabunPSK" w:cs="TH SarabunPSK"/>
          <w:spacing w:val="-14"/>
          <w:sz w:val="32"/>
          <w:szCs w:val="32"/>
          <w:cs/>
          <w:lang w:val="en-GB"/>
        </w:rPr>
        <w:t xml:space="preserve">ได้แก่ ราชอาณาจักรกัมพูชา มูลค่าประมาณ </w:t>
      </w:r>
      <w:r w:rsidR="00F5574C" w:rsidRPr="001F57FB">
        <w:rPr>
          <w:rFonts w:ascii="TH SarabunPSK" w:hAnsi="TH SarabunPSK" w:cs="TH SarabunPSK"/>
          <w:spacing w:val="-14"/>
          <w:sz w:val="32"/>
          <w:szCs w:val="32"/>
          <w:cs/>
          <w:lang w:val="en-GB"/>
        </w:rPr>
        <w:t>10</w:t>
      </w:r>
      <w:r w:rsidRPr="001F57FB">
        <w:rPr>
          <w:rFonts w:ascii="TH SarabunPSK" w:hAnsi="TH SarabunPSK" w:cs="TH SarabunPSK"/>
          <w:spacing w:val="-14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pacing w:val="-14"/>
          <w:sz w:val="32"/>
          <w:szCs w:val="32"/>
          <w:cs/>
          <w:lang w:val="en-GB"/>
        </w:rPr>
        <w:t>000</w:t>
      </w:r>
      <w:r w:rsidRPr="001F57FB">
        <w:rPr>
          <w:rFonts w:ascii="TH SarabunPSK" w:hAnsi="TH SarabunPSK" w:cs="TH SarabunPSK"/>
          <w:spacing w:val="-14"/>
          <w:sz w:val="32"/>
          <w:szCs w:val="32"/>
          <w:cs/>
          <w:lang w:val="en-GB"/>
        </w:rPr>
        <w:t xml:space="preserve"> ล้านบาท </w:t>
      </w:r>
      <w:r w:rsidRPr="001F57FB">
        <w:rPr>
          <w:rFonts w:ascii="TH SarabunPSK" w:hAnsi="TH SarabunPSK" w:cs="TH SarabunPSK"/>
          <w:spacing w:val="-14"/>
          <w:sz w:val="32"/>
          <w:szCs w:val="32"/>
          <w:cs/>
        </w:rPr>
        <w:t xml:space="preserve">  สาธารณรัฐประชาธิปไตยประชาชนลาว </w:t>
      </w:r>
      <w:r w:rsidRPr="001F57FB">
        <w:rPr>
          <w:rFonts w:ascii="TH SarabunPSK" w:hAnsi="TH SarabunPSK" w:cs="TH SarabunPSK"/>
          <w:spacing w:val="-14"/>
          <w:sz w:val="32"/>
          <w:szCs w:val="32"/>
          <w:cs/>
          <w:lang w:val="en-GB"/>
        </w:rPr>
        <w:t>มูลค่าประมาณ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1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700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ล้านบาท </w:t>
      </w:r>
      <w:r w:rsidRPr="001F57FB">
        <w:rPr>
          <w:rFonts w:ascii="TH SarabunPSK" w:hAnsi="TH SarabunPSK" w:cs="TH SarabunPSK"/>
          <w:spacing w:val="-14"/>
          <w:sz w:val="32"/>
          <w:szCs w:val="32"/>
          <w:shd w:val="clear" w:color="auto" w:fill="FFFFFF"/>
          <w:cs/>
        </w:rPr>
        <w:t xml:space="preserve">สาธารณรัฐแห่งสหภาพเมียนมา มูลค่าประมาณ </w:t>
      </w:r>
      <w:r w:rsidR="00F5574C" w:rsidRPr="001F57FB">
        <w:rPr>
          <w:rFonts w:ascii="TH SarabunPSK" w:hAnsi="TH SarabunPSK" w:cs="TH SarabunPSK"/>
          <w:spacing w:val="-14"/>
          <w:sz w:val="32"/>
          <w:szCs w:val="32"/>
          <w:shd w:val="clear" w:color="auto" w:fill="FFFFFF"/>
          <w:cs/>
        </w:rPr>
        <w:t>700</w:t>
      </w:r>
      <w:r w:rsidRPr="001F57FB">
        <w:rPr>
          <w:rFonts w:ascii="TH SarabunPSK" w:hAnsi="TH SarabunPSK" w:cs="TH SarabunPSK"/>
          <w:spacing w:val="-14"/>
          <w:sz w:val="32"/>
          <w:szCs w:val="32"/>
          <w:shd w:val="clear" w:color="auto" w:fill="FFFFFF"/>
          <w:cs/>
        </w:rPr>
        <w:t xml:space="preserve"> ล้านบาท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และสาธารณรัฐสังคมนิยม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  <w:lang w:val="en-GB"/>
        </w:rPr>
        <w:t xml:space="preserve">เวียดนาม มูลค่าประมาณ </w:t>
      </w:r>
      <w:r w:rsidR="00F5574C" w:rsidRPr="001F57FB">
        <w:rPr>
          <w:rFonts w:ascii="TH SarabunPSK" w:hAnsi="TH SarabunPSK" w:cs="TH SarabunPSK"/>
          <w:spacing w:val="-10"/>
          <w:sz w:val="32"/>
          <w:szCs w:val="32"/>
          <w:cs/>
          <w:lang w:val="en-GB"/>
        </w:rPr>
        <w:t>3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  <w:lang w:val="en-GB"/>
        </w:rPr>
        <w:t>,</w:t>
      </w:r>
      <w:r w:rsidR="00F5574C" w:rsidRPr="001F57FB">
        <w:rPr>
          <w:rFonts w:ascii="TH SarabunPSK" w:hAnsi="TH SarabunPSK" w:cs="TH SarabunPSK"/>
          <w:spacing w:val="-10"/>
          <w:sz w:val="32"/>
          <w:szCs w:val="32"/>
          <w:cs/>
          <w:lang w:val="en-GB"/>
        </w:rPr>
        <w:t>400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  <w:lang w:val="en-GB"/>
        </w:rPr>
        <w:t xml:space="preserve"> ล้านบาท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 xml:space="preserve"> นอกจากนี้  ยังมีการส่งออกเนื้อสุกรสด</w:t>
      </w:r>
      <w:r w:rsidRPr="001F57FB">
        <w:rPr>
          <w:rFonts w:ascii="TH SarabunPSK" w:hAnsi="TH SarabunPSK" w:cs="TH SarabunPSK"/>
          <w:sz w:val="32"/>
          <w:szCs w:val="32"/>
          <w:cs/>
        </w:rPr>
        <w:t>และเนื้อ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>สุกรแปรรูป มีปริมาณมากกว่า 54,000 ตัน โดยประเทศคู่ค้าที่สำคัญ</w:t>
      </w:r>
      <w:bookmarkStart w:id="4" w:name="_Hlk60656133"/>
      <w:r w:rsidRPr="001F57FB">
        <w:rPr>
          <w:rFonts w:ascii="TH SarabunPSK" w:hAnsi="TH SarabunPSK" w:cs="TH SarabunPSK"/>
          <w:spacing w:val="-12"/>
          <w:sz w:val="32"/>
          <w:szCs w:val="32"/>
          <w:cs/>
        </w:rPr>
        <w:t xml:space="preserve">ของประเทศไทย </w:t>
      </w:r>
      <w:r w:rsidRPr="001F57FB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 xml:space="preserve">ได้แก่ </w:t>
      </w:r>
      <w:r w:rsidRPr="001F57FB">
        <w:rPr>
          <w:rFonts w:ascii="TH SarabunPSK" w:hAnsi="TH SarabunPSK" w:cs="TH SarabunPSK"/>
          <w:spacing w:val="-12"/>
          <w:sz w:val="32"/>
          <w:szCs w:val="32"/>
          <w:shd w:val="clear" w:color="auto" w:fill="FFFFFF"/>
          <w:cs/>
        </w:rPr>
        <w:t xml:space="preserve">สาธารณรัฐประชาธิปไตยประชาชนลาว </w:t>
      </w:r>
      <w:r w:rsidRPr="001F57FB">
        <w:rPr>
          <w:rFonts w:ascii="TH SarabunPSK" w:hAnsi="TH SarabunPSK" w:cs="TH SarabunPSK"/>
          <w:spacing w:val="-12"/>
          <w:sz w:val="32"/>
          <w:szCs w:val="32"/>
          <w:cs/>
        </w:rPr>
        <w:t>และเ</w:t>
      </w:r>
      <w:r w:rsidRPr="001F57FB">
        <w:rPr>
          <w:rFonts w:ascii="TH SarabunPSK" w:hAnsi="TH SarabunPSK" w:cs="TH SarabunPSK"/>
          <w:spacing w:val="-12"/>
          <w:sz w:val="32"/>
          <w:szCs w:val="32"/>
          <w:shd w:val="clear" w:color="auto" w:fill="FFFFFF"/>
          <w:cs/>
        </w:rPr>
        <w:t>ขตบริหารพิเศษฮ่องกงแห่งสาธารณรัฐประชาชนจีน</w:t>
      </w:r>
      <w:r w:rsidRPr="001F57F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>สำหรับ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>การส่งออกเนื้อสุกรสด</w:t>
      </w:r>
      <w:r w:rsidRPr="001F57FB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และประเทศญี่ปุ่นสำหรับการส่งออกเนื้อสุกรแปรรูป ซึ่งการส่งออก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>ทั้งหมดของประเทศไทยเพิ่มขึ้นมากกว่า 300 เปอร์เซ็นต์ คิดเป็นมูลค่ากว่า 22,000 ล้านบาท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  <w:lang w:val="en-GB"/>
        </w:rPr>
        <w:t xml:space="preserve"> 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</w:rPr>
        <w:t>เมื่อเทียบกับปีที่ผ่านมา</w:t>
      </w:r>
      <w:r w:rsidRPr="001F57FB">
        <w:rPr>
          <w:rFonts w:ascii="TH SarabunPSK" w:hAnsi="TH SarabunPSK" w:cs="TH SarabunPSK"/>
          <w:spacing w:val="-4"/>
          <w:sz w:val="32"/>
          <w:szCs w:val="32"/>
          <w:cs/>
        </w:rPr>
        <w:t>และแนวโน้มการส่งออก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ยังคงเพิ่มขึ้นอย่างต่อเนื่อง </w:t>
      </w:r>
    </w:p>
    <w:p w:rsidR="00ED3FEF" w:rsidRPr="001F57FB" w:rsidRDefault="00ED3FEF" w:rsidP="00A9335F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4. </w:t>
      </w:r>
      <w:r w:rsidRPr="001F57FB">
        <w:rPr>
          <w:rFonts w:ascii="TH SarabunPSK" w:hAnsi="TH SarabunPSK" w:cs="TH SarabunPSK"/>
          <w:spacing w:val="-14"/>
          <w:sz w:val="32"/>
          <w:szCs w:val="32"/>
          <w:cs/>
        </w:rPr>
        <w:t>การป้องกันโรคอหิวาต์แอฟริกาในสุกรไม่ให้เข้ามาระบาดในประเทศ กระทรวงเกษตรและสหกรณ์     มีความจำเป็น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ต้องลดจำนวนประชากรของสุกรที่มีความเสี่ยงสูงในพื้นที่ในอัตราร้อยละ </w:t>
      </w:r>
      <w:r w:rsidR="00F5574C" w:rsidRPr="001F57FB">
        <w:rPr>
          <w:rFonts w:ascii="TH SarabunPSK" w:hAnsi="TH SarabunPSK" w:cs="TH SarabunPSK"/>
          <w:sz w:val="32"/>
          <w:szCs w:val="32"/>
          <w:cs/>
        </w:rPr>
        <w:t>15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ซึ่งจากการประเมินความเสี่ยงเชิงพื้นที่ โดยใช้วิธี </w:t>
      </w:r>
      <w:r w:rsidR="00A12059" w:rsidRPr="001F57FB">
        <w:rPr>
          <w:rFonts w:ascii="TH SarabunPSK" w:hAnsi="TH SarabunPSK" w:cs="TH SarabunPSK"/>
          <w:sz w:val="32"/>
          <w:szCs w:val="32"/>
          <w:lang w:val="en-GB"/>
        </w:rPr>
        <w:t>Spatial</w:t>
      </w:r>
      <w:r w:rsidR="00A12059" w:rsidRPr="001F57F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Multi – criteria Decision Analysis พบว่าจังหวัดที่มีความเสี่ยงสูง คือ</w:t>
      </w:r>
      <w:r w:rsidRPr="001F57FB">
        <w:rPr>
          <w:rFonts w:ascii="TH SarabunPSK" w:hAnsi="TH SarabunPSK" w:cs="TH SarabunPSK"/>
          <w:sz w:val="32"/>
          <w:szCs w:val="32"/>
          <w:cs/>
        </w:rPr>
        <w:br/>
      </w:r>
      <w:bookmarkEnd w:id="4"/>
      <w:r w:rsidRPr="001F57FB">
        <w:rPr>
          <w:rFonts w:ascii="TH SarabunPSK" w:hAnsi="TH SarabunPSK" w:cs="TH SarabunPSK"/>
          <w:sz w:val="32"/>
          <w:szCs w:val="32"/>
          <w:cs/>
        </w:rPr>
        <w:t xml:space="preserve">จังหวัดที่มีชายแดนติดกับประเทศเพื่อนบ้าน และได้ประกาศเป็นเขตเฝ้าระวังโรคอหิวาต์แอฟริกาในสุกรทั้งหมด 27 จังหวัด จำนวน 108 อำเภอ จำนวนเกษตรกรประมาณ 43,230 ราย จำนวนสุกรประมาณ 517,188 ตัว ดังนั้นการลดความเสี่ยงที่ร้อยละ 15 คิดเป็นจำนวนเกษตรกรประมาณ 6,485 ราย จำนวนสุกรประมาณ 77,578 ตัว 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การดำเนินการลดจำนวนประชากรของสุกรที่มีความเสี่ยงสูงในพื้นที่อาศัยอำนาจตามพระราชบัญญัติโรคระบาดสัตว์ พ.ศ.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2558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มาตรา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13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(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4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) และกฎกระทรวงกำหนดค่าชดใช้ราคาสัตว์ที่ถูกทำลายอันเนื่องจากเป็นโรคระบาด หรือมีเหตุอันสงสัยว่าเป็นโร</w:t>
      </w:r>
      <w:r w:rsidR="00A12059" w:rsidRPr="001F57FB">
        <w:rPr>
          <w:rFonts w:ascii="TH SarabunPSK" w:hAnsi="TH SarabunPSK" w:cs="TH SarabunPSK"/>
          <w:sz w:val="32"/>
          <w:szCs w:val="32"/>
          <w:cs/>
          <w:lang w:val="en-GB"/>
        </w:rPr>
        <w:t>คระบาด หรือสัตว์หรือซากสัตว์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ที่เป็นพาหะ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  <w:lang w:val="en-GB"/>
        </w:rPr>
        <w:t xml:space="preserve">ของโรคระบาด พ.ศ. </w:t>
      </w:r>
      <w:r w:rsidR="00F5574C" w:rsidRPr="001F57FB">
        <w:rPr>
          <w:rFonts w:ascii="TH SarabunPSK" w:hAnsi="TH SarabunPSK" w:cs="TH SarabunPSK"/>
          <w:spacing w:val="-10"/>
          <w:sz w:val="32"/>
          <w:szCs w:val="32"/>
          <w:cs/>
          <w:lang w:val="en-GB"/>
        </w:rPr>
        <w:t>2560</w:t>
      </w:r>
      <w:r w:rsidRPr="001F57FB">
        <w:rPr>
          <w:rFonts w:ascii="TH SarabunPSK" w:hAnsi="TH SarabunPSK" w:cs="TH SarabunPSK"/>
          <w:spacing w:val="-10"/>
          <w:sz w:val="32"/>
          <w:szCs w:val="32"/>
          <w:cs/>
          <w:lang w:val="en-GB"/>
        </w:rPr>
        <w:t xml:space="preserve"> กำหนดให้ชดใช้ราคาแก่เจ้าของสัตว์หรือซากสัตว์สามในสี่ของราคาสัตว์ หรือซากสัตว์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ซึ่งขายได้ในตลาดท้องที่ก่อนเกิดโรคระบาด โดยการชดใช้ราคาสัตว์ ผู้ว่าราชการจังหวัดจะเป็นผู้แต่งตั้งคณะกรรมการประเมินราคาสัตว์ ประกอบด้วย สัตวแพทย์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1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คน พนักงานฝ่ายปกครองท้องที่ หรือพนักงานส่วนท้องถิ่น อย่างน้อย </w:t>
      </w:r>
      <w:r w:rsidR="00F5574C" w:rsidRPr="001F57FB">
        <w:rPr>
          <w:rFonts w:ascii="TH SarabunPSK" w:hAnsi="TH SarabunPSK" w:cs="TH SarabunPSK"/>
          <w:sz w:val="32"/>
          <w:szCs w:val="32"/>
          <w:cs/>
          <w:lang w:val="en-GB"/>
        </w:rPr>
        <w:t>2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คน เป็นกรรมการ </w:t>
      </w:r>
    </w:p>
    <w:p w:rsidR="004A1311" w:rsidRPr="001F57FB" w:rsidRDefault="00ED3FEF" w:rsidP="00A9335F">
      <w:pPr>
        <w:tabs>
          <w:tab w:val="left" w:pos="728"/>
          <w:tab w:val="left" w:pos="1418"/>
          <w:tab w:val="left" w:pos="1701"/>
          <w:tab w:val="left" w:pos="1985"/>
          <w:tab w:val="left" w:pos="2268"/>
          <w:tab w:val="left" w:pos="2552"/>
        </w:tabs>
        <w:spacing w:line="340" w:lineRule="exact"/>
        <w:ind w:left="720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46BFA" w:rsidRPr="001F57FB" w:rsidRDefault="00B46BFA" w:rsidP="00A9335F">
      <w:pPr>
        <w:tabs>
          <w:tab w:val="left" w:pos="728"/>
          <w:tab w:val="left" w:pos="1418"/>
          <w:tab w:val="left" w:pos="1701"/>
          <w:tab w:val="left" w:pos="1985"/>
          <w:tab w:val="left" w:pos="2268"/>
          <w:tab w:val="left" w:pos="2552"/>
        </w:tabs>
        <w:spacing w:line="340" w:lineRule="exact"/>
        <w:ind w:left="720" w:hanging="709"/>
        <w:jc w:val="thaiDistribute"/>
        <w:rPr>
          <w:rFonts w:ascii="TH SarabunPSK" w:hAnsi="TH SarabunPSK" w:cs="TH SarabunPSK" w:hint="cs"/>
          <w:b/>
          <w:bCs/>
          <w:spacing w:val="-6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>23.</w:t>
      </w:r>
      <w:r w:rsidR="004A1311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3256" w:rsidRPr="001F57FB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เรื่อง</w:t>
      </w:r>
      <w:r w:rsidR="004A1311" w:rsidRPr="001F57F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8B3256"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สรุปผลการประชุมคณะกรรมการบริหารสถานการณ์การแพร่ระบาดของโรคติดเชื้อไวรัสโคโรนา 2019</w:t>
      </w:r>
      <w:r w:rsidR="008B3256" w:rsidRPr="001F57F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8B3256" w:rsidRDefault="008B3256" w:rsidP="00A9335F">
      <w:pPr>
        <w:tabs>
          <w:tab w:val="left" w:pos="728"/>
          <w:tab w:val="left" w:pos="1418"/>
          <w:tab w:val="left" w:pos="1701"/>
          <w:tab w:val="left" w:pos="1985"/>
          <w:tab w:val="left" w:pos="2268"/>
          <w:tab w:val="left" w:pos="2552"/>
        </w:tabs>
        <w:spacing w:line="340" w:lineRule="exact"/>
        <w:ind w:left="720" w:hanging="709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(โควิด - 19) </w:t>
      </w:r>
      <w:r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(ศบค.) ครั้งที่ </w:t>
      </w:r>
      <w:r w:rsidR="00F5574C"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>/</w:t>
      </w:r>
      <w:r w:rsidR="00F5574C"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>2564</w:t>
      </w:r>
    </w:p>
    <w:p w:rsidR="008B3256" w:rsidRPr="001F57FB" w:rsidRDefault="008B3256" w:rsidP="00A9335F">
      <w:pPr>
        <w:tabs>
          <w:tab w:val="left" w:pos="728"/>
          <w:tab w:val="left" w:pos="1418"/>
          <w:tab w:val="left" w:pos="1701"/>
          <w:tab w:val="left" w:pos="1985"/>
          <w:tab w:val="left" w:pos="2268"/>
          <w:tab w:val="left" w:pos="2552"/>
        </w:tabs>
        <w:spacing w:line="340" w:lineRule="exact"/>
        <w:ind w:left="720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คณะรัฐมนตรีมีมติรับทราบตามที่ศูนย์บริหารสถานการณ์การแพร่ระบาดของโรคติดเชื้อไวรัส    </w:t>
      </w:r>
    </w:p>
    <w:p w:rsidR="008B3256" w:rsidRPr="001F57FB" w:rsidRDefault="008B3256" w:rsidP="00A9335F">
      <w:pPr>
        <w:tabs>
          <w:tab w:val="left" w:pos="728"/>
          <w:tab w:val="left" w:pos="1418"/>
          <w:tab w:val="left" w:pos="1701"/>
          <w:tab w:val="left" w:pos="1985"/>
          <w:tab w:val="left" w:pos="2268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โคโรนา 2019 (โควิด - 19)</w:t>
      </w:r>
      <w:r w:rsidRPr="001F57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เสนอ </w:t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>สรุปผลการประชุมคณะกรรมการบริหารสถานการณ์การแพร่ระบาดของโรคติดเชื้อไวรัสโคโรนา 2019</w:t>
      </w:r>
      <w:r w:rsidRPr="001F57F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(โควิด - 19) </w:t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 xml:space="preserve">(ศบค.) ครั้งที่ </w:t>
      </w:r>
      <w:r w:rsidR="00F5574C" w:rsidRPr="001F57FB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>/</w:t>
      </w:r>
      <w:r w:rsidR="00F5574C" w:rsidRPr="001F57FB">
        <w:rPr>
          <w:rFonts w:ascii="TH SarabunPSK" w:eastAsia="Calibri" w:hAnsi="TH SarabunPSK" w:cs="TH SarabunPSK"/>
          <w:sz w:val="32"/>
          <w:szCs w:val="32"/>
          <w:cs/>
        </w:rPr>
        <w:t>2564</w:t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เมื่อวันศุกร์ที่ </w:t>
      </w:r>
      <w:r w:rsidR="00F5574C" w:rsidRPr="001F57FB">
        <w:rPr>
          <w:rFonts w:ascii="TH SarabunPSK" w:hAnsi="TH SarabunPSK" w:cs="TH SarabunPSK"/>
          <w:spacing w:val="-6"/>
          <w:sz w:val="32"/>
          <w:szCs w:val="32"/>
          <w:cs/>
        </w:rPr>
        <w:t>29</w:t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 มกราคม </w:t>
      </w:r>
      <w:r w:rsidR="00F5574C" w:rsidRPr="001F57FB">
        <w:rPr>
          <w:rFonts w:ascii="TH SarabunPSK" w:hAnsi="TH SarabunPSK" w:cs="TH SarabunPSK"/>
          <w:sz w:val="32"/>
          <w:szCs w:val="32"/>
          <w:cs/>
        </w:rPr>
        <w:t>2564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8B3256" w:rsidRPr="001F57FB" w:rsidRDefault="008B3256" w:rsidP="00A9335F">
      <w:pPr>
        <w:tabs>
          <w:tab w:val="left" w:pos="728"/>
          <w:tab w:val="left" w:pos="1418"/>
          <w:tab w:val="left" w:pos="1701"/>
          <w:tab w:val="left" w:pos="1985"/>
          <w:tab w:val="left" w:pos="2268"/>
          <w:tab w:val="left" w:pos="2552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สรุปสถานการณ์ ปัญหาอุปสรรค ข้อเสนอแนะ</w:t>
      </w:r>
    </w:p>
    <w:p w:rsidR="008B3256" w:rsidRPr="001F57FB" w:rsidRDefault="004A1311" w:rsidP="00A9335F">
      <w:pPr>
        <w:tabs>
          <w:tab w:val="left" w:pos="426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</w:tabs>
        <w:spacing w:line="34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bookmarkStart w:id="5" w:name="_Hlk41074345"/>
      <w:r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F5574C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="008B3256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8B3256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8B3256" w:rsidRPr="001F57FB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รายงานสถานการณ์การแพร่ระบาดและผู้ติดเชื้อ </w:t>
      </w:r>
      <w:r w:rsidR="008B3256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ที่ประชุมรับทราบรายงานสถานการณ์ ดังนี้</w:t>
      </w:r>
    </w:p>
    <w:p w:rsidR="008B3256" w:rsidRPr="001F57FB" w:rsidRDefault="008B3256" w:rsidP="00A9335F">
      <w:pPr>
        <w:tabs>
          <w:tab w:val="left" w:pos="426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</w:tabs>
        <w:spacing w:line="34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) สถานการณ์การแพร่ระบาดทั่วโลก ณ วันที่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28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มกราคม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2564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มีจำนวนผู้ติดเชื้อรวมทั้งสิ้น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101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,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433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,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090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ราย โดยประเทศที่พบผู้ติดเชื้อมาก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ลำดับแรกของโลก ได้แก่ สหรัฐอเมริกา อินเดีย และบราซิล โดยประเทศไทยอยู่ในลำดับที่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120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จาก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217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ประเทศทั่วโลก</w:t>
      </w:r>
    </w:p>
    <w:p w:rsidR="008B3256" w:rsidRPr="001F57FB" w:rsidRDefault="008B3256" w:rsidP="00A9335F">
      <w:pPr>
        <w:tabs>
          <w:tab w:val="left" w:pos="426"/>
          <w:tab w:val="left" w:pos="993"/>
          <w:tab w:val="left" w:pos="1418"/>
          <w:tab w:val="left" w:pos="1456"/>
          <w:tab w:val="left" w:pos="1701"/>
          <w:tab w:val="left" w:pos="1985"/>
          <w:tab w:val="left" w:pos="2268"/>
          <w:tab w:val="left" w:pos="2552"/>
        </w:tabs>
        <w:spacing w:line="34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) สถานการณ์การแพร่ระบาดระลอกใหม่ในประเทศไทย ระหว่างวันที่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15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ธันวาคม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2563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- 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br/>
      </w:r>
      <w:r w:rsidR="00F5574C" w:rsidRPr="001F57F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29</w:t>
      </w:r>
      <w:r w:rsidRPr="001F57F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มกราคม </w:t>
      </w:r>
      <w:r w:rsidR="00F5574C" w:rsidRPr="001F57F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2564</w:t>
      </w:r>
      <w:r w:rsidRPr="001F57F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มีผู้ป่วยยืนยันสะสม จำนวน </w:t>
      </w:r>
      <w:r w:rsidR="00F5574C" w:rsidRPr="001F57F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12</w:t>
      </w:r>
      <w:r w:rsidRPr="001F57FB">
        <w:rPr>
          <w:rFonts w:ascii="TH SarabunPSK" w:eastAsia="Times New Roman" w:hAnsi="TH SarabunPSK" w:cs="TH SarabunPSK"/>
          <w:spacing w:val="-10"/>
          <w:sz w:val="32"/>
          <w:szCs w:val="32"/>
        </w:rPr>
        <w:t>,</w:t>
      </w:r>
      <w:r w:rsidR="00F5574C" w:rsidRPr="001F57F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786</w:t>
      </w:r>
      <w:r w:rsidRPr="001F57F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ราย (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เป็นผู้ติดเชื้อในประเทศ </w:t>
      </w:r>
      <w:r w:rsidR="00F5574C" w:rsidRPr="001F57F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4</w:t>
      </w:r>
      <w:r w:rsidRPr="001F57F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,</w:t>
      </w:r>
      <w:r w:rsidR="00F5574C" w:rsidRPr="001F57F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458</w:t>
      </w:r>
      <w:r w:rsidRPr="001F57F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คน คัดกรองเชิงรุก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7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,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664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คน มาจากต่างประเทศ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664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คน) หายป่วยแล้ว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7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</w:rPr>
        <w:t>,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456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ราย กำลังรักษาตัวในโรงพยาบาล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</w:rPr>
        <w:t>,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428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ราย และอยู่ในโรงพยาบาลสนาม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</w:rPr>
        <w:t>,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886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ราย ณ วันที่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29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มกราคม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2564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พบผู้ป่วยรายใหม่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802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ราย เป็นผู้ติดเชื้อในประเทศ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89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ราย การคัดกรองเชิงรุก 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692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ราย และผู้ป่วยที่เดินทางมาจากต่างประเทศและอยู่ระหว่างกักตัวในสถานที่กักกันที่ทางราชการ 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21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ราย </w:t>
      </w:r>
    </w:p>
    <w:p w:rsidR="008B3256" w:rsidRPr="001F57FB" w:rsidRDefault="008B3256" w:rsidP="00A9335F">
      <w:pPr>
        <w:pStyle w:val="Default"/>
        <w:tabs>
          <w:tab w:val="left" w:pos="1418"/>
          <w:tab w:val="left" w:pos="1484"/>
          <w:tab w:val="left" w:pos="1701"/>
          <w:tab w:val="left" w:pos="1985"/>
          <w:tab w:val="left" w:pos="2268"/>
          <w:tab w:val="left" w:pos="2552"/>
        </w:tabs>
        <w:spacing w:line="340" w:lineRule="exact"/>
        <w:jc w:val="thaiDistribute"/>
        <w:rPr>
          <w:rFonts w:eastAsia="Times New Roman"/>
          <w:color w:val="auto"/>
          <w:spacing w:val="-6"/>
          <w:sz w:val="32"/>
          <w:szCs w:val="32"/>
          <w:cs/>
        </w:rPr>
      </w:pPr>
      <w:r w:rsidRPr="001F57FB">
        <w:rPr>
          <w:rFonts w:eastAsia="Times New Roman"/>
          <w:color w:val="auto"/>
          <w:spacing w:val="-6"/>
          <w:sz w:val="32"/>
          <w:szCs w:val="32"/>
          <w:cs/>
        </w:rPr>
        <w:t xml:space="preserve">      </w:t>
      </w:r>
      <w:r w:rsidR="004A1311" w:rsidRPr="001F57FB">
        <w:rPr>
          <w:rFonts w:eastAsia="Times New Roman"/>
          <w:color w:val="auto"/>
          <w:spacing w:val="-6"/>
          <w:sz w:val="32"/>
          <w:szCs w:val="32"/>
          <w:cs/>
        </w:rPr>
        <w:tab/>
      </w:r>
      <w:r w:rsidR="004A1311" w:rsidRPr="001F57FB">
        <w:rPr>
          <w:rFonts w:eastAsia="Times New Roman"/>
          <w:color w:val="auto"/>
          <w:spacing w:val="-6"/>
          <w:sz w:val="32"/>
          <w:szCs w:val="32"/>
          <w:cs/>
        </w:rPr>
        <w:tab/>
      </w:r>
      <w:r w:rsidR="004A1311" w:rsidRPr="001F57FB">
        <w:rPr>
          <w:rFonts w:eastAsia="Times New Roman"/>
          <w:color w:val="auto"/>
          <w:spacing w:val="-6"/>
          <w:sz w:val="32"/>
          <w:szCs w:val="32"/>
          <w:cs/>
        </w:rPr>
        <w:tab/>
      </w:r>
      <w:r w:rsidR="00F5574C" w:rsidRPr="001F57FB">
        <w:rPr>
          <w:rFonts w:eastAsia="Times New Roman"/>
          <w:color w:val="auto"/>
          <w:spacing w:val="-6"/>
          <w:sz w:val="32"/>
          <w:szCs w:val="32"/>
          <w:cs/>
        </w:rPr>
        <w:t>3</w:t>
      </w:r>
      <w:r w:rsidRPr="001F57FB">
        <w:rPr>
          <w:rFonts w:eastAsia="Times New Roman"/>
          <w:color w:val="auto"/>
          <w:spacing w:val="-6"/>
          <w:sz w:val="32"/>
          <w:szCs w:val="32"/>
          <w:cs/>
        </w:rPr>
        <w:t xml:space="preserve">) สรุปสถานการณ์โรคโควิด - 19 ระลอกใหม่ของประเทศไทยในภาพรวม พบว่าจังหวัดต่าง ๆ </w:t>
      </w:r>
      <w:r w:rsidRPr="001F57FB">
        <w:rPr>
          <w:rFonts w:eastAsia="Times New Roman"/>
          <w:color w:val="auto"/>
          <w:spacing w:val="-6"/>
          <w:sz w:val="32"/>
          <w:szCs w:val="32"/>
          <w:cs/>
        </w:rPr>
        <w:br/>
        <w:t xml:space="preserve">มีจำนวนผู้ติดเชื้อลดลงและควบคุมเป็นอย่างดี </w:t>
      </w:r>
      <w:r w:rsidRPr="001F57FB">
        <w:rPr>
          <w:rFonts w:eastAsia="Times New Roman"/>
          <w:color w:val="auto"/>
          <w:spacing w:val="-6"/>
          <w:sz w:val="32"/>
          <w:szCs w:val="32"/>
          <w:u w:val="single"/>
          <w:cs/>
        </w:rPr>
        <w:t>ยกเว้น</w:t>
      </w:r>
      <w:r w:rsidRPr="001F57FB">
        <w:rPr>
          <w:rFonts w:eastAsia="Times New Roman"/>
          <w:color w:val="auto"/>
          <w:spacing w:val="-6"/>
          <w:sz w:val="32"/>
          <w:szCs w:val="32"/>
          <w:cs/>
        </w:rPr>
        <w:t xml:space="preserve"> จังหวัดสมุทรสาคร ซึ่งยังคงพบผู้ติดเชื้ออย่างต่อเนื่อง ในส่วนกรุงเทพมหานครและปริมณฑลสามารถควบคุมสถานการณ์ได้ในระดับหนึ่ง แต่ยังพบผู้ติดเชื้อในสถานที่ทำงานและจากงานเลี้ยงต่าง ๆ  ส่วนสถานการณ์ทั่วโลก ยังพบผู้ป่วยเพิ่มขึ้นอย่างต่อเนื่อง รวมถึงประเทศมาเลเซียและเมียนมา  จึงต้องคงระดับการเฝ้าระวังอย่างเข้มงวดตามพื้นที่ชายแดนของประเทศ</w:t>
      </w:r>
    </w:p>
    <w:p w:rsidR="008B3256" w:rsidRPr="001F57FB" w:rsidRDefault="004A1311" w:rsidP="00A9335F">
      <w:pPr>
        <w:tabs>
          <w:tab w:val="left" w:pos="426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</w:tabs>
        <w:spacing w:line="340" w:lineRule="exact"/>
        <w:jc w:val="thaiDistribute"/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</w:pPr>
      <w:r w:rsidRPr="001F57FB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ja-JP"/>
        </w:rPr>
        <w:tab/>
      </w:r>
      <w:r w:rsidRPr="001F57FB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ja-JP"/>
        </w:rPr>
        <w:tab/>
      </w:r>
      <w:r w:rsidRPr="001F57FB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ja-JP"/>
        </w:rPr>
        <w:tab/>
      </w:r>
      <w:r w:rsidR="00F5574C" w:rsidRPr="001F57FB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ja-JP"/>
        </w:rPr>
        <w:t>2</w:t>
      </w:r>
      <w:r w:rsidR="008B3256" w:rsidRPr="001F57FB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ja-JP"/>
        </w:rPr>
        <w:t>.</w:t>
      </w:r>
      <w:r w:rsidR="008B3256" w:rsidRPr="001F57FB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ja-JP"/>
        </w:rPr>
        <w:tab/>
        <w:t xml:space="preserve">ความคืบหน้าการจัดหาและการเตรียมความพร้อมการให้บริการวัคซีนป้องกันโรคโควิด - 19              </w:t>
      </w:r>
      <w:r w:rsidR="008B3256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ที่ประชุมรับทราบรายงานความคืบหน้า</w:t>
      </w:r>
      <w:r w:rsidR="008B3256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 ดังนี้</w:t>
      </w:r>
    </w:p>
    <w:p w:rsidR="008B3256" w:rsidRPr="001F57FB" w:rsidRDefault="008B3256" w:rsidP="00A9335F">
      <w:pPr>
        <w:tabs>
          <w:tab w:val="left" w:pos="426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</w:tabs>
        <w:spacing w:line="340" w:lineRule="exact"/>
        <w:jc w:val="thaiDistribute"/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</w:pPr>
      <w:r w:rsidRPr="001F57FB"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  <w:tab/>
      </w:r>
      <w:r w:rsidR="004A1311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="004A1311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="004A1311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1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) แนวทางดำเนินการเพื่อให้คนไทยเข้าถึงวัคซีนป้องกันโรคโควิด – 19 ประกอบด้วย </w:t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>การวิจัยพัฒนา</w:t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br/>
        <w:t>ในประเทศไทย การทำความร่วมมือวิจัยกับต่างประเทศ และการจัดซื้อจัดหาวัคซีนนำมาใช้ในประเทศ</w:t>
      </w:r>
    </w:p>
    <w:p w:rsidR="008B3256" w:rsidRPr="001F57FB" w:rsidRDefault="008B3256" w:rsidP="00A9335F">
      <w:pPr>
        <w:tabs>
          <w:tab w:val="left" w:pos="426"/>
          <w:tab w:val="left" w:pos="993"/>
          <w:tab w:val="left" w:pos="1701"/>
        </w:tabs>
        <w:spacing w:line="340" w:lineRule="exact"/>
        <w:jc w:val="thaiDistribute"/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</w:pP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="004A1311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="004A1311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2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) การจัดหาวัคซีนครอบคลุมประชากรไทย ร้อยละ 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50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 (ประชากร 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33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  <w:t>,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000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  <w:t>,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000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 คน) ปี 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2564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 ประกอบด้วย </w:t>
      </w:r>
    </w:p>
    <w:p w:rsidR="008B3256" w:rsidRPr="001F57FB" w:rsidRDefault="008B3256" w:rsidP="00A9335F">
      <w:pPr>
        <w:tabs>
          <w:tab w:val="left" w:pos="426"/>
          <w:tab w:val="left" w:pos="709"/>
        </w:tabs>
        <w:spacing w:line="340" w:lineRule="exact"/>
        <w:jc w:val="thaiDistribute"/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</w:pP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="004A1311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="004A1311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="004A1311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(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1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) บริษัท 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  <w:t xml:space="preserve">AstraZeneca 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จำกัด จำนวน 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26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  <w:t>,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000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  <w:t>,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000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 โดส ดำเนินการจองเรียบร้อยแล้ว คาดว่าจะได้รับวัคซีนในเดือนมิถุนายน 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2564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 </w:t>
      </w:r>
    </w:p>
    <w:p w:rsidR="008B3256" w:rsidRPr="001F57FB" w:rsidRDefault="008B3256" w:rsidP="00A9335F">
      <w:pPr>
        <w:tabs>
          <w:tab w:val="left" w:pos="426"/>
          <w:tab w:val="left" w:pos="709"/>
        </w:tabs>
        <w:spacing w:line="340" w:lineRule="exact"/>
        <w:jc w:val="thaiDistribute"/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</w:pP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="004A1311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="004A1311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="004A1311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(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2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) ผู้ผลิตรายอื่น ได้แก่ บริษัท </w:t>
      </w:r>
      <w:proofErr w:type="spellStart"/>
      <w:r w:rsidRPr="001F57FB"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  <w:t>Sinovac</w:t>
      </w:r>
      <w:proofErr w:type="spellEnd"/>
      <w:r w:rsidRPr="001F57FB"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  <w:t xml:space="preserve"> Biotech 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จำกัด จำนวน 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2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  <w:t>,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000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  <w:t>,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000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 โดส และจองซื้อเพิ่มจากบริษัท 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  <w:t xml:space="preserve">AstraZeneca 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จำกัด จำนวน 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35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  <w:t>,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000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  <w:t>,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000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 โดส</w:t>
      </w:r>
    </w:p>
    <w:p w:rsidR="008B3256" w:rsidRPr="001F57FB" w:rsidRDefault="008B3256" w:rsidP="00A9335F">
      <w:pPr>
        <w:tabs>
          <w:tab w:val="left" w:pos="426"/>
          <w:tab w:val="left" w:pos="709"/>
        </w:tabs>
        <w:spacing w:line="340" w:lineRule="exact"/>
        <w:jc w:val="thaiDistribute"/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</w:pP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="004A1311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="004A1311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="004A1311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(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3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) โครงการ 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  <w:t xml:space="preserve">COVAX 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อยู่ระหว่างการพิจารณาเงื่อนไขและการเจรจาต่อรอง</w:t>
      </w:r>
    </w:p>
    <w:p w:rsidR="008B3256" w:rsidRPr="001F57FB" w:rsidRDefault="008B3256" w:rsidP="00A9335F">
      <w:pPr>
        <w:tabs>
          <w:tab w:val="left" w:pos="426"/>
          <w:tab w:val="left" w:pos="709"/>
          <w:tab w:val="left" w:pos="1701"/>
        </w:tabs>
        <w:spacing w:line="340" w:lineRule="exact"/>
        <w:jc w:val="thaiDistribute"/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</w:pP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="004A1311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="004A1311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3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) กลุ่มเป้าหมายการให้วัคซีนป้องกันโรคโควิด - 19 ในประเทศไทย แบ่งเป็น 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3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 ระยะ คือ ระยะที่ 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1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 มีวัคซีนปริมาณจำกัดดำเนินการในพื้นที่ที่มีการระบาด (ก.พ.-เม.ย. 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2564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) สำหรับบุคลากรทางการแพทย์และสาธารณสุขด่านหน้าทั้งภาครัฐและเอกชน บุคคลที่มีโรคประจำตัวตามเกณฑ์ 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6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 โรคที่กำหนด ผู้ที่มีอายุ 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60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 ปีขึ้นไป และเจ้าหน้าที่ควบคุมโรค ระยะที่ 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2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 มีวัคซีนมากขึ้นขยายพื้นที่ครอบคลุมทั้งประเทศ (พ.ค. -</w:t>
      </w:r>
      <w:r w:rsidRPr="001F57FB">
        <w:rPr>
          <w:rFonts w:ascii="TH SarabunPSK" w:eastAsia="Yu Mincho" w:hAnsi="TH SarabunPSK" w:cs="TH SarabunPSK"/>
          <w:sz w:val="32"/>
          <w:szCs w:val="32"/>
          <w:cs/>
          <w:lang w:eastAsia="ja-JP"/>
        </w:rPr>
        <w:t xml:space="preserve"> </w:t>
      </w:r>
      <w:r w:rsidRPr="001F57FB">
        <w:rPr>
          <w:rFonts w:ascii="TH SarabunPSK" w:eastAsia="Yu Mincho" w:hAnsi="TH SarabunPSK" w:cs="TH SarabunPSK"/>
          <w:spacing w:val="-8"/>
          <w:sz w:val="32"/>
          <w:szCs w:val="32"/>
          <w:cs/>
          <w:lang w:eastAsia="ja-JP"/>
        </w:rPr>
        <w:t>ธ.ค.</w:t>
      </w:r>
      <w:r w:rsidR="00F5574C" w:rsidRPr="001F57FB">
        <w:rPr>
          <w:rFonts w:ascii="TH SarabunPSK" w:eastAsia="Yu Mincho" w:hAnsi="TH SarabunPSK" w:cs="TH SarabunPSK"/>
          <w:spacing w:val="-8"/>
          <w:sz w:val="32"/>
          <w:szCs w:val="32"/>
          <w:cs/>
          <w:lang w:eastAsia="ja-JP"/>
        </w:rPr>
        <w:t>2564</w:t>
      </w:r>
      <w:r w:rsidRPr="001F57FB">
        <w:rPr>
          <w:rFonts w:ascii="TH SarabunPSK" w:eastAsia="Yu Mincho" w:hAnsi="TH SarabunPSK" w:cs="TH SarabunPSK"/>
          <w:spacing w:val="-8"/>
          <w:sz w:val="32"/>
          <w:szCs w:val="32"/>
          <w:cs/>
          <w:lang w:eastAsia="ja-JP"/>
        </w:rPr>
        <w:t xml:space="preserve">) สำหรับกลุ่มเป้าหมายระยะที่ </w:t>
      </w:r>
      <w:r w:rsidR="00F5574C" w:rsidRPr="001F57FB">
        <w:rPr>
          <w:rFonts w:ascii="TH SarabunPSK" w:eastAsia="Yu Mincho" w:hAnsi="TH SarabunPSK" w:cs="TH SarabunPSK"/>
          <w:spacing w:val="-8"/>
          <w:sz w:val="32"/>
          <w:szCs w:val="32"/>
          <w:cs/>
          <w:lang w:eastAsia="ja-JP"/>
        </w:rPr>
        <w:t>1</w:t>
      </w:r>
      <w:r w:rsidRPr="001F57FB">
        <w:rPr>
          <w:rFonts w:ascii="TH SarabunPSK" w:eastAsia="Yu Mincho" w:hAnsi="TH SarabunPSK" w:cs="TH SarabunPSK"/>
          <w:spacing w:val="-8"/>
          <w:sz w:val="32"/>
          <w:szCs w:val="32"/>
          <w:cs/>
          <w:lang w:eastAsia="ja-JP"/>
        </w:rPr>
        <w:t xml:space="preserve"> บุคลากรทางการแพทย์และสาธารณสุขที่นอกเหนือจากด่านหน้า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 เจ้าหน้าที่ที่มีโอกาสสัมผัสผู้ป่วยโควิด - 19 ผู้ประกอบอาชีพด้านขนส่งสาธารณะและโครงสร้างพื้นฐาน และผู้เกี่ยวข้องกับการเดินทางระหว่างประเทศ 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u w:val="single"/>
          <w:cs/>
          <w:lang w:eastAsia="ja-JP"/>
        </w:rPr>
        <w:t xml:space="preserve">ระยะที่ 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u w:val="single"/>
          <w:cs/>
          <w:lang w:eastAsia="ja-JP"/>
        </w:rPr>
        <w:t>3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 มีวัคซีนเพียงพอ (ม.ค. 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2565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 เป็นต้นไป) สำหรับประชาชนทั่วไป</w:t>
      </w:r>
    </w:p>
    <w:p w:rsidR="008B3256" w:rsidRDefault="008B3256" w:rsidP="00A9335F">
      <w:pPr>
        <w:tabs>
          <w:tab w:val="left" w:pos="426"/>
          <w:tab w:val="left" w:pos="993"/>
          <w:tab w:val="left" w:pos="1701"/>
        </w:tabs>
        <w:spacing w:line="340" w:lineRule="exact"/>
        <w:jc w:val="thaiDistribute"/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</w:pP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="004A1311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="004A1311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ab/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4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) กลไกการดำเนินงานบริหารจัดการการให้บริการวัคซีนป้องกันโรคโควิด - 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  <w:t xml:space="preserve">19 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ปี </w:t>
      </w:r>
      <w:r w:rsidR="00F5574C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2564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 ได้แก่                    คณะอนุกรรมการอำนวยการบริหารจัดการวัคซีนป้องกันโรคโควิด - 19 ภายใต้อำนาจคณะกรรมการโรคติดต่อแห่งชาติ </w:t>
      </w:r>
      <w:r w:rsidR="004A1311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                </w:t>
      </w:r>
      <w:r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>ซึ่งมีองค์ประกอบครอบคลุมหน่วยงานที่เกี่ยวข้อง</w:t>
      </w:r>
    </w:p>
    <w:p w:rsidR="00E339E7" w:rsidRDefault="00E339E7" w:rsidP="00A9335F">
      <w:pPr>
        <w:tabs>
          <w:tab w:val="left" w:pos="426"/>
          <w:tab w:val="left" w:pos="993"/>
          <w:tab w:val="left" w:pos="1701"/>
        </w:tabs>
        <w:spacing w:line="340" w:lineRule="exact"/>
        <w:jc w:val="thaiDistribute"/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</w:pPr>
    </w:p>
    <w:p w:rsidR="00E339E7" w:rsidRDefault="00E339E7" w:rsidP="00A9335F">
      <w:pPr>
        <w:tabs>
          <w:tab w:val="left" w:pos="426"/>
          <w:tab w:val="left" w:pos="993"/>
          <w:tab w:val="left" w:pos="1701"/>
        </w:tabs>
        <w:spacing w:line="340" w:lineRule="exact"/>
        <w:jc w:val="thaiDistribute"/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</w:pPr>
    </w:p>
    <w:p w:rsidR="00E339E7" w:rsidRPr="001F57FB" w:rsidRDefault="00E339E7" w:rsidP="00A9335F">
      <w:pPr>
        <w:tabs>
          <w:tab w:val="left" w:pos="426"/>
          <w:tab w:val="left" w:pos="993"/>
          <w:tab w:val="left" w:pos="1701"/>
        </w:tabs>
        <w:spacing w:line="340" w:lineRule="exact"/>
        <w:jc w:val="thaiDistribute"/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</w:pPr>
    </w:p>
    <w:p w:rsidR="008B3256" w:rsidRPr="001F57FB" w:rsidRDefault="008B3256" w:rsidP="00A9335F">
      <w:pPr>
        <w:tabs>
          <w:tab w:val="left" w:pos="426"/>
          <w:tab w:val="left" w:pos="993"/>
        </w:tabs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57FB"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  <w:lastRenderedPageBreak/>
        <w:t xml:space="preserve">      </w:t>
      </w:r>
      <w:r w:rsidR="004A1311" w:rsidRPr="001F57FB">
        <w:rPr>
          <w:rFonts w:ascii="TH SarabunPSK" w:eastAsia="Yu Mincho" w:hAnsi="TH SarabunPSK" w:cs="TH SarabunPSK"/>
          <w:b/>
          <w:bCs/>
          <w:spacing w:val="-6"/>
          <w:sz w:val="32"/>
          <w:szCs w:val="32"/>
          <w:cs/>
          <w:lang w:eastAsia="ja-JP"/>
        </w:rPr>
        <w:tab/>
      </w:r>
      <w:r w:rsidR="004A1311" w:rsidRPr="001F57FB">
        <w:rPr>
          <w:rFonts w:ascii="TH SarabunPSK" w:eastAsia="Yu Mincho" w:hAnsi="TH SarabunPSK" w:cs="TH SarabunPSK"/>
          <w:b/>
          <w:bCs/>
          <w:spacing w:val="-6"/>
          <w:sz w:val="32"/>
          <w:szCs w:val="32"/>
          <w:cs/>
          <w:lang w:eastAsia="ja-JP"/>
        </w:rPr>
        <w:tab/>
      </w:r>
      <w:r w:rsidR="004A1311" w:rsidRPr="001F57FB">
        <w:rPr>
          <w:rFonts w:ascii="TH SarabunPSK" w:eastAsia="Yu Mincho" w:hAnsi="TH SarabunPSK" w:cs="TH SarabunPSK"/>
          <w:b/>
          <w:bCs/>
          <w:spacing w:val="-6"/>
          <w:sz w:val="32"/>
          <w:szCs w:val="32"/>
          <w:cs/>
          <w:lang w:eastAsia="ja-JP"/>
        </w:rPr>
        <w:tab/>
      </w:r>
      <w:r w:rsidRPr="001F57FB">
        <w:rPr>
          <w:rFonts w:ascii="TH SarabunPSK" w:eastAsia="Yu Mincho" w:hAnsi="TH SarabunPSK" w:cs="TH SarabunPSK"/>
          <w:b/>
          <w:bCs/>
          <w:spacing w:val="-6"/>
          <w:sz w:val="32"/>
          <w:szCs w:val="32"/>
          <w:cs/>
          <w:lang w:eastAsia="ja-JP"/>
        </w:rPr>
        <w:t>ข้อสังเกตที่ประชุม</w:t>
      </w:r>
    </w:p>
    <w:p w:rsidR="008B3256" w:rsidRPr="001F57FB" w:rsidRDefault="004A1311" w:rsidP="00A9335F">
      <w:pPr>
        <w:tabs>
          <w:tab w:val="left" w:pos="450"/>
          <w:tab w:val="left" w:pos="993"/>
          <w:tab w:val="left" w:pos="1418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>เห็น</w:t>
      </w:r>
      <w:r w:rsidR="008B3256"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ควรเร่งสร้างการรับรู้และความเข้าใจเรื่องการฉีดวัคซีนป้องกันโรคโควิด - 19 เพื่อเป็นการสร้างความเชื่อมั่นให้กับประชาชนทั่วไป และควรพิจารณาแผนการฉีดวัคซีนให้กับประชาชนกลุ่มอื่น ๆ อาทิ </w:t>
      </w:r>
      <w:r w:rsidR="008B3256" w:rsidRPr="001F57FB">
        <w:rPr>
          <w:rFonts w:ascii="TH SarabunPSK" w:hAnsi="TH SarabunPSK" w:cs="TH SarabunPSK"/>
          <w:spacing w:val="-6"/>
          <w:sz w:val="32"/>
          <w:szCs w:val="32"/>
          <w:cs/>
        </w:rPr>
        <w:br/>
        <w:t>กลุ่มนักการทูตและนักลงทุนต่างชาติ เพื่อเกิดประโยชน์ทั้งในเชิงสังคมและเศรษฐกิจ</w:t>
      </w:r>
    </w:p>
    <w:p w:rsidR="008B3256" w:rsidRPr="001F57FB" w:rsidRDefault="004A1311" w:rsidP="00A9335F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cs/>
        </w:rPr>
      </w:pPr>
      <w:r w:rsidRPr="001F57FB">
        <w:rPr>
          <w:rFonts w:ascii="TH SarabunPSK" w:eastAsia="Times New Roman" w:hAnsi="TH SarabunPSK" w:cs="TH SarabunPSK"/>
          <w:b/>
          <w:bCs/>
          <w:spacing w:val="-2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b/>
          <w:bCs/>
          <w:spacing w:val="-2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b/>
          <w:bCs/>
          <w:spacing w:val="-2"/>
          <w:sz w:val="32"/>
          <w:szCs w:val="32"/>
          <w:cs/>
        </w:rPr>
        <w:tab/>
      </w:r>
      <w:r w:rsidR="00F5574C" w:rsidRPr="001F57FB">
        <w:rPr>
          <w:rFonts w:ascii="TH SarabunPSK" w:eastAsia="Times New Roman" w:hAnsi="TH SarabunPSK" w:cs="TH SarabunPSK"/>
          <w:b/>
          <w:bCs/>
          <w:spacing w:val="-2"/>
          <w:sz w:val="32"/>
          <w:szCs w:val="32"/>
          <w:cs/>
        </w:rPr>
        <w:t>3</w:t>
      </w:r>
      <w:r w:rsidR="008B3256" w:rsidRPr="001F57FB">
        <w:rPr>
          <w:rFonts w:ascii="TH SarabunPSK" w:eastAsia="Times New Roman" w:hAnsi="TH SarabunPSK" w:cs="TH SarabunPSK"/>
          <w:b/>
          <w:bCs/>
          <w:spacing w:val="-2"/>
          <w:sz w:val="32"/>
          <w:szCs w:val="32"/>
          <w:cs/>
        </w:rPr>
        <w:t xml:space="preserve">. </w:t>
      </w:r>
      <w:r w:rsidR="008B3256" w:rsidRPr="001F57FB">
        <w:rPr>
          <w:rFonts w:ascii="TH SarabunPSK" w:eastAsia="Times New Roman" w:hAnsi="TH SarabunPSK" w:cs="TH SarabunPSK"/>
          <w:b/>
          <w:bCs/>
          <w:spacing w:val="-2"/>
          <w:sz w:val="32"/>
          <w:szCs w:val="32"/>
          <w:cs/>
        </w:rPr>
        <w:tab/>
      </w:r>
      <w:r w:rsidR="008B3256" w:rsidRPr="001F57FB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 xml:space="preserve">การป้องกันการแพร่ระบาดของเชื้อโควิด - 19 ตามแนวชายแดน </w:t>
      </w:r>
      <w:r w:rsidR="008B3256"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ที่ประชุมรับทราบรายงาน ดังนี้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cs/>
        </w:rPr>
      </w:pPr>
      <w:r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="00F5574C"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1</w:t>
      </w:r>
      <w:r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) การสกัดกั้นผู้ลักลอบเข้าเมืองโดยผิดกฎหมาย ได้กวดขันและบูรณาการการปฏิบัติของกองกำลังป้องกันชายแดน โดยเพิ่มความถี่ ทั้งการเฝ้าตรวจและการลาดตระเวนในพื้นที่ชายแดน ตลอดจนวางเครื่องกีดขวางตามช่องทาง/ท่าข้ามที่สำคัญ และเครื่องมือพิเศษทุกระบบในการเฝ้าตรวจพื้นที่ 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="00F5574C"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2</w:t>
      </w:r>
      <w:r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) การป้องกันและแก้ไขปัญหาการแพร่ระบาดของโรคโควิด - 19 ตามแนวชายแดน ประกอบด้วย </w:t>
      </w:r>
      <w:r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br/>
        <w:t xml:space="preserve">การปฏิบัติในพื้นที่ชายแดนทางบกของไทยกับประเทศเพื่อนบ้านในทุกด้าน และการจัดตั้งจุดตรวจจุดสกัด และชุดสายตรวจร่วมตามเส้นทางต่าง ๆ รวมถึงการตรวจสถานที่ซึ่งอาจเป็นแหล่งพักพิงผู้ลักลอบเข้าเมือง โดยผลการปฏิบัติ </w:t>
      </w:r>
      <w:r w:rsidR="00A12059" w:rsidRPr="001F57F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ยอดจับกุมในภาพรวมเพิ่มมากขึ้น โดยในช่วงเดือนพฤศจิกายน 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2563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มียอดการจับกุม จำนวน 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1F57FB">
        <w:rPr>
          <w:rFonts w:ascii="TH SarabunPSK" w:eastAsia="Times New Roman" w:hAnsi="TH SarabunPSK" w:cs="TH SarabunPSK"/>
          <w:sz w:val="32"/>
          <w:szCs w:val="32"/>
        </w:rPr>
        <w:t>,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564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คน และในเดือนมกราคม 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2564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 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1F57FB">
        <w:rPr>
          <w:rFonts w:ascii="TH SarabunPSK" w:eastAsia="Times New Roman" w:hAnsi="TH SarabunPSK" w:cs="TH SarabunPSK"/>
          <w:sz w:val="32"/>
          <w:szCs w:val="32"/>
        </w:rPr>
        <w:t>,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889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  <w:r w:rsidR="004A1311"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ทั้งนี้ คาดว่าภายหลังสิ้นสุดการเปิดให้จดทะเบียนแรงงานต่างด้าวในวันที่ </w:t>
      </w:r>
      <w:r w:rsidR="00A12059" w:rsidRPr="001F57F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           </w:t>
      </w:r>
      <w:r w:rsidR="00F5574C"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13</w:t>
      </w:r>
      <w:r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กุมภาพันธ์ </w:t>
      </w:r>
      <w:r w:rsidR="00F5574C"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2564</w:t>
      </w:r>
      <w:r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จำนวนผู้ที่พยายามลักลอบข้ามแดนจะมีแนวโน้มลดลง เนื่องจากยังมีความต้องการแรงงานต่างด้าวของผู้ประกอบการภายในประเทศ 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="00F5574C"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3</w:t>
      </w:r>
      <w:r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) การบูรณาการการปฏิบัติงานร่วมกับหน่วยงานที่เกี่ยวข้องในการบังคับใช้มาตรการที่ศูนย์บริหารสถานการณ์โควิด - 19 กำหนด เช่น การจัดจุดตรวจ ชุดสายตรวจ และชุดตรวจกิจการ เพื่อควบคุมเส้นทางคมนาคมสำคัญซึ่งเป็นรอยต่อ และจุดตรวจย่อยตามเส้นทางรอง/พื้นที่เสี่ยง การควบคุมการเดินทางข้ามจังหวัด โดยให้ความสำคัญกับพื้นที่ควบคุมสูงสุดและเข้มงวด ตลอดจนกวดขันจับกุมกลุ่มบุคคลที่ทำผิดกฎหมาย และป้องกันมิให้มีกิจกรรมที่เสี่ยงต่อการแพร่ระบาดของโรค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="00F5574C"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4</w:t>
      </w:r>
      <w:r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) การสนับสนุนการปฏิบัติงานของจังหวัดสมุทรสาคร ได้แก่ การจัดกำลังพลและยุทโธปกรณ์สนับสนุน เพื่อควบคุมพื้นที่ตลาดกลางกุ้งและการเดินทางเข้าออกจังหวัด การจัดล่ามภาษาเมียนมา ปฏิบัติงาน ณ ศูนย์ห่วงใยคนสาคร สนับสนุนกำลังพลและยุทโธปกรณทางการช่าง รวมทั้งเตียงนอนและเครื่องนอน จำนวน </w:t>
      </w:r>
      <w:r w:rsidR="00F5574C"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3</w:t>
      </w:r>
      <w:r w:rsidRPr="001F57FB">
        <w:rPr>
          <w:rFonts w:ascii="TH SarabunPSK" w:eastAsia="Times New Roman" w:hAnsi="TH SarabunPSK" w:cs="TH SarabunPSK"/>
          <w:spacing w:val="-4"/>
          <w:sz w:val="32"/>
          <w:szCs w:val="32"/>
        </w:rPr>
        <w:t>,</w:t>
      </w:r>
      <w:r w:rsidR="00F5574C"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000</w:t>
      </w:r>
      <w:r w:rsidRPr="001F57F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ชุด เพื่อจัดตั้งโรงพยาบาลสนาม จัดรถยนต์บรรทุกขนย้ายผู้ป่วย ตลอดจนสนับสนุนการตรวจเชิงรุกในพื้นที่ </w:t>
      </w:r>
    </w:p>
    <w:p w:rsidR="008B3256" w:rsidRPr="001F57FB" w:rsidRDefault="004A1311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</w:rPr>
      </w:pPr>
      <w:r w:rsidRPr="001F57FB">
        <w:rPr>
          <w:rFonts w:ascii="TH SarabunPSK" w:eastAsia="Times New Roman" w:hAnsi="TH SarabunPSK" w:cs="TH SarabunPSK"/>
          <w:b/>
          <w:bCs/>
          <w:spacing w:val="-2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b/>
          <w:bCs/>
          <w:spacing w:val="-2"/>
          <w:sz w:val="32"/>
          <w:szCs w:val="32"/>
          <w:cs/>
        </w:rPr>
        <w:tab/>
      </w:r>
      <w:r w:rsidR="00F5574C" w:rsidRPr="001F57FB">
        <w:rPr>
          <w:rFonts w:ascii="TH SarabunPSK" w:eastAsia="Times New Roman" w:hAnsi="TH SarabunPSK" w:cs="TH SarabunPSK"/>
          <w:b/>
          <w:bCs/>
          <w:spacing w:val="-2"/>
          <w:sz w:val="32"/>
          <w:szCs w:val="32"/>
          <w:cs/>
        </w:rPr>
        <w:t>4</w:t>
      </w:r>
      <w:r w:rsidR="008B3256" w:rsidRPr="001F57FB">
        <w:rPr>
          <w:rFonts w:ascii="TH SarabunPSK" w:eastAsia="Times New Roman" w:hAnsi="TH SarabunPSK" w:cs="TH SarabunPSK"/>
          <w:b/>
          <w:bCs/>
          <w:spacing w:val="-2"/>
          <w:sz w:val="32"/>
          <w:szCs w:val="32"/>
          <w:cs/>
        </w:rPr>
        <w:t xml:space="preserve">.  การดำเนินการให้เป็นไปตามข้ออนุมัติของนายกรัฐมนตรีตามการเสนอของคณะกรรมการเฉพาะกิจพิจารณาผ่อนคลายการบังคับใช้มาตรการป้องกันและยับยั้งการแพร่ระบาดของโรคโควิด – 19 </w:t>
      </w:r>
      <w:r w:rsidR="008B3256" w:rsidRPr="001F57FB">
        <w:rPr>
          <w:rFonts w:ascii="TH SarabunPSK" w:eastAsia="Times New Roman" w:hAnsi="TH SarabunPSK" w:cs="TH SarabunPSK"/>
          <w:b/>
          <w:bCs/>
          <w:spacing w:val="-2"/>
          <w:sz w:val="32"/>
          <w:szCs w:val="32"/>
          <w:cs/>
        </w:rPr>
        <w:br/>
      </w:r>
      <w:r w:rsidR="008B3256" w:rsidRPr="001F57FB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ที่ประชุมรับทราบรายงาน ดังนี้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การผ่อนคลายเพื่อจัดการแข่งขันกีฬาภายใต้มาตรการป้องกันและยับยั้งการแพร่ระบาดของโรค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br/>
        <w:t>โควิด - 19 มีหลักการสำคัญในการพิจารณาผ่อนคลายการบังคับใช้มาตรการในการจัดกิจกรรมต่าง ๆ ดังนี้ (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) ผู้เข้าร่วมกิจกรรมจากต่างประเทศต้องกักกันตนเองเป็นระยะเวลา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14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วัน (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ผู้เข้าร่วมกิจกรรมทุกคนต้องผ่านการตรวจหาเชื้อโควิด - 19 (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ผู้จัดกิจกรรมต้องจำกัดพื้นที่ในการจัดกิจกรรมต่าง ๆ</w:t>
      </w:r>
      <w:r w:rsidR="00A12059" w:rsidRPr="001F57F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(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4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ทุกกิจกรรมยังไม่ได้รับอนุญาตให้มีผู้เข้าชม เว้นแต่สถานการณ์เปลี่ยนแปลง และ (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5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เน้นมาตรการป้องกันโรคโควิด - 19 อาทิ การเว้นระยะห่าง สวมหน้ากากอนามัย จัดจุดบริการเจล ตรวจวัดอุณหภูมิและสังเกตอาการ ติดตั้งและสแกนแอปพลิเคชันไทยชนะ หมอชนะ ทั้งนี้ กิจกรรมที่ได้รับความเห็นชอบให้ดำเนินการ ได้แก่ (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การแข่งขันฟุตบอลอาชีพไทยลีก (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31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มกราคม – เมษายน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2564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(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การแข่งขันวอลเลย์บอล ไทยแลนด์ ลีก (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13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กุมภาพันธ์ -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11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เมษายน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2564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(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) การแข่งขันจักรยานชิงแชมป์ประเทศไทย และประเภทนานาชาติ (กุมภาพันธ์ - พฤศจิกายน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2564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(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4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) การประกวด 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</w:rPr>
        <w:t>Miss Grand International 2020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(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-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28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มีนาคม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2564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(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5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) การแข่งขันกอล์ฟ 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LPGA 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พื้นที่จังหวัดชลบุรี (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-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9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พฤษภาคม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2564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การจัดทำสถานกักกันตัวรูปแบบเฉพาะองค์กร (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Organization Quarantine 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: 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</w:rPr>
        <w:t>OQ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ในพื้นที่ของกองบัญชาการตำรวจตระเวนชายแดน โดยดำเนินการปรับปรุงและใช้พื้นที่โรงนอน เพื่อรองรับบุคคล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br/>
        <w:t>ที่ลักลอบเข้าประเทศ แรงงานต่างด้าวที่จะเดินทางเข้ามาทำงานในประเทศไทย และสามารถพัฒนาให้เป็น</w:t>
      </w:r>
      <w:r w:rsidRPr="001F57FB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โรงพยาบาลสนามต่อไปได้ รวมจำนวน </w:t>
      </w:r>
      <w:r w:rsidR="00F5574C" w:rsidRPr="001F57FB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14</w:t>
      </w:r>
      <w:r w:rsidRPr="001F57FB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แห่ง สามารถรองรับการกักตัวได้ </w:t>
      </w:r>
      <w:r w:rsidR="00F5574C" w:rsidRPr="001F57FB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84</w:t>
      </w:r>
      <w:r w:rsidRPr="001F57FB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,</w:t>
      </w:r>
      <w:r w:rsidR="00F5574C" w:rsidRPr="001F57FB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000</w:t>
      </w:r>
      <w:r w:rsidRPr="001F57FB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คน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</w:p>
    <w:p w:rsidR="008B3256" w:rsidRPr="001F57FB" w:rsidRDefault="004A1311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ab/>
      </w:r>
      <w:r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F5574C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</w:t>
      </w:r>
      <w:r w:rsidR="008B3256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 </w:t>
      </w:r>
      <w:r w:rsidR="008B3256" w:rsidRPr="001F57FB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="008B3256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ห็นควรให้เสนอคณะรัฐมนตรีพิจารณาแนวปฏิบัติในการผ่อนคลายการบังคับใช้มาตรการป้องกันและยับยั้งของโรคติดเชื้อไวรัสโคโรนา 2019 (โควิด - 19) ระลอกใหม่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ตั้งแต่วันที่ 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- 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28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กุมภาพันธ์ 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2564</w:t>
      </w:r>
      <w:r w:rsidR="008B3256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>โดยกำหนดเขตพื้นที่สถานการณ์และแนวปฏิบัติในแต่ละพื้นที่ ดังนี้</w:t>
      </w:r>
    </w:p>
    <w:p w:rsidR="008B3256" w:rsidRPr="001F57FB" w:rsidRDefault="008B3256" w:rsidP="00A9335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F5574C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พื้นที่ควบคุมสูงสุดและเข้มงวด </w:t>
      </w:r>
      <w:r w:rsidR="00F5574C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จังหวัด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 สมุทรสาคร 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(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ปิดสถานที่และเข้มงวดการควบคุมกำกับ ได้แก่ สถานบริการ สถานประกอบการคล้ายกับ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สถานบริการ ผับ บาร์ คาราโอเกะ สนามมวย สถานที่ออกกำลังกายในร่ม ห้างสรรพสินค้า ฟิตเนส สนามชนไก่ ชนวัว กัดปลา บ่อน สนามพระเครื่อง กิจการอาบน้ำ อาบอบนวด สปา นวดแผนไทย โรงเรียน โรงเรียนกวดวิชา สถาบันการศึกษา สนามเด็กเล่น สวนสนุก เครื่องเล่นเด็ก ตู้เกมส์ ร้านเกมส์ ร้านอินเตอร์เน็ต การประชุมงานเลี้ยง กิจกรรมประเพณีที่มีการรวมกลุ่มคนจำนวนมาก การจัดงานแสดงสินค้า สถานีขนส่งสาธารณะ 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) เปิดสถานที่ โดยเข้มงวดมาตรการป้องกันโรคในสถานที่ ได้แก่ 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- ตลาด ตลาดนัด จำกัดจำนวนผู้ใช้บริการและกำกับการเว้นระยะห่าง   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- ร้านอาหาร เปิดบริการได้ไม่เกิน 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21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00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น. และงดดื่มสุราในร้าน 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- ศูนย์การค้า ห้างสรรพสินค้า จำกัดเวลาเปิดไม่เกิน 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21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00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น. 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- ศูนย์เด็กเล็กและสถานที่พักผู้สูงวัย เฉพาะเข้าพักเป็นการประจำ 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- สถานประกอบการ โรงแรม กำกับมาตรการป้องกันโรคในองค์กร จัดให้มีระบบติดตามตัวของผู้เดินทางเข้าออกทุกคน</w:t>
      </w:r>
    </w:p>
    <w:p w:rsidR="008B3256" w:rsidRPr="001F57FB" w:rsidRDefault="008B3256" w:rsidP="00A9335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F5574C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</w:t>
      </w:r>
      <w:r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พื้นที่ควบคุมสูงสุด </w:t>
      </w:r>
      <w:r w:rsidR="00F5574C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  <w:r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จังหวัด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 กรุงเทพมหานคร นนทบุรี ปทุมธานี สมุทรปราการ 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- ปิดสถานบริการ สถานประกอบการคล้าย ผับ บาร์ คาราโอเกะ ปิดสถานที่/ซื้ออาหารนำไปรับประทานที่อื่น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- ร้านอาหาร จำหน่ายอาหาร เครื่องดื่ม ให้นั่งรับประทานอาหารได้ จำกัดจำนวนคนต่อโต๊ะ (เน้นการเว้นระยะห่าง) จำกัดเวลาไม่เกิน 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23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00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น. งดดื่มสุราในร้าน (ซื้อกลับได้)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- การจัดการเรียนการสอน การสอบ การฝึกอบรม จัดการเรียนการสอนแบบผสมผสาน </w:t>
      </w:r>
      <w:r w:rsidRPr="001F57FB">
        <w:rPr>
          <w:rFonts w:ascii="TH SarabunPSK" w:eastAsia="Times New Roman" w:hAnsi="TH SarabunPSK" w:cs="TH SarabunPSK"/>
          <w:sz w:val="32"/>
          <w:szCs w:val="32"/>
        </w:rPr>
        <w:br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1F57FB">
        <w:rPr>
          <w:rFonts w:ascii="TH SarabunPSK" w:eastAsia="Times New Roman" w:hAnsi="TH SarabunPSK" w:cs="TH SarabunPSK"/>
          <w:sz w:val="32"/>
          <w:szCs w:val="32"/>
        </w:rPr>
        <w:t>On site, Online, On air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) งดกิจกรรมที่มีผู้ร่วมกิจกรรมเป็นจำนวนมากในสถานที่ กรณีโรงเรียนหรือสถาบันการศึกษาที่มีจำนวนนักเรียนรวมทั้งโรงเรียนไม่เกิน 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120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คน หรือโรงเรียนตำรวจตระเวนชายแดนทุกพื้นที่เปิดการเรียนได้ตามปกติ และมีการกำกับมาตรการป้องกันโรคอย่างเข้มงวด 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- การประชุม สัมมนา จัดเลี้ยง การแจกจ่ายอาหาร/สิ่งของ (เน้นกำกับการใช้แอพพลิเคชั่นไทยชนะและหมอชนะ ก่อนและหลังร่วมกิจกรรม) จำกัดจำนวนผู้ร่วมกิจกรรมไม่เกิน 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100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คน งดดื่มสุราและงดแสดงดนตรีที่มีการเต้นรำ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- ห้างสรรพสินค้า ศูนย์การค้า คอมมูนิตี้มอลล์ ซูเปอร์มาร์เก็ต ร้านสะดวกซื้อ เปิดบริการได้ตามเวลาปกติ ภายใต้มาตรการป้องกันโรคที่กำหนด งดกิจกรรมที่มีผู้ร่วมกิจกรรมเป็นจำนวนมากในสถานที่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- ศูนย์แสดงสินค้า ศูนย์ประชุม จัดนิทรรศการ เปิดบริการได้ตามเวลาปกติ ภายใต้มาตรการป้องกันโรคที่กำหนด จำกัดจำนวนผู้ร่วมกิจกรรมตามขนาดพื้นที่ ไม่น้อยกว่า 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ตารางเมตร /คน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- แรงงานต่างด้าว จำกัดการเดินทางและเคลื่อนย้าย และใช้แอพพลิเคชั่นหมอชนะ ในกรณี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br/>
        <w:t>มีความจำเป็นในการเดินทางและเคลื่อนย้ายเพื่อทำงานและเป็นไปตามสัญญาที่ได้จัดทำไว้ ให้ขอความเห็นชอบจากคณะกรรมการโรคติดต่อจังหวัด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- บ่อนการพนัน สนามชนไก่ ชนวัว ปิดสถานที่ทุกพื้นที่จังหวัด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- สถานบริการ อาบน้ำ อาบอบนวด ปิดสถานที่ งดให้บริการนอกสถานที่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- สปา นวดแผนไทย จำกัดจำนวนผู้ใช้บริการ ตามขนาดพื้นที่ ทุกพื้นที่จังหวัด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- สถานที่ออกกำลังกายกลางแจ้ง ในอาคาร ยิม ฟิตเนส สนามมวย ให้แข่งขันได้แบบไม่มีผู้ชม สามารถฝึกซ้อมได้และมีการป้องกันโรคส่วนบุคคล</w:t>
      </w:r>
    </w:p>
    <w:p w:rsidR="008B3256" w:rsidRPr="001F57FB" w:rsidRDefault="008B3256" w:rsidP="00A9335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="004A1311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F5574C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  <w:r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1F57FB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พื้นที่ควบคุม </w:t>
      </w:r>
      <w:r w:rsidR="00F5574C" w:rsidRPr="001F57FB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20</w:t>
      </w:r>
      <w:r w:rsidRPr="001F57FB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 จังหวัด 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ได้แก่ กาญจนบุรี จันทบุรี ฉะเชิงเทรา ชลบุรี ชัยนาท ตราด ตาก นครนายก นครปฐม ปราจีนบุรี เพชรบุรี ระยอง ราชบุรี ลพบุรี สมุทรสงคราม สระแก้ว สระบุรี สุพรรณบุรี พระนครศรีอยุธยา อ่างทอง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- สถานบริการ สถานประกอบการคล้ายสถานบริการ ผับ บาร์ คาราโอเกะ นั่งรับประทานอาหารในร้านได้ (เน้นการเว้นระยะห่าง) ไม่เกิน 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23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00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น. จำกัดเวลาจำหน่าย/ดื่มสุรา ได้ไม่เกิน 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23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00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น. แสดงดนตรีได้ งดการเต้นรำ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- ร้านอาหาร จำหน่ายอาหาร เครื่องดื่ม ให้นั่งรับประทานอาหารได้ จำกัดจำนวนคนต่อโต๊ะ (เน้นการเว้นระยะห่าง) จำกัดเวลาจำหน่าย/ดื่มสุรา ได้ไม่เกิน 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23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00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น.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- การจัดการเรียนการสอน การสอบ การฝึกอบรม เปิดการเรียนการสอนได้ตามปกติและกำกับมาตรการป้องกันโควิด – </w:t>
      </w:r>
      <w:r w:rsidRPr="001F57FB">
        <w:rPr>
          <w:rFonts w:ascii="TH SarabunPSK" w:eastAsia="Times New Roman" w:hAnsi="TH SarabunPSK" w:cs="TH SarabunPSK"/>
          <w:sz w:val="32"/>
          <w:szCs w:val="32"/>
        </w:rPr>
        <w:t>19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จำกัดจำนวนผู้ร่วมกิจกรรมที่มีการรวมกลุ่มคน ในสถานที่ กรณีโรงเรียนหรือสถาบันการศึกษาที่มีจำนวนนักเรียนรวมทั้งโรงเรียนไม่เกิน 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120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คน หรือ โรงเรียน ตำรวจตระเวนชายแดน ทุกพื้นที่เปิดการเรียนได้ตามปกติ และมีการกำกับมาตรการป้องกันโรคอย่างเข้มงวด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- การประชุม การสัมมนา การจัดเลี้ยง การแจกจ่ายอาหาร/สิ่งของ (เน้นกำกับการใช้แอพพลิเคชั่นไทยชนะและหมอชนะ ก่อนและหลังร่วมกิจกรรม) จำนวนผู้ร่วมกิจกรรมไม่เกิน </w:t>
      </w:r>
      <w:r w:rsidR="00F5574C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300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คน 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br/>
        <w:t>แสดงดนตรีได้ งดการเต้นรำ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ห้างสรรพสินค้า ศูนย์การค้า คอมมูนิตี้มอล ซุปเปอร์มาร์เก็ต ร้านสะดวกซื้อ เปิดให้บริการได้ตามปกติ ภายใต้มาตรการป้องกันโรคที่กำหนด งดจัดกิจกรรมที่มีผู้ร่วมกิจกรรมเป็นจำนวนมากในสถานที่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- คนไทยเดินทางข้ามจังหวัด เน้นการตรวจคัดกรอง ติดตามกำกับกรณีเดินทางมาจากมาจากพื้นที่ควบคุมสูงสุด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- สถานบริการ อาบน้ำ อาบอบนวด เปิดบริการได้ โดยจำกัดผู้ใช้บริการ สปา นวดแผนไทย จำกัดจำนวนผู้ใช้บริการ ตามขนาดพื้นที่ ทุกพื้นที่จังหวัด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- สถานที่ออกกำลังกาย - ในอาคาร ยิม ฟิตเนส สนามมวย แข่งขันได้ มีผู้ชมตามเกณฑ์ที่กำหนด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- บ่อนการพนัน สนามชนไก่ ชนวัว ปิดสถานที่ทุกพื้นที่จังหวัด</w:t>
      </w:r>
    </w:p>
    <w:p w:rsidR="008B3256" w:rsidRPr="001F57FB" w:rsidRDefault="008B3256" w:rsidP="00A9335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F5574C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  <w:r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1F57FB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พื้นที่เฝ้าระวังสูง </w:t>
      </w:r>
      <w:r w:rsidR="00F5574C" w:rsidRPr="001F57FB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17</w:t>
      </w:r>
      <w:r w:rsidRPr="001F57FB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 จังหวัด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ได้แก่ กำแพงเพชร ชัยนาท ชัยภูมิ ชุมพร นครราชสีมา นครสวรรค์ นราธิวาส บุรีรัมย์ ประจวบคีรีขันธ์ พังงา เพชรบูรณ์ ยะลา ระนอง สงขลา สุโขทัย สุราษฎร์ธานี อุทัยธานี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- สถานบริการ สถานประกอบการคล้ายสถานบริการ ผับ บาร์ คาราโอเกะ จำกัดเวลาจำหน่าย/ดื่มสุรา ไม่เกิน 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24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00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น.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- ร้านอาหาร จำหน่ายอาหาร เครื่องดื่ม ให้นั่งรับประทานอาหารได้ จำกัดจำนวนคนต่อโต๊ะ (เน้นการเว้นระยะห่าง) จำกัดเวลาจำหน่าย/ดื่มสุรา ไม่เกิน 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24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00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น.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- ห้างสรรพสินค้า ศูนย์การค้า คอมมูนิตี้มอล ซุปเปอร์มาร์เก็ต ร้านสะดวกซื้อ จำกัดจำนวน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br/>
        <w:t>ผู้ร่วมกิจกรรมที่มีการรวมกลุ่มคนจำนวนมาก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- คนไทยเดินทางข้ามจังหวัด เน้นการตรวจคัดกรอง ติดตามกำกับกรณีเดินทางมาจากพื้นที่ควบคุมสูงสุด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- สถานบริการ อาบน้ำ อาบอบนวด เปิดให้บริการได้ โดยจำกัดใช้บริการ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- สปา นวดแผนไทย จำกัดจำนวนผู้ใช้บริการ ตามขนาดพื้นที่ ทุกพื้นที่จังหวัด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- สถานที่ออกกำลังกายกลางแจ้ง ในอาคาร ยิม ฟิตเนส สนามมวย แข่งขันได้ มีผู้ชมตามเกณฑ์ที่กำหนด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4A1311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- บ่อนการพนัน สนามชนไก่ ชนวัว ปิดสถานที่ทุกพื้นที่จังหวัด</w:t>
      </w:r>
    </w:p>
    <w:p w:rsidR="008B3256" w:rsidRPr="001F57FB" w:rsidRDefault="008B3256" w:rsidP="00A9335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2244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7F2244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7F2244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F5574C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</w:t>
      </w:r>
      <w:r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1F57FB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พื้นที่เฝ้าระวัง </w:t>
      </w:r>
      <w:r w:rsidR="00F5574C" w:rsidRPr="001F57FB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35</w:t>
      </w:r>
      <w:r w:rsidRPr="001F57FB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 จังหวัด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ได้แก่ กระบี่ กาฬสินธุ์ ขอนแก่น เชียงราย เชียงใหม่ ตรัง นครพนม นครศรีธรรมราช น่าน บึงกาฬ ปัตตานี พะเยา พัทลุง พิจิตร พิษณุโลก แพร่ ภูเก็ต มหาสารคาม มุกดาหาร แม่ฮ่องสอน 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lastRenderedPageBreak/>
        <w:t>ยโสธร ร้อยเอ็ด ลำปาง ลำพูน เลย ศรีสะเกษ สกลนคร สตูล สุรินทร์ หนองคาย หนองบัวลำภู อำนาจเจริญ อุดรธานี อุตรดิตถ์ อุบลราชธานี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7F2244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7F2244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- สถานบริการ สถานประกอบการคล้ายสถานบริการ ผับ บาร์ คาราโอเกะ เปิดบริการได้ </w:t>
      </w:r>
      <w:r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จำกัดเวลา ตามที่กฎหมายกำหนด จำหน่าย/ดื่มสุราในร้านตามที่กฎหมายกำหนด แสดงดนตรีได้ เต้นรำได้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เน้นการเว้นระยะห่าง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7F2244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7F2244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- ร้านอาหาร จำหน่ายอาหาร เครื่องดื่ม ให้นั่งรับประทานอาหารได้ จำกัดจำนวนคนต่อโต๊ะ (เน้นการเว้นระยะห่าง) เปิดบริการได้ จำกัดเวลาตามที่กฎหมายกำหนด</w:t>
      </w:r>
      <w:r w:rsidRPr="001F57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จัดระเบียบการเข้าใช้บริการ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7F2244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2244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- คนไทยเดินทางข้ามจังหวัด เน้นการตรวจคัดกรอง ติดตามกำกับกรณีเดินทางมาจากพื้นที่ควบคุมสูงสุด 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7F2244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2244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- สถานบริการ อาบน้ำ อาบอบนวด เปิดให้บริการได้ โดยจำกัดผู้ใช้บริการ สปา นวดแผนไทย จำกัดจำนวนผู้ใช้บริการ ตามขนาดพื้นที่ ทุกพื้นที่จังหวัด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7F2244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2244"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- สถานที่ออกกำลังกายในอาคาร ยิม ฟิตเนส สนามมวย แข่งขันได้ มีผู้ชมตามเกณฑ์ที่กำหนด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7F2244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="007F2244" w:rsidRPr="001F57FB">
        <w:rPr>
          <w:rFonts w:ascii="TH SarabunPSK" w:eastAsia="Times New Roman" w:hAnsi="TH SarabunPSK" w:cs="TH SarabunPSK"/>
          <w:sz w:val="32"/>
          <w:szCs w:val="32"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>- บ่อนการพนัน สนามชนไก่ ชนวัว ปิดสถานที่ทุกพื้นที่จังหวัด</w:t>
      </w:r>
    </w:p>
    <w:p w:rsidR="008B3256" w:rsidRPr="001F57FB" w:rsidRDefault="008B3256" w:rsidP="00A9335F">
      <w:pPr>
        <w:tabs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ข้อสังเกตและมติที่ประชุม </w:t>
      </w:r>
    </w:p>
    <w:p w:rsidR="007F2244" w:rsidRPr="001F57FB" w:rsidRDefault="007F2244" w:rsidP="00A9335F">
      <w:pPr>
        <w:tabs>
          <w:tab w:val="left" w:pos="1134"/>
          <w:tab w:val="left" w:pos="1170"/>
          <w:tab w:val="left" w:pos="1350"/>
          <w:tab w:val="left" w:pos="1418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 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>เห็นชอบในการให้อำนาจผู้ว่าราชการจังหวัดและผู้ว่าราชการกรุงเทพมหานคร สามารถกำหนด</w:t>
      </w:r>
    </w:p>
    <w:p w:rsidR="008B3256" w:rsidRPr="001F57FB" w:rsidRDefault="008B3256" w:rsidP="00A9335F">
      <w:pPr>
        <w:tabs>
          <w:tab w:val="left" w:pos="1134"/>
          <w:tab w:val="left" w:pos="1170"/>
          <w:tab w:val="left" w:pos="1350"/>
          <w:tab w:val="left" w:pos="1418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มาตรการที่เข้มงวดมากกว่าที่ศูนย์บริหารสถานการณ์โควิด - 19 กำหนดกรณีหากต้องการปรับระดับของพื้นที่สถานการณ์ย่อยในระดับเขต/อำเภอ ให้เสนอขอความเห็นชอบจากนายกรัฐมนตรีในฐานะผู้อำนวยการศูนย์บริหารสถานการณ์โควิด - </w:t>
      </w:r>
      <w:r w:rsidRPr="001F57FB">
        <w:rPr>
          <w:rFonts w:ascii="TH SarabunPSK" w:eastAsia="Times New Roman" w:hAnsi="TH SarabunPSK" w:cs="TH SarabunPSK"/>
          <w:sz w:val="32"/>
          <w:szCs w:val="32"/>
        </w:rPr>
        <w:t>19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ผ่านศูนย์ปฏิบัติการ ศูนย์บริหารสถานการณ์โควิด - </w:t>
      </w:r>
      <w:r w:rsidRPr="001F57FB">
        <w:rPr>
          <w:rFonts w:ascii="TH SarabunPSK" w:eastAsia="Times New Roman" w:hAnsi="TH SarabunPSK" w:cs="TH SarabunPSK"/>
          <w:sz w:val="32"/>
          <w:szCs w:val="32"/>
        </w:rPr>
        <w:t>19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CA0CAD" w:rsidRPr="001F57FB" w:rsidRDefault="00A34D20" w:rsidP="00A9335F">
      <w:pPr>
        <w:tabs>
          <w:tab w:val="left" w:pos="1134"/>
          <w:tab w:val="left" w:pos="1170"/>
          <w:tab w:val="left" w:pos="1350"/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8B3256" w:rsidRPr="001F57FB">
        <w:rPr>
          <w:rFonts w:ascii="TH SarabunPSK" w:hAnsi="TH SarabunPSK" w:cs="TH SarabunPSK"/>
          <w:sz w:val="32"/>
          <w:szCs w:val="32"/>
          <w:cs/>
        </w:rPr>
        <w:t>เห็นควรให้บังคับใช้แนวปฏิบัติในการผ่อนคลายการบังคับใช้มาตรการป้องกันและยับยั้งการแพร่</w:t>
      </w:r>
    </w:p>
    <w:p w:rsidR="008B3256" w:rsidRPr="001F57FB" w:rsidRDefault="008B3256" w:rsidP="00A9335F">
      <w:pPr>
        <w:tabs>
          <w:tab w:val="left" w:pos="1134"/>
          <w:tab w:val="left" w:pos="1170"/>
          <w:tab w:val="left" w:pos="1350"/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ระบาดของโรคโควิด - 19 ระลอกใหม่ ในระหว่างวันที่ </w:t>
      </w:r>
      <w:r w:rsidR="00F5574C" w:rsidRPr="001F57FB">
        <w:rPr>
          <w:rFonts w:ascii="TH SarabunPSK" w:hAnsi="TH SarabunPSK" w:cs="TH SarabunPSK"/>
          <w:sz w:val="32"/>
          <w:szCs w:val="32"/>
          <w:cs/>
        </w:rPr>
        <w:t>1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F5574C" w:rsidRPr="001F57FB">
        <w:rPr>
          <w:rFonts w:ascii="TH SarabunPSK" w:hAnsi="TH SarabunPSK" w:cs="TH SarabunPSK"/>
          <w:sz w:val="32"/>
          <w:szCs w:val="32"/>
          <w:cs/>
        </w:rPr>
        <w:t>28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F5574C" w:rsidRPr="001F57FB">
        <w:rPr>
          <w:rFonts w:ascii="TH SarabunPSK" w:hAnsi="TH SarabunPSK" w:cs="TH SarabunPSK"/>
          <w:sz w:val="32"/>
          <w:szCs w:val="32"/>
          <w:cs/>
        </w:rPr>
        <w:t>2564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โดยให้ประเมินสถานการณ์เป็นระยะ และสามารถทบทวนปรับปรุงระยะเวลาหรือยกเลิกได้ตลอดเวลา</w:t>
      </w:r>
    </w:p>
    <w:p w:rsidR="008B3256" w:rsidRPr="001F57FB" w:rsidRDefault="00CA0CAD" w:rsidP="00A9335F">
      <w:pPr>
        <w:tabs>
          <w:tab w:val="left" w:pos="1134"/>
          <w:tab w:val="left" w:pos="1170"/>
          <w:tab w:val="left" w:pos="1350"/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="00A34D20"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8B3256" w:rsidRPr="001F57FB">
        <w:rPr>
          <w:rFonts w:ascii="TH SarabunPSK" w:hAnsi="TH SarabunPSK" w:cs="TH SarabunPSK"/>
          <w:sz w:val="32"/>
          <w:szCs w:val="32"/>
          <w:cs/>
        </w:rPr>
        <w:t>เห็นควรให้พิจารณาการผ่อนปรนหรือยกเลิกการตั้งจุดตรวจ จุดสกัดเพื่อควบคุม</w:t>
      </w:r>
      <w:r w:rsidR="008B3256" w:rsidRPr="001F57FB">
        <w:rPr>
          <w:rFonts w:ascii="TH SarabunPSK" w:hAnsi="TH SarabunPSK" w:cs="TH SarabunPSK"/>
          <w:sz w:val="32"/>
          <w:szCs w:val="32"/>
          <w:cs/>
        </w:rPr>
        <w:br/>
        <w:t>การแพร่ระบาดของโรคโควิด - 19 โดยเฉพาะในเขตพื้นที่ที่ได้รับการปรับระดับของพื้นที่สถานการณ์ โดยให้คณะกรรมการโรคติดต่อจังหวัดพิจารณาตามบริบทและสถานการณ์ของแต่ละจังหวัด</w:t>
      </w:r>
    </w:p>
    <w:p w:rsidR="008B3256" w:rsidRPr="001F57FB" w:rsidRDefault="00CA0CAD" w:rsidP="00A9335F">
      <w:pPr>
        <w:pStyle w:val="afe"/>
        <w:tabs>
          <w:tab w:val="left" w:pos="1134"/>
          <w:tab w:val="left" w:pos="1170"/>
          <w:tab w:val="left" w:pos="1350"/>
          <w:tab w:val="left" w:pos="1418"/>
        </w:tabs>
        <w:spacing w:after="0" w:line="340" w:lineRule="exact"/>
        <w:ind w:left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B3256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ข้อสั่งการนายกรัฐมนตรี </w:t>
      </w:r>
    </w:p>
    <w:p w:rsidR="00A34D20" w:rsidRPr="001F57FB" w:rsidRDefault="00A34D20" w:rsidP="00A9335F">
      <w:pPr>
        <w:pStyle w:val="afe"/>
        <w:tabs>
          <w:tab w:val="left" w:pos="1134"/>
          <w:tab w:val="left" w:pos="1170"/>
          <w:tab w:val="left" w:pos="1350"/>
          <w:tab w:val="left" w:pos="1418"/>
        </w:tabs>
        <w:spacing w:after="0" w:line="340" w:lineRule="exact"/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8B3256" w:rsidRPr="001F57FB">
        <w:rPr>
          <w:rFonts w:ascii="TH SarabunPSK" w:hAnsi="TH SarabunPSK" w:cs="TH SarabunPSK"/>
          <w:sz w:val="32"/>
          <w:szCs w:val="32"/>
          <w:cs/>
        </w:rPr>
        <w:t>ให้ทุกหน่วยงานเตรียมการเพื่อการอภิปรายไม่ไว้วางใจรัฐบาล ซึ่งเป็นกลไกของรัฐสภาที่จะช่วยใน</w:t>
      </w:r>
    </w:p>
    <w:p w:rsidR="008B3256" w:rsidRPr="001F57FB" w:rsidRDefault="008B3256" w:rsidP="00A9335F">
      <w:pPr>
        <w:tabs>
          <w:tab w:val="left" w:pos="1134"/>
          <w:tab w:val="left" w:pos="1170"/>
          <w:tab w:val="left" w:pos="1350"/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>การแก้ไขปัญหาของประเทศ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จึงขอให้ทุกหน่วยงานเน้นการชี้แจงผลงานที่รัฐบาลดำเนินการเพื่อให้ประชาชนได้รับทราบโดยมีข้อมูลข้อเท็จจริงและรายละเอียดประกอบการชี้แจงด้วย </w:t>
      </w:r>
    </w:p>
    <w:p w:rsidR="008B3256" w:rsidRPr="001F57FB" w:rsidRDefault="00A34D20" w:rsidP="00A9335F">
      <w:pPr>
        <w:tabs>
          <w:tab w:val="left" w:pos="720"/>
          <w:tab w:val="left" w:pos="1080"/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</w:t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2. 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ให้ </w:t>
      </w:r>
      <w:r w:rsidR="008B3256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กระทรวงสาธารณสุข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B3256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และโฆษกศูนย์บริหารสถานการณ์โควิด - 19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ประชาสัมพันธ์</w:t>
      </w:r>
      <w:r w:rsidR="008B3256" w:rsidRPr="001F57FB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และให้ประชาชนทราบข้อมูลข้อเท็จจริงที่ถูกต้อง เช่น สถานการณ์การแพร่ระบาดภายในประเทศและประเทศเพื่อนบ้าน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จำนวนผู้ติดเชื้อในประเทศ มาตรการ</w:t>
      </w:r>
      <w:r w:rsidR="008B3256" w:rsidRPr="001F57FB">
        <w:rPr>
          <w:rFonts w:ascii="TH SarabunPSK" w:hAnsi="TH SarabunPSK" w:cs="TH SarabunPSK"/>
          <w:spacing w:val="-4"/>
          <w:sz w:val="32"/>
          <w:szCs w:val="32"/>
          <w:cs/>
        </w:rPr>
        <w:t>การป้องกันและควบคุมโรคโควิด - 19</w:t>
      </w:r>
      <w:r w:rsidR="008B3256" w:rsidRPr="001F57FB">
        <w:rPr>
          <w:rFonts w:ascii="TH SarabunPSK" w:hAnsi="TH SarabunPSK" w:cs="TH SarabunPSK"/>
          <w:sz w:val="32"/>
          <w:szCs w:val="32"/>
          <w:cs/>
        </w:rPr>
        <w:t xml:space="preserve"> มาตรการช่วยเหลือผู้ได้รับผลกระทบจาก</w:t>
      </w:r>
      <w:r w:rsidR="008B3256" w:rsidRPr="001F57FB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สถานการณ์การ</w:t>
      </w:r>
      <w:r w:rsidR="008B3256" w:rsidRPr="001F57FB">
        <w:rPr>
          <w:rFonts w:ascii="TH SarabunPSK" w:hAnsi="TH SarabunPSK" w:cs="TH SarabunPSK"/>
          <w:sz w:val="32"/>
          <w:szCs w:val="32"/>
          <w:cs/>
        </w:rPr>
        <w:t>แพร่ระบาดโรคโควิด - 19 เป็นต้น</w:t>
      </w:r>
    </w:p>
    <w:p w:rsidR="008B3256" w:rsidRPr="001F57FB" w:rsidRDefault="00A34D20" w:rsidP="00A9335F">
      <w:pPr>
        <w:tabs>
          <w:tab w:val="left" w:pos="1134"/>
          <w:tab w:val="left" w:pos="1170"/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3. 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ให้ </w:t>
      </w:r>
      <w:r w:rsidR="008B3256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ศูนย์ปฏิบัติการฉุกเฉินด้านความมั่นคง และหน่วยงานความมั่นคง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ดำเนินการกวดขันและเฝ้าระวังตามพื้นที่ชายแดนทั้งประเทศ เพื่อป้องกันการลักลอบเข้าประเทศไทยโดยผิดกฎหมาย รวมถึงการป้องกันการกระทำผิดกฎหมายในลักษณะอื่น เช่น ยาเสพติด การค้ามนุษย์ การลักลอบนำเข้าสินค้าเกษตรที่ผิดกฎหมาย เป็นต้น และเพิ่มความเข้มงวดในการตรวจการประกอบกิจการ และกิจกรรมตามมาตรการผ่อนคลาย โดยหากมีการฝ่าฝืนขอให้ดำเนินคดีตามกฎหมายโดยไม่มีข้อยกเว้น </w:t>
      </w:r>
    </w:p>
    <w:p w:rsidR="008B3256" w:rsidRPr="001F57FB" w:rsidRDefault="00A34D20" w:rsidP="00A9335F">
      <w:pPr>
        <w:tabs>
          <w:tab w:val="left" w:pos="720"/>
          <w:tab w:val="left" w:pos="1080"/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4. </w:t>
      </w:r>
      <w:r w:rsidR="008B3256"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ให้ </w:t>
      </w:r>
      <w:r w:rsidR="008B3256" w:rsidRPr="001F57FB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กระทรวงสาธารณสุข และกระทรวงการต่างประเทศ</w:t>
      </w:r>
      <w:r w:rsidR="008B3256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สร้างการรับรู้ให้ประชาชนทราบ</w:t>
      </w:r>
      <w:r w:rsidR="008B3256" w:rsidRPr="001F57FB">
        <w:rPr>
          <w:rFonts w:ascii="TH SarabunPSK" w:hAnsi="TH SarabunPSK" w:cs="TH SarabunPSK"/>
          <w:spacing w:val="-6"/>
          <w:sz w:val="32"/>
          <w:szCs w:val="32"/>
          <w:cs/>
        </w:rPr>
        <w:t>ความคืบหน้าการวิจัยพัฒนาวัคซีนป้องกันโรคโควิด - 19 ในประเทศไทย ความร่วมมือวิจัยกับต่างประเทศ การจัดซื้อ</w:t>
      </w:r>
      <w:r w:rsidR="008B3256" w:rsidRPr="001F57FB">
        <w:rPr>
          <w:rFonts w:ascii="TH SarabunPSK" w:hAnsi="TH SarabunPSK" w:cs="TH SarabunPSK"/>
          <w:sz w:val="32"/>
          <w:szCs w:val="32"/>
          <w:cs/>
        </w:rPr>
        <w:t>จัดหาวัคซีนป้องกันโรคโควิด - 19 และการส่งเสริมการวิจัยพัฒนาวัคซีนในประเทศไทย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>ให้มีความก้าวหน้าและนำไปสู่</w:t>
      </w:r>
      <w:r w:rsidR="008B3256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การผลิตได้ เช่น จุฬาลงกรณ์มหาวิทยาลัย ในการพัฒนาวัคซีนจากใบยาสูบ </w:t>
      </w:r>
      <w:r w:rsidR="008B3256" w:rsidRPr="001F57FB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และการวิจัยวัคซีน ชนิด </w:t>
      </w:r>
      <w:r w:rsidR="008B3256" w:rsidRPr="001F57FB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mRNA </w:t>
      </w:r>
      <w:r w:rsidR="008B3256" w:rsidRPr="001F57FB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เป็นต้น รวมทั้ง</w:t>
      </w:r>
      <w:r w:rsidR="008B3256" w:rsidRPr="001F57FB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lastRenderedPageBreak/>
        <w:t>ติดตามสถานการณ์วัคซีนในต่างประเทศและสร้างความร่วมมือ</w:t>
      </w:r>
      <w:r w:rsidR="008B3256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ระหว่างประเทศในการจัดหาวัคซีนป้องกันโรคโควิด - 19 เพิ่มเติมด้วย </w:t>
      </w:r>
    </w:p>
    <w:p w:rsidR="008B3256" w:rsidRPr="001F57FB" w:rsidRDefault="00A34D20" w:rsidP="00A9335F">
      <w:pPr>
        <w:tabs>
          <w:tab w:val="left" w:pos="720"/>
          <w:tab w:val="left" w:pos="1080"/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5. 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ให้ </w:t>
      </w:r>
      <w:r w:rsidR="008B3256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คณะอนุกรรมการอำนวยการบริหารจัดการวัคซีนป้องกันโรคโควิด - 19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ดำเนินการ ดังนี้ </w:t>
      </w:r>
      <w:r w:rsidR="00A12059" w:rsidRPr="001F57F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) จัดทำแผนการฉีดวัคซีนป้องกันโรคโควิด - 19 จำนวน 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26</w:t>
      </w:r>
      <w:r w:rsidR="008B3256" w:rsidRPr="001F57FB">
        <w:rPr>
          <w:rFonts w:ascii="TH SarabunPSK" w:eastAsia="Times New Roman" w:hAnsi="TH SarabunPSK" w:cs="TH SarabunPSK"/>
          <w:sz w:val="32"/>
          <w:szCs w:val="32"/>
        </w:rPr>
        <w:t>,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000</w:t>
      </w:r>
      <w:r w:rsidR="008B3256" w:rsidRPr="001F57FB">
        <w:rPr>
          <w:rFonts w:ascii="TH SarabunPSK" w:eastAsia="Times New Roman" w:hAnsi="TH SarabunPSK" w:cs="TH SarabunPSK"/>
          <w:sz w:val="32"/>
          <w:szCs w:val="32"/>
        </w:rPr>
        <w:t>,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000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โดส ของ</w:t>
      </w:r>
      <w:r w:rsidR="008B3256" w:rsidRPr="001F57FB">
        <w:rPr>
          <w:rFonts w:ascii="TH SarabunPSK" w:eastAsia="Yu Mincho" w:hAnsi="TH SarabunPSK" w:cs="TH SarabunPSK"/>
          <w:spacing w:val="-6"/>
          <w:sz w:val="32"/>
          <w:szCs w:val="32"/>
          <w:cs/>
          <w:lang w:eastAsia="ja-JP"/>
        </w:rPr>
        <w:t xml:space="preserve">บริษัท </w:t>
      </w:r>
      <w:r w:rsidR="008B3256" w:rsidRPr="001F57FB">
        <w:rPr>
          <w:rFonts w:ascii="TH SarabunPSK" w:eastAsia="Yu Mincho" w:hAnsi="TH SarabunPSK" w:cs="TH SarabunPSK"/>
          <w:spacing w:val="-6"/>
          <w:sz w:val="32"/>
          <w:szCs w:val="32"/>
          <w:lang w:eastAsia="ja-JP"/>
        </w:rPr>
        <w:t xml:space="preserve">AstraZeneca 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และซิโนแวคโดยให้จัดรายละเอียดกลุ่มเป้าหมาย จำนวน และระยะเวลาให้ชัดเจน 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>) จัดทำแผนการแจกจ่ายวัคซีนป้องกัน</w:t>
      </w:r>
      <w:r w:rsidR="00A12059" w:rsidRPr="001F57F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>โรคโควิด - 19 ประกอบด้วย สถานที่การฉีดวัคซีนป้องกันโรค  โควิด - 19 เช่น โรงพยาบาลรัฐ โรงพยาบาลเอกชน โรงพยาบาลส่งเสริมสุขภาพตำบล เป็นต้น และ</w:t>
      </w:r>
      <w:r w:rsidR="008B3256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การบริหารจัดการขนย้ายวัคซีนป้องกันโรคโควิด - 19 เพื่อดำเนินการแจกจ่าย โดยให้ร่วมกับฝ่ายความมั่นคง    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ในการเตรียมการขนส่งไม่ให้เกิดความเสียหาย ทั้งนี้ ให้แล้วเสร็จภายในต้นเดือนกุมภาพันธ์ </w:t>
      </w:r>
      <w:r w:rsidR="00F5574C" w:rsidRPr="001F57FB">
        <w:rPr>
          <w:rFonts w:ascii="TH SarabunPSK" w:eastAsia="Times New Roman" w:hAnsi="TH SarabunPSK" w:cs="TH SarabunPSK"/>
          <w:sz w:val="32"/>
          <w:szCs w:val="32"/>
          <w:cs/>
        </w:rPr>
        <w:t>2564</w:t>
      </w:r>
    </w:p>
    <w:p w:rsidR="008B3256" w:rsidRPr="001F57FB" w:rsidRDefault="00A34D20" w:rsidP="00A9335F">
      <w:pPr>
        <w:tabs>
          <w:tab w:val="left" w:pos="720"/>
          <w:tab w:val="left" w:pos="1080"/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6. 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ให้ </w:t>
      </w:r>
      <w:r w:rsidR="008B3256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กระทรวงสาธารณสุข ร่วมกับหน่วยงานที่เกี่ยวข้อง 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>จัดทำแอปพลิเคชันติดตาม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br/>
        <w:t>ผู้ที่</w:t>
      </w:r>
      <w:r w:rsidR="008B3256" w:rsidRPr="001F57FB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ได้รับการฉีดวัคซีนป้องกันโควิด - 19 และให้ติดตามแนวทางการรับรองผู้ที่ฉีดวัคซีนป้องกันโรคโควิด - 19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br/>
        <w:t>จากต่างประเทศอย่างใกล้ชิดเพื่อกำหนดแนวทางต่อไป</w:t>
      </w:r>
    </w:p>
    <w:p w:rsidR="008B3256" w:rsidRPr="001F57FB" w:rsidRDefault="00A34D20" w:rsidP="00A9335F">
      <w:pPr>
        <w:tabs>
          <w:tab w:val="left" w:pos="720"/>
          <w:tab w:val="left" w:pos="1080"/>
          <w:tab w:val="left" w:pos="1134"/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F57F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7. 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ให้ </w:t>
      </w:r>
      <w:r w:rsidR="008B3256" w:rsidRPr="001F57F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กระทรวงดิจิทัลเพื่อเศรษฐกิจและสังคม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 xml:space="preserve"> สำรวจการจัดทำแอปพลิเคชันและแพลตฟอร์มที่เกี่ยวข้องกับการบริหารสถานการณ์การแพร่ระบาดของโรค</w:t>
      </w:r>
      <w:r w:rsidR="008B3256" w:rsidRPr="001F57F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โควิด - 19 ทั้งด้านเศรษฐกิจ สังคม สาธารณสุข และอื่น ๆ ทั้งนี้ ให้ทุกกระทรวงรายงานผลการดำเนินการ</w:t>
      </w:r>
      <w:r w:rsidR="008B3256" w:rsidRPr="001F57FB">
        <w:rPr>
          <w:rFonts w:ascii="TH SarabunPSK" w:eastAsia="Times New Roman" w:hAnsi="TH SarabunPSK" w:cs="TH SarabunPSK"/>
          <w:sz w:val="32"/>
          <w:szCs w:val="32"/>
          <w:cs/>
        </w:rPr>
        <w:t>ของแอปพลิเคชันและแพลตฟอร์ม เพื่อให้กระทรวงดิจิทัลเพื่อเศรษฐกิจและสังคมรวบรวมเสนอคณะรัฐมนตรีเพื่อทราบต่อไป</w:t>
      </w:r>
    </w:p>
    <w:p w:rsidR="008B3256" w:rsidRPr="001F57FB" w:rsidRDefault="00A34D20" w:rsidP="00A9335F">
      <w:pPr>
        <w:tabs>
          <w:tab w:val="left" w:pos="1080"/>
          <w:tab w:val="left" w:pos="1134"/>
          <w:tab w:val="left" w:pos="1418"/>
        </w:tabs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8. </w:t>
      </w:r>
      <w:r w:rsidR="008B3256" w:rsidRPr="001F57FB">
        <w:rPr>
          <w:rFonts w:ascii="TH SarabunPSK" w:hAnsi="TH SarabunPSK" w:cs="TH SarabunPSK"/>
          <w:spacing w:val="-6"/>
          <w:sz w:val="32"/>
          <w:szCs w:val="32"/>
          <w:cs/>
        </w:rPr>
        <w:t>ให้</w:t>
      </w:r>
      <w:r w:rsidR="008B3256" w:rsidRPr="001F57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กระทรวงการท่องเที่ยวและกีฬา และหน่วยงานที่เกี่ยวข้อง </w:t>
      </w:r>
      <w:r w:rsidR="008B3256" w:rsidRPr="001F57FB">
        <w:rPr>
          <w:rFonts w:ascii="TH SarabunPSK" w:hAnsi="TH SarabunPSK" w:cs="TH SarabunPSK"/>
          <w:spacing w:val="-6"/>
          <w:sz w:val="32"/>
          <w:szCs w:val="32"/>
          <w:cs/>
        </w:rPr>
        <w:t>กำกับดูแลและประสานงาน</w:t>
      </w:r>
      <w:r w:rsidR="008B3256" w:rsidRPr="001F57FB">
        <w:rPr>
          <w:rFonts w:ascii="TH SarabunPSK" w:hAnsi="TH SarabunPSK" w:cs="TH SarabunPSK"/>
          <w:spacing w:val="-6"/>
          <w:sz w:val="32"/>
          <w:szCs w:val="32"/>
          <w:cs/>
        </w:rPr>
        <w:br/>
        <w:t>ให้การจัดกิจกรรมการแข่งขันต่าง ๆ เป็นไปด้วยความเรียบร้อย รวมทั้งให้มีการเน้นย้ำมาตรการป้องกันโรค</w:t>
      </w:r>
      <w:r w:rsidR="008B3256" w:rsidRPr="001F57FB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8B3256" w:rsidRPr="001F57FB">
        <w:rPr>
          <w:rFonts w:ascii="TH SarabunPSK" w:hAnsi="TH SarabunPSK" w:cs="TH SarabunPSK"/>
          <w:sz w:val="32"/>
          <w:szCs w:val="32"/>
          <w:cs/>
        </w:rPr>
        <w:t xml:space="preserve">โควิด - 19 คือ </w:t>
      </w:r>
      <w:r w:rsidR="008B3256" w:rsidRPr="001F57FB">
        <w:rPr>
          <w:rFonts w:ascii="TH SarabunPSK" w:hAnsi="TH SarabunPSK" w:cs="TH SarabunPSK"/>
          <w:sz w:val="32"/>
          <w:szCs w:val="32"/>
        </w:rPr>
        <w:t xml:space="preserve">D </w:t>
      </w:r>
      <w:r w:rsidR="008B3256" w:rsidRPr="001F57F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8B3256" w:rsidRPr="001F57FB">
        <w:rPr>
          <w:rFonts w:ascii="TH SarabunPSK" w:hAnsi="TH SarabunPSK" w:cs="TH SarabunPSK"/>
          <w:sz w:val="32"/>
          <w:szCs w:val="32"/>
        </w:rPr>
        <w:t xml:space="preserve">M </w:t>
      </w:r>
      <w:r w:rsidR="008B3256" w:rsidRPr="001F57F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8B3256" w:rsidRPr="001F57FB">
        <w:rPr>
          <w:rFonts w:ascii="TH SarabunPSK" w:hAnsi="TH SarabunPSK" w:cs="TH SarabunPSK"/>
          <w:sz w:val="32"/>
          <w:szCs w:val="32"/>
        </w:rPr>
        <w:t xml:space="preserve">H </w:t>
      </w:r>
      <w:r w:rsidR="008B3256" w:rsidRPr="001F57F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8B3256" w:rsidRPr="001F57FB">
        <w:rPr>
          <w:rFonts w:ascii="TH SarabunPSK" w:hAnsi="TH SarabunPSK" w:cs="TH SarabunPSK"/>
          <w:sz w:val="32"/>
          <w:szCs w:val="32"/>
        </w:rPr>
        <w:t xml:space="preserve">T </w:t>
      </w:r>
      <w:r w:rsidR="008B3256" w:rsidRPr="001F57F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8B3256" w:rsidRPr="001F57FB">
        <w:rPr>
          <w:rFonts w:ascii="TH SarabunPSK" w:hAnsi="TH SarabunPSK" w:cs="TH SarabunPSK"/>
          <w:sz w:val="32"/>
          <w:szCs w:val="32"/>
        </w:rPr>
        <w:t xml:space="preserve">T </w:t>
      </w:r>
      <w:r w:rsidR="008B3256" w:rsidRPr="001F57FB">
        <w:rPr>
          <w:rFonts w:ascii="TH SarabunPSK" w:hAnsi="TH SarabunPSK" w:cs="TH SarabunPSK"/>
          <w:sz w:val="32"/>
          <w:szCs w:val="32"/>
          <w:cs/>
        </w:rPr>
        <w:t>(</w:t>
      </w:r>
      <w:r w:rsidR="008B3256" w:rsidRPr="001F57FB">
        <w:rPr>
          <w:rFonts w:ascii="TH SarabunPSK" w:hAnsi="TH SarabunPSK" w:cs="TH SarabunPSK"/>
          <w:sz w:val="32"/>
          <w:szCs w:val="32"/>
        </w:rPr>
        <w:t xml:space="preserve">D </w:t>
      </w:r>
      <w:r w:rsidR="008B3256" w:rsidRPr="001F57FB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8B3256" w:rsidRPr="001F57FB">
        <w:rPr>
          <w:rFonts w:ascii="TH SarabunPSK" w:hAnsi="TH SarabunPSK" w:cs="TH SarabunPSK"/>
          <w:sz w:val="32"/>
          <w:szCs w:val="32"/>
        </w:rPr>
        <w:t xml:space="preserve">Distancing, M </w:t>
      </w:r>
      <w:r w:rsidR="008B3256" w:rsidRPr="001F57FB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8B3256" w:rsidRPr="001F57FB">
        <w:rPr>
          <w:rFonts w:ascii="TH SarabunPSK" w:hAnsi="TH SarabunPSK" w:cs="TH SarabunPSK"/>
          <w:sz w:val="32"/>
          <w:szCs w:val="32"/>
        </w:rPr>
        <w:t xml:space="preserve">Mask Wearing, H </w:t>
      </w:r>
      <w:r w:rsidR="008B3256" w:rsidRPr="001F57FB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8B3256" w:rsidRPr="001F57FB">
        <w:rPr>
          <w:rFonts w:ascii="TH SarabunPSK" w:hAnsi="TH SarabunPSK" w:cs="TH SarabunPSK"/>
          <w:sz w:val="32"/>
          <w:szCs w:val="32"/>
        </w:rPr>
        <w:t xml:space="preserve">Hand </w:t>
      </w:r>
      <w:proofErr w:type="spellStart"/>
      <w:r w:rsidR="008B3256" w:rsidRPr="001F57FB">
        <w:rPr>
          <w:rFonts w:ascii="TH SarabunPSK" w:hAnsi="TH SarabunPSK" w:cs="TH SarabunPSK"/>
          <w:sz w:val="32"/>
          <w:szCs w:val="32"/>
        </w:rPr>
        <w:t>Washing,</w:t>
      </w:r>
      <w:r w:rsidR="008B3256" w:rsidRPr="001F57FB">
        <w:rPr>
          <w:rFonts w:ascii="TH SarabunPSK" w:hAnsi="TH SarabunPSK" w:cs="TH SarabunPSK"/>
          <w:spacing w:val="-6"/>
          <w:sz w:val="32"/>
          <w:szCs w:val="32"/>
        </w:rPr>
        <w:t>T</w:t>
      </w:r>
      <w:proofErr w:type="spellEnd"/>
      <w:r w:rsidR="008B3256" w:rsidRPr="001F57F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B3256"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= </w:t>
      </w:r>
      <w:proofErr w:type="spellStart"/>
      <w:r w:rsidR="008B3256" w:rsidRPr="001F57FB">
        <w:rPr>
          <w:rFonts w:ascii="TH SarabunPSK" w:hAnsi="TH SarabunPSK" w:cs="TH SarabunPSK"/>
          <w:spacing w:val="-6"/>
          <w:sz w:val="32"/>
          <w:szCs w:val="32"/>
        </w:rPr>
        <w:t>emperature</w:t>
      </w:r>
      <w:proofErr w:type="spellEnd"/>
      <w:r w:rsidR="008B3256" w:rsidRPr="001F57FB">
        <w:rPr>
          <w:rFonts w:ascii="TH SarabunPSK" w:hAnsi="TH SarabunPSK" w:cs="TH SarabunPSK"/>
          <w:spacing w:val="-6"/>
          <w:sz w:val="32"/>
          <w:szCs w:val="32"/>
        </w:rPr>
        <w:t xml:space="preserve"> Check, T </w:t>
      </w:r>
      <w:r w:rsidR="008B3256"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= </w:t>
      </w:r>
      <w:proofErr w:type="spellStart"/>
      <w:r w:rsidR="008B3256" w:rsidRPr="001F57FB">
        <w:rPr>
          <w:rFonts w:ascii="TH SarabunPSK" w:hAnsi="TH SarabunPSK" w:cs="TH SarabunPSK"/>
          <w:spacing w:val="-6"/>
          <w:sz w:val="32"/>
          <w:szCs w:val="32"/>
        </w:rPr>
        <w:t>Thaichana</w:t>
      </w:r>
      <w:proofErr w:type="spellEnd"/>
      <w:r w:rsidR="008B3256" w:rsidRPr="001F57FB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proofErr w:type="spellStart"/>
      <w:r w:rsidR="008B3256" w:rsidRPr="001F57FB">
        <w:rPr>
          <w:rFonts w:ascii="TH SarabunPSK" w:hAnsi="TH SarabunPSK" w:cs="TH SarabunPSK"/>
          <w:spacing w:val="-6"/>
          <w:sz w:val="32"/>
          <w:szCs w:val="32"/>
        </w:rPr>
        <w:t>Morchana</w:t>
      </w:r>
      <w:proofErr w:type="spellEnd"/>
      <w:r w:rsidR="008B3256" w:rsidRPr="001F57FB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</w:p>
    <w:p w:rsidR="008B3256" w:rsidRPr="001F57FB" w:rsidRDefault="00A34D20" w:rsidP="00A9335F">
      <w:pPr>
        <w:tabs>
          <w:tab w:val="left" w:pos="1134"/>
          <w:tab w:val="left" w:pos="1170"/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="008B3256" w:rsidRPr="001F57FB">
        <w:rPr>
          <w:rFonts w:ascii="TH SarabunPSK" w:hAnsi="TH SarabunPSK" w:cs="TH SarabunPSK"/>
          <w:sz w:val="32"/>
          <w:szCs w:val="32"/>
          <w:cs/>
        </w:rPr>
        <w:t>ให้</w:t>
      </w:r>
      <w:r w:rsidR="008B3256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กระทรวงศึกษาธิการ </w:t>
      </w:r>
      <w:r w:rsidR="008B3256" w:rsidRPr="001F57FB">
        <w:rPr>
          <w:rFonts w:ascii="TH SarabunPSK" w:hAnsi="TH SarabunPSK" w:cs="TH SarabunPSK"/>
          <w:sz w:val="32"/>
          <w:szCs w:val="32"/>
          <w:cs/>
        </w:rPr>
        <w:t xml:space="preserve">จัดทำแผนงานการจัดการเรียนการสอนในรูปแบบต่าง ๆ </w:t>
      </w:r>
      <w:r w:rsidR="008B3256" w:rsidRPr="001F57FB">
        <w:rPr>
          <w:rFonts w:ascii="TH SarabunPSK" w:hAnsi="TH SarabunPSK" w:cs="TH SarabunPSK"/>
          <w:sz w:val="32"/>
          <w:szCs w:val="32"/>
          <w:cs/>
        </w:rPr>
        <w:br/>
        <w:t>ของสถานศึกษาในแต่ละเขตพื้นที่ให้ชัดเจน และให้ขอความร่วมมือจากองค์กรที่รับผิดชอบด้านเครือข่ายอินเ</w:t>
      </w:r>
      <w:r w:rsidR="00A12059" w:rsidRPr="001F57FB">
        <w:rPr>
          <w:rFonts w:ascii="TH SarabunPSK" w:hAnsi="TH SarabunPSK" w:cs="TH SarabunPSK" w:hint="cs"/>
          <w:sz w:val="32"/>
          <w:szCs w:val="32"/>
          <w:cs/>
        </w:rPr>
        <w:t>ท</w:t>
      </w:r>
      <w:r w:rsidR="008B3256" w:rsidRPr="001F57FB">
        <w:rPr>
          <w:rFonts w:ascii="TH SarabunPSK" w:hAnsi="TH SarabunPSK" w:cs="TH SarabunPSK"/>
          <w:sz w:val="32"/>
          <w:szCs w:val="32"/>
          <w:cs/>
        </w:rPr>
        <w:t xml:space="preserve">อร์เน็ต อาทิ บริษัท โทรคมนาคมแห่งชาติ จำกัด (มหาชน) และบริษัท ไทยคม จำกัด (มหาชน) พิจารณาการเพิ่มประสิทธิภาพของเครือข่ายให้มีความครอบคลุมและทั่วถึง เพื่อให้การเรียนการสอนในระบบ </w:t>
      </w:r>
      <w:r w:rsidR="008B3256" w:rsidRPr="001F57FB">
        <w:rPr>
          <w:rFonts w:ascii="TH SarabunPSK" w:hAnsi="TH SarabunPSK" w:cs="TH SarabunPSK"/>
          <w:sz w:val="32"/>
          <w:szCs w:val="32"/>
        </w:rPr>
        <w:t>Online</w:t>
      </w:r>
      <w:r w:rsidR="008B3256" w:rsidRPr="001F57FB">
        <w:rPr>
          <w:rFonts w:ascii="TH SarabunPSK" w:hAnsi="TH SarabunPSK" w:cs="TH SarabunPSK"/>
          <w:sz w:val="32"/>
          <w:szCs w:val="32"/>
          <w:cs/>
        </w:rPr>
        <w:t xml:space="preserve"> ของสถานศึกษาต่าง ๆ เกิดความต่อเนื่องและประโยชน์สูงสุดแก่ผู้เรียน รวมถึงให้ขอความร่วมมือสถานศึกษาเอกชน พิจารณาลดค่าธรรมเนียมการศึกษาและค่าธรรมเนียมอื่น ๆ ในช่วงวิกฤตการแพร่ระบาดโรคโควิด – 19</w:t>
      </w:r>
    </w:p>
    <w:p w:rsidR="008B3256" w:rsidRPr="001F57FB" w:rsidRDefault="008B3256" w:rsidP="00A9335F">
      <w:pPr>
        <w:tabs>
          <w:tab w:val="left" w:pos="1134"/>
          <w:tab w:val="left" w:pos="1170"/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bookmarkEnd w:id="5"/>
    <w:p w:rsidR="00A9335F" w:rsidRPr="001F57FB" w:rsidRDefault="00B46BFA" w:rsidP="00A9335F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F57FB">
        <w:rPr>
          <w:rFonts w:ascii="TH SarabunPSK" w:eastAsia="Calibri" w:hAnsi="TH SarabunPSK" w:cs="TH SarabunPSK"/>
          <w:b/>
          <w:bCs/>
          <w:sz w:val="32"/>
          <w:szCs w:val="32"/>
        </w:rPr>
        <w:t>24.</w:t>
      </w:r>
      <w:r w:rsidR="00A9335F"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ผลการพิจารณาของคณะกรรมการกลั่นกรองการใช้จ่ายเงินกู้ ในคราวประชุมครั้งที่ 4/2564</w:t>
      </w:r>
    </w:p>
    <w:p w:rsidR="00A9335F" w:rsidRPr="001F57FB" w:rsidRDefault="00A9335F" w:rsidP="00A9335F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คณะรัฐมนตรีมีมติเห็นชอบตามที่คณะกรรมการกลั่นกรองการใช้จ่ายเงินกู้ สำนักงานสภาพัฒนาการเศรษฐกิจและสังคมแห่งชาติเสนอผลการพิจารณาของคณะกรรมการกลั่นกรองการใช้จ่ายเงินกู้ ในคราวประชุมครั้งที่ 4/2564 เมื่อวันที่ 29 มกราคม 2564 ที่ได้พิจารณาความเหมาะสมของการเปลี่ยนแปลงรายละเอียดที่เป็นสาระสำคัญของโครงการ และผลการดำเนินการการจัดทำข้อเสนอโครงการขององค์กรภาคประชาชนผ่านหน่วยงานของรัฐ เพื่อขอใช้เงินกู้สำหรับแก้ไขปัญหา เยียวยา และฟื้นฟูเศรษฐกิจและสังคมที่ได้รับผลกระทบการระบาดของโรคติดเชื้อไวรัสโคโรนา 2019 ตามขั้นตอนของระเบียบสำนักนายกรัฐมนตรี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และฟื้นฟูเศรษฐกิจและสังคมที่ได้รับผลกระทบจากการระบาดของโรคติดเชื้อไวรัสโคโรนา 2019 พ.ศ. 2563 พ.ศ. 2563 (ระเบียบสำนักนายกรัฐมนตรีฯ) และมติคณะรัฐมนตรีที่เกี่ยวข้อง ดังนี้</w:t>
      </w:r>
    </w:p>
    <w:p w:rsidR="00A9335F" w:rsidRPr="001F57FB" w:rsidRDefault="00A9335F" w:rsidP="00A9335F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อนุมัติให้สำนักงานเศรษฐกิจการคลัง กระทรวงการคลัง ปรับปรุงเงื่อนไขการดำเนินโครงการเราชนะ </w:t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>ในส่วนของขอบเขตผู้ประกอบการ/ร้านค้าที่จะเข้าร่วมโครงการฯ ให้ครอบคลุมผู้ประกอบการ/ร้านค้า/บริการที่มีลักษณะเดียวกันกับที่คณะรัฐมนตรีเห็นชอบ และร้านค้าในโครงการธงฟ้าราคาประหยัดพัฒนาเศรษฐกิจ</w:t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ท้องถิ่น (ร้านธงฟ้าฯ) พร้อมทั้งมอบหมายให้สำนักงานเศรษฐกิจการคลัง เร่งปรับปรุงสาระสำคัญของโครงการฯ ในระบบ </w:t>
      </w:r>
      <w:proofErr w:type="spellStart"/>
      <w:r w:rsidRPr="001F57FB">
        <w:rPr>
          <w:rFonts w:ascii="TH SarabunPSK" w:eastAsia="Calibri" w:hAnsi="TH SarabunPSK" w:cs="TH SarabunPSK"/>
          <w:sz w:val="32"/>
          <w:szCs w:val="32"/>
        </w:rPr>
        <w:t>eMENSCR</w:t>
      </w:r>
      <w:proofErr w:type="spellEnd"/>
      <w:r w:rsidRPr="001F57F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>ให้แล้วเสร็จโดยเร็ว</w:t>
      </w:r>
    </w:p>
    <w:p w:rsidR="00A9335F" w:rsidRPr="001F57FB" w:rsidRDefault="00A9335F" w:rsidP="00A9335F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ับทราบผลการจัดทำข้อเสนอโครงการขององค์กรภาคประชาชนผ่านหน่วยงานของรัฐเพื่อขอใช้เงินกู้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และฟื้นฟูเศรษฐกิจและสังคมที่ได้รับผลกระทบจากการระบาดของโรคติดเชื้อไวรัสโคโรนา 2019 พ.ศ. 2563 (พระราชกำหนดฯ) ของสำนักงานปลัดสำนักนายกรัฐมนตรี </w:t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 xml:space="preserve">ที่ได้มีการขยายระยะเวลาการจัดทำข้อเสนอโครงการขององค์กรภาคประชาชนผ่านหน่วยงานของรัฐ (เพิ่มเติม) ในส่วนขององค์กรภาคประชาชน จากเดิมสิ้นสุดภายในวันที่ 31 มกราคม 2564 เป็นสิ้นสุดภายในวันที่ 28 กุมภาพันธ์ 2564 </w:t>
      </w:r>
    </w:p>
    <w:p w:rsidR="00A9335F" w:rsidRPr="001F57FB" w:rsidRDefault="00A9335F" w:rsidP="00F14D2A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9335F" w:rsidRPr="001F57FB" w:rsidRDefault="00A9335F" w:rsidP="00F14D2A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กระทรวงการคลัง (กค.) โดยความเห็นชอบของรัฐมนตรีว่าการกระทรวงการคลัง เสนอให้คณะกรรมการฯ พิจารณาการปรับปรุงรายละเอียดโครงการเราชนะ (โครงการฯ) ในส่วนของขอบเขตผู้ประกอบการ/ร้านค้าที่จะเข้าร่วมโครงการฯ เพื่อให้ครอบคลุมผู้ประกอบการ/ร้านค้า/บริการที่มีลักษณะเดียวกันกับที่คณะรัฐมนตรีเห็นชอบ และร้านค้าในโครงการธงฟ้าราคาประหยัดพัฒนาเศรษฐกิจท้องถิ่น (ร้านธงฟ้าฯ) ที่ผู้ถือบัตรสวัสดิการแห่งรัฐสามารถใช้จ่ายได้อยู่เดิม </w:t>
      </w:r>
      <w:r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ทั้งนี้ ผู้ประกอบการ/ร้านค้า/บริการที่มีสิทธิ์เข้าร่วมโครงการฯ </w:t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>ต้องมีคุณสมบัติข้อใดข้อหนึ่ง ดังนี้</w:t>
      </w:r>
    </w:p>
    <w:p w:rsidR="00A9335F" w:rsidRPr="001F57FB" w:rsidRDefault="00A9335F" w:rsidP="00F14D2A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  <w:t>1) เป็นผู้ประกอบการ</w:t>
      </w:r>
      <w:r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ร้านธงฟ้าฯ </w:t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>หรือ</w:t>
      </w:r>
    </w:p>
    <w:p w:rsidR="00A9335F" w:rsidRPr="001F57FB" w:rsidRDefault="00A9335F" w:rsidP="00F14D2A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  <w:t>2) เป็นผู้ประกอบการประเภท</w:t>
      </w:r>
      <w:r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ร้านค้าในโครงการคนละครึ่ง</w:t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 xml:space="preserve"> หรือ</w:t>
      </w:r>
    </w:p>
    <w:p w:rsidR="00A9335F" w:rsidRPr="001F57FB" w:rsidRDefault="00A9335F" w:rsidP="00F14D2A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  <w:t>3) เป็นผู้ประกอบการประเภท</w:t>
      </w:r>
      <w:r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บริการสัญชาติไทย </w:t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>ที่มีคุณสมบัติดังต่อไปนี้</w:t>
      </w:r>
    </w:p>
    <w:p w:rsidR="00A9335F" w:rsidRPr="001F57FB" w:rsidRDefault="00A9335F" w:rsidP="00F14D2A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3.1) </w:t>
      </w:r>
      <w:r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เป็นผู้ประกอบการประเภทใดประเภทหนึ่ง </w:t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>ดังต่อไปนี้ (1) ผู้ประกอบการที่ไม่ใช่นิติบุคคล หรือ (2) เป็นผู้ประกอบการของกองทุนหมู่บ้านหรือกองทุนชุมชนเมืองตามพระราชบัญญัติกองทุนหมู่บ้านและชุมชนเมืองแห่งชาติ พ.ศ. 2547 หรือ (3) เป็นผู้ประกอบการของวิสาหกิจชุมชนตามพระราชบัญญัติส่งเสริมวิสาหกิจชุมชน พ.ศ. 2548 และที่แก้ไขเพิ่มเติม</w:t>
      </w:r>
    </w:p>
    <w:p w:rsidR="00A9335F" w:rsidRPr="001F57FB" w:rsidRDefault="00A9335F" w:rsidP="00F14D2A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3.2) </w:t>
      </w:r>
      <w:r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มีสถานประกอบการเป็นหลักแหล่งและตรวจสอบได้ หรือเป็นผู้ให้บริการประเภทรถที่ตรวจสอบได้ </w:t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>เช่น สามล้อถีบ เป็นต้น</w:t>
      </w:r>
    </w:p>
    <w:p w:rsidR="00A9335F" w:rsidRPr="001F57FB" w:rsidRDefault="00A9335F" w:rsidP="00F14D2A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3.3) ลงทะเบียนเข้าร่วมโครงการฯ ผ่านเว็บไซต์ </w:t>
      </w:r>
      <w:hyperlink w:history="1">
        <w:r w:rsidRPr="001F57FB">
          <w:rPr>
            <w:rFonts w:ascii="TH SarabunPSK" w:eastAsia="Calibri" w:hAnsi="TH SarabunPSK" w:cs="TH SarabunPSK"/>
            <w:sz w:val="32"/>
            <w:szCs w:val="32"/>
          </w:rPr>
          <w:t>www</w:t>
        </w:r>
        <w:r w:rsidRPr="001F57FB">
          <w:rPr>
            <w:rFonts w:ascii="TH SarabunPSK" w:eastAsia="Calibri" w:hAnsi="TH SarabunPSK" w:cs="TH SarabunPSK"/>
            <w:sz w:val="32"/>
            <w:szCs w:val="32"/>
            <w:cs/>
          </w:rPr>
          <w:t>.เราชนะ.</w:t>
        </w:r>
        <w:r w:rsidRPr="001F57FB">
          <w:rPr>
            <w:rFonts w:ascii="TH SarabunPSK" w:eastAsia="Calibri" w:hAnsi="TH SarabunPSK" w:cs="TH SarabunPSK"/>
            <w:sz w:val="32"/>
            <w:szCs w:val="32"/>
          </w:rPr>
          <w:t xml:space="preserve">com </w:t>
        </w:r>
        <w:r w:rsidRPr="001F57FB">
          <w:rPr>
            <w:rFonts w:ascii="TH SarabunPSK" w:eastAsia="Calibri" w:hAnsi="TH SarabunPSK" w:cs="TH SarabunPSK"/>
            <w:sz w:val="32"/>
            <w:szCs w:val="32"/>
            <w:cs/>
          </w:rPr>
          <w:t>ตั้งแต่</w:t>
        </w:r>
      </w:hyperlink>
      <w:r w:rsidRPr="001F57FB">
        <w:rPr>
          <w:rFonts w:ascii="TH SarabunPSK" w:eastAsia="Calibri" w:hAnsi="TH SarabunPSK" w:cs="TH SarabunPSK"/>
          <w:sz w:val="32"/>
          <w:szCs w:val="32"/>
          <w:cs/>
        </w:rPr>
        <w:t>วันที่ 29 มกราคม - 31 มีนาคม 2564</w:t>
      </w:r>
    </w:p>
    <w:p w:rsidR="00A9335F" w:rsidRPr="001F57FB" w:rsidRDefault="00A9335F" w:rsidP="00F14D2A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  <w:t>3.4) ไม่เป็นผู้ถูกระงับสิทธิหรือถูกเรียกเงินคืนในมาตรการต่าง ๆ ของรัฐ</w:t>
      </w:r>
    </w:p>
    <w:p w:rsidR="00A9335F" w:rsidRPr="001F57FB" w:rsidRDefault="00A9335F" w:rsidP="00F14D2A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3.5) ไม่เป็นผู้ที่ฝ่าฝืนเงื่อนไขของมาตรการต่าง ๆ ของรัฐ หรือฝ่าฝืนมาตรการใด ๆ ของรัฐเกี่ยวกับสถานการณ์การแพร่ระบาดของโรคติดเชื้อไวรัสโคโรนา 2019 หรือ </w:t>
      </w:r>
    </w:p>
    <w:p w:rsidR="00A9335F" w:rsidRPr="001F57FB" w:rsidRDefault="00A9335F" w:rsidP="00F14D2A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  <w:t xml:space="preserve">4) </w:t>
      </w:r>
      <w:r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เป็นผู้ประกอบการประเภทบริการด้านขนส่งสาธารณะสัญชาติไทยที่มีคุณสมบัติดังต่อไปนี้</w:t>
      </w:r>
    </w:p>
    <w:p w:rsidR="00A9335F" w:rsidRPr="001F57FB" w:rsidRDefault="00A9335F" w:rsidP="00F14D2A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>4.1) เป็นผู้ประกอบการที่ไม่ใช่นิติบุคคล</w:t>
      </w:r>
    </w:p>
    <w:p w:rsidR="00A9335F" w:rsidRPr="001F57FB" w:rsidRDefault="00A9335F" w:rsidP="00F14D2A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  <w:t>4.2) เป็นผู้ประกอบการประเภทรถยนต์รับจ้างบรรทุกคนโดยสารไม่เกิน 7 คน (</w:t>
      </w:r>
      <w:r w:rsidRPr="001F57FB">
        <w:rPr>
          <w:rFonts w:ascii="TH SarabunPSK" w:eastAsia="Calibri" w:hAnsi="TH SarabunPSK" w:cs="TH SarabunPSK"/>
          <w:sz w:val="32"/>
          <w:szCs w:val="32"/>
        </w:rPr>
        <w:t>TAXI METER</w:t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>) รถตู้โดยสารประจำทางที่จดทะเบียนถูกต้องตามกฎหมาย รถยนต์สามล้อสาธารณะ รถสองแถวรับจ้าง และรถจักรยานยนต์สาธารณะ ทั้งนี้ ผู้ขับขี่ต้องมีใบขับขี่รถสาธารณะที่ถูกต้องตามกฎหมาย</w:t>
      </w:r>
    </w:p>
    <w:p w:rsidR="00A9335F" w:rsidRPr="001F57FB" w:rsidRDefault="00A9335F" w:rsidP="00F14D2A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  <w:t xml:space="preserve">4.3) ลงทะเบียนเข้าร่วมโครงการฯ ผ่านเว็บไซต์ </w:t>
      </w:r>
      <w:hyperlink w:history="1">
        <w:r w:rsidRPr="001F57FB">
          <w:rPr>
            <w:rFonts w:ascii="TH SarabunPSK" w:eastAsia="Calibri" w:hAnsi="TH SarabunPSK" w:cs="TH SarabunPSK"/>
            <w:sz w:val="32"/>
            <w:szCs w:val="32"/>
          </w:rPr>
          <w:t>www</w:t>
        </w:r>
        <w:r w:rsidRPr="001F57FB">
          <w:rPr>
            <w:rFonts w:ascii="TH SarabunPSK" w:eastAsia="Calibri" w:hAnsi="TH SarabunPSK" w:cs="TH SarabunPSK"/>
            <w:sz w:val="32"/>
            <w:szCs w:val="32"/>
            <w:cs/>
          </w:rPr>
          <w:t>.เราชนะ.</w:t>
        </w:r>
        <w:r w:rsidRPr="001F57FB">
          <w:rPr>
            <w:rFonts w:ascii="TH SarabunPSK" w:eastAsia="Calibri" w:hAnsi="TH SarabunPSK" w:cs="TH SarabunPSK"/>
            <w:sz w:val="32"/>
            <w:szCs w:val="32"/>
          </w:rPr>
          <w:t>com</w:t>
        </w:r>
        <w:r w:rsidRPr="001F57FB">
          <w:rPr>
            <w:rFonts w:ascii="TH SarabunPSK" w:eastAsia="Calibri" w:hAnsi="TH SarabunPSK" w:cs="TH SarabunPSK"/>
            <w:sz w:val="32"/>
            <w:szCs w:val="32"/>
            <w:cs/>
          </w:rPr>
          <w:t xml:space="preserve"> ตั้งแต่</w:t>
        </w:r>
      </w:hyperlink>
      <w:r w:rsidRPr="001F57FB">
        <w:rPr>
          <w:rFonts w:ascii="TH SarabunPSK" w:eastAsia="Calibri" w:hAnsi="TH SarabunPSK" w:cs="TH SarabunPSK"/>
          <w:sz w:val="32"/>
          <w:szCs w:val="32"/>
          <w:cs/>
        </w:rPr>
        <w:t xml:space="preserve">วันที่ 29 มกราคม - 31 มีนาคม 2564 </w:t>
      </w:r>
    </w:p>
    <w:p w:rsidR="00A9335F" w:rsidRPr="001F57FB" w:rsidRDefault="00A9335F" w:rsidP="00F14D2A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  <w:t>4.4) ไม่เป็นผู้ถูกระงับสิทธิหรือถูกเรียกเงินคืนในมาตรการต่าง ๆ ของรัฐ</w:t>
      </w:r>
    </w:p>
    <w:p w:rsidR="00A9335F" w:rsidRPr="001F57FB" w:rsidRDefault="00A9335F" w:rsidP="00F14D2A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  <w:t>4.5) ไม่เป็นผู้ที่ฝ่าฝืนเงื่อนไขของมาตรการต่าง ๆ ของรัฐ หรือฝ่าฝืนมาตรการใด ๆ ของรัฐเกี่ยวกับสถานการณ์การแพร่ระบาดของโรคติดเชื้อไวรัสโคโรนา 2019 หรือ</w:t>
      </w:r>
    </w:p>
    <w:p w:rsidR="00A9335F" w:rsidRPr="001F57FB" w:rsidRDefault="00A9335F" w:rsidP="00A9335F">
      <w:pPr>
        <w:spacing w:line="340" w:lineRule="exact"/>
        <w:rPr>
          <w:rFonts w:ascii="TH SarabunPSK" w:eastAsia="Calibri" w:hAnsi="TH SarabunPSK" w:cs="TH SarabunPSK"/>
          <w:sz w:val="32"/>
          <w:szCs w:val="32"/>
        </w:rPr>
      </w:pPr>
      <w:r w:rsidRPr="001F57F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  <w:t xml:space="preserve">5) </w:t>
      </w:r>
      <w:r w:rsidRPr="001F57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เป็นผู้ประกอบการประเภทบริการด้านขนส่งสาธารณะมวลชน </w:t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 xml:space="preserve">ได้แก่ รถไฟฟ้าในเขตเมือง รถไฟ รถโดยสารประจำทางสาธารณะ และเรือโดยสารสาธารณะ ที่ลงทะเบียนและผ่านกระบวนการเปิดใช้งานแอปพลิเคชัน “ถุงเงิน” โดยตรงกับธนาคารกรุงไทยฯ </w:t>
      </w:r>
    </w:p>
    <w:p w:rsidR="000E32D2" w:rsidRPr="001F57FB" w:rsidRDefault="000E32D2" w:rsidP="000E32D2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7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>นอกจากนี้</w:t>
      </w:r>
      <w:r w:rsidRPr="001F57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57FB">
        <w:rPr>
          <w:rFonts w:ascii="TH SarabunPSK" w:eastAsia="Calibri" w:hAnsi="TH SarabunPSK" w:cs="TH SarabunPSK"/>
          <w:sz w:val="32"/>
          <w:szCs w:val="32"/>
          <w:cs/>
        </w:rPr>
        <w:t>เพื่อให้เป็นไปตามวัตถุประสงค์ของโครงการที่ช่วยเหลือภาระค่าของชีพ จึงเห็นควรกำหนดไม่ให้มีการใช้สิทธิ์ตามโครงการเราชนะในการซื้อสินค้าอันมิใช่สินค้าจำเป็นเพื่อการดำรงชีพเพิ่มเติม ได้แก่สินค้าประเภททองคำ รวมถึงร้านค้าที่ขึ้นทะเบียนการขายทอดตลาดและค้าของเก่าประเภทเพชร พลอย ทอง นาก เงินหรืออัญมณี</w:t>
      </w:r>
    </w:p>
    <w:p w:rsidR="00ED3FEF" w:rsidRPr="001F57FB" w:rsidRDefault="00ED3FEF" w:rsidP="003D7A2D">
      <w:pPr>
        <w:tabs>
          <w:tab w:val="left" w:pos="1134"/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7A2D" w:rsidRPr="001F57FB" w:rsidRDefault="00B46BFA" w:rsidP="003D7A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>25.</w:t>
      </w:r>
      <w:r w:rsidR="003D7A2D"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ขอรับการสนับสนุนงบประมาณรายจ่ายประจำปีงบประมาณ พ.ศ. 2564 งบกลาง รายการค่าใช้จ่ายในการบรรเทา แก้ไขปัญหา และเยียวยาผู้ได้รับผลกระทบจากการระบาดของโรคติดเชื้อไวรัสโคโรนา 2019 ภายใต้โครงการจัดหาวัคซีนป้องกันโรคติดเชื้อไวรัสโคโรนา 2019 (</w:t>
      </w:r>
      <w:r w:rsidR="003D7A2D" w:rsidRPr="001F57FB">
        <w:rPr>
          <w:rFonts w:ascii="TH SarabunPSK" w:hAnsi="TH SarabunPSK" w:cs="TH SarabunPSK"/>
          <w:b/>
          <w:bCs/>
          <w:sz w:val="32"/>
          <w:szCs w:val="32"/>
        </w:rPr>
        <w:t>COVID</w:t>
      </w:r>
      <w:r w:rsidR="003D7A2D" w:rsidRPr="001F57FB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3D7A2D" w:rsidRPr="001F57FB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3D7A2D"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>) สำหรับประชาชนไทยโดยการจองล่วงหน้า (</w:t>
      </w:r>
      <w:r w:rsidR="003D7A2D" w:rsidRPr="001F57FB">
        <w:rPr>
          <w:rFonts w:ascii="TH SarabunPSK" w:hAnsi="TH SarabunPSK" w:cs="TH SarabunPSK"/>
          <w:b/>
          <w:bCs/>
          <w:sz w:val="32"/>
          <w:szCs w:val="32"/>
        </w:rPr>
        <w:t>AstraZeneca</w:t>
      </w:r>
      <w:r w:rsidR="003D7A2D"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D7A2D" w:rsidRPr="001F57FB" w:rsidRDefault="003D7A2D" w:rsidP="003D7A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คณะรัฐมนตรีมีมติรับทราบและอนุมัติตามที่กระทรวงสาธารณสุขเสนอดังนี้</w:t>
      </w:r>
    </w:p>
    <w:p w:rsidR="003D7A2D" w:rsidRPr="001F57FB" w:rsidRDefault="003D7A2D" w:rsidP="003D7A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F57FB">
        <w:rPr>
          <w:rFonts w:ascii="TH SarabunPSK" w:hAnsi="TH SarabunPSK" w:cs="TH SarabunPSK"/>
          <w:sz w:val="32"/>
          <w:szCs w:val="32"/>
          <w:cs/>
        </w:rPr>
        <w:t>รับทร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า</w:t>
      </w:r>
      <w:r w:rsidRPr="001F57FB">
        <w:rPr>
          <w:rFonts w:ascii="TH SarabunPSK" w:hAnsi="TH SarabunPSK" w:cs="TH SarabunPSK"/>
          <w:sz w:val="32"/>
          <w:szCs w:val="32"/>
          <w:cs/>
        </w:rPr>
        <w:t>บรายละเอียดการดำเนินง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า</w:t>
      </w:r>
      <w:r w:rsidRPr="001F57FB">
        <w:rPr>
          <w:rFonts w:ascii="TH SarabunPSK" w:hAnsi="TH SarabunPSK" w:cs="TH SarabunPSK"/>
          <w:sz w:val="32"/>
          <w:szCs w:val="32"/>
          <w:cs/>
        </w:rPr>
        <w:t>นจัดห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า</w:t>
      </w:r>
      <w:r w:rsidRPr="001F57FB">
        <w:rPr>
          <w:rFonts w:ascii="TH SarabunPSK" w:hAnsi="TH SarabunPSK" w:cs="TH SarabunPSK"/>
          <w:sz w:val="32"/>
          <w:szCs w:val="32"/>
          <w:cs/>
        </w:rPr>
        <w:t>วัคซีนป้องกันโรคติดเชื้อไวรัสโคโรนา 2019</w:t>
      </w:r>
      <w:r w:rsidRPr="001F5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(</w:t>
      </w:r>
      <w:r w:rsidRPr="001F57FB">
        <w:rPr>
          <w:rFonts w:ascii="TH SarabunPSK" w:hAnsi="TH SarabunPSK" w:cs="TH SarabunPSK"/>
          <w:sz w:val="32"/>
          <w:szCs w:val="32"/>
        </w:rPr>
        <w:t>COVID</w:t>
      </w:r>
      <w:r w:rsidRPr="001F57FB">
        <w:rPr>
          <w:rFonts w:ascii="TH SarabunPSK" w:hAnsi="TH SarabunPSK" w:cs="TH SarabunPSK"/>
          <w:sz w:val="32"/>
          <w:szCs w:val="32"/>
          <w:cs/>
        </w:rPr>
        <w:t>-19) สำหรับประชาชนไทย โดยการจองซื้อล่วงหน้า (</w:t>
      </w:r>
      <w:r w:rsidRPr="001F57FB">
        <w:rPr>
          <w:rFonts w:ascii="TH SarabunPSK" w:hAnsi="TH SarabunPSK" w:cs="TH SarabunPSK"/>
          <w:sz w:val="32"/>
          <w:szCs w:val="32"/>
        </w:rPr>
        <w:t>AstraZeneca</w:t>
      </w:r>
      <w:r w:rsidRPr="001F57FB">
        <w:rPr>
          <w:rFonts w:ascii="TH SarabunPSK" w:hAnsi="TH SarabunPSK" w:cs="TH SarabunPSK"/>
          <w:sz w:val="32"/>
          <w:szCs w:val="32"/>
          <w:cs/>
        </w:rPr>
        <w:t>) ในส่วนของกรมควบคุมโรค</w:t>
      </w:r>
      <w:r w:rsidRPr="001F5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กระทรวงสาธารณสุข </w:t>
      </w:r>
    </w:p>
    <w:p w:rsidR="003D7A2D" w:rsidRPr="001F57FB" w:rsidRDefault="003D7A2D" w:rsidP="003D7A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>2.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1F57FB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ง</w:t>
      </w:r>
      <w:r w:rsidRPr="001F57FB">
        <w:rPr>
          <w:rFonts w:ascii="TH SarabunPSK" w:hAnsi="TH SarabunPSK" w:cs="TH SarabunPSK"/>
          <w:sz w:val="32"/>
          <w:szCs w:val="32"/>
          <w:cs/>
        </w:rPr>
        <w:t>บประมาณรายจ่ายประจำ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 xml:space="preserve">2564 </w:t>
      </w:r>
      <w:r w:rsidRPr="001F57FB">
        <w:rPr>
          <w:rFonts w:ascii="TH SarabunPSK" w:hAnsi="TH SarabunPSK" w:cs="TH SarabunPSK"/>
          <w:sz w:val="32"/>
          <w:szCs w:val="32"/>
          <w:cs/>
        </w:rPr>
        <w:t>งบกลาง รายการค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1F57FB">
        <w:rPr>
          <w:rFonts w:ascii="TH SarabunPSK" w:hAnsi="TH SarabunPSK" w:cs="TH SarabunPSK"/>
          <w:sz w:val="32"/>
          <w:szCs w:val="32"/>
          <w:cs/>
        </w:rPr>
        <w:t>ใช้จ่ายในการบรรเทา แก้ไขปัญหา และเยียวยาผู้ได้รับผลกระทบจากการระบาดของโรคติดเชื้อไวรัสโคโ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ร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นา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2019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วงเงิน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2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741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336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000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บาท ภายใต้โครงการจัดหาวัคซีนป้องกันโรคติดเชื้อไวรัสโคโรนา 2019 (</w:t>
      </w:r>
      <w:r w:rsidRPr="001F57FB">
        <w:rPr>
          <w:rFonts w:ascii="TH SarabunPSK" w:hAnsi="TH SarabunPSK" w:cs="TH SarabunPSK"/>
          <w:sz w:val="32"/>
          <w:szCs w:val="32"/>
        </w:rPr>
        <w:t>COVID</w:t>
      </w:r>
      <w:r w:rsidRPr="001F57FB">
        <w:rPr>
          <w:rFonts w:ascii="TH SarabunPSK" w:hAnsi="TH SarabunPSK" w:cs="TH SarabunPSK"/>
          <w:sz w:val="32"/>
          <w:szCs w:val="32"/>
          <w:cs/>
        </w:rPr>
        <w:t>-19) สำหรับประชาชนไทยโดยการจองล่วงหน้า (</w:t>
      </w:r>
      <w:r w:rsidRPr="001F57FB">
        <w:rPr>
          <w:rFonts w:ascii="TH SarabunPSK" w:hAnsi="TH SarabunPSK" w:cs="TH SarabunPSK"/>
          <w:sz w:val="32"/>
          <w:szCs w:val="32"/>
        </w:rPr>
        <w:t>AstraZeneca</w:t>
      </w:r>
      <w:r w:rsidRPr="001F57FB">
        <w:rPr>
          <w:rFonts w:ascii="TH SarabunPSK" w:hAnsi="TH SarabunPSK" w:cs="TH SarabunPSK"/>
          <w:sz w:val="32"/>
          <w:szCs w:val="32"/>
          <w:cs/>
        </w:rPr>
        <w:t>) ในส่วนที่กรมควบคุมโรค กระทรวงสาธารณสุข เกี่ยวข้อ</w:t>
      </w:r>
      <w:r w:rsidRPr="001F57FB">
        <w:rPr>
          <w:rFonts w:ascii="TH SarabunPSK" w:hAnsi="TH SarabunPSK" w:cs="TH SarabunPSK" w:hint="cs"/>
          <w:sz w:val="32"/>
          <w:szCs w:val="32"/>
          <w:cs/>
        </w:rPr>
        <w:t xml:space="preserve">ง </w:t>
      </w:r>
    </w:p>
    <w:p w:rsidR="003D7A2D" w:rsidRPr="001F57FB" w:rsidRDefault="003D7A2D" w:rsidP="003D7A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>โดยขอให้กรม</w:t>
      </w:r>
      <w:r w:rsidRPr="001F57FB">
        <w:rPr>
          <w:rFonts w:ascii="TH SarabunPSK" w:hAnsi="TH SarabunPSK" w:cs="TH SarabunPSK"/>
          <w:sz w:val="32"/>
          <w:szCs w:val="32"/>
          <w:cs/>
        </w:rPr>
        <w:t>ควบคุ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ม</w:t>
      </w:r>
      <w:r w:rsidRPr="001F57FB">
        <w:rPr>
          <w:rFonts w:ascii="TH SarabunPSK" w:hAnsi="TH SarabunPSK" w:cs="TH SarabunPSK"/>
          <w:sz w:val="32"/>
          <w:szCs w:val="32"/>
          <w:cs/>
        </w:rPr>
        <w:t>โรคเร่งดำเนิ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น</w:t>
      </w:r>
      <w:r w:rsidRPr="001F57FB">
        <w:rPr>
          <w:rFonts w:ascii="TH SarabunPSK" w:hAnsi="TH SarabunPSK" w:cs="TH SarabunPSK"/>
          <w:sz w:val="32"/>
          <w:szCs w:val="32"/>
          <w:cs/>
        </w:rPr>
        <w:t>การต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า</w:t>
      </w:r>
      <w:r w:rsidRPr="001F57FB">
        <w:rPr>
          <w:rFonts w:ascii="TH SarabunPSK" w:hAnsi="TH SarabunPSK" w:cs="TH SarabunPSK"/>
          <w:sz w:val="32"/>
          <w:szCs w:val="32"/>
          <w:cs/>
        </w:rPr>
        <w:t>มขั้นตอนของกฎหมาย ระเบียบ ข้อบังคับ และ</w:t>
      </w:r>
      <w:r w:rsidR="00F14D2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มติคณะรัฐมนตรีที่เกี่ยวข้อง เพื่อให้เป็นไปตามวัตถุประสงค์ของแผ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น</w:t>
      </w:r>
      <w:r w:rsidRPr="001F57FB">
        <w:rPr>
          <w:rFonts w:ascii="TH SarabunPSK" w:hAnsi="TH SarabunPSK" w:cs="TH SarabunPSK"/>
          <w:sz w:val="32"/>
          <w:szCs w:val="32"/>
          <w:cs/>
        </w:rPr>
        <w:t>งาน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/</w:t>
      </w:r>
      <w:r w:rsidRPr="001F57FB">
        <w:rPr>
          <w:rFonts w:ascii="TH SarabunPSK" w:hAnsi="TH SarabunPSK" w:cs="TH SarabunPSK"/>
          <w:sz w:val="32"/>
          <w:szCs w:val="32"/>
          <w:cs/>
        </w:rPr>
        <w:t>โครงการอย่างเคร่งครัด รวมทั้งจัดทำแผนการปฏิบัติงานและแผนการใช้จ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1F57FB">
        <w:rPr>
          <w:rFonts w:ascii="TH SarabunPSK" w:hAnsi="TH SarabunPSK" w:cs="TH SarabunPSK"/>
          <w:sz w:val="32"/>
          <w:szCs w:val="32"/>
          <w:cs/>
        </w:rPr>
        <w:t>ย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ง</w:t>
      </w:r>
      <w:r w:rsidRPr="001F57FB">
        <w:rPr>
          <w:rFonts w:ascii="TH SarabunPSK" w:hAnsi="TH SarabunPSK" w:cs="TH SarabunPSK"/>
          <w:sz w:val="32"/>
          <w:szCs w:val="32"/>
          <w:cs/>
        </w:rPr>
        <w:t>บประมาณ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เ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พื่อขอทำความตกลงกับสำนักงบประมาณ โดยคำนึงถึงประโยชน์สูงสุดของทางราชการและประโยชน์ที่ประชาชนจะได้รับเป็นสำคัญ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ตามความเห็นของสำนักงบประมาณ</w:t>
      </w:r>
    </w:p>
    <w:p w:rsidR="003D7A2D" w:rsidRPr="001F57FB" w:rsidRDefault="003D7A2D" w:rsidP="003D7A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D7A2D" w:rsidRPr="001F57FB" w:rsidRDefault="003D7A2D" w:rsidP="003D7A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>1. กระทรวง</w:t>
      </w:r>
      <w:r w:rsidRPr="001F57FB">
        <w:rPr>
          <w:rFonts w:ascii="TH SarabunPSK" w:hAnsi="TH SarabunPSK" w:cs="TH SarabunPSK"/>
          <w:sz w:val="32"/>
          <w:szCs w:val="32"/>
          <w:cs/>
        </w:rPr>
        <w:t>ส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า</w:t>
      </w:r>
      <w:r w:rsidRPr="001F57FB">
        <w:rPr>
          <w:rFonts w:ascii="TH SarabunPSK" w:hAnsi="TH SarabunPSK" w:cs="TH SarabunPSK"/>
          <w:sz w:val="32"/>
          <w:szCs w:val="32"/>
          <w:cs/>
        </w:rPr>
        <w:t>ธารณสุข โดยสถาบันวัคซีนแห่งช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า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ติร่วมกับกรมควบคุมโรคได้จัดทำโครงการจัดหาวัคซีนป้องกันโรคติดเชื้อไวรัสโคโรนา </w:t>
      </w:r>
      <w:r w:rsidRPr="001F57FB">
        <w:rPr>
          <w:rFonts w:ascii="TH SarabunPSK" w:hAnsi="TH SarabunPSK" w:cs="TH SarabunPSK"/>
          <w:sz w:val="32"/>
          <w:szCs w:val="32"/>
        </w:rPr>
        <w:t xml:space="preserve">2019 </w:t>
      </w:r>
      <w:r w:rsidRPr="001F57FB">
        <w:rPr>
          <w:rFonts w:ascii="TH SarabunPSK" w:hAnsi="TH SarabunPSK" w:cs="TH SarabunPSK"/>
          <w:sz w:val="32"/>
          <w:szCs w:val="32"/>
          <w:cs/>
        </w:rPr>
        <w:t>(</w:t>
      </w:r>
      <w:r w:rsidRPr="001F57FB">
        <w:rPr>
          <w:rFonts w:ascii="TH SarabunPSK" w:hAnsi="TH SarabunPSK" w:cs="TH SarabunPSK"/>
          <w:sz w:val="32"/>
          <w:szCs w:val="32"/>
        </w:rPr>
        <w:t>COVID</w:t>
      </w:r>
      <w:r w:rsidRPr="001F57FB">
        <w:rPr>
          <w:rFonts w:ascii="TH SarabunPSK" w:hAnsi="TH SarabunPSK" w:cs="TH SarabunPSK"/>
          <w:sz w:val="32"/>
          <w:szCs w:val="32"/>
          <w:cs/>
        </w:rPr>
        <w:t>-</w:t>
      </w:r>
      <w:r w:rsidRPr="001F57FB">
        <w:rPr>
          <w:rFonts w:ascii="TH SarabunPSK" w:hAnsi="TH SarabunPSK" w:cs="TH SarabunPSK"/>
          <w:sz w:val="32"/>
          <w:szCs w:val="32"/>
        </w:rPr>
        <w:t>19</w:t>
      </w:r>
      <w:r w:rsidRPr="001F57FB">
        <w:rPr>
          <w:rFonts w:ascii="TH SarabunPSK" w:hAnsi="TH SarabunPSK" w:cs="TH SarabunPSK"/>
          <w:sz w:val="32"/>
          <w:szCs w:val="32"/>
          <w:cs/>
        </w:rPr>
        <w:t>) สำหรับประชาชนไทย โดยการจองล่วงหน้า (</w:t>
      </w:r>
      <w:r w:rsidRPr="001F57FB">
        <w:rPr>
          <w:rFonts w:ascii="TH SarabunPSK" w:hAnsi="TH SarabunPSK" w:cs="TH SarabunPSK"/>
          <w:sz w:val="32"/>
          <w:szCs w:val="32"/>
        </w:rPr>
        <w:t>AstraZeneca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) กรอบวงเงินทั้งสิ้น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6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216.25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ล้านบาท ตามมติคณะรัฐมนตรีเมื่อวันที่</w:t>
      </w:r>
      <w:r w:rsidRPr="001F5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17 พฤศจิกายน </w:t>
      </w:r>
      <w:r w:rsidRPr="001F57FB">
        <w:rPr>
          <w:rFonts w:ascii="TH SarabunPSK" w:hAnsi="TH SarabunPSK" w:cs="TH SarabunPSK"/>
          <w:sz w:val="32"/>
          <w:szCs w:val="32"/>
        </w:rPr>
        <w:t>2563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และวันที่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12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2564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ทั้งนี้ ระหว่างเดือนพฤศจิกายน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2563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ถึ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ง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2564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สถ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า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บันวัคซีนแห่งชาติได้ดำเนินการจัดหาวัคซีนโดยการจองล่วงหน้าผ่านความร่วมมือแบบทวิภาคีกับบริษัท </w:t>
      </w:r>
      <w:r w:rsidRPr="001F57FB">
        <w:rPr>
          <w:rFonts w:ascii="TH SarabunPSK" w:hAnsi="TH SarabunPSK" w:cs="TH SarabunPSK"/>
          <w:sz w:val="32"/>
          <w:szCs w:val="32"/>
        </w:rPr>
        <w:t xml:space="preserve">AstraZeneca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26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ล้านโด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๊</w:t>
      </w:r>
      <w:r w:rsidRPr="001F57FB">
        <w:rPr>
          <w:rFonts w:ascii="TH SarabunPSK" w:hAnsi="TH SarabunPSK" w:cs="TH SarabunPSK"/>
          <w:sz w:val="32"/>
          <w:szCs w:val="32"/>
          <w:cs/>
        </w:rPr>
        <w:t>ส เป็นที่เรียบร้อยแล้ว</w:t>
      </w:r>
    </w:p>
    <w:p w:rsidR="003D7A2D" w:rsidRPr="001F57FB" w:rsidRDefault="003D7A2D" w:rsidP="003D7A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F57FB">
        <w:rPr>
          <w:rFonts w:ascii="TH SarabunPSK" w:hAnsi="TH SarabunPSK" w:cs="TH SarabunPSK"/>
          <w:sz w:val="32"/>
          <w:szCs w:val="32"/>
          <w:cs/>
        </w:rPr>
        <w:t>ภายใต้โครงการดังกล่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า</w:t>
      </w:r>
      <w:r w:rsidRPr="001F57FB">
        <w:rPr>
          <w:rFonts w:ascii="TH SarabunPSK" w:hAnsi="TH SarabunPSK" w:cs="TH SarabunPSK"/>
          <w:sz w:val="32"/>
          <w:szCs w:val="32"/>
          <w:cs/>
        </w:rPr>
        <w:t>ว กรมควบคุมโรค กระทรวงสาธารณสุข มีหน้าที่ในการ</w:t>
      </w:r>
    </w:p>
    <w:p w:rsidR="003D7A2D" w:rsidRPr="001F57FB" w:rsidRDefault="003D7A2D" w:rsidP="003D7A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ชำระเงินร้อยละ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40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ของมูลค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1F57FB">
        <w:rPr>
          <w:rFonts w:ascii="TH SarabunPSK" w:hAnsi="TH SarabunPSK" w:cs="TH SarabunPSK"/>
          <w:sz w:val="32"/>
          <w:szCs w:val="32"/>
          <w:cs/>
        </w:rPr>
        <w:t>วัคซีนรวม เมื่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อ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ผลิตวัคซีนสำเร็จและมีการส่งมอบวัคซีน โดยแบ่งชำระ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5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งวด ๆ ละ</w:t>
      </w:r>
      <w:r w:rsidRPr="001F5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D2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3 เดือน และดำเนินกิจกรรมที่เกี่ยวข้อ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ง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อาทิ การบริหารจัดการ และการสนับสนุนการดำเนินงานในพื้นที่</w:t>
      </w:r>
      <w:r w:rsidRPr="001F5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มีกรอบวงเงินรวม จำนวน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3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670</w:t>
      </w:r>
      <w:r w:rsidRPr="001F57FB">
        <w:rPr>
          <w:rFonts w:ascii="TH SarabunPSK" w:hAnsi="TH SarabunPSK" w:cs="TH SarabunPSK"/>
          <w:sz w:val="32"/>
          <w:szCs w:val="32"/>
          <w:cs/>
        </w:rPr>
        <w:t>.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29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ล้านบาท ประกอบด้วย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1F57FB">
        <w:rPr>
          <w:rFonts w:ascii="TH SarabunPSK" w:hAnsi="TH SarabunPSK" w:cs="TH SarabunPSK"/>
          <w:sz w:val="32"/>
          <w:szCs w:val="32"/>
          <w:cs/>
        </w:rPr>
        <w:t>วัคซีนส่วนที่เหลือ 40% ของราคาวัคซีนทั้งหมด</w:t>
      </w:r>
      <w:r w:rsidRPr="001F5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วงเงิน จำนวน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1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575.60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ล้านบาท และเป็นค่าภาษีมูลค่าเพิ่ม วงเงิน จำนวน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110.29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ล้านบาท รวมวงเงินทั้งสิ้น จำนวน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1</w:t>
      </w:r>
      <w:r w:rsidRPr="001F57FB">
        <w:rPr>
          <w:rFonts w:ascii="TH SarabunPSK" w:hAnsi="TH SarabunPSK" w:cs="TH SarabunPSK"/>
          <w:sz w:val="32"/>
          <w:szCs w:val="32"/>
        </w:rPr>
        <w:t>,685</w:t>
      </w:r>
      <w:r w:rsidRPr="001F57FB">
        <w:rPr>
          <w:rFonts w:ascii="TH SarabunPSK" w:hAnsi="TH SarabunPSK" w:cs="TH SarabunPSK"/>
          <w:sz w:val="32"/>
          <w:szCs w:val="32"/>
          <w:cs/>
        </w:rPr>
        <w:t>.</w:t>
      </w:r>
      <w:r w:rsidRPr="001F57FB">
        <w:rPr>
          <w:rFonts w:ascii="TH SarabunPSK" w:hAnsi="TH SarabunPSK" w:cs="TH SarabunPSK"/>
          <w:sz w:val="32"/>
          <w:szCs w:val="32"/>
        </w:rPr>
        <w:t>89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ล้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า</w:t>
      </w:r>
      <w:r w:rsidRPr="001F57FB">
        <w:rPr>
          <w:rFonts w:ascii="TH SarabunPSK" w:hAnsi="TH SarabunPSK" w:cs="TH SarabunPSK"/>
          <w:sz w:val="32"/>
          <w:szCs w:val="32"/>
          <w:cs/>
        </w:rPr>
        <w:t>นบาท และส่วนที่เหลื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อ</w:t>
      </w:r>
      <w:r w:rsidRPr="001F57FB">
        <w:rPr>
          <w:rFonts w:ascii="TH SarabunPSK" w:hAnsi="TH SarabunPSK" w:cs="TH SarabunPSK"/>
          <w:sz w:val="32"/>
          <w:szCs w:val="32"/>
          <w:cs/>
        </w:rPr>
        <w:t>เป็นค่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า</w:t>
      </w:r>
      <w:r w:rsidRPr="001F57FB">
        <w:rPr>
          <w:rFonts w:ascii="TH SarabunPSK" w:hAnsi="TH SarabunPSK" w:cs="TH SarabunPSK"/>
          <w:sz w:val="32"/>
          <w:szCs w:val="32"/>
          <w:cs/>
        </w:rPr>
        <w:t>บริหารจัดการวัคซีนและค่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า</w:t>
      </w:r>
      <w:r w:rsidRPr="001F57FB">
        <w:rPr>
          <w:rFonts w:ascii="TH SarabunPSK" w:hAnsi="TH SarabunPSK" w:cs="TH SarabunPSK"/>
          <w:sz w:val="32"/>
          <w:szCs w:val="32"/>
          <w:cs/>
        </w:rPr>
        <w:t>ใช้จ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ยในส่วนที่เกี่ยวข้องอีกกับการเตรียมความพร้อมในระดับพื้นที่ เพื่อรองรับการฉีดวัคซีน จำนวน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1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984.40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3D7A2D" w:rsidRPr="001F57FB" w:rsidRDefault="003D7A2D" w:rsidP="003D7A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3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. เมื่อวันที่ 20 มกราคม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2564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สำนักง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า</w:t>
      </w:r>
      <w:r w:rsidRPr="001F57FB">
        <w:rPr>
          <w:rFonts w:ascii="TH SarabunPSK" w:hAnsi="TH SarabunPSK" w:cs="TH SarabunPSK"/>
          <w:sz w:val="32"/>
          <w:szCs w:val="32"/>
          <w:cs/>
        </w:rPr>
        <w:t>นคณะกรรมการอาหารและยา (อย.)</w:t>
      </w:r>
      <w:r w:rsidRPr="001F5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ได้ขึ้นทะเบียนวัคซีน </w:t>
      </w:r>
      <w:r w:rsidRPr="001F57FB">
        <w:rPr>
          <w:rFonts w:ascii="TH SarabunPSK" w:hAnsi="TH SarabunPSK" w:cs="TH SarabunPSK"/>
          <w:sz w:val="32"/>
          <w:szCs w:val="32"/>
        </w:rPr>
        <w:t>COVID</w:t>
      </w:r>
      <w:r w:rsidRPr="001F57FB">
        <w:rPr>
          <w:rFonts w:ascii="TH SarabunPSK" w:hAnsi="TH SarabunPSK" w:cs="TH SarabunPSK"/>
          <w:sz w:val="32"/>
          <w:szCs w:val="32"/>
          <w:cs/>
        </w:rPr>
        <w:t>-</w:t>
      </w:r>
      <w:r w:rsidRPr="001F57FB">
        <w:rPr>
          <w:rFonts w:ascii="TH SarabunPSK" w:hAnsi="TH SarabunPSK" w:cs="TH SarabunPSK"/>
          <w:sz w:val="32"/>
          <w:szCs w:val="32"/>
        </w:rPr>
        <w:t>19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ของบริษัท </w:t>
      </w:r>
      <w:r w:rsidRPr="001F57FB">
        <w:rPr>
          <w:rFonts w:ascii="TH SarabunPSK" w:hAnsi="TH SarabunPSK" w:cs="TH SarabunPSK"/>
          <w:sz w:val="32"/>
          <w:szCs w:val="32"/>
        </w:rPr>
        <w:t xml:space="preserve">AstraZeneca Thailand </w:t>
      </w:r>
      <w:r w:rsidRPr="001F57FB">
        <w:rPr>
          <w:rFonts w:ascii="TH SarabunPSK" w:hAnsi="TH SarabunPSK" w:cs="TH SarabunPSK"/>
          <w:sz w:val="32"/>
          <w:szCs w:val="32"/>
          <w:cs/>
        </w:rPr>
        <w:t>เป็นประเภทยาควบคุมพิเศษ ที่สามารถนำหรือสั่งเข้ามาในประเทศไทยได้ โดยต้องปฏิบัติต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า</w:t>
      </w:r>
      <w:r w:rsidRPr="001F57FB">
        <w:rPr>
          <w:rFonts w:ascii="TH SarabunPSK" w:hAnsi="TH SarabunPSK" w:cs="TH SarabunPSK"/>
          <w:sz w:val="32"/>
          <w:szCs w:val="32"/>
          <w:cs/>
        </w:rPr>
        <w:t>มประกาศ อย. เรื่อง การอนุญาตผลิตภัณฑ์ยาแผนปัจจุบันสำหรับมนุษย์แบบมีเงื่อน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ไ</w:t>
      </w:r>
      <w:r w:rsidRPr="001F57FB">
        <w:rPr>
          <w:rFonts w:ascii="TH SarabunPSK" w:hAnsi="TH SarabunPSK" w:cs="TH SarabunPSK"/>
          <w:sz w:val="32"/>
          <w:szCs w:val="32"/>
          <w:cs/>
        </w:rPr>
        <w:t>ขในสถานการณ์ฉุกเฉินที่มีก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า</w:t>
      </w:r>
      <w:r w:rsidRPr="001F57FB">
        <w:rPr>
          <w:rFonts w:ascii="TH SarabunPSK" w:hAnsi="TH SarabunPSK" w:cs="TH SarabunPSK"/>
          <w:sz w:val="32"/>
          <w:szCs w:val="32"/>
          <w:cs/>
        </w:rPr>
        <w:t>รระบาดใหญ่ของโรค (</w:t>
      </w:r>
      <w:r w:rsidRPr="001F57FB">
        <w:rPr>
          <w:rFonts w:ascii="TH SarabunPSK" w:hAnsi="TH SarabunPSK" w:cs="TH SarabunPSK"/>
          <w:sz w:val="32"/>
          <w:szCs w:val="32"/>
        </w:rPr>
        <w:t>Conditional Approval for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</w:rPr>
        <w:t>Emergency Use of Medicinal Products</w:t>
      </w:r>
      <w:r w:rsidRPr="001F57FB">
        <w:rPr>
          <w:rFonts w:ascii="TH SarabunPSK" w:hAnsi="TH SarabunPSK" w:cs="TH SarabunPSK"/>
          <w:sz w:val="32"/>
          <w:szCs w:val="32"/>
          <w:cs/>
        </w:rPr>
        <w:t>) ดังนั้น</w:t>
      </w:r>
      <w:r w:rsidRPr="001F5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กรมควบคุมโรค จึงดำเนินการจัดซื้อวัคซีนจากบริษัท </w:t>
      </w:r>
      <w:r w:rsidRPr="001F57FB">
        <w:rPr>
          <w:rFonts w:ascii="TH SarabunPSK" w:hAnsi="TH SarabunPSK" w:cs="TH SarabunPSK"/>
          <w:sz w:val="32"/>
          <w:szCs w:val="32"/>
        </w:rPr>
        <w:t xml:space="preserve">AstraZeneca </w:t>
      </w:r>
      <w:r w:rsidRPr="001F57FB">
        <w:rPr>
          <w:rFonts w:ascii="TH SarabunPSK" w:hAnsi="TH SarabunPSK" w:cs="TH SarabunPSK"/>
          <w:sz w:val="32"/>
          <w:szCs w:val="32"/>
          <w:cs/>
        </w:rPr>
        <w:t>ตามประก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า</w:t>
      </w:r>
      <w:r w:rsidRPr="001F57FB">
        <w:rPr>
          <w:rFonts w:ascii="TH SarabunPSK" w:hAnsi="TH SarabunPSK" w:cs="TH SarabunPSK"/>
          <w:sz w:val="32"/>
          <w:szCs w:val="32"/>
          <w:cs/>
        </w:rPr>
        <w:t>ศกระทรวง</w:t>
      </w:r>
      <w:r w:rsidRPr="001F57FB">
        <w:rPr>
          <w:rFonts w:ascii="TH SarabunPSK" w:hAnsi="TH SarabunPSK" w:cs="TH SarabunPSK"/>
          <w:sz w:val="32"/>
          <w:szCs w:val="32"/>
          <w:cs/>
        </w:rPr>
        <w:lastRenderedPageBreak/>
        <w:t xml:space="preserve">สาธารณสุข เรื่อง การจัดหาวัคซีนป้องกันโรคติดเชื้อไวรัสโคโรนา </w:t>
      </w:r>
      <w:r w:rsidRPr="001F57FB">
        <w:rPr>
          <w:rFonts w:ascii="TH SarabunPSK" w:hAnsi="TH SarabunPSK" w:cs="TH SarabunPSK"/>
          <w:sz w:val="32"/>
          <w:szCs w:val="32"/>
        </w:rPr>
        <w:t>2019</w:t>
      </w:r>
      <w:r w:rsidRPr="001F5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หรือโรคโควิด </w:t>
      </w:r>
      <w:r w:rsidRPr="001F57FB">
        <w:rPr>
          <w:rFonts w:ascii="TH SarabunPSK" w:hAnsi="TH SarabunPSK" w:cs="TH SarabunPSK"/>
          <w:sz w:val="32"/>
          <w:szCs w:val="32"/>
        </w:rPr>
        <w:t xml:space="preserve">19 </w:t>
      </w:r>
      <w:r w:rsidRPr="001F57FB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1F57FB">
        <w:rPr>
          <w:rFonts w:ascii="TH SarabunPSK" w:hAnsi="TH SarabunPSK" w:cs="TH SarabunPSK"/>
          <w:sz w:val="32"/>
          <w:szCs w:val="32"/>
        </w:rPr>
        <w:t>Coronavirus</w:t>
      </w:r>
      <w:proofErr w:type="spellEnd"/>
      <w:r w:rsidRPr="001F57FB">
        <w:rPr>
          <w:rFonts w:ascii="TH SarabunPSK" w:hAnsi="TH SarabunPSK" w:cs="TH SarabunPSK"/>
          <w:sz w:val="32"/>
          <w:szCs w:val="32"/>
        </w:rPr>
        <w:t xml:space="preserve"> Disease 2019 </w:t>
      </w:r>
      <w:r w:rsidRPr="001F57FB">
        <w:rPr>
          <w:rFonts w:ascii="TH SarabunPSK" w:hAnsi="TH SarabunPSK" w:cs="TH SarabunPSK"/>
          <w:sz w:val="32"/>
          <w:szCs w:val="32"/>
          <w:cs/>
        </w:rPr>
        <w:t>(</w:t>
      </w:r>
      <w:r w:rsidRPr="001F57FB">
        <w:rPr>
          <w:rFonts w:ascii="TH SarabunPSK" w:hAnsi="TH SarabunPSK" w:cs="TH SarabunPSK"/>
          <w:sz w:val="32"/>
          <w:szCs w:val="32"/>
        </w:rPr>
        <w:t xml:space="preserve">COVID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F57FB">
        <w:rPr>
          <w:rFonts w:ascii="TH SarabunPSK" w:hAnsi="TH SarabunPSK" w:cs="TH SarabunPSK"/>
          <w:sz w:val="32"/>
          <w:szCs w:val="32"/>
        </w:rPr>
        <w:t>19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)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) ในกรณีมีเหตุฉุกเฉินหรือจำเป็น พ.ศ.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 xml:space="preserve">2563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ข้อ 6 โดยวัคซีนล๊อตแรก จำนวน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50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000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โด๊ส จะส่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ง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มอบให้ไทยภายในต้นเดือนกุมภาพันธ์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2564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Pr="001F57FB">
        <w:rPr>
          <w:rFonts w:ascii="TH SarabunPSK" w:hAnsi="TH SarabunPSK" w:cs="TH SarabunPSK" w:hint="cs"/>
          <w:sz w:val="32"/>
          <w:szCs w:val="32"/>
          <w:cs/>
        </w:rPr>
        <w:t xml:space="preserve">ี้ </w:t>
      </w:r>
      <w:r w:rsidRPr="001F57FB">
        <w:rPr>
          <w:rFonts w:ascii="TH SarabunPSK" w:hAnsi="TH SarabunPSK" w:cs="TH SarabunPSK"/>
          <w:sz w:val="32"/>
          <w:szCs w:val="32"/>
          <w:cs/>
        </w:rPr>
        <w:t>และจะดำเนินการบริหารจัดการวัคซีนตามแผนกลยุทธ์ก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า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รบริหารจัดการให้วัคซีน </w:t>
      </w:r>
      <w:r w:rsidRPr="001F57FB">
        <w:rPr>
          <w:rFonts w:ascii="TH SarabunPSK" w:hAnsi="TH SarabunPSK" w:cs="TH SarabunPSK"/>
          <w:sz w:val="32"/>
          <w:szCs w:val="32"/>
        </w:rPr>
        <w:t>COVID</w:t>
      </w:r>
      <w:r w:rsidRPr="001F57FB">
        <w:rPr>
          <w:rFonts w:ascii="TH SarabunPSK" w:hAnsi="TH SarabunPSK" w:cs="TH SarabunPSK"/>
          <w:sz w:val="32"/>
          <w:szCs w:val="32"/>
          <w:cs/>
        </w:rPr>
        <w:t>-</w:t>
      </w:r>
      <w:r w:rsidRPr="001F57FB">
        <w:rPr>
          <w:rFonts w:ascii="TH SarabunPSK" w:hAnsi="TH SarabunPSK" w:cs="TH SarabunPSK"/>
          <w:sz w:val="32"/>
          <w:szCs w:val="32"/>
        </w:rPr>
        <w:t xml:space="preserve">19 </w:t>
      </w:r>
      <w:r w:rsidRPr="001F57FB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3D7A2D" w:rsidRPr="001F57FB" w:rsidRDefault="003D7A2D" w:rsidP="003D7A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  <w:t>4</w:t>
      </w:r>
      <w:r w:rsidRPr="001F57FB">
        <w:rPr>
          <w:rFonts w:ascii="TH SarabunPSK" w:hAnsi="TH SarabunPSK" w:cs="TH SarabunPSK"/>
          <w:sz w:val="32"/>
          <w:szCs w:val="32"/>
          <w:cs/>
        </w:rPr>
        <w:t>.  ทั้งนี้ กรมควบคุมโรค กระทรวงส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า</w:t>
      </w:r>
      <w:r w:rsidRPr="001F57FB">
        <w:rPr>
          <w:rFonts w:ascii="TH SarabunPSK" w:hAnsi="TH SarabunPSK" w:cs="TH SarabunPSK"/>
          <w:sz w:val="32"/>
          <w:szCs w:val="32"/>
          <w:cs/>
        </w:rPr>
        <w:t>ธารณสุข ได้มีหนังสือถึงสำนักงบประมาณ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1F57FB">
        <w:rPr>
          <w:rFonts w:ascii="TH SarabunPSK" w:hAnsi="TH SarabunPSK" w:cs="TH SarabunPSK"/>
          <w:sz w:val="32"/>
          <w:szCs w:val="32"/>
          <w:cs/>
        </w:rPr>
        <w:t>ขออนุมัติงบประมาณรายจ่ายประจำ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2564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งบกลาง รายการค่าใช้จ่ายในการบรร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เทาแก้ไข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ปัญหา และเยียวยาผู้ได้รับผลกระทบจากการระบาดของโรคติดเชื้อไวรัสโคโรนา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2019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จัดหาวัคซีน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ป้องกันโรคติดเชื้อไวรัสโคโรนา </w:t>
      </w:r>
      <w:r w:rsidRPr="001F57FB">
        <w:rPr>
          <w:rFonts w:ascii="TH SarabunPSK" w:hAnsi="TH SarabunPSK" w:cs="TH SarabunPSK"/>
          <w:sz w:val="32"/>
          <w:szCs w:val="32"/>
        </w:rPr>
        <w:t xml:space="preserve">2019 </w:t>
      </w:r>
      <w:r w:rsidRPr="001F57FB">
        <w:rPr>
          <w:rFonts w:ascii="TH SarabunPSK" w:hAnsi="TH SarabunPSK" w:cs="TH SarabunPSK"/>
          <w:sz w:val="32"/>
          <w:szCs w:val="32"/>
          <w:cs/>
        </w:rPr>
        <w:t>(</w:t>
      </w:r>
      <w:r w:rsidRPr="001F57FB">
        <w:rPr>
          <w:rFonts w:ascii="TH SarabunPSK" w:hAnsi="TH SarabunPSK" w:cs="TH SarabunPSK"/>
          <w:sz w:val="32"/>
          <w:szCs w:val="32"/>
        </w:rPr>
        <w:t>COVID</w:t>
      </w:r>
      <w:r w:rsidRPr="001F57FB">
        <w:rPr>
          <w:rFonts w:ascii="TH SarabunPSK" w:hAnsi="TH SarabunPSK" w:cs="TH SarabunPSK"/>
          <w:sz w:val="32"/>
          <w:szCs w:val="32"/>
          <w:cs/>
        </w:rPr>
        <w:t>-</w:t>
      </w:r>
      <w:r w:rsidRPr="001F57FB">
        <w:rPr>
          <w:rFonts w:ascii="TH SarabunPSK" w:hAnsi="TH SarabunPSK" w:cs="TH SarabunPSK"/>
          <w:sz w:val="32"/>
          <w:szCs w:val="32"/>
        </w:rPr>
        <w:t>19</w:t>
      </w:r>
      <w:r w:rsidRPr="001F57FB">
        <w:rPr>
          <w:rFonts w:ascii="TH SarabunPSK" w:hAnsi="TH SarabunPSK" w:cs="TH SarabunPSK"/>
          <w:sz w:val="32"/>
          <w:szCs w:val="32"/>
          <w:cs/>
        </w:rPr>
        <w:t>) ภายใต้โครงการข้างต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้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น วงเงิน </w:t>
      </w:r>
      <w:r w:rsidRPr="001F57FB">
        <w:rPr>
          <w:rFonts w:ascii="TH SarabunPSK" w:hAnsi="TH SarabunPSK" w:cs="TH SarabunPSK"/>
          <w:sz w:val="32"/>
          <w:szCs w:val="32"/>
        </w:rPr>
        <w:t>3,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670</w:t>
      </w:r>
      <w:r w:rsidRPr="001F57FB">
        <w:rPr>
          <w:rFonts w:ascii="TH SarabunPSK" w:hAnsi="TH SarabunPSK" w:cs="TH SarabunPSK"/>
          <w:sz w:val="32"/>
          <w:szCs w:val="32"/>
          <w:cs/>
        </w:rPr>
        <w:t>.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29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1F5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เพื่อดำเนิ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น</w:t>
      </w:r>
      <w:r w:rsidRPr="001F57FB">
        <w:rPr>
          <w:rFonts w:ascii="TH SarabunPSK" w:hAnsi="TH SarabunPSK" w:cs="TH SarabunPSK"/>
          <w:sz w:val="32"/>
          <w:szCs w:val="32"/>
          <w:cs/>
        </w:rPr>
        <w:t>การต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า</w:t>
      </w:r>
      <w:r w:rsidRPr="001F57FB">
        <w:rPr>
          <w:rFonts w:ascii="TH SarabunPSK" w:hAnsi="TH SarabunPSK" w:cs="TH SarabunPSK"/>
          <w:sz w:val="32"/>
          <w:szCs w:val="32"/>
          <w:cs/>
        </w:rPr>
        <w:t>มวัตถุประส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ง</w:t>
      </w:r>
      <w:r w:rsidRPr="001F57FB">
        <w:rPr>
          <w:rFonts w:ascii="TH SarabunPSK" w:hAnsi="TH SarabunPSK" w:cs="TH SarabunPSK"/>
          <w:sz w:val="32"/>
          <w:szCs w:val="32"/>
          <w:cs/>
        </w:rPr>
        <w:t>ค์ของโคร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ง</w:t>
      </w:r>
      <w:r w:rsidRPr="001F57FB">
        <w:rPr>
          <w:rFonts w:ascii="TH SarabunPSK" w:hAnsi="TH SarabunPSK" w:cs="TH SarabunPSK"/>
          <w:sz w:val="32"/>
          <w:szCs w:val="32"/>
          <w:cs/>
        </w:rPr>
        <w:t>การในส่วนที่กรมควบคุมโรค กระทรวงสาธารณสุข รับผิดชอบ</w:t>
      </w:r>
      <w:r w:rsidRPr="001F5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ซึ่งจะทำให้การเตรี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ย</w:t>
      </w:r>
      <w:r w:rsidRPr="001F57FB">
        <w:rPr>
          <w:rFonts w:ascii="TH SarabunPSK" w:hAnsi="TH SarabunPSK" w:cs="TH SarabunPSK"/>
          <w:sz w:val="32"/>
          <w:szCs w:val="32"/>
          <w:cs/>
        </w:rPr>
        <w:t>มการจัดซื้อวัคซีนและบริหารจัดการวัคซีนสำหรับให้บริการกับประชาชนไทยได้ตามกรอบเวลาที่กำหนด</w:t>
      </w:r>
    </w:p>
    <w:p w:rsidR="003D7A2D" w:rsidRPr="001F57FB" w:rsidRDefault="003D7A2D" w:rsidP="003D7A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1F57FB">
        <w:rPr>
          <w:rFonts w:ascii="TH SarabunPSK" w:hAnsi="TH SarabunPSK" w:cs="TH SarabunPSK"/>
          <w:sz w:val="32"/>
          <w:szCs w:val="32"/>
          <w:cs/>
        </w:rPr>
        <w:t>สำนักงบประมาณได้แจ้งว่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า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นายกรัฐมนตรีได้เห็นชอบให้กระทรวงสาธารณสุขโดยกรมควบคุมโรค เบิกจ่ายจากงบประมาณรายจ่ายประจำป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ี</w:t>
      </w:r>
      <w:r w:rsidRPr="001F57FB">
        <w:rPr>
          <w:rFonts w:ascii="TH SarabunPSK" w:hAnsi="TH SarabunPSK" w:cs="TH SarabunPSK"/>
          <w:sz w:val="32"/>
          <w:szCs w:val="32"/>
          <w:cs/>
        </w:rPr>
        <w:t>งบประมาณ พ.ศ. 2564 งบกลาง รายการค่าใช้จ่ายในการบรรเท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า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แก้ไขปัญหา และเยียวย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า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ผู้ได้รับผลกระทบจากการระบาดของโรคติดเชื้อไวรัสโคโรนา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 xml:space="preserve">2019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วงเงิน 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2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741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336</w:t>
      </w:r>
      <w:r w:rsidRPr="001F57FB">
        <w:rPr>
          <w:rFonts w:ascii="TH SarabunPSK" w:hAnsi="TH SarabunPSK" w:cs="TH SarabunPSK"/>
          <w:sz w:val="32"/>
          <w:szCs w:val="32"/>
        </w:rPr>
        <w:t>,</w:t>
      </w:r>
      <w:r w:rsidRPr="001F57FB">
        <w:rPr>
          <w:rFonts w:ascii="TH SarabunPSK" w:hAnsi="TH SarabunPSK" w:cs="TH SarabunPSK" w:hint="cs"/>
          <w:sz w:val="32"/>
          <w:szCs w:val="32"/>
          <w:cs/>
        </w:rPr>
        <w:t>000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3D7A2D" w:rsidRPr="001F57FB" w:rsidRDefault="003D7A2D" w:rsidP="003D7A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1F57FB" w:rsidTr="00C039DE">
        <w:tc>
          <w:tcPr>
            <w:tcW w:w="9820" w:type="dxa"/>
          </w:tcPr>
          <w:p w:rsidR="0088693F" w:rsidRPr="001F57FB" w:rsidRDefault="0088693F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1F57FB" w:rsidRDefault="00BB1C0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A479B" w:rsidRPr="001F57FB" w:rsidRDefault="00B46BFA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9A479B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การขยายวาระการดำรงตำแหน่งประธานร่วมของการประชุม </w:t>
      </w:r>
      <w:r w:rsidR="009A479B" w:rsidRPr="001F57FB">
        <w:rPr>
          <w:rFonts w:ascii="TH SarabunPSK" w:hAnsi="TH SarabunPSK" w:cs="TH SarabunPSK"/>
          <w:b/>
          <w:bCs/>
          <w:sz w:val="32"/>
          <w:szCs w:val="32"/>
        </w:rPr>
        <w:t xml:space="preserve">Steering Group Meeting of OECD Southeast Asia Regional </w:t>
      </w:r>
      <w:proofErr w:type="spellStart"/>
      <w:r w:rsidR="009A479B" w:rsidRPr="001F57FB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="009A479B" w:rsidRPr="001F57FB">
        <w:rPr>
          <w:rFonts w:ascii="TH SarabunPSK" w:hAnsi="TH SarabunPSK" w:cs="TH SarabunPSK"/>
          <w:b/>
          <w:bCs/>
          <w:sz w:val="32"/>
          <w:szCs w:val="32"/>
        </w:rPr>
        <w:t xml:space="preserve"> (SEARP) 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ให้ความเห็นชอบในหลักการให้ประเทศไทยขยายวาระการดำรงตำแหน่งประธานร่วมของการประชุม </w:t>
      </w:r>
      <w:r w:rsidRPr="001F57FB">
        <w:rPr>
          <w:rFonts w:ascii="TH SarabunPSK" w:hAnsi="TH SarabunPSK" w:cs="TH SarabunPSK"/>
          <w:sz w:val="32"/>
          <w:szCs w:val="32"/>
        </w:rPr>
        <w:t xml:space="preserve">Steering Group Meeting (SGM) of OECD Southeast Asia Regional </w:t>
      </w:r>
      <w:proofErr w:type="spellStart"/>
      <w:r w:rsidRPr="001F57FB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1F57FB">
        <w:rPr>
          <w:rFonts w:ascii="TH SarabunPSK" w:hAnsi="TH SarabunPSK" w:cs="TH SarabunPSK"/>
          <w:sz w:val="32"/>
          <w:szCs w:val="32"/>
        </w:rPr>
        <w:t xml:space="preserve"> (SEARP)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ตั้งแต่วันที่ 1 มกราคม 2564 ไปจนถึงสิ้นสุดการประชุม </w:t>
      </w:r>
      <w:r w:rsidRPr="001F57FB">
        <w:rPr>
          <w:rFonts w:ascii="TH SarabunPSK" w:hAnsi="TH SarabunPSK" w:cs="TH SarabunPSK"/>
          <w:sz w:val="32"/>
          <w:szCs w:val="32"/>
        </w:rPr>
        <w:t xml:space="preserve">SEARP Ministerial Conference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ซึ่งคาดว่าจะ             จัดขึ้นในช่วงไตรมาสแรกของปี 2564 และให้กระทรวงการต่างประเทศเป็นเจ้าภาพการจัดประชุม </w:t>
      </w:r>
      <w:r w:rsidRPr="001F57FB">
        <w:rPr>
          <w:rFonts w:ascii="TH SarabunPSK" w:hAnsi="TH SarabunPSK" w:cs="TH SarabunPSK"/>
          <w:sz w:val="32"/>
          <w:szCs w:val="32"/>
        </w:rPr>
        <w:t>OECD Southeast Asia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</w:rPr>
        <w:t>(SEA) Regional Forum</w:t>
      </w:r>
      <w:r w:rsidRPr="001F57FB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ในปี 2564 ตามที่กระทรวงการต่างประเทศเสนอ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โดยที่การดำรงตำแหน่งประธานร่วมของประเทศไทยในการประชุม </w:t>
      </w:r>
      <w:r w:rsidRPr="001F57FB">
        <w:rPr>
          <w:rFonts w:ascii="TH SarabunPSK" w:hAnsi="TH SarabunPSK" w:cs="TH SarabunPSK"/>
          <w:sz w:val="32"/>
          <w:szCs w:val="32"/>
        </w:rPr>
        <w:t>SGM of OECD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</w:rPr>
        <w:t>SEARP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วาระปี 2561 – 2563 ได้สิ้นสุดลงในวันที่ 31 ธันวาคม 2563 และการประชุมต่าง ๆ ถูกเลื่อนออกไป สืบเนื่องจากการ             แพร่ระบาดของโรคติดเชื้อไวรัสโคโรนา 2019 (โรคโควิด 19) ดังนั้น </w:t>
      </w:r>
      <w:r w:rsidRPr="001F57FB">
        <w:rPr>
          <w:rFonts w:ascii="TH SarabunPSK" w:hAnsi="TH SarabunPSK" w:cs="TH SarabunPSK"/>
          <w:sz w:val="32"/>
          <w:szCs w:val="32"/>
        </w:rPr>
        <w:t>OECD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จึงมีหนังสือทาบทามขอให้ประเทศไทยพิจารณาขยายวาระการดำรงตำแหน่งประธานร่วมออกไปจนถึงการส่งมอบตำแหน่งประธานร่วมในระหว่าง            การประชุม </w:t>
      </w:r>
      <w:r w:rsidRPr="001F57FB">
        <w:rPr>
          <w:rFonts w:ascii="TH SarabunPSK" w:hAnsi="TH SarabunPSK" w:cs="TH SarabunPSK"/>
          <w:sz w:val="32"/>
          <w:szCs w:val="32"/>
        </w:rPr>
        <w:t xml:space="preserve">SEARP Ministerial Conference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ซึ่งคาดว่าจะจัดในปี 2565 เพื่อสานต่อแผนงานที่ประเทศไทยกับ </w:t>
      </w:r>
      <w:r w:rsidRPr="001F57FB">
        <w:rPr>
          <w:rFonts w:ascii="TH SarabunPSK" w:hAnsi="TH SarabunPSK" w:cs="TH SarabunPSK"/>
          <w:sz w:val="32"/>
          <w:szCs w:val="32"/>
        </w:rPr>
        <w:t xml:space="preserve">OECD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ได้วางไว้ โดยเฉพาะการเป็นเจ้าภาพจัดการประชุม </w:t>
      </w:r>
      <w:r w:rsidRPr="001F57FB">
        <w:rPr>
          <w:rFonts w:ascii="TH SarabunPSK" w:hAnsi="TH SarabunPSK" w:cs="TH SarabunPSK"/>
          <w:sz w:val="32"/>
          <w:szCs w:val="32"/>
        </w:rPr>
        <w:t>OECD SEA  Regional Forum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ที่ประเทศไทยจะเป็นเจ้าภาพการจัดประชุมดังกล่าว ภายใต้หัวข้อ </w:t>
      </w:r>
      <w:r w:rsidRPr="001F57FB">
        <w:rPr>
          <w:rFonts w:ascii="TH SarabunPSK" w:hAnsi="TH SarabunPSK" w:cs="TH SarabunPSK"/>
          <w:sz w:val="32"/>
          <w:szCs w:val="32"/>
        </w:rPr>
        <w:t xml:space="preserve">“Human Capital Development”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เพื่อส่งเสริมการพัฒนาทุนมนุษย์ในอาเซียน ซึ่งเดิมกำหนดจัดขึ้นระหว่างวันที่ 2 – 3 กรกฎาคม 2563 แต่ได้เลื่อนการจัดงานดังกล่าวออกไปเป็น             ปี 2564 เนื่องจากการระบาดของโรคโควิด 19 โดยจะมีการจัดประชุมในรูปแบบ </w:t>
      </w:r>
      <w:r w:rsidRPr="001F57FB">
        <w:rPr>
          <w:rFonts w:ascii="TH SarabunPSK" w:hAnsi="TH SarabunPSK" w:cs="TH SarabunPSK"/>
          <w:sz w:val="32"/>
          <w:szCs w:val="32"/>
        </w:rPr>
        <w:t xml:space="preserve">hybrid </w:t>
      </w:r>
      <w:r w:rsidRPr="001F57FB">
        <w:rPr>
          <w:rFonts w:ascii="TH SarabunPSK" w:hAnsi="TH SarabunPSK" w:cs="TH SarabunPSK"/>
          <w:sz w:val="32"/>
          <w:szCs w:val="32"/>
          <w:cs/>
        </w:rPr>
        <w:t>และอาจมีผู้แทนระดับรัฐมนตรีเข้าร่วม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กระทรวงการต่างประเทศเห็นว่า การขยายระยะเวลาการดำรงตำแหน่งประธานร่วมของ                    การประชุม </w:t>
      </w:r>
      <w:r w:rsidRPr="001F57FB">
        <w:rPr>
          <w:rFonts w:ascii="TH SarabunPSK" w:hAnsi="TH SarabunPSK" w:cs="TH SarabunPSK"/>
          <w:sz w:val="32"/>
          <w:szCs w:val="32"/>
        </w:rPr>
        <w:t>SGM of OECD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</w:rPr>
        <w:t>SEARP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จะเป็นการแสดงบทบาทนำของประเทศไทยในการส่งเสริมความสัมพันธ์กับ </w:t>
      </w:r>
      <w:r w:rsidRPr="001F57FB">
        <w:rPr>
          <w:rFonts w:ascii="TH SarabunPSK" w:hAnsi="TH SarabunPSK" w:cs="TH SarabunPSK"/>
          <w:sz w:val="32"/>
          <w:szCs w:val="32"/>
        </w:rPr>
        <w:t>OECD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และประเทศสมาชิกอาเซียน ซึ่งเป็นโอกาสผลักดันความร่วมมือเพื่อฟื้นฟูเศรษฐกิจของภูมิภาคอาเชียตะวันออกเฉียงใต้ในยุคหลังจากการระบาดของโรคโควิด 19 เป็นการส่งเสริมภาพลักษณ์ที่ดีและสร้างความเชื่อมั่นในการฟื้นฟูเศรษฐกิจและสังคมของประเทศไทยกับประเทศสมาชิก </w:t>
      </w:r>
      <w:r w:rsidRPr="001F57FB">
        <w:rPr>
          <w:rFonts w:ascii="TH SarabunPSK" w:hAnsi="TH SarabunPSK" w:cs="TH SarabunPSK"/>
          <w:sz w:val="32"/>
          <w:szCs w:val="32"/>
        </w:rPr>
        <w:t>OECD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รวมถึงเป็นการปูทางสู่การเป็นสมาชิก </w:t>
      </w:r>
      <w:r w:rsidRPr="001F57FB">
        <w:rPr>
          <w:rFonts w:ascii="TH SarabunPSK" w:hAnsi="TH SarabunPSK" w:cs="TH SarabunPSK"/>
          <w:sz w:val="32"/>
          <w:szCs w:val="32"/>
        </w:rPr>
        <w:t>OECD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ของประเทศไทยในอนาคต 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479B" w:rsidRPr="001F57FB" w:rsidRDefault="00B46BFA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27.</w:t>
      </w:r>
      <w:r w:rsidR="009A479B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ขอความเห็นชอบท่าทีของฝ่ายไทยต่อการเสนอขอภาคยานุวัติสนธิสัญญาว่าด้วยความช่วยเหลือ               ซึ่งกันและกันในเรื่องทางอาญาในภูมิภาคอาเซียนของสาธารณรัฐคาซัคสถานและสาธารณรัฐอินเดีย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คณะรัฐมนตรีมีมติให้ความเห็นชอบต่อท่าทีของประเทศไทย (ไทย) ที่จะพิจารณาร่วมสนับสนุนฉันทามติให้สาธารณรัฐคาซัคสถาน (คาซัคสถาน) และสาธารณรัฐอินเดีย (อินเดีย) ภาคยานุวัติเข้าเป็นภาคีสนธิสัญญาว่าด้วยความช่วยเหลือซึ่งกันและกันในเรื่องทางอาญาในภูมิภาคอาเซียน พ.ศ. 2547 </w:t>
      </w:r>
      <w:r w:rsidRPr="001F57FB">
        <w:rPr>
          <w:rFonts w:ascii="TH SarabunPSK" w:hAnsi="TH SarabunPSK" w:cs="TH SarabunPSK"/>
          <w:sz w:val="32"/>
          <w:szCs w:val="32"/>
        </w:rPr>
        <w:t xml:space="preserve">(Treaty on Mutual Legal Assistance in Criminal Matters 2004)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(สนธิสัญญาฯ) ในการประชุมของที่ประชุมเจ้าหน้าที่อาวุโสของ                      ผู้ประสานงานกลางด้านความร่วมมือระหว่างประเทศในเรื่องอาญา </w:t>
      </w:r>
      <w:r w:rsidRPr="001F57FB">
        <w:rPr>
          <w:rFonts w:ascii="TH SarabunPSK" w:hAnsi="TH SarabunPSK" w:cs="TH SarabunPSK"/>
          <w:sz w:val="32"/>
          <w:szCs w:val="32"/>
        </w:rPr>
        <w:t xml:space="preserve">(Senior Officials’ Meeting of the Central Authorities on Mutual Legal Assistance in Criminal Matters : SOM-MLAT)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และในการประชุมของที่ประชุมอัยการสูงสุด/รัฐมนตรีของผู้ประสานงานกลางด้านความร่วมมือระหว่างประเทศในเรื่องอาญา                             </w:t>
      </w:r>
      <w:r w:rsidRPr="001F57FB">
        <w:rPr>
          <w:rFonts w:ascii="TH SarabunPSK" w:hAnsi="TH SarabunPSK" w:cs="TH SarabunPSK"/>
          <w:sz w:val="32"/>
          <w:szCs w:val="32"/>
        </w:rPr>
        <w:t xml:space="preserve">(ASEAN Ministers/Attorneys-General Meeting of the Central Authorities on Mutual Legal Assistance in Criminal Matters: AMAG-MLAT) </w:t>
      </w:r>
      <w:r w:rsidRPr="001F57FB">
        <w:rPr>
          <w:rFonts w:ascii="TH SarabunPSK" w:hAnsi="TH SarabunPSK" w:cs="TH SarabunPSK"/>
          <w:sz w:val="32"/>
          <w:szCs w:val="32"/>
          <w:cs/>
        </w:rPr>
        <w:t>ตามที่สำนักงานอัยการสูงสุดเสนอ</w:t>
      </w:r>
    </w:p>
    <w:p w:rsidR="009A479B" w:rsidRPr="001F57FB" w:rsidRDefault="009A479B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โดยมีเหตุผลประเด็นสำคัญดังนี้</w:t>
      </w:r>
    </w:p>
    <w:tbl>
      <w:tblPr>
        <w:tblStyle w:val="afa"/>
        <w:tblW w:w="0" w:type="auto"/>
        <w:tblLook w:val="04A0"/>
      </w:tblPr>
      <w:tblGrid>
        <w:gridCol w:w="1832"/>
        <w:gridCol w:w="2734"/>
        <w:gridCol w:w="5254"/>
      </w:tblGrid>
      <w:tr w:rsidR="009A479B" w:rsidRPr="001F57FB" w:rsidTr="00C039DE">
        <w:tc>
          <w:tcPr>
            <w:tcW w:w="2122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543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กรณีคาซัคสถาน</w:t>
            </w:r>
          </w:p>
        </w:tc>
        <w:tc>
          <w:tcPr>
            <w:tcW w:w="3351" w:type="dxa"/>
          </w:tcPr>
          <w:p w:rsidR="009A479B" w:rsidRPr="001F57FB" w:rsidRDefault="009A479B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กรณีอินเดีย</w:t>
            </w:r>
          </w:p>
        </w:tc>
      </w:tr>
      <w:tr w:rsidR="009A479B" w:rsidRPr="001F57FB" w:rsidTr="00C039DE">
        <w:tc>
          <w:tcPr>
            <w:tcW w:w="2122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ความสัมพันธ์ระหว่างประเทศ</w:t>
            </w:r>
          </w:p>
        </w:tc>
        <w:tc>
          <w:tcPr>
            <w:tcW w:w="3543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ไทยยังไม่มีสนธิสัญญาฯ กับคาซัคสถาน ดังนั้น การภาคยานุวัติเป็นภาคีของคาซัคสถาน จะทำให้ไทยและคาซัคสถานมีพันธกรณีระหว่างประเทศต่อกันด้านความช่วยเหลือซึ่งกันและกันทางอาญาตามสนธิสัญญาดังกล่าวและจะเป็นประโยชน์ในการร่วมกันป้องกันและปราบปรามอาชญากรรม</w:t>
            </w:r>
          </w:p>
        </w:tc>
        <w:tc>
          <w:tcPr>
            <w:tcW w:w="3351" w:type="dxa"/>
          </w:tcPr>
          <w:p w:rsidR="009A479B" w:rsidRPr="001F57FB" w:rsidRDefault="009A479B" w:rsidP="0005023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ไทยและอินเดียมีสนธิสัญญาระหว่างกันในลักษณะดังกล่าวแล้ว แต่เนื่องจากข้อ 30 (2) ของสนธิสัญญาฯ พ.ศ. 47 ระบุว่า หากไทยไม่ให้ความยินยอมแล้ว อินเดียก็ไม่อาจภาคยานุวัติเข้าเป็นภาคีสนธิสัญญาฯ ได้ ซึ่งอาจทำให้เสียโอกาสในการขยายขอบเขตความร่วมมือในการป้องกันและปราบปรามอาชญากรรม รวมทั้ง จะเป็นก้าวแรกในการขยายความร่วมมือทางอาญาของอาเซียนไปยังประเทศที่ไม่ใช่สมาชิกอาเซียน ซึ่งจะเป็นประโยชน์แก่ไทยในระยะยาว</w:t>
            </w:r>
          </w:p>
        </w:tc>
      </w:tr>
      <w:tr w:rsidR="009A479B" w:rsidRPr="001F57FB" w:rsidTr="00C039DE">
        <w:tc>
          <w:tcPr>
            <w:tcW w:w="2122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การขอความร่วมมือในเรื่องทางอาญา</w:t>
            </w:r>
          </w:p>
        </w:tc>
        <w:tc>
          <w:tcPr>
            <w:tcW w:w="3543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ไม่ปรากฏข้อมูลว่าเคยมีการรับคำร้องขอหรือการส่งคำร้องขอความร่วมมือระหว่างประเทศในเรื่องทางอาญาระหว่างกัน</w:t>
            </w:r>
          </w:p>
        </w:tc>
        <w:tc>
          <w:tcPr>
            <w:tcW w:w="3351" w:type="dxa"/>
          </w:tcPr>
          <w:p w:rsidR="009A479B" w:rsidRPr="001F57FB" w:rsidRDefault="009A479B" w:rsidP="00A9335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t>ปรากฏข้อมูลการรับคำร้องขอความร่วมมือระหว่างประเทศในเรื่องทางอาญาจากอินเดีย จำนวน 39 เรื่อง และปรากฏข้อมูลการส่งคำร้องขอความร่วมมือระหว่างประเทศในเรื่องทางอาญาไปยังอินเดีย จำนวน 8 เรื่อง</w:t>
            </w:r>
          </w:p>
        </w:tc>
      </w:tr>
    </w:tbl>
    <w:p w:rsidR="00050232" w:rsidRPr="001F57FB" w:rsidRDefault="00050232" w:rsidP="00A9335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57597" w:rsidRPr="001F57FB" w:rsidRDefault="00B46BFA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B57597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การเตรียมการด้านงบประมาณสำหรับการเป็นเจ้าภาพการประชุมผู้นำบิมสเทค ครั้งที่ 6 และ                การประชุมที่เกี่ยวข้องในปี 2564</w:t>
      </w:r>
    </w:p>
    <w:p w:rsidR="00050232" w:rsidRPr="001F57FB" w:rsidRDefault="00B57597" w:rsidP="00A9335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คณะรัฐมนตรีมีมติให้เห็นชอบกรอบวงเงินและรายละเอียดคำของบประมาณประจำปี พ.ศ. 2564 จำนวน </w:t>
      </w:r>
      <w:r w:rsidR="00050232" w:rsidRPr="001F57FB">
        <w:rPr>
          <w:rFonts w:ascii="TH SarabunPSK" w:hAnsi="TH SarabunPSK" w:cs="TH SarabunPSK" w:hint="cs"/>
          <w:sz w:val="32"/>
          <w:szCs w:val="32"/>
          <w:cs/>
        </w:rPr>
        <w:t>275.02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ล้านบาท สำหรับการเป็นเจ้าภาพจัดการประชุมบิมสเทค </w:t>
      </w:r>
      <w:r w:rsidRPr="001F57FB">
        <w:rPr>
          <w:rFonts w:ascii="TH SarabunPSK" w:hAnsi="TH SarabunPSK" w:cs="TH SarabunPSK"/>
          <w:sz w:val="32"/>
          <w:szCs w:val="32"/>
        </w:rPr>
        <w:t xml:space="preserve">(BIMSTEC) </w:t>
      </w:r>
      <w:r w:rsidRPr="001F57FB">
        <w:rPr>
          <w:rFonts w:ascii="TH SarabunPSK" w:hAnsi="TH SarabunPSK" w:cs="TH SarabunPSK"/>
          <w:sz w:val="32"/>
          <w:szCs w:val="32"/>
          <w:cs/>
        </w:rPr>
        <w:t>และการประชุมที่เกี่ยวข้องใน</w:t>
      </w:r>
      <w:r w:rsidR="0005023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ปี 2565</w:t>
      </w:r>
    </w:p>
    <w:p w:rsidR="00B57597" w:rsidRPr="001F57FB" w:rsidRDefault="00B57597" w:rsidP="000502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ประโยชน์ที่ประเทศไทยจะได้รับจากการเป็นประธานบิมสเทค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1. การใช้โอกาสการเป็นประธานบิมสเทคของไทยอย่างเต็มที่ เป็นปัจจัยสำคัญที่ช่วยส่งเสริม              การพัฒนาด้านเศรษฐกิจและสังคมในระยะยาว โดยเฉพาะอย่างยิ่งด้านการพัฒนาโครงสร้างพื้นฐาน ด้านคมนาคม การเชื่อมโยงทางการค้าและการผลิตเข้าสู่ห่วงโซ่การผลิตระหว่างภูมิภาค ตลอดจนการพัฒนาศักยภาพประชาชนไทยกลุ่มต่าง ๆ รวมทั้งผ่านการเผยแพร่แนวคิด </w:t>
      </w:r>
      <w:r w:rsidRPr="001F57FB">
        <w:rPr>
          <w:rFonts w:ascii="TH SarabunPSK" w:hAnsi="TH SarabunPSK" w:cs="TH SarabunPSK"/>
          <w:sz w:val="32"/>
          <w:szCs w:val="32"/>
        </w:rPr>
        <w:t>Bio-Circular-Green Economy (BCG) Model</w:t>
      </w:r>
    </w:p>
    <w:p w:rsidR="00B57597" w:rsidRPr="001F57FB" w:rsidRDefault="00B57597" w:rsidP="00CD5F0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lastRenderedPageBreak/>
        <w:tab/>
      </w:r>
      <w:r w:rsidRPr="001F57F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การเล่นบทบาท </w:t>
      </w:r>
      <w:r w:rsidRPr="001F57FB">
        <w:rPr>
          <w:rFonts w:ascii="TH SarabunPSK" w:hAnsi="TH SarabunPSK" w:cs="TH SarabunPSK"/>
          <w:sz w:val="32"/>
          <w:szCs w:val="32"/>
        </w:rPr>
        <w:t>“</w:t>
      </w:r>
      <w:r w:rsidRPr="001F57FB">
        <w:rPr>
          <w:rFonts w:ascii="TH SarabunPSK" w:hAnsi="TH SarabunPSK" w:cs="TH SarabunPSK"/>
          <w:sz w:val="32"/>
          <w:szCs w:val="32"/>
          <w:cs/>
        </w:rPr>
        <w:t>ผู้เชื่อมโยงภูมิภาคเอเชียใต้กับเอเชียตะวันออกเฉียงใต้เข้าด้วยกัน</w:t>
      </w:r>
      <w:r w:rsidRPr="001F57FB">
        <w:rPr>
          <w:rFonts w:ascii="TH SarabunPSK" w:hAnsi="TH SarabunPSK" w:cs="TH SarabunPSK"/>
          <w:sz w:val="32"/>
          <w:szCs w:val="32"/>
        </w:rPr>
        <w:t xml:space="preserve">”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                    มีความสำคัญต่อการต่างประเทศของไทยทั้งในระยะสั้นและระยะยาว ทั้งการบริหารจัดการประเด็นต่าง ๆ ในภูมิภาค เช่น ส่งเสริมให้อินเดียมีบทบาทที่สร้างสรรค์ในภูมิภาคและส่งเสริมให้เมียนมามีปฏิสัมพันธ์และเข้าร่วมในกรอบ                ความร่วมมือระดับภูมิภาคอย่างมีเสรีภาพ ตลอดจนการรักษาดุลยภาพของอิทธิพลจากประเทศมหาอำนาจ                 เพื่อส่งเสริมความมั่นของประเทศในระยะยาวโดยการมีบทบาทกำหนดบริหารจัดการและจัดลำดับความสำคัญในประเด็นที่ส่งผลกระทบต่อไทยตั้งแต่ขั้นต้น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3. การเป็นเจ้าภาพการประชุมโดยเฉพาะอย่างยิ่งการประชุมระดับผู้นำ เป็นโอกาสกระตุ้นเศรษฐกิจและจ้างงาน รวมทั้งพัฒนาศักยภาพภาคส่วนต่าง ๆ ของไทยให้รักษาความโดดเด่นและมีมาตรฐานทัดเทียมนานาชาติ 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57597" w:rsidRPr="001F57FB" w:rsidRDefault="00B46BFA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B57597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การประชุมรัฐมนตรีท่องเที่ยวอาเซียน ครั้งที่ 24 และการประชุมที่เกี่ยวข้อง ผ่านระบบการประชุมทางไกล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คณะรัฐมนตรีมีมติให้ความเห็นชอบต่อร่างปฏิญญาพนมเปญมุ่งสู่การท่องเที่ยวของอาเซียนที่ยั่งยืน ครอบคลุม และฟื้นตัวได้เร็วยิ่งขึ้น </w:t>
      </w:r>
      <w:r w:rsidRPr="001F57FB">
        <w:rPr>
          <w:rFonts w:ascii="TH SarabunPSK" w:hAnsi="TH SarabunPSK" w:cs="TH SarabunPSK"/>
          <w:sz w:val="32"/>
          <w:szCs w:val="32"/>
        </w:rPr>
        <w:t xml:space="preserve">(Phnom Penh Declaration Towards a More Sustainable, Inclusive and resilient ASEAN Tourism) 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รวมทั้งร่างแถลงข่าวร่วมการประชุมรัฐมนตรีท่องเที่ยวอาเซียน ครั้งที่ 24  </w:t>
      </w:r>
      <w:r w:rsidRPr="001F57FB">
        <w:rPr>
          <w:rFonts w:ascii="TH SarabunPSK" w:hAnsi="TH SarabunPSK" w:cs="TH SarabunPSK"/>
          <w:sz w:val="32"/>
          <w:szCs w:val="32"/>
        </w:rPr>
        <w:t>(The 24</w:t>
      </w:r>
      <w:r w:rsidRPr="001F57FB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1F57FB">
        <w:rPr>
          <w:rFonts w:ascii="TH SarabunPSK" w:hAnsi="TH SarabunPSK" w:cs="TH SarabunPSK"/>
          <w:sz w:val="32"/>
          <w:szCs w:val="32"/>
        </w:rPr>
        <w:t xml:space="preserve"> meeting of ASEAN Tourism  Ministers , Joint media Statement)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ร่างแถลงข่าวร่วมการประชุมรัฐมนตรีท่องเที่ยวอาเซียนบวกสาม (จีน ญี่ปุ่น และสาธารณรัฐเกาหลี) ครั้งที่ 20 </w:t>
      </w:r>
      <w:r w:rsidRPr="001F57FB">
        <w:rPr>
          <w:rFonts w:ascii="TH SarabunPSK" w:hAnsi="TH SarabunPSK" w:cs="TH SarabunPSK"/>
          <w:sz w:val="32"/>
          <w:szCs w:val="32"/>
        </w:rPr>
        <w:t>(the 20</w:t>
      </w:r>
      <w:r w:rsidRPr="001F57FB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1F57FB">
        <w:rPr>
          <w:rFonts w:ascii="TH SarabunPSK" w:hAnsi="TH SarabunPSK" w:cs="TH SarabunPSK"/>
          <w:sz w:val="32"/>
          <w:szCs w:val="32"/>
        </w:rPr>
        <w:t xml:space="preserve"> Meeting of ASEAN Plus Three (China, </w:t>
      </w:r>
      <w:proofErr w:type="spellStart"/>
      <w:r w:rsidRPr="001F57FB">
        <w:rPr>
          <w:rFonts w:ascii="TH SarabunPSK" w:hAnsi="TH SarabunPSK" w:cs="TH SarabunPSK"/>
          <w:sz w:val="32"/>
          <w:szCs w:val="32"/>
        </w:rPr>
        <w:t>japan</w:t>
      </w:r>
      <w:proofErr w:type="spellEnd"/>
      <w:r w:rsidRPr="001F57FB">
        <w:rPr>
          <w:rFonts w:ascii="TH SarabunPSK" w:hAnsi="TH SarabunPSK" w:cs="TH SarabunPSK"/>
          <w:sz w:val="32"/>
          <w:szCs w:val="32"/>
        </w:rPr>
        <w:t xml:space="preserve"> and Republic of Korea) Tourism Ministers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และร่างแถลงข่าวร่วมการประชุมรัฐมนตรีท่องเที่ยวอาเซียน - อินเดีย ครั้งที่ 8 </w:t>
      </w:r>
      <w:r w:rsidRPr="001F57FB">
        <w:rPr>
          <w:rFonts w:ascii="TH SarabunPSK" w:hAnsi="TH SarabunPSK" w:cs="TH SarabunPSK"/>
          <w:sz w:val="32"/>
          <w:szCs w:val="32"/>
        </w:rPr>
        <w:t xml:space="preserve">(Eighth Meeting of ASEAN-India Tourism Ministers, Joint Media Statement)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และหากมีความจำเป็นต้องแก้ไขร่างปฏิญญาและร่างแถลงข่าวร่วมดังกล่าว ให้กระทรวงการท่องเที่ยวและกีฬาสามารถดำเนินการได้ โดยกระทรวงการท่องเที่ยวและกีฬาจะนำเสนอคณะรัฐมนตรีเพื่อทราบในภายหลัง หากมีการปรับปรุงแก้ไขพร้อมด้วยเหตุผลประกอบ และอนุมัติให้รัฐมนตรีว่าการกระทรวงการท่องเที่ยวและกีฬา (นายพิพัฒน์ รัชกิจประการ) เข้าร่วมการประชุมรัฐมนตรีท่องเที่ยวอาเซียน ครั้งที่ 24 และการประชุมที่เกี่ยวข้อง และให้ร่วมรับรองร่างปฏิญญาและร่างแถลงข่าวร่วมดังกล่าว โดยไม่มีการลงนามในการประชุมรัฐมนตรีท่องเที่ยวอาเซียน ครั้งที่ 24 และการประชุมที่เกี่ยวข้อง ผ่านระบบการประชุมทางไกล ในวันที่ 4 - 5 กุมภาพันธ์ 2564 ผ่านระบบ               การประชุมทางไกล ตามที่กระทรวงการท่องเที่ยวและกีฬาเสนอ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</w:t>
      </w:r>
      <w:r w:rsidRPr="001F57FB">
        <w:rPr>
          <w:rFonts w:ascii="TH SarabunPSK" w:hAnsi="TH SarabunPSK" w:cs="TH SarabunPSK"/>
          <w:sz w:val="32"/>
          <w:szCs w:val="32"/>
          <w:cs/>
        </w:rPr>
        <w:t>กระทรวงการท่องเที่ยวแห่งราชอาณาจักรกัมพูชา จะเป็นเจ้าภาพจัดการประชุมรัฐมนตรีท่องเที่ยวอาเซียน ครั้งที่ 24 และการประชุมที่เกี่ยวข้อง ผ่านระบบการประชุมทางไกล ระหว่างวันที่ 2 - 5 กุมภาพันธ์ 2564 โดยการประชุมดังกล่าว รัฐมนตรีท่องเที่ยวอาเซียนจะให้การรับรองร่างปฏิญญาพนมเปญ มุ่งสู่การท่องเที่ยวของอาเซียนที่ยั่งยืน ครอบคลุม และฟื้นตัวได้เร็วยิ่งขึ้น รวมถึงร่างแถลงข่าวร่วม จำนวน 3 ฉบับ ได้แก่ (1) ร่างแถลงข่าวร่วมการประชุมรัฐมนตรีท่องเที่ยวอาเซียน ครั้งที่ 24 (2) ร่างแถลงข่าวร่วมการประชุมรัฐมนตรีท่องเที่ยวอาเซียนบวกสาม ครั้งที่ 20 และ (3) ร่างแถลงข่าวร่วมการประชุมรัฐมนตรีท่องเที่ยวอาเซียน - อินเดีย ครั้งที่ 8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ร่างปฏิญญาพนมเปญมุ่งสู่การท่องเที่ยวของอาเซียนที่ยั่งยืน ครอบคลุม และฟื้นตัวได้เร็วยิ่งขึ้น (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>Phnom Penh Declaration towards a More Sustainable, Inclusive and Resilient ASEAN Tourism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1F57FB">
        <w:rPr>
          <w:rFonts w:ascii="TH SarabunPSK" w:hAnsi="TH SarabunPSK" w:cs="TH SarabunPSK"/>
          <w:sz w:val="32"/>
          <w:szCs w:val="32"/>
          <w:cs/>
        </w:rPr>
        <w:t>มีสาระสำคัญ ดังนี้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รัฐมนตรีท่องเที่ยวอาเซียนมุ่งมั่นในวิสัยทัศน์สำหรับการท่องเที่ยวอาเซียนที่จะเป็นจุดหมายปลายทางการท่องเที่ยวที่มีคุณภาพ ซึ่งนำเสนอประสบการณ์ที่เป็นเอกลักษณ์และมีความหลากหลายของอาเซียน อีกทั้งมุ่งมั่นที่จะพัฒนาการท่องเที่ยวอย่างมีความรับผิดชอบ ยั่งยืน ครอบคลุม และสมดุล เพื่อที่จะนำไปสู่ความเป็นอยู่ที่ดีทางเศรษฐกิจและสังคมของประชาคมอาเซียน ภายในปี 2568 ตามที่ระบุไว้ในแผนยุทธศาสตร์ด้านการท่องเที่ยวอาเซียน ปี พ.ศ. 2559 - 2568 (</w:t>
      </w:r>
      <w:r w:rsidRPr="001F57FB">
        <w:rPr>
          <w:rFonts w:ascii="TH SarabunPSK" w:hAnsi="TH SarabunPSK" w:cs="TH SarabunPSK"/>
          <w:sz w:val="32"/>
          <w:szCs w:val="32"/>
        </w:rPr>
        <w:t>ASEAN Tourism Strategic Plan 2016 - 2025</w:t>
      </w:r>
      <w:r w:rsidRPr="001F57FB">
        <w:rPr>
          <w:rFonts w:ascii="TH SarabunPSK" w:hAnsi="TH SarabunPSK" w:cs="TH SarabunPSK"/>
          <w:sz w:val="32"/>
          <w:szCs w:val="32"/>
          <w:cs/>
        </w:rPr>
        <w:t>) โดยจะเสริมสร้างความร่วมมือในระดับภูมิภาคและระดับนานาชาติ เพื่อเริ่มต้นและสร้างการท่องเที่ยวของอาเซียนที่ปลอดภัยใหม่อีกครั้ง โดยเฉพาะใน</w:t>
      </w:r>
      <w:r w:rsidRPr="001F57FB">
        <w:rPr>
          <w:rFonts w:ascii="TH SarabunPSK" w:hAnsi="TH SarabunPSK" w:cs="TH SarabunPSK"/>
          <w:sz w:val="32"/>
          <w:szCs w:val="32"/>
          <w:cs/>
        </w:rPr>
        <w:lastRenderedPageBreak/>
        <w:t>บทบาทของการเป็นส่วนขับเคลื่อนการเปลี่ยนแปลงทางสังคมและการบรรลุเป้าหมายการพัฒนาที่ยั่งยืน (</w:t>
      </w:r>
      <w:r w:rsidRPr="001F57FB">
        <w:rPr>
          <w:rFonts w:ascii="TH SarabunPSK" w:hAnsi="TH SarabunPSK" w:cs="TH SarabunPSK"/>
          <w:sz w:val="32"/>
          <w:szCs w:val="32"/>
        </w:rPr>
        <w:t>Sustainable Development Goals: SDGs</w:t>
      </w:r>
      <w:r w:rsidRPr="001F57FB">
        <w:rPr>
          <w:rFonts w:ascii="TH SarabunPSK" w:hAnsi="TH SarabunPSK" w:cs="TH SarabunPSK"/>
          <w:sz w:val="32"/>
          <w:szCs w:val="32"/>
          <w:cs/>
        </w:rPr>
        <w:t>) ซึ่งที่ผ่านมาการท่องเที่ยวเป็นหนึ่งในภาคส่วนที่ได้รับผลกระทบ               หนักที่สุดจากการแพร่ระบาดของโรคติดเชื้อไวรัสโคโรนา 2019 (โควิด-19) อย่างไรก็ตาม อาเซียนจะแก้ปัญหาดังกล่าวผ่านแถลงการณ์ร่วมรัฐมนตรีท่องเที่ยวอาเซียนว่าด้วยการเสริมสร้างความร่วมมือเพื่อฟื้นฟูการท่องเที่ยวอาเซียน เมื่อวันที่ 29 เมษายน 2563 ตลอดจนการใช้นวัตกรรมใหม่ เพื่อกระตุ้นภาคการท่องเที่ยวในการสนับสนุนการดำเนินแผนฟื้นฟูการท่องเที่ยวอาเซียนภายหลังสถานการณ์การแพร่ระบาดของโรคติดเชื้อไวรัสโคโรนา 2019               (โควิด-19) เช่นเดียวกับปฏิญญาปากเซว่าด้วยแผนแม่บทสำหรับยุทธศาสตร์การพัฒนาการท่องเที่ยวกลุ่มนิเวศและระเบียงการท่องเที่ยวอาเซียน (</w:t>
      </w:r>
      <w:proofErr w:type="spellStart"/>
      <w:r w:rsidRPr="001F57FB">
        <w:rPr>
          <w:rFonts w:ascii="TH SarabunPSK" w:hAnsi="TH SarabunPSK" w:cs="TH SarabunPSK"/>
          <w:sz w:val="32"/>
          <w:szCs w:val="32"/>
        </w:rPr>
        <w:t>Pakse</w:t>
      </w:r>
      <w:proofErr w:type="spellEnd"/>
      <w:r w:rsidRPr="001F57FB">
        <w:rPr>
          <w:rFonts w:ascii="TH SarabunPSK" w:hAnsi="TH SarabunPSK" w:cs="TH SarabunPSK"/>
          <w:sz w:val="32"/>
          <w:szCs w:val="32"/>
        </w:rPr>
        <w:t xml:space="preserve"> Declaration on ASEAN Roadmap for Strategic Development of Ecotourism Clusters and Tourism Corridors</w:t>
      </w:r>
      <w:r w:rsidRPr="001F57FB">
        <w:rPr>
          <w:rFonts w:ascii="TH SarabunPSK" w:hAnsi="TH SarabunPSK" w:cs="TH SarabunPSK"/>
          <w:sz w:val="32"/>
          <w:szCs w:val="32"/>
          <w:cs/>
        </w:rPr>
        <w:t>) ที่เรียกร้องให้มีการดำเนินการร่วมกัน เพื่อการพัฒนาที่สมดุลอย่างยั่งยืนของการท่องเที่ยวเชิงนิเวศ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sz w:val="32"/>
          <w:szCs w:val="32"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ร่างแถลงข่าวร่วมการประชุมรัฐมนตรีท่องเที่ยวอาเซียน ครั้งที่ 24 (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>Joint Media Statement of the 24</w:t>
      </w:r>
      <w:r w:rsidRPr="001F57FB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 xml:space="preserve"> Meeting of ASEAN Tourism Ministers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มีสาระสำคัญ ดังนี้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รัฐมนตรีท่องเที่ยวอาเซียนแสดงความกังวลอย่างยิ่งต่อผลกระทบของการแพร่ระบาดของ</w:t>
      </w:r>
      <w:r w:rsidR="00E65AA2" w:rsidRPr="001F57FB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E65AA2" w:rsidRPr="001F57FB">
        <w:rPr>
          <w:rFonts w:ascii="TH SarabunPSK" w:hAnsi="TH SarabunPSK" w:cs="TH SarabunPSK"/>
          <w:sz w:val="32"/>
          <w:szCs w:val="32"/>
          <w:cs/>
        </w:rPr>
        <w:t>โรคติด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เชื้อไวรัสโคโรนา 2019 (โควิด-19) ในปี 2563 เนื่องจากภาคการท่องเที่ยวเป็นหนึ่งในภาคส่วนที่ได้รับผลกระทบ              หนักที่สุด 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รัฐมนตรีได้ให้การรับรองแผนยุทธศาสตร์ด้านการท่องเที่ยวอาเซียน ฉบับปรับปรุง ปี พ.ศ. 2559 - 2568 ซึ่งสะท้อนให้เห็นถึงทิศทางเชิงกลยุทธ์ของความร่วมมือในอนาคตของภาคการท่องเที่ยวที่มีความยืดหยุ่น             ยั่งยืนและครอบคลุมมากขึ้น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รัฐมนตรีได้รับทราบความคืบหน้าของการดำเนินการตามลำดับความสำคัญของแถลงการณ์                  ร่วมรัฐมนตรีท่องเที่ยวอาเซียน ว่าด้วยการเสริมสร้างความร่วมมือเพื่อฟื้นฟูการท่องเที่ยวอาเซียน (</w:t>
      </w:r>
      <w:r w:rsidRPr="001F57FB">
        <w:rPr>
          <w:rFonts w:ascii="TH SarabunPSK" w:hAnsi="TH SarabunPSK" w:cs="TH SarabunPSK"/>
          <w:sz w:val="32"/>
          <w:szCs w:val="32"/>
        </w:rPr>
        <w:t xml:space="preserve">Joint Statement of the ASEAN Tourism Ministers on Strengthening Cooperation to </w:t>
      </w:r>
      <w:proofErr w:type="spellStart"/>
      <w:r w:rsidRPr="001F57FB">
        <w:rPr>
          <w:rFonts w:ascii="TH SarabunPSK" w:hAnsi="TH SarabunPSK" w:cs="TH SarabunPSK"/>
          <w:sz w:val="32"/>
          <w:szCs w:val="32"/>
        </w:rPr>
        <w:t>Revitalise</w:t>
      </w:r>
      <w:proofErr w:type="spellEnd"/>
      <w:r w:rsidRPr="001F57FB">
        <w:rPr>
          <w:rFonts w:ascii="TH SarabunPSK" w:hAnsi="TH SarabunPSK" w:cs="TH SarabunPSK"/>
          <w:sz w:val="32"/>
          <w:szCs w:val="32"/>
        </w:rPr>
        <w:t xml:space="preserve"> ASEAN Tourism</w:t>
      </w:r>
      <w:r w:rsidRPr="001F57FB">
        <w:rPr>
          <w:rFonts w:ascii="TH SarabunPSK" w:hAnsi="TH SarabunPSK" w:cs="TH SarabunPSK"/>
          <w:sz w:val="32"/>
          <w:szCs w:val="32"/>
          <w:cs/>
        </w:rPr>
        <w:t>) และได้แสดงความยินดีกับการเปิดตัวโครงการศึกษาผลกระทบของโรคติดเชื้อไวรัสโคโรนา 2019 (โควิด-19) และข้อเสนอแนะด้านนโยบายและแนวทางปฏิบัติที่เป็นเลิศสำหรับแผนฟื้นฟูภายหลังการแพร่ระบาดของโรคติดเชื้อไวรัสโคโรนา 2019 (โควิด-19) สำหรับการท่องเที่ยวภูมิภาคอาเซียน และรับทราบว่า อาเซียนกำลังพัฒนาแนวทางด้านสุขอนามัยและความปลอดภัยสำหรับบุคลากรด้านการท่องเที่ยวและสภาพแวดล้อมในการทำงาน และจะได้ข้อ            สรุปภายในปี 2564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รัฐมนตรีได้รับทราบความคืบหน้าของการดำเนินการตามแผนปฏิบัติการเชิงกลยุทธ์ทั้ง 7 ภายใต้แผนยุทธศาสตร์ด้านการท่องเที่ยวอาเซียน ฉบับปรับปรุง ปี พ.ศ. 2559 - 2568 และยินดีต่อการปรับปรุงแผนกลยุทธ์การตลาดท่องเที่ยวอาเซียน ให้ครอบคลุมระยะ 5 ปีข้างหน้า (พ.ศ. 2564 - 2568) และสนับสนุนให้คณะกรรมการด้านการท่องเที่ยวอาเซียนที่เกี่ยวข้องทำงานร่วมกัน เพื่อบรรลุวัตถุประสงค์ที่กำหนด และเพื่อยกระดับการพิจารณาของกลุ่มเป้าหมายและตลาดให้เอเชียตะวันออกเฉียงใต้เป็นกลุ่มเป้าหมายและตลาดสำหรับจุดหมายปลายทางท่องเที่ยวในวันหยุด (</w:t>
      </w:r>
      <w:r w:rsidRPr="001F57FB">
        <w:rPr>
          <w:rFonts w:ascii="TH SarabunPSK" w:hAnsi="TH SarabunPSK" w:cs="TH SarabunPSK"/>
          <w:sz w:val="32"/>
          <w:szCs w:val="32"/>
        </w:rPr>
        <w:t>Holiday Destination</w:t>
      </w:r>
      <w:r w:rsidRPr="001F57FB">
        <w:rPr>
          <w:rFonts w:ascii="TH SarabunPSK" w:hAnsi="TH SarabunPSK" w:cs="TH SarabunPSK"/>
          <w:sz w:val="32"/>
          <w:szCs w:val="32"/>
          <w:cs/>
        </w:rPr>
        <w:t>) โดยมีจำนวนเพิ่มขึ้นร้อยละ 10 ภายในปี 2568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รัฐมนตรีได้อนุมัติข้อริเริ่มของเจ้าหน้าที่อาวุโสด้านการท่องเที่ยวอาเซียน เพื่อทำการศึกษาเกี่ยวกับ “ผลกระทบทางเศรษฐกิจและการพัฒนาจุดหมายปลายทางการท่องเที่ยวของเรือสำราญอาเซียน” (</w:t>
      </w:r>
      <w:r w:rsidRPr="001F57FB">
        <w:rPr>
          <w:rFonts w:ascii="TH SarabunPSK" w:hAnsi="TH SarabunPSK" w:cs="TH SarabunPSK"/>
          <w:sz w:val="32"/>
          <w:szCs w:val="32"/>
        </w:rPr>
        <w:t>ASEAN Cruise Economic Impacts and Destination Development</w:t>
      </w:r>
      <w:r w:rsidRPr="001F57FB">
        <w:rPr>
          <w:rFonts w:ascii="TH SarabunPSK" w:hAnsi="TH SarabunPSK" w:cs="TH SarabunPSK"/>
          <w:sz w:val="32"/>
          <w:szCs w:val="32"/>
          <w:cs/>
        </w:rPr>
        <w:t>) โดยมีวัตถุประสงค์เพื่อวัดและประเมินการเติบโตทางเศรษฐกิจ การมีส่วนร่วม และผลกระทบจากอุตสาหกรรมเรือสำราญในภูมิภาคเอเชียตะวันออกเฉียงใต้ต่อเศรษฐกิจและชุมชนในประชาคมอาเซียน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รัฐมนตรีได้รับทราบความคืบหน้าของการดำเนินงานตามแผนปฏิบัติการทั้ง 3 กลยุทธ์ ได้แก่                1) ยกระดับชุมชนท้องถิ่นและการมีส่วนร่วมของภาครัฐและเอกชนในห่วงโซ่คุณค่าการท่องเที่ยว 2) ทำให้มั่นใจถึงความปลอดภัยโดยให้ความสำคัญในการปกป้องและการจัดการแหล่งมรดกเป็นอันดับแรก และ 3) เพิ่มการตอบสนองต่อการปกป้องสิ่งแวดล้อมและการเปลี่ยนแปลงสภาพภูมิอากาศ รวมทั้งยินดีที่ได้ทราบถึงการพัฒนาคู่มือรายชื่อเมือง</w:t>
      </w:r>
      <w:r w:rsidRPr="001F57FB">
        <w:rPr>
          <w:rFonts w:ascii="TH SarabunPSK" w:hAnsi="TH SarabunPSK" w:cs="TH SarabunPSK"/>
          <w:sz w:val="32"/>
          <w:szCs w:val="32"/>
          <w:cs/>
        </w:rPr>
        <w:lastRenderedPageBreak/>
        <w:t>อารยสถาปัตย์ (</w:t>
      </w:r>
      <w:r w:rsidRPr="001F57FB">
        <w:rPr>
          <w:rFonts w:ascii="TH SarabunPSK" w:hAnsi="TH SarabunPSK" w:cs="TH SarabunPSK"/>
          <w:sz w:val="32"/>
          <w:szCs w:val="32"/>
        </w:rPr>
        <w:t>Directory for Universal Design City</w:t>
      </w:r>
      <w:r w:rsidRPr="001F57FB">
        <w:rPr>
          <w:rFonts w:ascii="TH SarabunPSK" w:hAnsi="TH SarabunPSK" w:cs="TH SarabunPSK"/>
          <w:sz w:val="32"/>
          <w:szCs w:val="32"/>
          <w:cs/>
        </w:rPr>
        <w:t>) ของประเทศสมาชิกอาเซียน เพื่อส่งเสริมการท่องเที่ยว             ที่เข้าถึงได้สำหรับคนทั้งมวล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รัฐมนตรีจึงเห็นพ้องที่จะขยายการเป็นประธานอาเซียนด้านการท่องเที่ยวของกัมพูชาไปถึงเดือนมกราคม 2565 เพื่อให้กัมพูชาได้เป็นเจ้าภาพจัดการประชุมการท่องเที่ยวอาเซียน (</w:t>
      </w:r>
      <w:r w:rsidRPr="001F57FB">
        <w:rPr>
          <w:rFonts w:ascii="TH SarabunPSK" w:hAnsi="TH SarabunPSK" w:cs="TH SarabunPSK"/>
          <w:sz w:val="32"/>
          <w:szCs w:val="32"/>
        </w:rPr>
        <w:t>ASEAN Tourism Forum: ATF</w:t>
      </w:r>
      <w:r w:rsidRPr="001F57FB">
        <w:rPr>
          <w:rFonts w:ascii="TH SarabunPSK" w:hAnsi="TH SarabunPSK" w:cs="TH SarabunPSK"/>
          <w:sz w:val="32"/>
          <w:szCs w:val="32"/>
          <w:cs/>
        </w:rPr>
        <w:t>) ในปี 2564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4. ร่างแถลงข่าวร่วมการประชุมรัฐมนตรีท่องเที่ยวอาเซียนบวกสาม (จีน ญี่ปุ่น และสาธารณรัฐเกาหลี) ครั้งที่ 20 (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>Joint Media Statement of the 20</w:t>
      </w:r>
      <w:r w:rsidRPr="001F57FB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 xml:space="preserve"> Meeting of ASEAN Plus Three (China, Japan and Republic of Korea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>Tourism Ministers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มีสาระสำคัญ ดังนี้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รัฐมนตรีได้แลกเปลี่ยนข้อมูลและความเห็นเกี่ยวกับผลกระทบและมาตรการสำหรับการบรรเทาผลกระทบของโรคติดเชื้อไวรัสโคโรนา 2019 ที่ดำเนินการโดยประเทศสมาชิกอาเซียนบวกสาม รวมทั้งหารือเกี่ยวกับแนวทางเชิงกลยุทธ์ เพื่อฟื้นฟูความร่วมมือด้านการท่องเที่ยวของประเทศสมาชิกอาเซียนบวกสาม โดยมุ่งเน้นไป              ที่ความพยายามในการฟื้นฟูและการประสานความร่วมมืออย่างใกล้ชิด ในการดำเนินโครงการและกิจกรรมที่เป็นประโยชน์ร่วมกัน และได้ให้การรับรองแผนงานความร่วมมืออาเซียนบวกสาม ปี 2564 - 2568 ซึ่งมุ่งเน้น             การเสริมสร้างความร่วมมือด้านการท่องเที่ยวอาเซียนบวกสามในอีก 5 ปีข้างหน้า 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รัฐมนตรีได้กล่าวชื่นชมถึงบทบาทสำคัญของศูนย์อาเซียน - จีน ศูนย์อาเซียน - ญี่ปุ่น และ             ศูนย์อาเซียน - เกาหลี ในการส่งเสริมการท่องเที่ยว การแลกเปลี่ยนระหว่างประชาชน และการแลกเปลี่ยนทางวัฒนธรรมระหว่างประเทศสมาชิกอาเซียนและประเทศสมาชิกบวกสามตลอดปี 2563 โดยมุ่งเน้นที่การพัฒนาทรัพยากรมนุษย์และกิจกรรมสำคัญอื่น ๆ 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5. ร่างแถลงข่าวร่วมการประชุมรัฐมนตรีท่องเที่ยวอาเซียน - อินเดีย ครั้งที่ 8 (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>Joint Media Statement of the 8</w:t>
      </w:r>
      <w:r w:rsidRPr="001F57FB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th </w:t>
      </w:r>
      <w:r w:rsidRPr="001F57FB">
        <w:rPr>
          <w:rFonts w:ascii="TH SarabunPSK" w:hAnsi="TH SarabunPSK" w:cs="TH SarabunPSK"/>
          <w:b/>
          <w:bCs/>
          <w:sz w:val="32"/>
          <w:szCs w:val="32"/>
        </w:rPr>
        <w:t>Meeting of ASEAN - India Tourism Ministers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มีสาระสำคัญ ดังนี้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รัฐมนตรีแสดงความเห็นใจต่อการเสียชีวิตและการเสียโอกาสในการประกอบอาชีพของประชาชนในภูมิภาค อันเป็นผลมาจากการแพร่ระบาดระดับโลกของโรคติดเชื้อไวรัสโคโรนา 2019 (โควิด-19) และได้เน้นย้ำถึงความจำเป็นของการร่วมแรงร่วมใจในการบรรเทาผลกระทบของโรคติดเชื้อไวรัสโคโรนา 2019 (โควิด-19) ต่อภาคการท่องเที่ยว โดยการสร้างความเชื่อมั่นในความปลอดภัยและเตรียมความพร้อมสำหรับการฟื้นฟูภายหลังสถานการณ์การแพร่ระบาดของโรคติดเชื้อโคโรนา 2019 (โควิด-19) 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เห็นพ้องที่จะยกระดับความร่วมมือด้านการท่องเที่ยวอาเซียน - อินเดีย ภายใต้กรอบการดำเนินงานตามบันทึกความเข้าใจระหว่างอาเซียนและอินเดียว่าด้วยการเสริมสร้างความร่วมมือด้านการท่องเที่ยวด้วยความพยายามและกิจกรรมที่เข้มข้นขึ้น 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รัฐมนตรีได้รับทราบการดำเนินการตามบันทึกความเข้าใจดังกล่าวที่จัดขึ้นผ่านกิจกรรมในปี 2563      มีดังนี้ 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(1) แบ่งปันแนวปฏิบัติที่เป็นเลิศสำหรับการพัฒนาการท่องเที่ยวอย่างมีความรับผิดชอบ และ/หรือ การท่องเที่ยวอย่างยั่งยืน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(2) แบ่งปันทรัพยากรและสิ่งอำนวยความสะดวก เพื่อให้ความช่วยเหลือซึ่งกันและกัน              ในด้านการศึกษาการท่องเที่ยวและการฝึกอบรม เพื่อพัฒนาการท่องเที่ยวที่มีคุณภาพ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(3) ติดต่อสื่อสารในภาวะวิกฤต เพื่อปกป้องชื่อเสียงและความน่าเชื่อถือขององค์กร              การท่องเที่ยว และ/หรือ สถานที่ท่องเที่ยว ผ่านการจัดตั้งคณะสื่อสารในภาวะวิกฤตอาเซียน - อินเดีย</w:t>
      </w:r>
    </w:p>
    <w:p w:rsidR="00B57597" w:rsidRPr="001F57FB" w:rsidRDefault="00B57597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>(4) แลกเปลี่ยนข้อมูลสถิติและยุทธศาสตร์การพัฒนาโอกาสในการลงทุนและข้อมูล              ทางเศรษฐกิจ</w:t>
      </w:r>
    </w:p>
    <w:p w:rsidR="00984D6C" w:rsidRPr="001F57FB" w:rsidRDefault="00984D6C" w:rsidP="00A9335F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6364E" w:rsidRPr="001F57FB" w:rsidRDefault="00B46BFA" w:rsidP="0056364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56364E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การขยายระยะเวลาความตกลงให้การสนับสนุนทางการเงินภายใต้โครงการ </w:t>
      </w:r>
      <w:r w:rsidR="0056364E" w:rsidRPr="001F57FB">
        <w:rPr>
          <w:rFonts w:ascii="TH SarabunPSK" w:hAnsi="TH SarabunPSK" w:cs="TH SarabunPSK"/>
          <w:b/>
          <w:bCs/>
          <w:sz w:val="32"/>
          <w:szCs w:val="32"/>
        </w:rPr>
        <w:t xml:space="preserve">Sustainable Use of </w:t>
      </w:r>
      <w:proofErr w:type="spellStart"/>
      <w:r w:rsidR="0056364E" w:rsidRPr="001F57FB">
        <w:rPr>
          <w:rFonts w:ascii="TH SarabunPSK" w:hAnsi="TH SarabunPSK" w:cs="TH SarabunPSK"/>
          <w:b/>
          <w:bCs/>
          <w:sz w:val="32"/>
          <w:szCs w:val="32"/>
        </w:rPr>
        <w:t>Peatland</w:t>
      </w:r>
      <w:proofErr w:type="spellEnd"/>
      <w:r w:rsidR="0056364E" w:rsidRPr="001F57FB">
        <w:rPr>
          <w:rFonts w:ascii="TH SarabunPSK" w:hAnsi="TH SarabunPSK" w:cs="TH SarabunPSK"/>
          <w:b/>
          <w:bCs/>
          <w:sz w:val="32"/>
          <w:szCs w:val="32"/>
        </w:rPr>
        <w:t xml:space="preserve"> and Haze Mitigation in ASEAN</w:t>
      </w:r>
    </w:p>
    <w:p w:rsidR="0056364E" w:rsidRPr="001F57FB" w:rsidRDefault="0056364E" w:rsidP="0056364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คณะรัฐมนตรีมีมติเห็นชอบร่างหนังสือตอบรับของฝ่ายอาเซียนเพื่อแก้ไขความตกลงให้การสนับสนุนทางการเงินภายใต้โครงการ </w:t>
      </w:r>
      <w:r w:rsidRPr="001F57FB">
        <w:rPr>
          <w:rFonts w:ascii="TH SarabunPSK" w:hAnsi="TH SarabunPSK" w:cs="TH SarabunPSK"/>
          <w:sz w:val="32"/>
          <w:szCs w:val="32"/>
        </w:rPr>
        <w:t xml:space="preserve">Sustainable Use of </w:t>
      </w:r>
      <w:proofErr w:type="spellStart"/>
      <w:r w:rsidRPr="001F57FB">
        <w:rPr>
          <w:rFonts w:ascii="TH SarabunPSK" w:hAnsi="TH SarabunPSK" w:cs="TH SarabunPSK"/>
          <w:sz w:val="32"/>
          <w:szCs w:val="32"/>
        </w:rPr>
        <w:t>Peatland</w:t>
      </w:r>
      <w:proofErr w:type="spellEnd"/>
      <w:r w:rsidRPr="001F57FB">
        <w:rPr>
          <w:rFonts w:ascii="TH SarabunPSK" w:hAnsi="TH SarabunPSK" w:cs="TH SarabunPSK"/>
          <w:sz w:val="32"/>
          <w:szCs w:val="32"/>
        </w:rPr>
        <w:t xml:space="preserve"> and Haze Mitigation in ASEAN </w:t>
      </w:r>
      <w:r w:rsidRPr="001F57FB">
        <w:rPr>
          <w:rFonts w:ascii="TH SarabunPSK" w:hAnsi="TH SarabunPSK" w:cs="TH SarabunPSK"/>
          <w:sz w:val="32"/>
          <w:szCs w:val="32"/>
          <w:cs/>
        </w:rPr>
        <w:t>ทั้งนี้ หากมีความจำเป็นต้องแก้ไขปรับปรุงถ้อยคำในหนังสือตอบรับดังกล่าว ในส่วนที่ไม่ใช่สาระสำคัญและไม่ขัดต่อผลประโยชน์ของประเทศไทย ให้กระทรวงทรัพยากรธรรมชาติและสิ่งแวดล้อม สามารถดำเนินการได้โดยไม่ต้องเสนอคณะรัฐมนตรีเพื่อพิจารณาอีกครั้ง รวมทั้งอนุมัติให้เลขาธิการอาเซียนหรือผู้แทนเป็นผู้ลงนามในร่างหนังสือตอบรับของฝ่ายอาเซียน และให้กระทรวงการต่างประเทศ แจ้งความเห็นชอบของประเทศไทยต่อสำนักเลขาธิการอาเซียนต่อไป ตามที่กระทรวงทรัพยากรธรรมชาติและสิ่งแวดล้อมเสนอ</w:t>
      </w:r>
    </w:p>
    <w:p w:rsidR="0056364E" w:rsidRPr="001F57FB" w:rsidRDefault="0056364E" w:rsidP="0056364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   </w:t>
      </w:r>
    </w:p>
    <w:p w:rsidR="0056364E" w:rsidRPr="001F57FB" w:rsidRDefault="0056364E" w:rsidP="0056364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                  สำนักเลขาธิการอาเซียนได้มีหนังสือถึงคณะผู้แทนถาวรไทยประจำอาเซียน ณ กรุงจาการ์ตา แจ้งเรื่องการขยายระยะเวลาความตกลงให้มีการสนับสนุนทางการเงินภายใต้โครงการ </w:t>
      </w:r>
      <w:r w:rsidRPr="001F57FB">
        <w:rPr>
          <w:rFonts w:ascii="TH SarabunPSK" w:hAnsi="TH SarabunPSK" w:cs="TH SarabunPSK"/>
          <w:sz w:val="32"/>
          <w:szCs w:val="32"/>
        </w:rPr>
        <w:t xml:space="preserve">Sustainable Use of </w:t>
      </w:r>
      <w:proofErr w:type="spellStart"/>
      <w:r w:rsidRPr="001F57FB">
        <w:rPr>
          <w:rFonts w:ascii="TH SarabunPSK" w:hAnsi="TH SarabunPSK" w:cs="TH SarabunPSK"/>
          <w:sz w:val="32"/>
          <w:szCs w:val="32"/>
        </w:rPr>
        <w:t>Peatland</w:t>
      </w:r>
      <w:proofErr w:type="spellEnd"/>
      <w:r w:rsidRPr="001F57FB">
        <w:rPr>
          <w:rFonts w:ascii="TH SarabunPSK" w:hAnsi="TH SarabunPSK" w:cs="TH SarabunPSK"/>
          <w:sz w:val="32"/>
          <w:szCs w:val="32"/>
        </w:rPr>
        <w:t xml:space="preserve"> and Haze Mitigation in ASEAN </w:t>
      </w:r>
      <w:r w:rsidRPr="001F57FB">
        <w:rPr>
          <w:rFonts w:ascii="TH SarabunPSK" w:hAnsi="TH SarabunPSK" w:cs="TH SarabunPSK"/>
          <w:sz w:val="32"/>
          <w:szCs w:val="32"/>
          <w:cs/>
        </w:rPr>
        <w:t>โดยไม่เพิ่มเงินสนับสนุน (</w:t>
      </w:r>
      <w:r w:rsidRPr="001F57FB">
        <w:rPr>
          <w:rFonts w:ascii="TH SarabunPSK" w:hAnsi="TH SarabunPSK" w:cs="TH SarabunPSK"/>
          <w:sz w:val="32"/>
          <w:szCs w:val="32"/>
        </w:rPr>
        <w:t xml:space="preserve">no-cost extension) </w:t>
      </w:r>
      <w:r w:rsidRPr="001F57FB">
        <w:rPr>
          <w:rFonts w:ascii="TH SarabunPSK" w:hAnsi="TH SarabunPSK" w:cs="TH SarabunPSK"/>
          <w:sz w:val="32"/>
          <w:szCs w:val="32"/>
          <w:cs/>
        </w:rPr>
        <w:t>มีสาระสำคัญ ดังนี้</w:t>
      </w:r>
    </w:p>
    <w:p w:rsidR="0056364E" w:rsidRPr="001F57FB" w:rsidRDefault="0056364E" w:rsidP="0056364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                  1. ในการประชุม </w:t>
      </w:r>
      <w:r w:rsidRPr="001F57FB">
        <w:rPr>
          <w:rFonts w:ascii="TH SarabunPSK" w:hAnsi="TH SarabunPSK" w:cs="TH SarabunPSK"/>
          <w:sz w:val="32"/>
          <w:szCs w:val="32"/>
        </w:rPr>
        <w:t xml:space="preserve">SUPA Project Committee </w:t>
      </w:r>
      <w:r w:rsidRPr="001F57FB">
        <w:rPr>
          <w:rFonts w:ascii="TH SarabunPSK" w:hAnsi="TH SarabunPSK" w:cs="TH SarabunPSK"/>
          <w:sz w:val="32"/>
          <w:szCs w:val="32"/>
          <w:cs/>
        </w:rPr>
        <w:t>เมื่อวันที่ 29 พฤศจิกายน 2562 ที่ประชุมเห็นว่า ประเทศสมาชิกอาเซียนอาจไม่สามารถดำเนินโครงการที่วางแผนไว้ได้ภายในเดือนธันวาคม 2564 ตามที่ความตกลงให้การสนับสนุนทางการเงินกำหนดไว้เดิม จึงมีมติให้ขยายระยะเวลาดำเนินโครงการออกไปอีกสองปีจนถึงเดือนธันวาคม 2566 โดยไม่เพิ่มเงินสนับสนุน</w:t>
      </w:r>
    </w:p>
    <w:p w:rsidR="0056364E" w:rsidRPr="001F57FB" w:rsidRDefault="0056364E" w:rsidP="0056364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                  2. </w:t>
      </w:r>
      <w:r w:rsidRPr="001F57FB">
        <w:rPr>
          <w:rFonts w:ascii="TH SarabunPSK" w:hAnsi="TH SarabunPSK" w:cs="TH SarabunPSK"/>
          <w:sz w:val="32"/>
          <w:szCs w:val="32"/>
        </w:rPr>
        <w:t xml:space="preserve">ASEAN Task Force on </w:t>
      </w:r>
      <w:proofErr w:type="spellStart"/>
      <w:r w:rsidRPr="001F57FB">
        <w:rPr>
          <w:rFonts w:ascii="TH SarabunPSK" w:hAnsi="TH SarabunPSK" w:cs="TH SarabunPSK"/>
          <w:sz w:val="32"/>
          <w:szCs w:val="32"/>
        </w:rPr>
        <w:t>Peatlands</w:t>
      </w:r>
      <w:proofErr w:type="spellEnd"/>
      <w:r w:rsidRPr="001F57FB">
        <w:rPr>
          <w:rFonts w:ascii="TH SarabunPSK" w:hAnsi="TH SarabunPSK" w:cs="TH SarabunPSK"/>
          <w:sz w:val="32"/>
          <w:szCs w:val="32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>และคณะกรรมการภายใต้ความตกลงอาเซียนว่าด้วยมลพิษจากหมอกควันข้ามแดน ซึ่งเป็นองค์กรเฉพาะสาขาของอาเซียนที่เกี่ยวข้อง ได้ให้ความเห็นชอบต่อการขยายระยะเวลาดำเนินการดังกล่าวเมื่อวันที่ 29 ตุลาคม 2563 และวันที่ 10 พฤศจิกายน 2563 ตามลำดับ</w:t>
      </w:r>
    </w:p>
    <w:p w:rsidR="0056364E" w:rsidRPr="001F57FB" w:rsidRDefault="0056364E" w:rsidP="0056364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                  3. สำนักเลขาธิการอาเซียนได้ยกร่างหนังสือตอบจากเลขาธิการอาเซียนถึงฝ่ายสหภาพยุโรป ซึ่งจะถือเป็นหนังสือสัญญา และขอรับความเห็นชอบผ่านคณะผู้แทนถาวรไทยประจำอาเซียนของประเทศสมาชิกอาเซียน ต่อ (1) การขยายระยะเวลาดำเนินโครงการ </w:t>
      </w:r>
      <w:r w:rsidRPr="001F57FB">
        <w:rPr>
          <w:rFonts w:ascii="TH SarabunPSK" w:hAnsi="TH SarabunPSK" w:cs="TH SarabunPSK"/>
          <w:sz w:val="32"/>
          <w:szCs w:val="32"/>
        </w:rPr>
        <w:t xml:space="preserve">SUPA </w:t>
      </w:r>
      <w:r w:rsidRPr="001F57FB">
        <w:rPr>
          <w:rFonts w:ascii="TH SarabunPSK" w:hAnsi="TH SarabunPSK" w:cs="TH SarabunPSK"/>
          <w:sz w:val="32"/>
          <w:szCs w:val="32"/>
          <w:cs/>
        </w:rPr>
        <w:t>โดยไม่เพิ่มเงินสนับสนุน และ (2) การให้เลขาธิการอาเซียนเป็นผู้ลงนามในหนังสือตอบฝ่ายสหภาพยุโรปในนามอาเซียน ทั้งนี้ สำนักเลขาธิการอาเซียนขอให้ประเทศสมาชิกอาเซียนแจ้งความเห็นชอบภายในเดือนมกราคม 2564</w:t>
      </w:r>
    </w:p>
    <w:p w:rsidR="0056364E" w:rsidRPr="001F57FB" w:rsidRDefault="0056364E" w:rsidP="0056364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1F57FB" w:rsidTr="00C039DE">
        <w:tc>
          <w:tcPr>
            <w:tcW w:w="9820" w:type="dxa"/>
          </w:tcPr>
          <w:p w:rsidR="0088693F" w:rsidRPr="001F57FB" w:rsidRDefault="0088693F" w:rsidP="00A933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57F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5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245CF" w:rsidRPr="001F57FB" w:rsidRDefault="00B46BFA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A245CF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การแต่งตั้งโฆษกกระทรวงแรงงาน (ฝ่ายข้าราช</w:t>
      </w:r>
      <w:r w:rsidR="00F14D2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245CF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ประจำ)  </w:t>
      </w:r>
    </w:p>
    <w:p w:rsidR="00A245CF" w:rsidRPr="001F57FB" w:rsidRDefault="00A245CF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คณะรัฐมนตรีมีมติรับทราบตามที่กระทรวงแรงงาน (รง.) เสนอการแต่งตั้งโฆษกกระทรวงแรงงาน (ฝ่ายข้าราชการประจำ) เนื่องจาก รง. มีการเปลี่ยนแปลงตำแหน่งผู้บริหารของกระทรวง ดังนั้น เพื่อให้งานด้านการสื่อสารองค์กร การเผยแพร่ประชาสัมพันธ์ บทบาท ภารกิจ และการดำเนินงานเป็นไปด้วยความเรียบร้อย จึงได้ดำเนินการ ดังนี้  </w:t>
      </w:r>
    </w:p>
    <w:p w:rsidR="00A245CF" w:rsidRPr="001F57FB" w:rsidRDefault="00A245CF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ยกเลิกคำสั่งเดิม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ที่แต่งตั้งนางเธียรรัตน์ นะวะมะรัตน์ รองปลัดกระทรวงแรงงาน เป็นโฆษกกระทรวงแรงงาน (ฝ่ายข้าราชการประจำ) และนายไพโรจน์ โชติกเสถียร ผู้ตรวจราชการกระทรวงแรงงาน เป็นรองโฆษกกระทรวงแรงงาน (ฝ่ายข้าราชการประจำ) 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[คำสั่ง รง. ที่ 131/2563 เรื่อง แต่งตั้งโฆษกกระทรวงแรงงานและรองโฆษกกระทรวงแรงงาน (ฝ่ายข้าราชการประจำ) ลงวันที่ 5 มีนาคม 2563]  </w:t>
      </w:r>
    </w:p>
    <w:p w:rsidR="00A245CF" w:rsidRPr="001F57FB" w:rsidRDefault="00A245CF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lang w:val="en-GB"/>
        </w:rPr>
        <w:tab/>
      </w:r>
      <w:r w:rsidRPr="001F57FB">
        <w:rPr>
          <w:rFonts w:ascii="TH SarabunPSK" w:hAnsi="TH SarabunPSK" w:cs="TH SarabunPSK"/>
          <w:sz w:val="32"/>
          <w:szCs w:val="32"/>
          <w:lang w:val="en-GB"/>
        </w:rPr>
        <w:tab/>
        <w:t>2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แต่งตั้งนายประทีป ทรงลำยอง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ผู้ตรวจราชการกระทรวงแรงงาน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เป็นโฆษกกระทรวงแรงงาน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(ฝ่ายข้าราชการประจำ) ซึ่ง รง. ได้มีคำสั่ง รง. ที่ 21/2564 เรื่อง </w:t>
      </w:r>
      <w:r w:rsidRPr="001F57FB">
        <w:rPr>
          <w:rFonts w:ascii="TH SarabunPSK" w:hAnsi="TH SarabunPSK" w:cs="TH SarabunPSK"/>
          <w:sz w:val="32"/>
          <w:szCs w:val="32"/>
          <w:cs/>
          <w:lang w:val="en-GB"/>
        </w:rPr>
        <w:t>แต่งตั้งโฆษกกระทรวงแรงงาน (ฝ่ายข้าราชการประจำ)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ลงวันที่ 8 มกราคม 2564 ด้วยแล้ว </w:t>
      </w:r>
    </w:p>
    <w:p w:rsidR="00A575C8" w:rsidRDefault="00A575C8" w:rsidP="00A9335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05F31" w:rsidRDefault="00E05F31" w:rsidP="00A9335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05F31" w:rsidRDefault="00E05F31" w:rsidP="00A9335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05F31" w:rsidRPr="001F57FB" w:rsidRDefault="00E05F31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D6929" w:rsidRPr="001F57FB" w:rsidRDefault="00B46BFA" w:rsidP="00A933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32.</w:t>
      </w:r>
      <w:r w:rsidR="006D6929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</w:t>
      </w:r>
      <w:r w:rsidR="004D1BF2" w:rsidRPr="001F57FB">
        <w:rPr>
          <w:rFonts w:ascii="TH SarabunPSK" w:hAnsi="TH SarabunPSK" w:cs="TH SarabunPSK"/>
          <w:b/>
          <w:bCs/>
          <w:sz w:val="32"/>
          <w:szCs w:val="32"/>
          <w:cs/>
        </w:rPr>
        <w:t>ำรงตำแหน่งประเภทวิชาการระดับ</w:t>
      </w:r>
      <w:r w:rsidR="006D6929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ทรงคุณวุฒิ (กระทรวงสาธารณสุข) </w:t>
      </w:r>
    </w:p>
    <w:p w:rsidR="006D6929" w:rsidRPr="001F57FB" w:rsidRDefault="006D6929" w:rsidP="00A933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7FB">
        <w:rPr>
          <w:rFonts w:ascii="TH SarabunPSK" w:hAnsi="TH SarabunPSK" w:cs="TH SarabunPSK"/>
          <w:sz w:val="32"/>
          <w:szCs w:val="32"/>
          <w:cs/>
        </w:rPr>
        <w:tab/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นางกาญจนา </w:t>
      </w:r>
      <w:r w:rsidR="00F14D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คูณรังษีสมบูรณ์ 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นายแพทย์เชี่ยวชาญ (ด้านเวชกรรม สาขาเวชศาสตร์ป้องกัน แขนงสุขภาพจิตชุมชน) กลุ่มงานการแพทย์ กลุ่มบริการทางการแพทย์ สถาบันพัฒนาการเด็กราชนครินทร์ กรมสุขภาพจิต ให้ดำรงตำแหน่ง นายแพทย์ทรงคุณวุฒิ (ด้านเวชกรรม สาขาเวชศาสตร์ป้องกัน แขนงสุขภาพจิตชุมชน) กรมสุขภาพจิต กระทรวงสาธารณสุข ตั้งแต่วันที่ 25 กันยายน 2563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6D6929" w:rsidRPr="001F57FB" w:rsidRDefault="006D6929" w:rsidP="00A9335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52935" w:rsidRPr="001F57FB" w:rsidRDefault="00B46BFA" w:rsidP="00A9335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852935" w:rsidRPr="001F57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</w:t>
      </w:r>
    </w:p>
    <w:p w:rsidR="006D6929" w:rsidRPr="001F57FB" w:rsidRDefault="00852935" w:rsidP="00A9335F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57F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E05F31">
        <w:rPr>
          <w:rFonts w:ascii="TH SarabunPSK" w:hAnsi="TH SarabunPSK" w:cs="TH SarabunPSK"/>
          <w:b/>
          <w:bCs/>
          <w:sz w:val="32"/>
          <w:szCs w:val="32"/>
          <w:cs/>
        </w:rPr>
        <w:t>นายดิสทัต คำประกอบ</w:t>
      </w:r>
      <w:r w:rsidRPr="001F57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30C3" w:rsidRPr="001F57FB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1F57FB">
        <w:rPr>
          <w:rFonts w:ascii="TH SarabunPSK" w:hAnsi="TH SarabunPSK" w:cs="TH SarabunPSK"/>
          <w:sz w:val="32"/>
          <w:szCs w:val="32"/>
          <w:cs/>
        </w:rPr>
        <w:t>เป็นกรรมการผู้ช่วยรัฐมนตรี โดยให้มีผลตั้งแต่วันที่นายกรัฐมนตรีลงนามในประกาศแต่งตั้ง</w:t>
      </w:r>
    </w:p>
    <w:p w:rsidR="006D6929" w:rsidRPr="001F57FB" w:rsidRDefault="006D6929" w:rsidP="00A9335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44F33" w:rsidRPr="001F57FB" w:rsidRDefault="00044F33" w:rsidP="00B46BFA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4F33" w:rsidRPr="001F57FB" w:rsidRDefault="00044F33" w:rsidP="00B46BFA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57FB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</w:p>
    <w:p w:rsidR="005B0D24" w:rsidRPr="001F57FB" w:rsidRDefault="005B0D24" w:rsidP="00B46BFA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1F57FB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Pr="001F57FB" w:rsidRDefault="00044F33" w:rsidP="00A9335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RPr="001F57FB" w:rsidSect="00B66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567" w:left="1151" w:header="720" w:footer="65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5BE" w:rsidRDefault="003B75BE">
      <w:r>
        <w:separator/>
      </w:r>
    </w:p>
  </w:endnote>
  <w:endnote w:type="continuationSeparator" w:id="0">
    <w:p w:rsidR="003B75BE" w:rsidRDefault="003B7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DE" w:rsidRDefault="007845DE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DE" w:rsidRPr="00281C47" w:rsidRDefault="007845DE" w:rsidP="00281C47">
    <w:pPr>
      <w:pStyle w:val="af2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DE" w:rsidRPr="00EB167C" w:rsidRDefault="007845DE" w:rsidP="00EB167C">
    <w:pPr>
      <w:pStyle w:val="af2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7845DE" w:rsidRPr="00EB167C" w:rsidRDefault="007845D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5BE" w:rsidRDefault="003B75BE">
      <w:r>
        <w:separator/>
      </w:r>
    </w:p>
  </w:footnote>
  <w:footnote w:type="continuationSeparator" w:id="0">
    <w:p w:rsidR="003B75BE" w:rsidRDefault="003B7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DE" w:rsidRDefault="007845DE">
    <w:pPr>
      <w:pStyle w:val="ac"/>
      <w:framePr w:wrap="around" w:vAnchor="text" w:hAnchor="margin" w:xAlign="center" w:y="1"/>
      <w:rPr>
        <w:rStyle w:val="ae"/>
      </w:rPr>
    </w:pPr>
    <w:r>
      <w:rPr>
        <w:rStyle w:val="ae"/>
        <w:cs/>
      </w:rPr>
      <w:fldChar w:fldCharType="begin"/>
    </w:r>
    <w:r>
      <w:rPr>
        <w:rStyle w:val="ae"/>
      </w:rPr>
      <w:instrText xml:space="preserve">PAGE  </w:instrText>
    </w:r>
    <w:r>
      <w:rPr>
        <w:rStyle w:val="ae"/>
        <w:cs/>
      </w:rPr>
      <w:fldChar w:fldCharType="separate"/>
    </w:r>
    <w:r>
      <w:rPr>
        <w:rStyle w:val="ae"/>
        <w:noProof/>
        <w:cs/>
      </w:rPr>
      <w:t>10</w:t>
    </w:r>
    <w:r>
      <w:rPr>
        <w:rStyle w:val="ae"/>
        <w:cs/>
      </w:rPr>
      <w:fldChar w:fldCharType="end"/>
    </w:r>
  </w:p>
  <w:p w:rsidR="007845DE" w:rsidRDefault="007845D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DE" w:rsidRDefault="007845DE">
    <w:pPr>
      <w:pStyle w:val="ac"/>
      <w:framePr w:wrap="around" w:vAnchor="text" w:hAnchor="margin" w:xAlign="center" w:y="1"/>
      <w:rPr>
        <w:rStyle w:val="ae"/>
        <w:rFonts w:ascii="Cordia New" w:hAnsi="Cordia New" w:cs="Cordia New"/>
        <w:sz w:val="32"/>
        <w:szCs w:val="32"/>
      </w:rPr>
    </w:pPr>
    <w:r>
      <w:rPr>
        <w:rStyle w:val="ae"/>
        <w:rFonts w:ascii="Cordia New" w:hAnsi="Cordia New" w:cs="Cordia New"/>
        <w:sz w:val="32"/>
        <w:szCs w:val="32"/>
        <w:cs/>
      </w:rPr>
      <w:fldChar w:fldCharType="begin"/>
    </w:r>
    <w:r>
      <w:rPr>
        <w:rStyle w:val="ae"/>
        <w:rFonts w:ascii="Cordia New" w:hAnsi="Cordia New" w:cs="Cordia New"/>
        <w:sz w:val="32"/>
        <w:szCs w:val="32"/>
      </w:rPr>
      <w:instrText xml:space="preserve">PAGE  </w:instrText>
    </w:r>
    <w:r>
      <w:rPr>
        <w:rStyle w:val="ae"/>
        <w:rFonts w:ascii="Cordia New" w:hAnsi="Cordia New" w:cs="Cordia New"/>
        <w:sz w:val="32"/>
        <w:szCs w:val="32"/>
        <w:cs/>
      </w:rPr>
      <w:fldChar w:fldCharType="separate"/>
    </w:r>
    <w:r w:rsidR="00E05F31">
      <w:rPr>
        <w:rStyle w:val="ae"/>
        <w:rFonts w:ascii="Cordia New" w:hAnsi="Cordia New" w:cs="Cordia New"/>
        <w:noProof/>
        <w:sz w:val="32"/>
        <w:szCs w:val="32"/>
        <w:cs/>
      </w:rPr>
      <w:t>63</w:t>
    </w:r>
    <w:r>
      <w:rPr>
        <w:rStyle w:val="ae"/>
        <w:rFonts w:ascii="Cordia New" w:hAnsi="Cordia New" w:cs="Cordia New"/>
        <w:sz w:val="32"/>
        <w:szCs w:val="32"/>
        <w:cs/>
      </w:rPr>
      <w:fldChar w:fldCharType="end"/>
    </w:r>
  </w:p>
  <w:p w:rsidR="007845DE" w:rsidRDefault="007845DE">
    <w:pPr>
      <w:pStyle w:val="ac"/>
    </w:pPr>
  </w:p>
  <w:p w:rsidR="007845DE" w:rsidRDefault="007845D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DE" w:rsidRDefault="007845DE">
    <w:pPr>
      <w:pStyle w:val="ac"/>
      <w:jc w:val="center"/>
    </w:pPr>
    <w:fldSimple w:instr=" PAGE   \* MERGEFORMAT ">
      <w:r>
        <w:rPr>
          <w:noProof/>
        </w:rPr>
        <w:t>1</w:t>
      </w:r>
    </w:fldSimple>
  </w:p>
  <w:p w:rsidR="007845DE" w:rsidRDefault="007845D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47350"/>
    <w:multiLevelType w:val="hybridMultilevel"/>
    <w:tmpl w:val="4DECEE38"/>
    <w:lvl w:ilvl="0" w:tplc="A48AE3D0">
      <w:start w:val="1"/>
      <w:numFmt w:val="thaiNumbers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4D915C5"/>
    <w:multiLevelType w:val="hybridMultilevel"/>
    <w:tmpl w:val="78B41C4C"/>
    <w:lvl w:ilvl="0" w:tplc="C680B6A6">
      <w:start w:val="1"/>
      <w:numFmt w:val="thaiNumbers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2D6E71"/>
    <w:multiLevelType w:val="hybridMultilevel"/>
    <w:tmpl w:val="492EB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C8399E"/>
    <w:multiLevelType w:val="hybridMultilevel"/>
    <w:tmpl w:val="E3AE1092"/>
    <w:lvl w:ilvl="0" w:tplc="78A83E64">
      <w:start w:val="1"/>
      <w:numFmt w:val="thaiNumbers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>
    <w:nsid w:val="1BBA712D"/>
    <w:multiLevelType w:val="hybridMultilevel"/>
    <w:tmpl w:val="E01C2D38"/>
    <w:lvl w:ilvl="0" w:tplc="4E50E2CA">
      <w:start w:val="2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22484DC8"/>
    <w:multiLevelType w:val="hybridMultilevel"/>
    <w:tmpl w:val="613EFF8E"/>
    <w:lvl w:ilvl="0" w:tplc="294819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63E62E9"/>
    <w:multiLevelType w:val="hybridMultilevel"/>
    <w:tmpl w:val="D26C171A"/>
    <w:lvl w:ilvl="0" w:tplc="FE2A2C66">
      <w:start w:val="1"/>
      <w:numFmt w:val="thaiNumbers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">
    <w:nsid w:val="2C8C2014"/>
    <w:multiLevelType w:val="multilevel"/>
    <w:tmpl w:val="8984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8133FF"/>
    <w:multiLevelType w:val="hybridMultilevel"/>
    <w:tmpl w:val="0284F034"/>
    <w:lvl w:ilvl="0" w:tplc="96DA8CCC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E7656"/>
    <w:multiLevelType w:val="hybridMultilevel"/>
    <w:tmpl w:val="FFF871C2"/>
    <w:lvl w:ilvl="0" w:tplc="6534F3A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2A48DE"/>
    <w:multiLevelType w:val="hybridMultilevel"/>
    <w:tmpl w:val="E73CA14E"/>
    <w:lvl w:ilvl="0" w:tplc="82FC71B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3E26"/>
    <w:multiLevelType w:val="hybridMultilevel"/>
    <w:tmpl w:val="CAB043A2"/>
    <w:lvl w:ilvl="0" w:tplc="9C7CA718">
      <w:start w:val="1"/>
      <w:numFmt w:val="thaiNumbers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3">
    <w:nsid w:val="53007B01"/>
    <w:multiLevelType w:val="hybridMultilevel"/>
    <w:tmpl w:val="F1A6EE16"/>
    <w:lvl w:ilvl="0" w:tplc="0C1E18F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5B8C4468"/>
    <w:multiLevelType w:val="hybridMultilevel"/>
    <w:tmpl w:val="281E81E2"/>
    <w:lvl w:ilvl="0" w:tplc="7A5EF48C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00F6DE7"/>
    <w:multiLevelType w:val="hybridMultilevel"/>
    <w:tmpl w:val="7CD6B9EE"/>
    <w:lvl w:ilvl="0" w:tplc="2BBAFD78">
      <w:start w:val="1"/>
      <w:numFmt w:val="thaiNumbers"/>
      <w:lvlText w:val="%1."/>
      <w:lvlJc w:val="left"/>
      <w:pPr>
        <w:ind w:left="9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BEB566B"/>
    <w:multiLevelType w:val="hybridMultilevel"/>
    <w:tmpl w:val="300C8748"/>
    <w:lvl w:ilvl="0" w:tplc="3D6A8170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C71EFE"/>
    <w:multiLevelType w:val="hybridMultilevel"/>
    <w:tmpl w:val="B2643986"/>
    <w:lvl w:ilvl="0" w:tplc="EC505CEE">
      <w:start w:val="1"/>
      <w:numFmt w:val="thaiNumbers"/>
      <w:lvlText w:val="%1."/>
      <w:lvlJc w:val="left"/>
      <w:pPr>
        <w:ind w:left="990" w:hanging="570"/>
      </w:pPr>
      <w:rPr>
        <w:rFonts w:eastAsia="Times New Roman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3E02839"/>
    <w:multiLevelType w:val="hybridMultilevel"/>
    <w:tmpl w:val="B2643986"/>
    <w:lvl w:ilvl="0" w:tplc="EC505CEE">
      <w:start w:val="1"/>
      <w:numFmt w:val="thaiNumbers"/>
      <w:lvlText w:val="%1."/>
      <w:lvlJc w:val="left"/>
      <w:pPr>
        <w:ind w:left="990" w:hanging="570"/>
      </w:pPr>
      <w:rPr>
        <w:rFonts w:eastAsia="Times New Roman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AC10E9D"/>
    <w:multiLevelType w:val="hybridMultilevel"/>
    <w:tmpl w:val="F0B04D6E"/>
    <w:lvl w:ilvl="0" w:tplc="D85E31D4">
      <w:start w:val="1"/>
      <w:numFmt w:val="thaiNumbers"/>
      <w:lvlText w:val="%1."/>
      <w:lvlJc w:val="left"/>
      <w:pPr>
        <w:ind w:left="466" w:hanging="360"/>
      </w:pPr>
      <w:rPr>
        <w:rFonts w:ascii="Arial" w:eastAsia="Arial" w:hAnsi="Arial" w:cs="Angsana New" w:hint="default"/>
        <w:color w:val="252525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3"/>
  </w:num>
  <w:num w:numId="5">
    <w:abstractNumId w:val="14"/>
  </w:num>
  <w:num w:numId="6">
    <w:abstractNumId w:val="9"/>
  </w:num>
  <w:num w:numId="7">
    <w:abstractNumId w:val="11"/>
  </w:num>
  <w:num w:numId="8">
    <w:abstractNumId w:val="8"/>
  </w:num>
  <w:num w:numId="9">
    <w:abstractNumId w:val="15"/>
  </w:num>
  <w:num w:numId="10">
    <w:abstractNumId w:val="18"/>
  </w:num>
  <w:num w:numId="11">
    <w:abstractNumId w:val="17"/>
  </w:num>
  <w:num w:numId="12">
    <w:abstractNumId w:val="2"/>
  </w:num>
  <w:num w:numId="13">
    <w:abstractNumId w:val="12"/>
  </w:num>
  <w:num w:numId="14">
    <w:abstractNumId w:val="1"/>
  </w:num>
  <w:num w:numId="15">
    <w:abstractNumId w:val="4"/>
  </w:num>
  <w:num w:numId="16">
    <w:abstractNumId w:val="21"/>
  </w:num>
  <w:num w:numId="17">
    <w:abstractNumId w:val="7"/>
  </w:num>
  <w:num w:numId="18">
    <w:abstractNumId w:val="16"/>
  </w:num>
  <w:num w:numId="19">
    <w:abstractNumId w:val="10"/>
  </w:num>
  <w:num w:numId="20">
    <w:abstractNumId w:val="6"/>
  </w:num>
  <w:num w:numId="21">
    <w:abstractNumId w:val="13"/>
  </w:num>
  <w:num w:numId="22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68962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143"/>
    <w:rsid w:val="00023AA7"/>
    <w:rsid w:val="00024992"/>
    <w:rsid w:val="00024DD9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1BF0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232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632C"/>
    <w:rsid w:val="0006722D"/>
    <w:rsid w:val="00071905"/>
    <w:rsid w:val="00071D68"/>
    <w:rsid w:val="000722D2"/>
    <w:rsid w:val="00072491"/>
    <w:rsid w:val="00072F76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196D"/>
    <w:rsid w:val="000A2582"/>
    <w:rsid w:val="000A3166"/>
    <w:rsid w:val="000A31B3"/>
    <w:rsid w:val="000A395B"/>
    <w:rsid w:val="000A39A4"/>
    <w:rsid w:val="000A3B2B"/>
    <w:rsid w:val="000A3DD3"/>
    <w:rsid w:val="000A4269"/>
    <w:rsid w:val="000A5084"/>
    <w:rsid w:val="000A5A43"/>
    <w:rsid w:val="000A64C0"/>
    <w:rsid w:val="000A66F0"/>
    <w:rsid w:val="000A7F87"/>
    <w:rsid w:val="000B06E5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0D8F"/>
    <w:rsid w:val="000E1F54"/>
    <w:rsid w:val="000E32D2"/>
    <w:rsid w:val="000E40D7"/>
    <w:rsid w:val="000E5441"/>
    <w:rsid w:val="000E5A6B"/>
    <w:rsid w:val="000E64C1"/>
    <w:rsid w:val="000E73E8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4ED3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D24"/>
    <w:rsid w:val="00135E9B"/>
    <w:rsid w:val="00136158"/>
    <w:rsid w:val="00136712"/>
    <w:rsid w:val="00136A6E"/>
    <w:rsid w:val="001406E6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1AA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26E2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3E08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7D2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E85"/>
    <w:rsid w:val="001E4F6D"/>
    <w:rsid w:val="001E6ED1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57FB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600"/>
    <w:rsid w:val="00274FB3"/>
    <w:rsid w:val="00277045"/>
    <w:rsid w:val="00277460"/>
    <w:rsid w:val="00277C69"/>
    <w:rsid w:val="00281052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68F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90B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4390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B75BE"/>
    <w:rsid w:val="003C03CE"/>
    <w:rsid w:val="003C0978"/>
    <w:rsid w:val="003C0B9B"/>
    <w:rsid w:val="003C1D4A"/>
    <w:rsid w:val="003C2017"/>
    <w:rsid w:val="003C3279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D76F8"/>
    <w:rsid w:val="003D7A2D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4EEF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B1F"/>
    <w:rsid w:val="00482B8A"/>
    <w:rsid w:val="004852B6"/>
    <w:rsid w:val="00485429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55C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311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3D25"/>
    <w:rsid w:val="004C4108"/>
    <w:rsid w:val="004C59ED"/>
    <w:rsid w:val="004C5B1F"/>
    <w:rsid w:val="004C5FD7"/>
    <w:rsid w:val="004C64D0"/>
    <w:rsid w:val="004C68C5"/>
    <w:rsid w:val="004C6B23"/>
    <w:rsid w:val="004D0021"/>
    <w:rsid w:val="004D0218"/>
    <w:rsid w:val="004D08F2"/>
    <w:rsid w:val="004D0C3C"/>
    <w:rsid w:val="004D0E34"/>
    <w:rsid w:val="004D1BF2"/>
    <w:rsid w:val="004D217E"/>
    <w:rsid w:val="004D21A1"/>
    <w:rsid w:val="004D3D3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24B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3C40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22D"/>
    <w:rsid w:val="00544D10"/>
    <w:rsid w:val="00546190"/>
    <w:rsid w:val="005466A2"/>
    <w:rsid w:val="00547F44"/>
    <w:rsid w:val="0055027E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364E"/>
    <w:rsid w:val="00565334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35C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8E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3F5B"/>
    <w:rsid w:val="005F40AD"/>
    <w:rsid w:val="005F428B"/>
    <w:rsid w:val="005F4497"/>
    <w:rsid w:val="005F5CC7"/>
    <w:rsid w:val="005F6324"/>
    <w:rsid w:val="005F672E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9AF"/>
    <w:rsid w:val="00670A73"/>
    <w:rsid w:val="0067330B"/>
    <w:rsid w:val="006738AF"/>
    <w:rsid w:val="00674086"/>
    <w:rsid w:val="00674468"/>
    <w:rsid w:val="006748C1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6929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3FC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6C4F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5DE"/>
    <w:rsid w:val="00784883"/>
    <w:rsid w:val="00785B31"/>
    <w:rsid w:val="0078705F"/>
    <w:rsid w:val="007879E9"/>
    <w:rsid w:val="00787D1A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300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165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244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935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117"/>
    <w:rsid w:val="0088229C"/>
    <w:rsid w:val="00882BFF"/>
    <w:rsid w:val="00884D24"/>
    <w:rsid w:val="008853E4"/>
    <w:rsid w:val="008858EB"/>
    <w:rsid w:val="00885D1E"/>
    <w:rsid w:val="00886363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256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54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3719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5CC"/>
    <w:rsid w:val="00945C3D"/>
    <w:rsid w:val="00945E11"/>
    <w:rsid w:val="00945EA4"/>
    <w:rsid w:val="00945FE7"/>
    <w:rsid w:val="0094661E"/>
    <w:rsid w:val="009466EA"/>
    <w:rsid w:val="00947170"/>
    <w:rsid w:val="00951E4B"/>
    <w:rsid w:val="009529E0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2E36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86E47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479B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392"/>
    <w:rsid w:val="00A116B0"/>
    <w:rsid w:val="00A12059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45CF"/>
    <w:rsid w:val="00A24CFD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2F5A"/>
    <w:rsid w:val="00A336A4"/>
    <w:rsid w:val="00A33BB2"/>
    <w:rsid w:val="00A34A12"/>
    <w:rsid w:val="00A34B13"/>
    <w:rsid w:val="00A34D20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7AF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30C3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35F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411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6D"/>
    <w:rsid w:val="00AF25D1"/>
    <w:rsid w:val="00AF25D5"/>
    <w:rsid w:val="00AF32D9"/>
    <w:rsid w:val="00AF5579"/>
    <w:rsid w:val="00AF5DE9"/>
    <w:rsid w:val="00AF6176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1C47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6BFA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57597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680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5A60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031F"/>
    <w:rsid w:val="00BF0AD1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39DE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5262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0CAD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5F03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6DF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2A23"/>
    <w:rsid w:val="00D34AE8"/>
    <w:rsid w:val="00D35406"/>
    <w:rsid w:val="00D35474"/>
    <w:rsid w:val="00D3625C"/>
    <w:rsid w:val="00D36E94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370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347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5F31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9E7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5AA2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3FEF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4A7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4D2A"/>
    <w:rsid w:val="00F150C2"/>
    <w:rsid w:val="00F16123"/>
    <w:rsid w:val="00F1717C"/>
    <w:rsid w:val="00F17733"/>
    <w:rsid w:val="00F213ED"/>
    <w:rsid w:val="00F21750"/>
    <w:rsid w:val="00F21CBA"/>
    <w:rsid w:val="00F22AE2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4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1C2"/>
    <w:rsid w:val="00F67CCA"/>
    <w:rsid w:val="00F73038"/>
    <w:rsid w:val="00F735AE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470A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6E5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uiPriority w:val="9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uiPriority w:val="9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uiPriority w:val="9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link w:val="a6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7">
    <w:name w:val="Title"/>
    <w:basedOn w:val="a"/>
    <w:link w:val="a8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9">
    <w:name w:val="Subtitle"/>
    <w:basedOn w:val="a"/>
    <w:link w:val="aa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b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c">
    <w:name w:val="header"/>
    <w:aliases w:val=" อักขระ อักขระ, อักขระ"/>
    <w:basedOn w:val="a"/>
    <w:link w:val="ad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e">
    <w:name w:val="page number"/>
    <w:basedOn w:val="a0"/>
    <w:rsid w:val="00445BAA"/>
  </w:style>
  <w:style w:type="paragraph" w:customStyle="1" w:styleId="22">
    <w:name w:val="2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">
    <w:name w:val="Hyperlink"/>
    <w:uiPriority w:val="99"/>
    <w:rsid w:val="00445BAA"/>
    <w:rPr>
      <w:color w:val="0000FF"/>
      <w:u w:val="single"/>
      <w:lang w:bidi="th-TH"/>
    </w:rPr>
  </w:style>
  <w:style w:type="character" w:styleId="af0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1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2">
    <w:name w:val="footer"/>
    <w:basedOn w:val="a"/>
    <w:link w:val="af3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4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5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6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7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8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9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a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,Colorful Shading - Accent 3 Char,Footnote Char,En tête 1 Char,ย่อหน้าขีด Char,List Number #1 Char,ÂèÍË¹éÒ¢Õ´ Char,ย่อย(1) Char,00 List Bull Char,numbered Char,Paragraphe de liste1 Char,Bulletr List Paragraph Char"/>
    <w:link w:val="ListParagraph1"/>
    <w:uiPriority w:val="34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9F52D5"/>
    <w:rPr>
      <w:rFonts w:ascii="EucrosiaUPC" w:eastAsia="Cordia New" w:hAnsi="EucrosiaUPC" w:cs="EucrosiaUPC"/>
      <w:sz w:val="40"/>
      <w:szCs w:val="40"/>
    </w:rPr>
  </w:style>
  <w:style w:type="paragraph" w:styleId="afb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a">
    <w:name w:val="ชื่อเรื่องรอง อักขระ"/>
    <w:link w:val="a9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c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uiPriority w:val="9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uiPriority w:val="9"/>
    <w:rsid w:val="005A4531"/>
    <w:rPr>
      <w:rFonts w:eastAsia="Cordia New"/>
      <w:i/>
      <w:iCs/>
      <w:sz w:val="24"/>
      <w:szCs w:val="28"/>
    </w:rPr>
  </w:style>
  <w:style w:type="paragraph" w:customStyle="1" w:styleId="afd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uiPriority w:val="9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uiPriority w:val="9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uiPriority w:val="9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uiPriority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e">
    <w:name w:val="List Paragraph"/>
    <w:aliases w:val="List Title,Footnote,numbered,Paragraphe de liste1,Bulletr List Paragraph,列出段落,列出段落1,Parágrafo da Lista1,List Paragraph2,List Paragraph21,List Paragraph11,Listeafsnit1,Párrafo de lista1,リスト段落1,Listenabsatz1,Bullet list,Listenabsatz,リスト段"/>
    <w:basedOn w:val="a"/>
    <w:link w:val="aff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">
    <w:name w:val="รายการย่อหน้า อักขระ"/>
    <w:aliases w:val="List Title อักขระ,Footnote อักขระ,Table Heading อักขระ,numbered อักขระ,Paragraphe de liste1 อักขระ,Bulletr List Paragraph อักขระ,列出段落 อักขระ,列出段落1 อักขระ,Parágrafo da Lista1 อักขระ,List Paragraph2 อักขระ,List Paragraph21 อักขระ"/>
    <w:link w:val="afe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d">
    <w:name w:val="หัวกระดาษ อักขระ"/>
    <w:aliases w:val=" อักขระ อักขระ อักขระ, อักขระ อักขระ1"/>
    <w:link w:val="ac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3">
    <w:name w:val="ท้ายกระดาษ อักขระ"/>
    <w:basedOn w:val="a0"/>
    <w:link w:val="af2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A479B"/>
    <w:rPr>
      <w:rFonts w:ascii="Tahoma" w:eastAsia="Cordia New" w:hAnsi="Tahoma"/>
      <w:sz w:val="16"/>
      <w:szCs w:val="18"/>
    </w:rPr>
  </w:style>
  <w:style w:type="character" w:customStyle="1" w:styleId="10">
    <w:name w:val="หัวเรื่อง 1 อักขระ"/>
    <w:basedOn w:val="a0"/>
    <w:link w:val="1"/>
    <w:uiPriority w:val="9"/>
    <w:rsid w:val="008B3256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uiPriority w:val="9"/>
    <w:rsid w:val="008B3256"/>
    <w:rPr>
      <w:rFonts w:ascii="DilleniaUPC" w:eastAsia="Cordia New" w:hAnsi="DilleniaUPC" w:cs="DilleniaUPC"/>
      <w:sz w:val="34"/>
      <w:szCs w:val="34"/>
      <w:lang w:eastAsia="zh-CN"/>
    </w:rPr>
  </w:style>
  <w:style w:type="paragraph" w:customStyle="1" w:styleId="GridTable2-Accent41">
    <w:name w:val="Grid Table 2 - Accent 41"/>
    <w:basedOn w:val="1"/>
    <w:next w:val="a"/>
    <w:uiPriority w:val="39"/>
    <w:unhideWhenUsed/>
    <w:qFormat/>
    <w:rsid w:val="008B3256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Angsana New"/>
      <w:b w:val="0"/>
      <w:bCs w:val="0"/>
      <w:color w:val="2E74B5"/>
      <w:sz w:val="32"/>
      <w:szCs w:val="32"/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8B3256"/>
    <w:pPr>
      <w:spacing w:after="160" w:line="259" w:lineRule="auto"/>
    </w:pPr>
    <w:rPr>
      <w:rFonts w:ascii="Calibri" w:eastAsia="MS Mincho" w:hAnsi="Calibri"/>
      <w:sz w:val="22"/>
    </w:rPr>
  </w:style>
  <w:style w:type="paragraph" w:styleId="27">
    <w:name w:val="toc 2"/>
    <w:basedOn w:val="a"/>
    <w:next w:val="a"/>
    <w:autoRedefine/>
    <w:uiPriority w:val="39"/>
    <w:unhideWhenUsed/>
    <w:rsid w:val="008B3256"/>
    <w:pPr>
      <w:spacing w:after="160" w:line="259" w:lineRule="auto"/>
      <w:ind w:left="220"/>
    </w:pPr>
    <w:rPr>
      <w:rFonts w:ascii="Calibri" w:eastAsia="MS Mincho" w:hAnsi="Calibri"/>
      <w:sz w:val="22"/>
    </w:rPr>
  </w:style>
  <w:style w:type="paragraph" w:styleId="36">
    <w:name w:val="toc 3"/>
    <w:basedOn w:val="a"/>
    <w:next w:val="a"/>
    <w:autoRedefine/>
    <w:uiPriority w:val="39"/>
    <w:unhideWhenUsed/>
    <w:rsid w:val="008B3256"/>
    <w:pPr>
      <w:spacing w:after="160" w:line="259" w:lineRule="auto"/>
      <w:ind w:left="440"/>
    </w:pPr>
    <w:rPr>
      <w:rFonts w:ascii="Calibri" w:eastAsia="MS Mincho" w:hAnsi="Calibri"/>
      <w:sz w:val="22"/>
    </w:rPr>
  </w:style>
  <w:style w:type="character" w:customStyle="1" w:styleId="text-title">
    <w:name w:val="text-title"/>
    <w:rsid w:val="008B3256"/>
  </w:style>
  <w:style w:type="paragraph" w:customStyle="1" w:styleId="MediumShading1-Accent21">
    <w:name w:val="Medium Shading 1 - Accent 21"/>
    <w:uiPriority w:val="1"/>
    <w:qFormat/>
    <w:rsid w:val="008B3256"/>
    <w:rPr>
      <w:rFonts w:ascii="Calibri" w:hAnsi="Calibri" w:cs="Cordia New"/>
      <w:sz w:val="22"/>
      <w:szCs w:val="28"/>
    </w:rPr>
  </w:style>
  <w:style w:type="paragraph" w:styleId="aff0">
    <w:name w:val="Date"/>
    <w:basedOn w:val="a"/>
    <w:next w:val="a"/>
    <w:link w:val="aff1"/>
    <w:uiPriority w:val="99"/>
    <w:unhideWhenUsed/>
    <w:rsid w:val="008B3256"/>
    <w:pPr>
      <w:spacing w:after="160" w:line="259" w:lineRule="auto"/>
    </w:pPr>
    <w:rPr>
      <w:rFonts w:ascii="Calibri" w:eastAsia="MS Mincho" w:hAnsi="Calibri"/>
      <w:sz w:val="22"/>
    </w:rPr>
  </w:style>
  <w:style w:type="character" w:customStyle="1" w:styleId="aff1">
    <w:name w:val="วันที่ อักขระ"/>
    <w:basedOn w:val="a0"/>
    <w:link w:val="aff0"/>
    <w:uiPriority w:val="99"/>
    <w:rsid w:val="008B3256"/>
    <w:rPr>
      <w:rFonts w:ascii="Calibri" w:hAnsi="Calibri" w:cs="Cordia New"/>
      <w:sz w:val="22"/>
      <w:szCs w:val="28"/>
    </w:rPr>
  </w:style>
  <w:style w:type="paragraph" w:customStyle="1" w:styleId="ColorfulList-Accent11">
    <w:name w:val="Colorful List - Accent 11"/>
    <w:basedOn w:val="a"/>
    <w:uiPriority w:val="34"/>
    <w:qFormat/>
    <w:rsid w:val="008B3256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652F-CE90-41EB-A8B6-C99908A7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63</Pages>
  <Words>27540</Words>
  <Characters>156982</Characters>
  <Application>Microsoft Office Word</Application>
  <DocSecurity>0</DocSecurity>
  <Lines>1308</Lines>
  <Paragraphs>368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184154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107</cp:revision>
  <cp:lastPrinted>2021-02-02T09:54:00Z</cp:lastPrinted>
  <dcterms:created xsi:type="dcterms:W3CDTF">2021-02-02T01:14:00Z</dcterms:created>
  <dcterms:modified xsi:type="dcterms:W3CDTF">2021-02-02T11:02:00Z</dcterms:modified>
</cp:coreProperties>
</file>