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157FC5" w:rsidRDefault="00304E8A" w:rsidP="008029B7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157FC5" w:rsidRDefault="005B0D24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157FC5" w:rsidRDefault="00304E8A" w:rsidP="008029B7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Default="00304E8A" w:rsidP="008029B7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0B3BD4" w:rsidRPr="00157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21 </w:t>
      </w:r>
      <w:r w:rsidR="00310BC5" w:rsidRPr="00157FC5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="004C3D25" w:rsidRPr="00157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2099" w:rsidRPr="00157FC5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157FC5">
        <w:rPr>
          <w:rFonts w:ascii="TH SarabunPSK" w:hAnsi="TH SarabunPSK" w:cs="TH SarabunPSK"/>
          <w:sz w:val="32"/>
          <w:szCs w:val="32"/>
        </w:rPr>
        <w:t xml:space="preserve">09.00 </w:t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157FC5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 w:rsidRPr="00157FC5">
        <w:rPr>
          <w:rFonts w:ascii="THSarabunPSK" w:hAnsi="THSarabunPSK"/>
          <w:color w:val="000000"/>
          <w:sz w:val="32"/>
          <w:szCs w:val="32"/>
          <w:shd w:val="clear" w:color="auto" w:fill="FFFFFF"/>
        </w:rPr>
        <w:t> </w:t>
      </w:r>
      <w:r w:rsidR="004741A3" w:rsidRPr="00157FC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157FC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157FC5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 w:rsidRPr="00157FC5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="00D156E9" w:rsidRPr="00157FC5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                </w:t>
      </w:r>
      <w:r w:rsidRPr="00157FC5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157FC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157FC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F52249" w:rsidRPr="00157FC5" w:rsidRDefault="00F52249" w:rsidP="008029B7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0F625E" w:rsidRPr="00157FC5" w:rsidTr="004553CA">
        <w:tc>
          <w:tcPr>
            <w:tcW w:w="9820" w:type="dxa"/>
          </w:tcPr>
          <w:p w:rsidR="000F625E" w:rsidRPr="00157FC5" w:rsidRDefault="000F625E" w:rsidP="004553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02CF0" w:rsidRDefault="00902CF0" w:rsidP="000F625E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ร่างพระราชกฤษฎีกาปิดประชุมรัฐสภาสมัยประชุมสามัญประจำปีครั้งที่หนึ่ง </w:t>
      </w:r>
    </w:p>
    <w:p w:rsidR="000F625E" w:rsidRPr="00F52249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พ.ศ. .... </w:t>
      </w:r>
    </w:p>
    <w:p w:rsidR="000F625E" w:rsidRPr="00F52249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>ร่างกฎกระทรวงออกตามความในพระราชบัญญัติวัตถุที่ออกฤทธิ์ต่อจิตและ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ประสาท พ.ศ. 2559 รวม 3 ฉบับ </w:t>
      </w:r>
    </w:p>
    <w:p w:rsidR="000F625E" w:rsidRPr="00F52249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>ร่างกฎกระทรวงยกเว้นค่าธรรมเนียมใบอนุญาตให้ทำการเพาะเลี้ยงสัตว์น้ำในที่จับ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สัตว์น้ำซึ่งเป็นสาธารณสมบัติของแผ่นดิน พ.ศ. …. </w:t>
      </w:r>
    </w:p>
    <w:p w:rsidR="000F625E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>ร่างกฎกระทรวงยกเว้นค่าธรรมเนียมใบอนุญาตและใบแทนใบอนุญาตเกี่ยวกับ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>ผลิตภัณฑ์อุตสาหกรรม พ.ศ. …. และร่างกฎกระทรวงยกเว้นค่าธรรมเนียมสำหรับ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F52249">
        <w:rPr>
          <w:rFonts w:ascii="TH SarabunPSK" w:hAnsi="TH SarabunPSK" w:cs="TH SarabunPSK" w:hint="cs"/>
          <w:sz w:val="32"/>
          <w:szCs w:val="32"/>
          <w:cs/>
        </w:rPr>
        <w:t xml:space="preserve">ผู้ประกอบการตรวจสอบและรับรอง พ.ศ. …. รวม 2 ฉบับ </w:t>
      </w:r>
    </w:p>
    <w:p w:rsidR="00DF0822" w:rsidRPr="00177A04" w:rsidRDefault="00DF0822" w:rsidP="00DF08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77A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7A04">
        <w:rPr>
          <w:rFonts w:ascii="TH SarabunPSK" w:hAnsi="TH SarabunPSK" w:cs="TH SarabunPSK" w:hint="cs"/>
          <w:sz w:val="32"/>
          <w:szCs w:val="32"/>
          <w:cs/>
        </w:rPr>
        <w:t>เสนอร่างประกาศกระทรวงมหาดไทย เรื่อง การอนุญาตให้คนต่างด้าวบางจำพวก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7A04">
        <w:rPr>
          <w:rFonts w:ascii="TH SarabunPSK" w:hAnsi="TH SarabunPSK" w:cs="TH SarabunPSK" w:hint="cs"/>
          <w:sz w:val="32"/>
          <w:szCs w:val="32"/>
          <w:cs/>
        </w:rPr>
        <w:t xml:space="preserve">อยู่ในราชอาณาจักรเป็นกรณีพิเศษ (ฉบับที่ ..)  </w:t>
      </w:r>
    </w:p>
    <w:p w:rsidR="00DF0822" w:rsidRPr="00F52249" w:rsidRDefault="00DF0822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0F625E" w:rsidRPr="00157FC5" w:rsidTr="004553CA">
        <w:tc>
          <w:tcPr>
            <w:tcW w:w="9820" w:type="dxa"/>
          </w:tcPr>
          <w:p w:rsidR="000F625E" w:rsidRPr="00157FC5" w:rsidRDefault="000F625E" w:rsidP="004553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0F625E" w:rsidRPr="00157FC5" w:rsidRDefault="000F625E" w:rsidP="000F625E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0822">
        <w:rPr>
          <w:rFonts w:ascii="TH SarabunPSK" w:hAnsi="TH SarabunPSK" w:cs="TH SarabunPSK" w:hint="cs"/>
          <w:sz w:val="32"/>
          <w:szCs w:val="32"/>
          <w:cs/>
        </w:rPr>
        <w:t>6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ข้อเสนอแนะของคณะกรรมการพัฒนากฎหมายเกี่ยวกับแนวทางการร่างกฎหมาย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ให้สอดคล้องกับมาตรา 77 ของรัฐธรรมนูญแห่งราชอาณาจักรไทย </w:t>
      </w:r>
    </w:p>
    <w:p w:rsidR="00902CF0" w:rsidRDefault="00902CF0" w:rsidP="000F625E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0822">
        <w:rPr>
          <w:rFonts w:ascii="TH SarabunPSK" w:hAnsi="TH SarabunPSK" w:cs="TH SarabunPSK" w:hint="cs"/>
          <w:sz w:val="32"/>
          <w:szCs w:val="32"/>
          <w:cs/>
        </w:rPr>
        <w:t>7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ผลการคัดเลือกเอกชนและร่างสัญญาร่วมลงทุนโครงการทางหลวงพิเศษระหว่าง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เมืองหมายเลข 6 สายบางปะอิน 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–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 นครราชสีมา สำหรับการให้เอกชนร่วมลงทุน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ในการดำเนินงานและบำรุงรักษา (</w:t>
      </w:r>
      <w:r w:rsidR="000F625E" w:rsidRPr="00177A04">
        <w:rPr>
          <w:rFonts w:ascii="TH SarabunPSK" w:hAnsi="TH SarabunPSK" w:cs="TH SarabunPSK"/>
          <w:sz w:val="32"/>
          <w:szCs w:val="32"/>
        </w:rPr>
        <w:t xml:space="preserve">Operation and Maintenance 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F625E" w:rsidRPr="00177A04">
        <w:rPr>
          <w:rFonts w:ascii="TH SarabunPSK" w:hAnsi="TH SarabunPSK" w:cs="TH SarabunPSK"/>
          <w:sz w:val="32"/>
          <w:szCs w:val="32"/>
        </w:rPr>
        <w:t>O&amp;M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)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การชี้แจงประเด็นข้อสังเกตของสำนักอัยการสูงสุดและความเห็นของสำนักงาน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คณะกรรมการนโยบายรัฐวิสาหกิจ และเรื่อง ผลการคัดเลือกเอกชนและร่าง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สัญญาร่วมลงทุนโครงการทางหลวงพิเศษระหว่างเมืองหมายเลข 81 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สายบางใหญ่ 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–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 กาญจนบุรี สำหรับการให้เอกชนร่วมลงทุนในการดำเนินงานและ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บำรุงรักษา (</w:t>
      </w:r>
      <w:r w:rsidR="000F625E" w:rsidRPr="00177A04">
        <w:rPr>
          <w:rFonts w:ascii="TH SarabunPSK" w:hAnsi="TH SarabunPSK" w:cs="TH SarabunPSK"/>
          <w:sz w:val="32"/>
          <w:szCs w:val="32"/>
        </w:rPr>
        <w:t xml:space="preserve">Operation and Maintenance 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F625E" w:rsidRPr="00177A04">
        <w:rPr>
          <w:rFonts w:ascii="TH SarabunPSK" w:hAnsi="TH SarabunPSK" w:cs="TH SarabunPSK"/>
          <w:sz w:val="32"/>
          <w:szCs w:val="32"/>
        </w:rPr>
        <w:t>O&amp;M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)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และการชี้แจงประเด็น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ข้อสังเกตของสำนักงานอัยการสูงสุดและความเห็นของสำนักงาน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คณะกรรมการนโยบายรัฐวิสาหกิจ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0822">
        <w:rPr>
          <w:rFonts w:ascii="TH SarabunPSK" w:hAnsi="TH SarabunPSK" w:cs="TH SarabunPSK" w:hint="cs"/>
          <w:sz w:val="32"/>
          <w:szCs w:val="32"/>
          <w:cs/>
        </w:rPr>
        <w:t>8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.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โครงการพัฒนาระบบไฟฟ้า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โครงข่ายไฟฟ้าขนาดเล็กมาก (</w:t>
      </w:r>
      <w:proofErr w:type="spellStart"/>
      <w:r w:rsidR="000F625E" w:rsidRPr="00177A04">
        <w:rPr>
          <w:rFonts w:ascii="TH SarabunPSK" w:hAnsi="TH SarabunPSK" w:cs="TH SarabunPSK"/>
          <w:sz w:val="32"/>
          <w:szCs w:val="32"/>
        </w:rPr>
        <w:t>Microgrid</w:t>
      </w:r>
      <w:proofErr w:type="spellEnd"/>
      <w:r w:rsidR="000F625E" w:rsidRPr="00177A04">
        <w:rPr>
          <w:rFonts w:ascii="TH SarabunPSK" w:hAnsi="TH SarabunPSK" w:cs="TH SarabunPSK"/>
          <w:sz w:val="32"/>
          <w:szCs w:val="32"/>
          <w:cs/>
        </w:rPr>
        <w:t>)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 บน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พื้นที่เกาะพะลวย จังหวัดสุราษฎร์ธานี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0822">
        <w:rPr>
          <w:rFonts w:ascii="TH SarabunPSK" w:hAnsi="TH SarabunPSK" w:cs="TH SarabunPSK" w:hint="cs"/>
          <w:sz w:val="32"/>
          <w:szCs w:val="32"/>
          <w:cs/>
        </w:rPr>
        <w:t>9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รายงานผลการดำเนินการโครงการจิตอาสาพระราชทาน</w:t>
      </w:r>
    </w:p>
    <w:p w:rsidR="00902CF0" w:rsidRDefault="00902CF0" w:rsidP="000F625E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0822">
        <w:rPr>
          <w:rFonts w:ascii="TH SarabunPSK" w:hAnsi="TH SarabunPSK" w:cs="TH SarabunPSK" w:hint="cs"/>
          <w:sz w:val="32"/>
          <w:szCs w:val="32"/>
          <w:cs/>
        </w:rPr>
        <w:t>10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รายงานผลการดำเนินงานของระบบประกันภัยและพัฒนาการที่สำคัญ 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ในรอบ 12 เดือน ปี 2562 </w:t>
      </w:r>
    </w:p>
    <w:p w:rsidR="000F625E" w:rsidRPr="00177A04" w:rsidRDefault="00902CF0" w:rsidP="000F625E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1</w:t>
      </w:r>
      <w:r w:rsidR="00DF0822">
        <w:rPr>
          <w:rFonts w:ascii="TH SarabunPSK" w:hAnsi="TH SarabunPSK" w:cs="TH SarabunPSK" w:hint="cs"/>
          <w:sz w:val="32"/>
          <w:szCs w:val="32"/>
          <w:cs/>
        </w:rPr>
        <w:t>1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ณ เดือนมิถุนายน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2563 </w:t>
      </w:r>
    </w:p>
    <w:p w:rsidR="00902CF0" w:rsidRDefault="00902CF0" w:rsidP="000F625E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1</w:t>
      </w:r>
      <w:r w:rsidR="00DF0822">
        <w:rPr>
          <w:rFonts w:ascii="TH SarabunPSK" w:hAnsi="TH SarabunPSK" w:cs="TH SarabunPSK" w:hint="cs"/>
          <w:sz w:val="32"/>
          <w:szCs w:val="32"/>
          <w:cs/>
        </w:rPr>
        <w:t>2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0F625E" w:rsidRPr="00177A04" w:rsidRDefault="00902CF0" w:rsidP="000F625E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ครั้งที่ 3/2563</w:t>
      </w:r>
    </w:p>
    <w:p w:rsidR="000F625E" w:rsidRPr="00177A04" w:rsidRDefault="00902CF0" w:rsidP="000F625E">
      <w:pPr>
        <w:tabs>
          <w:tab w:val="left" w:pos="574"/>
        </w:tabs>
        <w:spacing w:line="32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1</w:t>
      </w:r>
      <w:r w:rsidR="00DF0822">
        <w:rPr>
          <w:rFonts w:ascii="TH SarabunPSK" w:hAnsi="TH SarabunPSK" w:cs="TH SarabunPSK" w:hint="cs"/>
          <w:sz w:val="32"/>
          <w:szCs w:val="32"/>
          <w:cs/>
        </w:rPr>
        <w:t>3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เรื่อง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โครงการปลูกป่า และป้องกันไฟป่า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1</w:t>
      </w:r>
      <w:r w:rsidR="00DF0822">
        <w:rPr>
          <w:rFonts w:ascii="TH SarabunPSK" w:hAnsi="TH SarabunPSK" w:cs="TH SarabunPSK" w:hint="cs"/>
          <w:sz w:val="32"/>
          <w:szCs w:val="32"/>
          <w:cs/>
        </w:rPr>
        <w:t>4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มาตรการของรัฐบาลที่เกี่ยวข้องกับการป้องกัน แก้ไขปัญหาการแพร่ระบาดของ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โรคติดเชื้อไวรัสโคโรนา 2019 (โรคโควิด 19) และการช่วยเหลือ เยียวยา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ประชาชนและภาคธุรกิจที่ได้รับผลกระทบจากการแพร่ระบาดของโรคดังกล่าว  </w:t>
      </w:r>
    </w:p>
    <w:p w:rsidR="000F625E" w:rsidRPr="00177A04" w:rsidRDefault="00902CF0" w:rsidP="00DF08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15.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0F625E" w:rsidRPr="00177A04">
        <w:rPr>
          <w:rFonts w:ascii="TH SarabunPSK" w:hAnsi="TH SarabunPSK" w:cs="TH SarabunPSK"/>
          <w:sz w:val="32"/>
          <w:szCs w:val="32"/>
        </w:rPr>
        <w:t>Work From Home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 xml:space="preserve">การเหลื่อมเวลาในการทำงานในสถานที่ตั้งของส่วนราชการ รายสัปดาห์ ครั้งที่ 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0F625E" w:rsidRPr="00177A04" w:rsidRDefault="00902CF0" w:rsidP="000F625E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16.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0F625E" w:rsidRPr="00177A04">
        <w:rPr>
          <w:rFonts w:ascii="TH SarabunPSK" w:hAnsi="TH SarabunPSK" w:cs="TH SarabunPSK"/>
          <w:sz w:val="32"/>
          <w:szCs w:val="32"/>
        </w:rPr>
        <w:t>Work from Home</w:t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/>
          <w:sz w:val="32"/>
          <w:szCs w:val="32"/>
          <w:cs/>
        </w:rPr>
        <w:t>การเหลื่อมเวลาในการทำงานในสถานที่ตั้งของรัฐวิสาหกิจ</w:t>
      </w:r>
    </w:p>
    <w:p w:rsidR="000F625E" w:rsidRPr="00177A04" w:rsidRDefault="00902CF0" w:rsidP="000F625E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การเสนอขอเพิ่มและเปลี่ยนแปลงงบประมาณรายจ่ายในการพิจารณาของ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คณะกรรมาธิการวิสามัญพิจารณาร่างพระราชบัญญัติงบประมาณรายจ่ายประจำปี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งบประมาณ พ.ศ. 2564</w:t>
      </w:r>
    </w:p>
    <w:p w:rsidR="00902CF0" w:rsidRDefault="00902CF0" w:rsidP="000F625E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ครั้งที่ 10/2563</w:t>
      </w:r>
    </w:p>
    <w:p w:rsidR="00902CF0" w:rsidRDefault="00902CF0" w:rsidP="000F625E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ครั้งที่ 11/2563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0F625E" w:rsidRPr="00157FC5" w:rsidTr="004553CA">
        <w:tc>
          <w:tcPr>
            <w:tcW w:w="9820" w:type="dxa"/>
          </w:tcPr>
          <w:p w:rsidR="000F625E" w:rsidRPr="00157FC5" w:rsidRDefault="000F625E" w:rsidP="004553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F625E" w:rsidRPr="00177A04" w:rsidRDefault="00902CF0" w:rsidP="000F625E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ขอความเห็นชอบต่อการตอบรับคำเชิญผูกพันต่อกรรมสารของ </w:t>
      </w:r>
      <w:r w:rsidR="000F625E" w:rsidRPr="00177A04">
        <w:rPr>
          <w:rFonts w:ascii="TH SarabunPSK" w:hAnsi="TH SarabunPSK" w:cs="TH SarabunPSK"/>
          <w:sz w:val="32"/>
          <w:szCs w:val="32"/>
        </w:rPr>
        <w:t xml:space="preserve">OECD Council 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เกี่ยวกับการยอมรับร่วมของข้อมูลเรื่องการประเมินสารเคมี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การรับรองการปรับปรุงรายการข้อสงวนของสาธารณรัฐฟิลิปปินส์ ภายใต้กรอบ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ความตกลงว่าด้วยการลงทุนอาเซียน (</w:t>
      </w:r>
      <w:r w:rsidR="000F625E" w:rsidRPr="00177A04">
        <w:rPr>
          <w:rFonts w:ascii="TH SarabunPSK" w:hAnsi="TH SarabunPSK" w:cs="TH SarabunPSK"/>
          <w:sz w:val="32"/>
          <w:szCs w:val="32"/>
        </w:rPr>
        <w:t xml:space="preserve">ASEN Comprehensive Investment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F625E" w:rsidRPr="00177A04">
        <w:rPr>
          <w:rFonts w:ascii="TH SarabunPSK" w:hAnsi="TH SarabunPSK" w:cs="TH SarabunPSK"/>
          <w:sz w:val="32"/>
          <w:szCs w:val="32"/>
        </w:rPr>
        <w:t>Agreement</w:t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ร่างกรอบความร่วมมือเพื่อส่งเสริมการระดมทุนและการสร้างตลาดทุนเพื่อ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โครงสร้างพื้นฐานไทย-สหรัฐอเมริกา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ขอความเห็นชอบร่างแถลงการณ์ประชุมรัฐมนตรีการค้าเอเปคและร่างปฏิญญา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เรื่องการอำนวยความสะดวกทางการค้าในการเคลื่อนย้ายสินค้าที่มีความจำเป็น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โดยรัฐมนตรีการค้าเอเปค</w:t>
      </w:r>
    </w:p>
    <w:p w:rsidR="00902CF0" w:rsidRDefault="00902CF0" w:rsidP="000F625E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ขอความเห็นชอบต่อร่างแผนปฏิบัติการด้านความยืดหยุ่นทางเศรษฐกิจ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อาเซียน-ญี่ปุ่น</w:t>
      </w:r>
    </w:p>
    <w:p w:rsidR="000F625E" w:rsidRPr="00157FC5" w:rsidRDefault="000F625E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0F625E" w:rsidRPr="00157FC5" w:rsidTr="004553CA">
        <w:tc>
          <w:tcPr>
            <w:tcW w:w="9820" w:type="dxa"/>
          </w:tcPr>
          <w:p w:rsidR="000F625E" w:rsidRPr="00157FC5" w:rsidRDefault="000F625E" w:rsidP="004553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F625E" w:rsidRPr="00157FC5" w:rsidRDefault="000F625E" w:rsidP="000F625E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(สำนักงานสภาพัฒนาการเศรษฐกิจและสังคมแห่งชาติ) 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(สำนักงานคณะกรรมการส่งเสริมการลงทุน) </w:t>
      </w:r>
    </w:p>
    <w:p w:rsidR="00902CF0" w:rsidRDefault="00902CF0" w:rsidP="000F625E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การแก้ไขเพิ่มเติมคำสั่งมอบหมายให้รองนายกรัฐมนตรี และรัฐมนตรีประจำ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สำนักนายกรัฐมนตรี ปฏิบัติหน้าที่ประธานกรรมการ รองประธานกรรมการ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>กรรมการในคณะกรรมการต่าง ๆ ตามกฎหมาย และระเบียบสำนักนายกรัฐมนตรี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การมอบหมายให้รัฐมนตรีเป็นผู้รักษาราชการแทนรัฐมนตรีว่าการกระทรวง 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การแต่งตั้งผู้ว่าการการทางพิเศษแห่งประเทศไทย </w:t>
      </w:r>
    </w:p>
    <w:p w:rsidR="00902CF0" w:rsidRDefault="00902CF0" w:rsidP="000F625E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การแต่งตั้งข้าราชการให้ดำรงตำแหน่งรองผู้อำนวยการสำนักงบประมาณ </w:t>
      </w:r>
    </w:p>
    <w:p w:rsidR="000F625E" w:rsidRPr="00177A04" w:rsidRDefault="00902CF0" w:rsidP="000F625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(นักบริหารสูง) ทดแทนข้าราชการที่ถูกลงโทษทางวินัย </w:t>
      </w:r>
    </w:p>
    <w:p w:rsidR="00F0211F" w:rsidRPr="00157FC5" w:rsidRDefault="00F0211F" w:rsidP="008029B7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157FC5" w:rsidRDefault="00F0211F" w:rsidP="00902CF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304E8A" w:rsidRPr="00157FC5" w:rsidRDefault="00304E8A" w:rsidP="008029B7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57FC5" w:rsidRDefault="00304E8A" w:rsidP="008029B7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57FC5" w:rsidTr="00403738">
        <w:tc>
          <w:tcPr>
            <w:tcW w:w="9820" w:type="dxa"/>
          </w:tcPr>
          <w:p w:rsidR="0088693F" w:rsidRPr="00157FC5" w:rsidRDefault="0088693F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156E9" w:rsidRPr="00D2622B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6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D156E9" w:rsidRPr="00D26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ร่างพระราชกฤษฎีกาปิดประชุมรัฐสภาสมัยประชุมสามัญประจำปีครั้งที่หนึ่ง พ.ศ. ....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ปิดประชุมรัฐสภาสมัยประชุมสามัญประจำปีครั้งที่หนึ่ง พ.ศ. .... ตามที่สำนักเลขาธิการคณะรัฐมนตรี (สลค.)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สลค. เสนอว่า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 รัฐธรรมนูญแห่งราชอาณาจักรไทย มาตรา 121 บัญญัติให้ในปีหนึ่งมีสมัยประชุมสามัญของรัฐสภาสองสมัย ๆ หนึ่งให้มีกำหนดเวลาหนึ่งร้อยยี่สิบวัน โดยให้ถือวันที่มีการเรียกประชุมรัฐสภาเพื่อให้สมาชิกได้มาประชุมเป็นครั้งแรก เป็นวันเริ่มสมัยประชุมสามัญประจำปีครั้งที่หนึ่ง ส่วนวันเริ่มสมัยประชุมสามัญประจำปีครั้งที่สองให้เป็นไปตามที่สภาผู้แทนราษฎรกำหนด และเนื่องจากได้มีพระราชกฤษฎีกาเรียกประชุมรัฐสภา พ.ศ. 2562 กำหนดให้มีการเรียกประชุมรัฐสภาเพื่อให้สมาชิกได้มาประชุมเป็นครั้งแรก โดยให้ถือเป็นวันเริ่มสมัยประชุมสามัญประจำปีครั้งที่หนึ่ง ตั้งแต่วันที่ 22 พฤษภาคม พ.ศ. 2562 และต่อมาสภาผู้แทนราษฎรได้กำหนดให้วันที่                      1 พฤศจิกายน เป็นวันเริ่มสมัยประชุมสามัญประจำปีครั้งที่สอง ซึ่งคณะรัฐมนตรีได้มีมติรับทราบแล้ว                           (มติคณะรัฐมนตรี 30 กรกฎาคม 2562) ดังนั้น ในการประชุมสภาผู้แทนราษฎรจึงมีวันเปิดและวันปิดสมัยประชุม ดังนี้ </w:t>
      </w:r>
    </w:p>
    <w:tbl>
      <w:tblPr>
        <w:tblStyle w:val="af9"/>
        <w:tblW w:w="10201" w:type="dxa"/>
        <w:tblLook w:val="04A0"/>
      </w:tblPr>
      <w:tblGrid>
        <w:gridCol w:w="562"/>
        <w:gridCol w:w="4536"/>
        <w:gridCol w:w="5103"/>
      </w:tblGrid>
      <w:tr w:rsidR="00D156E9" w:rsidRPr="00157FC5" w:rsidTr="008F0708">
        <w:tc>
          <w:tcPr>
            <w:tcW w:w="56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4536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สมัยประชุมสามัญประจำปีครั้งที่หนึ่ง</w:t>
            </w:r>
          </w:p>
        </w:tc>
        <w:tc>
          <w:tcPr>
            <w:tcW w:w="5103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สมัยประชุมสามัญประจำปีครั้งที่สอง</w:t>
            </w:r>
          </w:p>
        </w:tc>
      </w:tr>
      <w:tr w:rsidR="00D156E9" w:rsidRPr="00157FC5" w:rsidTr="008F0708">
        <w:tc>
          <w:tcPr>
            <w:tcW w:w="56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พฤษภาคม 2562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กันยายน 2562</w:t>
            </w:r>
          </w:p>
        </w:tc>
        <w:tc>
          <w:tcPr>
            <w:tcW w:w="5103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พฤศจิกายน 2562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กุมภาพันธ์ 2563</w:t>
            </w:r>
          </w:p>
        </w:tc>
      </w:tr>
      <w:tr w:rsidR="00D156E9" w:rsidRPr="00157FC5" w:rsidTr="008F0708">
        <w:tc>
          <w:tcPr>
            <w:tcW w:w="56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22 พฤษภาคม 2563 </w:t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18 กันยายน 2563</w:t>
            </w:r>
          </w:p>
        </w:tc>
        <w:tc>
          <w:tcPr>
            <w:tcW w:w="5103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พฤศจิกายน 2563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กุมภาพันธ์ 2564</w:t>
            </w:r>
          </w:p>
        </w:tc>
      </w:tr>
      <w:tr w:rsidR="00D156E9" w:rsidRPr="00157FC5" w:rsidTr="008F0708">
        <w:tc>
          <w:tcPr>
            <w:tcW w:w="56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พฤษภาคม 2564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กันยายน 2564</w:t>
            </w:r>
          </w:p>
        </w:tc>
        <w:tc>
          <w:tcPr>
            <w:tcW w:w="5103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พฤศจิกายน 2564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กุมภาพันธ์ 2565</w:t>
            </w:r>
          </w:p>
        </w:tc>
      </w:tr>
      <w:tr w:rsidR="00D156E9" w:rsidRPr="00157FC5" w:rsidTr="008F0708">
        <w:tc>
          <w:tcPr>
            <w:tcW w:w="56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พฤษภาคม 2565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กันยายน 2565</w:t>
            </w:r>
          </w:p>
        </w:tc>
        <w:tc>
          <w:tcPr>
            <w:tcW w:w="5103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พฤศจิกายน 2565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กุมภาพันธ์ 2566</w:t>
            </w:r>
          </w:p>
        </w:tc>
      </w:tr>
    </w:tbl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2. โดยที่ได้มีการตราพระราชกฤษฎีกาเรียกประชุมรัฐสภาสมัยประชุมสามัญประจำปีครั้งที่หนึ่ง พ.ศ. 2563 ตั้งแต่วันที่ 22 พฤษภาคม พ.ศ. 2563 นั้น บัดนี้ ใกล้จะสิ้นกำหนดเวลาหนึ่งร้อยยี่สิบวันตามสมัยประชุมสามัญประจำปีครั้งที่หนึ่งในวันที่ 18 กันยายน พ.ศ. 2563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สมควรที่จะกำหนดให้ปิดประชุมรัฐสภาสมัยประชุมสามัญประจำปีครั้งที่หนึ่ง ตั้งแต่วันที่ 19 กันยายน พ.ศ. 2563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จึงเสนอร่างพระราชกฤษฎีกาปิดประชุมรัฐสภาสมัยประชุมสามัญประจำปีครั้งที่หนึ่ง พ.ศ. .... มาเพื่อดำเนินการ 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D156E9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ร่างกฎกระทรวงออกตามความในพระราชบัญญัติวัตถุที่ออกฤทธิ์ต่อจิตและประสาท พ.ศ. 2559              รวม 3 ฉบับ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คณะรัฐมนตรีมีมติเห็นชอบร่างกฎกระทรวงออกตามความในพระราชบัญญัติวัตถุที่ออกฤทธิ์                 ต่อจิตและประสาท พ.ศ. 2559 รวม 3 ฉบับ ที่สำนักงานคณะกรรมการกฤษฎีกาตรวจพิจารณาแล้ว ตามที่กระทรวงสาธารณสุข (สธ.) เสนอ และให้ดำเนินการต่อไปได้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ร่างกฎกระทรวงการขออนุญาตและการอนุญาตนำผ่านซึ่งวัตถุออกฤทธิ์ทุกประเภท พ.ศ. ….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1.1 กำหนดให้ผู้ประสงค์จะนำผ่านซึ่งวัตถุออกฤทธิ์ยื่นคำขอรับใบอนุญาตต่อผู้อนุญาต พร้อมด้วยสำเนาใบอนุญาตส่งออกหรือหนังสือแสดงการอนุญาตให้ส่งออกของเจ้าหน้าที่ผู้มีอำนาจของประเทศที่ส่งออก ซึ่งผู้ขออนุญาตต้องมีภูมิลำเนาอยู่ในประเทศไทย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1.2 กำหนดให้ผู้อนุญาตพิจารณาออกใบอนุญาตนำผ่านซึ่งวัตถุออกฤทธิ์ให้แก่ผู้ขออนุญาตภายใน 45 วันนับแต่วันที่ได้รับคำขอรับใบอนุญาต และให้ผู้อนุญาตมีหนังสือแจ้งให้ผู้อนุญาตทราบโดยวิธีการทางอิเล็กทรอนิกส์ไปพร้อมกับหนังสือแจ้ง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1.3 กำหนดให้คำขอ ใบรับคำขอ และใบอนุญาตตามกฎกระทรวงนี้ ให้เป็นตามแบบที่เลขาธิการกำหนดโดยประกาศในราชกิจจานุเบกษา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1.4 ใบอนุญาตนำผ่านซึ่งวัตถุออกฤทธิ์ต้องมีสำเนาใบอนุญาตและมีหมายเลขกำกับไว้ที่สำเนาใบอนุญาตด้วย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1.5 กำหนดให้ผู้ได้รับอนุญาตการนำผ่านซึ่งวัตถุออกฤทธิ์ต้องนำวัตถุออกฤทธิ์มาให้พนักงานเจ้าหน้าที่ตรวจสอบ ณ ด่านตรวจสอบวัตถุออกฤทธิ์ โดยชนิด จำนวนหรือปริมาณต้องไม่เกินที่ระบุไว้ในใบอนุญาตนำผ่าน และห้ามเปลี่ยนแปลงการส่งวัตถุออกฤทธิ์ไปยังจุดหมายอื่นที่ไม่ได้ระบุในใบอนุญาตส่งออก เว้นแต่ได้รับอนุญาตเป็นหนังสือจากเจ้าหน้าที่ผู้มีอำนาจของประเทศผู้ออกใบอนุญาตนั้นและเลขาธิการให้ความเห็นชอบแล้ว ในกรณีที่ไม่อาจส่งวัตถุออกฤทธิ์ไปยังจุดหมายที่กำหนดได้ ให้ส่งวัตถุออกฤทธิ์นั้นกลับคืนไปยังประเทศที่ส่งออกภายใน 30 วันนับแต่วันที่เข้ามาในราชอาณาจักร หากไม่ดำเนินการให้แล้วเสร็จภายในเวลาที่กำหนด ให้วัตถุออกฤทธิ์นั้นตกเป็นของ สธ. และให้ สธ. หรือผู้ซึ่ง สธ. มอบหมายทำลายหรือนำไปใช้ประโยชน์ได้ตามระเบียบที่ สธ. กำหนด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1.6 กำหนดให้ผู้ได้รับอนุญาตนำผ่านซึ่งวัตถุออกฤทธิ์เสนอรายงานเกี่ยวกับการดำเนินกิจการตามที่ได้รับอนุญาตต่อเลขาธิการตามแบบ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1.7 กำหนดให้การยื่นคำขออนุญาต การอนุญาต และการออกใบแทนใบอนุญาตให้ดำเนินการโดยวิธีการทางอิเล็กทรอนิกส์ ในระหว่างที่ยังไม่สามารถดำเนินการโดยวิธีการทางอิเล็กทรอนิกส์ได้ ให้ยื่นคำขอ ณ กองควบคุมวัตถุเสพติด สำนักงานคณะกรรมการอาหารและยา สธ. หรือสถานที่อื่นตามที่เลขาธิการกำหนดโดยประกาศในราชกิจจานุเบกษา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ร่างกฎกระทรวงการขอขึ้นทะเบียนวัตถุตำรับและการขึ้นทะเบียนวัตถุตำรับที่มีวัตถุออกฤทธิ์ในประเภท 3 หรือประเภท 4 พ.ศ. ….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2.1 กำหนดหลักเกณฑ์การยื่นคำขอขึ้นทะเบียนวัตถุตำรับ เพื่อจะผลิตหรือนำเข้าซึ่ง               วัตถุออกฤทธิ์ในประเภท 3 หรือ ประเภท 4 ต่อผู้อนุญาต ส่วนการขึ้นทะเบียนวัตถุตำรับเพื่อการส่งออกซึ่งมีลักษณะแตกต่างจากวัตถุตำรับที่ขายภายในประเทศให้ยื่นคำขอขึ้นทะเบียนเพื่อเป็นการส่งออกเป็นการเฉพาะ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2.2 กำหนดให้ในกรณีที่คำขอขึ้นทะเบียนวัตถุตำรับ รวมทั้งข้อมูลและเอกสารถูกต้องและครบถ้วน ให้ผู้อนุญาตพิจารณาออกใบสำคัญการขึ้นทะเบียนวัตถุตำรับให้แก่ผู้ขึ้นทะเบียนภายใน 300 วัน และ             มีหนังสือแจ้งให้ผู้ขอขึ้นทะเบียนวัตถุตำรับทราบ และกรณีผู้อนุญาตมีคำสั่งไม่รับขึ้นทะเบียน ให้มีหนังสือแจ้งให้              ผู้ขอขึ้นทะเบียนทราบพร้อมด้วยเหตุผลและสิทธิอุทธรณ์ภายใน 7 วัน นับแต่วันที่มีคำสั่งไม่รับขึ้นทะเบียน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2.3 กำหนดให้ยื่นคำขอต่ออายุใบสำคัญการขึ้นทะเบียนวัตถุตำรับต่อผู้อนุญาตภายใน              360 วัน ก่อนใบสำคัญฉบับเดิมสิ้นอายุ และเมื่อได้ยื่นคำขอแล้วจะประกอบกิจการต่อไปได้จนกว่าจะได้มีคำสั่งไม่ต่ออายุใบสำคัญนั้น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2.4 กำหนดให้คำขอ ใบรับคำขอ และใบสำคัญการขึ้นทะเบียนวัตถุตำรับตามกฎกระทรวงนี้ เป็นไปตามแบบที่เลขาธิการกำหนดโดยประกาศในราชกิจจานุเบกษา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2.5 กำหนดให้การยื่นคำขอขึ้นทะเบียนวัตถุตำรับ การขึ้นทะเบียนวัตถุตำรับ การแก้ไขรายการทะเบียนวัตถุตำรับ การต่ออายุใบสำคัญการขึ้นทะเบียนวัตถุตำรับ และการออกใบแทนใบสำคัญการขึ้นทะเบียนวัตถุตำรับตามกฎกระทรวงนี้ ให้ดำเนินการโดยวิธีการทางอิเล็กทรอนิกส์เป็นหลัก ในระหว่างที่ยังไม่สามารถดำเนินการโดยวิธีการทางอิเล็กทรอนิกส์ได้ ให้ยื่นคำขอ ณ กองควบคุมวัตถุเสพติด สำนักงานคณะกรรมการอาหารและยา สธ. หรือสถานที่อื่นตามที่เลขาธิการกำหนดโดยประกาศในราชกิจจานุเบกษา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ร่างกฎกระทรวงการขออนุญาตและการอนุญาตให้ผลิตหรือนำเข้าตัวอย่างของวัตถุตำรับที่มีวัตถุออกฤทธิ์ในประเภท 3 หรือประเภท 4 พ.ศ. ….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3.1 กำหนดให้ผู้ประสงค์จะผลิตหรือนำเข้าตัวอย่างของวัตถุตำรับออกฤทธิ์ในประเภท 3 หรือประเภท 4 เพื่อดำเนินการขอขึ้นทะเบียนวัตถุตำรับ ให้ยื่นคำขอรับใบอนุญาตต่อผู้อนุญาตพร้อมด้วยข้อมูลและเอกสารตามที่กำหนด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3.2 กำหนดให้ผู้อนุญาตพิจารณาและออกใบอนุญาตให้ผลิตหรือนำเข้าตัวอย่างของ                วัตถุตำรับให้แก่ผู้ขออนุญาตภายใน 14 วัน และให้ผู้อนุญาตมีหนังสือแจ้งให้ผู้ขออนุญาตทราบ และในกรณีมีคำสั่ง            ไม่อนุญาตให้มีหนังสือแจ้งให้ผู้ขออนุญาตทราบพร้อมด้วยเหตุผลและสิทธิอุทธรณ์ภายใน 7 วันนับแต่วันที่มีคำสั่ง              ไม่อนุญาต 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3.3 กำหนดให้คำขอ ใบรับคำขอ และใบอนุญาตตามกฎกระทรวงนี้เป็นไปตามแบบที่เลขาธิการกำหนดโดยประกาศในราชกิจจานุเบกษา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3.4 กำหนดให้การยื่นคำขอผลิตหรือนำเข้าตัวอย่างของวัตถุตำรับที่มีวัตถุออกฤทธิ์            ในประเภท 3 หรือประเภท 4 ดำเนินการโดยวิธีการทางอิเล็กทรอนิกส์เป็นหลัก ในระหว่างที่ยังไม่สามารถดำเนินการโดยวิธีการทางอิเล็กทรอนิกส์ให้ยื่นคำขอ ณ กองควบคุมวัตถุเสพติด สำนักงานคณะกรรมการอาหารและยา สธ. หรือสถานที่อื่นตามที่เลขาธิการกำหนดโดยประกาศในราชกิจจานุเบกษา   </w:t>
      </w:r>
    </w:p>
    <w:p w:rsidR="00DB2561" w:rsidRPr="00157FC5" w:rsidRDefault="00DB2561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156E9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ร่างกฎกระทรวงยกเว้นค่าธรรมเนียมใบอนุญาตให้ทำการเพาะเลี้ยงสัตว์น้ำในที่จับสัตว์น้ำซึ่งเป็น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สาธารณสมบัติของแผ่นดิน พ.ศ. ….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ยกเว้นค่าธรรมเนียมใบอนุญาตให้ทำการเพาะเลี้ยงสัตว์น้ำในที่จับสัตว์น้ำซึ่งเป็นสาธารณสมบัติของแผ่นดิน พ.ศ. …. ตามที่กระทรวงเกษตรและสหกรณ์ (กษ.)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ให้ยกเว้นค่าธรรมเนียมใบอนุญาตให้ทำการเพาะเลี้ยงสัตว์น้ำในที่จับสัตว์น้ำซึ่งเป็นสาธารณสมบัติของแผ่นดินตั้งแต่วันที่กฎกระทรวงนี้มีผลใช้บังคับ จนถึงวันที่ 31 ธันวาคม 2565 โดยได้รับยกเว้นหนึ่งรอบใบอนุญาต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ทั้งนี้ กษ. เสนอว่า ได้มีกฎกระทรวงกำหนดค่าอากรและค่าธรรมเนียมเกี่ยวกับการประมง              พ.ศ. 2559 ซึ่งเป็นการจัดเก็บค่าธรรมเนียมใบอนุญาตให้ทำการเพาะเลี้ยงสัตว์น้ำในที่จับสัตว์น้ำซึ่งเป็นสาธารณสมบัติของแผ่นดินจากผู้ประสงค์จะทำการเพาะเลี้ยงสัตว์น้ำในที่จับสัตว์น้ำซึ่งเป็นสาธารณสมบัติของแผ่นดิน แต่เนื่องจากสถานการณ์การแพร่ระบาดของโรคติดเชื้อไวรัสโคโรนา 2019 (</w:t>
      </w:r>
      <w:r w:rsidRPr="00157FC5">
        <w:rPr>
          <w:rFonts w:ascii="TH SarabunPSK" w:hAnsi="TH SarabunPSK" w:cs="TH SarabunPSK"/>
          <w:sz w:val="32"/>
          <w:szCs w:val="32"/>
        </w:rPr>
        <w:t xml:space="preserve">COVID-19)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เป็นโรคระบาดเพิ่งเกิดขึ้นใหม่และได้แพร่ระบาดไปทั่วโลกอย่างรวดเร็ว ซึ่งประเทศไทยได้รับผลกระทบจากสถานการณ์ดังกล่าว และส่งผลกระทบต่อรายได้ของผู้ทำการเพาะเลี้ยงสัตว์น้ำในที่จับสัตว์น้ำซึ่งเป็นสาธารณสมบัติของแผ่นดินให้ไม่สามารถขายผลผลิตได้ตามปกติ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ดังนั้น เพื่อลดภาระและบรรเทาความเดือดร้อนให้แก่ผู้ทำการเพาะเลี้ยงสัตว์น้ำที่ได้รับผลกระทบจากสถานการณ์ดังกล่าว จึงเห็นควรกำหนดยกเว้นค่าธรรมเนียมใบอนุญาตให้ทำการเพาะเลี้ยงสัตว์น้ำในที่จับสัตว์น้ำซึ่งเป็นสาธารณสมบัติของแผ่นดินให้แก่ผู้ทำการเพาะเลี้ยงสัตว์น้ำในที่จับสัตว์น้ำซึ่งเป็นสาธารณสมบัติของแผ่นดิน   ซึ่งการยกเว้นค่าธรรมเนียมดังกล่าวอาศัยอำนาจตามมาตรา 6 วรรคหนึ่ง แห่งพระราชกำหนดการประมง พ.ศ. 2558 ที่บัญญัติให้รัฐมนตรีว่าการกระทรวงเกษตรและสหกรณ์มีอำนาจออกกฎกระทรวงกำหนดยกเว้นค่าอากรและค่าธรรมเนียมได้ไม่เกินอัตราท้ายพระราชกำหนดฯ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กษ. ได้รายงานผลการดำเนินการตามมาตรา 27 แห่งพระราชบัญญัติวินัยการเงินการคลังของรัฐ พ.ศ. 2561 ว่า ปัจจุบันได้มีการจัดเก็บค่าธรรมเนียมใบอนุญาตให้ทำการเพาะเลี้ยงสัตว์น้ำในที่จับสัตว์น้ำซึ่งเป็น          สาธารณสมบัติของแผ่นดินตามกฎกระทรวงกำหนดค่าอากรและค่าธรรมเนียมเกี่ยวกับการประมง พ.ศ. 2559 เป็นเงินจำนวน 41</w:t>
      </w:r>
      <w:r w:rsidRPr="00157FC5">
        <w:rPr>
          <w:rFonts w:ascii="TH SarabunPSK" w:hAnsi="TH SarabunPSK" w:cs="TH SarabunPSK" w:hint="cs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290</w:t>
      </w:r>
      <w:r w:rsidRPr="00157FC5">
        <w:rPr>
          <w:rFonts w:ascii="TH SarabunPSK" w:hAnsi="TH SarabunPSK" w:cs="TH SarabunPSK" w:hint="cs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747.16 บาท รวมกับข้อมูลการประมาณการค่าธรรมเนียมใบอนุญาตในทุกจังหวัดที่อยู่ระหว่างดำเนินการออกใบอนุญาตเป็นเงิน 18</w:t>
      </w:r>
      <w:r w:rsidRPr="00157FC5">
        <w:rPr>
          <w:rFonts w:ascii="TH SarabunPSK" w:hAnsi="TH SarabunPSK" w:cs="TH SarabunPSK" w:hint="cs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203.505.11 บาท รวมเป็นเงินที่อาจก่อให้เกิดการสูญเสียรายได้ของรัฐ เฉลี่ยต่อปีคิดเป็นเงิน 59</w:t>
      </w:r>
      <w:r w:rsidRPr="00157FC5">
        <w:rPr>
          <w:rFonts w:ascii="TH SarabunPSK" w:hAnsi="TH SarabunPSK" w:cs="TH SarabunPSK" w:hint="cs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494</w:t>
      </w:r>
      <w:r w:rsidRPr="00157FC5">
        <w:rPr>
          <w:rFonts w:ascii="TH SarabunPSK" w:hAnsi="TH SarabunPSK" w:cs="TH SarabunPSK" w:hint="cs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252.11 บาท แต่อย่างไรก็ดี การยกเว้นค่าธรรมเนียมใบอนุญาตดังกล่าวเป็นไปเพื่อลด             ภาระและบรรเทาความเดือดร้อนให้แก่ผู้ทำการเพาะเลี้ยงสัตว์น้ำที่ได้รับผลกระทบจากสถานการณ์การแพร่ระบาดของโรคติดเชื้อไวรัสโคโรนา 2019 </w:t>
      </w:r>
      <w:r w:rsidRPr="00157FC5">
        <w:rPr>
          <w:rFonts w:ascii="TH SarabunPSK" w:hAnsi="TH SarabunPSK" w:cs="TH SarabunPSK"/>
          <w:sz w:val="32"/>
          <w:szCs w:val="32"/>
        </w:rPr>
        <w:t>(COVID-19)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กฎกระทรวงยกเว้นค่าธรรมเนียมใบอนุญาตให้ทำการเพาะเลี้ยงสัตว์น้ำในที่จับสัตว์น้ำซึ่งเป็น                    สาธารณสมบัติของแผ่นดิน พ.ศ. …. มาเพื่อดำเนินการ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156E9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ร่างกฎกระทรวงยกเว้นค่าธรรมเนียมใบอนุญาตและใบแทนใบอนุญาตเกี่ยวกับผลิตภัณฑ์อุตสาหกรรม พ.ศ. …. และร่างกฎกระทรวงยกเว้นค่าธรรมเนียมสำหรับผู้ประกอบการตรวจสอบและรับรอง พ.ศ. …. </w:t>
      </w:r>
      <w:r w:rsidR="00936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2 ฉบับ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ยกเว้นค่าธรรมเนียมใบอนุญาตและใบแทนใบอนุญาตเกี่ยวกับผลิตภัณฑ์อุตสาหกรรม พ.ศ. …. และร่างกฎกระทรวงยกเว้นค่าธรรมเนียมสำหรับผู้ประกอบการตรวจสอบและรับรอง พ.ศ. …. รวม 2 ฉบับ ตามที่กระทรวงอุตสาหกรรม (อก.) เสนอ ซึ่งสำนักงานคณะกรรมการกฤษฎีกาตรวจพิจารณาแล้ว และให้ดำเนินการต่อไปได้ และให้ อก. รับความเห็นของสำนักงบประมาณและสำนักงาน ก.พ.ร. ไปพิจารณาดำเนินการต่อไปด้วย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ร่างกฎกระทรวงยกเว้นค่าธรรมเนียมใบอนุญาตและใบแทนใบอนุญาตเกี่ยวกับผลิตภัณฑ์อุตสาหกรรม พ.ศ. ….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เป็นการยกเว้นค่าธรรมเนียมใบอนุญาต และใบแทนใบอนุญาตเกี่ยวกับผลิตภัณฑ์อุตสาหกรรม โดยให้มีผลใช้บังคับเมื่อพ้นกำหนดสิบห้าวันนับแต่วันประกาศในราชกิจจานุเบกษา จนถึงวันที่ 30 เมษายน 2564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ร่างกฎกระทรวงยกเว้นค่าธรรมเนียมสำหรับผู้ประกอบการตรวจสอบและรับรอง พ.ศ. ….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เป็นการยกเว้นค่าธรรมเนียมคำขอรับใบอนุญาต คำขอรับใบรับรองค่าธรรมเนียมค่าตรวจสอบคำขอรับใบอนุญาต               ค่าตรวจสอบคำขอรับใบรับรอง ค่าธรรมเนียมใบอนุญาต ใบรับรอง ใบแทนใบอนุญาต ใบแทนใบรับรอง และค่าธรรมเนียมการต่ออายุใบอนุญาตหรือใบรับรอง โดยให้มีผลใช้บังคับเมื่อพ้นกำหนดสิบห้าวันนับแต่วันประกาศในราชกิจจานุเบกษา จนถึงวันที่ 30 เมษายน 2564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ทั้งนี้ อก. เสนอว่า ได้มีกฎกระทรวงกำหนดค่าธรรมเนียมใบอนุญาตและใบแทนใบอนุญาตเกี่ยวกับผลิตภัณฑ์อุตสาหกรรม พ.ศ. 2548 และกฎกระทรวงกำหนดค่าธรรมเนียมสำหรับผู้ประกอบการตรวจสอบและรับรอง พ.ศ. 2552 ที่ออกโดยอาศัยอำนาจตามมาตรา 58 แห่งพระราชบัญญัติมาตรฐานผลิตภัณฑ์อุตสาหกรรม              พ.ศ. 2511 และมาตรา 5 แห่งพระราชบัญญัติการมาตรฐานแห่งชาติ พ.ศ. 2551 ซึ่งบัญญัติให้รัฐมนตรีว่าการกระทรวงอุตสาหกรรมรักษาการตามพระราชบัญญัตินี้ มีอำนาจแต่งตั้งพนักงานเจ้าหน้าที่และออกกฎกระทรวงกำหนดค่าธรรมเนียมไม่เกินอัตราท้ายพระราชบัญญัตินี้ ลดหรือยกเว้นค่าธรรมเนียม และกำหนดกิจการอื่น                   เพื่อปฏิบัติการตามพระราชบัญญัตินี้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เนื่องจากสถานการณ์การแพร่ระบาดของโรคติดเชื้อไวรัสโคโรนา 2019 </w:t>
      </w:r>
      <w:r w:rsidRPr="00157FC5">
        <w:rPr>
          <w:rFonts w:ascii="TH SarabunPSK" w:hAnsi="TH SarabunPSK" w:cs="TH SarabunPSK"/>
          <w:sz w:val="32"/>
          <w:szCs w:val="32"/>
        </w:rPr>
        <w:t xml:space="preserve">(COVID-19)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ส่งผลกระทบต่อภาคอุตสาหกรรมและส่งผลต่อภาวะทางเศรษฐกิจโดยรวมของประเทศ ทำให้ผู้ประกอบการประสบกับภาวะรายได้ตกต่ำและต้นทุนการผลิตที่เพิ่มสูงขึ้น ดังนั้น เพื่อเป็นการลดภาระและบรรเทาผลกระทบที่เกิดขึ้นแก่ผู้ประกอบการ จึงสมควรยกเว้นค่าธรรมเนียมใบอนุญาตและใบแทนใบอนุญาตเกี่ยวกับผลิตภัณฑ์อุตสาหกรรม และค่าธรรมเนียมสำหรับผู้ประกอบการตรวจสอบและรับรองตามที่กำหนดในกฎกระทรวงกำหนดค่าธรรมเนียมใบอนุญาตและใบแทนใบอนุญาตเกี่ยวกับผลิตภัณฑ์อุตสาหกรรม พ.ศ. 2548 และกฎกระทรวงกำหนดค่าธรรมเนียมสำหรับผู้ประกอบการตรวจสอบและรับรอง พ.ศ. 2552 รวม 2 ฉบับ อก. จึงได้ยกร่างกฎกระทรวงในเรื่องนี้ขึ้น รวม 2 ฉบับ เพื่อยกเว้นค่าธรรมเนียมดังกล่าว โดยให้มีผลใช้บังคับเมื่อพ้นกำหนดสิบห้าวันนับแต่วันประกาศในราชกิจจานุเบกษา จนถึงวันที่ 30 เมษายน 2564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ตามมาตรการดังกล่าวคาดว่าจะก่อให้เกิดการสูญเสียรายได้ของรัฐ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ดังนี้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1) การยกเว้นค่าธรรมเนียมใบอนุญาตและใบแทนใบอนุญาตเกี่ยวกับผลิตภัณฑ์อุตสาหกรรม จะทำให้รัฐสูญเสียรายได้จากค่าธรรมเนียมประมาณ 64.8 ล้านบาท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2) การยกเว้นค่าธรรมเนียมสำหรับผู้ประกอบการตรวจสอบและรับรอง จะทำให้รัฐสูญเสียรายได้จากค่าธรรมเนียมประมาณ 20 ล้านบาท 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3) ประโยชน์ที่คาดว่าจะได้รับ เป็นการลดภาระและบรรเทาผลกระทบของผู้ประกอบการ               อันเนื่องมาจากภาวะทางเศรษฐกิจจากสถานการณ์การแพร่ระบาดของโรคติดเชื้อไวรัสโคโรนา 2019 และเพื่อเป็นการพยุงสถานะของโรงงานให้มีการประกอบกิจการอย่างต่อเนื่อง ซึ่งจะเกิดผลดีต่อภาคอุตสาหกรรมซึ่งมีมูลค่ามากกว่ารายได้ที่รัฐจะต้องสูญเสียไป   </w:t>
      </w:r>
    </w:p>
    <w:p w:rsidR="00F4222D" w:rsidRDefault="00F4222D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F0822" w:rsidRPr="00157FC5" w:rsidRDefault="00DF0822" w:rsidP="00DF082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เสนอร่างประกาศกระทรวงมหาดไทย เรื่อง การอนุญาตให้คนต่างด้าวบางจำพวกอยู่ในราชอาณาจักรเป็นกรณีพิเศษ (ฉบับที่ ..)  </w:t>
      </w:r>
    </w:p>
    <w:p w:rsidR="00DF0822" w:rsidRPr="00157FC5" w:rsidRDefault="00DF0822" w:rsidP="00DF08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คณะรัฐมนตรีมีมติเห็นชอบตามที่สำนักงานตำรวจแห่งชาติเสนอ ดังนี้  </w:t>
      </w:r>
    </w:p>
    <w:p w:rsidR="00DF0822" w:rsidRPr="00157FC5" w:rsidRDefault="00DF0822" w:rsidP="00DF08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 ให้สำนักงานตรวจคนเข้าเมืองออกประกาศ กำหนดระยะเวลาให้คนต่างด้าวมาดำเนินการตามพระราชบัญญัติคนเข้าเมือง พ.ศ. 2522 รวมทั้งกฎหมายอื่นที่เกี่ยวข้องให้เสร็จสิ้นภายในวันที่ 26 กันยายน 2563   </w:t>
      </w:r>
    </w:p>
    <w:p w:rsidR="00DF0822" w:rsidRPr="00157FC5" w:rsidRDefault="00DF0822" w:rsidP="00DF08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2. ให้ขยายระยะเวลาอนุญาตให้อยู่ในราชอาณาจักร ตามมาตรา 35 แห่งพระราชบัญญัติคนเข้าเมือง พ.ศ. 2522 (รวมทั้งภายใต้พระราชบัญญัติปิโตรเลียม พ.ศ. 2514 และที่แก้ไขเพิ่มเติมพระราชบัญญัติส่งเสริม</w:t>
      </w: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การลงทุน พ.ศ. 2520 และที่แก้ไขเพิ่มเติม และพระราชบัญญัติการนิคมอุตสาหกรรมแห่งประเทศไทย พ.ศ. 2522 และที่แก้ไขเพิ่มเติม) หรือตามประกาศกระทรวงมหาดไทยที่เกี่ยวข้อง ตามข้อ 2 (1) แห่งประกาศกระทรวงมหาดไทย เรื่อง การอนุญาตให้คนต่างด้าวบางจำพวกอยู่ในราชอาณาจักรเป็นกรณีพิเศษ ลงวันที่ 7 เมษายน 2563 ซึ่งแก้ไขเพิ่มเติมโดยประกาศกระทรวงมหาดไทย เรื่อง การอนุญาตให้คนต่างด้าวบางจำพวกอยู่ในราชอาณาจักรเป็นกรณีพิเศษ (ฉบับที่ 2) ลงวันที่ 23 เมษายน 2563 ไปพลางก่อน ตั้งแต่วันที่ 1 สิงหาคม 2563 ถึงวันที่ 26 กันยายน 2563 </w:t>
      </w:r>
    </w:p>
    <w:p w:rsidR="00DF0822" w:rsidRPr="00157FC5" w:rsidRDefault="00DF0822" w:rsidP="00DF08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3. ให้ขยายระยะเวลาการแจ้งที่พักอาศัยตามมาตรา 37 (5) แห่งพระราชบัญญัติคนเข้าเมือง พ.ศ. 2522 หรือตามประกาศกระทรวงมหาดไทยที่เกี่ยวข้อง ตามข้อ 2 (2) แห่งประกาศกระทรวงมหาดไทย เรื่อง การอนุญาตให้คนต่างด้าวบางจำพวกอยู่ในราชอาณาจักรเป็นกรณีพิเศษ ลงวันที่ 7 เมษายน 2563 ซึ่งแก้ไขเพิ่มเติมโดยประกาศกระทรวงมหาดไทย เรื่อง การอนุญาตให้คนต่างด้าวบางจำพวกอยู่ในราชอาณาจักรเป็นกรณีพิเศษ (ฉบับที่ 2) ลงวันที่ 23 เมษายน 2563 ตั้งแต่วันที่ 1 สิงหาคม 2563 ถึงวันที่ 26 กันยายน 2563 </w:t>
      </w:r>
    </w:p>
    <w:p w:rsidR="00DF0822" w:rsidRPr="00157FC5" w:rsidRDefault="00DF0822" w:rsidP="00DF08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ทั้งนี้ สตช. เสนอว่า  </w:t>
      </w:r>
    </w:p>
    <w:p w:rsidR="00DF0822" w:rsidRPr="00157FC5" w:rsidRDefault="00DF0822" w:rsidP="00DF08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ตามประกาศกระทรวงมหาดไทย เรื่อง การอนุญาตให้คนต่างด้าวบางจำพวกอยู่ในราชอาณาจักรเป็นกรณีพิเศษ ลงวันที่ 7 เมษายน 2563 และที่แก้ไขเพิ่มเติม กำหนดให้คนต่างด้าวซึ่งได้รับอนุญาตให้อยู่ในราชอาณาจักรเป็นการชั่วคราวตามประเภทการตรวจลงตรา (รวมทั้งการตรวจลงตรา </w:t>
      </w:r>
      <w:r w:rsidRPr="00157FC5">
        <w:rPr>
          <w:rFonts w:ascii="TH SarabunPSK" w:hAnsi="TH SarabunPSK" w:cs="TH SarabunPSK"/>
          <w:sz w:val="32"/>
          <w:szCs w:val="32"/>
        </w:rPr>
        <w:t xml:space="preserve">Visa on Arrival)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และคนต่างด้าวซึ่งได้รับอนุญาตให้เข้ามาอยู่ในราชอาณาจักรเป็นการชั่วคราวตามสิทธิการยกเว้นการตรวจลงตรา (ผ.30/ผผ.14/ผผ.30/ผผ.90) ซึ่งกำหนดระยะเวลาอนุญาตให้อยู่ในราชอาณาจักรจะสิ้นสุดลงตั้งแต่วันที่ 26 มีนาคม 2563 ได้รับการขยายระยะเวลาอยู่ในราชอาณาจักรไปพลางก่อนตั้งแต่วันที่ 26 มีนาคม 2563 ถึงวันที่ 31 กรกฎาคม 2563 ไม่ต้องมาดำเนินการยื่นคำขออนุญาตอยู่ในราชอาณาจักรเป็นการชั่วคราวต่อไป ตามมาตรา 35 แห่งพระราชบัญญัติคนเข้าเมือง พ.ศ. 2522 รวมทั้งการแจ้งที่พักอาศัยตามมาตรา 37 แห่งพระราชบัญญัติคนเข้าเมือง พ.ศ. 2522 ในช่วงระยะเวลาดังกล่าว เนื่องจากปัจจุบันสถานการณ์การแพร่ระบาดของโรคติดเชื้อไวรัสโคโรนา 2019 หรือโรคโควิด 19 ในประเทศไทยมีแนวโน้มที่ดีขึ้นอย่างต่อเนื่อง ประกอบกับรัฐบาลได้ผ่อนคลายมาตรการต่าง ๆ ด้วยการให้กิจการและกิจกรรมต่าง ๆ สามารถดำเนินการได้มากขึ้น จึงเห็นควรให้คนต่างด้าวดังกล่าวซึ่งการอนุญาตให้อยู่ในราชอาณาจักรเป็นการชั่วคราวจะสิ้นสุดลงในวันที่ 31 กรกฎาคม 2563 มาดำเนินการตามมาตรา 35 และมาตรา 37 (5) แห่งพระราชบัญญัติคนเข้าเมือง พ.ศ. 2522 รวมทั้งกฎหมายอื่นที่เกี่ยวข้องภายในระยะเวลาที่สำนักงานตรวจคนเข้าเมืองกำหนด </w:t>
      </w:r>
    </w:p>
    <w:p w:rsidR="00DF0822" w:rsidRPr="00157FC5" w:rsidRDefault="00DF0822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57FC5" w:rsidTr="00403738">
        <w:tc>
          <w:tcPr>
            <w:tcW w:w="9820" w:type="dxa"/>
          </w:tcPr>
          <w:p w:rsidR="0088693F" w:rsidRPr="00157FC5" w:rsidRDefault="0088693F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56E9" w:rsidRPr="00157FC5" w:rsidRDefault="00DF0822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6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ข้อเสนอแนะของคณะกรรมการพัฒนากฎหมายเกี่ยวกับแนวทางการร่างกฎหมายให้สอดคล้องกับมาตรา 77 ของรัฐธรรมนูญแห่งราชอาณาจักรไทย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คณะรัฐมนตรีมีมติเห็นชอบข้อเสนอแนะของคณะกรรมการพัฒนากฎหมายเกี่ยวกับแนวทางการ    ร่างกฎหมายให้สอดคล้องกับมาตรา 77 ของรัฐธรรมนูญแห่งราชอาณาจักรไทย ตามที่สำนักงานคณะกรรมการกฤษฎีกา (สคก.) เสนอ และให้หน่วยงานของรัฐถือปฏิบัติตามแนวทางการร่างกฎหมายให้สอดคล้องกับมาตรา 77 ของรัฐธรรมนูญแห่งราชอาณาจักรไทย โดยเคร่งครัดต่อไป และให้หน่วยงานของรัฐที่อยู่ระหว่างดำเนินการประเมินผลสัมฤทธิ์ของกฎหมายถือปฏิบัติตามแนวทางการร่างกฎหมายดังกล่าวด้วย ตามที่ สคก. เสนอ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แนวทางการร่างกฎหมายให้สอดคล้องกับมาตรา 77 ของรัฐธรรมนูญแห่งราชอาณาจักรไทย ดังนี้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 ควรกำหนดให้ชัดเจนว่าการอนุมัติ อนุญาต ออกใบอนุญาต ใบแทนใบอนุญาต ให้กระทำด้วยวิธีการทางอิเล็กทรอนิกส์เป็นหลัก ในกรณีที่ยังไม่สามารถดำเนินการโดยวิธีการทางอิเล็กทรอนิกส์ได้หรือ                  ระบบอิเล็กทรอนิกส์ขัดข้อง จึงให้มาติดต่อกับเจ้าหน้าที่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2. ไม่ควรกำหนดให้เป็นหน้าที่ของประชาชนที่จะต้องแจ้งข้อมูลต่อเจ้าหน้าที่ของรัฐ หากข้อมูลนั้นเป็นข้อมูลซึ่งอยู่ในความครอบครองหรือควบคุมดูแลของหน่วยงานของรัฐ หรือเป็นข้อมูลซึ่งเจ้าหน้าที่ของรัฐทราบอยู่แล้ว และหากจำเป็นอย่างหลีกเลี่ยงไม่ได้ที่จะต้องกำหนดเช่นนั้น ก็ไม่ควรใช้โทษอาญาแก่ผู้ไม่ปฏิบัติตามบทบัญญัตินั้น เช่น กรณีมาตรา 48 ประกอบกับมาตรา 33 แห่งพระราชบัญญัติการปฏิรูปที่ดินเพื่อเกษตรกรรม พ.ศ. 2518 ที่</w:t>
      </w: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กำหนดว่า เมื่อมีพระราชกฤษฎีกากำหนดเขตปฏิรูปที่ดินใช้บังคับในท้องที่ใดแล้ว ให้พนักงานเจ้าหน้าที่แจ้งให้บรรดาเจ้าของที่ดินที่มีที่ดินเพื่อเกษตรกรรมที่อยู่ในเขตปฏิรูปที่ดิน แจ้งจำนวนแปลงที่ดิน ขนาด ที่ตั้งและการทำประโยชน์ในที่ดินที่ตนเป็นเจ้าของต่อพนักงานเจ้าหน้าที่ภายในเก้าสิบวัน ตามแบบและวิธีการที่รัฐมนตรีกำหนด หากผู้ใดฝ่าฝืนหรือไม่ปฏิบัติตามประกาศของรัฐมนตรีดังกล่าว ต้องระวางโทษปรับไม่เกินหนึ่งพันบาท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3. ไม่ควรกำหนดให้ผู้รับใบอนุญาตซึ่งไม่ขอรับใบแทนใบอนุญาตที่สูญหายถูกทำลาย หรือชำรุดในสาระสำคัญ ต้องรับโทษอาญา เช่น มาตรา 12 ทวิ ประกอบกับมาตรา 6 ทวิ แห่งพระราชบัญญัติควบคุมการขายทอดตลาดและค้าของเก่า พุทธศักราช 2474 มาตรา 82 ประกอบกับมาตรา 32 แห่งพระราชบัญญัติควบคุมคุณภาพอาหารสัตว์ พ.ศ. 2558 มาตรา 48 แห่งพระราชบัญญัติควบคุมยุทธภัณฑ์ พ.ศ. 2530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4. ไม่ควรกำหนดให้ผู้รับใบอนุญาตต้องแสดงใบอนุญาตไว้ในที่เปิดเผยและเห็นได้ง่าย                   ณ สถานประกอบการของผู้ได้รับใบอนุญาต เพราะไม่เหมาะสมกับสภาพการณ์และไม่ควรกำหนดโทษอาญาในกรณีที่มีการฝ่าฝืนหรือไม่ปฏิบัติตามบทบัญญัติดังกล่าว หากมีความจำเป็นอันไม่อาจหลีกเลี่ยงได้ที่จะต้องกำหนดเช่นนั้น เพราะผู้อนุญาตมีอำนาจในการตรวจสอบอยู่แล้ว และปกติทั่วไปประชาชนก็ไม่สนใจที่จะดูเอกสารดังกล่าว คงเป็นเรื่องระหว่างผู้อนุญาตและผู้รับใบอนุญาตเท่านั้น เช่น มาตรา 22 ประกอบมาตรา 57 แห่งพระราชบัญญัติควบคุมการฆ่าสัตว์เพื่อการจำหน่ายเนื้อสัตว์ พ.ศ. 2559 ซึ่งกำหนดให้ผู้รับใบอนุญาตต้องแสดงใบอนุญาตไว้ในที่เปิดเผยและเห็นได้ง่าย ณ โรงฆ่าสัตว์ของตน หากไม่ปฏิบัติตามต้องระวางโทษปรับไม่เกินห้าพันบาท ตรงกันข้าม สมควรที่จะกำหนดกลไกหรือมาตรการอำนวยความสะดวกและลดภาระให้แก่ผู้ประกอบกิจการซึ่งเข้ามาอยู่ในระบบและ                ขออนุญาตอย่างถูกต้องแทน เช่น การแสดงใบอนุญาตในรูปแบบอิเล็กทรอนิกส์ได้ทำนองเดียวกับใบอนุญาตขับขี่              ตามกฎหมายว่าด้วยการจราจรทางบก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5. ควรใช้มาตรการซึ่งเป็นการจูงใจให้ดำเนินการ แทนมาตรการบังคับลงโทษ เพื่อมิให้กฎหมายสร้างภาระโดยไม่จำเป็นแก่ประชาชน เช่น มาตรา 25 ประกอบกับมาตรา 57 แห่งพระราชบัญญัติคุ้มครองซาก</w:t>
      </w:r>
      <w:r w:rsidR="00E96CA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ดึกดำบรรพ์ พ.ศ. 2551 ที่กำหนดให้ผู้พบสิ่งอันมีเหตุควรเชื่อได้ว่าเป็นซากดึกดำบรรพ์ ต้องแจ้งเจ้าพนักงานแห่งท้องที่ที่ พบนั้นทราบ หากไม่ปฏิบัติตามมีโทษปรับไม่เกินห้าหมื่นบาท ถ้าปรับปรุงแก้ไขในเชิงจูงใจในลักษณะว่าผู้ใดพบซากดึกดำบรรพ์และมาแจ้งต่อเจ้าพนักงานจะได้รับรางวัล ก็จะทำให้การบังคับใช้กฎหมายมีประสิทธิภาพยิ่งขึ้น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6. มิให้กำหนดให้การไม่อำนวยความสะดวกให้แก่เจ้าพนักงานหรือพนักงานเจ้าหน้าที่เป็นความผิดอาญาเนื่องจากไม่มีขอบเขตที่ชัดเจนในการใช้ดุลพินิจ อีกทั้งมีความผิดฐานขัดขวางเจ้าพนักงานในการปฏิบัติหน้าที่ตามประมวลกฎหมายอาญาอยู่แล้ว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7. ควรยกเลิกการใช้โทษอาญาในเรื่องที่เป็นเรื่องทางแพ่งโดยแท้ เช่น ความผิดอันเกิดจากการใช้เช็ค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ทั้งนี้ สคก. รายงานว่า  คณะกรรมการพัฒนากฎหมายอยู่ระหว่างการจัดทำร่างพระราชบัญญัติว่าด้วยการปรับเป็นพินัย พ.ศ. .... เพื่อเป็นกฎหมายกลาง โดยกำหนดหลักเกณฑ์ในการปรับเป็นพินัยสำหรับการกระทำหรืองดเว้นการกระทำอันเป็นการฝ่าฝืน หรือไม่ปฏิบัติตามกฎหมายที่ไม่ร้ายแรงและกฎหมายกำหนดให้ต้องชำระค่าปรับเป็นพินัย ซึ่งไม่เป็นโทษทางอาญา และไม่มีการบันทึกเป็นประวัติอาชญากรรม 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การพิจารณาร่างพระราชบัญญัติว่าด้วยการปรับเป็นพินัย พ.ศ. .... คณะกรรมการพัฒนากฎหมายได้ตรวจสอบบทบัญญัติของกฎหมายที่ใช้บังคับอยู่ในปัจจุบัน ซึ่งกำหนดโทษอาญาที่มีโทษปรับสถานเดียวหรือที่มีโทษปรับ หรือจำคุก หรือทั้งจำทั้งปรับและกำหนดให้มีการเปรียบเทียบได้ ทั้งที่โดยสภาพแล้วไม่กระทบโดยตรงต่อความสงบเรียบร้อยหรือความปลอดภัยของประชาชนเพื่อจะเปลี่ยนเป็นความผิดทางพินัยแทนความผิดอาญา ซึ่งการพิจารณาบทบัญญัติของกฎหมายดังกล่าว คณะกรรมการพัฒนากฎหมายพบว่า กฎหมายหลายฉบับมีการกำหนดโทษอาญาทั้งที่ไม่ใช่ความผิดร้ายแรงซึ่งไม่สอดคล้องกับหลักเกณฑ์ในการกำหนดโทษอาญาสำหรับกฎหมายที่จะตราขึ้นในอนาคต</w:t>
      </w:r>
      <w:r w:rsidRPr="00157FC5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และมาตรา 77 ของรัฐธรรมนูญแห่งราชอาณาจักรไทย นอกจากนี้ กฎหมายจำนวนมากมีบทบัญญัติที่               ไม่เหมาะสมกับกาลสมัยและไม่สอดคล้องกับทิศทางการพัฒนาประเทศ อีกทั้งเป็นการสร้างภาระและต้นทุนที่ไม่จำเป็นแก่ประชาชน จึงเห็นควรวางแนวทางการร่างกฎหมายให้สอดคล้องกับมาตรา 77 ของรัฐธรรมนูญ                     แห่งราชอาณาจักรไทย เพื่อให้หน่วยงานถือปฏิบัติโดยเคร่งครัดต่อไป เพื่อให้บรรลุวัตถุประสงค์ในการปรับปรุงกฎหมายให้ดีขึ้นเพื่อชีวิตที่ดีขึ้นของประชาชน </w:t>
      </w:r>
      <w:r w:rsidRPr="00157FC5">
        <w:rPr>
          <w:rFonts w:ascii="TH SarabunPSK" w:hAnsi="TH SarabunPSK" w:cs="TH SarabunPSK"/>
          <w:sz w:val="32"/>
          <w:szCs w:val="32"/>
        </w:rPr>
        <w:t xml:space="preserve">(Better Regulations for Better Life)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จึงได้เสนอข้อเสนอแนะของคณะกรรมการพัฒนากฎหมายเกี่ยวกับแนวทางการร่างกฎหมายให้สอดคล้องกับ                มาตรา 77 ของรัฐธรรมนูญแห่งราชอาณาจักรไทยมาเพื่อดำเนินการ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lastRenderedPageBreak/>
        <w:t>----------------------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---------------------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</w:p>
    <w:p w:rsidR="00D156E9" w:rsidRPr="00E96CA0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6CA0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E96CA0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E96CA0">
        <w:rPr>
          <w:rFonts w:ascii="TH SarabunPSK" w:hAnsi="TH SarabunPSK" w:cs="TH SarabunPSK" w:hint="cs"/>
          <w:sz w:val="32"/>
          <w:szCs w:val="32"/>
          <w:cs/>
        </w:rPr>
        <w:t>คณะรัฐมนตรีได้มีมติ (13 กุมภาพันธ์ 2561) เห็นชอบหลักเกณฑ์ในการกำหนดโทษอาญาสำหรับกฎหมายที่จะตราขึ้นในอนาคต รวม 3 ประการ</w:t>
      </w:r>
      <w:r w:rsidRPr="00E96CA0">
        <w:rPr>
          <w:rFonts w:ascii="TH SarabunPSK" w:hAnsi="TH SarabunPSK" w:cs="TH SarabunPSK"/>
          <w:sz w:val="32"/>
          <w:szCs w:val="32"/>
        </w:rPr>
        <w:t xml:space="preserve"> </w:t>
      </w:r>
      <w:r w:rsidRPr="00E96CA0">
        <w:rPr>
          <w:rFonts w:ascii="TH SarabunPSK" w:hAnsi="TH SarabunPSK" w:cs="TH SarabunPSK" w:hint="cs"/>
          <w:sz w:val="32"/>
          <w:szCs w:val="32"/>
          <w:cs/>
        </w:rPr>
        <w:t xml:space="preserve">ดังนี้ 1) เป็นการกระทำที่กระทบต่อความสงบเรียบร้อยหรือศีลธรรมอันดีของประชาชนอย่างร้ายแรงและมีผลกระทบต่อส่วนรวม 2) เป็นกรณีที่ไม่สามารถใช้มาตรการอื่นใดเพื่อบังคับใช้กฎหมายอย่างได้               ผลหรือมีประสิทธิภาพเพียงพอที่จะทำให้ประชาชนปฏิบัติตามกฎหมายได้ และ 3) ความผิดอาญาที่มีโทษปรับสถานเดียวหรือที่มีโทษจำคุกและเปรียบเทียบปรับทำให้คดีอาญาระงับได้ หากโดยสภาพแล้วไม่ใช่ความผิดต่อความ               สงบเรียบร้อยหรือศีลธรรมอันดีของประชาชนอย่างกว้างขวาง สมควรใช้โทษปรับทางปกครองแทนหรือวิธีการอื่นแทนการปรับ และให้ดำเนินการต่อไปตามกรอบแนวทางการศึกษาและปรับปรุงกฎหมายเพื่อป้องกันมิให้มีการใช้ประโยชน์จากโทษอาญาที่ไม่สอดคล้องกับเจตนารมณ์ของกฎหมาย ตามที่ สคก. เสนอ </w:t>
      </w:r>
    </w:p>
    <w:p w:rsidR="00304E8A" w:rsidRPr="00157FC5" w:rsidRDefault="00304E8A" w:rsidP="008029B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156E9" w:rsidRPr="00157FC5" w:rsidRDefault="00DF0822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622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ผลการคัดเลือกเอกชนและร่างสัญญาร่วมลงทุนโครงการทางหลวงพิเศษระหว่างเมืองหมายเลข 6 สายบางปะอิน 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นครราชสีมา สำหรับการให้เอกชนร่วมลงทุนในการดำเนินงานและบำรุงรักษา (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</w:rPr>
        <w:t xml:space="preserve">Operation and Maintenance 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</w:rPr>
        <w:t>O&amp;M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การชี้แจงประเด็นข้อสังเกตของสำนักอัยการสูงสุดและความเห็นของสำนักงานคณะกรรมการนโยบายรัฐวิสาหกิจ และเรื่อง ผลการคัดเลือกเอกชนและร่างสัญญาร่วมลงทุนโครงการทางหลวงพิเศษระหว่างเมืองหมายเลข 81 สายบางใหญ่ 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กาญจนบุรี สำหรับการให้เอกชนร่วมลงทุนในการดำเนินงานและบำรุงรักษา (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</w:rPr>
        <w:t xml:space="preserve">Operation and Maintenance 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</w:rPr>
        <w:t>O&amp;M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ชี้แจงประเด็นข้อสังเกตของสำนักงานอัยการสูงสุดและความเห็นของสำนักงานคณะกรรมการนโยบายรัฐวิสาหกิจ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คณะรัฐมนตรีพิจารณาเรื่อง ผลการคัดเลือกเอกชนและร่างสัญญาร่วมลงทุนโครงการทางหลวงพิเศษระหว่างเมืองหมายเลข 6 สายบางปะอิน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นครราชสีมา สำหรับการให้เอกชนร่วมลงทุนในการดำเนินงานและบำรุงรักษา (</w:t>
      </w:r>
      <w:r w:rsidRPr="00157FC5">
        <w:rPr>
          <w:rFonts w:ascii="TH SarabunPSK" w:hAnsi="TH SarabunPSK" w:cs="TH SarabunPSK"/>
          <w:sz w:val="32"/>
          <w:szCs w:val="32"/>
        </w:rPr>
        <w:t xml:space="preserve">Operation and Maintenance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7FC5">
        <w:rPr>
          <w:rFonts w:ascii="TH SarabunPSK" w:hAnsi="TH SarabunPSK" w:cs="TH SarabunPSK"/>
          <w:sz w:val="32"/>
          <w:szCs w:val="32"/>
        </w:rPr>
        <w:t>O&amp;M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และการชี้แจงประเด็นข้อสังเกตของสำนักงานอัยการสูงสุดและความเห็นของสำนักงานคณะกรรมการนโยบายรัฐวิสาหกิจ และเรื่อง ผลการคัดเลือกเอกชนและร่างสัญญาร่วมลงทุนโครงการทางหลวงพิเศษระหว่างเมืองหมายเลข 81 สายบางใหญ่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กาญจนบุรี สำหรับการให้เอกชนร่วมลงทุนในการดำเนินงานและบำรุงรักษา (</w:t>
      </w:r>
      <w:r w:rsidRPr="00157FC5">
        <w:rPr>
          <w:rFonts w:ascii="TH SarabunPSK" w:hAnsi="TH SarabunPSK" w:cs="TH SarabunPSK"/>
          <w:sz w:val="32"/>
          <w:szCs w:val="32"/>
        </w:rPr>
        <w:t xml:space="preserve">Operation and Maintenance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7FC5">
        <w:rPr>
          <w:rFonts w:ascii="TH SarabunPSK" w:hAnsi="TH SarabunPSK" w:cs="TH SarabunPSK"/>
          <w:sz w:val="32"/>
          <w:szCs w:val="32"/>
        </w:rPr>
        <w:t>O&amp;M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ละการชี้แจงประเด็นข้อสังเกตของสำนักงานอัยการสูงสุดและความเห็นของสำนักงานคณะกรรมการนโยบายรัฐวิสาหกิจ ตามที่กระทรวงคมนาคม (คค.) เสนอแล้วมีมติเห็นชอบผลการคัดเลือกเอกชนและร่างสัญญาร่วมลงทุนตามที่สำนักงานอัยการสูงสุด (อส.) ได้ตรวจพิจารณาแล้ว โดยก่อนลงนามสัญญา ให้กรมทางหลวง (ทล.) ตรวจสอบสัญญาและเอกสารแนบท้ายสัญญาอีกครั้งให้ มีความถูกต้องเป็นไปตามกฎหมายว่าด้วยการร่วมลงทุนระหว่างรัฐและเอกชน กฎระเบียบ ประกาศ มติคณะรัฐมนตรี และมติคณะกรรมการคัดเลือกตามมาตรา 35 ตามข้อสังเกตของ อส.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โครงการทางหลวงพิเศษระหว่างเมืองหมายเลข 6 สายบางปะอิน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นครราชสีมา (</w:t>
      </w:r>
      <w:r w:rsidRPr="00157FC5">
        <w:rPr>
          <w:rFonts w:ascii="TH SarabunPSK" w:hAnsi="TH SarabunPSK" w:cs="TH SarabunPSK"/>
          <w:sz w:val="32"/>
          <w:szCs w:val="32"/>
        </w:rPr>
        <w:t>M6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และโครงการทางหลวงพิเศษระหว่างเมืองหมายเลข 81 สายบางใหญ่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กาญจนบุรี (</w:t>
      </w:r>
      <w:r w:rsidRPr="00157FC5">
        <w:rPr>
          <w:rFonts w:ascii="TH SarabunPSK" w:hAnsi="TH SarabunPSK" w:cs="TH SarabunPSK"/>
          <w:sz w:val="32"/>
          <w:szCs w:val="32"/>
        </w:rPr>
        <w:t>M81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เป็นโครงการที่อยู่ภายใต้แผนพัฒนาโครงสร้างพื้นฐานด้านคมนาคมขนส่งของไทย พ.ศ. 2558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2565 ซึ่งคณะรัฐมนตรีมีมติเห็นชอบแล้ว             เมื่อวันที่ 27 มีนาคม 2558 โดยในส่วนของโครงการ </w:t>
      </w:r>
      <w:r w:rsidRPr="00157FC5">
        <w:rPr>
          <w:rFonts w:ascii="TH SarabunPSK" w:hAnsi="TH SarabunPSK" w:cs="TH SarabunPSK"/>
          <w:sz w:val="32"/>
          <w:szCs w:val="32"/>
        </w:rPr>
        <w:t>M6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คณะรัฐมนตรีมีมติ (14 กรกฎาคม 2558) เห็นชอบให้ก่อสร้างภายในกรอบวงเงิน 84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600 ล้านบาท ส่วนโครงการ </w:t>
      </w:r>
      <w:r w:rsidRPr="00157FC5">
        <w:rPr>
          <w:rFonts w:ascii="TH SarabunPSK" w:hAnsi="TH SarabunPSK" w:cs="TH SarabunPSK"/>
          <w:sz w:val="32"/>
          <w:szCs w:val="32"/>
        </w:rPr>
        <w:t xml:space="preserve">M81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คณะรัฐมนตรีมีมติ (14 กรกฎาคม 2558) เห็นชอบให้ก่อสร้างภายในกรอบวงเงิน 55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620 ล้านบาท และในครั้งนี้กระทรวงคมนาคม (คค.) โดยกรมทางหลวง (ทล.) ได้ขอให้คณะรัฐมนตรีเห็นชอบผลการคัดเลือกเอกชนและร่างสัญญาการให้เอกชนร่วมลงทุนในการดำเนินงานและบำรุงรักษา (</w:t>
      </w:r>
      <w:r w:rsidRPr="00157FC5">
        <w:rPr>
          <w:rFonts w:ascii="TH SarabunPSK" w:hAnsi="TH SarabunPSK" w:cs="TH SarabunPSK"/>
          <w:sz w:val="32"/>
          <w:szCs w:val="32"/>
        </w:rPr>
        <w:t xml:space="preserve">Operation and Maintenance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7FC5">
        <w:rPr>
          <w:rFonts w:ascii="TH SarabunPSK" w:hAnsi="TH SarabunPSK" w:cs="TH SarabunPSK"/>
          <w:sz w:val="32"/>
          <w:szCs w:val="32"/>
        </w:rPr>
        <w:t>O&amp;M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ของโครงการทางหลวงพิเศษทั้งสองสาย ตามมาตรา 41               แห่งพระราชบัญญัติการให้เอกชนร่วมลงทุนในกิจการของรัฐ พ.ศ. 2556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โครงการทางหลวงพิเศษระหว่างเมือง สายบางปะอิน </w:t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สระบุรี </w:t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นครราชสีมา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สรุปรายละเอียดโครงการ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มอเตอร์เวย์เก็บค่าผ่านทาง ขนาด 4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6 ช่องจราจร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ระยะทาง 196 กิโลเมตร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เชื่อมต่อโครงข่ายคมนาคมสู่ภาคตะวันออกเฉียงเหนือ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กรอบค่าตอบแทนที่เอกชนจะได้รับ 33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258 ล้านบาท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lastRenderedPageBreak/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วงเงินค่าตอบแทนที่เอกชนเสนอขอรับ 21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308 ล้านบาท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ข้อมูลทั่วไปด้านวิศวกรรม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จำนวนช่องจราจร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4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6 ช่องจราจร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ทางแยกต่างระดับ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10 แห่ง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ด่านเก็บค่าผ่านทาง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 9 แห่ง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ระบบเก็บค่าผ่านทาง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</w:rPr>
        <w:t>Manual, ETC, MLFF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ที่พักริมทาง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(ไม่รวมอยู่ในสัญญา </w:t>
      </w:r>
      <w:r w:rsidRPr="00157FC5">
        <w:rPr>
          <w:rFonts w:ascii="TH SarabunPSK" w:hAnsi="TH SarabunPSK" w:cs="TH SarabunPSK"/>
          <w:b/>
          <w:bCs/>
          <w:sz w:val="32"/>
          <w:szCs w:val="32"/>
        </w:rPr>
        <w:t xml:space="preserve">O&amp;M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ในครั้งนี้)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</w:rPr>
        <w:t>Rest Area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</w:rPr>
        <w:t>Service Area</w:t>
      </w:r>
      <w:r w:rsidRPr="00157FC5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</w:rPr>
        <w:t>Service Center</w:t>
      </w:r>
      <w:r w:rsidRPr="00157FC5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โครงการทางหลวงพิเศษระหว่างเมือง สายบางใหญ่ </w:t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กาญจนบุรี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สรุปรายละเอียดโครงการ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มอเตอร์เวย์เก็บค่าผ่านทาง ขนาด 4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6 ช่องจราจร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ระยะทาง 96 กม. เชื่อมต่อโครงข่ายคมนาคมสู่ภาคตะวันตก </w:t>
      </w:r>
      <w:r w:rsidRPr="00157FC5">
        <w:rPr>
          <w:rFonts w:ascii="TH SarabunPSK" w:hAnsi="TH SarabunPSK" w:cs="TH SarabunPSK" w:hint="cs"/>
          <w:spacing w:val="-18"/>
          <w:sz w:val="32"/>
          <w:szCs w:val="32"/>
          <w:cs/>
        </w:rPr>
        <w:t>และโครงการท่าเรือน้ำลึกทวาย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กรอบค่าตอบแทนที่เอกชนจะได้รับ 27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828 ล้านบาท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วงเงินค่าตอบแทนที่เอกชนเสนอขอรับ 17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801 ล้านบาท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ข้อมูลทั่วไปด้านวิศวกรรม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จำนวนช่องจราจร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4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6 ช่องจราจร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ทางแยกต่างระดับ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8 แห่ง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ด่านเก็บค่าผ่านทาง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8 แห่ง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ระบบเก็บค่าผ่านทาง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</w:rPr>
        <w:t>Manual, ETC, MLFF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ที่พักริมทาง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(ไม่รวมอยู่ในสัญญา </w:t>
      </w:r>
      <w:r w:rsidRPr="00157FC5">
        <w:rPr>
          <w:rFonts w:ascii="TH SarabunPSK" w:hAnsi="TH SarabunPSK" w:cs="TH SarabunPSK"/>
          <w:b/>
          <w:bCs/>
          <w:sz w:val="32"/>
          <w:szCs w:val="32"/>
        </w:rPr>
        <w:t xml:space="preserve">O&amp;M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ในครั้งนี้)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</w:rPr>
        <w:t xml:space="preserve"> Rest Area</w:t>
      </w:r>
      <w:r w:rsidRPr="00157FC5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sym w:font="Symbol" w:char="F0B7"/>
      </w:r>
      <w:r w:rsidRPr="00157FC5">
        <w:rPr>
          <w:rFonts w:ascii="TH SarabunPSK" w:hAnsi="TH SarabunPSK" w:cs="TH SarabunPSK"/>
          <w:sz w:val="32"/>
          <w:szCs w:val="32"/>
        </w:rPr>
        <w:t xml:space="preserve"> Service Area</w:t>
      </w:r>
      <w:r w:rsidRPr="00157FC5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โครงการทางหลวงพิเศษทั้งสองโครงการที่ คค. เสนอมาในครั้งนี้มีลักษณะพิเศษแตกต่างไปจากโครงการทางหลวงพิเศษที่ผ่านมา เนื่องจากจะเป็นสองโครงการแรกที่ใช้ด่านเก็บค่าผ่านทางฝั่งขาเข้าระบบแบบไม่มีไม้กั้นแบบ </w:t>
      </w:r>
      <w:r w:rsidRPr="00157FC5">
        <w:rPr>
          <w:rFonts w:ascii="TH SarabunPSK" w:hAnsi="TH SarabunPSK" w:cs="TH SarabunPSK"/>
          <w:sz w:val="32"/>
          <w:szCs w:val="32"/>
        </w:rPr>
        <w:t xml:space="preserve">Full Multilane Free Flow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(</w:t>
      </w:r>
      <w:r w:rsidRPr="00157FC5">
        <w:rPr>
          <w:rFonts w:ascii="TH SarabunPSK" w:hAnsi="TH SarabunPSK" w:cs="TH SarabunPSK"/>
          <w:sz w:val="32"/>
          <w:szCs w:val="32"/>
        </w:rPr>
        <w:t>MLFF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ซึ่งจะช่วยลดปัญหาจราจรท้ายแถวสะสมบริเวณด่านเก็บค่าผ่านทาง ลดความสิ้นเปลืองเชื้อเพลิง และลดมลพิษที่จะเกิดขึ้นจากการจราจรแออัด</w:t>
      </w:r>
    </w:p>
    <w:p w:rsidR="00D156E9" w:rsidRDefault="00D156E9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156E9" w:rsidRPr="00157FC5" w:rsidRDefault="00DF0822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622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โครงการพัฒนาระบบไฟฟ้า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  <w:cs/>
        </w:rPr>
        <w:t>โครงข่ายไฟฟ้าขนาดเล็กมาก (</w:t>
      </w:r>
      <w:proofErr w:type="spellStart"/>
      <w:r w:rsidR="00D156E9" w:rsidRPr="00157FC5">
        <w:rPr>
          <w:rFonts w:ascii="TH SarabunPSK" w:hAnsi="TH SarabunPSK" w:cs="TH SarabunPSK"/>
          <w:b/>
          <w:bCs/>
          <w:sz w:val="32"/>
          <w:szCs w:val="32"/>
        </w:rPr>
        <w:t>Microgrid</w:t>
      </w:r>
      <w:proofErr w:type="spellEnd"/>
      <w:r w:rsidR="00D156E9" w:rsidRPr="00157FC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บนพื้นที่เกาะพะลวย จังหวัดสุราษฎร์ธานี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คณะรัฐมนตรีมีมติอนุมัติและเห็นชอบตามที่กระทรวงมหาดไทย (มท.) เสนอดังนี้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 อนุมัติให้การไฟฟ้าส่วนภูมิภาค (กฟภ.) ดำเนินโครงการพัฒนาระบบไฟฟ้าแบบโครงข่ายไฟฟ้าขนาดเล็กมาก </w:t>
      </w:r>
      <w:r w:rsidRPr="00157FC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157FC5">
        <w:rPr>
          <w:rFonts w:ascii="TH SarabunPSK" w:hAnsi="TH SarabunPSK" w:cs="TH SarabunPSK"/>
          <w:sz w:val="32"/>
          <w:szCs w:val="32"/>
        </w:rPr>
        <w:t>Microgrid</w:t>
      </w:r>
      <w:proofErr w:type="spellEnd"/>
      <w:r w:rsidRPr="00157FC5">
        <w:rPr>
          <w:rFonts w:ascii="TH SarabunPSK" w:hAnsi="TH SarabunPSK" w:cs="TH SarabunPSK" w:hint="cs"/>
          <w:sz w:val="32"/>
          <w:szCs w:val="32"/>
          <w:cs/>
        </w:rPr>
        <w:t>*) บนพื้นที่เกาะพะลวย จังหวัดสุราษฎร์ธานี วงเงินลงทุนรวม 172 ล้านบาท โดยใช้เงินกู้ในประเทศ จำนวน 129 ล้านบาท และเงินรายได้ กฟภ. จำนวน 43 ล้านบาท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2. เห็นชอบให้ กฟภ. กู้เงินในประเทศภายในกรอบวงเงิน จำนวน 129 ล้านบาท เพื่อเป็นเงินลงทุนของโครงการดังกล่าว โดย กฟภ. จะทยอยดำเนินการกู้เงินตามความจำเป็นจนกว่างานจะแล้วเสร็จ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ทั้งนี้ ให้ มท. (กฟภ.) รับความเห็นของหน่วยงานที่เกี่ยวข้องไปพิจารณาดำเนินการในส่วนที่เกี่ยวข้องต่อไป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*</w:t>
      </w:r>
      <w:proofErr w:type="spellStart"/>
      <w:r w:rsidRPr="00157FC5">
        <w:rPr>
          <w:rFonts w:ascii="TH SarabunPSK" w:hAnsi="TH SarabunPSK" w:cs="TH SarabunPSK"/>
          <w:sz w:val="32"/>
          <w:szCs w:val="32"/>
        </w:rPr>
        <w:t>Microgrid</w:t>
      </w:r>
      <w:proofErr w:type="spellEnd"/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คือ ระบบไฟฟ้าขนาดเล็กที่สามารถบริหารจัดการได้แบบอิสระ (ไม่ต้องพึ่งพาระบบไฟฟ้าจากภายนอก) กรณีโครงการนี้ใช้ระบบ </w:t>
      </w:r>
      <w:proofErr w:type="spellStart"/>
      <w:r w:rsidRPr="00157FC5">
        <w:rPr>
          <w:rFonts w:ascii="TH SarabunPSK" w:hAnsi="TH SarabunPSK" w:cs="TH SarabunPSK"/>
          <w:sz w:val="32"/>
          <w:szCs w:val="32"/>
        </w:rPr>
        <w:t>Microgrid</w:t>
      </w:r>
      <w:proofErr w:type="spellEnd"/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Pr="00157FC5">
        <w:rPr>
          <w:rFonts w:ascii="TH SarabunPSK" w:hAnsi="TH SarabunPSK" w:cs="TH SarabunPSK"/>
          <w:sz w:val="32"/>
          <w:szCs w:val="32"/>
        </w:rPr>
        <w:t xml:space="preserve">Off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57FC5">
        <w:rPr>
          <w:rFonts w:ascii="TH SarabunPSK" w:hAnsi="TH SarabunPSK" w:cs="TH SarabunPSK"/>
          <w:sz w:val="32"/>
          <w:szCs w:val="32"/>
        </w:rPr>
        <w:t xml:space="preserve">Grid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โดยการผลิตกระแสไฟฟ้าด้วยพลังงานแสงอาทิตย์บนเกาะและสามารถบริหารจัดการ (ผลิต กักเก็บ จำหน่ายไฟ) ได้เอง (บนเกาะ) ไม่ต้องเชื่อมต่อกับโครงข่ายไฟฟ้าหลักบนฝั่ง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มท. รายงานว่า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1. ประชาชนในพื้นที่บ้านเกาะพะลวย ตำบลอ่างทอง อำเภอเกาะสมุย จังหวัดสุราษฎร์ธานี ได้ร้องเรียนว่า พื้นที่ดังกล่าวเป็นพื้นที่กันดาร ห่างไกลความเจริญ ประชาชนส่วนใหญ่มีอาชีพประมงและทำสวน และยังไม่มีไฟฟ้าใช้ จึงขอให้อำเภอเกาะสมุยประสานจังหวัดสุราษฎร์ธานีและหน่วยงานที่เกี่ยวข้องดำเนินการเพื่อให้ชาวบ้านในพื้นที่ดังกล่าวได้มีไฟฟ้าใช้เพื่อการดำรงชีพและส่งเสริมการท่องเที่ยวในอนาคต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2. คณะกรรมการ กฟภ. ในคราวประชุม ครั้งที่ 2/2562 เมื่อวันที่ 27 กุมภาพันธ์ 2562 ได้พิจารณาแล้วมีมติเห็นชอบโครงการพัฒนาระบบไฟฟ้าแบบโครงข่ายไฟฟ้าขนาดเล็กมาก (</w:t>
      </w:r>
      <w:proofErr w:type="spellStart"/>
      <w:r w:rsidRPr="00157FC5">
        <w:rPr>
          <w:rFonts w:ascii="TH SarabunPSK" w:hAnsi="TH SarabunPSK" w:cs="TH SarabunPSK"/>
          <w:sz w:val="32"/>
          <w:szCs w:val="32"/>
        </w:rPr>
        <w:t>Microgrid</w:t>
      </w:r>
      <w:proofErr w:type="spellEnd"/>
      <w:r w:rsidRPr="00157FC5">
        <w:rPr>
          <w:rFonts w:ascii="TH SarabunPSK" w:hAnsi="TH SarabunPSK" w:cs="TH SarabunPSK" w:hint="cs"/>
          <w:sz w:val="32"/>
          <w:szCs w:val="32"/>
          <w:cs/>
        </w:rPr>
        <w:t>) บนพื้นที่เกาะพะลวย จังหวัดสุราษฎร์ธานี เพื่อให้ประชาชนบนเกาะมีไฟฟ้าใช้ ซึ่งเป็นการลดความเหลื่อมล้ำระหว่างประชาชนบนเกาะและแผ่นดินใหญ่ และเป็นไปตามแผนงานของโครงการพัฒนาระบบไฟฟ้าแบบโครงข่ายไฟฟ้าขนาดเล็กมาก (</w:t>
      </w:r>
      <w:proofErr w:type="spellStart"/>
      <w:r w:rsidRPr="00157FC5">
        <w:rPr>
          <w:rFonts w:ascii="TH SarabunPSK" w:hAnsi="TH SarabunPSK" w:cs="TH SarabunPSK"/>
          <w:sz w:val="32"/>
          <w:szCs w:val="32"/>
        </w:rPr>
        <w:t>Microgrid</w:t>
      </w:r>
      <w:proofErr w:type="spellEnd"/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บนพื้นที่เกาะพะลวย จังหวัดสุราษฎร์ธานี โดยมีระยะเวลาดำเนินการ ปี 2563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2564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รายละเอียดสรุปได้ ดังนี้</w:t>
      </w:r>
    </w:p>
    <w:tbl>
      <w:tblPr>
        <w:tblStyle w:val="af9"/>
        <w:tblW w:w="9776" w:type="dxa"/>
        <w:tblLook w:val="04A0"/>
      </w:tblPr>
      <w:tblGrid>
        <w:gridCol w:w="1980"/>
        <w:gridCol w:w="7796"/>
      </w:tblGrid>
      <w:tr w:rsidR="00D156E9" w:rsidRPr="00157FC5" w:rsidTr="008F0708"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796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156E9" w:rsidRPr="00157FC5" w:rsidTr="008F0708"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796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เพื่อสามารถจ่ายไฟฟ้าให้ประชาชนผู้ใช้ไฟฟ้าบนพื้นที่เกาะพะลวยที่ไม่มีไฟฟ้าใช้               ตามนโยบายของรัฐบาล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2. สามารถบริหารและจัดการระบบพลังงานไฟฟ้าให้มีประสิทธิภาพ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3. สนับสนุนการผลิตไฟฟ้าจากพลังงานหมุนเวียนและระบบกักเก็บพลังงาน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4. ลดการใช้น้ำมันดีเซลในการผลิตพลังงานไฟฟ้า</w:t>
            </w:r>
          </w:p>
        </w:tc>
      </w:tr>
      <w:tr w:rsidR="00D156E9" w:rsidRPr="00157FC5" w:rsidTr="008F0708"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และพื้นที่ดำเนินการ</w:t>
            </w:r>
          </w:p>
        </w:tc>
        <w:tc>
          <w:tcPr>
            <w:tcW w:w="7796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ติดตั้งระบบผลิตไฟฟ้าแบบโครงข่ายไฟฟ้าขนาดเล็กมาก (</w:t>
            </w:r>
            <w:proofErr w:type="spellStart"/>
            <w:r w:rsidRPr="00157FC5">
              <w:rPr>
                <w:rFonts w:ascii="TH SarabunPSK" w:hAnsi="TH SarabunPSK" w:cs="TH SarabunPSK"/>
                <w:sz w:val="32"/>
                <w:szCs w:val="32"/>
              </w:rPr>
              <w:t>Microgrid</w:t>
            </w:r>
            <w:proofErr w:type="spellEnd"/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) บนพื้นที่เกาะพะลวย จังหวัดสุราษฎร์ธานี</w:t>
            </w:r>
          </w:p>
        </w:tc>
      </w:tr>
      <w:tr w:rsidR="00D156E9" w:rsidRPr="00157FC5" w:rsidTr="008F0708"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tbl>
            <w:tblPr>
              <w:tblStyle w:val="af9"/>
              <w:tblpPr w:leftFromText="180" w:rightFromText="180" w:vertAnchor="page" w:horzAnchor="margin" w:tblpY="175"/>
              <w:tblOverlap w:val="never"/>
              <w:tblW w:w="0" w:type="auto"/>
              <w:tblLook w:val="04A0"/>
            </w:tblPr>
            <w:tblGrid>
              <w:gridCol w:w="2830"/>
              <w:gridCol w:w="2127"/>
            </w:tblGrid>
            <w:tr w:rsidR="00D156E9" w:rsidRPr="00157FC5" w:rsidTr="008F0708">
              <w:tc>
                <w:tcPr>
                  <w:tcW w:w="2830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ขอบเขตงาน</w:t>
                  </w:r>
                </w:p>
              </w:tc>
              <w:tc>
                <w:tcPr>
                  <w:tcW w:w="2127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ปริมาณงาน</w:t>
                  </w:r>
                </w:p>
              </w:tc>
            </w:tr>
            <w:tr w:rsidR="00D156E9" w:rsidRPr="00157FC5" w:rsidTr="008F0708">
              <w:tc>
                <w:tcPr>
                  <w:tcW w:w="2830" w:type="dxa"/>
                </w:tcPr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1. ระบบผลิตพลังงานไฟฟ้า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1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พลังงานแสงอาทิตย์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1.2 ระบบกำเนิดไฟฟ้าดีเซล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1.3 ระบบกักเก็บพลังงาน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1.4 อาคารควบคุม</w:t>
                  </w:r>
                </w:p>
              </w:tc>
              <w:tc>
                <w:tcPr>
                  <w:tcW w:w="2127" w:type="dxa"/>
                </w:tcPr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000 </w:t>
                  </w:r>
                  <w:proofErr w:type="spellStart"/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>kWp</w:t>
                  </w:r>
                  <w:proofErr w:type="spellEnd"/>
                </w:p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600 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>kW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>500 kW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>1,500 kWh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แห่ง</w:t>
                  </w:r>
                </w:p>
              </w:tc>
            </w:tr>
            <w:tr w:rsidR="00D156E9" w:rsidRPr="00157FC5" w:rsidTr="008F0708">
              <w:trPr>
                <w:trHeight w:val="1975"/>
              </w:trPr>
              <w:tc>
                <w:tcPr>
                  <w:tcW w:w="2830" w:type="dxa"/>
                </w:tcPr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 ระบบจำหน่ายบนเกาะ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2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แรงสูง (50 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>SAC</w:t>
                  </w: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2.2 แรงต่ำ (50 </w:t>
                  </w:r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>AW</w:t>
                  </w: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2.3 หม้อแปลงจำหน่าย</w:t>
                  </w:r>
                </w:p>
              </w:tc>
              <w:tc>
                <w:tcPr>
                  <w:tcW w:w="2127" w:type="dxa"/>
                </w:tcPr>
                <w:p w:rsidR="00D156E9" w:rsidRPr="00157FC5" w:rsidRDefault="00D156E9" w:rsidP="008029B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3.7 วงจร-กิโลเมตร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2.5 วงจร-กิโลเมตร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400 </w:t>
                  </w:r>
                  <w:proofErr w:type="spellStart"/>
                  <w:r w:rsidRPr="00157FC5">
                    <w:rPr>
                      <w:rFonts w:ascii="TH SarabunPSK" w:hAnsi="TH SarabunPSK" w:cs="TH SarabunPSK"/>
                      <w:sz w:val="32"/>
                      <w:szCs w:val="32"/>
                    </w:rPr>
                    <w:t>kVA</w:t>
                  </w:r>
                  <w:proofErr w:type="spellEnd"/>
                </w:p>
              </w:tc>
            </w:tr>
          </w:tbl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หมายเหตุ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57FC5">
              <w:rPr>
                <w:rFonts w:ascii="TH SarabunPSK" w:hAnsi="TH SarabunPSK" w:cs="TH SarabunPSK"/>
                <w:sz w:val="32"/>
                <w:szCs w:val="32"/>
              </w:rPr>
              <w:t>KWp</w:t>
            </w:r>
            <w:proofErr w:type="spellEnd"/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หน่วยของกำลังผลิตสูงสุดของโซลาร์เซลล์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t>kW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=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หน่วยบอกขนาดกำลังของเครื่องจักรอุปกรณ์ไฟฟ้า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kWh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หน่วยบอกพลังงานไฟฟ้าที่ใช้ภายในเวลา 1 ชั่วโมง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SAC 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ชนิดของสายไฟฟ้า (สายไฟฟ้าแกนเดียวตัวนำอะลูมิเนียมแบบอัดแน่นหุ้มด้วยฉนวน)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AW  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ชนิดของสายไฟฟ้า (สายแรงต่ำชนิดทนสภาพอากาศ)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57FC5">
              <w:rPr>
                <w:rFonts w:ascii="TH SarabunPSK" w:hAnsi="TH SarabunPSK" w:cs="TH SarabunPSK"/>
                <w:sz w:val="32"/>
                <w:szCs w:val="32"/>
              </w:rPr>
              <w:t>kVA</w:t>
            </w:r>
            <w:proofErr w:type="spellEnd"/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พิกัดกำลังของหม้อแปลงไฟฟ้า</w:t>
            </w:r>
          </w:p>
        </w:tc>
      </w:tr>
      <w:tr w:rsidR="00D156E9" w:rsidRPr="00157FC5" w:rsidTr="008F0708"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7796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2 ปี (พ.ศ. 2563 - 2564)</w:t>
            </w:r>
          </w:p>
        </w:tc>
      </w:tr>
      <w:tr w:rsidR="00D156E9" w:rsidRPr="00157FC5" w:rsidTr="008F0708"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และแหล่งที่มา</w:t>
            </w:r>
          </w:p>
        </w:tc>
        <w:tc>
          <w:tcPr>
            <w:tcW w:w="7796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วงเงินลงทุนรวม 172 ล้านบาท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1. เงินกู้ในประเทศ จำนวน 129 ล้านบาท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2. เงินรายได้ กฟภ. จำนวน 43 ล้านบาท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การดำเนินโครงการฯ ไม่ก่อให้เกิดภาระต่องบประมาณ หรือภาระทางการคลัง               ในอนาคต ตามพระราชบัญญัติวินัยการเงินการคลังของรัฐ พ.ศ. 2561 มาตรา 27</w:t>
            </w:r>
          </w:p>
        </w:tc>
      </w:tr>
      <w:tr w:rsidR="00D156E9" w:rsidRPr="00157FC5" w:rsidTr="008F0708"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แผนการใช้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จ่ายเงินรายปี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tbl>
            <w:tblPr>
              <w:tblStyle w:val="af9"/>
              <w:tblpPr w:leftFromText="180" w:rightFromText="180" w:vertAnchor="page" w:horzAnchor="margin" w:tblpY="460"/>
              <w:tblOverlap w:val="never"/>
              <w:tblW w:w="0" w:type="auto"/>
              <w:tblLook w:val="04A0"/>
            </w:tblPr>
            <w:tblGrid>
              <w:gridCol w:w="1892"/>
              <w:gridCol w:w="1892"/>
              <w:gridCol w:w="1893"/>
              <w:gridCol w:w="1893"/>
            </w:tblGrid>
            <w:tr w:rsidR="00D156E9" w:rsidRPr="00157FC5" w:rsidTr="008F0708">
              <w:tc>
                <w:tcPr>
                  <w:tcW w:w="1892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1892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เงินกู้ในประเทศ</w:t>
                  </w:r>
                </w:p>
              </w:tc>
              <w:tc>
                <w:tcPr>
                  <w:tcW w:w="1893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เงินรายได้ กฟภ.</w:t>
                  </w:r>
                </w:p>
              </w:tc>
              <w:tc>
                <w:tcPr>
                  <w:tcW w:w="1893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D156E9" w:rsidRPr="00157FC5" w:rsidTr="008F0708">
              <w:tc>
                <w:tcPr>
                  <w:tcW w:w="1892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2563</w:t>
                  </w:r>
                </w:p>
              </w:tc>
              <w:tc>
                <w:tcPr>
                  <w:tcW w:w="1892" w:type="dxa"/>
                </w:tcPr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39</w:t>
                  </w:r>
                </w:p>
              </w:tc>
              <w:tc>
                <w:tcPr>
                  <w:tcW w:w="1893" w:type="dxa"/>
                </w:tcPr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13</w:t>
                  </w:r>
                </w:p>
              </w:tc>
              <w:tc>
                <w:tcPr>
                  <w:tcW w:w="1893" w:type="dxa"/>
                </w:tcPr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52</w:t>
                  </w:r>
                </w:p>
              </w:tc>
            </w:tr>
            <w:tr w:rsidR="00D156E9" w:rsidRPr="00157FC5" w:rsidTr="008F0708">
              <w:tc>
                <w:tcPr>
                  <w:tcW w:w="1892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892" w:type="dxa"/>
                </w:tcPr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90</w:t>
                  </w:r>
                </w:p>
              </w:tc>
              <w:tc>
                <w:tcPr>
                  <w:tcW w:w="1893" w:type="dxa"/>
                </w:tcPr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30</w:t>
                  </w:r>
                </w:p>
              </w:tc>
              <w:tc>
                <w:tcPr>
                  <w:tcW w:w="1893" w:type="dxa"/>
                </w:tcPr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120</w:t>
                  </w:r>
                </w:p>
              </w:tc>
            </w:tr>
            <w:tr w:rsidR="00D156E9" w:rsidRPr="00157FC5" w:rsidTr="008F0708">
              <w:tc>
                <w:tcPr>
                  <w:tcW w:w="1892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892" w:type="dxa"/>
                </w:tcPr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129</w:t>
                  </w:r>
                </w:p>
              </w:tc>
              <w:tc>
                <w:tcPr>
                  <w:tcW w:w="1893" w:type="dxa"/>
                </w:tcPr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43</w:t>
                  </w:r>
                </w:p>
              </w:tc>
              <w:tc>
                <w:tcPr>
                  <w:tcW w:w="1893" w:type="dxa"/>
                </w:tcPr>
                <w:p w:rsidR="00D156E9" w:rsidRPr="00157FC5" w:rsidRDefault="00D156E9" w:rsidP="008029B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172</w:t>
                  </w:r>
                </w:p>
              </w:tc>
            </w:tr>
          </w:tbl>
          <w:p w:rsidR="00D156E9" w:rsidRPr="00157FC5" w:rsidRDefault="00D156E9" w:rsidP="008029B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ล้านบาท</w:t>
            </w:r>
          </w:p>
        </w:tc>
      </w:tr>
      <w:tr w:rsidR="00D156E9" w:rsidRPr="00157FC5" w:rsidTr="008F0708">
        <w:trPr>
          <w:trHeight w:val="699"/>
        </w:trPr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ผลตอบแทน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7796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ผลตอบแทนทางการเงินของโครงการสรุปได้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af9"/>
              <w:tblW w:w="0" w:type="auto"/>
              <w:tblLook w:val="04A0"/>
            </w:tblPr>
            <w:tblGrid>
              <w:gridCol w:w="2407"/>
              <w:gridCol w:w="1445"/>
              <w:gridCol w:w="2268"/>
              <w:gridCol w:w="1450"/>
            </w:tblGrid>
            <w:tr w:rsidR="00D156E9" w:rsidRPr="00157FC5" w:rsidTr="008F0708">
              <w:tc>
                <w:tcPr>
                  <w:tcW w:w="2407" w:type="dxa"/>
                  <w:vAlign w:val="center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ผลตอบแทน</w:t>
                  </w:r>
                </w:p>
              </w:tc>
              <w:tc>
                <w:tcPr>
                  <w:tcW w:w="1445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อัตรา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ผลตอบแทน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  <w:tc>
                <w:tcPr>
                  <w:tcW w:w="2268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อัตราส่วน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ผลประโยชน์ต่อ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เงินลงทุน (</w:t>
                  </w:r>
                  <w:r w:rsidRPr="00157F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</w:t>
                  </w:r>
                  <w:r w:rsidRPr="00157F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 w:rsidRPr="00157F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 Ratio</w:t>
                  </w: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450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มูลค่าปัจจุบัน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สุทธิ (</w:t>
                  </w:r>
                  <w:r w:rsidRPr="00157F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NPV</w:t>
                  </w: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(ล้านบาท)</w:t>
                  </w:r>
                </w:p>
              </w:tc>
            </w:tr>
            <w:tr w:rsidR="00D156E9" w:rsidRPr="00157FC5" w:rsidTr="008F0708">
              <w:tc>
                <w:tcPr>
                  <w:tcW w:w="2407" w:type="dxa"/>
                </w:tcPr>
                <w:p w:rsidR="00D156E9" w:rsidRPr="00157FC5" w:rsidRDefault="00D156E9" w:rsidP="008029B7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ทางการเงิน (</w:t>
                  </w:r>
                  <w:r w:rsidRPr="00157F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FIRR</w:t>
                  </w: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445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1.63</w:t>
                  </w:r>
                </w:p>
              </w:tc>
              <w:tc>
                <w:tcPr>
                  <w:tcW w:w="2268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0.26</w:t>
                  </w:r>
                </w:p>
              </w:tc>
              <w:tc>
                <w:tcPr>
                  <w:tcW w:w="1450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-205.27</w:t>
                  </w:r>
                </w:p>
              </w:tc>
            </w:tr>
            <w:tr w:rsidR="00D156E9" w:rsidRPr="00157FC5" w:rsidTr="008F0708">
              <w:tc>
                <w:tcPr>
                  <w:tcW w:w="2407" w:type="dxa"/>
                </w:tcPr>
                <w:p w:rsidR="00D156E9" w:rsidRPr="00157FC5" w:rsidRDefault="00D156E9" w:rsidP="008029B7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ทางเศรษฐศาสตร์ (</w:t>
                  </w:r>
                  <w:r w:rsidRPr="00157F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EIRR</w:t>
                  </w:r>
                  <w:r w:rsidRPr="00157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445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21.37</w:t>
                  </w:r>
                </w:p>
              </w:tc>
              <w:tc>
                <w:tcPr>
                  <w:tcW w:w="2268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1.80</w:t>
                  </w:r>
                </w:p>
              </w:tc>
              <w:tc>
                <w:tcPr>
                  <w:tcW w:w="1450" w:type="dxa"/>
                </w:tcPr>
                <w:p w:rsidR="00D156E9" w:rsidRPr="00157FC5" w:rsidRDefault="00D156E9" w:rsidP="008029B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177.21</w:t>
                  </w:r>
                </w:p>
              </w:tc>
            </w:tr>
          </w:tbl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จากรายงานการศึกษาความเหมาะสมของโครงการฯ มีผลตอบแทนทางการเงินที่ไม่คุ้มค่าในการลงทุน (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FIRR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= -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205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) แต่มีความคุ้มค่าทางเศรษฐกิจ (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EIRR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177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) โดย กฟภ. แจ้งว่าโครงการจะช่วยยกระดับคุณภาพชีวิตของประชาชนบนพื้นที่เกาะพะลวยและสนับสนุนการพัฒนาทางเศรษฐกิจ</w:t>
            </w:r>
          </w:p>
        </w:tc>
      </w:tr>
      <w:tr w:rsidR="00D156E9" w:rsidRPr="00157FC5" w:rsidTr="008F0708"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796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ด้านนโยบายรัฐบาล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เป็นการเสริมสร้างความมั่นคงทางด้านพลังงานให้สามารถพึ่งพาตนเองได้ โดยกระจายชนิดของเชื้อเพลิงทั้งจากฟอสซิลและจากพลังงานทดแทนอย่างเหมาะสม สนับสนุนการผลิตและการใช้พลังงานทดแทนตามศักยภาพของแหล่งเชื้อเพลิงในพื้นที่ เปิดโอกาสให้ชุมชนและประชาชนมีส่วนร่วมในการผลิตและบริหารจัดการพลังงาน ส่งเสริมการวิจัยและพัฒนาเทคโนโลยีด้านพลังงาน เช่น ระบบกักเก็บพลังงาน เป็นต้น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ด้านเศรษฐกิจ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การดำเนินโครงการดังกล่าวเป็นการพัฒนาโครงสร้างพื้นฐานด้านพลังงานไฟฟ้าบนพื้นที่เกาะพะลวย จังหวัดสุราษฎร์ธานี ซึ่งจะส่งเสริมให้ประชาชนบนเกาะสามารถประกอบอาชีพ และลดความเหลื่อมล้ำระหว่างประชาชนบนเกาะกับประชาชนบนแผ่นดินใหญ่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ด้านผลประโยชน์ต่อคุณภาพชีวิตของประชาชน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ประชาชนบนเกาะพะลวย จังหวัดสุราษฎร์ธานี ได้ใช้ไฟฟ้าอย่างเพียงพอ คุณภาพของระบบไฟฟ้าที่ดี ในราคาเดียวกับประชาชนบนแผ่นดินใหญ่ ทำให้ประชาชนบนพื้นที่เกาะพะลวยมีคุณภาพชีวิตที่ดีขึ้น</w:t>
            </w:r>
          </w:p>
        </w:tc>
      </w:tr>
      <w:tr w:rsidR="00D156E9" w:rsidRPr="00157FC5" w:rsidTr="008F0708">
        <w:tc>
          <w:tcPr>
            <w:tcW w:w="1980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7796" w:type="dxa"/>
          </w:tcPr>
          <w:p w:rsidR="00D156E9" w:rsidRPr="00157FC5" w:rsidRDefault="00D156E9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จากการสำรวจเบื้องต้นพบว่า พื้นที่โครงการเป็นของกรมธนารักษ์ ซึ่งถ้าจะดำเนินโครงการจำเป็นจะต้องเช่าที่ดินจากกรมธนารักษ์ และพื้นที่ดังกล่าวไม่ได้อยู่ในขอบเขตของโครงการที่จะต้องทำการประเมินผลกระทบสิ่งแวดล้อมตามประกาศกระทรวงทรัพยากรธรรมชาติและสิ่งแวดล้อม เรื่อง กำหนด ประเภทและขนาดของโครงการหรือกิจการซึ่งจะต้องจัดทำรายงานการวิเคราะห์ผลกระทบสิ่งแวดล้อม และหลักเกณฑ์ วิธีการ ระเบียบปฏิบัติ และแนวทางการจัดทำรายงานการวิเคราะห์ผลกระทบสิ่งแวดล้อม ตามมาตรา 46                   แห่งพระราชบัญญัติส่งเสริมและรักษาคุณภาพสิ่งแวดล้อมแห่งชาติ พ.ศ. 2535</w:t>
            </w:r>
          </w:p>
        </w:tc>
      </w:tr>
    </w:tbl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156E9" w:rsidRPr="00157FC5" w:rsidRDefault="00DF0822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2622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รายงานผลการดำเนินการโครงการจิตอาสาพระราชทาน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คณะรัฐมนตรีมีมติรับทราบตามที่สำนักงานปลัดสำนักนายกรัฐมนตรี (สปน.) เสนอรายงานผลการดำเนินการโครงการจิตอาสาพระราชทาน ประจำเดือนเมษายน 2563 สรุปได้ดังนี้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การจัดตั้งชุดปฏิบัติการจิตอาสาภัยพิบัติประจำองค์กรปกครองส่วนท้องถิ่น (อปท.)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ปัจจุบัน อปท. ทุกแห่ง ได้จัดตั้งชุดปฏิบัติการจิตอาสาภัยพิบัติฯ ครบเรียบร้อยแล้ว (ตามเป้าหมาย 7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550 แห่ง 377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500 คน) และมีการบันทึกรายชื่อผู้สมัครในระบบรายงานแบบอิเล็กทรอนิกส์ (</w:t>
      </w:r>
      <w:r w:rsidRPr="00157FC5">
        <w:rPr>
          <w:rFonts w:ascii="TH SarabunPSK" w:hAnsi="TH SarabunPSK" w:cs="TH SarabunPSK"/>
          <w:sz w:val="32"/>
          <w:szCs w:val="32"/>
        </w:rPr>
        <w:t>E</w:t>
      </w:r>
      <w:r w:rsidRPr="00157FC5">
        <w:rPr>
          <w:rFonts w:ascii="TH SarabunPSK" w:hAnsi="TH SarabunPSK" w:cs="TH SarabunPSK"/>
          <w:sz w:val="32"/>
          <w:szCs w:val="32"/>
          <w:cs/>
        </w:rPr>
        <w:t>-</w:t>
      </w:r>
      <w:r w:rsidRPr="00157FC5">
        <w:rPr>
          <w:rFonts w:ascii="TH SarabunPSK" w:hAnsi="TH SarabunPSK" w:cs="TH SarabunPSK"/>
          <w:sz w:val="32"/>
          <w:szCs w:val="32"/>
        </w:rPr>
        <w:t>Report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ของกรมการปกครอง ที่ได้รับการ</w:t>
      </w: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>ยืนยันข้อมูลจากศูนย์อำนวยการจิตอาสาพระราชทานอำเภอแล้ว 425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418 คน และมีการฝึกอบรมชุดปฏิบัติการ             จิตอาสาภัยพิบัติประจำ อปท. 58 จังหวัด 1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193 อปท. โดยมีผู้ผ่านการอบรม 61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964 คน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การสำรวจข้อมูลประชาชนที่ได้รับผลกระทบจากการแพร่ระบาดของโรคติดเชื้อไวรัสโคโรนา 2019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จังหวัดร่วมกับศูนย์อำนวยการจิตอาสาพระราชทาน ภาค 1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ภาค 4 มีผลการดำเนินการ ดังนี้ (1) ประชาชนมีความประสงค์ได้รับการส่งเสริมและพัฒนาอาชีพในโครงการฟาร์มตัวอย่างอันเนื่องมาจากพระราชดำริ 3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467 คน (2) ประชาชนที่อาศัยอยู่รอบพระราชวัง/พระตำหนักในพื้นที่ 5 จังหวัด ได้แก่ จังหวัดพระนครศรีอยุธยา (พระราชวังบางปะอิน) จังหวัดเชียงใหม่ (พระตำหนักภูพิงคราชนิเวศน์) จังหวัดสกลนคร (พระตำหนักภูพานราชนิเวศน์)               จังหวัดประจวบคีรีขันธ์ (พระราชวังไกลกังวล) และจังหวัดนราธิวาส (พระตำหนักทักษิณราชนิเวศน์) ได้รับความเดือดร้อน 2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357 คน และ (3) ประชาชนได้รับความเดือดร้อนในพื้นที่จังหวัดที่มีคำสั่ง/ประกาศปิดพื้นที่เป็นการชั่วคราว โดยมีประชาชนได้รับมอบถุงยังชีพ 83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030 คน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การดำเนินการจัดกิจกรรม “จิตอาสาต้านภัยแล้ง การประสานความร่วมมือการแก้ปัญหาภัยแล้งอย่างยั่งยืน”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ศูนย์อำนวยการใหญ่จิตอาสาพระราชทานได้ดำเนินการจัดกิจกรรมฯ ในพื้นที่จังหวัดนครราชสีมา (จังหวัดต้นแบบ) และจังหวัดที่มีการประกาศเขตการให้ความช่วยเหลือผู้ประสบภัยพิบัติกรณีฉุกเฉิน (ภัยแล้ง) โดยดำเนินกิจกรรมแล้ว 1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404 ครั้ง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การประชุมติดตามความก้าวหน้าการดำเนินโครงการก่อสร้างสะพานข้ามคลองเปรมประชากร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กระทรวงมหาดไทยได้จัดประชุมติดตามฯ เมื่อวันที่ 28 เมษายน 2563 โดยที่ประชุมได้มอบหมายให้จังหวัดปทุมธานีและจังหวัดพระนครศรีอยุธยาสำรวจข้อมูลสะพานไม้ข้ามคลองเปรมประชากรในพื้นที่ว่ามีความเหมาะสมต่อการใช้งานมากน้อยเพียงใดและจังหวัดได้มีการบริหารจัดการหรือกำหนดแนวทางการพัฒนา เช่น                             การก่อสร้างสะพานคอนกรีตทดแทน รวมทั้งแนวทางอื่น ๆ ที่เหมาะสมอย่างไร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ข้อมูลจำนวนจิตอาสาและกิจกรรมจิตอาสา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ณ วันที่ 30 เมษายน 2563 มีจิตอาสาลงทะเบียน 6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634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585 คน </w:t>
      </w:r>
      <w:r w:rsidRPr="00157FC5">
        <w:rPr>
          <w:rFonts w:ascii="TH SarabunPSK" w:hAnsi="TH SarabunPSK" w:cs="TH SarabunPSK"/>
          <w:sz w:val="32"/>
          <w:szCs w:val="32"/>
          <w:cs/>
        </w:rPr>
        <w:t>[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แยกตามพื้นที่ (ภูมิลำเนา) ได้แก่ กรุงเทพมหานคร 458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449 คน ส่วนภูมิภาค 6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176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136 คน                 แยกตามเพศ ได้แก่ เพศชาย 2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953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132 คน เพศหญิง 3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681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453 คน</w:t>
      </w:r>
      <w:r w:rsidRPr="00157FC5">
        <w:rPr>
          <w:rFonts w:ascii="TH SarabunPSK" w:hAnsi="TH SarabunPSK" w:cs="TH SarabunPSK"/>
          <w:sz w:val="32"/>
          <w:szCs w:val="32"/>
          <w:cs/>
        </w:rPr>
        <w:t>]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และดำเนินการจัดกิจกรรมจิตอาสาพัฒนา 45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694 ครั้ง กิจกรรมจิตอาสาภัยพิบัติ 472 ครั้ง ส่วนการบรรยายขยายผลให้ความรู้เกี่ยวกับสถาบันพระมหากษัตริย์กับประเทศไทย ขณะนี้ได้ชะลอการบรรยายฯ ออกไปก่อน เนื่องจากสถานการณ์การแพร่ระบาดของโรคติดเชื้อไวรัสโคโรนา 2019 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156E9" w:rsidRPr="00157FC5" w:rsidRDefault="00DF0822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D2622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รายงานผลการดำเนินงานของระบบประกันภัยและพัฒนาการที่สำคัญ ในรอบ 12 เดือน ปี 2562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คณะรัฐมนตรีมีมติรับทราบตามที่กระทรวงการคลัง (กค.) เสนอ  รายงานผลการดำเนินงานของระบบประกันภัยและพัฒนาการที่สำคัญ ในรอบ 12 เดือน ปี 2562 ของสำนักงานคณะกรรมการกำกับและส่งเสริมการประกอบธุรกิจประกันภัย (สำนักงาน คปภ.) </w:t>
      </w:r>
      <w:r w:rsidRPr="00157FC5">
        <w:rPr>
          <w:rFonts w:ascii="TH SarabunPSK" w:hAnsi="TH SarabunPSK" w:cs="TH SarabunPSK"/>
          <w:sz w:val="32"/>
          <w:szCs w:val="32"/>
        </w:rPr>
        <w:t>[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ซึ่งเป็นการดำเนินการตามพระราชบัญญัติคณะกรรมการกำกับและส่งเสริมธุรกิจประกันภัย พ.ศ. 2550 มาตรา 20 (10) ที่กำหนดให้สำนักงาน คปภ. จัดทำรายงานประจำปีแสดงผลงานและอุปสรรคในการดำเนินงานของคณะกรรมการและสำนักงานต่อคณะรัฐมนตรี</w:t>
      </w:r>
      <w:r w:rsidRPr="00157FC5">
        <w:rPr>
          <w:rFonts w:ascii="TH SarabunPSK" w:hAnsi="TH SarabunPSK" w:cs="TH SarabunPSK"/>
          <w:sz w:val="32"/>
          <w:szCs w:val="32"/>
        </w:rPr>
        <w:t>]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โดยมีสาระสำคัญสรุปได้ ดังนี้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1. ภาพรวมธุรกิจประกันภัยของไทยในรอบ 12 เดือน ปี 2562 ธุรกิจประกันภัยเดือนมกราคม </w:t>
      </w:r>
      <w:r w:rsidRPr="00157FC5">
        <w:rPr>
          <w:rFonts w:ascii="TH SarabunPSK" w:hAnsi="TH SarabunPSK" w:cs="TH SarabunPSK"/>
          <w:sz w:val="32"/>
          <w:szCs w:val="32"/>
          <w:cs/>
        </w:rPr>
        <w:t>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ธันวาคม 2562 มีเบี้ยประกันภัยรับโดยตรงรวมทั้งสิ้น 854,536 ล้านบาท หดตัวร้อยละ 0.58 เมื่อเทียมกับช่วงเดียวกันของปีก่อน ทั้งนี้ สำนักงาน คปภ. คาดการณ์ว่าอัตราการเติบโตของธุรกิจประกันภัยของปี 2563 จะอยู่ที่            ร้อยละ 0.43-1.99 คิดเป็นมูลค่าเบี้ยประกันภัยประมาณ 860,863-882,317 ล้านบาท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2. ผลการดำเนินงานที่สำคัญตามนโยบายรัฐบาลและภายใต้แผนพัฒนาการประกันภัย ฉบับที่ 3 (พ.ศ. 2559-2563) 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4852"/>
        <w:gridCol w:w="8"/>
        <w:gridCol w:w="4887"/>
      </w:tblGrid>
      <w:tr w:rsidR="00D156E9" w:rsidRPr="00157FC5" w:rsidTr="008F0708">
        <w:tc>
          <w:tcPr>
            <w:tcW w:w="485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895" w:type="dxa"/>
            <w:gridSpan w:val="2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ภาพรวมปัญหา/อุปสรรค</w:t>
            </w:r>
          </w:p>
        </w:tc>
      </w:tr>
      <w:tr w:rsidR="00D156E9" w:rsidRPr="00157FC5" w:rsidTr="008F0708">
        <w:tc>
          <w:tcPr>
            <w:tcW w:w="9747" w:type="dxa"/>
            <w:gridSpan w:val="3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1 การเพิ่มศักยภาพอุตสาหกรรมประกันภัย </w:t>
            </w:r>
          </w:p>
        </w:tc>
      </w:tr>
      <w:tr w:rsidR="00D156E9" w:rsidRPr="00157FC5" w:rsidTr="008F0708">
        <w:tc>
          <w:tcPr>
            <w:tcW w:w="4852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เสริมสร้างศักยภาพผู้ประกอบการ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ปรับปรุงการลงทุนประกอบธุรกิจอื่นเพื่อให้ผู้ประกอบการสามารถกระจายความเสี่ยงในการลงทุนได้ดียิ่งขึ้น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ยกระดับมาตรฐานการดำเนินธุรกิจประกันภัย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เช่น ทบทวนและปรับปรุงข้อกำหนดที่เกี่ยวข้องกับการบริหารความเสี่ยงด้านดิจิทัล และการจัดสัมมนา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คุ้มครองสิทธิประโยชน์ผู้เอาประกันภัยและยกระดับพฤติกรรมทางตลาดของระบบประกันภัย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การปรับปรุงแก้ไขกฎหมายที่เกี่ยวข้องกับการกำกับดูแลตัวแทนและนายหน้าประกันภัย </w:t>
            </w:r>
          </w:p>
        </w:tc>
        <w:tc>
          <w:tcPr>
            <w:tcW w:w="4895" w:type="dxa"/>
            <w:gridSpan w:val="2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1) การปรับปรุงและออกกฎเกณฑ์ต่าง ๆ  ต้องดำเนินการอย่างรอบคอบ โดยรับฟังความคิดเห็นของทุกภาคส่วนและมีระยะเวลาให้บริษัทขนาดเล็กได้ปรับตัว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2) สภาพแวดล้อมทางเศรษฐกิจและการเงินโลกมีความผันผวนสูง รวมถึงเทคโนโลยีเปลี่ยนแปลงอย่างรวดเร็ว  ส่งผลให้ธุรกิจประกันภัยมีโอกาสได้รับผลกระทบอย่างรุนแรง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3) ตัวแทน/นายหน้าประกันภัยมีจำนวนมากอาจกำกับดูแลได้ไม่ทั่วถึง</w:t>
            </w:r>
          </w:p>
        </w:tc>
      </w:tr>
      <w:tr w:rsidR="00D156E9" w:rsidRPr="00157FC5" w:rsidTr="008F0708">
        <w:tc>
          <w:tcPr>
            <w:tcW w:w="9747" w:type="dxa"/>
            <w:gridSpan w:val="3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2 การเสริมสร้างความรู้และการเข้าถึงประกันภัย </w:t>
            </w:r>
          </w:p>
        </w:tc>
      </w:tr>
      <w:tr w:rsidR="00D156E9" w:rsidRPr="00157FC5" w:rsidTr="008F0708">
        <w:tc>
          <w:tcPr>
            <w:tcW w:w="4852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เสริมสร้างความรู้ความเข้าใจด้านการประกันภัย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การจัดประกวดสารคดีสั้นและการจัดอบรมความรู้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ส่งเสริมการพัฒนาผลิตภัณฑ์ประกันภัย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ให้สอดคล้องกับความต้องการและความเสี่ยงของประชาชน เช่น กรมธรรม์ประกันภับลำไยและกรมธรรม์ประกันภัยคุ้มครองความเจ็บป่วยด้วยโรคไข้เลือดออก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ส่งเสริมการเข้าถึงการประกันภัยเพื่อรองรับสังคมผู้สูงอายุ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โดยปรับปรุงสัญญาประกันสุขภาพมาตรฐานให้สอดคล้องกับนโยบายภาครัฐเรื่องการปฏิรูประบบสาธารณสุข </w:t>
            </w:r>
          </w:p>
          <w:p w:rsidR="00D156E9" w:rsidRDefault="00D156E9" w:rsidP="008029B7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 ขยายช่องทางการเข้าถึงการประกันภัยของประชาชน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โดยการนำระบบอิเล็กทรอนิกส์มาประกอบการเสนอขาย การออกกรมธรรม์ และการชดใช้เงินหรือค่าสินไหมทดแทน</w:t>
            </w:r>
          </w:p>
          <w:p w:rsidR="00D2622B" w:rsidRPr="00157FC5" w:rsidRDefault="00D2622B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95" w:type="dxa"/>
            <w:gridSpan w:val="2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ประชาชนบางส่วนมีทัศนคติและประสบการณ์ที่ไม่ดีจากการประกันภัย ทำให้ขาดความเชื่อมั่น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ประชาชนบางส่วนไม่สามารถเข้าถึงการทำประกันชีวิตได้เมื่อเปรียบเทียบค่าเฉลี่ยกับรายได้สุทธิ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3) ผู้บริโภคประกันชีวิตยังใช้ช่องทางคนกลางในการทำประกันภัย จึงทำให้ช่องทางออนไลน์ยังไม่เป็นที่นิยม</w:t>
            </w:r>
          </w:p>
        </w:tc>
      </w:tr>
      <w:tr w:rsidR="00D156E9" w:rsidRPr="00157FC5" w:rsidTr="008F0708">
        <w:tc>
          <w:tcPr>
            <w:tcW w:w="9747" w:type="dxa"/>
            <w:gridSpan w:val="3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3 การสร้างสภาพแวดล้อมที่เอื้อต่อการแข่งขัน</w:t>
            </w:r>
          </w:p>
        </w:tc>
      </w:tr>
      <w:tr w:rsidR="00D156E9" w:rsidRPr="00157FC5" w:rsidTr="008F0708">
        <w:tc>
          <w:tcPr>
            <w:tcW w:w="4860" w:type="dxa"/>
            <w:gridSpan w:val="2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เสริมสร้างการแข่งขัน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ผ่านการผ่อนคลายการกำกับผลิตภัณฑ์ประกันภัยให้มีความยืดหยุ่นและอิงกลไกตลาดมากยิ่งขึ้น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พัฒนาการกำกับและกระบวนการให้ความเห็นชอบ/อนุมัติผลิตภัณฑ์ประกันภัย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พัฒนาระบบการขอรับความเห็นชอบกรมธรรม์ประกันภัยผ่านระบบอิเล็กทรอนิกส์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3) ส่งเสริมการเชื่อมโยงตลาดประกันภัยในภูมิภาคอาเซียน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โดยลงนามบันทึกความเข้าใจเพื่อสร้างความร่วมมือและพัฒนาการกำกับดูแลธุรกิจประกันภัยกับสิงคโปร์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7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การผ่อนคลายการกำกับผลิตภัณฑ์ประกันภัยต้องดำเนินการอย่างเป็นระบบเพื่อเตรียมความพร้อมและรองรับให้ภาคธุรกิจมีความสามารถในการแข่งขัน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การปรับปรุงสัญญาประกันสุขภาพมาตรฐานต้องมีความร่วมมือจากหลายภาคส่วน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3) กฎหมายในแต่ละประเทศมีความแตกต่าง และมีระดับพัฒนาการไม่เท่ากัน</w:t>
            </w:r>
          </w:p>
        </w:tc>
      </w:tr>
      <w:tr w:rsidR="00D156E9" w:rsidRPr="00157FC5" w:rsidTr="008F0708">
        <w:tc>
          <w:tcPr>
            <w:tcW w:w="9747" w:type="dxa"/>
            <w:gridSpan w:val="3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4 การเสริมสร้างโครงสร้างพื้นฐานด้านการประกันภัย  </w:t>
            </w:r>
          </w:p>
        </w:tc>
      </w:tr>
      <w:tr w:rsidR="00D156E9" w:rsidRPr="00157FC5" w:rsidTr="008F0708">
        <w:tc>
          <w:tcPr>
            <w:tcW w:w="4852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พัฒนาและยกระดับบุคลากรประกันภัยให้เป็นมืออาชีพ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ผ่านการจัดอบรมและสัมมนา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ส่งเสริมการวิจัยและพัฒนาในระบบประกันภัย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ผ่านการจัดประชุมและสัมมนาวิชาการ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เสริมสร้างศักยภาพระบบเทคโนโลยี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การพัฒนาแอปพลิเคชันและฐานข้อมูล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 ผลักดันให้การประกันภัยเป็นเครื่องมือบริหารความ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เสี่ยง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โครงการประกันภัยข้าวนาปีและข้าวโพดเลี้ยงสัตว์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 เสริมสร้างศักยภาพของหน่วยงานกำกับ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โดยปรับปรุงกฎหมายที่เกี่ยวข้อง และเข้ารับการประเมินภาคการเงินสาขาประกันภัย </w:t>
            </w:r>
          </w:p>
        </w:tc>
        <w:tc>
          <w:tcPr>
            <w:tcW w:w="4895" w:type="dxa"/>
            <w:gridSpan w:val="2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การผลักดันให้การประกันภัยเป็นเครื่องมือในการบริหารความเสี่ยงแก่ประชาชน โดยเฉพาะการผลักดันให้เกิดผลิตภัณฑ์ใหม่ ๆ ที่ตอบสนองนโยบายภาครัฐและความต้องการของประชาชนจำเป็นต้องอาศัยความร่วมมือจากทั้งภาครัฐและเอกชน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2) ข้อมูลด้านการประกันภัยมีความซับซ้อนและมีความเชื่อมโยงหลายภาคส่วน จึงต้องใช้ระยะเวลาในการทำ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ความเข้าใจและระดมความคิดเห็นเพื่อจัดทำโครงสร้างฐานข้อมูล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3) กระบวนการแก้ไขกฎหมายต้องใช้ระยะเวลาในการดำเนินการเนื่องจากต้องพิจารณาให้ครอบคลุมทุกมิติ</w:t>
            </w:r>
          </w:p>
        </w:tc>
      </w:tr>
    </w:tbl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การประเมินผลการดำเนินงาน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ตามมาตรการและแผนการดำเนินงานปี 2562 ของสำนักงาน คปภ. ซึ่งประกอบด้วย 11 ตัวชี้วัด มี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ค่าคะแนนถ่วงน้ำหนักรวมอยู่ที่ 3.625 จากคะแนนเต็ม 5 คะแนน 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ผลการสำรวจความพึงพอใจ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ของผู้รับบริการด้านประกันภัยกับสำนักงาน คปภ. ทั้งในส่วนกลางและส่วนภูมิภาคในปี 2562 จากกลุ่มตัวอย่างจำนวน 3,393 ราย โดยประเมินผลความพึงพอใจ 3 ด้าน ได้แก่ ความเป็นธรรม คุณภาพการให้บริการ และการเข้าถึงบริการมี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ผลคะแนนอยู่ที่ร้อยละ 93.20 ระดับความพึงพอใจมาก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156E9" w:rsidRPr="00157FC5" w:rsidRDefault="00DF0822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D2622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ความก้าวหน้าของยุทธศาสตร์ชาติและแผนการปฏิรูปประเทศ ณ เดือนมิถุนายน 2563 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คณะรัฐมนตรีมีมติรับทราบความก้าวหน้าของยุทธศาสตร์ชาติและแผนการปฏิรูปประเทศ ณ เดือนมิถุนายน 2563 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ในฐานะฝ่ายเลขานุการคณะกรรมการยุทธศาสตร์ชาติและคณะกรรมการปฏิรูปประเทศ เสนอ โดยมีสาระสำคัญสรุปได้ ดังนี้ 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f9"/>
        <w:tblW w:w="10632" w:type="dxa"/>
        <w:tblInd w:w="-318" w:type="dxa"/>
        <w:tblLook w:val="04A0"/>
      </w:tblPr>
      <w:tblGrid>
        <w:gridCol w:w="3403"/>
        <w:gridCol w:w="7229"/>
      </w:tblGrid>
      <w:tr w:rsidR="00D156E9" w:rsidRPr="00157FC5" w:rsidTr="008F0708">
        <w:tc>
          <w:tcPr>
            <w:tcW w:w="3403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229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D156E9" w:rsidRPr="00157FC5" w:rsidTr="008F0708">
        <w:tc>
          <w:tcPr>
            <w:tcW w:w="3403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1. ผลการดำเนินงานที่ผ่านมา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ความก้าวหน้ายุทธศาสตร์ชาติและการขับเคลื่อนแผนแม่บท ภายใต้ยุทธศาสตร์ชาติ</w:t>
            </w:r>
          </w:p>
        </w:tc>
        <w:tc>
          <w:tcPr>
            <w:tcW w:w="7229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จัดทำโครงการสำคัญเพื่อบรรลุเป้าหมายยุทธศาสตร์ชาติและแผนแม่บทภายใต้ยุทธศาสตร์ชาติ  ประจำปีงบประมาณ พ.ศ. 2565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โดยประมวลผลความสอดคล้องตามภารกิจ บทบาท  และหน้าที่ของหน่วยงานที่เกี่ยวข้องกับเป้าหมายของแผนแม่บทย่อยทั้ง 140 เป้าหมาย เพื่อใช้เป็นข้อมูลประกอบการดำเนินการตามแนวทางการจัดทำโครงการสำคัญประจำปีงบประมาณ พ.ศ. 2565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โดยมีหน่วยงานระดับกรมหรือเทียบเท่าแจ้งผลการดำเนินการแล้ว รวมทั้งสิ้น 231 หน่วยงาน หรือร้อยละ 75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จากทั้งหมด 310 หน่วยงาน ทั้งนี้ มีเป้าหมายแผนแม่บทย่อยที่ยังไม่มีหน่วยงานใดเลือกความเกี่ยวข้องทั้งหลักและสนับสนุน จำนวน 1 เป้าหมาย คือ ภาคธุรกิจมีบทบาทสำคัญในการลงทุนเพื่อสังคมเพิ่มขึ้น และมีเป้าหมายแผนแม่บทย่อยที่ไม่มีหน่วยงานเลือกความเกี่ยวข้องหลัก จำนวน 16 เป้าหมาย เช่น ประเทศไทยมีความสามารถในการแข่งขันด้านดิจิทัลในด้านความพร้อมในอนาคตดีขึ้น สถานประกอบการด้านการท่องเที่ยวเชิงสุขภาพและบริการทางการแพทย์ได้รับมาตรฐานเพิ่มขึ้น และระดับความมั่นคงด้านน้ำในเขตเมืองเพิ่มขึ้น ทั้งนี้ 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สศช. จะประสานเจ้าภาพเป้าหมายแผนแม่บทย่อยเพื่อพิจารณากำหนดหน่วยงานที่เหมาะสม</w:t>
            </w:r>
            <w:r w:rsidR="00313E53"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ในการร่วมขับเคลื่อนเป้าหมายแผนแม่บทย่อยต่อไป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เตรียมการปรับปรุงแผนแม่บท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โดยพิจารณาความสอดคล้องและครอบคลุมของแผนแม่บทในการรองรับชีวิตวิถีใหม่ 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(New Normal)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และผลกระทบที่เกิดจากการระบาดของโรค 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ซึ่งอาจต้องพิจารณาแนวทางการพัฒนาเพิ่มเติม เช่น ประเด็นผู้ประกอบการและวิสาหกิจขนาดกลางและขนาดย่อมยุคใหม่ การพัฒนาศักยภาพคนตลอดช่วงชีวิต และประเด็นเศรษฐกิจฐานราก โดย สศช. จะร่วมกับคณะกรรมการจัดทำยุทศาสตร์ชาติพิจารณาความจำเป็นของการปรับปรุง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แผนแม่บทฯ ดังกล่าว และนำเสนอคณะกรรมการยุทธศาสตร์ชาติและคณะรัฐมนตรีตามขั้นตอนต่อไป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บเคลื่อนการพัฒนาศักยภาพคนทุกช่วงวัยภายใต้กรอบยุทธศาสตร์ชาติผ่านการใช้ระบบบริหารจัดการข้อมูลการพัฒนาคนแบบชี้เป้า </w:t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(TPMAP)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โดยขยายผลการแลกเปลี่ยนข้อมูลกับหน่วยงานต่าง ๆ  อย่างต่อเนื่อง เช่น การเพิ่มชุดข้อมูลกลาง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การจัดสวัสดิการของกระทรวงการพัฒนาสังคมและความมั่นคงของมนุษย์ และการหารือร่วมกับสำนักงานคณะกรรมการนโยบายเขตพัฒนาพิเศษภาคตะวันออกและภาคีที่เกี่ยวข้องเพื่อนำข้อมูลจากระบบ 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TPMAP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ไปใช้ประกอบการยกระดับ</w:t>
            </w:r>
            <w:r w:rsidR="00313E53"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ความเป็นอยู่ให้ประชาชนในพื้นที่เขตพัฒนาพิเศษภาคตะวันออก (ฉะเชิงเทรา ชลบุรี ระยอง)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ผลการพิจารณาแผนระดับที่สาม (ณ สิ้นเดือนมิถุนายน 2563)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มีหน่วยงานส่งแผนระดับที่สามให้ สศช. กลั่นกรองรวมทั้งสิ้น 95 แผน จำแนกเป็น (1) แผนที่ผ่านการพิจารณาและรายงานให้คณะรัฐมนตรีรับทราแล้ว 55 แผน (2) แผนที่อยู่ระหว่างกลั่นกรองหรือให้ทบทวน/ปรับปรุง 35 แผน  และ (3)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แผนที่ผ่านกระบวนการพิจารณาของ สศช. เพิ่มเติม 5 แผน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ได้แก่ (ร่าง) แผนสิทธิมนุษยชนแห่งชาติ</w:t>
            </w:r>
            <w:r w:rsidR="00313E53"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4 (พ.ศ. 2562-2565) ซึ่งคณะรัฐมนตรีมีมติเห็นชอบแล้วเมื่อวันที่ 30 มิถุนายน 2563 (ร่าง) แผนขับเคลื่อนกรอบคุณวุฒิแห่งชาติสู่การปฏิบัติ พ.ศ. 2562-2565 </w:t>
            </w:r>
            <w:r w:rsidR="00313E53"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(ร่าง) แผนปฏิบัติการด้านการผลิตและพัฒนากำลังคนในสาขาอาชีพที่มีความจำเป็นเร่งด่วน ต่อการพัฒนาประเทศตามกรอบคุณวุฒิแห่งชาติ พ.ศ. 2562-2565 แผนปฏิบัติการด้านผู้สูงอายุ ระยะที่ 2 (พ.ศ. 2545-2568) ฉบับปรับปรุง ครั้งที่ 2 พ.ศ. 2561 และแผนยกระดับความมั่นคงและความเป็นเลิศด้านควบคุมโรคของประเทศ ฉบับปรับปรุง พ.ศ.  2563-2565</w:t>
            </w:r>
          </w:p>
        </w:tc>
      </w:tr>
      <w:tr w:rsidR="00D156E9" w:rsidRPr="00157FC5" w:rsidTr="008F0708">
        <w:tc>
          <w:tcPr>
            <w:tcW w:w="3403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1.2 ความก้าวหน้าแผนการปฏิรูปประเทศ</w:t>
            </w:r>
          </w:p>
        </w:tc>
        <w:tc>
          <w:tcPr>
            <w:tcW w:w="7229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รายงานความคืบหน้าการดำเนินการตามแผนการปฏิรูปประเทศตามมาตรา 270 ของรัฐธรรมนูญแห่งราชอาณาจักรไทย (เดือนตุลาคม </w:t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ธันวาคม 2562) ต่อวุฒิสภา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เมื่อวันที่  29-30 มิถุนายน 2563 โดยวุฒิสภาได้มีประเด็นอภิปรายที่สำคัญ เช่น (1) เร่งรัดกิจกรรมตามแผนการปฏิรูปประเทศที่ยังมีการดำเนินการล่าช้า </w:t>
            </w:r>
            <w:r w:rsidR="00313E53"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กำหนดกิจกรรมปฏิรูปประเทศที่มีนัยสำคัญ (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Big Rock)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เพิ่มเติม และ </w:t>
            </w:r>
            <w:r w:rsidR="00313E53"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ปรับปรุงแผนการปฏิรูปประเทศโดยให้ความสำคัญกับการกำหนดค่าเป้าหมายและตัวชี้วัดที่ชัดเจนและคำนึงถึงสถานการณ์ของประเทศที่ได้เปลี่ยนแปลงไปจากในช่วงการจัดทำแผนการปฏิรูปประเทศที่ผ่านมา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คณะรัฐมนตรีมีมติ (30 มิถุนายน 2563) เห็นชอบการแต่งตั้งคณะกรรมการปฏิรูปประเทศทั้ง 13 ด้านแล้ว </w:t>
            </w:r>
          </w:p>
        </w:tc>
      </w:tr>
      <w:tr w:rsidR="00D156E9" w:rsidRPr="00157FC5" w:rsidTr="008F0708">
        <w:tc>
          <w:tcPr>
            <w:tcW w:w="3403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ผลการดำเนินการอื่น ๆ </w:t>
            </w:r>
          </w:p>
        </w:tc>
        <w:tc>
          <w:tcPr>
            <w:tcW w:w="7229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รายงานสรุปผลการดำเนินการตามยุทธศาสตร์ชาติ ประจำปี 2562 และรายงานสรุปผลการดำเนินการตามแผนการปฏิรูปประเทศ ประจำปี 2562 ต่อสภาผู้แทนราษฎร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เมื่อวันที่ 25 มิถุนายน 2563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และต่อวุฒิสภา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เมื่อวันที่ 29-30 มิถุนายน 2563 โดยมีประเด็นอภิปรายที่สำคัญ ได้แก่  (1) การเร่งรัดกิจกรรมที่อยู่ระหว่างดำเนินการแต่มีความล่าช้า เช่น การปฏิรูประบบการศึกษา (2) การให้ความสำคัญกับประเด็นท้าทายต่าง ๆ  เช่น การถ่ายทอดแผนไปสู่การปฏิบัติ </w:t>
            </w:r>
            <w:r w:rsidR="00313E53"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ประเด็นที่ควรให้ความสำคัญในการพัฒนาในระยะต่อไป  เช่น การพัฒนาทรัพยากรมนุษย์ การลดความเหลื่อมล้ำ  และการกระจายอำนาจ (4) ประเด็นผลกระทบจากสถานการณ์แพร่ระบาดของโรค 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ที่มีต่อการพัฒนาประเทศในอนาคต และ (5) ประเด็นการทบทวนและปรับปรุงยุทธศาสตร์ชาติและแผนการปฏิรูปประเทศให้สอดรับกับสถานการณ์ที่เปลี่ยนแปลงไป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ปรับปรุงระบบติดตามและประเมินผลแห่งชาติ </w:t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eMENCSR</w:t>
            </w:r>
            <w:proofErr w:type="spellEnd"/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ให้รองรับการเสนอ การติดตาม ตรวจสอบ และประเมินผลการดำเนินการ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โดยระบบดังกล่าวจะช่วยเพิ่มประสิทธิภาพในการพิจารณากลั่นกรองข้อเสนอแผนงาน/โครงการต่าง ๆ  กระบวนการจัดสรรงบประมาณ และ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การติดตามผล การเบิกจ่ายเงินกู้ โดยจะมีการเชื่อมโยงข้อมูลของระบบ </w:t>
            </w:r>
            <w:proofErr w:type="spellStart"/>
            <w:r w:rsidRPr="00157FC5">
              <w:rPr>
                <w:rFonts w:ascii="TH SarabunPSK" w:hAnsi="TH SarabunPSK" w:cs="TH SarabunPSK"/>
                <w:sz w:val="32"/>
                <w:szCs w:val="32"/>
              </w:rPr>
              <w:t>eMENCSR</w:t>
            </w:r>
            <w:proofErr w:type="spellEnd"/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กับระบบบริหารการเงินการคลังภาครัฐแบบอิเล็กทรอนิกส์ 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(GFMIS)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ตลอดจนการรายงานผลการดำเนินโครงการที่สอดคล้องกับยุทธศาสตร์ชาติ และแผนอื่น ๆ นอกจากนี้ ได้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จัดทำเว็บไซต์ </w:t>
            </w:r>
            <w:proofErr w:type="spellStart"/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ThaiME</w:t>
            </w:r>
            <w:proofErr w:type="spellEnd"/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>(Thai Monitoring and Evaluation)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เพื่อเป็นช่องทางให้ทุกภาคส่วนที่เกี่ยวข้องแสดงความคิดเห็นต่อข้อเสนอแผนงานหรือโครงการ เพื่อใช้ประกอบการพิจารณาของคณะกรรมการกลั่นกรองและเพื่อรองรับการเผยแพร่ผลการดำเนินการตามพระราชกำหนดดังกล่าว 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สร้างการตระหนักรู้ ความเข้าใจ และการมีส่วนร่วมของภาคีต่าง ๆ ต่อการขับเคลื่อนยุทธศาสตร์ชาติและแผนการปฏิรูปประเทศ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ผ่านการดำเนินการต่าง ๆ  เช่น การจัดทำวีดิทัศน์เผยแพร่รายวิชา ยุทธศาสตร์ชาติสำหรับข้าราชการและบุคลากรภาครัฐบนหลักสูตรการเรียนการสอนแบบออนไลน์ การจัดทำสื่อวีดิทัศน์เปรียบเทียบผลของการดำเนินการก่อน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หลังของการมียุทธศาสตร์ชาติ และ</w:t>
            </w:r>
            <w:r w:rsidR="00313E53"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การสร้างการตระหนักรู้ การขับเคลื่อนยุทธศาสตร์ชาติในกลุ่มเด็กและเยาวชน </w:t>
            </w:r>
            <w:r w:rsidR="00313E53"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กลุ่มเปราะบางในพื้นที่นำร่องจังหวัดอุบลราชธานี </w:t>
            </w:r>
          </w:p>
        </w:tc>
      </w:tr>
      <w:tr w:rsidR="00D156E9" w:rsidRPr="00157FC5" w:rsidTr="008F0708">
        <w:tc>
          <w:tcPr>
            <w:tcW w:w="3403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การดำเนินงานในระยะต่อไป</w:t>
            </w:r>
          </w:p>
        </w:tc>
        <w:tc>
          <w:tcPr>
            <w:tcW w:w="7229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จัดประชุมเชิงปฏิบัติการการจัดทำโครงการสำคัญประจำปีงบประมาณ </w:t>
            </w:r>
            <w:r w:rsidR="00313E53"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2565 เพื่อบรรลุเป้าหมายของแผนแม่บทภายใต้ยุทธศาสตร์ชาติ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ในช่วงเดือนกรกฎาคม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 2563 โดยมีวัตถุประสงค์เพื่อให้หน่วยงานเจ้าภาพขับเคลื่อนแผนแม่บทภายใต้ยุทธศาสตร์ชาติและหน่วยงานที่เกี่ยวข้องพิจารณาห่วงโซ่คุณค่า เพื่อจัดทำโครงการที่ส่งผลต่อการบรรลุเป้าหมายของแผนแม่บทได้อย่างเป็นรูปธรรม และบูรณาการร่วมกับหน่วยงานที่เกี่ยวข้องเพื่อให้ได้มาซึ่งโครงการสำคัญและนำเสนอคณะกรรมการยุทธศาสตร์ชาติและคณะรัฐมนตรีพิจารณาต่อไป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จัดการประชุมร่วมกับประธานกรรมการปฏิรูปประเทศทุกคณะ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เพื่อพิจารณากรอบการดำเนินงานของทุกคณะร่วมกัน โดยคาดว่าจะสามารถเสนอร่างแผนการปฏิรูปประเทศ (ฉบับปรับปรุง) ต่อคณะกรรมการยุทธศาสตร์ชาติ และคณะรัฐมนตรี</w:t>
            </w:r>
            <w:r w:rsidR="00313E53"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เพื่อพิจารณาในช่วงเดือนพฤศจิกายน 2563 ต่อไป</w:t>
            </w:r>
          </w:p>
        </w:tc>
      </w:tr>
    </w:tbl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156E9" w:rsidRPr="00157FC5" w:rsidRDefault="00DF0822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D2622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ผลการประชุมคณะกรรมการนโยบายเขตพัฒนาพิเศษภาคตะวันออก ครั้งที่ 3/2563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</w:t>
      </w:r>
      <w:r w:rsidRPr="00157FC5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ผลการประชุมคณะกรรมการนโยบายเขตพัฒนาพิเศษภาคตะวันออก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(กพอ.)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ครั้งที่ 3/2563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22 มิถุนายน 2563 ตามที่สำนักงาน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คณะกรรมการนโยบายเขตพัฒนาพิเศษภาคตะวันออก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(สกพอ.) เสนอ ดังนี้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มติ กพอ. ในคราวประชุมครั้งที่ 3/2563 เมื่อวันที่ 22 มิถุนายน 2563 มีสาระสำคัญสรุปได้ ดังนี้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การปรับปรุงประกาศคณะกรรมการนโยบายฯ และการแต่งตั้งคณะกรรมการของโครงการพัฒนาสนามบินอู่ตะเภาและเมืองการบินภาคตะวันออก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เห็นชอบการปรับปรุง</w:t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ประกาศคณะกรรมการนโยบายการพัฒนาระเบียงเศรษฐกิจ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>ภาคตะวันออก เรื่อง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หลักเกณฑ์ วิธีการ เงื่อนไข และกระบวนการในการร่วมลงทุนกับเอกชนหรือให้เอกชนเป็นผู้ลงทุน พ.ศ. 2560 แล่ที่แก้ไขเพิ่มเติม และการแต่งตั้งคณะกรรมการของโครงการพัฒนาสนามบินอู่ตะเภาฯ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1.1 คณะรัฐมนตรีมีมติ (2 มิถุนายน 2563) รับทราบผลการประชุม กพอ. ครั้งที่ 2/2563 เมื่อวันที่ 21 พฤษภาคม 2563 ซึ่ง มติ กพอ.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เห็นชอบให้ สกพอ. ลงนามในสัญญาร่วมลงทุนกับนิติบุคคลเฉพาะกิจ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ที่จัดตั้งขึ้นโดยเอกชนที่รับคัดเลือก และ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สกพอ. ได้มีการลงนามในสัญญาร่วมลงทุนฯ กับบริษัท อู่ตะเภา อินเตอร์เนชั่นแนล เอวิเอชั่น จำกัด เมื่อวันที่ 19 มิถุนายน 2563 แล้ว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1.2 ประกาศ กพอ.ฯ ข้อ 19 และ 20 กำหนดให้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เมื่อได้มีการลงนามในสัญญาร่วมลงทุนแล้ว ให้ กพอ. แต่งตั้งคณะกรรมการกำกับดูแล และคณะกรรมการบริหารสัญญาซึ่งประกอบด้วย “ผู้แทนกระทรวงเจ้าสังกัด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” แต่โดยที่ สกพอ. เป็นคู่สัญญาฝ่ายรัฐที่ลงนามในสัญญาร่วมลงทุนฯ และตามมาตรา 5 และ</w:t>
      </w: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>มาตรา 11 แห่งพระราชบัญญัติเขตพัฒนาพิเศษภาคตะวันออก พ.ศ. 2561 กำหนดให้นายกรัฐมนตรีเป็นผู้รักษาการตามพระราชบัญญัติดังกล่าว และกำหนดให้ กพอ. เป็นผู้กำกับดูแลการดำเนินงานของ สกพอ. จึงเป็นกรณีที่ สกพอ. รายงานขึ้นตรงกับ กพอ. (ที่มีนายกรัฐมนตรีเป็นประธาน) และนายกรัฐมนตรีไม่ได้สังกัดกระทรวงใดจึงมีความจำเป็นต้องเสนอขอปรับปรุงแก้ไขประกาศ กพอ.ฯ ในข้อดังกล่าว โดยมีรายละเอียด ดังนี้</w:t>
      </w:r>
    </w:p>
    <w:tbl>
      <w:tblPr>
        <w:tblStyle w:val="af9"/>
        <w:tblW w:w="0" w:type="auto"/>
        <w:tblLook w:val="04A0"/>
      </w:tblPr>
      <w:tblGrid>
        <w:gridCol w:w="4508"/>
        <w:gridCol w:w="4508"/>
      </w:tblGrid>
      <w:tr w:rsidR="00D156E9" w:rsidRPr="00157FC5" w:rsidTr="008F0708">
        <w:tc>
          <w:tcPr>
            <w:tcW w:w="4508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ฉบับเดิม</w:t>
            </w:r>
          </w:p>
        </w:tc>
        <w:tc>
          <w:tcPr>
            <w:tcW w:w="4508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ฉบับที่ 7 (ปรับปรุงล่าสุด)</w:t>
            </w:r>
          </w:p>
        </w:tc>
      </w:tr>
      <w:tr w:rsidR="00D156E9" w:rsidRPr="00157FC5" w:rsidTr="008F0708">
        <w:tc>
          <w:tcPr>
            <w:tcW w:w="9016" w:type="dxa"/>
            <w:gridSpan w:val="2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แก้ไของค์ประกอบของคณะกรรมการกำกับดูแล</w:t>
            </w:r>
          </w:p>
        </w:tc>
      </w:tr>
      <w:tr w:rsidR="00D156E9" w:rsidRPr="00157FC5" w:rsidTr="008F0708">
        <w:tc>
          <w:tcPr>
            <w:tcW w:w="4508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19 เมื่อได้มีการลงนามในสัญญาร่วมลงทุนแล้ว ให้คณะกรรมการนโยบายแต่งตั้งคณะกรรมการกำกับดูแล ซึ่งประกอบด้วย </w:t>
            </w:r>
            <w:r w:rsidRPr="00157FC5">
              <w:rPr>
                <w:rFonts w:ascii="TH SarabunPSK" w:hAnsi="TH SarabunPSK" w:cs="TH SarabunPSK" w:hint="cs"/>
                <w:b/>
                <w:bCs/>
                <w:strike/>
                <w:sz w:val="32"/>
                <w:szCs w:val="32"/>
                <w:cs/>
              </w:rPr>
              <w:t>“ผู้แทนกระทรวงเจ้าสังกัด”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เป็นประธานกรรมการ ผู้แทนสำนักงาน ผู้แทนสำนักงานอัยการสูงสุด ผู้แทนเอกชนคู่สัญญา เป็นกรรมการ และผู้แทนหน่วยงานเจ้าของโครงการเป็นกรรมการและเลขานุการ </w:t>
            </w:r>
          </w:p>
        </w:tc>
        <w:tc>
          <w:tcPr>
            <w:tcW w:w="4508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ข้อ 19 เมื่อได้มีการลงนามในสัญญาร่วมลงทุนแล้ว ให้คณะกรรมการนโยบายแต่งตั้งคณะกรรมการกำกับดูแล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ซึ่งประกอบด้วย </w:t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“ผู้แทนกระทรวงเจ้าสังกัด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หรือผู้แทนหน่วยงานที่คณะกรรมการนโยบายมอบหมาย</w:t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เป็นประธานกรรมการ ผู้แทนสำนักงาน ผู้แทนสำนักงานอัยการสูงสุด ผู้แทนเอกชนคู่สัญญา เป็นกรรมการ และผู้แทนหน่วยงานเจ้าของโครงการเป็นกรรมการและเลขานุการ</w:t>
            </w:r>
          </w:p>
        </w:tc>
      </w:tr>
      <w:tr w:rsidR="00D156E9" w:rsidRPr="00157FC5" w:rsidTr="008F0708">
        <w:tc>
          <w:tcPr>
            <w:tcW w:w="9016" w:type="dxa"/>
            <w:gridSpan w:val="2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แก้ไของค์ประกอบของคณะกรรมการบริหารสัญญา</w:t>
            </w:r>
          </w:p>
        </w:tc>
      </w:tr>
      <w:tr w:rsidR="00D156E9" w:rsidRPr="00157FC5" w:rsidTr="008F0708">
        <w:tc>
          <w:tcPr>
            <w:tcW w:w="4508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20/1 (2) ผู้แทนหน่วยงานเจ้าของโครงการ </w:t>
            </w:r>
            <w:r w:rsidRPr="00157FC5">
              <w:rPr>
                <w:rFonts w:ascii="TH SarabunPSK" w:hAnsi="TH SarabunPSK" w:cs="TH SarabunPSK" w:hint="cs"/>
                <w:b/>
                <w:bCs/>
                <w:strike/>
                <w:sz w:val="32"/>
                <w:szCs w:val="32"/>
                <w:cs/>
              </w:rPr>
              <w:t>“ผู้แทนกระทรวงเจ้าสังกัด”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ผู้ทรงคุณวุฒิซึ่งแต่งตั้งโดยสำนักงาน จากบุคคลที่สำนักงานเห็นว่าเป็นผู้มีความรู้หรือความเชี่ยวชาญอันจะเป็นประโยชน์แก่การดำเนินการของคณะกรรมการบริหารสัญญาเป็นกรรมการ</w:t>
            </w:r>
          </w:p>
        </w:tc>
        <w:tc>
          <w:tcPr>
            <w:tcW w:w="4508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20/1 (2) ผู้แทนหน่วยงานเจ้าของโครงการ </w:t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“ผู้แทนกระทรวงที่เกี่ยวข้องตามที่สำนักงานกำหนด”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ผู้ทรงคุณวุฒิซึ่งแต่งตั้งโดยสำนักงาน จากบุคคลที่สำนักงานเห็นว่าเป็นผู้มีความรู้หรือความเชี่ยวชาญอันจะเป็นประโยชน์แก่การดำเนินการของคณะกรรมการบริหารสัญญาเป็นกรรมการ</w:t>
            </w:r>
          </w:p>
        </w:tc>
      </w:tr>
    </w:tbl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1.3 สืบเนื่องจากประกาศ กพอ.ฯ ข้อ 19 และ 20 (ตามข้อ 1.2)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จึงได้มีการแต่งตั้งคณะกรรมการกำกับดูแล และคณะกรรมการบริหารสัญญาของโครงการพัฒนาสนามบินอู่ตะเภาฯ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โดยให้มีผลเมื่อประกาศ กพอ.ฯ ฉบับที่ปรับปรุงดังกล่าวได้ประกาศในราชกิจจานุเบกษาและมีผลบังคับใช้แล้ว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แผนการส่งมอบพื้นที่และการรื้อย้ายสาธารณูปโภคโครงการรถไฟความเร็วสูงฯ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อนุมัติในหลักการให้การไฟฟ้านครหลวง (กฟน.) และ การประปานครหลวง (กปน.) สามารถปรับเปลี่ยนปริมาณงานและวงเงินค่ารื้อย้ายสาธารณูปโภคเปิดพื้นที่ก่อสร้าง โครงการรถไฟความเร็วสูงฯ หากมีปริมาณงานเปลี่ยนแปลงอีกในอนาคต ให้ทำความตกลงกับสำนักงบประมาณ (สงป.) ทั้งนี้ ต้องไม่เกินกรอบวงเงินที่คณะรัฐมนตรีได้มีมติรับทราบเมื่อวันที่ 28 มกราคม 2563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2.1 โดยที่คณะรัฐมนตรีได้มีมติ (28 มกราคม 2563) รับทราบมติ กพอ. ซึ่งอนุมัติในหลักการ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แผนรื้อย้ายสาธารณูปโภค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ภายในกรอบวงเงิน 479.055 ล้านบาท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 กปน. การประปาส่วนภูมิภาค (กปภ.) กฟน. และการไฟฟ้าส่วนภูมิภาค (กฟภ.) อยู่ในขั้นตอนการขอรับการจัดสรรงบประมาณจาก สงป.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(ขณะนี้ ได้ดำเนินขั้นตอนจัดซื้อจัดจ้างไปพลางก่อน และจะลงนามในสัญญาเมื่อได้รับงบประมาณแล้ว) แต่เนื่องจาก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คู่สัญญามีการปรับเปลี่ยนรายละเอียดของโครงสร้างเพื่อความเหมาะสมทำให้ปริมาณงานและค่าใช้จ่ายเปลี่ยนแปลงไป และเกิดความล่าช้าจากกำหนดเวลาไปแล้ว 1 เดือน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โดยมีรายละเอียดที่เปลี่ยนแปลง ดังนี้</w:t>
      </w:r>
    </w:p>
    <w:p w:rsidR="00D156E9" w:rsidRPr="00157FC5" w:rsidRDefault="00D156E9" w:rsidP="008029B7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(หน่วย </w:t>
      </w:r>
      <w:r w:rsidRPr="00157FC5">
        <w:rPr>
          <w:rFonts w:ascii="TH SarabunPSK" w:hAnsi="TH SarabunPSK" w:cs="TH SarabunPSK"/>
          <w:sz w:val="32"/>
          <w:szCs w:val="32"/>
        </w:rPr>
        <w:t xml:space="preserve">: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ล้านบาท)</w:t>
      </w:r>
    </w:p>
    <w:tbl>
      <w:tblPr>
        <w:tblStyle w:val="af9"/>
        <w:tblW w:w="0" w:type="auto"/>
        <w:tblLook w:val="04A0"/>
      </w:tblPr>
      <w:tblGrid>
        <w:gridCol w:w="1451"/>
        <w:gridCol w:w="2088"/>
        <w:gridCol w:w="1985"/>
        <w:gridCol w:w="1842"/>
        <w:gridCol w:w="2381"/>
      </w:tblGrid>
      <w:tr w:rsidR="00D156E9" w:rsidRPr="00157FC5" w:rsidTr="00313E53">
        <w:tc>
          <w:tcPr>
            <w:tcW w:w="1451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</w:t>
            </w:r>
          </w:p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2088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</w:p>
        </w:tc>
        <w:tc>
          <w:tcPr>
            <w:tcW w:w="1985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กรอบงบประมาณ</w:t>
            </w:r>
          </w:p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ตามมติคณะรัฐมนตรี </w:t>
            </w:r>
          </w:p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(28 มกราคม 2563)</w:t>
            </w:r>
          </w:p>
        </w:tc>
        <w:tc>
          <w:tcPr>
            <w:tcW w:w="184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</w:p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หลังเปลี่ยนแปลง</w:t>
            </w:r>
          </w:p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381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56E9" w:rsidRPr="00157FC5" w:rsidTr="00313E53">
        <w:tc>
          <w:tcPr>
            <w:tcW w:w="1451" w:type="dxa"/>
            <w:vMerge w:val="restart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กฟน.</w:t>
            </w:r>
          </w:p>
        </w:tc>
        <w:tc>
          <w:tcPr>
            <w:tcW w:w="2088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ช่วงที่ 1 ดอนเมือง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พญาไท</w:t>
            </w:r>
          </w:p>
        </w:tc>
        <w:tc>
          <w:tcPr>
            <w:tcW w:w="1985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228.300</w:t>
            </w:r>
          </w:p>
        </w:tc>
        <w:tc>
          <w:tcPr>
            <w:tcW w:w="184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 เหลือ 56.740</w:t>
            </w:r>
          </w:p>
        </w:tc>
        <w:tc>
          <w:tcPr>
            <w:tcW w:w="2381" w:type="dxa"/>
            <w:vMerge w:val="restart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ไม่เกินกรอบวงเงินตามมติคณะรัฐมนตรี (28 มกราคม 2563)</w:t>
            </w:r>
          </w:p>
        </w:tc>
      </w:tr>
      <w:tr w:rsidR="00D156E9" w:rsidRPr="00157FC5" w:rsidTr="00313E53">
        <w:tc>
          <w:tcPr>
            <w:tcW w:w="1451" w:type="dxa"/>
            <w:vMerge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ช่วงที่ 3 ลาดกระบัง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อู่ตะเภา</w:t>
            </w:r>
          </w:p>
        </w:tc>
        <w:tc>
          <w:tcPr>
            <w:tcW w:w="1985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84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เพิ่มขึ้น เป็น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28.249</w:t>
            </w:r>
          </w:p>
        </w:tc>
        <w:tc>
          <w:tcPr>
            <w:tcW w:w="2381" w:type="dxa"/>
            <w:vMerge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6E9" w:rsidRPr="00157FC5" w:rsidTr="00313E53">
        <w:tc>
          <w:tcPr>
            <w:tcW w:w="3539" w:type="dxa"/>
            <w:gridSpan w:val="2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985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228.300</w:t>
            </w:r>
          </w:p>
        </w:tc>
        <w:tc>
          <w:tcPr>
            <w:tcW w:w="184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84.989</w:t>
            </w:r>
          </w:p>
        </w:tc>
        <w:tc>
          <w:tcPr>
            <w:tcW w:w="2381" w:type="dxa"/>
            <w:vMerge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6E9" w:rsidRPr="00157FC5" w:rsidTr="00313E53">
        <w:tc>
          <w:tcPr>
            <w:tcW w:w="1451" w:type="dxa"/>
            <w:vMerge w:val="restart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กปน.</w:t>
            </w:r>
          </w:p>
        </w:tc>
        <w:tc>
          <w:tcPr>
            <w:tcW w:w="2088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ช่วงที่ 1 ดอนเมือง – พญาไท</w:t>
            </w:r>
          </w:p>
        </w:tc>
        <w:tc>
          <w:tcPr>
            <w:tcW w:w="1985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67.500</w:t>
            </w:r>
          </w:p>
        </w:tc>
        <w:tc>
          <w:tcPr>
            <w:tcW w:w="184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ลดลง เหลือ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 46.388</w:t>
            </w:r>
          </w:p>
        </w:tc>
        <w:tc>
          <w:tcPr>
            <w:tcW w:w="2381" w:type="dxa"/>
            <w:vMerge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6E9" w:rsidRPr="00157FC5" w:rsidTr="00313E53">
        <w:tc>
          <w:tcPr>
            <w:tcW w:w="1451" w:type="dxa"/>
            <w:vMerge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ช่วงที่ 3 ลาดกระบัง – อู่ตะเภา</w:t>
            </w:r>
          </w:p>
        </w:tc>
        <w:tc>
          <w:tcPr>
            <w:tcW w:w="1985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1.000</w:t>
            </w:r>
          </w:p>
        </w:tc>
        <w:tc>
          <w:tcPr>
            <w:tcW w:w="184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 เป็น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 22.030</w:t>
            </w:r>
          </w:p>
        </w:tc>
        <w:tc>
          <w:tcPr>
            <w:tcW w:w="2381" w:type="dxa"/>
            <w:vMerge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6E9" w:rsidRPr="00157FC5" w:rsidTr="00313E53">
        <w:tc>
          <w:tcPr>
            <w:tcW w:w="3539" w:type="dxa"/>
            <w:gridSpan w:val="2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68.500</w:t>
            </w:r>
          </w:p>
        </w:tc>
        <w:tc>
          <w:tcPr>
            <w:tcW w:w="1842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68.418</w:t>
            </w:r>
          </w:p>
        </w:tc>
        <w:tc>
          <w:tcPr>
            <w:tcW w:w="2381" w:type="dxa"/>
            <w:vMerge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ระหว่างการรื้อย้ายสาธารณูปโภคเปิดพื้นที่ก่อสร้างของทั้ง กฟน. และ กปน. อาจมีการเปลี่ยนแปลงรายละเอียดการดำเนินงานซึ่งส่งผลกระทบต่อวงเงินโครงการ ดังนั้น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หากมีปริมาณงานเปลี่ยนแปลงอีกในอนาคต ให้ทำความตกลงกับ สงป. ทั้งนี้ ต้องไม่เกินกรอบวงเงินที่คณะรัฐมนตรีได้มีมติรับทราบเมื่อวันที่ 28 มกราคม 2563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การก่อสร้างสาธารณูปโภคทดแทน และการรื้อย้ายสาธารณูปโภคส่วนที่พบเพิ่มเติม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ของหน่วยงานภายใต้กระทรวงมหาดไทย (มท.) (กทม. กปน. กปภ. กฟน. และ กฟภ.) และกิจการไฟฟ้าสวัสดิการสัมปทานกองทัพเรือ กรอบวงเงิน 4,103.608 ล้านบาท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และการรื้อย้ายสาธารณูปโภคของหน่วยงานอื่น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(หน่วยงานในสังกัดกระทรวงพลังงานและเอกชนอื่น)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ซึ่งหน่วยงานและเอกชนเจ้าของโครงการเป็นผู้รับผิดชอบค่าใช้จ่ายทั้งหมด ตามมติคณะรัฐมนตรี (12 พฤษภาคม 2563)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ยังเป็นไปตามแผนเร่งรัด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รับทราบผลการดำเนินการส่งมอบพื้นที่โครงการรถไฟความเร็วสูงฯ </w:t>
      </w:r>
      <w:r w:rsidRPr="00157FC5">
        <w:rPr>
          <w:rFonts w:ascii="TH SarabunPSK" w:hAnsi="TH SarabunPSK" w:cs="TH SarabunPSK"/>
          <w:sz w:val="32"/>
          <w:szCs w:val="32"/>
        </w:rPr>
        <w:t>[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เรื่องสืบเนื่องจากมติคณะรัฐมนตรี (12 พฤษภาคม 2563)</w:t>
      </w:r>
      <w:r w:rsidRPr="00157FC5">
        <w:rPr>
          <w:rFonts w:ascii="TH SarabunPSK" w:hAnsi="TH SarabunPSK" w:cs="TH SarabunPSK"/>
          <w:sz w:val="32"/>
          <w:szCs w:val="32"/>
        </w:rPr>
        <w:t>]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ความคืบหน้าในการดำเนิงานตามแผนการเวนคืน โยกย้ายผู้บุกรุก และยกเลิกสัญญาเช่าเชิงพาณิชย์ของการรถไฟแห่งประเทศไทย (รฟท.) ในพื้นที่โครงการฯ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f9"/>
        <w:tblW w:w="0" w:type="auto"/>
        <w:tblLook w:val="04A0"/>
      </w:tblPr>
      <w:tblGrid>
        <w:gridCol w:w="2830"/>
        <w:gridCol w:w="6917"/>
      </w:tblGrid>
      <w:tr w:rsidR="00D156E9" w:rsidRPr="00157FC5" w:rsidTr="00313E53">
        <w:tc>
          <w:tcPr>
            <w:tcW w:w="2830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917" w:type="dxa"/>
          </w:tcPr>
          <w:p w:rsidR="00D156E9" w:rsidRPr="00157FC5" w:rsidRDefault="00D156E9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156E9" w:rsidRPr="00157FC5" w:rsidTr="00313E53">
        <w:tc>
          <w:tcPr>
            <w:tcW w:w="2830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ความก้าวหน้าการเวนคืนพื้นที่ตามพระราชกฤษฎีกากำหนดเขตที่ดินที่จะเวนคืน</w:t>
            </w:r>
          </w:p>
        </w:tc>
        <w:tc>
          <w:tcPr>
            <w:tcW w:w="6917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ช่วงดอนเมือง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พญาไท เจ้าของพื้นที่ที่ถูกเวนคืนเข้าทำสัญญาครบแล้วอยู่ระหว่างประสานงานขอใช้พื้นที่ของกรมธนารักษ์ที่กรมทางหลวงและบ้านราชวิถีใช้งานอยู่</w:t>
            </w:r>
          </w:p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157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ช่วงลาดกระบัง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อู่ตะเภา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ล่าช้าไป 1 เดือน จากปัญหาการแพร่ระบาดของโรคโควิด </w:t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19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 รฟท. และเอกชนคู่สัญญาได้ตกลงเรื่องการปรับเปลี่ยนแนวเขตทางใหม่แล้ว และ รฟท. จะเร่งรัดแผนงานเวนคืนเพื่อส่งมอบพื้นที่ให้เอกชนภายในเดือนกุมภาพันธ์ 2564</w:t>
            </w:r>
          </w:p>
        </w:tc>
      </w:tr>
      <w:tr w:rsidR="00D156E9" w:rsidRPr="00157FC5" w:rsidTr="00313E53">
        <w:tc>
          <w:tcPr>
            <w:tcW w:w="2830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ความก้าวหน้าการโยกย้ายผู้บุกรุก</w:t>
            </w:r>
          </w:p>
        </w:tc>
        <w:tc>
          <w:tcPr>
            <w:tcW w:w="6917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เป็นไปตามแผนเร่งรัด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โดยจะส่งมอบพื้นที่ให้เอกชนคู่สัญญา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ช่วงดอนเมือง – พญาไท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ประมาณเดือนตุลาคม 2564 และ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ช่วงลาดกระบัง – อู่ตะเภา ประมาณเดือนมกราคม 2564</w:t>
            </w:r>
          </w:p>
        </w:tc>
      </w:tr>
      <w:tr w:rsidR="00D156E9" w:rsidRPr="00157FC5" w:rsidTr="00313E53">
        <w:tc>
          <w:tcPr>
            <w:tcW w:w="2830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ความก้าวหน้าการยกเลิกสัญญาเช่าเชิงพาณิชย์ของ รฟท.</w:t>
            </w:r>
          </w:p>
        </w:tc>
        <w:tc>
          <w:tcPr>
            <w:tcW w:w="6917" w:type="dxa"/>
          </w:tcPr>
          <w:p w:rsidR="00D156E9" w:rsidRPr="00157FC5" w:rsidRDefault="00D156E9" w:rsidP="008029B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เป็นไปตามแผนเร่งรัด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ปัจจุบันยู่ระหว่างการรวบรวมสัญญาเช่า กำหนดพื้นที่เช่าลงในแผนที่เขตที่ดินรถไฟ และจะพิจารณาบอกเลิกสัญญาเช่าเฉพาะรายที่กระทบต่อไป โดยพร้อมส่งมอบพื้นที่ให้เอกชนคู่สัญญา ช่วงดอนเมือง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พญาไท ประมาณเดือน มกราคม 2565 และช่วงลาดกระบัง </w:t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อู่ตะเภา ประมาณเดือนมกราคม 2564</w:t>
            </w:r>
          </w:p>
        </w:tc>
      </w:tr>
    </w:tbl>
    <w:p w:rsidR="00D156E9" w:rsidRPr="00157FC5" w:rsidRDefault="00D156E9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00B07" w:rsidRPr="00157FC5" w:rsidRDefault="00D2622B" w:rsidP="008029B7">
      <w:pPr>
        <w:tabs>
          <w:tab w:val="left" w:pos="574"/>
        </w:tabs>
        <w:spacing w:line="320" w:lineRule="exact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F08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B07" w:rsidRPr="00157FC5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โครงการปลูกป่า และป้องกันไฟป่า</w:t>
      </w:r>
    </w:p>
    <w:p w:rsidR="00D25933" w:rsidRDefault="00D00B07" w:rsidP="008029B7">
      <w:pPr>
        <w:tabs>
          <w:tab w:val="left" w:pos="574"/>
          <w:tab w:val="left" w:pos="1418"/>
        </w:tabs>
        <w:spacing w:line="320" w:lineRule="exact"/>
        <w:ind w:left="567" w:right="-35" w:hanging="567"/>
        <w:jc w:val="both"/>
        <w:rPr>
          <w:rFonts w:ascii="TH SarabunPSK" w:hAnsi="TH SarabunPSK" w:cs="TH SarabunPSK" w:hint="cs"/>
          <w:sz w:val="32"/>
          <w:szCs w:val="32"/>
        </w:rPr>
      </w:pPr>
      <w:r w:rsidRPr="00157FC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pacing w:val="-2"/>
          <w:sz w:val="32"/>
          <w:szCs w:val="32"/>
          <w:cs/>
        </w:rPr>
        <w:tab/>
        <w:t>คณะรัฐมนตรีมีมติรับทราบ</w:t>
      </w:r>
      <w:r w:rsidRPr="00157FC5">
        <w:rPr>
          <w:rFonts w:ascii="TH SarabunPSK" w:hAnsi="TH SarabunPSK" w:cs="TH SarabunPSK"/>
          <w:sz w:val="32"/>
          <w:szCs w:val="32"/>
          <w:cs/>
        </w:rPr>
        <w:t>โครงการปลูกป่า และป้องกันไฟป่า และมอบหมายให้กระทรวง</w:t>
      </w:r>
    </w:p>
    <w:p w:rsidR="00D00B07" w:rsidRPr="00157FC5" w:rsidRDefault="00D00B07" w:rsidP="008029B7">
      <w:pPr>
        <w:tabs>
          <w:tab w:val="left" w:pos="1418"/>
        </w:tabs>
        <w:spacing w:line="320" w:lineRule="exact"/>
        <w:ind w:right="-3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 xml:space="preserve">ทรัพยากรธรรมชาติและสิ่งแวดล้อม กระทรวงมหาดไทย </w:t>
      </w:r>
      <w:r w:rsidRPr="00157F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กระทรวงกลาโหม กองอำนวยการรักษาความมั่นคงภายในราชอาณาจักร สำนักงานพัฒนาเทคโนโลยีอวกาศ</w:t>
      </w:r>
      <w:r w:rsidRPr="00157FC5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และภูมิสารสนเทศ (องค์การมหาชน</w:t>
      </w:r>
      <w:r w:rsidRPr="00157FC5">
        <w:rPr>
          <w:rFonts w:ascii="TH SarabunPSK" w:hAnsi="TH SarabunPSK" w:cs="TH SarabunPSK"/>
          <w:color w:val="4D5156"/>
          <w:spacing w:val="-6"/>
          <w:sz w:val="32"/>
          <w:szCs w:val="32"/>
          <w:shd w:val="clear" w:color="auto" w:fill="FFFFFF"/>
          <w:cs/>
        </w:rPr>
        <w:t>)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สถาบันสารสนเทศทรัพยากรน้ำ (องค์การมหาชน) และหน่วยงานที่เกี่ยวข้อง</w:t>
      </w:r>
      <w:r w:rsidRPr="00157FC5">
        <w:rPr>
          <w:rFonts w:ascii="TH SarabunPSK" w:hAnsi="TH SarabunPSK" w:cs="TH SarabunPSK"/>
          <w:spacing w:val="-4"/>
          <w:sz w:val="32"/>
          <w:szCs w:val="32"/>
          <w:cs/>
        </w:rPr>
        <w:t xml:space="preserve"> ร่วมกับศูนย์อำนวยการใหญ่จิตอาสาพระราชทาน ดำเนินโครงการ</w:t>
      </w:r>
      <w:r w:rsidRPr="00157FC5">
        <w:rPr>
          <w:rFonts w:ascii="TH SarabunPSK" w:hAnsi="TH SarabunPSK" w:cs="TH SarabunPSK"/>
          <w:sz w:val="32"/>
          <w:szCs w:val="32"/>
          <w:cs/>
        </w:rPr>
        <w:t>ปลูกป่า และป้องกันไฟป่า</w:t>
      </w:r>
      <w:r w:rsidR="00D25933" w:rsidRPr="00157FC5">
        <w:rPr>
          <w:rFonts w:ascii="TH SarabunPSK" w:hAnsi="TH SarabunPSK" w:cs="TH SarabunPSK"/>
          <w:sz w:val="32"/>
          <w:szCs w:val="32"/>
          <w:cs/>
        </w:rPr>
        <w:t>ตามที่กระทรวงทรัพยากรธรรมชาติและสิ่งแวดล้อมเสนอ</w:t>
      </w:r>
    </w:p>
    <w:p w:rsidR="00D00B07" w:rsidRPr="00157FC5" w:rsidRDefault="00D00B07" w:rsidP="008029B7">
      <w:pPr>
        <w:pStyle w:val="afd"/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 ข้อเท็จจริง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ab/>
        <w:t xml:space="preserve">1. </w:t>
      </w:r>
      <w:r w:rsidRPr="00157FC5">
        <w:rPr>
          <w:rFonts w:ascii="TH SarabunPSK" w:hAnsi="TH SarabunPSK" w:cs="TH SarabunPSK"/>
          <w:spacing w:val="-8"/>
          <w:sz w:val="32"/>
          <w:szCs w:val="32"/>
          <w:cs/>
        </w:rPr>
        <w:t>ศูนย์อำนวยการใหญ่จิตอาสาพระราชทาน กระทรวงทรัพยากรธรรมชาติและสิ่งแวดล้อม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 ร่วมกับหน่วยงานภาครัฐ และภาคเอกชน จัดทำโครงการปลูกป่า และป้องกันไฟป่า  โดยให้ครอบคลุมถึงป่าต้นน้ำ ป่าชายเลน ป่าพรุ และที่ดินของรัฐประเภทอื่น ๆ เพื่อร่วมแสดงความจงรักภักดีและสำนึกใน</w:t>
      </w:r>
      <w:r w:rsidRPr="00157FC5">
        <w:rPr>
          <w:rFonts w:ascii="TH SarabunPSK" w:hAnsi="TH SarabunPSK" w:cs="TH SarabunPSK"/>
          <w:spacing w:val="-10"/>
          <w:sz w:val="32"/>
          <w:szCs w:val="32"/>
          <w:cs/>
        </w:rPr>
        <w:t>พระมหากรุณาธิคุณของพระบาทสมเด็จพระวชิรเกล้าเจ้าอยู่หัว ที่ได้ทรงปฏิบัติพระราชกรณียกิจ</w:t>
      </w:r>
      <w:r w:rsidRPr="00157FC5">
        <w:rPr>
          <w:rFonts w:ascii="TH SarabunPSK" w:hAnsi="TH SarabunPSK" w:cs="TH SarabunPSK"/>
          <w:sz w:val="32"/>
          <w:szCs w:val="32"/>
          <w:cs/>
        </w:rPr>
        <w:t>นานัปการเพื่อประโยชน์สุขแห่งอาณาราษฎร</w:t>
      </w:r>
    </w:p>
    <w:p w:rsidR="00D00B07" w:rsidRPr="00157FC5" w:rsidRDefault="00D00B07" w:rsidP="008029B7">
      <w:pPr>
        <w:tabs>
          <w:tab w:val="left" w:pos="1418"/>
          <w:tab w:val="left" w:pos="1985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157FC5">
        <w:rPr>
          <w:rFonts w:ascii="TH SarabunPSK" w:hAnsi="TH SarabunPSK" w:cs="TH SarabunPSK"/>
          <w:sz w:val="32"/>
          <w:szCs w:val="32"/>
          <w:cs/>
        </w:rPr>
        <w:t>โครงการปลูกป่า และป้องกันไฟป่า มีรายละเอียดสรุปได้ดังนี้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Pr="00157FC5">
        <w:rPr>
          <w:rFonts w:ascii="TH SarabunPSK" w:hAnsi="TH SarabunPSK" w:cs="TH SarabunPSK"/>
          <w:sz w:val="32"/>
          <w:szCs w:val="32"/>
          <w:cs/>
        </w:rPr>
        <w:t>ความเป็นมา</w:t>
      </w:r>
    </w:p>
    <w:p w:rsidR="00D00B07" w:rsidRPr="00157FC5" w:rsidRDefault="00D00B07" w:rsidP="008029B7">
      <w:pPr>
        <w:numPr>
          <w:ilvl w:val="0"/>
          <w:numId w:val="5"/>
        </w:num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left="0"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พื้นที่ลุ่มน้ำของประเทศไทย มีจำนวน 22 ลุ่มน้ำ ครอบคลุมพื้นที่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>320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/>
          <w:sz w:val="32"/>
          <w:szCs w:val="32"/>
          <w:cs/>
        </w:rPr>
        <w:t>673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673 ไร่ แบ่งเป็นพื้นที่ที่มีสภาพป่า </w:t>
      </w:r>
      <w:r w:rsidRPr="00157FC5">
        <w:rPr>
          <w:rFonts w:ascii="TH SarabunPSK" w:hAnsi="TH SarabunPSK" w:cs="TH SarabunPSK"/>
          <w:sz w:val="32"/>
          <w:szCs w:val="32"/>
        </w:rPr>
        <w:t xml:space="preserve">101,721,291 </w:t>
      </w:r>
      <w:r w:rsidRPr="00157FC5">
        <w:rPr>
          <w:rFonts w:ascii="TH SarabunPSK" w:hAnsi="TH SarabunPSK" w:cs="TH SarabunPSK"/>
          <w:sz w:val="32"/>
          <w:szCs w:val="32"/>
          <w:cs/>
        </w:rPr>
        <w:t>ไร่ และไม่มีสภาพป่า</w:t>
      </w:r>
      <w:r w:rsidRPr="00157FC5">
        <w:rPr>
          <w:rFonts w:ascii="TH SarabunPSK" w:hAnsi="TH SarabunPSK" w:cs="TH SarabunPSK"/>
          <w:sz w:val="32"/>
          <w:szCs w:val="32"/>
        </w:rPr>
        <w:t xml:space="preserve"> 218,952,382 </w:t>
      </w:r>
      <w:r w:rsidRPr="00157FC5">
        <w:rPr>
          <w:rFonts w:ascii="TH SarabunPSK" w:hAnsi="TH SarabunPSK" w:cs="TH SarabunPSK"/>
          <w:sz w:val="32"/>
          <w:szCs w:val="32"/>
          <w:cs/>
        </w:rPr>
        <w:t>ไร่ โดยมีพื้นที่ในชั้นคุณภาพลุ่มน้ำ 1,2 ซึ่งเป็นพื้นที่ต้นน้ำของประเทศจำนวน  84,471,153 ไร่ (พื้นที่ป่า/พื้นที่ป่าสงวนแห่งชาติ/พื้นที่ป่าอนุรักษ์/ อื่นๆ) พบว่ามีสภาพป่า 71,753,156 ไร่ (84.94%) และไม่มีสภาพป่า 12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/>
          <w:sz w:val="32"/>
          <w:szCs w:val="32"/>
          <w:cs/>
        </w:rPr>
        <w:t>717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/>
          <w:sz w:val="32"/>
          <w:szCs w:val="32"/>
          <w:cs/>
        </w:rPr>
        <w:t>998  ไร่ (15.06%) ซึ่งอยู่ในขอบเขตพื้นที่ป่าสงวนแห่งชาติและป่าอนุรักษ์ตามกฎหมายจำนวน 10</w:t>
      </w:r>
      <w:r w:rsidRPr="00157FC5">
        <w:rPr>
          <w:rFonts w:ascii="TH SarabunPSK" w:hAnsi="TH SarabunPSK" w:cs="TH SarabunPSK"/>
          <w:sz w:val="32"/>
          <w:szCs w:val="32"/>
        </w:rPr>
        <w:t>,152,740.44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ไร่ และพื้นที่อื่นๆ จำนวน </w:t>
      </w:r>
      <w:r w:rsidRPr="00157FC5">
        <w:rPr>
          <w:rFonts w:ascii="TH SarabunPSK" w:hAnsi="TH SarabunPSK" w:cs="TH SarabunPSK"/>
          <w:sz w:val="32"/>
          <w:szCs w:val="32"/>
        </w:rPr>
        <w:t xml:space="preserve">2,565,257.56 </w:t>
      </w:r>
      <w:r w:rsidRPr="00157FC5">
        <w:rPr>
          <w:rFonts w:ascii="TH SarabunPSK" w:hAnsi="TH SarabunPSK" w:cs="TH SarabunPSK"/>
          <w:sz w:val="32"/>
          <w:szCs w:val="32"/>
          <w:cs/>
        </w:rPr>
        <w:t>ไร่</w:t>
      </w:r>
    </w:p>
    <w:p w:rsidR="00D00B07" w:rsidRPr="00157FC5" w:rsidRDefault="00D00B07" w:rsidP="008029B7">
      <w:pPr>
        <w:numPr>
          <w:ilvl w:val="0"/>
          <w:numId w:val="5"/>
        </w:num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left="0"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กำหนดให้ประเทศไทยมีพื้นที่สีเขียวร้อยละ </w:t>
      </w:r>
      <w:r w:rsidRPr="00157FC5">
        <w:rPr>
          <w:rFonts w:ascii="TH SarabunPSK" w:hAnsi="TH SarabunPSK" w:cs="TH SarabunPSK"/>
          <w:sz w:val="32"/>
          <w:szCs w:val="32"/>
        </w:rPr>
        <w:t>55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 ต่อพื้นที่ประเทศ แบ่งเป็นพื้นที่ป่าสมบูรณ์ร้อยละ </w:t>
      </w:r>
      <w:r w:rsidRPr="00157FC5">
        <w:rPr>
          <w:rFonts w:ascii="TH SarabunPSK" w:hAnsi="TH SarabunPSK" w:cs="TH SarabunPSK"/>
          <w:sz w:val="32"/>
          <w:szCs w:val="32"/>
        </w:rPr>
        <w:t xml:space="preserve">35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(คิดเป็นพื้นที่ </w:t>
      </w:r>
      <w:r w:rsidRPr="00157FC5">
        <w:rPr>
          <w:rFonts w:ascii="TH SarabunPSK" w:hAnsi="TH SarabunPSK" w:cs="TH SarabunPSK"/>
          <w:sz w:val="32"/>
          <w:szCs w:val="32"/>
        </w:rPr>
        <w:t xml:space="preserve">112.35 </w:t>
      </w:r>
      <w:r w:rsidRPr="00157FC5">
        <w:rPr>
          <w:rFonts w:ascii="TH SarabunPSK" w:hAnsi="TH SarabunPSK" w:cs="TH SarabunPSK"/>
          <w:sz w:val="32"/>
          <w:szCs w:val="32"/>
          <w:cs/>
        </w:rPr>
        <w:t>ล้านไร่) พื้นที่ป่าเศรษฐกิจ</w:t>
      </w:r>
      <w:r w:rsidRPr="00157FC5">
        <w:rPr>
          <w:rFonts w:ascii="TH SarabunPSK" w:hAnsi="TH SarabunPSK" w:cs="TH SarabunPSK"/>
          <w:sz w:val="32"/>
          <w:szCs w:val="32"/>
          <w:cs/>
        </w:rPr>
        <w:br/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เพื่อการใช้ประโยชน์ร้อยละ </w:t>
      </w:r>
      <w:r w:rsidRPr="00157FC5">
        <w:rPr>
          <w:rFonts w:ascii="TH SarabunPSK" w:hAnsi="TH SarabunPSK" w:cs="TH SarabunPSK"/>
          <w:spacing w:val="-6"/>
          <w:sz w:val="32"/>
          <w:szCs w:val="32"/>
        </w:rPr>
        <w:t>15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 xml:space="preserve"> (คิดเป็นพื้นที่ </w:t>
      </w:r>
      <w:r w:rsidRPr="00157FC5">
        <w:rPr>
          <w:rFonts w:ascii="TH SarabunPSK" w:hAnsi="TH SarabunPSK" w:cs="TH SarabunPSK"/>
          <w:spacing w:val="-6"/>
          <w:sz w:val="32"/>
          <w:szCs w:val="32"/>
        </w:rPr>
        <w:t xml:space="preserve">48.15 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 xml:space="preserve">ล้านไร่) และพื้นที่สีเขียวในเขตเมืองและชนบท ร้อยละ </w:t>
      </w:r>
      <w:r w:rsidRPr="00157FC5">
        <w:rPr>
          <w:rFonts w:ascii="TH SarabunPSK" w:hAnsi="TH SarabunPSK" w:cs="TH SarabunPSK"/>
          <w:spacing w:val="-6"/>
          <w:sz w:val="32"/>
          <w:szCs w:val="32"/>
        </w:rPr>
        <w:t>5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(คิดเป็นพื้นที่ </w:t>
      </w:r>
      <w:r w:rsidRPr="00157FC5">
        <w:rPr>
          <w:rFonts w:ascii="TH SarabunPSK" w:hAnsi="TH SarabunPSK" w:cs="TH SarabunPSK"/>
          <w:sz w:val="32"/>
          <w:szCs w:val="32"/>
        </w:rPr>
        <w:t xml:space="preserve">16.05 </w:t>
      </w:r>
      <w:r w:rsidRPr="00157FC5">
        <w:rPr>
          <w:rFonts w:ascii="TH SarabunPSK" w:hAnsi="TH SarabunPSK" w:cs="TH SarabunPSK"/>
          <w:sz w:val="32"/>
          <w:szCs w:val="32"/>
          <w:cs/>
        </w:rPr>
        <w:t>ล้านไร่)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2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157FC5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D00B07" w:rsidRPr="00157FC5" w:rsidRDefault="00D00B07" w:rsidP="008029B7">
      <w:pPr>
        <w:numPr>
          <w:ilvl w:val="0"/>
          <w:numId w:val="6"/>
        </w:num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left="0"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 xml:space="preserve">พลิกฟื้นผืนป่าเพื่อสืบสาน รักษา และต่อยอดแนวพระราชดำริ พระบาทสมเด็จพระบรมชนกาธิเบศร มหาภูมิพลอดุลยเดชมหาราช บรมนาถบพิตร (รัชกาลที่ </w:t>
      </w:r>
      <w:r w:rsidRPr="00157FC5">
        <w:rPr>
          <w:rFonts w:ascii="TH SarabunPSK" w:hAnsi="TH SarabunPSK" w:cs="TH SarabunPSK"/>
          <w:sz w:val="32"/>
          <w:szCs w:val="32"/>
        </w:rPr>
        <w:t>9)</w:t>
      </w:r>
    </w:p>
    <w:p w:rsidR="00D00B07" w:rsidRPr="00157FC5" w:rsidRDefault="00D00B07" w:rsidP="008029B7">
      <w:pPr>
        <w:numPr>
          <w:ilvl w:val="0"/>
          <w:numId w:val="6"/>
        </w:num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left="0" w:firstLine="2694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157FC5">
        <w:rPr>
          <w:rFonts w:ascii="TH SarabunPSK" w:hAnsi="TH SarabunPSK" w:cs="TH SarabunPSK"/>
          <w:spacing w:val="-18"/>
          <w:sz w:val="32"/>
          <w:szCs w:val="32"/>
          <w:cs/>
        </w:rPr>
        <w:t>สร้างความมั่นคงทางทรัพยากรธรรมชาติ สังคม และเศรษฐกิจ สู่การพัฒนาที่ยั่งยืน</w:t>
      </w:r>
    </w:p>
    <w:p w:rsidR="00D00B07" w:rsidRPr="00157FC5" w:rsidRDefault="00D00B07" w:rsidP="008029B7">
      <w:pPr>
        <w:numPr>
          <w:ilvl w:val="0"/>
          <w:numId w:val="6"/>
        </w:num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left="0"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พัฒนาคุณภาพชีวิตชุมชนที่อยู่อาศัยและทำกินในพื้นที่ป่าและพื้นที่   รอบเขตป่าให้สามารถอยู่กับป่าได้อย่างยั่งยืน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2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157FC5">
        <w:rPr>
          <w:rFonts w:ascii="TH SarabunPSK" w:hAnsi="TH SarabunPSK" w:cs="TH SarabunPSK"/>
          <w:sz w:val="32"/>
          <w:szCs w:val="32"/>
          <w:cs/>
        </w:rPr>
        <w:t>หลักการดำเนินงาน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3"/>
        <w:jc w:val="thaiDistribute"/>
        <w:rPr>
          <w:rFonts w:ascii="TH SarabunPSK" w:hAnsi="TH SarabunPSK" w:cs="TH SarabunPSK"/>
          <w:spacing w:val="-6"/>
          <w:kern w:val="36"/>
          <w:sz w:val="32"/>
          <w:szCs w:val="32"/>
        </w:rPr>
      </w:pPr>
      <w:r w:rsidRPr="00157FC5">
        <w:rPr>
          <w:rFonts w:ascii="TH SarabunPSK" w:hAnsi="TH SarabunPSK" w:cs="TH SarabunPSK"/>
          <w:spacing w:val="-6"/>
          <w:kern w:val="36"/>
          <w:sz w:val="32"/>
          <w:szCs w:val="32"/>
          <w:cs/>
        </w:rPr>
        <w:t>(</w:t>
      </w:r>
      <w:r w:rsidRPr="00157FC5">
        <w:rPr>
          <w:rFonts w:ascii="TH SarabunPSK" w:hAnsi="TH SarabunPSK" w:cs="TH SarabunPSK"/>
          <w:spacing w:val="-6"/>
          <w:kern w:val="36"/>
          <w:sz w:val="32"/>
          <w:szCs w:val="32"/>
        </w:rPr>
        <w:t>1)</w:t>
      </w:r>
      <w:r w:rsidRPr="00157FC5">
        <w:rPr>
          <w:rFonts w:ascii="TH SarabunPSK" w:hAnsi="TH SarabunPSK" w:cs="TH SarabunPSK"/>
          <w:spacing w:val="-6"/>
          <w:kern w:val="36"/>
          <w:sz w:val="32"/>
          <w:szCs w:val="32"/>
        </w:rPr>
        <w:tab/>
      </w:r>
      <w:r w:rsidRPr="00157FC5">
        <w:rPr>
          <w:rFonts w:ascii="TH SarabunPSK" w:hAnsi="TH SarabunPSK" w:cs="TH SarabunPSK"/>
          <w:spacing w:val="-6"/>
          <w:kern w:val="36"/>
          <w:sz w:val="32"/>
          <w:szCs w:val="32"/>
          <w:cs/>
        </w:rPr>
        <w:t xml:space="preserve">ประยุกต์แนวพระราชดำริ </w:t>
      </w:r>
      <w:r w:rsidRPr="00157FC5">
        <w:rPr>
          <w:rFonts w:ascii="TH SarabunPSK" w:hAnsi="TH SarabunPSK" w:cs="TH SarabunPSK"/>
          <w:spacing w:val="-6"/>
          <w:kern w:val="36"/>
          <w:sz w:val="32"/>
          <w:szCs w:val="32"/>
        </w:rPr>
        <w:t>“</w:t>
      </w:r>
      <w:r w:rsidRPr="00157FC5">
        <w:rPr>
          <w:rFonts w:ascii="TH SarabunPSK" w:hAnsi="TH SarabunPSK" w:cs="TH SarabunPSK"/>
          <w:spacing w:val="-6"/>
          <w:kern w:val="36"/>
          <w:sz w:val="32"/>
          <w:szCs w:val="32"/>
          <w:cs/>
        </w:rPr>
        <w:t>คนอยู่กับป่า</w:t>
      </w:r>
      <w:r w:rsidRPr="00157FC5">
        <w:rPr>
          <w:rFonts w:ascii="TH SarabunPSK" w:hAnsi="TH SarabunPSK" w:cs="TH SarabunPSK"/>
          <w:spacing w:val="-6"/>
          <w:kern w:val="36"/>
          <w:sz w:val="32"/>
          <w:szCs w:val="32"/>
        </w:rPr>
        <w:t xml:space="preserve">” </w:t>
      </w:r>
      <w:r w:rsidRPr="00157FC5">
        <w:rPr>
          <w:rFonts w:ascii="TH SarabunPSK" w:hAnsi="TH SarabunPSK" w:cs="TH SarabunPSK"/>
          <w:spacing w:val="-6"/>
          <w:kern w:val="36"/>
          <w:sz w:val="32"/>
          <w:szCs w:val="32"/>
          <w:cs/>
        </w:rPr>
        <w:t>ในการบริหารจัดการพื้นที่</w:t>
      </w:r>
      <w:r w:rsidRPr="00157FC5">
        <w:rPr>
          <w:rFonts w:ascii="TH SarabunPSK" w:hAnsi="TH SarabunPSK" w:cs="TH SarabunPSK"/>
          <w:spacing w:val="-6"/>
          <w:kern w:val="36"/>
          <w:sz w:val="32"/>
          <w:szCs w:val="32"/>
          <w:cs/>
        </w:rPr>
        <w:br/>
      </w:r>
      <w:r w:rsidRPr="00157FC5">
        <w:rPr>
          <w:rFonts w:ascii="TH SarabunPSK" w:hAnsi="TH SarabunPSK" w:cs="TH SarabunPSK"/>
          <w:kern w:val="36"/>
          <w:sz w:val="32"/>
          <w:szCs w:val="32"/>
          <w:cs/>
        </w:rPr>
        <w:t>ป่าต้นน้ำและชุมชน ให้สอดคล้องกับภูมิสังคม</w:t>
      </w:r>
    </w:p>
    <w:p w:rsidR="00D00B07" w:rsidRPr="00157FC5" w:rsidRDefault="00D00B07" w:rsidP="008029B7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3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>(2</w:t>
      </w:r>
      <w:r w:rsidRPr="00157FC5">
        <w:rPr>
          <w:rFonts w:ascii="TH SarabunPSK" w:hAnsi="TH SarabunPSK" w:cs="TH SarabunPSK"/>
          <w:sz w:val="32"/>
          <w:szCs w:val="32"/>
          <w:cs/>
        </w:rPr>
        <w:t>)</w:t>
      </w:r>
      <w:r w:rsidRPr="00157FC5">
        <w:rPr>
          <w:rFonts w:ascii="TH SarabunPSK" w:hAnsi="TH SarabunPSK" w:cs="TH SarabunPSK"/>
          <w:sz w:val="32"/>
          <w:szCs w:val="32"/>
          <w:cs/>
        </w:rPr>
        <w:tab/>
        <w:t>ฟื้นฟูดิน น้ำ ป่า สิ่งแวดล้อม ตามลักษณะภูมิสังคมเพื่อสร้างและฟื้นคืนระบบนิเวศต้นน้ำ</w:t>
      </w:r>
    </w:p>
    <w:p w:rsidR="00D00B07" w:rsidRPr="00157FC5" w:rsidRDefault="00D00B07" w:rsidP="008029B7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0B07" w:rsidRPr="00157FC5" w:rsidRDefault="00D00B07" w:rsidP="008029B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3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>(3</w:t>
      </w:r>
      <w:r w:rsidRPr="00157FC5">
        <w:rPr>
          <w:rFonts w:ascii="TH SarabunPSK" w:hAnsi="TH SarabunPSK" w:cs="TH SarabunPSK"/>
          <w:sz w:val="32"/>
          <w:szCs w:val="32"/>
          <w:cs/>
        </w:rPr>
        <w:t>)</w:t>
      </w:r>
      <w:r w:rsidRPr="00157FC5">
        <w:rPr>
          <w:rFonts w:ascii="TH SarabunPSK" w:hAnsi="TH SarabunPSK" w:cs="TH SarabunPSK"/>
          <w:sz w:val="32"/>
          <w:szCs w:val="32"/>
          <w:cs/>
        </w:rPr>
        <w:tab/>
        <w:t>การมีส่วนร่วมของทุกภาคส่วนเพื่อฟื้นคืนระบบนิเวศป่าต้นน้ำและแก้ไขปัญหาภัยแล้ง น้ำหลาก และอุทกภัยในพื้นที่ลุ่มน้ำหลักของประเทศ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>(4</w:t>
      </w:r>
      <w:r w:rsidRPr="00157FC5">
        <w:rPr>
          <w:rFonts w:ascii="TH SarabunPSK" w:hAnsi="TH SarabunPSK" w:cs="TH SarabunPSK"/>
          <w:sz w:val="32"/>
          <w:szCs w:val="32"/>
          <w:cs/>
        </w:rPr>
        <w:t>)</w:t>
      </w:r>
      <w:r w:rsidRPr="00157FC5">
        <w:rPr>
          <w:rFonts w:ascii="TH SarabunPSK" w:hAnsi="TH SarabunPSK" w:cs="TH SarabunPSK"/>
          <w:sz w:val="32"/>
          <w:szCs w:val="32"/>
          <w:cs/>
        </w:rPr>
        <w:tab/>
        <w:t>ส่งเสริมสนับสนุนและดำเนินการป้องกันไฟป่า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20" w:lineRule="exact"/>
        <w:ind w:firstLine="198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 xml:space="preserve">2.4 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>ลักษณะพื้นที่เป้าหมายโครงการ</w:t>
      </w:r>
    </w:p>
    <w:p w:rsidR="00D00B07" w:rsidRPr="00157FC5" w:rsidRDefault="00D00B07" w:rsidP="008029B7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57FC5">
        <w:rPr>
          <w:rFonts w:ascii="TH SarabunPSK" w:hAnsi="TH SarabunPSK" w:cs="TH SarabunPSK"/>
          <w:spacing w:val="-6"/>
          <w:sz w:val="32"/>
          <w:szCs w:val="32"/>
        </w:rPr>
        <w:t>(1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พื้นที่ชั้นคุณภาพลุ่มน้ำ 1 และ 2 ในเขตป่าสงวนแห่งชาติและป่าอนุรักษ์ 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br/>
        <w:t>ซึ่งเป็นพื้นที่ต้นน้ำ</w:t>
      </w:r>
      <w:r w:rsidRPr="00157FC5">
        <w:rPr>
          <w:rFonts w:ascii="TH SarabunPSK" w:hAnsi="TH SarabunPSK" w:cs="TH SarabunPSK"/>
          <w:sz w:val="32"/>
          <w:szCs w:val="32"/>
          <w:cs/>
        </w:rPr>
        <w:t>ของประเทศ ที่เสื่อมโทรม และ/หรือถูกบุกรุกจากนายทุน</w:t>
      </w:r>
    </w:p>
    <w:p w:rsidR="00D00B07" w:rsidRPr="00157FC5" w:rsidRDefault="00D00B07" w:rsidP="008029B7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4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>(2</w:t>
      </w:r>
      <w:r w:rsidRPr="00157FC5">
        <w:rPr>
          <w:rFonts w:ascii="TH SarabunPSK" w:hAnsi="TH SarabunPSK" w:cs="TH SarabunPSK"/>
          <w:sz w:val="32"/>
          <w:szCs w:val="32"/>
          <w:cs/>
        </w:rPr>
        <w:t>)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pacing w:val="-8"/>
          <w:sz w:val="32"/>
          <w:szCs w:val="32"/>
          <w:cs/>
        </w:rPr>
        <w:t>พื้นที่</w:t>
      </w:r>
      <w:r w:rsidRPr="00157FC5">
        <w:rPr>
          <w:rFonts w:ascii="TH SarabunPSK" w:hAnsi="TH SarabunPSK" w:cs="TH SarabunPSK"/>
          <w:sz w:val="32"/>
          <w:szCs w:val="32"/>
          <w:cs/>
        </w:rPr>
        <w:t>ป่าชุมชน ป่าพรุ และป่าชายเลนที่มีชุมชนอยู่อาศัยและใช้ประโยชน์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>รวมทั้งพื้นที่สีเขียวนอกเขตป่า</w:t>
      </w:r>
    </w:p>
    <w:p w:rsidR="00D00B07" w:rsidRPr="00157FC5" w:rsidRDefault="00D00B07" w:rsidP="008029B7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pacing w:val="-6"/>
          <w:sz w:val="32"/>
          <w:szCs w:val="32"/>
        </w:rPr>
        <w:t>(3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ab/>
        <w:t>พื้นที่ต้นน้ำในชั้นคุณภาพลุ่มน้ำ 1 และ 2 นอกเขตป่าสงวนแห่งชาติ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br/>
        <w:t>และป่าอนุรักษ์ที่เสื่อมโทรมและเป็นสาเหตุของปัญหาภัยแล้ง น้ำหลาก และน้ำท่วม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20" w:lineRule="exact"/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>2.5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pacing w:val="-4"/>
          <w:sz w:val="32"/>
          <w:szCs w:val="32"/>
          <w:cs/>
        </w:rPr>
        <w:t>เป้าหมายจำนวนพื้นที่ปลูกป่าและฟื้นฟูป่า</w:t>
      </w:r>
      <w:r w:rsidRPr="00157FC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pacing w:val="-4"/>
          <w:sz w:val="32"/>
          <w:szCs w:val="32"/>
          <w:cs/>
        </w:rPr>
        <w:t xml:space="preserve">(ปี พ.ศ. 2563 - </w:t>
      </w:r>
      <w:r w:rsidRPr="00157FC5">
        <w:rPr>
          <w:rFonts w:ascii="TH SarabunPSK" w:hAnsi="TH SarabunPSK" w:cs="TH SarabunPSK"/>
          <w:spacing w:val="-4"/>
          <w:sz w:val="32"/>
          <w:szCs w:val="32"/>
        </w:rPr>
        <w:t xml:space="preserve">2570 </w:t>
      </w:r>
      <w:r w:rsidRPr="00157FC5">
        <w:rPr>
          <w:rFonts w:ascii="TH SarabunPSK" w:hAnsi="TH SarabunPSK" w:cs="TH SarabunPSK"/>
          <w:spacing w:val="-4"/>
          <w:sz w:val="32"/>
          <w:szCs w:val="32"/>
          <w:cs/>
        </w:rPr>
        <w:t>มีพื้นที่ป่า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ที่ได้รับการฟื้นฟู และมีพื้นที่สีเขียวนอกเขตป่าภายใต้โครงการปลูกป่า และป้องกันไฟป่าเพิ่มขึ้น รวมกันจำนวนไม่ต่ำกว่า </w:t>
      </w:r>
      <w:r w:rsidRPr="00157FC5">
        <w:rPr>
          <w:rFonts w:ascii="TH SarabunPSK" w:hAnsi="TH SarabunPSK" w:cs="TH SarabunPSK"/>
          <w:sz w:val="32"/>
          <w:szCs w:val="32"/>
        </w:rPr>
        <w:t xml:space="preserve">2.68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ล้านไร่ ใน </w:t>
      </w:r>
      <w:r w:rsidRPr="00157FC5">
        <w:rPr>
          <w:rFonts w:ascii="TH SarabunPSK" w:hAnsi="TH SarabunPSK" w:cs="TH SarabunPSK"/>
          <w:sz w:val="32"/>
          <w:szCs w:val="32"/>
        </w:rPr>
        <w:t xml:space="preserve">76 </w:t>
      </w:r>
      <w:r w:rsidRPr="00157FC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>และกรุงเทพมหานคร</w:t>
      </w:r>
      <w:r w:rsidRPr="00157FC5">
        <w:rPr>
          <w:rFonts w:ascii="TH SarabunPSK" w:hAnsi="TH SarabunPSK" w:cs="TH SarabunPSK"/>
          <w:sz w:val="32"/>
          <w:szCs w:val="32"/>
        </w:rPr>
        <w:t>)</w:t>
      </w:r>
    </w:p>
    <w:p w:rsidR="00D00B07" w:rsidRPr="00157FC5" w:rsidRDefault="00D00B07" w:rsidP="008029B7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(</w:t>
      </w:r>
      <w:r w:rsidRPr="00157FC5">
        <w:rPr>
          <w:rFonts w:ascii="TH SarabunPSK" w:hAnsi="TH SarabunPSK" w:cs="TH SarabunPSK"/>
          <w:sz w:val="32"/>
          <w:szCs w:val="32"/>
        </w:rPr>
        <w:t>1</w:t>
      </w:r>
      <w:r w:rsidRPr="00157FC5">
        <w:rPr>
          <w:rFonts w:ascii="TH SarabunPSK" w:hAnsi="TH SarabunPSK" w:cs="TH SarabunPSK"/>
          <w:sz w:val="32"/>
          <w:szCs w:val="32"/>
          <w:cs/>
        </w:rPr>
        <w:t>)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157FC5">
        <w:rPr>
          <w:rFonts w:ascii="TH SarabunPSK" w:hAnsi="TH SarabunPSK" w:cs="TH SarabunPSK"/>
          <w:sz w:val="32"/>
          <w:szCs w:val="32"/>
        </w:rPr>
        <w:t>1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ระยะเร่งด่วน (ดำเนินการพร้อมกันทั่วประเทศในวันที่ 24 กรกฎาคม 2563 และแล้วเสร็จภายใน </w:t>
      </w:r>
      <w:r w:rsidRPr="00157FC5">
        <w:rPr>
          <w:rFonts w:ascii="TH SarabunPSK" w:hAnsi="TH SarabunPSK" w:cs="TH SarabunPSK"/>
          <w:sz w:val="32"/>
          <w:szCs w:val="32"/>
        </w:rPr>
        <w:t xml:space="preserve">28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ก.ค. </w:t>
      </w:r>
      <w:r w:rsidRPr="00157FC5">
        <w:rPr>
          <w:rFonts w:ascii="TH SarabunPSK" w:hAnsi="TH SarabunPSK" w:cs="TH SarabunPSK"/>
          <w:sz w:val="32"/>
          <w:szCs w:val="32"/>
        </w:rPr>
        <w:t>2563</w:t>
      </w:r>
      <w:r w:rsidRPr="00157FC5">
        <w:rPr>
          <w:rFonts w:ascii="TH SarabunPSK" w:hAnsi="TH SarabunPSK" w:cs="TH SarabunPSK"/>
          <w:sz w:val="32"/>
          <w:szCs w:val="32"/>
          <w:cs/>
        </w:rPr>
        <w:t>)</w:t>
      </w:r>
    </w:p>
    <w:p w:rsidR="00D00B07" w:rsidRPr="00157FC5" w:rsidRDefault="00D00B07" w:rsidP="008029B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119"/>
          <w:tab w:val="left" w:pos="3686"/>
        </w:tabs>
        <w:spacing w:line="320" w:lineRule="exact"/>
        <w:ind w:firstLine="311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</w:rPr>
        <w:lastRenderedPageBreak/>
        <w:t>(1.1)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จังหวัดเร่งด่วน จำนวน 6 จังหวัด ได้แก่ เชียงใหม่ ตาก น่าน </w:t>
      </w:r>
      <w:r w:rsidRPr="00157FC5">
        <w:rPr>
          <w:rFonts w:ascii="TH SarabunPSK" w:hAnsi="TH SarabunPSK" w:cs="TH SarabunPSK"/>
          <w:spacing w:val="-8"/>
          <w:sz w:val="32"/>
          <w:szCs w:val="32"/>
          <w:cs/>
        </w:rPr>
        <w:t xml:space="preserve">นครราชสีมา ชัยภูมิ และนครศรีธรรมราช ปลูกป่าไม่ต่ำกว่า </w:t>
      </w:r>
      <w:r w:rsidRPr="00157FC5">
        <w:rPr>
          <w:rFonts w:ascii="TH SarabunPSK" w:hAnsi="TH SarabunPSK" w:cs="TH SarabunPSK"/>
          <w:spacing w:val="-8"/>
          <w:sz w:val="32"/>
          <w:szCs w:val="32"/>
        </w:rPr>
        <w:t>1,010</w:t>
      </w:r>
      <w:r w:rsidRPr="00157FC5">
        <w:rPr>
          <w:rFonts w:ascii="TH SarabunPSK" w:hAnsi="TH SarabunPSK" w:cs="TH SarabunPSK"/>
          <w:spacing w:val="-8"/>
          <w:sz w:val="32"/>
          <w:szCs w:val="32"/>
          <w:cs/>
        </w:rPr>
        <w:t xml:space="preserve"> ไร่ และทำฝายเพิ่มความชุ่มชื้นของระบบนิเวศน์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พื้นที่ละไม่ต่ำกว่า </w:t>
      </w:r>
      <w:r w:rsidRPr="00157FC5">
        <w:rPr>
          <w:rFonts w:ascii="TH SarabunPSK" w:hAnsi="TH SarabunPSK" w:cs="TH SarabunPSK"/>
          <w:sz w:val="32"/>
          <w:szCs w:val="32"/>
        </w:rPr>
        <w:t>10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แห่ง รวมจำนวนไม่ต่ำกว่า </w:t>
      </w:r>
      <w:r w:rsidRPr="00157FC5">
        <w:rPr>
          <w:rFonts w:ascii="TH SarabunPSK" w:hAnsi="TH SarabunPSK" w:cs="TH SarabunPSK"/>
          <w:sz w:val="32"/>
          <w:szCs w:val="32"/>
        </w:rPr>
        <w:t>70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D00B07" w:rsidRPr="00157FC5" w:rsidRDefault="00D00B07" w:rsidP="008029B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</w:tabs>
        <w:spacing w:line="320" w:lineRule="exact"/>
        <w:ind w:firstLine="3119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>(1.2)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จังหวัดอื่นนอกเหนือจากจังหวัดเร่งด่วน จำนวน </w:t>
      </w:r>
      <w:r w:rsidRPr="00157FC5">
        <w:rPr>
          <w:rFonts w:ascii="TH SarabunPSK" w:hAnsi="TH SarabunPSK" w:cs="TH SarabunPSK"/>
          <w:sz w:val="32"/>
          <w:szCs w:val="32"/>
        </w:rPr>
        <w:t>71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</w:rPr>
        <w:br/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>(รวมกรุงเทพมหานคร) ปลูกป่าหรือปลูกต้นไม้เพิ่มพื้นที่สีเขียว เฉลี่ยจังหวัดละ 100 ไร่ รวมทั้งประเทศ 7,100 ไร่</w:t>
      </w:r>
    </w:p>
    <w:p w:rsidR="00D00B07" w:rsidRPr="00157FC5" w:rsidRDefault="00D00B07" w:rsidP="008029B7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(2)</w:t>
      </w:r>
      <w:r w:rsidRPr="00157FC5">
        <w:rPr>
          <w:rFonts w:ascii="TH SarabunPSK" w:hAnsi="TH SarabunPSK" w:cs="TH SarabunPSK"/>
          <w:sz w:val="32"/>
          <w:szCs w:val="32"/>
          <w:cs/>
        </w:rPr>
        <w:tab/>
        <w:t>ระยะที่ 2 และ 3 (ดำเนินการในปี พ.ศ. 2563-2570)</w:t>
      </w:r>
    </w:p>
    <w:p w:rsidR="00D00B07" w:rsidRPr="00157FC5" w:rsidRDefault="00D00B07" w:rsidP="008029B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</w:tabs>
        <w:spacing w:line="320" w:lineRule="exact"/>
        <w:ind w:firstLine="311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</w:rPr>
        <w:t>(2.1)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ปี พ.ศ. 2563-2565 ฟื้นฟูป่าในจังหวัดเร่งด่วน 6 จังหวัด </w:t>
      </w:r>
      <w:r w:rsidRPr="00157FC5">
        <w:rPr>
          <w:rFonts w:ascii="TH SarabunPSK" w:hAnsi="TH SarabunPSK" w:cs="TH SarabunPSK"/>
          <w:spacing w:val="-4"/>
          <w:sz w:val="32"/>
          <w:szCs w:val="32"/>
          <w:cs/>
        </w:rPr>
        <w:t>ได้แก่ เชียงใหม่ ตาก น่าน นครราชสีมา ชัยภูมิ และนครศรีธรรมราช จำนวนรวมกันปีละไม่ต่ำกว่า 11</w:t>
      </w:r>
      <w:r w:rsidRPr="00157FC5">
        <w:rPr>
          <w:rFonts w:ascii="TH SarabunPSK" w:hAnsi="TH SarabunPSK" w:cs="TH SarabunPSK"/>
          <w:spacing w:val="-4"/>
          <w:sz w:val="32"/>
          <w:szCs w:val="32"/>
        </w:rPr>
        <w:t>,</w:t>
      </w:r>
      <w:r w:rsidRPr="00157FC5">
        <w:rPr>
          <w:rFonts w:ascii="TH SarabunPSK" w:hAnsi="TH SarabunPSK" w:cs="TH SarabunPSK"/>
          <w:spacing w:val="-4"/>
          <w:sz w:val="32"/>
          <w:szCs w:val="32"/>
          <w:cs/>
        </w:rPr>
        <w:t>000</w:t>
      </w:r>
      <w:r w:rsidRPr="00157FC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pacing w:val="-4"/>
          <w:sz w:val="32"/>
          <w:szCs w:val="32"/>
          <w:cs/>
        </w:rPr>
        <w:t>ไร่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รวม 2 ปี ไม่ต่ำกว่า 22</w:t>
      </w:r>
      <w:r w:rsidRPr="00157FC5">
        <w:rPr>
          <w:rFonts w:ascii="TH SarabunPSK" w:hAnsi="TH SarabunPSK" w:cs="TH SarabunPSK"/>
          <w:sz w:val="32"/>
          <w:szCs w:val="32"/>
        </w:rPr>
        <w:t>,</w:t>
      </w:r>
      <w:r w:rsidRPr="00157FC5">
        <w:rPr>
          <w:rFonts w:ascii="TH SarabunPSK" w:hAnsi="TH SarabunPSK" w:cs="TH SarabunPSK"/>
          <w:sz w:val="32"/>
          <w:szCs w:val="32"/>
          <w:cs/>
        </w:rPr>
        <w:t>000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ไร่ รวมทั้ง ฟื้นฟูป่าและเพิ่มพื้นที่สีเขียวนอกเขตป่าใน 71 จังหวัดที่เหลือ </w:t>
      </w:r>
      <w:r w:rsidRPr="00157FC5">
        <w:rPr>
          <w:rFonts w:ascii="TH SarabunPSK" w:hAnsi="TH SarabunPSK" w:cs="TH SarabunPSK"/>
          <w:spacing w:val="-4"/>
          <w:sz w:val="32"/>
          <w:szCs w:val="32"/>
          <w:cs/>
        </w:rPr>
        <w:t>(รวมกรุงเทพมหานคร) เฉลี่ยจังหวัดละ 100 ไร่ต่อปี รวม 71 จังหวัด 7,100 ไร่ต่อปี รวม 2 ปี จำนวน 14,200 ไร่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3686"/>
        </w:tabs>
        <w:spacing w:line="320" w:lineRule="exact"/>
        <w:ind w:firstLine="311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</w:rPr>
        <w:t>(2.2)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>ปี พ.ศ. 2565-2570 กำหนดเป้าหมายการเพิ่มพื้นที่ป่าจำนวนร้อยละ 15-20 ของพื้นที่ต้นน้ำ (ชั้นคุณภาพน้ำ 1 และ 2) ที่เสื่อมสภาพและมีการใช้ประโยชน์</w:t>
      </w:r>
      <w:r w:rsidRPr="00157FC5">
        <w:rPr>
          <w:rFonts w:ascii="TH SarabunPSK" w:hAnsi="TH SarabunPSK" w:cs="TH SarabunPSK"/>
          <w:sz w:val="32"/>
          <w:szCs w:val="32"/>
          <w:cs/>
        </w:rPr>
        <w:br/>
        <w:t xml:space="preserve">จากราษฎรจำนวน 12.7 ล้านไร่ (ป่าสงวนแห่งชาติ/ ป่าอนุรักษ์/ อื่นๆ) ฟื้นฟูพื้นที่ป่าชุมชนเฉลี่ยแห่งละ </w:t>
      </w:r>
      <w:r w:rsidRPr="00157FC5">
        <w:rPr>
          <w:rFonts w:ascii="TH SarabunPSK" w:hAnsi="TH SarabunPSK" w:cs="TH SarabunPSK"/>
          <w:sz w:val="32"/>
          <w:szCs w:val="32"/>
          <w:cs/>
        </w:rPr>
        <w:br/>
        <w:t xml:space="preserve">50 ไร่ จาก </w:t>
      </w:r>
      <w:r w:rsidRPr="00157FC5">
        <w:rPr>
          <w:rFonts w:ascii="TH SarabunPSK" w:hAnsi="TH SarabunPSK" w:cs="TH SarabunPSK"/>
          <w:sz w:val="32"/>
          <w:szCs w:val="32"/>
        </w:rPr>
        <w:t>11,327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แห่ง เพิ่มความอุดมสมบูรณ์ของพื้นที่ป่าชายเลนจำนวน </w:t>
      </w:r>
      <w:r w:rsidRPr="00157FC5">
        <w:rPr>
          <w:rFonts w:ascii="TH SarabunPSK" w:hAnsi="TH SarabunPSK" w:cs="TH SarabunPSK"/>
          <w:sz w:val="32"/>
          <w:szCs w:val="32"/>
        </w:rPr>
        <w:t>0.153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ล้านไร่ จากพื้นที่</w:t>
      </w:r>
      <w:r w:rsidRPr="00157FC5">
        <w:rPr>
          <w:rFonts w:ascii="TH SarabunPSK" w:hAnsi="TH SarabunPSK" w:cs="TH SarabunPSK"/>
          <w:sz w:val="32"/>
          <w:szCs w:val="32"/>
          <w:cs/>
        </w:rPr>
        <w:br/>
        <w:t xml:space="preserve">ป่าชายเลนตามกฎหมายจำนวน </w:t>
      </w:r>
      <w:r w:rsidRPr="00157FC5">
        <w:rPr>
          <w:rFonts w:ascii="TH SarabunPSK" w:hAnsi="TH SarabunPSK" w:cs="TH SarabunPSK"/>
          <w:sz w:val="32"/>
          <w:szCs w:val="32"/>
        </w:rPr>
        <w:t>1.5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ล้านไร่ ฟื้นฟูพื้นที่ป่าพรุ จำนวน 20</w:t>
      </w:r>
      <w:r w:rsidRPr="00157FC5">
        <w:rPr>
          <w:rFonts w:ascii="TH SarabunPSK" w:hAnsi="TH SarabunPSK" w:cs="TH SarabunPSK"/>
          <w:sz w:val="32"/>
          <w:szCs w:val="32"/>
        </w:rPr>
        <w:t>,000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>รวมทั้ง เพิ่มพื้นที่สีเขียว</w:t>
      </w:r>
      <w:r w:rsidRPr="00157FC5">
        <w:rPr>
          <w:rFonts w:ascii="TH SarabunPSK" w:hAnsi="TH SarabunPSK" w:cs="TH SarabunPSK"/>
          <w:sz w:val="32"/>
          <w:szCs w:val="32"/>
          <w:cs/>
        </w:rPr>
        <w:br/>
        <w:t>ในจังหวัดที่ไม่มีพื้นที่ป่าตามกฎหมาย</w:t>
      </w:r>
      <w:r w:rsidRPr="00157FC5">
        <w:rPr>
          <w:rFonts w:ascii="TH SarabunPSK" w:hAnsi="TH SarabunPSK" w:cs="TH SarabunPSK"/>
          <w:spacing w:val="-4"/>
          <w:sz w:val="32"/>
          <w:szCs w:val="32"/>
          <w:cs/>
        </w:rPr>
        <w:t xml:space="preserve"> เฉลี่</w:t>
      </w:r>
      <w:r w:rsidRPr="00157FC5">
        <w:rPr>
          <w:rFonts w:ascii="TH SarabunPSK" w:hAnsi="TH SarabunPSK" w:cs="TH SarabunPSK"/>
          <w:sz w:val="32"/>
          <w:szCs w:val="32"/>
          <w:cs/>
        </w:rPr>
        <w:t>ยจังหวัดละ 100 ไร่ ต่อปี รวม 5 ปี จังหวัดละ 500 ไร่</w:t>
      </w:r>
    </w:p>
    <w:p w:rsidR="00D00B07" w:rsidRPr="00157FC5" w:rsidRDefault="00D00B07" w:rsidP="008029B7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694"/>
        </w:tabs>
        <w:spacing w:line="32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>2.6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2694"/>
          <w:tab w:val="left" w:pos="3119"/>
        </w:tabs>
        <w:spacing w:line="32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(</w:t>
      </w:r>
      <w:r w:rsidRPr="00157FC5">
        <w:rPr>
          <w:rFonts w:ascii="TH SarabunPSK" w:hAnsi="TH SarabunPSK" w:cs="TH SarabunPSK"/>
          <w:sz w:val="32"/>
          <w:szCs w:val="32"/>
        </w:rPr>
        <w:t>1)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>สร้างความมั่นคงทางทรัพยากรธรรมชาติ ให้คนอยู่กับป่าอย่างยั่งยืน</w:t>
      </w:r>
      <w:r w:rsidRPr="00157FC5">
        <w:rPr>
          <w:rFonts w:ascii="TH SarabunPSK" w:hAnsi="TH SarabunPSK" w:cs="TH SarabunPSK"/>
          <w:sz w:val="32"/>
          <w:szCs w:val="32"/>
        </w:rPr>
        <w:br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  <w:t>(2</w:t>
      </w:r>
      <w:r w:rsidRPr="00157FC5">
        <w:rPr>
          <w:rFonts w:ascii="TH SarabunPSK" w:hAnsi="TH SarabunPSK" w:cs="TH SarabunPSK"/>
          <w:sz w:val="32"/>
          <w:szCs w:val="32"/>
          <w:cs/>
        </w:rPr>
        <w:t>)</w:t>
      </w:r>
      <w:r w:rsidRPr="00157FC5">
        <w:rPr>
          <w:rFonts w:ascii="TH SarabunPSK" w:hAnsi="TH SarabunPSK" w:cs="TH SarabunPSK"/>
          <w:sz w:val="32"/>
          <w:szCs w:val="32"/>
          <w:cs/>
        </w:rPr>
        <w:tab/>
        <w:t>สร้างความมั่นคงของคุณภาพชีวิตของชุมชนทั้งในและนอกเขตป่า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(</w:t>
      </w:r>
      <w:r w:rsidRPr="00157FC5">
        <w:rPr>
          <w:rFonts w:ascii="TH SarabunPSK" w:hAnsi="TH SarabunPSK" w:cs="TH SarabunPSK"/>
          <w:sz w:val="32"/>
          <w:szCs w:val="32"/>
        </w:rPr>
        <w:t>3)</w:t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>สามารถลดผลกระทบที่เกิดจากการเปลี่ยนแปลงสภาพภูมิอากาศ ในอนาคต ได้จากการที่มีพื้นที่ป่าและพื้นที่สีเขียวเพิ่มขึ้น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pacing w:val="-16"/>
          <w:sz w:val="32"/>
          <w:szCs w:val="32"/>
        </w:rPr>
        <w:t xml:space="preserve">3. </w:t>
      </w:r>
      <w:r w:rsidRPr="00157FC5">
        <w:rPr>
          <w:rFonts w:ascii="TH SarabunPSK" w:hAnsi="TH SarabunPSK" w:cs="TH SarabunPSK"/>
          <w:spacing w:val="-16"/>
          <w:sz w:val="32"/>
          <w:szCs w:val="32"/>
          <w:cs/>
        </w:rPr>
        <w:t>กระทรวงทรัพยากรธรรมชาติและสิ่งแวดล้อม ร่วมกับศูนย์อำนวยการใหญ่จิตอาสาพระราชทาน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 กระทรวงกลาโหม และหน่วยงานที่เกี่ยวข้อง เห็นชอบร่วมกันให้จัดกิจกรรมภายใต้โครงการปลูกป่า และป้องกันไฟป่า ในเดือนกรกฎาคม พ.ศ. 2563 ดังนี้ 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2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3.1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จัดฝึกอบรมหลักสูตร “จิตอาสา” ตามโครงการปลูกป่า และป้องกันไฟป่า </w:t>
      </w:r>
      <w:r w:rsidRPr="00157FC5">
        <w:rPr>
          <w:rFonts w:ascii="TH SarabunPSK" w:hAnsi="TH SarabunPSK" w:cs="TH SarabunPSK"/>
          <w:spacing w:val="-12"/>
          <w:sz w:val="32"/>
          <w:szCs w:val="32"/>
          <w:cs/>
        </w:rPr>
        <w:t>ระหว่างวันที่ 19 – 23 กรกฎาคม พ.ศ. 2563 ณ โรงแรมเชียงใหม่แกรนด์วิว จังหวัดเชียงใหม่ โดยมีรายละเอียดดังนี้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(1)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>ฝึกอบรมระดับปฏิบัติการ (ระดับอำเภอ ระดับตำบล และองค์กรปกครอง</w:t>
      </w:r>
      <w:r w:rsidRPr="00157FC5">
        <w:rPr>
          <w:rFonts w:ascii="TH SarabunPSK" w:hAnsi="TH SarabunPSK" w:cs="TH SarabunPSK"/>
          <w:sz w:val="32"/>
          <w:szCs w:val="32"/>
          <w:cs/>
        </w:rPr>
        <w:t>ส่วนท้องถิ่น) จำนวน 150 คน ระหว่างวันที่ 19 – 23 กรกฎาคม พ.ศ. 2563 ณ โรงแรมเชียงใหม่แกรนด์วิว จังหวัดเชียงใหม่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(2)</w:t>
      </w:r>
      <w:r w:rsidRPr="00157FC5">
        <w:rPr>
          <w:rFonts w:ascii="TH SarabunPSK" w:hAnsi="TH SarabunPSK" w:cs="TH SarabunPSK"/>
          <w:sz w:val="32"/>
          <w:szCs w:val="32"/>
          <w:cs/>
        </w:rPr>
        <w:tab/>
        <w:t xml:space="preserve">เรียนเชิญผู้ว่าราชการจังหวัด 76 จังหวัด รับฟังนโยบายการปลูกป่า และป้องกันไฟป่า รวมทั้ง รับฟังการสรุปการฝึกอบรมระดับปฏิบัติการ ในวันที่ 23 กรกฎาคม พ.ศ. 2563 </w:t>
      </w:r>
      <w:r w:rsidRPr="00157FC5">
        <w:rPr>
          <w:rFonts w:ascii="TH SarabunPSK" w:hAnsi="TH SarabunPSK" w:cs="TH SarabunPSK"/>
          <w:sz w:val="32"/>
          <w:szCs w:val="32"/>
          <w:cs/>
        </w:rPr>
        <w:br/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>ณ ศูนย์ประชุมและแสดงสินค้านานาชาติเฉลิมพระเกียรติ 7 รอบพระชนมพรรษา จังหวัดเชียงใหม่ โดยเรียนเชิญ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ผู้อำนวยการศูนย์อำนวยการใหญ่จิตอาสาพระราชทาน เป็นประธานการประชุม </w:t>
      </w:r>
    </w:p>
    <w:p w:rsidR="00D00B07" w:rsidRPr="00157FC5" w:rsidRDefault="00D00B07" w:rsidP="008029B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6CAC" w:rsidRPr="00157FC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3.2 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t>จัดพิธีเปิดโครงการพร้อมกันทั่วประเทศในวันที่ 24 กรกฎาคม พ.ศ. 2563</w:t>
      </w:r>
      <w:r w:rsidRPr="00157FC5">
        <w:rPr>
          <w:rFonts w:ascii="TH SarabunPSK" w:hAnsi="TH SarabunPSK" w:cs="TH SarabunPSK"/>
          <w:spacing w:val="-6"/>
          <w:sz w:val="32"/>
          <w:szCs w:val="32"/>
          <w:cs/>
        </w:rPr>
        <w:br/>
        <w:t>โดยมีรายละเอียดดังนี้</w:t>
      </w:r>
    </w:p>
    <w:p w:rsidR="00D00B07" w:rsidRPr="00157FC5" w:rsidRDefault="00D00B07" w:rsidP="008029B7">
      <w:pPr>
        <w:numPr>
          <w:ilvl w:val="0"/>
          <w:numId w:val="8"/>
        </w:num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left="0"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จัดพิธีเปิดโครงการในพื้นที่จังหวัดพร้อมกันทั้ง 77 จังหวัด</w:t>
      </w:r>
      <w:r w:rsidR="00B86CAC" w:rsidRPr="00157FC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57FC5">
        <w:rPr>
          <w:rFonts w:ascii="TH SarabunPSK" w:hAnsi="TH SarabunPSK" w:cs="TH SarabunPSK"/>
          <w:sz w:val="32"/>
          <w:szCs w:val="32"/>
          <w:cs/>
        </w:rPr>
        <w:t>(รวมกรุงเทพมหานคร) ในวันที่ 24 กรกฎาคม พ.ศ. 2563</w:t>
      </w:r>
    </w:p>
    <w:p w:rsidR="00D00B07" w:rsidRPr="00157FC5" w:rsidRDefault="00D00B07" w:rsidP="008029B7">
      <w:pPr>
        <w:numPr>
          <w:ilvl w:val="0"/>
          <w:numId w:val="8"/>
        </w:numPr>
        <w:tabs>
          <w:tab w:val="left" w:pos="1418"/>
          <w:tab w:val="left" w:pos="1701"/>
          <w:tab w:val="left" w:pos="1985"/>
          <w:tab w:val="left" w:pos="2268"/>
          <w:tab w:val="left" w:pos="3119"/>
        </w:tabs>
        <w:spacing w:line="320" w:lineRule="exact"/>
        <w:ind w:left="0"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จัดพิธีเปิดโครงการหลัก</w:t>
      </w:r>
      <w:r w:rsidRPr="00157FC5">
        <w:rPr>
          <w:rFonts w:ascii="TH SarabunPSK" w:hAnsi="TH SarabunPSK" w:cs="TH SarabunPSK"/>
          <w:spacing w:val="-14"/>
          <w:sz w:val="32"/>
          <w:szCs w:val="32"/>
          <w:cs/>
        </w:rPr>
        <w:t xml:space="preserve"> ณ อุทยานแห่งชาติ</w:t>
      </w:r>
      <w:r w:rsidRPr="00157FC5">
        <w:rPr>
          <w:rFonts w:ascii="TH SarabunPSK" w:hAnsi="TH SarabunPSK" w:cs="TH SarabunPSK"/>
          <w:sz w:val="32"/>
          <w:szCs w:val="32"/>
          <w:cs/>
        </w:rPr>
        <w:t>น้ำตกบัวตอง-น้ำพุเจ็ดสี อำเภอ</w:t>
      </w:r>
      <w:r w:rsidR="00B86CAC" w:rsidRPr="00157FC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57FC5">
        <w:rPr>
          <w:rFonts w:ascii="TH SarabunPSK" w:hAnsi="TH SarabunPSK" w:cs="TH SarabunPSK"/>
          <w:sz w:val="32"/>
          <w:szCs w:val="32"/>
          <w:cs/>
        </w:rPr>
        <w:t>แม่แตง จังหวัดเชียงใหม่ โดยกราบเรียนเชิญนายกรัฐมนตรีเป็นประธาน เรียนเชิญคณะรัฐมนตรี</w:t>
      </w:r>
      <w:r w:rsidRPr="00157FC5">
        <w:rPr>
          <w:rFonts w:ascii="TH SarabunPSK" w:hAnsi="TH SarabunPSK" w:cs="TH SarabunPSK"/>
          <w:sz w:val="32"/>
          <w:szCs w:val="32"/>
          <w:cs/>
        </w:rPr>
        <w:br/>
      </w:r>
      <w:r w:rsidRPr="00157FC5">
        <w:rPr>
          <w:rFonts w:ascii="TH SarabunPSK" w:hAnsi="TH SarabunPSK" w:cs="TH SarabunPSK"/>
          <w:spacing w:val="-8"/>
          <w:sz w:val="32"/>
          <w:szCs w:val="32"/>
          <w:cs/>
        </w:rPr>
        <w:t>ผู้ว่าราชการจังหวัด 76 จังหวัด และหน่วยงานที่เกี่ยวข้องทั้งภาครัฐ ภาคเอกชน ภาคประชาชน และองค์กรปกครอง</w:t>
      </w:r>
      <w:r w:rsidRPr="00157FC5">
        <w:rPr>
          <w:rFonts w:ascii="TH SarabunPSK" w:hAnsi="TH SarabunPSK" w:cs="TH SarabunPSK"/>
          <w:sz w:val="32"/>
          <w:szCs w:val="32"/>
          <w:cs/>
        </w:rPr>
        <w:t xml:space="preserve">ส่วนท้องถิ่นเข้าร่วมงาน </w:t>
      </w:r>
    </w:p>
    <w:p w:rsidR="00D00B07" w:rsidRPr="00157FC5" w:rsidRDefault="00D00B07" w:rsidP="008029B7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</w:p>
    <w:p w:rsidR="00157FC5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DF082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57FC5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มาตรการของรัฐบาลที่เกี่ยวข้องกับการป้องกัน แก้ไขปัญหาการแพร่ระบาดของโรคติดเชื้อไวรัสโคโรนา 2019 (โรคโควิด 19) และการช่วยเหลือ เยียวยาประชาชนและภาคธุรกิจที่ได้รับผลกระทบจากการแพร่ระบาดของโรคดังกล่าว 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คณะรัฐมนตรีมีมติรับทราบมาตรการของรัฐบาลที่เกี่ยวข้องกับการป้องกัน แก้ไขปัญหาการแพร่ระบาดของโรคติดเชื้อไวรัสโคโรนา 2019 (โรคโควิด 19) และการช่วยเหลือ เยียวยาประชาชนและภาคธุรกิจที่ได้รับผลกระทบจากการแพร่ระบาดของโรคดังกล่าว ตามที่สำนักเลขาธิการคณะรัฐมนตรี (สลค.) เสนอ และให้หน่วยงานที่เกี่ยวข้องพิจารณาความจำเป็นเหมาะสมในการขยายระยะเวลามาตรการที่เกี่ยวข้องกับการป้องกัน แก้ไขปัญหาการแพร่ระบาดของโรคติดเชื้อไวรัสโคโรนา 2019 (โรคโควิด 19) และการช่วยเหลือ เยียวยาประชาชนและภาคธุรกิจที่ได้รับผลกระทบจากการแพร่ระบาดของโรคติดเชื้อดังกล่าว หรือแก้ไขปรับปรุงมาตรการให้สอดคล้องกับสถานการณ์ที่อาจเปลี่ยนแปลงไป โดยให้เสนอคณะรัฐมนตรีภายในเดือนสิงหาคม 2563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ทั้งนี้ สลค. เสนอว่า ตามที่รัฐบาลได้มีมาตรการที่เป็นการป้องกันและแก้ไขปัญหาการแพร่ระบาดของโรคโควิด 19 การช่วยเหลือ เยียวยาประชาชนและภาคธุรกิจที่ได้รับผลกระทบจากการแพร่ระบาดของโรคดังกล่าว ดังนี้ </w:t>
      </w:r>
    </w:p>
    <w:tbl>
      <w:tblPr>
        <w:tblStyle w:val="af9"/>
        <w:tblW w:w="10060" w:type="dxa"/>
        <w:tblLook w:val="04A0"/>
      </w:tblPr>
      <w:tblGrid>
        <w:gridCol w:w="7933"/>
        <w:gridCol w:w="2127"/>
      </w:tblGrid>
      <w:tr w:rsidR="00157FC5" w:rsidRPr="00157FC5" w:rsidTr="004553CA">
        <w:tc>
          <w:tcPr>
            <w:tcW w:w="7933" w:type="dxa"/>
          </w:tcPr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127" w:type="dxa"/>
          </w:tcPr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(มาตรการ)</w:t>
            </w:r>
          </w:p>
        </w:tc>
      </w:tr>
      <w:tr w:rsidR="00157FC5" w:rsidRPr="00157FC5" w:rsidTr="004553CA">
        <w:tc>
          <w:tcPr>
            <w:tcW w:w="7933" w:type="dxa"/>
          </w:tcPr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มาตรการด้านการสาธารณสุข </w:t>
            </w:r>
          </w:p>
        </w:tc>
        <w:tc>
          <w:tcPr>
            <w:tcW w:w="2127" w:type="dxa"/>
          </w:tcPr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157FC5" w:rsidRPr="00157FC5" w:rsidTr="004553CA">
        <w:tc>
          <w:tcPr>
            <w:tcW w:w="7933" w:type="dxa"/>
          </w:tcPr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มาตรการด้านการคลัง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มาตรการเกี่ยวกับภาษีเงินได้ </w:t>
            </w:r>
          </w:p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มาตรการเกี่ยวกับภาษีสรรพสามิต/ภาษีมูลค่าเพิ่ม/ภาษีที่ดินและสิ่งปลูกสร้าง </w:t>
            </w:r>
          </w:p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มาตรการเกี่ยวกับอากรและค่าธรรมเนียม</w:t>
            </w:r>
          </w:p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มาตรการเกี่ยวกับสาธารณูปโภค</w:t>
            </w:r>
          </w:p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มาตรการด้านการคลังอื่นเพื่อช่วยเหลือประชาชนโดยทั่วไป เกษตรกร และคนพิการ</w:t>
            </w:r>
          </w:p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2.6 มาตรการด้านการคลังอื่นเพื่อช่วยเหลือภาคธุรกิจและลูกจ้างของภาคธุรกิจ </w:t>
            </w:r>
          </w:p>
        </w:tc>
        <w:tc>
          <w:tcPr>
            <w:tcW w:w="2127" w:type="dxa"/>
          </w:tcPr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57FC5" w:rsidRPr="00157FC5" w:rsidTr="004553CA">
        <w:tc>
          <w:tcPr>
            <w:tcW w:w="7933" w:type="dxa"/>
          </w:tcPr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มาตรการด้านการเงิน</w:t>
            </w:r>
          </w:p>
        </w:tc>
        <w:tc>
          <w:tcPr>
            <w:tcW w:w="2127" w:type="dxa"/>
          </w:tcPr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157FC5" w:rsidRPr="00157FC5" w:rsidTr="004553CA">
        <w:tc>
          <w:tcPr>
            <w:tcW w:w="7933" w:type="dxa"/>
          </w:tcPr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มาตรการด้านแรงงานและคนต่างด้าว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</w:tcPr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157FC5" w:rsidRPr="00157FC5" w:rsidTr="004553CA">
        <w:tc>
          <w:tcPr>
            <w:tcW w:w="7933" w:type="dxa"/>
          </w:tcPr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มาตรการด้านอื่น ๆ</w:t>
            </w: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</w:tcPr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57FC5" w:rsidRPr="00157FC5" w:rsidTr="004553CA">
        <w:tc>
          <w:tcPr>
            <w:tcW w:w="7933" w:type="dxa"/>
          </w:tcPr>
          <w:p w:rsidR="00157FC5" w:rsidRPr="00157FC5" w:rsidRDefault="00157FC5" w:rsidP="008029B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2127" w:type="dxa"/>
          </w:tcPr>
          <w:p w:rsidR="00157FC5" w:rsidRPr="00157FC5" w:rsidRDefault="00157FC5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</w:tr>
    </w:tbl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โดยที่สถานการณ์การแพร่ระบาดของโรคติดเชื้อไว้รัสโคโรนา 2019 (โรคโควิด 19) ยังไม่สิ้นสุด ซึ่งในหลาย ๆ ประเทศพบว่ายังมีการระบาดและมีจำนวนผู้ติดเชื้อในระดับสูง สำหรับประเทศไทยก็ยังมีความเสี่ยงที่โรคโควิด-19 จะกลับมาแพร่ระบาดได้อีก และการมีวัคซีนที่ใช้ในการรักษาโรคติดเชื้อดังกล่าวตามข่าวสารที่ปรากฏก็ยังจำต้องใช้ระยะเวลา ประกอบกับมาตรการของรัฐบาลดังกล่าวข้างต้น ซึ่งบางมาตรการจะสิ้นสุดในเดือนกรกฎาคม 2563 หรือมีกำหนดระยะเวลาสิ้นสุดในปี พ.ศ. 2563 เช่น การยกเว้นภาษีเงินได้เกี่ยวกับรายจ่ายที่ได้จ่ายเป็นค่าจ้างกรณีของ </w:t>
      </w:r>
      <w:r w:rsidRPr="00157FC5">
        <w:rPr>
          <w:rFonts w:ascii="TH SarabunPSK" w:hAnsi="TH SarabunPSK" w:cs="TH SarabunPSK"/>
          <w:sz w:val="32"/>
          <w:szCs w:val="32"/>
        </w:rPr>
        <w:t xml:space="preserve">(SMEs)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การปรับปรุงต่อเติมโรงแรม การลดอัตราภาษีสรรพสามิตน้ำมันเชื้อเพลิงสำหรับเครื่องบิน การยกเว้นอากรขาเข้าสำหรับของที่ใช้รักษา วินิจฉัย หรือป้องกันโรคติดเชื้อฯ และหน้ากาก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A12E3" w:rsidRPr="001331E8" w:rsidRDefault="00D2622B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5A12E3"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12E3" w:rsidRPr="001331E8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รายงานผลสัมฤทธิ์ของการปฏิบัติงานนอกสถานที่ตั้ง (</w:t>
      </w:r>
      <w:r w:rsidR="005A12E3" w:rsidRPr="001331E8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5A12E3" w:rsidRPr="001331E8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และการเหลื่อมเวลาในการทำงานในสถานที่ตั้งของส่วนราชการ รายสัปดาห์ ครั้งที่ </w:t>
      </w:r>
      <w:r w:rsidR="005A12E3"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1331E8">
        <w:rPr>
          <w:rFonts w:ascii="TH SarabunPSK" w:hAnsi="TH SarabunPSK" w:cs="TH SarabunPSK"/>
          <w:sz w:val="32"/>
          <w:szCs w:val="32"/>
        </w:rPr>
        <w:t>Work From Home</w:t>
      </w:r>
      <w:r w:rsidRPr="001331E8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10 ตามที่สำนักงาน ก.พ. เสนอ โดยสรุปข้อมูล ณ วันที่ 14 กรกฎาคม 2563 ซึ่ง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ได้รับข้อมูลจาก 147 ส่วนราชการ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99 ของส่วนราชการทั้งหมด (148 ส่วนราชการ) สรุปข้อมูลดังนี้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  <w:t>1. การปฏิบัติงานนอกสถานที่ตั้งของส่วนราชการ (</w:t>
      </w:r>
      <w:r w:rsidRPr="001331E8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1.1 ส่วนราชการร้อยละ 53 (78 ส่วนราชการ) มีการมอบหมายให้ข้าราชการและเจ้าหน้าที่ปฏิบัติงานนอกสถานที่ตั้งของส่วนราชการ 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ซึ่งลดจากสัปดาห์ที่ผ่านมา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(สัปดาห์ที่ผ่านมา คือ ร้อยละ 76 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จำนวน 111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ส่วนราชการ) โดยในจำนวนนี้มีส่วนราชการร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้</w:t>
      </w:r>
      <w:r w:rsidRPr="001331E8">
        <w:rPr>
          <w:rFonts w:ascii="TH SarabunPSK" w:hAnsi="TH SarabunPSK" w:cs="TH SarabunPSK"/>
          <w:sz w:val="32"/>
          <w:szCs w:val="32"/>
          <w:cs/>
        </w:rPr>
        <w:t>อยละ 12 (17 ส่วนราชการ) มอบหมายให้ข้าราชการและเจ้าหน้าที่ทุก</w:t>
      </w:r>
      <w:r w:rsidRPr="001331E8">
        <w:rPr>
          <w:rFonts w:ascii="TH SarabunPSK" w:hAnsi="TH SarabunPSK" w:cs="TH SarabunPSK"/>
          <w:sz w:val="32"/>
          <w:szCs w:val="32"/>
          <w:cs/>
        </w:rPr>
        <w:lastRenderedPageBreak/>
        <w:t xml:space="preserve">คนปฏิบัติงานนอกสถานที่ตั้ง 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และส่วนราชการร้อยละ 21 (31 ส่วนราชการ) กำหนดให้มีจำนวนข้าราชการและเจ้าหน้าที่ปฏิบัติงานนอกสถานที่ตั้งร้อยละ 50 ขึ้นไป </w:t>
      </w:r>
      <w:r w:rsidRPr="001331E8">
        <w:rPr>
          <w:rFonts w:ascii="TH SarabunPSK" w:hAnsi="TH SarabunPSK" w:cs="TH SarabunPSK"/>
          <w:sz w:val="32"/>
          <w:szCs w:val="32"/>
          <w:cs/>
        </w:rPr>
        <w:t>(สัปดาห์ที่ผ่านมา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คือ ร้อยละ 29 จำนวน 43 ส่วนราชการ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>1.2 ส่วนราชการร้อยละ 47 (69 ส่วนราชการ) มีการมอบหมายให้ข้าราชการและเจ้าหน้าที่ปฏิบัติงานทุกคนปฏิบัติงานในสถานที่ตั้งของส่วนราชการ ซึ่งเพิ่มขึ้นจากสัปดาห์ที่ผ่านมา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 (สัปดาห์ที่ผ่านมาคือ ร้อยละ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24 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จำนวน 36 </w:t>
      </w:r>
      <w:r w:rsidRPr="001331E8">
        <w:rPr>
          <w:rFonts w:ascii="TH SarabunPSK" w:hAnsi="TH SarabunPSK" w:cs="TH SarabunPSK"/>
          <w:sz w:val="32"/>
          <w:szCs w:val="32"/>
          <w:cs/>
        </w:rPr>
        <w:t>ส่วนราชการ)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  <w:t>2. การเหลื่อมเวลาในการทำงานในสถานที่ตั้งของส่วนราชการ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>2.1 ส่วนราชการกำหนดให้ข้าราชการและเจ้าหน้าที่เหลื่อมเวลาการปฏิบัติงาน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เพิ่มมากขึ้น </w:t>
      </w:r>
      <w:r w:rsidRPr="001331E8">
        <w:rPr>
          <w:rFonts w:ascii="TH SarabunPSK" w:hAnsi="TH SarabunPSK" w:cs="TH SarabunPSK"/>
          <w:sz w:val="32"/>
          <w:szCs w:val="32"/>
          <w:cs/>
        </w:rPr>
        <w:t>เมื่อต้องปฏิบัติงานในสถานที่ตั้งของส่วนราชการ โดยส่วนใหญ่ร้อยละ 50 (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74 ส่วนราชการ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) กำหนดการเหลื่อมเวลาการปฏิบัติงานเป็น 3 ช่วงเวลา คือ เวลา 7.30 – 15.30 น. เวลา 8.30 – 16.30 น. และเวลา 9.30 – 17.30 น. 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(สัปดาห์ที่ผ่านมาคือ ร้อยละ 44 จำนวน 65 ส่วนราชการ) และ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ส่วนราชการร้อยละ 10 (15 ส่วนราชการ) กำหนดให้เหลื่อมเวลาการปฏิบัติงานมากกว่า 3 ช่วงเวลา 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2.2 ส่วนราชการมอบหมายให้ข้าราชการและเจ้าหน้าที่ปฏิบัติงานในสถานที่ตั้งตามวันเวลาปกติในบางลักษณะงาน โดยลักษณะงานส่วนใหญ่ คือ 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งานระดับนโยบาย </w:t>
      </w:r>
      <w:r w:rsidRPr="001331E8">
        <w:rPr>
          <w:rFonts w:ascii="TH SarabunPSK" w:hAnsi="TH SarabunPSK" w:cs="TH SarabunPSK"/>
          <w:sz w:val="32"/>
          <w:szCs w:val="32"/>
          <w:cs/>
        </w:rPr>
        <w:t>งานให้บริการประชาชน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>งานพิจารณาอนุมัติ/อนุญาต เป็นต้น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  <w:t>3. แนวทางการบริหารงานของส่วนราชการ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3.1 การกำกับดูแลและบริหารผลการทำงาน 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ส่วนราชการที่มอบหมายให้ข้าราชการและเจ้าหน้าที่ปฏิบัติงานนอกสถานที่ตั้งของส่วนราชการ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กำหนดให้มีระบบรายงานผลงานผ่านช่องทางต่าง ๆ โดยส่วนใหญ่ร้อยละ 53 ให้ข้าราชการและเจ้าหน้าที่รายงานความก้าวหน้าของงานทั้งรายวันและรายสัปดาห์ ผ่าน </w:t>
      </w:r>
      <w:r w:rsidRPr="001331E8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 </w:t>
      </w:r>
      <w:r w:rsidRPr="001331E8">
        <w:rPr>
          <w:rFonts w:ascii="TH SarabunPSK" w:hAnsi="TH SarabunPSK" w:cs="TH SarabunPSK"/>
          <w:sz w:val="32"/>
          <w:szCs w:val="32"/>
        </w:rPr>
        <w:t>Google Form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</w:rPr>
        <w:tab/>
      </w:r>
      <w:r w:rsidRPr="001331E8">
        <w:rPr>
          <w:rFonts w:ascii="TH SarabunPSK" w:hAnsi="TH SarabunPSK" w:cs="TH SarabunPSK"/>
          <w:sz w:val="32"/>
          <w:szCs w:val="32"/>
        </w:rPr>
        <w:tab/>
      </w:r>
      <w:r w:rsidRPr="001331E8">
        <w:rPr>
          <w:rFonts w:ascii="TH SarabunPSK" w:hAnsi="TH SarabunPSK" w:cs="TH SarabunPSK"/>
          <w:sz w:val="32"/>
          <w:szCs w:val="32"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>3.2 การนำระบบเทคโนโลยีดิจิทัลมาใช้สนับสนุนการปฏิบัติงาน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มอบหมายให้ข้าราชการและเจ้าหน้าที่ปฏิบัติงานนอกสถานที่ตั้งของส่วนราชการ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มีการนำระบบเทคโนโลยีดิจิทัลมาใช้สนับสนุนการปฏิบัติงานโดยส่วนใหญ่เลือกใช้ </w:t>
      </w:r>
      <w:r w:rsidRPr="001331E8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1331E8">
        <w:rPr>
          <w:rFonts w:ascii="TH SarabunPSK" w:hAnsi="TH SarabunPSK" w:cs="TH SarabunPSK"/>
          <w:sz w:val="32"/>
          <w:szCs w:val="32"/>
          <w:cs/>
        </w:rPr>
        <w:t>ร้อยละ 99</w:t>
      </w:r>
      <w:r w:rsidRPr="001331E8">
        <w:rPr>
          <w:rFonts w:ascii="TH SarabunPSK" w:hAnsi="TH SarabunPSK" w:cs="TH SarabunPSK"/>
          <w:sz w:val="32"/>
          <w:szCs w:val="32"/>
        </w:rPr>
        <w:t xml:space="preserve"> Application Zoom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74</w:t>
      </w:r>
      <w:r w:rsidRPr="001331E8">
        <w:rPr>
          <w:rFonts w:ascii="TH SarabunPSK" w:hAnsi="TH SarabunPSK" w:cs="TH SarabunPSK"/>
          <w:sz w:val="32"/>
          <w:szCs w:val="32"/>
        </w:rPr>
        <w:t xml:space="preserve"> Microsoft Team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ร้อยละ 40 และ </w:t>
      </w:r>
      <w:r w:rsidRPr="001331E8">
        <w:rPr>
          <w:rFonts w:ascii="TH SarabunPSK" w:hAnsi="TH SarabunPSK" w:cs="TH SarabunPSK"/>
          <w:sz w:val="32"/>
          <w:szCs w:val="32"/>
        </w:rPr>
        <w:t xml:space="preserve">Cisco </w:t>
      </w:r>
      <w:proofErr w:type="spellStart"/>
      <w:r w:rsidRPr="001331E8">
        <w:rPr>
          <w:rFonts w:ascii="TH SarabunPSK" w:hAnsi="TH SarabunPSK" w:cs="TH SarabunPSK"/>
          <w:sz w:val="32"/>
          <w:szCs w:val="32"/>
        </w:rPr>
        <w:t>Webex</w:t>
      </w:r>
      <w:proofErr w:type="spellEnd"/>
      <w:r w:rsidRPr="001331E8">
        <w:rPr>
          <w:rFonts w:ascii="TH SarabunPSK" w:hAnsi="TH SarabunPSK" w:cs="TH SarabunPSK"/>
          <w:sz w:val="32"/>
          <w:szCs w:val="32"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>ร้อยละ 33 ตามลำดับ</w:t>
      </w:r>
    </w:p>
    <w:p w:rsidR="005A12E3" w:rsidRPr="001331E8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5A12E3" w:rsidRPr="001331E8" w:rsidRDefault="00D2622B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5A12E3" w:rsidRPr="001331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รายงานผลสัมฤทธิ์ของการปฏิบัติงานนอกสถานที่ตั้ง (</w:t>
      </w:r>
      <w:r w:rsidR="005A12E3" w:rsidRPr="001331E8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5A12E3" w:rsidRPr="001331E8">
        <w:rPr>
          <w:rFonts w:ascii="TH SarabunPSK" w:hAnsi="TH SarabunPSK" w:cs="TH SarabunPSK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และการเหลื่อมเวลาในการทำงานในสถานที่ตั้งของรัฐวิสาหกิจ</w:t>
      </w:r>
    </w:p>
    <w:p w:rsidR="005A12E3" w:rsidRPr="001331E8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คณะรัฐมนตรีมีมติรับทราบรายงานผลสัมฤทธิ์ของการปฏิบัติงานนอกสถานที่ตั้ง (</w:t>
      </w:r>
      <w:r w:rsidRPr="001331E8">
        <w:rPr>
          <w:rFonts w:ascii="TH SarabunPSK" w:hAnsi="TH SarabunPSK" w:cs="TH SarabunPSK"/>
          <w:sz w:val="32"/>
          <w:szCs w:val="32"/>
        </w:rPr>
        <w:t>Work from Home</w:t>
      </w:r>
      <w:r w:rsidRPr="001331E8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และการเหลื่อมเวลาในการทำงานในสถานที่ตั้งของรัฐวิสาหกิจ ในสัปดาห์ช่วงระหว่างวันที่ 6 – 10 กรกฎาคม 2563 ตามที่กระทรวงการคลังเสนอ ดังนี้</w:t>
      </w:r>
    </w:p>
    <w:p w:rsidR="005A12E3" w:rsidRPr="001331E8" w:rsidRDefault="005A12E3" w:rsidP="00287BF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A12E3" w:rsidRPr="001331E8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</w:t>
      </w:r>
      <w:r w:rsidRPr="001331E8">
        <w:rPr>
          <w:rFonts w:ascii="TH SarabunPSK" w:hAnsi="TH SarabunPSK" w:cs="TH SarabunPSK"/>
          <w:sz w:val="32"/>
          <w:szCs w:val="32"/>
        </w:rPr>
        <w:t>55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แห่ง โดยผลสัมฤทธิ์ฯ ของรัฐวิสาหกิจในสัปดาห์ช่วงระหว่าง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</w:rPr>
        <w:t xml:space="preserve">6 – 10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1331E8">
        <w:rPr>
          <w:rFonts w:ascii="TH SarabunPSK" w:hAnsi="TH SarabunPSK" w:cs="TH SarabunPSK"/>
          <w:sz w:val="32"/>
          <w:szCs w:val="32"/>
        </w:rPr>
        <w:t>2563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สรุปสาระสำคัญได้ดังนี้</w:t>
      </w:r>
    </w:p>
    <w:p w:rsidR="005A12E3" w:rsidRPr="001331E8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</w:rPr>
        <w:tab/>
      </w:r>
      <w:r w:rsidRPr="001331E8">
        <w:rPr>
          <w:rFonts w:ascii="TH SarabunPSK" w:hAnsi="TH SarabunPSK" w:cs="TH SarabunPSK"/>
          <w:sz w:val="32"/>
          <w:szCs w:val="32"/>
        </w:rPr>
        <w:tab/>
        <w:t>1</w:t>
      </w:r>
      <w:r w:rsidRPr="001331E8">
        <w:rPr>
          <w:rFonts w:ascii="TH SarabunPSK" w:hAnsi="TH SarabunPSK" w:cs="TH SarabunPSK"/>
          <w:sz w:val="32"/>
          <w:szCs w:val="32"/>
          <w:cs/>
        </w:rPr>
        <w:t>. 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5A12E3" w:rsidRPr="001331E8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1331E8">
        <w:rPr>
          <w:rFonts w:ascii="TH SarabunPSK" w:hAnsi="TH SarabunPSK" w:cs="TH SarabunPSK"/>
          <w:sz w:val="32"/>
          <w:szCs w:val="32"/>
        </w:rPr>
        <w:t>18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ยังคงดำเนินนโยบายการปฏิบัติงานนอกสถานที่ตั้ง โดยมีรัฐวิสาหกิจ </w:t>
      </w:r>
      <w:r w:rsidRPr="001331E8">
        <w:rPr>
          <w:rFonts w:ascii="TH SarabunPSK" w:hAnsi="TH SarabunPSK" w:cs="TH SarabunPSK"/>
          <w:sz w:val="32"/>
          <w:szCs w:val="32"/>
        </w:rPr>
        <w:t>37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แห่ง ที่ให้พนักงานกลับมาปฏิบัติงานในสถานที่ตั้งตามปกติแล้ว เพิ่มขึ้น </w:t>
      </w:r>
      <w:r w:rsidRPr="001331E8">
        <w:rPr>
          <w:rFonts w:ascii="TH SarabunPSK" w:hAnsi="TH SarabunPSK" w:cs="TH SarabunPSK"/>
          <w:sz w:val="32"/>
          <w:szCs w:val="32"/>
        </w:rPr>
        <w:t>6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แห่ง จากสัปดาห์ก่อนหน้า (ช่วงระหว่างวันที่ 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331E8">
        <w:rPr>
          <w:rFonts w:ascii="TH SarabunPSK" w:hAnsi="TH SarabunPSK" w:cs="TH SarabunPSK"/>
          <w:sz w:val="32"/>
          <w:szCs w:val="32"/>
        </w:rPr>
        <w:t>29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มิถุนายน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>–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 3 กรกฎาคม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</w:rPr>
        <w:t>2563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) ทั้งนี้ จากจำนวนพนักงานและลูกจ้างของรัฐวิสาหกิจทั้งหมดจำนวน </w:t>
      </w:r>
      <w:r w:rsidRPr="001331E8">
        <w:rPr>
          <w:rFonts w:ascii="TH SarabunPSK" w:hAnsi="TH SarabunPSK" w:cs="TH SarabunPSK"/>
          <w:sz w:val="32"/>
          <w:szCs w:val="32"/>
        </w:rPr>
        <w:t>272,466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คน มีพนักงานและลูกจ้างปฏิบัติงานนอกสถานที่ตั้งจำนวน </w:t>
      </w:r>
      <w:r w:rsidRPr="001331E8">
        <w:rPr>
          <w:rFonts w:ascii="TH SarabunPSK" w:hAnsi="TH SarabunPSK" w:cs="TH SarabunPSK"/>
          <w:sz w:val="32"/>
          <w:szCs w:val="32"/>
        </w:rPr>
        <w:t>13,218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คน หรือคิดเป็นร้อยละ </w:t>
      </w:r>
      <w:r w:rsidRPr="001331E8">
        <w:rPr>
          <w:rFonts w:ascii="TH SarabunPSK" w:hAnsi="TH SarabunPSK" w:cs="TH SarabunPSK"/>
          <w:sz w:val="32"/>
          <w:szCs w:val="32"/>
        </w:rPr>
        <w:t>5</w:t>
      </w:r>
    </w:p>
    <w:p w:rsidR="005A12E3" w:rsidRPr="001331E8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</w:rPr>
        <w:tab/>
      </w:r>
      <w:r w:rsidRPr="001331E8">
        <w:rPr>
          <w:rFonts w:ascii="TH SarabunPSK" w:hAnsi="TH SarabunPSK" w:cs="TH SarabunPSK"/>
          <w:sz w:val="32"/>
          <w:szCs w:val="32"/>
        </w:rPr>
        <w:tab/>
        <w:t>2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. การปฏิบัติงานในสถานที่ตั้งของรัฐวิสาหกิจ 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(การปฏิบัติงานเหลื่อมเวลา)</w:t>
      </w:r>
    </w:p>
    <w:p w:rsidR="005A12E3" w:rsidRPr="001331E8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1331E8">
        <w:rPr>
          <w:rFonts w:ascii="TH SarabunPSK" w:hAnsi="TH SarabunPSK" w:cs="TH SarabunPSK"/>
          <w:sz w:val="32"/>
          <w:szCs w:val="32"/>
        </w:rPr>
        <w:t>23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ยังคงดำเนินนโยบายการปฏิบัติงานเหลื่อมเวลา โดยมี</w:t>
      </w:r>
      <w:r w:rsidRPr="001331E8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รัฐวิสาหกิจยกเลิกนโยบายการปฏิบัติงานเหลื่อมเวลาเพิ่มขึ้น 3 แห่งจากสัปดาห์ก่อนหน้า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(ช่วงระหว่างวันที่ </w:t>
      </w:r>
      <w:r w:rsidRPr="001331E8">
        <w:rPr>
          <w:rFonts w:ascii="TH SarabunPSK" w:hAnsi="TH SarabunPSK" w:cs="TH SarabunPSK"/>
          <w:sz w:val="32"/>
          <w:szCs w:val="32"/>
        </w:rPr>
        <w:t xml:space="preserve">29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มิถุนายน – </w:t>
      </w:r>
      <w:r w:rsidR="00287BF8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1331E8">
        <w:rPr>
          <w:rFonts w:ascii="TH SarabunPSK" w:hAnsi="TH SarabunPSK" w:cs="TH SarabunPSK"/>
          <w:sz w:val="32"/>
          <w:szCs w:val="32"/>
        </w:rPr>
        <w:t xml:space="preserve">3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1331E8">
        <w:rPr>
          <w:rFonts w:ascii="TH SarabunPSK" w:hAnsi="TH SarabunPSK" w:cs="TH SarabunPSK"/>
          <w:sz w:val="32"/>
          <w:szCs w:val="32"/>
        </w:rPr>
        <w:t>2563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) โดยมี</w:t>
      </w:r>
      <w:r w:rsidRPr="001331E8">
        <w:rPr>
          <w:rFonts w:ascii="TH SarabunPSK" w:hAnsi="TH SarabunPSK" w:cs="TH SarabunPSK"/>
          <w:sz w:val="32"/>
          <w:szCs w:val="32"/>
          <w:cs/>
        </w:rPr>
        <w:t>ช่วงเวลาเริ่มปฏิบัติงาน</w:t>
      </w:r>
      <w:r w:rsidRPr="001331E8">
        <w:rPr>
          <w:rFonts w:ascii="TH SarabunPSK" w:hAnsi="TH SarabunPSK" w:cs="TH SarabunPSK" w:hint="cs"/>
          <w:sz w:val="32"/>
          <w:szCs w:val="32"/>
          <w:cs/>
        </w:rPr>
        <w:t>เหลื่อมเวลา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1331E8">
        <w:rPr>
          <w:rFonts w:ascii="TH SarabunPSK" w:hAnsi="TH SarabunPSK" w:cs="TH SarabunPSK"/>
          <w:sz w:val="32"/>
          <w:szCs w:val="32"/>
        </w:rPr>
        <w:t>6</w:t>
      </w:r>
      <w:r w:rsidRPr="001331E8">
        <w:rPr>
          <w:rFonts w:ascii="TH SarabunPSK" w:hAnsi="TH SarabunPSK" w:cs="TH SarabunPSK"/>
          <w:sz w:val="32"/>
          <w:szCs w:val="32"/>
          <w:cs/>
        </w:rPr>
        <w:t>.</w:t>
      </w:r>
      <w:r w:rsidRPr="001331E8">
        <w:rPr>
          <w:rFonts w:ascii="TH SarabunPSK" w:hAnsi="TH SarabunPSK" w:cs="TH SarabunPSK"/>
          <w:sz w:val="32"/>
          <w:szCs w:val="32"/>
        </w:rPr>
        <w:t xml:space="preserve">00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น. – </w:t>
      </w:r>
      <w:r w:rsidRPr="001331E8">
        <w:rPr>
          <w:rFonts w:ascii="TH SarabunPSK" w:hAnsi="TH SarabunPSK" w:cs="TH SarabunPSK"/>
          <w:sz w:val="32"/>
          <w:szCs w:val="32"/>
        </w:rPr>
        <w:t>10</w:t>
      </w:r>
      <w:r w:rsidRPr="001331E8">
        <w:rPr>
          <w:rFonts w:ascii="TH SarabunPSK" w:hAnsi="TH SarabunPSK" w:cs="TH SarabunPSK"/>
          <w:sz w:val="32"/>
          <w:szCs w:val="32"/>
          <w:cs/>
        </w:rPr>
        <w:t>.</w:t>
      </w:r>
      <w:r w:rsidRPr="001331E8">
        <w:rPr>
          <w:rFonts w:ascii="TH SarabunPSK" w:hAnsi="TH SarabunPSK" w:cs="TH SarabunPSK"/>
          <w:sz w:val="32"/>
          <w:szCs w:val="32"/>
        </w:rPr>
        <w:t xml:space="preserve">30 </w:t>
      </w:r>
      <w:r w:rsidRPr="001331E8">
        <w:rPr>
          <w:rFonts w:ascii="TH SarabunPSK" w:hAnsi="TH SarabunPSK" w:cs="TH SarabunPSK"/>
          <w:sz w:val="32"/>
          <w:szCs w:val="32"/>
          <w:cs/>
        </w:rPr>
        <w:t>น.</w:t>
      </w:r>
    </w:p>
    <w:p w:rsidR="005A12E3" w:rsidRPr="001331E8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ab/>
        <w:t>3. แนวทางการบริหารงานของรัฐวิสาหกิจ</w:t>
      </w:r>
    </w:p>
    <w:p w:rsidR="005A12E3" w:rsidRPr="001331E8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331E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331E8">
        <w:rPr>
          <w:rFonts w:ascii="TH SarabunPSK" w:hAnsi="TH SarabunPSK" w:cs="TH SarabunPSK"/>
          <w:sz w:val="32"/>
          <w:szCs w:val="32"/>
          <w:cs/>
        </w:rPr>
        <w:tab/>
      </w:r>
      <w:r w:rsidRPr="001331E8">
        <w:rPr>
          <w:rFonts w:ascii="TH SarabunPSK" w:hAnsi="TH SarabunPSK" w:cs="TH SarabunPSK"/>
          <w:sz w:val="32"/>
          <w:szCs w:val="32"/>
          <w:cs/>
        </w:rPr>
        <w:tab/>
        <w:t>รัฐวิสาหกิจที่ยังคงดำเนินนโยบายการปฏิบัติงานนอกสถานที่ตั้งมีการติดตามผลการปฏิบัติงาน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ทั้งเป็นรายวัน รายสัปดาห์ และรายเดือน ขึ้นอยู่กับประเภทของงาน ซึ่งรัฐวิสาหกิจส่วนใหญ่มีการกำกับ ติดตาม และบริหารผลการปฏิบัติงานผ่านแอปพลิเคชัน </w:t>
      </w:r>
      <w:r w:rsidRPr="001331E8">
        <w:rPr>
          <w:rFonts w:ascii="TH SarabunPSK" w:hAnsi="TH SarabunPSK" w:cs="TH SarabunPSK"/>
          <w:sz w:val="32"/>
          <w:szCs w:val="32"/>
        </w:rPr>
        <w:t xml:space="preserve">Line </w:t>
      </w:r>
      <w:r w:rsidRPr="001331E8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1331E8">
        <w:rPr>
          <w:rFonts w:ascii="TH SarabunPSK" w:hAnsi="TH SarabunPSK" w:cs="TH SarabunPSK"/>
          <w:sz w:val="32"/>
          <w:szCs w:val="32"/>
        </w:rPr>
        <w:t xml:space="preserve">Line </w:t>
      </w:r>
      <w:r w:rsidRPr="001331E8">
        <w:rPr>
          <w:rFonts w:ascii="TH SarabunPSK" w:hAnsi="TH SarabunPSK" w:cs="TH SarabunPSK"/>
          <w:sz w:val="32"/>
          <w:szCs w:val="32"/>
          <w:cs/>
        </w:rPr>
        <w:t>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331E8">
        <w:rPr>
          <w:rFonts w:ascii="TH SarabunPSK" w:hAnsi="TH SarabunPSK" w:cs="TH SarabunPSK"/>
          <w:sz w:val="32"/>
          <w:szCs w:val="32"/>
          <w:cs/>
        </w:rPr>
        <w:t>การปฏิบัติงานนอกสถานที่ตั้งให้เพียงพอ และควรพัฒนาระบบการปฏิบัติงานขององค์กรให้สามารถรองรับ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331E8">
        <w:rPr>
          <w:rFonts w:ascii="TH SarabunPSK" w:hAnsi="TH SarabunPSK" w:cs="TH SarabunPSK"/>
          <w:sz w:val="32"/>
          <w:szCs w:val="32"/>
          <w:cs/>
        </w:rPr>
        <w:t>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รวมทั้งควรพิจารณาลักษณะงานที่จำเป็นต้องปฏิบัติงานในสถานที่ตั้งเท่านั้น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ควรพิจารณาเปลี่ยนรูปแบบเป็นการปฏิบัติงานนอกสถานที่ตั้งแทน</w:t>
      </w:r>
    </w:p>
    <w:p w:rsidR="005A12E3" w:rsidRPr="001331E8" w:rsidRDefault="005A12E3" w:rsidP="008029B7">
      <w:pPr>
        <w:spacing w:line="320" w:lineRule="exact"/>
        <w:rPr>
          <w:sz w:val="32"/>
          <w:szCs w:val="32"/>
        </w:rPr>
      </w:pPr>
    </w:p>
    <w:p w:rsidR="005A12E3" w:rsidRPr="00483F51" w:rsidRDefault="00D2622B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5A12E3" w:rsidRPr="00483F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การเสนอขอเพิ่มและเปลี่ยนแป</w:t>
      </w:r>
      <w:r w:rsidR="005A12E3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5A12E3" w:rsidRPr="00483F51">
        <w:rPr>
          <w:rFonts w:ascii="TH SarabunPSK" w:hAnsi="TH SarabunPSK" w:cs="TH SarabunPSK" w:hint="cs"/>
          <w:b/>
          <w:bCs/>
          <w:sz w:val="32"/>
          <w:szCs w:val="32"/>
          <w:cs/>
        </w:rPr>
        <w:t>งงบประมาณรายจ่ายในการพิจารณาของคณะกรรมาธิการวิสามัญพิจารณาร่างพระราชบัญญัติงบประมาณรายจ่ายประจำปีงบประมาณ พ.ศ. 2564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คณะรัฐมนตรีมีมติเห็นชอบแนวทาง หลักเกณฑ์ แผนและขั้นตอนการเสนอ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เพิ่มและเปลี่ยนแปลงงบประมาณรายจ่ายประจำปีงบประมาณ พ.ศ. 2564 ตามที่สำนักงบประมาณเสนอ </w:t>
      </w:r>
    </w:p>
    <w:p w:rsidR="005A12E3" w:rsidRPr="00D2622B" w:rsidRDefault="005A12E3" w:rsidP="00287BF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F51">
        <w:rPr>
          <w:rFonts w:ascii="TH SarabunPSK" w:hAnsi="TH SarabunPSK" w:cs="TH SarabunPSK"/>
          <w:sz w:val="32"/>
          <w:szCs w:val="32"/>
          <w:cs/>
        </w:rPr>
        <w:tab/>
      </w:r>
      <w:r w:rsidRPr="00483F51">
        <w:rPr>
          <w:rFonts w:ascii="TH SarabunPSK" w:hAnsi="TH SarabunPSK" w:cs="TH SarabunPSK"/>
          <w:sz w:val="32"/>
          <w:szCs w:val="32"/>
          <w:cs/>
        </w:rPr>
        <w:tab/>
      </w:r>
      <w:r w:rsidRPr="00D2622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>ตามที่สภาผู้แทนราษฎรได้มีมติรับหลักการร่างพระราชบัญญัติงบประมาณรายจ่ายประจำปีงบประมาณ พ.ศ. 2564 ในวาระที่ 1 เมื่อวันที่ 3 กรกฎาคม 2563 และแต่งตั้งคณะกรรมาธิการวิสามัญพิจารณาร่างพระราชบัญญัติงบประมาณรายจ่ายประจำปีงบประมาณ พ.ศ. 2564 นั้น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ในการพิจารณาของคณะกรรมาธิการวิสามัญพิจารณาร่างพระราชบัญญัติงบประมาณรายจ่ายประจำปีงบประมาณ พ.ศ. 2564 ของสภาผู้แทนราษฎร คาดว่าเมื่อการพิจารณาแล้วเสร็จจะปรับลดงบประมาณรายจ่ายลงได้จำนวนหนึ่ง สำนักงบประมาณจึงขอเสนอแนวทาง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ละขั้นตอนการเสนอขอเพิ่มและเปลี่ยนแปลงงบประมาณรายจ่ายประจำปีงบประมาณ พ.ศ. 2564 ดังนี้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แนวทางแ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ละหลักเกณฑ์การเสนอขอเพิ่มงบประมาณรายจ่ายประจำปีงบประมาณ พ.ศ. 2564 ให้หน่วยรับงบประมาณเสนอคำขอเพิ่มงบประมาณรายจ่ายประจำปีงบประมาณ พ.ศ. 2564 เฉพาะรายการที่มีความจำเป็นเร่งด่วนอย่างแท้จริง สอดคล้องกับสถานการณ์ของประเทศ สอดคล้องกับยุทธศาสตร์ชาติ แผนแม่บทภายใต้ยุทธศาสตร์ชาติ แผนพัฒนาเศรษฐกิจ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ละสังคมแห่งชาติฉบับที่ 12 แผนการปฏิรูปประเทศ นโยบายและแผนระดับชาติว่าด้วยความมั่นคงแห่งชาติ และนโยบายสำคัญของรัฐบาลที่ต้องดำเนินการภายในปีงบประมาณ 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พ.ศ. 2564 ดังนี้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1.1 เป็นรายจ่ายที่ต้อง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ดำเนินการตามข้อผูกพันที่เกิด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จากกฎหมาย สัญญา ข้อตกลงระหว่างประเทศ และค่าใช้จ่ายเพื่อการชำระหนี้ รวมทั้งค่าใช้จ่ายตามสิทธิ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1.2 เป็นรายจ่ายเพื่อการพัฒนาหรือแก้ไขปัญหาเกี่ยวกับเศรษฐกิจและสังคมของประเทศ รายจ่ายเพื่อป้องกันหรือบรรเทาความเดือดร้อนของประชาชน หรือเป็นรายจ่ายในการฟื้นฟ</w:t>
      </w:r>
      <w:r>
        <w:rPr>
          <w:rFonts w:ascii="TH SarabunPSK" w:hAnsi="TH SarabunPSK" w:cs="TH SarabunPSK" w:hint="cs"/>
          <w:sz w:val="32"/>
          <w:szCs w:val="32"/>
          <w:cs/>
        </w:rPr>
        <w:t>ูเศรษฐกิจภายหลังสถานการณ์การ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ระบาดของโรคติดเชื้อไวรัสโคโรนา 2019 (</w:t>
      </w:r>
      <w:r w:rsidRPr="00483F51">
        <w:rPr>
          <w:rFonts w:ascii="TH SarabunPSK" w:hAnsi="TH SarabunPSK" w:cs="TH SarabunPSK"/>
          <w:sz w:val="32"/>
          <w:szCs w:val="32"/>
        </w:rPr>
        <w:t>COVID - 19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) หรือรายจ่ายที่ประชาชนได้รับประโยชน์โดยตรง ตลอดจนรายจ่ายเพื่อแก้ไขปัญหาการปฏิบัติงานของหน่วยรับงบประมาณ โดยรายการที่เสนอขอเพิ่มงบประมาณต้องเป็นรายการที่มีอยู่ในคำของบประมาณรายจ่ายประจำปีงบประมาณพ.ศ. 2564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>โดยมีเงื่อนไขดังต่อไปนี้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>(1) ไม่ควรทำให้เกิดภาระรายจ่ายประจำเพิ่มขึ้นอย่างต่อเนื่อง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>(2) ไม่ควรผูกพันงบประมาณรายจ่ายข้ามปีในปีต่อ ๆ ไป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/>
          <w:sz w:val="32"/>
          <w:szCs w:val="32"/>
          <w:cs/>
        </w:rPr>
        <w:tab/>
      </w:r>
      <w:r w:rsidRPr="00483F51">
        <w:rPr>
          <w:rFonts w:ascii="TH SarabunPSK" w:hAnsi="TH SarabunPSK" w:cs="TH SarabunPSK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>(3) หน่วยรับงบประมาณมีศักยภาพและมีความพร้อมที่จะดำเนินการได้ทันที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(4) หน่วยรับงบประมาณต้องเสนอโครงการ/รายการ ภายใต้ขอบเขตอำนาจหน้าที่ตามกฎหมายของหน่วยงานนั้น ๆ 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>(5) ดำเนินการตามพระราชบัญญัติวินัยการเงินการคลังของรัฐ พ.ศ. 2561 และ พระราชบัญญัติวิธีการงบประมาณ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พ.ศ. 2561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2. แนวทางและหลักเกณฑ์การเสนอของเปลี่ยนแปลงงบประมาณรายจ่าย เฉพาะรายการที่หน่วยรับงบประมาณเสนอขอตั้งงบประมาณไว้ในร่างพระราชบัญญัติงบประมาณรายจ่าย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พ.ศ. 2564 และกรณีที่มีการโอนภารกิจของหน่วยรับงบประมาณ ดังนี้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2.1 มีกฎหมายกำหนดให้โอนภารกิจ ทั้งกรณีที่มีการจัดตั้งหน่วยรับงบประมาณขึ้นใหม่และไม่มีการจัดตั้งหน่วยรับงบประมาณ และกรณีเปลี่ยนชื่อหน่วยรับงบประมาณ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2.2 มีพระราชกฤษฎีการวมหรือโอนส่วนราชการเข้าด้วยกันที่ออกตามมาตรา 8 ทวิ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ของพระราชบัญญัติระเบียบบริหารราชการแผ่นดิน พ.ศ. 2534 และที่แก้ไขเพิ่มเติม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โดยให้ดำเนินการ ดังนี้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(1) ให้หน่วยรับงบประมาณที่ถูกโอนภารกิจ เสนอขอปรับลดงบประมาณเฉพาะในส่วนที่เกี่ยวกับภารกิจที่จะต้องโอน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(2) ให้หน่วยรับงบประมาณที่รับโอนภารกิจ เสนอขอเพิ่มงบประมาณรายจ่ายประจำปีงบประมาณ พ.ศ. 2564 ตามวงเงินงบประมาณรายจ่ายที่ได้ป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บลดตามข้อ (1)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 xml:space="preserve">3. ขั้นตอนในการเสนอขอเพิ่มและเปลี่ยนแปลงงบประมาณรายจ่ายประจำปีงบประมาณ 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พ.ศ. 2564 ของหน่วยรับงบประมาณ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 xml:space="preserve">3.1 ให้หน่วยรับงบประมาณจัดทำคำขอเพิ่มงบประมาณรายจ่ายประจำปีงบประมาณ 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พ.ศ. 2564 ที่ได้มีการตรวจสอบและรับรองข้อมูลแล้วว่าการดำเนินงานนนั้นไม่ขัด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แย้งกับรัฐธรรมนูญแห่งราชอาณาจักรไทย พุทธศักราช 2560 กฎหมายหรือระเบียบอื่น ๆ ที่เกี่ยวข้อง และให้เสนอขอรับความเห็นชอบต่อนายกรัฐมนตรีหรือรองนายกรัฐมนตรีที่กำกับ หรือรัฐมนตรีเจ้าสังกัด และส่งสำนักงบประมาณพร้อมทั้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บันทึกข้อมูลรายละเอียดคำขอเพิ่มงบประมาณในระบบ </w:t>
      </w:r>
      <w:r w:rsidRPr="00483F51">
        <w:rPr>
          <w:rFonts w:ascii="TH SarabunPSK" w:hAnsi="TH SarabunPSK" w:cs="TH SarabunPSK"/>
          <w:sz w:val="32"/>
          <w:szCs w:val="32"/>
        </w:rPr>
        <w:t xml:space="preserve">e-Budgeting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ภายในวันศุกร์ที่ 31 กรกฎาคม 2563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 xml:space="preserve">กรณีการเสนอขอเพิ่มงบประมาณแผนงานบูรณาการ ให้หน่วยรับงบประมาณเสนอหน่วยงานเจ้าภาพ เพื่อรวบรวมเสนอรองนายกรัฐมนตรีที่รับผิดชอบแผนงานบูรณาการนั้น ๆ พิจารณาให้ความเห็นชอบและหน่วยงานเจ้าภาพส่งสำนักงบประมาณ พร้อมทั้งบันทึกข้อมูลรายละเอียดคำขอเพิ่มงบประมาณในระบบ </w:t>
      </w:r>
      <w:r w:rsidRPr="00483F51">
        <w:rPr>
          <w:rFonts w:ascii="TH SarabunPSK" w:hAnsi="TH SarabunPSK" w:cs="TH SarabunPSK"/>
          <w:sz w:val="32"/>
          <w:szCs w:val="32"/>
        </w:rPr>
        <w:t xml:space="preserve">e-Budgeting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ภายในวันศุกร์ที่ 31 กรกฎาคม 2563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สำหรับกรณีเปลี่ยนแปลงงบประมาณรายจ่ายประจำปีงบประมาณ พ.ศ. 2564 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ที่ได้มีการตรวจสอบและรับรองข้อมูลแล้วว่าการดำเนินงานนั้นไม่ขัดหรือแย้งกับรัฐธรรมนูญแห่งราชอาณาจักรไทย พุทธศักราช 2560 กฎหมายระเบียบอื่น ๆ ที่เกี่ยวข้อง และให้เสนอขอรับความเห็นชอบต่อนายกรัฐมนตรีหรือรองนายกรัฐมนตรีที่กำกับ หรือรัฐมนตรีเจ้าสังกัด และรวบรวมจัดส่งให้สำนักงบประมาณภายในวันศุกร์ที่ 31 กรกฎาคม 2563</w:t>
      </w:r>
    </w:p>
    <w:p w:rsidR="005A12E3" w:rsidRPr="00483F51" w:rsidRDefault="005A12E3" w:rsidP="00287B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3.2 สำหรับหน่วยงานของรัฐสภา หน่วยงานของศาล และหน่วยงานขององค์กรอิสระ และองค์กรอัยการ ให้ยื่นคำขอแปรญัตติต่อ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คณะกรรมาธิการวิสามัญพิจารณาร่างพระราชบัญญัติงบประมาณรายจ่ายประจำปีงบประมาณ พ.ศ. 2564 โดยตรง ทั้งนี้ ขอให้หน่วยงานดังกล่าวบันทึกข้อมูลรายละเอียดตามที่ได้ยื่นคำขอแปรญัตติต่อ</w:t>
      </w: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คณะกรรมาธิการฯ ในระบบ </w:t>
      </w:r>
      <w:r w:rsidRPr="00483F51">
        <w:rPr>
          <w:rFonts w:ascii="TH SarabunPSK" w:hAnsi="TH SarabunPSK" w:cs="TH SarabunPSK"/>
          <w:sz w:val="32"/>
          <w:szCs w:val="32"/>
        </w:rPr>
        <w:t xml:space="preserve">e-Budgeting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ภายในวันศุกร์ที่ 31 กรกฎาคม 2563 ด้วย เพื่อ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สำนักงบป</w:t>
      </w:r>
      <w:r>
        <w:rPr>
          <w:rFonts w:ascii="TH SarabunPSK" w:hAnsi="TH SarabunPSK" w:cs="TH SarabunPSK" w:hint="cs"/>
          <w:sz w:val="32"/>
          <w:szCs w:val="32"/>
          <w:cs/>
        </w:rPr>
        <w:t>ระมาณจะได้ประมวล</w:t>
      </w: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ภาพรวมการขอเพิ่มและเปลี่ยนแปลงงบประมาณรายจ่ายประจำปีงบประมาณ 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>พ.ศ. 2564 ต่อไป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3.3 ให้สำนักงบประมาณพิจารณาคำขอเพิ่มและเปลี่ยนแปลงงบประมาณรายจ่ายประจำปีงบประมาณ พ.ศ. 2564 และจัดทำข้อเสนอต่อคณะรัฐมนตรีในวันอังคารที่ 18 สิงหาคม 2563 เพื่อนำเสนอคณะกรรมาธิการวิสามัญฯ เป็นผู้พิจารณาตามขั้นตอนต่อไป รายละเอียดแผนและขั้นตอนการปฏิบัติงานการเสนอขอเพิ่มและเปลี่ยนแปลงงบประมาณรายจ่ายประจำปีงบประมาณ พ.ศ. 2564 ดังนี้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21 ก.ค. 63 ครม. ให้ความเห็นชอบหลักเกณฑ์การเสนอขอเพิ่มและเปลี่ยนแปลงงบประมาณรายจ่ายประจำปีงบประมาณ พ.ศ. 2564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 xml:space="preserve">22 </w:t>
      </w:r>
      <w:r w:rsidRPr="00483F51">
        <w:rPr>
          <w:rFonts w:ascii="TH SarabunPSK" w:hAnsi="TH SarabunPSK" w:cs="TH SarabunPSK"/>
          <w:sz w:val="32"/>
          <w:szCs w:val="32"/>
          <w:cs/>
        </w:rPr>
        <w:t>–</w:t>
      </w: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31 ก.ค. 63 หน่วยรับงบประมาณจัดทำรายละเอียดการเสนอขอเพิ่มและเปลี่ยนแปลงงบประมาณฯ พร้อมทั้งบันทึกข้อมูลในระบบ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 xml:space="preserve">3 </w:t>
      </w:r>
      <w:r w:rsidRPr="00483F51">
        <w:rPr>
          <w:rFonts w:ascii="TH SarabunPSK" w:hAnsi="TH SarabunPSK" w:cs="TH SarabunPSK"/>
          <w:sz w:val="32"/>
          <w:szCs w:val="32"/>
          <w:cs/>
        </w:rPr>
        <w:t>–</w:t>
      </w: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14 ส.ค. 63 สำนักงบประมาณพิจารณาและจัดทำข้อเสนอรายละเอียดการเสนอขอเพิ่มและเปลี่ยนแปลงฯ เสนอ นรม. เพื่อเสนอ ครม.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>18 ส.ค. 63 เสนอ ครม. ข้อเสนอเพิ่มและเปลี่ยนแปลงงบประมาณฯ</w:t>
      </w:r>
    </w:p>
    <w:p w:rsidR="005A12E3" w:rsidRPr="00483F51" w:rsidRDefault="005A12E3" w:rsidP="008029B7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  <w:t xml:space="preserve">25 ส.ค. 63 สำนักงบประมาณเสนอรายละเอียดการขอเพิ่มและเปลี่ยนแปลงฯ ที่ได้เสนอ ครม. </w:t>
      </w:r>
      <w:r w:rsidR="008029B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 xml:space="preserve">แล้ว ต่อ คณะกรรมาธิการวิสามัญฯ เป็นผู้พิจารณาตามขั้นตอนต่อไป </w:t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  <w:r w:rsidRPr="00483F51">
        <w:rPr>
          <w:rFonts w:ascii="TH SarabunPSK" w:hAnsi="TH SarabunPSK" w:cs="TH SarabunPSK" w:hint="cs"/>
          <w:sz w:val="32"/>
          <w:szCs w:val="32"/>
          <w:cs/>
        </w:rPr>
        <w:tab/>
      </w:r>
    </w:p>
    <w:p w:rsidR="00B2090A" w:rsidRDefault="00B2090A" w:rsidP="008029B7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</w:p>
    <w:p w:rsidR="008029B7" w:rsidRPr="008318DC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 เรื่อง</w:t>
      </w:r>
      <w:r w:rsidR="008029B7"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ผลการพิจารณาของคณะกรรมการกลั่นกรองการใช้จ่ายเงินกู้ ในคราวประชุมครั้งที่ 10/2563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625E">
        <w:rPr>
          <w:rFonts w:ascii="TH SarabunPSK" w:hAnsi="TH SarabunPSK" w:cs="TH SarabunPSK"/>
          <w:sz w:val="32"/>
          <w:szCs w:val="32"/>
          <w:cs/>
        </w:rPr>
        <w:tab/>
      </w:r>
      <w:r w:rsidRPr="000F625E">
        <w:rPr>
          <w:rFonts w:ascii="TH SarabunPSK" w:hAnsi="TH SarabunPSK" w:cs="TH SarabunPSK"/>
          <w:sz w:val="32"/>
          <w:szCs w:val="32"/>
          <w:cs/>
        </w:rPr>
        <w:tab/>
      </w:r>
      <w:r w:rsidRPr="000F625E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ผลการพิจารณาของคณะกรรมการกลั่นกรองการใช้จ่ายเงินกู้ในคราวประชุมครั้งที่ 10/2563 ตามมติคณะกรรมการฯ ที่ได้มีการพิจารณากลั่นกรองข้อเสนอโครงการเพื่อขอใช้จ่ายเงินกู้ภายใต้แผนงานหรือโครงการที่มีวัตถุประสงค์ทางการแพทย์และสาธารณสุข เพื่อแก้ปัญหาการระบาดของโรคติดเชื้อ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ไวรัสโคโรนา 2019 ของกระทรวงสาธารณสุข และข้อเสนอโครงการภายใต้แผนงานหรือโครงการที่มีวัตถุประสงค์เพื่อช่วยเหลือ เยียวยาและชดเชยให้กับประชาชน เกษตรกร และผู้ประกอบการ ซึ่งได้รับผลกระทบจากสถานการณ์การระบาดของโรคติดเชื้อไวรัสโคโรนา 2019 ของกระทรวงคมนาคม เพื่อนำเสนอคณะรัฐมนตรีพิจารณาตามมาตรา 8(1) แห่งพระราชกำหนด ตามที่คณะกรรมการกลั่นกรองการใช้จ่ายเงินกู้ สำนักงานสภาพัฒนาการเศรษฐกิจและสังคมแห่งชาติเสนอดังนี้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1. รับทราบผลการพิจารณากลั่นกรองข้อเสนอของแผนงานหรือโครงการฯ ของกระทรวงสาธารณสุข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จำนวน 234 โครงการ วงเงินรวมทั้งสิ้น 51</w:t>
      </w:r>
      <w:r w:rsidRPr="008318DC">
        <w:rPr>
          <w:rFonts w:ascii="TH SarabunPSK" w:hAnsi="TH SarabunPSK" w:cs="TH SarabunPSK"/>
          <w:sz w:val="32"/>
          <w:szCs w:val="32"/>
        </w:rPr>
        <w:t>,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985.54 ล้านบาท ประกอบด้วย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โครงการที่พิจารณาเห็นควรอนุมัติ 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จำนวน 3 โครงการ วงเงินรวม 119.3700 ล้านบาท ปรับลดเหลือ 101.84 ล้านบาท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(2) โครงการที่พิจารณาจัดทำข้อมูลเพิ่มเติม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จำนวน 42 โครงการ วงเงินรวม 45</w:t>
      </w:r>
      <w:r w:rsidRPr="008318DC">
        <w:rPr>
          <w:rFonts w:ascii="TH SarabunPSK" w:hAnsi="TH SarabunPSK" w:cs="TH SarabunPSK"/>
          <w:sz w:val="32"/>
          <w:szCs w:val="32"/>
        </w:rPr>
        <w:t>,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868.02 ล้านบาท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(3) โครงการที่เห็นควรให้หน่วยงานวิจัยร่วมกลั่นกรอง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จำนวน 32 โครงการ วงเงินรวม 1</w:t>
      </w:r>
      <w:r w:rsidRPr="008318DC">
        <w:rPr>
          <w:rFonts w:ascii="TH SarabunPSK" w:hAnsi="TH SarabunPSK" w:cs="TH SarabunPSK"/>
          <w:sz w:val="32"/>
          <w:szCs w:val="32"/>
        </w:rPr>
        <w:t>,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260.89 ล้านบาท และ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(4) โครงการที่พิจารณาแล้วเห็นควรทบทวน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จำนวน 157 โครงการ วงเงินรวม 4</w:t>
      </w:r>
      <w:r w:rsidRPr="008318DC">
        <w:rPr>
          <w:rFonts w:ascii="TH SarabunPSK" w:hAnsi="TH SarabunPSK" w:cs="TH SarabunPSK"/>
          <w:sz w:val="32"/>
          <w:szCs w:val="32"/>
        </w:rPr>
        <w:t>,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737.26 ล้านบาท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8318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โครงการที่มีวัตถุประสงค์ทางการแพทย์และสาธารณสุขเพื่อแก้ไขปัญหาการระบาดของโรคติดเชื้อไวรัสโคโรนา 2019 ของกระทรวงสาธารณสุข จำนวน 3 โครงการ วงเงินรวม 101.8372 ล้านบาท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โดยใช้จ่ายจากเงินกู้ภายใต้แผนงานหรือโครงการที่มีวัตถุประสงค์ทางการแพทย์และสาธารณสุข เพื่อแก้ปัญหาการระบาดของโรคติดเชื้อไวรัสโคโรนา 2019 ตามบัญชีท้ายพระราชกำหนด พรัอมทั้งรับความเห็นและข้อเสนอแนะของคณะกรรมการฯ ไปดำเนินการตามขั้นตอนต่อไป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3. เห็นชอบการกำหนดหลักการของการดำเนินมาตรการให้ความช่วยเหลือผู้ประกอบการที่จะเสนอขอใช้จ่ายจากเงินกู้ตามพระราชกำหนด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ว่าต้องเป็นการให้ความช่วยเหลือผู้ประกอบการรายย่อยที่สามารถยืนยันและตรวจสอบคุณสมบัติตัวบุคคลที่จะขอรับความช่วยเหลือตามสิทธิได้ รวมทั้งต้องเป็นบุคคลที่ไม่เคยได้รับความช่วยเหลือประชาชนผู้ที่ได้รับผลกระทบจากการระบาดของโรคติดเชื้อไวรัสโคโรนา 2019 เยียวยาจากมาตรการต่าง ๆ ของภาครัฐ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สำหรับการให้ความช่วยเหลือผู้ประกอบการขนาดกลางและขนาดใหญ่ (รวมถึงผู้ประกอบการขนส่งรถโดยสาร) เพิ่มเติมนอกเหนือจากมาตรการที่รัฐได้ดำเนินการแล้วในปัจจุบัน เห็นควรให้หน่วยงานที่รับผิดชอบดำเนินการตามหน้าที่และอำนาจต่อไป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เห็นควรให้กระทรวงคมนาคม ทบทวนการดำเนินมาตรการชดเชยเยียวยาผู้ประกอบการขนส่งรถโดยสารประจำทางที่ได้รับผลกระทบจากการระบาดของโรคติดเชื้อไวรัสโคโรนา 2019 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(ไม่รวมรถของ 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ขสมก. และ บขส.)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าตรการช่วยเหลือเยียวยาผู้ประกอบการขนส่งรถโดยสารไม่ประจำทางที่ได้รับผลกระทบจากการระบาดของโรคติดเชื้อไวรัสโคโรนา 2019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ให้เป็นไปตามหลักการที่คณะกรรมการฯ กำหนด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5. มอบหมายให้กระทรวงการคลังพิจารณาจัดทำข้อมูลผลการดำเนินการและผู้ได้รับผลประโยชน์ในแต่ละมาตรการต่าง ๆ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ที่คณะรัฐมนตรีได้มีมติอนุมัติให้ดำเนินการแล้ว เพื่อประกอบการพิจารณาความเหมาะสมของข้อเสนอมาตรการภายใต้แผนงานหรือโครงการที่มีวัตถุประสงค์เพื่อช่วยเหลือ เยียวยาและชดเชยให้แก่ผู้ประกอบการ ซึ่งได้รับผลกระทบจากการระบาดของโรคติดเชื้อไวรัสโคโรนา 2019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6. มอบหมายให้หน่วยงานของรัฐที่จะจัดทำข้อเสนอโครงการภายใต้แผนงาน 3.2</w:t>
      </w:r>
      <w:r w:rsidR="00287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7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ให้คณะกรรมการฯ พิจารณากลั่นกรองโครงการตามมาตรา 8 (1) ต้องเป็นการสร้างงาน สร้างอาชีพ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(1) การส่งเสริมตลาดสำหรับผลผลิต และผลิตภัณฑ์ของธุรกิจชุมชนที่เชื่อมโยงกับการท่องเที่ยวหรือภาคบริการอื่น </w:t>
      </w:r>
      <w:r w:rsidR="00287BF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(2) การพัฒนาโครงสร้างพื้นฐานในชุมชน (3) การจัดหาปัจจัยการผลิตและสิ่งอำนวยความสะดวกที่จำเป็น สำหรับการพัฒนาผลิตภัณฑ์ท้องถิ่นและชุมชน รวมทั้ง (4) การเข้าถึงช่องทางการตลาด พร้อมทั้งยกระดับมาตรฐานคุณภาพ</w:t>
      </w:r>
      <w:r w:rsidRPr="008318D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และมูลค่าเพิ่มของสินค้าและผลิตภัณฑ์ท้องถิ่นและชุมชนเท่านั้น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หากข้อเสนอโครงการที่หน่วยงานเสนอไม่ตรงกับเงื่อนไขที่กำหนดไว้ในแผนงาน 3.2 ท้ายพระราชกำหนด ขอให้นำกลับไปพิจารณาทบทวนอีกครั้ง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029B7" w:rsidRPr="008318DC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 เรื่อง</w:t>
      </w:r>
      <w:r w:rsidR="008029B7"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ผลการพิจารณาของคณะกรรมการกลั่นกรองการใช้จ่ายเงินกู้ ในคราวประชุมครั้งที่ 11/2563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625E">
        <w:rPr>
          <w:rFonts w:ascii="TH SarabunPSK" w:hAnsi="TH SarabunPSK" w:cs="TH SarabunPSK"/>
          <w:sz w:val="32"/>
          <w:szCs w:val="32"/>
          <w:cs/>
        </w:rPr>
        <w:tab/>
      </w:r>
      <w:r w:rsidRPr="000F625E">
        <w:rPr>
          <w:rFonts w:ascii="TH SarabunPSK" w:hAnsi="TH SarabunPSK" w:cs="TH SarabunPSK"/>
          <w:sz w:val="32"/>
          <w:szCs w:val="32"/>
          <w:cs/>
        </w:rPr>
        <w:tab/>
      </w:r>
      <w:r w:rsidRPr="000F625E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ผลการพิจารณาของคณะกรรมการกลั่นกรองการใช้จ่ายเงินกู้ในคราวประชุมครั้งที่ 11/2563 ตามมติคณะกรรมการกลั่นกรองการใช้จ่ายเงินกู้ ที่ได้มีการพิจารณากลั่นกรองข้อเสนอโครงการเพื่อขอใช้จ่ายเงินกู้ภายใต้แผนงานหรือโครงการที่มีวัตถุประสงค์ ตามบัญชีท้ายพระราชกำหนดฯ ของ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กระทรวงมหาดไทย กระทรวงทรัพยากรธรรมชาติและสิ่งแวดล้อม และกระทรวงแรงงาน และการพิจารณาข้อชี้แจงการปรับลดหน่วยงานดำเนินการภายใต้โครงการ 1 ตำบล 1 กลุ่มเกษตรทฤษฎีใหม่ ของกระทรวงเกษตรและสหกรณ์ รวมถึงผลการพิจารณาการเปลี่ยนแปลงรายละเอียดโครงการฟื้นฟูเศรษฐกิจและสังคมภาคการท่องเที่ยวของกระทรวงการท่องเที่ยวและกีฬา เพื่อนำเสนอคณะรัฐมนตรีพิจารณาตามมาตรา 8 (1) และ 8 (2) แห่งพระราชกำหนดฯ และระเบียบสำนักนายกรัฐมนตรีฯ ข้อ 18 ตามที่คณะกรรมการกลั่นกรองการใช้จ่ายเงินกู้ สำนักงานสภาพัฒนาการเศรษฐกิจและสังคมแห่งชาติเสนอดังนี้</w:t>
      </w:r>
      <w:r w:rsidRPr="008318D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</w:rPr>
        <w:tab/>
      </w:r>
      <w:r w:rsidRPr="008318DC">
        <w:rPr>
          <w:rFonts w:ascii="TH SarabunPSK" w:hAnsi="TH SarabunPSK" w:cs="TH SarabunPSK"/>
          <w:sz w:val="32"/>
          <w:szCs w:val="32"/>
        </w:rPr>
        <w:tab/>
      </w:r>
      <w:r w:rsidRPr="008318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318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318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อนุมัติโครงการอาสาสมัครบริบาลท้องถิ่นเพื่อดูแลผู้สูงอายุที่มีภาวะพึ่งพิง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ของกรมส่งเสริมการปกครองท้องถิ่น กระทรวงมหาดไทย วงเงินไม่เกิน 1</w:t>
      </w:r>
      <w:r w:rsidRPr="008318DC">
        <w:rPr>
          <w:rFonts w:ascii="TH SarabunPSK" w:hAnsi="TH SarabunPSK" w:cs="TH SarabunPSK"/>
          <w:sz w:val="32"/>
          <w:szCs w:val="32"/>
        </w:rPr>
        <w:t>,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080.59 ล้านบาท โดยใช้จ่ายจากเงินกู้ภายใต้แผนงานที่ 3.3 ตามบัญชีท้ายพระราชกำหนดฯ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2. อนุมัติโครงการพัฒนาตำบลแบบบูรณาการ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ของกรมการปกครอง กระทรวงมหาดไทย วงเงิน</w:t>
      </w:r>
      <w:r w:rsidR="005539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ไม่เกิน 2</w:t>
      </w:r>
      <w:r w:rsidRPr="008318DC">
        <w:rPr>
          <w:rFonts w:ascii="TH SarabunPSK" w:hAnsi="TH SarabunPSK" w:cs="TH SarabunPSK"/>
          <w:sz w:val="32"/>
          <w:szCs w:val="32"/>
        </w:rPr>
        <w:t>,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701.876 ล้านบาท โดยใช้จ่ายจากเงินกู้ภายใต้แผนงานที่ 3.3 ตามบัญชีท้ายพระราชกำหนดฯ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3. อนุมัติโครงการเฝ้าระวังสร้างแนวกันไฟสร้างรายได้ชุมชน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ของกรมอุทยานแห่งชาติ สัตว์ป่า และพันธุ์พืช กระทรวงทรัพยากรธรรมชาติและสิ่งแวดล้อม วงเงินไม่เกิน 246.699 ล้านบาท โดยใช้จ่ายจากเงินกู้ภายใต้แผนงานที่ 3.3 ตามบัญชีท้ายพระราชกำหนดฯ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4. อนุมัติโครงการชดเชยรายได้แก่ลูกจ้างของสถานประกอบการที่ได้รับผลกระทบจากการแพร่ระบาดของไวรัสโคโรนา (</w:t>
      </w:r>
      <w:r w:rsidRPr="008318DC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8318D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318DC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) ซึ่งยังไม่ได้รับการช่วยเหลือเยียวยาฯ</w:t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ของกระทรวงแรงงาน วงเงินรวม 896.640 ล้านบาท โดยใช้จ่ายจากเงินกู้ภายใต้แผนงานหรือโครงการที่มีวัตถุประสงค์เพื่อช่วยเหลือ เยียวยาและชดเชยให้แก่ประชาชน ซึ่งได้รับผลกระทบจากสถานการณ์การระบาดของโรคติดเชื้อไวรัสโคโรนา 2019 ตามบัญชีท้ายพระราชกำหนดฯ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โดยให้สำนักงานประกันสังคม ดำเนินการจ่ายเงินเยียวยาจำนวน 15</w:t>
      </w:r>
      <w:r w:rsidRPr="008318D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000 บาท ให้กับกลุ่มเป้าหมายเพียงครั้งเดียว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b/>
          <w:bCs/>
          <w:sz w:val="32"/>
          <w:szCs w:val="32"/>
        </w:rPr>
        <w:tab/>
      </w:r>
      <w:r w:rsidRPr="008318DC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8318D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เห็นควรมอบหมายให้หน่วยงานรับผิดชอบโครงการทั้ง 4 โครงการดำเนินการ 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   5.1 รับความเห็นและข้อเสนอแนะของคณะกรรมการฯ ไปดำเนินการตามขั้นตอนต่อไป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   5.2 จัดทำประมาณการความต้องการใช้จ่ายเป็นรายเดือน เพื่อให้สำนักงานบริหารหนี้สาธารณะ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   5.3 รายงานความก้าวหน้าในการดำเนินโครงการ และการใช้จ่ายเงินกู้ รวมถึงปัญหาอุปสรรค โดยจัดส่งให้สำนักงานบริหารหนี้สาธารณะ ตามหลักเกณฑ์และวิธีการที่กระทรวงการคลังกำหนดภายในวันที่ 7 ของเดือนถัดไป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   5.4 ประสานกับกระทรวงการคลังในการรายงานขีดความสามารถในการชำระคืนหนี้เงินกู้ประกอบการพิจารณาของคณะรัฐมนตรีตามมาตรา 6 แห่งพระราชกำหนดฯ ด้วย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sz w:val="32"/>
          <w:szCs w:val="32"/>
          <w:cs/>
        </w:rPr>
        <w:t xml:space="preserve">    5.5 ดำเนินการเชื่อมโยงข้อมูลการจ้างงานกับแพลตฟอร์มแรงงาน (</w:t>
      </w:r>
      <w:r w:rsidRPr="008318DC">
        <w:rPr>
          <w:rFonts w:ascii="TH SarabunPSK" w:hAnsi="TH SarabunPSK" w:cs="TH SarabunPSK"/>
          <w:sz w:val="32"/>
          <w:szCs w:val="32"/>
        </w:rPr>
        <w:t>Labor Platform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) ที่ขณะนี้อยู่ระหว่างการพัฒนา นำโดยกระทรวงแรงงาน ร่วมกับสำนักงานบริหารนโยบายของนายกรัฐมนตรี (</w:t>
      </w:r>
      <w:r w:rsidRPr="008318DC">
        <w:rPr>
          <w:rFonts w:ascii="TH SarabunPSK" w:hAnsi="TH SarabunPSK" w:cs="TH SarabunPSK"/>
          <w:sz w:val="32"/>
          <w:szCs w:val="32"/>
        </w:rPr>
        <w:t>PMDU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) ธนาคารแห่งประเทศไทย สำนักงานพัฒนารัฐบาลดิจิทัล และหน่วยงานที่เกี่ยวข้องโดยคาดว่าแพลตฟอร์มดังกล่าวจะพัฒนาแล้วเสร็จภายในเดือนกรกฎาคม 2563 จึงเห็นควรให้กรมฯ ดำเนินการดังกล่าวอย่างเคร่งครัด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6. รับทราบเหตุผลในการปรับลดหน่วยงานดำเนินการภายใต้โครงการ 1 ตำบล 1 กลุ่มเกษตรทฤษฎีใหม่</w:t>
      </w:r>
      <w:r w:rsidRPr="008318DC">
        <w:rPr>
          <w:rFonts w:ascii="TH SarabunPSK" w:hAnsi="TH SarabunPSK" w:cs="TH SarabunPSK" w:hint="cs"/>
          <w:sz w:val="32"/>
          <w:szCs w:val="32"/>
          <w:cs/>
        </w:rPr>
        <w:t>ของกระทรวงเกษตรและสหกรณ์จาก 10 หน่วยงานเป็น 6 หน่วยงาน</w:t>
      </w:r>
    </w:p>
    <w:p w:rsidR="008029B7" w:rsidRPr="008318DC" w:rsidRDefault="008029B7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8D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8DC">
        <w:rPr>
          <w:rFonts w:ascii="TH SarabunPSK" w:hAnsi="TH SarabunPSK" w:cs="TH SarabunPSK"/>
          <w:sz w:val="32"/>
          <w:szCs w:val="32"/>
          <w:cs/>
        </w:rPr>
        <w:tab/>
      </w:r>
      <w:r w:rsidRPr="008318DC">
        <w:rPr>
          <w:rFonts w:ascii="TH SarabunPSK" w:hAnsi="TH SarabunPSK" w:cs="TH SarabunPSK" w:hint="cs"/>
          <w:b/>
          <w:bCs/>
          <w:sz w:val="32"/>
          <w:szCs w:val="32"/>
          <w:cs/>
        </w:rPr>
        <w:t>7. อนุมัติให้กระทรวงการท่องเที่ยวและกีฬาเปลี่ยนแปลงรายละเอียดของโครงการฟื้นฟูเศรษฐกิจและสังคมภาคการท่องเที่ยวตามที่เสนอ</w:t>
      </w:r>
    </w:p>
    <w:p w:rsidR="008029B7" w:rsidRPr="005A12E3" w:rsidRDefault="008029B7" w:rsidP="008029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57FC5" w:rsidTr="00403738">
        <w:tc>
          <w:tcPr>
            <w:tcW w:w="9820" w:type="dxa"/>
          </w:tcPr>
          <w:p w:rsidR="0088693F" w:rsidRPr="00157FC5" w:rsidRDefault="0088693F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156E9" w:rsidRPr="00157FC5" w:rsidRDefault="00D2622B" w:rsidP="008029B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ขอความเห็นชอบต่อการตอบรับคำเชิญผูกพันต่อกรรมสารของ 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</w:rPr>
        <w:t xml:space="preserve">OECD Council 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ที่เกี่ยวกับการยอมรับร่วมของข้อมูลเรื่องการประเมินสารเคมี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คณะรัฐมนตรีมีมติเห็นชอบการตอบรับคำเชิญผูกพันต่อกรรมสารของ </w:t>
      </w:r>
      <w:r w:rsidRPr="00157FC5">
        <w:rPr>
          <w:rFonts w:ascii="TH SarabunPSK" w:hAnsi="TH SarabunPSK" w:cs="TH SarabunPSK"/>
          <w:sz w:val="32"/>
          <w:szCs w:val="32"/>
        </w:rPr>
        <w:t xml:space="preserve">OECD Council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ที่เกี่ยวกับการยอมรับร่วมของข้อมูลเรื่องการประเมินสารเคมี (การยอมรับร่วมของข้อมูลฯ) ตามที่กระทรวงสาธารณสุขเสนอ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ในกรณีที่มีความจำเป็นต้องแก้ไขปรับปรุงร่างเอกสารในส่วนที่ไม่ใช่สาระสำคัญหรือไม่ขัด</w:t>
      </w:r>
      <w:r w:rsidR="00313E53" w:rsidRPr="00157FC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ต่อผลประโยชน์ของไทย และไม่ขัดกับหลักการที่คณะรัฐมนตรีได้มีมติอนุมัติหรือให้ความเห็นชอบไปแล้ว ให้กระทรวงสาธารณสุขสามารถดำเนินการได้โดยให้นำเสนอคณะรัฐมนตรีทราบภายหลัง พร้อมทั้งชี้แจงเหตุผลและประโยชน์</w:t>
      </w:r>
      <w:r w:rsidR="00313E53" w:rsidRPr="00157FC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ที่ไทยได้รับจากการปรับเปลี่ยนดังกล่าวด้วย ตามนัยมติคณะรัฐมนตรีเมื่อวันที่ 30 มิถุนายน 2558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กระทรวงสาธารณสุขเสนอคณะรัฐมนตรีพิจารณาให้ความเห็นชอบการตอบรับคำเชิญผูกพัน</w:t>
      </w:r>
      <w:r w:rsidR="00313E53" w:rsidRPr="00157FC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ต่อกรรมสารของ </w:t>
      </w:r>
      <w:r w:rsidRPr="00157FC5">
        <w:rPr>
          <w:rFonts w:ascii="TH SarabunPSK" w:hAnsi="TH SarabunPSK" w:cs="TH SarabunPSK"/>
          <w:sz w:val="32"/>
          <w:szCs w:val="32"/>
        </w:rPr>
        <w:t xml:space="preserve">OECD Council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ที่เกี่ยวกับการยอมรับร่วมของข้อมูลเรื่องการประเมินสารเคมี ซึ่งเดิม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ประเทศไทยได้เคยแสดงเจตจำนงเข้าร่วมเป็นภาคีชั่วคราว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ในระบบการยอมรับร่วมของข้อมูลเรื่องการประเมินสารเคมีกับ </w:t>
      </w:r>
      <w:r w:rsidRPr="00157FC5">
        <w:rPr>
          <w:rFonts w:ascii="TH SarabunPSK" w:hAnsi="TH SarabunPSK" w:cs="TH SarabunPSK"/>
          <w:sz w:val="32"/>
          <w:szCs w:val="32"/>
        </w:rPr>
        <w:t xml:space="preserve">OECD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มาแล้วตั้งแต่ปี พ.ศ. 2553-2556 และได้รับการขยายเวลาการเข้าร่วมเป็นภาคีชั่วคราวอีก 2 ครั้ง ในปี </w:t>
      </w:r>
      <w:r w:rsidR="00313E53" w:rsidRPr="00157FC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พ.ศ. 2556-2559 และ พ.ศ. 2559-2562 ทั้งนี้ การเข้าร่วมเป็นภาคีชั่วคราวดังกล่าว ประเทศไทยต้องยอมตกลงที่จะผูกพันต่อกรรมสารของ </w:t>
      </w:r>
      <w:r w:rsidRPr="00157FC5">
        <w:rPr>
          <w:rFonts w:ascii="TH SarabunPSK" w:hAnsi="TH SarabunPSK" w:cs="TH SarabunPSK"/>
          <w:sz w:val="32"/>
          <w:szCs w:val="32"/>
        </w:rPr>
        <w:t xml:space="preserve">OECD Council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เป็นการชั่วคราว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ซึ่งกรรมสารดังกล่าวกำหนดให้ประเทศไทยต้องปฏิบัติตามหลักเกณฑ์การทดสอบของ </w:t>
      </w:r>
      <w:r w:rsidRPr="00157FC5">
        <w:rPr>
          <w:rFonts w:ascii="TH SarabunPSK" w:hAnsi="TH SarabunPSK" w:cs="TH SarabunPSK"/>
          <w:sz w:val="32"/>
          <w:szCs w:val="32"/>
        </w:rPr>
        <w:t xml:space="preserve">OECD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และหลักปฏิบัติที่ดีของห้องปฏิบัติการของ </w:t>
      </w:r>
      <w:r w:rsidRPr="00157FC5">
        <w:rPr>
          <w:rFonts w:ascii="TH SarabunPSK" w:hAnsi="TH SarabunPSK" w:cs="TH SarabunPSK"/>
          <w:sz w:val="32"/>
          <w:szCs w:val="32"/>
        </w:rPr>
        <w:t xml:space="preserve">OECD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โดยผลการประเมินจากสมาชิกภาคเครือข่าย </w:t>
      </w:r>
      <w:r w:rsidRPr="00157FC5">
        <w:rPr>
          <w:rFonts w:ascii="TH SarabunPSK" w:hAnsi="TH SarabunPSK" w:cs="TH SarabunPSK"/>
          <w:sz w:val="32"/>
          <w:szCs w:val="32"/>
        </w:rPr>
        <w:t xml:space="preserve">OECD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ในช่วงที่ผ่านมา ประเทศไทยสามารถดำเนินการสอดคล้องตามหลักเกณฑ์การทดสอบฯ และหลักปฏิบัติที่ดีของห้องปฏิบัติการฯ ที่กำหนดไว้ในกรรมสารดังกล่าวได้ทัดเทียมกับประเทศสมาชิกอื่น ๆ ดังนั้น </w:t>
      </w:r>
      <w:r w:rsidRPr="00157FC5">
        <w:rPr>
          <w:rFonts w:ascii="TH SarabunPSK" w:hAnsi="TH SarabunPSK" w:cs="TH SarabunPSK"/>
          <w:sz w:val="32"/>
          <w:szCs w:val="32"/>
        </w:rPr>
        <w:t>OECD Council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จึงได้มีมติ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เชิญประเทศไทยเข้าเป็นประเทศภาคีแบบสมบูรณ์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(</w:t>
      </w:r>
      <w:r w:rsidRPr="00157FC5">
        <w:rPr>
          <w:rFonts w:ascii="TH SarabunPSK" w:hAnsi="TH SarabunPSK" w:cs="TH SarabunPSK"/>
          <w:sz w:val="32"/>
          <w:szCs w:val="32"/>
        </w:rPr>
        <w:t>Full adherence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ในระบบการยอมรับร่วมในข้อมูลการประเมินสารเคมี </w:t>
      </w:r>
      <w:r w:rsidRPr="00157FC5">
        <w:rPr>
          <w:rFonts w:ascii="TH SarabunPSK" w:hAnsi="TH SarabunPSK" w:cs="TH SarabunPSK"/>
          <w:sz w:val="32"/>
          <w:szCs w:val="32"/>
        </w:rPr>
        <w:t xml:space="preserve">OECD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และเข้าเป็นสมาชิกสมทบในคณะทำงานและการประชุมที่เกี่ยวข้อง ซึ่งการตอบรับคำเชิญดังกล่าว กระทรวงสาธารณสุข โดยกรมวิทยาศาสตร์การแพทย์จะต้องยอมตกลงผูกพันต่อกรรมสารของ </w:t>
      </w:r>
      <w:r w:rsidRPr="00157FC5">
        <w:rPr>
          <w:rFonts w:ascii="TH SarabunPSK" w:hAnsi="TH SarabunPSK" w:cs="TH SarabunPSK"/>
          <w:sz w:val="32"/>
          <w:szCs w:val="32"/>
        </w:rPr>
        <w:t xml:space="preserve">OECD Council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เช่นเดิมเหมือนกับครั้งที่เป็นภาคีชั่วคราว</w:t>
      </w:r>
      <w:r w:rsidRPr="00157FC5">
        <w:rPr>
          <w:rFonts w:ascii="TH SarabunPSK" w:hAnsi="TH SarabunPSK" w:cs="TH SarabunPSK"/>
          <w:sz w:val="32"/>
          <w:szCs w:val="32"/>
        </w:rPr>
        <w:t xml:space="preserve">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โดยดำเนินการ ดังนี้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(1) ดำเนินการตามบทบัญญัติที่กำหนดไว้ในกรรมสารของ </w:t>
      </w:r>
      <w:r w:rsidRPr="00157FC5">
        <w:rPr>
          <w:rFonts w:ascii="TH SarabunPSK" w:hAnsi="TH SarabunPSK" w:cs="TH SarabunPSK"/>
          <w:b/>
          <w:bCs/>
          <w:sz w:val="32"/>
          <w:szCs w:val="32"/>
        </w:rPr>
        <w:t>OECD Council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 ฉบับ ได้แก่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(1) มติของสภาบริหารเกี่ยวกับการยอมรับร่วมของข้อมูลการประเมินสารเคมี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คือ วิธีการดำเนินงานของห้องปฏิบัติการทดสอบสารเคมีโดยทาง </w:t>
      </w:r>
      <w:r w:rsidRPr="00157FC5">
        <w:rPr>
          <w:rFonts w:ascii="TH SarabunPSK" w:hAnsi="TH SarabunPSK" w:cs="TH SarabunPSK"/>
          <w:sz w:val="32"/>
          <w:szCs w:val="32"/>
        </w:rPr>
        <w:t xml:space="preserve">OECD Council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ได้กำหนดเป็นหลักเกณฑ์การทดสอบและหลักปฏิบัติที่ดีของห้องปฏิบัติการเพื่อให้ห้องปฏิบัติการทดสอบสารเคมีนำหลักดังกล่าวไปใช้เป็นแนวทางในการตรวจสอบความปลอดภัยของสารเคมีในวัตถุทดสอบ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(2) มติ-ข้อเสนอแนะของสภาบริหารในการดำเนินการให้สอดคล้องตามหลักปฏิบัติที่ดีทางห้องปฏิบัติการ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คือ วิธีการดำเนินงานของหน่วยตรวจสอบขึ้นทะเบียนแห่งชาติ 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โดยทาง </w:t>
      </w:r>
      <w:r w:rsidRPr="00157FC5">
        <w:rPr>
          <w:rFonts w:ascii="TH SarabunPSK" w:hAnsi="TH SarabunPSK" w:cs="TH SarabunPSK"/>
          <w:sz w:val="32"/>
          <w:szCs w:val="32"/>
        </w:rPr>
        <w:t xml:space="preserve">OECD Council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ได้กำหนดเป็นคู่มือเพื่อให้หน่วยตรวจสอบดังกล่าวใช้เป็นแนวทางในการตรวจประเมินห้องปฏิบัติการทดสอบสารเคมีว่ามีการดำเนินการสอดคล้องตามหลักเกณฑ์การทดสอบฯ และหลักปฏิบัติที่ดีของห้องปฏิบัติการฯ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กรมวิทยาศาสตร์การแพทย์ในฐานะหน่วยตรวจสอบขึ้นทะเบียนแห่งชาติจะต้องได้รับการตรวจประเมินจากผู้ตรวจประเมินของภาคีเครือข่าย </w:t>
      </w:r>
      <w:r w:rsidRPr="00157FC5">
        <w:rPr>
          <w:rFonts w:ascii="TH SarabunPSK" w:hAnsi="TH SarabunPSK" w:cs="TH SarabunPSK"/>
          <w:sz w:val="32"/>
          <w:szCs w:val="32"/>
        </w:rPr>
        <w:t xml:space="preserve">OECD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ด้วย เพื่อให้มั่นใจว่าการทำหน้าที่เป็นหน่วยตรวจสอบฯ ของกรมวิทยาศาสตร์การแพทย์ นั้น ได้ดำเนินงานอย่างเป็นมาตรฐานเท่าเทียมกับประเทศสมาชิก </w:t>
      </w:r>
      <w:r w:rsidRPr="00157FC5">
        <w:rPr>
          <w:rFonts w:ascii="TH SarabunPSK" w:hAnsi="TH SarabunPSK" w:cs="TH SarabunPSK"/>
          <w:sz w:val="32"/>
          <w:szCs w:val="32"/>
        </w:rPr>
        <w:t xml:space="preserve">OECD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57FC5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ชำระค่าบำรุงเพื่อสนับสนุนการดำเนินการที่เกี่ยวข้องกับการยอมรับร่วมของข้อมูลเรื่องการประเมินสารเคมีจำนวน           ปีละ 5,900 ยูโร (ประมาณ 300,000 บาท)</w:t>
      </w:r>
    </w:p>
    <w:p w:rsidR="00BB1C09" w:rsidRPr="00157FC5" w:rsidRDefault="00BB1C0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156E9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การรับรองการปรับปรุงรายการข้อสงวนของสาธารณรัฐฟิลิปปินส์ ภายใต้กรอบความตกลงว่าด้วยการลงทุนอาเซียน (</w:t>
      </w:r>
      <w:r w:rsidR="00D156E9" w:rsidRPr="00157FC5">
        <w:rPr>
          <w:rFonts w:ascii="TH SarabunPSK" w:hAnsi="TH SarabunPSK" w:cs="TH SarabunPSK"/>
          <w:b/>
          <w:bCs/>
          <w:sz w:val="32"/>
          <w:szCs w:val="32"/>
        </w:rPr>
        <w:t>ASEN Comprehensive Investment Agreement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คณะรัฐมนตรีอนุมัติให้รัฐมนตรีว่าการกระทรวงพาณิชย์ลงนามในจดหมายรับรองการปรับปรุงรายการข้อสงวน (</w:t>
      </w:r>
      <w:r w:rsidRPr="00157FC5">
        <w:rPr>
          <w:rFonts w:ascii="TH SarabunPSK" w:hAnsi="TH SarabunPSK" w:cs="TH SarabunPSK"/>
          <w:sz w:val="32"/>
          <w:szCs w:val="32"/>
        </w:rPr>
        <w:t>Letter Endorsement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เพื่อให้กระบวนการการปรับปรุงรายการข้อสงวนของฟิลิปปินส์เสร็จสมบูรณ์ ตามที่สำนักงานคณะกรรมการส่งเสริมการลงทุน (สกท.) เสนอ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1. สำนักงานคณะกรรมการส่งเสริมการลงทุนซึ่งเป็นผู้ติดตามการปฏิบัติตามพันธกรณีของความ</w:t>
      </w:r>
      <w:r w:rsidR="00E30C6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ตกลงว่าด้วยการลงทุนอาเซียน (</w:t>
      </w:r>
      <w:r w:rsidRPr="00157FC5">
        <w:rPr>
          <w:rFonts w:ascii="TH SarabunPSK" w:hAnsi="TH SarabunPSK" w:cs="TH SarabunPSK"/>
          <w:sz w:val="32"/>
          <w:szCs w:val="32"/>
        </w:rPr>
        <w:t>ASEAN Comprehensive Investment Agreement: ACIA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และเป็นหน่วยงานหลักในการเข้าร่วมประชุมคณะกรรมการประสานงานด้านการลงทุน (</w:t>
      </w:r>
      <w:r w:rsidRPr="00157FC5">
        <w:rPr>
          <w:rFonts w:ascii="TH SarabunPSK" w:hAnsi="TH SarabunPSK" w:cs="TH SarabunPSK"/>
          <w:sz w:val="32"/>
          <w:szCs w:val="32"/>
        </w:rPr>
        <w:t>Coordinating Committee on Investment: CCI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ได้รับแจ้งจากฟิลิปปินส์ในที่ประชุม </w:t>
      </w:r>
      <w:r w:rsidRPr="00157FC5">
        <w:rPr>
          <w:rFonts w:ascii="TH SarabunPSK" w:hAnsi="TH SarabunPSK" w:cs="TH SarabunPSK"/>
          <w:sz w:val="32"/>
          <w:szCs w:val="32"/>
        </w:rPr>
        <w:t xml:space="preserve">CCI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ว่ามีความประสงค์ที่จะปรับปรุงรายการข้อสงวนในประเด็นเกี่ยวกับคำอธิบายกิจการการพิมพ์และเผยแพร่ (</w:t>
      </w:r>
      <w:r w:rsidRPr="00157FC5">
        <w:rPr>
          <w:rFonts w:ascii="TH SarabunPSK" w:hAnsi="TH SarabunPSK" w:cs="TH SarabunPSK"/>
          <w:sz w:val="32"/>
          <w:szCs w:val="32"/>
        </w:rPr>
        <w:t>Printing and Publishing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และมาตรการการลงทุนจากต่างประเทศและเงินกู้ต่างประเทศ </w:t>
      </w:r>
      <w:r w:rsidRPr="00157FC5">
        <w:rPr>
          <w:rFonts w:ascii="TH SarabunPSK" w:hAnsi="TH SarabunPSK" w:cs="TH SarabunPSK"/>
          <w:sz w:val="32"/>
          <w:szCs w:val="32"/>
        </w:rPr>
        <w:t>(Foreign Investment and Foreign Loans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เพื่อให้มีความชัดเจนและโปร่งใสมากขึ้น ทั้งนี้ การปรับปรุงรายการข้อสงวนของแต่ละประเทศ ประเทศสมาชิกอาเซียนต้องออกจดหมายรับรองการปรับปรุงรายการข้อสงวน (</w:t>
      </w:r>
      <w:r w:rsidRPr="00157FC5">
        <w:rPr>
          <w:rFonts w:ascii="TH SarabunPSK" w:hAnsi="TH SarabunPSK" w:cs="TH SarabunPSK"/>
          <w:sz w:val="32"/>
          <w:szCs w:val="32"/>
        </w:rPr>
        <w:t>Letter of Endorsement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โดยในกรณีของไทย รัฐมนตรีว่าการกระทรวงพาณิชย์จะเป็นผู้ลงนามจดหมายรับรองฯ เนื่องจากเป็นผู้ลงนามในความตกลง </w:t>
      </w:r>
      <w:r w:rsidRPr="00157FC5">
        <w:rPr>
          <w:rFonts w:ascii="TH SarabunPSK" w:hAnsi="TH SarabunPSK" w:cs="TH SarabunPSK"/>
          <w:sz w:val="32"/>
          <w:szCs w:val="32"/>
        </w:rPr>
        <w:t xml:space="preserve">ACIA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และส่งให้แก่เลขาธิการอาเซียนเพื่อให้กระบวนการการปรับปรุงรายการข้อสงวนเสร็จสมบูรณ์</w:t>
      </w:r>
    </w:p>
    <w:p w:rsidR="00D156E9" w:rsidRDefault="00D156E9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2. ในการปรับปรุงรายการข้อสงวนของฟิลิปปินส์ สำนักงานคณะกรรมการส่งเสริมการลงทุนพิจารณาแล้วเห็นว่า หลังจากการปรับปรุงรายการข้อสงวนแล้วทำให้รายการฯ มีความชัดเจนโปร่งใส เป็นประโยชน์ต่อผู้ลงทุนของประเทศสมาชิกอาเซียนที่จะไปลงทุนในฟิลิปปินส์ และไม่มีผลกระทบในเชิงลบต่อเศรษฐกิจของประเทศสมาชิกอื่น ซึ่งเป็นไปตามวัตถุประสงค์ของอาเซียนที่ประเทศสมาชิกควรต้องดำเนินการลดหรือยกเลิกอุปสรรคที่มีต่อการลงทุนตามลำดับหรือเปิดเสรีมากขึ้นโดยลดข้อจำกัดให้น้อยลง โดยนักลงทุนไทยที่มีความสนใจจะเข้าไปลงทุนในฟิลิปปินส์และต้องการศึกษากฎระเบียบเรื่องการลงทุน รวมถึงสาขาการลงทุนและนโยบายเรื่องการลงทุนที่เป็นข้อสงวนของฟิลิปปินส์ก่อนที่จะเข้าไปลงทุนในฟิลิปปินส์สามารถศึกษาได้จากรายการข้อสงวนนี้ ซึ่งรายการข้อสงวนที่มีความชัดเจน โปร่งใส มีการปรับปรุงให้เป็นปัจจุบัน มีแหล่งที่มาของกฎหมายอย่างชัดเจนจะเป็นประโยชน์สำหรับนักลงทุนไทย </w:t>
      </w:r>
    </w:p>
    <w:p w:rsidR="00E30C6E" w:rsidRPr="00157FC5" w:rsidRDefault="00E30C6E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156E9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รอบความร่วมมือเพื่อส่งเสริมการระดมทุนและการสร้างตลาดทุนเพื่อโครงสร้างพื้นฐานไทย-สหรัฐอเมริกา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คณะรัฐมนตรีมี</w:t>
      </w:r>
      <w:r w:rsidR="00E30C6E">
        <w:rPr>
          <w:rFonts w:ascii="TH SarabunPSK" w:hAnsi="TH SarabunPSK" w:cs="TH SarabunPSK" w:hint="cs"/>
          <w:sz w:val="32"/>
          <w:szCs w:val="32"/>
          <w:cs/>
        </w:rPr>
        <w:t>มติเห็นชอบร่างกรอบความร่วมมือเพื่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อส่งเสริมการระดมทุนและการสร้างตลาดทุนเพื่อโครงสร้างพื้นฐานไทย-สหรัฐอเมริกา (ร่างกรอบความร่วมมือฯ) โดยหากมีความจำเป็นต้องปรับแก้ร่างกรอบความร่วมมือฯ ในส่วนที่ไม่ใช่สาระสำคัญหรือขัดต่อผลประโยชน์ของประเทศไทย ให้อยู่ในดุลพินิจของกระทรวงการคลัง ดำเนินการได้ โดยไม่ต้องเสนอคณะรัฐมนตรีเพื่อพิจารณาอีก พร้อมอนุมัติให้ปลัดกระทรวงการคลังเป็นผู้ลงนามในร่างกรอบความร่วมมือเพื่อส่งเสริมการระดมทุนและการสร้างตลาดทุนเพื่อโครงสร้างพื้นฐานไทย-สหรัฐอเมริกา ตามที่กระทรวงการคลัง (กค.) เสนอ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1.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ร่างกรอบความร่วมมือฯ มีวัตถุประสงค์และสาระสำคัญสรุปได้ดังนี้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เพื่อส่งเสริมการทำงานร่วมกันเพื่อกำหนดแนวทางพัฒนาโครงสร้างพื้นฐาน แนวทางกระตุ้นการลงทุนจากภาคเอกชนด้านโครงสร้างพื้นฐาน ตลอดจนส่งเสริมการเติบโตของตลาดเงินผ่านการสร้างโอกาสในการลงทุนในโครงการที่สำคัญ นอกจากนี้ ความร่วมมือของทั้งสองฝ่ายจะมุ่งเน้นศึกษาและขจัดปัญหาและอุปสรรคเชิงนโยบาย กฎหมาย กฎระเบียบและการเข้าถึงตลาดสำหรับการลงทุนในโครงสร้างพื้นฐานของภาคเอกชน เพื่อให้บรรลุเป้าหมายการพัฒนาโครงสร้างพื้นฐานของประเทศไทยและตามที่ได้ตกลงร่วมกัน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ขอบข่ายความร่วมมือ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คู่ภาคีจะร่วมมือเพื่อส่งเสริมการลงทุนและการทำงานร่วมกันในการพัฒนาโครงสร้างพื้นฐาน ในด้านการพัฒนาและเพิ่มสภาพคล่องแก่ตลาดตราสารหนี้ การเสาะหาและคิดค้นเครื่องมือและโครงสร้างทางการเงินใหม่ ๆ เพื่อกระตุ้นการลงทุนจากภาคเอกชน การส่งเสริมนวัตกรรมและการพัฒนาที่ยั่งยืนจากการแบ่งปันองค์ความรู้และแนวปฏิบัติที่ดีที่สุดจากกรณีศึกษาของนานาชาติ และการพัฒนาขีดความสามารถด้านการเงินและด้านเทคนิคต่าง ๆ ร่วมกัน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แนวทางดำเนินงาน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คู่ภาคีจะจัดตั้งคณะทำงานร่วม ซึ่งประกอบด้วยผู้แทนอาวุโสของแต่ละฝ่าย</w:t>
      </w:r>
      <w:r w:rsidR="00313E53" w:rsidRPr="00157F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เพื่อกำหนดแนวทางดำเนินการและศึกษาถึงโอกาสในการพัฒนาด้านต่าง ๆ ของโครงสร้างพื้นฐานร่วมกัน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รูปแบบและกิจกรรมความร่วมมือ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คู่ภาคีจะเสริมสร้างองค์ความรู้และทักษะผ่านการฝึกอบรม </w:t>
      </w:r>
      <w:r w:rsidR="00313E53" w:rsidRPr="00157FC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การสัมมนา และหลักสูตรต่าง ๆ รวมถึงการสร้างความแข็งแกร่งของภาคีเครือข่าย ส่งเสริมความร่วมมือเพื่อแลกเปลี่ยนข้อมูลและองค์ความรู้จากผู้เชี่ยวชาญและภาคเอกชนทั้งสองฝ่าย เพื่อให้บรรลุวัตถุประสงค์ของ</w:t>
      </w:r>
      <w:r w:rsidR="00E30C6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ร่างกรอบความร่วมมือฯ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บทบัญญัติทั่วไป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ร่างกรอบความร่วมมือฯ นี้ไม่ก่อให้เกิดสิทธิ หน้าที่หรือผลบังคับผูกพันใด ๆ ของแต่ละคู่ภาคีภายใต้กฎหมายระหว่างประเทศ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2. ร่างกรอบความร่วมมือฯ เป็นการส่งเสริมความร่วมมือและการทำงานร่วมกันระหว่างกระทรวงการคลังสหรัฐอเมริกาและกระทรวงการคลัง ประเทศไทย เพื่อกำหนดแนวทางการพัฒนาโครงสร้างพื้นฐานร่วม กระตุ้นการลงทุนจากภาคเอกชนด้านโครงสร้างพื้นฐานตลอดจนสนับสนุนการเติบโตของตลาดเงินเพื่อพัฒนาโครงสร้างพื้นฐาน และพัฒนาขีดความสามารถของบุคคลากรผ่านการอบรมและแบ่งปันองค์ความรู้จากผู้เชี่ยวชาญของกระทรวงการคลังสหรัฐอเมริกา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ปัจจุบันได้มีประเทศในภูมิภาคเอเชียที่ลงนามในกรอบความร่วมมือฯ กับสหรัฐอเมริกาแล้ว </w:t>
      </w:r>
      <w:r w:rsidR="00313E53" w:rsidRPr="00157FC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3 ประเทศ ได้แก่สาธารณรัฐสิงคโปร์ สาธารณรัฐเกาหลี และสาธารณรัฐสังคมนิยมเวียดนาม</w:t>
      </w:r>
    </w:p>
    <w:p w:rsidR="00BB1C09" w:rsidRPr="00157FC5" w:rsidRDefault="00BB1C09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2090A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B2090A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ร่างแถลงการณ์ประชุมรัฐมนตรีการค้าเอเปคและร่างปฏิญญาเรื่องการอำนวยความสะดวกทางการค้าในการเคลื่อนย้ายสินค้าที่มีความจำเป็นโดยรัฐมนตรีการค้าเอเปค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คณะรัฐมนตรีมีมติเห็นชอบในหลักการต่อร่างแถลงการณ์การประชุมรัฐมนตรีการค้าเอเปคและ</w:t>
      </w:r>
      <w:bookmarkStart w:id="0" w:name="_GoBack"/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ร่างปฏิญญาเรื่องการอำนวยความสะดวกทางการค้าในการเคลื่อนย้ายสินค้าที่มีความจำเป็นโดยรัฐมนตรีการค้าเอเปค โดยหากมีความจำเป็นต้องปรับปรุงแก้ไขเอกสารดังกล่าวในส่วนที่ไม่ใช่สาระสำคัญหรือไม่ขัดต่อผลประโยชน์ของไทย  ให้กระทรวงพาณิชย์ดำเนินการได้โดยไม่ต้องนำเสนอคณะรัฐมนตรีเพื่อพิจารณาอีก และให้รัฐมนตรีว่าการกระทรวงพาณิชย์ หรือผู้แทนที่ได้รับมอบหมายร่วมรับรองร่างแถลงการณ์การประชุมรัฐมนตรีการค้าเอเปคและร่างปฏิญญาเรื่องการอำนวยความสะดวกทางการค้าในการเคลื่อนย้ายสินค้าที่มีความจำเป็นโดยรัฐมนตรีการค้าเอเปค ตามที่กระทรวงพาณิชย์เสนอ 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 ข้อเท็จจริงและข้อกฎหมาย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1. ร่างแถลงการณ์การประชุมรัฐมนตรีการค้าเอเปค มีสาระสำคัญ ดังนี้ 1) ยืนยันความมุ่งมั่นในการลดผลกระทบจากโรคโควิด-19 และนำภูมิภาคเอเปคไปสู่การฟื้นฟูเศรษฐกิจที่ครอบคลุม กลับฟื้นตัวอย่างรวดเร็วและยั่งยืน และตระหนักถึงความพยายามของเอเปคในการเสริมสร้างศักยภาพของทรัพยากรมนุษย์เพื่อนำไปสู่ความมั่งคั่งร่วมกันในอนาคต 2) ยินดีที่เอเปคมีการดำเนินการในการนำแถลงการณ์รัฐมนตรีการค้าเอเปค เรื่องการแพร่ระบาดของโรคติดเชื้อโควิด-19 ไปสู่การปฏิบัติ โดยมีความคืบหน้าในการดำเนินการเพื่อแลกเปลี่ยนข้อมูลและแนวปฏิบัติที่ดีเกี่ยวกับการรองรับสถานการณ์การแพร่ระบาดของโรคโควิด-19 ในรูปแบบออนไลน์ 3) ตระหนักถึงความสำคัญของการช่วยเหลือผู้เปราะบางทางสังคม รวมถึงสตรี ชนกลุ่มน้อย ผู้สูงอายุ และ</w:t>
      </w:r>
      <w:r w:rsidRPr="00157FC5">
        <w:rPr>
          <w:rFonts w:ascii="TH SarabunPSK" w:hAnsi="TH SarabunPSK" w:cs="TH SarabunPSK"/>
          <w:sz w:val="32"/>
          <w:szCs w:val="32"/>
        </w:rPr>
        <w:t xml:space="preserve">MSMEs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ที่ได้รับผลกระทบจากโควิด-19 โดยยินดีกับการจัดตั้งกองทุนเพื่อสนับสนุนความร่วมมือในการรับมือกับโรคติดเชื้อโควิด-19 และการฟื้นฟูเศรษฐกิจในภูมิภาคเอเปค 4) เน้นย้ำถึงข้อผูกพันที่ให้ความสำคัญกับการอำนวยความสะดวกทางการค้า โดยเฉพาะเวชภัณฑ์ทางการแพทย์ อาหาร สินค้าเกษตร เพื่อลดผลกระทบจากโควิด-19 โดยยินดีกับการมีปฏิญญาการอำนวยความสะดวกทางการค้าในการเคลื่อนย้ายสินค้าที่มีความจำเป็น ซึ่งแสดงถึงความยึดมั่นต่อกติกาทางการค้าที่สอดคล้องกับองค์การการค้าโลก 5) ตระหนักถึงสภาพแวดล้อมทางการค้าและการลงทุนที่เสรี เป็นธรรม ไม่เลือกปฏิบัติ โปร่งใส คาดการณ์ได้ และมีเสถียรภาพเพื่อขับเคลื่อนการเติบโตอย่างยั่งยืน โดยรับทราบถึงการดำเนินของเอเปคเพื่อบรรลุวัตถุประสงค์ดังกล่าว 6) ยินดีกับการรายงานของสภาที่ปรึกษาธุรกิจเอเปค และรับทราบถึงข้อเสนอแนะในการบรรเทาผลกระทบจากการแพร่ระบาดโควิด-19 เพื่อฟื้นฟูเศรษฐกิจในระยะยาว ซึ่งรวมถึงการเปิด</w:t>
      </w:r>
      <w:r w:rsidR="00B174BD">
        <w:rPr>
          <w:rFonts w:ascii="TH SarabunPSK" w:hAnsi="TH SarabunPSK" w:cs="TH SarabunPSK" w:hint="cs"/>
          <w:sz w:val="32"/>
          <w:szCs w:val="32"/>
          <w:cs/>
        </w:rPr>
        <w:t>ตลาดสินค้า บริการ และการลงทุนเพื่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อสนับสนุน </w:t>
      </w:r>
      <w:r w:rsidRPr="00157FC5">
        <w:rPr>
          <w:rFonts w:ascii="TH SarabunPSK" w:hAnsi="TH SarabunPSK" w:cs="TH SarabunPSK"/>
          <w:sz w:val="32"/>
          <w:szCs w:val="32"/>
        </w:rPr>
        <w:t xml:space="preserve">MSMEs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และยกระดับการเชื่อมโยงด้านดิจิทัล และ 7) ชี้แนะเจ้าหน้าที่อาวุโสเอเปคให้เร่งการดำเนินการเพื่อนำไปสู่การจัดทำวิสัยทัศน์เอเปคหลังปี 2020 ให้สำเร็จลุล่วง บนพื้นฐานของระบบการค้าพหุภาคี และเสริมสร้างเป้าหมายโบเกอร์ โดยรวมถึงการลดผลกระทบของโควิด-19 ที่ส่งผลกระทบให้เป็นการเร่งบทบาทของ</w:t>
      </w: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>เทคโนโลยีดิจิทัล ซึ่งวิสัยทัศน์เอเปคหลังปี 2020 จะต้องสะท้อนเป้าหมายที่จะทำให้ภูมิภาคเอเปคฟื้นตัว มีความยั่งยืน ครอบคลุม เพื่อนำไปสู่ความมั่งคั่งร่วมกัน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2. ร่างปฏิญญาเรื่องการอำนวยความสะดวกทางการค้าในการเคลื่อนย้ายสินค้าที่มีความจำเป็นโดยรัฐมนตรีการค้าเอเปค มีสาระสำคัญ ดังนี้ 1) ตระหนักถึงความสำคัญและมุ่งมั่นที่จะทำงานร่วมกันเพื่อช่วยการไหลเวียนทางการค้าในช่วงการแพร่ระบาดฯ 2) ตระหนักว่าเป็นผลประโยชน์ร่วมกันเพื่อเปิดเส้นทางการค้า ซึ่งรวมถึงเส้นทางการบิน ทางบกและทางทะเล 3) มุ่งมั่นที่จะสร้างสภาพแวดล้อมทางการค้าและการลงทุนที่เสรี เป็นธรรม </w:t>
      </w:r>
      <w:r w:rsidR="008C34CD" w:rsidRPr="00157FC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ไม่เลือกปฏิบัติ โปร่งใส คาดการณ์ได้ และมีเสถียรภาพ 4) เน้นย้ำที่จะมุ่งมั่นในการตอบสนองเพื่อบรรเทาผลกระทบของโควิด-19 โดยตระหนักว่ามาตรการฉุกเฉินที่จะนำมาใช้รับมือกับโควิด-19 สอดคล้องกับองค์การการค้าโลก และไม่ใช้มาตรการที่เป็นอุปสรรคทางการค้าที่มิใช่ภาษีต่อสินค้าที่มีความจำเป็น รวมถึงการสนับสนุนการอำนวยความสะดวกทางการค้า และการตระหนักถึงข้อเรียกร้องของสภาที่ปรึกษาธุรกิจเอเปคในการใช้มาตรการการเปิดเสรีด้านภาษี ซึ่งบางเขตเศรษฐกิจได้ดำเนินการในรูปแบบฝ่ายเดียว (</w:t>
      </w:r>
      <w:r w:rsidRPr="00157FC5">
        <w:rPr>
          <w:rFonts w:ascii="TH SarabunPSK" w:hAnsi="TH SarabunPSK" w:cs="TH SarabunPSK"/>
          <w:sz w:val="32"/>
          <w:szCs w:val="32"/>
        </w:rPr>
        <w:t>Unilateral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ที่เอเปคอาจเห็นว่าเป็นโอกาสที่จะใช้วิธีดังกล่าวในรูปแบบข้อริเริ่มหลายฝ่าย (</w:t>
      </w:r>
      <w:proofErr w:type="spellStart"/>
      <w:r w:rsidRPr="00157FC5">
        <w:rPr>
          <w:rFonts w:ascii="TH SarabunPSK" w:hAnsi="TH SarabunPSK" w:cs="TH SarabunPSK"/>
          <w:sz w:val="32"/>
          <w:szCs w:val="32"/>
        </w:rPr>
        <w:t>Plurilateral</w:t>
      </w:r>
      <w:proofErr w:type="spellEnd"/>
      <w:r w:rsidRPr="00157FC5">
        <w:rPr>
          <w:rFonts w:ascii="TH SarabunPSK" w:hAnsi="TH SarabunPSK" w:cs="TH SarabunPSK"/>
          <w:sz w:val="32"/>
          <w:szCs w:val="32"/>
        </w:rPr>
        <w:t xml:space="preserve"> initiative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ทั้งนี้ รัฐมนตรีการค้าเอเปคมีกำหนดรับรองร่างแถลงการณ์ข้างต้นภายในวันเสาร์ที่ 25 กรกฎาคม 2563 ในการประชุมรัฐมนตรีการค้าเอเปคผ่านการประชุมทางไกลผ่านจอภาพ (</w:t>
      </w:r>
      <w:r w:rsidRPr="00157FC5">
        <w:rPr>
          <w:rFonts w:ascii="TH SarabunPSK" w:hAnsi="TH SarabunPSK" w:cs="TH SarabunPSK"/>
          <w:sz w:val="32"/>
          <w:szCs w:val="32"/>
        </w:rPr>
        <w:t>VMRT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เพื่อสะท้อนให้เห็นถึงความร่วมมือในระดับภูมิภาคและการมีบทบาทสำคัญของเอเปคที่มีส่วนร่วมรับมือสถานการณ์การแพร่ระบาดของโรคติดเชื้อโควิด-19 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2090A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B2090A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ขอความเห็นชอบต่อร่างแผนปฏิบัติการด้านความยืดหยุ่นทางเศรษฐกิจอาเซียน-ญี่ปุ่น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คณะรัฐมนตรีมีมติเห็นชอบร่างแผนปฏิบัติการด้านความยืดหยุ่นทางเศรษฐกิจอาเซียน-ญี่ปุ่น และ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 ให้กระทรวงพาณิชย์ดำเนินการได้ โดยไม่ต้องนำเสนอคณะรัฐมนตรีเพื่อพิจารณาอีกครั้ง และอนุมัติให้รัฐมนตรีว่าการกระทรวงพาณิชย์ หรือผู้แทนที่ได้รับมอบหมายร่วมให้การรับรองร่างเอกสารดังกล่าว ตามที่กระทรวงพาณิชย์เสนอ 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ข้อเท็จจริงและข้อกฎหมาย 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1. ร่างแผนปฏิบัติการด้านความยืดหยุ่นทางเศรษฐกิจอาเซียน-ญี่ปุ่น เป็นเอกสารความร่วมมือระหว่างอาเซียนกับญี่ปุ่นในการตอบสนองต่อความท้าทายทางเศรษฐกิจต่าง ๆ จากการแพร่ระบาดของโควิด-19 เพื่อบรรลุวัตถุประสงค์ 3 ข้อ โดยมีสาระสำคัญสรุปได้ดังนี้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ข้อ 1 </w:t>
      </w:r>
      <w:r w:rsidRPr="00157FC5">
        <w:rPr>
          <w:rFonts w:ascii="TH SarabunPSK" w:hAnsi="TH SarabunPSK" w:cs="TH SarabunPSK" w:hint="cs"/>
          <w:sz w:val="32"/>
          <w:szCs w:val="32"/>
          <w:u w:val="single"/>
          <w:cs/>
        </w:rPr>
        <w:t>การรักษาความสัมพันธ์ทางเศรษฐกิจอันใกล้ชิดระหว่างอาเซียนกับญี่ปุ่น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เน้นย้ำถึงความสำคัญของการรักษาตลาดที่เปิดกว้างสำหรับการค้าและการลงทุน และหลีกเลี่ยงการใช้มาตรการที่มิใช่ภาษีที่ไม่จำเป็นที่อาจก่อให้เกิดการจำกัดการส่งออกและการนำเข้าสินค้าต่าง ๆ โดยเฉพาะสินค้าจำเป็น อาทิ อุปกรณ์และเครื่องมือทางการแพทย์ อาหาร และสิ่งจำเป็นอื่น ๆ หรืออาจทำให้เกิดการหยุดชะงักของห่วงโซ่อุปทานระดับภูมิภาค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ข้อ 2 </w:t>
      </w:r>
      <w:r w:rsidRPr="00157FC5">
        <w:rPr>
          <w:rFonts w:ascii="TH SarabunPSK" w:hAnsi="TH SarabunPSK" w:cs="TH SarabunPSK" w:hint="cs"/>
          <w:sz w:val="32"/>
          <w:szCs w:val="32"/>
          <w:u w:val="single"/>
          <w:cs/>
        </w:rPr>
        <w:t>การบรรเทาผลกระทบทางเศรษฐกิจที่เกิดจากการแพร่ระบาดของโควิด-19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อำนวยความสะดวกการเคลื่อนย้ายสินค้าจำเป็น รวมทั้งสินค้าอาหารและเกษตร เพื่อสนับสนุนความอยู่รอดและความสมบูรณ์ของห่วงโซ่อุปทาน และส่งเสริมให้การสนับสนุนด้านต่าง ๆ รวมถึงทางการเงินสำหรับภาคธุรกิจ โดยเฉพาะวิสาหกิจขนาดกลาง ขนาดย่อม และรายย่อย (</w:t>
      </w:r>
      <w:r w:rsidRPr="00157FC5">
        <w:rPr>
          <w:rFonts w:ascii="TH SarabunPSK" w:hAnsi="TH SarabunPSK" w:cs="TH SarabunPSK"/>
          <w:sz w:val="32"/>
          <w:szCs w:val="32"/>
        </w:rPr>
        <w:t>MSMEs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และกลุ่มเปราะบางที่ได้รับผลกระทบจากการแพร่ระบาดของโควิด-19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ข้อ 3 </w:t>
      </w:r>
      <w:r w:rsidRPr="00157F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การเสริมสร้างความยืดหยุ่นทางเศรษฐกิจ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กำหนดกรอบความร่วมมือในการเสริมสร้างศักยภาพด้านการเตรียมความพร้อมและตอบสนองต่อห่วงโซ่อุปทานในภาวะฉุกเฉิน และพิจารณาจัดทำข้อริเริ่มความร่วมมือระหว่างภาครัฐและภาคเอกชนในสาขายุทธศาสตร์ รวมถึงอุตสาหกรรมอาหารและเกษตร อุตสาหกรรมที่เกี่ยวข้องกับสุขภาพ และพลังงาน</w:t>
      </w:r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2. นอกจากนี้ ร่างแผนปฏิบัติการฯ ได้กำหนดมาตรการทางยุทธศาสตร์ (</w:t>
      </w:r>
      <w:r w:rsidRPr="00157FC5">
        <w:rPr>
          <w:rFonts w:ascii="TH SarabunPSK" w:hAnsi="TH SarabunPSK" w:cs="TH SarabunPSK"/>
          <w:sz w:val="32"/>
          <w:szCs w:val="32"/>
        </w:rPr>
        <w:t>strategic measures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และแนวทางการดำเนินกิจกรรม โดยเฉพาะอย่างยิ่งเป็นกิจกรรมที่ฝ่ายญี่ปุ่นจะเป็นผู้ดำเนินการตามวัตถุประสงค์ข้างต้น ได้แก่ ข้อ 1 การเร่งลงนามความตกลงหุ้นส่วนทางเศรษฐกิจระดับภูมิภาค (</w:t>
      </w:r>
      <w:r w:rsidRPr="00157FC5">
        <w:rPr>
          <w:rFonts w:ascii="TH SarabunPSK" w:hAnsi="TH SarabunPSK" w:cs="TH SarabunPSK"/>
          <w:sz w:val="32"/>
          <w:szCs w:val="32"/>
        </w:rPr>
        <w:t>RCEP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) ภายในเดือนพฤศจิกายน 2563 ตามกำหนด การส่งเสริมความร่วมมือด้านอุตสาหกรรมในภาคอุตสาหกรรมยานยนต์และเคมีภัณฑ์ การพัฒนาทรัพยากรมนุษย์ด้านอุตสาหกรรม และยุทธศาสตร์ดิจิทัลเพื่อปกป้องธุรกิจ รวมถึงแสวงหาโอกาสการค้าดิจิทัลและ</w:t>
      </w:r>
      <w:r w:rsidRPr="00157FC5">
        <w:rPr>
          <w:rFonts w:ascii="TH SarabunPSK" w:hAnsi="TH SarabunPSK" w:cs="TH SarabunPSK" w:hint="cs"/>
          <w:sz w:val="32"/>
          <w:szCs w:val="32"/>
          <w:cs/>
        </w:rPr>
        <w:lastRenderedPageBreak/>
        <w:t>พาณิชย์อิเล็กทรอนิกส์ เป็นต้น ข้อ 2 การจัดสัมมนาและบริการจับคู่ธุรกิจออนไลน์โครงการสนับสนุนทางการเงินเพื่อเสริมสร้างการเปลี่ยนผ่านไปสู่ดิจิทัลในเอเชีย และก</w:t>
      </w:r>
      <w:r w:rsidR="00B174BD">
        <w:rPr>
          <w:rFonts w:ascii="TH SarabunPSK" w:hAnsi="TH SarabunPSK" w:cs="TH SarabunPSK" w:hint="cs"/>
          <w:sz w:val="32"/>
          <w:szCs w:val="32"/>
          <w:cs/>
        </w:rPr>
        <w:t>า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รสำรวจความต้องการด้านเทคโนโลยีดิจิทัลของ </w:t>
      </w:r>
      <w:r w:rsidRPr="00157FC5">
        <w:rPr>
          <w:rFonts w:ascii="TH SarabunPSK" w:hAnsi="TH SarabunPSK" w:cs="TH SarabunPSK"/>
          <w:sz w:val="32"/>
          <w:szCs w:val="32"/>
        </w:rPr>
        <w:t xml:space="preserve">MSMEs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เป็นต้น และข้อ 3 การเสริมสร้างศักยภาพการบริหารจัดการโรงงานด้วยอินเทอร์เน็ตประสานสรรพสิ่ง (</w:t>
      </w:r>
      <w:proofErr w:type="spellStart"/>
      <w:r w:rsidRPr="00157FC5">
        <w:rPr>
          <w:rFonts w:ascii="TH SarabunPSK" w:hAnsi="TH SarabunPSK" w:cs="TH SarabunPSK"/>
          <w:sz w:val="32"/>
          <w:szCs w:val="32"/>
        </w:rPr>
        <w:t>loT</w:t>
      </w:r>
      <w:proofErr w:type="spellEnd"/>
      <w:r w:rsidRPr="00157FC5">
        <w:rPr>
          <w:rFonts w:ascii="TH SarabunPSK" w:hAnsi="TH SarabunPSK" w:cs="TH SarabunPSK" w:hint="cs"/>
          <w:sz w:val="32"/>
          <w:szCs w:val="32"/>
          <w:cs/>
        </w:rPr>
        <w:t>) การจัดประชุมเชิงปฏิบัติการเพื่อระบุกฎระเบียบของอาเซียนที่จำเป็นใน “ความปกติใหม่” และโครงการการเสริมสร้างศักยภาพเพื่อพัฒนาตลาดก๊าซธรรมชาติเหลว (</w:t>
      </w:r>
      <w:r w:rsidRPr="00157FC5">
        <w:rPr>
          <w:rFonts w:ascii="TH SarabunPSK" w:hAnsi="TH SarabunPSK" w:cs="TH SarabunPSK"/>
          <w:sz w:val="32"/>
          <w:szCs w:val="32"/>
        </w:rPr>
        <w:t>LNG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) เป็นต้น </w:t>
      </w:r>
    </w:p>
    <w:p w:rsidR="00B2090A" w:rsidRPr="00157FC5" w:rsidRDefault="00B2090A" w:rsidP="00B174B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="00B174BD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ทั้งนี้ อาเซียนและญี่ปุ่นตั้งเป้าหมายที่จะให้การรับรองร่างแผนปฏิบัติการด้านความยืดหยุ่นทางเศรษฐกิจอาเซียน-ญี่ปุ่น ในการประชุมรัฐมนตรีเศรษฐกิจอาเซียน-ญี่ปุ่น </w:t>
      </w:r>
      <w:r w:rsidRPr="00157FC5">
        <w:rPr>
          <w:rFonts w:ascii="TH SarabunPSK" w:hAnsi="TH SarabunPSK" w:cs="TH SarabunPSK"/>
          <w:sz w:val="32"/>
          <w:szCs w:val="32"/>
        </w:rPr>
        <w:t xml:space="preserve">(AEM-METI)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สมัยพิเศษว่าด้วยโควิด-19 ผ่านระบบการประชุมทางไกล ในวันที่ 29 กรกฎาคม 2563 เวลา 14.00-15.00 น.  </w:t>
      </w:r>
      <w:bookmarkEnd w:id="0"/>
    </w:p>
    <w:p w:rsidR="00B2090A" w:rsidRPr="00157FC5" w:rsidRDefault="00B2090A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57FC5" w:rsidTr="00403738">
        <w:tc>
          <w:tcPr>
            <w:tcW w:w="9820" w:type="dxa"/>
          </w:tcPr>
          <w:p w:rsidR="0088693F" w:rsidRPr="00157FC5" w:rsidRDefault="0088693F" w:rsidP="008029B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75C8" w:rsidRPr="00157FC5" w:rsidRDefault="00A575C8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56E9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(สำนักงานสภาพัฒนาการเศรษฐกิจและสังคมแห่งชาติ)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คณะรัฐมนตรีมีมติอนุมัติตามที่สำนักงานสภาพัฒนาการเศรษฐกิจและสังคมแห่งชาติเสนอแต่งตั้ง    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นางเสาวณีย์ แสงสุพรรณ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ผู้อำนวยการสำนักงานเลขาธิการ สำนักงานสภาพัฒนาการเศรษฐกิจและสังคมแห่งชาติ ให้ดำรงตำแหน่ง ที่ปรึกษาด้านนโยบายและแผนงาน (นักวิเคราะห์นโยบายและแผนทรงคุณวุฒิ) สำนักงานสภาพัฒนาการเศรษฐกิจและสังคมแห่งชาติ สำนักนายกรัฐมนตรี ตั้งแต่วันที่ 6 มีนาคม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156E9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D156E9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(สำนักงานคณะกรรมการส่งเสริมการลงทุน)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คณะรัฐมนตรีมีมติอนุมัติตามที่สำนักงานคณะกรรมการส่งเสริมการลงทุนเสนอแต่งตั้ง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นางสาวซ่อนกลิ่น พลอยมี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ผู้อำนวยการกองพัฒนาและเชื่อมโยงการลงทุน สำนักงานคณะกรรมการส่งเสริมการลงทุน ให้ดำรงตำแหน่ง ที่ปรึกษาด้านการลงทุน (นักวิเคราะห์นโยบายและแผนทรงคุณวุฒิ) สำนักงานคณะกรรมการส่งเสริมการลงทุน สำนักนายกรัฐมนตรี ตั้งแต่วันที่ 21 พฤษภาคม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D156E9" w:rsidRPr="00157FC5" w:rsidRDefault="00D156E9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5912" w:rsidRPr="00157FC5" w:rsidRDefault="00D2622B" w:rsidP="008029B7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D05912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D2593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5912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แก้ไขเพิ่มเติมคำสั่งมอบหมายให้รองนายกรัฐมนตรี</w:t>
      </w:r>
      <w:r w:rsidR="00D25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5912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และรัฐมนตรีประจำสำนักนายกรัฐมนตรี ปฏิบัติหน้าที่ประธานกรรมการ รองประธานกรรมการ</w:t>
      </w:r>
      <w:r w:rsidR="00D25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5912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และกรรมการในคณะกรรมการต่าง ๆ ตามกฎหมาย และระเบียบสำนักนายกรัฐมนตรี</w:t>
      </w:r>
    </w:p>
    <w:p w:rsidR="003775CB" w:rsidRPr="00157FC5" w:rsidRDefault="00D05912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</w:t>
      </w:r>
      <w:r w:rsidR="003775CB" w:rsidRPr="00157FC5">
        <w:rPr>
          <w:rFonts w:ascii="TH SarabunPSK" w:hAnsi="TH SarabunPSK" w:cs="TH SarabunPSK" w:hint="cs"/>
          <w:sz w:val="32"/>
          <w:szCs w:val="32"/>
          <w:cs/>
        </w:rPr>
        <w:t>มติรับทราบคำสั่งสำนักนายกรัฐมนตรี</w:t>
      </w:r>
      <w:r w:rsidR="00D25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5CB" w:rsidRPr="00157FC5">
        <w:rPr>
          <w:rFonts w:ascii="TH SarabunPSK" w:hAnsi="TH SarabunPSK" w:cs="TH SarabunPSK" w:hint="cs"/>
          <w:sz w:val="32"/>
          <w:szCs w:val="32"/>
          <w:cs/>
        </w:rPr>
        <w:t>ที่ 214/2563 เรื่อง แก้ไขเพิ่มเติมคำสั่งมอบหมายให้รองนายกรัฐมนตรีและรัฐมนตรีประจำสำนักนายกรัฐมนตรี ปฏิบัติหน้าที่ประธานกรรมการ              รองประธานกรรมการและกรรมการในคณะกรรมการต่าง ๆ ตามกฎหมาย และระเบียบสำนักนายกรัฐมนตรี</w:t>
      </w:r>
      <w:r w:rsidR="003775CB" w:rsidRPr="00157FC5">
        <w:rPr>
          <w:rFonts w:ascii="TH SarabunPSK" w:hAnsi="TH SarabunPSK" w:cs="TH SarabunPSK"/>
          <w:sz w:val="32"/>
          <w:szCs w:val="32"/>
        </w:rPr>
        <w:t xml:space="preserve"> </w:t>
      </w:r>
    </w:p>
    <w:p w:rsidR="003775CB" w:rsidRPr="00157FC5" w:rsidRDefault="003775CB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/>
          <w:sz w:val="32"/>
          <w:szCs w:val="32"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ตามที่ได้มีคำสั่งสำนักนายกรัฐมนตรี ที่ 167/2562 เรื่อง มอบหมายให้รองนายกรัฐมนตรีและรัฐมนตรีประจำสำนักนายกรัฐมนตรี ปฏิบัติหน้าที่ประธานกรรมการ รองประธานกรรมการ</w:t>
      </w:r>
      <w:r w:rsidR="00D25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>และกรรมการในคณะกรรมการต่าง ๆ ตามกฎหมาย และระเบียบสำนักนายกรัฐมนตรี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ลงวันที่ 30 กรกฎาคม 2562 นั้น </w:t>
      </w:r>
    </w:p>
    <w:p w:rsidR="003775CB" w:rsidRPr="00157FC5" w:rsidRDefault="003775CB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เพื่อให้การบริหารราชการแผ่นดินดำเนินไปด้วยความเรียบร้อย เหมาะสม อาศัยอำนาจตามความในมาตรา 11 แห่งพระราชบัญญัติระเบียบบริหารราชการแผ่นดิน พ.ศ. 2534 จึงแก้ไขเพิ่มเติม คำสั่งมอบหมายให้รองนายกรัฐมนตรีและรัฐมนตรีประจำสำนักนายกรัฐมนตรี ปฏิบัติหน้าที่ประธานกรรมการ รองประธานกรรมการและกรรมการในคณะกรรมการต่าง ๆ  ตามกฎหมาย และระเบียบสำนักนายกรัฐมนตรี ตามคำสั่งสำนักนายกรัฐมนตรี</w:t>
      </w:r>
      <w:r w:rsidR="0055390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ที่ 167/2562 ลงวันที่ 30 กรกฎาคม 2562 ดังนี้ </w:t>
      </w:r>
    </w:p>
    <w:p w:rsidR="003775CB" w:rsidRPr="00157FC5" w:rsidRDefault="003775CB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 xml:space="preserve">ข้อ 1 ให้ยกเลิกข้อ 2.1.2 </w:t>
      </w:r>
    </w:p>
    <w:p w:rsidR="003775CB" w:rsidRPr="00157FC5" w:rsidRDefault="003775CB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>ข้อ 2 ให้เพิ่มความต่อไปนี้เป็น ข้อ 3.1.12</w:t>
      </w:r>
    </w:p>
    <w:p w:rsidR="003775CB" w:rsidRPr="00157FC5" w:rsidRDefault="003775CB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“ข้อ 3.1.12 คณะกรรมการกองทุนเพื่อส่งเสริมการอนุรักษ์พลังงาน” </w:t>
      </w:r>
    </w:p>
    <w:p w:rsidR="003775CB" w:rsidRPr="00157FC5" w:rsidRDefault="003775CB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ab/>
        <w:t>ทั้งนี้  ตั้งแต่วันที่ 15 กรกฎาคม พ.ศ. 2563 เป็นต้นไป</w:t>
      </w:r>
    </w:p>
    <w:p w:rsidR="003775CB" w:rsidRPr="00157FC5" w:rsidRDefault="003775CB" w:rsidP="008029B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57FC5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462360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157FC5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การมอบหมายให้รัฐมนตรีเป็นผู้รักษาราชการแทนรัฐมนตรีว่าการกระทรวง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การอุดมศึกษา วิทยาศาสตร์ วิจัย และนวัตกรรม และรัฐมนตรีว่าการกระทรวงพลังงาน ตามนัยมาตรา 42 แห่งพระราชบัญญัติระเบียบบริหารราชการแผ่นดิน พ.ศ. 2534 ตามที่สำนักเลขาธิการคณะรัฐมนตรี (สลค.) เสนอ ดังนี้ 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 รัฐมนตรีว่าการกระทรวงการอุดมศึกษา วิทยาศาสตร์ วิจัย และนวัตกรรม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ผู้รักษาราชการแทน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คือ รัฐมนตรีว่าการกระทรวงศึกษาธิการ </w:t>
      </w:r>
      <w:bookmarkStart w:id="2" w:name="_Hlk46230821"/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>2. รัฐมนตรีว่าการกระทรวงพลังงาน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ผู้รักษาราชการแทน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คือ รองนายกรัฐมนตรี (นายวิษณุ </w:t>
      </w:r>
      <w:r w:rsidR="0055390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เครืองาม) </w:t>
      </w:r>
      <w:bookmarkEnd w:id="2"/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 โดยที่มีรัฐมนตรีจำนวน 6 ท่าน ขอลาออกจากตำแหน่ง ดังนี้ 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1.1 รองนายกรัฐมนตรี (นายสมคิด จาตุศรีพิทักษ์)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1.2 รัฐมนตรีประจำสำนักนายกรัฐมนตรี (นายเทวัญ ลิปตพัลลภ)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1.3 รัฐมนตรีว่าการกระทรวงการคลัง (นายอุตตม สาวนายน)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1.4 รัฐมนตรีว่าการกระทรวงการอุดมศึกษา วิทยาศาสตร์ วิจัย และนวัตกรรม (นายสุวิทย์ เมษินทรีย์)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1.5 รัฐมนตรีว่าการกระทรวงพลังงาน (นายสนธิรัตน์ สนธิจิรวงศ์)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1.6 รัฐมนตรีว่าการกระทรวงแรงงาน (หม่อมราชวงศ์จัตุมงคล โสณกุล) 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2. กรณีที่รัฐมนตรีขอลาออกดังกล่าว (ตามข้อ 1.) จะทำให้ตำแหน่งรัฐมนตรีว่าการกระทรวงการอุดมศึกษา วิทยาศาสตร์ วิจัย และนวัตกรรม และรัฐมนตรีว่าการกระทรวงพลังงาน ไม่มีผู้รักษาราชการแทนตามมติคณะรัฐมนตรี (มติคณะรัฐมนตรีวันที่ 16 กรกฎาคม 2562 และวันที่ 6 สิงหาคม 2562) และพระราชบัญญัติระเบียบบริหารราชการแผ่นดิน พ.ศ. 2534 มาตรา 42 ที่บัญญัติให้ในกรณีที่ไม่มีผู้ดำรงตำแหน่งรัฐมนตรีว่าการกระทรวง หรือมีแต่ไม่อาจปฏิบัติราชการได้ ให้รัฐมนตรีช่วยว่าการกระทรวงเป็นผู้รักษาราชการแทน ถ้ามีรัฐมนตรีช่วยว่าการกระทรวงหลายคน ให้คณะรัฐมนตรีมอบหมายให้รัฐมนตรีช่วยว่าการกระทรวงคนใดคนหนึ่งเป็นผู้รักษาราชการแทน ถ้าไม่มีผู้ดำรงตำแหน่งรัฐมนตรีช่วยว่าการกระทรวง หรือมีแต่ไม่อาจปฏิบัติราชการได้ ให้คณะรัฐมนตรีมอบหมายให้รัฐมนตรีคนใดคนหนึ่งเป็นผู้รักษาราชการแทน ดังนี้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1) รองนายกรัฐมนตรี (นายสมคิด จาตุศรีพิทักษ์)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ผู้ปฏิบัติราชการแทน/ผู้รักษาราชการแทน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คือ (1) รองนายกรัฐมนตรี (นายวิษณุ เครืองาม) (2) รองนายกรัฐมนตรี (นายจุรินทร์ ลักษณวิศิษฏ์) (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คำสั่งสำนักนายกรัฐมนตรี ที่ 161/2562 ลงวันที่ 16 กรกฎาคม 2562) 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2) รัฐมนตรีประจำสำนักนายกรัฐมนตรี (นายเทวัญ ลิปตพัลลภ)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ผู้ปฏิบัติราชการแทน/ผู้รักษาราชการแทน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คือ รองนายกรัฐมนตรี (พลเอก ประวิตร วงษ์สุวรรณ) (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คำสั่งสำนักนายกรัฐมนตรี ที่ 161/2562 ลงวันที่ 16 กรกฎาคม 2562)  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3) รัฐมนตรีว่าการกระทรวงการคลัง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ผู้ปฏิบัติราชการแทน/ผู้รักษาราชการแทน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 คือ รัฐมนตรีช่วยว่าการกระทรวงการคลัง (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พระราชบัญญัติระเบียบบริหารราชการแผ่นดิน พ.ศ. 2534 มาตรา 42) 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4) รัฐมนตรีว่าการกระทรวงการอุมศึกษา วิทยาศาสตร์ วิจัย และนวัตกรรม ผู้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ปฏิบัติราชการแทน/ผู้รักษาราชการแทน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ไม่มี 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5) รัฐมนตรีว่าการกระทรวงพลังงาน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ผู้ปฏิบัติราชการแทน/ผู้รักษาราชการแทน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ไม่มี </w:t>
      </w:r>
      <w:r w:rsidRPr="00157FC5">
        <w:rPr>
          <w:rFonts w:ascii="TH SarabunPSK" w:hAnsi="TH SarabunPSK" w:cs="TH SarabunPSK"/>
          <w:sz w:val="32"/>
          <w:szCs w:val="32"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</w:rPr>
        <w:tab/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6) รัฐมนตรีว่าการกระทรวงแรงงาน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ผู้ปฏิบัติราชการแทน/ผู้รักษาราชการแทน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คือ (1) รัฐมนตรีว่าการกระทรวงการพัฒนาสังคมและความมั่นคงของมนุษย์ (นายจุติ ไกรฤกษ์) (2) รัฐมนตรีว่าการกระทรวงการต่างประเทศ (นายดอน ปรมัตถ์วินัย) (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มติคณะรัฐมนตรี 6 สิงหาคม 2562)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57FC5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29.</w:t>
      </w:r>
      <w:r w:rsidR="00157FC5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การแต่งตั้งผู้ว่าการการทางพิเศษแห่งประเทศไทย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คณะรัฐมนตรีมีมติเห็นชอบการแต่งตั้ง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นายสุรเชษฐ์ เหล่าพูลสุข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เป็นผู้ว่าการการทางพิเศษแห่งประเทศไทย โดยให้ได้รับค่าตอบแทนคงที่ในอัตราเดือนละ 380</w:t>
      </w:r>
      <w:r w:rsidRPr="00157FC5">
        <w:rPr>
          <w:rFonts w:ascii="TH SarabunPSK" w:hAnsi="TH SarabunPSK" w:cs="TH SarabunPSK" w:hint="cs"/>
          <w:sz w:val="32"/>
          <w:szCs w:val="32"/>
        </w:rPr>
        <w:t>,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000 บาท ตามมติคณะกรรมการการทางพิเศษแห่งประเทศไทย ในการประชุมครั้งที่ 7/2563 เมื่อวันที่ 21 พฤษภาคม 2563 และครั้งที่ 8/2563 เมื่อวันที่ 18 มิถุนายน 2563 ซึ่งกระทรวงการคลังได้ให้ความเห็นชอบแล้ว ตามที่กระทรวงคมนาคม (คค.) เสนอ โดยให้มีผลตั้งแต่วันที่ลงนามในสัญญาจ้างเป็นต้นไปแต่ไม่ก่อนวันที่คณะรัฐมนตรีมีมติ และให้นายสุรเชษฐ์ เหล่าพูลสุข ลาออกจากการเป็นพนักงานของรัฐวิสาหกิจก่อนลงนามในสัญญาจ้างด้วย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57FC5" w:rsidRPr="00157FC5" w:rsidRDefault="00D2622B" w:rsidP="008029B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157FC5"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การแต่งตั้งข้าราชการให้ดำรงตำแหน่งรองผู้อำนวยการสำนักงบประมาณ (นักบริหารสูง) ทดแทนข้าราชการที่ถูกลงโทษทางวินัย </w:t>
      </w:r>
    </w:p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/>
          <w:sz w:val="32"/>
          <w:szCs w:val="32"/>
          <w:cs/>
        </w:rPr>
        <w:tab/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คณะรัฐมนตรีมีมติอนุมัติตามที่สำนักงบประมาณเสนอการแต่งตั้ง </w:t>
      </w: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นางสาวศิลักษณ์ ปั้นน่วม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90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57FC5">
        <w:rPr>
          <w:rFonts w:ascii="TH SarabunPSK" w:hAnsi="TH SarabunPSK" w:cs="TH SarabunPSK" w:hint="cs"/>
          <w:sz w:val="32"/>
          <w:szCs w:val="32"/>
          <w:cs/>
        </w:rPr>
        <w:t xml:space="preserve">ที่ปรึกษาสำนักงบประมาณ (นักวิเคราะห์งบประมาณทรงคุณวุฒิ) ให้ดำรงตำแหน่งรองผู้อำนวยการสำนักงบประมาณ (นักบริหารสูง) แทนตำแหน่งที่ว่าง ทั้งนี้ ตั้งแต่วันที่ทรงพระกรุณาโปรดเกล้าโปรดกระหม่อมแต่งตั้งเป็นต้นไป </w:t>
      </w:r>
    </w:p>
    <w:bookmarkEnd w:id="1"/>
    <w:p w:rsidR="00157FC5" w:rsidRPr="00157FC5" w:rsidRDefault="00157FC5" w:rsidP="008029B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4F33" w:rsidRPr="00157FC5" w:rsidRDefault="00044F33" w:rsidP="00D2622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5B0D24" w:rsidRPr="00157FC5" w:rsidRDefault="005B0D24" w:rsidP="00D2622B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157FC5" w:rsidRDefault="00044F33" w:rsidP="00D2622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157FC5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B7" w:rsidRDefault="00B852B7">
      <w:r>
        <w:separator/>
      </w:r>
    </w:p>
  </w:endnote>
  <w:endnote w:type="continuationSeparator" w:id="0">
    <w:p w:rsidR="00B852B7" w:rsidRDefault="00B8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B7" w:rsidRDefault="00B852B7">
      <w:r>
        <w:separator/>
      </w:r>
    </w:p>
  </w:footnote>
  <w:footnote w:type="continuationSeparator" w:id="0">
    <w:p w:rsidR="00B852B7" w:rsidRDefault="00B8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37473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37473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553907">
      <w:rPr>
        <w:rStyle w:val="ad"/>
        <w:rFonts w:ascii="Cordia New" w:hAnsi="Cordia New" w:cs="Cordia New"/>
        <w:noProof/>
        <w:sz w:val="32"/>
        <w:szCs w:val="32"/>
        <w:cs/>
      </w:rPr>
      <w:t>34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37473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236C1"/>
    <w:multiLevelType w:val="hybridMultilevel"/>
    <w:tmpl w:val="5E044B98"/>
    <w:lvl w:ilvl="0" w:tplc="8DA2EFB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03A2B"/>
    <w:multiLevelType w:val="hybridMultilevel"/>
    <w:tmpl w:val="7218999A"/>
    <w:lvl w:ilvl="0" w:tplc="94A05E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83F9F"/>
    <w:multiLevelType w:val="hybridMultilevel"/>
    <w:tmpl w:val="F2D09ACC"/>
    <w:lvl w:ilvl="0" w:tplc="0958D1DC">
      <w:start w:val="1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5572399E"/>
    <w:multiLevelType w:val="multilevel"/>
    <w:tmpl w:val="58066450"/>
    <w:lvl w:ilvl="0">
      <w:start w:val="1"/>
      <w:numFmt w:val="decimal"/>
      <w:lvlText w:val="%1."/>
      <w:lvlJc w:val="left"/>
      <w:pPr>
        <w:ind w:left="1996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8" w:hanging="1800"/>
      </w:pPr>
      <w:rPr>
        <w:rFonts w:hint="default"/>
      </w:rPr>
    </w:lvl>
  </w:abstractNum>
  <w:abstractNum w:abstractNumId="5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7E2210"/>
    <w:multiLevelType w:val="multilevel"/>
    <w:tmpl w:val="E71A4CA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667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3BD4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25E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57FC5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080"/>
    <w:rsid w:val="00175E37"/>
    <w:rsid w:val="00175F1F"/>
    <w:rsid w:val="0017622C"/>
    <w:rsid w:val="00177641"/>
    <w:rsid w:val="00177A04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609E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87BF8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3E53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5CB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0A4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0727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3B72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907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2E3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37473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9B7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68E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34CD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CF0"/>
    <w:rsid w:val="00902F2D"/>
    <w:rsid w:val="00904236"/>
    <w:rsid w:val="00904E87"/>
    <w:rsid w:val="00904FE1"/>
    <w:rsid w:val="00905B76"/>
    <w:rsid w:val="00910B8C"/>
    <w:rsid w:val="00910C65"/>
    <w:rsid w:val="009110DA"/>
    <w:rsid w:val="00911CC3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6A72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B98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5F9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54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4BD"/>
    <w:rsid w:val="00B177B7"/>
    <w:rsid w:val="00B17FD1"/>
    <w:rsid w:val="00B2032E"/>
    <w:rsid w:val="00B2090A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2B7"/>
    <w:rsid w:val="00B85309"/>
    <w:rsid w:val="00B85955"/>
    <w:rsid w:val="00B862FF"/>
    <w:rsid w:val="00B86619"/>
    <w:rsid w:val="00B86CAC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0B07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912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56E9"/>
    <w:rsid w:val="00D16827"/>
    <w:rsid w:val="00D16F6A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33"/>
    <w:rsid w:val="00D2595B"/>
    <w:rsid w:val="00D2622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3FC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68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822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7F0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C6E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CA0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1E2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2249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823D-7687-401D-A475-057D98E1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34</Pages>
  <Words>15876</Words>
  <Characters>90499</Characters>
  <Application>Microsoft Office Word</Application>
  <DocSecurity>0</DocSecurity>
  <Lines>754</Lines>
  <Paragraphs>212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48</cp:revision>
  <cp:lastPrinted>2020-07-21T09:13:00Z</cp:lastPrinted>
  <dcterms:created xsi:type="dcterms:W3CDTF">2020-07-21T04:47:00Z</dcterms:created>
  <dcterms:modified xsi:type="dcterms:W3CDTF">2020-07-21T09:45:00Z</dcterms:modified>
</cp:coreProperties>
</file>