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306779" w:rsidRDefault="00304E8A" w:rsidP="00E03750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306779" w:rsidRDefault="005B0D24" w:rsidP="00E037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306779" w:rsidRDefault="00304E8A" w:rsidP="00E03750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5E53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lang w:bidi="th-TH"/>
        </w:rPr>
      </w:pP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E1C6C" w:rsidRPr="00306779">
        <w:rPr>
          <w:rFonts w:ascii="TH SarabunPSK" w:hAnsi="TH SarabunPSK" w:cs="TH SarabunPSK"/>
          <w:sz w:val="32"/>
          <w:szCs w:val="32"/>
          <w:lang w:bidi="th-TH"/>
        </w:rPr>
        <w:t>30</w:t>
      </w:r>
      <w:r w:rsidR="004C3D25" w:rsidRPr="003067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640AA" w:rsidRPr="00306779">
        <w:rPr>
          <w:rFonts w:ascii="TH SarabunPSK" w:hAnsi="TH SarabunPSK" w:cs="TH SarabunPSK"/>
          <w:sz w:val="32"/>
          <w:szCs w:val="32"/>
          <w:cs/>
          <w:lang w:bidi="th-TH"/>
        </w:rPr>
        <w:t>มิถุนายน</w:t>
      </w:r>
      <w:r w:rsidR="004C3D25" w:rsidRPr="003067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2099" w:rsidRPr="00306779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306779">
        <w:rPr>
          <w:rFonts w:ascii="TH SarabunPSK" w:hAnsi="TH SarabunPSK" w:cs="TH SarabunPSK"/>
          <w:sz w:val="32"/>
          <w:szCs w:val="32"/>
        </w:rPr>
        <w:t xml:space="preserve">09.00 </w:t>
      </w: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30677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3067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741A3" w:rsidRPr="003067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3067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30677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306779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</w:p>
    <w:p w:rsidR="00304E8A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30677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0677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3067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30677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6D1853" w:rsidRPr="00306779" w:rsidRDefault="006D1853" w:rsidP="00E03750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1853" w:rsidRPr="00306779" w:rsidTr="006D1853">
        <w:tc>
          <w:tcPr>
            <w:tcW w:w="9820" w:type="dxa"/>
          </w:tcPr>
          <w:p w:rsidR="006D1853" w:rsidRPr="00306779" w:rsidRDefault="006D1853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1.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กำหนดเขตพื้นที่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และมาตรการคุ้มครองสิ่งแวดล้อม ในบริเวณพื้นที่อำเภอบางละมุง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และอำเภอสัตหีบ จังหวัดชลบุรี พ.ศ. ….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ร่างพระราชกฤษฎีกากำหนดเขตสำรวจการจัดรูปที่ดิน รวม 5 ฉบับ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3.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ร่างกฎกระทรวงที่เกี่ยวข้องกับมาตรการตอบโต้การอุดหนุนซึ่งสินค้าจาก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ต่างประเทศ รวม 2 ฉบับ </w:t>
      </w:r>
    </w:p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4.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ร่างกฎกระทรวงการขออนุญาตและการอนุญาตผลิต นำเข้า หรือส่งออกซึ่ง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ยาเสพติดให้โทษในประเภท 2 พ.ศ. ….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5.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ร่างกฎกระทรวงหลักเกณฑ์ วิธีการ และเงื่อนไขในการดำเนินการจัดการมูลฝอย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ติดเชื้อร่วมกันของราชการส่วนท้องถิ่นกับหน่วยงานของรัฐหรือราชการส่วน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ท้องถิ่นอื่น พ.ศ. …. </w:t>
      </w:r>
    </w:p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ร่างกฎกระทรวงยกเว้นค่าธรรมเนียมการใช้ยานยนตร์บนทางหลวงพิเศษ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หมายเลข 7 และทางหลวงพิเศษหมายเลข 9 ภายในระยะเวลาที่กำหนด พ.ศ. …. </w:t>
      </w:r>
    </w:p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>ค่าโดยสารฯ สายเฉลิมรัชมงคล สายฉลองรัชธรรม และอัตราค่าโดยสาร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 w:hint="cs"/>
          <w:sz w:val="32"/>
          <w:szCs w:val="32"/>
          <w:cs/>
        </w:rPr>
        <w:t xml:space="preserve">ร่วม 3 ฉบับ  </w:t>
      </w:r>
    </w:p>
    <w:p w:rsidR="00167727" w:rsidRDefault="00167727" w:rsidP="0016772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การปรับปรุงกฎกระทรวงเกี่ยวกับการอนุญาตการประกอบธุรกิจหลักทรัพย์ </w:t>
      </w:r>
    </w:p>
    <w:p w:rsidR="00167727" w:rsidRPr="006D1853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รวม 3 ฉบับ  </w:t>
      </w:r>
    </w:p>
    <w:p w:rsidR="00D733E5" w:rsidRPr="006D1853" w:rsidRDefault="00D733E5" w:rsidP="00D733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  <w:r w:rsidRPr="006D1853">
        <w:rPr>
          <w:rFonts w:ascii="TH SarabunPSK" w:hAnsi="TH SarabunPSK" w:cs="TH SarabunPSK"/>
          <w:sz w:val="32"/>
          <w:szCs w:val="32"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การปรับอัตราเงินนำส่งเข้ากองทุนพัฒนาระบบสถาบันการเงินเฉพาะกิจ  </w:t>
      </w:r>
    </w:p>
    <w:p w:rsidR="006D1853" w:rsidRPr="00306779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1853" w:rsidRPr="00306779" w:rsidTr="006D1853">
        <w:tc>
          <w:tcPr>
            <w:tcW w:w="9820" w:type="dxa"/>
          </w:tcPr>
          <w:p w:rsidR="006D1853" w:rsidRPr="00306779" w:rsidRDefault="006D1853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10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การนำเสนออุทยานแห่งชาติเขาสก และพื้นที่อุทยานแห่งชาติถ้ำหลวง-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ขุนน้ำนางนอน ให้เป็นพื้นที่อุทยานมรดกแห่งอาเซียน</w:t>
      </w:r>
    </w:p>
    <w:p w:rsid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11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ขอทบทวนมติคณะรัฐมนตรีเมื่อวันที่ 10 ตุลาคม 2561 เรื่อง การชำระหนี้เงินกู้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ของกองทุนอ้อยและน้ำตาลทราย เพื่อช่วยเหลือชาวไร่อ้อยในฤดูการผลิต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ปี 2558/2559 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12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(ร่าง) แผนสิทธิมนุษยชนแห่งชาติ ฉบับที่ 4 (พ.ศ. 2562 - 2565)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13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รายงานประจำปีผลการดำเนินงานคณะกรรมการคุ้มครองการรับงานไปทำที่บ้าน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ชุดที่ 2 ปีที่ 2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14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รายงานผลการสอบหาข้อเท็จจริงกรณีบริษัท ไทยแลนด์ ดิวตี้ ฟรี ช็อปส์ จำกัด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3E5">
        <w:rPr>
          <w:rFonts w:ascii="TH SarabunPSK" w:hAnsi="TH SarabunPSK" w:cs="TH SarabunPSK" w:hint="cs"/>
          <w:sz w:val="32"/>
          <w:szCs w:val="32"/>
          <w:cs/>
        </w:rPr>
        <w:t>15</w:t>
      </w:r>
      <w:r w:rsidRPr="006D1853">
        <w:rPr>
          <w:rFonts w:ascii="TH SarabunPSK" w:hAnsi="TH SarabunPSK" w:cs="TH SarabunPSK" w:hint="cs"/>
          <w:sz w:val="32"/>
          <w:szCs w:val="32"/>
          <w:cs/>
        </w:rPr>
        <w:t>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การพิจารณาศึกษาการขยาย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สัญญาสัมปทานทางด่วนและรถไฟฟ้า (บีทีเอส) ของคณะกรรมาธิการวิสามัญ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พิจารณาศึกษาการขยายสัญญาสัมปทานทางด่วนและรถไฟฟ้า (บีทีเอส) สภา</w:t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ผู้แทนราษฎร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D1853">
        <w:rPr>
          <w:rFonts w:ascii="TH SarabunPSK" w:hAnsi="TH SarabunPSK" w:cs="TH SarabunPSK"/>
          <w:sz w:val="32"/>
          <w:szCs w:val="32"/>
        </w:rPr>
        <w:t>16.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การกำหนดวันหยุดราชการเพื่อชดเชยวันหยุดในช่วงเทศกาลสงกรานต์ ประจำปี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พ.ศ. 2563 </w:t>
      </w:r>
    </w:p>
    <w:p w:rsidR="006D1853" w:rsidRPr="006D1853" w:rsidRDefault="006D1853" w:rsidP="00E03750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D1853">
        <w:rPr>
          <w:rFonts w:ascii="TH SarabunPSK" w:hAnsi="TH SarabunPSK" w:cs="TH SarabunPSK"/>
          <w:sz w:val="32"/>
          <w:szCs w:val="32"/>
        </w:rPr>
        <w:t>17.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การเตรียมการจัดการศึกษาขั้นพื้นฐาน ก่อนการเปิดภาคเรียนปีการศึกษา 2563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ในสถานการณ์การแพร่ระบาดของโรคติดเชื้อไวรัสโคโรนา 2019 (</w:t>
      </w:r>
      <w:r w:rsidRPr="006D1853">
        <w:rPr>
          <w:rFonts w:ascii="TH SarabunPSK" w:hAnsi="TH SarabunPSK" w:cs="TH SarabunPSK"/>
          <w:sz w:val="32"/>
          <w:szCs w:val="32"/>
        </w:rPr>
        <w:t>COVID-19</w:t>
      </w:r>
      <w:r w:rsidRPr="006D1853">
        <w:rPr>
          <w:rFonts w:ascii="TH SarabunPSK" w:hAnsi="TH SarabunPSK" w:cs="TH SarabunPSK"/>
          <w:sz w:val="32"/>
          <w:szCs w:val="32"/>
          <w:cs/>
        </w:rPr>
        <w:t>)</w:t>
      </w:r>
      <w:r w:rsidRPr="006D185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D1853" w:rsidRPr="006D1853" w:rsidRDefault="006D1853" w:rsidP="00E03750">
      <w:pPr>
        <w:spacing w:line="320" w:lineRule="exact"/>
        <w:ind w:left="567" w:right="68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343A">
        <w:rPr>
          <w:rFonts w:ascii="TH SarabunPSK" w:hAnsi="TH SarabunPSK" w:cs="TH SarabunPSK"/>
          <w:sz w:val="32"/>
          <w:szCs w:val="32"/>
        </w:rPr>
        <w:tab/>
      </w:r>
      <w:r w:rsidRPr="006D1853">
        <w:rPr>
          <w:rFonts w:ascii="TH SarabunPSK" w:hAnsi="TH SarabunPSK" w:cs="TH SarabunPSK"/>
          <w:sz w:val="32"/>
          <w:szCs w:val="32"/>
        </w:rPr>
        <w:t>18.</w:t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43A">
        <w:rPr>
          <w:rFonts w:ascii="TH SarabunPSK" w:hAnsi="TH SarabunPSK" w:cs="TH SarabunPSK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5343A">
        <w:rPr>
          <w:rFonts w:ascii="TH SarabunPSK" w:hAnsi="TH SarabunPSK" w:cs="TH SarabunPSK" w:hint="cs"/>
          <w:sz w:val="32"/>
          <w:szCs w:val="32"/>
          <w:cs/>
        </w:rPr>
        <w:tab/>
      </w:r>
      <w:r w:rsidRPr="006D1853">
        <w:rPr>
          <w:rFonts w:ascii="TH SarabunPSK" w:hAnsi="TH SarabunPSK" w:cs="TH SarabunPSK"/>
          <w:sz w:val="32"/>
          <w:szCs w:val="32"/>
          <w:cs/>
        </w:rPr>
        <w:t>การขยายระยะเวลาประกาศสถานการณ์ฉุกเฉินในทุกเขตท้องที่ทั่วราชอาณาจักร</w:t>
      </w:r>
    </w:p>
    <w:p w:rsidR="006D1853" w:rsidRPr="006D1853" w:rsidRDefault="00A5343A" w:rsidP="00E03750">
      <w:pPr>
        <w:pStyle w:val="3"/>
        <w:tabs>
          <w:tab w:val="left" w:pos="1418"/>
          <w:tab w:val="left" w:pos="2127"/>
          <w:tab w:val="left" w:pos="2835"/>
          <w:tab w:val="left" w:pos="4230"/>
        </w:tabs>
        <w:spacing w:before="0" w:after="0" w:line="320" w:lineRule="exact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ab/>
      </w:r>
      <w:r w:rsidR="006D1853" w:rsidRPr="006D1853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19.</w:t>
      </w:r>
      <w:r w:rsidR="006D1853" w:rsidRPr="006D185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</w:r>
      <w:r w:rsidR="006D1853" w:rsidRPr="006D185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</w:r>
      <w:r w:rsidR="006D1853" w:rsidRPr="006D185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การกำหนดสินค้าและบริการควบคุมตามพระราชบัญญัติว่าด้วยราคาสินค้าและ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D1853" w:rsidRPr="006D1853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บริการ พ.ศ. 2542</w:t>
      </w:r>
      <w:r w:rsidR="006D1853" w:rsidRPr="006D185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</w:p>
    <w:p w:rsidR="006D1853" w:rsidRPr="00A5343A" w:rsidRDefault="00A5343A" w:rsidP="00167727">
      <w:pPr>
        <w:tabs>
          <w:tab w:val="left" w:pos="1418"/>
          <w:tab w:val="left" w:pos="2127"/>
          <w:tab w:val="left" w:pos="2835"/>
        </w:tabs>
        <w:spacing w:line="320" w:lineRule="exact"/>
        <w:ind w:right="-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="00167727">
        <w:rPr>
          <w:rFonts w:ascii="TH SarabunPSK" w:hAnsi="TH SarabunPSK" w:cs="TH SarabunPSK"/>
          <w:sz w:val="32"/>
          <w:szCs w:val="32"/>
        </w:rPr>
        <w:t>20</w:t>
      </w:r>
      <w:r w:rsidR="006D1853" w:rsidRPr="00A5343A">
        <w:rPr>
          <w:rFonts w:ascii="TH SarabunPSK" w:hAnsi="TH SarabunPSK" w:cs="TH SarabunPSK"/>
          <w:sz w:val="32"/>
          <w:szCs w:val="32"/>
        </w:rPr>
        <w:t>.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โครงการบ้านเช่าสำหรับผู้มีรายได้น้อย</w:t>
      </w:r>
    </w:p>
    <w:p w:rsidR="00E03750" w:rsidRDefault="00A5343A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67727">
        <w:rPr>
          <w:rFonts w:ascii="TH SarabunPSK" w:hAnsi="TH SarabunPSK" w:cs="TH SarabunPSK" w:hint="cs"/>
          <w:sz w:val="32"/>
          <w:szCs w:val="32"/>
          <w:cs/>
        </w:rPr>
        <w:t>21</w:t>
      </w:r>
      <w:r w:rsidR="00E03750">
        <w:rPr>
          <w:rFonts w:ascii="TH SarabunPSK" w:hAnsi="TH SarabunPSK" w:cs="TH SarabunPSK" w:hint="cs"/>
          <w:sz w:val="32"/>
          <w:szCs w:val="32"/>
          <w:cs/>
        </w:rPr>
        <w:t>.</w:t>
      </w:r>
      <w:r w:rsidR="00E03750">
        <w:rPr>
          <w:rFonts w:ascii="TH SarabunPSK" w:hAnsi="TH SarabunPSK" w:cs="TH SarabunPSK"/>
          <w:sz w:val="32"/>
          <w:szCs w:val="32"/>
          <w:cs/>
        </w:rPr>
        <w:tab/>
      </w:r>
      <w:r w:rsidR="00E03750" w:rsidRPr="00E0375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03750">
        <w:rPr>
          <w:rFonts w:ascii="TH SarabunPSK" w:hAnsi="TH SarabunPSK" w:cs="TH SarabunPSK"/>
          <w:sz w:val="32"/>
          <w:szCs w:val="32"/>
          <w:cs/>
        </w:rPr>
        <w:tab/>
      </w:r>
      <w:r w:rsidR="00E03750" w:rsidRPr="00E03750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E03750" w:rsidRPr="00E03750" w:rsidRDefault="00E03750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3750">
        <w:rPr>
          <w:rFonts w:ascii="TH SarabunPSK" w:hAnsi="TH SarabunPSK" w:cs="TH SarabunPSK" w:hint="cs"/>
          <w:sz w:val="32"/>
          <w:szCs w:val="32"/>
          <w:cs/>
        </w:rPr>
        <w:t xml:space="preserve">ครั้งที่ 7/2563 </w:t>
      </w:r>
    </w:p>
    <w:p w:rsidR="00E03750" w:rsidRPr="00E03750" w:rsidRDefault="00E03750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772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037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3750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E03750">
        <w:rPr>
          <w:rFonts w:ascii="TH SarabunPSK" w:hAnsi="TH SarabunPSK" w:cs="TH SarabunPSK"/>
          <w:sz w:val="32"/>
          <w:szCs w:val="32"/>
        </w:rPr>
        <w:t>Work From Home</w:t>
      </w:r>
      <w:r w:rsidRPr="00E03750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3750">
        <w:rPr>
          <w:rFonts w:ascii="TH SarabunPSK" w:hAnsi="TH SarabunPSK" w:cs="TH SarabunPSK" w:hint="cs"/>
          <w:sz w:val="32"/>
          <w:szCs w:val="32"/>
          <w:cs/>
        </w:rPr>
        <w:t>การเหลื่อมเวลาในการทำงานในสถานที่ตั้งของส่วนราชการ รายสัปดาห์ ครั้งที่ 7</w:t>
      </w:r>
    </w:p>
    <w:p w:rsidR="00E03750" w:rsidRPr="00E03750" w:rsidRDefault="00E03750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7727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03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3750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E03750">
        <w:rPr>
          <w:rFonts w:ascii="TH SarabunPSK" w:hAnsi="TH SarabunPSK" w:cs="TH SarabunPSK"/>
          <w:sz w:val="32"/>
          <w:szCs w:val="32"/>
        </w:rPr>
        <w:t>Work from Home</w:t>
      </w:r>
      <w:r w:rsidRPr="00E03750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3750">
        <w:rPr>
          <w:rFonts w:ascii="TH SarabunPSK" w:hAnsi="TH SarabunPSK" w:cs="TH SarabunPSK" w:hint="cs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6D1853" w:rsidRPr="00306779" w:rsidRDefault="006D1853" w:rsidP="00E0375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1853" w:rsidRPr="00306779" w:rsidTr="006D1853">
        <w:tc>
          <w:tcPr>
            <w:tcW w:w="9820" w:type="dxa"/>
          </w:tcPr>
          <w:p w:rsidR="006D1853" w:rsidRPr="00306779" w:rsidRDefault="006D1853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D1853" w:rsidRPr="00306779" w:rsidRDefault="006D1853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7727">
        <w:rPr>
          <w:rFonts w:ascii="TH SarabunPSK" w:hAnsi="TH SarabunPSK" w:cs="TH SarabunPSK"/>
          <w:sz w:val="32"/>
          <w:szCs w:val="32"/>
        </w:rPr>
        <w:t>24.</w:t>
      </w:r>
      <w:r w:rsidR="006D1853" w:rsidRPr="00A5343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รายงานผลการเข้าร่วมชมการแข่งขันกีฬาโอลิมปิกเยาวชนฤดูหนาว ครั้งที่ 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 xml:space="preserve">(Winter Youth Olympic Games 2020) 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และการประชุมร่วมกับประธานและ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คณะกรรมการโอลิมปิกระหว่างประเทศ </w:t>
      </w:r>
      <w:r w:rsidR="006D1853" w:rsidRPr="00A5343A">
        <w:rPr>
          <w:rFonts w:ascii="TH SarabunPSK" w:hAnsi="TH SarabunPSK" w:cs="TH SarabunPSK"/>
          <w:sz w:val="32"/>
          <w:szCs w:val="32"/>
        </w:rPr>
        <w:t xml:space="preserve">(IOC) 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ณ สมาพันธรัฐสวิส</w:t>
      </w:r>
    </w:p>
    <w:p w:rsidR="006D1853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7727">
        <w:rPr>
          <w:rFonts w:ascii="TH SarabunPSK" w:hAnsi="TH SarabunPSK" w:cs="TH SarabunPSK"/>
          <w:sz w:val="32"/>
          <w:szCs w:val="32"/>
        </w:rPr>
        <w:t>25.</w:t>
      </w:r>
      <w:r w:rsidR="006D1853" w:rsidRPr="00A5343A">
        <w:rPr>
          <w:rFonts w:ascii="TH SarabunPSK" w:hAnsi="TH SarabunPSK" w:cs="TH SarabunPSK"/>
          <w:sz w:val="32"/>
          <w:szCs w:val="32"/>
        </w:rPr>
        <w:t>.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ร่างข้อตกลงว่าด้วยความร่วมมือด้านทรัพย์สินทางปัญญาระหว่างอาเซียนและ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สำนักงานสิทธิบัตรและเครื่องหมายการค้าแห่งสหรัฐอเมริกา</w:t>
      </w:r>
    </w:p>
    <w:p w:rsidR="00167727" w:rsidRPr="006D1853" w:rsidRDefault="00167727" w:rsidP="00167727">
      <w:pPr>
        <w:tabs>
          <w:tab w:val="left" w:pos="1418"/>
          <w:tab w:val="left" w:pos="2127"/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6D1853">
        <w:rPr>
          <w:rFonts w:ascii="TH SarabunPSK" w:eastAsia="Calibri" w:hAnsi="TH SarabunPSK" w:cs="TH SarabunPSK"/>
          <w:sz w:val="32"/>
          <w:szCs w:val="32"/>
          <w:lang w:eastAsia="zh-CN"/>
        </w:rPr>
        <w:t>2</w:t>
      </w:r>
      <w:r>
        <w:rPr>
          <w:rFonts w:ascii="TH SarabunPSK" w:eastAsia="Calibri" w:hAnsi="TH SarabunPSK" w:cs="TH SarabunPSK"/>
          <w:sz w:val="32"/>
          <w:szCs w:val="32"/>
          <w:lang w:eastAsia="zh-CN"/>
        </w:rPr>
        <w:t>6</w:t>
      </w:r>
      <w:r w:rsidRPr="006D1853">
        <w:rPr>
          <w:rFonts w:ascii="TH SarabunPSK" w:eastAsia="Calibri" w:hAnsi="TH SarabunPSK" w:cs="TH SarabunPSK"/>
          <w:sz w:val="32"/>
          <w:szCs w:val="32"/>
          <w:lang w:eastAsia="zh-CN"/>
        </w:rPr>
        <w:t>.</w:t>
      </w:r>
      <w:r w:rsidRPr="006D1853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6D1853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6D1853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การจัดทำหนังสือแลกเปลี่ยนระหว่างไทยกับองค์การห้ามขายอาวุธเคมีสำหรับการ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6D1853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บริจาคเงินเพื่อสมทบกองทุนสำหรับการก่อสร้างศูนย์ปฏิบัติการแห่งใหม่ของ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6D1853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องค์การห้ามอาวุธเคมี</w:t>
      </w:r>
    </w:p>
    <w:p w:rsidR="00167727" w:rsidRPr="00A5343A" w:rsidRDefault="00167727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1853" w:rsidRPr="00306779" w:rsidTr="006D1853">
        <w:tc>
          <w:tcPr>
            <w:tcW w:w="9820" w:type="dxa"/>
          </w:tcPr>
          <w:p w:rsidR="006D1853" w:rsidRPr="00306779" w:rsidRDefault="006D1853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27.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(กระทรวงมหาดไทย)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28.</w:t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29.</w:t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(สำนักงานป้องกันและปราบปรามการฟอกเงิน)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30.</w:t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บริหารการพัฒนาพื้นที่พิเศษเพื่อการท่องเที่ยวอย่างยั่งยืน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31.</w:t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การแต่งตั้งกรรมการผู้ทรงคุณวุฒิในคณะกรรมการมาตรวิทยาแห่งชาติ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32.</w:t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แต่งตั้งกรรมการผู้ทรงคุณวุฒิในคณะกรรมการวัตถุอันตราย </w:t>
      </w:r>
    </w:p>
    <w:p w:rsidR="006D1853" w:rsidRPr="00A5343A" w:rsidRDefault="00A5343A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853" w:rsidRPr="00A5343A">
        <w:rPr>
          <w:rFonts w:ascii="TH SarabunPSK" w:hAnsi="TH SarabunPSK" w:cs="TH SarabunPSK"/>
          <w:sz w:val="32"/>
          <w:szCs w:val="32"/>
        </w:rPr>
        <w:t>33.</w:t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853" w:rsidRPr="00A5343A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การแต่งตั้งคณะกรรมการปฏิรูปประเทศด้านต่าง ๆ  </w:t>
      </w:r>
    </w:p>
    <w:p w:rsidR="006D1853" w:rsidRPr="00306779" w:rsidRDefault="006D1853" w:rsidP="00E0375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6D1853" w:rsidRPr="00306779" w:rsidRDefault="006D1853" w:rsidP="00E03750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0211F" w:rsidRPr="00306779" w:rsidRDefault="00F0211F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306779" w:rsidRDefault="00F0211F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306779" w:rsidRDefault="00F0211F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06779" w:rsidRDefault="00F0211F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06779" w:rsidRDefault="00F0211F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06779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06779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06779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06779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06779" w:rsidRDefault="00304E8A" w:rsidP="00E0375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06779" w:rsidRDefault="00304E8A" w:rsidP="00E0375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06779" w:rsidTr="006D1853">
        <w:tc>
          <w:tcPr>
            <w:tcW w:w="9820" w:type="dxa"/>
          </w:tcPr>
          <w:p w:rsidR="0088693F" w:rsidRPr="00306779" w:rsidRDefault="0088693F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ในบริเวณพื้นที่อำเภอบางละมุง และอำเภอสัตหีบ จังหวัดชลบุรี พ.ศ. ….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ในบริเวณพื้นที่อำเภอบางละมุง และอำเภอสัตหีบ จังหวัดชลบุรี พ.ศ. …. ที่สำนักงานคณะกรรมการกฤษฎีกา (สคก.) ตรวจพิจารณาแล้ว ตามที่กระทรวงทรัพยากรธรรมชาติและสิ่งแวดล้อม (ทส.) เสนอ และให้ดำเนินการต่อไปได้ และให้ ทส. รับข้อเสนอแนะของ สคก. ไปพิจารณาดำเนินการต่อไปด้วย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กำหนดขอบเขตพื้นที่ที่ให้ใช้มาตรการคุ้มครองสิ่งแวดล้อม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โดยครอบคลุมพื้นที่อำเภอบางละมุง และอำเภอสัตหีบ จังหวัดชลบุรี ซึ่งเป็นเขตอนุรักษ์ เขตผังเมืองรวม และเขตควบคุมมลพิษ ของอำเภอบางละมุง และอำเภอสัตหีบ จังหวัดชลบุรี 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กำหนดการจำแนกพื้นที่ที่ให้ใช้มาตรการคุ้มครองสิ่งแวดล้อม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เพื่อการบังคับใช้มาตรการออกเป็น 2 ส่วน คือ พื้นที่บนแผ่นดินใหญ่รวมพื้นที่เกาะ และพื้นที่น่านน้ำทะเล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กำหนดข้อห้ามและกำหนดหลักเกณฑ์ในการก่อสร้าง ดัดแปลงหรือเปลี่ยนการใช้อาคารประเภทที่อาจมีผลกระทบต่อสิ่งแวดล้อมในพื้นที่ รวมทั้งกำหนดหลักเกณฑ์การวัดความสูงของอาคาร 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กำหนดห้ามกระทำหรือกิจกรรมใด ๆ ที่อาจเป็นอันตราย หรือก่อให้เกิดผลกระทบในทางเปลี่ยนแปลงระบบนิเวศของพื้นที่นั้นจากลักษณะตามธรรมชาติ หรือเกิดผลกระทบต่อคุณค่าสิ่งแวดล้อมศิลปกรรม 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5. กำหนดประเภทและขนาดของโครงการหรือกิจการของส่วนราชการ รัฐวิสาหกิจหรือเอกชนที่จะทำการก่อสร้าง หรือดำเนินการในพื้นที่ให้ทำรายงานผลกระทบสิ่งแวดล้อมเบื้องต้น หรือรายงานการประเมินผลกระทบสิ่งแวดล้อม 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6. กำหนดให้พื้นที่ที่ให้ใช้มาตรการคุ้มครองสิ่งแวดล้อมต้องจัดทำและเสนอรายงานผลกระทบสิ่งแวดล้อมเบื้องต้นหรือรายงานการประเมินผลกระทบสิ่งแวดล้อม แล้วแต่กรณี ต่อสำนักงานนโยบายและ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แผนทรัพยากรธรรมชาติและสิ่งแวดล้อมตามหลักเกณฑ์ วิธีการ และระเบียบปฏิบัติที่กำหนดไว้ตามกฎหมายว่าด้วยการส่งเสริมและรักษาคุณภาพสิ่งแวดล้อมแห่งชาติ 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กำหนดให้มีคณะกรรมการกำกับดูแลและติดตามผลการคุ้มครองสิ่งแวดล้อมของพื้นที่ โดยมีอำนาจหน้าที่และอำนาจในการดูแล ติดตาม ตรวจสอบการบังคับใช้มาตรการคุ้มครองสิ่งแวดล้อม และจัดทำรายงานผลการติดตามตรวจสอบการบังคับใช้มาตรการคุ้มครองสิ่งแวดล้อม ส่งให้คณะกรรมการสิ่งแวดล้อมแห่งชาติอย่างน้อยปีละหนึ่งครั้ง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กำหนดให้คณะกรรมการกำกับดูแลและติดตามผลการคุ้มครองสิ่งแวดล้อม ที่รัฐมนตรีแต่งตั้งขึ้นตามประกาศกระทรวงทรัพยากรธรรมชาติและสิ่งแวดล้อม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ในบริเวณพื้นที่อำเภอบางละมุง และอำเภอสัตหีบ จังหวัดชลบุรี พ.ศ. 2553 ปฏิบัติหน้าที่คณะกรรมการกำกับดูแลและติดตามผลการคุ้มครองสิ่งแวดล้อมจังหวัดชลบุรี ตามประกาศนี้ไปพลางก่อนจนกว่าจะมีการแต่งตั้งคณะกรรมการกำกับดูแลและติดตามผลการคุ้มครองสิ่งแวดล้อมจังหวัดชลบุรีขึ้นตามประกาศนี้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9. กำหนดให้ประกาศนี้ให้ใช้บังคับตั้งแต่วันถัดจากวันประกาศในราชกิจจานุเบกษาเป็นต้นไป 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มีระยะเวลาบังคับใช้ 5 ปีนับแต่วันที่ประกาศนี้มีผลใช้บังคับ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ทั้งนี้ ทส. พิจารณาแล้ว ยืนยันให้ดำเนินการร่างประกาศกระทรวงทรัพยากรธรรมชาติและสิ่งแวดล้อม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ในบริเวณพื้นที่อำเภอบางละมุง 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อำเภอสัตหีบ จังหวัดชลบุรี พ.ศ. …. ที่ สคก. ตรวจพิจารณาแล้วต่อไป และขอให้เสนอคณะรัฐมนตรีโดยด่วน เพื่อให้มีผลใช้บังคับต่อเนื่องกับประกาศกระทรวงทรัพยากรธรรมชาติและสิ่งแวดล้อม เรื่อง ขยายระยะเวลาการใช้บังคับ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ประกาศกระทรวงทรัพยากรธรรมชาติและสิ่งแวดล้อม เรื่อง การกำหนดเขตพื้นที่และมาตรการคุ้มครองสิ่งแวดล้อม ในบริเวณพื้นที่อำเภอบางละมุง และอำเภอสัตหีบ จังหวัดชลบุรี พ.ศ. 2553 ลงวันที่ 26 กรกฎาคม พ.ศ. 2561 ซึ่งจะสิ้นสุดการบังคับใช้ในวันที่ 30 กรกฎาคม 2563  </w:t>
      </w:r>
    </w:p>
    <w:p w:rsidR="00BA3DA5" w:rsidRDefault="00BA3DA5" w:rsidP="00E03750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3DA5" w:rsidRDefault="00BA3DA5" w:rsidP="00E03750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ร่างพระราชกฤษฎีกากำหนดเขตสำรวจการจัดรูปที่ดิน รวม 5 ฉบับ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1. ร่างพระราชกฤษฎีกากำหนดเขตสำรวจการจัดรูปที่ดิน ในท้องที่ตำบลแห่ใต้ ตำบลยางน้อย ตำบลหัวขวาง และตำบลเลิงใต้ อำเภอโกสุมพิสัย จังหวัดมหาสารคาม พ.ศ. …. </w:t>
      </w:r>
      <w:r w:rsidR="00BA3DA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2. ร่างพระราชกฤษฎีกากำหนดเขตสำรวจการจัดรูปที่ดิน ในท้องที่ตำบลสระยายโสม อำเภออู่ทอง จังหวัดสุพรรณบุรี พ.ศ. …. 3. ร่างพระราชกฤษฎีกากำหนดเขตสำรวจการจัดรูปที่ดิน ในท้องที่ตำบลหัวเขา อำเภอเดิมบางนางบวช จังหวัดสุพรรณบุรี พ.ศ. …. 4. ร่างพระราชกฤษฎีกากำหนดเขตสำรวจการจัดรูปที่ดิน ในท้องที่ตำบลหนองแม่ไก่ ตำบลคำหยาด และตำบลทางพระ อำเภอโพธิ์ทอง จังหวัดอ่างทอง พ.ศ. …. 5. ร่างพระราชกฤษฎีกากำหนด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เขตสำรวจการจัดรูปที่ดิน ในท้องที่ตำบลพานพร้าวและตำบลหนองปลาปาก อำเภอศรีเชียงใหม่ จังหวัดหนองคาย พ.ศ. …. รวม 5 ฉบับ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รวม 5 ฉบับ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เป็นการกำหนดเขตสำรวจการจัดรูปที่ดิน ในท้องที่ตำบลแห่ใต้ ตำบลยางน้อย ตำบลหัวขวาง และตำบลเลิงใต้ อำเภอโกสุมพิสัย จังหวัดมหาสารคาม ในท้องที่ตำบลสระยายโสม อำเภออู่ทอง จังหวัดสุพรรณบุรี ในท้องที่ตำบลหัวเขา อำเภอเดิมบางนางบวช จังหวัดสุพรรณบุรี ในท้องที่ตำบลหนองแม่ไก่ ตำบลคำหยาด 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ตำบลทางพระ อำเภอโพธิ์ทอง จังหวัดอ่างทอง และในท้องที่ตำบลพานพร้าวและตำบลหนองปลาปาก อำเภอ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ศรีเชียงใหม่ จังหวัดหนองคาย เพื่อให้พนักงานเจ้าหน้าที่เข้าไปทำการสำรวจพื้นที่ที่จะจัดทำเป็นโครงการจัดรูปที่ดิน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อันจะเป็นการส่งเสริมเกษตรกรรมของประเทศให้เจริญก้าวหน้า ส่งเสริมให้เกษตรกรมีรายได้เพิ่มขึ้น และมีมาตรฐานการครองชีพที่สูงขึ้น ซึ่งคณะกรรมการจัดรูปที่ดินกลางได้เห็นชอบด้วยแล้ว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ร่างกฎกระทรวงที่เกี่ยวข้องกับมาตรการตอบโต้การอุดหนุนซึ่งสินค้าจากต่างประเทศ รวม 2 ฉบับ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คณะรัฐมนตรีมีมติเห็นชอบร่างกฎกระทรวงกำหนดลักษณะการให้การอุดหนุนที่มีเงื่อนไขเพื่อ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การส่งออก พ.ศ. …. และร่างกฎกระทรวงการคำนวณประโยชน์ที่ได้รับจากการอุดหนุน พ.ศ. …. รวม 2 ฉบับ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ตามที่กระทรวงพาณิชย์ (พณ.) เสนอ และให้ดำเนินการต่อไปได้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ร่างกฎกระทรวงกำหนดลักษณะการให้การอุดหนุนที่มีเงื่อนไขเพื่อการส่งออก พ.ศ. ….</w:t>
      </w:r>
      <w:r w:rsidR="00BA3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มีสาระสำคัญ ดังนี้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กำหนดบทนิยามคำว่า “ภาษีทางตรง” “ค่าธรรมเนียมในการนำเข้า” </w:t>
      </w:r>
      <w:r w:rsidR="00BA3DA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“ภาษีทางอ้อม” “ภาษีทางอ้อมระหว่างการผลิต” “ภาษีทางอ้อมสะสม” “การลดหย่อนภาษี” และ “การลดหย่อนหรือการคืนค่าธรรมเนียมในการนำเข้า” 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การอุดหนุนที่มีเงื่อนไขเพื่อการส่งออก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กำหนดลักษณะของการอุดหนุนที่มีเงื่อนไขเพื่อการส่งออก ได้แก่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(1) การให้การอุดหนุนโดยตรงต่อวิสาหกิจโดยมีเงื่อนไขเพื่อการส่งออก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(2) มาตรการถือครองเงินตราต่างประเทศ หรือการปฏิบัติในลักษณะเดียวกัน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เพื่อเป็นสิทธิประโยชน์พิเศษที่เกี่ยวกับการส่งออก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(3) การให้หรือกำหนดเงื่อนไขการให้ค่าขนส่งและค่าระวางภายในประเทศเพื่อ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การส่งออกที่ดีกว่าการให้หรือการกำหนดเงื่อนไขการให้ค่าขนส่งและค่าระวางเพื่อการจำหน่ายในประเทศ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(4) การกำหนดมาตรการทางตรงหรือทางอ้อมโดยให้เงื่อนไขที่ดีกว่าสำหรับสินค้าหรือบริการซึ่งใช้ในการผลิตเพื่อการส่งออกเมื่อเทียบกับสินค้าหรือบริการที่เหมือนกันหรือที่สามารถทดแทนกันได้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ซึ่งใช้ในการผลิตเพื่อการบริโภคภายในประเทศ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(5)  การลดหย่อนหรือการชะลอการเรียกเก็บภาษีทางตรง หรือค่าใช้จ่ายสวัสดิการสังคม บางส่วนหรือทั้งหมด ที่เฉพาะเจาะจงกับการส่งออก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(6) การให้หักค่าใช้จ่ายใด ๆ เป็นพิเศษ ซึ่งเกี่ยวข้องโดยตรงกับการส่งออก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หรือความสามารถในการส่งออก ในการคำนวณภาษีทางตรงที่มากกว่าหรือนอกเหนือจากที่ให้แก่การผลิตสินค้าเพื่อบริโภคภายในประเทศ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(7) การยกเว้นหรือการลดหย่อนภาษีทางอ้อมแก่การผลิตและการจำหน่ายสินค้าเพื่อการส่งออก ซึ่งมากกว่าการผลิตและการจำหน่ายสินค้าชนิดเดียวกันเพื่อการบริโภคภายในประเทศ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(8) การยกเว้น การลดหย่อน หรือการชะลอการเรียกเก็บภาษีทางอ้อมสะสม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ที่ให้แก่สินค้าหรือบริการที่นำมาใช้ในการผลิตสินค้าเพื่อการส่งออก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(9) การลดหย่อนหรือการคืนค่าธรรมเนียมในการนำเข้าปัจจัยที่ใช้ในการผลิตสินค้าเพื่อการส่งออกเกินกว่าค่าธรรมเนียมที่มีการเรียกเก็บจริง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(10) การใช้มาตรการการค้ำประกันหรือการประกันการส่งออก ซึ่งเป็นการ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ลดต้นทุนของสินค้าหรือไม่ได้สะท้อนความเสี่ยงที่แท้จริง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(11) การสนับสนุนจากรัฐบาลในการให้สินเชื่อเพื่อการส่งออกโดยมีอัตราดอกเบี้ยที่ต่ำว่าอัตราที่ควรจะต้องจ่าย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ร่างกฎกระทรวงการคำนวณประโยชน์ที่ได้รับจากการอุดหนุน พ.ศ. ….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 การคำนวณประโยชน์ที่ได้รับกรณีที่รัฐบาลเข้าร่วมลงทุน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(1) การร่วมลงทุนโดยการซื้อหุ้น ให้คำนวณจากส่วนต่างระหว่างมูลค่าหุ้นที่รัฐบาลเข้าร่วมลงทุนกับมูลค่าหุ้นในตลาดของกิจการนั้นในช่วงระยะเวลาที่ใกล้เคียงก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(2) การร่วมลงทุนในกรณีที่ไม่มีมูลค่าหุ้นในตลาดของกิจการที่เข้าร่วมลงทุน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มูลค่าการเข้าร่วมลงทุนให้ถือว่าเป็นเงินให้เปล่าจากรัฐบาล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(3) การร่วมลงทุนในรูปแบบอื่น การคำนวณให้เป็นไปตามที่ พณ. ประกาศกำหนด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2.2 การคำนวณประโยชน์ที่ได้รับกรณีรัฐบาลให้เงินกู้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ให้คำนวณจากส่วนต่างระหว่างจำนวนดอกเบี้ยที่ผู้กู้ชำระให้รัฐบาลกับจำนวนดอกเบี้ยที่ต้องชำระหากเป็นการกู้ยืมทางพาณิชย์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2.3 การคำนวณประโยชน์ที่ได้รับกรณีรัฐบาลเป็นผู้ค้ำประกันเงินกู้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ในกรณีที่รัฐบาลเป็นผู้ค้ำประกันเงินกู้ ซึ่งมีผลทำให้ค่าใช้จ่าย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หรือค่าธรรมเนียมในการกู้ยืมต่ำกว่ากรณีที่ไม่มีการค้ำประกันจากรัฐบาล ให้คำนวณจากส่วนต่างของจำนวนค่าใช้จ่ายหรือค่าธรรมเนียมดังกล่าว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2.4 การคำนวณประโยชน์ที่ได้รับกรณีรัฐบาลให้สินค้าหรือบริการ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(1) กรณีผู้ได้รับการอุดหนุนได้ซื้อสินค้าหรือบริการชนิดเดียวกับสินค้า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หรือบริการจากเอกชนรายอื่น ให้คำนวณจากส่วนต่างระหว่างราคาสินค้าหรือบริการที่จ่ายให้แก่รัฐบาลกับราคาสินค้าหรือบริการที่ต่ำที่สุดที่จ่ายให้แก่เอกชนรายดังกล่าว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(2) กรณีไม่มีสินค้าหรือบริการที่นำมาเปรียบเทียบได้ ให้เปรียบเทียบโดยใช้ราคาที่ต่ำที่สุดของสินค้าหรือบริการในกลุ่มธุรกิจเดียวกัน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(3) กรณีที่รัฐบาลเป็นผู้ค้ารายเดียว ให้คำนวณจากส่วนต่างระหว่างราคาที่ได้รับการอุดหนุนกับราคาปกติของสินค้าหรือบริการที่เอกชนรายอื่นจ่าย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2.5 การคำนวณประโยชน์ที่ได้รับกรณีรัฐบาลซื้อสินค้า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(1) กรณีมีเอกชนรายอื่นเป็นผู้ซื้อด้วย ให้คำนวณจากส่วนต่างระหว่างราคา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ที่รัฐบาลซื้อกับราคาสูงสุดที่มีการเสนอซื้อในตลาดของสินค้านั้น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(2) กรณีที่ไม่มีราคาที่เอกชนรายอื่นซื้อ ให้เปรียบเทียบโดยใช้ราคาของสินค้าในกลุ่มธุรกิจเดียวกัน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(3) กรณีที่รัฐบาลเป็นผู้ซื้อรายเดียว ให้คำนวณจากส่วนต่างของราคาที่รัฐบาลซื้อกับต้นทุนเฉลี่ยของสินค้าในช่วงระยะเวลาที่นำข้อมูลมาใช้ เพื่อการไต่สวนการอุดหนุน รวมกับกำไรที่เหมาะสม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2.6 การคำนวณประโยชน์ที่ได้รับกรณีรัฐบาลให้เงินให้เปล่า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ให้รวมถึงการลดหรือยกเว้นภาษี การเร่งรัดให้มีการหักค่าเสื่อมราคาของสินทรัพย์ โดยให้คำนวณจากจำนวนเงินที่รัฐบาลให้เปล่าหรือเทียบเท่าเงินให้เปล่าหรือมูลค่าลดหย่อนดังกล่าว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2.7 การคำนวณประโยชน์ที่ได้รับในกรณีที่รัฐบาลยกหนี้ให้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ให้คำนวณจากมูลค่าหนี้ที่ได้รับการปลดหนี้ รวมทั้งดอกเบี้ยค้างจ่าย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3DA5" w:rsidRDefault="00BA3DA5" w:rsidP="00E03750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ร่างกฎกระทรวงการขออนุญาตและการอนุญาตผลิต นำเข้า หรือส่งออกซึ่งยาเสพติดให้โทษใน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2 พ.ศ. ….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คณะรัฐมนตรีมีมติเห็นชอบร่างกฎกระทรวงการขออนุญาตและการอนุญาตผลิต นำเข้า หรือส่งออกซึ่งยาเสพติดให้โทษในประเภท 2 พ.ศ. …. ที่สำนักงานคณะกรรมการกฤษฎีกาตรวจพิจารณาแล้ว ตามที่กระทรวงสาธารณสุข (สธ.) เสนอ และให้ดำเนินการต่อไปได้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ร่างกฎกระทรวงการขออนุญาตและการอนุญาตผลิต นำเข้า หรือส่งออกซึ่งยาเสพติดให้โทษในประเภท 2 พ.ศ. …. ที่ สธ. 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เป็นการปรับปรุงหลักเกณฑ์ วิธีการ และเงื่อนไขการขอรับใบอนุญาตและการออกใบอนุญาตให้ผลิต นำเข้า หรือส่งออกซึ่งยาเสพติดให้โทษในประเภท 2 ซึ่งเป็นยาเสพติดให้โทษทั่วไปที่มีการนำมาใช้ประโยชน์ในการบำบัดรักษาในทางการแพทย์ เช่น มอร์ฟีน (</w:t>
      </w:r>
      <w:r w:rsidRPr="00306779">
        <w:rPr>
          <w:rFonts w:ascii="TH SarabunPSK" w:hAnsi="TH SarabunPSK" w:cs="TH SarabunPSK"/>
          <w:sz w:val="32"/>
          <w:szCs w:val="32"/>
        </w:rPr>
        <w:t xml:space="preserve">Morphine)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โคคาอีน </w:t>
      </w:r>
      <w:r w:rsidRPr="00306779">
        <w:rPr>
          <w:rFonts w:ascii="TH SarabunPSK" w:hAnsi="TH SarabunPSK" w:cs="TH SarabunPSK"/>
          <w:sz w:val="32"/>
          <w:szCs w:val="32"/>
        </w:rPr>
        <w:t xml:space="preserve">(Cocaine)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โคเดอีน </w:t>
      </w:r>
      <w:r w:rsidRPr="00306779">
        <w:rPr>
          <w:rFonts w:ascii="TH SarabunPSK" w:hAnsi="TH SarabunPSK" w:cs="TH SarabunPSK"/>
          <w:sz w:val="32"/>
          <w:szCs w:val="32"/>
        </w:rPr>
        <w:t xml:space="preserve">(Codeine)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ฝิ่นยา </w:t>
      </w:r>
      <w:r w:rsidRPr="00306779">
        <w:rPr>
          <w:rFonts w:ascii="TH SarabunPSK" w:hAnsi="TH SarabunPSK" w:cs="TH SarabunPSK"/>
          <w:sz w:val="32"/>
          <w:szCs w:val="32"/>
        </w:rPr>
        <w:t xml:space="preserve">(Medicinal Opium)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เพื่อให้เหมาะสมกับสถานการณ์ในปัจจุบัน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ปรับปรุงกฎกระทรวงกำหนดหลักเกณฑ์ วิธีการ และเงื่อนไขการขอรับใบอนุญาต และการออกใบอนุญาตให้ผลิต นำเข้า หรือส่งออกซึ่งยาเสพติดให้โทษในประเภท 2 พ.ศ. 2552 ดังนี้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กำหนดให้ผู้ขออนุญาตที่ประสงค์จะผลิต นำเข้า หรือส่งออกซึ่งยาเสพติดให้โทษในประเภท 2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ให้ยื่นคำขออนุญาตต่อผู้อนุญาตในกรณีจำเป็นเพื่อประโยชน์ของทางราชการอย่างหนึ่งอย่างใด ดังนี้ (1) การบริหารยาเสพติดให้โทษในประเภท 2 ที่ใช้ในทางการแพทย์ของประเทศ (2) การวิเคราะห์หรือการศึกษาวิจัยทางการแพทย์หรือวิทยาศาสตร์ (3) การป้องกันและปราบปรามการกระทำความผิดเกี่ยวกับยาเสพติดให้โทษ (4) การปฏิบัติตามมติของคณะกรรมาธิการยาเสพติดแห่งสหประชาชาติในกรณีที่ผู้ป่วยซึ่งเดินทางระหว่างประเทศนำยาเสพติดให้โทษ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ในประเภท 2 ติดตัวเข้ามาใน หรือออกไปนอกราชอาณาจักรสำหรับใช้รักษาเฉพาะตัวไม่เกินเก้าสิบวัน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ปรับปรุงหลักฐานหรือเอกสารที่จำเป็นต้องใช้ยื่นขอรับใบอนุญาตสำหรับผู้ป่วยที่เดินทางระหว่างประเทศนำยาเสพติดให้โทษในประเภท 2 ติดตัวเข้ามาในหรือออกไปนอกราชอาณาจักรสำหรับใช้รักษาเฉพาะตัวให้เหมาะสม และอำนวยความสะดวกแก่ผู้ป่วย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เพิ่มเอกสารหลักฐานเกี่ยวกับใบสั่งยาให้ครอบคลุมถึงสาขาวิชาชีพทันตกรรมด้วยเพื่อประโยชน์ต่อผู้ป่วย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ปรับปรุงวิธีการดำเนินการออกใบอนุญาต เพื่อความสะดวกและสอดคล้องกับการปฏิบัติงานของเจ้าหน้าที่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5. เพิ่มช่องทางการยื่นคำขอรับใบอนุญาตโดยวิธีการทางอิเล็กทรอนิกส์ให้เป็นไปตามที่เลขาธิการคณะกรรมการอาหารและยากำหนดโดยประกาศในราชกิจจานุเบกษา เพื่ออำนวยความสะดวกต่อผู้ป่วยและ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รองรับนโยบายการเป็นองค์กรอิเล็กทรอนิกส์ของสำนักงานคณะกรรมการอาหารและยา (อย.)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ร่างกฎกระทรวงหลักเกณฑ์ วิธีการ และเงื่อนไขในการดำเนินการจัดการมูลฝอยติดเชื้อร่วมกันของราชการส่วนท้องถิ่นกับหน่วยงานของรัฐหรือราชการส่วนท้องถิ่นอื่น พ.ศ. …. </w:t>
      </w:r>
    </w:p>
    <w:p w:rsidR="00EB02EC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คณะรัฐมนตรีมีมติอนุมัติหลักการร่างกฎกระทรวงหลักเกณฑ์ วิธีการ และเงื่อนไขในการดำเนินการจัดการมูลฝอยติดเชื้อร่วมกันของราชการส่วนท้องถิ่นกับหน่วยงานของรัฐหรือราชการส่วนท้องถิ่นอื่น พ.ศ. ….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ตามที่กระทรวงสาธารณสุข (สธ.) เสนอ และให้ส่งสำนักงานคณะกรรมการกฤษฎีกาตรวจพิจารณา โดยให้รับความเห็นของกระทรวงเกษตรและสหกรณ์ (กษ.) กระทรวงมหาดไทย และกรุงเทพมหานคร ไปประกอบการพิจารณาด้วย แล้วดำเนินการต่อไปได้ และให้ สธ. รับความเห็นของ กษ. ไปพิจารณาดำเนินการต่อไปด้วย </w:t>
      </w:r>
    </w:p>
    <w:p w:rsidR="00F179F8" w:rsidRDefault="00F179F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กำหนดนิยามคำว่า “มูลฝอยติดเชื้อ” “การเก็บ” “การขน” “การกำจัด” “แหล่งกำเนิดมูลฝอยติดเชื้อ” “ข้อตกลงร่วมกัน” “คณะกรรมการสาธารณสุขจังหวัด” “คณะกรรมการสาธารณสุขกรุงเทพมหานคร”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กำหนดอำนาจหน้าที่ของคณะกรรมการสาธารณสุขจังหวัด หรือคณะกรรมการสาธารณสุขกรุงเทพมหานคร ดังนี้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 ประเมินศักยภาพของราชการส่วนท้องถิ่นและหน่วยงานของรัฐในจังหวัดเพื่อจัดวางระบบการจัดการมูลฝอยติดเชื้อแบบศูนย์รวมในเขตจังหวัดเดียวกัน รวมทั้งระบบการจัดการมูลฝอยติดเชื้อในพื้นที่เฉพาะตามความเหมาะสมของแต่ละพื้นที่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2.2 ดำเนินการจัดประชุมราชการส่วนท้องถิ่นและหน่วยงานของรัฐที่เกี่ยวข้อง เพื่อชี้แจงและร่วมกันพิจารณาดำเนินการตามระบบการจัดการมูลฝอยติดเชื้อแบบศูนย์รวม และทำข้อตกลงร่วมกัน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2.3 ในกรณีที่จำเป็นต้องดำเนินการข้ามเขตจังหวัดให้ประสานงานและร่วมมือกัน เพื่อจัดวางระบบการจัดการมูลฝอยติดเชื้อแบบศูนย์รวม เพื่อสนับสนุนการทำข้อตกลงร่วมกัน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2.4 กำกับดูแลการดำเนินการวางระบบการรายงานและการติดตาม กำกับในระดับจังหวัด และให้รายงานผลการดำเนินการแก่คณะกรรมการสาธารณสุขทราบอย่างน้อยปีละ 1 ครั้ง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กำหนดหลักเกณฑ์ วิธีการ และเงื่อนไขการดำเนินการร่วมกันในการเก็บ การขน หรือการกำจัดมูลฝอยติดเชื้อของราชการส่วนท้องถิ่นกับราชการส่วนท้องถิ่นอื่น ดังนี้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3.1 จัดทำข้อตกลงร่วมกันเกี่ยวกับการบริหารจัดการระหว่างราชการส่วนท้องถิ่นกับราชการส่วนท้องถิ่นอื่น โดยกำหนดบทบาทการดำเนินการของแต่ละฝ่าย พื้นที่ที่จะดำเนินการ อัตราค่าธรรมเนียม ค่าใช้จ่าย และอื่น ๆ ตามความจำเป็นและเหมาะสมกับการดำเนินการร่วมกัน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3.2 ให้ราชการส่วนท้องถิ่นแต่ละฝ่ายออกข้อบัญญัติท้องถิ่นควบคุมสุขลักษณะการจัดการมูลฝอยติดเชื้อ และกำหนดอัตราค่าธรรมเนียมที่สอดคล้องกับข้อตกลงร่วมกัน ทั้งนี้ต้องไม่เกินกว่ากฎกระทรวง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ตามกฎหมายว่าด้วยการสาธารณสุขกำหนด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3.3 ในการดำเนินการเก็บ การขน หรือการกำจัดมูลฝอยติดเชื้ออาจมอบให้เอกชนหรือบุคคลใดดำเนินการแทนภายใต้การควบคุมดูแลของราชการส่วนท้องถิ่นที่มีบทบาท หรืออาจอนุญาตให้เอกชนที่ได้รับใบอนุญาตเป็นผู้ดำเนินการแทนก็ได้ ทั้งนี้ภายใต้ข้อตกลงร่วมกัน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3.4 ในกรณีมีปัญหาข้อพิพาทระหว่างองค์กรปกครองส่วนท้องถิ่นตั้งแต่สองจังหวัดขึ้นไป ให้นำเสนอเรื่องดังกล่าวต่อคณะกรรมการสาธารณสุขจังหวัดในแต่ละจังหวัด หรือคณะกรรมการสาธารณสุขกรุงเทพมหานคร แล้วแต่กรณี เพื่อหารือและหาข้อยุติร่วมกัน หากยังหาข้อยุติไม่ได้ให้เสนอคณะกรรมการสาธารณสุขเป็นผู้วินิจฉัยและคำวินิจฉัยของคณะกรรมการสาธารณสุขให้เป็นที่สุด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กำหนดหลักเกณฑ์ วิธีการ และเงื่อนไขการดำเนินการร่วมกันในการเก็บ การขน หรือการกำจัดมูลฝอยติดเชื้อของราชการส่วนท้องถิ่นกับหน่วยงานของรัฐ ดังนี้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4.1 จัดทำข้อตกลงร่วมกันเกี่ยวกับการบริหารจัดการมูลฝอยติดเชื้อ ตามระบบการจัดการมูลฝอยติดเชื้อแบบศูนย์รวม โดยกำหนดบทบาทการดำเนินการของแต่ละฝ่าย พื่นที่ที่จะดำเนินการ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อัตราค่าธรรมเนียมสำหรับเป็นค่าใช้จ่ายและค่าบริการ และอื่น ๆ ตามความจำเป็นและเหมาะสมกับการดำเนินการร่วมกัน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4.2 กรณีหน่วยงานของรัฐที่ราชการส่วนท้องถิ่นอยู่ในเขตจังหวัดเดียวกัน หรือข้ามเขตจังหวัดขอความร่วมมือเป็นหน่วยงานของรัฐในสังกัด สธ. ซึ่งมีสำนักงานตั้งอยู่ในส่วนภูมิภาค เพื่อประโยชน์ใน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การจัดการร่วมกันให้ปลัดกระทรวงสาธารณสุขหรือผู้ซึ่งปลัดกระทรวงสาธารณสุขมอบหมายเป็นผู้ลงนามแทน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หน่วยงานของรัฐนั้น ในการจัดทำข้อตกลงร่วมกันได้ ในกรณีหน่วยงานของรัฐอื่นนอกสังกัด สธ. ในเขตจังหวัดเดียวกันหรือข้ามเขตจังหวัด ให้หัวหน้าหน่วยงานของรัฐอื่นนั้นที่มีอำนาจเป็นผู้ลงนาม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4.3 หน่วยงานของรัฐที่ทำความร่วมมือกันกับราชการส่วนท้องถิ่นในการดำเนินการ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เก็บ การขน หรือการกำจัดมูลฝอยติดเชื้อแล้วแต่กรณี เมื่อได้รับเงินค่าธรรมเนียมจากราชการส่วนท้องถิ่นหรือจากสถานบริการการสาธารณสุขใดที่เป็นแหล่งกำเนิดมูลฝอยติดเชื้อ ภายใต้การมอบอำนาจการจัดเก็บค่าธรรมเนียมแทนราชการส่วนท้องถิ่นตามข้อตกลงร่วมกัน ให้เงินนั้นเป็นรายได้ของหน่วยงานรัฐนั้นและดำเนินการตามกฎ ระเบียบ ข้อบังคับ หรือกฎหมายที่เกี่ยวข้อง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สธ. เสนอว่า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1) ปัจจุบันการจัดการมูลฝอยติดเชื้อพบว่า ยังมีปัญหาเกี่ยวกับสถานที่กำจัดมูลฝอยติดเชื้อ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ไม่เพียงพอและครอบคลุมในทุกพื้นที่ และองค์กรปกครองส่วนท้องถิ่น (อปท.) หลายแห่งมีปัญหาเรื่องของระบบบริหารจัดการมูลฝอยติดเชื้อ การจัดการไม่ถูกสุขลักษณะ กล่าวคือ การกำจัดมูลฝอยติดเชื้อมีสถานที่ทั่วประเทศที่เป็นเตาเผา จำนวน 11 แห่ง เป็นของ อปท. จำนวน 8 แห่ง เอกชน จำนวน 3 แห่ง และยังมีเตาเผาซึ่งตั้งอยู่ในสถานพยาบาลที่เป็นแหล่งกำเนิดมูลฝอยติดเชื้อ จำนวน 61 แห่ว โดยในปี 2561 สถานพยาบาลมีปริมาณมูลฝอย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ติดเชื้อ 55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497.22 ตัน และมีแนวโน้มเพิ่มขึ้นทุกปี การกำจัดมูลฝอยติดเชื้อของสถานพยาบาล โดยโรงพยาบาลบาง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แห่งมีเตาเผามูลฝอยติดเชื้อหรือมีการทำลายมูลฝอยติดเชื้อด้วยไอน้ำ จึงมีนโยบายให้โรงพยาบาลส่งเสริมสุขภาพตำบลมีการรวบรวมมูลฝอยติดเชื้อและส่งต่อไปยังโรงพยาบาลชุมชน ซึ่งโรงพยาบาลชุมชนนั้นอาจกำจัดมูลฝอยติดเชื้อเองหากมีศักยภาพเพียงพอ หรือให้โรงพยาบาลทั่วไป หรือ อปท. หรือจ้างเอกชนให้กำจัดมูลฝอยติดเชื้อนั้นแทน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ส่วนการกำจัดมูลฝอยติดเชื้อของ อปท. แม้ว่า อปท. บางแห่งจะกำจัดมูลฝอยติดเชื้อได้ แต่ก็ยังมีประเด็นปัญหา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ในการจัดการมูลฝอยติดเชื้อให้ อปท. อื่น และในส่วนของสถานพยาบาลก็ยังมีปัญหาและอุปสรรคในการส่งมูลฝอย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>ติดเชื้อเพื่อนำไปกำจัดจาก อปท. ท้องถิ่นหนึ่งไปยัง อปท. อีกท้องถิ่นหนึ่ง นอกจากนี้ การกำจัดมูลฝอยติดเชื้อ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เป็นหน้าที่ของ อปท. มิใช่ของสถานพยาบาลด้วย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2) โดยที่แผนแม่บทการบริหารจัดการมูลฝอยของประเทศ พ.ศ. 2549 – 2564 สธ. มีบทบาทและหน้าที่ในการกำหนดกฎ ระเบียบ กฎหมายเกี่ยวกับการจัดการมูลฝอยติดเชื้อ จัดทำแผนแม่บทการจัดการมูลฝอย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ติดเชื้อและผลักดันการบริหารจัดการมูลฝอยติดเชื้อแบบศูนย์รวม กำกับ ติดตาม ตรวจสอบ การเก็บ ขน และกำจัดมูลฝอยโดยใช้ระบบใบกำกับการขนส่ง </w:t>
      </w:r>
      <w:r w:rsidRPr="00306779">
        <w:rPr>
          <w:rFonts w:ascii="TH SarabunPSK" w:hAnsi="TH SarabunPSK" w:cs="TH SarabunPSK"/>
          <w:sz w:val="32"/>
          <w:szCs w:val="32"/>
        </w:rPr>
        <w:t xml:space="preserve">(Manifest System) </w:t>
      </w:r>
      <w:r w:rsidRPr="00306779">
        <w:rPr>
          <w:rFonts w:ascii="TH SarabunPSK" w:hAnsi="TH SarabunPSK" w:cs="TH SarabunPSK"/>
          <w:sz w:val="32"/>
          <w:szCs w:val="32"/>
          <w:cs/>
        </w:rPr>
        <w:t>และมีเป้าหมายจัดการมูลฝอยติดเชื้อได้อย่างถูกต้อง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ตามหลักวิชาการภายในปี 2563 ประกอบกับมาตรา 18 แห่งพระราชบัญญัติการสาธารณสุข พ.ศ. 2535 ซึ่งแก้ไขเพิ่มเติมโดยพระราชบัญญัติการสาธารณสุข (ฉบับที่ 2) พ.ศ. 2550 บัญญัติให้การเก็บ ขน หรือกำจัดสิ่งปฏิกูลหรือมูลฝอยในเขตราชการส่วนท้องถิ่นใดให้เป็นอำนาจของราชการส่วนท้องถิ่นนั้น และวรรคสอง บัญญัติให้การดำเนินการตามวรรคหนึ่ง ราชการส่วนท้องถิ่นอาจร่วมกับหน่วยงานของรัฐ หรือราชการส่วนท้องถิ่นอื่น ดำเนินการภายใต้ข้อตกลงร่วมกันก็ได้ แต่ในกรณีจำเป็นเพื่อประโยชน์สาธารณะโดยส่วนรวม รัฐมนตรีมีอำนาจออกกฎกระทรวง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โดยคำแนะนำของคณะกรรมการกำหนดหลักเกณฑ์ วิธีการ และเงื่อนไขในการดำเนินการร่วมกันได้ ดังนั้น เพื่อแก้ไขปัญหาและดำเนินการให้เป็นไปตามแผนแม่บทการบริหารจัดการมูลฝอยติดเชื้อดังกล่าว สธ. จึงได้จัดทำกฎกระทรวงในเรื่องนี้ขึ้น เพื่อกำหนดหลักเกณฑ์ วิธีการ และเงื่อนไขในการดำเนินการจัดการมูลฝอยติดเชื้อร่วมกันของราชการส่วนท้องถิ่นกับหน่วยงานของรัฐหรือราชการส่วนท้องถิ่นอื่น ซึ่งจะทำให้การจัดการมูลฝอยติดเชื้อเป็นระบบศูนย์รวมในเขตจังหวัดเดียวกัน หรือตามความเหมาะสมของแต่ละพื้นที่ และทำให้การกำกับดูแลกำจัดมูลฝอยติดเชื้อร่วมกันของหน่วยงานของรัฐดังกล่าวเป็นไปอย่างมีประสิทธิภาพและประสิทธิผล อันจะส่งผลให้ลดปัจจัยเสี่ยงของการเกิด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โรคที่เกิดจากการจัดการมูลฝอยติดเชื้อที่ไม่ถูกต้อง ซึ่งส่งผลต่อความปลอดภัยของประชาชนและสภาพแวดล้อม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ความเป็นอยู่ของคนในท้องถิ่น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3) ในคราวประชุมคณะกรรมการสาธารณสุข เมื่อวันที่ 27 มิถุนายน 2562 พิจารณาแล้วเห็นชอบร่างกฎกระทรวงตามข้อ 2) ที่ผ่านการพิจารณาของคณะอนุกรรมการพิจารณากลั่นกรองร่างกฎหมายระดับอนุบัญญัติและร่างคำแนะนำของคณะกรรมการสาธารณสุขตามกฎหมายว่าด้วยการสาธารณสุขแล้ว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จึงได้เสนอร่างกฎกระทรวงหลักเกณฑ์ วิธีการ และเงื่อนไขในการดำเนินการจัดการมูลฝอยติดเชื้อร่วมกันของราชการส่วนท้องถิ่นกับหน่วยงานของรัฐหรือราชการส่วนท้องถิ่นอื่น พ.ศ. ….  มาเพื่อดำเนินการ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พ.ศ. ….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พ.ศ. ….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ให้ยกเว้นการจัดเก็บค่าธรรมเนียมการใช้ยานยนตร์บนทางหลวงพิเศษหมายเลข 7 และทางหลวงพิเศษหมายเลข 9 สายถนนวงแหวนรอบนอกกรุงเทพมหานคร (ถนนกาญจนาภิเษก) ตอนบางปะอิน </w:t>
      </w:r>
      <w:r w:rsidRPr="008B6D25">
        <w:rPr>
          <w:rFonts w:ascii="TH SarabunPSK" w:hAnsi="TH SarabunPSK" w:cs="TH SarabunPSK"/>
          <w:sz w:val="32"/>
          <w:szCs w:val="32"/>
          <w:cs/>
        </w:rPr>
        <w:t>–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บางพลี และ ตอนพระประแดง </w:t>
      </w:r>
      <w:r w:rsidRPr="008B6D25">
        <w:rPr>
          <w:rFonts w:ascii="TH SarabunPSK" w:hAnsi="TH SarabunPSK" w:cs="TH SarabunPSK"/>
          <w:sz w:val="32"/>
          <w:szCs w:val="32"/>
          <w:cs/>
        </w:rPr>
        <w:t>–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บางแค ช่วงพระประแดง </w:t>
      </w:r>
      <w:r w:rsidRPr="008B6D25">
        <w:rPr>
          <w:rFonts w:ascii="TH SarabunPSK" w:hAnsi="TH SarabunPSK" w:cs="TH SarabunPSK"/>
          <w:sz w:val="32"/>
          <w:szCs w:val="32"/>
          <w:cs/>
        </w:rPr>
        <w:t>–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ต่างระดับบางขุนเทียน ตั้งแต่เวลา 00.01 นาฬิกาของวันที่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3 กรกฎาคม 2563 ถึงเวลา 24.00 นาฬิกา ของวันที่ 8 กรกฎาคม 2563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ทั้งนี้ คค. เสนอว่า เนื่องจากในช่วงวันหยุดราชการระหว่างวันที่ 4 ถึงวันที่ 7 กรกฎาคม 2563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มีวันหยุดราชการต่อเนื่องหลายวัน ประกอบกับเป็นช่วงเวลาวันหยุดต่อเนื่องกันครั้งแรกภายหลังจากได้มีการออกข้อกำหนด ออกตามความในมาตรา 9 แห่งพระราชกำหนดการบริหารราชการในสถานการณ์ฉุกเฉิน พ.ศ. 2548 (ฉบับที่ 10) ผ่อนคลายการบังคับใช้มาตรการต่าง ๆ เพื่อป้องกันการแพร่ระบาดของโรคติดเชื้อไวรัสโคโรนา 2019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>(โควิด-19) เป็นช่วงที่ 4 ต่อเนื่องจากการผ่อนคลายที่ดำเนินการมาก่อนแล้วเป็นลำดับ เช่น ข้อกำหนดการยกเลิกการห้ามออกนอกเคหะสถาน การผ่อนคลายให้ดำเนินการหรือทำกิจกรรมบางอย่างได้ จึงคาดหมายได้ว่าจะมีประชาชนจำนวนมากเดินทางออกจากกรุงเทพมหานครเพื่อไปท่องเที่ยว พักผ่อน และทำกิจกรรมอื่น ๆ ในต่างจังหวัด เป็น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>ผลให้การจราจรติดขัดในทุกสายทางที่ออกและเข้ากรุงเทพมหานครและปริมณฑล การยกเว้นการจัดเก็บค่าธรรมเนียมผ่านทางการใช้ยานยนตร์บนทางหลวงพิเศษหมายเลข 7 และทางหลวงพิเศษหมายเลข 9 ในช่วงเวลาดังกล่าวจะมีส่วนช่วยสนับสนุนให้ประชาชนสามารถเดินทางได้สะดวกรวดเร็วยิ่งขึ้น ทำให้การจราจรมีความคล่องตัว รวมทั้งเป็นการลดการใช้พลังงานของประเทศอันเนื่องมาจากการจราจรติดขัดหน้าด่าน และเป็นการส่งเสริม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การท่องเที่ยวภายในประเทศ แบ่งเบาภาระค่าใช้จ่ายของประชาชน โดยเห็นสมควรให้ยกเว้นการจัดเก็บค่าธรรมเนียมตั้งแต่เวลา 00.01 นาฬิกา ของวันที่ 3 กรกฎาคม 2563 ถึงเวลา 24.00 นาฬิกา ของวันที่ 8 กรกฎาคม 2563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ร่างข้อบังคับการรถไฟฟ้าขนส่งมวลชนแห่งประเทศไทย ว่าด้วยการกำหนดอัตราค่าโดยสารฯ สายเฉลิมรัชมงคล สายฉลองรัชธรรม และอัตราค่าโดยสารร่วม 3 ฉบับ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คณะรัฐมนตรีมีมติเห็นชอบร่างข้อบังคับการรถไฟฟ้าขนส่งมวลชนแห่งประเทศไทย ว่าด้วย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การกำหนดอัตราค่าโดยสารฯ สายเฉลิมรัชมงคล สายฉลองรัชธรรม และอัตราค่าโดยสารร่วม รวม 3 ฉบับ ตามนัยมาตรา 18 (13) แห่งพระราชบัญญัติการรถไฟฟ้าขนส่งมวลชนแห่งประเทศไทย พ.ศ. 2543 ตามที่กระทรวงคมนาคม (คค.) (การรถไฟฟ้าขนส่งมวลชนแห่งประเทศไทย) เสนอ และประกาศในราชกิจจานุเบกษาต่อไป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ว่าด้วยการกำหนดอัตราค่าโดยสาร วิธีการจัดเก็บค่าโดยสาร และการกำหนดประเภทบุคคลที่ได้รับการยกเว้นไม่ต้องชำระค่าโดยสารรถไฟฟ้า</w:t>
      </w:r>
      <w:r w:rsidR="00F17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มหานคร สายเฉลิมรัชมงคล พ.ศ. …. และร่างข้อบังคับการรถไฟฟ้าขนส่งมวลชนแห่งประเทศไทย 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</w:t>
      </w:r>
      <w:r w:rsidR="00F17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ไม่ต้องชำระค่าโดยสารร่วม ระหว่างรถไฟฟ้ามหานคร สายฉลองรัชธรรม และรถไฟฟ้ามหานคร สายเฉลิมรัชมงคล พ.ศ. ….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มีสาระสำคัญเกี่ยวกับการคำนวณอัตราค่าโดยสารใหม่ตามวิธีการในสัญญาสัมปทานโครงการรถไฟฟ้าสีน้ำเงิน โดยอัตราค่าโดยสารใหม่จะมีอัตราเริ่มต้นที่ 17 บาท สูงสุด 42 บาท โดยสถานีที่ 1</w:t>
      </w:r>
      <w:r w:rsidRPr="008B6D25">
        <w:rPr>
          <w:rFonts w:ascii="TH SarabunPSK" w:hAnsi="TH SarabunPSK" w:cs="TH SarabunPSK" w:hint="cs"/>
          <w:sz w:val="32"/>
          <w:szCs w:val="32"/>
        </w:rPr>
        <w:t>,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8B6D25">
        <w:rPr>
          <w:rFonts w:ascii="TH SarabunPSK" w:hAnsi="TH SarabunPSK" w:cs="TH SarabunPSK" w:hint="cs"/>
          <w:sz w:val="32"/>
          <w:szCs w:val="32"/>
        </w:rPr>
        <w:t>,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7 และสถานีที่ 10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จะมีอัตราค่าโดยสารเพิ่มขึ้นจากปัจจุบัน 1 บาท และจะมีผลใช้บังคับ 24 เดือน ตั้งแต่วันที่ 3 กรกฎาคม 2563 ถึงวันที่ 2 กรกฎาคม 2565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ว่าด้วยการกำหนดอัตราค่าโดยสาร วิธีการจัดเก็บค่าโดยสาร และการกำหนดประเภทบุคคลที่ได้รับการยกเว้นไม่ต้องชำระค่าโดยสารรถไฟฟ้า</w:t>
      </w:r>
      <w:r w:rsidR="00F17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มหานคร สายฉลองรัชธรรม พ.ศ. ….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มีสาระสำคัญเป็นการปรับแก้ถ้อยคำให้สอดคล้องกับความในมาตรา 18 (13) แห่งพระราชบัญญัติการรถไฟฟ้าขนส่งมวลชนแห่งประเทศไทย พ.ศ. 2543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ทั้งนี้ การรถไฟฟ้าขนส่งมวลชนแห่งประเทศไทยเสนอเรื่องต่อกระทรวงคมนาคมว่า อัตราค่าโดยสารรถไฟฟ้ามหานคร สายเฉลิมรัชมงคล จะครบกำหนดการบังคับใช้ตามสัญญา ในวันที่ 2 กรกฎาคม 2563 การรถไฟฟ้าขนส่งมวลชนแห่งประเทศไทยจึงได้คำนวณอัตราค่าโดยสารใหม่ตามวิธีการในสัญญาสัมปทานโครงการรถไฟฟ้าสาย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>สีน้ำเงิน บนพื้นฐานของการเปลี่ยนแปลงของดัชนีราคาผู้บริโภค ซึ่งได้รับแจ้งจากกองดัชนีเศรษฐกิจการค้า สำนักงานนโยบายและยุทธศาสตร์การค้า กระทรวงพาณิชย์ ทั้งนี้ อัตราค่าโดยสารใหม่ จะมีอัตราเริ่มต้นที่ 17 บาท สูงสุด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42 บาท โดยสถานีที่ 1</w:t>
      </w:r>
      <w:r w:rsidRPr="008B6D25">
        <w:rPr>
          <w:rFonts w:ascii="TH SarabunPSK" w:hAnsi="TH SarabunPSK" w:cs="TH SarabunPSK" w:hint="cs"/>
          <w:sz w:val="32"/>
          <w:szCs w:val="32"/>
        </w:rPr>
        <w:t>,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8B6D25">
        <w:rPr>
          <w:rFonts w:ascii="TH SarabunPSK" w:hAnsi="TH SarabunPSK" w:cs="TH SarabunPSK" w:hint="cs"/>
          <w:sz w:val="32"/>
          <w:szCs w:val="32"/>
        </w:rPr>
        <w:t>,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7 และ 10 จะมีอัตราค่าโดยสารเพิ่มขึ้นจากปัจจุบัน 1 บาท และจะมีผลบังคับใช้ 24 เดือน ตั้งแต่วันที่ 3 กรกฎาคม 2563 ถึงวันที่ 2 กรกฎาคม 2565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ในส่วนของโครงการรถไฟฟ้ามหานคร สายฉลองรัชธรรม แม้จะไม่มีการปรับอัตราค่าโดยสาร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แต่เนื่องจากได้มีการปรับถ้อยคำในร่างข้อบังคับการรถไฟฟ้าขนส่งมวลชนแห่งประเทศไทย ว่าด้วยการกำหนดอัตราค่าโดยสาร วิธีการจัดเก็บค่าโดยสาร และการกำหนดประเภทบุคคลที่ได้รับการยกเว้นไม่ต้องชำระค่าโดยสารรถไฟฟ้ามหานคร สายฉลองรัชธรรม พ.ศ. …. เพื่อให้สอดคล้องเป็นไปในรูปแบบเดียวกับร่างข้อบังคับฯ สายเฉลิมรัชมงคล ตามความเห็นของคณะอนุกรรมการกฎหมาย และระเบียบข้อบังคับของการรถไฟฟ้าขนส่งมวลชนแห่งประเทศไทย จึงต้องขอความเห็นชอบร่างข้อบังคับฯ สายฉลองรัชธรรม ด้วย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ทั้งนี้ การปรับอัตราค่าโดยสารรถไฟฟ้ามหานครสายเฉลิมรัชมงคล ส่งผลกระทบต่ออัตราค่าโดยสารร่วมตามข้อบังคับการรถไฟฟ้าขนส่งมวลชนแห่งประเทศไทย</w:t>
      </w:r>
      <w:r w:rsidRPr="008B6D25">
        <w:rPr>
          <w:rFonts w:ascii="TH SarabunPSK" w:hAnsi="TH SarabunPSK" w:cs="TH SarabunPSK"/>
          <w:sz w:val="32"/>
          <w:szCs w:val="32"/>
        </w:rPr>
        <w:t xml:space="preserve">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>ว่าด้วยการกำหนดอัตราค่าโดยสารร่วม วิธีการจัดเก็บ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ระหว่างรถไฟฟ้ามหานครสายฉลองรัชธรรม และโครงการรถไฟฟ้าสายสีน้ำเงิน พ.ศ. 2561 การรถไฟฟ้าขนส่งมวลชนแห่งประเทศไทย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จึงได้ปรับปรุงตารางอัตราค่าโดยสารร่วมใหม่ โดยใช้หลักการการคิดค่าแรกเข้าครั้งเดียวเช่นเดียวกับข้อบังคับฯ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ฉบับเดิม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</w:rPr>
        <w:tab/>
      </w:r>
      <w:r w:rsidRPr="008B6D25">
        <w:rPr>
          <w:rFonts w:ascii="TH SarabunPSK" w:hAnsi="TH SarabunPSK" w:cs="TH SarabunPSK"/>
          <w:sz w:val="32"/>
          <w:szCs w:val="32"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บริษัท ทางด่วนและรถไฟฟ้ากรุงเทพ จำกัด (มหาชน) ได้มีหนังสือ </w:t>
      </w:r>
      <w:r w:rsidRPr="008B6D25">
        <w:rPr>
          <w:rFonts w:ascii="TH SarabunPSK" w:hAnsi="TH SarabunPSK" w:cs="TH SarabunPSK"/>
          <w:sz w:val="32"/>
          <w:szCs w:val="32"/>
        </w:rPr>
        <w:t>BEM/M/TKB/0026/63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8B6D25">
        <w:rPr>
          <w:rFonts w:ascii="TH SarabunPSK" w:hAnsi="TH SarabunPSK" w:cs="TH SarabunPSK"/>
          <w:sz w:val="32"/>
          <w:szCs w:val="32"/>
        </w:rPr>
        <w:t>21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8B6D25">
        <w:rPr>
          <w:rFonts w:ascii="TH SarabunPSK" w:hAnsi="TH SarabunPSK" w:cs="TH SarabunPSK"/>
          <w:sz w:val="32"/>
          <w:szCs w:val="32"/>
        </w:rPr>
        <w:t>2563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แจ้งว่า เพื่อเป็นการเยียวยาและแบ่งเบาภาระประชาชนในช่วงสถานการณ์วิกฤตจากการแพร่ระบาดของเชื้อไวรัสโควิด-</w:t>
      </w:r>
      <w:r w:rsidRPr="008B6D25">
        <w:rPr>
          <w:rFonts w:ascii="TH SarabunPSK" w:hAnsi="TH SarabunPSK" w:cs="TH SarabunPSK"/>
          <w:sz w:val="32"/>
          <w:szCs w:val="32"/>
        </w:rPr>
        <w:t>19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จึงมีความยินดีที่จะสนับสนุนนโยบายของรัฐบาลและกระทรวงคมนาคมอย่างเต็มที่ โดยจะคงอัตราค่าโดยสารไว้เท่ากับอัตราเดิม จนถึงวันที่ </w:t>
      </w:r>
      <w:r w:rsidRPr="008B6D25">
        <w:rPr>
          <w:rFonts w:ascii="TH SarabunPSK" w:hAnsi="TH SarabunPSK" w:cs="TH SarabunPSK"/>
          <w:sz w:val="32"/>
          <w:szCs w:val="32"/>
        </w:rPr>
        <w:t>31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8B6D25">
        <w:rPr>
          <w:rFonts w:ascii="TH SarabunPSK" w:hAnsi="TH SarabunPSK" w:cs="TH SarabunPSK"/>
          <w:sz w:val="32"/>
          <w:szCs w:val="32"/>
        </w:rPr>
        <w:t>2563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และจะใช้ค่าโดยสารใหม่ตั้งแต่วันที่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B6D25">
        <w:rPr>
          <w:rFonts w:ascii="TH SarabunPSK" w:hAnsi="TH SarabunPSK" w:cs="TH SarabunPSK"/>
          <w:sz w:val="32"/>
          <w:szCs w:val="32"/>
        </w:rPr>
        <w:t>1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8B6D25">
        <w:rPr>
          <w:rFonts w:ascii="TH SarabunPSK" w:hAnsi="TH SarabunPSK" w:cs="TH SarabunPSK"/>
          <w:sz w:val="32"/>
          <w:szCs w:val="32"/>
        </w:rPr>
        <w:t>2564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 เป็นต้นไป ในการคงอัตราค่าโดยสารตลอดระยะเวลาดังกล่าว เป็นการสนับสนุนของบริษัท ทางด่วนและรถไฟฟ้า จำกัด (มหาชน) ในรูปแบบ </w:t>
      </w:r>
      <w:r w:rsidRPr="008B6D25">
        <w:rPr>
          <w:rFonts w:ascii="TH SarabunPSK" w:hAnsi="TH SarabunPSK" w:cs="TH SarabunPSK"/>
          <w:sz w:val="32"/>
          <w:szCs w:val="32"/>
        </w:rPr>
        <w:t xml:space="preserve">Promotion 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แก่ผู้โดยสาร โดยไม่ต้องให้รัฐบาลชดเชยแต่ประการใด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ทั้งนี้ ขอให้การรถไฟฟ้าขนส่งมวลชนแห่งประเทศไทยนำเสนออัตราค่าโดยสารใหม่ให้คณะรัฐมนตรีพิจารณาเห็นชอบ เพื่อให้เป็นไปตามข้อกำหนดในสัญญา และประกาศในราชกิจจานุเบกษาต่อไป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  <w:t>คณะกรรมการการรถไฟฟ้าขนส่งมวลชนแห่งประเทศไทยได้มีมติเห็นชอบร่างข้อบังคับการรถไฟฟ้าขนส่งมวลชนแห่งประเทศไทยว่าด้วยการกำหนดอัตราค่าโดยสารฯ สายเฉลิมรัชมงคล สายฉลองรัชธรรม และอัตรา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6D25">
        <w:rPr>
          <w:rFonts w:ascii="TH SarabunPSK" w:hAnsi="TH SarabunPSK" w:cs="TH SarabunPSK"/>
          <w:sz w:val="32"/>
          <w:szCs w:val="32"/>
          <w:cs/>
        </w:rPr>
        <w:t xml:space="preserve">ค่าโดยสารร่วม รวม </w:t>
      </w:r>
      <w:r w:rsidRPr="008B6D25">
        <w:rPr>
          <w:rFonts w:ascii="TH SarabunPSK" w:hAnsi="TH SarabunPSK" w:cs="TH SarabunPSK"/>
          <w:sz w:val="32"/>
          <w:szCs w:val="32"/>
        </w:rPr>
        <w:t xml:space="preserve">3 </w:t>
      </w:r>
      <w:r w:rsidRPr="008B6D25">
        <w:rPr>
          <w:rFonts w:ascii="TH SarabunPSK" w:hAnsi="TH SarabunPSK" w:cs="TH SarabunPSK"/>
          <w:sz w:val="32"/>
          <w:szCs w:val="32"/>
          <w:cs/>
        </w:rPr>
        <w:t>ฉบับ และรับทราบหนังสือของบริษัท ทางด่วนและรถไฟฟ้ากรุงเทพ จำกัด (มหาชน) แล้ว</w:t>
      </w:r>
    </w:p>
    <w:p w:rsidR="00167727" w:rsidRDefault="00167727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การปรับปรุงกฎกระทรวงเกี่ยวกับการอนุญาตการประกอบธุรกิจหลักทรัพย์ รวม 3 ฉบับ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1. ร่างกฎกระทรวงว่าด้วยการอนุญาตการประกอบธุรกิจหลักทรัพย์ (ฉบับที่ ..) พ.ศ. …. 2. ร่างกฎกระทรวงการอนุญาตประกอบธุรกิจหลักทรัพย์ประเภทการเป็นนายหน้าระหว่างผู้ค้าหลักทรัพย์ (ฉบับที่ ..) พ.ศ. …. และ 3. ร่างกฎกระทรวงการอนุญาตประกอบธุรกิจหลักทรัพย์ประเภทการให้สินเชื่อเพื่อธุรกิจหลักทรัพย์ (ฉบับที่ ..) พ.ศ. …. รวม 3 ฉบับ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สาระสำคญของร่างกฎกระทรวง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ร่างกฎกระทรวงว่าด้วยการอนุญาตการประกอบธุรกิจหลักทรัพย์ (ฉบับที่ ..) พ.ศ. ….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1.1 แก้ไขคุณสมบัติของผู้ขอรับใบอนุญาตประกอบธุรกิจหลักทรัพย์แบบ ง จากเดิม กำหนดให้ผู้ประสงค์จะขอรับใบ ง จะต้องให้บริการเป็นตัวกลางซื้อขายหน่วยลงทุนภายใต้การจัดการของ บลจ.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หลายแห่งแก่ผู้ลงทุน เป็น ให้บริษัทที่จัดตั้งขึ้นตามกฎหมายไทยสามารถยื่นขอรับใบ ง เพื่อให้บริการด้านหน่วยลงทุนโดยไม่จำกัดจำนวน บลจ.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1.2 แก้ไขเพิ่มเติมให้ธุรกิจหลักทรัพย์ประเภทกิจการการยืมและให้ยืมหลักทรัพย์และ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ธุรกิจหลักทรัพย์ประเภทการจัดการเงินร่วมลงทุน ปฏิบัติให้เป็นไปตามหลักเกณฑ์ เงื่อนไข และวิธีการในการประกอบธุรกิจที่คณะกรรมการกำกับตลาดทุนประกาศกำหนด โดยอาศัยอำนาจตามมาตรา 140/1 แห่งพระราชบัญญัติหลักทรัพย์และตลาดหลักทรัพย์ พ.ศ. 2535 ซึ่งแก้ไขเพิ่มเติมโดยพระราชบัญญัติหลักทรัพย์และตลาดหลักทรัพย์ (ฉบับที่ 6) พ.ศ. 2562 แทนการกำหนดเป็นเงื่อนไขในการให้ใบอนุญาตตามกฎกระทรวงว่าด้วยการอนุญาตการประกอบธุรกิจหลักทรัพย์ พ.ศ. 2551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ร่างกฎกระทรวงการอนุญาตประกอบธุรกิจหลักทรัพย์ประเภทการเป็นนายหน้าระหว่างผู้ค้าหลักทรัพย์ (ฉบับที่ ..) พ.ศ. ….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มีสาระสำคัญเป็นการกำหนดให้ธุรกิจหลักทรัพย์ประเภทการเป็นนายหน้าระหว่างผู้ค้าหลักทรัพย์ ปฏิบัติให้เป็นไปตามหลักเกณฑ์ เงื่อนไข และวิธีการในการประกอบธุรกิจที่คณะกรรมการกำกับตลาดทุนประกาศกำหนด โดยอาศัยอำนาจตามมาตรา 140/1 แห่งพระราชบัญญัติหลักทรัพย์และตลาดหลักทรัพย์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พ.ศ. 2535 ซึ่งแก้ไขเพิ่มเติมโดยพระราชบัญญัติหลักทรัพย์และตลาดหลักทรัพย์ (ฉบับที่ 6) พ.ศ. 2562 แทนการกำหนดเป็นเงื่อนไขในการให้ใบอนุญาตในกฎกระทรวงการอนุญาตประกอบธุรกิจหลักทรัพย์ประเภทการเป็นนายหน้าระหว่างผู้ค้าหลักทรัพย์ พ.ศ. 2555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ร่างกฎกระทรวงการอนุญาตประกอบธุรกิจหลักทรัพย์ประเภทการให้สินเชื่อเพื่อธุรกิจหลักทรัพย์ (ฉบับที่ ..) พ.ศ. ….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มีสาระสำคัญเป็นการกำหนดให้ธุรกิจหลักทรัพย์ประเภทการให้สินเชื่อเพื่อธุรกิจหลักทรัพย์ ปฏิบัติให้เป็นไปตามหลักเกณฑ์ เงื่อนไข และวิธีการในการประกอบธุรกิจที่คณะกรรมการกำกับตลาดทุนประกาศกำหนด โดยอาศัยอำนาจตามมาตรา 140/1 แห่งพระราชบัญญัติหลักทรัพย์และตลาดหลักทรัพย์ พ.ศ. 2535 ซึ่งแก้ไขเพิ่มเติมโดยพระราชบัญญัติหลักทรัพย์และตลาดหลักทรัพย์ (ฉบับที่ 6) พ.ศ. 2562 แทนการกำหนดเป็นเงื่อนไขในการให้ใบอนุญาตในกฎกระทรวงการอนุญาตประกอบธุรกิจหลักทรัพย์ประเภทการให้สินเชื่อเพื่อธุรกิจหลักทรัพย์ พ.ศ. 2555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1) การพัฒนาตลาดทุนไทยนั้น เป้าหมายหนึ่งของแผนพัฒนาตลาดทุนไทย ฉบับที่ 3 (พ.ศ. 2560 – 2564) ในด้านการพัฒนาตลาดทุนไทยให้สามารถเข้าถึง </w:t>
      </w:r>
      <w:r w:rsidRPr="00306779">
        <w:rPr>
          <w:rFonts w:ascii="TH SarabunPSK" w:hAnsi="TH SarabunPSK" w:cs="TH SarabunPSK"/>
          <w:sz w:val="32"/>
          <w:szCs w:val="32"/>
        </w:rPr>
        <w:t xml:space="preserve">(accessibility)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แข่งได้ </w:t>
      </w:r>
      <w:r w:rsidRPr="00306779">
        <w:rPr>
          <w:rFonts w:ascii="TH SarabunPSK" w:hAnsi="TH SarabunPSK" w:cs="TH SarabunPSK"/>
          <w:sz w:val="32"/>
          <w:szCs w:val="32"/>
        </w:rPr>
        <w:t xml:space="preserve">(competitiveness)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เชื่อมโยง </w:t>
      </w:r>
      <w:r w:rsidRPr="00306779">
        <w:rPr>
          <w:rFonts w:ascii="TH SarabunPSK" w:hAnsi="TH SarabunPSK" w:cs="TH SarabunPSK"/>
          <w:sz w:val="32"/>
          <w:szCs w:val="32"/>
        </w:rPr>
        <w:t xml:space="preserve">(connectivity)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และสนับสนุนการพัฒนาเศรษฐกิจอย่างยั่งยืน </w:t>
      </w:r>
      <w:r w:rsidRPr="00306779">
        <w:rPr>
          <w:rFonts w:ascii="TH SarabunPSK" w:hAnsi="TH SarabunPSK" w:cs="TH SarabunPSK"/>
          <w:sz w:val="32"/>
          <w:szCs w:val="32"/>
        </w:rPr>
        <w:t xml:space="preserve">(sustainability)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คือ การทำให้ประชาชนสามารถเข้าถึงและใช้ตลาดทุนไทยในการออมและลงทุนได้อย่างทั่วถึง และทำให้ประเทศมีความพร้อมรับมือกับสังคมผู้สูงอายุ สำนักงานคณะกรรมการกำกับหลักทรัพย์และตลาดหลักทรัพย์ (สำนักงาน ก.ล.ต.) จึงเห็นว่า การสนับสนุนให้มีตัวช่วยด้านการลงทุนที่สามารถเข้าถึงผู้ลงทุนได้เป็นจำนวนมากและทั่วถึง เพื่อลดข้อจำกัดและสร้างโอกาสในการเข้าถึงบริการด้านการลงทุนของผู้ลงทุนเป็นสิ่งจำเป็น ซึ่งในปัจจุบันมีผู้ที่สนใจจะเข้ามาเป็นผู้ให้บริการด้านหน่วยลงทุน โดยมีรูปแบบการประกอบธุรกิจ </w:t>
      </w:r>
      <w:r w:rsidRPr="00306779">
        <w:rPr>
          <w:rFonts w:ascii="TH SarabunPSK" w:hAnsi="TH SarabunPSK" w:cs="TH SarabunPSK"/>
          <w:sz w:val="32"/>
          <w:szCs w:val="32"/>
        </w:rPr>
        <w:t xml:space="preserve">(business model)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ที่สามารถเข้าถึงประชาชนทั่วไปจำนวนมาก และตอบโจทย์ในเรื่องการส่งเสริมให้ประชาชนสามารถเข้าถึงบริการทางเงินและการลงทุนได้อย่างทั่วถึง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แต่อย่างไรก็ตาม การเข้าถึงบริการทางเงินและการลงทุนดังกล่าวยังติดอุปสรรคทาง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ด้านหลักเกณฑ์ในการประกอบธุรกิจ เนื่องจากกฎกระทรวงว่าด้วยการอนุญาตการประกอบธุรกิจหลักทรัพย์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พ.ศ. 2551 ได้กำหนดคุณสมบัติของผู้ขอรับใบอนุญาตประกอบธุรกิจหลักทรัพย์แบบ ง (ใบ ง) เช่น ธุรกิจหลักทรัพย์ประเภทการเป็นนายหน้าซื้อขายหลักทรัพย์ที่เป็นหน่วยลงทุน ซึ่งเป็นบริษัทที่จัดตั้งขึ้นตามกฎหมายไทยต้องให้บริการเป็นตัวกลางด้านหน่วยลงทุนภายใต้การจัดการโดยบริษัทหลักทรัพย์ ประเภทการจัดการกองทุนรวม (บจล.)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หลายบริษัทแก่ผู้ลงทุน ส่งผลให้ผู้ขอรับใบอนุญาตประกอบธุรกิจหลักทรัพย์แบบ ง ต้องมีการให้บริการเป็นต้วกลางด้านหน่วยลงทุนภายใต้การจัดการของ บลจ. หลายบริษัท อันเป็นการจำกัดรูปแบบการประกอบธุรกิจ ซึ่งไม่สอดคล้องกับนโยบายของสำนักงาน ก.ล.ต. ที่ส่งเสริมให้ผู้ประกอบธุรกิจสามารถประกอบธุรกิจได้ตามความถนัด เพื่อให้ผู้ลงทุนมีตัวช่วยในการลงทุนที่หลากหลาย ดังนั้น จึงสมควรแก้ไขเพิ่มเติมกฎกระทวงว่าด้วยการอนุญาตการประกอบธุรกิจหลักทรัพย์ พ.ศ. 2551 เพื่อให้ผู้ขอรับใบอนุญาตประกอบธุรกิจหลักทรัพย์แบบ ง สามารถให้บริการเป็นตัวกลางด้านหน่วยลงทุนได้ โดยไม่ติดเงื่อนไขที่จะต้องให้บริการภายใต้การจัดการโดย บลจ. หลายบริษัท อันจะทำให้ผู้ประกอบธุรกิจที่มีความพร้อมในการให้บริการสามารถประกอบธุรกิจหลักทรัพย์ได้ตามความถนัด และส่งผลให้ผู้ลงทุนมีตัวช่วยในการลงทุนที่หลากหลาย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2) โดยที่นิยามคำว่า “ธุรกิจหลักทรัพย์” ในมาตรา 4 (7) แห่งพระราชบัญญัติหลักทรัพย์และตลาดหลักทรัพย์ พ.ศ. 2535 หมายความว่า กิจการอื่นที่เกี่ยวกับหลักทรัพย์ตามที่รัฐมนตรีกำหนดตามข้อเสนอแนะของคณะกรรมการกำกับหลักทรัพย์และตลาดหลักทรัพย์ (คณะกรรมการ ก.ล.ต.) และต่อมารัฐมนตรีว่า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การกระทรวงการคลังโดยอาศัยอำนาจตามบทบัญญัติดังกล่าว ได้ออกกฎกระทรวงว่าด้วยการอนุญาตการประกอบธุรกิจหลักทรัพย์ พ.ศ. 2551 กฎกระทรวงการอนุญาตประกอบธุรกิจหลักทรัพย์ประเภทการเป็นนายหน้าระหว่างผู้ค้าหลักทรัพย์ พ.ศ. 2555 และ กฎกระทรวงการอนุญาตประกอบธุรกิจหลักทรัพย์ประเภทการให้สินเชื่อเพื่อธุรกิจหลักทรัพย์ พ.ศ. 2555 เพื่อกำหนดประเภทธุรกิจหลักทรัพย์ ได้แก่ ธุรกิจหลักทรัพย์ประเภทกิจการการยืมและให้ยืมหลักทรัพย์ ธุรกิจหลักทรัพย์ประเภทการจัดการเงินร่วมลงทุน ธุรกิจหลักทรัพย์ประเภทการเป็นนายหน้าระหว่างผู้ค้าหลักทรัพย์ และธุรกิจหลักทรัพย์ประเภทการให้สินเชื่อเพื่อธุรกิจหลักทรัพย์ รวมทั้งได้กำหนดให้ผู้ได้รับใบอนุญาต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ตามกฎกระทรวงทั้ง 3 ฉบับ ต้องดำเนินงานตามหลักเกณฑ์ เงื่อนไข และวิธีการที่คณะกรรมการกำกับตลาดทุนกำหนด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3) การที่รัฐมนตรีว่าการกระทรวงการคลังได้กำหนดประเภทธุรกิจหลักทรัพย์เพิ่มเติมตามข้อ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ทำให้เกิดความไม่เท่าเทียมกันในการกำกับดูแลการประกอบธุรกิจหลักทรัพย์ เนื่องจากพระราชบัญญัติหลักทรัพย์และตลาดหลักทรัพย์ พ.ศ. 2535 ซึ่งแก้ไขเพิ่มเติมโดยพระราชบัญญัติหลักทรัพย์และตลาดหลักทรัพย์ (ฉบับที่ 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พ.ศ. 2562 มาตรา 140/1 บัญญัติให้บริษัทหลักทรัพย์ในประเภทธุรกิจหลักทรัพย์ตาม (7) ของบทนิยามคำว่า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“ธุรกิจหลักทรัพย์” ในมาตรา 4 ประกอบธุรกิจตามหลักเกณฑ์ เงื่อนไข และวิธีการที่คณะกรรมการกำกับตลาดทุนประกาศกำหนด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การที่คณะกรรมการกำกับตลาดทุนมีอำนาจกำหนดหลักเกณฑ์ เงื่อนไข และวิธีการให้เป็นไปตามประกาศกำหนด สำหรับการประกอบธุรกิจหลักทรัพย์ในประเภทที่รัฐมนตรีว่าการกระทรวงการคลังกำหนดเพิ่มเติมตามข้อ 2. นั้น ส่งผลให้บทกำหนดโทษเกี่ยวกับการกระทำความผิดตามมาตรา 282 และมาตรา 283 (บริษัทหลักทรัพย์ และกรรมการ ผู้จัดการ หรือบุคคลใดซึ่งต้องรับผิดชอบในการดำเนินงานของบริษัทหลักทรัพย์ และกรรมการ ผู้จัดการ หรือบุคคลใดซึ่งต้องรับผิดชอบในการดำเนินงานของบริษัทหลักทรัพย์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ไม่ปฏิบัติตามหลักเกณฑ์ เงื่อนไข และวิธีการที่คณะกรรมการกำกับตลาดทุนประกาศกำหนด) ครอบคลุมผู้ประกอบธุรกิจหลักทรัพย์ครบทุกประเภท ซึ่งจะทำให้การประกอบธุรกิจหลักทรัพย์อยู่ภายใต้การกำกับดูแลที่เท่าเทียมกัน ดังนั้น จึงมีความจำเป็นต้องแก้ไขกฎกระทรวงว่าด้วยการอนุญาตการประกอบธุรกิจหลักทรัพย์ พ.ศ. 2551 กฎกระทรวงการอนุญาตประกอบธุรกิจหลักทรัพย์ประเภทการเป็นนายหน้าระหว่างผู้ค้าหลักทรัพย์ พ.ศ. 2555 และ กฎกระทรวงการอนุญาตประกอบธุรกิจหลักทรัพย์ประเภทการให้สินเชื่อเพื่อธุรกิจหลักทรัพย์ พ.ศ. 2555 เพื่อให้สอดคล้องกับบทบัญญัติในมาตรา 140/1 แห่งพระราชบัญญัติหลักทรัพย์และตลาดหลักทรัพย์ พ.ศ. 2535 และที่แก้ไขเพิ่มเติมที่ให้คณะกรรมการกำกับดูแลตลาดทุนในการกำกับดูแลดังกล่าว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4) คณะกรรมการ ก.ล.ต.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4.1) ในคราวการประชุมครั้งที่ 3/2562 เมื่อวันที่ 7 มีนาคม 2562 มีมติเห็นชอบหลักการในการปรับปรุงเงื่อนไขในการให้ใบอนุญาตธุรกิจหลักทรัพย์ประเภทที่รัฐมนตรีว่าการกระทรวงการคลังกำหนดเพิ่มเติม เพื่อให้ธุรกิจดังกล่าวอยู่ภายใต้การกำกับดูแลที่เท่าเทียมกันกับธุรกิจหลักทรัพย์ประเภทอื่น  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4.2) ในคราวประชุมครั้งที่ 9/2562 เมื่อวันที่ 5 กันยายน 2562 มีมติเห็นชอบหลักการให้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ผู้ที่สนใจขอรับใบ ง สามารถให้บริการเป็นตัวกลางด้านหน่วยลงทุนได้โดยไม่ติดเงื่อนไขที่จะต้องให้บริการภายใต้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การจัดการโดย บลจ. หลายแห่ง เพื่อให้ผู้ประกอบธุรกิจที่มีความพร้อมในการให้บริการสามารถประกอบธุรกิจได้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ตามความถนัด ซึ่งจะส่งผลให้ผู้ลงทุนมีตัวช่วยในการลงทุนที่หลากหลาย </w:t>
      </w:r>
    </w:p>
    <w:p w:rsidR="00167727" w:rsidRPr="00306779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จึงได้เสนอร่างกฎกระทรวงรวม 3 ฉบับมาเพื่อดำเนินการ </w:t>
      </w:r>
    </w:p>
    <w:p w:rsidR="00167727" w:rsidRDefault="00167727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การปรับอัตราเงินนำส่งเข้ากองทุนพัฒนาระบบสถาบันการเงินเฉพาะกิจ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คณะรัฐมนตรีมีมติเห็นชอบในหลักการร่างประกาศกระทรวงการคลัง เรื่อง กำหนดอัตราเงินนำส่งเข้ากองทุนพัฒนาระบบสถาบันการเงินเฉพาะกิจ พ.ศ. 2563 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และให้ กค. รับความเห็นของธนาคารแห่งประเทศไทยไปพิจารณาดำเนินการต่อไปด้วย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กำหนดให้ใช้บังคับตั้งแต่วันที่ 1 มกราคม 2563 เป็นต้นไป 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กำหนดให้ยกเลิกประกาศกระทรวงการคลัง เรื่อง กำหนดอัตราเงินนำส่งเข้ากองทุนพัฒนาระบบสถาบันการเงินเฉพาะกิจ พ.ศ. 2560 ลงวันที่ 24 มกราคม พ.ศ. 2560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กำหนดให้สถาบันการเงินเฉพาะกิจนำส่งเงินเข้ากองทุนฯ ในอัตราดังต่อไปนี้ 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3.1 ร้อยละ 0.125 ต่อปี ของยอดเงินที่ได้รับจากประชาชน สำหรับการนำส่งเงินในปี 2563 – 2564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3.2 ร้อยละ 0.25 ต่อปี ของยอดเงินที่ได้รับจากประชาชน สำหรับการนำส่งเงินในปี 2565 เป็นต้นไป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1) ตามที่ได้มีประกาศกระทรวงการคลัง เรื่อง กำหนดอัตราเงินนำส่งเข้ากองทุนพัฒนาระบบสถาบันการเงินเฉพาะกิจ พ.ศ. 2560 ลงวันที่ 24 มกราคม พ.ศ. 2560 กำหนดให้สถาบันการเงินเฉพาะกิจนำส่งเงินเข้ากองทุนพัฒนาระบบสถาบันการเงินเฉพาะกิจในอัตราร้อยละ 0.25 ต่อปีของยอดเงินที่ได้รับจากประชาชน ซึ่งเป็นไปตามมาตรา 15 แห่งพระราชบัญญัติกองทุนพัฒนาระบบสถาบันการเงินเฉพาะกิจ พ.ศ. 2558 ที่บัญญัติให้สถาบันการเงินเฉพาะกิจ ได้แก่ ธ.ก.ส. ธนาคารออมสิน ธอส. และ ธอท. มีหน้าที่ต้องนำเงินส่งเข้ากองทุนตามอัตราที่รัฐมนตรีประกาศกำหนดโดยความเห็นชอบของคณะรัฐมนตรี แต่ต้องไม่เกินร้อยละ 1 ต่อปีของยอดเงินที่ได้รับจากประชาชน และต่อมาคณะรัฐมนตรีได้มีมติเห็นชอบการกำหนดอัตราเงินนำส่งเข้ากองทุนพัฒนาระบบสถาบันการเงินเฉพาะกิจในอัตราร้อยละ 0.25 ต่อปีของยอดเงินที่ได้รับจากประชาชน โดยให้มีผลใช้บังคับตั้งแต่วันที่ 1 มกราคม 2560 เป็นต้นไป 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2) โดยที่ได้มีสถานการณ์การแพร่ระบาดของโรคติดเชื้อไวรัสโคโรนา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 xml:space="preserve">COVID – 19)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ซึ่งส่งผลกระทบต่อเศรษฐกิจไทยในวงกว้าง ดังนั้น เพื่อช่วยลดต้นทุนให้กับสถาบันการเงินเฉพาะกิจในการดำเนินมาตรการบรรเทาความเดือดร้อนของผู้ประกอบการและประชาชนที่ได้รับผลกระทบจากการระบาดของเชื้อไวรัสโคโรนา 2019 ได้อย่างเต็มที่ จึงสมควรปรับลดอัตราเงินนำส่งเข้ากองทุนพัฒนาระบบสถาบันการเงินเฉพาะกิจของสถาบันการเงินเฉพาะกิจตามประกาศกระทรวงการคลังในข้อ 1. จากเดิมอัตราร้อยละ 0.25 ต่อปีของยอดเงินที่ได้รับจากประชาชน เป็นอัตราร้อยละ 0.125 ต่อปี ของยอดเงินที่ได้รับจากประชาชน เป็นระยะเวลา 2 ปี ในรอบปี 2563 – 2564 และอัตราร้อยละ 0.25 ต่อปี ตั้งแต่ปี 2565 เป็นต้นไป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3) คณะกรรมการกองทุนพัฒนาระบบสถาบันการเงินเฉพาะกิจ ในคราวประชุมครั้งที่ 2/2563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ผ่านสื่ออิเล็กทรอนิกส์ </w:t>
      </w:r>
      <w:r w:rsidRPr="00306779">
        <w:rPr>
          <w:rFonts w:ascii="TH SarabunPSK" w:hAnsi="TH SarabunPSK" w:cs="TH SarabunPSK"/>
          <w:sz w:val="32"/>
          <w:szCs w:val="32"/>
        </w:rPr>
        <w:t xml:space="preserve">(Video Conference)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เมื่อวันที่ 8 พฤษภาคม 2563 จึงได้พิจารณาและมีมติ ดังนี้ 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3.1) เห็นชอบการปรับลดอัตราเงินนำส่งเข้ากองทุนฯ ของสถาบันการเงินเฉพาะกิจทั้ง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4 แห่ง ได้แก่ ธนาคารออมสิน ธ.ก.ส. ธอส. และ ธอท. โดยปรับลดอัตราเงินนำส่งลงกึ่งหนึ่งคือจากร้อยละ 0.25 ต่อปี เป็นร้อยละ 0.125 ต่อปี เป็นระยะเวลา 2 ปี สำหรับการนำส่งเงินในรอบปี 2563 – 2564 รวม 4 งวด โดยเริ่มตั้งแต่งวดที่ 1 ปี 2563 ซึ่งสถาบันการเงินเฉพาะกิจทั้ง 4 แห่ง จะต้องนำส่งเงินเข้ากองทุนฯ ในเดือนสิงหาคม ปี 2563 (คำนวณจากยอดเงินที่ได้รับจากประชาชนตั้งแต่เดือนมกราคม - มิถุนายน 2563)  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3.2) เห็นชอบร่างประกาศกระทรวงการคลัง เรื่อง กำหนดอัตราเงินนำส่งเข้ากองทุนพัฒนาระบบสถาบันการเงินเฉพาะกิจ พ.ศ. 2563 โดยให้มีผลใช้บังคับตั้งแต่วันที่ 1 มกราคม 2563 เป็นต้นไป </w:t>
      </w:r>
    </w:p>
    <w:p w:rsidR="00195AB3" w:rsidRPr="00306779" w:rsidRDefault="00195AB3" w:rsidP="00195AB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ทั้งนี้ การดำเนินการดังกล่าวสอดคล้องกับแนวทางที่ธนาคารแห่งประเทศไทย ปรับลดอัตราเงินนำส่งเข้ากองทุนเพื่อการฟื้นฟูและพัฒนาระบบสถาบันการเงินลงกึ่งหนึ่งให้กับธนาคารพาณิชย์ เป็นเวลา 2 ปี สำหรับการนำส่งเงินในรอบปี 2563 – 2564 </w:t>
      </w:r>
    </w:p>
    <w:p w:rsidR="00195AB3" w:rsidRPr="00306779" w:rsidRDefault="00195AB3" w:rsidP="0016772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06779" w:rsidTr="006D1853">
        <w:tc>
          <w:tcPr>
            <w:tcW w:w="9820" w:type="dxa"/>
          </w:tcPr>
          <w:p w:rsidR="0088693F" w:rsidRPr="00306779" w:rsidRDefault="0088693F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C54DB8" w:rsidRPr="00306779" w:rsidRDefault="00195AB3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A3D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การนำเสนออุทยานแห่งชาติเขาสก และพื้นที่อุทยานแห่งชาติถ้ำหลวง-ขุนน้ำนางนอน ให้เป็นพื้นที่อุทยานมรดกแห่งอาเซียน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คณะรัฐมนตรีมีมติเห็นชอบการนำเสนอพื้นที่อุทยานแห่งชาติเขาสก และพื้นที่อุทยานแห่งชาติ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ถ้ำหลวง-ขุนน้ำนางนอน ให้เป็นพื้นที่อุทยานมรดกแห่งอาเซียน</w:t>
      </w:r>
      <w:r w:rsidRPr="00306779">
        <w:rPr>
          <w:rFonts w:ascii="TH SarabunPSK" w:hAnsi="TH SarabunPSK" w:cs="TH SarabunPSK"/>
          <w:sz w:val="32"/>
          <w:szCs w:val="32"/>
        </w:rPr>
        <w:t xml:space="preserve"> [ASEAN Heritage Park (AHP)] </w:t>
      </w:r>
      <w:r w:rsidR="00F179F8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กระทรวงทรัพยากรธรรมชาติและสิ่งแวดล้อม (ทส.) เสนอ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1. มรดกอุทยานแห่งชาติอาเซียน (</w:t>
      </w:r>
      <w:r w:rsidRPr="00306779">
        <w:rPr>
          <w:rFonts w:ascii="TH SarabunPSK" w:hAnsi="TH SarabunPSK" w:cs="TH SarabunPSK"/>
          <w:sz w:val="32"/>
          <w:szCs w:val="32"/>
        </w:rPr>
        <w:t>The Association for Southeast Asian Nation (ASEAN) Heritage Parks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</w:rPr>
        <w:t>-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</w:rPr>
        <w:t>AHP)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อยู่ภายใต้กรอบความร่วมมือของประชาคมสังคมและวัฒนธรรมแห่งอาเซียน ซึ่งเกิดขึ้นภายใต้ปฏิญญาอาเซียนว่าด้วยอุทยานมรดกแห่งอาเซียนและการอนุรักษ์ (</w:t>
      </w:r>
      <w:r w:rsidRPr="00306779">
        <w:rPr>
          <w:rFonts w:ascii="TH SarabunPSK" w:hAnsi="TH SarabunPSK" w:cs="TH SarabunPSK"/>
          <w:sz w:val="32"/>
          <w:szCs w:val="32"/>
        </w:rPr>
        <w:t>ASEAN Declaration on Heritage Parks and Reserves</w:t>
      </w:r>
      <w:r w:rsidRPr="00306779">
        <w:rPr>
          <w:rFonts w:ascii="TH SarabunPSK" w:hAnsi="TH SarabunPSK" w:cs="TH SarabunPSK"/>
          <w:sz w:val="32"/>
          <w:szCs w:val="32"/>
          <w:cs/>
        </w:rPr>
        <w:t>)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>ในการประชุมรัฐมนตรีอาเซียนด้านสิ่งแวดล้อม เมื่อวันที่ 29 พฤศจิกายน 2529 ณ กรุงเทพมหานคร โดยมีข้อควรพิจารณาว่า พื้นที่อุทยานมรดกแห่งอาเซียน ต้องมีลักษณะที่เป็นหนึ่งเดียว มีความหลากหลาย มีคุณค่าโดดเด่นคู่ควรแก่การอนุรักษ์ซึ่งได้รับการยอมรับอย่างสูงสุดจากประเทศสมาชิกว่ามีความสำคัญในฐานะพื้นที่อนุรักษ์สมควรได้รับการยกย่องไปสู่ระดับภูมิภาคและระดับสากล อุทยานมรดกแห่งอาเซียนมาจากการเสนอชื่อโดยรัฐบาลของประเทศนั้น ๆ และได้รับการประเมินจากประเทศสมาชิกอาเซียน โดยต้องมีคุณสมบัติที่ชี้ให้เห็นถึงความสมบูรณ์ทางนิเวศ ความเป็นตัวแทนของภูมิภาค ความเป็นธรรมชาติ ความเป็นเอกลักษณ์ ความสำคัญทางชีววิทยา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เชิงวัฒนธรรม ความสำคัญต่อความหลากหลายทางชีวภาพ ความสำคัญอย่างยิ่งต่อการอนุรักษ์ และมีขอบเขต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ทางกฎหมายอย่างชัดเจนในด้านความเชื่อมโยงระหว่างพรมแดน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2. เรื่องที่กระทรวงทรัพยากรธรรมชาติและสิ่งแวดล้อม เสนอมาในครั้งนี้ เป็นการเสนอคณะรัฐมนตรีเพื่อพิจารณาให้ความเห็นชอบการนำเสนอพื้นที่อุทยานแห่งชาติเขาสก และพื้นที่อุทยานแห่งชาติ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ถ้ำหลวง - ขุนน้ำนางนอนให้เป็นพื้นที่อุทยานแห่งมรดกแห่งอาเซียน ซึ่งพื้นที่ทั้ง 2 แห่ง มีรายละเอียดข้อมูลเบื้องต้นสรุปได้ดังนี้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อุทยานแห่งชาติเขาสก </w:t>
      </w:r>
      <w:r w:rsidRPr="00306779">
        <w:rPr>
          <w:rFonts w:ascii="TH SarabunPSK" w:hAnsi="TH SarabunPSK" w:cs="TH SarabunPSK"/>
          <w:sz w:val="32"/>
          <w:szCs w:val="32"/>
          <w:cs/>
        </w:rPr>
        <w:t>เป็นอุทยานแห่งชาติทางบกที่มีพื้นที่ป่าดิบชื้น ป่าพรุ และป่าเขาหินปูน พื้นที่กว่า 461,712.5 ไร่ อุดมด้วยพืชพรรณและสัตว์ป่านานาชนิด โดยเฉพาะสัตว์ป่าสงวน 4 ชนิด ได้แก่ เก้งหม้อ แมวลายหินอ่อน เลียงผา และสมเสร็จ อีกทั้งเป็นถิ่นอาศัยของพืชถิ่นอาศัยเดียวของกกเขาสก และชมพูสิริน รวมถึงบัวผุด ซึ่งเป็นดอกไม้ที่ใหญ่ที่สุดในโลกและเป็นดอกไม้ประจำจังหวัดสุราษฎร์ธานี ในด้านวัฒนธรรม พื้นที่เป็นสถานที่ลอยอังคารของพุทธทาสภิกขุ และยังเป็นแหล่งที่สามารถพบวิถีชุมชนดั้งเดิม เช่น ชุมชนทำแพประมงพื้นบ้าน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อุทยานแห่งชาติถ้ำหลวง - ขุนน้ำนางนอน </w:t>
      </w:r>
      <w:r w:rsidRPr="00306779">
        <w:rPr>
          <w:rFonts w:ascii="TH SarabunPSK" w:hAnsi="TH SarabunPSK" w:cs="TH SarabunPSK"/>
          <w:sz w:val="32"/>
          <w:szCs w:val="32"/>
          <w:cs/>
        </w:rPr>
        <w:t>เป็นอุทยานแห่งชาติที่มีลักษณะภูมิประเทศทั้งเทือกเขาสูง เขาหินปูน และตะพักลำน้ำ และระบบนิเวศที่หลากหลายและเฉพาะตัว เช่น ป่าดิบเขา ป่าเบญจพรรณ เป็นแหล่งอาศัยของสิ่งมีชีวิตที่หลากหลาย มีความสำคัญ ใกล้สูญพันธุ์และถูกคุกคาม เป็นแหล่งพืชชนิดใหม่ในประเทศไทยและพืชชนิดพันธุ์ที่ใกล้สูญพันธุ์ มีระบบนิเวศถ้ำที่โดดเด่น มีเอกลักษณ์เฉพาะ และมี “ถ้ำหลวง” เป็นถ้ำหินปูนกึ่งแห้งขนาดใหญ่ มีความยาวเป็นอันดับ 4 ของประเทศไทย รวมถึงลักษณะของภูเขาเรียงตัวสลับซับซ้อนเป็นรูปผู้หญิงนอน มีการพังทลายของภูเขา ทำให้เกิดถ้ำ ปล่องโพรง เป็นจำนวนมาก และมีแหล่งน้ำที่เกิดจากภูมิประเทศแบบคาสต์ คือสระมรกต มีน้ำสีเขียวแกมฟ้ามรกต ซึ่งเป็นน้ำที่ไหลออกมาจากถ้ำทรายทองและรอยแตกของภูเขาบริเวณใกล้เคียง นอกจากนี้ยังพบว่ามีชนเผ่าชาติพันธุ์อยู่บริเวณโดยรอบพื้นที่ ถึง 10 ชาติพันธุ์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คณะกรรมการอนุรักษ์และใช้ประโยชน์ความหลากหลายทางชีวภาพในการประชุมครั้งที่ 1/2563 เมื่อวันที่ 2 มีนาคม 2563 มีมติเห็นชอบให้เสนอพื้นที่อุทยานเขาสก และพื้นที่อุทยานแห่งชาติถ้ำหลวง - ขุนน้ำนางนอนเป็นอุทยานมรดกแห่งอาเซียนแห่งใหม่ของประเทศไทย สำนักงานนโยบายและแผนทรัพยากรธรรมชาติและสิ่งแวดล้อม ในฐานะผู้ประสานงานคณะทำงานอาเซียนว่าด้วยการอนุรักษ์ธรรมชาติและความหลากหลายทางชีวภาพจะจัดส่งเอกสารนำเสนอพื้นที่อุทยานมรดกแห่งอาเซียนให้ศูนย์อาเซียนว่าด้วยความหลากหลายทางชีวภาพ ในฐานะเลขานุการคณะกรรมการอุทยานมรดกแห่งอาเซียน เพื่อส่งเอกสารนำเสนอฯ ให้แก่คณะผู้เชี่ยวชาญ ตรวจสอบและประเมินพื้นที่และเสนอคณะทำงานอาเซียนด้านการอนุรักษ์ธรรมชาติและความหลากหลายทางชีวภาพพิจารณา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06779">
        <w:rPr>
          <w:rFonts w:ascii="TH SarabunPSK" w:hAnsi="TH SarabunPSK" w:cs="TH SarabunPSK"/>
          <w:sz w:val="32"/>
          <w:szCs w:val="32"/>
          <w:cs/>
        </w:rPr>
        <w:t>ก่อนนำเข้าที่ประชุมเจ้าหน้าที่อาวุโสอาเซียนด้านสิ่งแวดล้อม เพื่อให้การรับรองการขึ้นทะเบียนอุทยานแห่งอาเซียนต่อไป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4. การนำเสนอพื้นที่อุทยานแห่งชาติเขาสก จังหวัดสุราษฎร์ธานี และพื้นที่อุทยานแห่งชาติถ้ำหลวง - ขุนน้ำนางนอน จังหวัดเชียงราย ให้เป็นพื้นที่อุทยานมรดกแห่งอาเซียนแห่งใหม่ของประเทศไทย เป็นการรักษา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06779">
        <w:rPr>
          <w:rFonts w:ascii="TH SarabunPSK" w:hAnsi="TH SarabunPSK" w:cs="TH SarabunPSK"/>
          <w:sz w:val="32"/>
          <w:szCs w:val="32"/>
          <w:cs/>
        </w:rPr>
        <w:t>ความเป็นเอกลักษณ์ ความหลากหลายทางชีวภาพในพื้นที่คุ้มครอง สอดคล้องกับมาตรการส่งเสริมการอนุรักษ์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>ความหลากหลายของระบบนิเวศในถิ่นที่อยู่ตามอนุสัญญาว่าด้วยความหลากหลายทางชีวภาพ ควรค่าต่อการสงวน รักษาไว้เพื่อให้เป็นมรดกทางธรรมชาติแก่ชนรุ่นหลังต่อไป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4DB8" w:rsidRPr="00306779" w:rsidRDefault="00195AB3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BA3D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ขอทบทวนมติคณะรัฐมนตรีเมื่อวันที่ 10 ตุลาคม 2561 เรื่อง การชำระหนี้เงินกู้ของกองทุนอ้อยและน้ำตาลทราย เพื่อช่วยเหลือชาวไร่อ้อยในฤดูการผลิตปี 2558/2559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คณะรัฐมนตรีมีมติเห็นชอบและรับทราบตามที่กระทรวงอุตสาหกรรม (อก.) เสนอ ดังนี้ </w:t>
      </w:r>
    </w:p>
    <w:p w:rsidR="00BA3DA5" w:rsidRDefault="00C54DB8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เห็นชอบทบทวนมติคณะรัฐมนตรีเมื่อวันที่ 10 ตุลาคม 2561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เดิม </w:t>
      </w:r>
      <w:r w:rsidRPr="00306779">
        <w:rPr>
          <w:rFonts w:ascii="TH SarabunPSK" w:hAnsi="TH SarabunPSK" w:cs="TH SarabunPSK"/>
          <w:sz w:val="32"/>
          <w:szCs w:val="32"/>
          <w:cs/>
        </w:rPr>
        <w:t>ให้ อก. ใช้จ่ายเงินของกองทุนอ้อยและน้ำตาลทราย (กองทุนฯ) ที่มีอยู่และรายได้ที่คาดว่าจะนำส่งเข้ากองทุนฯ มาชำระหนี้เงินกู้ให้กับธนาคารกรุงไทย จำกัด (มหาชน) (ธนาคารกรุงไทยฯ) (ขณะนั้นกองทุนฯ ยังมีภาระหนี้เงินต้นจำนวน 3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685.16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ปรับเป็น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คณะรัฐมนตรีมีมติเห็นชอบในหลักการอนุมัติงบประมาณแผ่นดินให้กับ อก.  เพื่อชำระหนี้เงินกู้เฉพาะในส่วนของเงินต้นปีละ 350 ล้านบาท เป็นเวลา 5 ปี และชำระที่เหลือในปีที่ 6 จำนวน 335.16 ล้านบาท </w:t>
      </w:r>
      <w:r w:rsidR="00F17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รวมทั้งสิ้นจำนวน 2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085.16 ล้านบาท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ตั้งแต่ปีงบประมาณ พ.ศ. 2564 - 2569  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>2. รับทราบการปรับโครงสร้างหนี้เงินกู้ (ครั้งที่ 2) ระหว่างกองทุนฯ กับธนาคารกรุงไทยฯ  จำกัด และการขยายกรอบระยะเวลาชำระหนี้จาก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>เดิม ภายใน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เดือนธันวาคม 2565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>ขยายออกไปจนถึงเดือนตุลาคม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 2569 (ขยายอีกประมาณ 4 ปี) ตามมติคณะกรรมการอ้อยและน้ำตาลทราย ในการประชุมครั้งที่ 3/2563 เมื่อวันที่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26 มีนาคม 2563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เห็นควรให้ อก. จัดทำแผนการปฏิบัติงานและแผนการใช้จ่ายงบประมาณตามแผนการชำระคืนต้นเงินกู้ เพื่อขอรับการจัดสรรงบประมาณรายจ่ายประจำปีตามความจำเป็นและเหมาะสม รวมทั้งขอให้ อก. ดำเนินการให้ถูกต้องเป็นไปตามพันธกรณีและข้อตกลงของไทยภายใต้องค์การการค้าโลก </w:t>
      </w:r>
      <w:r w:rsidRPr="00306779">
        <w:rPr>
          <w:rFonts w:ascii="TH SarabunPSK" w:hAnsi="TH SarabunPSK" w:cs="TH SarabunPSK"/>
          <w:sz w:val="32"/>
          <w:szCs w:val="32"/>
        </w:rPr>
        <w:t xml:space="preserve">(WTO)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อย่างเคร่งครัด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ตามความเห็นของสำนักงบประมาณ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อก. รายงานว่า  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1) การชำระหนี้ของกองทุนฯ ณ วันที่ 30 เมษายน 2563 </w:t>
      </w:r>
    </w:p>
    <w:tbl>
      <w:tblPr>
        <w:tblStyle w:val="af9"/>
        <w:tblW w:w="9918" w:type="dxa"/>
        <w:tblLook w:val="04A0"/>
      </w:tblPr>
      <w:tblGrid>
        <w:gridCol w:w="6374"/>
        <w:gridCol w:w="3544"/>
      </w:tblGrid>
      <w:tr w:rsidR="00C54DB8" w:rsidRPr="00306779" w:rsidTr="006D1853">
        <w:tc>
          <w:tcPr>
            <w:tcW w:w="6374" w:type="dxa"/>
          </w:tcPr>
          <w:p w:rsidR="00C54DB8" w:rsidRPr="00306779" w:rsidRDefault="00C54DB8" w:rsidP="009F38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รายการชำระหนี้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ชำระหนี้เงินต้น 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306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960.54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ชำระดอกเบี้ย 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06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044.55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รวมชำระหนี้เงินต้นและดอกเบี้ย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005.09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คงเหลือภาระหนี้เงินต้น 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085.16 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คงเหลือดอกเบี้ย</w:t>
            </w:r>
          </w:p>
        </w:tc>
        <w:tc>
          <w:tcPr>
            <w:tcW w:w="3544" w:type="dxa"/>
          </w:tcPr>
          <w:p w:rsidR="00C54DB8" w:rsidRPr="00306779" w:rsidRDefault="00C54DB8" w:rsidP="009F38D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134.00</w:t>
            </w:r>
          </w:p>
        </w:tc>
      </w:tr>
    </w:tbl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2) คณะกรรมการอ้อยและน้ำตาลทราย (กอน.) ในการประชุมครั้งที่ 3/2563 เมื่อวันที่ 26 มีนาคม 2563 ได้มีมติเห็นชอบตามที่คณะกรรมการบริหารกองทุนเสนอให้นำเรื่องเสนอคณะรัฐมนตรีพิจารณา ดังนี้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2.1) ขอทบทวนมติคณะรัฐมนตรีเมื่อวันที่ 10 ตุลาคม 2561 ที่ได้เคยมีมติให้ อก. ใช้จ่ายเงินของกองทุนฯ ที่มีอยู่และรายได้ที่คาดว่าจะนำส่งเข้ากองทุนฯ มาชำระหนี้เงินกู้ให้กับธนาคารกรุงไทยฯ  โดยขอให้คณะรัฐมนตรีพิจารณาอนุมัติงบประมาณแผ่นดินให้กับ อก. เพื่อชำระหนี้เงินกู้เฉพาะในส่วนของเงินต้นปีละ 350 ล้านบาท เป็นเวลา 5 ปี และชำระที่เหลือในปีที่ 6 จำนวน 335.16 ล้านบาท รวมทั้งสิ้นจำนวน 2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085.16 ล้านบาท ตั้งแต่ปีงบประมาณ พ.ศ. 2564 – 2569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2.2) เห็นชอบในหลักการการปรับโครงสร้างหนี้เงินกู้ (ครั้งที่ 2) ระหว่างกองทุนฯ กับธนาคารกรุงไทยฯ โดยขอขยายระยะเวลาชำระหนี้จากเดิมภายในเดือนธันวาคม 2565 ออกไปถึงเดือนตุลาคม 2569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3) กองทุนฯ ได้แจ้งธนาคารกรุงไทยฯ เพื่อขอปรับโครงสร้างหนี้เงินกู้ (ครั้งที่ 2) โดยขอขยายระยะเวลาชำระหนี้จากเดิมภายในเดือนธันวาคม 2565 ออกไปจนถึงเดือนตุลาคม 2569 (ตามข้อ 2.2 แล้ว) และธนาคารกรุงไทยฯ ได้แจ้งว่าในเบื้องต้นธนาคารกรุงไทยฯ เห็นชอบการขยายระยะเวลาชำระหนี้ตามที่กองทุนฯ เสนอ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4) สถานะทางการเงินของกองทุนฯ ณ วันที่ 31 พฤษภาคม 2563 มีดังนี้ </w:t>
      </w:r>
    </w:p>
    <w:tbl>
      <w:tblPr>
        <w:tblStyle w:val="af9"/>
        <w:tblW w:w="10060" w:type="dxa"/>
        <w:tblLook w:val="04A0"/>
      </w:tblPr>
      <w:tblGrid>
        <w:gridCol w:w="6374"/>
        <w:gridCol w:w="3686"/>
      </w:tblGrid>
      <w:tr w:rsidR="00C54DB8" w:rsidRPr="00306779" w:rsidTr="006D1853">
        <w:tc>
          <w:tcPr>
            <w:tcW w:w="6374" w:type="dxa"/>
          </w:tcPr>
          <w:p w:rsidR="00C54DB8" w:rsidRPr="00306779" w:rsidRDefault="00C54DB8" w:rsidP="0037611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:rsidR="00C54DB8" w:rsidRPr="00306779" w:rsidRDefault="00C54DB8" w:rsidP="0037611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ยอดเงินคงเหลือรวม </w:t>
            </w:r>
          </w:p>
        </w:tc>
        <w:tc>
          <w:tcPr>
            <w:tcW w:w="3686" w:type="dxa"/>
          </w:tcPr>
          <w:p w:rsidR="00C54DB8" w:rsidRPr="00306779" w:rsidRDefault="00C54DB8" w:rsidP="0037611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06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674.66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มีภาระผูกพันที่ต้องจ่ายรวมโครงการต่าง ๆ </w:t>
            </w:r>
          </w:p>
        </w:tc>
        <w:tc>
          <w:tcPr>
            <w:tcW w:w="3686" w:type="dxa"/>
          </w:tcPr>
          <w:p w:rsidR="00C54DB8" w:rsidRPr="00306779" w:rsidRDefault="00C54DB8" w:rsidP="0037611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t>530.25</w:t>
            </w:r>
          </w:p>
        </w:tc>
      </w:tr>
      <w:tr w:rsidR="00C54DB8" w:rsidRPr="00306779" w:rsidTr="006D1853">
        <w:tc>
          <w:tcPr>
            <w:tcW w:w="6374" w:type="dxa"/>
          </w:tcPr>
          <w:p w:rsidR="00C54DB8" w:rsidRPr="00306779" w:rsidRDefault="00C54DB8" w:rsidP="00E037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มีเงินสดคงเหลือปลอดภาระผูกพันที่สามารถใช้จ่ายได้ </w:t>
            </w:r>
          </w:p>
        </w:tc>
        <w:tc>
          <w:tcPr>
            <w:tcW w:w="3686" w:type="dxa"/>
          </w:tcPr>
          <w:p w:rsidR="00C54DB8" w:rsidRPr="00306779" w:rsidRDefault="00C54DB8" w:rsidP="00376110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144.41 </w:t>
            </w:r>
          </w:p>
        </w:tc>
      </w:tr>
    </w:tbl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อย่างไรก็ตาม กองทุนฯ ยังมีภาระต้องจ่ายเงินชดเชยตามมาตรา 56 แห่งพระราชบัญญัติอ้อยและน้ำตาลทราย พ.ศ. 2527 คืนให้กับโรงงานน้ำตาล เนื่องจากราคาอ้อยขั้นสุดท้ายและผลตอบแทนการผลิตและ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การจำหน่ายน้ำตาลทรายขั้นสุดท้ายต่ำกว่าราคาอ้อยขั้นต้น และผลตอบแทนการผลิตและการจำหน่ายน้ำตาลทรายขั้นต้น ในฤดูการผลิตปี 2560/2561 และฤดูการผลิตปี 2561/2562 จากเหตุดังกล่าวจะทำให้กองทุนฯ มีภาระหนี้เงินชดเชยที่จะต้องชำระคืนให้แก่โรงงานน้ำตาลไปจนถึงปีงบประมาณ 2566 ซึ่งคาดว่ากองทุนฯ จำเป็นต้องชดเชยประมาณ 22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799.22 ล้านบาท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5) หากคณะรัฐมนตรีให้ความเห็นชอบการขอทบทวนมติคณะรัฐมนตรี จะส่งผลให้กองทุนฯ มีแหล่งรายได้ที่ชัดเจนในการชำระหนี้กับธนาคารกรุงไทยฯ ซึ่งจะช่วยให้กองทุนฯ ปลอดภาระหนี้ ก่อให้เกิดเสถียรภาพของระบบอุตสาหกรรมอ้อยและน้ำตาลทราย ประกอบกับสามารถบริหารแหล่งรายได้เพื่อการชำระหนี้ที่จะเกิดขึ้นใหม่ในอนาคต รวมถึงการจ่ายเงินชดเชยให้แก่โรงงานในกรณีที่ราคาอ้อยขั้นสุดท้าย และผลตอบแทนการผลิตและจำหน่ายน้ำตาลทรายขั้นสุดท้ายต่ำกว่าราคาอ้อยขั้นต้น และผลตอบแทนการผลิตและจำหน่ายน้ำตาลทรายขั้นต้นดังกล่าว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ตามความในมาตรา 56 แห่งพระราชบัญญัติอ้อยและน้ำตาลทราย พ.ศ. 2527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6) อก. แจ้งว่ากรมเจรจาการค้าระหว่างประเทศพิจารณาแล้วมีความเห็นว่า การขอรับเงินอุดหนุนจากงบประมาณแผ่นดินเพื่อเป็นแหล่งรายได้ให้แก่กองทุนฯ ในการชำระหนี้ให้แก่ธนาคารกรุงไทยฯ สำหรับการให้ความช่วยเหลือด้านปัจจัยการผลิตแก่ชาวไร้อ้อย ในฤดูการผลิตปี 2558/2559 ไม่เข้าข่ายการอุดหนุนการส่งออก อันเป็นประเด็นสำคัญในกรณีพิพาทระหว่างไทยกับบราซิลเรื่องน้ำตาล แต่การขอรับเงินงบประมาณแผ่นดินเพื่อชำระหนี้ดังกล่าวอาจเข้าข่ายการอุดหนุนภายใน ซึ่งไทยมีข้อผูกพันการอุดหนุนภายในภายใต้องค์การการค้าโลก </w:t>
      </w:r>
      <w:r w:rsidRPr="00306779">
        <w:rPr>
          <w:rFonts w:ascii="TH SarabunPSK" w:hAnsi="TH SarabunPSK" w:cs="TH SarabunPSK"/>
          <w:sz w:val="32"/>
          <w:szCs w:val="32"/>
        </w:rPr>
        <w:t xml:space="preserve">(WTO) </w:t>
      </w:r>
      <w:r w:rsidRPr="00306779">
        <w:rPr>
          <w:rFonts w:ascii="TH SarabunPSK" w:hAnsi="TH SarabunPSK" w:cs="TH SarabunPSK"/>
          <w:sz w:val="32"/>
          <w:szCs w:val="32"/>
          <w:cs/>
        </w:rPr>
        <w:t>สำหรับสินค้าเกษตรทุกรายการ (รวมสินค้าน้ำตาล) เป็นวงเงินไม่เกินปีละ 19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028 ล้านบาท ทั้งนี้ ภายใต้กฎเกณฑ์ </w:t>
      </w:r>
      <w:r w:rsidRPr="00306779">
        <w:rPr>
          <w:rFonts w:ascii="TH SarabunPSK" w:hAnsi="TH SarabunPSK" w:cs="TH SarabunPSK"/>
          <w:sz w:val="32"/>
          <w:szCs w:val="32"/>
        </w:rPr>
        <w:t xml:space="preserve">WTO </w:t>
      </w:r>
      <w:r w:rsidRPr="00306779">
        <w:rPr>
          <w:rFonts w:ascii="TH SarabunPSK" w:hAnsi="TH SarabunPSK" w:cs="TH SarabunPSK"/>
          <w:sz w:val="32"/>
          <w:szCs w:val="32"/>
          <w:cs/>
        </w:rPr>
        <w:t>เรื่องสินค้าเกษตร ประเทศสมาชิกให้ความสำคัญกับการพัฒนาด้านการเกษตรสำหรับประเทศกำลังพัฒนา และมีข้อกำหนดเพื่อเปิดโอกาสให้ประเทศกำลังพัฒนาสนับสนุนการพัฒนาทางการเกษตรของตน ผ่านมาตรการให้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ความช่วยเหลือของรัฐเพื่อสนับสนุนการพัฒนาการเกษตรและชนบท การอุดหนุนการลงทุนและการอุดหนุนเรื่องปัจจัยการผลิตการเกษตรซึ่งต้องให้เป็นการทั่วไปแก่ผู้ผลิตที่มีรายได้ต่ำ หรือผู้ผลิตที่มีทรัพยากรไม่สมบูรณ์ รวมถึงการอุดหนุนเป็นจำนวนเล็กน้อย </w:t>
      </w:r>
      <w:r w:rsidRPr="00306779">
        <w:rPr>
          <w:rFonts w:ascii="TH SarabunPSK" w:hAnsi="TH SarabunPSK" w:cs="TH SarabunPSK"/>
          <w:sz w:val="32"/>
          <w:szCs w:val="32"/>
        </w:rPr>
        <w:t xml:space="preserve">(de </w:t>
      </w:r>
      <w:proofErr w:type="spellStart"/>
      <w:r w:rsidRPr="00306779">
        <w:rPr>
          <w:rFonts w:ascii="TH SarabunPSK" w:hAnsi="TH SarabunPSK" w:cs="TH SarabunPSK"/>
          <w:sz w:val="32"/>
          <w:szCs w:val="32"/>
        </w:rPr>
        <w:t>minimis</w:t>
      </w:r>
      <w:proofErr w:type="spellEnd"/>
      <w:r w:rsidRPr="00306779">
        <w:rPr>
          <w:rFonts w:ascii="TH SarabunPSK" w:hAnsi="TH SarabunPSK" w:cs="TH SarabunPSK"/>
          <w:sz w:val="32"/>
          <w:szCs w:val="32"/>
        </w:rPr>
        <w:t xml:space="preserve">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ที่มีมูลค่าไม่เกินร้อยละ 10 ของมูลค่ารวมของผลผลิต </w:t>
      </w:r>
      <w:r w:rsidRPr="00306779">
        <w:rPr>
          <w:rFonts w:ascii="TH SarabunPSK" w:hAnsi="TH SarabunPSK" w:cs="TH SarabunPSK"/>
          <w:sz w:val="32"/>
          <w:szCs w:val="32"/>
        </w:rPr>
        <w:t xml:space="preserve">(Value of Production: VOP)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ในช่วงปีที่เกี่ยวข้อง โดยมาตรการและการอุดหนุนภายในเหล่านี้ จะไม่นับรวมเป็นการอุดหนุนภายในที่บิดเบือนทางการค้าที่ต้องแจ้งเตือนต่อ </w:t>
      </w:r>
      <w:r w:rsidRPr="00306779">
        <w:rPr>
          <w:rFonts w:ascii="TH SarabunPSK" w:hAnsi="TH SarabunPSK" w:cs="TH SarabunPSK"/>
          <w:sz w:val="32"/>
          <w:szCs w:val="32"/>
        </w:rPr>
        <w:t xml:space="preserve">WTO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5AB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แผนสิทธิมนุษยชนแห่งชาติ ฉบับที่ 4 (พ.ศ. 2562 - 2565)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คณะรัฐมนตรีมีมติเห็นชอบตามที่กระทรวงยุติธรรม (ยธ.) โดยกรมคุ้มครองสิทธิและเสรีภาพ เสนอดังนี้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1. เห็นชอบและประกาศใช้ (ร่าง) แผนสิทธิมนุษยชนแห่งชาติ ฉบับที่ 4 (พ.ศ. 2562 - 2565)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เห็นชอบให้หน่วยงานที่เกี่ยวข้องตามที่กำหนดไว้ใน (ร่าง) แผนสิทธิมนุษยชนแห่งชาติฯ แปลงแผนไปสู่การปฏิบัติด้วยการจัดทำแผนปฏิบัติการด้านสิทธิมนุษยชนของหน่วยงาน สำหรับงบประมาณเพื่อเป็นค่าใช้จ่ายในการดำเนินงาน ให้หน่วยงานใช้จ่ายจากงบประมาณรายจ่ายประจำปีที่แต่ละหน่วยงานได้รับจัดสรร โดยดำเนินการในภารกิจของหน่วยงาน และนำมิติด้านสิทธิมนุษยชนมาเพิ่มประสิทธิภาพในการทำงานให้ดียิ่งขึ้นด้วย </w:t>
      </w:r>
    </w:p>
    <w:p w:rsidR="00C54DB8" w:rsidRPr="00306779" w:rsidRDefault="009224A6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เห็นชอบให้หน่วยงานต่าง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>(ตามข้อ 2) รายงานผลการปฏิบัติตาม (ร่าง) แผนสิทธิมนุษยชนแห่งชาติฯ เมื่อสิ้นปีงบประมาณ ปีละ 1 ครั้ง ห้วงระหว่างเดือนตุลาคม – ธันวาคมของทุกปี และมอบหมายให้ ยธ. รับผิดชอบกำหนดแนวทาง วิธีการรายงานผลและแบบรายงานผลการดำเนินงาน พร้อมแจ้งหน่วยงานที่เกี่ยวข้องรับทราบและถือปฏิบัติ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กระทรวงยุติธรรมเสนอคณะรัฐมนตรีพิจารณาให้ความเห็นชอบและประกาศใช้ (ร่าง) แผนสิทธิมนุษยชนแห่งชาติ ฉบับที่ 4 (พ.ศ. 2562 - 2565) เนื่องจากแผนสิทธิมนุษยชนแห่งชาติ ฉบับที่ 3 (พ.ศ. 2557 - 2561) ได้หมดวาระแล้ว กระทรวงยุติธรรม (กรมคุ้มครองสิทธิและเสรีภาพ) จึงได้จัดทำ (ร่าง) แผนสิทธิมนุษยชน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แห่งชาติฯ โดยได้ศึกษาบริบทภายในประเทศและระหว่างประเทศเพื่อเป็นกรอบแนวทางการดำเนินการ เช่น รัฐธรรมนูญแห่งราชอาณาจักรไทย ยุทธศาสตร์ชาติ 20 ปี (พ.ศ. 2561 – 2580) แผนพัฒนาเศรษฐกิจและสังคมแห่งชาติ ฉบับที่ 12 (พ.ศ. 2560 – 2564) ปฏิญญาสากลว่าด้วยสิทธิมนุษยชน สนธิสัญญาหลักระหว่างประเทศด้านสิทธิมนุษยชน เป้าหมายการพัฒนาที่ยั่งยืน เป็นต้น รวมทั้งประเด็นที่ยังไม่สามารถดำเนินการได้สำเร็จภายใต้แผนสิทธิมนุษยชนแห่งชาติในฉบับที่ผ่านมาซึ่งเกี่ยวกับประเด็นการขับเคลื่อนกฎหมายต่าง ๆ ให้เป็นรูปธรรม เช่น </w:t>
      </w:r>
      <w:r w:rsidR="00F17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1) อนุสัญญาระหว่างประเทศว่าด้วยการคุ้มครองบุคคลทุกคนจากการบังคับให้หายสาบสูญ ซึ่งประเทศไทยได้เป็นรัฐภาคีแล้ว 2) ร่างพระราชบัญญัติคู่ชีวิต พ.ศ. .... เพื่อส่งเสริมความเท่าเทียมและไม่เลือกปฏิบัติทางเพศ เป็นต้น โดย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แผนสิทธิมนุษยชนแห่งชาติฯ มีวัตถุประสงค์เพื่อแก้ไขปัญหาการละเมิดสิทธิมนุษยชนในภาพรวมของประเทศให้มีประสิทธิภาพ รวมทั้งส่งเสริมและคุ้มครองสิทธิมนุษยชนของประเทศไทยให้ก้าวหน้าทัดเทียมระดับสากล ซึ่งประกอบด้วย แผนรายด้าน 10 ด้าน และแผนรายกลุ่ม 12 กลุ่ม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ซึ่งมอบหมายหน่วยงานที่เกี่ยวข้องขับเคลื่อนการดำเนินการตามข้อเสนอแนะในเรื่องต่าง ๆ มีรายละเอียดสรุปได้ ดังนี้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แผนรายด้าน 10 ด้าน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ด้านกระบวนการยุติธรรม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เพื่อให้ประชาชนไม่มีความรู้ทางกฎหมายเกี่ยวกับสิทธิในกระบวนการยุติธรรม และสามารถเข้าถึงกระบวนการยุติธรรมเพิ่มขึ้น (ยธ.)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เพื่อส่งเสริมให้เด็กและเยาวชนที่ด้อยโอกาสมีสิทธิทางการศึกษาที่ดีขึ้นทัดเทียมกับคนทั่วไป (อว. และ ศธ.)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ด้านทรัพยากรธรรมชาติและสิ่งแวดล้อม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สร้างความสมดุลระหว่างการใช้ทรัพยากรธรรมชาติให้เหมาะสมกับการขับเคลื่อนการเจริญเติบโตของประเทศ (ทส และ อก.)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ด้านเศรษฐกิจและธุรกิจ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เพื่อพัฒนาเศรษฐกิจให้เติบโตไปพร้อมกับการกระจายรายได้อย่างเป็นธรรม (กค. กษ. พณ. ยธ. และ อก.)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. ด้านการขนส่ง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เพื่อการพัฒนานวัตกรรมด้านการขนส่งที่ตอบสนองต่อความต้องการของกลุ่มคนพิการและผู้สูงอายุ (มท.)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เพื่อเพิ่มประสิทธิภาพหลักประกันสุขภาพในเรื่องระบบการบริการสำหรับประชาชน (โดยเฉพาะกลุ่มเปราะบาง) เช่นการรักษาพยาบาล (สธ.)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ด้านข้อมูลข่าวสารและเทคโนโลยีสารสนเทศ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เพื่อพัฒนาและจัดทำมาตรการการคุ้มครองข้อมูลและการเข้าถึงข้อมูลส่วนบุคคล ซึ่งเป็นการป้องกันการละเมิดสิทธิมนุษยชนในสังคมออนไลน์ (พม. ดศ. วธ. และ กสทช.)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ด้านการเมืองการปกครอง และความมั่นคง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ประชาชนมีสิทธิในการมีส่วนร่วมและกระบวนการตัดสินใจเชิงนโยบายมากกว่าการมีส่วนร่วมตามที่รัฐกำหนด (มท. ศย. อส. และสำนักงานคณะกรรมการการเลือกตั้ง)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ด้านที่อยู่อาศัย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เพื่อสร้างมาตรการหรือนโยบาย หรือโครงการในการพัฒนาที่อยู่อาศัยสำหรับผู้มีรายได้น้อยและกลุ่มเปราะบาง (พม. มท. และสถาบันพัฒนาองค์กรชุมชน (องค์การมหาชน))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10.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ด้านสิทธิชุมชน วัฒนธรรม และศาสนา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เพื่อส่งเสริมความรู้ความเข้าใจแนวปฏิบัติของแต่ละศาสนา รวมทั้งส่งเสริมสิทธิชุมชนในการจัดการ บำรุงรักษาและใช้ประโยชน์จากทรัพยากรธรรมชาติสิ่งแวดล้อมอย่างสมดุลและยั่งยืน (ทส. และ วธ.)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แผนรายกลุ่ม 12 กลุ่ม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1.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กลุ่มเด็กและเยาวชน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เพื่อให้เด็กและเยาวชนทุกช่วงวัยได้รับการพัฒนาและคุ้มครองสิทธิอย่างมีคุณภาพ ทั่วถึงและเท่าเทียม (เช่น การศึกษา การเข้าถึงบริการสุขภาพ) (พม.)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กลุ่มนักปกป้องสิทธิมนุษยชน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เพื่อให้ความคุ้มครองนักปกป้องสิทธิมนุษยชนผ่านการดำเนินการต่าง ๆ เช่น เร่งผลักดันร่างกฎหมายที่เกี่ยวข้อง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กลุ่มผู้ต้องราชทัณฑ์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เพื่อส่งเสริมกระบวนการยุติธรรมทางเลือกเพื่อลดปริมาณคดีขึ้นสู่ศาล รวมทั้งการเตรียมความพร้อมให้ผู้ต้องขังมีศักยภาพและความรู้ในการประกอบอาชีพ (ยธ.)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กลุ่มผู้พ้นโทษ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ุ้มครองให้กลุ่มผู้พ้นโทษได้รับการคุ้มครองอย่างเป็นธรรมเท่าเทียมกันโดยไม่เลือกปฏิบัติ และสามารถดำรงชีวิตในสังคมได้อย่างมีศักดิ์ศรี (ยธ.)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กลุ่มผู้สูงอายุ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เพื่อให้ผู้สูงอายุเข้าถึงระบบบริการสาธารณสุข สาธารณูปโภคอย่างทั่วถึงตามที่</w:t>
      </w:r>
      <w:r w:rsidR="00CE3E6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รัฐจัดให้ รวมทั้งเพื่อให้มีมาตรการจูงใจให้มีหน่วยงานดูแลผู้สูงอายุอย่างมีประสิทธิภาพ (พม.)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กลุ่มคนพิการ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เพื่อให้คนพิการสามารถเข้าถึงสิ่งอำนวยความสะดวก การศึกษา และใช้ประโยชน์จากบริการสาธารณะได้อย่างมีคุณภาพเพิ่มขึ้น (พม. และ ศธ.)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กลุ่มชาติพันธุ์ ผู้ไร้รัฐ ไร้สัญชาติ และผู้แสวงหาที่พักพิงในเขตเมือง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เพื่อให้มีมาตรการในการแก้ปัญหาแก่กลุ่มชาติพันธุ์ ผู้ไร้สัญชาติฯ ให้สามารถเข้าถึงสวัสดิการของภาครัฐ (มท. ตช. และ สมช.)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กลุ่มความหลากหลายทางเพศ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เพื่อส่งเสริมความเท่าเทียมทางเพศและไม่เลือกปฏิบัติทางเพศในเรื่องต่าง ๆ เช่น การจ้างงาน กระบวนการสืบสวนสอบสวนคดี การล่วงละเมิดทางเพศ (พม. ยธ. และ สธ.)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กลุ่มผู้ป่วย (ผู้ติดเชื้อเอชไอวี ผู้ป่วยเอดส์ ผู้เสพยา)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รู้ความเข้าใจให้แก่ประชาชนโดยเน้นเรื่องการปฏิบัติตนอย่างเหมาะสมต่อผู้ติดเชื้อและผู้ป่วย (พม. ยธ. และ สธ.)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  <w:t>10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กลุ่มสตรี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เพื่อพัฒนากลไกสอดส่องปัญหาการกระทำความรุนแรงต่อสตรี และสร้างความเข้มแข็งให้แก่ระบบยุติธรรม (พม.)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กลุ่มเกษตรกร และกลุ่มแรงงาน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เพื่อส่งเสริมและพัฒนาระบบเกษตรพันธสัญญาตามที่กฎหมายกำหนด เช่น พระราชบัญญัติส่งเสริมและพัฒนาระบบเกษตรพันธสัญญา พ.ศ. 2560 (กษ. รง. และ อก.)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กลุ่มผู้เสียหาย และพยาน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พัฒนากลไกการช่วยเหลือผู้เสียหายในคดีอาญาให้สามารถเข้าถึงกระบวนการยุติธรรมได้อย่างมีประสิทธิภาพ (ยธ.)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สำหรับกลไกในการขับเคลื่อน (ร่าง) แผนสิทธิมนุษยชนแห่งชาติฯ เช่น 1) คณะกรรมการขับเคลื่อนงานสิทธิมนุษยชนของประเทศไทย 2) แผนปฏิบัติการระดับชาติว่าด้วยธุรกิจกับสิทธิมนุษยชน เป็นต้น ซึ่งสภาพัฒนาการเศรษฐกิจและสังคมแห่งชาติ ในการประชุม ครั้งที่ 3/2563 เมื่อวันที่ 4 มีนาคม 2563 ได้พิจารณาแล้วและมีมติเห็นชอบ (ร่าง) แผนสิทธิมนุษยชนแห่งชาติฯ แล้ว</w:t>
      </w:r>
    </w:p>
    <w:p w:rsidR="00304E8A" w:rsidRPr="00306779" w:rsidRDefault="00304E8A" w:rsidP="00E0375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5A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รายงานประจำปีผลการดำเนินงานคณะกรรมการคุ้มครองการรับงานไปทำที่บ้าน ชุดที่ 2 ปีที่ 2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คณะรัฐมนตรีมีมติรับทราบตามที่กระทรวงแรงงานเสนอ รายงานประจำปีผลการดำเนินงานคณะกรรมการคุ้มครองการรับงานไปทำที่บ้าน ชุดที่ 2 ปีที่ 2</w:t>
      </w:r>
      <w:r w:rsidRPr="00306779">
        <w:rPr>
          <w:rFonts w:ascii="TH SarabunPSK" w:hAnsi="TH SarabunPSK" w:cs="TH SarabunPSK"/>
          <w:sz w:val="32"/>
          <w:szCs w:val="32"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(4 ตุลาคม 2561 – 3 ตุลาคม 2562) </w:t>
      </w:r>
      <w:r w:rsidRPr="00306779">
        <w:rPr>
          <w:rFonts w:ascii="TH SarabunPSK" w:hAnsi="TH SarabunPSK" w:cs="TH SarabunPSK"/>
          <w:sz w:val="32"/>
          <w:szCs w:val="32"/>
        </w:rPr>
        <w:t>[</w:t>
      </w:r>
      <w:r w:rsidRPr="00306779">
        <w:rPr>
          <w:rFonts w:ascii="TH SarabunPSK" w:hAnsi="TH SarabunPSK" w:cs="TH SarabunPSK"/>
          <w:sz w:val="32"/>
          <w:szCs w:val="32"/>
          <w:cs/>
        </w:rPr>
        <w:t>ซึ่งเป็นการดำเนินการตามพระราชบัญญัติคุ้มครองผู้รับงานไปทำที่บ้าน พ.ศ. 2553 มาตรา 28 (5) ที่บัญญัติให้คณะกรรมการคุ้มครองการรับงานไปทำที่บ้านมีอำนาจหน้าที่ในการติดตามตรวจสอบการดำเนินการที่เกี่ยวกับงานที่ได้รับไปทำที่บ้านจากทุกฝ่ายที่เกี่ยวข้องและเสนอรายงานเกี่ยวกับผลการดำเนินงานต่อคณะรัฐมนตรีอย่างน้อยปีละหนึ่งครั้ง</w:t>
      </w:r>
      <w:r w:rsidRPr="00306779">
        <w:rPr>
          <w:rFonts w:ascii="TH SarabunPSK" w:hAnsi="TH SarabunPSK" w:cs="TH SarabunPSK"/>
          <w:sz w:val="32"/>
          <w:szCs w:val="32"/>
        </w:rPr>
        <w:t>]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สรุปผลการดำเนินงานได้ ดังนี้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1. การสร้างกลไกในการพัฒนาการคุ้มครองงานที่รับไปทำที่บ้าน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อาศัยอำนาจตามมาตรา 30 แห่งพระราชบัญญัติคุ้มครองผู้รับงานไปทำที่บ้าน พ.ศ. 2553 แต่งตั้งคณะอนุกรรมการจำนวน 3 คณะ เพื่อรวบรวมข้อมูล ศึกษาแนวทางการคุ้มครอง ส่งเสริมการพัฒนาผู้รับงานไปทำที่บ้าน กำหนดค่าตอบแทนในงานที่รับไปทำที่บ้าน และกำหนดค่ารักษาพยาบาล ค่าฟื้นฟูสมรรถภาพ และ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ค่าทำศพในกรณีที่ผู้รับงานไปทำที่บ้านประสบอันตราย เจ็บป่วย  ทุพพลภาพ หรือถึงแก่ความตาย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การส่งเสริมและพัฒนาผู้รับงานไปทำที่บ้าน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ได้ดำเนินการส่งเสริมและพัฒนาผู้รับงานไปทำที่บ้าน เพื่อให้มีความรู้ด้านกฎหมายที่เกี่ยวข้อง                    มีอาชีพเสริมเพิ่มจากอาชีพหลัก มีรายได้ที่มั่นคง มีงานทำอย่างต่อเนื่อง เข้าถึงสวัสดิการแห่งรัฐ หลักประกันทางสังคม  และสิทธิประโยชน์ตามที่กฎหมายกำหนด มีคุณภาพชีวิตที่ดีขึ้น และมีความเข้มแข็งและยั่งยืน  โดยดำเนินกิจกรรม/โครงการ ดังนี้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โครงการสร้างและพัฒนาเครือข่ายแรงงานนอกระบบตามแนวทางประชารัฐ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เป้าหมายดำเนินการ 2 รุ่น รุ่นละ 250 คน  มีผู้เข้าร่วมโครงการ 2 รุ่น รวมจำนวน 544 คน คิดเป็นร้อยละ 105 ของเป้าหมายการดำเนินการ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โครงการส่งเสริมให้ความรู้แก่ผู้รับงานไปทำที่บ้านเพื่อเข้าสู่สังคมสูงวัย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เป้าหมายดำเนินการ จำนวน 5 รุ่น รุ่นละ 60 คน มีผู้คนเข้าร่วมโครงการ 5 รุ่น รวมจำนวน 315 คน  คิดเป็นร้อยละ 109 ของเป้าหมายดำเนินการ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กิจกรรมสำรวจเครือข่ายแรงงานนอกระบบ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มีกลุ่มผู้รับงานไปทำที่บ้าน จำนวน 961 กลุ่ม สมาชิก 5,799 คน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การปรับปรุงและพัฒนาประสิทธิภาพการบังคับใช้กฎหมาย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ได้พิจารณายกร่างกฎหมายลำดับรองเพื่อรองรับพระราชบัญญัติคุ้มครองผู้รับงานไปทำที่บ้าน                   พ.ศ. 2553 ดังนี้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3.1 ร่างกฎกระทรวงกำหนดลักษณะหรือประเภทงานที่ห้ามผู้จ้างงานจ้างผู้รับงานไปทำที่บ้าน พ.ศ. ....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เพื่อให้ผู้รับงานไปทำที่บ้านได้รับความปลอดภัยในการทำงาน ซึ่งเป็นงานที่ต้องใช้เครื่อมือเครื่องจักรและส่งผลให้ผู้ทำได้รับความสั่นสะเทือนอันอาจเป็นอันตราย งานเกี่ยวกับความร้อนหรือเย็นจัด และงานอื่นที่อาจกระทบ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ต่อสุขภาพ ความปลอดภัย หรือคุณภาพสิ่งแวดล้อม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3.2 ร่างกฎกระทรวงว่าด้วยหลักเกณฑ์ วิธีการ อัตราการจ่ายค่ารักษาพยาบาล ค่าฟื้นฟูสมรรถภาพ  และค่าทำศพที่ให้ผู้จ้างงานจ่าย พ.ศ. ....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เพื่อเป็นหลักประกันแก่ผู้รับงานไปทำที่บ้านที่ประสบอันตราย เจ็บป่วย ทุพพลภาพหรือถึงแก่ความตาย เนื่องจากการทำงาน ให้ได้รับการดูแล รักษา และฟื้นฟูสมรรถภาพตามที่กฎหมายกำหนด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พัฒนาและส่งเสริมแนวปฏิบัติที่ดีในการจ้างงานผู้รับงานไปทำที่บ้าน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กรมสวัสดิการและคุ้มครองแรงงานร่วมกับองค์การแรงงานระหว่างประเทศได้ทำการวิจัยพัฒนา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แนวปฏิบัติที่ดีต่อแรงงานในการจ้างงานของผู้รับงานไปทำที่บ้านในประเทศไทย โดยจะจัดทำแนวทางการกำหนดอัตราค่าตอบแทนรายชิ้นในอุตสาหกรรมตัดเย็บเสื้อผ้าและผลิตแหอวน ซึ่งปัจจุบันอยู่ระหว่างองค์การแรงงานระหว่างประเทศแปลงานวิจัยเป็นภาษาไทย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ข้อเสนอแนะเกี่ยวกับการรับงานไปทำที่บ้าน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5.1 ควรปรับปรุงพระราชบัญญัติคุ้มครองผู้รับงานไปทำที่บ้าน พ.ศ. 2553 และผลักดันกฎหมายลำดับรองให้สอดคล้องและทันต่อสถานการณ์ปัจจุบัน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5.2 ควรจัดทำฐานข้อมูลผู้จ้างและผู้รับงานในระดับพื้นที่และระดับประเทศ เพื่อใช้ใน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การวางแผนและกำหนดแนวทางในการบริหารจัดการแรงงานนอกระบบ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5.3 ควรส่งเสริมให้มีการรวมกลุ่มผู้รับงานเพื่อให้มีความเข้มแข็งและมีอำนาจต่อรองกับ                    ผู้จ้างงาน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5.4 ควรมีการประสานความร่วมมือกับภาคประชาสังคมในการพัฒนาคุณภาพชีวิตของ       ผู้รับงาน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5AB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รายงานผลการสอบหาข้อเท็จจริงกรณีบริษัท ไทยแลนด์ ดิวตี้ ฟรี ช็อปส์ จำกัด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คณะรัฐมนตรีมีมติรับทราบรายงานผลการสอบหาข้อเท็จจริงกรณีบริษัท ไทยแลนด์ ดิวตี้ ฟรี ช็อปส์ จำกัด ตามที่กระทรวงการท่องเที่ยวและกีฬา (กก.) เสนอ  โดยสรุปสาระสำคัญได้ ดังนี้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คณะรัฐมนตรีมีมติ (24 ตุลาคม 2560)  เห็นชอบให้การท่องเที่ยวแห่งประเทศไทย (ททท.)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จำหน่ายหนี้สูญจากบัญชีลูกหนี้ บริษัท ไทยแลนด์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ดิวตี้ ฟรี ช็อปส์ จำกัด (บจก.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TDFS)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จำนวน 166.29 ล้านบาท 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ออกจากบัญชีงบการเงินของ ททท. และ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ให้ กก. ตรวจสอบข้อเท็จจริงเพื่อให้ทราบถึงสาเหตุ ปัญหา อุปสรรค รวมทั้งผู้รับผิดชอบต่อความเสียหายของรัฐที่เกิดขึ้นให้ชัดเจนด้วย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ททท. ได้ดำเนินการตามมติคณะรัฐมนตรีข้างต้นโดยแต่งตั้งคณะกรรมการสอบหาข้อเท็จจริงเกี่ยวกับ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 </w:t>
      </w:r>
      <w:r w:rsidRPr="00306779">
        <w:rPr>
          <w:rFonts w:ascii="TH SarabunPSK" w:hAnsi="TH SarabunPSK" w:cs="TH SarabunPSK"/>
          <w:sz w:val="32"/>
          <w:szCs w:val="32"/>
          <w:cs/>
        </w:rPr>
        <w:t>ซึ่งคณะกรรมการฯ  ได้จัดประชุมเพื่อพิจารณาพยานเอกสารและพยานบุคคลจำนวน 11 ครั้ง(ระหว่างเดือนธันวาคม 2560 - ตุลาคม 2562)  สรุปได้ดังนี้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2.1 ความเป็นมาและผลการดำเนินการของ 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 xml:space="preserve">2.1.1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 (30 สิงหาคม 2537)  เห็นชอบโครงการจัดตั้งร้านค้าปลอดอากรในเมือง  โดยให้จัดตั้งเป็นบริษัทจำกัดในเครือของ ททท. (บจก.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TDFS)  </w:t>
      </w:r>
      <w:r w:rsidRPr="00306779">
        <w:rPr>
          <w:rFonts w:ascii="TH SarabunPSK" w:hAnsi="TH SarabunPSK" w:cs="TH SarabunPSK"/>
          <w:sz w:val="32"/>
          <w:szCs w:val="32"/>
          <w:cs/>
        </w:rPr>
        <w:t>และให้ ททท. เป็นเจ้าของบริษัทจำกัดในฐานะผู้ถือหุ้น  มี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เงินลงทุนจำนวน 200 ล้านบาท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จากนั้น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ได้กู้ยืมเงินจากธนาคาร ไทยพาณิชย์จำกัด (มหาชน) วงเงิน 250 ล้านบาท เพื่อเพิ่มสภาพคล่อง ทั้งนี้ บจก. </w:t>
      </w:r>
      <w:r w:rsidRPr="00306779">
        <w:rPr>
          <w:rFonts w:ascii="TH SarabunPSK" w:hAnsi="TH SarabunPSK" w:cs="TH SarabunPSK"/>
          <w:sz w:val="32"/>
          <w:szCs w:val="32"/>
        </w:rPr>
        <w:t>TDFS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ได้ว่าจ้าง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บริษัท แอเรียนต้า อินเตอร์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เนชั่นแนล จำกัด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(บจก.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ARI)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ให้เป็นผู้บริหารร้านค้าปลอดอากรดังกล่าว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เนื่องจากเป็นบริษัทที่มีผลงานและประสบการณ์ด้านร้านค้าปลอดอากร  โดยทำสัญญา 2 ระยะ  ประกอบด้วย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ระยะเริ่มต้น</w:t>
      </w:r>
      <w:r w:rsidRPr="00306779">
        <w:rPr>
          <w:rFonts w:ascii="TH SarabunPSK" w:hAnsi="TH SarabunPSK" w:cs="TH SarabunPSK"/>
          <w:sz w:val="32"/>
          <w:szCs w:val="32"/>
          <w:cs/>
        </w:rPr>
        <w:t>ให้ บจก.</w:t>
      </w:r>
      <w:r w:rsidRPr="00306779">
        <w:rPr>
          <w:rFonts w:ascii="TH SarabunPSK" w:hAnsi="TH SarabunPSK" w:cs="TH SarabunPSK"/>
          <w:sz w:val="32"/>
          <w:szCs w:val="32"/>
        </w:rPr>
        <w:t xml:space="preserve"> ARI </w:t>
      </w:r>
      <w:r w:rsidRPr="00306779">
        <w:rPr>
          <w:rFonts w:ascii="TH SarabunPSK" w:hAnsi="TH SarabunPSK" w:cs="TH SarabunPSK"/>
          <w:sz w:val="32"/>
          <w:szCs w:val="32"/>
          <w:cs/>
        </w:rPr>
        <w:t>เตรียมเปิดร้านค้าปลอดอากร ระยะเวลาดำเนินการ 6 เดือน  ค่าบริการ 1.99 ล้านบาท/เดือน และ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ให้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ARI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บริหารจัดการร้านค้าปลอดอากรเป็นเวลา 5 ปี ค่าบริการ 6.25 ล้านบาท/ปี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 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เริ่มเปิดกิจการขายสินค้าปลอดอากรตั้งแต่วันที่ </w:t>
      </w:r>
      <w:r w:rsidR="008E5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25 กันยายน 2538 ซึ่งในช่วงปี 2538 - 2540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มีผลประกอบการขาดทุน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165.63 ล้านบาท 201.59 ล้านบาท และ 265.27 ล้านบาท ตามลำดับ รวมทั้งได้ยืมเงินจาก ททท. รวมทั้งสิ้นจำนวน 16.7 ล้านบาท เนื่องจากประสบปัญหาขาดสภาพคล่อง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คณะรัฐมนตรีมีมติ (17 มิถุนายน 2540) อนุมัติให้บริษัท คิง พาวเวอร์อินเตอร์เนชั่นแนล จํากัด (บจก.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KPI)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เช่าสิทธิในการบริหารร้านค้าปลอดอากรในเมืองจาก ททท. และเช่าทรัพย์สินของ 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เป็นเวลา 10 ปี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และอนุมัติให้ ททท. ทดรองจ่ายเงินคงค้างตามสัญญาจ้างบริหารเดิมให้แก่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ARI </w:t>
      </w:r>
      <w:r w:rsidRPr="00306779">
        <w:rPr>
          <w:rFonts w:ascii="TH SarabunPSK" w:hAnsi="TH SarabunPSK" w:cs="TH SarabunPSK"/>
          <w:sz w:val="32"/>
          <w:szCs w:val="32"/>
          <w:cs/>
        </w:rPr>
        <w:t>ในวงเงิน 62 ล้านบาท ไปก่อน เพื่อเป็นการสิ้นสุดสัญญาเดิมระหว่าง บจก.</w:t>
      </w:r>
      <w:r w:rsidRPr="00306779">
        <w:rPr>
          <w:rFonts w:ascii="TH SarabunPSK" w:hAnsi="TH SarabunPSK" w:cs="TH SarabunPSK"/>
          <w:sz w:val="32"/>
          <w:szCs w:val="32"/>
        </w:rPr>
        <w:t xml:space="preserve"> 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ARI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โดยเร็ว ตามที่ททท. เสนอ จากนั้น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ได้ยุติการประกอบกิจการร้านค้าปลอดอากรเมื่อวันที่ 30 มิถุนายน 2540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(รวมเวลาดำเนินกิจการร้านค้าปลอดอากร 1 ปี 8 เดือน) และ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KPI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ได้เข้าดำเนินกิจการต่อเมื่อวันที่ 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4 กรกฎาคม 2560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การดำเนินการภายหลัง 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ยุติการประกอบกิจการ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เดิมคณะกรรมการ ททท. เห็นว่า การให้ บจก. </w:t>
      </w:r>
      <w:r w:rsidRPr="00306779">
        <w:rPr>
          <w:rFonts w:ascii="TH SarabunPSK" w:hAnsi="TH SarabunPSK" w:cs="TH SarabunPSK"/>
          <w:sz w:val="32"/>
          <w:szCs w:val="32"/>
        </w:rPr>
        <w:t>KPI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เช่าสิทธิและทรัพย์สินของ บจก. </w:t>
      </w:r>
      <w:r w:rsidRPr="00306779">
        <w:rPr>
          <w:rFonts w:ascii="TH SarabunPSK" w:hAnsi="TH SarabunPSK" w:cs="TH SarabunPSK"/>
          <w:sz w:val="32"/>
          <w:szCs w:val="32"/>
        </w:rPr>
        <w:t>TDFS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จะมีค่าตอบแทนประมาณ 900 ล้านบาท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ซึ่งจะทำให้ บจก.</w:t>
      </w:r>
      <w:r w:rsidRPr="00306779">
        <w:rPr>
          <w:rFonts w:ascii="TH SarabunPSK" w:hAnsi="TH SarabunPSK" w:cs="TH SarabunPSK"/>
          <w:sz w:val="32"/>
          <w:szCs w:val="32"/>
        </w:rPr>
        <w:t xml:space="preserve"> 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สามารถชำระหนี้สินที่บริษัทมีต่อบุคคลภายนอกได้ทั้งหมด  แต่เนื่องจากในเวลาต่อมาคณะมนตรีมีมติ (27 มกราคม 2541) สนับสนุนให้มีร้านค้าปลอดอากรหลายแห่งเพื่อให้เกิดการแข่งขันอย่างเสรี ส่งผลให้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KPI </w:t>
      </w:r>
      <w:r w:rsidRPr="00306779">
        <w:rPr>
          <w:rFonts w:ascii="TH SarabunPSK" w:hAnsi="TH SarabunPSK" w:cs="TH SarabunPSK"/>
          <w:sz w:val="32"/>
          <w:szCs w:val="32"/>
          <w:cs/>
        </w:rPr>
        <w:t>ขอยกเลิกข้อตกลงในการเช่าสิทธิและทรัพย์สินจาก ททท. และ บจก.</w:t>
      </w:r>
      <w:r w:rsidRPr="00306779">
        <w:rPr>
          <w:rFonts w:ascii="TH SarabunPSK" w:hAnsi="TH SarabunPSK" w:cs="TH SarabunPSK"/>
          <w:sz w:val="32"/>
          <w:szCs w:val="32"/>
        </w:rPr>
        <w:t xml:space="preserve"> 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เนื่องจากสามารถดำเนินธุรกิจร้านค้าปลอดอากรได้เอง  ซึ่งหากดำเนินการตามข้อตกลงเดิมจะทำให้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KPI </w:t>
      </w:r>
      <w:r w:rsidRPr="00306779">
        <w:rPr>
          <w:rFonts w:ascii="TH SarabunPSK" w:hAnsi="TH SarabunPSK" w:cs="TH SarabunPSK"/>
          <w:sz w:val="32"/>
          <w:szCs w:val="32"/>
          <w:cs/>
        </w:rPr>
        <w:t>มีต้นทุนสูงและไม่สามารถแข่งขันในเชิงธุรกิจกับผู้ประกอบการรายอื่นได้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การล้มละลาย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คณะกรรมการฯ พบว่า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 ททท. ได้พยายามแก้ไขปัญหาของ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มาโดยตลอด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โดยได้แต่งตั้งคณะการต่าง ๆ เพื่อศึกษารายละเอียดวิเคราะห์ข้อมูลเรื่องทรัพย์สิน หนี้สิน สาเหตุการขาดทุน และทางเลือกต่าง ๆ รวมทั้งศึกษาและหาวิธีการแก้ไขปัญหาหนี้สินของบริษัท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อย่างไรก็ตาม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ธนาคารไทยพาณิชย์ จำกัด (มหาชน) ได้ยื่นฟ้อง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ต่อศาลล้มละลายกลาง และศาลล้มละลายกลางได้มีคำสั่งพิทักษ์ทรัพย์เด็ดขาดเมื่อวันที่ 28 กันยายน 2544 และมีคำพิพากษาให้ บจก.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เป็นบุคคลล้มละลายในวันที่ 2 กันยายน 2545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ในวันที่ 1 พฤศจิกายน 2548 กรมบังคับคดีได้แจ้งจำนวนส่วนแบ่งที่ ททท. จะได้รับการแบ่งทรัพย์รวมเป็นเงินทั้งสิ้นจำนวน 709,998.12 บาท คิดเป็นร้อยละ 0.286 ของมูลหนี้ ดังนั้น ททท. จึงต้องขอจำหน่ายหนี้สูญ(ตามข้อ 1) ซึ่ง ททท. ได้หารือสำนักงานคณะกรรมการกฤษฎีกาเกี่ยวกับการจำหน่ายหนี้สูญจากบัญชีลูกหนี้แล้ว โดยคณะกรรมการกฤษฎีกา (คณะที่ 5)  มีความเห็นว่า กรณี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>นั้น ททท. ได้กระทำกิจการภายในขอบเขตวัตถุประสงค์เพื่อส่งเสริมการท่องเที่ยวและอุตสาหกรรมท่องเที่ยวตามที่พระราชบัญญัติการท่องเที่ยวแห่งประเทศไทย พ.ศ. 2522 กำหนดโดยบางกิจการเป็นการดำเนินการในทางธุรกิจซึ่งการเกิดหนี้สูญย่อมถือเป็นกรณีปกติที่สามารถเกิดขึ้นได้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3. คณะกรรมการฯ ได้สรุป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สาเหตุ ปัญหา และอุปสรรค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ที่ทำให้เกิดการจำหน่ายหนี้สูญออกจากบัญชีลูกหนี้ของ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พบว่า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>ดำเนินกิจการร้านค้าปลอดอากรได้เพียง 1 ปี 8 เดือน ซึ่ง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เป็นการประกอบธุรกิจในระยะเวลาอันสั้น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ทั้งนี้ การดำเนินกิจการร้านค้าปลอดอากรที่มีเงินลงทุนสูงต้องใช้เวลาคืนทุนประมาณ 5 ปีขึ้นไป ด้วยเหตุนี้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จึงไม่สามารถคืนทุนหรือได้รับผลกำไรจากการประกอบธุรกิจได้ อีกทั้ง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มีค่าใช้จ่ายจำนวนมาก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ทำให้ประสบปัญหาขาดสภาพคล่องทางการเงินจนขาดทุน ประกอบกับ               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การเปลี่ยนแปลงนโยบายของคณะรัฐมนตรีที่สนับสนุนให้มีร้านค้าปลอดอากรหลายแห่ง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เพื่อให้เกิดการแข่งขันอย่างเสรี ส่งผลให้แนวทางที่ ททท. เสนอให้ บจก.</w:t>
      </w:r>
      <w:r w:rsidRPr="00306779">
        <w:rPr>
          <w:rFonts w:ascii="TH SarabunPSK" w:hAnsi="TH SarabunPSK" w:cs="TH SarabunPSK"/>
          <w:sz w:val="32"/>
          <w:szCs w:val="32"/>
        </w:rPr>
        <w:t xml:space="preserve"> KPI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เช่าสิทธิและทรัพย์สินของ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เป็นระยะเวลา 10 ปีโดยจ่ายค่าตอบแทน 900 ล้านบาท เพื่อให้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สามารถชำระหนี้ได้ทั้งหมดนั้น ไม่อาจดำเนินการให้บรรลุผลได้  ทำให้ บจก. </w:t>
      </w:r>
      <w:r w:rsidRPr="00306779">
        <w:rPr>
          <w:rFonts w:ascii="TH SarabunPSK" w:hAnsi="TH SarabunPSK" w:cs="TH SarabunPSK"/>
          <w:sz w:val="32"/>
          <w:szCs w:val="32"/>
        </w:rPr>
        <w:t xml:space="preserve">TDFS </w:t>
      </w:r>
      <w:r w:rsidRPr="00306779">
        <w:rPr>
          <w:rFonts w:ascii="TH SarabunPSK" w:hAnsi="TH SarabunPSK" w:cs="TH SarabunPSK"/>
          <w:sz w:val="32"/>
          <w:szCs w:val="32"/>
          <w:cs/>
        </w:rPr>
        <w:t>อยู่ในสภาวะหนี้สินล้นพ้นตัวและกลายเป็นบุคคลล้มละลายตามคำพิพากษา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คณะกรรมการฯ เห็นว่า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การดำเนินกิจการของ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TDFS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เป็นการดำเนินกิจกรรมตามวัตถุประสงค์แห่งพระราชบัญญัติการท่องเที่ยวแห่งประเทศไทย พ.ศ. 2522 ประกอบกับ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เจ้าหน้าที่ที่เกี่ยวข้องได้ปฏิบัติตามระเบียบ  ข้อบังคับ  และกฎหมายที่เกี่ยวข้อง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ตามหน้าที่ของตนอย่างครบถ้วนและเต็มความสามารถแล้วรวมทั้ง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ททท. ได้พยายามแก้ไขปัญหาหนี้สินของ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TDFS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มาโดยตลอด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ซึ่งเมื่อ ททท. ได้ดำเนินการตามวัตถุประสงค์ที่กฎหมายกำหนดแล้ว  บางกิจการเป็นการดำเนินการในทางธุรกิจซึ่งการเกิดหนี้สูญย่อมถือเป็นกรณีปกติที่สามารถเกิดขึ้นได้และถือเป็นความเสี่ยงของการประกอบกิจการตามปกติ  ดังนั้น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คณะกรรมการฯ พิจารณาแล้วเห็นว่า ไม่ต้องมีผู้รับผิดชอบต่อความเสียหายที่เกิดขึ้นจากการจำหน่ายหนี้สูญจากบัญชีลูกหนี้ บจก.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TDFS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ออกจากบัญชีแต่อย่างใด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5AB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การพิจารณาศึกษาการขยายสัญญาสัมปทานทางด่วนและรถไฟฟ้า (บีทีเอส) ของคณะกรรมาธิการวิสามัญพิจารณาศึกษาการขยายสัญญาสัมปทานทางด่วนและรถไฟฟ้า (บีทีเอส) สภาผู้แทนราษฎร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คณะรัฐมนตรีมีมติรับทราบผลการพิจารณารายงานการพิจารณาศึกษา เรื่อง การพิจารณาศึกษาการขยายสัญญาสัมปทานทางด่วนและรถไฟฟ้า (บีทีเอส) ของคณะกรรมาธิการวิสามัญพิจารณาศึกษาการขยายสัญญาสัมปทานทางด่วนและรถไฟฟ้า (บีทีเอส) สภาผู้แทนราษฎร ตามที่กระทรวงคมนาคม (คค.) เสนอ และแจ้งให้สำนักงานเลขาธิการสภาผู้แทนราษฎรทราบต่อไป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คค. ได้แต่งตั้งคณะกรรมการพิจารณาศึกษาแนวทางและความเหมาะสมของรายงานการพิจารณาศึกษาการขยายสัมปทานทางด่วนและรถไฟฟ้า (บีทีเอส) ของคณะกรรมาธิการวิสามัญ สภาพผู้แทนราษฎร สรุปได้ ดังนี้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รายงานผลการศึกษาการขยายสัมปทานทางด่วนของคณะกรรมาธิการวิสามัญฯ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กรณีคณะกรรมาธิการวิสามัญฯ เห็นด้วยกับขยายสัญญาสัมปทานทางด่วน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1.1.1 การขยายระยะเวลาสัมปทานทางด่วนนั้น คณะรัฐมนตรีได้มีมติเมื่อวันที่ 18 กุมภาพันธ์ 2563 เห็นชอบการแก้ไขสัญญาโครงการระบบทางด่วนขั้นที่ 2 (ทางพิเศษศรีรัช รวมถึงส่วนดี) และสัญญาโครงการทางด่วนสายบางปะอิน – ปากเกร็ด (ทางพิเศษอุดรรัถยา) รวม 2 ฉบับ ตามที่ คค. เสนอ โดยให้ต่อขยายระยะเวลาสัญญาโครงการระบบทางด่วนขั้นที่ 2 ส่วน </w:t>
      </w:r>
      <w:r w:rsidRPr="00306779">
        <w:rPr>
          <w:rFonts w:ascii="TH SarabunPSK" w:hAnsi="TH SarabunPSK" w:cs="TH SarabunPSK"/>
          <w:sz w:val="32"/>
          <w:szCs w:val="32"/>
        </w:rPr>
        <w:t xml:space="preserve">A B C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ออกไปอีก 15 ปี 8 เดือน นับแต่วันสัญญาสิ้นสุดในวันที่ 29 กุมภาพันธ์  2563 สำหรับส่วน </w:t>
      </w:r>
      <w:r w:rsidRPr="00306779">
        <w:rPr>
          <w:rFonts w:ascii="TH SarabunPSK" w:hAnsi="TH SarabunPSK" w:cs="TH SarabunPSK"/>
          <w:sz w:val="32"/>
          <w:szCs w:val="32"/>
        </w:rPr>
        <w:t xml:space="preserve">D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ขยายเป็นระยะเวลา 8 ปี 6 เดือน นับแต่สัญญาส่วน </w:t>
      </w:r>
      <w:r w:rsidRPr="00306779">
        <w:rPr>
          <w:rFonts w:ascii="TH SarabunPSK" w:hAnsi="TH SarabunPSK" w:cs="TH SarabunPSK"/>
          <w:sz w:val="32"/>
          <w:szCs w:val="32"/>
        </w:rPr>
        <w:t xml:space="preserve">D </w:t>
      </w:r>
      <w:r w:rsidRPr="00306779">
        <w:rPr>
          <w:rFonts w:ascii="TH SarabunPSK" w:hAnsi="TH SarabunPSK" w:cs="TH SarabunPSK"/>
          <w:sz w:val="32"/>
          <w:szCs w:val="32"/>
          <w:cs/>
        </w:rPr>
        <w:t>สิ้นสุดในวันที่ 21 เมษายน 2570 และโครงการทางด่วนสายบางปะอิน – ปากเกร็ด (ทางพิเศษอุดรรัถยา) ต่อขยายเป็นระยะเวลา 9 ปี 1 เดือน นับแต่วันสัญญาสิ้นสุดในวันที่ 26 กันยายน 2569 ซึ่งการเจรจาเพื่อขยายระยะเวลาสัญญาสัมปทานนี้เป็นการเจรจาเพื่อยุติปัญหาข้อพิพาทที่เกิดขึ้นตามสัญญาเดิมทั้งหมด ซึ่งเป็นการบริหารความเสี่ยงเกี่ยวกับสถานะทางการเงินของการทางพิเศษแห่งประเทศไทย (กพท.) โดยไม่ต้องต่อสู้คดีกันต่อไป สำหรับการต่อสัมปทานใน 15 ปีหลัง ซึ่งให้มีการก่อสร้างทางด่วนขึ้นที่ 2 นั้น คณะรัฐมนตรีได้มีมติมอบหมายให้ คค. ไปพิจารณาศึกษา แล้วนำเสนอคณะรัฐมนตรีต่อไป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1.1.2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เมื่อมีการลงนามในสัญญาขยายระยะเวลาสัมปทานทางด่วนตามข้อ 1.1 แล้ว </w:t>
      </w:r>
      <w:r w:rsidR="00902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จะมีผลเป็นการยุติข้อพิพาทที่ กทพ. มีกับเอกชนในปัจจุบันทั้งหมด และข้อพิพาทที่จะเกิดขึ้นในอนาคตด้วย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รวมทั้งเอกชนที่เป็นคู่สัญญาตกลงให้ความร่วมมือยกเว้นค่าผ่านทางในเทศกาลต่าง ๆ และจะไม่เรียกร้องค่าชดเชยและค่าเสียหายด้วย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่วนการสอบสวนหาผู้กระทำความผิดเพื่อตรวจสอบการดำเนินการเกี่ยวกับการเกิดข้อพิพาทจนนำไปสู่การขยายสัญญาสัมปทานในเรื่องนี้นั้น คค. ได้ส่งเรื่องให้กรมสอบสวนคดีพิเศษ (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DSI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พิจารณาดำเนินการในส่วนที่เกี่ยวข้องต่อไปแล้ว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นอกจากนี้ การขอให้แก้ไขกฎหมายว่าด้วยอนุญาโตตุลาการไม่ให้ใช้บังคับกับกรณีสัญญาระหว่างรัฐกับเอกชน แต่ให้เสนอข้อพิพาทต่อศาลปกครองสูงสุดนั้น ไม่ใช่แนวทางการแก้ปัญหา ซึ่งการทำสัญญาระหว่างรัฐกับเอกชนที่กำหนดให้อนุญาโตตุลาการชี้ขาดข้อพิพาทนั้น คณะรัฐมนตรีได้มีมติเมื่อวันที่ </w:t>
      </w:r>
      <w:r w:rsidR="00902E8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14 กรกฎาคม 2558 [เรื่อง ขอแก้ไขมติคณะรัฐมนตรีวันที่ 28 กรกฎาคม 2552 (เรื่อง การทำสัญญาระหว่างหน่วยงานของรัฐกับเอกชน)] ให้เสนอคณะรัฐมนตรีพิจารณาอนุมัติเป็นรายกรณี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    1.2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กรณีคณะกรรมาธิการวิสามัญฯ ไม่เห็นด้วยกับขยายสัญญาสัมปทานทางด่วน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  <w:t>1</w:t>
      </w:r>
      <w:r w:rsidRPr="00306779">
        <w:rPr>
          <w:rFonts w:ascii="TH SarabunPSK" w:hAnsi="TH SarabunPSK" w:cs="TH SarabunPSK"/>
          <w:sz w:val="32"/>
          <w:szCs w:val="32"/>
          <w:cs/>
        </w:rPr>
        <w:t>.</w:t>
      </w:r>
      <w:r w:rsidRPr="00306779">
        <w:rPr>
          <w:rFonts w:ascii="TH SarabunPSK" w:hAnsi="TH SarabunPSK" w:cs="TH SarabunPSK"/>
          <w:sz w:val="32"/>
          <w:szCs w:val="32"/>
        </w:rPr>
        <w:t>2</w:t>
      </w:r>
      <w:r w:rsidRPr="00306779">
        <w:rPr>
          <w:rFonts w:ascii="TH SarabunPSK" w:hAnsi="TH SarabunPSK" w:cs="TH SarabunPSK"/>
          <w:sz w:val="32"/>
          <w:szCs w:val="32"/>
          <w:cs/>
        </w:rPr>
        <w:t>.</w:t>
      </w:r>
      <w:r w:rsidRPr="00306779">
        <w:rPr>
          <w:rFonts w:ascii="TH SarabunPSK" w:hAnsi="TH SarabunPSK" w:cs="TH SarabunPSK"/>
          <w:sz w:val="32"/>
          <w:szCs w:val="32"/>
        </w:rPr>
        <w:t>1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การที่คณะรัฐมนตรีได้มีมติเมื่อวันที่ 18 กุมภาพันธ์ 2563 เห็นชอบให้แก้ไขสัญญาโครงการระบบทางด่วนดังกล่าวแล้ว จึงไม่จำเป็นต้องพิจารณาในประเด็นความไม่ชัดเจนทางกฎหมายว่าจะขยายสัญญาสัมปทานได้หรือไม่อีก และการขยายสัญญาสัมปทานเป็นผลมาจากการไกล่เกลี่ยข้อพิพาทตามแนวทางตามมติคณะรัฐมนตรีเมื่อวันที่ 2 ตุลาคม 2561 (เรื่อง แนวทางดำเนินการเกี่ยวกับข้อพิพาทของหน่วยงานของรัฐ) จึงไม่ได้พิจารณาทางเลือกอื่นว่าจะมีผลดีกว่าการขยายสัญญาสัมปทานหรือไม่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การขยายสัญญาสัมปทานเป็นการยุติข้อพิพาททั้งหมด และ กทพ. ยังได้รับผลประโยชน์ตอบแทนไม่น้อยกว่าเดิม จึงไม่ควรต่อสู้คดีอีกต่อไป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1.2.2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สำหรับกรณีทางด่วนขั้นที่ 2 (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Double Deck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นั้น เห็นด้วยกับคณะกรรมาธิการวิสามัญฯ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ที่ให้ศึกษารายละเอียดตามกระบวนการปกติ ไม่ควรนำมาพ่วงกับการขยายสัญญาสัมปทาน ซึ่งสอดคล้องกับมติคณะรัฐมนตรีเมื่อวันที่ 18 กุมภาพันธ์ 2563 ที่เห็นชอบการแก้ไขสัญญาโครงการรวม 2 ฉบับ ดังกล่าว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ส่วนการให้พิจารณารูปแบบของการจ้าง </w:t>
      </w:r>
      <w:r w:rsidRPr="00306779">
        <w:rPr>
          <w:rFonts w:ascii="TH SarabunPSK" w:hAnsi="TH SarabunPSK" w:cs="TH SarabunPSK"/>
          <w:sz w:val="32"/>
          <w:szCs w:val="32"/>
        </w:rPr>
        <w:t xml:space="preserve">Outsource, PPP Gross Cost 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เพื่อศึกษาเปรียบเทียบกับการขยายสัญญาสัมปทานนั้น เนื่องจาก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ในชั้นนี้ยังไม่มีการศึกษา </w:t>
      </w:r>
      <w:r w:rsidRPr="00306779">
        <w:rPr>
          <w:rFonts w:ascii="TH SarabunPSK" w:hAnsi="TH SarabunPSK" w:cs="TH SarabunPSK"/>
          <w:sz w:val="32"/>
          <w:szCs w:val="32"/>
          <w:cs/>
        </w:rPr>
        <w:t>จึงยังไม่สามารถเปรียบเทียบได้ แต่หากใช้รูปแบบดังกล่าว ข้อพิพาทต่าง ๆ ก็ยังมีอยู่ ซึ่งไม่สอดคล้องกับมติคณะรัฐมนตรีเมื่อวันที่ 2 ตุลาคม 2561 ดังกล่าว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1.2.3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การขยายสัญญาสัมปทานดังกล่าวเป็นการบรรเทาความเสียหายที่เกิดขึ้นกับ กทพ.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โดย กทพ. ไม่ต้องนำส่วนแบ่งรายได้ชำระหนี้ให้แก่เอกชน และหาก กทพ. ต้องจ่ายค่าชดเชยตามคำพิพากษา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ก็ยังสามารถให้บริการประชาชนต่อไปได้โดยไม่เกิดผลกระทบต่อรายได้ที่จะนำส่งรัฐ ซึ่งการขยายสัมปทานเป็นการลดความสูญเสียจากการแพ้คดี และในสัญญาโครงการระบบทางด่วนขั้นที่ 2 (ฉบับแก้ไข) และสัญญาโครงการทางด่วนสายบางปะอิน – ปากเกร็ด (ฉบับแก้ไข) ยังคงเงื่อนไขให้ปรับอัตราค่าผ่านทางทุก 5 ปี และยังมีการยกเว้นค่าผ่านทางให้แก่ประชาชนในเทศกาลต่าง ๆ ด้วย และในการขยายสัญญาสัมปทานนั้น ตามมติคณะรัฐมนตรีเมื่อวันที่ 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18 กุมภาพันธ์ 2563 ให้เร่งรัดลงนามในสัญญา และประสานกับสำนักงานอัยการสูงสุดและหน่วยงานที่เกี่ยวข้องซึ่งตามร่างสัญญานั้น ให้ยกเลิกข้อพิพาททั้งหมด รวมทั้งข้อพิพาทในอนาคตภายใต้สัญญาเดิมและจะไม่เรียกร้องค่าเสียหายและดอกเบี้ย ซึ่งการเจรจาระงับข้อพิพาท กทพ. ได้คำนึงถึงปัจจัยต่าง ๆ และนำมูลค่าข้อเรียกร้องหรือทุนทรัพย์ที่พิพาทที่แต่ละฝ่ายมีต่อกันภายใต้สัญญาสัมปทานมาหักลบกัน พิจารณาทบทวนความเหมาะสมของสมมุติฐานของการคำนวณเพื่อเป็นแนวทางการเจรจาและแม้ว่าการไม่ต่ออายุสัมปทานจะเป็นประโยชน์ต่อ กทพ. แต่การดำเนินการ กทพ. ต้องเพิ่มบุคลากรค่าใช้จ่ายการบำรุงรักษาและการบริหารทางพิเศษเพิ่มขึ้น แต่ข้อพิพาทต่าง ๆ ยังไม่ยุติ และ กทพ. แพ้คดี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ต้องจ่ายค่าชดเชยให้แก่ผู้ได้รับสัมปทาน ทั้งนี้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การแก้ไขสัญญาสัมปทานกรณีนี้เป็นการดำเนินการตามพระราชบัญญัติการให้เอกชนร่วมลงทุนในกิจการของรัฐ พ.ศ. 2556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มาตรา 47 ประกอบกับพระราชบัญญัติการร่วมลงทุนระหว่างรัฐและเอกชน พ.ศ. 2562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ซึ่งเป็นไปตามความเห็นของสำนักงานคณะกรรมการนโยบายรัฐวิสาหกิจ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รายงานผลการศึกษาการขยายสัมปทานเดินรถไฟฟ้าสายสีเขียวของบีทีเอส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ของคณะกรรมาธิการวิสามัญฯ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  2.1 ให้ กทม. ดำเนินการตามคำสั่งหัวหน้าคณะรักษาความสงบแห่งชาติที่ 3/2562 เรื่อง 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การดำเนินการโครงการรถไฟฟ้าสายสีเขียว ลงวันที่ 11 เมษายน พุทธศักราช 2562 ให้ครบถ้วน และเป็นไปตามกฎหมาย เพื่อให้มีการต่อสัญญาสัมปทานนี้ต่อไป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2.2 ขอบเขตของคำสั่งหัวหน้าคณะรักษาความสงบแห่งชาติดังกล่าวจะมีผลให้เอกชนต้องรับภาระค่าใช้จ่ายต่าง ๆ แทน กทม. ในช่วงต้นโครงการ และ กทม. ได้รับส่วนแบ่งจากค่าโดยสาร สถานีเชื่อมต่อ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การเดินทาง เช่น สถานีห้าแยกลาดพร้าว ได้มีการออกแบบเพื่อรองรับการเดินรถในระบบ </w:t>
      </w:r>
      <w:r w:rsidRPr="00306779">
        <w:rPr>
          <w:rFonts w:ascii="TH SarabunPSK" w:hAnsi="TH SarabunPSK" w:cs="TH SarabunPSK"/>
          <w:sz w:val="32"/>
          <w:szCs w:val="32"/>
        </w:rPr>
        <w:t xml:space="preserve">Through Operation </w:t>
      </w:r>
      <w:r w:rsidRPr="00306779">
        <w:rPr>
          <w:rFonts w:ascii="TH SarabunPSK" w:hAnsi="TH SarabunPSK" w:cs="TH SarabunPSK"/>
          <w:sz w:val="32"/>
          <w:szCs w:val="32"/>
          <w:cs/>
        </w:rPr>
        <w:t>และไม่มีการเรียกเก็บค่าแรกเข้าซ้ำซ้อน อัตราค่าโดยสารตามสัญญาร่วมทุนมีราคาน้อยกว่าหรือเท่ากับอัตราค่าโดยสารที่มีการจัดเก็บในปัจจุบัน และอัตราค่าโดยสารตลอดสายสูงสุด 65 บาท และตามสัญญาร่วมลงทุนได้รวมการปรับปรุงบริเวณสถานีตากสินไว้ด้วย ซึ่งจะทำให้สถานีสีลมมีค่าความถี่การให้บริการดีขึ้น และมีการกำหนดค่าความหนาแน่นของผู้โดยสารตามมาตรฐานที่มีความเหมาะสม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2.3 การแก้ไขปัญหาภาระการเงินของ กทม. ในอนาคต ซึ่ง กทม. อาจนำส่วนแบ่งผลประโยชน์มาเป็นส่วนลดค่าโดยสารให้กับประชาชนนั้น เนื่องจากการเจรจาผลตอบแทนกับภาคเอกชน ได้พิจารณารายได้จากเส้นทางหลัก ส่วนต่อขยายที่ 1 และส่วนต่อขยายที่ 2 ในคราวเดียวกัน โดยนำผลกำไรจากเส้นทางหลักมาชดเชยผลขาดทุนของส่วนต่อขยายที่ 1 และส่วนต่อขยายที่ 2 จากแนวทางดังกล่าวจะทำให้มีอัตราค่าโดยสารเหมาะสม คือ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สูงสุดไม่เกิน 65 บาท และไม่กระทบภาระทางการเงินของ กทม.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สำหรับต้นทุนภาระทางการเงิน 107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="008E5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ในการสร้างส่วนต่อขยายรถไฟฟ้าสายสีเขียวนั้น กทม. จะนำเงินรายได้ของโครงการมาชำระค่างานโยธา ดอกเบี้ย และภาระอื่น ๆ สำหรับส่วนต่อขยายที่ 2 จากการรับโอนทรัพย์สินและหนี้สินจากการรถไฟฟ้าขนส่งมวลชนแห่งประเทศไทย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  2.4 การที่ไม่ส่งข้อมูลให้คณะกรรมาธิการฯ ทำให้ไม่สามารถพิจารณาประเด็นภาระต้นทุนทางการเงินของ กทม. ได้นั้น กทม. ได้ให้ข้อมูลสูงสุดที่สามารถให้ได้จากการเจรจาแล้ว สำหรับแนวทางการแก้ไขปัญหาทางการเงินของภาครัฐด้วยการขยายสัญญาสัมปทานควรอยู่5ในกรอบของ 1. ระยะเวลาการขยายสัมปทาน 2. อัตราค่าโดยสาร 3. การจัดหาผู้ประกอบการที่สามารถบริการตามความต้องการของประชาชน และ 4. การดำเนินการตามกระบวนการทางกฎหมาย นั้น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กทม. ได้ยึดถือแนวทางดังกล่าวเป็นกรอบในการเจรจาสัญญาร่วมลงทุนระหว่าง กทม. กับภาคเอกชน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>3</w:t>
      </w:r>
      <w:r w:rsidRPr="00306779">
        <w:rPr>
          <w:rFonts w:ascii="TH SarabunPSK" w:hAnsi="TH SarabunPSK" w:cs="TH SarabunPSK"/>
          <w:sz w:val="32"/>
          <w:szCs w:val="32"/>
          <w:cs/>
        </w:rPr>
        <w:t>. กทพ. ควรเร่งดำเนินการให้เป็นไปตามมติคณะรัฐมนตรีเมื่อวันที่ 18 กุมภาพันธ์ 2563 และ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เพื่อความรอบคอบในการบริหารกิจการขององค์กร กทพ. ควรศึกษาผลกระทบและปัจจัยเสี่ยงอันเกิดจากการดำเนินการตามข้อสัญญาเดิม เพื่อมิให้เกิดข้อพิพาทในลักษณะเช่นเดียวกันกับที่ผ่านมา สำหรับกรณี กทม. </w:t>
      </w:r>
      <w:r w:rsidR="008E53A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ควรดำเนินการตามขั้นตอนของคำสั่งหัวหน้าคณะรักษาความสงบแห่งชาติ ที่ 3/2562 ดังกล่าวให้ครบถ้วน รวมทั้งต้องปฏิบัติตามกฎหมายและระเบียบที่เกี่ยวข้อง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การกำหนดวันหยุดราชการเพื่อชดเชยวันหยุดในช่วงเทศกาลสงกรานต์ ประจำปี พ.ศ. 2563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คณะรัฐมนตรีมีมติเห็นชอบตามที่สำนักเลขาธิการคณะรัฐมนตรี (สลค.) เสนอ ดังนี้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กำหนดให้วันจันทร์ที่ 27 กรกฎาคม 2563 เป็นวันหยุดราชการเพื่อชดเชยวันหยุดในช่วงเทศกาลสงกรานต์ ประจำปี พ.ศ. 2563 เป็นจำนวน 1 วัน (สำหรับวันหยุดชดเชยอีก 2 วัน จะพิจารณานำเสนอตามความเหมาะสมในภายหลัง)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ในกรณีที่หน่วยงานใดมีภารกิจในการให้บริการประชาชน หรือมีความจำเป็นหรือราชการสำคัญในวันหยุดดังกล่าวที่ได้กำหนดหรือนัดหมายไว้ก่อนแล้ว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โดยมิให้เกิดความเสียหายแก่ทางราชการ และกระทบต่อการให้บริการประชาชน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 พิจารณาความเหมาะสมของการกำหนดเป็นวันหยุดให้สอดคล้องกับกฎหมายที่เกี่ยวข้องในแต่ละกรณีต่อไป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306779">
        <w:rPr>
          <w:rFonts w:ascii="TH SarabunPSK" w:hAnsi="TH SarabunPSK" w:cs="TH SarabunPSK"/>
          <w:sz w:val="32"/>
          <w:szCs w:val="32"/>
        </w:rPr>
        <w:t>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โดยที่วันหยุดในช่วงเทศกาลสงกรานต์เป็นวันหยุดราชการประจำปีตามประเพณีที่ถือเป็นสิทธิตามกฎหมายของทั้งข้าราชการ เจ้าหน้าที่ของรัฐ และลูกจ้างในภาคเอกชน รวมทั้งในขณะนี้สถานการณ์การแพร่ระบาดของโรค </w:t>
      </w:r>
      <w:r w:rsidRPr="00306779">
        <w:rPr>
          <w:rFonts w:ascii="TH SarabunPSK" w:hAnsi="TH SarabunPSK" w:cs="TH SarabunPSK"/>
          <w:sz w:val="32"/>
          <w:szCs w:val="32"/>
        </w:rPr>
        <w:t xml:space="preserve">COVID-19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ได้เริ่มคลี่คลายลง โดยไม่พบผู้ติดเชื้อในประเทศติดต่อกันเป็นช่วงระยะเวลานานพอสมควรและมีจำนวนผู้ที่หายจากการติดเชื้อเพิ่มขึ้นอย่างต่อเนื่อง นอกจากนี้ ภาครัฐยังได้มีการผ่อนคลายมาตรการต่าง ๆ และอนุญาตให้ผู้ประกอบการและประชาชนสามารถดำเนินกิจการและกิจกรรมได้เพิ่มมากขึ้นอีกด้วย และจากการหารือกับฝ่ายต่าง ๆ แล้ว ในชั้นนี้ เห็นสมควรกำหนดวันหยุดราชการในเดือนกรกฎาคม 2563 เพิ่มขึ้น 1 วัน คือ วันจันทร์ที่ 27 กรกฎาคม 2563 เพื่อชดเชยวันหยุดในช่วงเทศกาลสงกรานต์ประจำปี พ.ศ. 2563 (สำหรับวันหยุดช่วงเทศกาลสงกรานต์ประจำปี พ.ศ. 2563 ที่เหลืออีก 2 วัน จะพิจารณานำเสนอในภายหลัง ตามความเหมาะสมต่อไป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06779">
        <w:rPr>
          <w:rFonts w:ascii="TH SarabunPSK" w:hAnsi="TH SarabunPSK" w:cs="TH SarabunPSK"/>
          <w:sz w:val="32"/>
          <w:szCs w:val="32"/>
        </w:rPr>
        <w:t>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การกำหนดให้วันจันทร์ที่ 27 กรกฎาคม 2563 เป็นวันหยุดราชการเพื่อชดเชยวันหยุดในช่วงเทศกาลสงกรานต์ดังกล่าวจะทำให้มีวันหยุดต่อเนื่องกันในสัปดาห์ดังกล่าวเป็น 4 วัน คือ วันเสาร์ที่ 25 - วันอังคารที่                28 กรกฎาคม 2563 และทำให้ในภาพรวมจะมี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วันหยุดราชการประจำปี 2563 รวมทั้งสิ้น 17 วัน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1. วันขึ้นปีใหม่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มกราคม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วันมาฆบูชา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19 กุมภาพันธ์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วันพระบาทสมเด็จพระพุทธยอดฟ้าจุฬาโลกมหาราช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 เมษายน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 วัน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และวันที่ระลึกมหาจักรีบรมราชวงศ์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วันฉัตรมงคล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 พฤษภาคม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5. วันวิสาขบูชา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 พฤษภาคม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6. วันพระราชพิธีพืชมงคลจรดพระนังคัลแรกนาขวัญ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11 พฤษภาคม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1 วัน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7. วันเฉลิมพระชนมพรรษาสมเด็จพระนางเจ้าฯ พระบรมราชินี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 มิถุนายน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8. วันอาสาฬหบูชา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5 กรกฎาคม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9. วันเข้าพรรษา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6 กรกฎาคม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วันหยุดชดเชยเทศกาลสงกรานต์ (เสนอครั้งนี้) 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27 กรกฎาคม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11. วันเฉลิมพระชนมพรรษาพระบาทสมเด็จพระปรเมนทร 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28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                     รามาธิบดีศรีสินทรมหาวชิราลงกรณ พระวชิรเกล้าเจ้าอยู่หัว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12. วันเฉลิมพระชนมพรรษาสมเด็จพระบรมราชชนนีพันปีหลวง</w:t>
      </w:r>
      <w:r w:rsidRPr="00306779">
        <w:rPr>
          <w:rFonts w:ascii="TH SarabunPSK" w:hAnsi="TH SarabunPSK" w:cs="TH SarabunPSK"/>
          <w:sz w:val="32"/>
          <w:szCs w:val="32"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12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สิงหาคม       1 วัน  </w:t>
      </w:r>
    </w:p>
    <w:p w:rsidR="00EB02EC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            และวันแม่แห่งชาติ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13. วันคล้ายวันสวรรคตของพระบาทสมเด็จพระบรมชนกาธิเบศร 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13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1 วัน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A3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มหาภูมิพลอดุลยเดชมหาราช บรมนาถบพิตร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14. วันปิยมหาราช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23 ตุลาคม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 วัน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15. วันคล้ายวันพระบรมราชสมภพของพระบาทสมเด็จพระบรม </w:t>
      </w:r>
      <w:r w:rsidRPr="00306779">
        <w:rPr>
          <w:rFonts w:ascii="TH SarabunPSK" w:hAnsi="TH SarabunPSK" w:cs="TH SarabunPSK"/>
          <w:sz w:val="32"/>
          <w:szCs w:val="32"/>
        </w:rPr>
        <w:t xml:space="preserve">   </w:t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  5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 ชนกาธิเบศร มหาภูมิพลอดุลยเดชมหาราช บรมนาถบพิตร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            วันชาติ และวันพ่อแห่งชาติ 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16. วันรัฐธรรมนูญ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10 ธันวาคม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17. วันสิ้นปี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  31 ธันวาคม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 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ทั้งนี้ คณะรัฐมนตรีมีมติ (17 มีนาคม 2563) ให้เลื่อนวันหยุดราชการในช่วงเทศกาลสงกรานต์ ประจำปี พ.ศ. 2563 (วันที่ 13 – 15 เมษายน 2563) ออกไปก่อน จนกว่าสถานการณ์การแพร่ระบาดของโรคติดเชื้อไวรัสโคโรนา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 xml:space="preserve">COVID-19)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จะคลี่คลาย โดยคณะรัฐมนตรีจะพิจารณากำหนดวันหยุดราชการชดเชยให้ในภายหลังในช่วงเวลาที่เหมาะสมต่อไป ซึ่งในครั้งนี้เป็นการกำหนดวันหยุดราชการชดเชยวันหยุดช่วงเทศกาลสงกรานต์ในเดือนกรกฎาคม 2563 เป็นเวลา 1 วัน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การเตรียมการจัดการศึกษาขั้นพื้นฐาน ก่อนการเปิดภาคเรียนปีการศึกษา 2563 ในสถานการณ์</w:t>
      </w:r>
      <w:r w:rsidR="008E5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>การแพร่ระบาดของโรคติดเชื้อไวรัสโคโรนา 2019 (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คณะรัฐมนตรีมีมติรับทราบตามที่กระทรวงศึกษาธิการ โดยสำนักงานคณะกรรมการการศึกษาขั้นพื้นฐานเสนอการเตรียมการจัดการศึกษาขั้นพื้นฐาน ก่อนการเปิดภาคเรียนปีการศึกษา 2563 ในสถานการณ์       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>19) ประกอบด้วย 1) การจัดทำแนวทางการจัดการเรียนการสอนของโรงเรียนในสังกัดสำนักงานคณะกรรมการการศึกษาขั้นพื้นฐาน  ในสถานการณ์การแพร่ระบาดของโรคติดเชื้อไวรัสโคโรนา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>19) 2) การสำรวจความพร้อมการเปิดเรียน ภาคเรียนที่ 1 ปีการศึกษา 2563 ของโรงเรียนสังกัดสำนักงานคณะกรรมการการศึกษาขั้นพื้นฐาน 3) แนวทางการใช้จ่ายเงินอุดหนุนสำหรับโรงเรียนที่จัดสถานที่พักนอนให้กับนักเรียนในพื้นที่ยากลำบาก ห่างไกล ไม่สามารถเดินทางไป-กลับได้ 4) แนวทางการใช้จ่ายเงินอุดหนุนสำหรับโรงเรียนวิทยาศาสตร์จุฬาภรณราชวิทยาลัย 5) การอนุมัติการจบการศึกษาปีการศึกษา 2562 ภายหลังวันที่ 15 พฤษภาคม 2563 (ระหว่างวันที่ 16 พฤษภาคม - 30 มิถุนายน 2563)  6) การขอรับจัดสรรกล่องรับสัญญาณโทรทัศน์ระบบดิจิทัลจากสํานักงานคณะกรรมการกิจการกระจายเสียง กิจการโทรทัศน์ และกิจการโทรคมนาคมแห่งชาติ (กสทช.) จำนวน 1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158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931 กล่อง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  ได้สรุปการเตรียมการจัดการศึกษาขั้นพื้นฐาน ก่อนการเปิดภาคเรียนปีการศึกษา 2563  ในสถานการณ์การแพร่ระบาดของโรคติดเชื้อไวรัส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>19) ดังนี้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1. การจัดทำแนวทางการจัดการเรียนการสอนของโรงเรียนในสังกัดสำนักงานคณะกรรมการการศึกษาขั้นพื้นฐาน ในสถานการณ์การแพร่ระบาดของโรคติดเชื้อไวรัสโคโรนา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>19)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กระทรวงศึกษาธิการ โดยสำนักงานคณะกรรมการการศึกษาขั้นพื้นฐาน ได้จัดทำ แนวทางการจัดการเรียนการสอนของโรงเรียนในสังกัด ในสถานการณ์การแพร่ระบาดของโรคติดเชื้อไวรัสโคโรนา 2019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19) ปีการศึกษา 2563 และได้มีการชี้แจงเอกสารดังกล่าวในที่ประชุมผู้อำนวยการสำนักงานเขตพื้นที่การศึกษาผ่าน </w:t>
      </w:r>
      <w:r w:rsidRPr="00306779">
        <w:rPr>
          <w:rFonts w:ascii="TH SarabunPSK" w:hAnsi="TH SarabunPSK" w:cs="TH SarabunPSK"/>
          <w:sz w:val="32"/>
          <w:szCs w:val="32"/>
        </w:rPr>
        <w:t xml:space="preserve">Video Conference </w:t>
      </w:r>
      <w:r w:rsidRPr="00306779">
        <w:rPr>
          <w:rFonts w:ascii="TH SarabunPSK" w:hAnsi="TH SarabunPSK" w:cs="TH SarabunPSK"/>
          <w:sz w:val="32"/>
          <w:szCs w:val="32"/>
          <w:cs/>
        </w:rPr>
        <w:t>เมื่อวันที่ 12 มิถุนายน 2563 ดำเนินการประเมินตนเองเพื่อเฝ้าระวังและป้องกันการแพร่ระบาดของโรค ผ่านความเห็นชอบของคณะกรรมการสถานศึกษาขั้นพื้นฐาน คณะกรรมการศึกษาธิการจังหวัด (กศจ.) ศูนย์ปฏิบัติการควบคุมโรคจังหวัด (ศปก.จ.) ตามลำดับ รวมถึงมาตรการเพื่อป้องกันการแพร่ระบาดของโรคติดเชื้อไวรัสโคโรนา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19) 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2. การสำรวจความพร้อมการเปิดเรียน ภาคเรียนที่ 1 ปีการศึกษา 2563 ของโรงเรียนสังกัดสำนักงานคณะกรรมการการศึกษาขั้นพื้นฐาน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กระทรวงศึกษาธิการ โดยสำนักงานคณะกรรมการการศึกษาขั้นพื้นฐาน ได้ให้โรงเรียนสำรวจความพร้อมการเปิดเรียน ภาคเรียนที่ 1/2563 โดยจำแนกแบบสำรวจเป็น 3 ฉบับ ได้แก่ 1) แบบสำรวจข้อมูลสำหรับโรงเรียนทั่วไป 2) แบบสำรวจข้อมูลสำหรับโรงเรียนที่มีจำนวนลักษณะพิเศษ (พักนอน) และ 3) แบบสำรวจโรงเรียนทั่วไปที่มีจำนวนนักเรียนมากกว่า 20 คนต่อห้อง สำหรับระดับชั้นอนุบาล ประถมศึกษา และโรงเรียนขยายโอกาส หรือจำนวนนักเรียนมากกว่า 25 คนต่อห้อง สำหรับระดับมัธยมศึกษา ซึ่งผลการสำรวจสรุปได้ ดังนี้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2.1 ข้อมูลพื้นฐานของโรงเรียน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1) โรงเรียนร้อยละ 51.00 เป็นโรงเรียนที่มีจำนวนนักเรียน ไม่เกิน 120 คน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2) มีโรงเรียน/สถานศึกษาสังกัดสำนักบริหารงานการศึกษาพิเศษ ซึ่งจัดการศึกษาสำหรับเด็กพิเศษ ทั้งเฉพาะความพิการและศูนย์การศึกษาพิเศษ รวมถึงเด็กด้อยโอกาสในโรงเรียนศึกษาสงเคราะห์โดยรับนักเรียนทั้งประเภทอยู่ประจำ และไป-กลับ จำนวนรวม 176 โรงเรียน</w:t>
      </w:r>
    </w:p>
    <w:p w:rsidR="00AE44D0" w:rsidRDefault="00EB02EC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2.2 แนวทางการจัดการเรียนการสอน และมาตรการเฝ้าระวัง/ป้องกันโรค</w:t>
      </w:r>
      <w:r w:rsidR="00AE4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6779">
        <w:rPr>
          <w:rFonts w:ascii="TH SarabunPSK" w:hAnsi="TH SarabunPSK" w:cs="TH SarabunPSK"/>
          <w:sz w:val="32"/>
          <w:szCs w:val="32"/>
          <w:cs/>
        </w:rPr>
        <w:t>จากการสำรวจพบว่า แผนการดำเนินการของโรงเรียนเป็นไปตามเอกสารแนวทางการจัดการเรียนการสอน โดยโรงเรียนส่วนใหญ่กว่าร้อยละ 81.77 วางแผนจัดการเรียนการสอนปกติ (</w:t>
      </w:r>
      <w:r w:rsidRPr="00306779">
        <w:rPr>
          <w:rFonts w:ascii="TH SarabunPSK" w:hAnsi="TH SarabunPSK" w:cs="TH SarabunPSK"/>
          <w:sz w:val="32"/>
          <w:szCs w:val="32"/>
        </w:rPr>
        <w:t xml:space="preserve">On-site)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ที่เหลือจัดแบบผสมผสาน  </w:t>
      </w:r>
    </w:p>
    <w:p w:rsidR="00EB02EC" w:rsidRPr="00306779" w:rsidRDefault="00AE44D0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02EC" w:rsidRPr="00306779">
        <w:rPr>
          <w:rFonts w:ascii="TH SarabunPSK" w:hAnsi="TH SarabunPSK" w:cs="TH SarabunPSK"/>
          <w:sz w:val="32"/>
          <w:szCs w:val="32"/>
          <w:cs/>
        </w:rPr>
        <w:t>2.3 กรณีพิเศษอื่นๆ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1) กรณีนักเรียนไทยที่ตกค้างอยู่ในต่างประเทศ ที่ไม่สามารถข้ามพรมแดนกลับมาได้ ขณะนี้อยู่ระหว่างการประสานงานกับหน่วยงานที่เกี่ยวข้องเพื่อนำนักเรียนกลับมายังประเทศไทย ทั้งนี้ ต้องสอดคล้องกับมาตรการของศูนย์บริหารสถานการณ์แพร่ระบาดของโรคติดเชื้อไวรัสโคโรนา 2019 (ศบค.)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2) กรณีนักเรียนต่างชาติ ยังไม่สามารถข้ามชายแดนมาเรียนได้ สำนักงานคณะกรรมการการศึกษาขั้นพื้นฐานจะดำเนินการตามมาตรการของศูนย์บริหารสถานการณ์แพร่ระบาดของโรคติดเชื้อไวรัสโคโรนา 2019 (ศบค.) สำหรับการจัดการเรียนการสอนให้นักเรียนกลุ่มนี้ เช่น ประสานหน่วยงานที่เกี่ยวข้องเพื่อหาแนวทางช่วยเหลือนักเรียนให้ได้รับสื่อการเรียนการสอน หรือวิธีการอื่น ๆ ตามบริบทพื้นที่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3) กรณีโรงเรียนประจำ/นักเรียนประจำพักนอน สำนักงานคณะกรรมการการศึกษาขั้นพื้นฐานกำหนดมาตรการการดำเนินงานสำหรับโรงเรียนประจำ/นักเรียนประจำพักนอนใน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19) สถานศึกษาสังกัดสำนักงานคณะกรรมการการศึกษาขั้นพื้นฐาน เพื่อการบริหารจัดการของสถานศึกษา และการบริหารค่าอาหารนักเรียน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แนวทางการใช้จ่ายเงินอุดหนุนสำหรับโรงเรียนที่จัดสถานที่พักนอนให้กับนักเรียนในพื้นที่ยากลำบาก ห่างไกล  ไม่สามารถเดินทางไป-กลับได้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กระทรวงศึกษาธิการ โดยสำนักงานคณะกรรมการการศึกษาขั้นพื้นฐาน  ได้จัดสรรงบประมาณ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งบเงินอุด</w:t>
      </w:r>
      <w:r w:rsidR="00AE44D0">
        <w:rPr>
          <w:rFonts w:ascii="TH SarabunPSK" w:hAnsi="TH SarabunPSK" w:cs="TH SarabunPSK"/>
          <w:sz w:val="32"/>
          <w:szCs w:val="32"/>
          <w:cs/>
        </w:rPr>
        <w:t>หนุน ประเภทเงินอุดหนุนทั่วไป รา</w:t>
      </w:r>
      <w:r w:rsidR="00AE44D0">
        <w:rPr>
          <w:rFonts w:ascii="TH SarabunPSK" w:hAnsi="TH SarabunPSK" w:cs="TH SarabunPSK" w:hint="cs"/>
          <w:sz w:val="32"/>
          <w:szCs w:val="32"/>
          <w:cs/>
        </w:rPr>
        <w:t>ย</w:t>
      </w:r>
      <w:r w:rsidRPr="00306779">
        <w:rPr>
          <w:rFonts w:ascii="TH SarabunPSK" w:hAnsi="TH SarabunPSK" w:cs="TH SarabunPSK"/>
          <w:sz w:val="32"/>
          <w:szCs w:val="32"/>
          <w:cs/>
        </w:rPr>
        <w:t>การค่าอาหารนักเรียนพักนอน  สำหรับโรงเรียนที่จัดสถานที่พักนอนให้กับนักเรียนในพื้นที่ยากลำบาก ห่างไกล ไม่สามารถเดินทางไป-กลับได้ โดยโรงเรียนได้ดำเนินการ กำกับ ดูแล และจัดระบบแบบเต็มเวลา และเนื่องจากสถานการณ์การแพร่ระบาดของโรคติดเชื้อไวรัสโคโรนา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COVID-19)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กระทรวงศึกษาธิการได้กำหนดรูปแบบการจัดการเรียนการสอน 3 รูปแบบ ซึ่งโรงเรียนสามารถเลือกรูปแบบการจัดการเรียนการสอนโดยพิจารณาตามความเหมาะสมและบริบทของโรงเรียน ดังนี้ 1) การเรียนในชั้นเรียน </w:t>
      </w:r>
      <w:r w:rsidRPr="00306779">
        <w:rPr>
          <w:rFonts w:ascii="TH SarabunPSK" w:hAnsi="TH SarabunPSK" w:cs="TH SarabunPSK"/>
          <w:sz w:val="32"/>
          <w:szCs w:val="32"/>
        </w:rPr>
        <w:t>(On-Site)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2) การเรียนผ่านโทรทัศน์ </w:t>
      </w:r>
      <w:r w:rsidRPr="00306779">
        <w:rPr>
          <w:rFonts w:ascii="TH SarabunPSK" w:hAnsi="TH SarabunPSK" w:cs="TH SarabunPSK"/>
          <w:sz w:val="32"/>
          <w:szCs w:val="32"/>
        </w:rPr>
        <w:t>(On-Air)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และ 3) การเรียนการสอนแบบออนไลน์ </w:t>
      </w:r>
      <w:r w:rsidRPr="00306779">
        <w:rPr>
          <w:rFonts w:ascii="TH SarabunPSK" w:hAnsi="TH SarabunPSK" w:cs="TH SarabunPSK"/>
          <w:sz w:val="32"/>
          <w:szCs w:val="32"/>
        </w:rPr>
        <w:t>(Online)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กรณีโรงเรียนเลือกจัดการเรียนผ่านโทรทัศน์ </w:t>
      </w:r>
      <w:r w:rsidRPr="00306779">
        <w:rPr>
          <w:rFonts w:ascii="TH SarabunPSK" w:hAnsi="TH SarabunPSK" w:cs="TH SarabunPSK"/>
          <w:sz w:val="32"/>
          <w:szCs w:val="32"/>
        </w:rPr>
        <w:t>(On-Air)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และ/หรือการเรียนการสอนแบบออนไลน์ </w:t>
      </w:r>
      <w:r w:rsidRPr="00306779">
        <w:rPr>
          <w:rFonts w:ascii="TH SarabunPSK" w:hAnsi="TH SarabunPSK" w:cs="TH SarabunPSK"/>
          <w:sz w:val="32"/>
          <w:szCs w:val="32"/>
        </w:rPr>
        <w:t>(Online)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 นักเรียนสามารถเรียนรู้ได้จากที่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บ้าน ซึ่งไม่ได้พักนอนที่โรงเรียน ดังนั้น โรงเรียนจึงไม่สามารถดำเนินการจัดอาหารให้แก่นักเรียนได้ กระทรวงศึกษาธิการ โดยสำนักงานคณะกรรมการการศึกษาขั้นพื้นฐาน  จึงกำหนดแนวทางการบริหารงบประมาณค่าอาหารนักเรียนพักนอน โดยให้โรงเรียนแต่งตั้งคณะกรรมการอย่างน้อย 3 คน  ดำเนินการจ่ายเงินสดให้แก่ผู้ปกครอง/นักเรียนตามงบประมาณที่ได้รับจัดสรรจากสำนักงานคณะกรรมการการศึกษาขั้นพื้นฐาน โดยมีหลักฐาน คือ ใบสำคัญรับเงิน และสำเนาบัตรประจำตัวประชาชนของผู้ปกครอง/นักเรียน (ผู้รับเงิน)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แนวทางการใช้จ่ายงบอุดหนุนสำหรับโรงเรียนวิทยาศาสตร์จุฬาภรณราชวิทยาลัย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ตามมติคณะรัฐมนตรีวันที่ 25 พฤศจิกายน 2553 กระทรวงศึกษาธิการ โดยสำนักงานคณะกรรมการการศึกษาขั้นพื้นฐาน ได้จัดสรรงบประมาณงบเงินอุดหนุน ประเภทเงินอุดหนุนทั่วไป รายการค่าใช้จ่ายในการจัดการศึกษาสำหรับนักเรียนที่มีความสามารถพิเศษด้านวิทยาศาสตร์และคณิตศาสตร์ สำหรับนักเรียนโรงเรียนวิทยาศาสตร์จุฬาภรณราชวิทยาลัย 12 แห่ง มีวัตถุประสงค์เพื่อสนับสนุนการจัดการเรียนการสอน  และค่าใช้จ่ายสำหรับนักเรียนประจำ  ประกอบด้วย รายการค่าใช้จ่ายในการจัดการศึกษาด้านวิชาการสำหรับนักเรียนที่มีความสามารถพิเศษด้านคณิตศาสตร์และวิทยาศาสตร์ และรายการค่าใช้จ่ายสำหรับการเป็นนักเรียนประจำ   และเพื่อดำเนินการตามมาตรการเพื่อป้องกันการแพร่ระบาดของโรคติดเชื้อไวรัสโคโรนา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COVID-19</w:t>
      </w:r>
      <w:r w:rsidRPr="00306779">
        <w:rPr>
          <w:rFonts w:ascii="TH SarabunPSK" w:hAnsi="TH SarabunPSK" w:cs="TH SarabunPSK"/>
          <w:sz w:val="32"/>
          <w:szCs w:val="32"/>
          <w:cs/>
        </w:rPr>
        <w:t>) โรงเรียนวิทยาศาสตร์จุฬาภรณราชวิทยาลัย จึงเตรียมการจัดกิจกรรมการเรียนการสอนร่วมกันในหลายวิธีการ เช่น การจัดการเรียนการสอนออนไลน์ การเรียนการสอนในชั้นเรียน  และหรือการเรียนการสอนแบบผสมผสาน  ทั้งนี้ ขึ้นอยู่กับเงื่อนไขความพร้อมของพื้นที่จังหวัดและดุลยพินิจของผู้ปกครอง  คณะกรรมการสถานศึกษาขั้นพื้นฐาน ร่วมกับโรงเรียน โดยสำนักงานคณะกรรมการการศึกษาขั้นพื้นฐาน  ได้กำหนดแนวทางการบริหารจัดการและการใช้จ่ายงบประมาณของโรงเรียนวิทยาศาสตร์จุฬาภรณราชวิทยาลัย ให้โรงเรียนกำหนดรูปแบบวิธีการและจ่ายค่าอาหาร ค่าอาหารเสริม สำหรับนักเรี</w:t>
      </w:r>
      <w:r w:rsidR="00AE44D0">
        <w:rPr>
          <w:rFonts w:ascii="TH SarabunPSK" w:hAnsi="TH SarabunPSK" w:cs="TH SarabunPSK"/>
          <w:sz w:val="32"/>
          <w:szCs w:val="32"/>
          <w:cs/>
        </w:rPr>
        <w:t>ยนที่เรียนผ่านระบบออนไลน์ตามที่</w:t>
      </w:r>
      <w:r w:rsidR="00AE44D0">
        <w:rPr>
          <w:rFonts w:ascii="TH SarabunPSK" w:hAnsi="TH SarabunPSK" w:cs="TH SarabunPSK" w:hint="cs"/>
          <w:sz w:val="32"/>
          <w:szCs w:val="32"/>
          <w:cs/>
        </w:rPr>
        <w:t>โ</w:t>
      </w:r>
      <w:r w:rsidRPr="00306779">
        <w:rPr>
          <w:rFonts w:ascii="TH SarabunPSK" w:hAnsi="TH SarabunPSK" w:cs="TH SarabunPSK"/>
          <w:sz w:val="32"/>
          <w:szCs w:val="32"/>
          <w:cs/>
        </w:rPr>
        <w:t>รงเ</w:t>
      </w:r>
      <w:r w:rsidR="00AE44D0">
        <w:rPr>
          <w:rFonts w:ascii="TH SarabunPSK" w:hAnsi="TH SarabunPSK" w:cs="TH SarabunPSK"/>
          <w:sz w:val="32"/>
          <w:szCs w:val="32"/>
          <w:cs/>
        </w:rPr>
        <w:t>รียนกำหนดหรือได้รับอนุญาตจากโรง</w:t>
      </w:r>
      <w:r w:rsidR="00AE44D0">
        <w:rPr>
          <w:rFonts w:ascii="TH SarabunPSK" w:hAnsi="TH SarabunPSK" w:cs="TH SarabunPSK" w:hint="cs"/>
          <w:sz w:val="32"/>
          <w:szCs w:val="32"/>
          <w:cs/>
        </w:rPr>
        <w:t>เ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รียน ตั้งแต่วันที่ 1 กรกฎาคม  2563 เป็นต้นไป  และให้โรงเรียนสามารถใช้เงินอุดหนุนทั่วไป  รายการค่าใช้จ่ายในการจัดการศึกษาสำหรับนักเรียนที่มีความสามารถพิเศษด้านวิทยาศาสตร์และคณิตศาสตร์ สำหรับเป็นค่าใช้จ่ายในการดำเนินการตามมาตรการป้องกันและแก้ปัญหาของแพร่ระบาดของโรคติดเชื้อไวรัสโคโรนา 2019 </w:t>
      </w:r>
      <w:r w:rsidRPr="00306779">
        <w:rPr>
          <w:rFonts w:ascii="TH SarabunPSK" w:hAnsi="TH SarabunPSK" w:cs="TH SarabunPSK"/>
          <w:sz w:val="32"/>
          <w:szCs w:val="32"/>
        </w:rPr>
        <w:t>(COVID-19</w:t>
      </w:r>
      <w:r w:rsidRPr="00306779">
        <w:rPr>
          <w:rFonts w:ascii="TH SarabunPSK" w:hAnsi="TH SarabunPSK" w:cs="TH SarabunPSK"/>
          <w:sz w:val="32"/>
          <w:szCs w:val="32"/>
          <w:cs/>
        </w:rPr>
        <w:t>)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สำหรับนักเรียนประจำ และเป็นค่าใช้จ่ายที่เกี่ยวข้องกับการจัดการเรียนการสอนออนไลน์ การเรียนการสอนในชั้นเรียน 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การเรียนการสอนแบบผสมผสาน และการสอนชดเชย  เช่น  ค่าสนับสนุนอุปกรณ์การเรียนการสอนออนไลน์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ค่าจัดทำเอกสารประกอบการเรียนรู้ ค่าสนับสนุนค่าใช้จ่ายในการเช่าสัญญาณอินเทอร์เน็ต การปรับปรุงพัฒนา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10797">
        <w:rPr>
          <w:rFonts w:ascii="TH SarabunPSK" w:hAnsi="TH SarabunPSK" w:cs="TH SarabunPSK"/>
          <w:sz w:val="32"/>
          <w:szCs w:val="32"/>
          <w:cs/>
        </w:rPr>
        <w:t>อา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คารสถานที่แหล่งเรียนรู้  การจัดหาอุปกรณ์ป้องกันการแพร่ระบาดสำหรับนักเรียน ค่าใช้จ่าย สำหรับวิทยากรผู้ทรงคุณวุฒิ ค่าตอบแทนเจ้าหน้าที่ ค่าเบี้ยประชุม เป็นต้น  ตามบริบทของโรงเรียน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5. การอนุมัติการจบการศึกษาปีการศึกษา 2562 ภายหลังวันที่ 15 พฤษภาคม 2563 (ระหว่างวันที่ 16 พฤษภาคม – 30 มิถุนายน 2563)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เมื่อวันที่ 17 มีนาคม 2563 คณะรัฐมนตรีได้มีมติเห็นชอบมาตรการเร่งด่วนในการป้องกันวิกฤตการณ์จากโรคติดเชื้อไวรัสโคโรนา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COVID-19)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กระทรวงศึกษาธิการ จึงได้ออกประกาศกระทรวง ลงวันที่ 17 มีนาคม 2563 ให้สถานศึกษาทุกแห่งของรัฐและเอกชน  ทั้งในระบบและนอกระบบ ซึ่งอยู่ในสังกัดและกำกับของกระทรวงศึกษาธิการ ปิดเรียนด้วยเหตุพิเศษ ตั้งแต่วันที่ 18 มีนาคม 2563 เป็นต้นไป ทำให้โรงเรียนไม่สามารถจัดการเรียนการสอนเพื่อแก้ไขผลการเรียนในช่วงนี้ได้ ต่อมากระทรวงศึกษาธิการ ได้มีประกาศกระทรวง ลงวันที่ 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9 เมษายน 2563 ให้สถานศึกษาทุกแห่งของรัฐและเอกชน  ทั้งในระบบและนอกระบบ ซึ่งอยู่ในสังกัดและในกำกับของกระทรวงศึกษาธิการ เปิดเรียนในวันที่ 1 กรกฎาคม 2563 กระทรวงศึกษาธิการจึงได้พิจารณาการอนุมัติการจบการศึกษาภายหลังวันที่ 15 พฤษภาคม 2563 กับระเบียบกระทรวงศึกษาธิการว่าด้วยปีการศึกษา การเปิดและปิดสถานศึกษา พ.ศ. 2549 และที่แก้ไขเพิ่มเติม ข้อ 6 ที่กำหนดวันเริ่มต้นปีการศึกษา คือวันที่ 16 พฤษภาคม วันสิ้นปีการศึกษา คือวันที่ 15 พฤษภาคม ของปีถัดไป  และกฎหมายระเบียบอื่นที่เกี่ยวข้อง ซึ่งได้ข้อสรุปว่า การแก้ไขผลการเรียนและอนุมัติการจบการศึกษา ระหว่างวันที่ 16 พฤษภาคม ถึง 30 มิถุนายน 2563 ถือเป็นเหตุสุดวิสัยและถือว่าเป็นการแก้ไขผลการเรียนก่อนเปิดภาคเรียนปีการศึกษาถัดไป  โดยไม่ถือเป็นการขัดแย้งกับระเบียบดังกล่าว ดังนั้น การที่สถานศึกษาแก้ไขผลการเรียนของนักเรียนเสร็จสิ้น หลังจากวันที่ 15 พฤษภาคม 2563 (ระหว่างวันที่ </w:t>
      </w:r>
      <w:r w:rsidR="00A1079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16 พฤษภาคม ถึง 30 มิถุนายน 2563) ต้องถือว่าเป็นการอนุมัติให้จบการศึกษา ในภาคเรียนที่ 2 </w:t>
      </w:r>
      <w:r w:rsidR="00AE44D0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306779">
        <w:rPr>
          <w:rFonts w:ascii="TH SarabunPSK" w:hAnsi="TH SarabunPSK" w:cs="TH SarabunPSK"/>
          <w:sz w:val="32"/>
          <w:szCs w:val="32"/>
          <w:cs/>
        </w:rPr>
        <w:t>2562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6. การขอรับจัดสรรกล่องรับสัญญาณโทรทัศน์ระบบดิจิทัลจากสํานักงานคณะกรรมการกิจการกระจายเสียง กิจการโทรทัศน์ และกิจการโทรคมนาคมแห่งชาติ (กสทช.)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4D0">
        <w:rPr>
          <w:rFonts w:ascii="TH SarabunPSK" w:hAnsi="TH SarabunPSK" w:cs="TH SarabunPSK" w:hint="cs"/>
          <w:sz w:val="32"/>
          <w:szCs w:val="32"/>
          <w:cs/>
        </w:rPr>
        <w:tab/>
      </w:r>
      <w:r w:rsidR="00AE44D0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 ได้สำรวจความต้องการขอรับกล่องรับสัญญาณโทรทัศน์ระบบดิจิทัลของนักเรียนในสังกัดกระทรวงศึกษาธิการ กระทรวงมหาดไทย และสำนักงานตำรวจแห่งชาติ พบว่านักเรียนมีความต้องการกล่องรับสัญญาณโทรทัศน์ระบบดิจิทัล รวมทั้งสิ้น 1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158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931 กล่อง เป็นความต้องการของนักเรียนในสถานศึกษาสังกัดกระทรวงศึกษาธิการ จำนวน 1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030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798 กล่อง กระทรวงมหาดไทย จำนวน 127</w:t>
      </w:r>
      <w:r w:rsidRPr="00306779">
        <w:rPr>
          <w:rFonts w:ascii="TH SarabunPSK" w:hAnsi="TH SarabunPSK" w:cs="TH SarabunPSK"/>
          <w:sz w:val="32"/>
          <w:szCs w:val="32"/>
        </w:rPr>
        <w:t>,</w:t>
      </w:r>
      <w:r w:rsidRPr="00306779">
        <w:rPr>
          <w:rFonts w:ascii="TH SarabunPSK" w:hAnsi="TH SarabunPSK" w:cs="TH SarabunPSK"/>
          <w:sz w:val="32"/>
          <w:szCs w:val="32"/>
          <w:cs/>
        </w:rPr>
        <w:t>867 กล่อง และสำนักงานตำรวจแห่งชาติ จำนวน 266 กล่อง ซึ่งจะประสานขอรับจากสํานักงานคณะกรรมการกิจการกระจายเสียง กิจการโทรทัศน์ และกิจการโทรคมนาคมแห่งชาติ (กสทช.) ต่อไป</w:t>
      </w:r>
    </w:p>
    <w:p w:rsidR="00EB02EC" w:rsidRPr="00AE44D0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AE44D0">
        <w:rPr>
          <w:rFonts w:ascii="TH SarabunPSK" w:hAnsi="TH SarabunPSK" w:cs="TH SarabunPSK"/>
          <w:sz w:val="32"/>
          <w:szCs w:val="32"/>
          <w:u w:val="single"/>
          <w:cs/>
        </w:rPr>
        <w:t xml:space="preserve">ผลกระทบ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การจัดการเรียนการสอนที่โรงเรียนเป็นการให้โอกาสผู้เรียนได้เรียนรู้ร่วมกับเพื่อ</w:t>
      </w:r>
      <w:r w:rsidR="00AE44D0">
        <w:rPr>
          <w:rFonts w:ascii="TH SarabunPSK" w:hAnsi="TH SarabunPSK" w:cs="TH SarabunPSK" w:hint="cs"/>
          <w:sz w:val="32"/>
          <w:szCs w:val="32"/>
          <w:cs/>
        </w:rPr>
        <w:t>น</w:t>
      </w:r>
      <w:r w:rsidRPr="00306779">
        <w:rPr>
          <w:rFonts w:ascii="TH SarabunPSK" w:hAnsi="TH SarabunPSK" w:cs="TH SarabunPSK"/>
          <w:sz w:val="32"/>
          <w:szCs w:val="32"/>
          <w:cs/>
        </w:rPr>
        <w:t>ร่วมชั้นในโรงเรียน ทั้งองค์ความรู้ ทักษะวิชาการ  ทักษะชีวิตจากการมีปฏิสังคม และยังช่วยแบ่งเบาภาระของผู้ปกครองในการกำกับดูแลบุตรหลานใ</w:t>
      </w:r>
      <w:r w:rsidR="00AE44D0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306779">
        <w:rPr>
          <w:rFonts w:ascii="TH SarabunPSK" w:hAnsi="TH SarabunPSK" w:cs="TH SarabunPSK"/>
          <w:sz w:val="32"/>
          <w:szCs w:val="32"/>
          <w:cs/>
        </w:rPr>
        <w:t>เรียนทางไกล ให้ผู้ปกครองสามารถกลับไปทำงานได้อย่างมีผลิตภาพ  แต่ในสถานการณ์การแพร่ระบาดของโรคติดเชื้อไวรัสโคโรนา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</w:t>
      </w:r>
      <w:r w:rsidRPr="00306779">
        <w:rPr>
          <w:rFonts w:ascii="TH SarabunPSK" w:hAnsi="TH SarabunPSK" w:cs="TH SarabunPSK"/>
          <w:sz w:val="32"/>
          <w:szCs w:val="32"/>
          <w:cs/>
        </w:rPr>
        <w:t>19) โดยที่ยังไม่มีวัคซีนป้องกัน  กระทรวงศึกษาธิการ โดยสำนักงานคณะกรรมการการศึกษาขั้นพื้นฐาน  ตระหนักว่าการจัดการเรียนการสอน และจัดกิจกรรมในโรงเรียนต้องดำเนินการอย่างรอบคอบและระมัดระวัง  เพื่อความปลอดภัยของนักเรียนและบุคลากร และป้องกันไม่ให้เกิดการระบาดอันจะส่งผลกระทบเชิงลบต่อเศรษฐกิจสังคมของประเทศต่อไป</w:t>
      </w:r>
    </w:p>
    <w:p w:rsidR="00EB02EC" w:rsidRPr="00AE44D0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AE44D0">
        <w:rPr>
          <w:rFonts w:ascii="TH SarabunPSK" w:hAnsi="TH SarabunPSK" w:cs="TH SarabunPSK"/>
          <w:sz w:val="32"/>
          <w:szCs w:val="32"/>
          <w:u w:val="single"/>
          <w:cs/>
        </w:rPr>
        <w:t xml:space="preserve">ค่าใช้จ่ายและแหล่งที่มา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งบประมาณรายจ่ายประจำปีงบประมาณ พ.ศ.</w:t>
      </w:r>
      <w:r w:rsidR="00AE44D0">
        <w:rPr>
          <w:rFonts w:ascii="TH SarabunPSK" w:hAnsi="TH SarabunPSK" w:cs="TH SarabunPSK"/>
          <w:sz w:val="32"/>
          <w:szCs w:val="32"/>
          <w:cs/>
        </w:rPr>
        <w:t xml:space="preserve"> 2563 ของสำนักงานคณะกรรมการการ</w:t>
      </w:r>
      <w:r w:rsidR="00AE44D0">
        <w:rPr>
          <w:rFonts w:ascii="TH SarabunPSK" w:hAnsi="TH SarabunPSK" w:cs="TH SarabunPSK" w:hint="cs"/>
          <w:sz w:val="32"/>
          <w:szCs w:val="32"/>
          <w:cs/>
        </w:rPr>
        <w:t>ศึ</w:t>
      </w:r>
      <w:r w:rsidRPr="00306779">
        <w:rPr>
          <w:rFonts w:ascii="TH SarabunPSK" w:hAnsi="TH SarabunPSK" w:cs="TH SarabunPSK"/>
          <w:sz w:val="32"/>
          <w:szCs w:val="32"/>
          <w:cs/>
        </w:rPr>
        <w:t>กษา</w:t>
      </w:r>
      <w:r w:rsidR="00E012D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ขั้นพื้นฐานในการดำเนินการข้อ 1 ถึง 5 สำหรับข้อ 6 สำนักงานคณะกรรมการกิจารกระจายเสียง กิจการโทรทัศน์ และกิจการโทรคมนาคมแห่งชาติเป็นผู้รับผิดชอบค่าใช้จ่ายกล่องรับสัญญาณโทรทัศน์ระบบดิจิทัล </w:t>
      </w:r>
    </w:p>
    <w:p w:rsidR="00C54DB8" w:rsidRPr="00306779" w:rsidRDefault="00C54DB8" w:rsidP="00E0375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ind w:left="567" w:right="68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การขยายระยะเวลาประกาศสถานการณ์ฉุกเฉินในทุกเขตท้องที่ทั่วราชอาณาจักร</w:t>
      </w:r>
    </w:p>
    <w:p w:rsidR="00EB02EC" w:rsidRPr="00306779" w:rsidRDefault="00EB02EC" w:rsidP="00E03750">
      <w:pPr>
        <w:spacing w:line="320" w:lineRule="exact"/>
        <w:ind w:left="567" w:right="68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67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คณะรัฐมนตรี</w:t>
      </w:r>
      <w:r w:rsidR="00C05B07">
        <w:rPr>
          <w:rFonts w:ascii="TH SarabunPSK" w:hAnsi="TH SarabunPSK" w:cs="TH SarabunPSK" w:hint="cs"/>
          <w:color w:val="000000"/>
          <w:sz w:val="32"/>
          <w:szCs w:val="32"/>
          <w:cs/>
        </w:rPr>
        <w:t>มีมติอนุมัติ</w:t>
      </w:r>
      <w:r w:rsidRPr="00306779">
        <w:rPr>
          <w:rFonts w:ascii="TH SarabunPSK" w:hAnsi="TH SarabunPSK" w:cs="TH SarabunPSK"/>
          <w:color w:val="000000"/>
          <w:sz w:val="32"/>
          <w:szCs w:val="32"/>
          <w:cs/>
        </w:rPr>
        <w:t>ขยายระยะเวลาการประกาศสถานการณ์ฉุกเฉินในทุกเขตท้องที่ทั่ว</w:t>
      </w:r>
    </w:p>
    <w:p w:rsidR="00EB02EC" w:rsidRPr="00306779" w:rsidRDefault="00EB02EC" w:rsidP="00E03750">
      <w:pPr>
        <w:spacing w:line="320" w:lineRule="exact"/>
        <w:ind w:right="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color w:val="000000"/>
          <w:sz w:val="32"/>
          <w:szCs w:val="32"/>
          <w:cs/>
        </w:rPr>
        <w:t>ราชอาณาจักรออกไปอีก 1 เดือน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1 - 31 กรกฎาคม 2563</w:t>
      </w:r>
      <w:r w:rsidR="00C05B07">
        <w:rPr>
          <w:rFonts w:ascii="TH SarabunPSK" w:hAnsi="TH SarabunPSK" w:cs="TH SarabunPSK" w:hint="cs"/>
          <w:sz w:val="32"/>
          <w:szCs w:val="32"/>
          <w:cs/>
        </w:rPr>
        <w:t xml:space="preserve"> ตามที่</w:t>
      </w:r>
      <w:r w:rsidR="00C05B07" w:rsidRPr="00306779">
        <w:rPr>
          <w:rFonts w:ascii="TH SarabunPSK" w:hAnsi="TH SarabunPSK" w:cs="TH SarabunPSK"/>
          <w:spacing w:val="-8"/>
          <w:sz w:val="32"/>
          <w:szCs w:val="32"/>
          <w:cs/>
        </w:rPr>
        <w:t>สำนักงานสภาความมั่นคงแห่งชาติ</w:t>
      </w:r>
      <w:r w:rsidR="00C05B07">
        <w:rPr>
          <w:rFonts w:ascii="TH SarabunPSK" w:hAnsi="TH SarabunPSK" w:cs="TH SarabunPSK" w:hint="cs"/>
          <w:sz w:val="32"/>
          <w:szCs w:val="32"/>
          <w:cs/>
        </w:rPr>
        <w:t xml:space="preserve"> (สมช.) เสนอ</w:t>
      </w:r>
    </w:p>
    <w:p w:rsidR="00EB02EC" w:rsidRPr="00306779" w:rsidRDefault="00EB02EC" w:rsidP="00E03750">
      <w:pPr>
        <w:tabs>
          <w:tab w:val="left" w:pos="1134"/>
          <w:tab w:val="left" w:pos="1418"/>
          <w:tab w:val="left" w:pos="1701"/>
          <w:tab w:val="left" w:pos="1843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ab/>
        <w:t>เรื่องเดิม</w:t>
      </w:r>
      <w:r w:rsidRPr="00306779">
        <w:rPr>
          <w:rFonts w:ascii="TH SarabunPSK" w:hAnsi="TH SarabunPSK" w:cs="TH SarabunPSK"/>
          <w:spacing w:val="8"/>
          <w:sz w:val="32"/>
          <w:szCs w:val="32"/>
          <w:cs/>
        </w:rPr>
        <w:t xml:space="preserve"> เมื่อวันที่ 26 พฤษภาคม 2563 นายกรัฐมนตรีโดยความเห็นชอบของ</w:t>
      </w:r>
      <w:r w:rsidRPr="0030677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คณะรัฐมนตรีมีมติเห็นชอบให้ขยายระยะเวลาการประกาศสถานการณ์ฉุกเฉินในทุกเขตท้องที่ทั่วราชอาณาจักร (</w:t>
      </w:r>
      <w:r w:rsidRPr="00306779">
        <w:rPr>
          <w:rFonts w:ascii="TH SarabunPSK" w:hAnsi="TH SarabunPSK" w:cs="TH SarabunPSK"/>
          <w:spacing w:val="-8"/>
          <w:sz w:val="32"/>
          <w:szCs w:val="32"/>
          <w:cs/>
        </w:rPr>
        <w:t>คราวที่ 2) ตั้งแต่วันที่ 1 มิถุนายน 2563 และสิ้นสุดในวันที่ 30 มิถุนายน 2563 เพื่อขยายระยะเวลาการบังคับใช้</w:t>
      </w:r>
      <w:r w:rsidRPr="00306779">
        <w:rPr>
          <w:rFonts w:ascii="TH SarabunPSK" w:hAnsi="TH SarabunPSK" w:cs="TH SarabunPSK"/>
          <w:sz w:val="32"/>
          <w:szCs w:val="32"/>
          <w:cs/>
        </w:rPr>
        <w:t>อำนาจตามพระราชกำหนดการบริหารราชการในสถานการณ์ฉุกเฉิน พ.ศ. 2548 ในการแก้ไขปัญหาการแพร่ระบาดของเชื้อโควิด -19 ที่เกิดขึ้นในประเทศ</w:t>
      </w:r>
    </w:p>
    <w:p w:rsidR="00EB02EC" w:rsidRPr="00306779" w:rsidRDefault="00EB02EC" w:rsidP="00E03750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การดำเนินการที่ผ่านมา</w:t>
      </w:r>
      <w:r w:rsidRPr="00306779">
        <w:rPr>
          <w:rFonts w:ascii="TH SarabunPSK" w:hAnsi="TH SarabunPSK" w:cs="TH SarabunPSK"/>
          <w:spacing w:val="-8"/>
          <w:sz w:val="32"/>
          <w:szCs w:val="32"/>
          <w:cs/>
        </w:rPr>
        <w:t xml:space="preserve"> เมื่อวันที่ 25 มิถุนายน 2563 สำนักงานสภาความมั่นคงแห่งชาติ</w:t>
      </w:r>
      <w:r w:rsidRPr="00306779">
        <w:rPr>
          <w:rFonts w:ascii="TH SarabunPSK" w:hAnsi="TH SarabunPSK" w:cs="TH SarabunPSK"/>
          <w:sz w:val="32"/>
          <w:szCs w:val="32"/>
          <w:cs/>
        </w:rPr>
        <w:t>ในฐานะ</w:t>
      </w:r>
      <w:r w:rsidRPr="00306779">
        <w:rPr>
          <w:rFonts w:ascii="TH SarabunPSK" w:hAnsi="TH SarabunPSK" w:cs="TH SarabunPSK"/>
          <w:noProof/>
          <w:sz w:val="32"/>
          <w:szCs w:val="32"/>
          <w:cs/>
        </w:rPr>
        <w:t>สำนักงานประสานงานกลาง ศูนย์บริหารสถานการณ์โควิด - 19 (ศบค.) ได้เชิญหัวหน้าศูนย์ปฏิบัติการ</w:t>
      </w:r>
      <w:r w:rsidRPr="00306779">
        <w:rPr>
          <w:rFonts w:ascii="TH SarabunPSK" w:hAnsi="TH SarabunPSK" w:cs="TH SarabunPSK"/>
          <w:noProof/>
          <w:spacing w:val="6"/>
          <w:sz w:val="32"/>
          <w:szCs w:val="32"/>
          <w:cs/>
        </w:rPr>
        <w:t>ตามพระราชกำหนดฯ ในด้านต่าง ๆ ผู้แทนส่วนราชการและประชาคมข่าวกรองเข้าร่วมการประชุม โดยมี</w:t>
      </w:r>
      <w:r w:rsidRPr="00306779">
        <w:rPr>
          <w:rFonts w:ascii="TH SarabunPSK" w:hAnsi="TH SarabunPSK" w:cs="TH SarabunPSK"/>
          <w:noProof/>
          <w:sz w:val="32"/>
          <w:szCs w:val="32"/>
          <w:cs/>
        </w:rPr>
        <w:t>เลขาธิการสภาความมั่นคงแห่งชาติ เป็นประธาน เพื่อประเมินผลการปฏิบัติของส่วนราชการต่าง ๆ ภายใต้สถานการณ์</w:t>
      </w:r>
      <w:r w:rsidRPr="00306779">
        <w:rPr>
          <w:rFonts w:ascii="TH SarabunPSK" w:hAnsi="TH SarabunPSK" w:cs="TH SarabunPSK"/>
          <w:noProof/>
          <w:spacing w:val="-6"/>
          <w:sz w:val="32"/>
          <w:szCs w:val="32"/>
          <w:cs/>
        </w:rPr>
        <w:t>ฉุกเฉิน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noProof/>
          <w:sz w:val="32"/>
          <w:szCs w:val="32"/>
          <w:cs/>
        </w:rPr>
        <w:t xml:space="preserve">และพิจารณากำหนดแนวทางปฏิบัติเพื่อลดการแพร่ระบาดของโรคติดเชื้อโควิด – 19 </w:t>
      </w:r>
      <w:r w:rsidRPr="00306779">
        <w:rPr>
          <w:rFonts w:ascii="TH SarabunPSK" w:hAnsi="TH SarabunPSK" w:cs="TH SarabunPSK"/>
          <w:sz w:val="32"/>
          <w:szCs w:val="32"/>
          <w:cs/>
        </w:rPr>
        <w:t>สรุปสาระสำคัญ ดังนี้</w:t>
      </w:r>
    </w:p>
    <w:p w:rsidR="00EB02EC" w:rsidRPr="00306779" w:rsidRDefault="00EB02EC" w:rsidP="00E03750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>1. ปัจจุบันสถานการณ์การแพร่ระบาดของโรคติดเชื้อโควิด – 19 ในภาพรวมทั่วโลกยังคงมีอยู่อย่างรุนแรงในหลายภูมิภาค และมีคนไทยจากต่างประเทศเดินทางกลับเข้ามาในราชอาณาจักรอย่างต่อเนื่อง อีกทั้งมาตรการผ่อนคลายภายในประเทศในระยะที่ 5 ที่จะมีการดำเนินการต่อไป ถือเป็นกิจกรรมที่มีความเสี่ยงสูงต่อ</w:t>
      </w:r>
      <w:r w:rsidR="00C05B0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การแพร่ระบาดของโรค จึงมีความจำเป็นต้องมีอำนาจตามกฎหมายในการออกมาตรการกำกับดูแลโดยเจ้าหน้าที่รัฐอย่างเข้มงวดและต่อเนื่อง เพื่อดำเนินการเชิงรุกในการป้องกันและควบคุมมิให้มีการแพร่ระบาดของเชื้อโรคภายในประเทศในระลอกที่สอง</w:t>
      </w:r>
    </w:p>
    <w:p w:rsidR="00EB02EC" w:rsidRPr="00306779" w:rsidRDefault="00EB02EC" w:rsidP="00E03750">
      <w:pPr>
        <w:tabs>
          <w:tab w:val="left" w:pos="1418"/>
          <w:tab w:val="left" w:pos="1701"/>
          <w:tab w:val="left" w:pos="2268"/>
          <w:tab w:val="left" w:pos="297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ที่ประชุมได้ให้ข้อเท็จจริงถึงข้อจำกัดในการบังคับใช้อำนาจตามพระราชบัญญัติโรคติดต่อ </w:t>
      </w:r>
      <w:r w:rsidR="00C05B0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6779">
        <w:rPr>
          <w:rFonts w:ascii="TH SarabunPSK" w:hAnsi="TH SarabunPSK" w:cs="TH SarabunPSK"/>
          <w:sz w:val="32"/>
          <w:szCs w:val="32"/>
          <w:cs/>
        </w:rPr>
        <w:t>พ.ศ. 2558 เนื่องจากเป็นกฎหมายในลักษณะการแก้ไขและ</w:t>
      </w:r>
      <w:r w:rsidRPr="00306779">
        <w:rPr>
          <w:rFonts w:ascii="TH SarabunPSK" w:hAnsi="TH SarabunPSK" w:cs="TH SarabunPSK"/>
          <w:spacing w:val="-6"/>
          <w:sz w:val="32"/>
          <w:szCs w:val="32"/>
          <w:cs/>
        </w:rPr>
        <w:t>เยียวยาสถานการณ์ภายหลังเกิดการแพร่ระบาดของโรคในลักษณะตั้งรับ และมีข้อจำกัดของเจ้าหน้าที่</w:t>
      </w:r>
      <w:r w:rsidRPr="00306779">
        <w:rPr>
          <w:rFonts w:ascii="TH SarabunPSK" w:hAnsi="TH SarabunPSK" w:cs="TH SarabunPSK"/>
          <w:sz w:val="32"/>
          <w:szCs w:val="32"/>
          <w:cs/>
        </w:rPr>
        <w:t>ในการปฏิบัติงานหลายประการ อาทิ 1) การขาดอำนาจในการสั่งให้บุคคล</w:t>
      </w:r>
      <w:r w:rsidRPr="0030677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เข้าสู่สถานกักตัวของรัฐ </w:t>
      </w:r>
      <w:r w:rsidRPr="00306779">
        <w:rPr>
          <w:rFonts w:ascii="TH SarabunPSK" w:hAnsi="TH SarabunPSK" w:cs="TH SarabunPSK"/>
          <w:spacing w:val="4"/>
          <w:sz w:val="32"/>
          <w:szCs w:val="32"/>
          <w:cs/>
        </w:rPr>
        <w:t>2) ข้อจำกัดเรื่องจำนวนของเจ้าหน้าที่    ในการปฏิบัติงานที่ไม่เพียงพอตามภารกิจ และ 3) อำนาจ</w:t>
      </w:r>
      <w:r w:rsidRPr="00306779">
        <w:rPr>
          <w:rFonts w:ascii="TH SarabunPSK" w:hAnsi="TH SarabunPSK" w:cs="TH SarabunPSK"/>
          <w:sz w:val="32"/>
          <w:szCs w:val="32"/>
          <w:cs/>
        </w:rPr>
        <w:t>การควบคุมโรคที่สามารถบังคับใช้ได้เฉพาะพื้นที่   ที่เกิดเหตุ แต่ไม่ครอบคลุมในพื้นที่ข้างเคียงและ</w:t>
      </w:r>
      <w:r w:rsidRPr="00306779">
        <w:rPr>
          <w:rFonts w:ascii="TH SarabunPSK" w:hAnsi="TH SarabunPSK" w:cs="TH SarabunPSK"/>
          <w:spacing w:val="6"/>
          <w:sz w:val="32"/>
          <w:szCs w:val="32"/>
          <w:cs/>
        </w:rPr>
        <w:t>กิจกรรมที่เกี่ยวข้อง เป็นต้น ทั้งนี้ เนื่องจากเจตนารมณ์   ของกฎหมายบัญญัติขึ้นเพื่อรับมือกับ</w:t>
      </w:r>
      <w:r w:rsidRPr="00306779">
        <w:rPr>
          <w:rFonts w:ascii="TH SarabunPSK" w:hAnsi="TH SarabunPSK" w:cs="TH SarabunPSK"/>
          <w:sz w:val="32"/>
          <w:szCs w:val="32"/>
          <w:cs/>
        </w:rPr>
        <w:t>การแพร่ระบาดของโรคในระดับการระบาดทั่วไป (</w:t>
      </w:r>
      <w:r w:rsidRPr="00306779">
        <w:rPr>
          <w:rFonts w:ascii="TH SarabunPSK" w:hAnsi="TH SarabunPSK" w:cs="TH SarabunPSK"/>
          <w:sz w:val="32"/>
          <w:szCs w:val="32"/>
        </w:rPr>
        <w:t xml:space="preserve">Epidemic) </w:t>
      </w:r>
      <w:r w:rsidRPr="00306779">
        <w:rPr>
          <w:rFonts w:ascii="TH SarabunPSK" w:hAnsi="TH SarabunPSK" w:cs="TH SarabunPSK"/>
          <w:sz w:val="32"/>
          <w:szCs w:val="32"/>
          <w:cs/>
        </w:rPr>
        <w:t>ในขณะที่การแก้ไขปัญหาการแพร่</w:t>
      </w:r>
      <w:r w:rsidRPr="00306779">
        <w:rPr>
          <w:rFonts w:ascii="TH SarabunPSK" w:hAnsi="TH SarabunPSK" w:cs="TH SarabunPSK"/>
          <w:spacing w:val="-4"/>
          <w:sz w:val="32"/>
          <w:szCs w:val="32"/>
          <w:cs/>
        </w:rPr>
        <w:t>ระบาดของโรคติดเชื้อโควิด - 19 ถือเป็นการแพร่ระบาดของโรคในระดับการระบาดใหญ่ (</w:t>
      </w:r>
      <w:r w:rsidRPr="00306779">
        <w:rPr>
          <w:rFonts w:ascii="TH SarabunPSK" w:hAnsi="TH SarabunPSK" w:cs="TH SarabunPSK"/>
          <w:spacing w:val="-4"/>
          <w:sz w:val="32"/>
          <w:szCs w:val="32"/>
        </w:rPr>
        <w:t>Pandemic)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pacing w:val="-10"/>
          <w:sz w:val="32"/>
          <w:szCs w:val="32"/>
          <w:cs/>
        </w:rPr>
        <w:t>ซึ่งการดำเนินการของประเทศไทยในปัจจุบันมีความจำเป็นยิ่งที่จะต้องมีมาตรการเชิงรุกที่มีประสิทธิภาพ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เพื่อป้องกันมิให้โรคติดเชื้อโควิด - 19 กลับมาแพร่ระบาดได้อีกครั้ง      </w:t>
      </w:r>
    </w:p>
    <w:p w:rsidR="00EB02EC" w:rsidRPr="00306779" w:rsidRDefault="00EB02EC" w:rsidP="00E03750">
      <w:pPr>
        <w:tabs>
          <w:tab w:val="left" w:pos="1418"/>
          <w:tab w:val="left" w:pos="1701"/>
          <w:tab w:val="left" w:pos="2268"/>
          <w:tab w:val="left" w:pos="297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>3. ที่ประชุมมีความเห็นสอดคล้องกันว่ายังมีความจำเป็นต้องบังคับใช้</w:t>
      </w:r>
      <w:r w:rsidRPr="00306779">
        <w:rPr>
          <w:rFonts w:ascii="TH SarabunPSK" w:hAnsi="TH SarabunPSK" w:cs="TH SarabunPSK"/>
          <w:spacing w:val="-8"/>
          <w:sz w:val="32"/>
          <w:szCs w:val="32"/>
          <w:cs/>
        </w:rPr>
        <w:t>อำนาจ    ตามพระราชกำหนดฯ ต่อไปเพื่อกำหนดมาตรการเชิงป้องกันในการแก้ไขปัญหาที่มีประสิทธิภาพ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pacing w:val="-6"/>
          <w:sz w:val="32"/>
          <w:szCs w:val="32"/>
          <w:cs/>
        </w:rPr>
        <w:t>อาทิ 1) การควบคุมการเดินทางเข้า – ออกราชอาณาจักรในทุกช่องทาง 2) การจัดทำระบบติดตามตัว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79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การกักตัว และการเฝ้าระวังบุคคลต้องสงสัย และ </w:t>
      </w:r>
      <w:r w:rsidR="00C05B0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 </w:t>
      </w:r>
      <w:r w:rsidRPr="00306779">
        <w:rPr>
          <w:rFonts w:ascii="TH SarabunPSK" w:hAnsi="TH SarabunPSK" w:cs="TH SarabunPSK"/>
          <w:spacing w:val="2"/>
          <w:sz w:val="32"/>
          <w:szCs w:val="32"/>
          <w:cs/>
        </w:rPr>
        <w:t>3) การกำหนดมาตรการควบคุมโรคที่สามารถ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บังคับใช้ได้อย่างครอบคลุมในทุกกิจกรรม/กิจการที่เกี่ยวข้องและจะต้องมีระบบการบริหารจัดการวิกฤติการณ์ในลักษณะการรวมศูนย์ที่ปฏิบัติงานได้อย่างรวดเร็ว เป็นเอกภาพและมีประสิทธิภาพ </w:t>
      </w:r>
      <w:r w:rsidRPr="00306779">
        <w:rPr>
          <w:rFonts w:ascii="TH SarabunPSK" w:hAnsi="TH SarabunPSK" w:cs="TH SarabunPSK"/>
          <w:spacing w:val="8"/>
          <w:sz w:val="32"/>
          <w:szCs w:val="32"/>
          <w:cs/>
        </w:rPr>
        <w:t>รวมทั้งมีการบูรณาการกำลังพลเรือน ตำรวจ และทหารเข้าร่วมปฏิบัติงานได้อย่างเพียงพอ</w:t>
      </w:r>
      <w:r w:rsidRPr="00306779">
        <w:rPr>
          <w:rFonts w:ascii="TH SarabunPSK" w:hAnsi="TH SarabunPSK" w:cs="TH SarabunPSK"/>
          <w:sz w:val="32"/>
          <w:szCs w:val="32"/>
          <w:cs/>
        </w:rPr>
        <w:t>ตามภารกิจอย่างต่อเนื่อง ประกอบกับปัจจุบันได้มีการเปิดให้บริการสถานบันเทิง สถานที่แข่งกีฬา แหล่งท่องเที่ยว และสถานที่อื่นๆ อีกทั้งยังจะมีวันหยุดราชการต่อเนื่องในหลายวัน ที่อาจส่งผลให้มีการเดินทางและมีการประกอบกิจกรรมที่มีการรวมกลุ่มของประชาชนอย่างหนาแน่นได้ จึงเป็นความเสี่ยงที่รัฐจะต้องมีการตรวจตราและเฝ้าระวังอย่างเหมาะสม เพื่อป้องกันมิให้เกิดการระบาดระลอกใหม่ดังเช่นที่เกิดขึ้นแล้วในหลายประเทศอีกด้วย</w:t>
      </w:r>
    </w:p>
    <w:p w:rsidR="00EB02EC" w:rsidRPr="00306779" w:rsidRDefault="00EB02EC" w:rsidP="00E03750">
      <w:pPr>
        <w:tabs>
          <w:tab w:val="left" w:pos="1418"/>
          <w:tab w:val="left" w:pos="1701"/>
          <w:tab w:val="left" w:pos="2268"/>
          <w:tab w:val="left" w:pos="297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4. ที่ประชุมยังมีข้อสังเกตเพิ่มเติมในประเด็นด้านเศรษฐกิจว่าการขยายระยะเวลาการประกาศสถานการณ์ฉุกเฉินในทุกเขตท้องที่ทั่วราชอาณาจักร ควบคู่ไปกับการผ่อนคลายมาตรการบังคับใช้กฎหมาย จะไม่ส่งผลกระทบต่อวิถีการดำเนินชีวิตในแบบปกติของประชาชนเกินกว่าเหตุและไม่ถือเป็นอุปสรรคในการขับเคลื่อนระบบเศรษฐกิจของประเทศ </w:t>
      </w:r>
      <w:r w:rsidRPr="00306779">
        <w:rPr>
          <w:rFonts w:ascii="TH SarabunPSK" w:hAnsi="TH SarabunPSK" w:cs="TH SarabunPSK"/>
          <w:spacing w:val="-4"/>
          <w:sz w:val="32"/>
          <w:szCs w:val="32"/>
          <w:cs/>
        </w:rPr>
        <w:t>แต่จะเป็นการป้องกันไม่ให้ประเทศต้องเผชิญข้อจำกัดและความเสี่ยงจากการแพร่ระบาดระลอกใหม่</w:t>
      </w:r>
      <w:r w:rsidRPr="00306779">
        <w:rPr>
          <w:rFonts w:ascii="TH SarabunPSK" w:hAnsi="TH SarabunPSK" w:cs="TH SarabunPSK"/>
          <w:sz w:val="32"/>
          <w:szCs w:val="32"/>
          <w:cs/>
        </w:rPr>
        <w:t>ที่ส่งผลให้รัฐบาลไม่มีทรัพยากรที่เพียงพอในการบริหารจัดการเพื่อการแก้ไขปัญหาอีกต่อไป</w:t>
      </w:r>
    </w:p>
    <w:p w:rsidR="00EB02EC" w:rsidRPr="00306779" w:rsidRDefault="00EB02EC" w:rsidP="00E03750">
      <w:pPr>
        <w:tabs>
          <w:tab w:val="left" w:pos="1418"/>
          <w:tab w:val="left" w:pos="1701"/>
          <w:tab w:val="left" w:pos="2268"/>
          <w:tab w:val="left" w:pos="297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pacing w:val="-8"/>
          <w:sz w:val="32"/>
          <w:szCs w:val="32"/>
          <w:cs/>
        </w:rPr>
        <w:t>5. สมช. ได้นำผลการประชุมส่วนราชการที่เกี่ยวข้องดังกล่าวเข้าพิจารณาในที่ประชุม</w:t>
      </w:r>
      <w:r w:rsidRPr="00306779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คณะกรรมการศูนย์บริหารสถานการณ์การแพร่ระบาดของโรคติดเชื้อไวรัสโคโรนา </w:t>
      </w:r>
      <w:r w:rsidRPr="00306779">
        <w:rPr>
          <w:rFonts w:ascii="TH SarabunPSK" w:hAnsi="TH SarabunPSK" w:cs="TH SarabunPSK"/>
          <w:spacing w:val="-10"/>
          <w:sz w:val="32"/>
          <w:szCs w:val="32"/>
        </w:rPr>
        <w:t xml:space="preserve">2019 </w:t>
      </w:r>
      <w:r w:rsidRPr="00306779">
        <w:rPr>
          <w:rFonts w:ascii="TH SarabunPSK" w:hAnsi="TH SarabunPSK" w:cs="TH SarabunPSK"/>
          <w:spacing w:val="-10"/>
          <w:sz w:val="32"/>
          <w:szCs w:val="32"/>
          <w:cs/>
        </w:rPr>
        <w:t xml:space="preserve">(โควิด </w:t>
      </w:r>
      <w:r w:rsidRPr="00306779">
        <w:rPr>
          <w:rFonts w:ascii="TH SarabunPSK" w:hAnsi="TH SarabunPSK" w:cs="TH SarabunPSK"/>
          <w:spacing w:val="-10"/>
          <w:sz w:val="32"/>
          <w:szCs w:val="32"/>
        </w:rPr>
        <w:t>– 19</w:t>
      </w:r>
      <w:r w:rsidRPr="00306779">
        <w:rPr>
          <w:rFonts w:ascii="TH SarabunPSK" w:hAnsi="TH SarabunPSK" w:cs="TH SarabunPSK"/>
          <w:spacing w:val="-10"/>
          <w:sz w:val="32"/>
          <w:szCs w:val="32"/>
          <w:cs/>
        </w:rPr>
        <w:t>) ครั้งที่ 9</w:t>
      </w:r>
      <w:r w:rsidRPr="0030677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306779">
        <w:rPr>
          <w:rFonts w:ascii="TH SarabunPSK" w:hAnsi="TH SarabunPSK" w:cs="TH SarabunPSK"/>
          <w:spacing w:val="-10"/>
          <w:sz w:val="32"/>
          <w:szCs w:val="32"/>
          <w:cs/>
        </w:rPr>
        <w:t>2563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เมื่อวันที่ 29 มิถุนายน 2563 ซึ่งที่ประชุมได้ให้ความเห็นชอบผลการประชุม และมีมติให้นำเสนอที่ประชุมคณะรัฐมนตรีให้ความเห็นชอบการขยายระยะเวลาการประกาศสถานการณ์ฉุกเฉินในทุกเขตท้องที่ทั่วราชอาณาจักรต่อไป</w:t>
      </w:r>
    </w:p>
    <w:p w:rsidR="00EB02EC" w:rsidRPr="00306779" w:rsidRDefault="00EB02EC" w:rsidP="00E03750">
      <w:pPr>
        <w:tabs>
          <w:tab w:val="left" w:pos="3780"/>
        </w:tabs>
        <w:spacing w:line="32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pStyle w:val="3"/>
        <w:tabs>
          <w:tab w:val="left" w:pos="4230"/>
        </w:tabs>
        <w:spacing w:before="0" w:after="0" w:line="320" w:lineRule="exac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19.</w:t>
      </w:r>
      <w:r w:rsidR="00EB02EC" w:rsidRPr="00306779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  </w:t>
      </w:r>
      <w:r w:rsidR="00EB02EC" w:rsidRPr="00306779">
        <w:rPr>
          <w:rFonts w:ascii="TH SarabunPSK" w:hAnsi="TH SarabunPSK" w:cs="TH SarabunPSK"/>
          <w:sz w:val="32"/>
          <w:szCs w:val="32"/>
          <w:cs/>
        </w:rPr>
        <w:t>การกำหนดสินค้าและบริการควบคุมตามพระราชบัญญัติว่าด้วยราคาสินค้าและบริการ พ.ศ. 2542</w:t>
      </w:r>
      <w:r w:rsidR="00EB02EC" w:rsidRPr="0030677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EB02EC" w:rsidRPr="00306779" w:rsidRDefault="00EB02EC" w:rsidP="00E03750">
      <w:pPr>
        <w:pStyle w:val="a3"/>
        <w:tabs>
          <w:tab w:val="left" w:pos="1418"/>
        </w:tabs>
        <w:spacing w:line="32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คณะรัฐมนตรีมีมติเห็นชอบการกำหนดสินค้าและบริการควบคุมปี 25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 จำนวน 51 รายการ จำแนกเป็น 46 สินค้า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="00E012D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บริการ ตามมติคณะกรรมการกลางว่าด้วยราคาสินค้าและบริการ ครั้งที่ 5/2563</w:t>
      </w:r>
      <w:r w:rsidR="00C05B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เมื่อวันพฤหัสบดีที่ 25 มิถุนายน 2563 ตามที่กระทรวงพาณิชย์เสนอ  </w:t>
      </w:r>
    </w:p>
    <w:p w:rsidR="00EB02EC" w:rsidRPr="00306779" w:rsidRDefault="00EB02EC" w:rsidP="00E03750">
      <w:pPr>
        <w:pStyle w:val="a3"/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สาระสำคัญของเรื่อง</w:t>
      </w:r>
    </w:p>
    <w:p w:rsidR="00EB02EC" w:rsidRPr="00306779" w:rsidRDefault="00EB02EC" w:rsidP="00E03750">
      <w:pPr>
        <w:pStyle w:val="a3"/>
        <w:tabs>
          <w:tab w:val="left" w:pos="1418"/>
        </w:tabs>
        <w:spacing w:line="32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ในคราวประชุมคณะกรรมการกลางว่าด้วยราคาสินค้าและบริการ ครั้งที่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</w:rPr>
        <w:t xml:space="preserve">5/2563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เมื่อวันพฤหัสบดีที่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มิถุนายน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</w:rPr>
        <w:t xml:space="preserve">2563 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โดยรัฐมนตรีว่าการกระทรวงพาณิชย์เป็นประธานกรรมการได้</w:t>
      </w:r>
      <w:r w:rsidRPr="003067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พิจารณาทบทวนรายการสินค้าและบริการควบคุม ซึ่งจะสิ้นสุดการบังคับใช้ในวันที่ </w:t>
      </w:r>
      <w:r w:rsidRPr="003067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3 </w:t>
      </w:r>
      <w:r w:rsidRPr="003067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กรกฎาคม </w:t>
      </w:r>
      <w:r w:rsidRPr="003067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2563</w:t>
      </w:r>
      <w:r w:rsidRPr="003067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และมีมติ</w:t>
      </w:r>
      <w:r w:rsidRPr="003067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เห็นชอบสรุปได้ ดังนี้ </w:t>
      </w:r>
    </w:p>
    <w:p w:rsidR="00EB02EC" w:rsidRPr="00306779" w:rsidRDefault="00EB02EC" w:rsidP="00E03750">
      <w:pPr>
        <w:pStyle w:val="21"/>
        <w:spacing w:after="0" w:line="320" w:lineRule="exact"/>
        <w:rPr>
          <w:rFonts w:ascii="TH SarabunPSK" w:hAnsi="TH SarabunPSK" w:cs="TH SarabunPSK"/>
          <w:b/>
          <w:bCs/>
          <w:sz w:val="32"/>
        </w:rPr>
      </w:pPr>
      <w:r w:rsidRPr="00306779">
        <w:rPr>
          <w:rFonts w:ascii="TH SarabunPSK" w:hAnsi="TH SarabunPSK" w:cs="TH SarabunPSK"/>
          <w:b/>
          <w:bCs/>
          <w:sz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cs/>
        </w:rPr>
        <w:tab/>
        <w:t>1. การพิจารณาทบทวนสินค้าและบริการควบคุมปี 2563</w:t>
      </w:r>
    </w:p>
    <w:p w:rsidR="00EB02EC" w:rsidRPr="00306779" w:rsidRDefault="00EB02EC" w:rsidP="00E03750">
      <w:pPr>
        <w:pStyle w:val="21"/>
        <w:spacing w:after="0" w:line="320" w:lineRule="exact"/>
        <w:ind w:firstLine="1259"/>
        <w:rPr>
          <w:rFonts w:ascii="TH SarabunPSK" w:hAnsi="TH SarabunPSK" w:cs="TH SarabunPSK"/>
          <w:spacing w:val="-6"/>
          <w:sz w:val="32"/>
        </w:rPr>
      </w:pPr>
      <w:r w:rsidRPr="0030677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306779">
        <w:rPr>
          <w:rFonts w:ascii="TH SarabunPSK" w:hAnsi="TH SarabunPSK" w:cs="TH SarabunPSK"/>
          <w:b/>
          <w:bCs/>
          <w:spacing w:val="-8"/>
          <w:sz w:val="32"/>
          <w:cs/>
        </w:rPr>
        <w:tab/>
        <w:t>1.1 คงรายการสินค้าและบริการควบคุม จำนวน 50 รายการ</w:t>
      </w:r>
      <w:r w:rsidRPr="00306779">
        <w:rPr>
          <w:rFonts w:ascii="TH SarabunPSK" w:hAnsi="TH SarabunPSK" w:cs="TH SarabunPSK"/>
          <w:spacing w:val="-8"/>
          <w:sz w:val="32"/>
          <w:cs/>
        </w:rPr>
        <w:t xml:space="preserve"> จำแนกเป็น 45 สินค้า</w:t>
      </w:r>
      <w:r w:rsidRPr="00306779">
        <w:rPr>
          <w:rFonts w:ascii="TH SarabunPSK" w:hAnsi="TH SarabunPSK" w:cs="TH SarabunPSK"/>
          <w:sz w:val="32"/>
          <w:cs/>
        </w:rPr>
        <w:t xml:space="preserve"> 5 บริการ โดยปรับรายละเอียดรายการสินค้าและบริการควบคุม จำนวน 2 รายการ ดังนี้</w:t>
      </w:r>
    </w:p>
    <w:p w:rsidR="00EB02EC" w:rsidRPr="00306779" w:rsidRDefault="00EB02EC" w:rsidP="00E03750">
      <w:pPr>
        <w:pStyle w:val="21"/>
        <w:spacing w:after="0" w:line="320" w:lineRule="exact"/>
        <w:ind w:right="-1" w:firstLine="2835"/>
        <w:rPr>
          <w:rFonts w:ascii="TH SarabunPSK" w:hAnsi="TH SarabunPSK" w:cs="TH SarabunPSK"/>
          <w:sz w:val="32"/>
        </w:rPr>
      </w:pPr>
      <w:r w:rsidRPr="00306779">
        <w:rPr>
          <w:rFonts w:ascii="TH SarabunPSK" w:hAnsi="TH SarabunPSK" w:cs="TH SarabunPSK"/>
          <w:sz w:val="32"/>
        </w:rPr>
        <w:t>1</w:t>
      </w:r>
      <w:r w:rsidRPr="00306779">
        <w:rPr>
          <w:rFonts w:ascii="TH SarabunPSK" w:hAnsi="TH SarabunPSK" w:cs="TH SarabunPSK"/>
          <w:sz w:val="32"/>
          <w:cs/>
        </w:rPr>
        <w:t xml:space="preserve">) </w:t>
      </w:r>
      <w:r w:rsidRPr="00306779">
        <w:rPr>
          <w:rFonts w:ascii="TH SarabunPSK" w:eastAsia="Calibri" w:hAnsi="TH SarabunPSK" w:cs="TH SarabunPSK"/>
          <w:sz w:val="32"/>
          <w:cs/>
        </w:rPr>
        <w:t>รถจักรยานยนต์ รถยนต์นั่ง รถยนต์บรรทุก</w:t>
      </w:r>
      <w:r w:rsidRPr="00306779">
        <w:rPr>
          <w:rFonts w:ascii="TH SarabunPSK" w:hAnsi="TH SarabunPSK" w:cs="TH SarabunPSK"/>
          <w:sz w:val="32"/>
          <w:cs/>
        </w:rPr>
        <w:t xml:space="preserve"> ปรับเป็น </w:t>
      </w:r>
      <w:r w:rsidRPr="00306779">
        <w:rPr>
          <w:rFonts w:ascii="TH SarabunPSK" w:hAnsi="TH SarabunPSK" w:cs="TH SarabunPSK"/>
          <w:b/>
          <w:bCs/>
          <w:sz w:val="32"/>
          <w:cs/>
        </w:rPr>
        <w:t>“</w:t>
      </w:r>
      <w:r w:rsidRPr="00306779">
        <w:rPr>
          <w:rFonts w:ascii="TH SarabunPSK" w:eastAsia="Calibri" w:hAnsi="TH SarabunPSK" w:cs="TH SarabunPSK"/>
          <w:b/>
          <w:bCs/>
          <w:sz w:val="32"/>
          <w:cs/>
        </w:rPr>
        <w:t>รถจักรยานยนต์  รถยนต์บรรทุก”</w:t>
      </w:r>
      <w:r w:rsidRPr="00306779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306779">
        <w:rPr>
          <w:rFonts w:ascii="TH SarabunPSK" w:hAnsi="TH SarabunPSK" w:cs="TH SarabunPSK"/>
          <w:sz w:val="32"/>
          <w:cs/>
        </w:rPr>
        <w:t xml:space="preserve">เนื่องจากรถยนต์นั่งเป็นสินค้าที่มีความหลากหลายขึ้นอยู่กับพฤติกรรมและไม่กระทบกับผู้บริโภคทั่วไป </w:t>
      </w:r>
    </w:p>
    <w:p w:rsidR="00EB02EC" w:rsidRPr="00306779" w:rsidRDefault="00EB02EC" w:rsidP="00E03750">
      <w:pPr>
        <w:pStyle w:val="21"/>
        <w:spacing w:after="0" w:line="320" w:lineRule="exact"/>
        <w:ind w:right="-1" w:firstLine="2835"/>
        <w:jc w:val="thaiDistribute"/>
        <w:rPr>
          <w:rFonts w:ascii="TH SarabunPSK" w:hAnsi="TH SarabunPSK" w:cs="TH SarabunPSK"/>
          <w:sz w:val="32"/>
        </w:rPr>
      </w:pPr>
      <w:r w:rsidRPr="00306779">
        <w:rPr>
          <w:rFonts w:ascii="TH SarabunPSK" w:hAnsi="TH SarabunPSK" w:cs="TH SarabunPSK"/>
          <w:sz w:val="32"/>
          <w:cs/>
        </w:rPr>
        <w:t xml:space="preserve">2) บริการขนส่งสินค้าสำหรับธุรกิจออนไลน์ ปรับเป็น </w:t>
      </w:r>
      <w:r w:rsidRPr="00306779">
        <w:rPr>
          <w:rFonts w:ascii="TH SarabunPSK" w:hAnsi="TH SarabunPSK" w:cs="TH SarabunPSK"/>
          <w:b/>
          <w:bCs/>
          <w:sz w:val="32"/>
          <w:cs/>
        </w:rPr>
        <w:t xml:space="preserve">“บริการซื้อขาย            </w:t>
      </w:r>
      <w:r w:rsidRPr="00306779">
        <w:rPr>
          <w:rFonts w:ascii="TH SarabunPSK" w:hAnsi="TH SarabunPSK" w:cs="TH SarabunPSK"/>
          <w:b/>
          <w:bCs/>
          <w:spacing w:val="-4"/>
          <w:sz w:val="32"/>
          <w:cs/>
        </w:rPr>
        <w:t xml:space="preserve">และหรือบริการขนส่งสินค้าสำหรับธุรกิจออนไลน์” </w:t>
      </w:r>
      <w:r w:rsidRPr="00306779">
        <w:rPr>
          <w:rFonts w:ascii="TH SarabunPSK" w:hAnsi="TH SarabunPSK" w:cs="TH SarabunPSK"/>
          <w:spacing w:val="-4"/>
          <w:sz w:val="32"/>
          <w:cs/>
        </w:rPr>
        <w:t>เนื่องจากสถานการณ์การระบาดของโรคติดเชื้อไวรัสโคโรนา</w:t>
      </w:r>
      <w:r w:rsidRPr="00306779">
        <w:rPr>
          <w:rFonts w:ascii="TH SarabunPSK" w:hAnsi="TH SarabunPSK" w:cs="TH SarabunPSK"/>
          <w:sz w:val="32"/>
          <w:cs/>
        </w:rPr>
        <w:t xml:space="preserve"> (</w:t>
      </w:r>
      <w:r w:rsidRPr="00306779">
        <w:rPr>
          <w:rFonts w:ascii="TH SarabunPSK" w:hAnsi="TH SarabunPSK" w:cs="TH SarabunPSK"/>
          <w:sz w:val="32"/>
        </w:rPr>
        <w:t xml:space="preserve">Covid-19) </w:t>
      </w:r>
      <w:r w:rsidRPr="00306779">
        <w:rPr>
          <w:rFonts w:ascii="TH SarabunPSK" w:hAnsi="TH SarabunPSK" w:cs="TH SarabunPSK"/>
          <w:sz w:val="32"/>
          <w:cs/>
        </w:rPr>
        <w:t xml:space="preserve">ทำให้ประชาชนมีรูปแบบการดำเนินชีวิตแบบใหม่ที่แตกต่างจากอดีต </w:t>
      </w:r>
      <w:r w:rsidRPr="00306779">
        <w:rPr>
          <w:rFonts w:ascii="TH SarabunPSK" w:hAnsi="TH SarabunPSK" w:cs="TH SarabunPSK"/>
          <w:sz w:val="32"/>
        </w:rPr>
        <w:t xml:space="preserve">(New Normal) </w:t>
      </w:r>
      <w:r w:rsidRPr="00306779">
        <w:rPr>
          <w:rFonts w:ascii="TH SarabunPSK" w:hAnsi="TH SarabunPSK" w:cs="TH SarabunPSK"/>
          <w:sz w:val="32"/>
          <w:cs/>
        </w:rPr>
        <w:t>เกิดการเปลี่ยนแปลงพฤติกรรมของผู้ประกอบการและผู้บริโภคในยุคดิจิทัลที่นิยมใช้บริการการซื้อขายผ่านระบบออนไลน์มาก</w:t>
      </w:r>
      <w:r w:rsidRPr="00306779">
        <w:rPr>
          <w:rFonts w:ascii="TH SarabunPSK" w:hAnsi="TH SarabunPSK" w:cs="TH SarabunPSK"/>
          <w:sz w:val="32"/>
          <w:cs/>
        </w:rPr>
        <w:lastRenderedPageBreak/>
        <w:t xml:space="preserve">ขึ้นประกอบกับมีปัญหาการร้องเรียนผ่านสำนักงานคณะกรรมการคุ้มครองผู้บริโภค (สคบ.)คณะกรรมาธิการสิทธิมนุษยชนสิทธิเสรีภาพและการคุ้มครองผู้บริโภค และคณะกรรมาธิการการพาณิชย์และทรัพย์สินทางปัญญา เกี่ยวกับความเดือดร้อนของผู้บริโภคในการซื้อขายผ่านระบบออนไลน์ และผู้บริโภคร้องเรียนเกี่ยวกับการให้ควบคุมราคาขนส่งของผู้ส่งอาหาร </w:t>
      </w:r>
      <w:r w:rsidRPr="00306779">
        <w:rPr>
          <w:rFonts w:ascii="TH SarabunPSK" w:hAnsi="TH SarabunPSK" w:cs="TH SarabunPSK"/>
          <w:sz w:val="32"/>
        </w:rPr>
        <w:t>Delivery</w:t>
      </w:r>
      <w:r w:rsidRPr="00306779">
        <w:rPr>
          <w:rFonts w:ascii="TH SarabunPSK" w:hAnsi="TH SarabunPSK" w:cs="TH SarabunPSK"/>
          <w:sz w:val="32"/>
          <w:cs/>
        </w:rPr>
        <w:t xml:space="preserve"> ผ่านศูนย์รับเรื่องร้องเรียนและแก้ไขปัญหาราคาสินค้า สำนักงานปลัดสำนักนายกรัฐมนตรี </w:t>
      </w:r>
    </w:p>
    <w:p w:rsidR="006F42D0" w:rsidRDefault="00EB02EC" w:rsidP="006F42D0">
      <w:pPr>
        <w:pStyle w:val="21"/>
        <w:spacing w:after="0" w:line="320" w:lineRule="exact"/>
        <w:ind w:right="-1" w:firstLine="2127"/>
        <w:rPr>
          <w:rFonts w:ascii="TH SarabunPSK" w:hAnsi="TH SarabunPSK" w:cs="TH SarabunPSK"/>
          <w:sz w:val="32"/>
        </w:rPr>
      </w:pPr>
      <w:r w:rsidRPr="00306779">
        <w:rPr>
          <w:rFonts w:ascii="TH SarabunPSK" w:hAnsi="TH SarabunPSK" w:cs="TH SarabunPSK"/>
          <w:b/>
          <w:bCs/>
          <w:sz w:val="32"/>
          <w:cs/>
        </w:rPr>
        <w:t>1.2 เพิ่มรายการสินค้าควบคุม 1 รายการ</w:t>
      </w:r>
      <w:r w:rsidRPr="00306779">
        <w:rPr>
          <w:rFonts w:ascii="TH SarabunPSK" w:hAnsi="TH SarabunPSK" w:cs="TH SarabunPSK"/>
          <w:sz w:val="32"/>
          <w:cs/>
        </w:rPr>
        <w:t xml:space="preserve"> คือ กากดีดีจีเอส เนื่องจากการนำเข้ากากดีดีจีเอสจากต่างประเทศมีแนวโน้มเพิ่มขึ้นอย่างต่อเนื่อง ซึ่งกากดีดีจีเอสเป็นวัตถุดิบอาหารสัตว์ที่มี</w:t>
      </w:r>
      <w:r w:rsidRPr="00306779">
        <w:rPr>
          <w:rFonts w:ascii="TH SarabunPSK" w:hAnsi="TH SarabunPSK" w:cs="TH SarabunPSK"/>
          <w:spacing w:val="-4"/>
          <w:sz w:val="32"/>
          <w:cs/>
        </w:rPr>
        <w:t>ส่วนประกอบของคาร์โบไฮเดรตและโปรตีนที่สามารถนำมาปรับใช้ในสูตรอาหารสัตว์และทดแทนข้าวโพดเลี้ยงสัตว์</w:t>
      </w:r>
      <w:r w:rsidRPr="00306779">
        <w:rPr>
          <w:rFonts w:ascii="TH SarabunPSK" w:hAnsi="TH SarabunPSK" w:cs="TH SarabunPSK"/>
          <w:sz w:val="32"/>
          <w:cs/>
        </w:rPr>
        <w:t>และวัตถุดิบอาหารสัตว์อื่นๆ ที่ผลิตในประเทศ ซึ่งอาจส่งผลกระทบด้านราคาที่เกษตรกรจะได้รับและเสถียรภาพของตลาดข้าวโพดเลี้ยงสัตว์ที่ผลิตในประเทศ</w:t>
      </w:r>
    </w:p>
    <w:p w:rsidR="00EB02EC" w:rsidRPr="00306779" w:rsidRDefault="00EB02EC" w:rsidP="00E03750">
      <w:pPr>
        <w:pStyle w:val="21"/>
        <w:spacing w:after="0" w:line="320" w:lineRule="exact"/>
        <w:ind w:left="901" w:firstLine="1259"/>
        <w:jc w:val="thaiDistribute"/>
        <w:rPr>
          <w:rFonts w:ascii="TH SarabunPSK" w:hAnsi="TH SarabunPSK" w:cs="TH SarabunPSK"/>
          <w:spacing w:val="-6"/>
          <w:sz w:val="32"/>
        </w:rPr>
      </w:pPr>
      <w:r w:rsidRPr="00306779">
        <w:rPr>
          <w:rFonts w:ascii="TH SarabunPSK" w:hAnsi="TH SarabunPSK" w:cs="TH SarabunPSK"/>
          <w:b/>
          <w:bCs/>
          <w:spacing w:val="-6"/>
          <w:sz w:val="32"/>
          <w:cs/>
        </w:rPr>
        <w:t>1.3 ยกเลิกรายการสินค้าควบคุม จำนวน 2 รายการ</w:t>
      </w:r>
      <w:r w:rsidRPr="00306779">
        <w:rPr>
          <w:rFonts w:ascii="TH SarabunPSK" w:hAnsi="TH SarabunPSK" w:cs="TH SarabunPSK"/>
          <w:spacing w:val="-6"/>
          <w:sz w:val="32"/>
          <w:cs/>
        </w:rPr>
        <w:t xml:space="preserve"> ดังนี้ </w:t>
      </w:r>
    </w:p>
    <w:p w:rsidR="00EB02EC" w:rsidRPr="00306779" w:rsidRDefault="00EB02EC" w:rsidP="00E03750">
      <w:pPr>
        <w:pStyle w:val="21"/>
        <w:spacing w:after="0" w:line="320" w:lineRule="exact"/>
        <w:ind w:right="-1" w:firstLine="2835"/>
        <w:jc w:val="thaiDistribute"/>
        <w:rPr>
          <w:rFonts w:ascii="TH SarabunPSK" w:hAnsi="TH SarabunPSK" w:cs="TH SarabunPSK"/>
          <w:color w:val="000000"/>
          <w:sz w:val="32"/>
        </w:rPr>
      </w:pPr>
      <w:r w:rsidRPr="00306779">
        <w:rPr>
          <w:rFonts w:ascii="TH SarabunPSK" w:hAnsi="TH SarabunPSK" w:cs="TH SarabunPSK"/>
          <w:sz w:val="32"/>
          <w:cs/>
        </w:rPr>
        <w:t xml:space="preserve">1) </w:t>
      </w:r>
      <w:r w:rsidRPr="00306779">
        <w:rPr>
          <w:rFonts w:ascii="TH SarabunPSK" w:hAnsi="TH SarabunPSK" w:cs="TH SarabunPSK"/>
          <w:b/>
          <w:bCs/>
          <w:sz w:val="32"/>
          <w:cs/>
        </w:rPr>
        <w:t>น้ำยาปรับผ้านุ่ม</w:t>
      </w:r>
      <w:r w:rsidRPr="00306779">
        <w:rPr>
          <w:rFonts w:ascii="TH SarabunPSK" w:hAnsi="TH SarabunPSK" w:cs="TH SarabunPSK"/>
          <w:sz w:val="32"/>
          <w:cs/>
        </w:rPr>
        <w:t xml:space="preserve"> เนื่องจากเป็น</w:t>
      </w:r>
      <w:r w:rsidRPr="00306779">
        <w:rPr>
          <w:rFonts w:ascii="TH SarabunPSK" w:hAnsi="TH SarabunPSK" w:cs="TH SarabunPSK"/>
          <w:color w:val="000000"/>
          <w:sz w:val="32"/>
          <w:cs/>
        </w:rPr>
        <w:t>สินค้าที่ไม่จำเป็นใช้ในทุกครัวเรือน และ                มีการแข่งขันสูง รวมทั้งเป็นสินค้าทางเลือกขึ้นอยู่กับพฤติกรรมของผู้บริโภค</w:t>
      </w:r>
    </w:p>
    <w:p w:rsidR="00EB02EC" w:rsidRPr="00306779" w:rsidRDefault="00EB02EC" w:rsidP="00E03750">
      <w:pPr>
        <w:tabs>
          <w:tab w:val="left" w:pos="567"/>
        </w:tabs>
        <w:spacing w:line="320" w:lineRule="exact"/>
        <w:ind w:right="-45" w:firstLine="2835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3067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2) </w:t>
      </w:r>
      <w:r w:rsidRPr="00306779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บริการให้เช่าสถานที่เก็บสินค้า</w:t>
      </w:r>
      <w:r w:rsidRPr="003067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เนื่องจากปัจจุบันจำนวนสถานที่เก็บสินค้ามีมากกว่าความต้องการใช้บริการ (</w:t>
      </w:r>
      <w:r w:rsidRPr="0030677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Over supply) </w:t>
      </w:r>
      <w:r w:rsidRPr="003067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มีการแข่งขันสูง จึงไม่กระทบต่อราคาค่าเช่าสถานที่เก็บสินค้า</w:t>
      </w:r>
    </w:p>
    <w:p w:rsidR="00EB02EC" w:rsidRPr="00306779" w:rsidRDefault="00EB02EC" w:rsidP="00E03750">
      <w:pPr>
        <w:pStyle w:val="21"/>
        <w:spacing w:after="0" w:line="320" w:lineRule="exact"/>
        <w:ind w:firstLine="1701"/>
        <w:jc w:val="thaiDistribute"/>
        <w:rPr>
          <w:rFonts w:ascii="TH SarabunPSK" w:hAnsi="TH SarabunPSK" w:cs="TH SarabunPSK"/>
          <w:b/>
          <w:bCs/>
          <w:spacing w:val="-6"/>
          <w:sz w:val="32"/>
        </w:rPr>
      </w:pPr>
      <w:r w:rsidRPr="00306779">
        <w:rPr>
          <w:rFonts w:ascii="TH SarabunPSK" w:hAnsi="TH SarabunPSK" w:cs="TH SarabunPSK"/>
          <w:b/>
          <w:bCs/>
          <w:spacing w:val="-10"/>
          <w:sz w:val="32"/>
          <w:cs/>
        </w:rPr>
        <w:t xml:space="preserve">2. เห็นชอบสินค้าและบริการควบคุม ปี </w:t>
      </w:r>
      <w:r w:rsidRPr="00306779">
        <w:rPr>
          <w:rFonts w:ascii="TH SarabunPSK" w:hAnsi="TH SarabunPSK" w:cs="TH SarabunPSK"/>
          <w:b/>
          <w:bCs/>
          <w:spacing w:val="-10"/>
          <w:sz w:val="32"/>
        </w:rPr>
        <w:t>256</w:t>
      </w:r>
      <w:r w:rsidRPr="00306779">
        <w:rPr>
          <w:rFonts w:ascii="TH SarabunPSK" w:hAnsi="TH SarabunPSK" w:cs="TH SarabunPSK"/>
          <w:b/>
          <w:bCs/>
          <w:spacing w:val="-10"/>
          <w:sz w:val="32"/>
          <w:cs/>
        </w:rPr>
        <w:t xml:space="preserve">3 จำนวน </w:t>
      </w:r>
      <w:r w:rsidRPr="00306779">
        <w:rPr>
          <w:rFonts w:ascii="TH SarabunPSK" w:hAnsi="TH SarabunPSK" w:cs="TH SarabunPSK"/>
          <w:b/>
          <w:bCs/>
          <w:spacing w:val="-10"/>
          <w:sz w:val="32"/>
        </w:rPr>
        <w:t>5</w:t>
      </w:r>
      <w:r w:rsidRPr="00306779">
        <w:rPr>
          <w:rFonts w:ascii="TH SarabunPSK" w:hAnsi="TH SarabunPSK" w:cs="TH SarabunPSK"/>
          <w:b/>
          <w:bCs/>
          <w:spacing w:val="-10"/>
          <w:sz w:val="32"/>
          <w:cs/>
        </w:rPr>
        <w:t>1รายการ</w:t>
      </w:r>
      <w:r w:rsidRPr="00306779">
        <w:rPr>
          <w:rFonts w:ascii="TH SarabunPSK" w:hAnsi="TH SarabunPSK" w:cs="TH SarabunPSK"/>
          <w:spacing w:val="-10"/>
          <w:sz w:val="32"/>
          <w:cs/>
        </w:rPr>
        <w:t xml:space="preserve"> จำแนกเป็น</w:t>
      </w:r>
      <w:r w:rsidRPr="00306779">
        <w:rPr>
          <w:rFonts w:ascii="TH SarabunPSK" w:hAnsi="TH SarabunPSK" w:cs="TH SarabunPSK"/>
          <w:spacing w:val="-10"/>
          <w:sz w:val="32"/>
          <w:cs/>
        </w:rPr>
        <w:br/>
      </w:r>
      <w:r w:rsidRPr="00306779">
        <w:rPr>
          <w:rFonts w:ascii="TH SarabunPSK" w:hAnsi="TH SarabunPSK" w:cs="TH SarabunPSK"/>
          <w:spacing w:val="-6"/>
          <w:sz w:val="32"/>
          <w:cs/>
        </w:rPr>
        <w:t xml:space="preserve">สินค้า 46 รายการ บริการ 5 รายการ โดยแบ่งเป็น </w:t>
      </w:r>
      <w:r w:rsidRPr="00306779">
        <w:rPr>
          <w:rFonts w:ascii="TH SarabunPSK" w:hAnsi="TH SarabunPSK" w:cs="TH SarabunPSK"/>
          <w:spacing w:val="-6"/>
          <w:sz w:val="32"/>
        </w:rPr>
        <w:t>10</w:t>
      </w:r>
      <w:r w:rsidRPr="00306779">
        <w:rPr>
          <w:rFonts w:ascii="TH SarabunPSK" w:hAnsi="TH SarabunPSK" w:cs="TH SarabunPSK"/>
          <w:spacing w:val="-6"/>
          <w:sz w:val="32"/>
          <w:cs/>
        </w:rPr>
        <w:t xml:space="preserve"> หมวดสินค้า และ </w:t>
      </w:r>
      <w:r w:rsidRPr="00306779">
        <w:rPr>
          <w:rFonts w:ascii="TH SarabunPSK" w:hAnsi="TH SarabunPSK" w:cs="TH SarabunPSK"/>
          <w:spacing w:val="-6"/>
          <w:sz w:val="32"/>
        </w:rPr>
        <w:t>1</w:t>
      </w:r>
      <w:r w:rsidRPr="00306779">
        <w:rPr>
          <w:rFonts w:ascii="TH SarabunPSK" w:hAnsi="TH SarabunPSK" w:cs="TH SarabunPSK"/>
          <w:spacing w:val="-6"/>
          <w:sz w:val="32"/>
          <w:cs/>
        </w:rPr>
        <w:t xml:space="preserve"> หมวดบริการ ดังนี้</w:t>
      </w:r>
    </w:p>
    <w:p w:rsidR="00EB02EC" w:rsidRPr="00306779" w:rsidRDefault="00EB02EC" w:rsidP="00E03750">
      <w:pPr>
        <w:pStyle w:val="21"/>
        <w:numPr>
          <w:ilvl w:val="1"/>
          <w:numId w:val="5"/>
        </w:numPr>
        <w:spacing w:after="0" w:line="320" w:lineRule="exact"/>
        <w:jc w:val="thaiDistribute"/>
        <w:rPr>
          <w:rFonts w:ascii="TH SarabunPSK" w:hAnsi="TH SarabunPSK" w:cs="TH SarabunPSK"/>
          <w:b/>
          <w:bCs/>
          <w:spacing w:val="-12"/>
          <w:sz w:val="32"/>
        </w:rPr>
      </w:pPr>
      <w:r w:rsidRPr="00306779">
        <w:rPr>
          <w:rFonts w:ascii="TH SarabunPSK" w:hAnsi="TH SarabunPSK" w:cs="TH SarabunPSK"/>
          <w:b/>
          <w:bCs/>
          <w:sz w:val="32"/>
          <w:cs/>
        </w:rPr>
        <w:t xml:space="preserve">หมวดสินค้า </w:t>
      </w:r>
      <w:r w:rsidRPr="00306779">
        <w:rPr>
          <w:rFonts w:ascii="TH SarabunPSK" w:hAnsi="TH SarabunPSK" w:cs="TH SarabunPSK"/>
          <w:b/>
          <w:bCs/>
          <w:sz w:val="32"/>
        </w:rPr>
        <w:t>10</w:t>
      </w:r>
      <w:r w:rsidRPr="00306779">
        <w:rPr>
          <w:rFonts w:ascii="TH SarabunPSK" w:hAnsi="TH SarabunPSK" w:cs="TH SarabunPSK"/>
          <w:b/>
          <w:bCs/>
          <w:sz w:val="32"/>
          <w:cs/>
        </w:rPr>
        <w:t xml:space="preserve"> หมวด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</w:rPr>
        <w:t>หมวดกระดาษและผลิตภัณฑ์ จำนวน 2 รายการ คือ (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</w:rPr>
        <w:t>1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</w:rPr>
        <w:t>) กระดาษทำลูกฟูก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>กระดาษเหนียว (</w:t>
      </w:r>
      <w:r w:rsidRPr="00306779">
        <w:rPr>
          <w:rFonts w:ascii="TH SarabunPSK" w:eastAsia="Calibri" w:hAnsi="TH SarabunPSK" w:cs="TH SarabunPSK"/>
          <w:sz w:val="32"/>
          <w:szCs w:val="32"/>
        </w:rPr>
        <w:t>2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) กระดาษพิมพ์และเขียน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</w:rPr>
        <w:t>หมวดบริภัณฑ์ขนส่ง จำนวน 2 รายการ คือ (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</w:rPr>
        <w:t>3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</w:rPr>
        <w:t>) ยางรถจักรยานยนต์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>ยางรถยนต์</w:t>
      </w:r>
      <w:r w:rsidRPr="003067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(4) รถจักรยานยนต์ รถยนต์บรรทุก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</w:rPr>
        <w:t>หมวดปัจจัยทางการเกษตร จำนวน 7 รายการ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คือ (5) เครื่องสูบน้ำ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06779">
        <w:rPr>
          <w:rFonts w:ascii="TH SarabunPSK" w:eastAsia="Calibri" w:hAnsi="TH SarabunPSK" w:cs="TH SarabunPSK"/>
          <w:spacing w:val="-4"/>
          <w:sz w:val="32"/>
          <w:szCs w:val="32"/>
          <w:cs/>
        </w:rPr>
        <w:t>(6) ปุ๋ย (7) ยาป้องกันหรือกำจัดศัตรูพืชหรือโรคพืช (8) รถเกี่ยวข้าว (9) รถไถนา (10) หัวอาหารสัตว์ อาหารสัตว์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                (11)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กากดีดีจีเอส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306779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หมวดผลิตภัณฑ์ปิโตรเลียม จำนวน </w:t>
      </w:r>
      <w:r w:rsidRPr="00306779">
        <w:rPr>
          <w:rFonts w:ascii="TH SarabunPSK" w:eastAsia="Calibri" w:hAnsi="TH SarabunPSK" w:cs="TH SarabunPSK"/>
          <w:spacing w:val="-12"/>
          <w:sz w:val="32"/>
          <w:szCs w:val="32"/>
        </w:rPr>
        <w:t>2</w:t>
      </w:r>
      <w:r w:rsidRPr="00306779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รายการ คือ (12) ก๊าซปิโตรเลียมเหลว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 (13) น้ำมันเชื้อเพลิง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677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หมวดยารักษาโรคและเวชภัณฑ์ จำนวน 2 รายการ คือ (14) ยารักษาโรค                  (15)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เวชภัณฑ์เกี่ยวกับการรักษาโรค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306779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หมวดวัสดุก่อสร้าง จำนวน 4 รายการ คือ (</w:t>
      </w:r>
      <w:r w:rsidRPr="00306779">
        <w:rPr>
          <w:rFonts w:ascii="TH SarabunPSK" w:eastAsia="Calibri" w:hAnsi="TH SarabunPSK" w:cs="TH SarabunPSK"/>
          <w:spacing w:val="-6"/>
          <w:sz w:val="32"/>
          <w:szCs w:val="32"/>
        </w:rPr>
        <w:t>1</w:t>
      </w:r>
      <w:r w:rsidRPr="00306779">
        <w:rPr>
          <w:rFonts w:ascii="TH SarabunPSK" w:eastAsia="Calibri" w:hAnsi="TH SarabunPSK" w:cs="TH SarabunPSK"/>
          <w:spacing w:val="-6"/>
          <w:sz w:val="32"/>
          <w:szCs w:val="32"/>
          <w:cs/>
        </w:rPr>
        <w:t>6) ท่อพีวีซี (17) ปูนซีเมนต์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                 (18) สายไฟฟ้า (19) เหล็กโครงสร้างรูปพรรณ เหล็กแผ่น เหล็กเส้น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หมวดสินค้าเกษตรที่สำคัญ จำนวน 8 รายการ คือ (20) ข้าวเปลือก ข้าวสาร (21) ข้าวสาลี ข้าวบาร์เลย์ (22) ข้าวโพด (23) ต้นพันธุ์ ท่อนพันธุ์ มันสำปะหลังและผลิตภัณฑ์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br/>
        <w:t xml:space="preserve">(24) ผลปาล์มน้ำมัน (25) มะพร้าวผลแก่ และผลิตภัณฑ์  (26) ยางพารา ได้แก่ น้ำยางสด ยางก้อน เศษยาง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br/>
        <w:t>น้ำยางข้น ยางแผ่น ยางแท่ง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>ยางเครพ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0677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หมวดสินค้าอุปโภคบริโภค จำนวน 7 รายการ คือ (27) กระดาษชำระ </w:t>
      </w:r>
      <w:r w:rsidRPr="00306779">
        <w:rPr>
          <w:rFonts w:ascii="TH SarabunPSK" w:eastAsia="Calibri" w:hAnsi="TH SarabunPSK" w:cs="TH SarabunPSK"/>
          <w:spacing w:val="-8"/>
          <w:sz w:val="32"/>
          <w:szCs w:val="32"/>
          <w:cs/>
          <w:lang w:eastAsia="zh-CN"/>
        </w:rPr>
        <w:t>กระดาษเช็ดหน้า (28) แชมพู (29) ผงซักฟอก น้ำยาซักฟอก (30) ผลิตภัณฑ์ล้างจาน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(31) ผ้าอนามัย (32) ผ้าอ้อมสำเร็จรูปเด็กและผู้ใหญ่ (33) สบู่ก้อน สบู่เหลว</w:t>
      </w:r>
    </w:p>
    <w:p w:rsidR="00EB02EC" w:rsidRPr="00306779" w:rsidRDefault="00EB02EC" w:rsidP="00E03750">
      <w:pPr>
        <w:numPr>
          <w:ilvl w:val="0"/>
          <w:numId w:val="4"/>
        </w:numPr>
        <w:tabs>
          <w:tab w:val="left" w:pos="3119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หมวดอาหาร จำนวน 12 รายการ คือ (34) กระเทียม (35) ไข่ไก่ (36) ทุเรียน (37) นมผง ผลิตภัณฑ์นมพร้อมบริโภคชนิดเหลว ไม่รวมถึงนมเปรี้ยว (38) น้ำมัน และไขมันที่ได้จากพืชหรือสัตว์ทั้งที่บริโภคได้หรือไม่ได้ (39) แป้งสาลี (40) มังคุด (41) ลำไย (42) สุกร เนื้อสุกร (43) หอมหัวใหญ่ (44) อาหารกึ่งสำเร็จรูปบรรจุภาชนะผนึก (45) อาหารในภาชนะบรรจุที่ปิดสนิท </w:t>
      </w:r>
    </w:p>
    <w:p w:rsidR="00EB02EC" w:rsidRDefault="00EB02EC" w:rsidP="00E03750">
      <w:pPr>
        <w:numPr>
          <w:ilvl w:val="0"/>
          <w:numId w:val="4"/>
        </w:numPr>
        <w:tabs>
          <w:tab w:val="left" w:pos="3261"/>
        </w:tabs>
        <w:spacing w:line="320" w:lineRule="exact"/>
        <w:ind w:left="0" w:right="-4" w:firstLine="2835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หมวดอื่น ๆ จำนวน 1 รายการ คือ (46) เครื่องแบบนักเรียน</w:t>
      </w:r>
    </w:p>
    <w:p w:rsidR="00BA3DA5" w:rsidRDefault="00BA3DA5" w:rsidP="00E03750">
      <w:pPr>
        <w:tabs>
          <w:tab w:val="left" w:pos="3261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  <w:lang w:eastAsia="zh-CN"/>
        </w:rPr>
      </w:pPr>
    </w:p>
    <w:p w:rsidR="00BA3DA5" w:rsidRPr="00306779" w:rsidRDefault="00BA3DA5" w:rsidP="00E03750">
      <w:pPr>
        <w:tabs>
          <w:tab w:val="left" w:pos="3261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b/>
          <w:bCs/>
          <w:spacing w:val="-10"/>
          <w:sz w:val="32"/>
          <w:szCs w:val="32"/>
          <w:lang w:eastAsia="zh-CN"/>
        </w:rPr>
      </w:pPr>
    </w:p>
    <w:p w:rsidR="00EB02EC" w:rsidRPr="00306779" w:rsidRDefault="00EB02EC" w:rsidP="00E03750">
      <w:pPr>
        <w:tabs>
          <w:tab w:val="left" w:pos="2835"/>
        </w:tabs>
        <w:spacing w:line="320" w:lineRule="exact"/>
        <w:ind w:left="2127" w:right="-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2.2 หมวดบริการ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 xml:space="preserve">1 หมวด 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จำนวน 5 รายการ คือ (47) การให้สิทธิในการเผยแพร่งาน</w:t>
      </w:r>
    </w:p>
    <w:p w:rsidR="00EB02EC" w:rsidRPr="00306779" w:rsidRDefault="00EB02EC" w:rsidP="00E03750">
      <w:pPr>
        <w:tabs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ลิขสิทธิ์เพลงเพื่อการค้า (48) บริการซื้อขาย และหรือบริการขนส่งสินค้าสำหรับธุรกิจออนไลน์ (49) บริการทางการเกษตร (50) บริการรักษาพยาบาล บริการทางการแพทย์ และบริการอื่นของสถานพยาบาลเกี่ยวกับการรักษาโรค (51) บริการรับชำระเงิน ณ จุดบริการ</w:t>
      </w:r>
    </w:p>
    <w:p w:rsidR="00EB02EC" w:rsidRPr="00306779" w:rsidRDefault="00EB02EC" w:rsidP="00E03750">
      <w:pPr>
        <w:tabs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306779" w:rsidRPr="00306779" w:rsidRDefault="00471009" w:rsidP="00E0375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BA3D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6779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โครงการบ้านเช่าสำหรับผู้มีรายได้น้อย</w:t>
      </w:r>
    </w:p>
    <w:p w:rsidR="00306779" w:rsidRPr="00306779" w:rsidRDefault="00306779" w:rsidP="00E037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คณะรัฐมนตรีมีมติรับทราบตามที่กระทรวงการพัฒนาสังคมและความมั่นคงของมนุษย์เสนอ เรื่อง โครงการบ้านเช่าสำหรับผู้มีรายได้น้อย เพื่อให้กลุ่มเป้าหมายของโครงการสามารถเข้าถึงที่อยู่อาศัยที่มีมาตรฐานในราคาที่เหมาะสม โดยมีสาระสำคัญดังนี้</w:t>
      </w:r>
    </w:p>
    <w:p w:rsidR="00306779" w:rsidRPr="00306779" w:rsidRDefault="00306779" w:rsidP="00E037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COVID-19</w:t>
      </w:r>
      <w:r w:rsidRPr="00306779">
        <w:rPr>
          <w:rFonts w:ascii="TH SarabunPSK" w:hAnsi="TH SarabunPSK" w:cs="TH SarabunPSK"/>
          <w:sz w:val="32"/>
          <w:szCs w:val="32"/>
          <w:cs/>
        </w:rPr>
        <w:t>) ส่งผลกระทบอย่างรุนแรงต่อเศรษฐกิจและสังคมทั่วโลกรวมถึงประเทศไทย หน่วยงานต่าง ๆ ทั้งภาครัฐและเอกชนคาดการณ์ว่าเศรษฐกิจใน พ.ศ. 2563 จะหดตัวลงเมื่อเทียบกับ พ.ศ. 2562 อัตราการว่างงานจะเพิ่มสูงขึ้น ส่งผลให้ความสามารถในการเข้าถึงที่อยู่อาศัยของประชาชนโดยเฉพาะกลุ่มผู้มีรายได้น้อยลดลง กระทรวงการพัฒนาสังคมและความมั่นคงของมนุษย์ โดยการเคหะแห่งชาติ จึงจำเป็นต้องดำเนินโครงการบ้านเช่าสำหรับผู้มีรายได้น้อยเพื่อช่วยเหลือประชาชนที่ได้รับผลกระทบให้สามารถเช่าที่อยู่อาศัยที่มีมาตรฐานในราคาที่เหมาะสม</w:t>
      </w:r>
    </w:p>
    <w:p w:rsidR="00306779" w:rsidRPr="00306779" w:rsidRDefault="00306779" w:rsidP="00E0375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>เพื่อเป็นการสร้างความมั่นคงด้านที่อยู่อาศัยให้กับประชาชนกลุ่มผู้มีรายได้น้อยในช่วงที่เศรษฐกิจของประเทศได้รับผลกระทบจากการแพร่ระบาดของโรคติดเชื้อไวรัสโคโรนา 2019 (</w:t>
      </w:r>
      <w:r w:rsidRPr="00306779">
        <w:rPr>
          <w:rFonts w:ascii="TH SarabunPSK" w:hAnsi="TH SarabunPSK" w:cs="TH SarabunPSK"/>
          <w:sz w:val="32"/>
          <w:szCs w:val="32"/>
        </w:rPr>
        <w:t>COVID-19</w:t>
      </w:r>
      <w:r w:rsidRPr="00306779">
        <w:rPr>
          <w:rFonts w:ascii="TH SarabunPSK" w:hAnsi="TH SarabunPSK" w:cs="TH SarabunPSK"/>
          <w:sz w:val="32"/>
          <w:szCs w:val="32"/>
          <w:cs/>
        </w:rPr>
        <w:t>) และเพื่อถวายเป็นพระราชกุศลเนื่องในโอกาสวันเฉลิมพระชนมพรรษาพระบาทสมเด็จพระปรเมนทรรามาธิบดีศรีสินทรมหาวชิราลงกรณ พระวชิรเกล้าเจ้าอยู่หัว ในวันที่ 28 กรกฎาคม ของทุกปี กระทรวงการพัฒนาสังคมและความมั่นคงของมนุษย์ โดยการเคหะแห่งชาติจึงได้จัดทำโครงการบ้านเช่าสำหรับผู้มีรายได้น้อย เพื่อให้ผู้สูงอายุ คนพิการ ข้าราชการชั้นผู้น้อย หรือข้าราชการเกษียณและประชาชนที่มีรายได้น้อย รวมถึงผู้บุกรุกในพื้นที่สาธารณะให้มีความมั่นคงในที่อยู่อาศัย โดยดำเนินการสร้างบ้านเช่า จำนวน 100,000 หลัง ในพื้นที่กรุงเทพมหานครและทั่วประเทศ ระยะเวลาดำเนินการ 5 ปี (พ.ศ. 2564 - 2568) โดยในเดือนกรกฎาคมของทุกปี จะมีผู้มีรายได้น้อยมีบ้านอยู่อาศัยเพิ่มขึ้น ปีละ 20,000 ครอบครัว เริ่มตั้งแต่เดือนกรกฎาคม 2564 และเมื่อโครงการดำเนินการแล้วเสร็จในเดือนกรกฎาคม 2568 จะมีผู้มีรายได้น้อยที่มีที่อยู่อาศัยเพิ่มขึ้นรวมทั้งสิ้น 100,000 ครอบครัว</w:t>
      </w:r>
    </w:p>
    <w:p w:rsidR="00EB02EC" w:rsidRDefault="00EB02EC" w:rsidP="00E0375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7100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เรื่อง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ผลการพิจารณาของคณะกรรมการกลั่นกรองการใช้จ่ายเงินกู้ ในคราวประชุมครั้งที่ 7/2563 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ในคราวประชุมครั้งที่ 7/2563 ตามมติคณะกรรมการกลั่นกรองการใช้จ่ายเงินกู้ที่ได้มีการพิจารณากลั่นกรองข้อเสนอโครงการภายใต้แผนงานหรือโครงการที่มีวัตถุประสงค์เพื่อฟื้นฟูเศรษฐกิจและสังคมที่ได้รับผลกระทบจากการระบาดของโรคติดเชื้อไวรัสโคโรนา 2019 ของกระทรวงการท่องเที่ยวและกีฬา รวมถึงกำหนดแนวทางการดำเนินการของคณะกรรมการฯ ตามพระราชกำหนด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เพื่อนำเสนอคณะรัฐมนตรีพิจารณาตามมาตรา 8 (1) และ 8 (2) แห่งพระราชกำหนด ดังนี้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1. อนุมัติโครงการฟื้นฟูเศรษฐกิจและสังคมภาคการท่องเที่ยว ของการท่องเที่ยวแห่งประเทศไทย กระทรวงการท่องเที่ยวและกีฬา ประกอบด้วย โครงการกำลังใจ กรอบวงเงิน 2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400 ล้านบาท และโครงการเราเที่ยวด้วยกัน กรอบวงเงิน 20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 ล้านบาท รวมทั้งสิ้น 22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400 ล้านบาท ระยะเวลาดำเนินการตั้งแต่เดือนกรกฎาคมถึงเดือนตุลาคม 2563 รวม 4 เดือน โดยใช้จ่ายจากเงินกู้ภายใต้แผนงานหรือโครงการเพื่อส่งเสริมและกระตุ้นการบริโภคภาคครัวเรือนและเอกชนรวมถึงการลงทุนต่าง ๆ ของภาคเอกชน เพื่อให้สภาวะการบริโภคและการลงทุนกลับเข้าสู่ระดับปกติได้โดยเร็วตามบัญชีท้ายพระราชกำหนด พร้อมทั้งรับความเห็นและข้อเสนอแนะของคณะกรรมการฯ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ไปดำเนินการตามขั้นตอนต่อไป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2. มอบหมายให้การท่องเที่ยวแห่งประเทศไทย เป็นหน่วยงานรับผิดชอบทั้ง 2 โครงการ และให้กระทรวงการคลังโดยสำนักงานเศรษฐกิจการคลัง เป็นผู้กำหนดหลักเกณฑ์ เงื่อนไข และคุณสมบัติของผู้มีสิทธิ์ได้รับ</w:t>
      </w:r>
      <w:r w:rsidRPr="00A303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เงินตามโครงการเราเที่ยวด้วยกัน และดำเนินการเบิกจ่ายโดยวิธีการเบิกจ่ายแทนกันโดยระยะเวลาการตรวจสอบข้อมูล เบิกจ่าย และจ่ายเงินตามโครงการฯ ตั้งแต่วันที่ 1 กรกฎาคม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31 ธันวาคม 2563 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3. ให้ความเห็นชอบในหลักการการยกเว้นภาษีเงินได้บุคคลธรรมดาสำหรับประชาชนผู้ท่องเที่ยวที่ได้รับเงินสนับสนุนหรือประโยชน์อื่นใดตามโครงการเราเที่ยวด้วยกันและโครงการกำลังใจเพื่อให้สอดคล้องกับวัตถุประสงค์ของทั้ง 2 โครงการที่มุ่งให้เกิดการใช้จ่ายและการหมุนเวียนทางเศรษฐกิจในภาคการท่องเที่ยว รวมทั้งเพื่อเป็นการบรรเทาภาระของประชาชนที่ได้รับสิทธิ์ตามโครงการดังกล่าว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4. อนุมัติให้กระทรวงการพัฒนาสังคมและความมั่นคงของมนุษย์ ปรับการจ่ายเงินช่วยเหลือเยียวยาให้แก่กลุ่มเป้าหมายตามโครงการเพื่อช่วยเหลือ เยียวยา และชดเชยให้แก่ประชาชนซึ่งได้รับผลกระทบจากการระบาดของโรคติดเชื้อไวรัสโคโรนา 2019 จากการจ่ายรายละ 1</w:t>
      </w:r>
      <w:r w:rsidRPr="00A3036A">
        <w:rPr>
          <w:rFonts w:ascii="TH SarabunPSK" w:hAnsi="TH SarabunPSK" w:cs="TH SarabunPSK"/>
          <w:sz w:val="32"/>
          <w:szCs w:val="32"/>
        </w:rPr>
        <w:t xml:space="preserve">,000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บาทต่อเดือน เป็นระยะเวลา 3 เดือน มาเป็นการจ่าย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 ครั้ง จำนวน 3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 บาท ในเดือนกรกฎาคม</w:t>
      </w:r>
      <w:r w:rsidRPr="00A3036A">
        <w:rPr>
          <w:rFonts w:ascii="TH SarabunPSK" w:hAnsi="TH SarabunPSK" w:cs="TH SarabunPSK"/>
          <w:sz w:val="32"/>
          <w:szCs w:val="32"/>
        </w:rPr>
        <w:t xml:space="preserve"> 2563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</w:rPr>
        <w:tab/>
      </w:r>
      <w:r w:rsidRPr="00A3036A">
        <w:rPr>
          <w:rFonts w:ascii="TH SarabunPSK" w:hAnsi="TH SarabunPSK" w:cs="TH SarabunPSK"/>
          <w:sz w:val="32"/>
          <w:szCs w:val="32"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การท่องเที่ยวแห่งประเทศไทย</w:t>
      </w:r>
      <w:r w:rsidRPr="00A303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(ททท.) กระทรวงการท่องเที่ยวและกีฬา (กก.) ร่วมกับสำนักงานเศรษฐกิจการคลัง (สศค.) กระทรวงการคลัง (กค.) และธนาคารกรุงไทย จำกัด (มหาชน) จัดทำโครงการฟื้นฟูเศรษฐกิจและสังคมภาคการท่องเที่ยวจำนวน 2 โครงการ ดังนี้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โครงการเราเที่ยวด้วยกัน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-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 </w:t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ฟื้นฟูภาคธุรกิจท่องเที่ยวภายในประเทศที่ซบเซาอันเนื่องมาจากการระบาดของโรคติดเชื้อไวรัสโคโรนา 2019 และมาตรการป้องกันการแพร่ระบาดของ </w:t>
      </w:r>
      <w:r w:rsidRPr="00A3036A">
        <w:rPr>
          <w:rFonts w:ascii="TH SarabunPSK" w:hAnsi="TH SarabunPSK" w:cs="TH SarabunPSK"/>
          <w:sz w:val="32"/>
          <w:szCs w:val="32"/>
        </w:rPr>
        <w:t>COVID</w:t>
      </w:r>
      <w:r w:rsidRPr="00A3036A">
        <w:rPr>
          <w:rFonts w:ascii="TH SarabunPSK" w:hAnsi="TH SarabunPSK" w:cs="TH SarabunPSK"/>
          <w:sz w:val="32"/>
          <w:szCs w:val="32"/>
          <w:cs/>
        </w:rPr>
        <w:t>-</w:t>
      </w:r>
      <w:r w:rsidRPr="00A3036A">
        <w:rPr>
          <w:rFonts w:ascii="TH SarabunPSK" w:hAnsi="TH SarabunPSK" w:cs="TH SarabunPSK"/>
          <w:sz w:val="32"/>
          <w:szCs w:val="32"/>
        </w:rPr>
        <w:t xml:space="preserve">19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ของรัฐบาล โดยการส่งเสริมให้เกิดการท่องเที่ยวภายในประเทศอันจะทำให้ภาคธุรกิจท่องเที่ยวยังคงเกิดการจ้างงาน และมีการสร้างรายได้ให้กับประเทศ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4 เดือน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(กรกฎาคม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ตุลาคม 2563) โดยมีแผนการใช้จ่ายเงินตั้งแต่วันที่ 1 กรกฎาคม ถึง 31 ธันวาคม 2563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A3036A">
        <w:rPr>
          <w:rFonts w:ascii="TH SarabunPSK" w:hAnsi="TH SarabunPSK" w:cs="TH SarabunPSK"/>
          <w:sz w:val="32"/>
          <w:szCs w:val="32"/>
          <w:cs/>
        </w:rPr>
        <w:t>:</w:t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คาดว่าโครงการเราเที่ยวด้วยกันจะสร้างรายได้แก่ผู้ประกอบการธุรกิจโรงแรม ร้านอาหาร แหล่งท่องเที่ยวและสายการบิน โดยประมาณการรายได้ทางตรงแก่ผู้ประกอบการรวมไม่น้อยกว่า 50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 บาท และรายได้สู่อุตสาหกรรมท่องเที่ยวในภาพรวมไม่น้อยกว่า 26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127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800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 บาท ตลอดระยะเวลาดำเนินโครงการซึ่งก่อให้เกิดประโยชน์ทั้งทางตรงและทางอ้อมรวมไม่น้อยกว่า 726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127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800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โครงการกำลังใจ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A303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เพื่อเร่งผลักดันมาตรการช่วยเหลือและเยียวยาผู้ประกอบธุรกิจด้านการท่องเที่ยวที่ได้รับผลกระทบ และเป็นการฟื้นฟูภาคธุรกิจท่องเที่ยวภายในประเทศที่ซบเซาอันเนื่องมาจากการระบาดของโรคติดเชื้อไวรัสโคโรนา 2019 และมาตรการป้องกันการแพร่ระบาดของ โควิด-19 ของรัฐบาล โดยการส่งเสริมให้เกิดการท่องเที่ยวภายในประเทศ อันจะทำให้ภาคธุรกิจท่องเที่ยวยังคงเกิดการจ้างงาน และมีการสร้างรายได้ให้กับประเทศ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 w:hint="cs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ab/>
        <w:t xml:space="preserve">    -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 w:rsidRPr="00A303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036A">
        <w:rPr>
          <w:rFonts w:ascii="TH SarabunPSK" w:hAnsi="TH SarabunPSK" w:cs="TH SarabunPSK"/>
          <w:sz w:val="32"/>
          <w:szCs w:val="32"/>
        </w:rPr>
        <w:t xml:space="preserve">4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เดือน (กรกฎาคม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ตุลาคม 2563) (ปีงบประมาณ 2563 และ 2564)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A303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สร้างรายได้แก่ภาคธุรกิจท่องเที่ยวทางตรง 2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400 ล้านบาท มีคนเดินทางข้ามจังหวัด จำนวน 1.2 ล้านคน ก่อให้เกิดรายได้หมุนเวียนในระบบเศรษฐกิจทางอ้อมประมาณ 6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500 ล้านบาท ซึ่งจะกระจายสู่ผู้ประกอบการในภาคการท่องเที่ยว ได้แก่ บริษัทนำเที่ยว ธุรกิจโรงแรม ธุรกิจร้านอาหาร และธุรกิจที่เกี่ยวเนื่อง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7100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A3036A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7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A3036A">
        <w:rPr>
          <w:rFonts w:ascii="TH SarabunPSK" w:hAnsi="TH SarabunPSK" w:cs="TH SarabunPSK"/>
          <w:sz w:val="32"/>
          <w:szCs w:val="32"/>
        </w:rPr>
        <w:t>Work From Home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7 ตามที่สำนักงาน ก.พ. เสนอ โดยสรุปข้อมูล ณ วันที่ 23 มิถุนายน 2563 ซึ่งได้รับข้อมูลจาก 146 ส่วนราชการ คิดเป็นร้อยละ 99 ของส่วนราชการทั้งหมด (147 ส่วนราชการ) สรุปข้อมูลดังนี้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การปฏิบัติงานนอกสถานที่ตั้งของส่วนราชการ (</w:t>
      </w:r>
      <w:r w:rsidRPr="00A3036A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1.1 ส่วนราชการร้อยละ 84 (123 ส่วนราชการ) มีการมอบหมายให้ข้าราชการและเจ้าหน้าที่ปฏิบัติงานนอกสถานที่ตั้งของส่วนราชการ และส่วนราชการร้อยละ 38 (55 ส่วนราชการ) กำหนดให้มีจำนวนข้าราชการและเจ้าหน้าที่ปฏิบัติงานนอกสถานที่ตั้งร้อยละ 50 ขึ้นไป (ลดลงจากสัปดาห์ที่ผ่านมาซึ่งมี 60 ส่วนราชการ คิดเป็นร้อยละ 41) โดยในจำนวนนี้มี</w:t>
      </w:r>
      <w:r w:rsidRPr="00A3036A">
        <w:rPr>
          <w:rFonts w:ascii="TH SarabunPSK" w:hAnsi="TH SarabunPSK" w:cs="TH SarabunPSK" w:hint="cs"/>
          <w:sz w:val="32"/>
          <w:szCs w:val="32"/>
          <w:u w:val="single"/>
          <w:cs/>
        </w:rPr>
        <w:t>ส่วนราชการรอยละ 14 (21 ส่วนราชการ) มอบหมายให้ข้าราชการและเจ้าหน้าที่ทุกคนปฏิบัติงานนอกสถานที่ตั้ง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ของส่วนราชการ (ลดลงจากสัปดาห์ที่ผ่านมาซึ่งมี 23 ส่วนราชการ คิดเป็นร้อยละ 16) ทั้งนี้ มีการมอบหมายให้ปฏิบัติงานที่บ้านในหลายรูปแบบ เช่น ปฏิบัติงานที่บ้านสลับกับการมาปฏิบัติงาน ณ สถานที่ตั้งของส่วนราชการวันเว้นวัน สัปดาห์ละ 1 วัน สัปดาห์ละ 2 วัน สัปดาห์เว้นสัปดาห์ เป็นต้น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1.2 </w:t>
      </w:r>
      <w:r w:rsidRPr="00A3036A">
        <w:rPr>
          <w:rFonts w:ascii="TH SarabunPSK" w:hAnsi="TH SarabunPSK" w:cs="TH SarabunPSK" w:hint="cs"/>
          <w:sz w:val="32"/>
          <w:szCs w:val="32"/>
          <w:u w:val="single"/>
          <w:cs/>
        </w:rPr>
        <w:t>ส่วนราชการร้อยละ 16 (23 ส่วนราชการ) มีการมอบหมายให้ข้าราชการและเจ้าหน้าที่ปฏิบัติงานทุกคนปฏิบัติงานในสถานที่ตั้ง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ของส่วนราชการ (เพิ่มขึ้นจากสัปดาห์ที่ผ่านมาซึ่งมี 16 ส่วนราชการ คิดเป็นร้อยละ 10)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2. การเหลื่อมเวลาในการทำงานในสถานที่ตั้งของส่วนราชการ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2.1 ส่วนราชการกำหนดให้ข้าราชการและเจ้าหน้าที่เหลื่อมเวลาการปฏิบัติงานเมื่อจำเป็นต้องปฏิบัติงานในสถานที่ตั้งของส่วนราชการ โดยส่วนใหญ่ร้อยละ 45 กำหนดการเหลื่อมเวลาการปฏิบัติงานเป็น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3 ช่วงเวลา คือ เวลา 7.30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15.30 น. เวลา 8.30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16.30 น. และเวลา 9.30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17.30 น. ส่วนราชการร้อยละ 12 (17 ส่วนราชการ) กำหนดให้เหลื่อมเวลาการปฏิบัติงานมากกว่า 3 ช่วงเวลา และส่วนราชการร้อยละ 16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(23 ส่วนราชการ) ไม่ได้กำหนดให้มีการเหลื่อมเวลาการปฏิบัติงาน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งานให้บริการประชาชน งานพิจารณา อนุมัติ/อนุญาต งานด้านการข่าวและประชาสัมพันธ์ งานสนับสนุน เช่น การเงิน ธุรการรับ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ส่งเอกสาร เป็นต้น 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3. แนวทางการบริหารงานของส่วนราชการ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3.1 การกำกับดูแลและบริหารผลการทำงาน ทุกส่วนราชการกำหนดให้มีระบบรายงานผลงานผ่านช่องทางต่าง ๆ โดยส่วนใหญ่ร้อยละ 57 ให้ข้าราชการและเจ้าหน้าที่รายงานความก้าวหน้าของงานทั้งรายวันและรายสัปดาห์ ผ่าน </w:t>
      </w:r>
      <w:r w:rsidRPr="00A3036A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และ </w:t>
      </w:r>
      <w:r w:rsidRPr="00A3036A">
        <w:rPr>
          <w:rFonts w:ascii="TH SarabunPSK" w:hAnsi="TH SarabunPSK" w:cs="TH SarabunPSK"/>
          <w:sz w:val="32"/>
          <w:szCs w:val="32"/>
        </w:rPr>
        <w:t>Google Form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</w:rPr>
        <w:tab/>
      </w:r>
      <w:r w:rsidRPr="00A3036A">
        <w:rPr>
          <w:rFonts w:ascii="TH SarabunPSK" w:hAnsi="TH SarabunPSK" w:cs="TH SarabunPSK"/>
          <w:sz w:val="32"/>
          <w:szCs w:val="32"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036A">
        <w:rPr>
          <w:rFonts w:ascii="TH SarabunPSK" w:hAnsi="TH SarabunPSK" w:cs="TH SarabunPSK"/>
          <w:sz w:val="32"/>
          <w:szCs w:val="32"/>
        </w:rPr>
        <w:t>3</w:t>
      </w:r>
      <w:r w:rsidRPr="00A3036A">
        <w:rPr>
          <w:rFonts w:ascii="TH SarabunPSK" w:hAnsi="TH SarabunPSK" w:cs="TH SarabunPSK"/>
          <w:sz w:val="32"/>
          <w:szCs w:val="32"/>
          <w:cs/>
        </w:rPr>
        <w:t>.</w:t>
      </w:r>
      <w:r w:rsidRPr="00A3036A">
        <w:rPr>
          <w:rFonts w:ascii="TH SarabunPSK" w:hAnsi="TH SarabunPSK" w:cs="TH SarabunPSK"/>
          <w:sz w:val="32"/>
          <w:szCs w:val="32"/>
        </w:rPr>
        <w:t>2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การนำระบบเทคโนโลยีดิจิทัลมาใช้สนับสนุนการปฏิบัติงานส่วนราชการมีการนำระบบเทคโนโลยีดิจิทัลมาใช้สนับสนุนการปฏิบัติงานโดยส่วนใหญ่เลือกใช้ </w:t>
      </w:r>
      <w:r w:rsidRPr="00A3036A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ร้อยละ 99 </w:t>
      </w:r>
      <w:r w:rsidRPr="00A3036A">
        <w:rPr>
          <w:rFonts w:ascii="TH SarabunPSK" w:hAnsi="TH SarabunPSK" w:cs="TH SarabunPSK"/>
          <w:sz w:val="32"/>
          <w:szCs w:val="32"/>
        </w:rPr>
        <w:t xml:space="preserve">Application Zone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ร้อยละ 68 </w:t>
      </w:r>
      <w:r w:rsidRPr="00A3036A">
        <w:rPr>
          <w:rFonts w:ascii="TH SarabunPSK" w:hAnsi="TH SarabunPSK" w:cs="TH SarabunPSK"/>
          <w:sz w:val="32"/>
          <w:szCs w:val="32"/>
        </w:rPr>
        <w:t xml:space="preserve">Microsoft Team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ร้อยละ 34 และ </w:t>
      </w:r>
      <w:r w:rsidRPr="00A3036A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A3036A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A3036A">
        <w:rPr>
          <w:rFonts w:ascii="TH SarabunPSK" w:hAnsi="TH SarabunPSK" w:cs="TH SarabunPSK"/>
          <w:sz w:val="32"/>
          <w:szCs w:val="32"/>
        </w:rPr>
        <w:t xml:space="preserve">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ร้อยละ 27 ตามลำดับ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ข้อจำกัดของส่วนราชการ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ในการมอบหมายข้าราชการและเจ้าหน้าที่ให้ปฏิบัติงานนอกสถานที่ตั้งของส่วนราชการ ได้แก่ การขาดความพร้อมด้านอุปกรณ์ปฏิบัติงานและสัญญาณเครือข่ายอินเทอร์เน็ต การขาดความพร้อมของเจ้าหน้าที่ในการใช้เทคโนโลยีในการปฏิบัติงาน ความไม่สะดวกในการติดต่อสื่อสารและ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การประสานงานในกรณีเร่งด่วน งานเกี่ยวกับเอกสารราชการที่ยังคงมีความจำเป็นต้องปฏิบัติงานในสถานที่ตั้ง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ข้อเสนอแนะเกี่ยวกับการปฏิบัติงานใน-นอกสถานที่ตั้งของส่วนราชการ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ได้แก่ การสนับสนุนอุปกรณ์การปฏิบัติงานนอกสถานที่ตั้งและค่าใช้จ่ายในการปฏิบัติงานที่บ้าน เช่น ค่าโทรศัพท์ ค่าบริการอินเทอร์เน็ต เป็นต้น และในอนาคตควรให้มีนโยบายการปฏิบัติงานนอกสถานที่ตั้งของส่วนราชการเพื่อลดปัญหาการจราจร มลพิษทางอากาศและลดค่าใช้จ่ายด้านสาธารณูปโภคของหน่วยงานรัฐ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7100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A3036A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A3036A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A3036A">
        <w:rPr>
          <w:rFonts w:ascii="TH SarabunPSK" w:hAnsi="TH SarabunPSK" w:cs="TH SarabunPSK"/>
          <w:sz w:val="32"/>
          <w:szCs w:val="32"/>
        </w:rPr>
        <w:t>Work from Home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) และการเหลื่อมเวลาในการทำงานในสถานที่ตั้งของรัฐวิสาหกิจ ช่วงระหว่างวันที่ 15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19 มิถุนายน 2563 ตามที่กระทรวงการคลัง (กค.) เสนอดังนี้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55 แห่ง โดยผลสัมฤทธิ์ฯ ของรัฐวิสาหกิจในสัปดาห์ช่วงระหว่างวันที่ 15 - 19 มิถุนายน 2563 สรุปสาระสำคัญได้ดังนี้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1.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รัฐวิสาหกิจ 41 แห่ง ยังคงดำเนินนโยบายการปฏิบัติงานนอกสถานที่ตั้งและมีรัฐวิสาหกิจ 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14 แห่ง ที่ให้พนักงานกลับมาปฏิบัติงานในสถานที่ตั้งตามปกติแล้ว เพิ่มขึ้น 4 แห่ง จากสัปดาห์ก่อนหน้า (ช่วงระหว่างวันที่ 8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12 มิถุนายน 2563) ทั้งนี้ จากจำนวนพนักงานและลูกจ้างของรัฐวิสาหกิจทั้งหมดจำนวน 272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548 คน </w:t>
      </w:r>
      <w:r w:rsidR="0069522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มีพนักงานและลูกจ้างปฏิบัติงานนอกสถานที่ตั้งจำนวน 32</w:t>
      </w:r>
      <w:r w:rsidRPr="00A3036A">
        <w:rPr>
          <w:rFonts w:ascii="TH SarabunPSK" w:hAnsi="TH SarabunPSK" w:cs="TH SarabunPSK"/>
          <w:sz w:val="32"/>
          <w:szCs w:val="32"/>
        </w:rPr>
        <w:t>,</w:t>
      </w:r>
      <w:r w:rsidRPr="00A3036A">
        <w:rPr>
          <w:rFonts w:ascii="TH SarabunPSK" w:hAnsi="TH SarabunPSK" w:cs="TH SarabunPSK" w:hint="cs"/>
          <w:sz w:val="32"/>
          <w:szCs w:val="32"/>
          <w:cs/>
        </w:rPr>
        <w:t>162 คน หรือคิดเป็นร้อยละ 12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2. การปฏิบัติงานในสถานที่ตั้งของรัฐวิสาหกิจ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33 แห่ง ยังคงดำเนินนโยบายการปฏิบัติงานเหลื่อมเวลา และมีรัฐวิสาหกิจยกเลิกนโยบายการปฏิบัติงานเหลื่อมเวลาเพิ่มขึ้น 1 แห่งจากสัปดาห์ก่อนหน้า (ช่วงระหว่างวันที่ 8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12 มิถุนายน 2563) โดยมีช่วงเวลาเริ่มปฏิบัติงานตั้งแต่เวลา 6.00 น. </w:t>
      </w:r>
      <w:r w:rsidRPr="00A3036A">
        <w:rPr>
          <w:rFonts w:ascii="TH SarabunPSK" w:hAnsi="TH SarabunPSK" w:cs="TH SarabunPSK"/>
          <w:sz w:val="32"/>
          <w:szCs w:val="32"/>
          <w:cs/>
        </w:rPr>
        <w:t>–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10.30น.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>3. แนวทางการบริหารงานของรัฐวิสาหกิจ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/>
          <w:sz w:val="32"/>
          <w:szCs w:val="32"/>
          <w:cs/>
        </w:rPr>
        <w:tab/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   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A3036A">
        <w:rPr>
          <w:rFonts w:ascii="TH SarabunPSK" w:hAnsi="TH SarabunPSK" w:cs="TH SarabunPSK"/>
          <w:sz w:val="32"/>
          <w:szCs w:val="32"/>
        </w:rPr>
        <w:t xml:space="preserve">Line 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A3036A">
        <w:rPr>
          <w:rFonts w:ascii="TH SarabunPSK" w:hAnsi="TH SarabunPSK" w:cs="TH SarabunPSK"/>
          <w:sz w:val="32"/>
          <w:szCs w:val="32"/>
        </w:rPr>
        <w:t>Line</w:t>
      </w:r>
      <w:r w:rsidRPr="00A3036A">
        <w:rPr>
          <w:rFonts w:ascii="TH SarabunPSK" w:hAnsi="TH SarabunPSK" w:cs="TH SarabunPSK" w:hint="cs"/>
          <w:sz w:val="32"/>
          <w:szCs w:val="32"/>
          <w:cs/>
        </w:rPr>
        <w:t xml:space="preserve"> 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ควรพิจารณาเปลี่ยนรูปแบบเป็นการปฏบัติงานนอกสถานที่ตั้งแทน</w:t>
      </w:r>
    </w:p>
    <w:p w:rsidR="00631C98" w:rsidRPr="00A3036A" w:rsidRDefault="00631C9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06779" w:rsidTr="006D1853">
        <w:tc>
          <w:tcPr>
            <w:tcW w:w="9820" w:type="dxa"/>
          </w:tcPr>
          <w:p w:rsidR="0088693F" w:rsidRPr="00306779" w:rsidRDefault="0088693F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306779" w:rsidRDefault="00BB1C09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100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รายงานผลการเข้าร่วมชมการแข่งขันกีฬาโอลิมปิกเยาวชนฤดูหนาว ครั้งที่ 3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</w:rPr>
        <w:t xml:space="preserve">(Winter Youth Olympic Games 2020)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และการประชุมร่วมกับประธานและคณะกรรมการโอลิมปิกระหว่างประเทศ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</w:rPr>
        <w:t xml:space="preserve">(IOC)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>ณ สมาพันธรัฐสวิส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คณะรัฐมนตรีรับทราบรายงานผลการเข้าร่วมชมการแข่งขันกีฬาโอลิมปิกเยาวชนฤดูหนาว ครั้งที่ 3 </w:t>
      </w:r>
      <w:r w:rsidRPr="00306779">
        <w:rPr>
          <w:rFonts w:ascii="TH SarabunPSK" w:hAnsi="TH SarabunPSK" w:cs="TH SarabunPSK"/>
          <w:sz w:val="32"/>
          <w:szCs w:val="32"/>
        </w:rPr>
        <w:t xml:space="preserve">(Winter Youth Olympic Games 2020)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และการประชุมร่วมกับประธานและคณะกรรมการโอลิมปิกระหว่างประเทศ </w:t>
      </w:r>
      <w:r w:rsidRPr="00306779">
        <w:rPr>
          <w:rFonts w:ascii="TH SarabunPSK" w:hAnsi="TH SarabunPSK" w:cs="TH SarabunPSK"/>
          <w:sz w:val="32"/>
          <w:szCs w:val="32"/>
        </w:rPr>
        <w:t xml:space="preserve">(The International Olympic Committee: IOC) </w:t>
      </w:r>
      <w:r w:rsidRPr="00306779">
        <w:rPr>
          <w:rFonts w:ascii="TH SarabunPSK" w:hAnsi="TH SarabunPSK" w:cs="TH SarabunPSK"/>
          <w:sz w:val="32"/>
          <w:szCs w:val="32"/>
          <w:cs/>
        </w:rPr>
        <w:t>ณ สมาพันธรัฐสวิส ตามที่กระทรวงการท่องเที่ยวและกีฬา (กก.) เสนอ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1.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การแข่งขันกีฬาโอลิมปิกเยาวชนฤดูหนาว ครั้งที่ 3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นักกีฬาไทย จำนวน 5 คน เข้าร่วมการแข่งขันกีฬาประเภทสกี ซึ่งแม้จะไม่ได้รับเหรียญรางวัลจากการแข่งขันดังกล่าว แต่นักกีฬาทุกคนทำผลงานเป็นที่น่าพอใจและเป็นเส้นทางไปสู่ความสำเร็จในขั้นต่อไปให้กับทีมชาติไทยในการแข่งขันกีฬาโอลิมปิกเยาวชนฤดูหนาวได้เป็นอย่างดี 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การประชุมร่วมกับประธานและคณะกรรมการโอลิมปิกระหว่างประเทศ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>(IOC)</w:t>
      </w:r>
      <w:r w:rsidRPr="00306779">
        <w:rPr>
          <w:rFonts w:ascii="TH SarabunPSK" w:hAnsi="TH SarabunPSK" w:cs="TH SarabunPSK"/>
          <w:sz w:val="32"/>
          <w:szCs w:val="32"/>
        </w:rPr>
        <w:t xml:space="preserve">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ประเทศไทยได้แสดงเจตจำนงเพื่อเสนอตัวเป็นเจ้าภาพจัดการแข่งขันกีฬาโอลิมปิกเยาวชนฤดูร้อน ครั้งที่ 5 ค.ศ. 2026 (พ.ศ. 2569) </w:t>
      </w:r>
      <w:r w:rsidRPr="00306779">
        <w:rPr>
          <w:rFonts w:ascii="TH SarabunPSK" w:hAnsi="TH SarabunPSK" w:cs="TH SarabunPSK"/>
          <w:sz w:val="32"/>
          <w:szCs w:val="32"/>
        </w:rPr>
        <w:t>[</w:t>
      </w:r>
      <w:r w:rsidRPr="00306779">
        <w:rPr>
          <w:rFonts w:ascii="TH SarabunPSK" w:hAnsi="TH SarabunPSK" w:cs="TH SarabunPSK"/>
          <w:sz w:val="32"/>
          <w:szCs w:val="32"/>
          <w:cs/>
        </w:rPr>
        <w:t>คณะรัฐมนตรีมีมติ (2 ตุลาคม 2561) เห็นชอบในหลักการแล้ว</w:t>
      </w:r>
      <w:r w:rsidRPr="00306779">
        <w:rPr>
          <w:rFonts w:ascii="TH SarabunPSK" w:hAnsi="TH SarabunPSK" w:cs="TH SarabunPSK"/>
          <w:sz w:val="32"/>
          <w:szCs w:val="32"/>
        </w:rPr>
        <w:t xml:space="preserve">]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และขอรับคำแนะนำเกี่ยวกับกระบวนการเสนอตัวเป็นเจ้าภาพ รวมทั้งให้คำมั่นสัญญาว่าประเทศไทยจะต่อต้านการใช้สารต้องห้ามในวงการกีฬาทุกรูปแบบ และมุ่งมั่นที่จะแก้ไขปัญหาเกี่ยวกับสารต้องห้ามในวงการกีฬาภายในประเทศให้แล้วเสร็จโดยเร็ว ทั้งนี้ ประธานคณะกรรมการ </w:t>
      </w:r>
      <w:r w:rsidRPr="00306779">
        <w:rPr>
          <w:rFonts w:ascii="TH SarabunPSK" w:hAnsi="TH SarabunPSK" w:cs="TH SarabunPSK"/>
          <w:sz w:val="32"/>
          <w:szCs w:val="32"/>
        </w:rPr>
        <w:t xml:space="preserve">IOC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ได้แนะนำให้ประเทศไทยทำหนังสือถึงองค์กรต่อต้านการใช้สารต้องห้ามโลก </w:t>
      </w:r>
      <w:r w:rsidRPr="00306779">
        <w:rPr>
          <w:rFonts w:ascii="TH SarabunPSK" w:hAnsi="TH SarabunPSK" w:cs="TH SarabunPSK"/>
          <w:sz w:val="32"/>
          <w:szCs w:val="32"/>
        </w:rPr>
        <w:t xml:space="preserve">(World Anti-Doping Agency: WADA)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เพื่อแสดงจุดยืนและความตั้งใจที่จะแก้ไขปัญหาการใช้สารต้องห้ามอย่างเร่งด่วน และขอให้หน่วยงานของไทยที่กำกับดูแลเรื่องสารต้องห้ามประสานงานอย่างใกล้ชิดกับหน่วยงานตรวจสอบสารต้องห้ามนานาชาติ </w:t>
      </w:r>
      <w:r w:rsidRPr="00306779">
        <w:rPr>
          <w:rFonts w:ascii="TH SarabunPSK" w:hAnsi="TH SarabunPSK" w:cs="TH SarabunPSK"/>
          <w:sz w:val="32"/>
          <w:szCs w:val="32"/>
        </w:rPr>
        <w:t xml:space="preserve">(International Testing Agency: ITA)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06779">
        <w:rPr>
          <w:rFonts w:ascii="TH SarabunPSK" w:hAnsi="TH SarabunPSK" w:cs="TH SarabunPSK"/>
          <w:sz w:val="32"/>
          <w:szCs w:val="32"/>
        </w:rPr>
        <w:t>WADA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lastRenderedPageBreak/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นอกจากนี้ คณะกรรมการ </w:t>
      </w:r>
      <w:r w:rsidRPr="00306779">
        <w:rPr>
          <w:rFonts w:ascii="TH SarabunPSK" w:hAnsi="TH SarabunPSK" w:cs="TH SarabunPSK"/>
          <w:sz w:val="32"/>
          <w:szCs w:val="32"/>
        </w:rPr>
        <w:t xml:space="preserve">IOC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ได้ปรับเปลี่ยนกระบวนการคัดเลือกเจ้าภาพรูปแบบใหม่ให้สอดคล้องกับเจตนารมณ์ของ </w:t>
      </w:r>
      <w:r w:rsidRPr="00306779">
        <w:rPr>
          <w:rFonts w:ascii="TH SarabunPSK" w:hAnsi="TH SarabunPSK" w:cs="TH SarabunPSK"/>
          <w:sz w:val="32"/>
          <w:szCs w:val="32"/>
        </w:rPr>
        <w:t xml:space="preserve">IOC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ในการปรับปรุงกีฬาโอลิมปิกเยาวชนให้มีความทันสมัยโดยใช้ชื่อว่า </w:t>
      </w:r>
      <w:r w:rsidRPr="00306779">
        <w:rPr>
          <w:rFonts w:ascii="TH SarabunPSK" w:hAnsi="TH SarabunPSK" w:cs="TH SarabunPSK"/>
          <w:sz w:val="32"/>
          <w:szCs w:val="32"/>
        </w:rPr>
        <w:t xml:space="preserve">YOG 2.0 </w:t>
      </w:r>
      <w:r w:rsidRPr="00306779">
        <w:rPr>
          <w:rFonts w:ascii="TH SarabunPSK" w:hAnsi="TH SarabunPSK" w:cs="TH SarabunPSK"/>
          <w:sz w:val="32"/>
          <w:szCs w:val="32"/>
          <w:cs/>
        </w:rPr>
        <w:t>มุ่งเน้นให้การแข่งขันกีฬาโอลิมปิกเยาชนเข้าถึงได้ง่ายขึ้นสำหรับทุกคน ขยายการจัดการแข่งขันออกไปยังประเทศ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ใหม่ ๆ ประหยัดงบประมาณ สามารถปรับเปลี่ยนได้ตามบริบทของสังคม และทำให้เมืองเจ้าภาพได้รับการพัฒนาอย่างยั่งยืน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4DB8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1009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ข้อตกลงว่าด้วยความร่วมมือด้านทรัพย์สินทางปัญญาระหว่างอาเซียนและสำนักงานสิทธิบัตรและเครื่องหมายการค้าแห่งสหรัฐอเมริกา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>คณะรัฐมนตรีรับทราบการดำเนินการจัดทำร่างข้อตกลงว่าด้วยความร่วมมือด้านทรัพย์สินทางปัญญาระหว่างอาเซียนและสำนักงานสิทธิบัตรและเครื่องหมายการค้าแห่งสหรัฐอเมริกา ฉบับที่ 3 ตามที่กระทรวงพาณิชย์ (พณ.) เสนอ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sz w:val="32"/>
          <w:szCs w:val="32"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สาระสำคัญของร่างข้อตกลงว่าด้วยความร่วมมือด้านทรัพย์สินทางปัญญาฯ ฉบับที่ 3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1. ร่างข้อตกลงว่าด้วยความร่วมมือฯ ฉบับนี้มีวัตถุประสงค์เพื่อเสริมสร้างความสัมพันธ์ด้านทรัพย์สินทางปัญญาระหว่างอาเซียนและ </w:t>
      </w:r>
      <w:r w:rsidRPr="00306779">
        <w:rPr>
          <w:rFonts w:ascii="TH SarabunPSK" w:hAnsi="TH SarabunPSK" w:cs="TH SarabunPSK"/>
          <w:sz w:val="32"/>
          <w:szCs w:val="32"/>
        </w:rPr>
        <w:t xml:space="preserve">USPTO </w:t>
      </w:r>
      <w:r w:rsidRPr="00306779">
        <w:rPr>
          <w:rFonts w:ascii="TH SarabunPSK" w:hAnsi="TH SarabunPSK" w:cs="TH SarabunPSK"/>
          <w:sz w:val="32"/>
          <w:szCs w:val="32"/>
          <w:cs/>
        </w:rPr>
        <w:t>ต่อเนื่องจากข้อตกลงว่าด้วยความร่วมมือฯ ฉบับที่ 1 และฉบับที่ 2 โดย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มุ่งเน้นการสานต่อกิจกรรมเพื่อพัฒนาบุคลากร แลกเปลี่ยนความรู้ และให้ความช่วยเหลือทางวิชาการในประเด็นด้านทรัพย์สินทางปัญญาที่อาเซียนและสหรัฐฯ ให้ความสำคัญร่วมกัน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เช่น การเข้าเป็นภาคีความตกลงระหว่างประเทศด้านทรัพย์สินทางปัญญา การบริหารจัดการสำนักงานทรัพย์สินทางปัญญา การใช้ประโยชน์จากทรัพย์สินทางปัญญาในเชิงพาณิชย์ การบังคับใช้สิทธิในทรัพย์สินทางปัญญา พร้อมทั้งได้เพิ่มเติมประเด็นความร่วมมือให้มีความเหมาะสมกับสถานการณ์มากยิ่งขึ้น เช่น การดำเนินคดีแพ่งที่เกี่ยวกับเรื่องทรัพย์สินทางปัญญา การสอบสวนและการดำเนินคดีอาญาเกี่ยวกับทรัพย์สินทางปัญญาในเชิงพาณิชย์ และประเด็นทรัพย์สินทางปัญญากับการคุ้มครองผู้บริโภค</w:t>
      </w:r>
    </w:p>
    <w:p w:rsidR="00C54DB8" w:rsidRPr="00306779" w:rsidRDefault="00C54DB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06779">
        <w:rPr>
          <w:rFonts w:ascii="TH SarabunPSK" w:hAnsi="TH SarabunPSK" w:cs="TH SarabunPSK"/>
          <w:sz w:val="32"/>
          <w:szCs w:val="32"/>
        </w:rPr>
        <w:t xml:space="preserve">USPTO </w:t>
      </w:r>
      <w:r w:rsidRPr="00306779">
        <w:rPr>
          <w:rFonts w:ascii="TH SarabunPSK" w:hAnsi="TH SarabunPSK" w:cs="TH SarabunPSK"/>
          <w:sz w:val="32"/>
          <w:szCs w:val="32"/>
          <w:cs/>
        </w:rPr>
        <w:t>จะร่วมกับคณะทำงานความร่วมมือด้านทรัพย์สินทางปัญญาอาเซียนในการ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กำหนดกิจกรรมความร่วมมือภายใต้ร่างข้อตกลงว่าด้วยความร่วมมือฯ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เป้าหมายของการเป็นประชาคมเศรษฐกิจอาเซียนและแผนปฏิบัติการด้านทรัพย์สินทางปัญญาของอาเซียน พ.ศ. 2559 – 2562 โดยสำนักงานเลขาธิการอาเซียนจะเป็นผู้สนับสนุนการดำเนินกิจกรรมและ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รายงานผลให้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USTPO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ทราบเป็นรายไตรมาส</w:t>
      </w:r>
    </w:p>
    <w:p w:rsidR="00BD42BE" w:rsidRDefault="00C54DB8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06779">
        <w:rPr>
          <w:rFonts w:ascii="TH SarabunPSK" w:hAnsi="TH SarabunPSK" w:cs="TH SarabunPSK"/>
          <w:b/>
          <w:bCs/>
          <w:sz w:val="32"/>
          <w:szCs w:val="32"/>
        </w:rPr>
        <w:t xml:space="preserve">USPTO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จะสนับสนุนงบประมาณแก่อาเซียน</w:t>
      </w:r>
      <w:r w:rsidRPr="00306779">
        <w:rPr>
          <w:rFonts w:ascii="TH SarabunPSK" w:hAnsi="TH SarabunPSK" w:cs="TH SarabunPSK"/>
          <w:sz w:val="32"/>
          <w:szCs w:val="32"/>
          <w:cs/>
        </w:rPr>
        <w:t>เพื่อจัดกิจกรรมความร่วมมือด้านทรัพย์สินทางปัญญาภายใต้ข้อตกลงฉบับนี้ วงเงินรวม 2</w:t>
      </w:r>
      <w:r w:rsidRPr="00306779">
        <w:rPr>
          <w:rFonts w:ascii="TH SarabunPSK" w:hAnsi="TH SarabunPSK" w:cs="TH SarabunPSK"/>
          <w:sz w:val="32"/>
          <w:szCs w:val="32"/>
        </w:rPr>
        <w:t xml:space="preserve">,000,000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ดอลลาร์สหรัฐฯ โดยจะแบ่งงบประมาณเป็น 2 ส่วน ได้แก่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ส่วนที่ 1 งบประมาณสำหรับการเดินทาง ที่พัก การแปลเอกสาร และสถานที่จัดกิจกรรมความร่วมมือ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วงเงินรวมไม่เกิน 1</w:t>
      </w:r>
      <w:r w:rsidRPr="00306779">
        <w:rPr>
          <w:rFonts w:ascii="TH SarabunPSK" w:hAnsi="TH SarabunPSK" w:cs="TH SarabunPSK"/>
          <w:sz w:val="32"/>
          <w:szCs w:val="32"/>
        </w:rPr>
        <w:t xml:space="preserve">,625,000 </w:t>
      </w:r>
      <w:r w:rsidRPr="00306779">
        <w:rPr>
          <w:rFonts w:ascii="TH SarabunPSK" w:hAnsi="TH SarabunPSK" w:cs="TH SarabunPSK"/>
          <w:sz w:val="32"/>
          <w:szCs w:val="32"/>
          <w:cs/>
        </w:rPr>
        <w:t>ดอลลาร์สหรัฐฯ และ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งบประมาณสำหรับการบริหารและการสนับสนุนด้านอื่น ๆ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วงเงินรวมไม่เกิน 375</w:t>
      </w:r>
      <w:r w:rsidRPr="00306779">
        <w:rPr>
          <w:rFonts w:ascii="TH SarabunPSK" w:hAnsi="TH SarabunPSK" w:cs="TH SarabunPSK"/>
          <w:sz w:val="32"/>
          <w:szCs w:val="32"/>
        </w:rPr>
        <w:t xml:space="preserve">,000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ดอลลาร์สหรัฐฯ </w:t>
      </w:r>
    </w:p>
    <w:p w:rsidR="00C54DB8" w:rsidRPr="00306779" w:rsidRDefault="00BD42BE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54DB8" w:rsidRPr="00306779">
        <w:rPr>
          <w:rFonts w:ascii="TH SarabunPSK" w:hAnsi="TH SarabunPSK" w:cs="TH SarabunPSK"/>
          <w:b/>
          <w:bCs/>
          <w:sz w:val="32"/>
          <w:szCs w:val="32"/>
          <w:cs/>
        </w:rPr>
        <w:t>ข้อตกลงว่าด้วยความร่วมมือฯ จะมีผลใช้บังคับเมื่อมีการลงนามครั้งสุดท้าย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 โดยการถอนตัวจากข้อตกลงสามารถกระทำได้ทุกเมื่อก่อนที่ข้อตกลงจะสิ้นสุดลง โดยแจ้งให้อีกฝ่ายทราบเป็นลายลักษณ์อักษร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ประเทศสมาชิกอาเซียนรวมทั้งประเทศไทยได้รับประโยชน์จากข้อตกลงความร่วมมือด้านทรัพย์สินทางปัญญาระหว่างอาเซียนและ </w:t>
      </w:r>
      <w:r w:rsidR="00C54DB8" w:rsidRPr="00306779">
        <w:rPr>
          <w:rFonts w:ascii="TH SarabunPSK" w:hAnsi="TH SarabunPSK" w:cs="TH SarabunPSK"/>
          <w:sz w:val="32"/>
          <w:szCs w:val="32"/>
        </w:rPr>
        <w:t>USPTO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 มาอย่างต่อเนื่อง โดยเฉพาะการพัฒนาบุคลากร การส่งเสริมการตระหนักรู้เรื่องทรัพย์สินทางปัญญา การพัฒนาระบบทรัพย์สินทางปัญญาของประเทศสมาชิกอาเซียนให้มีประสิทธิภาพ และการส่งเสริมการวิจัยและการพัฒนาเทคโนโลยีและนวัตกรรมในภูมิภาค นอกจากนี้ ยังมีผลผูกพันเชิงนโยบายระหว่างประเทศสมาชิกอาเซียนและ </w:t>
      </w:r>
      <w:r w:rsidR="00C54DB8" w:rsidRPr="00306779">
        <w:rPr>
          <w:rFonts w:ascii="TH SarabunPSK" w:hAnsi="TH SarabunPSK" w:cs="TH SarabunPSK"/>
          <w:sz w:val="32"/>
          <w:szCs w:val="32"/>
        </w:rPr>
        <w:t>USPTO</w:t>
      </w:r>
      <w:r w:rsidR="00C54DB8" w:rsidRPr="00306779">
        <w:rPr>
          <w:rFonts w:ascii="TH SarabunPSK" w:hAnsi="TH SarabunPSK" w:cs="TH SarabunPSK"/>
          <w:sz w:val="32"/>
          <w:szCs w:val="32"/>
          <w:cs/>
        </w:rPr>
        <w:t xml:space="preserve"> ในการสนับสนุนการดำเนินกิจกรรมความร่วมมือด้านทรัพย์สินทางปัญญาให้บรรลุเป้าหมายของประชาคมเศรษฐกิจอาเซียนด้วย </w:t>
      </w:r>
    </w:p>
    <w:p w:rsidR="00C54DB8" w:rsidRDefault="00C54DB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1009" w:rsidRPr="00306779" w:rsidRDefault="00471009" w:rsidP="00471009">
      <w:pPr>
        <w:tabs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>26.</w:t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 xml:space="preserve"> เรื่อง การจัดทำหนังสือแลกเปลี่ยนระหว่างไทยกับองค์การห้ามขายอาวุธเคมีสำหรับการบริจาคเงินเพื่อสมทบกองทุนสำหรับการก่อสร้างศูนย์ปฏิบัติการแห่งใหม่ขององค์การห้ามอาวุธเคมี</w:t>
      </w:r>
    </w:p>
    <w:p w:rsidR="00471009" w:rsidRPr="00306779" w:rsidRDefault="00471009" w:rsidP="00471009">
      <w:pPr>
        <w:tabs>
          <w:tab w:val="left" w:pos="1418"/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คณะรัฐมนตรีมีมติให้ความเห็นชอบต่อการจัดทำหนังสือแลกเปลี่ยนระหว่างไทยกับองค์การห้ามอาวุธเคมีสำหรับการบริจาคเงินเพื่อสมทบกองทุนสำหรับการก่อสร้างศูนย์ปฏิบัติการแห่งใหม่ขององค์การห้ามอาวุธเคมี พร้อมอนุมัติให้เอกอัครราชทูต ณ กรุงเฮก เป็นผู้ลงนามในหนังสือแลกเปลี่ยนฯ ของฝ่ายไทย และโดยที่องค์การห้ามอาวุธเคมีแจ้งว่า ไม่จำเป็นต้องแสดงหนังสือมอบอำนาจเต็ม (</w:t>
      </w:r>
      <w:r w:rsidRPr="00306779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Full Powers) 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ในกรณีนี้จึงไม่ต้องจัดทำหนังสือมอบ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lastRenderedPageBreak/>
        <w:t>อำนาจเต็มให้ผู้ลงนาม ทั้งนี้ หากมีความจำเป็นจะต้องแก้ไขปรับปรุงหนังสือแลกเปลี่ยนฯ ในส่วนที่ไม่ใช่สาระสำคัญก่อนการลงนาม ให้กระทรวงการต่างประเทศสามารถดำเนินการได้โดยไม่ต้องนำเสนอคณะรัฐมนตรีพิจารณาอีกครั้ง ตามที่กระทรวงการต่างประเทศเสนอ</w:t>
      </w:r>
    </w:p>
    <w:p w:rsidR="00471009" w:rsidRPr="00306779" w:rsidRDefault="00471009" w:rsidP="00471009">
      <w:pPr>
        <w:tabs>
          <w:tab w:val="left" w:pos="1418"/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306779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 xml:space="preserve">สาระสำคัญของเรื่อง </w:t>
      </w:r>
    </w:p>
    <w:p w:rsidR="00471009" w:rsidRPr="00306779" w:rsidRDefault="00471009" w:rsidP="00471009">
      <w:pPr>
        <w:tabs>
          <w:tab w:val="left" w:pos="1418"/>
          <w:tab w:val="left" w:pos="2835"/>
        </w:tabs>
        <w:spacing w:line="320" w:lineRule="exact"/>
        <w:ind w:right="-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กระทรวงการต่างประเทศเห็นว่าการร่วมสนับสนุนองค์การห้ามอาวุธเคมีในการสร้างศูนย์ปฏิบัติการแห่งใหม่ จะเป็นการแสดงบทบาทของไทยในฐานะรัฐภาคีที่จะมีส่วนร่วมกับประชาคมระหว่างประเทศในการเพิ่มศักยภาพและยกระดับการดำเนินงานที่เกี่ยวข้องขององค์การห้ามอาวุธเคมี นอกจากนี้ ศูนย์ปฏิบัติการแห่งใหม่จะเป็นประโยชน์ต่อการพัฒนาความร่วมมือระหว่างไทยและองค์การห้ามอาวุธเคมี ในด้านการวิจัย พัฒนา และการแลกเปลี่ยนองค์ความรู้เชิงเทคนิค กระทรวงการต่างประเทศจึงอนุมัติเงิน จำนวน 450</w:t>
      </w:r>
      <w:r w:rsidRPr="00306779">
        <w:rPr>
          <w:rFonts w:ascii="TH SarabunPSK" w:eastAsia="Calibri" w:hAnsi="TH SarabunPSK" w:cs="TH SarabunPSK"/>
          <w:sz w:val="32"/>
          <w:szCs w:val="32"/>
          <w:lang w:eastAsia="zh-CN"/>
        </w:rPr>
        <w:t>,</w:t>
      </w:r>
      <w:r w:rsidRPr="00306779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000 บาท (สี่แสนห้าหมื่นบาทถ้วน) จากงบประมาณประจำปีงบประมาณ 2563 ของการทรวงการต่างประเทศ ทั้งนี้ องค์การห้ามอาวุธเคมีได้กำหนดให้ประเทศที่ประสงค์จะบริจาคเงินเพื่อสมทบกองทุนสำหรับการก่อสร้างศูนย์ปฏิบัติการแห่งใหม่ดังกล่าว จะต้องจัดความตกลงในรูปแบบหนังสือแลกเปลี่ยนกับองค์การห้ามอาวุธเคมี โดยร่างหนังสือแลกเปลี่ยนเป็นร่างเอกสารมาตรฐาน มีวัตถุประสงค์เพื่อให้เกิดความชัดเจนและโปร่งใสต่อแนวทางการบริหารจัดการเงินบริจาค </w:t>
      </w:r>
    </w:p>
    <w:p w:rsidR="00471009" w:rsidRPr="00306779" w:rsidRDefault="00471009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06779" w:rsidTr="006D1853">
        <w:tc>
          <w:tcPr>
            <w:tcW w:w="9820" w:type="dxa"/>
          </w:tcPr>
          <w:p w:rsidR="0088693F" w:rsidRPr="00306779" w:rsidRDefault="0088693F" w:rsidP="00E037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7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06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นายพุฒิพงศ์ ศิริมาตย์ 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รองผู้ว่าราชการจังหวัดเชียงใหม่ สำนักงานปลัดกระทรวง ให้ดำรงตำแหน่ง ที่ปรึกษาด้านการบริหารงานจังหวัดแบบบูรณาการ (นักวิเคราะห์นโยบายและแผนทรงคุณวุฒิ) สำนักงานปลัดกระทรวง กระทรวงมหาดไทย ตั้งแต่วันที่ 13 เมษายน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2EC" w:rsidRPr="00306779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28.</w:t>
      </w:r>
      <w:r w:rsidR="00EB02EC" w:rsidRPr="00306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EB02EC" w:rsidRPr="00306779" w:rsidRDefault="00EB02EC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ab/>
      </w:r>
      <w:r w:rsidRPr="003067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นางเปี่ยมลาภ แสงสายัณห์</w:t>
      </w:r>
      <w:r w:rsidRPr="00306779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สาขาอายุรกรรม) สถาบันโรคทรวงอก กรมการแพทย์ ให้ดำรงตำแหน่งนายแพทย์ทรงคุณวุฒิ (ด้านเวชกรรม สาขาอายุรกรรม) สถาบันโรคทรวงอก กรมการแพทย์ กระทรวงสาธารณสุข ตั้งแต่วันที่ 4 ธันวาคม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575C8" w:rsidRDefault="00A575C8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(สำนักงานป้องกันและปราบปรามการฟอกเงิน)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คณะรัฐมนตรีมีมติอนุมัติตามที่สำนักงานป้องกันและปราบปรามการฟอกเงิน (สำนักงาน ปปง.) เสนอรับโอน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ปิยะพันธ์ ปิงเมือง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ข้าราชการตำรวจ ตำแหน่ง รองผู้บัญชาการตำรวจสันติบาล กองบัญชาการตำรวจสันติบาล สำนักงานตำรวจแห่งชาติ มาบรรจุเป็นข้าราชการพลเรือนสามัญ และแต่งตั้งให้ดำรงตำแหน่ง รองเลขาธิการคณะกรรมการป้องกันและปราบปรามการฟอกเงิน สำนักงาน ปปง. เพื่อทดแทนตำแหน่งที่ว่าง ตั้งแต่วันที่ทรงพระกรุณาโปรดเกล้าโปรดกระหม่อมแต่งตั้งเป็นต้นไป ทั้งนี้ ข้าราชการดังกล่าวได้ผ่านการประเมินสมรรถนะหลักทางการบริหารจากสำนักงาน ก.พ. เมื่อวันที่ 26 พฤษภาคม 2563 และผู้มีอำนาจสั่งบรรจุทั้งสองฝ่ายได้ตกลงยินยอมการโอนแล้ว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องค์การบริหารการพัฒนาพื้นที่พิเศษเพื่อการท่องเที่ยวอย่างยั่งยืน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ท่องเที่ยวและกีฬาเสนอแต่งตั้งประธานกรรมการและกรรมการผู้ทรงคุณวุฒิในคณะกรรมการองค์การบริหารการพัฒนาพื้นที่พิเศษเพื่อการท่องเที่ยวอย่างยั่งยืน รวม 6 คน เนื่องจากประธานกรรมการและกรรมการผู้ทรงคุณวุฒิเดิมได้ดำรงตำแหน่งครบวาระสี่ปี ดังนี้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นายอนันต์ ชูโชติ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นายดอน ลิ้มนันทพิสิฐ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กรรมการผู้ทรงคุณวุฒิด้านการท่องเที่ยว สิ่งแวดล้อมและผังเมือง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นายประเวศ เสรีเชษฐพงษ์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กรรมการผู้ทรงคุณวุฒิด้านการบริหาร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นางธัชดา จิตมหาวงศ์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กรรมการผู้ทรงคุณวุฒิด้านการบริหาร และการเงินการคลัง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ภาณุวัชร นาควงษม์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กรรมการผู้ทรงคุณวุฒิด้านการท่องเที่ยว สิ่งแวดล้อม และการอนุรักษ์ทรัพยากรธรรมชาติ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E082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นายสุทธิวุฒิ รัชกิจประการ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กรรมการผู้ทรงคุณวุฒิด้านสิ่งแวดล้อม และการบริหาร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30 มิถุนายน 2563 เป็นต้นไป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31.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การแต่งตั้งกรรมการผู้ทรงคุณวุฒิในคณะกรรมการมาตรวิทยาแห่งชาติ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วิจัยและนวัตกรรมเสนอแต่งตั้งกรรมการผู้ทรงคุณวุฒิในคณะกรรมการมาตรวิทยาแห่งชาติ จำนวน 4 คน เนื่องจากกรรมการผู้ทรงคุณวุฒิเดิมได้ดำรงตำแหน่งครบวาระสามปี ดังนี้ 1. นายผณิศวร ชำนาญเวช 2. นายวัลลภ เตียศิริ 3. นายวีระพงษ์ แพสุวรรณ 4. นายพิสิฐ รังสฤษฎ์วุฒิกุล ทั้งนี้ ตั้งแต่วันที่ 30 มิถุนายน 2563 เป็นต้นไป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32.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แต่งตั้งกรรมการผู้ทรงคุณวุฒิในคณะกรรมการวัตถุอันตราย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อุตสาหกรรมเสนอแต่งตั้งกรรมการผู้ทรงคุณวุฒิในคณะกรรมการวัตถุอันตราย จำนวน 8 คน ตามมาตรา 6 วรรคหนึ่ง (3) แห่งพระราชบัญญัติวัตถุอันตราย พ.ศ. 2535 ซึ่งแก้ไขเพิ่มเติมโดยพระราชบัญญัติวัตถุอันตราย (ฉบับที่ 4) พ.ศ. 2562 ดังนี้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1. นางสมศรี สุวรรณจรัส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กรรมการผู้ทรงคุณวุฒิสาขาวิชาวิทยาศาสตร์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 นางสุวภี ภัทรวิมล 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กรรมการผู้ทรงคุณวุฒิสาขาวิชาเกษตรศาสตร์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3. นายสมชาย ปรีชาทวีกิจ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กรรมการผู้ทรงคุณวุฒิสาขาวิชากฎหมาย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4. นายอดิศัย อยู่อินทร์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กรรมการผู้ทรงคุณวุฒิสาขาวิชากฎหมาย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5. นางเพ็ญศรี วัจฉละญาณ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กรรมการผู้ทรงคุณวุฒิที่เป็นตัวแทนองค์การสาธารณประโยชน์ด้านการคุ้มครองสุขภาพอนามัย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6. นายสุนทร พิพิธแสงจันทร์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กรรมการผู้ทรงคุณวุฒิที่เป็นตัวแทนองค์การสาธารณประโยชน์ด้านการคุ้มครองผู้บริโภค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7. นางชุติมา รัตนเสถียร 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กรรมการผู้ทรงคุณวุฒิที่เป็นตัวแทนองค์การสาธารณประโยชน์ด้านการเกษตกรรมยั่งยืน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8. นางพาลาภ สิงหเสนี 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กรรมการผู้ทรงคุณวุฒิที่เป็นตัวแทนองค์การสาธารณประโยชน์ด้านสิ่งแวดล้อม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30 มิถุนายน 2563 เป็นต้นไป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21C8" w:rsidRPr="008B6D25" w:rsidRDefault="00BA3DA5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33.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การแต่งตั้งคณะกร</w:t>
      </w:r>
      <w:r w:rsidR="00C621C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C621C8"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มการปฏิรูปประเทศด้านต่าง ๆ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คณะรัฐมนตรีมีมติเห็นชอบตามที่สำนักงานสภาพัฒนาการเศรษฐกิจและสังคมแห่งชาติ (สศช.) เสนอแต่งตั้งคณะกรรมการปฏิรูปประเทศ จำนวน 13 คณะ ดังนี้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แต่งตั้งคณะกรรมการปฏิรูปประเทศแทนผู้ที่พ้นจากตำแหน่งและแต่งตั้งเพิ่มเติมจำนวน 11 คณะ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1.1 คณะกรรมการปฏิรูปประเทศด้านการเมือง รวม 13 คน โดยมี นายปกรณ์ ปรียากร เป็นประธานกรรมการ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1.2 คณะกรรมการปฏิรูปประเทศด้านการบริหารราชการแผ่นดิน รวม 15 คน โดยมี คุณหญิงทิพาวดี เมฆสวรรค์ เป็นประธานกรรมการ   </w:t>
      </w:r>
    </w:p>
    <w:p w:rsidR="00DF0EEA" w:rsidRDefault="00C621C8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1.3 คณะกรรมการปฏิรูปประเทศด้านกฎหมาย รวม 14 คน โดยมี นายบวรศักดิ์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อุวรรณโณ เป็นประธานกรรมการ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1.4 คณะกรรมการปฏิรูปประเทศด้านกระบวนการยุติธรรม รวม 15 คน โดยมี นายเข็มชัย ชุติวงศ์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1.5 คณะกรรมการปฏิรูปประเทศด้านเศรษฐกิจ รวม 15 คน โดยมี นายอิสระ ว่องกุศลกิจ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1.6 คณะกรรมการปฏิรูปประเทศด้านทรัพยากรธรรมชาติและสิ่งแวดล้อม รวม 15 คน โดยมี นายรอยล จิตรดอน เป็นประธานกรรมการ </w:t>
      </w:r>
    </w:p>
    <w:p w:rsidR="00DF0EEA" w:rsidRDefault="00C621C8" w:rsidP="00E0375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>1.7 คณะกรรมการปฏิรูปประเทศด้านการสาธารณสุข รวม 15 คน โดยมี นายอุดม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คชินทร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1.8 คณะกรรมการปฏิรูปประเทศด้านสื่อสารมวลชน เทคโนโลยีสารสนเทศ รวม 15 คน โดยมี นายเสรี วงษ์มณฑา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1.9 คณะกรรมการปฏิรูปประเทศด้านสังคม รวม 14 คน โดยมี นายปีติพงศ์ พึ่งบุญ </w:t>
      </w:r>
      <w:r w:rsidR="00DF0E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ณ อยุธยา เป็นประธานกรรมการ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1.10 คณะกรรมการปฏิรูปประเทศด้านพลังงาน รวม 15 คน โดยมี นายพรชัย รุจิประภา เป็นประธานกรรมการ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1.11 คณะกรรมการปฏิรูปประเทศด้านการป้องกันและปราบปรามการทุจริตและประพฤติมิชอบ รวม 14 คน โดยมี นายภักดี โพธิศิริ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B6D25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แต่งตั้งคณะกรรมการปฏิรูปประเทศขึ้นใหม่ จำนวน 2 ด้าน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ได้แก่ 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2.1 คณะกรรมการปฏิรูปประเทศด้านการศึกษา รวม 11 คน โดยมี นายวรากรณ์ </w:t>
      </w:r>
      <w:r w:rsidR="00DF0EE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สามโกเศศ เป็นประธานกรรมการ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2.2 คณะกรรมการปฏิรูปประเทศด้านวัฒนธรรม กีฬา แรงงาน และการพัฒนาทรัพยากรมนุษย์ รวม 14 คน โดยมี นายนิธิ มหานนท์ เป็นประธานกรรมการ 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/>
          <w:sz w:val="32"/>
          <w:szCs w:val="32"/>
          <w:cs/>
        </w:rPr>
        <w:tab/>
      </w:r>
      <w:r w:rsidRPr="008B6D25">
        <w:rPr>
          <w:rFonts w:ascii="TH SarabunPSK" w:hAnsi="TH SarabunPSK" w:cs="TH SarabunPSK" w:hint="cs"/>
          <w:sz w:val="32"/>
          <w:szCs w:val="32"/>
          <w:cs/>
        </w:rPr>
        <w:t xml:space="preserve">รวมจำนวนคณะกรรมการ 185 คน ทั้งนี้ ตั้งแต่วันที่ 30 มิถุนายน 2563 เป็นต้นไป </w:t>
      </w:r>
    </w:p>
    <w:p w:rsidR="00C621C8" w:rsidRPr="008B6D25" w:rsidRDefault="00C621C8" w:rsidP="00E0375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306779" w:rsidRDefault="00044F33" w:rsidP="00E0375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306779" w:rsidRDefault="00044F33" w:rsidP="00E0375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6779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306779" w:rsidRDefault="005B0D24" w:rsidP="00E03750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0677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306779" w:rsidRDefault="00044F33" w:rsidP="00E0375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30677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A7" w:rsidRDefault="00D216A7">
      <w:r>
        <w:separator/>
      </w:r>
    </w:p>
  </w:endnote>
  <w:endnote w:type="continuationSeparator" w:id="0">
    <w:p w:rsidR="00D216A7" w:rsidRDefault="00D2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Default="006D185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Pr="00281C47" w:rsidRDefault="006D1853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Pr="00EB167C" w:rsidRDefault="006D1853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D1853" w:rsidRPr="00EB167C" w:rsidRDefault="006D185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A7" w:rsidRDefault="00D216A7">
      <w:r>
        <w:separator/>
      </w:r>
    </w:p>
  </w:footnote>
  <w:footnote w:type="continuationSeparator" w:id="0">
    <w:p w:rsidR="00D216A7" w:rsidRDefault="00D2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Default="006D185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6D1853" w:rsidRDefault="006D18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Default="006D185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DF0EEA">
      <w:rPr>
        <w:rStyle w:val="ad"/>
        <w:rFonts w:ascii="Cordia New" w:hAnsi="Cordia New" w:cs="Cordia New"/>
        <w:noProof/>
        <w:sz w:val="32"/>
        <w:szCs w:val="32"/>
        <w:cs/>
      </w:rPr>
      <w:t>37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6D1853" w:rsidRDefault="006D1853">
    <w:pPr>
      <w:pStyle w:val="ab"/>
    </w:pPr>
  </w:p>
  <w:p w:rsidR="006D1853" w:rsidRDefault="006D18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3" w:rsidRDefault="006D1853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6D1853" w:rsidRDefault="006D18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87163"/>
    <w:multiLevelType w:val="hybridMultilevel"/>
    <w:tmpl w:val="CDF0036C"/>
    <w:lvl w:ilvl="0" w:tplc="922E5728">
      <w:start w:val="1"/>
      <w:numFmt w:val="decimal"/>
      <w:lvlText w:val="%1)"/>
      <w:lvlJc w:val="left"/>
      <w:pPr>
        <w:ind w:left="3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643509EC"/>
    <w:multiLevelType w:val="multilevel"/>
    <w:tmpl w:val="AADEA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3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360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27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5AB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451C"/>
    <w:rsid w:val="002951C3"/>
    <w:rsid w:val="00295E5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39B"/>
    <w:rsid w:val="002D6CAA"/>
    <w:rsid w:val="002D738E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2CC8"/>
    <w:rsid w:val="00304217"/>
    <w:rsid w:val="00304E8A"/>
    <w:rsid w:val="003062AF"/>
    <w:rsid w:val="003063EF"/>
    <w:rsid w:val="00306779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110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1F5D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009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27E9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C9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5223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1853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C6C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42D0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6CF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3DC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5E63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5358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53AD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E8B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4A6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38D6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797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3A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4D0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3DA5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2BE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5B07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DB8"/>
    <w:rsid w:val="00C55FBB"/>
    <w:rsid w:val="00C57D68"/>
    <w:rsid w:val="00C60E3A"/>
    <w:rsid w:val="00C621C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CB7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3E64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6A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AAE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3E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EEA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12D2"/>
    <w:rsid w:val="00E028AC"/>
    <w:rsid w:val="00E03750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0C59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2EC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6FD4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179F8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259E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ECF0-83A1-40E7-A8FD-F48E6DF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37</Pages>
  <Words>18669</Words>
  <Characters>106419</Characters>
  <Application>Microsoft Office Word</Application>
  <DocSecurity>0</DocSecurity>
  <Lines>886</Lines>
  <Paragraphs>249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51</cp:revision>
  <cp:lastPrinted>2020-06-30T09:43:00Z</cp:lastPrinted>
  <dcterms:created xsi:type="dcterms:W3CDTF">2020-06-30T02:28:00Z</dcterms:created>
  <dcterms:modified xsi:type="dcterms:W3CDTF">2020-06-30T10:22:00Z</dcterms:modified>
</cp:coreProperties>
</file>