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0B6FE1" w:rsidRDefault="00304E8A" w:rsidP="007730B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0B6FE1" w:rsidRDefault="005B0D24" w:rsidP="007730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0B6FE1" w:rsidRDefault="00304E8A" w:rsidP="007730B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0B6FE1" w:rsidRDefault="00304E8A" w:rsidP="007730B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0B6FE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E6C9E" w:rsidRPr="000B6FE1">
        <w:rPr>
          <w:rFonts w:ascii="TH SarabunPSK" w:hAnsi="TH SarabunPSK" w:cs="TH SarabunPSK"/>
          <w:sz w:val="32"/>
          <w:szCs w:val="32"/>
          <w:cs/>
          <w:lang w:bidi="th-TH"/>
        </w:rPr>
        <w:t>21</w:t>
      </w:r>
      <w:r w:rsidR="00E50677" w:rsidRPr="000B6FE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677" w:rsidRPr="000B6FE1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="00BD2099" w:rsidRPr="000B6FE1">
        <w:rPr>
          <w:rFonts w:ascii="TH SarabunPSK" w:hAnsi="TH SarabunPSK" w:cs="TH SarabunPSK"/>
          <w:sz w:val="32"/>
          <w:szCs w:val="32"/>
          <w:cs/>
          <w:lang w:bidi="th-TH"/>
        </w:rPr>
        <w:t xml:space="preserve"> 2563</w:t>
      </w:r>
      <w:r w:rsidRPr="000B6FE1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0B6FE1">
        <w:rPr>
          <w:rFonts w:ascii="TH SarabunPSK" w:hAnsi="TH SarabunPSK" w:cs="TH SarabunPSK"/>
          <w:sz w:val="32"/>
          <w:szCs w:val="32"/>
        </w:rPr>
        <w:t xml:space="preserve">09.00 </w:t>
      </w:r>
      <w:r w:rsidRPr="000B6FE1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0B6FE1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ห้องประชุม 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301 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ทำเนียบรัฐบาล</w:t>
      </w:r>
      <w:r w:rsidR="006E6C9E" w:rsidRPr="000B6FE1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="002965B3" w:rsidRPr="000B6FE1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           </w:t>
      </w:r>
      <w:r w:rsidR="006E6C9E" w:rsidRPr="000B6F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6E6C9E" w:rsidRPr="000B6FE1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ผ่านระบบ</w:t>
      </w:r>
      <w:r w:rsidR="006E6C9E" w:rsidRPr="000B6F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Video Conference</w:t>
      </w:r>
      <w:r w:rsidR="006E6C9E" w:rsidRPr="000B6FE1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B6FE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573FC" w:rsidRPr="000B6FE1" w:rsidRDefault="001573FC" w:rsidP="007730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3FC" w:rsidRPr="000B6FE1" w:rsidTr="006C48BD">
        <w:tc>
          <w:tcPr>
            <w:tcW w:w="9820" w:type="dxa"/>
          </w:tcPr>
          <w:p w:rsidR="001573FC" w:rsidRPr="000B6FE1" w:rsidRDefault="001573FC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ร่างพระราชบัญญัติแก้ไขเพิ่มเติมพระราชบัญญัติแก้ไขเพิ่มเติมประมวลกฎหมาย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ที่ดิน (ฉบับที่ 11) พ.ศ. 2551 (ฉบับที่ ..) พ.ศ. ....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แก้ไขกฎกระทรวงที่ทับซ้อนกับหลักเกณฑ์การกำกับดูแลสถาบันการเงินเฉพาะกิจ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ของธนาคารแห่งประเทศไทย รวม 7 ฉบับ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3.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>ร่างกฎกระทรวงแบ่งส่วนราชการกรมทรัพยากรทางทะเลและชายฝั่ง กระทรวง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ทรัพยากรธรรมชาติและสิ่งแวดล้อม พ.ศ. .... </w:t>
      </w:r>
    </w:p>
    <w:p w:rsidR="001573FC" w:rsidRPr="000B6FE1" w:rsidRDefault="00DC3784" w:rsidP="007730BF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4.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ร่างกฎกระทรวงกำหนดค่าตอบแทนรายปีสำหรับผู้รับอนุญาตปลูกสร้างอาคาร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หรือสิ่งอื่นใดล่วงล้ำลำแม่น้ำ พ.ศ. .... </w:t>
      </w:r>
    </w:p>
    <w:p w:rsidR="00DC3784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5.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ร่างกฎกระทรวงว่าด้วยการสำรวจตัวอย่างหรือสำมะโนประชากรและเคหะ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พ.ศ. ....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6.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ร่างกฎกระทรวงกำหนดเขตทะเลชายฝั่ง (ฉบับที่ ..) พ.ศ. ....  </w:t>
      </w:r>
    </w:p>
    <w:p w:rsidR="00DC3784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7.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ร่างกฎกระทรวงแบ่งส่วนราชการกรมประมง กระทรวงเกษตรและสหกรณ์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พ.ศ. ....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8.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>ร่างกฎกระทรวงแบ่งส่วนราชการสำนักงานปลัดกระทรวง กระทรวงการพัฒนา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สังคมและความมั่นคงของมนุษย์ (ฉบับที่ ..) พ.ศ. ....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การอนุญาตให้คนต่างด้าวบางจำพวกอยู่ใน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ราชอาณาจักรเป็นกรณีพิเศษ (ฉบับที่ ..)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ร่างระเบียบสำนักนายกรัฐมนตรีว่าด้วยการดำเนินการตามแผนงานหรือโครงการ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ภายใต้พระราชกำหนดให้อำนาจกระทรวงการคลังกู้เงินเพื่อแก้ไขปัญหา เยียวยา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และฟื้นฟูเศรษฐกิจและสังคม ที่ได้รับผลกระทบจากการระบาดของโรคติดต่อเชื้อ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ไวรัสโคโรนา 2019 พ.ศ. 2563 พ.ศ. ....</w:t>
      </w:r>
    </w:p>
    <w:p w:rsidR="001573FC" w:rsidRPr="000B6FE1" w:rsidRDefault="001573FC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3FC" w:rsidRPr="000B6FE1" w:rsidTr="006C48BD">
        <w:tc>
          <w:tcPr>
            <w:tcW w:w="9820" w:type="dxa"/>
          </w:tcPr>
          <w:p w:rsidR="001573FC" w:rsidRPr="000B6FE1" w:rsidRDefault="001573FC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โครงการประกันภัยข้าวนาปี ปีการผลิต 2563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โครงการเงินช่วยเหลือเกษตรกรชาวไร่อ้อยเพื่อซื้อปัจจัยการผลิต ฤดูการผลิตปี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2562/2563</w:t>
      </w:r>
    </w:p>
    <w:p w:rsidR="001573FC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="001573FC" w:rsidRPr="000B6FE1">
        <w:rPr>
          <w:rFonts w:ascii="TH SarabunPSK" w:hAnsi="TH SarabunPSK" w:cs="TH SarabunPSK"/>
          <w:sz w:val="32"/>
          <w:szCs w:val="32"/>
        </w:rPr>
        <w:t>13.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เรื่อง</w:t>
      </w:r>
      <w:r w:rsidR="001573FC"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ร่างมาตรการในการป้องกันและแก้ไขปัญหาการล่วงละเมิดหรือคุกคามทางเพศใน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การทำงาน</w:t>
      </w:r>
    </w:p>
    <w:p w:rsidR="00FD3A59" w:rsidRDefault="00FD3A59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3A59" w:rsidRDefault="00FD3A59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3A59" w:rsidRDefault="00FD3A59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3A59" w:rsidRPr="000B6FE1" w:rsidRDefault="00FD3A59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="001573FC" w:rsidRPr="000B6FE1">
        <w:rPr>
          <w:rFonts w:ascii="TH SarabunPSK" w:hAnsi="TH SarabunPSK" w:cs="TH SarabunPSK"/>
          <w:sz w:val="32"/>
          <w:szCs w:val="32"/>
        </w:rPr>
        <w:t>14.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ข้อเสนอแนะเพื่อป้องกันการทุจริต กรณีศึกษาเกี่ยวกับการประมูลงานให้สิทธิ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ประกอบกิจการจำหน่ายสินค้าปลอดอากร </w:t>
      </w:r>
      <w:r w:rsidR="001573FC" w:rsidRPr="000B6FE1">
        <w:rPr>
          <w:rFonts w:ascii="TH SarabunPSK" w:hAnsi="TH SarabunPSK" w:cs="TH SarabunPSK"/>
          <w:sz w:val="32"/>
          <w:szCs w:val="32"/>
        </w:rPr>
        <w:t xml:space="preserve">(Duty Free)  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ณ ท่าอากาศยาน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สุวรรณภูมิ  ท่าอากาศยานภูเก็ต ท่าอากาศยานเชียงใหม่ และท่าอากาศยาน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หาดใหญ่ และงานให้สิทธิประกอบกิจการบริหารจัดการกิจกรรมเชิงพาณิชย์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ภายในอาคารผู้โดยสาร ณ ท่าอากาศยานสุวรรณภูมิของบริษัท ท่าอากาศยานไทย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จำกัด (มหาชน) 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ab/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="001573FC" w:rsidRPr="000B6FE1">
        <w:rPr>
          <w:rFonts w:ascii="TH SarabunPSK" w:hAnsi="TH SarabunPSK" w:cs="TH SarabunPSK"/>
          <w:sz w:val="32"/>
          <w:szCs w:val="32"/>
        </w:rPr>
        <w:t>15.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โครงการจัดทำระบบบริหารจัดการข้อมูลขนาดใหญ่ (</w:t>
      </w:r>
      <w:r w:rsidR="001573FC" w:rsidRPr="000B6FE1">
        <w:rPr>
          <w:rFonts w:ascii="TH SarabunPSK" w:hAnsi="TH SarabunPSK" w:cs="TH SarabunPSK"/>
          <w:sz w:val="32"/>
          <w:szCs w:val="32"/>
        </w:rPr>
        <w:t>Big Data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) เพื่อขับเคลื่อน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ยุทธศาสตร์มหาวิทยาลัยราชภัฏเพื่อการพัฒนาท้องถิ่น </w:t>
      </w:r>
    </w:p>
    <w:p w:rsidR="00DC3784" w:rsidRPr="000B6FE1" w:rsidRDefault="00DC3784" w:rsidP="007730BF">
      <w:pPr>
        <w:tabs>
          <w:tab w:val="left" w:pos="709"/>
        </w:tabs>
        <w:spacing w:line="340" w:lineRule="exact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pacing w:val="-10"/>
          <w:sz w:val="32"/>
          <w:szCs w:val="32"/>
          <w:cs/>
        </w:rPr>
        <w:t xml:space="preserve">16. </w:t>
      </w:r>
      <w:r w:rsidRPr="000B6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เรื่อง  </w:t>
      </w:r>
      <w:r w:rsidRPr="000B6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การเตรียมความพร้อมในการจัดการเรียนการสอนเพื่อรองรับการเปิดภาคเรียนที่หนึ่ง </w:t>
      </w:r>
    </w:p>
    <w:p w:rsidR="001573FC" w:rsidRPr="000B6FE1" w:rsidRDefault="00DC3784" w:rsidP="007730BF">
      <w:pPr>
        <w:tabs>
          <w:tab w:val="left" w:pos="709"/>
        </w:tabs>
        <w:spacing w:line="340" w:lineRule="exact"/>
        <w:ind w:right="-4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573FC" w:rsidRPr="000B6FE1">
        <w:rPr>
          <w:rFonts w:ascii="TH SarabunPSK" w:hAnsi="TH SarabunPSK" w:cs="TH SarabunPSK"/>
          <w:sz w:val="32"/>
          <w:szCs w:val="32"/>
        </w:rPr>
        <w:t>2563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17.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แนวทางดำเนินการและวิธีปฏิบัติในการใช้เงินทุนสำรองจ่ายตามมาตรา 45 ของ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พระราชบัญญัติวิธีการงบประมาณ พ.ศ. 2561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อัตราการชดเชยความเสียหายให้สถาบันการเงินตามมาตรา 11 ของพระราช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กำหนดการให้ความช่วยเหลือทางการเงินแก่ผู้ประกอบวิสาหกิจที่ได้รับผลกระทบ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จากการระบาดของโรคติดเชื้อไวรัสโคโรนา 2019 พ.ศ. 2563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ทบทวนมติคณะรัฐมนตรีเกี่ยวกับมาตรการชดเชยรายได้แก่ลูกจ้างของสถาน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ประกอบการที่ได้รับผลกระทบหรือผู้ได้รับผลกระทบอื่น ๆ ของการแพร่ระบาด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ของไวรัสโคโรนา (</w:t>
      </w:r>
      <w:r w:rsidR="001573FC" w:rsidRPr="000B6FE1">
        <w:rPr>
          <w:rFonts w:ascii="TH SarabunPSK" w:hAnsi="TH SarabunPSK" w:cs="TH SarabunPSK"/>
          <w:sz w:val="32"/>
          <w:szCs w:val="32"/>
        </w:rPr>
        <w:t>COVID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-</w:t>
      </w:r>
      <w:r w:rsidR="001573FC" w:rsidRPr="000B6FE1">
        <w:rPr>
          <w:rFonts w:ascii="TH SarabunPSK" w:hAnsi="TH SarabunPSK" w:cs="TH SarabunPSK"/>
          <w:sz w:val="32"/>
          <w:szCs w:val="32"/>
        </w:rPr>
        <w:t>19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) ครั้งที่ 2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20.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มาตรการช่วยเหลือผู้ใช้ไฟฟ้าที่ได้รับผลกระทบจากสถานการณ์การระบาดของโรค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ติดเชื้อไวรัสโคโรนา 2019 (</w:t>
      </w:r>
      <w:r w:rsidR="001573FC" w:rsidRPr="000B6FE1">
        <w:rPr>
          <w:rFonts w:ascii="TH SarabunPSK" w:hAnsi="TH SarabunPSK" w:cs="TH SarabunPSK"/>
          <w:sz w:val="32"/>
          <w:szCs w:val="32"/>
        </w:rPr>
        <w:t xml:space="preserve">COVID-19) 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เพิ่มเติม</w:t>
      </w:r>
    </w:p>
    <w:p w:rsidR="00FD3A59" w:rsidRPr="00FD3A59" w:rsidRDefault="00FD3A59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A59">
        <w:rPr>
          <w:rFonts w:ascii="TH SarabunPSK" w:hAnsi="TH SarabunPSK" w:cs="TH SarabunPSK"/>
          <w:sz w:val="32"/>
          <w:szCs w:val="32"/>
          <w:cs/>
        </w:rPr>
        <w:t>21.</w:t>
      </w:r>
      <w:r w:rsidRPr="00FD3A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A5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A59">
        <w:rPr>
          <w:rFonts w:ascii="TH SarabunPSK" w:hAnsi="TH SarabunPSK" w:cs="TH SarabunPSK"/>
          <w:sz w:val="32"/>
          <w:szCs w:val="32"/>
          <w:cs/>
        </w:rPr>
        <w:t xml:space="preserve">การโอนงบประมาณรายจ่ายประจำปีงบประมาณ พ.ศ. 2563 </w:t>
      </w:r>
    </w:p>
    <w:p w:rsidR="001573FC" w:rsidRPr="000B6FE1" w:rsidRDefault="001573FC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3FC" w:rsidRPr="000B6FE1" w:rsidTr="006C48BD">
        <w:tc>
          <w:tcPr>
            <w:tcW w:w="9820" w:type="dxa"/>
          </w:tcPr>
          <w:p w:rsidR="001573FC" w:rsidRPr="000B6FE1" w:rsidRDefault="001573FC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730BF" w:rsidRPr="007730BF" w:rsidRDefault="00DC3784" w:rsidP="007730BF">
      <w:pPr>
        <w:spacing w:line="340" w:lineRule="exact"/>
        <w:ind w:left="1530" w:hanging="1530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7730BF" w:rsidRPr="007730BF">
        <w:rPr>
          <w:rFonts w:ascii="TH SarabunPSK" w:hAnsi="TH SarabunPSK" w:cs="TH SarabunPSK"/>
          <w:sz w:val="32"/>
          <w:szCs w:val="32"/>
        </w:rPr>
        <w:t>22.</w:t>
      </w:r>
      <w:r w:rsidR="007730BF" w:rsidRPr="007730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30BF">
        <w:rPr>
          <w:rFonts w:ascii="TH SarabunPSK" w:hAnsi="TH SarabunPSK" w:cs="TH SarabunPSK"/>
          <w:sz w:val="32"/>
          <w:szCs w:val="32"/>
          <w:cs/>
        </w:rPr>
        <w:tab/>
      </w:r>
      <w:r w:rsidR="007730BF" w:rsidRPr="007730BF">
        <w:rPr>
          <w:rFonts w:ascii="TH SarabunPSK" w:hAnsi="TH SarabunPSK" w:cs="TH SarabunPSK"/>
          <w:sz w:val="32"/>
          <w:szCs w:val="32"/>
          <w:cs/>
        </w:rPr>
        <w:t>เรื่อง</w:t>
      </w:r>
      <w:r w:rsidR="007730BF" w:rsidRPr="00773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0BF">
        <w:rPr>
          <w:rFonts w:ascii="TH SarabunPSK" w:hAnsi="TH SarabunPSK" w:cs="TH SarabunPSK"/>
          <w:sz w:val="32"/>
          <w:szCs w:val="32"/>
          <w:cs/>
        </w:rPr>
        <w:tab/>
      </w:r>
      <w:r w:rsidR="007730BF" w:rsidRPr="007730BF">
        <w:rPr>
          <w:rFonts w:ascii="TH SarabunPSK" w:hAnsi="TH SarabunPSK" w:cs="TH SarabunPSK"/>
          <w:sz w:val="32"/>
          <w:szCs w:val="32"/>
          <w:cs/>
        </w:rPr>
        <w:t>การย้ายที่ตั้งสำนักงานภูมิภาคอาเซียนและแปซิฟิกของสหภาพโทรคมนาคม</w:t>
      </w:r>
      <w:r w:rsidR="007730BF">
        <w:rPr>
          <w:rFonts w:ascii="TH SarabunPSK" w:hAnsi="TH SarabunPSK" w:cs="TH SarabunPSK" w:hint="cs"/>
          <w:sz w:val="32"/>
          <w:szCs w:val="32"/>
          <w:cs/>
        </w:rPr>
        <w:tab/>
      </w:r>
      <w:r w:rsidR="007730BF">
        <w:rPr>
          <w:rFonts w:ascii="TH SarabunPSK" w:hAnsi="TH SarabunPSK" w:cs="TH SarabunPSK"/>
          <w:sz w:val="32"/>
          <w:szCs w:val="32"/>
          <w:cs/>
        </w:rPr>
        <w:tab/>
      </w:r>
      <w:r w:rsidR="007730BF">
        <w:rPr>
          <w:rFonts w:ascii="TH SarabunPSK" w:hAnsi="TH SarabunPSK" w:cs="TH SarabunPSK" w:hint="cs"/>
          <w:sz w:val="32"/>
          <w:szCs w:val="32"/>
          <w:cs/>
        </w:rPr>
        <w:tab/>
      </w:r>
      <w:r w:rsidR="007730BF" w:rsidRPr="007730BF">
        <w:rPr>
          <w:rFonts w:ascii="TH SarabunPSK" w:hAnsi="TH SarabunPSK" w:cs="TH SarabunPSK"/>
          <w:sz w:val="32"/>
          <w:szCs w:val="32"/>
          <w:cs/>
        </w:rPr>
        <w:t>ระหว่างประเทศ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</w:rPr>
        <w:t>23.</w:t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ร่างถ้อยแถลงร่วมของการประชุมรัฐมนตรีกีฬาอาเซียน ครั้งที่ 5 และร่างถ้อย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แถลงร่วมของการประชุมรัฐมนตรีกีฬาอาเซียน – ญี่ปุ่น ครั้งที่ 2 ร่างขอบเขต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หน้าที่ (</w:t>
      </w:r>
      <w:r w:rsidRPr="007730BF">
        <w:rPr>
          <w:rFonts w:ascii="TH SarabunPSK" w:hAnsi="TH SarabunPSK" w:cs="TH SarabunPSK"/>
          <w:sz w:val="32"/>
          <w:szCs w:val="32"/>
        </w:rPr>
        <w:t>TOR</w:t>
      </w:r>
      <w:r w:rsidRPr="007730BF">
        <w:rPr>
          <w:rFonts w:ascii="TH SarabunPSK" w:hAnsi="TH SarabunPSK" w:cs="TH SarabunPSK"/>
          <w:sz w:val="32"/>
          <w:szCs w:val="32"/>
          <w:cs/>
        </w:rPr>
        <w:t>) ของรัฐมนตรีกีฬาอาเซียน รัฐมนตรีกีฬาอาเซียน – ญี่ปุ่น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อาวุโสกีฬาอาเซียน และเจ้าหน้าที่อาวุโสกีฬาอาเซียน – ญี่ปุ่น</w:t>
      </w:r>
    </w:p>
    <w:p w:rsidR="00DC3784" w:rsidRPr="000B6FE1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C3784"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ขอความเห็นชอบต่อร่างถ้อยแถลงร่วมของรัฐมนตรีเศรษฐกิจอาเซียน-ญี่ปุ่นว่าด้วย</w:t>
      </w:r>
      <w:r w:rsidR="00DC3784" w:rsidRPr="000B6FE1">
        <w:rPr>
          <w:rFonts w:ascii="TH SarabunPSK" w:hAnsi="TH SarabunPSK" w:cs="TH SarabunPSK"/>
          <w:sz w:val="32"/>
          <w:szCs w:val="32"/>
          <w:cs/>
        </w:rPr>
        <w:tab/>
      </w:r>
      <w:r w:rsidR="00DC3784" w:rsidRPr="000B6FE1">
        <w:rPr>
          <w:rFonts w:ascii="TH SarabunPSK" w:hAnsi="TH SarabunPSK" w:cs="TH SarabunPSK"/>
          <w:sz w:val="32"/>
          <w:szCs w:val="32"/>
          <w:cs/>
        </w:rPr>
        <w:tab/>
      </w:r>
      <w:r w:rsidR="00DC3784" w:rsidRPr="000B6FE1">
        <w:rPr>
          <w:rFonts w:ascii="TH SarabunPSK" w:hAnsi="TH SarabunPSK" w:cs="TH SarabunPSK"/>
          <w:sz w:val="32"/>
          <w:szCs w:val="32"/>
          <w:cs/>
        </w:rPr>
        <w:tab/>
      </w:r>
      <w:r w:rsidR="00DC3784"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>ข้อริเริ่มด้านความยืดหยุ่นทางเศรษฐกิจต่อการแพร่ระบาดของโรคติดเชื้อ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ไวรัสโคโรนา (โควิด -19)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3FC" w:rsidRPr="000B6FE1" w:rsidTr="006C48BD">
        <w:tc>
          <w:tcPr>
            <w:tcW w:w="9820" w:type="dxa"/>
          </w:tcPr>
          <w:p w:rsidR="001573FC" w:rsidRPr="000B6FE1" w:rsidRDefault="001573FC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C3784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>2</w:t>
      </w:r>
      <w:r w:rsidR="007730BF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>การแต่งตั้งโฆษกและรองโฆษกกระทรวงการพัฒนาสังคมและความมั่นคง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ของมนุษย์ </w:t>
      </w:r>
    </w:p>
    <w:p w:rsidR="001573FC" w:rsidRPr="000B6FE1" w:rsidRDefault="00DC37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7730BF">
        <w:rPr>
          <w:rFonts w:ascii="TH SarabunPSK" w:hAnsi="TH SarabunPSK" w:cs="TH SarabunPSK"/>
          <w:sz w:val="32"/>
          <w:szCs w:val="32"/>
          <w:cs/>
        </w:rPr>
        <w:t>2</w:t>
      </w:r>
      <w:r w:rsidR="007730BF">
        <w:rPr>
          <w:rFonts w:ascii="TH SarabunPSK" w:hAnsi="TH SarabunPSK" w:cs="TH SarabunPSK" w:hint="cs"/>
          <w:sz w:val="32"/>
          <w:szCs w:val="32"/>
          <w:cs/>
        </w:rPr>
        <w:t>6</w:t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1573FC" w:rsidRPr="000B6FE1">
        <w:rPr>
          <w:rFonts w:ascii="TH SarabunPSK" w:hAnsi="TH SarabunPSK" w:cs="TH SarabunPSK"/>
          <w:sz w:val="32"/>
          <w:szCs w:val="32"/>
          <w:cs/>
        </w:rPr>
        <w:t xml:space="preserve">แต่งตั้งประธานกรรมการและกรรมการในคณะกรรมการการประปานครหลวง </w:t>
      </w:r>
    </w:p>
    <w:p w:rsidR="00304E8A" w:rsidRPr="000B6FE1" w:rsidRDefault="00304E8A" w:rsidP="007730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0B6FE1" w:rsidRDefault="00F0211F" w:rsidP="007730B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0B6FE1" w:rsidRDefault="00F0211F" w:rsidP="007730B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0B6FE1" w:rsidRDefault="00F0211F" w:rsidP="007730B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0B6FE1" w:rsidRDefault="00F0211F" w:rsidP="007730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0B6FE1" w:rsidRDefault="00F0211F" w:rsidP="007730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0B6FE1" w:rsidRDefault="00F0211F" w:rsidP="007730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0B6FE1" w:rsidRDefault="00304E8A" w:rsidP="007730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B6FE1" w:rsidRDefault="00304E8A" w:rsidP="007730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B6FE1" w:rsidRDefault="00304E8A" w:rsidP="007730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B6FE1" w:rsidRDefault="00304E8A" w:rsidP="007730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B6FE1" w:rsidTr="006859F4">
        <w:tc>
          <w:tcPr>
            <w:tcW w:w="9820" w:type="dxa"/>
          </w:tcPr>
          <w:p w:rsidR="0088693F" w:rsidRPr="000B6FE1" w:rsidRDefault="0088693F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B2561" w:rsidRPr="000B6FE1" w:rsidRDefault="00DB2561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1AA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ร่างพระราชบัญญัติแก้ไขเพิ่มเติมพระราชบัญญัติแก้ไขเพิ่มเติมประมวลกฎหมายที่ดิน (ฉบับที่ 11) </w:t>
      </w:r>
      <w:r w:rsidR="006B726F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2551 (ฉบับที่ ..) พ.ศ. ....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พระราชบัญญัติแก้ไขเพิ่มเติมประมวลกฎหมายที่ดิน (ฉบับที่ 11) พ.ศ. 2551 (ฉบับที่ ..) พ.ศ. .... ตามที่กระทรวงมหาดไทยเสนอ และให้ส่งสำนักงานคณะกรรมการกฤษฎีกาตรวจพิจารณา โดยให้รับข้อสังเกตของกระทรวงทรัพยากรธรรมชาติและสิ่งแวดล้อม สำนักงานศาลยุติธรรม และสำนักงานสภาพัฒนาการเศรษฐกิจและสังคมแห่งชาติ (คณะกรรมการปฏิรูปประเทศด้านทรัพยากรธรรมชาติและสิ่งแวดล้อม) ไปประกอบการพิจารณาด้วย แล้วส่งให้คณะกรรมการประสานงานสภาผู้แทนราษฎรพิจารณา ก่อนเสนอรัฐสภาต่อไป โดยให้แจ้งประธานรัฐสภาทราบด้วยว่า ร่างพระราชบัญญัติฉบับนี้ได้ตราขึ้นเพื่อดำเนินการตาม หมวด 16 การปฏิรูปประเทศของรัฐธรรมนูญแห่งราชอาณาจักรไทย และให้กระทรวงมหาดไทยรับความเห็นของกระทรวงทรัพยากรธรรมชาติและสิ่งแวดล้อม คณะกรรมการปฏิรูปประเทศด้านทรัพยากรธรรมชาติและสิ่งแวดล้อม ไปพิจารณาดำเนินการต่อไป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แก้ไขเพิ่มเติมความในวรรคสี่ ของมาตรา 8 แห่งพระราชบัญญัติแก้ไขเพิ่มเติมประมวลกฎหมายที่ดิน (ฉบับที่ 11) พ.ศ. 2551 เพื่อกำหนดให้กรณีผู้มีหลักฐานการแจ้งการครอบครองที่ดินขอออกเอกสารสิทธิ ในการพิจารณาของศาล ให้ศาลแจ้งหน่วยงานของรัฐผู้มีหน้าที่ดูแลรักษาที่ดินของรัฐตามกฎหมายได้มีส่วนให้ความเห็นประกอบการพิจารณาของศาล โดยตรวจสอบกับระวางแผนที่รูปถ่ายทางอากาศหรือระวางรูปถ่ายทางอากาศฉบับที่ทำขึ้นก่อนสุด เท่าที่ทางราชการมีอยู่ประกอบการตรวจสอบตำแหน่งที่ดินและข้อเท็จจริงอื่น พร้อมทั้งทำความเห็นเสนอต่อศาล เป็นการเพิ่มเติมนอกเหนือจากความเห็นของกรมที่ดิน 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คำขอออกเอกสารสิทธิจากหลักฐานการแจ้งการครอบครองที่ยื่นไว้ก่อนพระราชบัญญัติฉบับนี้ใช้บังคับ ให้ปฏิบัติตามมาตรา 8 วรรคสี่ แห่งพระราชบัญญัติแก้ไขเพิ่มเติมประมวลกฎหมายที่ดิน (ฉบับที่ 11) </w:t>
      </w:r>
      <w:r w:rsidR="006B726F" w:rsidRPr="000B6FE1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พ.ศ. 2551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1AA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แก้ไขกฎกระทรวงที่ทับซ้อนกับหลักเกณฑ์การกำกับดูแลสถาบันการเงินเฉพาะกิจของธนาคารแห่งประเทศไทย รวม 7 ฉบับ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รวม 7 ฉบับ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โดยที่พระราชบัญญัติธุรกิจสถาบันการเงิน (ฉบับที่ 3) พ.ศ. 2561 มีผลใช้บังคับตั้งแต่วันที่ </w:t>
      </w:r>
      <w:r w:rsidR="00D40538" w:rsidRPr="000B6F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19 กุมภาพันธ์ 2562 เป็นต้นไป นั้น มาตรา 120/1 แห่งพระราชบัญญัติดังกล่าวกำหนดให้ธนาคารแห่งประเทศไทยมีอำนาจกำหนดหลักเกณฑ์โดยความเห็นชอบของรัฐมนตรีให้สถาบันการเงินเฉพาะกิจ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 xml:space="preserve">Specialised Financial Institutions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>SFIs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>) ถือปฏิบัติหรือปฏิบัติเพิ่มเติมจากที่กฎหมายจัดตั้งสถาบันการเงินเฉพาะกิจกำหนดในเรื่องดังต่อไปนี้ (2) การดำรงเงินกอง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ทุนและสินทรัพย์ และ (7) การบริหารสินทรัพย์และการดำรงสินทรัพย์สภาพคล่อง ธนาคารแห่งประเทศไทย (ธปท.) จึงได้ออกหลักเกณฑ์การกำกับดูแล 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 xml:space="preserve">SFIs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>ในเรื่อ</w:t>
      </w:r>
      <w:r w:rsidRPr="000B6FE1">
        <w:rPr>
          <w:rFonts w:ascii="TH SarabunPSK" w:hAnsi="TH SarabunPSK" w:cs="TH SarabunPSK"/>
          <w:sz w:val="32"/>
          <w:szCs w:val="32"/>
          <w:cs/>
        </w:rPr>
        <w:t>งการจัดชั้นสินทรัพย์และการกันเงิน</w:t>
      </w: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สำรอง การดำรงเงินกองทุน และการดำรงเงินสดสำรองและสินทรัพย์สภาพคล่องแล้ว ซึ่งหลักเกณฑ์ดังกล่าวมีความเป็นมาตรฐานสากล มีความยืดหยุ่น และเหมาะสมกับสถานการณ์ในปัจจุบัน โดยมีผลบังคับใช้ตั้งแต่วันที่ 1 ตุลาคม 2562 เป็นต้นไป 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พิจารณาแล้วเห็นว่า หลักเกณฑ์การกำกับดูแล 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 xml:space="preserve">SFIs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ของ ธปท. ตามข้อ 1. มีความเป็นมาตรฐานสากลและเหมาะสมกับสถานการณ์ในปัจจุบัน ประกอบกับเพื่อมิให้หลักเกณฑ์การกำกับดูแล 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 xml:space="preserve">SFIs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ทับซ้อนกัน สมควรยกเลิกหลักเกณฑ์การกำกับดูแล 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 xml:space="preserve">SFIs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ตามที่กำหนดในกฎกระทรวง รวม 7 ฉบับ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จึงได้เสนอร่างกฎกระทรวง รวม 7 ฉบับ มาเพื่อดำเนินการ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ร่างกฎกระทรวงว่าด้วยการดำรงเงินกองทุนของธนาคารเพื่อการเกษตรและสหกรณ์การเกษตร 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ว่าด้วยการดำรงเงินกองทุนของธนาคารเพื่อการเกษตรและสหกรณ์การเกษตร พ.ศ. 2551 และให้ธนาคารเพื่อการเกษตรและสหกรณ์การเกษตร (ธ.ก.ส.) ดำรงเงินกองทุนเป็นอัตราส่วนกับสินทรัพย์ หนี้สิน หรือภาระผูกพันตามที่ ธปท. กำหนด 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่างกฎกระทรวงว่าด้วยการดำรงเงินสดสำรองและสินทรัพย์สภาพคล่องของธนาคารเพื่อการเกษตรและสหกรณ์การเกษตร 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มีสาระสำคัญเป็นการยกเลิกกฎกระทรวงว่าด้วยการดำรงเงินสดสำรองและสินทรัพย์สภาพคล่อง ของธนาคารเพื่อการเกษตรและสหกรณ์การเกษตร พ.ศ. 2551 และให้ ธ.ก.ส. ดำรงเงินสดสำรองและสินทรัพย์สภาพคล่องตามที่ ธปท. กำหนด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ร่างกฎกระทรวงว่าด้วยการดำรงเงินกองทุนของธนาคารพัฒนาวิสาหกิจขนาดกลางและขนาดย่อมแห่งประเทศไทย 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ว่าด้วยการดำรงเงินกองทุนของธนาคารพัฒนาวิสาหกิจขนาดกลางและขนาดย่อมแห่งประเทศไทย พ.ศ. 2549 และให้ธนาคารพัฒนาวิสาหกิจขนาดกลางและขนาดย่อมแห่งประเทศไทย (ธพว.) ดำรงเงินกองทุนเป็นอัตราส่วนกับสินทรัพย์ หนี้สิน หรือภาระผูกพันตามหลักเกณฑ์ วิธีการ และเงื่อนไขที่ ธปท. กำหนด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ร่างกฎกระทรวงว่าด้วยการดำรงเงินกองทุนของธนาคารอิสลามแห่งประเทศไทย 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มีสาระสำคัญเป็นการยกเลิกกฎกระทรวงว่าด้วยการดำรงเงินกองทุนของธนาคารอิสลามแห่งประเทศไทย พ.ศ. 2547 และให้ธนาคารอิสลามแห่งประเทศไทย (ธอท.) ดำรงเงินกองทุนเป็นอัตราส่วนกับสินทรัพย์ หนี้สิน หรือภาระผูกพันตามหลักเกณฑ์ วิธีการ และเงื่อนไขที่ ธปท. กำหนด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ร่างกฎกระทรวงว่าด้วยการดำรงสินทรัพย์สภาพคล่องของธนาคารอิสลามแห่งประเทศไทย 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มีสาระสำคัญเป็นการยกเลิกกฎกระทรวงว่าด้วยการดำรงสินทรัพย์สภาพคล่องของธนาคารอิสลามแห่งประเทศไทย  พ.ศ. 2547 และให้ ธอท. ดำรงเงินสดสำรองและสินทรัพย์สภาพคล่องตามที่ ธปท. กำหนด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6.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ร่างกฎกระทรวงว่าด้วยการดำรงเงินกองทุนของธนาคารเพื่อการส่งออกและนำเข้า</w:t>
      </w:r>
      <w:r w:rsidR="006B726F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          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แห่งประเทศไทย 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 (พ.ศ. 2538) ออกตามความในพระราชบัญญัติธนาคารเพื่อการส่งออกและนำเข้าแห่งประเทศไทย พ.ศ. 2536 และให้ธนาคารเพื่อการส่งออกและนำเข้าแห่งประเทศไทย (ธสน.) ดำรงเงินกองทุนเป็นอัตราส่วนกับสินทรัพย์ หนี้สิน หรือภาระผูกพันตามหลักเกณฑ์ วิธีการ และเงื่อนไขที่ ธปท. กำหนด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7.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ร่างกฎกระทรวงว่าด้วยการดำรงเงินกองทุนของบรรษัทตลาดรองสินเชื่อที่อยู่อาศัย </w:t>
      </w:r>
      <w:r w:rsidR="003A76ED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            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(ฉบับที่ ..) พ.ศ. ....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มีสาระสำคัญเป็นการยกเลิกกฎกระทรวงว่าด้วยการดำรงเงินกองทุนของบรรษัทตลาดรองสินเชื่อที่อยู่อาศัย พ.ศ. 2547 และให้บรรษัทตลาดรองสินเชื่อที่อยู่อาศัย (บตท.) ดำรงเงินกองทุนเป็นอัตราส่วนกับสินทรัพย์ หนี้สิน หรือภาระผูกพันตามหลักเกณฑ์ วิธีการ และเงื่อนไขที่ ธปท. กำหนด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EA1AA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ร่างกฎกระทรวงแบ่งส่วนราชการกรมทรัพยากรทางทะเลและชายฝั่ง กระทรวงทรัพยากรธรรมชาติและสิ่งแวดล้อม พ.ศ. ....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คณะรัฐมนตรีมีมติรับทราบร่างกฎกระทรวงแบ่งส่วนราชการกรมทรัพยากรทางทะเลและชายฝั่ง กระทรวงทรัพยากรธรรมชาติและสิ่งแวดล้อม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กระทรวงทรัพยากรธรรมชาติและสิ่งแวดล้อมเพื่อนำเสนอรัฐมนตรีว่าการกระทรวงทรัพยากรธรรมชาติและสิ่งแวดล้อมพิจารณาลงนาม และประกาศในราชกิจจานุเบกษาต่อไป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ปรับปรุงการแบ่งส่วนราชการกรมทรัพยากรทางทะเลและชายฝั่ง กระทรวงทรัพยากรธรรมชาติและสิ่งแวดล้อม ตามกฎกระทรวงแบ่งส่วนราชการกรมทรัพยากรทางทะเลและชายฝั่ง กระทรวงทรัพยากรธรรมชาติและสิ่งแวดล้อม พ.ศ. 2545 ดังนี้  </w:t>
      </w:r>
    </w:p>
    <w:p w:rsidR="006B726F" w:rsidRPr="000B6FE1" w:rsidRDefault="006B726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f9"/>
        <w:tblW w:w="9634" w:type="dxa"/>
        <w:tblLook w:val="04A0"/>
      </w:tblPr>
      <w:tblGrid>
        <w:gridCol w:w="4248"/>
        <w:gridCol w:w="5386"/>
      </w:tblGrid>
      <w:tr w:rsidR="00EA1AA7" w:rsidRPr="000B6FE1" w:rsidTr="006859F4">
        <w:tc>
          <w:tcPr>
            <w:tcW w:w="4248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การแบ่งส่วนราชการปัจจุบัน</w:t>
            </w:r>
          </w:p>
        </w:tc>
        <w:tc>
          <w:tcPr>
            <w:tcW w:w="5386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การแบ่งส่วนราชการที่ขอปรับปรุง</w:t>
            </w:r>
          </w:p>
        </w:tc>
      </w:tr>
      <w:tr w:rsidR="00EA1AA7" w:rsidRPr="000B6FE1" w:rsidTr="006859F4">
        <w:tc>
          <w:tcPr>
            <w:tcW w:w="4248" w:type="dxa"/>
          </w:tcPr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สำนักงานเลขานุการกรม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2. สถาบันวิจัยและพัฒนาทรัพยากรทางทะเลและชายฝั่ง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 กองแผนงาน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สำนักอนุรักษ์ทรัพยากรป่าชายเลน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5. สำนักอนุรักษ์ทรัพยากรทางทะเลและชายฝั่ง </w:t>
            </w:r>
          </w:p>
        </w:tc>
        <w:tc>
          <w:tcPr>
            <w:tcW w:w="5386" w:type="dxa"/>
          </w:tcPr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สำนักงานเลขานุการกรม (คงเดิม)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2. สถาบันวิจัยและพัฒนาทรัพยากรทางทะเลและชายฝั่ง </w:t>
            </w:r>
            <w:r w:rsidR="006B726F"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 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(คงเดิม)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กองยุทธศาสตร์และแผนงาน (เปลี่ยนชื่อ)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4. กองอนุรักษ์ทรัพยากรป่าชายเลน (เปลี่ยนชื่อ)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กองอนุรักษ์ทรัพยากรทางทะเล (เปลี่ยนชื่อ)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กองอนุรักษ์ทรัพยากรชายฝั่ง (ตั้งใหม่)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กองกฎหมาย (ตั้งใหม่)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สำนักงานทรัพยากรทางทะเลและชายฝั่งที่ 1 (ตั้งใหม่)  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9. สำนักงานทรัพยากรทางทะเลและชายฝั่งที่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(ตั้งใหม่)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10. สำนักงานทรัพยากรทางทะเลและชายฝั่งที่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(ตั้งใหม่)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11. สำนักงานทรัพยากรทางทะเลและชายฝั่งที่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(ตั้งใหม่)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12. สำนักงานทรัพยากรทางทะเลและชายฝั่งที่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(ตั้งใหม่)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13. สำนักงานทรัพยากรทางทะเลและชายฝั่งที่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(ตั้งใหม่)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 สำนักงานทรัพยากรทางทะเลและชายฝั่งที่ 7 (ตั้งใหม่) </w:t>
            </w:r>
          </w:p>
        </w:tc>
      </w:tr>
    </w:tbl>
    <w:p w:rsidR="00EA1AA7" w:rsidRPr="000B6FE1" w:rsidRDefault="00EA1AA7" w:rsidP="007730BF">
      <w:pPr>
        <w:spacing w:line="340" w:lineRule="exact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EA1AA7" w:rsidRPr="000B6FE1" w:rsidRDefault="003A76ED" w:rsidP="007730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4.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ร่างกฎกระทรวงกำหนดค่าตอบแทนรายปีสำหรับผู้รับอนุญาตปลูกสร้างอาคาร หรือสิ่งอื่นใดล่วงล้ำลำแม่น้ำ พ.ศ. .... </w:t>
      </w:r>
    </w:p>
    <w:p w:rsidR="00EA1AA7" w:rsidRPr="000B6FE1" w:rsidRDefault="00EA1AA7" w:rsidP="007730BF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คณะรัฐมนตรีมีมติเห็นชอบร่างกฎกระทรวงกำหนดค่าตอบแทนรายปีสำหรับผู้รับอนุญาตปลูกสร้างอาคาร หรือสิ่งอื่นใดล่วงล้ำลำแม่น้ำ พ.ศ. ....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 </w:t>
      </w:r>
    </w:p>
    <w:p w:rsidR="00EA1AA7" w:rsidRPr="000B6FE1" w:rsidRDefault="00EA1AA7" w:rsidP="007730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A1AA7" w:rsidRPr="000B6FE1" w:rsidRDefault="00EA1AA7" w:rsidP="007730BF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ให้ยกเลิกกฎกระทรวง ฉบับที่ 64 (พ.ศ. 2537) ออกตามความในพระราชบัญญัติการเดินเรือในน่านน้ำไทย พระพุทธศักราช 2456   </w:t>
      </w:r>
    </w:p>
    <w:p w:rsidR="00EA1AA7" w:rsidRPr="000B6FE1" w:rsidRDefault="00EA1AA7" w:rsidP="007730BF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>2. กำหนดวิธีการ อัตราค่าตอบแทน และลักษณะของสิ่งล่วงล้ำลำแม่น้ำที่ผู้ได้รับอนุญาตให้</w:t>
      </w:r>
      <w:r w:rsidR="00D40538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ปลูกสร้างสิ่งล่วงล้ำลำแม่น้ำ ต้องเสียค่าตอบแทนเป็นรายปีตามอัตรา ดังนี้ 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929"/>
        <w:gridCol w:w="3969"/>
      </w:tblGrid>
      <w:tr w:rsidR="00EA1AA7" w:rsidRPr="000B6FE1" w:rsidTr="006859F4">
        <w:trPr>
          <w:trHeight w:val="216"/>
        </w:trPr>
        <w:tc>
          <w:tcPr>
            <w:tcW w:w="5457" w:type="dxa"/>
            <w:gridSpan w:val="2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อัตราค่าตอบแทนตามร่างกฎกระทรวงฯ ที่ คค. เสนอ</w:t>
            </w:r>
          </w:p>
        </w:tc>
        <w:tc>
          <w:tcPr>
            <w:tcW w:w="3969" w:type="dxa"/>
            <w:vMerge w:val="restart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อัตราค่าตอบแทน ตาม พ.ร.บ. การเดินเรือในน่านน้ำไทย (ฉบับที่ 14) พ.ศ. 2535 และ (ฉบับที่ 17) พ.ศ. 2560</w:t>
            </w:r>
          </w:p>
        </w:tc>
      </w:tr>
      <w:tr w:rsidR="00EA1AA7" w:rsidRPr="000B6FE1" w:rsidTr="006859F4">
        <w:trPr>
          <w:trHeight w:val="312"/>
        </w:trPr>
        <w:tc>
          <w:tcPr>
            <w:tcW w:w="3528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</w:t>
            </w:r>
          </w:p>
        </w:tc>
        <w:tc>
          <w:tcPr>
            <w:tcW w:w="192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อัตราค่าตอบแทนตารางเมตรละ</w:t>
            </w:r>
          </w:p>
        </w:tc>
        <w:tc>
          <w:tcPr>
            <w:tcW w:w="3969" w:type="dxa"/>
            <w:vMerge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EA1AA7" w:rsidRPr="000B6FE1" w:rsidTr="006859F4">
        <w:trPr>
          <w:trHeight w:val="312"/>
        </w:trPr>
        <w:tc>
          <w:tcPr>
            <w:tcW w:w="3528" w:type="dxa"/>
          </w:tcPr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(1) ท่าเทียบเรือสำราญและกีฬา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(2) สถานที่จอดและเทียบเรือสำราญ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และกีฬา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(3) อาคารหรือสิ่งอื่นใดนอกเหนือจาก (1) และ (2) </w:t>
            </w:r>
          </w:p>
        </w:tc>
        <w:tc>
          <w:tcPr>
            <w:tcW w:w="192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250 บาท</w:t>
            </w:r>
          </w:p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100 บาท</w:t>
            </w:r>
          </w:p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50 บาท</w:t>
            </w:r>
          </w:p>
        </w:tc>
        <w:tc>
          <w:tcPr>
            <w:tcW w:w="3969" w:type="dxa"/>
          </w:tcPr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ไม่น้อยกว่าตารางเมตรละ 50 บาท และถ้าเป็นอาคารหรือสิ่งอื่นใดซึ่งมีลักษณะหรือ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วัตถุประสงค์เพื่อใช้ในการประกอบธุรกิจ ให้เสียเป็น 2 เท่า ของอัตราดังกล่าว </w:t>
            </w:r>
          </w:p>
        </w:tc>
      </w:tr>
    </w:tbl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กรณีอาคารหรือสิ่งอื่นใดที่มีวัตถุประสงค์เพื่อใช้ในการประกอบธุรกิจ ให้ผู้รับอนุญาตเสียค่าตอบแทนเป็น 2 เท่าของอัตราตามตาราง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กำหนดลักษณะของสิ่งล่วงล้ำลำแม่น้ำและประเภทของบุคคลที่ได้รับยกเว้นหรือลดหย่อนการเสียค่าตอบแทนเป็นรายปี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กำหนดวิธีการคำนวณพื้นที่ของสิ่งล่วงล้ำลำแม่น้ำที่ได้รับอนุญาต เพื่อนำมาคำนวณอัตราค่าตอบแทนเป็นรายปี โดยให้คำนวณตามพื้นที่ที่ล่วงล้ำเข้าไปตามความเป็นจริง เศษของพื้นที่ไม่ถึง 1 ตารางเมตร ให้คิดเป็น 1 ตารางเมตร ในกรณีที่การล่วงล้ำลำแม่น้ำครอบคลุมพื้นที่สาธารณะซึ่งบุคคลอื่นไม่สามารถเข้าไปใช้ประโยชน์ในที่สาธารณะนั้นได้ ให้คำนวณพื้นที่ตามขอบเขตที่อาคารหรือสิ่งอื่นใดล่วงล้ำลำแม่น้ำนั้นครอบคลุมทั้งหมด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EA1AA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5.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ร่างกฎกระทรวงว่าด้วยการสำรวจตัวอย่างหรือสำมะโนประชากรและเคหะ พ.ศ. ....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คณะรัฐมนตรีมีมติอนุมัติหลักการร่างกฎกระทรวงว่าด้วยการสำรวจตัวอย่างหรือสำมะโนประชากรและเคหะ พ.ศ. .... ตามที่กระทรวงดิจิทัลเพื่อเศรษฐกิจและสังคม (ดศ.) เสนอ และให้ส่งสำนักงานคณะกรรมการกฤษฎีกาตรวจพิจารณา แล้วดำเนินการต่อไปได้ และให้ ดศ. รับความเห็นของกระทรวงคมนาคม สำนักงาน ก.พ. และสำนักงานคณะกรรมการกฤษฎีกาไปพิจารณาดำเนินการต่อไปด้วย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ดศ. เสนอว่า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lang w:val="en-GB"/>
        </w:rPr>
        <w:tab/>
        <w:t>1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สำนักงานสถิติแห่งชาติ (สสช.) มีภารกิจในการดำเนินการเก็บรวบรวมข้อมูลประชากรของประเทศในรูปของสำมะโนประชากร โดยมีวัตถุประสงค์เพื่อเก็บรวบรวมข้อมูลโครงสร้างพื้นฐานของประชากร </w:t>
      </w:r>
      <w:r w:rsidR="00D40538" w:rsidRPr="000B6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(เพศ อายุ สัญชาติ การศึกษา การทำงาน) ตามที่อยู่จริงและที่อยู่อาศัย เพื่อให้ได้ข้อมูลในระดับพื้นที่ย่อย และวัดการเปลี่ยนแปลงทางโครงสร้างของประชากรและที่อยู่อาศัย เพื่อประโยชน์ในการวางแผนพัฒนาเศรษฐกิจและสังคมของประเทศ การกำหนดนโยบายเพื่อการบริหารของหน่วยงานต่าง ๆ ทั้งภาครัฐและเอกชน และใช้เป็นฐานในการ</w:t>
      </w:r>
      <w:r w:rsidR="00D40538" w:rsidRPr="000B6F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คาดประมาณจำนวนประชากรในอนาคต 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การจัดทำสำมะโนประชากรดังกล่าวต้องดำเนินการทุกรอบ 10 ปี โดยได้ดำเนินการครั้งแรกใน</w:t>
      </w:r>
      <w:r w:rsidR="00D40538" w:rsidRPr="000B6F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ปี พ.ศ. 2503 และดำเนินการต่อมาทุกรอบ 10 ปี เพื่อให้สอดคล้องกับข้อเสนอแนะขององค์การสหประชาชาติ (</w:t>
      </w:r>
      <w:r w:rsidRPr="000B6FE1">
        <w:rPr>
          <w:rFonts w:ascii="TH SarabunPSK" w:hAnsi="TH SarabunPSK" w:cs="TH SarabunPSK"/>
          <w:sz w:val="32"/>
          <w:szCs w:val="32"/>
          <w:lang w:val="en-GB"/>
        </w:rPr>
        <w:t>UN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) ที่ขอให้ทุกประเทศในโลกจัดทำสำมะโนประชากรและเคหะอย่างน้อยทุก 10 ปี แต่อย่างไรก็ดี นับแต่ปี พ.ศ. 2513 จนถึงปี พ.ศ. 2553 สสช. ได้จัดทำสำมะโนประชากรพร้อมกับการจัดทำสำมะโนเคหะด้วย โดยที่ในปี พ.ศ. 2563 เป็นปีครบรอบ 10 ปี ที่ สสช. จะต้องดำเนินการสำรวจตัวอย่างหรือสำมะโนประชากรและสำมะโนเคหะ ประกอบกับมาตรา 9 แห่งพระราชบัญญัติสถิติ พ.ศ. 2550 บัญญัติให้การจัดทำสำมะโนหรือสำรวจตัวอย่าง ที่ประสงค์จะกำหนดให้เป็นหน้าที่ของประชาชนที่จะต้องให้ข้อมูล ให้กำหนดโดยกฎกระทรวง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>3. ประกอบกับคณะรัฐมนตรีได้มีมติ (2 เมษายน 2562) เห็นชอบการแต่งตั้งคณะกรรมการบริหารโครงการสำมะโนประชากรและเคหะ พ.ศ. 2563 ประกอบด้วยผู้แทนจากหน่วยงานต่าง ๆ เพื่อให้คำปรึกษาแนะนำเกี่ยวกับการดำเนินงานโครงการสำมะโนประชากรและเคหะตามที่ ดศ. เสนอ และให้ ดศ. รับความเห็นของหน่วยงานที่เกี่ยวข้อง เพื่อร่วมกันวางแผนสำมะโนด้านข้อมูลประชากรผู้มีรายได้น้อยอย่างเป็นระบบ การพิจารณาเก็บรวบรวมข้อมูลสำมะโนประชากรฯ ควรคำนึงถึงบริบทการเปลี่ยนแปลงของสังคม อาทิ รูปแบบการอยู่อาศัยของประชากร โดยเฉพาะในเขตเมือง การนำเทคโนโลยีมาใช้เพื่ออำนวยความสะดวกในการให้ข้อมูลเพื่อให้การจัดทำ</w:t>
      </w:r>
      <w:r w:rsidR="00D40538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สำมะโนประชากรฯ ได้ข้อมูลที่ถูกต้อง ครบถ้วน และเกิดประโยชน์สูงสุด รวมทั้งการจัดทำประมาณการรายจ่าย แหล่งเงินที่ใช้ตลอดระยะเวลาดำเนินการ และประโยชน์ที่จะได้รับไปพิจารณาดำเนินการต่อไป 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ดังนั้น เพื่อให้ได้ข้อมูลเกี่ยวกับจำนวนและรายละเอียดของประชากรในครัวเรือน รวมถึงข้อมูลเกี่ยวกับจำนวนและลักษณะที่อยู่ของประชากร เพื่อประโยชน์ในการวางแผนพัฒนาเศรษฐกิจและสังคมของประเทศ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การกำหนดนโยบายเพื่อการบริหารฯ ตลอดจนใช้เป็นฐานในการคาดประมาณจำนวนประชากรในอนาคตอย่างต่อเนื่อง ดศ. จึงได้ยกร่างกฎกระทรวงในเรื่องนี้ เพื่อสำรวจตัวอย่างหรือสำมะโนประชากรและเคหะดังกล่าว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จึงได้เสนอร่างกฎกระทรวงว่าด้วยการสำรวจตัวอย่างหรือสำมะโนประชากรและเคหะ พ.ศ. .... มาเพื่อดำเนินการ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กำหนดบทนิยามคำว่า “บ้าน” “ประชากร” และ “การทอดแบบ”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กำหนดให้กฎกระทรวงมีอายุ 10 ปี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กำหนดให้เขตท้องที่ที่จัดทำการสำรวจตัวอย่างหรือสำมะโนประชากรและเคหะ ได้แก่ ทุกเขตท้องที่ทั่วราชอาณาจักร  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กำหนดให้สำนักงานสถิติแห่งชาติทำการสำรวจตัวอย่างหรือสำมะโนประชากรและเคหะ เพื่อเก็บรวบรวมข้อมูลเกี่ยวกับจำนวนและรายละเอียดของประชากรในครัวเรือน ณ ที่อยู่อาศัยปกติที่พบในวันที่ทำการสำรวจตัวอย่างหรือสำมะโน รวมถึงข้อมูลเกี่ยวกับจำนวนและลักษณะที่อยู่อาศัยของประชากรเพื่อประโยชน์ในการวางแผนพัฒนาเศรษฐกิจและสังคมของประเทศ ใช้ในการกำหนดนโยบายเพื่อการบริหารของหน่วยงานต่าง ๆ ทั้งภาครัฐและเอกชน และใช้เป็นฐานในการคาดประมาณจำนวนประชากรในอนาคต 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กำหนดวิธีการให้ข้อมูลแก่เจ้าหน้าที่ ได้แก่ การสัมภาษณ์ หรือการให้ข้อมูลทางโทรศัพท์หรือทางอินเทอร์เน็ต เว้นแต่กรณีไม่อาจให้ข้อมูลได้ให้พนักงานเจ้าหน้าที่ใช้วิธีการทอดแบบ เพื่อให้ได้มาซึ่งข้อมูลหรือด้วยวิธีการอื่นตามประกาศที่ออกตามมาตรา 10 แห่งพระราชบัญญัติสถิติ พ.ศ. 2550 </w:t>
      </w:r>
    </w:p>
    <w:p w:rsidR="003A76ED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05BC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6.</w:t>
      </w:r>
      <w:r w:rsidR="00C05BC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ร่างกฎกระทรวงกำหนดเขตทะเลชายฝั่ง (ฉบับที่ ..) พ.ศ. .... 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คณะรัฐมนตรีมีมติเห็นชอบร่างกฎกระทรวงกำหนดเขตทะเลชายฝั่ง (ฉบับที่ ..)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เป็นการแก้ไขเพิ่มเติมกฎกระทรวงกำหนดเขตชายฝั่งทะเล พ.ศ. 2560 สำหรับเขตทะเลชายฝั่งในบริเวณจังหวัดตราด โดยปรับปรุงเขตทะเลชายฝั่งเพื่อให้มีความชัดเจนมากยิ่งขึ้น อันจะเป็นประโยชน์ในการบริหารจัดการทรัพยากรสัตว์น้ำในเขตทะเลชายฝั่งให้อยู่ในสภาวะที่เหมาะสมและสามารถทำการประมงได้อย่างยั่งยืน </w:t>
      </w:r>
      <w:r w:rsidR="00D40538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ลดปัญหาการทำการประมงผิดกฎหมายโดยไม่เจตนา ลดความขัดแย้งของชาวประมงพื้นบ้านและประมงพาณิชย์ในพื้นที่ และเจ้าหน้าที่สามารถบังคับใช้กฎหมายได้อย่างมีประสิทธิภาพมากขึ้น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โดยร่างกฎกระทรวง มีสาระสำคัญกำหนดให้จังหวัดตราดมีเขตทะเลชายฝั่ง ดังต่อไปนี้ 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ระยะ 3 ไมล์ทะเล ถึง 6.48 ไมล์ทะเล นับจากแนวชายฝั่งทะเลที่น้ำทะเลจรดแผ่นดินบริเวณชายฝั่ง 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>2. ระยะ 3 ไมล์ทะเล ถึง 6.48 ไมล์ทะเล นับจากแนวชายฝั่งทะเลที่น้ำทะเลจรดแผ่นดินบริเวณ</w:t>
      </w:r>
      <w:r w:rsidR="00D40538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ชายเกาะ   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C05BC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7.</w:t>
      </w:r>
      <w:r w:rsidR="00C05BC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ร่างกฎกระทรวงแบ่งส่วนราชการกรมประมง กระทรวงเกษตรและสหกรณ์ พ.ศ. ....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คณะรัฐมนตรีมีมติเห็นชอบร่างกฎกระทรวงแบ่งส่วนราชการกรมประมง กระทรวงเกษตรและสหกรณ์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ให้ยกเลิกกฎกระทรวงแบ่งส่วนราชการกรมประมง กระทรวงเกษตรและสหกรณ์ พ.ศ. 2559 และปรับปรุงโครงสร้างของกรมประมงใหม่ ดังนี้   </w:t>
      </w:r>
    </w:p>
    <w:tbl>
      <w:tblPr>
        <w:tblStyle w:val="af9"/>
        <w:tblW w:w="0" w:type="auto"/>
        <w:tblLook w:val="04A0"/>
      </w:tblPr>
      <w:tblGrid>
        <w:gridCol w:w="3539"/>
        <w:gridCol w:w="3544"/>
        <w:gridCol w:w="2410"/>
      </w:tblGrid>
      <w:tr w:rsidR="00C05BC7" w:rsidRPr="000B6FE1" w:rsidTr="006859F4">
        <w:tc>
          <w:tcPr>
            <w:tcW w:w="3539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การแบ่งส่วนราชการปัจจุบัน</w:t>
            </w:r>
          </w:p>
        </w:tc>
        <w:tc>
          <w:tcPr>
            <w:tcW w:w="3544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การแบ่งส่วนราชการที่ขอปรับปรุง</w:t>
            </w:r>
          </w:p>
        </w:tc>
        <w:tc>
          <w:tcPr>
            <w:tcW w:w="2410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C05BC7" w:rsidRPr="000B6FE1" w:rsidTr="006859F4">
        <w:tc>
          <w:tcPr>
            <w:tcW w:w="3539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ราชการบริหารส่วนกลาง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- สำนักงานเลขานุการกรม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กองกฎหมาย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กองการเจ้าหน้าที่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กองคลัง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กองควบคุมการค้าสัตว์น้ำและปัจจัยการผลิต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กองโครงการอันเนื่องมาจากพระราชดำริและกิจกรรมพิเศษ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กองตรวจการประมง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กองตรวจสอบคุณภาพสินค้าประมง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กองนโยบายและยุทธศาสตร์พัฒนาการประมง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กองบริหารจัดการเรือประมงและการทำการประมง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กองประมงต่างประเทศ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กองแผนงาน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กองพัฒนาระบบการรับรองมาตรฐานสินค้าประมงและหลักฐานเพื่อการสืบค้น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กองบริหารจัดการทรัพยากรและกำหนดมาตรการ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กองวิจัยและพัฒนาการเพาะเลี้ยงสัตว์น้ำจืด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กองวิจัยและพัฒนาการเพาะเลี้ยงสัตว์น้ำชายฝั่ง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กองวิจัยและพัฒนาเทคโนโลยีอุตสาหกรรมสัตว์น้ำ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กองวิจัยและพัฒนาประมงทะเล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กองวิจัยและพัฒนาประมงน้ำจืด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กองวิจัยและพัฒนาพันธุกรรมสัตว์น้ำ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กองวิจัยและพัฒนาสุขภาพสัตว์น้ำ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กองวิจัยและพัฒนาอาหารสัตว์น้ำ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ศูนย์เทคโนโลยีสารสนเทศและการสื่อสาร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สำนักงานประมงพื้นที่กรุงเทพมหานคร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ราชการส่วนภูมิภาค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สำนักงานประมงจังหวัด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สำนักงานประมงอำเภอ ตามที่รัฐมนตรีประกาศกำหนด </w:t>
            </w:r>
          </w:p>
        </w:tc>
        <w:tc>
          <w:tcPr>
            <w:tcW w:w="3544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ราชการบริหารส่วนกลาง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- สำนักงานเลขานุการกรม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กองกฎหมาย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กองบริหารทรัพยากรบุคคล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กองบริหารคลัง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กองตรวจสอบเรือประมง สินค้าสัตว์น้ำและปัจจัยการผลิต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กองโครงการอันเนื่องมาจากพระราชดำริและกิจกรรมพิเศษ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กองตรวจการประมง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กองตรวจสอบคุณภาพสินค้าประมง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กองนโยบายและแผนพัฒนาการประมง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กองบริหารจัดการเรือประมงและการทำการประมง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กองประมงต่างประเทศ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กองยุทธศาสตร์และแผนงาน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กองพัฒนาระบบการรับรองมาตรฐานสินค้าประมงและหลักฐานเพื่อการสืบค้น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กองบริหารจัดการทรัพยากรและกำหนดมาตรการ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กองวิจัยและพัฒนาการเพาะเลี้ยงสัตว์น้ำจืด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กองวิจัยและพัฒนาการเพาะเลี้ยงสัตว์น้ำชายฝั่ง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กองวิจัยและพัฒนาเทคโนโลยีอุตสาหกรรมสัตว์น้ำ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กองวิจัยและพัฒนาประมงทะเล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กองวิจัยและพัฒนาประมงน้ำจืด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กองวิจัยและพัฒนาพันธุกรรมสัตว์น้ำ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กองวิจัยและพัฒนาสุขภาพสัตว์น้ำ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กองวิจัยและพัฒนาอาหารสัตว์น้ำ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ศูนย์เทคโนโลยีสารสนเทศและการสื่อสาร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สำนักงานประมงพื้นที่กรุงเทพมหานคร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ราชการส่วนภูมิภาค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 สำนักงานประมงจังหวัด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สำนักงานประมงอำเภอ ตามที่รัฐมนตรีประกาศกำหนด </w:t>
            </w:r>
          </w:p>
        </w:tc>
        <w:tc>
          <w:tcPr>
            <w:tcW w:w="2410" w:type="dxa"/>
          </w:tcPr>
          <w:p w:rsidR="004B46AE" w:rsidRDefault="00C05BC7" w:rsidP="007730BF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- เปลี่ยนชื่อและปรับปรุง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ภารกิจในบางหน่วยงานที่ซ้ำซ้อนกันให้อยู่ภายในหน่วยงานเดียวกัน โดยกำหนดภารกิจกองที่มีหน้าที่ในการควบคุมสั่งการ แยกจากกองที่มีหน้าที่ในการปฏิบัติการตรวจตราจับกุมผู้กระทำผิดอย่างชัดเจน ทั้งการตรวจในทะเล การตรวจสัตว์น้ำและเรือประมง ณ ท่าเทียบเรือ เป็นต้น นอกจากนี้ ยังมีการปรับบทบาทภารกิจในกอง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ต่าง ๆ ใหม่ เพื่อให้สอดคล้องกับภารกิจที่ได้มีการปฏิบัติจริงด้วย </w:t>
            </w:r>
          </w:p>
        </w:tc>
      </w:tr>
    </w:tbl>
    <w:p w:rsidR="00C05BC7" w:rsidRPr="000B6FE1" w:rsidRDefault="00C05BC7" w:rsidP="007730BF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</w:p>
    <w:p w:rsidR="00C05BC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8.</w:t>
      </w:r>
      <w:r w:rsidR="00C05BC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 ร่างกฎกระทรวงแบ่งส่วนราชการสำนักงานปลัดกระทรวง กระทรวงการพัฒนาสังคมและความมั่นคงของมนุษย์ (ฉบับที่ ..) พ.ศ. ....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คณะรัฐมนตรีมีมติรับทราบร่างกฎกระทรวงแบ่งส่วนราชการสำนักงานปลัดกระทรวง กระทรวงการพัฒนาสังคมและความมั่นคงของมนุษย์ (ฉบับที่ ..)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กระทรวงการพัฒนาสังคมและความมั่นคงของมนุษย์ เพื่อนำเสนอรัฐมนตรีว่าการกระทรวงการพัฒนาสังคมและความมั่นคงของมนุษย์พิจารณาลงนามและประกาศในราชกิจจานุเบกษาต่อไป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C05BC7" w:rsidRPr="000B6FE1" w:rsidRDefault="00C05BC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แก้ไขเพิ่มเติมกฎกระทรวงแบ่งส่วนราชการสำนักงานปลัดกระทรวง กระทรวงการพัฒนาสังคมและความมั่นคงของมนุษย์ พ.ศ. 2559 ดังนี้  </w:t>
      </w:r>
    </w:p>
    <w:tbl>
      <w:tblPr>
        <w:tblStyle w:val="af9"/>
        <w:tblW w:w="9776" w:type="dxa"/>
        <w:tblLook w:val="04A0"/>
      </w:tblPr>
      <w:tblGrid>
        <w:gridCol w:w="4815"/>
        <w:gridCol w:w="4961"/>
      </w:tblGrid>
      <w:tr w:rsidR="00C05BC7" w:rsidRPr="000B6FE1" w:rsidTr="006859F4">
        <w:tc>
          <w:tcPr>
            <w:tcW w:w="4815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การแบ่งส่วนราชการปัจจุบัน</w:t>
            </w:r>
          </w:p>
        </w:tc>
        <w:tc>
          <w:tcPr>
            <w:tcW w:w="4961" w:type="dxa"/>
          </w:tcPr>
          <w:p w:rsidR="00C05BC7" w:rsidRPr="000B6FE1" w:rsidRDefault="00C05BC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การแบ่งส่วนราชการที่ขอแก้ไขปรับปรุง</w:t>
            </w:r>
          </w:p>
        </w:tc>
      </w:tr>
      <w:tr w:rsidR="00C05BC7" w:rsidRPr="000B6FE1" w:rsidTr="006859F4">
        <w:tc>
          <w:tcPr>
            <w:tcW w:w="4815" w:type="dxa"/>
          </w:tcPr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ก. ราชการบริหารส่วนกลาง 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กองกลาง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กองกฎหมาย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3. กองการต่างประเทศ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กองตรวจราชการ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5. กองต่อต้านการค้ามนุษย์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6. กองเผยแพร่และประชาสัมพันธ์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7. กองมาตรฐานการพัฒนาสังคมและความมั่นคงของมนุษย์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8. กองยุทธศาสตร์และแผนงาน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9. ศูนย์เทคโนโลยีสารสนเทศและการสื่อสาร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10. สถาบันพระประชาบดี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11.-22. สำนักงานส่งเสริมและสนับสนุนวิชาการ 1-11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ข. ราชการบริหารส่วนภูมิภาค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สำนักงานพัฒนาสังคมและความมั่นคงของมนุษย์จังหวัด </w:t>
            </w:r>
          </w:p>
        </w:tc>
        <w:tc>
          <w:tcPr>
            <w:tcW w:w="4961" w:type="dxa"/>
          </w:tcPr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ก. ราชการบริหารส่วนกลาง 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กองกลาง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กองกฎหมาย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 กองการต่างประเทศ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กองตรวจราชการ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5. กองต่อต้านการค้ามนุษย์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6. กองเผยแพร่และประชาสัมพันธ์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7. กองพัฒนานโยบายและนวัตกรรมทางสังคม (ตั้งใหม่)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8. กองมาตรฐานการพัฒนาสังคมและความมั่นคงของมนุษย์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9. กองยุทธศาสตร์และแผนงาน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10. ศูนย์เทคโนโลยีสารสนเทศและการสื่อสาร (คงเดิม) 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11. สถาบันพระประชาบดี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12.-23. สำนักงานส่งเสริมและสนับสนุนวิชาการ 1-11 (คงเดิม)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ข. ราชการบริหารส่วนภูมิภาค</w:t>
            </w:r>
          </w:p>
          <w:p w:rsidR="00C05BC7" w:rsidRPr="000B6FE1" w:rsidRDefault="00C05BC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สำนักงานพัฒนาสังคมและความมั่นคงของมนุษย์จังหวัด  (คงเดิม) </w:t>
            </w:r>
          </w:p>
        </w:tc>
      </w:tr>
    </w:tbl>
    <w:p w:rsidR="00C05BC7" w:rsidRPr="000B6FE1" w:rsidRDefault="00C05BC7" w:rsidP="007730BF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</w:p>
    <w:p w:rsidR="00612181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9. เรื่อง</w:t>
      </w:r>
      <w:r w:rsidR="00612181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ร่างประกาศกระทรวงมหาดไทย เรื่อง การอนุญาตให้คนต่างด้าวบางจำพวกอยู่ในราชอาณาจักรเป็นกรณีพิเศษ (ฉบับที่ ..)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คณะรัฐมนตรีมีมติเห็นชอบในหลักการร่างประกาศกระทรวงมหาดไทย เรื่อง การอนุญาตให้              คนต่างด้าวบางจำพวกอยู่ในราชอาณาจักรเป็นกรณีพิเศษ (ฉบับที่ ..) ตามที่สำนักงานตำรวจแห่งชาติ (สตช.) เสนอ และให้ส่งคณะกรรมการ</w:t>
      </w:r>
      <w:r w:rsidRPr="000B6FE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</w:t>
      </w:r>
      <w:r w:rsidRPr="000B6FE1">
        <w:rPr>
          <w:rFonts w:ascii="TH SarabunPSK" w:hAnsi="TH SarabunPSK" w:cs="TH SarabunPSK"/>
          <w:sz w:val="32"/>
          <w:szCs w:val="32"/>
          <w:cs/>
        </w:rPr>
        <w:t>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สตช. เสนอว่า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ภายหลังจากประกาศกระทรวงมหาดไทย เรื่อง การอนุญาตให้คนต่างด้าวบางจำพวกอยู่ในราชอาณาจักรเป็นกรณีพิเศษ ลงวันที่ 7 เมษายน 2563 มีผลใช้บังคับแล้ว เป็นการบรรเทาความเดือดร้อนของคนต่างด้าวที่ได้รับผลกระทบจากสถานการณ์แพร่ระบาดของโรคติดเชื้อไวรัสโคโรนา 2019 หรือโรคโควิด 19 ในการเดิน</w:t>
      </w: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 xml:space="preserve">ทางเข้ามาในหรือออกไปนอกราชอาณาจักร รวมทั้งการอยู่ในราชอาณาจักรได้ในระดับหนึ่ง โดยเฉพาะคนต่างด้าวซึ่งได้รับอนุญาตให้อยู่ในราชอาณาจักรเป็นการชั่วคราวตามประเภทการตรวจลงตรา (รวมทั้งการตรวจลงตรา </w:t>
      </w:r>
      <w:r w:rsidRPr="000B6FE1">
        <w:rPr>
          <w:rFonts w:ascii="TH SarabunPSK" w:hAnsi="TH SarabunPSK" w:cs="TH SarabunPSK"/>
          <w:sz w:val="32"/>
          <w:szCs w:val="32"/>
        </w:rPr>
        <w:t>VISA on Arrival</w:t>
      </w:r>
      <w:r w:rsidRPr="000B6FE1">
        <w:rPr>
          <w:rFonts w:ascii="TH SarabunPSK" w:hAnsi="TH SarabunPSK" w:cs="TH SarabunPSK"/>
          <w:sz w:val="32"/>
          <w:szCs w:val="32"/>
          <w:cs/>
        </w:rPr>
        <w:t>) และคนต่างด้าวซึ่งได้รับอนุญาตให้เข้ามาอยู่ในราชอาณาจักรเป็นการชั่วคราวตามสิทธิการยกเว้นการตรวจลงตรา (ผ.30/ผผ.14/ผผ.30/ผผ.90) ซึ่งกำหนดระยะเวลาอนุญาตให้อยู่ในราชอาณาจักรจะสิ้นสุดลง ตั้งแต่วันที่ 26 มีนาคม 2563 ได้รับการขยายระยะเวลาอยู่ในราชอาณาจักรไปพลางก่อน ตั้งแต่วันที่ 26 มีนาคม 2563 ถึงวันที่ 30 เมษายน 2563 ไม่ต้องมาดำเนินการยื่นคำขออนุญาตอยู่ในราชอาณาจักรเป็นการชั่วคราวต่อไป ตามมาตรา 35 แห่งพระราชบัญญัติคนเข้าเมือง พ.ศ. 2522 รวมทั้งการแจ้งที่พักอาศัยตามมาตรา 37 แห่งพระราชบัญญัติคนเข้าเมือง พ.ศ. 2522 ในช่วงระยะเวลาดังกล่าว อย่างไรก็ตาม เนื่องจากการขยายระยะเวลาการอนุญาตให้คนต่างด้าวดังกล่าวอยู่ในราชอาณาจักรจะสิ้นสุดลงในวันที่ 30 เมษายน 2563 แต่สถานการณ์แพร่ระบาดของโรคติดเชื้อไวรัสโคโรนา 2019 หรือโรคโควิด 19 ในประเทศไทยและในประเทศต่างๆ ทั่วทุกภูมิภาคของโลก ยังไม่คลี่คลายและดำเนินอยู่อย่างต่อเนื่อง ทั้งนี้ หากไม่ขยายระยะเวลาอนุญาตให้อยู่ในราชอาณาจักรเป็นการชั่วคราวดังกล่าวเพิ่มเติมต่อไปอีก จะทำให้คนต่างด้าวจำนวนมากต้องเดินทางมาพบพนักงานเจ้าหน้าที่ตรวจคนเข้าเมือง เพื่อดำเนินการขออยู่ในราชอาณาจักรเป็นการชั่วคราวและ/หรือแจ้งที่พักอาศัย จนอาจส่งผลให้เกิดความแออัด เบียดเสียดใกล้ชิดกันของบรรดา คนต่างด้าว ณ ที่ทำการตรวจคนเข้าเมือง ก่อให้เกิดความเสี่ยงต่อการแพร่ระบาดของโรคติดเชื้อไวรัสโคโรนา 2019 หรือโรคโควิด 19 ออกไปในวงกว้าง ไม่สอดคล้องตามมาตรการและแนวทางการป้องกันและควบคุมการแพร่ระบาดของโรคติดเชื้อไวรัสโคโรนา 2019 หรือโรคโควิด 19 ของกระทรวงสาธารณสุข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1. ให้ขยายระยะเวลาอนุญาตให้อยู่ในราชอาณาจักรของคนต่างด้าวซึ่งได้รับอนุญาตให้อยู่ในราชอาณาจักรเป็นการชั่วคราวตามประเภทการตรวจลงตรา (รวมทั้งการตรวจลงตรา </w:t>
      </w:r>
      <w:r w:rsidRPr="000B6FE1">
        <w:rPr>
          <w:rFonts w:ascii="TH SarabunPSK" w:hAnsi="TH SarabunPSK" w:cs="TH SarabunPSK"/>
          <w:sz w:val="32"/>
          <w:szCs w:val="32"/>
        </w:rPr>
        <w:t>VISA on Arrival</w:t>
      </w:r>
      <w:r w:rsidRPr="000B6FE1">
        <w:rPr>
          <w:rFonts w:ascii="TH SarabunPSK" w:hAnsi="TH SarabunPSK" w:cs="TH SarabunPSK"/>
          <w:sz w:val="32"/>
          <w:szCs w:val="32"/>
          <w:cs/>
        </w:rPr>
        <w:t>) คนต่างด้าวที่ได้รับอนุญาตให้เข้ามาอยู่ในราชอาณาจักรเป็นการชั่วคราวตามสิทธิการยกเว้นการตรวจลงตรา (ผ.30/ผผ.14/ผผ.30/ผผ.90) ตามมาตรา 35 แห่งพระราชบัญญัติคนเข้าเมือง พ.ศ. 2522 (รวมทั้งภายใต้พระราชบัญญัติปิโตรเลียม              พ.ศ. 2514 และที่แก้ไขเพิ่มเติม พระราชบัญญัติส่งเสริมการลงทุน พ.ศ. 2520 และที่แก้ไขเพิ่มเติม และพระราชบัญญัติการนิคมอุตสาหกรรมแห่งประเทศไทย พ.ศ. 2522 และที่แก้ไขเพิ่มเติม) หรือตามประกาศกระทรวงมหาดไทยที่เกี่ยวข้อง ตามข้อ 2 (1) แห่งประกาศกระทรวงมหาดไทย เรื่อง การอนุญาตให้คนต่างด้าวบางจำพวกอยู่ในราชอาณาจักรเป็นกรณีพิเศษ ลงวันที่ 7 เมษายน 2563 ไปพลางก่อน ตั้งแต่วันที่ 1 พฤษภาคม 2563 ถึงวันที่ 31 กรกฎาคม 2563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ให้ขยายระยะเวลาการแจ้งที่อาศัยตามมาตรา 37 (5) แห่งพระราชบัญญัติคนเข้าเมือง              พ.ศ. 2522 หรือตามประกาศกระทรวงมหาดไทยที่เกี่ยวข้อง ตามข้อ 2 (2) แห่งประกาศกระทรวงมหาดไทย                      เรื่อง การอนุญาตให้คนต่างด้าวบางจำพวกอยู่ในราชอาณาจักรเป็นกรณีพิเศษ ลงวันที่ 7 เมษายน 2563 ตั้งแต่วันที่ 1 พฤษภาคม 2563 ถึงวันที่ 31 กรกฎาคม 2563</w:t>
      </w:r>
    </w:p>
    <w:p w:rsidR="00612181" w:rsidRPr="000B6FE1" w:rsidRDefault="00612181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4B78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10. เรื่อง</w:t>
      </w:r>
      <w:r w:rsidR="002C4B78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ที่ได้รับผลกระทบจากการระบาดของโรคติดต่อเชื้อไวรัสโคโรนา 2019 พ.ศ. 2563 พ.ศ. ....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ที่ได้รับผลกระทบจากการระบาดของโรคติดต่อเชื้อไวรัสโคโรนา 2019 พ.ศ. 2563 พ.ศ. .... ตามที่สำนักงานสภาพัฒนาการเศรษฐกิจและสังคมแห่งชาติเสนอเพื่อให้คณะกรรมการกลั่นกรองการใช้จ่ายเงินกู้ใช้ในการดำเนินการตามแผนงานหรือโครงการตามพระราชกำหนดต่อไป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สรุปสาระสำคัญของร่างระเบียบสำนักนายกรัฐมนตรีฯ </w:t>
      </w:r>
      <w:r w:rsidRPr="000B6FE1">
        <w:rPr>
          <w:rFonts w:ascii="TH SarabunPSK" w:hAnsi="TH SarabunPSK" w:cs="TH SarabunPSK"/>
          <w:sz w:val="32"/>
          <w:szCs w:val="32"/>
          <w:cs/>
        </w:rPr>
        <w:t>ประกอบด้วย 6 หมวด ได้แก่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หมวดที่ 1 บททั่วไป </w:t>
      </w:r>
      <w:r w:rsidRPr="000B6FE1">
        <w:rPr>
          <w:rFonts w:ascii="TH SarabunPSK" w:hAnsi="TH SarabunPSK" w:cs="TH SarabunPSK"/>
          <w:sz w:val="32"/>
          <w:szCs w:val="32"/>
          <w:cs/>
        </w:rPr>
        <w:t>เป็นการกำหนดหน้าที่ของหน่วยงานรับผิดชอบที่เกี่ยวข้องกับการดำเนินการภายใต้การเสนอโครงการ การจัดสรรเงินกู้ การเบิกจ่ายเงินกู้ และการรายงานผลการดำเนินโครงการ รวมถึงการรับฝากเงินกู้และจัดทำระบบบัญชี ดังนี้</w:t>
      </w:r>
    </w:p>
    <w:tbl>
      <w:tblPr>
        <w:tblStyle w:val="af9"/>
        <w:tblW w:w="0" w:type="auto"/>
        <w:tblLook w:val="04A0"/>
      </w:tblPr>
      <w:tblGrid>
        <w:gridCol w:w="5665"/>
        <w:gridCol w:w="3351"/>
      </w:tblGrid>
      <w:tr w:rsidR="002C4B78" w:rsidRPr="000B6FE1" w:rsidTr="006C48BD">
        <w:tc>
          <w:tcPr>
            <w:tcW w:w="5665" w:type="dxa"/>
          </w:tcPr>
          <w:p w:rsidR="002C4B78" w:rsidRPr="000B6FE1" w:rsidRDefault="002C4B78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  <w:tc>
          <w:tcPr>
            <w:tcW w:w="3351" w:type="dxa"/>
          </w:tcPr>
          <w:p w:rsidR="002C4B78" w:rsidRPr="000B6FE1" w:rsidRDefault="002C4B78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C4B78" w:rsidRPr="000B6FE1" w:rsidTr="006C48BD">
        <w:tc>
          <w:tcPr>
            <w:tcW w:w="5665" w:type="dxa"/>
          </w:tcPr>
          <w:p w:rsidR="002C4B78" w:rsidRPr="000B6FE1" w:rsidRDefault="002C4B78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จัดสรรเงินกู้ตามวงเงินกู้ที่คณะรัฐมนตรีอนุมัติ โครงการ และกำหนดหลักเกณฑ์หรือวิธีปฏิบัติที่เกี่ยวข้อง</w:t>
            </w:r>
          </w:p>
        </w:tc>
        <w:tc>
          <w:tcPr>
            <w:tcW w:w="3351" w:type="dxa"/>
            <w:vAlign w:val="center"/>
          </w:tcPr>
          <w:p w:rsidR="002C4B78" w:rsidRPr="000B6FE1" w:rsidRDefault="002C4B78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สำนักงบประมาณ</w:t>
            </w:r>
          </w:p>
        </w:tc>
      </w:tr>
      <w:tr w:rsidR="002C4B78" w:rsidRPr="000B6FE1" w:rsidTr="006C48BD">
        <w:tc>
          <w:tcPr>
            <w:tcW w:w="5665" w:type="dxa"/>
          </w:tcPr>
          <w:p w:rsidR="002C4B78" w:rsidRPr="000B6FE1" w:rsidRDefault="002C4B78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การรับฝากเงินกู้ไว้ในบัญชีเงินฝากกระทรวงการคลัง และจัดทำระบบบัญชี ระบบการเบิกจ่ายเงินกู้สำหรับโครงการ รวมทั้งกำหนดหลักเกณฑ์หรือวิธีปฏิบัติที่เกี่ยวข้อง</w:t>
            </w:r>
          </w:p>
        </w:tc>
        <w:tc>
          <w:tcPr>
            <w:tcW w:w="3351" w:type="dxa"/>
            <w:vAlign w:val="center"/>
          </w:tcPr>
          <w:p w:rsidR="002C4B78" w:rsidRPr="000B6FE1" w:rsidRDefault="002C4B78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</w:t>
            </w:r>
          </w:p>
        </w:tc>
      </w:tr>
      <w:tr w:rsidR="002C4B78" w:rsidRPr="000B6FE1" w:rsidTr="006C48BD">
        <w:tc>
          <w:tcPr>
            <w:tcW w:w="5665" w:type="dxa"/>
          </w:tcPr>
          <w:p w:rsidR="002C4B78" w:rsidRPr="000B6FE1" w:rsidRDefault="002C4B78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การจัดหาเงินกู้และดำเนินการกู้เงินสำหรับโครงการ เปิดบัญชีและนำฝากเงินกู้ไว้ในบัญชี จัดทำระบบบริหารเงินสด และรายงานสถานะเงินกู้ รวมทั้งกำหนดหลักเกณฑ์หรือวิธีปฏิบัติที่เกี่ยวข้อง</w:t>
            </w:r>
          </w:p>
        </w:tc>
        <w:tc>
          <w:tcPr>
            <w:tcW w:w="3351" w:type="dxa"/>
            <w:vAlign w:val="center"/>
          </w:tcPr>
          <w:p w:rsidR="002C4B78" w:rsidRPr="000B6FE1" w:rsidRDefault="002C4B78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สำนักงานบริหารหนี้สาธารณะ</w:t>
            </w:r>
          </w:p>
        </w:tc>
      </w:tr>
    </w:tbl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B6FE1">
        <w:rPr>
          <w:rFonts w:ascii="TH SarabunPSK" w:hAnsi="TH SarabunPSK" w:cs="TH SarabunPSK"/>
          <w:sz w:val="36"/>
          <w:szCs w:val="36"/>
          <w:cs/>
        </w:rPr>
        <w:tab/>
      </w:r>
      <w:r w:rsidRPr="000B6FE1">
        <w:rPr>
          <w:rFonts w:ascii="TH SarabunPSK" w:hAnsi="TH SarabunPSK" w:cs="TH SarabunPSK"/>
          <w:sz w:val="36"/>
          <w:szCs w:val="36"/>
          <w:cs/>
        </w:rPr>
        <w:tab/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B6FE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หมวดที่ 2 การเสนอ การพิจารณากลั่นกรอง และการอนุมัติโครงการ </w:t>
      </w:r>
      <w:r w:rsidRPr="000B6FE1">
        <w:rPr>
          <w:rFonts w:ascii="TH SarabunPSK" w:hAnsi="TH SarabunPSK" w:cs="TH SarabunPSK"/>
          <w:sz w:val="32"/>
          <w:szCs w:val="32"/>
          <w:cs/>
        </w:rPr>
        <w:t>เป็นการกำหนดขั้นตอนการเสนอ การพิจารณา รวมถึงหลักเกณฑ์และวิธีการอนุมัติโครงการ โดยในเบื้องต้นสำนักงานฯ ได้พิจารณากำหนดลักษณะโครงการที่หน่วยงานของรัฐจะเสนอขอใช้จ่ายเงินกู้ภายใต้พระราชกำหนดจะต้องมีลักษณะดังต่อไปนี้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(1) เป็นโครงการที่มีวัตถุประสงค์สอดคล้องกับแผนงานหรือโครงการตามที่กำหนดไว้ในบัญชีท้ายพระราชกำหนด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(2) เป็นโครงการที่มีความจำเป็นเร่งด่วนที่ต้องใช้จ่ายหรือก่อหนี้ผูกพันโดยเร็ว แต่ไม่ได้รับจัดสรรงบประมาณ หรือได้รับจัดสรรงบประมาณไว้แล้วแต่มีจำนวนไม่เพียงพอ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(3) เป็นโครงการที่มีความพร้อม สามารถดำเนินการได้ทันทีภายหลังจากที่ได้รับอนุมัติโครงการจากคณะรัฐมนตรี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(4) เป็นโครงการที่มีความคุ้มค่าในการดำเนินงานและก่อให้เกิดประโยชน์ทางเศรษฐกิจหรือสังคมตามวัตถุประสงค์ที่กำหนดไว้ในบัญชีท้ายพระราชกำหนด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(5) ลักษณะอื่นใดตามที่คณะกรรมการกำหนด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  <w:t>3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3 การดำเนินโครงการ </w:t>
      </w:r>
      <w:r w:rsidRPr="000B6FE1">
        <w:rPr>
          <w:rFonts w:ascii="TH SarabunPSK" w:hAnsi="TH SarabunPSK" w:cs="TH SarabunPSK"/>
          <w:sz w:val="32"/>
          <w:szCs w:val="32"/>
          <w:cs/>
        </w:rPr>
        <w:t>เป็นการกำหนดวิธีการดำเนินการในส่วนที่เกี่ยวกับการจัดสรรเงินกู้ ดำเนินการกู้เงิน การจัดส่งประมาณการการเบิกจ่าย การพัสดุ และการพิจารณาการโอนหรือเปลี่ยนแปลงรายละเอียดของโครงการ รวมถึงแนวทางการดำเนินงานเมื่อหน่วยงานเจ้าของโครงการดำเนินการแล้วเสร็จ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หมวดที่ 4 การเก็บรักษาเงินกู้และการเบิกจ่ายเงินกู้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เป็นการกำหนดให้สำนักงานบริหารหนี้สาธารณะนำเงินกู้ฝากบัญชีเงินฝากกระทรวงการคลังชื่อบัญชี “เงินกู้ตามพระราชกำหนดกู้เงินเพื่อแก้ไขปัญหา 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>” และกำหนดแนวทางการเบิกจ่ายเงินกู้ให้เป็นไปตามระเบียบการเบิกจ่ายเงินของทางราชการ และหลักเกณฑ์หรือวิธีปฏิบัติที่กระทรวงการคลังกำหนด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หมวดที่ 5 การติดตามประเมินผล และการรายงานผลการใช้เงินกู้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เป็นไปตามหลักเกณฑ์และวิธีการที่รัฐมนตรีว่าการกระทรวงการคลังกำหนดโดยความเห็นชอบของคณะรัฐมนตรี มาตรา 58 แห่งพระราชบัญญัติวินัยการเงินการคลังของรัฐ พ.ศ. 2561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หมวดที่ 6 การใช้วงเงินกู้สำหรับรายการเงินสำรองจ่าย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ในกรณีที่หน่วยงานเจ้าของโครงการมีความจำเป็นต้องใช้เงินกู้ในรายการเงินสำรองจ่ายตามที่คณะกรรมการได้กำหนดวงเงินไว้ ให้หน่วยงานเจ้าของโครงการเสนอคำขอใช้เงินกู้พร้อมแสดงเหตุผลความจำเป็นต่อคณะกรรมการพิจารณากลั่นกรองและเสนอความเห็น ก่อนเสนอขออนุมัติต่อคณะรัฐมนตรีต่อไป</w:t>
      </w:r>
    </w:p>
    <w:p w:rsidR="002C4B78" w:rsidRPr="000B6FE1" w:rsidRDefault="002C4B7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2181" w:rsidRPr="000B6FE1" w:rsidRDefault="00612181" w:rsidP="007730B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B6FE1" w:rsidTr="006859F4">
        <w:tc>
          <w:tcPr>
            <w:tcW w:w="9820" w:type="dxa"/>
          </w:tcPr>
          <w:p w:rsidR="0088693F" w:rsidRPr="000B6FE1" w:rsidRDefault="0088693F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EA1AA7" w:rsidRPr="000B6FE1" w:rsidRDefault="003A76ED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โครงการประกันภัยข้าวนาปี ปีการผลิต 2563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  <w:t>1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เห็นชอบการดำเนินโครงการประกันภัยข้าวนาปี ปีการผลิต 2563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ตามมติคณะกรรมการนโยบายและบริหารข้าวแห่งชาติ (นบข.) ซึ่งเป็นการดำเนินงานต่อเนื่องจากโครงการฯ ปีการผลิต 2562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ภายใต้วงเงินงบประมาณจำนวน 2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910.39 ล้านบาท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โดยใช้เงินงบประมาณคงเหลือในส่วนที่                  ธนาคารเพื่อการเกษตรและสหกรณ์การเกษตร (ธ.ก.ส.) ได้เบิกจ่ายจากสำนักงบประมาณ (สงป.) เพื่อดำเนินโครงการฯ ในปีการผลิต 2562 จำนวน 106.61 ล้านบาท และเสนอของบประมาณเพิ่มเติม จำนวน 2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803.78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2. เห็นชอบให้ ธ.ก.ส. ทดรองจ่ายเงินอุดหนุนค่าเบี้ยประกันภัยแทนรัฐบาลในส่วนของงบประมาณเพิ่มเติม 2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803.78 ล้านบาท และเบิกเงินชดเชยตามจำนวนที่จ่ายจริงพร้อมด้วยอัตราต้นทุนเงิน ในอัตราดอกเบี้ยเงินฝากประจำ 12 เดือน ธ.ก.ส. บวกร้อยละ 1 ในปีงบประมาณถัดไปให้กับ ธ.ก.ส. ซึ่งคิดเป็นจำนวนเงินรวม 2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980.24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 ธ.ก.ส. ดำเนินการขายกรมธรรม์ประกันภัยข้าวนาปี ปีการผลิต 2563 ให้ได้ตามเป้าหมายและตามกำหนดเวลาการเอาประกันภัยของเกษตรกร ทั้งในส่วนที่ 1 และส่วนที่ 2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6FE1">
        <w:rPr>
          <w:rFonts w:ascii="TH SarabunPSK" w:hAnsi="TH SarabunPSK" w:cs="TH SarabunPSK"/>
          <w:sz w:val="32"/>
          <w:szCs w:val="32"/>
        </w:rPr>
        <w:t xml:space="preserve">Tier 1 </w:t>
      </w:r>
      <w:r w:rsidRPr="000B6FE1">
        <w:rPr>
          <w:rFonts w:ascii="TH SarabunPSK" w:hAnsi="TH SarabunPSK" w:cs="TH SarabunPSK"/>
          <w:sz w:val="32"/>
          <w:szCs w:val="32"/>
          <w:cs/>
        </w:rPr>
        <w:t>และ</w:t>
      </w:r>
      <w:r w:rsidRPr="000B6FE1">
        <w:rPr>
          <w:rFonts w:ascii="TH SarabunPSK" w:hAnsi="TH SarabunPSK" w:cs="TH SarabunPSK"/>
          <w:sz w:val="32"/>
          <w:szCs w:val="32"/>
        </w:rPr>
        <w:t xml:space="preserve"> Tier 2</w:t>
      </w:r>
      <w:r w:rsidRPr="000B6FE1">
        <w:rPr>
          <w:rFonts w:ascii="TH SarabunPSK" w:hAnsi="TH SarabunPSK" w:cs="TH SarabunPSK"/>
          <w:sz w:val="32"/>
          <w:szCs w:val="32"/>
          <w:cs/>
        </w:rPr>
        <w:t>) พร้อมทั้งให้ ธ.ก.ส. บริหารจัดการความเสี่ยงในแต่ละพื้นที่ให้สอดคล้องกับหลักการประกันภัย และร่วมกับสมาคมประกันวินาศภัยไทย (สมาคมประกันฯ)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          การประกันภัย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มอบหมายให้กรมส่งเสริมการเกษตร กระทรวงเกษตรและสหกรณ์ (กษ.) ประสานงานกับ                  ธ.ก.ส. และสมาคมประกันฯ ดำเนินการเชื่อมโยงข้อมูลเอกสารทะเบียนเกษตรกรแบบประมวลรวบรวมความเสียหายและการช่วยเหลือเกษตรกรผู้ประสบภัย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(แบบ กษ 02)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และแบบรายงานข้อมูลความเสียหายจริงของเกษตรกร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(แบบ กษ 02 เพื่อการประกันภัย) ตลอดจนดำเนินการเพื่อให้มีการปรับปรุงประสิทธิภาพของระบบฐานข้อมูลสารสนเทศที่เกี่ยวข้องกับโครงการฯ เพื่อรองรับการเพิ่มพื้นที่เป้าหมาย และรองรับการจ่ายค่าสินไหมทดแทนให้รวดเร็วและถูกต้องมากขึ้น พร้อมทั้งให้กรมส่งเสริมการเกษตรเก็บข้อมูลพื้นที่ประสบภัยตามระเบียบกระทรวงการคลังว่าด้วยเงินทดรองราชการเพื่อช่วยเหลือผู้ประสบภัยพิบัติกรณีฉุกเฉิน พ.ศ. 2562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มอบหมายให้สมาคมประกันฯ พิจารณากำหนดรูปแบบการประเมินความเสียหาย                      แก่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ร่วมกับ ธ.ก.ส. และหน่วยงานที่เกี่ยวข้องเพื่อพิจารณาดำเนินการช่วยเหลือเยียวยาต่อไป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6. มอบหมายให้สำนักงานคณะกรรมการกำกับและส่งเสริมการประกอบธุรกิจประกันภัย          (สำนักงาน คปภ.) ปรับปรุงกรมธรรม์ประกันภัยข้าวนาปีให้เป็นไปตามรูปแบบและหลักเกณฑ์ของการรับประกันภัยของโครงการฯ ปีการผลิต 2563 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2563 ได้ทันที ภายหลังคณะรัฐมนตรีได้ให้ความเห็นชอบโครงการฯ ปีการผลิต 2563 และดำเนินการสร้างความรู้ความเข้าใจ ตลอดจนประชาสัมพันธ์โครงการฯ ปีการผลิต 2563 ในภาพรวมและเชิงรุกร่วมกับหน่วยงานที่เกี่ยวข้อง</w:t>
      </w:r>
    </w:p>
    <w:p w:rsidR="00EA1AA7" w:rsidRPr="00CD639C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39C">
        <w:rPr>
          <w:rFonts w:ascii="TH SarabunPSK" w:hAnsi="TH SarabunPSK" w:cs="TH SarabunPSK"/>
          <w:sz w:val="32"/>
          <w:szCs w:val="32"/>
          <w:cs/>
        </w:rPr>
        <w:tab/>
      </w:r>
      <w:r w:rsidRPr="00CD639C">
        <w:rPr>
          <w:rFonts w:ascii="TH SarabunPSK" w:hAnsi="TH SarabunPSK" w:cs="TH SarabunPSK"/>
          <w:sz w:val="32"/>
          <w:szCs w:val="32"/>
          <w:cs/>
        </w:rPr>
        <w:tab/>
      </w:r>
      <w:r w:rsidRPr="00CD639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 การดำเนินโครงการประกันภัยข้าวนาปี ปีการผลิต 2562 ประสบความสำเร็จอย่างสูงเมื่อเทียบกับปีการผลิต 2560 และปีการผลิต 2561 โดย ณ วันสิ้นสุดการจำหน่ายกรมธรรม์ (15 ธันวาคม 2562) มีจำนวนเกษตรกรผู้เอาประกันภัยในการประกันภัยพื้นฐานในส่วนที่ 1 (</w:t>
      </w:r>
      <w:r w:rsidRPr="000B6FE1">
        <w:rPr>
          <w:rFonts w:ascii="TH SarabunPSK" w:hAnsi="TH SarabunPSK" w:cs="TH SarabunPSK"/>
          <w:sz w:val="32"/>
          <w:szCs w:val="32"/>
        </w:rPr>
        <w:t>Tier 1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2.01 ล้านราย จำนวนพื้นที่เข้าร่วมโครงการฯ </w:t>
      </w: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>28.01 ล้านไร่ หรือคิดเป็นร้อยละ 93 ของจำนวนพื้นที่เป้าหมายสูงสุด 30 ล้านไร่ และคิดเป็นร้อยละ 50.04 ของพื้นที่เพาะปลูกข้าวนาปีทั้งประเทศ นอกจากนี้มีเกษตรกรเอาประกันภัยเพิ่มเติมในส่วนที่ 2 (</w:t>
      </w:r>
      <w:r w:rsidRPr="000B6FE1">
        <w:rPr>
          <w:rFonts w:ascii="TH SarabunPSK" w:hAnsi="TH SarabunPSK" w:cs="TH SarabunPSK"/>
          <w:sz w:val="32"/>
          <w:szCs w:val="32"/>
        </w:rPr>
        <w:t xml:space="preserve">Tier </w:t>
      </w:r>
      <w:r w:rsidRPr="000B6FE1">
        <w:rPr>
          <w:rFonts w:ascii="TH SarabunPSK" w:hAnsi="TH SarabunPSK" w:cs="TH SarabunPSK"/>
          <w:sz w:val="32"/>
          <w:szCs w:val="32"/>
          <w:cs/>
        </w:rPr>
        <w:t>2) ซึ่งเป็น                การประกันภัยภาคสมัครใจ จำนวน 2.43 ล้านไร่ เบี้ยประกันภัยรับรวมทั้งส่วนที่ 1 (</w:t>
      </w:r>
      <w:r w:rsidRPr="000B6FE1">
        <w:rPr>
          <w:rFonts w:ascii="TH SarabunPSK" w:hAnsi="TH SarabunPSK" w:cs="TH SarabunPSK"/>
          <w:sz w:val="32"/>
          <w:szCs w:val="32"/>
        </w:rPr>
        <w:t>Tier 1</w:t>
      </w:r>
      <w:r w:rsidRPr="000B6FE1">
        <w:rPr>
          <w:rFonts w:ascii="TH SarabunPSK" w:hAnsi="TH SarabunPSK" w:cs="TH SarabunPSK"/>
          <w:sz w:val="32"/>
          <w:szCs w:val="32"/>
          <w:cs/>
        </w:rPr>
        <w:t>) และส่วนที่ 2                     (</w:t>
      </w:r>
      <w:r w:rsidRPr="000B6FE1">
        <w:rPr>
          <w:rFonts w:ascii="TH SarabunPSK" w:hAnsi="TH SarabunPSK" w:cs="TH SarabunPSK"/>
          <w:sz w:val="32"/>
          <w:szCs w:val="32"/>
        </w:rPr>
        <w:t xml:space="preserve">Tier </w:t>
      </w:r>
      <w:r w:rsidRPr="000B6FE1">
        <w:rPr>
          <w:rFonts w:ascii="TH SarabunPSK" w:hAnsi="TH SarabunPSK" w:cs="TH SarabunPSK"/>
          <w:sz w:val="32"/>
          <w:szCs w:val="32"/>
          <w:cs/>
        </w:rPr>
        <w:t>2) คิดเป็นจำนวน 2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593.14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เพื่อให้โครงการดังกล่าวสามารถดำเนินการได้อย่างสอดคล้องกับฤดูกาลเพาะปลูกข้าวนาปีของเกษตรกรซึ่งจะเริ่มต้นตั้งแต่วันที่ 1 เมษายน 2563 เป็นต้นไป และเพื่อให้เกษตรกรเข้าร่วมโครงการฯ อย่างทั่วถึง รวมทั้งได้รับความคุ้มครองตลอดระยะเวลาการปลูกข้าวนาปีทั้งฤดูการผลิตเพื่อลดผลกระทบความเสียหายที่เกิดจากภัยธรรมชาติ ซึ่งความเสียหายดังกล่าวได้ส่งผลกระทบต่อเนื่องกับจำนวนเงินทุนของเกษตรกรที่มีไม่เพียงพอสำหรับใช้เพาะปลูกในปีการผลิตถัดไป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กค. จึงได้ดำเนินโครงการฯ ปีการผลิต 2563 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และหน่วยงานที่เกี่ยวข้อง ได้แก่ กษ. สำนักงาน คปภ. ธ.ก.ส. และสมาคมประกันฯ ได้ร่วมกันพิจารณาแนวทางการดำเนินโครงการฯ </w:t>
      </w:r>
      <w:r w:rsidRPr="000B6FE1">
        <w:rPr>
          <w:rFonts w:ascii="TH SarabunPSK" w:hAnsi="TH SarabunPSK" w:cs="TH SarabunPSK"/>
          <w:sz w:val="32"/>
          <w:szCs w:val="32"/>
          <w:cs/>
        </w:rPr>
        <w:t>ดังนี้ (1) กำหนดหลักการให้เกษตรกรที่เป็นลูกค้าสินเชื่อเพื่อการเพาะปลูกข้าวนาปีของ ธ.ก.ส. และเกษตรกรทั่วไปได้รับความคุ้มครองจากระบบการประกันภัยตามกฎของจำนวนมาก (</w:t>
      </w:r>
      <w:r w:rsidRPr="000B6FE1">
        <w:rPr>
          <w:rFonts w:ascii="TH SarabunPSK" w:hAnsi="TH SarabunPSK" w:cs="TH SarabunPSK"/>
          <w:sz w:val="32"/>
          <w:szCs w:val="32"/>
        </w:rPr>
        <w:t>Law of Large Numbers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(การใช้ข้อมูลจากสถิติในอดีตเพื่อคาดการณ์ผลที่จะเกิดขึ้นในอนาคต) เช่นเดียวกับการดำเนินโครงการฯ ในปีการผลิตที่ผ่าน ๆ มา (2)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ปรับปรุงอัตราค่าเบี้ยประกันภัยพื้นฐานในส่วนที่ 1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Tier 1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)        ให้มีความสอดคล้องกับข้อมูลสถิติอัตราส่วนความเสียหาย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Damage Ratio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) ของพื้นที่เพาะปลูกข้าวนาปีทั้งประเทศ และอัตราส่วนค่าสินไหมทดแทน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Loss Ratio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B6FE1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ของการรับประกันภัย </w:t>
      </w:r>
      <w:r w:rsidRPr="000B6FE1">
        <w:rPr>
          <w:rFonts w:ascii="TH SarabunPSK" w:hAnsi="TH SarabunPSK" w:cs="TH SarabunPSK"/>
          <w:sz w:val="32"/>
          <w:szCs w:val="32"/>
          <w:cs/>
        </w:rPr>
        <w:t>โดยแบ่งอัตราเบี้ยประกันภัยในส่วนที่ 1 (</w:t>
      </w:r>
      <w:r w:rsidRPr="000B6FE1">
        <w:rPr>
          <w:rFonts w:ascii="TH SarabunPSK" w:hAnsi="TH SarabunPSK" w:cs="TH SarabunPSK"/>
          <w:sz w:val="32"/>
          <w:szCs w:val="32"/>
        </w:rPr>
        <w:t>Tier 1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เป็น 4 อัตรา ได้แก่ เบี้ยประกันภัยสำหรับลูกค้าสินเชื่อเพื่อการเพาะปลูกข้าวนาปีของ ธ.ก.ส. กำหนดอัตราเบี้ยประกันภัยอัตราเดียวทั่วประเทศ และเบี้ยประกันภัยสำหรับเกษตรกรทั่วไปจำนวน 3 อัตรา แตกต่างกันตามระดับพื้นที่ความเสี่ยงภัยในระดับอำเภอ (3)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เพิ่มเป้าหมายสำหรับการเอาประกันภัยพื้นฐานในส่วนที่ 1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Tier 1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ให้ครอบคลุมพื้นที่เพาะปลูกที่มีความเหมาะสมต่อการเพาะปลูกข้าวนาปีที่มีความเสี่ยงต่อภัยธรรมชาติ             ต่ำ (พื้นที่ในอำเภอที่มีอัตราส่วนความเสียหายเฉลี่ยย้อนหลัง 9 ปี ตั้งแต่ปี 2554 – 2562 ไม่เกินร้อยละ 4) จำนวน 594 อำเภอ คิดเป็นพื้นที่เพาะปลูก 15.7 ล้านไร่ (4)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คงรูปแบบการรับประกันภัยเพิ่มเติมในส่วนที่ 2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Tier 2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            ซึ่งเป็นการประกันภัยภาคสมัครใจ </w:t>
      </w:r>
      <w:r w:rsidRPr="000B6FE1">
        <w:rPr>
          <w:rFonts w:ascii="TH SarabunPSK" w:hAnsi="TH SarabunPSK" w:cs="TH SarabunPSK"/>
          <w:sz w:val="32"/>
          <w:szCs w:val="32"/>
          <w:cs/>
        </w:rPr>
        <w:t>เพื่อให้เกษตรกรที่เข้าร่วมโครงการฯ มีส่วนร่วมในการรับภาระค่าเบี้ยประกันภัยโดยสามารถขอเอาประกันภัยเพื่อรับความคุ้มครองเพิ่มเติมจากส่วนที่ภาครัฐให้การอุดหนุนอัตราค่าเบี้ยประกันภั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ได้นำโครงการประกันภัยข้าวนาปี ปีการผลิต 2563 เสนอ นบข. ในคราวประชุม  ครั้งที่ 1/2563 เมื่อวันที่ 2 มีนาคม 2563 โดยที่ประชุมได้มีมติเห็นชอบให้ ธ.ก.ส. ดำเนินโครงการฯ ปีการผลิต 2563 </w:t>
      </w:r>
      <w:r w:rsidRPr="000B6FE1">
        <w:rPr>
          <w:rFonts w:ascii="TH SarabunPSK" w:hAnsi="TH SarabunPSK" w:cs="TH SarabunPSK"/>
          <w:sz w:val="32"/>
          <w:szCs w:val="32"/>
          <w:cs/>
        </w:rPr>
        <w:t>โดยสามารถ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สรุปรายละเอียดของโครงการฯ ปีการผลิต 2563 ได้ ดังนี้</w:t>
      </w:r>
    </w:p>
    <w:tbl>
      <w:tblPr>
        <w:tblStyle w:val="af9"/>
        <w:tblW w:w="9493" w:type="dxa"/>
        <w:tblLook w:val="04A0"/>
      </w:tblPr>
      <w:tblGrid>
        <w:gridCol w:w="1863"/>
        <w:gridCol w:w="7630"/>
      </w:tblGrid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3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วัตถุประสงค์</w:t>
            </w:r>
          </w:p>
        </w:tc>
        <w:tc>
          <w:tcPr>
            <w:tcW w:w="7513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D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เพื่อให้เกษตรกรมีเครื่องมือในการบริหารจัดการความเสี่ยงด้านภัยพิบัติผ่านระบบการประกันภัย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เพื่อรองรับต้นทุนในการเพาะปลูกข้าวให้กับเกษตรกรเมื่อประสบเหตุการณ์ภัยพิบัติทางธรรมชาติ รวมทั้งเป็นการเพิ่มประสิทธิภาพในการใช้จ่ายงบประมาณของภาครัฐ</w:t>
            </w: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พื้นที่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รับประกันภัย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(รวม 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Tier 1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Tier 2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45.7 ล้านไร่)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และอัตราค่าเบี้ยประกันภัย</w:t>
            </w:r>
          </w:p>
        </w:tc>
        <w:tc>
          <w:tcPr>
            <w:tcW w:w="7513" w:type="dxa"/>
          </w:tcPr>
          <w:tbl>
            <w:tblPr>
              <w:tblStyle w:val="af9"/>
              <w:tblW w:w="7404" w:type="dxa"/>
              <w:tblLook w:val="04A0"/>
            </w:tblPr>
            <w:tblGrid>
              <w:gridCol w:w="2270"/>
              <w:gridCol w:w="2982"/>
              <w:gridCol w:w="2152"/>
            </w:tblGrid>
            <w:tr w:rsidR="00EA1AA7" w:rsidRPr="000B6FE1" w:rsidTr="006859F4">
              <w:tc>
                <w:tcPr>
                  <w:tcW w:w="2270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การประกันภัย</w:t>
                  </w:r>
                </w:p>
              </w:tc>
              <w:tc>
                <w:tcPr>
                  <w:tcW w:w="2982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พื้นที่รับประกันภัย</w:t>
                  </w:r>
                </w:p>
              </w:tc>
              <w:tc>
                <w:tcPr>
                  <w:tcW w:w="2152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อัตราค่าเบี้ยประกันภัย</w:t>
                  </w:r>
                </w:p>
              </w:tc>
            </w:tr>
            <w:tr w:rsidR="00EA1AA7" w:rsidRPr="000B6FE1" w:rsidTr="006859F4">
              <w:tc>
                <w:tcPr>
                  <w:tcW w:w="2270" w:type="dxa"/>
                  <w:vMerge w:val="restart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การรับประกันภัย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พื้นฐาน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Tier 1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5134" w:type="dxa"/>
                  <w:gridSpan w:val="2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พื้นที่รวมไม่เกิน 44.7 ล้านไร่ โดยกำหนดค่าเบี้ยประกันภัยตามความเสี่ยงจริงของเกษตรกรแต่ละกลุ่ม 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(ไม่รวมภาษีมูลค่าเพิ่มและอากรแสตมป์) แบ่งเป็น</w:t>
                  </w:r>
                </w:p>
              </w:tc>
            </w:tr>
            <w:tr w:rsidR="00EA1AA7" w:rsidRPr="000B6FE1" w:rsidTr="006859F4">
              <w:tc>
                <w:tcPr>
                  <w:tcW w:w="2270" w:type="dxa"/>
                  <w:vMerge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8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 พื้นที่ที่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ได้รับการอนุมัติสินเชื่อ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เพื่อการเพาะปลูกข้าวนาปี ปีการผลิต 2563 (เกษตรกรลูกค้า ธ.ก.ส.)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ไม่เกิน 28 ล้านไร่</w:t>
                  </w:r>
                </w:p>
              </w:tc>
              <w:tc>
                <w:tcPr>
                  <w:tcW w:w="215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97 บาทต่อไร่ เท่ากันทุกพื้นที่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(ความเสี่ยงต่ำ ปานกลาง และสูง)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(ประกันภัยกลุ่ม)</w:t>
                  </w:r>
                </w:p>
              </w:tc>
            </w:tr>
            <w:tr w:rsidR="00EA1AA7" w:rsidRPr="000B6FE1" w:rsidTr="006859F4">
              <w:tc>
                <w:tcPr>
                  <w:tcW w:w="2270" w:type="dxa"/>
                  <w:vMerge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8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(2) พื้นที่ที่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ไม่ได้รับการอนุมัติสินเชื่อ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เพื่อการเพาะปลูกข้าวนาปี ปีการผลิต 2563 (เกษตรกรลูกค้า ธ.ก.ส. และเกษตรกรทั่วไป) ซึ่ง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อยู่ในพื้นที่เพาะปลูกที่มีความเสี่ยงภัยต่ำ ไม่เกิน 15.7 ล้านไร่</w:t>
                  </w:r>
                </w:p>
              </w:tc>
              <w:tc>
                <w:tcPr>
                  <w:tcW w:w="215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58 บาทต่อไร่ 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(ประกันภัยรายบุคคล)</w:t>
                  </w:r>
                </w:p>
              </w:tc>
            </w:tr>
            <w:tr w:rsidR="00EA1AA7" w:rsidRPr="000B6FE1" w:rsidTr="006859F4">
              <w:tc>
                <w:tcPr>
                  <w:tcW w:w="2270" w:type="dxa"/>
                  <w:vMerge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8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(3) พื้นที่ที่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ไม่ได้รับการอนุมัติสินเชื่อ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เพื่อการเพาะปลูกข้าวนาปี ปีการผลิต 2563 (เกษตรกรลูกค้า ธ.ก.ส. และเกษตรทั่วไป) ซึ่งอยู่ในพื้นที่เพาะปลูกที่มีความเสี่ยงภัย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ปานกลางและสูง ไม่เกิน 1 ล้านไร่</w:t>
                  </w:r>
                </w:p>
              </w:tc>
              <w:tc>
                <w:tcPr>
                  <w:tcW w:w="215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พื้นที่เสี่ยงภัย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210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บาทต่อไร่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พื้นที่เสี่ยงภัยสูง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230 บาทต่อไร่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(ประกันภัยรายบุคคล)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A1AA7" w:rsidRPr="000B6FE1" w:rsidTr="006859F4">
              <w:trPr>
                <w:trHeight w:val="953"/>
              </w:trPr>
              <w:tc>
                <w:tcPr>
                  <w:tcW w:w="7404" w:type="dxa"/>
                  <w:gridSpan w:val="3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B7"/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รัฐบาลอุดหนุนค่าเบี้ยประกันภัยข้างต้นทุกรายในอัตรา 58 บาทต่อไร่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จำนวน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44.7 ล้านไร่ </w:t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รวมทั้งให้การอุดหนุนในส่วนภาษีมูลค่าเพิ่มและอากรแสตมป์ทั้งหมด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(ภาษีมูลค่าเพิ่มเท่ากับร้อยละ 7 ของเบี้ยประกันภัย และค่าอากรแสตมป์เท่ากับ 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1 บาท ของค่าเบี้ยประกันภัยทุก 250 บาท)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B7"/>
                  </w: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ธ.ก.ส. จะอุดหนุนค่าเบี้ยประกันภัยในส่วนที่เหลืออีก 39 บาทต่อไร่ เฉพาะกลุ่มที่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(1) จำนวน 28 ล้านไร่</w:t>
                  </w:r>
                </w:p>
              </w:tc>
            </w:tr>
            <w:tr w:rsidR="00EA1AA7" w:rsidRPr="000B6FE1" w:rsidTr="006859F4">
              <w:tc>
                <w:tcPr>
                  <w:tcW w:w="2270" w:type="dxa"/>
                  <w:vMerge w:val="restart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การรับประกันภัย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ร่วมจ่ายโดยสมัครใจ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Tier 2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5134" w:type="dxa"/>
                  <w:gridSpan w:val="2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พื้นที่ไม่เกิน 1 ล้านไร่ โดยกำหนดค่าเบี้ยประกันภัยตามความเสี่ยงในแต่ละพื้นที่ซึ่งจ่ายเพิ่มจาก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Tier 1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(รวมภาษีมูลค่าเพิ่มและอากรแสตมป์) แบ่งเป็น</w:t>
                  </w:r>
                </w:p>
              </w:tc>
            </w:tr>
            <w:tr w:rsidR="00EA1AA7" w:rsidRPr="000B6FE1" w:rsidTr="006859F4">
              <w:tc>
                <w:tcPr>
                  <w:tcW w:w="2270" w:type="dxa"/>
                  <w:vMerge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8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ไม่เกิน 1 ล้านไร่</w:t>
                  </w:r>
                </w:p>
              </w:tc>
              <w:tc>
                <w:tcPr>
                  <w:tcW w:w="2152" w:type="dxa"/>
                </w:tcPr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 พื้นที่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เสี่ยงภัยต่ำ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26.75 บาทต่อไร่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(2) พื้นที่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เสี่ยงภัย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52.43 บาทต่อไร่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(3) พื้นที่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เสี่ยงภัยสูง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109.14 บาทต่อไร่</w:t>
                  </w:r>
                </w:p>
              </w:tc>
            </w:tr>
            <w:tr w:rsidR="00EA1AA7" w:rsidRPr="000B6FE1" w:rsidTr="006859F4">
              <w:tc>
                <w:tcPr>
                  <w:tcW w:w="7404" w:type="dxa"/>
                  <w:gridSpan w:val="3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เกษตรกรจ่ายเองทั้งหมด</w:t>
                  </w:r>
                </w:p>
              </w:tc>
            </w:tr>
          </w:tbl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พื้นที่เสี่ยงภัยต่ำ (พื้นที่สีเขียว) จำนวน 594 อำเภอ พื้นที่เสี่ยงภัยปานกลาง (พื้นที่สีเหลือง) จำนวน 182 อำเภอ พื้นที่เสี่ยงภัยสูง (พื้นที่สีแดง) จำนวน 152 อำเภอ</w:t>
            </w: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ระยะเวลาการจำหน่ายกรมธรรม์</w:t>
            </w:r>
          </w:p>
        </w:tc>
        <w:tc>
          <w:tcPr>
            <w:tcW w:w="7513" w:type="dxa"/>
          </w:tcPr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กำหนดวันเริ่มจำหน่ายกรมธรรม์ประกันภัยตั้งแต่วันที่คณะรัฐมนตรีมีมติให้ความเห็นชอบโครงการฯ และกำหนดวันสิ้นสุดการขายกรมธรรม์ตามภาค โดยแบ่งเป็น 4 กลุ่ม ดังนี้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กลุ่มที่ 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ภาคกลาง ภาคตะวันออก และภาคตะวันออกเฉียงเหนือ (จำนวน 13 จังหวัด)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กำหนดวันสิ้นสุดการขายกรมธรรม์ ไม่เกินวันที่ 30 เมษายน 2563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กลุ่มที่ 2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ภาคเหนือ และภาคตะวันออกเฉียงเหนือ (จำนวน 7 จังหวัด) กำหนดวันสิ้นสุด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การขายกรมธรรม์ ไม่เกินวันที่ 31 พฤษภาคม 2563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กลุ่มที่ 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ภาคตะวันตก กำหนดวันสิ้นสุดการขายกรมธรรม์ ไม่เกินวันที่ 30 มิถุนายน   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2563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Symbol" w:char="F0B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กลุ่มที่ 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ภาคใต้ กำหนดวันสิ้นสุดการขายกรมธรรม์ ไม่เกินวันที่ 31 ธันวาคม 2563</w:t>
            </w: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วงเงิน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ความคุ้มครอง</w:t>
            </w:r>
          </w:p>
        </w:tc>
        <w:tc>
          <w:tcPr>
            <w:tcW w:w="7513" w:type="dxa"/>
          </w:tcPr>
          <w:tbl>
            <w:tblPr>
              <w:tblStyle w:val="af9"/>
              <w:tblW w:w="0" w:type="auto"/>
              <w:tblLook w:val="04A0"/>
            </w:tblPr>
            <w:tblGrid>
              <w:gridCol w:w="1708"/>
              <w:gridCol w:w="3969"/>
              <w:gridCol w:w="1727"/>
            </w:tblGrid>
            <w:tr w:rsidR="00EA1AA7" w:rsidRPr="000B6FE1" w:rsidTr="006859F4">
              <w:tc>
                <w:tcPr>
                  <w:tcW w:w="1708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</w:t>
                  </w:r>
                </w:p>
              </w:tc>
              <w:tc>
                <w:tcPr>
                  <w:tcW w:w="3969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ภัยธรรมชาติ 7 ภัย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(น้ำท่วมหรือฝนตกหนัก ภัยแล้ง ฝนแล้ง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หรือฝนทิ้งช่วง ลมพายุหรือพายุไต้ฝุ่น 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ภัยอากาศหนาวหรือน้ำค้างแข็ง </w:t>
                  </w:r>
                </w:p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ลูกเห็บ ไฟไหม้ และภัยช้างป่า)</w:t>
                  </w:r>
                </w:p>
              </w:tc>
              <w:tc>
                <w:tcPr>
                  <w:tcW w:w="1727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ภัยศัตรูพืชหรือโรคระบาด</w:t>
                  </w:r>
                </w:p>
              </w:tc>
            </w:tr>
            <w:tr w:rsidR="00EA1AA7" w:rsidRPr="000B6FE1" w:rsidTr="006859F4">
              <w:tc>
                <w:tcPr>
                  <w:tcW w:w="1708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Tier 1</w:t>
                  </w:r>
                </w:p>
              </w:tc>
              <w:tc>
                <w:tcPr>
                  <w:tcW w:w="3969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260 บาทต่อไร่</w:t>
                  </w:r>
                </w:p>
              </w:tc>
              <w:tc>
                <w:tcPr>
                  <w:tcW w:w="1727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630 บาทต่อไร่</w:t>
                  </w:r>
                </w:p>
              </w:tc>
            </w:tr>
            <w:tr w:rsidR="00EA1AA7" w:rsidRPr="000B6FE1" w:rsidTr="006859F4">
              <w:tc>
                <w:tcPr>
                  <w:tcW w:w="1708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Tier 2</w:t>
                  </w:r>
                </w:p>
              </w:tc>
              <w:tc>
                <w:tcPr>
                  <w:tcW w:w="3969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240 บาทต่อไร่</w:t>
                  </w:r>
                </w:p>
              </w:tc>
              <w:tc>
                <w:tcPr>
                  <w:tcW w:w="1727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120 บาทต่อไร่</w:t>
                  </w:r>
                </w:p>
              </w:tc>
            </w:tr>
            <w:tr w:rsidR="00EA1AA7" w:rsidRPr="000B6FE1" w:rsidTr="006859F4">
              <w:tc>
                <w:tcPr>
                  <w:tcW w:w="1708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3969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ไม่เกิน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1,500 </w:t>
                  </w: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บาทต่อไร่</w:t>
                  </w:r>
                </w:p>
              </w:tc>
              <w:tc>
                <w:tcPr>
                  <w:tcW w:w="1727" w:type="dxa"/>
                </w:tcPr>
                <w:p w:rsidR="00EA1AA7" w:rsidRPr="000B6FE1" w:rsidRDefault="00EA1AA7" w:rsidP="007730BF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6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750 บาทต่อไร่</w:t>
                  </w:r>
                </w:p>
              </w:tc>
            </w:tr>
          </w:tbl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ภาระ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(เงินอุดหนุนค่าเบี้ยประกันภัย)</w:t>
            </w:r>
          </w:p>
        </w:tc>
        <w:tc>
          <w:tcPr>
            <w:tcW w:w="7513" w:type="dxa"/>
          </w:tcPr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ภายในวงเงิน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910.39 ล้านบาท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(พื้นที่เป้าหมาย 44.7 ล้านไร่) โดยแบ่งเป็น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ใช้จ่ายจากงบประมาณคงเหลือ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จากการดำเนินโครงการฯ ในปีการผลิต 2562 จำนวน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106.61 ล้านบาท</w:t>
            </w:r>
          </w:p>
          <w:p w:rsidR="00EA1AA7" w:rsidRPr="000B6FE1" w:rsidRDefault="00EA1AA7" w:rsidP="007730B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ให้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ธ.ก.ส.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ทดรองจ่ายเงินอุดหนุนค่าเบี้ยประกันภัยแทนรัฐบาล จำนวน 2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803.78 ล้านบาท และให้ ธ.ก.ส. เบิกเงินชดเชยตามจำนวนที่จ่ายจริงพร้อมด้วยอัตราต้นทุนเงิน ในอัตราดอกเบี้ยเงินฝากประจำ 12 เดือน ธ.ก.ส. บวกร้อยละ 1 ในปีงบประมาณถัดไป</w:t>
            </w: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การพิจารณา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ค่าสินไหมทดแทน</w:t>
            </w:r>
          </w:p>
        </w:tc>
        <w:tc>
          <w:tcPr>
            <w:tcW w:w="7513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จ่ายตามระเบียบกระทรวงการคลังว่าด้วยเงินทดรองราชการเพื่อช่วยเหลือผู้ประสบภัยพิบัติกรณีฉุกเฉิน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และจ่ายเพิ่มเติมกรณีที่เสียหายจริงแต่ไม่อยู่ในเขตประกาศภัยตามที่ราชการกำหนด โดยการดำเนินการของสมาคมประกันฯ ธ.ก.ส. และหน่วยงานที่เกี่ยวข้อง</w:t>
            </w:r>
          </w:p>
        </w:tc>
      </w:tr>
      <w:tr w:rsidR="00EA1AA7" w:rsidRPr="000B6FE1" w:rsidTr="006859F4">
        <w:tc>
          <w:tcPr>
            <w:tcW w:w="1980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วันเริ่ม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ความคุ้มครอง</w:t>
            </w:r>
          </w:p>
        </w:tc>
        <w:tc>
          <w:tcPr>
            <w:tcW w:w="7513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กลุ่มเกษตรกรที่เป็นลูกค้าสินเชื่อ ธ.ก.ส. ซึ่งได้รับการอนุมัติสินเชื่อทั้งหมด                   ในการเพาะปลูกในส่วนที่ 1 (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1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และเกษตรกรทั่วไปซึ่งอยู่ในพื้นที่เพาะปลูกที่มีความเสี่ยงภัยต่ำ (พื้นที่สีเขียว) กำหนดวันเริ่มความคุ้มครองนับตั้งแต่วันที่คณะรัฐมนตรีมีมติให้ความเห็นชอบโครงการฯ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หากเกษตรกรดังกล่าวประสงค์จะเอาประกันภัยเพิ่มเติม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ในส่วนที่ 2 (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2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จะกำหนดวันเริ่มต้นความคุ้มครองนับตั้งแต่วันที่เกษตรกรขอเอาประกันภัย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กลุ่มเกษตรกรที่เป็นลูกค้าสินเชื่อ ธ.ก.ส. ที่ได้รับการอนุมัติสินเชื่อบางส่วน และ           มีความประสงค์จะเอาประกันภัยเพิ่มเติม กำหนดวันเริ่มต้นความคุ้มครองนับตั้งแต่วันที่เกษตรกรขอเอาประกันภัย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กลุ่มเกษตรกรที่ไม่ใช่ลูกค้าสินเชื่อซึ่งอยู่ในพื้นที่ความเสี่ยงภัยปานกลางและสูง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(พื้นที่สีเหลืองและพื้นที่สีแดง)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โดยภาครัฐรับภาระอุดหนุนค่าเบี้ยประกันภัยบางส่วน และเกษตรกรรับภาระค่าเบี้ยประกันภัยเอง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ทั้งในส่วนที่ 1 และส่วนที่ 2 (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และ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Tier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กำหนดวันเริ่มต้นความคุ้มครองนับตั้งแต่วันที่เกษตรกรขอเอาประกันภัย</w:t>
            </w:r>
          </w:p>
        </w:tc>
      </w:tr>
    </w:tbl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>------------------------------------------------------------------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อัตราส่วนระหว่างความเสียหายที่เกิดขึ้นแล้วกับเบี้ยประกันภัยที่ถือเป็นรายได้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1AA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โครงการเงินช่วยเหลือเกษตรกรชาวไร่อ้อยเพื่อซื้อปัจจัยการผลิต ฤดูการผลิตปี 2562/2563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คณะรัฐมนตรีมีมติอนุมัติโครงการเงินช่วยเหลือเกษตรกรชาวไร่อ้อยเพื่อซื้อปัจจัยการผลิต ฤดูการผลิตปี 2562/2563 กรอบวงเงินรวมทั้งสิ้น 10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236.50 ล้านบาท ตามที่กระทรวงอุตสาหกรรม (อก.) เสนอ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 ค่าใช้จ่ายโครงการเงินช่วยเหลือเกษตรกรชาวไร่อ้อยเพื่อซื้อปัจจัยการผลิต ฤดูการผลิตปี 2562/2563 จากแหล่งเงินทุนของธนาคารเพื่อการเกษตรและสหกรณ์การเกษตร (ธ.ก.ส.) จำนวน 10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000 ล้านบาท โดยแยกหลักเกณฑ์การช่วยเหลือเป็น 2 กรณี 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ชาวไร่อ้อยที่ส่งอ้อยเข้าโรงงานทุกรายที่ได้จดทะเบียนถูกต้องตามพระราชบัญญัติอ้อยและน้ำตาลทราย พ.ศ. 2527 และได้ทำสัญญาส่งอ้อยเข้าโรงงานน้ำตาลก่อนเปิดหีบอ้อย วงเงิน 6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500 ล้านบาท </w:t>
      </w:r>
      <w:r w:rsidRPr="000B6FE1">
        <w:rPr>
          <w:rFonts w:ascii="TH SarabunPSK" w:hAnsi="TH SarabunPSK" w:cs="TH SarabunPSK"/>
          <w:sz w:val="32"/>
          <w:szCs w:val="32"/>
          <w:cs/>
        </w:rPr>
        <w:t>โดยกำหนดการช่วยเหลือในอัตราตันอ้อยละไม่เกิน 85 บาท รายละเอียดไม่เกิน 5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000 ตันอ้อย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การช่วยเหลือตามมาตรการแก้ไขปัญหาอ้อยไฟไหม้เพื่อลดปัญหาฝุ่นละอองขนาดเล็ก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PM2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) วงเงิน 3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 xml:space="preserve">,500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โดยช่วยเหลือเฉพาะชาวไร่อ้อยที่ตัดอ้อยสดเข้าโรงงานทุกตันอ้อย และกำหนดเงินช่วยเหลือในอัตราตันอ้อยละไม่เกิน 93 บาท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ค่าใช้จ่ายในการดำเนินการของ ธ.ก.ส. จำนวน 236.50 ล้านบาท ได้แก่ (1) การชดเชยต้นทุนเงินในอัตราเงินฝากประจำ 12 เดือน ของ ธ.ก.ส. บวก 1 หรือคิดเป็นร้อยละ 2.35 ต่อปี เป็นเงิน 235 ล้านบาท และ (2) ค่าบริหารจัดการรายละ 5 บาท จำนวน 300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000 ราย เป็นเงิน 1.50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 อก. ได้ดำเนินการจ่ายเงินช่วยเหลือเกษตรกรชาวไร่อ้อยตามโครงการเงินช่วยเหลือเกษตรกรชาวไร่อ้อยเพื่อซื้อปัจจัยการผลิต (ฤดูการผลิตปี 2561/2562) (ตามมติคณะรัฐมนตรีวันที่ 10 ตุลาคม 2561) เป็นเงิน 6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497.09 ล้านบาท ปริมาณอ้อยที่ขอรับการช่วยเหลือ จำนวน 129.94 ล้านตัน ชาวไร่อ้อยคู่สัญญาที่ได้รับ                      การช่วยเหลือ จำนวน 195</w:t>
      </w:r>
      <w:r w:rsidRPr="000B6FE1">
        <w:rPr>
          <w:rFonts w:ascii="TH SarabunPSK" w:hAnsi="TH SarabunPSK" w:cs="TH SarabunPSK"/>
          <w:sz w:val="32"/>
          <w:szCs w:val="32"/>
        </w:rPr>
        <w:t xml:space="preserve">,567 </w:t>
      </w:r>
      <w:r w:rsidRPr="000B6FE1">
        <w:rPr>
          <w:rFonts w:ascii="TH SarabunPSK" w:hAnsi="TH SarabunPSK" w:cs="TH SarabunPSK"/>
          <w:sz w:val="32"/>
          <w:szCs w:val="32"/>
          <w:cs/>
        </w:rPr>
        <w:t>ราย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ความคืบหน้าโครงการส่งเสริมสินเชื่อเพื่อเพิ่มประสิทธิภาพการผลิตอ้อยอย่างครบวงจร ปี 2562 – 2564 ณ วันที่ 1 กุมภาพันธ์ 2563 ได้ให้สินเชื่อกับเกษตรกรชาวไร่อ้อย จำนวน 581 ราย เป็นเงิน 2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289.46               ล้านบาท คงเหลือวงเงินให้กู้ประมาณ 3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710.54 ล้านบาท จากกรอบวงเงิน 6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000 ล้านบาท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3. เกษตรกรชาวไร่อ้อยได้รับผลกระทบจากทั้งด้านราคาที่ตกต่ำและไม่คุ้มกับต้นทุนการผลิต โดยจะเห็นได้จากการกำหนดราคาอ้อยขั้นต้น ฤดูการผลิตปี 2562/2563 ในอัตรา 750 บาทต่อตันอ้อย ซึ่งต่ำกว่าปีที่ผ่าน ๆ มา เป็นอย่างมาก และต่ำกว่าทุนการผลิตที่ประเมินโดยคณะกรรมการอ้อยที่ 1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100 บาทต่อตันอ้อย ประกอบกับสภาวะความแห้งแล้งในปัจจุบันซึ่งส่งผลกระทบอย่างรุนแรง ทำให้ผลผลิตอ้อยต่อไร่ลดลง จากที่คณะกรรมการอ้อยประเมินไว้ 9.61 ตันต่อไร่ คาดว่าจะลดลงเหลือ 6 – 8 ตันต่อไร่ ส่งผลให้ต้นทุนการเพาะปลูกสูงขึ้นจึงจำเป็นต้องกำหนดมาตรการช่วยเหลือเพื่อบรรเทาปัญหาความเดือดร้อนเฉพาะหน้าให้กับเกษตรกรชาวไร่อ้อย</w:t>
      </w:r>
    </w:p>
    <w:tbl>
      <w:tblPr>
        <w:tblStyle w:val="af9"/>
        <w:tblW w:w="0" w:type="auto"/>
        <w:tblLook w:val="04A0"/>
      </w:tblPr>
      <w:tblGrid>
        <w:gridCol w:w="2547"/>
        <w:gridCol w:w="6469"/>
      </w:tblGrid>
      <w:tr w:rsidR="00EA1AA7" w:rsidRPr="000B6FE1" w:rsidTr="006859F4">
        <w:tc>
          <w:tcPr>
            <w:tcW w:w="2547" w:type="dxa"/>
          </w:tcPr>
          <w:p w:rsidR="00EA1AA7" w:rsidRPr="00EA26CB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ปีการผลิต</w:t>
            </w:r>
          </w:p>
        </w:tc>
        <w:tc>
          <w:tcPr>
            <w:tcW w:w="6469" w:type="dxa"/>
          </w:tcPr>
          <w:p w:rsidR="00EA1AA7" w:rsidRPr="00EA26CB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6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ราคาอ้อย (บาทต่อตัน)</w:t>
            </w:r>
          </w:p>
        </w:tc>
      </w:tr>
      <w:tr w:rsidR="00EA1AA7" w:rsidRPr="000B6FE1" w:rsidTr="006859F4">
        <w:tc>
          <w:tcPr>
            <w:tcW w:w="254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646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</w:tr>
      <w:tr w:rsidR="00EA1AA7" w:rsidRPr="000B6FE1" w:rsidTr="006859F4">
        <w:tc>
          <w:tcPr>
            <w:tcW w:w="254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2558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646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808</w:t>
            </w:r>
          </w:p>
        </w:tc>
      </w:tr>
      <w:tr w:rsidR="00EA1AA7" w:rsidRPr="000B6FE1" w:rsidTr="006859F4">
        <w:tc>
          <w:tcPr>
            <w:tcW w:w="254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646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1,050</w:t>
            </w:r>
          </w:p>
        </w:tc>
      </w:tr>
      <w:tr w:rsidR="00EA1AA7" w:rsidRPr="000B6FE1" w:rsidTr="006859F4">
        <w:tc>
          <w:tcPr>
            <w:tcW w:w="254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646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880</w:t>
            </w:r>
          </w:p>
        </w:tc>
      </w:tr>
      <w:tr w:rsidR="00EA1AA7" w:rsidRPr="000B6FE1" w:rsidTr="006859F4">
        <w:tc>
          <w:tcPr>
            <w:tcW w:w="254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646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820</w:t>
            </w:r>
          </w:p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(ราคาอ้อยขั้นต้น 700 บาท + เงินช่วยเหลือ</w:t>
            </w:r>
          </w:p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เพื่อซื้อปัจจัยการผลิต 50 บาท + เงินช่วยเหลือของระบบ 70 บาท)</w:t>
            </w:r>
          </w:p>
        </w:tc>
      </w:tr>
      <w:tr w:rsidR="00EA1AA7" w:rsidRPr="000B6FE1" w:rsidTr="006859F4">
        <w:tc>
          <w:tcPr>
            <w:tcW w:w="254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6469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750</w:t>
            </w:r>
          </w:p>
        </w:tc>
      </w:tr>
    </w:tbl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  <w:t>4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คณะกรรมการอ้อยและน้ำตาลทรายในคราวประชุมครั้งที่ 9/2562 เมื่อวันที่ 7 พฤศจิกายน     พ.ศ. 2562 ได้มีการหารือมาตรการและแนวทางในการแก้ไขปัญหาอ้อยไฟไหม้ซึ่งเป็นการดำเนินการต่อเนื่องจาก           มติคณะรัฐมนตรีเมื่อวันที่ 11 มิถุนายน 2561 ที่ได้รับทราบมาตรการทางกฎหมายที่กำหนดให้ในฤดูการผลิตปี 2562/2563 โรงงานน้ำตาลจะรับอ้อยไฟไหม้เข้าหีบได้ไม่เกินร้อยละ 30 ต่อวัน และเห็นชอบการขยายโครงการส่งเสริมสินเชื่อเพื่อเพิ่มประสิทธิภาพการผลิตอ้อยอย่างครบวงจร ปี 2562 – 2564 อย่างไรก็ตาม ผู้แทนโรงงานและผู้แทนชาวไร่อ้อยมีความเห็นร่วมกันว่ามาตรการของรัฐบาลในการสนับสนุนสินเชื่อเพื่อเพิ่มประสิทธิภาพการผลิตอ้อย</w:t>
      </w: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อย่างครบวงจรเป็นมาตรการที่ยังไม่สามารถดำเนินการได้โดยสมบูรณ์ เนื่องจากคณะรัฐมนตรีมีมติในส่วนของ            การชดเชยอัตราดอกเบี้ยต่ำกว่าที่ อก. เสนอมา รวมทั้งการพิจารณาปล่อยสินเชื่อมีความล่าช้า ไม่เป็นไปตามเป้าหมาย และสถานการณ์ราคาอ้อยตกต่ำจะเป็นภาระในการจัดหาแรงงานตัดอ้อยเพิ่มขึ้น จึงเห็นควรให้                   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ปรับเป้าหมายของฤดูการผลิตปี 2562/2563 จากอัตราการรับอ้อยไฟไหม้ได้ไม่เกินร้อยละ 30 ต่อวัน เป็นรับ              อ้อยไฟไหม้ได้ไม่เกินร้อยละ 50 ต่อวัน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และให้มีการทบทวนมาตรการและแนวทางการแก้ไขปัญหาอ้อยไฟไหม้              เมื่อสิ้นสุดฤดูการผลิตแล้วทุกปี ซึ่ง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คณะกรรมการอ้อยและน้ำตาลทรายมีมติเห็นชอบตามความเห็นของผู้แทนโรงงานและผู้แทนชาวไร่อ้อยดังกล่าว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ทั้งนี้ ในปัจจุบันเห็นได้ว่ามีการเผาอ้อยเป็นจำนวนมาก โดยข้อมูลปริมาณอ้อยสดและอ้อยไฟไหม้ที่เข้าหีบ มีดังนี้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0B6FE1">
        <w:rPr>
          <w:rFonts w:ascii="TH SarabunPSK" w:hAnsi="TH SarabunPSK" w:cs="TH SarabunPSK"/>
          <w:sz w:val="32"/>
          <w:szCs w:val="32"/>
          <w:cs/>
        </w:rPr>
        <w:t>4.1 ฤดูการผลิตปี 2561/2562 (ฤดูการผลิตที่ผ่านมา) มีปริมาณอ้อยเข้าหีบ 130.97 ล้านตัน เป็นอ้อยสด 50.94 ล้านตัน (คิดเป็นร้อยละ 38.89) อ้อยไฟไหม้ 80.03 ล้านตัน (คิดเป็นร้อยละ 61.11)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4.2 ฤดูการผลิตปี 2562/2563 (ฤดูการผลิตปัจจุบัน) ณ วันที่ 9 มีนาคม 2563 ปริมาณอ้อยเข้าหีบ 74.55 ล้านตัน เป็นอ้อยสด 37.43 ล้านตัน (คิดเป็นร้อยละ 50.21) อ้อยไฟไหม้ 37.12 ล้านตัน (คิดเป็นร้อยละ 49.79)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5. อก. โดยสำนักงานคณะกรรมการอ้อยและน้ำตาลทราย ได้ประเมินปริมาณอ้อย ฤดูการผลิต              ปี 2562/2563 คาดว่าจะมีปริมาณอ้อยเข้าหีบจำนวน 75 ล้านตัน พื้นที่ปลูก 11.50 ล้านไร่ และผลผลิตเฉลี่ย                  6 – 8 ตันต่อไร่ จำนวนเกษตรกรชาวไร่อ้อยที่ได้ขึ้นทะเบียนกับสำนักงานคณะกรรมการอ้อยและน้ำตาลทราย และเป็นคู่สัญญาส่งอ้อยเข้าหีบกับโรงงานจำนวน 305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640 ราย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6. เนื่องจากปัญหาความเดือดร้อนของชาวไร่อ้อยอันเนื่องมาจากผลกระทบราคาที่ตกต่ำและ                ไม่คุ้มกับต้นทุนการผลิต และปัญหามลพิษด้านฝุ่นละอองจากสถานการณ์ปริมาณฝุ่นละอองขนาดเล็ก (</w:t>
      </w:r>
      <w:r w:rsidRPr="000B6FE1">
        <w:rPr>
          <w:rFonts w:ascii="TH SarabunPSK" w:hAnsi="TH SarabunPSK" w:cs="TH SarabunPSK"/>
          <w:sz w:val="32"/>
          <w:szCs w:val="32"/>
        </w:rPr>
        <w:t>PM2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>5</w:t>
      </w:r>
      <w:r w:rsidRPr="000B6FE1">
        <w:rPr>
          <w:rFonts w:ascii="TH SarabunPSK" w:hAnsi="TH SarabunPSK" w:cs="TH SarabunPSK"/>
          <w:sz w:val="32"/>
          <w:szCs w:val="32"/>
          <w:cs/>
        </w:rPr>
        <w:t>) อก. จึงได้เสนอโครงการเงินช่วยเหลือเกษตรกรชาวไร่อ้อยเพื่อซื้อปัจจัยการผลิต ฤดูการผลิตปี 2562/2563 เพื่อบรรเทาปัญหาความเดือดร้อนเฉพาะหน้าให้กับเกษตรกรชาวไร่อ้อย โดยช่วยเหลือเป็นการชั่วคราว รวมทั้งสนับสนุนและจูงใจให้เกษตรกรชาวไร่อ้อยตัดอ้อยสดก่อนส่งโรงงาน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โครงการเงินช่วยเหลือเกษตรกรชาวไร่อ้อยเพื่อซื้อปัจจัยการผลิต ฤดูการผลิตปี 2562/2563 มีรายละเอียด 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   7.1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7.1.1 เพื่อเป็นการให้ความช่วยเหลือด้านปัจจัยการผลิตแก่เกษตรกรชาวไร่อ้อยในแนวทางที่เหมาะสมและเป็นไปตามพันธกรณีภายใต้องค์การการค้าโลก (</w:t>
      </w:r>
      <w:r w:rsidRPr="000B6FE1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B6FE1">
        <w:rPr>
          <w:rFonts w:ascii="TH SarabunPSK" w:hAnsi="TH SarabunPSK" w:cs="TH SarabunPSK"/>
          <w:sz w:val="32"/>
          <w:szCs w:val="32"/>
        </w:rPr>
        <w:t>WTO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7.1.2 เพื่อให้ได้ฐานข้อมูลของเกษตรกรชาวไร่อ้อยที่เป็นปัจจุบัน ซึ่งสามารถนำมาใช้ใน    การวิเคราะห์และกำหนดนโยบายของอุตสาหกรรมอ้อยและน้ำตาลทรายในอนาคตได้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7.2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7.2.1 จ่ายเงินช่วยเหลือแก่เกษตรกรชาวไร่อ้อยเพื่อนำไปจัดหาปัจจัยการผลิตที่จำเป็น โดยช่วยเหลือเกษตรกรที่ได้ขึ้นทะเบียนเป็นชาวไร่อ้อยกับสำนักงานคณะกรรมการอ้อยและน้ำตาลทรายและเป็นคู่สัญญากับโรงงานหรือมีการส่งอ้อยผ่านหัวหน้ากลุ่มชาวไร่อ้อย ที่ได้จดทะเบียนถูกต้องตามพระราชบัญญัติอ้อยและ                   น้ำตาลทราย พ.ศ. 2527 และได้ทำสัญญาส่งอ้อยเข้าโรงงานน้ำตาลก่อนเปิดหีบอ้อย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7.2.2 แบ่งหลักเกณฑ์การช่วยเหลือเป็น 2 กรณี 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ช่วยเหลือชาวไร่อ้อยที่ส่งอ้อยเข้าโรงงานทุกราย วงเงิน 6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500 ล้านบาท </w:t>
      </w:r>
      <w:r w:rsidRPr="000B6FE1">
        <w:rPr>
          <w:rFonts w:ascii="TH SarabunPSK" w:hAnsi="TH SarabunPSK" w:cs="TH SarabunPSK"/>
          <w:sz w:val="32"/>
          <w:szCs w:val="32"/>
          <w:cs/>
        </w:rPr>
        <w:t>โดยกำหนดการช่วยเหลือในอัตรา</w:t>
      </w:r>
      <w:r w:rsidRPr="000B6FE1">
        <w:rPr>
          <w:rFonts w:ascii="TH SarabunPSK" w:hAnsi="TH SarabunPSK" w:cs="TH SarabunPSK"/>
          <w:sz w:val="32"/>
          <w:szCs w:val="32"/>
          <w:u w:val="single"/>
          <w:cs/>
        </w:rPr>
        <w:t>ตันอ้อยละไม่เกิน 85 บาท รายละไม่เกิน 5</w:t>
      </w:r>
      <w:r w:rsidRPr="000B6FE1">
        <w:rPr>
          <w:rFonts w:ascii="TH SarabunPSK" w:hAnsi="TH SarabunPSK" w:cs="TH SarabunPSK"/>
          <w:sz w:val="32"/>
          <w:szCs w:val="32"/>
          <w:u w:val="single"/>
        </w:rPr>
        <w:t>,</w:t>
      </w:r>
      <w:r w:rsidRPr="000B6FE1">
        <w:rPr>
          <w:rFonts w:ascii="TH SarabunPSK" w:hAnsi="TH SarabunPSK" w:cs="TH SarabunPSK"/>
          <w:sz w:val="32"/>
          <w:szCs w:val="32"/>
          <w:u w:val="single"/>
          <w:cs/>
        </w:rPr>
        <w:t>000 ตันอ้อย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เพื่อนำไปใช้จัดหาปัจจัยการผลิตที่เหมาะสมกับสภาพพื้นที่และปัญหาของตนเองได้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ช่วยเหลือชาวไร่อ้อยตามมาตรการแก้ไขปัญหาอ้อยไฟไหม้ เพื่อลดปัญหาฝุ่นละอองขนาดเล็ก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2.5) วงเงิน 3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500 ล้านบาท </w:t>
      </w:r>
      <w:r w:rsidRPr="000B6FE1">
        <w:rPr>
          <w:rFonts w:ascii="TH SarabunPSK" w:hAnsi="TH SarabunPSK" w:cs="TH SarabunPSK"/>
          <w:sz w:val="32"/>
          <w:szCs w:val="32"/>
          <w:cs/>
        </w:rPr>
        <w:t>โดย</w:t>
      </w:r>
      <w:r w:rsidRPr="000B6FE1">
        <w:rPr>
          <w:rFonts w:ascii="TH SarabunPSK" w:hAnsi="TH SarabunPSK" w:cs="TH SarabunPSK"/>
          <w:sz w:val="32"/>
          <w:szCs w:val="32"/>
          <w:u w:val="single"/>
          <w:cs/>
        </w:rPr>
        <w:t>ช่วยเหลือเฉพาะชาวไร่อ้อยที่ตัดอ้อยสดเข้าโรงงานทุกตันอ้อย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ซึ่งหากคิดจากปริมาณอ้อยสดที่คาดว่าเข้าหีบร้อยละ 50 ของปริมาณอ้อยเข้าหีบทั้งหมด จะได้รับเงินช่วยเหลือ</w:t>
      </w: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>ในอัตรา</w:t>
      </w:r>
      <w:r w:rsidRPr="000B6FE1">
        <w:rPr>
          <w:rFonts w:ascii="TH SarabunPSK" w:hAnsi="TH SarabunPSK" w:cs="TH SarabunPSK"/>
          <w:sz w:val="32"/>
          <w:szCs w:val="32"/>
          <w:u w:val="single"/>
          <w:cs/>
        </w:rPr>
        <w:t>ตันอ้อยละ ไม่เกิน 93 บาท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ทั้งนี้ เพื่อสนับสนุนและจูงใจให้เกษตรกรชาวไร่อ้อยตัดอ้อยสดส่งโรงงานมากขึ้น และยังเป็นการตอบสนองนโยบายมาตรการแก้ไขปัญหาอ้อยไฟไหม้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7.2.3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การจ่ายเงินช่วยเหลือชาวไร่อ้อย </w:t>
      </w:r>
      <w:r w:rsidRPr="000B6FE1">
        <w:rPr>
          <w:rFonts w:ascii="TH SarabunPSK" w:hAnsi="TH SarabunPSK" w:cs="TH SarabunPSK"/>
          <w:sz w:val="32"/>
          <w:szCs w:val="32"/>
          <w:cs/>
        </w:rPr>
        <w:t>ธ.ก.ส. จะโอนเงินช่วยเหลือเข้าบัญชีธนาคารของชาวไร่อ้อยคู่สัญญาของแต่ละโรงงานโดยตรง โดยที่โรงงานจะต้องจัดส่งข้อมูลคู่สัญญาทั้งคู่สัญญาที่เป็นชาวไร่อ้อยทั่วไป และคู่สัญญาที่เป็นหัวหน้ากลุ่มชาวไร่อ้อยพร้อมจำนวนตันอ้อยที่ส่ง สำหรับหัวหน้ากลุ่มชาวไร่อ้อยซึ่งได้ดำเนินการรวบรวมอ้อยจากชาวไร่อ้อยรายย่อยส่งให้กับโรงงานต่าง ๆ นั้น จะต้องแสดงบัญชีรายชื่อชาวไร่อ้อย               รายย่อยที่อยู่ในสังกัดพร้อมจำนวนตันอ้อย เพื่อที่ ธ.ก.ส. จะได้โอนเงินช่วยเหลือไปยังบัญชีธนาคารของชาวไร่อ้อย            รายย่อยดังกล่าวโดยตรง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7.2.4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กำหนดจ่ายเงินช่วยเหลือ </w:t>
      </w:r>
      <w:r w:rsidRPr="000B6FE1">
        <w:rPr>
          <w:rFonts w:ascii="TH SarabunPSK" w:hAnsi="TH SarabunPSK" w:cs="TH SarabunPSK"/>
          <w:sz w:val="32"/>
          <w:szCs w:val="32"/>
          <w:cs/>
        </w:rPr>
        <w:t>หลังปิดหีบฤดูการผลิตปี 2562/2563 เพียงครั้งเดียว (คาดว่าจะจ่ายเงินในระหว่างเดือนมิถุนายน – กันยายน 2563)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7.3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 รวม 10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236.50 ล้านบาท ดังนี้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7.3.1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ค่าใช้จ่ายในการให้ความช่วยเหลือเกษตรกรชาวไร่อ้อยตามโครงการฯ จำนวน 10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ล้านบาท </w:t>
      </w:r>
      <w:r w:rsidRPr="000B6FE1">
        <w:rPr>
          <w:rFonts w:ascii="TH SarabunPSK" w:hAnsi="TH SarabunPSK" w:cs="TH SarabunPSK"/>
          <w:sz w:val="32"/>
          <w:szCs w:val="32"/>
          <w:cs/>
        </w:rPr>
        <w:t>โดยใช้แหล่งเงินทุนของ ธ.ก.ส. ทั้งนี้ แยกหลักเกณฑ์การช่วยเหลือเป็น 2 กรณี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คือ                      (1)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การช่วยเหลือชาวไร่อ้อยที่ส่งอ้อยเข้าโรงงานทุกราย วงเงิน 6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500 ล้านบาท และ (2) การช่วยเหลือตามมาตรการแก้ไขปัญหาอ้อยไฟไหม้เพื่อลดปัญหาฝุ่นละอองขนาดเล็ก (</w:t>
      </w:r>
      <w:r w:rsidRPr="000B6FE1">
        <w:rPr>
          <w:rFonts w:ascii="TH SarabunPSK" w:hAnsi="TH SarabunPSK" w:cs="TH SarabunPSK"/>
          <w:sz w:val="32"/>
          <w:szCs w:val="32"/>
        </w:rPr>
        <w:t>PM</w:t>
      </w:r>
      <w:r w:rsidRPr="000B6FE1">
        <w:rPr>
          <w:rFonts w:ascii="TH SarabunPSK" w:hAnsi="TH SarabunPSK" w:cs="TH SarabunPSK"/>
          <w:sz w:val="32"/>
          <w:szCs w:val="32"/>
          <w:cs/>
        </w:rPr>
        <w:t>2.5) โดยช่วยเหลือเฉพาะชาวไร่อ้อยที่ตัดอ้อยสด วงเงิน 3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500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7.3.2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ค่าใช้จ่ายในการดำเนินการของ ธ.ก.ส. จำนวน 236.50 ล้านบาท </w:t>
      </w:r>
      <w:r w:rsidRPr="000B6FE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(1) ค่าชดเชยต้นทุนเงินในอัตราเงินฝากประจำ 12 เดือน ของ ธ.ก.ส. บวก 1 หรือคิดเป็นร้อยละ 2.35 ต่อปี เป็นเงิน 235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(2) ค่าบริหารจัดการรายละ 5 บาท จำนวนประมาณ 300</w:t>
      </w:r>
      <w:r w:rsidRPr="000B6FE1">
        <w:rPr>
          <w:rFonts w:ascii="TH SarabunPSK" w:hAnsi="TH SarabunPSK" w:cs="TH SarabunPSK"/>
          <w:sz w:val="32"/>
          <w:szCs w:val="32"/>
        </w:rPr>
        <w:t>,</w:t>
      </w:r>
      <w:r w:rsidRPr="000B6FE1">
        <w:rPr>
          <w:rFonts w:ascii="TH SarabunPSK" w:hAnsi="TH SarabunPSK" w:cs="TH SarabunPSK"/>
          <w:sz w:val="32"/>
          <w:szCs w:val="32"/>
          <w:cs/>
        </w:rPr>
        <w:t>000 ราย เป็นเงิน 1.50 ล้านบาท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7.4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แหล่งที่มาของค่าใช้จ่าย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แหล่งเงินทุนของ ธ.ก.ส. โดยให้สำนักงบประมาณ (สงป.) จัดสรรงบประมาณชดเชยภาระทางการเงินให้แก่ ธ.ก.ส. ตามภาระค่าใช้จ่ายที่เกิดขึ้นจริง ตามมาตรา 20 (5) แห่งพระราชบัญญัติวินัยการเงินการคลังของรัฐ พ.ศ. 2561 จากงบประมาณรายจ่ายประจำปี เพื่อมิให้ ธ.ก.ส. เกิดปัญหาด้านสภาพคล่อง โดยให้ ธ.ก.ส. เสนอขอรับจัดสรรจากงบประมาณรายจ่ายประจำปี เพื่อชำระคืนต้นเงิน ต้นทุนเงิน และค่าบริหารจัดการตามที่เกิดขึ้นจริงจากการดำเนินโครงการจนกว่าจะได้รับการชำระเสร็จสิ้น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8.  อก. แจ้งว่าการขอรับเงินอุดหนุนโครงการเงินช่วยเหลือเกษตรกรชาวไร่อ้อยเพื่อซื้อปัจจัย              การผลิต ฤดูการผลิตปี 2562/2563 จากงบประมาณแผ่นดิน จะไม่ขัดต่อพันธกรณีภายใต้ </w:t>
      </w:r>
      <w:r w:rsidRPr="000B6FE1">
        <w:rPr>
          <w:rFonts w:ascii="TH SarabunPSK" w:hAnsi="TH SarabunPSK" w:cs="TH SarabunPSK"/>
          <w:sz w:val="32"/>
          <w:szCs w:val="32"/>
        </w:rPr>
        <w:t xml:space="preserve">WTO </w:t>
      </w:r>
      <w:r w:rsidRPr="000B6FE1">
        <w:rPr>
          <w:rFonts w:ascii="TH SarabunPSK" w:hAnsi="TH SarabunPSK" w:cs="TH SarabunPSK"/>
          <w:sz w:val="32"/>
          <w:szCs w:val="32"/>
          <w:cs/>
        </w:rPr>
        <w:t>เนื่องจากมาตรการดังกล่าวเป็นการอุดหนุนการลงทุน และการอุดหนุนปัจจัยการผลิตในฐานะที่ไทยเป็นประเทศกำลังพัฒนาที่ให้เป็น  การทั่วไปแก่ผู้ผลิตที่มีรายได้ต่ำ หรือผู้ผลิตที่มีทรัพยากรไม่สมบูรณ์ โดยการอุดหนุนปัจจัยการผลิตที่ขอรับงบประมาณสนับสนุนจากภาครัฐไม่ถูกนับรวมเป็นการอุดหนุนภายในที่บิดเบือนการค้าที่ไทยได้ผูกพันไว้ (</w:t>
      </w:r>
      <w:r w:rsidRPr="000B6FE1">
        <w:rPr>
          <w:rFonts w:ascii="TH SarabunPSK" w:hAnsi="TH SarabunPSK" w:cs="TH SarabunPSK"/>
          <w:sz w:val="32"/>
          <w:szCs w:val="32"/>
        </w:rPr>
        <w:t xml:space="preserve">Aggregated Measurement of Support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B6FE1">
        <w:rPr>
          <w:rFonts w:ascii="TH SarabunPSK" w:hAnsi="TH SarabunPSK" w:cs="TH SarabunPSK"/>
          <w:sz w:val="32"/>
          <w:szCs w:val="32"/>
        </w:rPr>
        <w:t>AMS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รวมทั้งไม่เกี่ยวข้องกับประเด็นการอุดหนุนภายในที่บิดเบือนการค้าขั้นต่ำที่ไทยในฐานะสมาชิก </w:t>
      </w:r>
      <w:r w:rsidRPr="000B6FE1">
        <w:rPr>
          <w:rFonts w:ascii="TH SarabunPSK" w:hAnsi="TH SarabunPSK" w:cs="TH SarabunPSK"/>
          <w:sz w:val="32"/>
          <w:szCs w:val="32"/>
        </w:rPr>
        <w:t>WTO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ยังคงสามารถให้ได้ (</w:t>
      </w:r>
      <w:r w:rsidRPr="000B6FE1">
        <w:rPr>
          <w:rFonts w:ascii="TH SarabunPSK" w:hAnsi="TH SarabunPSK" w:cs="TH SarabunPSK"/>
          <w:sz w:val="32"/>
          <w:szCs w:val="32"/>
        </w:rPr>
        <w:t xml:space="preserve">De </w:t>
      </w:r>
      <w:proofErr w:type="spellStart"/>
      <w:r w:rsidRPr="000B6FE1">
        <w:rPr>
          <w:rFonts w:ascii="TH SarabunPSK" w:hAnsi="TH SarabunPSK" w:cs="TH SarabunPSK"/>
          <w:sz w:val="32"/>
          <w:szCs w:val="32"/>
        </w:rPr>
        <w:t>Minimis</w:t>
      </w:r>
      <w:proofErr w:type="spellEnd"/>
      <w:r w:rsidRPr="000B6FE1">
        <w:rPr>
          <w:rFonts w:ascii="TH SarabunPSK" w:hAnsi="TH SarabunPSK" w:cs="TH SarabunPSK"/>
          <w:sz w:val="32"/>
          <w:szCs w:val="32"/>
          <w:cs/>
        </w:rPr>
        <w:t>)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1AA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>ร่างมาตรการในการป้องกันและแก้ไขปัญหาการล่วงละเมิดหรือคุกคามทางเพศในการทำงาน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ให้กรมกิจการสตรีและสถาบันครอบครัว พม. เป็นศูนย์ประสานการป้องกันและแก้ไขปัญหาการล่วงละเมิดหรือคุกคามทางเพศในการทำงาน (ศปคพ.)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ร่างมาตรการในการป้องกันและแก้ไขปัญหาการล่วงละเมิดหรือคุกคามทางเพศในการทำงาน (มาตรการฯ) ที่ปรับใหม่ จำนวน 12 ข้อ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ภายหลังจากที่คณะรัฐมนตรีมีมติวันที่ 16 มิถุนายน 2558 พม. ได้ขอความร่วมมือหน่วยงานภาครัฐระดับกระทรวง  ระดับกรม  และรัฐวิสาหกิจ นำมาตรการฯ ไปดำเนินการตามความเหมาะสม และให้รายงานผลการดำเนินงานตามแนวปฏิบัติเพื่อป้องกันและแก้ไขปัญหาการล่วงละเมิดหรือคุกคามทางเพศในการทำงาน (แนวปฏิบัติฯ) ต่อ พม. เพื่อรายงานต่อคณะกรรมการส่งเสริมความเท่าเทียมระหว่างเพศ (คกก.สทพ.) อย่างน้อยปีละหนึ่งครั้ง  แต่โดยที่ที่ผ่านมาการดำเนินงานตามมาตรการฯ ยังไม่ได้รับความร่วมมือเท่าที่ควร  อีกทั้งพบว่าบางหน่วยงานยังมีการล่วงละเมิดหรือคุกคามทางเพศในการทำงานเกิดขึ้นด้วย ดังนั้น ในการประชุม คกก. สทพ. ครั้งที่ 2/2561 เมื่อวันที่ 28 กันยายน 2561 ที่ประชุมฯ ได้มีมติเห็นชอบให้ พม. เป็น ศปคพ. เพื่อแก้ไขปัญหาการล่วงละเมิดหรือคุกคามทางเพศในการทำงาน  และปรับปรุงหลักการของมาตรการฯ ให้มีประสิทธิภาพมากขึ้น และให้นำเสนอ คกก. สทพ. พิจารณาอีกครั้ง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ต่อมาในการประชุม คกก. สทพ. ครั้งที่ 1/2563 เมื่อวันที่ 13 มกราคม 2563 ที่ประชุมฯ มีมติเห็นชอบร่างมาตรการฯ ซึ่งปรับใหม่ </w:t>
      </w:r>
      <w:r w:rsidRPr="000B6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จำนวน 7 ข้อ </w:t>
      </w:r>
      <w:r w:rsidRPr="000B6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จำนวน 12 ข้อ และให้เสนอการปรับปรุงมาตรการฯ ต่อคณะรัฐมนตรีต่อไป ซึ่งสามารถสรุปได้ ดังนี้ </w:t>
      </w:r>
    </w:p>
    <w:tbl>
      <w:tblPr>
        <w:tblStyle w:val="af9"/>
        <w:tblW w:w="0" w:type="auto"/>
        <w:tblLayout w:type="fixed"/>
        <w:tblLook w:val="04A0"/>
      </w:tblPr>
      <w:tblGrid>
        <w:gridCol w:w="534"/>
        <w:gridCol w:w="4252"/>
        <w:gridCol w:w="567"/>
        <w:gridCol w:w="4467"/>
      </w:tblGrid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มาตรการฯ เดิม </w:t>
            </w:r>
          </w:p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(ตามมติคณะรัฐมนตรี 16 มิถุนายน 2558) 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ร่างมาตรการฯ ที่ปรับใหม่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หน่วยงานต้องมีการ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ประกาศเจตนารมณ์เป็นลายลักษณ์อักษร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ประกาศ คำสั่ง) โดยเผยแพร่ประชาสัมพันธ์ให้บุคลากรในองค์กรรับทราบอย่างทั่วถึง  ในการป้องกันและแก้ไขปัญหาการล่วงละเมิดหรือคุกคามทางเพศในการทำงาน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(เพิ่มเติมให้ทุกหน่วยงาน ทั้งภาครัฐและภาคเอกชน มีการประกาศเจตนารมณ์ที่ชัดเจน)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หน่วยงานต้องมีการจัดทำแนวปฏิบัติฯ ที่ครอบคลุมบุคลากรทุกคนที่ทำงานในหน่วยงาน รวมทั้งผู้ที่มีการดำเนินงานที่เกี่ยวข้องกับหน่วยงาน เช่น นักศึกษา นักศึกษาฝึกงาน  ผู้รับจ้าง ฯลฯ โดยให้บุคลากรในหน่วยงานได้มีส่วนร่วมเพื่อให้เกิดการเรียนรู้และยอมรับ รวมทั้งต้องประชาสัมพันธ์เพื่อสร้างความตระหนักแก่บุคลากรทุกคนในหน่วยงานได้รับทราบและถือปฏิบัติ 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หน่วยงานต้องมีการจัดทำแนวปฏิบัติฯ ที่ครอบคลุมบุคลากรทุกคนที่ทำงานในหน่วยงาน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ภาครัฐและภาคเอกชน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รวมทั้งผู้ที่ดำเนินงานที่เกี่ยวข้องกับหน่วยงาน เช่น นักศึกษา นักศึกษาฝึกงาน ผู้รับจ้าง ฯลฯ โดยให้บุคลากรในหน่วยงานได้มีส่วนร่วมเพื่อให้เกิดการเรียนรู้และยอมรับ  รวมทั้งต้องประชาสัมพันธ์เพื่อสร้างความตระหนักแก่บุคลากรทุกคนในหน่วยงานได้รับทราบและถือปฏิบัติ 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(เพิ่มเติมประเด็นการจัดทำแนวปฏิบัติฯ ให้มีการจัดทำทั้งในหน่วยงานภาครัฐและภาคเอกชน)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หน่วยงานต้องแสดงเจตนารมณ์อย่างจริงจังในการส่งเสริมความเท่าเทียมกันระหว่างบุคคล  เพื่อให้บุคลากรปฏิบัติต่อกันอย่างให้เกียรติและเคารพซึ่งกันและกัน โดยการสร้างสภาพแวดล้อมที่ดีเน้นการป้องกันปัญหาเป็นพื้นฐานควบคู่กับการปรับเปลี่ยนทัศนคติเกี่ยวกับพฤติกรรมทาง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เพศ 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หน่วยงานต้องแสดงเจตนารมณ์อย่างจริงจังในการส่งเสริมความเท่าเทียมกันระหว่างบุคคล  เพื่อให้บุคลากรปฏิบัติต่อกันอย่างให้เกียรติและเคารพซึ่งกันและกัน  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โดยเน้นการป้องกันปัญหาเป็นพื้นฐาน ควบคู่กับการปรับเปลี่ยนทัศนคติเกี่ยวกับพฤติกรรมทางเพศ รวมทั้งกำหนดให้เป็นประเด็นหนึ่งใน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 xml:space="preserve">หลักสูตรการพัฒนาบุคลากรทุกระดับ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ประเด็นการปรับเปลี่ยนทัศนคติเกี่ยวกับพฤติกรรมทางเพศให้เป็นหนึ่งในหลักสูตรการพัฒนาบุคลากรทุกระดับ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หน่วยงานต้องเสริมสร้างความรู้ความเข้าใจเกี่ยวกับพฤติกรรมการล่วงละเมิดหรือคุกคามทางเพศ และแนวทางในการแก้ไขในกรณีที่มีปัญหาเกิดขึ้น รวมทั้งกำหนดให้เป็นประเด็นหนึ่งในหลักสูตรการพัฒนาบุคลากรทุกระดับ การจัดสถานที่ทำงานเพื่อลดความเสี่ยงจากปัญหาการล่วงละเมิดหรือคุกคามทางเพศ เช่น จัดห้องทำงานที่เปิดเผย โล่ง มองเห็นกันได้ชัดเจน    เป็นต้น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้องเสริมสร้างความรู้ความเข้าใจเกี่ยวกับพฤติกรรมการล่วงละเมิดหรือคุกคามทางเพศและแนวทางในการแก้ไขในกรณีที่มีปัญหาเกิดขึ้น 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และสร้างสภาพแวดล้อมที่ดี โดยคำนึงถึงเรื่องพื้นที่ปลอดภัยในองค์กร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จัดห้องทำงานที่เปิดเผย  โล่ง มองเห็นกันได้ชัดเจน เป็นต้น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(เพิ่มเติมการสร้างสภาพแวดล้อมที่ดีในหน่วยงาน)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กำหนดกลไกการร้องทุกข์ภายในหน่วยงาน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ฝ่ายการเจ้าหน้าที่ ฝ่ายกฎหมาย  หรือกลุ่มคุ้มครองคุณธรรมจริยธรรม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(เพิ่มกลไกรับเรื่องร้องทุกข์ภายในหน่วยงาน)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การแก้ไขและจัดการปัญหาอาจใช้กระบวนการอย่างไม่เป็นทางการ เช่น การพูดคุยกันอย่างเป็นมิตร การประนอมข้อพิพาท ฯลฯ เพื่อยุติปัญหา หากกระบวนการไม่เป็นทางการไม่สามารถแก้ไขปัญหาได้ จึงจะเข้าสู่กระบวนการทางวินัยตามกฎหมายที่หน่วยงานนั้นถือปฏิบัติอยู่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การแก้ไขและจัดการปัญหาอาจใช้กระบวนการอย่างไม่เป็นทางการ เช่น การพูดคุยกันอย่างเป็นมิตร  การประนอมข้อพิพาท ฯลฯ เพื่อยุติปัญหาหากกระบวนการไม่เป็นทางการไม่สามารถแก้ไขปัญหาได้ จึงจะเข้าสู่กระบวนการทางวินัยตามกฎหมายที่หน่วยงานนั้นถือปฏิบัติอยู่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(เหมือนเดิม)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การแก้ไขและจัดการปัญหาต้องดำเนินการอย่างจริงจังโดยทันที และเป็นไปตามเวลาที่กำหนดในแนวปฏิบัติฯ และต้องเป็นความลับเว้นแต่คู่กรณีทั้งสองฝ่ายยินดีให้เปิดเผย รวมทั้งให้ความเป็นธรรมต่อทั้งสองฝ่ายเท่าเทียมกัน กรณีที่ขยายเวลาออกไปต้องมีเหตุผลที่ดีพอ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การแก้ไขและจัดการปัญหาต้องดำเนินการอย่างจริงจังโดยทันทีและเป็นไปตามเวลาที่กำหนดในแนวปฏิบัติฯ และต้องเป็นความลับ เว้นแต่คู่กรณีทั้งสองฝ่ายยินดีให้เปิดเผย  รวมทั้งให้ความเป็นธรรมต่อทั้งสองฝ่ายเท่าเทียมกัน กรณีที่ขยายเวลาออกไปต้องมีเหตุผลที่ดีพอ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(เหมือนเดิม)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กรณีที่มีการร้องเรียนหรือการรายงานเรื่องนี้ให้มีการแต่งตั้งคณะทำงานสอบข้อเท็จจริง ประกอบด้วย ประธานคณะทำงานที่มีตำแหน่งสูงกว่าคู่กรณี  บุคคลจากหน่วยงานต้นสังกัดของคู่กรณี  โดยมีตำแหน่งไม่ต่ำกว่าคู่กรณี  บุคคลที่มีผลงานด้านการแก้ไขปัญหาการล่วงละเมิดทางเพศจนเป็นที่ประจักษ์โดยอาจมีบุคคลที่มีเพศเดียวกับผู้เสียหายไม่น้อยกว่าหนึ่งคนและให้มีบุคคลที่ผู้เสียหายไว้วางใจเข้าร่วมรับฟังในการสอบข้อเท็จจริงได้ หากต้องมีการดำเนินการทาง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วินัย ขอให้คณะทำงานนำข้อมูลเสนอผู้บริหารประกอบการดำเนินการทางวินัย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กรณีที่มีการร้องเรียนหรือการรายงานเรื่องให้ดำเนินการดังต่อไปนี้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ให้หัวหน้าหน่วยงานดำเนินการแต่งตั้งคณะทำงานสอบข้อเท้จจริง 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จำนวน ไม่เกิน 5 คน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ประธานคณะทำงานที่มีตำแหน่งสูงกว่าคู่กรณี  บุคคลจากหน่วยงานต้นสังกัดของคู่กรณี  โดยมีตำแหน่งไม่ต่ำกว่าคู่กรณี โดยอาจมีบุคคลที่มีเพศเดียวกับผู้เสียหายไม่น้อยกว่าหนึ่งคน  และให้มีบุคคลที่ผู้เสียหายไว้วางใจเข้าร่วมรับฟังในการสอบข้อเท็จจริงได้ หรือ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- ให้กลุ่มงานคุ้มครองจริยธรรมดำเนินการสอบข้อเท็จจริง ทั้งนี้ ให้รายงานผลต่อหัวหน้าหน่วยงาน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และหากต้องมีการดำเนินการทางวินัย  ขอให้คณะทำงานนำข้อมูลเสนอผู้บริหาร ประกอบการดำเนินการทางวินัย (เพิ่มจำนวนคณะกรรมการ  และระบุกลุ่มงานรับผิดชอบดำเนินการสอบข้อเท็จจริง และให้รายงานผลต่อผู้บริหารหน่วยงาน)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ต้องมีมาตรการคุ้มครองผู้ร้องเรียนและผู้เป็นพยาน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เมื่อมีการร้องเรียนแล้ว ผู้ร้องเรียนและผู้เป็นพยานจะไม่ถูกดำเนินการใด ๆ ที่กระทบต่อหน้าที่การงานหรือการดำรงชีวิตหากจำเป็นต้องมีการดำเนินการใด ๆ  ต้องได้รับความยินยอมจากผู้ร้องเรียนและผู้เป็นพยาน รวมถึงข้อร้องขอของผู้เสียหาย ผู้ร้องเรียนหรือผู้เป็นพยานควรได้รับการพิจารณาจากบุคคลหรือหน่วยงานที่รับผิดชอบตามความเหมาะสม และหน่วยงานต้องให้การคุ้มครองผู้ร้องเรียนไม่ให้ถูกกลั่นแกล้ง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(เพิ่มเติมมาตรการคุ้มครองผู้ร้องเรียนและผู้เป็นพยาน)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ต้องมีมาตรการคุ้มครองผู้ถูกกล่าวหา โดยในระหว่างการร้องเรียน  ยังไม่ถือว่าผู้ถูกกล่าวหามีความผิด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ต้องให้ความเป็นธรรมและให้ได้รับการปฏิบัติ เช่นเดียวกับบุคลากรอื่น และต้องมีการให้โอกาสผู้ถูกกล่าวหาในการชี้แจงแก้ข้อกล่าวหาอย่างเต็มที่ รวมทั้งสิทธิในการแสดงเอกสาร/พยานหลักฐานแก้ข้อกล่าวหา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(เพิ่มเติมมาตรการคุ้มครองผู้ถูกกล่าวหา) </w:t>
            </w: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หน่วยงานต้องติดตามผลการดำเนินงานตาม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แนวปฏิบัติฯ อย่างต่อเนื่อง และรายงานต่อ คกก.สทพ. อย่างน้อยปีละหนึ่งครั้ง</w:t>
            </w: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หน่วยงานต้องรายงานผลการดำเนินงานตามแนวปฏิบัติฯ อย่างต่อเนื่อง สำหรับหน่วยงานภาครัฐให้รายงานต่อผู้บริหารด้านการเสริมสร้างบทบาทหญิงชาย 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(Chief Gender Equality Officer : CGEO)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และให้เจ้าหน้าที่ศูนย์ประสานด้านความเสมอภาคระหว่างหญิงชาย 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(Gender Focal Point : GFP)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ติดตามการดำเนินงานตามมาตรการฯ สำหรับการรายงานผลการดำเนินงานให้รายงานไปยัง ศปคพ. กรมกิจการสตรีและสถาบันครอบครัว 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ภายในวันที่ 31 ตุลาคม ของทุกปี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(เพิ่มเติมกลไกติดตามและการรายงานผล)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AA7" w:rsidRPr="000B6FE1" w:rsidTr="006859F4">
        <w:tc>
          <w:tcPr>
            <w:tcW w:w="534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467" w:type="dxa"/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ศปคพ. กรมกิจการสตรีและสถาบันครอบครัวทำ</w:t>
            </w:r>
            <w:r w:rsidRPr="000B6F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หน้าที่เป็นศูนย์กลางในการประสานหน่วยงานทั้งภาครัฐและเอกชนในการดำเนินงาน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ป้องกันและแก้ไขปัญหาการล่วงละเมิดหรือคุกคามทางเพศในการทำงาน และติดตามผลการดำเนินงานตามมาตรการฯ โดย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รายงานต่อ คกก. สทพ. อย่างน้อยปีละหนึ่งครั้ง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(เพิ่มเติมบทบาทของ ศปคพ.) </w:t>
            </w:r>
          </w:p>
        </w:tc>
      </w:tr>
    </w:tbl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1AA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ข้อเสนอแนะเพื่อป้องกันการทุจริต กรณีศึกษาเกี่ยวกับการประมูลงานให้สิทธิประกอบกิจการจำหน่ายสินค้าปลอดอากร 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</w:rPr>
        <w:t xml:space="preserve">(Duty Free)  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ท่าอากาศยานสุวรรณภูมิ  ท่าอากาศยานภูเก็ต ท่าอากาศยานเชียงใหม่ และท่าอากาศยานหาดใหญ่ และงานให้สิทธิประกอบกิจการบริหารจัดการกิจกรรมเชิงพาณิชย์ภายในอาคารผู้โดยสาร ณ ท่าอากาศยานสุวรรณภูมิของบริษัท ท่าอากาศยานไทย จำกัด (มหาชน) </w:t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1AA7"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คณะรัฐมนตรีมีมติรับทราบข้อเสนอแนะเพื่อป้องกันการทุจริต กรณีศึกษาเกี่ยวกับการประมูลงานให้สิทธิประกอบกิจการจำหน่ายสินค้าปลอดอากร </w:t>
      </w:r>
      <w:r w:rsidRPr="000B6FE1">
        <w:rPr>
          <w:rFonts w:ascii="TH SarabunPSK" w:hAnsi="TH SarabunPSK" w:cs="TH SarabunPSK"/>
          <w:sz w:val="32"/>
          <w:szCs w:val="32"/>
        </w:rPr>
        <w:t xml:space="preserve">(Duty Free)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ณ ท่าอากาศยานสุวรรณภูมิ  ท่าอากาศยานภูเก็ต </w:t>
      </w:r>
      <w:r w:rsidR="00D128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ท่าอากาศยานเชียงใหม่ และท่าอากาศยานหาดใหญ่ และงานให้สิทธิประกอบกิจการบริหารจัดการกิจกรรมเชิงพาณิชย์ภายในอาคารผู้โดยสาร ณ ท่าอากาศยานสุวรรณภูมิของบริษัท ท่าอากาศยานไทย จำกัด (มหาชน) ตามที่คณะกรรมการ ป.ป.ช. เสนอ และให้กระทรวงคมนาคมเป็นหน่วยงานหลักร่วมกับกระทรวงการคลังและหน่วยงานที่เกี่ยวข้องรับไปพิจารณาดำเนินการในส่วนที่เกี่ยวข้อง เพื่อให้การดำเนินการในเรื่องดังกล่าวเป็นไปตามข้อเสนอแนะของคณะกรรมการ ป.ป.ช. ต่อไป โดยให้รับความเห็นของกระทรวงการคลัง กระทรวงพาณิชย์ และสำนักงาน</w:t>
      </w:r>
      <w:r w:rsidR="00D128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สภาพัฒนาการเศรษฐกิจและสังคมแห่งชาติไปประกอบการพิจารณาดำเนินการด้วย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ป.ป.ช. ได้รับทราบถึงกรณีที่ปรากฏเป็นข่าวตามสื่อมวลชนต่าง ๆ  เกี่ยวกับการให้สัมปทานสิทธิในการประกอบกิจการจำหน่ายสินค้าปลอดอากร </w:t>
      </w:r>
      <w:r w:rsidRPr="000B6FE1">
        <w:rPr>
          <w:rFonts w:ascii="TH SarabunPSK" w:hAnsi="TH SarabunPSK" w:cs="TH SarabunPSK"/>
          <w:sz w:val="32"/>
          <w:szCs w:val="32"/>
        </w:rPr>
        <w:t>(Duty free)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และสิทธิในการบริหารจัดการกิจกรรมเชิงพาณิชย์ภายในอาคารผู้โดยสาร ของบริษัท ท่าอากาศยานไทย จำกัด (มหาชน) (ทอท.) ซึ่งเป็นที่สนใจของสื่อมวลชนและประชาชนโดยทั่วไป เนื่องจากเป็นการประมูลที่คาดว่าจะให้ผลตอบแทนแก่ประเทศเป็นจำนวนมาก ในขณะเดียวกันก็พบว่ามีข้อสังเกตในหลายประเด็นจากทั้งสื่อมวลชน  นักวิชาการ ตลอดจนประชาชนบางกลุ่มเกี่ยวกับการบริหารจัดการโครงการประมูลดังกล่าว ของ ทอท. ว่ามีความเหมาะสม คุ้มค่า และโปร่งใสหรือไม่ เพียงใด ดังนั้น สำนักงาน ป.ป.ช. จึงได้ดำเนินการศึกษาข้อมูล ข้อเท็จจริง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ตลอดจนเอกสารหลักฐานที่เกี่ยวข้อง เพื่อเสนอให้มีการกำหนดมาตรการหรือข้อเสนอแนะในการป้องกันและแก้ไขปัญหาต่าง ๆ ที่อาจเกิดขึ้นจากการดำเนินโครงการของ ทอท. ในข้างต้น โดยคำนึงถึงผลประโยชน์สูงสุดของประเทศเป็นสำคัญ โดยพิจารณาแล้วเห็นสมควรเสนอข้อเสนอแนะเพื่อป้องกันการทุจริตกรณีศึกษาเกี่ยวกับการประมูลงานให้สิทธิประกอบกิจการจำหน่ายสินค้าปลอดอากร </w:t>
      </w:r>
      <w:r w:rsidRPr="000B6FE1">
        <w:rPr>
          <w:rFonts w:ascii="TH SarabunPSK" w:hAnsi="TH SarabunPSK" w:cs="TH SarabunPSK"/>
          <w:sz w:val="32"/>
          <w:szCs w:val="32"/>
        </w:rPr>
        <w:t>(Duty Free)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ณ ท่าอากาศยานสุวรรณภูมิ  ท่าอากาศยานภูเก็ต ท่าอากาศยานเชียงใหม่ และท่าอากาศยานหาดใหญ่ และงานให้สิทธิประกอบกิจการบริหารจัดการกิจกรรมเชิงพาณิชย์ภายในอาคารผู้โดยสาร ณ ท่าอากาศยานสุวรรณภูมิของบริษัท ท่าอากาศยานไทย จำกัด (มหาชน) ต่อคณะรัฐมนตรี สรุปได้ ดังนี้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  <w:t>1. ข้อเสนอต่อรัฐบาล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1.1 รัฐบาล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ควรส่งเสริมให้มีการดำเนินธุรกิจจำหน่ายสินค้าปลอดอากรที่หลากหลาย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โดยเฉพาะร้านค้าปลอดอากรในเมือง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ควรมอบหมายให้หน่วยงานที่เกี่ยวข้องพิจารณากำหนดแนวทางที่ส่งเสริมให้นักท่องเที่ยวสามารถซื้อสินค้าในร้านค้าปลอดอากรในเมืองและนำสินค้าดังกล่าวติดตัวไปได้ โดยไม่ต้องเดินทางไปรับสินค้า ณ จุดส่งมอบสินค้าในสนามบิน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1.3 ให้หน่วยงานที่เกี่ยวข้อง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พิจารณากำหนดหลักเกณฑ์การแบ่งผลประโยชน์ตอบแทนจากการจำหน่ายสินค้าจากร้านค้าปลอดอากรในเมืองให้เหมาะสมเช่นเดียวกับร้านค้าปลอดอากรในท่าอากาศยา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โดยอาจพิจารณาให้กระทรวงการคลังหรือหน่วยงานอื่นที่เกี่ยวข้องเป็นผู้รับผิดชอบในการเก็บส่วนแบ่งผลประโยชน์ดังกล่าว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ข้อเสนอต่อ ทอท.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กระทรวงคมนาคม (ทอท.) ได้พิจารณาแล้ว ไม่มีข้อขัดข้องต่อข้อเสนอดังกล่าว สรุปได้ ดังนี้ 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EA1AA7" w:rsidRPr="000B6FE1" w:rsidTr="006859F4">
        <w:tc>
          <w:tcPr>
            <w:tcW w:w="4910" w:type="dxa"/>
            <w:tcBorders>
              <w:bottom w:val="single" w:sz="4" w:space="0" w:color="auto"/>
            </w:tcBorders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ข้อเสนอต่อ ทอท.</w:t>
            </w: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EA1AA7" w:rsidRPr="000B6FE1" w:rsidRDefault="00EA1AA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 ทอท.</w:t>
            </w:r>
          </w:p>
        </w:tc>
      </w:tr>
      <w:tr w:rsidR="00EA1AA7" w:rsidRPr="000B6FE1" w:rsidTr="006859F4">
        <w:tc>
          <w:tcPr>
            <w:tcW w:w="4910" w:type="dxa"/>
            <w:tcBorders>
              <w:bottom w:val="nil"/>
            </w:tcBorders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ข้อเสนอระยะสั้น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ทอท. และบริษัทคู่สัญญาต้องดำเนินการติดตั้งและใช้ประโยชน์อย่างเต็มรูปแบบจากระบบรับรู้รายได้ (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Point of Sale : POS)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ทอท. ควรกำหนดแนวทางหรือกระบวนการในการตรวจสอบการดำเนินงานตามเงื่อนไจต่าง ๆ ที่กำหนดในสัญญา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ทอท. ควรมีกระบวนการในการตรวจสอบการใช้พื้นที่ ตลอดจนราคาสินค้า ราคาอาหาร เพื่อให้การดำเนินโครงการเป็นไปอย่างมีประสิทธิภาพและเกิดประโยชน์สูงสุด </w:t>
            </w:r>
          </w:p>
        </w:tc>
        <w:tc>
          <w:tcPr>
            <w:tcW w:w="4910" w:type="dxa"/>
            <w:tcBorders>
              <w:bottom w:val="nil"/>
            </w:tcBorders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ข้อเสนอระยะสั้น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ทอท. ไม่ขัดข้อง โดยปัจจุบันท่าอากาศยานที่อยู่ในความรับผิดชอบของ ทอท. 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บางส่วนได้ดำเนินการติดตั้งระบบรับรู้รายได้ และเชื่อมต่อส่งข้อมูลให้ ทอท. สามารถตรวจสอบได้ทุกวัน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สำหรับแนวทางหรือกระบวนการในการตรวจสอบ การดำเนินการตามเงื่อนไขต่างๆ  ที่กำหนดในสัญญานั้น ปัจจุบันมีกระบวนการตรวจสอบ โดยหน่วยงานของ ทอท. และสำนักตรวจสอบ ทอท. ทั้งนี้ ทอท. จะรับข้อเสนอแนะในส่วนอื่น ๆ มาปรับปรุงเพิ่มเติมเพื่อใช้บริหารโครงการฯ เป็นไปอย่างมีประสิทธิภาพและเกิดประโยชน์สูงสุด </w:t>
            </w:r>
          </w:p>
        </w:tc>
      </w:tr>
      <w:tr w:rsidR="00EA1AA7" w:rsidRPr="000B6FE1" w:rsidTr="006859F4">
        <w:tc>
          <w:tcPr>
            <w:tcW w:w="4910" w:type="dxa"/>
            <w:tcBorders>
              <w:top w:val="nil"/>
            </w:tcBorders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ข้อเสนอระยะยาว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ทอท. ควรศึกษารูปแบบและระยะเวลาที่เหมาะสมในการให้สัมปทานแก่เอกชน เพื่อประกอบกิจการจำหน่ายสินค้าปลอดอากรและการบริหารจัดการกิจกรรมเชิงพาณิชย์ภายในอาคารผู้โดยสาร โดยต้องมีการวิเคราะห์ข้อดี ข้อเสียให้ครอบคลุมในทุกด้าน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ทอท. ควรให้ความสำคัญกับการจัดทำฐานข้อมูลและเผยแพร่ข้อมูลต่าง ๆ ที่เกี่ยวข้อง โดยเฉพาะข้อมูลที่ผู้เข้าร่วมประมูลและสาธารณชนควรรับทราบ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ทอท. ควรทบทวน และปรับปรุงการกำหนดเกณฑ์การให้คะแนนในการคัดเลือกผู้ชนะการประมูลโดยพิจารณาปรับสัดส่วน/น้ำหนักเกี่ยวกับผลประโยชน์ผลตอบแทนที่รัฐควรได้รับให้มากขึ้น เพื่อให้การคัดเลือกผู้ชนะการประมูลมีความโปร่งใสเท่าเทียมกัน และเกิดประโยชน์สูงสุด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ทอท. ควรพิจารณาปรับปรุงแนวทางการบริหารพื้นที่เชิงพาณิชย์ภายในท่าอากาศยานโดย ทอท. ควรเป็นผู้บริหารจัดการพื้นที่เอง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จัดตั้งจุดส่งมอบสินค้าควรกำหนดให้ดำเนินการโดยแยกต่างหากจากสัญญาการบริหารกิจกรรมเชิงพาณิชย์ ผู้โดยสาร ทั้งนี้ อาจพิจารณาแนวทางให้ ทอท. ดำเนินการเปิดจุดส่งมอบสินค้าในพื้นที่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ของตนเอง  เพื่อเปิดโดกาสให้ผู้ประกอบการรายอื่น ๆ  สามารถเข้ามาใช้บริการจุดส่งมอบสินค้าได้ ซึ่งจะเป็นการแก้ไขปัญหาการผูกขาด  และสามารถสร้างรายได้ให้รัฐเพิ่มมากขึ้น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พิจารณาทบทวนกำหนดค่าตอบแทนหรือส่วนแบ่งรายได้ที่รัฐพึงได้รับจากการให้บริการจุดส่งมอบสินค้าให้มีความเหมาะสม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เปิดโอกาสให้ภาคประชาชนหรือหน่วยงานที่เกี่ยวข้องได้เข้ามามีส่วนร่วมในกระบวนการดำเนินงานหรือการตรวจสอบต่าง ๆ</w:t>
            </w:r>
          </w:p>
        </w:tc>
        <w:tc>
          <w:tcPr>
            <w:tcW w:w="4910" w:type="dxa"/>
            <w:tcBorders>
              <w:top w:val="nil"/>
            </w:tcBorders>
          </w:tcPr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ข้อเสนอระยะยาว 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ทอท. ไม่ขัดข้อง โดยข้อเสนอส่วนใหญ่ ทอท. ได้นำไปใช้ในโครงการคัดเลือกผู้ประกอบกิจการจำหน่ายสินค้าปลอดอากร  ณ ท่าอากาศยานสุวรรณภูมิ  ท่าอากาศยานภูเก็ต ท่าอากาศยานเชียงใหม่ และท่าอากาศยานหาดใหญ่  และโครงการบริหารจัดการกิจกรรมเชิงพาณิชย์ภายในอาคารผู้โดยสาร ณ ท่าอากาศยานสุวรรณภูมิที่ผ่านมาแล้ว ข้อเสนอระยะยาวที่ยังไม่ได้ปฏิบัติ  เช่น การปรับปรุงเกณฑ์การให้คะแนนในการคัดเลือกหรือให้ ทอท. พัฒนาแนวทางการบริหารพื้นที่เชิงพาณิชย์ภายในท่าอากาศยานเอง ทอท. จะพิจารณานำข้อเสนอดังกล่าวมาปรับปรุงเป็นแนวดำเนินการต่อไป สำหรับข้อเสนอให้มีการจัดตั้งจุดส่งมอบสินค้า 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(Pick up counter)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แยกต่างหากจากสัญญาบริหารจัดการกิจกรรมเชิงพาณิชย์ เพื่อป้องกันการผูกขาดนั้น ทอท. ได้พิจารณาดำเนินการเรียบร้อยแล้ว โดยเริ่มดำเนินการที่ท่าอากาศยานภูเก็ตตั้งแต่วันที่ 16 กันยายน 2559 ท่าอากาศยานสุวรรณภูมิจะเริ่มดำเนินการตั้งแต่วันที่ 28 กันยายน 2563 และท่าอากาศยานดอนเมืองจะเริ่มดำเนินการตั้งแต่วันที่ 1 ตุลาคม 2565</w:t>
            </w:r>
          </w:p>
          <w:p w:rsidR="00EA1AA7" w:rsidRPr="000B6FE1" w:rsidRDefault="00EA1AA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ข้อเสนอของสำนักงาน ป.ป.ช. เกี่ยวกับการพิจารณาจัดตั้งจุดส่งมอบสินค้าหรือ </w:t>
      </w:r>
      <w:r w:rsidRPr="000B6FE1">
        <w:rPr>
          <w:rFonts w:ascii="TH SarabunPSK" w:hAnsi="TH SarabunPSK" w:cs="TH SarabunPSK"/>
          <w:sz w:val="32"/>
          <w:szCs w:val="32"/>
        </w:rPr>
        <w:t xml:space="preserve">Pick up counter </w:t>
      </w:r>
      <w:r w:rsidRPr="000B6FE1">
        <w:rPr>
          <w:rFonts w:ascii="TH SarabunPSK" w:hAnsi="TH SarabunPSK" w:cs="TH SarabunPSK"/>
          <w:sz w:val="32"/>
          <w:szCs w:val="32"/>
          <w:cs/>
        </w:rPr>
        <w:t>ควรกำหนดให้ดำเนินการโดยแยกต่างหากจากสัญญาการบริหารกิจกรรมเชิงพาณิชย์ เพื่อป้องกันการผูกขาด และเป็นการแก้ไขปัญหาในเรื่องการเอื้อประโยชน์ให้กับผู้ประกอบการที่ได้รับสัมปทานจำหน่ายสินค้าปลอดอากรและการบริหารจัดการกิจกรรมเชิงพาณิชย์ภายในอาคารผู้โดยสาร นั้น กระทรวงคมนาคม โดย ทอท. ได้ดำเนินการแยกสัญญา สำหรับสัญญาที่จะมีผลใช้บังคับตั้งแต่เดือนกันยายน 2563 สำหรับท่าอากาศยานสุวรรณภูมิและตั้งแต่เดือนตุลาคม 2565 สำหรับท่าอากาศยานดอนเมืองเรียบร้อยแล้ว  โดยอยู่ระหว่างการประมูลหาผู้ประกอบการในส่วนสัญญาจุดส่งมอบสินค้า ซึ่งที่ผ่านมาคณะรัฐมนตรีได้มีมติ (2 มกราคม 2563) เห็นชอบแนวทางการดำเนินการดังกล่าวด้วยแล้ว</w:t>
      </w:r>
    </w:p>
    <w:p w:rsidR="00EA1AA7" w:rsidRPr="000B6FE1" w:rsidRDefault="00EA1AA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8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4E068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โครงการจัดทำระบบบริหารจัดการข้อมูลขนาดใหญ่ (</w:t>
      </w:r>
      <w:r w:rsidR="004E0687" w:rsidRPr="000B6FE1">
        <w:rPr>
          <w:rFonts w:ascii="TH SarabunPSK" w:hAnsi="TH SarabunPSK" w:cs="TH SarabunPSK"/>
          <w:b/>
          <w:bCs/>
          <w:sz w:val="32"/>
          <w:szCs w:val="32"/>
        </w:rPr>
        <w:t>Big Data</w:t>
      </w:r>
      <w:r w:rsidR="004E068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เพื่อขับเคลื่อนยุทธศาสตร์มหาวิทยาลัยราชภัฏเพื่อการพัฒนาท้องถิ่น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คณะรัฐมนตรีมีมติรับทราบตามที่กระทรวงการอุดมศึกษา วิทยาศาสตร์ วิจัยและนวัตกรรม (อว.) เสนอการขอรับการสนับสนุนค่าใช้จ่ายในการดำเนินโครงการจัดทำระบบบริหารจัดการข้อมูลขนาดใหญ่ (</w:t>
      </w:r>
      <w:r w:rsidRPr="000B6FE1">
        <w:rPr>
          <w:rFonts w:ascii="TH SarabunPSK" w:hAnsi="TH SarabunPSK" w:cs="TH SarabunPSK"/>
          <w:sz w:val="32"/>
          <w:szCs w:val="32"/>
        </w:rPr>
        <w:t>Big Data</w:t>
      </w:r>
      <w:r w:rsidRPr="000B6FE1">
        <w:rPr>
          <w:rFonts w:ascii="TH SarabunPSK" w:hAnsi="TH SarabunPSK" w:cs="TH SarabunPSK"/>
          <w:sz w:val="32"/>
          <w:szCs w:val="32"/>
          <w:cs/>
        </w:rPr>
        <w:t>) เพื่อขับเคลื่อนยุทธศาสตร์มหาวิทยาลัยราชภัฏเพื่อการพัฒนาท้องถิ่นจากกองทุนวิจัยและพัฒนากิจการกระจายเสียง กิจการโทรทัศน์ และกิจการโทรคมนาคมเพื่อประโยชน์สาธารณะ (กทปส.) ของสำนักงานคณะกรรมการกิจการกระจายเสียง กิจการโทรทัศน์ และกิจการโทรคมนาคมแห่งชาติ (กสทช.) ประจำปี 2563 วงเงิน 600 ล้านบาท โดยโครงการฯ มีสาระสำคัญสรุปได้ดังนี้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 ปัจจุบันมหาวิทยาลัยราชภัฏมีทั้งสิ้น 38 แห่ง ได้น้อมนำพระราโชบายของพระบาทสมเด็จ               พระปรเมนทรรามาธิบดีศรีสินทรมหาวชิราลงกรณ พระวชิรเกล้าเจ้าอยู่หัว (รัชกาลที่ 10) ด้านการศึกษาในการเป็นสถาบันการศึกษาเพื่อการพัฒนาท้องถิ่น และจัดทำยุทธศาสตร์มหาวิทยาลัยราชภัฏเพื่อการพัฒนาท้องถิ่น ระยะ 20 ปี (พ.ศ. 2560 – 2579) เพื่อใช้เป็นแนวทางในการขับเคลื่อนการผลิตและพัฒนาบัณฑิต ยกระดับคุณภาพการศึกษาของมหาวิทยาลัยราชภัฏ ควบคู่ไปกับการพัฒนาท้องถิ่นอย่างมีประสิทธิภาพ ดังนั้น เพื่อเป็นการขับเคลื่อน          ยุทธศาสตร์ฯ ให้มีความต่อเนื่อง จำเป็นต้องมีระบบการบริหารจัดการข้อมูลขนาดใหญ่ (</w:t>
      </w:r>
      <w:r w:rsidRPr="000B6FE1">
        <w:rPr>
          <w:rFonts w:ascii="TH SarabunPSK" w:hAnsi="TH SarabunPSK" w:cs="TH SarabunPSK"/>
          <w:sz w:val="32"/>
          <w:szCs w:val="32"/>
        </w:rPr>
        <w:t>Big Data</w:t>
      </w:r>
      <w:r w:rsidRPr="000B6FE1">
        <w:rPr>
          <w:rFonts w:ascii="TH SarabunPSK" w:hAnsi="TH SarabunPSK" w:cs="TH SarabunPSK"/>
          <w:sz w:val="32"/>
          <w:szCs w:val="32"/>
          <w:cs/>
        </w:rPr>
        <w:t>) อว. จึงจัดทำโครงการเพื่อพัฒนาและประยุกต์ใช้ระบบประมวลผลข้อมูลอัจฉริยะ (</w:t>
      </w:r>
      <w:r w:rsidRPr="000B6FE1">
        <w:rPr>
          <w:rFonts w:ascii="TH SarabunPSK" w:hAnsi="TH SarabunPSK" w:cs="TH SarabunPSK"/>
          <w:sz w:val="32"/>
          <w:szCs w:val="32"/>
        </w:rPr>
        <w:t>Artificial Intelligence</w:t>
      </w:r>
      <w:r w:rsidRPr="000B6FE1">
        <w:rPr>
          <w:rFonts w:ascii="TH SarabunPSK" w:hAnsi="TH SarabunPSK" w:cs="TH SarabunPSK"/>
          <w:sz w:val="32"/>
          <w:szCs w:val="32"/>
          <w:cs/>
        </w:rPr>
        <w:t>) ในการบริหารจัดการข้อมูลขนาดใหญ่ (</w:t>
      </w:r>
      <w:r w:rsidRPr="000B6FE1">
        <w:rPr>
          <w:rFonts w:ascii="TH SarabunPSK" w:hAnsi="TH SarabunPSK" w:cs="TH SarabunPSK"/>
          <w:sz w:val="32"/>
          <w:szCs w:val="32"/>
        </w:rPr>
        <w:t>Big Data</w:t>
      </w:r>
      <w:r w:rsidRPr="000B6FE1">
        <w:rPr>
          <w:rFonts w:ascii="TH SarabunPSK" w:hAnsi="TH SarabunPSK" w:cs="TH SarabunPSK"/>
          <w:sz w:val="32"/>
          <w:szCs w:val="32"/>
          <w:cs/>
        </w:rPr>
        <w:t>) และได้ส่งข้อเสนอโครงการ กิจกรรมหรือการดำเนินการประเภทที่ 2 ประจำปี 2563 กรณีทำความตกลงกับหน่วยงานรัฐ เพื่อขอรับการสนับสนุนงบประมาณจาก กทปส. ของ กสทช. ตามมาตรา 52 แห่งพระราชบัญญัติองค์กรจัดสรรคลื่นความถี่และกำกับการประกอบกิจการ วิทยุกระจายเสียง วิทยุโทรทัศน์ และกิจการโทรคมนาคม พ.ศ. 2553 จำนวน 600 ล้านบาท แต่ กทปส. กำหนดกรอบวงเงินไว้เพียง 200 ล้านบาท ทั้งนี้ กทปส. จะพิจารณาข้อเสนอโครงการฯ ในช่วงเดือนเมษายน-พฤษภาคม 2563 โดยโครงการฯ มีกิจกรรมการดำเนินงาน จำนวน 15 กิจกรรม ดังนี้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 พัฒนาและถ่ายทอดการสร้าง </w:t>
      </w:r>
      <w:r w:rsidRPr="000B6FE1">
        <w:rPr>
          <w:rFonts w:ascii="TH SarabunPSK" w:hAnsi="TH SarabunPSK" w:cs="TH SarabunPSK"/>
          <w:sz w:val="32"/>
          <w:szCs w:val="32"/>
        </w:rPr>
        <w:t xml:space="preserve">Data Model </w:t>
      </w:r>
      <w:r w:rsidRPr="000B6FE1">
        <w:rPr>
          <w:rFonts w:ascii="TH SarabunPSK" w:hAnsi="TH SarabunPSK" w:cs="TH SarabunPSK"/>
          <w:sz w:val="32"/>
          <w:szCs w:val="32"/>
          <w:cs/>
        </w:rPr>
        <w:t>ต้นแบบ เพื่อให้หน่วยงานของมหาวิทยาลัยในแต่ละภูมิภาคใช้เป็นต้นแบบ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1.2 พัฒนาระบบฐานข้อมูล </w:t>
      </w:r>
      <w:r w:rsidRPr="000B6FE1">
        <w:rPr>
          <w:rFonts w:ascii="TH SarabunPSK" w:hAnsi="TH SarabunPSK" w:cs="TH SarabunPSK"/>
          <w:sz w:val="32"/>
          <w:szCs w:val="32"/>
        </w:rPr>
        <w:t xml:space="preserve">Student Profiling </w:t>
      </w:r>
      <w:r w:rsidRPr="000B6FE1">
        <w:rPr>
          <w:rFonts w:ascii="TH SarabunPSK" w:hAnsi="TH SarabunPSK" w:cs="TH SarabunPSK"/>
          <w:sz w:val="32"/>
          <w:szCs w:val="32"/>
          <w:cs/>
        </w:rPr>
        <w:t>เพื่อจัดเก็บข้อมูลประวัติส่วนตัวนักศึกษา ประวัติการศึกษา ผลการเรียน ความสนใจและความถนัด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1.3 พัฒนาระบบพัฒนาทักษะ (</w:t>
      </w:r>
      <w:r w:rsidRPr="000B6FE1">
        <w:rPr>
          <w:rFonts w:ascii="TH SarabunPSK" w:hAnsi="TH SarabunPSK" w:cs="TH SarabunPSK"/>
          <w:sz w:val="32"/>
          <w:szCs w:val="32"/>
        </w:rPr>
        <w:t>Re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skill &amp; Up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skill</w:t>
      </w:r>
      <w:r w:rsidRPr="000B6FE1">
        <w:rPr>
          <w:rFonts w:ascii="TH SarabunPSK" w:hAnsi="TH SarabunPSK" w:cs="TH SarabunPSK"/>
          <w:sz w:val="32"/>
          <w:szCs w:val="32"/>
          <w:cs/>
        </w:rPr>
        <w:t>) สำหรับครู/อาจารย์ เพื่อเป็นการเพิ่มทักษะใหม่ ๆ ให้กับบุคลากรทางการศึกษา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1.4 พัฒนาระบบ </w:t>
      </w:r>
      <w:r w:rsidRPr="000B6FE1">
        <w:rPr>
          <w:rFonts w:ascii="TH SarabunPSK" w:hAnsi="TH SarabunPSK" w:cs="TH SarabunPSK"/>
          <w:sz w:val="32"/>
          <w:szCs w:val="32"/>
        </w:rPr>
        <w:t xml:space="preserve">Learning Management System </w:t>
      </w:r>
      <w:r w:rsidRPr="000B6FE1">
        <w:rPr>
          <w:rFonts w:ascii="TH SarabunPSK" w:hAnsi="TH SarabunPSK" w:cs="TH SarabunPSK"/>
          <w:sz w:val="32"/>
          <w:szCs w:val="32"/>
          <w:cs/>
        </w:rPr>
        <w:t>เพื่อให้เป็นแพลตฟอร์มกลางในการเรียนรู้และถ่ายทอดเทคโนโลยีใหม่ ๆ ให้แก่นักศึกษาและผู้สนใจทั่วไป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1.5 พัฒนาระบบฐานข้อมูลชุมชน เพื่อเป็นแพลตฟอร์มในการเชื่อมโยงข้อมูลการค้า เศรษฐกิจและชุมชน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1.6 พัฒนาระบบ</w:t>
      </w:r>
      <w:r w:rsidRPr="000B6FE1">
        <w:rPr>
          <w:rFonts w:ascii="TH SarabunPSK" w:hAnsi="TH SarabunPSK" w:cs="TH SarabunPSK"/>
          <w:sz w:val="32"/>
          <w:szCs w:val="32"/>
        </w:rPr>
        <w:t xml:space="preserve"> Sentiment Analysis </w:t>
      </w:r>
      <w:r w:rsidRPr="000B6FE1">
        <w:rPr>
          <w:rFonts w:ascii="TH SarabunPSK" w:hAnsi="TH SarabunPSK" w:cs="TH SarabunPSK"/>
          <w:sz w:val="32"/>
          <w:szCs w:val="32"/>
          <w:cs/>
        </w:rPr>
        <w:t>เพื่อรวมรวบความเห็น ความสนใจ ตลอดจนปฏิกิริยาต่าง ๆ ของผู้คน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1.7 พัฒนาระบบ </w:t>
      </w:r>
      <w:r w:rsidRPr="000B6FE1">
        <w:rPr>
          <w:rFonts w:ascii="TH SarabunPSK" w:hAnsi="TH SarabunPSK" w:cs="TH SarabunPSK"/>
          <w:sz w:val="32"/>
          <w:szCs w:val="32"/>
        </w:rPr>
        <w:t xml:space="preserve">Student Insight &amp; Personalized Learning </w:t>
      </w:r>
      <w:r w:rsidRPr="000B6FE1">
        <w:rPr>
          <w:rFonts w:ascii="TH SarabunPSK" w:hAnsi="TH SarabunPSK" w:cs="TH SarabunPSK"/>
          <w:sz w:val="32"/>
          <w:szCs w:val="32"/>
          <w:cs/>
        </w:rPr>
        <w:t>เป็นระบบการติดตามและวัดผลสัมฤทธิ์ทางการศึกษา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1.8 พัฒนาระบบฐานข้อมูลอัจฉริยะโดยมีการนำเทคโนโลยีทางด้านปัญญาประดิษฐ์ (</w:t>
      </w:r>
      <w:r w:rsidRPr="000B6FE1">
        <w:rPr>
          <w:rFonts w:ascii="TH SarabunPSK" w:hAnsi="TH SarabunPSK" w:cs="TH SarabunPSK"/>
          <w:sz w:val="32"/>
          <w:szCs w:val="32"/>
        </w:rPr>
        <w:t>Artificial Intelligence</w:t>
      </w:r>
      <w:r w:rsidRPr="000B6FE1">
        <w:rPr>
          <w:rFonts w:ascii="TH SarabunPSK" w:hAnsi="TH SarabunPSK" w:cs="TH SarabunPSK"/>
          <w:sz w:val="32"/>
          <w:szCs w:val="32"/>
          <w:cs/>
        </w:rPr>
        <w:t>) มาใช้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1.9 พัฒนาระบบฐานข้อมูลงบประมาณ ข้อมูลบุคลากร และข้อมูลโครงการสำหรับจัดเก็บข้อมูลการดำเนินงานของมหาวิทยาลัย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1.10 พัฒนาระบบรายงานเพื่อผู้บริหาร เพื่อให้ผู้บริหารใช้ติดตามความก้าวหน้าและตรวจสอบสถานะของข้อมูลในด้านต่าง ๆ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1.11 พัฒนาระบบรับคำร้อง/ความคิดเห็น (</w:t>
      </w:r>
      <w:r w:rsidRPr="000B6FE1">
        <w:rPr>
          <w:rFonts w:ascii="TH SarabunPSK" w:hAnsi="TH SarabunPSK" w:cs="TH SarabunPSK"/>
          <w:sz w:val="32"/>
          <w:szCs w:val="32"/>
        </w:rPr>
        <w:t>Ticketing and Feedback</w:t>
      </w:r>
      <w:r w:rsidRPr="000B6FE1">
        <w:rPr>
          <w:rFonts w:ascii="TH SarabunPSK" w:hAnsi="TH SarabunPSK" w:cs="TH SarabunPSK"/>
          <w:sz w:val="32"/>
          <w:szCs w:val="32"/>
          <w:cs/>
        </w:rPr>
        <w:t>) เป็นระบบที่เปิดรับคำร้องหรือความคิดเห็นในด้านต่าง ๆ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1.12 จัดหาและติดตั้งโครงสร้างพื้นฐานด้านเครือข่ายและอุปกรณ์ประมวลผลข้อมูลระบบ </w:t>
      </w:r>
      <w:r w:rsidRPr="000B6FE1">
        <w:rPr>
          <w:rFonts w:ascii="TH SarabunPSK" w:hAnsi="TH SarabunPSK" w:cs="TH SarabunPSK"/>
          <w:sz w:val="32"/>
          <w:szCs w:val="32"/>
        </w:rPr>
        <w:t xml:space="preserve">Private Cloud </w:t>
      </w:r>
      <w:r w:rsidRPr="000B6FE1">
        <w:rPr>
          <w:rFonts w:ascii="TH SarabunPSK" w:hAnsi="TH SarabunPSK" w:cs="TH SarabunPSK"/>
          <w:sz w:val="32"/>
          <w:szCs w:val="32"/>
          <w:cs/>
        </w:rPr>
        <w:t>เพื่อเป็นระบบหลักและเป็นศูนย์กลางในการประมวลผลข้อมูล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1.13 จัดหาและพัฒนาระบบบริหารจัดการข้อมูลขนาดใหญ่ (</w:t>
      </w:r>
      <w:r w:rsidRPr="000B6FE1">
        <w:rPr>
          <w:rFonts w:ascii="TH SarabunPSK" w:hAnsi="TH SarabunPSK" w:cs="TH SarabunPSK"/>
          <w:sz w:val="32"/>
          <w:szCs w:val="32"/>
        </w:rPr>
        <w:t>Big Data</w:t>
      </w:r>
      <w:r w:rsidRPr="000B6FE1">
        <w:rPr>
          <w:rFonts w:ascii="TH SarabunPSK" w:hAnsi="TH SarabunPSK" w:cs="TH SarabunPSK"/>
          <w:sz w:val="32"/>
          <w:szCs w:val="32"/>
          <w:cs/>
        </w:rPr>
        <w:t>) เพื่อเป็นระบบสารสนเทศกลางในการให้บริการของมหาวิทยาลัย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1.14 จัดประชุมหน่วยงานที่เกี่ยวข้อง เพื่อเก็บรวบรวมข้อมูล และวิเคราะห์ความต้องการของผู้ใช้งานรวมถึงผู้มีส่วนเกี่ยวข้องต่าง ๆ  เพื่อนำมาออกแบบระบบ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1.15 ดำเนินการออกแบบและพัฒนากระบวนการประมวลผลเพื่อเชื่อมโยงข้อมูลของหน่วยงานต่าง ๆ ของมหาวิทยาลัยราชภัฏทั้ง 38 แห่ง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สำหรับค่าใช้จ่ายในการดำเนินโครงการฯ ที่ อว. ขอรับการสนับสนุนจาก กทปส. ของ กสทช. จำนวน 600 ล้านบาท จำแนกเป็นดังนี้</w:t>
      </w:r>
    </w:p>
    <w:tbl>
      <w:tblPr>
        <w:tblStyle w:val="af9"/>
        <w:tblW w:w="0" w:type="auto"/>
        <w:tblLook w:val="04A0"/>
      </w:tblPr>
      <w:tblGrid>
        <w:gridCol w:w="3823"/>
        <w:gridCol w:w="5193"/>
      </w:tblGrid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1. ค่าตอบแทนบุคลากรหรือค่าจ้างนักวิจัย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071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</w:tr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2. ค่าใช้สอยหรือค่าดำเนินการ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451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840</w:t>
            </w:r>
          </w:p>
        </w:tc>
      </w:tr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3. ค่าวัสดุ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4. ค่าครุภัณฑ์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393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476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560 (รวมภาษีมูลค่าเพิ่มร้อยละ 7)</w:t>
            </w:r>
          </w:p>
        </w:tc>
      </w:tr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5. ค่าใช้จ่ายอื่น ๆ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E0687" w:rsidRPr="000B6FE1" w:rsidTr="006859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รวมเป็นเงินทั้งสิ้น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87" w:rsidRPr="000B6FE1" w:rsidRDefault="004E0687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600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4E0687" w:rsidRDefault="004E0687" w:rsidP="007730B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D128DF" w:rsidRPr="000B6FE1" w:rsidRDefault="00D128DF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687" w:rsidRPr="000B6FE1" w:rsidRDefault="00FD229A" w:rsidP="007730BF">
      <w:pPr>
        <w:tabs>
          <w:tab w:val="left" w:pos="709"/>
        </w:tabs>
        <w:spacing w:line="340" w:lineRule="exact"/>
        <w:ind w:right="-4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16. </w:t>
      </w:r>
      <w:r w:rsidR="004E0687" w:rsidRPr="000B6FE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เรื่อง  </w:t>
      </w:r>
      <w:r w:rsidR="004E068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การเตรียมความพร้อมในการจัดการเรียนการสอนเพื่อรองรับการเปิดภาคเรียนที่หนึ่ง ปีการศึกษา </w:t>
      </w:r>
      <w:r w:rsidR="004E0687" w:rsidRPr="000B6FE1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4E0687" w:rsidRPr="000B6FE1" w:rsidRDefault="004E0687" w:rsidP="007730BF">
      <w:pPr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pacing w:val="16"/>
          <w:sz w:val="32"/>
          <w:szCs w:val="32"/>
          <w:cs/>
        </w:rPr>
        <w:t>คณะรัฐมนตรีมีมติรับทราบ การเตรียมความพร้อม</w:t>
      </w:r>
      <w:r w:rsidRPr="000B6FE1">
        <w:rPr>
          <w:rFonts w:ascii="TH SarabunPSK" w:hAnsi="TH SarabunPSK" w:cs="TH SarabunPSK"/>
          <w:spacing w:val="10"/>
          <w:sz w:val="32"/>
          <w:szCs w:val="32"/>
          <w:cs/>
        </w:rPr>
        <w:t>ในการจัดการเรียนการสอนเพื่อรองรับการเปิดภาคเรียนที่หนึ่ง ปีการศึกษา 2563 โดยจะดำเนินการ</w:t>
      </w:r>
      <w:r w:rsidRPr="000B6FE1">
        <w:rPr>
          <w:rFonts w:ascii="TH SarabunPSK" w:hAnsi="TH SarabunPSK" w:cs="TH SarabunPSK"/>
          <w:sz w:val="32"/>
          <w:szCs w:val="32"/>
          <w:cs/>
        </w:rPr>
        <w:t>ให้สอดคล้องกับสถานการณ์การแพร่ระบาดของโรคติดเชื้อไวรัสโคโรนา 2019 (</w:t>
      </w:r>
      <w:r w:rsidRPr="000B6FE1">
        <w:rPr>
          <w:rFonts w:ascii="TH SarabunPSK" w:hAnsi="TH SarabunPSK" w:cs="TH SarabunPSK"/>
          <w:sz w:val="32"/>
          <w:szCs w:val="32"/>
        </w:rPr>
        <w:t>COVID-19</w:t>
      </w:r>
      <w:r w:rsidRPr="000B6FE1">
        <w:rPr>
          <w:rFonts w:ascii="TH SarabunPSK" w:hAnsi="TH SarabunPSK" w:cs="TH SarabunPSK"/>
          <w:sz w:val="32"/>
          <w:szCs w:val="32"/>
          <w:cs/>
        </w:rPr>
        <w:t>)</w:t>
      </w:r>
      <w:r w:rsidRPr="000B6FE1">
        <w:rPr>
          <w:rFonts w:ascii="TH SarabunPSK" w:hAnsi="TH SarabunPSK" w:cs="TH SarabunPSK"/>
          <w:spacing w:val="16"/>
          <w:sz w:val="32"/>
          <w:szCs w:val="32"/>
          <w:cs/>
        </w:rPr>
        <w:t xml:space="preserve"> ตามที่กระทรวงศึกษาธิการเสนอ  </w:t>
      </w:r>
    </w:p>
    <w:p w:rsidR="004E0687" w:rsidRPr="000B6FE1" w:rsidRDefault="004E0687" w:rsidP="007730BF">
      <w:pPr>
        <w:spacing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ประกาศกระทรวงศึกษาธิการ เรื่อง การเปิดเรียนของสถานศึกษาในสังกัดและในกำกับ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ของกระทรวงศึกษาธิการ ลงวันที่ 9 เมษายน 2563 ได้ประกาศให้สถานศึกษาทั้งในและนอกระบบซึ่งอยู่ในสังกัดและในกำกับของกระทรวงศึกษาธิการเปิดเรียนในวันที่ 1 กรกฎาคม 2563 กระทรวงศึกษาธิการ</w:t>
      </w:r>
      <w:r w:rsidRPr="000B6FE1">
        <w:rPr>
          <w:rFonts w:ascii="TH SarabunPSK" w:hAnsi="TH SarabunPSK" w:cs="TH SarabunPSK"/>
          <w:sz w:val="32"/>
          <w:szCs w:val="32"/>
          <w:cs/>
        </w:rPr>
        <w:t>จึงได้ดำเนินการเตรียมความพร้อมรองรับการเปิดภาคเรียนในวันดังกล่าว ดังนี้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 ปฏิทินการรับนักเรียน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1.1 สำนักงานคณะกรรมการการศึกษาขั้นพื้นฐาน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(1) การรับนักเรียน โดยชั้นมัธยมศึกษาปีที่ 1 และชั้นมัธยมศึกษาปีที่ 4                    รับสมัครระหว่างวันที่ 3-12 พฤษภาคม 2563 ส่วน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สถานศึกษาที่จัดการศึกษาพิเศษเพื่อเด็กพิการ                      และผู้ด้อยโอกาส รับสมัคร</w:t>
      </w:r>
      <w:r w:rsidRPr="000B6FE1">
        <w:rPr>
          <w:rFonts w:ascii="TH SarabunPSK" w:hAnsi="TH SarabunPSK" w:cs="TH SarabunPSK"/>
          <w:sz w:val="32"/>
          <w:szCs w:val="32"/>
          <w:cs/>
        </w:rPr>
        <w:t>ระหว่างวันที่ 3-31 พฤษภาคม 2563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(2)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การสอบ/คัดเลือก ในห้วงเวลาเดือนมิถุนายน 2563 </w:t>
      </w:r>
    </w:p>
    <w:p w:rsidR="004E0687" w:rsidRPr="000B6FE1" w:rsidRDefault="004E0687" w:rsidP="007730BF">
      <w:pPr>
        <w:spacing w:line="34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1" w:name="_Hlk38008320"/>
      <w:r w:rsidRPr="000B6FE1">
        <w:rPr>
          <w:rFonts w:ascii="TH SarabunPSK" w:hAnsi="TH SarabunPSK" w:cs="TH SarabunPSK"/>
          <w:sz w:val="32"/>
          <w:szCs w:val="32"/>
          <w:cs/>
        </w:rPr>
        <w:t xml:space="preserve"> (3) การจัดหา</w:t>
      </w:r>
      <w:bookmarkEnd w:id="1"/>
      <w:r w:rsidRPr="000B6FE1">
        <w:rPr>
          <w:rFonts w:ascii="TH SarabunPSK" w:hAnsi="TH SarabunPSK" w:cs="TH SarabunPSK"/>
          <w:sz w:val="32"/>
          <w:szCs w:val="32"/>
          <w:cs/>
        </w:rPr>
        <w:t>สถานศึกษาและการรับรายงานตัว/มอบตัวของ</w:t>
      </w:r>
      <w:r w:rsidRPr="000B6FE1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นักเรียนทุกคน จะแล้วเสร็จภายในวันที่ 15 มิถุนายน 2563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1.2 สำนักงานคณะกรรมการส่งเสริมการศึกษาเอกชน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(โรงเรียนในระบบประเภท              สามัญศึกษา)</w:t>
      </w:r>
    </w:p>
    <w:p w:rsidR="004E0687" w:rsidRPr="000B6FE1" w:rsidRDefault="004E0687" w:rsidP="007730BF">
      <w:pPr>
        <w:spacing w:line="340" w:lineRule="exact"/>
        <w:ind w:firstLine="2835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1. การรับนักเรียน การสอบ/คัดเลือก และการประกาศผล ให้อยู่ในดุลพินิจของแต่ละโรงเรียน โดยต้องแล้วเสร็จก่อนการเปิดภาคเรียนที่หนึ่ง ปีการศึกษา 2563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2. การรับนักเรียนผ่านระบบออนไลน์ ซึ่งได้จัดทำ</w:t>
      </w:r>
      <w:r w:rsidRPr="000B6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ระบบรับสมัครนักเรียนออนไลน์สำหรับภาคเรียนที่หนึ่ง ปีการศึกษา 2563 ให้โรงเรียนเอกชนในระบบประเภทสามัญศึกษาทั้งหมด โดยไม่คิดค่าใช้จ่าย 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6FE1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0B6FE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การจัดประชุมชี้แจงทำความเข้าใจการเตรียมความพร้อมให้กับทุกภาคส่วน</w:t>
      </w:r>
      <w:r w:rsidRPr="000B6FE1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ที่เกี่ยวข้อง ในวันศุกร์ที่ 17 เมษายน 2563 โดยผ่านระบบการประชุมทางไกล</w:t>
      </w:r>
      <w:r w:rsidRPr="000B6FE1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เพื่อให้โรงเรียนดำเนินการ</w:t>
      </w:r>
      <w:r w:rsidRPr="000B6FE1">
        <w:rPr>
          <w:rFonts w:ascii="TH SarabunPSK" w:hAnsi="TH SarabunPSK" w:cs="TH SarabunPSK"/>
          <w:color w:val="000000"/>
          <w:sz w:val="32"/>
          <w:szCs w:val="32"/>
          <w:cs/>
        </w:rPr>
        <w:t>รับสมัครนักเรียนผ่านระบบออนไลน์ได้ภายในวันที่ 15 พฤษภาคม 2563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1.3 สำนักงานคณะกรรมการการอาชีวศึกษา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สถานศึกษาอาชีวศึกษารัฐและเอกชน สามารถดำเนินการรับสมัครนักเรียน นักศึกษาทั้งผ่านระบบออนไลน์</w:t>
      </w:r>
      <w:r w:rsidRPr="000B6FE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หรือสมัครด้วยตนเองที่สถานศึกษา ดังนี้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(1) ระดับประกาศนียบัตรวิชาชีพ ชั้นปีที่ 1 (ปวช.1)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รับสมัคร ระหว่างวันที่               3-12 พฤษภาคม 2563 ประกาศผลการสอบ/คัดเลือก วันที่ 13 พฤษภาคม 2563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และมอบตัว ระหว่างวันที่ 15 - 16 มิถุนายน 2563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(2)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ระดับประกาศนียบัตรวิชาชีพชั้นสูง ชั้นปีที่ 1 (ปวส.1) 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รับสมัคร ประกาศผลการสอบ/คัดเลือก และมอบตัว ให้สถานศึกษากำหนดตามความเหมาะสมและทันต่อการเปิดภาคเรียน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1.4 สำนักงานส่งเสริมการศึกษานอกระบบและการศึกษาตามอัธยาศัย (กศน.)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การรับสมัครผู้เรียนใหม่และลงทะเบียนเรียนผู้เรียนเก่า ดำเนินการโดยผ่านระบบออนไลน์ หรือสมัครด้วยตนเองที่สถานศึกษา ตั้งแต่วันที่ 1 เมษายน - 16 พฤษภาคม 2563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การจัดการเรียนการสอนระบบทางไกลและอุปกรณ์ทางการสื่อสาร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2.1 สำนักงานคณะกรรมการการศึกษาขั้นพื้นฐาน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ระยะที่ 1 การเตรียมความพร้อม (7 เมษายน – 17 พฤษภาคม 2563)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>1. สำรวจความพร้อมในด้านอุปกรณ์การเข้าถึงอินเทอร์เน็ตของนักเรียน ผู้ปกครอง ครู และระบบการบริหารจัดการการเรียนการสอน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2. ขออนุมัติใช้</w:t>
      </w:r>
      <w:bookmarkStart w:id="2" w:name="_Hlk37943810"/>
      <w:r w:rsidRPr="000B6FE1">
        <w:rPr>
          <w:rFonts w:ascii="TH SarabunPSK" w:hAnsi="TH SarabunPSK" w:cs="TH SarabunPSK"/>
          <w:sz w:val="32"/>
          <w:szCs w:val="32"/>
          <w:cs/>
        </w:rPr>
        <w:t>ช่องรายการโทรทัศน์ในระบบดิจิทัล</w:t>
      </w:r>
      <w:bookmarkEnd w:id="2"/>
      <w:r w:rsidRPr="000B6FE1">
        <w:rPr>
          <w:rFonts w:ascii="TH SarabunPSK" w:hAnsi="TH SarabunPSK" w:cs="TH SarabunPSK"/>
          <w:sz w:val="32"/>
          <w:szCs w:val="32"/>
          <w:cs/>
        </w:rPr>
        <w:t>จากสำนักงาน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(กสทช.) เพื่อจัดการเรียน</w:t>
      </w:r>
      <w:r w:rsidRPr="000B6FE1">
        <w:rPr>
          <w:rFonts w:ascii="TH SarabunPSK" w:hAnsi="TH SarabunPSK" w:cs="TH SarabunPSK"/>
          <w:sz w:val="32"/>
          <w:szCs w:val="32"/>
          <w:cs/>
        </w:rPr>
        <w:t>การสอนตั้งแต่ระดับปฐมวัยถึงระดับมัธยมศึกษาตอนปลาย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3. ขออนุมัติเผยแพร่การเรียนการสอนจากห้องเรียนต้นทางในระดับปฐมวัย</w:t>
      </w:r>
      <w:r w:rsidRPr="000B6FE1">
        <w:rPr>
          <w:rFonts w:ascii="TH SarabunPSK" w:hAnsi="TH SarabunPSK" w:cs="TH SarabunPSK"/>
          <w:spacing w:val="6"/>
          <w:sz w:val="32"/>
          <w:szCs w:val="32"/>
          <w:cs/>
        </w:rPr>
        <w:t>ถึงระดับมัธยมศึกษาตอนต้น ของสถานีวิทยุโทรทัศน์การศึกษาทางไกลผ่านดาวเทียม (</w:t>
      </w:r>
      <w:r w:rsidRPr="000B6FE1">
        <w:rPr>
          <w:rFonts w:ascii="TH SarabunPSK" w:hAnsi="TH SarabunPSK" w:cs="TH SarabunPSK"/>
          <w:spacing w:val="6"/>
          <w:sz w:val="32"/>
          <w:szCs w:val="32"/>
        </w:rPr>
        <w:t xml:space="preserve">DLTV) </w:t>
      </w:r>
      <w:r w:rsidRPr="000B6FE1">
        <w:rPr>
          <w:rFonts w:ascii="TH SarabunPSK" w:hAnsi="TH SarabunPSK" w:cs="TH SarabunPSK"/>
          <w:spacing w:val="6"/>
          <w:sz w:val="32"/>
          <w:szCs w:val="32"/>
          <w:cs/>
        </w:rPr>
        <w:t>จากมูลนิธิ</w:t>
      </w:r>
      <w:r w:rsidRPr="000B6FE1">
        <w:rPr>
          <w:rFonts w:ascii="TH SarabunPSK" w:hAnsi="TH SarabunPSK" w:cs="TH SarabunPSK"/>
          <w:sz w:val="32"/>
          <w:szCs w:val="32"/>
          <w:cs/>
        </w:rPr>
        <w:t>การศึกษาทางไกลผ่านดาวเทียม ในพระบรมราชูปถัมภ์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4. จัดทำสื่อวีดิทัศน์การสอนโดยครูต้นแบบ ระดับมัธยมศึกษาตอนปลาย จำนวน 8 กลุ่มสาระการเรียนรู้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5. รวบรวมสื่อการเรียนรู้ออนไลน์ใน </w:t>
      </w:r>
      <w:r w:rsidRPr="000B6FE1">
        <w:rPr>
          <w:rFonts w:ascii="TH SarabunPSK" w:hAnsi="TH SarabunPSK" w:cs="TH SarabunPSK"/>
          <w:sz w:val="32"/>
          <w:szCs w:val="32"/>
        </w:rPr>
        <w:t xml:space="preserve">OBEC Content Center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ชุดโปรแกรมและแพลตฟอร์มการเรียนรู้ครบวงจรของกระทรวงศึกษาธิการ เช่น </w:t>
      </w:r>
      <w:r w:rsidRPr="000B6FE1">
        <w:rPr>
          <w:rFonts w:ascii="TH SarabunPSK" w:hAnsi="TH SarabunPSK" w:cs="TH SarabunPSK"/>
          <w:sz w:val="32"/>
          <w:szCs w:val="32"/>
        </w:rPr>
        <w:t xml:space="preserve">Tutor </w:t>
      </w:r>
      <w:r w:rsidRPr="000B6FE1">
        <w:rPr>
          <w:rFonts w:ascii="TH SarabunPSK" w:hAnsi="TH SarabunPSK" w:cs="TH SarabunPSK"/>
          <w:sz w:val="32"/>
          <w:szCs w:val="32"/>
          <w:cs/>
        </w:rPr>
        <w:t>ติวฟรี.</w:t>
      </w:r>
      <w:r w:rsidRPr="000B6FE1">
        <w:rPr>
          <w:rFonts w:ascii="TH SarabunPSK" w:hAnsi="TH SarabunPSK" w:cs="TH SarabunPSK"/>
          <w:sz w:val="32"/>
          <w:szCs w:val="32"/>
        </w:rPr>
        <w:t xml:space="preserve">com, E-book </w:t>
      </w:r>
      <w:r w:rsidRPr="000B6FE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38009295"/>
      <w:r w:rsidRPr="000B6FE1">
        <w:rPr>
          <w:rFonts w:ascii="TH SarabunPSK" w:hAnsi="TH SarabunPSK" w:cs="TH SarabunPSK"/>
          <w:sz w:val="32"/>
          <w:szCs w:val="32"/>
          <w:cs/>
        </w:rPr>
        <w:t>6. เตรียมโครงสร้าง</w:t>
      </w:r>
      <w:bookmarkEnd w:id="3"/>
      <w:r w:rsidRPr="000B6FE1">
        <w:rPr>
          <w:rFonts w:ascii="TH SarabunPSK" w:hAnsi="TH SarabunPSK" w:cs="TH SarabunPSK"/>
          <w:sz w:val="32"/>
          <w:szCs w:val="32"/>
          <w:cs/>
        </w:rPr>
        <w:t xml:space="preserve">พื้นฐานด้านระบบเครือข่าย เพื่อรองรับการให้บริการ แพลตฟอร์มการเรียนรู้ให้เชื่อมโยงกับระบบ </w:t>
      </w:r>
      <w:r w:rsidRPr="000B6FE1">
        <w:rPr>
          <w:rFonts w:ascii="TH SarabunPSK" w:hAnsi="TH SarabunPSK" w:cs="TH SarabunPSK"/>
          <w:sz w:val="32"/>
          <w:szCs w:val="32"/>
        </w:rPr>
        <w:t xml:space="preserve">Digital e-Learning </w:t>
      </w:r>
      <w:r w:rsidRPr="000B6FE1">
        <w:rPr>
          <w:rFonts w:ascii="TH SarabunPSK" w:hAnsi="TH SarabunPSK" w:cs="TH SarabunPSK"/>
          <w:sz w:val="32"/>
          <w:szCs w:val="32"/>
          <w:cs/>
        </w:rPr>
        <w:t>ของกระทรวงศึกษาธิการ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ระยะที่ 2 การทดลองจัดการเรียนการสอนทางไกล (18 พฤษภาคม – 30 มิถุนายน 2563)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B6FE1">
        <w:rPr>
          <w:rFonts w:ascii="TH SarabunPSK" w:hAnsi="TH SarabunPSK" w:cs="TH SarabunPSK"/>
          <w:spacing w:val="8"/>
          <w:sz w:val="32"/>
          <w:szCs w:val="32"/>
          <w:cs/>
        </w:rPr>
        <w:t>ทดลองจัดการเรียนการสอนทางไกล</w:t>
      </w:r>
      <w:r w:rsidRPr="000B6FE1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8"/>
          <w:sz w:val="32"/>
          <w:szCs w:val="32"/>
          <w:cs/>
        </w:rPr>
        <w:t>ดังนี้ (1) ระดับปฐมวัยถึงระดับ</w:t>
      </w:r>
      <w:r w:rsidRPr="000B6FE1">
        <w:rPr>
          <w:rFonts w:ascii="TH SarabunPSK" w:hAnsi="TH SarabunPSK" w:cs="TH SarabunPSK"/>
          <w:sz w:val="32"/>
          <w:szCs w:val="32"/>
          <w:cs/>
        </w:rPr>
        <w:t>มัธยมศึกษาตอนต้น ผ่านช่องรายการโทรทัศน์ในระบบดิจิทัล โดยการเผยแพร่สัญญาณจากมูลนิธิการศึกษาทางไกลผ่านดาวเทียม ในพระบรมราชูปถัมภ์ (</w:t>
      </w:r>
      <w:r w:rsidRPr="000B6FE1">
        <w:rPr>
          <w:rFonts w:ascii="TH SarabunPSK" w:hAnsi="TH SarabunPSK" w:cs="TH SarabunPSK"/>
          <w:sz w:val="32"/>
          <w:szCs w:val="32"/>
        </w:rPr>
        <w:t xml:space="preserve">DLTV) </w:t>
      </w:r>
      <w:r w:rsidRPr="000B6FE1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ระดับปฐมวัยเน้นกิจกรรมเตรียมความพร้อมเด็ก และระดับประถมศึกษาถึงระดับมัธยมศึกษาตอนต้น จำนวน 8 กลุ่มสาระการเรียนรู้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 (2) ระดับมัธยมศึกษา               ตอนปลาย </w:t>
      </w:r>
      <w:r w:rsidRPr="000B6FE1">
        <w:rPr>
          <w:rFonts w:ascii="TH SarabunPSK" w:hAnsi="TH SarabunPSK" w:cs="TH SarabunPSK"/>
          <w:sz w:val="32"/>
          <w:szCs w:val="32"/>
          <w:cs/>
        </w:rPr>
        <w:t>ผ่านช่องรายการโทรทัศน์ในระบบดิจิทัล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และระบบออนไลน์โดยครูต้นแบบ ด้วยเครื่องมือการเรียนรู้                    ตามความเหมาะสมและบริบทของสถานศึกษา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2. เปิดศูนย์รับฟังความคิดเห็นการเรียนการสอนทางไกลจากผู้ปกครอง ประชาชน และผู้เกี่ยวข้อง เพื่อเป็นแนวทางการปรับปรุงและพัฒนา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3. ประชาสัมพันธ์ สร้างการรับรู้ ความเข้าใจ แนะนำช่องทางการเรียนทางไกลให้กับผู้ปกครองและผู้เกี่ยวข้อง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ระยะที่ 3 </w:t>
      </w:r>
      <w:r w:rsidRPr="000B6FE1">
        <w:rPr>
          <w:rFonts w:ascii="TH SarabunPSK" w:hAnsi="TH SarabunPSK" w:cs="TH SarabunPSK"/>
          <w:spacing w:val="-10"/>
          <w:sz w:val="32"/>
          <w:szCs w:val="32"/>
          <w:cs/>
        </w:rPr>
        <w:t>การจัดการเรียนการสอน (1 กรกฎาคม 2563 – 30 เมษายน 2564)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สำหรับ 2 สถานการณ์ ดังนี้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สถานการณ์ที่ 1 กรณีที่</w:t>
      </w:r>
      <w:r w:rsidRPr="000B6FE1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สถานการณ์การแพร่ระบาดของเชื้อไวรัสโคโรนา 2019 (</w:t>
      </w:r>
      <w:proofErr w:type="spellStart"/>
      <w:r w:rsidRPr="000B6FE1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0B6FE1">
        <w:rPr>
          <w:rFonts w:ascii="TH SarabunPSK" w:hAnsi="TH SarabunPSK" w:cs="TH SarabunPSK"/>
          <w:sz w:val="32"/>
          <w:szCs w:val="32"/>
        </w:rPr>
        <w:t xml:space="preserve"> – </w:t>
      </w:r>
      <w:r w:rsidRPr="000B6FE1">
        <w:rPr>
          <w:rFonts w:ascii="TH SarabunPSK" w:hAnsi="TH SarabunPSK" w:cs="TH SarabunPSK"/>
          <w:sz w:val="32"/>
          <w:szCs w:val="32"/>
          <w:cs/>
        </w:rPr>
        <w:t>19) ไม่คลี่คลาย จะจัดการเรียนการสอนระดับปฐมวัยถึงระดับมัธยมศึกษาตอนต้น ด้วยระบบ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ทางไกลผ่าน 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DLTV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และระดับมัธยมศึกษาตอนปลาย ด้วยวีดิทัศน์การสอนโดยครูต้นแบบ และระบบออนไลน์ด้วยเครื่องมือการเรียนรู้ตามความเหมาะสมและบริบทของสถานศึกษา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สถานการณ์ที่ 2 กรณีที่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สถานการณ์การแพร่ระบาดของเชื้อไวรัสโคโรนา </w:t>
      </w:r>
      <w:r w:rsidRPr="000B6FE1">
        <w:rPr>
          <w:rFonts w:ascii="TH SarabunPSK" w:hAnsi="TH SarabunPSK" w:cs="TH SarabunPSK"/>
          <w:spacing w:val="10"/>
          <w:sz w:val="32"/>
          <w:szCs w:val="32"/>
          <w:cs/>
        </w:rPr>
        <w:t>2019</w:t>
      </w:r>
      <w:r w:rsidRPr="000B6FE1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10"/>
          <w:sz w:val="32"/>
          <w:szCs w:val="32"/>
          <w:cs/>
        </w:rPr>
        <w:t>(</w:t>
      </w:r>
      <w:proofErr w:type="spellStart"/>
      <w:r w:rsidRPr="000B6FE1">
        <w:rPr>
          <w:rFonts w:ascii="TH SarabunPSK" w:hAnsi="TH SarabunPSK" w:cs="TH SarabunPSK"/>
          <w:spacing w:val="10"/>
          <w:sz w:val="32"/>
          <w:szCs w:val="32"/>
        </w:rPr>
        <w:t>Covid</w:t>
      </w:r>
      <w:proofErr w:type="spellEnd"/>
      <w:r w:rsidRPr="000B6FE1">
        <w:rPr>
          <w:rFonts w:ascii="TH SarabunPSK" w:hAnsi="TH SarabunPSK" w:cs="TH SarabunPSK"/>
          <w:spacing w:val="10"/>
          <w:sz w:val="32"/>
          <w:szCs w:val="32"/>
        </w:rPr>
        <w:t>–</w:t>
      </w:r>
      <w:r w:rsidRPr="000B6FE1">
        <w:rPr>
          <w:rFonts w:ascii="TH SarabunPSK" w:hAnsi="TH SarabunPSK" w:cs="TH SarabunPSK"/>
          <w:spacing w:val="10"/>
          <w:sz w:val="32"/>
          <w:szCs w:val="32"/>
          <w:cs/>
        </w:rPr>
        <w:t>19) คลี่คลายจะจัดการเรียนการสอนปกติในโรงเรียน โดยให้เว้นระยะห่างทางสังคม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br/>
        <w:t>(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Social Distancing)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และมีแผนเตรียมการเพื่อรองรับสถานการณ์ฉุกเฉินต่าง ๆ โดยจะต้องได้รับการอนุมัติจากคณะกรรมการศึกษาธิการจังหวัด ซึ่งมีผู้ว่าราชการจังหวัดเป็นประธาน</w:t>
      </w:r>
    </w:p>
    <w:p w:rsidR="004E0687" w:rsidRPr="000B6FE1" w:rsidRDefault="004E0687" w:rsidP="007730BF">
      <w:pPr>
        <w:spacing w:line="340" w:lineRule="exact"/>
        <w:ind w:firstLine="283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ระยะที่ 4 การทดสอบและการศึกษาต่อ (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เมษายน – 15 พฤษภาคม 2564)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โดยประสานงานกับหน่วยงานที่เกี่ยวข้องกับการทดสอบและคัดเลือกเข้าศึกษาต่อ ได้แก่ (1) กระทรวงการอุดมศึกษา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วิทยาศาสตร์ วิจัยและนวัตกรรม เกี่ยวกับระบบคัดเลือกเข้าศึกษาในสถาบันอุดมศึกษา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6FE1">
        <w:rPr>
          <w:rFonts w:ascii="TH SarabunPSK" w:hAnsi="TH SarabunPSK" w:cs="TH SarabunPSK"/>
          <w:sz w:val="32"/>
          <w:szCs w:val="32"/>
        </w:rPr>
        <w:t xml:space="preserve">TCAS GAT PAT) 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             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(2) สถาบันทดสอบทางการศึกษาแห่งชาติ เกี่ยวกับการทดสอบ 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O-net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ชั้นประถมศึกษาปีที่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6 ชั้นมัธยมศึกษาปีที่ 3  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และ ชั้นมัธยมศึกษาปีที่ 6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>2.2 สำนักงานคณะกรรมการส่งเสริมการศึกษาเอกชน</w:t>
      </w:r>
    </w:p>
    <w:p w:rsidR="004E0687" w:rsidRPr="000B6FE1" w:rsidRDefault="004E0687" w:rsidP="007730BF">
      <w:pPr>
        <w:spacing w:line="340" w:lineRule="exact"/>
        <w:ind w:firstLine="2693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1. ประสานงานขอความร่วมมือกับโรงเรียน หรือหน่วยงานที่มีความพร้อมด้านสื่อการเรียนการสอนหรือแพลตฟอร์มการเรียนรู้สำหรับจัดการเรียนการสอนออนไลน์ เพื่อให้โรงเรียนเอกชนใช้จัดการเรียนการสอนได้ตามเงื่อนไขที่แต่ละหน่วยงานกำหนด และโดยไม่คิดค่าใช้จ่าย</w:t>
      </w:r>
    </w:p>
    <w:p w:rsidR="004E0687" w:rsidRPr="000B6FE1" w:rsidRDefault="004E0687" w:rsidP="007730BF">
      <w:pPr>
        <w:spacing w:line="340" w:lineRule="exact"/>
        <w:ind w:firstLine="2693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B6FE1">
        <w:rPr>
          <w:rFonts w:ascii="TH SarabunPSK" w:hAnsi="TH SarabunPSK" w:cs="TH SarabunPSK"/>
          <w:spacing w:val="14"/>
          <w:sz w:val="32"/>
          <w:szCs w:val="32"/>
          <w:cs/>
        </w:rPr>
        <w:t>อยู่ระหว่างจัดทำสารบัญกลุ่มสาระการเรียนรู้จำแนกตามระดับชั้น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bookmarkStart w:id="4" w:name="_Hlk38008722"/>
      <w:r w:rsidRPr="000B6FE1">
        <w:rPr>
          <w:rFonts w:ascii="TH SarabunPSK" w:hAnsi="TH SarabunPSK" w:cs="TH SarabunPSK"/>
          <w:sz w:val="32"/>
          <w:szCs w:val="32"/>
          <w:cs/>
        </w:rPr>
        <w:t xml:space="preserve">และตัวชี้วัด </w:t>
      </w:r>
      <w:bookmarkEnd w:id="4"/>
      <w:r w:rsidRPr="000B6FE1">
        <w:rPr>
          <w:rFonts w:ascii="TH SarabunPSK" w:hAnsi="TH SarabunPSK" w:cs="TH SarabunPSK"/>
          <w:sz w:val="32"/>
          <w:szCs w:val="32"/>
          <w:cs/>
        </w:rPr>
        <w:t>เพื่อการเชื่อมต่อไปยังสื่อการเรียนการสอนที่เกี่ยวข้องซึ่งอยู่ในคลังข้อมูลที่ได้จัดทำขึ้น ให้แล้วเสร็จภายในต้นเดือนพฤษภาคม 2563</w:t>
      </w:r>
    </w:p>
    <w:p w:rsidR="004E0687" w:rsidRPr="000B6FE1" w:rsidRDefault="004E0687" w:rsidP="007730BF">
      <w:pPr>
        <w:spacing w:line="340" w:lineRule="exact"/>
        <w:ind w:firstLine="2693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3. จัดทำเว็บไซต์ที่ใช้เป็นศูนย์กลางในการเชื่อมโยงไปยังข้อ 1 และข้อ 2  </w:t>
      </w:r>
    </w:p>
    <w:p w:rsidR="004E0687" w:rsidRPr="000B6FE1" w:rsidRDefault="004E0687" w:rsidP="007730BF">
      <w:pPr>
        <w:spacing w:line="340" w:lineRule="exact"/>
        <w:ind w:firstLine="2126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2.3 สำนักงานคณะกรรมการการอาชีวศึกษา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1. ดำเนินการเตรียมความพร้อมด้านการจัดการเรียนการสอนออนไลน์ ดังนี้                (1) เตรียมโครงสร้างพื้นฐาน (</w:t>
      </w:r>
      <w:r w:rsidRPr="000B6FE1">
        <w:rPr>
          <w:rFonts w:ascii="TH SarabunPSK" w:hAnsi="TH SarabunPSK" w:cs="TH SarabunPSK"/>
          <w:sz w:val="32"/>
          <w:szCs w:val="32"/>
        </w:rPr>
        <w:t>Infrastructure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เชื่อมโยง </w:t>
      </w:r>
      <w:r w:rsidRPr="000B6FE1">
        <w:rPr>
          <w:rFonts w:ascii="TH SarabunPSK" w:hAnsi="TH SarabunPSK" w:cs="TH SarabunPSK"/>
          <w:sz w:val="32"/>
          <w:szCs w:val="32"/>
        </w:rPr>
        <w:t xml:space="preserve">Platform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กับกระทรวงศึกษาธิการ (2) เตรียมระบบ </w:t>
      </w:r>
      <w:r w:rsidRPr="000B6FE1">
        <w:rPr>
          <w:rFonts w:ascii="TH SarabunPSK" w:hAnsi="TH SarabunPSK" w:cs="TH SarabunPSK"/>
          <w:sz w:val="32"/>
          <w:szCs w:val="32"/>
        </w:rPr>
        <w:t xml:space="preserve">Cloud Computing (3)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พัฒนาคลังความรู้ทางวิชาชีพบนระบบ </w:t>
      </w:r>
      <w:r w:rsidRPr="000B6FE1">
        <w:rPr>
          <w:rFonts w:ascii="TH SarabunPSK" w:hAnsi="TH SarabunPSK" w:cs="TH SarabunPSK"/>
          <w:sz w:val="32"/>
          <w:szCs w:val="32"/>
        </w:rPr>
        <w:t xml:space="preserve">Cloud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และ (4) อยู่ระหว่างประสานงานเพื่อขอสนับสนุนช่องสัญญาณทีวีระบบดิจิทัลเพิ่มเติม จากเดิมที่มี </w:t>
      </w:r>
      <w:r w:rsidRPr="000B6FE1">
        <w:rPr>
          <w:rFonts w:ascii="TH SarabunPSK" w:hAnsi="TH SarabunPSK" w:cs="TH SarabunPSK"/>
          <w:sz w:val="32"/>
          <w:szCs w:val="32"/>
        </w:rPr>
        <w:t xml:space="preserve">DLTV </w:t>
      </w:r>
      <w:r w:rsidRPr="000B6FE1">
        <w:rPr>
          <w:rFonts w:ascii="TH SarabunPSK" w:hAnsi="TH SarabunPSK" w:cs="TH SarabunPSK"/>
          <w:sz w:val="32"/>
          <w:szCs w:val="32"/>
          <w:cs/>
        </w:rPr>
        <w:t>ช่อง 13</w:t>
      </w:r>
      <w:r w:rsidRPr="000B6FE1">
        <w:rPr>
          <w:rFonts w:ascii="TH SarabunPSK" w:hAnsi="TH SarabunPSK" w:cs="TH SarabunPSK"/>
          <w:sz w:val="32"/>
          <w:szCs w:val="32"/>
        </w:rPr>
        <w:t xml:space="preserve"> (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ถ่ายทอด 3 วัน/สัปดาห์)  ไปยังมูลนิธิการศึกษาทางไกลผ่านดาวเทียม ในพระบรมราชูปถัมภ์ </w:t>
      </w:r>
    </w:p>
    <w:p w:rsidR="004E0687" w:rsidRPr="000B6FE1" w:rsidRDefault="004E0687" w:rsidP="007730BF">
      <w:pPr>
        <w:pStyle w:val="Default"/>
        <w:spacing w:line="340" w:lineRule="exact"/>
        <w:ind w:firstLine="2694"/>
        <w:jc w:val="thaiDistribute"/>
        <w:rPr>
          <w:color w:val="FF0000"/>
          <w:sz w:val="32"/>
          <w:szCs w:val="32"/>
        </w:rPr>
      </w:pPr>
      <w:r w:rsidRPr="000B6FE1">
        <w:rPr>
          <w:color w:val="auto"/>
          <w:sz w:val="32"/>
          <w:szCs w:val="32"/>
          <w:cs/>
        </w:rPr>
        <w:t>2.</w:t>
      </w:r>
      <w:r w:rsidRPr="000B6FE1">
        <w:rPr>
          <w:b/>
          <w:bCs/>
          <w:color w:val="auto"/>
          <w:sz w:val="32"/>
          <w:szCs w:val="32"/>
          <w:cs/>
        </w:rPr>
        <w:t xml:space="preserve"> </w:t>
      </w:r>
      <w:r w:rsidRPr="000B6FE1">
        <w:rPr>
          <w:color w:val="auto"/>
          <w:sz w:val="32"/>
          <w:szCs w:val="32"/>
          <w:cs/>
        </w:rPr>
        <w:t>จัดการเรียนการสอนออนไลน์ในสถานศึกษาภาครัฐและเอกชน มี 4 แนวทาง ดังนี้</w:t>
      </w:r>
      <w:r w:rsidRPr="000B6FE1">
        <w:rPr>
          <w:b/>
          <w:bCs/>
          <w:color w:val="auto"/>
          <w:sz w:val="32"/>
          <w:szCs w:val="32"/>
          <w:cs/>
        </w:rPr>
        <w:t xml:space="preserve"> </w:t>
      </w:r>
      <w:r w:rsidRPr="000B6FE1">
        <w:rPr>
          <w:color w:val="auto"/>
          <w:sz w:val="32"/>
          <w:szCs w:val="32"/>
        </w:rPr>
        <w:t xml:space="preserve">(1) </w:t>
      </w:r>
      <w:r w:rsidRPr="000B6FE1">
        <w:rPr>
          <w:color w:val="auto"/>
          <w:sz w:val="32"/>
          <w:szCs w:val="32"/>
          <w:cs/>
        </w:rPr>
        <w:t>ใช้แบบเรียนหรือเอกสารประกอบการสอนที่บ้าน โดยครูผู้สอนมีระบบออนไลน์ที่ติดต่อถึง</w:t>
      </w:r>
      <w:r w:rsidRPr="000B6FE1">
        <w:rPr>
          <w:color w:val="auto"/>
          <w:spacing w:val="4"/>
          <w:sz w:val="32"/>
          <w:szCs w:val="32"/>
          <w:cs/>
        </w:rPr>
        <w:t>ผู้เรียนได้หลากหลายช่องทาง (2) ใช้ชุดการเรียนออนไลน์ (</w:t>
      </w:r>
      <w:r w:rsidRPr="000B6FE1">
        <w:rPr>
          <w:color w:val="auto"/>
          <w:spacing w:val="4"/>
          <w:sz w:val="32"/>
          <w:szCs w:val="32"/>
        </w:rPr>
        <w:t>Online Course</w:t>
      </w:r>
      <w:r w:rsidRPr="000B6FE1">
        <w:rPr>
          <w:color w:val="auto"/>
          <w:spacing w:val="4"/>
          <w:sz w:val="32"/>
          <w:szCs w:val="32"/>
          <w:cs/>
        </w:rPr>
        <w:t xml:space="preserve">) ซึ่งมีรูปแบบเหมือนกับ </w:t>
      </w:r>
      <w:r w:rsidRPr="000B6FE1">
        <w:rPr>
          <w:color w:val="auto"/>
          <w:spacing w:val="4"/>
          <w:sz w:val="32"/>
          <w:szCs w:val="32"/>
        </w:rPr>
        <w:t>DLTV</w:t>
      </w:r>
      <w:r w:rsidRPr="000B6FE1">
        <w:rPr>
          <w:color w:val="auto"/>
          <w:sz w:val="32"/>
          <w:szCs w:val="32"/>
        </w:rPr>
        <w:t xml:space="preserve"> </w:t>
      </w:r>
      <w:r w:rsidRPr="000B6FE1">
        <w:rPr>
          <w:color w:val="auto"/>
          <w:sz w:val="32"/>
          <w:szCs w:val="32"/>
          <w:cs/>
        </w:rPr>
        <w:t xml:space="preserve">โดยครูผู้สอนสามารถสื่อสารถึงผู้เรียนผ่านสื่อได้หลายช่องทาง อาทิ โทรทัศน์ </w:t>
      </w:r>
      <w:r w:rsidRPr="000B6FE1">
        <w:rPr>
          <w:color w:val="auto"/>
          <w:sz w:val="32"/>
          <w:szCs w:val="32"/>
        </w:rPr>
        <w:t xml:space="preserve">YouTube </w:t>
      </w:r>
      <w:r w:rsidRPr="000B6FE1">
        <w:rPr>
          <w:color w:val="auto"/>
          <w:sz w:val="32"/>
          <w:szCs w:val="32"/>
          <w:cs/>
        </w:rPr>
        <w:t xml:space="preserve">เป็นต้น (3) ใช้ระบบการเรียนการสอนรูปแบบออนไลน์ของสถานศึกษา ได้แก่ (3.1) ประยุกต์ใช้แอปพลิเคชันที่สถานศึกษาสร้างขึ้น </w:t>
      </w:r>
      <w:r w:rsidRPr="000B6FE1">
        <w:rPr>
          <w:color w:val="auto"/>
          <w:spacing w:val="4"/>
          <w:sz w:val="32"/>
          <w:szCs w:val="32"/>
          <w:cs/>
        </w:rPr>
        <w:t>หรือที่มีใช้แพร่หลายในสังคมออนไลน์ รวมถึงการผลิตบทเรียนออนไลน์ด้วยตนเอง</w:t>
      </w:r>
      <w:r w:rsidRPr="000B6FE1">
        <w:rPr>
          <w:color w:val="auto"/>
          <w:spacing w:val="4"/>
          <w:sz w:val="32"/>
          <w:szCs w:val="32"/>
        </w:rPr>
        <w:t xml:space="preserve"> </w:t>
      </w:r>
      <w:r w:rsidRPr="000B6FE1">
        <w:rPr>
          <w:color w:val="auto"/>
          <w:spacing w:val="4"/>
          <w:sz w:val="32"/>
          <w:szCs w:val="32"/>
          <w:cs/>
        </w:rPr>
        <w:t>และ (3.2) ใช้ห้องเรียน</w:t>
      </w:r>
      <w:r w:rsidRPr="000B6FE1">
        <w:rPr>
          <w:color w:val="auto"/>
          <w:spacing w:val="6"/>
          <w:sz w:val="32"/>
          <w:szCs w:val="32"/>
          <w:cs/>
        </w:rPr>
        <w:t xml:space="preserve">ที่มีระบบการเรียนการสอนออนไลน์ของสถานศึกษา ซึ่งสามารถจัดการเรียนการสอนแบบ </w:t>
      </w:r>
      <w:proofErr w:type="spellStart"/>
      <w:r w:rsidRPr="000B6FE1">
        <w:rPr>
          <w:color w:val="auto"/>
          <w:spacing w:val="6"/>
          <w:sz w:val="32"/>
          <w:szCs w:val="32"/>
        </w:rPr>
        <w:t>Realtime</w:t>
      </w:r>
      <w:proofErr w:type="spellEnd"/>
      <w:r w:rsidRPr="000B6FE1">
        <w:rPr>
          <w:color w:val="auto"/>
          <w:spacing w:val="6"/>
          <w:sz w:val="32"/>
          <w:szCs w:val="32"/>
        </w:rPr>
        <w:t xml:space="preserve"> </w:t>
      </w:r>
      <w:r w:rsidRPr="000B6FE1">
        <w:rPr>
          <w:color w:val="auto"/>
          <w:spacing w:val="6"/>
          <w:sz w:val="32"/>
          <w:szCs w:val="32"/>
          <w:cs/>
        </w:rPr>
        <w:t>ได้</w:t>
      </w:r>
      <w:r w:rsidRPr="000B6FE1">
        <w:rPr>
          <w:color w:val="auto"/>
          <w:sz w:val="32"/>
          <w:szCs w:val="32"/>
          <w:cs/>
        </w:rPr>
        <w:t xml:space="preserve"> และ </w:t>
      </w:r>
      <w:r w:rsidRPr="000B6FE1">
        <w:rPr>
          <w:color w:val="auto"/>
          <w:sz w:val="32"/>
          <w:szCs w:val="32"/>
        </w:rPr>
        <w:t xml:space="preserve">(4) </w:t>
      </w:r>
      <w:r w:rsidRPr="000B6FE1">
        <w:rPr>
          <w:spacing w:val="-6"/>
          <w:sz w:val="32"/>
          <w:szCs w:val="32"/>
          <w:cs/>
        </w:rPr>
        <w:t>ในบางสาขาวิชาที่ขาดแคลนครูผู้สอนหรือต้องใช้ผู้เชี่ยวชาญเฉพาะทาง</w:t>
      </w:r>
      <w:r w:rsidRPr="000B6FE1">
        <w:rPr>
          <w:sz w:val="32"/>
          <w:szCs w:val="32"/>
          <w:cs/>
        </w:rPr>
        <w:t>ในการสอน อาทิ ช่างซ่อมบำรุงอากาศยาน ช่างเทคนิคระบบขนส่งทางราง อาจเรียนโดยการรับชมการถ่ายทอดสดการจัดการเรียนการสอน (</w:t>
      </w:r>
      <w:r w:rsidRPr="000B6FE1">
        <w:rPr>
          <w:sz w:val="32"/>
          <w:szCs w:val="32"/>
        </w:rPr>
        <w:t>Live</w:t>
      </w:r>
      <w:r w:rsidRPr="000B6FE1">
        <w:rPr>
          <w:sz w:val="32"/>
          <w:szCs w:val="32"/>
          <w:cs/>
        </w:rPr>
        <w:t xml:space="preserve">) ผ่านศูนย์การสอนออนไลน์ของสถานศึกษาแม่ข่าย (วิทยาลัยเทคนิคดอนเมือง และศูนย์เทคโนโลยีสารสนเทศและกำลังคนอาชีวศึกษา) 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2.4 สำนักงานส่งเสริมการศึกษานอกระบบและการศึกษาตามอัธยาศัย (กศน.)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(1) จัดการเรียนรู้ด้วยวิธีเรียน กศน. แบบออนไลน์ โดยผ่านช่องทางต่าง ๆ ได้แก่ (1.1) แอปพลิเคชัน </w:t>
      </w:r>
      <w:r w:rsidRPr="000B6FE1">
        <w:rPr>
          <w:rFonts w:ascii="TH SarabunPSK" w:hAnsi="TH SarabunPSK" w:cs="TH SarabunPSK"/>
          <w:sz w:val="32"/>
          <w:szCs w:val="32"/>
        </w:rPr>
        <w:t xml:space="preserve">ONIE Online </w:t>
      </w:r>
      <w:r w:rsidRPr="000B6FE1">
        <w:rPr>
          <w:rFonts w:ascii="TH SarabunPSK" w:hAnsi="TH SarabunPSK" w:cs="TH SarabunPSK"/>
          <w:sz w:val="32"/>
          <w:szCs w:val="32"/>
          <w:cs/>
        </w:rPr>
        <w:t>(</w:t>
      </w:r>
      <w:r w:rsidRPr="000B6FE1">
        <w:rPr>
          <w:rFonts w:ascii="TH SarabunPSK" w:hAnsi="TH SarabunPSK" w:cs="TH SarabunPSK"/>
          <w:sz w:val="32"/>
          <w:szCs w:val="32"/>
        </w:rPr>
        <w:t>1.2</w:t>
      </w:r>
      <w:r w:rsidRPr="000B6FE1">
        <w:rPr>
          <w:rFonts w:ascii="TH SarabunPSK" w:hAnsi="TH SarabunPSK" w:cs="TH SarabunPSK"/>
          <w:sz w:val="32"/>
          <w:szCs w:val="32"/>
          <w:cs/>
        </w:rPr>
        <w:t>)</w:t>
      </w:r>
      <w:r w:rsidRPr="000B6FE1">
        <w:rPr>
          <w:rFonts w:ascii="TH SarabunPSK" w:hAnsi="TH SarabunPSK" w:cs="TH SarabunPSK"/>
          <w:sz w:val="32"/>
          <w:szCs w:val="32"/>
        </w:rPr>
        <w:t xml:space="preserve"> ETV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และทีวีระบบดิจิทัล ช่อง 37 (1.3) </w:t>
      </w:r>
      <w:r w:rsidRPr="000B6FE1">
        <w:rPr>
          <w:rFonts w:ascii="TH SarabunPSK" w:hAnsi="TH SarabunPSK" w:cs="TH SarabunPSK"/>
          <w:sz w:val="32"/>
          <w:szCs w:val="32"/>
        </w:rPr>
        <w:t xml:space="preserve">www.ETVThai.tv 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Pr="000B6FE1">
        <w:rPr>
          <w:rFonts w:ascii="TH SarabunPSK" w:hAnsi="TH SarabunPSK" w:cs="TH SarabunPSK"/>
          <w:spacing w:val="-6"/>
          <w:sz w:val="32"/>
          <w:szCs w:val="32"/>
        </w:rPr>
        <w:t xml:space="preserve">www.ceted.org 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>และ (1.4)</w:t>
      </w:r>
      <w:r w:rsidRPr="000B6FE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 xml:space="preserve">โปรแกรมการสื่อสารอื่น ๆ เช่น </w:t>
      </w:r>
      <w:r w:rsidRPr="000B6FE1">
        <w:rPr>
          <w:rFonts w:ascii="TH SarabunPSK" w:hAnsi="TH SarabunPSK" w:cs="TH SarabunPSK"/>
          <w:spacing w:val="-6"/>
          <w:sz w:val="32"/>
          <w:szCs w:val="32"/>
        </w:rPr>
        <w:t>Line, Google Classroom, Microsoft Teams,</w:t>
      </w:r>
      <w:r w:rsidRPr="000B6FE1">
        <w:rPr>
          <w:rFonts w:ascii="TH SarabunPSK" w:hAnsi="TH SarabunPSK" w:cs="TH SarabunPSK"/>
          <w:spacing w:val="-2"/>
          <w:sz w:val="32"/>
          <w:szCs w:val="32"/>
        </w:rPr>
        <w:t xml:space="preserve"> Zoom </w:t>
      </w:r>
      <w:r w:rsidRPr="000B6FE1">
        <w:rPr>
          <w:rFonts w:ascii="TH SarabunPSK" w:hAnsi="TH SarabunPSK" w:cs="TH SarabunPSK"/>
          <w:sz w:val="32"/>
          <w:szCs w:val="32"/>
        </w:rPr>
        <w:t>Meeting</w:t>
      </w:r>
      <w:r w:rsidRPr="000B6FE1">
        <w:rPr>
          <w:rFonts w:ascii="TH SarabunPSK" w:hAnsi="TH SarabunPSK" w:cs="TH SarabunPSK"/>
          <w:spacing w:val="-2"/>
          <w:sz w:val="32"/>
          <w:szCs w:val="32"/>
        </w:rPr>
        <w:t xml:space="preserve">, E-book 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เป็นต้น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รวมทั้งพบปะครูผู้สอนตามความเหมาะสมของเนื้อหาวิชา และบริบทพื้นที่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(2) จัดช่องทางการเรียนรู้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ได้แก่ (2.1) ทางสถานีโทรทัศน์เพื่อการศึกษา </w:t>
      </w:r>
      <w:r w:rsidRPr="000B6FE1">
        <w:rPr>
          <w:rFonts w:ascii="TH SarabunPSK" w:hAnsi="TH SarabunPSK" w:cs="TH SarabunPSK"/>
          <w:sz w:val="32"/>
          <w:szCs w:val="32"/>
        </w:rPr>
        <w:t xml:space="preserve">ETV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และทีวีระบบดิจิทัล ช่อง 37 ออกอากาศคู่ขนานพร้อมกันทุกวัน เวลา 06.00 น. - 24.00 น. โดยปรับตารางออกอากาศในเดือนเมษายนถึงเดือนมิถุนายน 2563 เพื่อสนับสนุนสื่อสำหรับในและนอกระบบการศึกษา 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รวมทั้งกำหนดช่องทางออกอากาศ</w:t>
      </w:r>
      <w:r w:rsidRPr="000B6FE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proofErr w:type="spellStart"/>
      <w:r w:rsidRPr="000B6FE1">
        <w:rPr>
          <w:rFonts w:ascii="TH SarabunPSK" w:hAnsi="TH SarabunPSK" w:cs="TH SarabunPSK"/>
          <w:spacing w:val="-4"/>
          <w:sz w:val="32"/>
          <w:szCs w:val="32"/>
        </w:rPr>
        <w:t>GMMz</w:t>
      </w:r>
      <w:proofErr w:type="spellEnd"/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 xml:space="preserve"> ช่อง 185</w:t>
      </w:r>
      <w:r w:rsidRPr="000B6FE1">
        <w:rPr>
          <w:rFonts w:ascii="TH SarabunPSK" w:hAnsi="TH SarabunPSK" w:cs="TH SarabunPSK"/>
          <w:spacing w:val="-4"/>
          <w:sz w:val="32"/>
          <w:szCs w:val="32"/>
        </w:rPr>
        <w:t>, DTV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 xml:space="preserve"> ช่อง 252</w:t>
      </w:r>
      <w:r w:rsidRPr="000B6FE1">
        <w:rPr>
          <w:rFonts w:ascii="TH SarabunPSK" w:hAnsi="TH SarabunPSK" w:cs="TH SarabunPSK"/>
          <w:spacing w:val="-4"/>
          <w:sz w:val="32"/>
          <w:szCs w:val="32"/>
        </w:rPr>
        <w:t>, PSI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 xml:space="preserve"> ช่อง 110</w:t>
      </w:r>
      <w:r w:rsidRPr="000B6FE1">
        <w:rPr>
          <w:rFonts w:ascii="TH SarabunPSK" w:hAnsi="TH SarabunPSK" w:cs="TH SarabunPSK"/>
          <w:spacing w:val="-4"/>
          <w:sz w:val="32"/>
          <w:szCs w:val="32"/>
        </w:rPr>
        <w:t>, True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 xml:space="preserve"> ช่อง 371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และ (2.2) ทางแอพพลิเคชั่น </w:t>
      </w:r>
      <w:r w:rsidRPr="000B6FE1">
        <w:rPr>
          <w:rFonts w:ascii="TH SarabunPSK" w:hAnsi="TH SarabunPSK" w:cs="TH SarabunPSK"/>
          <w:sz w:val="32"/>
          <w:szCs w:val="32"/>
        </w:rPr>
        <w:t>ONIE Online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(3) ดำเนินการวัดและประเมินผล โดยจัดสอบด้วยข้อสอบกลางสำหรับ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นักศึกษา กศน. ระดับประถมศึกษา ระดับมัธยมศึกษาตอนต้น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และระดับมัธยมศึกษาตอนปลาย ทั้งในรูปแบบข้อสอบ</w:t>
      </w:r>
      <w:r w:rsidRPr="000B6FE1">
        <w:rPr>
          <w:rFonts w:ascii="TH SarabunPSK" w:hAnsi="TH SarabunPSK" w:cs="TH SarabunPSK"/>
          <w:sz w:val="32"/>
          <w:szCs w:val="32"/>
          <w:cs/>
        </w:rPr>
        <w:t>และจัดสอบด้วยระบบอิเล็กทรอนิกส์ ตามศูนย์ทดสอบอำเภอ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B6FE1">
        <w:rPr>
          <w:rFonts w:ascii="TH SarabunPSK" w:hAnsi="TH SarabunPSK" w:cs="TH SarabunPSK"/>
          <w:sz w:val="32"/>
          <w:szCs w:val="32"/>
        </w:rPr>
        <w:t xml:space="preserve">148 </w:t>
      </w:r>
      <w:r w:rsidRPr="000B6FE1">
        <w:rPr>
          <w:rFonts w:ascii="TH SarabunPSK" w:hAnsi="TH SarabunPSK" w:cs="TH SarabunPSK"/>
          <w:sz w:val="32"/>
          <w:szCs w:val="32"/>
          <w:cs/>
        </w:rPr>
        <w:t>แห่งทั่วประเทศ</w:t>
      </w:r>
    </w:p>
    <w:p w:rsidR="004E0687" w:rsidRPr="000B6FE1" w:rsidRDefault="004E0687" w:rsidP="007730BF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3. การเตรียมความพร้อมสำหรับครู 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3.1 สำนักงานคณะกรรมการการศึกษาขั้นพื้นฐาน</w:t>
      </w:r>
      <w:r w:rsidRPr="000B6FE1">
        <w:rPr>
          <w:rFonts w:ascii="TH SarabunPSK" w:hAnsi="TH SarabunPSK" w:cs="TH SarabunPSK"/>
          <w:sz w:val="32"/>
          <w:szCs w:val="32"/>
        </w:rPr>
        <w:t xml:space="preserve"> </w:t>
      </w:r>
    </w:p>
    <w:p w:rsidR="004E0687" w:rsidRPr="000B6FE1" w:rsidRDefault="004E0687" w:rsidP="007730BF">
      <w:pPr>
        <w:spacing w:line="340" w:lineRule="exact"/>
        <w:ind w:firstLine="269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พัฒนาครู บุคลากรทางการศึกษา และผู้ที่เกี่ยวข้องสำหรับการเรียนการสอน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ทางไกล ดังนี้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(1) จัดทำคู่มือแนวทางการจัดการเรียนการสอนทางไกลสำหรับครู บุคลากรทางการศึกษา</w:t>
      </w:r>
      <w:r w:rsidRPr="000B6FE1">
        <w:rPr>
          <w:rFonts w:ascii="TH SarabunPSK" w:hAnsi="TH SarabunPSK" w:cs="TH SarabunPSK"/>
          <w:spacing w:val="8"/>
          <w:sz w:val="32"/>
          <w:szCs w:val="32"/>
          <w:cs/>
        </w:rPr>
        <w:t>และผู้ที่เกี่ยวข้อง</w:t>
      </w:r>
      <w:r w:rsidRPr="000B6FE1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8"/>
          <w:sz w:val="32"/>
          <w:szCs w:val="32"/>
          <w:cs/>
        </w:rPr>
        <w:lastRenderedPageBreak/>
        <w:t>(2) ให้ความรู้ในการใช้เครื่องมือ เทคนิคและวิธีการจัดการเรียนการสอนทางไกล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 xml:space="preserve">ผ่านช่องทาง </w:t>
      </w:r>
      <w:r w:rsidRPr="000B6FE1">
        <w:rPr>
          <w:rFonts w:ascii="TH SarabunPSK" w:hAnsi="TH SarabunPSK" w:cs="TH SarabunPSK"/>
          <w:spacing w:val="-6"/>
          <w:sz w:val="32"/>
          <w:szCs w:val="32"/>
        </w:rPr>
        <w:t xml:space="preserve">DLTV 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Pr="000B6FE1">
        <w:rPr>
          <w:rFonts w:ascii="TH SarabunPSK" w:hAnsi="TH SarabunPSK" w:cs="TH SarabunPSK"/>
          <w:spacing w:val="-6"/>
          <w:sz w:val="32"/>
          <w:szCs w:val="32"/>
        </w:rPr>
        <w:t xml:space="preserve">OBEC Channel 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>และ (3) นิเทศ ติดตามและประเมินผลการจัดการเรียนการสอนทางไกล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3.2 สำนักงานคณะกรรมการส่งเสริมการศึกษาเอกชน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จัดฝึกอบรมครูให้สามารถใช้โปรแกรมที่มีอยู่อย่างแพร่หลายให้แล้วเสร็จ</w:t>
      </w:r>
      <w:r w:rsidRPr="000B6FE1">
        <w:rPr>
          <w:rFonts w:ascii="TH SarabunPSK" w:hAnsi="TH SarabunPSK" w:cs="TH SarabunPSK"/>
          <w:spacing w:val="8"/>
          <w:sz w:val="32"/>
          <w:szCs w:val="32"/>
          <w:cs/>
        </w:rPr>
        <w:t xml:space="preserve">ประมาณต้นเดือนพฤษภาคม </w:t>
      </w:r>
      <w:r w:rsidRPr="000B6FE1">
        <w:rPr>
          <w:rFonts w:ascii="TH SarabunPSK" w:hAnsi="TH SarabunPSK" w:cs="TH SarabunPSK"/>
          <w:spacing w:val="8"/>
          <w:sz w:val="32"/>
          <w:szCs w:val="32"/>
        </w:rPr>
        <w:t xml:space="preserve">2563 </w:t>
      </w:r>
      <w:r w:rsidRPr="000B6FE1">
        <w:rPr>
          <w:rFonts w:ascii="TH SarabunPSK" w:hAnsi="TH SarabunPSK" w:cs="TH SarabunPSK"/>
          <w:spacing w:val="8"/>
          <w:sz w:val="32"/>
          <w:szCs w:val="32"/>
          <w:cs/>
        </w:rPr>
        <w:t>และใช้โปรแกรมจัดการเรียนการสอนออนไลน์ที่อยู่ระหว่างพัฒนา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ซึ่งคาดว่าจะแล้วเสร็จประมาณปลายเดือนพฤษภาคม </w:t>
      </w:r>
      <w:r w:rsidRPr="000B6FE1">
        <w:rPr>
          <w:rFonts w:ascii="TH SarabunPSK" w:hAnsi="TH SarabunPSK" w:cs="TH SarabunPSK"/>
          <w:sz w:val="32"/>
          <w:szCs w:val="32"/>
        </w:rPr>
        <w:t>2563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3.3 สำนักงานคณะกรรมการการอาชีวศึกษา</w:t>
      </w:r>
    </w:p>
    <w:p w:rsidR="004E0687" w:rsidRPr="000B6FE1" w:rsidRDefault="004E0687" w:rsidP="007730BF">
      <w:pPr>
        <w:pStyle w:val="Default"/>
        <w:spacing w:line="340" w:lineRule="exact"/>
        <w:ind w:firstLine="2694"/>
        <w:jc w:val="thaiDistribute"/>
        <w:rPr>
          <w:sz w:val="32"/>
          <w:szCs w:val="32"/>
        </w:rPr>
      </w:pPr>
      <w:r w:rsidRPr="000B6FE1">
        <w:rPr>
          <w:spacing w:val="8"/>
          <w:sz w:val="32"/>
          <w:szCs w:val="32"/>
          <w:cs/>
        </w:rPr>
        <w:t>(1) ดำเนินการพัฒนาครูโดย (1.1) ร่วมมือกับมหาวิทยาลัยเทคโนโลยีพระจอมเกล้า</w:t>
      </w:r>
      <w:r w:rsidRPr="000B6FE1">
        <w:rPr>
          <w:sz w:val="32"/>
          <w:szCs w:val="32"/>
          <w:cs/>
        </w:rPr>
        <w:t xml:space="preserve">พระนครเหนือเพื่อพัฒนาครูอาชีวศึกษาให้สร้างบทเรียนออนไลน์ สื่อการสอน เทคนิควิธีสอน และการประเมินผลที่เหมาะสมกับการจัดการเรียนการสอนออนไลน์ โดยกำหนดบทบาทครูเป็น </w:t>
      </w:r>
      <w:r w:rsidRPr="000B6FE1">
        <w:rPr>
          <w:sz w:val="32"/>
          <w:szCs w:val="32"/>
        </w:rPr>
        <w:t>3</w:t>
      </w:r>
      <w:r w:rsidRPr="000B6FE1">
        <w:rPr>
          <w:sz w:val="32"/>
          <w:szCs w:val="32"/>
          <w:cs/>
        </w:rPr>
        <w:t xml:space="preserve"> กลุ่ม คือ  </w:t>
      </w:r>
      <w:r w:rsidRPr="000B6FE1">
        <w:rPr>
          <w:sz w:val="32"/>
          <w:szCs w:val="32"/>
        </w:rPr>
        <w:t>Excellent Teacher</w:t>
      </w:r>
      <w:r w:rsidRPr="000B6FE1">
        <w:rPr>
          <w:b/>
          <w:bCs/>
          <w:sz w:val="32"/>
          <w:szCs w:val="32"/>
        </w:rPr>
        <w:t xml:space="preserve">, </w:t>
      </w:r>
      <w:r w:rsidRPr="000B6FE1">
        <w:rPr>
          <w:sz w:val="32"/>
          <w:szCs w:val="32"/>
        </w:rPr>
        <w:t>Mentor Teacher</w:t>
      </w:r>
      <w:r w:rsidRPr="000B6FE1">
        <w:rPr>
          <w:b/>
          <w:bCs/>
          <w:sz w:val="32"/>
          <w:szCs w:val="32"/>
        </w:rPr>
        <w:t xml:space="preserve"> </w:t>
      </w:r>
      <w:r w:rsidRPr="000B6FE1">
        <w:rPr>
          <w:sz w:val="32"/>
          <w:szCs w:val="32"/>
          <w:cs/>
        </w:rPr>
        <w:t xml:space="preserve">และ </w:t>
      </w:r>
      <w:r w:rsidRPr="000B6FE1">
        <w:rPr>
          <w:sz w:val="32"/>
          <w:szCs w:val="32"/>
        </w:rPr>
        <w:t>Network Teacher</w:t>
      </w:r>
      <w:r w:rsidRPr="000B6FE1">
        <w:rPr>
          <w:sz w:val="32"/>
          <w:szCs w:val="32"/>
          <w:cs/>
        </w:rPr>
        <w:t xml:space="preserve"> และ (1.</w:t>
      </w:r>
      <w:r w:rsidRPr="000B6FE1">
        <w:rPr>
          <w:sz w:val="32"/>
          <w:szCs w:val="32"/>
        </w:rPr>
        <w:t>2</w:t>
      </w:r>
      <w:r w:rsidRPr="000B6FE1">
        <w:rPr>
          <w:sz w:val="32"/>
          <w:szCs w:val="32"/>
          <w:cs/>
        </w:rPr>
        <w:t xml:space="preserve">) พัฒนาทักษะการใช้โปรแกรม ที่สนับสนุนการจัดการเรียนการสอนออนไลน์ เพื่อให้ครูสามารถพัฒนาบทเรียนออนไลน์ได้ตามความสนใจ </w:t>
      </w:r>
    </w:p>
    <w:p w:rsidR="004E0687" w:rsidRPr="000B6FE1" w:rsidRDefault="004E0687" w:rsidP="007730BF">
      <w:pPr>
        <w:pStyle w:val="Default"/>
        <w:spacing w:line="340" w:lineRule="exact"/>
        <w:ind w:firstLine="2694"/>
        <w:jc w:val="thaiDistribute"/>
        <w:rPr>
          <w:sz w:val="32"/>
          <w:szCs w:val="32"/>
        </w:rPr>
      </w:pPr>
      <w:r w:rsidRPr="000B6FE1">
        <w:rPr>
          <w:sz w:val="32"/>
          <w:szCs w:val="32"/>
          <w:cs/>
        </w:rPr>
        <w:t xml:space="preserve">(2) </w:t>
      </w:r>
      <w:r w:rsidRPr="000B6FE1">
        <w:rPr>
          <w:spacing w:val="6"/>
          <w:sz w:val="32"/>
          <w:szCs w:val="32"/>
          <w:cs/>
        </w:rPr>
        <w:t>การพัฒนาชุดการเรียนออนไลน์ (</w:t>
      </w:r>
      <w:r w:rsidRPr="000B6FE1">
        <w:rPr>
          <w:spacing w:val="6"/>
          <w:sz w:val="32"/>
          <w:szCs w:val="32"/>
        </w:rPr>
        <w:t>Online Course</w:t>
      </w:r>
      <w:r w:rsidRPr="000B6FE1">
        <w:rPr>
          <w:spacing w:val="6"/>
          <w:sz w:val="32"/>
          <w:szCs w:val="32"/>
          <w:cs/>
        </w:rPr>
        <w:t>) ทุกรายวิชาตาม</w:t>
      </w:r>
      <w:r w:rsidRPr="000B6FE1">
        <w:rPr>
          <w:sz w:val="32"/>
          <w:szCs w:val="32"/>
          <w:cs/>
        </w:rPr>
        <w:t>หลักสูตรประกาศนียบัตรวิชาชีพ (ปวช.) และหลักสูตรประกาศนียบัตรวิชาชีพชั้นสูง (ปวส.) ซึ่งสำนักงานคณะกรรมการการอาชีวศึกษากำหนด สำหรับระดับปริญญาตรีสายเทคโนโลยีหรือสายปฏิบัติการ ซึ่งสถาบันการอาชีวศึกษากำหนด</w:t>
      </w:r>
      <w:r w:rsidRPr="000B6FE1">
        <w:rPr>
          <w:sz w:val="32"/>
          <w:szCs w:val="32"/>
        </w:rPr>
        <w:t xml:space="preserve">  </w:t>
      </w:r>
    </w:p>
    <w:p w:rsidR="004E0687" w:rsidRPr="000B6FE1" w:rsidRDefault="004E0687" w:rsidP="007730BF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3.4 สำนักงานส่งเสริมการศึกษานอกระบบและการศึกษาตามอัธยาศัย (กศน.)</w:t>
      </w:r>
    </w:p>
    <w:p w:rsidR="004E0687" w:rsidRPr="000B6FE1" w:rsidRDefault="004E0687" w:rsidP="007730BF">
      <w:pPr>
        <w:spacing w:line="340" w:lineRule="exact"/>
        <w:ind w:firstLine="26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ดำเนินการเตรียมความพร้อม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ได้แก่ (1) การชี้แจงผู้เกี่ยวข้อง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ประกอบด้วย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ผู้บริหารระดับจังหวัด และผู้บริหารระดับอำเภอ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(2) การอบรมครู</w:t>
      </w:r>
      <w:r w:rsidRPr="000B6FE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ประกอบด้วย การจัดการเรียนรู้ผ่านระบบทางไกล</w:t>
      </w:r>
      <w:r w:rsidRPr="000B6FE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และการสร้างแบบทดสอบแบบออนไลน์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>3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) การชี้แจงนักศึกษา และ (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>4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)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การจัดทำคู่มือการจัดการเรียนรู้</w:t>
      </w:r>
      <w:r w:rsidRPr="000B6FE1">
        <w:rPr>
          <w:rFonts w:ascii="TH SarabunPSK" w:hAnsi="TH SarabunPSK" w:cs="TH SarabunPSK"/>
          <w:sz w:val="32"/>
          <w:szCs w:val="32"/>
          <w:cs/>
        </w:rPr>
        <w:t>ผ่านระบบทางไกล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8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521AE4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แนวทางดำเนินการและวิธีปฏิบัติในการใช้เงินทุนสำรองจ่ายตามมาตรา 45 ของ</w:t>
      </w:r>
      <w:r w:rsidR="009167BD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พระราชบัญญัติวิธีการงบประมาณ พ.ศ. 2561 </w:t>
      </w:r>
    </w:p>
    <w:p w:rsidR="009167BD" w:rsidRPr="000B6FE1" w:rsidRDefault="009167BD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คณะรัฐมนตรีมีมติเห็นชอบแนวทางดำเนินการและวิธีปฏิบัติในการใช้เงินทุนสำรองจ่าย </w:t>
      </w:r>
      <w:r w:rsidR="00E075CB" w:rsidRPr="000B6F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ตามมาตรา 45 ของพระราชบัญญัติวิธีการงบประมาณ พ.ศ. 2561  ตามที่สำนักงบประมาณเสนอ ดังนี้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สืบเนื่องจากได้มีการอนุมัติให้หน่วยงานของรัฐต่าง ๆ ใช้งบประมาณรายจ่ายประจำปีงบประมาณ พ.ศ. 2563 งบกลาง รายการเงินสำรองจ่ายเพื่อกรณีฉุกเฉินหรือจำเป็น ไปเป็นจำนวนมากในการเฝ้าระวังควบคุมติดตามการระบาด  ป้องกันและรักษาโรคติดเชื้อไวรัสโคโรนา 2019 (</w:t>
      </w:r>
      <w:r w:rsidRPr="000B6FE1">
        <w:rPr>
          <w:rFonts w:ascii="TH SarabunPSK" w:hAnsi="TH SarabunPSK" w:cs="TH SarabunPSK"/>
          <w:sz w:val="32"/>
          <w:szCs w:val="32"/>
        </w:rPr>
        <w:t>COVID-19)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 รวมทั้งเพื่อการเยียวยาความเดือดร้อนต่าง</w:t>
      </w:r>
      <w:r w:rsidR="00F2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ๆ  แก่ประชาชน ทำให้งบประมาณรายจ่ายงบกลาง รายการเงินสำรองจ่ายเพื่อกรณีฉุกเฉินหรือจำเป็น ที่ตั้งไว้จำนวน 96,000 ล้านบาท จะไม่เพียงพอ ซึ่งนอกจากสำนักงบประมาณจะได้จัดทำร่างพระราชบัญญัติโอนงบประมาณรายจ่ายประจำปีงบประมาณ พ.ศ. ....  เพื่อโอนงบประมาณ</w:t>
      </w:r>
      <w:r w:rsidR="00F2339D">
        <w:rPr>
          <w:rFonts w:ascii="TH SarabunPSK" w:hAnsi="TH SarabunPSK" w:cs="TH SarabunPSK" w:hint="cs"/>
          <w:sz w:val="32"/>
          <w:szCs w:val="32"/>
          <w:cs/>
        </w:rPr>
        <w:t>ร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ายจ่ายประจำปีงบประมาณ พ.ศ. 2563 บางรายการ ไปตั้งเป็นงบกลาง รายการเงินสำรองจ่ายเพื่อกรณีฉุกเฉินหรือจำเป็นสำหรับเป็นค่าใช้จ่ายในการแก้ไขปัญหาและบรรเทาผลกระทบจากสถานการณ์การแพร่ระบาดของโรคติดเชื้อไวรัสโคโรนา 2019 </w:t>
      </w:r>
      <w:r w:rsidRPr="000B6FE1">
        <w:rPr>
          <w:rFonts w:ascii="TH SarabunPSK" w:hAnsi="TH SarabunPSK" w:cs="TH SarabunPSK"/>
          <w:sz w:val="32"/>
          <w:szCs w:val="32"/>
        </w:rPr>
        <w:t xml:space="preserve">(COVID-19) </w:t>
      </w:r>
      <w:r w:rsidRPr="000B6FE1">
        <w:rPr>
          <w:rFonts w:ascii="TH SarabunPSK" w:hAnsi="TH SarabunPSK" w:cs="TH SarabunPSK"/>
          <w:sz w:val="32"/>
          <w:szCs w:val="32"/>
          <w:cs/>
        </w:rPr>
        <w:t>และปัญหา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ภัยพิบัติภัยแล้ง อุทกภัย ซึ่งขณะนี้อยู่ระหว่างดำเนินการนั้น นายกรัฐมนตรีได้มอบหมายให้สำนักงบประมาณและกระทรวงการคลังพิจารณาร่วมกันถึงแนวทางการอนุมัติใช้เงินทุนสำรองจ่าย ตามมาตรา 45 ของพระราชบัญญัติวิธีการงบประมาณ พ.ศ. 2561 เพื่อนำเสนอคณะรัฐมนตรีอนุมัติต่อไป  นั้น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สำนักงบประมาณและกระทรวงการคลัง  โดยสำนักงานเศรษฐกิจการคลังและกรมบัญชีกลางได้พิจารณาร่วมกันแล้ว จึงขอเรียนว่าเงินทุนสำรองจ่าย จำนวน 50,000 ล้านบาท ตามมาตรา 45 ของพระราชบัญญัติวิธีการงบประมาณ พ.ศ. 2561 เป็นแหล่งเงินสำรองสำหรับนำไปใช้ในกรณีที่มีความจำเป็นเร่งด่วนเมื่องบประมาณรายจ่ายงบกลาง รายการเงินสำรองจ่ายเพื่อกรณีฉุกเฉินหร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>ือจำเป็น ไม่เพียงพอ ซึ่งจะนำไปจ่</w:t>
      </w:r>
      <w:r w:rsidRPr="000B6FE1">
        <w:rPr>
          <w:rFonts w:ascii="TH SarabunPSK" w:hAnsi="TH SarabunPSK" w:cs="TH SarabunPSK"/>
          <w:sz w:val="32"/>
          <w:szCs w:val="32"/>
          <w:cs/>
        </w:rPr>
        <w:t>ายได้ในกรณีที่มีความจำเป็นและเร่งด่วนเพื่อประโยชน์แก่ราชการแผ่นดิน และเมื่อได้</w:t>
      </w:r>
      <w:r w:rsidR="00690292" w:rsidRPr="000B6FE1">
        <w:rPr>
          <w:rFonts w:ascii="TH SarabunPSK" w:hAnsi="TH SarabunPSK" w:cs="TH SarabunPSK"/>
          <w:sz w:val="32"/>
          <w:szCs w:val="32"/>
          <w:cs/>
        </w:rPr>
        <w:t>จ่า</w:t>
      </w:r>
      <w:r w:rsidRPr="000B6FE1">
        <w:rPr>
          <w:rFonts w:ascii="TH SarabunPSK" w:hAnsi="TH SarabunPSK" w:cs="TH SarabunPSK"/>
          <w:sz w:val="32"/>
          <w:szCs w:val="32"/>
          <w:cs/>
        </w:rPr>
        <w:t>ยเงินไปแล้วจะต้องตั้ง</w:t>
      </w:r>
      <w:r w:rsidR="00690292" w:rsidRPr="000B6FE1">
        <w:rPr>
          <w:rFonts w:ascii="TH SarabunPSK" w:hAnsi="TH SarabunPSK" w:cs="TH SarabunPSK"/>
          <w:sz w:val="32"/>
          <w:szCs w:val="32"/>
          <w:cs/>
        </w:rPr>
        <w:t>งบประมาณรายจ่ายเพื่อชดใช้</w:t>
      </w:r>
      <w:r w:rsidR="00690292" w:rsidRPr="000B6FE1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ในกฎหมายว่าด้วยงบประมาณรายจ่ายเพื่อสมทบเงินทุนนั้นไว้จ่ายต่อไปในโอกาสแรก ดังนั้น จึงเห็นสมควรกำหนดแนวทางดำเนินการเพื่อให้เป็นไปตาม มาตรา 45 ของพระราชบัญญัติวิธีการงบประมาณ พ.ศ. 2561 และสำนักงบประมาณขอเสนอวิธีปฏิบัติในการใช้เงินทุนสำรองจ่าย ดังนี้ </w:t>
      </w:r>
    </w:p>
    <w:p w:rsidR="00690292" w:rsidRPr="000B6FE1" w:rsidRDefault="00690292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แนวทางดำเนินการ </w:t>
      </w:r>
    </w:p>
    <w:p w:rsidR="00690292" w:rsidRPr="000B6FE1" w:rsidRDefault="00146240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1.1 รัฐมนตรีว่าการกระทรวงการคลัง จ่ายเงินจากคลังเป็น “เงินทุนสำรองจ่าย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>”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จำนวน 50,000 ล้านบาท</w:t>
      </w:r>
    </w:p>
    <w:p w:rsidR="00146240" w:rsidRPr="000B6FE1" w:rsidRDefault="00146240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1.2 การขอใช้เงินทุนสำรองจ่าย ควรใช้หลักการเดียวกับการขอใช้งบประมาณรายจ่าย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</w:t>
      </w:r>
    </w:p>
    <w:p w:rsidR="00146240" w:rsidRPr="000B6FE1" w:rsidRDefault="00146240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1.3 ให้สำนักงบประมาณ ทำหน้าที่พิจารณาคำขอใช้เงินทุนสำรองจ่าย เพื่อเสนอคณะรัฐมนตรีอนุมัติ </w:t>
      </w:r>
    </w:p>
    <w:p w:rsidR="00146240" w:rsidRPr="000B6FE1" w:rsidRDefault="00146240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1.4 การเบิกจ่ายเงินทุนสำรองจ่าย ดำเนินการโดยใช้ระบบบริหารการเงินการคลังภาครัฐแบบอิเล็กทรอนิกส์  กระทรวงการคลัง </w:t>
      </w:r>
      <w:r w:rsidRPr="000B6FE1">
        <w:rPr>
          <w:rFonts w:ascii="TH SarabunPSK" w:hAnsi="TH SarabunPSK" w:cs="TH SarabunPSK"/>
          <w:sz w:val="32"/>
          <w:szCs w:val="32"/>
        </w:rPr>
        <w:t>(GFMIS)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เช่นเดียวกับเงินงบประมาณ</w:t>
      </w:r>
    </w:p>
    <w:p w:rsidR="00146240" w:rsidRPr="000B6FE1" w:rsidRDefault="00146240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1.5 การตั้งงบประมาณรายจ่ายชดใช้เงินทุนสำรองจ่าย ให้ถือปฏิบัติตามแนวทางเดียวกับการตั้งงบประมาณรายจ่ายชดใช้เงินคงคลัง ซึ่งกระทรวงการคลังโดยกรมบัญชีกลางตรวจสอบยอดเงินที่จะต้องตั้งชดใช้ในแต่ละปี</w:t>
      </w:r>
    </w:p>
    <w:p w:rsidR="00CA3403" w:rsidRPr="000B6FE1" w:rsidRDefault="00CA3403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  <w:t>2. วิธีปฏิบัติในการใช้เงินทุนสำรองจ่าย</w:t>
      </w:r>
    </w:p>
    <w:p w:rsidR="00CA3403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การใช้เงินทุนสำรองจ่าย ใช้หลักการเดียวกับการขอใช้งบประมาณรายจ่ายงบกลาง รายการเงินสำรองจ่ายเพื่อกรณีฉุกเฉินหรือจำเป็น โดยมีวิธีปฏิบัติในการใช้เงินทุนสำรองจ่าย ดังนี้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2.1 การขอใช้เงินทุนสำรองจ่าย ให้กระทำได้ในกรณีที่เป็นรายจ่าย ดังนี้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(1) เป็นรายจ่ายเพื่อการป้องกันหรือแก้ไขสถานการณ์อันมีผลกระทบต่อความสงบเรียบร้อยของประชาชน หรือความมั่นคงของรัฐ 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(2) เป็นรายจ่ายที่จำเป็นต้องจ่ายเพื่อการเยียวยาหรือบรรเทาความเสียหายจาก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ภัยพิบัติสาธารณะร้ายแรง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(3) เป็นรายจ่ายที่ได้รับจัดสรรงบประมา</w:t>
      </w:r>
      <w:r w:rsidR="00F2339D">
        <w:rPr>
          <w:rFonts w:ascii="TH SarabunPSK" w:hAnsi="TH SarabunPSK" w:cs="TH SarabunPSK" w:hint="cs"/>
          <w:sz w:val="32"/>
          <w:szCs w:val="32"/>
          <w:cs/>
        </w:rPr>
        <w:t>ณ</w:t>
      </w:r>
      <w:r w:rsidRPr="000B6FE1">
        <w:rPr>
          <w:rFonts w:ascii="TH SarabunPSK" w:hAnsi="TH SarabunPSK" w:cs="TH SarabunPSK"/>
          <w:sz w:val="32"/>
          <w:szCs w:val="32"/>
          <w:cs/>
        </w:rPr>
        <w:t>ไว้แล้ว แต่มีจำนวนไม่เพียงพอและ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มีความจำเป็นเร่งด่วนของรัฐต้องใช้จ่ายหรือก่อหนี้ผูกพันงบประมาณโดยเร็ว 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(4) เป็นรายจ่ายที่ไม่ได้รับจัดสรรงบประมา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>ณ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แต่มีภารกิจจำเป็นเร่งด่วนที่จะต้องดำเนินการและต้องใช้จ่ายหรือก่อหนี้ผูกพันงบประมาณโดยเร็ว 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2.2 หน่วยรับงบประมาณจะขอใช้เงินทุนสำรองจ่าย ได้แต่เฉพาะกรณีที่หน่วยรับงบประมาณได้ตรวจสอบแน่ชัดแล้วว่าไม่สามารถนำงบประมาณของหน่วยรับงบประมาณมาใช้จ่ายได้หรือนำมาใช้จ่ายได้ แต่มีจำนวนไม่เพียงพอ 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2.3 การขอใช้เงินทุนสำรองจ่ายให้หน่วยรับงบประมาณจัดทำรายละเอียด ดังนี้ 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(1) คำชี้แจงเกี่ยวกับเหตุผลความจำเป็นในการขอใช้เงินทุนสำรองจ่าย 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(2) วัตถุประสงค์ของการขอใช้เงินทุนสำรองจ่าย</w:t>
      </w:r>
    </w:p>
    <w:p w:rsidR="00D82F84" w:rsidRPr="000B6FE1" w:rsidRDefault="00D82F84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ab/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ab/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ab/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ab/>
        <w:t xml:space="preserve">(3) แผนการปฏิบัติงานและแผนการใช้จ่ายเป็นรายเดือน </w:t>
      </w:r>
    </w:p>
    <w:p w:rsidR="00916967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>(4) สำนักงานที่จะดำเนินการเบิกจ่าย</w:t>
      </w:r>
    </w:p>
    <w:p w:rsidR="00916967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>(5) รายละเอียดประกอบการพิจารณาตามที่สำนักงบประมาณกำหนด เช่น  คุณลักษณะเฉพาะของครุ</w:t>
      </w:r>
      <w:r w:rsidR="00282F3E" w:rsidRPr="000B6FE1">
        <w:rPr>
          <w:rFonts w:ascii="TH SarabunPSK" w:hAnsi="TH SarabunPSK" w:cs="TH SarabunPSK"/>
          <w:sz w:val="32"/>
          <w:szCs w:val="32"/>
          <w:cs/>
        </w:rPr>
        <w:t>ภั</w:t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 xml:space="preserve">ณฑ์  แบบรูปรายการและประมาณการราคาที่ดิน หรือสิ่งก่อสร้าง อัตราค่าใช้จ่ายที่กำหนดโดยกฎหมายหรือระเบียบที่เกี่ยวข้อง เป็นต้น </w:t>
      </w:r>
    </w:p>
    <w:p w:rsidR="00916967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916967" w:rsidRPr="000B6FE1">
        <w:rPr>
          <w:rFonts w:ascii="TH SarabunPSK" w:hAnsi="TH SarabunPSK" w:cs="TH SarabunPSK"/>
          <w:sz w:val="32"/>
          <w:szCs w:val="32"/>
          <w:cs/>
        </w:rPr>
        <w:t>2.4 ให้หน่วยรับงบประมาณที่ขอใช้เงินทุนสำรองจ่าย เสนอเรื่องให้รองนายกรัฐมนตรี รัฐมนตรีเจ้าสังกัดหรือรัฐมนตรีที่กำกับดูแล แล้วแต่กรณี พิจารณาให้ความเห็นชอบก่อนส่งคำขอให้สำนักงบประมาณ</w:t>
      </w:r>
    </w:p>
    <w:p w:rsidR="006859F4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6859F4" w:rsidRPr="000B6FE1">
        <w:rPr>
          <w:rFonts w:ascii="TH SarabunPSK" w:hAnsi="TH SarabunPSK" w:cs="TH SarabunPSK"/>
          <w:sz w:val="32"/>
          <w:szCs w:val="32"/>
          <w:cs/>
        </w:rPr>
        <w:t>2.5 กรณีที่หน่วยรับงบประมาณขอใช้งบประมาณรายจ่ายงบกลาง  รายการเงินสำรองจ่ายเพื่อกรณีฉุกเฉินหรือจำเป็น 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  แล้ว แต่</w:t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>ปรากฏ</w:t>
      </w:r>
      <w:r w:rsidR="006859F4" w:rsidRPr="000B6FE1">
        <w:rPr>
          <w:rFonts w:ascii="TH SarabunPSK" w:hAnsi="TH SarabunPSK" w:cs="TH SarabunPSK"/>
          <w:sz w:val="32"/>
          <w:szCs w:val="32"/>
          <w:cs/>
        </w:rPr>
        <w:t>ว่างบประมาณ</w:t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>รายจ่ายงบกลาง รายการเงินสำรองจ่ายเพื่อกรณีฉุกเฉินหรือจำเป็น มีไม่เพียงพอ  และสมควรให้ใช้จ่ายจากเงินทุนสำรองจ่าย ให้ถือว่าคำขอใช้งบประมาณรายจ่า</w:t>
      </w:r>
      <w:r w:rsidRPr="000B6FE1">
        <w:rPr>
          <w:rFonts w:ascii="TH SarabunPSK" w:hAnsi="TH SarabunPSK" w:cs="TH SarabunPSK"/>
          <w:sz w:val="32"/>
          <w:szCs w:val="32"/>
          <w:cs/>
        </w:rPr>
        <w:t>ยงบกลาง รายการเงิน</w:t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สำรองจ่ายเพื่อกรณีฉุกเฉินหรือจำเป็น นั้น เป็นคำขอใช้เงินทุนสำรองจ่าย </w:t>
      </w:r>
    </w:p>
    <w:p w:rsidR="00424D35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2.6 ให้สำนักงบประมาณรวบรวมรายการและวงเงินที่หน่วยรับงบประมาณขอใช้จากเงินทุนสำรองจ่ายโดยจะพิจารณาความเหมาะสมของวงเงินที่จะใช้จ่ายเสนอต่อนายกรัฐมนตรี เพื่อให้คณะรัฐมนตรีพิจารณาอนุมัติและเมื่อคณะรัฐมนตรีอนุมัติแล้วสำนักงบประมาณจะจัดสรรเงินทุนสำรองจ่ายไปยังสำนักงานที่จะดำเนินการเบิกจ่าย </w:t>
      </w:r>
    </w:p>
    <w:p w:rsidR="00424D35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2.7 การเปลี่ยนแปลงรายการหรือการเพิ่มวงเงินเกินวงเงินที่คณะรัฐมนตรีอนุมัติให้เสนอขออนุมัติต่อคณะรัฐมนตรี โดยต้องส่งรายละเอียดอื่นใดที่เกี่ยวข้องให้สำนักงบประมาณพิจารณาเพื่อเสนอความเห็นประกอบการพิจารณาของคณะรัฐมนตรีด้วย </w:t>
      </w:r>
    </w:p>
    <w:p w:rsidR="00424D35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2.8 เมื่อหน่วยรับงบประมาณใช้จ่ายเงินทุนสำรองจ่ายบรรลุวัตถุประสงค์ตามที่ได้รับอนุมัติแล้วหรือดำเนินการจัดซื้อจัดจ้างแล้วมีเงินเหลือจ่ายให้แจ้งสำนักงบประมาณภายในสิบห้าวันนับแต่วันที่ทราบยอดเงินเหลือจ่าย </w:t>
      </w:r>
    </w:p>
    <w:p w:rsidR="00424D35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2.9 ให้หน่วยรับงบประมาณที่ได้รับอนุมัติเงินทุนสำรองจ่าย รายงานผลการดำเนินการตามแผนการปฏิบัติงานและแผนการใช้จ่ายต่อสำนักงบประมาณภายในสิบห้าวันนับแต่วันสิ้นไตรมาสและวันที่การใช้จ่ายแล้วเสร็จ เพื่อสำนักงบประมาณรายงานผลต่อคณะรัฐมนตรีต่อไป </w:t>
      </w:r>
    </w:p>
    <w:p w:rsidR="00424D35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>2.10 ให้หน่วยรับงบประมาณเบิกจ่ายเงินทุนสำรองจ่ายให้แล้วเสร็จภายในวันที่ 30 กันยายน พ.ศ. 2563</w:t>
      </w:r>
    </w:p>
    <w:p w:rsidR="00424D35" w:rsidRPr="000B6FE1" w:rsidRDefault="005503F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อนึ่ง  เนื่องจากพระราชกำหนดให้อำนาจกระทรวงการคลังกู้เงินเพื่อแก้ไขปัญหา  เยียวยา และฟื้นฟูเศรษฐกิจและสังคม ที่ได้รับผลกระทบจากการระบาดของโรคติดเชื้อไวรัสโคโรนา 2019 พ.ศ. 2563 ประกาศใช้แล้ว  จึงเห็นสมควรให้มีการใช้จ่ายจากเงินกู้ตามพระราชกำหนดดังกล่าว  เพื่อแก้ไขปัญหาและเยียวยาผลกระทบที่เกิดจากโรคติดเชื้อไวรัสโคโรนา 2019 </w:t>
      </w:r>
      <w:r w:rsidR="00424D35" w:rsidRPr="000B6FE1">
        <w:rPr>
          <w:rFonts w:ascii="TH SarabunPSK" w:hAnsi="TH SarabunPSK" w:cs="TH SarabunPSK"/>
          <w:sz w:val="32"/>
          <w:szCs w:val="32"/>
        </w:rPr>
        <w:t>(COVID-19)</w:t>
      </w:r>
      <w:r w:rsidR="00424D35" w:rsidRPr="000B6FE1">
        <w:rPr>
          <w:rFonts w:ascii="TH SarabunPSK" w:hAnsi="TH SarabunPSK" w:cs="TH SarabunPSK"/>
          <w:sz w:val="32"/>
          <w:szCs w:val="32"/>
          <w:cs/>
        </w:rPr>
        <w:t xml:space="preserve"> ก่อนในลำดับแรก  และกันวงเงินของเงินทุนสำรองจ่ายดังกล่าวไว้ใช้จ่ายกรณีฉุกเฉินจำเป็นอื่นที่ไม่สามารถใช้จ่ายจากเงินกู้ตามพระราชกำหนดได้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299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18. เรื่อง</w:t>
      </w:r>
      <w:r w:rsidR="005A2997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อัตราการชดเชยความเสียหายให้สถาบันการเงินตามมาตรา 11 ของ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2019 พ.ศ. 2563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คณะรัฐมนตรีมีมติเห็นชอบอัตราการชดเชยความเสียหายให้สถาบันการเงินตามมาตรา 11 ของ</w:t>
      </w:r>
      <w:r w:rsidR="00EF4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2019 พ.ศ. 2563 ตามที่กระทรวงการคลังเสนอ ดังนี้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ธนาคารแห่งประเทศไทยเสนอให้คณะรัฐมนตรีให้ความเห็นชอบอัตราการชดเชยความเสียหายให้สถาบันการเงินตามมาตรา 11 ของ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2019 พ.ศ. 2563 โดยมีรายละเอียดดังนี้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ร้อยละ 70 ของจำนวนเงินที่ธนาคารพาณิชย์ และ </w:t>
      </w:r>
      <w:r w:rsidRPr="000B6FE1">
        <w:rPr>
          <w:rFonts w:ascii="TH SarabunPSK" w:hAnsi="TH SarabunPSK" w:cs="TH SarabunPSK"/>
          <w:sz w:val="32"/>
          <w:szCs w:val="32"/>
        </w:rPr>
        <w:t xml:space="preserve">SFIs </w:t>
      </w:r>
      <w:r w:rsidRPr="000B6FE1">
        <w:rPr>
          <w:rFonts w:ascii="TH SarabunPSK" w:hAnsi="TH SarabunPSK" w:cs="TH SarabunPSK"/>
          <w:sz w:val="32"/>
          <w:szCs w:val="32"/>
          <w:cs/>
        </w:rPr>
        <w:t>ต้องกันสำรองเพิ่มเติมจากยอดหนี้รวมของลูกหนี้คูณด้วยอัตราส่วนของยอดหนี้ใหม่ตามพระราชกำหนดนี้กับยอดหนี้รวม สำหรับผู้ประกอบวิสาหกิจที่มีวงเงินสินเชื่อไม่เกิน 50 ล้านบาท ณ วันที่ 31 ธันวาคม พ.ศ. 2562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ร้อยละ 60 ของจำนวนเงินที่ธนาคารพาณิชย์ และ </w:t>
      </w:r>
      <w:r w:rsidRPr="000B6FE1">
        <w:rPr>
          <w:rFonts w:ascii="TH SarabunPSK" w:hAnsi="TH SarabunPSK" w:cs="TH SarabunPSK"/>
          <w:sz w:val="32"/>
          <w:szCs w:val="32"/>
        </w:rPr>
        <w:t>SFIs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ต้องกันสำรองเพิ่มเติมจากยอดหนี้รวมของลูกหนี้คูณด้วยอัตราส่วนของยอดหนี้ใหม่ตามพระราชกำหนดนี้กับยอดหนี้รวม สำหรับผู้ประกอบวิสาหกิจที่มีวงเงินสินเชื่อเกิน 50 ล้านบาท ณ วันที่ 31 ธันวาคม พ.ศ. 2562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อัตราดังกล่าวมีความเหมาะสมในการดูแลให้ธนาคารพาณิชย์และ </w:t>
      </w:r>
      <w:r w:rsidRPr="000B6FE1">
        <w:rPr>
          <w:rFonts w:ascii="TH SarabunPSK" w:hAnsi="TH SarabunPSK" w:cs="TH SarabunPSK"/>
          <w:sz w:val="32"/>
          <w:szCs w:val="32"/>
        </w:rPr>
        <w:t>SFIs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ช่วยเหลือลูกหนี้โดยการเร่งปล่อยสินเชื่อใหม่เพิ่มสภาพคล่องโดยเฉพาะให้แก่ผู้ประกอบวิสาหกิจขนาดเล็ก เป็นการรักษาความมั่นคงของธนาคารพาณิชย์และ </w:t>
      </w:r>
      <w:r w:rsidRPr="000B6FE1">
        <w:rPr>
          <w:rFonts w:ascii="TH SarabunPSK" w:hAnsi="TH SarabunPSK" w:cs="TH SarabunPSK"/>
          <w:sz w:val="32"/>
          <w:szCs w:val="32"/>
        </w:rPr>
        <w:t>SFIs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ภายใต้ภาวะที่มีความเสี่ยงของลูกหนี้อยู่ในระดับสูง และไม่สร้างภาระทางการคลังที่มากเกินควร นอกจากนี้ อัตราดังกล่าวสอดคล้องกับหลักการของร่างพระราชกำหนดที่คณะรัฐมนตรีเห็นชอบไว้เมื่อวันที่ </w:t>
      </w:r>
      <w:r w:rsidR="00EF4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7 เมษายน 2563 และสถานการณ์การแพร่ระบาดของโรคติดเชื้อไวรัสโคโรนา 2019 ไม่ได้เปลี่ยนแปลงอย่างมีนัยสำคัญในช่วง 2 สัปดาห์ที่ผ่านมา</w:t>
      </w:r>
    </w:p>
    <w:p w:rsidR="005A2997" w:rsidRPr="000B6FE1" w:rsidRDefault="005A299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BCE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19. เรื่อง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บทวนมติคณะรัฐมนตรีเกี่ยวกับมาตรการชดเชยรายได้แก่ลูกจ้างของสถานประกอบการที่ได้รับผลกระทบหรือผู้ได้รับผลกระทบอื่น ๆ ของการแพร่ระบาดของไวรัสโคโรนา (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2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การขยายกลุ่มเป้าหมายผู้ได้รับสิทธิของมาตรการชดเชยรายได้แก่ลูกจ้างของสถานประกอบการที่ได้รับผลกระทบหรือผู้ได้รับผลกระทบอื่น ๆ ของการแพร่ระบาดของไวรัส</w:t>
      </w:r>
      <w:r w:rsidR="00EF474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>) ให้ครอบคลุมทั่วถึงผู้ได้รับผลกระทบจากการแพร่ระบาดของไวรัสโคโรนา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>) จากเดิมจำนวน 9 ล้านคน เป็น 14 ล้านคน ตามที่กระทรวงการคลังเสนอ สำหรับเรื่องงบประมาณ ให้กระทรวงการคลังและสำนักงบประมาณพิจารณาร่วมกันอีกครั้งถึงแหล่งเงินงบประมาณที่จะสามารถนำมาใช้ดำเนินการได้ทันการณ์</w:t>
      </w:r>
    </w:p>
    <w:p w:rsidR="006B7BCE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F4740" w:rsidRPr="000B6FE1" w:rsidRDefault="00EF4740" w:rsidP="007730B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กระทรวงการคลังเสนอว่า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="00EF4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>ตามที่คณะรัฐมนตรีได้มีมติเมื่อวันที่ 24 มีนาคม 2563 เห็นชอบในหลักการมาตรการชดเชยรายได้แก่ลูกจ้างของสถานประกอบการที่ได้รับผลกระทบหรือผู้ได้รับผลกระทบอื่น ๆ ของการแพร่ระบาดของไวรัสโคโรนา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>) (มาตรการฯ) ซึ่งเป็นมาตรการและโครงการภายใต้ชุดมาตรการดูแลและเยียวยาผลกระทบจากไวรัสโคโรนา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ต่อเศรษฐกิจไทยทั้งทางตรงและทางอ้อม ระยะที่ 2 และได้มีมติเมื่อวันที่ 31 มีนาคม 2563 เห็นชอบการขยายกลุ่มเป้าหมายเพื่อดำเนินมาตรการฯ เป็นจำนวน 9 ล้านคน รวมทั้งเห็นชอบแนวทางการใช้จ่ายงบประมาณตามที่กระทรวงการคลังเสนอ นั้น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เนื่องจากกระทรวงการคลังได้เปิดให้ผู้ได้รับผลกระทบลงทะเบียนตามมาตรการฯ และพบว่าผู้ที่ได้รับผลกระทบมีมากกว่าที่ได้ประมาณการไว้ อีกทั้ง จากการรับเรื่องร้องเรียนเกี่ยวกับผู้เข้าข่ายได้รับสิทธิในการชดเชยรายได้ตามมาตรการฯ พบว่า ผู้ได้รับผลกระทบบางส่วนมีรายชื่อปรากฏอยู่ในฐานข้อมูลผู้ประกอบอาชีพเกษตรกรรมหรือฐานข้อมูลนักเรียน/นักศึกษา แต่ประกอบอาชีพลูกจ้าง แรงงาน หรือประกอบอาชีพอิสระเป็นอาชีพหลัก ดังนั้น เพื่อให้สามารถช่วยเหลือผู้ได้รับผลกระทบอย่างทั่วถึง กระทรวงการคลังจึงเห็นสมควรเสนอทบทวนมติคณะรัฐมนตรีเกี่ยวกับมาตรการฯ 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เนื่องจากมาตรการฯ กำหนดให้ชดเชยรายได้แก่ผู้ได้รับผลกระทบครั้งแรก ในเดือนเมษายน 2563 และในปัจจุบันสถานการณ์การแพร่ระบาดของไวรัสโคโรนา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>) ยังคงส่งผลกระทบต่อประชาชนในวงกว้างและทุกพื้นที่ จึงจำเป็นต้องเร่งให้ความช่วยเหลือแก่ผู้ได้รับผลกระทบและบรรเทาผลกระทบที่อาจเกิดขึ้นต่อเศรษฐกิจไทยในอนาคต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กระทรวงการคลังขอเรียนว่า จากการเปิดให้ผู้ได้รับผลกระทบลงทะเบียนตามมาตรการฯ ตั้งแต่วันเสาร์ที่ 28 มีนาคม ถึงวันพฤหัสบดีที่ 16 เมษายน 2563 เวลา 20.00 น. พบว่า ผู้ลงทะเบียนมีจำนวนรวม 27.76 </w:t>
      </w:r>
      <w:r w:rsidR="002154D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ล้านคน    ซึ่งมีจำนวนมากกว่าที่ได้ประมาณการไว้ อีกทั้ง จากการรับเรื่องร้องเรียนของผู้ลงทะเบียนเข้าร่วมมาตรการฯ พบว่า       ผู้ได้รับผลกระทบบางส่วนมีรายชื่อปรากฏอยู่ในฐานข้อมูลผู้ประกอบอาชีพเกษตรกรรม แต่ประกอบอาชีพลูกจ้าง แรงงาน หรือประกอบอาชีพอิสระเป็นอาชีพหลัก ดังนั้น จึงเห็นควรให้ผู้ได้รับผลกระทบกลุ่มนี้ได้รับสิทธิตามมาตรการฯ ดังกล่าวด้วย ทั้งนี้ หากผู้ได้รับผลกระทบกลุ่มดังกล่าวได้รับสิทธิตามมาตรการฯ แล้ว จะไม่สามารถ</w:t>
      </w: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>ขอรับความช่วยเหลือจากมาตรการใด ๆ ของรัฐที่เกี่ยวข้องกับการช่วยเหลือเยียวยาเกษตรกรในสถานการณ์การแพร่ระบาดของไวรัสโคโรนา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อีกต่อไป นอกจากนี้ ผู้ได้รับผลกระทบบางกลุ่มปรากฏอยู่ในฐานข้อมูลนักเรียน/นักศึกษา แต่เป็นนักเรียน/นักศึกษาไม่เต็มเวลา และประกอบอาชีพลูกจ้าง แรงงาน หรือประกอบอาชีพอิสระเป็นอาชีพหลัก ดังนั้น จึงเห็นควรให้ผู้ได้รับผลกระทบกลุ่มนี้ได้รับสิทธิตามมาตรการฯ ดังกล่าวด้วยเช่นกัน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กระทรวงการคลังพิจารณาแล้ว จึงเห็นสมควรเสนอทบทวนมติคณะรัฐมนตรีเกี่ยวกับมาตรการฯ เพื่อให้สามารถช่วยเหลือผู้ได้รับผลกระทบอย่างทั่วถึง โดยขยายจำนวนผู้เข้าข่ายได้รับสิทธิของมาตรการฯ ให้ครอบคลุมทั่วถึงผู้ได้รับผลกระทบจากการแพร่ระบาดของไวรัสโคโรนา (</w:t>
      </w:r>
      <w:r w:rsidRPr="000B6FE1">
        <w:rPr>
          <w:rFonts w:ascii="TH SarabunPSK" w:hAnsi="TH SarabunPSK" w:cs="TH SarabunPSK"/>
          <w:sz w:val="32"/>
          <w:szCs w:val="32"/>
        </w:rPr>
        <w:t>COVID</w:t>
      </w:r>
      <w:r w:rsidRPr="000B6FE1">
        <w:rPr>
          <w:rFonts w:ascii="TH SarabunPSK" w:hAnsi="TH SarabunPSK" w:cs="TH SarabunPSK"/>
          <w:sz w:val="32"/>
          <w:szCs w:val="32"/>
          <w:cs/>
        </w:rPr>
        <w:t>-</w:t>
      </w:r>
      <w:r w:rsidRPr="000B6FE1">
        <w:rPr>
          <w:rFonts w:ascii="TH SarabunPSK" w:hAnsi="TH SarabunPSK" w:cs="TH SarabunPSK"/>
          <w:sz w:val="32"/>
          <w:szCs w:val="32"/>
        </w:rPr>
        <w:t>19</w:t>
      </w:r>
      <w:r w:rsidRPr="000B6FE1">
        <w:rPr>
          <w:rFonts w:ascii="TH SarabunPSK" w:hAnsi="TH SarabunPSK" w:cs="TH SarabunPSK"/>
          <w:sz w:val="32"/>
          <w:szCs w:val="32"/>
          <w:cs/>
        </w:rPr>
        <w:t>) จากเดิมจำนวน 9 ล้านคน เป็น 14 ล้านคน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7BCE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20.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มาตรการช่วยเหลือผู้ใช้ไฟฟ้าที่ได้รับผลกระทบจากสถานการณ์การระบาดของโรคติดเชื้อไวรัสโคโรนา 2019 (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</w:rPr>
        <w:t xml:space="preserve">COVID-19) </w:t>
      </w:r>
      <w:r w:rsidR="006B7BCE" w:rsidRPr="000B6FE1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นวทางการดำเนินการมาตรการช่วยเหลือผู้ใช้ไฟฟ้าที่ได้รับผลกระทบจากสถานการณ์การระบาดของโรคติดเชื้อไวรัสโคโรนา 2019 (</w:t>
      </w:r>
      <w:r w:rsidRPr="000B6FE1">
        <w:rPr>
          <w:rFonts w:ascii="TH SarabunPSK" w:hAnsi="TH SarabunPSK" w:cs="TH SarabunPSK"/>
          <w:sz w:val="32"/>
          <w:szCs w:val="32"/>
        </w:rPr>
        <w:t xml:space="preserve">COVID-19)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เพิ่มเติม ตามที่กระทรวงพลังงาน (พน.) เสนอ โดยให้ พน. ดำเนินการตามอำนาจหน้าที่และกฎหมายต่าง ๆ ให้ถูกต้อง และให้หน่วยงานที่เกี่ยวข้องร่วมกันพิจารณาแหล่งเงินให้รอบคอบ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มาตรการช่วยเหลือผู้ใช้ไฟฟ้าที่ได้รับผลกระทบจากสถานการณ์การระบาดของโรคติดเชื้อไวรัสโคโรนา 2019 (</w:t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 xml:space="preserve">COVID-19)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มีดังนี้ 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สำหรับผู้ใช้ไฟฟ้าประเภทบ้านอยู่อาศัย ที่ใช้ไฟฟ้าไม่เกิน 150 หน่วยต่อเดือน (ประเภทที่ 1.1 หรือ 1.1.1) ให้ใช้ไฟฟ้าฟรี เป็นเวลา 3 เดือน ในรอบการใช้ไฟฟ้าเดือน มีนาคม ถึง พฤษภาคม 2563 หากใช้ไฟฟ้าเกิน 150 หน่วยภายใน 3 เดือนดังกล่าวจะไม่ถูกจัดอยู่ในประเภทที่ 1.2 หรือ 1.1.2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สำหรับผู้ใช้ไฟฟ้าประเภทบ้านอยู่อาศัย ที่ใช้ไฟฟ้าเกิน 150 หน่วยต่อเดือน (ประเภทที่ 1.2 – 1.3 หรือประเภทที่ 1.1.2-1.1.3) ให้จ่ายค่าไฟฟ้ารายเดือนสำหรับรอบการใช้ไฟฟ้าเดือน มีนาคม ถึงพฤษภาคม 2563 โดยใช้หน่วยการใช้ไฟฟ้าของเดือนกุมภาพันธ์ 2563 เป็นฐานในการอ้างอิง ดังนี้  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2.1 หากการใช้ไฟฟ้ารายเดือนน้อยกว่าหน่วยการใช้ไฟฟ้าของเดือนกุมภาพันธ์ 2563 ให้จ่ายค่าไฟฟ้าตามหน่วยการใช้ไฟฟ้าจริงในเดือนนั้น ๆ 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2.2 หากการใช้ไฟฟ้ารายเดือนมากกว่าหน่วยการใช้ไฟฟ้าของเดือนกุมภาพันธ์ 2563 แต่ไม่ถึง 800 หน่วย ให้จ่ายค่าไฟฟ้าเท่ากับหน่วยการใช้ไฟฟ้าของเดือนกุมภาพันธ์ 2563 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2.3 หากการใช้ไฟฟ้ารายเดือนมากกว่าหน่วยการใช้ไฟฟ้าของเดือนกุมภาพันธ์ 2563 และมากกว่า 800 หน่วย แต่ไม่ถึง 3,000 หน่วย ให้จ่ายค่าไฟฟ้าเท่ากับหน่วยการใช้ไฟฟ้าของเดือนกุมภาพันธ์ 2563 บวกด้วยค่าไฟฟ้าสำหรับหน่วยที่มากกว่าหน่วยการใช้ไฟฟ้าของเดือนกุมภาพันธ์ 2563 ในอัตราร้อยละ 50 ของค่าไฟฟ้าจริง 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2.4 หากการใช้ไฟฟ้ารายเดือนมากกว่าหน่วยการใช้ไฟฟ้าของเดือนกุมภาพันธ์ 2563 และมากกว่า 3,000 หน่วย ให้จ่ายค่าไฟฟ้าเท่ากับหน่วยการใช้ไฟฟ้าของเดือนกุมภาพันธ์ 2563 บวกด้วยค่าไฟฟ้าสำหรับหน่วยที่มากกว่าหน่วยการใช้ไฟฟ้าของเดือนกุมภาพันธ์ 2563 ในอัตราร้อยละ 70 ของค่าไฟฟ้าจริง</w:t>
      </w:r>
    </w:p>
    <w:p w:rsidR="006B7BCE" w:rsidRPr="000B6FE1" w:rsidRDefault="006B7BC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ทั้งนี้ มาตรการช่วยเหลือผู้ใช้ไฟฟ้าที่ได้รับผลกระทบจากสถานการณ์การระบาดของโรคติดเชื้อไวรัสโคโรนา 2019 (</w:t>
      </w:r>
      <w:r w:rsidRPr="000B6FE1">
        <w:rPr>
          <w:rFonts w:ascii="TH SarabunPSK" w:hAnsi="TH SarabunPSK" w:cs="TH SarabunPSK"/>
          <w:sz w:val="32"/>
          <w:szCs w:val="32"/>
        </w:rPr>
        <w:t xml:space="preserve">COVID-19) </w:t>
      </w:r>
      <w:r w:rsidRPr="000B6FE1">
        <w:rPr>
          <w:rFonts w:ascii="TH SarabunPSK" w:hAnsi="TH SarabunPSK" w:cs="TH SarabunPSK"/>
          <w:sz w:val="32"/>
          <w:szCs w:val="32"/>
          <w:cs/>
        </w:rPr>
        <w:t>เพิ่มเติม ของ พน.  เพื่อบรรเทาความเดือดร้อนของภาคครัวเรือน เนื่องจากสถานการณ์การระบาดของเชื้อไวรัสโคโรนา 2019 (</w:t>
      </w:r>
      <w:r w:rsidRPr="000B6FE1">
        <w:rPr>
          <w:rFonts w:ascii="TH SarabunPSK" w:hAnsi="TH SarabunPSK" w:cs="TH SarabunPSK"/>
          <w:sz w:val="32"/>
          <w:szCs w:val="32"/>
        </w:rPr>
        <w:t>COVID-19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ซึ่งส่งผลกระทบเป็นวงกว้างต่อระบบเศรษฐกิจในหลายส่วน โดยคาดว่าจะมีประชาชนจำนวนมากย้ายถิ่นฐานกลับไปยังภูมิลำเนา รวมถึงการทำงานภายในที่พักอาศัย </w:t>
      </w:r>
      <w:r w:rsidRPr="000B6FE1">
        <w:rPr>
          <w:rFonts w:ascii="TH SarabunPSK" w:hAnsi="TH SarabunPSK" w:cs="TH SarabunPSK"/>
          <w:sz w:val="32"/>
          <w:szCs w:val="32"/>
        </w:rPr>
        <w:t>(Work From Home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ทำให้การใช้ไฟฟ้าประเภทบ้านอยู่อาศัยเพิ่มขึ้น  โดยการดำเนินมาตรการดังกล่าวจะเป็นการช่วยเหลือและบรรเทาความเดือดร้อนให้กับผู้ใช้ไฟฟ้าประเภทบ้านอยู่อาศัย จำนวนประมาณ 22 ล้านราย เป็นวงเงินประมาณ 23,668 ล้านบาท (ไม่รวมภาษีมูลค่าเพิ่ม) </w:t>
      </w:r>
    </w:p>
    <w:p w:rsidR="00437DB2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21.</w:t>
      </w:r>
      <w:r w:rsidR="00437DB2" w:rsidRPr="000B6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7DB2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การโอนงบประมาณรายจ่ายประจำปีงบประมาณ พ.ศ. 2563 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คณะรัฐมนตรีมีมติเห็นชอบตามที่สำนักงบประมาณเสนอ ดังนี้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เห็นชอบผลการพิจารณางบประมาณรายจ่ายประจำปีงบประมาณ พ.ศ. 2563 ที่นำมาจัดทำร่างพระราชบัญญัติโอนงบประมาณรายจ่าย พ.ศ. .... 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ให้สำนักงบประมาณนำข้อเสนอตามข้อ 1 ที่ได้รับอนุมัติจากคณะรัฐมนตรีไปดำเนินการ</w:t>
      </w:r>
      <w:r w:rsidRPr="000B6FE1">
        <w:rPr>
          <w:rFonts w:ascii="TH SarabunPSK" w:hAnsi="TH SarabunPSK" w:cs="TH SarabunPSK"/>
          <w:sz w:val="32"/>
          <w:szCs w:val="32"/>
          <w:cs/>
        </w:rPr>
        <w:t>รับฟังความคิดเห็นให้สอดคล้องกับบทบัญญัติรัฐธรรมนูญแห่งราชอาณาจักรไทย พุทธศักราช 2560 มาตรา 77 วรรค 2 และดำเนินการตามข้อ 4</w:t>
      </w:r>
    </w:p>
    <w:p w:rsidR="00437DB2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3. มอบหมายให้สำนักงานคณะกรรมการกฤษฎีกาให้ความเห็นทางกฎหมายเกี่ยวกับการโอนงบประมาณของหน่วยงาน</w:t>
      </w:r>
    </w:p>
    <w:p w:rsidR="00FD3A59" w:rsidRPr="00FD3A59" w:rsidRDefault="00FD3A59" w:rsidP="007730B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ตามที่คณะรัฐมนตรีได้มีมติเมื่อวันที่ 7 เมษายน 2563 เห็นชอบหลักเกณฑ์และแนวทาง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การโอนงบประมาณรายจ่ายประจำปีงบประมาณ พ.ศ. 2563 และปฏิทินการโอนงบประมาณรายจ่ายประจำปี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 xml:space="preserve">งบประมาณ </w:t>
      </w:r>
      <w:r w:rsidR="002154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0B6FE1">
        <w:rPr>
          <w:rFonts w:ascii="TH SarabunPSK" w:hAnsi="TH SarabunPSK" w:cs="TH SarabunPSK"/>
          <w:spacing w:val="-6"/>
          <w:sz w:val="32"/>
          <w:szCs w:val="32"/>
          <w:cs/>
        </w:rPr>
        <w:t>พ.ศ. 2563 โดยตามปฏิทินฯ กำหนดให้สำนักงบประมาณเสนอคณะรัฐมนตรีพิจารณาให้ความเห็นชอบ</w:t>
      </w:r>
      <w:r w:rsidRPr="000B6FE1">
        <w:rPr>
          <w:rFonts w:ascii="TH SarabunPSK" w:hAnsi="TH SarabunPSK" w:cs="TH SarabunPSK"/>
          <w:sz w:val="32"/>
          <w:szCs w:val="32"/>
          <w:cs/>
        </w:rPr>
        <w:t>การโอนงบประมาณรายจ่ายประจำปีงบประมาณ พ.ศ. 2563 ในวันที่ 21 เมษายน 2563 นั้น</w:t>
      </w:r>
    </w:p>
    <w:p w:rsidR="00437DB2" w:rsidRPr="000B6FE1" w:rsidRDefault="00437DB2" w:rsidP="007730BF">
      <w:pPr>
        <w:spacing w:line="340" w:lineRule="exact"/>
        <w:ind w:firstLine="1418"/>
        <w:rPr>
          <w:rFonts w:ascii="TH SarabunPSK" w:hAnsi="TH SarabunPSK" w:cs="TH SarabunPSK"/>
          <w:sz w:val="32"/>
          <w:szCs w:val="32"/>
        </w:rPr>
      </w:pPr>
      <w:r w:rsidRPr="002352DE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สำนักงบประมาณขอเรียน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  <w:t>1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. หน่วยรับงบประมาณ ได้ส่งรายละเอียดการโอนงบประมาณรายจ่ายประจำปีงบประมาณ </w:t>
      </w:r>
      <w:r w:rsidR="002154D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พ.ศ. 2563 ที่ผ่านความเห็นชอบจากรองนายกรัฐมนตรี รัฐมนตรีเจ้าสังกัด หรือรัฐมนตรีที่กำกับดูแล ให้สำนักงบประมาณ จำนวน 84,814.3956 ล้านบาท สำนักงบประมาณได้พิจารณาดำเนินการตามหลักเกณฑ์และ</w:t>
      </w:r>
      <w:r w:rsidRPr="000B6FE1">
        <w:rPr>
          <w:rFonts w:ascii="TH SarabunPSK" w:hAnsi="TH SarabunPSK" w:cs="TH SarabunPSK"/>
          <w:spacing w:val="6"/>
          <w:sz w:val="32"/>
          <w:szCs w:val="32"/>
          <w:cs/>
        </w:rPr>
        <w:t xml:space="preserve">แนวทางการโอนงบประมาณรายจ่ายประจำปีงบประมาณ พ.ศ. 2563 ตามมติคณะรัฐมนตรี เมื่อวันที่ 7 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>เมษายน 2563 โดยงบประมาณและรายการที่นำไปจัดทำร่างพระราชบัญญัติโอนงบประมาณรายจ่าย พ.ศ. .... ประกอบด้วย 1) รายจ่ายประจำในทุกงบรายจ่ายที่ยังไม่มีการเบิกจ่ายและไม่มีข้อผูกพัน หรือสามารถชะลอข้อผูกพันได้ ณ วันที่</w:t>
      </w:r>
      <w:r w:rsidR="002154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>7 เมษายน 2563  อาทิ ค่าใช้จ่ายในการสัมมนา การฝึกอบรม การประชาสัมพันธ์ การจ้างที่ปรึกษา ค่าใช้จ่ายในการเดินทางไปต่างประเทศ การดำเนินกิจกรรม (</w:t>
      </w:r>
      <w:r w:rsidRPr="000B6FE1">
        <w:rPr>
          <w:rFonts w:ascii="TH SarabunPSK" w:hAnsi="TH SarabunPSK" w:cs="TH SarabunPSK"/>
          <w:spacing w:val="2"/>
          <w:sz w:val="32"/>
          <w:szCs w:val="32"/>
        </w:rPr>
        <w:t>Event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  <w:r w:rsidRPr="000B6FE1">
        <w:rPr>
          <w:rFonts w:ascii="TH SarabunPSK" w:hAnsi="TH SarabunPSK" w:cs="TH SarabunPSK"/>
          <w:spacing w:val="2"/>
          <w:sz w:val="32"/>
          <w:szCs w:val="32"/>
        </w:rPr>
        <w:t>2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 xml:space="preserve">) รายจ่ายลงทุนในทุกงบรายจ่าย อาทิ รายการปีเดียวที่ยังไม่ประกาศดำเนินการจัดซื้อจัดจ้างภายในวันที่ 7 เมษายน 2563 และ/หรือไม่สามารถลงนามได้ภายในวันที่ </w:t>
      </w:r>
      <w:r w:rsidR="002154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>31 พฤษภาคม 2563 รายการที่สามารถชะลอการดำเนินการโดยไม่ก่อให้เกิดความเสียหายต่อราชการ หรือไม่สามารถดำเนินการได้ในปีงบประมาณ 2563  3) งบประมาณที่ไม่สามารถดำเนินการได้ตามวัตถุประสงค์ หรือมีเงินรายได้เพียงพอของหน่วยงานของรัฐสภา หน่วยงานของศาล องค์กรอิสระตามรัฐธรรมนูญ องค์กรอัยการ องค์การมหาชน หน่วยงานของรัฐและทุนหมุนเวียน ทั้งนี้ สำนักงบประมาณได้ตรวจสอบข้อมูลหลักฐานการดำเนินงานตามกระบวนการจัดซื้อจัดจ้างที่ได้รับจาก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หน่วยรับงบประมาณ และสถานะการก่อหนี้รายจ่ายลงทุนเพิ่มเติม โดยคำนึงถึงการบริหารงบประมาณรายจ่าย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ในไตรมาสที่ 3 และไตรมาสที่ 4 ของปีงบประมาณ พ.ศ. 2563 ตามแนวนโยบาย</w:t>
      </w:r>
      <w:r w:rsidRPr="000B6FE1">
        <w:rPr>
          <w:rFonts w:ascii="TH SarabunPSK" w:hAnsi="TH SarabunPSK" w:cs="TH SarabunPSK"/>
          <w:sz w:val="32"/>
          <w:szCs w:val="32"/>
          <w:cs/>
        </w:rPr>
        <w:t>พื้นฐานแห่งรัฐที่จำเป็นในการให้บริการสาธารณะภาครัฐ การสนับสนุนค่าใช้จ่ายตามสิทธิและสวัสดิการเพื่อสร้างความเป็นธรรมทางสังคมและการพัฒนาเศรษฐกิจและสังคม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ที่คำนึงถึงการสร้างงานและรายได้ในระดับพื้นที่ ตลอดจนรายจ่ายตามข้อผูกพันต่าง ๆ ที่ยังสามารถดำเนินการต่อไปได้</w:t>
      </w:r>
      <w:r w:rsidRPr="000B6FE1">
        <w:rPr>
          <w:rFonts w:ascii="TH SarabunPSK" w:hAnsi="TH SarabunPSK" w:cs="TH SarabunPSK"/>
          <w:sz w:val="32"/>
          <w:szCs w:val="32"/>
          <w:cs/>
        </w:rPr>
        <w:t>บนพื้นฐานที่สอดคล้องกับสถานการณ์ในปัจจุบัน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  <w:t>2</w:t>
      </w:r>
      <w:r w:rsidRPr="000B6FE1">
        <w:rPr>
          <w:rFonts w:ascii="TH SarabunPSK" w:hAnsi="TH SarabunPSK" w:cs="TH SarabunPSK"/>
          <w:sz w:val="32"/>
          <w:szCs w:val="32"/>
          <w:cs/>
        </w:rPr>
        <w:t>. สรุปผลการพิจารณางบประมาณรายจ่ายประจำปีงบประมาณ พ.ศ. 2563 ที่นำมาจัดทำ</w:t>
      </w:r>
      <w:r w:rsidR="002154D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ร่างพระราชบัญญัติโอนงบประมาณรายจ่าย พ.ศ. .... จำนวน 100,395 ล้านบาท จำแนก ดังนี้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FE1">
        <w:rPr>
          <w:rFonts w:ascii="TH SarabunPSK" w:hAnsi="TH SarabunPSK" w:cs="TH SarabunPSK"/>
          <w:sz w:val="32"/>
          <w:szCs w:val="32"/>
        </w:rPr>
        <w:t>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 xml:space="preserve">1 </w:t>
      </w:r>
      <w:r w:rsidRPr="000B6FE1">
        <w:rPr>
          <w:rFonts w:ascii="TH SarabunPSK" w:hAnsi="TH SarabunPSK" w:cs="TH SarabunPSK"/>
          <w:sz w:val="32"/>
          <w:szCs w:val="32"/>
          <w:cs/>
        </w:rPr>
        <w:t>งบประมาณรายจ่ายของหน่วยรับงบประมาณ (</w:t>
      </w:r>
      <w:r w:rsidRPr="000B6FE1">
        <w:rPr>
          <w:rFonts w:ascii="TH SarabunPSK" w:hAnsi="TH SarabunPSK" w:cs="TH SarabunPSK"/>
          <w:sz w:val="32"/>
          <w:szCs w:val="32"/>
        </w:rPr>
        <w:t>Function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จำนวน 46,923.9118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>ล้านบาท  โดยกรณีหน่วยงานของรัฐสภา หน่วยงานของศาล องค์กรอิสระตามรัฐธรรมนูญ องค์กรอัยการ องค์การมหาชน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 xml:space="preserve"> หน่วยงานของรัฐและทุนหมุนเวียน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สำนักงบประมาณ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ได้พิจารณานำงบประมาณมาจัดทำร่างพระราชบัญญัติโอนงบประมาณรายจ่าย พ.ศ. .... </w:t>
      </w:r>
      <w:r w:rsidRPr="000B6FE1">
        <w:rPr>
          <w:rFonts w:ascii="TH SarabunPSK" w:hAnsi="TH SarabunPSK" w:cs="TH SarabunPSK"/>
          <w:sz w:val="32"/>
          <w:szCs w:val="32"/>
          <w:cs/>
        </w:rPr>
        <w:t>ในจำนวนเท่ากับข้อเสนอของหน่วยงานดังกล่าว</w:t>
      </w:r>
    </w:p>
    <w:p w:rsidR="002352DE" w:rsidRDefault="002352DE" w:rsidP="007730B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352DE" w:rsidRDefault="002352DE" w:rsidP="007730B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352DE" w:rsidRDefault="002352DE" w:rsidP="007730B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7DB2" w:rsidRPr="000B6FE1" w:rsidRDefault="002352D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DB2" w:rsidRPr="000B6FE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="00437DB2" w:rsidRPr="000B6FE1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งบประมาณรายจ่ายของหน่วยรับงบประมาณ (</w:t>
      </w:r>
      <w:r w:rsidR="00437DB2" w:rsidRPr="000B6FE1">
        <w:rPr>
          <w:rFonts w:ascii="TH SarabunPSK" w:hAnsi="TH SarabunPSK" w:cs="TH SarabunPSK"/>
          <w:sz w:val="32"/>
          <w:szCs w:val="32"/>
        </w:rPr>
        <w:t>Function</w:t>
      </w:r>
      <w:r w:rsidR="00437DB2" w:rsidRPr="000B6FE1">
        <w:rPr>
          <w:rFonts w:ascii="TH SarabunPSK" w:hAnsi="TH SarabunPSK" w:cs="TH SarabunPSK"/>
          <w:sz w:val="32"/>
          <w:szCs w:val="32"/>
          <w:cs/>
        </w:rPr>
        <w:t xml:space="preserve">) ที่นำมาจัดทำร่างพระราชบัญญัติโอนงบประมาณรายจ่าย พ.ศ. .... 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DB2" w:rsidRPr="000B6FE1" w:rsidRDefault="00437DB2" w:rsidP="007730BF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0B6FE1">
        <w:rPr>
          <w:rFonts w:ascii="TH SarabunPSK" w:hAnsi="TH SarabunPSK" w:cs="TH SarabunPSK"/>
          <w:sz w:val="32"/>
          <w:szCs w:val="32"/>
        </w:rPr>
        <w:t xml:space="preserve">: </w:t>
      </w:r>
      <w:r w:rsidRPr="000B6FE1">
        <w:rPr>
          <w:rFonts w:ascii="TH SarabunPSK" w:hAnsi="TH SarabunPSK" w:cs="TH SarabunPSK"/>
          <w:sz w:val="32"/>
          <w:szCs w:val="32"/>
          <w:cs/>
        </w:rPr>
        <w:t>ล้านบาท</w:t>
      </w:r>
    </w:p>
    <w:tbl>
      <w:tblPr>
        <w:tblW w:w="0" w:type="auto"/>
        <w:tblInd w:w="122" w:type="dxa"/>
        <w:tblLook w:val="04A0"/>
      </w:tblPr>
      <w:tblGrid>
        <w:gridCol w:w="559"/>
        <w:gridCol w:w="4457"/>
        <w:gridCol w:w="1462"/>
        <w:gridCol w:w="23"/>
        <w:gridCol w:w="1565"/>
        <w:gridCol w:w="1524"/>
      </w:tblGrid>
      <w:tr w:rsidR="00437DB2" w:rsidRPr="000B6FE1" w:rsidTr="006C48BD">
        <w:trPr>
          <w:tblHeader/>
        </w:trPr>
        <w:tc>
          <w:tcPr>
            <w:tcW w:w="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thaiDistribute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</w:p>
        </w:tc>
        <w:tc>
          <w:tcPr>
            <w:tcW w:w="40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หน่วยรับงบประมาณ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งบประมาณ</w:t>
            </w:r>
          </w:p>
        </w:tc>
      </w:tr>
      <w:tr w:rsidR="00437DB2" w:rsidRPr="000B6FE1" w:rsidTr="006C48BD">
        <w:trPr>
          <w:tblHeader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thaiDistribute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</w:p>
        </w:tc>
        <w:tc>
          <w:tcPr>
            <w:tcW w:w="40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รวม</w:t>
            </w:r>
          </w:p>
        </w:tc>
      </w:tr>
      <w:tr w:rsidR="00437DB2" w:rsidRPr="000B6FE1" w:rsidTr="006C48BD">
        <w:tc>
          <w:tcPr>
            <w:tcW w:w="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ind w:left="-19"/>
              <w:jc w:val="thaiDistribute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54" w:type="dxa"/>
            <w:tcBorders>
              <w:top w:val="single" w:sz="4" w:space="0" w:color="auto"/>
              <w:bottom w:val="doub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12,521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34,401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9144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  <w:t>46,</w:t>
            </w: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923.9118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</w:p>
        </w:tc>
        <w:tc>
          <w:tcPr>
            <w:tcW w:w="445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1462" w:type="dxa"/>
            <w:tcBorders>
              <w:top w:val="double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969.7965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179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1646</w:t>
            </w:r>
          </w:p>
        </w:tc>
        <w:tc>
          <w:tcPr>
            <w:tcW w:w="152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148.9611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2,792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4622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14,968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4288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17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760.8910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179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6403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598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5864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778.2267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9899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7507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62.7406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115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5962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3858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192.9820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429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9725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166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2404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596.2129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751.9063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1,027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0917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778.9980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755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4018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409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4140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164.8158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159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2922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3,294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2922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453.5844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517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7160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9336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668.6496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11.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203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2602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380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6694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583.9296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12.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3804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3928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37.7732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225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5145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3332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291.8477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165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9906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4,758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2603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924.2509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15.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7266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286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3036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395.0302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16.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0875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8658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31.9533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17.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156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3754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4875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206.8629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18.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1,620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2934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3,172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1931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792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4865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19.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9619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829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5196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938.4815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20.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78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8387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1416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139.9803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21.</w:t>
            </w:r>
          </w:p>
        </w:tc>
        <w:tc>
          <w:tcPr>
            <w:tcW w:w="4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ส่วนราชการไม่สังกัดสำนักนายกรัฐมนตรี กระทรวง หรือ</w:t>
            </w:r>
            <w:r w:rsidRPr="000B6F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ทบวงและหน่วยงานภายใต้การควบคุมดูแลของนายกรัฐมนตรี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1459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573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8666</w:t>
            </w:r>
          </w:p>
        </w:tc>
        <w:tc>
          <w:tcPr>
            <w:tcW w:w="1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784.0125</w:t>
            </w:r>
          </w:p>
        </w:tc>
      </w:tr>
      <w:tr w:rsidR="00437DB2" w:rsidRPr="000B6FE1" w:rsidTr="006C48BD">
        <w:tc>
          <w:tcPr>
            <w:tcW w:w="559" w:type="dxa"/>
            <w:tcBorders>
              <w:top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22.</w:t>
            </w:r>
          </w:p>
        </w:tc>
        <w:tc>
          <w:tcPr>
            <w:tcW w:w="4457" w:type="dxa"/>
            <w:tcBorders>
              <w:top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จังหวัดและกลุ่มจังหวัด</w:t>
            </w:r>
          </w:p>
        </w:tc>
        <w:tc>
          <w:tcPr>
            <w:tcW w:w="1462" w:type="dxa"/>
            <w:tcBorders>
              <w:top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1,760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3803</w:t>
            </w:r>
          </w:p>
        </w:tc>
        <w:tc>
          <w:tcPr>
            <w:tcW w:w="1588" w:type="dxa"/>
            <w:gridSpan w:val="2"/>
            <w:tcBorders>
              <w:top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776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8043</w:t>
            </w:r>
          </w:p>
        </w:tc>
        <w:tc>
          <w:tcPr>
            <w:tcW w:w="1524" w:type="dxa"/>
            <w:tcBorders>
              <w:top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537.1846</w:t>
            </w:r>
          </w:p>
        </w:tc>
      </w:tr>
      <w:tr w:rsidR="00437DB2" w:rsidRPr="000B6FE1" w:rsidTr="006C48BD">
        <w:tc>
          <w:tcPr>
            <w:tcW w:w="559" w:type="dxa"/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23.</w:t>
            </w:r>
          </w:p>
        </w:tc>
        <w:tc>
          <w:tcPr>
            <w:tcW w:w="4457" w:type="dxa"/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462" w:type="dxa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745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7464</w:t>
            </w:r>
          </w:p>
        </w:tc>
        <w:tc>
          <w:tcPr>
            <w:tcW w:w="1588" w:type="dxa"/>
            <w:gridSpan w:val="2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218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4877</w:t>
            </w:r>
          </w:p>
        </w:tc>
        <w:tc>
          <w:tcPr>
            <w:tcW w:w="1524" w:type="dxa"/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964.2341</w:t>
            </w:r>
          </w:p>
        </w:tc>
      </w:tr>
      <w:tr w:rsidR="00437DB2" w:rsidRPr="000B6FE1" w:rsidTr="006C48BD">
        <w:trPr>
          <w:trHeight w:val="113"/>
        </w:trPr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24.</w:t>
            </w:r>
          </w:p>
        </w:tc>
        <w:tc>
          <w:tcPr>
            <w:tcW w:w="4047" w:type="dxa"/>
            <w:tcBorders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หน่วยงานของรัฐสภา</w:t>
            </w:r>
          </w:p>
        </w:tc>
        <w:tc>
          <w:tcPr>
            <w:tcW w:w="1485" w:type="dxa"/>
            <w:gridSpan w:val="2"/>
            <w:tcBorders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324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1844</w:t>
            </w:r>
          </w:p>
        </w:tc>
        <w:tc>
          <w:tcPr>
            <w:tcW w:w="1546" w:type="dxa"/>
            <w:tcBorders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1673</w:t>
            </w:r>
          </w:p>
        </w:tc>
        <w:tc>
          <w:tcPr>
            <w:tcW w:w="1490" w:type="dxa"/>
            <w:tcBorders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432.3517</w:t>
            </w:r>
          </w:p>
        </w:tc>
      </w:tr>
      <w:tr w:rsidR="00437DB2" w:rsidRPr="000B6FE1" w:rsidTr="006C48BD">
        <w:trPr>
          <w:trHeight w:val="113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25.</w:t>
            </w: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หน่วยงานของศาล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8723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0942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48.9665</w:t>
            </w:r>
          </w:p>
        </w:tc>
      </w:tr>
      <w:tr w:rsidR="00437DB2" w:rsidRPr="000B6FE1" w:rsidTr="006C48BD">
        <w:trPr>
          <w:trHeight w:val="113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26.</w:t>
            </w: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หน่วยงานขององค์กรอิสระและองค์กรอัยการ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9639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9841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155.9480</w:t>
            </w:r>
          </w:p>
        </w:tc>
      </w:tr>
      <w:tr w:rsidR="00437DB2" w:rsidRPr="000B6FE1" w:rsidTr="006C48BD">
        <w:trPr>
          <w:trHeight w:val="113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27.</w:t>
            </w: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3000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1,939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5331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942.8331</w:t>
            </w:r>
          </w:p>
        </w:tc>
      </w:tr>
      <w:tr w:rsidR="00437DB2" w:rsidRPr="000B6FE1" w:rsidTr="006C48BD">
        <w:trPr>
          <w:trHeight w:val="113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28.</w:t>
            </w: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หน่วยงานอื่นของรัฐ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2011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0820</w:t>
            </w:r>
          </w:p>
        </w:tc>
        <w:tc>
          <w:tcPr>
            <w:tcW w:w="14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12.2831</w:t>
            </w:r>
          </w:p>
        </w:tc>
      </w:tr>
      <w:tr w:rsidR="00437DB2" w:rsidRPr="000B6FE1" w:rsidTr="006C48BD">
        <w:trPr>
          <w:trHeight w:val="113"/>
        </w:trPr>
        <w:tc>
          <w:tcPr>
            <w:tcW w:w="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29.</w:t>
            </w:r>
          </w:p>
        </w:tc>
        <w:tc>
          <w:tcPr>
            <w:tcW w:w="40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สภากาชาดไทย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546" w:type="dxa"/>
            <w:tcBorders>
              <w:top w:val="dotted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4400</w:t>
            </w:r>
          </w:p>
        </w:tc>
        <w:tc>
          <w:tcPr>
            <w:tcW w:w="14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97.4400</w:t>
            </w:r>
          </w:p>
        </w:tc>
      </w:tr>
    </w:tbl>
    <w:p w:rsidR="00437DB2" w:rsidRPr="000B6FE1" w:rsidRDefault="00437DB2" w:rsidP="007730BF">
      <w:pPr>
        <w:spacing w:line="340" w:lineRule="exact"/>
        <w:ind w:left="1695"/>
        <w:rPr>
          <w:rFonts w:ascii="TH SarabunPSK" w:hAnsi="TH SarabunPSK" w:cs="TH SarabunPSK"/>
          <w:sz w:val="32"/>
          <w:szCs w:val="32"/>
        </w:rPr>
      </w:pPr>
    </w:p>
    <w:p w:rsidR="00437DB2" w:rsidRPr="000B6FE1" w:rsidRDefault="00437DB2" w:rsidP="007730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    2.2 งบประมาณรายจ่ายบูรณาการ (</w:t>
      </w:r>
      <w:r w:rsidRPr="000B6FE1">
        <w:rPr>
          <w:rFonts w:ascii="TH SarabunPSK" w:hAnsi="TH SarabunPSK" w:cs="TH SarabunPSK"/>
          <w:sz w:val="32"/>
          <w:szCs w:val="32"/>
        </w:rPr>
        <w:t>Agenda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จำนวน 14,236.8011 ล้านบาท  </w:t>
      </w:r>
    </w:p>
    <w:p w:rsidR="002352DE" w:rsidRDefault="002352DE" w:rsidP="007730BF">
      <w:pPr>
        <w:spacing w:line="340" w:lineRule="exact"/>
        <w:ind w:left="953" w:right="-285" w:hanging="953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5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DB2" w:rsidRPr="002352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ตารางที่ 2</w:t>
      </w:r>
      <w:r w:rsidR="00437DB2" w:rsidRPr="00235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DB2" w:rsidRPr="0023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งบประมาณรายจ่ายบูรณาการ (</w:t>
      </w:r>
      <w:r w:rsidR="00437DB2" w:rsidRPr="002352DE">
        <w:rPr>
          <w:rFonts w:ascii="TH SarabunPSK" w:hAnsi="TH SarabunPSK" w:cs="TH SarabunPSK"/>
          <w:b/>
          <w:bCs/>
          <w:spacing w:val="-4"/>
          <w:sz w:val="32"/>
          <w:szCs w:val="32"/>
        </w:rPr>
        <w:t>Agenda</w:t>
      </w:r>
      <w:r w:rsidR="00437DB2" w:rsidRPr="0023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ที่นำมาจัดทำร่างพระราชบัญญัติโอน</w:t>
      </w:r>
    </w:p>
    <w:p w:rsidR="00437DB2" w:rsidRPr="002352DE" w:rsidRDefault="00437DB2" w:rsidP="007730BF">
      <w:pPr>
        <w:spacing w:line="340" w:lineRule="exact"/>
        <w:ind w:left="953" w:right="-285" w:hanging="95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งบประมาณรายจ่าย พ.ศ. ....</w:t>
      </w:r>
    </w:p>
    <w:p w:rsidR="002352DE" w:rsidRPr="002352DE" w:rsidRDefault="002352DE" w:rsidP="007730BF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2352DE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p w:rsidR="00437DB2" w:rsidRPr="002352DE" w:rsidRDefault="00437DB2" w:rsidP="007730BF">
      <w:pPr>
        <w:spacing w:line="340" w:lineRule="exact"/>
        <w:ind w:left="938" w:hanging="938"/>
        <w:jc w:val="thaiDistribute"/>
        <w:rPr>
          <w:rFonts w:ascii="TH SarabunPSK" w:hAnsi="TH SarabunPSK" w:cs="TH SarabunPSK"/>
          <w:sz w:val="36"/>
          <w:szCs w:val="36"/>
          <w:cs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8"/>
        <w:gridCol w:w="4839"/>
        <w:gridCol w:w="1417"/>
        <w:gridCol w:w="1418"/>
        <w:gridCol w:w="1382"/>
      </w:tblGrid>
      <w:tr w:rsidR="00437DB2" w:rsidRPr="000B6FE1" w:rsidTr="006C48BD">
        <w:tc>
          <w:tcPr>
            <w:tcW w:w="53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แผนงานบูรณาการ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งบประมาณ</w:t>
            </w:r>
          </w:p>
        </w:tc>
      </w:tr>
      <w:tr w:rsidR="00437DB2" w:rsidRPr="000B6FE1" w:rsidTr="006C48BD"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รวม</w:t>
            </w:r>
          </w:p>
        </w:tc>
      </w:tr>
      <w:tr w:rsidR="00437DB2" w:rsidRPr="000B6FE1" w:rsidTr="006C48BD">
        <w:tc>
          <w:tcPr>
            <w:tcW w:w="5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ind w:hanging="108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2,544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  <w:t>5505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ind w:hanging="107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11,692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2506</w:t>
            </w:r>
          </w:p>
        </w:tc>
        <w:tc>
          <w:tcPr>
            <w:tcW w:w="13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ind w:hanging="108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  <w:t>14,236</w:t>
            </w: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  <w:t>8011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1.</w:t>
            </w:r>
          </w:p>
        </w:tc>
        <w:tc>
          <w:tcPr>
            <w:tcW w:w="483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แผนงานบูรณาการขับเคลื่อนการแก้ไขปัญหา</w:t>
            </w:r>
          </w:p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จังหวัดชายแดนภาคใต้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554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9641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169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1804</w:t>
            </w:r>
          </w:p>
        </w:tc>
        <w:tc>
          <w:tcPr>
            <w:tcW w:w="138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724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1445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แผนงานบูรณาการเขตพัฒนาพิเศษภาคตะวันออก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8448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1,120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3679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1,210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2127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แผนงานบูรณาการจัดการมลพิษและสิ่งแวดล้อม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0980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ind w:left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0980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แผนงานบูรณาการต่อต้านการทุจริตและประพฤติมิชอบ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124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4455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ind w:left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124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4455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แผนงานบูรณาการเตรียมความพร้อมเพื่อรองรับสังคมสูงวัย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5603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134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3375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147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8978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แผนงานบูรณาการบริหารจัดการทรัพยากรน้ำ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2530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2,113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6159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2,161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8689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แผนงานบูรณาการป้องกัน ปราบปราม และบำบัดรักษา</w:t>
            </w:r>
          </w:p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ผู้ติดยาเสพติด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406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4350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ind w:left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406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4350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แผนงานบูรณาการพัฒนาคุณภาพการศึกษาและ</w:t>
            </w:r>
            <w:r w:rsidR="00235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175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4089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37DB2" w:rsidRPr="000B6FE1" w:rsidRDefault="00437DB2" w:rsidP="007730BF">
            <w:pPr>
              <w:spacing w:line="340" w:lineRule="exact"/>
              <w:ind w:left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175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4089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แผนงานบูรณาการพัฒนาด้านคมนาคมและ</w:t>
            </w:r>
            <w:r w:rsidR="00235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ระบบโลจิสติกส์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9441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6,322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4809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6,342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4250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แผนงานบูรณาการพัฒนาผู้ประกอบการ และวิสาหกิจขนาดกลางและขนาดย่อมสู่สากล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9854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3725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3579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11.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แผนงานบูรณาการพัฒนาพื้นที่เขตเศรษฐกิจพิเศษ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0024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478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7307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483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7331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12.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แผนงานบูรณาการพัฒนาพื้นที่ระดับภาค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248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3840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1,147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4785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1,395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8625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แผนงานบูรณาการพัฒนาและส่งเสริมเศรษฐกิจฐานราก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508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0260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5169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539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5429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แผนงานบูรณาการพัฒนาอุตสาหกรรมและบริการ</w:t>
            </w:r>
            <w:r w:rsidR="00235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แห่งอนาคต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9710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1687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1397 </w:t>
            </w:r>
          </w:p>
        </w:tc>
      </w:tr>
      <w:tr w:rsidR="00437DB2" w:rsidRPr="000B6FE1" w:rsidTr="006C48BD">
        <w:tc>
          <w:tcPr>
            <w:tcW w:w="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15.</w:t>
            </w:r>
          </w:p>
        </w:tc>
        <w:tc>
          <w:tcPr>
            <w:tcW w:w="4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DB2" w:rsidRPr="000B6FE1" w:rsidRDefault="00437DB2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แผนงานบูรณาการสร้างรายได้จากการท่องเที่ยว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271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2280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145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>0007</w:t>
            </w: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7DB2" w:rsidRPr="000B6FE1" w:rsidRDefault="00437DB2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t>416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6FE1">
              <w:rPr>
                <w:rFonts w:ascii="TH SarabunPSK" w:hAnsi="TH SarabunPSK" w:cs="TH SarabunPSK"/>
                <w:sz w:val="32"/>
                <w:szCs w:val="32"/>
              </w:rPr>
              <w:t xml:space="preserve">2287 </w:t>
            </w:r>
          </w:p>
        </w:tc>
      </w:tr>
    </w:tbl>
    <w:p w:rsidR="00437DB2" w:rsidRPr="000B6FE1" w:rsidRDefault="00437DB2" w:rsidP="007730BF">
      <w:pPr>
        <w:spacing w:line="340" w:lineRule="exact"/>
        <w:ind w:left="1695"/>
        <w:jc w:val="thaiDistribute"/>
        <w:rPr>
          <w:rFonts w:ascii="TH SarabunPSK" w:hAnsi="TH SarabunPSK" w:cs="TH SarabunPSK"/>
          <w:sz w:val="32"/>
          <w:szCs w:val="32"/>
        </w:rPr>
      </w:pP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</w:rPr>
        <w:tab/>
        <w:t>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 xml:space="preserve">3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งบประมาณรายจ่ายสำหรับทุนหมุนเวียน จำนวน </w:t>
      </w:r>
      <w:r w:rsidRPr="000B6FE1">
        <w:rPr>
          <w:rFonts w:ascii="TH SarabunPSK" w:hAnsi="TH SarabunPSK" w:cs="TH SarabunPSK"/>
          <w:sz w:val="32"/>
          <w:szCs w:val="32"/>
        </w:rPr>
        <w:t>2,622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>0542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ล้านบาท เป็นงบประมาณรายจ่ายประจำทั้งจำนวน สำนักงบประมาณได้พิจารณานำงบปร</w:t>
      </w:r>
      <w:r w:rsidR="000B6FE1" w:rsidRPr="000B6FE1">
        <w:rPr>
          <w:rFonts w:ascii="TH SarabunPSK" w:hAnsi="TH SarabunPSK" w:cs="TH SarabunPSK"/>
          <w:sz w:val="32"/>
          <w:szCs w:val="32"/>
          <w:cs/>
        </w:rPr>
        <w:t>ะมาณมาจัดทำร่างพระราชบัญญัติ</w:t>
      </w:r>
      <w:r w:rsidRPr="000B6FE1">
        <w:rPr>
          <w:rFonts w:ascii="TH SarabunPSK" w:hAnsi="TH SarabunPSK" w:cs="TH SarabunPSK"/>
          <w:sz w:val="32"/>
          <w:szCs w:val="32"/>
          <w:cs/>
        </w:rPr>
        <w:t>โอนงบประมาณรายจ่าย พ.ศ. ... ในจำนวนเท่ากับข้อเสนอของทุนหมุนเวียน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37DB2" w:rsidRPr="002352DE" w:rsidRDefault="000B6FE1" w:rsidP="007730BF">
      <w:pPr>
        <w:spacing w:line="340" w:lineRule="exact"/>
        <w:ind w:right="-427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="00437DB2" w:rsidRPr="002352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ตารางที่ 3</w:t>
      </w:r>
      <w:r w:rsidR="00437DB2" w:rsidRPr="00235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DB2" w:rsidRPr="002352D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งบประมาณรายจ่ายสำหรับทุนหมุนเวียนที่นำมาจัดทำร่างพระราชบัญญัติโอนงบประมาณรายจ่าย พ.ศ. ....</w:t>
      </w:r>
    </w:p>
    <w:p w:rsidR="00437DB2" w:rsidRPr="000B6FE1" w:rsidRDefault="00437DB2" w:rsidP="007730BF">
      <w:pPr>
        <w:spacing w:line="340" w:lineRule="exact"/>
        <w:ind w:left="5978" w:right="-143" w:hanging="3426"/>
        <w:jc w:val="center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B6FE1" w:rsidRPr="000B6FE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Pr="000B6FE1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W w:w="0" w:type="auto"/>
        <w:tblInd w:w="122" w:type="dxa"/>
        <w:tblLayout w:type="fixed"/>
        <w:tblLook w:val="04A0"/>
      </w:tblPr>
      <w:tblGrid>
        <w:gridCol w:w="6205"/>
        <w:gridCol w:w="18"/>
        <w:gridCol w:w="2835"/>
      </w:tblGrid>
      <w:tr w:rsidR="000B6FE1" w:rsidRPr="000B6FE1" w:rsidTr="000B6FE1">
        <w:trPr>
          <w:tblHeader/>
        </w:trPr>
        <w:tc>
          <w:tcPr>
            <w:tcW w:w="62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FE1" w:rsidRPr="002352DE" w:rsidRDefault="000B6FE1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2352DE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ทุนหมุนเวียน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6FE1" w:rsidRPr="002352DE" w:rsidRDefault="000B6FE1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</w:pPr>
            <w:r w:rsidRPr="002352DE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งบประมาณ</w:t>
            </w:r>
          </w:p>
        </w:tc>
      </w:tr>
      <w:tr w:rsidR="000B6FE1" w:rsidRPr="000B6FE1" w:rsidTr="000B6FE1">
        <w:tc>
          <w:tcPr>
            <w:tcW w:w="62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tabs>
                <w:tab w:val="left" w:pos="1418"/>
                <w:tab w:val="left" w:pos="1701"/>
                <w:tab w:val="left" w:pos="1985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2,622.0542</w:t>
            </w:r>
          </w:p>
        </w:tc>
      </w:tr>
      <w:tr w:rsidR="000B6FE1" w:rsidRPr="000B6FE1" w:rsidTr="000B6FE1">
        <w:tc>
          <w:tcPr>
            <w:tcW w:w="622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ทุนหมุนเวียนที่มีฐานะเป็นนิติบุคคล</w:t>
            </w: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b/>
                <w:bCs/>
                <w:noProof/>
                <w:spacing w:val="-2"/>
                <w:sz w:val="32"/>
                <w:szCs w:val="32"/>
                <w:cs/>
              </w:rPr>
              <w:t>205.7267</w:t>
            </w:r>
          </w:p>
        </w:tc>
      </w:tr>
      <w:tr w:rsidR="000B6FE1" w:rsidRPr="000B6FE1" w:rsidTr="000B6FE1"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  <w:cs/>
              </w:rPr>
              <w:t>กองทุนเพื่อความเสมอภาคทางการศึกษา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  <w:t>200.5430</w:t>
            </w:r>
          </w:p>
        </w:tc>
      </w:tr>
      <w:tr w:rsidR="000B6FE1" w:rsidRPr="000B6FE1" w:rsidTr="000B6FE1"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noProof/>
                <w:spacing w:val="-2"/>
                <w:sz w:val="32"/>
                <w:szCs w:val="32"/>
                <w:cs/>
              </w:rPr>
              <w:t>กองทุนยุติธรรม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</w:rPr>
              <w:t>5.1837</w:t>
            </w:r>
          </w:p>
        </w:tc>
      </w:tr>
      <w:tr w:rsidR="000B6FE1" w:rsidRPr="000B6FE1" w:rsidTr="000B6FE1">
        <w:tc>
          <w:tcPr>
            <w:tcW w:w="62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2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ทุนหมุนเวียนที่ไม่มีฐานะเป็นนิติบุคคล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2,416.3275</w:t>
            </w:r>
          </w:p>
        </w:tc>
      </w:tr>
      <w:tr w:rsidR="000B6FE1" w:rsidRPr="000B6FE1" w:rsidTr="000B6FE1"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ind w:righ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สำนักงานส่งเสริมวิสาหกิจขนาดกลางและขนาดย่อม </w:t>
            </w:r>
            <w:r w:rsidRPr="002352D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352D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สำหรับกองทุนส่งเสริมวิสาหกิจขนาดกลางและขนาดย่อม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</w:rPr>
              <w:br/>
              <w:t>1.3275</w:t>
            </w:r>
          </w:p>
        </w:tc>
      </w:tr>
      <w:tr w:rsidR="000B6FE1" w:rsidRPr="000B6FE1" w:rsidTr="000B6FE1"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กรมกิจการเด็กและเยาวชน สำหรับกองทุนคุ้มครองเด็ก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  <w:t>4.5000</w:t>
            </w:r>
          </w:p>
        </w:tc>
      </w:tr>
      <w:tr w:rsidR="000B6FE1" w:rsidRPr="000B6FE1" w:rsidTr="000B6FE1">
        <w:tc>
          <w:tcPr>
            <w:tcW w:w="6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กรมกิจการผู้สูงอายุ สำหรับกองทุนผู้สูงอายุ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  <w:t>10.5000</w:t>
            </w:r>
          </w:p>
        </w:tc>
      </w:tr>
      <w:tr w:rsidR="000B6FE1" w:rsidRPr="000B6FE1" w:rsidTr="000B6FE1">
        <w:tc>
          <w:tcPr>
            <w:tcW w:w="62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2D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 สำหรับกองทุนหลักประกันสุขภาพแห่งชาติ</w:t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B6FE1" w:rsidRPr="002352DE" w:rsidRDefault="000B6FE1" w:rsidP="007730BF">
            <w:pPr>
              <w:spacing w:line="340" w:lineRule="exact"/>
              <w:jc w:val="right"/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</w:pPr>
            <w:r w:rsidRPr="002352DE"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  <w:t>2,400.0000</w:t>
            </w:r>
          </w:p>
        </w:tc>
      </w:tr>
    </w:tbl>
    <w:p w:rsidR="000B6FE1" w:rsidRPr="000B6FE1" w:rsidRDefault="000B6FE1" w:rsidP="007730BF">
      <w:pPr>
        <w:spacing w:line="340" w:lineRule="exact"/>
        <w:ind w:left="5978" w:right="-143" w:hanging="3426"/>
        <w:jc w:val="center"/>
        <w:rPr>
          <w:rFonts w:ascii="TH SarabunPSK" w:hAnsi="TH SarabunPSK" w:cs="TH SarabunPSK"/>
          <w:sz w:val="32"/>
          <w:szCs w:val="32"/>
        </w:rPr>
      </w:pP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FE1">
        <w:rPr>
          <w:rFonts w:ascii="TH SarabunPSK" w:hAnsi="TH SarabunPSK" w:cs="TH SarabunPSK"/>
          <w:sz w:val="32"/>
          <w:szCs w:val="32"/>
        </w:rPr>
        <w:t>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 xml:space="preserve">4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งบประมาณรายจ่ายเพื่อการชำระหนี้ภาครัฐ จำนวน 36,612.2329 ล้านบาท ประกอบด้วย รายจ่ายชำระคืนต้นเงินกู้ จำนวน 35,693.0629 ล้านบาท และรายจ่ายชำระค่าดอกเบี้ยเงินกู้ จำนวน 919.1700 ล้านบาท  ซึ่งเป็นงบประมาณรายจ่ายประจำทั้งจำนวน 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FE1">
        <w:rPr>
          <w:rFonts w:ascii="TH SarabunPSK" w:hAnsi="TH SarabunPSK" w:cs="TH SarabunPSK"/>
          <w:sz w:val="32"/>
          <w:szCs w:val="32"/>
        </w:rPr>
        <w:t>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 xml:space="preserve">5 </w:t>
      </w:r>
      <w:r w:rsidRPr="000B6FE1">
        <w:rPr>
          <w:rFonts w:ascii="TH SarabunPSK" w:hAnsi="TH SarabunPSK" w:cs="TH SarabunPSK"/>
          <w:sz w:val="32"/>
          <w:szCs w:val="32"/>
          <w:cs/>
        </w:rPr>
        <w:t>งบประมาณรายจ่ายเพื่อการชำระหนี้ภาครัฐ ที่นำไปจัดทำร่างพระราชบัญญัติโอน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 xml:space="preserve">งบประมาณรายจ่าย พ.ศ. ....  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และงบประมาณรายจ่ายที่ได้รับจากการโอนและนำไปตั้ง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เป็นงบประมาณรายจ่าย งบกลาง รายการเงินสำรองจ่ายเพื่อกรณีฉุกเฉินหรือจำเป็น ดังกล่าวข้างต้น มีผลต่อสัดส่วนงบประมาณรายจ่ายเพื่อการชำระคืนต้นเงินกู้ของรัฐบาลและหน่วยงานของรัฐซึ่งรัฐบาลรับภาระต่องบประมาณรายจ่ายประจำปี และสัดส่วนงบประมาณรายจ่ายงบกลาง รายการเงินสำรองจ่ายเพื่อกรณีฉุกเฉินหรือจำเป็นต่องบประมาณรายจ่ายประจำปี อย่างไรก็ตาม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สัดส่วนดังกล่าว</w:t>
      </w:r>
      <w:r w:rsidRPr="000B6FE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ยังอยู่ในกรอบสัดส่วนตามประกาศคณะกรรมการนโยบายการเงินการคลังของรัฐ เรื่อง กำหนดสัดส่วนต่างๆ เพื่อเป็นกรอบวินัยการเงินการคลังของรัฐ (ฉบับที่ 3) พ.ศ. 2563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</w:rPr>
        <w:tab/>
      </w:r>
      <w:r w:rsidRPr="000B6FE1">
        <w:rPr>
          <w:rFonts w:ascii="TH SarabunPSK" w:hAnsi="TH SarabunPSK" w:cs="TH SarabunPSK"/>
          <w:sz w:val="32"/>
          <w:szCs w:val="32"/>
        </w:rPr>
        <w:tab/>
        <w:t xml:space="preserve">    2</w:t>
      </w:r>
      <w:r w:rsidRPr="000B6FE1">
        <w:rPr>
          <w:rFonts w:ascii="TH SarabunPSK" w:hAnsi="TH SarabunPSK" w:cs="TH SarabunPSK"/>
          <w:sz w:val="32"/>
          <w:szCs w:val="32"/>
          <w:cs/>
        </w:rPr>
        <w:t>.</w:t>
      </w:r>
      <w:r w:rsidRPr="000B6FE1">
        <w:rPr>
          <w:rFonts w:ascii="TH SarabunPSK" w:hAnsi="TH SarabunPSK" w:cs="TH SarabunPSK"/>
          <w:sz w:val="32"/>
          <w:szCs w:val="32"/>
        </w:rPr>
        <w:t xml:space="preserve">6 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งบประมาณรายจ่ายที่นำมาจัดทำร่างพระราชบัญญัติโอนงบประมาณรายจ่าย พ.ศ. .... จำนวน 100,395 ล้านบาท นำไปตั้งเป็นงบประมาณรายจ่ายงบกลาง รายการเงินสำรองจ่ายเพื่อกรณีฉุกเฉินหรือจำเป็น </w:t>
      </w:r>
      <w:r w:rsidRPr="000B6FE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เพื่อเป็นค่าใช้จ่ายในการแก้ไขปัญหา ช่วยเหลือเยียวยา และบรรเทาผลกระทบจากสถานการณ์การแพร่ระบาดของ</w:t>
      </w:r>
      <w:r w:rsidRPr="000B6FE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โรคติดเชื้อไวรัสโคโรนา 2019 (</w:t>
      </w:r>
      <w:r w:rsidRPr="000B6FE1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COVID </w:t>
      </w:r>
      <w:r w:rsidRPr="000B6FE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– </w:t>
      </w:r>
      <w:r w:rsidRPr="000B6FE1">
        <w:rPr>
          <w:rFonts w:ascii="TH SarabunPSK" w:hAnsi="TH SarabunPSK" w:cs="TH SarabunPSK"/>
          <w:b/>
          <w:bCs/>
          <w:spacing w:val="2"/>
          <w:sz w:val="32"/>
          <w:szCs w:val="32"/>
        </w:rPr>
        <w:t>19</w:t>
      </w:r>
      <w:r w:rsidRPr="000B6FE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) และปัญหาภัยพิบัติ ภัยแล้ง อุทกภัยที่อาจเกิดขึ้นในช่วงปลายปีงบประมาณ พ.ศ. 2563 รวมทั้งกรณีที่มีเหตุฉุกเฉินหรือจำเป็นอื่น </w:t>
      </w:r>
    </w:p>
    <w:p w:rsidR="00437DB2" w:rsidRPr="000B6FE1" w:rsidRDefault="00437DB2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B6FE1">
        <w:rPr>
          <w:rFonts w:ascii="TH SarabunPSK" w:hAnsi="TH SarabunPSK" w:cs="TH SarabunPSK"/>
          <w:sz w:val="32"/>
          <w:szCs w:val="32"/>
          <w:cs/>
        </w:rPr>
        <w:t>กรณี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การโอนงบประมาณรายจ่ายประจำปีงบประมาณ พ.ศ. 2563 ตามร่างพระราชบัญญัติ</w:t>
      </w:r>
      <w:r w:rsidRPr="000B6FE1">
        <w:rPr>
          <w:rFonts w:ascii="TH SarabunPSK" w:hAnsi="TH SarabunPSK" w:cs="TH SarabunPSK"/>
          <w:sz w:val="32"/>
          <w:szCs w:val="32"/>
          <w:cs/>
        </w:rPr>
        <w:t>โอนงบประมาณรายจ่าย พ.ศ. .... มีผลให้เป้าหมายหรือตัวชี้วัดแผนงาน ผลผลิตหรือโครงการเปลี่ยนแปลงไปในทางที่ลดลงในสาระสำคัญ ให้หน่วยรับงบประมาณเสนอขอปรับแผนการปฏิบัติงานและแผนการใช้จ่ายงบประมาณตามระเบียบว่าด้วยการบริหารงบประมาณ พ.ศ. 2562 ต่อไป</w:t>
      </w:r>
    </w:p>
    <w:p w:rsidR="00437DB2" w:rsidRDefault="00437DB2" w:rsidP="007730BF">
      <w:pPr>
        <w:spacing w:line="340" w:lineRule="exact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</w:t>
      </w:r>
      <w:r w:rsidRPr="000B6FE1">
        <w:rPr>
          <w:rFonts w:ascii="TH SarabunPSK" w:hAnsi="TH SarabunPSK" w:cs="TH SarabunPSK"/>
          <w:sz w:val="32"/>
          <w:szCs w:val="32"/>
          <w:cs/>
        </w:rPr>
        <w:t>กรณีงบประมาณรายจ่ายตามข้อเสนอวงเงินของหน่วยรับงบประมาณที่นำมาพิจารณาจัดทำ  ร่างพระราชบัญญัติโอนงบประมาณรายจ่าย พ.ศ. .... เป็นงบประมาณรายจ่ายที่สำนักงบประมาณอนุมัติเงินจัดสรรไปยังหน่วยรับงบประมาณแล้วแต่หน่วยรับงบประมาณยังมิได้เบิกจ่ายเงินจากคลัง และงบประมาณรายจ่าย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ในลักษณะเงิน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อุดหนุนเพื่อเป็นเงิน ทรัพย์สิน หรือเป็นรายได้ ของหน่วยงานของรัฐสภา หน่วยงานของศาล องค์กรอิสระ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>ตามรัฐธรรมนูญ องค์กรอัยการ องค์การมหาชน หน่วยงานของรัฐ ทุนหมุนเวียน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และองค์กรปกครองส่วนท้องถิ่น </w:t>
      </w:r>
      <w:r w:rsidRPr="000B6FE1">
        <w:rPr>
          <w:rFonts w:ascii="TH SarabunPSK" w:hAnsi="TH SarabunPSK" w:cs="TH SarabunPSK"/>
          <w:spacing w:val="-8"/>
          <w:sz w:val="32"/>
          <w:szCs w:val="32"/>
          <w:cs/>
        </w:rPr>
        <w:br/>
        <w:t xml:space="preserve">ซึ่งหน่วยรับงบประมาณได้เบิกจ่ายเงินจากคลังแล้วทั้งจำนวนและบางส่วน </w:t>
      </w:r>
      <w:r w:rsidRPr="000B6FE1">
        <w:rPr>
          <w:rFonts w:ascii="TH SarabunPSK" w:hAnsi="TH SarabunPSK" w:cs="TH SarabunPSK"/>
          <w:sz w:val="32"/>
          <w:szCs w:val="32"/>
          <w:cs/>
        </w:rPr>
        <w:t>เพื่อให้การจัดทำร่างพระราชบัญญัติโอนงบประมาณรายจ่าย พ.ศ. .... เป็นไปด้วยความเรียบร้อย จึงเห็นสมควรที่</w:t>
      </w:r>
      <w:r w:rsidRPr="000B6FE1">
        <w:rPr>
          <w:rFonts w:ascii="TH SarabunPSK" w:hAnsi="TH SarabunPSK" w:cs="TH SarabunPSK"/>
          <w:spacing w:val="-2"/>
          <w:sz w:val="32"/>
          <w:szCs w:val="32"/>
          <w:cs/>
        </w:rPr>
        <w:t>คณะรัฐมนตรีจะพิจารณามอบหมายให้สำนักงบประมาณประสานหน่วยรับงบประมาณดำเนินการนำ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 xml:space="preserve">เงินจัดสรรที่ผ่านการพิจารณาตามข้อ </w:t>
      </w:r>
      <w:r w:rsidRPr="000B6FE1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มาส่งคืนในระบบบริหารการเงินการคลังภาครัฐแบบอิเล็กทรอนิกส์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6FE1">
        <w:rPr>
          <w:rFonts w:ascii="TH SarabunPSK" w:hAnsi="TH SarabunPSK" w:cs="TH SarabunPSK"/>
          <w:sz w:val="32"/>
          <w:szCs w:val="32"/>
        </w:rPr>
        <w:t xml:space="preserve">Government Fiscal Management Information System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B6FE1">
        <w:rPr>
          <w:rFonts w:ascii="TH SarabunPSK" w:hAnsi="TH SarabunPSK" w:cs="TH SarabunPSK"/>
          <w:sz w:val="32"/>
          <w:szCs w:val="32"/>
        </w:rPr>
        <w:t>GFMIS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) ที่หน่วยรับงบประมาณส่วนกลาง โดยสำนักงบประมาณจะประสานกรมบัญชีกลางในการดำเนินการลดยอดเงินจัดสรร ระหว่างวันที่ </w:t>
      </w:r>
      <w:r w:rsidRPr="000B6FE1">
        <w:rPr>
          <w:rFonts w:ascii="TH SarabunPSK" w:hAnsi="TH SarabunPSK" w:cs="TH SarabunPSK"/>
          <w:sz w:val="32"/>
          <w:szCs w:val="32"/>
        </w:rPr>
        <w:t xml:space="preserve">22 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B6FE1">
        <w:rPr>
          <w:rFonts w:ascii="TH SarabunPSK" w:hAnsi="TH SarabunPSK" w:cs="TH SarabunPSK"/>
          <w:sz w:val="32"/>
          <w:szCs w:val="32"/>
        </w:rPr>
        <w:t xml:space="preserve">30 </w:t>
      </w:r>
      <w:r w:rsidRPr="000B6FE1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pacing w:val="4"/>
          <w:sz w:val="32"/>
          <w:szCs w:val="32"/>
        </w:rPr>
        <w:t xml:space="preserve">2563 </w:t>
      </w:r>
      <w:r w:rsidRPr="000B6FE1">
        <w:rPr>
          <w:rFonts w:ascii="TH SarabunPSK" w:hAnsi="TH SarabunPSK" w:cs="TH SarabunPSK"/>
          <w:spacing w:val="4"/>
          <w:sz w:val="32"/>
          <w:szCs w:val="32"/>
          <w:cs/>
        </w:rPr>
        <w:t>เพื่อประมวลข้อมูลการจัดสรรคืนและนำไปจัดทำร่าง</w:t>
      </w:r>
      <w:r w:rsidRPr="000B6FE1">
        <w:rPr>
          <w:rFonts w:ascii="TH SarabunPSK" w:hAnsi="TH SarabunPSK" w:cs="TH SarabunPSK"/>
          <w:spacing w:val="-4"/>
          <w:sz w:val="32"/>
          <w:szCs w:val="32"/>
          <w:cs/>
        </w:rPr>
        <w:t>พระราชบัญญัติ</w:t>
      </w:r>
      <w:r w:rsidRPr="000B6FE1">
        <w:rPr>
          <w:rFonts w:ascii="TH SarabunPSK" w:hAnsi="TH SarabunPSK" w:cs="TH SarabunPSK"/>
          <w:spacing w:val="2"/>
          <w:sz w:val="32"/>
          <w:szCs w:val="32"/>
          <w:cs/>
        </w:rPr>
        <w:t xml:space="preserve">โอนงบประมาณรายจ่าย </w:t>
      </w:r>
      <w:r w:rsidRPr="000B6FE1">
        <w:rPr>
          <w:rFonts w:ascii="TH SarabunPSK" w:hAnsi="TH SarabunPSK" w:cs="TH SarabunPSK"/>
          <w:sz w:val="32"/>
          <w:szCs w:val="32"/>
          <w:cs/>
        </w:rPr>
        <w:t>พ.ศ. .... ต่อไป</w:t>
      </w:r>
    </w:p>
    <w:p w:rsidR="002352DE" w:rsidRPr="000B6FE1" w:rsidRDefault="002352DE" w:rsidP="007730BF">
      <w:pPr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B6FE1" w:rsidTr="006859F4">
        <w:tc>
          <w:tcPr>
            <w:tcW w:w="9820" w:type="dxa"/>
          </w:tcPr>
          <w:p w:rsidR="0088693F" w:rsidRPr="000B6FE1" w:rsidRDefault="00437DB2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693F" w:rsidRPr="000B6FE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730BF" w:rsidRPr="007730BF" w:rsidRDefault="007730BF" w:rsidP="007730BF">
      <w:pPr>
        <w:spacing w:line="340" w:lineRule="exact"/>
        <w:ind w:left="1530" w:hanging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การย้ายที่ตั้งสำนักงานภูมิภาคอาเซียนและแปซิฟิกของสหภาพโทรคมนาคมระหว่างประเทศ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ย้ายที่ตั้งสำนักงานภูมิภาคเอเชียและแปซิฟิกของสหภาพโทรคมนาคมระหว่างประเทศ (</w:t>
      </w:r>
      <w:r w:rsidRPr="007730BF">
        <w:rPr>
          <w:rFonts w:ascii="TH SarabunPSK" w:hAnsi="TH SarabunPSK" w:cs="TH SarabunPSK"/>
          <w:sz w:val="32"/>
          <w:szCs w:val="32"/>
        </w:rPr>
        <w:t>International Telecommunication Union: ITU) (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สำนักงานฯ) จากชั้น </w:t>
      </w:r>
      <w:r w:rsidRPr="007730BF">
        <w:rPr>
          <w:rFonts w:ascii="TH SarabunPSK" w:hAnsi="TH SarabunPSK" w:cs="TH SarabunPSK"/>
          <w:sz w:val="32"/>
          <w:szCs w:val="32"/>
        </w:rPr>
        <w:t>5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อาคารศูนย์ฝึกอบรม บริษัท ไปรษณีย์ไทย จำกัด กรุงเทพมหานคร ไปยังสำนักงาน กสทช. ภาค </w:t>
      </w:r>
      <w:r w:rsidRPr="007730BF">
        <w:rPr>
          <w:rFonts w:ascii="TH SarabunPSK" w:hAnsi="TH SarabunPSK" w:cs="TH SarabunPSK"/>
          <w:sz w:val="32"/>
          <w:szCs w:val="32"/>
        </w:rPr>
        <w:t>1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หลักสี่ กรุงเทพมหานคร โดยให้สำนักงาน กสทช. ในฐานะหน่วยงานอำนวยการในนามประเทศไทยของ </w:t>
      </w:r>
      <w:r w:rsidRPr="007730BF">
        <w:rPr>
          <w:rFonts w:ascii="TH SarabunPSK" w:hAnsi="TH SarabunPSK" w:cs="TH SarabunPSK"/>
          <w:sz w:val="32"/>
          <w:szCs w:val="32"/>
        </w:rPr>
        <w:t xml:space="preserve">ITU </w:t>
      </w:r>
      <w:r w:rsidRPr="007730BF">
        <w:rPr>
          <w:rFonts w:ascii="TH SarabunPSK" w:hAnsi="TH SarabunPSK" w:cs="TH SarabunPSK"/>
          <w:sz w:val="32"/>
          <w:szCs w:val="32"/>
          <w:cs/>
        </w:rPr>
        <w:t>เป็นผู้รับผิดชอบค่าใช้จ่ายที่เกิดขึ้นในการย้ายที่ตั้งสำนักงานฯ ตามที่สำนักงานคณะกรรมการกิจการการกระจายเสียง</w:t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730BF">
        <w:rPr>
          <w:rFonts w:ascii="TH SarabunPSK" w:hAnsi="TH SarabunPSK" w:cs="TH SarabunPSK"/>
          <w:sz w:val="32"/>
          <w:szCs w:val="32"/>
          <w:cs/>
        </w:rPr>
        <w:t>สำนักงาน กสทช.</w:t>
      </w:r>
      <w:r w:rsidRPr="007730BF">
        <w:rPr>
          <w:rFonts w:ascii="TH SarabunPSK" w:hAnsi="TH SarabunPSK" w:cs="TH SarabunPSK" w:hint="cs"/>
          <w:sz w:val="32"/>
          <w:szCs w:val="32"/>
          <w:cs/>
        </w:rPr>
        <w:t>)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เสนอ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ที่ประชุมเพื่อรับมอบนโยบายจากผู้บริหารสำนักงาน กสทช. ถึงประเด็นการแบ่งภารกิจการปฏิบัติหน้าที่หน่วยงานอำนวยการในนามประเทศไทยของ </w:t>
      </w:r>
      <w:r w:rsidRPr="007730BF">
        <w:rPr>
          <w:rFonts w:ascii="TH SarabunPSK" w:hAnsi="TH SarabunPSK" w:cs="TH SarabunPSK"/>
          <w:sz w:val="32"/>
          <w:szCs w:val="32"/>
        </w:rPr>
        <w:t xml:space="preserve">ITU 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730BF">
        <w:rPr>
          <w:rFonts w:ascii="TH SarabunPSK" w:hAnsi="TH SarabunPSK" w:cs="TH SarabunPSK"/>
          <w:sz w:val="32"/>
          <w:szCs w:val="32"/>
        </w:rPr>
        <w:t>1/2561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7730BF">
        <w:rPr>
          <w:rFonts w:ascii="TH SarabunPSK" w:hAnsi="TH SarabunPSK" w:cs="TH SarabunPSK"/>
          <w:sz w:val="32"/>
          <w:szCs w:val="32"/>
        </w:rPr>
        <w:t>23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7730BF">
        <w:rPr>
          <w:rFonts w:ascii="TH SarabunPSK" w:hAnsi="TH SarabunPSK" w:cs="TH SarabunPSK"/>
          <w:sz w:val="32"/>
          <w:szCs w:val="32"/>
        </w:rPr>
        <w:t>2561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ได้มีมติพิจารณาความเป็นไปได้ในการย้ายสำนักงานฯ มาประจำการที่สำนักงาน กสทช. เพื่อเป็นการลดค่าใช้จ่ายในการเช่าพื้นที่</w:t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และเป็นการแสดงให้เห็นว่า สำนักงานฯ เป็นส่วนหนึ่งของสำนักงาน กสทช. มิใช่ ดศ. อีกต่อไป โดยผู้อำนวยการและเจ้าหน้าที่สำนักงานฯ ได้ทำการสำรวจพื้นที่ ชั้น </w:t>
      </w:r>
      <w:r w:rsidRPr="007730BF">
        <w:rPr>
          <w:rFonts w:ascii="TH SarabunPSK" w:hAnsi="TH SarabunPSK" w:cs="TH SarabunPSK"/>
          <w:sz w:val="32"/>
          <w:szCs w:val="32"/>
        </w:rPr>
        <w:t>4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และชั้น </w:t>
      </w:r>
      <w:r w:rsidRPr="007730BF">
        <w:rPr>
          <w:rFonts w:ascii="TH SarabunPSK" w:hAnsi="TH SarabunPSK" w:cs="TH SarabunPSK"/>
          <w:sz w:val="32"/>
          <w:szCs w:val="32"/>
        </w:rPr>
        <w:t>5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สำนักงาน กสทช. ภาค </w:t>
      </w:r>
      <w:r w:rsidRPr="007730BF">
        <w:rPr>
          <w:rFonts w:ascii="TH SarabunPSK" w:hAnsi="TH SarabunPSK" w:cs="TH SarabunPSK"/>
          <w:sz w:val="32"/>
          <w:szCs w:val="32"/>
        </w:rPr>
        <w:t>1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7730BF">
        <w:rPr>
          <w:rFonts w:ascii="TH SarabunPSK" w:hAnsi="TH SarabunPSK" w:cs="TH SarabunPSK"/>
          <w:sz w:val="32"/>
          <w:szCs w:val="32"/>
        </w:rPr>
        <w:t>26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7730BF">
        <w:rPr>
          <w:rFonts w:ascii="TH SarabunPSK" w:hAnsi="TH SarabunPSK" w:cs="TH SarabunPSK"/>
          <w:sz w:val="32"/>
          <w:szCs w:val="32"/>
        </w:rPr>
        <w:t>2562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และเห็นว่า พื้นที่ดังกล่าวเหมาะสมที่จะเป็นที่ตั้งสำนักงานฯ เนื่องจากมีพื้นที่รองรับที่เพียงพอและมีพื้นที่ใช้สอยมากกว่าที่ตั้งเดิม มีสิ่งอำนวยความสะดวก และยังอยู่ไม่ไกลจากหน่วยงานโทรคมนาคม ได้แก่ ดศ. บริษัท โทโอที จำกัด (มหาชน) บริษัท กสท โทรคมนาคม จำกัด (มหาชน) และองค์กรโทรคมนาคมแห่งเอเชียและแปซิฟิก ทำให้สะดวกในการติดต่อประสานงานกับหน่วยงานต่างๆ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ร่างถ้อยแถลงร่วมของการประชุมรัฐมนตรีกีฬาอาเซียน ครั้งที่ 5 และร่างถ้อยแถลงร่วมของการประชุมรัฐมนตรีกีฬาอาเซียน – ญี่ปุ่น ครั้งที่ 2 ร่างขอบเขตหน้าที่ (</w:t>
      </w:r>
      <w:r w:rsidRPr="007730BF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) ของรัฐมนตรีกีฬาอาเซียน รัฐมนตรีกีฬาอาเซียน – ญี่ปุ่น เจ้าหน้าที่อาวุโสกีฬาอาเซียน และเจ้าหน้าที่อาวุโสกีฬาอาเซียน – ญี่ปุ่น</w:t>
      </w:r>
    </w:p>
    <w:p w:rsid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คณะรัฐมนตรีมีมติเห็นชอบต่อร่างถ้อยแถลงร่วมของการประชุมรัฐมนตรีกีฬาอาเซียน ครั้งที่ 5 และร่างถ้อยแถลงร่วมของการประชุมรัฐมนตรีกีฬาอาเซียน – ญี่ปุ่น ครั้งที่ 2 พร้อมทั้งร่างขอบเขตหน้าที่ (</w:t>
      </w:r>
      <w:r w:rsidRPr="007730BF">
        <w:rPr>
          <w:rFonts w:ascii="TH SarabunPSK" w:hAnsi="TH SarabunPSK" w:cs="TH SarabunPSK"/>
          <w:sz w:val="32"/>
          <w:szCs w:val="32"/>
        </w:rPr>
        <w:t>TOR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) ขององค์กรเฉพาะสาขาภายใต้รัฐมนตรีกีฬาอาเซียน จำนวน 4 ฉบับ ได้แก่ (1) ร่างขอบเขตหน้าที่ของรัฐมนตรีกีฬาอาเซียน (2) ร่างขอบเขตหน้าที่ของรัฐมนตรีกีฬาอาเซียน – ญี่ปุ่น (3) ร่างของเขตหน้าที่ของเจ้าหน้าที่อาวุโสสาขากีฬาอาเซียน และ (4) ร่างขอบเขตหน้าที่ของเจ้าหน้าที่อาวุโสสาขากีฬาอาเซียน – ญี่ปุ่น และอนุมัติให้รับรองเอกสารต่างๆ ดังกล่าวข้างต้นร่วมกับประเทศสมาชิกอาเซียนอื่นๆ ทั้งนี้ หากมีความจำเป็นต้องปรับเปลี่ยนถ้อยคำในส่วนที่ไม่ใช่สาระสำคัญ และไม่ขัดกับหลักการที่คณะรัฐมนตรีให้ความเห็นชอบไว้ ให้กระทรวงการท่องเที่ยวและกีฬา ดำเนินการได้โดยให้นำเสนอคณะรัฐมนตรีทราบภายหลัง ตามที่ กระทรวงการท่องเที่ยวและกีฬา </w:t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(กก.) </w:t>
      </w:r>
      <w:r w:rsidRPr="007730BF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0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730BF" w:rsidRPr="007730BF" w:rsidRDefault="007730BF" w:rsidP="007730B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ร่างถ้อยแถลงร่วมของการประชุมรัฐมนตรีกีฬาอาเซียน ครั้งที่ 5 </w:t>
      </w:r>
    </w:p>
    <w:p w:rsidR="007730BF" w:rsidRDefault="007730BF" w:rsidP="007730BF">
      <w:pPr>
        <w:pStyle w:val="afd"/>
        <w:spacing w:after="0" w:line="340" w:lineRule="exact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>ที่ประชุมเห็นชอบจัดตั้งคณะทำงานด้านเทคนิค สำหรับการที่อาเซียนเสนอตัวเป็น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lastRenderedPageBreak/>
        <w:t>เจ้าภาพการแข่งขันกีฬาฟุตบอลระดับโลก ในปี 2577 (</w:t>
      </w:r>
      <w:r w:rsidRPr="007730BF">
        <w:rPr>
          <w:rFonts w:ascii="TH SarabunPSK" w:hAnsi="TH SarabunPSK" w:cs="TH SarabunPSK"/>
          <w:sz w:val="32"/>
          <w:szCs w:val="32"/>
        </w:rPr>
        <w:t>FIFA World Cup 2034</w:t>
      </w:r>
      <w:r w:rsidRPr="007730BF">
        <w:rPr>
          <w:rFonts w:ascii="TH SarabunPSK" w:hAnsi="TH SarabunPSK" w:cs="TH SarabunPSK"/>
          <w:sz w:val="32"/>
          <w:szCs w:val="32"/>
          <w:cs/>
        </w:rPr>
        <w:t>)</w:t>
      </w:r>
    </w:p>
    <w:p w:rsidR="007730BF" w:rsidRDefault="007730BF" w:rsidP="007730BF">
      <w:pPr>
        <w:pStyle w:val="afd"/>
        <w:spacing w:after="0" w:line="340" w:lineRule="exact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730BF">
        <w:rPr>
          <w:rFonts w:ascii="TH SarabunPSK" w:hAnsi="TH SarabunPSK" w:cs="TH SarabunPSK"/>
          <w:sz w:val="32"/>
          <w:szCs w:val="32"/>
          <w:cs/>
        </w:rPr>
        <w:t>ที่ประชุมให้การสนับสนุนกิจกรรมกีฬาสำหรับเยาวชนในอาเซียน โดยแสดงความยินดีกับ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>ความสำเร็จในการจัดแข่งขันกีฬาโรงเรียนอาเซียน และกีฬามหาวิทยาลัยอาเซียนในปี 2561-2562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>ที่ประชุมพึงพอใจกับการดำเนินงานตามแผนงานอาเซียนด้านกีฬา 2559-2563</w:t>
      </w:r>
    </w:p>
    <w:p w:rsidR="007730BF" w:rsidRP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(2) ร่างถ้อยแถลงร่วมของการประชุมรัฐมนตรีกีฬาอาเซียน – ญี่ปุ่น ครั้งที่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2 </w:t>
      </w:r>
    </w:p>
    <w:p w:rsidR="007730BF" w:rsidRP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>ที่ประชุมยินดีกับวาระครบรอบ 45 ปี มิตรภาพและความร่วมมือของอาเซียนและญี่ปุ่น</w:t>
      </w:r>
    </w:p>
    <w:p w:rsid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ที่ประชุมตกลงที่จะให้ความสำคัญต่อความร่วมมือด้านกีฬาสตรี การพัฒนาครูพลศึกษา 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>และผู้ฝึกสอนพลศึกษาและวิทยาศาสตร์การกีฬามากขึ้น</w:t>
      </w:r>
    </w:p>
    <w:p w:rsidR="007730BF" w:rsidRP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ร่างขอบเขตหน้าที่ (</w:t>
      </w:r>
      <w:r w:rsidRPr="007730BF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รัฐมนตรีกีฬาอาเซียน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>รัฐมนตรีกีฬาอาเซียน มีวัตถุประสงค์เพื่อส่งเสริมความร่วมมือด้านกีฬาอาเซียน โดยการ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>ประสานงานกับรัฐมนตรีอาเซีย</w:t>
      </w:r>
      <w:r w:rsidR="00203A9B">
        <w:rPr>
          <w:rFonts w:ascii="TH SarabunPSK" w:hAnsi="TH SarabunPSK" w:cs="TH SarabunPSK"/>
          <w:sz w:val="32"/>
          <w:szCs w:val="32"/>
          <w:cs/>
        </w:rPr>
        <w:t>นสาขาอื่นๆ และองค์กรอื่นๆ ใน</w:t>
      </w:r>
      <w:r w:rsidRPr="007730BF">
        <w:rPr>
          <w:rFonts w:ascii="TH SarabunPSK" w:hAnsi="TH SarabunPSK" w:cs="TH SarabunPSK"/>
          <w:sz w:val="32"/>
          <w:szCs w:val="32"/>
          <w:cs/>
        </w:rPr>
        <w:t>อาเซียน รวมไปถึงการให้คำแนะนำเจ้าหน้าที่อาวุโสกีฬาอาเซียนในเชิงนโยบาย เพื่อความสอดคล้องในการดำเนินการจัดกิจกรรมที่เกี่ยวกับการกีฬาในอาเซียน</w:t>
      </w:r>
    </w:p>
    <w:p w:rsidR="007730BF" w:rsidRP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) ร่างขอบเขตหน้าที่(</w:t>
      </w:r>
      <w:r w:rsidRPr="007730BF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) ของรัฐมนตรีกีฬาอาเซียน – ญี่ปุ่น</w:t>
      </w:r>
    </w:p>
    <w:p w:rsid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>รัฐมนตรีกีฬาอาเซียน – ญี่ปุ่น มีวัตถุประสงค์ เพื่อส่งเสริมมิตรภาพและความร่วมมือ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>ระหว่างอาเซียน และญี่ปุ่นผ่านความร่วมมือด้านกีฬา โดยการประสานความร่วมมือด้านกีฬาร่วมกับเจ้าหน้าที่อาวุโสกีฬาอาเซียน – ญี่ปุ่น และภาคส่วนอื่น เพื่อส่งเสริมให้การกีฬาบรรลุผลสูงสุด</w:t>
      </w:r>
    </w:p>
    <w:p w:rsidR="007730BF" w:rsidRP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) ร่างขอบเขตหน้าที่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0BF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) ของเจ้าหน้าที่อาวุโสสาขากีฬาอาเซียน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30BF" w:rsidRDefault="007730BF" w:rsidP="007730BF">
      <w:pPr>
        <w:pStyle w:val="afd"/>
        <w:spacing w:after="0" w:line="3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730BF">
        <w:rPr>
          <w:rFonts w:ascii="TH SarabunPSK" w:hAnsi="TH SarabunPSK" w:cs="TH SarabunPSK"/>
          <w:sz w:val="32"/>
          <w:szCs w:val="32"/>
          <w:cs/>
        </w:rPr>
        <w:t>เจ้าหน้าที่อาวุโสสาขากีฬาอาเซียน มีวัตถุประสงค์เพื่อดำเนินงานตามแนวทางและ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>ประเด็นสำคัญอันเป็นวัตถุประสงค์ของรัฐมนตรีกีฬาอาเซียน โดยมีหน้าที่กำหนด ดำเนินการ ทบทวน และประเมินผลประเด็นสำคัญ และกิจกรรมการพัฒนากีฬาตามแผนการดำเนินงานด้านกีฬาอาเซียน</w:t>
      </w:r>
    </w:p>
    <w:p w:rsidR="007730BF" w:rsidRPr="007730BF" w:rsidRDefault="007730BF" w:rsidP="007730BF">
      <w:pPr>
        <w:pStyle w:val="afd"/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) ร่างขอบเขตหน้าที่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0BF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7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/>
          <w:b/>
          <w:bCs/>
          <w:sz w:val="32"/>
          <w:szCs w:val="32"/>
          <w:cs/>
        </w:rPr>
        <w:t>ของเจ้าหน้าที่อาวุโสสาขากีฬาอาเซียน – ญี่ปุ่น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30BF" w:rsidRDefault="007730BF" w:rsidP="007730BF">
      <w:pPr>
        <w:pStyle w:val="afd"/>
        <w:spacing w:after="0" w:line="3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0BF">
        <w:rPr>
          <w:rFonts w:ascii="TH SarabunPSK" w:hAnsi="TH SarabunPSK" w:cs="TH SarabunPSK" w:hint="cs"/>
          <w:sz w:val="32"/>
          <w:szCs w:val="32"/>
          <w:cs/>
        </w:rPr>
        <w:t>เ</w:t>
      </w:r>
      <w:r w:rsidRPr="007730BF">
        <w:rPr>
          <w:rFonts w:ascii="TH SarabunPSK" w:hAnsi="TH SarabunPSK" w:cs="TH SarabunPSK"/>
          <w:sz w:val="32"/>
          <w:szCs w:val="32"/>
          <w:cs/>
        </w:rPr>
        <w:t>จ้าหน้าที่อาวุโสสาขากีฬาอาเซียน – ญี่ปุ่น มีหน้าที่หลักคือ ดำเนินการประเด็นสำคัญ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>จากข้อสั่งการด้านกีฬาจากที่ประชุมสุดยอดอาเซียน – ญี่ปุ่น และการประชุมรัฐมนตรีกีฬาอาเซียน – ญี่ปุ่น</w:t>
      </w:r>
    </w:p>
    <w:p w:rsidR="007730BF" w:rsidRPr="007730BF" w:rsidRDefault="007730BF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30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30B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7730BF">
        <w:rPr>
          <w:rFonts w:ascii="TH SarabunPSK" w:hAnsi="TH SarabunPSK" w:cs="TH SarabunPSK"/>
          <w:sz w:val="32"/>
          <w:szCs w:val="32"/>
          <w:cs/>
        </w:rPr>
        <w:t>กก. รายงานเพิ่มว่าเอกสารทั้ง 6 ฉบับ ได้รับการเห็นชอบจากทุกประเทศในที่ประชุมแล้ว โดยในส่วนของประเทศไทย เมื่อ</w:t>
      </w:r>
      <w:r w:rsidR="00203A9B" w:rsidRPr="007730BF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03A9B">
        <w:rPr>
          <w:rFonts w:ascii="TH SarabunPSK" w:hAnsi="TH SarabunPSK" w:cs="TH SarabunPSK"/>
          <w:sz w:val="32"/>
          <w:szCs w:val="32"/>
          <w:cs/>
        </w:rPr>
        <w:t xml:space="preserve">เห็นชอบร่างเอกสารฯ </w:t>
      </w:r>
      <w:r w:rsidRPr="007730BF">
        <w:rPr>
          <w:rFonts w:ascii="TH SarabunPSK" w:hAnsi="TH SarabunPSK" w:cs="TH SarabunPSK"/>
          <w:sz w:val="32"/>
          <w:szCs w:val="32"/>
          <w:cs/>
        </w:rPr>
        <w:t>แล้ว กระทรวงการต่างประเทศจะมีหนังสือแจ้งไปยังสำนักเลขาธิการอาเซียน (</w:t>
      </w:r>
      <w:r w:rsidRPr="007730BF">
        <w:rPr>
          <w:rFonts w:ascii="TH SarabunPSK" w:hAnsi="TH SarabunPSK" w:cs="TH SarabunPSK"/>
          <w:sz w:val="32"/>
          <w:szCs w:val="32"/>
        </w:rPr>
        <w:t>ASEAN Secretariat</w:t>
      </w:r>
      <w:r w:rsidRPr="007730BF">
        <w:rPr>
          <w:rFonts w:ascii="TH SarabunPSK" w:hAnsi="TH SarabunPSK" w:cs="TH SarabunPSK"/>
          <w:sz w:val="32"/>
          <w:szCs w:val="32"/>
          <w:cs/>
        </w:rPr>
        <w:t xml:space="preserve">) กรุงจาการ์ตา ประเทศอินโดนีเซีย เพื่อแสดงเจตนารมณ์ในการรับรองร่างเอกสารทั้ง 6 ฉบับ อย่างเป็นทางการต่อไป นอกจากนี้ ในกรณีที่มีการระบุถึงความร่วมมือของประเทศสมาชิกในการจัดการแข่งขันกีฬาในปี 2563 เช่น มหกรรมกีฬาโอลิมปิก 2020 ที่ประเทศญี่ปุ่น ในร่างถ้อยแถลงร่วม ทั้ง 2 ฉบับ นั้น กก. แจ้งว่าแม้ในขณะนี้การจัดกิจกรรมต่างๆ ในปี 2563 (ค.ศ.2020) ได้ถูกเลื่อนไปแล้ว เนื่องจากสถานการณ์การระบาดของโรคติดเชื้อ </w:t>
      </w:r>
      <w:r w:rsidRPr="007730BF">
        <w:rPr>
          <w:rFonts w:ascii="TH SarabunPSK" w:hAnsi="TH SarabunPSK" w:cs="TH SarabunPSK"/>
          <w:sz w:val="32"/>
          <w:szCs w:val="32"/>
        </w:rPr>
        <w:t xml:space="preserve">COVID </w:t>
      </w:r>
      <w:r w:rsidRPr="007730BF">
        <w:rPr>
          <w:rFonts w:ascii="TH SarabunPSK" w:hAnsi="TH SarabunPSK" w:cs="TH SarabunPSK"/>
          <w:sz w:val="32"/>
          <w:szCs w:val="32"/>
          <w:cs/>
        </w:rPr>
        <w:t>– 19 แต่ก็จะไม่กระทบต่อการรับรองร่างเอกสารที่เกี่ยวข้อง</w:t>
      </w:r>
    </w:p>
    <w:p w:rsidR="007730BF" w:rsidRDefault="007730BF" w:rsidP="007730BF">
      <w:pPr>
        <w:spacing w:line="340" w:lineRule="exact"/>
        <w:jc w:val="thaiDistribute"/>
        <w:rPr>
          <w:rFonts w:ascii="TH SarabunPSK" w:eastAsia="Calibri" w:hAnsi="TH SarabunPSK" w:cs="TH SarabunPSK" w:hint="cs"/>
        </w:rPr>
      </w:pPr>
    </w:p>
    <w:p w:rsidR="00E075CB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30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075CB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ถ้อยแถลงร่วมของรัฐมนตรีเศรษฐกิจอาเซียน-ญี่ปุ่นว่าด้วยข้อริเริ่มด้านความยืดหยุ่นทางเศรษฐกิจต่อการแพร่ระบาดของโรคติดเชื้อไวรัสโคโรนา (โควิด -19)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ถ้อยแถลงร่วมของรัฐมนตรีเศรษฐกิจอาเซียน-ญี่ปุ่นว่าด้วยข้อริเริ่มด้านความยืดหยุ่นทางเศรษฐกิจต่อการแพร่ระบาดของโรคติดเชื้อไวรัสโคโรนา (โควิด -19) หากมีความจำเป็นต้องแก้ไขเอกสารในส่วนที่ไม่ใช่สาระสำคัญหรือไม่ขัดต่อผลประโยชน์ของไทย ให้กระทรวงพาณิชย์ดำเนินการได้ โดยไม่ต้องเสนอคณะรัฐมนตรีเพื่อพิจารณาอีก โดยให้รัฐมนตรีว่าการกระทรวงพาณิชย์ หรือผู้แทนที่ได้รับมอบหมายร่วมรับรองร่างถ้อยแถลงร่วมดังกล่าว ตามที่กระทรวงพาณิชย์เสนอ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 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ร่างถ้อยแถลงร่วมของรัฐมนตรีเศรษฐกิจอาเซียน-ญี่ปุ่นฯ เป็นเอกสารแสดงความห่วงกังวลต่อสถานการณ์การแพร่ระบาดของโควิด-19 ที่ส่งผลกระทบทางเศรษฐกิจของทุกประเทศ โดยมีวัตถุประสงค์ดังนี้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รักษาความสัมพันธ์ทางเศรษฐกิจอันใกล้ชิดระหว่างอาเซียนกับญี่ปุ่น ซึ่งอาเซียนและญี่ปุ่นได้พัฒนาความสัมพันธ์ระหว่างกันมาตั้งแต่ปี 2520 ส่งผลให้การค้าและการลงทุนสองฝ่ายขยายตัวเพิ่มมากขึ้น  โดยญี่ปุ่นเป็นประเทศคู่ค้าอันดับ 4 และนักลงทุนอันดับ 2 ของอาเซียน ขณะที่อาเซียนเป็นประเทศคู่ค้าอันดับ 2 ของญี่ปุ่น โดยเชื่อมั่นว่าอาเซียนและญี่ปุ่นจะสามารถรับมือกับความท้าทายทางเศรษฐกิจต่าง ๆ ที่เกิดจากโควิด-19 ด้วยความร่วมมือระหว่างกันอย่างใกล้ชิด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2. บรรเทาผลกระทบทางเศรษฐกิจที่เกิดจากโควิด-19 โดยเน้นย้ำความมุ่งมั่นในการรักษา</w:t>
      </w:r>
      <w:r w:rsidR="00203A9B">
        <w:rPr>
          <w:rFonts w:ascii="TH SarabunPSK" w:hAnsi="TH SarabunPSK" w:cs="TH SarabunPSK" w:hint="cs"/>
          <w:sz w:val="32"/>
          <w:szCs w:val="32"/>
          <w:cs/>
        </w:rPr>
        <w:t>ต</w:t>
      </w:r>
      <w:r w:rsidRPr="000B6FE1">
        <w:rPr>
          <w:rFonts w:ascii="TH SarabunPSK" w:hAnsi="TH SarabunPSK" w:cs="TH SarabunPSK"/>
          <w:sz w:val="32"/>
          <w:szCs w:val="32"/>
          <w:cs/>
        </w:rPr>
        <w:t xml:space="preserve">ลาดที่เปิดกว้างและป้องกันการถดถอยของกิจกรรมทางเศรษฐกิจ เพื่อรักษาห่วงโซ่อุปทานระดับภูมิภาคและโลกและทำให้การเคลื่อนย้ายของสินค้าจำเป็น รวมถึงอาหาร สินค้าโภคภัณฑ์ ยา อุปกรณ์และเครื่องมือทางการแพทย์และสุขภาพเป็นไปอย่างราบรื่น  ตามสิทธิและพันธกรณีภายใต้ความตกลงขององค์การการค้าโลก </w:t>
      </w:r>
    </w:p>
    <w:p w:rsidR="00E075CB" w:rsidRPr="000B6FE1" w:rsidRDefault="00E075CB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>3. เสริมสร้างความยืดหยุ่นทางเศรษฐกิจ  โดยเน้นย้ำการแสวงหาวิธีการแก้ปัญหาอย่างสร้างสรรค์กับผู้มีส่วนได้เสียด้านอุตสาหกรรม รวมทั้งวิสาหกิจขนาดกลาง ขนาดย่อมและรายย่อย เพื่อลดการหยุดชะงักของการค้าและการลงทุนระหว่างอาเซียนกับญี่ปุ่น  ซึ่งรวมถึงการส่งเสริมการใช้ประโยชน์จากเทคโนโลยีในการดำเนินกิจกรรมทางเศรษฐกิจ  เพื่อรับมือกับข้อจำกัดที่มีสาเหตุมาจากการระงับการเดินทางในปัจจุบัน  และการใช้มาตรการต่าง ๆ  ในการควบคุมการแพร่ระบาดของโควิด -19</w:t>
      </w:r>
    </w:p>
    <w:p w:rsidR="0068480E" w:rsidRPr="000B6FE1" w:rsidRDefault="0068480E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B6FE1" w:rsidTr="006859F4">
        <w:tc>
          <w:tcPr>
            <w:tcW w:w="9820" w:type="dxa"/>
          </w:tcPr>
          <w:p w:rsidR="0088693F" w:rsidRPr="000B6FE1" w:rsidRDefault="0088693F" w:rsidP="007730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FE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B6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0B6FE1" w:rsidRDefault="00A575C8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687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2</w:t>
      </w:r>
      <w:r w:rsidR="007730B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  <w:r w:rsidR="004E0687" w:rsidRPr="000B6FE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การแต่งตั้งโฆษกและรองโฆษกกระทรวงการพัฒนาสังคมและความมั่นคงของมนุษย์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คณะรัฐมนตรีมีมติรับทราบตามที่กระทรวงการพัฒนาสังคมและความมั่นคงของมนุษย์ (พม.) เสนอการแต่งตั้งโฆษกและรองโฆษก พม. ดังนี้ 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พม. ยกเลิกคำสั่งที่ 445/2561 เรื่อง แต่งตั้งโฆษก พม. และรองโฆษก พม. ลงวันที่ 5 มิถุนายน 2561  </w:t>
      </w:r>
    </w:p>
    <w:p w:rsidR="004E0687" w:rsidRPr="000B6FE1" w:rsidRDefault="004E0687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พม. ได้แต่งตั้ง นางพัชรี อาระยะกุล รองปลัด พม. และนางสาวสราญภัทร อนุมัติราชกิจ </w:t>
      </w:r>
      <w:r w:rsidR="00F674C8"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</w:t>
      </w:r>
      <w:r w:rsidRPr="000B6FE1">
        <w:rPr>
          <w:rFonts w:ascii="TH SarabunPSK" w:hAnsi="TH SarabunPSK" w:cs="TH SarabunPSK"/>
          <w:sz w:val="32"/>
          <w:szCs w:val="32"/>
          <w:cs/>
          <w:lang w:val="en-GB"/>
        </w:rPr>
        <w:t xml:space="preserve">รองปลัด พม. เป็น โฆษก พม. และนางจินตนา จันทร์บำรุง ผู้ตรวจราชการ พม. เป็น รองโฆษก พม. เพื่อให้การดำเนินงานด้านการประชาสัมพันธ์ การชี้แจงข้อมูลข่าวสารและเผยแพร่ผลงาน บทบาทภารกิจของกระทรวงเป็นไปอย่างมีประสิทธิภาพ (คำสั่ง พม. ที่ 107/2563 เรื่อง แต่งตั้งโฆษก พม. และรองโฆษก พม. ลงวันที่ 14 กุมภาพันธ์ 2563) </w:t>
      </w:r>
    </w:p>
    <w:p w:rsidR="00044F33" w:rsidRPr="000B6FE1" w:rsidRDefault="00044F33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74C8" w:rsidRPr="000B6FE1" w:rsidRDefault="00FD229A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30B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74C8" w:rsidRPr="000B6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แต่งตั้งประธานกรรมการและกรรมการในคณะกรรมการการประปานครหลวง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คณะรัฐมนตรีมีมติอนุมัติตามที่รัฐมนตรีว่าการกระทรวงมหาดไทยเสนอดังนี้ 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1. ให้คณะกรรมการการประปานครหลวงมีจำนวนรวมทั้งสิ้น 15 คน (นับรวมกับกรรมการที่คณะรัฐมนตรีแต่งตั้งไว้แล้ว และผู้ว่าการการประปานครหลวง ซึ่งเป็นกรรมการโดยตำแหน่ง) ตามมาตรา 6 วรรคสอง แห่งพระราชบัญญัติคุณสมบัติมาตรฐานสำหรับกรรมการและพนักงานรัฐวิสาหกิจ พ.ศ. 2518 และที่แก้ไขเพิ่มเติม </w:t>
      </w:r>
    </w:p>
    <w:p w:rsidR="00F674C8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 แต่งตั้งประธานกรรมการและกรรมการในคณะกรรมการการประปานครหลวง รวม 5 คน แทนประธานกรรมการและกรรมการเดิมที่พ้นจากตำแหน่งเนื่องจากมีอายุครบหกสิบห้าปีบริบูรณ์และลาออก ดังนี้ 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2.1 นายนิสิต จันทร์สมวงศ์ ประธานกรรมการ แทนนายวัลลภ พริ้งพงษ์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2.2 นายอนุชิต ตระกูลมุทุตา กรรมการ แทน นายนิสิต จันทร์สมวงศ์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2.3 นายประสิทธิ์ สืบชนะ กรรมการ แทน นายสมศักดิ์ สุวรรณสุจริต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2.4 นายไตรรงค์ ขนอม กรรมการ แทน ผู้ช่วยศาสตราจารย์ทีฆวุฒิ พุทธภิรมย์ 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2.5 นายกฤษดา กวีญาณ กรรมการ แทน ศาสตราจารย์สุวัฒนา จิตตลดากร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6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21 เมษายน 2563 เป็นต้นไป และให้ผู้ที่ได้รับแต่งตั้งแทนอยู่ในตำแหน่งได้เพียงเท่ากำหนดเวลาของผู้ซึ่งตนแทน </w:t>
      </w:r>
    </w:p>
    <w:p w:rsidR="00F674C8" w:rsidRPr="000B6FE1" w:rsidRDefault="00F674C8" w:rsidP="007730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0B6FE1" w:rsidRDefault="00044F33" w:rsidP="007730B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FE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5B0D24" w:rsidRPr="000B6FE1" w:rsidRDefault="005B0D24" w:rsidP="007730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B6FE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0B6FE1" w:rsidRDefault="00044F33" w:rsidP="007730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0B6FE1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6D" w:rsidRDefault="0057346D">
      <w:r>
        <w:separator/>
      </w:r>
    </w:p>
  </w:endnote>
  <w:endnote w:type="continuationSeparator" w:id="0">
    <w:p w:rsidR="0057346D" w:rsidRDefault="0057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F4" w:rsidRDefault="006859F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F4" w:rsidRPr="00281C47" w:rsidRDefault="006859F4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F4" w:rsidRPr="00EB167C" w:rsidRDefault="006859F4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859F4" w:rsidRPr="00EB167C" w:rsidRDefault="006859F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6D" w:rsidRDefault="0057346D">
      <w:r>
        <w:separator/>
      </w:r>
    </w:p>
  </w:footnote>
  <w:footnote w:type="continuationSeparator" w:id="0">
    <w:p w:rsidR="0057346D" w:rsidRDefault="0057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F4" w:rsidRDefault="006859F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6859F4" w:rsidRDefault="006859F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F4" w:rsidRDefault="006859F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154D4">
      <w:rPr>
        <w:rStyle w:val="ad"/>
        <w:rFonts w:ascii="Cordia New" w:hAnsi="Cordia New" w:cs="Cordia New"/>
        <w:noProof/>
        <w:sz w:val="32"/>
        <w:szCs w:val="32"/>
        <w:cs/>
      </w:rPr>
      <w:t>41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6859F4" w:rsidRDefault="006859F4">
    <w:pPr>
      <w:pStyle w:val="ab"/>
    </w:pPr>
  </w:p>
  <w:p w:rsidR="006859F4" w:rsidRDefault="006859F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F4" w:rsidRDefault="006859F4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6859F4" w:rsidRDefault="006859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C1925"/>
    <w:multiLevelType w:val="hybridMultilevel"/>
    <w:tmpl w:val="E7A2AEC2"/>
    <w:lvl w:ilvl="0" w:tplc="4AA612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4438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99A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6FE1"/>
    <w:rsid w:val="000B70C8"/>
    <w:rsid w:val="000B7211"/>
    <w:rsid w:val="000B7452"/>
    <w:rsid w:val="000B7C75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2E3E"/>
    <w:rsid w:val="000E40D7"/>
    <w:rsid w:val="000E5441"/>
    <w:rsid w:val="000E5A6B"/>
    <w:rsid w:val="000E64C1"/>
    <w:rsid w:val="000E75A3"/>
    <w:rsid w:val="000F1746"/>
    <w:rsid w:val="000F1C9F"/>
    <w:rsid w:val="000F297C"/>
    <w:rsid w:val="000F3279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240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3FC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374"/>
    <w:rsid w:val="0019764D"/>
    <w:rsid w:val="00197D12"/>
    <w:rsid w:val="001A0210"/>
    <w:rsid w:val="001A05F6"/>
    <w:rsid w:val="001A3B64"/>
    <w:rsid w:val="001A4D7D"/>
    <w:rsid w:val="001A5871"/>
    <w:rsid w:val="001A5C25"/>
    <w:rsid w:val="001A5D0C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A9B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4D4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52DE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57AA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2F3E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5B3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7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6E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4D35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37DB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6AE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687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AE4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3F8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46D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997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181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E96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480E"/>
    <w:rsid w:val="00685242"/>
    <w:rsid w:val="006859F4"/>
    <w:rsid w:val="00685CEA"/>
    <w:rsid w:val="0068615C"/>
    <w:rsid w:val="00686273"/>
    <w:rsid w:val="006875D4"/>
    <w:rsid w:val="00690292"/>
    <w:rsid w:val="00690660"/>
    <w:rsid w:val="00691CC7"/>
    <w:rsid w:val="006925F2"/>
    <w:rsid w:val="00692C79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26F"/>
    <w:rsid w:val="006B7687"/>
    <w:rsid w:val="006B7BCE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374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6C9E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0BF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6C2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CD4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DAE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7BD"/>
    <w:rsid w:val="00916967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4F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2B8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3EE9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5BC7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2664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3403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639C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53E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8DF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0538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2F8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784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5CB"/>
    <w:rsid w:val="00E07BE5"/>
    <w:rsid w:val="00E10ABD"/>
    <w:rsid w:val="00E10ADB"/>
    <w:rsid w:val="00E10BE7"/>
    <w:rsid w:val="00E10F93"/>
    <w:rsid w:val="00E11AA1"/>
    <w:rsid w:val="00E121BA"/>
    <w:rsid w:val="00E12228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4499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09E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AA7"/>
    <w:rsid w:val="00EA1C82"/>
    <w:rsid w:val="00EA1DF1"/>
    <w:rsid w:val="00EA20B6"/>
    <w:rsid w:val="00EA26CB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4740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9D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4C8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29A"/>
    <w:rsid w:val="00FD2358"/>
    <w:rsid w:val="00FD242D"/>
    <w:rsid w:val="00FD284C"/>
    <w:rsid w:val="00FD2BDB"/>
    <w:rsid w:val="00FD3A5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5C19-C0C5-4A53-9DEA-37A6F708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41</Pages>
  <Words>16814</Words>
  <Characters>95842</Characters>
  <Application>Microsoft Office Word</Application>
  <DocSecurity>0</DocSecurity>
  <Lines>798</Lines>
  <Paragraphs>224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73</cp:revision>
  <cp:lastPrinted>2020-04-21T10:43:00Z</cp:lastPrinted>
  <dcterms:created xsi:type="dcterms:W3CDTF">2020-04-21T01:54:00Z</dcterms:created>
  <dcterms:modified xsi:type="dcterms:W3CDTF">2020-04-21T11:07:00Z</dcterms:modified>
</cp:coreProperties>
</file>