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0C47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0C47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C7620">
        <w:rPr>
          <w:rFonts w:ascii="TH SarabunPSK" w:hAnsi="TH SarabunPSK" w:cs="TH SarabunPSK"/>
          <w:sz w:val="32"/>
          <w:szCs w:val="32"/>
          <w:lang w:bidi="th-TH"/>
        </w:rPr>
        <w:t xml:space="preserve">21 </w:t>
      </w:r>
      <w:r w:rsidR="00DC7620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A3702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986A8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86A89">
        <w:rPr>
          <w:rFonts w:ascii="TH SarabunPSK" w:hAnsi="TH SarabunPSK" w:cs="TH SarabunPSK"/>
          <w:sz w:val="32"/>
          <w:szCs w:val="32"/>
          <w:rtl/>
          <w:cs/>
        </w:rPr>
        <w:tab/>
      </w:r>
      <w:r w:rsidRPr="00986A8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986A8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FA370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</w:p>
    <w:p w:rsidR="00FA3702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986A8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986A8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86A8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986A8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986A8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88693F" w:rsidRPr="00986A89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86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C0D39" w:rsidRPr="00D41659" w:rsidRDefault="004C0D3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ร่างพระราชบัญญัติความรับผิดต่อความชำรุดบกพร่องของสินค้า พ.ศ. ....</w:t>
      </w:r>
    </w:p>
    <w:p w:rsidR="00967349" w:rsidRDefault="00967349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ร่างพระราชบัญญัติส่งเสริมและรักษาคุณภาพสิ่งแวดล้อมแห่งชาติ (ฉบับที่ ..)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ร่างพระราชบัญญัติกองทุนเพื่อความเสมอภาคทางการศึกษา พ.ศ. ....</w:t>
      </w:r>
    </w:p>
    <w:p w:rsidR="00967349" w:rsidRDefault="00967349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ร่างพระราชบัญญัติการบริหารหนี้สาธารณะ (ฉบับที่ ..) พ.ศ. .... และ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ร่างพระราชบัญญัติเงินคงคลัง (ฉบับที่ ..) พ.ศ. ....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ร่างกฎกระทรวงกำหนดให้บุคคลอื่นเป็นผู้รับหลักประกัน (ฉบับที่ ..) พ.ศ. ....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ร่างกฎกระทรวงออกตามความในพระราชบัญญัติวัตถุที่ออกฤทธิ์ต่อจิตและ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ประสาท พ.ศ. 2559 รวม 4 ฉบับ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ร่างกฎกระทรวงกำหนดชื่อสถานพยาบาล และการแสดงรายละเอียดเกี่ยวกับชื่อ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สถานพยาบาลผู้ประกอบวิชาชีพในสถานพยาบาล อัตราค่ารักษาพยาบาล ค่ายา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และเวชภัณฑ์ ค่าบริการทางการแพทย์ ค่าบริการอื่นและสิทธิของผู้ป่วย พ.ศ. .... </w:t>
      </w: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ร่างกฎกระทรวงกำหนดค่าธรรมเนียมสำหรับสัมปทาน สัญญาแบ่งปันผลผลิต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สัญญาจ้างบริการ พ.ศ. .... </w:t>
      </w:r>
    </w:p>
    <w:p w:rsidR="004C0D39" w:rsidRPr="00967349" w:rsidRDefault="00967349" w:rsidP="00967349">
      <w:pPr>
        <w:tabs>
          <w:tab w:val="left" w:pos="851"/>
          <w:tab w:val="left" w:pos="1418"/>
          <w:tab w:val="left" w:pos="2127"/>
          <w:tab w:val="left" w:pos="2835"/>
          <w:tab w:val="left" w:pos="618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ร่างกฎ ก.ค.ศ. ว่าด้วยอำนาจการลงโทษภาคทัณฑ์ ตัดเงินเดือน หรือลดเงินเดือน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ร่างระเบียบว่าด้วยหลักเกณฑ์และวิธีการสรรหาประธานกรรมการและกรรมการ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ผู้ทรงคุณวุฒิในคณะกรรมการบริหารสำนักงานพัฒนาธุรกรรมทางอิเล็กทรอนิกส์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กำหนดให้มันสำปะหลังและผลิตภัณฑ์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มันสำปะหลังเป็นสินค้าที่ต้องมีหนังสือรับรองและต้องปฏิบัติตามมาตรการจัด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ระเบียบในการนำเข้ามาในราชอาณาจักร พ.ศ. .... </w:t>
      </w:r>
    </w:p>
    <w:p w:rsidR="004C0D39" w:rsidRPr="00967349" w:rsidRDefault="0096734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ร่างระเบียบสำนักนายกรัฐมนตรีว่าด้วยงานสารบรรณ (ฉบับที่ ..) พ.ศ. .... </w:t>
      </w:r>
    </w:p>
    <w:p w:rsidR="004C0D39" w:rsidRDefault="004C0D39" w:rsidP="004C0D3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C0D39" w:rsidRDefault="004C0D3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0D39" w:rsidRPr="00967349" w:rsidRDefault="0096734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13.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ขอความเห็นชอบการจัดทำโครงการอาคารเช่าสำหรับผู้มีรายได้น้อย ปี 2559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ระยะที่ 2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ขอรับการสนับสนุนงบประมาณดำเนินโครงการการปรับเปลี่ยนพื้นที่การปลูกพืช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ให้เหมาะสมภายใต้แผนการผลิตและการตลาดข้าวครบวงจร ปี 2560/61 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(ด้านการผลิต)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วาระแห่งชาติ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> :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สิทธิมนุษยชนร่วมขับเคลื่อน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> Thailand 4.0 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เพื่อการพัฒนา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ที่ยั่งยืน</w:t>
      </w:r>
    </w:p>
    <w:p w:rsid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การยกระดับจุดผ่อนปรนการค้าบ้านเขาดิน อำเภอคลองหาด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จังหวัดสระแก้ว</w:t>
      </w:r>
    </w:p>
    <w:p w:rsidR="004C0D39" w:rsidRPr="00967349" w:rsidRDefault="00967349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C0D39" w:rsidRPr="009673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เป็นจุดผ่านแดนถาวร</w:t>
      </w:r>
    </w:p>
    <w:p w:rsidR="004C0D39" w:rsidRPr="00967349" w:rsidRDefault="004C0D39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C0D39" w:rsidRPr="00C65FFF" w:rsidRDefault="004C0D39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17.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การจัดทำความตกลงระหว่างรัฐบาลแห่งราชอาณาจักรไทยกับสภารัฐมนตรี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แห่งบอสเนียและเฮอร์เซโกวีนาว่าด้วยการยกเว้นการตรวจลงตราสำหรับผู้ถือ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หนังสือเดินทางทูตหรือราชการ/หนังสือเดินทางพิเศษ</w:t>
      </w: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18.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ขอความเห็นชอบร่างถ้อยแถลงระดับรัฐมนตรีสำหรับการประชุมรัฐมนตรี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ขนส่งเอเปค ครั้งที่ 10 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19.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สาธารณรัฐประชาชนจีนว่าด้วยความร่วมมือในการป้องกันและปราบปรามการค้า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มนุษย์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20.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เอกสารที่จะมีการรับรองในระหว่างการประชุมรัฐมนตรีอาเซียนด้านโทรคมนาคม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และเทคโนโลยีสารสนเทศ ครั้งที่ 17</w:t>
      </w:r>
    </w:p>
    <w:p w:rsidR="004C0D39" w:rsidRPr="00967349" w:rsidRDefault="004D7F85" w:rsidP="004C0D3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21.</w:t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/>
          <w:sz w:val="32"/>
          <w:szCs w:val="32"/>
          <w:cs/>
        </w:rPr>
        <w:t>แผนปฏิบัติการงาช้างแห่งประเทศไทย ปีงบประมาณ พ.ศ. 2561</w:t>
      </w:r>
    </w:p>
    <w:p w:rsidR="004C0D39" w:rsidRPr="00967349" w:rsidRDefault="004D7F85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ครั้งที่ 24</w:t>
      </w:r>
    </w:p>
    <w:p w:rsidR="004C0D39" w:rsidRPr="00967349" w:rsidRDefault="004D7F85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>ร่างกรอบความร่วมมือเชิงกลยุทธ์ระหว่างไทยกับองค์การพัฒนาอุตสาหกรรมแห่ง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 </w:t>
      </w:r>
      <w:r w:rsidR="004C0D39" w:rsidRPr="00967349">
        <w:rPr>
          <w:rFonts w:ascii="TH SarabunPSK" w:hAnsi="TH SarabunPSK" w:cs="TH SarabunPSK"/>
          <w:sz w:val="32"/>
          <w:szCs w:val="32"/>
        </w:rPr>
        <w:t>(UNIDO)</w:t>
      </w:r>
      <w:r w:rsidR="004C0D39" w:rsidRPr="0096734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040" w:rsidRPr="00D72040" w:rsidRDefault="004D7F85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D72040">
        <w:rPr>
          <w:rFonts w:ascii="TH SarabunPSK" w:hAnsi="TH SarabunPSK" w:cs="TH SarabunPSK" w:hint="cs"/>
          <w:sz w:val="32"/>
          <w:szCs w:val="32"/>
          <w:cs/>
        </w:rPr>
        <w:t>24.</w:t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 </w:t>
      </w:r>
      <w:r w:rsidR="00D72040" w:rsidRP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72040" w:rsidRPr="00D72040">
        <w:rPr>
          <w:rFonts w:ascii="TH SarabunPSK" w:hAnsi="TH SarabunPSK" w:cs="TH SarabunPSK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การจัดทำความตกลงระหว่างไทยกับสหประชาชาติสำหรับการฝึกอบรมเชิง</w:t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ปฏิบัติการเพื่อสนับสนุนกระบวนการรายงานและประเมินผลสำหรับสิ่งแวดล้อม</w:t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>
        <w:rPr>
          <w:rFonts w:ascii="TH SarabunPSK" w:hAnsi="TH SarabunPSK" w:cs="TH SarabunPSK"/>
          <w:sz w:val="32"/>
          <w:szCs w:val="32"/>
          <w:cs/>
        </w:rPr>
        <w:tab/>
      </w:r>
      <w:r w:rsidR="00D72040">
        <w:rPr>
          <w:rFonts w:ascii="TH SarabunPSK" w:hAnsi="TH SarabunPSK" w:cs="TH SarabunPSK" w:hint="cs"/>
          <w:sz w:val="32"/>
          <w:szCs w:val="32"/>
          <w:cs/>
        </w:rPr>
        <w:tab/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ทางทะเลทั่วโลกรวมทั้งประเด็นด้านเศรษฐกิจสังคม (</w:t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Regional Workshop to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Support the Regular Process for the Global Reporting and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/>
          <w:sz w:val="32"/>
          <w:szCs w:val="32"/>
        </w:rPr>
        <w:t xml:space="preserve">Assessmentof the Marine Environment, Including Socioeconomic </w:t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>
        <w:rPr>
          <w:rFonts w:ascii="TH SarabunPSK" w:hAnsi="TH SarabunPSK" w:cs="TH SarabunPSK"/>
          <w:sz w:val="32"/>
          <w:szCs w:val="32"/>
        </w:rPr>
        <w:tab/>
      </w:r>
      <w:r w:rsidR="00D72040" w:rsidRPr="00D72040">
        <w:rPr>
          <w:rFonts w:ascii="TH SarabunPSK" w:hAnsi="TH SarabunPSK" w:cs="TH SarabunPSK"/>
          <w:sz w:val="32"/>
          <w:szCs w:val="32"/>
        </w:rPr>
        <w:t>Aspects</w:t>
      </w:r>
      <w:r w:rsidR="00D72040" w:rsidRPr="00D720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0D39" w:rsidRPr="00FA2BF2" w:rsidRDefault="004C0D39" w:rsidP="004C0D3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C0D39" w:rsidRPr="00CD1FE9" w:rsidTr="009871D8">
        <w:tc>
          <w:tcPr>
            <w:tcW w:w="9820" w:type="dxa"/>
          </w:tcPr>
          <w:p w:rsidR="004C0D39" w:rsidRPr="00CD1FE9" w:rsidRDefault="004C0D39" w:rsidP="009871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ทรงคุณวุฒิ  (กระทรวงสาธารณสุข)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(นักบริหารสูง) (สำนักนายกรัฐมนตรี)</w:t>
      </w:r>
    </w:p>
    <w:p w:rsidR="004D7F85" w:rsidRDefault="004D7F85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C0D39" w:rsidRPr="004D7F85" w:rsidRDefault="004D7F85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4D7F85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4C0D39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ให้กรรมการผู้ช่วยรัฐมนตรีคงอยู่ปฏิบัติหน้าที่อีกหนึ่งวาระ</w:t>
      </w:r>
    </w:p>
    <w:p w:rsidR="00517942" w:rsidRDefault="00517942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Pr="00C35C00" w:rsidRDefault="00517942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แต่งตั้งกรรมการผู้ทรงคุณวุฒิในคณะกรรมการสิ่งแวดล้อมแห่งชาติ </w:t>
      </w:r>
    </w:p>
    <w:p w:rsidR="00C35C00" w:rsidRDefault="00C35C00" w:rsidP="004C0D3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การแต่งตั้งกรรมการผู้ทรงคุณวุฒิในคณะกรรมการพัฒนาระบบราชการ 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(ด้านจิตวิทยาองค์การ)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การแต่งตั้งกรรมการในคณะกรรมการการบินพลเรือน </w:t>
      </w:r>
    </w:p>
    <w:p w:rsidR="004C0D39" w:rsidRPr="00C35C00" w:rsidRDefault="00C35C00" w:rsidP="004C0D3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แต่งตั้งผู้แทนจากกองทัพอากาศเป็นกรรมการในคณะกรรมการกำกับสำนักงาน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D39" w:rsidRPr="00C35C00">
        <w:rPr>
          <w:rFonts w:ascii="TH SarabunPSK" w:hAnsi="TH SarabunPSK" w:cs="TH SarabunPSK" w:hint="cs"/>
          <w:sz w:val="32"/>
          <w:szCs w:val="32"/>
          <w:cs/>
        </w:rPr>
        <w:t>การบินพลเรือนแห่งประเทศไทย</w:t>
      </w:r>
    </w:p>
    <w:p w:rsidR="002159E5" w:rsidRDefault="002159E5" w:rsidP="000C47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62A6" w:rsidRDefault="00EC62A6" w:rsidP="000C47E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0C47E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2A6" w:rsidRDefault="00EC62A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7942" w:rsidRDefault="005179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5C00" w:rsidRDefault="00C35C0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279B7" w:rsidRPr="00D41659" w:rsidRDefault="00AF7C24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941648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279B7" w:rsidRPr="00C87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ร่างพระราชบัญญัติความรับผิดต่อความชำรุดบกพร่องของสินค้า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คณะรัฐมนตรีมีมติอนุมัติหลักการร่างพระราชบัญญัติความรับผิดต่อความชำรุดบกพร่องของสินค้า พ.ศ. .... ตามที่สำนักงานคณะกรรมการคุ้มครองผู้บริโภค (สคบ.) เสนอ และให้ส่งสำนักงานคณะ</w:t>
      </w:r>
      <w:r w:rsidR="002A2F6A">
        <w:rPr>
          <w:rFonts w:ascii="TH SarabunPSK" w:hAnsi="TH SarabunPSK" w:cs="TH SarabunPSK" w:hint="cs"/>
          <w:sz w:val="32"/>
          <w:szCs w:val="32"/>
          <w:cs/>
        </w:rPr>
        <w:t>กรรมการกฤษฎีกาตรวจพิจารณา โดยให้</w:t>
      </w:r>
      <w:r>
        <w:rPr>
          <w:rFonts w:ascii="TH SarabunPSK" w:hAnsi="TH SarabunPSK" w:cs="TH SarabunPSK" w:hint="cs"/>
          <w:sz w:val="32"/>
          <w:szCs w:val="32"/>
          <w:cs/>
        </w:rPr>
        <w:t>รับความเห็นของกระทรวงพาณิชย์ สำนักงานศาลยุติธรรม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279B7" w:rsidRPr="00C879B5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79B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279B7" w:rsidRDefault="00C279B7" w:rsidP="000C47E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ร่างพระราชบัญญัติความรับผิดต่อความชำรุดบกพร่องของสินค้า พ.ศ. .... มีทั้งหมด 16 มาตรา สรุป ได้ดังนี้ กำหนดบทบัญญัติให้ใช้กับสินค้าทุกประเภท กำหนด</w:t>
      </w:r>
      <w:r w:rsidR="002A2F6A">
        <w:rPr>
          <w:rFonts w:ascii="TH SarabunPSK" w:hAnsi="TH SarabunPSK" w:cs="TH SarabunPSK" w:hint="cs"/>
          <w:sz w:val="32"/>
          <w:szCs w:val="32"/>
          <w:cs/>
        </w:rPr>
        <w:t>บทบัญญัติเฉพาะสำหรับสัญญาเช่าซื้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2A2F6A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เพื่อให้ผู้บริโภคในสัญญาเช่าซื้</w:t>
      </w:r>
      <w:r>
        <w:rPr>
          <w:rFonts w:ascii="TH SarabunPSK" w:hAnsi="TH SarabunPSK" w:cs="TH SarabunPSK" w:hint="cs"/>
          <w:sz w:val="32"/>
          <w:szCs w:val="32"/>
          <w:cs/>
        </w:rPr>
        <w:t>อสามารถเรียกให้ผู้ขายดำเนินการจัดการกับสินค้าที่ชำรุดบกพร่องได้โดยตรง กำหนดนิยามของความชำรุดบกพร่องให้ชัดเจน กำหนดสิทธิของผู้บริโภคเมื่อสินค้าชำรุดบกพร่อง โดยผู้บริโภคมีสิทธิเรียกให้ผู้ขายซ่อมแซมหรือเปลี่ยนสินค้า กำหนดบทยกเว้นความรับผิดของผู้ประกอบธุรกิจในกรณีที่ผู้บริโภคได้รู้อยู่แล้ว ตั้งแต่ต้นว่าสินค้ามีความชำรุดบกพร่อง กำหนดบทสันนิษฐานความชำรุดบกพร่อง โดยให้ผู้ประกอบธุรกิจเป็นผู้พิสูจน์ว่าสินค้าไม่ได้ชำรุดบกพร่อง รวมทั้งกำหนดให้การใช้สิทธิเรียกร้องตามร่างพระราชบัญญัติฉบับนี้ไม่กระทบต่อการให้สิทธิตาม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กฎหมายอื่น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4D07EC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279B7" w:rsidRPr="004D0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ร่างพระราชบัญญัติส่งเสริมและรักษาคุณภาพสิ่งแวดล้อมแห่งชาติ (ฉบับที่ ..)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คณะรัฐมนตรีมีมติเห็นชอบร่างพระราชบัญญัติส่งเสริมและรักษาคุณภาพสิ่งแวดล้อมแห่งชาติ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..) พ.ศ. .... ของกระทรวงทรัพยากรธรรมชาติและสิ่งแวดล้อม (ทส.) ที่สำนักงานคณะกรรมการกฤษฎีกา (สคก.) ตรวจพิจารณาแล้ว และให้เสนอสภานิติบัญญัติแห่งชาติต่อไป</w:t>
      </w:r>
    </w:p>
    <w:p w:rsidR="00C279B7" w:rsidRPr="004D07EC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7E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รัฐมนตรีโดยความเห็นชอบของคณะกรรมการสิ่งแวดล้อมแห่งชาติมีอำนาจประกาศกำหนดให้โครงการหรือกิจการหรือการดำเนินการใดของรัฐหรือที่รัฐจะอนุญาตให้ผู้ใดดำเนินการ เป็นโครงการหรือกิจการหรือการดำเนินการที่มีผลกระทบสิ่งแวดล้อมหรือที่อาจมีผลกระทบต่อทรัพยากรธรรมชาติ คุณภาพสิ่งแวดล้อม สุขภาพ อนามัย คุณภาพชีวิต หรือส่วนได้เสียสำคัญอื่นใดของประชาชนหรือชุมชนหรือสิ่งแวดล้อม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อย่างรุนแรง ซึ่งต้องจัดทำรายงานการประเมินผลกระทบสิ่งแวดล้อม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กำหนดให้คณะกรรมการสิ่งแวดล้อมแห่งชาติแต่งตั้งคณะกรรมการผู้ชำนาญการ เพื่อทำหน้าที่พิจารณารายงานการประเมินผลกระทบสิ่งแวดล้อม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กำหนดให้ผู้ดำเนินการหรือผู้ขออนุญาตที่ได้จัดทำรายงานการประเมินผลกระทบสิ่งแวดล้อม รวมทั้งกรณีที่ได้รับการยกเว้นไม่ต้องจัดทำรายงานการประเมินผลกระทบสิ่งแวดล้อม ซึ่งได้รับอนุญาตให้ดำเนินการแล้ว จัดทำรายงานผลการปฏิบัติตามมาตรการที่กำหนดไว้ในรายงานการประเมินผลกระทบสิ่งแวดล้อม หรือมาตรการที่ได้แสดงความยินยอมนำไปปฏิบัติแล้วแต่กรณี เพื่อเสนอต่อเจ้าหน้าที่ซึ่งมีอำนาจอนุญาตอย่างน้อย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ปีละหนึ่งครั้ง เพื่อประโยชน์ในการติดตามตรวจสอบและพัฒนาระบบการประเมินผลกระทบสิ่งแวดล้อม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กำหนดให้รัฐมนตรีมีอำนาจแต่งตั้งคณะกรรมการเปรียบเทียบในเขตกรุงเทพมหานครและ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ในส่วนภูมิภาคได้ตามความเหมาะสม และกำหนดให้บรรดาความผิดตามพระราชบัญญัตินี้ที่มีโทษปรับสถานเดียวหรือเป็นความผิดที่มีโทษปรับหรือจำคุกไม่เกินสองปีให้คณะกรรมการเปรียบเทียบมีอำนาจเปรียบเทียบได้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กำหนดอัตราค่าธรรมเนียมการขอใบอนุญาตและการต่ออายุใบอนุญาต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กำหนดให้รายงานการวิเคราะห์ผลกระทบสิ่งแวดล้อมสำหรับโครงการหรือกิจการ และบรรดาคำขอรับใบอนุญาตเป็นผู้มีสิทธิทำรายงานการวิเคราะห์ผลกระทบสิ่งแวดล้อมตามพระราชบัญญัติส่งเสริมและรักษ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คุณภาพสิ่งแวดล้อมแห่งชาติ พ.ศ. 2535 ที่ได้ยื่นไว้ก่อนวันที่พระราชบัญญัตินี้ใช้บังคับ และยังอยู่ในระหว่างการพิจารณา ให้ถือว่าเป็นรายงานการประเมินผลกระทบสิ่งแวดล้อม และคำขอรับใบอนุญาตเป็นผู้จัดทำรายงานการวิเคราะห์ผลกระทบสิ่งแวดล้อมตามพระราชบัญญัติส่งเสริมและรักษาคุณภาพสิ่งแวดล้อมแห่งชาติ พ.ศ. 2535 ซึ่งแก้ไขเพิ่มเติมโดยพระราชบัญญัตินี้ 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ร่างพระราชบัญญัติกองทุนเพื่อความเสมอภาคทางการศึกษา พ.ศ. ....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คณะรัฐมนตรีมีมติอนุมัติหลักการร่างพระราชบัญญัติกอ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งทุนเพื่อความเสมอภาคทางการศึกษา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 ตามที่คณะกรรมการอิสระเพื่อการปฏิรูปการศึกษาเสนอ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และให้ส่งสำนักงานคณะกรรมการกฤษฎีกาตรวจพิจารณาเป็นเรื่องด่วน โดยให้รับข้อสั่งการของนายกรัฐมนตรีและความเ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ห็นของสำนักเลขาธิการคณะรัฐมนตรี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1. 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 “กองทุนเพื่อความเสมอภาคทางการศึกษา” มีวัตถุประสงค์เพื่อใช้ในการช่วยเหลือผู้ขาดแคลนทุนทรัพย์ เพื่อลดความเหลื่อมล้ำในการศึกษา เพื่อเสริมสร้างและพัฒนาคุณภาพและประสิทธิภาพครูและอาจารย์ และเพื่อพัฒนาทรัพยากรมนุษย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์ของชาติให้มีความรู้ ความสามารถ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และคุณธรรม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รวมทั้งมีศักยภาพที่จะดำรงชีวิตโดยพึ่งพาตนเองได้อย่างมั่นคง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กำหนดให้กองทุนประกอบด้วยเงินและทรัพย์สิน ได้แก่ เงินที่รัฐบาลจัดสรรให้เป็นทุนประเดิมจำนวนหนึ่งพันล้านบาท เงินอุดหนุนที่รัฐบาลจัดสรรให้เป็นรายปี ซึ่งต้องไม่น้อยกว่าร้อยละห้าของเงินงบประมาณแผ่นดินในส่วนที่เกี่ยวข้องกับการจัดการศึกษา และเงินรายได้จากการจำหน่ายสลากกินแบ่งรัฐบาลตามกฎหมายว่าด้วยการนั้น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ตามอัตราที่คณะรัฐมนตรีกำหนด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46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โดยเงินและทรัพย์สินของกองทุนไม่ต้องนำส่งคลังเป็นรายได้แผ่นดิน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3. 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สียภาษีเงินได้มีสิทธิแสดงเจตนาให้รัฐนำเงินที่ตนได้เสียภาษีไว้ไปอุดหนุนกองทุนได้ปีละไม่เกินห้าพันบาท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บริจาคเงินให้แก่กองทุนมีสิทธินำจำนวนเงินที่บริจาคไปหักเป็นค่าลดหย่อนหรือรายจ่ายเพื่อการบริจาคตามที่กำหนดในประมวลรัษฎากรได้เป็นจำนวนสองเท่าของจำนวนเงินบริจาค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ัตราไม่เกินร้อยละสิบของเงินได้พึงประเมินเฉพาะส่วนที่ไม่เกินห้าแสนบาทสำหรับบุคคลธรรมดาและไม่เกินร้อยละสองของกำไรสุทธิสำหรับนิติบุคคล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กำหนดให้มีคณะกรรมการบริหารกองทุนเพื่อความเสมอภาคทางการศึกษา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</w:p>
    <w:p w:rsidR="00464E52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ผู้ทรงคุณวุฒิซึ่งคณะรัฐมนตรีแต่งตั้ง จำนวนหนึ่งคน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เป็นประธานกรรมการ ผู้ทรงคุณวุฒิซึ่งคณะรัฐมนตรีแต่งตั้ง จำนวนหกคน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เป็นกรรมการ ปลัดกระทรวงการคลังปลัดกระทรวงการพัฒนาสังคมและความมั่นคงของมนุษย์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ปลัดกระทรวงมหาดไทย ปลัดกระทรวงศึกษาธิการและผู้อำ</w:t>
      </w:r>
      <w:r w:rsidR="00464E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นวยการสำนักงบประมาณ เป็นกรรมการ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โดยกรรมการผู้ทรงคุณวุฒิมีวาระการดำร</w:t>
      </w:r>
      <w:r w:rsidR="00464E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ตำแหน่งคราวละสามปี</w:t>
      </w:r>
    </w:p>
    <w:p w:rsidR="00AF7C24" w:rsidRPr="00090DBB" w:rsidRDefault="00AF7C24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....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คณะรัฐมนตรีมีมติเห็นชอบร่างพระราชบัญญัติการบริหารหนี้สาธารณะ (ฉบับที่ ..) พ.ศ. .... และ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ร่างพระราชบัญญัติเงินคงคลัง (ฉบับที่ ..) พ.ศ. .... รวม 2 ฉบับ ของกระทรวงการคลัง (กค.)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141E" w:rsidRDefault="0069141E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ร่างพระราชบัญญัติการบริหารหนี้สาธารณะ (ฉบับที่ ..) พ.ศ. ....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1.1 เพิ่มเติมให้อำนาจ กค. ในการกู้เงินเพื่อบริหารสภาพคล่องของเงินคงคลัง โดยการกู้เงินดังกล่าวจะต้องนำส่งคลัง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1.2 กำหนดให้การกู้เงินเพื่อบริหารสภาพคล่องของเงินคงคลังให้กู้เป็นเงินบาท อายุไม่เกิน 120 วัน โดยแยกออกจากตั๋วเงินคงคลังที่กู้เพื่อวัตถุประสงค์อื่น และกำหนดให้ กค. ออกตั๋วเงินคงคลังได้เป็นครั้งคราวเมื่อมีความจำเป็นต้องรักษาสภาพคล่องของเงินคงคลังให้เพียงพอต่อการเบิกจ่ายของหน่วยงา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1.3 กำหนดกรอบวงเงินกู้เพื่อบริหารสภาพคล่องของเงินคงคลัง โดย กค. จะมีหนี้คงค้างเพื่อบริหารสภาพคล่อง ณ ขณะใดขณะหนึ่งได้ไม่เกินร้อยละ 3 ของงบประมาณรายจ่ายประจำปีที่ใช้บังคับอยู่ในขณะนั้นและงบประมาณรายจ่ายเพิ่มเติม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1.4 กำหนดเมื่อสิ้นปีงบประมาณให้ กค. รายงานยอดตั๋วเงินคงคลังต่อรัฐสภาด้วย โดยรายงานรวมไปกับรายงานผลการกู้เงินและการค้ำประกัน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1.5 กำหนดให้การกู้เงินเพื่อชดเชยการขาดดุลงบประมาณ หรือเมื่อมีรายจ่ายสูงกว่ารายได้ สำหรับงบประมาณรายจ่ายประจำปีงบประมาณใด ให้ กค. กู้เป็นเงินบาทได้ไม่เกินวงเงินร้อยละ 20 ของงบประมาณรายจ่ายประจำปีที่ใช้บังคับอยู่ในขณะนั้น และงบประมาณรายจ่ายเพิ่มเติม และร้อยละ 80 ของงบประมาณรายจ่ายที่ตั้งไว้สำหรับชำระคืนเงินต้น โดยให้กระทำได้ภายในปีงบประมาณนั้น เว้นแต่ในกรณีที่มีการอนุมัติให้เบิกเงินงบประมาณรายจ่ายได้ภายหลังวันสิ้นปีงบประมาณ ให้รัฐมนตรีว่าการกระทรวงการคลังขยายเวลาการกู้เงินเพื่อชดเชยการขาดดุลงบประมาณหรือเมื่อมีรายจ่ายสูงกว่ารายได้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ร่างพระราชบัญญัติเงินคงคลัง (ฉบับที่ ..)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กำหนดให้อำนาจ กค. ในการสั่งจ่ายเงินจากบัญชีเงินคงคลังบัญชีที่ 2 เพื่อชำระคืนต้นเงินกู้ที่ กค. กู้เพื่อบริหารสภาพคล่องของเงินคงคลังตามกฎหมายว่าด้วยการบริหารหนี้สาธารณะ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ร่างกฎกระทรวงกำหนดให้บุคคลอื่นเป็นผู้รับหลักประกัน (ฉบับที่ ..) พ.ศ. ....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คณะรัฐมนตรีมีมติอนุมัติหลักการร่างกฎกระทรวงกำหนดให้บุคคลอื่นเป็นผู้รับหลักประกัน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>(ฉบับที่ ..)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โดยให้รับความเห็นของกระทรวงพาณิชย์ไปประกอบการพิจารณาด้วย แล้วดำเนินการต่อไปได้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กค. เสนอว่า ตามที่ได้มีกฎกระทรวงกำหนดให้บุคคลอื่นเป็นผู้รับหลักประกัน พ.ศ. 2559 กำหนดให้นิติบุคคลเฉพาะกิจที่มีวัตถุประสงค์ในการดำเนินการแปลงสินทรัพย์เป็นหลักทรัพย์ทรัสตีในนามทรัสต์ตามกฎหมายว่าด้วยทรัสต์เพื่อธุรกรรมในตลาดทุน บริษัทหลักทรัพย์ กองทุนรวม หรือผู้แทนผู้ถือหุ้นกู้ตามกฎหมายว่าด้วยหลักทรัพย์และตลาดหลักทรัพย์ ผู้ประกอบธุรกิจสัญญาซื้อขายล่วงหน้าตามกฎหมายว่าด้วยสัญญาซื้อขายล่วงหน้า บริษัทบริหารสินทรัพย์ตามกฎหมายว่าด้วยบริษัทบริหารสินทรัพย์และผู้ประกอบธุรกิจแฟ็กเตอริง เป็นผู้รับหลักประกัน นั้น กค. พิจารณาแล้ว เห็นว่า ยังมีบุคคลอื่นที่อาจมีการดำเนินการซึ่งเกี่ยวข้องกับการรับหลักประกันทางธุรกิจ และมีศักยภาพที่สามารถเป็นผู้รับหลักประกันตามพระราชบัญญัติหลักประกันทางธุรกิจฯ ได้ เพื่อให้เกิดความเป็นธรรมในการประกอบการให้สินเชื่อ และเพิ่มแหล่งเงินทุนสำหรับผู้ประกอบธุรกิจให้มากขึ้นอันจะเป็นประโยชน์แก่การประกอบธุรกิจและเศรษฐกิจของประเทศ สมควรกำหนดให้สำนักงานปลัดกระทรวงอุตสาหกรรมเฉพาะกรณีกองทุนพัฒนาเอสเอ็มอีตามแนวประชารัฐ ธนาคารพาณิชย์ต่างประเทศ นิติบุคคลซึ่งมีวัตถุประสงค์ในการประกอบธุรกิจให้เช่าซื้อ และให้เช่าแบบลีซซิ่ง และนิติบุคคล ซึ่งมีวัตถุประสงค์ในการประกอบธุรกิจให้สินเชื่อเป็นทางการค้าปกติ เป็นผู้รับหลักประกัน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การดำเนินการในเรื่องนี้คาดว่า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จะมีผล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ต่อผู้ประกอบธุรกิจโดยผู้ประกอบธุรกิจจะสามารถ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เข้าถึงแหล่งเงินทุนได้มากขึ้น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สามารถนำทรัพย์สินที่ใช้ในการประกอบธุรกิจมาวางเป็นหลักประกันได้โดยไม่ต้องส่ง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มอบทรัพย์สินดังกล่าว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อันจะเป็นการกระตุ้นให้เกิดการขยายสินเชื่อการลงทุน และช่วยเสริมสร้างระบบเศรษฐกิจของประเทศ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กำหนดให้สำนักงานปลัดกระทรวงอุตสาหกรรมเฉพาะกรณีกองทุนพัฒนาเอสเอ็มอีตามแนวประชารัฐ ธนาคารพาณิชย์ต่างประเทศ นิติบุคคลซึ่งมีวัตถุประสงค์ในการประกอบธุรกิจให้เช่าซื้อและให้เช่าแบบลีซซิ่ง และนิติบุคคลซึ่งมีวัตถุประสงค์ในการให้สินเชื่อเป็นทางการค้าปกติ เป็นผู้รับหลักประกัน             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ร่างกฎกระทรวงออกตามความในพระราชบัญญัติวัตถุที่ออกฤทธิ์ต่อจิตและประสาท พ.ศ. 2559 รวม 4 ฉบับ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ออกตามความในพระราชบัญญัติวัตถุที่ออกฤทธิ์ต่อจิตและประสาท พ.ศ. 2559 รวม 4 ฉบับ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และมอบหมายให้กระทรวงสาธารณสุขรับความเห็นของกระทรวงพาณิชย์ไปพิจารณาดำเนินการต่อไปด้วย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ร่างกฎกระทรวงการขออนุญาตและการออกใบอนุญาตเกี่ยวกับการผลิตซึ่งวัตถุออกฤทธิ์ในประเภท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มีสาระสำคัญกำหนดคุณสมบัติของผู้ขออนุญาตผลิตวัตถุออกฤทธิ์ในประเภท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และการยื่นคำขอกรณีการย้าย เปลี่ยนแปลงหรือเพิ่มสถานที่ผลิตวัตถุออกฤทธิ์ในประเภท 3 หรือประเภท 4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ร่างกฎกระทรวงการขออนุญาตและการออกใบอนุญาตเกี่ยวกับการขายซึ่งวัตถุออกฤทธิ์ในประเภท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มีสาระสำคัญกำหนดคุณสมบัติของผู้ขออนุญาตขายวัตถุออกฤทธิ์ในประเภท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การยื่นคำขอกรณีการย้าย เปลี่ยนแปลงหรือเพิ่มสถานที่ขายวัตถุออกฤทธิ์ในประเภท 3 หรือประเภท 4 และกำหนดให้ผู้รับอนุญาตขายซึ่งวัตถุออกฤทธิ์ในประเภท 3 หรือประเภท 4 ได้เฉพาะในสถานที่ที่ระบุไว้ในใบอนุญาต เว้นแต่ขายนอกสถานที่ที่ระบุไว้ในใบอนุญาตได้เฉพาะกรณีตามที่กำหนด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นำเข้าหรือส่งออกซึ่งวัตถุออกฤทธิ์ในประเภท 3 หรือประเภท 4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มีสาระสำคัญกำหนดคุณสมบัติของผู้ขออนุญาตนำเข้าหรือส่งออกวัตถุออกฤทธิ์ในประเภท 3 หรือประเภท 4 แบบคำขออนุญาต ใบอนุญาต คำขอต่ออายุใบอนุญาตและคำขอใบแทนใบอนุญาต วิธีการและสถานที่ในการยื่นคำขอ หน้าที่ของผู้รับอนุญาต การขอรับใบแทนใบอนุญาต การยื่นคำขอกรณีการย้าย เปลี่ยนแปลงหรือเพิ่มสถานที่นำเข้าวัตถุออกฤทธิ์ในประเภท 3 หรือประเภท 4 และผู้รับอนุญาตนำเข้าหรือส่งออกซึ่งวัตถุออกฤทธิ์ในประเภท 3 หรือประเภท 4 ในแต่ละครั้ง ต้องได้รับใบอนุญาตเฉพาะคราวทุกครั้งที่นำเข้าหรือส่งออก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ร่างกฎกระทรวงกำหนดปริมาณวัตถุออกฤทธิ์ซึ่งสันนิษฐานว่าผลิต นำเข้า ส่งออก นำผ่าน หรือมีไว้ในครอบครองเพื่อขาย พ.ศ. ....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มีสาระสำคัญคือ การผลิต นำเข้า ส่งออก นำผ่าน หรือมีไว้ในครอบครองซึ่งวัตถุออกฤทธิ์ คำนวณเป็นสารบริสุทธิ์เกินปริมาณดังต่อไปนี้ ให้สันนิษฐานว่าผลิต นำเข้า ส่งออก นำผ่าน หรือมีไว้ในครอบครองเพื่อขาย เช่น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1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คาทิโนน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cathinone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/>
          <w:sz w:val="32"/>
          <w:szCs w:val="32"/>
        </w:rPr>
        <w:t>0</w:t>
      </w:r>
      <w:r w:rsidRPr="00CF146A">
        <w:rPr>
          <w:rFonts w:ascii="TH SarabunPSK" w:hAnsi="TH SarabunPSK" w:cs="TH SarabunPSK"/>
          <w:sz w:val="32"/>
          <w:szCs w:val="32"/>
          <w:cs/>
        </w:rPr>
        <w:t>.</w:t>
      </w:r>
      <w:r w:rsidRPr="00CF146A">
        <w:rPr>
          <w:rFonts w:ascii="TH SarabunPSK" w:hAnsi="TH SarabunPSK" w:cs="TH SarabunPSK"/>
          <w:sz w:val="32"/>
          <w:szCs w:val="32"/>
        </w:rPr>
        <w:t xml:space="preserve">500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กรัม ดีอีที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DET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0.500 กรัม ดีเอ็มเอชพี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DMHP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0.500 กรัม ฯลฯ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2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อัลปราโซแลม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alprazolam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/>
          <w:sz w:val="32"/>
          <w:szCs w:val="32"/>
        </w:rPr>
        <w:t>0</w:t>
      </w:r>
      <w:r w:rsidRPr="00CF146A">
        <w:rPr>
          <w:rFonts w:ascii="TH SarabunPSK" w:hAnsi="TH SarabunPSK" w:cs="TH SarabunPSK"/>
          <w:sz w:val="32"/>
          <w:szCs w:val="32"/>
          <w:cs/>
        </w:rPr>
        <w:t>.</w:t>
      </w:r>
      <w:r w:rsidRPr="00CF146A">
        <w:rPr>
          <w:rFonts w:ascii="TH SarabunPSK" w:hAnsi="TH SarabunPSK" w:cs="TH SarabunPSK"/>
          <w:sz w:val="32"/>
          <w:szCs w:val="32"/>
        </w:rPr>
        <w:t>120</w:t>
      </w:r>
      <w:r w:rsidR="00464E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กรัม อีเฟดรีน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ephedrine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5.000 กรัม คีตามีน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ketamine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0.500 กรัม ฯลฯ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46A">
        <w:rPr>
          <w:rFonts w:ascii="TH SarabunPSK" w:hAnsi="TH SarabunPSK" w:cs="TH SarabunPSK"/>
          <w:sz w:val="32"/>
          <w:szCs w:val="32"/>
        </w:rPr>
        <w:lastRenderedPageBreak/>
        <w:tab/>
      </w:r>
      <w:r w:rsidRPr="00CF146A">
        <w:rPr>
          <w:rFonts w:ascii="TH SarabunPSK" w:hAnsi="TH SarabunPSK" w:cs="TH SarabunPSK"/>
          <w:sz w:val="32"/>
          <w:szCs w:val="32"/>
        </w:rPr>
        <w:tab/>
      </w:r>
      <w:r w:rsidRPr="00CF146A">
        <w:rPr>
          <w:rFonts w:ascii="TH SarabunPSK" w:hAnsi="TH SarabunPSK" w:cs="TH SarabunPSK"/>
          <w:sz w:val="32"/>
          <w:szCs w:val="32"/>
        </w:rPr>
        <w:tab/>
      </w:r>
      <w:r w:rsidRPr="00CF146A">
        <w:rPr>
          <w:rFonts w:ascii="TH SarabunPSK" w:hAnsi="TH SarabunPSK" w:cs="TH SarabunPSK"/>
          <w:sz w:val="32"/>
          <w:szCs w:val="32"/>
          <w:cs/>
        </w:rPr>
        <w:t>-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วัตถุออกฤทธิ์ในประเภท 4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โคลนาซีแพม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clonazepam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1.800 กรัม ไดอาซีแพม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>diazepam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5.400 กรัม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ร่างกฎกระทรวงกำหนดชื่อสถานพยาบาล 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ค่ายาและเวชภัณฑ์ ค่าบริการทางการแพทย์ ค่าบริการอื่นและสิทธิของผู้ป่วย พ.ศ. ....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คณะรัฐมนตรีมีมติอนุมัติหลักการร่างกฎกระทรวงกำหนดชื่อสถานพยาบาล 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ค่ายาและเวชภัณฑ์ ค่าบริการทางการแพทย์ ค่าบริการอื่นและสิทธิของผู้ป่วย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ปรับปรุงกฎกระทรวงกำหนดชื่อสถานพยาบาลและการแสดงรายละเอียดเกี่ยวกับชื่อสถานพยาบาล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ค่าบริการและสิทธิของผู้ป่วย พ.ศ. 2558 ดังนี้ </w:t>
      </w:r>
    </w:p>
    <w:p w:rsidR="00EC62A6" w:rsidRPr="00CF146A" w:rsidRDefault="00EC62A6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743"/>
      </w:tblGrid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กฎกระทรวงกำหนดชื่อสถานพยาบาลและการแสดงรายละเอียดฯ พ.ศ. 2558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ร่างกฎกระทรวงกำหนดชื่อสถานพยาบาล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ฺ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และการแสดงรายละเอียดฯ พ.ศ.</w:t>
            </w:r>
            <w:r w:rsidRPr="00CF1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….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ชื่อร่าง “กฎกระทรวงกำหนดชื่อสถานพยาบาลและการแสดงรา</w:t>
            </w:r>
            <w:r w:rsidR="00987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ยละเอียดเกี่ยวกับชื่อสถานพยาบาล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ผู้ประกอบวิชาชีพในสถานพยาบาล อัตราค่ารักษาพยาบาล ค่าบริการและสิทธิของผู้ป่วย พ.ศ. 2558”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ชื่อร่าง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“ร่างกฎกระทรวงกำหนดชื่อสถานพยาบาลและการแสดงรายละเอียดเกี่ยวกับชื่อสถานพยาบาล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ค่ายาและเวชภัณฑ์ ค่าบริการทางการแพทย์ค่าบริการอื่น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 พ.ศ. ....”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3 (1) ชื่อสถานพยาบาลต้องประกอบด้วยลักษณะของสถานพยาบาลและลักษณะของการให้บริการ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3 (1)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ชื่อสถานพยาบาลต้องประกอบด้วย ....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โดยไม่ต้องระบุขนาดหรือจำนวนเตียงหรืออื่น ๆ เพิ่มเติม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6 กำหนดให้สถานพยาบาลประเภทที่ไม่รับผู้ป่วยไว้ค้างคืนให้ใช้พื้นแผ่นป้ายสีขาวและตัวอักษรในแผ่นป้ายแสดงชื่อให้ใช้สีตามที่กำหนด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6 (7) คลินิกการแพทย์แผนไทยประยุกต์ให้ใช้อักษรสีทอง 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(9) คลินิกเฉพาะทางด้านเวชกรรม...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คลินิกเฉพาะทางด้านทันตกรรม...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คลินิกเฉพาะทางด้าน</w:t>
            </w:r>
            <w:r w:rsidRPr="00987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พยาบาลและการผดุงครรภ์ให้ใช้ตัวอักษรสีฟ้า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7 กำหนดให้สถานพยาบาลประเภทที่รับผู้ป่วยไว้ค้างคืนให้ใช้พื้นแผ่นป้ายสีขาวและตัวอักษรในแผ่นป้ายแสดงชื่อให้ใช้สีตามที่กำหนด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7 (6) โรงพยาบาลการแพทย์แผนไทยประยุกต์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ให้ใช้ตัวอักษรสีทอง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8 กำหนดให้การแสดงรายละเอียดเกี่ยวกับผู้ประกอบวิชาชีพ ซึ่งประกอบวิชาชีพในสถานพยาบาลโดยให้ใช้ตัวอักษรในแผ่นป้ายสีขาว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8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กำหนดให้การแสดงรายละเอียดเกี่ยวกับผู้ประกอบวิชาชีพ ซึ่งประกอบวิชาชีพในสถานพยาบาล โดยให้ใช้ตัวอักษรในแผ่นป้าย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สีดำบนแถบขาว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9 กำหนดให้ผู้รับอนุญาตแสดงรายละเอียดเกี่ยวกับอัตราค่ารักษาพยาบาลและค่าบริการที่สถานพยาบาลในที่เปิดเผยและเห็นได้ง่าย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9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กำหนดให้ผู้รับอนุญาตแสดงรายละเอียดเกี่ยวกับอัตราค่ารักษาพยาบาล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 และค่าบริการอื่น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ในที่เปิดเผยและเห็นได้ง่าย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 กำหนดให้สถานพยาบาลประเภทที่ไม่รับผู้ป่วยไว้ค้างคืน ต้องดำเนินการจัดให้มีชื่อสถานพยาบาล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และการแสดงรายละเอียดเกี่ยวกับชื่อสถานพยาบาลผู้ประกอบวิชาชีพในสถานพยาบาล อัตราค่ารักษาพยาบาล ค่าบริการและสิทธิของผู้ป่วยตามกฎกระทรวงนี้ ภายในเก้าสิบวันนับแต่วันที่กฎกระทรวงนี้มีผลใช้บังคับ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ข้อ 11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กำหนดให้สถานพยาบาลประเภทที่ไม่รับผู้ป่วยไว้ค้างคืน ต้องดำเนินการจัดให้มีชื่อสถานพยาบาลและ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</w:t>
            </w:r>
            <w:r w:rsidR="009871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และสิทธิของผู้ป่วยตามกฎกระทรวงนี้ภายในเก้าสิบวันนับแต่วันที่กฎกระทรวงนี้มีผลใช้บังคับ </w:t>
            </w:r>
          </w:p>
        </w:tc>
      </w:tr>
      <w:tr w:rsidR="00C279B7" w:rsidRPr="00CF146A" w:rsidTr="00337236">
        <w:trPr>
          <w:trHeight w:val="308"/>
        </w:trPr>
        <w:tc>
          <w:tcPr>
            <w:tcW w:w="4665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12 กำหนดให้สถานพยาบาลประเภทที่รับผู้ป่วยไว้ค้างคืน ต้องดำเนินการจัดให้มีชื่อสถานพยาบาล และการแสดงรายละเอียดเกี่ยวกับชื่อสถานพยาบาล ผู้ประกอบวิชาชีพในสถานพยาบาล อัตราค่ารักษาพยาบาล ค่าบริการและสิทธิของผู้ป่วยตามกฎกระทรวงนี้ภายในหนึ่งร้อยแปดสิบวันนับแต่วันที่กฎกระทรวงนี้มีผลใช้บังคับ </w:t>
            </w:r>
          </w:p>
        </w:tc>
        <w:tc>
          <w:tcPr>
            <w:tcW w:w="474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12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กำหนดให้สถานพยาบาลประเภทที่รับผู้ป่วยไว้ค้างคืน ต้องดำเนินการจัดให้มีชื่อสถานพยาบาลและการแสดงรายละเอียดเกี่ยวกับชื่อสถานพยาบาล ผู้ประกอบวิชาชีพในสถานพยาบาล อัตราค่ารักษาพยาบาล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ค่ายาและเวชภัณฑ์ ค่าบริการทางการแพทย์ ค่าบริการอื่น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และสิทธิของผู้ป่วยตามกฎกระทรวงนี้ภายในหนึ่งร้อยแปดสิบวันนับแต่วันที่กฎกระทรวงนี้มีผลใช้บังคับ </w:t>
            </w:r>
          </w:p>
        </w:tc>
      </w:tr>
    </w:tbl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Pr="00CF146A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ร่างกฎกระทรวงกำหนดค่าธรรมเนียมสำหรับสัมปทาน สัญญาแบ่งปันผลผลิต และสัญญาจ้างบริการ พ.ศ. ....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คณะรัฐมนตรีมีมติเห็นชอบร่างกฎกระทรวงกำหนดค่าธรรมเนียมสำหรับสัมปทาน สัญญาแบ่งปันผลผลิต และสัญญาจ้างบริการ พ.ศ. .... ตามที่สำนักงานคณะกรรมการกฤษฎีกาเสนอ และให้ดำเนินการต่อไปได้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กำหนดให้ยกเลิกกฎกระทรวง ฉบับที่ 14 (พ.ศ. 2532) ออกตามความในพระราชบัญญัติปิโตรเลียม พ.ศ. 2514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กำหนดค่าธรรมเนียม ดังนี้ </w:t>
      </w:r>
    </w:p>
    <w:p w:rsidR="00EC62A6" w:rsidRPr="00CF146A" w:rsidRDefault="00EC62A6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1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3"/>
        <w:gridCol w:w="4962"/>
      </w:tblGrid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 ฉบับที่ 14 (พ.ศ. 2532) ฯ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ร่างกฎกระทรวงกำหนดค่าธรรมเนียมฯ พ.ศ. ....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คำขอสัมปทาน 10,000 บาท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คำขอสัมปทาน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C279B7" w:rsidRPr="009871D8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คำขอสิทธิเป็นผู้รับสัญญาแบ่งปันผลผลิต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</w:p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คำขอเป็นผู้รับสัญญาจ้างบริการ 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3621BE" w:rsidRDefault="00C279B7" w:rsidP="003621BE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</w:pP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>ค่าสงวนพื้นที่แต่ละแห่ง ตาราง กม. ละ</w:t>
            </w:r>
            <w:r w:rsidR="009871D8"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 </w:t>
            </w: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100,000 บาท                              </w:t>
            </w:r>
          </w:p>
        </w:tc>
        <w:tc>
          <w:tcPr>
            <w:tcW w:w="4962" w:type="dxa"/>
          </w:tcPr>
          <w:p w:rsidR="00C279B7" w:rsidRPr="003621BE" w:rsidRDefault="00C279B7" w:rsidP="003621BE">
            <w:pPr>
              <w:spacing w:line="340" w:lineRule="exact"/>
              <w:jc w:val="thaiDistribute"/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</w:pP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ค่าสงวนพื้นที่แต่ละแห่ง ตาราง กม. </w:t>
            </w:r>
            <w:r w:rsidR="009871D8"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ละ </w:t>
            </w:r>
            <w:r w:rsidRPr="003621BE">
              <w:rPr>
                <w:rFonts w:ascii="TH SarabunPSK" w:hAnsi="TH SarabunPSK" w:cs="TH SarabunPSK" w:hint="cs"/>
                <w:spacing w:val="-26"/>
                <w:sz w:val="32"/>
                <w:szCs w:val="32"/>
                <w:cs/>
              </w:rPr>
              <w:t xml:space="preserve">100,000 บาท 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ค่ารังวัด กม.ละ 250 บาท </w:t>
            </w:r>
          </w:p>
        </w:tc>
        <w:tc>
          <w:tcPr>
            <w:tcW w:w="4962" w:type="dxa"/>
          </w:tcPr>
          <w:p w:rsidR="00C279B7" w:rsidRPr="00CF146A" w:rsidRDefault="00C279B7" w:rsidP="009871D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ค่ารังวัด กม.ละ 250 บาท</w:t>
            </w:r>
          </w:p>
        </w:tc>
      </w:tr>
      <w:tr w:rsidR="00C279B7" w:rsidRPr="00CF146A" w:rsidTr="009871D8">
        <w:trPr>
          <w:trHeight w:val="413"/>
        </w:trPr>
        <w:tc>
          <w:tcPr>
            <w:tcW w:w="4453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ค่าหลักเขตบนที่ดิน หลักละ   750 บาท</w:t>
            </w:r>
          </w:p>
        </w:tc>
        <w:tc>
          <w:tcPr>
            <w:tcW w:w="4962" w:type="dxa"/>
          </w:tcPr>
          <w:p w:rsidR="00C279B7" w:rsidRPr="00CF146A" w:rsidRDefault="00C279B7" w:rsidP="000C47E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ค่าหลักเขตบนที่ดิน หลักละ   750 บาท </w:t>
            </w:r>
          </w:p>
        </w:tc>
      </w:tr>
    </w:tbl>
    <w:p w:rsidR="00C279B7" w:rsidRPr="00CF146A" w:rsidRDefault="00C279B7" w:rsidP="000C47E9">
      <w:pPr>
        <w:tabs>
          <w:tab w:val="left" w:pos="618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851"/>
          <w:tab w:val="left" w:pos="6187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ก.ค.ศ. ว่าด้วยอำนาจการลงโทษภาคทัณฑ์ ตัดเงินเดือน หรือลดเงินเดือน พ.ศ. .... </w:t>
      </w:r>
    </w:p>
    <w:p w:rsidR="00C279B7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 ก.ค.ศ. ว่าด้วยอำนาจการลงโทษภาคทัณฑ์ ตัดเงินเดือน หรือลดเงินเดือน พ.ศ. .... ตามที่กระทรวงศึกษาธิการเสนอ และให้ส่งสำนักงานคณะกรรมการกฤษฎีกาตรวจพิจารณา แล้วดำเนินการต่อไปได้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ก.ค.ศ.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กำหนดให้ผู้อำนวยการสถานศึกษาหรือตำแหน่งที่เรียกชื่ออย่างอื่นที่มีฐานะเทียบเท่า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</w:t>
      </w: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อำนวยการสำนักงานเขตพื้นที่การศึกษาหรือตำแหน่งที่เรียกชื่ออย่างอื่นที่มีฐานะเทียบเท่า หรือศึกษาธิการจังหวัดหรือตำแหน่งที่เรียกชื่ออย่างอื่นที่มีฐานะเทียบเท่า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หรือลดเงินเดือนได้ครั้งหนึ่งในอัตราร้อยละ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กำหนดให้นายกรัฐมนตรีในฐานะหัวหน้ารัฐบาล รัฐมนตรีเจ้าสังกัด ปลัดกระทรวง เลขาธิการ อธิบดีหรือตำแหน่งที่เรียกชื่ออย่างอื่นที่มีฐานะเทียบเท่า หรืออธิการบดี หรือตำแหน่งที่เรียกชื่ออย่างอื่นที่มีฐานะเทียบเท่า หรือศึกษาธิการภาคหรือตำแหน่งที่เรียกชื่ออย่างอื่นที่มีฐานะเทียบเท่า ซึ่งเป็นผู้บังคับบัญชาของข้าราชการครูและบุคลากรทางการศึกษาผู้กระทำผิดวินัยไม่ร้ายแรง มีอำนาจสั่งลงโทษภาคทัณฑ์ หรือตัดเงินเดือนได้ครั้งหนึ่งในอัตราร้อยละ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ของเงินเดือนที่ผู้นั้นได้รับในวันที่มีคำสั่งลงโทษเป็นเวลาหนึ่งเดือน สองเดือน หรือสามเดือน หรือลดเงินเดือนได้ครั้งหนึ่งในอัตราร้อยละ 2 หรือร้อยละ 4 ของเงินเดือนที่ผู้นั้นได้รับในวันที่มีคำสั่งลงโทษ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ว่าด้วยหลักเกณฑ์และวิธีการสรรหาประธานกรรมการและกรรมการผู้ทรงคุณวุฒิในคณะกรรมการบริหารสำนักงานพัฒนาธุรกรรมทางอิเล็กทรอนิกส์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หลักการร่างระเบียบว่าด้วยหลักเกณฑ์และวิธีการสรรหาประธานกรรมการและกรรมการผู้ทรงคุณวุฒิในคณะกรรมการบริหารสำนักงานพัฒนาธุรกรรมทางอิเล็กทรอนิกส์ พ.ศ. .... ตามที่กระทรวงดิจิทัลเพื่อเศรษฐกิจและสังคมเสนอ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โดยให้รับความเห็นของกระทรวงวิทยาศาสตร์และเทคโนโลยี และสำนักงาน ก.พ.ร. ไปประกอบการพิจารณาด้วย แล้วดำเนินการต่อไปได้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มอบหมายให้สำนักงานคณะกรรมการกฤษฎีการับความเห็นของสำนักงาน ก.พ.ร. เกี่ยวกับการแก้ไขเพิ่มเติมร่างพระราชกฤษฎีกาจัดตั้งสำนักงานพัฒนาธุรกรรมทางอิเล็กทรอนิกส์ (ฉบับที่ ..) พ.ศ. .... ที่อยู่ระหว่างการตรวจพิจารณาของสำนักงานคณะกรรมการกฤษฎีกาไปพิจารณาต่อไป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กำหนดให้คณะกรรมการบริหารสำนักงานพัฒนาธุรกรรมทางอิเล็กทรอนิกส์แต่งตั้งคณะอนุกรรมการสรรหา จำนวน 5 คน ประกอบด้วย (1) ประธานอนุกรรมการสรรหา (2) อนุกรรมการสรรหาโดยตำแหน่ง 1 คน ได้แก่ ผู้แทนสำนักงาน ก.พ.ร. และ (3) อนุกรรมการผู้ทรงคุณวุฒิ 3 คน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กำหนดอำนาจหน้าที่คณะอนุกรรมการสรรหา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2.1 ดำเนินการกำหนดขั้นตอนและวิธีการสรรหาโดยใช้วิธีการทาบทาม เพื่อให้การสรรหาเป็นไปโดยเปิดเผย โปร่งใส สุจริตและเที่ยงธรรม ในการทาบทามให้คณะอนุกรรมการสรรหาเสนอชื่อผู้ที่จะเป็นประธานกรรมการและกรรมการผู้ทรงคุณวุฒิ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2.2 คัดเลือกบุคคลที่ได้รับการเสนอชื่อดังกล่าว เพื่อเป็นประธานกรรมการและกรรมการผู้ทรงคุณวุฒิ จำนวนไม่เกินสองเท่าของจำนวนประธานกรรมการและกรรมการผู้ทรงคุณวุฒิ ตามที่กำหนดไว้ในมาตรา 13 และมาตรา 14 แห่งพระราชกฤษฎีกาจัดตั้งสำนักงานพัฒนาธุรกรรมทางอิเล็กทรอนิกส์ (องค์การมหาชน)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พ.ศ. 2554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2.3 เสนอรายชื่อผู้ที่ได้รับการสรรหาเป็นประธานกรรมการและกรรมการผู้ทรงคุณวุฒิดังกล่าว พร้อมประวัติและผลงาน เพื่อให้คณะกรรมการพิจารณาคัดเลือก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คณะกรรมการบริหารสำนักงานพัฒนาธุรกรรมทางอิเล็กทรอนิกส์คัดเลือกบุคคลที่คณะอนุกรรมการสรรหาเสนอชื่อ และเสนอรายชื่อผู้ที่ได้รับการสรรหาเป็นประธานกรรมการและกรรมการผู้ทรงคุณวุฒิ พร้อมประวัติและผลงาน เพื่อให้รัฐมนตรีพิจารณาเสนอชื่อให้คณะรัฐมนตรีแต่งตั้ง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กำหนดให้คณะอนุกรรมการสรรหาได้รับเบี้ยประชุม ในอัตราเดียวกับเบี้ยประชุมของคณะอนุกรรมการตามข้อบังคับของสำนักงานพัฒนาธุรกรรมทางอิเล็กทรอนิกส์ (องค์การมหาชน) (สพธอ.)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.... และให้ส่งคณะกรรมการตรวจสอบร่างกฎหมายและร่างอนุบัญญัติที่เสนอคณะรัฐมนตรีตรวจพิจารณาโดยด่วน โดยให้รับความเห็นของสำนักงานคณะกรรมการกฤษฎีกาไปประกอบการพิจารณาด้วยแล้วดำเนินการต่อไปได้ และมอบหมายให้กระทรวงพาณิชย์รับความเห็นของสำนักงานคณะกรรมการกฤษฎีกา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ให้ยกเลิกประกาศกระทรวงพาณิชย์ เรื่อง กำหนดให้มันสำปะหลังและผลิตภัณฑ์มันสำปะหลัง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ให้ประกาศนี้ใช้บังคับตั้งแต่วันที่ 1 มกราคม พ.ศ. 2561 เป็นต้นไป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มันสำปะหลังและผลิตภัณฑ์มันสำปะหลังเป็นสินค้าที่ต้องมีหนังสือรับรองแสดงต่อกรมศุลกากรประกอบการนำเข้ามาในราชอาณาจักร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3.1 หนังสือรับรองสุขอนามัยพืช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 xml:space="preserve">Phytosanitary Certificate 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146A">
        <w:rPr>
          <w:rFonts w:ascii="TH SarabunPSK" w:hAnsi="TH SarabunPSK" w:cs="TH SarabunPSK"/>
          <w:sz w:val="32"/>
          <w:szCs w:val="32"/>
        </w:rPr>
        <w:t>P</w:t>
      </w:r>
      <w:r w:rsidRPr="00CF146A">
        <w:rPr>
          <w:rFonts w:ascii="TH SarabunPSK" w:hAnsi="TH SarabunPSK" w:cs="TH SarabunPSK"/>
          <w:sz w:val="32"/>
          <w:szCs w:val="32"/>
          <w:cs/>
        </w:rPr>
        <w:t>/</w:t>
      </w:r>
      <w:r w:rsidRPr="00CF146A">
        <w:rPr>
          <w:rFonts w:ascii="TH SarabunPSK" w:hAnsi="TH SarabunPSK" w:cs="TH SarabunPSK"/>
          <w:sz w:val="32"/>
          <w:szCs w:val="32"/>
        </w:rPr>
        <w:t>C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ี่ออกโดยหน่วยงานของรัฐหรือหน่วยงานอื่นที่มีอำนาจออกหนังสือรับรองของประเทศผู้ผลิตหรือผู้ส่งออก โดยผู้นำเข้าต้องแสดงหนังสือรับรองต่อด่านตรวจพืชเพื่อตรวจสอบก่อนนำมาแสดงต่อกรมศุลกากร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3.2 หนังสือรับรองถิ่นกำเนิดสินค้า </w:t>
      </w:r>
      <w:r w:rsidRPr="00CF146A">
        <w:rPr>
          <w:rFonts w:ascii="TH SarabunPSK" w:hAnsi="TH SarabunPSK" w:cs="TH SarabunPSK"/>
          <w:sz w:val="32"/>
          <w:szCs w:val="32"/>
          <w:cs/>
        </w:rPr>
        <w:t>(</w:t>
      </w:r>
      <w:r w:rsidRPr="00CF146A">
        <w:rPr>
          <w:rFonts w:ascii="TH SarabunPSK" w:hAnsi="TH SarabunPSK" w:cs="TH SarabunPSK"/>
          <w:sz w:val="32"/>
          <w:szCs w:val="32"/>
        </w:rPr>
        <w:t xml:space="preserve">Certificate of Origin 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F146A">
        <w:rPr>
          <w:rFonts w:ascii="TH SarabunPSK" w:hAnsi="TH SarabunPSK" w:cs="TH SarabunPSK"/>
          <w:sz w:val="32"/>
          <w:szCs w:val="32"/>
        </w:rPr>
        <w:t>C</w:t>
      </w:r>
      <w:r w:rsidRPr="00CF146A">
        <w:rPr>
          <w:rFonts w:ascii="TH SarabunPSK" w:hAnsi="TH SarabunPSK" w:cs="TH SarabunPSK"/>
          <w:sz w:val="32"/>
          <w:szCs w:val="32"/>
          <w:cs/>
        </w:rPr>
        <w:t>/</w:t>
      </w:r>
      <w:r w:rsidRPr="00CF146A">
        <w:rPr>
          <w:rFonts w:ascii="TH SarabunPSK" w:hAnsi="TH SarabunPSK" w:cs="TH SarabunPSK"/>
          <w:sz w:val="32"/>
          <w:szCs w:val="32"/>
        </w:rPr>
        <w:t>O</w:t>
      </w:r>
      <w:r w:rsidRPr="00CF14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ที่ออกโดยหน่วยงานของรัฐหรือหน่วยงานอื่นที่มีอำนาจออกหนังสือรับรองของประเทศผู้ผลิต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>3.3 สำหรับผลิตภัณฑ์มันสำปะหลังต้องมีหนังสือรับรองมาตรฐานสินค้า ที่ออกโดยหน่วยงานของรัฐหรือหน่วยงานอื่นที่มีอำนาจออกหนังสือรับรองของประเทศผู้ส่งออก ซึ่งคุณภาพสินค้าที่รับรองต้องไม่ต่ำกว่ามาตรฐานสินค้าผลิตภัณฑ์มันสำปะหลังที่กระทรวงพาณิชย์กำหนดตามกฎหมายว่าด้วยมาตรฐานสินค้าขาออก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มันสำปะหลังและผลิตภัณฑ์มันสำปะหลังเป็นสินค้าที่ต้องนำเข้าทางด่านตรวจพืชตามที่กระทรวงเกษตรและสหกรณ์กำหนด และต้องปฏิบัติตามมาตรการจัดระเบียบในการนำเข้ามาในราชอาณาจักร ดังนี้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4.1 ต้องได้รับการขึ้นทะเบียนเป็นผู้นำเข้ามันสำปะหลังและผลิตภัณฑ์มันสำปะหลัง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และต้องแจ้งการนำเข้าต่อกรมการค้าต่างประเทศหรือหน่วยงานอื่นที่กรมการค้าต่างประเทศมอบหมาย ก่อนนำสินค้าเข้ามาในราชอาณาจักร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 วิธีการ และเงื่อนไขที่อธิบดีกรมการค้าต่างประเทศกำหนด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โดยนำใบแจ้งการนำเข้าดังกล่าวแสดงต่อกรมศุลกากรประกอบการนำเข้ามาในราชอาณาจักร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4.2 ต้องเก็บมันสำปะหลังหรือผลิตภัณฑ์มันสำปะหลังที่นำเข้าไว้ในสถานที่เฉพาะแยกจากสถานที่เก็บมันสำปะหลังหรือผลิตภัณฑ์มันสำปะหลังที่รับซื้อภายในประเทศ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4.3 ต้องรายงานการนำเข้าตามหลักเกณฑ์ วิธีการ และเงื่อนไขที่อธิบดีกรมการค้าต่างประเทศกำหนด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4.4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ต้องพร้อมให้พนักงานเจ้าหน้าที่เข้าไปในสถานที่เก็บหรือยานพาหนะที่บรรทุก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มันสำปะหลังหรือผลิตภัณฑ์มันสำปะหลัง เพื่อตรวจสอบปริมาณ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ที่นำเข้า ปริมาณที่จำหน่ายจ่ายโอน รายชื่อ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lastRenderedPageBreak/>
        <w:t>และที่อยู่ของผู้รับปลายทาง รวมทั้ง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ตรวจสอบคุณภาพมาตรฐานสินค้า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โดยการชักตัวอย่างในปริมาณที่สมควร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ทั้งนี้ ตามมาตรา 17 (1) แห่งพระราชบัญญัติการส่งออกไปนอกและการนำเข้ามาในราชอาณาจักรซึ่งสินค้า </w:t>
      </w:r>
    </w:p>
    <w:p w:rsidR="00FA3702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พ.ศ. 2522 ที่แก้ไขเพิ่มเติมโดยพระราชบัญญัติการส่งออกไปนอกและการนำเข้ามาในราชอาณาจักรซึ่งสินค้า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(ฉบับที่ 2) พ.ศ. 2558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0C47E9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ร่างระเบียบสำนักนายกรัฐมนตรีว่าด้วยงานสารบรรณ (ฉบับที่ ..)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คณะรัฐมนตรีมีมติเห็นชอบในหลักการร่างระเบียบสำนักนายกรัฐมนตรีว่าด้วยงานสารบรรณ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>(ฉบับที่ ..) พ.ศ. .... ตามที่สำนักงานปลัดสำนักนายกรัฐมนตรี (สปน.) เสนอ และให้ส่งคณะกรรมการตรวจสอบ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ร่างกฎหมายและร่างอนุบัญญัติที่เสนอคณะรัฐมนตรีตรวจพิจารณา แล้วดำเนินการต่อไปได้ และมอบหมายให้สำนักงานปลัดสำนักนายกรัฐมนตรีรับความเห็นของสำนักงาน ก.พ.ร. ไปพิจารณาดำเนินการต่อไป </w:t>
      </w:r>
    </w:p>
    <w:p w:rsidR="00C279B7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สปน. เสนอว่า โดยที่ปัจจุบันได้มีการปรับปรุงการกำหนดตำแหน่ง ประเภท และระดับของข้าราชการพลเรือนตามพระราชบัญญัติระเบียบข้าราชการพลเรือน พ.ศ. 2551 โดยยกเลิกการกำหนดตำแหน่ง ระดับของข้าราชการพลเรือนตั้งแต่ระดับ 1-ระดับ 11 และให้ใช้การกำหนดประเภทและระดับของข้าราชการพลเรือนใหม่ อีกทั้งได้มีการปรับปรุงการจัดตำแหน่งของข้าราชการและพนักงานส่วนท้องถิ่นตามพระราชบัญญัติระเบียบบริหารงานบุคคลส่วนท้องถิ่น พ.ศ. 2542 เข้าสู่ประเภทตำแหน่ง (ระบบแท่ง) ใหม่ ดังนั้น จึงเห็นควรปรับปรุงระเบียบสำนักนายกรัฐมนตรีว่าด้วยงานสารบรรณ พ.ศ. 2526 และที่แก้ไขเพิ่มเติมข้อ 13 วรรคสอง และข้อ 67 วรรคหนึ่ง เพื่อให้สอดคล้องกับการกำหนดตำแหน่ง ประเภทและระดับของข้าราชการพลเรือนตามพระราชบัญญัติระเบียบข้าราชการพลเรือน พ.ศ. 2551 การจัดตำแหน่งของข้าราชการและพนักงานส่วนท้องถิ่นตามพระราชบัญญัติระเบียบบริหารงานบุคคลส่วนท้องถิ่น พ.ศ. 2542 และครอบคลุมพนักงานราชการตามระเบียบสำนักนายกรัฐมนตรีว่าด้วยพนักงานราชการ พ.ศ. 2547 จึงได้เสนอร่างระเบียบสำนักนายกรัฐมนตรีว่าด้วยงานสารบรรณ (ฉบับที่ ..) พ.ศ. ....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มาเพื่อดำเนินการ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แก้ไขเพิ่มเติมระเบียบสำนักนายกรัฐมนตรีว่าด้วยงานสารบรรณ พ.ศ. 2526 ดังนี้ 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918"/>
        <w:gridCol w:w="4673"/>
      </w:tblGrid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ประเด็นแก้ไข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ระเบียบปัจจุบัน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ร่างระเบียบที่เสนอ</w:t>
            </w:r>
          </w:p>
        </w:tc>
      </w:tr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การรับรองสำเนา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กำหนดให้เจ้าหน้าที่ตั้งแต่ระดับ 2 หรือเทียบเท่าขึ้นไป เป็นผู้รับรองสำเนา </w:t>
            </w: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9B7" w:rsidRPr="00CF146A" w:rsidRDefault="00C279B7" w:rsidP="000C47E9">
            <w:pPr>
              <w:tabs>
                <w:tab w:val="left" w:pos="-385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ลงลายมือชื่อรับรอง พร้อมทั้งลงชื่อตัวบรรจง และตำแหน่งที่ขอบล่างของหนังสือ 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กำหนดให้เจ้าของเรื่องที่ทำสำเนาเป็นผู้รับรองสำเนา ดังนี้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ข้าราชการตั้งแต่ระดับปฏิบัติการ ชำนาญงาน หรือเทียบเท่าขึ้นไป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พนักงานส่วนท้องถิ่นตั้งแต่ระดับปฏิบัติการ ชำนาญงาน หรือเทียบเท่าขึ้นไป 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พนักงานราชการ</w:t>
            </w:r>
          </w:p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ลงลายมือชื่อรับรอง พร้อมทั้งลงชื่อตัวบรรจง ตำแหน่ง 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และวัน เดือน ปีที่รับรอง </w:t>
            </w: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ไว้ที่ขอบล่างของหนังสือ </w:t>
            </w:r>
          </w:p>
        </w:tc>
      </w:tr>
      <w:tr w:rsidR="00C279B7" w:rsidRPr="00CF146A" w:rsidTr="00337236">
        <w:trPr>
          <w:trHeight w:val="360"/>
        </w:trPr>
        <w:tc>
          <w:tcPr>
            <w:tcW w:w="1980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การทำลายหนังสือ</w:t>
            </w:r>
          </w:p>
        </w:tc>
        <w:tc>
          <w:tcPr>
            <w:tcW w:w="2918" w:type="dxa"/>
          </w:tcPr>
          <w:p w:rsidR="00C279B7" w:rsidRPr="00CF146A" w:rsidRDefault="00C279B7" w:rsidP="000C47E9">
            <w:pPr>
              <w:tabs>
                <w:tab w:val="left" w:pos="-184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 คกก. ทำลายหนังสือ ประกอบด้วย ปธ. กก. และ กก. อย่างน้อย 2 คน โดยให้แต่งตั้งจากข้าราชการตั้งแต่ระดับ 3 หรือเทียบเท่าขึ้นไป </w:t>
            </w:r>
          </w:p>
        </w:tc>
        <w:tc>
          <w:tcPr>
            <w:tcW w:w="4673" w:type="dxa"/>
          </w:tcPr>
          <w:p w:rsidR="00C279B7" w:rsidRPr="00CF146A" w:rsidRDefault="00C279B7" w:rsidP="000C47E9">
            <w:pPr>
              <w:tabs>
                <w:tab w:val="left" w:pos="-6917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46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 คกก. ทำลายหนังสือประกอบด้วย ปธ. กก. และ กก. อย่างน้อย 2 คน โดยให้แต่งตั้งจาก</w:t>
            </w:r>
            <w:r w:rsidRPr="00CF1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ข้าราชการตั้งแต่ระดับปฏิบัติการ ชำนาญงาน หรือเทียบเท่าขึ้นไป หรือพนักงานส่วนท้องถิ่นตั้งแต่ระดับปฏิบัติการ ชำนาญงาน หรือเทียบเท่าขึ้นไป แล้วแต่กรณี</w:t>
            </w:r>
          </w:p>
        </w:tc>
      </w:tr>
    </w:tbl>
    <w:p w:rsidR="00C279B7" w:rsidRPr="00CF146A" w:rsidRDefault="00C279B7" w:rsidP="000C47E9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5718" w:rsidRPr="00C279B7" w:rsidRDefault="00DD5718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ขอความเห็นชอบการจัดทำโครงการอาคารเช่าสำหรับผู้มีรายได้น้อย ปี 2559 ระยะที่ 2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คณะรัฐมนตรีมีมติอนุมัติการจัดทำโครงการอาคารเช่าสำหรับผู้มีรายได้น้อย ปี 2559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ระยะที่ 2 ดังนี้</w:t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อนุมัติในหลักการโครงการอาคารเช่าสำหรับผู้มีรายได้น้อย ปี 2559 ระยะที่ 2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จำนวน 3 โครงการ รวม 494 หน่วย วงเงินลงทุนรวม 248.748 ล้านบาท แหล่งที่มาของเงินลงทุนเป็นเงินอุดหนุนจากรัฐบาล 197.054 ล้านบาท เงินกู้ภายในประเทศ จำนวน 51.694 ล้านบาท ทั้งนี้ ให้การเคหะแห่งชาติเริ่มดำเนินโครงการดังกล่าวได้ เมื่อรายงานการวิเคราะห์ผลกระทบสิ่งแวดล้อมได้รับความเห็นชอบจากคณะกรรมการสิ่งแวดล้อมแห่งชาติแล้ว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ในการดำเนินโครงการให้กระทรวงการพัฒนาสังคมและความมั่นคงของมนุษย์ (พม.) และ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>การเคหะแห่งชาติ (กคช.) ดำเนินการ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  <w:t>2</w:t>
      </w:r>
      <w:r w:rsidRPr="000E4696">
        <w:rPr>
          <w:rFonts w:ascii="TH SarabunPSK" w:hAnsi="TH SarabunPSK" w:cs="TH SarabunPSK"/>
          <w:sz w:val="32"/>
          <w:szCs w:val="32"/>
          <w:cs/>
        </w:rPr>
        <w:t>.</w:t>
      </w:r>
      <w:r w:rsidRPr="000E4696">
        <w:rPr>
          <w:rFonts w:ascii="TH SarabunPSK" w:hAnsi="TH SarabunPSK" w:cs="TH SarabunPSK"/>
          <w:sz w:val="32"/>
          <w:szCs w:val="32"/>
        </w:rPr>
        <w:t>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ในการกำหนดหลักเกณฑ์และคุณสมบัติของผู้เช่า ให้ กคช. นำฐานข้อมูลผู้มีรายได้น้อยตาม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 โดยให้ความสำคัญกับผู้มีรายได้น้อยตามโครงการดังกล่าวเป็นลำดับแรก และในการกำหนดหลักเกณฑ์การเช่า 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>การบริหารโครงการและการทำสัญญาเช่า ให้ กคช. ดำเนินการด้วยความรอบคอบเพื่อให้ผู้มีรายได้น้อยได้มีที่อยู่อาศัยเป็นของตนเองได้อย่างแท้จริงและป้องกันการขายสิทธิ์ต่อหรือการเก็งกำไรของผู้ที่ต้องการแสวงประโยชน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2.2 ให้ กคช. คำนึงถึงความต้องการที่อยู่อาศัยของกลุ่มเป้าหมายอย่างแท้จริงและเหมาะสม เช่น ขนาด รูปแบบที่อยู่อาศัย สภาพแวดล้อม และเส้นทางการคมนาคม รวมทั้งความคุ้มค่าใน</w:t>
      </w:r>
      <w:r w:rsidR="00EC62A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E4696">
        <w:rPr>
          <w:rFonts w:ascii="TH SarabunPSK" w:hAnsi="TH SarabunPSK" w:cs="TH SarabunPSK"/>
          <w:sz w:val="32"/>
          <w:szCs w:val="32"/>
          <w:cs/>
        </w:rPr>
        <w:t>การดำเนินการและการพัฒนาที่อยู่อาศัยที่ได้มาตรฐาน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2.3 ให้ พม. กำกับดูแลให้ กคช. ดำเนินโครงการอาคารเช่าสำหรับผู้มีรายได้น้อย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ปี 2559 ระยะที่ 2 ให้เป็นไปตามแผนและกรอบระยะเวลาที่กำหนด โดยให้ กคช. จัดลำดับความสำคัญและดำเนินโครงการในส่วนที่มีความพร้อมก่อน และให้มีการติดตามและประเมินผลการดำเนินงานด้วย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3. ให้ พม. และ กคช. ดำเนินการตามมติคณะกรรมการพัฒนาการเศรษฐกิจและสังคมแห่งชาติ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นร 1101/264 ลงวันที่ 17 มกราคม 2560) และรับความเห็นของกระทรวงการคลัง (หนังสือกระทรวงการคลัง ด่วนที่สุด ที่ กค 0818.2/1633 ลงวันที่ 25 มกราคม 2560) และสำนักงบประมาณ (หนังสือสำนักงบประมาณ ด่วนที่สุด ที่ นร 0723/889 ลงวันที่ 31 ตุลาคม 2559) ไปพิจารณาดำเนินการต่อไป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โครงการอาคารเช่าสำหรับผู้มีรายได้น้อย ปี 2559 ระยะที่ 2 </w:t>
      </w:r>
      <w:r w:rsidRPr="000E4696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เพื่อแก้ไขปัญหาความเดือดร้อน ด้านที่อยู่อาศัยให้แก่ประชาชน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ผู้มีรายได้น้อยทั่วไปที่ยังไม่สามารถซื้อที่อยู่อาศัยเป็นของตนเองและไม่สามารถเข้าถึงที่อยู่อาศัยประเภทเช่า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ที่ได้มาตรฐานในตลาดได้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กลุ่มผู้มีรายได้น้อย (กลุ่ม ก เช่า) ซึ่งส่วนใหญ่ประกอบอาชีพทำงานรับจ้างทั่วไป พนักงานบริษัท ผู้ค้าหาบเร่/แผงลอย และอื่น ๆ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รูปแบบโครงการ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รูปแบบอาคารในโครงการเป็นอาคารสูง 3-5 ชั้น เป็นห้อง 1 ห้องนอน ขนาดประมาณ 28 ตารางเมตร ทั้งนี้ ห้องพักอาศัยร้อยละ 10 ของอาคาร (ชั้นล่าง) จะจัดสรรให้เป็นห้องพักอาศัยเพื่อรองรับการอยู่อาศัยของครัวเรือนที่มีผู้สูงอายุและพิการ โดยออกแบบตามแนวทาง </w:t>
      </w:r>
      <w:r w:rsidRPr="000E4696">
        <w:rPr>
          <w:rFonts w:ascii="TH SarabunPSK" w:hAnsi="TH SarabunPSK" w:cs="TH SarabunPSK"/>
          <w:sz w:val="32"/>
          <w:szCs w:val="32"/>
        </w:rPr>
        <w:t>Universal Design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และคิดอัตราค่าเช่า ประมาณ 1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700-2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800 บาทต่อเดือน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ระหว่างปี 2560-2563 โดยมี แผนการเริ่มก่อสร้าง ปีงบประมาณ 2560 จำนวน 1</w:t>
      </w:r>
      <w:r w:rsidRPr="000E4696">
        <w:rPr>
          <w:rFonts w:ascii="TH SarabunPSK" w:hAnsi="TH SarabunPSK" w:cs="TH SarabunPSK"/>
          <w:sz w:val="32"/>
          <w:szCs w:val="32"/>
        </w:rPr>
        <w:t>,</w:t>
      </w:r>
      <w:r w:rsidRPr="000E4696">
        <w:rPr>
          <w:rFonts w:ascii="TH SarabunPSK" w:hAnsi="TH SarabunPSK" w:cs="TH SarabunPSK"/>
          <w:sz w:val="32"/>
          <w:szCs w:val="32"/>
          <w:cs/>
        </w:rPr>
        <w:t>182 หน่วย และปีงบประมาณ 2561 จำนวน 196 หน่วย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14.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รับการสนับสนุนงบประมาณดำเนินโครงการการปรับเปลี่ยนพื้นที่การปลูกพืชให้เหมาะสมภายใต้แผนการผลิตและการตลาดข้าวครบวงจร ปี 2560/61 (ด้านการผลิต)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เห็นชอบให้ กษ. ดำเนินโครงการปรับเปลี่ยนพื้นที่การปลูกพืชให้เหมาะสม ภายใต้แผน</w:t>
      </w:r>
    </w:p>
    <w:p w:rsidR="007C128D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การผลิตและการตลาดข้าวครบวงจร ปี 2560/61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ด้านการผลิต) จำนวน 2 โครงการ ได้แก่ (1) โครงการส่งเสริมการปลูกพืชหลากหลาย ฤดูนาปรัง ปี 2561 (กรมส่งเสริมการเกษตร) และ (2) โครงการปลูปพืชปุ๋ยสด ฤดูนาปรัง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2561 (กรมพัฒนาที่ดิน)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อนุมัติ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งบประมาณรายจ่ายประจำปีงบประมาณ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งบกลาง รายการเงินสำรองจ่ายเพื่อกรณีฉุกเฉินหรือจำเป็น ที่กระทรวงการคลัง (กค.) ได้อนุมัติให้กันเงินเบิกเหลื่อมปีแล้ว กรอบวงเงิน 488.15 ล้านบาท แยกเป็น (1) โครงการส่งเสริมการปลูกพืชหลากหลาย ฤดูนาปรัง ปี 2561 วงเงิน 300 ล้านบาท และ (2) โครงการปลูกฟืชปุ๋ยสด ฤดูนาปรัง ปี 2561 วงเงิน 188.15 ล้านบาท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วาระแห่งชาติ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: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สิทธิมนุษยชนร่วมขับเคลื่อน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Thailand 4.0 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เพื่อการพัฒนาที่ยั่งยืน</w:t>
      </w:r>
    </w:p>
    <w:p w:rsidR="007C128D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คณะรัฐมนตรีมีมติเห็นชอบและประกาศใช้วาระแห่งชาติ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: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สิทธิมนุษยชนร่วมขับเคลื่อน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Thailand 4.0 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เพื่อการพัฒนาที่ยั่งยืน (วาระแห่งชาติฯ) ตามที่กระทรวงยุติธรรม (ยธ.) เสนอ โดยให้หน่วยงานต่าง ๆ ที่เกี่ยวข้องนำวาระแห่งชาติฯ ไปสู่การปฏิบัติเพื่อเพิ่มขีดความสามารถในการดำเนินงานด้านสิทธิมนุษยชนให้มีประสิทธิภาพและประสิทธิผลมากยิ่งขึ้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พร้อมทั้งให้รายงานผลการดำเนินงานตามวาระแห่งชาติฯ ตามที่ ยธ. กำหนดภายในเดือนพฤศจิกายนของปี พ.ศ. 2561 และปี 2562  และให้ ยธ. รับความเห็นของกระทรวงการต่างประเทศ กระทรวงคมนาคม สำนักงาน ก.พ. สำนักงาน ก.พ.ร. และสำนักงบประมาณไปประกอบการพิจารณาดำเนินการต่อไป และให้ ยธ. นำประเด็นที่ยังไม่สามารถดำเนินการให้บรรลุได้ตามแผนสิทธิมนุษยชนแห่งชาติ ฉบับที่ 3 (พ.ศ. 2557-2561) และข้อเสนอแนะด้านสิทธิมนุษยชนจากหน่วยงานต่าง ๆ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ที่เกี่ยวข้องทั้งในและต่างประเทศมากำหนดเป็นตัวชี้วัดด้วย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 ยธ. ควรชี้แจงทำความเข้าใจกับหน่วยงานต่าง ๆ ถึงแนวทางการดำเนินงานและการจัดทำรายงานตาม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ตัวขี้วัดดังกล่าวด้วย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สาระสำคัญของวาระแห่งชาติ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C12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เป้าหมายให้สังคมไทยเป็นสังคมที่ส่งเสริมสิทธิเสรีภาพและความเท่าเทียมกัน โดยคำนึงถึงศักดิ์ศรีความเป็นมนุษย์เพื่อนำไปสู่สังคมสันติสุข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โดยมีกลยุทธ์ที่สำคัญภายใต้รหัสชื่อว่า 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“4 สร้าง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+ 3 ปรับปรุง + 2 ขับเคลื่อน + 1 ลด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= Goal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ดังนี้  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 1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4 สร้าง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การสร้างจิตสำนึกในการเคารพสิทธิผู้อื่น สร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้างระบบการติดตามการละเมิดสิทธิ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สร้างวัฒนธรรมการเคารพสิทธิมนุษยชน และสร้างเสริมการพัฒนาเครือข่ายทุกภาคส่วน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3 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ปรับปรุง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การปรับปรุงฐานข้อมูลและสถานการณ์การละเมิดสิทธิ การปรับทัศนคติ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ของเจ้าหน้าที่รัฐ และการปรับปรุงและพัฒนากฎหมาย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2 ขับเคลื่อน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การขับเคลื่อนองค์กรหร</w:t>
      </w:r>
      <w:r w:rsidR="007C12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ือจังหวัดต</w:t>
      </w:r>
      <w:r w:rsidR="007C12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นแบบด้านสิทธิมนุษยชน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การขับเคลื่อนแผนสิทธิมนุษยชนแห่งชาติสู่การปฏิบัติ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4)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1 ลด</w:t>
      </w: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การลดปัญหาการละเมิดสิทธิมนุษยชนในแต่ละปีอย่างต่อเนื่องเป็นรูปธรรม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C279B7" w:rsidRPr="00E6396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16.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การยกระดับจุดผ่อนปรนการค้าบ้านเขาดิน อำเภอคลองหาด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จังหวัดสระแก้ว</w:t>
      </w:r>
      <w:r w:rsidR="00C279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C279B7" w:rsidRPr="00E6396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เป็นจุดผ่านแดนถาวร</w:t>
      </w:r>
    </w:p>
    <w:p w:rsidR="00C279B7" w:rsidRPr="00E63969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C279B7" w:rsidRPr="00EC62A6" w:rsidRDefault="00C279B7" w:rsidP="00B50388">
      <w:pPr>
        <w:pStyle w:val="afd"/>
        <w:numPr>
          <w:ilvl w:val="0"/>
          <w:numId w:val="1"/>
        </w:numPr>
        <w:shd w:val="clear" w:color="auto" w:fill="FFFFFF"/>
        <w:spacing w:after="0"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C6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เห็นชอบดำเนินการยกระดับจุดผ่อนปรนการค้าบ้านเขาดิน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อำเภอคลองหาด</w:t>
      </w:r>
      <w:r w:rsidRPr="00EC62A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จังหวัดสระแก้ว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เป็นจุดผ่านแดนถาวร โดยให้กระทรวงมหาดไทย (มท.) ออกประกาษ มท. ที่เกี่ยวข้องต่อไป</w:t>
      </w:r>
    </w:p>
    <w:p w:rsidR="004F3F42" w:rsidRDefault="004F3F42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3F42" w:rsidRPr="00E63969" w:rsidRDefault="004F3F42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79B7" w:rsidRDefault="00C279B7" w:rsidP="000C47E9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EC62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กรณีมีความจำเป็นต้องก่อสร้างหรือดำเนินกิจกรรมใด ๆ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บริเวณชายแดนให้ประสาน</w:t>
      </w:r>
    </w:p>
    <w:p w:rsidR="00C279B7" w:rsidRDefault="00C279B7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กรมแผนที่ทหาร กองบัญชาการกองทัพไทยและกรมสนธิสัญญาและกฎหมาย กระทรวงการต่างประเทศ (กต.)  ตรวจสอบข้อมูลให้ชัดเจนก่อนการดำเนินการ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279B7" w:rsidRPr="00E63969" w:rsidRDefault="00C279B7" w:rsidP="000C47E9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สมช.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มท. กระทรวงแรงงาน และหน่วยงานที่เกี่ยวข้องพิจารณากำหนดมาตรการรองรับปัญหาต่าง ๆ ที่อาจจะเกิดขึ้น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ปัญหาการบุกรุกการใช้พื้นที่ ปัญหาการลักลอบ การขนส่งสินค้าผิดกฎหมาย ปัญหาการลักลอบการเข้าเมืองผิดกฎหมาย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ปัญหาแรงงานต่างด้าว รวมทั้งให้พิจารณากำหนดมาตรการบริหารจัดการพื้นที่โดยรอบเพื่อรองรับการขยายตัวของชุมชนด้วย</w:t>
      </w:r>
      <w:r w:rsidRPr="00E6396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88693F" w:rsidRPr="00CD1FE9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79B7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การจัดทำความตกลงระหว่างรัฐบาลแห่งราชอาณาจักรไทยกับสภารัฐมนตรีแห่งบอสเนียและเฮอร์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ซโกวีนาว่าด้วยการยกเว้นการตรวจลงตราสำหรับผู้ถือหนังสือเดินทางทูตหรือราชการ/หนังสือเดินทางพิเศษ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เห็นชอบร่างความตกลงระหว่างรัฐบาลแห่งราชอาณาจักรไทยกับสภารัฐมนตรีแห่งบอสเนีย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และเฮอร์เซโกวีนาว่าด้วยการยกเว้นการตรวจลงตราสำหรับผู้ถือหนังสือทางทู</w:t>
      </w:r>
      <w:r>
        <w:rPr>
          <w:rFonts w:ascii="TH SarabunPSK" w:hAnsi="TH SarabunPSK" w:cs="TH SarabunPSK"/>
          <w:sz w:val="32"/>
          <w:szCs w:val="32"/>
          <w:cs/>
        </w:rPr>
        <w:t>ตหรือราชการ/หนังสือเดินทางพิเศษ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และหากมีความจำเป็นต้องแก้ไขปรับปรุงร่างความตกลงฯ ในส่วนที่ไม่ใช่สาระสำคัญและไม่ขัดต่อผลประโยชน์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ของไทย ให้ กต. สามารถดำเนินการได้โดยไม่ต้องเสนอคณะรัฐมนตรีพิจารณาอีกครั้ง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อนุมัติให้รัฐมนตรีว่าการกระทรวงการต่างประเทศหรือผู้ที่ได้รับมอบหมายเป็นผู้ลงนาม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ความตกลงฯ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3. อนุมัติให้ กต. ทำหนังสือมอบอำนาจเต็ม (</w:t>
      </w:r>
      <w:r w:rsidRPr="000E4696">
        <w:rPr>
          <w:rFonts w:ascii="TH SarabunPSK" w:hAnsi="TH SarabunPSK" w:cs="TH SarabunPSK"/>
          <w:sz w:val="32"/>
          <w:szCs w:val="32"/>
        </w:rPr>
        <w:t>Full Powers</w:t>
      </w:r>
      <w:r w:rsidRPr="000E4696">
        <w:rPr>
          <w:rFonts w:ascii="TH SarabunPSK" w:hAnsi="TH SarabunPSK" w:cs="TH SarabunPSK"/>
          <w:sz w:val="32"/>
          <w:szCs w:val="32"/>
          <w:cs/>
        </w:rPr>
        <w:t>) ในกรณีที่ผู้ลงนามเป็นผู้ได้รับมอบหมายตามข้อ 2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สาระสำคัญร่างความตกลงฯ </w:t>
      </w:r>
      <w:r w:rsidRPr="000E469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2B092E" w:rsidRDefault="00C279B7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ผู้ที่ได้รับสิทธิประโยช</w:t>
      </w:r>
      <w:r w:rsidR="002B092E" w:rsidRPr="002B092E">
        <w:rPr>
          <w:rFonts w:ascii="TH SarabunPSK" w:hAnsi="TH SarabunPSK" w:cs="TH SarabunPSK"/>
          <w:b/>
          <w:bCs/>
          <w:sz w:val="32"/>
          <w:szCs w:val="32"/>
          <w:cs/>
        </w:rPr>
        <w:t>น์</w:t>
      </w:r>
      <w:r w:rsidR="002B0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96">
        <w:rPr>
          <w:rFonts w:ascii="TH SarabunPSK" w:hAnsi="TH SarabunPSK" w:cs="TH SarabunPSK"/>
          <w:sz w:val="32"/>
          <w:szCs w:val="32"/>
          <w:cs/>
        </w:rPr>
        <w:t>(1) บุคคลที่ถือหนังสือเดินทางทูตหรือราชการ/หนังสือเดินทางพิเศษในแต่ละรัฐคู่ภาคีได้รับยกเว้นการตรวจลงตราสำหรับการเดินทางเข้า ออก แวะผ่าน และพำนักในดินแดนของรัฐคู่ภาคีอีกฝ่ายหนึ่ง เป็นระยะเวลาไม่เกิน 30 วัน ตั้งแต่วันที่เดินทางเข้า (2) บุคคลที่เป็นสมาชิกในคณะผู้แทนทางการทูต สถานทำการทางกงสุล หรือตัวแทนประจำองค์การระหว่างประเทศ ซึ่งตั้งอยู่ในรัฐคู่ภาคีอีกฝ่ายหนึ่งรวมถึงสมาชิกในครอบครัวของบุคคลดังกล่าวที่ถือหนังสือเดินทางทูตหรือราชการ/หนังสือเดินทางพิเศษได้รับการยกเว้นการตรวจ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ลงตราสำหรับสามารถเดินทางเข้า พำนัก และออกจากดินแดนของรัฐภาคีคู่สัญญาอีกฝ่ายหนึ่งเป็นระยะเวลาไม่เกิน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30 วัน และจะได้รับการขยายออกไปจนสิ้นสุดวาระการปฏิบัติหน้าที่ของบุคคลดังกล่าวตามคำขอของ กต. หรือสถานเอกอัครราชทูตที่มีเขตอาณาครอบคลุมรัฐคู่ภาคีอีกฝ่ายหนึ่ง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="002B0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4696">
        <w:rPr>
          <w:rFonts w:ascii="TH SarabunPSK" w:hAnsi="TH SarabunPSK" w:cs="TH SarabunPSK"/>
          <w:sz w:val="32"/>
          <w:szCs w:val="32"/>
          <w:cs/>
        </w:rPr>
        <w:t>ต้องไม่ทำงานใด ๆ ไม่ว่าจะเป็นการดำเนินกิจการของตนเอง หรือกิจกรรมส่วนตัวอื่นในดินแดนของคู่ภาคีอีกฝ่ายหนึ่ง ต้องปฏิบัติตามกฎหมายและระเบียบข้อบังคับของรัฐคู่ภาคีอีกฝ่ายหนึ่ง รัฐคู่ภาคีแต่ละฝ่ายมีสิทธิที่จะปฏิเสธการเข้าเมืองหรือลดระยะเวลาการพำนักหากบุคคลนั้นได้รับการพิจารณาว่า เป็นบุคคลที่ไม่พึงปราถนา รวมถึงมีสิทธิที่ระงับหรือยกเลิกการระงับการใช้บังคับความตกลงฯ เฉพาะส่วนหรือทั้งหมดเป็นการชั่วคราวได้ ด้วยเหตุผลทางด้านความมั่นคงแห่งชาติ ความสงบเรียบร้อยของสาธารณะ หรือการสาธารณสุข กรณีทำหนังสือเดินทางหายในดินแดนของรัฐคู่ภาคีอีกฝ่ายหนึ่ง ให้บุคคลนั้นแจ้งหน่วยงานที่เกี่ยวข้องของรัฐคู่ภาคีเพื่อการดำเนินการในส่วนที่เกี่ยวข้อง และคณะผู้แทนทางการทูตหรือสถานทำการกงสุลที่เกี่ยวข้องจะออกหนังสือเดินทางใหม่ให้ และแจ้งหน่วยงานที่เกี่ยวข้องของคู่ภาคีอีกฝ่ายหนึ่งทราบ รัฐคู่ภาคีจะแลกเปลี่ยนตัวอย่างหนังสือเดินทาง รวมทั้งรายละเอียดของหนังสือเดินทางผ่านช่องทางการทูตภายใน 30 วัน หลักจากการลงนามความตกลงนี้ แต่หาก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มีการเปลี่ยนแปลงภายหลังจากการนำไปใช้แล้ว ให้แจ้งรัฐคู่ภาคีอีกฝ่ายหนึ่งทราบพร้อมกับส่งตัวอย่างหนังสือเดินทาง อย่างน้อย 30 วัน ก่อนการนำมาใช้อย่างเป็นทางการ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การบังคับใช้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ความตกลงฯ จะเริ่มมีผลใช้บังคับ</w:t>
      </w:r>
      <w:r w:rsidRPr="000E4696">
        <w:rPr>
          <w:rFonts w:ascii="TH SarabunPSK" w:hAnsi="TH SarabunPSK" w:cs="TH SarabunPSK"/>
          <w:sz w:val="32"/>
          <w:szCs w:val="32"/>
        </w:rPr>
        <w:t xml:space="preserve"> 30 </w:t>
      </w:r>
      <w:r w:rsidRPr="000E4696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นับจากวันที่ได้รับแจ้งเป็นลายลักษณ์อักษรครั้งสุดท้ายผ่านช่องทางการทูต เพื่อยืนยันว่าคู่ภาคีทั้งสองฝ่ายได้ดำเนินการตามกระบวนกฎหมายภายใน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ที่จำเป็นสำหรับการมีผลใช้บังคับเสร็จสิ้นแล้ว จะสิ้นสุดการมีผลใช้บังคับ 90 วัน นับจากวันที่รัฐคู่ภาคีอีกฝ่ายหนึ่งได้รับแจ้งการยกเลิกเป็นลายลักษณ์อักษรผ่านช่องทางการทูต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การระงับข้อพิพาท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ดำเนินการด้วยการปรึกษาหารือหรือการเจรจาระหว่าง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คู่ภาคีทั้งสองฝ่าย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D7204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แก้ไข/เพิ่มเติม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กรณีที่ค</w:t>
      </w:r>
      <w:r w:rsidR="002B092E">
        <w:rPr>
          <w:rFonts w:ascii="TH SarabunPSK" w:hAnsi="TH SarabunPSK" w:cs="TH SarabunPSK"/>
          <w:sz w:val="32"/>
          <w:szCs w:val="32"/>
          <w:cs/>
        </w:rPr>
        <w:t>ู่ภาคีตกลงกันจะให้มีผลใช้บังคับ</w:t>
      </w:r>
      <w:r w:rsidRPr="000E4696">
        <w:rPr>
          <w:rFonts w:ascii="TH SarabunPSK" w:hAnsi="TH SarabunPSK" w:cs="TH SarabunPSK"/>
          <w:sz w:val="32"/>
          <w:szCs w:val="32"/>
          <w:cs/>
        </w:rPr>
        <w:t>นั้น ต้องผ่านความเห็นชอบ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เป็นลายลักษณ์อักษรจากทั้งสองฝ่าย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ขอความเห็นชอบร่างถ้อยแถลงระดับรัฐมนตรีสำหรับการประชุมรัฐมนตรีขนส่งเอเปค ครั้งที่ 10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คณะรัฐมนตรีมีมติเห็นชอบร่างถ้อยแถลงระดับรัฐมนตรีสำหรับการประชุมรัฐมนตรีขนส่งเอเปค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ครั้งที่ 10 ตามที่กระทรวงคมนาคม (คค.) เสนอ ก่อน คค. แจ้งสำนักเลขาธิการเอเปค ทราบต่อไป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คค. รายงานว่า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การประชุมรัฐมนตรีขนส่งเอเปค ครั้งที่ 10 จัดขึ้นระหว่างวันที่ 6-8 ตุลาคม 2560 </w:t>
      </w:r>
    </w:p>
    <w:p w:rsidR="002B092E" w:rsidRDefault="00C279B7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ณ กรุงพอร์ตมอร์สบี ปาปัวนิวกินี โดยรัฐมนตรีว่าการกระทรวงคมนาคมได้มอบหมายรัฐมนตรีช่วย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ว่าการกระทรวงคมนาคม (นายพิชิต อัคราทิตย์) ทำหน้าที่หัวหน้าคณะผู้แทนไทยเข้าร่วมการประชุมดังกล่าว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ที่ประชุมดังกล่าว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ได้มีการพิจารณารับรองถ้อยแถลงระดับรัฐมนตรีสำหรับการประชุมรัฐมนตรีขนส่งเอเปค ครั้งที่ 10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โดยไม่มีการลงนาม ซึ่งถ้อยแถลงดังกล่าวมีหัวข้อดังนี้</w:t>
      </w:r>
      <w:r w:rsidRPr="000E4696">
        <w:rPr>
          <w:rFonts w:ascii="TH SarabunPSK" w:hAnsi="TH SarabunPSK" w:cs="TH SarabunPSK"/>
          <w:sz w:val="32"/>
          <w:szCs w:val="32"/>
        </w:rPr>
        <w:t xml:space="preserve"> 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การสนับสนุนการเชื่อมโยงโดยโครงสร้างพื้นฐานที่มีคุณภาพ 2) การส่งเสริมการเข้าถึงความปลอดภัย ความมั่นคง และความยั่งยืนของการขนส่ง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3) การปรับปรุงระหว่างสาขาทางสังคมและเศรษฐกิจ และ 4) โครงสร้างใหม่ของคณะทำงานด้านการขนส่งเอเปค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092E" w:rsidRDefault="000C47E9" w:rsidP="000C47E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ร่างบันทึกความเข้าใจระหว่างรัฐบาลแห่งราชอาณาจักรไทยกับรัฐบาลแห่งสาธารณรัฐประชาชนจีน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ว่าด้วยความร่วมมือในการป้องกันและปราบปรามการค้ามนุษย์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เข้าใจระหว่างรัฐบาลแห่งราชอาณาจักรไทยกับรัฐบาลแห่งสาธารณรัฐประชาชนจีนว่าด้วยความร่วมมือในการป้องกันและปราบปรามการค้ามนุษย์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 (กต.) จัดทำหนังสือมอบอำนาจเต็ม (</w:t>
      </w:r>
      <w:r w:rsidRPr="000E4696">
        <w:rPr>
          <w:rFonts w:ascii="TH SarabunPSK" w:hAnsi="TH SarabunPSK" w:cs="TH SarabunPSK"/>
          <w:sz w:val="32"/>
          <w:szCs w:val="32"/>
        </w:rPr>
        <w:t>Full Power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ให้รัฐมนตรีว่าการกระทรวงการพัฒนาสังคมและความมั่นคงของมนุษย์เป็นผู้ลงนามในบันทึกความเข้าใจฯ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หากมีความจำเป็นต้องแก้ไขร่างบันทึกความเข้าใจฯ ในส่วนที่ไม่ใช่สาระสำคัญหรือขัดต่อผลประโยชน์ของไทย และไม่ขัดกับหลักการที่คณะรัฐมนตรีได้ให้ความเห็นชอบไว้ ให้ พม. ดำเนินการได้ โดยให้นำเสนอคณะรัฐมนตรีทราบภายหลัง 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  <w:r w:rsidRPr="000E4696">
        <w:rPr>
          <w:rFonts w:ascii="TH SarabunPSK" w:hAnsi="TH SarabunPSK" w:cs="TH SarabunPSK"/>
          <w:sz w:val="32"/>
          <w:szCs w:val="32"/>
          <w:cs/>
        </w:rPr>
        <w:t>ประกอบด้วยมาตรการ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การป้องกันการค้ามนุษย์(ข้อ 3)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เพิ่มความตระหนักรู้ของสาธารณชนเกี่ยวกับการเคลื่อนย้ายถิ่นฐานอย่างปลอดภัยและการค้ามนุษย์ โดยเฉพาะเด็กและสตรีผ่านการเผยแพร่ปัจจัยเสี่ยงที่เกี่ยวกับการเคลื่อนย้ายถิ่นฐานและความเสียหายของการค้ามนุษย์และกระชับการจัดให้มีการป้องกันชุมชนที่มีความเสี่ยงกับ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การสืบสวนสอบสวนและการดำเนินคดีค้ามนุษย์(ข้อ 4)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ประสานงานในการสืบสวนสอบสวนคดีการค้ามนุษย์ข้ามประเทศเพื่อให้ได้มาซึ่งพยานหลักฐาน การช่วยเหลือผู้เสียหายจากการค้ามนุษย์และการช่วยในการจับกุมผู้ต้องสงสัย ดำเนินการฝึกอบรมเกี่ยวกับการสืบสวนสอบสวนคดีการค้ามนุษย์ข้ามประเทศ</w:t>
      </w:r>
      <w:r w:rsidRPr="000E4696">
        <w:rPr>
          <w:rFonts w:ascii="TH SarabunPSK" w:hAnsi="TH SarabunPSK" w:cs="TH SarabunPSK"/>
          <w:sz w:val="32"/>
          <w:szCs w:val="32"/>
          <w:cs/>
        </w:rPr>
        <w:lastRenderedPageBreak/>
        <w:t>และการคุ้มครองผู้เสียหายจากการค้ามนุษย์ แลกเปลี่ยนข้อสนเทศเกี่ยวกับคดีการค้ามนุษย์ข้ามประเทศ ให้คู่ภาคีรักษาความลับอย่างเข้มงวด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การคุ้มครองและช่วยเหลือแก่ผู้เสียหายจากการค้ามนุษย์ (ข้อ 5)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ไม่ดำเนินกระบวนการทางอาญาและลงโทษผู้เสียหายจากการค้ามนุษย์รับรองความปลอดภัยและความเป็นส่วนตัวของผู้เสียหายจากการค้ามนุษย์ในกระบวนการ และให้ความช่วยเหลือแก่ผู้เสียหายจากการค้ามนุษย์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การส่งและรับกลับ(ข้อ 6)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ร่วมมือกันเพื่อรับรองความปลอดภัยและการส่งและรับกลับผู้เสียหายจากการค้ามนุษย์ในเวลาที่เหมาะสม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79B7" w:rsidRPr="000E4696" w:rsidRDefault="000C47E9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เอกสารที่จะมีการรับรองในระหว่างการประชุมรัฐมนตรีอาเซียนด้านโทรคมนาคมและเทคโนโลยีสารสนเทศ ครั้งที่ 17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(ดศ.) เสนอ ดังนี้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เห็นชอบร่างปฏิญญาเสียมราฐ และร่างกรอบการดำเนินงานของอาเซียนว่าด้วยเรื่องบริการโทรศัพท์เคลื่อนที่ข้ามแดนอัตโนมัติ ที่จะมีการรับรองในระหว่างการประชุมรัฐมนตรีอาเซียนด้านโทรคมนาคมและเทคโนโลยีสารสนเทศ ครั้งที่ 17 ระหว่างวันที่ 30 พฤศจิกายน - 1 ธันวาคม 2560 ณ เมืองเสียมราฐ ประเทศกัมพูชา ทั้งนี้ หากมีความจำเป็นต้องปรับปรุงถ้อยคำ ในส่วนที่มิใช่สาระสำคัญหรือไม่ขัดต่อผลประโยชน์ของประเทศไทย ให้ ดศ. สามารถดำเนินการได้โดยไม่ต้องนำเสนอคณะรัฐมนตรีเพื่อพิจารณาอีก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ดิจิทัลเพื่อเศรษฐกิจและสังคมหรือผู้แทนที่ได้รับมอบหมายร่วมรับรองเอกสาร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หากมีความจำเป็นต้องปรับเปลี่ยนร่างปฏิญญาเสียมราฐและร่างกรอบการดำเนินงานของอาเซียนฯ ในส่วนที่ไม่ใช่สาระสำคัญและไม่ขัดกับหลักการที่คณะรัฐมนตรีได้ให้ความเห็นชอบไว้ ให้ ดศ.ดำเนินการได้โดยให้นำเสนอคณะรัฐมนตรีทราบภายหลัง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ร่างปฏิญญาเสียมราฐว่าด้วยการเชื่อมโยงและความพร้อมด้านเทคโนโลยีสารสนเทศและการสื่อสาร </w:t>
      </w:r>
      <w:r w:rsidRPr="000E4696">
        <w:rPr>
          <w:rFonts w:ascii="TH SarabunPSK" w:hAnsi="TH SarabunPSK" w:cs="TH SarabunPSK"/>
          <w:sz w:val="32"/>
          <w:szCs w:val="32"/>
          <w:cs/>
        </w:rPr>
        <w:t>เป็นการส่งเสริมความเชื่อมโยงและความพร้อมด้านเทคโนโลยีสารสนเทศและการสื่อสารผ่านการพัฒนาโครงสร้างพื้นฐาน นวัตกรรม และทักษะทางดิจิทัล เพื่อนำไปสู่การเป็นเศรษฐกิจดิจิทัลยุคใหม่และการเปลี่ยนผ่านไป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 xml:space="preserve">สู่การรวมตัวของประชาคมดิจิทัล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ร่างกรอบการดำเนินงานของอาเซียนว่าด้วยเรื่องบริการโทรศัพท์เคลื่อนที่ข้ามแดนอัตโนมัติ </w:t>
      </w:r>
      <w:r w:rsidRPr="000E4696">
        <w:rPr>
          <w:rFonts w:ascii="TH SarabunPSK" w:hAnsi="TH SarabunPSK" w:cs="TH SarabunPSK"/>
          <w:sz w:val="32"/>
          <w:szCs w:val="32"/>
          <w:cs/>
        </w:rPr>
        <w:t>เป็นการส่งเสริมบริการโทรศัพท์เคลื่อนที่ข้ามแดนอัตโนมัติสำหรับบริการประเภทข้อมูลในภูมิภาคอาเซียนให้เป็นไปอย่างโปร่งใสและเข้าถึงได้ โดยมีการดำเนินการ ดังนี้ 1) การให้ข้อมูลด้านราคาของบริการโทรศัพท์เคลื่อนที่ข้ามแดนอัตโนมัติ และการแจ้งผู้ใช้บริการทราบเมื่อราคาของบริการโทรศัพท์เคลื่อนที่ข้ามแดนอัตโนมัติสำหรับบริการประเภทข้อมูลไปถึงราคาที่กำหนดไว้แล้ว และ 2) การเสนอให้ผู้ใช้บริการเลือกรับบริการได้อย่างน้อย 1 ทางเลือก สำหรับบริการประเภทข้อมูลในราคาแบบเหมาจ่ายรายวัน (</w:t>
      </w:r>
      <w:r w:rsidRPr="000E4696">
        <w:rPr>
          <w:rFonts w:ascii="TH SarabunPSK" w:hAnsi="TH SarabunPSK" w:cs="TH SarabunPSK"/>
          <w:sz w:val="32"/>
          <w:szCs w:val="32"/>
        </w:rPr>
        <w:t>Daily Flat Rate</w:t>
      </w:r>
      <w:r w:rsidRPr="000E4696">
        <w:rPr>
          <w:rFonts w:ascii="TH SarabunPSK" w:hAnsi="TH SarabunPSK" w:cs="TH SarabunPSK"/>
          <w:sz w:val="32"/>
          <w:szCs w:val="32"/>
          <w:cs/>
        </w:rPr>
        <w:t>)</w:t>
      </w:r>
    </w:p>
    <w:p w:rsidR="0088693F" w:rsidRDefault="0088693F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D41659" w:rsidRDefault="000C47E9" w:rsidP="000C47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C279B7" w:rsidRPr="000E46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แผนปฏิบัติการงาช้างแห่งประเทศไทย ปีงบประมาณ พ.ศ. 2561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คณะรัฐมนตรีมีมติเห็นชอบร่างแผนปฏิบัติการงาช้างแห่งประเทศไทย ปีงบประมาณ 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พ.ศ. 2561 (ร่างแผนปฏิบัติการฯ) ตามที่กระทรวงทรัพยากรธรรมชาติและสิ่งแวดล้อม (ทส.) เสนอ</w:t>
      </w:r>
    </w:p>
    <w:p w:rsidR="004F3F42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0E4696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</w:rPr>
        <w:lastRenderedPageBreak/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หากมีความจำเป็นต้องปรับปรุงแก้ไขแผนปฏิบัติการฯ ในส่วนที่ไม่ใช่สาระสำคัญหรือ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ไม่ขัดต่อผลประโยชน์ของประเทศไทย ให้ ทส. ดำเนินการได้โดยไม่ต้องนำเสนอคณะรัฐมนตรีพิจารณาอีกครั้งหนึ่ง และให้จัดส่งแผนปฏิบัติการฯ และรายงานผลความคืบหน้าการดำเนินการตามแผนปฏิบัติการฯ ให้สำนักเลขาธิการ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ไซเตส (</w:t>
      </w:r>
      <w:r w:rsidRPr="000E4696">
        <w:rPr>
          <w:rFonts w:ascii="TH SarabunPSK" w:hAnsi="TH SarabunPSK" w:cs="TH SarabunPSK"/>
          <w:sz w:val="32"/>
          <w:szCs w:val="32"/>
        </w:rPr>
        <w:t>The CITES Secretariat International Environment House</w:t>
      </w:r>
      <w:r w:rsidRPr="000E4696">
        <w:rPr>
          <w:rFonts w:ascii="TH SarabunPSK" w:hAnsi="TH SarabunPSK" w:cs="TH SarabunPSK"/>
          <w:sz w:val="32"/>
          <w:szCs w:val="32"/>
          <w:cs/>
        </w:rPr>
        <w:t>) ทราบตามระยะเวลาที่กำหนด (ภายในวันที่ 27 พฤศจิกายน 2560) รวมทั้ง ให้ ทส. และหน่วยงานที่เกี่ยวข้องร่วมกันพิจารณาแนวทางการประเมินผลตามเกณฑ์ตัวชี้วัดโดยกำหนดเป็นช่วง ๆ ทั้งระยะสั้น (3 เดือน) ระยะกลาง (6 เดือน) และระยะยาว (12 เดือน) เพื่อให้ทุกหน่วยงานที่เกี่ยวข้องสามารถปรับทิศทางการดำเนินงานให้สอดคล้องกับสถานการณ์ที่เกิดจริงได้ ตลอดจนพิจารณากำหนดให้ตัวชี้วัดของแผนปฏิบัติการฯ เป็นส่วนหนึ่งของตัวชี้วัดในการดำเนินงานของหน่วยงานที่เกี่ยวข้องด้วย เพื่อให้การดำเนินงานเกิดผลอย่างเป็นรูปธรรมมากขึ้น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sz w:val="32"/>
          <w:szCs w:val="32"/>
          <w:cs/>
        </w:rPr>
        <w:tab/>
      </w:r>
      <w:r w:rsidRPr="000E46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 ร่างแผนปฏิบัติการฯ ปีงบประมาน พ.ศ. 2561 ได้ปรับแก้จากแผนปฏิบัติการฯ ปีงบประมาณ พ.ศ. 2559-2560 ซึ่งเป็นไปตามแนวทางที่ประชุมภาคีอนุสัญญา </w:t>
      </w:r>
      <w:r w:rsidRPr="000E4696">
        <w:rPr>
          <w:rFonts w:ascii="TH SarabunPSK" w:hAnsi="TH SarabunPSK" w:cs="TH SarabunPSK"/>
          <w:sz w:val="32"/>
          <w:szCs w:val="32"/>
        </w:rPr>
        <w:t xml:space="preserve">CITES </w:t>
      </w:r>
      <w:r w:rsidRPr="000E4696">
        <w:rPr>
          <w:rFonts w:ascii="TH SarabunPSK" w:hAnsi="TH SarabunPSK" w:cs="TH SarabunPSK"/>
          <w:sz w:val="32"/>
          <w:szCs w:val="32"/>
          <w:cs/>
        </w:rPr>
        <w:t>ที่ 10.10 กำหนด ประกอบด้วย 5 หมวด ได้แก่</w:t>
      </w:r>
      <w:r w:rsidRPr="000E4696">
        <w:rPr>
          <w:rFonts w:ascii="TH SarabunPSK" w:hAnsi="TH SarabunPSK" w:cs="TH SarabunPSK"/>
          <w:sz w:val="32"/>
          <w:szCs w:val="32"/>
        </w:rPr>
        <w:t xml:space="preserve"> 1</w:t>
      </w:r>
      <w:r w:rsidRPr="000E4696">
        <w:rPr>
          <w:rFonts w:ascii="TH SarabunPSK" w:hAnsi="TH SarabunPSK" w:cs="TH SarabunPSK"/>
          <w:sz w:val="32"/>
          <w:szCs w:val="32"/>
          <w:cs/>
        </w:rPr>
        <w:t xml:space="preserve">) การออกระเบียบและกฎหมาย 2) การบังคับใช้กฎหมายและความร่วมมือระหว่างหน่วยงานภายในประเทศ 3) ความร่วมมือด้านการบังคับใช้กฎหมายระหว่างประเทศและภูมิภาค </w:t>
      </w:r>
    </w:p>
    <w:p w:rsidR="00C279B7" w:rsidRPr="000E4696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696">
        <w:rPr>
          <w:rFonts w:ascii="TH SarabunPSK" w:hAnsi="TH SarabunPSK" w:cs="TH SarabunPSK"/>
          <w:sz w:val="32"/>
          <w:szCs w:val="32"/>
          <w:cs/>
        </w:rPr>
        <w:t>4) การประชาสัมพันธ์และการสร้างความตระหนักแก่สาธารณชน และ 5) การรายงาน</w:t>
      </w:r>
    </w:p>
    <w:p w:rsidR="00C279B7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FA2BF2" w:rsidRDefault="000C47E9" w:rsidP="000C47E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433698" w:rsidRPr="00FA2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ขออนุมัติกรอบการหารือสำหรับการประชุมคณะมนตรี คณะกรรมาธิการแม่น้ำโขง ครั้งที่ 24</w:t>
      </w:r>
    </w:p>
    <w:p w:rsidR="00433698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คณะรัฐมนตรีมีมติอนุมัติและเห็นชอบตามที่กระทรวงทรัพยากรธรรมชาติและสิ่งแวดล้อม (ทส.) เสนอ ดังนี้ </w:t>
      </w:r>
    </w:p>
    <w:p w:rsidR="00433698" w:rsidRDefault="00433698" w:rsidP="00B5038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อนุมัติกรอบการหารือสำหรับการประชุมคณะมนตรี คณะกรรมาธิการแม่น้ำโขง ครั้งที่ 24 </w:t>
      </w:r>
    </w:p>
    <w:p w:rsidR="000C47E9" w:rsidRDefault="00433698" w:rsidP="00B50388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เห็นชอบให้คณะผู้แทนไทยหารือกับประเทศสมาชิกคณะกรรมาธิการแม่น้ำโขงตามประเด็นใน</w:t>
      </w:r>
    </w:p>
    <w:p w:rsidR="00433698" w:rsidRPr="000C47E9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C47E9">
        <w:rPr>
          <w:rFonts w:ascii="TH SarabunPSK" w:hAnsi="TH SarabunPSK" w:cs="TH SarabunPSK" w:hint="cs"/>
          <w:sz w:val="32"/>
          <w:szCs w:val="32"/>
          <w:cs/>
        </w:rPr>
        <w:t xml:space="preserve">กรอบการหารือสำหรับการประชุมคณะมนตรี คณะกรรมาธิการแม่น้ำโขง ครั้งที่ 24 เพื่อสนับสนุนให้การดำเนินงานและความร่วมมือเป็นไปตามพันธกรณีของความตกลงฯ  </w:t>
      </w:r>
    </w:p>
    <w:p w:rsidR="00AB7F89" w:rsidRDefault="00433698" w:rsidP="000C47E9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2BF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สาระสำคัญของกรอบการหารือดังกล่าว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เกี่ยวกับการดำเนินงานและความร่วมมือของ</w:t>
      </w:r>
    </w:p>
    <w:p w:rsidR="00433698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คณะกรรมาธิการแม่น้ำโขง ภายใต้พันธกรณีของความตกลงว่าด้วยความร่วมมือเพื่อการพัฒนาลุ่มน้ำโขงอย่างยั่งยืน พ.ศ. 2538 ในประเด็นที่สำคัญได้แก่ </w:t>
      </w:r>
    </w:p>
    <w:p w:rsidR="00433698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แผนการดำเนินงานประจำปี 2561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แผนยุทธศาสตร์การปรับตัวต่อการเปลี่ยนแปลงสภาพภูมิอากาศในลุ่มแม่น้ำโขงและแผนปฏิบัติ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AB7F89">
        <w:rPr>
          <w:rFonts w:ascii="TH SarabunPSK" w:hAnsi="TH SarabunPSK" w:cs="TH SarabunPSK"/>
          <w:sz w:val="32"/>
          <w:szCs w:val="32"/>
        </w:rPr>
        <w:t>(Mekong Adaptation Strategy and Action Plan : MASAP)</w:t>
      </w: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แผนกลยุทธ์การบริหารจัดการและการพัฒนาการประมงในระดับลุ่มน้ำ </w:t>
      </w:r>
      <w:r>
        <w:rPr>
          <w:rFonts w:ascii="TH SarabunPSK" w:hAnsi="TH SarabunPSK" w:cs="TH SarabunPSK"/>
          <w:sz w:val="32"/>
          <w:szCs w:val="32"/>
        </w:rPr>
        <w:t xml:space="preserve">(Draft Proposal on 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7F89">
        <w:rPr>
          <w:rFonts w:ascii="TH SarabunPSK" w:hAnsi="TH SarabunPSK" w:cs="TH SarabunPSK"/>
          <w:sz w:val="32"/>
          <w:szCs w:val="32"/>
        </w:rPr>
        <w:t>Basin wide Fisheries Management and Development Strategy : BFMS)</w:t>
      </w:r>
      <w:r w:rsidRPr="00AB7F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7F89" w:rsidRDefault="00433698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คำบรรยายลักษณะงาน </w:t>
      </w:r>
      <w:r>
        <w:rPr>
          <w:rFonts w:ascii="TH SarabunPSK" w:hAnsi="TH SarabunPSK" w:cs="TH SarabunPSK"/>
          <w:sz w:val="32"/>
          <w:szCs w:val="32"/>
        </w:rPr>
        <w:t xml:space="preserve">(Job Description) </w:t>
      </w:r>
      <w:r>
        <w:rPr>
          <w:rFonts w:ascii="TH SarabunPSK" w:hAnsi="TH SarabunPSK" w:cs="TH SarabunPSK" w:hint="cs"/>
          <w:sz w:val="32"/>
          <w:szCs w:val="32"/>
          <w:cs/>
        </w:rPr>
        <w:t>และอำนาจ</w:t>
      </w:r>
      <w:r w:rsidR="00590AE2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(Term of Reference) 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433698" w:rsidRPr="00AB7F89" w:rsidRDefault="00433698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หัวหน้าเจ้าหน้าที่บริหาร สำนักงานเลขาธิการคณะกรรมาธิการแม่น้ำโขง</w:t>
      </w:r>
    </w:p>
    <w:p w:rsidR="00AB7F89" w:rsidRDefault="00EB2709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การเพิ่มพูนความร่วมมือกับประเทศคู่เจร</w:t>
      </w:r>
      <w:r w:rsidR="00AB7F89">
        <w:rPr>
          <w:rFonts w:ascii="TH SarabunPSK" w:hAnsi="TH SarabunPSK" w:cs="TH SarabunPSK" w:hint="cs"/>
          <w:sz w:val="32"/>
          <w:szCs w:val="32"/>
          <w:cs/>
        </w:rPr>
        <w:t>จา (จีน-เมียนมา) หุ้นส่วนการพัฒนาและความร่วมมือ</w:t>
      </w:r>
    </w:p>
    <w:p w:rsidR="00EB2709" w:rsidRPr="00AB7F89" w:rsidRDefault="00AB7F89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B7F89">
        <w:rPr>
          <w:rFonts w:ascii="TH SarabunPSK" w:hAnsi="TH SarabunPSK" w:cs="TH SarabunPSK" w:hint="cs"/>
          <w:sz w:val="32"/>
          <w:szCs w:val="32"/>
          <w:cs/>
        </w:rPr>
        <w:t>ในภูมิภาค</w:t>
      </w:r>
    </w:p>
    <w:p w:rsidR="00AB7F89" w:rsidRPr="00433698" w:rsidRDefault="00AB7F89" w:rsidP="00B50388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ประเด็นอื่น ๆ ตามที่ประเทศสมาชิกเห็นชอบให้มีการห</w:t>
      </w:r>
      <w:r w:rsidR="00590AE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รือร่วมกัน (หากมี) </w:t>
      </w:r>
    </w:p>
    <w:p w:rsidR="00C279B7" w:rsidRPr="0002165E" w:rsidRDefault="000C47E9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A2BF2"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ร่างกรอบความร่วมมือเชิงกลยุทธ์ระหว่างไทยกับองค์การพัฒนาอุตสาหกรรมแห่งสหประชาชาติ </w:t>
      </w:r>
      <w:r w:rsidR="00FA2BF2" w:rsidRPr="0002165E">
        <w:rPr>
          <w:rFonts w:ascii="TH SarabunPSK" w:hAnsi="TH SarabunPSK" w:cs="TH SarabunPSK"/>
          <w:b/>
          <w:bCs/>
          <w:sz w:val="32"/>
          <w:szCs w:val="32"/>
        </w:rPr>
        <w:t>(UNIDO)</w:t>
      </w:r>
      <w:r w:rsidR="00FA2BF2"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A2BF2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คณะรัฐมนตรีมีมติเห็นชอบและอนุมัติตามที่กระทรวงอุตสาหกรรม (อก.) เสนอ ดังนี้ </w:t>
      </w: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2165E" w:rsidRDefault="00FA2BF2" w:rsidP="00B50388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เห็นชอบร่างกรอบความร่วมมือเชิงยุทธศาสตร์ระหว่างไทยกับองค์การพัฒนา</w:t>
      </w:r>
    </w:p>
    <w:p w:rsidR="00FA2BF2" w:rsidRPr="0002165E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165E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อุตสาหกรรมแห่งสหประชาชาติ </w:t>
      </w:r>
      <w:r w:rsidRPr="0002165E">
        <w:rPr>
          <w:rFonts w:ascii="TH SarabunPSK" w:hAnsi="TH SarabunPSK" w:cs="TH SarabunPSK"/>
          <w:sz w:val="32"/>
          <w:szCs w:val="32"/>
        </w:rPr>
        <w:t>(UNIDO)</w:t>
      </w:r>
      <w:r w:rsidRPr="0002165E">
        <w:rPr>
          <w:rFonts w:ascii="TH SarabunPSK" w:hAnsi="TH SarabunPSK" w:cs="TH SarabunPSK" w:hint="cs"/>
          <w:sz w:val="32"/>
          <w:szCs w:val="32"/>
          <w:cs/>
        </w:rPr>
        <w:t xml:space="preserve"> ทั้งนี้ หากมีความจำเป็นต้องแก้ไขปรับปรุงถ้อยคำของร่างกรอบความร่วมมือฯ ในส่วนที่มิใช่สาระสำคัญ เพื่อให้สอดคล้องกับผลประโยชน์และนโยบายของไทย ให้กระทรวงอุตสาหกรรมสามารถพิจารณาดำเนินการได้ โดยไม่ต้องนำเสนอคณะรัฐมนตรีเพื่อพิจารณาอีกครั้ง</w:t>
      </w:r>
    </w:p>
    <w:p w:rsidR="0002165E" w:rsidRDefault="00FA2BF2" w:rsidP="00B50388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อนุมัติให้รัฐมนตรีว่าการกระทรวงอุตสาหกรรม หรือผู้ที่ได้รับมอบหมายเป็นผู้ลงนามใน</w:t>
      </w:r>
    </w:p>
    <w:p w:rsidR="00FA2BF2" w:rsidRPr="0002165E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165E">
        <w:rPr>
          <w:rFonts w:ascii="TH SarabunPSK" w:hAnsi="TH SarabunPSK" w:cs="TH SarabunPSK" w:hint="cs"/>
          <w:sz w:val="32"/>
          <w:szCs w:val="32"/>
          <w:cs/>
        </w:rPr>
        <w:t>ร่างกรอบความร่วมมือฯ ดังกล่าว</w:t>
      </w:r>
    </w:p>
    <w:p w:rsidR="00DC1192" w:rsidRDefault="00FA2BF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 จะมีการลงนามในกรอบความร่วมมือฯ ดังกล่าว ในวันที่ 28 พฤศจิกายน 2560 ในการประชุมใหญ่สามัญ </w:t>
      </w:r>
      <w:r>
        <w:rPr>
          <w:rFonts w:ascii="TH SarabunPSK" w:hAnsi="TH SarabunPSK" w:cs="TH SarabunPSK"/>
          <w:sz w:val="32"/>
          <w:szCs w:val="32"/>
        </w:rPr>
        <w:t>(General Conference : GC)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สมัยที่ 17 ซึ่งจะจัดขึ้นระหว่างวันที่ 27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ธันวาคม 2560 </w:t>
      </w:r>
      <w:r w:rsidR="0002165E">
        <w:rPr>
          <w:rFonts w:ascii="TH SarabunPSK" w:hAnsi="TH SarabunPSK" w:cs="TH SarabunPSK" w:hint="cs"/>
          <w:sz w:val="32"/>
          <w:szCs w:val="32"/>
          <w:cs/>
        </w:rPr>
        <w:t xml:space="preserve">ณ </w:t>
      </w:r>
    </w:p>
    <w:p w:rsidR="00FA2BF2" w:rsidRDefault="0002165E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กรุงเวียนนา สาธารณรัฐออสเตรีย) </w:t>
      </w:r>
    </w:p>
    <w:p w:rsidR="0002165E" w:rsidRPr="00F976DC" w:rsidRDefault="0002165E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สาระสำคัญของร่างกรอบความร่วมมือเชิง</w:t>
      </w:r>
      <w:r w:rsidR="00F976D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ระหว่างไทยกับองค์การพัฒนาอุตสาหกรรมแห่งสหประชาชาติ </w:t>
      </w:r>
      <w:r w:rsidRPr="0002165E">
        <w:rPr>
          <w:rFonts w:ascii="TH SarabunPSK" w:hAnsi="TH SarabunPSK" w:cs="TH SarabunPSK"/>
          <w:b/>
          <w:bCs/>
          <w:sz w:val="32"/>
          <w:szCs w:val="32"/>
        </w:rPr>
        <w:t>(UNIDO)</w:t>
      </w:r>
      <w:r w:rsidRPr="0002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76D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B46D03" w:rsidRPr="00B46D0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C1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เพื่อเป็นกรอบความร่วมมือในระยะ 4 ปี (พ.ศ. 2561 </w:t>
      </w:r>
      <w:r w:rsidR="00B46D03">
        <w:rPr>
          <w:rFonts w:ascii="TH SarabunPSK" w:hAnsi="TH SarabunPSK" w:cs="TH SarabunPSK"/>
          <w:sz w:val="32"/>
          <w:szCs w:val="32"/>
          <w:cs/>
        </w:rPr>
        <w:t>–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2564) ด้านอุตสาหกรรมระหว่างไทยกับ </w:t>
      </w:r>
      <w:r w:rsidR="00B46D03">
        <w:rPr>
          <w:rFonts w:ascii="TH SarabunPSK" w:hAnsi="TH SarabunPSK" w:cs="TH SarabunPSK"/>
          <w:sz w:val="32"/>
          <w:szCs w:val="32"/>
        </w:rPr>
        <w:t>UNIDO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 โดยมีเจตนารมณ์ร่วมกันในการพัฒนาอุตสาหกรรมตามแนวทางของการพัฒนาอุตสาหกรรมที่ยั่งยืนและครอบคลุม </w:t>
      </w:r>
      <w:r w:rsidR="00B46D03">
        <w:rPr>
          <w:rFonts w:ascii="TH SarabunPSK" w:hAnsi="TH SarabunPSK" w:cs="TH SarabunPSK"/>
          <w:sz w:val="32"/>
          <w:szCs w:val="32"/>
        </w:rPr>
        <w:t xml:space="preserve">(ISID) 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และเป้าหมายการพัฒนาที่ยั่งยืน </w:t>
      </w:r>
      <w:r w:rsidR="00B46D03">
        <w:rPr>
          <w:rFonts w:ascii="TH SarabunPSK" w:hAnsi="TH SarabunPSK" w:cs="TH SarabunPSK"/>
          <w:sz w:val="32"/>
          <w:szCs w:val="32"/>
        </w:rPr>
        <w:t>(SDGs)</w:t>
      </w:r>
      <w:r w:rsidR="00B46D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7236" w:rsidRDefault="00B46D03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46D0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6D03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6D03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ดำเนินความร่วมมือในสาขาที่ดำนินการอยู่ในปัจจุบัน</w:t>
      </w:r>
      <w:r w:rsidR="00B46D03" w:rsidRPr="00F976DC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</w:p>
    <w:p w:rsidR="005A5204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การดำเนินการของความตกลงพหุภาคีด้านสิ่งแวดล้อม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ความร่วมมือทางวิชาการระหว่างประเทศกำลังพัฒนา โดยเฉพาะกัมพูชา  ลาว               </w:t>
      </w:r>
    </w:p>
    <w:p w:rsidR="00337236" w:rsidRPr="00337236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7236">
        <w:rPr>
          <w:rFonts w:ascii="TH SarabunPSK" w:hAnsi="TH SarabunPSK" w:cs="TH SarabunPSK" w:hint="cs"/>
          <w:sz w:val="32"/>
          <w:szCs w:val="32"/>
          <w:cs/>
        </w:rPr>
        <w:t>เมียนมา เวียนนาม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การจัดการสารเคมีอย่างเหมาะสม</w:t>
      </w:r>
    </w:p>
    <w:p w:rsidR="00337236" w:rsidRDefault="00337236" w:rsidP="00B50388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การเติบโตทางเศรษฐกิจโดยการลดปริมาณคาร์บอนและส่งเสริมเทคโนโลยีการใช้</w:t>
      </w:r>
    </w:p>
    <w:p w:rsidR="00337236" w:rsidRPr="00337236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7236">
        <w:rPr>
          <w:rFonts w:ascii="TH SarabunPSK" w:hAnsi="TH SarabunPSK" w:cs="TH SarabunPSK" w:hint="cs"/>
          <w:sz w:val="32"/>
          <w:szCs w:val="32"/>
          <w:cs/>
        </w:rPr>
        <w:t xml:space="preserve">พลังงานสะอาด เป็นต้น 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7236" w:rsidRPr="00F976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สร้างความร่วมมือเพิ่มเติม </w:t>
      </w:r>
      <w:r w:rsidR="00337236" w:rsidRPr="00F976DC">
        <w:rPr>
          <w:rFonts w:ascii="TH SarabunPSK" w:hAnsi="TH SarabunPSK" w:cs="TH SarabunPSK" w:hint="cs"/>
          <w:sz w:val="32"/>
          <w:szCs w:val="32"/>
          <w:cs/>
        </w:rPr>
        <w:t>โดยใช้กลไกความร่วมมือรูปแบบใหม่ในการให้คำปรึกษา</w:t>
      </w:r>
    </w:p>
    <w:p w:rsidR="00337236" w:rsidRPr="006A5E2C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จากผู้เชี่ยวชาญของ </w:t>
      </w:r>
      <w:r w:rsidRPr="006A5E2C">
        <w:rPr>
          <w:rFonts w:ascii="TH SarabunPSK" w:hAnsi="TH SarabunPSK" w:cs="TH SarabunPSK"/>
          <w:sz w:val="32"/>
          <w:szCs w:val="32"/>
        </w:rPr>
        <w:t>UNIDO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ในสาขาที่จะริเริ่มดำเนินการร่วมกัน ดังนี้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ความร่วมมือกับ สกรศ.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เทคโนโลยีแกนหลักใหม่ และ 10 อุตสาหกรรมเป้าหมาย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โรงงาน 4.0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การเสริมสร้างขีดความสามารถของวิสาหกิจขนาดกลางและขนาดย่อม </w:t>
      </w:r>
      <w:r>
        <w:rPr>
          <w:rFonts w:ascii="TH SarabunPSK" w:hAnsi="TH SarabunPSK" w:cs="TH SarabunPSK"/>
          <w:sz w:val="32"/>
          <w:szCs w:val="32"/>
        </w:rPr>
        <w:t>(SMEs)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7236" w:rsidRPr="00337236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ฐานข้อมูลขนาดใหญ่</w:t>
      </w:r>
    </w:p>
    <w:p w:rsidR="006A5E2C" w:rsidRDefault="00337236" w:rsidP="00B50388">
      <w:pPr>
        <w:pStyle w:val="afd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การแสวงหาโอกาสในการจัดตั้งสำนักงานส่งเสริมเทคโนโลยีและการลงทุน </w:t>
      </w:r>
    </w:p>
    <w:p w:rsidR="00337236" w:rsidRPr="006A5E2C" w:rsidRDefault="00337236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5E2C">
        <w:rPr>
          <w:rFonts w:ascii="TH SarabunPSK" w:hAnsi="TH SarabunPSK" w:cs="TH SarabunPSK"/>
          <w:sz w:val="32"/>
          <w:szCs w:val="32"/>
        </w:rPr>
        <w:t xml:space="preserve">(Investment and Technology Promotion Office : ITPO) 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</w:t>
      </w:r>
    </w:p>
    <w:p w:rsidR="00337236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ประโยชน์ที่จะได้รับ 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ไทยและ </w:t>
      </w:r>
      <w:r w:rsidR="006A5E2C" w:rsidRPr="00F976DC">
        <w:rPr>
          <w:rFonts w:ascii="TH SarabunPSK" w:hAnsi="TH SarabunPSK" w:cs="TH SarabunPSK"/>
          <w:sz w:val="32"/>
          <w:szCs w:val="32"/>
        </w:rPr>
        <w:t xml:space="preserve">UNIDO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จะร่วมมือกันในการยกระดับโครงสร้างอุตสาหกรรมใน 10 </w:t>
      </w:r>
    </w:p>
    <w:p w:rsidR="006A5E2C" w:rsidRPr="006A5E2C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>อุตสาหกรรมเป้าหมายของไทย</w:t>
      </w:r>
    </w:p>
    <w:p w:rsidR="006A5E2C" w:rsidRPr="00F976DC" w:rsidRDefault="00F976DC" w:rsidP="00F976D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 xml:space="preserve">ไทยและ </w:t>
      </w:r>
      <w:r w:rsidR="006A5E2C" w:rsidRPr="00F976DC">
        <w:rPr>
          <w:rFonts w:ascii="TH SarabunPSK" w:hAnsi="TH SarabunPSK" w:cs="TH SarabunPSK"/>
          <w:sz w:val="32"/>
          <w:szCs w:val="32"/>
        </w:rPr>
        <w:t>UNIDO</w:t>
      </w:r>
      <w:r w:rsidR="0004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E2C" w:rsidRPr="00F976DC">
        <w:rPr>
          <w:rFonts w:ascii="TH SarabunPSK" w:hAnsi="TH SarabunPSK" w:cs="TH SarabunPSK" w:hint="cs"/>
          <w:sz w:val="32"/>
          <w:szCs w:val="32"/>
          <w:cs/>
        </w:rPr>
        <w:t>จะเพิ่มความร่วมมือทางวิชาการระหว่างกัน ซึ่งสอดคล้องกับ</w:t>
      </w:r>
    </w:p>
    <w:p w:rsidR="006A5E2C" w:rsidRPr="006A5E2C" w:rsidRDefault="006A5E2C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A5E2C">
        <w:rPr>
          <w:rFonts w:ascii="TH SarabunPSK" w:hAnsi="TH SarabunPSK" w:cs="TH SarabunPSK" w:hint="cs"/>
          <w:sz w:val="32"/>
          <w:szCs w:val="32"/>
          <w:cs/>
        </w:rPr>
        <w:t>นโยบายอุตสาหกรรม 4.0 ภายใต้นโยบายไทยแลนด์ 4.0 ของรัฐบาล รวมทั้ง</w:t>
      </w:r>
      <w:r w:rsidR="0004100F">
        <w:rPr>
          <w:rFonts w:ascii="TH SarabunPSK" w:hAnsi="TH SarabunPSK" w:cs="TH SarabunPSK" w:hint="cs"/>
          <w:sz w:val="32"/>
          <w:szCs w:val="32"/>
          <w:cs/>
        </w:rPr>
        <w:t xml:space="preserve">จะพัฒนาความร่วมมือต่อไปกับ </w:t>
      </w:r>
      <w:r w:rsidRPr="006A5E2C">
        <w:rPr>
          <w:rFonts w:ascii="TH SarabunPSK" w:hAnsi="TH SarabunPSK" w:cs="TH SarabunPSK"/>
          <w:sz w:val="32"/>
          <w:szCs w:val="32"/>
        </w:rPr>
        <w:t>UNIDO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ในการจัดตั้ง </w:t>
      </w:r>
      <w:r w:rsidRPr="006A5E2C">
        <w:rPr>
          <w:rFonts w:ascii="TH SarabunPSK" w:hAnsi="TH SarabunPSK" w:cs="TH SarabunPSK"/>
          <w:sz w:val="32"/>
          <w:szCs w:val="32"/>
        </w:rPr>
        <w:t>ITPO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เพื่อสนับสนุนการลงทุนภายในพื้นที่ระเบียงเขตเศรษฐกิจภาคตะวันออก </w:t>
      </w:r>
      <w:r w:rsidRPr="006A5E2C">
        <w:rPr>
          <w:rFonts w:ascii="TH SarabunPSK" w:hAnsi="TH SarabunPSK" w:cs="TH SarabunPSK"/>
          <w:sz w:val="32"/>
          <w:szCs w:val="32"/>
        </w:rPr>
        <w:t>EEC</w:t>
      </w:r>
      <w:r w:rsidRPr="006A5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040" w:rsidRDefault="00D72040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2040" w:rsidRPr="00D72040" w:rsidRDefault="000C47E9" w:rsidP="00D720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2040"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ความตกลงระหว่างไทยกับสหประชาชาติสำหรับการฝึกอบรมเชิงปฏิบัติการเพื่อสนับสนุนกระบวนการรายงานและประเมินผลสำหรับสิ่งแวดล้อมทางทะเลทั่วโลกรวมทั้งประเด็นด้านเศรษฐกิจสังคม (</w:t>
      </w:r>
      <w:r w:rsidR="00D72040" w:rsidRPr="00D72040">
        <w:rPr>
          <w:rFonts w:ascii="TH SarabunPSK" w:hAnsi="TH SarabunPSK" w:cs="TH SarabunPSK"/>
          <w:b/>
          <w:bCs/>
          <w:sz w:val="32"/>
          <w:szCs w:val="32"/>
        </w:rPr>
        <w:t>Regional Workshop to Support the Regular Process for the Global Reporting and Assessmentof the Marine Environment, Including Socioeconomic Aspects</w:t>
      </w:r>
      <w:r w:rsidR="00D72040" w:rsidRPr="00D7204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อนุมัติให้จัดทำความตกลงระหว่าง</w:t>
      </w:r>
      <w:r w:rsidRPr="00DB5A0D">
        <w:rPr>
          <w:rFonts w:ascii="TH SarabunPSK" w:hAnsi="TH SarabunPSK" w:cs="TH SarabunPSK"/>
          <w:sz w:val="32"/>
          <w:szCs w:val="32"/>
          <w:cs/>
        </w:rPr>
        <w:t>ไทยกับสหประชาชาติ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ในรูปแบบของหนังสือแลกเปลี่ยน</w:t>
      </w:r>
      <w:r w:rsidRPr="00DB5A0D">
        <w:rPr>
          <w:rFonts w:ascii="TH SarabunPSK" w:hAnsi="TH SarabunPSK" w:cs="TH SarabunPSK"/>
          <w:sz w:val="32"/>
          <w:szCs w:val="32"/>
          <w:cs/>
        </w:rPr>
        <w:t>สำหรับการฝึกอบรมเชิงปฏิบัติการเพื่อสนับสนุนกระบวนการรายงานและประเมินผลสำหรับสิ่งแวดล้อมทางทะเลทั่วโลกรวมทั้งประเด็นด้านเศรษฐกิจสังคม (</w:t>
      </w:r>
      <w:r w:rsidRPr="00DB5A0D">
        <w:rPr>
          <w:rFonts w:ascii="TH SarabunPSK" w:hAnsi="TH SarabunPSK" w:cs="TH SarabunPSK"/>
          <w:sz w:val="32"/>
          <w:szCs w:val="32"/>
        </w:rPr>
        <w:t>Regional Workshop to Support the Regular Process for the Global Reporting and Assessment of the Marine Environment</w:t>
      </w:r>
      <w:r w:rsidRPr="002D2B91">
        <w:rPr>
          <w:rFonts w:ascii="TH SarabunPSK" w:hAnsi="TH SarabunPSK" w:cs="TH SarabunPSK"/>
          <w:sz w:val="32"/>
          <w:szCs w:val="32"/>
        </w:rPr>
        <w:t>,</w:t>
      </w:r>
      <w:r w:rsidRPr="00DB5A0D">
        <w:rPr>
          <w:rFonts w:ascii="TH SarabunPSK" w:hAnsi="TH SarabunPSK" w:cs="TH SarabunPSK"/>
          <w:sz w:val="32"/>
          <w:szCs w:val="32"/>
        </w:rPr>
        <w:t xml:space="preserve"> Including Socioeconomic Aspects)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อนุมัติให้นายวีรชัย พลาศรัย เอกอัครราชทูต ผู้แทนถาวรไทยประจำสหประชาชาติ ณ 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นครนิวยอร์ก หรือผู้ที่ได้รับมอบหมายลงนามในหนังสือแลกเปลี่ยนฯ ของฝ่ายไทย พร้อมทั้งอนุมัติให้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)ให้แก่ผู้ลงนาม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หากมีความจำเป็นจะต้องแก้ไขปรับปรุงหนังสือแลกเปลี่ยนฯ ในส่วนที่ไม่ใช่สาระสำคัญก่อนการลงนาม ให้ กต. สามารถดำเนินการได้โดยไม่ต้องนำเสนอคณะรัฐมนตรีพิจารณาอีกครั้ง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จะมีการลงนามในหนังสือแลกเปลี่ยนฯ ในวันที่ 24 พฤศจิกายน 2560 และการฝึกอบรมดังกล่าว จะจัดขึ้นระหว่างวันที่ 29-30 พฤศจิกายน 2560 ที่สำนักงาน </w:t>
      </w:r>
      <w:r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มือกับสหประชาชาติในการจัดการฝึกอบรมดังกล่าวจะเป็นประโยชน์ต่อเจ้าหน้าที่ในสายงานด้านกฎหมายระหว่างประเทศและสิ่งแวดล้อมทางทะเลของไทยที่จะได้รับการถ่ายทอดองค์ความรู้ แลกเปลี่ยนประสบการณ์ และสร้างเครือข่ายกับผู้เชี่ยวชาญ ระหว่างประเทศจากประเทศต่าง ๆ ในภูมิภาคเอเชีย-แปซิฟิก ตลอดจนสะท้อนให้เห็นถึงความร่วมมืออันดีระหว่างไทยกับสหประชาชาติอันจะเชิดชูบทบาทและส่งเสริมภาพลักษณ์ของไทยในเวทีระหว่างประเทศ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ร่างหนังสือแลกเปลี่ยนสำหรับการฝึกอบรมฯ มีเนื้อหาสอดคล้องกับแนวปฏิบัติที่ผ่านมา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ของไทยในการจัดการฝึกอบรมและการประชุมระหว่างประเทศ ซึ่งสรุปได้ดังนี้</w:t>
      </w:r>
    </w:p>
    <w:p w:rsidR="0004100F" w:rsidRDefault="00D72040" w:rsidP="00D7204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กำหนดการดำเนินงาน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10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การฝึกอบรมฯ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จะจัดขึ้นระหว่างวันที่ 29-30 พฤศจิกายน 2560 </w:t>
      </w:r>
    </w:p>
    <w:p w:rsidR="00D7204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ที่สำนักงาน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UNESCO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โดยมีวัตถุประสงค์เพื่อส่งเสริมความรู้ความเข้าใจให้กับผู้แทนจากประเทศ</w:t>
      </w:r>
      <w:r w:rsidR="003769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ต่าง ๆ ในการจัดทำรายงานการประเมินสภาพมหาสมุทรทั่วโลกอย่างบูรณาการ (</w:t>
      </w:r>
      <w:r w:rsidRPr="00DB5A0D">
        <w:rPr>
          <w:rFonts w:ascii="TH SarabunPSK" w:hAnsi="TH SarabunPSK" w:cs="TH SarabunPSK"/>
          <w:sz w:val="32"/>
          <w:szCs w:val="32"/>
        </w:rPr>
        <w:t>Global</w:t>
      </w:r>
      <w:r>
        <w:rPr>
          <w:rFonts w:ascii="TH SarabunPSK" w:hAnsi="TH SarabunPSK" w:cs="TH SarabunPSK"/>
          <w:sz w:val="32"/>
          <w:szCs w:val="32"/>
        </w:rPr>
        <w:t xml:space="preserve"> Integrated Marine </w:t>
      </w:r>
      <w:r w:rsidRPr="00600130">
        <w:rPr>
          <w:rFonts w:ascii="TH SarabunPSK" w:hAnsi="TH SarabunPSK" w:cs="TH SarabunPSK"/>
          <w:sz w:val="32"/>
          <w:szCs w:val="32"/>
        </w:rPr>
        <w:t>Assessment</w:t>
      </w:r>
      <w:r>
        <w:rPr>
          <w:rFonts w:ascii="TH SarabunPSK" w:hAnsi="TH SarabunPSK" w:cs="TH SarabunPSK" w:hint="cs"/>
          <w:sz w:val="32"/>
          <w:szCs w:val="32"/>
          <w:cs/>
        </w:rPr>
        <w:t>) ตลอดจนเปิดโอกาสให้ผู้เข้าร่วมการฝึกอบรมฯ ได้เสนอความเห็นและแลกเปลี่ยนประสบการณ์ที่จะเป็นประโยชน์ต่อการกำหนดแนวทางการดำเนินงานของกระบวนการประเมินสถานะของสิ่งแวดล้อมทางทะเลทั่วโลก รอบที่ 2 ซึ่งมีกำหนดจัดทำให้แล้วเสร็จภายในปี ค.ศ. 2020</w:t>
      </w:r>
    </w:p>
    <w:p w:rsidR="00D72040" w:rsidRPr="00850F57" w:rsidRDefault="00D72040" w:rsidP="00D720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ความรับผิดชอบ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สหประชาชาติจะรับผิดชอบในการเตรียมหลักสูตรการฝึกอบรมฯ และเชิญผู้เข้าร่วมการฝึกอบรมจำนวนไม่เกิน 40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ผู้แทนจากประเทศไทยจำนวน 5 คน (เสนอชื่อโดยกรมทรัพยากรทางทะเลและชายฝั่ง จากประเทศอื่น ๆ ในภูมิภาคเอเชีย-แปซิฟิก เช่น สาธารณรัฐประชาชนจีน ญี่ปุ่น สาธารณรัฐเกาหลีประเทศสมาชิกอาเซียนและองค์การระหว่างประเทศที่เกี่ยวข้อง เช่น องค์การทางทะเลระดับภูมิภาคองค์การด้านการบริหารและจัดการด้านการประมงระดับภูมิภาค องค์การระหว่างรัฐบาลด้านวิทยาศาสตร์ทางทะเลในระดับภูมิภาค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รวมทั้งจะรับผิดชอบค่าใช้จ่ายที่เกี่ยวข้องกับการจัดการฝึกอบรมฯ ทั้งหมด</w:t>
      </w:r>
    </w:p>
    <w:p w:rsidR="00D72040" w:rsidRPr="00600130" w:rsidRDefault="00D72040" w:rsidP="00D7204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0F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 </w:t>
      </w:r>
      <w:r w:rsidRPr="00850F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รัฐบาลไทยจะให้เอกสิทธิ์และความคุ้มกันแก่ผู้แทนจากประเทศและองค์การ ต่าง ๆ ผู้บรรยายที่ได้รับเชิญจากสหประชาชาติ และพนักงานของสหประชาชนที่ปฏิบัติหน้าที่เกี่ยวเนื่องกับการฝึกอบรมฯ โดยจะให้เอกสิทธิ์และความคุ้มกัน เท่าที่กำหนดไว้ในอนุสัญญาว่าด้วยเอกสิทธิ์และความคุ้มกันของสหประชาชาติที่ได้รับรองโดยสหประชาชาติเมื่อวันที่ 13 กุมภาพันธ์ ค.ศ. 1946 ซึ่งไทยมีพระราชบัญญัติคุ้มครองการดำเนินงานของสหประชาชาติและทบวงการชำนาญพิเศษในประเทศไทย พ.ศ. 2504 เป็นกฎหมายรองรับอยู่แล้ว</w:t>
      </w:r>
    </w:p>
    <w:p w:rsidR="000C47E9" w:rsidRDefault="000C47E9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FA2BF2" w:rsidRDefault="004F3F42" w:rsidP="000C47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337236">
        <w:tc>
          <w:tcPr>
            <w:tcW w:w="9820" w:type="dxa"/>
          </w:tcPr>
          <w:p w:rsidR="0088693F" w:rsidRPr="00CD1FE9" w:rsidRDefault="0088693F" w:rsidP="000C47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B7332" w:rsidRDefault="004B7332" w:rsidP="000C47E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279B7" w:rsidRPr="00CF146A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5A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นายประพนธ์ อางตระกูล </w:t>
      </w:r>
      <w:r w:rsidR="005A5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รองเลขาธิการคณะกรรมการอาหารและยา สำนักงานคณะกรรมการอาหารและยา ให้ดำรงตำแหน่ง ผู้ทรงคุณวุฒิด้านความปลอดภัยและประสิทธิผลของผลิตภัณฑ์และการใช้ผลิตภัณฑ์ด้านสาธารณสุข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25 พฤษภาคม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9B7" w:rsidRPr="00CF146A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279B7"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146A">
        <w:rPr>
          <w:rFonts w:ascii="TH SarabunPSK" w:hAnsi="TH SarabunPSK" w:cs="TH SarabunPSK" w:hint="cs"/>
          <w:sz w:val="32"/>
          <w:szCs w:val="32"/>
          <w:cs/>
        </w:rPr>
        <w:tab/>
      </w:r>
      <w:r w:rsidRPr="00CF14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CF146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นายอรรถพล ชีพสัตยากร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ผู้อำนวยการสำนักงานป้องกันควบคุมโรคที่ 4 จังหวัดราชบุรี (ผู้อำนวยการเฉพาะด้าน (แพทย์) ระดับสูง) กรมควบคุมโรค ให้ดำรงตำแหน่ง นายแพทย์ทรงคุณวุฒิ (ด้านเวชกรรมป้องกัน สาขาโรคจากการประกอบอาชีพและสิ่งแวดล้อม) สำนักโรคจากการประกอบอาชีพและสิ่งแวดล้อม กรมควบคุมโรค กระทรวงสาธารณสุข ตั้งแต่วันที่ 16 กุมภาพันธ์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4C0D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F146A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C279B7" w:rsidRPr="00CF146A" w:rsidRDefault="00C279B7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(นักบริหารสูง) (สำนักนายกรัฐมนตรี)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นายเกียรติศักดิ์ วรจิตรานนท์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สำนักนายกรัฐมนตรี ตั้งแต่วันที่ 2 พฤศจิกายน 2560 ซึ่งเป็นวันที่มีคำสั่งให้รักษาราชการแทนในตำแหน่งดังกล่าว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(สำนักนายกรัฐมนตรี)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นางสาวสุนทรี สุภาสงวน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ผู้ช่วยเลขาธิการ ก.พ.ร.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ซึ่งครบวาระการดำรงตำแหน่ง 1 ปี ในเดือนพฤศจิกายน 2560 คงอยู่ปฏิบัติหน้าที่อีกหนึ่งวาระ จำนวน 2 ราย ดังนี้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นายธีระพงษ์ รอดประเสริฐ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ผู้ช่วยรัฐมนตรีประจำกระทรวงคมนาคม วันที่ครบ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วาระ 10 พฤศจิกายน 2560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นายเกียรติชัย โสภาเสถียรพงศ์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ผู้ช่วยรัฐมนตรีประจำกระทรวงการคลัง วันที่ครบ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วาระ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13 พฤศจิกายน 2560  </w:t>
      </w:r>
    </w:p>
    <w:p w:rsidR="000C47E9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F42" w:rsidRPr="00396F31" w:rsidRDefault="004F3F42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แต่งตั้งกรรมการผู้ทรงคุณวุฒิในคณะกรรมการสิ่งแวดล้อมแห่งชาติ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สิ่งแวดล้อมแห่งชาติ จำนวน 8 คน แทนกรรมการผู้ทรงคุณวุฒิเดิมที่ดำรงตำแหน่งครบวาระสามปี เมื่อวันที่ 22 กันยายน 2560 ดังนี้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นายชัชชม อรรฆภิญญ์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กรรมการผู้ทรงคุณวุฒิด้านกฎหมายสิ่งแวดล้อม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นายสุรศักดิ์ ฐานีพานิชสกุล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กรรมการผู้ทรงคุณวุฒิด้านสาธารณสุขและสุขภาพ </w:t>
      </w:r>
    </w:p>
    <w:p w:rsidR="000C47E9" w:rsidRDefault="000C47E9" w:rsidP="000C47E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นายอนรรฆ พัฒนวิบูลย์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 (ภาคเอกชน) ด้านทรัพยากร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ป่าไม้และนิเวศน์วิทยา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4. นายอดิศร์ อิศรางกูร ณ อยุธยา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(ภาคเอกชน) ด้านเศรษฐศาสตร์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5. นางบรรณโศภิษฐ์ เมฆวิชัย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 (ภาคเอกชน) ด้านอนุรักษ์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ศิลปกรรม/ภูมิสถาปัตย์และสิ่งแวดล้อมเมือง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6. นายปานเทพ รัตนากร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(ภาคเอกชน) ด้านบริหารจัดการ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นายธเรศ ศรีสถิตย์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กรรมการผู้ทรงคุณวุฒิด้านมลพิษสิ่งแวดล้อม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8. นายเติมศักดิ์ สุขวิบูลย์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กรรมการผู้ทรงคุณวุฒิด้านสังคมและการมีส่วนร่วม 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21 พฤศจิกายน 2560 เป็นต้นไป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การแต่งตั้งกรรมการผู้ทรงคุณวุฒิในคณะกรรมการพัฒนาระบบราชการ (ด้านจิตวิทยาองค์การ)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นายรุ่งโรจน์ รังสิโยภาส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เป็นกรรมการผู้ทรงคุณวุฒิในคณะกรรมการพัฒนาระบบราชการ (ด้านจิตวิทยาองค์การ)</w:t>
      </w:r>
      <w:r w:rsidRPr="00396F31">
        <w:rPr>
          <w:rFonts w:ascii="TH SarabunPSK" w:hAnsi="TH SarabunPSK" w:cs="TH SarabunPSK"/>
          <w:sz w:val="32"/>
          <w:szCs w:val="32"/>
        </w:rPr>
        <w:t xml:space="preserve">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แทนนายปิติ ตัณฑเกษม 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ที่ได้ลาออก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การแต่งตั้งกรรมการในคณะกรรมการการบินพลเรือน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คณะรัฐมนตรีมีมติอนุมัติตามที่กระทรวงคมนาคมเสนอแต่งตั้งกรรมการในคณะกรรมการการบิน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พลเรือน จำนวน 7 คน แทนกรรมการเดิมที่ดำรงตำแหน่งครบวาระสี่ปี เมื่อวันที่ 16 กันยายน 2560 ดังนี้ </w:t>
      </w:r>
      <w:r w:rsidR="00D72040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1. นายธนาวัฒน์ สังข์ทอง 2. นายกงกฤช หิรัญกิจ 3. นายชัยศักดิ์ อังค์สุวรรณ 4. นายรุธิร์ พนมยงค์ 5. นายชาญวิทย์ อมตะมาทุชาติ 6. นายชูศักดิ์ ชื่นประโยชน์ 7. นายอนุสรณ์ แสงนิ่มนวล 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7E9" w:rsidRPr="00396F31" w:rsidRDefault="004B7332" w:rsidP="000C47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0C47E9"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แต่งตั้งผู้แทนจากกองทัพอากาศเป็นกรรมการในคณะกรรมการกำกับสำนักงานการบินพลเรือนแห่งประเทศไทย</w:t>
      </w:r>
    </w:p>
    <w:p w:rsidR="000C47E9" w:rsidRPr="00396F31" w:rsidRDefault="000C47E9" w:rsidP="000C47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31">
        <w:rPr>
          <w:rFonts w:ascii="TH SarabunPSK" w:hAnsi="TH SarabunPSK" w:cs="TH SarabunPSK" w:hint="cs"/>
          <w:sz w:val="32"/>
          <w:szCs w:val="32"/>
          <w:cs/>
        </w:rPr>
        <w:tab/>
      </w:r>
      <w:r w:rsidRPr="00396F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396F31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ยรรยง คันธสร</w:t>
      </w:r>
      <w:r w:rsidRPr="00396F31">
        <w:rPr>
          <w:rFonts w:ascii="TH SarabunPSK" w:hAnsi="TH SarabunPSK" w:cs="TH SarabunPSK" w:hint="cs"/>
          <w:sz w:val="32"/>
          <w:szCs w:val="32"/>
          <w:cs/>
        </w:rPr>
        <w:t xml:space="preserve"> ผู้แทนกองทัพอากาศ ให้ดำรงตำแหน่งกรรมการในคณะกรรมการกำกับสำนักงานการบินพลเรือนแห่งประเทศไทย แทน พลอากาศเอก ทวิเดนศ อังศุสิงห์ กรรมการเดิมที่ลาออกจากตำแหน่ง เมื่อวันที่ 1 ตุลาคม 2560 เนื่องจากเกษียณอายุราชการ ทั้งนี้ ตั้งแต่วันที่ 21 พฤศจิกายน 2560 เป็นต้นไป </w:t>
      </w:r>
    </w:p>
    <w:p w:rsidR="000C47E9" w:rsidRPr="00396F31" w:rsidRDefault="000C47E9" w:rsidP="000C47E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C47E9" w:rsidRPr="00396F31" w:rsidRDefault="000C47E9" w:rsidP="000C47E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C47E9" w:rsidRPr="00C279B7" w:rsidRDefault="000C47E9" w:rsidP="000C47E9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sectPr w:rsidR="000C47E9" w:rsidRPr="00C279B7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88" w:rsidRDefault="00B50388">
      <w:r>
        <w:separator/>
      </w:r>
    </w:p>
  </w:endnote>
  <w:endnote w:type="continuationSeparator" w:id="1">
    <w:p w:rsidR="00B50388" w:rsidRDefault="00B5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Default="009871D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Pr="00281C47" w:rsidRDefault="009871D8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Pr="00EB167C" w:rsidRDefault="009871D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871D8" w:rsidRPr="00EB167C" w:rsidRDefault="009871D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88" w:rsidRDefault="00B50388">
      <w:r>
        <w:separator/>
      </w:r>
    </w:p>
  </w:footnote>
  <w:footnote w:type="continuationSeparator" w:id="1">
    <w:p w:rsidR="00B50388" w:rsidRDefault="00B5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Default="009871D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9871D8" w:rsidRDefault="009871D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Default="009871D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F3F42">
      <w:rPr>
        <w:rStyle w:val="ad"/>
        <w:rFonts w:ascii="Cordia New" w:hAnsi="Cordia New" w:cs="Cordia New"/>
        <w:noProof/>
        <w:sz w:val="32"/>
        <w:szCs w:val="32"/>
        <w:cs/>
      </w:rPr>
      <w:t>22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9871D8" w:rsidRDefault="009871D8">
    <w:pPr>
      <w:pStyle w:val="ab"/>
    </w:pPr>
  </w:p>
  <w:p w:rsidR="009871D8" w:rsidRDefault="009871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8" w:rsidRDefault="009871D8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9871D8" w:rsidRDefault="009871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4A9"/>
    <w:multiLevelType w:val="hybridMultilevel"/>
    <w:tmpl w:val="9B186114"/>
    <w:lvl w:ilvl="0" w:tplc="633EDC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422AFB"/>
    <w:multiLevelType w:val="hybridMultilevel"/>
    <w:tmpl w:val="6C2E823C"/>
    <w:lvl w:ilvl="0" w:tplc="13482FF0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0D2C90"/>
    <w:multiLevelType w:val="hybridMultilevel"/>
    <w:tmpl w:val="F4B43F62"/>
    <w:lvl w:ilvl="0" w:tplc="A6AC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5E251F"/>
    <w:multiLevelType w:val="hybridMultilevel"/>
    <w:tmpl w:val="0E58BFF6"/>
    <w:lvl w:ilvl="0" w:tplc="D23CD6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40A040F"/>
    <w:multiLevelType w:val="hybridMultilevel"/>
    <w:tmpl w:val="2A405E08"/>
    <w:lvl w:ilvl="0" w:tplc="C00AE2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236380"/>
    <w:multiLevelType w:val="hybridMultilevel"/>
    <w:tmpl w:val="D6B43196"/>
    <w:lvl w:ilvl="0" w:tplc="A49A2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2946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65E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00F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E9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2F6A"/>
    <w:rsid w:val="002A3011"/>
    <w:rsid w:val="002A36F9"/>
    <w:rsid w:val="002A3E76"/>
    <w:rsid w:val="002A5EDF"/>
    <w:rsid w:val="002A63DC"/>
    <w:rsid w:val="002A6572"/>
    <w:rsid w:val="002B03E7"/>
    <w:rsid w:val="002B092E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236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1BE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913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698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4E5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332"/>
    <w:rsid w:val="004C005C"/>
    <w:rsid w:val="004C032E"/>
    <w:rsid w:val="004C056B"/>
    <w:rsid w:val="004C0D39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F85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F42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17942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AE2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04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A2F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41E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E2C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28D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349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A89"/>
    <w:rsid w:val="00986BE8"/>
    <w:rsid w:val="009871D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382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07608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B7F89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6D03"/>
    <w:rsid w:val="00B470AF"/>
    <w:rsid w:val="00B50388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F04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279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C00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6FA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040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3426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192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620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313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709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2A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FAD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6DC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2BF2"/>
    <w:rsid w:val="00FA3702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22</Pages>
  <Words>8964</Words>
  <Characters>51097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39</cp:revision>
  <cp:lastPrinted>2017-11-21T08:36:00Z</cp:lastPrinted>
  <dcterms:created xsi:type="dcterms:W3CDTF">2017-11-21T02:25:00Z</dcterms:created>
  <dcterms:modified xsi:type="dcterms:W3CDTF">2017-11-21T09:38:00Z</dcterms:modified>
</cp:coreProperties>
</file>