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24DF" w14:textId="77777777"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14:paraId="7C7044C4" w14:textId="77777777"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14:paraId="7A0B1786" w14:textId="77777777"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1692677E" w14:textId="77777777"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7437E3">
        <w:rPr>
          <w:rFonts w:ascii="TH SarabunPSK" w:hAnsi="TH SarabunPSK" w:cs="TH SarabunPSK"/>
          <w:sz w:val="32"/>
          <w:szCs w:val="32"/>
        </w:rPr>
        <w:t xml:space="preserve">13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กันยายน 2566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)  เวลา 09.00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</w:t>
      </w:r>
      <w:r w:rsidR="007437E3"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และรัฐมนตรีว่าการกระทรวงการคลัง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D118E2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ทำเนียบรัฐบาล       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14:paraId="09991156" w14:textId="77777777"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37E9C" w:rsidRPr="00E37E9C" w14:paraId="7A9B4E31" w14:textId="77777777" w:rsidTr="00EB5D85">
        <w:tc>
          <w:tcPr>
            <w:tcW w:w="9594" w:type="dxa"/>
          </w:tcPr>
          <w:p w14:paraId="503ACB6F" w14:textId="77777777" w:rsidR="00E37E9C" w:rsidRPr="00E37E9C" w:rsidRDefault="00E37E9C" w:rsidP="00E37E9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7E9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14:paraId="3313AB15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</w:rPr>
        <w:tab/>
      </w:r>
      <w:r w:rsidRPr="00E37E9C">
        <w:rPr>
          <w:rFonts w:ascii="TH SarabunPSK" w:eastAsia="Calibri" w:hAnsi="TH SarabunPSK" w:cs="TH SarabunPSK"/>
          <w:sz w:val="32"/>
          <w:szCs w:val="32"/>
        </w:rPr>
        <w:tab/>
        <w:t>1.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ร่างพระราชกฎษฎีกาออกตามความในประมวลรัษฎากร ว่าด้วยการลดอัตรา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ภาษีมูลค่าเพิ่ม (ฉบับที่ ..) พ.ศ. .... (การขยายระยะเวลาการลดอัตรา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ภาษีมูลค่าเพิ่ม) </w:t>
      </w:r>
    </w:p>
    <w:p w14:paraId="14971315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</w:rPr>
        <w:tab/>
      </w:r>
      <w:r w:rsidRPr="00E37E9C">
        <w:rPr>
          <w:rFonts w:ascii="TH SarabunPSK" w:eastAsia="Calibri" w:hAnsi="TH SarabunPSK" w:cs="TH SarabunPSK"/>
          <w:sz w:val="32"/>
          <w:szCs w:val="32"/>
        </w:rPr>
        <w:tab/>
        <w:t>2.</w:t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ร่างกฎกระทรวงกำหนดพิกัดอัตราภาษีสรรพสามิต (ฉบับที่ ..) พ.ศ. .... </w:t>
      </w:r>
    </w:p>
    <w:p w14:paraId="02C3C6ED" w14:textId="77777777" w:rsidR="00E37E9C" w:rsidRPr="00E37E9C" w:rsidRDefault="00E37E9C" w:rsidP="00E37E9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37E9C" w:rsidRPr="00E37E9C" w14:paraId="1486F521" w14:textId="77777777" w:rsidTr="00EB5D85">
        <w:tc>
          <w:tcPr>
            <w:tcW w:w="9594" w:type="dxa"/>
          </w:tcPr>
          <w:p w14:paraId="2BB331B7" w14:textId="77777777" w:rsidR="00E37E9C" w:rsidRPr="00E37E9C" w:rsidRDefault="00E37E9C" w:rsidP="00E37E9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7E9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14:paraId="1876AD96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</w:rPr>
        <w:tab/>
      </w:r>
      <w:r w:rsidRPr="00E37E9C">
        <w:rPr>
          <w:rFonts w:ascii="TH SarabunPSK" w:eastAsia="Calibri" w:hAnsi="TH SarabunPSK" w:cs="TH SarabunPSK"/>
          <w:sz w:val="32"/>
          <w:szCs w:val="32"/>
        </w:rPr>
        <w:tab/>
        <w:t>3.</w:t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ขออนุมัติการใช้จ่ายงบประมาณรายจ่ายงบกลาง รายการเงินสำรองจ่ายเพื่อกรณี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ฉุกเฉินหรือจำเป็นในการจ่ายเงินงบอุดหนุนเฉพาะกิจ โครงการเงินอุดหนุนเพื่อ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การเลี้ยงดูเด็กแรกเกิด ประจำปีงบประมาณ พ.ศ. 2566</w:t>
      </w:r>
    </w:p>
    <w:p w14:paraId="1BEE089E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หลักเกณฑ์และวิธีการจัดทำงบประมาณรายจ</w:t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>ายบูรณาการ การจัดทำงบประมาณ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รายจ่ายบูรณาการและมอบหมายผู้มีอำนาจกำกับแผนงานบูรณาการ ประจำปี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งบประมาณ พ.ศ. </w:t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14:paraId="15CD66EC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5.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แผนการคลังระยะปานกลาง (ปีงบประมาณ 2567 - 2570) ฉบับทบทวน</w:t>
      </w:r>
    </w:p>
    <w:p w14:paraId="03F23731" w14:textId="77777777" w:rsidR="00E37E9C" w:rsidRPr="00E37E9C" w:rsidRDefault="00E37E9C" w:rsidP="00E37E9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37E9C" w:rsidRPr="00E37E9C" w14:paraId="5F484948" w14:textId="77777777" w:rsidTr="00EB5D85">
        <w:tc>
          <w:tcPr>
            <w:tcW w:w="9594" w:type="dxa"/>
          </w:tcPr>
          <w:p w14:paraId="7E3C02E7" w14:textId="77777777" w:rsidR="00E37E9C" w:rsidRPr="00E37E9C" w:rsidRDefault="00E37E9C" w:rsidP="00E37E9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7E9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14:paraId="7330489D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ขอรับความเห็นชอบต่อร่างปฏิญญาฮาวานาว่าด้วยความท้าทายในปัจจุบันต่อการ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พัฒนา: บทบาทของวิทยาศาสตร์ เทคโนโลยี และนวัตกรรม</w:t>
      </w:r>
    </w:p>
    <w:p w14:paraId="1E5E99BC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7.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การยกเว้นการตรวจลงตราเพื่อการท่องเที่ยวให้แก่ผู้ถือหนังสือเดินทางหรือ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เอกสารใช้แทนหนังสือเดินทางสัญชาติจีนและสัญชาติคาซัคสถาน เป็นกรณีพิเศษ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และเป็นการชั่วคราว</w:t>
      </w:r>
    </w:p>
    <w:p w14:paraId="2E3C8DF3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8. 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การจัดทำความตกลงระหว่างรัฐบาลแห่งราชอาณาจักรไทยกับรัฐบาลแห่ง</w:t>
      </w:r>
    </w:p>
    <w:p w14:paraId="641E7625" w14:textId="46441F2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สาธารณรัฐฝรั่งเศสว่าด้วยการยกเว้นการตรวจลงตราซึ่งกันและกันสำหรับการ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พำนักระยะสั้นแก่ผู้ถือหนังสือเดินทางราชการ</w:t>
      </w:r>
    </w:p>
    <w:p w14:paraId="7FA76598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ขอความเห็นชอบต่อร่างเอกสารท่าทีไทยสำหรับการประชุมสมัชชาสหประชาชาติ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สมัยสามัญ ครั้งที่ </w:t>
      </w:r>
      <w:r w:rsidRPr="00E37E9C">
        <w:rPr>
          <w:rFonts w:ascii="TH SarabunPSK" w:eastAsia="Calibri" w:hAnsi="TH SarabunPSK" w:cs="TH SarabunPSK"/>
          <w:sz w:val="32"/>
          <w:szCs w:val="32"/>
        </w:rPr>
        <w:t>78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 xml:space="preserve"> ร่างปฏิญญาทางการเมือง และร่างประเด็นในประกาศความ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มุ่งมั่นระดับประเทศ (</w:t>
      </w:r>
      <w:r w:rsidRPr="00E37E9C">
        <w:rPr>
          <w:rFonts w:ascii="TH SarabunPSK" w:eastAsia="Calibri" w:hAnsi="TH SarabunPSK" w:cs="TH SarabunPSK"/>
          <w:sz w:val="32"/>
          <w:szCs w:val="32"/>
        </w:rPr>
        <w:t>national commitment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>) สำหรับการประชุมระดับผู้นำว่า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ด้วยเป้าหมายการพัฒนาที่ยั่งยืน และร่างปฏิญญาและมาตรการเพื่อส่งเสริมการมี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ผลใช้บังคับของสนธิสัญญาว่าด้วยการห้ามทดลองนิวเคลียร์โดยสมบูรณ์</w:t>
      </w:r>
    </w:p>
    <w:p w14:paraId="53F17799" w14:textId="77777777" w:rsidR="00E37E9C" w:rsidRPr="00E37E9C" w:rsidRDefault="00E37E9C" w:rsidP="00E37E9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37E9C" w:rsidRPr="00E37E9C" w14:paraId="3BE148E0" w14:textId="77777777" w:rsidTr="00EB5D85">
        <w:tc>
          <w:tcPr>
            <w:tcW w:w="9820" w:type="dxa"/>
          </w:tcPr>
          <w:p w14:paraId="7185FA53" w14:textId="77777777" w:rsidR="00E37E9C" w:rsidRPr="00E37E9C" w:rsidRDefault="00E37E9C" w:rsidP="00E37E9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7E9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14:paraId="4CB583A1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คณะกรรมการต่าง ๆ ที่แต่งตั้งโดยมติคณะรัฐมนตรี </w:t>
      </w:r>
    </w:p>
    <w:p w14:paraId="6A87918D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แต่งตั้งผู้รักษาราชการแทนรัฐมนตรีว่าการกระทรวงการต่างประเทศ </w:t>
      </w:r>
    </w:p>
    <w:p w14:paraId="6DE7B4CC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12.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(กระทรวงการต่างประเทศ) </w:t>
      </w:r>
    </w:p>
    <w:p w14:paraId="6D0FE97F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(กระทรวงคมนาคม) </w:t>
      </w:r>
    </w:p>
    <w:p w14:paraId="167DA2DA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14.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(กระทรวงดิจิทัลเพื่อเศรษฐกิจและสังคม) </w:t>
      </w:r>
    </w:p>
    <w:p w14:paraId="6CDD4675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(กระทรวงพาณิชย์) </w:t>
      </w:r>
    </w:p>
    <w:p w14:paraId="7FE4D85B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16.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(กระทรวงมหาดไทย) </w:t>
      </w:r>
    </w:p>
    <w:p w14:paraId="094D23F5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17.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(กระทรวงแรงงาน) </w:t>
      </w:r>
    </w:p>
    <w:p w14:paraId="6F691C15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18.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(กระทรวงสาธารณสุข) </w:t>
      </w:r>
    </w:p>
    <w:p w14:paraId="2E6746AB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19.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14:paraId="4B0EDD78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20.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(กระทรวงการคลัง) </w:t>
      </w:r>
    </w:p>
    <w:p w14:paraId="14532C26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21.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การแต่งตั้งข้าราชการการเมือง (กระทรวงการพัฒนาสังคมและความมั่นคงของ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มนุษย์) </w:t>
      </w:r>
    </w:p>
    <w:p w14:paraId="55D16254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22.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การแต่งตั้งกรรมการผู้ช่วยรัฐมนตรี </w:t>
      </w:r>
    </w:p>
    <w:p w14:paraId="5CB61704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23.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การแต่งตั้งข้าราชการพลเรือนสามัญประเภทบริหารระดับสูง (กระทรวงการคลัง) </w:t>
      </w:r>
    </w:p>
    <w:p w14:paraId="509DE0E0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24.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(กระทรวงพลังงาน) </w:t>
      </w:r>
    </w:p>
    <w:p w14:paraId="53C8C4D8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25.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การแต่งตั้งข้าราชการการเมือง (กระทรวงการอุดมศึกษา วิทยาศาสตร์ วิจัยและ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นวัตกรรม) </w:t>
      </w:r>
    </w:p>
    <w:p w14:paraId="583479A5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26.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(กระทรวงกลาโหม) </w:t>
      </w:r>
    </w:p>
    <w:p w14:paraId="702B8D59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27.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(กระทรวงการท่องเที่ยวและกีฬา) </w:t>
      </w:r>
    </w:p>
    <w:p w14:paraId="51DA8A70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28.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(กระทรวงศึกษาธิการ) </w:t>
      </w:r>
    </w:p>
    <w:p w14:paraId="47FDD54F" w14:textId="77777777"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29.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มอบหมายให้รองนายกรัฐมนตรีรักษาราชการแทนนายกรัฐมนตรี </w:t>
      </w:r>
    </w:p>
    <w:p w14:paraId="6FED23BE" w14:textId="77777777" w:rsidR="00E37E9C" w:rsidRPr="00E37E9C" w:rsidRDefault="00E37E9C" w:rsidP="00E37E9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30.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คำสั่งสำนักนายกรัฐมนตรี ที่ 227/2566 เรื่อง แต่งตั้งผู้ทรงคุณวุฒิเป็นที่ปรึกษา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นายกรัฐมนตรีเพื่อทำหน้าที่ผู้แทนการค้าไทย</w:t>
      </w:r>
    </w:p>
    <w:p w14:paraId="77812D60" w14:textId="77777777" w:rsidR="00E37E9C" w:rsidRPr="00E37E9C" w:rsidRDefault="00E37E9C" w:rsidP="00E37E9C">
      <w:pPr>
        <w:tabs>
          <w:tab w:val="left" w:pos="1440"/>
          <w:tab w:val="left" w:pos="1800"/>
        </w:tabs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31. </w:t>
      </w:r>
      <w:r w:rsidRPr="00E37E9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เรื่อง  </w:t>
      </w:r>
      <w:r w:rsidRPr="00E37E9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 xml:space="preserve">คำสั่งสำนักนายกรัฐมนตรีที่  </w:t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228/2566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>เรื่อง  มอบหมายให้รองนายกรัฐมนตรี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รักษาราชการแทนนายกรัฐมนตรี และมอบหมายและมอบอำนาจให้รอง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นายกรัฐมนตรีปฏิบัติราชการแทนนายกรัฐมนตรี </w:t>
      </w:r>
      <w:r w:rsidRPr="00E37E9C">
        <w:rPr>
          <w:rFonts w:ascii="TH SarabunPSK" w:eastAsia="Calibri" w:hAnsi="TH SarabunPSK" w:cs="TH SarabunPSK"/>
          <w:color w:val="000000"/>
          <w:sz w:val="32"/>
          <w:szCs w:val="32"/>
          <w:cs/>
          <w:lang w:val="x-none" w:eastAsia="x-none"/>
        </w:rPr>
        <w:t>และปฏิบัติราชการแทน</w:t>
      </w:r>
      <w:r w:rsidRPr="00E37E9C">
        <w:rPr>
          <w:rFonts w:ascii="TH SarabunPSK" w:eastAsia="Calibri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E37E9C">
        <w:rPr>
          <w:rFonts w:ascii="TH SarabunPSK" w:eastAsia="Calibri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E37E9C">
        <w:rPr>
          <w:rFonts w:ascii="TH SarabunPSK" w:eastAsia="Calibri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E37E9C">
        <w:rPr>
          <w:rFonts w:ascii="TH SarabunPSK" w:eastAsia="Calibri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E37E9C">
        <w:rPr>
          <w:rFonts w:ascii="TH SarabunPSK" w:eastAsia="Calibri" w:hAnsi="TH SarabunPSK" w:cs="TH SarabunPSK"/>
          <w:color w:val="000000"/>
          <w:sz w:val="32"/>
          <w:szCs w:val="32"/>
          <w:cs/>
          <w:lang w:val="x-none" w:eastAsia="x-none"/>
        </w:rPr>
        <w:tab/>
        <w:t>นายกรัฐมนตรี ในกรณีรัฐมนตรีประจำสำนักนายกรัฐมนตรีไม่อยู่หรือไม่อาจปฏิบัติ</w:t>
      </w:r>
      <w:r w:rsidRPr="00E37E9C">
        <w:rPr>
          <w:rFonts w:ascii="TH SarabunPSK" w:eastAsia="Calibri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E37E9C">
        <w:rPr>
          <w:rFonts w:ascii="TH SarabunPSK" w:eastAsia="Calibri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E37E9C">
        <w:rPr>
          <w:rFonts w:ascii="TH SarabunPSK" w:eastAsia="Calibri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E37E9C">
        <w:rPr>
          <w:rFonts w:ascii="TH SarabunPSK" w:eastAsia="Calibri" w:hAnsi="TH SarabunPSK" w:cs="TH SarabunPSK"/>
          <w:color w:val="000000"/>
          <w:sz w:val="32"/>
          <w:szCs w:val="32"/>
          <w:cs/>
          <w:lang w:val="x-none" w:eastAsia="x-none"/>
        </w:rPr>
        <w:tab/>
        <w:t>ราชการได้หรือไม่มีผู้ดำรงตำแหน่ง</w:t>
      </w:r>
    </w:p>
    <w:p w14:paraId="31B6B7BC" w14:textId="77777777" w:rsidR="00E37E9C" w:rsidRPr="00E37E9C" w:rsidRDefault="00E37E9C" w:rsidP="00E37E9C">
      <w:pPr>
        <w:keepNext/>
        <w:spacing w:after="0" w:line="320" w:lineRule="exact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ordia New" w:hAnsi="TH SarabunPSK" w:cs="TH SarabunPSK" w:hint="cs"/>
          <w:sz w:val="32"/>
          <w:szCs w:val="32"/>
          <w:cs/>
        </w:rPr>
        <w:t xml:space="preserve">32. </w:t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คำสั่งสำนักนายกรัฐมนตรีที่ </w:t>
      </w:r>
      <w:r w:rsidRPr="00E37E9C">
        <w:rPr>
          <w:rFonts w:ascii="TH SarabunPSK" w:eastAsia="Cordia New" w:hAnsi="TH SarabunPSK" w:cs="TH SarabunPSK" w:hint="cs"/>
          <w:sz w:val="32"/>
          <w:szCs w:val="32"/>
          <w:cs/>
        </w:rPr>
        <w:t xml:space="preserve">229/2566 </w:t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>เรื่อง  มอบหมายและมอบอำนาจให้รอง</w:t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  <w:t>นายกรัฐมนตรี และรัฐมนตรีประจำสำนักนายกรัฐมนตรีปฏิบัติราชการแทน</w:t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  <w:t>นายกรัฐมนตรี</w:t>
      </w:r>
    </w:p>
    <w:p w14:paraId="49B36483" w14:textId="77777777" w:rsidR="002D2635" w:rsidRDefault="002D2635" w:rsidP="002D2635"/>
    <w:p w14:paraId="0223DECB" w14:textId="77777777" w:rsidR="00E37E9C" w:rsidRDefault="00E37E9C" w:rsidP="00E37E9C">
      <w:pPr>
        <w:jc w:val="center"/>
      </w:pPr>
      <w:r>
        <w:rPr>
          <w:rFonts w:hint="cs"/>
          <w:cs/>
        </w:rPr>
        <w:t>***********************</w:t>
      </w:r>
    </w:p>
    <w:p w14:paraId="3526C61F" w14:textId="77777777"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14:paraId="1EB48952" w14:textId="77777777" w:rsidTr="005E7AF6">
        <w:tc>
          <w:tcPr>
            <w:tcW w:w="9594" w:type="dxa"/>
          </w:tcPr>
          <w:p w14:paraId="2B8B6BD5" w14:textId="77777777" w:rsidR="005F667A" w:rsidRPr="009B0AC8" w:rsidRDefault="005F667A" w:rsidP="00A525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14:paraId="0F04D872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</w:t>
      </w:r>
      <w:r w:rsidRPr="005E7A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ร่างพระราชกฎษฎีกาออกตามความในประมวลรัษฎากร ว่าด้วยการลดอัตราภาษีมูลค่าเพิ่ม (ฉบับที่ ..) พ.ศ. .... (การขยายระยะเวลาการลดอัตราภาษีมูลค่าเพิ่ม) </w:t>
      </w:r>
    </w:p>
    <w:p w14:paraId="47F05618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E7AF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คณะรัฐมนตรีมีมติอนุมัติหลักการร่างพระราชกฎษฎีกาออกตามความในประมวลรัษฎากร ว่าด้วยการลดอัตราภาษีมูลค่าเพิ่ม (ฉบับที่ ..) พ.ศ. .... (การขยายระยะเวลาการลดอัตราภาษีมูลค่าเพิ่ม) ตามที่กระทรวงการคลังเสนอ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ซึ่งสำนักงานคณะกรรมการกฤษฎีกาได้ตรวจพิจารณาร่างพระราชกฤษฎีกาเป็นการล่วงหน้า และให้ดำเนินการต่อไป</w:t>
      </w:r>
    </w:p>
    <w:p w14:paraId="6A23B7E6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กระทรวงการคลังพิจารณาแล้วเห็นว่า การขยายตัวของเศรษฐกิจไทยในปี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>และปีต่อไปมีปัจจัยเสี่ยงจากความผันผวนและการชะลอตัวของเศรษฐกิจโลก ประกอบกับเศรษฐกิจไทยยังอยู่ในช่วงการฟื้นตัวอย่างต่อเนื่องจากสถานการณ์การแพร่ระบาดของโรคติดเชื้อไวรัสโคโรนา 2019 ทั้งนี้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จากข้อมูลการวิเคราะห์เศรษฐกิจไทยไตรมาสที่ 2 ของปี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และแนวโน้มปี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ณ วันที่ 21 สิงหาคม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>โดยสำนักงานสภาพัฒนาการเศรษฐกิจและสังคมแห่งชาติ (สศช.) พบว่า เศรษฐกิจไทยในช่วงไตรมาสที่ 2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มีการขยายตัวร้อยละ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1.8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ซึ่งชะลอลงจากการขยายตัวร้อยละ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2.6 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>ในไตรมาสแ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กของปี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โดยมีปัจจัยหลักมาจากการส่งออกสินค้าและการใช้จ่ายภาครัฐที่ปรับตัวลดลง อีกทั้งภาคธุรกิจและภาคครัวเรือนมีภาระค่าใช้จ่ายที่เพิ่มสูงขึ้นจากการปรับขึ้นของอัตราดอกเบี้ยและราคาสินค้าและบริการ รวมถึงการจัดทำงบประมาณรายจ่ายประจำปีงบประมาณ พ.ศ.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ล่าช้ากว่าปกติ ดังนั้น เพื่อความมั่นคงในทางเศรษฐกิจของประเทศ สนับสนุนการฟื้นตัวของการใช้จ่ายเพื่อการอุปโภคบริโภคภายในประเทศอันจะส่งผลให้เศรษฐกิจไทยสามารถขยายตัวได้ตามเป้าหมายที่คาดการณ์ไว้ บรรเทาภาระค่าครองชีพให้แก่ประชาชน และสร้างความเชื่อมั่นให้แก่ภาคธุรกิจ เห็นควรขยายระยะเวลาการลดอัตราภาษีมูลค่าเพิ่มออกไปอีก 1 ปี โดยให้คงจัดเก็บในอัตราร้อยละ 6.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(ไม่รวมภาษีท้องถิ่น) หรือร้อยละ 7 (รวมภาษีท้องถิ่น)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สำหรับการขายสินค้า การให้บริการ หรือการนำเข้าทุกกรณี ซึ่งความรับผิดในการเสียภาษีมูลค่าเพิ่มเกิดขึ้นตั้งแต่วันที่ 1 ตุลาคม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ถึงวันที่ 30</w:t>
      </w:r>
      <w:r w:rsidR="001F25FB">
        <w:rPr>
          <w:rFonts w:ascii="TH SarabunPSK" w:eastAsia="Calibri" w:hAnsi="TH SarabunPSK" w:cs="TH SarabunPSK"/>
          <w:sz w:val="32"/>
          <w:szCs w:val="32"/>
          <w:cs/>
        </w:rPr>
        <w:t xml:space="preserve"> กันย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ายน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14:paraId="7752E2F2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</w:rPr>
        <w:tab/>
      </w:r>
      <w:r w:rsidRPr="005E7AF6">
        <w:rPr>
          <w:rFonts w:ascii="TH SarabunPSK" w:eastAsia="Calibri" w:hAnsi="TH SarabunPSK" w:cs="TH SarabunPSK"/>
          <w:sz w:val="32"/>
          <w:szCs w:val="32"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กระทรวงการคลังได้พิจารณาประมาณการการสูญเสียรายได้และประโยชน์ที่คาดว่าจะได้รับตามมาตรา 27 และมาตรา 32 แห่งพระราชบัญญัติวินัยการเงินการคลังของรัฐ พ.ศ. 2561 แล้วพบว่า ร่างพระราชกฤษฎีกาออกตามความในประมวลรัษฎากร ว่าด้วยการลดอัตราภาษีมูลค่าเพิ่ม (ฉบับที่ ..) พ.ศ. .... (การขยายระยะเวลาการลดอัตราภาษีมูลค่าเพิ่ม) จะไม่ก่อให้เกิดการสูญเสียรายได้ของรัฐเพิ่มเติมและจะได้รับประโยชน์คุ้มค่าที่จะดำเนินการ ดังรายละเอียดต่อไปนี้</w:t>
      </w:r>
    </w:p>
    <w:p w14:paraId="41D94970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E7A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ประมาณการการสูญเสียรายได้</w:t>
      </w:r>
    </w:p>
    <w:p w14:paraId="47E31A57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1.1 การขยายระยะเวลาการลดอัตราภาษีมูลค่าเพิ่มจะไม่ก่อให้เกิดการสูญเสียรายได้ของรัฐเพิ่มเติม อย่างไรก็ดี หากไม่มีการขยายระยะเวลาการลดอัตราภาษีมูลค่าเพิ่ม โดยจัดเก็บในอัตราตามประมวลรัษฎากรร้อยละ 11.11 (รวมภาษีท้องถิ่น) จะทำให้รัฐมีรายได้เพิ่มขึ้นไม่เกิน 380</w:t>
      </w:r>
      <w:r w:rsidRPr="005E7AF6">
        <w:rPr>
          <w:rFonts w:ascii="TH SarabunPSK" w:eastAsia="Calibri" w:hAnsi="TH SarabunPSK" w:cs="TH SarabunPSK"/>
          <w:sz w:val="32"/>
          <w:szCs w:val="32"/>
        </w:rPr>
        <w:t>,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000 ล้านบาทต่อปี</w:t>
      </w:r>
    </w:p>
    <w:p w14:paraId="6E764E79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1.2 การขยายระยะเวลาการลดอัตราภาษีมูลค่าเพิ่มจะไม่มีผลกระทบต่อการประมาณการรายได้รัฐบาลในปีงบประมาณ พ.ศ. 2567 เพื่อจัดทำวงเงินงบประมาณรายจ่ายประจำปีงบประมาณ พ.ศ. 2567 เนื่องจากได้ประมาณการรายได้โดยใช้อัตราภาษีที่จัดเก็บในปัจจุบัน</w:t>
      </w:r>
    </w:p>
    <w:p w14:paraId="4BAD741D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E7A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14:paraId="584C55A0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2.1 การใช้จ่ายเพื่อการอุปโภคบริโภคภาคเอกชนภายในประเทศและเศรษฐกิจไทยขยายตัวได้ตามเป้าหมาย</w:t>
      </w:r>
    </w:p>
    <w:p w14:paraId="037DB3D8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2.2 ภาคธุรกิจมีความเชื่อมั่นต่อเศรษฐกิจไทยและการลงทุนภาคเอกชนภายในประเทศขยายตัวได้ตามเป้าหมาย</w:t>
      </w:r>
    </w:p>
    <w:p w14:paraId="08691B59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2.3 อัตราภาษีไม่ทำให้ภาคธุรกิจและภาคครัวเรือนมีภาระค่าใช้จ่ายเพิ่มสูงขึ้น</w:t>
      </w:r>
    </w:p>
    <w:p w14:paraId="434AC973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71F0962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2.</w:t>
      </w:r>
      <w:r w:rsidRPr="005E7A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ร่างกฎกระทรวงกำหนดพิกัดอัตราภาษีสรรพสามิต (ฉบับที่ ..) พ.ศ. .... </w:t>
      </w:r>
    </w:p>
    <w:p w14:paraId="6CB7CED0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คณะรัฐมนตรีมีมติอนุมัติหลักการร่างกฎกระทรวงกำหนดพิกัดอัตราภาษีสรรพสามิต (ฉบับที่ ..) พ.ศ. .... ตามที่กระทรวงการคลังเสนอ และให้ส่งสำนักงานคณะกรรมการกฤษฎีกาตรวจพิจารณา แล้วดำเนินการต่อไปได้</w:t>
      </w:r>
    </w:p>
    <w:p w14:paraId="6285F613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กระทรวงการคลังเสนอว่า 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>เนื่องจากรัฐบาลมีนโนบายเร่งด่วนในการลดภาระค่าใช้จ่ายด้านพลังงานให้แก่ประชาชน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>ประกอบกับปัจจุบันสถานการณ์ราคาน้ำมันในตลาดมีความผันผวนและมีแนวโน้มเพิ่มขึ้นอย่างต่อเนื่อง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โดยเ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มื่อวันที่ 11 กันยายน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ราคาน้ำมันดิบในตลาดโลกมีราคาอยู่ที่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87.27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เหรียญสหรั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ฐต่อบาร์เรล (ปรับเพิ่ม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>ขึ้นจาก 71.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68 เหรี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ยญสหรัฐต่อบาร์เรล ในเดือนมกราคม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>) อย่างไรก็ดี กลไกในก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ารดูแลราคา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>น้ำมันดีเซลมีอยู่หลายปัจจัย ได้แก่ กองทุนน้ำมันเชื้อเพลิง และภาษีสรรพสามิต ซึ่งกระทรวงการคลังพิจารณาแล้วเห็นว่า น้ำมันดีเ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>ลถูกใช้เป็นเชื้อเพลิงหลักในทุกภาคส่วนตั้งแต่ต้นน้ำถึงปลายน้ำ เป็นต้นทุนในภาคการผลิตสินค้า ไฟฟ้า และภาคการขนส่งในทุกอุตสาหกรรม ซึ่งจำเป็นต้องเตรียมพร้อมรับมือสถานการณ์ราคาน้ำมันดิบที่กำลังจะเปลี่ยนแปลงจนอาจกระทบต่อค่าครองชีพของประชาชนในระดับที่อาจเป็นอุปสรรคต่อการฟื้นฟู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>ศรษฐกิจของประเทศ ดังนั้น เพื่อให้เป็นไปตามนโยบายเร่งด่วนของรัฐบาลที่ต้องการลดค่าใช้จ่ายด้านพลังงานให้แก่ประชาชน จึงควรดำเนินมาตรการทางภา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ษี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โดยการลดอัตราภาษีสรรพสามิตสินค้าน้ำมันดีเซลและน้ำมันอื่น ๆ ที่คล้ายกัน ในบัญชีพิกัดอัตราภาษีสรรพสามิต ประเภทที่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01.05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รายการน้ำมันดีเซลที่มีกำมะถันและรายการน้ำมันดีเซลที่มีไบโอดีเซลประเภทเมทิลเอสเตอร์ของกรดไขมันผสมอยู่ โดยปรับอัตราภาษีสรรพสามิตลดลงประมาณ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2.50 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บาทต่อลิตร ตามชนิดของน้ำมันดีเซล โดยให้อนุพันธ์ของน้ำมันดังกล่าวมีการปรับลดอัตราภาษีตามสัดส่วนเนื้อน้ำมันที่ผสมอยู่ ตั้งแต่วันที่ </w:t>
      </w:r>
      <w:r w:rsidR="00862E34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20 กันยายน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ถึงวันที่ 31 ธันวาคม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อย่างไรก็ดี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>กระทรวงการคลังจะติดตามสถานการณ์ราคาน้ำมันดิบอย่างใกล้ชิด ซึ่งเมื่อครบกำหนดระยะเวลาในการปรับลดอัตราภาษีสรรพสามิตน้ำมันดีเซลตามที่นำเสนอแล้ว กระทรวงการคลังจะพิจารณาความเหมาะสมของการปรับลดอัตราภาษีสรรพสามิตต่อไปเพื่อให้ฐานะทางการคลังของประเทศมีเสถียรภาพมากขึ้น</w:t>
      </w:r>
    </w:p>
    <w:p w14:paraId="483E2220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12AFFCB2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ร่างกฎกระทรวงกำหนดพิกัดอัตราภาษีสรรพสามิต (ฉบับที่ ..) พ.ศ. .... มีสาระสำคัญเป็นการปรับลดอัตราภาษีสรรพสามิตน้ำมันดีเซล และน้ำมันอื่น ๆ ที่คล้ายกัน ในบัญชีพิกัดอัตราภาษีสรรพามิต ประเภทที่ 01.05 รายการน้ำมันดีเซลที่มีกำมะถัน และรายการน้ำมันดีเซลที่มีไบโอดีเซลประเภทเมทิลเอสเตอร์ของกรดไขมันผสมอยู่ โดยกำหนดให้มีอัตราภาษี ดังนี้</w:t>
      </w:r>
    </w:p>
    <w:p w14:paraId="047DEEB1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  <w:t>1. น้ำมันดีเ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ซลที่มีปริมาณกำมะถันเกินร้อยละ 0.005 โดยน้ำหนัก มีอัตราภาษีตามปริมาณในอัตราลิตรละ 3.940 บาท จากเดิมที่กำหนดไว้ในอัตราตามปริมาณลิตรละ 6.440 บาท</w:t>
      </w:r>
    </w:p>
    <w:p w14:paraId="6E3AAE5A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2. น้ำมันดีเซลที่มีปริมาณกำมะถันไม่เกินร้อยละ 0.005 โดยน้ำหนัก มีอัตราภาษีตามปริมาณในอัตราลิตรละ 3.940 บาท จากเดิมที่กำหนดไว้ในอัตราตามปริมาณลิตรละ 6.440 บาท</w:t>
      </w:r>
    </w:p>
    <w:p w14:paraId="5C3F996C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3. น้ำมันดีเซลที่มีไบโอดีเซลประเภทเมทิลเอสเตอร์ของกรดไขมันผสมอยู่ไม่เกินร้อยละ 4 มีอัตราภาษีตามปริมาณในอัตราลิตรละ 3.940 บาท จากเดิมที่กำหนดไว้ในอัตราตามปริมาณลิตรละ 6.440 บาท</w:t>
      </w:r>
    </w:p>
    <w:p w14:paraId="0EED9F47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  <w:t>4. น้ำมันดีเ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ซลที่มีไบโอดีเซลประเภทเมทิลเอสเตอร์ของกรดไขมันผสมอยู่เกินร้อยละ 4 แต่ไม่เกินร้อยละ 7 มีอัตราภาษีตามปริมาณในอัตราลิตรละ 3.670 บาท จากเดิมที่กำหนดไว้ในอัตราตามปริมาณลิตรละ 5.990 บาท</w:t>
      </w:r>
    </w:p>
    <w:p w14:paraId="4D040E81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5. น้ำมันดีเซลที่มีไบโอดีเซลประเภทเมทิลเอสเตอร์ของกรดไขมันผสมอยู่เกินร้อยละ 7 แต่ไม่เกินร้อยละ 9 มีอัตราภาษีตามปริมาณในอัตราลิตรละ 3.630 บาท จากเดิมที่กำหนดไว้ในอัตราตามปริมาณลิตรละ 5.930 บาท</w:t>
      </w:r>
    </w:p>
    <w:p w14:paraId="2FAD4F0B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6. น้ำมันดีเซลที่มีไบโอดีเซลประเภทเมทิลเอสเตอร์ของกรดไขมันผสมอยู่เกินร้อยละ 9 แต่ไม่เกินร้อยละ14 มีอัตราภาษีตามปริมาณในอัตราลิตรละ 3.550 บาท จากเดิมที่กำหนดไว้ในอัตราตามปริมาณลิตรละ 5.800 บาท</w:t>
      </w:r>
    </w:p>
    <w:p w14:paraId="26BE2D38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7. น้ำมันดีเซลที่มีไบโอดีเซลประเภทเมทิลเอสเตอร์ของกรดไขมันผสมอยู่เกินร้อยละ 14 แต่ไม่เกินร้อยละ 19 มีอัตราภาษีตามปริมาณในอัตราลิตรละ 3.360 บาท จากเดิมที่กำหนดไว้ในอัตราตามปริมาณลิตรละ 5.480 บาท</w:t>
      </w:r>
    </w:p>
    <w:p w14:paraId="68D9771C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8. น้ำมันดีเซลที่มีไบโอดีเซลประเภทเมทิลเอสเตอร์ของกรดไขมันผสมอยู่เกินร้อยละ 19 แต่ไม่เกินร้อยละ 24 มีอัตราภาษีตามปริมาณในอัตราลิตรละ 3.153 บาท จากเดิมที่กำหนดไว้ในอัตราตามปริมาณลิตรละ 5.153 บาท</w:t>
      </w:r>
    </w:p>
    <w:p w14:paraId="79BB6F18" w14:textId="77777777"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6A1EA93" w14:textId="77777777"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2CB0D0CF" w14:textId="77777777"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14:paraId="4E13FD73" w14:textId="77777777" w:rsidTr="00833055">
        <w:tc>
          <w:tcPr>
            <w:tcW w:w="9594" w:type="dxa"/>
          </w:tcPr>
          <w:p w14:paraId="16477303" w14:textId="77777777" w:rsidR="005F667A" w:rsidRPr="009B0AC8" w:rsidRDefault="005F667A" w:rsidP="00A525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14:paraId="6FEF09EE" w14:textId="77777777" w:rsidR="009B03AD" w:rsidRPr="005E7AF6" w:rsidRDefault="009B03AD" w:rsidP="009B03A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3.</w:t>
      </w:r>
      <w:r w:rsidRPr="005E7A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ขออนุมัติการใช้จ่ายงบประมาณรายจ่ายงบกลาง รายการเงินสำรองจ่ายเพื่อกรณีฉุกเฉินหรือจำเป็นในการจ่ายเงินงบอุดหนุนเฉพาะกิจ โครงการเงินอุดหนุนเพื่อการเลี้ยงดูเด็กแรกเกิด ประจำปีงบประมาณ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5E7A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พ.ศ. 2566</w:t>
      </w:r>
    </w:p>
    <w:p w14:paraId="405CD18B" w14:textId="77777777" w:rsidR="009B03AD" w:rsidRDefault="009B03AD" w:rsidP="009B03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คณะรัฐมนตรีมีมติอนุมัติการขอรับการสนับสนุนงบประมาณรายจ่ายประจำปีงบประมาณ งบกลาง รายการเงินสำรองจ่ายเพื่อกรณีฉุกเฉินหรือจำเป็นในการจ่ายเงินอุดหนุนเฉพาะกิจ โครงการเงินอุดหนุนเพื่อการเลี้ยงดูเด็กแรกเกิด ประจำปีงบประมาณ พ.ศ. 2566 จำนวน 99</w:t>
      </w:r>
      <w:r w:rsidRPr="005E7AF6">
        <w:rPr>
          <w:rFonts w:ascii="TH SarabunPSK" w:eastAsia="Calibri" w:hAnsi="TH SarabunPSK" w:cs="TH SarabunPSK"/>
          <w:sz w:val="32"/>
          <w:szCs w:val="32"/>
        </w:rPr>
        <w:t xml:space="preserve">8,442,000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เพื่อเป็นเงินอุดหนุนเพื่อการเลี้ยงดูเด็กแรกเกิด ที่จะได้รับเงินต่อเนื่องในเดือนกันยายน 2566 จำนวน </w:t>
      </w:r>
      <w:r w:rsidRPr="005E7AF6">
        <w:rPr>
          <w:rFonts w:ascii="TH SarabunPSK" w:eastAsia="Calibri" w:hAnsi="TH SarabunPSK" w:cs="TH SarabunPSK"/>
          <w:sz w:val="32"/>
          <w:szCs w:val="32"/>
        </w:rPr>
        <w:t xml:space="preserve">2,254,534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คน (ข้อมูล ณ กรกฎาคม 2566) โดยเบิกจ่ายในงบเงินอุดหนุน ตามที่กระทรวงการพัฒนาสังคมและความมั่นคงของมนุษย์เสนอ</w:t>
      </w:r>
    </w:p>
    <w:p w14:paraId="43DF927E" w14:textId="77777777" w:rsidR="009B03AD" w:rsidRPr="005E7AF6" w:rsidRDefault="009B03AD" w:rsidP="009B03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7303D32C" w14:textId="77777777" w:rsidR="00833055" w:rsidRPr="00292D70" w:rsidRDefault="005E7AF6" w:rsidP="0083305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833055" w:rsidRPr="00292D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หลักเกณฑ์และวิธีการจัดทำงบประมาณรายจ</w:t>
      </w:r>
      <w:r w:rsidR="00833055" w:rsidRPr="00292D70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833055" w:rsidRPr="00292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ายบูรณาการ การจัดทำงบประมาณรายจ่ายบูรณาการและมอบหมายผู้มีอำนาจกำกับแผนงานบูรณาการ ประจำปีงบประมาณ พ.ศ. </w:t>
      </w:r>
      <w:r w:rsidR="00833055" w:rsidRPr="00292D70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</w:p>
    <w:p w14:paraId="74C9324C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eastAsia="Malgun Gothic" w:hAnsi="TH SarabunPSK" w:cs="TH SarabunPSK"/>
          <w:sz w:val="32"/>
          <w:szCs w:val="32"/>
        </w:rPr>
      </w:pP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คณะรัฐมนตรีมีมติอนุมัติตามที่สำนักงบประมาณเสนอ ดังนี้</w:t>
      </w:r>
    </w:p>
    <w:p w14:paraId="659B7C6D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292D70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หลักเกณฑ์และวิธีการจัดทำงบประมาณรายจ่</w:t>
      </w:r>
      <w:r w:rsidRPr="00292D70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292D70">
        <w:rPr>
          <w:rFonts w:ascii="TH SarabunPSK" w:hAnsi="TH SarabunPSK" w:cs="TH SarabunPSK"/>
          <w:b/>
          <w:bCs/>
          <w:sz w:val="32"/>
          <w:szCs w:val="32"/>
          <w:cs/>
        </w:rPr>
        <w:t>ยบูรณาการ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ยืนยันตามมติคณะรัฐมนตรีเมื่อวันที่ </w:t>
      </w:r>
      <w:r w:rsidRPr="00292D70">
        <w:rPr>
          <w:rFonts w:ascii="TH SarabunPSK" w:hAnsi="TH SarabunPSK" w:cs="TH SarabunPSK"/>
          <w:sz w:val="32"/>
          <w:szCs w:val="32"/>
        </w:rPr>
        <w:t>14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292D70">
        <w:rPr>
          <w:rFonts w:ascii="TH SarabunPSK" w:hAnsi="TH SarabunPSK" w:cs="TH SarabunPSK"/>
          <w:sz w:val="32"/>
          <w:szCs w:val="32"/>
        </w:rPr>
        <w:t xml:space="preserve">2564 </w:t>
      </w:r>
    </w:p>
    <w:p w14:paraId="19015451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92D70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การจัดทำงบประมาณรายจ่ายบูรณาการ และมอบหมายผู้มีอำนาจกำกับแผนงานบูรณาการประจำปีงบประมาณ พ.ศ. </w:t>
      </w:r>
      <w:r w:rsidRPr="00292D70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ยกเลิกมติคณะรัฐนตรี เมื่อวันที่ </w:t>
      </w:r>
      <w:r w:rsidRPr="00292D70">
        <w:rPr>
          <w:rFonts w:ascii="TH SarabunPSK" w:hAnsi="TH SarabunPSK" w:cs="TH SarabunPSK"/>
          <w:sz w:val="32"/>
          <w:szCs w:val="32"/>
        </w:rPr>
        <w:t>29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292D70">
        <w:rPr>
          <w:rFonts w:ascii="TH SarabunPSK" w:hAnsi="TH SarabunPSK" w:cs="TH SarabunPSK"/>
          <w:sz w:val="32"/>
          <w:szCs w:val="32"/>
        </w:rPr>
        <w:t xml:space="preserve">2565 </w:t>
      </w:r>
    </w:p>
    <w:p w14:paraId="630C5E6C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92D70">
        <w:rPr>
          <w:rFonts w:ascii="TH SarabunPSK" w:hAnsi="TH SarabunPSK" w:cs="TH SarabunPSK"/>
          <w:b/>
          <w:bCs/>
          <w:sz w:val="32"/>
          <w:szCs w:val="32"/>
          <w:cs/>
        </w:rPr>
        <w:t>. แผนงานบูรณาการประจำปีงบประมาณ พ.ศ. 2567</w:t>
      </w:r>
    </w:p>
    <w:p w14:paraId="6C8F3B82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เพื่อให้การจัดทำงบประมาณรายจ่ายบูรณาการของหน่วยรับงบประมาณสามารถขับเคลื่อนยุทธศาสตร์ชาติ แผนแม่บทภายใต้ยุทธศาสตร์ชาติ แผนพัฒนาเศรษฐกิจและสังคมแห่งชาติ ฉบับที่ </w:t>
      </w:r>
      <w:r w:rsidRPr="00292D70">
        <w:rPr>
          <w:rFonts w:ascii="TH SarabunPSK" w:hAnsi="TH SarabunPSK" w:cs="TH SarabunPSK"/>
          <w:sz w:val="32"/>
          <w:szCs w:val="32"/>
        </w:rPr>
        <w:t>13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นโยบายและแผนระดับชาติว่าด้วยความมั่นคงแห่งชาติ เป้าหมายการพัฒนาที่ยั่งยืนและนโยบายสำคัญของรัฐบาล โดยมีกรอบแนวทางในการดำเนินงานที่ชัดเจน รวมทั้งหน่วยรับงบประมาณสามารถดำเนินการจัดทำงบประมาณรายจ่าย</w:t>
      </w:r>
      <w:r w:rsidRPr="00292D7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บูรณาการให้แล้วเสร็จตามการปรับปรุงปฏิทินงบประมาณรายจ่ายประจำปีงบประมาณ พ.ศ. 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2567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สำนักงบประมาณจึงกำหนดให้มีการจัดทำงบประมาณรายจ่ายบูรณาการ ประจำปีงบประมาณ พ.ศ. 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2567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10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แผนงานบูรณาการซึ่งเป็นแผนงานต่อเนื่องจากปีงบประมาณ พ.ศ. </w:t>
      </w:r>
      <w:r w:rsidRPr="00292D70">
        <w:rPr>
          <w:rFonts w:ascii="TH SarabunPSK" w:hAnsi="TH SarabunPSK" w:cs="TH SarabunPSK"/>
          <w:sz w:val="32"/>
          <w:szCs w:val="32"/>
        </w:rPr>
        <w:t>2566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EAE81B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  <w:t>ทั้งนี้ แผนงานบูรณาการในปีงบประมาณ พ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.</w:t>
      </w:r>
      <w:r w:rsidRPr="00292D70">
        <w:rPr>
          <w:rFonts w:ascii="TH SarabunPSK" w:hAnsi="TH SarabunPSK" w:cs="TH SarabunPSK"/>
          <w:sz w:val="32"/>
          <w:szCs w:val="32"/>
          <w:cs/>
        </w:rPr>
        <w:t>ศ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.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2567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ที่ปรับเปลี่ยนเป็นแผนงานยุทธศาสตร์ในปีงบประมาณ พ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.</w:t>
      </w:r>
      <w:r w:rsidRPr="00292D70">
        <w:rPr>
          <w:rFonts w:ascii="TH SarabunPSK" w:hAnsi="TH SarabunPSK" w:cs="TH SarabunPSK"/>
          <w:sz w:val="32"/>
          <w:szCs w:val="32"/>
          <w:cs/>
        </w:rPr>
        <w:t>ศ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.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2567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1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แผนงาน ได้แก่ แผนงานบูรณาการพัฒนาและส่งเสริมเศรษฐกิจฐานราก</w:t>
      </w:r>
    </w:p>
    <w:p w14:paraId="47D733A4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292D70">
        <w:rPr>
          <w:rFonts w:ascii="TH SarabunPSK" w:hAnsi="TH SarabunPSK" w:cs="TH SarabunPSK"/>
          <w:b/>
          <w:bCs/>
          <w:sz w:val="32"/>
          <w:szCs w:val="32"/>
          <w:cs/>
        </w:rPr>
        <w:t>. มอบหมายผู้มีอำนาจกำกับแผนงานบูรณาการ ประจำปีงบประมาณ</w:t>
      </w:r>
      <w:r w:rsidRPr="00292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2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292D70"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ในการจัดทำงบประมาณรายจ่ายตามแผนงานบูรณาการจำนวน 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10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แผนงาน</w:t>
      </w:r>
      <w:r w:rsidRPr="00292D70">
        <w:rPr>
          <w:rFonts w:ascii="TH SarabunPSK" w:hAnsi="TH SarabunPSK" w:cs="TH SarabunPSK" w:hint="cs"/>
          <w:sz w:val="32"/>
          <w:szCs w:val="32"/>
          <w:cs/>
        </w:rPr>
        <w:t xml:space="preserve"> ดัง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กล่าว 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มอบหมายให้รองนายกรัฐมนตรีเป็นประธานกรรมการจัดทำงบประมาณรายจ่ายบูรณาการ ประจำปีงบประมาณ พ.ศ. </w:t>
      </w:r>
      <w:r w:rsidRPr="00292D70">
        <w:rPr>
          <w:rFonts w:ascii="TH SarabunPSK" w:hAnsi="TH SarabunPSK" w:cs="TH SarabunPSK"/>
          <w:sz w:val="32"/>
          <w:szCs w:val="32"/>
        </w:rPr>
        <w:t>2567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โดยให้มีคณะกรรมการ จำนวนทั้งสิ้น </w:t>
      </w:r>
      <w:r w:rsidRPr="00292D70">
        <w:rPr>
          <w:rFonts w:ascii="TH SarabunPSK" w:hAnsi="TH SarabunPSK" w:cs="TH SarabunPSK"/>
          <w:sz w:val="32"/>
          <w:szCs w:val="32"/>
        </w:rPr>
        <w:t xml:space="preserve">6 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คณะ (โดยนายกรัฐมนตรีมีคำสั่งแต่งตั้งคณะกรรมการฯ ต่อไป) </w:t>
      </w:r>
      <w:r w:rsidRPr="00292D70">
        <w:rPr>
          <w:rFonts w:ascii="TH SarabunPSK" w:hAnsi="TH SarabunPSK" w:cs="TH SarabunPSK" w:hint="cs"/>
          <w:sz w:val="32"/>
          <w:szCs w:val="32"/>
          <w:cs/>
        </w:rPr>
        <w:t xml:space="preserve"> ดั</w:t>
      </w:r>
      <w:r w:rsidRPr="00292D70">
        <w:rPr>
          <w:rFonts w:ascii="TH SarabunPSK" w:hAnsi="TH SarabunPSK" w:cs="TH SarabunPSK"/>
          <w:sz w:val="32"/>
          <w:szCs w:val="32"/>
          <w:cs/>
        </w:rPr>
        <w:t>งนี้</w:t>
      </w:r>
    </w:p>
    <w:p w14:paraId="25E500A2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</w:rPr>
        <w:t>4</w:t>
      </w:r>
      <w:r w:rsidRPr="00292D70">
        <w:rPr>
          <w:rFonts w:ascii="TH SarabunPSK" w:hAnsi="TH SarabunPSK" w:cs="TH SarabunPSK"/>
          <w:sz w:val="32"/>
          <w:szCs w:val="32"/>
          <w:cs/>
        </w:rPr>
        <w:t>.</w:t>
      </w:r>
      <w:r w:rsidRPr="00292D70">
        <w:rPr>
          <w:rFonts w:ascii="TH SarabunPSK" w:hAnsi="TH SarabunPSK" w:cs="TH SarabunPSK"/>
          <w:sz w:val="32"/>
          <w:szCs w:val="32"/>
        </w:rPr>
        <w:t>1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องค์ประกอบและหน้าที่และอำนาจของคณะกรรมการ ประกอบด้วย</w:t>
      </w:r>
    </w:p>
    <w:p w14:paraId="5D560976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 w:hint="cs"/>
          <w:sz w:val="32"/>
          <w:szCs w:val="32"/>
          <w:cs/>
        </w:rPr>
        <w:t xml:space="preserve">4.1.1 </w:t>
      </w:r>
      <w:r w:rsidRPr="00292D70">
        <w:rPr>
          <w:rFonts w:ascii="TH SarabunPSK" w:hAnsi="TH SarabunPSK" w:cs="TH SarabunPSK"/>
          <w:sz w:val="32"/>
          <w:szCs w:val="32"/>
          <w:cs/>
        </w:rPr>
        <w:t>องค์ประกอบของคณะกรรมการ ดังนี้</w:t>
      </w:r>
    </w:p>
    <w:p w14:paraId="48B5E010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1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) ประธานกรรมการ  </w:t>
      </w:r>
      <w:r>
        <w:rPr>
          <w:rFonts w:ascii="TH SarabunPSK" w:hAnsi="TH SarabunPSK" w:cs="TH SarabunPSK"/>
          <w:sz w:val="32"/>
          <w:szCs w:val="32"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92D70">
        <w:rPr>
          <w:rFonts w:ascii="TH SarabunPSK" w:hAnsi="TH SarabunPSK" w:cs="TH SarabunPSK"/>
          <w:sz w:val="32"/>
          <w:szCs w:val="32"/>
          <w:cs/>
        </w:rPr>
        <w:tab/>
        <w:t>รองนายกรัฐมนตรีที่กำกับดูแลหน่วยงาน</w:t>
      </w:r>
    </w:p>
    <w:p w14:paraId="0461AABF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เจ้าภาพหรือรองนายกรัฐมนตรี</w:t>
      </w:r>
    </w:p>
    <w:p w14:paraId="31E00833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ที่คณะรัฐมนตรีมอบหมาย</w:t>
      </w:r>
    </w:p>
    <w:p w14:paraId="7AA769CF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92D70">
        <w:rPr>
          <w:rFonts w:ascii="TH SarabunPSK" w:hAnsi="TH SarabunPSK" w:cs="TH SarabunPSK"/>
          <w:sz w:val="32"/>
          <w:szCs w:val="32"/>
          <w:cs/>
        </w:rPr>
        <w:t>) รองประธานกรรมการ 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รัฐมนตรีที่กำกับดูแลหน่วยงานเจ้าภาพ</w:t>
      </w:r>
    </w:p>
    <w:p w14:paraId="03932FE0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92D70">
        <w:rPr>
          <w:rFonts w:ascii="TH SarabunPSK" w:hAnsi="TH SarabunPSK" w:cs="TH SarabunPSK"/>
          <w:sz w:val="32"/>
          <w:szCs w:val="32"/>
          <w:cs/>
        </w:rPr>
        <w:t>) กรรมการ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3.1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ปลัดกระทรวงของหน่วยงาน</w:t>
      </w:r>
    </w:p>
    <w:p w14:paraId="40A059A6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เจ้าภาพและหัวหน้าของ</w:t>
      </w:r>
    </w:p>
    <w:p w14:paraId="629C14C3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</w:t>
      </w:r>
    </w:p>
    <w:p w14:paraId="18D5666B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3.2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</w:t>
      </w:r>
    </w:p>
    <w:p w14:paraId="4DC6C7B9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3.3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เลขาธิการสภาพัฒนาการ</w:t>
      </w:r>
    </w:p>
    <w:p w14:paraId="5DE8EE87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เศรษฐกิจและสังคมแห่งชาติ</w:t>
      </w:r>
    </w:p>
    <w:p w14:paraId="4C13A794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3.4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เลขาธิการคณะกรรมการพัฒนา</w:t>
      </w:r>
    </w:p>
    <w:p w14:paraId="2910C03E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ระบบราชการ</w:t>
      </w:r>
    </w:p>
    <w:p w14:paraId="02ABDE72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3.5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เลขาธิการสภาความมั่นคง</w:t>
      </w:r>
    </w:p>
    <w:p w14:paraId="16817FAD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แห่งชาติ</w:t>
      </w:r>
    </w:p>
    <w:p w14:paraId="010BD58A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292D70">
        <w:rPr>
          <w:rFonts w:ascii="TH SarabunPSK" w:hAnsi="TH SarabunPSK" w:cs="TH SarabunPSK"/>
          <w:sz w:val="32"/>
          <w:szCs w:val="32"/>
          <w:cs/>
        </w:rPr>
        <w:t>) กรรมการและแลขานุการร่วม : (</w:t>
      </w:r>
      <w:r>
        <w:rPr>
          <w:rFonts w:ascii="TH SarabunPSK" w:hAnsi="TH SarabunPSK" w:cs="TH SarabunPSK" w:hint="cs"/>
          <w:sz w:val="32"/>
          <w:szCs w:val="32"/>
          <w:cs/>
        </w:rPr>
        <w:t>4.1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292D70">
        <w:rPr>
          <w:rFonts w:ascii="TH SarabunPSK" w:hAnsi="TH SarabunPSK" w:cs="TH SarabunPSK"/>
          <w:sz w:val="32"/>
          <w:szCs w:val="32"/>
          <w:cs/>
        </w:rPr>
        <w:t>ผู้แทนหน่วยงานเจ้าภาพ</w:t>
      </w:r>
    </w:p>
    <w:p w14:paraId="3E0BB067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4.2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ผู้แทนสำนักงบประมาณ</w:t>
      </w:r>
    </w:p>
    <w:p w14:paraId="617B2BC5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(4.3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ผู้แทนสำนักงานสภาพัฒนาการ</w:t>
      </w:r>
    </w:p>
    <w:p w14:paraId="4D4B0D64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เศรษฐกิจและสังคมแห่งชาติ</w:t>
      </w:r>
    </w:p>
    <w:p w14:paraId="534D9396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4.4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ผู้แทนสำนักงานคณะกรรมการ</w:t>
      </w:r>
    </w:p>
    <w:p w14:paraId="6223CEA9" w14:textId="77777777"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พัฒนาระบบราชการ</w:t>
      </w:r>
    </w:p>
    <w:p w14:paraId="12BC1C30" w14:textId="77777777" w:rsidR="00833055" w:rsidRPr="00C61BA3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4.1.2 </w:t>
      </w:r>
      <w:r w:rsidRPr="00C61BA3">
        <w:rPr>
          <w:rFonts w:ascii="TH SarabunPSK" w:hAnsi="TH SarabunPSK" w:cs="TH SarabunPSK"/>
          <w:sz w:val="32"/>
          <w:szCs w:val="32"/>
          <w:cs/>
        </w:rPr>
        <w:t>คณะกรรมการ มีหน้าที่และอำนาจ ดังนี้</w:t>
      </w:r>
    </w:p>
    <w:p w14:paraId="55921B67" w14:textId="77777777" w:rsidR="00833055" w:rsidRPr="00C61BA3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1B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61BA3">
        <w:rPr>
          <w:rFonts w:ascii="TH SarabunPSK" w:hAnsi="TH SarabunPSK" w:cs="TH SarabunPSK"/>
          <w:sz w:val="32"/>
          <w:szCs w:val="32"/>
          <w:cs/>
        </w:rPr>
        <w:t>) กำหนดหลักเกณฑ์ วัตถุประสงค์ ขอบเขตภารกิจ เป้าหมายร่วม</w:t>
      </w:r>
      <w:r w:rsidR="001F2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BA3">
        <w:rPr>
          <w:rFonts w:ascii="TH SarabunPSK" w:hAnsi="TH SarabunPSK" w:cs="TH SarabunPSK"/>
          <w:sz w:val="32"/>
          <w:szCs w:val="32"/>
          <w:cs/>
        </w:rPr>
        <w:t>แนวทางการดำเนินงาน ตัวชี้วัด หน่วยรับงบประมาณที่เป็นเจ้าภาพหลักในแต่ละเป้าหมาย และหน่วยรับงบประมาณที่เกี่ยวข้องให้ครอบคลุม ครบถ้วน สอดคล้องกับยุทธศาสตร์ชาติ แผนแม่บทภายใต้</w:t>
      </w:r>
      <w:r>
        <w:rPr>
          <w:rFonts w:ascii="TH SarabunPSK" w:hAnsi="TH SarabunPSK" w:cs="TH SarabunPSK"/>
          <w:sz w:val="32"/>
          <w:szCs w:val="32"/>
          <w:cs/>
        </w:rPr>
        <w:t>ยุทธศาสตร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C61BA3">
        <w:rPr>
          <w:rFonts w:ascii="TH SarabunPSK" w:hAnsi="TH SarabunPSK" w:cs="TH SarabunPSK"/>
          <w:sz w:val="32"/>
          <w:szCs w:val="32"/>
          <w:cs/>
        </w:rPr>
        <w:t>ชาติ และแผนย่อยของแผนแม่บทภายใต้ยุทธศาสตร์ชาติ รวมถึงหลักเกณฑ์และวิธีการจัดทำงบประมาณรายจ่ายบูรณาการที่คณะรัฐมนตรีให้ความเห็นชอบแล้ว เพื่อให้การจัดทำงบประมาณรายจ่ายบูรณาการประจำปีงบประมาณ พ.ศ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61BA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C61BA3">
        <w:rPr>
          <w:rFonts w:ascii="TH SarabunPSK" w:hAnsi="TH SarabunPSK" w:cs="TH SarabunPSK"/>
          <w:sz w:val="32"/>
          <w:szCs w:val="32"/>
          <w:cs/>
        </w:rPr>
        <w:t xml:space="preserve"> เป็นไปอย่างมีประสิทธิภาพสูงสุด เกิดประโยชน์ต่อประเทศชาติ และประชาชนเป็นสำคัญ</w:t>
      </w:r>
    </w:p>
    <w:p w14:paraId="61322093" w14:textId="77777777" w:rsidR="00833055" w:rsidRPr="00C61BA3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1B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61BA3">
        <w:rPr>
          <w:rFonts w:ascii="TH SarabunPSK" w:hAnsi="TH SarabunPSK" w:cs="TH SarabunPSK"/>
          <w:sz w:val="32"/>
          <w:szCs w:val="32"/>
          <w:cs/>
        </w:rPr>
        <w:t xml:space="preserve">) ประสานหน่วยรับงบประมาณที่เกี่ยวข้องให้จัดทำโครงการกิจกรรม และงบประมาณรายจ่ายที่จะต้องใช้ในการดำเนินการงบประมาณรายจ่ายบูรณาการ ประจำปีงบประมาณ พ.ศ. </w:t>
      </w:r>
      <w:r>
        <w:rPr>
          <w:rFonts w:ascii="TH SarabunPSK" w:hAnsi="TH SarabunPSK" w:cs="TH SarabunPSK"/>
          <w:sz w:val="32"/>
          <w:szCs w:val="32"/>
        </w:rPr>
        <w:t xml:space="preserve">2567 </w:t>
      </w:r>
      <w:r w:rsidRPr="00C61BA3">
        <w:rPr>
          <w:rFonts w:ascii="TH SarabunPSK" w:hAnsi="TH SarabunPSK" w:cs="TH SarabunPSK"/>
          <w:sz w:val="32"/>
          <w:szCs w:val="32"/>
          <w:cs/>
        </w:rPr>
        <w:t>ตามความจำเป็นและเหมาะสม</w:t>
      </w:r>
    </w:p>
    <w:p w14:paraId="5B187F4B" w14:textId="77777777" w:rsidR="00833055" w:rsidRPr="00C61BA3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1B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61BA3">
        <w:rPr>
          <w:rFonts w:ascii="TH SarabunPSK" w:hAnsi="TH SarabunPSK" w:cs="TH SarabunPSK"/>
          <w:sz w:val="32"/>
          <w:szCs w:val="32"/>
          <w:cs/>
        </w:rPr>
        <w:t xml:space="preserve">) พิจารณาโครงการ กิจกรรม และงบประมาณรายจ่ายบูรณาการประจำปีงบประมาณ พ.ศ. </w:t>
      </w:r>
      <w:r>
        <w:rPr>
          <w:rFonts w:ascii="TH SarabunPSK" w:hAnsi="TH SarabunPSK" w:cs="TH SarabunPSK"/>
          <w:sz w:val="32"/>
          <w:szCs w:val="32"/>
        </w:rPr>
        <w:t xml:space="preserve">2567 </w:t>
      </w:r>
      <w:r w:rsidRPr="00C61BA3">
        <w:rPr>
          <w:rFonts w:ascii="TH SarabunPSK" w:hAnsi="TH SarabunPSK" w:cs="TH SarabunPSK"/>
          <w:sz w:val="32"/>
          <w:szCs w:val="32"/>
          <w:cs/>
        </w:rPr>
        <w:t xml:space="preserve"> ของแผนงานบูรณาการที่ได้รับมอบหมาย</w:t>
      </w:r>
    </w:p>
    <w:p w14:paraId="55D83C8F" w14:textId="77777777" w:rsidR="001F25FB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1B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61BA3">
        <w:rPr>
          <w:rFonts w:ascii="TH SarabunPSK" w:hAnsi="TH SarabunPSK" w:cs="TH SarabunPSK"/>
          <w:sz w:val="32"/>
          <w:szCs w:val="32"/>
          <w:cs/>
        </w:rPr>
        <w:t xml:space="preserve">) จัดทำข้อเสนอการจัดทำงบประมาณรายจ่ายบูรณาการ ประจำปีงบประมาณ พ.ศ. </w:t>
      </w:r>
      <w:r>
        <w:rPr>
          <w:rFonts w:ascii="TH SarabunPSK" w:hAnsi="TH SarabunPSK" w:cs="TH SarabunPSK"/>
          <w:sz w:val="32"/>
          <w:szCs w:val="32"/>
        </w:rPr>
        <w:t>2567</w:t>
      </w:r>
      <w:r w:rsidRPr="00C61BA3">
        <w:rPr>
          <w:rFonts w:ascii="TH SarabunPSK" w:hAnsi="TH SarabunPSK" w:cs="TH SarabunPSK"/>
          <w:sz w:val="32"/>
          <w:szCs w:val="32"/>
          <w:cs/>
        </w:rPr>
        <w:t xml:space="preserve"> และแสดงผลสัมฤทธิ์และประโยชน์ที่คาดว่าจะได้รับจากการใช้จ่ายงบประมาณตามกรอบระยะเวลาของการดำเนินการ พร้อมจัดทำแผนการปฏิบัติงานและแผนการใช้จ่ายงบประมาณส่งสำนักงบประมาณ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3980B65" w14:textId="77777777" w:rsidR="00833055" w:rsidRPr="00C61BA3" w:rsidRDefault="001F25FB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3055" w:rsidRPr="00C61BA3">
        <w:rPr>
          <w:rFonts w:ascii="TH SarabunPSK" w:hAnsi="TH SarabunPSK" w:cs="TH SarabunPSK"/>
          <w:sz w:val="32"/>
          <w:szCs w:val="32"/>
          <w:cs/>
        </w:rPr>
        <w:t xml:space="preserve">โดยให้ประธานกรรมการจัดทำงบประมาณรายจ่ายบูรณาการ ประจำปีงบประมาณ พ.ศ. </w:t>
      </w:r>
      <w:r w:rsidR="00833055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="00833055" w:rsidRPr="00C61BA3">
        <w:rPr>
          <w:rFonts w:ascii="TH SarabunPSK" w:hAnsi="TH SarabunPSK" w:cs="TH SarabunPSK"/>
          <w:sz w:val="32"/>
          <w:szCs w:val="32"/>
          <w:cs/>
        </w:rPr>
        <w:t>เป็นผู้มีอำนาจกำกับแผน</w:t>
      </w:r>
      <w:r>
        <w:rPr>
          <w:rFonts w:ascii="TH SarabunPSK" w:hAnsi="TH SarabunPSK" w:cs="TH SarabunPSK"/>
          <w:sz w:val="32"/>
          <w:szCs w:val="32"/>
          <w:cs/>
        </w:rPr>
        <w:t>งานบูรณาการ มีหน้าที่และอำนาจ ดั</w:t>
      </w:r>
      <w:r w:rsidR="00833055" w:rsidRPr="00C61BA3">
        <w:rPr>
          <w:rFonts w:ascii="TH SarabunPSK" w:hAnsi="TH SarabunPSK" w:cs="TH SarabunPSK"/>
          <w:sz w:val="32"/>
          <w:szCs w:val="32"/>
          <w:cs/>
        </w:rPr>
        <w:t>งต่อไปนี้</w:t>
      </w:r>
    </w:p>
    <w:p w14:paraId="5AFA0C8A" w14:textId="77777777" w:rsidR="00833055" w:rsidRPr="00C61BA3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25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1F25FB">
        <w:rPr>
          <w:rFonts w:ascii="TH SarabunPSK" w:hAnsi="TH SarabunPSK" w:cs="TH SarabunPSK" w:hint="cs"/>
          <w:sz w:val="32"/>
          <w:szCs w:val="32"/>
          <w:cs/>
        </w:rPr>
        <w:t>)</w:t>
      </w:r>
      <w:r w:rsidRPr="00C61BA3">
        <w:rPr>
          <w:rFonts w:ascii="TH SarabunPSK" w:hAnsi="TH SarabunPSK" w:cs="TH SarabunPSK"/>
          <w:sz w:val="32"/>
          <w:szCs w:val="32"/>
          <w:cs/>
        </w:rPr>
        <w:t xml:space="preserve"> บริหาร กำกับ ดูแลการปฏิบัติงาน ติดตามประเมินผลสัมฤทธิ์ และตรวจสอบการใช้จ่ายงบประมาณตามแผนงานบูรณาการ ให้เป็นไปตามระเบียบที่เกี่ยวข้อง ด้วยความโปร่งใสและถูกต้อง ปราศจากการทุจริต รวมทั้งบูรณาการการทำงานในทุกมิติ ทั้งในระดับพื้นที่และหน่วยรับงบประมาณที่เกี่ยวข้องตามแผนงานบูรณาการ เพื่อให้เกิดประสิทธิภาพและความคุ้มค่าในการใช้จ่ายงบประมาณ และเกิดผลสัมฤทธิ์ในการบริหารรายจ่ายบูรณาการ</w:t>
      </w:r>
    </w:p>
    <w:p w14:paraId="45BFE4B9" w14:textId="77777777" w:rsidR="00833055" w:rsidRPr="00C61BA3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25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F25FB">
        <w:rPr>
          <w:rFonts w:ascii="TH SarabunPSK" w:hAnsi="TH SarabunPSK" w:cs="TH SarabunPSK" w:hint="cs"/>
          <w:sz w:val="32"/>
          <w:szCs w:val="32"/>
          <w:cs/>
        </w:rPr>
        <w:t>)</w:t>
      </w:r>
      <w:r w:rsidRPr="00C61BA3">
        <w:rPr>
          <w:rFonts w:ascii="TH SarabunPSK" w:hAnsi="TH SarabunPSK" w:cs="TH SarabunPSK"/>
          <w:sz w:val="32"/>
          <w:szCs w:val="32"/>
          <w:cs/>
        </w:rPr>
        <w:t xml:space="preserve"> แต่งตั้งคณะอนุกรรมการหรือคณะทำงานในการปฏิบัติงาน เชิญหน่วยรับงบประมาณมาให้ข้อมูลประกอบการพิจารณา ชี้แจงรายละเอียดและข้อคิดเห็นได้ตามความจำเป็น</w:t>
      </w:r>
    </w:p>
    <w:p w14:paraId="6DB657D5" w14:textId="77777777" w:rsidR="00833055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25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1F25FB">
        <w:rPr>
          <w:rFonts w:ascii="TH SarabunPSK" w:hAnsi="TH SarabunPSK" w:cs="TH SarabunPSK" w:hint="cs"/>
          <w:sz w:val="32"/>
          <w:szCs w:val="32"/>
          <w:cs/>
        </w:rPr>
        <w:t>)</w:t>
      </w:r>
      <w:r w:rsidRPr="00C61BA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C61BA3">
        <w:rPr>
          <w:rFonts w:ascii="TH SarabunPSK" w:hAnsi="TH SarabunPSK" w:cs="TH SarabunPSK"/>
          <w:sz w:val="32"/>
          <w:szCs w:val="32"/>
          <w:cs/>
        </w:rPr>
        <w:t>เนินการอื่นตามที่นายกรัฐมนตรีและคณะรัฐมนตรีมอบหมาย</w:t>
      </w:r>
    </w:p>
    <w:p w14:paraId="0754834A" w14:textId="77777777" w:rsidR="00833055" w:rsidRPr="00C61BA3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Pr="00C61BA3">
        <w:rPr>
          <w:rFonts w:ascii="TH SarabunPSK" w:hAnsi="TH SarabunPSK" w:cs="TH SarabunPSK"/>
          <w:sz w:val="32"/>
          <w:szCs w:val="32"/>
          <w:cs/>
        </w:rPr>
        <w:t xml:space="preserve">มอบหมายรองนายกรัฐมนตรี เป็นประธานคณะกรรมการจัดทำงบประมาณรายจ่ายบูรณาการ ประจำปีงบประมาณ พ.ศ. </w:t>
      </w:r>
      <w:r>
        <w:rPr>
          <w:rFonts w:ascii="TH SarabunPSK" w:hAnsi="TH SarabunPSK" w:cs="TH SarabunPSK"/>
          <w:sz w:val="32"/>
          <w:szCs w:val="32"/>
        </w:rPr>
        <w:t>2567</w:t>
      </w:r>
      <w:r w:rsidRPr="00C61BA3">
        <w:rPr>
          <w:rFonts w:ascii="TH SarabunPSK" w:hAnsi="TH SarabunPSK" w:cs="TH SarabunPSK"/>
          <w:sz w:val="32"/>
          <w:szCs w:val="32"/>
          <w:cs/>
        </w:rPr>
        <w:t xml:space="preserve"> และผู้มีอำนาจกำกับแผนงานบูรณาการ ดังนี้</w:t>
      </w:r>
    </w:p>
    <w:p w14:paraId="503D5991" w14:textId="77777777"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4.2.1 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นายภูมิธรรม เวชยชัย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 แผนงาน คือ</w:t>
      </w:r>
    </w:p>
    <w:p w14:paraId="5CA1E58B" w14:textId="77777777"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130AA">
        <w:rPr>
          <w:rFonts w:ascii="TH SarabunPSK" w:hAnsi="TH SarabunPSK" w:cs="TH SarabunPSK"/>
          <w:sz w:val="32"/>
          <w:szCs w:val="32"/>
          <w:cs/>
        </w:rPr>
        <w:t>) แผนงานบูรณาการขับเคลื่อนการแก้ไขปัญหาจังหวัดชายแดนภาคใต้</w:t>
      </w:r>
    </w:p>
    <w:p w14:paraId="49EFE57B" w14:textId="77777777"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130AA">
        <w:rPr>
          <w:rFonts w:ascii="TH SarabunPSK" w:hAnsi="TH SarabunPSK" w:cs="TH SarabunPSK"/>
          <w:sz w:val="32"/>
          <w:szCs w:val="32"/>
          <w:cs/>
        </w:rPr>
        <w:t>) แผนงานบูรณาการต่อต้านการทุจริตและประพฤติมิชอบ</w:t>
      </w:r>
    </w:p>
    <w:p w14:paraId="13436D50" w14:textId="77777777"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4.2.2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 นายสมศักดิ์ เทพสุทิน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 แผนงาน คือ</w:t>
      </w:r>
    </w:p>
    <w:p w14:paraId="1CC5506F" w14:textId="77777777"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130AA">
        <w:rPr>
          <w:rFonts w:ascii="TH SarabunPSK" w:hAnsi="TH SarabunPSK" w:cs="TH SarabunPSK"/>
          <w:sz w:val="32"/>
          <w:szCs w:val="32"/>
          <w:cs/>
        </w:rPr>
        <w:t>) แผนงานบ</w:t>
      </w:r>
      <w:r>
        <w:rPr>
          <w:rFonts w:ascii="TH SarabunPSK" w:hAnsi="TH SarabunPSK" w:cs="TH SarabunPSK"/>
          <w:sz w:val="32"/>
          <w:szCs w:val="32"/>
          <w:cs/>
        </w:rPr>
        <w:t>ูรณาการป้องกัน ปราบปราม และบำบัด</w:t>
      </w:r>
      <w:r w:rsidRPr="009130AA">
        <w:rPr>
          <w:rFonts w:ascii="TH SarabunPSK" w:hAnsi="TH SarabunPSK" w:cs="TH SarabunPSK"/>
          <w:sz w:val="32"/>
          <w:szCs w:val="32"/>
          <w:cs/>
        </w:rPr>
        <w:t>รักษาผู้ติดยาเสพติด</w:t>
      </w:r>
    </w:p>
    <w:p w14:paraId="58AB78E8" w14:textId="77777777"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130AA">
        <w:rPr>
          <w:rFonts w:ascii="TH SarabunPSK" w:hAnsi="TH SarabunPSK" w:cs="TH SarabunPSK"/>
          <w:sz w:val="32"/>
          <w:szCs w:val="32"/>
          <w:cs/>
        </w:rPr>
        <w:t>) แผนงานบูรณาการพัฒนาด้านคมนาคมและระบบโลจิสติกส์</w:t>
      </w:r>
    </w:p>
    <w:p w14:paraId="454A3A2B" w14:textId="77777777"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4.2.3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 นายปานปรีย์ พหิทธานุกร จำนวน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 แผนงาน คือ</w:t>
      </w:r>
    </w:p>
    <w:p w14:paraId="4BA64DF3" w14:textId="77777777"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130AA">
        <w:rPr>
          <w:rFonts w:ascii="TH SarabunPSK" w:hAnsi="TH SarabunPSK" w:cs="TH SarabunPSK"/>
          <w:sz w:val="32"/>
          <w:szCs w:val="32"/>
          <w:cs/>
        </w:rPr>
        <w:t>) แผนงานบูรณาการสร้างรายได้จากการท่องเที่ยว</w:t>
      </w:r>
    </w:p>
    <w:p w14:paraId="4609444F" w14:textId="77777777"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 แผ</w:t>
      </w:r>
      <w:r w:rsidRPr="009130AA">
        <w:rPr>
          <w:rFonts w:ascii="TH SarabunPSK" w:hAnsi="TH SarabunPSK" w:cs="TH SarabunPSK"/>
          <w:sz w:val="32"/>
          <w:szCs w:val="32"/>
          <w:cs/>
        </w:rPr>
        <w:t>นงานบูรณาการเขตพัฒนาพิเศษภาคตะวันออก</w:t>
      </w:r>
    </w:p>
    <w:p w14:paraId="6C8E6D27" w14:textId="77777777"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 แผนงานบูรณาการรัฐบาลดิจิทั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</w:p>
    <w:p w14:paraId="2EFE64EF" w14:textId="77777777"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4.2.4 </w:t>
      </w:r>
      <w:r w:rsidRPr="009130AA">
        <w:rPr>
          <w:rFonts w:ascii="TH SarabunPSK" w:hAnsi="TH SarabunPSK" w:cs="TH SarabunPSK"/>
          <w:sz w:val="32"/>
          <w:szCs w:val="32"/>
          <w:cs/>
        </w:rPr>
        <w:t>นายอนุ</w:t>
      </w:r>
      <w:r>
        <w:rPr>
          <w:rFonts w:ascii="TH SarabunPSK" w:hAnsi="TH SarabunPSK" w:cs="TH SarabunPSK" w:hint="cs"/>
          <w:sz w:val="32"/>
          <w:szCs w:val="32"/>
          <w:cs/>
        </w:rPr>
        <w:t>ทิ</w:t>
      </w:r>
      <w:r>
        <w:rPr>
          <w:rFonts w:ascii="TH SarabunPSK" w:hAnsi="TH SarabunPSK" w:cs="TH SarabunPSK"/>
          <w:sz w:val="32"/>
          <w:szCs w:val="32"/>
          <w:cs/>
        </w:rPr>
        <w:t>น ช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าญวีรกูล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 แผนงาน คือ</w:t>
      </w:r>
    </w:p>
    <w:p w14:paraId="7072F0B9" w14:textId="77777777"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130AA">
        <w:rPr>
          <w:rFonts w:ascii="TH SarabunPSK" w:hAnsi="TH SarabunPSK" w:cs="TH SarabunPSK"/>
          <w:sz w:val="32"/>
          <w:szCs w:val="32"/>
          <w:cs/>
        </w:rPr>
        <w:t>) แผนงานบูรณาการเตรียมความพร้อมเพื่อรองรับสังคมสูงวัย</w:t>
      </w:r>
    </w:p>
    <w:p w14:paraId="0489E97D" w14:textId="77777777"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4.2.5 </w:t>
      </w:r>
      <w:r w:rsidR="001F25FB">
        <w:rPr>
          <w:rFonts w:ascii="TH SarabunPSK" w:hAnsi="TH SarabunPSK" w:cs="TH SarabunPSK"/>
          <w:sz w:val="32"/>
          <w:szCs w:val="32"/>
          <w:cs/>
        </w:rPr>
        <w:t>พล.ต.อ.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พัชรวาท วงษ์สุวรรณ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 แผนงาน คือ</w:t>
      </w:r>
    </w:p>
    <w:p w14:paraId="39CF12B0" w14:textId="77777777"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130AA">
        <w:rPr>
          <w:rFonts w:ascii="TH SarabunPSK" w:hAnsi="TH SarabunPSK" w:cs="TH SarabunPSK"/>
          <w:sz w:val="32"/>
          <w:szCs w:val="32"/>
          <w:cs/>
        </w:rPr>
        <w:t>) แผนงานบูรณาการบริหารจัดการทรัพยากรน้ำ</w:t>
      </w:r>
    </w:p>
    <w:p w14:paraId="580CBF34" w14:textId="77777777"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4.2.6 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นายพีระพันธุ์ สาลีรัฐวิภาค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 แผนงาน คือ</w:t>
      </w:r>
    </w:p>
    <w:p w14:paraId="7C1022DA" w14:textId="77777777"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130AA">
        <w:rPr>
          <w:rFonts w:ascii="TH SarabunPSK" w:hAnsi="TH SarabunPSK" w:cs="TH SarabunPSK"/>
          <w:sz w:val="32"/>
          <w:szCs w:val="32"/>
          <w:cs/>
        </w:rPr>
        <w:t>) แผนงานบูรณาการพัฒนาอุตสาหกรรมและบริการแห่งอนาคต</w:t>
      </w:r>
    </w:p>
    <w:p w14:paraId="1215F3CB" w14:textId="77777777" w:rsidR="005F667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0AA">
        <w:rPr>
          <w:rFonts w:ascii="TH SarabunPSK" w:hAnsi="TH SarabunPSK" w:cs="TH SarabunPSK"/>
          <w:sz w:val="32"/>
          <w:szCs w:val="32"/>
          <w:cs/>
        </w:rPr>
        <w:t>โดยให้รองนายกรัฐมนตรีกำกับแผนงานบูรณาการตามที่ได้รับมอบหมาย มีหน้าที่และอำนาจบริหาร กำกับ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30AA">
        <w:rPr>
          <w:rFonts w:ascii="TH SarabunPSK" w:hAnsi="TH SarabunPSK" w:cs="TH SarabunPSK"/>
          <w:sz w:val="32"/>
          <w:szCs w:val="32"/>
          <w:cs/>
        </w:rPr>
        <w:t>ดูแลการปฏิบัติงาน ติดตามประเมินผลสัมฤทธิ์ และตรวจสอบการใช้จ่ายงบประมาณตามแผนงานบูรณาการ ให้เป็นไปตามระเบียบที่เกี่ยวข้อง ด้วยความโปร่งใสและถูกต้อง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30AA">
        <w:rPr>
          <w:rFonts w:ascii="TH SarabunPSK" w:hAnsi="TH SarabunPSK" w:cs="TH SarabunPSK"/>
          <w:sz w:val="32"/>
          <w:szCs w:val="32"/>
          <w:cs/>
        </w:rPr>
        <w:t>ปราศจากการทุจริต รวมทั้งบูรณาการการทำงานในทุกมิติ ทั้งในระดับพื้นที่และหน่วยรับงบประมาณที่เกี่ยวข้องตามแผนงานบูรณาการ เพื่อให้เกิดประสิทธิภาพและความคุ้มค่าในการใช้จ่ายงบประมาณและเกิดผสสัมฤทธิ์ในการบริหารรายจ่ายบูรณาการ ตามระเบียบว่าด้วยการบริหารงบประมาณ 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2562 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และระเบียบว่าด้วยการโอนงบประมาณรายจ่ายบูรณาการและงบประมาณรายจ่ายบุคลากรระหว่างหน่วยรับงบประมาณ พ.ศ. </w:t>
      </w:r>
      <w:r>
        <w:rPr>
          <w:rFonts w:ascii="TH SarabunPSK" w:hAnsi="TH SarabunPSK" w:cs="TH SarabunPSK"/>
          <w:sz w:val="32"/>
          <w:szCs w:val="32"/>
        </w:rPr>
        <w:t>2562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 รวมทั้งดำเนินการอื่นตามที่นายกรัฐมนตรีและคณะรัฐมนตรีมอบหมาย</w:t>
      </w:r>
    </w:p>
    <w:p w14:paraId="6F366A1E" w14:textId="77777777"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1591E3A8" w14:textId="77777777" w:rsidR="004D0491" w:rsidRPr="004D0491" w:rsidRDefault="005E7AF6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4D0491" w:rsidRPr="004D049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 w:rsidR="004D0491" w:rsidRPr="004D04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แผนการคลังระยะปานกลาง (ปีงบประมาณ 2567 - 2570) ฉบับทบทวน</w:t>
      </w:r>
    </w:p>
    <w:p w14:paraId="18D76718" w14:textId="77777777"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D04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คณะรัฐมนตรีมีมติเห็นชอบแผนการคลังระยะปานกลาง (ปีงบประมาณ 2567 - 2570) ฉบับทบทวน</w:t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ตามที่คณะกรรมการนโยบายการเงินการคลังของรัฐ เสนอ เพื่อนำไปประกอบการพิจารณาจัดทำกรอบวงเงินงบประมาณรายจ่ายประจำปีตามมาตรา 15 แห่ง พ.ร.บ. วินัยการเงินการคลังฯ และเพื่อให้หน่วยงานของรัฐนำไปใช้ประกอบการพิจารณาในการจัดเก็บหรือหารายได้ การจัดทำงบประมาณ และการก่อหนี้ของหน่วยงานของรัฐ </w:t>
      </w:r>
      <w:r w:rsidR="00862E3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ตามมาตรา 16 แห่ง พ.ร.บ. วินัยการเงินการคลังฯ ต่อไป</w:t>
      </w:r>
    </w:p>
    <w:p w14:paraId="1A9ACD00" w14:textId="77777777"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สาระสำคัญของแผนการคลังระยะปานกลางฯ</w:t>
      </w:r>
    </w:p>
    <w:p w14:paraId="3FB74534" w14:textId="77777777"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04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แผนการคลังระยะปานกลางฯ ประกอบด้วย 3 ส่วน ได้แก่ ส่วนที่ 1 สถานะและประมาณการเศรษฐกิจ ส่วนที่ 2 สถานะและประมาณการการคลัง และส่วนที่ 3 เป้าหมายและนโยบายการคลัง โดยมีสาระสำคัญสรุปได้ ดังนี้</w:t>
      </w:r>
    </w:p>
    <w:p w14:paraId="74E6AB50" w14:textId="77777777"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4D0491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สถานะและประมาณการเศรษฐกิจ</w:t>
      </w:r>
    </w:p>
    <w:p w14:paraId="50470A95" w14:textId="77777777"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    ในปี 2567 คาดว่า ผลิตภัณฑ์มวลรวมในประเทศ (</w:t>
      </w:r>
      <w:r w:rsidRPr="004D0491">
        <w:rPr>
          <w:rFonts w:ascii="TH SarabunPSK" w:eastAsia="Calibri" w:hAnsi="TH SarabunPSK" w:cs="TH SarabunPSK"/>
          <w:sz w:val="32"/>
          <w:szCs w:val="32"/>
        </w:rPr>
        <w:t>Gross Domestic Product</w:t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D0491">
        <w:rPr>
          <w:rFonts w:ascii="TH SarabunPSK" w:eastAsia="Calibri" w:hAnsi="TH SarabunPSK" w:cs="TH SarabunPSK"/>
          <w:sz w:val="32"/>
          <w:szCs w:val="32"/>
        </w:rPr>
        <w:t>GDP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จะขยายตัวอยู่ที่ร้อยละ 3.2 และ </w:t>
      </w:r>
      <w:r w:rsidRPr="004D0491">
        <w:rPr>
          <w:rFonts w:ascii="TH SarabunPSK" w:eastAsia="Calibri" w:hAnsi="TH SarabunPSK" w:cs="TH SarabunPSK"/>
          <w:sz w:val="32"/>
          <w:szCs w:val="32"/>
        </w:rPr>
        <w:t xml:space="preserve">GDP Deflator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อยู่ที่ร้อยละ 1.8 สำหรับปี 2568 คาดว่า </w:t>
      </w:r>
      <w:r w:rsidRPr="004D0491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จะขยายตัวอยู่ที่ร้อยละ 3.6 และขยายตัวอยู่ที่ร้อยละ 3.4 ในปี 2569 - 2570 ในส่วนของ </w:t>
      </w:r>
      <w:r w:rsidRPr="004D0491">
        <w:rPr>
          <w:rFonts w:ascii="TH SarabunPSK" w:eastAsia="Calibri" w:hAnsi="TH SarabunPSK" w:cs="TH SarabunPSK"/>
          <w:sz w:val="32"/>
          <w:szCs w:val="32"/>
        </w:rPr>
        <w:t xml:space="preserve">GDP Deflator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ในปี 2568 - 2570 อยู่ที่ร้อยละ 2.0</w:t>
      </w:r>
    </w:p>
    <w:p w14:paraId="506DCCF8" w14:textId="77777777"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4D0491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สถานะและการประมาณการการคลัง</w:t>
      </w:r>
    </w:p>
    <w:p w14:paraId="1F5D33F1" w14:textId="77777777"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    2.1 ประมาณการรายได้รัฐบาลสุทธิปีงบประมาณ 2567 - 2570 เท่ากับ 2,787,000 2,899,000 2,985,000 และ 3,074,000 ล้านบาท ตามลำดับ</w:t>
      </w:r>
    </w:p>
    <w:p w14:paraId="559E62F7" w14:textId="77777777"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    2.2 ประมาณการงบประมาณรายจ่ายปีงบประมาณ 2567 -</w:t>
      </w:r>
      <w:r w:rsidRPr="004D049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2570 เท่ากับ 3,480,000 3,591,000 3,706,000 และ 3,825,000 ล้านบาท ตามลำดับ</w:t>
      </w:r>
    </w:p>
    <w:p w14:paraId="38478356" w14:textId="77777777"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    2.3 จากประมาณการรายได้รัฐบาลสุทธิและงบประมาณรายจ่ายดังกล่าวในปีงบประมาณ 2567 - 2570 รัฐบาลจะขาดดุลงบประมาณจำนวน 693,000 692,000 721,000 และ 751,000 ล้านบาท หรือร้อยละ 3.63 3.43 3.40 และ 3.36 ต่อ</w:t>
      </w:r>
      <w:r w:rsidRPr="004D0491">
        <w:rPr>
          <w:rFonts w:ascii="TH SarabunPSK" w:eastAsia="Calibri" w:hAnsi="TH SarabunPSK" w:cs="TH SarabunPSK"/>
          <w:sz w:val="32"/>
          <w:szCs w:val="32"/>
        </w:rPr>
        <w:t xml:space="preserve"> GDP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ตามลำดับ</w:t>
      </w:r>
    </w:p>
    <w:p w14:paraId="2A863969" w14:textId="77777777"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    2.4 ประมาณการสัดส่วนหนี้สาธารณะต่อ</w:t>
      </w:r>
      <w:r w:rsidRPr="004D0491">
        <w:rPr>
          <w:rFonts w:ascii="TH SarabunPSK" w:eastAsia="Calibri" w:hAnsi="TH SarabunPSK" w:cs="TH SarabunPSK"/>
          <w:sz w:val="32"/>
          <w:szCs w:val="32"/>
        </w:rPr>
        <w:t xml:space="preserve"> GDP</w:t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สำหรับปีงบประมาณ 2567 -2570 เท่ากับร้อยละ 64.00 64.65 64.93 และ 64.81 ตามลำดับ</w:t>
      </w:r>
    </w:p>
    <w:p w14:paraId="7A552956" w14:textId="77777777"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4D0491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เป้าหมายและนโยบายการคลัง</w:t>
      </w:r>
    </w:p>
    <w:p w14:paraId="301FD14A" w14:textId="77777777"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    การดำเนินนโยบายการคลังในระยะปานกลางยังมีความจำเป็นต้องดำเนินนโยบายการคลังแบบขยายตัวผ่านการจัดทำงบประมาณรายจ่ายแบบขาดดุล เพื่อสนับสนุนการเติบโตของเศรษฐกิจในขณะเดียวกันจะมุ่งเน้นการเสริมสร้างความเข้มแข็งและการมีภูมิคุ้มกันของภาคการคลัง เพื่อนำไปสู่ความยั่งยืนทางการคลังในอนาคต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โดยยึดหลัก </w:t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4D0491">
        <w:rPr>
          <w:rFonts w:ascii="TH SarabunPSK" w:eastAsia="Calibri" w:hAnsi="TH SarabunPSK" w:cs="TH SarabunPSK"/>
          <w:sz w:val="32"/>
          <w:szCs w:val="32"/>
        </w:rPr>
        <w:t>Sound Strong Sustained</w:t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ที่มุ่งเน้นการดำเนินนโยบายการคลังที่สมเหตุสมผล สอดคล้องกับสถานการณ์เศรษฐกิจที่เกิดขึ้นจริง รวมทั้งเสริมสร้างความเข้มแข็งทางการคลังในทุกด้าน ทั้งในส่วนของการฟื้นฟูการจัดเก็บรายได้ การจัดสรรงบประมาณรายจ่าย และการบริหารจัดการหนี้สาธารณะ เพื่อบริหารจัดการพื้นที่ทางการคลัง (</w:t>
      </w:r>
      <w:r w:rsidRPr="004D0491">
        <w:rPr>
          <w:rFonts w:ascii="TH SarabunPSK" w:eastAsia="Calibri" w:hAnsi="TH SarabunPSK" w:cs="TH SarabunPSK"/>
          <w:sz w:val="32"/>
          <w:szCs w:val="32"/>
        </w:rPr>
        <w:t>Fiscal Space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ให้อยู่ในระดับที่เหมาะสม สามารถรองรับการดำเนินนโยบายต่าง ๆ ของรัฐบาล และคำนึงถึงการรักษาระดับเครื่องชี้ทางการคลังให้อยู่ภายใต้กรอบวินัยการคลัง (</w:t>
      </w:r>
      <w:r w:rsidRPr="004D0491">
        <w:rPr>
          <w:rFonts w:ascii="TH SarabunPSK" w:eastAsia="Calibri" w:hAnsi="TH SarabunPSK" w:cs="TH SarabunPSK"/>
          <w:sz w:val="32"/>
          <w:szCs w:val="32"/>
        </w:rPr>
        <w:t>Fiscal Discipline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เพื่อมุ่งสู่ภาคการคลังที่ยั่งยืนและมีศักยภาพในการรองรับความเสี่ยงที่ประเทศอาจต้องเผชิญอีกในอนาคต</w:t>
      </w:r>
    </w:p>
    <w:p w14:paraId="4FACBFE6" w14:textId="77777777"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    สำหรับเป้าหมายของแผนการคลังระยะปานกลางฉบับนี้จะมุ่งเน้นการควบคุมขนาดการขาดดุลงบประมาณต่อ </w:t>
      </w:r>
      <w:r w:rsidRPr="004D0491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ให้อยู่ในระดับที่เหมาะสม สอดคล้องกับสถานการณ์เศรษฐกิจและการคลังที่เปลี่ยนแปลงไป และมีแนวโน้มลดลงอย่างต่อเนื่องในระยะปานกลาง เพื่อมุ่งสู่การจัดทำงบประมาณสมดุลในระยะเวลาที่เหมาะสม โดยมีประมาณการสถานะการคลังในระยะปานกลางภายใต้สมมติฐานทางเศรษฐกิจ ณ ปัจจุบัน ดังนี้</w:t>
      </w:r>
    </w:p>
    <w:p w14:paraId="314AC75A" w14:textId="77777777" w:rsidR="004D0491" w:rsidRPr="004D0491" w:rsidRDefault="004D0491" w:rsidP="004D0491">
      <w:pPr>
        <w:spacing w:after="0" w:line="320" w:lineRule="exact"/>
        <w:jc w:val="right"/>
        <w:rPr>
          <w:rFonts w:ascii="TH SarabunPSK" w:eastAsia="Calibri" w:hAnsi="TH SarabunPSK" w:cs="TH SarabunPSK"/>
          <w:b/>
          <w:bCs/>
          <w:sz w:val="28"/>
          <w:cs/>
        </w:rPr>
      </w:pP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หน่วย</w:t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ล้านบาท</w:t>
      </w:r>
      <w:r w:rsidRPr="004D0491">
        <w:rPr>
          <w:rFonts w:ascii="TH SarabunPSK" w:eastAsia="Calibri" w:hAnsi="TH SarabunPSK" w:cs="TH SarabunPSK"/>
          <w:sz w:val="28"/>
          <w:cs/>
        </w:rPr>
        <w:tab/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800"/>
        <w:gridCol w:w="1118"/>
        <w:gridCol w:w="1165"/>
        <w:gridCol w:w="1167"/>
        <w:gridCol w:w="1179"/>
        <w:gridCol w:w="1165"/>
      </w:tblGrid>
      <w:tr w:rsidR="004D0491" w:rsidRPr="004D0491" w14:paraId="00BA0A3E" w14:textId="77777777" w:rsidTr="0049495D">
        <w:tc>
          <w:tcPr>
            <w:tcW w:w="4248" w:type="dxa"/>
          </w:tcPr>
          <w:p w14:paraId="1CCE97A5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4D0491">
              <w:rPr>
                <w:rFonts w:eastAsia="Calibri" w:hint="cs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635" w:type="dxa"/>
          </w:tcPr>
          <w:p w14:paraId="3C9C6783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4D0491">
              <w:rPr>
                <w:rFonts w:eastAsia="Calibri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1173" w:type="dxa"/>
          </w:tcPr>
          <w:p w14:paraId="573BECDF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4D0491">
              <w:rPr>
                <w:rFonts w:eastAsia="Calibri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1176" w:type="dxa"/>
          </w:tcPr>
          <w:p w14:paraId="30FB1083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4D0491">
              <w:rPr>
                <w:rFonts w:eastAsia="Calibri" w:hint="cs"/>
                <w:b/>
                <w:bCs/>
                <w:sz w:val="28"/>
                <w:szCs w:val="28"/>
                <w:cs/>
              </w:rPr>
              <w:t>2568</w:t>
            </w:r>
          </w:p>
        </w:tc>
        <w:tc>
          <w:tcPr>
            <w:tcW w:w="1190" w:type="dxa"/>
          </w:tcPr>
          <w:p w14:paraId="2AB541D7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4D0491">
              <w:rPr>
                <w:rFonts w:eastAsia="Calibri" w:hint="cs"/>
                <w:b/>
                <w:bCs/>
                <w:sz w:val="28"/>
                <w:szCs w:val="28"/>
                <w:cs/>
              </w:rPr>
              <w:t>2569</w:t>
            </w:r>
          </w:p>
        </w:tc>
        <w:tc>
          <w:tcPr>
            <w:tcW w:w="1173" w:type="dxa"/>
          </w:tcPr>
          <w:p w14:paraId="06AB9D31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4D0491">
              <w:rPr>
                <w:rFonts w:eastAsia="Calibri" w:hint="cs"/>
                <w:b/>
                <w:bCs/>
                <w:sz w:val="28"/>
                <w:szCs w:val="28"/>
                <w:cs/>
              </w:rPr>
              <w:t>2570</w:t>
            </w:r>
          </w:p>
        </w:tc>
      </w:tr>
      <w:tr w:rsidR="004D0491" w:rsidRPr="004D0491" w14:paraId="1126829A" w14:textId="77777777" w:rsidTr="0049495D">
        <w:tc>
          <w:tcPr>
            <w:tcW w:w="4248" w:type="dxa"/>
          </w:tcPr>
          <w:p w14:paraId="7C278ACB" w14:textId="77777777" w:rsidR="004D0491" w:rsidRPr="004D0491" w:rsidRDefault="004D0491" w:rsidP="004D0491">
            <w:pPr>
              <w:spacing w:line="320" w:lineRule="exact"/>
              <w:jc w:val="thaiDistribute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รายได้รัฐบาลสุทธิ</w:t>
            </w:r>
          </w:p>
        </w:tc>
        <w:tc>
          <w:tcPr>
            <w:tcW w:w="635" w:type="dxa"/>
          </w:tcPr>
          <w:p w14:paraId="14047646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2,490,000</w:t>
            </w:r>
          </w:p>
        </w:tc>
        <w:tc>
          <w:tcPr>
            <w:tcW w:w="1173" w:type="dxa"/>
          </w:tcPr>
          <w:p w14:paraId="0A3A296F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2,787,000</w:t>
            </w:r>
          </w:p>
        </w:tc>
        <w:tc>
          <w:tcPr>
            <w:tcW w:w="1176" w:type="dxa"/>
          </w:tcPr>
          <w:p w14:paraId="74543E2B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2,899,000</w:t>
            </w:r>
          </w:p>
        </w:tc>
        <w:tc>
          <w:tcPr>
            <w:tcW w:w="1190" w:type="dxa"/>
          </w:tcPr>
          <w:p w14:paraId="5EE1F653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2,985,000</w:t>
            </w:r>
          </w:p>
        </w:tc>
        <w:tc>
          <w:tcPr>
            <w:tcW w:w="1173" w:type="dxa"/>
          </w:tcPr>
          <w:p w14:paraId="1DB3ADFD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3,074,000</w:t>
            </w:r>
          </w:p>
        </w:tc>
      </w:tr>
      <w:tr w:rsidR="004D0491" w:rsidRPr="004D0491" w14:paraId="781B8AFD" w14:textId="77777777" w:rsidTr="0049495D">
        <w:tc>
          <w:tcPr>
            <w:tcW w:w="4248" w:type="dxa"/>
          </w:tcPr>
          <w:p w14:paraId="0D6D108F" w14:textId="77777777"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อัตราการเพิ่ม (ร้อยละ)</w:t>
            </w:r>
          </w:p>
        </w:tc>
        <w:tc>
          <w:tcPr>
            <w:tcW w:w="635" w:type="dxa"/>
          </w:tcPr>
          <w:p w14:paraId="2C2103C9" w14:textId="77777777"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3.8</w:t>
            </w:r>
          </w:p>
        </w:tc>
        <w:tc>
          <w:tcPr>
            <w:tcW w:w="1173" w:type="dxa"/>
          </w:tcPr>
          <w:p w14:paraId="099AF497" w14:textId="77777777"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11.9</w:t>
            </w:r>
          </w:p>
        </w:tc>
        <w:tc>
          <w:tcPr>
            <w:tcW w:w="1176" w:type="dxa"/>
          </w:tcPr>
          <w:p w14:paraId="18A5EBAC" w14:textId="77777777"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4.0</w:t>
            </w:r>
          </w:p>
        </w:tc>
        <w:tc>
          <w:tcPr>
            <w:tcW w:w="1190" w:type="dxa"/>
          </w:tcPr>
          <w:p w14:paraId="304EDC68" w14:textId="77777777"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3.0</w:t>
            </w:r>
          </w:p>
        </w:tc>
        <w:tc>
          <w:tcPr>
            <w:tcW w:w="1173" w:type="dxa"/>
          </w:tcPr>
          <w:p w14:paraId="5C6A6117" w14:textId="77777777"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3.0</w:t>
            </w:r>
          </w:p>
        </w:tc>
      </w:tr>
      <w:tr w:rsidR="004D0491" w:rsidRPr="004D0491" w14:paraId="5714025D" w14:textId="77777777" w:rsidTr="0049495D">
        <w:tc>
          <w:tcPr>
            <w:tcW w:w="4248" w:type="dxa"/>
          </w:tcPr>
          <w:p w14:paraId="53B011BB" w14:textId="77777777" w:rsidR="004D0491" w:rsidRPr="004D0491" w:rsidRDefault="004D0491" w:rsidP="004D0491">
            <w:pPr>
              <w:spacing w:line="320" w:lineRule="exact"/>
              <w:jc w:val="thaiDistribute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งบประมาณรายจ่าย</w:t>
            </w:r>
          </w:p>
        </w:tc>
        <w:tc>
          <w:tcPr>
            <w:tcW w:w="635" w:type="dxa"/>
          </w:tcPr>
          <w:p w14:paraId="24A51CA9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3,185,000</w:t>
            </w:r>
          </w:p>
        </w:tc>
        <w:tc>
          <w:tcPr>
            <w:tcW w:w="1173" w:type="dxa"/>
          </w:tcPr>
          <w:p w14:paraId="6D493E2F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3,480,000</w:t>
            </w:r>
          </w:p>
        </w:tc>
        <w:tc>
          <w:tcPr>
            <w:tcW w:w="1176" w:type="dxa"/>
          </w:tcPr>
          <w:p w14:paraId="2DE37328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3,591,000</w:t>
            </w:r>
          </w:p>
        </w:tc>
        <w:tc>
          <w:tcPr>
            <w:tcW w:w="1190" w:type="dxa"/>
          </w:tcPr>
          <w:p w14:paraId="09C59688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3,706,000</w:t>
            </w:r>
          </w:p>
        </w:tc>
        <w:tc>
          <w:tcPr>
            <w:tcW w:w="1173" w:type="dxa"/>
          </w:tcPr>
          <w:p w14:paraId="7C2CA071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3,825,000</w:t>
            </w:r>
          </w:p>
        </w:tc>
      </w:tr>
      <w:tr w:rsidR="004D0491" w:rsidRPr="004D0491" w14:paraId="4559EE10" w14:textId="77777777" w:rsidTr="0049495D">
        <w:tc>
          <w:tcPr>
            <w:tcW w:w="4248" w:type="dxa"/>
          </w:tcPr>
          <w:p w14:paraId="35AB989B" w14:textId="77777777"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อัตราการเพิ่ม (ร้อยละ)</w:t>
            </w:r>
          </w:p>
        </w:tc>
        <w:tc>
          <w:tcPr>
            <w:tcW w:w="635" w:type="dxa"/>
          </w:tcPr>
          <w:p w14:paraId="130A3E97" w14:textId="77777777"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2.7</w:t>
            </w:r>
          </w:p>
        </w:tc>
        <w:tc>
          <w:tcPr>
            <w:tcW w:w="1173" w:type="dxa"/>
          </w:tcPr>
          <w:p w14:paraId="0B0FD6E3" w14:textId="77777777"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9.3</w:t>
            </w:r>
          </w:p>
        </w:tc>
        <w:tc>
          <w:tcPr>
            <w:tcW w:w="1176" w:type="dxa"/>
          </w:tcPr>
          <w:p w14:paraId="79B3867F" w14:textId="77777777"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3.2</w:t>
            </w:r>
          </w:p>
        </w:tc>
        <w:tc>
          <w:tcPr>
            <w:tcW w:w="1190" w:type="dxa"/>
          </w:tcPr>
          <w:p w14:paraId="773BB3A3" w14:textId="77777777"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3.2</w:t>
            </w:r>
          </w:p>
        </w:tc>
        <w:tc>
          <w:tcPr>
            <w:tcW w:w="1173" w:type="dxa"/>
          </w:tcPr>
          <w:p w14:paraId="48677E02" w14:textId="77777777"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3.2</w:t>
            </w:r>
          </w:p>
        </w:tc>
      </w:tr>
      <w:tr w:rsidR="004D0491" w:rsidRPr="004D0491" w14:paraId="175140A8" w14:textId="77777777" w:rsidTr="0049495D">
        <w:tc>
          <w:tcPr>
            <w:tcW w:w="4248" w:type="dxa"/>
          </w:tcPr>
          <w:p w14:paraId="260EC5C3" w14:textId="77777777" w:rsidR="004D0491" w:rsidRPr="004D0491" w:rsidRDefault="004D0491" w:rsidP="004D0491">
            <w:pPr>
              <w:spacing w:line="320" w:lineRule="exact"/>
              <w:jc w:val="thaiDistribute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ดุลการคลัง</w:t>
            </w:r>
          </w:p>
        </w:tc>
        <w:tc>
          <w:tcPr>
            <w:tcW w:w="635" w:type="dxa"/>
          </w:tcPr>
          <w:p w14:paraId="1FC59D89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(695,000)</w:t>
            </w:r>
          </w:p>
        </w:tc>
        <w:tc>
          <w:tcPr>
            <w:tcW w:w="1173" w:type="dxa"/>
          </w:tcPr>
          <w:p w14:paraId="7B39667C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(693,000)</w:t>
            </w:r>
          </w:p>
        </w:tc>
        <w:tc>
          <w:tcPr>
            <w:tcW w:w="1176" w:type="dxa"/>
          </w:tcPr>
          <w:p w14:paraId="641D9B74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(692,000)</w:t>
            </w:r>
          </w:p>
        </w:tc>
        <w:tc>
          <w:tcPr>
            <w:tcW w:w="1190" w:type="dxa"/>
          </w:tcPr>
          <w:p w14:paraId="5EE1AD72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(721,000)</w:t>
            </w:r>
          </w:p>
        </w:tc>
        <w:tc>
          <w:tcPr>
            <w:tcW w:w="1173" w:type="dxa"/>
          </w:tcPr>
          <w:p w14:paraId="12C7D55E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(751,000)</w:t>
            </w:r>
          </w:p>
        </w:tc>
      </w:tr>
      <w:tr w:rsidR="004D0491" w:rsidRPr="004D0491" w14:paraId="73C0A3EC" w14:textId="77777777" w:rsidTr="0049495D">
        <w:tc>
          <w:tcPr>
            <w:tcW w:w="4248" w:type="dxa"/>
          </w:tcPr>
          <w:p w14:paraId="232A27C7" w14:textId="77777777"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  <w:szCs w:val="28"/>
                <w:cs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 xml:space="preserve">ดุลการคลังต่อ </w:t>
            </w:r>
            <w:r w:rsidRPr="004D0491">
              <w:rPr>
                <w:rFonts w:eastAsia="Calibri"/>
                <w:sz w:val="28"/>
              </w:rPr>
              <w:t xml:space="preserve">GDP </w:t>
            </w:r>
            <w:r w:rsidRPr="004D0491">
              <w:rPr>
                <w:rFonts w:eastAsia="Calibri" w:hint="cs"/>
                <w:sz w:val="28"/>
                <w:szCs w:val="28"/>
                <w:cs/>
              </w:rPr>
              <w:t>(ร้อยละ)</w:t>
            </w:r>
          </w:p>
        </w:tc>
        <w:tc>
          <w:tcPr>
            <w:tcW w:w="635" w:type="dxa"/>
          </w:tcPr>
          <w:p w14:paraId="2344C05B" w14:textId="77777777"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(3.83)</w:t>
            </w:r>
          </w:p>
        </w:tc>
        <w:tc>
          <w:tcPr>
            <w:tcW w:w="1173" w:type="dxa"/>
          </w:tcPr>
          <w:p w14:paraId="1F942C57" w14:textId="77777777"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(3.63)</w:t>
            </w:r>
          </w:p>
        </w:tc>
        <w:tc>
          <w:tcPr>
            <w:tcW w:w="1176" w:type="dxa"/>
          </w:tcPr>
          <w:p w14:paraId="1275D1D0" w14:textId="77777777"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(3.43)</w:t>
            </w:r>
          </w:p>
        </w:tc>
        <w:tc>
          <w:tcPr>
            <w:tcW w:w="1190" w:type="dxa"/>
          </w:tcPr>
          <w:p w14:paraId="4CFEC19F" w14:textId="77777777"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(3.40)</w:t>
            </w:r>
          </w:p>
        </w:tc>
        <w:tc>
          <w:tcPr>
            <w:tcW w:w="1173" w:type="dxa"/>
          </w:tcPr>
          <w:p w14:paraId="6456DF47" w14:textId="77777777"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(3.36)</w:t>
            </w:r>
          </w:p>
        </w:tc>
      </w:tr>
      <w:tr w:rsidR="004D0491" w:rsidRPr="004D0491" w14:paraId="65AA2262" w14:textId="77777777" w:rsidTr="0049495D">
        <w:tc>
          <w:tcPr>
            <w:tcW w:w="4248" w:type="dxa"/>
          </w:tcPr>
          <w:p w14:paraId="405D7B9C" w14:textId="77777777" w:rsidR="004D0491" w:rsidRPr="004D0491" w:rsidRDefault="004D0491" w:rsidP="004D0491">
            <w:pPr>
              <w:spacing w:line="320" w:lineRule="exact"/>
              <w:jc w:val="thaiDistribute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หนี้สาธารณะคงค้าง</w:t>
            </w:r>
          </w:p>
        </w:tc>
        <w:tc>
          <w:tcPr>
            <w:tcW w:w="635" w:type="dxa"/>
          </w:tcPr>
          <w:p w14:paraId="5D5BF8A5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11,254,544</w:t>
            </w:r>
          </w:p>
        </w:tc>
        <w:tc>
          <w:tcPr>
            <w:tcW w:w="1173" w:type="dxa"/>
          </w:tcPr>
          <w:p w14:paraId="2C5EBE24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12,089,379</w:t>
            </w:r>
          </w:p>
        </w:tc>
        <w:tc>
          <w:tcPr>
            <w:tcW w:w="1176" w:type="dxa"/>
          </w:tcPr>
          <w:p w14:paraId="49B129A5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12,897,716</w:t>
            </w:r>
          </w:p>
        </w:tc>
        <w:tc>
          <w:tcPr>
            <w:tcW w:w="1190" w:type="dxa"/>
          </w:tcPr>
          <w:p w14:paraId="2C976C1E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13,652,385</w:t>
            </w:r>
          </w:p>
        </w:tc>
        <w:tc>
          <w:tcPr>
            <w:tcW w:w="1173" w:type="dxa"/>
          </w:tcPr>
          <w:p w14:paraId="481B982F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14,363,204</w:t>
            </w:r>
          </w:p>
        </w:tc>
      </w:tr>
      <w:tr w:rsidR="004D0491" w:rsidRPr="004D0491" w14:paraId="064BF1DD" w14:textId="77777777" w:rsidTr="0049495D">
        <w:tc>
          <w:tcPr>
            <w:tcW w:w="4248" w:type="dxa"/>
          </w:tcPr>
          <w:p w14:paraId="4AF5E53D" w14:textId="77777777"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  <w:szCs w:val="28"/>
                <w:cs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 xml:space="preserve">หนี้สาธารณะคงค้างต่อ </w:t>
            </w:r>
            <w:r w:rsidRPr="004D0491">
              <w:rPr>
                <w:rFonts w:eastAsia="Calibri"/>
                <w:sz w:val="28"/>
              </w:rPr>
              <w:t xml:space="preserve">GDP </w:t>
            </w:r>
            <w:r w:rsidRPr="004D0491">
              <w:rPr>
                <w:rFonts w:eastAsia="Calibri" w:hint="cs"/>
                <w:sz w:val="28"/>
                <w:szCs w:val="28"/>
                <w:cs/>
              </w:rPr>
              <w:t>(ร้อยละ)</w:t>
            </w:r>
          </w:p>
        </w:tc>
        <w:tc>
          <w:tcPr>
            <w:tcW w:w="635" w:type="dxa"/>
          </w:tcPr>
          <w:p w14:paraId="5668349E" w14:textId="77777777"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62.97</w:t>
            </w:r>
          </w:p>
        </w:tc>
        <w:tc>
          <w:tcPr>
            <w:tcW w:w="1173" w:type="dxa"/>
          </w:tcPr>
          <w:p w14:paraId="76B77AF8" w14:textId="77777777"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64.00</w:t>
            </w:r>
          </w:p>
        </w:tc>
        <w:tc>
          <w:tcPr>
            <w:tcW w:w="1176" w:type="dxa"/>
          </w:tcPr>
          <w:p w14:paraId="77F579AC" w14:textId="77777777"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64.65</w:t>
            </w:r>
          </w:p>
        </w:tc>
        <w:tc>
          <w:tcPr>
            <w:tcW w:w="1190" w:type="dxa"/>
          </w:tcPr>
          <w:p w14:paraId="1F49A5CF" w14:textId="77777777"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64.93</w:t>
            </w:r>
          </w:p>
        </w:tc>
        <w:tc>
          <w:tcPr>
            <w:tcW w:w="1173" w:type="dxa"/>
          </w:tcPr>
          <w:p w14:paraId="676AC672" w14:textId="77777777"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64.81</w:t>
            </w:r>
          </w:p>
        </w:tc>
      </w:tr>
      <w:tr w:rsidR="004D0491" w:rsidRPr="004D0491" w14:paraId="72C72497" w14:textId="77777777" w:rsidTr="0049495D">
        <w:tc>
          <w:tcPr>
            <w:tcW w:w="4248" w:type="dxa"/>
          </w:tcPr>
          <w:p w14:paraId="2A8A54B9" w14:textId="77777777" w:rsidR="004D0491" w:rsidRPr="004D0491" w:rsidRDefault="004D0491" w:rsidP="004D0491">
            <w:pPr>
              <w:spacing w:line="320" w:lineRule="exact"/>
              <w:jc w:val="thaiDistribute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ผลิตภัณฑ์มวลรวมในประเทศ (</w:t>
            </w:r>
            <w:r w:rsidRPr="004D0491">
              <w:rPr>
                <w:rFonts w:eastAsia="Calibri"/>
                <w:sz w:val="28"/>
              </w:rPr>
              <w:t>GDP</w:t>
            </w:r>
            <w:r w:rsidRPr="004D0491">
              <w:rPr>
                <w:rFonts w:eastAsia="Calibri" w:hint="cs"/>
                <w:sz w:val="28"/>
                <w:szCs w:val="28"/>
                <w:cs/>
              </w:rPr>
              <w:t>)</w:t>
            </w:r>
            <w:r w:rsidRPr="004D0491">
              <w:rPr>
                <w:rFonts w:eastAsia="Calibri"/>
                <w:sz w:val="28"/>
                <w:cs/>
              </w:rPr>
              <w:t xml:space="preserve"> </w:t>
            </w:r>
          </w:p>
        </w:tc>
        <w:tc>
          <w:tcPr>
            <w:tcW w:w="635" w:type="dxa"/>
          </w:tcPr>
          <w:p w14:paraId="17E101D8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18,169,267</w:t>
            </w:r>
          </w:p>
        </w:tc>
        <w:tc>
          <w:tcPr>
            <w:tcW w:w="1173" w:type="dxa"/>
          </w:tcPr>
          <w:p w14:paraId="2E107DA2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19,077,730</w:t>
            </w:r>
          </w:p>
        </w:tc>
        <w:tc>
          <w:tcPr>
            <w:tcW w:w="1176" w:type="dxa"/>
          </w:tcPr>
          <w:p w14:paraId="49B0723D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20,146,083</w:t>
            </w:r>
          </w:p>
        </w:tc>
        <w:tc>
          <w:tcPr>
            <w:tcW w:w="1190" w:type="dxa"/>
          </w:tcPr>
          <w:p w14:paraId="111B6574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21,233,972</w:t>
            </w:r>
          </w:p>
        </w:tc>
        <w:tc>
          <w:tcPr>
            <w:tcW w:w="1173" w:type="dxa"/>
          </w:tcPr>
          <w:p w14:paraId="630FDE11" w14:textId="77777777"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22,380,606</w:t>
            </w:r>
          </w:p>
        </w:tc>
      </w:tr>
    </w:tbl>
    <w:p w14:paraId="5CD39CB4" w14:textId="77777777"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D0491">
        <w:rPr>
          <w:rFonts w:ascii="TH SarabunPSK" w:eastAsia="Calibri" w:hAnsi="TH SarabunPSK" w:cs="TH SarabunPSK" w:hint="cs"/>
          <w:sz w:val="28"/>
          <w:cs/>
        </w:rPr>
        <w:t>หมายเหตุ</w:t>
      </w:r>
      <w:r w:rsidRPr="004D0491">
        <w:rPr>
          <w:rFonts w:ascii="TH SarabunPSK" w:eastAsia="Calibri" w:hAnsi="TH SarabunPSK" w:cs="TH SarabunPSK"/>
          <w:sz w:val="28"/>
          <w:cs/>
        </w:rPr>
        <w:t xml:space="preserve">: </w:t>
      </w:r>
      <w:r w:rsidRPr="004D0491">
        <w:rPr>
          <w:rFonts w:ascii="TH SarabunPSK" w:eastAsia="Calibri" w:hAnsi="TH SarabunPSK" w:cs="TH SarabunPSK" w:hint="cs"/>
          <w:sz w:val="28"/>
          <w:cs/>
        </w:rPr>
        <w:t>อัตราการเพิ่มของรายได้รัฐบาลสุทธิและงบประมาณรายจ่ายปีงบประมาณ 2566 เทียบประมาณการปีงบประมาณ 2565 ตามเอกสารงบประมาณโดยสังเขป</w:t>
      </w:r>
    </w:p>
    <w:p w14:paraId="3D2F9C4D" w14:textId="77777777" w:rsidR="004D0491" w:rsidRPr="004D0491" w:rsidRDefault="004D0491" w:rsidP="004D049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ที่มา</w:t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กระทรวงการคลัง สำนักงบประมาณ และสำนักงานสภาพัฒนาการเศรษฐกิจและสังคมแห่งชาติ</w:t>
      </w:r>
    </w:p>
    <w:p w14:paraId="668C19ED" w14:textId="77777777"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    ทั้งนี้ ในระยะยาวหากภาวะเศรษฐกิจสามารถขยายตัวได้อย่างเต็มศักยภาพ ภาครัฐสามารถเสริมสร้างความเข้มแข็งทางการคลังทั้งทางด้านรายได้ รายจ่าย และหนี้สาธารณะได้ เป้าหมายการคลังในระยะยาวจะกำหนดให้รัฐบาลมุ่งสู่การจัดทำงบประมาณสมดุลในระยะเวลาที่เหมาะสม</w:t>
      </w:r>
    </w:p>
    <w:p w14:paraId="27CB7EC7" w14:textId="77777777" w:rsidR="004D0491" w:rsidRPr="009B0AC8" w:rsidRDefault="004D0491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14:paraId="48F25609" w14:textId="77777777" w:rsidTr="00F92DE7">
        <w:tc>
          <w:tcPr>
            <w:tcW w:w="9594" w:type="dxa"/>
          </w:tcPr>
          <w:p w14:paraId="44CB5E6D" w14:textId="77777777" w:rsidR="005F667A" w:rsidRPr="009B0AC8" w:rsidRDefault="005F667A" w:rsidP="00A525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14:paraId="13DB7A54" w14:textId="77777777" w:rsidR="00F92DE7" w:rsidRPr="00F92DE7" w:rsidRDefault="005E7AF6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F92DE7" w:rsidRPr="00F92D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92DE7"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ขอรับความเห็นชอบต่อร่างปฏิญญาฮาวานาว่าด้วยความท้าทายในปัจจุบันต่อการพัฒนา: บทบาทของวิทยาศาสตร์ เทคโนโลยี และนวัตกรรม</w:t>
      </w:r>
    </w:p>
    <w:p w14:paraId="65F0A0EF" w14:textId="77777777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เห็นชอบต่อร่างปฏิญญาฮาวานาว่าด้วยความท้าทายในปัจจุบันต่อการพัฒนา: บทบาทของวิทยาศาสตร์ เทคโนโลยี และนวัตกรรม (</w:t>
      </w:r>
      <w:r w:rsidRPr="00F92DE7">
        <w:rPr>
          <w:rFonts w:ascii="TH SarabunPSK" w:eastAsia="Calibri" w:hAnsi="TH SarabunPSK" w:cs="TH SarabunPSK"/>
          <w:sz w:val="32"/>
          <w:szCs w:val="32"/>
        </w:rPr>
        <w:t>Havana Declaration on Current Development Challenges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92DE7">
        <w:rPr>
          <w:rFonts w:ascii="TH SarabunPSK" w:eastAsia="Calibri" w:hAnsi="TH SarabunPSK" w:cs="TH SarabunPSK"/>
          <w:sz w:val="32"/>
          <w:szCs w:val="32"/>
        </w:rPr>
        <w:t>the Role of Science, Technology and Innovation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และหากมีความจำเป็นต้องปรับปรุงแก้ไขในส่วนที่ไม่ใช่สาระสำคัญหรือไม่ขัดต่อผลประโยชน์ของไทย ขอให้กระทรวงการต่างประเทศดำเนินการได้โดยไม่ต้องขอความเห็นชอบจากคณะรัฐมนตรีอีก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ให้ผู้แทนไทยที่ได้รับมอบหมายร่วมรับรองร่างปฏิญญาฮาวานาว่าด้วยความท้าทายในปัจจุบันต่อการพัฒนา: บทบาทของวิทยาศาสตร์ เทคโนโลยี และนวัตกรรมได้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 (กต.) เสนอ</w:t>
      </w:r>
    </w:p>
    <w:p w14:paraId="5B5AE869" w14:textId="77777777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14:paraId="4992DA16" w14:textId="77777777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  <w:t>ร่างปฏิญญาฯ มีสาระสำคัญเป็นการแสดงเจตนาร</w:t>
      </w:r>
      <w:r w:rsidR="001F25FB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ณ์ทางการเมืองของผู้นำกลุ่ม </w:t>
      </w:r>
      <w:r w:rsidRPr="00F92DE7">
        <w:rPr>
          <w:rFonts w:ascii="TH SarabunPSK" w:eastAsia="Calibri" w:hAnsi="TH SarabunPSK" w:cs="TH SarabunPSK"/>
          <w:sz w:val="32"/>
          <w:szCs w:val="32"/>
        </w:rPr>
        <w:t>77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และจีนในการเน้นย้ำบทบาทสำคัญของวิทยาศาสตร์ เทคโนโลยี และนวัตกรรม ต่อการพัฒนาขีดความสามารถของประเทศกำลังพัฒนาในการรับมือกับความท้าทายในปัจจุบัน ส่งเสริมการเจริญเติบโตอย่างยั่งยืน ตลอดจนเสริมสร้างความร่วมมือระหว่างกันในด้านวิทยาศาสตร์ เทคโนโลยี และนวัตกรรม ซึ่งรวมถึงการระดมทุนเพื่อการพัฒนาการให้ความช่วยเหลือทางการเงิน และการถ่ายทอดเท</w:t>
      </w:r>
      <w:r w:rsidR="001F25FB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โนโลยี โดยคาดว่าประเทศสมาชิกน่าจะสามารถมีฉันทามติรับรองร่าง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ปฏิญญาฯ ได้ เนื่องจากเป็นประเด็นที่ประเทศสมาชิกให้ความสำคัญและผลักดันอย่างต่อเนื่อง อีกทั้งยังสอดคล้องกับท่าที่ของกลุ่ม </w:t>
      </w:r>
      <w:r w:rsidRPr="00F92DE7">
        <w:rPr>
          <w:rFonts w:ascii="TH SarabunPSK" w:eastAsia="Calibri" w:hAnsi="TH SarabunPSK" w:cs="TH SarabunPSK"/>
          <w:sz w:val="32"/>
          <w:szCs w:val="32"/>
        </w:rPr>
        <w:t>77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และจีน ในเวทีการประชุมสหประชาชาติที่ผ่านมา</w:t>
      </w:r>
    </w:p>
    <w:p w14:paraId="21C564F2" w14:textId="77777777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สาธารณรัฐคิวบาในฐานะประธานกลุ่ม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77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และจีน มีกำหนดจัดการประชุมผู้นำกลุ่ม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77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และจีน (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Group of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77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 and China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ว่าด้วยความท้าทายในปัจจุบันต่อการพัฒนา: บทบาทของวิทยาศาสตร์เทคโนโลยี และนวัตกรรม (</w:t>
      </w:r>
      <w:r w:rsidRPr="00F92DE7">
        <w:rPr>
          <w:rFonts w:ascii="TH SarabunPSK" w:eastAsia="Calibri" w:hAnsi="TH SarabunPSK" w:cs="TH SarabunPSK"/>
          <w:sz w:val="32"/>
          <w:szCs w:val="32"/>
        </w:rPr>
        <w:t>Summit of Heads of State and Government of the Group of G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77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 and China on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F92DE7">
        <w:rPr>
          <w:rFonts w:ascii="TH SarabunPSK" w:eastAsia="Calibri" w:hAnsi="TH SarabunPSK" w:cs="TH SarabunPSK"/>
          <w:sz w:val="32"/>
          <w:szCs w:val="32"/>
        </w:rPr>
        <w:t>Current Development Challenges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92DE7">
        <w:rPr>
          <w:rFonts w:ascii="TH SarabunPSK" w:eastAsia="Calibri" w:hAnsi="TH SarabunPSK" w:cs="TH SarabunPSK"/>
          <w:sz w:val="32"/>
          <w:szCs w:val="32"/>
        </w:rPr>
        <w:t>the Role of Science, Technology and Innovation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)ณ กรุงฮาวานา ระหว่างวันที่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16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โดยมีร่างเอกสารผลลัพธ์ที่จะรับรองในการประชุมฯได้แก่ ร่างปฏิญญาฮาวานาว่าด้วยความท้าทายในปัจจุบันต่อการพัฒนา: บทบาทของวิทยาศาสตร์ เทคโนโลยีและนวัตกรรม (</w:t>
      </w:r>
      <w:r w:rsidRPr="00F92DE7">
        <w:rPr>
          <w:rFonts w:ascii="TH SarabunPSK" w:eastAsia="Calibri" w:hAnsi="TH SarabunPSK" w:cs="TH SarabunPSK"/>
          <w:sz w:val="32"/>
          <w:szCs w:val="32"/>
        </w:rPr>
        <w:t>Havana Declaration on Current Development Challenges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92DE7">
        <w:rPr>
          <w:rFonts w:ascii="TH SarabunPSK" w:eastAsia="Calibri" w:hAnsi="TH SarabunPSK" w:cs="TH SarabunPSK"/>
          <w:sz w:val="32"/>
          <w:szCs w:val="32"/>
        </w:rPr>
        <w:t>the Role of Science,Technology and Innovation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ซึ่งกลุ่ม </w:t>
      </w:r>
      <w:r w:rsidRPr="00F92DE7">
        <w:rPr>
          <w:rFonts w:ascii="TH SarabunPSK" w:eastAsia="Calibri" w:hAnsi="TH SarabunPSK" w:cs="TH SarabunPSK"/>
          <w:sz w:val="32"/>
          <w:szCs w:val="32"/>
        </w:rPr>
        <w:t>77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และจีนได้เจรจาเสร็จสิ้นแล้ว ผ่านคณะผู้แทนถาวรประจำสหประชาชาติ ณ นครนิวยอร์ก </w:t>
      </w:r>
    </w:p>
    <w:p w14:paraId="2CBE616C" w14:textId="77777777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EAC26FB" w14:textId="77777777" w:rsidR="00F92DE7" w:rsidRPr="00F92DE7" w:rsidRDefault="005E7AF6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</w:t>
      </w:r>
      <w:r w:rsidR="00F92DE7" w:rsidRPr="00F92D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F92DE7"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ยกเว้นการตรวจลงตราเพื่อการท่องเที่ยวให้แก่ผู้ถือหนังสือเดินทางหรือเอกสารใช้แทนหนังสือเดินทางสัญชาติจีนและสัญชาติคาซัคสถาน เป็นกรณีพิเศษและเป็นการชั่วคราว</w:t>
      </w:r>
    </w:p>
    <w:p w14:paraId="4D602E3E" w14:textId="77777777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92DE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92DE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มีมติอนุมัติและเห็นชอบตามที่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กระทรวงการต่างประเทศ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(กต.)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เสนอ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14:paraId="7DDAF02A" w14:textId="0DBB1F93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อนุมัติในหลักการในการกำหนดให้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สาธารณรัฐประชาชนจีน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สาธารณรัฐคาซัคสถาน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เป็นรายชื่อประเทศ ในประกาศกระทรวงมหาดไทย เรื่อง กำหนดรายชื่อประเทศที่ผู้ถือหนังสือเดินทางหรือเอกสารใช้แทนหนังสือเดินทาง ซึ่งเข้ามาในราชอาณาจักรเป็นการชั่วคราว เพื่อก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รท่องเที่ยวเป็นกรณีพิเศษ และให้อยู่ในราชอาณาจักรได้ไม่เกินสามสิบวัน โดยมีเงื่อนไขให้มีผลใช้บังคับชั่วคราว ตั้งแต่วันที่ </w:t>
      </w:r>
      <w:r w:rsidRPr="00F92DE7">
        <w:rPr>
          <w:rFonts w:ascii="TH SarabunPSK" w:eastAsia="Calibri" w:hAnsi="TH SarabunPSK" w:cs="TH SarabunPSK"/>
          <w:sz w:val="32"/>
          <w:szCs w:val="32"/>
        </w:rPr>
        <w:t>25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F92DE7">
        <w:rPr>
          <w:rFonts w:ascii="TH SarabunPSK" w:eastAsia="Calibri" w:hAnsi="TH SarabunPSK" w:cs="TH SarabunPSK"/>
          <w:sz w:val="32"/>
          <w:szCs w:val="32"/>
        </w:rPr>
        <w:t>2566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ถึงวันที่ </w:t>
      </w:r>
      <w:r w:rsidR="00862E3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F92DE7">
        <w:rPr>
          <w:rFonts w:ascii="TH SarabunPSK" w:eastAsia="Calibri" w:hAnsi="TH SarabunPSK" w:cs="TH SarabunPSK"/>
          <w:sz w:val="32"/>
          <w:szCs w:val="32"/>
        </w:rPr>
        <w:t>2</w:t>
      </w:r>
      <w:r w:rsidR="00F37646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เพื่อเป็นประโยชน์ต่อมิติเศรษฐกิจและการต่างประเทศกับสาธารณรัฐประชาชนจีนและสาธารณรัฐคาซั</w:t>
      </w:r>
      <w:r w:rsidR="00A20292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สถานในภาพรวม โดยเฉพาะใน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ด้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านความเชื่อมโยงระหว่างประชาชนสองประเทศที่เป็นรากฐานของความสัมพันธ์ระหว่างประเทศ </w:t>
      </w:r>
    </w:p>
    <w:p w14:paraId="533C6DD3" w14:textId="52359A9D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เห็นชอบร่างประกาศกระทรวงมหาดไทย เรื่องกำหนดรายชื่อประเทศที่ผู้ถือหนังสือเดินทางหรือเอกสารใช้แทนหนังสือเดินทาง ซึ่งเข้ามาในราชอาณาจักรเป็นการชั่วคราว เพื่อการท่องเที่ยวเป็นกรณีพิเศษ และมอบหมายหน่วยงานที่เกี่ยวข้อง ได้แก่ สำนักงานตรวจคนเข้าเมืองและกระทรวงมหาดไทยดำเนินการปรับปรุงแก้ไขประกาศหรือกฎระเ</w:t>
      </w:r>
      <w:r w:rsidR="00E97585">
        <w:rPr>
          <w:rFonts w:ascii="TH SarabunPSK" w:eastAsia="Calibri" w:hAnsi="TH SarabunPSK" w:cs="TH SarabunPSK" w:hint="cs"/>
          <w:sz w:val="32"/>
          <w:szCs w:val="32"/>
          <w:cs/>
        </w:rPr>
        <w:t>บี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ยบที่เกี่ยวข้องต่อไป อนึ่งกระทรวงมหาดไทยร่วมกับสำนักงานตรวจคนเข้าเมืองได้พิจารณาร่างประกาศฉบับนี้ด้วยแล้ว </w:t>
      </w:r>
    </w:p>
    <w:p w14:paraId="504E0727" w14:textId="3AA95F0E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มอบหมายให้หน่วยงานความมั่นคง กำกับติดตามและประเมินผลกระทบจากการออกประกาศกระทรว</w:t>
      </w:r>
      <w:r w:rsidR="003E405F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มหาดไทยฉบับนี้ ทั้งนี้ หากมีผลกระทบต่อความมั่นคงและผลประโยชน์แห่งชาติ หน่วยงานความมั่นคงที่เกี่ยวข้องอาจเสนอต่อคณะรัฐนตรีพิจารณายกเลิกประกาศกระทรวงมหาดไทยดังกล่าวต่อไปได้</w:t>
      </w:r>
    </w:p>
    <w:p w14:paraId="5C75324A" w14:textId="77777777" w:rsidR="00F92DE7" w:rsidRPr="00F92DE7" w:rsidRDefault="00F92DE7" w:rsidP="00F92DE7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เรื่องเดิม</w:t>
      </w:r>
    </w:p>
    <w:p w14:paraId="171739E5" w14:textId="024E22D1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3A12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A12F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1.1</w:t>
      </w:r>
      <w:r w:rsidRPr="00F92D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ที่ผ่านมารัฐบาลไทยมีนโยบายและมาตรการส่งเสริมการท่องเที่ยวด้วยการยกเว้นการตรวจลงตราเพื่อการท่องเที่ยว ด้วยการออกประกาศกระทรวงมหาดไทย เรื่อง กำหนดรายชื่อประเทศที่ผู้ถือหนังสือเดินทางหรือเอกสารใช้แทนหนังสือเดินทางซึ่งเข้ามาในราชอาณาจักรเป็นการชั่วคราวเพื่อการท่องเที่ยวได้รับการยกเว้นการตรวจลงตรา และให้อยู่ในราชอาณาจักรได้ไม่เกินสามสิบวัน (ผ.</w:t>
      </w:r>
      <w:r w:rsidRPr="00F92DE7">
        <w:rPr>
          <w:rFonts w:ascii="TH SarabunPSK" w:eastAsia="Calibri" w:hAnsi="TH SarabunPSK" w:cs="TH SarabunPSK"/>
          <w:sz w:val="32"/>
          <w:szCs w:val="32"/>
        </w:rPr>
        <w:t>30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อันเป็นไปตามกฎหมายภายใต้พระราชบัญญัติคนเข้าเมือง พ.ศ.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2522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โดยปัจจุบันมีรายชื่อประเทศจำนวน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57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ประเทศ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ดินแดน ซ</w:t>
      </w:r>
      <w:r w:rsidR="00397EF0">
        <w:rPr>
          <w:rFonts w:ascii="TH SarabunPSK" w:eastAsia="Calibri" w:hAnsi="TH SarabunPSK" w:cs="TH SarabunPSK"/>
          <w:sz w:val="32"/>
          <w:szCs w:val="32"/>
          <w:cs/>
        </w:rPr>
        <w:t>ึ่งล่าสุดคือการเพิ่มราชอาณาจักร</w:t>
      </w:r>
      <w:r w:rsidR="00397EF0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าอุดีอาระเบีย</w:t>
      </w:r>
    </w:p>
    <w:p w14:paraId="7114C714" w14:textId="60B213ED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="003A12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A12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กรณีสาธารณรัฐประชาชนจีน นักท่องเที่ยวซาวจีนเป็นกลุ่มนักท่องเที่ยวเป้าหมายหลักของไทย ซึ่งก่อนสถานการณ์การแพร่ระบาดของโรค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ติ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ดเชื้อไวรัสโคโรนา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2019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(โควิด-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ในช่วงปี </w:t>
      </w:r>
      <w:r w:rsidRPr="00F92DE7">
        <w:rPr>
          <w:rFonts w:ascii="TH SarabunPSK" w:eastAsia="Calibri" w:hAnsi="TH SarabunPSK" w:cs="TH SarabunPSK"/>
          <w:sz w:val="32"/>
          <w:szCs w:val="32"/>
        </w:rPr>
        <w:t>2561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มีจำนวนนักท่องเที่ยวชาวจีนกว่า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0 ล้านคน อย่างไรก็ดี ในปี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แม้สถานการณ์โควิด-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19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ได้คลี่คลายลงมากและนับเป็นเพียงโรคประจำถิ่นแล้ว จำนวนนักท่องเที่ยวชาวจีนยังต่ำกว่าเป้าหมายที่หน่วยงานราชการไทยที่เกี่ยวข้องคาดการณ์ไว้ที่ </w:t>
      </w:r>
      <w:r w:rsidRPr="00F92DE7">
        <w:rPr>
          <w:rFonts w:ascii="TH SarabunPSK" w:eastAsia="Calibri" w:hAnsi="TH SarabunPSK" w:cs="TH SarabunPSK"/>
          <w:sz w:val="32"/>
          <w:szCs w:val="32"/>
        </w:rPr>
        <w:t>4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ล้านคน (ปรับลดจาก </w:t>
      </w:r>
      <w:r w:rsidRPr="00F92DE7">
        <w:rPr>
          <w:rFonts w:ascii="TH SarabunPSK" w:eastAsia="Calibri" w:hAnsi="TH SarabunPSK" w:cs="TH SarabunPSK"/>
          <w:sz w:val="32"/>
          <w:szCs w:val="32"/>
        </w:rPr>
        <w:t>5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92DE7">
        <w:rPr>
          <w:rFonts w:ascii="TH SarabunPSK" w:eastAsia="Calibri" w:hAnsi="TH SarabunPSK" w:cs="TH SarabunPSK"/>
          <w:sz w:val="32"/>
          <w:szCs w:val="32"/>
        </w:rPr>
        <w:t>3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ล้านคน) โดยมีเพียงประมาณ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ล้านคน (ข้อมูลเดือนสิงหาคม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5262FA5" w14:textId="3B53D63E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="003A12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A12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กรณีสาธารณรัฐคาซัคสถาน นักท่องเที่ยวชาวคาซัคสถานเป็นกลุ่มนักท่องเที่ยวตลาดใหม่ของไทย โดยในปี </w:t>
      </w:r>
      <w:r w:rsidRPr="00F92DE7">
        <w:rPr>
          <w:rFonts w:ascii="TH SarabunPSK" w:eastAsia="Calibri" w:hAnsi="TH SarabunPSK" w:cs="TH SarabunPSK"/>
          <w:sz w:val="32"/>
          <w:szCs w:val="32"/>
        </w:rPr>
        <w:t>2566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มีนักท่องเที่ยวชาวคาชัคสถานมายังประเทศไทยประมาณ </w:t>
      </w:r>
      <w:r w:rsidRPr="00F92DE7">
        <w:rPr>
          <w:rFonts w:ascii="TH SarabunPSK" w:eastAsia="Calibri" w:hAnsi="TH SarabunPSK" w:cs="TH SarabunPSK"/>
          <w:sz w:val="32"/>
          <w:szCs w:val="32"/>
        </w:rPr>
        <w:t>100,000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คน (ข้อมูลเดือนสิงหาคม </w:t>
      </w:r>
      <w:r w:rsidRPr="00F92DE7">
        <w:rPr>
          <w:rFonts w:ascii="TH SarabunPSK" w:eastAsia="Calibri" w:hAnsi="TH SarabunPSK" w:cs="TH SarabunPSK"/>
          <w:sz w:val="32"/>
          <w:szCs w:val="32"/>
        </w:rPr>
        <w:t>2566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4FE9DA3" w14:textId="71F4B51C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="003A12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A12F3">
        <w:rPr>
          <w:rFonts w:ascii="TH SarabunPSK" w:eastAsia="Calibri" w:hAnsi="TH SarabunPSK" w:cs="TH SarabunPSK"/>
          <w:sz w:val="32"/>
          <w:szCs w:val="32"/>
          <w:cs/>
        </w:rPr>
        <w:tab/>
      </w:r>
      <w:r w:rsidR="003A12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1.4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การยกเว้นการตรวจลงตราเพื่อการท่องเที่ยวสำหรับนักท่องเที่ยวจีนและคาซัคสถานเป็นการชั่วคราวเป็นกรณีพิเศษ ตั้งแต่วันที่ </w:t>
      </w:r>
      <w:r w:rsidRPr="00F92DE7">
        <w:rPr>
          <w:rFonts w:ascii="TH SarabunPSK" w:eastAsia="Calibri" w:hAnsi="TH SarabunPSK" w:cs="TH SarabunPSK"/>
          <w:sz w:val="32"/>
          <w:szCs w:val="32"/>
        </w:rPr>
        <w:t>25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F92DE7">
        <w:rPr>
          <w:rFonts w:ascii="TH SarabunPSK" w:eastAsia="Calibri" w:hAnsi="TH SarabunPSK" w:cs="TH SarabunPSK"/>
          <w:sz w:val="32"/>
          <w:szCs w:val="32"/>
        </w:rPr>
        <w:t>2566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ถึงวันที่ </w:t>
      </w:r>
      <w:r w:rsidRPr="00F92DE7">
        <w:rPr>
          <w:rFonts w:ascii="TH SarabunPSK" w:eastAsia="Calibri" w:hAnsi="TH SarabunPSK" w:cs="TH SarabunPSK"/>
          <w:sz w:val="32"/>
          <w:szCs w:val="32"/>
        </w:rPr>
        <w:t>2</w:t>
      </w:r>
      <w:r w:rsidR="006569A2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F92DE7">
        <w:rPr>
          <w:rFonts w:ascii="TH SarabunPSK" w:eastAsia="Calibri" w:hAnsi="TH SarabunPSK" w:cs="TH SarabunPSK"/>
          <w:sz w:val="32"/>
          <w:szCs w:val="32"/>
        </w:rPr>
        <w:t>2567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จะช่วยสนับสนุนการส่งเสริมการท่องเที่ยวและเศรษฐกิจอย่างมีนัยสำคัญ ซึ่งหน่วยงานด้านเศรษฐกิจของไทยมี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เป้าหมายจาก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การท่องเที่ยวในภาพรวมไว้ที่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2.38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ล้านล้านบาท โดยล่าสุด รายได้จากนักท่องเที่ยวต่าง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ชาติ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อยู่ที่ประมาณ </w:t>
      </w:r>
      <w:r w:rsidRPr="00F92DE7">
        <w:rPr>
          <w:rFonts w:ascii="TH SarabunPSK" w:eastAsia="Calibri" w:hAnsi="TH SarabunPSK" w:cs="TH SarabunPSK"/>
          <w:sz w:val="32"/>
          <w:szCs w:val="32"/>
        </w:rPr>
        <w:t>7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92DE7">
        <w:rPr>
          <w:rFonts w:ascii="TH SarabunPSK" w:eastAsia="Calibri" w:hAnsi="TH SarabunPSK" w:cs="TH SarabunPSK"/>
          <w:sz w:val="32"/>
          <w:szCs w:val="32"/>
        </w:rPr>
        <w:t>5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แสนล้านบาท (ข้อมูลเดือนสิงหาคม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6F2681C" w14:textId="77777777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92D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6C90B13E" w14:textId="3C4B5C65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="003A12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ปัจจุบันผู้ถือหนังสือเดินทางหรือเอกสารใช้แทนหนังสือเดินทางชาวจีนและชาวคาซัคสถานสามารถขอรับการตรวจลงตราประเภทท่องเที่ยว (รหัส </w:t>
      </w:r>
      <w:r w:rsidRPr="00F92DE7">
        <w:rPr>
          <w:rFonts w:ascii="TH SarabunPSK" w:eastAsia="Calibri" w:hAnsi="TH SarabunPSK" w:cs="TH SarabunPSK"/>
          <w:sz w:val="32"/>
          <w:szCs w:val="32"/>
        </w:rPr>
        <w:t>TR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จากสถานเอกอัครราชทูตและสถานกงสุลใหญ่ ซึ่งจะสามารถพำนักในราชอาณาจักรได้ </w:t>
      </w:r>
      <w:r w:rsidRPr="00F92DE7">
        <w:rPr>
          <w:rFonts w:ascii="TH SarabunPSK" w:eastAsia="Calibri" w:hAnsi="TH SarabunPSK" w:cs="TH SarabunPSK"/>
          <w:sz w:val="32"/>
          <w:szCs w:val="32"/>
        </w:rPr>
        <w:t>60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วัน และขอขยายระยะเวลา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พำ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นักกับสำนักงานตรวจคนเข้าเมืองได้อีก </w:t>
      </w:r>
      <w:r w:rsidRPr="00F92DE7">
        <w:rPr>
          <w:rFonts w:ascii="TH SarabunPSK" w:eastAsia="Calibri" w:hAnsi="TH SarabunPSK" w:cs="TH SarabunPSK"/>
          <w:sz w:val="32"/>
          <w:szCs w:val="32"/>
        </w:rPr>
        <w:t>30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วัน รวมทั้งสามารถขอรับการตรวจลงตรา ณ ช่องทางอนุญาตของด่านตรวจคนเข้าเมือง (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Visa on Arrival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92DE7">
        <w:rPr>
          <w:rFonts w:ascii="TH SarabunPSK" w:eastAsia="Calibri" w:hAnsi="TH SarabunPSK" w:cs="TH SarabunPSK"/>
          <w:sz w:val="32"/>
          <w:szCs w:val="32"/>
        </w:rPr>
        <w:t>VOA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โดยสามารถพำนักอยู่ในราชอาณาจักรได้เป็นเวลา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วัน ทั้งนี้ ในกรณีชาวจีนที่เดินทางจากสาธารณรัฐประชา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นจีน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จะเป็นการขอรับการตรวจลงตราผ่านระบบตรวจลงตราอิเล็กทรอนิกส์ (</w:t>
      </w:r>
      <w:r w:rsidRPr="00F92DE7">
        <w:rPr>
          <w:rFonts w:ascii="TH SarabunPSK" w:eastAsia="Calibri" w:hAnsi="TH SarabunPSK" w:cs="TH SarabunPSK"/>
          <w:sz w:val="32"/>
          <w:szCs w:val="32"/>
        </w:rPr>
        <w:t>e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92DE7">
        <w:rPr>
          <w:rFonts w:ascii="TH SarabunPSK" w:eastAsia="Calibri" w:hAnsi="TH SarabunPSK" w:cs="TH SarabunPSK"/>
          <w:sz w:val="32"/>
          <w:szCs w:val="32"/>
        </w:rPr>
        <w:t>Visa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5EC84C6" w14:textId="38669694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="003A12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A12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ทั้ง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าวจีนและชาวคาซัคสถานที่ประสงค์มาท่องเที่ยวในราชอาณาจักร ยังไม่ใด้รับสิทธิยกเว้นการตรวจลงตราเพื่อการท่องเที่ยว จึงยังจำเป็นที่จะต้องขอรับการตรวจลงตราตามนัยข้อ </w:t>
      </w:r>
      <w:r w:rsidRPr="00F92DE7">
        <w:rPr>
          <w:rFonts w:ascii="TH SarabunPSK" w:eastAsia="Calibri" w:hAnsi="TH SarabunPSK" w:cs="TH SarabunPSK"/>
          <w:sz w:val="32"/>
          <w:szCs w:val="32"/>
        </w:rPr>
        <w:t>2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92DE7">
        <w:rPr>
          <w:rFonts w:ascii="TH SarabunPSK" w:eastAsia="Calibri" w:hAnsi="TH SarabunPSK" w:cs="TH SarabunPSK"/>
          <w:sz w:val="32"/>
          <w:szCs w:val="32"/>
        </w:rPr>
        <w:t>1</w:t>
      </w:r>
    </w:p>
    <w:p w14:paraId="5DAE4D1C" w14:textId="77777777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2D11952" w14:textId="3E6BEBCB" w:rsidR="00F92DE7" w:rsidRPr="00F92DE7" w:rsidRDefault="005E7AF6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="00F92DE7" w:rsidRPr="00F92D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เรื่อง การจัดทำความตกลงระหว่างรัฐบาลแห่งราชอาณาจักรไทยกับรัฐบาลแห่งสาธารณรัฐฝรั่งเศสว่าด้วยการยกเว้นการตรวจลงตราซึ่งกันและกันสำหรับการพำนักระยะสั้นแก่ผู้ถือหนังสือเดินทางราชการ</w:t>
      </w:r>
    </w:p>
    <w:p w14:paraId="2AC512B7" w14:textId="77777777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</w:rPr>
        <w:tab/>
      </w:r>
      <w:r w:rsidRPr="00F92DE7">
        <w:rPr>
          <w:rFonts w:ascii="TH SarabunPSK" w:eastAsia="Calibri" w:hAnsi="TH SarabunPSK" w:cs="TH SarabunPSK"/>
          <w:sz w:val="32"/>
          <w:szCs w:val="32"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ร่างความตกลงระหว่างรัฐบาลแห่งราชอาณาจักรไทยกับรัฐบาลแห่งสาธารณรัฐฝรั่งเศสว่าด้วยการยกเว้นการตรวจลงตราซึ่งกันและกันสำหรับการพำนักระยะสั้นแก่ผู้ถือหนังสือเดินทางราชการ ทั้งนี้ หากมีความจำเป็นต้องแก้ไขปรับปรุงความตกลงฯ ในส่วนที่ไม่ใช่สาระสำคัญและไม่ขัดกับหลักการที่คณะรัฐมนตรีได้อนุมัติหรือให้ความเห็นชอบไว้ ขอให้กระทรวงการต่างประเทศสามารถดำเนินการได้โดยนำเสนอคณะรัฐมนตรีทราบภายหลัง พร้อมชี้แจงเหตุผลและประโยชน์ที่ไทยได้รับจากการปรับเปลี่ยนดังกล่าว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เห็นชอบให้รัฐมนตรีว่าการกระทรวงการต่างประเทศหรือผู้แทนเป็นผู้ลงนามในร่างความตกลงฯ ทั้งนี้ ในกรณีมอบหมายผู้แทน ให้คณะรัฐมนตรีเห็นชอบให้กระทรวงกรต่างประเทศจัดทำหนังสือมอบอำนาจเต็ม (</w:t>
      </w:r>
      <w:r w:rsidRPr="00F92DE7">
        <w:rPr>
          <w:rFonts w:ascii="TH SarabunPSK" w:eastAsia="Calibri" w:hAnsi="TH SarabunPSK" w:cs="TH SarabunPSK"/>
          <w:sz w:val="32"/>
          <w:szCs w:val="32"/>
        </w:rPr>
        <w:t>Full Powers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ให้แก่ผู้ลงนามดังกล่าว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 (กต.)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เสนอ</w:t>
      </w:r>
    </w:p>
    <w:p w14:paraId="656BCB99" w14:textId="77777777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</w:rPr>
        <w:tab/>
      </w:r>
      <w:r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สาระสำคัญของร่างความตกลงฯ</w:t>
      </w:r>
    </w:p>
    <w:p w14:paraId="736EAA9C" w14:textId="77777777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ร่างความตกลงฯ มีสาระสำคัญเกี่ยวกับการยกเว้นการตรวจลงตราสำหรับผู้ถือหนังสือเดินทางราชการที่มีอายุใช้ได้และออกให้นับตั้งแต่วันที่ </w:t>
      </w:r>
      <w:r w:rsidRPr="00F92DE7">
        <w:rPr>
          <w:rFonts w:ascii="TH SarabunPSK" w:eastAsia="Calibri" w:hAnsi="TH SarabunPSK" w:cs="TH SarabunPSK"/>
          <w:sz w:val="32"/>
          <w:szCs w:val="32"/>
        </w:rPr>
        <w:t>1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F92DE7">
        <w:rPr>
          <w:rFonts w:ascii="TH SarabunPSK" w:eastAsia="Calibri" w:hAnsi="TH SarabunPSK" w:cs="TH SarabunPSK"/>
          <w:sz w:val="32"/>
          <w:szCs w:val="32"/>
        </w:rPr>
        <w:t>2563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ในการเดินทางเข้าแวะผ่าน และ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พำ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นักอยู่ในดินแดนที่กำหนดของอีกฝ่ายหนึ่ง สำหรับการ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พำ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นักอย่างต่อเนื่องหนึ่งครั้งหรือหลายครั้ง รวมระยะเวลาพำนักไม่เกิน </w:t>
      </w:r>
      <w:r w:rsidRPr="00F92DE7">
        <w:rPr>
          <w:rFonts w:ascii="TH SarabunPSK" w:eastAsia="Calibri" w:hAnsi="TH SarabunPSK" w:cs="TH SarabunPSK"/>
          <w:sz w:val="32"/>
          <w:szCs w:val="32"/>
        </w:rPr>
        <w:t>90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(เก้าสิบ) วัน ตลอดระยะเวลา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18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0 (หนึ่งร้อยแปดสิบ) วัน นับตั้งแต่วันที่เข้าสู่ดินแดนที่กำหนดของอีกฝ่ายหนึ่ง โดยมีเงื่อนไขว่า บุคคลเหล่านั้นจะไม่ทำงานแม้ว่าการทำงานนั้นจะเป็นการดำเนินกิจการของตนเอง</w:t>
      </w:r>
    </w:p>
    <w:p w14:paraId="77941070" w14:textId="77777777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</w:rPr>
        <w:tab/>
      </w:r>
      <w:r w:rsidRPr="00F92DE7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. คนชาติของภาคีแต่ละฝ่ายที่ถือหนังสือเดินทางราชการต้องได้รับการตรวจลงตราสำหรับการพำนักหนึ่งครั้งหรือมากกว่า สำหรับระยะเวลาพำนักเกินกว่าที่ได้ระบุไว้ในข้อ </w:t>
      </w:r>
      <w:r w:rsidRPr="00F92DE7">
        <w:rPr>
          <w:rFonts w:ascii="TH SarabunPSK" w:eastAsia="Calibri" w:hAnsi="TH SarabunPSK" w:cs="TH SarabunPSK"/>
          <w:sz w:val="32"/>
          <w:szCs w:val="32"/>
        </w:rPr>
        <w:t>1</w:t>
      </w:r>
    </w:p>
    <w:p w14:paraId="06479CF1" w14:textId="77777777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ภาคีแต่ละฝ่ายอาจยกเลิกความตกลงนี้ได้เมื่อใดก็ตาม โดยการแจ้งเป็นลายลักษณ์อักษรไปยังภาคีอีกฝ่ายหนึ่ง </w:t>
      </w:r>
      <w:r w:rsidRPr="00F92DE7">
        <w:rPr>
          <w:rFonts w:ascii="TH SarabunPSK" w:eastAsia="Calibri" w:hAnsi="TH SarabunPSK" w:cs="TH SarabunPSK"/>
          <w:sz w:val="32"/>
          <w:szCs w:val="32"/>
        </w:rPr>
        <w:t>90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(เก้าสิบ) วัน ก่อนการยกเลิกมีผล โดยผ่านช่องทางการทูต</w:t>
      </w:r>
    </w:p>
    <w:p w14:paraId="045C6D98" w14:textId="77777777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ภาคีฝ่ายใดฝ่ายหนึ่งสามารถระงับการบังคับใช้ความตกลงฉบับนี้ได้ทั้งหมดหรือบางส่วน การระงับและการยกเลิกการระงับ จะต้องแจ้งผ่านช่องทางการทูต โดยความตกลงนี้จะระงับการบังคับใช้ เมื่อได้รับการแจ้งล่วงหน้า </w:t>
      </w:r>
      <w:r w:rsidRPr="00F92DE7">
        <w:rPr>
          <w:rFonts w:ascii="TH SarabunPSK" w:eastAsia="Calibri" w:hAnsi="TH SarabunPSK" w:cs="TH SarabunPSK"/>
          <w:sz w:val="32"/>
          <w:szCs w:val="32"/>
        </w:rPr>
        <w:t>15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(สิบห้า) วัน</w:t>
      </w:r>
    </w:p>
    <w:p w14:paraId="68E521DB" w14:textId="77777777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ความตกลงฉบับนี้อาจถูกแก้ไข และเพิ่มเติมด้วยความเห็นชอบร่วมกันของคู่ภาคี โดยการจัดทำเป็นพิธีสารแยก ซึ่งถือว่าเป็นส่วนหนึ่งของความตกลงนี้</w:t>
      </w:r>
    </w:p>
    <w:p w14:paraId="3950ACE5" w14:textId="77777777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ความตกลงฉบับนี้ได้จัดทำขึ้นโดยมีกำหนดระยะเวลาบังคับใช้สองปี โดยต่ออายุได้โดยการจัดทำเป็นหนังสือแลกเปลี่ยนระหว่างภาคีทั้งสองฝ่ายอย่างชัดแจ้ง ภายในระยะเวลาสามเดือนก่อนความตกลงจะหมดอายุ</w:t>
      </w:r>
    </w:p>
    <w:p w14:paraId="67059AF7" w14:textId="77777777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ความตกลงฉบับนี้จะเริ่มมีผลใช้บังคับในวันแรกของเดือนที่สองภายหลังได้รับการแจ้งเป็นลายลักษณ์อักษรครั้งสุดท้ายผ่านช่องทางการทูตยืนยันว่าได้ดำเนินการทางกฎหมายภายในที่จำเป็นสำหรับการมีผลบังคับใช้เสร็จสิ้นแล้ว</w:t>
      </w:r>
    </w:p>
    <w:p w14:paraId="5D16E466" w14:textId="77777777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24501C2" w14:textId="77777777" w:rsidR="00F92DE7" w:rsidRPr="00F92DE7" w:rsidRDefault="005E7AF6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="00F92DE7" w:rsidRPr="00F92D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92DE7"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ขอความเห็นชอบต่อร่างเอกสารท่าทีไทยสำหรับการประชุมสมัชชาสหประชาชาติ สมัยสามัญ ครั้งที่ </w:t>
      </w:r>
      <w:r w:rsidR="00F92DE7" w:rsidRPr="00F92DE7">
        <w:rPr>
          <w:rFonts w:ascii="TH SarabunPSK" w:eastAsia="Calibri" w:hAnsi="TH SarabunPSK" w:cs="TH SarabunPSK"/>
          <w:b/>
          <w:bCs/>
          <w:sz w:val="32"/>
          <w:szCs w:val="32"/>
        </w:rPr>
        <w:t>78</w:t>
      </w:r>
      <w:r w:rsidR="00F92DE7"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ร่างปฏิญญาทางการเมือง และร่างประเด็นในประกาศความมุ่งมั่นระดับประเทศ (</w:t>
      </w:r>
      <w:r w:rsidR="00F92DE7" w:rsidRPr="00F92DE7">
        <w:rPr>
          <w:rFonts w:ascii="TH SarabunPSK" w:eastAsia="Calibri" w:hAnsi="TH SarabunPSK" w:cs="TH SarabunPSK"/>
          <w:b/>
          <w:bCs/>
          <w:sz w:val="32"/>
          <w:szCs w:val="32"/>
        </w:rPr>
        <w:t>national commitment</w:t>
      </w:r>
      <w:r w:rsidR="00F92DE7"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>) สำหรับการประชุมระดับผู้นำว่าด้วยเป้าหมายการพัฒนาที่ยั่งยืน และร่างปฏิญญาและมาตรการเพื่อส่งเสริมการมีผลใช้บังคับของสนธิสัญญาว่าด้วยการห้ามทดลองนิวเคลียร์โดยสมบูรณ์</w:t>
      </w:r>
    </w:p>
    <w:p w14:paraId="3C614E1D" w14:textId="77777777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</w:rPr>
        <w:tab/>
      </w:r>
      <w:r w:rsidRPr="00F92DE7">
        <w:rPr>
          <w:rFonts w:ascii="TH SarabunPSK" w:eastAsia="Calibri" w:hAnsi="TH SarabunPSK" w:cs="TH SarabunPSK"/>
          <w:sz w:val="32"/>
          <w:szCs w:val="32"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="00397EF0">
        <w:rPr>
          <w:rFonts w:ascii="TH SarabunPSK" w:eastAsia="Calibri" w:hAnsi="TH SarabunPSK" w:cs="TH SarabunPSK" w:hint="cs"/>
          <w:sz w:val="32"/>
          <w:szCs w:val="32"/>
          <w:cs/>
        </w:rPr>
        <w:t>มีมติเห็น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ชอบตามที่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 (กต.)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เสนอ ดังนี้</w:t>
      </w:r>
    </w:p>
    <w:p w14:paraId="7BFE71D1" w14:textId="77777777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เห็นชอบต่อร่างเอกสารท่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ทีไทยสำหรับการประชุม</w:t>
      </w:r>
      <w:r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สมัชชาสหประชาชาติ สมัยสามัญ ครั้งที่ </w:t>
      </w:r>
      <w:r w:rsidRPr="00F92DE7">
        <w:rPr>
          <w:rFonts w:ascii="TH SarabunPSK" w:eastAsia="Calibri" w:hAnsi="TH SarabunPSK" w:cs="TH SarabunPSK"/>
          <w:b/>
          <w:bCs/>
          <w:sz w:val="32"/>
          <w:szCs w:val="32"/>
        </w:rPr>
        <w:t>78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92DE7">
        <w:rPr>
          <w:rFonts w:ascii="TH SarabunPSK" w:eastAsia="Calibri" w:hAnsi="TH SarabunPSK" w:cs="TH SarabunPSK"/>
          <w:sz w:val="32"/>
          <w:szCs w:val="32"/>
        </w:rPr>
        <w:t>The 78</w:t>
      </w:r>
      <w:r w:rsidRPr="00F92DE7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92DE7">
        <w:rPr>
          <w:rFonts w:ascii="TH SarabunPSK" w:eastAsia="Calibri" w:hAnsi="TH SarabunPSK" w:cs="TH SarabunPSK"/>
          <w:sz w:val="32"/>
          <w:szCs w:val="32"/>
        </w:rPr>
        <w:t>Session of the United Nations General Assembly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92DE7">
        <w:rPr>
          <w:rFonts w:ascii="TH SarabunPSK" w:eastAsia="Calibri" w:hAnsi="TH SarabunPSK" w:cs="TH SarabunPSK"/>
          <w:sz w:val="32"/>
          <w:szCs w:val="32"/>
        </w:rPr>
        <w:t>UNGA78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ร่างปฏิญญาทางการเมืองของการประชุมระดับผู้นำว่าด้วยเป้าหมายการพัฒนาที่ยั่งยืน ร่างประเด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็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นในประกาศความมุ่งมั่นระดับประเทศ (</w:t>
      </w:r>
      <w:r w:rsidRPr="00F92DE7">
        <w:rPr>
          <w:rFonts w:ascii="TH SarabunPSK" w:eastAsia="Calibri" w:hAnsi="TH SarabunPSK" w:cs="TH SarabunPSK"/>
          <w:sz w:val="32"/>
          <w:szCs w:val="32"/>
        </w:rPr>
        <w:t>national commitment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สำหรับการประชุมระดับผู้นำว่าด้วยเป้าหมายการพัฒนาที่ยั่งยืน (</w:t>
      </w:r>
      <w:r w:rsidRPr="00F92DE7">
        <w:rPr>
          <w:rFonts w:ascii="TH SarabunPSK" w:eastAsia="Calibri" w:hAnsi="TH SarabunPSK" w:cs="TH SarabunPSK"/>
          <w:sz w:val="32"/>
          <w:szCs w:val="32"/>
        </w:rPr>
        <w:t>Sustainable Development Goals Summit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92DE7">
        <w:rPr>
          <w:rFonts w:ascii="TH SarabunPSK" w:eastAsia="Calibri" w:hAnsi="TH SarabunPSK" w:cs="TH SarabunPSK"/>
          <w:sz w:val="32"/>
          <w:szCs w:val="32"/>
        </w:rPr>
        <w:t>SDG Summit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และร่างปฏิญญาและมาตรการเพื่อส่งเสริมการมีผลใช้บังคับของสนธิสัญญาว่าด้วยการห้ามทดลองนิวเคลียร์โดยสมบูรณ์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92DE7">
        <w:rPr>
          <w:rFonts w:ascii="TH SarabunPSK" w:eastAsia="Calibri" w:hAnsi="TH SarabunPSK" w:cs="TH SarabunPSK"/>
          <w:sz w:val="32"/>
          <w:szCs w:val="32"/>
        </w:rPr>
        <w:t>Final Declaration and Measures to Promote the Entry into Force of the Comprehensive Nuclear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92DE7">
        <w:rPr>
          <w:rFonts w:ascii="TH SarabunPSK" w:eastAsia="Calibri" w:hAnsi="TH SarabunPSK" w:cs="TH SarabunPSK"/>
          <w:sz w:val="32"/>
          <w:szCs w:val="32"/>
        </w:rPr>
        <w:t>Test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92DE7">
        <w:rPr>
          <w:rFonts w:ascii="TH SarabunPSK" w:eastAsia="Calibri" w:hAnsi="TH SarabunPSK" w:cs="TH SarabunPSK"/>
          <w:sz w:val="32"/>
          <w:szCs w:val="32"/>
        </w:rPr>
        <w:t>Ban Treaty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 ทั้งนี้ หากมีการแก้ไขร่างเอกสารทั้งสี่ฉบับในส่วนที่มีใช่สาระสำคัญหรือไม่ขัดต่อผลประโยชน์ของประเทศไทย ขออนุมัติให้กระทรวงการต่างประเทศพิจารณและดำเนินการโดยไม่ต้องขอความเห็นชอบจากคณะรัฐมนตรีเพื่อพิจารณาอีก</w:t>
      </w:r>
    </w:p>
    <w:p w14:paraId="6B616379" w14:textId="77777777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เห็นชอบให้หัวหน้าคณะผู้แทนไทยในการประชุมระดับผู้นำว่าด้วยเป้าหมายการพัฒนาที่ยั่งยืน (</w:t>
      </w:r>
      <w:r w:rsidRPr="00F92DE7">
        <w:rPr>
          <w:rFonts w:ascii="TH SarabunPSK" w:eastAsia="Calibri" w:hAnsi="TH SarabunPSK" w:cs="TH SarabunPSK"/>
          <w:sz w:val="32"/>
          <w:szCs w:val="32"/>
        </w:rPr>
        <w:t>Sustainable Development Goals Summit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92DE7">
        <w:rPr>
          <w:rFonts w:ascii="TH SarabunPSK" w:eastAsia="Calibri" w:hAnsi="TH SarabunPSK" w:cs="TH SarabunPSK"/>
          <w:sz w:val="32"/>
          <w:szCs w:val="32"/>
        </w:rPr>
        <w:t>SDG Summit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หรือผู้แทนที่ได้รับมอบหมายร่วมรับรองร่างปฏิญญาทางการเมืองของการประชุมระดับผู้นำว่าด้วยเป้าหมายการพัฒนาที่ยั่งยืน และประกาศความมุ่งมั่นของไทยบนพื้นฐานของร่างประเ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ด็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นในประกาศความมุ่งมั่นระดับประเทศ (</w:t>
      </w:r>
      <w:r w:rsidRPr="00F92DE7">
        <w:rPr>
          <w:rFonts w:ascii="TH SarabunPSK" w:eastAsia="Calibri" w:hAnsi="TH SarabunPSK" w:cs="TH SarabunPSK"/>
          <w:sz w:val="32"/>
          <w:szCs w:val="32"/>
        </w:rPr>
        <w:t>national commitment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สำหรับการประชุมระดับผู้นำว่าด้วยเป้าหมายการพัฒนาที่ยั่งยืน</w:t>
      </w:r>
    </w:p>
    <w:p w14:paraId="1231FF3D" w14:textId="77777777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เห็นชอบให้หัวหน้าคณะผู้แทนไทยในการประชุมเพื่อส่งเสริมการมีผลใช้บังคับของสนธิสัญญาว่าด้วยการห้ามทดลองนิวเคลียร์โดยสมบูรณ์ (</w:t>
      </w:r>
      <w:r w:rsidRPr="00F92DE7">
        <w:rPr>
          <w:rFonts w:ascii="TH SarabunPSK" w:eastAsia="Calibri" w:hAnsi="TH SarabunPSK" w:cs="TH SarabunPSK"/>
          <w:sz w:val="32"/>
          <w:szCs w:val="32"/>
        </w:rPr>
        <w:t>Conference on Facilitating the Entry into Force of the Comprehensive Nuclear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92DE7">
        <w:rPr>
          <w:rFonts w:ascii="TH SarabunPSK" w:eastAsia="Calibri" w:hAnsi="TH SarabunPSK" w:cs="TH SarabunPSK"/>
          <w:sz w:val="32"/>
          <w:szCs w:val="32"/>
        </w:rPr>
        <w:t>Test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Ban Treaty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F92DE7">
        <w:rPr>
          <w:rFonts w:ascii="TH SarabunPSK" w:eastAsia="Calibri" w:hAnsi="TH SarabunPSK" w:cs="TH SarabunPSK"/>
          <w:sz w:val="32"/>
          <w:szCs w:val="32"/>
        </w:rPr>
        <w:t>CTBT Article XIV Conference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หรือผู้แทนที่ได้รับมอบหมายร่วมรับรองร่างปฏิญญาและมาตรการเพื่อส่งเสริมการมีผลใช้บังคับของสนธิสัญญาว่าด้วยการห้ามทดลองนิวเคลียร์โดยสมบูรณ์</w:t>
      </w:r>
    </w:p>
    <w:p w14:paraId="23197864" w14:textId="77777777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92DE7">
        <w:rPr>
          <w:rFonts w:ascii="TH SarabunPSK" w:eastAsia="Calibri" w:hAnsi="TH SarabunPSK" w:cs="TH SarabunPSK"/>
          <w:sz w:val="32"/>
          <w:szCs w:val="32"/>
        </w:rPr>
        <w:tab/>
      </w:r>
      <w:r w:rsidRPr="00F92DE7">
        <w:rPr>
          <w:rFonts w:ascii="TH SarabunPSK" w:eastAsia="Calibri" w:hAnsi="TH SarabunPSK" w:cs="TH SarabunPSK"/>
          <w:sz w:val="32"/>
          <w:szCs w:val="32"/>
        </w:rPr>
        <w:tab/>
      </w:r>
      <w:r w:rsidRPr="00F92D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232C54C5" w14:textId="77777777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</w:rPr>
        <w:tab/>
      </w:r>
      <w:r w:rsidRPr="00F92DE7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F92DE7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ร่างเอกสารท่าทีไทยสำหรับการประชุม </w:t>
      </w:r>
      <w:r w:rsidRPr="00F92DE7">
        <w:rPr>
          <w:rFonts w:ascii="TH SarabunPSK" w:eastAsia="Calibri" w:hAnsi="TH SarabunPSK" w:cs="TH SarabunPSK"/>
          <w:sz w:val="32"/>
          <w:szCs w:val="32"/>
          <w:u w:val="single"/>
        </w:rPr>
        <w:t>UNGA78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ครอบคลุมประเด็นต่าง ๆ ตามร่างระเบียบวาระการประชุม </w:t>
      </w:r>
      <w:r w:rsidRPr="00F92DE7">
        <w:rPr>
          <w:rFonts w:ascii="TH SarabunPSK" w:eastAsia="Calibri" w:hAnsi="TH SarabunPSK" w:cs="TH SarabunPSK"/>
          <w:sz w:val="32"/>
          <w:szCs w:val="32"/>
        </w:rPr>
        <w:t>UNGA78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ซึ่งประกอบด้วย </w:t>
      </w:r>
      <w:r w:rsidRPr="00F92DE7">
        <w:rPr>
          <w:rFonts w:ascii="TH SarabunPSK" w:eastAsia="Calibri" w:hAnsi="TH SarabunPSK" w:cs="TH SarabunPSK"/>
          <w:sz w:val="32"/>
          <w:szCs w:val="32"/>
        </w:rPr>
        <w:t>177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ระเบียบวาระ ภายใต้ </w:t>
      </w:r>
      <w:r w:rsidRPr="00F92DE7">
        <w:rPr>
          <w:rFonts w:ascii="TH SarabunPSK" w:eastAsia="Calibri" w:hAnsi="TH SarabunPSK" w:cs="TH SarabunPSK"/>
          <w:sz w:val="32"/>
          <w:szCs w:val="32"/>
        </w:rPr>
        <w:t>9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หมวด ได้แก่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 1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หมวด 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A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การส่งเสริมการพัฒนาและการเจริญเติบโตทางเศรษฐกิจที่ยั่งยืน ตามข้อมติของสมัชชาสหประชาชาติและผลการประชุมสหประชาชาติที่เกี่ยวข้อง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หมวด 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B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การรักษาสันติภาพและความมั่นคงระหว่างประเทศ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 3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หมวด 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C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การพัฒนาในทวีปแอฟริกา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หมาด 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D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การส่งเสริมสิทธิมนุษยชน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หม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ว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ด 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E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การประสานงานอย่างมีประสิทธิภาพในการให้ความช่วยเหลือด้านมนุษยธรรม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หมวด 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E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การส่งเสริมความยุติธรรมและกฎหมายระหว่างประเทศ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หมวด 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G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การลดอาวุธ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หมวด 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H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การควบคุมยาเสพติด การป้องกันอาชญากรรมและการต่อต้านการก่อการร้ายระหว่างประเทศทุกรูปแบบ และ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หมวด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2DE7">
        <w:rPr>
          <w:rFonts w:ascii="TH SarabunPSK" w:eastAsia="Calibri" w:hAnsi="TH SarabunPSK" w:cs="TH SarabunPSK"/>
          <w:sz w:val="32"/>
          <w:szCs w:val="32"/>
        </w:rPr>
        <w:t>I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การบริหารองค์การและอื่น ๆ</w:t>
      </w:r>
    </w:p>
    <w:p w14:paraId="76BCC522" w14:textId="6A5D0E5F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</w:rPr>
        <w:tab/>
      </w:r>
      <w:r w:rsidRPr="00F92DE7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F92DE7">
        <w:rPr>
          <w:rFonts w:ascii="TH SarabunPSK" w:eastAsia="Calibri" w:hAnsi="TH SarabunPSK" w:cs="TH SarabunPSK"/>
          <w:sz w:val="32"/>
          <w:szCs w:val="32"/>
          <w:u w:val="single"/>
          <w:cs/>
        </w:rPr>
        <w:t>ร่างปฏิญ</w:t>
      </w:r>
      <w:r w:rsidR="00681C6B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ญ</w:t>
      </w:r>
      <w:r w:rsidRPr="00F92DE7">
        <w:rPr>
          <w:rFonts w:ascii="TH SarabunPSK" w:eastAsia="Calibri" w:hAnsi="TH SarabunPSK" w:cs="TH SarabunPSK"/>
          <w:sz w:val="32"/>
          <w:szCs w:val="32"/>
          <w:u w:val="single"/>
          <w:cs/>
        </w:rPr>
        <w:t>าทางการเมืองของการประชุมระดับผู้นำว่าด้วยเป้าหมายการพั</w:t>
      </w:r>
      <w:r w:rsidR="0064022E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ฒ</w:t>
      </w:r>
      <w:r w:rsidRPr="00F92DE7">
        <w:rPr>
          <w:rFonts w:ascii="TH SarabunPSK" w:eastAsia="Calibri" w:hAnsi="TH SarabunPSK" w:cs="TH SarabunPSK"/>
          <w:sz w:val="32"/>
          <w:szCs w:val="32"/>
          <w:u w:val="single"/>
          <w:cs/>
        </w:rPr>
        <w:t>นาที่ยั่งยืน</w:t>
      </w:r>
      <w:r w:rsidR="00BB3AFB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 </w:t>
      </w:r>
      <w:r w:rsidRPr="00F92DE7">
        <w:rPr>
          <w:rFonts w:ascii="TH SarabunPSK" w:eastAsia="Calibri" w:hAnsi="TH SarabunPSK" w:cs="TH SarabunPSK"/>
          <w:sz w:val="32"/>
          <w:szCs w:val="32"/>
          <w:u w:val="single"/>
          <w:cs/>
        </w:rPr>
        <w:t>(</w:t>
      </w:r>
      <w:r w:rsidRPr="00F92DE7">
        <w:rPr>
          <w:rFonts w:ascii="TH SarabunPSK" w:eastAsia="Calibri" w:hAnsi="TH SarabunPSK" w:cs="TH SarabunPSK"/>
          <w:sz w:val="32"/>
          <w:szCs w:val="32"/>
          <w:u w:val="single"/>
        </w:rPr>
        <w:t>SDG summit</w:t>
      </w:r>
      <w:r w:rsidRPr="00F92DE7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)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เป็นผลจากกระบวนการเจรจาระหว่างคณะผู้แทน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ถ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าวรของประเทศสมาชิกสหประชาชาติ ที่นครนิวยอร์ก โดยร่างปฏิญญาฯ เป็นเอกสารแสดงเจตนารมณ์ระดับผู้นำ มีสาระสำคัญกล่าวถึงการดำเนินการ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เพื่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อบรรลุวาระการพัฒนาที่ยั่งยืน ค.ศ.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 2030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และเป้าหมายการพัฒนาที่ยั่งยืนทั้ง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เป้าหมายของส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หประชาชาติ ต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ลอดจนการดำเนินการในการขจัดความท้าทายต่าง ๆ ที่อาจเป็นอุปสรรคในการบรรลุเป้าหมายดังกล่าว อาทิ ความยากจน วิกฤตด้านอาหาร ความไม่เท่าเทียมทางเพศ การเปลี่ยนแปลงสภาพภูมิอากาศ รวมไปถึงผลพวงจากการระบาดของโรคติดเชื้อไวรัสโคโรนา </w:t>
      </w:r>
      <w:r w:rsidRPr="00F92DE7">
        <w:rPr>
          <w:rFonts w:ascii="TH SarabunPSK" w:eastAsia="Calibri" w:hAnsi="TH SarabunPSK" w:cs="TH SarabunPSK"/>
          <w:sz w:val="32"/>
          <w:szCs w:val="32"/>
        </w:rPr>
        <w:t>2019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(โควิด-</w:t>
      </w:r>
      <w:r w:rsidRPr="00F92DE7">
        <w:rPr>
          <w:rFonts w:ascii="TH SarabunPSK" w:eastAsia="Calibri" w:hAnsi="TH SarabunPSK" w:cs="TH SarabunPSK"/>
          <w:sz w:val="32"/>
          <w:szCs w:val="32"/>
        </w:rPr>
        <w:t>19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42E392B3" w14:textId="77777777"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F92DE7">
        <w:rPr>
          <w:rFonts w:ascii="TH SarabunPSK" w:eastAsia="Calibri" w:hAnsi="TH SarabunPSK" w:cs="TH SarabunPSK"/>
          <w:sz w:val="32"/>
          <w:szCs w:val="32"/>
          <w:u w:val="single"/>
          <w:cs/>
        </w:rPr>
        <w:t>ร่างประเด็นในประกาศความมุ่งมั่นระดับประเทศ (</w:t>
      </w:r>
      <w:r w:rsidRPr="00F92DE7">
        <w:rPr>
          <w:rFonts w:ascii="TH SarabunPSK" w:eastAsia="Calibri" w:hAnsi="TH SarabunPSK" w:cs="TH SarabunPSK"/>
          <w:sz w:val="32"/>
          <w:szCs w:val="32"/>
          <w:u w:val="single"/>
        </w:rPr>
        <w:t>national commitment</w:t>
      </w:r>
      <w:r w:rsidRPr="00F92DE7">
        <w:rPr>
          <w:rFonts w:ascii="TH SarabunPSK" w:eastAsia="Calibri" w:hAnsi="TH SarabunPSK" w:cs="TH SarabunPSK"/>
          <w:sz w:val="32"/>
          <w:szCs w:val="32"/>
          <w:u w:val="single"/>
          <w:cs/>
        </w:rPr>
        <w:t>) สำหรับการประชุมระดับผู้นำว่าด้วยเป้าหมายการพัฒนาที่ยั่งยืน (</w:t>
      </w:r>
      <w:r w:rsidRPr="00F92DE7">
        <w:rPr>
          <w:rFonts w:ascii="TH SarabunPSK" w:eastAsia="Calibri" w:hAnsi="TH SarabunPSK" w:cs="TH SarabunPSK"/>
          <w:sz w:val="32"/>
          <w:szCs w:val="32"/>
          <w:u w:val="single"/>
        </w:rPr>
        <w:t>SDG Summit</w:t>
      </w:r>
      <w:r w:rsidRPr="00F92DE7">
        <w:rPr>
          <w:rFonts w:ascii="TH SarabunPSK" w:eastAsia="Calibri" w:hAnsi="TH SarabunPSK" w:cs="TH SarabunPSK"/>
          <w:sz w:val="32"/>
          <w:szCs w:val="32"/>
          <w:u w:val="single"/>
          <w:cs/>
        </w:rPr>
        <w:t>)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ครอบคลุมประเด็นที่ไทยให้ความสำคัญในกรอบการพัฒนาที่ยั่งยืนที่มีความเชื่อมโยงกับหมุดหมายต่าง ๆ ที่กำหนดไว้ในแผนพัฒนาเศรษฐกิจและสังคมแห่งชาติ ฉบับที่ </w:t>
      </w:r>
      <w:r w:rsidRPr="00F92DE7">
        <w:rPr>
          <w:rFonts w:ascii="TH SarabunPSK" w:eastAsia="Calibri" w:hAnsi="TH SarabunPSK" w:cs="TH SarabunPSK"/>
          <w:sz w:val="32"/>
          <w:szCs w:val="32"/>
        </w:rPr>
        <w:t>13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(พ.ศ. </w:t>
      </w:r>
      <w:r w:rsidRPr="00F92DE7">
        <w:rPr>
          <w:rFonts w:ascii="TH SarabunPSK" w:eastAsia="Calibri" w:hAnsi="TH SarabunPSK" w:cs="TH SarabunPSK"/>
          <w:sz w:val="32"/>
          <w:szCs w:val="32"/>
        </w:rPr>
        <w:t>2566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F92DE7">
        <w:rPr>
          <w:rFonts w:ascii="TH SarabunPSK" w:eastAsia="Calibri" w:hAnsi="TH SarabunPSK" w:cs="TH SarabunPSK"/>
          <w:sz w:val="32"/>
          <w:szCs w:val="32"/>
        </w:rPr>
        <w:t>2570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ในสามหัวข้อหลัก ได้แก่ การลดความเหลื่อมล้ำ การส่งเสริมสิทธิมนุษยชนและการมีสุขภาพ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และความเป็นอยู่ที่ดี และสิ่งแวดล้อมและการเปลี่ยนแปลงสภาพภูมิอากาศ โดยสอดคล้องกับเป้าหมายการพัฒนาที่ยั่งยืนเป้าหมายต่าง ๆ อาทิ (1) เป้าหมายที่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1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ขจัดความยากจนในทุกรูปแบบในทุกพื้นที่ (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เป้าหมายที่ </w:t>
      </w:r>
      <w:r w:rsidRPr="00F92DE7">
        <w:rPr>
          <w:rFonts w:ascii="TH SarabunPSK" w:eastAsia="Calibri" w:hAnsi="TH SarabunPSK" w:cs="TH SarabunPSK"/>
          <w:sz w:val="32"/>
          <w:szCs w:val="32"/>
        </w:rPr>
        <w:t>3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สร้างหลักประกันการมีสุขภาวะที่ดี และส่งเสริมความเป็นอยู่ที่ดีสำหรับทุกคนในทุกช่วงวัย (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เป้าหมายที่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การศึกษาที่มีคุณภาพ สร้างการศึกษาที่เท่าเทียมและทั่วถึง ส่งเสริมการเรียนรู้ตลอดชีวิตแก่ทุกคน และ (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เป้าหมายที่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พลังงานสะอาดที่เข้าถึงได้ จัดให้มีพลังงานที่ทันสมัย ยั่งยืน เสถียร และเข้าถึงได้สำหรับทุกคน โดยกระทรวงการต่างประเทศได้เวียนเอกสารดังกล่าวให้หน่วยงานที่เกี่ยวข้องทั้งภาครัฐและภาคประชาสังคมพิจารณาด้วยแล้ว</w:t>
      </w:r>
    </w:p>
    <w:p w14:paraId="2F7FC5DA" w14:textId="77777777" w:rsidR="005F667A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F92DE7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ร่างปฏิญญา </w:t>
      </w:r>
      <w:r w:rsidRPr="00F92DE7">
        <w:rPr>
          <w:rFonts w:ascii="TH SarabunPSK" w:eastAsia="Calibri" w:hAnsi="TH SarabunPSK" w:cs="TH SarabunPSK"/>
          <w:sz w:val="32"/>
          <w:szCs w:val="32"/>
          <w:u w:val="single"/>
        </w:rPr>
        <w:t>CTBT Article XIV Conference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มีพื้นฐานจากร่างปฏิญญาฯ ฉบับปี ค.ศ. </w:t>
      </w:r>
      <w:r w:rsidRPr="00F92DE7">
        <w:rPr>
          <w:rFonts w:ascii="TH SarabunPSK" w:eastAsia="Calibri" w:hAnsi="TH SarabunPSK" w:cs="TH SarabunPSK"/>
          <w:sz w:val="32"/>
          <w:szCs w:val="32"/>
        </w:rPr>
        <w:t>2021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ซึ่งคณะรัฐมนตรีได้มีมติเห็นชอบเมื่อวันที่ </w:t>
      </w:r>
      <w:r w:rsidRPr="00F92DE7">
        <w:rPr>
          <w:rFonts w:ascii="TH SarabunPSK" w:eastAsia="Calibri" w:hAnsi="TH SarabunPSK" w:cs="TH SarabunPSK"/>
          <w:sz w:val="32"/>
          <w:szCs w:val="32"/>
        </w:rPr>
        <w:t>21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F92DE7">
        <w:rPr>
          <w:rFonts w:ascii="TH SarabunPSK" w:eastAsia="Calibri" w:hAnsi="TH SarabunPSK" w:cs="TH SarabunPSK"/>
          <w:sz w:val="32"/>
          <w:szCs w:val="32"/>
        </w:rPr>
        <w:t>2564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ให้ไทยร่วมรับรอง โดยมีสาระสำคัญ (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ย้ำความสำคัญของ 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CTBT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ในฐานะกลไกพหุภาคีหลักของระบอบการลดและไม่แพร่ขยายอาวุธนิวเคลียร์ และความจำเป็นเร่งด่วนของการมีผลใช้บังคับของ 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CTBT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92DE7">
        <w:rPr>
          <w:rFonts w:ascii="TH SarabunPSK" w:eastAsia="Calibri" w:hAnsi="TH SarabunPSK" w:cs="TH SarabunPSK"/>
          <w:sz w:val="32"/>
          <w:szCs w:val="32"/>
        </w:rPr>
        <w:t>2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แสดงความยินดีที่มีรัฐผู้ลงนามและให้สัตยาบันเพิ่มขึ้น (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สนับสนุนการดำเนินงานของคณะกรรมาธิการเตรียมการสำหรับองค์การสนธิสัญญาว่าด้วยการห้ามทดลองนิวเคลียร์โดยสมบูรณ์ (</w:t>
      </w:r>
      <w:r w:rsidRPr="00F92DE7">
        <w:rPr>
          <w:rFonts w:ascii="TH SarabunPSK" w:eastAsia="Calibri" w:hAnsi="TH SarabunPSK" w:cs="TH SarabunPSK"/>
          <w:sz w:val="32"/>
          <w:szCs w:val="32"/>
        </w:rPr>
        <w:t>Preparatory Commission for the Comprehensive Nuclear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92DE7">
        <w:rPr>
          <w:rFonts w:ascii="TH SarabunPSK" w:eastAsia="Calibri" w:hAnsi="TH SarabunPSK" w:cs="TH SarabunPSK"/>
          <w:sz w:val="32"/>
          <w:szCs w:val="32"/>
        </w:rPr>
        <w:t>Test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92DE7">
        <w:rPr>
          <w:rFonts w:ascii="TH SarabunPSK" w:eastAsia="Calibri" w:hAnsi="TH SarabunPSK" w:cs="TH SarabunPSK"/>
          <w:sz w:val="32"/>
          <w:szCs w:val="32"/>
        </w:rPr>
        <w:t>Ban</w:t>
      </w:r>
      <w:r w:rsidR="00397EF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Treaty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F92DE7">
        <w:rPr>
          <w:rFonts w:ascii="TH SarabunPSK" w:eastAsia="Calibri" w:hAnsi="TH SarabunPSK" w:cs="TH SarabunPSK"/>
          <w:sz w:val="32"/>
          <w:szCs w:val="32"/>
        </w:rPr>
        <w:t>CTBTO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เพื่อให้สามารถบรรลุตามวัตถุประสงค์ที่เกี่ยวข้อง และ (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จำกัดการพัฒนาอาวุธนิวเคลียร์</w:t>
      </w:r>
      <w:r w:rsidR="00397EF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ทั้งนี้ ร่างปฏิญญาฯ อยู่ระหว่างการเจรจาของประเทศต่าง ๆ</w:t>
      </w:r>
    </w:p>
    <w:p w14:paraId="53D61A74" w14:textId="77777777" w:rsidR="004D5FBA" w:rsidRPr="009B0AC8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14:paraId="3F21E67D" w14:textId="77777777" w:rsidTr="00A52573">
        <w:tc>
          <w:tcPr>
            <w:tcW w:w="9820" w:type="dxa"/>
          </w:tcPr>
          <w:p w14:paraId="57C1C14F" w14:textId="77777777" w:rsidR="005F667A" w:rsidRPr="009B0AC8" w:rsidRDefault="005F667A" w:rsidP="00A525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14:paraId="12942DBE" w14:textId="77777777" w:rsidR="008A155F" w:rsidRPr="007437E3" w:rsidRDefault="005E7AF6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10.</w:t>
      </w:r>
      <w:r w:rsidR="008A155F" w:rsidRPr="007437E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คณะกรรมการต่าง ๆ ที่แต่งตั้งโดยมติคณะรัฐมนตรี </w:t>
      </w:r>
    </w:p>
    <w:p w14:paraId="59AB8DD1" w14:textId="77777777"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คณะรัฐมนตรีมีมติเห็นชอบตามที่สำนักเลขาธิการคณะรัฐมนตรี (สลค.) เสนอ ดังนี้  </w:t>
      </w:r>
    </w:p>
    <w:p w14:paraId="256C62D2" w14:textId="77777777"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เห็นชอบให้คณะกรรมการต่าง ๆ ที่แต่งตั้งโดยมติคณะรัฐมนตรีของคณะรัฐมนตรีชุดเดิม จำนวน 174 คณะ ปฏิบัติหน้าที่ต่อไปจนถึงวันที่ 30 พฤศจิกายน 2566 และหลังจากนั้นให้คณะกรรมการดังกล่าว จำนวน 174 คณะ สิ้นสุดลง  </w:t>
      </w:r>
    </w:p>
    <w:p w14:paraId="4A17C83D" w14:textId="77777777"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ในกรณีที่ส่วนราชการใดพิจารณาเห็นว่าคณะกรรมการ ฯ ดังกล่าวคณะใดยังคงมีภารกิจสำคัญและจำเป็นที่จะต้องคงอยู่ต่อไป เพื่อให้การดำเนินการตามภารกิจเป็นไปอย่างต่อเนื่อง ให้เสนอแต่งตั้งคณะกรรมการคณะนั้น ๆ ขึ้นใหม่ โดยให้ตรวจสอบและปรับปรุงองค์ประกอบหน้าที่และอำนาจให้ถูกต้องและเป็นปัจจุบันแล้วส่งไปยัง สลค. โดยด่วน เพื่อนำเสนอคณะรัฐมนตรีต่อไป ทั้งนี้ ให้ส่วนราชการถือปฏิบัติตามมติคณะรัฐมนตรีเมื่อวันที่ </w:t>
      </w:r>
      <w:r w:rsidR="00862E3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5 ตุลาคม 2564 (เรื่อง แนวทางการใช้ระบบคณะกรรมการเพื่อให้การบริหารราชการแผ่นดินมีประสิทธิภาพและประสิทธิผล) อย่างเคร่งครัด และหากเป็นกรณีที่มีการเสนอแต่งตั้งผู้ทรงคุณวุฒิเป็นกรรมการในคณะกรรมการที่จะเสนอแต่งตั้งด้วย ให้ส่วนราชการเจ้าของเรื่องระบุชื่อ/ชื่อสกุล และตำแหน่ง (ถ้ามี) ของบุคคลที่จะเสนอแต่งตั้งให้ชัดเจน พร้อมทั้งจัดทำเอกสารต่าง ๆ ประกอบการพิจารณาด้วย ดังนี้  </w:t>
      </w:r>
    </w:p>
    <w:p w14:paraId="0D699D9C" w14:textId="77777777"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7437E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7437E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  <w:t xml:space="preserve">2.1 แบบสรุปประวัติของผู้ที่จะเสนอแต่งตั้งเป็นกรรมการผู้ทรงคุณวุฒิในคณะกรรมการนั้น ๆ  </w:t>
      </w:r>
    </w:p>
    <w:p w14:paraId="27D02E28" w14:textId="77777777"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2.2 แบบตรวจสอบประวัติบุคคลเพื่อประกอบการนำเสนอคณะรัฐมนตรีพิจารณาแต่งตั้งให้ดำรงตำแหน่งต่าง ๆ </w:t>
      </w:r>
    </w:p>
    <w:p w14:paraId="78878F1E" w14:textId="77777777"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การแต่งตั้งคณะกรรมการ ฯ ดังกล่าวข้างต้นให้มีผลตั้งแต่วันที่คณะรัฐมนตรีมีมติเป็นต้นไป และไม่ต้องออกเป็นคำสั่งสำนักนายกรัฐมนตรีหรือของส่วนราชการเพื่อแต่งตั้งคณะกรรมการขึ้นอีก </w:t>
      </w:r>
    </w:p>
    <w:p w14:paraId="038A62E5" w14:textId="77777777"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14:paraId="6F009B5E" w14:textId="77777777"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  <w:t>โดยที่คณะกรรมการต่าง ๆ ที่แต่งตั้งโดยมติคณะรัฐมนตรีชุดเดิม จะต้องพ้นจากตำแหน่งเมื่อคณะรัฐมนตรีชุดใหม่เข้ารับหน้าที่ ตามความเห็นของคณะกรรมการกฤษฎีกา (กรรมการร่างกฎหมาย คณะที่ 6) เรื่องเสร็จที่ 511/2533 ซึ่งได้พิจารณาเรื่อง การพ้นจากตำแหน่งของข้าราชการการเมือง โดยมีความเห็นว่า คณะกรรมการหรือคณะที่ปรึกษาต่าง ๆ ที่มีมติคณะรัฐมนตรีให้แต่งตั้งขึ้น หรือนายกรัฐมนตรีในฐานะหัวหน้ารัฐบาลเป็นผู้แต่งตั้งตามประกาศของคณะปฏิวัติ ฉบับที่ 218 ลงวันที่ 29 กันยายน 2515 โดยมิใช่เป็นคณะกรรมการหรือคณะที่ปรึกษาตามบทบัญญัติของกฎหมายหรือตามระเบียบปฏิบัติราชการประจำนั้น เมื่อความเป็นรัฐมนตรีของนายกรัฐมนตรีสิ้นสุด และคณะรัฐมนตรีทั้งคณะต้องพ้นจากตำแหน่งในการบริหารราชการแผ่นดินไปเมื่อใด คณะกรรมการและคณะที่ปรึกษาต่าง ๆ ดังกล่าวย่อมพ้นจากตำแหน่งไปพร้อมกันด้วย โดยจะพ้นจากตำแหน่งเมื่อคณะรัฐมนตรีที่ตั้งขึ้นใหม่เข้ารับหน้าที่เช่นเดียวกัน จากความเห็นของคณะกรรมการกฤษฎีกาดังกล่าวจึงส่งผลให้คณะกรรมการต่าง ๆ ที่แต่งตั้งโดยมติคณะรัฐมนตรีของคณะรัฐมนตรีชุดเดิม จำนวน 174 คณะ สิ้นสุดลง ดังนั้น เพื่อเป็นแนวทางในการดำเนินการ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เกี่ยวกับการปฏิบัติหน้าที่ของคณะกรรมการที่คณะรัฐมนตรีชุดเดิมแต่งตั้งไว้ ซึ่งคณะกรรมการบางคณะยังมีภารกิจสำคัญและจำเป็นที่จะต้องดำเนินการอย่างต่อเนื่องต่อไป สลค. จึงเห็นควรเสนอคณะรัฐมนตรีพิจารณากำหนดแนวทางการดำเนินการเกี่ยวกับการปฏิบัติหน้าที่ของคณะกรรมการต่าง ๆ ที่แต่งตั้งโดยมติคณะรัฐมนตรีของคณะรัฐมนตรีชุดเดิมที่แต่งตั้งไว้ และเห็นชอบแนวทางการเสนอเรื่องการแต่งตั้งคณะกรรมการต่าง ๆ ที่แต่งตั้งโดยมติคณะรัฐมนตรี โดยให้ถือปฏิบัติตามมติคณะรัฐมนตรี เมื่อวันที่ 5 ตุลาคม 2564 (เรื่อง แนวทางการใช้ระบบคณะกรรมการเพื่อให้การบริหารราชการแผ่นดินมีประสิทธิภาพและประสิทธิผล) ที่เห็นชอบแนวทางการใช้ระบบคณะกรรมการเพื่อให้การบริหารราชการแผ่นดินมีประสิทธิภาพและประสิทธิผล ตามที่สำนักงานคณะกรรมการกฤษฎีกา (สคก.) เสนอ โดยกรณีการจัดตั้งคณะกรรมการตามคำสั่งของฝ่ายบริหารให้ดำเนินการตามคำแนะนำของคณะกรรมการพัฒนากฎหมาย เรื่อง การใช้ระบบคณะกรรมการในกฎหมาย อย่างเคร่งครัดโดยมีสาระสำคัญ ดังนี้   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05555D7D" w14:textId="77777777"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1. ระบบคณะกรรมการในกฎหมายที่ก่อให้เกิดผล ดังต่อไปนี้ เป็นการใช้ระบบคณะกรรมการโดยไม่จำเป็น  </w:t>
      </w:r>
    </w:p>
    <w:p w14:paraId="36F02D19" w14:textId="77777777"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1.1 ทำให้คณะกรรมการเป็นผู้บริหารงานโดยตรงหรือรับผิดชอบต่อการบริหารงานโดยตรง เว้นแต่เป็นผู้ควบคุมกำกับผู้บริหารในมหาวิทยาลัย รัฐวิสาหกิจ หรือองค์การมหาชน  </w:t>
      </w:r>
    </w:p>
    <w:p w14:paraId="36FEE3C3" w14:textId="77777777"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1.2 ทำให้คณะกรรมการมีหน้าที่หรืออำนาจซ้ำซ้อนกับหน่วยงานหรือคณะกรรมการอื่น </w:t>
      </w:r>
    </w:p>
    <w:p w14:paraId="6B7474D9" w14:textId="77777777"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1.3 ทำให้การบริการประชาชนหรือการปฏิบัติหน้าที่ราชการเกิดขั้นตอนมากขึ้นหรือเกิดความล่าช้า  </w:t>
      </w:r>
    </w:p>
    <w:p w14:paraId="6DB38DD5" w14:textId="77777777"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1.4 ให้นายกรัฐมนตรีและรัฐมนตรีจำนวนมากร่วมเป็นกรรมการด้วย   </w:t>
      </w:r>
    </w:p>
    <w:p w14:paraId="1C551EE4" w14:textId="77777777"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1.5 ทำให้เกิดผลเป็นการเบี่ยงเบนความรับผิดชอบ </w:t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437E3">
        <w:rPr>
          <w:rFonts w:ascii="TH SarabunPSK" w:eastAsia="Calibri" w:hAnsi="TH SarabunPSK" w:cs="TH SarabunPSK"/>
          <w:sz w:val="32"/>
          <w:szCs w:val="32"/>
        </w:rPr>
        <w:t>accountability</w:t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ในผลของการกระทำได้โดยง่าย  </w:t>
      </w:r>
    </w:p>
    <w:p w14:paraId="088EC3B5" w14:textId="77777777"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1.6 เป็นการตัดอำนาจของคณะรัฐมนตรี หรือเป็นการดำเนินการแทนคณะรัฐมนตรี  </w:t>
      </w:r>
    </w:p>
    <w:p w14:paraId="67F6B70A" w14:textId="77777777"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2. ในกรณีที่จำเป็นต้องใช้ระบบคณะกรรมการในกฎหมาย เนื่องจากมติของคณะกรรมการจะมีผลผูกพันหน่วยงานที่มีผู้แทนเป็นกรรมการโดยตำแหน่งด้วย หน่วยงานของรัฐจึงควรพิจารณาให้สอดคล้องกับหลักเกณฑ์ ดังต่อไปนี้   </w:t>
      </w:r>
    </w:p>
    <w:p w14:paraId="7ED8F4FD" w14:textId="77777777"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2.1 ควรหลีกเลี่ยงการกำหนดให้นายกรัฐมนตรีเป็นประธานกรรมการ เว้นแต่กฎหมายนั้นเป็นการกำหนดหลักเกณฑ์เกี่ยวกับนโยบายที่สำคัญหรือนโยบายระดับชาติ  </w:t>
      </w:r>
    </w:p>
    <w:p w14:paraId="643B7F80" w14:textId="77777777"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2.2 กรรมการโดยตำแหน่งให้กำหนดเท่าที่จำเป็น ในกรณีที่จำเป็นต้องมีกรรมการดังกล่าว ควรกำหนดเฉพาะตำแหน่งที่เกี่ยวข้องกับภารกิจของคณะกรรมการนั้นโดยตรง  </w:t>
      </w:r>
    </w:p>
    <w:p w14:paraId="5997396D" w14:textId="77777777"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2.3 กรรมการผู้ทรงคุณวุฒิให้กำหนดเท่าที่จำเป็น ในกรณีที่จำเป็นต้องมีกรรมการดังกล่าว ควรกำหนดเฉพาะด้านที่จำเป็นต้องอาศัยความรู้ ความเชี่ยวชาญ และประสบการณ์ที่เกี่ยวข้องกับภารกิจของคณะกรรมการนั้นโดยตรง  </w:t>
      </w:r>
    </w:p>
    <w:p w14:paraId="1982E1F7" w14:textId="77777777"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3. การแต่งตั้งกรรมการต้องไม่แต่งตั้งบุคคลซึ่งมีลักษณะการขัดกันแห่งผลประโยชน์ </w:t>
      </w:r>
    </w:p>
    <w:p w14:paraId="4D2392A0" w14:textId="77777777"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คณะกรรมการต่าง ๆ ที่แต่งตั้งโดยมติคณะรัฐมนตรีชุดเดิม </w:t>
      </w:r>
      <w:r w:rsidR="001F25FB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ข้อมูล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ณ วันที่ 5 กันยายน 2566 ประกอบด้วย 25 ส่วนราชการ รวม 174 คณะกรรมการ ดังนี้ </w:t>
      </w:r>
    </w:p>
    <w:p w14:paraId="68BCF26B" w14:textId="77777777"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กระทรวงการต่างประเทศ 49 คณะ  กระทรวงกลาโหม 19 คณะ กระทรวงการคลัง 1 คณะ กระทรวงการท่องเที่ยวและกีฬา 3 คณะ  กระทรวงการอุดมศึกษา วิทยาศาสตร์ วิจัยและนวัตกรรม 3 คณะ กระทรวงเกษตรและสหกรณ์ 10 คณะ กระทรวงคมนาคม 6 คณะ กระทรวงดิจิทัลเพื่อเศรษฐกิจและสังคม 4 คณะ กระทรวงทรัพยากรธรรมชาติและสิ่งแวดล้อม 5 คณะ กระทรวงพาณิชย์ 4 คณะ กระทรวงมหาดไทย 10 คณะ กระทรวงยุติธรรม 1 คณะ กระทรวงแรงงาน 5 คณะ กระทรวงวัฒนธรรม 10 คณะ กระทรวงศึกษาธิการ 15 คณะ กระทรวงสาธารณสุข 10 คณะ กระทรวงอุตสาหกรรม 4 คณะ สำนักงานปลัดสำนักนายกรัฐมนตรี 2 คณะ สำนักงานสภาความมั่นคงแห่งชาติ 2 คณะ สำนักงานคณะกรรมการกฤษฎีกา 4 คณะ สำนักงาน ก.พ. 2 คณะ สำนักงานพระพุทธศาสนาแห่งชาติ 1 คณะ สำนักงานตำรวจแห่งชาติ 2 คณะ สำนักงานอัยการสูงสุด 1 คณะ และสำนักงานทรัพยากรน้ำแห่งชาติ 1 คณะ </w:t>
      </w:r>
    </w:p>
    <w:p w14:paraId="33ACDB19" w14:textId="77777777" w:rsidR="00833055" w:rsidRDefault="00833055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5E1AF6" w14:textId="77777777"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11.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แต่งตั้งผู้รักษาราชการแทนรัฐมนตรีว่าการกระทรวงการต่างประเทศ</w:t>
      </w:r>
    </w:p>
    <w:p w14:paraId="7A3D10C7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คณะรัฐมนตรีมีมติอนุมัติเป็นหลักการมอบหมายให้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นายภูมิธรรม เวชยชัย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นายกรัฐมนตรีและรัฐมนตรีว่าการกระทรวงพาณิชย์เป็นผู้รักษาราชการแทนรัฐมนตรีว่าการกระทรวงการต่างประเทศ ในกรณีที่ไม่มีรัฐมนตรีช่วยว่าการกระทรวงการต่างประเทศ หรือมีแต่ไม่อาจปฏิบัติราชการได้ ตามที่กระทรวงการต่างประเทศเสนอ </w:t>
      </w:r>
    </w:p>
    <w:p w14:paraId="13B99217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1263021" w14:textId="77777777"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(กระทรวงการต่างประเทศ) </w:t>
      </w:r>
    </w:p>
    <w:p w14:paraId="41114F89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คณะรัฐมนตรีมีมติเห็นชอบตามที่กระทรวงการต่างประเทศเสนอแต่งตั้งข้าราชการการเมือง ดังนี้  </w:t>
      </w:r>
    </w:p>
    <w:p w14:paraId="502503AD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นายมาริษ เสงี่ยมพงษ์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ให้ดำรงตำแหน่งที่ปรึกษารัฐมนตรีว่าการกระทรวงการต่างประเทศ </w:t>
      </w:r>
    </w:p>
    <w:p w14:paraId="370AD392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นายธนรัช จงสุทธนามณี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ให้ดำรงตำแหน่งเลขานุการรัฐมนตรีว่าการกระทรวงการต่างประเทศ  </w:t>
      </w:r>
    </w:p>
    <w:p w14:paraId="35636C12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3.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นายรัศม์ ชาลีจันทร์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ให้ดำรงตำแหน่งที่ปรึกษารัฐมนตรีช่วยว่าการกระทรวงการต่างประเทศ </w:t>
      </w:r>
    </w:p>
    <w:p w14:paraId="4235B4D2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ตั้งแต่วันที่ 13 กันยายน 2566 เป็นต้นไป </w:t>
      </w:r>
    </w:p>
    <w:p w14:paraId="2166C4AB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E938891" w14:textId="77777777"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13.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(กระทรวงคมนาคม) </w:t>
      </w:r>
    </w:p>
    <w:p w14:paraId="7CEB2892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915FA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D915FA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D915F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คณะรัฐมนตรีมีมติเห็นชอบตามที่กระทรวงคมนาคมเสนอการแต่งตั้งข้าราชการการเมือง </w:t>
      </w:r>
      <w:r w:rsidRPr="00D915F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นายพงศ์กวิน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จึงรุ่งเรืองกิจ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ดำรงตำแหน่งที่ปรึกษารัฐมนตรีว่าการกระทรวงคมนาคม และ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นายสรวุฒิ เนื่องจำนงค์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ดำรงตำแหน่งเลขานุการรัฐมนตรีว่าการกระทรวงคมนาคม ทั้งนี้ ตั้งแต่วันที่ 13 กันยายน 2566 เป็นต้นไป</w:t>
      </w:r>
    </w:p>
    <w:p w14:paraId="648059A8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AFC5C2C" w14:textId="77777777"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14.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(กระทรวงดิจิทัลเพื่อเศรษฐกิจและสังคม) </w:t>
      </w:r>
    </w:p>
    <w:p w14:paraId="2E68CB2B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ดิจิทัลเพื่อเศรษฐกิจและสังคมเสนอการแต่งตั้งข้าราชการการเมือง จำนวน 2 ราย ดังนี้  </w:t>
      </w:r>
    </w:p>
    <w:p w14:paraId="0546F988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นายสุทธิเกียรติ วีระกิจพานิช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 ที่ปรึกษารัฐมนตรีว่าการกระทรวงดิจิทัลเพื่อเศรษฐกิจและสังคม  </w:t>
      </w:r>
    </w:p>
    <w:p w14:paraId="0EDF7FC5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นายวัลลภ รุจิรากร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 เลขานุการรัฐมนตรีว่าการกระทรวงดิจิทัลเพื่อเศรษฐกิจและสังคม</w:t>
      </w:r>
    </w:p>
    <w:p w14:paraId="2F35663C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>ทั้งนี้ ตั้งแต่วันที่ 13 กันยายน 2566 เป็นต้นไป</w:t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2E9FD215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44B31A4" w14:textId="77777777"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15.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(กระทรวงพาณิชย์) </w:t>
      </w:r>
    </w:p>
    <w:p w14:paraId="13BC3B65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คณะรัฐมนตรีมีมติเห็นชอบตามที่กระทรวงพาณิชย์เสนอการแต่งตั้งข้าราชการการเมือง จำนวน </w:t>
      </w:r>
      <w:r w:rsidR="00862E34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4 ราย ดังนี้ </w:t>
      </w:r>
    </w:p>
    <w:p w14:paraId="373F4ADD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นายกองตรี พิสิษฏ์ พิพัฒน์วิไลกุล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ให้ดำรงตำแหน่งที่ปรึกษารัฐมนตรีว่าการกระทรวงพาณิชย์  </w:t>
      </w:r>
    </w:p>
    <w:p w14:paraId="1227CA78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นายปัญญา ชวนบุญ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ให้ดำรงตำแหน่งที่ปรึกษารัฐมนตรีช่วยว่าการกระทรวงพาณิชย์ </w:t>
      </w:r>
      <w:r w:rsidR="001F25F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(นายนภินทร ศรีสรรพางค์)   </w:t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1B8F0A54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</w:rPr>
        <w:tab/>
      </w:r>
      <w:r w:rsidRPr="00A52573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นายกฤษฎา ตันเทอดทิตย์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ให้ดำรงตำแหน่งเลขานุการรัฐมนตรีว่าการกระทรวงพาณิชย์  </w:t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598BFCD9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นายกฤษฏ์ เพ็ญสุภา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ให้ดำรงตำแหน่งผู้ช่วยเลขานุการรัฐมนตรีว่าการกระทรวงพาณิชย์ </w:t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>รัฐมนตรีช่วยว่าการกระทรวงพาณิชย์ (นายนภินทร ศรีสรรพางค์)</w:t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6A7003D8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ตั้งแต่วันที่ 13 กันยายน 2566 เป็นต้นไป </w:t>
      </w:r>
    </w:p>
    <w:p w14:paraId="66506EB3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6B3C52F" w14:textId="77777777"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16.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(กระทรวงมหาดไทย) </w:t>
      </w:r>
    </w:p>
    <w:p w14:paraId="29A07517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คณะรัฐมนตรีมีมติเห็นชอบตามที่กระทรวงมหาดไทยเสนอแต่งตั้งข้าราชการการเมือง ดังนี้ </w:t>
      </w:r>
    </w:p>
    <w:p w14:paraId="0BB8C51B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นายสมเจตน์ ลิมปะพันธุ์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ให้ดำรงตำแหน่งที่ปรึกษารัฐมนตรีว่าการกระทรวงมหาดไทย  </w:t>
      </w:r>
    </w:p>
    <w:p w14:paraId="4A6E56CE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นางสาวไตรศุลี ไตรสรณกุล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ให้ดำรงตำแหน่งเลขานุการรัฐมนตรีว่าการกระทรวงมหาดไทย </w:t>
      </w:r>
    </w:p>
    <w:p w14:paraId="0604E6F2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>ทั้งนี้ ตั้งแต่วันที่ 13 กันยายน 2566 เป็นต้นไป</w:t>
      </w:r>
    </w:p>
    <w:p w14:paraId="051C77AF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02816AB" w14:textId="77777777"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17.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(กระทรวงแรงงาน) </w:t>
      </w:r>
    </w:p>
    <w:p w14:paraId="0CFA6A67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คณะรัฐมนตรีมีมติเห็นชอบตามที่กระทรวงแรงงานเสนอการแต่งตั้ง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นายธนัสถ์ ทวีเกื้อกูลกิจ </w:t>
      </w:r>
      <w:r w:rsidR="00862E34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เป็นข้าราชการการเมือง ตำแหน่งที่ปรึกษารัฐมนตรีว่าการกระทรวงแรงงาน ทั้งนี้ ตั้งแต่วันที่ 13 กันยายน 2566 เป็นต้นไป </w:t>
      </w:r>
    </w:p>
    <w:p w14:paraId="7DD0A172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7CE7CD0" w14:textId="77777777"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(กระทรวงสาธารณสุข) </w:t>
      </w:r>
    </w:p>
    <w:p w14:paraId="57970EB4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คณะรัฐมนตรีมีมติเห็นชอบตามที่กระทรวงสาธารณสุขเสนอการแต่งตั้งข้าราชการการเมือง ดังนี้  </w:t>
      </w:r>
    </w:p>
    <w:p w14:paraId="591BF2BF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นายวิชาญ มีนชัยนันท์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 ที่ปรึกษารัฐมนตรีว่าการกระทรวงสาธารณสุข </w:t>
      </w:r>
    </w:p>
    <w:p w14:paraId="203C5DAF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นาวาอากาศตรี พลเทพ สุนทโร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 เลขานุการรัฐมนตรีว่าการกระทรวงสาธารณสุข</w:t>
      </w:r>
    </w:p>
    <w:p w14:paraId="46E2C350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ตั้งแต่วันที่ 13 กันยายน 2566 เป็นต้นไป </w:t>
      </w:r>
    </w:p>
    <w:p w14:paraId="046BAB82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319F4CBB" w14:textId="77777777"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14:paraId="474F65BE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การแต่งตั้งบุคคลให้ดำรงตำแหน่งข้าราชการการเมือง จำนวน 4 ราย ดังนี้ </w:t>
      </w:r>
    </w:p>
    <w:p w14:paraId="4BFF129F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นายสมคิด เชื้อคง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ตำแหน่งรองเลขาธิการนายกรัฐมนตรีฝ่ายการเมือง  </w:t>
      </w:r>
    </w:p>
    <w:p w14:paraId="137A4D7C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นายจักรพล ตั้งสุทธิธรรม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ตำแหน่งรองเลขาธิการนายกรัฐมนตรีฝ่ายการเมือง   </w:t>
      </w:r>
    </w:p>
    <w:p w14:paraId="55FB3ADA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นายพงศ์ศรัณย์ อัศวชัยโสภณ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ตำแหน่งรองเลขาธิการนายกรัฐมนตรีฝ่ายการเมือง   </w:t>
      </w:r>
    </w:p>
    <w:p w14:paraId="220DAEDD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นายชัย วัชรงค์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ตำแหน่งโฆษกประจำสำนักนายกรัฐมนตรี </w:t>
      </w:r>
    </w:p>
    <w:p w14:paraId="01FA1CD2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/>
          <w:sz w:val="32"/>
          <w:szCs w:val="32"/>
        </w:rPr>
        <w:tab/>
      </w:r>
      <w:r w:rsidRPr="00A52573">
        <w:rPr>
          <w:rFonts w:ascii="TH SarabunPSK" w:eastAsia="Calibri" w:hAnsi="TH SarabunPSK" w:cs="TH SarabunPSK"/>
          <w:sz w:val="32"/>
          <w:szCs w:val="32"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>ทั้งนี้ ตั้งแต่วันที่ 13 กันยายน 2566 เป็นต้นไป</w:t>
      </w:r>
    </w:p>
    <w:p w14:paraId="7330512B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FA6D743" w14:textId="77777777"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(กระทรวงการคลัง) </w:t>
      </w:r>
    </w:p>
    <w:p w14:paraId="5E9CDA76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คณะรัฐมนตรีมีมติเห็นชอบตามที่กระทรวงการคลังเสนอการแต่งตั้งข้าราชการการเมือง จำนวน </w:t>
      </w:r>
      <w:r w:rsidR="005C1560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3 ราย ดังนี้ </w:t>
      </w:r>
    </w:p>
    <w:p w14:paraId="4275D8C1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นายมานะศักดิ์ จันทร์ประสงค์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 ที่ปรึกษารัฐมนตรีช่วยว่าการกระทรวงการคลัง </w:t>
      </w:r>
    </w:p>
    <w:p w14:paraId="3E092F91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นายเผ่าภูมิ โรจนสกุล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 เลขานุการรัฐมนตรีว่าการกระทรวงการคลัง </w:t>
      </w:r>
    </w:p>
    <w:p w14:paraId="0172A426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3.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นายณัฏฐ์พัฒน์ รัฐผไท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 ผู้ช่วยเลขานุการรัฐมนตรีว่าการกระทรวงการคลัง </w:t>
      </w:r>
    </w:p>
    <w:p w14:paraId="260FEA72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/>
          <w:sz w:val="32"/>
          <w:szCs w:val="32"/>
        </w:rPr>
        <w:tab/>
      </w:r>
      <w:r w:rsidRPr="00A52573">
        <w:rPr>
          <w:rFonts w:ascii="TH SarabunPSK" w:eastAsia="Calibri" w:hAnsi="TH SarabunPSK" w:cs="TH SarabunPSK"/>
          <w:sz w:val="32"/>
          <w:szCs w:val="32"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>ทั้งนี้ ตั้งแต่วันที่ 13 กันยายน 2566 เป็นต้นไป</w:t>
      </w:r>
    </w:p>
    <w:p w14:paraId="4BA1EA6F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DAB938F" w14:textId="77777777"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21.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(กระทรวงการพัฒนาสังคมและความมั่นคงของมนุษย์) 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A52573" w:rsidRPr="00A5257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1F25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1F25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A52573"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พัฒนาสังคมและความมั่นคงของมนุษย์เสนอการแต่งตั้งข้าราชการการเมือง คือ 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นายธเนศพล ธนบุณยวัฒน์</w:t>
      </w:r>
      <w:r w:rsidR="00A52573"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ในตำแหน่งเลขานุการรัฐมนตรีว่าการกระทรวงการพัฒนาสังคมและความมั่นคงของมนุษย์ ทั้งนี้ ตั้งแต่วันที่ 13 กันยายน 2566 เป็นต้นไป </w:t>
      </w:r>
    </w:p>
    <w:p w14:paraId="5A488E0B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C7E2592" w14:textId="77777777"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22.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</w:t>
      </w:r>
    </w:p>
    <w:p w14:paraId="7E742941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41BF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 w:rsidRPr="003141BF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 w:rsidRPr="003141BF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3141BF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>นายสีหศักดิ์ พวงเกตุแก้ว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  </w:t>
      </w:r>
    </w:p>
    <w:p w14:paraId="495F8CF0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1AEA36F" w14:textId="77777777"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23.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(กระทรวงการคลัง) </w:t>
      </w:r>
    </w:p>
    <w:p w14:paraId="53C0C7C5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คณะรัฐมนตรีมีมติอนุมัติตามที่กระทรวงการคลังเสนอเลื่อน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นายลวรณ แสงสนิท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อธิบดี </w:t>
      </w:r>
      <w:r w:rsidR="00862E3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(นักบริหารสูง) กรมสรรพากร กระทรวงการคลัง ให้ดำรงตำแหน่งปลัดกระทรวง (นักบริหารสูง) สำนักงานปลัดกระทรวง กระทรวงการคลัง แทนตำแหน่งที่ว่าง เนื่องจากผู้ครองตำแหน่งอยู่เดิมได้รับอนุญาตให้ลาออกจากราชการ ทั้งนี้ ตั้งแต่วันที่ทรงพระกรุณาโปรดเกล้าโปรดกระหม่อมแต่งตั้ง </w:t>
      </w:r>
    </w:p>
    <w:p w14:paraId="25BCA084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066BA86" w14:textId="77777777"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24.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(กระทรวงพลังงาน) </w:t>
      </w:r>
    </w:p>
    <w:p w14:paraId="100E86F7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คณะรัฐมนตรีมีมติอนุมัติตามที่กระทรวงพลังงานเสนอแต่งตั้ง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นายประเสริฐ สินสุขประเสริฐ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อธิบดี (ตำแหน่งประเภทบริหาร ระดับสูง) กรมพัฒนาพลังงานทดแทนและอนุรักษ์พลังงาน กระทรวงพลังงาน ให้ดำรง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ตำแหน่งปลัดกระทรวง (ตำแหน่งประเภทบริหาร ระดับสูง) สำนักงานปลัดกระทรวง กระทรวงพลังงาน ตั้งแต่วันที่</w:t>
      </w:r>
      <w:r w:rsidR="005C1560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1 ตุลาคม 2566 เพื่อทดแทนตำแหน่งที่จะเกษียณอายุราชการ ทั้งนี้ ตั้งแต่วันที่ทรงพระกรุณาโปรดเกล้าโปรดกระหม่อมแต่งตั้ง </w:t>
      </w:r>
    </w:p>
    <w:p w14:paraId="185C74DE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DFC38E6" w14:textId="77777777"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(กระทรวงการอุดมศึกษา วิทยาศาสตร์ วิจัยและนวัตกรรม) </w:t>
      </w:r>
    </w:p>
    <w:p w14:paraId="401F97A3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คณะรัฐมนตรีมีมติเห็นชอบตามที่กระทรวงการอุดมศึกษา วิทยาศาสตร์ วิจัยและนวัตกรรมเสนอการแต่งตั้งข้าราชการการเมือง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นางสาวเพชรดาว โต๊ะมีนา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ดำรงตำแหน่งที่ปรึกษารัฐมนตรีว่าการกระทรวงการอุดมศึกษา วิทยาศาสตร์ วิจัยและนวัตกรรม ทั้งนี้ ตั้งแต่วันที่ 13 กันยายน 2566 เป็นต้นไป </w:t>
      </w:r>
    </w:p>
    <w:p w14:paraId="17091804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52EB1616" w14:textId="77777777"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26.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(กระทรวงกลาโหม) </w:t>
      </w:r>
    </w:p>
    <w:p w14:paraId="1FBB3285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คณะรัฐมนตรีมีมติเห็นชอบตามที่กระทรวงกลาโหมเสนอการแต่งตั้ง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พลเอก สมศักดิ์ รุ่งสิตา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ให้ดำรงตำแหน่งที่ปรึกษารัฐมนตรีว่าการกระทรวงกลาโหม และ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พลเอก ณัฐพล นาคพาณิชย์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ให้ดำรงตำแหน่งเลขานุการรัฐมนตรีว่าการกระทรวงกลาโหม ทั้งนี้ ตั้งแต่วันที่ 13 กันยายน 2566 เป็นต้นไป </w:t>
      </w:r>
    </w:p>
    <w:p w14:paraId="6B8DDAB3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C0C02AF" w14:textId="77777777"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27.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(กระทรวงการท่องเที่ยวและกีฬา) </w:t>
      </w:r>
    </w:p>
    <w:p w14:paraId="33CFBE94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คณะรัฐมนตรีมีมติเห็นชอบตามที่กระทรวงการท่องเที่ยวและกีฬาเสนอการแต่งตั้งข้าราชการการเมือง จำนวน 2 ราย ดังนี้ </w:t>
      </w:r>
    </w:p>
    <w:p w14:paraId="43CF06C9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นายณณัฏฐ์ หงษ์ชูเวช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 ที่ปรึกษารัฐมนตรีว่าการกระทรวงการท่องเที่ยวและกีฬา  </w:t>
      </w:r>
    </w:p>
    <w:p w14:paraId="784430BF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นายกิตติ เชาวน์ดี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 เลขานุการรัฐมนตรีว่าการกระทรวงการท่องเที่ยวและกีฬา</w:t>
      </w:r>
    </w:p>
    <w:p w14:paraId="6B0F0685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/>
          <w:sz w:val="32"/>
          <w:szCs w:val="32"/>
        </w:rPr>
        <w:tab/>
      </w:r>
      <w:r w:rsidRPr="00A52573">
        <w:rPr>
          <w:rFonts w:ascii="TH SarabunPSK" w:eastAsia="Calibri" w:hAnsi="TH SarabunPSK" w:cs="TH SarabunPSK"/>
          <w:sz w:val="32"/>
          <w:szCs w:val="32"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>ทั้งนี้ ตั้งแต่วันที่ 13 กันยายน 2566 เป็นต้นไป</w:t>
      </w:r>
    </w:p>
    <w:p w14:paraId="3A7A1554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890F87A" w14:textId="77777777"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28.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(กระทรวงศึกษาธิการ) </w:t>
      </w:r>
    </w:p>
    <w:p w14:paraId="6C994CAA" w14:textId="77777777" w:rsidR="00A52573" w:rsidRPr="00A52573" w:rsidRDefault="00A52573" w:rsidP="00A52573">
      <w:pPr>
        <w:spacing w:after="0" w:line="320" w:lineRule="exact"/>
        <w:jc w:val="both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คณะรัฐมนตรีมีมติเห็นชอบตามที่กระทรวงศึกษาธิการเสนอการแต่งตั้งข้าราชการการเมือง จำนวน 4 ราย ดังนี้ </w:t>
      </w:r>
    </w:p>
    <w:p w14:paraId="501F08C6" w14:textId="77777777" w:rsidR="00A52573" w:rsidRPr="00A52573" w:rsidRDefault="00A52573" w:rsidP="00A52573">
      <w:pPr>
        <w:spacing w:after="0" w:line="320" w:lineRule="exact"/>
        <w:jc w:val="both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นายเชิดศักดิ์ โภคกุลกานนท์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ตำแหน่งที่ปรึกษารัฐมนตรีว่าการกระทรวงศึกษาธิการ  </w:t>
      </w:r>
    </w:p>
    <w:p w14:paraId="51A066E0" w14:textId="77777777" w:rsidR="00A52573" w:rsidRPr="00A52573" w:rsidRDefault="00A52573" w:rsidP="00A52573">
      <w:pPr>
        <w:spacing w:after="0" w:line="320" w:lineRule="exact"/>
        <w:jc w:val="both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นายวิศรุต ปู่เพ็ง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ตำแหน่งที่ปรึกษารัฐมนตรีช่วยว่าการกระทรวงศึกษาธิการ </w:t>
      </w:r>
    </w:p>
    <w:p w14:paraId="11977C24" w14:textId="77777777" w:rsidR="00A52573" w:rsidRPr="00A52573" w:rsidRDefault="00A52573" w:rsidP="00A52573">
      <w:pPr>
        <w:spacing w:after="0" w:line="320" w:lineRule="exact"/>
        <w:jc w:val="both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นายนพ ชีวานันท์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ตำแหน่งเลขานุการรัฐมนตรีว่าการกระทรวงศึกษาธิการ  </w:t>
      </w:r>
    </w:p>
    <w:p w14:paraId="7B821F9B" w14:textId="77777777" w:rsidR="00A52573" w:rsidRPr="00A52573" w:rsidRDefault="00A52573" w:rsidP="00A52573">
      <w:pPr>
        <w:spacing w:after="0" w:line="320" w:lineRule="exact"/>
        <w:jc w:val="both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นายพิษณุ พลธี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ตำแหน่งผู้ช่วยเลขานุการรัฐมนตรีว่าการกระทรวงศึกษาธิการ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ตั้งแต่วันที่ 13 กันยายน 2566 เป็นต้นไป </w:t>
      </w:r>
    </w:p>
    <w:p w14:paraId="4A0375CB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1CAC996" w14:textId="77777777"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29.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มอบหมายให้รองนายกรัฐมนตรีรักษาราชการแทนนายกรัฐมนตรี </w:t>
      </w:r>
    </w:p>
    <w:p w14:paraId="5BA434FD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มอบหมายให้รองนายกรัฐมนตรีรักษาราชการแทนนายกรัฐมนตรี ตามลำดับ ดังนี้  </w:t>
      </w:r>
    </w:p>
    <w:p w14:paraId="4591C247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ในกรณีที่นายกรัฐมนตรีไม่อาจปฏิบัติราชการได้ คณะรัฐมนตรีมอบหมายให้รองนายกรัฐมนตรีเป็นผู้รักษาราชการแทนนายกรัฐมนตรี ตามลำดับ ดังนี้   </w:t>
      </w:r>
    </w:p>
    <w:p w14:paraId="03D6EBA6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1.1 นายภูมิธรรม เวชยชัย  </w:t>
      </w:r>
    </w:p>
    <w:p w14:paraId="671AE837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1.2 นายสมศักดิ์ เทพสุทิน </w:t>
      </w:r>
    </w:p>
    <w:p w14:paraId="0E4B6691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1.3 นายปานปรีย์ พหิทธานุกร </w:t>
      </w:r>
    </w:p>
    <w:p w14:paraId="7DAA8151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1.4 นายอนุทิน ชาญวีรกูล  </w:t>
      </w:r>
    </w:p>
    <w:p w14:paraId="11300CEB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1.5 พลตำรวจเอก พัชรวาท วงษ์สุวรรณ </w:t>
      </w:r>
    </w:p>
    <w:p w14:paraId="7B6C5D06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1.6 นายพีระพันธุ์ สาลีรัฐวิภาค  </w:t>
      </w:r>
    </w:p>
    <w:p w14:paraId="07399E3A" w14:textId="77777777"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2. ในระหว่างการรักษาราชการแทนนายกรัฐมนตรี ผู้รักษาราชการแทนข้างต้น จะสั่งการใดเกี่ยวกับการบริหารงานบุคคลและการอนุมัติเงินงบประมาณอันอยู่ในอำนาจของนายกรัฐมนตรีได้ ต้องได้รับความเห็นชอบจากนายกรัฐมนตรีเสียก่อน </w:t>
      </w:r>
    </w:p>
    <w:p w14:paraId="4877D20A" w14:textId="77777777" w:rsidR="00833055" w:rsidRDefault="00833055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C1A199" w14:textId="77777777" w:rsidR="005E7AF6" w:rsidRPr="00833055" w:rsidRDefault="005E7AF6" w:rsidP="005E7AF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30.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คำสั่งสำนักนายกรัฐมนตรี ที่ 227/2566 เรื่อง แต่งตั้งผู้ทรงคุณวุฒิเป็นที่ปรึกษานายกรัฐมนตรีเพื่อทำหน้าที่ผู้แทนการค้าไทย</w:t>
      </w:r>
    </w:p>
    <w:p w14:paraId="1A614DDD" w14:textId="77777777" w:rsidR="005E7AF6" w:rsidRPr="00833055" w:rsidRDefault="005E7AF6" w:rsidP="005E7AF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คณะรัฐมนตรีมีมติรับทราบคำสั่งสำนักนายกรัฐมนตรี ที่ 227/2566 เรื่อง แต่งตั้งผู้ทรงคุณวุฒิเป็นที่ปรึกษานายกรัฐมนตรีเพื่อทำหน้าที่ผู้แทนการค้าไทย </w:t>
      </w:r>
    </w:p>
    <w:p w14:paraId="21F4E49D" w14:textId="77777777" w:rsidR="005E7AF6" w:rsidRPr="00833055" w:rsidRDefault="005E7AF6" w:rsidP="005E7AF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 xml:space="preserve">อาศัยอำนาจตามความในมาตรา 11 (6) แห่งพระราชบัญญัติระเบียบบริหารราชการแผ่นดิน </w:t>
      </w:r>
      <w:r w:rsidRPr="0083305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พ.ศ. 2534 และข้อ 4 แห่งระเบียบสำนักนายกรัฐมนตรีว่าด้วยผู้แทนการค้าไทย พ.ศ. 2552 ซึ่งแก้ไขเพิ่มเติมโดยระเบียบสำนักนายกรัฐมนตรีว่าด้วยผู้แทนการค้าไทย (ฉบับที่ 2) พ.ศ. 2552 นายกรัฐมนตรีจึงมีคำสั่งแต่งตั้ง </w:t>
      </w:r>
      <w:r w:rsidRPr="004D0491">
        <w:rPr>
          <w:rFonts w:ascii="TH SarabunPSK" w:hAnsi="TH SarabunPSK" w:cs="TH SarabunPSK"/>
          <w:b/>
          <w:bCs/>
          <w:sz w:val="32"/>
          <w:szCs w:val="32"/>
          <w:cs/>
        </w:rPr>
        <w:t>นางนลินี ทวีสิน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ผู้ทรงคุณวุฒิเป็นที่ปรึกษานายกรัฐมนตรีเพื่อทำหน้าที่ผู้แทนการค้าไทย</w:t>
      </w:r>
    </w:p>
    <w:p w14:paraId="4AF31FE5" w14:textId="77777777" w:rsidR="005E7AF6" w:rsidRPr="00833055" w:rsidRDefault="005E7AF6" w:rsidP="005E7AF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12 กันยายน 2566 เป็นต้นไป</w:t>
      </w:r>
    </w:p>
    <w:p w14:paraId="6C1B6B41" w14:textId="77777777" w:rsidR="005E7AF6" w:rsidRPr="00833055" w:rsidRDefault="005E7AF6" w:rsidP="005E7AF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72EE9F5C" w14:textId="77777777" w:rsidR="005E7AF6" w:rsidRPr="00833055" w:rsidRDefault="005E7AF6" w:rsidP="005E7AF6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31. </w:t>
      </w:r>
      <w:r w:rsidRPr="00833055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เรื่อง  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คำสั่งสำนักนายกรัฐมนตรีที่  </w:t>
      </w:r>
      <w:r w:rsidRPr="00833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228/2566 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มอบหมายให้รองนายกรัฐมนตรีรักษาราชการแทนนายกรัฐมนตรี และมอบหมายและมอบอำนาจให้รองนายกรัฐมนตรีปฏิบัติราชการแทนนายกรัฐมนตรี </w:t>
      </w:r>
      <w:r w:rsidRPr="00833055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br/>
        <w:t>และปฏิบัติราชการแทนนายกรัฐมนตรี ในกรณีรัฐมนตรีประจำสำนักนายกรัฐมนตรีไม่อยู่</w:t>
      </w:r>
      <w:r w:rsidRPr="00833055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br/>
        <w:t>หรือไม่อาจปฏิบัติราชการได้หรือไม่มีผู้ดำรงตำแหน่ง</w:t>
      </w:r>
    </w:p>
    <w:p w14:paraId="47648B46" w14:textId="77777777" w:rsidR="005E7AF6" w:rsidRPr="00833055" w:rsidRDefault="005E7AF6" w:rsidP="005E7AF6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คำสั่งสำนักนายกรัฐมนตรีที่  </w:t>
      </w:r>
      <w:r w:rsidRPr="00833055">
        <w:rPr>
          <w:rFonts w:ascii="TH SarabunPSK" w:hAnsi="TH SarabunPSK" w:cs="TH SarabunPSK" w:hint="cs"/>
          <w:sz w:val="32"/>
          <w:szCs w:val="32"/>
          <w:cs/>
        </w:rPr>
        <w:t xml:space="preserve">228/2566 </w:t>
      </w:r>
      <w:r w:rsidRPr="00833055">
        <w:rPr>
          <w:rFonts w:ascii="TH SarabunPSK" w:hAnsi="TH SarabunPSK" w:cs="TH SarabunPSK"/>
          <w:sz w:val="32"/>
          <w:szCs w:val="32"/>
          <w:cs/>
        </w:rPr>
        <w:t>เรื่อง  มอบหมายให้รองนายกรัฐมนตรีรักษาราชการแทนนายกรัฐมนตรี และมอบหมายและมอบอำนาจให้รองนายกรัฐมนตรีปฏิบัติราชการแทนนายกรัฐมนตรี</w:t>
      </w:r>
      <w:r w:rsidRPr="00833055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และปฏิบัติราชการแทนนายกรัฐมนตรี ในกรณีรัฐมนตรีประจำสำนักนายกรัฐมนตรีไม่อยู่</w:t>
      </w:r>
      <w:r w:rsidRPr="00833055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br/>
        <w:t>หรือไม่อาจปฏิบัติราชการได้หรือไม่มีผู้ดำรงตำแหน่ง</w:t>
      </w:r>
    </w:p>
    <w:p w14:paraId="773FEA32" w14:textId="77777777" w:rsidR="005E7AF6" w:rsidRPr="00833055" w:rsidRDefault="005E7AF6" w:rsidP="005E7AF6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3055">
        <w:rPr>
          <w:rFonts w:ascii="TH SarabunPSK" w:hAnsi="TH SarabunPSK" w:cs="TH SarabunPSK"/>
          <w:spacing w:val="-10"/>
          <w:sz w:val="32"/>
          <w:szCs w:val="32"/>
          <w:cs/>
        </w:rPr>
        <w:tab/>
        <w:t>ตามที่ได้มี</w:t>
      </w:r>
      <w:r w:rsidRPr="00833055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พระบรมราชโองการโปรดเกล้าฯ แต่งตั้ง นายเศรษฐา ทวีสิน เป็นนายกรัฐมนตรี</w:t>
      </w:r>
      <w:r w:rsidRPr="0083305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33055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ตามประกาศลงวันที่ 22 สิงหาคม 2566 และพระบรมราชโองการโปรดเกล้าฯ แต่งตั้งรัฐมนตรี </w:t>
      </w:r>
      <w:r w:rsidRPr="00833055">
        <w:rPr>
          <w:rFonts w:ascii="TH SarabunPSK" w:hAnsi="TH SarabunPSK" w:cs="TH SarabunPSK"/>
          <w:color w:val="000000"/>
          <w:sz w:val="32"/>
          <w:szCs w:val="32"/>
          <w:cs/>
        </w:rPr>
        <w:br/>
        <w:t>ตามประกาศลงวันที่ 1 กันยายน 2566 นั้น</w:t>
      </w:r>
    </w:p>
    <w:p w14:paraId="6A088456" w14:textId="77777777" w:rsidR="005E7AF6" w:rsidRPr="00833055" w:rsidRDefault="005E7AF6" w:rsidP="005E7AF6">
      <w:pPr>
        <w:keepNext/>
        <w:tabs>
          <w:tab w:val="left" w:pos="1418"/>
        </w:tabs>
        <w:spacing w:after="0" w:line="320" w:lineRule="exact"/>
        <w:ind w:right="6"/>
        <w:jc w:val="thaiDistribute"/>
        <w:outlineLvl w:val="1"/>
        <w:rPr>
          <w:rFonts w:ascii="TH SarabunPSK" w:eastAsia="Cordia New" w:hAnsi="TH SarabunPSK" w:cs="TH SarabunPSK"/>
          <w:sz w:val="32"/>
          <w:szCs w:val="32"/>
        </w:rPr>
      </w:pP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อาศัยอำนาจตามความในมาตรา 10 มาตรา 15 แห่งพระราชบัญญัติระเบียบบริหาร</w:t>
      </w:r>
      <w:r w:rsidRPr="00833055">
        <w:rPr>
          <w:rFonts w:ascii="TH SarabunPSK" w:eastAsia="Cordia New" w:hAnsi="TH SarabunPSK" w:cs="TH SarabunPSK"/>
          <w:spacing w:val="-4"/>
          <w:sz w:val="32"/>
          <w:szCs w:val="32"/>
          <w:cs/>
        </w:rPr>
        <w:t>ราชการแผ่นดิน พ.ศ. 2534 ซึ่งแก้ไขเพิ่มเติมโดยพระราชบัญญัติระเบียบบริหารราชการแผ่นดิน (ฉบับที่ 5)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3055">
        <w:rPr>
          <w:rFonts w:ascii="TH SarabunPSK" w:eastAsia="Cordia New" w:hAnsi="TH SarabunPSK" w:cs="TH SarabunPSK"/>
          <w:spacing w:val="-6"/>
          <w:sz w:val="32"/>
          <w:szCs w:val="32"/>
          <w:cs/>
        </w:rPr>
        <w:t>พ.ศ. 2545 มาตรา 38 แห่งพระราชบั</w:t>
      </w:r>
      <w:r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ญญัติระเบียบบริหารราชการแผ่นดิน </w:t>
      </w:r>
      <w:r w:rsidRPr="00833055">
        <w:rPr>
          <w:rFonts w:ascii="TH SarabunPSK" w:eastAsia="Cordia New" w:hAnsi="TH SarabunPSK" w:cs="TH SarabunPSK"/>
          <w:spacing w:val="-6"/>
          <w:sz w:val="32"/>
          <w:szCs w:val="32"/>
          <w:cs/>
        </w:rPr>
        <w:t>พ.ศ. 2534 ซึ่งแก้ไขเพิ่มเติม</w:t>
      </w:r>
      <w:r>
        <w:rPr>
          <w:rFonts w:ascii="TH SarabunPSK" w:eastAsia="Cordia New" w:hAnsi="TH SarabunPSK" w:cs="TH SarabunPSK"/>
          <w:spacing w:val="-12"/>
          <w:sz w:val="32"/>
          <w:szCs w:val="32"/>
          <w:cs/>
        </w:rPr>
        <w:t xml:space="preserve"> </w:t>
      </w:r>
      <w:r w:rsidRPr="00833055">
        <w:rPr>
          <w:rFonts w:ascii="TH SarabunPSK" w:eastAsia="Cordia New" w:hAnsi="TH SarabunPSK" w:cs="TH SarabunPSK"/>
          <w:spacing w:val="-12"/>
          <w:sz w:val="32"/>
          <w:szCs w:val="32"/>
          <w:cs/>
        </w:rPr>
        <w:t>โดยพระราชบัญญัติระเบียบบริหารราชการแผ่นดิน (ฉบับที่ 7) พ.ศ. 2550  มาตรา 11   มาตรา 12 มาตรา 41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833055">
        <w:rPr>
          <w:rFonts w:ascii="TH SarabunPSK" w:eastAsia="Cordia New" w:hAnsi="TH SarabunPSK" w:cs="TH SarabunPSK"/>
          <w:spacing w:val="-8"/>
          <w:sz w:val="32"/>
          <w:szCs w:val="32"/>
          <w:cs/>
        </w:rPr>
        <w:t>มาตร</w:t>
      </w:r>
      <w:r>
        <w:rPr>
          <w:rFonts w:ascii="TH SarabunPSK" w:eastAsia="Cordia New" w:hAnsi="TH SarabunPSK" w:cs="TH SarabunPSK"/>
          <w:spacing w:val="-8"/>
          <w:sz w:val="32"/>
          <w:szCs w:val="32"/>
          <w:cs/>
        </w:rPr>
        <w:t>า 42  มาตรา 48  และมาตรา 49 แห่ง</w:t>
      </w:r>
      <w:r w:rsidRPr="00833055">
        <w:rPr>
          <w:rFonts w:ascii="TH SarabunPSK" w:eastAsia="Cordia New" w:hAnsi="TH SarabunPSK" w:cs="TH SarabunPSK"/>
          <w:spacing w:val="-8"/>
          <w:sz w:val="32"/>
          <w:szCs w:val="32"/>
          <w:cs/>
        </w:rPr>
        <w:t>พระราชบัญญัติระเบียบบริหารราชการแผ่นดิน พ.ศ. 2534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3055">
        <w:rPr>
          <w:rFonts w:ascii="TH SarabunPSK" w:eastAsia="Cordia New" w:hAnsi="TH SarabunPSK" w:cs="TH SarabunPSK"/>
          <w:spacing w:val="-8"/>
          <w:sz w:val="32"/>
          <w:szCs w:val="32"/>
          <w:cs/>
        </w:rPr>
        <w:t>ประกอบกับมติคณะรัฐมนตรี เมื่อวันที่ 13  กันยายน 2566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 xml:space="preserve"> นายกรัฐมนตรีโดยความเห็นชอบของคณะรัฐมนตรี จึงมีคำสั่งมอบหมายให้รองนายกรัฐมนตรีรักษาราชการแทนนายกรัฐมนตรี และมอบหมาย</w:t>
      </w:r>
      <w:r w:rsidRPr="00833055">
        <w:rPr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และมอบอำนาจให้รองนายกรัฐมนตรีปฏิบัติราชการแทนนายกรัฐมนตรี </w:t>
      </w:r>
      <w:r w:rsidRPr="00833055">
        <w:rPr>
          <w:rFonts w:ascii="TH SarabunPSK" w:eastAsia="Cordia New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>และปฏิบัติราชการแทนนายกรัฐมนตรี</w:t>
      </w:r>
      <w:r w:rsidRPr="00833055">
        <w:rPr>
          <w:rFonts w:ascii="TH SarabunPSK" w:eastAsia="Cordia New" w:hAnsi="TH SarabunPSK" w:cs="TH SarabunPSK"/>
          <w:color w:val="000000"/>
          <w:sz w:val="32"/>
          <w:szCs w:val="32"/>
          <w:cs/>
          <w:lang w:val="x-none" w:eastAsia="x-none"/>
        </w:rPr>
        <w:t xml:space="preserve"> ในกรณีรัฐมนตรีประจำสำนักนายกรัฐมนตรีไม่อยู่หรือไม่อาจปฏิบัติราชการได้หรือไม่มีผู้ดำรงตำแหน่ง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>ดังต่อไปนี้</w:t>
      </w:r>
    </w:p>
    <w:p w14:paraId="63C9C0F7" w14:textId="77777777" w:rsidR="005E7AF6" w:rsidRPr="00833055" w:rsidRDefault="005E7AF6" w:rsidP="005E7AF6">
      <w:pPr>
        <w:tabs>
          <w:tab w:val="left" w:pos="1418"/>
          <w:tab w:val="left" w:pos="1985"/>
          <w:tab w:val="left" w:pos="2410"/>
        </w:tabs>
        <w:spacing w:after="0" w:line="320" w:lineRule="exact"/>
        <w:ind w:right="-57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ส่วนที่ 1 </w:t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>คณะรัฐมนตรีมอบหมายให้รองนายกรัฐมนตรีรักษาราชการแทนนายกรัฐมนตรี</w:t>
      </w:r>
    </w:p>
    <w:p w14:paraId="4DFCA8E2" w14:textId="77777777" w:rsidR="005E7AF6" w:rsidRPr="00833055" w:rsidRDefault="005E7AF6" w:rsidP="005E7AF6">
      <w:pPr>
        <w:tabs>
          <w:tab w:val="left" w:pos="1418"/>
          <w:tab w:val="left" w:pos="1843"/>
        </w:tabs>
        <w:spacing w:after="0" w:line="320" w:lineRule="exact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pacing w:val="-14"/>
          <w:sz w:val="32"/>
          <w:szCs w:val="32"/>
          <w:cs/>
        </w:rPr>
        <w:t>1. ในกรณีที่นายกรัฐมนตรีไม่อาจปฏิบัติราชการได้ คณะรัฐมนตรีมอบหมายให้รองนายกรัฐมนตรี</w:t>
      </w:r>
      <w:r w:rsidRPr="00833055">
        <w:rPr>
          <w:rFonts w:ascii="TH SarabunPSK" w:hAnsi="TH SarabunPSK" w:cs="TH SarabunPSK"/>
          <w:sz w:val="32"/>
          <w:szCs w:val="32"/>
          <w:cs/>
        </w:rPr>
        <w:t>เป็นผู้รักษาราชการแทนนายกรัฐมนตรี  ตามลำดับ  ดังนี้</w:t>
      </w:r>
    </w:p>
    <w:p w14:paraId="70E7C82E" w14:textId="77777777" w:rsidR="005E7AF6" w:rsidRPr="00833055" w:rsidRDefault="005E7AF6" w:rsidP="005E7AF6">
      <w:pPr>
        <w:tabs>
          <w:tab w:val="left" w:pos="1843"/>
          <w:tab w:val="left" w:pos="2410"/>
          <w:tab w:val="left" w:pos="4253"/>
          <w:tab w:val="left" w:pos="4536"/>
        </w:tabs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1.1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33055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นายภูมิธรรม</w:t>
      </w:r>
      <w:r w:rsidRPr="00833055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833055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 xml:space="preserve">  เวชยชัย</w:t>
      </w:r>
    </w:p>
    <w:p w14:paraId="06F78400" w14:textId="77777777" w:rsidR="005E7AF6" w:rsidRPr="00833055" w:rsidRDefault="005E7AF6" w:rsidP="005E7AF6">
      <w:pPr>
        <w:tabs>
          <w:tab w:val="left" w:pos="1843"/>
          <w:tab w:val="left" w:pos="2410"/>
          <w:tab w:val="left" w:pos="4253"/>
          <w:tab w:val="left" w:pos="4536"/>
        </w:tabs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1.2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นายสมศักดิ์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เทพสุทิน</w:t>
      </w:r>
    </w:p>
    <w:p w14:paraId="608FAE11" w14:textId="77777777" w:rsidR="005E7AF6" w:rsidRPr="00833055" w:rsidRDefault="005E7AF6" w:rsidP="005E7AF6">
      <w:pPr>
        <w:tabs>
          <w:tab w:val="left" w:pos="1843"/>
          <w:tab w:val="left" w:pos="2410"/>
          <w:tab w:val="left" w:pos="4253"/>
          <w:tab w:val="left" w:pos="4678"/>
        </w:tabs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1.3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33055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นายปานปรีย์</w:t>
      </w:r>
      <w:r w:rsidRPr="00833055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833055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พหิทธานุกร</w:t>
      </w:r>
    </w:p>
    <w:p w14:paraId="0315B99E" w14:textId="77777777" w:rsidR="005E7AF6" w:rsidRPr="00833055" w:rsidRDefault="005E7AF6" w:rsidP="005E7AF6">
      <w:pPr>
        <w:tabs>
          <w:tab w:val="left" w:pos="1843"/>
          <w:tab w:val="left" w:pos="2410"/>
          <w:tab w:val="left" w:pos="4253"/>
          <w:tab w:val="left" w:pos="4678"/>
        </w:tabs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33055">
        <w:rPr>
          <w:rFonts w:ascii="TH SarabunPSK" w:eastAsia="Cordia New" w:hAnsi="TH SarabunPSK" w:cs="TH SarabunPSK"/>
          <w:sz w:val="32"/>
          <w:szCs w:val="32"/>
        </w:rPr>
        <w:tab/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 xml:space="preserve">1.4 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นายอนุทิน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ชาญวีรกูล</w:t>
      </w:r>
    </w:p>
    <w:p w14:paraId="737E840A" w14:textId="77777777" w:rsidR="005E7AF6" w:rsidRPr="00833055" w:rsidRDefault="005E7AF6" w:rsidP="005E7AF6">
      <w:pPr>
        <w:tabs>
          <w:tab w:val="left" w:pos="1843"/>
          <w:tab w:val="left" w:pos="2410"/>
          <w:tab w:val="left" w:pos="4253"/>
          <w:tab w:val="left" w:pos="4678"/>
        </w:tabs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1.5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พลตำรวจเอก พัชรวาท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วงษ์สุวรรณ</w:t>
      </w:r>
    </w:p>
    <w:p w14:paraId="579C62D4" w14:textId="77777777" w:rsidR="005E7AF6" w:rsidRPr="00833055" w:rsidRDefault="005E7AF6" w:rsidP="005E7AF6">
      <w:pPr>
        <w:tabs>
          <w:tab w:val="left" w:pos="1843"/>
          <w:tab w:val="left" w:pos="2410"/>
          <w:tab w:val="left" w:pos="4253"/>
          <w:tab w:val="left" w:pos="4678"/>
        </w:tabs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1.6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นายพีระพันธุ์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สาลีรัฐวิภาค</w:t>
      </w:r>
    </w:p>
    <w:p w14:paraId="25883EDA" w14:textId="77777777" w:rsidR="005E7AF6" w:rsidRPr="00833055" w:rsidRDefault="005E7AF6" w:rsidP="005E7AF6">
      <w:pPr>
        <w:tabs>
          <w:tab w:val="left" w:pos="1418"/>
          <w:tab w:val="left" w:pos="1843"/>
          <w:tab w:val="left" w:pos="2410"/>
        </w:tabs>
        <w:spacing w:after="0" w:line="320" w:lineRule="exact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pacing w:val="-6"/>
          <w:sz w:val="32"/>
          <w:szCs w:val="32"/>
          <w:cs/>
        </w:rPr>
        <w:t>2. ในระหว่างการรักษาราชการแทนนายกรัฐมนตรี ผู้รักษาราชการแทนข้างต้น จะสั่งการใดเกี่ยวกับ</w:t>
      </w:r>
      <w:r w:rsidRPr="00833055">
        <w:rPr>
          <w:rFonts w:ascii="TH SarabunPSK" w:hAnsi="TH SarabunPSK" w:cs="TH SarabunPSK"/>
          <w:sz w:val="32"/>
          <w:szCs w:val="32"/>
          <w:cs/>
        </w:rPr>
        <w:t>การบริหารงานบุคคลและการอนุมัติเงินงบประมาณอันอยู่ในอำนาจของนายกรัฐมนตรีได้ต้องได้รับความเห็นชอบจากนายกรัฐมนตรีเสียก่อน</w:t>
      </w:r>
    </w:p>
    <w:p w14:paraId="76DFF0E2" w14:textId="77777777" w:rsidR="005E7AF6" w:rsidRPr="00833055" w:rsidRDefault="005E7AF6" w:rsidP="005E7AF6">
      <w:pPr>
        <w:spacing w:after="0" w:line="320" w:lineRule="exact"/>
        <w:ind w:right="-57"/>
        <w:jc w:val="center"/>
        <w:rPr>
          <w:rFonts w:ascii="TH SarabunPSK" w:hAnsi="TH SarabunPSK" w:cs="TH SarabunPSK"/>
          <w:sz w:val="32"/>
          <w:szCs w:val="32"/>
        </w:rPr>
      </w:pPr>
    </w:p>
    <w:p w14:paraId="0828F714" w14:textId="77777777" w:rsidR="005E7AF6" w:rsidRPr="00833055" w:rsidRDefault="005E7AF6" w:rsidP="005E7AF6">
      <w:pPr>
        <w:tabs>
          <w:tab w:val="left" w:pos="1418"/>
          <w:tab w:val="left" w:pos="1843"/>
          <w:tab w:val="left" w:pos="2410"/>
        </w:tabs>
        <w:spacing w:after="0" w:line="320" w:lineRule="exact"/>
        <w:ind w:right="-58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ส่วนที่  2  </w:t>
      </w:r>
      <w:r w:rsidRPr="0083305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  <w:t>นายกรัฐมนตรีมอบหมายและมอบอำนาจให้รองนายกรัฐมนตรีปฏิบัติราชการแทน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</w:t>
      </w:r>
    </w:p>
    <w:p w14:paraId="269B802D" w14:textId="77777777" w:rsidR="005E7AF6" w:rsidRPr="00833055" w:rsidRDefault="005E7AF6" w:rsidP="005E7AF6">
      <w:pPr>
        <w:spacing w:after="0" w:line="320" w:lineRule="exact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</w:rPr>
        <w:lastRenderedPageBreak/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ในกรณีที่รองนายกรัฐมนตรีท่านใดท่านหนึ่งไม่อยู่หรือไม่อาจปฏิบัติราชการได้ </w:t>
      </w:r>
      <w:r w:rsidRPr="00833055">
        <w:rPr>
          <w:rFonts w:ascii="TH SarabunPSK" w:hAnsi="TH SarabunPSK" w:cs="TH SarabunPSK"/>
          <w:sz w:val="32"/>
          <w:szCs w:val="32"/>
          <w:cs/>
        </w:rPr>
        <w:br/>
        <w:t>ให้รองนายกรัฐมนตรีปฏิบัติราชการแทนนายกรัฐมนตรี ตามลำดับ ดังนี้</w:t>
      </w:r>
    </w:p>
    <w:p w14:paraId="369103E2" w14:textId="77777777" w:rsidR="005E7AF6" w:rsidRPr="00833055" w:rsidRDefault="005E7AF6" w:rsidP="005E7AF6">
      <w:pPr>
        <w:spacing w:after="0" w:line="320" w:lineRule="exact"/>
        <w:ind w:right="-57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4961"/>
      </w:tblGrid>
      <w:tr w:rsidR="005E7AF6" w:rsidRPr="00833055" w14:paraId="274620A1" w14:textId="77777777" w:rsidTr="00EB5D85">
        <w:trPr>
          <w:trHeight w:val="67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44EBE27" w14:textId="77777777"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30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BE1E232" w14:textId="77777777"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30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รองนายกรัฐมนตรี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73AF4DBC" w14:textId="77777777"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รองนายกรัฐมนตรีที่ปฏิบัติราชการแทนกันตามลำดับ</w:t>
            </w:r>
          </w:p>
        </w:tc>
      </w:tr>
      <w:tr w:rsidR="005E7AF6" w:rsidRPr="00833055" w14:paraId="31715DB2" w14:textId="77777777" w:rsidTr="00EB5D85">
        <w:trPr>
          <w:trHeight w:val="510"/>
        </w:trPr>
        <w:tc>
          <w:tcPr>
            <w:tcW w:w="851" w:type="dxa"/>
            <w:vMerge w:val="restart"/>
            <w:vAlign w:val="center"/>
          </w:tcPr>
          <w:p w14:paraId="485E99BA" w14:textId="77777777"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14:paraId="703C5B38" w14:textId="77777777" w:rsidR="005E7AF6" w:rsidRPr="00833055" w:rsidRDefault="005E7AF6" w:rsidP="00EB5D85">
            <w:pPr>
              <w:tabs>
                <w:tab w:val="left" w:pos="1843"/>
                <w:tab w:val="left" w:pos="2410"/>
                <w:tab w:val="left" w:pos="4253"/>
                <w:tab w:val="left" w:pos="4536"/>
              </w:tabs>
              <w:spacing w:after="0"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นายภูมิธรรม     </w:t>
            </w:r>
            <w:r w:rsidRPr="00833055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เวชยชัย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846DB3" w14:textId="77777777" w:rsidR="005E7AF6" w:rsidRPr="00833055" w:rsidRDefault="005E7AF6" w:rsidP="00EB5D85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 นายสมศักดิ์              เทพสุทิน</w:t>
            </w:r>
          </w:p>
        </w:tc>
      </w:tr>
      <w:tr w:rsidR="005E7AF6" w:rsidRPr="00833055" w14:paraId="47763248" w14:textId="77777777" w:rsidTr="00EB5D85">
        <w:trPr>
          <w:trHeight w:val="684"/>
        </w:trPr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5243E31" w14:textId="77777777"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A72D769" w14:textId="77777777"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BEA96A" w14:textId="77777777" w:rsidR="005E7AF6" w:rsidRPr="00833055" w:rsidRDefault="005E7AF6" w:rsidP="00EB5D85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 นายปานปรีย์             พหิทธานุกร</w:t>
            </w:r>
          </w:p>
        </w:tc>
      </w:tr>
      <w:tr w:rsidR="005E7AF6" w:rsidRPr="00833055" w14:paraId="08CE78C1" w14:textId="77777777" w:rsidTr="00EB5D85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1C73C7C7" w14:textId="77777777" w:rsidR="005E7AF6" w:rsidRPr="00833055" w:rsidRDefault="005E7AF6" w:rsidP="00EB5D85">
            <w:pPr>
              <w:tabs>
                <w:tab w:val="left" w:pos="318"/>
              </w:tabs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14:paraId="20C3EC0B" w14:textId="77777777"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      เทพสุทิน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43382B" w14:textId="77777777" w:rsidR="005E7AF6" w:rsidRPr="00833055" w:rsidRDefault="005E7AF6" w:rsidP="00EB5D85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 นายปานปรีย์             พหิทธานุกร    </w:t>
            </w:r>
          </w:p>
        </w:tc>
      </w:tr>
      <w:tr w:rsidR="005E7AF6" w:rsidRPr="00833055" w14:paraId="6C6F9393" w14:textId="77777777" w:rsidTr="00EB5D85">
        <w:trPr>
          <w:trHeight w:val="510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3FB4140" w14:textId="77777777"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09033CD9" w14:textId="77777777"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0967" w14:textId="77777777" w:rsidR="005E7AF6" w:rsidRPr="00833055" w:rsidRDefault="005E7AF6" w:rsidP="00EB5D85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 นายอนุทิน                ชาญวีรกูล</w:t>
            </w:r>
          </w:p>
        </w:tc>
      </w:tr>
      <w:tr w:rsidR="005E7AF6" w:rsidRPr="00833055" w14:paraId="67C625AB" w14:textId="77777777" w:rsidTr="00EB5D85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D6278" w14:textId="77777777"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75701" w14:textId="77777777"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>นายปานปรีย์    พหิทธานุกร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B128" w14:textId="77777777" w:rsidR="005E7AF6" w:rsidRPr="00833055" w:rsidRDefault="005E7AF6" w:rsidP="00EB5D85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 นายอนุทิน                 ชาญวีรกูล</w:t>
            </w:r>
          </w:p>
        </w:tc>
      </w:tr>
      <w:tr w:rsidR="005E7AF6" w:rsidRPr="00833055" w14:paraId="700567BB" w14:textId="77777777" w:rsidTr="00EB5D85"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FEAB" w14:textId="77777777"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AF08" w14:textId="77777777"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6F43" w14:textId="77777777" w:rsidR="005E7AF6" w:rsidRPr="00833055" w:rsidRDefault="005E7AF6" w:rsidP="00EB5D85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 พลตำรวจเอก พัชรวาท  วงษ์สุวรรณ</w:t>
            </w:r>
          </w:p>
        </w:tc>
      </w:tr>
      <w:tr w:rsidR="005E7AF6" w:rsidRPr="00833055" w14:paraId="333DBE75" w14:textId="77777777" w:rsidTr="00EB5D85">
        <w:trPr>
          <w:trHeight w:val="510"/>
        </w:trPr>
        <w:tc>
          <w:tcPr>
            <w:tcW w:w="851" w:type="dxa"/>
            <w:vMerge w:val="restart"/>
            <w:vAlign w:val="center"/>
          </w:tcPr>
          <w:p w14:paraId="1A695DA8" w14:textId="77777777" w:rsidR="005E7AF6" w:rsidRPr="00833055" w:rsidRDefault="005E7AF6" w:rsidP="00EB5D85">
            <w:pPr>
              <w:tabs>
                <w:tab w:val="left" w:pos="318"/>
              </w:tabs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14:paraId="573ABF16" w14:textId="77777777"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>นายอนุทิน       ชาญวีรกูล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C18CA8" w14:textId="77777777" w:rsidR="005E7AF6" w:rsidRPr="00833055" w:rsidRDefault="005E7AF6" w:rsidP="00EB5D85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 พลตำรวจเอก พัชรวาท  วงษ์สุวรรณ</w:t>
            </w:r>
          </w:p>
        </w:tc>
      </w:tr>
      <w:tr w:rsidR="005E7AF6" w:rsidRPr="00833055" w14:paraId="7A29626C" w14:textId="77777777" w:rsidTr="00EB5D85">
        <w:trPr>
          <w:trHeight w:val="510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2C05589" w14:textId="77777777"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079E4A1B" w14:textId="77777777"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9F69" w14:textId="77777777" w:rsidR="005E7AF6" w:rsidRPr="00833055" w:rsidRDefault="005E7AF6" w:rsidP="00EB5D85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 นายพีระพันธุ์              สาลีรัฐวิภาค</w:t>
            </w:r>
          </w:p>
        </w:tc>
      </w:tr>
      <w:tr w:rsidR="005E7AF6" w:rsidRPr="00833055" w14:paraId="7F8D58EC" w14:textId="77777777" w:rsidTr="00EB5D85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1BCED" w14:textId="77777777"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994F5" w14:textId="77777777" w:rsidR="005E7AF6" w:rsidRPr="00833055" w:rsidRDefault="005E7AF6" w:rsidP="00EB5D85">
            <w:pPr>
              <w:tabs>
                <w:tab w:val="left" w:pos="1593"/>
              </w:tabs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พลตำรวจเอก พัชรวาท  วงษ์สุวรรณ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5212" w14:textId="77777777" w:rsidR="005E7AF6" w:rsidRPr="00833055" w:rsidRDefault="005E7AF6" w:rsidP="00EB5D85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 นายพีระพันธุ์              สาลีรัฐวิภาค</w:t>
            </w:r>
          </w:p>
        </w:tc>
      </w:tr>
      <w:tr w:rsidR="005E7AF6" w:rsidRPr="00833055" w14:paraId="1678554F" w14:textId="77777777" w:rsidTr="00EB5D85"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95483" w14:textId="77777777"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C0C51" w14:textId="77777777"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5A76" w14:textId="77777777" w:rsidR="005E7AF6" w:rsidRPr="00833055" w:rsidRDefault="005E7AF6" w:rsidP="00EB5D85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 นายภูมิธรรม               เวชยชัย</w:t>
            </w:r>
          </w:p>
        </w:tc>
      </w:tr>
      <w:tr w:rsidR="005E7AF6" w:rsidRPr="00833055" w14:paraId="76265175" w14:textId="77777777" w:rsidTr="00EB5D85"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6D75AB" w14:textId="77777777"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14:paraId="7F47DCE9" w14:textId="77777777"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F2D4E7" w14:textId="77777777"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DE57F1" w14:textId="77777777"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>นายพีระพันธุ์    สาลีรัฐวิภาค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90F8" w14:textId="77777777" w:rsidR="005E7AF6" w:rsidRPr="00833055" w:rsidRDefault="005E7AF6" w:rsidP="00EB5D85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 นายภูมิธรรม               เวชยชัย</w:t>
            </w:r>
          </w:p>
        </w:tc>
      </w:tr>
      <w:tr w:rsidR="005E7AF6" w:rsidRPr="00833055" w14:paraId="724EA488" w14:textId="77777777" w:rsidTr="00EB5D85"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EDC4" w14:textId="77777777"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4035" w14:textId="77777777"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2073" w14:textId="77777777" w:rsidR="005E7AF6" w:rsidRPr="00833055" w:rsidRDefault="005E7AF6" w:rsidP="00EB5D85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 นายสมศักดิ์                เทพสุทิน</w:t>
            </w:r>
          </w:p>
        </w:tc>
      </w:tr>
    </w:tbl>
    <w:p w14:paraId="4E0ADD8E" w14:textId="77777777" w:rsidR="005E7AF6" w:rsidRPr="00833055" w:rsidRDefault="005E7AF6" w:rsidP="005E7AF6">
      <w:pPr>
        <w:tabs>
          <w:tab w:val="left" w:pos="1418"/>
          <w:tab w:val="left" w:pos="1843"/>
          <w:tab w:val="left" w:pos="2410"/>
        </w:tabs>
        <w:spacing w:after="0" w:line="320" w:lineRule="exact"/>
        <w:ind w:right="-59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</w:p>
    <w:p w14:paraId="11E27D03" w14:textId="77777777" w:rsidR="005E7AF6" w:rsidRPr="00833055" w:rsidRDefault="005E7AF6" w:rsidP="005E7AF6">
      <w:pPr>
        <w:tabs>
          <w:tab w:val="left" w:pos="1418"/>
          <w:tab w:val="left" w:pos="1843"/>
          <w:tab w:val="left" w:pos="2410"/>
        </w:tabs>
        <w:spacing w:after="0" w:line="320" w:lineRule="exact"/>
        <w:ind w:right="-58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ส่วนที่  3  นายกรัฐมนตรีมอบหมายและมอบอำนาจให้รัฐมนตรีประจำสำนักนายกรัฐ</w:t>
      </w:r>
      <w:r w:rsidRPr="0083305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มนตรีปฏิบัติราชการ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แทนนายกรัฐมนตรี</w:t>
      </w:r>
    </w:p>
    <w:p w14:paraId="38E28933" w14:textId="77777777" w:rsidR="005E7AF6" w:rsidRPr="00833055" w:rsidRDefault="005E7AF6" w:rsidP="005E7AF6">
      <w:pPr>
        <w:spacing w:after="0" w:line="320" w:lineRule="exact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ในกรณีที่รัฐมนตรีประจำสำนักนายกรัฐมนตรีไม่อยู่หรือไม่อาจปฏิบัติราชการได้หรือไม่มี</w:t>
      </w:r>
      <w:r w:rsidRPr="00833055">
        <w:rPr>
          <w:rFonts w:ascii="TH SarabunPSK" w:hAnsi="TH SarabunPSK" w:cs="TH SarabunPSK"/>
          <w:sz w:val="32"/>
          <w:szCs w:val="32"/>
          <w:cs/>
        </w:rPr>
        <w:br/>
        <w:t>ผู้ดำรงตำแหน่งรัฐมนตรีประจำสำนักนายกรัฐมนตรี ให้รองนายกรัฐมนตรีปฏิบัติราชการแทนนายกรัฐมนตรี ตามลำดับ ดังนี้</w:t>
      </w:r>
    </w:p>
    <w:p w14:paraId="65B62A57" w14:textId="77777777" w:rsidR="005E7AF6" w:rsidRPr="00833055" w:rsidRDefault="005E7AF6" w:rsidP="005E7AF6">
      <w:pPr>
        <w:spacing w:after="0" w:line="320" w:lineRule="exact"/>
        <w:ind w:right="-57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4622"/>
      </w:tblGrid>
      <w:tr w:rsidR="005E7AF6" w:rsidRPr="00833055" w14:paraId="584758B6" w14:textId="77777777" w:rsidTr="00EB5D85">
        <w:trPr>
          <w:trHeight w:val="675"/>
        </w:trPr>
        <w:tc>
          <w:tcPr>
            <w:tcW w:w="4592" w:type="dxa"/>
            <w:vAlign w:val="center"/>
          </w:tcPr>
          <w:p w14:paraId="18832A05" w14:textId="77777777"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30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รัฐมนตรีประจำสำนักนายกรัฐมนตรี</w:t>
            </w:r>
          </w:p>
        </w:tc>
        <w:tc>
          <w:tcPr>
            <w:tcW w:w="4622" w:type="dxa"/>
          </w:tcPr>
          <w:p w14:paraId="7AEFB032" w14:textId="77777777"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รองนายกรัฐมนตรีที่ปฏิบัติราชการแทนกันตามลำดับ</w:t>
            </w:r>
          </w:p>
        </w:tc>
      </w:tr>
      <w:tr w:rsidR="005E7AF6" w:rsidRPr="00833055" w14:paraId="60AC1C9E" w14:textId="77777777" w:rsidTr="00EB5D85">
        <w:trPr>
          <w:trHeight w:val="471"/>
        </w:trPr>
        <w:tc>
          <w:tcPr>
            <w:tcW w:w="4592" w:type="dxa"/>
            <w:vMerge w:val="restart"/>
            <w:vAlign w:val="center"/>
          </w:tcPr>
          <w:p w14:paraId="44232358" w14:textId="77777777"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นางพวงเพ็ชร     ชุนละเอียด</w:t>
            </w:r>
          </w:p>
        </w:tc>
        <w:tc>
          <w:tcPr>
            <w:tcW w:w="4622" w:type="dxa"/>
            <w:vAlign w:val="center"/>
          </w:tcPr>
          <w:p w14:paraId="130FD005" w14:textId="77777777"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</w:t>
            </w: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นายสมศักดิ์               เทพสุทิน</w:t>
            </w:r>
          </w:p>
        </w:tc>
      </w:tr>
      <w:tr w:rsidR="005E7AF6" w:rsidRPr="00833055" w14:paraId="31AEC89A" w14:textId="77777777" w:rsidTr="00EB5D85">
        <w:trPr>
          <w:trHeight w:val="549"/>
        </w:trPr>
        <w:tc>
          <w:tcPr>
            <w:tcW w:w="4592" w:type="dxa"/>
            <w:vMerge/>
          </w:tcPr>
          <w:p w14:paraId="45D2BA35" w14:textId="77777777" w:rsidR="005E7AF6" w:rsidRPr="00833055" w:rsidRDefault="005E7AF6" w:rsidP="00EB5D85">
            <w:pPr>
              <w:spacing w:after="0" w:line="320" w:lineRule="exact"/>
              <w:ind w:right="-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2" w:type="dxa"/>
            <w:vAlign w:val="center"/>
          </w:tcPr>
          <w:p w14:paraId="403E50CE" w14:textId="77777777"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>2.  นายปานปรีย์             พหิทธานุกร</w:t>
            </w:r>
          </w:p>
        </w:tc>
      </w:tr>
    </w:tbl>
    <w:p w14:paraId="195286A7" w14:textId="77777777" w:rsidR="005E7AF6" w:rsidRPr="00833055" w:rsidRDefault="005E7AF6" w:rsidP="005E7AF6">
      <w:pPr>
        <w:tabs>
          <w:tab w:val="left" w:pos="1418"/>
          <w:tab w:val="left" w:pos="1843"/>
          <w:tab w:val="left" w:pos="2410"/>
        </w:tabs>
        <w:spacing w:after="0" w:line="320" w:lineRule="exact"/>
        <w:ind w:right="-59"/>
        <w:jc w:val="thaiDistribute"/>
        <w:rPr>
          <w:rFonts w:ascii="TH SarabunPSK" w:hAnsi="TH SarabunPSK" w:cs="TH SarabunPSK"/>
          <w:sz w:val="32"/>
          <w:szCs w:val="32"/>
        </w:rPr>
      </w:pPr>
    </w:p>
    <w:p w14:paraId="0E046BD2" w14:textId="77777777" w:rsidR="005E7AF6" w:rsidRPr="00833055" w:rsidRDefault="005E7AF6" w:rsidP="005E7AF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1</w:t>
      </w:r>
      <w:r w:rsidRPr="00833055">
        <w:rPr>
          <w:rFonts w:ascii="TH SarabunPSK" w:hAnsi="TH SarabunPSK" w:cs="TH SarabunPSK" w:hint="cs"/>
          <w:sz w:val="32"/>
          <w:szCs w:val="32"/>
          <w:cs/>
        </w:rPr>
        <w:t>3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กันยายน 2566 เป็นต้นไป</w:t>
      </w:r>
    </w:p>
    <w:p w14:paraId="5AA8FEC6" w14:textId="77777777" w:rsidR="005E7AF6" w:rsidRPr="00833055" w:rsidRDefault="005E7AF6" w:rsidP="005E7AF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042E792" w14:textId="77777777" w:rsidR="005E7AF6" w:rsidRPr="00833055" w:rsidRDefault="005E7AF6" w:rsidP="00862E34">
      <w:pPr>
        <w:keepNext/>
        <w:spacing w:after="0" w:line="320" w:lineRule="exact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32. </w:t>
      </w:r>
      <w:r w:rsidRPr="0083305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83305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คำสั่งสำนักนายกรัฐมนตรีที่ </w:t>
      </w:r>
      <w:r w:rsidRPr="0083305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229/2566 </w:t>
      </w:r>
      <w:r w:rsidRPr="0083305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  มอบหมายและมอบอำนาจให้รองนายกรัฐมนตรี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62E3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="00862E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และ</w:t>
      </w:r>
      <w:r w:rsidRPr="0083305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รัฐมนตรีประจำสำนักนายกรัฐมนตรีปฏิบัติราชการแทนนายกรัฐมนตรี</w:t>
      </w:r>
    </w:p>
    <w:p w14:paraId="41BA8642" w14:textId="77777777" w:rsidR="005E7AF6" w:rsidRPr="00833055" w:rsidRDefault="005E7AF6" w:rsidP="005E7AF6">
      <w:pPr>
        <w:keepNext/>
        <w:spacing w:after="0" w:line="320" w:lineRule="exact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33055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</w:r>
      <w:r w:rsidRPr="00833055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</w:r>
      <w:r w:rsidRPr="00833055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คณะรัฐมนตรีมีมติรับทราบ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 xml:space="preserve">คำสั่งสำนักนายกรัฐมนตรีที่ </w:t>
      </w:r>
      <w:r w:rsidRPr="00833055">
        <w:rPr>
          <w:rFonts w:ascii="TH SarabunPSK" w:eastAsia="Cordia New" w:hAnsi="TH SarabunPSK" w:cs="TH SarabunPSK" w:hint="cs"/>
          <w:sz w:val="32"/>
          <w:szCs w:val="32"/>
          <w:cs/>
        </w:rPr>
        <w:t xml:space="preserve">229/2566 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>เรื่อง  มอบหมายและมอบอำนาจให้รองนายกรัฐมนตรี และรัฐมนตรีประจำสำนักนายกรัฐมนตรีปฏิบัติราชการแทนนายกรัฐมนตรี</w:t>
      </w:r>
    </w:p>
    <w:p w14:paraId="2BBD70FD" w14:textId="77777777" w:rsidR="005E7AF6" w:rsidRPr="00833055" w:rsidRDefault="005E7AF6" w:rsidP="005E7AF6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  <w:t>ตามที่ได้มี</w:t>
      </w:r>
      <w:r w:rsidRPr="00833055">
        <w:rPr>
          <w:rFonts w:ascii="TH SarabunPSK" w:eastAsia="Cordia New" w:hAnsi="TH SarabunPSK" w:cs="TH SarabunPSK"/>
          <w:color w:val="000000"/>
          <w:spacing w:val="-10"/>
          <w:sz w:val="32"/>
          <w:szCs w:val="32"/>
          <w:cs/>
        </w:rPr>
        <w:t>พระบรมราชโองการโปรดเกล้าฯ แต่งตั้ง นายเศรษฐา ทวีสิน เป็นนายกรัฐมนตรี</w:t>
      </w:r>
      <w:r w:rsidRPr="00833055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Pr="00833055">
        <w:rPr>
          <w:rFonts w:ascii="TH SarabunPSK" w:eastAsia="Cordia New" w:hAnsi="TH SarabunPSK" w:cs="TH SarabunPSK"/>
          <w:color w:val="000000"/>
          <w:sz w:val="32"/>
          <w:szCs w:val="32"/>
          <w:cs/>
        </w:rPr>
        <w:br/>
        <w:t xml:space="preserve">ตามประกาศลงวันที่ 22 สิงหาคม 2566 และพระบรมราชโองการโปรดเกล้าฯ แต่งตั้งรัฐมนตรี </w:t>
      </w:r>
      <w:r w:rsidRPr="00833055">
        <w:rPr>
          <w:rFonts w:ascii="TH SarabunPSK" w:eastAsia="Cordia New" w:hAnsi="TH SarabunPSK" w:cs="TH SarabunPSK"/>
          <w:color w:val="000000"/>
          <w:sz w:val="32"/>
          <w:szCs w:val="32"/>
          <w:cs/>
        </w:rPr>
        <w:br/>
        <w:t>ตามประกาศลงวันที่ 1 กันยายน 2566 นั้น</w:t>
      </w:r>
    </w:p>
    <w:p w14:paraId="1DA459AD" w14:textId="77777777" w:rsidR="005E7AF6" w:rsidRPr="00833055" w:rsidRDefault="005E7AF6" w:rsidP="005E7AF6">
      <w:pPr>
        <w:keepNext/>
        <w:spacing w:after="0" w:line="320" w:lineRule="exact"/>
        <w:ind w:firstLine="1418"/>
        <w:jc w:val="thaiDistribute"/>
        <w:outlineLvl w:val="1"/>
        <w:rPr>
          <w:rFonts w:ascii="TH SarabunPSK" w:eastAsia="Cordia New" w:hAnsi="TH SarabunPSK" w:cs="TH SarabunPSK"/>
          <w:sz w:val="32"/>
          <w:szCs w:val="32"/>
        </w:rPr>
      </w:pPr>
      <w:r w:rsidRPr="00833055">
        <w:rPr>
          <w:rFonts w:ascii="TH SarabunPSK" w:eastAsia="Cordia New" w:hAnsi="TH SarabunPSK" w:cs="TH SarabunPSK"/>
          <w:sz w:val="32"/>
          <w:szCs w:val="32"/>
          <w:cs/>
        </w:rPr>
        <w:t>อาศัยอำนาจตามความในมาตรา 10 และมาตรา 15 แห่งพระราชบัญญัติระเบียบบริหารราชการแผ่นดิน พ.ศ. 2534  ซึ่งแก้ไขเพิ่มเติมโดยพระราชบัญญัติระเบียบบริหารราชการแผ่นดิน (ฉบับที่ 5) พ.ศ. 2545 มาตรา 11 (2) และมาตรา 12 แห่งพระราชบัญญัติระเบียบบริหาร</w:t>
      </w:r>
      <w:r w:rsidRPr="00833055">
        <w:rPr>
          <w:rFonts w:ascii="TH SarabunPSK" w:eastAsia="Cordia New" w:hAnsi="TH SarabunPSK" w:cs="TH SarabunPSK"/>
          <w:spacing w:val="-8"/>
          <w:sz w:val="32"/>
          <w:szCs w:val="32"/>
          <w:cs/>
        </w:rPr>
        <w:t>ราชการแผ่นดิน พ.ศ. 2534 มาตรา 38 แห่งพระราชบัญญัติระเบียบบริหารราชการแผ่นดิน พ.ศ. 2534</w:t>
      </w:r>
      <w:r w:rsidRPr="00833055">
        <w:rPr>
          <w:rFonts w:ascii="TH SarabunPSK" w:eastAsia="Cordia New" w:hAnsi="TH SarabunPSK" w:cs="TH SarabunPSK"/>
          <w:spacing w:val="8"/>
          <w:sz w:val="32"/>
          <w:szCs w:val="32"/>
          <w:cs/>
        </w:rPr>
        <w:t xml:space="preserve"> </w:t>
      </w:r>
      <w:r w:rsidRPr="00833055">
        <w:rPr>
          <w:rFonts w:ascii="TH SarabunPSK" w:eastAsia="Cordia New" w:hAnsi="TH SarabunPSK" w:cs="TH SarabunPSK"/>
          <w:spacing w:val="-6"/>
          <w:sz w:val="32"/>
          <w:szCs w:val="32"/>
          <w:cs/>
        </w:rPr>
        <w:t>ซึ่งแก้ไขเพิ่มเติมโดยพระราชบัญญัติระเบียบบริหารราชการแผ่นดิน (ฉบับที่ 7) พ.ศ. 2550 และมาตรา 90 แห่งพระราชบัญญัติ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 xml:space="preserve">ระเบียบข้าราชการพลเรือน พ.ศ. 2551 ประกอบกับพระราชกฤษฎีกาว่าด้วยการมอบอำนาจ พ.ศ. 2550 </w:t>
      </w:r>
      <w:r w:rsidRPr="00833055">
        <w:rPr>
          <w:rFonts w:ascii="TH SarabunPSK" w:eastAsia="Cordia New" w:hAnsi="TH SarabunPSK" w:cs="TH SarabunPSK"/>
          <w:color w:val="000000"/>
          <w:spacing w:val="-10"/>
          <w:sz w:val="32"/>
          <w:szCs w:val="32"/>
          <w:cs/>
        </w:rPr>
        <w:t>นายกรัฐมนตรีจึง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>มีคำสั่งมอบหมายและมอบอำนาจให้รองนายกรัฐมนตรีกำกับการบริหารราชการแทนนายกรัฐมนตรี และให้รองนายกรัฐมนตรีและรัฐมนตรีประจำสำนักนายกรัฐมนตรี สั่งและปฏิบัติราชการ</w:t>
      </w:r>
      <w:r w:rsidRPr="00833055">
        <w:rPr>
          <w:rFonts w:ascii="TH SarabunPSK" w:eastAsia="Cordia New" w:hAnsi="TH SarabunPSK" w:cs="TH SarabunPSK"/>
          <w:spacing w:val="-4"/>
          <w:sz w:val="32"/>
          <w:szCs w:val="32"/>
          <w:cs/>
        </w:rPr>
        <w:t>แทน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 xml:space="preserve">นายกรัฐมนตรี </w:t>
      </w:r>
      <w:r w:rsidRPr="00833055">
        <w:rPr>
          <w:rFonts w:ascii="TH SarabunPSK" w:eastAsia="Cordia New" w:hAnsi="TH SarabunPSK" w:cs="TH SarabunPSK"/>
          <w:spacing w:val="4"/>
          <w:sz w:val="32"/>
          <w:szCs w:val="32"/>
          <w:cs/>
        </w:rPr>
        <w:t>และกำกับดูแลแทนนายกรัฐมนตรี สำหรับส่วนราชการ รัฐวิสาหกิจ องค์การมหาชน และหน่วยงานของรัฐ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 xml:space="preserve"> ตามลำดับ ดังต่อไปนี้</w:t>
      </w:r>
    </w:p>
    <w:p w14:paraId="45110B6D" w14:textId="77777777" w:rsidR="005E7AF6" w:rsidRPr="00833055" w:rsidRDefault="005E7AF6" w:rsidP="005E7AF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9F03CAC" w14:textId="77777777" w:rsidR="005E7AF6" w:rsidRPr="00833055" w:rsidRDefault="005E7AF6" w:rsidP="005E7AF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ส่วนที่ 1  นิยาม</w:t>
      </w:r>
    </w:p>
    <w:p w14:paraId="505477C9" w14:textId="77777777" w:rsidR="005E7AF6" w:rsidRPr="00833055" w:rsidRDefault="005E7AF6" w:rsidP="005E7AF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844A09" w14:textId="77777777" w:rsidR="005E7AF6" w:rsidRPr="00833055" w:rsidRDefault="005E7AF6" w:rsidP="005E7AF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ในคำสั่งนี้</w:t>
      </w:r>
    </w:p>
    <w:p w14:paraId="15192A51" w14:textId="77777777" w:rsidR="005E7AF6" w:rsidRPr="00833055" w:rsidRDefault="005E7AF6" w:rsidP="005E7AF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83305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กำกับการบริหารราชการ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833055">
        <w:rPr>
          <w:rFonts w:ascii="TH SarabunPSK" w:hAnsi="TH SarabunPSK" w:cs="TH SarabunPSK"/>
          <w:spacing w:val="-2"/>
          <w:sz w:val="32"/>
          <w:szCs w:val="32"/>
          <w:cs/>
        </w:rPr>
        <w:t xml:space="preserve"> หมายความว่า  กำกับโดยทั่วไปซึ่งการบริหารราชการ</w:t>
      </w:r>
      <w:r w:rsidRPr="00833055">
        <w:rPr>
          <w:rFonts w:ascii="TH SarabunPSK" w:hAnsi="TH SarabunPSK" w:cs="TH SarabunPSK"/>
          <w:spacing w:val="-4"/>
          <w:sz w:val="32"/>
          <w:szCs w:val="32"/>
          <w:cs/>
        </w:rPr>
        <w:t xml:space="preserve">แผ่นดินของส่วนราชการเพื่อให้เป็นไปตามกฎหมายและนโยบายของคณะรัฐมนตรีหรือนายกรัฐมนตรี </w:t>
      </w:r>
      <w:r w:rsidRPr="00833055">
        <w:rPr>
          <w:rFonts w:ascii="TH SarabunPSK" w:hAnsi="TH SarabunPSK" w:cs="TH SarabunPSK"/>
          <w:spacing w:val="-4"/>
          <w:sz w:val="32"/>
          <w:szCs w:val="32"/>
          <w:cs/>
        </w:rPr>
        <w:br/>
        <w:t>มีอำนาจสั่งให้ส่วนราชการชี้แจงแสดงความคิดเห็นหรือรายงานเกี่ยวกับการปฏิบัติ</w:t>
      </w:r>
      <w:r w:rsidRPr="00833055">
        <w:rPr>
          <w:rFonts w:ascii="TH SarabunPSK" w:hAnsi="TH SarabunPSK" w:cs="TH SarabunPSK"/>
          <w:sz w:val="32"/>
          <w:szCs w:val="32"/>
          <w:cs/>
        </w:rPr>
        <w:t>ราชการหรือ</w:t>
      </w:r>
      <w:r w:rsidRPr="00833055">
        <w:rPr>
          <w:rFonts w:ascii="TH SarabunPSK" w:hAnsi="TH SarabunPSK" w:cs="TH SarabunPSK"/>
          <w:spacing w:val="-4"/>
          <w:sz w:val="32"/>
          <w:szCs w:val="32"/>
          <w:cs/>
        </w:rPr>
        <w:br/>
        <w:t>การปฏิบัติงาน สั่งสอบสวน</w:t>
      </w:r>
      <w:r w:rsidRPr="00833055">
        <w:rPr>
          <w:rFonts w:ascii="TH SarabunPSK" w:hAnsi="TH SarabunPSK" w:cs="TH SarabunPSK"/>
          <w:spacing w:val="8"/>
          <w:sz w:val="32"/>
          <w:szCs w:val="32"/>
          <w:cs/>
        </w:rPr>
        <w:t>ข้อเท็จจริง ตลอดจนอนุมัติให้นำเรื่องเสนอคณะรัฐมนตรี และอนุมัติ</w:t>
      </w:r>
      <w:r w:rsidRPr="00833055">
        <w:rPr>
          <w:rFonts w:ascii="TH SarabunPSK" w:hAnsi="TH SarabunPSK" w:cs="TH SarabunPSK"/>
          <w:spacing w:val="8"/>
          <w:sz w:val="32"/>
          <w:szCs w:val="32"/>
          <w:cs/>
        </w:rPr>
        <w:br/>
        <w:t>ตามมติคณะรัฐมนตรีวันที่ 6 กันยายน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พ.ศ. 2566 เกี่ยวกับการมอบอำนาจให้</w:t>
      </w:r>
      <w:r w:rsidRPr="00833055">
        <w:rPr>
          <w:rFonts w:ascii="TH SarabunPSK" w:hAnsi="TH SarabunPSK" w:cs="TH SarabunPSK"/>
          <w:spacing w:val="-6"/>
          <w:sz w:val="32"/>
          <w:szCs w:val="32"/>
          <w:cs/>
        </w:rPr>
        <w:t>รองนายกรัฐมนตรี</w:t>
      </w:r>
      <w:r w:rsidRPr="00833055">
        <w:rPr>
          <w:rFonts w:ascii="TH SarabunPSK" w:hAnsi="TH SarabunPSK" w:cs="TH SarabunPSK"/>
          <w:spacing w:val="-6"/>
          <w:sz w:val="32"/>
          <w:szCs w:val="32"/>
          <w:cs/>
        </w:rPr>
        <w:br/>
        <w:t>ที่ปฏิบัติราชการแทนนายกรัฐมนตรีอนุญาตหรืออนุมัติเรื่องต่าง ๆ ของส่วนราชการ</w:t>
      </w:r>
      <w:r w:rsidRPr="00833055">
        <w:rPr>
          <w:rFonts w:ascii="TH SarabunPSK" w:hAnsi="TH SarabunPSK" w:cs="TH SarabunPSK"/>
          <w:spacing w:val="-4"/>
          <w:sz w:val="32"/>
          <w:szCs w:val="32"/>
          <w:cs/>
        </w:rPr>
        <w:t>ในกำกับการบริหารราชการ</w:t>
      </w:r>
      <w:r w:rsidRPr="00833055">
        <w:rPr>
          <w:rFonts w:ascii="TH SarabunPSK" w:hAnsi="TH SarabunPSK" w:cs="TH SarabunPSK"/>
          <w:sz w:val="32"/>
          <w:szCs w:val="32"/>
          <w:cs/>
        </w:rPr>
        <w:t>ไปก่อนได้ แล้วเสนอคณะรัฐมนตรีทราบ</w:t>
      </w:r>
    </w:p>
    <w:p w14:paraId="01792040" w14:textId="77777777" w:rsidR="005E7AF6" w:rsidRPr="00833055" w:rsidRDefault="005E7AF6" w:rsidP="005E7AF6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83305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สั่งและปฏิบัติราชการ” </w:t>
      </w:r>
      <w:r w:rsidRPr="00833055">
        <w:rPr>
          <w:rFonts w:ascii="TH SarabunPSK" w:hAnsi="TH SarabunPSK" w:cs="TH SarabunPSK"/>
          <w:spacing w:val="-8"/>
          <w:sz w:val="32"/>
          <w:szCs w:val="32"/>
          <w:cs/>
        </w:rPr>
        <w:t>หมายความว่า สั่ง อนุญาต หรืออนุมัติให้ส่วนราชการ หรือข้าราชการห</w:t>
      </w:r>
      <w:r w:rsidRPr="00833055">
        <w:rPr>
          <w:rFonts w:ascii="TH SarabunPSK" w:hAnsi="TH SarabunPSK" w:cs="TH SarabunPSK"/>
          <w:spacing w:val="-6"/>
          <w:sz w:val="32"/>
          <w:szCs w:val="32"/>
          <w:cs/>
        </w:rPr>
        <w:t>รือผู้ปฏิบัติงานในส่วนราชการ ปฏิบัติราชการหรือดำเนินการใด ๆ ได้ตามกฎหมาย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3055">
        <w:rPr>
          <w:rFonts w:ascii="TH SarabunPSK" w:hAnsi="TH SarabunPSK" w:cs="TH SarabunPSK"/>
          <w:spacing w:val="-6"/>
          <w:sz w:val="32"/>
          <w:szCs w:val="32"/>
          <w:cs/>
        </w:rPr>
        <w:t>กฎ ระเบียบ ประกาศ คำสั่ง หรือมติคณะรัฐมนตรี ในฐานะผู้บังคับบัญชา รัฐมนตรีเจ้าสังกัดหรือรัฐมนตรีเจ้ากระทรวง</w:t>
      </w:r>
    </w:p>
    <w:p w14:paraId="1ED6DAEB" w14:textId="77777777" w:rsidR="005E7AF6" w:rsidRPr="00833055" w:rsidRDefault="005E7AF6" w:rsidP="005E7AF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“กำกับดูแล”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 หมายความว่า กำกับดูแลรัฐวิสาหกิจ องค์การมหาชน หรือหน่วยงานของรัฐให้เป็นไปตามกฎหมาย และให้สอดคล้องกับวัตถุประสงค์ของการจัดตั้งรัฐวิสาหกิจ องค์การมหาชนหรือหน่วยงานของรัฐ นโยบายของรัฐบาล และมติคณะรัฐมนตรีที่เกี่ยวข้อง ตลอดจนการสั่งให้รัฐวิสาหกิจ องค์การ</w:t>
      </w:r>
      <w:r w:rsidRPr="00833055">
        <w:rPr>
          <w:rFonts w:ascii="TH SarabunPSK" w:hAnsi="TH SarabunPSK" w:cs="TH SarabunPSK"/>
          <w:spacing w:val="4"/>
          <w:sz w:val="32"/>
          <w:szCs w:val="32"/>
          <w:cs/>
        </w:rPr>
        <w:t xml:space="preserve">มหาชนหรือหน่วยงานของรัฐชี้แจง แสดงความคิดเห็น ทำรายงาน หรือยับยั้งการกระทำของรัฐวิสาหกิจ </w:t>
      </w:r>
      <w:r w:rsidRPr="00833055">
        <w:rPr>
          <w:rFonts w:ascii="TH SarabunPSK" w:hAnsi="TH SarabunPSK" w:cs="TH SarabunPSK"/>
          <w:sz w:val="32"/>
          <w:szCs w:val="32"/>
          <w:cs/>
        </w:rPr>
        <w:t>องค์การมหาชนหรือหน่วยงานของรัฐที่ขัดต่อวัตถุประสงค์ของการจัดตั้งรัฐวิสาหกิจ องค์การมหาชน หรือหน่วยงานของรัฐ นโยบายของรัฐบาลหรือมติคณะรัฐมนตรีที่เกี่ยวข้อง และสั่งสอบสวนข้อเท็จจริงเกี่ยวกับการดำเนินการ</w:t>
      </w:r>
    </w:p>
    <w:p w14:paraId="33992E88" w14:textId="77777777" w:rsidR="005E7AF6" w:rsidRPr="00833055" w:rsidRDefault="005E7AF6" w:rsidP="005E7AF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69AEF7D" w14:textId="77777777" w:rsidR="005E7AF6" w:rsidRPr="00833055" w:rsidRDefault="005E7AF6" w:rsidP="005E7AF6">
      <w:pPr>
        <w:tabs>
          <w:tab w:val="left" w:pos="4005"/>
          <w:tab w:val="center" w:pos="4500"/>
          <w:tab w:val="center" w:pos="4568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</w:p>
    <w:p w14:paraId="50E24299" w14:textId="77777777" w:rsidR="005E7AF6" w:rsidRPr="00833055" w:rsidRDefault="005E7AF6" w:rsidP="005E7AF6">
      <w:pPr>
        <w:tabs>
          <w:tab w:val="left" w:pos="4005"/>
          <w:tab w:val="center" w:pos="4500"/>
          <w:tab w:val="center" w:pos="4568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21C1E9" w14:textId="77777777" w:rsidR="005E7AF6" w:rsidRPr="00833055" w:rsidRDefault="005E7AF6" w:rsidP="005E7AF6">
      <w:pPr>
        <w:tabs>
          <w:tab w:val="left" w:pos="1440"/>
          <w:tab w:val="left" w:pos="189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  <w:t>1.</w:t>
      </w: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  (นายภูมิธรรม   เวชยชัย)</w:t>
      </w:r>
    </w:p>
    <w:p w14:paraId="1118CD08" w14:textId="77777777" w:rsidR="005E7AF6" w:rsidRPr="00833055" w:rsidRDefault="005E7AF6" w:rsidP="005E7AF6">
      <w:pPr>
        <w:tabs>
          <w:tab w:val="left" w:pos="1985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 ดังนี้</w:t>
      </w:r>
    </w:p>
    <w:p w14:paraId="7F7E6705" w14:textId="77777777" w:rsidR="005E7AF6" w:rsidRPr="00833055" w:rsidRDefault="005E7AF6" w:rsidP="005E7AF6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1.1.1</w:t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  <w:t>กระทรวงเกษตรและสหกรณ์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F433715" w14:textId="77777777" w:rsidR="005E7AF6" w:rsidRPr="00833055" w:rsidRDefault="005E7AF6" w:rsidP="005E7AF6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1.1.2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กระทรวงดิจิทัลเพื่อเศรษฐกิจและสังคม</w:t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</w:p>
    <w:p w14:paraId="40A4FBAB" w14:textId="77777777"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1.1.3</w:t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>กระทรวงพาณิชย์</w:t>
      </w:r>
    </w:p>
    <w:p w14:paraId="14579D33" w14:textId="77777777"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1.1.4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กระทรวงสาธารณสุข</w:t>
      </w:r>
    </w:p>
    <w:p w14:paraId="00366B59" w14:textId="77777777"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p w14:paraId="42C0E330" w14:textId="77777777" w:rsidR="005E7AF6" w:rsidRPr="00833055" w:rsidRDefault="005E7AF6" w:rsidP="005E7AF6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1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.2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การมอบหมายและมอบอำนาจให้กำกับการบริหารราชการและสั่งและปฏิบัติราชการแทนนายกรัฐมนตรี  ดังนี้</w:t>
      </w:r>
    </w:p>
    <w:p w14:paraId="7CD88892" w14:textId="77777777" w:rsidR="005E7AF6" w:rsidRPr="00833055" w:rsidRDefault="005E7AF6" w:rsidP="005E7AF6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1.2.1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สำนักงานทรัพยากรน้ำแห่งชาติ</w:t>
      </w:r>
    </w:p>
    <w:p w14:paraId="19FC32FE" w14:textId="77777777" w:rsidR="005E7AF6" w:rsidRPr="00833055" w:rsidRDefault="005E7AF6" w:rsidP="005E7AF6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1.2.2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สำนักงานคณะกรรมการนโยบายที่ดินแห่งชาติ</w:t>
      </w:r>
    </w:p>
    <w:p w14:paraId="7B3CE7C0" w14:textId="77777777"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A93BAC4" w14:textId="77777777"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  <w:t>1.3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การมอบหมายให้กำกับดูแลองค์การมหาชน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และหน่วยงานของรัฐ</w:t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ดังนี้</w:t>
      </w:r>
    </w:p>
    <w:p w14:paraId="4070E185" w14:textId="77777777"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111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>1.3.1</w:t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  <w:t>สถาบันบริหารจัดการธนาคารที่ดิน (องค์การมหาชน)</w:t>
      </w:r>
    </w:p>
    <w:p w14:paraId="45888FDF" w14:textId="77777777"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111"/>
        </w:tabs>
        <w:spacing w:after="0" w:line="320" w:lineRule="exact"/>
        <w:jc w:val="thaiDistribute"/>
        <w:rPr>
          <w:rFonts w:ascii="TH SarabunPSK" w:hAnsi="TH SarabunPSK" w:cs="TH SarabunPSK"/>
          <w:spacing w:val="-8"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pacing w:val="-8"/>
          <w:sz w:val="32"/>
          <w:szCs w:val="32"/>
          <w:cs/>
          <w:lang w:val="x-none" w:eastAsia="x-none"/>
        </w:rPr>
        <w:t>1.3.2</w:t>
      </w:r>
      <w:r w:rsidRPr="00833055">
        <w:rPr>
          <w:rFonts w:ascii="TH SarabunPSK" w:hAnsi="TH SarabunPSK" w:cs="TH SarabunPSK"/>
          <w:spacing w:val="-8"/>
          <w:sz w:val="32"/>
          <w:szCs w:val="32"/>
          <w:cs/>
          <w:lang w:val="x-none" w:eastAsia="x-none"/>
        </w:rPr>
        <w:tab/>
        <w:t>สำนักงานคณะกรรมการสุขภาพแห่งชาติ</w:t>
      </w:r>
    </w:p>
    <w:p w14:paraId="23042EB6" w14:textId="77777777"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pacing w:val="-8"/>
          <w:sz w:val="32"/>
          <w:szCs w:val="32"/>
          <w:lang w:val="x-none" w:eastAsia="x-none"/>
        </w:rPr>
        <w:tab/>
      </w:r>
      <w:r w:rsidRPr="00833055">
        <w:rPr>
          <w:rFonts w:ascii="TH SarabunPSK" w:hAnsi="TH SarabunPSK" w:cs="TH SarabunPSK"/>
          <w:spacing w:val="-8"/>
          <w:sz w:val="32"/>
          <w:szCs w:val="32"/>
          <w:lang w:val="x-none" w:eastAsia="x-none"/>
        </w:rPr>
        <w:tab/>
      </w:r>
      <w:r w:rsidRPr="00833055">
        <w:rPr>
          <w:rFonts w:ascii="TH SarabunPSK" w:hAnsi="TH SarabunPSK" w:cs="TH SarabunPSK"/>
          <w:spacing w:val="-8"/>
          <w:sz w:val="32"/>
          <w:szCs w:val="32"/>
          <w:cs/>
          <w:lang w:eastAsia="x-none"/>
        </w:rPr>
        <w:t>1.3.3</w:t>
      </w:r>
      <w:r w:rsidRPr="00833055">
        <w:rPr>
          <w:rFonts w:ascii="TH SarabunPSK" w:hAnsi="TH SarabunPSK" w:cs="TH SarabunPSK"/>
          <w:spacing w:val="-8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สำนักงานส่งเสริมวิสาหกิจขนาดกลางและขนาดย่อม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280C7A4" w14:textId="77777777"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1.3.4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สำนักงานคณะกรรมการนโยบายเขตพัฒนาพิเศษภาคตะวันออก</w:t>
      </w:r>
    </w:p>
    <w:p w14:paraId="5177E260" w14:textId="77777777"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x-none" w:eastAsia="x-none"/>
        </w:rPr>
        <w:tab/>
        <w:t>1.4</w:t>
      </w:r>
      <w:r w:rsidRPr="00833055">
        <w:rPr>
          <w:rFonts w:ascii="TH SarabunPSK" w:hAnsi="TH SarabunPSK" w:cs="TH SarabunPSK"/>
          <w:spacing w:val="-8"/>
          <w:sz w:val="32"/>
          <w:szCs w:val="32"/>
          <w:cs/>
          <w:lang w:val="x-none" w:eastAsia="x-none"/>
        </w:rPr>
        <w:t xml:space="preserve">  </w:t>
      </w:r>
      <w:r w:rsidRPr="00833055"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x-none" w:eastAsia="x-none"/>
        </w:rPr>
        <w:t>ลงนามรับสนองพระบรมราชโองการและลงนามในประกาศสำนักนายกรัฐมนตรี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ที่เกี่ยวข้องกับการมีพระบรมราชโองการในเรื่องตามข้อ 1.1 – ข้อ 1.3  ยกเว้น</w:t>
      </w:r>
    </w:p>
    <w:p w14:paraId="7F346A31" w14:textId="77777777"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1.4.1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เรื่องที่เกี่ยวกับกฎหมาย</w:t>
      </w:r>
    </w:p>
    <w:p w14:paraId="18DADA88" w14:textId="77777777"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1.4.2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การสถาปนาพระอิสริยยศ อิสริยศักดิ์ สมณศักดิ์</w:t>
      </w:r>
    </w:p>
    <w:p w14:paraId="1EFE4948" w14:textId="77777777"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11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pacing w:val="-12"/>
          <w:sz w:val="32"/>
          <w:szCs w:val="32"/>
          <w:cs/>
        </w:rPr>
        <w:tab/>
        <w:t>1.4.3</w:t>
      </w:r>
      <w:r w:rsidRPr="00833055">
        <w:rPr>
          <w:rFonts w:ascii="TH SarabunPSK" w:hAnsi="TH SarabunPSK" w:cs="TH SarabunPSK"/>
          <w:spacing w:val="-12"/>
          <w:sz w:val="32"/>
          <w:szCs w:val="32"/>
          <w:cs/>
        </w:rPr>
        <w:tab/>
        <w:t>การแต่งตั้ง ในกรณีการแต่งตั้งประธานศาลฎีกา ประธานศาลปกครองสูงสุด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3055">
        <w:rPr>
          <w:rFonts w:ascii="TH SarabunPSK" w:hAnsi="TH SarabunPSK" w:cs="TH SarabunPSK"/>
          <w:spacing w:val="-4"/>
          <w:sz w:val="32"/>
          <w:szCs w:val="32"/>
          <w:cs/>
        </w:rPr>
        <w:t>ข้าราชการตำแหน่งหัวหน้าส่วนราชการระดับกระทรวงและกรม เอกอัครราชทูตประจำต่างประเทศ กงสุล และ</w:t>
      </w:r>
      <w:r w:rsidRPr="00833055">
        <w:rPr>
          <w:rFonts w:ascii="TH SarabunPSK" w:hAnsi="TH SarabunPSK" w:cs="TH SarabunPSK"/>
          <w:sz w:val="32"/>
          <w:szCs w:val="32"/>
          <w:cs/>
        </w:rPr>
        <w:t>กรรมการที่มีตำแหน่งหน้าที่สำคัญ</w:t>
      </w:r>
    </w:p>
    <w:p w14:paraId="1C4E19A3" w14:textId="77777777" w:rsidR="005E7AF6" w:rsidRPr="00833055" w:rsidRDefault="005E7AF6" w:rsidP="005E7AF6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1.4.4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การพระราชทานยศทหาร ตำรวจ ชั้นนายพล</w:t>
      </w:r>
    </w:p>
    <w:p w14:paraId="7B3A4AD1" w14:textId="77777777" w:rsidR="005E7AF6" w:rsidRPr="00833055" w:rsidRDefault="005E7AF6" w:rsidP="005E7AF6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1.4.5</w:t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pacing w:val="-4"/>
          <w:sz w:val="32"/>
          <w:szCs w:val="32"/>
          <w:cs/>
        </w:rPr>
        <w:t>การพระราชทานเครื่องราชอิสริยาภรณ์แก่พระบรมวงศานุวงศ์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และการพระราชทานเครื่องราชอิสริยาภรณ์ประจำปี</w:t>
      </w:r>
    </w:p>
    <w:p w14:paraId="06553482" w14:textId="77777777" w:rsidR="005E7AF6" w:rsidRPr="00833055" w:rsidRDefault="005E7AF6" w:rsidP="005E7AF6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pacing w:val="-6"/>
          <w:sz w:val="32"/>
          <w:szCs w:val="32"/>
          <w:cs/>
        </w:rPr>
        <w:t xml:space="preserve">1.4.6  </w:t>
      </w:r>
      <w:r w:rsidRPr="00833055">
        <w:rPr>
          <w:rFonts w:ascii="TH SarabunPSK" w:hAnsi="TH SarabunPSK" w:cs="TH SarabunPSK"/>
          <w:spacing w:val="-6"/>
          <w:sz w:val="32"/>
          <w:szCs w:val="32"/>
          <w:cs/>
        </w:rPr>
        <w:tab/>
        <w:t>การสถาปนาความสัมพันธ์ทางการทูตหรือความสัมพันธ์ระหว่างประเทศ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และการประกาศใช้ความตกลงระหว่างประเทศ</w:t>
      </w:r>
    </w:p>
    <w:p w14:paraId="0DCC0704" w14:textId="77777777" w:rsidR="005E7AF6" w:rsidRPr="00833055" w:rsidRDefault="005E7AF6" w:rsidP="005E7AF6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pacing w:val="-8"/>
          <w:sz w:val="32"/>
          <w:szCs w:val="32"/>
          <w:cs/>
        </w:rPr>
        <w:t xml:space="preserve">1.4.7 </w:t>
      </w:r>
      <w:r w:rsidRPr="00833055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เรื่องสำคัญที่เคยมีประเพณีปฏิบัติให้เสนอนายกรัฐมนตรีลงนาม</w:t>
      </w:r>
    </w:p>
    <w:p w14:paraId="6735E93C" w14:textId="77777777"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14:paraId="1A419943" w14:textId="77777777" w:rsidR="005E7AF6" w:rsidRPr="00833055" w:rsidRDefault="005E7AF6" w:rsidP="005E7AF6">
      <w:pPr>
        <w:tabs>
          <w:tab w:val="center" w:pos="450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ส่วนที่ 3</w:t>
      </w:r>
    </w:p>
    <w:p w14:paraId="61A1597C" w14:textId="77777777" w:rsidR="005E7AF6" w:rsidRPr="00833055" w:rsidRDefault="005E7AF6" w:rsidP="005E7AF6">
      <w:pPr>
        <w:tabs>
          <w:tab w:val="center" w:pos="450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5F2C217" w14:textId="77777777" w:rsidR="005E7AF6" w:rsidRPr="00833055" w:rsidRDefault="005E7AF6" w:rsidP="005E7AF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2.    รองนายกรัฐมนตรี  (นายสมศักดิ์    เทพสุทิน)</w:t>
      </w:r>
    </w:p>
    <w:p w14:paraId="4D0CB03D" w14:textId="77777777" w:rsidR="005E7AF6" w:rsidRPr="00833055" w:rsidRDefault="005E7AF6" w:rsidP="005E7AF6">
      <w:pPr>
        <w:tabs>
          <w:tab w:val="left" w:pos="198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  <w:t>2.1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 ดังนี้</w:t>
      </w:r>
    </w:p>
    <w:p w14:paraId="7AD203BA" w14:textId="77777777" w:rsidR="005E7AF6" w:rsidRPr="00833055" w:rsidRDefault="005E7AF6" w:rsidP="005E7AF6">
      <w:pPr>
        <w:tabs>
          <w:tab w:val="left" w:pos="198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2.1.1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กระทรวงคมนาคม</w:t>
      </w:r>
    </w:p>
    <w:p w14:paraId="65E5E22A" w14:textId="77777777" w:rsidR="005E7AF6" w:rsidRPr="00833055" w:rsidRDefault="005E7AF6" w:rsidP="005E7AF6">
      <w:pPr>
        <w:tabs>
          <w:tab w:val="left" w:pos="198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2.1.2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กระทรวงยุติธรรม (ยกเว้น กรมสอบสวนคดีพิเศษ)</w:t>
      </w:r>
    </w:p>
    <w:p w14:paraId="3F225F2B" w14:textId="77777777" w:rsidR="005E7AF6" w:rsidRPr="00833055" w:rsidRDefault="005E7AF6" w:rsidP="005E7AF6">
      <w:pPr>
        <w:tabs>
          <w:tab w:val="left" w:pos="198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2.1.3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กรมประชาสัมพันธ์</w:t>
      </w:r>
    </w:p>
    <w:p w14:paraId="24A9BC68" w14:textId="77777777" w:rsidR="005E7AF6" w:rsidRPr="00833055" w:rsidRDefault="005E7AF6" w:rsidP="005E7AF6">
      <w:pPr>
        <w:tabs>
          <w:tab w:val="left" w:pos="198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  <w:t>2.1.4</w:t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>สำนักงานคณะกรรมการคุ้มครองผู้บริโภค</w:t>
      </w:r>
    </w:p>
    <w:p w14:paraId="1EAD95B5" w14:textId="77777777"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  <w:t xml:space="preserve">2.1.5  </w:t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สำนักงานพระพุทธศาสนาแห่งชาติ</w:t>
      </w:r>
    </w:p>
    <w:p w14:paraId="045515E0" w14:textId="77777777" w:rsidR="005E7AF6" w:rsidRPr="00833055" w:rsidRDefault="005E7AF6" w:rsidP="005E7AF6">
      <w:pPr>
        <w:tabs>
          <w:tab w:val="left" w:pos="198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sz w:val="32"/>
          <w:szCs w:val="32"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 xml:space="preserve">2.1.6 </w:t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pacing w:val="-4"/>
          <w:sz w:val="32"/>
          <w:szCs w:val="32"/>
          <w:cs/>
        </w:rPr>
        <w:t>สำนักงานราชบัณฑิตยสภา (รวมทั้งราชการของราชบัณฑิตยสภา)</w:t>
      </w:r>
    </w:p>
    <w:p w14:paraId="4F34F30A" w14:textId="77777777"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ind w:left="3419" w:hanging="3419"/>
        <w:jc w:val="right"/>
        <w:rPr>
          <w:rFonts w:ascii="TH SarabunPSK" w:hAnsi="TH SarabunPSK" w:cs="TH SarabunPSK"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sz w:val="32"/>
          <w:szCs w:val="32"/>
          <w:lang w:eastAsia="x-none"/>
        </w:rPr>
        <w:tab/>
      </w:r>
    </w:p>
    <w:p w14:paraId="3D5C971B" w14:textId="77777777" w:rsidR="005E7AF6" w:rsidRPr="00833055" w:rsidRDefault="005E7AF6" w:rsidP="005E7AF6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after="0" w:line="320" w:lineRule="exact"/>
        <w:ind w:right="232" w:firstLine="142"/>
        <w:jc w:val="thaiDistribute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2.2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การมอบหมายและมอบอำนาจให้กำกับการบริหารราชการและสั่ง และปฏิบัติราชการแทนนายกรัฐมนตรี  ดังนี้</w:t>
      </w:r>
    </w:p>
    <w:p w14:paraId="241DC3CC" w14:textId="77777777" w:rsidR="005E7AF6" w:rsidRPr="00833055" w:rsidRDefault="005E7AF6" w:rsidP="005E7AF6">
      <w:pPr>
        <w:tabs>
          <w:tab w:val="left" w:pos="1560"/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720" w:hanging="57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2.2.1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สำนักงานปลัดสำนักนายกรัฐมนตรี</w:t>
      </w:r>
    </w:p>
    <w:p w14:paraId="24ED2C8C" w14:textId="77777777" w:rsidR="005E7AF6" w:rsidRPr="00833055" w:rsidRDefault="005E7AF6" w:rsidP="005E7AF6">
      <w:pPr>
        <w:tabs>
          <w:tab w:val="left" w:pos="1560"/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720" w:hanging="57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2.2.2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สำนักเลขาธิการคณะรัฐมนตรี</w:t>
      </w:r>
    </w:p>
    <w:p w14:paraId="39D2BC9E" w14:textId="77777777" w:rsidR="005E7AF6" w:rsidRPr="00833055" w:rsidRDefault="005E7AF6" w:rsidP="005E7AF6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after="0" w:line="320" w:lineRule="exact"/>
        <w:ind w:firstLine="142"/>
        <w:jc w:val="thaiDistribute"/>
        <w:rPr>
          <w:rFonts w:ascii="TH SarabunPSK" w:hAnsi="TH SarabunPSK" w:cs="TH SarabunPSK"/>
          <w:spacing w:val="-12"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  <w:t>2.2.3</w:t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pacing w:val="-12"/>
          <w:sz w:val="32"/>
          <w:szCs w:val="32"/>
          <w:cs/>
          <w:lang w:val="x-none" w:eastAsia="x-none"/>
        </w:rPr>
        <w:t>สำนักงานคณะกรรมการกฤษฎีกา</w:t>
      </w:r>
    </w:p>
    <w:p w14:paraId="649AD75B" w14:textId="77777777" w:rsidR="005E7AF6" w:rsidRPr="00833055" w:rsidRDefault="005E7AF6" w:rsidP="005E7AF6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after="0" w:line="320" w:lineRule="exact"/>
        <w:ind w:left="3402" w:hanging="3260"/>
        <w:jc w:val="thaiDistribute"/>
        <w:rPr>
          <w:rFonts w:ascii="TH SarabunPSK" w:hAnsi="TH SarabunPSK" w:cs="TH SarabunPSK"/>
          <w:spacing w:val="-12"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  <w:t>2</w:t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>.2.4</w:t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สำนักงานขับเคลื่อนการปฏิรูปประเทศ ยุทธศาสตร์ชาติ และ</w:t>
      </w:r>
      <w:r w:rsidRPr="00833055">
        <w:rPr>
          <w:rFonts w:ascii="TH SarabunPSK" w:hAnsi="TH SarabunPSK" w:cs="TH SarabunPSK"/>
          <w:sz w:val="32"/>
          <w:szCs w:val="32"/>
        </w:rPr>
        <w:br/>
      </w:r>
      <w:r w:rsidRPr="00833055">
        <w:rPr>
          <w:rFonts w:ascii="TH SarabunPSK" w:hAnsi="TH SarabunPSK" w:cs="TH SarabunPSK"/>
          <w:sz w:val="32"/>
          <w:szCs w:val="32"/>
          <w:cs/>
        </w:rPr>
        <w:t>การสร้างความสามัคคีปรองดอง</w:t>
      </w:r>
    </w:p>
    <w:p w14:paraId="2344B5B9" w14:textId="77777777" w:rsidR="005E7AF6" w:rsidRPr="00833055" w:rsidRDefault="005E7AF6" w:rsidP="005E7AF6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after="0" w:line="320" w:lineRule="exact"/>
        <w:ind w:left="3402" w:hanging="3260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pacing w:val="-12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pacing w:val="-12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pacing w:val="-12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2.2.5 </w:t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  <w:t>สำนักงานคณะกรรมการป้องกันและปราบปรามการทุจริตใน</w:t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br/>
        <w:t>ภาครัฐ</w:t>
      </w:r>
    </w:p>
    <w:p w14:paraId="1DFC30C2" w14:textId="77777777" w:rsidR="005E7AF6" w:rsidRPr="00833055" w:rsidRDefault="005E7AF6" w:rsidP="005E7AF6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after="0" w:line="320" w:lineRule="exact"/>
        <w:ind w:left="3402" w:hanging="3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3055">
        <w:rPr>
          <w:rFonts w:ascii="TH SarabunPSK" w:hAnsi="TH SarabunPSK" w:cs="TH SarabunPSK"/>
          <w:sz w:val="32"/>
          <w:szCs w:val="32"/>
        </w:rPr>
        <w:lastRenderedPageBreak/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2.2.6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ศูนย์อำนวยการบริหารจังหวัดชายแดนภาคใต้</w:t>
      </w:r>
    </w:p>
    <w:p w14:paraId="6EE73EF1" w14:textId="77777777" w:rsidR="005E7AF6" w:rsidRPr="00833055" w:rsidRDefault="005E7AF6" w:rsidP="005E7AF6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</w:p>
    <w:p w14:paraId="386693CB" w14:textId="77777777"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2.</w:t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x-none"/>
        </w:rPr>
        <w:t>3</w:t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spacing w:val="-6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 xml:space="preserve"> การดำเนินคดีปกครอง รวมทั้งลงนามมอบอำนาจให้พนักงานอัยการดำเนินคดี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ปกครองกรณีที่มีการฟ้องนายกรัฐมนตรี</w:t>
      </w:r>
    </w:p>
    <w:p w14:paraId="5240B07B" w14:textId="77777777"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 xml:space="preserve">2.4 </w:t>
      </w:r>
      <w:r w:rsidRPr="00833055">
        <w:rPr>
          <w:rFonts w:ascii="TH SarabunPSK" w:hAnsi="TH SarabunPSK" w:cs="TH SarabunPSK"/>
          <w:spacing w:val="-6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b/>
          <w:bCs/>
          <w:spacing w:val="-10"/>
          <w:sz w:val="32"/>
          <w:szCs w:val="32"/>
          <w:cs/>
          <w:lang w:val="x-none" w:eastAsia="x-none"/>
        </w:rPr>
        <w:t>ลงนามรับสนองพระบรมราชโองการและลงนามในประกาศสำนักนายกรัฐมนตรี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 xml:space="preserve"> ที่เกี่ยวข้องกับการมีพระบรมราชโองการในเรื่อง</w:t>
      </w:r>
      <w:r w:rsidRPr="00833055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ตามข้อ 2.1 - ข้อ 2.2</w:t>
      </w:r>
      <w:r w:rsidRPr="0083305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ยกเว้น การดำเนินการตามกรณีในข้อ</w:t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1.4.1 - ข้อ 1.4.7</w:t>
      </w:r>
    </w:p>
    <w:p w14:paraId="16BF4171" w14:textId="77777777"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3E4EF6" w14:textId="77777777"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</w:p>
    <w:p w14:paraId="6B681512" w14:textId="77777777"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2FD4E5A" w14:textId="77777777" w:rsidR="005E7AF6" w:rsidRPr="00833055" w:rsidRDefault="005E7AF6" w:rsidP="005E7AF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3.  รองนายกรัฐมนตรี  (นายปานปรีย์   พหิทธานุกร)</w:t>
      </w:r>
    </w:p>
    <w:p w14:paraId="1AB37B16" w14:textId="77777777" w:rsidR="005E7AF6" w:rsidRPr="00833055" w:rsidRDefault="005E7AF6" w:rsidP="005E7AF6">
      <w:pPr>
        <w:tabs>
          <w:tab w:val="left" w:pos="1985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  <w:t>3.1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 ดังนี้</w:t>
      </w:r>
    </w:p>
    <w:p w14:paraId="7285AACB" w14:textId="77777777" w:rsidR="005E7AF6" w:rsidRPr="00833055" w:rsidRDefault="005E7AF6" w:rsidP="005E7AF6">
      <w:pPr>
        <w:tabs>
          <w:tab w:val="left" w:pos="198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  <w:t xml:space="preserve">3.1.1  </w:t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กระทรวงการต่างประเทศ</w:t>
      </w:r>
    </w:p>
    <w:p w14:paraId="0CF6299B" w14:textId="77777777" w:rsidR="005E7AF6" w:rsidRPr="00833055" w:rsidRDefault="005E7AF6" w:rsidP="005E7AF6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3.1.2</w:t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>กระทรวงการท่องเที่ยวและกีฬา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</w:p>
    <w:p w14:paraId="5AA6DC86" w14:textId="77777777" w:rsidR="005E7AF6" w:rsidRPr="00833055" w:rsidRDefault="005E7AF6" w:rsidP="005E7AF6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3.1.3</w:t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>กระทรวงวัฒนธรรม</w:t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</w:p>
    <w:p w14:paraId="4E66E9E1" w14:textId="77777777" w:rsidR="005E7AF6" w:rsidRPr="00833055" w:rsidRDefault="005E7AF6" w:rsidP="005E7AF6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D27377A" w14:textId="77777777" w:rsidR="005E7AF6" w:rsidRPr="00833055" w:rsidRDefault="005E7AF6" w:rsidP="005E7AF6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after="0" w:line="320" w:lineRule="exact"/>
        <w:ind w:right="230" w:firstLine="144"/>
        <w:jc w:val="thaiDistribute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3.2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การมอบหมายและมอบอำนาจให้กำกับการบริหารราชการและสั่ง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br/>
        <w:t>และปฏิบัติราชการแทนนายกรัฐมนตรี  ดังนี้</w:t>
      </w:r>
    </w:p>
    <w:p w14:paraId="44881BE3" w14:textId="77777777" w:rsidR="005E7AF6" w:rsidRPr="00833055" w:rsidRDefault="005E7AF6" w:rsidP="005E7AF6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3.2.1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สำนักงานคณะกรรมการข้าราชการพลเรือน</w:t>
      </w:r>
    </w:p>
    <w:p w14:paraId="34A2A1C4" w14:textId="77777777" w:rsidR="005E7AF6" w:rsidRPr="00833055" w:rsidRDefault="005E7AF6" w:rsidP="005E7AF6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3.2.2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สำนักงานสภาพัฒนาการเศรษฐกิจและสังคมแห่งชาติ</w:t>
      </w:r>
    </w:p>
    <w:p w14:paraId="5E24AEEC" w14:textId="77777777" w:rsidR="005E7AF6" w:rsidRPr="00833055" w:rsidRDefault="005E7AF6" w:rsidP="005E7AF6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  <w:t>3.2.3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สำนักงานคณะกรรมการพัฒนาระบบราชการ</w:t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</w:p>
    <w:p w14:paraId="405781F4" w14:textId="77777777" w:rsidR="005E7AF6" w:rsidRPr="00833055" w:rsidRDefault="005E7AF6" w:rsidP="005E7AF6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  <w:t>3.2.4</w:t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  <w:t>สำนักงานคณะกรรมการส่งเสริมการลงทุน</w:t>
      </w:r>
    </w:p>
    <w:p w14:paraId="78214EE5" w14:textId="77777777" w:rsidR="005E7AF6" w:rsidRPr="00833055" w:rsidRDefault="005E7AF6" w:rsidP="005E7AF6">
      <w:pPr>
        <w:tabs>
          <w:tab w:val="left" w:pos="1890"/>
          <w:tab w:val="left" w:pos="2552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</w:p>
    <w:p w14:paraId="30DC9E8E" w14:textId="77777777" w:rsidR="005E7AF6" w:rsidRPr="00833055" w:rsidRDefault="005E7AF6" w:rsidP="005E7AF6">
      <w:pPr>
        <w:tabs>
          <w:tab w:val="left" w:pos="1560"/>
          <w:tab w:val="left" w:pos="1985"/>
          <w:tab w:val="left" w:pos="2520"/>
          <w:tab w:val="left" w:pos="3420"/>
          <w:tab w:val="left" w:pos="4050"/>
        </w:tabs>
        <w:spacing w:after="0" w:line="320" w:lineRule="exact"/>
        <w:ind w:firstLine="142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ab/>
        <w:t>3.</w:t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x-none"/>
        </w:rPr>
        <w:t>3</w:t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ab/>
        <w:t>ลงนามรับสนองพระบรมราชโองการและลงนามในประกาศสำนักนายกรัฐมนตรี</w:t>
      </w:r>
      <w:r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ที่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เกี่ยวข้องกับการมีพระบรมราชโองการในเรื่องตามข้อ 3.1 - ข้อ 3.2</w:t>
      </w:r>
      <w:r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 xml:space="preserve"> ยกเว้น 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การดำเนินการตามกรณีในข้อ</w:t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1.4.1 - ข้อ 1.4.7</w:t>
      </w:r>
    </w:p>
    <w:p w14:paraId="1ABB6EB4" w14:textId="77777777"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929CF3" w14:textId="77777777" w:rsidR="005E7AF6" w:rsidRPr="00833055" w:rsidRDefault="005E7AF6" w:rsidP="005E7AF6">
      <w:pPr>
        <w:tabs>
          <w:tab w:val="center" w:pos="450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14:paraId="4A9BDA89" w14:textId="77777777" w:rsidR="005E7AF6" w:rsidRPr="00833055" w:rsidRDefault="005E7AF6" w:rsidP="005E7AF6">
      <w:pPr>
        <w:tabs>
          <w:tab w:val="center" w:pos="450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1BA5D1" w14:textId="77777777" w:rsidR="005E7AF6" w:rsidRPr="00833055" w:rsidRDefault="005E7AF6" w:rsidP="005E7AF6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4.  รองนายกรัฐมนตรี  (นายอนุทิน  ชาญวีรกูล)</w:t>
      </w:r>
    </w:p>
    <w:p w14:paraId="37B519EB" w14:textId="77777777" w:rsidR="005E7AF6" w:rsidRPr="00833055" w:rsidRDefault="005E7AF6" w:rsidP="005E7AF6">
      <w:pPr>
        <w:tabs>
          <w:tab w:val="left" w:pos="198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  <w:t>4.1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 ดังนี้</w:t>
      </w:r>
    </w:p>
    <w:p w14:paraId="39B021CA" w14:textId="77777777"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  <w:t xml:space="preserve">4.1.1  </w:t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  <w:t>กระทรวงการอุดมศึกษา วิทยาศาสตร์ วิจัยและนวัตกรรม</w:t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</w:p>
    <w:p w14:paraId="350D1EEC" w14:textId="77777777" w:rsidR="005E7AF6" w:rsidRPr="00833055" w:rsidRDefault="005E7AF6" w:rsidP="005E7AF6">
      <w:pPr>
        <w:tabs>
          <w:tab w:val="left" w:pos="198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  <w:t>4.1.2</w:t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กระทรวงมหาดไทย</w:t>
      </w:r>
    </w:p>
    <w:p w14:paraId="536803B9" w14:textId="77777777" w:rsidR="005E7AF6" w:rsidRPr="00833055" w:rsidRDefault="005E7AF6" w:rsidP="005E7AF6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4.1.3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กระทรวงแรงงาน</w:t>
      </w:r>
    </w:p>
    <w:p w14:paraId="5863AEB1" w14:textId="77777777" w:rsidR="005E7AF6" w:rsidRPr="00833055" w:rsidRDefault="005E7AF6" w:rsidP="005E7AF6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4.1.4</w:t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>กระทรวงศึกษาธิการ</w:t>
      </w:r>
    </w:p>
    <w:p w14:paraId="03319804" w14:textId="77777777" w:rsidR="005E7AF6" w:rsidRPr="00833055" w:rsidRDefault="005E7AF6" w:rsidP="005E7AF6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</w:p>
    <w:p w14:paraId="20A19185" w14:textId="77777777" w:rsidR="005E7AF6" w:rsidRPr="00833055" w:rsidRDefault="005E7AF6" w:rsidP="005E7AF6">
      <w:pPr>
        <w:tabs>
          <w:tab w:val="left" w:pos="1985"/>
          <w:tab w:val="left" w:pos="2520"/>
          <w:tab w:val="left" w:pos="2552"/>
          <w:tab w:val="left" w:pos="2977"/>
          <w:tab w:val="left" w:pos="3544"/>
        </w:tabs>
        <w:spacing w:after="0" w:line="320" w:lineRule="exact"/>
        <w:ind w:left="2552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4.2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การมอบหมายให้กำกับดูแลองค์การมหาชนและหน่วยงานของรัฐ</w:t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ดังนี้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1585A68" w14:textId="77777777" w:rsidR="005E7AF6" w:rsidRPr="00833055" w:rsidRDefault="005E7AF6" w:rsidP="005E7AF6">
      <w:pPr>
        <w:tabs>
          <w:tab w:val="left" w:pos="1890"/>
          <w:tab w:val="left" w:pos="2552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สถาบันคุณวุฒิวิชาชีพ (องค์การมหาชน)</w:t>
      </w:r>
    </w:p>
    <w:p w14:paraId="65913660" w14:textId="77777777" w:rsidR="005E7AF6" w:rsidRPr="00833055" w:rsidRDefault="005E7AF6" w:rsidP="005E7AF6">
      <w:pPr>
        <w:tabs>
          <w:tab w:val="left" w:pos="1440"/>
          <w:tab w:val="left" w:pos="1890"/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</w:p>
    <w:p w14:paraId="0EDFDE9D" w14:textId="77777777" w:rsidR="005E7AF6" w:rsidRPr="00833055" w:rsidRDefault="005E7AF6" w:rsidP="005E7AF6">
      <w:pPr>
        <w:tabs>
          <w:tab w:val="left" w:pos="1440"/>
          <w:tab w:val="left" w:pos="1890"/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4.</w:t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x-none"/>
        </w:rPr>
        <w:t>3</w:t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spacing w:val="-6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ลงนามรับสนองพระบรมราชโองการและลงนามในประกาศสำนัก</w:t>
      </w:r>
      <w:r w:rsidRPr="00833055">
        <w:rPr>
          <w:rFonts w:ascii="TH SarabunPSK" w:hAnsi="TH SarabunPSK" w:cs="TH SarabunPSK"/>
          <w:b/>
          <w:bCs/>
          <w:spacing w:val="4"/>
          <w:sz w:val="32"/>
          <w:szCs w:val="32"/>
          <w:cs/>
          <w:lang w:val="x-none" w:eastAsia="x-none"/>
        </w:rPr>
        <w:t>นายกรัฐมนตรีที่เกี่ยวข้องกับการมีพระบรมราชโองการในเรื่อง</w:t>
      </w:r>
      <w:r w:rsidRPr="00833055">
        <w:rPr>
          <w:rFonts w:ascii="TH SarabunPSK" w:hAnsi="TH SarabunPSK" w:cs="TH SarabunPSK"/>
          <w:b/>
          <w:bCs/>
          <w:color w:val="000000"/>
          <w:spacing w:val="4"/>
          <w:sz w:val="32"/>
          <w:szCs w:val="32"/>
          <w:cs/>
          <w:lang w:val="x-none" w:eastAsia="x-none"/>
        </w:rPr>
        <w:t>ตามข้อ 4.1 - ข้อ 4.2</w:t>
      </w:r>
      <w:r w:rsidRPr="00833055">
        <w:rPr>
          <w:rFonts w:ascii="TH SarabunPSK" w:hAnsi="TH SarabunPSK" w:cs="TH SarabunPSK"/>
          <w:b/>
          <w:bCs/>
          <w:spacing w:val="4"/>
          <w:sz w:val="32"/>
          <w:szCs w:val="32"/>
          <w:cs/>
          <w:lang w:val="x-none" w:eastAsia="x-none"/>
        </w:rPr>
        <w:t xml:space="preserve"> ยกเว้น การ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ดำเนินการตามกรณีในข้อ</w:t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1.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4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.1 - ข้อ 1.4.7</w:t>
      </w:r>
    </w:p>
    <w:p w14:paraId="3D6BE96E" w14:textId="77777777" w:rsidR="005E7AF6" w:rsidRPr="00833055" w:rsidRDefault="005E7AF6" w:rsidP="005E7AF6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FE6E3DF" w14:textId="77777777" w:rsidR="005E7AF6" w:rsidRPr="00833055" w:rsidRDefault="005E7AF6" w:rsidP="005E7AF6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ส่วนที่ 6</w:t>
      </w:r>
    </w:p>
    <w:p w14:paraId="07C0C3B9" w14:textId="77777777" w:rsidR="005E7AF6" w:rsidRPr="00833055" w:rsidRDefault="005E7AF6" w:rsidP="005E7AF6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09213E4B" w14:textId="77777777" w:rsidR="005E7AF6" w:rsidRPr="00833055" w:rsidRDefault="005E7AF6" w:rsidP="005E7AF6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  รองนายกรัฐมนตรี  (พลตำรวจเอก พัชรวาท  วงษ์สุวรรณ)</w:t>
      </w:r>
    </w:p>
    <w:p w14:paraId="5B5F6B8E" w14:textId="77777777" w:rsidR="005E7AF6" w:rsidRPr="00833055" w:rsidRDefault="005E7AF6" w:rsidP="005E7AF6">
      <w:pPr>
        <w:tabs>
          <w:tab w:val="left" w:pos="1985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5.1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 ดังนี้</w:t>
      </w:r>
    </w:p>
    <w:p w14:paraId="76AE1C25" w14:textId="77777777" w:rsidR="005E7AF6" w:rsidRPr="00833055" w:rsidRDefault="005E7AF6" w:rsidP="005E7AF6">
      <w:pPr>
        <w:tabs>
          <w:tab w:val="left" w:pos="198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5.1.1</w:t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>กระทรวงการพัฒนาสังคมและความมั่นคงของมนุษย์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7AB76C" w14:textId="77777777" w:rsidR="005E7AF6" w:rsidRPr="00833055" w:rsidRDefault="005E7AF6" w:rsidP="005E7AF6">
      <w:pPr>
        <w:tabs>
          <w:tab w:val="left" w:pos="1985"/>
          <w:tab w:val="left" w:pos="2410"/>
          <w:tab w:val="left" w:pos="2520"/>
          <w:tab w:val="left" w:pos="3420"/>
        </w:tabs>
        <w:spacing w:after="0" w:line="320" w:lineRule="exact"/>
        <w:ind w:left="2410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 xml:space="preserve">5.1.2 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 xml:space="preserve">กระทรวงทรัพยากรธรรมชาติและสิ่งแวดล้อม    </w:t>
      </w:r>
    </w:p>
    <w:p w14:paraId="4EDB6700" w14:textId="77777777" w:rsidR="005E7AF6" w:rsidRPr="00833055" w:rsidRDefault="005E7AF6" w:rsidP="005E7AF6">
      <w:pPr>
        <w:tabs>
          <w:tab w:val="left" w:pos="1985"/>
          <w:tab w:val="left" w:pos="2410"/>
          <w:tab w:val="left" w:pos="2520"/>
          <w:tab w:val="left" w:pos="3420"/>
        </w:tabs>
        <w:spacing w:after="0" w:line="320" w:lineRule="exact"/>
        <w:ind w:left="2410" w:hanging="3402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bookmarkStart w:id="0" w:name="_Hlk145432105"/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5.2</w:t>
      </w:r>
      <w:r w:rsidRPr="00833055">
        <w:rPr>
          <w:rFonts w:ascii="TH SarabunPSK" w:hAnsi="TH SarabunPSK" w:cs="TH SarabunPSK"/>
          <w:spacing w:val="-6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ลงนาม</w:t>
      </w:r>
      <w:bookmarkEnd w:id="0"/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รับสนองพระบรมราชโองการและลงนามในประกาศสำนัก</w:t>
      </w:r>
    </w:p>
    <w:p w14:paraId="520B50C0" w14:textId="77777777" w:rsidR="005E7AF6" w:rsidRPr="00833055" w:rsidRDefault="005E7AF6" w:rsidP="005E7AF6">
      <w:pPr>
        <w:tabs>
          <w:tab w:val="left" w:pos="1985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นายกรัฐมนตรี</w:t>
      </w:r>
      <w:r w:rsidRPr="00833055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x-none" w:eastAsia="x-none"/>
        </w:rPr>
        <w:t>ที่เกี่ยวข้องกับการมีพระบรมราชโองการในเรื่องตามข้อ 5.1 ยกเว้น การดำเนินการตามกรณี</w:t>
      </w:r>
      <w:r w:rsidRPr="00833055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x-none" w:eastAsia="x-none"/>
        </w:rPr>
        <w:br/>
        <w:t>ในข้อ</w:t>
      </w:r>
      <w:r w:rsidRPr="00833055">
        <w:rPr>
          <w:rFonts w:ascii="TH SarabunPSK" w:hAnsi="TH SarabunPSK" w:cs="TH SarabunPSK"/>
          <w:spacing w:val="-14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x-none" w:eastAsia="x-none"/>
        </w:rPr>
        <w:t>1.4.1 - ข้อ 1.4.7</w:t>
      </w:r>
    </w:p>
    <w:p w14:paraId="1725C938" w14:textId="77777777"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A5194D" w14:textId="77777777"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ส่วนที่ 7</w:t>
      </w:r>
    </w:p>
    <w:p w14:paraId="1BC85C0B" w14:textId="77777777"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7FC6E5" w14:textId="77777777" w:rsidR="005E7AF6" w:rsidRPr="00833055" w:rsidRDefault="005E7AF6" w:rsidP="005E7AF6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 xml:space="preserve"> 6.   รองนายกรัฐมนตรี  (นายพีระพันธุ์  สาลีรัฐวิภาค)</w:t>
      </w:r>
    </w:p>
    <w:p w14:paraId="70FE222B" w14:textId="77777777" w:rsidR="005E7AF6" w:rsidRPr="00833055" w:rsidRDefault="005E7AF6" w:rsidP="005E7AF6">
      <w:pPr>
        <w:tabs>
          <w:tab w:val="left" w:pos="1985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6.1</w:t>
      </w:r>
      <w:r w:rsidRPr="00833055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การมอบหมายและมอบอำนาจให้กำกับการบริหารราชการแทนนายกรัฐมนตรี ดังนี้</w:t>
      </w:r>
    </w:p>
    <w:p w14:paraId="6071C9E0" w14:textId="77777777" w:rsidR="005E7AF6" w:rsidRPr="00833055" w:rsidRDefault="005E7AF6" w:rsidP="005E7AF6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6.1.1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 xml:space="preserve"> กระทรวงพลังงาน  </w:t>
      </w:r>
    </w:p>
    <w:p w14:paraId="085A72C4" w14:textId="77777777"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 xml:space="preserve">6.1.2 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 xml:space="preserve"> กระทรวงอุตสาหกรรม</w:t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</w:p>
    <w:p w14:paraId="10F17B42" w14:textId="77777777" w:rsidR="005E7AF6" w:rsidRPr="00833055" w:rsidRDefault="005E7AF6" w:rsidP="005E7AF6">
      <w:pPr>
        <w:tabs>
          <w:tab w:val="left" w:pos="1985"/>
          <w:tab w:val="left" w:pos="2520"/>
          <w:tab w:val="left" w:pos="342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b/>
          <w:bCs/>
          <w:spacing w:val="-14"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6.2</w:t>
      </w:r>
      <w:r w:rsidRPr="00833055">
        <w:rPr>
          <w:rFonts w:ascii="TH SarabunPSK" w:hAnsi="TH SarabunPSK" w:cs="TH SarabunPSK"/>
          <w:spacing w:val="-6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ลงนามรับสนองพระบรมราชโองการและลงนามในประกาศสำนักนายกรัฐมนตรี</w:t>
      </w:r>
      <w:r w:rsidRPr="00833055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x-none" w:eastAsia="x-none"/>
        </w:rPr>
        <w:t>ที่</w:t>
      </w:r>
    </w:p>
    <w:p w14:paraId="1B125358" w14:textId="77777777" w:rsidR="005E7AF6" w:rsidRPr="00833055" w:rsidRDefault="005E7AF6" w:rsidP="005E7AF6">
      <w:pPr>
        <w:tabs>
          <w:tab w:val="left" w:pos="1985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x-none" w:eastAsia="x-none"/>
        </w:rPr>
        <w:t>เกี่ยวข้องกับการมีพระบรมราชโองการในเรื่องตามข้อ 6.1 ยกเว้น การดำเนินการตามกรณี</w:t>
      </w:r>
      <w:r w:rsidRPr="00833055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x-none" w:eastAsia="x-none"/>
        </w:rPr>
        <w:br/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ในข้อ</w:t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1.4.1 - ข้อ 1.4.7</w:t>
      </w:r>
    </w:p>
    <w:p w14:paraId="29140B92" w14:textId="77777777"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0CA726" w14:textId="77777777"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ส่วนที่ 8</w:t>
      </w:r>
    </w:p>
    <w:p w14:paraId="5D751EBD" w14:textId="77777777"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12932DE" w14:textId="77777777" w:rsidR="005E7AF6" w:rsidRPr="00833055" w:rsidRDefault="005E7AF6" w:rsidP="005E7AF6">
      <w:pPr>
        <w:tabs>
          <w:tab w:val="left" w:pos="1440"/>
          <w:tab w:val="left" w:pos="180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  <w:t>7.  รัฐมนตรีประจำสำนักนายกรัฐมนตรี  (นางพวงเพ็ชร  ชุนละเอียด)</w:t>
      </w:r>
    </w:p>
    <w:p w14:paraId="54915DC4" w14:textId="77777777" w:rsidR="005E7AF6" w:rsidRPr="00833055" w:rsidRDefault="005E7AF6" w:rsidP="005E7AF6">
      <w:pPr>
        <w:tabs>
          <w:tab w:val="left" w:pos="1440"/>
          <w:tab w:val="left" w:pos="1985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7.1</w:t>
      </w:r>
      <w:r w:rsidRPr="00833055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833055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การมอบหมายและมอบอำนาจให้สั่งและปฏิบัติราชการแทนนายกรัฐมนตรี  ดังนี้</w:t>
      </w:r>
    </w:p>
    <w:p w14:paraId="67C7106D" w14:textId="77777777" w:rsidR="005E7AF6" w:rsidRPr="00833055" w:rsidRDefault="005E7AF6" w:rsidP="005E7AF6">
      <w:pPr>
        <w:tabs>
          <w:tab w:val="left" w:pos="1440"/>
          <w:tab w:val="left" w:pos="1985"/>
          <w:tab w:val="left" w:pos="2552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7.1.1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กรมประชาสัมพันธ์</w:t>
      </w:r>
    </w:p>
    <w:p w14:paraId="5ACE18D6" w14:textId="77777777" w:rsidR="005E7AF6" w:rsidRPr="00833055" w:rsidRDefault="005E7AF6" w:rsidP="005E7AF6">
      <w:pPr>
        <w:tabs>
          <w:tab w:val="left" w:pos="1440"/>
          <w:tab w:val="left" w:pos="1985"/>
          <w:tab w:val="left" w:pos="2520"/>
          <w:tab w:val="left" w:pos="2552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7.1.2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สำนักงานคณะกรรมการคุ้มครองผู้บริโภค</w:t>
      </w:r>
    </w:p>
    <w:p w14:paraId="2F9BB185" w14:textId="77777777" w:rsidR="005E7AF6" w:rsidRPr="00833055" w:rsidRDefault="005E7AF6" w:rsidP="005E7AF6">
      <w:pPr>
        <w:tabs>
          <w:tab w:val="left" w:pos="1440"/>
          <w:tab w:val="left" w:pos="1985"/>
          <w:tab w:val="left" w:pos="2520"/>
          <w:tab w:val="left" w:pos="2552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7.1.3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สำนักงานพระพุทธศาสนาแห่งชาติ</w:t>
      </w:r>
    </w:p>
    <w:p w14:paraId="02F604C0" w14:textId="77777777" w:rsidR="005E7AF6" w:rsidRPr="00833055" w:rsidRDefault="005E7AF6" w:rsidP="005E7AF6">
      <w:pPr>
        <w:tabs>
          <w:tab w:val="left" w:pos="1440"/>
          <w:tab w:val="left" w:pos="1985"/>
          <w:tab w:val="left" w:pos="2520"/>
          <w:tab w:val="left" w:pos="2552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7.1.4</w:t>
      </w:r>
      <w:r w:rsidRPr="00833055">
        <w:rPr>
          <w:rFonts w:ascii="TH SarabunPSK" w:hAnsi="TH SarabunPSK" w:cs="TH SarabunPSK"/>
          <w:spacing w:val="-8"/>
          <w:sz w:val="32"/>
          <w:szCs w:val="32"/>
          <w:cs/>
        </w:rPr>
        <w:tab/>
        <w:t>สำนักงานราชบัณฑิตยสภา (รวมทั้งราชการของราชบัณฑิตยสภา)</w:t>
      </w:r>
    </w:p>
    <w:p w14:paraId="3320ED87" w14:textId="77777777" w:rsidR="005E7AF6" w:rsidRPr="00833055" w:rsidRDefault="005E7AF6" w:rsidP="005E7AF6">
      <w:pPr>
        <w:tabs>
          <w:tab w:val="left" w:pos="1985"/>
          <w:tab w:val="left" w:pos="2520"/>
          <w:tab w:val="left" w:pos="2552"/>
          <w:tab w:val="left" w:pos="2977"/>
          <w:tab w:val="left" w:pos="3544"/>
        </w:tabs>
        <w:spacing w:after="0" w:line="320" w:lineRule="exact"/>
        <w:ind w:left="2552" w:hanging="709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7.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2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การมอบหมายให้กำกับ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รัฐวิสาหกิจ 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ดังนี้</w:t>
      </w:r>
    </w:p>
    <w:p w14:paraId="11451B3B" w14:textId="77777777" w:rsidR="005E7AF6" w:rsidRPr="00833055" w:rsidRDefault="005E7AF6" w:rsidP="005E7AF6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833055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บริษัท อสมท จำกัด (มหาชน)</w:t>
      </w:r>
    </w:p>
    <w:p w14:paraId="23325FFB" w14:textId="77777777" w:rsidR="005E7AF6" w:rsidRPr="00833055" w:rsidRDefault="005E7AF6" w:rsidP="005E7AF6">
      <w:pPr>
        <w:spacing w:after="0" w:line="320" w:lineRule="exact"/>
        <w:ind w:left="2552" w:hanging="567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7.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3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การมอบหมายให้กำกับดูแลองค์การมหาชนและหน่วยงานของรัฐ ดังนี้</w:t>
      </w:r>
    </w:p>
    <w:p w14:paraId="5E98E6D7" w14:textId="77777777"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 xml:space="preserve">7.3.1 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สำนักงานพัฒนาพิงคนคร (องค์การมหาชน)</w:t>
      </w:r>
    </w:p>
    <w:p w14:paraId="2ADCAAF6" w14:textId="77777777" w:rsidR="005E7AF6" w:rsidRPr="00833055" w:rsidRDefault="005E7AF6" w:rsidP="005E7AF6">
      <w:pPr>
        <w:tabs>
          <w:tab w:val="left" w:pos="1440"/>
          <w:tab w:val="left" w:pos="1890"/>
          <w:tab w:val="left" w:pos="1985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  <w:t>7.3.2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>สำนักงานพัฒนารัฐบาลดิจิทัล (องค์การมหาชน)</w:t>
      </w:r>
    </w:p>
    <w:p w14:paraId="6E976593" w14:textId="77777777" w:rsidR="005E7AF6" w:rsidRPr="00833055" w:rsidRDefault="005E7AF6" w:rsidP="005E7AF6">
      <w:pPr>
        <w:tabs>
          <w:tab w:val="left" w:pos="1440"/>
          <w:tab w:val="left" w:pos="1890"/>
          <w:tab w:val="left" w:pos="1985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7.3.3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สำนักงานกองทุนหมู่บ้านและชุมชนเมืองแห่งชาติ </w:t>
      </w:r>
    </w:p>
    <w:p w14:paraId="412099CF" w14:textId="77777777" w:rsidR="005E7AF6" w:rsidRPr="00833055" w:rsidRDefault="005E7AF6" w:rsidP="005E7AF6">
      <w:pPr>
        <w:tabs>
          <w:tab w:val="left" w:pos="1440"/>
          <w:tab w:val="left" w:pos="1890"/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</w:p>
    <w:p w14:paraId="1AB97923" w14:textId="77777777" w:rsidR="005E7AF6" w:rsidRPr="00833055" w:rsidRDefault="005E7AF6" w:rsidP="005E7AF6">
      <w:pPr>
        <w:tabs>
          <w:tab w:val="center" w:pos="4678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ส่วนที่ 9</w:t>
      </w:r>
    </w:p>
    <w:p w14:paraId="5868EC82" w14:textId="77777777" w:rsidR="005E7AF6" w:rsidRPr="00833055" w:rsidRDefault="005E7AF6" w:rsidP="005E7AF6">
      <w:pPr>
        <w:tabs>
          <w:tab w:val="left" w:pos="1440"/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  <w:tab/>
      </w:r>
    </w:p>
    <w:p w14:paraId="4C462B4A" w14:textId="77777777" w:rsidR="005E7AF6" w:rsidRPr="00833055" w:rsidRDefault="005E7AF6" w:rsidP="005E7AF6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spacing w:val="-8"/>
          <w:sz w:val="32"/>
          <w:szCs w:val="32"/>
        </w:rPr>
        <w:tab/>
      </w:r>
      <w:r w:rsidRPr="00833055">
        <w:rPr>
          <w:rFonts w:ascii="TH SarabunPSK" w:hAnsi="TH SarabunPSK" w:cs="TH SarabunPSK"/>
          <w:spacing w:val="-8"/>
          <w:sz w:val="32"/>
          <w:szCs w:val="32"/>
          <w:cs/>
        </w:rPr>
        <w:t>8.   รองนายกรัฐมนตรีที่กำกับการบริหารราชการส่วนราชการ รัฐวิสาหกิจ องค์การมหาชน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หรือหน่วยงานของรัฐแทนนายกรัฐมนตรี ให้มีอำนาจให้ความเห็นชอบและลงนามในประกาศสำนักนายกรัฐมนตรี หรือประกาศเกี่ยวกับเรื่องของหน่วยงานนั้น ๆ  ดังนี้</w:t>
      </w:r>
    </w:p>
    <w:p w14:paraId="3AF79D96" w14:textId="77777777" w:rsidR="005E7AF6" w:rsidRPr="00833055" w:rsidRDefault="005E7AF6" w:rsidP="005E7AF6">
      <w:pPr>
        <w:tabs>
          <w:tab w:val="left" w:pos="1701"/>
          <w:tab w:val="left" w:pos="1985"/>
          <w:tab w:val="left" w:pos="2268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8.1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การแต่งตั้งบุคคลหรือกรรมการในหน่วยงานของรัฐหรือรัฐวิสาหกิจนั้น</w:t>
      </w:r>
    </w:p>
    <w:p w14:paraId="486545F4" w14:textId="77777777" w:rsidR="005E7AF6" w:rsidRPr="00833055" w:rsidRDefault="005E7AF6" w:rsidP="005E7AF6">
      <w:pPr>
        <w:tabs>
          <w:tab w:val="left" w:pos="1701"/>
          <w:tab w:val="left" w:pos="1985"/>
          <w:tab w:val="left" w:pos="2268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pacing w:val="-4"/>
          <w:sz w:val="32"/>
          <w:szCs w:val="32"/>
          <w:cs/>
        </w:rPr>
        <w:tab/>
        <w:t>8.2</w:t>
      </w:r>
      <w:r w:rsidRPr="0083305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3305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</w:t>
      </w:r>
      <w:r w:rsidRPr="00833055">
        <w:rPr>
          <w:rFonts w:ascii="TH SarabunPSK" w:hAnsi="TH SarabunPSK" w:cs="TH SarabunPSK"/>
          <w:spacing w:val="4"/>
          <w:sz w:val="32"/>
          <w:szCs w:val="32"/>
          <w:cs/>
        </w:rPr>
        <w:t>การขอพระราชทานเครื่องราชอิสริยาภรณ์แก่ชาวต่างประเทศ</w:t>
      </w:r>
      <w:r w:rsidRPr="0083305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ยกเว้น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33055">
        <w:rPr>
          <w:rFonts w:ascii="TH SarabunPSK" w:hAnsi="TH SarabunPSK" w:cs="TH SarabunPSK"/>
          <w:sz w:val="32"/>
          <w:szCs w:val="32"/>
          <w:cs/>
        </w:rPr>
        <w:t>เป็นเรื่องระดับผู้นำรัฐบาลหรือประมุขของรัฐต่างประเทศ</w:t>
      </w:r>
    </w:p>
    <w:p w14:paraId="70397FE6" w14:textId="77777777" w:rsidR="005E7AF6" w:rsidRPr="00833055" w:rsidRDefault="005E7AF6" w:rsidP="005E7AF6">
      <w:pPr>
        <w:tabs>
          <w:tab w:val="left" w:pos="1701"/>
          <w:tab w:val="left" w:pos="1985"/>
          <w:tab w:val="left" w:pos="2268"/>
          <w:tab w:val="left" w:pos="2552"/>
          <w:tab w:val="center" w:pos="45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8.3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การให้ความเห็นชอบในการรับเครื่องราชอิสริยาภรณ์หรือเหรียญตราจากต่างประเทศ</w:t>
      </w:r>
    </w:p>
    <w:p w14:paraId="68EC87B9" w14:textId="77777777" w:rsidR="005E7AF6" w:rsidRPr="00833055" w:rsidRDefault="005E7AF6" w:rsidP="005E7AF6">
      <w:pPr>
        <w:tabs>
          <w:tab w:val="left" w:pos="1701"/>
          <w:tab w:val="left" w:pos="1985"/>
          <w:tab w:val="left" w:pos="2268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8.4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การประกาศภาพเครื่องหมายราชการ</w:t>
      </w:r>
    </w:p>
    <w:p w14:paraId="551FB712" w14:textId="77777777" w:rsidR="005E7AF6" w:rsidRPr="00833055" w:rsidRDefault="005E7AF6" w:rsidP="005E7AF6">
      <w:pPr>
        <w:tabs>
          <w:tab w:val="left" w:pos="1418"/>
          <w:tab w:val="left" w:pos="1843"/>
          <w:tab w:val="left" w:pos="2268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9.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รองนายกรัฐมนตรีหรือรัฐมนตรีประจำสำนักนายกรัฐมนตรีที่สั่งและปฏิบัติราชการแทนนายกรัฐมนตรี ให้มีอำนาจปฏิบัติแทนนายกรัฐมนตรีในการดำเนินการทางวินัยของข้าราชการ</w:t>
      </w:r>
      <w:r w:rsidRPr="00833055">
        <w:rPr>
          <w:rFonts w:ascii="TH SarabunPSK" w:hAnsi="TH SarabunPSK" w:cs="TH SarabunPSK"/>
          <w:sz w:val="32"/>
          <w:szCs w:val="32"/>
          <w:cs/>
        </w:rPr>
        <w:br/>
        <w:t xml:space="preserve">ในหน่วยงานที่สั่งและปฏิบัติราชการ </w:t>
      </w:r>
    </w:p>
    <w:p w14:paraId="3CBF18D6" w14:textId="77777777" w:rsidR="005E7AF6" w:rsidRPr="00833055" w:rsidRDefault="005E7AF6" w:rsidP="005E7AF6">
      <w:pPr>
        <w:tabs>
          <w:tab w:val="left" w:pos="1276"/>
          <w:tab w:val="left" w:pos="1843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10.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ให้รองนายกรัฐมนตรีหรือรัฐมนตรีประจำสำนักนายกรัฐมนตรีที่สั่งและปฏิบัติ</w:t>
      </w:r>
      <w:r w:rsidRPr="00833055">
        <w:rPr>
          <w:rFonts w:ascii="TH SarabunPSK" w:hAnsi="TH SarabunPSK" w:cs="TH SarabunPSK"/>
          <w:spacing w:val="-6"/>
          <w:sz w:val="32"/>
          <w:szCs w:val="32"/>
          <w:cs/>
        </w:rPr>
        <w:t xml:space="preserve">ราชการแทนนายกรัฐมนตรีในส่วนราชการใด </w:t>
      </w:r>
      <w:r w:rsidRPr="00833055">
        <w:rPr>
          <w:rFonts w:ascii="TH SarabunPSK" w:hAnsi="TH SarabunPSK" w:cs="TH SarabunPSK"/>
          <w:spacing w:val="-12"/>
          <w:sz w:val="32"/>
          <w:szCs w:val="32"/>
          <w:cs/>
        </w:rPr>
        <w:t>เป็นประธาน อ.ก.พ. ทำหน้าที่ อ.ก.พ. กระทรวงของส่วนราชการนั้นด้วย ยกเว้น อ.ก.พ. สำนักนายกรัฐมนตรี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ให้รองนายกรัฐมนตรี (นายสมศักดิ์  เทพสุทิน) เป็นประธาน</w:t>
      </w:r>
    </w:p>
    <w:p w14:paraId="0A28A7C8" w14:textId="77777777" w:rsidR="005E7AF6" w:rsidRPr="00833055" w:rsidRDefault="005E7AF6" w:rsidP="005E7AF6">
      <w:pPr>
        <w:tabs>
          <w:tab w:val="left" w:pos="1276"/>
          <w:tab w:val="left" w:pos="1843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11.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ราชการที่รองนายกรัฐมนตรีได้รับมอบหมายและมอบอำนาจตามคำสั่งนี้</w:t>
      </w:r>
      <w:r w:rsidRPr="008330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33055">
        <w:rPr>
          <w:rFonts w:ascii="TH SarabunPSK" w:hAnsi="TH SarabunPSK" w:cs="TH SarabunPSK"/>
          <w:sz w:val="32"/>
          <w:szCs w:val="32"/>
          <w:cs/>
        </w:rPr>
        <w:t>หากรองนายกรัฐมนตรีพิจารณาเห็นว่าเป็นเรื่องสำคัญ และอาจมีผลกระทบต่อความสงบเรียบร้อยของประชาชนเป็นส่วนรวม หรือต้องสั่งการแก่หลายส่วนราชการหรือหลายรัฐวิสาหกิจแต่บางส่วน</w:t>
      </w:r>
      <w:r w:rsidRPr="00833055">
        <w:rPr>
          <w:rFonts w:ascii="TH SarabunPSK" w:hAnsi="TH SarabunPSK" w:cs="TH SarabunPSK"/>
          <w:spacing w:val="-4"/>
          <w:sz w:val="32"/>
          <w:szCs w:val="32"/>
          <w:cs/>
        </w:rPr>
        <w:t>มิได้อยู่ในอำนาจหน้าที่กำกับการบริหารราชการของรองนายกรัฐมนตรีผู้หนึ่งผู้ใดโดยตรง ให้นำเสนอ</w:t>
      </w:r>
      <w:r w:rsidRPr="00833055">
        <w:rPr>
          <w:rFonts w:ascii="TH SarabunPSK" w:hAnsi="TH SarabunPSK" w:cs="TH SarabunPSK"/>
          <w:sz w:val="32"/>
          <w:szCs w:val="32"/>
          <w:cs/>
        </w:rPr>
        <w:t>นายกรัฐมนตรีเพื่อวินิจฉัยสั่งการ</w:t>
      </w:r>
    </w:p>
    <w:p w14:paraId="54B9558F" w14:textId="77777777" w:rsidR="005E7AF6" w:rsidRPr="00833055" w:rsidRDefault="005E7AF6" w:rsidP="005E7AF6">
      <w:pPr>
        <w:tabs>
          <w:tab w:val="left" w:pos="1276"/>
          <w:tab w:val="left" w:pos="1843"/>
          <w:tab w:val="left" w:pos="2268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12. 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เมื่อรองนายกรัฐมนตรีได้ดำเนินการตามที่ได้รับมอบหมายและมอบอำนาจแล้วให้รายงานนายกรัฐมนตรีทราบเป็นระยะตามความเหมาะสม</w:t>
      </w:r>
    </w:p>
    <w:p w14:paraId="651427BD" w14:textId="77777777" w:rsidR="005E7AF6" w:rsidRPr="00833055" w:rsidRDefault="005E7AF6" w:rsidP="005E7AF6">
      <w:pPr>
        <w:tabs>
          <w:tab w:val="left" w:pos="1276"/>
          <w:tab w:val="left" w:pos="1843"/>
          <w:tab w:val="left" w:pos="189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13. 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ในการปฏิบัติหน้าที่รองนายกรัฐมนตรีตามที่ได้รับมอบหมายและมอบอำนาจตามคำสั่งนี้ ให้รองนายกรัฐมนตรีบริหารราชการโดยมุ่งมั่นจะสร้างความสามัคคี ปรองดอง ให้เกิดขึ้นในสังคมไทย ซึ่งจะนำไปสู่ความร่วมมือกันในการพัฒนาเศรษฐกิจ สังคม และการเมืองการปกครองของประเทศให้ก้าวหน้าเพื่อประโยชน์สุขของประชาชน </w:t>
      </w:r>
    </w:p>
    <w:p w14:paraId="514560DD" w14:textId="77777777" w:rsidR="005E7AF6" w:rsidRDefault="005E7AF6" w:rsidP="005E7AF6">
      <w:pPr>
        <w:tabs>
          <w:tab w:val="left" w:pos="1276"/>
          <w:tab w:val="left" w:pos="1843"/>
          <w:tab w:val="left" w:pos="189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1</w:t>
      </w:r>
      <w:r w:rsidRPr="00833055">
        <w:rPr>
          <w:rFonts w:ascii="TH SarabunPSK" w:hAnsi="TH SarabunPSK" w:cs="TH SarabunPSK" w:hint="cs"/>
          <w:sz w:val="32"/>
          <w:szCs w:val="32"/>
          <w:cs/>
        </w:rPr>
        <w:t>3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กันยายน 2566 เป็นต้นไป</w:t>
      </w:r>
    </w:p>
    <w:p w14:paraId="6DA1EB01" w14:textId="77777777" w:rsidR="00E37E9C" w:rsidRDefault="00E37E9C" w:rsidP="005E7AF6">
      <w:pPr>
        <w:tabs>
          <w:tab w:val="left" w:pos="1276"/>
          <w:tab w:val="left" w:pos="1843"/>
          <w:tab w:val="left" w:pos="189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7C174B4" w14:textId="77777777" w:rsidR="00E37E9C" w:rsidRPr="00833055" w:rsidRDefault="00E37E9C" w:rsidP="00E37E9C">
      <w:pPr>
        <w:tabs>
          <w:tab w:val="left" w:pos="1276"/>
          <w:tab w:val="left" w:pos="1843"/>
          <w:tab w:val="left" w:pos="1890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</w:t>
      </w:r>
    </w:p>
    <w:p w14:paraId="53A71A98" w14:textId="77777777" w:rsidR="005E7AF6" w:rsidRPr="009B0AC8" w:rsidRDefault="005E7AF6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5E7AF6" w:rsidRPr="009B0AC8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A91A9" w14:textId="77777777" w:rsidR="004306FF" w:rsidRDefault="004306FF" w:rsidP="004910B6">
      <w:pPr>
        <w:spacing w:after="0" w:line="240" w:lineRule="auto"/>
      </w:pPr>
      <w:r>
        <w:separator/>
      </w:r>
    </w:p>
  </w:endnote>
  <w:endnote w:type="continuationSeparator" w:id="0">
    <w:p w14:paraId="6E07481F" w14:textId="77777777" w:rsidR="004306FF" w:rsidRDefault="004306FF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7BD27" w14:textId="77777777" w:rsidR="004306FF" w:rsidRDefault="004306FF" w:rsidP="004910B6">
      <w:pPr>
        <w:spacing w:after="0" w:line="240" w:lineRule="auto"/>
      </w:pPr>
      <w:r>
        <w:separator/>
      </w:r>
    </w:p>
  </w:footnote>
  <w:footnote w:type="continuationSeparator" w:id="0">
    <w:p w14:paraId="01F8E9DF" w14:textId="77777777" w:rsidR="004306FF" w:rsidRDefault="004306FF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63CE74" w14:textId="77777777" w:rsidR="00A52573" w:rsidRDefault="00A52573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F25F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11F43AD2" w14:textId="77777777" w:rsidR="00A52573" w:rsidRDefault="00A52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789655">
    <w:abstractNumId w:val="1"/>
  </w:num>
  <w:num w:numId="2" w16cid:durableId="33202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4A"/>
    <w:rsid w:val="000C076F"/>
    <w:rsid w:val="000C6F31"/>
    <w:rsid w:val="00155BA1"/>
    <w:rsid w:val="00182D34"/>
    <w:rsid w:val="001F25FB"/>
    <w:rsid w:val="002D2635"/>
    <w:rsid w:val="003141BF"/>
    <w:rsid w:val="00397EF0"/>
    <w:rsid w:val="003A12F3"/>
    <w:rsid w:val="003C3ED6"/>
    <w:rsid w:val="003E405F"/>
    <w:rsid w:val="00401944"/>
    <w:rsid w:val="00410BA9"/>
    <w:rsid w:val="004306FF"/>
    <w:rsid w:val="004549A1"/>
    <w:rsid w:val="004910B6"/>
    <w:rsid w:val="004D0491"/>
    <w:rsid w:val="004D5FBA"/>
    <w:rsid w:val="00532486"/>
    <w:rsid w:val="005C1560"/>
    <w:rsid w:val="005E0608"/>
    <w:rsid w:val="005E7AF6"/>
    <w:rsid w:val="005F667A"/>
    <w:rsid w:val="0064022E"/>
    <w:rsid w:val="006569A2"/>
    <w:rsid w:val="00681C6B"/>
    <w:rsid w:val="00711990"/>
    <w:rsid w:val="007437E3"/>
    <w:rsid w:val="0075738A"/>
    <w:rsid w:val="007E204A"/>
    <w:rsid w:val="008217D3"/>
    <w:rsid w:val="00833055"/>
    <w:rsid w:val="00862E34"/>
    <w:rsid w:val="008A155F"/>
    <w:rsid w:val="008D1044"/>
    <w:rsid w:val="009B03AD"/>
    <w:rsid w:val="009B0AC8"/>
    <w:rsid w:val="00A20292"/>
    <w:rsid w:val="00A52573"/>
    <w:rsid w:val="00A71DFD"/>
    <w:rsid w:val="00A823C5"/>
    <w:rsid w:val="00AC7765"/>
    <w:rsid w:val="00AD330A"/>
    <w:rsid w:val="00B04917"/>
    <w:rsid w:val="00B14938"/>
    <w:rsid w:val="00B304C8"/>
    <w:rsid w:val="00BB3AFB"/>
    <w:rsid w:val="00BD7147"/>
    <w:rsid w:val="00BF5315"/>
    <w:rsid w:val="00CC59F1"/>
    <w:rsid w:val="00D118E2"/>
    <w:rsid w:val="00D22996"/>
    <w:rsid w:val="00D24EF8"/>
    <w:rsid w:val="00D326F7"/>
    <w:rsid w:val="00D915FA"/>
    <w:rsid w:val="00D96C06"/>
    <w:rsid w:val="00DA53F4"/>
    <w:rsid w:val="00DC0589"/>
    <w:rsid w:val="00DE0ABC"/>
    <w:rsid w:val="00DF4F39"/>
    <w:rsid w:val="00E37E9C"/>
    <w:rsid w:val="00E97585"/>
    <w:rsid w:val="00F37646"/>
    <w:rsid w:val="00F53741"/>
    <w:rsid w:val="00F92DE7"/>
    <w:rsid w:val="00FD3A5B"/>
    <w:rsid w:val="00FD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D79B8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D049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9421</Words>
  <Characters>53701</Characters>
  <Application>Microsoft Office Word</Application>
  <DocSecurity>0</DocSecurity>
  <Lines>447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MON</cp:lastModifiedBy>
  <cp:revision>14</cp:revision>
  <cp:lastPrinted>2023-09-13T09:47:00Z</cp:lastPrinted>
  <dcterms:created xsi:type="dcterms:W3CDTF">2023-09-13T13:53:00Z</dcterms:created>
  <dcterms:modified xsi:type="dcterms:W3CDTF">2023-09-13T14:00:00Z</dcterms:modified>
</cp:coreProperties>
</file>