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AF" w:rsidRPr="00655244" w:rsidRDefault="00C418AF" w:rsidP="0065524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>http</w:t>
      </w:r>
      <w:r w:rsidRPr="00655244">
        <w:rPr>
          <w:rFonts w:ascii="TH SarabunPSK" w:hAnsi="TH SarabunPSK" w:cs="TH SarabunPSK"/>
          <w:sz w:val="32"/>
          <w:szCs w:val="32"/>
          <w:cs/>
        </w:rPr>
        <w:t>://</w:t>
      </w:r>
      <w:r w:rsidRPr="00655244">
        <w:rPr>
          <w:rFonts w:ascii="TH SarabunPSK" w:hAnsi="TH SarabunPSK" w:cs="TH SarabunPSK"/>
          <w:sz w:val="32"/>
          <w:szCs w:val="32"/>
        </w:rPr>
        <w:t>www</w:t>
      </w:r>
      <w:r w:rsidRPr="00655244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55244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655244">
        <w:rPr>
          <w:rFonts w:ascii="TH SarabunPSK" w:hAnsi="TH SarabunPSK" w:cs="TH SarabunPSK"/>
          <w:sz w:val="32"/>
          <w:szCs w:val="32"/>
          <w:cs/>
        </w:rPr>
        <w:t>.</w:t>
      </w:r>
      <w:r w:rsidRPr="00655244">
        <w:rPr>
          <w:rFonts w:ascii="TH SarabunPSK" w:hAnsi="TH SarabunPSK" w:cs="TH SarabunPSK"/>
          <w:sz w:val="32"/>
          <w:szCs w:val="32"/>
        </w:rPr>
        <w:t>go</w:t>
      </w:r>
      <w:r w:rsidRPr="00655244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55244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C418AF" w:rsidRPr="00655244" w:rsidRDefault="00C418AF" w:rsidP="0065524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C418AF" w:rsidRPr="00655244" w:rsidRDefault="00C418AF" w:rsidP="0065524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C418AF" w:rsidRPr="00655244" w:rsidRDefault="00C418AF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>วันนี้</w:t>
      </w:r>
      <w:r w:rsidR="00367502" w:rsidRPr="00655244">
        <w:rPr>
          <w:rFonts w:ascii="TH SarabunPSK" w:hAnsi="TH SarabunPSK" w:cs="TH SarabunPSK"/>
          <w:sz w:val="32"/>
          <w:szCs w:val="32"/>
          <w:cs/>
        </w:rPr>
        <w:t xml:space="preserve"> 24 มิถุนายน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2568 เวลา 10.00 น.  </w:t>
      </w:r>
      <w:r w:rsidRPr="006552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Pr="00655244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6552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Pr="0065524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6552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Pr="0065524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6552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ทำเนียบรัฐบาล สรุปสาระสำคัญ ดังนี้ </w:t>
      </w:r>
    </w:p>
    <w:p w:rsidR="00E333A0" w:rsidRPr="00655244" w:rsidRDefault="00E333A0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4"/>
      </w:tblGrid>
      <w:tr w:rsidR="00655244" w:rsidRPr="00655244" w:rsidTr="00511D6E">
        <w:trPr>
          <w:jc w:val="center"/>
        </w:trPr>
        <w:tc>
          <w:tcPr>
            <w:tcW w:w="9594" w:type="dxa"/>
          </w:tcPr>
          <w:p w:rsidR="00E333A0" w:rsidRPr="00655244" w:rsidRDefault="00E333A0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กฎหมาย</w:t>
            </w:r>
          </w:p>
        </w:tc>
      </w:tr>
    </w:tbl>
    <w:p w:rsidR="00E333A0" w:rsidRPr="00655244" w:rsidRDefault="00511D6E" w:rsidP="00BB7EC3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ว่าด้วยการยกเว้นรัษฎากร (ฉบับที่ ..)</w:t>
      </w:r>
      <w:r w:rsidR="00BB7E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EC3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พ.ศ. .... [มาตรการภาษีเพื่อสนับสนุนการแปลงเป็นดิจิทัล (</w:t>
      </w:r>
      <w:r w:rsidR="00E333A0" w:rsidRPr="00655244">
        <w:rPr>
          <w:rFonts w:ascii="TH SarabunPSK" w:hAnsi="TH SarabunPSK" w:cs="TH SarabunPSK"/>
          <w:sz w:val="32"/>
          <w:szCs w:val="32"/>
        </w:rPr>
        <w:t>Digital Transformation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) ของวิสาหกิจขนาดกลางและขนาดย่อม (</w:t>
      </w:r>
      <w:r w:rsidR="00E333A0" w:rsidRPr="00655244">
        <w:rPr>
          <w:rFonts w:ascii="TH SarabunPSK" w:hAnsi="TH SarabunPSK" w:cs="TH SarabunPSK"/>
          <w:sz w:val="32"/>
          <w:szCs w:val="32"/>
        </w:rPr>
        <w:t>SMEs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)]</w:t>
      </w:r>
    </w:p>
    <w:p w:rsidR="00E333A0" w:rsidRPr="00655244" w:rsidRDefault="00E1241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ผลิตภัณฑ์อุตสาหกรรมรถยนต์ขนาดใหญ่ที่ใช้เครื่องยนต์แบบจุดระเบิดด้วยประกายไฟต้องเป็นไปตามมาตรฐาน พ.ศ. ....</w:t>
      </w:r>
    </w:p>
    <w:p w:rsidR="00E333A0" w:rsidRPr="00655244" w:rsidRDefault="00E333A0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4"/>
      </w:tblGrid>
      <w:tr w:rsidR="00655244" w:rsidRPr="00655244" w:rsidTr="00511D6E">
        <w:trPr>
          <w:jc w:val="center"/>
        </w:trPr>
        <w:tc>
          <w:tcPr>
            <w:tcW w:w="9594" w:type="dxa"/>
          </w:tcPr>
          <w:p w:rsidR="00E333A0" w:rsidRPr="00655244" w:rsidRDefault="00E333A0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สังคม – เศรษฐกิจ</w:t>
            </w:r>
          </w:p>
        </w:tc>
      </w:tr>
    </w:tbl>
    <w:p w:rsidR="00E333A0" w:rsidRPr="00655244" w:rsidRDefault="00E1241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ขอเสนอ (ร่าง) แผนพัฒนาสุขภาพจิตแห่</w:t>
      </w:r>
      <w:r w:rsidR="001025CE">
        <w:rPr>
          <w:rFonts w:ascii="TH SarabunPSK" w:hAnsi="TH SarabunPSK" w:cs="TH SarabunPSK"/>
          <w:sz w:val="32"/>
          <w:szCs w:val="32"/>
          <w:cs/>
        </w:rPr>
        <w:t>งชาติ ฉบับที่ 1 (พ.ศ. 2561 – 25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80) ระยะที่ 2</w:t>
      </w:r>
      <w:r w:rsidR="00BB7E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(พ.ศ. 2566 – 2570) </w:t>
      </w:r>
    </w:p>
    <w:p w:rsidR="00E333A0" w:rsidRPr="00655244" w:rsidRDefault="003473A9" w:rsidP="0049497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การขยายระยะเวลาและปรับปรุงหลักเกณฑ์การดำเนินโครงการให้ความช่วยเหลือทางการเงินแก่ผู้ประกอบกิจการใน 3 จังหวัดชายแดนภาคใต้ (ปรับปรุงใหม่) ปี 2568</w:t>
      </w:r>
    </w:p>
    <w:p w:rsidR="00E333A0" w:rsidRPr="00655244" w:rsidRDefault="003473A9" w:rsidP="0049497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การส่งเสริมการอนุรักษ์พลังงานและการใช้พลังงานทดแทนด้วยมาตรการทางภาษี</w:t>
      </w:r>
    </w:p>
    <w:p w:rsidR="00E333A0" w:rsidRPr="00655244" w:rsidRDefault="003473A9" w:rsidP="0049497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แจ้งผลการวินิจฉัยและข้อเสนอแนะของผู้ตรวจการแผ่นดิน [กรณีปัญหาการถือครองหรือครอบครองที่ดินหรืออสังหาริมทรัพย์โดยตัวแทนอำพรางของคนต่างด้าว (นอ</w:t>
      </w:r>
      <w:proofErr w:type="spellStart"/>
      <w:r w:rsidR="00E333A0" w:rsidRPr="00655244">
        <w:rPr>
          <w:rFonts w:ascii="TH SarabunPSK" w:hAnsi="TH SarabunPSK" w:cs="TH SarabunPSK"/>
          <w:sz w:val="32"/>
          <w:szCs w:val="32"/>
          <w:cs/>
        </w:rPr>
        <w:t>มินี</w:t>
      </w:r>
      <w:proofErr w:type="spellEnd"/>
      <w:r w:rsidR="00E333A0" w:rsidRPr="00655244">
        <w:rPr>
          <w:rFonts w:ascii="TH SarabunPSK" w:hAnsi="TH SarabunPSK" w:cs="TH SarabunPSK"/>
          <w:sz w:val="32"/>
          <w:szCs w:val="32"/>
          <w:cs/>
        </w:rPr>
        <w:t>)]</w:t>
      </w:r>
    </w:p>
    <w:p w:rsidR="00E333A0" w:rsidRPr="00655244" w:rsidRDefault="003473A9" w:rsidP="0049497A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ขอความเห็นชอบกรอบวงเงินงบประมาณสำหรับเป็นค่าใช้จ่ายในการเป็นเจ้าภาพจัดการแข่งขันกีฬาซีเกมส์ ครั้งที่ 33 พ.ศ. 2568 (ค.ศ. 2025) และกีฬาอาเซียนพาราเกมส์ ครั้งที่ 13 พ.ศ. 2568 </w:t>
      </w:r>
      <w:r w:rsidR="00BB7E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(ค.ศ. 2025)</w:t>
      </w:r>
    </w:p>
    <w:p w:rsidR="00E333A0" w:rsidRPr="00655244" w:rsidRDefault="003473A9" w:rsidP="0049497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รายงานผลการพิจารณาแนวทางการดำเนินงานข้อคิดเห็นและข้อสังเกตญัตติ เรื่อง การแก้ไขปัญหาและการพัฒนาลุ่มน้ำทะเลสาบสงขลาและลุ่มน้ำทะเลสาบอื่น ๆ อย่างยั่งยืนของคณะกรรมาธิการ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BB7EC3">
        <w:rPr>
          <w:rFonts w:ascii="TH SarabunPSK" w:hAnsi="TH SarabunPSK" w:cs="TH SarabunPSK"/>
          <w:sz w:val="32"/>
          <w:szCs w:val="32"/>
          <w:cs/>
        </w:rPr>
        <w:t>ที่ดิน</w:t>
      </w:r>
      <w:r w:rsidR="00BB7E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ทรัพยากรธรรมชาติและสิ่งแวดล้อม</w:t>
      </w:r>
    </w:p>
    <w:p w:rsidR="00E333A0" w:rsidRPr="00655244" w:rsidRDefault="003473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การกู้เงินเพื่อใช้ในกิจการของสำนักงานธนานุเคราะห์เพิ่มเติม ประจำปีงบประมาณ 2568  </w:t>
      </w:r>
    </w:p>
    <w:p w:rsidR="00E333A0" w:rsidRPr="00655244" w:rsidRDefault="003473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การกำหนดสินค้าและบริการควบคุมตามพระราชบัญญัติว่าด้วยราคาสินค้าและบริการ พ.ศ. </w:t>
      </w:r>
      <w:r w:rsidR="00E333A0" w:rsidRPr="00655244">
        <w:rPr>
          <w:rFonts w:ascii="TH SarabunPSK" w:hAnsi="TH SarabunPSK" w:cs="TH SarabunPSK"/>
          <w:sz w:val="32"/>
          <w:szCs w:val="32"/>
        </w:rPr>
        <w:t>2542</w:t>
      </w:r>
    </w:p>
    <w:p w:rsidR="006066A8" w:rsidRPr="00655244" w:rsidRDefault="003473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6066A8"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66A8" w:rsidRPr="00655244">
        <w:rPr>
          <w:rFonts w:ascii="TH SarabunPSK" w:hAnsi="TH SarabunPSK" w:cs="TH SarabunPSK"/>
          <w:sz w:val="32"/>
          <w:szCs w:val="32"/>
          <w:cs/>
        </w:rPr>
        <w:tab/>
      </w:r>
      <w:r w:rsidR="006066A8" w:rsidRPr="0065524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6066A8" w:rsidRPr="00655244">
        <w:rPr>
          <w:rFonts w:ascii="TH SarabunPSK" w:hAnsi="TH SarabunPSK" w:cs="TH SarabunPSK"/>
          <w:sz w:val="32"/>
          <w:szCs w:val="32"/>
          <w:cs/>
        </w:rPr>
        <w:tab/>
      </w:r>
      <w:r w:rsidR="006066A8" w:rsidRPr="00655244">
        <w:rPr>
          <w:rFonts w:ascii="TH SarabunPSK" w:hAnsi="TH SarabunPSK" w:cs="TH SarabunPSK" w:hint="cs"/>
          <w:sz w:val="32"/>
          <w:szCs w:val="32"/>
          <w:cs/>
        </w:rPr>
        <w:t>สรุปผลการดำเนินการเรื่องร้องทุกข์และข้อคิดเห็นจากประชาชน ในไตรมาสที่ 2 ของปีงบประมาณ พ.ศ. 2568</w:t>
      </w:r>
    </w:p>
    <w:p w:rsidR="001901DA" w:rsidRPr="00655244" w:rsidRDefault="003473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1901DA" w:rsidRPr="00655244">
        <w:rPr>
          <w:rFonts w:ascii="TH SarabunPSK" w:hAnsi="TH SarabunPSK" w:cs="TH SarabunPSK"/>
          <w:sz w:val="32"/>
          <w:szCs w:val="32"/>
        </w:rPr>
        <w:t xml:space="preserve"> </w:t>
      </w:r>
      <w:r w:rsidR="001901DA" w:rsidRPr="00655244">
        <w:rPr>
          <w:rFonts w:ascii="TH SarabunPSK" w:hAnsi="TH SarabunPSK" w:cs="TH SarabunPSK"/>
          <w:sz w:val="32"/>
          <w:szCs w:val="32"/>
        </w:rPr>
        <w:tab/>
      </w:r>
      <w:r w:rsidR="001901DA" w:rsidRPr="0065524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1901DA" w:rsidRPr="00655244">
        <w:rPr>
          <w:rFonts w:ascii="TH SarabunPSK" w:hAnsi="TH SarabunPSK" w:cs="TH SarabunPSK"/>
          <w:sz w:val="32"/>
          <w:szCs w:val="32"/>
          <w:cs/>
        </w:rPr>
        <w:tab/>
      </w:r>
      <w:r w:rsidR="001901DA" w:rsidRPr="00655244">
        <w:rPr>
          <w:rFonts w:ascii="TH SarabunPSK" w:hAnsi="TH SarabunPSK" w:cs="TH SarabunPSK" w:hint="cs"/>
          <w:sz w:val="32"/>
          <w:szCs w:val="32"/>
          <w:cs/>
        </w:rPr>
        <w:t>สรุปมติการประชุมคณะกรรมการนโยบายปาล์มน้ำมันแห่งชาติ ครั้งที่ 1/2568</w:t>
      </w:r>
    </w:p>
    <w:p w:rsidR="00494BA9" w:rsidRPr="00655244" w:rsidRDefault="003473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494BA9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4BA9" w:rsidRPr="0065524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494BA9" w:rsidRPr="00655244">
        <w:rPr>
          <w:rFonts w:ascii="TH SarabunPSK" w:hAnsi="TH SarabunPSK" w:cs="TH SarabunPSK"/>
          <w:sz w:val="32"/>
          <w:szCs w:val="32"/>
          <w:cs/>
        </w:rPr>
        <w:tab/>
        <w:t>การออกกฎหมายเพื่อกำกับดูแลแพลตฟอร์มดิจิทัล</w:t>
      </w:r>
    </w:p>
    <w:p w:rsidR="00583C87" w:rsidRPr="00655244" w:rsidRDefault="003473A9" w:rsidP="0065524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583C87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3C87" w:rsidRPr="0065524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583C87" w:rsidRPr="00655244">
        <w:rPr>
          <w:rFonts w:ascii="TH SarabunPSK" w:hAnsi="TH SarabunPSK" w:cs="TH SarabunPSK"/>
          <w:sz w:val="32"/>
          <w:szCs w:val="32"/>
          <w:cs/>
        </w:rPr>
        <w:tab/>
        <w:t>รายงานผลการพิจารณาแนวทางการดำเนินงานข้อคิดเห็นและข้อสังเกตญัตติ เรื่อง การแก้ไขปัญหาและการพัฒนาลุ่มน้ำทะเลสาบสงขลาและลุ่มน้ำทะเลสาบอื่น</w:t>
      </w:r>
      <w:r w:rsidR="00BB7EC3">
        <w:rPr>
          <w:rFonts w:ascii="TH SarabunPSK" w:hAnsi="TH SarabunPSK" w:cs="TH SarabunPSK"/>
          <w:sz w:val="32"/>
          <w:szCs w:val="32"/>
          <w:cs/>
        </w:rPr>
        <w:t xml:space="preserve"> ๆ อย่างยั่งยืนของคณะกรรมาธิการ</w:t>
      </w:r>
      <w:r w:rsidR="00583C87" w:rsidRPr="00655244">
        <w:rPr>
          <w:rFonts w:ascii="TH SarabunPSK" w:hAnsi="TH SarabunPSK" w:cs="TH SarabunPSK"/>
          <w:sz w:val="32"/>
          <w:szCs w:val="32"/>
          <w:cs/>
        </w:rPr>
        <w:t>ที่ดิน ทรัพยากรธรรมชาติและสิ่งแวดล้อม</w:t>
      </w:r>
    </w:p>
    <w:p w:rsidR="006066A8" w:rsidRPr="00655244" w:rsidRDefault="003473A9" w:rsidP="00BB7EC3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B60AAC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5244" w:rsidRPr="00655244">
        <w:rPr>
          <w:rFonts w:ascii="TH SarabunPSK" w:hAnsi="TH SarabunPSK" w:cs="TH SarabunPSK"/>
          <w:sz w:val="32"/>
          <w:szCs w:val="32"/>
          <w:cs/>
        </w:rPr>
        <w:tab/>
      </w:r>
      <w:r w:rsidR="00B60AAC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55244" w:rsidRPr="00655244">
        <w:rPr>
          <w:rFonts w:ascii="TH SarabunPSK" w:hAnsi="TH SarabunPSK" w:cs="TH SarabunPSK"/>
          <w:sz w:val="32"/>
          <w:szCs w:val="32"/>
          <w:cs/>
        </w:rPr>
        <w:tab/>
      </w:r>
      <w:r w:rsidR="00B60AAC" w:rsidRPr="00655244">
        <w:rPr>
          <w:rFonts w:ascii="TH SarabunPSK" w:hAnsi="TH SarabunPSK" w:cs="TH SarabunPSK"/>
          <w:sz w:val="32"/>
          <w:szCs w:val="32"/>
          <w:cs/>
        </w:rPr>
        <w:t>ข้อเสนอโครงการ/รายการกระตุ้นเศรษฐกิจตามแผนการขับเคลื่อนเศรษฐกิจภายใต้กรอบวงเงิน 157</w:t>
      </w:r>
      <w:r w:rsidR="00B60AAC" w:rsidRPr="00655244">
        <w:rPr>
          <w:rFonts w:ascii="TH SarabunPSK" w:hAnsi="TH SarabunPSK" w:cs="TH SarabunPSK"/>
          <w:sz w:val="32"/>
          <w:szCs w:val="32"/>
        </w:rPr>
        <w:t>,</w:t>
      </w:r>
      <w:r w:rsidR="00B60AAC" w:rsidRPr="00655244">
        <w:rPr>
          <w:rFonts w:ascii="TH SarabunPSK" w:hAnsi="TH SarabunPSK" w:cs="TH SarabunPSK"/>
          <w:sz w:val="32"/>
          <w:szCs w:val="32"/>
          <w:cs/>
        </w:rPr>
        <w:t>000 ล้านบาท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4"/>
      </w:tblGrid>
      <w:tr w:rsidR="00655244" w:rsidRPr="00655244" w:rsidTr="00511D6E">
        <w:trPr>
          <w:jc w:val="center"/>
        </w:trPr>
        <w:tc>
          <w:tcPr>
            <w:tcW w:w="9594" w:type="dxa"/>
          </w:tcPr>
          <w:p w:rsidR="00E333A0" w:rsidRPr="00655244" w:rsidRDefault="00E333A0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ต่างประเทศ</w:t>
            </w:r>
          </w:p>
        </w:tc>
      </w:tr>
    </w:tbl>
    <w:p w:rsidR="00655244" w:rsidRPr="00655244" w:rsidRDefault="003473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16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655244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5244" w:rsidRPr="0065524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55244" w:rsidRPr="00655244">
        <w:rPr>
          <w:rFonts w:ascii="TH SarabunPSK" w:hAnsi="TH SarabunPSK" w:cs="TH SarabunPSK"/>
          <w:sz w:val="32"/>
          <w:szCs w:val="32"/>
          <w:cs/>
        </w:rPr>
        <w:tab/>
        <w:t xml:space="preserve">การดำเนินการเพื่อบริจาคเงินเพิ่มทุนในกองทุนพัฒนาเอเชีย </w:t>
      </w:r>
      <w:r w:rsidR="00655244" w:rsidRPr="00655244">
        <w:rPr>
          <w:rFonts w:ascii="TH SarabunPSK" w:hAnsi="TH SarabunPSK" w:cs="TH SarabunPSK"/>
          <w:sz w:val="32"/>
          <w:szCs w:val="32"/>
        </w:rPr>
        <w:t>14</w:t>
      </w:r>
    </w:p>
    <w:p w:rsidR="00E333A0" w:rsidRPr="00655244" w:rsidRDefault="003473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17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ผลการประชุมและข้อเสนอการปฏิบัติตามมติการประชุมรัฐภาคีอนุสัญญามินามาตะว่าด้วยปรอท  สมัยที่ 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4"/>
      </w:tblGrid>
      <w:tr w:rsidR="00655244" w:rsidRPr="00655244" w:rsidTr="00511D6E">
        <w:trPr>
          <w:jc w:val="center"/>
        </w:trPr>
        <w:tc>
          <w:tcPr>
            <w:tcW w:w="9594" w:type="dxa"/>
          </w:tcPr>
          <w:p w:rsidR="00E333A0" w:rsidRPr="00655244" w:rsidRDefault="00E333A0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แต่งตั้ง</w:t>
            </w:r>
          </w:p>
        </w:tc>
      </w:tr>
    </w:tbl>
    <w:p w:rsidR="00E333A0" w:rsidRPr="00655244" w:rsidRDefault="003473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5244">
        <w:rPr>
          <w:rFonts w:ascii="TH SarabunPSK" w:hAnsi="TH SarabunPSK" w:cs="TH SarabunPSK"/>
          <w:sz w:val="32"/>
          <w:szCs w:val="32"/>
          <w:cs/>
        </w:rPr>
        <w:tab/>
      </w:r>
      <w:r w:rsidR="00EA251B" w:rsidRPr="0065524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การโอนข้าราชการพลเรือนสามัญเพื่อแต่งตั้งให้ดำรงตำแหน่งประเภทบริหารระดับสูง</w:t>
      </w:r>
      <w:r w:rsidR="00BB7EC3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(สำนักนายกรัฐมนตรี) </w:t>
      </w:r>
    </w:p>
    <w:p w:rsidR="00E333A0" w:rsidRPr="00655244" w:rsidRDefault="003473A9" w:rsidP="0065524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19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การแต่งตั้งผู้ว่าการการนิคมอุตสาหกรรมแห่งประเทศไทย (กระทรวงอุตสาหกรรม) </w:t>
      </w:r>
    </w:p>
    <w:p w:rsidR="00E333A0" w:rsidRPr="00655244" w:rsidRDefault="003473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A251B" w:rsidRPr="00655244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:rsidR="00E333A0" w:rsidRPr="00655244" w:rsidRDefault="003473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แต่งตั้งกรรมการผู้ทรงคุณวุฒิในคณะกรรมการสิทธิบัตร (กระทรวงพาณิชย์)</w:t>
      </w:r>
    </w:p>
    <w:p w:rsidR="00E333A0" w:rsidRDefault="003473A9" w:rsidP="00655244">
      <w:p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การขอต่อเวลาการดำรงตำแหน่งของเลขาธิการคณะรัฐมนตรี</w:t>
      </w:r>
      <w:r w:rsidR="0016071C">
        <w:rPr>
          <w:rFonts w:ascii="TH SarabunPSK" w:hAnsi="TH SarabunPSK" w:cs="TH SarabunPSK"/>
          <w:sz w:val="32"/>
          <w:szCs w:val="32"/>
          <w:cs/>
        </w:rPr>
        <w:t xml:space="preserve"> ครั้งที่ 1 (สำนักนายกรัฐมนตรี)</w:t>
      </w:r>
    </w:p>
    <w:p w:rsidR="0016071C" w:rsidRPr="00655244" w:rsidRDefault="0016071C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6071C">
        <w:rPr>
          <w:rFonts w:ascii="TH SarabunPSK" w:hAnsi="TH SarabunPSK" w:cs="TH SarabunPSK"/>
          <w:sz w:val="32"/>
          <w:szCs w:val="32"/>
          <w:cs/>
        </w:rPr>
        <w:t xml:space="preserve">23. </w:t>
      </w:r>
      <w:r w:rsidRPr="0016071C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16071C">
        <w:rPr>
          <w:rFonts w:ascii="TH SarabunPSK" w:hAnsi="TH SarabunPSK" w:cs="TH SarabunPSK"/>
          <w:sz w:val="32"/>
          <w:szCs w:val="32"/>
          <w:cs/>
        </w:rPr>
        <w:tab/>
        <w:t>คำสั่งสำนักนายกรัฐมนตรีที่  184/2568   เรื่อง  แก้ไขเพิ่มเติมคำสั่งมอบหมายและมอบอำนาจรองนายกรัฐมนตรีและรัฐมนตรีประจำสำนักนายกรัฐมนตรีปฏิบัติราชการแทนนายกรัฐมนตรี</w:t>
      </w:r>
    </w:p>
    <w:p w:rsidR="0040611F" w:rsidRPr="00655244" w:rsidRDefault="002D5076" w:rsidP="00655244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65524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//////</w:t>
      </w:r>
    </w:p>
    <w:p w:rsidR="002D5076" w:rsidRPr="00655244" w:rsidRDefault="002D5076" w:rsidP="00655244">
      <w:pPr>
        <w:spacing w:after="0" w:line="360" w:lineRule="exact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4"/>
      </w:tblGrid>
      <w:tr w:rsidR="00655244" w:rsidRPr="00655244" w:rsidTr="00C9199B">
        <w:trPr>
          <w:jc w:val="center"/>
        </w:trPr>
        <w:tc>
          <w:tcPr>
            <w:tcW w:w="9594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กฎหมาย</w:t>
            </w:r>
          </w:p>
        </w:tc>
      </w:tr>
    </w:tbl>
    <w:p w:rsidR="0025102B" w:rsidRPr="00655244" w:rsidRDefault="00BD7917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25102B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</w:t>
      </w:r>
      <w:r w:rsidR="00C61D01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5102B" w:rsidRPr="00655244">
        <w:rPr>
          <w:rFonts w:ascii="TH SarabunPSK" w:hAnsi="TH SarabunPSK" w:cs="TH SarabunPSK"/>
          <w:b/>
          <w:bCs/>
          <w:sz w:val="32"/>
          <w:szCs w:val="32"/>
          <w:cs/>
        </w:rPr>
        <w:t>พ.ศ. .... [มาตรการภาษีเพื่อสนับสนุนการแปลงเป็นดิจิทัล (</w:t>
      </w:r>
      <w:r w:rsidR="0025102B" w:rsidRPr="00655244">
        <w:rPr>
          <w:rFonts w:ascii="TH SarabunPSK" w:hAnsi="TH SarabunPSK" w:cs="TH SarabunPSK"/>
          <w:b/>
          <w:bCs/>
          <w:sz w:val="32"/>
          <w:szCs w:val="32"/>
        </w:rPr>
        <w:t>Digital Transformation</w:t>
      </w:r>
      <w:r w:rsidR="0025102B" w:rsidRPr="00655244">
        <w:rPr>
          <w:rFonts w:ascii="TH SarabunPSK" w:hAnsi="TH SarabunPSK" w:cs="TH SarabunPSK"/>
          <w:b/>
          <w:bCs/>
          <w:sz w:val="32"/>
          <w:szCs w:val="32"/>
          <w:cs/>
        </w:rPr>
        <w:t>) ของวิสาหกิจขนาดกลางและขนาดย่อม (</w:t>
      </w:r>
      <w:r w:rsidR="0025102B" w:rsidRPr="00655244">
        <w:rPr>
          <w:rFonts w:ascii="TH SarabunPSK" w:hAnsi="TH SarabunPSK" w:cs="TH SarabunPSK"/>
          <w:b/>
          <w:bCs/>
          <w:sz w:val="32"/>
          <w:szCs w:val="32"/>
        </w:rPr>
        <w:t>SMEs</w:t>
      </w:r>
      <w:r w:rsidR="0025102B" w:rsidRPr="00655244">
        <w:rPr>
          <w:rFonts w:ascii="TH SarabunPSK" w:hAnsi="TH SarabunPSK" w:cs="TH SarabunPSK"/>
          <w:b/>
          <w:bCs/>
          <w:sz w:val="32"/>
          <w:szCs w:val="32"/>
          <w:cs/>
        </w:rPr>
        <w:t>)]</w:t>
      </w:r>
    </w:p>
    <w:p w:rsidR="0025102B" w:rsidRPr="00655244" w:rsidRDefault="0025102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คณะรัฐมนตรีมีมติอนุมัติตามที่กระทรวงการคลัง (กค.) เสนอ ดังนี้</w:t>
      </w:r>
    </w:p>
    <w:p w:rsidR="0025102B" w:rsidRPr="00655244" w:rsidRDefault="0025102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[มาตรการภาษีเพื่อสนับสนุนการแปลงเป็นดิจิทัล (</w:t>
      </w:r>
      <w:r w:rsidRPr="00655244">
        <w:rPr>
          <w:rFonts w:ascii="TH SarabunPSK" w:hAnsi="TH SarabunPSK" w:cs="TH SarabunPSK"/>
          <w:sz w:val="32"/>
          <w:szCs w:val="32"/>
        </w:rPr>
        <w:t>Digital Transformation</w:t>
      </w:r>
      <w:r w:rsidRPr="00655244">
        <w:rPr>
          <w:rFonts w:ascii="TH SarabunPSK" w:hAnsi="TH SarabunPSK" w:cs="TH SarabunPSK"/>
          <w:sz w:val="32"/>
          <w:szCs w:val="32"/>
          <w:cs/>
        </w:rPr>
        <w:t>) ของวิสาหกิจขนาดกลางและขนาดย่อม (</w:t>
      </w:r>
      <w:r w:rsidRPr="00655244">
        <w:rPr>
          <w:rFonts w:ascii="TH SarabunPSK" w:hAnsi="TH SarabunPSK" w:cs="TH SarabunPSK"/>
          <w:sz w:val="32"/>
          <w:szCs w:val="32"/>
        </w:rPr>
        <w:t>SMEs</w:t>
      </w:r>
      <w:r w:rsidRPr="00655244">
        <w:rPr>
          <w:rFonts w:ascii="TH SarabunPSK" w:hAnsi="TH SarabunPSK" w:cs="TH SarabunPSK"/>
          <w:sz w:val="32"/>
          <w:szCs w:val="32"/>
          <w:cs/>
        </w:rPr>
        <w:t>)]</w:t>
      </w:r>
    </w:p>
    <w:p w:rsidR="0025102B" w:rsidRPr="00655244" w:rsidRDefault="0025102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2. มอบหมายกระทรวงดิจิทัลเพื่อเศรษฐกิจและสังคม (ดศ.) ร่วมขับเคลื่อนและสร้างการรับรู้และความเข้าใจมาตรการภาษีเพื่อสนับสนุนการแปลงเป็นดิจิทัล (</w:t>
      </w:r>
      <w:r w:rsidRPr="00655244">
        <w:rPr>
          <w:rFonts w:ascii="TH SarabunPSK" w:hAnsi="TH SarabunPSK" w:cs="TH SarabunPSK"/>
          <w:sz w:val="32"/>
          <w:szCs w:val="32"/>
        </w:rPr>
        <w:t>Digital Transformation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ของ </w:t>
      </w:r>
      <w:r w:rsidRPr="00655244">
        <w:rPr>
          <w:rFonts w:ascii="TH SarabunPSK" w:hAnsi="TH SarabunPSK" w:cs="TH SarabunPSK"/>
          <w:sz w:val="32"/>
          <w:szCs w:val="32"/>
        </w:rPr>
        <w:t>SMEs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รวมทั้งร่วมติดตามและประเมินประโยชน์ที่ได้รับจากมาตรการนี้และนำส่งข้อมูลดังกล่าวให้แก่ กค. เป็นรายปีจนสิ้นสุดมาตรการเพื่อประกอบการจัดทำรายงานเปรียบเทียบประโยชน์ที่ได้รับกับการสูญเสียรายได้ที่เกิดขึ้นจริงกับประมาณการตามมาตรา</w:t>
      </w:r>
      <w:r w:rsidRPr="00655244">
        <w:rPr>
          <w:rFonts w:ascii="TH SarabunPSK" w:hAnsi="TH SarabunPSK" w:cs="TH SarabunPSK"/>
          <w:sz w:val="32"/>
          <w:szCs w:val="32"/>
        </w:rPr>
        <w:t xml:space="preserve"> 27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2561</w:t>
      </w:r>
    </w:p>
    <w:p w:rsidR="0025102B" w:rsidRPr="00655244" w:rsidRDefault="0025102B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5102B" w:rsidRPr="00655244" w:rsidRDefault="0025102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1. กระทรวงการคลังได้เคยออกมาตรการภาษีเพื่อส่งเสริมผู้ประกอบการวิสาหกิจขนาดกลางและขนาดย่อม (</w:t>
      </w:r>
      <w:r w:rsidRPr="00655244">
        <w:rPr>
          <w:rFonts w:ascii="TH SarabunPSK" w:hAnsi="TH SarabunPSK" w:cs="TH SarabunPSK"/>
          <w:sz w:val="32"/>
          <w:szCs w:val="32"/>
        </w:rPr>
        <w:t>SMEs</w:t>
      </w:r>
      <w:r w:rsidRPr="00655244">
        <w:rPr>
          <w:rFonts w:ascii="TH SarabunPSK" w:hAnsi="TH SarabunPSK" w:cs="TH SarabunPSK"/>
          <w:sz w:val="32"/>
          <w:szCs w:val="32"/>
          <w:cs/>
        </w:rPr>
        <w:t>) ปรับเปลี่ยนธุรกิจสู่เศรษฐกิจดิจิทัล ตามพระราชกฤษฎีกาออกตามความในประมวลรัษฎากรว่าด้วยการยกเว้นรัษฎากร (ฉบับที่ 725) พ.ศ. 2564 ซึ่งได้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สิ้นสุด การบังคับใช้ไปแล้วเมื่อวันที่ 31 ธันวาคม 2565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โดยกระทรวงดิจิทัลเพื่อเศรษฐกิจและสังคม (สำนักงานส่งเสริมเศรษฐกิจดิจิทัล) ได้ขอให้กรมสรรพากรพิจารณานำมาตรการภาษีดังกล่าวกลับมาใช้อีกครั้ง และต่อมากระทรวงการคลัง โดยกรมสรรพากรได้พิจารณาแล้ว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เห็นควรปรับปรุงมาตรการภาษีเพื่อส่งเสริมผู้ประกอบการ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ปรับเปลี่ยนธุรกิจสู่เศรษฐกิจดิจิทัล</w:t>
      </w:r>
      <w:r w:rsidRPr="006552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มาตรการภาษีเพื่อสนับสนุนการแปลงเป็นดิจิทัล (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Digital Transformation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) ของ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เพื่อเป็นการส่งเสริมและสนับสนุนให้ผู้ประกอบการ </w:t>
      </w:r>
      <w:r w:rsidRPr="00655244">
        <w:rPr>
          <w:rFonts w:ascii="TH SarabunPSK" w:hAnsi="TH SarabunPSK" w:cs="TH SarabunPSK"/>
          <w:sz w:val="32"/>
          <w:szCs w:val="32"/>
        </w:rPr>
        <w:t xml:space="preserve">SMEs </w:t>
      </w:r>
      <w:r w:rsidRPr="00655244">
        <w:rPr>
          <w:rFonts w:ascii="TH SarabunPSK" w:hAnsi="TH SarabunPSK" w:cs="TH SarabunPSK"/>
          <w:sz w:val="32"/>
          <w:szCs w:val="32"/>
          <w:cs/>
        </w:rPr>
        <w:t>ใช้เทคโนโลยีดิจิทัลเป็นเครื่องมือในการดำเนินงานและการบริหารจัดการธุรกิจได้เป็นไปอย่างต่อเนื่อง และครอบคลุมวัตถุประสงค์ของการใช้สิทธิประโยชน์ ทางภาษีได้อย่างครบถ้วน ตลอดจนเป็นการดำเนินการตามนโยบายของรัฐบาลที่จะต่อยอดพัฒนาเศรษฐกิจดิจิทัล (</w:t>
      </w:r>
      <w:r w:rsidRPr="00655244">
        <w:rPr>
          <w:rFonts w:ascii="TH SarabunPSK" w:hAnsi="TH SarabunPSK" w:cs="TH SarabunPSK"/>
          <w:sz w:val="32"/>
          <w:szCs w:val="32"/>
        </w:rPr>
        <w:t>Digital Economy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เพื่อเพิ่มขีดความสามารถในการแข่งขัน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จึงได้ยกร่างพระราชกฤษฎีกาออกตามความในประมวลรัษฎากรว่าด้วยการยกเว้นรัษฎากร (ฉบับที่ ..) พ.ศ. .... โดยมีสาระสำคัญเป็นการ</w:t>
      </w:r>
      <w:r w:rsidRPr="006552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ยกเว้นภาษีเงินได้นิติบุคคล</w:t>
      </w:r>
      <w:r w:rsidRPr="00655244">
        <w:rPr>
          <w:rFonts w:ascii="TH SarabunPSK" w:hAnsi="TH SarabunPSK" w:cs="TH SarabunPSK"/>
          <w:sz w:val="32"/>
          <w:szCs w:val="32"/>
          <w:cs/>
        </w:rPr>
        <w:t>ให้แก่บริษัทหรือห้างหุ้นส่วนนิติบุคคล ซึ่งมีทุนที่ชำระแล้วในวันสุดท้ายของรอบระยะเวลาบัญชีไม่เกิน</w:t>
      </w:r>
      <w:r w:rsidRPr="00655244">
        <w:rPr>
          <w:rFonts w:ascii="TH SarabunPSK" w:hAnsi="TH SarabunPSK" w:cs="TH SarabunPSK"/>
          <w:sz w:val="32"/>
          <w:szCs w:val="32"/>
        </w:rPr>
        <w:t xml:space="preserve"> 5 </w:t>
      </w:r>
      <w:r w:rsidRPr="00655244">
        <w:rPr>
          <w:rFonts w:ascii="TH SarabunPSK" w:hAnsi="TH SarabunPSK" w:cs="TH SarabunPSK"/>
          <w:sz w:val="32"/>
          <w:szCs w:val="32"/>
          <w:cs/>
        </w:rPr>
        <w:t>ล้านบาท และมีรายได้จากการขายสินค้าและการให้บริการในรอบ</w:t>
      </w: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>ระยะเวลาบัญชีไม่เกิน</w:t>
      </w:r>
      <w:r w:rsidRPr="00655244">
        <w:rPr>
          <w:rFonts w:ascii="TH SarabunPSK" w:hAnsi="TH SarabunPSK" w:cs="TH SarabunPSK"/>
          <w:sz w:val="32"/>
          <w:szCs w:val="32"/>
        </w:rPr>
        <w:t xml:space="preserve"> 30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โดยให้หักค่าใช้จ่ายได้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เท่า (ไม่เกิน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แสนบาท) สำหรับค่าใช้จ่ายที่ได้จ่ายเป็นค่าซื้อหรือค่าจ้างทำหรือค่าใช้บริการโปรแกรมคอมพิวเตอร์ (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Software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) ฮาร์ดแวร์และอุปกรณ์อัจฉริยะ (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Hardware and Smart Device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) หรือบริการด้านดิจิทัล (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Digital Service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ที่ได้รับการขึ้นทะเบียนจากสำนักงานส่งเสริมเศรษฐกิจดิจิทัล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แต่ไม่รวมถึงเครื่องคอมพิวเตอร์ สำหรับรายจ่ายที่ได้จ่ายไปตั้งแต่วันที่คณะรัฐมนตรีมีมติอนุมัติหลักการถึงวันที่ 31 ธันวาคม 2570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ทั้งนี้ ต้องเป็นไปตามหลักเกณฑ์ วิธีการ และเงื่อนไขที่อธิบดีกรมสรรพากรประกาศกำหนด (มาตรการภาษีเดิมกำหนดให้สิทธิประโยชน์ทางภาษีเฉพาะรายจ่ายที่ได้จ่ายเป็นค่าซื้อหรือค่าจ้างทำหรือค่าใช้บริการโปรแกรมคอมพิวเตอร์ (</w:t>
      </w:r>
      <w:r w:rsidRPr="00655244">
        <w:rPr>
          <w:rFonts w:ascii="TH SarabunPSK" w:hAnsi="TH SarabunPSK" w:cs="TH SarabunPSK"/>
          <w:sz w:val="32"/>
          <w:szCs w:val="32"/>
        </w:rPr>
        <w:t>Software</w:t>
      </w:r>
      <w:r w:rsidRPr="00655244">
        <w:rPr>
          <w:rFonts w:ascii="TH SarabunPSK" w:hAnsi="TH SarabunPSK" w:cs="TH SarabunPSK"/>
          <w:sz w:val="32"/>
          <w:szCs w:val="32"/>
          <w:cs/>
        </w:rPr>
        <w:t>) เท่านั้นและกำหนดวงเงินค่าซื้อสินค้าหรือคิดเป็นค่าบริการสูงสุด จำนวน 1 แสนบาท)</w:t>
      </w:r>
    </w:p>
    <w:p w:rsidR="0025102B" w:rsidRPr="00655244" w:rsidRDefault="0025102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ว่าด้วยการยกเว้นรัษฎากร (ฉบับที่ ..) พ.ศ. ....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มีรายละเอียดสาระสำคัญ ดังนี้</w:t>
      </w:r>
    </w:p>
    <w:p w:rsidR="00BD7917" w:rsidRPr="00655244" w:rsidRDefault="00BD7917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55244" w:rsidRPr="00655244" w:rsidTr="00511D6E">
        <w:tc>
          <w:tcPr>
            <w:tcW w:w="2689" w:type="dxa"/>
          </w:tcPr>
          <w:p w:rsidR="0025102B" w:rsidRPr="00655244" w:rsidRDefault="0025102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327" w:type="dxa"/>
          </w:tcPr>
          <w:p w:rsidR="0025102B" w:rsidRPr="00655244" w:rsidRDefault="0025102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55244" w:rsidRPr="00655244" w:rsidTr="00511D6E">
        <w:tc>
          <w:tcPr>
            <w:tcW w:w="2689" w:type="dxa"/>
          </w:tcPr>
          <w:p w:rsidR="0025102B" w:rsidRPr="00655244" w:rsidRDefault="0025102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กำหนดคำนิยามที่สำคัญ</w:t>
            </w:r>
          </w:p>
        </w:tc>
        <w:tc>
          <w:tcPr>
            <w:tcW w:w="6327" w:type="dxa"/>
          </w:tcPr>
          <w:p w:rsidR="0025102B" w:rsidRPr="00655244" w:rsidRDefault="0025102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• “โปรแกรมคอมพิวเตอร์” หมายความว่า โปรแกรมหรือชุดคำสั่งที่ใช้ควบคุมการทำงานของเครื่องคอมพิวเตอร์หรือฮาร์ดแวร์หรืออุปกรณ์ที่ใช้ในการบริหารจัดการธุรกิจด้านต่าง ๆ เช่น โปรแกรมที่ใช้ในองค์กร โปรแกรมสมองกลฝังตัว โปรแกรมด้านการวิเคราะห์และประมวลผลข้อมูลขนาดใหญ่ โปรแกรมที่ใช้ในการควบคุมและหรือเชื่อมโยงอุปกรณ์ที่ใช้ในการควบคุมและหรือเชื่อมโยงอุปกรณ์ที่ใช้เทคโนโลยีขั้นสูง</w:t>
            </w:r>
          </w:p>
          <w:p w:rsidR="0025102B" w:rsidRPr="00655244" w:rsidRDefault="0025102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• “ฮาร์ดแวร์” หมายความว่า คอมพิวเตอร์ที่มีหน่วยประมวลผลกลาง (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CPU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 ตลอดจนอุปกรณ์อินพุต และเอาต์พุตอุปกรณ์ต่อพ่วงทั้งหมด เช่นจอภาพ ดิสก์ คอนโซล เทป เครื่องพิมพ์ พล็อตเตอร์ ดิจิไทเซอร์ สแกนเนอร์</w:t>
            </w:r>
          </w:p>
          <w:p w:rsidR="0025102B" w:rsidRPr="00655244" w:rsidRDefault="0025102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“อุปกรณ์อัจฉริยะ” หมายความว่า อุปกรณ์อิเล็กทรอนิกส์ที่โดยทั่วไปจะเชื่อมต่อกับอุปกรณ์ หรือเครือข่ายอื่น ๆ ผ่านโปรโตคอลไร้สายที่แตกต่างกัน ซึ่งทำงานได้แบบโต้ตอบและแบบอัตโนมัติ เช่น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Bluetooth WI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FI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 สื่อสารไร้สาย 5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  <w:p w:rsidR="0025102B" w:rsidRPr="00655244" w:rsidRDefault="0025102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“บริการด้านดิจิทัล”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บริการซอฟต์แวร์ที่เป็นลักษณะของแพลตฟอร์ม โดยทำหน้าที่เป็นแพลตฟอร์มกลางระหว่างผู้ซื้อหรือผู้ให้บริการ และผู้ขายหรือเจ้าของกิจการ โดยมีผู้ให้บริการแพลตฟอร์มกลางในการจัดการกระบวนการบนดิจิทัลทั้งหมดตั้งแต่ต้นทางถึงปลายทาง ซึ่งผู้ให้บริการแพลตฟอร์มอาจเป็นผู้ให้บริการกลางที่เป็นผู้พัฒนาเทคโนโลยีแพลตฟอร์มหรือเป็นผู้ให้บริการเทคโนโลยีที่เป็นเจ้าของกิจการเองด้วย</w:t>
            </w:r>
          </w:p>
        </w:tc>
      </w:tr>
      <w:tr w:rsidR="00655244" w:rsidRPr="00655244" w:rsidTr="00511D6E">
        <w:tc>
          <w:tcPr>
            <w:tcW w:w="2689" w:type="dxa"/>
          </w:tcPr>
          <w:p w:rsidR="0025102B" w:rsidRPr="00655244" w:rsidRDefault="0025102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ผู้ที่ได้รับสิทธิประโยชน์ทางภาษี</w:t>
            </w:r>
          </w:p>
        </w:tc>
        <w:tc>
          <w:tcPr>
            <w:tcW w:w="6327" w:type="dxa"/>
          </w:tcPr>
          <w:p w:rsidR="0025102B" w:rsidRPr="00655244" w:rsidRDefault="0025102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บริษัทหรือห้างหุ้นส่วนนิติบุคคล</w:t>
            </w:r>
          </w:p>
        </w:tc>
      </w:tr>
      <w:tr w:rsidR="00655244" w:rsidRPr="00655244" w:rsidTr="00511D6E">
        <w:tc>
          <w:tcPr>
            <w:tcW w:w="2689" w:type="dxa"/>
          </w:tcPr>
          <w:p w:rsidR="0025102B" w:rsidRPr="00655244" w:rsidRDefault="0025102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สิทธิประโยชน์ทางภาษี</w:t>
            </w:r>
          </w:p>
        </w:tc>
        <w:tc>
          <w:tcPr>
            <w:tcW w:w="6327" w:type="dxa"/>
          </w:tcPr>
          <w:p w:rsidR="0025102B" w:rsidRPr="00655244" w:rsidRDefault="0025102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• ยกเว้นภาษีเงินได้นิติบุคคลให้แก่บริษัทหรือห้างหุ้นส่วนนิติบุคคล ซึ่งมีทุนที่ชำระแล้วในวันสุดท้ายของรอบระยะเวลาบัญชีไม่เกิน 5 ล้านบาทและมีรายได้จากการขายสินค้าและการให้บริการในรอบระยะเวลาบัญชีไม่เกิน 30 ล้านบาท สำหรับเงินได้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เป็นจำนวนร้อยละ 100 ของรายจ่าย (ให้หัก ค่าใช้จ่ายได้ 2 เท่า) แต่ไม่เกิน 3 แสนบาท สำหรับค่าใช้จ่ายที่ได้จ่ายเป็นค่าซื้อหรือค่าจ้างทำหรือค่าใช้บริการโปรแกรมคอมพิวเตอร์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ฮาร์ดแวร์และอุปกรณ์อัจฉริยะ หรือบริการด้านดิจิทัล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ที่ได้รับการขึ้นทะเบียนจากสำนักงานส่งเสริมเศรษฐกิจดิจิทัล แต่ไม่รวมถึงเครื่องคอมพิวเตอร์ (เดิมพระราชกฤษฎีกา</w:t>
            </w:r>
            <w:r w:rsidR="00F1656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ออกตามความในประมวลรัษ</w:t>
            </w:r>
            <w:r w:rsidR="00F1656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ฎ</w:t>
            </w:r>
            <w:r w:rsidRPr="0065524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ากร ว่าด้วยการยกเว้นรัษฎากร (ฉบับที่ 725) พ.ศ. 2564 (มาตรการภาษีเพื่อส่งเสริมผู้ประกอบการ </w:t>
            </w:r>
            <w:r w:rsidRPr="00655244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SMEs </w:t>
            </w:r>
            <w:r w:rsidRPr="0065524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ปรับเปลี่ยนธุรกิจสู่เศรษฐกิจดิจิทัล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 ซึ่งได้สิ้นสุดไปแล้วเมื่อวันที่ 31 ธันวาคม 2565 กำหนดให้สิทธิประโยชน์ทางภาษีเฉพาะรายจ่ายที่ได้จ่ายเป็นค่าซื้อหรือค่าจ้างทำหรือค่าใช้บริการโปรแกรมคอมพิวเตอร์เท่านั้น และกำหนดวงเงินค่าซื้อสินค้าหรือคิดเป็นค่าบริการสูงสุด จำนวน 1 แสนบาท)</w:t>
            </w:r>
          </w:p>
          <w:p w:rsidR="0025102B" w:rsidRPr="00655244" w:rsidRDefault="0025102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บริษัทหรือห้างหุ้นส่วนนิติบุคคลที่จะได้รับยกเว้นภาษีเงินได้นิติบุคคล ดังกล่าวต้องไม่ได้รับสิทธิประโยชน์ทางภาษีเกี่ยวกับโปรแกรมคอมพิวเตอร์ฮาร์ดแวร์ อุปกรณ์อัจฉริยะ หรือบริการด้านดิจิทัลตามพระราชกฤษฎีกาอื่น ที่ออกตามความในประมวลรัษฎากร และต้องไม่นำไปใช้ในกิจการที่ได้รับสิทธิยกเว้นภาษีเงินได้นิติบุคคลตามกฎหมายว่าด้วยการส่งเสริมการลงทุน กฎหมายว่าด้วยการเพิ่มขีดความสามารถในการแข่งขันของประเทศสำหรับอุตสาหกรรมเป้าหมาย หรือกฎหมายว่าด้วยเขตพัฒนาพิเศษภาคตะวันออกไม่ว่าทั้งหมดหรือบางส่วน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ทั้งนี้ ต้องเป็นไปตามหลักเกณฑ์ วิธีการ และเงื่อนไขที่อธิบดีกรมสรรพากรประกาศกำหนด</w:t>
            </w:r>
          </w:p>
        </w:tc>
      </w:tr>
      <w:tr w:rsidR="00655244" w:rsidRPr="00655244" w:rsidTr="00511D6E">
        <w:tc>
          <w:tcPr>
            <w:tcW w:w="2689" w:type="dxa"/>
          </w:tcPr>
          <w:p w:rsidR="0025102B" w:rsidRPr="00655244" w:rsidRDefault="0025102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ระยะเวลาการให้สิทธิประโยชน์</w:t>
            </w:r>
          </w:p>
        </w:tc>
        <w:tc>
          <w:tcPr>
            <w:tcW w:w="6327" w:type="dxa"/>
          </w:tcPr>
          <w:p w:rsidR="0025102B" w:rsidRPr="00655244" w:rsidRDefault="0025102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ตั้งแต่วันที่คณะรัฐมนตรีมีมติอนุมัติหลักการถึงวันที่ 31 ธันวาคม 2570</w:t>
            </w:r>
          </w:p>
        </w:tc>
      </w:tr>
    </w:tbl>
    <w:p w:rsidR="0025102B" w:rsidRPr="00655244" w:rsidRDefault="0025102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2. กระทรวงการคลังได้จัดทำประมาณการการสูญเสียรายได้และประโยชน์ที่คาดว่าจะได้รับตามมาตรา 27 และมาตรา 32 แห่งพระราชบัญญัติวินัยการเงินการคลังของรัฐฯ แล้ว โดยคาดว่าจะมีผู้ใช้สิทธิตามมาตรการนี้ประมาณ 600 ราย จะทำให้สูญเสียรายได้ภาษีเงินได้นิติบุคคลปีละประมาณ 8 ล้านบาท รวม 3 ปี ประมาณ 24 ล้านบาท แต่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มาตรการภาษีดังกล่าวจะช่วยให้ผู้ประกอบการ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นำเทคโนโลยีดิจิทัลมาใช้ในการดำเนินงานและการบริหารจัดการธุรกิจ อันจะทำให้ธุรกิจของ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มีศักยภาพในการดำเนินกิจการและเพิ่มขีดความสามารถในการแข่งขันเพิ่มขึ้น </w:t>
      </w:r>
      <w:r w:rsidRPr="00655244">
        <w:rPr>
          <w:rFonts w:ascii="TH SarabunPSK" w:hAnsi="TH SarabunPSK" w:cs="TH SarabunPSK"/>
          <w:sz w:val="32"/>
          <w:szCs w:val="32"/>
          <w:cs/>
        </w:rPr>
        <w:t>ตลอดจนช่วยให้ผู้ประกอบการในอุตสาหกรรมดิจิทัลของไทยมีการพัฒนาสินค้าและบริการด้านดิจิทัลที่มีคุณภาพและเติบโตเพิ่มมากขึ้น</w:t>
      </w:r>
    </w:p>
    <w:p w:rsidR="0025102B" w:rsidRPr="00655244" w:rsidRDefault="0025102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ทั้งนี้ หน่วยงานที่เกี่ยวข้อง ได้แก่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กระทรวงดิจิทัลเพื่อเศรษฐกิจและสังคม สำนักงานสภาพัฒนาการเศรษฐกิจและสังคมแห่งชาติ สำนักงบประมาณ และสำนักงานส่งเสริม วิสาหกิจขนาดกลางและขนาดย่อม เห็นด้วย/ไม่ขัดข้องต่อหลักการของพระราชกฤษฎีกาดังกล่าว</w:t>
      </w:r>
    </w:p>
    <w:p w:rsidR="0025102B" w:rsidRPr="00655244" w:rsidRDefault="0025102B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66B64" w:rsidRPr="00655244" w:rsidRDefault="00BD7917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B66B64" w:rsidRPr="00655244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ร่างกฎกระทรวงกำหนดให้ผลิตภัณฑ์อุตสาหกรรมรถยนต์ขนาดใหญ่ที่ใช้เครื่องยนต์แบบ</w:t>
      </w:r>
      <w:r w:rsidR="00B66B64" w:rsidRPr="00655244">
        <w:rPr>
          <w:rFonts w:ascii="TH SarabunPSK" w:hAnsi="TH SarabunPSK" w:cs="TH SarabunPSK"/>
          <w:b/>
          <w:bCs/>
          <w:sz w:val="32"/>
          <w:szCs w:val="32"/>
          <w:cs/>
        </w:rPr>
        <w:br/>
        <w:t>จุดระเบิดด้วยประกายไฟต้องเป็นไปตามมาตรฐาน พ.ศ. ....</w:t>
      </w:r>
    </w:p>
    <w:p w:rsidR="00B66B64" w:rsidRPr="00655244" w:rsidRDefault="00B66B6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คณะรัฐมนตรีมีมติเห็นชอบร่างกฎกระทรวงกำหนดให้ผลิตภัณฑ์อุตสาหกรรมรถยนต์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 xml:space="preserve">ขนาดใหญ่ที่ใช้เครื่องยนต์แบบจุดระเบิดด้วยประกายไฟต้องเป็นไปตามมาตรฐาน พ.ศ. .... ตามที่กระทรวงอุตสาหกรรม (อก.) เสนอ ซึ่งสำนักงานคณะกรรมการกฤษฎีกาตรวจพิจารณาแล้ว และให้ดำเนินการต่อไปได้ </w:t>
      </w:r>
    </w:p>
    <w:p w:rsidR="00B66B64" w:rsidRPr="00655244" w:rsidRDefault="00B66B64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66B64" w:rsidRPr="00655244" w:rsidRDefault="00B66B64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ร่างกฎกระทรวงกำหนดให้ผลิตภัณฑ์อุตสาหกรรมรถยนต์ขนาดใหญ่ที่ใช้เครื่องยนต์แบบ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>จุดระเบิดด้วยประกายไฟต้องเป็นไปตามมาตรฐาน พ.ศ. .... ที่กระทรวงอุตสาหกรรมเสนอ มีสาระสำคัญเป็นการกำหนดให้ผลิตภัณฑ์อุตสาหกรรมรถยนต์ขนาดใหญ่ เช่น รถบัส รถบรรทุก รถเทรลเลอร์ที่ใช้เครื่องยนต์แบบจุดระเบิด</w:t>
      </w: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>ด้วยประกายไฟต้องเป็นไปตามมาตรฐานเลขที่ มอก. 3044-2563 ตามที่กระทรวงอุตสาหกรรม ฉบับที่ 5780   (พ.ศ. 2563) ออกตามความในพระราชบัญญัติมาตรฐานผลิตภัณฑ์อุตสาหกรรม พ.ศ. 2511</w:t>
      </w:r>
      <w:r w:rsidR="00BB7E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เรื่อง กำหนดมาตรฐานผลิตภัณฑ์อุตสาหกรรมรถยนต์ขนาดใหญ่ที่ใช้เครื่องยนต์แบบจุดระเบิดด้วยประกายไฟ เฉพาะด้านความปลอดภัย : สารมลพิษจากเครื่องยนต์ ระดับที่ 4 ลงวันที่ 20 เมษายน 2563 </w:t>
      </w:r>
      <w:r w:rsidRPr="006552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โดยแก้ไข</w:t>
      </w:r>
      <w:r w:rsidR="00BB7E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การบังคับมาตรฐานการระบายมลพิษทางอากาศเทียบเท่าระดับ </w:t>
      </w:r>
      <w:r w:rsidRPr="0065524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EURO </w:t>
      </w:r>
      <w:r w:rsidRPr="006552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5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ตามมาตรฐานผลิตภัณฑ์อุตสาหกรรมรถยนต์ขนาดใหญ่ที่ใช้เครื่องยนต์แบบจุดระเบิดด้วยประกายไฟที่ใช้ก๊าซปิโตรเลียมเหลวเป็นเชื้อเพลิง เฉพาะด้านความปลอดภัย : สารมลพิษจากเครื่องยนต์ระดับที่ 4 มาตรฐานเลขที่ </w:t>
      </w:r>
      <w:proofErr w:type="spellStart"/>
      <w:r w:rsidRPr="00655244">
        <w:rPr>
          <w:rFonts w:ascii="TH SarabunPSK" w:hAnsi="TH SarabunPSK" w:cs="TH SarabunPSK"/>
          <w:sz w:val="32"/>
          <w:szCs w:val="32"/>
          <w:cs/>
        </w:rPr>
        <w:t>มอก</w:t>
      </w:r>
      <w:proofErr w:type="spellEnd"/>
      <w:r w:rsidRPr="00655244">
        <w:rPr>
          <w:rFonts w:ascii="TH SarabunPSK" w:hAnsi="TH SarabunPSK" w:cs="TH SarabunPSK"/>
          <w:sz w:val="32"/>
          <w:szCs w:val="32"/>
          <w:cs/>
        </w:rPr>
        <w:t xml:space="preserve">. 3043-2563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เป็นการบังคับมาตรฐานการระบายมลพิษทางอากาศเทียบเท่าระดับ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EURO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6 ตามมาตรฐานผลิตภัณฑ์อุตสาหกรรมรถยนต์ขนาดใหญ่ที่ใช้เครื่องยนต์แบบจุดระเบิดด้วยประกายไฟ เฉพาะด้านความปลอดภัย : สารมลพิษจากเครื่องยนต์ ระดับที่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มาตรฐานเลขที่ มอก.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3044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2563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เพื่อให้เป็นไปตามมติคณะรัฐมนตรี (</w:t>
      </w:r>
      <w:r w:rsidRPr="00655244">
        <w:rPr>
          <w:rFonts w:ascii="TH SarabunPSK" w:hAnsi="TH SarabunPSK" w:cs="TH SarabunPSK"/>
          <w:sz w:val="32"/>
          <w:szCs w:val="32"/>
        </w:rPr>
        <w:t>21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655244">
        <w:rPr>
          <w:rFonts w:ascii="TH SarabunPSK" w:hAnsi="TH SarabunPSK" w:cs="TH SarabunPSK"/>
          <w:sz w:val="32"/>
          <w:szCs w:val="32"/>
        </w:rPr>
        <w:t>2566</w:t>
      </w:r>
      <w:r w:rsidRPr="00655244">
        <w:rPr>
          <w:rFonts w:ascii="TH SarabunPSK" w:hAnsi="TH SarabunPSK" w:cs="TH SarabunPSK"/>
          <w:sz w:val="32"/>
          <w:szCs w:val="32"/>
          <w:cs/>
        </w:rPr>
        <w:t>) เกี่ยวกับแผนปฏิบัติการขับเคลื่อนวาระแห่งชาติ "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การแก้ไขปัญหามลภาวะด้านฝุ่นละออง" </w:t>
      </w:r>
      <w:r w:rsidRPr="00655244">
        <w:rPr>
          <w:rFonts w:ascii="TH SarabunPSK" w:hAnsi="TH SarabunPSK" w:cs="TH SarabunPSK"/>
          <w:sz w:val="32"/>
          <w:szCs w:val="32"/>
          <w:cs/>
        </w:rPr>
        <w:t>และควบคุมการระบายมลพิษจากแห่งกำเนิด โดยใช้กลไกของกฎหมายในการกำกับดูแล เพื่อยกระดับมาตรฐานมลพิษทางอากาศที่เกิดจากยานยนต์ให้สอดคล้องกับมาตรฐานในระดับสากล (</w:t>
      </w:r>
      <w:r w:rsidRPr="00655244">
        <w:rPr>
          <w:rFonts w:ascii="TH SarabunPSK" w:hAnsi="TH SarabunPSK" w:cs="TH SarabunPSK"/>
          <w:sz w:val="32"/>
          <w:szCs w:val="32"/>
        </w:rPr>
        <w:t xml:space="preserve">EURO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6) และเป็นการพัฒนาขีดความสามารถของอุตสาหกรรมยานยนต์ในประเทศไทยให้มีศักยภาพสูงขึ้นรวมทั้งเป็นการคุ้มครองความปลอดภัยของประชาชนในด้านสุขภาพการได้รับผลกระทบจากมลพิษทางอากาศ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ทั้งนี้ ผู้ทำ ผู้นำเข้า</w:t>
      </w:r>
      <w:r w:rsidRPr="00655244">
        <w:rPr>
          <w:rFonts w:ascii="TH SarabunPSK" w:hAnsi="TH SarabunPSK" w:cs="TH SarabunPSK"/>
          <w:sz w:val="32"/>
          <w:szCs w:val="32"/>
          <w:cs/>
        </w:rPr>
        <w:t>ผลิตภัณฑ์อุตสาหกรรมรถยนต์ขนาดใหญ่ที่ใช้เครื่องยนต์แบบจุดระเบิดด้วยประกายไฟ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จะต้องขอรับใบอนุญาตทำหรือนำเข้าผลิตภัณฑ์อุตสาหกรรมดังกล่าว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ผู้จำหน่าย</w:t>
      </w:r>
      <w:r w:rsidRPr="00655244">
        <w:rPr>
          <w:rFonts w:ascii="TH SarabunPSK" w:hAnsi="TH SarabunPSK" w:cs="TH SarabunPSK"/>
          <w:sz w:val="32"/>
          <w:szCs w:val="32"/>
          <w:cs/>
        </w:rPr>
        <w:t>ผลิตภัณฑ์อุตสาหกรรมรถยนต์ขนาดใหญ่ที่ใช้เครื่องยนต์แบบจุดระเบิดด้วยประกายไฟ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จะต้องจำหน่ายผลิตภัณฑ์อุตสาหกรรมดังกล่าวที่ได้รับใบอนุญาตและเป็นไปตามมาตรฐาน โดยร่างกฎกระทรวงดังกล่าวมีผลใช้บังคับตั้งแต่วันที่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มกราคม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2569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เป็นต้นไป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4"/>
      </w:tblGrid>
      <w:tr w:rsidR="00655244" w:rsidRPr="00655244" w:rsidTr="00511D6E">
        <w:trPr>
          <w:jc w:val="center"/>
        </w:trPr>
        <w:tc>
          <w:tcPr>
            <w:tcW w:w="9594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สังคม – เศรษฐกิจ</w:t>
            </w:r>
          </w:p>
        </w:tc>
      </w:tr>
    </w:tbl>
    <w:p w:rsidR="00CF436B" w:rsidRPr="00655244" w:rsidRDefault="00BD7917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CF436B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ขอเสนอ (ร่าง) แผนพัฒนาสุขภาพจิตแห่งชาติ ฉบับที่ 1 (พ.ศ. 2561 – 258</w:t>
      </w:r>
      <w:r w:rsidR="001025CE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CF436B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) ระยะที่ 2 </w:t>
      </w:r>
      <w:r w:rsidR="00BB7E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1D01"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436B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(พ.ศ. 2566 – 2570) </w:t>
      </w:r>
    </w:p>
    <w:p w:rsidR="0040611F" w:rsidRPr="00655244" w:rsidRDefault="00CF436B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คณะรัฐมนตรีมีมติเห็นชอบต่อ (ร่าง) แผนพัฒนาสุขภาพจิตแห่งชาติ ฉบับที่ 1 (พ.ศ. 2561 – 2580) ระยะที่ 2 (พ.ศ. 2566 – 2570) [ร่างแผนพัฒนาสุขภาพจิตฯ ระยะที่ 2 (พ.ศ. 2566 – 2570)] รวมทั้งเห็นชอบและมอบหมายให้หน่วยงานที่เกี่ยวข้องนำแผนพัฒนาสุขภาพจิต ระยะที่ 2 (พ.ศ. 2566 – 2570) ไปดำเนินการตามขั้นตอนที่เกี่ยวข้อง ตามที่คณะกรรมการสุขภาพจิตแห่งชาติ (คณะกรรมการฯ) เสนอ 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</w:p>
    <w:p w:rsidR="00CF436B" w:rsidRPr="00655244" w:rsidRDefault="0040611F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F436B" w:rsidRPr="0065524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F436B" w:rsidRPr="00655244" w:rsidRDefault="00CF436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1. แผนสุขภาพจิตแห่งชาติ (พ.ศ. 2561 - 2580) เป็นแผนระยะยาว 20 ปี จึงมีความจำเป็นต้องทบทวนเป็นระยะทุก 5 ปี เพื่อปรับปรุงการดำเนินงานให้สอดรับกับสถานการณ์ด้านสุขภาพจิตที่เปลี่ยนแปลงไป โดยที่ผ่านมากรมสุขภาพจิตได้จัดทำแผนพัฒนาสุขภาพจิตแห่งชาติฉบับที่ 1 (พ.ศ. 2561 - 2580) (แผนพัฒนา</w:t>
      </w:r>
      <w:r w:rsidR="0040611F" w:rsidRPr="006552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55244">
        <w:rPr>
          <w:rFonts w:ascii="TH SarabunPSK" w:hAnsi="TH SarabunPSK" w:cs="TH SarabunPSK"/>
          <w:sz w:val="32"/>
          <w:szCs w:val="32"/>
          <w:cs/>
        </w:rPr>
        <w:t>สุขภาพจิตฯ) ระยะที่ 1 (พ.ศ. 2561 - 2565) แต่ปัจจุบันสิ้นสุดระยะเวลาดำเนินงานแล้ว กรมสุขภาพจิตจึง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ได้จัดทำ </w:t>
      </w:r>
      <w:r w:rsidR="0040611F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(ร่าง) แผนพัฒนาสุขภาพจิตฯ ระยะที่ 2 (พ.ศ. 2566 - 2570</w:t>
      </w:r>
      <w:r w:rsidRPr="00655244">
        <w:rPr>
          <w:rFonts w:ascii="TH SarabunPSK" w:hAnsi="TH SarabunPSK" w:cs="TH SarabunPSK"/>
          <w:sz w:val="32"/>
          <w:szCs w:val="32"/>
          <w:cs/>
        </w:rPr>
        <w:t>) มาเพื่อเสนอคณะรัฐมนตรีในครั้งนี้</w:t>
      </w:r>
    </w:p>
    <w:p w:rsidR="00CF436B" w:rsidRPr="00655244" w:rsidRDefault="00CF436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ร่างแผนพัฒนาสุขภาพจิตฯ ระยะที่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(พ.ศ.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2570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มีจุดมุ่งหมาย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เพื่อพัฒนาและขับเคลื่อนงานสุขภาพจิตและจิตเวชให้มีประสิทธิภาพประกอบด้วย 4 ยุทธศาสตร์ เช่นเดียวกับแผนพัฒนาสุขภาพจิตฯ ระยะที่ 1 (พ.ศ. 2561 – 2565)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ส่งเสริมและป้องกันปัญหาสุขภาพจิตตลอด</w:t>
      </w:r>
      <w:r w:rsidR="0040611F" w:rsidRPr="006552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ช่วงชีวิต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2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พัฒนาระบบบริการสุขภาพจิตและจิตเวช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ขับเคลื่อนและผลักดันมาตรการทางกฎหมาย สังคม และสวัสดิการ และ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พัฒนาวิชาการและกลไกการดำเนินงานด้านสุขภาพจิต </w:t>
      </w:r>
      <w:r w:rsidR="0040611F" w:rsidRPr="006552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แต่มีการปรับปรุงแนวทางการดำเนินงานในบางประเด็น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ปรับกลุ่มเป้าหมาย</w:t>
      </w:r>
      <w:r w:rsidRPr="00655244">
        <w:rPr>
          <w:rFonts w:ascii="TH SarabunPSK" w:hAnsi="TH SarabunPSK" w:cs="TH SarabunPSK"/>
          <w:sz w:val="32"/>
          <w:szCs w:val="32"/>
          <w:u w:val="single"/>
          <w:cs/>
        </w:rPr>
        <w:t>จาก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คนไทย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คนทุกช่วงวัย</w:t>
      </w:r>
      <w:r w:rsidR="000058A8" w:rsidRPr="00655244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Pr="00655244">
        <w:rPr>
          <w:rFonts w:ascii="TH SarabunPSK" w:hAnsi="TH SarabunPSK" w:cs="TH SarabunPSK"/>
          <w:sz w:val="32"/>
          <w:szCs w:val="32"/>
          <w:cs/>
        </w:rPr>
        <w:t>ให้ครอบคลุมประชากรทุกคนที่อยู่ในประเทศไทย และ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ปรับเพิ่มกลยุทธ์ในแต่ละยุทธศาสตร์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655244">
        <w:rPr>
          <w:rFonts w:ascii="TH SarabunPSK" w:hAnsi="TH SarabunPSK" w:cs="TH SarabunPSK"/>
          <w:sz w:val="32"/>
          <w:szCs w:val="32"/>
          <w:cs/>
        </w:rPr>
        <w:t>ในแผน</w:t>
      </w:r>
      <w:r w:rsidR="0040611F" w:rsidRPr="006552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55244">
        <w:rPr>
          <w:rFonts w:ascii="TH SarabunPSK" w:hAnsi="TH SarabunPSK" w:cs="TH SarabunPSK"/>
          <w:sz w:val="32"/>
          <w:szCs w:val="32"/>
          <w:cs/>
        </w:rPr>
        <w:t>ระยะที่ 1 ไม่ได้มีการกำหนดกลยุทธ์) เพื่อให้มีแนวทางการดำเนินงานที่ชัดเจนยิ่งขึ้น สรุปได้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5244" w:rsidRPr="00655244" w:rsidTr="00511D6E">
        <w:tc>
          <w:tcPr>
            <w:tcW w:w="9350" w:type="dxa"/>
            <w:gridSpan w:val="2"/>
          </w:tcPr>
          <w:p w:rsidR="00CF436B" w:rsidRPr="00655244" w:rsidRDefault="00CF436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แผนพัฒนาสุขภาพจิตแห่งชาติ ฉบับที่ 1 (พ.ศ. 2561 – 2580)</w:t>
            </w:r>
          </w:p>
        </w:tc>
      </w:tr>
      <w:tr w:rsidR="00655244" w:rsidRPr="00655244" w:rsidTr="00511D6E">
        <w:tc>
          <w:tcPr>
            <w:tcW w:w="4675" w:type="dxa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ระยะที่ 1 (พ.ศ. 2561 – 2565)</w:t>
            </w:r>
          </w:p>
        </w:tc>
        <w:tc>
          <w:tcPr>
            <w:tcW w:w="4675" w:type="dxa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ระยะที่ 2 (พ.ศ.2566 – 2570) (ที่เสนอในครั้งนี้)</w:t>
            </w:r>
          </w:p>
        </w:tc>
      </w:tr>
      <w:tr w:rsidR="00655244" w:rsidRPr="00655244" w:rsidTr="00511D6E">
        <w:tc>
          <w:tcPr>
            <w:tcW w:w="9350" w:type="dxa"/>
            <w:gridSpan w:val="2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ประเด็นยุทธศาสตร์ ประกอบด้วย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 ยุทธศาสตร์</w:t>
            </w:r>
          </w:p>
        </w:tc>
      </w:tr>
      <w:tr w:rsidR="00655244" w:rsidRPr="00655244" w:rsidTr="00511D6E">
        <w:tc>
          <w:tcPr>
            <w:tcW w:w="9350" w:type="dxa"/>
            <w:gridSpan w:val="2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1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ส่งเสริมและป้องกันปัญหาสุขภาพจิตตลอดช่วงชีวิต ประกอบด้วย 2 เป้าประสงค์</w:t>
            </w:r>
          </w:p>
        </w:tc>
      </w:tr>
      <w:tr w:rsidR="00655244" w:rsidRPr="00655244" w:rsidTr="00511D6E">
        <w:tc>
          <w:tcPr>
            <w:tcW w:w="4675" w:type="dxa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เป้าประสงค์ที่ 1.1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คนไทยเข้าใจและใส่ใจสุขภาพจิต ของตนเอง ครอบครัวและชุมชน (ไม่มีการระบุกลยุทธ์)</w:t>
            </w: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เป้าประสงค์ที่ 1.2 ภาคีเครือข่ายเสริมสร้างการมี</w:t>
            </w:r>
            <w:r w:rsidR="0040611F"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ส่วนร่วมให้คนไทยมีปัญญา อารมณ์ดี และมีความสุข </w:t>
            </w:r>
            <w:r w:rsidR="0040611F"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(ไม่มีการระบุกลยุทธ์)</w:t>
            </w:r>
          </w:p>
        </w:tc>
        <w:tc>
          <w:tcPr>
            <w:tcW w:w="4675" w:type="dxa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เป้าประสงค์ที่ 1.1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คนทุกช่วงวัยเข้าใจและใส่ใจสุขภาพจิตของคนเอง ครอบครัว และชุมชนผ่าน</w:t>
            </w:r>
            <w:r w:rsidR="0040611F"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ความร่วมมือกับภาคีเครือข่ายประกอบด้วย 4 กลยุทธ์ เช่น เสริมสร้างความรอบรู้ทางด้านสุขภาพจิต (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Mental Health Literacy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 ในแต่ละช่วงชีวิต รวมถึงความรอบรู้สำคัญที่เกี่ยวข้อง</w:t>
            </w: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เป้าประสงค์ที่ 1.2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ภาคีเครือข่ายมีส่วนร่วมบูรณาการเพื่อใช้นวัตกรรมและเทคโนโลยีในการส่งเสริมและป้องกันปัญหาสุขภาพจิต ประกอบด้วย </w:t>
            </w:r>
            <w:r w:rsidR="0040611F"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2 กลยุทธ์ เช่น พัฒนานวัตกรรมและเทคโนโลยีดิจิทัลเพื่อส่งเสริมและป้องกันปัญหาสุขภาพจิตร่วมกับหน่วยงานภาคีเครือข่าย</w:t>
            </w:r>
          </w:p>
        </w:tc>
      </w:tr>
      <w:tr w:rsidR="00655244" w:rsidRPr="00655244" w:rsidTr="00511D6E">
        <w:tc>
          <w:tcPr>
            <w:tcW w:w="9350" w:type="dxa"/>
            <w:gridSpan w:val="2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2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พัฒนาระบบบริการสุขภาพจิตและจิตเวช ประกอบด้วย 2 เป้าประสงค์ </w:t>
            </w:r>
          </w:p>
        </w:tc>
      </w:tr>
      <w:tr w:rsidR="00655244" w:rsidRPr="00655244" w:rsidTr="00511D6E">
        <w:tc>
          <w:tcPr>
            <w:tcW w:w="4675" w:type="dxa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เป้าประสงค์ที่ 2.1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ผู้ป่วยจิตเวชและผู้มีปัญหาสุขภาพจิตและจิตเวชเข้าถึงบริการมาตรฐานตั้งแต่เริ่มป่วย (ไม่มีการระบุกลยุทธ์)</w:t>
            </w: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เป้าประสงค์ที่ 2.2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ผู้ป่วยจิตเวชและผู้มีปัญหาสุขภาพจิตและจิตเวชได้รับบริการตามมาต</w:t>
            </w:r>
            <w:r w:rsidR="00455765"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รฐานจนหายทุเลา สามารถอยู่ในชุมชน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ได้อย่างปกติสุข (ไม่มีการระบุกลยุทธ์)</w:t>
            </w: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5" w:type="dxa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เป้าประสงค์ที่ 2.1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ผู้ป่วยจิตเวชและผู้มีปัญหาสุขภาพจิต รวมทั้งครอบครัว เข้าถึงระบบบริการสุขภาพจิตและจิตเวชที่มีคุณภาพได้อย่างทั่วถึงและเท่าเทียมผ่านนวัตกรรมและเทคโนโลยีดิจิทัลประกอบด้วย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 กลยุทธ์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พัฒนาระบบบริการสุขภาพจิตและจิตเวชบนฐานของระบบเทคโนโลยีดิจิทัล</w:t>
            </w: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เป้าประสงค์ที่ 2.2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ผู้ป่วยจิตเวชและผู้มีปัญหาสุขภาพจิตรวมทั้งครอบครัวได้รับการดูแลอย่างยั่งยืน และสามารถอยู่ในชุมชนได้อย่างปกติสุข ประกอบด้วย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 กลยุทธ์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ยกระดับมาตรฐานระบบบริการสุขภาพจิตและจิตเวช</w:t>
            </w:r>
          </w:p>
        </w:tc>
      </w:tr>
      <w:tr w:rsidR="00655244" w:rsidRPr="00655244" w:rsidTr="00511D6E">
        <w:tc>
          <w:tcPr>
            <w:tcW w:w="9350" w:type="dxa"/>
            <w:gridSpan w:val="2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3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ขับเคลื่อนและผลักดันมาตรการทางกฎหมาย สังคม และสวัสดิการ ประกอบด้วย 1 เป้าประสงค์</w:t>
            </w:r>
          </w:p>
        </w:tc>
      </w:tr>
      <w:tr w:rsidR="00655244" w:rsidRPr="00655244" w:rsidTr="00511D6E">
        <w:tc>
          <w:tcPr>
            <w:tcW w:w="4675" w:type="dxa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เป้าประสงค์ที่ 3.1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ผู้ป่วยจิตเวชได้รับการคุ้มครองสิทธิส่งเสริมสุขภาพจิต ป้องกันปัญหาสุขภาพจิต ได้รับการบำบัดรักษาและฟื้นฟูสมรรถภาพอย่างถูกต้องเหมาะสม (ไม่มีการระบุกลยุทธ์)</w:t>
            </w:r>
          </w:p>
        </w:tc>
        <w:tc>
          <w:tcPr>
            <w:tcW w:w="4675" w:type="dxa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เป้าประสงค์ที่ 3.1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คนทุกช่วงวัยได้รับการคุ้มครองสิทธิ ส่งเสริมสุขภาพจิต ป้องกันปัญหาสุขภาพจิต ได้รับการบำบัดรักษาและฟื้นฟูสมรรถภาพอย่างถูกต้องเหมาะสม ประกอบด้วย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 กลยุทธ์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ผลักดันสวัสดิการระดับชุมชนและสังคมเพื่อสนับสนุนการเสริมสร้างความเข้มแข็งด้านสุขภาพจิต</w:t>
            </w:r>
          </w:p>
        </w:tc>
      </w:tr>
      <w:tr w:rsidR="00655244" w:rsidRPr="00655244" w:rsidTr="00511D6E">
        <w:tc>
          <w:tcPr>
            <w:tcW w:w="9350" w:type="dxa"/>
            <w:gridSpan w:val="2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4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พัฒนาวิชาการและกลไกการดำเนินงานด้านสุขภาพจิต ประกอบด้วย 2 เป้าประสงค์</w:t>
            </w:r>
          </w:p>
        </w:tc>
      </w:tr>
      <w:tr w:rsidR="00CF436B" w:rsidRPr="00655244" w:rsidTr="00511D6E">
        <w:tc>
          <w:tcPr>
            <w:tcW w:w="4675" w:type="dxa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เป้าประสงค์ที่ 4.1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หน่วยบริการด้านสุขภาพจิตที่มีการ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บริหารจัดการองค์กรที่มีประสิทธิภาพและ</w:t>
            </w:r>
            <w:r w:rsidR="00553725"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ธรรมาภิบาล (ไม่มีการระบุกลยุทธ์) </w:t>
            </w: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เป้าประสง</w:t>
            </w:r>
            <w:r w:rsidR="00455765" w:rsidRPr="0065524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ค์</w:t>
            </w:r>
            <w:r w:rsidRPr="0065524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4.2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หน่วยบริการด้านสุขภาพจิต </w:t>
            </w:r>
            <w:r w:rsidR="001F174F"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มีการพัฒนาองค์ความรู้และวิชาการ (ไม่มีการระบุ</w:t>
            </w:r>
            <w:r w:rsidR="001F174F"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กลยุทธ์)</w:t>
            </w:r>
          </w:p>
        </w:tc>
        <w:tc>
          <w:tcPr>
            <w:tcW w:w="4675" w:type="dxa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เป้าประสงค์ที่ 4.1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หน่วยบริการด้านสุขภาพจิต มีการ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บริหารจัดการองค์กรอย่างยังยืนและสอดคล้องตามหลักธรรมาภิบาลประกอบด้วย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 กลยุทธ์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พัฒนาศักยภาพและสมรรถนะของบุคลากรด้านสุขภาพจิตให้มีความเชี่ยวชาญ</w:t>
            </w: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เป้าประสงค์ที่ 4.2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หน่วยบริการด้านสุขภาพจิต มีการพัฒนานวัตกรรมและใช้นวัตกรรมและองค์ความรู้ทางวิชาการในการขับเคลื่อนงานด้านสุขภาพจิต โดยอาศัยหลักฐานประจักษ์ ประกอบด้วย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 กลยุทธ์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พัฒนาด้านวิชาการ นวัตกรรม งานวิจัยที่ตอบโจทย์กับความเปลี่ยนแปลงและการดำเนินงานสุขภาพจิต </w:t>
            </w:r>
          </w:p>
        </w:tc>
      </w:tr>
    </w:tbl>
    <w:p w:rsidR="00CF436B" w:rsidRPr="00655244" w:rsidRDefault="00CF436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F436B" w:rsidRPr="00655244" w:rsidRDefault="00CF436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ทั้งนี้ สภาพัฒนาการเศรษฐกิจและสังคมแห่งชาติ ในคราวประชุมครั้งที่ 10/2566 เมื่อวันที่ 4 ตุลาคม 2566 และคณะกรรมการสุขภาพจิตแห่งชาติในคราวประชุมครั้งที่ 1/2567 เมื่อวันที่ 5 กุมภาพันธ์ 2567 ได้มีมติเห็นชอบร่างแผนพัฒนาสุขภาพจิตฯ ระยะที่ 2 (พ.ศ. 2566 – 2570) ด้วยแล้ว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2A2BCF" w:rsidRPr="00655244" w:rsidRDefault="00BD7917" w:rsidP="000E40C6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6372E5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A2BCF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การขยายระยะเวลาและปรับปรุงหลักเกณฑ์การดำเนินโครงการให้ความช่วยเหลือทางการเงินแก่</w:t>
      </w:r>
      <w:r w:rsidR="002A2BCF" w:rsidRPr="00655244">
        <w:rPr>
          <w:rFonts w:ascii="TH SarabunPSK" w:hAnsi="TH SarabunPSK" w:cs="TH SarabunPSK"/>
          <w:b/>
          <w:bCs/>
          <w:sz w:val="32"/>
          <w:szCs w:val="32"/>
          <w:cs/>
        </w:rPr>
        <w:br/>
        <w:t>ผู้ประกอบกิจการใน 3 จังหวัดชายแดนภาคใต้ (ปรับปรุงใหม่) ปี 2568</w:t>
      </w:r>
    </w:p>
    <w:p w:rsidR="002A2BCF" w:rsidRPr="00655244" w:rsidRDefault="002A2BCF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ขยายระยะเวลาและปรับปรุงหลักเกณฑ์การดำเนินโครงการให้ความช่วยเหลือทางการเงินแก่ผู้ประกอบกิจการใน 3 จังหวัดชายแดนภาคใต้ (ปรับปรุงใหม่) (โครงการฯ) (ตามข้อ 2) และอนุมัติวงเงินรวมไม่เกิน 750 ล้านบาท สำหรับการดำเนินโครงการดังกล่าว และมอบหมายหน่วยงานที่เกี่ยวข้องดำเนินการในส่วนที่เกี่ยวข้องต่อไป ตามที่กระทรวงการคลัง (กค.) เสนอ</w:t>
      </w:r>
    </w:p>
    <w:p w:rsidR="002A2BCF" w:rsidRPr="00655244" w:rsidRDefault="002A2BCF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A2BCF" w:rsidRPr="00655244" w:rsidRDefault="002A2BCF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1. ภายหลังจากที่คณะรัฐมนตรีมีมติเห็นชอบให้ กค. ดำเนินโครงการฯ โดยกำหนดระยะเวลาดำเนินการตั้งแต่วันที่ 1 มกราคม 2566 จนถึงวันที่ 30 มิถุนายน 2568 ซึ่งผลการดำเนินงานของโครงการฯ ณ วันที่ 16 พฤษภาคม 2568 มี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ยอดอนุมัติสินเชื่อแล้ว จำนวน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 2,980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(แบ่งเป็นผู้ประกอบการรายเดิม 2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/>
          <w:sz w:val="32"/>
          <w:szCs w:val="32"/>
          <w:cs/>
        </w:rPr>
        <w:t>772 ราย และผู้ประกอบการรายใหม่ 208 ราย) วงเงินรวม 17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/>
          <w:sz w:val="32"/>
          <w:szCs w:val="32"/>
          <w:cs/>
        </w:rPr>
        <w:t>017 ล้านบาท (กรอบวงเงินโครงการฯ</w:t>
      </w:r>
      <w:r w:rsidRPr="00655244">
        <w:rPr>
          <w:rFonts w:ascii="TH SarabunPSK" w:hAnsi="TH SarabunPSK" w:cs="TH SarabunPSK"/>
          <w:sz w:val="32"/>
          <w:szCs w:val="32"/>
        </w:rPr>
        <w:t xml:space="preserve"> 25,000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ล้านบาท)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โดยมีสินเชื่อคงค้าง จำนวน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2,568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วงเงินรวม </w:t>
      </w:r>
      <w:r w:rsidRPr="00655244">
        <w:rPr>
          <w:rFonts w:ascii="TH SarabunPSK" w:hAnsi="TH SarabunPSK" w:cs="TH SarabunPSK"/>
          <w:sz w:val="32"/>
          <w:szCs w:val="32"/>
        </w:rPr>
        <w:t>10,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261 ล้านบาท และไม่มีหนี้ที่ไม่ก่อให้เกิดรายได้ </w:t>
      </w:r>
      <w:r w:rsidR="001F174F" w:rsidRPr="006552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55244">
        <w:rPr>
          <w:rFonts w:ascii="TH SarabunPSK" w:hAnsi="TH SarabunPSK" w:cs="TH SarabunPSK"/>
          <w:sz w:val="32"/>
          <w:szCs w:val="32"/>
          <w:cs/>
        </w:rPr>
        <w:t>(</w:t>
      </w:r>
      <w:r w:rsidRPr="00655244">
        <w:rPr>
          <w:rFonts w:ascii="TH SarabunPSK" w:hAnsi="TH SarabunPSK" w:cs="TH SarabunPSK"/>
          <w:sz w:val="32"/>
          <w:szCs w:val="32"/>
        </w:rPr>
        <w:t xml:space="preserve">Non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655244">
        <w:rPr>
          <w:rFonts w:ascii="TH SarabunPSK" w:hAnsi="TH SarabunPSK" w:cs="TH SarabunPSK"/>
          <w:sz w:val="32"/>
          <w:szCs w:val="32"/>
        </w:rPr>
        <w:t xml:space="preserve">Performing Loans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55244">
        <w:rPr>
          <w:rFonts w:ascii="TH SarabunPSK" w:hAnsi="TH SarabunPSK" w:cs="TH SarabunPSK"/>
          <w:sz w:val="32"/>
          <w:szCs w:val="32"/>
        </w:rPr>
        <w:t>NPLs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</w:p>
    <w:p w:rsidR="002A2BCF" w:rsidRPr="00655244" w:rsidRDefault="002A2BCF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โครงการฯ จะสิ้นสุดระยะเวลาการดำเนินการในวันที่ 30 มิถุนายน 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ซึ่งหากไม่ได้รับการเห็นชอบให้ขยายระยะเวลาดำเนินการจะส่งผลให้ผู้ประกอบการที่เข้าร่วมโครงการฯ ต้องชำระคืนเงินกู้ให้แล้วเสร็จภายในวันที่ 30 มิถุนายน 2568 และหากไม่สามารถชำระ คืนเงินกู้ได้ภายในระยะเวลาที่กำหนด ผู้ประกอบการจะต้องรับภาระดอกเบี้ยในอัตราปกติของธนาคาร ซึ่งเป็นอัตราที่สูงกว่าอัตราดอกเบี้ยเดิมตามโครงการฯ ที่กำหนดไว้อยู่ที่ร้อยละ 1.5 ต่อปี (โดยอัตราดอกเบี้ยใหม่จะเป็นไปตามอัตราดอกเบี้ยเงินกู้ที่แท้จริงของธนาคารพาณิชย์หรือสถาบันการเงินเฉพาะกิจที่ให้สินเชื่อ) ดังนั้น เพื่อให้เกิดความต่อเนื่องในการช่วยเหลือผู้ประกอบการ ที่ได้รับผลกระทบจากเหตุการณ์ความไม่สงบใน 3 จังหวัดชายแดนภาคใต้ให้มีเงินทุนเพียงพอสำหรับการดำเนินธุรกิจ เกิดความมั่นใจในการประกอบกิจการ และมีการลงทุนอย่างต่อเนื่อง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กค. จึงมีความจำเป็นต้องขอทบทวนมติคณะรัฐมนตรี (20 ธันวาคม 2565 และ 14 มีนาคม 2566) เพื่อขยายระยะเวลาและปรับปรุงหลักเกณฑ์การดำเนินโครงการฯ </w:t>
      </w:r>
      <w:r w:rsidRPr="00655244">
        <w:rPr>
          <w:rFonts w:ascii="TH SarabunPSK" w:hAnsi="TH SarabunPSK" w:cs="TH SarabunPSK"/>
          <w:sz w:val="32"/>
          <w:szCs w:val="32"/>
          <w:cs/>
        </w:rPr>
        <w:t>โดยมีรายละเอียดสรุปได้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55244" w:rsidRPr="00655244" w:rsidTr="002A2B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หลักเกณฑ์และเงื่อนไข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55244" w:rsidRPr="00655244" w:rsidTr="002A2B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F" w:rsidRPr="00655244" w:rsidRDefault="002A2BCF" w:rsidP="006552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1. คุณสมบัติผู้ขอสินเชื่อ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เป็นบุคคลธรรมดาที่มีสัญชาติไทย หรือนิติบุคคลจดทะเบียนในประเทศซึ่งมี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บุคคล สัญชาติไทยถือหุ้นเกินกว่าร้อยละ 50 ของทุนจดทะเบียน ประกอบกิจการการผลิต การให้บริการ ค้าส่ง และค้าปลีกที่ได้รับผลกระทบจากเหตุการณ์ความไม่สงบใน 3 จังหวัดชายแดนภาคใต้ และมีสถานประกอบการอยู่ในเขตจังหวัดยะลา ปัตตานีนราธิวาส และ 4 อำเภอในจังหวัดสงขลา (อำเภอเทพา จะนะ นาทวี และสะบ้าย้อย) โดยอาจเป็นผู้ประกอบการที่มีวงเงินสินเชื่อเดิมหรือผู้ประกอบการรายใหม่ และรวมถึงการรับซื้อหรือรับโอนกิจการเพื่อดำเนินธุรกิจในพื้นที่ดังกล่าว</w:t>
            </w:r>
          </w:p>
        </w:tc>
      </w:tr>
      <w:tr w:rsidR="00655244" w:rsidRPr="00655244" w:rsidTr="002A2B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วัตถุประสงค์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เพื่อบรรเทาภาระดอกเบี้ยของยอดสินเชื่อคงค้างและเพื่อเป็นเงินทุนหมุนเวียนในการฟื้นฟูกิจการในรูปของการกู้ยืมเงินประเภทวงเงินหมุนเวียนแบบมีกำหนดระยะเวลาเป็นลำดับแรก และสามารถให้เป็นสินเชื่อระยะยาว (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L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เพื่อวัตถุประสงค์ในการลงทุนขยายกิจการได้ เช่น ขยายโรงงาน ซื้อเครื่องจักร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เป็นต้น</w:t>
            </w:r>
          </w:p>
        </w:tc>
      </w:tr>
      <w:tr w:rsidR="00655244" w:rsidRPr="00655244" w:rsidTr="002A2B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3. วงเงินโครงการฯ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วงเงินรวมทั้งโครงการฯ 15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 โดยแบ่งเป็น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3.1) วงเงิน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 12,000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สำหรับผู้ประกอบการรายเดิมที่เคยได้รับสินเชื่อของโครงการฯ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3.2) วงเงิน 3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 สำหรับผู้ประกอบการรายใหม่ที่ยังไม่เคยได้รับสินเชื่อของโครงการฯ มาก่อน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ในการพิจารณาปล่อยสินเชื่อให้สถาบันการเงินที่เข้าร่วมโครงการฯ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ให้ความสำคัญกับผู้ที่ยังไม่เคยได้รับสินเชื่อมาก่อนเป็นลำดับแรก โดยธนาคารออมสินสามารถบริหารจัดการวงเงินโครงการฯ ได้ตามความเหมาะสม</w:t>
            </w:r>
          </w:p>
        </w:tc>
      </w:tr>
      <w:tr w:rsidR="00655244" w:rsidRPr="00655244" w:rsidTr="002A2B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4. วงเงินกู้ต่อรายและระยะเวลาชำระเงินกู้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4.1) ผู้ประกอบการที่เคยได้รับสินเชื่อของโครงการฯ วงเงินกู้สูงสุดต่อรายรวมทุกสถาบันการเงินไม่เกิน 20 ล้านบาท และไม่เกินวงเงินที่เคยได้รับ 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4.2) ผู้ประกอบการรายใหม่ วงเงินกู้สูงสุดต่อรายรวมทุกสถาบันการเงินไม่เกิน20 ล้านบาท ทั้งนี้ ผู้ประกอบการต้องชำระคืนเงินกู้ให้คงเหลือไม่เกิน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10 ล้านบาท ภายในวันที่ 30 มิถุนายน 2570 หลังจากนั้นต้องชำระเงินกู้ส่วนที่เหลือให้แล้วเสร็จภายในวันที่ 30 ธันวาคม 2570 โดยให้สถาบันการเงินที่เข้าร่วมโครงการฯ ร่วมกับผู้ประกอบการ จัดทำแผนการชำระหนี้และกำหนดหลักเกณฑ์การชำระคืนสินเชื่อ เพื่อให้ผู้ประกอบการสามารถชำระคืนสินเชื่อให้แล้วเสร็จได้ตามระยะเวลาที่กำหนดภายในวันที่ 30 ธันวาคม 2570</w:t>
            </w:r>
          </w:p>
        </w:tc>
      </w:tr>
      <w:tr w:rsidR="00655244" w:rsidRPr="00655244" w:rsidTr="002A2B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5. วิธีการให้ความช่วยเหลือ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5.1) ธนาคารออมสินจะให้ความช่วยเหลือแก่ผู้ประกอบการ โดยการให้กู้ยืมเงิน ผ่านสถาบันการเงิน ซึ่งประกอบด้วยธนาคารพาณิชย์และสถาบันการเงิน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เฉพาะกิจ ที่เข้าร่วมโครงการฯ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5.2) ธนาคารออมสินสามารถใช้วงเงินโครงการเพื่อให้สินเชื่อแก่ผู้ประกอบการได้เช่นเดียวกับสถาบันการเงินที่เข้าร่วมโครงการฯ</w:t>
            </w:r>
          </w:p>
        </w:tc>
      </w:tr>
      <w:tr w:rsidR="00655244" w:rsidRPr="00655244" w:rsidTr="002A2BCF">
        <w:trPr>
          <w:trHeight w:val="2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6. อัตราดอกเบี้ย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 ธนาคารออมสินคิดดอกเบี้ยจากสถาบันการเงินในอัตราร้อยละ 0.01 ต่อปี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6.2) สถาบันการเงินคิดดอกเบี้ยจากผู้ประกอบการในอัตราร้อยละ 1.99 ต่อปี</w:t>
            </w:r>
          </w:p>
        </w:tc>
      </w:tr>
      <w:tr w:rsidR="00655244" w:rsidRPr="00655244" w:rsidTr="002A2B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. จำนวนเงินและอายุ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ของตั๋วสัญญาใช้เงิน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ออมสินจะให้กู้ยืมเงินผ่านสถาบันการเงินในอัตราเต็มตามจำนวนเงินในตั๋วสัญญาใช้เงินที่ออกโดยผู้ประกอบการหรือตามรายงานสรุปยอดสินเชื่อของผู้ประกอบการ ทั้งนี้ ตั๋วสัญญาใช้เงินแต่ละฉบับต้องไม่ต่ำกว่า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 10,000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บาทและไม่มีเศษของหลักพัน โดย (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 กรณีเป็นเงินทุนหมุนเวียนกิจการการผลิตไม่เกิน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360 วัน นับแต่วันที่ออกตั๋วสัญญาใช้เงิน และกิจการอื่น ๆ ไม่เกิน 180 วัน นับแต่วันที่ออกตั๋วสัญญาใช้เงิน และ (2) กรณีเป็นสินเชื่อระยะยาว (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L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 ไม่เกิน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2 ปี 6 เดือน นับแต่วันที่ออกตั๋วสัญญาใช้เงิน</w:t>
            </w:r>
          </w:p>
        </w:tc>
      </w:tr>
      <w:tr w:rsidR="00655244" w:rsidRPr="00655244" w:rsidTr="002A2B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8. ระยะเวลาโครงการฯ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 กรกฎาคม 2568 ถึงวันที่ 30 ธันวาคม 2570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 ปี 6 เดือน) โดยผู้ประกอบการสามารถ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ยื่นคำขอสินเชื่อได้จนถึงวันที่ 30 มิถุนายน 2569 หรือจนกว่าวงเงินที่กำหนดไว้จะถูกจัดสรรหมด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แล้วแต่อย่างใดอย่างหนึ่งถึงก่อน</w:t>
            </w:r>
          </w:p>
        </w:tc>
      </w:tr>
      <w:tr w:rsidR="00655244" w:rsidRPr="00655244" w:rsidTr="002A2B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9. การชดเชยจากรัฐบาล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รัฐบาลชดเชยต้นทุนเงินให้กับธนาคารออมสินในอัตราร้อยละ 2 ต่อปี เป็นระยะเวลา 2 ปี 6 เดือน รวมทั้งสิ้นไม่เกิน 750 ล้านบาท (คิดจากวงเงิน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15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ล้านบาท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 2 ต่อปี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 2.5 ปี) โดยให้ธนาคารออมสินเบิกจ่ายตามที่เกิดขึ้นจริงและทำความตกลงกับ สงป. เพื่อขอรับการจัดสรรงบประมาณเป็นรายปีตามความเหมาะสมและความจำเป็นต่อไป</w:t>
            </w:r>
          </w:p>
        </w:tc>
      </w:tr>
      <w:tr w:rsidR="00655244" w:rsidRPr="00655244" w:rsidTr="002A2B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10. เงื่อนไขอื่น ๆ ของธนาคารออมสิน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10.1) ขอแยกบัญชีโครงการเป็นบัญชีธุรกรรมนโยบายรัฐ (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Public Service Account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PSA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10.2) ขอนำผลการดำเนินงานของโครงการฯ นับรวมเป็นผลงานของตัวชี้วัดที่เกี่ยวข้องกับการให้สินเชื่อแก่ผู้ประกอบธุรกิจและการเข้าถึงแหล่งเงินทุนตามภารกิจเชิงสังคมรวมถึงนำผลกระทบที่เกิดขึ้นจากการดำเนินโครงการฯ มาปรับผลงานของตัวชี้วัด ที่เกี่ยวข้องกับการประเมินประสิทธิภาพในการบริหารรายได้ ค่าใช้จ่าย และการบริหารคุณภาพหนี้ สำหรับการประเมินผลการดำเนินงานตามบันทึกข้อตกลงของธนาคารออมสิน 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10.3) สามารถกำหนดหลักเกณฑ์และกระบวนการในการให้สินเชื่อกับสถาบันการเงิน ที่เข้าร่วมโครงการฯ เพื่อให้เป็นไปตามวัตถุประสงค์ของโครงการฯ และสถาบันการเงินที่เข้าร่วมโครงการฯ จัดทำข้อมูลรายละเอียดและวัตถุประสงค์การใช้วงเงิน สินเชื่อของลูกหนี้ ตามหลักเกณฑ์ตามที่ธนาคารออมสินกำหนด เพื่อประกอบการเบิกจ่ายสินเชื่อกับธนาคารออมสิน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10.4) ธนาคารออมสินสามารถใช้วงเงินโครงการฯ เพื่อให้สินเชื่อแก่ผู้ประกอบการได้และสามารถกำหนดหลักเกณฑ์และเงื่อนไขในการจัดสรรวงเงินให้แก่สถาบันการเงิน ที่เข้าร่วมโครงการฯ ได้ตามความเหมาะสม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10.5) สถาบันการเงินที่เข้าร่วมโครงการฯ ต้องสอบทานกระบวนการอนุมัติสินเชื่อและสุ่มสอบทานสินเชื่อรายลูกหนี้ในโครงการฯ ให้เป็นไปตามเงื่อนไขของโครงการฯ พร้อมทั้งจัดทำรายงานสรุปผลการสอบทานดังกล่าวเป็นการเฉพาะแยกจากธุรกรรมสินเชื่อประเภทอื่น ๆ เป็นประจำ ทุกไตรมาส และรวบรวมรายงานดังกล่าวไว้เป็นส่วนหนึ่งของรายงานการสอบทานสินเชื่อสำหรับการเข้าตรวจสอบสถาบันการเงินประจำปีของ ธปท.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10.6) สำหรับหลักเกณฑ์การดำเนินโครงการฯ อื่น ๆ ยังคงเป็นไปตามมติคณะรัฐมนตรี เมื่อวันที่ 20 ธันวาคม 2565 และวันที่ 14 มีนาคม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</w:tr>
    </w:tbl>
    <w:p w:rsidR="002A2BCF" w:rsidRPr="00655244" w:rsidRDefault="002A2BCF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3. กค. โดยธนาคารออมสินได้จัดทำรายละเอียดการดำเนินการตามมาตรา 27 และมาตรา 28 ของพระราชบัญญัติวินัยการเงินการคลังของรัฐ พ.ศ. 2561 เพื่อประกอบการเสนอเรื่อง ต่อคณะรัฐมนตรีด้วยแล้ว โดยในส่วนของการดำเนินการตามมาตรา 28 ของพระราชบัญญัติวินัยการเงินการคลังของรัฐ พ.ศ. 2561 กค. แจ้งว่า ณ สิ้นวันที่ 16 พฤษภาคม 2568 ภาระที่รัฐต้องรับชดเชย ตามมาตรา 28 แห่งพระราชบัญญัติดังกล่าวมียอดคงค้างจำนวน 1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/>
          <w:sz w:val="32"/>
          <w:szCs w:val="32"/>
          <w:cs/>
        </w:rPr>
        <w:t>077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913 ล้านบาท ดังนั้น หากมีการอนุมัติโครงการฯ จำนวน 750 ล้านบาท ซึ่งเมื่อรวมที่อยู่ระหว่างการดำเนินการ </w:t>
      </w: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>เพื่อเสนอคณะรัฐมนตรีด้วยแล้ว จะส่งผลให้ยอดคงค้างเพิ่มขึ้นเป็นจำนวน 1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/>
          <w:sz w:val="32"/>
          <w:szCs w:val="32"/>
          <w:cs/>
        </w:rPr>
        <w:t>088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/>
          <w:sz w:val="32"/>
          <w:szCs w:val="32"/>
          <w:cs/>
        </w:rPr>
        <w:t>115 ล้านบาท หรือคิดเป็นอัตราร้อยละ 29 ของงบประมาณรายจ่ายประจำปีงบประมาณ พ.ศ. 2568 ซึ่ง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ยังคงไม่เกินอัตราร้อยละ 32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ที่คณะกรรมการนโยบายการเงินการคลังของรัฐกำหนดไว้</w:t>
      </w:r>
      <w:r w:rsidRPr="00655244">
        <w:rPr>
          <w:rFonts w:ascii="TH SarabunPSK" w:hAnsi="TH SarabunPSK" w:cs="TH SarabunPSK"/>
          <w:sz w:val="32"/>
          <w:szCs w:val="32"/>
          <w:cs/>
        </w:rPr>
        <w:t>และเพื่อให้เป็นไป ตามมาตรา 29 ของพระราชบัญญัติวินัยการเงินการคลังของรัฐ พ.ศ. 2561 ภายหลังจากที่คณะรัฐมนตรีมีมติอนุมัติการดำเนินโครงการดังกล่าว ธนาคารออมสินจะจัดทำบัญชีสำหรับการดำเนินกิจกรรมมาตรการ หรือโครงการที่ได้รับมอบหมายแยกต่างหากจากบัญชีการดำเนินงานทั่วไป พร้อมทั้งเสนอรายงานผลการดำเนินการตามที่ได้รับมอบหมายและผลสัมฤทธิ์ต่อรัฐมนตรี เพื่อเสนอต่อคณะรัฐมนตรีและเปิดเผยให้สาธารณชนทราบ รวมทั้งเผยแพร่ผ่านทางสื่ออิเล็กทรอนิกส์ต่อไป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C9199B" w:rsidRPr="00655244" w:rsidRDefault="000E40C6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9199B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การส่งเสริมการอนุรักษ์พลังงานและการใช้พลังงานทดแทนด้วยมาตรการทางภาษี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 กระทรวงพลังงาน (พน.) เสนอ ดังนี้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1. แนวทางการส่งเสริมการอนุรักษ์พลังงานและการใช้พลังงานทดแทน ด้วยมาตรการทางภาษี และมอบหมายให้ พน. โดยกรมพัฒนาพลังงานทดแทนและอนุรักษ์พลังงาน (พพ.) และกระทรวงการคลัง (กค.) ร่วมกันพิจารณาดำเนินการในส่วนที่เกี่ยวข้อง กับมาตรการดังกล่าวตามขั้นตอนของกฎหมายและระเบียบที่เกี่ยวข้องโดยเร็วต่อไป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2. มอบหมายให้ พน. (พพ.) เป็นหน่วยงานรับผิดชอบหลักในการดำเนินการและติดตามประเมินผลมาตรการดังกล่าว เพื่อให้บรรลุผลสัมฤทธิ์โดยเร็วต่อไป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1. สืบเนื่องจากการที่ประเทศไทยได้ประกาศเจตนารมณ์ในการมุ่งสู่ความเป็นกลางทางคาร์บอนภายในปี พ.ศ. 2593 (ค.ศ. 2050) และการปล่อยก๊าซเรือนกระจกสุทธิเป็นศูนย์ในปี พ.ศ. 2608 </w:t>
      </w:r>
      <w:r w:rsidR="00D46FD0" w:rsidRPr="006552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55244">
        <w:rPr>
          <w:rFonts w:ascii="TH SarabunPSK" w:hAnsi="TH SarabunPSK" w:cs="TH SarabunPSK"/>
          <w:sz w:val="32"/>
          <w:szCs w:val="32"/>
          <w:cs/>
        </w:rPr>
        <w:t>(ค.ศ. 2065) ในการประชุมรัฐภาคีกรอบอนุสัญญาสหประชาชาติว่าด้วยการเปลี่ยนแปลงสภาพภูมิอากาศสมัยที่ 26 (</w:t>
      </w:r>
      <w:r w:rsidRPr="00655244">
        <w:rPr>
          <w:rFonts w:ascii="TH SarabunPSK" w:hAnsi="TH SarabunPSK" w:cs="TH SarabunPSK"/>
          <w:sz w:val="32"/>
          <w:szCs w:val="32"/>
        </w:rPr>
        <w:t>COP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26) พน. (พพ.) ซึ่งมีพันธกิจในการสร้างความยั่งยืนด้านพลังงานทดแทนและอนุรักษ์พลังงานของประเทศ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จึงได้จัดทำแนวทางการส่งเสริมการอนุรักษ์พลังงานและการใช้พลังงานทดแทนด้วยมาตรการทางภาษี </w:t>
      </w:r>
      <w:r w:rsidRPr="00655244">
        <w:rPr>
          <w:rFonts w:ascii="TH SarabunPSK" w:hAnsi="TH SarabunPSK" w:cs="TH SarabunPSK"/>
          <w:sz w:val="32"/>
          <w:szCs w:val="32"/>
          <w:cs/>
        </w:rPr>
        <w:t>และได้มีการประชุมหารือแนวทางการส่งเสริมการอนุรักษ์พลังงานและการใช้พลังงานทดแทนด้วยมาตรการทางภาษีในหลักการเบื้องต้นร่วมกับหน่วยงานที่เกี่ยวข้อง ได้แก่ กรมสรรพากรสำนักงานเศรษฐกิจการคลัง สำนักงานคณะกรรมการกำกับกิจการพลังงาน การไฟฟ้าฝ่ายผลิตแห่งประเทศไทย (กฟผ.) การไฟฟ้านครหลวง (กฟน.) และการไฟฟ้าส่วนภูมิภาค (กฟผ.) ด้วยแล้ว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2. แนวทางการส่งเสริมการอนุรักษ์พลังงานและการใช้พลังงานทดแทนด้วยมาตรการทางภาษีที่เสนอในครั้งนี้ ประกอบด้วย 2 มาตรการ ได้แก่ 1) การส่งเสริมการลงทุนและการปรับเปลี่ยนเครื่องจักร อุปกรณ์ประสิทธิภาพสูง และวัสดุเพื่อการอนุรักษ์พลังงานด้วยมาตรการทางภาษี และ 2) การส่งเสริมการติดตั้งระบบผลิตไฟฟ้าจากพลังงานแสงอาทิตย์บนหลังคา (</w:t>
      </w:r>
      <w:r w:rsidRPr="00655244">
        <w:rPr>
          <w:rFonts w:ascii="TH SarabunPSK" w:hAnsi="TH SarabunPSK" w:cs="TH SarabunPSK"/>
          <w:sz w:val="32"/>
          <w:szCs w:val="32"/>
        </w:rPr>
        <w:t>Solar rooftop</w:t>
      </w:r>
      <w:r w:rsidRPr="00655244">
        <w:rPr>
          <w:rFonts w:ascii="TH SarabunPSK" w:hAnsi="TH SarabunPSK" w:cs="TH SarabunPSK"/>
          <w:sz w:val="32"/>
          <w:szCs w:val="32"/>
          <w:cs/>
        </w:rPr>
        <w:t>) ในบ้านอยู่อาศัยด้วยมาตรการทางภาษี ซึ่งมีสาระสำคัญสรุปได้ ดังนี้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2.1 มาตรการส่งเสริมการลงทุนและการปรับเปลี่ยนเครื่องจักร อุปกรณ์ประสิทธิภาพสูง และวัสดุเพื่อการอนุรักษ์พลังงานด้วยมาตรการทางภาษี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753" w:type="dxa"/>
          </w:tcPr>
          <w:p w:rsidR="00C9199B" w:rsidRPr="00655244" w:rsidRDefault="00C9199B" w:rsidP="00BB7EC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ส่งเสริมให้เกิดการลงทุนและปรับเปลี่ยนเครื่องจักร อุปกรณ์ที่มีประสิทธิภาพสูงและวัสดุเพื่อการอนุรักษ์พลังงาน เพื่อสร้างแรงจูงใจให้ผู้ผลิต ผู้จำหน่ายและผู้บริโภคสนใจลงทุนในอุปกรณ์ประหยัดพลังงาน และผลักดันให้มีการเปลี่ยนผ่านไปสู่เทคโนโลยีที่มีประสิทธิภาพสูงขึ้น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 กลุ่มเป้าหมาย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ประชาชนผู้มีหน้าที่เสียภาษีเงินได้บุคคลธรรมดาที่มีเงินได้พึงประเมินตามมาตรา 40 (5) (6) (7) และ (8) แห่งประมวลรัษฎากร พ.ศ. 2481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และที่แก้ไขเพิ่มเติม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1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บริษัทหรือห้างหุ้นส่วนนิติบุคคล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สิทธิประโยชน์ทางภาษี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tabs>
                <w:tab w:val="left" w:pos="1106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กค่าใช้จ่าย/รายจ่ายในการซื้อหรือการลงทุนในทรัพย์สินประเภทวัสดุอุปกรณ์หรือเครื่องจักรที่ช่วยประหยัดพลังงานได้ จำนวน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เท่าของรายจ่ายจริง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เงื่อนไขการดำเนินการ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ใช้จ่ายเพื่อการลงทุนในทรัพย์สินประเภทวัสดุ เครื่องจักร และอุปกรณ์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ที่สามารถเข้าร่วมมาตรการได้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ต้องได้รับการรับรองฉลากประหยัดพลังงานประสิทธิภาพสูงหรือฉลากแสดงระดับประสิทธิภาพพลังงานระดับ 5 ดาว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จาก พน.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ทรัพย์สินประเภทวัสดุ อุปกรณ์ หรือเครื่องจักร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ต้องมีลักษณะ เช่น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อยู่ในราชอาณาจักรและไม่เคยผ่านการใช้งาน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มาก่อน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ได้มาและพร้อมใช้งานตามวัตถุประสงค์ภายในวันที่ 31 ธันวาคม 2571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(3) ไม่เป็นทรัพย์สินที่ได้รับสิทธิประโยชน์ทางภาษีที่เกี่ยวข้องกับทรัพย์สินนั้น (4) ไม่เป็นทรัพย์สินที่นำไปใช้ในกิจการที่ได้รับการยกเว้นภาษีเงินได้นิติบุคคลตามกฎหมายว่าด้วยการส่งเสริมการลงทุนหรือกฎหมายว่าด้วยเขตพัฒนาพิเศษภาคตะวันออก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ต้องมีหลักฐานใบกำกับภาษีมูลค่าเพิ่มเต็มรูปแบบผ่านระบบใบกำกับภาษีอิเล็กทรอนิกส์ (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Tax Invoice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ของกรมสรรพากร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ระยะเวลามาตรการ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ตั้งแต่วันที่กฎหมายมีผลบังคับใช้ ถึงวันที่ 31 ธันวาคม 2571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ประมาณการผลประโยชน์</w:t>
            </w:r>
          </w:p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ที่คาดว่าจะได้รับตลอดการส่งเสริม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กระตุ้นเศรษฐกิจรวม 254,063.22 ล้านบาท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ลดการใช้ไฟฟ้าของประเทศรวม 30,268.16 ล้านหน่วยต่อปี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ลดการนำเข้า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Spot LNG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" เพื่อผลิตไฟฟ้า 110,188.33 ล้านบาท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ลดการปล่อยก๊าซเรือนกระจกรวม 15.34 ล้านตันคาร์บอนไดออกไซด์เทียบเท่าต่อปี</w:t>
            </w:r>
          </w:p>
        </w:tc>
      </w:tr>
    </w:tbl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2.2 มาตรการส่งเสริมการติดตั้ง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Solar Rooftop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ในบ้านอยู่อาศัยด้วยมาตรการทางภาษี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กระตุ้นให้ประชาชนลงทุนติดตั้ง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Solar rooftop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เพื่อเพิ่มการใช้พลังงานทดแทนและลดภาระค่าไฟฟ้าในครัวเรือน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เป้าหมายของมาตรการ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ส่งเสริมการติดตั้ง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Solar rooftop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ในภาคครัวเรือนทั่วประเทศ และเพิ่มสัดส่วนการใช้พลังงานหมุนเวียน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ประชาชนกลุ่มบ้านอยู่อาศัยที่ติดตั้ง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Solar rooftop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สิทธิประโยชน์ทางภาษี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สามารถนำเงินลงทุนในการติดตั้งระบบ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Solar rooftop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มาหักลดหย่อนภาษี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เงินได้บุคคลธรรมดา ในวงเงินที่จ่ายจริงแต่ไม่เกิน 200,000 บาท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(รวมภาษีมูลค่าเพิ่ม)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เงื่อนไขการดำเนินการ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เป็นผู้ใช้ไฟฟ้าประเภทที่ 1 (เฉพาะบ้านอยู่อาศัย)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เป็นผู้มีเงินได้ซึ่งมีหน้าที่เสียภาษีเงินได้บุคคลธรรมดาตามมาตรา 40 (1) - (8)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แห่งประมวลรัษฎากร ไม่รวมห้างหุ้นส่วนสามัญหรือคณะบุคคลที่มิใช่นิติบุคคล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ชื่อผู้ใช้สิทธิลดหย่อนภาษีต้องตรงกับชื่อเจ้าของมิเตอร์ไฟฟ้าของบ้านอยู่อาศัย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สิทธิการลดหย่อนภาษี 1 บุคคล ต่อ 1 มิเตอร์ ต่อ 1 ระบบ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ระบบ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Solar rooftop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ที่ติดตั้งต้องเป็นระบบ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On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grid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และมีกำลังการผลิต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ติดตั้งไม่เกิน 10 กิโลวัตต์สูงสุด (</w:t>
            </w:r>
            <w:proofErr w:type="spellStart"/>
            <w:r w:rsidRPr="00655244">
              <w:rPr>
                <w:rFonts w:ascii="TH SarabunPSK" w:hAnsi="TH SarabunPSK" w:cs="TH SarabunPSK"/>
                <w:sz w:val="32"/>
                <w:szCs w:val="32"/>
              </w:rPr>
              <w:t>kWp</w:t>
            </w:r>
            <w:proofErr w:type="spellEnd"/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 ต่อหลัง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ต้องเป็นระบบที่มีการจัดซื้อ ติดตั้ง และยื่นขออนุญาตเชื่อมต่อกับโครงข่ายไฟฟ้าฝ่ายจำหน่าย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มีหลักฐานใบกำกับภาษีเต็มรูปแบบ (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Tax Invoice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ของการจัดซื้อและติดตั้งระบบ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Solar rooftop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และเอกสารอื่น ๆ ที่เกี่ยวข้อง เช่น เอกสารขออนุญาตเชื่อมต่อกับโครงข่ายไฟฟ้า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ระยะเวลามาตรการ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นับถัดจากวันที่ราชกิจจานุเบกษาประกาศให้มีผลบังคับใช้เป็นต้นไป จนถึงวันที่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2570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คาดการณ์ผู้ใช้สิทธิ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90,000 ราย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ประมาณการผลประโยชน์</w:t>
            </w:r>
          </w:p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ที่คาดว่าจะได้รับตลอดการส่งเสริม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กระตุ้นเศรษฐกิจรวม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 20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250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ลดการใช้ไฟฟ้าของประเทศรวม 585 ล้านหน่วยต่อปี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ลดการนำเข้า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Spot LNG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เพื่อผลิตไฟฟ้า 2,100 ล้านบาท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ลดการปล่อยก๊าซเรือนกระจกรวม 2.64 ล้านตันคาร์บอนไดออกไซด์เทียบเท่า ต่อปี</w:t>
            </w:r>
          </w:p>
        </w:tc>
      </w:tr>
    </w:tbl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ทั้งนี้ การดำเนินการทั้ง 2 มาตรการข้างต้นจะส่งผลให้เกิดการสูญเสีย รายได้ของรัฐรวมทั้งสิ้นประมาณ 27,956.35 ล้านบาท อย่างไรก็ดี กระทรวงพลังงานคาดว่า การส่งเสริมการลงทุนในเทคโนโลยีที่มีประสิทธิภาพสูง การปรับเปลี่ยนเครื่องจักรและอุปกรณ์ ในภาคอุตสาหกรรมจะส่งผลให้เกิดการกระตุ้นเศรษฐกิจประมาณ 254,063.22 ล้านบาท ช่วยลดการใช้ไฟฟ้าของประเทศประมาณ 30,268.16 ล้านหน่วยต่อปี ลดการนำเข้า </w:t>
      </w:r>
      <w:r w:rsidRPr="00655244">
        <w:rPr>
          <w:rFonts w:ascii="TH SarabunPSK" w:hAnsi="TH SarabunPSK" w:cs="TH SarabunPSK"/>
          <w:sz w:val="32"/>
          <w:szCs w:val="32"/>
        </w:rPr>
        <w:t>Spot LNG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เพื่อผลิตไฟฟ้า 110,188.33 ล้านบาท และลดการปล่อยก๊าซเรือนกระจกประมาณ 15.34 ล้านตันคาร์บอนไดออกไซด์เทียบเท่าต่อปี ในส่วนของการสนับสนุนการติดตั้งระบบผลิตไฟฟ้าพลังงานแสงอาทิตย์บนหลังคา (</w:t>
      </w:r>
      <w:r w:rsidRPr="00655244">
        <w:rPr>
          <w:rFonts w:ascii="TH SarabunPSK" w:hAnsi="TH SarabunPSK" w:cs="TH SarabunPSK"/>
          <w:sz w:val="32"/>
          <w:szCs w:val="32"/>
        </w:rPr>
        <w:t>Solar rooftop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ในภาคครัวเรือนจะส่งผลให้เกิดการกระตุ้นเศรษฐกิจประมาณ 20,250 ล้านบาท ช่วยลดการใช้ไฟฟ้าของประเทศ ประมาณ 584 ล้านหน่วยต่อปีลดการนำเข้า </w:t>
      </w:r>
      <w:r w:rsidRPr="00655244">
        <w:rPr>
          <w:rFonts w:ascii="TH SarabunPSK" w:hAnsi="TH SarabunPSK" w:cs="TH SarabunPSK"/>
          <w:sz w:val="32"/>
          <w:szCs w:val="32"/>
        </w:rPr>
        <w:t xml:space="preserve">Spot LNG </w:t>
      </w:r>
      <w:r w:rsidRPr="00655244">
        <w:rPr>
          <w:rFonts w:ascii="TH SarabunPSK" w:hAnsi="TH SarabunPSK" w:cs="TH SarabunPSK"/>
          <w:sz w:val="32"/>
          <w:szCs w:val="32"/>
          <w:cs/>
        </w:rPr>
        <w:t>เพื่อผลิตไฟฟ้า 2,100 ล้านบาท และลดการปล่อยก๊าซเรือนกระจกประมาณ 2.65 ล้านตันคาร์บอนไดออกไซด์เทียบเท่าต่อปี นอกจากนี้ ยังจะช่วยกระตุ้นให้เกิดการลงทุนในเทคโนโลยีสะอาด ลดการใช้พลังงาน ลดต้นทุนการผลิต และส่งเสริมการใช้พลังงานหมุนเวียนอย่างยั่งยืน ซึ่งจะนำไปสู่การสร้างความมั่นคงทางพลังงานของประเทศในระยะยาว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3. กระทรวงการคลัง กระทรวงเกษตรและสหกรณ์ กระทรวงทรัพยากรธรรมชาติและสิ่งแวดล้อม กระทรวงพาณิชย์ กระทรวงมหาดไทย กระทรวงอุตสาหกรรม สำนักงบประมาณ สำนักงานสภาพัฒนาการเศรษฐกิจและสังคมแห่งชาติ และสำนักงานคณะกรรมการกำกับกิจการพลังงาน พิจารณาแล้วไม่มีข้อขัดข้องต่อแนวทางการส่งเสริมการอนุรักษ์พลังงานและการใช้พลังงานทดแทนด้วยมาตรการทางภาษี</w:t>
      </w:r>
    </w:p>
    <w:p w:rsidR="00C9199B" w:rsidRPr="00655244" w:rsidRDefault="00C9199B" w:rsidP="0065524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>_______________________________________________________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655244">
        <w:rPr>
          <w:rFonts w:ascii="TH SarabunPSK" w:hAnsi="TH SarabunPSK" w:cs="TH SarabunPSK"/>
          <w:sz w:val="28"/>
          <w:vertAlign w:val="superscript"/>
          <w:cs/>
        </w:rPr>
        <w:t>1</w:t>
      </w:r>
      <w:r w:rsidRPr="00655244">
        <w:rPr>
          <w:rFonts w:ascii="TH SarabunPSK" w:hAnsi="TH SarabunPSK" w:cs="TH SarabunPSK"/>
          <w:sz w:val="28"/>
          <w:cs/>
        </w:rPr>
        <w:t xml:space="preserve">มาตรา 40 แห่งประมวลรัษฎากร พ.ศ. 2481 และที่แก้ไขเพิ่มเติม บัญญัติให้เงินได้พึงประเมิน คือ เงินได้ประเภทต่อไปนี้ 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655244">
        <w:rPr>
          <w:rFonts w:ascii="TH SarabunPSK" w:hAnsi="TH SarabunPSK" w:cs="TH SarabunPSK"/>
          <w:sz w:val="28"/>
          <w:cs/>
        </w:rPr>
        <w:t>40 (1) ได้แก่ เงินได้จากการจ้างแรงงาน เช่น เงินเดือน เบี้ยเลี้ยง โบนัส ฯลฯ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pacing w:val="-6"/>
          <w:sz w:val="28"/>
        </w:rPr>
      </w:pPr>
      <w:r w:rsidRPr="00655244">
        <w:rPr>
          <w:rFonts w:ascii="TH SarabunPSK" w:hAnsi="TH SarabunPSK" w:cs="TH SarabunPSK"/>
          <w:spacing w:val="-6"/>
          <w:sz w:val="28"/>
          <w:cs/>
        </w:rPr>
        <w:t>40 (2) ได้แก่ เงินได้เนื่องจากหน้าที่หรือตำแหน่งงานที่ทำ หรือจากการรับทำงานให้ เช่น ค่านายหน้า ค่ารับจ้าง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655244">
        <w:rPr>
          <w:rFonts w:ascii="TH SarabunPSK" w:hAnsi="TH SarabunPSK" w:cs="TH SarabunPSK"/>
          <w:sz w:val="28"/>
          <w:cs/>
        </w:rPr>
        <w:t>40 (3) ได้แก่ ค่าแห่งกู๊ดวิลล์ ค่าแห่งลิขสิทธิ์ หรือสิทธิอย่างอื่น เงินปี หรือเงินได้ที่มีลักษณะเป็นเงินรายปีอันได้มาจากพินัยกรรม นิติกรรมอย่างอื่น หรือคำพิพากษาของศาล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pacing w:val="-6"/>
          <w:sz w:val="28"/>
        </w:rPr>
      </w:pPr>
      <w:r w:rsidRPr="00655244">
        <w:rPr>
          <w:rFonts w:ascii="TH SarabunPSK" w:hAnsi="TH SarabunPSK" w:cs="TH SarabunPSK"/>
          <w:spacing w:val="-6"/>
          <w:sz w:val="28"/>
          <w:cs/>
        </w:rPr>
        <w:t>40 (4) ได้แก่ ดอกเบี้ย เงินปันผล เงินส่วนแบ่งกำไร เงินลดทุน เงินเพิ่มทุน ผลประโยชน์ที่ได้จากการโอนหุ้น ฯลฯ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28"/>
        </w:rPr>
      </w:pPr>
      <w:r w:rsidRPr="00655244">
        <w:rPr>
          <w:rFonts w:ascii="TH SarabunPSK" w:hAnsi="TH SarabunPSK" w:cs="TH SarabunPSK"/>
          <w:b/>
          <w:bCs/>
          <w:sz w:val="28"/>
          <w:cs/>
        </w:rPr>
        <w:t>40 (5) ได้แก่ (ก) การให้เช่าทรัพย์สิน (ข) การผิดสัญญาเช่าซื้อทรัพย์สิน (ค) การผิดสัญญาซื้อขายเงินผ่อน ซึ่งผู้ขายได้รับคืนทรัพย์สินที่ซื้อขายนั้นโดยไม่ต้องคืนเงินหรือประโยชน์ที่ได้รับไว้แล้ว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28"/>
        </w:rPr>
      </w:pPr>
      <w:r w:rsidRPr="00655244">
        <w:rPr>
          <w:rFonts w:ascii="TH SarabunPSK" w:hAnsi="TH SarabunPSK" w:cs="TH SarabunPSK"/>
          <w:b/>
          <w:bCs/>
          <w:sz w:val="28"/>
          <w:cs/>
        </w:rPr>
        <w:t>40 (6) ได้แก่ เงินได้จากวิชาชีพอิสระ เช่น วิชาชีพกฎหมาย การประกอบโรคศิลปะ วิศวกรรม สถาปัตยกรรม การบัญชี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28"/>
        </w:rPr>
      </w:pPr>
      <w:r w:rsidRPr="00655244">
        <w:rPr>
          <w:rFonts w:ascii="TH SarabunPSK" w:hAnsi="TH SarabunPSK" w:cs="TH SarabunPSK"/>
          <w:b/>
          <w:bCs/>
          <w:sz w:val="28"/>
          <w:cs/>
        </w:rPr>
        <w:lastRenderedPageBreak/>
        <w:t xml:space="preserve">40 (7) ได้แก่ เงินได้จากการรับเหมาที่ผู้รับเหมาต้องลงทุนด้วยการจัดหาสัมภาระในส่วนสำคัญนอกจากเครื่องมือ 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655244">
        <w:rPr>
          <w:rFonts w:ascii="TH SarabunPSK" w:hAnsi="TH SarabunPSK" w:cs="TH SarabunPSK"/>
          <w:b/>
          <w:bCs/>
          <w:sz w:val="28"/>
          <w:cs/>
        </w:rPr>
        <w:t>40 (8) ได้แก่ เงินได้จากการธุรกิจ การพาณิชย์ การเกษตร การอุตสาหกรรม การขนส่ง การขายอสังหาริมทรัพย์หรือเงินได้จากการอื่นที่ไม่ได้ระบุไว้ในเงินได้ประเภทที่ 1 ถึงประเภทที่ 7 เช่น ขายสินค้าออนไลน์</w:t>
      </w:r>
    </w:p>
    <w:p w:rsidR="00C9199B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0E40C6" w:rsidRPr="00655244" w:rsidRDefault="000E40C6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1B2EC4" w:rsidRPr="00655244" w:rsidRDefault="000E40C6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B2EC4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แจ้งผลการวินิจฉัยและข้อเสนอแนะของผู้ตรวจการแผ่นดิน [กรณีปัญหาการถือครองหรือครอบครองที่ดินหรืออสังหาริมทรัพย์โดยตัวแทนอำพรางของคนต่างด้าว (นอมินี)]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คณะรัฐมนตรีมีมติรับทราบผลการวินิจฉัยและข้อเสนอแนะของผู้ตรวจการแผ่นดิน (ผผ.) </w:t>
      </w:r>
      <w:r w:rsidR="00BB7E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6FD0" w:rsidRPr="006552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55244">
        <w:rPr>
          <w:rFonts w:ascii="TH SarabunPSK" w:hAnsi="TH SarabunPSK" w:cs="TH SarabunPSK"/>
          <w:sz w:val="32"/>
          <w:szCs w:val="32"/>
          <w:cs/>
        </w:rPr>
        <w:t>[กรณีปัญหาการถือครองหรือครอบครองที่ดินหรืออสังหาริมทรัพย์โดยตัวแทนอำพรางของคนต่างด้าว (นอ</w:t>
      </w:r>
      <w:proofErr w:type="spellStart"/>
      <w:r w:rsidRPr="00655244">
        <w:rPr>
          <w:rFonts w:ascii="TH SarabunPSK" w:hAnsi="TH SarabunPSK" w:cs="TH SarabunPSK"/>
          <w:sz w:val="32"/>
          <w:szCs w:val="32"/>
          <w:cs/>
        </w:rPr>
        <w:t>มินี</w:t>
      </w:r>
      <w:proofErr w:type="spellEnd"/>
      <w:r w:rsidRPr="00655244">
        <w:rPr>
          <w:rFonts w:ascii="TH SarabunPSK" w:hAnsi="TH SarabunPSK" w:cs="TH SarabunPSK"/>
          <w:sz w:val="32"/>
          <w:szCs w:val="32"/>
          <w:cs/>
        </w:rPr>
        <w:t xml:space="preserve">)] ตามที่ </w:t>
      </w:r>
      <w:proofErr w:type="spellStart"/>
      <w:r w:rsidRPr="00655244">
        <w:rPr>
          <w:rFonts w:ascii="TH SarabunPSK" w:hAnsi="TH SarabunPSK" w:cs="TH SarabunPSK"/>
          <w:sz w:val="32"/>
          <w:szCs w:val="32"/>
          <w:cs/>
        </w:rPr>
        <w:t>ผผ</w:t>
      </w:r>
      <w:proofErr w:type="spellEnd"/>
      <w:r w:rsidRPr="00655244">
        <w:rPr>
          <w:rFonts w:ascii="TH SarabunPSK" w:hAnsi="TH SarabunPSK" w:cs="TH SarabunPSK"/>
          <w:sz w:val="32"/>
          <w:szCs w:val="32"/>
          <w:cs/>
        </w:rPr>
        <w:t>. เสนอ และให้กระทรวงพาณิชย์เป็นหน่วยงานหลักรับเรื่องนี้ไปพิจารณาร่วมกับกระทรวงการคลัง กระทรวงเกษตรและสหกรณ์ กระทรวงทรัพยากรธรรมชาติและสิ่งแวดล้อมกระทรวงมหาดไทย กระทรวงยุติธรรม กระทรวงแรงงาน กระทรวงอุตสาหกรรม สำนักงานคณะกรรมการ ส่งเสริมการลงทุน สำนักงานตำรวจแห่งชาติ สำนักงานป้องกันและปราบปรามการฟอกเงินกองอำนวยการรักษาความมั่นคงภายในราชอาณาจักร ธนาคารแห่งประเทศไทย และหน่วยงานที่เกี่ยวข้อง ให้ได้ข้อยุติ โดยให้กระทรวงพาณิชย์สรุปผลการพิจารณา/ผลการดำเนินการ/ความเห็นในภาพรวมแล้วส่งให้ สลค. ภายใน 30 วัน นับจากวันที่ได้รับแจ้งจาก สลค. เพื่อนำเสนอคณะรัฐมนตรีต่อไป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1. ปัจจุบันมีคนต่างด้าวถือครองหรือครอบครองที่ดินหรืออสังหาริมทรัพย์ในลักษณะการค้าที่ดินจำนวนมาก โดยหน่วยงานของรัฐที่เกี่ยวข้องได้ดำเนินการตามกฎหมายและพบว่า การกระทำดังกล่าวเป็นการถือครองหรือครอบครองที่ดินหรืออสังหาริมทรัพย์ผ่านนอมินีของผู้มีสัญชาติไทยในรูปแบบต่าง ๆ และดำเนินการในพื้นที่กรุงเทพมหานคร (กทม.) และจังหวัด ที่มีศักยภาพทางเศรษฐกิจสูง เช่น จังหวัดเชียงใหม่    สุราษฎร์ธานี ภูเก็ต ตราด จันทบุรี โดยรูปแบบของนอมินีมีหลายรูปแบบ เช่น (1)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มิติความสัมพันธ์ทางครอบครัว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โดยคนต่างด้าวสมรสกับคนไทยและให้คนไทยถือครองหรือครอบครองที่ดินแทน (2)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การจัดตั้งเป็นนิติบุคคลสัญชาติไทย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โดยให้ผู้มีสัญชาติไทยถือหุ้นหรือลงทุนมากกว่ากึ่งหนึ่งของนิติบุคคลนั้น และถ่ายโอนหุ้นให้แก่คนต่างด้าวในภายหลัง หรือการถือหุ้นของบุคคลผู้มีสัญชาติไทยถือหุ้นแทนคนต่างด้าวเท่านั้น ทั้งนี้ การค้าที่ดินของคนต่างด้าวที่ร่วมมือกับบุคคลผู้มีสัญชาติไทยในการถือครองหรือครอบครองที่ดินหรืออสังหาริมทรัพย์ถือเป็นการกระทำต้องห้ามตามบัญชีแนบท้ายพระราชบัญญัติการประกอบธุรกิจของคนต่างด้าว พ.ศ. 2542 บัญชี 1 (9) ซึ่งเป็นการกระทำที่หลีกเลี่ยงหรืออาศัยช่องว่างของพระราชบัญญัติการประกอบธุรกิจของคนต่างด้าว พ.ศ. 2542 และกฎหมายอื่น ๆ ที่เกี่ยวข้อง ดังนั้น ผผ. จึงมอบหมายให้สำนักงานผู้ตรวจการแผ่นดิน (สผผ.) แต่งตั้งคณะทำงานเพื่อศึกษาปัญหากฎหมาย ที่เกี่ยวข้องกับตัวแทนอำพรางของคนต่างด้าว กรณีการถือครองที่ดินหรืออสังหาริมทรัพย์ เพื่อศึกษาเกี่ยวกับสถานการณ์ในปัจจุบัน สภาพปัญหา กฎหมายที่เกี่ยวข้อง หลักเกณฑ์และรูปแบบการปฏิบัติงาน ปัญหาอุปสรรค และข้อเสนอแนะต่าง ๆ เพื่อจัดทำข้อเสนอแนะต่อหน่วยงานของรัฐที่เกี่ยวข้องตามหน้าที่และอำนาจของ ผผ.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2. สผผ. โดยคณะทำงานแสวงหาข้อเท็จจริง ศึกษาปัญหากฎหมายที่เกี่ยวข้องกับตัวแทนอำพรางของคนต่างด้าว ศึกษากรณีการถือครองหรือครอบครองที่ดินหรืออสังหาริมทรัพย์ได้ประชุมร่วมกับหน่วยงานที่เกี่ยวข้อง เช่น กรมพัฒนาธุรกิจการค้า กรมที่ดิน กรมสอบสวนคดีพิเศษ สำนักงานตำรวจแห่งชาติ (ตร.) การนิคมอุตสาหกรรมแห่งประเทศไทย (กนอ.) สำนักงานป้องกันและปราบปรามการฟอกเงิน (สำนักงาน ปปง.) และได้ลงพื้นที่และประชุมร่วมกับจังหวัดต่าง ๆ เช่น จังหวัดเชียงใหม่ ตาก สุราษฎร์ธานี ภูเก็ต ตราด จันทบุรี เพื่อรวบรวมข้อมูลและรับฟังความคิดเห็น ข้อเสนอแนะในการแก้ไขปัญหากรณีดังกล่าว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3. จากการประชุม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ร่วมกับหน่วยงานที่เกี่ยวข้องและจังหวัดต่าง ๆ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พื่อรับฟังความคิดเห็นและข้อเสนอแนะเกี่ยวกับกรณีปัญหาการถือครองที่ดินหรืออสังหาริมทรัพย์โดยนอมินี ผผ. เห็นว่า แม้ว่าจะมีบทบัญญัติในกฎหมายบางฉบับที่อาจเกี่ยวข้องกับเรื่องนอมินี เช่น พระราชบัญญัติการประกอบธุรกิจของคนต่างด้าว พ.ศ. 2542 </w:t>
      </w: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ประมวลกฎหมายที่ดิน แต่กฎหมายที่ใช้บังคับในปัจจุบัน มีความล้าสมัยและขาดความชัดเจนทั้งการบังคับใช้และการตีความ รวมทั้งยังไม่มีการตรากฎหมายเฉพาะเพื่อแก้ไขปัญหาดังกล่าว ประกอบกับขาดการบูรณาการการทำงานร่วมกันระหว่างหน่วยงาน คนต่างด้าวจึงใช้ช่องว่างของกฎหมายโดยใช้คนไทยเป็นตัวแทนอำพรางถือครองที่ดินหรืออสังหาริมทรัพย์/ทำธุรกิจเกี่ยวกับการซื้อขายอสังหาริมทรัพย์ในไทยทั้งในรูปแบบบุคคลธรรมดาและนิติบุคคล ดังนั้น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ผผ. จึงอาศัยอำนาจตามมาตรา 26 (3) และ (6) และมาตรา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32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ประกอบมาตรา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 33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 39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แห่งพระราชบัญญัติประกอบรัฐธรรมนูญว่าด้วยผู้ตรวจการแผ่นดิน พ.ศ.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ออกคำวินิจฉัยและข้อเสนอแน่ะให้หน่วยงานที่เกี่ยวข้องดำเนินการ ดังนี้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3.1 ในระยะเร่งด่วนให้กรมพัฒนาธุรกิจการค้าเป็นเจ้าภาพหลักในการป้องกัน ปราบปราม และตรวจสอบนิติบุคคลกลุ่มเสี่ยงที่มีคนต่างด้าวถือหุ้น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เพื่อขับเคลื่อนการแก้ไขปัญหาให้เกิดผลอย่างชัดเจน เป็นรูปธรรม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3.2 ให้กรมที่ดินกำชับและแจ้งเวียนแนวทางปฏิบัติตามคู่มือ แนวทางปฏิบัติตามมาตรการป้องกันการถือครองที่ดินแทนคนต่างด้าว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ตามหนังสือกรมที่ดินที่ มท 0515.2/ว 6346 ลงวันที่ 30 มีนาคม 2566 โดยให้พนักงานเจ้าหน้าที่ถือปฏิบัติอย่างเคร่งครัดและบูรณาการการทำงานร่วมกับหน่วยงานที่เกี่ยวข้อง รวมทั้งส่งเสริมความรู้ความเข้าใจแก่ประชาชน ให้เข้าใจและตระหนักรู้ ไม่เป็นผู้ถือครองที่ดินแทนคนต่างด้าว หรือหากพบเห็นการกระทำผิดจะต้องแจ้งเบาะแสต่อหน่วยงานของรัฐที่เกี่ยวข้องให้ดำเนินการตามหน้าที่และอำนาจต่อไป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3.3 ให้กรมพัฒนาธุรกิจการค้าพัฒนาระบบ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AI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มาช่วยในการประมวลผลและวิเคราะห์ข้อมูลต่าง ๆ เพื่อตรวจสอบนิติบุคคลกลุ่มเสี่ยงที่เข้าข่ายเป็นนอมินี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และส่งข้อมูลให้หน่วยงานที่เกี่ยวข้องดำเนินการตามหน้าที่และอำนาจ เมื่อแล้วเสร็จให้กรมพัฒนาธุรกิจการค้าพิจารณากำหนดแนวทางที่ชัดเจนเพื่อให้สำนักงานพาณิชย์จังหวัดรับไปดำเนินการให้เกิดผลเป็นรูปธรรมต่อไป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3.4 ให้กรมพัฒนาธุรกิจการค้า กระทรวงพาณิชย์ กระทรวงแรงงาน กรมที่ดิน ตร. กรมสอบสวนคดีพิเศษ กรมสรรพากร สำนักงาน ปปง. กนอ. ธนาคารแห่งประเทศไทยและหน่วยงานที่เกี่ยวข้อง บูรณาการการทำงานร่วมกันเพื่อแก้ไขปัญหาการถือครองที่ดินหรืออสังหาริมทรัพย์โดยนอมินี</w:t>
      </w:r>
      <w:r w:rsidRPr="00655244">
        <w:rPr>
          <w:rFonts w:ascii="TH SarabunPSK" w:hAnsi="TH SarabunPSK" w:cs="TH SarabunPSK"/>
          <w:sz w:val="32"/>
          <w:szCs w:val="32"/>
          <w:cs/>
        </w:rPr>
        <w:t>ของคนต่างด้าวทั้งในรูปแบบบุคคลธรรมดาและรูปแบบนิติบุคคลโดยในช่วงที่ยังไม่มีการออกระเบียบสำนักนายกรัฐมนตรีเพื่อแต่งตั้งกลไกที่มีหน้าที่ดูแลรับผิดชอบเรื่องตัวแทนอำพรางเป็นการ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เฉพาะ ให้คณะอนุกรรมการป้องกันและป้องปรามธุรกิจอำพรางของคนต่างด้าวกำหนดแนวทางการกำกับดูแล ป้องกันและปราบปราม และสืบสวนสอบสวนหรือตรวจสอบพฤติกรรมของบุคคลและนิติบุคคลที่อาจมีพฤติกรรมเป็นนอมินี</w:t>
      </w:r>
      <w:r w:rsidRPr="00655244">
        <w:rPr>
          <w:rFonts w:ascii="TH SarabunPSK" w:hAnsi="TH SarabunPSK" w:cs="TH SarabunPSK"/>
          <w:sz w:val="32"/>
          <w:szCs w:val="32"/>
          <w:cs/>
        </w:rPr>
        <w:t>เพื่อเป็นกลไกประสานงานไปพลางก่อน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  <w:t>3</w:t>
      </w:r>
      <w:r w:rsidRPr="00655244">
        <w:rPr>
          <w:rFonts w:ascii="TH SarabunPSK" w:hAnsi="TH SarabunPSK" w:cs="TH SarabunPSK"/>
          <w:sz w:val="32"/>
          <w:szCs w:val="32"/>
          <w:cs/>
        </w:rPr>
        <w:t>.</w:t>
      </w:r>
      <w:r w:rsidRPr="00655244">
        <w:rPr>
          <w:rFonts w:ascii="TH SarabunPSK" w:hAnsi="TH SarabunPSK" w:cs="TH SarabunPSK"/>
          <w:sz w:val="32"/>
          <w:szCs w:val="32"/>
        </w:rPr>
        <w:t>5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ให้ ตร. และกรมสอบสวนคดีพิเศษเฝ้าระวัง ติดตาม และบังคับใช้กฎหมาย</w:t>
      </w:r>
      <w:r w:rsidR="00D46FD0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อย่างเข้มงวด</w:t>
      </w:r>
      <w:r w:rsidRPr="00655244">
        <w:rPr>
          <w:rFonts w:ascii="TH SarabunPSK" w:hAnsi="TH SarabunPSK" w:cs="TH SarabunPSK"/>
          <w:sz w:val="32"/>
          <w:szCs w:val="32"/>
          <w:cs/>
        </w:rPr>
        <w:t>และดำเนินคดีกับผู้กระทำความผิดและผู้เกี่ยวข้องต่อไป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3.6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ให้กรมป่าไม้กำหนดมาตรการหรือหลักเกณฑ์ในการตรวจสอบนอมินีสำหรับผู้ยื่น</w:t>
      </w:r>
      <w:r w:rsidR="00D46FD0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ขออนุญาตเข้าทำประโยชน์หรืออยู่อาศัยภายในเขตป่าสงวนแห่งชาติ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ตามมาตรา 16 และมาตรา 20 แห่งพระราชบัญญัติป่าสงวนแห่งชาติ พ.ศ. 2507 และที่แก้ไขเพิ่มเติม และให้ความร่วมมือในการบูรณาการการทำงานร่วมกันกับหน่วยงานที่เกี่ยวข้องในการแก้ไขปัญหาดังกล่าวต่อไป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3.7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ให้ มท. พิจารณาสั่งการให้ทุกจังหวัดใช้มาตรการเชิงบริหารเชิงรุกและตั้งคณะทำงานขับเคลื่อนการป้องกันและปราบปรามการถือครองที่ดินแทนคนต่างด้าว ทั้งในรูปแบบนิติบุคคลและบุคคลธรรมดา ในพื้นที่ชุมชนเมือง พื้นที่แหล่งท่องเที่ยว และพื้นที่การเกษตร</w:t>
      </w:r>
      <w:r w:rsidRPr="00655244">
        <w:rPr>
          <w:rFonts w:ascii="TH SarabunPSK" w:hAnsi="TH SarabunPSK" w:cs="TH SarabunPSK"/>
          <w:sz w:val="32"/>
          <w:szCs w:val="32"/>
          <w:cs/>
        </w:rPr>
        <w:t>ให้เกิดผลอย่างเป็นรูปธรรม รวมทั้งติดตามประเมินผลและรายงานความก้าวหน้าทุกระยะต่อไปและให้หน่วยงานที่เกี่ยวข้องแก้ไขปัญหาการถือครองที่ดินหรืออสังหาริมทรัพย์โดยนอมินี โดยแต่งตั้งคณะกรรมการระดับจังหวัด มีผู้ว่าราชการจังหวัด/รองผู้ว่าราชการจังหวัดเป็นประธาน มีกรรมการจากตัวแทนหน่วยงานต่าง ๆ ตัวแทนภาคประชาชน สังคม และสมาคม เป็นกลไก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3.8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ให้กระทรวงเกษตรและสหกรณ์ดำเนินการ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(1) ส่งเสริมขีดความสามารถของคนไทยในการทำธุรกิจเพื่อให้สามารถแข่งขันกับชาวต่างชาติและสามารถส่งออกผลผลิตไปยังต่างประเทศได้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(2) สั่งการให้เกษตรจังหวัดทุกจังหวัดที่มีการทำการเกษตรทั้งนาข้าวและสวนผลไม้ ใช้มาตรการเชิงบริหารเชิงรุก ป้องกันและปราบปราม มาตรการเฝ้าระวังเขตที่ดิน เพื่อติดตามกลุ่มทุนที่เข้าข่ายใช้คนไทยที่เป็นเกษตรกรเป็นนอมินีในการประกอบธุรกิจ ด้านการเกษตรและที่เกี่ยวเนื่อง ตั้งแต่ต้นน้ำ กลางน้ำ และปลายน้ำ และติดตามประเมินผลและรายงานความก้าวหน้าในทุกระยะต่อไป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3.9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ให้หน่วยงานที่เกี่ยวข้องดำเนินการตามปฏิบัติการพิทักษ์สมุย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(1) ให้กองอำนวยการรักษาความมั่นคงภายในภาค 4 (กอ.รมน. ภาค 4) ปราบปรามผู้กระทำความผิดขั้นเด็ดขาดตามปฏิบัติการพิทักษ์สมุย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เพื่อทวงคืน ที่ดินและทรัพยากรธรรมชาติกลับมาเป็นของรัฐและขยายผลการปฏิบัติไปยังจังหวัดต่าง ๆ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และให้กองอำนวยการรักษาความมั่นคงภายในราชอาณาจักร (กอ.รมน.) สนับสนุนการทำงานของ กอ.รมน. ภาค 4 ทั้งในด้านวิชาการ บุคลากร งบประมาณ และอื่น ๆ ที่จำเป็นและเกี่ยวข้อง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เพื่อให้การปฏิบัติงานเกิดผลอย่างเป็นรูปธรรม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(2)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ให้กรมป่าไม้ กรมที่ดิน กรมพัฒนาที่ดิน กรมสอบสวนคดีพิเศษ ตร. กรมพัฒนาธุรกิจการค้า สนับสนุนปฏิบัติการพิทักษ์สมุยในด้านต่าง ๆ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โดยเฉพาะการดำเนินคดีการสืบสวนทางลับ และการรายงานข้อมูลเพื่อสนับสนุนการดำเนินการตามกรอบระยะเวลาที่เหมาะสมและทันต่อสถานการณ์ ทั้งนี้ ให้ กอ.รมน. สั่งการ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ให้ กอ.รมน. ภาค 1-3 ขับเคลื่อนการป้องกันและปราบปรามการถือครองที่ดินแทนคนต่างด้าว ตามแนวทางของ กอ.รมน. ภาค 4 ตามหน้าที่และอำนาจ</w:t>
      </w:r>
      <w:r w:rsidRPr="00655244">
        <w:rPr>
          <w:rFonts w:ascii="TH SarabunPSK" w:hAnsi="TH SarabunPSK" w:cs="TH SarabunPSK"/>
          <w:sz w:val="32"/>
          <w:szCs w:val="32"/>
          <w:cs/>
        </w:rPr>
        <w:t>ตามพระราชบัญญัติการรักษาความมั่นคงภายในราชอาณาจักร พ.ศ. 2551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ให้สำนักงานคณะกรรมการส่งเสริมการลงทุนพิจารณาให้ข้อมูลคำแนะนำการลงทุนแก่นักลงทุน และให้ความรู้ความเข้าใจในการประกอบธุรกิจ ที่ไม่ฝ่าฝืนพระราชบัญญัติการประกอบธุรกิจของคนต่างด้าว พ.ศ. 2542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และกฎหมายที่เกี่ยวข้อง โดยเฉพาะบัญชีที่หนึ่ง (4) การค้าที่ดินและธุรกิจที่เกี่ยวเนื่อง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ให้จังหวัดสุราษฎร์ธานีกำชับเทศบาลนครเกาะสมุย ออกใบอนุญาตก่อสร้างอาคารด้วยความรอบคอบและเป็นไปตามกฎหมาย</w:t>
      </w:r>
      <w:r w:rsidRPr="00655244">
        <w:rPr>
          <w:rFonts w:ascii="TH SarabunPSK" w:hAnsi="TH SarabunPSK" w:cs="TH SarabunPSK"/>
          <w:sz w:val="32"/>
          <w:szCs w:val="32"/>
          <w:cs/>
        </w:rPr>
        <w:t>และกฎกระทรวง รวมทั้ง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ตรวจสอบและปราบปรามการประกอบกิจการสถานที่พักที่ไม่เป็นโรงแรม</w:t>
      </w:r>
      <w:r w:rsidRPr="00655244">
        <w:rPr>
          <w:rFonts w:ascii="TH SarabunPSK" w:hAnsi="TH SarabunPSK" w:cs="TH SarabunPSK"/>
          <w:sz w:val="32"/>
          <w:szCs w:val="32"/>
          <w:cs/>
        </w:rPr>
        <w:t>ตามประกาศและกฎหมาย ที่เกี่ยวข้อง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(5)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ให้กระทรวงทรัพยากรธรรมชาติและสิ่งแวดล้อม โดยสำนักงานทรัพยากรธรรมชาติและสิ่งแวดล้อมจังหวัดสุราษฎร์ธานี ชี้แจงข้อเท็จจริงเกี่ยวกับปัญหาที่ดิน</w:t>
      </w:r>
      <w:r w:rsidRPr="00655244">
        <w:rPr>
          <w:rFonts w:ascii="TH SarabunPSK" w:hAnsi="TH SarabunPSK" w:cs="TH SarabunPSK"/>
          <w:sz w:val="32"/>
          <w:szCs w:val="32"/>
          <w:cs/>
        </w:rPr>
        <w:t>ต่อคณะทำงานของ กอ.รมน. ภาค 4 ทราบโดยเร็ว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3.10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ให้สภาทนายความกำหนดจริยธรรมสำหรับทนายความ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โดยไม่ให้ร่วมมือกับคนไทย คนต่างด้าว หรือนิติบุคคลต่างด้าว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หากมีการให้คำแนะนำ ให้คำปรึกษา หรือดำเนินการใด ๆ เกี่ยวกับการกระทำที่เป็นลักษณะของนอมินี ให้สภาทนายความพิจารณาเป็นความผิดร้ายแรงต่อไป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3.11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ให้กรมพัฒนาธุรกิจการค้าพิจารณาปรับปรุงพระราชบัญญัติการประกอบธุรกิจของคนต่างด้าว พ.ศ. 2542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และดำเนินการในด้านอื่น ๆ เช่น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มาตรา 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ควรแก้ไขเพิ่มเติม ดังนี้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(1.1) แก้ไขนิยามของคำว่า “คนต่างด้าว” ดังนี้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1) ให้ครอบคลุมถึงกรณีที่คนต่างด้าวมีอำนาจบริหารหรือครอบงำกิจการของนิติบุคคลที่คนต่างด้าวตั้งขึ้นมาโดยใช้คนไทยเป็นผู้อำพรางการทำธุรกรรม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2) ให้มีความชัดเจนและรัดกุมมากขึ้น ทั้งการถือหุ้นทางตรงที่ให้คนต่างด้าวถือหุ้นได้ร้อยละ 49 หรือการถือหุ้นทางอ้อมที่คนต่างด้าวสามารถถือหุ้น ผ่านตัวแทน และกฎหมายควรมี</w:t>
      </w: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>ความชัดเจนว่าต้องการให้คนต่างด้าวถือหุ้นหรือไม่ หากไม่ต้องการให้ถือหุ้นทางอ้อม ควรเพิ่มเติมคุณสมบัติของผู้ถือหุ้นอีกร้อยละ 51 ที่เหลือให้ชัดเจน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(1.2) แก้ไขนิยามของคำว่า “ตัวแทนอำพราง” และ “ธุรกรรมอำพราง” เพื่อให้เกิดความชัดเจนเกี่ยวกับบุคคลและกิจกรรมที่เกี่ยวกับการทำนิติกรรมสัญญาหรือการดำเนินการใด ๆ กับผู้อื่น ทางการเงิน ทางธุรกิจ หรือการดำเนินการเกี่ยวกับทรัพย์สินใด ๆ หรือสิทธิในทรัพย์สินนั้นแทนคนต่างด้าว โดยปกปิดชื่อเจ้าของที่แท้จริงซึ่งเป็นคนต่างด้าวหรือกระทำการภายใต้การบริหารงาน การควบคุมหรือครอบงำของคนต่างด้าว ให้ถือว่าเป็นการทำธุรกรรมอำพราง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(1.3) แก้ไขคำนิยาม กำหนดการกระทำที่เข้าข่ายลักษณะการกระทำความผิดฐานตัวแทนอำพราง เช่น การซื้อขาย เช่า ให้เช่า โอน รับโอน หรือครอบครองทรัพย์สินโดยเจตนาเป็นตัวแทนอำพราง หรือกระทำด้วยประการใด ๆ เพื่อปกปิดหรืออำพรางสิทธิที่แท้จริงจากการได้มาซึ่งทรัพย์สินหรือสิทธิใด ๆ แทนคนต่างด้าว รวมทั้งการสนับสนุนหรือให้ความช่วยเหลือคนต่างด้าวโดยเป็นตัวแทนอำพราง ต้องระวางโทษเช่นเดียวกับตัวการในความผิดนั้น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(1.4) กำหนดให้หุ้นบุริมสิทธิที่ให้สิทธิหุ้นคนต่างด้าวมากกว่าผู้ถือหุ้นสามัญ ทำให้คนต่างด้าวเป็นผู้มีอำนาจบริหารจัดการหรือครอบงำนิติบุคคล ให้ถือว่าเป็นนิติบุคคลต่างด้าว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(1.5) แก้ไขนิยามของคำว่</w:t>
      </w:r>
      <w:r w:rsidR="00D46FD0" w:rsidRPr="00655244">
        <w:rPr>
          <w:rFonts w:ascii="TH SarabunPSK" w:hAnsi="TH SarabunPSK" w:cs="TH SarabunPSK"/>
          <w:sz w:val="32"/>
          <w:szCs w:val="32"/>
          <w:cs/>
        </w:rPr>
        <w:t xml:space="preserve">า “ทุนจดทะเบียนของบริษัทจำกัด” </w:t>
      </w:r>
      <w:r w:rsidRPr="00655244">
        <w:rPr>
          <w:rFonts w:ascii="TH SarabunPSK" w:hAnsi="TH SarabunPSK" w:cs="TH SarabunPSK"/>
          <w:sz w:val="32"/>
          <w:szCs w:val="32"/>
          <w:cs/>
        </w:rPr>
        <w:t>ให้มีความชัดเจน ซึ่งในปัจจุบันกฎหมายที่เกี่ยวกับทุนเรือนหุ้นและการแสดงทุนจดทะเบียนของบริษัทจำกัด ไม่ได้มีการบัญญัติให้ผู้ขอจดทะเบียนต้องแสดงหลักฐานว่าได้มีการเรียกและชำระเงินค่าหุ้นของบริษัทจำกัดนั้นจริงตามที่ได้แสดงไว้ในคำขอจดทะเบียน โดยมีหนังสือรับรองบัญชีเงินฝากของธนาคารที่รับฝากเงินค่าหุ้นของบริษัทจำกัดนั้น ๆ แต่อย่างใด ทั้งนี้ เพื่อเป็นหลักฐานแสดงว่า บริษัทมีเงินทุนที่แท้จริงเท่ากับเงินทุนที่ได้จดไว้ต่อนายทะเบียน ได้กำหนดให้ผู้ขอจดทะเบียนแสดงหลักฐานการรับชำระค่าหุ้นที่บริษัทออกให้แก่ผู้ถือหุ้นเท่านั้น เช่น ใบสำคัญรับชำระเงินค่าหุ้น ดังนั้น กฎหมายในปัจจุบันจึงยังมีข้อบกพร่องหรือช่องโหว่ที่ไม่มีการกำหนดหลักเกณฑ์ดังกล่าวอย่างเหมาะสม รัดกุม และชัดเจน จึงควรมีการแก้ไขปรับปรุงบทบัญญัติแห่งกฎหมายที่เกี่ยวข้องกับการจดทะเบียนจัดตั้งบริษัทจำกัด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(2) แก้ไขมาตรา 36 และ 37 โดยเพิ่มอัตราโทษจำคุกและโทษปรับให้สูงขึ้น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(3) กำหนดความผิดตามพระราชบัญญัติการประกอบธุรกิจของคนต่างด้าว </w:t>
      </w:r>
      <w:r w:rsidR="00D46FD0" w:rsidRPr="006552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55244">
        <w:rPr>
          <w:rFonts w:ascii="TH SarabunPSK" w:hAnsi="TH SarabunPSK" w:cs="TH SarabunPSK"/>
          <w:sz w:val="32"/>
          <w:szCs w:val="32"/>
          <w:cs/>
        </w:rPr>
        <w:t>พ.ศ. 2542 เป็นความผิดมูลฐานและเป็นความผิดฐานฟอกเงินตามพระราชบัญญัติป้องกันและปราบปรามการฟอกเงิน พ.ศ. 2542 เพื่อนำไปสู่การยึดทรัพย์ และให้เพิ่มมาตรการ ยึดและอายัดทรัพย์สินของผู้ถูกกล่าวหาว่ากระทำความผิดไว้ชั่วคราวเพื่อป้องกันการเคลื่อนย้ายทรัพย์สิน ที่ได้จากการประกอบธุรกิจโดยการตั้งตัวแทนอำพรางหรือการหลบหนีการบังคับคดีของศาล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(4) ให้กรมพัฒนาธุรกิจการค้าเป็นหน่วยงานหลักในการปราบปรามการตั้งตัวแทนอำพราง และเพิ่มอำนาจให้กรมพัฒนาธุรกิจการค้ามีอำนาจตรวจสอบและจับกุม เมื่อพบการกระทำความผิดในการตั้งตัวแทนอำพราง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(5) ให้เพิ่มมาตรการกรณีผิดเงื่อนไขตามที่กฎหมายกำหนด ให้สันนิษฐานไว้ก่อนว่าเป็นการกระทำผิดฐานนอมินี เพื่อให้สามารถบังคับใช้กฎหมายได้เด็ดขาดตามหลักความศักดิ์สิทธิ์ของกฎหมาย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3.12 ให้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กรมที่ดินพิจารณาปรับปรุงประมวลกฎหมายที่ดิ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น ดังนี้ 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(1) เพิ่มโทษจำคุกและโทษปรับแก่คนต่างด้าวที่กระทำความผิดตามประมวลกฎหมายที่ดิน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(2) กรณีคนต่างด้าวที่ถือครองกรรมสิทธิ์ในที่ดินโดยไม่ชอบด้วยกฎหมาย ไม่สมควรจะได้รับเงินคืนจากการจำหน่ายที่ดินตามมาตรา 94 แห่งประมวลกฎหมายที่ดินและควรที่จะยึดที่ดินดังกล่าวให้ตกเป็นของแผ่นดิน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3.13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เห็นควรให้นายกรัฐมนตรีอาศัยอำนาจตามพระราชบัญญัติระเบียบบริหารราชการแผ่นดิน พ.ศ. 2534 ออกระเบียบสำนักนายกรัฐมนตรีว่าด้วยการแก้ไขปัญหาการทำธุรกรรมอำพรางแทนคนต่างด้าว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เนื่องจากปัจจุบันยังไม่มีหน่วยงานหลักที่รับผิดชอบในการติดตามตรวจสอบ ศึกษา และประมวลผลการกระทำที่เข้าข่ายธุรกรรมอำพราง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โดยควรมีสาระสำคัญครอบคลุมในเรื่องต่าง ๆ ดังนี้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แต่งตั้งคณะกรรมการควบคุมการทำธุรกรรมลักษณะตัวแทนอำพราง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(คณะกรรมการฯ) ระดับชาติและระดับจังหวัด เพื่อให้มีบทบาทและหน้าที่เสนอมาตรการป้องกันการทำธุรกรรมที่มีลักษณะตัวแทนอำพราง และกำหนดองค์ความรู้และประสานข้อมูลให้หน่วยงานที่เกี่ยวข้องนำไปปฏิบัติ โดยกำหนดให้นายกรัฐมนตรีหรือรองนายกรัฐมนตรีที่นายกรัฐมนตรีมอบหมายเป็นประธานกรรมการ และให้มีคณะกรรมการระดับจังหวัดในทุกจังหวัดรวมทั้ง กทม. โดยมีผู้ว่าราชการจังหวัดและผู้ว่าราชการกรุงเทพมหานครเป็นประธาน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กำหนดให้มีหน่วยงานหลัก</w:t>
      </w:r>
      <w:r w:rsidRPr="00655244">
        <w:rPr>
          <w:rFonts w:ascii="TH SarabunPSK" w:hAnsi="TH SarabunPSK" w:cs="TH SarabunPSK"/>
          <w:sz w:val="32"/>
          <w:szCs w:val="32"/>
          <w:cs/>
        </w:rPr>
        <w:t>เพื่อบูรณาการข้อมูลและประสานงานระหว่างหน่วยงานที่เกี่ยวข้องในการดำเนินงานและสนับสนุนงานธุรการของคณะกรรมการฯ โดยจัดสรรเจ้าหน้าที่ให้เพียงพอในการติดตาม ตรวจสอบ ศึกษาวิจัย และประมวลผลการกระทำในรูปแบบต่าง ๆ ที่เข้าข่ายการทำธุรกรรมอำพราง และมอบหน้าที่และอำนาจให้แก่หน่วยงานของรัฐที่มีหน้าที่ตามกฎหมาย ที่เกี่ยวข้องเพื่อดำเนินการตรวจสอบนิติกรรมสัญญาหรือการดำเนินการใด ๆ ที่มีลักษณะเป็นตัวแทนอำพรางหรือธุรกรรม    อำพราง และยกเลิกเพิกถอนนิติกรรมสัญญาที่ได้กระทำก่อนที่จะมีกฎหมายบังคับใช้ได้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กำหนดนิยามของคำว่า “ตัวแทนอำพราง” และ “ธุรกรรมอำพราง”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พื่อให้เกิดความชัดเจนเกี่ยวกับบุคคลและกิจกรรมที่เกี่ยวข้องกับการทำนิติกรรมสัญญาหรือการดำเนินการใด ๆ กับผู้อื่น ทั้งทางการเงิน ทางธุรกิจ หรือการดำเนินการเกี่ยวกับทรัพย์สินใด ๆ หรือสิทธิในทรัพย์สินนั้นแทนคน ต่างด้าว โดยปกปิดชื่อเจ้าของที่แท้จริงซึ่งเป็นคนต่างด้าวหรือกระทำการภายใต้การบริหารงาน การควบคุมหรือครอบงำของคนต่างด้าว ให้ถือว่าเป็นการทำธุรกรรมอำพราง 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กำหนดการกระทำที่เข้าข่ายลักษณะการกระทำความผิดฐานตัวแทนอำพราง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การซื้อขาย เช่า ให้เช่า โอน รับโอน หรือครอบครองทรัพย์สินโดยเจตนาเป็นตัวแทนอำพราง หรือกระทำการใด ๆ เพื่อปกปิดหรืออำพรางสิทธิที่แท้จริงจากการได้มาซึ่งทรัพย์สินหรือสิทธิใด ๆ แทนคนต่างด้าว ซึ่งรวมถึงการให้การสนับสนุนหรือให้ความช่วยเหลือคนต่างด้าวโดยเป็นตัวแทนอำพราง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3.14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ห็นควรให้คณะรัฐมนตรีจัดทำกฎหมายเฉพาะในระดับพระราชบัญญัติเพื่อใช้บังคับในการแก้ไขปัญหาการถือครองที่ดินหรืออสังหาริมทรัพย์โดยนอมินี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โดยควรมีสาระสำคัญครอบคลุมในเรื่องต่าง ๆ ดังนี้ 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(1) กำหนดหลักการให้มีกฎหมายว่าด้วยการกระทำความผิด ลักษณะตัวแทนอำพรางเพื่อใช้เป็นกฎหมายเฉพาะในความผิดฐานตัวแทนอำพราง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(2) บัญญัตินิยามของคำว่า “ตัวแทนอำพราง” และ “ธุรกรรมอำพราง” เพื่อให้เกิดความชัดเจนเกี่ยวกับบุคคลและกิจกรรมที่เกี่ยวข้องกับการทำนิติกรรมสัญญาหรือการดำเนินการใด ๆ กับผู้อื่น ทั้งทางการเงิน ทางธุรกิจ หรือการดำเนินการเกี่ยวกับทรัพย์สินใด ๆ หรือสิทธิในทรัพย์สินนั้นแทนคนต่างด้าว โดยปกปิดชื่อเจ้าของที่แท้จริงซึ่งเป็นคนต่างด้าวหรือกระทำการภายใต้การบริหารงาน การควบคุมหรือครอบงำของคนต่างด้าว ให้ถือว่าเป็นการทำธุรกรรมอำพราง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(3) บัญญัติการกระทำที่เข้าข่ายลักษณะการกระทำความผิด ฐานตัวแทนอำพราง เช่น การซื้อขาย เช่า ให้เช่า โอน รับโอน หรือครอบครองทรัพย์สินโดยเจตนาเป็นตัวแทนอำพราง หรือกระทำการใด ๆ เพื่อปกปิดหรืออำพรางสิทธิที่แท้จริงจากการได้มาซึ่งทรัพย์สินหรือสิทธิใด ๆ แทนคนต่างด้าว ซึ่งรวมถึงการให้การสนับสนุนหรือให้ความช่วยเหลือคนต่างด้าวโดยเป็นตัวแทนอำพราง ต้องระวางโทษเช่นเดียวกับตัวการในความผิดนั้น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(4) ควรมีการ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กำหนดโครงสร้างการบริหารงานของกฎหมาย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(4.1)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คณะกรรมการฯ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- องค์ประกอบของคณะกรรมการๆ โดยกำหนดให้ มีนายกรัฐมนตรีหรือรองนายกรัฐมนตรีที่ได้รับมอบหมายเป็นประธานกรรมการ รัฐมนตรีว่าการกระทรวงพาณิชย์เป็นรองประธานกรรมการ ปลัดกระทรวงมหาดไทย ปลัดกระทรวงพาณิชย์ อัยการสูงสุด ผู้บัญชาการตำรวจแห่งชาติ ผู้อำนวยการสำนักงานเศรษฐกิจการคลัง เลขาธิการคณะกรรมการส่งเสริมการลงทุน ผู้ว่าการธนาคารแห่งประเทศไทย อธิบดีกรมที่ดิน อธิบดีกรมสนธิสัญญาและกฎหมาย และผู้ทรงคุณวุฒิ จำนวน 9 คน ซึ่งคณะรัฐมนตรีแต่งตั้งจากบุคคล ที่มีความเชี่ยวชาญในทางเศรษฐศาสตร์ การเงิน การคลัง กฎหมาย หรือสาขาใดสาขาหนึ่ง ที่เป็นประโยชน์ในการปฏิบัติงานตามพระราชบัญญัติดังกล่าวนี้เป็นกรรมการ และผู้อำนวยการสำนักงานควบคุมการทำธุรกรรมลักษณะตัวแทนอำพรางเป็นกรรมการและเลขานุการ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เสนอนโยบายและมาตรการป้องกัน การทำธุรกรรมอันมีลักษณะตัวแทนอำพรางต่อคณะรัฐมนตรี เพื่อส่งเสริมให้เกิดความร่วมมือของประชาชนเกี่ยวกับการให้ข้อมูลข่าวสารในการป้องกันการทำธุรกรรมอันมีลักษณะตัวแทนอำพราง รวมทั้งตรวจสอบธุรกรรมหรือทรัพย์สินที่เกี่ยวกับการกระทำความผิดฐานตัวแทนอำพราง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(4.2)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หน่วยงานสนับสนุนงานของคณะกรรมการฯ ให้จัดตั้งสำนักงานควบคุมการทำธุรกรรมลักษณะตัวแทนอำพราง</w:t>
      </w:r>
      <w:r w:rsidRPr="00655244">
        <w:rPr>
          <w:rFonts w:ascii="TH SarabunPSK" w:hAnsi="TH SarabunPSK" w:cs="TH SarabunPSK"/>
          <w:sz w:val="32"/>
          <w:szCs w:val="32"/>
          <w:cs/>
        </w:rPr>
        <w:t>ขึ้น โดยเป็นส่วนราชการ ที่มีสถานะเป็นนิติบุคคลที่ไม่สังกัดสำนักนายกรัฐมนตรี กระทรวง หรือทบวง ปฏิบัติหน้าที่โดยอิสระและเป็นกลาง มีอำนาจหน้าที่ดำเนินการให้เป็นไปตามมติของคณะกรรมการฯ จัดทำรายงานหรือข้อมูลเกี่ยวกับการทำธุรกรรมอำพราง เก็บ รวบรวม ติดตาม ตรวจสอบ ศึกษาวิจัย ประมวลผล และวิเคราะห์รายงานและข้อมูลต่าง ๆ เกี่ยวกับการทำธุรกรรม    อำพราง ประสานงานกับหน่วยงานที่เกี่ยวข้องเพื่อตรวจสอบการกระทำความผิดฐานตัวแทนอำพราง และมอบหน้าที่และอำนาจแก่หน่วยงานของรัฐ ที่มีหน้าที่ตามกฎหมายที่เกี่ยวข้องดำเนินการตรวจสอบนิติกรรมสัญญาหรือการดำเนินการใด ๆ ที่มีลักษณะเป็นตัวแทนอำพรางหรือธุรกรรมอำพราง รวมทั้งสามารถยกเลิกเพิกถอนนิติกรรมสัญญา ที่ได้กระทำก่อนที่จะมีกฎหมายบังคับใช้ได้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(5)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กำหนดบทลงโทษ</w:t>
      </w:r>
      <w:r w:rsidRPr="00655244">
        <w:rPr>
          <w:rFonts w:ascii="TH SarabunPSK" w:hAnsi="TH SarabunPSK" w:cs="TH SarabunPSK"/>
          <w:sz w:val="32"/>
          <w:szCs w:val="32"/>
          <w:cs/>
        </w:rPr>
        <w:t>การกระทำความผิดฐานตัวแทนอำพราง เป็นแบบขั้นบันได ตามความรุนแรงหรือเสียหายของการกระทำความผิด รวมทั้งกำหนดโทษสำหรับการดำเนินการใด ๆ ที่เป็นการขัดขวางการดำเนินการของเจ้าพนักงานหรือฝ่าฝืนคำสั่งของคณะกรรมการฯ หรือคณะอนุกรรมการ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E21C66" w:rsidRPr="00655244" w:rsidRDefault="000E40C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21C66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ขอความเห็นชอบกรอบวงเงินงบประมาณสำหรับเป็นค่าใช้จ่ายในการเป็นเจ้าภาพจัดการแข่งขันกีฬาซีเกมส์ ครั้งที่ 33 พ.ศ. 2568 (ค.ศ. 2025) และกีฬาอาเซียนพาราเกมส์ ครั้งที่ 13 พ.ศ. 2568 (ค.ศ. 2025)</w:t>
      </w:r>
    </w:p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คณะรัฐมนตรีมีมติเห็นชอบตามที่กระทรวงการท่องเที่ยวและกีฬา (กก.) โดยการกีฬาแห่งประเทศไทย (กกท.) เสนอ ดังนี้</w:t>
      </w:r>
    </w:p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เห็นชอบกรอบวงเงินงบประมาณจำนวน 2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055 ล้านบาท สำหรับเป็นค่าใช้จ่ายในการเป็นเจ้าภาพจัดการแข่งขันกีฬาซีเกมส์ ครั้งที่ 33 พ.ศ. 2568 (ค.ศ. 2025)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(กีฬาซีเกมส์ ครั้งที่ 33) ซึ่งจะจัดขึ้นระหว่างวันที่ 9 - 20 ธันวาคม 2568 ณ กรุงเทพมหานครและปริมณฑล จังหวัดชลบุรี และจังหวัดสงขลา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และกีฬาอาเซียนพาราเกมส์ ครั้งที่ 13 พ.ศ. 2568 (ค.ศ. 2025) </w:t>
      </w:r>
      <w:r w:rsidRPr="00655244">
        <w:rPr>
          <w:rFonts w:ascii="TH SarabunPSK" w:hAnsi="TH SarabunPSK" w:cs="TH SarabunPSK"/>
          <w:sz w:val="32"/>
          <w:szCs w:val="32"/>
          <w:cs/>
        </w:rPr>
        <w:t>(กีฬาอาเซียนพาราเกมส์ ครั้งที่ 13) ซึ่งจะจัดขึ้นระหว่างวันที่ 20 - 26 มกราคม 2569 ณ จังหวัดนครราชสีมาและกรุงเทพมหานคร</w:t>
      </w:r>
      <w:r w:rsidRPr="00655244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E21C66" w:rsidRPr="00655244" w:rsidRDefault="00E21C66" w:rsidP="00655244">
      <w:pPr>
        <w:tabs>
          <w:tab w:val="left" w:pos="0"/>
        </w:tabs>
        <w:spacing w:after="0" w:line="36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>หน่วย: ล้านบาท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"/>
        <w:gridCol w:w="5013"/>
        <w:gridCol w:w="1268"/>
        <w:gridCol w:w="1274"/>
        <w:gridCol w:w="1283"/>
      </w:tblGrid>
      <w:tr w:rsidR="00655244" w:rsidRPr="00655244" w:rsidTr="00511D6E">
        <w:tc>
          <w:tcPr>
            <w:tcW w:w="988" w:type="dxa"/>
            <w:vMerge w:val="restart"/>
            <w:vAlign w:val="center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  <w:vMerge w:val="restart"/>
            <w:vAlign w:val="center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837" w:type="dxa"/>
            <w:gridSpan w:val="3"/>
            <w:vAlign w:val="center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</w:tc>
      </w:tr>
      <w:tr w:rsidR="00655244" w:rsidRPr="00655244" w:rsidTr="00511D6E">
        <w:tc>
          <w:tcPr>
            <w:tcW w:w="988" w:type="dxa"/>
            <w:vMerge/>
            <w:vAlign w:val="center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vMerge/>
            <w:vAlign w:val="center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2568</w:t>
            </w:r>
          </w:p>
        </w:tc>
        <w:tc>
          <w:tcPr>
            <w:tcW w:w="1276" w:type="dxa"/>
            <w:vAlign w:val="center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2569</w:t>
            </w:r>
          </w:p>
        </w:tc>
        <w:tc>
          <w:tcPr>
            <w:tcW w:w="1286" w:type="dxa"/>
            <w:vAlign w:val="center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</w:tr>
      <w:tr w:rsidR="00655244" w:rsidRPr="00655244" w:rsidTr="00511D6E">
        <w:tc>
          <w:tcPr>
            <w:tcW w:w="988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งบประมาณรายจ่ายประจำปี</w:t>
            </w:r>
          </w:p>
        </w:tc>
        <w:tc>
          <w:tcPr>
            <w:tcW w:w="127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157.000</w:t>
            </w:r>
          </w:p>
        </w:tc>
        <w:tc>
          <w:tcPr>
            <w:tcW w:w="127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1,343.640</w:t>
            </w:r>
          </w:p>
        </w:tc>
        <w:tc>
          <w:tcPr>
            <w:tcW w:w="128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1,500.640</w:t>
            </w:r>
          </w:p>
        </w:tc>
      </w:tr>
      <w:tr w:rsidR="00655244" w:rsidRPr="00655244" w:rsidTr="00511D6E">
        <w:tc>
          <w:tcPr>
            <w:tcW w:w="988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เงินกองทุนพัฒนาการกีฬาแห่งชาติ</w:t>
            </w:r>
          </w:p>
        </w:tc>
        <w:tc>
          <w:tcPr>
            <w:tcW w:w="127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400.000</w:t>
            </w:r>
          </w:p>
        </w:tc>
        <w:tc>
          <w:tcPr>
            <w:tcW w:w="127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8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400.000</w:t>
            </w:r>
          </w:p>
        </w:tc>
      </w:tr>
      <w:tr w:rsidR="00655244" w:rsidRPr="00655244" w:rsidTr="00511D6E">
        <w:tc>
          <w:tcPr>
            <w:tcW w:w="988" w:type="dxa"/>
            <w:vMerge w:val="restart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ประมาณการรายได้จ่ายสิทธิประโยชน์</w:t>
            </w:r>
          </w:p>
        </w:tc>
        <w:tc>
          <w:tcPr>
            <w:tcW w:w="127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154.360</w:t>
            </w:r>
          </w:p>
        </w:tc>
        <w:tc>
          <w:tcPr>
            <w:tcW w:w="128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154.360</w:t>
            </w:r>
          </w:p>
        </w:tc>
      </w:tr>
      <w:tr w:rsidR="00655244" w:rsidRPr="00655244" w:rsidTr="00511D6E">
        <w:tc>
          <w:tcPr>
            <w:tcW w:w="988" w:type="dxa"/>
            <w:vMerge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3.1 การจัดหารายได้สิทธิประโยชน์</w:t>
            </w:r>
          </w:p>
        </w:tc>
        <w:tc>
          <w:tcPr>
            <w:tcW w:w="127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20.000</w:t>
            </w:r>
          </w:p>
        </w:tc>
        <w:tc>
          <w:tcPr>
            <w:tcW w:w="128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20.000</w:t>
            </w:r>
          </w:p>
        </w:tc>
      </w:tr>
      <w:tr w:rsidR="00655244" w:rsidRPr="00655244" w:rsidTr="00511D6E">
        <w:tc>
          <w:tcPr>
            <w:tcW w:w="988" w:type="dxa"/>
            <w:vMerge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3.2 ค่าจำหน่ายบัตรเข้าชมการแข่งขัน</w:t>
            </w:r>
          </w:p>
        </w:tc>
        <w:tc>
          <w:tcPr>
            <w:tcW w:w="127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5.000</w:t>
            </w:r>
          </w:p>
        </w:tc>
        <w:tc>
          <w:tcPr>
            <w:tcW w:w="128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5.000</w:t>
            </w:r>
          </w:p>
        </w:tc>
      </w:tr>
      <w:tr w:rsidR="00655244" w:rsidRPr="00655244" w:rsidTr="00511D6E">
        <w:tc>
          <w:tcPr>
            <w:tcW w:w="988" w:type="dxa"/>
            <w:vMerge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3.3 ค่าลงทะเบียนเข้าร่วมการแข่งขันกีฬาซีเกมส์</w:t>
            </w:r>
          </w:p>
        </w:tc>
        <w:tc>
          <w:tcPr>
            <w:tcW w:w="127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115.500</w:t>
            </w:r>
          </w:p>
        </w:tc>
        <w:tc>
          <w:tcPr>
            <w:tcW w:w="128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115.500</w:t>
            </w:r>
          </w:p>
        </w:tc>
      </w:tr>
      <w:tr w:rsidR="00655244" w:rsidRPr="00655244" w:rsidTr="00511D6E">
        <w:tc>
          <w:tcPr>
            <w:tcW w:w="988" w:type="dxa"/>
            <w:vMerge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3.4 ค่าลงทะเบียนเข้าร่วมการแข่งขันกีฬาอาเซียนพาราเกมส์</w:t>
            </w:r>
          </w:p>
        </w:tc>
        <w:tc>
          <w:tcPr>
            <w:tcW w:w="127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13.860</w:t>
            </w:r>
          </w:p>
        </w:tc>
        <w:tc>
          <w:tcPr>
            <w:tcW w:w="128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13.860</w:t>
            </w:r>
          </w:p>
        </w:tc>
      </w:tr>
      <w:tr w:rsidR="00655244" w:rsidRPr="00655244" w:rsidTr="00511D6E">
        <w:tc>
          <w:tcPr>
            <w:tcW w:w="6091" w:type="dxa"/>
            <w:gridSpan w:val="2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557.000</w:t>
            </w:r>
          </w:p>
        </w:tc>
        <w:tc>
          <w:tcPr>
            <w:tcW w:w="127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1,498.000</w:t>
            </w:r>
          </w:p>
        </w:tc>
        <w:tc>
          <w:tcPr>
            <w:tcW w:w="128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2,055.000</w:t>
            </w:r>
          </w:p>
        </w:tc>
      </w:tr>
      <w:tr w:rsidR="00655244" w:rsidRPr="00655244" w:rsidTr="00511D6E">
        <w:tc>
          <w:tcPr>
            <w:tcW w:w="9928" w:type="dxa"/>
            <w:gridSpan w:val="5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หมายเหตุ: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ได้รับการจัดสรรแล้ว</w:t>
            </w:r>
          </w:p>
        </w:tc>
      </w:tr>
    </w:tbl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อนุมัติหลักการให้จังหวัดและองค์กรปกครองส่วนท้องถิ่น </w:t>
      </w:r>
      <w:r w:rsidRPr="00655244">
        <w:rPr>
          <w:rFonts w:ascii="TH SarabunPSK" w:hAnsi="TH SarabunPSK" w:cs="TH SarabunPSK"/>
          <w:sz w:val="32"/>
          <w:szCs w:val="32"/>
          <w:cs/>
        </w:rPr>
        <w:t>(อปท.)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มีส่วนร่วมในการจัดการแข่งขัน โดยสนับสนุนค่าใช้จ่ายหรือดำเนินกิจกรรมอื่นที่เป็นการสนับสนุนการจัดการแข่งขันตามที่คณะกรรมการจัดการแข่งขันกีฬาซีเกมส์ ครั้งที่ 33 และกีฬาอาเซียนพาราเกมส์ ครั้งที่ 13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(คณะกรรมการจัดการแข่งขันฯ)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เสนอ</w:t>
      </w:r>
    </w:p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1. ภายหลังจากที่คณะรัฐมนตรีได้มีมติ (27 กันยายน 2565 และ 16 พฤษภาคม 2566) เห็นชอบการรับเป็นเจ้าภาพการแข่งขันกีฬาซีเกมส์ ครั้งที่ 33 และกีฬาอาเซียนพาราเกมส์ ครั้งที่ 13 และรับทราบจังหวัดที่เป็นเจ้าภาพการจัดงานดังกล่าว กก. โดย กกท. ได้จัดทำรายละเอียดเกี่ยวกับแผนการเตรียมความพร้อมในการจัดการแข่งขันและการบริหารความเสี่ยง ตามนัยมติคณะรัฐมนตรีข้างต้นดังกล่าว  โดยมีรายละเอียดสรุป เช่น </w:t>
      </w:r>
      <w:r w:rsidR="00BB7E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6FD0" w:rsidRPr="006552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แผนการเตรียมความพร้อมในการจัดการแข่งขัน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0"/>
        <w:gridCol w:w="8270"/>
      </w:tblGrid>
      <w:tr w:rsidR="00655244" w:rsidRPr="00655244" w:rsidTr="00511D6E">
        <w:tc>
          <w:tcPr>
            <w:tcW w:w="155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8373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แผนการเตรียมความพร้อม</w:t>
            </w:r>
          </w:p>
        </w:tc>
      </w:tr>
      <w:tr w:rsidR="00655244" w:rsidRPr="00655244" w:rsidTr="00511D6E">
        <w:tc>
          <w:tcPr>
            <w:tcW w:w="155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สนามแข่งขัน</w:t>
            </w:r>
          </w:p>
        </w:tc>
        <w:tc>
          <w:tcPr>
            <w:tcW w:w="8373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ตรวจสอบและปรับปรุงสนามแข่งขันให้ได้มาตรฐาน สอดคล้องกับข้อกำหนดของสหพันธ์กีฬานานาชาติ ให้ครอบคลุมทุกประเภทกีฬา รวมทั้งตรวจสอบสนามสำหรับรองรับการแข่งขันกีฬาคนพิการที่ต้องมีการออกแบบและปรับปรุงให้เหมาะสมกับผู้พิการ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การติดตั้งราวจับและทางลาดที่สามารถเข้าถึงได้ง่าย การตรวจสอบความสะดวกในการขนส่งและการเข้าถึงสนามแข่งขัน เพื่อให้ผู้เข้าร่วมการแข่งขันและผู้ชมสามารถเดินทางได้สะดวกและปลอดภัย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ฝึกซ้อมและทดสอบระบบการใช้งานล่วงหน้าเพื่อให้ทุกอย่างพร้อมสำหรับการจัดการแข่งขัน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3) วางแผนด้านความปลอดภัยทั้งในและนอกสนามอย่างรัดกุม</w:t>
            </w:r>
          </w:p>
        </w:tc>
      </w:tr>
      <w:tr w:rsidR="00655244" w:rsidRPr="00655244" w:rsidTr="00511D6E">
        <w:tc>
          <w:tcPr>
            <w:tcW w:w="155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บุคลากรจัดการแข่งขัน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73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จัดอบรมและพัฒนาให้บุคลากรทั้งส่วนกลางและส่วนภูมิภาคให้มีความรู้ความเชี่ยวชาญ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เพื่อให้สามารถจัดการแข่งขันได้อย่างมีประสิทธิภาพและมีมาตรฐาน 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2) ให้ความสำคัญกับบุคลากรที่มีความสามารถเฉพาะทาง มีความเชี่ยวชาญ และประสบการณ์ในการจัดแข่งขัน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3) สนับสนุนและเสริมสร้างศักยภาพบุคลากรให้สามารถปฏิบัติงานได้อย่างมีประสิทธิภาพ</w:t>
            </w:r>
          </w:p>
        </w:tc>
      </w:tr>
      <w:tr w:rsidR="00655244" w:rsidRPr="00655244" w:rsidTr="00511D6E">
        <w:tc>
          <w:tcPr>
            <w:tcW w:w="155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ถ่ายทอดสด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73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ประสานงานช่อง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Sport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 เป็นช่องสัญญาณหลักในการถ่ายทอดสดการจัดการแข่งขัน กีฬาดังกล่าว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เตรียมความพร้อมด้านเทคโนโลยี อุปกรณ์ ทีมงาน และการบริหารจัดการสัญญาณการถ่ายทอดสด โดยให้มีการติดตั้งระบบถ่ายทอดสดที่ทันสมัย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กล้องคุณภาพสูง ระบบสัญญาณดาวเทียม และอินเทอร์เน็ตความเร็วสูง เพื่อให้ระบบภาพและเสียงมีความคมชัด 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จัดเตรียมทีมงานที่มีประสบการณ์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ผู้กำกับภาพ ช่างกล้อง และผู้บรรยายการแข่งขันเพื่อให้การถ่ายทอดสดเป็นไปอย่างมืออาชีพ และมีการประสานงานกับสถานีโทรทัศน์และแพลตฟอร์มออนไลน์ต่าง ๆ</w:t>
            </w:r>
          </w:p>
        </w:tc>
      </w:tr>
      <w:tr w:rsidR="00655244" w:rsidRPr="00655244" w:rsidTr="00511D6E">
        <w:tc>
          <w:tcPr>
            <w:tcW w:w="155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การแข่งขัน</w:t>
            </w:r>
          </w:p>
        </w:tc>
        <w:tc>
          <w:tcPr>
            <w:tcW w:w="8373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การแข่งขันกีฬาซีเกมส์ ครั้งที่ 33 จัดขึ้นระหว่างวันที่ 9 - 20 ธันวาคม 2568 มีจำนวนชนิดกีฬา ดังนี้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 xml:space="preserve">1.1)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กรุงเทพมหานครและปริมณฑล จัดการแข่งขัน จำนวน 31 ชนิดกีฬา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กีฬาทางน้ำ (ว่ายน้ำ กระโดดน้ำ โปโลน้ำ ระบำใต้น้ำ) ยิงธนู กรีฑา แบดมินตัน เบสบอล ซอฟท์บอล บาสเกตบอล โบว์ลิ่ง มวยสากล คริกเก็ต จักรยาน (ถนน ลู่ บีเอ็มเอ็กซ์) ขี่ม้าโปโล อีสปอร์ต เอ็กซ์ตรีม (ปีนหน้าผา สกีน้ำ - เวคบอร์ด สเก็ตบอร์ด) ฟันดาบ ฟลอร์บอล ฟุตบอล ยิมนาสติก ฮอกกี้น้ำแข็ง สเก็ตน้ำแข็ง ยูยิตสู (เป็นศิลปะป้องกันตัวแบบต่อสู้กันด้วยมือเปล่า มีต้นกำเนิดมาจากประเทศญี่ปุ่น) คิกบ็อกซิ่ง เน็ตบอล เปตอง รักบี้ฟุตบอล เซปักตะกร้อ ยิงปืน สควอช เทเบิลเทนนิส เทควันโด วอลเลย์บอล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1.2)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จังหวัดชลบุรี จัดการแข่งขัน จำนวน 16 ชนิดกีฬา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กีฬาทางน้ำ (ว่ายน้ำมาราธอน) เรือใบ - วินด์เซิร์ฟ บิลเลียดและสนุกเกอร์ เรือพาย (แคนู คายัค เรือยาวมังกร) จักรยาน (เสือภูเขา) ขี่ม้า เอ็กซ์ตรีม (เจ็ตสกี) ฟุตบอล แฮนด์บอล ฮอกกี้ ปัญจกีฬาสมัยใหม่ ยิงปืน เทคบอล ไตรกีฬา ยกน้ำหนัก วู้ดบอล (เป็นกีฬาที่ใช้ไม้ตีลูกบอลในสนามไปสู่ประตูและนับจำนวนครั้งในการตีลูกบอล โดยผู้ที่จะชนะการแข่งขันต้องตีให้จำนวนครั้งน้อยที่สุด)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1.3)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จังหวัดสงขลา จัดการแข่งขัน จำนวน 9 ชนิดกีฬา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หมากรุกสากล ฟุตบอล ยูโด กาบัดดี้ (เป็นกีฬาพื้นบ้านที่มักเล่นกันทั่วไปในแถบเอเชียใต้ โดยประเทศไทยจะเรียกว่า ตีจับ) คาราเต้ มวย ปันจักสีลัต มวยปล้ำ วูซู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การแข่งขันกีฬาอาเซียนพาราเกมส์ ครั้งที่ 13 จัดขึ้นระหว่างวันที่ 20 - 26 มกราคม 2569 ณ จังหวัดนครราชสีมา จำนวน 19 ชนิดกีฬา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2.1)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จังหวัดนครราชสีมา จัดการแข่งขัน จำนวน 18 ชนิดกีฬา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กรีฑา ยิงธนู แบดมินตัน ฟุตบอลคนตาบอด บอคเซีย (คล้ายกีฬาเปตอง คือ แบ่งผู้เล่นออกเป็น 2 ฝ่าย แต่ละฝ่ายพยายามโยน กลิ้ง ขว้าง เตะ หรือปล่อยลูกบอลสีแดงหรือสีน้ำเงินไปตามรางเพื่อให้ลูกเข้าไปใกล้ลูกเป้าหมายสีขาวให้มากที่สุดภายในเวลาที่กำหนดบนพื้นสนามเรียบ โดยฝ่ายใดที่มีบอลใกล้ลูกเป้าหมายมากกว่าจะเป็นฝ่ายชนะ) หมากรุกสากล จักรยาน ฟุตบอล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CP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(ฟุตบอล 7 คน ของผู้พิการทางสมอง) โกบอล (เป็นกีฬาประเภททีมสำหรับผู้พิการทางสายตาเท่านั้น โดยนักกีฬาทุกคนจะถูกปิดตาด้วยหน้ากาก และผลัดกันกลิ้งลูกบอลที่มีกระดิ่งอยู่ภายในเมื่อเป็นฝ่ายรุกจะต้องพยายามกลิ้งบอลเพื่อให้เข้าประตูฝ่ายตรงข้ามเป็นการได้คะแนน ในขณะที่ผู้เล่นฝ่ายรับต้องพยายามป้องกันมิให้ลูกเข้าประตูอันจะเป็นการเสียแต้ม ทีมใดทำประตูได้มากกว่าจะเป็นฝ่ายชนะ) ยูโด ยกน้ำหนัก ว่ายน้ำ เทเบิลเทนนิส วอลเลย์บอลนั่ง ยิงปืน วีลแชร์บาสเกตบอล วีลแชร์ฟันดาบ และวีลแชร์เทนนิส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2.2)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กรุงเทพมหานคร จัดการแข่งขัน จำนวน 1 ชนิดกีฬา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โบว์ลิ่ง</w:t>
            </w:r>
          </w:p>
        </w:tc>
      </w:tr>
    </w:tbl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2. เรื่องนี้กระทรวงการท่องเที่ยวและกีฬา (กก.) นำเสนอคณะรัฐมนตรีพิจารณาให้ความ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เห็นชอบกรอบวงเงินงบประมาณ จำนวนทั้งสิ้น 2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055 ล้านบาท สำหรับเป็นค่าใช้จ่ายในการเป็นเจ้าภาพจัดการแข่งขันกีฬา ดังนี้</w:t>
      </w:r>
    </w:p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กีฬาซีเกมส์ ครั้งที่ 33 พ.ศ. 2568 (ค.ศ. 2025)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ซึ่งจะจัดขึ้นระหว่างวันที่ 9 - 20 ธันวาคม 2568 ณ กรุงเทพมหานครและปริมณฑล จังหวัดชลบุรีและจังหวัดสงขลา</w:t>
      </w:r>
    </w:p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กีฬาอาเซียนพาราเกมส์ ครั้งที่ 13 พ.ศ. 2568 (ค.ศ. 2025)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ซึ่งจะจัดขึ้นระหว่างวันที่ 20 - 26 มกราคม 2569 ณ จังหวัดนครราชสีมาและกรุงเทพมหานคร ซึ่ง กก. ได้จัดทำรายละเอียดเกี่ยวกับแผนการเตรียมความพร้อมในด้านต่าง ๆ เช่น สนามแข่งขัน บุคลากร รวมถึงแผนการบริหารความเสี่ยงเพื่อรองรับการจัดการแข่งขันดังกล่าวด้วยแล้ว</w:t>
      </w:r>
    </w:p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ทั้งนี้ กก. ได้ขออนุมัติหลักการให้จังหวัดและองค์กรปกครองส่วนท้องถิ่น </w:t>
      </w:r>
      <w:r w:rsidRPr="00655244">
        <w:rPr>
          <w:rFonts w:ascii="TH SarabunPSK" w:hAnsi="TH SarabunPSK" w:cs="TH SarabunPSK"/>
          <w:sz w:val="32"/>
          <w:szCs w:val="32"/>
          <w:cs/>
        </w:rPr>
        <w:t>(อปท.)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มีส่วนร่วมในการจัดการแข่งขันโดยสนับสนุนค่าใช้จ่ายหรือดำเนินกิจกรรมอื่น ที่เป็นการสนับสนุนการจัดการแข่งขันตามที่คณะกรรมการจัดการแข่งขันกีฬาซีเกมส์ ครั้งที่ 33 และกีฬาอาเซียนพาราเกมส์ ครั้งที่ 13 เสนอ</w:t>
      </w:r>
    </w:p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กระทรวงการต่างประเทศ กระทรวงสาธารณสุข สำนักงานปลัดสำนักนายกรัฐมนตรี และสำนักงบประมาณ (สงป.)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พิจารณาแล้วเห็นควร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รับทราบ/ไม่ขัดข้อง/เห็นชอบตามที่ กก. เสนอ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โดยในส่วนของค่าใช้จ่ายในการดำเนินการ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สงป. เห็นควรให้ใช้จ่ายจาก (1)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งบประมาณรายจ่ายประจำปีงบประมาณ พ.ศ. 2568 จำนวน 157.584 ล้านบาท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งบประมาณรายจ่ายประจำปีงบประมาณ พ.ศ. 2569 จำนวน 1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343.056 ล้านบาท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เงินกองทุนพัฒนาการกีฬาแห่งชาติ จำนวน 400 ล้านบาท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(4)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เงินรายได้จากแหล่งอื่น เช่น ค่าจำหน่ายบัตรเข้าชม จำนวน 154.60 ล้านบาท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สำหรับค่าใช้จ่ายที่ยังขาดให้พิจารณาปรับแผนการปฏิบัติงานและแผนการใช้จ่ายงบประมาณ หรือโอนเงินจัดสรร ตามระเบียบว่าด้วยการบริหารงบประมาณ พ.ศ. 2562 และที่แก้ไขเพิ่มเติม หรือใช้จ่ายจากเงินนอกงบประมาณในโอกาสแรกก่อน หากไม่เพียงพอเห็นควรให้เสนอขอรับการจัดสรรงบประมาณรายจ่ายงบกลางรายการเงินสำรองจ่ายเพื่อกรณีฉุกเฉินหรือจำเป็น ตามความจำเป็นและเหมาะสมต่อไป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สำหรับการให้จังหวัดและ อปท. มีส่วนร่วมในการจัดการแข่งขัน โดยสนับสนุนค่าใช้จ่ายหรือดำเนินกิจกรรมอื่นที่เป็น</w:t>
      </w:r>
      <w:r w:rsidR="00D46FD0" w:rsidRPr="006552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55244">
        <w:rPr>
          <w:rFonts w:ascii="TH SarabunPSK" w:hAnsi="TH SarabunPSK" w:cs="TH SarabunPSK"/>
          <w:sz w:val="32"/>
          <w:szCs w:val="32"/>
          <w:cs/>
        </w:rPr>
        <w:t>การสนับสนุนการจัดการแข่งขัน เห็นควรให้เป็นไปตามที่คณะกรรมการจัดการแข่งขันฯ กำหนด โดยไม่ควรซ้ำซ้อนกับรายละเอียดค่าใช้จ่ายตามแผนการปฏิบัติงานและการใช้จ่ายงบประมาณการเป็นเจ้าภาพการจัดการแข่งขันดังกล่าว</w:t>
      </w:r>
    </w:p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>__________________</w:t>
      </w:r>
    </w:p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ประเทศไทยเป็นเจ้าภาพจัดการแข่งขันกีฬาซีเกมส์ครั้งล่าสุด คือ กีฬาซีเกมส์ครั้งที่ 24 พ.ศ. 2550 (ค.ศ. 2007) และกีฬาอาเซียนพาราเกมส์ ครั้งที่ 4 พ.ศ. 2550 (ค.ศ. 2007) ณ จังหวัดนครราชสีมา (เมืองหลักในการจัดการแข่งขัน) จังหวัดชลบุรี และกรุงเทพมหานคร</w:t>
      </w:r>
    </w:p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</w:p>
    <w:p w:rsidR="00E21C66" w:rsidRPr="00655244" w:rsidRDefault="000E40C6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21C66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รายงานผลการพิจารณาแนวทางการดำเนินงานข้อคิดเห็นและข้อสังเกตญัตติ เรื่อง การแก้ไขปัญหาและการพัฒนาลุ่มน้ำทะเลสาบสงขลาและลุ่มน้ำทะเลสาบอื่น ๆ อย่</w:t>
      </w:r>
      <w:r w:rsidR="008A1CE2" w:rsidRPr="00655244">
        <w:rPr>
          <w:rFonts w:ascii="TH SarabunPSK" w:hAnsi="TH SarabunPSK" w:cs="TH SarabunPSK"/>
          <w:b/>
          <w:bCs/>
          <w:sz w:val="32"/>
          <w:szCs w:val="32"/>
          <w:cs/>
        </w:rPr>
        <w:t>างยั่งยืนของคณะกรรมาธิการที่ดินท</w:t>
      </w:r>
      <w:r w:rsidR="00E21C66" w:rsidRPr="00655244">
        <w:rPr>
          <w:rFonts w:ascii="TH SarabunPSK" w:hAnsi="TH SarabunPSK" w:cs="TH SarabunPSK"/>
          <w:b/>
          <w:bCs/>
          <w:sz w:val="32"/>
          <w:szCs w:val="32"/>
          <w:cs/>
        </w:rPr>
        <w:t>รัพยากรธรรมชาติและสิ่งแวดล้อม</w:t>
      </w:r>
    </w:p>
    <w:p w:rsidR="00E21C66" w:rsidRPr="00655244" w:rsidRDefault="00E21C66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คณะรัฐมนตรีมีมติรับทราบรายงานผลการพิจารณาแนวทางการดำเนินงานข้อคิดเห็นและข้อสังเกตญัตติ เรื่อง การแก้ไขปัญหาและการพัฒนาลุ่มน้ำทะเลสาบสงขลาและลุ่มน้ำทะเลสาบอื่น ๆ</w:t>
      </w:r>
      <w:r w:rsidR="00D46FD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อย่างยั่งยืนของคณะกรรมาธิการที่ดิน ทรัพยากรธรรมชาติและสิ่งแวดล้อม ตามที่สำนักงานทรัพยากรน้ำแห่งชาติเสนอ และแจ้งให้สำนักงานเลขาธิการสภาผู้แทนราษฎรทราบต่อไป</w:t>
      </w:r>
    </w:p>
    <w:p w:rsidR="00E21C66" w:rsidRPr="00655244" w:rsidRDefault="00E21C66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21C66" w:rsidRPr="00655244" w:rsidRDefault="00E21C66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สำนักงานทรัพยากรน้ำแห่งชาติได้เสนอผลการพิจารณาแนวทางการดำเนินงานข้อคิดเห็นและข้อสังเกตญัตติ เรื่อง การแก้ไขปัญหาและการพัฒนาลุ่มน้ำทะเลสาบสงขลาและลุ่มน้ำทะเลสาบอื่น ๆ อย่างยั่งยืนของคณะกรรมาธิการการที่ดิน ทรัพยากรธรรมชาติและสิ่งแวดล้อม ซึ่งได้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พิจารณาร่วมกับหน่วยงานที่เกี่ยวข้องแล้วเห็นชอบด้วย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โดยสรุปผลการพิจารณาได้ดังนี้</w:t>
      </w:r>
    </w:p>
    <w:p w:rsidR="00E21C66" w:rsidRPr="00655244" w:rsidRDefault="00E21C66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  <w:t>1</w:t>
      </w:r>
      <w:r w:rsidRPr="00655244">
        <w:rPr>
          <w:rFonts w:ascii="TH SarabunPSK" w:hAnsi="TH SarabunPSK" w:cs="TH SarabunPSK"/>
          <w:sz w:val="32"/>
          <w:szCs w:val="32"/>
          <w:cs/>
        </w:rPr>
        <w:t>) สำนักงานทรัพยากรน้ำแห่งชาติได้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ดำเนินการจัดสรรงบประมาณ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ในการดำเนินงานบริหารจัดการน้ำเป็นประจำทุกปีและจัดประชุมเชิงวิชาการเพื่อให้ความรู้และสร้างความเข้มแข็งให้กับภาคส่วนที่เกี่ยวข้องในเขตลุ่มน้ำ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ดำเนินการทบทวนแผนแม่บทลุ่มน้ำทะเลสาบสงขลา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โดยนำแนวทางการบริหารจัดการทะเลสาบแบบ “ลากูน” มาใช้ประกอบการจัดทำแผนแม่บทดังกล่าว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รวมถึงดำเนินการยกร่าง</w:t>
      </w:r>
      <w:r w:rsidRPr="00655244">
        <w:rPr>
          <w:rFonts w:ascii="TH SarabunPSK" w:hAnsi="TH SarabunPSK" w:cs="TH SarabunPSK"/>
          <w:sz w:val="32"/>
          <w:szCs w:val="32"/>
          <w:cs/>
        </w:rPr>
        <w:t>แผนส่งเสริมและพัฒนาศักยภาพที่มุ่งเน้นการสร้างความเข้มแข็ง ให้สามารถรักษาสถานภาพและส่งเสริมสนับสนุนในการดำเนินงานขององค์กรบริหารจัดการทรัพยากรน้ำระดับชุมชน</w:t>
      </w:r>
    </w:p>
    <w:p w:rsidR="00E21C66" w:rsidRPr="00655244" w:rsidRDefault="00E21C66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2) หน่วยงานที่เกี่ยวข้อง เช่น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กรมชลประทานดำเนินการถ่ายโอนภารกิจต่าง ๆ ที่อยู่ในเขตลุ่มน้ำทะเลสาบสงขลา</w:t>
      </w:r>
      <w:r w:rsidRPr="00655244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ให้แก่องค์กรปกครองส่วนท้องถิ่นและจัดตั้งเครือข่ายองค์กรผู้ใช้น้ำแล้วในพื้นที่ลุ่มน้ำทะเลสาบ</w:t>
      </w: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 xml:space="preserve">สงขลา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ดำเนินการติดตามและเฝ้าระวังการบริหารจัดการน้ำ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ไหลลงสู่ทะเลสาบสงขลาและการระบายน้ำสู่อ่าวไทยอย่างสม่ำเสมอ ซึ่งยังไม่พบว่าการระบายน้ำและการส่งน้ำมีผลกระทบต่อการกัดเซาะตลิ่งและชายฝั่ง รวมถึงได้มีการจ้างศึกษาความเหมาะสมในการดำเนินงานโครงการชลประทานในพื้นที่คาบสมุทรสทิงพระ จังหวัดสงขลา ซึ่งรวมถึงการศึกษาผลกระทบสิ่งแวดล้อมเบื้องต้น โดยมีมาตรการป้องกันแก้ไขและลดผลกระทบทางสิ่งแวดล้อม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กรมทรัพยากรน้ำดำเนินการจัดทำศึกษาร่างกฎหมาย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เพื่อผลักดันให้มีการยกร่างพระราชบัญญัติพื้นที่ชุ่มน้ำ พ.ศ. ....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กรมทรัพยากรทางทะเลและชายฝั่งดำเนินการประสานขอข้อมูลโครงการอาคารประกอบคลองระบายน้ำ</w:t>
      </w:r>
      <w:r w:rsidRPr="00655244">
        <w:rPr>
          <w:rFonts w:ascii="TH SarabunPSK" w:hAnsi="TH SarabunPSK" w:cs="TH SarabunPSK"/>
          <w:sz w:val="32"/>
          <w:szCs w:val="32"/>
          <w:cs/>
        </w:rPr>
        <w:t>จากกรมชลประทานเพื่อสามารถติดตามผลกระทบสิ่งแวดล้อมบริเวณชายฝั่งได้อย่างมีประสิทธิภาพ และพบว่าในพื้นที่ลุ่มน้ำทะเลสาบสงขลายังไม่มีการแก้ไขปัญหาการกัดเซาะชายฝั่งแบบอาศัยธรรมชาติเป็นพื้นฐาน (</w:t>
      </w:r>
      <w:proofErr w:type="spellStart"/>
      <w:r w:rsidRPr="00655244">
        <w:rPr>
          <w:rFonts w:ascii="TH SarabunPSK" w:hAnsi="TH SarabunPSK" w:cs="TH SarabunPSK"/>
          <w:sz w:val="32"/>
          <w:szCs w:val="32"/>
        </w:rPr>
        <w:t>NbS</w:t>
      </w:r>
      <w:proofErr w:type="spellEnd"/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กรม</w:t>
      </w:r>
      <w:proofErr w:type="spellStart"/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โยธาธิ</w:t>
      </w:r>
      <w:proofErr w:type="spellEnd"/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การและผังเมืองดำเนินการติดตามผลกระทบที่เกิดจากโครงการที่ได้ก่อสร้างแล้ว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เพื่อทบทวนการก่อสร้างและกำหนดมาตรการต่อไปโดยประสานกับกรมทรัพยากรทางทะเลและชายฝั่ง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กรมประมงมีมาตรการในการดำเนินการเก็บกู้เครื่องมือประมงที่เสื่อมสภาพ หมดอายุการใช้งานขึ้นจากทะเลสาบ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สำนักงานประมงจังหวัดสงขลาอยู่ระหว่างดำเนินการร่างแผนปฏิบัติการรื้อถอนเครื่องมือโพงพางเพื่อเสนอต่อผู้ว่าราชการจังหวัดสงขลาพิจารณาเห็นชอบ รวมถึงกองตรวจการประมงได้ดำเนินการปล่อยพันธุ์สัตว์น้ำอยู่เป็นประจำเพื่อเป็นการฟื้นฟูและเพิ่มผลผลิตสัตว์น้ำในแหล่งน้ำ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และองค์การกำจัดน้ำเสียดำเนินการประสานงานกับองค์กรปกครองส่วนท้องถิ่นดำเนินงานโครงการเพิ่มประสิทธิภาพระบบรวบรวมน้ำเสียและระบบบำบัดน้ำเสียเทศบาลนครสงขลา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เพื่อป้องกันและแก้ไขปัญหาน้ำเสียไหลลงสู่ทะเลสาบสงขลา</w:t>
      </w:r>
    </w:p>
    <w:p w:rsidR="00E21C66" w:rsidRPr="00655244" w:rsidRDefault="00E21C66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5A56D4" w:rsidRPr="00655244" w:rsidRDefault="000E40C6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A56D4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การกู้เงินเพื่อใช้ในกิจการของสำนักงานธนานุเคราะห์เพิ่มเติม ประจำปีงบประมาณ 2568  </w:t>
      </w:r>
    </w:p>
    <w:p w:rsidR="005A56D4" w:rsidRPr="00655244" w:rsidRDefault="005A56D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คณะรัฐมนตรีมีมติอนุมัติการกู้เงินเพื่อเสริมสภาพคล่องในการดำเนินงานของสำนักงานธนานุเคราะห์ (สธค.) เพิ่มเติม และเป็นการเตรียมเงินทุนหมุนเวียนและรองรับธุรกรรมการให้บริการรับจำนำแก่ประชาชน ประจำปีงบประมาณ </w:t>
      </w:r>
      <w:r w:rsidRPr="00655244">
        <w:rPr>
          <w:rFonts w:ascii="TH SarabunPSK" w:hAnsi="TH SarabunPSK" w:cs="TH SarabunPSK"/>
          <w:sz w:val="32"/>
          <w:szCs w:val="32"/>
        </w:rPr>
        <w:t>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655244">
        <w:rPr>
          <w:rFonts w:ascii="TH SarabunPSK" w:hAnsi="TH SarabunPSK" w:cs="TH SarabunPSK"/>
          <w:sz w:val="32"/>
          <w:szCs w:val="32"/>
        </w:rPr>
        <w:t>500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ล้านบาท ตามที่กระทรวงการพัฒนาสังคมและความมั่นคงของมนุษย์ (พม.) เสนอ </w:t>
      </w:r>
    </w:p>
    <w:p w:rsidR="005A56D4" w:rsidRPr="00655244" w:rsidRDefault="005A56D4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5A56D4" w:rsidRPr="00655244" w:rsidRDefault="005A56D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เรื่องนี้กระทรวงการพัฒนาสังคมและความมั่นคงของมนุษย์ (พม.) ได้ขอให้คณะรัฐมนตรีอนุมัติการกู้เงินเพื่อใช้ในกิจการของสำนักงานธนานุเคราะห์ (สธค.) เพิ่มเติมประจำปีงบประมาณ 2568 เนื่องจาก สธค. ขาดสภาพคล่องเงินทุนหมุนเวียนในการรองรับการให้บริการรับจำนำแก่ประชาชนที่ประสบปัญหาและเดือดร้อนทางการเงินเฉพาะหน้า [โดยครั้งล่าสุดคณะรัฐมนตรีได้มีมติ (25 กุมภาพันธ์ 2568) อนุมัติการกู้เงินเพื่อใช้ในกิจการของ สธค. ประจำปีงบประมาณ 2568 จำนวน 200 ล้านบาท เพื่อเป็นการเตรียมเงินหมุนเวียนและรองรับธุรกรรมการให้บริการรับจำนำแก่ประชาชน ตามที่ พม. เสนอ] ซึ่</w:t>
      </w:r>
      <w:r w:rsidR="00C542E5" w:rsidRPr="00655244">
        <w:rPr>
          <w:rFonts w:ascii="TH SarabunPSK" w:hAnsi="TH SarabunPSK" w:cs="TH SarabunPSK"/>
          <w:sz w:val="32"/>
          <w:szCs w:val="32"/>
          <w:cs/>
        </w:rPr>
        <w:t>งคณะกรรมการอำนว</w:t>
      </w:r>
      <w:r w:rsidRPr="00655244">
        <w:rPr>
          <w:rFonts w:ascii="TH SarabunPSK" w:hAnsi="TH SarabunPSK" w:cs="TH SarabunPSK"/>
          <w:sz w:val="32"/>
          <w:szCs w:val="32"/>
          <w:cs/>
        </w:rPr>
        <w:t>ยการสำนักงานธนานุ</w:t>
      </w:r>
      <w:r w:rsidR="00255EB6">
        <w:rPr>
          <w:rFonts w:ascii="TH SarabunPSK" w:hAnsi="TH SarabunPSK" w:cs="TH SarabunPSK" w:hint="cs"/>
          <w:sz w:val="32"/>
          <w:szCs w:val="32"/>
          <w:cs/>
        </w:rPr>
        <w:t>เ</w:t>
      </w:r>
      <w:r w:rsidRPr="00655244">
        <w:rPr>
          <w:rFonts w:ascii="TH SarabunPSK" w:hAnsi="TH SarabunPSK" w:cs="TH SarabunPSK"/>
          <w:sz w:val="32"/>
          <w:szCs w:val="32"/>
          <w:cs/>
        </w:rPr>
        <w:t>คราะห์ ในการประชุมครั้งที่ 2 ปีงบประมาณ 2568  เมื่อวันที่ 18 ตุลาคม 2567 ได้มีมติเห็นชอบแผนการกู้เงินระยะยาวเพิ่มเติม ประจำปีงบประมาณ 2568  วงเงิน 500 ล้านบาท ประกอบกับรัฐมนตรีว่าการกระทรวง</w:t>
      </w:r>
      <w:r w:rsidR="00C542E5" w:rsidRPr="00655244">
        <w:rPr>
          <w:rFonts w:ascii="TH SarabunPSK" w:hAnsi="TH SarabunPSK" w:cs="TH SarabunPSK"/>
          <w:sz w:val="32"/>
          <w:szCs w:val="32"/>
          <w:cs/>
        </w:rPr>
        <w:t>การพัฒนาสังคมและความมั่นคงของ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มนุษย์ได้ให้ความเห็นชอบแล้ว และวงเงินดังกล่าวได้รับการบรรจุในแผนการบริหารหนี้สาธารณะประจำปีงบประมาณ </w:t>
      </w:r>
      <w:r w:rsidRPr="00655244">
        <w:rPr>
          <w:rFonts w:ascii="TH SarabunPSK" w:hAnsi="TH SarabunPSK" w:cs="TH SarabunPSK"/>
          <w:sz w:val="32"/>
          <w:szCs w:val="32"/>
        </w:rPr>
        <w:t xml:space="preserve">2568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ปรับปรุงครั้งที่ 1 ด้วยแล้ว ทั้งนี้ พม. แจ้งว่า รัฐมนตรีว่าการกระทรวงการคลังได้ให้ความเห็นชอบให้ พม. กู้เงินเพื่อเสริมสภาพคล่องในการดำเนินงานของ สธค. และเป็นการเตรียมเงินทุนหมุนเวียน เพื่อรองรับธุรกรรมการให้บริการรับจำนำแก่ประชาชน ประจำปีงบประมาณ 2568 จำนวน 500 ล้านบาท โดยกระทรวงการคลัง</w:t>
      </w:r>
    </w:p>
    <w:p w:rsidR="005A56D4" w:rsidRPr="00655244" w:rsidRDefault="005A56D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>(กค.) ไม่ค้ำประกัน ตามนัยมาตรา 9 แห่งพระราชบัญญัติการบริหารหนี้สาธารณะ พ.ศ. 2548  และที่แก้ไขเพิ่มเติม โดยให้กระทำด้วยความรอบคอบ คำนึงถึงความคุ้มค่า และความสามารถในการชำระหนี้ รวมถึงการกระจายภาระการชำระหนี้ เพื่อให้สอดคล้องกับมาตรา 49  แห่งพระราชบัญญัติวินัยการเงินการคลังของรัฐ พ.ศ. 2561 รวมทั้งดำเนินการให้เป็นไปตามกฎหมาย ระเบียบ และหลักเกณฑ์อื่น ๆ ที่เกี่ยวข้อง ประกอบกับ กค. สำนักงบประมาณ (สงป.) และสำนักงานสภาพัฒนาการเศรษฐกิจและสังคมแห่งชาติพิจารณาแล้วเห็นชอบ/อนุมัติ โดย สงป. มีความเห็น</w:t>
      </w: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>เพิ่มเติม ให้ สธค. บริหารจัดการสภาพคล่องทางการเงินให้เป็นไปอย่างมีประสิทธิภาพและพิจ</w:t>
      </w:r>
      <w:r w:rsidR="00C542E5" w:rsidRPr="00655244">
        <w:rPr>
          <w:rFonts w:ascii="TH SarabunPSK" w:hAnsi="TH SarabunPSK" w:cs="TH SarabunPSK" w:hint="cs"/>
          <w:sz w:val="32"/>
          <w:szCs w:val="32"/>
          <w:cs/>
        </w:rPr>
        <w:t>า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รณาเบิกเงินกู้เท่าที่จำเป็น เพื่อไม่ให้เกิดภาระดอกเบี้ยต่อองค์กรในระยะยาว </w:t>
      </w:r>
    </w:p>
    <w:p w:rsidR="005A56D4" w:rsidRPr="00655244" w:rsidRDefault="005A56D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45C7B" w:rsidRPr="00655244" w:rsidRDefault="000E40C6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45C7B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การกำหนดสินค้าและบริการควบคุมตามพระราชบัญญัติว่าด้วยราคาสินค้าและบริการ พ.ศ. </w:t>
      </w:r>
      <w:r w:rsidR="00845C7B" w:rsidRPr="00655244">
        <w:rPr>
          <w:rFonts w:ascii="TH SarabunPSK" w:hAnsi="TH SarabunPSK" w:cs="TH SarabunPSK"/>
          <w:b/>
          <w:bCs/>
          <w:sz w:val="32"/>
          <w:szCs w:val="32"/>
        </w:rPr>
        <w:t>2542</w:t>
      </w:r>
    </w:p>
    <w:p w:rsidR="00845C7B" w:rsidRDefault="00845C7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คณะรัฐมนตรีมีมติเห็นชอบรายการสินค้าและบริการ จำนวน </w:t>
      </w:r>
      <w:r w:rsidRPr="00655244">
        <w:rPr>
          <w:rFonts w:ascii="TH SarabunPSK" w:hAnsi="TH SarabunPSK" w:cs="TH SarabunPSK"/>
          <w:sz w:val="32"/>
          <w:szCs w:val="32"/>
        </w:rPr>
        <w:t>59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รายการ (</w:t>
      </w:r>
      <w:r w:rsidRPr="00655244">
        <w:rPr>
          <w:rFonts w:ascii="TH SarabunPSK" w:hAnsi="TH SarabunPSK" w:cs="TH SarabunPSK"/>
          <w:sz w:val="32"/>
          <w:szCs w:val="32"/>
        </w:rPr>
        <w:t>54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สินค้า </w:t>
      </w:r>
      <w:r w:rsidRPr="00655244">
        <w:rPr>
          <w:rFonts w:ascii="TH SarabunPSK" w:hAnsi="TH SarabunPSK" w:cs="TH SarabunPSK"/>
          <w:sz w:val="32"/>
          <w:szCs w:val="32"/>
        </w:rPr>
        <w:t>5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บริการ) เป็นสินค้าและบริการควบคุมตามมติคณะกรรมการกลางว่าด้วยราคาสินค้าและบริการ (กกร.) ตามที่กระทรวงพาณิชย์ (พณ.) เสนอ </w:t>
      </w:r>
    </w:p>
    <w:p w:rsidR="000E40C6" w:rsidRDefault="000E40C6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45C7B" w:rsidRPr="00655244" w:rsidRDefault="00845C7B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845C7B" w:rsidRPr="00655244" w:rsidRDefault="00845C7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1. พระราชบัญญัติว่าด้วยราคาสินค้าและบริการ พ.ศ. 2542 มาตรา 24  วรรคหนึ่ง บัญญัติให้เพื่อป้องกันการกำหนดราคาซื้อ ราคาจำหน่ายหรือการกำหนดเงื่อนไขและวิธีปฏิบัติทางการค้าอันไม่เป็นธรรม กกร. ด้วยความเห็นชอบของคณะรัฐมนตรีมีอำนาจประกาศกำหนดให้สินค้าหรือบริการใดเป็นสินค้าหรือบริการควบคุมได้ ซึ่งที่ผ่านมาคณะรัฐมนตรีได้มีมติเห็นชอบรายการสินค้าและบริการควบคุม รวมทั้งสิ้น 59 รายการ (54 สินค้า 5 บริการ)</w:t>
      </w:r>
    </w:p>
    <w:p w:rsidR="00845C7B" w:rsidRPr="00655244" w:rsidRDefault="00845C7B" w:rsidP="0065524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 xml:space="preserve">จำแนกเป็น 11 หมวดสินค้า 1 หมวดบริการ และต่อมา กกร. ได้ออกประกาศเรื่อง การกำหนดสินค้าและบริการควบคุม รวม </w:t>
      </w:r>
      <w:r w:rsidRPr="00655244">
        <w:rPr>
          <w:rFonts w:ascii="TH SarabunPSK" w:hAnsi="TH SarabunPSK" w:cs="TH SarabunPSK"/>
          <w:sz w:val="32"/>
          <w:szCs w:val="32"/>
        </w:rPr>
        <w:t>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ฉบับ โดยมีรายละเอียด ดังนี้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098"/>
        <w:gridCol w:w="2552"/>
        <w:gridCol w:w="2410"/>
      </w:tblGrid>
      <w:tr w:rsidR="00655244" w:rsidRPr="00655244" w:rsidTr="00511D6E">
        <w:tc>
          <w:tcPr>
            <w:tcW w:w="5098" w:type="dxa"/>
          </w:tcPr>
          <w:p w:rsidR="00845C7B" w:rsidRPr="00655244" w:rsidRDefault="00845C7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</w:t>
            </w:r>
          </w:p>
        </w:tc>
        <w:tc>
          <w:tcPr>
            <w:tcW w:w="2552" w:type="dxa"/>
          </w:tcPr>
          <w:p w:rsidR="00845C7B" w:rsidRPr="00655244" w:rsidRDefault="00845C7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วันที่มีผลบังคับใช้</w:t>
            </w:r>
          </w:p>
        </w:tc>
        <w:tc>
          <w:tcPr>
            <w:tcW w:w="2410" w:type="dxa"/>
          </w:tcPr>
          <w:p w:rsidR="00845C7B" w:rsidRPr="00655244" w:rsidRDefault="00845C7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วันสิ้นสุดผลบังคับใช้</w:t>
            </w:r>
          </w:p>
        </w:tc>
      </w:tr>
      <w:tr w:rsidR="00655244" w:rsidRPr="00655244" w:rsidTr="00511D6E">
        <w:tc>
          <w:tcPr>
            <w:tcW w:w="5098" w:type="dxa"/>
          </w:tcPr>
          <w:p w:rsidR="00845C7B" w:rsidRPr="00655244" w:rsidRDefault="00845C7B" w:rsidP="00655244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ประกาศ กกร. ฉบับที่ 9 พ.ศ. 2567 เรื่อง การกำหนดสินค้าและบริการควบคุม (จำนวน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57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รายการ)</w:t>
            </w:r>
          </w:p>
        </w:tc>
        <w:tc>
          <w:tcPr>
            <w:tcW w:w="2552" w:type="dxa"/>
          </w:tcPr>
          <w:p w:rsidR="00845C7B" w:rsidRPr="00655244" w:rsidRDefault="00845C7B" w:rsidP="0065524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1 กรกฎาคม 2567</w:t>
            </w:r>
          </w:p>
        </w:tc>
        <w:tc>
          <w:tcPr>
            <w:tcW w:w="2410" w:type="dxa"/>
          </w:tcPr>
          <w:p w:rsidR="00845C7B" w:rsidRPr="00655244" w:rsidRDefault="00845C7B" w:rsidP="0065524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30 มิถุนายน 2568</w:t>
            </w:r>
          </w:p>
        </w:tc>
      </w:tr>
      <w:tr w:rsidR="00655244" w:rsidRPr="00655244" w:rsidTr="00511D6E">
        <w:tc>
          <w:tcPr>
            <w:tcW w:w="5098" w:type="dxa"/>
          </w:tcPr>
          <w:p w:rsidR="00845C7B" w:rsidRPr="00655244" w:rsidRDefault="00845C7B" w:rsidP="00655244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ประกาศ กกร. ฉบับที่ 1 พ.ศ. 2568 เรื่อง การกำหนดสินค้าควบคุมเพิ่มเติม (จำนวน 2 รายการ)</w:t>
            </w:r>
          </w:p>
        </w:tc>
        <w:tc>
          <w:tcPr>
            <w:tcW w:w="2552" w:type="dxa"/>
          </w:tcPr>
          <w:p w:rsidR="00845C7B" w:rsidRPr="00655244" w:rsidRDefault="00845C7B" w:rsidP="0065524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8 พฤษภาคม 2568</w:t>
            </w:r>
          </w:p>
        </w:tc>
        <w:tc>
          <w:tcPr>
            <w:tcW w:w="2410" w:type="dxa"/>
          </w:tcPr>
          <w:p w:rsidR="00845C7B" w:rsidRPr="00655244" w:rsidRDefault="00845C7B" w:rsidP="0065524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7 พฤษภาคม 2569</w:t>
            </w:r>
          </w:p>
        </w:tc>
      </w:tr>
    </w:tbl>
    <w:p w:rsidR="00845C7B" w:rsidRPr="00655244" w:rsidRDefault="00845C7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2. เนื่องจาก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ประกาศ กกร. ฉบับที่ 9 พ.ศ. 2567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 การกำหนดสินค้าและบริการควบคุม        ลงวันที่ 27 มิถุนายน พ.ศ. 2567 กำลังจะ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สิ้นสุดผลบังคับใช้ในวันที่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 30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มิถุนายน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และประกาศ กกร. ฉบับที่ </w:t>
      </w:r>
      <w:r w:rsidRPr="00655244">
        <w:rPr>
          <w:rFonts w:ascii="TH SarabunPSK" w:hAnsi="TH SarabunPSK" w:cs="TH SarabunPSK"/>
          <w:sz w:val="32"/>
          <w:szCs w:val="32"/>
        </w:rPr>
        <w:t xml:space="preserve">1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55244">
        <w:rPr>
          <w:rFonts w:ascii="TH SarabunPSK" w:hAnsi="TH SarabunPSK" w:cs="TH SarabunPSK"/>
          <w:sz w:val="32"/>
          <w:szCs w:val="32"/>
        </w:rPr>
        <w:t>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 การกำหนดสินค้าควบคุมเพิ่มเติม ลงวันที่ </w:t>
      </w:r>
      <w:r w:rsidRPr="00655244">
        <w:rPr>
          <w:rFonts w:ascii="TH SarabunPSK" w:hAnsi="TH SarabunPSK" w:cs="TH SarabunPSK"/>
          <w:sz w:val="32"/>
          <w:szCs w:val="32"/>
        </w:rPr>
        <w:t>30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เมษายน พ.ศ. </w:t>
      </w:r>
      <w:r w:rsidRPr="00655244">
        <w:rPr>
          <w:rFonts w:ascii="TH SarabunPSK" w:hAnsi="TH SarabunPSK" w:cs="TH SarabunPSK"/>
          <w:sz w:val="32"/>
          <w:szCs w:val="32"/>
        </w:rPr>
        <w:t>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จะสิ้นสุดผลบังคับใช้ในวันที่ </w:t>
      </w:r>
      <w:r w:rsidRPr="00655244">
        <w:rPr>
          <w:rFonts w:ascii="TH SarabunPSK" w:hAnsi="TH SarabunPSK" w:cs="TH SarabunPSK"/>
          <w:sz w:val="32"/>
          <w:szCs w:val="32"/>
        </w:rPr>
        <w:t>7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655244">
        <w:rPr>
          <w:rFonts w:ascii="TH SarabunPSK" w:hAnsi="TH SarabunPSK" w:cs="TH SarabunPSK"/>
          <w:sz w:val="32"/>
          <w:szCs w:val="32"/>
        </w:rPr>
        <w:t>2569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ประกอบกับเพื่อเป็นการดำเนินการตามมติคณะรัฐมนตรีเมื่อวันที่ 16 มกราคม 2567 ที่กำหนดให้การกำหนดสินค้าและบริการควบคุมในคราวต่อไป ให้ กกร. พิจารณารวบรวมรายการสินค้าและบริการที่จำเป็นต้องควบคุมทั้งหมดให้ครบถ้วน เพื่อให้สามารถพิจารณากำหนดระยะเวลาการควบคุมสินค้าและบริการทั้งหมดให้สิ้นสุดผลบังคับใช้พร้อมกันและให้นำเรื่องดังกล่าวเสนอคณะรัฐมนตรีพิจารณาโดยเร็วต่อไปก่อนวันสิ้นสุดผลบังคับใช้ที่ได้กำหนดไว้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กกร. ในคราวประชุมครั้งที่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มิถุนายน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(รัฐมนตรีว่าการกระทรวงพาณิชย์ เป็นประธานกรรมการ)  จึงได้</w:t>
      </w:r>
      <w:r w:rsidR="00C542E5" w:rsidRPr="00655244">
        <w:rPr>
          <w:rFonts w:ascii="TH SarabunPSK" w:hAnsi="TH SarabunPSK" w:cs="TH SarabunPSK"/>
          <w:b/>
          <w:bCs/>
          <w:sz w:val="32"/>
          <w:szCs w:val="32"/>
          <w:cs/>
        </w:rPr>
        <w:t>มีมติเห็นช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อบให้คงรายการสินค้าและบริการควบคุม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59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รายการ</w:t>
      </w:r>
      <w:r w:rsidRPr="00655244">
        <w:rPr>
          <w:rFonts w:ascii="TH SarabunPSK" w:hAnsi="TH SarabunPSK" w:cs="TH SarabunPSK"/>
          <w:sz w:val="32"/>
          <w:szCs w:val="32"/>
          <w:cs/>
        </w:rPr>
        <w:t>ดังกล่าวต่อไป เพื่อให้ กกร. กำหนดมาตรการกำกับดูแลสินค้าและบริการให้มีผลบังคับใช้อย่างต่อเนื่อง</w:t>
      </w:r>
    </w:p>
    <w:p w:rsidR="00845C7B" w:rsidRPr="00655244" w:rsidRDefault="00845C7B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รายการสินค้าและบริการควบคุม จำนวน 59 รายการ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761"/>
      </w:tblGrid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655244" w:rsidRPr="00655244" w:rsidTr="00511D6E">
        <w:tc>
          <w:tcPr>
            <w:tcW w:w="9017" w:type="dxa"/>
            <w:gridSpan w:val="2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สินค้า</w:t>
            </w:r>
          </w:p>
        </w:tc>
      </w:tr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(1) หมวดกระดาษและผลิตภัณฑ์</w:t>
            </w: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(1) กระดาษทำลูกฟูก กระดาษเหนียว</w:t>
            </w:r>
          </w:p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(2) กระดาษพิมพ์และเขียน</w:t>
            </w:r>
          </w:p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(3) เศษกระดาษ และกระดาษที่นำกลับมาใช้ได้อีก</w:t>
            </w:r>
          </w:p>
        </w:tc>
      </w:tr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(2) เครื่องใช้ไฟฟ้า</w:t>
            </w: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(4) เครื่องฟอกอากาศ (๕) ตัวดูดฝุ่นไฟฟ้า (เครื่องดูดฝุ่น)</w:t>
            </w:r>
          </w:p>
        </w:tc>
      </w:tr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(3) หมวดบริภัณฑ์ขนส่ง</w:t>
            </w: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(6) ยางรถจักรยานยนต์ ยางรถยนต์ (7) รถจักรยานยนต์ รถยนต์บรรทุก</w:t>
            </w:r>
          </w:p>
        </w:tc>
      </w:tr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(4) หมวดปัจจัยทางการเกษตร</w:t>
            </w:r>
          </w:p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(8) กากดีดีจีเอส (9) เครื่องสูบน้ำ (10) ปุ๋ย (11) ยาป้องกันหรือ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กำจัดศัตรูพืชหรือโรคพืช (12) รถเกี่ยวข้าว (13) รถไถนา (14) หัวอาหารสัตว์ อาหารสัตว์</w:t>
            </w:r>
          </w:p>
        </w:tc>
      </w:tr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(5) หมวดผลิตภัณฑ์ปิโตรเลียม</w:t>
            </w: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(15) ก๊าซปิโตรเลียมเหลว (16) น้ำมันเชื้อเพลิง</w:t>
            </w:r>
          </w:p>
        </w:tc>
      </w:tr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(6) หมวดยารักษาโรคและเวชภัณฑ์</w:t>
            </w:r>
          </w:p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(17) ยารักษาโรค (18) เวชภัณฑ์ เกี่ยวกับการรักษาโรค</w:t>
            </w:r>
          </w:p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(19) หน้ากากอนามัย (20) ผลิตภัณฑ์ที่มีแอลกอฮอล์เป็นส่วนประกอบเพื่อสุขอนามัยสำหรับมือ</w:t>
            </w:r>
          </w:p>
        </w:tc>
      </w:tr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(7) หมวดวัสดุก่อสร้าง</w:t>
            </w:r>
          </w:p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(21) ท่อพีวีซี (22) ปูนซีเมนต์ (23) สายไฟฟ้า (24) เหล็กโครงสร้างรูปพรรณ เหล็กแผ่น เหล็กเส้น</w:t>
            </w:r>
          </w:p>
        </w:tc>
      </w:tr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(8) หมวดสินค้าเกษตรที่สำคัญ</w:t>
            </w:r>
          </w:p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(25) ข้าวเปลือก ข้าวสาร (26) ข้าวสาลี ข้าวบาร์เลย์ (27) ข้าวโพด (28) ต้นพันธุ์ ท่อนพันธุ์ มันสำปะหลังและผลิตภัณฑ์ (29) ผลปาล์มน้ำมัน (30) มะพร้าวผลแก่และผลิตภัณฑ์ (31) ยางพารา ได้แก่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น้ำยางสด ยางก้อน เศษยาง น้ำยางข้น ยางแผ่น ยางแท่ง ยางเครพ</w:t>
            </w:r>
          </w:p>
        </w:tc>
      </w:tr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(9) หมวดสินค้าอุปโภคบริโภค</w:t>
            </w:r>
          </w:p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(32) กระดาษชำระ กระดาษเช็ดหน้า (33) แชมพู (34) ผงซักฟอก น้ำยาซักฟอก (35) ผลิตภัณฑ์ล้างจาน (36) ผ้าอนามัย (37) ผ้าอ้อมสำเร็จรูปเด็กและผู้ใหญ่ (38) สบู่ก้อน สบู่เหลว</w:t>
            </w:r>
          </w:p>
        </w:tc>
      </w:tr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(10) หมวดอาหาร</w:t>
            </w:r>
          </w:p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(39) กระเทียม (40) ไข่ไก่ (41) ทุเรียน (42) นมผง ผลิตภัณฑ์นมพร้อมบริโภคชนิดเหลว ไม่รวมถึงนมเปรี้ยว (43) น้ำมัน และไขมันที่ได้จากพืชหรือสัตว์ทั้งที่บริโภคได้หรือไม่ได้ (44) แป้งสาลี (45) มังคุด (46) ลำไย (47) สุกร เนื้อสุกร (48) หอมหัวใหญ่ (49) อาหารกึ่งสำเร็จรูปบรรจุภาชนะผนึก (50) อาหารในภาชนะบรรจุที่ปิดสนิท (51) ไก่ เนื้อไก่ (52) น้ำตาลทราย</w:t>
            </w:r>
          </w:p>
        </w:tc>
      </w:tr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(11) หมวดอื่น ๆ</w:t>
            </w: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(53) เครื่องแบบนักเรียน (54) ใยสังเคราะห์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Polypropylene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655244">
              <w:rPr>
                <w:rFonts w:ascii="TH SarabunPSK" w:hAnsi="TH SarabunPSK" w:cs="TH SarabunPSK"/>
                <w:sz w:val="32"/>
                <w:szCs w:val="32"/>
              </w:rPr>
              <w:t>Spunbond</w:t>
            </w:r>
            <w:proofErr w:type="spellEnd"/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 เพื่อใช้ในการผลิตหน้ากากอนามัย</w:t>
            </w:r>
          </w:p>
        </w:tc>
      </w:tr>
      <w:tr w:rsidR="00655244" w:rsidRPr="00655244" w:rsidTr="00511D6E">
        <w:tc>
          <w:tcPr>
            <w:tcW w:w="9017" w:type="dxa"/>
            <w:gridSpan w:val="2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</w:t>
            </w:r>
          </w:p>
        </w:tc>
      </w:tr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(55) การให้สิทธิในการเผยแพร่งานลิขสิทธิ์เพลงเพื่อการค้า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(56) บริการซื้อขายและหรือบริการขนส่งสินค้าสำหรับธุรกิจออนไลน์ (57) บริการทางการเกษตร (58) บริการรักษาพยาบาล บริการทางการแพทย์ และบริการอื่นของสถานพยาบาลเกี่ยวกับการรักษาโรค และ (59) บริการรับชำระเงิน ณ จุดบริการ</w:t>
            </w:r>
          </w:p>
        </w:tc>
      </w:tr>
    </w:tbl>
    <w:p w:rsidR="00845C7B" w:rsidRPr="00655244" w:rsidRDefault="00845C7B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3. ประโยชน์และผลกระทบ</w:t>
      </w:r>
    </w:p>
    <w:p w:rsidR="00845C7B" w:rsidRPr="00655244" w:rsidRDefault="00845C7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เพื่อให้การกำกับดูแลสินค้าและบริการให้มีราคาที่เหมาะสมและมีปริมาณที่เพียงพอต่อความต้องการ รวมทั้งเพื่อป้องกันการกำหนดราคาซื้อ ราคาจำหน่ายหรือการกำหนดเงื่อนไขและวิธีการปฏิบัติทางการ ค้าอันไม่เป็นธรรม จึงเห็นควรกำหนดสินค้าและบริการ จำนวน 59 รายการ (54 สินค้า 5 บริการ) ตามมติ กกร. </w:t>
      </w:r>
      <w:r w:rsidR="001901DA"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ครั้งที่ 2/2568 เมื่อวันศุกร์ที่ 13 มิถุนายน 2568 เป็นสินค้าและบริการควบคุม </w:t>
      </w:r>
    </w:p>
    <w:p w:rsidR="00845C7B" w:rsidRPr="00655244" w:rsidRDefault="00845C7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1901DA" w:rsidRPr="00655244" w:rsidRDefault="00BD7917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E4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901DA"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สรุปผลการดำเนินการเรื่องร้องทุกข์และข้อคิดเห็นจากประชาชน ในไตรมาสที่ 2 ของปีงบประมาณ พ.ศ. 2568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คณะรัฐมนตรีมีมติรับทราบสรุปผลการดำเนินการเรื่องร้องทุกข์และข้อคิดเห็นจากประชาชน ในไตรมาสที่ 2 ของปีงบประมาณ พ.ศ. 2568 ตามที่สำนักงานปลัดสำนักนายกรัฐมนตรี (สปน.) เสนอ</w:t>
      </w:r>
    </w:p>
    <w:p w:rsidR="001901DA" w:rsidRPr="00655244" w:rsidRDefault="001901DA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สปน. รายงานว่า ได้จัดทำสรุปผลการดำเนินการเรื่องร้องทุกข์และข้อคิดเห็นจากประชาชนที่มีมาถึงนายกรัฐมนตรี รองนายกรัฐมนตรี และรัฐมนตรีประจำสำนักนายกรัฐมนตรีในไตรมาสที่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ของปีงบประมาณ พ.ศ.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พร้อมผลการวิเคราะห์เรื่องร้องทุกข์และข้อคิดเห็น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สาระสำคัญสรุปได้ ดังนี้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 w:hint="cs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1. สรุปผลการดำเนินการเรื่องร้องทุกข์และข้อคิดเห็นจากประชาชนในไตรมาสที่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ของปีงบประมาณ พ.ศ.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2568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สถิติการแจ้งเรื่องร้องทุกข์และข้อคิดเห็นของประชาชน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ที่ยื่นเรื่องผ่านช่องทางการร้องทุกข์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1111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รวมทั้งสิ้น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38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260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หรือคิดเป็น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20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045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สามารถดำเนินการจน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ได้ข้อยุติ จำนวน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974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คิด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เป็นร้อยละ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79.69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และรอผลการพิจารณาของหน่วยงานที่เกี่ยวข้อง จำนวน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071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 คิดเป็นร้อยละ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20.31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หน่วยงานที่ได้รับการประสานงานเรื่องร้องทุกข์และข้อคิดเห็นมากที่สุด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ลำดับแรก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ได้แก่ กระทรวงการคลัง (กค.)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2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042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สำนักงานตำรวจแห่งชาติ (ตร.)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478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 กระทรวงการต่างประเทศ (กต.)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621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กระทรวงคมนาคม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438 </w:t>
      </w:r>
      <w:r w:rsidRPr="00655244">
        <w:rPr>
          <w:rFonts w:ascii="TH SarabunPSK" w:hAnsi="TH SarabunPSK" w:cs="TH SarabunPSK"/>
          <w:sz w:val="32"/>
          <w:szCs w:val="32"/>
          <w:cs/>
        </w:rPr>
        <w:t>เรื่อง) และกระทรวงสาธารณสุข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392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รัฐวิสาหกิจ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ได้แก่ การไฟฟ้าส่วนภูมิภาค (กฟภ.)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132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องค์การขนส่งมวลชนกรุงเทพ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84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 การประปาส่วนภูมิภาค (กปภ.)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77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บริษัท โทรคมนาคมแห่งชาติ จำกัด (มหาชน)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 และการรถไฟแห่งประเทศไทย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52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3</w:t>
      </w:r>
      <w:r w:rsidRPr="00655244">
        <w:rPr>
          <w:rFonts w:ascii="TH SarabunPSK" w:hAnsi="TH SarabunPSK" w:cs="TH SarabunPSK"/>
          <w:sz w:val="32"/>
          <w:szCs w:val="32"/>
          <w:cs/>
        </w:rPr>
        <w:t>) จังหวัดและองค์กรปกครองส่วนท้องถิ่น (อปท.) ได้แก่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กรุงเทพมหานคร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724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 จังหวัดนนทบุรี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206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 จังหวัดชลบุรี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177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จังหวัดปทุมธานี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140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 และสมุทรปราการ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132 </w:t>
      </w:r>
      <w:r w:rsidRPr="00655244">
        <w:rPr>
          <w:rFonts w:ascii="TH SarabunPSK" w:hAnsi="TH SarabunPSK" w:cs="TH SarabunPSK"/>
          <w:sz w:val="32"/>
          <w:szCs w:val="32"/>
          <w:cs/>
        </w:rPr>
        <w:t>เรื่อง)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การประมวลผลและวิเคราะห์เรื่องร้องทุกข์และข้อคิดเห็น ในไ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รมาสที่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ของปีงบประมาณ พ.ศ.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สถิติจำนวนเรื่องร้องทุกข์ไตรมาสที่ </w:t>
      </w:r>
      <w:r w:rsidRPr="00655244">
        <w:rPr>
          <w:rFonts w:ascii="TH SarabunPSK" w:hAnsi="TH SarabunPSK" w:cs="TH SarabunPSK"/>
          <w:sz w:val="32"/>
          <w:szCs w:val="32"/>
        </w:rPr>
        <w:t>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ของปีงบประมาณ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55244">
        <w:rPr>
          <w:rFonts w:ascii="TH SarabunPSK" w:hAnsi="TH SarabunPSK" w:cs="TH SarabunPSK"/>
          <w:sz w:val="32"/>
          <w:szCs w:val="32"/>
        </w:rPr>
        <w:t>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เปรียบเทียบกับไตรมาสที่ </w:t>
      </w:r>
      <w:r w:rsidRPr="00655244">
        <w:rPr>
          <w:rFonts w:ascii="TH SarabunPSK" w:hAnsi="TH SarabunPSK" w:cs="TH SarabunPSK"/>
          <w:sz w:val="32"/>
          <w:szCs w:val="32"/>
        </w:rPr>
        <w:t>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ของปีงบประมาณ พ.ศ. </w:t>
      </w:r>
      <w:r w:rsidRPr="00655244">
        <w:rPr>
          <w:rFonts w:ascii="TH SarabunPSK" w:hAnsi="TH SarabunPSK" w:cs="TH SarabunPSK"/>
          <w:sz w:val="32"/>
          <w:szCs w:val="32"/>
        </w:rPr>
        <w:t>2567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พบว่า มีจำนวนเรื่องร้องทุกข์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เพิ่มขึ้นจำนวน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174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(มีเรื่องร้องทุกข์ จำนวน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14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871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เรื่อง) และเมื่อเปรียบเทียบกับไตรมาสที่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ของปีงบประมาณ พ.ศ.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พบว่า มีจำนวนเพิ่มขึ้น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5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515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 (มีเรื่องร้องทุกข์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14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530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ประเด็นเรื่องร้องทุกข์ที่ประชาชนยื่นเรื่องมากที่สุด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ลำดับแรก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ค่าครองชีพ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ประชาชนขอให้พิจารณาทบทวนสิทธิ/อุทธรณ์สิทธิในการเข้าร่วมโครงการกระตุ้นเศรษฐกิจผ่านผู้สูงอายุ รวมถึงขอรับคำแนะนำและคำปรึกษาเกี่ยวกับขั้นตอนการลงทะเบียน การตรวจสอบระบบ โดยมี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กค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ควรกำหนดขั้นตอนและระยะเวลาในการทบทวนสิทธิหรือพิจารณาอุทธรณ์สิทธิให้มีความชัดเจนเพื่อให้ประชาชนสามารถตรวจสอบผลการพิจารณาได้อย่างสะดวกและรวดเร็ว พร้อมทั้งจัดให้มีการประชาสัมพันธ์ข้อมูลแก่ประชาชนอย่างทั่วถึงและต่อเนื่อง ตลอดจนเสริมสร้างความเชื่อมั่นของประชาชนต่อการดำเนินโครงการของภาครัฐในระยะต่อไป รวม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6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322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ดำเนินการจนได้ข้อยุติ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 5,247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(ร้อยละ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83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เสียงรบกวน/สั่นสะเทือน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เสียงดังจากร้านอาหาร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สถานบริการ การจัดงานรื่นเริง การรวมกลุ่มแข่งรถจักรยานยนต์ในที่สาธารณะ การก่อสร้างอาคารการก่อสร้างรถไฟฟ้าใต้ดิน โดยมี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 </w:t>
      </w:r>
      <w:r w:rsidRPr="00655244">
        <w:rPr>
          <w:rFonts w:ascii="TH SarabunPSK" w:hAnsi="TH SarabunPSK" w:cs="TH SarabunPSK"/>
          <w:sz w:val="32"/>
          <w:szCs w:val="32"/>
          <w:cs/>
        </w:rPr>
        <w:t>เช่น กระทรวงมหาดไทย อปท. หรือหน่วยงาน ที่มีอำนาจหน้าที่ในการออกใบอนุญาตประกอบกิจกรรม/กิจการ ควรมีการตรวจสอบระดับเสีย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ง</w:t>
      </w:r>
      <w:r w:rsidRPr="00655244">
        <w:rPr>
          <w:rFonts w:ascii="TH SarabunPSK" w:hAnsi="TH SarabunPSK" w:cs="TH SarabunPSK"/>
          <w:sz w:val="32"/>
          <w:szCs w:val="32"/>
          <w:cs/>
        </w:rPr>
        <w:t>ในสถานที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่</w:t>
      </w:r>
      <w:r w:rsidRPr="00655244">
        <w:rPr>
          <w:rFonts w:ascii="TH SarabunPSK" w:hAnsi="TH SarabunPSK" w:cs="TH SarabunPSK"/>
          <w:sz w:val="32"/>
          <w:szCs w:val="32"/>
          <w:cs/>
        </w:rPr>
        <w:t>จริงและดำเนินการตามขั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้</w:t>
      </w:r>
      <w:r w:rsidRPr="00655244">
        <w:rPr>
          <w:rFonts w:ascii="TH SarabunPSK" w:hAnsi="TH SarabunPSK" w:cs="TH SarabunPSK"/>
          <w:sz w:val="32"/>
          <w:szCs w:val="32"/>
          <w:cs/>
        </w:rPr>
        <w:t>นตอนทางกฎหมาย กำหนดเขตช่วงเวลาทำกิจกรรม และจัดพื้น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สร้างสรรค์สำหรับเยาวชนเพื่อป้องกันการใช้พื้นที่สาธารณะไม่เหมาะสม รวม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450 </w:t>
      </w:r>
      <w:r w:rsidRPr="0065524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326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(ร้อยละ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91.45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3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ประเด็นเกี่ยวกับทรัพย์สิน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ขอความช่วยเหลือ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กรณีกลุ่มมิจฉาชีพหลอกลวงผ่านทางโทรศัพท์และช่องทางออนไลน์ การหลอกให้โอนเงินการหลอกให้กดลิงก์หรือติดตั้ง</w:t>
      </w:r>
      <w:proofErr w:type="spellStart"/>
      <w:r w:rsidRPr="00655244">
        <w:rPr>
          <w:rFonts w:ascii="TH SarabunPSK" w:hAnsi="TH SarabunPSK" w:cs="TH SarabunPSK"/>
          <w:sz w:val="32"/>
          <w:szCs w:val="32"/>
          <w:cs/>
        </w:rPr>
        <w:t>แอป</w:t>
      </w:r>
      <w:proofErr w:type="spellEnd"/>
      <w:r w:rsidRPr="00655244">
        <w:rPr>
          <w:rFonts w:ascii="TH SarabunPSK" w:hAnsi="TH SarabunPSK" w:cs="TH SarabunPSK"/>
          <w:sz w:val="32"/>
          <w:szCs w:val="32"/>
          <w:cs/>
        </w:rPr>
        <w:t>พลิ</w:t>
      </w:r>
      <w:proofErr w:type="spellStart"/>
      <w:r w:rsidRPr="00655244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655244">
        <w:rPr>
          <w:rFonts w:ascii="TH SarabunPSK" w:hAnsi="TH SarabunPSK" w:cs="TH SarabunPSK"/>
          <w:sz w:val="32"/>
          <w:szCs w:val="32"/>
          <w:cs/>
        </w:rPr>
        <w:t>ชันที่มีการดูดเงินออกจากบัญชี การใช้เทคโนโลยีปัญญาประดิษฐ์ (</w:t>
      </w:r>
      <w:r w:rsidRPr="00655244">
        <w:rPr>
          <w:rFonts w:ascii="TH SarabunPSK" w:hAnsi="TH SarabunPSK" w:cs="TH SarabunPSK"/>
          <w:sz w:val="32"/>
          <w:szCs w:val="32"/>
        </w:rPr>
        <w:t>Artificial intelligence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55244">
        <w:rPr>
          <w:rFonts w:ascii="TH SarabunPSK" w:hAnsi="TH SarabunPSK" w:cs="TH SarabunPSK"/>
          <w:sz w:val="32"/>
          <w:szCs w:val="32"/>
        </w:rPr>
        <w:t>AI</w:t>
      </w:r>
      <w:r w:rsidRPr="00655244">
        <w:rPr>
          <w:rFonts w:ascii="TH SarabunPSK" w:hAnsi="TH SarabunPSK" w:cs="TH SarabunPSK"/>
          <w:sz w:val="32"/>
          <w:szCs w:val="32"/>
          <w:cs/>
        </w:rPr>
        <w:t>) ปลอมแปลงเสียงและการชักจูงให้ลงทุน โดยมีข้อเสนอแนะ เช่น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กระทรวงดิจิทัลเพื่อเศรษฐกิจและสังคม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ควรส่งเสริมให้ประชาชนระมัดระวังการเปิดเผยข้อมูลส่วนบุคคลบนแพลตฟอร์มออนไลน์ และควรมุ่งเน้นการเสริมสร้างความรู้และภูมิคุ้มกันทางดิจิทัลให้กับประชาชนอย่างต่อเนื่อง รวม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008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728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(ร้อยละ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72.22)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การนำเข้าและส่งออกสัตว์ป่านอกราชอาณาจักร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การนำ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ช้</w:t>
      </w:r>
      <w:r w:rsidRPr="00655244">
        <w:rPr>
          <w:rFonts w:ascii="TH SarabunPSK" w:hAnsi="TH SarabunPSK" w:cs="TH SarabunPSK"/>
          <w:sz w:val="32"/>
          <w:szCs w:val="32"/>
          <w:cs/>
        </w:rPr>
        <w:t>างพลายประตูผา และ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ช้</w:t>
      </w:r>
      <w:r w:rsidRPr="00655244">
        <w:rPr>
          <w:rFonts w:ascii="TH SarabunPSK" w:hAnsi="TH SarabunPSK" w:cs="TH SarabunPSK"/>
          <w:sz w:val="32"/>
          <w:szCs w:val="32"/>
          <w:cs/>
        </w:rPr>
        <w:t>างพลายศรีณรงค์ ซึ่งถูกส่งไปปฏิบัติภารกิจในฐานะทูตสันถวไมตรี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ณ ประเทศศรีลังกา กลับสู่ประเทศไทย เนื่องจากมีความกังวลเกี่ยวกับสุขภาพ ความเป็นอยู่และสวัสดิภาพ ของช้างทั้งสองเชือก ตลอดจนเสนอให้หน่วยงานที่เกี่ยวข้องพิจารณาดำเนินการตามขั้นตอนที่เหมาะสมในการติดตาม ตรวจสอบ และประสานงานเพื่อดูแลและอนุรักษ์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ช้า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งทั้งสองให้ได้รับการดูแลที่เหมาะสม โดยมีข้อเสนอแนะ เช่น กต. ควรประชาสัมพันธ์ข้อมูลเกี่ยวกับมาตรการและแนวทางที่ได้ดำเนินการในการแก้ไขปัญหาดังกล่าวแล้ว ให้ประชาชนได้รับทราบอย่างทั่วถึงและชัดเจน เพื่อสร้างความเข้าใจที่ถูกต้องและลดความคับข้องใจของประชาชนรวม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607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607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(ร้อยละ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100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5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ประเด็นเกี่ยวกับชีวิต ร่างกาย ชื่อเสียง เสรีภาพ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การขอความช่วยเหลือกรณีถูกข่มขู่ คุกคาม ถูกทำร้ายร่างกาย และถูกละเมิดสิทธิส่วนบุคคลรวมถึงขอให้เจ้าหน้าที่ตำรวจเร่งรัดการดำเนินคดีตามกระบวนการยุติธรรม โดยมีข้อเสนอแนะ เช่น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ตร. ควรเพิ่มช่องทางหรือระบบการติดตามความคืบหน้าของคดีเพื่ออำนวยความสะดวกให้กับประชาชนรวมทั้งควรสร้างความรู้ความเข้าใจเกี่ยวกับกระบวนการและขั้นตอนทางกฎหมายแก่ประชาชนรวม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468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ดำเนินการจนได้ข้อยุต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400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(ร้อยละ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85.47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6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ควันไฟ/ฝุ่นละออง/เขม่า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การแก้ไขปัญหาฝุ่นละอองขนาดเล็ก (</w:t>
      </w:r>
      <w:r w:rsidRPr="00655244">
        <w:rPr>
          <w:rFonts w:ascii="TH SarabunPSK" w:hAnsi="TH SarabunPSK" w:cs="TH SarabunPSK"/>
          <w:sz w:val="32"/>
          <w:szCs w:val="32"/>
        </w:rPr>
        <w:t>PM</w:t>
      </w:r>
      <w:r w:rsidRPr="00655244">
        <w:rPr>
          <w:rFonts w:ascii="TH SarabunPSK" w:hAnsi="TH SarabunPSK" w:cs="TH SarabunPSK" w:hint="cs"/>
          <w:sz w:val="32"/>
          <w:szCs w:val="32"/>
          <w:vertAlign w:val="subscript"/>
          <w:cs/>
        </w:rPr>
        <w:t>2.5</w:t>
      </w:r>
      <w:r w:rsidRPr="00655244">
        <w:rPr>
          <w:rFonts w:ascii="TH SarabunPSK" w:hAnsi="TH SarabunPSK" w:cs="TH SarabunPSK"/>
          <w:sz w:val="32"/>
          <w:szCs w:val="32"/>
          <w:cs/>
        </w:rPr>
        <w:t>) ไฟไหม้ป่า การเผาพื้นที่ทางการเกษตร เช่น การเผาไร่นา อ้อย และฟางเพื่อเตรียมพื้นที่เพาะปลูก รวมถึงปัญหาฝุ่นละอองจากภาคอุตสาหกรรม เช่น โรงผสมปูนซีเมนต์ซึ่งส่งผลให้เกิดมลพิษทางอากาศในพื้นที่โดยรอบ โดยมีข้อเสนอแนะ เช่น อปท. และหน่วยงานที่เกี่ยวข้องควรให้ความรู้และสนับสนุนเกษตรกรเกี่ยวกับการลดการเผาวัสดุทางการเกษตร ตลอดจนส่งเสริมการเพิ่มมูลค่าจากเศษวัสดุเหลือใช้ในภาคเกษตรกรรมอย่างเหมาะสม รวมทั้งจัดให้มีเครือข่ายเฝ้าระวังไฟป่าและปลูกป่าในชุมชน ควบคู่กับการบังคับใช้กฎหมายอย่างเข้มงวดในพื้นที่เสี่ยงและเผยแพร่ความรู้เกี่ยวกับฝุ่นละอองขนาดเล็ก (</w:t>
      </w:r>
      <w:r w:rsidRPr="00655244">
        <w:rPr>
          <w:rFonts w:ascii="TH SarabunPSK" w:hAnsi="TH SarabunPSK" w:cs="TH SarabunPSK"/>
          <w:sz w:val="32"/>
          <w:szCs w:val="32"/>
        </w:rPr>
        <w:t>PM</w:t>
      </w:r>
      <w:r w:rsidRPr="00655244">
        <w:rPr>
          <w:rFonts w:ascii="TH SarabunPSK" w:hAnsi="TH SarabunPSK" w:cs="TH SarabunPSK" w:hint="cs"/>
          <w:sz w:val="32"/>
          <w:szCs w:val="32"/>
          <w:vertAlign w:val="subscript"/>
          <w:cs/>
        </w:rPr>
        <w:t>2.5</w:t>
      </w:r>
      <w:r w:rsidRPr="00655244">
        <w:rPr>
          <w:rFonts w:ascii="TH SarabunPSK" w:hAnsi="TH SarabunPSK" w:cs="TH SarabunPSK"/>
          <w:sz w:val="32"/>
          <w:szCs w:val="32"/>
          <w:cs/>
        </w:rPr>
        <w:t>) เพื่อมุ่งสู่การลดมลพิษทางอากาศอย่างยั่งยืน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รวม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452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374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(ร้อยละ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82.74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7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ไฟฟ้า </w:t>
      </w:r>
      <w:r w:rsidRPr="00655244">
        <w:rPr>
          <w:rFonts w:ascii="TH SarabunPSK" w:hAnsi="TH SarabunPSK" w:cs="TH SarabunPSK"/>
          <w:sz w:val="32"/>
          <w:szCs w:val="32"/>
          <w:cs/>
        </w:rPr>
        <w:t>เช่น ประชาชนขอให้แก้ไขปัญหาไฟฟ้าดับเป็นบริเวณกว้างไฟฟ้าตกบ่อยครั้ง ขอขยายเขตไฟฟ้าสำหรับที่อยู่อาศัยและพื้นที่ทางการเกษตร ขอให้แก้ไขปัญหาไฟฟ้าส่องสว่างริมทางชำรุด โดยมี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กฟภ. และการไฟฟ้านครหลวงควรบำรุงรักษาระบบไฟฟ้าอย่างสม่ำเสมอ รวมถึงการขยายเขตไฟฟ้าเพื่อรองรับการขยายตัวของประชากรและผู้รับผิดชอบสายทางควรจัดให้มีการตรวจสอบสภาพไฟฟ้าส่องสว่างริมทางเป็นประจำพร้อมกำหนดช่องทางรับแจ้งเบาะแสการชำรุดจากประชาชน เพื่อให้สามารถรับเรื่องและประสานงานซ่อมแซมได้อย่างรวดเร็วและมีประสิทธิภาพ รวม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445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ดำเนินการจนได้ข้อยุติ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356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(ร้อยละ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80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น้ำประปา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น้ำประปาไม่ไหลหรือไหลอ่อนในวงกว้างการขอขยายเขตการให้บริการน้ำประปา ปัญหาท่อน้ำประปาแตกหรือชำรุด โดยมีข้อเสนอแนะเช่น กปภ. และการประปานครหลวงควรบำรุงรักษาท่อประปาอย่างสม่ำเสมอ รวมถึงการขยายเขตให้บริการน้ำประปาเพื่อรองรับการขยายตัวของประชากรและความต้องการใช้น้ำประปารวม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388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323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(ร้อยละ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83.25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9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ยาเสพติด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การลักลอบจำหน่ายและการเสพยาเสพติด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ขอความช่วยเหลือในการเข้ารับการบำบัดฟื้นฟูผู้ติดยาเสพติด และเสนอความคิดเห็นเกี่ยวกับแนวทางการแก้ไขปัญหายาเสพติดใน</w:t>
      </w: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>ภาพรวม โดย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มีข้อเสนอแนะ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สำนักงานคณะกรรมการป้องกันและปราบปรามยาเสพติดและหน่วยงานที่เกี่ยวข้องควรเสริมสร้างการศึกษาและรณรงค์ให้ความรู้เคี่ยวกับโทษและอันตรายของยาเสพติดอย่างต่อเนื่อง ควบคู่กับการดำเนินมาตรการปราบปรามการลักลอบจำหน่ายยาเสพติด โดยอาศัยความร่วมมือจากประชาชนและเครือข่ายในพื้นที่พร้อมทั้งส่งเสริมและสนับสนุนการบำบัดฟื้นฟูผู้ติดยาเสพติดอย่างเหมาะสม รวม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373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292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(ร้อยละ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78.28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10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การวางฐานตู้โทรศัพท์สาธารณะก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ี</w:t>
      </w:r>
      <w:r w:rsidRPr="00655244">
        <w:rPr>
          <w:rFonts w:ascii="TH SarabunPSK" w:hAnsi="TH SarabunPSK" w:cs="TH SarabunPSK"/>
          <w:sz w:val="32"/>
          <w:szCs w:val="32"/>
          <w:cs/>
        </w:rPr>
        <w:t>ดขวางทางเดินบนบาทวิถีให้ผู้สัญจรและสายสัญญาณอินเทอร์เน็ตหย่อนคล้อยต่ำ ซึ่งอาจก่อให้เกิดอันตรายหรือความไม่สะดวกต่อผู้ใช้งานและผู้สัญจร โดยมี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ผู้ประกอบการและหน่วยงานที่มีหน้าที่และอำนาจกำกับดูแลควรได้ตรวจสอบพื้นที่และความเหมาะสมในการติดตั้งอุปกรณ์ รวมทั้งได้จัดให้มีการติดตาม ตรวจสอบหลังการติดตั้งเป็นระยะ และจัดให้มีช่องทางประสานงานกับผู้ให้บริการเพื่อให้สามารถแก้ไขปัญหาได้อย่างรวดเร็วและมีประสิทธิภาพ รวม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353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ดำเนินการจนได้ข้อยุติ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328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(ร้อยละ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92.92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01DA" w:rsidRPr="00655244" w:rsidRDefault="00BD7917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E40C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901DA" w:rsidRPr="006552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901DA"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สรุปมติการประชุมคณะกรรมการนโยบายปาล์มน้ำมันแห่งชาติ ครั้งที่ 1/2568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คณะรัฐมนตรีมีมติรับทราบสรุปมติการประชุมคณะกรรมการนโยบายปาล์มน้ำมันแห่งชาติ (กนป.) ครั้งที่ 1/2568 เมื่อวันที่ 8 พฤษภาคม 2568 ตามที่คณะกรรมการนโยบายปาล์มน้ำมันแห่งชาติ (กนป.) เสนอ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sz w:val="32"/>
          <w:szCs w:val="32"/>
          <w:cs/>
        </w:rPr>
        <w:t>ในคราวการประชุม กนป. ครั้งที่ 1/2568 เมื่อวันที่ 8 พฤษภาคม 2568 มีรองนายกรัฐมนตรี (นายพิชัย ชุณหวชิร) เป็นประธาน ที่ประชุมได้มีมติสรุปได้ ดังนี้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8"/>
        <w:gridCol w:w="8552"/>
      </w:tblGrid>
      <w:tr w:rsidR="00655244" w:rsidRPr="00655244" w:rsidTr="00511D6E">
        <w:tc>
          <w:tcPr>
            <w:tcW w:w="3114" w:type="dxa"/>
          </w:tcPr>
          <w:p w:rsidR="001901DA" w:rsidRPr="00655244" w:rsidRDefault="001901DA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5902" w:type="dxa"/>
          </w:tcPr>
          <w:p w:rsidR="001901DA" w:rsidRPr="00655244" w:rsidRDefault="001901DA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มติ กนป.</w:t>
            </w:r>
          </w:p>
        </w:tc>
      </w:tr>
      <w:tr w:rsidR="00655244" w:rsidRPr="00655244" w:rsidTr="00511D6E">
        <w:tc>
          <w:tcPr>
            <w:tcW w:w="3114" w:type="dxa"/>
          </w:tcPr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552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ขอความร่วมมือ</w:t>
            </w:r>
            <w:r w:rsidRPr="006552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กระทรวงพลังงาน (พน.)</w:t>
            </w:r>
            <w:r w:rsidRPr="006552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พิจารณาปรับสัดส่วนการผสมไบโอดีเซลในน้ำมันดีเซลหมุนเร็วจาก </w:t>
            </w:r>
            <w:r w:rsidRPr="006552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บี 5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 </w:t>
            </w:r>
            <w:r w:rsidRPr="006552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บี 7</w:t>
            </w:r>
          </w:p>
        </w:tc>
        <w:tc>
          <w:tcPr>
            <w:tcW w:w="5902" w:type="dxa"/>
          </w:tcPr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รับทราบการดำเนินการของกรมการค้าภายในในการแจ้งประสานและจัดส่งข้อมูลให้กับกรมพัฒนาพลังงานทดแทนและอนุรักษ์พลังงาน และสำนักงานนโยบายและแผนพลังงานเพื่อประกอบการพิจารณาของคณะกรรมการบริหารนโยบายพลังงานในการปรับสัดส่วนการผสมไบโอดีเซลในน้ำมันดีเซลหมุนเร็วจาก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บี 5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 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>บี 7</w:t>
            </w:r>
          </w:p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ขอความร่วมมือ พน. พิจารณาปรับสัดส่วนการผสมไบโอดีเซลในน้ำมันดีเซลหมุนเร็วจาก 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บี 5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 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บี 7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เพื่อช่วยดูดซับน้ำมันปาล์มที่เป็นอุปทานส่วนเกินที่เกิดจากปริมาณผลผลิตปาล์มน้ำมันออกสู่ตลาดมากตั้งแต่ช่วงเดือนเมษายน – กรกฎาคม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2568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ซึ่งจะช่วยให้ราคาผลปาล์มน้ำมันและน้ำมันปาล์มมีเสถียรภาพ</w:t>
            </w:r>
          </w:p>
        </w:tc>
      </w:tr>
      <w:tr w:rsidR="00655244" w:rsidRPr="00655244" w:rsidTr="00511D6E">
        <w:tc>
          <w:tcPr>
            <w:tcW w:w="3114" w:type="dxa"/>
          </w:tcPr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552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ผลการศึกษาเกี่ยวกับโครงสร้างราคาผลปาล์มน้ำมัน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และน้ำมันปาล์ม</w:t>
            </w:r>
          </w:p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02" w:type="dxa"/>
          </w:tcPr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ับทราบผลการศึกษาโครงสร้างราคาผลปาล์มน้ำมันและน้ำมันปาล์มของสถาบันเทคโนโลยีพระจอมเกล้าเจ้าคุณทหารลาดกระบังและโครงสร้างราคาผลปาล์มน้ำมัน ที่เสนอโดยสภาเกษตรกรแห่งชาติ อย่างไรก็ดี พน. อยู่ระหว่างศึกษาโครงสร้างราคาผลปาล์มน้ำมันเช่นเดียวกัน จึงมอบหมายให้ พน. เป็นหน่วยงานหลักในการจัดทำโครงสร้างราคาผลปาล์มน้ำมันร่วมกับหน่วยงานที่เกี่ยวข้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>อง</w:t>
            </w:r>
          </w:p>
        </w:tc>
      </w:tr>
      <w:tr w:rsidR="00655244" w:rsidRPr="00655244" w:rsidTr="00511D6E">
        <w:tc>
          <w:tcPr>
            <w:tcW w:w="3114" w:type="dxa"/>
          </w:tcPr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(3)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การทบทวนคณะอนุกรรมการและคณะทำงานภายใต้ กนป.</w:t>
            </w:r>
          </w:p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02" w:type="dxa"/>
          </w:tcPr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ยกเลิกคณะอนุกรรมการ/คณะทำงาน ภายใต้ กนป. จำนวน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15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 เนื่องจากภารกิจได้สิ้นสุดตามอำนาจหน้าที่และระยะเวลาดำเนินการ เช่น คณะอนุกรรมการบริหารโครงการประกันรายได้เกษตรกรชาวสวนปาล์มน้ำมัน ปี 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2562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คณะอนุกรรมการพัฒนาโรงงานสกัดน้ำมันปาล์ม และคณะทำงานการแก้ไขปัญหาการนำเข้าน้ำมันปาล์มและผลิตภัณฑ์น้ำมันปาล์ม และปรับปรุงองค์ประกอบคณะอนุกรรมการในคณะอนุกรรมการกำกับ ดูแล และตรวจสอบการนำน้ำมันปาล์มผ่านแดน รวมทั้งมอบหมายฝ่ายเลขานุการ กนป. ยกร่างคำสั่ง แก้ไขคำสั่งแต่งตั้งคณะอนุกรรมการกำกับ-ดูแล และตรวจสอบการนำน้ำมันปาล์มผ่านแดนแล้วนำเสนอประธาน กนป. เพื่อพิจารณาลงนามต่อไป</w:t>
            </w:r>
          </w:p>
        </w:tc>
      </w:tr>
      <w:tr w:rsidR="00655244" w:rsidRPr="00655244" w:rsidTr="00511D6E">
        <w:tc>
          <w:tcPr>
            <w:tcW w:w="3114" w:type="dxa"/>
          </w:tcPr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ขอความร่วมมือผู้ค้าน้ำมันตามมาตรา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 7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แห่งพระราชบัญญัติการค้าน้ำมันเชื้อเพลิง พ.ศ. 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>2543</w:t>
            </w:r>
          </w:p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สนับสนุนการรับซื้อน้ำมันไบโอดีเซล (บี 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ตามราคาเสนอแนะ</w:t>
            </w:r>
          </w:p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จากสำนักงานนโยบายและแผนพลังงาน พน.</w:t>
            </w:r>
          </w:p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2" w:type="dxa"/>
          </w:tcPr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 พน. ร่วมกับฝ่ายเลขานุการ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 (สำนักงานเศรษฐกิจการเกษตร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กรมการค้าภายใน และสำนักงานนโยบายและแผนพลังงาน) ร่วมหารือพิจารณา ศึกษาแนวทางการซื้อขาย 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>บี 100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ในระดับราคาที่เหมาะสม สมดุล และเป็นธรรม กับทุกฝ่าย โดยคำนึงถึงต้นทุนการผลิตและกำไรที่เหมาะสม ตั้งแต่ราคาน้ำมันปาล์มดิบจนถึง บี 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จะทำให้มีเกณฑ์โครงสร้างที่สะท้อนต้นทุนที่แท้จริงและสอดคล้องกับสถานการณ์อุปสงค์อุปทานในแต่ละช่วงเวลา ก่อให้เกิดประโยชน์ต่อเกษตรกรผู้ปลูกปาล์มน้ำมันและผู้ประกอบการในอุตสาหกรรมปาล์มน้ำมัน และน้ำมันปาล์มอย่างยั่งยืน</w:t>
            </w:r>
          </w:p>
        </w:tc>
      </w:tr>
      <w:tr w:rsidR="001901DA" w:rsidRPr="00655244" w:rsidTr="00511D6E">
        <w:tc>
          <w:tcPr>
            <w:tcW w:w="3114" w:type="dxa"/>
          </w:tcPr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 แนวทางการพัฒนาและยกระดับอุตสาหกรร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มปาล์มน้ำมันและน้ำมันปาล์มอย่างยั่งยืน</w:t>
            </w:r>
          </w:p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02" w:type="dxa"/>
          </w:tcPr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อบหมายคณะอนุกรรมการเพื่อบริหารจัดการปาล์มน้ำมันและน้ำมันปาล์มด้านการผลิตสำรวจพื้นที่ที่ไม่เหมาะสมต่อการผลิต รวมทั้งขอให้กระทรวงอุตสาหกรรมสำรวจและกำหนดแนวทางการควบคุมการผลิตของโรงงานสกัดน้ำมันปาล์มและโรงกลั่น น้ำมันปาล์ม เพื่อสร้างความสมดุลระหว่างอุปสงค์และอุปทาน</w:t>
            </w:r>
          </w:p>
        </w:tc>
      </w:tr>
    </w:tbl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94BA9" w:rsidRPr="00655244" w:rsidRDefault="000E40C6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94BA9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การออกกฎหมายเพื่อกำกับดูแลแพลตฟอร์มดิจิทัล</w:t>
      </w:r>
    </w:p>
    <w:p w:rsidR="00494BA9" w:rsidRPr="00655244" w:rsidRDefault="00494B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คณะรัฐมนตรีรับทราบแนวทางการออกกฎหมายเพื่อกำกับดูแลแพลตฟอร์มดิจิทัลตามที่สำนักงานคณะกรรมการกฤษฎีกาเสนอ และมอบหมายให้กระทรวงดิจิทัลเพื่อเศรษฐกิจและสังคม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(สำนักงานพัฒนาธุรกรรมทางอิเล็กทรอนิกส์) และสำนักงานคณะกรรมการการแข่งขันการค้า พิจารณาศึกษาแนวทางและมาตรการส่งเสริมและกำกับดูแลเศรษฐกิจแพลตฟอร์มดิจิทัลที่เหมาะสมสำหรับบริบทของประเทศไทย ก่อนเสนอคณะรัฐมนตรีตามมติคณะรัฐมนตรีเมื่อวันที่ </w:t>
      </w:r>
      <w:r w:rsidRPr="00655244">
        <w:rPr>
          <w:rFonts w:ascii="TH SarabunPSK" w:hAnsi="TH SarabunPSK" w:cs="TH SarabunPSK"/>
          <w:sz w:val="32"/>
          <w:szCs w:val="32"/>
        </w:rPr>
        <w:t>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655244">
        <w:rPr>
          <w:rFonts w:ascii="TH SarabunPSK" w:hAnsi="TH SarabunPSK" w:cs="TH SarabunPSK"/>
          <w:sz w:val="32"/>
          <w:szCs w:val="32"/>
        </w:rPr>
        <w:t>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ต่อไป</w:t>
      </w:r>
    </w:p>
    <w:p w:rsidR="00494BA9" w:rsidRPr="00655244" w:rsidRDefault="00494BA9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สาระสำคัญของเรื่อง</w:t>
      </w:r>
    </w:p>
    <w:p w:rsidR="00494BA9" w:rsidRPr="00655244" w:rsidRDefault="00494B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สคก. ได้ดำเนินการตามมติคณะรัฐมนตรี (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) แล้ว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 ดังนี้ </w:t>
      </w:r>
    </w:p>
    <w:p w:rsidR="00494BA9" w:rsidRPr="00655244" w:rsidRDefault="00494B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  <w:t>1</w:t>
      </w:r>
      <w:r w:rsidRPr="00655244">
        <w:rPr>
          <w:rFonts w:ascii="TH SarabunPSK" w:hAnsi="TH SarabunPSK" w:cs="TH SarabunPSK"/>
          <w:sz w:val="32"/>
          <w:szCs w:val="32"/>
          <w:cs/>
        </w:rPr>
        <w:t>.</w:t>
      </w:r>
      <w:r w:rsidRPr="00655244">
        <w:rPr>
          <w:rFonts w:ascii="TH SarabunPSK" w:hAnsi="TH SarabunPSK" w:cs="TH SarabunPSK"/>
          <w:sz w:val="32"/>
          <w:szCs w:val="32"/>
        </w:rPr>
        <w:t>1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สคก. ได้แจ้งให้คณะกรรมการพัฒนากฎหมายทราบและได้เสนอเรื่องให้คณะอนุกรรมการจัดทำร่างกฎหมายว่าด้วยเศรษฐกิจแพลตฟอร์มพิจารณาแนวทางในการออกกฎหมายเพื่อกำกับดูแลแพลตฟอร์มดิจิทัล โดยมีผู้แทนหน่วยงานที่เกี่ยวข้องได้แก่ ดศ. (สำนักงานพัฒนาธุรกรรมทางอิเล็กทรอนิกส์) และสำนักงาน กขค. เข้าร่วมชี้แจงสรุปผลการพิจารณาได้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494BA9" w:rsidRPr="00655244" w:rsidRDefault="00494B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55244">
        <w:rPr>
          <w:rFonts w:ascii="TH SarabunPSK" w:hAnsi="TH SarabunPSK" w:cs="TH SarabunPSK"/>
          <w:sz w:val="32"/>
          <w:szCs w:val="32"/>
        </w:rPr>
        <w:tab/>
        <w:t>1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คณะอนุกรรมการจัดทำร่างกฎหมายว่าด้วยเศรษฐกิจแพลตฟอร์มพิจารณาหลักการ </w:t>
      </w:r>
      <w:r w:rsidRPr="00655244">
        <w:rPr>
          <w:rFonts w:ascii="TH SarabunPSK" w:hAnsi="TH SarabunPSK" w:cs="TH SarabunPSK"/>
          <w:sz w:val="32"/>
          <w:szCs w:val="32"/>
        </w:rPr>
        <w:t>10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ประการตามมติคณะรัฐมนตรีเมื่อวันที่ </w:t>
      </w:r>
      <w:r w:rsidRPr="00655244">
        <w:rPr>
          <w:rFonts w:ascii="TH SarabunPSK" w:hAnsi="TH SarabunPSK" w:cs="TH SarabunPSK"/>
          <w:sz w:val="32"/>
          <w:szCs w:val="32"/>
        </w:rPr>
        <w:t>24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655244">
        <w:rPr>
          <w:rFonts w:ascii="TH SarabunPSK" w:hAnsi="TH SarabunPSK" w:cs="TH SarabunPSK"/>
          <w:sz w:val="32"/>
          <w:szCs w:val="32"/>
        </w:rPr>
        <w:t>2565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แล้วเห็นว่า การออกกฎหมายเพื่อกำกับดูแลแพลตฟอร์มดิจิทัลอย่างได้สัดส่วนและมีประสิทธิภาพตามหลักสากล ยังมีความจำเป็นในสภาว่ะการพัฒนาทางเทคโนโลยีที่รวดเร็วในปัจจุบัน โดยเฉพาะอย่างยิ่งการคุ้มครองผู้บริโภคและผู้ใช้บริการ ทั้งนี้ ผู้แทนหน่วยงานที่เกี่ยวข้อง ได้แก่ ดศ.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(สำนักงานพัฒนาธุรกรรมทางอิเล็กทรอนิกส์) และสำนักงาน กขค. มีความเห็นพ้องกับคณะอนุกรรมการฯ โดยเห็นว่า กลไกของร่างกฎหมายว่าด้วยเศรษฐกิจแพลตฟอร์มดิจิทัลจะช่วยให้การกำกับดูแล การบังคับใช้และบทกำหนดโทษมีประสิทธิภาพมากขึ้นกว่าพระราชกฤษฎีกาการประกอบธุรกิจบริการแพลตฟอร์มดิจิทัลที่ต้องแจ้งให้ทราบ พ.ศ. </w:t>
      </w:r>
      <w:r w:rsidRPr="00655244">
        <w:rPr>
          <w:rFonts w:ascii="TH SarabunPSK" w:hAnsi="TH SarabunPSK" w:cs="TH SarabunPSK"/>
          <w:sz w:val="32"/>
          <w:szCs w:val="32"/>
        </w:rPr>
        <w:t>2565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ที่ใช้บังคับอยู่ในปัจจุบัน</w:t>
      </w:r>
    </w:p>
    <w:p w:rsidR="00494BA9" w:rsidRPr="00655244" w:rsidRDefault="00494B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</w:rPr>
        <w:t>2</w:t>
      </w:r>
      <w:r w:rsidRPr="00655244">
        <w:rPr>
          <w:rFonts w:ascii="TH SarabunPSK" w:hAnsi="TH SarabunPSK" w:cs="TH SarabunPSK"/>
          <w:sz w:val="32"/>
          <w:szCs w:val="32"/>
          <w:cs/>
        </w:rPr>
        <w:t>) คณะอนุกรรมการจัดทำร่างกฎหมายว่าด้วยเศรษฐกิจแพลตฟอร์มมีข้อสังเกตว่า การออกกฎหมายเพื่อกำกับดูแลแพลตฟอร์มดิจิทัลที่ได้สัดส่วนและมีประสิทธิภาพตามหลักสากล นอกจากจะเป็นประโยชน์ต่อการคุ้มครองผู้ใช้บริการแพลตฟอร์มดิจิทัลในประเทศไทยแล้ว ยังอาจใช้เป็นประโยชน์ในการต่อรองกับมาตรการทางภาษีศุลกากร (</w:t>
      </w:r>
      <w:r w:rsidRPr="00655244">
        <w:rPr>
          <w:rFonts w:ascii="TH SarabunPSK" w:hAnsi="TH SarabunPSK" w:cs="TH SarabunPSK"/>
          <w:sz w:val="32"/>
          <w:szCs w:val="32"/>
        </w:rPr>
        <w:t>Tariffs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ของประเทศสหรัฐอเมริกาได้ ทั้งยังจะช่วยให้แพลตฟอร์มดิจิทัล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ต่าง ๆ มีสถานะที่เท่าเทียมกันมากยิ่งขึ้น (</w:t>
      </w:r>
      <w:r w:rsidRPr="00655244">
        <w:rPr>
          <w:rFonts w:ascii="TH SarabunPSK" w:hAnsi="TH SarabunPSK" w:cs="TH SarabunPSK"/>
          <w:sz w:val="32"/>
          <w:szCs w:val="32"/>
        </w:rPr>
        <w:t>level playing field</w:t>
      </w:r>
      <w:r w:rsidRPr="00655244">
        <w:rPr>
          <w:rFonts w:ascii="TH SarabunPSK" w:hAnsi="TH SarabunPSK" w:cs="TH SarabunPSK"/>
          <w:sz w:val="32"/>
          <w:szCs w:val="32"/>
          <w:cs/>
        </w:rPr>
        <w:t>) อันจะเป็นประโยชน์แก่ผู้บริโภคตลอดจนวิสาหกิจขนาดกลางและขนาดย่อม (</w:t>
      </w:r>
      <w:r w:rsidRPr="00655244">
        <w:rPr>
          <w:rFonts w:ascii="TH SarabunPSK" w:hAnsi="TH SarabunPSK" w:cs="TH SarabunPSK"/>
          <w:sz w:val="32"/>
          <w:szCs w:val="32"/>
        </w:rPr>
        <w:t>SMEs</w:t>
      </w:r>
      <w:r w:rsidRPr="00655244">
        <w:rPr>
          <w:rFonts w:ascii="TH SarabunPSK" w:hAnsi="TH SarabunPSK" w:cs="TH SarabunPSK"/>
          <w:sz w:val="32"/>
          <w:szCs w:val="32"/>
          <w:cs/>
        </w:rPr>
        <w:t>) ในประเทศไทยอีกด้วย ดังนั้น จึงเห็นควรให้หน่วยงานที่เกี่ยวข้องรับไปพิจารณาศึกษาแนวทางสากลที่สอดคล้องกับบริบทของประเทศไทยในปัจจุบันโดยละเอียดแล้วเสนอคณะรัฐมนตรีพิจารณากำหนดแนวทางและหลักการที่เหมาะสมต่อไป</w:t>
      </w:r>
    </w:p>
    <w:p w:rsidR="00494BA9" w:rsidRPr="00655244" w:rsidRDefault="00494BA9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</w:rPr>
        <w:t>1</w:t>
      </w:r>
      <w:r w:rsidRPr="00655244">
        <w:rPr>
          <w:rFonts w:ascii="TH SarabunPSK" w:hAnsi="TH SarabunPSK" w:cs="TH SarabunPSK"/>
          <w:sz w:val="32"/>
          <w:szCs w:val="32"/>
          <w:cs/>
        </w:rPr>
        <w:t>.</w:t>
      </w:r>
      <w:r w:rsidRPr="00655244">
        <w:rPr>
          <w:rFonts w:ascii="TH SarabunPSK" w:hAnsi="TH SarabunPSK" w:cs="TH SarabunPSK"/>
          <w:sz w:val="32"/>
          <w:szCs w:val="32"/>
        </w:rPr>
        <w:t>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สคก. ร่วมกับ ดศ. สำนักงาน ป.ย.ป. และสำนักงาน กขค.นำความเห็นของ สศช. และสำนักงาน กขค. ไปพิจารณาดำเนินการในส่วนที่เกี่ยวข้องต่อไปด้วยแล้วในการประชุมร่วมเมื่อวันที่ </w:t>
      </w:r>
      <w:r w:rsidRPr="00655244">
        <w:rPr>
          <w:rFonts w:ascii="TH SarabunPSK" w:hAnsi="TH SarabunPSK" w:cs="TH SarabunPSK"/>
          <w:sz w:val="32"/>
          <w:szCs w:val="32"/>
        </w:rPr>
        <w:t>6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655244">
        <w:rPr>
          <w:rFonts w:ascii="TH SarabunPSK" w:hAnsi="TH SarabunPSK" w:cs="TH SarabunPSK"/>
          <w:sz w:val="32"/>
          <w:szCs w:val="32"/>
        </w:rPr>
        <w:t>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ที่ประชุมเห็นว่า เพื่อให้มีความพร้อมในการดำ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เนินการและหลีกเลี่ยงความซ้ำซ้อน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รมีการศึกษาตลาดและเตรียมบุคลากรให้พร้อมก่อนการกำกับดูแลแพลตฟอร์มดิจิทัลและควรมีกลไกการทำงานร่วมกันระหว่างหน่วยงานที่เกี่ยวข้องเพื่อให้การกำกับดูแลมีประสิทธิภาพมากขึ้น </w:t>
      </w:r>
      <w:r w:rsidRPr="00655244">
        <w:rPr>
          <w:rFonts w:ascii="TH SarabunPSK" w:hAnsi="TH SarabunPSK" w:cs="TH SarabunPSK"/>
          <w:sz w:val="32"/>
          <w:szCs w:val="32"/>
          <w:cs/>
        </w:rPr>
        <w:t>และควร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พิจารณาการแบ่งหน้าที่และความ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รับผิดชอบให้ชัดเจน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จึงมีความเห็นร่วมกันว่า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สมควรให้หน่วยงานที่เกี่ยวข้องได้แก่ ดศ. (สำนักงานพัฒนาธุรกรรมทางอิเล็กทรอนิกส์) และสำนักงาน กขค. รับไปศึกษาในเชิงลึกเกี่ยวกับแนวทางที่เหมาะสมในการกำกับดูแลแพลตฟอร์มดิจิทัล ตามมติคณะรัฐมนตรีเมื่อวันที่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ต่อไป</w:t>
      </w:r>
    </w:p>
    <w:p w:rsidR="00494BA9" w:rsidRPr="00655244" w:rsidRDefault="00494BA9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. ประโยชน์และผลกระทบ</w:t>
      </w:r>
    </w:p>
    <w:p w:rsidR="00494BA9" w:rsidRPr="00655244" w:rsidRDefault="00494B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กรณีที่หน่วยงานเกี่ยวข้องได้ดำเนินการศึกษาทบทวนแนวทางและมาตรการส่งเสริมและกำกับดูแลเศรษฐกิจ</w:t>
      </w:r>
      <w:r w:rsidR="00255EB6">
        <w:rPr>
          <w:rFonts w:ascii="TH SarabunPSK" w:hAnsi="TH SarabunPSK" w:cs="TH SarabunPSK"/>
          <w:sz w:val="32"/>
          <w:szCs w:val="32"/>
          <w:cs/>
        </w:rPr>
        <w:t>แพลตฟอร์มดิจิ</w:t>
      </w:r>
      <w:r w:rsidRPr="00655244">
        <w:rPr>
          <w:rFonts w:ascii="TH SarabunPSK" w:hAnsi="TH SarabunPSK" w:cs="TH SarabunPSK"/>
          <w:sz w:val="32"/>
          <w:szCs w:val="32"/>
          <w:cs/>
        </w:rPr>
        <w:t>ทัลที่เหมาะสมสำหรับบริบททางเศรษฐกิจและสังคมของประเทศไทย จะช่วยให้การกำหนดกลไกและมาตรการต่าง ๆ ในกฎหมายกำกับดูแลแพลตฟอร์มดิจิทัล สามารถส่งเสริมการพัฒนาประเทศได้อย่างมีประสิทธิภาพและยั่งยืน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583C87" w:rsidRPr="00655244" w:rsidRDefault="001D60F3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E40C6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83C87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รายงานผลการพิจารณาแนวทางการดำเนินงานข้อคิดเห็นและข้อสังเกตญัตติ เรื่อง การแก้ไขปัญหาและการพัฒนาลุ่มน้ำทะเลสาบสงขลาและลุ่มน้ำทะเลสาบอื่น ๆ อย่างยั่งยืนของคณะกรรมาธิการที่ดิน ทรัพยากรธรรมชาติและสิ่งแวดล้อม</w:t>
      </w:r>
    </w:p>
    <w:p w:rsidR="00583C87" w:rsidRPr="00655244" w:rsidRDefault="00583C87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คณะรัฐมนตรีมีมติรับทราบรายงานผลการพิจารณาแนวทางการดำเนินงานข้อคิดเห็นและข้อสังเกตญัตติ เรื่อง การแก้ไขปัญหาและการพัฒนาลุ่มน้ำทะเลสาบสงขลาและลุ่มน้ำทะเลสาบอื่น ๆ อย่างยั่งยืนของคณะกรรมาธิการที่ดิน ทรัพยากรธรรมชาติและสิ่งแวดล้อม ตามที่สำนักงานทรัพยากรน้ำแห่งชาติเสนอ และแจ้งให้สำนักงานเลขาธิการสภาผู้แทนราษฎรทราบต่อไป</w:t>
      </w:r>
    </w:p>
    <w:p w:rsidR="00583C87" w:rsidRPr="00655244" w:rsidRDefault="00583C87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83C87" w:rsidRPr="00655244" w:rsidRDefault="00583C87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สำนักงานทรัพยากรน้ำแห่งชาติได้เสนอผลการพิจารณาแนวทางการดำเนินงานข้อคิดเห็นและข้อสังเกตญัตติ เรื่อง การแก้ไขปัญหาและการพัฒนาลุ่มน้ำทะเลสาบสงขลาและลุ่มน้ำทะเลสาบอื่น ๆ อย่างยั่งยืนของคณะกรรมาธิการการที่ดิน ทรัพยากรธรรมชาติและสิ่งแวดล้อม ซึ่งได้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พิจารณาร่วมกับหน่วยงานที่เกี่ยวข้องแล้วเห็นชอบด้วย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โดยสรุปผลการพิจารณาได้ดังนี้</w:t>
      </w:r>
    </w:p>
    <w:p w:rsidR="00583C87" w:rsidRPr="00655244" w:rsidRDefault="00583C87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  <w:t>1</w:t>
      </w:r>
      <w:r w:rsidRPr="00655244">
        <w:rPr>
          <w:rFonts w:ascii="TH SarabunPSK" w:hAnsi="TH SarabunPSK" w:cs="TH SarabunPSK"/>
          <w:sz w:val="32"/>
          <w:szCs w:val="32"/>
          <w:cs/>
        </w:rPr>
        <w:t>) สำนักงานทรัพยากรน้ำแห่งชาติได้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ดำเนินการจัดสรรงบประมาณ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ในการดำเนินงานบริหารจัดการน้ำเป็นประจำทุกปีและจัดประชุมเชิงวิชาการเพื่อให้ความรู้และสร้างความเข้มแข็งให้กับภาคส่วนที่เกี่ยวข้องในเขตลุ่มน้ำ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ดำเนินการทบทวนแผนแม่บทลุ่มน้ำทะเลสาบสงขลา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โดยนำแนวทางการบริหารจัดการทะเลสาบแบบ "ลากูน" มาใช้ประกอบการจัดทำแผนแม่บทดังกล่าว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รวมถึงดำเนินการยกร่าง</w:t>
      </w:r>
      <w:r w:rsidRPr="00655244">
        <w:rPr>
          <w:rFonts w:ascii="TH SarabunPSK" w:hAnsi="TH SarabunPSK" w:cs="TH SarabunPSK"/>
          <w:sz w:val="32"/>
          <w:szCs w:val="32"/>
          <w:cs/>
        </w:rPr>
        <w:t>แผนส่งเสริมและพัฒนาศักยภาพที่มุ่งเน้นการสร้างความเข้มแข็ง ให้สามารถรักษาสถานภาพและส่งเสริมสนับสนุนในการดำเนินขององค์กรบริหารจัดการทรัพยากรน้ำระดับชุมชน</w:t>
      </w:r>
    </w:p>
    <w:p w:rsidR="00583C87" w:rsidRPr="00655244" w:rsidRDefault="00583C87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2) หน่วยงานที่เกี่ยวข้อง เช่น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กรมชลประทานดำเนินการถ่ายโอนภารกิจต่าง ๆ ที่อยู่ในเขตลุ่มน้ำทะเลสาบสงขลา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ให้แก่องค์กรปกครองส่วนท้องถิ่นและจัดตั้งเครือข่ายองค์กรผู้ใช้น้ำแล้วในพื้นที่ลุ่มน้ำทะเลสาบสงขลา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ดำเนินการติดตามและเฝ้าระวังการบริหารจัดการน้ำ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ไหลลงสู่ทะเลสาบสงขลาและการระบายน้ำสู่อ่าวไทยอย่างสม่ำเสมอ ซึ่งยังไม่พบว่าการระบายน้ำและการส่งน้ำมีผลกระทบต่อการกัดเซาะตลิ่งและชายฝั่ง รวมถึงได้มีการจ้างศึกษาความเหมาะสมในการดำเนินงานโครงการชลประทานในพื้นที่คาบสมุทรสทิงพระ จังหวัดสงขลา ซึ่งรวมถึงการศึกษาผลกระทบสิ่งแวดล้อมเบื้องต้น โดยมีมาตรการป้องกันแก้ไขและลดผลกระทบทางสิ่งแวดล้อม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กรมทรัพยากรน้ำดำเนินการจัดทำศึกษาร่างกฎหมาย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เพื่อผลักดันให้มีการยกร่างพระราชบัญญัติพื้นที่ชุ่มน้ำ พ.ศ. ....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กรมทรัพยากรทางทะเลและชายฝั่งดำเนินการประสานขอข้อมูลโครงการอาคารประกอบคลองระบายน้ำ</w:t>
      </w:r>
      <w:r w:rsidRPr="00655244">
        <w:rPr>
          <w:rFonts w:ascii="TH SarabunPSK" w:hAnsi="TH SarabunPSK" w:cs="TH SarabunPSK"/>
          <w:sz w:val="32"/>
          <w:szCs w:val="32"/>
          <w:cs/>
        </w:rPr>
        <w:t>จากกรมชลประทานเพื่อสามารถติดตามผลกระทบสิ่งแวดล้อมบริเวณชายฝั่งได้อย่างมีประสิทธิภาพ และพบว่าในพื้นที่ลุ่มน้ำทะเลสาบสงขลายังไม่มีการแก้ไขปัญหาการกัดเซาะชายฝั่งแบบอาศัยธรรมชาติเป็นพื้นฐาน (</w:t>
      </w:r>
      <w:proofErr w:type="spellStart"/>
      <w:r w:rsidRPr="00655244">
        <w:rPr>
          <w:rFonts w:ascii="TH SarabunPSK" w:hAnsi="TH SarabunPSK" w:cs="TH SarabunPSK"/>
          <w:sz w:val="32"/>
          <w:szCs w:val="32"/>
        </w:rPr>
        <w:t>NbS</w:t>
      </w:r>
      <w:proofErr w:type="spellEnd"/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กรม</w:t>
      </w:r>
      <w:proofErr w:type="spellStart"/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โยธาธิ</w:t>
      </w:r>
      <w:proofErr w:type="spellEnd"/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การและผังเมืองดำเนินการติดตามผลกระทบที่เกิดจากโครงการที่ได้ก่อสร้างแล้ว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เพื่อทบทวนการก่อสร้างและกำหนดมาตรการต่อไปโดยประสานกับกรมทรัพยากรทางทะเลและชายฝั่ง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กรมประมงมีมาตรการในการดำเนินการเก็บกู้เครื่องมือประมงที่เสื่อมสภาพ หมดอายุการใช้งานขึ้นจากทะเลสาบ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สำนักงานประมงจังหวัดสงขลาอยู่ระหว่าง</w:t>
      </w: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 xml:space="preserve">ดำเนินการร่างแผนปฏิบัติการรื้อถอนเครื่องมือโพงพางเพื่อเสนอต่อผู้ว่าราชการจังหวัดสงขลาพิจารณาเห็นชอบรวมถึงกองตรวจการประมงได้ดำเนินการปล่อยพันธุ์สัตว์น้ำอยู่เป็นประจำเพื่อเป็นการฟื้นฟูและเพิ่มผลผลิตสัตว์น้ำในแหล่งน้ำ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และองค์การกำจัดน้ำเสียดำเนินการประสานงานกับองค์กรปกครองส่วนท้องถิ่นดำเนินงานโครงการเพิ่มประสิทธิภาพระบบรวบรวมน้ำเสียและระบบบำบัดน้ำเสียเทศบาลนครสงขลา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เพื่อป้องกันและแก้ไขปัญหาน้ำเสียไหลลงสู่ทะเลสาบสงขลา</w:t>
      </w:r>
    </w:p>
    <w:p w:rsidR="00583C87" w:rsidRPr="00655244" w:rsidRDefault="00583C87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71293" w:rsidRPr="00F503CC" w:rsidRDefault="001D60F3" w:rsidP="008712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E40C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60AAC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1293" w:rsidRPr="00F503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ข้อเสนอโครงการ/รายการกระตุ้นเศรษฐกิจตามแผนการขับเคลื่อนเศรษฐกิจภายใต้กรอบวงเงิน </w:t>
      </w:r>
      <w:r w:rsidR="00871293" w:rsidRPr="00F503CC">
        <w:rPr>
          <w:rFonts w:ascii="TH SarabunPSK" w:hAnsi="TH SarabunPSK" w:cs="TH SarabunPSK" w:hint="cs"/>
          <w:b/>
          <w:bCs/>
          <w:sz w:val="32"/>
          <w:szCs w:val="32"/>
          <w:cs/>
        </w:rPr>
        <w:t>157</w:t>
      </w:r>
      <w:r w:rsidR="00871293" w:rsidRPr="00F503C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871293" w:rsidRPr="00F503CC">
        <w:rPr>
          <w:rFonts w:ascii="TH SarabunPSK" w:hAnsi="TH SarabunPSK" w:cs="TH SarabunPSK" w:hint="cs"/>
          <w:b/>
          <w:bCs/>
          <w:sz w:val="32"/>
          <w:szCs w:val="32"/>
          <w:cs/>
        </w:rPr>
        <w:t>000</w:t>
      </w:r>
      <w:r w:rsidR="00871293" w:rsidRPr="00F503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</w:p>
    <w:p w:rsidR="00871293" w:rsidRPr="00B70168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7016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คณะรัฐมนตรีมีมติตามที่กระทรวงการคลัง</w:t>
      </w:r>
      <w:r w:rsidR="00E17C19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B70168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871293" w:rsidRPr="00B70168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0168">
        <w:rPr>
          <w:rFonts w:ascii="TH SarabunPSK" w:hAnsi="TH SarabunPSK" w:cs="TH SarabunPSK"/>
          <w:sz w:val="32"/>
          <w:szCs w:val="32"/>
          <w:cs/>
        </w:rPr>
        <w:tab/>
      </w:r>
      <w:r w:rsidRPr="00B70168">
        <w:rPr>
          <w:rFonts w:ascii="TH SarabunPSK" w:hAnsi="TH SarabunPSK" w:cs="TH SarabunPSK"/>
          <w:sz w:val="32"/>
          <w:szCs w:val="32"/>
          <w:cs/>
        </w:rPr>
        <w:tab/>
      </w:r>
      <w:r w:rsidRPr="00B70168">
        <w:rPr>
          <w:rFonts w:ascii="TH SarabunPSK" w:hAnsi="TH SarabunPSK" w:cs="TH SarabunPSK" w:hint="cs"/>
          <w:sz w:val="32"/>
          <w:szCs w:val="32"/>
          <w:cs/>
        </w:rPr>
        <w:t>1) รับทราบการดำเนินการและผลการพิจารณากลั่นกรองโครงการ/รายการกระตุ้นเศรษฐกิจตามแผนการขับเคลื่อนเศรษฐกิจ</w:t>
      </w:r>
      <w:r w:rsidRPr="00B70168">
        <w:rPr>
          <w:rFonts w:ascii="TH SarabunPSK" w:hAnsi="TH SarabunPSK" w:cs="TH SarabunPSK"/>
          <w:sz w:val="32"/>
          <w:szCs w:val="32"/>
          <w:cs/>
        </w:rPr>
        <w:t>ภายใต้กรอบวงเงิน</w:t>
      </w:r>
      <w:r w:rsidRPr="00B70168">
        <w:rPr>
          <w:rFonts w:ascii="TH SarabunPSK" w:hAnsi="TH SarabunPSK" w:cs="TH SarabunPSK"/>
          <w:sz w:val="32"/>
          <w:szCs w:val="32"/>
        </w:rPr>
        <w:t xml:space="preserve"> 157,</w:t>
      </w:r>
      <w:r w:rsidRPr="00B70168">
        <w:rPr>
          <w:rFonts w:ascii="TH SarabunPSK" w:hAnsi="TH SarabunPSK" w:cs="TH SarabunPSK" w:hint="cs"/>
          <w:sz w:val="32"/>
          <w:szCs w:val="32"/>
          <w:cs/>
        </w:rPr>
        <w:t>000</w:t>
      </w:r>
      <w:r w:rsidRPr="00B70168">
        <w:rPr>
          <w:rFonts w:ascii="TH SarabunPSK" w:hAnsi="TH SarabunPSK" w:cs="TH SarabunPSK"/>
          <w:sz w:val="32"/>
          <w:szCs w:val="32"/>
          <w:cs/>
        </w:rPr>
        <w:t xml:space="preserve"> ล้านบาท และการมอบหมายคณะอนุกรรมการกลั่นกรองโครงการกระตุ้นเศรษฐกิจ และคณะอนุกรรมการกำกับและติดตามผลการดำเนินงานตามแผนขับเคลื่อนเศรษฐกิจดำเนินการในส่วนที่เกี่ยวข้องตามหน้าที่และอำนาจ </w:t>
      </w:r>
    </w:p>
    <w:p w:rsidR="00871293" w:rsidRPr="00B70168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0168">
        <w:rPr>
          <w:rFonts w:ascii="TH SarabunPSK" w:hAnsi="TH SarabunPSK" w:cs="TH SarabunPSK"/>
          <w:sz w:val="32"/>
          <w:szCs w:val="32"/>
          <w:cs/>
        </w:rPr>
        <w:tab/>
      </w:r>
      <w:r w:rsidRPr="00B70168">
        <w:rPr>
          <w:rFonts w:ascii="TH SarabunPSK" w:hAnsi="TH SarabunPSK" w:cs="TH SarabunPSK"/>
          <w:sz w:val="32"/>
          <w:szCs w:val="32"/>
          <w:cs/>
        </w:rPr>
        <w:tab/>
      </w:r>
      <w:r w:rsidRPr="00B70168">
        <w:rPr>
          <w:rFonts w:ascii="TH SarabunPSK" w:hAnsi="TH SarabunPSK" w:cs="TH SarabunPSK" w:hint="cs"/>
          <w:sz w:val="32"/>
          <w:szCs w:val="32"/>
          <w:cs/>
        </w:rPr>
        <w:t>2</w:t>
      </w:r>
      <w:r w:rsidRPr="00B70168">
        <w:rPr>
          <w:rFonts w:ascii="TH SarabunPSK" w:hAnsi="TH SarabunPSK" w:cs="TH SarabunPSK"/>
          <w:sz w:val="32"/>
          <w:szCs w:val="32"/>
          <w:cs/>
        </w:rPr>
        <w:t>) เห็นชอบข้อเสนอโครงการ/รายการกระตุ้นเศรษฐกิจตามแผนการขับเคลื่อนเศรษฐกิจดังกล่าวที่ผ่านการพิจารณาของคณะกรรมการ</w:t>
      </w:r>
      <w:r w:rsidRPr="00B70168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B70168">
        <w:rPr>
          <w:rFonts w:ascii="TH SarabunPSK" w:hAnsi="TH SarabunPSK" w:cs="TH SarabunPSK"/>
          <w:sz w:val="32"/>
          <w:szCs w:val="32"/>
          <w:cs/>
        </w:rPr>
        <w:t>จำนวน</w:t>
      </w:r>
      <w:r w:rsidRPr="00B70168">
        <w:rPr>
          <w:rFonts w:ascii="TH SarabunPSK" w:hAnsi="TH SarabunPSK" w:cs="TH SarabunPSK" w:hint="cs"/>
          <w:sz w:val="32"/>
          <w:szCs w:val="32"/>
          <w:cs/>
        </w:rPr>
        <w:t xml:space="preserve"> 50 </w:t>
      </w:r>
      <w:r w:rsidRPr="00B70168">
        <w:rPr>
          <w:rFonts w:ascii="TH SarabunPSK" w:hAnsi="TH SarabunPSK" w:cs="TH SarabunPSK"/>
          <w:sz w:val="32"/>
          <w:szCs w:val="32"/>
          <w:cs/>
        </w:rPr>
        <w:t xml:space="preserve">หน่วยรับงบประมาณ </w:t>
      </w:r>
      <w:r w:rsidRPr="00B70168">
        <w:rPr>
          <w:rFonts w:ascii="TH SarabunPSK" w:hAnsi="TH SarabunPSK" w:cs="TH SarabunPSK" w:hint="cs"/>
          <w:sz w:val="32"/>
          <w:szCs w:val="32"/>
          <w:cs/>
        </w:rPr>
        <w:t>481</w:t>
      </w:r>
      <w:r w:rsidRPr="00B70168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 w:rsidRPr="00B70168">
        <w:rPr>
          <w:rFonts w:ascii="TH SarabunPSK" w:hAnsi="TH SarabunPSK" w:cs="TH SarabunPSK" w:hint="cs"/>
          <w:sz w:val="32"/>
          <w:szCs w:val="32"/>
          <w:cs/>
        </w:rPr>
        <w:t xml:space="preserve"> 8</w:t>
      </w:r>
      <w:r w:rsidRPr="00B70168">
        <w:rPr>
          <w:rFonts w:ascii="TH SarabunPSK" w:hAnsi="TH SarabunPSK" w:cs="TH SarabunPSK"/>
          <w:sz w:val="32"/>
          <w:szCs w:val="32"/>
        </w:rPr>
        <w:t>,</w:t>
      </w:r>
      <w:r w:rsidRPr="00B70168">
        <w:rPr>
          <w:rFonts w:ascii="TH SarabunPSK" w:hAnsi="TH SarabunPSK" w:cs="TH SarabunPSK" w:hint="cs"/>
          <w:sz w:val="32"/>
          <w:szCs w:val="32"/>
          <w:cs/>
        </w:rPr>
        <w:t>939</w:t>
      </w:r>
      <w:r w:rsidRPr="00B70168">
        <w:rPr>
          <w:rFonts w:ascii="TH SarabunPSK" w:hAnsi="TH SarabunPSK" w:cs="TH SarabunPSK"/>
          <w:sz w:val="32"/>
          <w:szCs w:val="32"/>
          <w:cs/>
        </w:rPr>
        <w:t xml:space="preserve"> รายการ วงเงินรวมทั้งสิ้น</w:t>
      </w:r>
      <w:r w:rsidRPr="00B70168">
        <w:rPr>
          <w:rFonts w:ascii="TH SarabunPSK" w:hAnsi="TH SarabunPSK" w:cs="TH SarabunPSK"/>
          <w:sz w:val="32"/>
          <w:szCs w:val="32"/>
        </w:rPr>
        <w:t xml:space="preserve"> 115,375</w:t>
      </w:r>
      <w:r w:rsidRPr="00B70168">
        <w:rPr>
          <w:rFonts w:ascii="TH SarabunPSK" w:hAnsi="TH SarabunPSK" w:cs="TH SarabunPSK"/>
          <w:sz w:val="32"/>
          <w:szCs w:val="32"/>
          <w:cs/>
        </w:rPr>
        <w:t>.</w:t>
      </w:r>
      <w:r w:rsidRPr="00B70168">
        <w:rPr>
          <w:rFonts w:ascii="TH SarabunPSK" w:hAnsi="TH SarabunPSK" w:cs="TH SarabunPSK"/>
          <w:sz w:val="32"/>
          <w:szCs w:val="32"/>
        </w:rPr>
        <w:t xml:space="preserve">27 </w:t>
      </w:r>
      <w:r w:rsidRPr="00B70168">
        <w:rPr>
          <w:rFonts w:ascii="TH SarabunPSK" w:hAnsi="TH SarabunPSK" w:cs="TH SarabunPSK"/>
          <w:sz w:val="32"/>
          <w:szCs w:val="32"/>
          <w:cs/>
        </w:rPr>
        <w:t>ล้านบา</w:t>
      </w:r>
      <w:r w:rsidRPr="00B70168">
        <w:rPr>
          <w:rFonts w:ascii="TH SarabunPSK" w:hAnsi="TH SarabunPSK" w:cs="TH SarabunPSK" w:hint="cs"/>
          <w:sz w:val="32"/>
          <w:szCs w:val="32"/>
          <w:cs/>
        </w:rPr>
        <w:t xml:space="preserve">ท  </w:t>
      </w:r>
    </w:p>
    <w:p w:rsidR="00871293" w:rsidRPr="00B70168" w:rsidRDefault="00871293" w:rsidP="0087129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cs="THSarabunPSK"/>
          <w:sz w:val="32"/>
          <w:szCs w:val="32"/>
          <w:cs/>
        </w:rPr>
      </w:pPr>
      <w:r w:rsidRPr="00B70168">
        <w:rPr>
          <w:rFonts w:ascii="TH SarabunPSK" w:hAnsi="TH SarabunPSK" w:cs="TH SarabunPSK"/>
          <w:sz w:val="32"/>
          <w:szCs w:val="32"/>
        </w:rPr>
        <w:tab/>
      </w:r>
      <w:r w:rsidRPr="00B70168">
        <w:rPr>
          <w:rFonts w:ascii="TH SarabunPSK" w:hAnsi="TH SarabunPSK" w:cs="TH SarabunPSK"/>
          <w:sz w:val="32"/>
          <w:szCs w:val="32"/>
        </w:rPr>
        <w:tab/>
      </w:r>
      <w:r w:rsidRPr="00B70168">
        <w:rPr>
          <w:rFonts w:ascii="TH SarabunPSK" w:hAnsi="TH SarabunPSK" w:cs="TH SarabunPSK" w:hint="cs"/>
          <w:sz w:val="32"/>
          <w:szCs w:val="32"/>
          <w:cs/>
        </w:rPr>
        <w:t>โดยให้หน่วยรับงบประมาณ ดำเนินการให้ถูกต้องตามขั้นตอนของกฎหมาย ระเบียบ และมติคณะรัฐมนตรีที่เกี่ยวข้องอย่างเคร่งครัด และให้กระทรวงเจ้าสังกัด</w:t>
      </w:r>
      <w:r w:rsidRPr="00B70168">
        <w:rPr>
          <w:rFonts w:ascii="THSarabunPSK" w:cs="THSarabunPSK" w:hint="cs"/>
          <w:sz w:val="32"/>
          <w:szCs w:val="32"/>
          <w:cs/>
        </w:rPr>
        <w:t>กำกับดูแล</w:t>
      </w:r>
      <w:r w:rsidRPr="00B70168">
        <w:rPr>
          <w:rFonts w:ascii="THSarabunPSK" w:cs="THSarabunPSK"/>
          <w:sz w:val="32"/>
          <w:szCs w:val="32"/>
          <w:cs/>
        </w:rPr>
        <w:t xml:space="preserve"> </w:t>
      </w:r>
      <w:r w:rsidRPr="00B70168">
        <w:rPr>
          <w:rFonts w:ascii="THSarabunPSK" w:cs="THSarabunPSK" w:hint="cs"/>
          <w:sz w:val="32"/>
          <w:szCs w:val="32"/>
          <w:cs/>
        </w:rPr>
        <w:t>ติดตาม</w:t>
      </w:r>
      <w:r w:rsidRPr="00B70168">
        <w:rPr>
          <w:rFonts w:ascii="THSarabunPSK" w:cs="THSarabunPSK"/>
          <w:sz w:val="32"/>
          <w:szCs w:val="32"/>
          <w:cs/>
        </w:rPr>
        <w:t xml:space="preserve"> </w:t>
      </w:r>
      <w:r w:rsidRPr="00B70168">
        <w:rPr>
          <w:rFonts w:ascii="THSarabunPSK" w:cs="THSarabunPSK" w:hint="cs"/>
          <w:sz w:val="32"/>
          <w:szCs w:val="32"/>
          <w:cs/>
        </w:rPr>
        <w:t>และตรวจสอบการดำเนินงานของหน่วยรับงบประมาณในทุกขั้นตอนให้เป็นไปตามกฎหมายและระเบียบที่เกี่ยวข้องอย่างเคร่งครัด</w:t>
      </w:r>
      <w:r w:rsidRPr="00B70168">
        <w:rPr>
          <w:rFonts w:ascii="THSarabunPSK" w:cs="THSarabunPSK"/>
          <w:sz w:val="32"/>
          <w:szCs w:val="32"/>
          <w:cs/>
        </w:rPr>
        <w:t xml:space="preserve"> </w:t>
      </w:r>
      <w:r w:rsidRPr="00B70168">
        <w:rPr>
          <w:rFonts w:ascii="THSarabunPSK" w:cs="THSarabunPSK" w:hint="cs"/>
          <w:sz w:val="32"/>
          <w:szCs w:val="32"/>
          <w:cs/>
        </w:rPr>
        <w:t xml:space="preserve">รอบคอบ ทั้งต่อระยะเวลา ทั้งนี้ ให้รับความเห็นของหน่วยงานที่เกี่ยวข้องไปพิจารณาดำเนินการต่อไปด้วย </w:t>
      </w:r>
    </w:p>
    <w:p w:rsidR="00871293" w:rsidRPr="00B70168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0168">
        <w:rPr>
          <w:rFonts w:ascii="TH SarabunPSK" w:hAnsi="TH SarabunPSK" w:cs="TH SarabunPSK"/>
          <w:sz w:val="32"/>
          <w:szCs w:val="32"/>
          <w:cs/>
        </w:rPr>
        <w:tab/>
      </w:r>
      <w:r w:rsidRPr="00B70168">
        <w:rPr>
          <w:rFonts w:ascii="TH SarabunPSK" w:hAnsi="TH SarabunPSK" w:cs="TH SarabunPSK"/>
          <w:sz w:val="32"/>
          <w:szCs w:val="32"/>
          <w:cs/>
        </w:rPr>
        <w:tab/>
      </w:r>
      <w:r w:rsidRPr="00B7016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71293" w:rsidRPr="0022052D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0168">
        <w:rPr>
          <w:rFonts w:ascii="TH SarabunPSK" w:hAnsi="TH SarabunPSK" w:cs="TH SarabunPSK"/>
          <w:sz w:val="32"/>
          <w:szCs w:val="32"/>
          <w:cs/>
        </w:rPr>
        <w:tab/>
      </w:r>
      <w:r w:rsidRPr="00B70168">
        <w:rPr>
          <w:rFonts w:ascii="TH SarabunPSK" w:hAnsi="TH SarabunPSK" w:cs="TH SarabunPSK"/>
          <w:sz w:val="32"/>
          <w:szCs w:val="32"/>
          <w:cs/>
        </w:rPr>
        <w:tab/>
      </w:r>
      <w:r w:rsidRPr="00B7016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7016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B70168">
        <w:rPr>
          <w:rFonts w:ascii="TH SarabunPSK" w:hAnsi="TH SarabunPSK" w:cs="TH SarabunPSK" w:hint="cs"/>
          <w:sz w:val="32"/>
          <w:szCs w:val="32"/>
          <w:cs/>
        </w:rPr>
        <w:t xml:space="preserve"> 17</w:t>
      </w:r>
      <w:r w:rsidRPr="00B70168">
        <w:rPr>
          <w:rFonts w:ascii="TH SarabunPSK" w:hAnsi="TH SarabunPSK" w:cs="TH SarabunPSK"/>
          <w:sz w:val="32"/>
          <w:szCs w:val="32"/>
          <w:cs/>
        </w:rPr>
        <w:t xml:space="preserve"> กันยายน</w:t>
      </w:r>
      <w:r w:rsidRPr="00B70168">
        <w:rPr>
          <w:rFonts w:ascii="TH SarabunPSK" w:hAnsi="TH SarabunPSK" w:cs="TH SarabunPSK" w:hint="cs"/>
          <w:sz w:val="32"/>
          <w:szCs w:val="32"/>
          <w:cs/>
        </w:rPr>
        <w:t xml:space="preserve"> 2567 </w:t>
      </w:r>
      <w:r w:rsidRPr="00B70168">
        <w:rPr>
          <w:rFonts w:ascii="TH SarabunPSK" w:hAnsi="TH SarabunPSK" w:cs="TH SarabunPSK"/>
          <w:sz w:val="32"/>
          <w:szCs w:val="32"/>
          <w:cs/>
        </w:rPr>
        <w:t xml:space="preserve">นายกรัฐมนตรีได้แต่งตั้งคณะกรรมการฯ </w:t>
      </w:r>
      <w:r w:rsidRPr="0022052D">
        <w:rPr>
          <w:rFonts w:ascii="TH SarabunPSK" w:hAnsi="TH SarabunPSK" w:cs="TH SarabunPSK"/>
          <w:sz w:val="32"/>
          <w:szCs w:val="32"/>
          <w:cs/>
        </w:rPr>
        <w:t>เพื่อขับเคลื่อนนโยบายสำคัญในการกระตุ้นเศรษฐกิจ โดยมีนายกรัฐมนตรีเป็นประธานกรรมการ ปลัดกระทรวงการคลังเป็นกรรมการและเลขานุการ และผู้อำนวยการสำนักงานเศรษฐกิจการคลังเป็นผู้ช่วยเลขานุการ โดยมีหน้าที่และอำนาจที่สำคัญ เช่น กำหนดนโยบายโครงการ วัตถุประสงค์โครงการ แนวทางการดำเนินโครงการ หลักเกณฑ์และเงื่อนไขของโครงการ และแหล่งที่มาของเงินที่จะนำมาใช้ในโครงการกระตุ้นเศรษฐกิจเ</w:t>
      </w:r>
      <w:r>
        <w:rPr>
          <w:rFonts w:ascii="TH SarabunPSK" w:hAnsi="TH SarabunPSK" w:cs="TH SarabunPSK"/>
          <w:sz w:val="32"/>
          <w:szCs w:val="32"/>
          <w:cs/>
        </w:rPr>
        <w:t xml:space="preserve">พื่อเสนอต่อคณะรัฐมนตรี เป็นต้น </w:t>
      </w:r>
    </w:p>
    <w:p w:rsidR="00871293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2052D">
        <w:rPr>
          <w:rFonts w:ascii="TH SarabunPSK" w:hAnsi="TH SarabunPSK" w:cs="TH SarabunPSK"/>
          <w:sz w:val="32"/>
          <w:szCs w:val="32"/>
          <w:cs/>
        </w:rPr>
        <w:t>คณะรัฐมนตรีในคราวการประชุมเมื่อวันที่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01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 </w:t>
      </w:r>
      <w:r w:rsidRPr="00B601AE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พฤษภาคม </w:t>
      </w:r>
      <w:r w:rsidRPr="00B601AE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B601AE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ได้มีมติเห็นชอบแผนการขับเคลื่อนเศรษฐกิจฯ ตามที่กระทรวงการคลังเสนอ</w:t>
      </w:r>
      <w:r w:rsidRPr="0022052D">
        <w:rPr>
          <w:rFonts w:ascii="TH SarabunPSK" w:hAnsi="TH SarabunPSK" w:cs="TH SarabunPSK"/>
          <w:sz w:val="32"/>
          <w:szCs w:val="32"/>
          <w:cs/>
        </w:rPr>
        <w:t xml:space="preserve"> และให้กระทรวงการคลังและหน่วยงานที่เกี่ยวข้อง รับความเห็นของกระทรวงคมนาคม สำนักงบประมาณ สำนักงานคณะกรรมการกฤษฎีกา สำนักงานสภาพัฒนาการเศรษฐกิจและสังคมแห่งชาติ (สศช.) สำนักงานคณะกรรมการส่งเสริมการลงทุน และสำนักงานทรัพยากรน้ำแห่งชาติ รวมทั้งข้อสังเกตของ ธปท. ไปพิจารณาดำเนินการในส่วนที่เกี่ยวข้องต่อไป ทั้งนี้ หน่วยงานข้างต้นไม่ขัดข้องในหลักการของแผนการขับเคลื่อนเศรษฐกิจฯ และเห็นควรให้หน่วยงานที่เกี่ยวข้องพิจารณาดำเนินการให้สอดคล้องกับกฎหมายและระเบียบว่าด้วยการบริหารงบประมาณรายจ่ายงบกลาง รายการค่าใช้จ่ายเพื่อการกระตุ้นเศรษฐกิจและสร้างความเข้มแข็งของระบบเศรษฐกิจ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22052D">
        <w:rPr>
          <w:rFonts w:ascii="TH SarabunPSK" w:hAnsi="TH SarabunPSK" w:cs="TH SarabunPSK"/>
          <w:sz w:val="32"/>
          <w:szCs w:val="32"/>
          <w:cs/>
        </w:rPr>
        <w:t>รวมทั้งควรมีการกำกับและเร่งรัดติดตามผลการดำเนินงานของโครง</w:t>
      </w:r>
      <w:r>
        <w:rPr>
          <w:rFonts w:ascii="TH SarabunPSK" w:hAnsi="TH SarabunPSK" w:cs="TH SarabunPSK"/>
          <w:sz w:val="32"/>
          <w:szCs w:val="32"/>
          <w:cs/>
        </w:rPr>
        <w:t xml:space="preserve">การให้เป็นไปอย่างมีประสิทธิภาพ </w:t>
      </w:r>
    </w:p>
    <w:p w:rsidR="00871293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คณะกรรมการฯ ในคราวการประชุมครั้งที่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3/2568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เมื่อวันที่ 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มิถุนายน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2568 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>ได้มีมติเห็นชอบข้อเสนอโครงการ/รายการกระตุ้นเศรษฐกิจฯ ที่ผ่านการพิจารณาของคณะอนุกรรมการกลั่นกรองฯ ตามหลักเกณฑ์การจัดสรรฯ และมีความสำคัญสูง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ทั้งนี้ ณ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28</w:t>
      </w:r>
      <w:r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 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หน่วยรับงบประมาณ (ไม่รวมจังหวัดและกลุ่มจังหวัด และ อปท.) ได้จัดส่งคำขอรับจัดสรรงบประมาณฯ ที่ได้รับความเห็นชอบจากรองนายกรัฐมนตรี รัฐมนตรีเจ้าสังกัด หรือรัฐมนตรีที่กำกับดูแล 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>โดยมีข้อเสนอโครงการ/รายการกระตุ้นเศรษฐกิจฯ ที่ผ่านการพิจารณาตามหลักเกณฑ์การจัดสรรฯ และมีความสำคัญสูง ที่จะดำเนินโครงการโดย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50 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>หน่วยรับงบประมาณ จำนวน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481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8</w:t>
      </w:r>
      <w:r w:rsidRPr="0025796D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939 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 วงเงินรวมทั้งสิ้น 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115</w:t>
      </w:r>
      <w:r w:rsidRPr="0025796D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375.2715 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ล้านบาท 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ซึ่งมีรายละเอียดสรุปได้ ดัง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871293" w:rsidRPr="00CC6464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46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C6464">
        <w:rPr>
          <w:rFonts w:ascii="TH SarabunPSK" w:hAnsi="TH SarabunPSK" w:cs="TH SarabunPSK"/>
          <w:b/>
          <w:bCs/>
          <w:sz w:val="32"/>
          <w:szCs w:val="32"/>
          <w:cs/>
        </w:rPr>
        <w:t>) ด้านโครงสร้างพื้นฐาน</w:t>
      </w:r>
    </w:p>
    <w:p w:rsidR="00871293" w:rsidRPr="00CC6464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464">
        <w:rPr>
          <w:rFonts w:ascii="TH SarabunPSK" w:hAnsi="TH SarabunPSK" w:cs="TH SarabunPSK"/>
          <w:sz w:val="32"/>
          <w:szCs w:val="32"/>
          <w:cs/>
        </w:rPr>
        <w:t>ข้อเสนอโครงการ/รายการกระตุ้นเศรษฐกิจ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ด้านโครงสร้างพื้นฐาน มีคำขอรับจัดสรรงบประมาณฯ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188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/>
          <w:sz w:val="32"/>
          <w:szCs w:val="32"/>
        </w:rPr>
        <w:t xml:space="preserve"> 17</w:t>
      </w:r>
      <w:r w:rsidRPr="00CC64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074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รายการ วงเงินรวมทั้งสิ้น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169</w:t>
      </w:r>
      <w:r w:rsidRPr="00CC64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766</w:t>
      </w:r>
      <w:r w:rsidRPr="00CC646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2052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464">
        <w:rPr>
          <w:rFonts w:ascii="TH SarabunPSK" w:hAnsi="TH SarabunPSK" w:cs="TH SarabunPSK"/>
          <w:sz w:val="32"/>
          <w:szCs w:val="32"/>
          <w:cs/>
        </w:rPr>
        <w:t>โดยมีข้อเสนอโครงการ/รายการกระตุ้นเศรษ</w:t>
      </w:r>
      <w:r>
        <w:rPr>
          <w:rFonts w:ascii="TH SarabunPSK" w:hAnsi="TH SarabunPSK" w:cs="TH SarabunPSK" w:hint="cs"/>
          <w:sz w:val="32"/>
          <w:szCs w:val="32"/>
          <w:cs/>
        </w:rPr>
        <w:t>ฐ</w:t>
      </w:r>
      <w:r w:rsidRPr="00CC6464">
        <w:rPr>
          <w:rFonts w:ascii="TH SarabunPSK" w:hAnsi="TH SarabunPSK" w:cs="TH SarabunPSK"/>
          <w:sz w:val="32"/>
          <w:szCs w:val="32"/>
          <w:cs/>
        </w:rPr>
        <w:t>กิจฯ ที่ผ่านการพิจารณาตามหลักเกณฑ์การจัดสรรฯ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464">
        <w:rPr>
          <w:rFonts w:ascii="TH SarabunPSK" w:hAnsi="TH SarabunPSK" w:cs="TH SarabunPSK"/>
          <w:sz w:val="32"/>
          <w:szCs w:val="32"/>
          <w:cs/>
        </w:rPr>
        <w:t>และ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>มีความสำคัญสูง จำนวน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34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7</w:t>
      </w:r>
      <w:r w:rsidRPr="0025796D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986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รายการ วงเงินรวมทั้งสิ้น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84</w:t>
      </w:r>
      <w:r w:rsidRPr="0025796D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999.5422 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>ล้านบาท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464">
        <w:rPr>
          <w:rFonts w:ascii="TH SarabunPSK" w:hAnsi="TH SarabunPSK" w:cs="TH SarabunPSK"/>
          <w:sz w:val="32"/>
          <w:szCs w:val="32"/>
          <w:cs/>
        </w:rPr>
        <w:t>แบ่งออกเป็น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ด้าน ดังนี้</w:t>
      </w:r>
    </w:p>
    <w:p w:rsidR="00871293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6464">
        <w:rPr>
          <w:rFonts w:ascii="TH SarabunPSK" w:hAnsi="TH SarabunPSK" w:cs="TH SarabunPSK"/>
          <w:sz w:val="32"/>
          <w:szCs w:val="32"/>
          <w:u w:val="single"/>
          <w:cs/>
        </w:rPr>
        <w:t>ด้านน้ำ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มีคำขอรับจัดสรรงบประมาณฯ ที่ผ่านการพิจารณาตามหลักเกณฑ์การจัดสรรฯ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CC64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881 </w:t>
      </w:r>
      <w:r w:rsidRPr="00CC6464">
        <w:rPr>
          <w:rFonts w:ascii="TH SarabunPSK" w:hAnsi="TH SarabunPSK" w:cs="TH SarabunPSK"/>
          <w:sz w:val="32"/>
          <w:szCs w:val="32"/>
          <w:cs/>
        </w:rPr>
        <w:t>รายการ วงเงินรวมทั้งสิ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น </w:t>
      </w:r>
      <w:r>
        <w:rPr>
          <w:rFonts w:ascii="TH SarabunPSK" w:hAnsi="TH SarabunPSK" w:cs="TH SarabunPSK" w:hint="cs"/>
          <w:sz w:val="32"/>
          <w:szCs w:val="32"/>
          <w:cs/>
        </w:rPr>
        <w:t>39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135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8512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871293" w:rsidRPr="00CC6464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1.2) </w:t>
      </w:r>
      <w:r w:rsidRPr="0025796D">
        <w:rPr>
          <w:rFonts w:ascii="TH SarabunPSK" w:hAnsi="TH SarabunPSK" w:cs="TH SarabunPSK"/>
          <w:sz w:val="32"/>
          <w:szCs w:val="32"/>
          <w:u w:val="single"/>
          <w:cs/>
        </w:rPr>
        <w:t>ด้านคมนาคม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มีคำขอรับจัดสรรงบประมาณฯ ที่ผ่านการพิจารณาตามหลักเกณฑ์การจัดสรรฯ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26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Pr="00CC64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105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รายการ วงเงินรวมทั้งสิ้น</w:t>
      </w:r>
      <w:r>
        <w:rPr>
          <w:rFonts w:ascii="TH SarabunPSK" w:hAnsi="TH SarabunPSK" w:cs="TH SarabunPSK"/>
          <w:sz w:val="32"/>
          <w:szCs w:val="32"/>
        </w:rPr>
        <w:t xml:space="preserve"> 45</w:t>
      </w:r>
      <w:r w:rsidRPr="00CC64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863</w:t>
      </w:r>
      <w:r w:rsidRPr="00CC646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6910 </w:t>
      </w:r>
      <w:r w:rsidRPr="00CC6464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871293" w:rsidRPr="00CC6464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4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646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C6464">
        <w:rPr>
          <w:rFonts w:ascii="TH SarabunPSK" w:hAnsi="TH SarabunPSK" w:cs="TH SarabunPSK"/>
          <w:b/>
          <w:bCs/>
          <w:sz w:val="32"/>
          <w:szCs w:val="32"/>
          <w:cs/>
        </w:rPr>
        <w:t>) ด้านการท่องเที่ยว</w:t>
      </w:r>
    </w:p>
    <w:p w:rsidR="00871293" w:rsidRPr="0025796D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464">
        <w:rPr>
          <w:rFonts w:ascii="TH SarabunPSK" w:hAnsi="TH SarabunPSK" w:cs="TH SarabunPSK"/>
          <w:sz w:val="32"/>
          <w:szCs w:val="32"/>
          <w:cs/>
        </w:rPr>
        <w:t>ข้อเสนอโครงการ/รายการกระตุ้นเศรษฐกิจฯ ด้านการท่องเที่ยว (การพัฒนาด้านการท่องเที่ยว) มีคำขอรับจัดสรรงบประมาณฯ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CC64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049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>
        <w:rPr>
          <w:rFonts w:ascii="TH SarabunPSK" w:hAnsi="TH SarabunPSK" w:cs="TH SarabunPSK"/>
          <w:sz w:val="32"/>
          <w:szCs w:val="32"/>
        </w:rPr>
        <w:t>,760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รายการ วงเงินรวมทั้งสิ้น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CC64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607</w:t>
      </w:r>
      <w:r w:rsidRPr="00CC646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9356 </w:t>
      </w:r>
      <w:r w:rsidRPr="00CC6464">
        <w:rPr>
          <w:rFonts w:ascii="TH SarabunPSK" w:hAnsi="TH SarabunPSK" w:cs="TH SarabunPSK"/>
          <w:sz w:val="32"/>
          <w:szCs w:val="32"/>
          <w:cs/>
        </w:rPr>
        <w:t>ล้านบาท โดย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>มีข้อเสนอโครงการ/รายการกระตุ้นเศรษฐกิจฯ ที่ผ่านการพิจารณาตามหลักเกณฑ์การจัดสรรฯ และมีความสำคัญสูง จำนวน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420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922 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>รายการ วงเงินรวมทั้งสิ้น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</w:t>
      </w:r>
      <w:r w:rsidRPr="0025796D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052</w:t>
      </w:r>
      <w:r w:rsidRPr="0025796D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5796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</w:p>
    <w:p w:rsidR="00871293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6464">
        <w:rPr>
          <w:rFonts w:ascii="TH SarabunPSK" w:hAnsi="TH SarabunPSK" w:cs="TH SarabunPSK"/>
          <w:b/>
          <w:bCs/>
          <w:sz w:val="32"/>
          <w:szCs w:val="32"/>
          <w:cs/>
        </w:rPr>
        <w:t>ด้านการลดผลกระทบภาคการส่งออกและเพิ่มผลิตภาพ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71293" w:rsidRPr="00CC6464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464">
        <w:rPr>
          <w:rFonts w:ascii="TH SarabunPSK" w:hAnsi="TH SarabunPSK" w:cs="TH SarabunPSK"/>
          <w:sz w:val="32"/>
          <w:szCs w:val="32"/>
          <w:cs/>
        </w:rPr>
        <w:t>ข้อเสนอโครงการ/รายการกระตุ้นเศรษฐกิจฯ ด้านการลดผลกระทบภาคการส่งออกและเพิ่มผลิตภาพ มีคำขอรับจัดสรรงบประมาณฯ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258 </w:t>
      </w:r>
      <w:r w:rsidRPr="00CC6464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Pr="00CC64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969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รายการ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464">
        <w:rPr>
          <w:rFonts w:ascii="TH SarabunPSK" w:hAnsi="TH SarabunPSK" w:cs="TH SarabunPSK"/>
          <w:sz w:val="32"/>
          <w:szCs w:val="32"/>
          <w:cs/>
        </w:rPr>
        <w:t>วงเงินรวมทั้งสิ้น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>71</w:t>
      </w:r>
      <w:r w:rsidRPr="00CC64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563.0321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ล้านบาท โดยมี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ข้อเสนอโครงการ/รายการกระตุ้นเศรษฐกิจฯ ที่ผ่านการพิจารณาตามหลักเกณฑ์การจัดสรรฯ และมีความสำคัญสูง จำนวน 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 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รายการ วงเงินรวมทั้งสิ้น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11</w:t>
      </w:r>
      <w:r w:rsidRPr="0025796D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122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1930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แบ่งออกเป็น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ด้าน ดังนี้</w:t>
      </w:r>
    </w:p>
    <w:p w:rsidR="00871293" w:rsidRPr="00CC6464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9246F">
        <w:rPr>
          <w:rFonts w:ascii="TH SarabunPSK" w:hAnsi="TH SarabunPSK" w:cs="TH SarabunPSK"/>
          <w:sz w:val="32"/>
          <w:szCs w:val="32"/>
          <w:u w:val="single"/>
          <w:cs/>
        </w:rPr>
        <w:t>ด้านการเกษตร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มีคำขอรับจัดสรรงบประมาณฯ ที่ผ่านการพิจารณาตามหลักเกณฑ์การจัดสรรฯ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รายการ วงเงินรวมทั้งสิ้น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160.2130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871293" w:rsidRPr="00CC6464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9246F">
        <w:rPr>
          <w:rFonts w:ascii="TH SarabunPSK" w:hAnsi="TH SarabunPSK" w:cs="TH SarabunPSK"/>
          <w:sz w:val="32"/>
          <w:szCs w:val="32"/>
          <w:u w:val="single"/>
          <w:cs/>
        </w:rPr>
        <w:t>ด้านการลดผลกระทบแรงงาน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มีคำขอรับจัดสรรงบประมาณฯ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464">
        <w:rPr>
          <w:rFonts w:ascii="TH SarabunPSK" w:hAnsi="TH SarabunPSK" w:cs="TH SarabunPSK"/>
          <w:sz w:val="32"/>
          <w:szCs w:val="32"/>
          <w:cs/>
        </w:rPr>
        <w:t>ที่ผ่านการพิจารณาตามหลักเกณฑ์การจัดสรรฯ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รายการ วงเงินรวมทั้งสิ้น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CC64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871293" w:rsidRPr="00CC6464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9246F">
        <w:rPr>
          <w:rFonts w:ascii="TH SarabunPSK" w:hAnsi="TH SarabunPSK" w:cs="TH SarabunPSK"/>
          <w:sz w:val="32"/>
          <w:szCs w:val="32"/>
          <w:u w:val="single"/>
          <w:cs/>
        </w:rPr>
        <w:t>ด้านดิจิทัล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มีคำขอรับจัดสรรงบประมาณฯ ที่ผ่านการพิจารณาตามหลักเกณฑ์การจัดสรรฯ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รายการ วงเงินรวมทั้งสิ้น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961.9800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871293" w:rsidRPr="00A9246F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246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9246F">
        <w:rPr>
          <w:rFonts w:ascii="TH SarabunPSK" w:hAnsi="TH SarabunPSK" w:cs="TH SarabunPSK"/>
          <w:b/>
          <w:bCs/>
          <w:sz w:val="32"/>
          <w:szCs w:val="32"/>
          <w:cs/>
        </w:rPr>
        <w:t>) เศรษฐกิจชุมชนและอื่น ๆ</w:t>
      </w:r>
    </w:p>
    <w:p w:rsidR="00871293" w:rsidRPr="00CC6464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464">
        <w:rPr>
          <w:rFonts w:ascii="TH SarabunPSK" w:hAnsi="TH SarabunPSK" w:cs="TH SarabunPSK"/>
          <w:sz w:val="32"/>
          <w:szCs w:val="32"/>
          <w:cs/>
        </w:rPr>
        <w:t>ข้อเสนอโครงการ/รายการกระตุ้นเศรษฐกิจฯ ด้านเศรษฐกิจชุมชนและอื่น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464">
        <w:rPr>
          <w:rFonts w:ascii="TH SarabunPSK" w:hAnsi="TH SarabunPSK" w:cs="TH SarabunPSK"/>
          <w:sz w:val="32"/>
          <w:szCs w:val="32"/>
          <w:cs/>
        </w:rPr>
        <w:t>มีคำขอรับจัดสรรงบประมาณฯ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327 </w:t>
      </w:r>
      <w:r w:rsidRPr="00CC6464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816 </w:t>
      </w:r>
      <w:r w:rsidRPr="00CC6464">
        <w:rPr>
          <w:rFonts w:ascii="TH SarabunPSK" w:hAnsi="TH SarabunPSK" w:cs="TH SarabunPSK"/>
          <w:sz w:val="32"/>
          <w:szCs w:val="32"/>
          <w:cs/>
        </w:rPr>
        <w:t>รายการ วงเงินรวมทั้งสิ้น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76</w:t>
      </w:r>
      <w:r w:rsidRPr="00CC64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740.0697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464">
        <w:rPr>
          <w:rFonts w:ascii="TH SarabunPSK" w:hAnsi="TH SarabunPSK" w:cs="TH SarabunPSK"/>
          <w:sz w:val="32"/>
          <w:szCs w:val="32"/>
          <w:cs/>
        </w:rPr>
        <w:t>โดย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มีข้อเสนอโครงการ/รายการกระตุ้นเศรษฐกิจฯ ที่ผ่านการพิจารณาตามหลักเกณฑ์การจัดสรรฯ และมีความสำคัญสูง จำนวน 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21 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 วงเงินรวมทั้งสิ้น 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25796D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200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9567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แบ่งออกเป็น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Pr="00CC6464">
        <w:rPr>
          <w:rFonts w:ascii="TH SarabunPSK" w:hAnsi="TH SarabunPSK" w:cs="TH SarabunPSK"/>
          <w:sz w:val="32"/>
          <w:szCs w:val="32"/>
          <w:cs/>
        </w:rPr>
        <w:t>ด้าน ดังนี้</w:t>
      </w:r>
    </w:p>
    <w:p w:rsidR="00871293" w:rsidRPr="00CC6464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1A6F">
        <w:rPr>
          <w:rFonts w:ascii="TH SarabunPSK" w:hAnsi="TH SarabunPSK" w:cs="TH SarabunPSK"/>
          <w:sz w:val="32"/>
          <w:szCs w:val="32"/>
          <w:u w:val="single"/>
          <w:cs/>
        </w:rPr>
        <w:t>กองทุนหมู่บ้านและชุมชนเมืองแห่งชาติ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6464">
        <w:rPr>
          <w:rFonts w:ascii="TH SarabunPSK" w:hAnsi="TH SarabunPSK" w:cs="TH SarabunPSK"/>
          <w:sz w:val="32"/>
          <w:szCs w:val="32"/>
        </w:rPr>
        <w:t>SML</w:t>
      </w:r>
      <w:r w:rsidRPr="00CC6464">
        <w:rPr>
          <w:rFonts w:ascii="TH SarabunPSK" w:hAnsi="TH SarabunPSK" w:cs="TH SarabunPSK"/>
          <w:sz w:val="32"/>
          <w:szCs w:val="32"/>
          <w:cs/>
        </w:rPr>
        <w:t>) มีคำขอรับจัดสรร</w:t>
      </w:r>
      <w:r w:rsidR="00BB7E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งบประมาณฯ ที่ผ่านการพิจารณาตามหลักเกณฑ์การจัดสรรฯ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รายการ วงเงินรวมทั้งสิ้น</w:t>
      </w:r>
    </w:p>
    <w:p w:rsidR="00871293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6464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CC64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871293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4.2) </w:t>
      </w:r>
      <w:r w:rsidRPr="00F503C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โครงการพัฒนาเศรษฐกิจชุมชนและอื่น ๆ </w:t>
      </w:r>
      <w:r>
        <w:rPr>
          <w:rFonts w:ascii="TH SarabunPSK" w:hAnsi="TH SarabunPSK" w:cs="TH SarabunPSK" w:hint="cs"/>
          <w:sz w:val="32"/>
          <w:szCs w:val="32"/>
          <w:cs/>
        </w:rPr>
        <w:t>มีคำขอรับจัดสรรงบประมาณฯ ที่ผ่านการพิจารณาตามหลักเกณฑ์การจัดสรรฯ จำนวน 14 โครงการ 18 รายการ วงเงินรวมทั้งสิ้น 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559.6567 ล้านบาท</w:t>
      </w:r>
    </w:p>
    <w:p w:rsidR="00871293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4.3) </w:t>
      </w:r>
      <w:r w:rsidRPr="00F503C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โครงการพัฒนาทุนมนุษย์ด้านการศึกษาเพื่อวางรากฐานเศรษฐกิจให้กับประเทศ </w:t>
      </w:r>
      <w:r>
        <w:rPr>
          <w:rFonts w:ascii="TH SarabunPSK" w:hAnsi="TH SarabunPSK" w:cs="TH SarabunPSK" w:hint="cs"/>
          <w:sz w:val="32"/>
          <w:szCs w:val="32"/>
          <w:cs/>
        </w:rPr>
        <w:t>มีคำขอรับจัดสรรงบประมาณฯ ที่ผ่านการพิจารณาตามหลักเกณฑ์การจัดสรรฯ จำนวน</w:t>
      </w:r>
      <w:r w:rsidR="00BB7E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 โครงการ 2 รายการ วงเงินรวมทั้งสิ้น 3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641.3000 ล้านบาท </w:t>
      </w:r>
    </w:p>
    <w:p w:rsidR="00871293" w:rsidRPr="002D1A6F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D1A6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871293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การดำเนินโครงการ/รายการกระตุ้นเศรษฐกิจฯ ซึ่งครอบคลุมโครงการเกี่ยวกับโครงสร้างพื้นฐานด้านน้ำและคมนาคม การท่องเที่ยว การลดผลกระทบภาคการส่งออกและเพิ่มผลิตภาพ ตลอดจนเศรษฐกิจชุมชนและอื่น ๆ จะช่วยปรับโครงสร้างเศรษฐกิจของไทยให้เอื้อต่อการเติบโต และกระตุ้นเศรษฐกิจในระยะสั้นได้อย่างมีประสิทธิภาพ ผ่านข้อเสนอโครงการ/รายการกระตุ้นเศรษฐกิจฯ ใน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 ด้านหลัก ได้แก่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D1A6F">
        <w:rPr>
          <w:rFonts w:ascii="TH SarabunPSK" w:hAnsi="TH SarabunPSK" w:cs="TH SarabunPSK"/>
          <w:sz w:val="32"/>
          <w:szCs w:val="32"/>
          <w:cs/>
        </w:rPr>
        <w:t>) ด้านโครงสร้างพื้นฐาน วงเงิน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84</w:t>
      </w:r>
      <w:r w:rsidRPr="002D1A6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999.5422</w:t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 ล้านบาท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) ด้านการท่องเที่ยว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2D1A6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052.5796</w:t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 ล้านบาท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D1A6F">
        <w:rPr>
          <w:rFonts w:ascii="TH SarabunPSK" w:hAnsi="TH SarabunPSK" w:cs="TH SarabunPSK"/>
          <w:sz w:val="32"/>
          <w:szCs w:val="32"/>
          <w:cs/>
        </w:rPr>
        <w:t>) ด้านการลดผลกระทบภาคการส่งออกและเพิ่มผลิตภาพ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1A6F">
        <w:rPr>
          <w:rFonts w:ascii="TH SarabunPSK" w:hAnsi="TH SarabunPSK" w:cs="TH SarabunPSK"/>
          <w:sz w:val="32"/>
          <w:szCs w:val="32"/>
          <w:cs/>
        </w:rPr>
        <w:t>วงเงิน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11</w:t>
      </w:r>
      <w:r w:rsidRPr="002D1A6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122</w:t>
      </w:r>
      <w:r w:rsidRPr="002D1A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1930</w:t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 ล้านบาท และ 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 ด้านเศรษฐกิจ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>ชุ</w:t>
      </w:r>
      <w:r w:rsidRPr="002D1A6F">
        <w:rPr>
          <w:rFonts w:ascii="TH SarabunPSK" w:hAnsi="TH SarabunPSK" w:cs="TH SarabunPSK"/>
          <w:sz w:val="32"/>
          <w:szCs w:val="32"/>
          <w:cs/>
        </w:rPr>
        <w:t>มชนและอื่น ๆ วงเงิน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9</w:t>
      </w:r>
      <w:r w:rsidRPr="002D1A6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200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9567</w:t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 ล้านบาท โดยการจัดสรรงบประมาณเพื่อลงทุนตามข้อเสนอโครงการ/รายการกระตุ้นเศรษฐกิจข้างต้นจะนำไปสู่ผลผลิต (</w:t>
      </w:r>
      <w:r w:rsidRPr="002D1A6F">
        <w:rPr>
          <w:rFonts w:ascii="TH SarabunPSK" w:hAnsi="TH SarabunPSK" w:cs="TH SarabunPSK"/>
          <w:sz w:val="32"/>
          <w:szCs w:val="32"/>
        </w:rPr>
        <w:t>Output</w:t>
      </w:r>
      <w:r w:rsidRPr="002D1A6F">
        <w:rPr>
          <w:rFonts w:ascii="TH SarabunPSK" w:hAnsi="TH SarabunPSK" w:cs="TH SarabunPSK"/>
          <w:sz w:val="32"/>
          <w:szCs w:val="32"/>
          <w:cs/>
        </w:rPr>
        <w:t>) ที่ได้ในเชิงเศรษฐกิจมหภาค เช่น จำนวนโครงสร้างพื้นฐาน (ด้านน้ำและด้านคมนาคม) จะเพิ่มขึ้นทั้งในเชิงปริมาณและคุณภาพ ด้านการท่องเที่ยวจะช่วยเพิ่มระบบรักษาความปลอดภัยและสิ่งอำนวยความสะดวก เป็นต้น นอกจากนี้ จะนำไปสู่ผลลัพธ์ (</w:t>
      </w:r>
      <w:r w:rsidRPr="002D1A6F">
        <w:rPr>
          <w:rFonts w:ascii="TH SarabunPSK" w:hAnsi="TH SarabunPSK" w:cs="TH SarabunPSK"/>
          <w:sz w:val="32"/>
          <w:szCs w:val="32"/>
        </w:rPr>
        <w:t>Outcome</w:t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ในเ</w:t>
      </w:r>
      <w:r>
        <w:rPr>
          <w:rFonts w:ascii="TH SarabunPSK" w:hAnsi="TH SarabunPSK" w:cs="TH SarabunPSK" w:hint="cs"/>
          <w:sz w:val="32"/>
          <w:szCs w:val="32"/>
          <w:cs/>
        </w:rPr>
        <w:t>ชิ</w:t>
      </w:r>
      <w:r w:rsidRPr="002D1A6F">
        <w:rPr>
          <w:rFonts w:ascii="TH SarabunPSK" w:hAnsi="TH SarabunPSK" w:cs="TH SarabunPSK"/>
          <w:sz w:val="32"/>
          <w:szCs w:val="32"/>
          <w:cs/>
        </w:rPr>
        <w:t>งเศรษฐกิจระดับจังหวัด พื้นที่ และท้องถิ่น เช่น ผลิตภัณฑ์จังหวัด (</w:t>
      </w:r>
      <w:r w:rsidRPr="002D1A6F">
        <w:rPr>
          <w:rFonts w:ascii="TH SarabunPSK" w:hAnsi="TH SarabunPSK" w:cs="TH SarabunPSK"/>
          <w:sz w:val="32"/>
          <w:szCs w:val="32"/>
        </w:rPr>
        <w:t>Gross Provincial Products; GPP</w:t>
      </w:r>
      <w:r w:rsidRPr="002D1A6F">
        <w:rPr>
          <w:rFonts w:ascii="TH SarabunPSK" w:hAnsi="TH SarabunPSK" w:cs="TH SarabunPSK"/>
          <w:sz w:val="32"/>
          <w:szCs w:val="32"/>
          <w:cs/>
        </w:rPr>
        <w:t>) เพิ่มขึ้น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1A6F">
        <w:rPr>
          <w:rFonts w:ascii="TH SarabunPSK" w:hAnsi="TH SarabunPSK" w:cs="TH SarabunPSK"/>
          <w:sz w:val="32"/>
          <w:szCs w:val="32"/>
          <w:cs/>
        </w:rPr>
        <w:t>ผลิตภัณฑ์มวลรวมรายจังหวัดเฉลี่ยต่อหัว (</w:t>
      </w:r>
      <w:r w:rsidRPr="002D1A6F">
        <w:rPr>
          <w:rFonts w:ascii="TH SarabunPSK" w:hAnsi="TH SarabunPSK" w:cs="TH SarabunPSK"/>
          <w:sz w:val="32"/>
          <w:szCs w:val="32"/>
        </w:rPr>
        <w:t>GPP per capita</w:t>
      </w:r>
      <w:r w:rsidRPr="002D1A6F">
        <w:rPr>
          <w:rFonts w:ascii="TH SarabunPSK" w:hAnsi="TH SarabunPSK" w:cs="TH SarabunPSK"/>
          <w:sz w:val="32"/>
          <w:szCs w:val="32"/>
          <w:cs/>
        </w:rPr>
        <w:t>) เพิ่มขึ้น การจ้างงานในแต่ละจังหวัดเพิ่มขึ้นรายได้เกษตรกร/ครัวเรือนเพิ่มขึ้น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1A6F">
        <w:rPr>
          <w:rFonts w:ascii="TH SarabunPSK" w:hAnsi="TH SarabunPSK" w:cs="TH SarabunPSK"/>
          <w:sz w:val="32"/>
          <w:szCs w:val="32"/>
          <w:cs/>
        </w:rPr>
        <w:t>ผลผลิต (</w:t>
      </w:r>
      <w:r w:rsidRPr="002D1A6F">
        <w:rPr>
          <w:rFonts w:ascii="TH SarabunPSK" w:hAnsi="TH SarabunPSK" w:cs="TH SarabunPSK"/>
          <w:sz w:val="32"/>
          <w:szCs w:val="32"/>
        </w:rPr>
        <w:t>Productivity</w:t>
      </w:r>
      <w:r w:rsidRPr="002D1A6F">
        <w:rPr>
          <w:rFonts w:ascii="TH SarabunPSK" w:hAnsi="TH SarabunPSK" w:cs="TH SarabunPSK"/>
          <w:sz w:val="32"/>
          <w:szCs w:val="32"/>
          <w:cs/>
        </w:rPr>
        <w:t>) ต่อไร่เพิ่มขึ้น เป็นต้น</w:t>
      </w:r>
    </w:p>
    <w:p w:rsidR="00871293" w:rsidRPr="0034114A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34114A">
        <w:rPr>
          <w:rFonts w:ascii="TH SarabunPSK" w:hAnsi="TH SarabunPSK" w:cs="TH SarabunPSK"/>
          <w:b/>
          <w:bCs/>
          <w:sz w:val="32"/>
          <w:szCs w:val="32"/>
          <w:cs/>
        </w:rPr>
        <w:t>โครงการ/รายการกระตุ้นเศรษฐกิจฯ ที่ผ่านการพิจารณาตามหลักเกณฑ์การจัดสรรฯ</w:t>
      </w:r>
    </w:p>
    <w:p w:rsidR="00871293" w:rsidRPr="00F720AC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4114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3411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481 </w:t>
      </w:r>
      <w:r w:rsidRPr="0034114A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3411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8</w:t>
      </w:r>
      <w:r w:rsidRPr="0034114A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34114A">
        <w:rPr>
          <w:rFonts w:ascii="TH SarabunPSK" w:hAnsi="TH SarabunPSK" w:cs="TH SarabunPSK" w:hint="cs"/>
          <w:b/>
          <w:bCs/>
          <w:sz w:val="32"/>
          <w:szCs w:val="32"/>
          <w:cs/>
        </w:rPr>
        <w:t>939</w:t>
      </w:r>
      <w:r w:rsidRPr="003411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รายการ วงเงินทั้งสิ้น </w:t>
      </w:r>
      <w:r w:rsidRPr="0034114A">
        <w:rPr>
          <w:rFonts w:ascii="TH SarabunPSK" w:hAnsi="TH SarabunPSK" w:cs="TH SarabunPSK" w:hint="cs"/>
          <w:b/>
          <w:bCs/>
          <w:sz w:val="32"/>
          <w:szCs w:val="32"/>
          <w:cs/>
        </w:rPr>
        <w:t>115</w:t>
      </w:r>
      <w:r w:rsidRPr="0034114A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34114A">
        <w:rPr>
          <w:rFonts w:ascii="TH SarabunPSK" w:hAnsi="TH SarabunPSK" w:cs="TH SarabunPSK" w:hint="cs"/>
          <w:b/>
          <w:bCs/>
          <w:sz w:val="32"/>
          <w:szCs w:val="32"/>
          <w:cs/>
        </w:rPr>
        <w:t>375</w:t>
      </w:r>
      <w:r w:rsidRPr="0034114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4114A">
        <w:rPr>
          <w:rFonts w:ascii="TH SarabunPSK" w:hAnsi="TH SarabunPSK" w:cs="TH SarabunPSK" w:hint="cs"/>
          <w:b/>
          <w:bCs/>
          <w:sz w:val="32"/>
          <w:szCs w:val="32"/>
          <w:cs/>
        </w:rPr>
        <w:t>2715</w:t>
      </w:r>
      <w:r w:rsidRPr="003411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 จะส่งผลให้เศรษฐกิจขยายตัวได้ร้อยละ</w:t>
      </w:r>
      <w:r w:rsidRPr="003411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0.4</w:t>
      </w:r>
      <w:r w:rsidRPr="003411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เกิดการจ้างงานประมาณ </w:t>
      </w:r>
      <w:r w:rsidRPr="0034114A">
        <w:rPr>
          <w:rFonts w:ascii="TH SarabunPSK" w:hAnsi="TH SarabunPSK" w:cs="TH SarabunPSK" w:hint="cs"/>
          <w:b/>
          <w:bCs/>
          <w:sz w:val="32"/>
          <w:szCs w:val="32"/>
          <w:cs/>
        </w:rPr>
        <w:t>7.4</w:t>
      </w:r>
      <w:r w:rsidRPr="003411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ล้านคน วงเงินการจ้างงานประมาณ </w:t>
      </w:r>
      <w:r w:rsidRPr="0034114A">
        <w:rPr>
          <w:rFonts w:ascii="TH SarabunPSK" w:hAnsi="TH SarabunPSK" w:cs="TH SarabunPSK" w:hint="cs"/>
          <w:b/>
          <w:bCs/>
          <w:sz w:val="32"/>
          <w:szCs w:val="32"/>
          <w:cs/>
        </w:rPr>
        <w:t>34</w:t>
      </w:r>
      <w:r w:rsidRPr="0034114A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3411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000 </w:t>
      </w:r>
      <w:r w:rsidRPr="0034114A">
        <w:rPr>
          <w:rFonts w:ascii="TH SarabunPSK" w:hAnsi="TH SarabunPSK" w:cs="TH SarabunPSK"/>
          <w:b/>
          <w:bCs/>
          <w:sz w:val="32"/>
          <w:szCs w:val="32"/>
          <w:cs/>
        </w:rPr>
        <w:t>ล้านบาท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และจากการวิเคราะห์เชิงลึกพบว่า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) เม็ดเงินที่ผ่านการพิจารณากระจายไปยังภูมิภาคที่มีรายได้ต่อหัวต่ำ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D1A6F">
        <w:rPr>
          <w:rFonts w:ascii="TH SarabunPSK" w:hAnsi="TH SarabunPSK" w:cs="TH SarabunPSK"/>
          <w:sz w:val="32"/>
          <w:szCs w:val="32"/>
          <w:cs/>
        </w:rPr>
        <w:t>) เม็ดเงินกระจายไปทั่วประเทศทั้งในระดับจังหวัดและอำเภอ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) จังหวัดที่มีรายได้ต่อหัวต่ำ (ยากจน) ได้รับวงเงินสูงกว่าโดยเปรียบเทียบ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) จังหวัดที่มีขนาดของเศรษฐกิจเล็ก จะเกิดผลกระทบทางเศรษฐกิจสูงกว่า จังหวัดที่มีขนาดเศรษฐกิจใหญ่ และ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2D1A6F">
        <w:rPr>
          <w:rFonts w:ascii="TH SarabunPSK" w:hAnsi="TH SarabunPSK" w:cs="TH SarabunPSK"/>
          <w:sz w:val="32"/>
          <w:szCs w:val="32"/>
          <w:cs/>
        </w:rPr>
        <w:t>) เม็ด</w:t>
      </w:r>
      <w:r w:rsidRPr="002D1A6F">
        <w:rPr>
          <w:rFonts w:ascii="TH SarabunPSK" w:hAnsi="TH SarabunPSK" w:cs="TH SarabunPSK"/>
          <w:sz w:val="32"/>
          <w:szCs w:val="32"/>
          <w:cs/>
        </w:rPr>
        <w:lastRenderedPageBreak/>
        <w:t>เงินที่ลงทุนสนับสนุนการขยายตัวของเศรษฐกิจอย่างทั่วถึง ก่อให้เกิดผลการเชื่อมโยงไปยังสาขาเศรษฐกิจต้นน้ำและปลายน้ำ (</w:t>
      </w:r>
      <w:r w:rsidRPr="002D1A6F">
        <w:rPr>
          <w:rFonts w:ascii="TH SarabunPSK" w:hAnsi="TH SarabunPSK" w:cs="TH SarabunPSK"/>
          <w:sz w:val="32"/>
          <w:szCs w:val="32"/>
        </w:rPr>
        <w:t xml:space="preserve">Forward </w:t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D1A6F">
        <w:rPr>
          <w:rFonts w:ascii="TH SarabunPSK" w:hAnsi="TH SarabunPSK" w:cs="TH SarabunPSK"/>
          <w:sz w:val="32"/>
          <w:szCs w:val="32"/>
        </w:rPr>
        <w:t>Backward Linkage</w:t>
      </w:r>
      <w:r w:rsidRPr="002D1A6F">
        <w:rPr>
          <w:rFonts w:ascii="TH SarabunPSK" w:hAnsi="TH SarabunPSK" w:cs="TH SarabunPSK"/>
          <w:sz w:val="32"/>
          <w:szCs w:val="32"/>
          <w:cs/>
        </w:rPr>
        <w:t>) อีกด้วย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1A6F">
        <w:rPr>
          <w:rFonts w:ascii="TH SarabunPSK" w:hAnsi="TH SarabunPSK" w:cs="TH SarabunPSK"/>
          <w:sz w:val="32"/>
          <w:szCs w:val="32"/>
          <w:cs/>
        </w:rPr>
        <w:t>สาขาก่อสร้าง สาขาค้าปลีกค้าส่ง สาขาการเงิน และบริการอื่น ๆ เป็นต้น</w:t>
      </w:r>
    </w:p>
    <w:p w:rsidR="000946AC" w:rsidRDefault="000946AC" w:rsidP="00871293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D60F3" w:rsidRPr="00F720AC" w:rsidRDefault="001D60F3" w:rsidP="000946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4"/>
      </w:tblGrid>
      <w:tr w:rsidR="00655244" w:rsidRPr="00655244" w:rsidTr="00511D6E">
        <w:trPr>
          <w:jc w:val="center"/>
        </w:trPr>
        <w:tc>
          <w:tcPr>
            <w:tcW w:w="9594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ต่างประเทศ</w:t>
            </w:r>
          </w:p>
        </w:tc>
      </w:tr>
    </w:tbl>
    <w:p w:rsidR="00655244" w:rsidRPr="00655244" w:rsidRDefault="001D60F3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E40C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55244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การดำเนินการเพื่อบริจาคเงินเพิ่มทุนในกองทุนพัฒนาเอเชีย </w:t>
      </w:r>
      <w:r w:rsidR="00655244" w:rsidRPr="00655244">
        <w:rPr>
          <w:rFonts w:ascii="TH SarabunPSK" w:hAnsi="TH SarabunPSK" w:cs="TH SarabunPSK"/>
          <w:b/>
          <w:bCs/>
          <w:sz w:val="32"/>
          <w:szCs w:val="32"/>
        </w:rPr>
        <w:t>14</w:t>
      </w:r>
    </w:p>
    <w:p w:rsidR="00655244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655244">
        <w:rPr>
          <w:rFonts w:ascii="TH SarabunPSK" w:hAnsi="TH SarabunPSK" w:cs="TH SarabunPSK"/>
          <w:sz w:val="32"/>
          <w:szCs w:val="32"/>
          <w:cs/>
        </w:rPr>
        <w:t>เห็นชอบ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กระทรวงการคลัง (กค.)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655244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sz w:val="32"/>
          <w:szCs w:val="32"/>
          <w:cs/>
        </w:rPr>
        <w:t>1.</w:t>
      </w:r>
      <w:r w:rsidRPr="00655244">
        <w:rPr>
          <w:rFonts w:ascii="TH SarabunPSK" w:hAnsi="TH SarabunPSK" w:cs="TH SarabunPSK"/>
          <w:sz w:val="32"/>
          <w:szCs w:val="32"/>
          <w:cs/>
        </w:rPr>
        <w:t>ร่างเอกสารยืนยันการบริจาคเงิน [</w:t>
      </w:r>
      <w:r w:rsidRPr="00655244">
        <w:rPr>
          <w:rFonts w:ascii="TH SarabunPSK" w:hAnsi="TH SarabunPSK" w:cs="TH SarabunPSK"/>
          <w:sz w:val="32"/>
          <w:szCs w:val="32"/>
        </w:rPr>
        <w:t xml:space="preserve">instrument of Contribution </w:t>
      </w:r>
      <w:r w:rsidRPr="00655244">
        <w:rPr>
          <w:rFonts w:ascii="TH SarabunPSK" w:hAnsi="TH SarabunPSK" w:cs="TH SarabunPSK"/>
          <w:sz w:val="32"/>
          <w:szCs w:val="32"/>
          <w:cs/>
        </w:rPr>
        <w:t>(</w:t>
      </w:r>
      <w:r w:rsidRPr="00655244">
        <w:rPr>
          <w:rFonts w:ascii="TH SarabunPSK" w:hAnsi="TH SarabunPSK" w:cs="TH SarabunPSK"/>
          <w:sz w:val="32"/>
          <w:szCs w:val="32"/>
        </w:rPr>
        <w:t>10C</w:t>
      </w:r>
      <w:r w:rsidRPr="00655244">
        <w:rPr>
          <w:rFonts w:ascii="TH SarabunPSK" w:hAnsi="TH SarabunPSK" w:cs="TH SarabunPSK"/>
          <w:sz w:val="32"/>
          <w:szCs w:val="32"/>
          <w:cs/>
        </w:rPr>
        <w:t>)]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(ร่าง </w:t>
      </w:r>
      <w:r w:rsidRPr="00655244">
        <w:rPr>
          <w:rFonts w:ascii="TH SarabunPSK" w:hAnsi="TH SarabunPSK" w:cs="TH SarabunPSK"/>
          <w:sz w:val="32"/>
          <w:szCs w:val="32"/>
        </w:rPr>
        <w:t>IOC</w:t>
      </w:r>
      <w:r w:rsidRPr="00655244">
        <w:rPr>
          <w:rFonts w:ascii="TH SarabunPSK" w:hAnsi="TH SarabunPSK" w:cs="TH SarabunPSK"/>
          <w:sz w:val="32"/>
          <w:szCs w:val="32"/>
          <w:cs/>
        </w:rPr>
        <w:t>) สำหรับการบริจาคเงินเพิ่มทุนในกองทุนพัฒนาเอเชีย</w:t>
      </w:r>
      <w:r w:rsidRPr="00655244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655244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</w:rPr>
        <w:t>14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[</w:t>
      </w:r>
      <w:r w:rsidRPr="00655244">
        <w:rPr>
          <w:rFonts w:ascii="TH SarabunPSK" w:hAnsi="TH SarabunPSK" w:cs="TH SarabunPSK"/>
          <w:sz w:val="32"/>
          <w:szCs w:val="32"/>
        </w:rPr>
        <w:t>Asian Development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</w:rPr>
        <w:t xml:space="preserve">Fund 14 </w:t>
      </w:r>
      <w:r w:rsidRPr="00655244">
        <w:rPr>
          <w:rFonts w:ascii="TH SarabunPSK" w:hAnsi="TH SarabunPSK" w:cs="TH SarabunPSK"/>
          <w:sz w:val="32"/>
          <w:szCs w:val="32"/>
          <w:cs/>
        </w:rPr>
        <w:t>(</w:t>
      </w:r>
      <w:r w:rsidRPr="00655244">
        <w:rPr>
          <w:rFonts w:ascii="TH SarabunPSK" w:hAnsi="TH SarabunPSK" w:cs="TH SarabunPSK"/>
          <w:sz w:val="32"/>
          <w:szCs w:val="32"/>
        </w:rPr>
        <w:t>ADF 14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)] (กองทุน </w:t>
      </w:r>
      <w:r w:rsidRPr="00655244">
        <w:rPr>
          <w:rFonts w:ascii="TH SarabunPSK" w:hAnsi="TH SarabunPSK" w:cs="TH SarabunPSK"/>
          <w:sz w:val="32"/>
          <w:szCs w:val="32"/>
        </w:rPr>
        <w:t>ADF 14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</w:p>
    <w:p w:rsidR="00655244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sz w:val="32"/>
          <w:szCs w:val="32"/>
          <w:cs/>
        </w:rPr>
        <w:t>2.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ให้รัฐมนตรีว่าการกระทรวงการคลังลงนามในร่าง </w:t>
      </w:r>
      <w:r w:rsidRPr="00655244">
        <w:rPr>
          <w:rFonts w:ascii="TH SarabunPSK" w:hAnsi="TH SarabunPSK" w:cs="TH SarabunPSK"/>
          <w:sz w:val="32"/>
          <w:szCs w:val="32"/>
        </w:rPr>
        <w:t xml:space="preserve">IOC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เพื่อยืนยันการบริจาคเงินเพิ่มทุนในกองทุน </w:t>
      </w:r>
      <w:r w:rsidRPr="00655244">
        <w:rPr>
          <w:rFonts w:ascii="TH SarabunPSK" w:hAnsi="TH SarabunPSK" w:cs="TH SarabunPSK"/>
          <w:sz w:val="32"/>
          <w:szCs w:val="32"/>
        </w:rPr>
        <w:t xml:space="preserve">ADF 14 </w:t>
      </w:r>
      <w:r w:rsidRPr="00655244">
        <w:rPr>
          <w:rFonts w:ascii="TH SarabunPSK" w:hAnsi="TH SarabunPSK" w:cs="TH SarabunPSK"/>
          <w:sz w:val="32"/>
          <w:szCs w:val="32"/>
          <w:cs/>
        </w:rPr>
        <w:t>ของประเทศไทย (ไทย)</w:t>
      </w:r>
    </w:p>
    <w:p w:rsidR="00655244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55244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sz w:val="32"/>
          <w:szCs w:val="32"/>
          <w:cs/>
        </w:rPr>
        <w:t>เรื่องนี้กระทรวงการคลังขอให้นำเสนอคณะรัฐมนตรีพิจารณาให้ความเห็นชอบร่างเอกสา</w:t>
      </w:r>
      <w:r w:rsidRPr="00655244">
        <w:rPr>
          <w:rFonts w:ascii="TH SarabunPSK" w:hAnsi="TH SarabunPSK" w:cs="TH SarabunPSK"/>
          <w:sz w:val="32"/>
          <w:szCs w:val="32"/>
          <w:cs/>
        </w:rPr>
        <w:t>รยืนยันการบริจาคเงิน</w:t>
      </w:r>
      <w:r w:rsidRPr="00655244">
        <w:rPr>
          <w:rFonts w:ascii="TH SarabunPSK" w:hAnsi="TH SarabunPSK" w:cs="TH SarabunPSK"/>
          <w:sz w:val="32"/>
          <w:szCs w:val="32"/>
        </w:rPr>
        <w:t xml:space="preserve"> Instrument of Contribution </w:t>
      </w:r>
      <w:r w:rsidRPr="00655244">
        <w:rPr>
          <w:rFonts w:ascii="TH SarabunPSK" w:hAnsi="TH SarabunPSK" w:cs="TH SarabunPSK"/>
          <w:sz w:val="32"/>
          <w:szCs w:val="32"/>
          <w:cs/>
        </w:rPr>
        <w:t>(</w:t>
      </w:r>
      <w:r w:rsidRPr="00655244">
        <w:rPr>
          <w:rFonts w:ascii="TH SarabunPSK" w:hAnsi="TH SarabunPSK" w:cs="TH SarabunPSK"/>
          <w:sz w:val="32"/>
          <w:szCs w:val="32"/>
        </w:rPr>
        <w:t>IOC</w:t>
      </w:r>
      <w:r w:rsidRPr="00655244">
        <w:rPr>
          <w:rFonts w:ascii="TH SarabunPSK" w:hAnsi="TH SarabunPSK" w:cs="TH SarabunPSK"/>
          <w:sz w:val="32"/>
          <w:szCs w:val="32"/>
          <w:cs/>
        </w:rPr>
        <w:t>) โดยให้รัฐมนตรีว่าการกระทรวงการคลังลงนาม และส่งให้แก่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ธนาคารพัฒนาเอเชีย</w:t>
      </w:r>
      <w:r w:rsidRPr="00655244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[</w:t>
      </w:r>
      <w:r w:rsidRPr="00655244">
        <w:rPr>
          <w:rFonts w:ascii="TH SarabunPSK" w:hAnsi="TH SarabunPSK" w:cs="TH SarabunPSK"/>
          <w:sz w:val="32"/>
          <w:szCs w:val="32"/>
        </w:rPr>
        <w:t xml:space="preserve">Asian Development Bank </w:t>
      </w:r>
      <w:r w:rsidRPr="00655244">
        <w:rPr>
          <w:rFonts w:ascii="TH SarabunPSK" w:hAnsi="TH SarabunPSK" w:cs="TH SarabunPSK"/>
          <w:sz w:val="32"/>
          <w:szCs w:val="32"/>
          <w:cs/>
        </w:rPr>
        <w:t>(</w:t>
      </w:r>
      <w:r w:rsidRPr="00655244">
        <w:rPr>
          <w:rFonts w:ascii="TH SarabunPSK" w:hAnsi="TH SarabunPSK" w:cs="TH SarabunPSK"/>
          <w:sz w:val="32"/>
          <w:szCs w:val="32"/>
        </w:rPr>
        <w:t>ADB</w:t>
      </w:r>
      <w:r w:rsidRPr="00655244">
        <w:rPr>
          <w:rFonts w:ascii="TH SarabunPSK" w:hAnsi="TH SarabunPSK" w:cs="TH SarabunPSK"/>
          <w:sz w:val="32"/>
          <w:szCs w:val="32"/>
          <w:cs/>
        </w:rPr>
        <w:t>)] ภายในวันที่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30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มิถุนายน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2568</w:t>
      </w:r>
    </w:p>
    <w:p w:rsidR="00655244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 xml:space="preserve">เพื่อยืนยันการบริจาคเงินเพิ่มทุนในกองทุนพัฒนาเอเชีย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[</w:t>
      </w:r>
      <w:r w:rsidRPr="00655244">
        <w:rPr>
          <w:rFonts w:ascii="TH SarabunPSK" w:hAnsi="TH SarabunPSK" w:cs="TH SarabunPSK"/>
          <w:sz w:val="32"/>
          <w:szCs w:val="32"/>
        </w:rPr>
        <w:t xml:space="preserve">Asian Development Fund </w:t>
      </w:r>
      <w:r w:rsidRPr="00655244">
        <w:rPr>
          <w:rFonts w:ascii="TH SarabunPSK" w:hAnsi="TH SarabunPSK" w:cs="TH SarabunPSK"/>
          <w:sz w:val="32"/>
          <w:szCs w:val="32"/>
          <w:cs/>
        </w:rPr>
        <w:t>14 (</w:t>
      </w:r>
      <w:r w:rsidRPr="00655244">
        <w:rPr>
          <w:rFonts w:ascii="TH SarabunPSK" w:hAnsi="TH SarabunPSK" w:cs="TH SarabunPSK"/>
          <w:sz w:val="32"/>
          <w:szCs w:val="32"/>
        </w:rPr>
        <w:t xml:space="preserve">ADF </w:t>
      </w:r>
      <w:r w:rsidRPr="00655244">
        <w:rPr>
          <w:rFonts w:ascii="TH SarabunPSK" w:hAnsi="TH SarabunPSK" w:cs="TH SarabunPSK"/>
          <w:sz w:val="32"/>
          <w:szCs w:val="32"/>
          <w:cs/>
        </w:rPr>
        <w:t>14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)</w:t>
      </w:r>
      <w:r w:rsidRPr="00655244">
        <w:rPr>
          <w:rFonts w:ascii="TH SarabunPSK" w:hAnsi="TH SarabunPSK" w:cs="TH SarabunPSK" w:hint="cs"/>
          <w:sz w:val="32"/>
          <w:szCs w:val="32"/>
          <w:vertAlign w:val="superscript"/>
          <w:cs/>
        </w:rPr>
        <w:t>3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(กองทุน </w:t>
      </w:r>
      <w:r w:rsidRPr="00655244">
        <w:rPr>
          <w:rFonts w:ascii="TH SarabunPSK" w:hAnsi="TH SarabunPSK" w:cs="TH SarabunPSK"/>
          <w:sz w:val="32"/>
          <w:szCs w:val="32"/>
        </w:rPr>
        <w:t xml:space="preserve">ADF </w:t>
      </w:r>
      <w:r w:rsidRPr="00655244">
        <w:rPr>
          <w:rFonts w:ascii="TH SarabunPSK" w:hAnsi="TH SarabunPSK" w:cs="TH SarabunPSK"/>
          <w:sz w:val="32"/>
          <w:szCs w:val="32"/>
          <w:cs/>
        </w:rPr>
        <w:t>14)] ของประเทศไทย โดยมียอดเงินบริจาคหลังหักส่วนลด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91.12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มีรายละเอียด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การแบ่งชำระเงินบริจาค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ง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งวดละ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22.78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ตั้งแต่ปี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2568 - 2571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ตามที่คณะรัฐมนตรีได้มีมติเห็นชอบไว้แล้ว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วันที่ 24 กันยายน 2567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ทั้งนี้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กระทรวงการต่างประเทศ (กรมเศรษฐกิจระหว่างประเทศ)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พิจารณาแล้วเห็นว่า การดำเนินการเพื่อการบริจาคเงินเพิ่มทุนในกองทุน </w:t>
      </w:r>
      <w:r w:rsidRPr="00655244">
        <w:rPr>
          <w:rFonts w:ascii="TH SarabunPSK" w:hAnsi="TH SarabunPSK" w:cs="TH SarabunPSK"/>
          <w:sz w:val="32"/>
          <w:szCs w:val="32"/>
        </w:rPr>
        <w:t xml:space="preserve">ADF </w:t>
      </w:r>
      <w:r w:rsidRPr="00655244">
        <w:rPr>
          <w:rFonts w:ascii="TH SarabunPSK" w:hAnsi="TH SarabunPSK" w:cs="TH SarabunPSK"/>
          <w:sz w:val="32"/>
          <w:szCs w:val="32"/>
          <w:cs/>
        </w:rPr>
        <w:t>14 จะส่งผลให้เกิดพันธกรณีแก่ประเทศไทยที่จะต้องชำระเงินดังกล่าว จึงเป็นการทำหนังสือสัญญาตามมาตรา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178 </w:t>
      </w:r>
      <w:r w:rsidRPr="00655244">
        <w:rPr>
          <w:rFonts w:ascii="TH SarabunPSK" w:hAnsi="TH SarabunPSK" w:cs="TH SarabunPSK"/>
          <w:sz w:val="32"/>
          <w:szCs w:val="32"/>
          <w:cs/>
        </w:rPr>
        <w:t>ของรัฐธรรมนูญแห่งราชอาณาจักรไทย ที่จะต้องได้รับความเห็นชอบจากคณะรัฐมนตรีก่อนการลงนามแต่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ไม่เป็นหนังสือสัญญาตามมาตรา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178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วรรคสองของรัฐธรรมนูญแห่งราชอาณาจักรไทยที่จะต้องได้รับความเห็นชอบจากรัฐสภา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และโดยที่เรื่องดังกล่าวเป็นเรื่องที่เกี่ยวกับความสัมพันธ์ระหว่างประเทศหรือองค์การระหว่างประเทศ ที่มีผลผูกพันรัฐบาลไทย จึงเข้าข่ายเรื่องที่เสนอคณะรัฐมนตรีได้ตามนัยมาตรา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7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</w:p>
    <w:p w:rsidR="00655244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>แห่งพระราชกฤษฎีกาว่าด้วยการเสนอเรื่องและการประชุมคณะรัฐมนตรี พ.ศ. 2548</w:t>
      </w:r>
    </w:p>
    <w:p w:rsidR="00655244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>_______________________________________</w:t>
      </w:r>
    </w:p>
    <w:p w:rsidR="00655244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655244">
        <w:rPr>
          <w:rFonts w:ascii="TH SarabunPSK" w:hAnsi="TH SarabunPSK" w:cs="TH SarabunPSK"/>
          <w:sz w:val="32"/>
          <w:szCs w:val="32"/>
          <w:cs/>
        </w:rPr>
        <w:t>เป็นกองทุนพิเศษที่อยู่ภายใต้การบริหารงานของธนาคารพัฒนาเอเชีย [</w:t>
      </w:r>
      <w:r w:rsidRPr="00655244">
        <w:rPr>
          <w:rFonts w:ascii="TH SarabunPSK" w:hAnsi="TH SarabunPSK" w:cs="TH SarabunPSK"/>
          <w:sz w:val="32"/>
          <w:szCs w:val="32"/>
        </w:rPr>
        <w:t xml:space="preserve">Asian Development Bank </w:t>
      </w:r>
      <w:r w:rsidRPr="00655244">
        <w:rPr>
          <w:rFonts w:ascii="TH SarabunPSK" w:hAnsi="TH SarabunPSK" w:cs="TH SarabunPSK"/>
          <w:sz w:val="32"/>
          <w:szCs w:val="32"/>
          <w:cs/>
        </w:rPr>
        <w:t>(</w:t>
      </w:r>
      <w:r w:rsidRPr="00655244">
        <w:rPr>
          <w:rFonts w:ascii="TH SarabunPSK" w:hAnsi="TH SarabunPSK" w:cs="TH SarabunPSK"/>
          <w:sz w:val="32"/>
          <w:szCs w:val="32"/>
        </w:rPr>
        <w:t>ADB</w:t>
      </w:r>
      <w:r w:rsidRPr="00655244">
        <w:rPr>
          <w:rFonts w:ascii="TH SarabunPSK" w:hAnsi="TH SarabunPSK" w:cs="TH SarabunPSK"/>
          <w:sz w:val="32"/>
          <w:szCs w:val="32"/>
          <w:cs/>
        </w:rPr>
        <w:t>)] ซึ่งจัดตั้งขึ้นเมื่อปี</w:t>
      </w:r>
      <w:r w:rsidRPr="00655244">
        <w:rPr>
          <w:rFonts w:ascii="TH SarabunPSK" w:hAnsi="TH SarabunPSK" w:cs="TH SarabunPSK"/>
          <w:sz w:val="32"/>
          <w:szCs w:val="32"/>
        </w:rPr>
        <w:t xml:space="preserve"> 2516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เพื่อให้ความช่วยเหลือแบบให้เปล่า (</w:t>
      </w:r>
      <w:r w:rsidRPr="00655244">
        <w:rPr>
          <w:rFonts w:ascii="TH SarabunPSK" w:hAnsi="TH SarabunPSK" w:cs="TH SarabunPSK"/>
          <w:sz w:val="32"/>
          <w:szCs w:val="32"/>
        </w:rPr>
        <w:t>Grant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และให้ความช่วยเหลือทางวิชาการผ่านกองทุนพิเศษการให้ความช่วยเหลือทางเทคนิคแก่ประเทศสมาชิก </w:t>
      </w:r>
      <w:r w:rsidRPr="00655244">
        <w:rPr>
          <w:rFonts w:ascii="TH SarabunPSK" w:hAnsi="TH SarabunPSK" w:cs="TH SarabunPSK"/>
          <w:sz w:val="32"/>
          <w:szCs w:val="32"/>
        </w:rPr>
        <w:t xml:space="preserve">ADB </w:t>
      </w:r>
      <w:r w:rsidRPr="00655244">
        <w:rPr>
          <w:rFonts w:ascii="TH SarabunPSK" w:hAnsi="TH SarabunPSK" w:cs="TH SarabunPSK"/>
          <w:sz w:val="32"/>
          <w:szCs w:val="32"/>
          <w:cs/>
        </w:rPr>
        <w:t>ที่อยู่ในกลุ่มประเทศพัฒนาน้อยที่สุด โดยมีแหล่งเงินทุนส่วนใหญ่มาจากเงินบริจาคของประเทศสมาชิก</w:t>
      </w:r>
    </w:p>
    <w:p w:rsidR="00655244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ธนาคารพัฒนาเอเชีย เป็นสถาบันการเงินเพื่อการพัฒนาแบบพหุภาคี โดยมีสมาชิกทั้งหมด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69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ประเทศ เช่น ไทย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สหรัฐอเมริกา ราชอาณาจักรนอร์เวย์ สาธารณรัฐอินโดนีเซีย และประเทศญี่ปุ่น มีวิสัยทัศน์คือ การทำให้ภูมิภาคเอเชียแปซิฟิกปราศจากความยากจนด้วยการให้เงินกู้ยืม ความช่วยเหลือทางวิชาการ การให้เปล่า การลงทุนในตราสารทุน และการให้การค้ำประกันแก่รัฐบาลและธุรกิจเอกชนของประเทศสมาชิกที่กำลังพัฒนา</w:t>
      </w:r>
    </w:p>
    <w:p w:rsidR="00655244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 xml:space="preserve">"แหล่งเงินทุนของกองทุน </w:t>
      </w:r>
      <w:r w:rsidRPr="00655244">
        <w:rPr>
          <w:rFonts w:ascii="TH SarabunPSK" w:hAnsi="TH SarabunPSK" w:cs="TH SarabunPSK"/>
          <w:sz w:val="32"/>
          <w:szCs w:val="32"/>
        </w:rPr>
        <w:t>ADF 14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ประกอบด้วย (</w:t>
      </w:r>
      <w:r w:rsidRPr="00655244">
        <w:rPr>
          <w:rFonts w:ascii="TH SarabunPSK" w:hAnsi="TH SarabunPSK" w:cs="TH SarabunPSK"/>
          <w:sz w:val="32"/>
          <w:szCs w:val="32"/>
        </w:rPr>
        <w:t>1</w:t>
      </w:r>
      <w:r w:rsidRPr="00655244">
        <w:rPr>
          <w:rFonts w:ascii="TH SarabunPSK" w:hAnsi="TH SarabunPSK" w:cs="TH SarabunPSK"/>
          <w:sz w:val="32"/>
          <w:szCs w:val="32"/>
          <w:cs/>
        </w:rPr>
        <w:t>) เงินบริจาคจากประเทศสมาชิก จำนวน</w:t>
      </w:r>
      <w:r w:rsidRPr="00655244">
        <w:rPr>
          <w:rFonts w:ascii="TH SarabunPSK" w:hAnsi="TH SarabunPSK" w:cs="TH SarabunPSK"/>
          <w:sz w:val="32"/>
          <w:szCs w:val="32"/>
        </w:rPr>
        <w:t xml:space="preserve"> 2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,565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</w:t>
      </w:r>
    </w:p>
    <w:p w:rsidR="00655244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การโอนรายได้สุทธิจากแหล่งเงินทุนสามัญ จำนวน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1,574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3</w:t>
      </w:r>
      <w:r w:rsidRPr="00655244">
        <w:rPr>
          <w:rFonts w:ascii="TH SarabunPSK" w:hAnsi="TH SarabunPSK" w:cs="TH SarabunPSK"/>
          <w:sz w:val="32"/>
          <w:szCs w:val="32"/>
          <w:cs/>
        </w:rPr>
        <w:t>) รายได้จากการลงทุน จำนวน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351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และ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เงินทุนสำรองคงเหลือที่โอนมาจาก </w:t>
      </w:r>
      <w:r w:rsidRPr="00655244">
        <w:rPr>
          <w:rFonts w:ascii="TH SarabunPSK" w:hAnsi="TH SarabunPSK" w:cs="TH SarabunPSK"/>
          <w:sz w:val="32"/>
          <w:szCs w:val="32"/>
        </w:rPr>
        <w:t xml:space="preserve">ADF 13 </w:t>
      </w:r>
      <w:r w:rsidRPr="00655244">
        <w:rPr>
          <w:rFonts w:ascii="TH SarabunPSK" w:hAnsi="TH SarabunPSK" w:cs="TH SarabunPSK"/>
          <w:sz w:val="32"/>
          <w:szCs w:val="32"/>
          <w:cs/>
        </w:rPr>
        <w:t>จำนวน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460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</w:t>
      </w:r>
    </w:p>
    <w:p w:rsidR="00655244" w:rsidRPr="00655244" w:rsidRDefault="00655244" w:rsidP="00655244">
      <w:pPr>
        <w:spacing w:after="0" w:line="360" w:lineRule="exact"/>
        <w:jc w:val="thaiDistribute"/>
      </w:pPr>
    </w:p>
    <w:p w:rsidR="000E6FB4" w:rsidRPr="00655244" w:rsidRDefault="001D60F3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E40C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E6FB4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ผลการประชุมและข้อเสนอการปฏิบัติตามมติการประชุมรัฐภาคีอนุสัญญามินามาตะว่าด้วยปรอท </w:t>
      </w:r>
      <w:r w:rsidR="00D46FD0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E6FB4" w:rsidRPr="00655244">
        <w:rPr>
          <w:rFonts w:ascii="TH SarabunPSK" w:hAnsi="TH SarabunPSK" w:cs="TH SarabunPSK"/>
          <w:b/>
          <w:bCs/>
          <w:sz w:val="32"/>
          <w:szCs w:val="32"/>
          <w:cs/>
        </w:rPr>
        <w:t>สมัยที่ 5</w:t>
      </w:r>
    </w:p>
    <w:p w:rsidR="000E6FB4" w:rsidRPr="00655244" w:rsidRDefault="000E6FB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คณะรัฐมนตรีมีมติรับทราบและเห็นชอบตามที่กระทรวงทรัพยากรธรรมชาติและสิ่งแวดล้อม (ทส.) เสนอ ดังนี้</w:t>
      </w:r>
    </w:p>
    <w:p w:rsidR="000E6FB4" w:rsidRPr="00655244" w:rsidRDefault="000E6FB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="00D46FD0"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1. รับทราบผลการประชุมรัฐภาคีอนุสัญญามินามาตะว่าด้วยปรอท (อนุสัญญาฯ) สมัยที่ 5 ระหว่างวันที่ 30 ตุลาคม – 3 พฤศจิกายน 2566 ณ นครเจนีวา สมาพันธรัฐสวิส</w:t>
      </w:r>
    </w:p>
    <w:p w:rsidR="000E6FB4" w:rsidRPr="00655244" w:rsidRDefault="000E6FB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="00D46FD0"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2. เห็นชอบข้อเสนอการปฏิบัติตามพันธกรณีอนุสัญญาฯ ของประเทศไทยตามมติการประชุมรัฐภาคีอนุสัญญาฯ สมัยที่ 5 ประกอบด้วย (1) สิ่งสำคัญที่ประเทศไทยควรพิจารณาดำเนินการและแผนการดำเนินงาน และ (2) แนวทางการดำเนินก่อนมอบตราสารรับรองการแก้ไขเพิ่มเติมภาคผนวก เอ และ บี ของประเทศไทย จำนวน 3 รายการ คือ เครื่องสำอางอะมัลกัมที่ใช้ทางทันตกรรม และการผลิตโพลียูรีเทนที่ใช้ปรอทเป็นตัวเร่งปฏิกิริยาโดยมอบหมายให้หน่วยงาน คือ กระทรวงอุตสาหกรรม (อก.) (กรมโรงงานอุตสาหกรรมและสำนักงานมาตรฐานผลิตภัณฑ์อุตสาหกรรม) กระทรวงสาธารณสุข (สธ.) [สำนักงานคณะกรรมการอาหารและยา (อย.) และกรมอนามัย] กระทรวงพาณิชย์ (พณ.) (กรมการค้าต่างประเทศ) กระทรวงการคลัง (กค.) (กรมศุลกากร) และกระทรวงการต่างประเทศ (กต.) (กรมสนธิสัญญาและกฎหมาย) ดำเนินการในส่วนที่เกี่ยวข้อง และระยะเวลาที่ระบุในแผนการดำเนินงานต่อไป</w:t>
      </w:r>
    </w:p>
    <w:p w:rsidR="000E6FB4" w:rsidRPr="00655244" w:rsidRDefault="000E6FB4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E6FB4" w:rsidRPr="00655244" w:rsidRDefault="000E6FB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46FD0"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เดิมคณะรัฐมนตรีมีมติ (24 ตุลาคม 2566) รับทราบองค์ประกอบคณะผู้แทนไทยและเห็นชอบ</w:t>
      </w:r>
      <w:r w:rsidR="008B45B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ต่อกรอบการเจรจาและท่าทีของประเทศไทย สำหรับการประชุมรัฐภาคีอนุสัญญามินามาตะว่าด้วยปรอท </w:t>
      </w:r>
      <w:r w:rsidR="008B45B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55244">
        <w:rPr>
          <w:rFonts w:ascii="TH SarabunPSK" w:hAnsi="TH SarabunPSK" w:cs="TH SarabunPSK"/>
          <w:sz w:val="32"/>
          <w:szCs w:val="32"/>
          <w:cs/>
        </w:rPr>
        <w:t>(อนุสัญญาฯ) สมัยที่ 5 ต่อมาสำนักเลขาธิการอนุสัญญาฯ ได้จัดการประชุมรัฐภาคีอนุสัญญาฯ สมัยที่ 5 ขึ้น ระหว่างวันที่ 30 ตุลาคม – 3 พฤศจิกายน 2566 ณ นครเจนีวา สมาพันธรัฐสวิส กระทรวงทรัพยากรธรรมชาติและสิ่งแวดล้อม (ทส.)</w:t>
      </w:r>
      <w:r w:rsidR="00D46FD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(กรมควบคุมมลพิษ) ปฏิบัติหน้าที่ในฐานะศูนย์ประสานงานระดับชาติ และฝ่ายเลขานุการคณะกรรมการอนุสัญญาฯ ภายใต้คณะกรรมการสิ่งแวดล้อมแห่งชาติ จึงได้นำเสนอผลการประชุมและข้อเสนอการปฏิบัติ</w:t>
      </w:r>
      <w:r w:rsidR="00BB7E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45B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55244">
        <w:rPr>
          <w:rFonts w:ascii="TH SarabunPSK" w:hAnsi="TH SarabunPSK" w:cs="TH SarabunPSK"/>
          <w:sz w:val="32"/>
          <w:szCs w:val="32"/>
          <w:cs/>
        </w:rPr>
        <w:t>ตามพันธกรณีอนุสัญญาฯ ของประเทศไทย ตามมติการประชุมรัฐภาคีอนุสัญญาฯ สมัยที่ 5  โดยมีสาระสำคัญ</w:t>
      </w:r>
      <w:r w:rsidR="00BB7E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55244">
        <w:rPr>
          <w:rFonts w:ascii="TH SarabunPSK" w:hAnsi="TH SarabunPSK" w:cs="TH SarabunPSK"/>
          <w:sz w:val="32"/>
          <w:szCs w:val="32"/>
          <w:cs/>
        </w:rPr>
        <w:t>สรุป ดังนี้</w:t>
      </w:r>
    </w:p>
    <w:p w:rsidR="000E6FB4" w:rsidRPr="00655244" w:rsidRDefault="000E6FB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675"/>
        <w:gridCol w:w="5101"/>
      </w:tblGrid>
      <w:tr w:rsidR="00655244" w:rsidRPr="00655244" w:rsidTr="00D46FD0">
        <w:tc>
          <w:tcPr>
            <w:tcW w:w="4675" w:type="dxa"/>
          </w:tcPr>
          <w:p w:rsidR="000E6FB4" w:rsidRPr="00655244" w:rsidRDefault="000E6FB4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ผลการประชุม</w:t>
            </w:r>
          </w:p>
        </w:tc>
        <w:tc>
          <w:tcPr>
            <w:tcW w:w="5101" w:type="dxa"/>
          </w:tcPr>
          <w:p w:rsidR="000E6FB4" w:rsidRPr="00655244" w:rsidRDefault="000E6FB4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ข้อเสนอการปฏิบัติตามมติการประชุมรัฐภาคีอนุสัญญาฯ สมัยที่ 5</w:t>
            </w:r>
          </w:p>
        </w:tc>
      </w:tr>
      <w:tr w:rsidR="00655244" w:rsidRPr="00655244" w:rsidTr="00D46FD0">
        <w:tc>
          <w:tcPr>
            <w:tcW w:w="4675" w:type="dxa"/>
          </w:tcPr>
          <w:p w:rsidR="000E6FB4" w:rsidRPr="00655244" w:rsidRDefault="000E6FB4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1) เห็นชอบเพิ่มรายการแบตเตอรี่กระดุมแบบสังกะสีออกไซด์ สะพานไฟ หลอดฟลูออเรสเซนต์ชนิดต่าง ๆ และเครื่องสำอาง รวมทั้งสบู่และครีมผิวขาว (ยกเว้นเครื่องสำอางทารอบดวงตาซึ่งมีปรอทเป็นสารกันบูด)ไว้ในภาคผนวก เอ ส่วนที่ 1</w:t>
            </w:r>
          </w:p>
        </w:tc>
        <w:tc>
          <w:tcPr>
            <w:tcW w:w="5101" w:type="dxa"/>
          </w:tcPr>
          <w:p w:rsidR="000E6FB4" w:rsidRPr="00655244" w:rsidRDefault="000E6FB4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เตรียมการเพื่อรับรองการแก้ไขภาคผนวก เอ ส่วนที่ 1 โดยมีหน่วยงานที่เกี่ยวข้อง เช่น กระทรวงการคลัง (กค.) (กรมศุลกากร) กระทรวงการต่างประเทศ (กต.) (กรมสนธิสัญญาและกฎหมาย) และ ทส. (กรมควบคุมมลพิษ) เป็นต้น</w:t>
            </w:r>
          </w:p>
        </w:tc>
      </w:tr>
      <w:tr w:rsidR="00655244" w:rsidRPr="00655244" w:rsidTr="00D46FD0">
        <w:tc>
          <w:tcPr>
            <w:tcW w:w="4675" w:type="dxa"/>
          </w:tcPr>
          <w:p w:rsidR="000E6FB4" w:rsidRPr="00655244" w:rsidRDefault="000E6FB4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เห็นชอบให้แก้ไขภาคผนวก เอ ส่วนที่ 2 จำนวน </w:t>
            </w:r>
            <w:r w:rsidR="00D46FD0"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1 มาตรการ คือ การส่งแผนปฏิบัติการระดับประเทศหรือรายงานต่อสำนักเลขาธิการอนุสัญญาฯ เพื่อลด หรือเลิกใช้อะมัลกัมทางทันตกรรม 4 ปี</w:t>
            </w:r>
          </w:p>
        </w:tc>
        <w:tc>
          <w:tcPr>
            <w:tcW w:w="5101" w:type="dxa"/>
          </w:tcPr>
          <w:p w:rsidR="000E6FB4" w:rsidRPr="00655244" w:rsidRDefault="000E6FB4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จัดทำแนวทางการดำเนินงานก่อนมอบตราสารรับรอง โดยมีหน่วยงานที่เกี่ยวข้อง เช่น  กต. (กรมสนธิสัญญาและกฎหมาย) ทส. (กรมควบคุมมลพิษ) และกระทรวงสาธารณสุข (สธ.) (สำนักงานคณะกรรมการอาหารและยาและกรมอนามัย) เป็นต้น</w:t>
            </w:r>
          </w:p>
        </w:tc>
      </w:tr>
      <w:tr w:rsidR="00655244" w:rsidRPr="00655244" w:rsidTr="00D46FD0">
        <w:tc>
          <w:tcPr>
            <w:tcW w:w="4675" w:type="dxa"/>
          </w:tcPr>
          <w:p w:rsidR="000E6FB4" w:rsidRPr="00655244" w:rsidRDefault="000E6FB4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กำหนดให้ยกเลิกการใช้ปรอทในกระบวนการผลิต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จำนวน 1 รายการ คือ การผลิตโพลียูรีเทนโดยใช้ปรอทเป็นตัวเร่งปฏิกิริยา ไว้ในภาคผนวก บี ส่วนที่ 1</w:t>
            </w:r>
          </w:p>
        </w:tc>
        <w:tc>
          <w:tcPr>
            <w:tcW w:w="5101" w:type="dxa"/>
          </w:tcPr>
          <w:p w:rsidR="000E6FB4" w:rsidRPr="00655244" w:rsidRDefault="000E6FB4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จัดทำแนวทางการดำเนินงานก่อนมอบตราสารรับรองโดยมี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หน่วยงานที่เกี่ยวข้อง เช่น กต. (กรมสนธิสัญญาและกฎหมาย) ทส. (กรมควบคุมมลพิษ) และ อก. (กรมโรงงานอุตสาหกรรม) เป็นต้น</w:t>
            </w:r>
          </w:p>
        </w:tc>
      </w:tr>
      <w:tr w:rsidR="000E6FB4" w:rsidRPr="00655244" w:rsidTr="00D46FD0">
        <w:tc>
          <w:tcPr>
            <w:tcW w:w="4675" w:type="dxa"/>
          </w:tcPr>
          <w:p w:rsidR="000E6FB4" w:rsidRPr="00655244" w:rsidRDefault="000E6FB4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4) กำหนดเกณฑ์ขั้นต่ำความเข้มข้นรวมของของเสียปรอทที่ 15 มิลลิกรัมต่อกิโลกรัม และให้ประเทศที่ใช้เกณฑ์ที่แตกต่าง ต้องจัดส่งหลักฐานที่แสดงให้เห็นว่ามีมาตรการจัดการของเสียปรอทที่เป็นมิตรต่อสิ่งแวดล้อม ภายในวันที่ 31 ตุลาคม 2567</w:t>
            </w:r>
          </w:p>
        </w:tc>
        <w:tc>
          <w:tcPr>
            <w:tcW w:w="5101" w:type="dxa"/>
          </w:tcPr>
          <w:p w:rsidR="000E6FB4" w:rsidRPr="00655244" w:rsidRDefault="000E6FB4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แจ้งเกณฑ์ความเข้มข้นรวมของของเสียปรอทของประเทศไทยในปัจจุบัน (20 มิลลิกรัมต่อกิโลกรัม) พร้อมทั้งเอกสารว่าประเทศไทยมีมาตรการจัดการของเสียปรอทของกรมโรงงานอุตสาหกรรม ให้กับสำนักงานเลขาธิการอนุสัญญาฯ ภายในวันที่ 31 ตุลาคม 2567 โดยมีหน่วยงานที่เกี่ยวข้อง คือ ทส. (กรมควบคุมมลพิษ) และ อก. (กรมโรงงานอุตสาหกรรม) </w:t>
            </w:r>
          </w:p>
        </w:tc>
      </w:tr>
    </w:tbl>
    <w:p w:rsidR="000E6FB4" w:rsidRPr="00655244" w:rsidRDefault="000E6FB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6FB4" w:rsidRPr="00655244" w:rsidRDefault="000E6FB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="00D46FD0"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ทั้งนี้ กค. กระทรวงเกษตรและสหกรณ์ กระทรวงพาณิชย์ สธ. อก. และสำนักงานสภาพัฒนา</w:t>
      </w:r>
      <w:r w:rsidR="00BB7EC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F7C67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การเศรษฐกิจและสังคมแห่งชาติพิจารณาแล้วเห็นชอบ/ไม่ขัดข้อง โดย อก. มีความเห็นเพิ่มเติมว่าในส่วนของการเตรียมการเพื่อรองรับการแก้ไขภาคผนวก เอ ส่วนที่ 1 ผลิตภัณฑ์ที่เติมปรอท กรณีแบตเตอรี่กระดุม สะพานไฟ สวิตซ์แ</w:t>
      </w:r>
      <w:r w:rsidR="008B45B3">
        <w:rPr>
          <w:rFonts w:ascii="TH SarabunPSK" w:hAnsi="TH SarabunPSK" w:cs="TH SarabunPSK"/>
          <w:sz w:val="32"/>
          <w:szCs w:val="32"/>
          <w:cs/>
        </w:rPr>
        <w:t>ละรีเลย์รวมถึงหลอดฟลูออเรสเซนต</w:t>
      </w:r>
      <w:r w:rsidR="008B45B3">
        <w:rPr>
          <w:rFonts w:ascii="TH SarabunPSK" w:hAnsi="TH SarabunPSK" w:cs="TH SarabunPSK" w:hint="cs"/>
          <w:sz w:val="32"/>
          <w:szCs w:val="32"/>
          <w:cs/>
        </w:rPr>
        <w:t>์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ชนิดต่าง ๆ อก. เห็นควรพิจารณาปรับปรุงระยะเวลาดำเนินการในแต่ละกลุ่มผลิตภัณฑ์ให้สอดคล้องกับความพร้อมของหน่วยงานรัฐและภาคเอกชนที่เกี่ยวข้อง 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4"/>
      </w:tblGrid>
      <w:tr w:rsidR="00655244" w:rsidRPr="00655244" w:rsidTr="00511D6E">
        <w:trPr>
          <w:jc w:val="center"/>
        </w:trPr>
        <w:tc>
          <w:tcPr>
            <w:tcW w:w="9594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แต่งตั้ง</w:t>
            </w:r>
          </w:p>
        </w:tc>
      </w:tr>
    </w:tbl>
    <w:p w:rsidR="00AC0650" w:rsidRPr="00655244" w:rsidRDefault="001D60F3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E40C6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C0650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EAF"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AC0650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การโอนข้าราชการพลเรือนสามัญเพื่อแต่งตั้งให้ดำรงตำแหน่งประเภทบริหารระดับสูง(สำนักนายกรัฐมนตรี) </w:t>
      </w:r>
    </w:p>
    <w:p w:rsidR="00AC0650" w:rsidRPr="00655244" w:rsidRDefault="00AC0650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คณะรัฐมนตรีมีมติอนุมัติตามที่สำนักงานสภาพัฒนาการเศรษฐกิจและสังคมแห่งชาติ เสนอ รับโอน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นายณฐพงศ์ วรรณรัตน์ </w:t>
      </w:r>
      <w:r w:rsidRPr="00655244">
        <w:rPr>
          <w:rFonts w:ascii="TH SarabunPSK" w:hAnsi="TH SarabunPSK" w:cs="TH SarabunPSK"/>
          <w:sz w:val="32"/>
          <w:szCs w:val="32"/>
          <w:cs/>
        </w:rPr>
        <w:t>ข้าราชการพลเรือนสามัญ ตำแหน่ง ผู้ช่วยเลขาธิการคณะรัฐมนตรี สำนักเลขาธิการคณะรัฐมนตรี และแต่งตั้งให้ดำรงตำแหน่ง รองเลขาธิการสภาพัฒนาการเศรษฐกิจและสังคมแห่งชาติ สำนักงาน</w:t>
      </w:r>
      <w:r w:rsidR="00FC356D" w:rsidRPr="006552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สภาพัฒนาการเศรษฐกิจและสังคมแห่งชาติ สำนักนายกรัฐมนตรี เพื่อทดแทนตำแหน่งที่ว่าง ทั้งนี้ ตั้งแต่วันที่ทรงพระกรุณาโปรดเกล้าโปรดกระหม่อมแต่งตั้งเป็นต้นไป โดยผู้มีอำนาจสั่งบรรจุทั้งสองฝ่ายได้ตกลงยินยอมในการโอนแล้ว </w:t>
      </w:r>
    </w:p>
    <w:p w:rsidR="00AC0650" w:rsidRPr="00655244" w:rsidRDefault="00AC0650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br/>
      </w:r>
      <w:r w:rsidR="000E40C6"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การแต่งตั้งผู้ว่าการการนิคมอุตสาหกรรมแห่งประเทศไทย (กระทรวงอุตสาหกรรม) </w:t>
      </w:r>
    </w:p>
    <w:p w:rsidR="00AC0650" w:rsidRPr="00655244" w:rsidRDefault="00AC0650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คณะรัฐมนตรีมีมติอนุมัติตามที่กระทรวงอุตสาหกรรมเสนอ แต่งตั้ง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นายสุเมธตั้งประเสริฐ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เป็นผู้ว่าการการนิคมอุตสาหกรรมแห่งประเทศไทย ซึ่งเป็นไปตามมติคณะกรรมการการนิคมอุตสาหกรรมแห่งประเทศไทย ในการประชุมครั้งที่ 6/2568 เมื่อวันที่ 20 พฤษภาคม 2568 และครั้งที่ 7/2568 เมื่อวันที่ 4 มิถุนายน 2568 ทั้งนี้ ให้มีผลตั้งแต่วันที่ลงนามในสัญญาจ้างเป็นต้นไป แต่ไม่ก่อนวันที่คณะรัฐมนตรีมีมติ  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AC0650" w:rsidRPr="00655244" w:rsidRDefault="001D60F3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E40C6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C0650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EAF"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AC0650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:rsidR="008B45B3" w:rsidRDefault="00AC0650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 เสนอ แต่งตั้ง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นายวัธนชัย ทองประเสริฐ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ที่ปรึกษาด้านการพัฒนาระบบงานการข่าว (นักการข่าวทรงคุณวุฒิ) กลุ่มงานที่ปรึกษา สำนักข่าวกรองแห่งชาติ ให้ดำรงตำแหน่ง รองผู้อำนวยการสำนักข่าวกรองแห่งชาติ </w:t>
      </w:r>
      <w:r w:rsidR="00BB7E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สำนักนายกรัฐมนตรี เพื่อทดแทนตำแหน่งที่ว่าง</w:t>
      </w:r>
    </w:p>
    <w:p w:rsidR="008B45B3" w:rsidRDefault="008B45B3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8B45B3" w:rsidRPr="00655244" w:rsidRDefault="008B45B3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C0650" w:rsidRPr="00655244" w:rsidRDefault="001D60F3" w:rsidP="00BD7917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E4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C0650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แต่งตั้งกรรมการผู้ทรงคุณวุฒิในคณะกรรมการสิทธิบัตร (กระทรวงพาณิชย์)</w:t>
      </w:r>
    </w:p>
    <w:p w:rsidR="00AC0650" w:rsidRPr="00655244" w:rsidRDefault="00AC0650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คณะรัฐมนตรีมีมติอนุมัติตามที่กระทรวงพาณิชย์ เสนอแต่งตั้งกรรมการผู้ทรงคุณวุฒิในคณะกรรมการสิทธิบัตร จำนวน 12 คน เนื่องจากกรรมการผู้ทรงคุณวุฒิเดิมจะครบวาระการดำรงตำแหน่งสองปี ดังนี้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 นายมงคล รักษาพัชรวงศ์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สาขาวิศวกรรมศาสตร์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2. นายธีรยศ เวียงทอง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สาขาวิศวกรรมศาสตร์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 นางสาวณัฐนันท์ สินชัยพานิช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สาขาเภสัชศาสตร์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4. นายพีระ เจริญพร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สาขาเศรษฐศาสตร์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5. นายเพชร เจียรนัยศิลาวงศ์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สาขาวิศวกรรมศาสตร์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6. นายวิชา ธิติประเสริฐ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สาขาเกษตรศาสตร์ (ภาคเอกชน)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7. นายนำชัย เอกพัฒนพานิชย์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สาขานิติศาสตร์ (ภาคเอกชน)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8. นายบุญสนอง รัตนสุนทรากุล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สาขาอุตสาหกรรม (ภาคเอกชน)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9. นายชลธิศ เอี่ยมวรวุฒิกุล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สาขาวิศวกรรมศาสตร์ (ภาคเอกชน)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10. นายเกรียงศักดิ์ ขาวเนียม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สาขาวิทยาศาสตร์ (ภาคเอกชน)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11. นายพงศ์พันธ์ อนันต์วรณิชย์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สาขาการออกแบบผลิตภัณฑ์อุตสาหกรรม</w:t>
      </w:r>
    </w:p>
    <w:p w:rsidR="00BB7EC3" w:rsidRDefault="00AC0650" w:rsidP="00655244">
      <w:pPr>
        <w:spacing w:after="0" w:line="36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(ภาคเอกชน)</w:t>
      </w:r>
    </w:p>
    <w:p w:rsidR="00AC0650" w:rsidRPr="00655244" w:rsidRDefault="00BB7EC3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440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C0650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12. นางสาวโอภา วัชระคุปต์ </w:t>
      </w:r>
      <w:r w:rsidR="00AC0650"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C0650"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สาขาเภสัชศาสตร์ (ภาคเอกชน)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24 มิถุนายน 2568 เป็นต้นไป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BB7EC3" w:rsidRDefault="001D60F3" w:rsidP="00655244">
      <w:pPr>
        <w:spacing w:after="0"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E40C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C0650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การขอต่อเวลาการดำรงตำแหน่งของเลขาธิการคณะรัฐมนตรี ครั้งที่ 1 (สำนักนายกรัฐมนตรี)</w:t>
      </w:r>
      <w:r w:rsidR="00AC0650"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C0650" w:rsidRPr="00655244" w:rsidRDefault="00AC0650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คณะรัฐมนตรีมีมติอนุมัติตามที่รัฐมนตรีประจำสำนักนายกรัฐมนตรี (นายชูศักดิ์ ศิรินิล) สั่งและปฏิบัติราชการสำนักเลขาธิการคณะรัฐมนตรี เสนอการต่อเวลาการดำรงตำแหน่งของ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นางณัฐฏ์จารี อนันตศิลป์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ตำแหน่งเลขาธิการคณะรัฐมนตรี สำนักเลขาธิการคณะรัฐมนตรี สำนักนายกรัฐมนตรี ซึ่งจะดำรงตำแหน่งดังกล่าวครบ 4 ปี ในวันที่ 30 กันยายน 2568 ต่อไปอีก 1 ปี ตั้ง</w:t>
      </w:r>
      <w:r w:rsidR="00C4407C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655244">
        <w:rPr>
          <w:rFonts w:ascii="TH SarabunPSK" w:hAnsi="TH SarabunPSK" w:cs="TH SarabunPSK"/>
          <w:sz w:val="32"/>
          <w:szCs w:val="32"/>
          <w:cs/>
        </w:rPr>
        <w:t>วันที่</w:t>
      </w:r>
      <w:r w:rsidR="00C4407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1 ตุลาคม 2568 ถึงวันที่ 30 กันยายน 2569 </w:t>
      </w:r>
    </w:p>
    <w:p w:rsidR="00AC0650" w:rsidRDefault="00AC0650" w:rsidP="00655244">
      <w:pPr>
        <w:spacing w:after="0" w:line="360" w:lineRule="exact"/>
        <w:rPr>
          <w:rFonts w:ascii="TH SarabunPSK" w:hAnsi="TH SarabunPSK" w:cs="TH SarabunPSK" w:hint="cs"/>
          <w:sz w:val="32"/>
          <w:szCs w:val="32"/>
        </w:rPr>
      </w:pPr>
    </w:p>
    <w:p w:rsidR="0016071C" w:rsidRPr="0016071C" w:rsidRDefault="0016071C" w:rsidP="0016071C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6071C">
        <w:rPr>
          <w:rFonts w:ascii="TH SarabunPSK" w:hAnsi="TH SarabunPSK" w:cs="TH SarabunPSK"/>
          <w:b/>
          <w:bCs/>
          <w:sz w:val="32"/>
          <w:szCs w:val="32"/>
          <w:cs/>
        </w:rPr>
        <w:t>23. เรื่อง  คำสั่งสำนักนายกรัฐมนตรีที่  184/2568   เรื่อง  แก้ไขเพิ่มเติมคำสั่งมอบหมายและมอบอำนาจให้  รองนายกรัฐมนตรีและรัฐมนตรีประจำสำนักนายกรัฐมนตรีปฏิบัติราชการแทนนายกรัฐมนตรี</w:t>
      </w:r>
    </w:p>
    <w:p w:rsidR="0016071C" w:rsidRDefault="0016071C" w:rsidP="0016071C">
      <w:pPr>
        <w:spacing w:after="0" w:line="360" w:lineRule="exact"/>
        <w:rPr>
          <w:rFonts w:ascii="TH SarabunPSK" w:hAnsi="TH SarabunPSK" w:cs="TH SarabunPSK" w:hint="cs"/>
          <w:sz w:val="32"/>
          <w:szCs w:val="32"/>
        </w:rPr>
      </w:pPr>
      <w:r w:rsidRPr="0016071C">
        <w:rPr>
          <w:rFonts w:ascii="TH SarabunPSK" w:hAnsi="TH SarabunPSK" w:cs="TH SarabunPSK"/>
          <w:sz w:val="32"/>
          <w:szCs w:val="32"/>
          <w:cs/>
        </w:rPr>
        <w:tab/>
      </w:r>
      <w:r w:rsidRPr="0016071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คณะรัฐมนตรีมีมติรับทราบตามที่สำนักเลขาธิการนายกรัฐมนตรีเสนอ คำสั่งสำนักนายกรัฐมนตรีที่  184/2568   เรื่อง  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CE41AE" w:rsidRPr="00655244" w:rsidRDefault="00CE41AE" w:rsidP="00655244">
      <w:pPr>
        <w:tabs>
          <w:tab w:val="left" w:pos="1276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ตามที่ได้มีคำสั่งสำนักนายกรัฐมนตรี ที่ 313/2567 เรื่อง </w:t>
      </w:r>
      <w:r w:rsidRPr="00655244">
        <w:rPr>
          <w:rFonts w:ascii="TH SarabunPSK" w:eastAsia="Cordia New" w:hAnsi="TH SarabunPSK" w:cs="TH SarabunPSK"/>
          <w:sz w:val="32"/>
          <w:szCs w:val="32"/>
          <w:cs/>
        </w:rPr>
        <w:t>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 w:rsidR="00BB7EC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pacing w:val="-12"/>
          <w:sz w:val="32"/>
          <w:szCs w:val="32"/>
          <w:cs/>
        </w:rPr>
        <w:t>16 กันยายน 2567 คำสั่งสำนักนายกรัฐมนตรี ที่ 7/2568 เรื่อง แก้ไขเพิ่มเติมคำสั่งมอบหมายและมอบอำนาจให้รองนายกรัฐมนตรี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และรัฐมนตรีประจำสำนักนายกรัฐมนตรีปฏิบัติราชการแทนนายกรัฐมนตรี ลงวันที่ </w:t>
      </w:r>
      <w:r w:rsidR="00BB7E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6 มกราคม 2568 และคำสั่งสำนักนายกรัฐมนตรี ที่ 103/2568 เรื่อง แก้ไขเพิ่มเติมคำสั่ง</w:t>
      </w:r>
      <w:r w:rsidRPr="00655244">
        <w:rPr>
          <w:rFonts w:ascii="TH SarabunPSK" w:hAnsi="TH SarabunPSK" w:cs="TH SarabunPSK"/>
          <w:spacing w:val="-12"/>
          <w:sz w:val="32"/>
          <w:szCs w:val="32"/>
          <w:cs/>
        </w:rPr>
        <w:t>มอบหมายและมอบอำนาจให้รองนายกรัฐมนตรี</w:t>
      </w:r>
      <w:r w:rsidRPr="00655244">
        <w:rPr>
          <w:rFonts w:ascii="TH SarabunPSK" w:hAnsi="TH SarabunPSK" w:cs="TH SarabunPSK"/>
          <w:sz w:val="32"/>
          <w:szCs w:val="32"/>
          <w:cs/>
        </w:rPr>
        <w:t>และรัฐมนตรีประจำสำนักนายกรัฐมนตรีปฏิบัติราชการแทนนายกรัฐมนตรี  ลงวันที่ 24 มีนาคม 2568 นั้น</w:t>
      </w:r>
    </w:p>
    <w:p w:rsidR="00CE41AE" w:rsidRPr="00655244" w:rsidRDefault="00CE41AE" w:rsidP="00655244">
      <w:pPr>
        <w:tabs>
          <w:tab w:val="left" w:pos="1440"/>
          <w:tab w:val="left" w:pos="2835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เพื่อให้การบริหารราชการแผ่นดินดำเนินไปด้วยความเรียบร้อย </w:t>
      </w:r>
      <w:r w:rsidRPr="00655244">
        <w:rPr>
          <w:rFonts w:ascii="TH SarabunPSK" w:eastAsia="Cordia New" w:hAnsi="TH SarabunPSK" w:cs="TH SarabunPSK"/>
          <w:spacing w:val="-6"/>
          <w:sz w:val="32"/>
          <w:szCs w:val="32"/>
          <w:cs/>
        </w:rPr>
        <w:t>อาศัยอำนาจตามความ</w:t>
      </w:r>
      <w:r w:rsidRPr="00655244">
        <w:rPr>
          <w:rFonts w:ascii="TH SarabunPSK" w:eastAsia="Cordia New" w:hAnsi="TH SarabunPSK" w:cs="TH SarabunPSK"/>
          <w:spacing w:val="-10"/>
          <w:sz w:val="32"/>
          <w:szCs w:val="32"/>
          <w:cs/>
        </w:rPr>
        <w:t>ในมาตรา 10 และมาตรา 15 แห่งพระราชบัญญัติระเบียบบริหารราชการแผ่นดิน พ.ศ. 2534 ซึ่งแก้ไขเพิ่มเติม</w:t>
      </w:r>
      <w:r w:rsidRPr="00655244">
        <w:rPr>
          <w:rFonts w:ascii="TH SarabunPSK" w:eastAsia="Cordia New" w:hAnsi="TH SarabunPSK" w:cs="TH SarabunPSK"/>
          <w:spacing w:val="-6"/>
          <w:sz w:val="32"/>
          <w:szCs w:val="32"/>
          <w:cs/>
        </w:rPr>
        <w:t>โดยพระราชบัญญัติระเบียบบริหารราชการแผ่นดิน (ฉบับที่ 5) พ.ศ. 2545 มาตรา 11 (2)</w:t>
      </w:r>
      <w:r w:rsidRPr="00655244"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 และมาตรา 12</w:t>
      </w:r>
      <w:r w:rsidRPr="00655244">
        <w:rPr>
          <w:rFonts w:ascii="TH SarabunPSK" w:eastAsia="Cordia New" w:hAnsi="TH SarabunPSK" w:cs="TH SarabunPSK"/>
          <w:sz w:val="32"/>
          <w:szCs w:val="32"/>
          <w:cs/>
        </w:rPr>
        <w:t xml:space="preserve"> แห่งพระราชบัญญัติระเบียบบริหารราชการแผ่นดิน พ.ศ. 2534 และมาตรา 38 แห่งพระราชบัญญัติระเบียบ</w:t>
      </w:r>
      <w:r w:rsidRPr="00655244">
        <w:rPr>
          <w:rFonts w:ascii="TH SarabunPSK" w:eastAsia="Cordia New" w:hAnsi="TH SarabunPSK" w:cs="TH SarabunPSK"/>
          <w:spacing w:val="-6"/>
          <w:sz w:val="32"/>
          <w:szCs w:val="32"/>
          <w:cs/>
        </w:rPr>
        <w:t>บริหารราชการแผ่นดิน พ.ศ. 2534 ซึ่งแก้ไขเพิ่มเติมโดยพระราชบัญญัติระเบียบบริหารราชการแผ่นดิน (ฉบับที่ 7)</w:t>
      </w:r>
      <w:r w:rsidRPr="00655244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Pr="00655244">
        <w:rPr>
          <w:rFonts w:ascii="TH SarabunPSK" w:eastAsia="Cordia New" w:hAnsi="TH SarabunPSK" w:cs="TH SarabunPSK"/>
          <w:spacing w:val="-14"/>
          <w:sz w:val="32"/>
          <w:szCs w:val="32"/>
          <w:cs/>
        </w:rPr>
        <w:t>พ.ศ. 2550 และมาตรา 90 แห่งพระราชบัญญัติ</w:t>
      </w:r>
      <w:r w:rsidRPr="00655244">
        <w:rPr>
          <w:rFonts w:ascii="TH SarabunPSK" w:eastAsia="Cordia New" w:hAnsi="TH SarabunPSK" w:cs="TH SarabunPSK"/>
          <w:spacing w:val="-14"/>
          <w:sz w:val="32"/>
          <w:szCs w:val="32"/>
          <w:cs/>
        </w:rPr>
        <w:lastRenderedPageBreak/>
        <w:t>ระเบียบข้าราชการพลเรือน พ.ศ. 2551 ประกอบกับพระราชกฤษฎีกา</w:t>
      </w:r>
      <w:r w:rsidRPr="00655244">
        <w:rPr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ว่าด้วยการมอบอำนาจ พ.ศ. 2550 </w:t>
      </w:r>
      <w:r w:rsidRPr="00655244">
        <w:rPr>
          <w:rFonts w:ascii="TH SarabunPSK" w:hAnsi="TH SarabunPSK" w:cs="TH SarabunPSK"/>
          <w:spacing w:val="-8"/>
          <w:sz w:val="32"/>
          <w:szCs w:val="32"/>
          <w:cs/>
        </w:rPr>
        <w:t>จึงให้แก้ไขเพิ่มเติมคำสั่งสำนักนายกรัฐมนตรี ที่ 313/2567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ลง</w:t>
      </w:r>
      <w:r w:rsidRPr="00655244">
        <w:rPr>
          <w:rFonts w:ascii="TH SarabunPSK" w:hAnsi="TH SarabunPSK" w:cs="TH SarabunPSK"/>
          <w:spacing w:val="-10"/>
          <w:sz w:val="32"/>
          <w:szCs w:val="32"/>
          <w:cs/>
        </w:rPr>
        <w:t xml:space="preserve">วันที่ 16 กันยายน 2567  </w:t>
      </w:r>
      <w:r w:rsidRPr="00655244">
        <w:rPr>
          <w:rFonts w:ascii="TH SarabunPSK" w:hAnsi="TH SarabunPSK" w:cs="TH SarabunPSK"/>
          <w:sz w:val="32"/>
          <w:szCs w:val="32"/>
          <w:cs/>
        </w:rPr>
        <w:t>และคำสั่งสำนักนายกรัฐมนตรี ที่ 103/2568 ลงวันที่ 24 มีนาคม 2568 ดังนี้</w:t>
      </w:r>
    </w:p>
    <w:p w:rsidR="00CE41AE" w:rsidRPr="00655244" w:rsidRDefault="00CE41AE" w:rsidP="00655244">
      <w:pPr>
        <w:tabs>
          <w:tab w:val="left" w:pos="1440"/>
          <w:tab w:val="left" w:pos="2835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1.  ให้ยกเลิกส่วนที่ 4 </w:t>
      </w:r>
      <w:r w:rsidRPr="00655244">
        <w:rPr>
          <w:rFonts w:ascii="TH SarabunPSK" w:hAnsi="TH SarabunPSK" w:cs="TH SarabunPSK"/>
          <w:sz w:val="32"/>
          <w:szCs w:val="32"/>
          <w:cs/>
        </w:rPr>
        <w:t>แห่ง</w:t>
      </w:r>
      <w:r w:rsidRPr="00655244">
        <w:rPr>
          <w:rFonts w:ascii="TH SarabunPSK" w:hAnsi="TH SarabunPSK" w:cs="TH SarabunPSK"/>
          <w:spacing w:val="-8"/>
          <w:sz w:val="32"/>
          <w:szCs w:val="32"/>
          <w:cs/>
        </w:rPr>
        <w:t>คำสั่งสำนักนายกรัฐมนตรี ที่ 313/2567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ลง</w:t>
      </w:r>
      <w:r w:rsidRPr="00655244">
        <w:rPr>
          <w:rFonts w:ascii="TH SarabunPSK" w:hAnsi="TH SarabunPSK" w:cs="TH SarabunPSK"/>
          <w:spacing w:val="-10"/>
          <w:sz w:val="32"/>
          <w:szCs w:val="32"/>
          <w:cs/>
        </w:rPr>
        <w:t>วันที่ 16 กันยายน 2567</w:t>
      </w:r>
    </w:p>
    <w:p w:rsidR="00CE41AE" w:rsidRPr="00655244" w:rsidRDefault="00CE41AE" w:rsidP="00655244">
      <w:pPr>
        <w:tabs>
          <w:tab w:val="left" w:pos="1440"/>
          <w:tab w:val="left" w:pos="2835"/>
        </w:tabs>
        <w:spacing w:after="0" w:line="360" w:lineRule="exact"/>
        <w:ind w:left="15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2.  รองนายกรัฐมนตรี (นายภูมิธรรม  เวชยชัย)</w:t>
      </w:r>
    </w:p>
    <w:p w:rsidR="00CE41AE" w:rsidRPr="00655244" w:rsidRDefault="00CE41AE" w:rsidP="00655244">
      <w:pPr>
        <w:pStyle w:val="a9"/>
        <w:tabs>
          <w:tab w:val="left" w:pos="1440"/>
          <w:tab w:val="left" w:pos="2835"/>
        </w:tabs>
        <w:spacing w:after="0" w:line="36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 xml:space="preserve"> - ให้ยกเลิกความในข้อ 1.1 แห่งคำสั่ง</w:t>
      </w:r>
      <w:r w:rsidRPr="00655244">
        <w:rPr>
          <w:rFonts w:ascii="TH SarabunPSK" w:hAnsi="TH SarabunPSK" w:cs="TH SarabunPSK"/>
          <w:spacing w:val="-8"/>
          <w:sz w:val="32"/>
          <w:szCs w:val="32"/>
          <w:cs/>
        </w:rPr>
        <w:t>สำนักนายกรัฐมนตรี ที่ 313/2567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ลง</w:t>
      </w:r>
      <w:r w:rsidRPr="00655244">
        <w:rPr>
          <w:rFonts w:ascii="TH SarabunPSK" w:hAnsi="TH SarabunPSK" w:cs="TH SarabunPSK"/>
          <w:spacing w:val="-10"/>
          <w:sz w:val="32"/>
          <w:szCs w:val="32"/>
          <w:cs/>
        </w:rPr>
        <w:t xml:space="preserve">วันที่ 16 กันยายน 2567 </w:t>
      </w:r>
      <w:r w:rsidRPr="00655244">
        <w:rPr>
          <w:rFonts w:ascii="TH SarabunPSK" w:hAnsi="TH SarabunPSK" w:cs="TH SarabunPSK"/>
          <w:sz w:val="32"/>
          <w:szCs w:val="32"/>
          <w:cs/>
        </w:rPr>
        <w:t>และให้ใช้ความต่อไปนี้แทน</w:t>
      </w:r>
    </w:p>
    <w:p w:rsidR="00CE41AE" w:rsidRPr="00655244" w:rsidRDefault="00CE41AE" w:rsidP="00655244">
      <w:pPr>
        <w:pStyle w:val="a9"/>
        <w:tabs>
          <w:tab w:val="left" w:pos="1440"/>
          <w:tab w:val="left" w:pos="2977"/>
        </w:tabs>
        <w:spacing w:after="0" w:line="360" w:lineRule="exact"/>
        <w:ind w:left="0" w:firstLine="1872"/>
        <w:jc w:val="thaiDistribute"/>
        <w:rPr>
          <w:rFonts w:ascii="TH SarabunPSK" w:hAnsi="TH SarabunPSK" w:cs="TH SarabunPSK"/>
          <w:b/>
          <w:bCs/>
          <w:spacing w:val="-14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 xml:space="preserve">  “</w:t>
      </w:r>
      <w:r w:rsidRPr="00655244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1.1  การมอบหมายและมอบอำนาจให้กำกับการบริหารราชการแทนนายกรัฐมนตรี  ดังนี้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2694"/>
          <w:tab w:val="left" w:pos="3402"/>
        </w:tabs>
        <w:spacing w:after="0" w:line="360" w:lineRule="exact"/>
        <w:ind w:left="0" w:firstLine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1.1.1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กระทรวงกลาโหม</w:t>
      </w:r>
    </w:p>
    <w:p w:rsidR="00CE41AE" w:rsidRPr="00655244" w:rsidRDefault="00CE41AE" w:rsidP="00655244">
      <w:pPr>
        <w:tabs>
          <w:tab w:val="left" w:pos="2410"/>
          <w:tab w:val="left" w:pos="2552"/>
          <w:tab w:val="left" w:pos="2694"/>
          <w:tab w:val="left" w:pos="3402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1.1.2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กระทรวงมหาดไทย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</w:p>
    <w:p w:rsidR="00CE41AE" w:rsidRPr="00655244" w:rsidRDefault="00CE41AE" w:rsidP="00655244">
      <w:pPr>
        <w:pStyle w:val="a9"/>
        <w:tabs>
          <w:tab w:val="left" w:pos="1440"/>
          <w:tab w:val="left" w:pos="2410"/>
          <w:tab w:val="left" w:pos="2552"/>
          <w:tab w:val="left" w:pos="2694"/>
          <w:tab w:val="left" w:pos="3402"/>
        </w:tabs>
        <w:spacing w:after="0" w:line="360" w:lineRule="exact"/>
        <w:ind w:left="0" w:firstLine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1.1.3 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กระทรวงยุติธรรม</w:t>
      </w:r>
    </w:p>
    <w:p w:rsidR="00CE41AE" w:rsidRPr="00655244" w:rsidRDefault="00CE41AE" w:rsidP="00655244">
      <w:pPr>
        <w:pStyle w:val="a9"/>
        <w:tabs>
          <w:tab w:val="left" w:pos="1440"/>
          <w:tab w:val="left" w:pos="2410"/>
          <w:tab w:val="left" w:pos="2694"/>
          <w:tab w:val="left" w:pos="3402"/>
        </w:tabs>
        <w:spacing w:after="0" w:line="360" w:lineRule="exact"/>
        <w:ind w:left="0" w:firstLine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 1.1.4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สำนักงานคณะกรรมการกฤษฎีกา</w:t>
      </w:r>
    </w:p>
    <w:p w:rsidR="00CE41AE" w:rsidRPr="00655244" w:rsidRDefault="00CE41AE" w:rsidP="00655244">
      <w:pPr>
        <w:pStyle w:val="a9"/>
        <w:tabs>
          <w:tab w:val="left" w:pos="1440"/>
          <w:tab w:val="left" w:pos="2410"/>
          <w:tab w:val="left" w:pos="2552"/>
          <w:tab w:val="left" w:pos="3402"/>
        </w:tabs>
        <w:spacing w:after="0" w:line="360" w:lineRule="exact"/>
        <w:ind w:left="0" w:firstLine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1.1.5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สำนักงานพระพุทธศาสนาแห่งชาติ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402"/>
        </w:tabs>
        <w:spacing w:after="0" w:line="360" w:lineRule="exact"/>
        <w:ind w:left="0" w:firstLine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1.1.6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สำนักงานราชบัณฑิตยสภา (รวมทั้งราชการของราชบัณฑิตยสภา)”</w:t>
      </w:r>
    </w:p>
    <w:p w:rsidR="00CE41AE" w:rsidRPr="00655244" w:rsidRDefault="00CE41AE" w:rsidP="00655244">
      <w:pPr>
        <w:pStyle w:val="a9"/>
        <w:tabs>
          <w:tab w:val="left" w:pos="1440"/>
          <w:tab w:val="left" w:pos="2410"/>
        </w:tabs>
        <w:spacing w:after="0" w:line="360" w:lineRule="exact"/>
        <w:ind w:left="0" w:firstLine="1872"/>
        <w:jc w:val="thaiDistribute"/>
        <w:rPr>
          <w:rFonts w:ascii="TH SarabunPSK" w:hAnsi="TH SarabunPSK" w:cs="TH SarabunPSK"/>
          <w:sz w:val="32"/>
          <w:szCs w:val="32"/>
        </w:rPr>
      </w:pPr>
    </w:p>
    <w:p w:rsidR="00CE41AE" w:rsidRPr="00655244" w:rsidRDefault="00CE41AE" w:rsidP="00655244">
      <w:pPr>
        <w:tabs>
          <w:tab w:val="left" w:pos="1440"/>
          <w:tab w:val="left" w:pos="2977"/>
        </w:tabs>
        <w:spacing w:after="0" w:line="360" w:lineRule="exact"/>
        <w:ind w:left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3.  รองนายกรัฐมนตรี (นายสุริยะ  จึงรุ่งเรืองกิจ)</w:t>
      </w:r>
    </w:p>
    <w:p w:rsidR="00CE41AE" w:rsidRPr="00655244" w:rsidRDefault="00CE41AE" w:rsidP="00655244">
      <w:pPr>
        <w:pStyle w:val="a9"/>
        <w:tabs>
          <w:tab w:val="left" w:pos="1440"/>
          <w:tab w:val="left" w:pos="2835"/>
        </w:tabs>
        <w:spacing w:after="0" w:line="36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pacing w:val="-12"/>
          <w:sz w:val="32"/>
          <w:szCs w:val="32"/>
          <w:cs/>
        </w:rPr>
        <w:t xml:space="preserve">-  ให้ยกเลิกความในข้อ 2.1 แห่งคำสั่งสำนักนายกรัฐมนตรี ที่ 313/2567 ลงวันที่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16 กันยายน 2567 </w:t>
      </w:r>
      <w:bookmarkEnd w:id="0"/>
      <w:r w:rsidRPr="00655244">
        <w:rPr>
          <w:rFonts w:ascii="TH SarabunPSK" w:hAnsi="TH SarabunPSK" w:cs="TH SarabunPSK"/>
          <w:sz w:val="32"/>
          <w:szCs w:val="32"/>
          <w:cs/>
        </w:rPr>
        <w:t>และให้ใช้ความต่อไปนี้แทน</w:t>
      </w:r>
    </w:p>
    <w:p w:rsidR="00CE41AE" w:rsidRPr="00655244" w:rsidRDefault="00CE41AE" w:rsidP="00655244">
      <w:pPr>
        <w:pStyle w:val="a9"/>
        <w:tabs>
          <w:tab w:val="left" w:pos="1440"/>
          <w:tab w:val="left" w:pos="2694"/>
          <w:tab w:val="left" w:pos="2977"/>
        </w:tabs>
        <w:spacing w:after="0" w:line="360" w:lineRule="exact"/>
        <w:ind w:left="0" w:firstLine="1843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 xml:space="preserve">  “</w:t>
      </w:r>
      <w:r w:rsidRPr="0065524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2.1  </w:t>
      </w:r>
      <w:r w:rsidRPr="00655244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การมอบหมายและมอบอำนาจให้กำกับการบริหารราชการแทนนายกรัฐมนตรี ดังนี้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119"/>
          <w:tab w:val="left" w:pos="3402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2.1.1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กระทรวงการต่างประเทศ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119"/>
          <w:tab w:val="left" w:pos="3402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2.1.2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กระทรวงการท่องเที่ยวและกีฬา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119"/>
          <w:tab w:val="left" w:pos="3402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2.1.3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กระทรวงคมนาคม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119"/>
          <w:tab w:val="left" w:pos="3402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2.1.4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กระทรวงแรงงาน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119"/>
          <w:tab w:val="left" w:pos="3402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2.1.5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กระทรวงวัฒนธรรม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119"/>
          <w:tab w:val="left" w:pos="3402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2.1.6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สำนักงานปลัดสำนักนายกรัฐมนตรี”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119"/>
          <w:tab w:val="left" w:pos="3402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E41AE" w:rsidRPr="00655244" w:rsidRDefault="00CE41AE" w:rsidP="00655244">
      <w:pPr>
        <w:tabs>
          <w:tab w:val="left" w:pos="1440"/>
          <w:tab w:val="left" w:pos="2977"/>
        </w:tabs>
        <w:spacing w:after="0" w:line="360" w:lineRule="exact"/>
        <w:ind w:left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4.  รองนายกรัฐมนตรี (นายประเสริฐ  จันทรรวงทอง)</w:t>
      </w:r>
    </w:p>
    <w:p w:rsidR="00CE41AE" w:rsidRPr="00655244" w:rsidRDefault="00CE41AE" w:rsidP="00655244">
      <w:pPr>
        <w:pStyle w:val="a9"/>
        <w:tabs>
          <w:tab w:val="left" w:pos="1440"/>
          <w:tab w:val="left" w:pos="2835"/>
        </w:tabs>
        <w:spacing w:after="0" w:line="36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 xml:space="preserve">4.1  ให้ยกเลิกความในข้อ 6.1 </w:t>
      </w:r>
      <w:r w:rsidRPr="00655244">
        <w:rPr>
          <w:rFonts w:ascii="TH SarabunPSK" w:hAnsi="TH SarabunPSK" w:cs="TH SarabunPSK"/>
          <w:spacing w:val="-12"/>
          <w:sz w:val="32"/>
          <w:szCs w:val="32"/>
          <w:cs/>
        </w:rPr>
        <w:t xml:space="preserve">แห่งคำสั่งสำนักนายกรัฐมนตรี ที่ 313/2567 ลงวันที่ </w:t>
      </w:r>
      <w:r w:rsidRPr="00655244">
        <w:rPr>
          <w:rFonts w:ascii="TH SarabunPSK" w:hAnsi="TH SarabunPSK" w:cs="TH SarabunPSK"/>
          <w:spacing w:val="-10"/>
          <w:sz w:val="32"/>
          <w:szCs w:val="32"/>
          <w:cs/>
        </w:rPr>
        <w:t xml:space="preserve">16 กันยายน 2567 </w:t>
      </w:r>
      <w:r w:rsidRPr="00655244">
        <w:rPr>
          <w:rFonts w:ascii="TH SarabunPSK" w:hAnsi="TH SarabunPSK" w:cs="TH SarabunPSK"/>
          <w:sz w:val="32"/>
          <w:szCs w:val="32"/>
          <w:cs/>
        </w:rPr>
        <w:t>และให้ใช้ความต่อไปนี้แทน</w:t>
      </w:r>
    </w:p>
    <w:p w:rsidR="00CE41AE" w:rsidRPr="00655244" w:rsidRDefault="00CE41AE" w:rsidP="00655244">
      <w:pPr>
        <w:pStyle w:val="a9"/>
        <w:tabs>
          <w:tab w:val="left" w:pos="1440"/>
        </w:tabs>
        <w:spacing w:after="0" w:line="360" w:lineRule="exact"/>
        <w:ind w:left="0" w:firstLine="1985"/>
        <w:jc w:val="thaiDistribute"/>
        <w:rPr>
          <w:rFonts w:ascii="TH SarabunPSK" w:hAnsi="TH SarabunPSK" w:cs="TH SarabunPSK"/>
          <w:b/>
          <w:bCs/>
          <w:spacing w:val="-14"/>
          <w:sz w:val="32"/>
          <w:szCs w:val="32"/>
        </w:rPr>
      </w:pPr>
      <w:r w:rsidRPr="00655244">
        <w:rPr>
          <w:rFonts w:ascii="TH SarabunPSK" w:hAnsi="TH SarabunPSK" w:cs="TH SarabunPSK"/>
          <w:spacing w:val="-14"/>
          <w:sz w:val="32"/>
          <w:szCs w:val="32"/>
          <w:cs/>
        </w:rPr>
        <w:t>“</w:t>
      </w:r>
      <w:r w:rsidRPr="00655244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6.1 การมอบหมายและมอบอำนาจให้กำกับการบริหารราชการแทนนายกรัฐมนตรี ดังนี้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402"/>
        </w:tabs>
        <w:spacing w:after="0" w:line="36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6.1.1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กระทรวงการอุดมศึกษา วิทยาศาสตร์ วิจัยและนวัตกรรม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402"/>
        </w:tabs>
        <w:spacing w:after="0" w:line="36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6.1.2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กระทรวงดิจิทัลเพื่อเศรษฐกิจและสังคม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402"/>
        </w:tabs>
        <w:spacing w:after="0" w:line="36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6.1.3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กระทรวงทรัพยากรธรรมชาติและสิ่งแวดล้อม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402"/>
        </w:tabs>
        <w:spacing w:after="0" w:line="36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6.1.4 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กระทรวงศึกษาธิการ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402"/>
        </w:tabs>
        <w:spacing w:after="0" w:line="36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6.1.5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กระทรวงสาธารณสุข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402"/>
        </w:tabs>
        <w:spacing w:after="0" w:line="36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6.1.6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กรมประชาสัมพันธ์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402"/>
        </w:tabs>
        <w:spacing w:after="0" w:line="36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6.1.7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สำนักงานคณะกรรมการคุ้มครองผู้บริโภค</w:t>
      </w:r>
    </w:p>
    <w:p w:rsidR="00BB7EC3" w:rsidRDefault="00CE41AE" w:rsidP="00655244">
      <w:pPr>
        <w:pStyle w:val="a9"/>
        <w:tabs>
          <w:tab w:val="left" w:pos="1440"/>
          <w:tab w:val="left" w:pos="2552"/>
          <w:tab w:val="left" w:pos="3402"/>
        </w:tabs>
        <w:spacing w:after="0" w:line="360" w:lineRule="exact"/>
        <w:ind w:left="0" w:firstLine="2410"/>
        <w:jc w:val="thaiDistribute"/>
        <w:rPr>
          <w:rFonts w:ascii="TH SarabunPSK" w:hAnsi="TH SarabunPSK" w:cs="TH SarabunPSK" w:hint="cs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6.1.8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สำนักงานขับเคลื่อนการปฏิรูปประเทศ ยุทธศาสตร์ชาติ และ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402"/>
        </w:tabs>
        <w:spacing w:after="0" w:line="36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การสร้างความสามัคคีปรองดอง”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402"/>
        </w:tabs>
        <w:spacing w:after="0" w:line="36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</w:p>
    <w:p w:rsidR="00CE41AE" w:rsidRPr="00655244" w:rsidRDefault="00CE41AE" w:rsidP="00655244">
      <w:pPr>
        <w:tabs>
          <w:tab w:val="left" w:pos="1440"/>
          <w:tab w:val="left" w:pos="1843"/>
          <w:tab w:val="left" w:pos="3119"/>
          <w:tab w:val="left" w:pos="3686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4.2  ให้ยกเลิกความในข้อ 6.3 </w:t>
      </w:r>
      <w:r w:rsidRPr="00655244">
        <w:rPr>
          <w:rFonts w:ascii="TH SarabunPSK" w:hAnsi="TH SarabunPSK" w:cs="TH SarabunPSK"/>
          <w:spacing w:val="-12"/>
          <w:sz w:val="32"/>
          <w:szCs w:val="32"/>
          <w:cs/>
        </w:rPr>
        <w:t xml:space="preserve">แห่งคำสั่งสำนักนายกรัฐมนตรี ที่ 313/2567 ลงวันที่ </w:t>
      </w:r>
      <w:r w:rsidRPr="00655244">
        <w:rPr>
          <w:rFonts w:ascii="TH SarabunPSK" w:hAnsi="TH SarabunPSK" w:cs="TH SarabunPSK"/>
          <w:spacing w:val="-8"/>
          <w:sz w:val="32"/>
          <w:szCs w:val="32"/>
          <w:cs/>
        </w:rPr>
        <w:t>16 กันยายน 2567 ซึ่งแก้ไขเพิ่มเติมโดยคำสั่งสำนักนายกรัฐมนตรี ที่ 103/2568 ลงวันที่ 24 มีนาคม 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และให้ใช้ความต่อไปนี้แทน</w:t>
      </w:r>
    </w:p>
    <w:p w:rsidR="00CE41AE" w:rsidRPr="00655244" w:rsidRDefault="00CE41AE" w:rsidP="00655244">
      <w:pPr>
        <w:tabs>
          <w:tab w:val="left" w:pos="1440"/>
          <w:tab w:val="left" w:pos="1843"/>
          <w:tab w:val="left" w:pos="1985"/>
          <w:tab w:val="left" w:pos="2410"/>
          <w:tab w:val="left" w:pos="3686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“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6.3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การมอบหมายให้กำกับดูแลองค์การมหาชนและหน่วยงานของรัฐ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544"/>
        </w:tabs>
        <w:spacing w:after="0" w:line="360" w:lineRule="exact"/>
        <w:ind w:left="1872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6.3.1 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pacing w:val="-10"/>
          <w:sz w:val="32"/>
          <w:szCs w:val="32"/>
          <w:cs/>
        </w:rPr>
        <w:t>สำนักงานคณะกรรมการการรักษาความมั่นคงปลอดภัยไซเบอร์แห่งชาติ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544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6.3.2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สำนักงานส่งเสริมการจัดประชุมและนิทรรศการ (องค์การมหาชน)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544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6.3.3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สำนักงานคณะกรรมการสุขภาพแห่งชาติ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544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6.3.4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สำนักงานบริหารและพัฒนาองค์ความรู้ (องค์การมหาชน)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544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6.3.5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สำนักงานส่งเสริมวิสาหกิจขนาดกลางและขนาดย่อม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544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6.3.6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สำนักงานพัฒนารัฐบาลดิจิทัล (องค์การมหาชน)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544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6.3.7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สำนักงานส่งเสริมวิสาหกิจเพื่อสังคม</w:t>
      </w:r>
    </w:p>
    <w:p w:rsidR="00CE41AE" w:rsidRPr="00655244" w:rsidRDefault="00CE41AE" w:rsidP="00655244">
      <w:pPr>
        <w:pStyle w:val="a9"/>
        <w:tabs>
          <w:tab w:val="left" w:pos="1440"/>
          <w:tab w:val="left" w:pos="2552"/>
          <w:tab w:val="left" w:pos="3544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6.3.8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สถาบันคุณวุฒิวิชาชีพ (องค์การมหาชน)”</w:t>
      </w:r>
    </w:p>
    <w:p w:rsidR="00CE41AE" w:rsidRPr="00655244" w:rsidRDefault="00CE41AE" w:rsidP="00655244">
      <w:pPr>
        <w:pStyle w:val="a9"/>
        <w:tabs>
          <w:tab w:val="left" w:pos="1440"/>
          <w:tab w:val="left" w:pos="2977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</w:p>
    <w:p w:rsidR="00CE41AE" w:rsidRPr="00655244" w:rsidRDefault="00CE41AE" w:rsidP="0065524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ทั้งนี้   ตั้งแต่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วันที่ 20 มิถุนายน พ.ศ. 2568 </w:t>
      </w:r>
      <w:r w:rsidRPr="00655244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CE41AE" w:rsidRPr="00655244" w:rsidRDefault="00CE41AE" w:rsidP="0065524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AC0650" w:rsidRPr="00655244" w:rsidRDefault="00CE41AE" w:rsidP="00655244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 w:hint="cs"/>
          <w:sz w:val="32"/>
          <w:szCs w:val="32"/>
          <w:cs/>
        </w:rPr>
        <w:t>//////</w:t>
      </w:r>
    </w:p>
    <w:p w:rsidR="00DB3D08" w:rsidRPr="00655244" w:rsidRDefault="00DB3D08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sectPr w:rsidR="00DB3D08" w:rsidRPr="00655244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FE" w:rsidRDefault="00EB57FE" w:rsidP="004910B6">
      <w:pPr>
        <w:spacing w:after="0" w:line="240" w:lineRule="auto"/>
      </w:pPr>
      <w:r>
        <w:separator/>
      </w:r>
    </w:p>
  </w:endnote>
  <w:endnote w:type="continuationSeparator" w:id="0">
    <w:p w:rsidR="00EB57FE" w:rsidRDefault="00EB57FE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TH SarabunPSK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FE" w:rsidRDefault="00EB57FE" w:rsidP="004910B6">
      <w:pPr>
        <w:spacing w:after="0" w:line="240" w:lineRule="auto"/>
      </w:pPr>
      <w:r>
        <w:separator/>
      </w:r>
    </w:p>
  </w:footnote>
  <w:footnote w:type="continuationSeparator" w:id="0">
    <w:p w:rsidR="00EB57FE" w:rsidRDefault="00EB57FE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B7EC3" w:rsidRDefault="00BB7EC3">
        <w:pPr>
          <w:pStyle w:val="a5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6071C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BB7EC3" w:rsidRDefault="00BB7E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D178C"/>
    <w:multiLevelType w:val="hybridMultilevel"/>
    <w:tmpl w:val="54AE17CA"/>
    <w:lvl w:ilvl="0" w:tplc="0D00F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9D63A41"/>
    <w:multiLevelType w:val="hybridMultilevel"/>
    <w:tmpl w:val="F1167806"/>
    <w:lvl w:ilvl="0" w:tplc="48A675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4A"/>
    <w:rsid w:val="000033AD"/>
    <w:rsid w:val="000058A8"/>
    <w:rsid w:val="000058E1"/>
    <w:rsid w:val="00007B62"/>
    <w:rsid w:val="00013C32"/>
    <w:rsid w:val="00017ED8"/>
    <w:rsid w:val="00021DDC"/>
    <w:rsid w:val="00023E35"/>
    <w:rsid w:val="00033F2A"/>
    <w:rsid w:val="00036E3F"/>
    <w:rsid w:val="00037214"/>
    <w:rsid w:val="00043DCD"/>
    <w:rsid w:val="00043F86"/>
    <w:rsid w:val="00044BD8"/>
    <w:rsid w:val="00047092"/>
    <w:rsid w:val="00047647"/>
    <w:rsid w:val="00053B2A"/>
    <w:rsid w:val="00055024"/>
    <w:rsid w:val="00055938"/>
    <w:rsid w:val="00061BDD"/>
    <w:rsid w:val="0006409D"/>
    <w:rsid w:val="00073E73"/>
    <w:rsid w:val="00077935"/>
    <w:rsid w:val="00083D4E"/>
    <w:rsid w:val="00090259"/>
    <w:rsid w:val="00092DF6"/>
    <w:rsid w:val="00092EB5"/>
    <w:rsid w:val="000946AC"/>
    <w:rsid w:val="000B02C5"/>
    <w:rsid w:val="000B0EBD"/>
    <w:rsid w:val="000B5492"/>
    <w:rsid w:val="000C076F"/>
    <w:rsid w:val="000C16FE"/>
    <w:rsid w:val="000C6F31"/>
    <w:rsid w:val="000D4337"/>
    <w:rsid w:val="000D4B35"/>
    <w:rsid w:val="000D537C"/>
    <w:rsid w:val="000D622E"/>
    <w:rsid w:val="000E40C6"/>
    <w:rsid w:val="000E6BB4"/>
    <w:rsid w:val="000E6FB4"/>
    <w:rsid w:val="000F41F4"/>
    <w:rsid w:val="000F5403"/>
    <w:rsid w:val="001025CE"/>
    <w:rsid w:val="001146D5"/>
    <w:rsid w:val="00120C5B"/>
    <w:rsid w:val="00127D21"/>
    <w:rsid w:val="00146638"/>
    <w:rsid w:val="00155BA1"/>
    <w:rsid w:val="0016071C"/>
    <w:rsid w:val="001674BA"/>
    <w:rsid w:val="00182914"/>
    <w:rsid w:val="00182D34"/>
    <w:rsid w:val="001901DA"/>
    <w:rsid w:val="001929ED"/>
    <w:rsid w:val="00192BBE"/>
    <w:rsid w:val="00192EDD"/>
    <w:rsid w:val="001B2EC4"/>
    <w:rsid w:val="001D5379"/>
    <w:rsid w:val="001D60F3"/>
    <w:rsid w:val="001F174F"/>
    <w:rsid w:val="001F17E7"/>
    <w:rsid w:val="001F1A9D"/>
    <w:rsid w:val="001F3689"/>
    <w:rsid w:val="00215EAF"/>
    <w:rsid w:val="00224599"/>
    <w:rsid w:val="0022618F"/>
    <w:rsid w:val="002301B3"/>
    <w:rsid w:val="00234DBD"/>
    <w:rsid w:val="00237DB7"/>
    <w:rsid w:val="00245E1A"/>
    <w:rsid w:val="0025102B"/>
    <w:rsid w:val="0025587B"/>
    <w:rsid w:val="00255EB6"/>
    <w:rsid w:val="00260B06"/>
    <w:rsid w:val="002648C2"/>
    <w:rsid w:val="00270F14"/>
    <w:rsid w:val="002727ED"/>
    <w:rsid w:val="00277EE5"/>
    <w:rsid w:val="002847AC"/>
    <w:rsid w:val="002858FC"/>
    <w:rsid w:val="002A2BCF"/>
    <w:rsid w:val="002B1C2F"/>
    <w:rsid w:val="002C0CC6"/>
    <w:rsid w:val="002C7275"/>
    <w:rsid w:val="002D22BA"/>
    <w:rsid w:val="002D5076"/>
    <w:rsid w:val="002F2416"/>
    <w:rsid w:val="00303D66"/>
    <w:rsid w:val="0033702A"/>
    <w:rsid w:val="003473A9"/>
    <w:rsid w:val="003521DD"/>
    <w:rsid w:val="00353DFD"/>
    <w:rsid w:val="00356B46"/>
    <w:rsid w:val="00360318"/>
    <w:rsid w:val="00364B39"/>
    <w:rsid w:val="00367502"/>
    <w:rsid w:val="00381929"/>
    <w:rsid w:val="003838CE"/>
    <w:rsid w:val="00390544"/>
    <w:rsid w:val="00392BC2"/>
    <w:rsid w:val="003A0AC9"/>
    <w:rsid w:val="003A3B5F"/>
    <w:rsid w:val="003B137D"/>
    <w:rsid w:val="003B53CF"/>
    <w:rsid w:val="003C150C"/>
    <w:rsid w:val="003C3ED6"/>
    <w:rsid w:val="003F5C8C"/>
    <w:rsid w:val="003F676F"/>
    <w:rsid w:val="00401944"/>
    <w:rsid w:val="0040611F"/>
    <w:rsid w:val="004062C7"/>
    <w:rsid w:val="00407973"/>
    <w:rsid w:val="00410BA9"/>
    <w:rsid w:val="004242DD"/>
    <w:rsid w:val="00427479"/>
    <w:rsid w:val="00432CB0"/>
    <w:rsid w:val="0043789F"/>
    <w:rsid w:val="004549A1"/>
    <w:rsid w:val="004552AF"/>
    <w:rsid w:val="00455765"/>
    <w:rsid w:val="00463849"/>
    <w:rsid w:val="004646F1"/>
    <w:rsid w:val="0047504B"/>
    <w:rsid w:val="00485C62"/>
    <w:rsid w:val="004910B6"/>
    <w:rsid w:val="00491147"/>
    <w:rsid w:val="00492B32"/>
    <w:rsid w:val="0049385B"/>
    <w:rsid w:val="0049497A"/>
    <w:rsid w:val="00494BA9"/>
    <w:rsid w:val="004A0F3C"/>
    <w:rsid w:val="004B0516"/>
    <w:rsid w:val="004B23B0"/>
    <w:rsid w:val="004B2EC0"/>
    <w:rsid w:val="004C5837"/>
    <w:rsid w:val="004D1E27"/>
    <w:rsid w:val="004D3A39"/>
    <w:rsid w:val="004D5336"/>
    <w:rsid w:val="004D5DF1"/>
    <w:rsid w:val="004E046C"/>
    <w:rsid w:val="004E09B2"/>
    <w:rsid w:val="004F040E"/>
    <w:rsid w:val="004F7CCA"/>
    <w:rsid w:val="005013DD"/>
    <w:rsid w:val="00503B0D"/>
    <w:rsid w:val="005060C5"/>
    <w:rsid w:val="00511D6E"/>
    <w:rsid w:val="00521C26"/>
    <w:rsid w:val="005232FF"/>
    <w:rsid w:val="00532486"/>
    <w:rsid w:val="00534948"/>
    <w:rsid w:val="00536564"/>
    <w:rsid w:val="00541E8D"/>
    <w:rsid w:val="00544074"/>
    <w:rsid w:val="00550A00"/>
    <w:rsid w:val="00553725"/>
    <w:rsid w:val="00561141"/>
    <w:rsid w:val="0056772E"/>
    <w:rsid w:val="005679B2"/>
    <w:rsid w:val="00575DEF"/>
    <w:rsid w:val="0057621B"/>
    <w:rsid w:val="00583C87"/>
    <w:rsid w:val="005A53CA"/>
    <w:rsid w:val="005A56D4"/>
    <w:rsid w:val="005A72D0"/>
    <w:rsid w:val="005B25B9"/>
    <w:rsid w:val="005B50B1"/>
    <w:rsid w:val="005C2A95"/>
    <w:rsid w:val="005C2B52"/>
    <w:rsid w:val="005C523C"/>
    <w:rsid w:val="005D35D4"/>
    <w:rsid w:val="005D3BD4"/>
    <w:rsid w:val="005D7384"/>
    <w:rsid w:val="005D7D24"/>
    <w:rsid w:val="005E0608"/>
    <w:rsid w:val="005F2F1E"/>
    <w:rsid w:val="005F552C"/>
    <w:rsid w:val="005F5D08"/>
    <w:rsid w:val="005F667A"/>
    <w:rsid w:val="006066A8"/>
    <w:rsid w:val="00616C95"/>
    <w:rsid w:val="006175B0"/>
    <w:rsid w:val="0062007B"/>
    <w:rsid w:val="006205BC"/>
    <w:rsid w:val="0062509C"/>
    <w:rsid w:val="006372E5"/>
    <w:rsid w:val="006506CD"/>
    <w:rsid w:val="00655244"/>
    <w:rsid w:val="00656CD8"/>
    <w:rsid w:val="00657E8E"/>
    <w:rsid w:val="006677C0"/>
    <w:rsid w:val="00671041"/>
    <w:rsid w:val="0067554C"/>
    <w:rsid w:val="006761CF"/>
    <w:rsid w:val="00683F1F"/>
    <w:rsid w:val="0068637B"/>
    <w:rsid w:val="006A375D"/>
    <w:rsid w:val="006A5418"/>
    <w:rsid w:val="006A7D0A"/>
    <w:rsid w:val="006C7425"/>
    <w:rsid w:val="006E0AA9"/>
    <w:rsid w:val="006E6CD2"/>
    <w:rsid w:val="006F0059"/>
    <w:rsid w:val="006F0350"/>
    <w:rsid w:val="006F3769"/>
    <w:rsid w:val="006F5EA8"/>
    <w:rsid w:val="006F6369"/>
    <w:rsid w:val="006F7577"/>
    <w:rsid w:val="006F7C67"/>
    <w:rsid w:val="00703C01"/>
    <w:rsid w:val="00705DB3"/>
    <w:rsid w:val="00710E4C"/>
    <w:rsid w:val="00714B23"/>
    <w:rsid w:val="0072115A"/>
    <w:rsid w:val="00725310"/>
    <w:rsid w:val="007310E8"/>
    <w:rsid w:val="00734C30"/>
    <w:rsid w:val="007414C3"/>
    <w:rsid w:val="007455F0"/>
    <w:rsid w:val="00747D89"/>
    <w:rsid w:val="007510C0"/>
    <w:rsid w:val="007532CD"/>
    <w:rsid w:val="00754A45"/>
    <w:rsid w:val="00756F92"/>
    <w:rsid w:val="00767519"/>
    <w:rsid w:val="00781FA2"/>
    <w:rsid w:val="00787124"/>
    <w:rsid w:val="0079143E"/>
    <w:rsid w:val="007A4E68"/>
    <w:rsid w:val="007A6EE7"/>
    <w:rsid w:val="007B0790"/>
    <w:rsid w:val="007B56A4"/>
    <w:rsid w:val="007E204A"/>
    <w:rsid w:val="007F5CA6"/>
    <w:rsid w:val="00801913"/>
    <w:rsid w:val="0081769E"/>
    <w:rsid w:val="008217D3"/>
    <w:rsid w:val="00845C7B"/>
    <w:rsid w:val="008606A8"/>
    <w:rsid w:val="00863273"/>
    <w:rsid w:val="00871293"/>
    <w:rsid w:val="00874D50"/>
    <w:rsid w:val="00874D79"/>
    <w:rsid w:val="00874E64"/>
    <w:rsid w:val="00886DE8"/>
    <w:rsid w:val="00893C45"/>
    <w:rsid w:val="008A036E"/>
    <w:rsid w:val="008A1CE2"/>
    <w:rsid w:val="008A4865"/>
    <w:rsid w:val="008B0F35"/>
    <w:rsid w:val="008B45B3"/>
    <w:rsid w:val="008B6A67"/>
    <w:rsid w:val="008C5C5B"/>
    <w:rsid w:val="008D038A"/>
    <w:rsid w:val="008D1044"/>
    <w:rsid w:val="008D3005"/>
    <w:rsid w:val="008D510D"/>
    <w:rsid w:val="008E074A"/>
    <w:rsid w:val="008E28FA"/>
    <w:rsid w:val="008E59C2"/>
    <w:rsid w:val="008E79A0"/>
    <w:rsid w:val="0090668C"/>
    <w:rsid w:val="0091690E"/>
    <w:rsid w:val="00927E5C"/>
    <w:rsid w:val="00932966"/>
    <w:rsid w:val="009362EA"/>
    <w:rsid w:val="00962AFE"/>
    <w:rsid w:val="00967B8F"/>
    <w:rsid w:val="0098212C"/>
    <w:rsid w:val="00983214"/>
    <w:rsid w:val="009A0665"/>
    <w:rsid w:val="009A514B"/>
    <w:rsid w:val="009B0AC8"/>
    <w:rsid w:val="009B44E4"/>
    <w:rsid w:val="009C167F"/>
    <w:rsid w:val="009D05EF"/>
    <w:rsid w:val="009D4A07"/>
    <w:rsid w:val="009D7A58"/>
    <w:rsid w:val="009E72CA"/>
    <w:rsid w:val="009F6351"/>
    <w:rsid w:val="00A010D6"/>
    <w:rsid w:val="00A03681"/>
    <w:rsid w:val="00A13958"/>
    <w:rsid w:val="00A20DF9"/>
    <w:rsid w:val="00A40B81"/>
    <w:rsid w:val="00A456B2"/>
    <w:rsid w:val="00A61B05"/>
    <w:rsid w:val="00A66776"/>
    <w:rsid w:val="00A7362E"/>
    <w:rsid w:val="00A823C5"/>
    <w:rsid w:val="00A84A4D"/>
    <w:rsid w:val="00A9215B"/>
    <w:rsid w:val="00A97915"/>
    <w:rsid w:val="00AA5901"/>
    <w:rsid w:val="00AB0911"/>
    <w:rsid w:val="00AB481F"/>
    <w:rsid w:val="00AB533E"/>
    <w:rsid w:val="00AC0650"/>
    <w:rsid w:val="00AC1B54"/>
    <w:rsid w:val="00AC7765"/>
    <w:rsid w:val="00AD330A"/>
    <w:rsid w:val="00AE11EC"/>
    <w:rsid w:val="00AE3CBE"/>
    <w:rsid w:val="00AE7118"/>
    <w:rsid w:val="00B04917"/>
    <w:rsid w:val="00B138E4"/>
    <w:rsid w:val="00B14938"/>
    <w:rsid w:val="00B264BF"/>
    <w:rsid w:val="00B43BCA"/>
    <w:rsid w:val="00B50BB7"/>
    <w:rsid w:val="00B60452"/>
    <w:rsid w:val="00B60AAC"/>
    <w:rsid w:val="00B66B64"/>
    <w:rsid w:val="00B7434E"/>
    <w:rsid w:val="00B85F00"/>
    <w:rsid w:val="00B879F8"/>
    <w:rsid w:val="00BA3E76"/>
    <w:rsid w:val="00BB436B"/>
    <w:rsid w:val="00BB7EC3"/>
    <w:rsid w:val="00BC35ED"/>
    <w:rsid w:val="00BD2499"/>
    <w:rsid w:val="00BD4F08"/>
    <w:rsid w:val="00BD7147"/>
    <w:rsid w:val="00BD7917"/>
    <w:rsid w:val="00BE3959"/>
    <w:rsid w:val="00BE4A5A"/>
    <w:rsid w:val="00BF26DF"/>
    <w:rsid w:val="00BF692A"/>
    <w:rsid w:val="00C1364A"/>
    <w:rsid w:val="00C22666"/>
    <w:rsid w:val="00C253A6"/>
    <w:rsid w:val="00C260B6"/>
    <w:rsid w:val="00C26210"/>
    <w:rsid w:val="00C3377B"/>
    <w:rsid w:val="00C418AF"/>
    <w:rsid w:val="00C4407C"/>
    <w:rsid w:val="00C474E8"/>
    <w:rsid w:val="00C508A9"/>
    <w:rsid w:val="00C5158E"/>
    <w:rsid w:val="00C542E5"/>
    <w:rsid w:val="00C61D01"/>
    <w:rsid w:val="00C63454"/>
    <w:rsid w:val="00C64BF8"/>
    <w:rsid w:val="00C661D2"/>
    <w:rsid w:val="00C75F76"/>
    <w:rsid w:val="00C9199B"/>
    <w:rsid w:val="00C95741"/>
    <w:rsid w:val="00C95FD4"/>
    <w:rsid w:val="00C97747"/>
    <w:rsid w:val="00C97D33"/>
    <w:rsid w:val="00CC010C"/>
    <w:rsid w:val="00CC4E35"/>
    <w:rsid w:val="00CC59F1"/>
    <w:rsid w:val="00CC6E65"/>
    <w:rsid w:val="00CD5DCF"/>
    <w:rsid w:val="00CE2947"/>
    <w:rsid w:val="00CE41AE"/>
    <w:rsid w:val="00CE6F19"/>
    <w:rsid w:val="00CF436B"/>
    <w:rsid w:val="00CF50F3"/>
    <w:rsid w:val="00D17686"/>
    <w:rsid w:val="00D1797C"/>
    <w:rsid w:val="00D216A0"/>
    <w:rsid w:val="00D22996"/>
    <w:rsid w:val="00D32E4E"/>
    <w:rsid w:val="00D459E3"/>
    <w:rsid w:val="00D46C26"/>
    <w:rsid w:val="00D46FD0"/>
    <w:rsid w:val="00D77495"/>
    <w:rsid w:val="00D84BBD"/>
    <w:rsid w:val="00D96C06"/>
    <w:rsid w:val="00D96CD2"/>
    <w:rsid w:val="00DB3D08"/>
    <w:rsid w:val="00DB4B42"/>
    <w:rsid w:val="00DB57E6"/>
    <w:rsid w:val="00DB64D8"/>
    <w:rsid w:val="00DC0D6C"/>
    <w:rsid w:val="00DC51C0"/>
    <w:rsid w:val="00DE0ABC"/>
    <w:rsid w:val="00DF4F39"/>
    <w:rsid w:val="00E01E8E"/>
    <w:rsid w:val="00E12414"/>
    <w:rsid w:val="00E17C19"/>
    <w:rsid w:val="00E17FF2"/>
    <w:rsid w:val="00E20364"/>
    <w:rsid w:val="00E21C66"/>
    <w:rsid w:val="00E24F95"/>
    <w:rsid w:val="00E333A0"/>
    <w:rsid w:val="00E35202"/>
    <w:rsid w:val="00E409B7"/>
    <w:rsid w:val="00E46C08"/>
    <w:rsid w:val="00E61110"/>
    <w:rsid w:val="00E70BF7"/>
    <w:rsid w:val="00E7340C"/>
    <w:rsid w:val="00E7560A"/>
    <w:rsid w:val="00E800CE"/>
    <w:rsid w:val="00E9059B"/>
    <w:rsid w:val="00EA251B"/>
    <w:rsid w:val="00EA50FB"/>
    <w:rsid w:val="00EA5532"/>
    <w:rsid w:val="00EB1E5E"/>
    <w:rsid w:val="00EB57FE"/>
    <w:rsid w:val="00EB7298"/>
    <w:rsid w:val="00EC23E4"/>
    <w:rsid w:val="00ED196D"/>
    <w:rsid w:val="00EE108F"/>
    <w:rsid w:val="00EF0128"/>
    <w:rsid w:val="00EF5E68"/>
    <w:rsid w:val="00F000C3"/>
    <w:rsid w:val="00F00A1E"/>
    <w:rsid w:val="00F0569E"/>
    <w:rsid w:val="00F16568"/>
    <w:rsid w:val="00F35EBA"/>
    <w:rsid w:val="00F517A4"/>
    <w:rsid w:val="00F56132"/>
    <w:rsid w:val="00F62129"/>
    <w:rsid w:val="00F6336E"/>
    <w:rsid w:val="00F91E1E"/>
    <w:rsid w:val="00F93465"/>
    <w:rsid w:val="00F973FF"/>
    <w:rsid w:val="00F976F1"/>
    <w:rsid w:val="00FA2BDD"/>
    <w:rsid w:val="00FB5980"/>
    <w:rsid w:val="00FB66AD"/>
    <w:rsid w:val="00FB7CFC"/>
    <w:rsid w:val="00FC10AD"/>
    <w:rsid w:val="00FC356D"/>
    <w:rsid w:val="00FC535A"/>
    <w:rsid w:val="00FD3510"/>
    <w:rsid w:val="00FD3A5B"/>
    <w:rsid w:val="00FD527A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4A"/>
  </w:style>
  <w:style w:type="paragraph" w:styleId="1">
    <w:name w:val="heading 1"/>
    <w:basedOn w:val="a"/>
    <w:next w:val="a"/>
    <w:link w:val="10"/>
    <w:qFormat/>
    <w:rsid w:val="00CE41AE"/>
    <w:pPr>
      <w:keepNext/>
      <w:spacing w:after="0" w:line="240" w:lineRule="auto"/>
      <w:jc w:val="center"/>
      <w:outlineLvl w:val="0"/>
    </w:pPr>
    <w:rPr>
      <w:rFonts w:ascii="EucrosiaUPC" w:eastAsia="Cordia New" w:hAnsi="EucrosiaUPC" w:cs="Angsana New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4910B6"/>
  </w:style>
  <w:style w:type="paragraph" w:styleId="a5">
    <w:name w:val="header"/>
    <w:basedOn w:val="a"/>
    <w:link w:val="a6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910B6"/>
  </w:style>
  <w:style w:type="paragraph" w:styleId="a7">
    <w:name w:val="footer"/>
    <w:basedOn w:val="a"/>
    <w:link w:val="a8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910B6"/>
  </w:style>
  <w:style w:type="paragraph" w:styleId="a9">
    <w:name w:val="List Paragraph"/>
    <w:basedOn w:val="a"/>
    <w:uiPriority w:val="34"/>
    <w:qFormat/>
    <w:rsid w:val="007F5CA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91E1E"/>
    <w:rPr>
      <w:rFonts w:ascii="Segoe UI" w:hAnsi="Segoe UI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CE41AE"/>
    <w:rPr>
      <w:rFonts w:ascii="EucrosiaUPC" w:eastAsia="Cordia New" w:hAnsi="EucrosiaUPC" w:cs="Angsana New"/>
      <w:b/>
      <w:bCs/>
      <w:sz w:val="36"/>
      <w:szCs w:val="3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4A"/>
  </w:style>
  <w:style w:type="paragraph" w:styleId="1">
    <w:name w:val="heading 1"/>
    <w:basedOn w:val="a"/>
    <w:next w:val="a"/>
    <w:link w:val="10"/>
    <w:qFormat/>
    <w:rsid w:val="00CE41AE"/>
    <w:pPr>
      <w:keepNext/>
      <w:spacing w:after="0" w:line="240" w:lineRule="auto"/>
      <w:jc w:val="center"/>
      <w:outlineLvl w:val="0"/>
    </w:pPr>
    <w:rPr>
      <w:rFonts w:ascii="EucrosiaUPC" w:eastAsia="Cordia New" w:hAnsi="EucrosiaUPC" w:cs="Angsana New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4910B6"/>
  </w:style>
  <w:style w:type="paragraph" w:styleId="a5">
    <w:name w:val="header"/>
    <w:basedOn w:val="a"/>
    <w:link w:val="a6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910B6"/>
  </w:style>
  <w:style w:type="paragraph" w:styleId="a7">
    <w:name w:val="footer"/>
    <w:basedOn w:val="a"/>
    <w:link w:val="a8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910B6"/>
  </w:style>
  <w:style w:type="paragraph" w:styleId="a9">
    <w:name w:val="List Paragraph"/>
    <w:basedOn w:val="a"/>
    <w:uiPriority w:val="34"/>
    <w:qFormat/>
    <w:rsid w:val="007F5CA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91E1E"/>
    <w:rPr>
      <w:rFonts w:ascii="Segoe UI" w:hAnsi="Segoe UI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CE41AE"/>
    <w:rPr>
      <w:rFonts w:ascii="EucrosiaUPC" w:eastAsia="Cordia New" w:hAnsi="Eucros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39</Pages>
  <Words>16219</Words>
  <Characters>92452</Characters>
  <Application>Microsoft Office Word</Application>
  <DocSecurity>0</DocSecurity>
  <Lines>770</Lines>
  <Paragraphs>216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Lenovo</cp:lastModifiedBy>
  <cp:revision>110</cp:revision>
  <cp:lastPrinted>2025-06-24T06:37:00Z</cp:lastPrinted>
  <dcterms:created xsi:type="dcterms:W3CDTF">2025-06-23T05:14:00Z</dcterms:created>
  <dcterms:modified xsi:type="dcterms:W3CDTF">2025-06-24T09:39:00Z</dcterms:modified>
</cp:coreProperties>
</file>