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8C2C81" w:rsidRDefault="00544074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>http</w:t>
      </w:r>
      <w:r w:rsidRPr="008C2C81">
        <w:rPr>
          <w:rFonts w:ascii="TH SarabunPSK" w:hAnsi="TH SarabunPSK" w:cs="TH SarabunPSK"/>
          <w:sz w:val="32"/>
          <w:szCs w:val="32"/>
          <w:cs/>
        </w:rPr>
        <w:t>://</w:t>
      </w:r>
      <w:r w:rsidRPr="008C2C81">
        <w:rPr>
          <w:rFonts w:ascii="TH SarabunPSK" w:hAnsi="TH SarabunPSK" w:cs="TH SarabunPSK"/>
          <w:sz w:val="32"/>
          <w:szCs w:val="32"/>
        </w:rPr>
        <w:t>www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thaigov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go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th</w:t>
      </w:r>
    </w:p>
    <w:p w:rsidR="00544074" w:rsidRPr="008C2C81" w:rsidRDefault="00544074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8C2C81" w:rsidRDefault="00544074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0260F5" w:rsidRDefault="00544074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17A2"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>12</w:t>
      </w:r>
      <w:r w:rsidR="00D17686"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70A5"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พฤศจิกายน</w:t>
      </w:r>
      <w:r w:rsidR="00D17686"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  <w:r w:rsidR="00B43BCA"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8C2C81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8C2C81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8C2C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0260F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นายภูมิธรรม เวชยชัย</w:t>
      </w:r>
      <w:r w:rsidR="00E24F95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260F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รอง</w:t>
      </w:r>
      <w:r w:rsidR="00E24F95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นายกรัฐมนตรี</w:t>
      </w:r>
      <w:r w:rsidR="000260F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และรัฐมนตรีว่าการกระทรวงกลาโหม</w:t>
      </w:r>
      <w:r w:rsidR="00E24F95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E24F95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B43BCA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24F95"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ทำเนียบรัฐบาล</w:t>
      </w:r>
      <w:r w:rsidR="000260F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8C2C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  <w:bookmarkStart w:id="0" w:name="_GoBack"/>
      <w:bookmarkEnd w:id="0"/>
    </w:p>
    <w:p w:rsidR="001929ED" w:rsidRPr="008C2C81" w:rsidRDefault="001929ED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C2C81" w:rsidTr="001B7B2B">
        <w:tc>
          <w:tcPr>
            <w:tcW w:w="9594" w:type="dxa"/>
          </w:tcPr>
          <w:p w:rsidR="001929ED" w:rsidRPr="008C2C81" w:rsidRDefault="001929ED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C6CB8" w:rsidRPr="008C2C81" w:rsidRDefault="00BF21B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</w:p>
    <w:p w:rsidR="00731032" w:rsidRPr="00731032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1.</w:t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ร่างพระราชกฤษฎีกาโครงการอนุรักษ์และดูแลรักษาทรัพยากรธรรมชาติภายใน</w:t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 xml:space="preserve">อุทยานแห่งชาติตามมาตรา 64 แห่งพระราชบัญญัติอุทยานแห่งชาติ พ.ศ. </w:t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  <w:t>2562 พ.ศ. .... และร่างพระราชกฤษฎีกาโครงการอนุรักษ์และดูแลรักษา</w:t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  <w:t>ทรัพยากรธรรมชาติภายในเขตรักษาพันธุ์สัตว์ป่าหรือเขตห้ามล่าสัตว์ป่าตาม</w:t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  <w:t xml:space="preserve">มาตรา 121 แห่งพระราชบัญญัติสงวนและคุ้มครองสัตว์ป่า พ.ศ. 2562 </w:t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br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</w:r>
      <w:r w:rsidR="00731032" w:rsidRPr="00731032">
        <w:rPr>
          <w:rFonts w:ascii="TH SarabunPSK" w:hAnsi="TH SarabunPSK" w:cs="TH SarabunPSK"/>
          <w:sz w:val="32"/>
          <w:szCs w:val="32"/>
          <w:cs/>
        </w:rPr>
        <w:tab/>
        <w:t>พ.ศ. ....</w:t>
      </w:r>
    </w:p>
    <w:p w:rsidR="004C6CB8" w:rsidRPr="008C2C81" w:rsidRDefault="00731032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2.</w:t>
      </w:r>
      <w:r w:rsidR="004C6CB8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6CB8"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4C6CB8" w:rsidRPr="008C2C81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ร่างกฎกระทรวงแบ่งส่วนราชการกรมสรรพากร กระทรวงการคลัง (ฉบับที่ ..) </w:t>
      </w:r>
      <w:r w:rsidR="004C6CB8" w:rsidRPr="008C2C81">
        <w:rPr>
          <w:rFonts w:ascii="TH SarabunPSK" w:hAnsi="TH SarabunPSK" w:cs="TH SarabunPSK"/>
          <w:sz w:val="32"/>
          <w:szCs w:val="32"/>
          <w:cs/>
        </w:rPr>
        <w:br/>
      </w:r>
      <w:r w:rsidR="004C6CB8" w:rsidRPr="008C2C81">
        <w:rPr>
          <w:rFonts w:ascii="TH SarabunPSK" w:hAnsi="TH SarabunPSK" w:cs="TH SarabunPSK"/>
          <w:sz w:val="32"/>
          <w:szCs w:val="32"/>
          <w:cs/>
        </w:rPr>
        <w:tab/>
      </w:r>
      <w:r w:rsidR="004C6CB8" w:rsidRPr="008C2C81">
        <w:rPr>
          <w:rFonts w:ascii="TH SarabunPSK" w:hAnsi="TH SarabunPSK" w:cs="TH SarabunPSK"/>
          <w:sz w:val="32"/>
          <w:szCs w:val="32"/>
          <w:cs/>
        </w:rPr>
        <w:tab/>
      </w:r>
      <w:r w:rsidR="004C6CB8" w:rsidRPr="008C2C81">
        <w:rPr>
          <w:rFonts w:ascii="TH SarabunPSK" w:hAnsi="TH SarabunPSK" w:cs="TH SarabunPSK"/>
          <w:sz w:val="32"/>
          <w:szCs w:val="32"/>
          <w:cs/>
        </w:rPr>
        <w:tab/>
      </w:r>
      <w:r w:rsidR="004C6CB8" w:rsidRPr="008C2C81">
        <w:rPr>
          <w:rFonts w:ascii="TH SarabunPSK" w:hAnsi="TH SarabunPSK" w:cs="TH SarabunPSK"/>
          <w:sz w:val="32"/>
          <w:szCs w:val="32"/>
          <w:cs/>
        </w:rPr>
        <w:tab/>
        <w:t xml:space="preserve">พ.ศ. .... </w:t>
      </w:r>
    </w:p>
    <w:p w:rsidR="000C6A7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3.</w:t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ร่างกฎกระทรวงกำหนดความผิดร้ายแรงในอากาศยานในระหว่างการบิน พ.ศ. ....</w:t>
      </w:r>
    </w:p>
    <w:p w:rsidR="004C6CB8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4.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ร่างกฎกระทรวงกำหนดอัตราค่าเดินทางและค่าธรรมเนียมสำหรับการเดินทางไป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ตรวจเรือนอกสถานที่ราชการ พ.ศ. ....</w:t>
      </w:r>
    </w:p>
    <w:p w:rsidR="008C2C81" w:rsidRPr="008C2C81" w:rsidRDefault="008C2C81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5.</w:t>
      </w:r>
      <w:r w:rsidRPr="008C2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ร่างกฎกระทรวงการวางหลักประกันและการดำเนินการเกี่ยวกับหลักประกัน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 w:hint="cs"/>
          <w:sz w:val="32"/>
          <w:szCs w:val="32"/>
          <w:cs/>
        </w:rPr>
        <w:t>พ.ศ. .... ร่างกฎกระทรวงการอนุญาตเกี่ยวกับวัสดุกัมมันตรังสี พ.ศ. .... และ</w:t>
      </w:r>
      <w:r w:rsidR="00C805DC">
        <w:rPr>
          <w:rFonts w:ascii="TH SarabunPSK" w:hAnsi="TH SarabunPSK" w:cs="TH SarabunPSK"/>
          <w:sz w:val="32"/>
          <w:szCs w:val="32"/>
          <w:cs/>
        </w:rPr>
        <w:br/>
      </w:r>
      <w:r w:rsidR="00C805DC">
        <w:rPr>
          <w:rFonts w:ascii="TH SarabunPSK" w:hAnsi="TH SarabunPSK" w:cs="TH SarabunPSK"/>
          <w:sz w:val="32"/>
          <w:szCs w:val="32"/>
          <w:cs/>
        </w:rPr>
        <w:tab/>
      </w:r>
      <w:r w:rsidR="00C805DC">
        <w:rPr>
          <w:rFonts w:ascii="TH SarabunPSK" w:hAnsi="TH SarabunPSK" w:cs="TH SarabunPSK"/>
          <w:sz w:val="32"/>
          <w:szCs w:val="32"/>
          <w:cs/>
        </w:rPr>
        <w:tab/>
      </w:r>
      <w:r w:rsidR="00C805DC">
        <w:rPr>
          <w:rFonts w:ascii="TH SarabunPSK" w:hAnsi="TH SarabunPSK" w:cs="TH SarabunPSK"/>
          <w:sz w:val="32"/>
          <w:szCs w:val="32"/>
          <w:cs/>
        </w:rPr>
        <w:tab/>
      </w:r>
      <w:r w:rsidR="00C805DC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ร่างกฎกระทรวงการอนุญาตเกี่ยวกับวัสดุนิวเคลียร์และเชื้อเพลิงนิวเคลียร์ใช้แล้ว </w:t>
      </w:r>
      <w:r w:rsidR="00C805DC">
        <w:rPr>
          <w:rFonts w:ascii="TH SarabunPSK" w:hAnsi="TH SarabunPSK" w:cs="TH SarabunPSK"/>
          <w:sz w:val="32"/>
          <w:szCs w:val="32"/>
          <w:cs/>
        </w:rPr>
        <w:tab/>
      </w:r>
      <w:r w:rsidR="00C805DC">
        <w:rPr>
          <w:rFonts w:ascii="TH SarabunPSK" w:hAnsi="TH SarabunPSK" w:cs="TH SarabunPSK"/>
          <w:sz w:val="32"/>
          <w:szCs w:val="32"/>
          <w:cs/>
        </w:rPr>
        <w:tab/>
      </w:r>
      <w:r w:rsidR="00C805DC">
        <w:rPr>
          <w:rFonts w:ascii="TH SarabunPSK" w:hAnsi="TH SarabunPSK" w:cs="TH SarabunPSK"/>
          <w:sz w:val="32"/>
          <w:szCs w:val="32"/>
          <w:cs/>
        </w:rPr>
        <w:tab/>
      </w:r>
      <w:r w:rsidR="00C805DC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 w:hint="cs"/>
          <w:sz w:val="32"/>
          <w:szCs w:val="32"/>
          <w:cs/>
        </w:rPr>
        <w:t>พ.ศ. .... รวม 3 ฉบับ</w:t>
      </w:r>
    </w:p>
    <w:p w:rsidR="008C2C81" w:rsidRP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6.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ร่างกฎกระทรวงการดำเนินการด้านความปลอดภัยของผู้รับใบอนุญาตกรณีเกิด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เหตุฉุกเฉินทางนิวเคลียร์และรังสี พ.ศ. .... และร่างกฎกระทรวงการก่อสร้าง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สถานประกอบการทางนิวเคลียร์และสถานที่ให้บริการจัดการกากกัมมันตรังสี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พ.ศ. .... รวม 2 ฉบับ</w:t>
      </w:r>
    </w:p>
    <w:p w:rsidR="008C2C81" w:rsidRPr="008C2C81" w:rsidRDefault="008C2C81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cs/>
        </w:rPr>
        <w:tab/>
      </w:r>
      <w:r w:rsidRPr="008C2C81">
        <w:rPr>
          <w:rFonts w:ascii="TH SarabunPSK" w:hAnsi="TH SarabunPSK" w:cs="TH SarabunPSK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7.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ร่างกฎกระทรวงกำหนดคุณสมบัติและลักษณะต้องห้ามของเจ้าหน้าที่ผู้รักษาความ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ปลอดภัยในอากาศยาน พ.ศ. ....</w:t>
      </w:r>
    </w:p>
    <w:p w:rsidR="00A03C5D" w:rsidRPr="008C2C81" w:rsidRDefault="00A03C5D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8.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ร่างกฎกระทรวงการใช้ประโยชน์ที่ดินที่อาจส่งผลกระทบกับทรัพยากรน้ำ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สาธารณะ พ.ศ. ....</w:t>
      </w:r>
    </w:p>
    <w:p w:rsidR="00EA122A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9.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ร่างกฎกระทรวงกำหนดค่าทดแทนหรือค่าชดเชยความเสียหายเกี่ยวกับการใช้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ประโยชน์ที่ดินมาก่อนการกำหนดการใช้ประโยชน์ที่ดิน พ.ศ. .... </w:t>
      </w:r>
    </w:p>
    <w:p w:rsid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10.</w:t>
      </w:r>
      <w:r w:rsidRPr="00520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ร่างกฎกระทรวงกำหนดค่าใช้เขตทางหลวงท้องถิ่น พ.ศ. ....</w:t>
      </w:r>
    </w:p>
    <w:p w:rsidR="007D2DEC" w:rsidRDefault="007D2DE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11.</w:t>
      </w:r>
      <w:r w:rsidRPr="007D2D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DE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DEC">
        <w:rPr>
          <w:rFonts w:ascii="TH SarabunPSK" w:hAnsi="TH SarabunPSK" w:cs="TH SarabunPSK"/>
          <w:sz w:val="32"/>
          <w:szCs w:val="32"/>
          <w:cs/>
        </w:rPr>
        <w:t>ร่างกฎกระทรวงการขออนุญาตและการอนุญาตจัดตั้งและประกอบกิจการ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2DEC">
        <w:rPr>
          <w:rFonts w:ascii="TH SarabunPSK" w:hAnsi="TH SarabunPSK" w:cs="TH SarabunPSK"/>
          <w:sz w:val="32"/>
          <w:szCs w:val="32"/>
          <w:cs/>
        </w:rPr>
        <w:t>สวนสัตว์ พ.ศ. ....</w:t>
      </w:r>
    </w:p>
    <w:p w:rsid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047E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12.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ว่าด้วยโครงการอนุรักษ์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>และการใช้ทรัพยากรธรรมชาติอย่างยั่งยืนในอุทยานแห่งชาติ พ.ศ...</w:t>
      </w:r>
    </w:p>
    <w:p w:rsidR="00CB4150" w:rsidRDefault="00CB415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13.</w:t>
      </w:r>
      <w:r w:rsidRPr="00CB41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CB41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150">
        <w:rPr>
          <w:rFonts w:ascii="TH SarabunPSK" w:hAnsi="TH SarabunPSK" w:cs="TH SarabunPSK"/>
          <w:sz w:val="32"/>
          <w:szCs w:val="32"/>
          <w:cs/>
        </w:rPr>
        <w:t>ร่างกฎกระทรวงการอนุญาตเป็นผู้ชำนาญการด้านความปลอดภัย อาชีวอนามัย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4150">
        <w:rPr>
          <w:rFonts w:ascii="TH SarabunPSK" w:hAnsi="TH SarabunPSK" w:cs="TH SarabunPSK"/>
          <w:sz w:val="32"/>
          <w:szCs w:val="32"/>
          <w:cs/>
        </w:rPr>
        <w:t>และสภาพแวดล้อมในการทำงาน พ.ศ. ....</w:t>
      </w:r>
    </w:p>
    <w:p w:rsidR="00731032" w:rsidRPr="008C2C81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14.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ร่างกฎกระทรวงการแจ้งกำหนดวัน </w:t>
      </w:r>
      <w:r w:rsidR="00745C9F">
        <w:rPr>
          <w:rFonts w:ascii="TH SarabunPSK" w:hAnsi="TH SarabunPSK" w:cs="TH SarabunPSK" w:hint="cs"/>
          <w:sz w:val="32"/>
          <w:szCs w:val="32"/>
          <w:cs/>
        </w:rPr>
        <w:t>เ</w:t>
      </w:r>
      <w:r w:rsidRPr="00731032">
        <w:rPr>
          <w:rFonts w:ascii="TH SarabunPSK" w:hAnsi="TH SarabunPSK" w:cs="TH SarabunPSK"/>
          <w:sz w:val="32"/>
          <w:szCs w:val="32"/>
          <w:cs/>
        </w:rPr>
        <w:t>วลา และสถานที่ที่พาหนะจะเข้ามาถึงด่าน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>ควบคุมโรคติดต่อระหว่างประเทศ พ.ศ. ... และร่างกฎกระทรวงการยื่นเอกสารต่อ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เจ้าพนักงานควบคุมโรคติดต่อประจำด่านควบคุมโรคติดต่อระหว่างประเทศ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พ.ศ. .... รวม 2 ฉบับ </w:t>
      </w:r>
    </w:p>
    <w:p w:rsidR="00731032" w:rsidRDefault="005359B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15.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ร่างกฎกระทรวงการชดเชยความเสียหายจากการดําเนินการเฝ้าระวัง ป้องกัน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หรือควบคุมโรคติดต่อหรือโรคระบาด พ.ศ. ....</w:t>
      </w:r>
    </w:p>
    <w:p w:rsidR="0052047E" w:rsidRP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16.</w:t>
      </w:r>
      <w:r w:rsidRPr="00520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ร่างประกาศกระทรวงสาธารณสุข เรื่อง อัตราค่าใช้จ่ายสูงสุดในการประเมิน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>เอกสารวิชาการ การตรวจวิเคราะห์ การตรวจสอบสถานประกอบการ 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>การตรวจสอบเครื่องมือแพทย์ ในการติดตาม ตรวจสอบ หรือเฝ้าระวัง เพื่อควบคุม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>การผลิต นำเข้า และขายเครื่องมือแพทย์ พ.ศ. ....</w:t>
      </w:r>
    </w:p>
    <w:p w:rsidR="0052047E" w:rsidRP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17.</w:t>
      </w:r>
      <w:r w:rsidRPr="00520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 วัตถุประสงค์ และขอบเขตแห่งการดำเนินกิจการ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047E">
        <w:rPr>
          <w:rFonts w:ascii="TH SarabunPSK" w:hAnsi="TH SarabunPSK" w:cs="TH SarabunPSK" w:hint="cs"/>
          <w:sz w:val="32"/>
          <w:szCs w:val="32"/>
          <w:cs/>
        </w:rPr>
        <w:t>ของสหกรณ์แต่ละประเภทที่จะรับจดทะเบียน พ.ศ. ....</w:t>
      </w:r>
    </w:p>
    <w:p w:rsidR="00D848B3" w:rsidRPr="008C2C81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C2C81" w:rsidTr="001B7B2B">
        <w:tc>
          <w:tcPr>
            <w:tcW w:w="9594" w:type="dxa"/>
          </w:tcPr>
          <w:p w:rsidR="001929ED" w:rsidRPr="008C2C81" w:rsidRDefault="001929ED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E3655F" w:rsidRPr="008C2C81" w:rsidRDefault="00BF21BC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18.</w:t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ab/>
        <w:t>การแยกบัญชีโครงการสินเชื่อสร้างงานสร้างอาชีพของธนาคารออมสินเป็น</w:t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ab/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ab/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ab/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ab/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ab/>
        <w:t>บัญชีธุรกรรมนโยบายรัฐ (</w:t>
      </w:r>
      <w:r w:rsidR="00E3655F" w:rsidRPr="008C2C81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3655F" w:rsidRPr="008C2C81">
        <w:rPr>
          <w:rFonts w:ascii="TH SarabunPSK" w:hAnsi="TH SarabunPSK" w:cs="TH SarabunPSK"/>
          <w:sz w:val="32"/>
          <w:szCs w:val="32"/>
        </w:rPr>
        <w:t>PSA</w:t>
      </w:r>
      <w:r w:rsidR="00E3655F" w:rsidRPr="008C2C81">
        <w:rPr>
          <w:rFonts w:ascii="TH SarabunPSK" w:hAnsi="TH SarabunPSK" w:cs="TH SarabunPSK"/>
          <w:sz w:val="32"/>
          <w:szCs w:val="32"/>
          <w:cs/>
        </w:rPr>
        <w:t>)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19.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การแยกบัญชีมาตรการสินเชื่อซื้อ – สร้าง และการแยกบัญชีมาตรการสินเชื่อ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ซ่อม – แต่ง ภายใต้มาตรการสินเชื่อซื้อ – ซ่อม – สร้าง ของธนาคารอาคาร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สงเคราะห์เป็นบัญชีธุรกรรมนโยบายรัฐ (</w:t>
      </w:r>
      <w:r w:rsidRPr="008C2C81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2C81">
        <w:rPr>
          <w:rFonts w:ascii="TH SarabunPSK" w:hAnsi="TH SarabunPSK" w:cs="TH SarabunPSK"/>
          <w:sz w:val="32"/>
          <w:szCs w:val="32"/>
        </w:rPr>
        <w:t>PSA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20.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ขออนุมัติเพิ่มวงเงินและขยายระยะเวลาก่อหนี้ผูกพันข้ามปีงบประมาณรายการ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ก่อสร้างอาคารปฏิบัติการวิทยาศาสตร์ ตำบลท่าช้าง อำเภอเมืองจันทบุรี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จังห</w:t>
      </w:r>
      <w:r w:rsidR="00074C2C" w:rsidRPr="008C2C81">
        <w:rPr>
          <w:rFonts w:ascii="TH SarabunPSK" w:hAnsi="TH SarabunPSK" w:cs="TH SarabunPSK"/>
          <w:sz w:val="32"/>
          <w:szCs w:val="32"/>
          <w:cs/>
        </w:rPr>
        <w:t>วัดจันทบุรี ของมหาวิทยาลัยราชภัฏ</w:t>
      </w:r>
      <w:r w:rsidRPr="008C2C81">
        <w:rPr>
          <w:rFonts w:ascii="TH SarabunPSK" w:hAnsi="TH SarabunPSK" w:cs="TH SarabunPSK"/>
          <w:sz w:val="32"/>
          <w:szCs w:val="32"/>
          <w:cs/>
        </w:rPr>
        <w:t>รำไพพรรณี</w:t>
      </w:r>
    </w:p>
    <w:p w:rsidR="00961AD7" w:rsidRDefault="00961AD7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21.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โครงการกองทุนการศึกษาระดับอุดมศึกษา (ระยะที่ 2) </w:t>
      </w:r>
    </w:p>
    <w:p w:rsidR="00444730" w:rsidRPr="0044473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22.</w:t>
      </w:r>
      <w:r w:rsidRPr="004447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47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4730">
        <w:rPr>
          <w:rFonts w:ascii="TH SarabunPSK" w:hAnsi="TH SarabunPSK" w:cs="TH SarabunPSK"/>
          <w:sz w:val="32"/>
          <w:szCs w:val="32"/>
          <w:cs/>
        </w:rPr>
        <w:t>(ร่าง) แผนปฏิบัติการด้านภูมิสารสนเทศแห่งชาติ พ.ศ. 2566 – 2570</w:t>
      </w:r>
      <w:r w:rsidRPr="00444730">
        <w:rPr>
          <w:rFonts w:ascii="TH SarabunPSK" w:hAnsi="TH SarabunPSK" w:cs="TH SarabunPSK"/>
          <w:sz w:val="32"/>
          <w:szCs w:val="32"/>
          <w:cs/>
        </w:rPr>
        <w:tab/>
      </w:r>
    </w:p>
    <w:p w:rsidR="000C6A78" w:rsidRPr="008C2C81" w:rsidRDefault="00E3655F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23.</w:t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การกำหนดวันหยุดราชการเพิ่มเป็นกรณีพิเศษ ประจำปี 2568 และ 2569 และ</w:t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</w:r>
      <w:r w:rsidR="00BF21BC"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ภาพรวมวันหยุดราชการประจำปี 2568</w:t>
      </w:r>
    </w:p>
    <w:p w:rsidR="001929ED" w:rsidRPr="008C2C81" w:rsidRDefault="00BF21B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24.</w:t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การจัดประชุมคณะรัฐมนตรีอย่างเป็นทางการนอกสถานที่ ครั้งที่ 1/2567</w:t>
      </w:r>
    </w:p>
    <w:p w:rsidR="00BF21BC" w:rsidRPr="008C2C81" w:rsidRDefault="00BF21B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C2C81" w:rsidTr="001B7B2B">
        <w:tc>
          <w:tcPr>
            <w:tcW w:w="9594" w:type="dxa"/>
          </w:tcPr>
          <w:p w:rsidR="001929ED" w:rsidRPr="008C2C81" w:rsidRDefault="001929ED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8C2C81" w:rsidRDefault="001929ED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C6A78" w:rsidRPr="008C2C81" w:rsidRDefault="00BF21BC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25.</w:t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เอกสารผลลัพธ์การประชุมรัฐมนตรีเอเปค และการประชุมผู้นําเขตเศรษฐกิจ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เอเปค ประจําปี 2567</w:t>
      </w:r>
    </w:p>
    <w:p w:rsidR="00BF21BC" w:rsidRPr="008C2C81" w:rsidRDefault="00BF21BC" w:rsidP="00CF4DB0">
      <w:pPr>
        <w:spacing w:after="0" w:line="320" w:lineRule="exact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26.</w:t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การจัดทําร่างพิธีสาร 5 ว่าด้วยสิทธิรับขนการจราจรพักค้างของตนระหว่าง</w:t>
      </w:r>
      <w:r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จุดใด ๆ ในอาณาเขตของรัฐสมาชิกอาเซียนอื่น ภายใต้ความตกลงพหุภาคีอาเซียน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C6A78" w:rsidRPr="008C2C81">
        <w:rPr>
          <w:rFonts w:ascii="TH SarabunPSK" w:hAnsi="TH SarabunPSK" w:cs="TH SarabunPSK"/>
          <w:sz w:val="32"/>
          <w:szCs w:val="32"/>
          <w:cs/>
        </w:rPr>
        <w:t>ว่าด้วยการเปิดเสรี อย่างเต็มที่ของบริการขนส่งผู้โดยสารทางอากาศ</w:t>
      </w:r>
    </w:p>
    <w:p w:rsidR="00BF21BC" w:rsidRPr="008C2C81" w:rsidRDefault="00BF21BC" w:rsidP="00CF4DB0">
      <w:pPr>
        <w:spacing w:after="0" w:line="320" w:lineRule="exact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27.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ขอความเห็นชอบต่อร่างพิธีสารแก้ไขเพิ่มเติมความตกลงว่าด้วยการลงทุนอาเซียน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ฉบับที่ 5 (</w:t>
      </w:r>
      <w:r w:rsidRPr="008C2C81">
        <w:rPr>
          <w:rFonts w:ascii="TH SarabunPSK" w:hAnsi="TH SarabunPSK" w:cs="TH SarabunPSK"/>
          <w:sz w:val="32"/>
          <w:szCs w:val="32"/>
        </w:rPr>
        <w:t xml:space="preserve">the Fifth Protocol to Amend the ASEAN Comprehensive </w:t>
      </w:r>
      <w:r w:rsidR="00A8760B" w:rsidRPr="008C2C81">
        <w:rPr>
          <w:rFonts w:ascii="TH SarabunPSK" w:hAnsi="TH SarabunPSK" w:cs="TH SarabunPSK"/>
          <w:sz w:val="32"/>
          <w:szCs w:val="32"/>
        </w:rPr>
        <w:tab/>
      </w:r>
      <w:r w:rsidR="00A8760B" w:rsidRPr="008C2C81">
        <w:rPr>
          <w:rFonts w:ascii="TH SarabunPSK" w:hAnsi="TH SarabunPSK" w:cs="TH SarabunPSK"/>
          <w:sz w:val="32"/>
          <w:szCs w:val="32"/>
        </w:rPr>
        <w:tab/>
      </w:r>
      <w:r w:rsidR="00A8760B" w:rsidRPr="008C2C81">
        <w:rPr>
          <w:rFonts w:ascii="TH SarabunPSK" w:hAnsi="TH SarabunPSK" w:cs="TH SarabunPSK"/>
          <w:sz w:val="32"/>
          <w:szCs w:val="32"/>
        </w:rPr>
        <w:tab/>
      </w:r>
      <w:r w:rsidR="00A8760B" w:rsidRPr="008C2C81">
        <w:rPr>
          <w:rFonts w:ascii="TH SarabunPSK" w:hAnsi="TH SarabunPSK" w:cs="TH SarabunPSK"/>
          <w:sz w:val="32"/>
          <w:szCs w:val="32"/>
        </w:rPr>
        <w:tab/>
      </w:r>
      <w:r w:rsidR="00A8760B"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>Investment Agreement</w:t>
      </w:r>
      <w:r w:rsidRPr="008C2C81">
        <w:rPr>
          <w:rFonts w:ascii="TH SarabunPSK" w:hAnsi="TH SarabunPSK" w:cs="TH SarabunPSK"/>
          <w:sz w:val="32"/>
          <w:szCs w:val="32"/>
          <w:cs/>
        </w:rPr>
        <w:t>)</w:t>
      </w:r>
    </w:p>
    <w:p w:rsidR="00444730" w:rsidRPr="008C2C81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C2C81" w:rsidTr="001B7B2B">
        <w:tc>
          <w:tcPr>
            <w:tcW w:w="9594" w:type="dxa"/>
          </w:tcPr>
          <w:p w:rsidR="001929ED" w:rsidRPr="008C2C81" w:rsidRDefault="001929ED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B7B2B" w:rsidRPr="008C2C81" w:rsidRDefault="00961AD7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</w:p>
    <w:p w:rsidR="00961AD7" w:rsidRPr="008C2C81" w:rsidRDefault="00CF50CA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28.</w:t>
      </w:r>
      <w:r w:rsidR="00961AD7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AD7"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961AD7" w:rsidRPr="008C2C81">
        <w:rPr>
          <w:rFonts w:ascii="TH SarabunPSK" w:hAnsi="TH SarabunPSK" w:cs="TH SarabunPSK"/>
          <w:sz w:val="32"/>
          <w:szCs w:val="32"/>
          <w:cs/>
        </w:rPr>
        <w:tab/>
        <w:t>การมอบหมายให้รัฐมนตรีช่วยว่าการกระทรวงพาณิชย์ รักษาราชการแทน</w:t>
      </w:r>
      <w:r w:rsidR="00961AD7" w:rsidRPr="008C2C81">
        <w:rPr>
          <w:rFonts w:ascii="TH SarabunPSK" w:hAnsi="TH SarabunPSK" w:cs="TH SarabunPSK"/>
          <w:sz w:val="32"/>
          <w:szCs w:val="32"/>
          <w:cs/>
        </w:rPr>
        <w:tab/>
      </w:r>
      <w:r w:rsidR="00961AD7" w:rsidRPr="008C2C81">
        <w:rPr>
          <w:rFonts w:ascii="TH SarabunPSK" w:hAnsi="TH SarabunPSK" w:cs="TH SarabunPSK"/>
          <w:sz w:val="32"/>
          <w:szCs w:val="32"/>
          <w:cs/>
        </w:rPr>
        <w:tab/>
      </w:r>
      <w:r w:rsidR="00961AD7" w:rsidRPr="008C2C81">
        <w:rPr>
          <w:rFonts w:ascii="TH SarabunPSK" w:hAnsi="TH SarabunPSK" w:cs="TH SarabunPSK"/>
          <w:sz w:val="32"/>
          <w:szCs w:val="32"/>
          <w:cs/>
        </w:rPr>
        <w:tab/>
      </w:r>
      <w:r w:rsidR="00961AD7" w:rsidRPr="008C2C81">
        <w:rPr>
          <w:rFonts w:ascii="TH SarabunPSK" w:hAnsi="TH SarabunPSK" w:cs="TH SarabunPSK"/>
          <w:sz w:val="32"/>
          <w:szCs w:val="32"/>
          <w:cs/>
        </w:rPr>
        <w:tab/>
      </w:r>
      <w:r w:rsidR="00961AD7" w:rsidRPr="008C2C81">
        <w:rPr>
          <w:rFonts w:ascii="TH SarabunPSK" w:hAnsi="TH SarabunPSK" w:cs="TH SarabunPSK"/>
          <w:sz w:val="32"/>
          <w:szCs w:val="32"/>
          <w:cs/>
        </w:rPr>
        <w:tab/>
        <w:t>รัฐมนตรีว่าการกระทรวงพาณิชย์</w:t>
      </w:r>
    </w:p>
    <w:p w:rsidR="00961AD7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29.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(กระทรวงคมนาคม) </w:t>
      </w:r>
    </w:p>
    <w:p w:rsidR="00C21E44" w:rsidRPr="00C21E44" w:rsidRDefault="00C21E44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30.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</w:t>
      </w:r>
      <w:r w:rsidRPr="00C21E44">
        <w:rPr>
          <w:rFonts w:ascii="TH SarabunPSK" w:hAnsi="TH SarabunPSK" w:cs="TH SarabunPSK" w:hint="cs"/>
          <w:sz w:val="32"/>
          <w:szCs w:val="32"/>
          <w:cs/>
        </w:rPr>
        <w:t>เ</w:t>
      </w:r>
      <w:r w:rsidRPr="00C21E44">
        <w:rPr>
          <w:rFonts w:ascii="TH SarabunPSK" w:hAnsi="TH SarabunPSK" w:cs="TH SarabunPSK"/>
          <w:sz w:val="32"/>
          <w:szCs w:val="32"/>
          <w:cs/>
        </w:rPr>
        <w:t>ภทบริหา</w:t>
      </w:r>
      <w:r w:rsidR="002B22DE">
        <w:rPr>
          <w:rFonts w:ascii="TH SarabunPSK" w:hAnsi="TH SarabunPSK" w:cs="TH SarabunPSK" w:hint="cs"/>
          <w:sz w:val="32"/>
          <w:szCs w:val="32"/>
          <w:cs/>
        </w:rPr>
        <w:t>ร</w:t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ระดับสูง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C21E44" w:rsidRPr="00C21E44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31.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 w:hint="cs"/>
          <w:sz w:val="32"/>
          <w:szCs w:val="32"/>
          <w:cs/>
        </w:rPr>
        <w:t>เ</w:t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>(กระทรวงการต่างประเทศ)</w:t>
      </w:r>
    </w:p>
    <w:p w:rsidR="00C21E44" w:rsidRPr="00C21E44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32.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</w:t>
      </w:r>
      <w:r w:rsidRPr="00C21E44">
        <w:rPr>
          <w:rFonts w:ascii="TH SarabunPSK" w:hAnsi="TH SarabunPSK" w:cs="TH SarabunPSK" w:hint="cs"/>
          <w:sz w:val="32"/>
          <w:szCs w:val="32"/>
          <w:cs/>
        </w:rPr>
        <w:t>(</w:t>
      </w:r>
      <w:r w:rsidRPr="00C21E44"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</w:t>
      </w:r>
      <w:r w:rsidRPr="00C21E4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21E44" w:rsidRPr="00C21E44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33.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 w:hint="cs"/>
          <w:sz w:val="32"/>
          <w:szCs w:val="32"/>
          <w:cs/>
        </w:rPr>
        <w:t>เ</w:t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(กระทรวงวัฒนธรรม) </w:t>
      </w:r>
    </w:p>
    <w:p w:rsidR="00C21E44" w:rsidRPr="00C21E44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34.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C21E44" w:rsidRPr="00C21E44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35.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(กระทรวงมหาดไทย) </w:t>
      </w:r>
    </w:p>
    <w:p w:rsidR="00C21E44" w:rsidRPr="00C21E44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36.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(สำนักเลขาธิการนายกรัฐมนตรี) </w:t>
      </w:r>
    </w:p>
    <w:p w:rsidR="00C21E44" w:rsidRPr="00C21E44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37.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การแต่งตั้งกรรมการผู้ทรงคุณวุฒิในคณะกรรมการสถาบันวิจัยและพัฒนา</w:t>
      </w:r>
      <w:r w:rsidR="00C858E0">
        <w:rPr>
          <w:rFonts w:ascii="TH SarabunPSK" w:hAnsi="TH SarabunPSK" w:cs="TH SarabunPSK"/>
          <w:sz w:val="32"/>
          <w:szCs w:val="32"/>
          <w:cs/>
        </w:rPr>
        <w:br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>เทคโนโลยีระบบราง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C21E44" w:rsidRPr="00C21E44" w:rsidRDefault="00C858E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38.</w:t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1E44" w:rsidRPr="00C21E44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รื่อง</w:t>
      </w:r>
      <w:r w:rsidR="00C21E44" w:rsidRPr="00C21E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C21E44" w:rsidRPr="00C21E44">
        <w:rPr>
          <w:rFonts w:ascii="TH SarabunPSK" w:hAnsi="TH SarabunPSK" w:cs="TH SarabunPSK"/>
          <w:sz w:val="32"/>
          <w:szCs w:val="32"/>
          <w:cs/>
        </w:rPr>
        <w:t>แต่งตั้งกรรมก</w:t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>า</w:t>
      </w:r>
      <w:r w:rsidR="00C21E44" w:rsidRPr="00C21E44">
        <w:rPr>
          <w:rFonts w:ascii="TH SarabunPSK" w:hAnsi="TH SarabunPSK" w:cs="TH SarabunPSK"/>
          <w:sz w:val="32"/>
          <w:szCs w:val="32"/>
          <w:cs/>
        </w:rPr>
        <w:t>รอื่นในค</w:t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>ณ</w:t>
      </w:r>
      <w:r w:rsidR="00C21E44" w:rsidRPr="00C21E44">
        <w:rPr>
          <w:rFonts w:ascii="TH SarabunPSK" w:hAnsi="TH SarabunPSK" w:cs="TH SarabunPSK"/>
          <w:sz w:val="32"/>
          <w:szCs w:val="32"/>
          <w:cs/>
        </w:rPr>
        <w:t>ะกรรมการ</w:t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 xml:space="preserve">การไฟฟ้านครหลวง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 xml:space="preserve">(กระทรวงมหาดไทย) </w:t>
      </w:r>
    </w:p>
    <w:p w:rsidR="00C21E44" w:rsidRPr="00C21E44" w:rsidRDefault="00C858E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39.</w:t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1E44" w:rsidRPr="00C21E44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การแต่งตั้งประธานกรรมการและกรรมการผู้ทรงคุณวุฒิในคณะกรรมการศูนย์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1E44" w:rsidRPr="00C21E44">
        <w:rPr>
          <w:rFonts w:ascii="TH SarabunPSK" w:hAnsi="TH SarabunPSK" w:cs="TH SarabunPSK" w:hint="cs"/>
          <w:sz w:val="32"/>
          <w:szCs w:val="32"/>
          <w:cs/>
        </w:rPr>
        <w:t xml:space="preserve">คุณธรรม (กระทรวงวัฒนธรรม)  </w:t>
      </w:r>
    </w:p>
    <w:p w:rsidR="00C21E44" w:rsidRPr="008C2C81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1E44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04680F">
        <w:rPr>
          <w:rFonts w:ascii="TH SarabunPSK" w:hAnsi="TH SarabunPSK" w:cs="TH SarabunPSK" w:hint="cs"/>
          <w:sz w:val="32"/>
          <w:szCs w:val="32"/>
          <w:cs/>
        </w:rPr>
        <w:t>40.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การแต่งตั้งกรรมการผู้ทรงคุณวุฒิในคณะกรรมการส่งเสริมคุณธรรมแห่งชาติ ตาม</w:t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ระเบียบสำนักนายกรัฐมนตรีว่าด้วยการส่งเสริมคุณธรรมแห่งชาติ พ.ศ. </w:t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2550 </w:t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="00C858E0">
        <w:rPr>
          <w:rFonts w:ascii="TH SarabunPSK" w:hAnsi="TH SarabunPSK" w:cs="TH SarabunPSK"/>
          <w:sz w:val="32"/>
          <w:szCs w:val="32"/>
          <w:cs/>
        </w:rPr>
        <w:tab/>
      </w:r>
      <w:r w:rsidRPr="00C21E44">
        <w:rPr>
          <w:rFonts w:ascii="TH SarabunPSK" w:hAnsi="TH SarabunPSK" w:cs="TH SarabunPSK" w:hint="cs"/>
          <w:sz w:val="32"/>
          <w:szCs w:val="32"/>
          <w:cs/>
        </w:rPr>
        <w:t xml:space="preserve">(กระทรวงวัฒนธรรม)  </w:t>
      </w:r>
      <w:r w:rsidRPr="00C21E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50CA" w:rsidRPr="008C2C81" w:rsidRDefault="00CF50CA" w:rsidP="00CF4DB0">
      <w:pPr>
        <w:pStyle w:val="Title"/>
        <w:tabs>
          <w:tab w:val="center" w:pos="4536"/>
        </w:tabs>
        <w:spacing w:line="32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  <w:t xml:space="preserve"> </w:t>
      </w:r>
      <w:r w:rsidR="0004680F">
        <w:rPr>
          <w:rFonts w:ascii="TH SarabunPSK" w:hAnsi="TH SarabunPSK" w:cs="TH SarabunPSK" w:hint="cs"/>
          <w:noProof/>
          <w:sz w:val="32"/>
          <w:szCs w:val="32"/>
          <w:cs/>
        </w:rPr>
        <w:t>41.</w:t>
      </w:r>
      <w:r w:rsidRPr="008C2C81">
        <w:rPr>
          <w:rFonts w:ascii="TH SarabunPSK" w:hAnsi="TH SarabunPSK" w:cs="TH SarabunPSK"/>
          <w:noProof/>
          <w:sz w:val="32"/>
          <w:szCs w:val="32"/>
          <w:cs/>
        </w:rPr>
        <w:t xml:space="preserve">      เรื่อง    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คำสั่งสำนักนายกรัฐมนตรี จำนวน 2 ฉบับ  (คำสั่งสำนักนายกรัฐมนตรี ที่ </w:t>
      </w:r>
      <w:r w:rsidR="00343950" w:rsidRPr="008C2C81">
        <w:rPr>
          <w:rFonts w:ascii="TH SarabunPSK" w:hAnsi="TH SarabunPSK" w:cs="TH SarabunPSK"/>
          <w:sz w:val="32"/>
          <w:szCs w:val="32"/>
          <w:cs/>
        </w:rPr>
        <w:tab/>
      </w:r>
      <w:r w:rsidR="00343950" w:rsidRPr="008C2C81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Pr="008C2C81">
        <w:rPr>
          <w:rFonts w:ascii="TH SarabunPSK" w:hAnsi="TH SarabunPSK" w:cs="TH SarabunPSK"/>
          <w:sz w:val="32"/>
          <w:szCs w:val="32"/>
          <w:cs/>
        </w:rPr>
        <w:t>378</w:t>
      </w:r>
      <w:r w:rsidRPr="008C2C81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8C2C81">
        <w:rPr>
          <w:rFonts w:ascii="TH SarabunPSK" w:hAnsi="TH SarabunPSK" w:cs="TH SarabunPSK"/>
          <w:sz w:val="32"/>
          <w:szCs w:val="32"/>
          <w:cs/>
        </w:rPr>
        <w:t>2567 และคำสั่งสำนักนายกรัฐมนตรี ที่  407</w:t>
      </w:r>
      <w:r w:rsidRPr="008C2C81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2567 เรื่อง แก้ไขเพิ่มเติม   </w:t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                     คำสั่งมอบหมายให้รองนายกรัฐมนตรีกำกับและติดตามการปฏิบัติราชการ</w:t>
      </w:r>
      <w:r w:rsidR="00343950" w:rsidRPr="008C2C81">
        <w:rPr>
          <w:rFonts w:ascii="TH SarabunPSK" w:hAnsi="TH SarabunPSK" w:cs="TH SarabunPSK"/>
          <w:sz w:val="32"/>
          <w:szCs w:val="32"/>
          <w:cs/>
        </w:rPr>
        <w:br/>
        <w:t xml:space="preserve">                     </w:t>
      </w:r>
      <w:r w:rsidRPr="008C2C81">
        <w:rPr>
          <w:rFonts w:ascii="TH SarabunPSK" w:hAnsi="TH SarabunPSK" w:cs="TH SarabunPSK"/>
          <w:sz w:val="32"/>
          <w:szCs w:val="32"/>
          <w:cs/>
        </w:rPr>
        <w:t>ในภูมิภาค</w:t>
      </w:r>
    </w:p>
    <w:p w:rsidR="007B56A4" w:rsidRPr="008C2C81" w:rsidRDefault="007B56A4" w:rsidP="00CF4DB0">
      <w:pPr>
        <w:pStyle w:val="Title"/>
        <w:tabs>
          <w:tab w:val="center" w:pos="4536"/>
        </w:tabs>
        <w:spacing w:line="32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7A4E68" w:rsidRPr="008C2C81" w:rsidRDefault="00983214" w:rsidP="00CF4DB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848B3" w:rsidRDefault="00D848B3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60D37" w:rsidRDefault="00260D37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60D37" w:rsidRPr="008C2C81" w:rsidRDefault="00260D37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C6A78" w:rsidRPr="008C2C81" w:rsidTr="001B7B2B">
        <w:tc>
          <w:tcPr>
            <w:tcW w:w="9594" w:type="dxa"/>
          </w:tcPr>
          <w:p w:rsidR="000C6A78" w:rsidRPr="008C2C81" w:rsidRDefault="000C6A78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731032" w:rsidRDefault="00731032" w:rsidP="00CF4DB0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ร่างพระราชกฤษฎีกาโครงการอนุรักษ์และดูแลรักษาทรัพยากรธรรมชาติภายในอุทยานแห่งชาติตามมาตรา 64 แห่งพระราชบัญญัติอุทยานแห่งชาติ พ.ศ. 2562 พ.ศ. .... และร่างพระราชกฤษฎีกาโครงการอนุรักษ์และดูแลรักษาทรัพยากรธรรมชาติภายในเขตรักษาพันธุ์สัตว์ป่าหรือเขตห้ามล่าสัตว์ป่าตามมาตรา 121 แห่งพระราชบัญญัติสงวนและคุ้มครองสัตว์ป่า พ.ศ. 2562 </w:t>
      </w:r>
      <w:proofErr w:type="gramStart"/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2079">
        <w:rPr>
          <w:rFonts w:ascii="TH SarabunPSK" w:hAnsi="TH SarabunPSK" w:cs="TH SarabunPSK"/>
          <w:sz w:val="32"/>
          <w:szCs w:val="32"/>
          <w:cs/>
        </w:rPr>
        <w:tab/>
      </w:r>
      <w:r w:rsidRPr="00962079">
        <w:rPr>
          <w:rFonts w:ascii="TH SarabunPSK" w:hAnsi="TH SarabunPSK" w:cs="TH SarabunPSK"/>
          <w:sz w:val="32"/>
          <w:szCs w:val="32"/>
          <w:cs/>
        </w:rPr>
        <w:tab/>
        <w:t>คณะรัฐมนตรี มีมติเห็นชอบตามที่กระทรวงทรัพยากรธรรมชาติและสิ่งแวดล้อม (ทส.) เสนอ ดังนี้</w:t>
      </w: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2079">
        <w:rPr>
          <w:rFonts w:ascii="TH SarabunPSK" w:hAnsi="TH SarabunPSK" w:cs="TH SarabunPSK"/>
          <w:sz w:val="32"/>
          <w:szCs w:val="32"/>
          <w:cs/>
        </w:rPr>
        <w:tab/>
      </w:r>
      <w:r w:rsidRPr="00962079">
        <w:rPr>
          <w:rFonts w:ascii="TH SarabunPSK" w:hAnsi="TH SarabunPSK" w:cs="TH SarabunPSK"/>
          <w:sz w:val="32"/>
          <w:szCs w:val="32"/>
          <w:cs/>
        </w:rPr>
        <w:tab/>
        <w:t>1. ร่างพระราชกฤษฎีกาโครงการอนุรักษ์และดูแลรักษาทรัพยากรธรรมชาติภายในอุทยานแห่งชาติตามมาตรา 64 แห่งพระราชบัญญัติอุทยานแห่งชาติ พ.ศ. 2562 พ.ศ. .... (จำนวน 4 แห่ง)</w:t>
      </w: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2079">
        <w:rPr>
          <w:rFonts w:ascii="TH SarabunPSK" w:hAnsi="TH SarabunPSK" w:cs="TH SarabunPSK"/>
          <w:sz w:val="32"/>
          <w:szCs w:val="32"/>
          <w:cs/>
        </w:rPr>
        <w:tab/>
      </w:r>
      <w:r w:rsidRPr="00962079">
        <w:rPr>
          <w:rFonts w:ascii="TH SarabunPSK" w:hAnsi="TH SarabunPSK" w:cs="TH SarabunPSK"/>
          <w:sz w:val="32"/>
          <w:szCs w:val="32"/>
          <w:cs/>
        </w:rPr>
        <w:tab/>
        <w:t xml:space="preserve">2. ร่างพระราชกฤษฎีกาโครงการอนุรักษ์และดูแลรักษาทรัพยากรธรรมชาติภายในเขตรักษาพันธุ์สัตว์ป่าหรือเขตห้ามล่าสัตว์ป่าตามมาตรา 121 แห่งพระราชบัญญัติสงวนและคุ้มครองสัตว์ป่า พ.ศ. 2562  พ.ศ. .... (จำนวน 2 แห่ง) </w:t>
      </w: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2079">
        <w:rPr>
          <w:rFonts w:ascii="TH SarabunPSK" w:hAnsi="TH SarabunPSK" w:cs="TH SarabunPSK"/>
          <w:sz w:val="32"/>
          <w:szCs w:val="32"/>
          <w:cs/>
        </w:rPr>
        <w:t xml:space="preserve">รวม 2 ฉบับ ซึ่ง ทส. ได้แก้ไขในส่วนบัญชีท้ายและแผนที่ท้ายจากร่างที่สำนักงานคณะกรรมการกฤษฎีกา (สคก.) ตรวจพิจารณา ให้สอดคล้องกับผลการปรับปรุงแผนที่แนวเขตที่ดินของรัฐแบบบูรณาการ มาตราส่วน 1 : 4000 </w:t>
      </w:r>
      <w:r w:rsidR="005A6FD9">
        <w:rPr>
          <w:rFonts w:ascii="TH SarabunPSK" w:hAnsi="TH SarabunPSK" w:cs="TH SarabunPSK"/>
          <w:sz w:val="32"/>
          <w:szCs w:val="32"/>
          <w:cs/>
        </w:rPr>
        <w:br/>
      </w:r>
      <w:r w:rsidRPr="00962079">
        <w:rPr>
          <w:rFonts w:ascii="TH SarabunPSK" w:hAnsi="TH SarabunPSK" w:cs="TH SarabunPSK"/>
          <w:sz w:val="32"/>
          <w:szCs w:val="32"/>
          <w:cs/>
        </w:rPr>
        <w:t>(</w:t>
      </w:r>
      <w:r w:rsidRPr="00962079">
        <w:rPr>
          <w:rFonts w:ascii="TH SarabunPSK" w:hAnsi="TH SarabunPSK" w:cs="TH SarabunPSK"/>
          <w:sz w:val="32"/>
          <w:szCs w:val="32"/>
        </w:rPr>
        <w:t>One Map</w:t>
      </w:r>
      <w:r w:rsidRPr="00962079">
        <w:rPr>
          <w:rFonts w:ascii="TH SarabunPSK" w:hAnsi="TH SarabunPSK" w:cs="TH SarabunPSK"/>
          <w:sz w:val="32"/>
          <w:szCs w:val="32"/>
          <w:cs/>
        </w:rPr>
        <w:t>)</w:t>
      </w: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207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ร่างพระราชกฤษฎีกาทั้ง 2 ฉบับ ที่กระทรวงทรัพยากรธรรมชาติและสิ่งแวดล้อมเสนอ เป็นร่างพระราชกฤษฎีกาที่คณะรัฐมนตรีได้เคยมีมติอนุมัติหลักการเมื่อวันที่ 11 กรกฎาคม 2566 และกระทรวงทรัพยากรธรรมชาติได้มีการแก้ไขในส่วนบัญชีท้ายและแผนที่ท้ายจากร่างที่สำนักงานคณะกรรมการกฤษฎีกาตรวจพิจารณา</w:t>
      </w:r>
      <w:r w:rsidRPr="00962079">
        <w:rPr>
          <w:rFonts w:ascii="TH SarabunPSK" w:hAnsi="TH SarabunPSK" w:cs="TH SarabunPSK"/>
          <w:sz w:val="32"/>
          <w:szCs w:val="32"/>
          <w:cs/>
        </w:rPr>
        <w:t xml:space="preserve"> โดยเป็นการกำหนดให้มีโครงการอนุรักษ์และดูแลรักษาทรัพยากรธรรมชาติภายในอุทยานแห่งชาติ เขตรักษาพันธุ์สัตว์ป่าและเขตห้ามล่าสัตว์ป่า </w:t>
      </w: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เพื่อให้ช่วยเหลือประชาชนที่ไม่มีที่ดินทำกินและได้อยู่อาศัยหรือทำกินในอุทยานแห่งชาติ เขตรักษาพันธุ์สัตว์ป่า หรือเขตห้ามล่าสัตว์ป่า</w:t>
      </w:r>
      <w:r w:rsidRPr="00962079">
        <w:rPr>
          <w:rFonts w:ascii="TH SarabunPSK" w:hAnsi="TH SarabunPSK" w:cs="TH SarabunPSK"/>
          <w:sz w:val="32"/>
          <w:szCs w:val="32"/>
          <w:cs/>
        </w:rPr>
        <w:t xml:space="preserve">ที่มีการประกาศกำหนดมาก่อนวันที่พระราชบัญญัติอุทยานแห่งชาติ พ.ศ. 2562 และพระราชบัญญัติสงวนและคุ้มครองสัตว์ป่า พ.ศ. 2562 ใช้บังคับ </w:t>
      </w: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>สามารถอยู่อาศัยหรือทำกินในพื้นที่นั้นเพื่อการดำรงชีพต่อไปได้โดยรัฐไม่ได้ให้สิทธิในที่ดินนั้นแต่อย่างใด และบุคคลดังกล่าวต้องมีหน้าที่ในการอนุรักษ์และฟื้นฟูทรัพยากรธรรมชาติในพื้นที่ให้มีความสมบูรณ์และมีระบบนิเวศที่เหมาะสม</w:t>
      </w:r>
      <w:r w:rsidRPr="00962079">
        <w:rPr>
          <w:rFonts w:ascii="TH SarabunPSK" w:hAnsi="TH SarabunPSK" w:cs="TH SarabunPSK"/>
          <w:sz w:val="32"/>
          <w:szCs w:val="32"/>
          <w:cs/>
        </w:rPr>
        <w:t xml:space="preserve"> โดยกำหนดให้มีการจัดทำโครงการดังกล่าวภายในอุทยานแห่งชาติ เขตรักษาพันธุ์สัตว์ป่า และเขตห้าม ล่าสัตว์ป่า จำนวน 6 แห่ง (อุทยานแห่งชาติ จำนวน 4 แห่ง เขตรักษาพันธุ์สัตว์ป่า จำนวน 1 แห่ง เขตห้ามล่าสัตว์ป่า จำนวน 1 แห่ง) </w:t>
      </w: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>ซึ่งแผนที่โครงการฯ จำนวน 6 แห่งดังกล่าวมีความสอดคล้องกับผลการปรับปรุงแผนที่แนวเขตที่ดินของรัฐแบบบูรณาการ มาตราส่วน 1 : 4000 (</w:t>
      </w:r>
      <w:r w:rsidRPr="00962079">
        <w:rPr>
          <w:rFonts w:ascii="TH SarabunPSK" w:hAnsi="TH SarabunPSK" w:cs="TH SarabunPSK"/>
          <w:b/>
          <w:bCs/>
          <w:sz w:val="32"/>
          <w:szCs w:val="32"/>
        </w:rPr>
        <w:t>One Map</w:t>
      </w:r>
      <w:r w:rsidRPr="00962079">
        <w:rPr>
          <w:rFonts w:ascii="TH SarabunPSK" w:hAnsi="TH SarabunPSK" w:cs="TH SarabunPSK"/>
          <w:b/>
          <w:bCs/>
          <w:sz w:val="32"/>
          <w:szCs w:val="32"/>
          <w:cs/>
        </w:rPr>
        <w:t>) ของพื้นที่กลุ่มที่ 2 จังหวัดจันทบุรีและจังหวัดลพบุรี ตามมติคณะรัฐมนตรีเมื่อวันที่ 22 พฤศจิกายน 2565 และของพื้นที่กลุ่มที่ 3 จังหวัดเพชรบูรณ์ ตามมติคณะรัฐมนตรีเมื่อวันที่ 28 กุมภาพันธ์ 2566 แล้ว</w:t>
      </w:r>
      <w:r w:rsidRPr="00962079">
        <w:rPr>
          <w:rFonts w:ascii="TH SarabunPSK" w:hAnsi="TH SarabunPSK" w:cs="TH SarabunPSK"/>
          <w:sz w:val="32"/>
          <w:szCs w:val="32"/>
          <w:cs/>
        </w:rPr>
        <w:t xml:space="preserve"> ทั้งนี้ คณะกรรมการอุทยานแห่งชาติและคณะกรรมการสงวนและคุ้มครองสัตว์ป่าได้ให้ความเห็นชอบในหลักการของร่างพระราชกฤษฎีกา รวม 2 ฉบับ ดังกล่าวแล้ว</w:t>
      </w: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2079">
        <w:rPr>
          <w:rFonts w:ascii="TH SarabunPSK" w:hAnsi="TH SarabunPSK" w:cs="TH SarabunPSK"/>
          <w:sz w:val="32"/>
          <w:szCs w:val="32"/>
          <w:cs/>
        </w:rPr>
        <w:tab/>
      </w:r>
      <w:r w:rsidRPr="00962079">
        <w:rPr>
          <w:rFonts w:ascii="TH SarabunPSK" w:hAnsi="TH SarabunPSK" w:cs="TH SarabunPSK"/>
          <w:sz w:val="32"/>
          <w:szCs w:val="32"/>
          <w:cs/>
        </w:rPr>
        <w:tab/>
      </w:r>
      <w:r w:rsidRPr="00962079">
        <w:rPr>
          <w:rFonts w:ascii="TH SarabunPSK" w:eastAsia="Calibri" w:hAnsi="TH SarabunPSK" w:cs="TH SarabunPSK"/>
          <w:sz w:val="32"/>
          <w:szCs w:val="32"/>
          <w:cs/>
        </w:rPr>
        <w:t>2. ทส. ได้แก้ไขบัญชีท้ายและแผนที่ท้ายพระราชกฤษฎีกาในเรื่องนี้ รวม 2 ฉบับ ดังนี้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962079" w:rsidRPr="00962079" w:rsidTr="005A6FD9">
        <w:tc>
          <w:tcPr>
            <w:tcW w:w="9017" w:type="dxa"/>
            <w:gridSpan w:val="2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b/>
                <w:bCs/>
                <w:cs/>
              </w:rPr>
              <w:t xml:space="preserve">1. ร่างพระราชกฤษฎีกาโครงการอนุรักษ์และดูแลรักษาทรัพยากรธรรมชาติภายในอุทยานแห่งชาติตามมาตรา 64 แห่งพระราชบัญญัติอุทยานแห่งชาติ พ.ศ. 2562 พ.ศ. .... </w:t>
            </w:r>
          </w:p>
        </w:tc>
      </w:tr>
      <w:tr w:rsidR="00962079" w:rsidRPr="00962079" w:rsidTr="005A6FD9">
        <w:tc>
          <w:tcPr>
            <w:tcW w:w="4508" w:type="dxa"/>
            <w:vAlign w:val="center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>อุทยานแห่งชาติตามร่างพระราชกฤษฎีกาเดิม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จำนวน 7 แห่ง</w:t>
            </w:r>
          </w:p>
        </w:tc>
        <w:tc>
          <w:tcPr>
            <w:tcW w:w="4509" w:type="dxa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 xml:space="preserve">อุทยานแห่งชาติตามร่างพระราชกฤษฎีกาที่แก้ไขให้สอดคล้องกับผลการดำเนินการ </w:t>
            </w:r>
            <w:r w:rsidRPr="00962079">
              <w:rPr>
                <w:rFonts w:eastAsia="Calibri"/>
                <w:b/>
                <w:bCs/>
              </w:rPr>
              <w:t>One Map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cs/>
              </w:rPr>
            </w:pPr>
            <w:r w:rsidRPr="00962079">
              <w:rPr>
                <w:rFonts w:eastAsia="Calibri"/>
                <w:cs/>
              </w:rPr>
              <w:t>จำนวน 4 แห่ง</w:t>
            </w:r>
          </w:p>
        </w:tc>
      </w:tr>
      <w:tr w:rsidR="00962079" w:rsidRPr="00962079" w:rsidTr="005A6FD9">
        <w:tc>
          <w:tcPr>
            <w:tcW w:w="4508" w:type="dxa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1. อุทยานแห่งชาติน้ำหนาว จังหวัดเพชรบูรณ์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2. อุทยานแห่งชาติเขาคิชฌกูฏ จังหวัดจันทบุรี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3. อุทยานแห่งชาติเขาสิบห้าชั้น จังหวัดจันทบุรี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4. อุทยานแห่งชาติเฉลิมรัตนโกสินทร์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จังหวัดกาญจนบุรี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5. อุทยานแห่งชาติต้นสักใหญ่ จังหวัดอุตรดิตถ์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6. อุทยานแห่งชาติตาดหมอก จังหวัดเพชรบูรณ์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lastRenderedPageBreak/>
              <w:t>7. อุทยานแห่งชาติลานสาง จังหวัดตาก</w:t>
            </w:r>
          </w:p>
        </w:tc>
        <w:tc>
          <w:tcPr>
            <w:tcW w:w="4509" w:type="dxa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lastRenderedPageBreak/>
              <w:t>1. อุทยานแห่งชาติน้ำหนาว จังหวัดเพชรบูรณ์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>2. อุทยานแห่งชาติเขาคิชฌกูฏ จังหวัดจันทบุรี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>3. อุทยานแห่งชาติเขาสิบห้าชั้น จังหวัดจันทบุรี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>4. อุทยานแห่งชาติเฉลิมรัตนโกสินทร์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>จังหวัดกาญจนบุรี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>5. อุทยานแห่งชาติต้นสักใหญ่ จังหวัดอุตรดิตถ์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>6. อุทยานแห่งชาติตาดหมอก จังหวัดเพชรบูรณ์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lastRenderedPageBreak/>
              <w:t>7. อุทยานแห่งชาติลานสาง จังหวัดตาก</w:t>
            </w:r>
          </w:p>
        </w:tc>
      </w:tr>
      <w:tr w:rsidR="00962079" w:rsidRPr="00962079" w:rsidTr="005A6FD9">
        <w:tc>
          <w:tcPr>
            <w:tcW w:w="9017" w:type="dxa"/>
            <w:gridSpan w:val="2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962079">
              <w:rPr>
                <w:rFonts w:eastAsia="Calibri"/>
                <w:b/>
                <w:bCs/>
                <w:cs/>
              </w:rPr>
              <w:lastRenderedPageBreak/>
              <w:t xml:space="preserve">2. ร่างพระราชกฤษฎีกาโครงการอนุรักษ์และดูแลรักษาทรัพยากรธรรมชาติภายในเขตรักษาพันธุ์สัตว์ป่าหรือเขตห้ามล่าสัตว์ป่าตามมาตรา 121 แห่งพระราชบัญญัติสงวนและคุ้มครองสัตว์ป่า พ.ศ. 2562 พ.ศ. .... </w:t>
            </w:r>
          </w:p>
        </w:tc>
      </w:tr>
      <w:tr w:rsidR="00962079" w:rsidRPr="00962079" w:rsidTr="005A6FD9">
        <w:tc>
          <w:tcPr>
            <w:tcW w:w="4508" w:type="dxa"/>
            <w:vAlign w:val="center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>เขตรักษาพันธุ์สัตว์ป่าหรือเขตห้ามล่าสัตว์ป่า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>ตามร่างพระราชกฤษฎีกาเดิม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cs/>
              </w:rPr>
            </w:pPr>
            <w:r w:rsidRPr="00962079">
              <w:rPr>
                <w:rFonts w:eastAsia="Calibri"/>
                <w:cs/>
              </w:rPr>
              <w:t>จำนวน 7 แห่ง</w:t>
            </w:r>
          </w:p>
        </w:tc>
        <w:tc>
          <w:tcPr>
            <w:tcW w:w="4509" w:type="dxa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>เขตรักษาพันธุ์สัตว์ป่าหรือเขตห้ามล่าสัตว์ป่า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 xml:space="preserve">ตามร่างพระราชกฤษฎีกาที่แก้ไขให้สอดคล้องกับผลการดำเนินการ </w:t>
            </w:r>
            <w:r w:rsidRPr="00962079">
              <w:rPr>
                <w:rFonts w:eastAsia="Calibri"/>
                <w:b/>
                <w:bCs/>
              </w:rPr>
              <w:t>One Map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962079">
              <w:rPr>
                <w:rFonts w:eastAsia="Calibri"/>
                <w:cs/>
              </w:rPr>
              <w:t>จำนวน 2 แห่ง</w:t>
            </w:r>
          </w:p>
        </w:tc>
      </w:tr>
      <w:tr w:rsidR="00962079" w:rsidRPr="00962079" w:rsidTr="005A6FD9">
        <w:tc>
          <w:tcPr>
            <w:tcW w:w="4508" w:type="dxa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1. เขตรักษาพันธุ์สัตว์ป่าภูผาแดง จังหวัดเพชรบูรณ์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 xml:space="preserve">2. เขตรักษาพันธุ์สัตว์ป่าลำน้ำน่านฝั่งขวา 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จังหวัดอุตรดิตถ์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3. เขตรักษาพันธุ์สัตว์ป่าห้วยขาแข้ง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จังหวัดอุทัยธานี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4. เขตห้ามล่าสัตว์ป่าทับพญาลอ จังหวัดเชียงราย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 xml:space="preserve">5. เขตห้ามล่าสัตว์ป่าเขื่อนป่าสักชลสิทธิ์ 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จังหวัดลพบุรี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>6. เขตห้ามล่าสัตว์ป่าถ้ำผาท่าพล จังหวัดพิษณุโลก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962079">
              <w:rPr>
                <w:rFonts w:eastAsia="Calibri"/>
                <w:cs/>
              </w:rPr>
              <w:t>7. เขตห้ามล่าสัตว์ป่าถ้ำประทุน จังหวัดอุทัยธานี</w:t>
            </w:r>
          </w:p>
        </w:tc>
        <w:tc>
          <w:tcPr>
            <w:tcW w:w="4509" w:type="dxa"/>
          </w:tcPr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962079">
              <w:rPr>
                <w:rFonts w:eastAsia="Calibri"/>
                <w:cs/>
              </w:rPr>
              <w:t xml:space="preserve">1. </w:t>
            </w:r>
            <w:r w:rsidRPr="00962079">
              <w:rPr>
                <w:rFonts w:eastAsia="Calibri"/>
                <w:b/>
                <w:bCs/>
                <w:cs/>
              </w:rPr>
              <w:t>เขตรักษาพันธุ์สัตว์ป่าภูผาแดง จังหวัดเพชรบูรณ์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 xml:space="preserve">2. เขตรักษาพันธุ์สัตว์ป่าลำน้ำน่านฝั่งขวา 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>จังหวัดอุตรดิตถ์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>3. เขตรักษาพันธุ์สัตว์ป่าห้วยขาแข้ง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>จังหวัดอุทัยธานี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>4. เขตห้ามล่าสัตว์ป่าทับพญาลอ จังหวัดเชียงราย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 xml:space="preserve">5. เขตห้ามล่าสัตว์ป่าเขื่อนป่าสักชลสิทธิ์ 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962079">
              <w:rPr>
                <w:rFonts w:eastAsia="Calibri"/>
                <w:b/>
                <w:bCs/>
                <w:cs/>
              </w:rPr>
              <w:t>จังหวัดลพบุรี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strike/>
              </w:rPr>
            </w:pPr>
            <w:r w:rsidRPr="00962079">
              <w:rPr>
                <w:rFonts w:eastAsia="Calibri"/>
                <w:strike/>
                <w:cs/>
              </w:rPr>
              <w:t>6. เขตห้ามล่าสัตว์ป่าถ้ำผาท่าพล จังหวัดพิษณุโลก</w:t>
            </w:r>
          </w:p>
          <w:p w:rsidR="00962079" w:rsidRPr="00962079" w:rsidRDefault="00962079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962079">
              <w:rPr>
                <w:rFonts w:eastAsia="Calibri"/>
                <w:strike/>
                <w:cs/>
              </w:rPr>
              <w:t>7. เขตห้ามล่าสัตว์ป่าถ้ำประทุน จังหวัดอุทัยธานี</w:t>
            </w:r>
          </w:p>
        </w:tc>
      </w:tr>
    </w:tbl>
    <w:p w:rsidR="004C6CB8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2079" w:rsidRPr="00962079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6CB8" w:rsidRPr="008C2C81" w:rsidRDefault="00232BC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C6CB8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ร่างกฎกระทรวงแบ่งส่วนราชการกรมสรรพากร กระทรวงการคลัง (ฉบับที่ ..) พ.ศ. .... 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คณะรัฐมนตรีรับทราบร่างกฎกระทรวงแบ่งส่วนราชการกรมสรรพากร กระทรวงการคลัง (ฉบับที่ ..) พ.ศ. .... ที่สำนักคณะกรรมการกฤษฎีกาตรวจพิจารณาแล้ว และให้สำนักเลขาธิการคณะรัฐมนตรีส่งร่างกฎกระทรวงดังกล่าวให้รัฐมนตรีว่าการกระทรวงการคลังลงนาม และประกาศในราชกิจจานุเบกษาต่อไป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ร่างกฎกระทรวงฯ ที่สำนักงานคณะกรรมการกฤษฎีกาตรวจพิจารณาแล้วมีสาระสำคัญ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เป็นการแก้ไขเพิ่มเติมกฎกระทรวงแบ่งส่วนราชการกรมสรรพากร กระทรวงการคลัง พ.ศ. 2560 โดย 1) ยุบเลิกกองบริหารภาษีธุรกิจขนาดกลางและขนาดเล็ก และรวมภารกิจงานด้านการบริหารภาษีธุรกิจขนาดกลางและขนาดเล็กให้กองวิชาการแผนภาษี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เพื่อให้การกำหนดนโยบายและมาตรการภาษีสำหรับธุรกิจขนาดกลางและขนาดเล็ก (</w:t>
      </w:r>
      <w:r w:rsidRPr="008C2C81">
        <w:rPr>
          <w:rFonts w:ascii="TH SarabunPSK" w:hAnsi="TH SarabunPSK" w:cs="TH SarabunPSK"/>
          <w:sz w:val="32"/>
          <w:szCs w:val="32"/>
        </w:rPr>
        <w:t>SMEs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มีความคล่องตัวและมีการบูรณาการในภาพรวม และ 2)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จัดตั้งกองภาษีระหว่างประเทศ เพื่อกำหนดภารกิจงานด้านภาษีระหว่างประเทศ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และเพิ่มขีดความสามารถในการขับเคลื่อนระบบภาษีให้มีประสิทธิภาพมากขึ้น ทั้งนี้ </w:t>
      </w:r>
      <w:r w:rsidR="000754A4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ในการปรับปรุงโครงสร้างการแบ่งส่วนราชการและหน้าที่และอำนาจของกรมสรรพากรดังกล่าว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ไม่มีการเพิ่มจำนวนกองและอัตรากำลังในภาพรวม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6A78" w:rsidRPr="008C2C81" w:rsidRDefault="00232BC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C6A78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ร่างกฎกระทรวงกำหนดความผิดร้ายแรงในอากาศยานในระหว่างการบิน พ.ศ. ....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1E1E9E" w:rsidRPr="008C2C81">
        <w:rPr>
          <w:rFonts w:ascii="TH SarabunPSK" w:hAnsi="TH SarabunPSK" w:cs="TH SarabunPSK"/>
          <w:sz w:val="32"/>
          <w:szCs w:val="32"/>
          <w:cs/>
        </w:rPr>
        <w:t>มีมติ</w:t>
      </w:r>
      <w:r w:rsidRPr="008C2C81">
        <w:rPr>
          <w:rFonts w:ascii="TH SarabunPSK" w:hAnsi="TH SarabunPSK" w:cs="TH SarabunPSK"/>
          <w:sz w:val="32"/>
          <w:szCs w:val="32"/>
          <w:cs/>
        </w:rPr>
        <w:t>เห็นชอบร่างกฎกระทรวงกำหนดความผิดร้ายแรงในอากาศยานในระหว่างการบิน พ.ศ. .... ตามที่กระทรวงคมนาคม (คค.) เสนอ</w:t>
      </w:r>
      <w:r w:rsidR="001E1E9E" w:rsidRPr="008C2C81">
        <w:rPr>
          <w:rFonts w:ascii="TH SarabunPSK" w:hAnsi="TH SarabunPSK" w:cs="TH SarabunPSK"/>
          <w:sz w:val="32"/>
          <w:szCs w:val="32"/>
          <w:cs/>
        </w:rPr>
        <w:t xml:space="preserve"> ซึ่งสำนักงานคณะกรรมการกฤษฎีกาตรวจพิจารณาแล้ว และให้ดำเนินการต่อไปได้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คค. ยกร่างกฎกระทรวง ซึ่งมีสาระสำคัญเป็น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หนดให้ความผิดอาญาที่มีอัตราโทษจำคุกขั้นสูงตั้งแต่ห้าปีขึ้นไปเป็นความผิดร้ายแรงในอากาศยานในระหว่างการบิน </w:t>
      </w:r>
      <w:r w:rsidRPr="008C2C81">
        <w:rPr>
          <w:rFonts w:ascii="TH SarabunPSK" w:hAnsi="TH SarabunPSK" w:cs="TH SarabunPSK"/>
          <w:sz w:val="32"/>
          <w:szCs w:val="32"/>
          <w:cs/>
        </w:rPr>
        <w:t>เพื่อให้ผู้ควบคุมอากาศยานตามพระราชบัญญัติว่าด้วยความรับผิดบางประการต่อการเดินอากาศ พ.ศ. 2558 มีอำนาจหน้าที่ส่งตัวบุคคลผู้กระทำความผิดร้ายแรงในอากาศยานให้เจ้าหน้าที่เกี่ยวกับความผิดในอากาศยานดำเนินคดีอาญา เพื่อให้ผู้ควบคุมอากาศยานปฏิบัติหน้าที่ถูกต้องเป็นมาตรฐาน และลดการใช้ดุลพินิจของผู้ควบคุมอากาศยานในการกำหนดความผิดร้ายแรง</w:t>
      </w: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>ในอากาศยาน ตลอดจนอนุวัติอนุสัญญาระหว่างประเทศว่าด้วยความผิดและการกระทำอื่น ๆ บางประการที่กระทำบนอากาศยาน ที่ประเทศไทยได้เข้าร่วมเป็นภาคีซึ่งจะทำให้การบินพลเรือนของประเทศไทยมีมาตรฐานมีแนวทาง</w:t>
      </w:r>
      <w:r w:rsidR="00531AB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การปฏิบัติที่ชัดเจนสอดคล้องและเป็นที่ยอมรับของสากล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การออกกฎกระทรวงในเรื่องนี้เป็น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การออกกฎหมายลำดับรองตามความในมาตรา 30 (2) แห่งพระราชบัญญัติว่าด้วยความผิดบางประการต่อการเดินอากาศ พ.ศ. 2558 </w:t>
      </w:r>
      <w:r w:rsidRPr="008C2C81">
        <w:rPr>
          <w:rFonts w:ascii="TH SarabunPSK" w:hAnsi="TH SarabunPSK" w:cs="TH SarabunPSK"/>
          <w:sz w:val="32"/>
          <w:szCs w:val="32"/>
          <w:cs/>
        </w:rPr>
        <w:t>ซึ่งเป็นไป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27 พฤศจิกายน 2564) ซึ่งพระราชบัญญัติว่าด้วยความผิดบางประการต่อการเดินอากาศ พ.ศ. 2558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2562) คค. จึงต้องดำเนินการออกกฎหมายลำดับรองให้แล้วเสร็จภายในวันที่ 27 พฤศจิกายน 2566 และต่อมาคณะรัฐมนตรีได้มีมติเมื่อวันที่ </w:t>
      </w:r>
      <w:r w:rsidR="000754A4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14 พฤศจิกายน 2566 เห็นชอบให้ขยายระยะเวลาการดำเนินการจัดทำกฎหมายลำดับรอง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ออกไปอีก 1 ปี ดังนั้น </w:t>
      </w:r>
      <w:r w:rsidR="000754A4" w:rsidRPr="008C2C8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คค. จึงต้องดำเนินการออกกฎกระทรวงในเรื่องนี้ให้แล้วเสร็จภายในวันที่ 27 พฤศจิกายน 2567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ทั้งนี้ คค. ได้จัดให้มีการรับฟังความคิดเห็นของประชาชนและผู้แทนหน่วยงานที่เกี่ยวข้องแล้ว</w:t>
      </w:r>
    </w:p>
    <w:p w:rsidR="000754A4" w:rsidRPr="008C2C81" w:rsidRDefault="000754A4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6CB8" w:rsidRPr="008C2C81" w:rsidRDefault="00232BC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C6CB8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ร่างกฎกระทรวงกำหนดอัตราค่าเดินทางและค่าธรรมเนียมสำหรับการเดินทางไปตรวจเรือนอกสถานที่ราชการ พ.ศ. ....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คณะรัฐมนตรีมีมติเห็นชอบร่างกฎกระทรวงกำหนดอัตราค่าเดินทางและค่าธรรมเนียมสำหรับ</w:t>
      </w:r>
      <w:r w:rsidR="00531AB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การเดินทางไปตรวจเรือนอกสถานที่ราชการ พ.ศ. .... ตามที่กระทรวงคมนาคม (คค.) เสนอ ซึ่งสำนักงานคณะกรรมการกฤษฎีกาตรวจพิจารณาแล้ว และให้ส่งสำนักงานคณะกรรมการกฤษฎีกาตรวจพิจารณาเป็นเรื่องด่วนอีกครั้งหนึ่ง โดยให้รับข้อสังเกตของกระทรวงการคลังไปประกอบการพิจารณาด้วย แล้วดำเนินการต่อไปได้ รวมทั้ง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 ร่างกฎกระทรวงฉบับนี้เป็นการกำหนดอัตราค่าเดินทางและค่าธรรมเนียมสำหรับการเดินทางไปตรวจเรือนอกสถานที่ราชการของเจ้าท่าและเจ้าพนักงานตรวจเรือในการออกใบสำคัญ เช่น ใบสำคัญรับรองการตรวจเรือเพื่ออนุญาตให้ใช้เรือ ตามมาตรา 164 ทวิ แห่งพระราชบัญญัติการเดินเรือในน่านน้ำไทย พระพุทธศักราช 2456 ซึ่งแก้ไขเพิ่มเติมโดยพระราชบัญญัติการเดินเรือในน่านน้ำไทย (ฉบับที่ 13) พ.ศ. 2525 โดยกำหนดให้รัฐมนตรีว่าการกระทรวงคมนาคมมีอำนาจในการออกกฎกระทรวงดังกล่าว และให้ผู้ยื่นขอรับใบสำคัญ (ผู้ประกอบการ) เสียค่าเดินทางและค่าธรรมเนียมตามที่กำหนดในกฎกระทรวงนี้ ซึ่งการกำหนดค่าเดินทางนั้นสอดคล้องกับพระราชกฤษฎีกาค่าใช้จ่ายในการเดินทางไปราชการ พ.ศ. 2526 และที่แก้ไขเพิ่มเติมตามมาตรา 14 ซึ่งกำหนดรายการค่าใช้จ่ายใน</w:t>
      </w:r>
      <w:r w:rsidR="00531AB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การเดินทางไปราชการชั่วคราว</w:t>
      </w:r>
      <w:r w:rsidRPr="008C2C81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ทั้งนี้ อัตราค่าเดินทางตามร่างกฎกระทรวงฉบับนี้ได้ใช้ระเบียบกระทรวงการคลังว่าด้วยการเบิกค่าใช้จ่ายในการเดินทางไปราชการ พ.ศ. 2550 และที่แก้ไขเพิ่มเติม เป็นเกณฑ์ แต่ได้ปรับลดลงบางรายการเพื่อให้มีความเหมาะสมและไม่เป็นการสร้างภาระให้กับผู้ประกอบการมากจนเกินไป เนื่องจากจะมีการชำระค่าอื่น ๆ อีกด้วย เช่น โดยปกติค่าเบี้ยเลี้ยงรายวันของราชการในการไปราชการในราชอาณาจักรมีอัตรา 240 บาท ต่อวัน แต่ในร่างกฎกระทรวงนี้กำหนดไว้ 100 บาทต่อวัน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ในทางปฏิบัติพบว่า ผู้ประกอบการจะอำนวยความสะดวกในการออกค่าเดินทางและค่าใช้จ่ายที่เกี่ยวข้องกับการเดินทางทั้งหมดในการไปตรวจเรือนอกสถานที่ราชการ เนื่องจากยังมิได้ออกกฎกระทรวงกำหนดอัตราค่าเดินทางและค่าธรรมเนียมสำหรับการเดินทางไปตรวจเรือนอกสถานที่ราชการตามพระราชบัญญัติดังกล่าว ดังนั้น ร่างกฎกระทรวงในเรื่องนี้จะ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ทำให้เกิดความชัดเจนเกี่ยวกับการกำหนดอัตราค่าเดินทางและค่าธรรมเนียมสำหรับการเดินทางไปตรวจเรือนอกสถานที่ราชการ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สำหรับผู้ประกอบการในการคำนวณต้นทุนค่าใช้จ่ายในทางธุรกิจและให้เป็นไปตามที่กฎหมายบัญญัติไว้ ดังนี้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2.1 กำหนดให้ “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ค่าเดินทางไปตรวจเรือ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” หมายความว่า ค่าเบี้ยเลี้ยง ค่าเช่าที่พัก </w:t>
      </w:r>
      <w:r w:rsidR="000754A4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ค่าพาหนะ และค่าใช้จ่ายในการตรวจเรือ เช่น ค่าผ่านทางพิเศษ ค่าธรรมเนียมสนามบิน ค่าใช้บริการโทรศัพท์ </w:t>
      </w:r>
      <w:r w:rsidR="000754A4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ค่าประกันภัย ค่าเสี่ยงภัยในการตรวจเรือ ค่าตรวจเรือล่วงเวลา เป็นต้น ร่างกฎกระทรวงฯ จึงได้กำหนดค่าเบี้ยเลี้ยง</w:t>
      </w: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>เป็นเงินจำนวน 100 บาท ต่อวัน สำหรับการตรวจเรือภายในประเทศ และเป็นเงินจำนวน 3</w:t>
      </w:r>
      <w:r w:rsidRPr="008C2C81">
        <w:rPr>
          <w:rFonts w:ascii="TH SarabunPSK" w:hAnsi="TH SarabunPSK" w:cs="TH SarabunPSK"/>
          <w:sz w:val="32"/>
          <w:szCs w:val="32"/>
        </w:rPr>
        <w:t>,</w:t>
      </w:r>
      <w:r w:rsidRPr="008C2C81">
        <w:rPr>
          <w:rFonts w:ascii="TH SarabunPSK" w:hAnsi="TH SarabunPSK" w:cs="TH SarabunPSK"/>
          <w:sz w:val="32"/>
          <w:szCs w:val="32"/>
          <w:cs/>
        </w:rPr>
        <w:t>100 บาท ต่อวัน สำหรับการตรวจเรือต่างประเทศ ค่าเช่าที่พักจ่ายตามจริง ไม่เกินจำนวน 2,500 บาท ต่อวัน สำหรับการตรวจเรือภายในประเทศ และจ่ายตามจริงไม่เกินจำนวน 10</w:t>
      </w:r>
      <w:r w:rsidRPr="008C2C81">
        <w:rPr>
          <w:rFonts w:ascii="TH SarabunPSK" w:hAnsi="TH SarabunPSK" w:cs="TH SarabunPSK"/>
          <w:sz w:val="32"/>
          <w:szCs w:val="32"/>
        </w:rPr>
        <w:t>,</w:t>
      </w:r>
      <w:r w:rsidRPr="008C2C81">
        <w:rPr>
          <w:rFonts w:ascii="TH SarabunPSK" w:hAnsi="TH SarabunPSK" w:cs="TH SarabunPSK"/>
          <w:sz w:val="32"/>
          <w:szCs w:val="32"/>
          <w:cs/>
        </w:rPr>
        <w:t>000 บาท ต่อวัน สำหรับการตรวจเรือต่างประเทศ ซึ่งจะ</w:t>
      </w:r>
      <w:r w:rsidR="00531AB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เป็นประโยชน์สำหรับผู้ประกอบการในการคำนวณต้นทุนค่าใช้จ่ายในทางธุรกิจ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นื่องจากผู้ประกอบการจะเป็นผู้รับภาระในการจ่ายค่าเดินทางและค่าธรรมเนียมตามร่างกฎกระทรวงฉบับนี้ และเป็นการดำเนินการให้เป็นไปตามที่กฎหมายบัญญัติไว้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2.2 กำหนดให้ “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ค่าธรรมเนียมสำหรับการเดินทางไปตรวจเรือ</w:t>
      </w:r>
      <w:r w:rsidRPr="008C2C81">
        <w:rPr>
          <w:rFonts w:ascii="TH SarabunPSK" w:hAnsi="TH SarabunPSK" w:cs="TH SarabunPSK"/>
          <w:sz w:val="32"/>
          <w:szCs w:val="32"/>
          <w:cs/>
        </w:rPr>
        <w:t>” หมายความว่า เงินที่ต้องชำระในกรณีที่เจ้าพนักงานตรวจเรือเดินทางไปตรวจเรือนอกสถานที่ราชการไม่ว่าในหรือนอกเวลาราชการ ตามคำขอของผู้ยื่นเรื่องราว ร่างกฎกระทรวงฯ จึงได้กำหนดให้ได้รับการยกเว้นไม่เก็บค่าธรรมเนียม สำหรับขนาดเรือไม่เกิน</w:t>
      </w:r>
      <w:r w:rsidRPr="008C2C81">
        <w:rPr>
          <w:rFonts w:ascii="TH SarabunPSK" w:hAnsi="TH SarabunPSK" w:cs="TH SarabunPSK"/>
          <w:sz w:val="32"/>
          <w:szCs w:val="32"/>
        </w:rPr>
        <w:t xml:space="preserve"> 500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ตันกรอส ขนาดเรือเกิน</w:t>
      </w:r>
      <w:r w:rsidRPr="008C2C81">
        <w:rPr>
          <w:rFonts w:ascii="TH SarabunPSK" w:hAnsi="TH SarabunPSK" w:cs="TH SarabunPSK"/>
          <w:sz w:val="32"/>
          <w:szCs w:val="32"/>
        </w:rPr>
        <w:t xml:space="preserve"> 500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ตันกรอสแต่ไม่เกิน</w:t>
      </w:r>
      <w:r w:rsidRPr="008C2C81">
        <w:rPr>
          <w:rFonts w:ascii="TH SarabunPSK" w:hAnsi="TH SarabunPSK" w:cs="TH SarabunPSK"/>
          <w:sz w:val="32"/>
          <w:szCs w:val="32"/>
        </w:rPr>
        <w:t xml:space="preserve"> 1,000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ตันกรอส เสียค่าธรรมเนียม </w:t>
      </w:r>
      <w:r w:rsidRPr="008C2C81">
        <w:rPr>
          <w:rFonts w:ascii="TH SarabunPSK" w:hAnsi="TH SarabunPSK" w:cs="TH SarabunPSK"/>
          <w:sz w:val="32"/>
          <w:szCs w:val="32"/>
        </w:rPr>
        <w:t>100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บาท เป็นต้น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>อย่างไรก็ตาม การกำหนด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อัตราค่าเดินทางและค่าธรรมเนียมสำหรับการเดินทางไปตรวจเรือนอกสถานที่ราชการ</w:t>
      </w:r>
      <w:r w:rsidRPr="008C2C81">
        <w:rPr>
          <w:rFonts w:ascii="TH SarabunPSK" w:hAnsi="TH SarabunPSK" w:cs="TH SarabunPSK"/>
          <w:sz w:val="32"/>
          <w:szCs w:val="32"/>
          <w:cs/>
        </w:rPr>
        <w:t>ตามร่างกฎกระทรวงนี้ได้พิจารณาตามหลักเกณฑ์ว่าด้วยการเรียกเก็บค่าธรรมเนียมและค่าบริการ</w:t>
      </w:r>
      <w:r w:rsidRPr="008C2C8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</w:t>
      </w:r>
      <w:r w:rsidRPr="008C2C81">
        <w:rPr>
          <w:rFonts w:ascii="TH SarabunPSK" w:hAnsi="TH SarabunPSK" w:cs="TH SarabunPSK"/>
          <w:sz w:val="32"/>
          <w:szCs w:val="32"/>
        </w:rPr>
        <w:t xml:space="preserve"> 14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 w:rsidRPr="008C2C81">
        <w:rPr>
          <w:rFonts w:ascii="TH SarabunPSK" w:hAnsi="TH SarabunPSK" w:cs="TH SarabunPSK"/>
          <w:sz w:val="32"/>
          <w:szCs w:val="32"/>
        </w:rPr>
        <w:t xml:space="preserve"> 2564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ห็นชอบหลักเกณฑ์ว่าด้วยการเรียกเก็บค่าธรรมเนียมและค่าบริการตามที่สำนักงานคณะกรรมการกฤษฎีกาเสนอ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  <w:r w:rsidRPr="008C2C81">
        <w:rPr>
          <w:rFonts w:ascii="TH SarabunPSK" w:hAnsi="TH SarabunPSK" w:cs="TH SarabunPSK"/>
        </w:rPr>
        <w:t>_____________________________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C2C81">
        <w:rPr>
          <w:rFonts w:ascii="TH SarabunPSK" w:hAnsi="TH SarabunPSK" w:cs="TH SarabunPSK"/>
          <w:sz w:val="28"/>
          <w:vertAlign w:val="superscript"/>
        </w:rPr>
        <w:t>1</w:t>
      </w:r>
      <w:r w:rsidRPr="008C2C81">
        <w:rPr>
          <w:rFonts w:ascii="TH SarabunPSK" w:hAnsi="TH SarabunPSK" w:cs="TH SarabunPSK"/>
          <w:sz w:val="28"/>
          <w:cs/>
        </w:rPr>
        <w:t xml:space="preserve"> มาตรา 14 บัญญัติให้ ค่าใช้จ่ายในการเดินทางไปราชการชั่วคราว ได้แก่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C2C81">
        <w:rPr>
          <w:rFonts w:ascii="TH SarabunPSK" w:hAnsi="TH SarabunPSK" w:cs="TH SarabunPSK"/>
          <w:sz w:val="28"/>
          <w:cs/>
        </w:rPr>
        <w:tab/>
      </w:r>
      <w:r w:rsidRPr="008C2C81">
        <w:rPr>
          <w:rFonts w:ascii="TH SarabunPSK" w:hAnsi="TH SarabunPSK" w:cs="TH SarabunPSK"/>
          <w:sz w:val="28"/>
          <w:cs/>
        </w:rPr>
        <w:tab/>
        <w:t>(1) เบี้ยเลี้ยงเดินทาง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C2C81">
        <w:rPr>
          <w:rFonts w:ascii="TH SarabunPSK" w:hAnsi="TH SarabunPSK" w:cs="TH SarabunPSK"/>
          <w:sz w:val="28"/>
          <w:cs/>
        </w:rPr>
        <w:tab/>
      </w:r>
      <w:r w:rsidRPr="008C2C81">
        <w:rPr>
          <w:rFonts w:ascii="TH SarabunPSK" w:hAnsi="TH SarabunPSK" w:cs="TH SarabunPSK"/>
          <w:sz w:val="28"/>
          <w:cs/>
        </w:rPr>
        <w:tab/>
        <w:t>(2) ค่าเช่าที่พัก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8C2C81">
        <w:rPr>
          <w:rFonts w:ascii="TH SarabunPSK" w:hAnsi="TH SarabunPSK" w:cs="TH SarabunPSK"/>
          <w:sz w:val="28"/>
          <w:cs/>
        </w:rPr>
        <w:tab/>
      </w:r>
      <w:r w:rsidRPr="008C2C81">
        <w:rPr>
          <w:rFonts w:ascii="TH SarabunPSK" w:hAnsi="TH SarabunPSK" w:cs="TH SarabunPSK"/>
          <w:sz w:val="28"/>
          <w:cs/>
        </w:rPr>
        <w:tab/>
        <w:t>(3) ค่าพาหนะ รวมถึงค่าเช่ายานพาหนะ ค่าเชื้อเพลิงหรือพลังงานสำหรับยานพาหนะ ค่าระวางบรรทุก ค่าจ้างคนหาบหาม และอื่น ๆ ทำนองเดียวกัน</w:t>
      </w:r>
    </w:p>
    <w:p w:rsidR="004C6CB8" w:rsidRPr="008C2C81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8C2C81">
        <w:rPr>
          <w:rFonts w:ascii="TH SarabunPSK" w:hAnsi="TH SarabunPSK" w:cs="TH SarabunPSK"/>
          <w:sz w:val="28"/>
          <w:cs/>
        </w:rPr>
        <w:tab/>
      </w:r>
      <w:r w:rsidRPr="008C2C81">
        <w:rPr>
          <w:rFonts w:ascii="TH SarabunPSK" w:hAnsi="TH SarabunPSK" w:cs="TH SarabunPSK"/>
          <w:sz w:val="28"/>
          <w:cs/>
        </w:rPr>
        <w:tab/>
        <w:t>(4) ค่าใช้จ่ายอื่นที่จำเป็นต้องจ่ายเนื่องในการเดินทางไปราชการ</w:t>
      </w:r>
    </w:p>
    <w:p w:rsidR="004C6CB8" w:rsidRDefault="004C6CB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C2C81">
        <w:rPr>
          <w:rFonts w:ascii="TH SarabunPSK" w:hAnsi="TH SarabunPSK" w:cs="TH SarabunPSK"/>
          <w:sz w:val="28"/>
          <w:vertAlign w:val="superscript"/>
        </w:rPr>
        <w:t>2</w:t>
      </w:r>
      <w:r w:rsidRPr="008C2C81">
        <w:rPr>
          <w:rFonts w:ascii="TH SarabunPSK" w:hAnsi="TH SarabunPSK" w:cs="TH SarabunPSK"/>
          <w:sz w:val="28"/>
          <w:cs/>
        </w:rPr>
        <w:t xml:space="preserve"> คณะรัฐมนตรีมีมติ (14 ธันวาคม 2564) เห็นชอบหลักเกณฑ์ว่าด้วยการเรียกเก็บค่าธรรมเนียมและค่าบริการตามที่สำนักงานคณะกรรมการกฤษฎีกาเสนอ มีสาระสำคัญในการกำหนดค่าธรรมเนียมและอัตราค่าธรรมเนียม ที่หน่วยงานของรัฐต้องพิจารณาวัตถุประสงค์ของกฎหมาย ต้นทุนในการควบคุมหรือกำกับดูแลของรัฐ นโยบายของรัฐในเรื่องนั้นว่าต้องการส่งเสริมหรือควบคุม ภาระและความยุ่งยากที่จะเกิดขึ้นแก่ประชาชน ต้นทุนทางธุรกิจที่จะเกิดขึ้นแก่ผู้ประกอบการ และความคุ้มค่าประกอบกัน โดยเฉพาะในกรณีที่เรียกเก็บค่าธรรมเนียมเพียงเล็กน้อย ควรพิจารณาว่า ค่าธรรมเนียมที่ได้รับจะคุ้มกับค่าใช้จ่ายในการเรียกเก็บหรือไม่ อีกทั้ง</w:t>
      </w:r>
      <w:r w:rsidR="000754A4" w:rsidRPr="008C2C81">
        <w:rPr>
          <w:rFonts w:ascii="TH SarabunPSK" w:hAnsi="TH SarabunPSK" w:cs="TH SarabunPSK"/>
          <w:sz w:val="28"/>
          <w:cs/>
        </w:rPr>
        <w:br/>
      </w:r>
      <w:r w:rsidRPr="008C2C81">
        <w:rPr>
          <w:rFonts w:ascii="TH SarabunPSK" w:hAnsi="TH SarabunPSK" w:cs="TH SarabunPSK"/>
          <w:sz w:val="28"/>
          <w:cs/>
        </w:rPr>
        <w:t>การกำหนดอัตราค่าธรรมเนียมให้คำนึงถึงค่าใช้จ่ายหรือต้นทุนในการดำเนินการเรื่องนั้นและในการจัดเก็บค่าธรรมเนียม ประโยชน์ที่บุคคลนั้นจะได้รับ ความสามารถของประชาชนในการจ่ายค่าธรรมเนียม การเทียบเคียงกับอัตราเดิมที่เคยเรียกเก็บ อัตราค่าธรรมเนียมอื่นในลักษณะเดียวกัน</w:t>
      </w:r>
    </w:p>
    <w:p w:rsid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8C2C81" w:rsidRPr="00532277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8C2C81" w:rsidRPr="00532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ร่างกฎกระทรวงการวางหลักประกันและการดำเนินการเกี่ยวกับหลักประกัน พ.ศ. .... ร่างกฎกระทรวงการอนุญาตเกี่ยวกับวัสดุกัมมันตรังสี พ.ศ. .... และร่างกฎกระทรวงการอนุญาตเกี่ยวกับวัสดุนิวเคลียร์และเชื้อเพลิงนิวเคลียร์ใช้แล้ว พ.ศ. .... รวม 3 ฉบับ</w:t>
      </w:r>
    </w:p>
    <w:p w:rsidR="008C2C81" w:rsidRPr="00F36271" w:rsidRDefault="008C2C81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76EA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8F76EA">
        <w:rPr>
          <w:rFonts w:ascii="TH SarabunPSK" w:hAnsi="TH SarabunPSK" w:cs="TH SarabunPSK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ร่างกฎกระทรวงการวางหลักประกันและการดำเนินการเกี่ยวกับหลักประกัน พ.ศ. .... ร่างกฎกระทรวงการอนุญาตเกี่ยวกับวัสดุกัมมันตรังสี พ.ศ. .... และร่างกฎกระทรวงการอนุญาตเกี่ยวกับวัสดุนิวเคลียร์และเชื้อเพลิงนิวเคลียร์ใช้แล้ว พ.ศ. .... รวม 3 ฉบับ</w:t>
      </w:r>
      <w:r w:rsidRPr="008F76EA">
        <w:rPr>
          <w:rFonts w:ascii="TH SarabunPSK" w:hAnsi="TH SarabunPSK" w:cs="TH SarabunPSK"/>
          <w:sz w:val="32"/>
          <w:szCs w:val="32"/>
          <w:cs/>
        </w:rPr>
        <w:t xml:space="preserve"> ที่สำนักงานคณะกรรมการกฤษฎีกา (สคก.) ตรวจพิจารณาแล้ว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/>
          <w:sz w:val="32"/>
          <w:szCs w:val="32"/>
          <w:cs/>
        </w:rPr>
        <w:t>กระ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รวงการอ</w:t>
      </w:r>
      <w:r>
        <w:rPr>
          <w:rFonts w:ascii="TH SarabunPSK" w:hAnsi="TH SarabunPSK" w:cs="TH SarabunPSK" w:hint="cs"/>
          <w:sz w:val="32"/>
          <w:szCs w:val="32"/>
          <w:cs/>
        </w:rPr>
        <w:t>ุดม</w:t>
      </w:r>
      <w:r w:rsidRPr="008F76EA">
        <w:rPr>
          <w:rFonts w:ascii="TH SarabunPSK" w:hAnsi="TH SarabunPSK" w:cs="TH SarabunPSK"/>
          <w:sz w:val="32"/>
          <w:szCs w:val="32"/>
          <w:cs/>
        </w:rPr>
        <w:t>ศึกษา วิทยาศาสตร์ วิจัยและนวัตกรรม (อว.) เสนอ</w:t>
      </w:r>
    </w:p>
    <w:p w:rsidR="008C2C81" w:rsidRDefault="008C2C81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8C2C81" w:rsidRPr="005D2119" w:rsidRDefault="008C2C81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2119">
        <w:rPr>
          <w:rFonts w:ascii="TH SarabunPSK" w:hAnsi="TH SarabunPSK" w:cs="TH SarabunPSK" w:hint="cs"/>
          <w:sz w:val="32"/>
          <w:szCs w:val="32"/>
          <w:cs/>
        </w:rPr>
        <w:tab/>
      </w:r>
      <w:r w:rsidRPr="005D21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ร่างกฎกระทรวงการวางหลักประกันและการดำเนินการเกี่ยวกับหลักประกัน พ.ศ. 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กำหนดให้ผู้รับใบอนุญาตมีหน้าที่วางหลักประกันตั้งแต่ได้รับใบอนุญาต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เกี่ยวกับวัสดุกัมมันตรังสี เครื่องกำเนิดรังสี วัสดุนิวเคลียร์ สถานประกอบการทางนิวเคลียร์ หรือสถานที่ให้บริการจัดการกากกัมมันตรังสี 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เพื่อเป็นหลักประกันในการจัดการกากกัมมันตรังสี การเข้าดำเนินการของพนักงานเจ้าหน้าที่ </w:t>
      </w:r>
      <w:r w:rsidR="00531AB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การจัดการเชื้อเพลิงนิวเคลียร์</w:t>
      </w:r>
      <w:r w:rsidRPr="00532277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แล้ว</w:t>
      </w:r>
      <w:r w:rsidRPr="00532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และการดำเนินการตามแผน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การเลิกดำเนินการสถานประกอบการทางนิวเคลียร์ 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เพื่อให้เป็นหลักประกันในความปลอดภัยของประชาชนและสิ่งแวดล้อม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และเป็นไปตามหลักมาตรฐานสากล</w:t>
      </w:r>
      <w:r w:rsidRPr="005D2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t>ซึ่ง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ทรัพย์สินที่สามารถนำมาใช้วางเป็นหลักประกันได้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ได้แก่ เงินสดหรือเช็คเงินสดที่ธนาคารสั่งจ่าย</w:t>
      </w:r>
      <w:r w:rsidRPr="005D2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lastRenderedPageBreak/>
        <w:t>พันธบัตรของรัฐบาลไทย สัญญาค้ำประกันของธนาคาร กรมธรรม์ประกันภัยชนิดประกันหน้าที่</w:t>
      </w:r>
      <w:r w:rsidRPr="005D2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t>และความรับผิดของผู้รับใบอนุญาต สแตนบายเลตเตอร์ออฟเครดิตประเภทเพิกถอนไม่ได้</w:t>
      </w:r>
      <w:r w:rsidRPr="005D2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และตั๋วสัญญาใช้เงิน โดยผู้รับใบอนุญาตต้องวางหลักประกันเต็มจำนวนตามประมาณการค่าใช้จ่ายในการดำเนินการตามที่ได้รับอนุญาต ภายใน </w:t>
      </w:r>
      <w:r w:rsidRPr="005D2119">
        <w:rPr>
          <w:rFonts w:ascii="TH SarabunPSK" w:hAnsi="TH SarabunPSK" w:cs="TH SarabunPSK" w:hint="cs"/>
          <w:sz w:val="32"/>
          <w:szCs w:val="32"/>
          <w:cs/>
        </w:rPr>
        <w:t>30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วันนับแต่วันที่ได้รับใบอนุญาต เช่น</w:t>
      </w:r>
      <w:r w:rsidRPr="005D2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ผู้รับใบอนุญาตเกี่ยวกับวัสดุกัมมันตรังสี ให้คำนวณในอัตรา </w:t>
      </w:r>
      <w:r w:rsidRPr="005D2119">
        <w:rPr>
          <w:rFonts w:ascii="TH SarabunPSK" w:hAnsi="TH SarabunPSK" w:cs="TH SarabunPSK" w:hint="cs"/>
          <w:sz w:val="32"/>
          <w:szCs w:val="32"/>
          <w:cs/>
        </w:rPr>
        <w:t>15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บาท ต่อ </w:t>
      </w:r>
      <w:r w:rsidRPr="005D2119">
        <w:rPr>
          <w:rFonts w:ascii="TH SarabunPSK" w:hAnsi="TH SarabunPSK" w:cs="TH SarabunPSK" w:hint="cs"/>
          <w:sz w:val="32"/>
          <w:szCs w:val="32"/>
          <w:cs/>
        </w:rPr>
        <w:t>1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จิกะเบ็กเคอเรล</w:t>
      </w:r>
      <w:r w:rsidRPr="005D2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AB1">
        <w:rPr>
          <w:rFonts w:ascii="TH SarabunPSK" w:hAnsi="TH SarabunPSK" w:cs="TH SarabunPSK"/>
          <w:sz w:val="32"/>
          <w:szCs w:val="32"/>
          <w:cs/>
        </w:rPr>
        <w:br/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แต่ต้องไม่น้อยกว่า </w:t>
      </w:r>
      <w:r w:rsidRPr="005D2119">
        <w:rPr>
          <w:rFonts w:ascii="TH SarabunPSK" w:hAnsi="TH SarabunPSK" w:cs="TH SarabunPSK" w:hint="cs"/>
          <w:sz w:val="32"/>
          <w:szCs w:val="32"/>
          <w:cs/>
        </w:rPr>
        <w:t>5</w:t>
      </w:r>
      <w:r w:rsidRPr="005D2119">
        <w:rPr>
          <w:rFonts w:ascii="TH SarabunPSK" w:hAnsi="TH SarabunPSK" w:cs="TH SarabunPSK"/>
          <w:sz w:val="32"/>
          <w:szCs w:val="32"/>
        </w:rPr>
        <w:t>,</w:t>
      </w:r>
      <w:r w:rsidRPr="005D2119">
        <w:rPr>
          <w:rFonts w:ascii="TH SarabunPSK" w:hAnsi="TH SarabunPSK" w:cs="TH SarabunPSK" w:hint="cs"/>
          <w:sz w:val="32"/>
          <w:szCs w:val="32"/>
          <w:cs/>
        </w:rPr>
        <w:t>000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บาท และไม่เกิน </w:t>
      </w:r>
      <w:r w:rsidRPr="005D2119">
        <w:rPr>
          <w:rFonts w:ascii="TH SarabunPSK" w:hAnsi="TH SarabunPSK" w:cs="TH SarabunPSK" w:hint="cs"/>
          <w:sz w:val="32"/>
          <w:szCs w:val="32"/>
          <w:cs/>
        </w:rPr>
        <w:t>10</w:t>
      </w:r>
      <w:r w:rsidRPr="005D2119">
        <w:rPr>
          <w:rFonts w:ascii="TH SarabunPSK" w:hAnsi="TH SarabunPSK" w:cs="TH SarabunPSK"/>
          <w:sz w:val="32"/>
          <w:szCs w:val="32"/>
        </w:rPr>
        <w:t>,</w:t>
      </w:r>
      <w:r w:rsidRPr="005D2119">
        <w:rPr>
          <w:rFonts w:ascii="TH SarabunPSK" w:hAnsi="TH SarabunPSK" w:cs="TH SarabunPSK" w:hint="cs"/>
          <w:sz w:val="32"/>
          <w:szCs w:val="32"/>
          <w:cs/>
        </w:rPr>
        <w:t>000</w:t>
      </w:r>
      <w:r w:rsidRPr="005D2119">
        <w:rPr>
          <w:rFonts w:ascii="TH SarabunPSK" w:hAnsi="TH SarabunPSK" w:cs="TH SarabunPSK"/>
          <w:sz w:val="32"/>
          <w:szCs w:val="32"/>
        </w:rPr>
        <w:t>,</w:t>
      </w:r>
      <w:r w:rsidRPr="005D2119">
        <w:rPr>
          <w:rFonts w:ascii="TH SarabunPSK" w:hAnsi="TH SarabunPSK" w:cs="TH SarabunPSK" w:hint="cs"/>
          <w:sz w:val="32"/>
          <w:szCs w:val="32"/>
          <w:cs/>
        </w:rPr>
        <w:t>000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บาท เป็นต้น 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ผู้รับใบอนุญาตจะได้รับหลักประกันคืนในกรณีที่จัดการกากกัมมันตรังสีแล้วเสร็จ ส่งวัสดุกัมมันตรังสี เครื่องกำเนิดรังสี</w:t>
      </w:r>
      <w:r w:rsidRPr="00532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2277">
        <w:rPr>
          <w:rFonts w:ascii="TH SarabunPSK" w:hAnsi="TH SarabunPSK" w:cs="TH SarabunPSK"/>
          <w:b/>
          <w:bCs/>
          <w:sz w:val="32"/>
          <w:szCs w:val="32"/>
          <w:cs/>
        </w:rPr>
        <w:t>หรือวัสดุนิวเคลียร์</w:t>
      </w:r>
      <w:r w:rsidRPr="005D2119">
        <w:rPr>
          <w:rFonts w:ascii="TH SarabunPSK" w:hAnsi="TH SarabunPSK" w:cs="TH SarabunPSK"/>
          <w:sz w:val="32"/>
          <w:szCs w:val="32"/>
          <w:cs/>
        </w:rPr>
        <w:t>คืนแก่ประเทศผู้ชายหรือผู้รับ ณ ประเทศปลายทาง สถานประกอบการทางนิวเคลียร์หรือสถานที่ให้บริการจัดการกากกัมมันตรังสีตามที่ได้รับใบอนุญาตนั้นพ้นจากการควบคุม เป็นต้น</w:t>
      </w:r>
      <w:r w:rsidRPr="005D21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t>ทั้งนี้ ผู้รับใบอนุญาตซึ่งเป็นหน่วยงานของรัฐแต่ไม่รวมถึงรัฐวิสาหกิจได้รับยกเว้นไม่ต้องวางหลักประกันตามร่างกฎกระทรวงนี้</w:t>
      </w:r>
    </w:p>
    <w:p w:rsidR="008C2C81" w:rsidRPr="005D2119" w:rsidRDefault="008C2C81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5D211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</w:t>
      </w:r>
      <w:r w:rsidRPr="005D2119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5D2119">
        <w:rPr>
          <w:rFonts w:ascii="TH SarabunPSK" w:hAnsi="TH SarabunPSK" w:cs="TH SarabunPSK"/>
          <w:b/>
          <w:bCs/>
          <w:sz w:val="32"/>
          <w:szCs w:val="32"/>
          <w:cs/>
        </w:rPr>
        <w:t>การอนุญาตเกี่ยวกับวัสดุกัมมันตรังสี พ.ศ.</w:t>
      </w:r>
      <w:r w:rsidRPr="005D21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r w:rsidRPr="005D211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t>มีสาระสำคัญเป็นการ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กำหนดให้ผู้ผลิต มีไว้ในครอบครอง ใช้ นำเข้า ส่งออก หรือนำผ่านวัสดุกัมมันตรังสีจำนวน 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ต้องได้รับใบอนุญาต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(การขอรับใบอนุญาต การออกใบอนุญาต </w:t>
      </w:r>
      <w:r>
        <w:rPr>
          <w:rFonts w:ascii="TH SarabunPSK" w:hAnsi="TH SarabunPSK" w:cs="TH SarabunPSK"/>
          <w:sz w:val="32"/>
          <w:szCs w:val="32"/>
          <w:cs/>
        </w:rPr>
        <w:t>การต่ออายุใบอนุญาตและการออกใบแท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5D2119">
        <w:rPr>
          <w:rFonts w:ascii="TH SarabunPSK" w:hAnsi="TH SarabunPSK" w:cs="TH SarabunPSK"/>
          <w:sz w:val="32"/>
          <w:szCs w:val="32"/>
          <w:cs/>
        </w:rPr>
        <w:t>ใบอ</w:t>
      </w:r>
      <w:r>
        <w:rPr>
          <w:rFonts w:ascii="TH SarabunPSK" w:hAnsi="TH SarabunPSK" w:cs="TH SarabunPSK"/>
          <w:sz w:val="32"/>
          <w:szCs w:val="32"/>
          <w:cs/>
        </w:rPr>
        <w:t>นุญาต) จากเลขาธิการสำนักงานปรมา</w:t>
      </w:r>
      <w:r>
        <w:rPr>
          <w:rFonts w:ascii="TH SarabunPSK" w:hAnsi="TH SarabunPSK" w:cs="TH SarabunPSK" w:hint="cs"/>
          <w:sz w:val="32"/>
          <w:szCs w:val="32"/>
          <w:cs/>
        </w:rPr>
        <w:t>ณู</w:t>
      </w:r>
      <w:r w:rsidRPr="005D2119">
        <w:rPr>
          <w:rFonts w:ascii="TH SarabunPSK" w:hAnsi="TH SarabunPSK" w:cs="TH SarabunPSK"/>
          <w:sz w:val="32"/>
          <w:szCs w:val="32"/>
          <w:cs/>
        </w:rPr>
        <w:t>เพื่อสันติ โดย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ผู้ขออนุญาตจะต้องเป็นผู้มีศักยภาพทางเทคนิคตามกฎกระทรวงว่าด้วยศักยภาพทางเทคนิคของผู้ขอรับใบอนุญาตเกี่ยวกับวัสดุกัมมันตรังสี</w:t>
      </w:r>
      <w:r>
        <w:rPr>
          <w:rFonts w:ascii="TH SarabunPSK" w:hAnsi="TH SarabunPSK" w:cs="TH SarabunPSK"/>
          <w:sz w:val="32"/>
          <w:szCs w:val="32"/>
          <w:cs/>
        </w:rPr>
        <w:t xml:space="preserve"> ซึ่งผู้ขออนุญาตสามารถยื่นคำ</w:t>
      </w:r>
      <w:r>
        <w:rPr>
          <w:rFonts w:ascii="TH SarabunPSK" w:hAnsi="TH SarabunPSK" w:cs="TH SarabunPSK" w:hint="cs"/>
          <w:sz w:val="32"/>
          <w:szCs w:val="32"/>
          <w:cs/>
        </w:rPr>
        <w:t>ขอและเ</w:t>
      </w:r>
      <w:r w:rsidRPr="005D2119">
        <w:rPr>
          <w:rFonts w:ascii="TH SarabunPSK" w:hAnsi="TH SarabunPSK" w:cs="TH SarabunPSK"/>
          <w:sz w:val="32"/>
          <w:szCs w:val="32"/>
          <w:cs/>
        </w:rPr>
        <w:t>อกสาร และแบบต่าง ๆ ได้ตามกฎหมายว่าด้วยการปฏิบัติราชการทางอิเล็</w:t>
      </w:r>
      <w:r>
        <w:rPr>
          <w:rFonts w:ascii="TH SarabunPSK" w:hAnsi="TH SarabunPSK" w:cs="TH SarabunPSK" w:hint="cs"/>
          <w:sz w:val="32"/>
          <w:szCs w:val="32"/>
          <w:cs/>
        </w:rPr>
        <w:t>กทรอนิกส์ เ</w:t>
      </w:r>
      <w:r w:rsidRPr="005D2119">
        <w:rPr>
          <w:rFonts w:ascii="TH SarabunPSK" w:hAnsi="TH SarabunPSK" w:cs="TH SarabunPSK"/>
          <w:sz w:val="32"/>
          <w:szCs w:val="32"/>
          <w:cs/>
        </w:rPr>
        <w:t>ช่น อีเมลกลางของหน่วยงาน เว็บไซต์หน่วยงาน หรือ ณ สำนักงานปรมา</w:t>
      </w:r>
      <w:r>
        <w:rPr>
          <w:rFonts w:ascii="TH SarabunPSK" w:hAnsi="TH SarabunPSK" w:cs="TH SarabunPSK"/>
          <w:sz w:val="32"/>
          <w:szCs w:val="32"/>
          <w:cs/>
        </w:rPr>
        <w:t>ณู</w:t>
      </w:r>
      <w:r>
        <w:rPr>
          <w:rFonts w:ascii="TH SarabunPSK" w:hAnsi="TH SarabunPSK" w:cs="TH SarabunPSK" w:hint="cs"/>
          <w:sz w:val="32"/>
          <w:szCs w:val="32"/>
          <w:cs/>
        </w:rPr>
        <w:t>เพื่อสันติ</w:t>
      </w:r>
    </w:p>
    <w:p w:rsidR="008C2C81" w:rsidRDefault="008C2C81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ร่างกฎกระทรวงการอนุญาตเกี่ยวกับวัสดุนิวเคลียร์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ชื้อเพลิงนิวเคลียร์ใช้แล้ว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พ.ศ. ...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2">
        <w:rPr>
          <w:rFonts w:ascii="TH SarabunPSK" w:hAnsi="TH SarabunPSK" w:cs="TH SarabunPSK"/>
          <w:sz w:val="32"/>
          <w:szCs w:val="32"/>
          <w:cs/>
        </w:rPr>
        <w:br/>
      </w:r>
      <w:r w:rsidRPr="005D2119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/>
          <w:sz w:val="32"/>
          <w:szCs w:val="32"/>
          <w:cs/>
        </w:rPr>
        <w:t>เป็นการกำหนดให้ผู้ใดประสงค์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มีวั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>สดุนิวเคลียร์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ไว้ในครอบครองหรือใช้วัสดุนิวเคลียร์ หรือนำเ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า ส่งออก หรือนำผ่านวัสดุนิวเคลียร์ต้องได้รับใบอนุญาต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จากเลขาธิการสำน</w:t>
      </w:r>
      <w:r>
        <w:rPr>
          <w:rFonts w:ascii="TH SarabunPSK" w:hAnsi="TH SarabunPSK" w:cs="TH SarabunPSK"/>
          <w:sz w:val="32"/>
          <w:szCs w:val="32"/>
          <w:cs/>
        </w:rPr>
        <w:t>ักงานปรมา</w:t>
      </w:r>
      <w:r>
        <w:rPr>
          <w:rFonts w:ascii="TH SarabunPSK" w:hAnsi="TH SarabunPSK" w:cs="TH SarabunPSK" w:hint="cs"/>
          <w:sz w:val="32"/>
          <w:szCs w:val="32"/>
          <w:cs/>
        </w:rPr>
        <w:t>ณู</w:t>
      </w:r>
      <w:r w:rsidRPr="005D2119">
        <w:rPr>
          <w:rFonts w:ascii="TH SarabunPSK" w:hAnsi="TH SarabunPSK" w:cs="TH SarabunPSK"/>
          <w:sz w:val="32"/>
          <w:szCs w:val="32"/>
          <w:cs/>
        </w:rPr>
        <w:t>เพื่อสันติ ทั้งนี้ ห้</w:t>
      </w:r>
      <w:r>
        <w:rPr>
          <w:rFonts w:ascii="TH SarabunPSK" w:hAnsi="TH SarabunPSK" w:cs="TH SarabunPSK"/>
          <w:sz w:val="32"/>
          <w:szCs w:val="32"/>
          <w:cs/>
        </w:rPr>
        <w:t>ามผู้ใดนำเชื้อเพลิงนิวเคลียร์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5D2119">
        <w:rPr>
          <w:rFonts w:ascii="TH SarabunPSK" w:hAnsi="TH SarabunPSK" w:cs="TH SarabunPSK"/>
          <w:sz w:val="32"/>
          <w:szCs w:val="32"/>
          <w:cs/>
        </w:rPr>
        <w:t>แล้วเข้ามาในราชอาณาจักร เว้นแต่เป็นการน</w:t>
      </w:r>
      <w:r>
        <w:rPr>
          <w:rFonts w:ascii="TH SarabunPSK" w:hAnsi="TH SarabunPSK" w:cs="TH SarabunPSK"/>
          <w:sz w:val="32"/>
          <w:szCs w:val="32"/>
          <w:cs/>
        </w:rPr>
        <w:t>ำกลับเข้ามาในราชอาณาจักรซึ่งเชื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D2119">
        <w:rPr>
          <w:rFonts w:ascii="TH SarabunPSK" w:hAnsi="TH SarabunPSK" w:cs="TH SarabunPSK"/>
          <w:sz w:val="32"/>
          <w:szCs w:val="32"/>
          <w:cs/>
        </w:rPr>
        <w:t>อเพลิงนิวเคลียร์ใช้แล้วที่เกิดขึ้นในราชอาณาจักรและส่งออกไป และห้ามผู้ใด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ส่งออกเชื้อเพลิงนิวเคลียร์ใช้แล้วไปนอกราชอาณาจักรหรือนำผ่านราชอาณาจักร</w:t>
      </w:r>
      <w:r w:rsidRPr="005D2119">
        <w:rPr>
          <w:rFonts w:ascii="TH SarabunPSK" w:hAnsi="TH SarabunPSK" w:cs="TH SarabunPSK"/>
          <w:sz w:val="32"/>
          <w:szCs w:val="32"/>
          <w:cs/>
        </w:rPr>
        <w:t>เว้นแต่ได้รับใบอนุญาตจากเลขาธิการสำนักงานปรมาณูเพื่อสันติโดยความเห็นชอบของคณะกรรมการพลังงานนิวเคลียร์เพื่อสันติ (ขอรับใบอนุญาต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t>การออกใบอนุญาต การต่ออายุใบอนุญาตและการออกใบแทนใบอนุญาต) โดยผู้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ขออนุญาตจะต้องเป็นผู้มีศักยภาพทางเทคนิคตา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กฎกระทรวงว่าด้วยศักยภาพทางเทคนิคของผู้ขอรับใบอนุญาตเกี่ยวกับวั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>สดุ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นิว</w:t>
      </w:r>
      <w:r w:rsidRPr="007C2E9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คลียร์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ซึ่งผู้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 w:rsidRPr="005D2119">
        <w:rPr>
          <w:rFonts w:ascii="TH SarabunPSK" w:hAnsi="TH SarabunPSK" w:cs="TH SarabunPSK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5D2119">
        <w:rPr>
          <w:rFonts w:ascii="TH SarabunPSK" w:hAnsi="TH SarabunPSK" w:cs="TH SarabunPSK"/>
          <w:sz w:val="32"/>
          <w:szCs w:val="32"/>
          <w:cs/>
        </w:rPr>
        <w:t>ยื่นคำขอ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และแบ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5D2119">
        <w:rPr>
          <w:rFonts w:ascii="TH SarabunPSK" w:hAnsi="TH SarabunPSK" w:cs="TH SarabunPSK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ได้ตามกฎหมายว่าด้วย</w:t>
      </w:r>
      <w:r w:rsidRPr="005D2119">
        <w:rPr>
          <w:rFonts w:ascii="TH SarabunPSK" w:hAnsi="TH SarabunPSK" w:cs="TH SarabunPSK"/>
          <w:sz w:val="32"/>
          <w:szCs w:val="32"/>
          <w:cs/>
        </w:rPr>
        <w:t>การปฏิบัติราชการทางอิเล็กทรอนิกส์ เช่น อีเมลกลางของหน่วยงาน เว็บไซต์หน่วยงาน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11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31AB1">
        <w:rPr>
          <w:rFonts w:ascii="TH SarabunPSK" w:hAnsi="TH SarabunPSK" w:cs="TH SarabunPSK"/>
          <w:sz w:val="32"/>
          <w:szCs w:val="32"/>
          <w:cs/>
        </w:rPr>
        <w:br/>
      </w:r>
      <w:r w:rsidRPr="005D2119">
        <w:rPr>
          <w:rFonts w:ascii="TH SarabunPSK" w:hAnsi="TH SarabunPSK" w:cs="TH SarabunPSK"/>
          <w:sz w:val="32"/>
          <w:szCs w:val="32"/>
          <w:cs/>
        </w:rPr>
        <w:t>ณ สำนักงานปรมาณูเพื่อสันติ</w:t>
      </w:r>
    </w:p>
    <w:p w:rsidR="008C2C81" w:rsidRPr="00565645" w:rsidRDefault="008C2C81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ร่างกฎกระทรวงในเรื่องนี้ รวม 3 ฉบับ เป็นกฎหมายลำดับรองที่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ออกโดยอาศัยอำนาจตามความในพระราชบัญญัติพลังงานนิวเคลียร์เพื่อสันติ พ.ศ.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ซึ่งมีผลใช้บังคับก่อนวันที่พระราชบัญญัติหลักเกณฑ์การจัดทำร่างกฎหมายและการประเมินผลสัมฤทธิ์ของกฎหมาย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 มีผลใช้บังคับ จึงอยู่ในบังคับของพระราชบัญญัติดังกล่าวที่กำหนดให้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ต้องมีการออกกฎหมายลำดับรองตามพระราชบัญญัติพลังงานนิวเคลียร์เพื่อสันติ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2559 </w:t>
      </w:r>
      <w:r w:rsidRPr="007C2E99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ที่แก้ไขเพิ่มเติมภายในระยะเวลา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 ปี นับแต่วันที่พระราชบัญญัติหลักเกณฑ์การจัดทำร่างกฎหมายและการประเมินผลสัมฤทธิ์ของกฎหมาย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 มีผลใช้บังคับ (ภายในวันที่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27 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 w:rsidRPr="007C2E9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30FF2">
        <w:rPr>
          <w:rFonts w:ascii="TH SarabunPSK" w:hAnsi="TH SarabunPSK" w:cs="TH SarabunPSK"/>
          <w:sz w:val="32"/>
          <w:szCs w:val="32"/>
          <w:cs/>
        </w:rPr>
        <w:br/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ซึ่งคณะรัฐมนตรีได้มีมติเมื่อวันที่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 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2566 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เห็นชอบให้ขยายระยะเวลาในการออกกฎหมายลำดับรอง ซึ่งออกตามความในพระราชบัญญัติพลังงานนิวเคลียร์เพื่อสันติ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ออกไปอีก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ตั้งแต่วันที่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Pr="007C2E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2566 </w:t>
      </w:r>
      <w:r w:rsidRPr="00EF17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ดังนั้น จึงมีความจำเป็นที่จะต้องตัวเนินการให้ร่างกฎกระทรวงในเรื่องนี้มีผลใช้บังคับก่อนวันที่</w:t>
      </w:r>
      <w:r w:rsidRPr="00EF17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27</w:t>
      </w:r>
      <w:r w:rsidRPr="00EF17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พฤศจิกายน </w:t>
      </w:r>
      <w:r w:rsidRPr="00EF17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2567</w:t>
      </w:r>
    </w:p>
    <w:p w:rsidR="008C2C81" w:rsidRP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8C2C81" w:rsidRP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8C2C81" w:rsidRPr="008C2C81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8C2C81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ดำเนินการด้านความปลอดภัยของผู้รับใบอนุญาตกรณีเกิดเหตุฉุกเฉินทางนิวเคลียร์และรังสี พ.ศ. .... และร่างกฎกระทรวงการก่อสร้างสถานประกอบการทางนิวเคลียร์และสถานที่ให้บริการจัดการกากกัมมันตรังสี พ.ศ. .... รวม 2 ฉบับ</w:t>
      </w:r>
    </w:p>
    <w:p w:rsidR="008C2C81" w:rsidRP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คณะรัฐมนตรีมีมติเห็นชอบตามที่กระทรวงการอุดมศึกษา วิทยาศาสตร์ วิจัยและนวัตกรรม (อว.) เสนอ</w:t>
      </w:r>
      <w:r w:rsidR="00B4365D">
        <w:rPr>
          <w:rFonts w:ascii="TH SarabunPSK" w:hAnsi="TH SarabunPSK" w:cs="TH SarabunPSK" w:hint="cs"/>
          <w:sz w:val="32"/>
          <w:szCs w:val="32"/>
          <w:cs/>
        </w:rPr>
        <w:t xml:space="preserve"> และให้ดำเนินการต่อไปได้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4365D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ารดำเนินการด้านความปลอดภัยของผู้รับใบอนุญาตกรณีเกิดเหตุฉุกเฉินทางนิวเคลียร์และรังสี พ.ศ. .... ที่สำนักงานคณะกรรมการกฤษฎีกา (สคก.) ตรวจพิจารณาแล้ว</w:t>
      </w:r>
    </w:p>
    <w:p w:rsidR="00B4365D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ร่างกฎกระทรวงการก่อสร้างสถานประกอบการทางนิวเคลียร์และสถานที่ให้บริการจัดการกากกัมมันตรังสี พ.ศ. .... ที่ สคก. ตรวจพิจารณาแล้ว</w:t>
      </w:r>
    </w:p>
    <w:p w:rsidR="008C2C81" w:rsidRP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C2C81" w:rsidRP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1. ร่างกฎกระทรวงการดำเนินการด้านความปลอดภัยของผู้รับใบอนุญาตกรณีเกิดเหตุฉุกเฉินทางนิวเคลียร์และรังสี พ.ศ. .... ซึ่งมีสาระสำคัญเป็นการ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วิธีการเกี่ยวกับการดำเนินการด้านความปลอดภัยของผู้รับใบอนุญาตกรณีเกิดเหตุฉุกเฉินทางนิวเคลียร์และรังสี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ทั้งในกรณีมีเหตุฉุกเฉินทางนิวเคลียร์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และรังสีที่เกิดขึ้นในหรือนอกสถานประกอบการ หรือในระหว่างการขนส่งซึ่งถือเป็นส่วนหนึ่งของความปลอดภัยทางนิวเคลียร์และรังสี โดยผู้รับใบอนุญาตดังกล่าวซึ่งเป็นผู้ใช้ประโยชน์ทางนิวเคลียร์และรังสีต้องปฏิบัติตามหลักเกณฑ์และวิธีการด้านความปลอดภัย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ในการจัดทำและดำเนินการให้เป็นไปตามแผนป้องกันอันตรายจากรังสี กรณีเกิดเหตุฉุกเฉินทางนิวเคลียร์และรังสี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เช่น จัดทำแผนป้องกันอันตรายจากรังสี มีการฝึกซ้อมการตอบสนองฉุกเฉินทางนิวเคลียร์และรังสีตามแผนป้องกันอันตรายจากรังสีในระดับสูงสุด และมีการทบทวนแผนป้องกันอันตรายจากรังสีอย่างน้อยทุก 5 ปี</w:t>
      </w:r>
    </w:p>
    <w:p w:rsidR="008C2C81" w:rsidRP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</w:t>
      </w:r>
      <w:r w:rsidR="00B43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>ร่างกฎกระทรวงการก่อสร้างสถานประกอบการทางนิวเคลียร์และสถานที่ให้บริการจัดการกากกัมมันตรังสี พ.ศ. .... ซึ่งมีสาระสำคัญเป็นการ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ความปลอดภัยทางนิวเคลียร์สำหรับก่อสร้างสถานประกอบการทางนิวเคลียร์และสถานที่ให้บริการจัดการกากกัมมันตรังสี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พื่อให้ผู้ขอรับใบอนุญาตก่อสร้างสถานประกอบการทางนิวเคลียร์หรือผู้ขอรับใบอนุญาตสถานที่ให้บริการจัดการกากกัมมันตรังสี แล้วแต่กรณี ต้องปฏิบัติตามโดยกำหนดให้สถานประกอบการทางนิวเคลียร์และสถานที่ให้บริการจัดการกากกัมมันตรังสีต้องได้รับ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การออกแบบ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ให้เป็นไปตามหลักความปลอดภัยทางนิวเคลียร์และรังสี</w:t>
      </w:r>
      <w:r w:rsidRPr="008C2C81">
        <w:rPr>
          <w:rFonts w:ascii="TH SarabunPSK" w:hAnsi="TH SarabunPSK" w:cs="TH SarabunPSK"/>
          <w:sz w:val="32"/>
          <w:szCs w:val="32"/>
          <w:cs/>
        </w:rPr>
        <w:t>ให้มีมาตรฐานความมั่นคงแข็งแรงและ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ความปลอดภัยในการก่อสร้าง เช่น มีการป้องกันเพลิงไหม้ มีระบบระบายอากาศ ระบบกรองอากาศและระบบน้ำทิ้ง และมีการออกแบบและติดตั้งถังปฏิกรณ์ บ่อปฏิกรณ์ บ่อเก็บเชื้อเพลิงนิวเคลียร์ที่ผ่านการใช้งาน บ่อเก็บเชื้อเพลิงนิวเคลียร์ใช้แล้ว และคอนเทนเมนต์ให้มีคุณสมบัติและลักษณะที่กำหนด</w:t>
      </w:r>
    </w:p>
    <w:p w:rsid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ร่างกฎกระทรวงในเรื่องนี้ รวม 2 ฉบับ เป็นกฎหมายลำดับรองที่ออกโดยอาศัยอำนาจตามพระราชบัญญัติพลังงานนิวเคลียร์เพื่อสันติ พ.ศ. 2559 และที่แก้ไขเพิ่มเติม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ซึ่งมีผลใช้บังคับก่อนวันที่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พระราชบัญญัติหลักเกณฑ์การจัดทำร่างกฎหมายและการประเมินผลสัมฤทธิ์ของกฎหมาย พ.ศ. 2562 มีผลใช้บังคับ จึงอยู่ในบังคับของพระราชบัญญัติดังกล่าวที่กำหนดให้ต้องมีการออกกฎหมายลำดับรองตามพระราชบัญญัติพลังงานนิวเคลียร์เพื่อสันติ พ.ศ. 2559 และที่แก้ไขเพิ่มเติม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ภายในระยะเวลา 2 ปี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นับแต่วันที่พระราชบัญญัติหลักเกณฑ์การจัดทำร่างกฎหมายและการประเมินผลสัมฤทธิ์ของกฎหมาย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(ภายในวันที่ 27 พฤศจิกายน 2566) ซึ่ง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คณะรัฐมนตรีได้มีมติเมื่อวันที่ 27 มิถุนายน 2566 เห็นชอบให้ขยายระยะเวลาการจัดทำกฎหมายลำดับรองซึ่งออกตามความในพระราชบัญญัติพลังงานนิวเคลียร์เพื่อสันติ พ.ศ. 2559 และที่แก้ไขเพิ่มเติม ออกไปอีก 1 ปี ตั้งแต่วันที่ 27 พฤศจิกายน 2566 </w:t>
      </w:r>
      <w:r w:rsidRPr="008C2C8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ดังนั้น จึงมีค</w:t>
      </w:r>
      <w:r w:rsidR="004447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วามจำเป็นที่จะต้องดำเนินการให้ร</w:t>
      </w:r>
      <w:r w:rsidR="004447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C2C8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างกฎกระทรวงในเรื่องนี้รวม </w:t>
      </w:r>
      <w:r w:rsidR="005204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Pr="008C2C8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 ฉบับ มีผลใช้บังคับก่อนวันที่ 27 พฤศจิกายน 2567</w:t>
      </w:r>
    </w:p>
    <w:p w:rsidR="00CB4150" w:rsidRDefault="00CB4150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B02D4" w:rsidRPr="008C2C81" w:rsidRDefault="003B02D4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2D4" w:rsidRPr="003B02D4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B02D4" w:rsidRPr="003B0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ร่างกฎกระทรวงกำหนดคุณสมบัติและลักษณะต้องห้ามของเจ้าหน้าที่ผู้รักษาความปลอดภัยในอากาศยาน พ.ศ. ....</w:t>
      </w:r>
    </w:p>
    <w:p w:rsidR="003B02D4" w:rsidRPr="003B02D4" w:rsidRDefault="003B02D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0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คุณสมบัติและลักษณะต้องห้ามของเจ้าหน้าที่ผู้รักษาความปลอดภัยในอากาศยาน พ.ศ. .... ตามที่กระทรวงคมนาคม (คค.) เสนอ ซึ่งสำนักงานคณะกรรมการกฤษฎีกาตรวจพิจารณ</w:t>
      </w:r>
      <w:r w:rsidR="002B22DE">
        <w:rPr>
          <w:rFonts w:ascii="TH SarabunPSK" w:hAnsi="TH SarabunPSK" w:cs="TH SarabunPSK" w:hint="cs"/>
          <w:sz w:val="32"/>
          <w:szCs w:val="32"/>
          <w:cs/>
        </w:rPr>
        <w:t>า</w:t>
      </w:r>
      <w:r w:rsidRPr="003B02D4">
        <w:rPr>
          <w:rFonts w:ascii="TH SarabunPSK" w:hAnsi="TH SarabunPSK" w:cs="TH SarabunPSK"/>
          <w:sz w:val="32"/>
          <w:szCs w:val="32"/>
          <w:cs/>
        </w:rPr>
        <w:t>แล้ว และให้ส่งสำนักงานคณะกรรมการกฤษฎีกาตรวจพิจารณาเป็นเรื่องด่วนอีกครั้งหนึ่ง โดยให้รับความเห็นของกระทรวงกลาโหมไปประกอบการพิจารณาด้วย แล้วดำเนินการต่อไปได้</w:t>
      </w:r>
    </w:p>
    <w:p w:rsidR="003B02D4" w:rsidRPr="003B02D4" w:rsidRDefault="003B02D4" w:rsidP="00CF4DB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2D4">
        <w:rPr>
          <w:rFonts w:ascii="TH SarabunPSK" w:hAnsi="TH SarabunPSK" w:cs="TH SarabunPSK"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  <w:r w:rsidRPr="003B02D4">
        <w:rPr>
          <w:rFonts w:ascii="TH SarabunPSK" w:hAnsi="TH SarabunPSK" w:cs="TH SarabunPSK"/>
          <w:sz w:val="32"/>
          <w:szCs w:val="32"/>
          <w:cs/>
        </w:rPr>
        <w:t>เป็นการกำหนดคุณสมบัติและลักษณะต้องห้ามของเจ้าหน้าที่ผู้รักษาความปลอดภัยในอากาศยาน ประกอบด้วย คุณสมบัติทั่วไป การทดสอบร่างกายและจิตใจ และการฝึกอบรมทั้งภาคทฤษฎีและภาคปฏิบัติ รวมทั้งให้อำนาจรัฐมนตรีว่าการกระทรวงคมนาคม ประกาศคุณสมบัติและลักษณะต้องห้ามอื่นเพิ่มเติมได้ โดยมีสาระสำคัญ ดังนี้</w:t>
      </w:r>
    </w:p>
    <w:p w:rsidR="003B02D4" w:rsidRPr="003B02D4" w:rsidRDefault="003B02D4" w:rsidP="00CF4DB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2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2D4">
        <w:rPr>
          <w:rFonts w:ascii="TH SarabunPSK" w:hAnsi="TH SarabunPSK" w:cs="TH SarabunPSK"/>
          <w:sz w:val="32"/>
          <w:szCs w:val="32"/>
          <w:cs/>
        </w:rPr>
        <w:tab/>
        <w:t>1. กำหนดคุณสมบัติหน้าที่ผู้รักษาความปลอดภัยในอากาศยาน</w:t>
      </w:r>
    </w:p>
    <w:p w:rsidR="003B02D4" w:rsidRPr="003B02D4" w:rsidRDefault="003B02D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2D4">
        <w:rPr>
          <w:rFonts w:ascii="TH SarabunPSK" w:hAnsi="TH SarabunPSK" w:cs="TH SarabunPSK"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sz w:val="32"/>
          <w:szCs w:val="32"/>
          <w:cs/>
        </w:rPr>
        <w:tab/>
        <w:t xml:space="preserve">1.1  </w:t>
      </w:r>
      <w:r w:rsidRPr="003B02D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คุณสมบัติทั่วไป</w:t>
      </w:r>
      <w:r w:rsidRPr="003B02D4">
        <w:rPr>
          <w:rFonts w:ascii="TH SarabunPSK" w:hAnsi="TH SarabunPSK" w:cs="TH SarabunPSK"/>
          <w:sz w:val="32"/>
          <w:szCs w:val="32"/>
          <w:cs/>
        </w:rPr>
        <w:t xml:space="preserve"> เช่น เป็นข้าราชการทหารหรือตำรวจซึ่งมีอายุไม่เกิน 50 ปี              มีทักษะทางสังคมและการสื่อสารที่ดีมาก มีสุขภาพร่างกายและจิตใจที่แข็งแรงสมบูรณ์โดยได้รับใบสำคัญแพทย์ชั้นหนึ่ง จากสถาบันเวชศาสตร์การบินกองทัพอากาศมีทักษะในการต่อสู้และป้องกันตัวโดยใช้อาวุธปืน และโดยปราศจากอาวุธ ผ่านการตรวจสอบประวัติอาชญากรรมซึ่งเป็นไปตามเงื่อนไขการตรวจสอบประวัติและไม่มี</w:t>
      </w:r>
      <w:r w:rsidR="005A6FD9">
        <w:rPr>
          <w:rFonts w:ascii="TH SarabunPSK" w:hAnsi="TH SarabunPSK" w:cs="TH SarabunPSK"/>
          <w:sz w:val="32"/>
          <w:szCs w:val="32"/>
          <w:cs/>
        </w:rPr>
        <w:br/>
      </w:r>
      <w:r w:rsidRPr="003B02D4">
        <w:rPr>
          <w:rFonts w:ascii="TH SarabunPSK" w:hAnsi="TH SarabunPSK" w:cs="TH SarabunPSK"/>
          <w:sz w:val="32"/>
          <w:szCs w:val="32"/>
          <w:cs/>
        </w:rPr>
        <w:t>ความเกี่ยวข้องกับองค์กรก่อการร้ายจากหน่วยงานที่เกี่ยวข้อง ไม่มีพฤติการณ์ที่มีความเสี่ยงต่อการรักษาความปลอดภัยในการเดินอากาศ ที่เป็นไปตามเอกสารแนะนำว่าด้วยการตรวจสอบประวัติการรักษาความปลอดภัย (</w:t>
      </w:r>
      <w:r w:rsidRPr="003B02D4">
        <w:rPr>
          <w:rFonts w:ascii="TH SarabunPSK" w:hAnsi="TH SarabunPSK" w:cs="TH SarabunPSK"/>
          <w:sz w:val="32"/>
          <w:szCs w:val="32"/>
        </w:rPr>
        <w:t>Guidance Material on Security Background Check</w:t>
      </w:r>
      <w:r w:rsidRPr="003B02D4">
        <w:rPr>
          <w:rFonts w:ascii="TH SarabunPSK" w:hAnsi="TH SarabunPSK" w:cs="TH SarabunPSK"/>
          <w:sz w:val="32"/>
          <w:szCs w:val="32"/>
          <w:cs/>
        </w:rPr>
        <w:t>) ที่สำนักงานการบินพลเรือนแห่งประเทศไทยกำหนด</w:t>
      </w:r>
    </w:p>
    <w:p w:rsidR="003B02D4" w:rsidRPr="003B02D4" w:rsidRDefault="003B02D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2D4">
        <w:rPr>
          <w:rFonts w:ascii="TH SarabunPSK" w:hAnsi="TH SarabunPSK" w:cs="TH SarabunPSK"/>
          <w:sz w:val="32"/>
          <w:szCs w:val="32"/>
        </w:rPr>
        <w:tab/>
      </w:r>
      <w:r w:rsidRPr="003B02D4">
        <w:rPr>
          <w:rFonts w:ascii="TH SarabunPSK" w:hAnsi="TH SarabunPSK" w:cs="TH SarabunPSK"/>
          <w:sz w:val="32"/>
          <w:szCs w:val="32"/>
        </w:rPr>
        <w:tab/>
      </w:r>
      <w:r w:rsidRPr="003B02D4">
        <w:rPr>
          <w:rFonts w:ascii="TH SarabunPSK" w:hAnsi="TH SarabunPSK" w:cs="TH SarabunPSK"/>
          <w:sz w:val="32"/>
          <w:szCs w:val="32"/>
        </w:rPr>
        <w:tab/>
        <w:t>1</w:t>
      </w:r>
      <w:r w:rsidRPr="003B02D4">
        <w:rPr>
          <w:rFonts w:ascii="TH SarabunPSK" w:hAnsi="TH SarabunPSK" w:cs="TH SarabunPSK"/>
          <w:sz w:val="32"/>
          <w:szCs w:val="32"/>
          <w:cs/>
        </w:rPr>
        <w:t>.</w:t>
      </w:r>
      <w:r w:rsidRPr="003B02D4">
        <w:rPr>
          <w:rFonts w:ascii="TH SarabunPSK" w:hAnsi="TH SarabunPSK" w:cs="TH SarabunPSK"/>
          <w:sz w:val="32"/>
          <w:szCs w:val="32"/>
        </w:rPr>
        <w:t>2</w:t>
      </w:r>
      <w:r w:rsidRPr="003B02D4">
        <w:rPr>
          <w:rFonts w:ascii="TH SarabunPSK" w:hAnsi="TH SarabunPSK" w:cs="TH SarabunPSK"/>
          <w:sz w:val="32"/>
          <w:szCs w:val="32"/>
          <w:cs/>
        </w:rPr>
        <w:t xml:space="preserve"> ผ่านการทดสอบร่างกายและจิตใจจากสถาบันเวชศาสตร์การบินกองทัพอากาศเพื่อทดสอบความแข็งแรงของร่างกายและความมั่นคงของจิตใจสำหรับการทำงานที่ต้องอยู่ภายใต้สภาวะกดดัน</w:t>
      </w:r>
      <w:r w:rsidR="005A6FD9">
        <w:rPr>
          <w:rFonts w:ascii="TH SarabunPSK" w:hAnsi="TH SarabunPSK" w:cs="TH SarabunPSK"/>
          <w:sz w:val="32"/>
          <w:szCs w:val="32"/>
          <w:cs/>
        </w:rPr>
        <w:br/>
      </w:r>
      <w:r w:rsidRPr="003B02D4">
        <w:rPr>
          <w:rFonts w:ascii="TH SarabunPSK" w:hAnsi="TH SarabunPSK" w:cs="TH SarabunPSK"/>
          <w:sz w:val="32"/>
          <w:szCs w:val="32"/>
          <w:cs/>
        </w:rPr>
        <w:t>และตึงเครียด</w:t>
      </w:r>
    </w:p>
    <w:p w:rsidR="003B02D4" w:rsidRPr="003B02D4" w:rsidRDefault="003B02D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2D4">
        <w:rPr>
          <w:rFonts w:ascii="TH SarabunPSK" w:hAnsi="TH SarabunPSK" w:cs="TH SarabunPSK"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sz w:val="32"/>
          <w:szCs w:val="32"/>
          <w:cs/>
        </w:rPr>
        <w:tab/>
        <w:t>1.3 ผ่านการฝึกอบรมจากหน่วยงานของรัฐซึ่งมีความเชี่ยวชาญเฉพาะสำหรับฝึกอบรมเจ้าหน้าที่ผู้รักษาความปลอดภัยในอากาศยานซึ่งสำนักงานรับรอง เช่น กองทัพอากาศ สำนักงานตำรวจแห่งชาติ</w:t>
      </w:r>
    </w:p>
    <w:p w:rsidR="003B02D4" w:rsidRPr="003B02D4" w:rsidRDefault="003B02D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2D4">
        <w:rPr>
          <w:rFonts w:ascii="TH SarabunPSK" w:hAnsi="TH SarabunPSK" w:cs="TH SarabunPSK"/>
          <w:sz w:val="32"/>
          <w:szCs w:val="32"/>
        </w:rPr>
        <w:tab/>
      </w:r>
      <w:r w:rsidRPr="003B02D4">
        <w:rPr>
          <w:rFonts w:ascii="TH SarabunPSK" w:hAnsi="TH SarabunPSK" w:cs="TH SarabunPSK"/>
          <w:sz w:val="32"/>
          <w:szCs w:val="32"/>
        </w:rPr>
        <w:tab/>
      </w:r>
      <w:r w:rsidRPr="003B02D4">
        <w:rPr>
          <w:rFonts w:ascii="TH SarabunPSK" w:hAnsi="TH SarabunPSK" w:cs="TH SarabunPSK"/>
          <w:sz w:val="32"/>
          <w:szCs w:val="32"/>
        </w:rPr>
        <w:tab/>
        <w:t>1</w:t>
      </w:r>
      <w:r w:rsidRPr="003B02D4">
        <w:rPr>
          <w:rFonts w:ascii="TH SarabunPSK" w:hAnsi="TH SarabunPSK" w:cs="TH SarabunPSK"/>
          <w:sz w:val="32"/>
          <w:szCs w:val="32"/>
          <w:cs/>
        </w:rPr>
        <w:t>.</w:t>
      </w:r>
      <w:r w:rsidRPr="003B02D4">
        <w:rPr>
          <w:rFonts w:ascii="TH SarabunPSK" w:hAnsi="TH SarabunPSK" w:cs="TH SarabunPSK"/>
          <w:sz w:val="32"/>
          <w:szCs w:val="32"/>
        </w:rPr>
        <w:t>4</w:t>
      </w:r>
      <w:r w:rsidRPr="003B0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2D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คุณสมบัติอื่นตามที่รัฐมนตรีประกาศกำหนด</w:t>
      </w:r>
    </w:p>
    <w:p w:rsidR="003B02D4" w:rsidRPr="003B02D4" w:rsidRDefault="003B02D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2D4">
        <w:rPr>
          <w:rFonts w:ascii="TH SarabunPSK" w:hAnsi="TH SarabunPSK" w:cs="TH SarabunPSK"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B02D4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กำหนดลักษณะต้องห้าม</w:t>
      </w:r>
      <w:r w:rsidRPr="003B02D4">
        <w:rPr>
          <w:rFonts w:ascii="TH SarabunPSK" w:hAnsi="TH SarabunPSK" w:cs="TH SarabunPSK"/>
          <w:sz w:val="32"/>
          <w:szCs w:val="32"/>
          <w:cs/>
        </w:rPr>
        <w:t xml:space="preserve"> เช่น เป็นผู้เคยต้องโทษจำคุกโดยคำพิพากษาถึงที่สุดให้จำคุก เว้นแต่เป็นโทษสำหรับความผิดที่กระทำโดยประมาทหรือความผิดลหุโทษ เป็นผู้ถูกลงโทษให้ออกปลดออก หรือไล่ออกจากราชการ รัฐวิสาหกิจหรือหน่วยงานอื่นของรัฐ เป็นผู้มีร่างกายทุพพลภาพไร้ความสามารถ หรือจิตฟั่นเฟือน</w:t>
      </w:r>
      <w:r w:rsidR="005A6FD9">
        <w:rPr>
          <w:rFonts w:ascii="TH SarabunPSK" w:hAnsi="TH SarabunPSK" w:cs="TH SarabunPSK"/>
          <w:sz w:val="32"/>
          <w:szCs w:val="32"/>
          <w:cs/>
        </w:rPr>
        <w:br/>
      </w:r>
      <w:r w:rsidRPr="003B02D4">
        <w:rPr>
          <w:rFonts w:ascii="TH SarabunPSK" w:hAnsi="TH SarabunPSK" w:cs="TH SarabunPSK"/>
          <w:sz w:val="32"/>
          <w:szCs w:val="32"/>
          <w:cs/>
        </w:rPr>
        <w:t>ไม่สมประกอบเป็นผู้มีลักษณะต้องห้ามอื่นตามที่รัฐมนตรีประกาศกำหนด</w:t>
      </w:r>
    </w:p>
    <w:p w:rsidR="003B02D4" w:rsidRPr="003B02D4" w:rsidRDefault="003B02D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2D4">
        <w:rPr>
          <w:rFonts w:ascii="TH SarabunPSK" w:hAnsi="TH SarabunPSK" w:cs="TH SarabunPSK"/>
          <w:sz w:val="32"/>
          <w:szCs w:val="32"/>
          <w:cs/>
        </w:rPr>
        <w:tab/>
      </w:r>
      <w:r w:rsidRPr="003B02D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การออกกฎกระทรวงในเรื่องนี้เป็นการออกกฎหมายลำดับรองตามความในมาตรา มาตรา 38 แห่งพระราชบัญญัติว่าด้วยความผิดบางประการต่อการเดินอากาศ พ.ศ. 2558 ซึ่งเป็นไปตามมาตรา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27 พฤศจิกายน 2564) ซึ่งพระราชบัญญัติว่าด้วยความผิดบางประการต่อการเดินอากาศ พ.ศ. 2558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2562) คค. จึงต้องดำเนินการออกกฎหมายลำดับรองให้แล้วเสร็จภายในวันที่ 27 พฤศจิกายน 2566 และต่อมาคณะรัฐมนตรีได้มีมติเมื่อวันที่ </w:t>
      </w:r>
      <w:r w:rsidR="005A6FD9">
        <w:rPr>
          <w:rFonts w:ascii="TH SarabunPSK" w:hAnsi="TH SarabunPSK" w:cs="TH SarabunPSK"/>
          <w:sz w:val="32"/>
          <w:szCs w:val="32"/>
          <w:cs/>
        </w:rPr>
        <w:br/>
      </w:r>
      <w:r w:rsidRPr="003B02D4">
        <w:rPr>
          <w:rFonts w:ascii="TH SarabunPSK" w:hAnsi="TH SarabunPSK" w:cs="TH SarabunPSK"/>
          <w:sz w:val="32"/>
          <w:szCs w:val="32"/>
          <w:cs/>
        </w:rPr>
        <w:t>14 พฤศจิกายน 2566 เห็นชอบให้ขยายระยะเวลาการดำเนินการจัดทำกฎหมายลำดับรองออกไปอีก 1 ปี ดังนั้น คค. จึงต้องดำเนินการออกกฎกระทรวงในเรื่องนี้ให้แล้วเสร็จภายในวันที่ 27 พฤศจิกายน 2567</w:t>
      </w:r>
    </w:p>
    <w:p w:rsidR="00531AB1" w:rsidRPr="00531AB1" w:rsidRDefault="00531AB1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2C81" w:rsidRPr="008C2C81" w:rsidRDefault="008C2C81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A03C5D" w:rsidRPr="008C2C81" w:rsidRDefault="00962079" w:rsidP="00CF4DB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03C5D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ร่างกฎกระทรวงการใช้ประโยชน์ที่ดินที่อาจส่งผลกระทบกับทรัพยากรน้ำสาธารณะ </w:t>
      </w:r>
      <w:proofErr w:type="gramStart"/>
      <w:r w:rsidR="00A03C5D" w:rsidRPr="008C2C81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A03C5D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  <w:r w:rsidR="00A03C5D"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3C5D" w:rsidRPr="008C2C81" w:rsidRDefault="00A03C5D" w:rsidP="00CF4DB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คณะรัฐมนตรีมีมติเห็นชอบร่างกฎกระทรวงการใช้ประโยชน์ที่ดินที่อาจส่งผลกระทบกับทรัพยากรน้ำสาธารณะ พ.ศ. ....</w:t>
      </w:r>
      <w:r w:rsidR="004F2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>ตามที่กระทรวงมหาดไทย (มท.) เสนอ</w:t>
      </w:r>
    </w:p>
    <w:p w:rsidR="00A03C5D" w:rsidRPr="008C2C81" w:rsidRDefault="00A03C5D" w:rsidP="00CF4DB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A03C5D" w:rsidRPr="008C2C81" w:rsidRDefault="00A03C5D" w:rsidP="00CF4DB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ร่างกฎกระทรวงการใช้ประโยชน์ที่ดินที่อาจส่งผลกระทบกับทรัพยากรน้ำสาธารณะ พ.ศ. .... ตามมาตรฐานคุณภาพน้ำทิ้งขั้นต่ำของกฎหมายว่าด้วยการควบคุมอาคาร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โดยมีสาระสำคัญสรุปได้ ดังนี้</w:t>
      </w:r>
    </w:p>
    <w:p w:rsidR="00A03C5D" w:rsidRPr="008C2C81" w:rsidRDefault="00A03C5D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2B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1. กำหนดวันมีผลใช้บังคับ โดยกำหนดให้เมื่อพ้นกำหนด 90 วัน นับแต่วันถัดจากวันประกาศใน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ราชกิจจานุเบกษาเป็นต้นไป </w:t>
      </w:r>
    </w:p>
    <w:p w:rsidR="00A03C5D" w:rsidRPr="008C2C81" w:rsidRDefault="00A03C5D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กำหนดบทนิยาม เช่น อาคาร หมายความว่า อาคา</w:t>
      </w:r>
      <w:r w:rsidR="004F2B90">
        <w:rPr>
          <w:rFonts w:ascii="TH SarabunPSK" w:hAnsi="TH SarabunPSK" w:cs="TH SarabunPSK"/>
          <w:sz w:val="32"/>
          <w:szCs w:val="32"/>
          <w:cs/>
        </w:rPr>
        <w:t>รตามกฎหมายว่าด้วยการควบคุมอาคา</w:t>
      </w:r>
      <w:r w:rsidR="004F2B90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รวมทั้งสิ่งก่อสร้างทุกชนิดหรือสิ่งอื่นใดที่วางบนใต้ หรือผ่านเหนือพื้นดินหรือพื้นน้ำ </w:t>
      </w:r>
      <w:r w:rsidR="004F2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>“น้ำเสีย” หมายความว่า ของเหลวที่ผ่านการใช้แล้วทุกชนิดทั้งที่มีกากไม่มีกาก เป็นต้น</w:t>
      </w:r>
    </w:p>
    <w:p w:rsidR="00A03C5D" w:rsidRPr="008C2C81" w:rsidRDefault="00A03C5D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3. กำหนดให้มีระบบระบายน้ำและระบบบำบัดน้ำเสียและมาตรฐานคุณภาพน้ำทิ้ง โดยกำหนดให้การใช้ประโยชน์ที่ดินเพื่อสร้างอาคารเพื่อประกอบกิจการต่างๆ ต้องจัดให้มีระบบระบายน้ำและระบบบำบัดน้ำเสีย และต้องมีมาตรฐานคุณภาพน้ำทิ้งตามหลักที่กำหนด เช่น ความเป็นกรดและด่าง (</w:t>
      </w:r>
      <w:r w:rsidRPr="008C2C81">
        <w:rPr>
          <w:rFonts w:ascii="TH SarabunPSK" w:hAnsi="TH SarabunPSK" w:cs="TH SarabunPSK"/>
          <w:sz w:val="32"/>
          <w:szCs w:val="32"/>
        </w:rPr>
        <w:t>pH</w:t>
      </w:r>
      <w:r w:rsidRPr="008C2C81">
        <w:rPr>
          <w:rFonts w:ascii="TH SarabunPSK" w:hAnsi="TH SarabunPSK" w:cs="TH SarabunPSK"/>
          <w:sz w:val="32"/>
          <w:szCs w:val="32"/>
          <w:cs/>
        </w:rPr>
        <w:t>) ตั้งแต่ 5-9 บีโอดี (</w:t>
      </w:r>
      <w:r w:rsidRPr="008C2C81">
        <w:rPr>
          <w:rFonts w:ascii="TH SarabunPSK" w:hAnsi="TH SarabunPSK" w:cs="TH SarabunPSK"/>
          <w:sz w:val="32"/>
          <w:szCs w:val="32"/>
        </w:rPr>
        <w:t>Biochemical Oxygen Demand</w:t>
      </w:r>
      <w:r w:rsidRPr="008C2C81">
        <w:rPr>
          <w:rFonts w:ascii="TH SarabunPSK" w:hAnsi="TH SarabunPSK" w:cs="TH SarabunPSK"/>
          <w:sz w:val="32"/>
          <w:szCs w:val="32"/>
          <w:cs/>
        </w:rPr>
        <w:t>) ไม่เกิน 50 มิลลิกรัมต่อลูกบาศก์เดซิเมตร น้ำมันและไขมัน (</w:t>
      </w:r>
      <w:r w:rsidRPr="008C2C81">
        <w:rPr>
          <w:rFonts w:ascii="TH SarabunPSK" w:hAnsi="TH SarabunPSK" w:cs="TH SarabunPSK"/>
          <w:sz w:val="32"/>
          <w:szCs w:val="32"/>
        </w:rPr>
        <w:t>Oil and Grease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A6FD9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ไม่เกิน 20 มิ</w:t>
      </w:r>
      <w:r w:rsidR="00444730">
        <w:rPr>
          <w:rFonts w:ascii="TH SarabunPSK" w:hAnsi="TH SarabunPSK" w:cs="TH SarabunPSK" w:hint="cs"/>
          <w:sz w:val="32"/>
          <w:szCs w:val="32"/>
          <w:cs/>
        </w:rPr>
        <w:t>ล</w:t>
      </w:r>
      <w:r w:rsidRPr="008C2C81">
        <w:rPr>
          <w:rFonts w:ascii="TH SarabunPSK" w:hAnsi="TH SarabunPSK" w:cs="TH SarabunPSK"/>
          <w:sz w:val="32"/>
          <w:szCs w:val="32"/>
          <w:cs/>
        </w:rPr>
        <w:t>ลิกรัมต่อลูกบาศก์เดซิเมตร เป็นต้น ก่อนที่จะทิ้งน้ำลงสู่แหล่งรองรับน้ำทิ้ง</w:t>
      </w:r>
      <w:r w:rsidRPr="008C2C81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8C2C81">
        <w:rPr>
          <w:rFonts w:ascii="TH SarabunPSK" w:hAnsi="TH SarabunPSK" w:cs="TH SarabunPSK"/>
          <w:sz w:val="32"/>
          <w:szCs w:val="32"/>
          <w:cs/>
        </w:rPr>
        <w:t>รวมถึงการระบายน้ำทิ้ง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จากอาคารเพื่อการศาสนาที่ใช้ในการพักอาศัย หรือการปฏิบัติศาสนกิจ และการระบายน้ำทิ้งจากอาคารประกอบกิจการในลักษณะโรงงาน ต้องจัดให้มีระบบระบายน้ำและระบบบำบัดน้ำเสียและต้องมีมาตรฐานคุณภาพน้ำทิ้งตามหลักเกณฑ์ที่กำหนดไว้เช่นเดียวกัน เพื่อเป็นการป้องกันความเสียหายต่อทรัพยากรน้ำสาธารณะหรือเพื่อประโยชน์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ในการอนุรักษ์และการพัฒนาทรัพยากรน้ำสาธารณะ ทั้งนี้ ให้มาตรฐานคุณภาพน้ำทิ้งตามหลักเกณฑ์ที่กำหนด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ในกฎกระทรวงนี้มีผลใช้บังคับจนกว่าจะมีกฎหมายว่าด้วยการควบคุมอาคารหรือกฎหมายอื่นใดใช้บังคับแทนใน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เรื่องเดียวกัน</w:t>
      </w:r>
    </w:p>
    <w:p w:rsidR="00A03C5D" w:rsidRPr="008C2C81" w:rsidRDefault="00A03C5D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4. กำหนดหลักเกณฑ์การใช้ประโยชน์ที่ดินที่อาจส่งผลกระทบกับทรัพยากรน้ำสาธารณะโดยให้</w:t>
      </w:r>
      <w:r w:rsidR="00A878F8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การใช้ประโยชน์ที่ดินบริเวณพื้นที่ที่เป็นแหล่งทรัพยากรน้ำสาธารณะ ให้ใช้เพื่อการอนุรักษ์หรือการพัฒนาทรัพยากรน้ำสาธารณะ การสาธารณูปโภค สาธารณูปการบริการสาธารณะ การคมนาคมและการขนส่ง เป็นส่วนใหญ่ แต่การใช้ประโยชน์ที่ดินเพื่อกิจการอื่นให้เป็นไปตามเงื่อนไขที่กฎหมายเฉพาะกำหนด เช่น กฎหมายว่าด้วยการควบคุมอาคาร กฎหมายว่าด้วยการผังเมือง เป็นต้น และการใช้ประโยชน์ที่ดินในบริเวณนอกเขตพื้นที่ที่เป็นทรัพยากรน้ำสาธารณะ ให้เป็นไปตามเงื่อนไขที่กฎหมายเฉพาะกำหนด เช่น กฎหมายว่าด้วยการส่งเสริมและรักษาคุณภาพสิ่งแวดล้อม กฎหมายว่าด้วยการผังเมือง เป็นต้น หากไม่มีกฎหมายเฉพาะควบคุมในบริเวณนั้นให้เป็นไปตามกฎกระทรวงฉบับนี้</w:t>
      </w:r>
    </w:p>
    <w:p w:rsidR="00A03C5D" w:rsidRPr="008C2C81" w:rsidRDefault="00A03C5D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5. กำหนดหลักเกณฑ์การจัดการขยะมูลฝอย สิ่งปฏิกูลและสารอินทรียวัตถุโดยให้การใช้ประโยชน์ที่ดินเพื่อกิจการใดๆ ที่ก่อให้เกิดขยะมูลฝอย สิ่งปฏิกูลและสารอินทรียวัตถุต้องมีการจัดเก็บ ขนย้ายและกำจัด 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ให้ถูกต้องและต้องห่างจากทรัพยากรน้ำสาธารณะไม่น้อยกว่า 10 เมตร ทั้งนี้ ห้ามทิ้งขยะดังกล่าวลงในทรัพยากรน้ำสาธารณะ</w:t>
      </w:r>
    </w:p>
    <w:p w:rsidR="00A03C5D" w:rsidRPr="008C2C81" w:rsidRDefault="00A03C5D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6. กำหนดหลักเกณฑ์การใช้ประโยชน์ที่ดินที่มีการใช้ หรือเติมสารเคมีหรือวัตถุอันตราย 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ซึ่งกำหนดให้ห้ามทิ้งหรือทำให้เกิดการรั่วไหลของสารเคมีหรือวัตถุอันตรายลงในทรัพยากรน้ำสาธารณะ ต้องมีระบบการบำบัด จัดเก็บ ขนย้าย หรือกำจัดให้ถูกต้อง และสถานที่บำบัดจัดเก็บ หรือกำจัด ต้องอยู่ห่างจากทรัพยากรน้ำสาธารณะไม่น้อยกว่า 10 เมตร </w:t>
      </w:r>
    </w:p>
    <w:p w:rsidR="00A03C5D" w:rsidRPr="008C2C81" w:rsidRDefault="00A03C5D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7. กำหนดบทเฉพาะกาลโดยกำหนดให้กรณีที่มีการใช้ประโยชน์ที่ดินก่อนวันที่กฎกระทรวงฉบับนี้ใช้บังคับให้ได้รับยกเว้นไม่ต้องปฏิบัติตามหลักเกณฑ์เรื่องระบบระบายน้ำระบบบำบัดน้ำเสีย มาตรฐานคุณภาพน้ำทิ้ง </w:t>
      </w:r>
      <w:r w:rsidR="004F2B90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ที่กำหนดในกฎกระทรวงฉบับนี้ ทั้งนี้ ในการประชุม กนช. ครั้งที่ 3/2567 เมื่อวันที่ 9 สิงหาคม 2567 กนช. ได้มีมติเห็นชอบร่างกฎกระทรวงฉบับนี้ และ มท. ให้มีการรับฟังความเห็นของประชาชนและผู้แทนหน่วยงานที่เกี่ยวข้องด้วยแล้ว</w:t>
      </w:r>
    </w:p>
    <w:p w:rsidR="00EA122A" w:rsidRPr="008C2C81" w:rsidRDefault="00EA122A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EA122A" w:rsidRPr="008C2C81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122A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ทดแทนหรือค่าชดเชยความเสียหายเกี่ยวกับการใช้ประโยชน์ที่ดินมาก่อนการกำหนดการใช้ประโยชน์ที่ดิน </w:t>
      </w:r>
      <w:proofErr w:type="gramStart"/>
      <w:r w:rsidR="00EA122A" w:rsidRPr="008C2C81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EA122A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1D7E39" w:rsidRPr="008C2C81">
        <w:rPr>
          <w:rFonts w:ascii="TH SarabunPSK" w:hAnsi="TH SarabunPSK" w:cs="TH SarabunPSK"/>
          <w:sz w:val="32"/>
          <w:szCs w:val="32"/>
          <w:cs/>
        </w:rPr>
        <w:t>มีมติ</w:t>
      </w:r>
      <w:r w:rsidRPr="008C2C81">
        <w:rPr>
          <w:rFonts w:ascii="TH SarabunPSK" w:hAnsi="TH SarabunPSK" w:cs="TH SarabunPSK"/>
          <w:sz w:val="32"/>
          <w:szCs w:val="32"/>
          <w:cs/>
        </w:rPr>
        <w:t>เห็นชอบ ร่างกฎกระทรวงกำหนดค่าทดแทนหรือค่าชดเชยความเสียหายเกี่ยวกับการใช้ประโยชน์ที่ดินมาก่อนการกำหนดการใช้ประโยชน์ที่ดิน พ.ศ. ....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>ตามที่กระทรวงมหาดไทย (มท.) เสนอ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ทดแทนหรือค่าชดเชยความเสียหายเกี่ยวกับการใช้ประโยชน์ที่ดินมาก่อนการกำหนดการใช้ประโยชน์ที่ดิน พ.ศ. .... มีสาระสำคัญสรุปได้ดังนี้ 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 กำหนดให้เจ้าของหรือผู้ครอบครองที่ดินจะมีสิทธิได้รับค่าทดแทนกรณีขาดประโยชน์ในการใช้ประโยชน์ที่ดินและสิ่งปลูกสร้าง และค่าชดเชยความเสียหายกรณีเสียโอกาสในการประกอบกิจการเมื่อเป็นไปตามเงื่อนไข ดังนี้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1.1 การใช้ประโยชน์ที่ดินและสิ่งปลูกสร้างเป็นไปโดยชอบด้วยกฎหมาย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1.2 พนักงานเจ้าหน้าที่กำหนดให้แก้ไข เปลี่ยนแปลงหรือระงับการใช้ประโยชน์ที่ดินเกินกว่ามาตรฐานที่กฎหมายเฉพาะกำหนด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1.3 การขาดประโยชน์ในการใช้ประโยชน์ที่ดินและสิ่งปลูกสร้าง หรือการเสียโอกาสใน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การประกอบกิจการโดยชอบด้วยกฎหมายในขณะนั้นยกเว้นกรณีที่กฎหมายเฉพาะเรื่องนั้น ๆ ได้มีการแก้ไขปรับปรุงให้มีเกณฑ์มาตรฐานเข้มงวดเพิ่มขึ้นและกำหนดเป็นภาระที่เจ้าของหรือผู้ครอบครองที่ดินนั้นต้องรับผิดชอบเอง 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กำหนดให้ค่าทดแทนหรือค่าชดเชยความเสียหายตามความเป็นจริงโดยคำนึงถึงความเป็นธรรม ดังนี้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2.1 ค่าทดแทนให้จ่ายจากค่าใช้จ่ายในการแก้ไขหรือเปลี่ยนแปลงการใช้ประโยชน์ที่ดินเฉพาะที่เกินกว่าค่าทดแทนตามที่กฎหมายเฉพาะกำหนดไว้ เช่น กรณีการใช้ประโยชน์ที่ดินหรือสิ่งปลูกสร้างให้คำนวณจากการรื้อถอน ค่าแรงงาน ค่าใช้จ่าย ในการดำเนินการก่อนสร้าง ฯลฯ โดยให้ดำเนินการตามวิธีการที่กำหนดในกฎหมายว่าด้วยการจัดซื้อจัดจ้างและการบริหารพัสดุภาครัฐ สำหรับค่าธรรมเนียมขออนุญาตรื้อถอนและปลูกสร้างค่าป้องกันอุบัติภัย และค่าใช้จ่ายอื่น ให้จ่ายได้ไม่เกินจำนวนที่จ่ายจริง ค่าเสียสิทธิในการประกอบกิจการให้คำนวณจากกำไรสุทธิของการประกอบกิจการตลอดทั้งปีที่ล่วงมาแล้วมาคำนวณเป็นรายวัน โดยให้จ่ายตามกำหนดระยะเวลาที่หยุดประกอบกิจการชั่วคราว 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2.2 ค่าชดเชยความเสียหายให้จ่ายจากการถูกสั่งให้ระงับการใช้ประโยชน์รื้อที่ดิน เช่น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กรณีอาคารหรือสิ่งปลูกสร้างที่ถูกสั่งให้ระงับการใช้ประโยชน์ที่ดินโดยมีการรื้อถอนอาคารหรือสิ่งปลูกสร้างให้คำนวณจากค่าวัสดุก่อสร้าง ค่าแรงงาน ค่าใช้จ่ายในการก่อสร้าง ฯลฯ โดยให้ดำเนินการตามวิธีการที่กำหนดในกฎหมายว่าด้วยการจัดซื้อจัดจ้างและการบริหารวัสดุภาครัฐ และค่าใช้จ่ายอื่น ให้จ่ายได้ไม่เกินจำนวนที่จ่ายจริง หรือกรณีอาคารหรือสิ่งปลูกสร้างที่ถูกสั่งให้ระงับการใช้ประโยชน์ที่ดินโดยไม่มีการรื้อถอนอาคารหรือสิ่งปลูกสร้างให้คำนวณตามอัตราค่าเสื่อมอาคารหรือสิ่งปลูกสร้างตามราคาประเมินของกรมธนารักษ์ค่าเสียโอกาสในการประกอบกิจการให้คำนวณ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จากกำไรสุทธิของการประกอบกิจการตลอดทั้งปีที่ล่วงมาแล้วคำนวณเป็นรายวัน โดยให้จ่ายเป็นจำนวน 180 วัน</w:t>
      </w:r>
    </w:p>
    <w:p w:rsidR="0052047E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การออกกฎกระทรวงในเรื่องนี้เป็นการออกกฎหมายลำดับรองที่ออกโดยอาศัยอำนาจตามความในพระราชบัญญัติทรัพยากรน้ำ พ.ศ. 2561 มาตรา 75 วรรคสาม เป็นการกำหนดค่าทดแทนและค่าชดเชยตาม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มาตรา 75 วรรคสอง ซึ่งเป็นไปตามมาตรา 22 วรรคสอง แห่งพระราชบัญญัติหลักเกณฑ์การจัดทำร่างกฎหมายและ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การประเมินผลสัมฤทธิ์ของกฎหมาย พ.ศ. 2562 สำหรับกฎหมายที่ใช้บังคับอยู่ก่อนวันที่พระราชบัญญัตินี้มีผลใช้บังคับ ให้นับแต่เมื่อพ้นกำหนด 2 ปี นับแต่วันที่พระราชบัญญัตินี้มีผลใช้บังคับ (นับแต่วันที่ 27 พฤศจิกายน 2564) ซึ่งพระราชบัญญัติทรัพยากรน้ำฯ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2562) มท. จึงต้องดำเนินการออกกฎหมายลำดับรองให้แล้วเสร็จภายในวันที่ 27 พฤศจิกายน 2566 ต่อมาคณะรัฐมนตรีได้มีมติเมื่อวันที่ 29 ธันวาคม 2563 เห็นชอบให้ขยายระยะเวลาดำเนินการจัดทำกฎหมายลำดับรองดังกล่าวออกไปอีก 1 ปี ดังนั้น มท. จึงต้องดำเนินการออกกฎกระทรวงในเรื่องนี้ให้แล้วเสร็จภายในวันที่ 27 พฤศจิกายน 2567</w:t>
      </w:r>
    </w:p>
    <w:p w:rsidR="00EA122A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2B90" w:rsidRDefault="004F2B9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2047E" w:rsidRPr="00732749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52047E" w:rsidRPr="00732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ร่างกฎกระทรวงกำหนดค่าใช้เขตทางหลวงท้องถิ่น พ.ศ. ....</w:t>
      </w:r>
    </w:p>
    <w:p w:rsid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คณะรัฐมนตรีมีมติเห็นชอบร่างกฎกระทรวงกำหนดค่าใช้เขตทางหลวงท้องถิ่น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 ซึ่งสำนักงานคณะกรรมการกฤษฎีกาตรวจพิจารณาแล้ว และให้ส่งสำนักงานคณะกรรมการกฤษฎีกาตรวจพิจารณาเป็นเรื่องด่วนอีกครั้งหนึ่ง โดยให้รับความเห็นของกระทรวงคมนาคมไปประกอบพิจารณาด้วย แล้วดำเนินการต่อไปได้ รวมทั้ง ให้กระทรวงมหาดไทยรับความเห็นของกระทรวงการคลังและสำนักงบประมาณไปพิจารณาดำเนินการต่อไปด้วย</w:t>
      </w:r>
    </w:p>
    <w:p w:rsid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274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2047E" w:rsidRPr="00732749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32749">
        <w:rPr>
          <w:rFonts w:ascii="TH SarabunPSK" w:hAnsi="TH SarabunPSK" w:cs="TH SarabunPSK"/>
          <w:sz w:val="32"/>
          <w:szCs w:val="32"/>
        </w:rPr>
        <w:t>1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2749">
        <w:rPr>
          <w:rFonts w:ascii="TH SarabunPSK" w:hAnsi="TH SarabunPSK" w:cs="TH SarabunPSK" w:hint="cs"/>
          <w:sz w:val="32"/>
          <w:szCs w:val="32"/>
          <w:cs/>
        </w:rPr>
        <w:t>สืบเนื่องจากกฎกระทรวงกำหนดค่าใช้เขตทา</w:t>
      </w:r>
      <w:r>
        <w:rPr>
          <w:rFonts w:ascii="TH SarabunPSK" w:hAnsi="TH SarabunPSK" w:cs="TH SarabunPSK" w:hint="cs"/>
          <w:sz w:val="32"/>
          <w:szCs w:val="32"/>
          <w:cs/>
        </w:rPr>
        <w:t>งหลวงพิเศษ ทางหลวงแผ่นดิน ทางหลวง</w:t>
      </w:r>
      <w:r w:rsidRPr="00732749">
        <w:rPr>
          <w:rFonts w:ascii="TH SarabunPSK" w:hAnsi="TH SarabunPSK" w:cs="TH SarabunPSK" w:hint="cs"/>
          <w:sz w:val="32"/>
          <w:szCs w:val="32"/>
          <w:cs/>
        </w:rPr>
        <w:t>ชนบท และทางหลวงสัมปทาน พ.ศ. 2564 ได้กำหนดอัตราค่าใช้เขตทางหลวงพิเศษ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2749">
        <w:rPr>
          <w:rFonts w:ascii="TH SarabunPSK" w:hAnsi="TH SarabunPSK" w:cs="TH SarabunPSK" w:hint="cs"/>
          <w:sz w:val="32"/>
          <w:szCs w:val="32"/>
          <w:cs/>
        </w:rPr>
        <w:t xml:space="preserve">ทางหลวงแผ่นดิน ทางหลวงชนบท และทางหลวงสัมปทาน </w:t>
      </w:r>
      <w:r w:rsidRPr="006507BB">
        <w:rPr>
          <w:rFonts w:ascii="TH SarabunPSK" w:hAnsi="TH SarabunPSK" w:cs="TH SarabunPSK" w:hint="cs"/>
          <w:b/>
          <w:bCs/>
          <w:sz w:val="32"/>
          <w:szCs w:val="32"/>
          <w:cs/>
        </w:rPr>
        <w:t>แต่ไม่รวมถึงทางหลวงท้องถิ่น</w:t>
      </w:r>
      <w:r w:rsidRPr="00732749">
        <w:rPr>
          <w:rFonts w:ascii="TH SarabunPSK" w:hAnsi="TH SarabunPSK" w:cs="TH SarabunPSK" w:hint="cs"/>
          <w:sz w:val="32"/>
          <w:szCs w:val="32"/>
          <w:cs/>
        </w:rPr>
        <w:t xml:space="preserve"> ทำให้องค์กรปกครองส่วนท้องถิ่น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จัดเก็บค่าใช้เขตทางหลวงท้องถิ่นให้สอดคล้องกับค่าใช้จ่ายที่เกิดขึ้นจริงและการควบคุมดูแลในปัจจุบันได้ อีกทั้งการก่อสร้างหรือติดตั้งสิ่งอื่นใด การปักเสา พาดสาย วางท่อที่รุกล้ำเข้ามาในเขตพื้นที่ทางหลวงท้องถิ่นมีปริมาณมากและมีแนวโน้มเพิ่มขึ้น</w:t>
      </w:r>
    </w:p>
    <w:p w:rsid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32749">
        <w:rPr>
          <w:rFonts w:ascii="TH SarabunPSK" w:hAnsi="TH SarabunPSK" w:cs="TH SarabunPSK"/>
          <w:sz w:val="32"/>
          <w:szCs w:val="32"/>
          <w:cs/>
        </w:rPr>
        <w:t>กระทรวงมหาดไทยจึงได้เสนอร่างกฎกระทรวงกำหนดค่าใช้เขตทางหลวงท้องถิ่น พ.ศ. ... มาเพื่อดำเนินการ เพื่อกำหนดอัตราค่าใช้เขตทางหลวงท้องถิ่น สำหรับผู้ได้รับอนุญาตให้ดำเนินการสร้างอาคารหรือสิ่งอื่นใด หรือการปักเสา พาดสาย วางท่อในเขตทางหลวงท้องถิ่นหรือรุกล้ำเข้าไปในเขตทางหลวงท้องถิ่น และผู้ใช้ทางหลวงท้องถิ่นที่มุ่งหวังประโยชน์ทางธุรกิจ เช่น ภาคเอกชน และหน่วยงานต่าง ๆ โดยมีอัตราที่แตกต่างกันในแต่ละกิจกรรม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2749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32749">
        <w:rPr>
          <w:rFonts w:ascii="TH SarabunPSK" w:hAnsi="TH SarabunPSK" w:cs="TH SarabunPSK"/>
          <w:sz w:val="32"/>
          <w:szCs w:val="32"/>
          <w:cs/>
        </w:rPr>
        <w:t>) การใช้เขตทางหลวงท้องถิ่น</w:t>
      </w:r>
      <w:r w:rsidRPr="009315D9">
        <w:rPr>
          <w:rFonts w:ascii="TH SarabunPSK" w:hAnsi="TH SarabunPSK" w:cs="TH SarabunPSK"/>
          <w:b/>
          <w:bCs/>
          <w:sz w:val="32"/>
          <w:szCs w:val="32"/>
          <w:cs/>
        </w:rPr>
        <w:t>เพื่อกิจกรรมประโยชน์สาธารณะแก่ประชาชนทั่วไป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ที่ประชาชนสามารถใช้ประโยชน์หรือใช้บริการได้โดยไม่ถูกเรียกเก็บเงิน </w:t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ให้ชำระค่าใช้เขตทางหลวงท้องถิ่นในอัตรา </w:t>
      </w:r>
      <w:r w:rsidRPr="00122EE4">
        <w:rPr>
          <w:rFonts w:ascii="TH SarabunPSK" w:hAnsi="TH SarabunPSK" w:cs="TH SarabunPSK" w:hint="cs"/>
          <w:b/>
          <w:bCs/>
          <w:sz w:val="32"/>
          <w:szCs w:val="32"/>
          <w:cs/>
        </w:rPr>
        <w:t>500</w:t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>ต่อ</w:t>
      </w:r>
      <w:r w:rsidR="004306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>การอนุญาตแต่ละครั้ง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32749">
        <w:rPr>
          <w:rFonts w:ascii="TH SarabunPSK" w:hAnsi="TH SarabunPSK" w:cs="TH SarabunPSK"/>
          <w:sz w:val="32"/>
          <w:szCs w:val="32"/>
          <w:cs/>
        </w:rPr>
        <w:t>) กิจกรรมของหน่วยงานของรัฐที่ให้บริการสาธารณะอันเป็นประโยชน์แก่งานทาง</w:t>
      </w:r>
      <w:r w:rsidRPr="009315D9">
        <w:rPr>
          <w:rFonts w:ascii="TH SarabunPSK" w:hAnsi="TH SarabunPSK" w:cs="TH SarabunPSK"/>
          <w:b/>
          <w:bCs/>
          <w:sz w:val="32"/>
          <w:szCs w:val="32"/>
          <w:cs/>
        </w:rPr>
        <w:t>เพื่อกิจกรรมให้บริการสาธารณะขั้นพื้นฐาน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ที่ประชาชนสามารถใช้ประโยชน์หรือใช้บริการได้และถูกเรียกเก็บเงิน </w:t>
      </w:r>
      <w:r w:rsidR="004306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ให้ชำระค่าใช้เขตทางหลวงท้องถิ่นในอัตรา </w:t>
      </w:r>
      <w:r w:rsidRPr="00122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500 </w:t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>บาท ต่อการอนุญาตแต่ละครั้ง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315D9">
        <w:rPr>
          <w:rFonts w:ascii="TH SarabunPSK" w:hAnsi="TH SarabunPSK" w:cs="TH SarabunPSK"/>
          <w:b/>
          <w:bCs/>
          <w:sz w:val="32"/>
          <w:szCs w:val="32"/>
          <w:cs/>
        </w:rPr>
        <w:t>กิจกรรมของผู้ได้รับอนุญาตใช้เขตทางหลวงท้องถิ่น</w:t>
      </w:r>
      <w:r w:rsidRPr="00931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15D9">
        <w:rPr>
          <w:rFonts w:ascii="TH SarabunPSK" w:hAnsi="TH SarabunPSK" w:cs="TH SarabunPSK"/>
          <w:b/>
          <w:bCs/>
          <w:sz w:val="32"/>
          <w:szCs w:val="32"/>
          <w:cs/>
        </w:rPr>
        <w:t>ในกรณีอื่น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นอกจากกิจกรรมที่ให้บริการสาธารณะอันเป็นประโยชน์แก่งานทาง </w:t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>ให้ชำระค่าใช้เขตทางหลวงท้องถิ่นเป็นรายปี</w:t>
      </w:r>
      <w:r w:rsidRPr="00732749">
        <w:rPr>
          <w:rFonts w:ascii="TH SarabunPSK" w:hAnsi="TH SarabunPSK" w:cs="TH SarabunPSK"/>
          <w:sz w:val="32"/>
          <w:szCs w:val="32"/>
          <w:cs/>
        </w:rPr>
        <w:t>ในอัตรากึ่งหนึ่งของอัตร</w:t>
      </w:r>
      <w:r>
        <w:rPr>
          <w:rFonts w:ascii="TH SarabunPSK" w:hAnsi="TH SarabunPSK" w:cs="TH SarabunPSK"/>
          <w:sz w:val="32"/>
          <w:szCs w:val="32"/>
          <w:cs/>
        </w:rPr>
        <w:t>าที่กำหนดท้ายกฎกระทรวงนี้ และ 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315D9">
        <w:rPr>
          <w:rFonts w:ascii="TH SarabunPSK" w:hAnsi="TH SarabunPSK" w:cs="TH SarabunPSK"/>
          <w:b/>
          <w:bCs/>
          <w:sz w:val="32"/>
          <w:szCs w:val="32"/>
          <w:cs/>
        </w:rPr>
        <w:t>กรณีใช้เพื่อกิจกรรมที่มุ่งหวังประโยชน์ทางธุรกิจ</w:t>
      </w:r>
      <w:r w:rsidRPr="00732749">
        <w:rPr>
          <w:rFonts w:ascii="TH SarabunPSK" w:hAnsi="TH SarabunPSK" w:cs="TH SarabunPSK"/>
          <w:sz w:val="32"/>
          <w:szCs w:val="32"/>
          <w:cs/>
        </w:rPr>
        <w:t>ซึ่งเป็นการใช้เพื่อแสวงหากำไรหรือเอื้อประโยชน์ธุรกิจของผู้ได้รับอนุญาตใช้เขตทางหลวงท้องถิ่น</w:t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>ให้ชำระค่าใช้เขตทางหลวงห้องถิ่นเป็นรายปี</w:t>
      </w:r>
      <w:r w:rsidRPr="00732749">
        <w:rPr>
          <w:rFonts w:ascii="TH SarabunPSK" w:hAnsi="TH SarabunPSK" w:cs="TH SarabunPSK"/>
          <w:sz w:val="32"/>
          <w:szCs w:val="32"/>
          <w:cs/>
        </w:rPr>
        <w:t>ในอัตราที่กำหนดท้ายกฎกระทรวงนี้ เช่น กำหนดให้ต้องชำระค่าใช้เขตทางหลวงท้องถิ่น สำหรับกรณีผู้ได้รับอนุญาตให้สร้างอาคารหรือสิ่</w:t>
      </w:r>
      <w:r>
        <w:rPr>
          <w:rFonts w:ascii="TH SarabunPSK" w:hAnsi="TH SarabunPSK" w:cs="TH SarabunPSK"/>
          <w:sz w:val="32"/>
          <w:szCs w:val="32"/>
          <w:cs/>
        </w:rPr>
        <w:t>งอื่นใดในเขตทางหลวงหรือรุกล้ำเ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732749">
        <w:rPr>
          <w:rFonts w:ascii="TH SarabunPSK" w:hAnsi="TH SarabunPSK" w:cs="TH SarabunPSK"/>
          <w:sz w:val="32"/>
          <w:szCs w:val="32"/>
          <w:cs/>
        </w:rPr>
        <w:t>าไปในเขตทางหลวง กรณีป้ายบอกทาง</w:t>
      </w:r>
      <w:r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3274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124</w:t>
      </w:r>
      <w:r w:rsidRPr="0073274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บาทต่อปี หรือสะพาน ตารางเมตรละ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3274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บาทต่อปี หรืออุโมงค์ตารางเมตรละ </w:t>
      </w:r>
      <w:r>
        <w:rPr>
          <w:rFonts w:ascii="TH SarabunPSK" w:hAnsi="TH SarabunPSK" w:cs="TH SarabunPSK" w:hint="cs"/>
          <w:sz w:val="32"/>
          <w:szCs w:val="32"/>
          <w:cs/>
        </w:rPr>
        <w:t>110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บาทต่อปี เป็นต้น และ</w:t>
      </w:r>
      <w:r w:rsidRPr="00122EE4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ผู้ได้รับอนุญาตให้ปักเสา พาดสาย วางท่อ หรือกระทำการใด ๆ ในเขตทางหลวง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เช่น การปักเสา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บาทต่อปี หรือการพาดสาย 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ต่อปี หรือการร้อยสายไปในท่อ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 บาทต่อปี เป็นต้น ซึ่งอัตราการจัดเก็บตามร่างกฎกระทรวงฯ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2749">
        <w:rPr>
          <w:rFonts w:ascii="TH SarabunPSK" w:hAnsi="TH SarabunPSK" w:cs="TH SarabunPSK"/>
          <w:sz w:val="32"/>
          <w:szCs w:val="32"/>
          <w:cs/>
        </w:rPr>
        <w:t>เป็นอัตราเดียวกับกฎกระทรวงกำหนดค่าใช้เขตทางหลวงพิเศษ ทางหลวงแผ่นดิน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ทางหลวงชนบท และทางหลวงส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32749">
        <w:rPr>
          <w:rFonts w:ascii="TH SarabunPSK" w:hAnsi="TH SarabunPSK" w:cs="TH SarabunPSK"/>
          <w:sz w:val="32"/>
          <w:szCs w:val="32"/>
          <w:cs/>
        </w:rPr>
        <w:t xml:space="preserve">มปทาน พ.ศ.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7D2DEC" w:rsidRDefault="007D2DEC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D2DEC" w:rsidRPr="007D2DEC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7D2DEC" w:rsidRPr="007D2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ร่างกฎกระทรวงการขออนุญาตและการอนุญาตจัดตั้งและประกอบกิจการสวนสัตว์ พ.ศ. ....</w:t>
      </w:r>
    </w:p>
    <w:p w:rsidR="007D2DEC" w:rsidRPr="007D2DEC" w:rsidRDefault="007D2DE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2D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2D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2DE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คณะรัฐมนตรีมีมติเห็นชอบร่างกฎกระทรวงการขออนุญาตและการอนุญาตจัดตั้งและประกอบกิจการสวนสัตว์ พ.ศ. .... ที่สำนักงานคณะกรรมการกฤษฎีกา (สคก.) ตรวจพิจารณาแล้ว ตามที่กระทรวงทรัพยากรธรรมชาติและสิ่งแวดล้อม (ทส.) เสนอ</w:t>
      </w:r>
    </w:p>
    <w:p w:rsidR="007D2DEC" w:rsidRPr="007D2DEC" w:rsidRDefault="007D2DEC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2DEC">
        <w:rPr>
          <w:rFonts w:ascii="TH SarabunPSK" w:hAnsi="TH SarabunPSK" w:cs="TH SarabunPSK"/>
          <w:sz w:val="32"/>
          <w:szCs w:val="32"/>
          <w:cs/>
        </w:rPr>
        <w:tab/>
      </w:r>
      <w:r w:rsidRPr="007D2DEC">
        <w:rPr>
          <w:rFonts w:ascii="TH SarabunPSK" w:hAnsi="TH SarabunPSK" w:cs="TH SarabunPSK"/>
          <w:sz w:val="32"/>
          <w:szCs w:val="32"/>
          <w:cs/>
        </w:rPr>
        <w:tab/>
      </w:r>
      <w:r w:rsidRPr="007D2DE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7D2DEC">
        <w:rPr>
          <w:rFonts w:ascii="TH SarabunPSK" w:hAnsi="TH SarabunPSK" w:cs="TH SarabunPSK"/>
          <w:sz w:val="32"/>
          <w:szCs w:val="32"/>
          <w:cs/>
        </w:rPr>
        <w:t xml:space="preserve"> เป็นการกำหนดหลักเกณฑ์ วิธีการ และเงื่อนไขการขอรับใบอนุญาตและการออกใบอนุญาตจัดตั้งและประกอบกิจการสวนสัตว์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6022"/>
      </w:tblGrid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7D2DEC" w:rsidRPr="007D2DEC" w:rsidTr="005A6FD9">
        <w:tc>
          <w:tcPr>
            <w:tcW w:w="9928" w:type="dxa"/>
            <w:gridSpan w:val="2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นิยาม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“ใบอนุญาต”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ใบอนุญาตจัดตั้งและประกอบกิจการสวนสัตว์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“หนังสือรับรอง”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หนังสือที่อธิบดีกรมอุทยานแห่งชาติฯ หรืออธิบดีกรมประมง แล้วแต่กรณีออกให้แก่ผู้ประสงค์ที่จะจัดตั้งและประกอบกิจการสวนสัตว์เพื่อใช้ประกอบการพิจารณาขออนุญาตตามกฎหมายอื่นที่เกี่ยวข้องกับการจัดตั้งสวนสัตว์ตามมาตรา 33 วรรคสอง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“มาตรฐานการจัดการสวนสัตว์”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มาตรฐานการจัดการสวนสัตว์ที่อธิบดีประกาศกำหนดโดยความเห็นชอบของคณะกรรมการตามมาตรา 33 วรรคสอง</w:t>
            </w:r>
          </w:p>
        </w:tc>
      </w:tr>
      <w:tr w:rsidR="007D2DEC" w:rsidRPr="007D2DEC" w:rsidTr="005A6FD9">
        <w:tc>
          <w:tcPr>
            <w:tcW w:w="9928" w:type="dxa"/>
            <w:gridSpan w:val="2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ยื่นคำขอและการดำเนินการอื่นตามร่างกฎกระทรวงนี้ให้ดำเนินการตามกฎหมายว่าด้วยการปฏิบัติราชการทางอิเล็กทรอนิกส์เป็นหลัก</w:t>
            </w:r>
          </w:p>
        </w:tc>
      </w:tr>
      <w:tr w:rsidR="007D2DEC" w:rsidRPr="007D2DEC" w:rsidTr="005A6FD9">
        <w:tc>
          <w:tcPr>
            <w:tcW w:w="9928" w:type="dxa"/>
            <w:gridSpan w:val="2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คุณสมบัติและลักษณะต้องห้าม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กรณีบุคคลธรรมดา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เป็นผู้บรรลุนิติภาวะ มีภูมิลำเนาหรือถิ่นที่อยู่ในราชอาณาจักรเป็นผู้มีกรรมสิทธิ์ สิทธิครอบครอง ในที่ดินหรือสถานที่ เพื่อประกอบกิจการสวนสัตว์โดยชอบด้วยกฎหมาย ไม่เป็นบุคคลล้มละลาย หรือไม่อยู่ระหว่างรับโทษจำคุก เป็นต้น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กรณีนิติบุคคล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ต้องมีภูมิลำเนาหรือถิ่นที่อยู่ในราชอาณาจักร เป็นผู้มีกรรมสิทธิ์ สิทธิครอบครองในที่ดินหรือสถานที่ เพื่อประกอบกิจการสวนสัตว์โดยชอบ</w:t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ด้วยกฎหมายและกรรมการหรือผู้จัดการนิติบุคคลต้องไม่มีลักษณะต้องห้ามตามเช่นเดียวกับกรณีบุคคลธรรม</w:t>
            </w:r>
          </w:p>
        </w:tc>
      </w:tr>
      <w:tr w:rsidR="007D2DEC" w:rsidRPr="007D2DEC" w:rsidTr="005A6FD9">
        <w:tc>
          <w:tcPr>
            <w:tcW w:w="9928" w:type="dxa"/>
            <w:gridSpan w:val="2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ขั้นตอนการออกใบอนุญาต อายุใบอนุญาต เหตุสิ้นผลใบอนุญาต ค่าธรรมเนียม และบทเฉพาะกาล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ก่อนออกใบอนุญาต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เมื่อคำขอรับใบอนุญาต รวมทั้งเอกสารหรือหลักฐานถูกต้องและครบถ้วนแล้วให้พนักงานเจ้าหน้าที่</w:t>
            </w: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ตรวจสอบโครงการจัดตั้งและประกอบกิจการสวนสัตว์แบบแปลนและแผนผังของสวนสัตว์ </w:t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ตามมาตรฐานการจัดการสวนสัตว์และเสนอความเห็นต่ออธิบดี</w:t>
            </w:r>
          </w:p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กรณีอธิบดีเห็นชอบ ให้ออกหนังสือรับรองให้แก่ผู้ขอรับใบอนุญาต เพื่อนำไปใช้ประกอบการพิจารณาขออนุญาตตามกฎหมายอื่นที่เกี่ยวข้องต่อไป เช่น การก่อสร้างอาคาร หรือสิ่งปลูกสร้างกฎหมายว่าด้วยการควบคุมอาคาร เป็นต้น และในกรณีที่เห็นว่ายังไม่เป็นไปตามมาตรฐานการจัดการสวนสัตว์ให้แจ้งให้ผู้ขอรับใบอนุญาตแก้ไขหรือปรับปรุงให้เป็นไปตามมาตรฐานการจัดการสวนสัตว์ภายในระยะเวลาที่กำหนด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การออกใบอนุญาต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เมื่อดำเนินการก่อสร้างสวนสัตว์เรียบร้อยแล้ว ก่อนการเปิดให้บริการสวนสัตว์ให้ผู้ขอรับใบอนุญาตมีหนังสือแจ้งความพร้อมของสถานที่พร้อมแบบแจ้งชนิดและจำนวนของสัตว์ป่าและซากสัตว์ป่าไปยังพนักงานเจ้าหน้าที่เพื่อตรวจสอบและรายงานอธิบดี และในกรณีที่อธิบดีพิจารณาแล้วเห็นว่าถูกต้องและเหมาะสมเป็นไปตามมาตรฐานการจัดการสวนสัตว์ และผู้ขอรับใบอนุญาตได้ชำระค่าธรรมเนียมแล้ว </w:t>
            </w:r>
            <w:r w:rsidRPr="007D2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ให้อธิบดีออกใบอนุญาต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อายุใบอนุญาต 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มีอายุไม่เกินคราวละ 5 ปี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เหตุสิ้นผลใบอนุญาต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อธิบดีมีคำสั่งไม่ต่ออายุใบอนุญาต สวนสัตว์ที่ไม่ได้เปิดให้ผู้เข้าชมสวนสัตว์เป็นระยะเวลาต่อเนื่องกันเกิน 1 ปี โดยไม่มีเหตุอันสมควร นิติบุคคลเลิกกัน ถูกเพิกถอนใบอนุญาต เป็นต้น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ฉบับละ 10,000 บาท ซึ่งไม่เกินอัตราตามที่กำหนดไว้ในบัญชีท้ายพระราชบัญญัติสงวนและคุ้มครองสัตว์ป่า พ.ศ. 2562</w:t>
            </w:r>
          </w:p>
        </w:tc>
      </w:tr>
      <w:tr w:rsidR="007D2DEC" w:rsidRPr="007D2DEC" w:rsidTr="005A6FD9">
        <w:tc>
          <w:tcPr>
            <w:tcW w:w="3681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6247" w:type="dxa"/>
          </w:tcPr>
          <w:p w:rsidR="007D2DEC" w:rsidRPr="007D2DEC" w:rsidRDefault="007D2DEC" w:rsidP="00CF4DB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2DE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กำหนดให้ใบอนุญาตให้จัดตั้งและดำเนินกิจการสวนสัตว์สาธารณะที่ออกตามกฎกระทรวง ฉบับที่ 9 (พ.ศ. 2540) ออกตามความในพระราชบัญญัติสงวนและคุ้มครองสัตว์ป่า พ.ศ. 2535 ก่อนวันที่กฎกระทรวงนี้มีผลใช้บังคับให้ยังคงใช้ได้ต่อไปจนกว่าจะสิ้นอายุ </w:t>
            </w:r>
            <w:r w:rsidR="004306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D2DEC">
              <w:rPr>
                <w:rFonts w:ascii="TH SarabunPSK" w:hAnsi="TH SarabunPSK" w:cs="TH SarabunPSK"/>
                <w:sz w:val="32"/>
                <w:szCs w:val="32"/>
                <w:cs/>
              </w:rPr>
              <w:t>(อายุ 5 ปี) หรือถูกเพิกถอน</w:t>
            </w:r>
          </w:p>
        </w:tc>
      </w:tr>
    </w:tbl>
    <w:p w:rsidR="007D2DEC" w:rsidRDefault="007D2DEC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1032" w:rsidRPr="008C2C81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1032" w:rsidRPr="00731032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731032" w:rsidRPr="007310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ว่าด้วยโครงการอนุรักษ์และการใช้ทรัพยากรธรรมชาติอย่างยั่งยืนในอุทยานแห่งชาติ พ.ศ...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่างประกาศกระทรวงทรัพยากรธรรมชาติและสิ่งแวดล้อมว่าด้วยโครงการอนุรักษ์และการใช้ทรัพยากรธรรมชาติอย่างยั่งยืนในอุทยานแห่งชาติ พ.ศ. .....  ตามที่กระทรวงทรัพยากรธรรมชาติและสิ่งแวดล้อม (ทส.) เสนอ โดยให้รับความเห็นของสำนักงานสภาพัฒนาการเศรษฐกิจและสังคมแห่งชาติไปพิจารณาดำเนินการต่อไปด้วย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ของร่างประกาศกระทรวงทรัพยากรธรรมชาติและสิ่งแวดล้อม ว่าด้วยโครงการอนุรักษ์ฯ ที่กระทรวงทรัพยากรธรรมชาติและสิ่งแวดล้อมเสนอ เป็นการดำเนินการตามมาตรา 65 วรรคสอง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>แห่งพระราชบัญญัติอุทยานแห่งชาติ พ.ศ. 2562 ซึ่งร่างประกาศมีสาระสำคัญ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เป็นการจัดทำโครงการอนุรักษ์และการใช้ทรัพยากรธรรมชาติอย่างยั่งยืนในอุทยานแห่งชาติ จำนวน 7 แห่ง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ที่กรมการปกครองตรวจสอบแนวเขตการปกครองแล้ว ได้แก่  1) อุทยานแห่งชาติขุนพะวอ จังหวัดตาก 2) อุทยานแห่งชาติหมู่เกาะสุรินทร์ จังหวัดพังงา 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lastRenderedPageBreak/>
        <w:t xml:space="preserve">3) อุทยานแห่งชาติภูจอง - นายอย จังหวัดอุบลราชธานี 4) อุทยานแห่งชาติเฉลิมรัตนโกสินทร์ จังหวัดกาญจนบุรี </w:t>
      </w:r>
      <w:r w:rsidR="002B22DE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5) อุทยานแห่งชาติขุนน่าน จังหวัดน่าน 6) อุทยานแห่งชาติภูหินร่องกล้า จังหวัดพิษณุโลก และจังหวัดเลย และ </w:t>
      </w:r>
      <w:r w:rsidR="002B22DE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>7) อุทยานแห่งชาติลานสาง จังหวัดตาก ซึ่งมี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กำหนดระยะเวลา 20 ปี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นับแต่วันที่ประกาศนี้มีผลใช้บังคับ </w:t>
      </w:r>
      <w:r w:rsidRPr="00731032">
        <w:rPr>
          <w:rFonts w:ascii="TH SarabunPSK" w:hAnsi="TH SarabunPSK" w:cs="TH SarabunPSK"/>
          <w:sz w:val="32"/>
          <w:szCs w:val="32"/>
          <w:u w:val="single"/>
          <w:cs/>
        </w:rPr>
        <w:t>เพื่อให้ประชาชนที่อยู่อาศัยหรือทำกินในอุทยานแห่งชาติ หรืออยู่อาศัยโดยรอบอุทยานแห่งชาติ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สามารถเข้าไปเก็บหาหรือใช้ประโยชน์จากทรัพยากรธรรมช</w:t>
      </w:r>
      <w:r w:rsidR="002B22DE">
        <w:rPr>
          <w:rFonts w:ascii="TH SarabunPSK" w:hAnsi="TH SarabunPSK" w:cs="TH SarabunPSK"/>
          <w:sz w:val="32"/>
          <w:szCs w:val="32"/>
          <w:cs/>
        </w:rPr>
        <w:t>าติที่สามารถเกิดใหม่ทดแทนได้ตาม</w:t>
      </w:r>
      <w:r w:rsidR="002B22DE">
        <w:rPr>
          <w:rFonts w:ascii="TH SarabunPSK" w:hAnsi="TH SarabunPSK" w:cs="TH SarabunPSK" w:hint="cs"/>
          <w:sz w:val="32"/>
          <w:szCs w:val="32"/>
          <w:cs/>
        </w:rPr>
        <w:t>ฤ</w:t>
      </w:r>
      <w:r w:rsidRPr="00731032">
        <w:rPr>
          <w:rFonts w:ascii="TH SarabunPSK" w:hAnsi="TH SarabunPSK" w:cs="TH SarabunPSK"/>
          <w:sz w:val="32"/>
          <w:szCs w:val="32"/>
          <w:cs/>
        </w:rPr>
        <w:t>ดูกาลในอุทยานแห่งชาติได้ซึ่งจะเป็นประเภท</w:t>
      </w:r>
      <w:r w:rsidRPr="00731032">
        <w:rPr>
          <w:rFonts w:ascii="TH SarabunPSK" w:hAnsi="TH SarabunPSK" w:cs="TH SarabunPSK"/>
          <w:sz w:val="32"/>
          <w:szCs w:val="32"/>
          <w:u w:val="single"/>
          <w:cs/>
        </w:rPr>
        <w:t>จำพวกพืช เห็ด สัตว์ สมุนไพร และแมลง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เช่น ผักหวาน เห็ดเผาะหนัง ปลากดคัง มะขามป้อม ผึ้ง  โดยจะต้องเป็นไปเพื่อการดำรงชีพอย่างเป็นปกติธุระ กล่าวคือ เพื่อการบริโภคหรือใช้สอยภายในครัวเรือน รวมถึงการค้าขายซึ่งจะต้องเป็นไปตามวิถีชีวิต ไม่ใช่เป็นการประกอบธุรกิจของนายทุน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อันเป็นการแก้ไขปัญหาการดำรงชีพตามวิถีชุมชน</w:t>
      </w:r>
      <w:r w:rsidR="009A01A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หรือวิถีชีวิตตั้งเดิมของประชาชนดังกล่าวและควบคุมการใช้ประโยชน์ซึ่งทรัพยากรธรรมชาติดังกล่าวให้มี</w:t>
      </w:r>
      <w:r w:rsidR="004306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ความเหมาะสมและไม่ส่งผลกระทบต่อธรรมชาติ สัตว์ป่า ความหลากหลายทางชีวภาพ และระบบนิเวศ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โดยได้กำหนดให้หัวหน้าอุทยานแห่งชาติแต่ละแห่งสำรวจชุมชนที่อยู่อาศัยหรือทำกินในอุทยานแห่งชาติ หรืออยู่อาศัยโดยรอบอุทยานแห่งชาติ (ไม่ได้กำหนดพื้นที่หรือรัศมีไว้ โดยจะพิจารณาวิถีชุมชนหรือวิถีชีวิตดั้งเดิมในการดำรงชีพประกอบ เช่น มีการเข้าไปเก็บผัก พืช หรือทำประมงพื้นบ้าน ซึ่งจะอยู่ในระยะทางที่สามารถเดินทางได้ปกติ)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และประกาศรายชื่อชุมชนดังกล่าว รวมถึงประกาศพื้นที่โครงการซึ่งจะต้องอยู่ในแนวเขตโครงการตามที่กำหนดไว้ท้ายประกาศนี้ และจัดทำบัญชีประเภท ชนิด จำนวน ปริมาณ ฤดูกาลช่วงระยะเวลาการเก็บหาหรือใช้ประโยชน์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(บัญชีดังกล่าวจะมีความแตกต่างไปตามพื้นที่อุทยานแห่งชาติ)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สำหรับบุคคลที่จะได้รับอนุญาต</w:t>
      </w:r>
      <w:r w:rsidRPr="00731032">
        <w:rPr>
          <w:rFonts w:ascii="TH SarabunPSK" w:hAnsi="TH SarabunPSK" w:cs="TH SarabunPSK"/>
          <w:sz w:val="32"/>
          <w:szCs w:val="32"/>
          <w:cs/>
        </w:rPr>
        <w:t>ให้เข้าไปเก็บหาหรือใช้ประโยชน์</w:t>
      </w:r>
      <w:r w:rsidRPr="00731032">
        <w:rPr>
          <w:rFonts w:ascii="TH SarabunPSK" w:hAnsi="TH SarabunPSK" w:cs="TH SarabunPSK"/>
          <w:sz w:val="32"/>
          <w:szCs w:val="32"/>
          <w:u w:val="single"/>
          <w:cs/>
        </w:rPr>
        <w:t>จะต้องมีชื่อในทะเบียนบ้าน</w:t>
      </w:r>
      <w:r w:rsidRPr="00731032">
        <w:rPr>
          <w:rFonts w:ascii="TH SarabunPSK" w:hAnsi="TH SarabunPSK" w:cs="TH SarabunPSK"/>
          <w:sz w:val="32"/>
          <w:szCs w:val="32"/>
          <w:cs/>
        </w:rPr>
        <w:t>ของหมู่บ้านที่ได้ทำการสำรวจชุมชน และจะต้องเก็บหาหรือใช้ประโยชน์ได้เฉพาะตามประเภท ชนิด จำนวน ปริมาณ ฤดูกาลช่วงระยะเวลาที่อุทยานแห่งชาติกำหนด โดย</w:t>
      </w:r>
      <w:r w:rsidRPr="00731032">
        <w:rPr>
          <w:rFonts w:ascii="TH SarabunPSK" w:hAnsi="TH SarabunPSK" w:cs="TH SarabunPSK"/>
          <w:sz w:val="32"/>
          <w:szCs w:val="32"/>
          <w:u w:val="single"/>
          <w:cs/>
        </w:rPr>
        <w:t>ไม่สามารถให้บุคคลอื่นที่ไม่ใช่บุคคลในครัวเรือนเก็บหาหรือใช้ประโยชน์ดังกล่าวแทนได้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อีกทั้งยังมีหน้าที่จะต้องปฏิบัติ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อาทิ จะต้องดูแลรักษาทรัพยากรธรรมชาติในพื้นที่โครงการ ไม่บุกรุก แผ้วถาง  หรื</w:t>
      </w:r>
      <w:r w:rsidR="004306E8">
        <w:rPr>
          <w:rFonts w:ascii="TH SarabunPSK" w:hAnsi="TH SarabunPSK" w:cs="TH SarabunPSK"/>
          <w:sz w:val="32"/>
          <w:szCs w:val="32"/>
          <w:cs/>
        </w:rPr>
        <w:t xml:space="preserve">อขยายพื้นที่ 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ไม่เคลื่อนย้ายหรือทำลายหลักเขต รวมถึงกำหนดให้มีการประเมินผลการดำเนินโครงการซึ่งให้อำนาจรัฐมนตรีในการสั่งให้ยุติการดำเนินโครงการ  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>และให้นำพื้นที่มาฟื้นฟูหรือดำเนินการอนุรักษ์ให้คงความสมบูรณ์ตามธรรมชาติต่อไป</w:t>
      </w:r>
    </w:p>
    <w:p w:rsidR="00AA54A0" w:rsidRDefault="00AA54A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54A0" w:rsidRPr="00AA54A0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AA54A0" w:rsidRPr="00AA54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ร่างกฎกระทรวงการอนุญาตเป็นผู้ชำนาญการด้านความปลอดภัย อาชีวอนามัยและสภาพแวดล้อมในการทำงาน พ.ศ. ....</w:t>
      </w:r>
    </w:p>
    <w:p w:rsidR="00AA54A0" w:rsidRPr="00AA54A0" w:rsidRDefault="00AA54A0" w:rsidP="00CF4DB0">
      <w:pPr>
        <w:spacing w:after="0" w:line="320" w:lineRule="exact"/>
        <w:ind w:right="-567"/>
        <w:jc w:val="thaiDistribute"/>
        <w:rPr>
          <w:rFonts w:ascii="TH SarabunPSK" w:hAnsi="TH SarabunPSK" w:cs="TH SarabunPSK"/>
          <w:sz w:val="32"/>
          <w:szCs w:val="32"/>
        </w:rPr>
      </w:pPr>
      <w:r w:rsidRPr="00AA54A0">
        <w:rPr>
          <w:rFonts w:ascii="TH SarabunPSK" w:hAnsi="TH SarabunPSK" w:cs="TH SarabunPSK"/>
          <w:sz w:val="32"/>
          <w:szCs w:val="32"/>
          <w:cs/>
        </w:rPr>
        <w:tab/>
      </w:r>
      <w:r w:rsidRPr="00AA54A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คณะรัฐมนตรีมีมติเห็นชอบร่างกฎกระทรวงการอนุญาตเป็นผู้ชำนาญการด้านความปลอดภัย</w:t>
      </w:r>
    </w:p>
    <w:p w:rsidR="00AA54A0" w:rsidRPr="00AA54A0" w:rsidRDefault="00AA54A0" w:rsidP="00CF4DB0">
      <w:pPr>
        <w:spacing w:after="0" w:line="320" w:lineRule="exact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AA54A0">
        <w:rPr>
          <w:rFonts w:ascii="TH SarabunPSK" w:hAnsi="TH SarabunPSK" w:cs="TH SarabunPSK"/>
          <w:sz w:val="32"/>
          <w:szCs w:val="32"/>
          <w:cs/>
        </w:rPr>
        <w:t xml:space="preserve">อาชีวอนามัย และสภาพแวดล้อมในการทำงาน พ.ศ. .... ที่สำนักงานคณะกรรมการกฤษฎีกา (สคก.) ตรวจพิจารณาแล้ว ตามที่กระทรวงแรงงาน (รง.) เสนอและให้ดำเนินการต่อไปได้ </w:t>
      </w:r>
    </w:p>
    <w:p w:rsidR="00AA54A0" w:rsidRDefault="00AA54A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54A0">
        <w:rPr>
          <w:rFonts w:ascii="TH SarabunPSK" w:hAnsi="TH SarabunPSK" w:cs="TH SarabunPSK"/>
          <w:sz w:val="32"/>
          <w:szCs w:val="32"/>
          <w:cs/>
        </w:rPr>
        <w:tab/>
      </w:r>
      <w:r w:rsidRPr="00AA54A0">
        <w:rPr>
          <w:rFonts w:ascii="TH SarabunPSK" w:hAnsi="TH SarabunPSK" w:cs="TH SarabunPSK"/>
          <w:sz w:val="32"/>
          <w:szCs w:val="32"/>
          <w:cs/>
        </w:rPr>
        <w:tab/>
      </w:r>
      <w:r w:rsidRPr="00AA54A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AA54A0">
        <w:rPr>
          <w:rFonts w:ascii="TH SarabunPSK" w:hAnsi="TH SarabunPSK" w:cs="TH SarabunPSK"/>
          <w:sz w:val="32"/>
          <w:szCs w:val="32"/>
          <w:cs/>
        </w:rPr>
        <w:t xml:space="preserve"> เป็นการกำหนดหลักเกณฑ์ วิธีการ และเงื่อนไขการขอใบอนุญาต การออกใบอนุญาต คุณสมบัติของผู้ชำนาญการด้านความปลอดภัย อาชีวอนามัย และสภาพแวดล้อมในการทำงานการควบคุมการปฏิบัติงานของผู้ได้รับใบอนุญาต รวมถึงการต่ออายุใบอนุญาต การออกใบแทนใบอนุญาต การสั่งพักใช้ การเพิกถอนใบอนุญาต และการกำหนดและยกเว้นค่าธรรมเนียม</w:t>
      </w:r>
      <w:r w:rsidRPr="00AA54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54A0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  <w:r w:rsidRPr="00AA54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A54A0" w:rsidRDefault="00AA54A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54A0" w:rsidRPr="00AA54A0" w:rsidRDefault="00AA54A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8222" w:type="dxa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AA54A0" w:rsidRPr="00AA54A0" w:rsidTr="00AA54A0">
        <w:tc>
          <w:tcPr>
            <w:tcW w:w="1985" w:type="dxa"/>
          </w:tcPr>
          <w:p w:rsidR="00AA54A0" w:rsidRPr="00AA54A0" w:rsidRDefault="00AA54A0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237" w:type="dxa"/>
          </w:tcPr>
          <w:p w:rsidR="00AA54A0" w:rsidRPr="00AA54A0" w:rsidRDefault="00AA54A0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A54A0" w:rsidRPr="00AA54A0" w:rsidTr="00AA54A0">
        <w:tc>
          <w:tcPr>
            <w:tcW w:w="1985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บทนิยาม</w:t>
            </w:r>
          </w:p>
        </w:tc>
        <w:tc>
          <w:tcPr>
            <w:tcW w:w="6237" w:type="dxa"/>
          </w:tcPr>
          <w:p w:rsidR="00AA54A0" w:rsidRPr="00AA54A0" w:rsidRDefault="00AA54A0" w:rsidP="00CF4DB0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“ผู้ชำนาญการ” หมายความว่า ผู้ชำนาญการด้านความปลอดภัย อาชีว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อนามัย และสภาพแวดล้อมในการทำงาน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“ใบอนุญาต” หมายความว่า ใบอนุญาตเป็นผู้ชำนาญการด้านความปลอดภัย อาชีวอนามัย และสภาพแวดล้อมในการทำงาน</w:t>
            </w:r>
          </w:p>
        </w:tc>
      </w:tr>
      <w:tr w:rsidR="00AA54A0" w:rsidRPr="00AA54A0" w:rsidTr="00AA54A0">
        <w:tc>
          <w:tcPr>
            <w:tcW w:w="1985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1 การขอใบอนุญาตและการออกใบอนุญาต </w:t>
            </w:r>
          </w:p>
        </w:tc>
        <w:tc>
          <w:tcPr>
            <w:tcW w:w="6237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กำหนดคุณสมบัติของผู้ประสงค์จะขอรับใบอนุญาตเป็นผู้ชำนาญการที่สำคัญ เช่น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(1) มีสัญชาติไทย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(2) มีอายุไม่ต่ำกว่า 25 ปี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(3) มีความรู้ ความเข้าใจ และมีประสบการณ์เกี่ยวกับการประเมินอันตรายการศึกษาผลกระทบของสภาพแวดล้อมในการทำงานที่มีผลต่อ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ลูกจ้าง                   การจัดทำแผน การดำเนินงานด้านความปลอดภัย อาชีวอนามัยและสภาพแวดล้อมในการทำงาน และการจัดทำแผนการควบคุมดูแลลูกจ้างและสถานประกอบกิจการ ไม่น้อยกว่า 5 ปี และต้องมีคุณสมบัติอย่างหนึ่งอย่างใด ดังต่อไปนี้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(1) สำเร็จการศึกษาไม่ต่ำกว่าปริญญาตรี สาขาอาชีวอนามัยและความปลอดภัย หรือเทียบเท่า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(2) สำเร็จการศึกษาไม่ต่ำกว่าปริญญาตรีทางวิทยาศาสตร์ สาธารณสุขศาสตร์ หรือวิศวกรรมศาสตร์ ที่มีการเรียนการสอนทางด้านอาชีวอนามัยและความปลอดภัยและการประเมินอันตรายหรือการประเมินความเสี่ยง ไม่น้อยกว่า 18 หน่วยกิต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(3) เป็นผู้</w:t>
            </w:r>
            <w:r w:rsidRPr="00AA54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ได้รับใบอนุญาตประกอบวิชาชีพวิทยาศาสตร์และเทคโนโลยีควบคุม สาขาอาชีวอนามัยและความปลอดภัย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ป็นผู้ได้รับใบอนุญาตประกอบวิชาชีพเกี่ยวกับอาชีวอนามัยและความปลอดภัยอื่นตามที่อธิบดีกรมสวัสดิการและคุ้มครองแรงงาน (อธิบดี) ประกาศกำหนด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(4) เป็น</w:t>
            </w:r>
            <w:r w:rsidRPr="00AA54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เจ้าหน้าที่ความปลอดภัยในการทำงาน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ระดับเทคนิค หรือระดับเทคนิคชั้นสูง หรือระดับวิชาชีพ ในสถานประกอบกิจการตามประเภทและขนาดของกิจการที่รัฐมนตรีประกาศกำหนด ทั้งนี้ ให้มีสิทธิดำเนินการเป็นผู้ชำนาญการได้เฉพาะในสถานประกอบกิจการที่ตนขึ้นทะเบียนเป็นเจ้าหน้าที่ความปลอดภัยในการทำงานไว้เท่านั้น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ต้องผ่านการฝึกอบรมและผ่านการประเมิน เพื่อให้มีคุณสมบัติเป็นผู้ชำนาญการตามหลักเกณฑ์ที่อธิบดีประกาศกำหนด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ใบอนุญาตมีอายุ 5 ปี นับแต่วันที่ออกใบอนุญาต</w:t>
            </w:r>
          </w:p>
        </w:tc>
      </w:tr>
      <w:tr w:rsidR="00AA54A0" w:rsidRPr="00AA54A0" w:rsidTr="00AA54A0">
        <w:tc>
          <w:tcPr>
            <w:tcW w:w="1985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หมวด 2 การขอต่ออายุใบอนุญาตและการออกใบแทนใบอนุญาต</w:t>
            </w:r>
          </w:p>
        </w:tc>
        <w:tc>
          <w:tcPr>
            <w:tcW w:w="6237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กำหนดให้ผู้ได้รับใบอนุญาตซึ่งประสงค์จะต่ออายุใบอนุญาต ต้องยื่นคำขอพร้อมด้วยเอกสารและหลักฐานที่กำหนดต่ออธิบดีกรมสวัสดิการและคุ้มครองแรงงานภายใน 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ก่อนใบอนุญาตสิ้นอายุ</w:t>
            </w:r>
          </w:p>
        </w:tc>
      </w:tr>
      <w:tr w:rsidR="00AA54A0" w:rsidRPr="00AA54A0" w:rsidTr="00AA54A0">
        <w:tc>
          <w:tcPr>
            <w:tcW w:w="1985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หมวด 3 การพักใช้และการเพิกถอนใบอนุญาต</w:t>
            </w:r>
          </w:p>
        </w:tc>
        <w:tc>
          <w:tcPr>
            <w:tcW w:w="6237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กำหนดให้ในกรณีที่ผู้ได้รับใบอนุญาตที่ฝ่าฝืนหรือไม่ดำเนินการตามข้อปฏิบัติในการปฏิบัติงาน ให้อธิบดีพักใช้ใบอนุญาตได้ไม่เกิน 60 วัน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กำหนดเหตุแห่งการถูกสั่งเพิกถอนใบอนุญาต เช่น ขาดคุณสมบัติ                     ของผู้ชำนาญการจัดทำรายงานหรือให้การรับรองอันเป็นเท็จ</w:t>
            </w:r>
          </w:p>
        </w:tc>
      </w:tr>
      <w:tr w:rsidR="00AA54A0" w:rsidRPr="00AA54A0" w:rsidTr="00AA54A0">
        <w:tc>
          <w:tcPr>
            <w:tcW w:w="1985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หมวด 4 การควบคุมการปฏิบัติงาน</w:t>
            </w:r>
          </w:p>
        </w:tc>
        <w:tc>
          <w:tcPr>
            <w:tcW w:w="6237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กำหนดให้ผู้ได้รับใบอนุญาตต้องดำเนินการ ดังนี้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) ให้คำแนะนำและรับรองผลในการดำเนินการของนายจ้างได้แก่                  การจัดให้มีการประเมินอันตราย การศึกษาผลกระทบของสภาพแวดล้อม                 ในการทำงานที่มีผลต่อลูกจ้าง การจัดทำแผนการดำเนินงานด้านความปลอดภัยฯ และแผนควบคุมดูแลลูกจ้างและสถานประกอบการ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) แจ้งกำหนดการดำเนินการให้คำแนะนำและรับรองผล (ตาม (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B09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ต่ออธิบดีไม่น้อยกว่า 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ก่อนดำเนินการ และส่งรายงานสรุปผลการปฏิบัติงานต่ออธิบดีภายใน 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นับแต่วันที่เสร็จสิ้นการปฏิบัติงาน 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) ไม่เปิดเผยความลับของนายจ้างซึ่งล่วงรู้หรือได้มาจากการปฏิบัติงาน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 กำหนดให้ผู้ชำนาญการต้องได้รับการฝึกอบรมหรือเพิ่มความรู้เพื่อพัฒนาศักยภาพในการปฏิบัติหน้าที่ตามหลักเกณฑ์ที่อธิบดีประกาศกำหนด</w:t>
            </w:r>
          </w:p>
        </w:tc>
      </w:tr>
      <w:tr w:rsidR="00AA54A0" w:rsidRPr="00AA54A0" w:rsidTr="00AA54A0">
        <w:tc>
          <w:tcPr>
            <w:tcW w:w="1985" w:type="dxa"/>
          </w:tcPr>
          <w:p w:rsidR="00AA54A0" w:rsidRPr="00AA54A0" w:rsidRDefault="00AA54A0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6237" w:type="dxa"/>
          </w:tcPr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• 1. ใบอนุญาต                              ฉบับละ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 xml:space="preserve"> 5,000 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ใบแทนใบอนุญาต                     ฉบับละ    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• </w:t>
            </w:r>
            <w:r w:rsidRPr="00AA54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. การต่ออายุ</w:t>
            </w:r>
            <w:r w:rsidR="003B3F29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ครั้งละเท่ากับค่าธรรมเนียมใบอนุญาต</w:t>
            </w:r>
          </w:p>
          <w:p w:rsidR="00AA54A0" w:rsidRPr="00AA54A0" w:rsidRDefault="00AA54A0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54A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หมายเหตุ </w:t>
            </w:r>
            <w:r w:rsidR="002B22DE">
              <w:rPr>
                <w:rFonts w:ascii="TH SarabunPSK" w:hAnsi="TH SarabunPSK" w:cs="TH SarabunPSK"/>
                <w:sz w:val="32"/>
                <w:szCs w:val="32"/>
                <w:cs/>
              </w:rPr>
              <w:t>ให้ยก</w:t>
            </w:r>
            <w:r w:rsidR="002B22D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เว้น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ค่าธรรมเนียมแก่ผู้ขอรับใ</w:t>
            </w:r>
            <w:r w:rsidR="002B22DE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AA54A0">
              <w:rPr>
                <w:rFonts w:ascii="TH SarabunPSK" w:hAnsi="TH SarabunPSK" w:cs="TH SarabunPSK"/>
                <w:sz w:val="32"/>
                <w:szCs w:val="32"/>
                <w:cs/>
              </w:rPr>
              <w:t>อนุญาตที่เป็นเจ้าหน้าที่                   ความปลอดภัยในการทำงานระดับเทคนิค หรือระดับเทคนิคขั้นสูง หรือระดับวิชาชีพ (ร่างฯ ข้อ 6 (4))</w:t>
            </w:r>
          </w:p>
        </w:tc>
      </w:tr>
    </w:tbl>
    <w:p w:rsidR="00AA54A0" w:rsidRPr="00211E0C" w:rsidRDefault="00AA54A0" w:rsidP="00CF4DB0">
      <w:pPr>
        <w:spacing w:after="0" w:line="320" w:lineRule="exact"/>
        <w:jc w:val="thaiDistribute"/>
        <w:rPr>
          <w:cs/>
        </w:rPr>
      </w:pP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1032" w:rsidRPr="00731032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31032" w:rsidRPr="007310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ร่างกฎกระทรวงการแจ้งกำหนดวัน </w:t>
      </w:r>
      <w:r w:rsidR="00745C9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731032" w:rsidRPr="0073103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วลา และสถานที่ที่พาหนะจะเข้ามาถึงด่านควบคุมโรคติดต่อระหว่างประเทศ พ.ศ. ... และ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 รวม 2 ฉบับ 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คณะรัฐมนตรีมีมติเห็นชอบร่างกฎกระทรวงการแจ้งกำหนดวัน เวลา และสถานที่ที่พาหนะจะเข้ามาถึงด่านควบคุมโรคติดต่อระหว่างประเทศ พ.ศ. ... และ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..... รวม 2 ฉบับ  ที่สำนักงานคณะกรรมการกฤษฎีกาตรวจพิจารณาแล้ว ตามที่กระทรวงสาธารณสุขเสนอ และให้ดำเนินการต่อไปได้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1. ร่างกฎกระทรวงการแจ้งกำหนดวัน เวลา และสถานที่ที่พาหนะจะเข้ามาถึงด่านควบคุมโรคติดต่อระหว่างประเทศ พ.ศ. ...  มีสาระสำคัญ ดังนี้ 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1.1 เป็นการกำหนดให้เจ้าของพาหนะหรือผู้ควบคุมพาหนะแจ้งกำหนดวัน เวลา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>และสถานที่พี่พาหนะนั้นจะเข้ามาถึงด่านควบคุมโรคติดต่อระหว่างประเทศ โดยมีหลักเกณฑ์และเงื่อนไข ดังนี้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กรณีพาหนะทางน้ำ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(1.1) เรือเดินทะเลระหว่างประเทศ ให้แจ้งไม่น้อยกว่า 24 ชั่วโมงก่อนพาหนะนั้นจะเข้ามาถึงด่านควบคุมโรคติดต่อระหว่างประเทศ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(1.2) เรือเดินลำน้ำระหว่างประเทศ ให้แจ้งไม่น้อยกว่า 1 ชั่วโมงก่อนพาหนะนั้นจะเข้ามาถึงด่านควบคุมโรคติดต่อระหว่างประเทศ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กรณีพาหนะทางบก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(2.1) รถไฟ รถโดยสารสาธารณะ และรถบรรทุกสินค้า และพาหนะทางบกอื่น ๆ ให้แจ้งไม่น้อยว่า 1 ชั่วโมงก่อนพาหนะนั้นจะเข้ามาถึงด่านควบคุมโรคติดต่อระหว่างประเทศ เว้นแต่กรณีต้นทางนอกราชอาณาจักรที่พาหนะนั้นจะเข้ามาในราชอาณาจักรใช้ระยะเวลาเดินทางไม่เกิน 1 ชั่วโมง ให้แจ้งเมื่อพาหนะนั้นเข้ามาถึงด่านควบคุมโรคติดต่อระหว่างประเทศ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(2.2) รถยนต์ส่วนบุคคลและรถพยาบาล ให้แจ้งเมื่อพาหนะนั้นเข้ามาถึงด่านควบคุมโรคติดต่อระหว่างประเทศ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กรณีพาหนะทางอากาศ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ได้แก่ เค</w:t>
      </w:r>
      <w:r w:rsidR="004306E8">
        <w:rPr>
          <w:rFonts w:ascii="TH SarabunPSK" w:hAnsi="TH SarabunPSK" w:cs="TH SarabunPSK"/>
          <w:sz w:val="32"/>
          <w:szCs w:val="32"/>
          <w:cs/>
        </w:rPr>
        <w:t>รื่องบิน เฮลิคอปเตอร์ และ</w:t>
      </w:r>
      <w:r w:rsidRPr="00731032">
        <w:rPr>
          <w:rFonts w:ascii="TH SarabunPSK" w:hAnsi="TH SarabunPSK" w:cs="TH SarabunPSK"/>
          <w:sz w:val="32"/>
          <w:szCs w:val="32"/>
          <w:cs/>
        </w:rPr>
        <w:t>อากาศยานอื่นที่รับขนส่งทางอากาศ ให้แจ้งภายใน 15 นาทีนับแต่พาหนะนั้นบินขึ้นเหนือพื้นดิน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การแจ้งให้ดำเนินการโดยวิธีการทางอิเล็กทรอนิกส์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หากไม่สามารถดำเนินการได้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>ให้ดำเนินการ ณ สถานที่หรือโดยวิธีการ ดังต่อไปนี้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(1) แจ้งต่อเจ้าพนักงานควบคุมโรคติดต่อประจำด่านควบคุมโรคติดต่อระหว่างประเทศ ณ ด่านควบคุมโรคติดต่อระหว่างประเทศที่พาหนะนั้นเข้ามาถึง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(2) แจ้งทางโทรสารตามหมายเลขโทรสารของด่านควบคุมโรคติดต่อระหว่างประเทศที่พาหนะนั้นเข้ามาถึง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(3) สถานที่อื่นหรือโดยวิธีการอื่นตามที่อธิบดีกำหนดโดยประกาศใน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>ราชกิจจานุเบกษา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ทั้งนี้ รายการเกี่ยวกับพาหนะที่จะเข้ามาในราชอาณาจักร รายงานสุขลักษณะของพาหนะทางน้ำ และเอกสารสำแดงสุขอนามัยของการเดินทางโดยพาหนะทางน้ำให้เป็นไปตามแบบที่อธิบดีกำหนดโดยประกาศใน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="00745C9F">
        <w:rPr>
          <w:rFonts w:ascii="TH SarabunPSK" w:hAnsi="TH SarabunPSK" w:cs="TH SarabunPSK"/>
          <w:sz w:val="32"/>
          <w:szCs w:val="32"/>
          <w:cs/>
        </w:rPr>
        <w:t>ราชกิ</w:t>
      </w:r>
      <w:r w:rsidR="00745C9F">
        <w:rPr>
          <w:rFonts w:ascii="TH SarabunPSK" w:hAnsi="TH SarabunPSK" w:cs="TH SarabunPSK" w:hint="cs"/>
          <w:sz w:val="32"/>
          <w:szCs w:val="32"/>
          <w:cs/>
        </w:rPr>
        <w:t>จ</w:t>
      </w:r>
      <w:r w:rsidRPr="00731032">
        <w:rPr>
          <w:rFonts w:ascii="TH SarabunPSK" w:hAnsi="TH SarabunPSK" w:cs="TH SarabunPSK"/>
          <w:sz w:val="32"/>
          <w:szCs w:val="32"/>
          <w:cs/>
        </w:rPr>
        <w:t>จานุเบกษา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.....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  มีสาระสำคัญ ดังนี้ </w:t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2.1  กำหนดให้เจ้าของพาหนะหรือผู้ควบคุมพาหนะยื่นเอกสารต่อเจ้าพนักงานควบคุมโรคติดต่อประจำด่านควบคุมโรคติดต่อระหว่างประเทศเมื่อพาหนะเข้ามาถึงด่านควบคุมโรคติดต่อระหว่างประเทศ โดยมีหลักเกณฑ์และเงื่อนไข ดังนี้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กรณีพาหนะทางน้ำ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ได้แก่ เรือเดินทะเลระหว่างประเทศและเรือเดินลำน้ำระหว่างประเทศ ให้ยื่นเอกสาร ดังนี้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(1.1) เอกสารรับรองการยกเว้นการควบคุมสุขาภิบาลเรือหรือเอกสารรับรองการควบคุมสุขาภิบาลเรือ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(1.2) ใบรับรองสุขลักษณะของคอนเทนเนอร์ ในกรณีที่บรรทุก                  คอนเทนเนอร์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(1.3) รายชื่อผู้เดินทาง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กรณีพาหนะทางบก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ให้ยื่นเอกสาร ดังนี้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(2.1) รถไฟ รถบรรทุกสินค้า และพาหนะทางบกอื่น ๆ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(2.1.1) ใบรับรองสุขลักษณะของคอนเทนเนอร์ในกรณีที่บรรทุกคอนเทนเนอร์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(2.1.2) รายชื่อผู้เดินทาง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(2.1.3) รายงานเรื่องสุขภาพของผู้เดินทางโดยพาหนะทางบก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(2.2) รถโดยสารสาธารณะ รถพยาบาล และรถยนต์ส่วนบุคคล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(2.2.1) รายชื่อผู้เดินทาง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(2.2.2) รายงานเรื่องสุขภาพของผู้เดินทางโดยพาหนะทางบก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731032">
        <w:rPr>
          <w:rFonts w:ascii="TH SarabunPSK" w:hAnsi="TH SarabunPSK" w:cs="TH SarabunPSK"/>
          <w:b/>
          <w:bCs/>
          <w:sz w:val="32"/>
          <w:szCs w:val="32"/>
          <w:cs/>
        </w:rPr>
        <w:t>กรณีพาหนะทางอากาศ</w:t>
      </w:r>
      <w:r w:rsidRPr="00731032">
        <w:rPr>
          <w:rFonts w:ascii="TH SarabunPSK" w:hAnsi="TH SarabunPSK" w:cs="TH SarabunPSK"/>
          <w:sz w:val="32"/>
          <w:szCs w:val="32"/>
          <w:cs/>
        </w:rPr>
        <w:t xml:space="preserve"> ได้แก่ เครื่องบิน เฮลิคอปเตอร์และอากาศยานอื่นที่รับขนส่งทางอากาศ ให้ยื่นเอกสาร ดังนี้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(3.1) ใบรับรองสุขลักษณะของคอนเทนเนอร์ ในกรณีที่บรรทุกคอนเทนเนอร์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(3.2) รายชื่อผู้เดินทาง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(3.3) รายงานเรื่องสุขภาพของผู้เดินทางโดยพาหนะทางอากาศ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2.2 กำหนดให้พาหนะที่มาจากท้องที่หรือเมืองท่าใดนอกราชอาณาจักรที่มีโรคระบาด ซึ่งได้ระบุไว้ในรายงานระบาดวิทยาประจำสัปดาห์ขององค์การอนามัยโลก ให้เจ้าของพาหนะหรือผู้ควบคุมพาหนะดำเนินการให้ผู้เดินทางมากับพาหนะนั้นกรอกข้อมูลลงในแบบคำถามสำหรับผู้เดินทาง และยื่นต่อเจ้าพนักงานควบคุมโรคติดต่อประจำด่านควบคุมโรคติดต่อระหว่างประเทศ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2.3 การยื่นเอกสารให้ดำเนินการโดยวิธีการทางอิเล็กทรอนิกส์หากไม่สามารถดำเนินการได้ ให้ดำเนินการ ณ สถานที่หรือโดยวิธีการ ดังต่อไปนี้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(1) ยื่นต่อเจ้าพนักงานควบคุมโรคติดต่อประจำด่านควบคุมโรคติดต่</w:t>
      </w:r>
      <w:r w:rsidR="003B3F29">
        <w:rPr>
          <w:rFonts w:ascii="TH SarabunPSK" w:hAnsi="TH SarabunPSK" w:cs="TH SarabunPSK"/>
          <w:sz w:val="32"/>
          <w:szCs w:val="32"/>
          <w:cs/>
        </w:rPr>
        <w:t>อระหว่างประเทศ ณ  ด่านควบคุมโรค</w:t>
      </w:r>
      <w:r w:rsidR="003B3F29"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731032">
        <w:rPr>
          <w:rFonts w:ascii="TH SarabunPSK" w:hAnsi="TH SarabunPSK" w:cs="TH SarabunPSK"/>
          <w:sz w:val="32"/>
          <w:szCs w:val="32"/>
          <w:cs/>
        </w:rPr>
        <w:t>ต่อระหว่างประเทศที่พาหนะนั้นเข้ามาถึง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(2)  สถานที่อื่นหรือโดยวิธีการอื่นตามที่อธิบดีกำหนดโดยประกาศใน</w:t>
      </w:r>
      <w:r w:rsidR="003B3F29">
        <w:rPr>
          <w:rFonts w:ascii="TH SarabunPSK" w:hAnsi="TH SarabunPSK" w:cs="TH SarabunPSK"/>
          <w:sz w:val="32"/>
          <w:szCs w:val="32"/>
          <w:cs/>
        </w:rPr>
        <w:br/>
      </w:r>
      <w:r w:rsidRPr="00731032">
        <w:rPr>
          <w:rFonts w:ascii="TH SarabunPSK" w:hAnsi="TH SarabunPSK" w:cs="TH SarabunPSK"/>
          <w:sz w:val="32"/>
          <w:szCs w:val="32"/>
          <w:cs/>
        </w:rPr>
        <w:t>ราชกิจจานุเบกษา</w:t>
      </w:r>
    </w:p>
    <w:p w:rsidR="00731032" w:rsidRPr="00731032" w:rsidRDefault="00731032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1032">
        <w:rPr>
          <w:rFonts w:ascii="TH SarabunPSK" w:hAnsi="TH SarabunPSK" w:cs="TH SarabunPSK"/>
          <w:sz w:val="32"/>
          <w:szCs w:val="32"/>
          <w:cs/>
        </w:rPr>
        <w:tab/>
      </w:r>
      <w:r w:rsidRPr="00731032">
        <w:rPr>
          <w:rFonts w:ascii="TH SarabunPSK" w:hAnsi="TH SarabunPSK" w:cs="TH SarabunPSK"/>
          <w:sz w:val="32"/>
          <w:szCs w:val="32"/>
          <w:cs/>
        </w:rPr>
        <w:tab/>
        <w:t>ทั้งนี้ เอกสารรับรองการยกเว้นการควบคุมสุขาภิบาลเรือหรือเอกสารรับรองการควบคุมสุขาภิบาลเรือ ใบรับรองสุขลักษณะของคอนเทนเนอร์ รายชื่อผู้เดินทาง รายงานเรื่องสุขภาพของผู้เดินทางโดยพาหนะทางบก รายงานเรื่องสุขภาพของผู้เดินทางโดยพาหนะทางอากาศ และแบบคำถามสำหรับผู้เดินทาง ให้เป็นไปตามแบบที่อธิบดีกำหนดโดยประกาศในราชกิจจานุเบกษา</w:t>
      </w:r>
    </w:p>
    <w:p w:rsidR="00EA122A" w:rsidRPr="008C2C81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</w:p>
    <w:p w:rsidR="005359BF" w:rsidRPr="008C2C81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359BF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ร่างกฎกระทรวงการชดเชยความเสียหายจากการดําเนินการเฝ้าระวัง ป้องกัน หรือควบคุมโรคติดต่อหรือโรคระบาด พ.ศ. ....</w:t>
      </w:r>
    </w:p>
    <w:p w:rsidR="005359BF" w:rsidRPr="008C2C81" w:rsidRDefault="005359B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คณะรัฐมนตรีมีมติเห็นชอบร่างกฎกระทรวงการชดเชยความเสียหาย จากการดําเนินการเฝ้าระวัง ป้องกัน หรือควบคุมโรคติดต่อหรือโรคระบาด พ.ศ. .... ที่สำนักงานคณะกรรมการกฤษฎีกาตรวจพิจารณาแล้ว ตามที่กระทรวงสาธารณสุข (สธ.) เสนอ และให้ดําเนินการต่อไปได้</w:t>
      </w:r>
    </w:p>
    <w:p w:rsidR="005359BF" w:rsidRPr="008C2C81" w:rsidRDefault="005359BF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สาระสําคัญของร่างกฎกระทรวง </w:t>
      </w:r>
      <w:r w:rsidRPr="008C2C81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 วิธีการ และเงื่อนไขการชดเชยความเสียหายให้แก่บุคคลหรือทรัพย์สินของบุคคลซึ่งได้รับความเสียหายอันเนื่องมาจากการดำเนินการเฝ้าระวัง ป้องกัน หรือควบคุมโรคติดต่อหรือโรคระบาดของเจ้าพนักงานควบคุมโรคติดต่อ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>มีสาระสําคัญ ดังนี้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359BF" w:rsidRPr="008C2C81" w:rsidTr="005359BF">
        <w:tc>
          <w:tcPr>
            <w:tcW w:w="9209" w:type="dxa"/>
            <w:gridSpan w:val="2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นิยาม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ผู้เสียหาย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บุคคลซึ่งได้รับความเสียหายแก่ชีวิต ร่างกาย อนามัย เสรีภาพ หรือทรัพย์สิน เนื่องจากการดําเนินการของเจ้าพนักงานควบคุมโรคติดต่อในการเฝ้าระวังป้องกัน หรือควบคุมโรคติดต่อหรือโรคระบาด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ค่าทดแทน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เงินที่ผู้เสียหายมีสิทธิได้รับเพื่อเป็นการชดเชยความเสียหาย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ผู้มีอำนาจกำหนดค่าตอบแทน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ผู้ว่าราชการกรุงเทพมหานครหรือผู้ว่าราชการจังหวัด ในกรณีที่ความเสียหายเกิดขึ้นจากการดําเนินการของเจ้าพนักงานควบคุมโรคติดต่อในเขตท้องที่รับผิดชอบของตน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รัฐมนตรีว่าการกระทรวงสาธารณสุข ในกรณีที่ความเสียหายเกิดขึ้นจากการดําเนินการของเจ้าพนักงานควบคุมโรคติดต่อในตําแหน่งไม่ต่ำกว่าอธิบดี หรือเทียบเท่า ผู้ว่าราชการกรุงเทพมหานคร หรือผู้ว่าราชการจังหวัด (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เป็นหน้าที่และอำนาจคณะกรรมการโรคติดต่อจังหวัดและคณะกรรมการโรคติดต่อกรุงเทพมหานคร)</w:t>
            </w:r>
          </w:p>
        </w:tc>
      </w:tr>
      <w:tr w:rsidR="005359BF" w:rsidRPr="008C2C81" w:rsidTr="005359BF">
        <w:tc>
          <w:tcPr>
            <w:tcW w:w="9209" w:type="dxa"/>
            <w:gridSpan w:val="2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การขอรับค่าทดแทน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(ดำเนินการทางอิเล็กทรอนิกส์เป็นหลัก)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เจ้าพนักงานควบคุมโรคติดต่อรายงานผู้มีอำนาจกำหนดค่าทดแทน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กรณีมีเหตุอันควรเชื่อได้ว่าความเสียหายเกิดจากการดำเนินการของเจ้าพนักงานควบคุมโรคติดต่อ ให้เจ้าพนักงานควบคุมโรคติดต่อรายงานต่อผู้มีอำนาจกำหนดค่าทดแทนภายใน 7 วันนับแต่วันที่รู้หรือควรจะได้รู้ถึงความเสียหายที่เกิดขึ้น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ผู้เสียหายยื่นคำขอ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ให้ผู้เสียหายยื่นคําขอรับค่าทดแทนต่อผู้มีอํานาจกําหนดค่าทดแทนได้ภายใน 90 </w:t>
            </w:r>
            <w:r w:rsidR="009A01A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นับแต่วันที่รู้หรือควรจะได้รู้ถึงความเสียหายที่เกิดขึ้น</w:t>
            </w:r>
          </w:p>
        </w:tc>
      </w:tr>
      <w:tr w:rsidR="005359BF" w:rsidRPr="008C2C81" w:rsidTr="005359BF">
        <w:tc>
          <w:tcPr>
            <w:tcW w:w="9209" w:type="dxa"/>
            <w:gridSpan w:val="2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ผู้มีอำนาจกำหนดค่าตอบแทน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อำนาจและหน้าที่ของผู้มีอํานาจกําหนดค่าทดแทน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เมื่อได้รับรายงานจากเจ้าพนักงานควบคุมโรคติดต่อ หรือได้รับคําขอจาก ผู้เสียหายแล้ว ให้แต่งตั้งคณะกรรมการเพื่อทําหน้าที่พิจารณาเสนอความเห็น เกี่ยวกับผู้เสียหายซึ่งมีสิทธิได้รับค่าทดแทนและจํานวนค่าทดแทน 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มีอํานาจสั่งให้คณะกรรมการทบทวนหรือสอบสวนเพิ่มเติม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ความเห็นของคณะกรรมการไม่ผูกมัดผู้มีอํานาจกําหนดค่าทดแทนที่จะมีความเห็นเป็นอย่างอื่น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ให้พิจารณากําหนดค่าทดแทนตามหลักเกณฑ์ตามกฎกระทรวงนี้ให้แล้วเสร็จภายใน 14 วันนับแต่วันที่ได้รับความเห็นของคณะกรรมการ และแจ้งผล การพิจารณาพร้อมกับแจ้งสิทธิอุทธรณ์ตามกฎหมายว่าด้วยวิธีปฏิบัติราชการ ทางปกครองให้แก่ผู้เสียหายทราบภายใน 7 วันนับแต่วันที่ผู้มีอํานาจกําหนด ค่าทดแทนพิจารณาเรื่องดังกล่าวเสร็จ</w:t>
            </w:r>
          </w:p>
        </w:tc>
      </w:tr>
      <w:tr w:rsidR="005359BF" w:rsidRPr="008C2C81" w:rsidTr="005359BF">
        <w:tc>
          <w:tcPr>
            <w:tcW w:w="9209" w:type="dxa"/>
            <w:gridSpan w:val="2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คณะกรรมการ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อำนาจและหน้าที่                          ของคณะกรรมการ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เสนอความเห็นเกี่ยวกับผู้เสียหายซึ่งมีสิทธิได้รับค่าทดแทนให้แล้วเสร็จภายใน                 30 วันนับแต่วันที่ได้รับการแต่งตั้ง ซึ่งสามารถ ขยายระยะเวลาออกไปได้อีกไม่เกิน   30 วันนับแต่วันที่ครบกําหนดระยะเวลาดังกล่าว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จัดทําบัญชีรายชื่อผู้เสียหาย รายละเอียดความเสียหาย และตรวจสอบข้อเท็จจริง พยานหลักฐาน หรือเอกสารที่เกี่ยวข้อง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พิจารณาข้อเท็จจริงเกี่ยวกับการกระทําของเจ้าพนักงานควบคุมโรคติดต่อว่าได้กระทําไปตามหน้าที่และอํานาจ และได้กระทําให้เกิดความเสียหายหรือไม่ รวมทั้งความร้ายแรงแห่งความเสียหายที่เกิดขึ้นแก่ผู้เสียหาย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 เสนอความเห็นเกี่ยวกับการกําหนดค่าทดแทนตามหลักเกณฑ์ในกฎกระทรวงนี้พร้อมข้อเท็จจริงและเอกสารหลักฐานต่อผู้มีอำนาจกำหนดค่าทดแทนเพื่อพิจารณาต่อไป</w:t>
            </w:r>
          </w:p>
        </w:tc>
      </w:tr>
      <w:tr w:rsidR="005359BF" w:rsidRPr="008C2C81" w:rsidTr="005359BF">
        <w:tc>
          <w:tcPr>
            <w:tcW w:w="9209" w:type="dxa"/>
            <w:gridSpan w:val="2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5. ค่าทดแทน 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หลักเกณฑ์การกําหนดค่าทดแทน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ให้พิจารณาตามความจําเป็น โดยคำนึงถึงความร้ายแรงและสภาพความเสียหายที่ผู้เสียหายได้รับและประโยชน์ที่ผู้เสียหายได้รับหรือจะได้รับจากการบรรเทาหรือเยียวยาความเสียหายโดยทางอื่นด้วย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ค่าเสียหายที่เกิดแก่ทรัพย์สินของผู้เสียหาย ให้คํานึงถึงความเสียหายตามความเป็นจริง สภาพของทรัพย์สิน ราคาที่ซื้อขายกันตามปกติในท้องตลาด หรือราคากลางที่ราชการกําหนดในวันที่เกิดความเสียหาย ค่าเสื่อมราคาทรัพย์สิน การที่ทางราชการได้บรรเทาหรือเยียวยาความเสียหายไปแล้ว และให้พิจารณา ข้อมูล เอกสาร หรือหลักฐานอื่นที่เกี่ยวข้อง</w:t>
            </w:r>
          </w:p>
        </w:tc>
      </w:tr>
      <w:tr w:rsidR="005359BF" w:rsidRPr="008C2C81" w:rsidTr="005359BF">
        <w:tc>
          <w:tcPr>
            <w:tcW w:w="1980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ประเภทค่าทดแทน</w:t>
            </w:r>
          </w:p>
        </w:tc>
        <w:tc>
          <w:tcPr>
            <w:tcW w:w="7229" w:type="dxa"/>
          </w:tcPr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ค่าใช้จ่ายในการรักษาพยาบาล                     ให้จ่ายเท่าที่จ่ายจริง แต่ไม่เกิน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30,000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ค่าฟื้นฟูสมรรถภาพทางร่างกาย                   ให้จ่ายเท่าที่จ่ายจริง แต่ไม่เกิน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ค่าขาดประโยชน์ทํามาหาได้ในระหว่าง           ให้จ่ายในอัตราค่าจ้างขั้นต่ำ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ที่ไม่สามารถประกอบการงานได้ตามปกติ          ในท้องที่จังหวัดที่ประกอบ</w:t>
            </w:r>
          </w:p>
          <w:p w:rsidR="005359BF" w:rsidRPr="008C2C81" w:rsidRDefault="005359BF" w:rsidP="00CF4DB0">
            <w:pPr>
              <w:tabs>
                <w:tab w:val="left" w:pos="4286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การงาน ณ วันที่ไม่สามารถ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ประกอบการงานได้เป็นระยะเวลา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ไม่เกิน 30 วันนับแต่วันที่ไม่สามารถ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ประกอบการงานได้ตามปกติ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กรณีที่ผู้เสียหายถึงแก่ความตาย ได้แก่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(1) ค่าทดแทน                                         ให้จ่ายได้ตั้งแต่ 30,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แต่ไม่เกิน 1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00,000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ค่าจัดการศพ                                       ให้จ่ายเป็นจํานวน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20,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ค่าขาดอุปการะเลี้ยงดู                             ให้จ่ายได้ไม่เกิน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30,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ค่าเสียหายที่เกิดแก่ทรัพย์สินของผู้เสียหาย       ให้เป็นไปตามหลักเกณฑ์ 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การกำหนดค่าตอบแทน     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ค่าเสียหายอื่นนอกจากที่กําหนดไว้ ที่จําเป็น      ให้จ่ายได้ไม่เกิน 30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:rsidR="005359BF" w:rsidRPr="008C2C81" w:rsidRDefault="005359B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ต้องจ่ายเพื่อชดเชยความเสียหายให้แก่ผู้เสียหาย</w:t>
            </w:r>
          </w:p>
        </w:tc>
      </w:tr>
    </w:tbl>
    <w:p w:rsidR="005359BF" w:rsidRPr="008C2C81" w:rsidRDefault="005359BF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</w:rPr>
      </w:pPr>
    </w:p>
    <w:p w:rsidR="0052047E" w:rsidRPr="00F301E9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2047E" w:rsidRPr="00F30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ร่างประกาศกระทรวงสาธารณสุข เรื่อง อัตราค่าใช้จ่ายสูงสุดในการประเมินเอกสารวิชาการ </w:t>
      </w:r>
      <w:r w:rsidR="004306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2047E" w:rsidRPr="00F301E9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การตรวจวิเคราะห์ การตรวจสอบสถานประกอบการ หรือการตรวจสอบเครื่องมือแพทย์ ในการติดตาม ตรวจสอบ หรือเฝ้าระวัง เพื่อควบคุมการผลิต นำเข้า และขายเครื่องมือแพทย์ พ.ศ. ....</w:t>
      </w:r>
    </w:p>
    <w:p w:rsid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คณะรัฐมนตรีมีมติเห็นชอบร่างประกาศ</w:t>
      </w:r>
      <w:r w:rsidRPr="00152FFE">
        <w:rPr>
          <w:rFonts w:ascii="TH SarabunPSK" w:hAnsi="TH SarabunPSK" w:cs="TH SarabunPSK" w:hint="cs"/>
          <w:sz w:val="32"/>
          <w:szCs w:val="32"/>
          <w:cs/>
        </w:rPr>
        <w:t>กระทรวงสาธารณสุข เรื่อง อัตราค่าใช้จ่ายสูงสุดในการประเมินเอกสารวิชาการ การตรวจวิเคราะห์ การตรวจสอบสถานประกอบการ หรือการตรวจสอบเครื่องมือแพทย์ ในการติดตาม ตรวจสอบ หรือเฝ้าระวัง เพื่อควบคุมการผลิต นำเข้า และขายเครื่องมือแพทย์ พ.ศ. ....</w:t>
      </w:r>
      <w:r w:rsidRPr="00152F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FFE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คณะกรรมการตรวจสอบร่างกฎหมายและร่างอนุบัญญัติที่เสนอคณะรัฐมนตรี คณะที่ 5 ตรวจพิจารณาแล้ว ตามที่กระทรวงสาธารณสุข (สธ.) เสนอ และให้ดำเนินการต่อไปได้</w:t>
      </w:r>
    </w:p>
    <w:p w:rsidR="0052047E" w:rsidRPr="00F25DED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5DE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5DED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ร่างประกาศกระทรวงสาธารณสุข เรื่อง อัตราค่าใช้จ่ายสูงสุดในการประเมินเอกสารวิชาการฯ 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ที่กระทรวงสาธารณสุขเสนอ คณะรัฐมนตรีได้เคยมีมติ (เมื่อวันที่ 3 กันยายน 2567) เห็นชอบในหลักการ 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และคณะกรรมการตรวจสอบร่างกฎหมาย</w:t>
      </w:r>
      <w:r w:rsidRPr="00F301E9">
        <w:rPr>
          <w:rFonts w:ascii="TH SarabunPSK" w:hAnsi="TH SarabunPSK" w:cs="TH SarabunPSK"/>
          <w:sz w:val="32"/>
          <w:szCs w:val="32"/>
          <w:cs/>
        </w:rPr>
        <w:t>และร่างอนุบั</w:t>
      </w:r>
      <w:r>
        <w:rPr>
          <w:rFonts w:ascii="TH SarabunPSK" w:hAnsi="TH SarabunPSK" w:cs="TH SarabunPSK"/>
          <w:sz w:val="32"/>
          <w:szCs w:val="32"/>
          <w:cs/>
        </w:rPr>
        <w:t xml:space="preserve">ญญัติที่เสนอคณะรัฐมนตรี คณะที่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301E9">
        <w:rPr>
          <w:rFonts w:ascii="TH SarabunPSK" w:hAnsi="TH SarabunPSK" w:cs="TH SarabunPSK"/>
          <w:sz w:val="32"/>
          <w:szCs w:val="32"/>
          <w:cs/>
        </w:rPr>
        <w:t xml:space="preserve"> ได้ตรวจพิจารณาแล้ว ซึ่ง</w:t>
      </w:r>
      <w:r w:rsidRPr="00F25DED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</w:t>
      </w:r>
      <w:r w:rsidRPr="00F25D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</w:t>
      </w:r>
      <w:r w:rsidRPr="00F25DED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การกำหนดอัตราค่าใช้จ่ายสูงสุดในการติดตาม ตรวจสอบ หรือเฝ้าระวัง เพื่อควบคุบคุม</w:t>
      </w:r>
      <w:r w:rsidRPr="00F25D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5DE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นำเข้า </w:t>
      </w:r>
      <w:r w:rsidRPr="00F25DE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และ</w:t>
      </w:r>
      <w:r w:rsidRPr="00F25DED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F25DED">
        <w:rPr>
          <w:rFonts w:ascii="TH SarabunPSK" w:hAnsi="TH SarabunPSK" w:cs="TH SarabunPSK"/>
          <w:b/>
          <w:bCs/>
          <w:sz w:val="32"/>
          <w:szCs w:val="32"/>
          <w:cs/>
        </w:rPr>
        <w:t>ายเครื่องมือแพทย์ เมื่อมีเหตุอันควรสงสัยว่าเครื่องมือแพทย์ใดอาจผิดมาตรฐาน</w:t>
      </w:r>
      <w:r w:rsidRPr="00F25D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</w:t>
      </w:r>
      <w:r w:rsidRPr="00F25DED">
        <w:rPr>
          <w:rFonts w:ascii="TH SarabunPSK" w:hAnsi="TH SarabunPSK" w:cs="TH SarabunPSK"/>
          <w:b/>
          <w:bCs/>
          <w:sz w:val="32"/>
          <w:szCs w:val="32"/>
          <w:cs/>
        </w:rPr>
        <w:t>รือไม่ปล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F25DED">
        <w:rPr>
          <w:rFonts w:ascii="TH SarabunPSK" w:hAnsi="TH SarabunPSK" w:cs="TH SarabunPSK"/>
          <w:b/>
          <w:bCs/>
          <w:sz w:val="32"/>
          <w:szCs w:val="32"/>
          <w:cs/>
        </w:rPr>
        <w:t>ดภัยในการใช้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01E9">
        <w:rPr>
          <w:rFonts w:ascii="TH SarabunPSK" w:hAnsi="TH SarabunPSK" w:cs="TH SarabunPSK"/>
          <w:sz w:val="32"/>
          <w:szCs w:val="32"/>
          <w:cs/>
        </w:rPr>
        <w:t>) การประเมินเอกสารทางวิชาการเครื่องมือ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แพทย์ 2) </w:t>
      </w:r>
      <w:r w:rsidRPr="00F301E9">
        <w:rPr>
          <w:rFonts w:ascii="TH SarabunPSK" w:hAnsi="TH SarabunPSK" w:cs="TH SarabunPSK"/>
          <w:sz w:val="32"/>
          <w:szCs w:val="32"/>
          <w:cs/>
        </w:rPr>
        <w:t>การตรวจสอบเครื่อ</w:t>
      </w:r>
      <w:r>
        <w:rPr>
          <w:rFonts w:ascii="TH SarabunPSK" w:hAnsi="TH SarabunPSK" w:cs="TH SarabunPSK"/>
          <w:sz w:val="32"/>
          <w:szCs w:val="32"/>
          <w:cs/>
        </w:rPr>
        <w:t xml:space="preserve">งมือแพทย์/การตรวจวิเคราะห์ และ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301E9">
        <w:rPr>
          <w:rFonts w:ascii="TH SarabunPSK" w:hAnsi="TH SarabunPSK" w:cs="TH SarabunPSK"/>
          <w:sz w:val="32"/>
          <w:szCs w:val="32"/>
          <w:cs/>
        </w:rPr>
        <w:t>) การ</w:t>
      </w:r>
      <w:r>
        <w:rPr>
          <w:rFonts w:ascii="TH SarabunPSK" w:hAnsi="TH SarabunPSK" w:cs="TH SarabunPSK"/>
          <w:sz w:val="32"/>
          <w:szCs w:val="32"/>
          <w:cs/>
        </w:rPr>
        <w:t>ตรวจสถานประกอบการเครื่</w:t>
      </w:r>
      <w:r>
        <w:rPr>
          <w:rFonts w:ascii="TH SarabunPSK" w:hAnsi="TH SarabunPSK" w:cs="TH SarabunPSK" w:hint="cs"/>
          <w:sz w:val="32"/>
          <w:szCs w:val="32"/>
          <w:cs/>
        </w:rPr>
        <w:t>องมือแพทย์</w:t>
      </w:r>
      <w:r w:rsidRPr="00F301E9">
        <w:rPr>
          <w:rFonts w:ascii="TH SarabunPSK" w:hAnsi="TH SarabunPSK" w:cs="TH SarabunPSK"/>
          <w:sz w:val="32"/>
          <w:szCs w:val="32"/>
          <w:cs/>
        </w:rPr>
        <w:t>ที่ต้องให้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ผู้เชี่ยวชาญร่วมตรวจประเมิน เพื่อให้กระบวนการติดตาม ตรวจสอบ หรือเฝ้าระวังในการกำกับดูแล</w:t>
      </w:r>
      <w:r w:rsidRPr="00F301E9">
        <w:rPr>
          <w:rFonts w:ascii="TH SarabunPSK" w:hAnsi="TH SarabunPSK" w:cs="TH SarabunPSK"/>
          <w:sz w:val="32"/>
          <w:szCs w:val="32"/>
          <w:cs/>
        </w:rPr>
        <w:t>เครื่องมือแพทย์ในส่วนของการกำกับดูแลหลังออกสู่ตลาดมีประสิทธิภาพ และคุ้มครองความปลอดภัยของประชาชนจากการใช้เครื่องมือแพทย์ สำหรับอัตราค่าใช้จ่ายสูงสุดตามร่างประกาศฉบับนี้เป็นเพียง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1E9">
        <w:rPr>
          <w:rFonts w:ascii="TH SarabunPSK" w:hAnsi="TH SarabunPSK" w:cs="TH SarabunPSK"/>
          <w:sz w:val="32"/>
          <w:szCs w:val="32"/>
          <w:cs/>
        </w:rPr>
        <w:t>การกำหนดอัตราเพดานสูงสุดเท่านั้น ซึ่ง</w:t>
      </w:r>
      <w:r w:rsidRPr="001A3277">
        <w:rPr>
          <w:rFonts w:ascii="TH SarabunPSK" w:hAnsi="TH SarabunPSK" w:cs="TH SarabunPSK"/>
          <w:sz w:val="32"/>
          <w:szCs w:val="32"/>
          <w:u w:val="single"/>
          <w:cs/>
        </w:rPr>
        <w:t xml:space="preserve">อัตราค่าใช้จ่ายที่จะจัดเก็บจริงจะมีการออกประกาศเพื่อกำหนดอัตราที่จะจัดเก็บอีกครั้งหนึ่งในภายหลัง </w:t>
      </w:r>
      <w:r w:rsidRPr="001A32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โดยเป็นอัตราที่ไม่เกิน</w:t>
      </w:r>
      <w:r w:rsidRPr="001A3277">
        <w:rPr>
          <w:rFonts w:ascii="TH SarabunPSK" w:hAnsi="TH SarabunPSK" w:cs="TH SarabunPSK"/>
          <w:sz w:val="32"/>
          <w:szCs w:val="32"/>
          <w:u w:val="single"/>
          <w:cs/>
        </w:rPr>
        <w:t>ตามที่กำหนดไว้ในร่างประกาศในเรื่องนี้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1E9">
        <w:rPr>
          <w:rFonts w:ascii="TH SarabunPSK" w:hAnsi="TH SarabunPSK" w:cs="TH SarabunPSK"/>
          <w:sz w:val="32"/>
          <w:szCs w:val="32"/>
          <w:cs/>
        </w:rPr>
        <w:t>และได้กำหนดให้อาจมีการ</w:t>
      </w:r>
      <w:r w:rsidRPr="001A327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พิจารณาทบทวนอัตราค่าใช้จ่ายสูงสุดทุก </w:t>
      </w:r>
      <w:r w:rsidRPr="001A327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A32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ปีหรือเมื่อมีเหตุจำเป็น</w:t>
      </w:r>
      <w:r w:rsidRPr="00F301E9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1E9">
        <w:rPr>
          <w:rFonts w:ascii="TH SarabunPSK" w:hAnsi="TH SarabunPSK" w:cs="TH SarabunPSK"/>
          <w:sz w:val="32"/>
          <w:szCs w:val="32"/>
          <w:cs/>
        </w:rPr>
        <w:t>การออกร่างประกาศในเรื่องนี้กระทรวงสาธารณสุขได้ดำเน</w:t>
      </w:r>
      <w:r>
        <w:rPr>
          <w:rFonts w:ascii="TH SarabunPSK" w:hAnsi="TH SarabunPSK" w:cs="TH SarabunPSK"/>
          <w:sz w:val="32"/>
          <w:szCs w:val="32"/>
          <w:cs/>
        </w:rPr>
        <w:t>ินการวิเคราะห์การกำหนดอัตราค่าธ</w:t>
      </w:r>
      <w:r w:rsidRPr="00F301E9">
        <w:rPr>
          <w:rFonts w:ascii="TH SarabunPSK" w:hAnsi="TH SarabunPSK" w:cs="TH SarabunPSK"/>
          <w:sz w:val="32"/>
          <w:szCs w:val="32"/>
          <w:cs/>
        </w:rPr>
        <w:t>รรมเนียม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F301E9">
        <w:rPr>
          <w:rFonts w:ascii="TH SarabunPSK" w:hAnsi="TH SarabunPSK" w:cs="TH SarabunPSK"/>
          <w:sz w:val="32"/>
          <w:szCs w:val="32"/>
          <w:cs/>
        </w:rPr>
        <w:t xml:space="preserve">โดยกำหนดขึ้นตามโครงสร้างต้นทุน </w:t>
      </w:r>
      <w:r w:rsidRPr="001A3277">
        <w:rPr>
          <w:rFonts w:ascii="TH SarabunPSK" w:hAnsi="TH SarabunPSK" w:cs="TH SarabunPSK"/>
          <w:sz w:val="32"/>
          <w:szCs w:val="32"/>
          <w:u w:val="single"/>
          <w:cs/>
        </w:rPr>
        <w:t>ซึ่งจะไม่ทำให้ภาครัฐสูญเสียรายได้</w:t>
      </w:r>
      <w:r w:rsidRPr="00F301E9">
        <w:rPr>
          <w:rFonts w:ascii="TH SarabunPSK" w:hAnsi="TH SarabunPSK" w:cs="TH SarabunPSK"/>
          <w:sz w:val="32"/>
          <w:szCs w:val="32"/>
          <w:cs/>
        </w:rPr>
        <w:t xml:space="preserve"> เนื่องจากไม่เคยมีการจัดเก็บมาก่อน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277">
        <w:rPr>
          <w:rFonts w:ascii="TH SarabunPSK" w:hAnsi="TH SarabunPSK" w:cs="TH SarabunPSK"/>
          <w:sz w:val="32"/>
          <w:szCs w:val="32"/>
          <w:u w:val="single"/>
          <w:cs/>
        </w:rPr>
        <w:t>และจะเป็นการลดภาระค่าใช้จ่ายขอ</w:t>
      </w:r>
      <w:r w:rsidRPr="001A3277">
        <w:rPr>
          <w:rFonts w:ascii="TH SarabunPSK" w:hAnsi="TH SarabunPSK" w:cs="TH SarabunPSK" w:hint="cs"/>
          <w:sz w:val="32"/>
          <w:szCs w:val="32"/>
          <w:u w:val="single"/>
          <w:cs/>
        </w:rPr>
        <w:t>ง</w:t>
      </w:r>
      <w:r w:rsidRPr="001A3277">
        <w:rPr>
          <w:rFonts w:ascii="TH SarabunPSK" w:hAnsi="TH SarabunPSK" w:cs="TH SarabunPSK"/>
          <w:sz w:val="32"/>
          <w:szCs w:val="32"/>
          <w:u w:val="single"/>
          <w:cs/>
        </w:rPr>
        <w:t>งบประมาณแผ่นดิน</w:t>
      </w:r>
      <w:r w:rsidRPr="00F301E9">
        <w:rPr>
          <w:rFonts w:ascii="TH SarabunPSK" w:hAnsi="TH SarabunPSK" w:cs="TH SarabunPSK"/>
          <w:sz w:val="32"/>
          <w:szCs w:val="32"/>
          <w:cs/>
        </w:rPr>
        <w:t xml:space="preserve">เนื่องจากที่ผ่านมารัฐต้องรับผิดชอบค่าใช้จ่ายในกระบวนการกำกับดูแลเครื่องมือแพทย์ภายหลังออกสู่ตลาด </w:t>
      </w:r>
    </w:p>
    <w:p w:rsid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2047E" w:rsidRPr="00D47D33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52047E" w:rsidRPr="00D47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 วัตถุประสงค์ และขอบเขตแห่งการดำเนินกิจการของสหกรณ์แต่ละประเภทที่จะรับจดทะเบียน พ.ศ. ....</w:t>
      </w:r>
    </w:p>
    <w:p w:rsidR="0052047E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คณะรัฐมนตรีมีมติเห็นชอบร่างกฎกระทรวงกำหนดลักษณะ วัตถุประสงค์ และขอบเขตแห่ง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การดำเนินกิจการของสหกรณ์แต่ละประเภทที่จะรับจดทะเบียน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 (สคก.) ตรวจพิจารณาแล้ว ตามที่กระทรวงเกษตรและสหกรณ์ (กษ.) เสนอ และให้ดำเนินการต่อไปได้</w:t>
      </w:r>
    </w:p>
    <w:p w:rsidR="0052047E" w:rsidRPr="004663E2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8149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F8149A">
        <w:rPr>
          <w:rFonts w:ascii="TH SarabunPSK" w:hAnsi="TH SarabunPSK" w:cs="TH SarabunPSK"/>
          <w:sz w:val="32"/>
          <w:szCs w:val="32"/>
          <w:cs/>
        </w:rPr>
        <w:t>เป็นการกำหนดลักษณะของสหกรณ์ที่จะรับจดทะเบียนวัตถุประสงค์ และขอบเขตแห่งการดำเนินกิจการที่จะพึงดำเนินการได้ของสหกรณ์แต่</w:t>
      </w:r>
      <w:r>
        <w:rPr>
          <w:rFonts w:ascii="TH SarabunPSK" w:hAnsi="TH SarabunPSK" w:cs="TH SarabunPSK"/>
          <w:sz w:val="32"/>
          <w:szCs w:val="32"/>
          <w:cs/>
        </w:rPr>
        <w:t xml:space="preserve">ละประเภท ที่ออกตามความในมาตรา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วรรคสอง แห่งพระราชบัญญัติสหกรณ์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2542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</w:t>
      </w:r>
      <w:r>
        <w:rPr>
          <w:rFonts w:ascii="TH SarabunPSK" w:hAnsi="TH SarabunPSK" w:cs="TH SarabunPSK"/>
          <w:sz w:val="32"/>
          <w:szCs w:val="32"/>
          <w:cs/>
        </w:rPr>
        <w:t>ดยพระราชบัญญัติสหกรณ์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2047E" w:rsidRPr="00F8149A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149A">
        <w:rPr>
          <w:rFonts w:ascii="TH SarabunPSK" w:hAnsi="TH SarabunPSK" w:cs="TH SarabunPSK" w:hint="cs"/>
          <w:sz w:val="32"/>
          <w:szCs w:val="32"/>
          <w:cs/>
        </w:rPr>
        <w:tab/>
      </w:r>
      <w:r w:rsidRPr="00F814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F4B9F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กำหนดลักษณะของสหกรณ์ที่จะรับจดทะเบียน วัตถุประสงค์</w:t>
      </w:r>
      <w:r w:rsidRPr="006F4B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4B9F">
        <w:rPr>
          <w:rFonts w:ascii="TH SarabunPSK" w:hAnsi="TH SarabunPSK" w:cs="TH SarabunPSK"/>
          <w:b/>
          <w:bCs/>
          <w:sz w:val="32"/>
          <w:szCs w:val="32"/>
          <w:cs/>
        </w:rPr>
        <w:t>และขอบเขตแห่งการดำเนินกิจการที่จะพึงดำเนินการได้ของสหกรณ์แต่ละประเภท</w:t>
      </w:r>
      <w:r w:rsidRPr="006F4B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4B9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โดยแบ่งเป็น </w:t>
      </w:r>
      <w:r w:rsidRPr="006F4B9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F4B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สรุปดังนี้</w:t>
      </w:r>
    </w:p>
    <w:p w:rsidR="0052047E" w:rsidRPr="00F8149A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หมวด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สหกรณ์การเกษตร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จัดตั้งขึ้นจากการรวมตัวกันของผู้ประกอบอาชีพหลักทางเกษตรกรรม ภายในพื้นที่อำเภอเดียวกัน เว้นแต่มีเหตุอันสมควร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>อาจจัดตั้งขึ้นจากการรวมตัวกันของผู้ประกอบอาชีพหลักทางเกษตรกรรมซึ่งอยู่ต่างพื้นที่กันได้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>โดยมีวัตถุประสงค์ที่กำหนด เช่น ส่งเสริมการดำเนินธุรกิจ การผลิต การค้า การบริการ และอุตสาหกรรมทางการเกษตรอันจำเป็นในการประกอบอาชีพและการดำ</w:t>
      </w:r>
      <w:r>
        <w:rPr>
          <w:rFonts w:ascii="TH SarabunPSK" w:hAnsi="TH SarabunPSK" w:cs="TH SarabunPSK"/>
          <w:sz w:val="32"/>
          <w:szCs w:val="32"/>
          <w:cs/>
        </w:rPr>
        <w:t>รงชีพ แก้ไขปัญหาและพัฒนา</w:t>
      </w:r>
      <w:r w:rsidRPr="00F8149A">
        <w:rPr>
          <w:rFonts w:ascii="TH SarabunPSK" w:hAnsi="TH SarabunPSK" w:cs="TH SarabunPSK"/>
          <w:sz w:val="32"/>
          <w:szCs w:val="32"/>
          <w:cs/>
        </w:rPr>
        <w:t>การประกอบอาชีพ ส่งเสริมการออม ส่งเสริมและเผยแพร่อาชีพเกษตรกรรม หัตถกรรม และอุตสาหกรรมในครัวเรือนหรือการประกอบอาชีพอย่างอื่นที่เกี่ยวกับเกษตรกรรม และดำเนินกิจการภายใต้ขอบเขตที่กำหนด เช่น จัดหาทุน ฝากเงิน จัดให้มีเงินกู้ สินเชื่อ จัดให้มีบริการด้านต่าง ๆ ที่เกี่ยวข้องกับการประกอบกิจการทางการเกษตร</w:t>
      </w:r>
    </w:p>
    <w:p w:rsidR="0052047E" w:rsidRPr="00F8149A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หมวด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สหกรณ์ประมง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จัดตั้งขึ้นจากการรวมตัวกันของ</w:t>
      </w:r>
      <w:r w:rsidRPr="00F8149A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ประกอบอาชีพหลักทาง</w:t>
      </w:r>
      <w:r w:rsidR="004306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การประมงที่เกี่ยวกับการจับสัตว์น้ำ การเลี้ยงหรือเพาะเลี้ย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งสัตว์น้ำ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โดยมีวัตถุประสงค์ที่กำหนด </w:t>
      </w:r>
      <w:r w:rsidRPr="00F8149A">
        <w:rPr>
          <w:rFonts w:ascii="TH SarabunPSK" w:hAnsi="TH SarabunPSK" w:cs="TH SarabunPSK"/>
          <w:sz w:val="32"/>
          <w:szCs w:val="32"/>
          <w:cs/>
        </w:rPr>
        <w:t>เช่น ส่งเสริม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การดำเนินธุรกิจ การผลิต การค้า และการบริการอันจำเป็นในการประกอบอาชีพหลักทางการประมงและการดำรงชีพ แก้ไขปัญหาและพัฒนาการประกอบอาชีพ ส่งเสริมการออม ส่งเสริมและเผยแพร่อาชีพการประมง อุตสาหกรรมในครัวเรือนหรือการประกอบอาชีพอย่างอื่นที่เกี่ยวกับการประมง 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และดำเนินกิจการภายใต้ขอบเขตที่กำหนด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>จัดหาทุน ฝากเงิน จัดให้มีเงินกู้ สินเชื่อ จัดให้มีบริการด้านต่าง ๆ ที่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เกี่ยวข้องกับการประกอบกิจการทางการประมง</w:t>
      </w:r>
    </w:p>
    <w:p w:rsidR="0052047E" w:rsidRPr="00F8149A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149A"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สหกรณ์นิคม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จัดตั้งขึ้นในเขตนิคมสหกรณ์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>ตามกฎหมายว่าด้วยการจัดที่ดินเพื่อการครองชีพ หรือในพื้นที่ที่หน่วยงานภาครัฐกำหนด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F8149A">
        <w:rPr>
          <w:rFonts w:ascii="TH SarabunPSK" w:hAnsi="TH SarabunPSK" w:cs="TH SarabunPSK"/>
          <w:sz w:val="32"/>
          <w:szCs w:val="32"/>
          <w:cs/>
        </w:rPr>
        <w:t>มาชิกได้รับที่ดินเพื่อการอยู่อาศัยและประกอบอาชีพทางเกษตรกรรม โดยมี</w:t>
      </w:r>
      <w:r w:rsidRPr="006F4B9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</w:t>
      </w:r>
      <w:r w:rsidRPr="006F4B9F">
        <w:rPr>
          <w:rFonts w:ascii="TH SarabunPSK" w:hAnsi="TH SarabunPSK" w:cs="TH SarabunPSK" w:hint="cs"/>
          <w:b/>
          <w:bCs/>
          <w:sz w:val="32"/>
          <w:szCs w:val="32"/>
          <w:cs/>
        </w:rPr>
        <w:t>ค์ที่กำหนด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เช่น แก้</w:t>
      </w:r>
      <w:r>
        <w:rPr>
          <w:rFonts w:ascii="TH SarabunPSK" w:hAnsi="TH SarabunPSK" w:cs="TH SarabunPSK" w:hint="cs"/>
          <w:sz w:val="32"/>
          <w:szCs w:val="32"/>
          <w:cs/>
        </w:rPr>
        <w:t>ไข</w:t>
      </w:r>
      <w:r>
        <w:rPr>
          <w:rFonts w:ascii="TH SarabunPSK" w:hAnsi="TH SarabunPSK" w:cs="TH SarabunPSK"/>
          <w:sz w:val="32"/>
          <w:szCs w:val="32"/>
          <w:cs/>
        </w:rPr>
        <w:t>ปัญหาเก</w:t>
      </w:r>
      <w:r>
        <w:rPr>
          <w:rFonts w:ascii="TH SarabunPSK" w:hAnsi="TH SarabunPSK" w:cs="TH SarabunPSK" w:hint="cs"/>
          <w:sz w:val="32"/>
          <w:szCs w:val="32"/>
          <w:cs/>
        </w:rPr>
        <w:t>ี่ยวกับ</w:t>
      </w:r>
      <w:r w:rsidRPr="00F8149A">
        <w:rPr>
          <w:rFonts w:ascii="TH SarabunPSK" w:hAnsi="TH SarabunPSK" w:cs="TH SarabunPSK"/>
          <w:sz w:val="32"/>
          <w:szCs w:val="32"/>
          <w:cs/>
        </w:rPr>
        <w:t>ที่ดินเพื่อใช้ในการทำกินและเป็นที่อยู่อาศัย รวมทั้งพัฒนาก</w:t>
      </w:r>
      <w:r>
        <w:rPr>
          <w:rFonts w:ascii="TH SarabunPSK" w:hAnsi="TH SarabunPSK" w:cs="TH SarabunPSK" w:hint="cs"/>
          <w:sz w:val="32"/>
          <w:szCs w:val="32"/>
          <w:cs/>
        </w:rPr>
        <w:t>ารประกอบ</w:t>
      </w:r>
      <w:r w:rsidRPr="00F8149A">
        <w:rPr>
          <w:rFonts w:ascii="TH SarabunPSK" w:hAnsi="TH SarabunPSK" w:cs="TH SarabunPSK"/>
          <w:sz w:val="32"/>
          <w:szCs w:val="32"/>
          <w:cs/>
        </w:rPr>
        <w:t>อาชีพของสมาชิก ส่งเสริมการดำเนินธุรกิจ การผลิต การค้า และการบริการ อันจำเป็นในการประกอบอาชีพหลักและการดำรงชีพ ส่งเสริมการออมของสมาชิก และดำเนินกิจการภายใต้</w:t>
      </w:r>
      <w:r>
        <w:rPr>
          <w:rFonts w:ascii="TH SarabunPSK" w:hAnsi="TH SarabunPSK" w:cs="TH SarabunPSK"/>
          <w:sz w:val="32"/>
          <w:szCs w:val="32"/>
          <w:cs/>
        </w:rPr>
        <w:t>ขอบเ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ตที่กำหนด เช่น จัดหาทุน ฝากเงิน 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ครอบครองและจัดที่ดินให้สมาชิกใช้เป็นที่อยู่อาศัยและประกอบอาชีพ</w:t>
      </w:r>
      <w:r w:rsidRPr="00F8149A">
        <w:rPr>
          <w:rFonts w:ascii="TH SarabunPSK" w:hAnsi="TH SarabunPSK" w:cs="TH SarabunPSK"/>
          <w:sz w:val="32"/>
          <w:szCs w:val="32"/>
          <w:cs/>
        </w:rPr>
        <w:t>โดยการเช่า หรือการเช่าซื้อ พัฒนาหมู่บ้าน การคมนาคม บริการสาธารณะต่าง 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>ตลอดจนพัฒนาที่ดิน เพื่อให้เกิดความสะดวกและเหมาะสมในการใช้งาน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b/>
          <w:bCs/>
          <w:sz w:val="32"/>
          <w:szCs w:val="32"/>
          <w:cs/>
        </w:rPr>
        <w:t>สหกรณ์ร้านค้า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จัดตั้งขึ้นจากการรวมตัวกันของ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F8149A">
        <w:rPr>
          <w:rFonts w:ascii="TH SarabunPSK" w:hAnsi="TH SarabunPSK" w:cs="TH SarabunPSK"/>
          <w:sz w:val="32"/>
          <w:szCs w:val="32"/>
          <w:cs/>
        </w:rPr>
        <w:t>ณะบุคคลเพื่อจัดหา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F8149A">
        <w:rPr>
          <w:rFonts w:ascii="TH SarabunPSK" w:hAnsi="TH SarabunPSK" w:cs="TH SarabunPSK"/>
          <w:sz w:val="32"/>
          <w:szCs w:val="32"/>
          <w:cs/>
        </w:rPr>
        <w:t>และรวบรวมสินค้าหรือผลิตภัณฑ์ของสมาชิกเพื่อจำหน่าย โด</w:t>
      </w:r>
      <w:r>
        <w:rPr>
          <w:rFonts w:ascii="TH SarabunPSK" w:hAnsi="TH SarabunPSK" w:cs="TH SarabunPSK" w:hint="cs"/>
          <w:sz w:val="32"/>
          <w:szCs w:val="32"/>
          <w:cs/>
        </w:rPr>
        <w:t>ยต้องไม่มีลักษณะ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เป็นธุรกิจขายตรงหรือธุรกิจอื่นในลักษณะเดียวกัน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โดยมีวัตถุประสงค์ที่กำหนด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แก้ไขปัญหา</w:t>
      </w:r>
      <w:r w:rsidRPr="00F8149A">
        <w:rPr>
          <w:rFonts w:ascii="TH SarabunPSK" w:hAnsi="TH SarabunPSK" w:cs="TH SarabunPSK"/>
          <w:sz w:val="32"/>
          <w:szCs w:val="32"/>
          <w:cs/>
        </w:rPr>
        <w:t>ความเดือดร้อนจากความต้องการสินค้าอุปโภคบริโภคและสินค้าอันจำเป็นร่วมกั</w:t>
      </w:r>
      <w:r>
        <w:rPr>
          <w:rFonts w:ascii="TH SarabunPSK" w:hAnsi="TH SarabunPSK" w:cs="TH SarabunPSK" w:hint="cs"/>
          <w:sz w:val="32"/>
          <w:szCs w:val="32"/>
          <w:cs/>
        </w:rPr>
        <w:t>น ส่งเสริมและเพิ่ม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ช่องทางการจำหน่ายสินค้าหรือผลิตภัณฑ์ ส่งเสริมธุรกิจการค้า </w:t>
      </w:r>
      <w:r w:rsidR="009A01A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และดำเนินกิจการ</w:t>
      </w:r>
      <w:r w:rsidRPr="00B045A3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ขอบเขตที่กำหนด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เช่น จัดหาทุน ฝากเงิน จัดให้มีเงินกู้ สินเชื่อ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ให้บริการเป็นตัวแทนของผู้ประกอบธุรกิจให้บริการรับชำระเงินด้วยวิธีการทางอิเล็กทรอนิกส์</w:t>
      </w:r>
      <w:r w:rsidRPr="00F8149A">
        <w:rPr>
          <w:rFonts w:ascii="TH SarabunPSK" w:hAnsi="TH SarabunPSK" w:cs="TH SarabunPSK"/>
          <w:sz w:val="32"/>
          <w:szCs w:val="32"/>
          <w:cs/>
        </w:rPr>
        <w:t>ตามกฎหมายว่าด้วยระบบการชำระเงิน</w:t>
      </w:r>
    </w:p>
    <w:p w:rsidR="0052047E" w:rsidRPr="00F8149A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สหกรณ์บริการ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จัดตั้งขึ้นจากการรวมตัวกันของ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ผู้มีอาชีพหลักอย่างเดียวกัน หรือผู้ที่มีความต้องการรับบริการด้านเดียวกัน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52047E" w:rsidRPr="00F8149A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ผู้มีอาชีพหลักอย่างเดียวกันหรือกลุ่มเดียวกัน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>นอกเหนือจากผู้ประกอบอาชีพหลักทางเกษตรกรรมหรือทางการประมง เพื่อดำเนินกิจการร่วมกันที่เกี่ยวข้องกับการประกอบอาชีพของสมาชิก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F8149A">
        <w:rPr>
          <w:rFonts w:ascii="TH SarabunPSK" w:hAnsi="TH SarabunPSK" w:cs="TH SarabunPSK"/>
          <w:sz w:val="32"/>
          <w:szCs w:val="32"/>
          <w:cs/>
        </w:rPr>
        <w:t>และต้องไม่เป็นการจัดตั้งสหกรณ์เพื่อดำเนินกิจการทางการเงินเพียงอย่างเดียว</w:t>
      </w:r>
    </w:p>
    <w:p w:rsidR="0052047E" w:rsidRPr="00F8149A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ผู้ที่อาศัยอยู่ในชุมชนเดียวกันหรือใกล้เคียงกัน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ภายในพื้นที่จังหวัดเดียวกัน </w:t>
      </w:r>
      <w:r w:rsidR="009A01AF">
        <w:rPr>
          <w:rFonts w:ascii="TH SarabunPSK" w:hAnsi="TH SarabunPSK" w:cs="TH SarabunPSK"/>
          <w:sz w:val="32"/>
          <w:szCs w:val="32"/>
          <w:cs/>
        </w:rPr>
        <w:br/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ที่มีความต้องการรับบริการอย่างเดียวกัน เพื่อดำเนินกิจการร่วมกันในการให้บริการเพื่อแก้ไขปัญหาความเดือดร้อนของสมาชิก หรือเป็นผู้ที่มีความเดือดร้อนเกี่ยวกับที่อยู่อาศัยและไม่มีที่ดินเป็นของตนเอง เพื่อดำเนินกิจการร่วมกัน 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F8149A">
        <w:rPr>
          <w:rFonts w:ascii="TH SarabunPSK" w:hAnsi="TH SarabunPSK" w:cs="TH SarabunPSK"/>
          <w:sz w:val="32"/>
          <w:szCs w:val="32"/>
          <w:cs/>
        </w:rPr>
        <w:t>ในการจัดหาหรือจัดสรรที่ดิน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>หรือที่อยู่อาศัยโดยวิธีใดวิธีหนึ่ง ไม่ว่าจะเป็นการซื้อ เช่าซื้อ เช่า หรือใช้ที่ดินที่รัฐหรือเอกชนยกให้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>เพื่อให้สมาชิกได้มีที่อยู่อาศัยเป็นกรรมสิทธิ์ของตนเอง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149A">
        <w:rPr>
          <w:rFonts w:ascii="TH SarabunPSK" w:hAnsi="TH SarabunPSK" w:cs="TH SarabunPSK"/>
          <w:sz w:val="32"/>
          <w:szCs w:val="32"/>
          <w:cs/>
        </w:rPr>
        <w:t>โดยมีวัตถุประสงค์ที่กำหนด เช่น ส่งเสริมการดำเนินธุรกิจ การผลิต การค้า และการบริการอันจำเป็นในการประกอบอาชีพหลักและการดำร</w:t>
      </w:r>
      <w:r>
        <w:rPr>
          <w:rFonts w:ascii="TH SarabunPSK" w:hAnsi="TH SarabunPSK" w:cs="TH SarabunPSK"/>
          <w:sz w:val="32"/>
          <w:szCs w:val="32"/>
          <w:cs/>
        </w:rPr>
        <w:t>งชีพ ส่งเสริมการออม แก้ไขปัญหาค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วามเดือดร้อนตามความต้องการในการรับบริการร่วมกันของสมาชิก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และดำเนินกิจการภาย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ต้ขอบเขตที่กำหนด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 เช่น จัดหาทุน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49A">
        <w:rPr>
          <w:rFonts w:ascii="TH SarabunPSK" w:hAnsi="TH SarabunPSK" w:cs="TH SarabunPSK"/>
          <w:sz w:val="32"/>
          <w:szCs w:val="32"/>
          <w:cs/>
        </w:rPr>
        <w:t xml:space="preserve">ฝากเงิน จัดให้มีเงินกู้ สินเชื่อ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ดำเนินงานของสหกรณ์ที่มีสมาชิกอาชีพหลักด้านเดียวกัน หรือสมาชิกที่มีความต้องการรับบริการด้านเดียวกัน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045A3">
        <w:rPr>
          <w:rFonts w:ascii="TH SarabunPSK" w:hAnsi="TH SarabunPSK" w:cs="TH SarabunPSK"/>
          <w:sz w:val="32"/>
          <w:szCs w:val="32"/>
        </w:rPr>
        <w:t>6</w:t>
      </w:r>
      <w:r w:rsidRPr="00B045A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สหกรณ์ออมทรัพย์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จัดตั้งขึ้นจากการรวมตัวกันของ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บุคคลที่ประกอบอาชีพหลักในสังกัดหน่วยงาน องค์กร หรือสถานประกอบการเดียวกันหรือในเครือเดียวกัน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และเป็นผู้มีเงินได้รายเดือนหรือเงินได้ประจำที่หน่วยงานต้นสังกัดหรือนายจ้างในสถานประกอบการสามารถหักเงิน ณ ที่จ่ายส่งให้แก่สหกรณ์ได้ ตามวัตถุประสงค์ที่กำหนด เช่น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45A3">
        <w:rPr>
          <w:rFonts w:ascii="TH SarabunPSK" w:hAnsi="TH SarabunPSK" w:cs="TH SarabunPSK"/>
          <w:sz w:val="32"/>
          <w:szCs w:val="32"/>
          <w:cs/>
        </w:rPr>
        <w:t>ส่งเสริมการออม ให้บริการทางการเงิน และดำเนินกิจการภายใต้ขอบเขตที่กำหนด เช่น จัดหาทุน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45A3">
        <w:rPr>
          <w:rFonts w:ascii="TH SarabunPSK" w:hAnsi="TH SarabunPSK" w:cs="TH SarabunPSK"/>
          <w:sz w:val="32"/>
          <w:szCs w:val="32"/>
          <w:cs/>
        </w:rPr>
        <w:t>ฝากเงิน จัดให้มีเงินกู้ สินเชื่อ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สหกรณ์เครดิตยูเนี่ยน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จัดตั้งขึ้นจากการรวมตัวกันของบุคคลหรือกลุ่มบุคคล ดังต่อไปนี้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ผู้ที่อยู่อาศัยในชุมชนเดียวกันหรือชุมชนใกล้เคียงกัน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45A3">
        <w:rPr>
          <w:rFonts w:ascii="TH SarabunPSK" w:hAnsi="TH SarabunPSK" w:cs="TH SarabunPSK"/>
          <w:sz w:val="32"/>
          <w:szCs w:val="32"/>
          <w:cs/>
        </w:rPr>
        <w:t>ภายในพื้นที่อำเภอเดียวกัน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ผู้ประกอบอาชีพหลักเดียวกันหรืออยู่ในสังกัดหน่วยงาน องค์กร หรือสถานประกอบการเดียวกัน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แต่ไม่มีเงินได้ประจำหรือมีรายได้ไม่แน่นอน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หรือหน่วยงานต้นสังกัดไม่สามารถหักเงิน </w:t>
      </w:r>
      <w:r w:rsidR="00B94D1E">
        <w:rPr>
          <w:rFonts w:ascii="TH SarabunPSK" w:hAnsi="TH SarabunPSK" w:cs="TH SarabunPSK"/>
          <w:sz w:val="32"/>
          <w:szCs w:val="32"/>
          <w:cs/>
        </w:rPr>
        <w:br/>
      </w:r>
      <w:r w:rsidRPr="00B045A3">
        <w:rPr>
          <w:rFonts w:ascii="TH SarabunPSK" w:hAnsi="TH SarabunPSK" w:cs="TH SarabunPSK"/>
          <w:sz w:val="32"/>
          <w:szCs w:val="32"/>
          <w:cs/>
        </w:rPr>
        <w:t>ณ ที่จ่ายส่งให้แก่สหกรณ์ได้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กลุ่มบุคคลในพื้นที่จังหวัดเดียวกันที่มีความเชื่อมโยงกันตามวงสัมพันธ์อย่างใดอย่างหนึ่งทางสังคม </w:t>
      </w:r>
      <w:r w:rsidRPr="00B045A3">
        <w:rPr>
          <w:rFonts w:ascii="TH SarabunPSK" w:hAnsi="TH SarabunPSK" w:cs="TH SarabunPSK"/>
          <w:sz w:val="32"/>
          <w:szCs w:val="32"/>
          <w:cs/>
        </w:rPr>
        <w:t>และมีการพบปะหรือทำกิจกรรมร่วมกันอย่างสม่ำเสมอ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โดยมีวัตถุประสงค์ที่กำหนด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เช่น ส่งเสริมการออม ให้บริการทางการเงิน และดำเนินกิจการ</w:t>
      </w:r>
      <w:r w:rsidRPr="00B045A3">
        <w:rPr>
          <w:rFonts w:ascii="TH SarabunPSK" w:hAnsi="TH SarabunPSK" w:cs="TH SarabunPSK" w:hint="cs"/>
          <w:b/>
          <w:bCs/>
          <w:sz w:val="32"/>
          <w:szCs w:val="32"/>
          <w:cs/>
        </w:rPr>
        <w:t>ภา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ยใต้</w:t>
      </w:r>
      <w:r w:rsidRPr="00B045A3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อบเขตที่กำหนด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เช่น จัดหาทุน ฝากเงิน จัดให้มีเงินกู้ สินเชื่อ ดำเนินการอื่นใดที่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B045A3">
        <w:rPr>
          <w:rFonts w:ascii="TH SarabunPSK" w:hAnsi="TH SarabunPSK" w:cs="TH SarabunPSK"/>
          <w:sz w:val="32"/>
          <w:szCs w:val="32"/>
          <w:cs/>
        </w:rPr>
        <w:t>การดำเนินธุรกิจของสหกรณ์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045A3">
        <w:rPr>
          <w:rFonts w:ascii="TH SarabunPSK" w:hAnsi="TH SarabunPSK" w:cs="TH SarabunPSK"/>
          <w:sz w:val="32"/>
          <w:szCs w:val="32"/>
          <w:cs/>
        </w:rPr>
        <w:t>กำหนดให้สหกรณ์ประเภทอื่นนอกจากสหกรณ์ร้า</w:t>
      </w:r>
      <w:r>
        <w:rPr>
          <w:rFonts w:ascii="TH SarabunPSK" w:hAnsi="TH SarabunPSK" w:cs="TH SarabunPSK" w:hint="cs"/>
          <w:sz w:val="32"/>
          <w:szCs w:val="32"/>
          <w:cs/>
        </w:rPr>
        <w:t>นค้า</w:t>
      </w:r>
      <w:r w:rsidRPr="00B045A3">
        <w:rPr>
          <w:rFonts w:ascii="TH SarabunPSK" w:hAnsi="TH SarabunPSK" w:cs="TH SarabunPSK"/>
          <w:sz w:val="32"/>
          <w:szCs w:val="32"/>
          <w:cs/>
        </w:rPr>
        <w:t>ที่ประสงค์จะดำเนินการให้บริการเป็นตัวแทนของผู้ประกอบธุรกิจให้บริการรับชำระเงิน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B045A3">
        <w:rPr>
          <w:rFonts w:ascii="TH SarabunPSK" w:hAnsi="TH SarabunPSK" w:cs="TH SarabunPSK"/>
          <w:sz w:val="32"/>
          <w:szCs w:val="32"/>
          <w:cs/>
        </w:rPr>
        <w:t>วิธีการทางอิเล็กทรอนิกส์ต้องได้รับความเห็นชอบจากนายทะเบียนสหก</w:t>
      </w:r>
      <w:r>
        <w:rPr>
          <w:rFonts w:ascii="TH SarabunPSK" w:hAnsi="TH SarabunPSK" w:cs="TH SarabunPSK" w:hint="cs"/>
          <w:sz w:val="32"/>
          <w:szCs w:val="32"/>
          <w:cs/>
        </w:rPr>
        <w:t>รณ์ (อธิบดีก</w:t>
      </w:r>
      <w:r w:rsidRPr="00B045A3">
        <w:rPr>
          <w:rFonts w:ascii="TH SarabunPSK" w:hAnsi="TH SarabunPSK" w:cs="TH SarabunPSK"/>
          <w:sz w:val="32"/>
          <w:szCs w:val="32"/>
          <w:cs/>
        </w:rPr>
        <w:t>รมส่งเสริมสหกรณ์) โดยสหกรณ์ดังกล่าวต้องดำเนินการตามกฎหมายว่าด้วยระบบการชำ</w:t>
      </w:r>
      <w:r>
        <w:rPr>
          <w:rFonts w:ascii="TH SarabunPSK" w:hAnsi="TH SarabunPSK" w:cs="TH SarabunPSK" w:hint="cs"/>
          <w:sz w:val="32"/>
          <w:szCs w:val="32"/>
          <w:cs/>
        </w:rPr>
        <w:t>ระเงิน</w:t>
      </w:r>
      <w:r w:rsidRPr="00B045A3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:rsidR="0052047E" w:rsidRPr="00D47D3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045A3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กำหนดลักษณะชื่อของสหกรณ์ที่จะรับจดทะเบียน รวมถึงลักษณะชื่อที่ไม่สามารถรับจดทะเบียน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เช่น ต้องไม่ซ้ำกับชื่อของสหกรณ์อื่นซึ่งได้รับจดทะเบียนไว้ก่อน ไม่ใช้คำว่า </w:t>
      </w:r>
      <w:r>
        <w:rPr>
          <w:rFonts w:ascii="TH SarabunPSK" w:hAnsi="TH SarabunPSK" w:cs="TH SarabunPSK"/>
          <w:sz w:val="32"/>
          <w:szCs w:val="32"/>
          <w:cs/>
        </w:rPr>
        <w:t>“แห่งประเทศไทย”</w:t>
      </w:r>
      <w:r w:rsidRPr="00B045A3">
        <w:rPr>
          <w:rFonts w:ascii="TH SarabunPSK" w:hAnsi="TH SarabunPSK" w:cs="TH SarabunPSK"/>
          <w:sz w:val="32"/>
          <w:szCs w:val="32"/>
          <w:cs/>
        </w:rPr>
        <w:t xml:space="preserve"> ไว้ท้ายชื่อ</w:t>
      </w:r>
      <w:r w:rsidRPr="00B045A3">
        <w:rPr>
          <w:rFonts w:ascii="TH SarabunPSK" w:hAnsi="TH SarabunPSK" w:cs="TH SarabunPSK"/>
          <w:sz w:val="32"/>
          <w:szCs w:val="32"/>
          <w:cs/>
        </w:rPr>
        <w:lastRenderedPageBreak/>
        <w:t>หรือเป็นส่วนหนึ่งของชื่อ รวมทั้งไม่มีลักษณะต้องห้ามตามกฎหมายอื่น ไม่คล้ายหรือสอดคล้องกับสถาบัน องค์กร หรือหน่วยงาน ที่ไม่มี</w:t>
      </w:r>
      <w:r w:rsidRPr="00D47D33">
        <w:rPr>
          <w:rFonts w:ascii="TH SarabunPSK" w:hAnsi="TH SarabunPSK" w:cs="TH SarabunPSK" w:hint="cs"/>
          <w:sz w:val="32"/>
          <w:szCs w:val="32"/>
          <w:cs/>
        </w:rPr>
        <w:t>ค</w:t>
      </w:r>
      <w:r w:rsidRPr="00B045A3">
        <w:rPr>
          <w:rFonts w:ascii="TH SarabunPSK" w:hAnsi="TH SarabunPSK" w:cs="TH SarabunPSK"/>
          <w:sz w:val="32"/>
          <w:szCs w:val="32"/>
          <w:cs/>
        </w:rPr>
        <w:t>วามเกี่ยวข้องกับหน่วยงานต้นสังกัดของสมาชิก</w:t>
      </w:r>
    </w:p>
    <w:p w:rsidR="0052047E" w:rsidRPr="00B045A3" w:rsidRDefault="0052047E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47D33">
        <w:rPr>
          <w:rFonts w:ascii="TH SarabunPSK" w:hAnsi="TH SarabunPSK" w:cs="TH SarabunPSK"/>
          <w:b/>
          <w:bCs/>
          <w:sz w:val="32"/>
          <w:szCs w:val="32"/>
          <w:cs/>
        </w:rPr>
        <w:t>กำหนดบทเฉพาะกาล</w:t>
      </w:r>
      <w:r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045A3">
        <w:rPr>
          <w:rFonts w:ascii="TH SarabunPSK" w:hAnsi="TH SarabunPSK" w:cs="TH SarabunPSK"/>
          <w:sz w:val="32"/>
          <w:szCs w:val="32"/>
          <w:cs/>
        </w:rPr>
        <w:t>) หากสมาชิกรายใดมีคุณสมบัติไม่เป็นไปตามกฎกระทรวงนี้ แต่มีคุณสมบัติเป็นไปตามข้อบังคับ</w:t>
      </w:r>
      <w:r>
        <w:rPr>
          <w:rFonts w:ascii="TH SarabunPSK" w:hAnsi="TH SarabunPSK" w:cs="TH SarabunPSK"/>
          <w:sz w:val="32"/>
          <w:szCs w:val="32"/>
          <w:cs/>
        </w:rPr>
        <w:t>สหกรณ์ที่ใช้อยู่ในวันก่อนวันที่</w:t>
      </w:r>
      <w:r w:rsidRPr="00B045A3">
        <w:rPr>
          <w:rFonts w:ascii="TH SarabunPSK" w:hAnsi="TH SarabunPSK" w:cs="TH SarabunPSK"/>
          <w:sz w:val="32"/>
          <w:szCs w:val="32"/>
          <w:cs/>
        </w:rPr>
        <w:t>กฎกระทรวงนี้ใช้บังคับให้ยังคงเป็นส</w:t>
      </w:r>
      <w:r>
        <w:rPr>
          <w:rFonts w:ascii="TH SarabunPSK" w:hAnsi="TH SarabunPSK" w:cs="TH SarabunPSK"/>
          <w:sz w:val="32"/>
          <w:szCs w:val="32"/>
          <w:cs/>
        </w:rPr>
        <w:t xml:space="preserve">มาชิกของสหกรณ์นั้นต่อไปได้ และ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045A3">
        <w:rPr>
          <w:rFonts w:ascii="TH SarabunPSK" w:hAnsi="TH SarabunPSK" w:cs="TH SarabunPSK"/>
          <w:sz w:val="32"/>
          <w:szCs w:val="32"/>
          <w:cs/>
        </w:rPr>
        <w:t>) กิจการของสหกรณ์ที่ได้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B045A3">
        <w:rPr>
          <w:rFonts w:ascii="TH SarabunPSK" w:hAnsi="TH SarabunPSK" w:cs="TH SarabunPSK"/>
          <w:sz w:val="32"/>
          <w:szCs w:val="32"/>
          <w:cs/>
        </w:rPr>
        <w:t>เนินการอยู่ในวันก่อนวันที่กฎกระทรวงนี้ใช้บังคับ ให้ถือว่าเป็นการดำเนินกิจการขอ</w:t>
      </w:r>
      <w:r>
        <w:rPr>
          <w:rFonts w:ascii="TH SarabunPSK" w:hAnsi="TH SarabunPSK" w:cs="TH SarabunPSK" w:hint="cs"/>
          <w:sz w:val="32"/>
          <w:szCs w:val="32"/>
          <w:cs/>
        </w:rPr>
        <w:t>งสหกรณ์</w:t>
      </w:r>
      <w:r w:rsidRPr="00B045A3">
        <w:rPr>
          <w:rFonts w:ascii="TH SarabunPSK" w:hAnsi="TH SarabunPSK" w:cs="TH SarabunPSK"/>
          <w:sz w:val="32"/>
          <w:szCs w:val="32"/>
          <w:cs/>
        </w:rPr>
        <w:t>ตามกฎกระทรวงนี้ ทั้งนี้ กรณีการดำเนินกิจการของสหกรณ์ที่ไม่เป็นไปตามวัตถุประสงค์และขอบเขตแห่งการดำเนินกิจการตามกฎกระทรวงนี้ ให้เป็นอำนาจของนายทะเบียนสหกรณ์พิจารณาเป็นรายกรณี</w:t>
      </w:r>
    </w:p>
    <w:p w:rsidR="005359BF" w:rsidRPr="008C2C81" w:rsidRDefault="005359BF" w:rsidP="00CF4DB0">
      <w:pPr>
        <w:spacing w:after="0" w:line="320" w:lineRule="exact"/>
        <w:jc w:val="thaiDistribute"/>
        <w:rPr>
          <w:rFonts w:ascii="TH SarabunPSK" w:hAnsi="TH SarabunPSK" w:cs="TH SarabunPSK"/>
        </w:rPr>
      </w:pPr>
      <w:r w:rsidRPr="008C2C81">
        <w:rPr>
          <w:rFonts w:ascii="TH SarabunPSK" w:hAnsi="TH SarabunPSK" w:cs="TH SarabunPSK"/>
          <w:cs/>
        </w:rPr>
        <w:tab/>
      </w:r>
      <w:r w:rsidRPr="008C2C81">
        <w:rPr>
          <w:rFonts w:ascii="TH SarabunPSK" w:hAnsi="TH SarabunPSK" w:cs="TH SarabunPSK"/>
          <w:cs/>
        </w:rPr>
        <w:tab/>
      </w:r>
      <w:r w:rsidRPr="008C2C81">
        <w:rPr>
          <w:rFonts w:ascii="TH SarabunPSK" w:hAnsi="TH SarabunPSK" w:cs="TH SarabunPSK"/>
          <w:cs/>
        </w:rPr>
        <w:tab/>
      </w:r>
    </w:p>
    <w:p w:rsidR="0052047E" w:rsidRPr="002920E3" w:rsidRDefault="00EA122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C6A78" w:rsidRPr="008C2C81" w:rsidTr="001B7B2B">
        <w:tc>
          <w:tcPr>
            <w:tcW w:w="9594" w:type="dxa"/>
          </w:tcPr>
          <w:p w:rsidR="000C6A78" w:rsidRPr="008C2C81" w:rsidRDefault="000C6A78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3655F" w:rsidRPr="008C2C81" w:rsidRDefault="00962079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การแยกบัญชีโครงการสินเชื่อสร้างงานสร้างอาชีพของธนาคารออมสินเป็นบัญชีธุรกรรมนโยบายรัฐ (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</w:rPr>
        <w:t xml:space="preserve">Public Service Account 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</w:rPr>
        <w:t>PSA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คณะรัฐมนตรีมีมติเห็นชอบการแยกบัญชีโครงการสินเชื่อสร้างงานสร้างอาชีพของธนาคารออมสิน (โครงการสินเชื่อฯ) เป็นบัญชีธุรกรรมนโยบายรัฐ [</w:t>
      </w:r>
      <w:r w:rsidRPr="008C2C81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8C2C81">
        <w:rPr>
          <w:rFonts w:ascii="TH SarabunPSK" w:hAnsi="TH SarabunPSK" w:cs="TH SarabunPSK"/>
          <w:sz w:val="32"/>
          <w:szCs w:val="32"/>
          <w:cs/>
        </w:rPr>
        <w:t>: (</w:t>
      </w:r>
      <w:r w:rsidRPr="008C2C81">
        <w:rPr>
          <w:rFonts w:ascii="TH SarabunPSK" w:hAnsi="TH SarabunPSK" w:cs="TH SarabunPSK"/>
          <w:sz w:val="32"/>
          <w:szCs w:val="32"/>
        </w:rPr>
        <w:t>PSA</w:t>
      </w:r>
      <w:r w:rsidRPr="008C2C81">
        <w:rPr>
          <w:rFonts w:ascii="TH SarabunPSK" w:hAnsi="TH SarabunPSK" w:cs="TH SarabunPSK"/>
          <w:sz w:val="32"/>
          <w:szCs w:val="32"/>
          <w:cs/>
        </w:rPr>
        <w:t>)] พร้อมทั้งมอบหมายหน่วยงานที่เกี่ยวข้องดำเนินในส่วนที่เกี่ยวข้องต่อไป ตามที่กระทรวงการคลัง (กค.) เสนอ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 จากภาวะเศรษฐกิจที่ชะลอตัว รวมถึงต้นทุนการผลิตและระดับราคาสินค้าทั่วไปปรับตัวเพิ่มสูงขึ้น ทำให้ค่าครองชีพและต้นทุนในการประกอบอาชีพของประชาชนปรับตัวสูงขึ้นตามไปด้วย ส่งผลให้ประชาชนประสบกับปัญหาด้านสภาพคล่องและมีรายได้ไม่เพียงพอที่จะชำระหนี้ได้ตามกำหนด ทั้งผู</w:t>
      </w:r>
      <w:r w:rsidR="00074C2C" w:rsidRPr="008C2C81">
        <w:rPr>
          <w:rFonts w:ascii="TH SarabunPSK" w:hAnsi="TH SarabunPSK" w:cs="TH SarabunPSK"/>
          <w:sz w:val="32"/>
          <w:szCs w:val="32"/>
          <w:cs/>
        </w:rPr>
        <w:t>้ที่เป็นหนี้ในระบบและหนี้นอกระบ</w:t>
      </w:r>
      <w:r w:rsidRPr="008C2C81">
        <w:rPr>
          <w:rFonts w:ascii="TH SarabunPSK" w:hAnsi="TH SarabunPSK" w:cs="TH SarabunPSK"/>
          <w:sz w:val="32"/>
          <w:szCs w:val="32"/>
          <w:cs/>
        </w:rPr>
        <w:t>บจนเกิดเป็นปัญหาเรื้อรัง ดังนั้น เพื่อให้ปัญหาดังกล่าวบรรเทาลงและได้รับการแก้ไข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ธนาคารออมสินจึง</w:t>
      </w:r>
      <w:r w:rsidR="00730FF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ขอดำเนินโครงการสินเชื่อฯ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(ซึ่งเป็นโครงการที่ธนาคารออมสินดำเนินการเองโดยไม่ได้ของบประมาณจัดสรรเพิ่มเติม) โดยมีรายละเอียดสรุปได้ ดังนี้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เพื่อเป็นเงินทุนหมุนเวียน เสริมสร้างสภาพคล่องในการประกอบอาชีพและนำไปชำระหนี้นอกระบบหรือหนี้ที่มีอัตราดอกเบี้ยสูงที่กู้ยืมมาใช้ในการประกอบอาชีพและดำรงชีพ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วงเงินโครงการ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15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ล้านบาท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วงเงินสินเชื่อต่อราย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สูงสุดไม่เกินรายละ 50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กลุ่มเป้าหมาย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(1) ผู้ประกอบการรายย่อย ผู้ประกอบอาชีพอิสระ ผู้มีรายได้ประจำ ลูกจ้าง พ่อค้า แม่ค้า หรือผู้รับจ้างให้บริการต่าง ๆ ที่มีรายได้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(2) ผู้มีสัญชาติไทย มีถิ่นที่อยู่แน่นอนและสามารถติดต่อได้ รวมถึงมีอายุครบ 20 ปี บริบูรณ์ขึ้นไป แต่ไม่เกิน 65 ปี บริบูรณ์ ณ วันยื่นขอกู้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ระยะเวลากู้ยืม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ชำระเงินต้นและดอกเบี้ยเป็นงวดรายเดือน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ระยะเวลาการชำระคืนสูงสุดไม่เกิน 5 ปี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(60 งวด)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อัตราดอกเบี้ย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อัตราดอกเบี้ยคงที่ร้อยละ 0.75 ต่อเดือน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Flat Rate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หลักประกัน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ไม่มีหลักประกัน (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Clean Loan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ช่องทางการให้บริการ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ให้บริการผ่านช่องทางที่ธนาคารกำหนด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เงื่อนไขการพิจารณาสินเชื่อ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พิจารณาเงื่อนไขที่ผ่อนปรนกว่าสินเชื่อของธนาคาร โดยมีหลักเกณฑ์เงื่อนไขเป็นไปตามที่ธนาคารกำหนด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07146D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</w:t>
            </w:r>
            <w:r w:rsidR="00E3655F"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ระยะเวลาการยื่น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</w:t>
            </w:r>
            <w:r w:rsidR="00E3655F"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ยื่นขอสินเชื่อและจัดทำนิติกรรมสัญญาภายใน 30 ธันวาคม 2568 หรือจนกว่าจะครบวงเงินโครงการ หรืออย่างใดอย่างหนึ่งถึงก่อน</w:t>
            </w:r>
          </w:p>
        </w:tc>
      </w:tr>
      <w:tr w:rsidR="00E3655F" w:rsidRPr="008C2C81" w:rsidTr="001B7B2B">
        <w:tc>
          <w:tcPr>
            <w:tcW w:w="2830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 ความเสี่ยงของโครงการ</w:t>
            </w:r>
          </w:p>
        </w:tc>
        <w:tc>
          <w:tcPr>
            <w:tcW w:w="6186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ธนาคารออมสินรองรับความเสียหายที่เกิดจากหนี้ที่ไม่ก่อให้เกิดรายได้ [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Performing Loans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NPLs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)] ประมาณร้อยละ 30 ของสินเชื่อที่อนุมัติทั้งหมด</w:t>
            </w:r>
          </w:p>
        </w:tc>
      </w:tr>
    </w:tbl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การแยกบัญชีโครงการสินเชื่อฯ เป็นบัญชี 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 xml:space="preserve">PSA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จะทำให้เกิดความโปร่งใส ในการกำกับดูแล การตรวจสอบและการประเมินผลการดำเนินงานของสถาบันการเงินเฉพาะกิจ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ในการทำหน้าที่เป็นกลไกของรัฐเพื่อฟื้นฟูและช่วยเหลือกลุ่มประชาชนและธุรกิจได้อย่างมีประสิทธิภาพ รวมทั้งป้องกันความเสี่ยงทางเศรษฐกิจที่อาจเกิดขึ้น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3. การดำเนินการดังกล่าวไม่เข้าข่ายลักษณะของกิจกรรม มาตรการ หรือโครงการตามพระราชบัญญัติวินัยการเงินการคลังของรัฐ พ.ศ. 2561 เนื่องจาก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เป็นโครงการที่ธนาคารออมสินดำเนินการเองโดยไม่ได้ขอรับงบประมาณชดเชยเพิ่มเติมจากรัฐบาล</w:t>
      </w:r>
      <w:r w:rsidRPr="008C2C81">
        <w:rPr>
          <w:rFonts w:ascii="TH SarabunPSK" w:hAnsi="TH SarabunPSK" w:cs="TH SarabunPSK"/>
          <w:sz w:val="32"/>
          <w:szCs w:val="32"/>
          <w:cs/>
        </w:rPr>
        <w:t>แต่อย่างใด</w:t>
      </w:r>
    </w:p>
    <w:p w:rsidR="000754A4" w:rsidRPr="008C2C81" w:rsidRDefault="000754A4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655F" w:rsidRPr="008C2C81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การแยกบัญชีมาตรการสินเชื่อซื้อ – สร้าง และการแยกบัญชีมาตรการสินเชื่อซ่อม – แต่ง ภายใต้มาตรการสินเชื่อซื้อ – ซ่อม – สร้าง ของธนาคารอาคารสงเคราะห์เป็นบัญชีธุรกรรมนโยบายรัฐ (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</w:rPr>
        <w:t xml:space="preserve">Public Service Account 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</w:rPr>
        <w:t>PSA</w:t>
      </w:r>
      <w:r w:rsidR="00E3655F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คณะรัฐมนตรีมีมติเห็นชอบมาตรการสินเชื่อซื้อ – ซ่อม – สร้าง ของธนาคารอาคารสงเคราะห์</w:t>
      </w:r>
      <w:r w:rsidR="005D4516" w:rsidRPr="008C2C81">
        <w:rPr>
          <w:rFonts w:ascii="TH SarabunPSK" w:hAnsi="TH SarabunPSK" w:cs="TH SarabunPSK"/>
          <w:sz w:val="32"/>
          <w:szCs w:val="32"/>
          <w:cs/>
        </w:rPr>
        <w:t xml:space="preserve"> (ธอส.) (ตามข้อ 1) </w:t>
      </w:r>
      <w:r w:rsidRPr="008C2C81">
        <w:rPr>
          <w:rFonts w:ascii="TH SarabunPSK" w:hAnsi="TH SarabunPSK" w:cs="TH SarabunPSK"/>
          <w:sz w:val="32"/>
          <w:szCs w:val="32"/>
          <w:cs/>
        </w:rPr>
        <w:t>และอนุมัติงบประมาณวงเงินรวม 6</w:t>
      </w:r>
      <w:r w:rsidRPr="008C2C81">
        <w:rPr>
          <w:rFonts w:ascii="TH SarabunPSK" w:hAnsi="TH SarabunPSK" w:cs="TH SarabunPSK"/>
          <w:sz w:val="32"/>
          <w:szCs w:val="32"/>
        </w:rPr>
        <w:t>,</w:t>
      </w:r>
      <w:r w:rsidRPr="008C2C81">
        <w:rPr>
          <w:rFonts w:ascii="TH SarabunPSK" w:hAnsi="TH SarabunPSK" w:cs="TH SarabunPSK"/>
          <w:sz w:val="32"/>
          <w:szCs w:val="32"/>
          <w:cs/>
        </w:rPr>
        <w:t>372.88 ล้านบาท จากงบประมาณจ่ายประจำปี เพื่อดำเนินมาตรการฯ พร้อมทั้งมอบหมายหน่วยงานที่เกี่ยวข้องดำเนินการในส่วนที่เกี่ยวข้องต่อไป เพื่อเป็นการสนับสนุนภาคธุรกิจอสังหาริมทรัพย์รองรับความต้องการที่อยู่อาศัยของประชาชน ส่งเสริม และสร้างโอกาสให้กับผู้มีรายได้น้อยถึงปานกลางได้เข้าถึงสินเชื่อที่อยู่อาศัยภายใต้เงื่อนไขที่ผ่อนปรน เหมาะกับศักยภาพการผ่อนชำระหนี้ รวมทั้งเป็น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การเสริมสร้างวินัยทางการเงินของประชาชน เพื่อไม่ให้เกิดภาระทางการเงินในอนาคต ตามที่กระทรวงการคลัง (กค.) เสนอ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1. ธอส. ได้ดำเนินโครงการสินเชื่อบ้าน </w:t>
      </w:r>
      <w:r w:rsidRPr="008C2C81">
        <w:rPr>
          <w:rFonts w:ascii="TH SarabunPSK" w:hAnsi="TH SarabunPSK" w:cs="TH SarabunPSK"/>
          <w:sz w:val="32"/>
          <w:szCs w:val="32"/>
        </w:rPr>
        <w:t xml:space="preserve">Happy Home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และโครงการสินเชื่อบ้าน </w:t>
      </w:r>
      <w:r w:rsidRPr="008C2C81">
        <w:rPr>
          <w:rFonts w:ascii="TH SarabunPSK" w:hAnsi="TH SarabunPSK" w:cs="TH SarabunPSK"/>
          <w:sz w:val="32"/>
          <w:szCs w:val="32"/>
        </w:rPr>
        <w:t xml:space="preserve">Happy Life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ซึ่งได้รับผลตอบรับจากประชาชนเป็นอย่างดี โดยปัจจุบัน ธอส.สามารถปล่อยสินเชื่อเต็มกรอบวงเงินโครงการแล้ว และยังคงมีประชาชนสนใจยื่นขอสินเชื่อที่อยู่อาศัยอีกจำนวนมาก ดังนั้น เพื่อเป็นการสนับสนุนภาคธุรกิจอสังหาริมทรัพย์ รวมทั้งรองรับความต้องการที่อยู่อาศัยของประชาชนให้มีที่อยู่อาศัยเป็นของตนเองด้วยอัตราดอกเบี้ยที่เหมาะสมกับศักยภาพการชำระหนี้ และเพื่อเป็นการสร้างวินัยทางการเงินให้กับประชาชน โดย ธอส. สนับสนุนให้ลูกค้าเดิมมีวินัยในการผ่อนชำระหนี้สามารถยื่นขอสินเชื่อเพิ่ม เพื่อต่อเติมหรือซ่อมแซมอาคารหรือเพื่อซื้ออุปกรณ์ที่เกี่ยวเนื่องเพื่อประโยชน์ในการอยู่อาศัย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ธอส. จึงได้เสนอมาตรการฯ ซึ่งประกอบด้วย 1) มาตรการสินเชื่อซื้อ - สร้าง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วงเงินโครงการ 50</w:t>
      </w:r>
      <w:r w:rsidRPr="008C2C81">
        <w:rPr>
          <w:rFonts w:ascii="TH SarabunPSK" w:hAnsi="TH SarabunPSK" w:cs="TH SarabunPSK"/>
          <w:sz w:val="32"/>
          <w:szCs w:val="32"/>
        </w:rPr>
        <w:t>,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000 ล้านบาท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และ 2) มาตรการสินเชื่อซ่อม - แต่ง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วงเงินโครงการ 5</w:t>
      </w:r>
      <w:r w:rsidRPr="008C2C81">
        <w:rPr>
          <w:rFonts w:ascii="TH SarabunPSK" w:hAnsi="TH SarabunPSK" w:cs="TH SarabunPSK"/>
          <w:sz w:val="32"/>
          <w:szCs w:val="32"/>
        </w:rPr>
        <w:t>,</w:t>
      </w:r>
      <w:r w:rsidRPr="008C2C81">
        <w:rPr>
          <w:rFonts w:ascii="TH SarabunPSK" w:hAnsi="TH SarabunPSK" w:cs="TH SarabunPSK"/>
          <w:sz w:val="32"/>
          <w:szCs w:val="32"/>
          <w:cs/>
        </w:rPr>
        <w:t>000 ล้านบาท โดย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มีสาระสำคัญของหลักเกณฑ์และเงื่อนไขมาตรการ</w:t>
      </w:r>
      <w:r w:rsidRPr="008C2C81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E3655F" w:rsidRPr="008C2C81" w:rsidRDefault="00E3655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1.1 มาตรการสินเชื่อซื้อ – สร้าง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เพื่อสนับสนุนให้ประชาชนมีที่อยู่อาศัยเป็นของตนเองในราคาไม่เกิน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3 ล้านบาท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เพื่อซื้อที่ดินพร้อมอาคารหรือห้องชุด ปลูกสร้างอาคารหรือซื้อที่ดินพร้อมปลูกสร้างอาคาร และเพื่อซื้ออุปกรณ์หรือสิ่งอำนวยความสะดวกที่เกี่ยวเนื่องเพื่อประโยชน์ในการอยู่อาศัย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ประชาชนที่ต้องการมีที่อยู่อาศัยเป็นของตนเองในราคาไม่เกิน 3 ล้านบาท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ประเภทสินเชื่อ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สินเชื่อเพื่อที่อยู่อาศัย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วงเงินตามมาตรการ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ล้านบาท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วงเงินสินเชื่อต่อรายต่อหลักประกัน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ไม่เกินรายละ 3 ล้านบาท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(ราคาตามสัญญาจะซื้อจะขายและ/หรือค่าก่อสร้างไม่เกิน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 ล้านบาท) ทั้งนี้ เงื่อนไขการให้สินเชื่อให้เป็นไปตามระเบียบปฏิบัติงานสินเชื่อรายย่อยของ ธอส.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ระยะเวลากู้ยืมเงิน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ระยะเวลากู้สูงสุด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40 ปี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อัตราดอกเบี้ย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ปีที่ 1 - 5 : อัตราดอกเบี้ยคงที่ร้อยละ 3 ต่อปี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6 - 7 : อัตราดอกเบี้ยร้อยละ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MRR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- 2 ต่อปี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ปีที่ 8 - 9 : อัตราดอกเบี้ยร้อยละ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MRR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– 1.5 ต่อปี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ปีที่ 10 จนถึงตลอดอายุสัญญากู้เงิน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กรณีลูกค้ารายย่อยทั่วไป : อัตราดอกเบี้ยร้อยละ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MRR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– 0.75 ต่อปี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กรณีลูกค้าสวัสดิการ : อัตราดอกเบี้ยร้อยละ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MRR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- 1 ต่อปี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- กรณีลูกค้ากู้ซื้ออุปกรณ์หรือสิ่งอำนวยความสะดวกที่เกี่ยวเนื่องกับที่อยู่อาศัย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อัตราดอกเบี้ยร้อยละ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MRR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(ข้อมูล ณ วันที่ 1 พฤษภาคม 2567 อัตราดอกเบี้ย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MRR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ของ ธอส. เท่ากับ ร้อยละ 6.55 ต่อปี)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ค่าประเมินหลักประกัน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ธอส. รับภาระค่าประเมินหลักประกันไม่เกิน 2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300 บาท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ระยะเวลายื่นขอสินเชื่อ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ตั้งแต่วันถัดไปหลังจากที่คณะรัฐมนตรีมีมติเห็นชอบจนถึงวันที่ 30 ธันวาคม 2568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หรือก่อนกำหนดระยะเวลาดังกล่าว หาก ธอส. ให้สินเชื่อเต็มตามกรอบวงเงินของมาตรการสินเชื่อชื่อ - สร้างแล้ว ทั้งนี้ ธอส. สามารถพิจารณาปรับเปลี่ยนระยะเวลาดำเนินมาตรการสินเชื่อซื้อ - สร้าง ได้ตามความเหมาะสม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การขอรับการสนับสนุนจากรัฐบาล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ธอส. ขอรับ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การชดเชยส่วนต่างระหว่างรายได้ดอกเบี้ยรับ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ตามแผนวิสาหกิจของธนาคารกับรายได้ดอกเบี้ยรับจากมาตรการสินเชื่อซื้อ - สร้าง จำนวน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959.97 ล้านบาท</w:t>
            </w:r>
          </w:p>
        </w:tc>
      </w:tr>
      <w:tr w:rsidR="00E3655F" w:rsidRPr="008C2C81" w:rsidTr="001B7B2B">
        <w:tc>
          <w:tcPr>
            <w:tcW w:w="1980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เงื่อนไขอื่น ๆของธอส.</w:t>
            </w:r>
          </w:p>
        </w:tc>
        <w:tc>
          <w:tcPr>
            <w:tcW w:w="7513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ขอแยกบัญชีมาตรการสินเชื่อซื้อ-สร้าง เป็นบัญชี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PSA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ขอนำผลกระทบรายได้และค่าใช้จ่ายจากการจัดทำมาตรการสินเชื่อ ซื้อ - สร้าง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มาปรับตัวชี้วัดทางการเงินที่เกี่ยวข้องตามบันทึกข้อตกลงการประเมินผลการดำเนินงานรัฐวิสาหกิจ</w:t>
            </w:r>
          </w:p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(3) ขอนำผลกระทบรายได้และค่าใช้จ่ายในการจ</w:t>
            </w:r>
            <w:r w:rsidR="000754A4"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ัดทำมาตรการสินเชื่อซื้อ – สร้าง</w:t>
            </w:r>
            <w:r w:rsidR="000754A4" w:rsidRPr="008C2C8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มาบ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วกกลับกำไรเพื่อการจัดสรรโบนัสประจำปี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(4) ขอไม่นับรวมหนี้ที่ไม่ก่อให้เกิดรายได้ (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Performing Loans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NPLs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ที่เกิดจากการดำเนินมาตรการสินเชื่อซื้อ - สร้าง ในการคำนวณตัวชี้วัดด้านความสามารถในการบริหาร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ตามบันทึกข้อตกลงการประเมินผลการดำเนินงานรัฐวิสาหกิจ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(5) เงื่อนไขอื่น ๆ ให้เป็นไปตามที่ ธอส. กำหนด</w:t>
            </w:r>
          </w:p>
        </w:tc>
      </w:tr>
    </w:tbl>
    <w:p w:rsidR="00E3655F" w:rsidRPr="008C2C81" w:rsidRDefault="00E3655F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</w:p>
    <w:p w:rsidR="00E3655F" w:rsidRPr="008C2C81" w:rsidRDefault="00E3655F" w:rsidP="00CF4DB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1.2 มาตรการสินเชื่อซ่อม – แต่ง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เพื่อสนับสนุนลูกค้าเดิมของ ธอส. ที่มีวินัยในการผ่อนชำระหนี้ สามารถกู้เพิ่ม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เพื่อต่อเติมหรือซ่อมแซมอาคาร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หรือเพื่อซื้ออุปกรณ์หรือสิ่งอำนวยความสะดวกที่เกี่ยวเนื่องเพื่อประโยชน์ในการอยู่อาศัย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ลูกค้าเดิมของ ธอส.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ที่มีการผ่อนชำระหนี้มาแล้วไม่น้อยกว่า 2 ปี นับตั้งแต่วันที่ทำสัญญาครั้งแรกและ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มีประวัติการผ่อนชำระดีทุกเดือน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วงเงินกู้เดิมภายใต้หลักประกันเดิมสูงสุดไม่เกิน 5 ล้านบาท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ประเภทสินเชื่อ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สินเชื่อเพื่อที่อยู่อาศัย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วงเงินตามมาตรการ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ล้านบาท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วงเงินสินเชื่อต่อรายต่อหลักประกัน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ไม่เกินรายละ 100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เงื่อนไขการให้สินเชื่อให้เป็</w:t>
            </w:r>
            <w:r w:rsidR="0007146D"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นไ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ปตามระเบียบ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ปฏิบัติงานสินเชื่อรายย่อยของ ธอส.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ระยะเวลากู้ยืมเงิน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ระยะเวลากู้สูงสุด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3 ปี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อัตราดอกเบี้ย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ปีที่ 1 - 3 : อัตราดอกเบี้ยคงที่ร้อยละ 1 ต่อปี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ค่าประเมินหลักประกัน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ธอส. รับภาระค่าประเมินหลักประกันไม่เกิน 1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900 บาท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ระยะเวลายื่นขอสินเชื่อ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ตั้งแต่วันถัดไปหลังจากที่คณะรัฐมนตรีมีมติเห็นชอบเป็นต้นไป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จนกว่า ธอส.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ให้สินเชื่อเต็มตามกรอบวงเงินของมาตรการสินเชื่อซ่อม - แต่งแล้ว ทั้งนี้ ธอส.สามารถพิจารณาปรับเปลี่ยนระยะเวลาดำเนินมาตรการสินเชื่อซ่อม - แต่งได้ตามความเหมาะสม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การขอรับการสนับสนุนจากรัฐบาล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ธอส. ขอรับ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การชดเชยส่วนต่างระหว่างรายได้ดอกเบี้ยรับ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ตามแผนวิสาหกิจ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ของธนาคารกับรายได้ดอกเบี้ยรับจากมาตรการสินเชื่อซ่อม – แต่ง จำนวน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412.91 ล้านบาท</w:t>
            </w:r>
          </w:p>
        </w:tc>
      </w:tr>
      <w:tr w:rsidR="00E3655F" w:rsidRPr="008C2C81" w:rsidTr="001B7B2B">
        <w:tc>
          <w:tcPr>
            <w:tcW w:w="2263" w:type="dxa"/>
          </w:tcPr>
          <w:p w:rsidR="00E3655F" w:rsidRPr="008C2C81" w:rsidRDefault="00E3655F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เงื่อนไขอื่น ๆ ของ</w:t>
            </w:r>
            <w:r w:rsidR="0007146D"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ธอส.</w:t>
            </w:r>
          </w:p>
        </w:tc>
        <w:tc>
          <w:tcPr>
            <w:tcW w:w="6804" w:type="dxa"/>
          </w:tcPr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ขอแยกบัญชีมาตรการสินเชื่อซ่อม-แต่ง เป็นบัญชี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PSA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(2) ขอนำผลกระทบรายได้และค่าใช้จ่ายจากการจัดทำมาตรการสินเชื่อซ่อม-แต่ง มาปรับตัวชี้วัดทางการเงินที่เกี่ยวข้องตามบันทึกข้อตกลงการประเมินผลการดำเนินงานรัฐวิสาหกิจ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(3) ขอนำผลกระทบรายได้และค่าใช้จ่ายในการจัดทำมาตรการสินเชื่อซ่อม-แต่ง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(4) ขอไม่นับรวมหนี้ (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NPLs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ที่เกิดจากการดำเนินมาตรการสินเชื่อซ่อม-แต่ง ในการคำนวณตัวชี้วัดด้านความสามารถในการบริหาร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ตามบันทึกข้อตกลงการประเมินผลการดำเนินงานรัฐวิสาหกิจ</w:t>
            </w:r>
          </w:p>
          <w:p w:rsidR="00E3655F" w:rsidRPr="008C2C81" w:rsidRDefault="00E3655F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(5) เงื่อนไขอื่น ๆ ให้เป็นไปตามที่ ธอส. กำหนด</w:t>
            </w:r>
          </w:p>
        </w:tc>
      </w:tr>
    </w:tbl>
    <w:p w:rsidR="00E3655F" w:rsidRPr="008C2C81" w:rsidRDefault="00E3655F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61AD7" w:rsidRPr="008C2C81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961AD7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พิ่มวงเงินและขยายระยะเวลาก่อหนี้ผูกพันข้ามปีงบประมาณรายการก่อสร้างอาคารปฏิบัติการวิทยาศาสตร์ ตำบลท่าช้าง อำเภอเมืองจันทบุรี จังหวัดจันทบุรี </w:t>
      </w:r>
      <w:r w:rsidR="00074C2C" w:rsidRPr="008C2C81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ของมหาวิทยาลัยราชภัฏ</w:t>
      </w:r>
      <w:r w:rsidR="00961AD7" w:rsidRPr="008C2C81">
        <w:rPr>
          <w:rFonts w:ascii="TH SarabunPSK" w:hAnsi="TH SarabunPSK" w:cs="TH SarabunPSK"/>
          <w:b/>
          <w:bCs/>
          <w:sz w:val="32"/>
          <w:szCs w:val="32"/>
          <w:cs/>
        </w:rPr>
        <w:t>รำไพพรรณี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คณะรัฐมนตรีมีมติอนุมัติการเพิ่มวงเงินก่อหนี้ผูกพันข้ามปีงบประมาณ รายการอาคารปฏิบัติการวิทยาศาสตร์ ตำบลท่าช้าง อำเภอเมืองจันทบุรี จังหวัดจันทบุรี จำนวน </w:t>
      </w:r>
      <w:r w:rsidRPr="008C2C81">
        <w:rPr>
          <w:rFonts w:ascii="TH SarabunPSK" w:hAnsi="TH SarabunPSK" w:cs="TH SarabunPSK"/>
          <w:sz w:val="32"/>
          <w:szCs w:val="32"/>
        </w:rPr>
        <w:t>1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หลัง </w:t>
      </w:r>
      <w:r w:rsidR="00074C2C" w:rsidRPr="008C2C81">
        <w:rPr>
          <w:rFonts w:ascii="TH SarabunPSK" w:hAnsi="TH SarabunPSK" w:cs="TH SarabunPSK"/>
          <w:sz w:val="32"/>
          <w:szCs w:val="32"/>
          <w:cs/>
        </w:rPr>
        <w:t>ของมหาวิทยาลัยราชภัฏ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รำไพพรรณี (มหาวิทยาลัยฯ)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C2C81">
        <w:rPr>
          <w:rFonts w:ascii="TH SarabunPSK" w:hAnsi="TH SarabunPSK" w:cs="TH SarabunPSK"/>
          <w:sz w:val="32"/>
          <w:szCs w:val="32"/>
        </w:rPr>
        <w:t>169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67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C2C81">
        <w:rPr>
          <w:rFonts w:ascii="TH SarabunPSK" w:hAnsi="TH SarabunPSK" w:cs="TH SarabunPSK"/>
          <w:sz w:val="32"/>
          <w:szCs w:val="32"/>
        </w:rPr>
        <w:t>215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29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ล้านบาท (เพิ่มขึ้น </w:t>
      </w:r>
      <w:r w:rsidRPr="008C2C81">
        <w:rPr>
          <w:rFonts w:ascii="TH SarabunPSK" w:hAnsi="TH SarabunPSK" w:cs="TH SarabunPSK"/>
          <w:sz w:val="32"/>
          <w:szCs w:val="32"/>
        </w:rPr>
        <w:t>45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62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ล้านบาท) และขอขยายระยะเวลาก่อหนี้ผูกพันข้ามปีงบประมาณ สำหรับรายการดังกล่าว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8C2C81">
        <w:rPr>
          <w:rFonts w:ascii="TH SarabunPSK" w:hAnsi="TH SarabunPSK" w:cs="TH SarabunPSK"/>
          <w:sz w:val="32"/>
          <w:szCs w:val="32"/>
          <w:cs/>
        </w:rPr>
        <w:t>ปีงบประมาณ พ.ศ. 2555-2561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</w:t>
      </w:r>
      <w:r w:rsidRPr="008C2C81">
        <w:rPr>
          <w:rFonts w:ascii="TH SarabunPSK" w:hAnsi="TH SarabunPSK" w:cs="TH SarabunPSK"/>
          <w:sz w:val="32"/>
          <w:szCs w:val="32"/>
          <w:cs/>
        </w:rPr>
        <w:t>ปีงบประมาณ พ.ศ. 2555-2569 ตามที่กระทรวงการอุ</w:t>
      </w:r>
      <w:r w:rsidR="000754A4" w:rsidRPr="008C2C81">
        <w:rPr>
          <w:rFonts w:ascii="TH SarabunPSK" w:hAnsi="TH SarabunPSK" w:cs="TH SarabunPSK"/>
          <w:sz w:val="32"/>
          <w:szCs w:val="32"/>
          <w:cs/>
        </w:rPr>
        <w:t>ดมศึกษา วิทยาศาสตร์ วิจัยและนวัต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กรรม (อว.) เสนอ </w:t>
      </w:r>
    </w:p>
    <w:p w:rsidR="00961AD7" w:rsidRPr="008C2C81" w:rsidRDefault="00961AD7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อว. เสนอคณะรัฐมนตรีพิจารณาอนุมัติการเพิ่มวงเงินก่อหนี้ผูกพันข้ามปีงบประมาณ รายการอาคารปฏิบัติการวิทยาศาสตร์ ตำบลท่าช้าง อำเภอเมืองจันทบุรี จังหวัดจันทบุรี จำนวน 1 หลัง ของมหาวิทยาลัยราชภัฏรำไพพรรณี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ที่คณะรัฐมนตรีมีมติอนุมัติ (22 กุมภาพันธ์ 2555) จำนวน 169.67 ล้านบาท เป็นจำนวน </w:t>
      </w:r>
      <w:r w:rsidR="004306E8">
        <w:rPr>
          <w:rFonts w:ascii="TH SarabunPSK" w:hAnsi="TH SarabunPSK" w:cs="TH SarabunPSK"/>
          <w:sz w:val="32"/>
          <w:szCs w:val="32"/>
        </w:rPr>
        <w:br/>
      </w:r>
      <w:r w:rsidRPr="008C2C81">
        <w:rPr>
          <w:rFonts w:ascii="TH SarabunPSK" w:hAnsi="TH SarabunPSK" w:cs="TH SarabunPSK"/>
          <w:sz w:val="32"/>
          <w:szCs w:val="32"/>
        </w:rPr>
        <w:t>215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29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ล้านบาท (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วงเงินเพิ่มขึ้น 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>45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>62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8C2C81">
        <w:rPr>
          <w:rFonts w:ascii="TH SarabunPSK" w:hAnsi="TH SarabunPSK" w:cs="TH SarabunPSK"/>
          <w:sz w:val="32"/>
          <w:szCs w:val="32"/>
          <w:cs/>
        </w:rPr>
        <w:t>) และ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ขอขยายระยะเวลาผูกพันข้ามปีงบประมาณ จากเดิม</w:t>
      </w:r>
      <w:r w:rsidRPr="008C2C81">
        <w:rPr>
          <w:rFonts w:ascii="TH SarabunPSK" w:hAnsi="TH SarabunPSK" w:cs="TH SarabunPSK"/>
          <w:sz w:val="32"/>
          <w:szCs w:val="32"/>
          <w:cs/>
        </w:rPr>
        <w:t>ปีงบประมาณ พ.ศ. 2555-2561 เป็นปีง</w:t>
      </w:r>
      <w:r w:rsidR="00074C2C" w:rsidRPr="008C2C81">
        <w:rPr>
          <w:rFonts w:ascii="TH SarabunPSK" w:hAnsi="TH SarabunPSK" w:cs="TH SarabunPSK"/>
          <w:sz w:val="32"/>
          <w:szCs w:val="32"/>
          <w:cs/>
        </w:rPr>
        <w:t>บ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ประมาณ พ.ศ. 2555-2569 </w:t>
      </w:r>
      <w:r w:rsidR="00074C2C" w:rsidRPr="008C2C81">
        <w:rPr>
          <w:rFonts w:ascii="TH SarabunPSK" w:hAnsi="TH SarabunPSK" w:cs="TH SarabunPSK"/>
          <w:sz w:val="32"/>
          <w:szCs w:val="32"/>
          <w:cs/>
        </w:rPr>
        <w:t xml:space="preserve"> เนื่องจากมหาวิทยาลัยราชภัฏ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รำไพพรรณีได้บอกเลิกสัญญาจ้างที่ผู้รับจ้างไม่สามารถก่อสร้างให้แล้วเสร็จตามสัญญามาแล้ว จำนวน 2 ครั้ง (ผู้รับจ้างเบิกจ่ายค่าก่อสร้างไปแล้วรวมจำนวน </w:t>
      </w:r>
      <w:r w:rsidRPr="008C2C81">
        <w:rPr>
          <w:rFonts w:ascii="TH SarabunPSK" w:hAnsi="TH SarabunPSK" w:cs="TH SarabunPSK"/>
          <w:sz w:val="32"/>
          <w:szCs w:val="32"/>
        </w:rPr>
        <w:t>106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85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ล้านบาท) ส่วนครั้งที่ 3</w:t>
      </w:r>
      <w:r w:rsidR="007B73A6" w:rsidRPr="008C2C81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</w:t>
      </w:r>
      <w:r w:rsidR="00266FC2">
        <w:rPr>
          <w:rFonts w:ascii="TH SarabunPSK" w:hAnsi="TH SarabunPSK" w:cs="TH SarabunPSK" w:hint="cs"/>
          <w:sz w:val="32"/>
          <w:szCs w:val="32"/>
          <w:cs/>
        </w:rPr>
        <w:t>ฏ</w:t>
      </w:r>
      <w:r w:rsidRPr="008C2C81">
        <w:rPr>
          <w:rFonts w:ascii="TH SarabunPSK" w:hAnsi="TH SarabunPSK" w:cs="TH SarabunPSK"/>
          <w:sz w:val="32"/>
          <w:szCs w:val="32"/>
          <w:cs/>
        </w:rPr>
        <w:t>รำไพพรรณีไม่สามารถทำสัญญาได้เนื่องจากผู้รับจ้างไม่สามารถขยายระยะเวลายืนราคาได</w:t>
      </w:r>
      <w:r w:rsidR="00074C2C" w:rsidRPr="008C2C81">
        <w:rPr>
          <w:rFonts w:ascii="TH SarabunPSK" w:hAnsi="TH SarabunPSK" w:cs="TH SarabunPSK"/>
          <w:sz w:val="32"/>
          <w:szCs w:val="32"/>
          <w:cs/>
        </w:rPr>
        <w:t>้ อย่างไรก็ตาม มหาวิทยาลัยราชภัฏ</w:t>
      </w:r>
      <w:r w:rsidRPr="008C2C81">
        <w:rPr>
          <w:rFonts w:ascii="TH SarabunPSK" w:hAnsi="TH SarabunPSK" w:cs="TH SarabunPSK"/>
          <w:sz w:val="32"/>
          <w:szCs w:val="32"/>
          <w:cs/>
        </w:rPr>
        <w:t>รำไพพรรณีจำเป็นต้องก่อสร้างอาคารปฏิบัติการวิทยาศาสตร์ให้แล้วเสร็จเพื่อให้มีอาคารเรียนสามารถใช้งานได้ตามวัตถุประสงค์ จึงได้จัดทำประมาณราคากลางสิ่งก่อสร้างใหม่ที่ปรับราคาวัสดุก่อสร้างและค่าแรงงานในปัจจุบันและดำเนินการจัดซื้อจัดจ้างครั้งที่ 4 โดยมีผลการจัดซื้อจัดจ้าง  (งานส่วนที่เหลือจากผู้รับจ้างรายเดิม)  ด้วยวิธีประกวดราคาอิเล็กทรอนิกส์ (</w:t>
      </w:r>
      <w:r w:rsidRPr="008C2C81">
        <w:rPr>
          <w:rFonts w:ascii="TH SarabunPSK" w:hAnsi="TH SarabunPSK" w:cs="TH SarabunPSK"/>
          <w:sz w:val="32"/>
          <w:szCs w:val="32"/>
        </w:rPr>
        <w:t>e</w:t>
      </w:r>
      <w:r w:rsidRPr="008C2C81">
        <w:rPr>
          <w:rFonts w:ascii="TH SarabunPSK" w:hAnsi="TH SarabunPSK" w:cs="TH SarabunPSK"/>
          <w:sz w:val="32"/>
          <w:szCs w:val="32"/>
          <w:cs/>
        </w:rPr>
        <w:t>-</w:t>
      </w:r>
      <w:r w:rsidRPr="008C2C81">
        <w:rPr>
          <w:rFonts w:ascii="TH SarabunPSK" w:hAnsi="TH SarabunPSK" w:cs="TH SarabunPSK"/>
          <w:sz w:val="32"/>
          <w:szCs w:val="32"/>
        </w:rPr>
        <w:t>Bidding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112CB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(ครั้งล่าสุด) เป็นจำนวนเงิน </w:t>
      </w:r>
      <w:r w:rsidRPr="008C2C81">
        <w:rPr>
          <w:rFonts w:ascii="TH SarabunPSK" w:hAnsi="TH SarabunPSK" w:cs="TH SarabunPSK"/>
          <w:sz w:val="32"/>
          <w:szCs w:val="32"/>
        </w:rPr>
        <w:t>108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44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ล้านบาท ซึ่งเมื่อรวมกับวงเงินค่าก่อสร้างที่ผู้รับจ้างเบิกจ่ายไปแล้ว จำนวน 106.85 ล้านบาท   คิดเป็นวงเงินทั้งสิ้น 215.29 ล้านบาท ซึ่งเกินกว่าที่คณะรัฐมนตรีอนุมัติไว้ จำนวน 45.62 ล้านบาท  โดย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กระทรวงทรัพยากรธรรมชาติและสิ่งแวดล้อม และกระทรวงมหาดไทยพิจารณาแล้วไม่ขัดข้อง/อนุมัติในหลักการ</w:t>
      </w:r>
      <w:r w:rsidRPr="008C2C81">
        <w:rPr>
          <w:rFonts w:ascii="TH SarabunPSK" w:hAnsi="TH SarabunPSK" w:cs="TH SarabunPSK"/>
          <w:sz w:val="32"/>
          <w:szCs w:val="32"/>
          <w:cs/>
        </w:rPr>
        <w:t>ตามที่กระทรวงการอุดมศึกษา วิทยาศาสตร์ วิจัยและนวัตกรรมเสนอ โดยมีความเห็นเพิ่มเติมบางประการ (1) การก่อสร้างอาคารปฏิบัติการวิทยาศาสตร์ของมหาวิทยาลัยฯ ควรพิจารณาความสอดคล้องกับประกาศกระทรวงทรัพยากรธรรมชาติและสิ่งแวดล้อม เรื่อง กำหนดโครงการ กิจการหรือการดำเนินการ ซึ่งต้องจัดทำรายงาน</w:t>
      </w:r>
      <w:r w:rsidR="007112CB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การประเมินผลกระทบสิ่งแวดล้อมและหลักเกณฑ์ วิธีการ และเงื่อนไขในการจัดทำรายงานการประเมินผลกระทบสิ่งแวดล้อม พ.ศ. </w:t>
      </w:r>
      <w:r w:rsidRPr="008C2C81">
        <w:rPr>
          <w:rFonts w:ascii="TH SarabunPSK" w:hAnsi="TH SarabunPSK" w:cs="TH SarabunPSK"/>
          <w:sz w:val="32"/>
          <w:szCs w:val="32"/>
        </w:rPr>
        <w:t>2566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หากมีลักษณะเป็นโครงการ กิจการ หรือการดำเนินการตามประกาศกระทรวงดังกล่าว จะต้องจัดทำรายงานการประเมินผลกระทบสิ่งแวดล้อมและจะต้องจัดกระบวนการมีส่วนร่วมของประชาชนตาม</w:t>
      </w: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>ประกาศสำนักงานนโยบายและแผนทรัพยากรธรรมชาติและสิ</w:t>
      </w:r>
      <w:r w:rsidR="007B73A6" w:rsidRPr="008C2C81">
        <w:rPr>
          <w:rFonts w:ascii="TH SarabunPSK" w:hAnsi="TH SarabunPSK" w:cs="TH SarabunPSK"/>
          <w:sz w:val="32"/>
          <w:szCs w:val="32"/>
          <w:cs/>
        </w:rPr>
        <w:t>่</w:t>
      </w:r>
      <w:r w:rsidRPr="008C2C81">
        <w:rPr>
          <w:rFonts w:ascii="TH SarabunPSK" w:hAnsi="TH SarabunPSK" w:cs="TH SarabunPSK"/>
          <w:sz w:val="32"/>
          <w:szCs w:val="32"/>
          <w:cs/>
        </w:rPr>
        <w:t>งแวดล้อม เรื่อง แนวทางการมีส่วนร่วมของประชาชนในกระบวนการจัดทำรายงานการประเมินผลกระทบสิ่งแวดล้อม พ.ศ. 2566 ด้วย (2) ขอให้ปฏิบัติตามกฎหมาย ระเบียบ ข้อบังคับ และมติคณะรัฐมนตรีที่เกี่ยวข้องโดยเคร่งครัด  ส่วน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</w:t>
      </w:r>
      <w:r w:rsidRPr="008C2C81">
        <w:rPr>
          <w:rFonts w:ascii="TH SarabunPSK" w:hAnsi="TH SarabunPSK" w:cs="TH SarabunPSK"/>
          <w:sz w:val="32"/>
          <w:szCs w:val="32"/>
          <w:cs/>
        </w:rPr>
        <w:t>เห็นสมควรที่คณะรัฐมนตรีจะพิ</w:t>
      </w:r>
      <w:r w:rsidR="007B73A6" w:rsidRPr="008C2C81">
        <w:rPr>
          <w:rFonts w:ascii="TH SarabunPSK" w:hAnsi="TH SarabunPSK" w:cs="TH SarabunPSK"/>
          <w:sz w:val="32"/>
          <w:szCs w:val="32"/>
          <w:cs/>
        </w:rPr>
        <w:t>จารณาอนุมัติให้มหาวิทยาลัยราชภัฏ</w:t>
      </w:r>
      <w:r w:rsidRPr="008C2C81">
        <w:rPr>
          <w:rFonts w:ascii="TH SarabunPSK" w:hAnsi="TH SarabunPSK" w:cs="TH SarabunPSK"/>
          <w:sz w:val="32"/>
          <w:szCs w:val="32"/>
          <w:cs/>
        </w:rPr>
        <w:t>รำไพพรรณีเพิ่มวงเงินรายการก่อหนี้ผูกพันข้ามปีงบประมาณแล</w:t>
      </w:r>
      <w:r w:rsidR="007B73A6" w:rsidRPr="008C2C81">
        <w:rPr>
          <w:rFonts w:ascii="TH SarabunPSK" w:hAnsi="TH SarabunPSK" w:cs="TH SarabunPSK"/>
          <w:sz w:val="32"/>
          <w:szCs w:val="32"/>
          <w:cs/>
        </w:rPr>
        <w:t>ะข</w:t>
      </w:r>
      <w:r w:rsidRPr="008C2C81">
        <w:rPr>
          <w:rFonts w:ascii="TH SarabunPSK" w:hAnsi="TH SarabunPSK" w:cs="TH SarabunPSK"/>
          <w:sz w:val="32"/>
          <w:szCs w:val="32"/>
          <w:cs/>
        </w:rPr>
        <w:t>ยาย</w:t>
      </w:r>
      <w:r w:rsidR="007112CB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ระ</w:t>
      </w:r>
      <w:r w:rsidR="00266FC2">
        <w:rPr>
          <w:rFonts w:ascii="TH SarabunPSK" w:hAnsi="TH SarabunPSK" w:cs="TH SarabunPSK" w:hint="cs"/>
          <w:sz w:val="32"/>
          <w:szCs w:val="32"/>
          <w:cs/>
        </w:rPr>
        <w:t>ยะ</w:t>
      </w:r>
      <w:r w:rsidRPr="008C2C81">
        <w:rPr>
          <w:rFonts w:ascii="TH SarabunPSK" w:hAnsi="TH SarabunPSK" w:cs="TH SarabunPSK"/>
          <w:sz w:val="32"/>
          <w:szCs w:val="32"/>
          <w:cs/>
        </w:rPr>
        <w:t>เวลาก่อหนี้ผูกพันข้ามปีงบประมาณรายการดังกล่าวตามที่กระทรวงการอุดมศึกษา วิทยาศาสตร์ วิจัยและนวัต</w:t>
      </w:r>
      <w:r w:rsidR="007B73A6" w:rsidRPr="008C2C81">
        <w:rPr>
          <w:rFonts w:ascii="TH SarabunPSK" w:hAnsi="TH SarabunPSK" w:cs="TH SarabunPSK"/>
          <w:sz w:val="32"/>
          <w:szCs w:val="32"/>
          <w:cs/>
        </w:rPr>
        <w:t>กรรมเสนอ โดยให้มหาวิทยาลัยราชภัฏ</w:t>
      </w:r>
      <w:r w:rsidRPr="008C2C81">
        <w:rPr>
          <w:rFonts w:ascii="TH SarabunPSK" w:hAnsi="TH SarabunPSK" w:cs="TH SarabunPSK"/>
          <w:sz w:val="32"/>
          <w:szCs w:val="32"/>
          <w:cs/>
        </w:rPr>
        <w:t>รำไพพรรณี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ดำเนินการตามกฎหมาย ระเบียบ ข้อบังคับ </w:t>
      </w:r>
      <w:r w:rsidR="007112CB" w:rsidRPr="008C2C8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 และหนังสือเวียนที่เกี่ยวข้อง </w:t>
      </w:r>
      <w:r w:rsidRPr="008C2C81">
        <w:rPr>
          <w:rFonts w:ascii="TH SarabunPSK" w:hAnsi="TH SarabunPSK" w:cs="TH SarabunPSK"/>
          <w:sz w:val="32"/>
          <w:szCs w:val="32"/>
          <w:cs/>
        </w:rPr>
        <w:t>ตลอดจนมาตรฐานของทางราชการให้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ถูกต้องครบถ้วนในทุกขั้นตอน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โดยคำนึงถึงประโยชน์สูงสุดของทางราชการเป็นสำคัญ </w:t>
      </w:r>
    </w:p>
    <w:p w:rsidR="00961AD7" w:rsidRPr="008C2C81" w:rsidRDefault="00961AD7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61AD7" w:rsidRPr="008C2C81" w:rsidRDefault="00962079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961AD7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โครงการกองทุนการศึกษาระดับอุดมศึกษา (ระยะที่ 2) 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คณะรัฐมนตรีมีมติเห็นชอบตามที่กระทรวงการอุดมศึกษา วิทยาศาสตร์ วิจัยและนวัตกรรม (อว.) เสนอ ดังนี้ 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 โครงการกองทุนการศึกษาระดับอุดมศึกษา (ระยะที่ 2</w:t>
      </w:r>
      <w:r w:rsidR="007B73A6" w:rsidRPr="008C2C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(โครงการฯ ระยะที่ 2)  โดยเริ่มดำเนินการตั้งแต่ปีการศึกษา 2568-2579 จำนวน 7 รุ่น รุ่นละ 4 ปีการ</w:t>
      </w:r>
      <w:r w:rsidR="007112CB" w:rsidRPr="008C2C81">
        <w:rPr>
          <w:rFonts w:ascii="TH SarabunPSK" w:hAnsi="TH SarabunPSK" w:cs="TH SarabunPSK"/>
          <w:sz w:val="32"/>
          <w:szCs w:val="32"/>
          <w:cs/>
        </w:rPr>
        <w:t xml:space="preserve">ศึกษา รวมจำนวนทั้งสิ้น 163 คน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ในอัตราทุนละ </w:t>
      </w:r>
      <w:r w:rsidRPr="008C2C81">
        <w:rPr>
          <w:rFonts w:ascii="TH SarabunPSK" w:hAnsi="TH SarabunPSK" w:cs="TH SarabunPSK"/>
          <w:sz w:val="32"/>
          <w:szCs w:val="32"/>
        </w:rPr>
        <w:t>55,000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บาท/คน/ปีการศึกษา ตามระยะเวลาของหลักสูตร 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ค่าใช้จ่ายในวงเงินงบประมาณรายจ่าย</w:t>
      </w:r>
      <w:r w:rsidR="004306E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2568-2580 </w:t>
      </w:r>
      <w:r w:rsidRPr="008C2C81">
        <w:rPr>
          <w:rFonts w:ascii="TH SarabunPSK" w:hAnsi="TH SarabunPSK" w:cs="TH SarabunPSK"/>
          <w:sz w:val="32"/>
          <w:szCs w:val="32"/>
          <w:cs/>
        </w:rPr>
        <w:t>จำนวนทั้งสิ้น 55.09 ล้านบาท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ทั้งนี้ อว. จะขอรับการจัดสรรงบประมาณรายจ่ายเพิ่มเติมจากสำนักงบประมาณ  (สงป.) สำหรับทุนการศึกษาของโครงการฯ ระยะที่ 2 รุ่นที่ 1 (ปีการศึกษา 2568) วงเงิน</w:t>
      </w:r>
      <w:r w:rsidRPr="008C2C81">
        <w:rPr>
          <w:rFonts w:ascii="TH SarabunPSK" w:hAnsi="TH SarabunPSK" w:cs="TH SarabunPSK"/>
          <w:sz w:val="32"/>
          <w:szCs w:val="32"/>
        </w:rPr>
        <w:t xml:space="preserve">  747,900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บาท เนื่องจากไม่มีวงเงินดังกล่าวบรรจุไว้ในพระราชบัญญัติงบประมาณรายจ่ายประจำ</w:t>
      </w:r>
      <w:r w:rsidR="00266FC2">
        <w:rPr>
          <w:rFonts w:ascii="TH SarabunPSK" w:hAnsi="TH SarabunPSK" w:cs="TH SarabunPSK"/>
          <w:sz w:val="32"/>
          <w:szCs w:val="32"/>
          <w:cs/>
        </w:rPr>
        <w:t>ปีงบประมาณ พ.ศ. 2568 ส่วนงบประ</w:t>
      </w:r>
      <w:r w:rsidRPr="008C2C81">
        <w:rPr>
          <w:rFonts w:ascii="TH SarabunPSK" w:hAnsi="TH SarabunPSK" w:cs="TH SarabunPSK"/>
          <w:sz w:val="32"/>
          <w:szCs w:val="32"/>
          <w:cs/>
        </w:rPr>
        <w:t>มาณรายจ่ายประจำปีงบประมาณ พ.ศ. 2569-2580  สำนักงา</w:t>
      </w:r>
      <w:r w:rsidR="00266FC2">
        <w:rPr>
          <w:rFonts w:ascii="TH SarabunPSK" w:hAnsi="TH SarabunPSK" w:cs="TH SarabunPSK"/>
          <w:sz w:val="32"/>
          <w:szCs w:val="32"/>
          <w:cs/>
        </w:rPr>
        <w:t>นปลัดกระทรวงการอุดมศึกษา วิทยา</w:t>
      </w:r>
      <w:r w:rsidRPr="008C2C81">
        <w:rPr>
          <w:rFonts w:ascii="TH SarabunPSK" w:hAnsi="TH SarabunPSK" w:cs="TH SarabunPSK"/>
          <w:sz w:val="32"/>
          <w:szCs w:val="32"/>
          <w:cs/>
        </w:rPr>
        <w:t>ศาสตร์ วิจัยและนวัตกรรม (สป.อว.) จะขอรับการจัดสรรงบประมาณจาก สงป. เป็นรายปีตามความจำเป็นและเหมาะสมต่อไป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1. โครงการฯ เป็นโครงการที่พระบาทสมเด็จพระบรมชนกาธิเบศรมหาภูมิพลอดุลยเดชมหาราช                บรมนาถบพิตร ทรงพระกรุณาโปรดเกล้าโปรดกระหม่อมให้ดำเนินการจัดตั้งและได้พระราชทานพระราชทรัพย์ส่วนพระองค์ส่วนหนึ่งเป็นทุนการศึกษาสำหรับนักเรียนที่มีความประพฤติดีแต่มีฐานะยากจน ตั้งแต่ระดับประถมศึกษาจนถึงมัธยมศึกษาตอนปลาย/อาชีวศึกษา และเป็นทุนการศึกษาต่อเนื่องจนสำเร็จการศึกษาระดับปริญญาตรี ดำเนินการตั้งแต่ปีการศึกษา </w:t>
      </w:r>
      <w:r w:rsidRPr="008C2C81">
        <w:rPr>
          <w:rFonts w:ascii="TH SarabunPSK" w:hAnsi="TH SarabunPSK" w:cs="TH SarabunPSK"/>
          <w:sz w:val="32"/>
          <w:szCs w:val="32"/>
        </w:rPr>
        <w:t>2555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ผ่านการจัดสรรทุนการศึกษาให้ผู้รับทุนที่เริ่มเข้าศึกษาในระดับประถมศึกษา จำนวน </w:t>
      </w:r>
      <w:r w:rsidRPr="008C2C81">
        <w:rPr>
          <w:rFonts w:ascii="TH SarabunPSK" w:hAnsi="TH SarabunPSK" w:cs="TH SarabunPSK"/>
          <w:sz w:val="32"/>
          <w:szCs w:val="32"/>
        </w:rPr>
        <w:t>305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คน ซึ่งนักเรียนทุนบางส่วนที่เข้าศึกษาต่อเนื่องในระดับอุดมศึกษาในมหาวิทยาลัยสังกัด อว. จะได้รับทุนการศึกษา คนละ </w:t>
      </w:r>
      <w:r w:rsidRPr="008C2C81">
        <w:rPr>
          <w:rFonts w:ascii="TH SarabunPSK" w:hAnsi="TH SarabunPSK" w:cs="TH SarabunPSK"/>
          <w:sz w:val="32"/>
          <w:szCs w:val="32"/>
        </w:rPr>
        <w:t>55,000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บาท/คน/ปีการศึกษา แต่เนื่องจากทุนการศึกษาพระราชทานดังกล่าวเป็นทุนต่อเนื่อง สป.อว. (สกอ. ในขณะนั้น) จึงพิจารณาจัดสรร</w:t>
      </w:r>
      <w:r w:rsidR="007B73A6" w:rsidRPr="008C2C81">
        <w:rPr>
          <w:rFonts w:ascii="TH SarabunPSK" w:hAnsi="TH SarabunPSK" w:cs="TH SarabunPSK"/>
          <w:sz w:val="32"/>
          <w:szCs w:val="32"/>
          <w:cs/>
        </w:rPr>
        <w:t>ง</w:t>
      </w:r>
      <w:r w:rsidRPr="008C2C81">
        <w:rPr>
          <w:rFonts w:ascii="TH SarabunPSK" w:hAnsi="TH SarabunPSK" w:cs="TH SarabunPSK"/>
          <w:sz w:val="32"/>
          <w:szCs w:val="32"/>
          <w:cs/>
        </w:rPr>
        <w:t>บประมาณเพื่อรองรับผู้รับทุนการศึกษาตามโครงการฯ เพื่อทดแทนเงินส่วนพระองค์ที่ได้พระราชทาน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ผลการดำเนินโครงการฯ ที่ผ่านมา (ข้อมูล ณ วันที่ 20 มิถุนายน 2567) สรุปได้ ดังนี้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2.1 ปัจจุบันมีผู้รับทุนที่อยู่ในความดูแลของ สป.อว.จำนวน 8 รุ่น จากทั้งหมด 11 รุ่น โดยอยู่ระหว่างศึกษาในสถาบันอุดมศึกษา 54 แห่ง รวมจำนวนทั้งสิ้น 142 คน มีรายละเอียด ดังนี้</w:t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2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 xml:space="preserve">2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สป.อว. ได้ติดตามผู้รับทุนรุ่นที่ </w:t>
      </w:r>
      <w:r w:rsidRPr="008C2C81">
        <w:rPr>
          <w:rFonts w:ascii="TH SarabunPSK" w:hAnsi="TH SarabunPSK" w:cs="TH SarabunPSK"/>
          <w:sz w:val="32"/>
          <w:szCs w:val="32"/>
        </w:rPr>
        <w:t>1</w:t>
      </w:r>
      <w:r w:rsidRPr="008C2C81">
        <w:rPr>
          <w:rFonts w:ascii="TH SarabunPSK" w:hAnsi="TH SarabunPSK" w:cs="TH SarabunPSK"/>
          <w:sz w:val="32"/>
          <w:szCs w:val="32"/>
          <w:cs/>
        </w:rPr>
        <w:t>-</w:t>
      </w:r>
      <w:r w:rsidRPr="008C2C81">
        <w:rPr>
          <w:rFonts w:ascii="TH SarabunPSK" w:hAnsi="TH SarabunPSK" w:cs="TH SarabunPSK"/>
          <w:sz w:val="32"/>
          <w:szCs w:val="32"/>
        </w:rPr>
        <w:t>5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8C2C81">
        <w:rPr>
          <w:rFonts w:ascii="TH SarabunPSK" w:hAnsi="TH SarabunPSK" w:cs="TH SarabunPSK"/>
          <w:sz w:val="32"/>
          <w:szCs w:val="32"/>
        </w:rPr>
        <w:t>2559</w:t>
      </w:r>
      <w:r w:rsidRPr="008C2C81">
        <w:rPr>
          <w:rFonts w:ascii="TH SarabunPSK" w:hAnsi="TH SarabunPSK" w:cs="TH SarabunPSK"/>
          <w:sz w:val="32"/>
          <w:szCs w:val="32"/>
          <w:cs/>
        </w:rPr>
        <w:t>-</w:t>
      </w:r>
      <w:r w:rsidRPr="008C2C81">
        <w:rPr>
          <w:rFonts w:ascii="TH SarabunPSK" w:hAnsi="TH SarabunPSK" w:cs="TH SarabunPSK"/>
          <w:sz w:val="32"/>
          <w:szCs w:val="32"/>
        </w:rPr>
        <w:t xml:space="preserve">2563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ที่สำเร็จการศึกษา จำนวน </w:t>
      </w:r>
      <w:r w:rsidRPr="008C2C81">
        <w:rPr>
          <w:rFonts w:ascii="TH SarabunPSK" w:hAnsi="TH SarabunPSK" w:cs="TH SarabunPSK"/>
          <w:sz w:val="32"/>
          <w:szCs w:val="32"/>
        </w:rPr>
        <w:t>97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คน แบ่งเป็น ผู้รับทุนที่มีงานทำแล้ว (ภาครัฐและเอกชน) จำนวน </w:t>
      </w:r>
      <w:r w:rsidRPr="008C2C81">
        <w:rPr>
          <w:rFonts w:ascii="TH SarabunPSK" w:hAnsi="TH SarabunPSK" w:cs="TH SarabunPSK"/>
          <w:sz w:val="32"/>
          <w:szCs w:val="32"/>
        </w:rPr>
        <w:t>61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คน (ร้อยละ </w:t>
      </w:r>
      <w:r w:rsidRPr="008C2C81">
        <w:rPr>
          <w:rFonts w:ascii="TH SarabunPSK" w:hAnsi="TH SarabunPSK" w:cs="TH SarabunPSK"/>
          <w:sz w:val="32"/>
          <w:szCs w:val="32"/>
        </w:rPr>
        <w:t>62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89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และผู้รับทุนที่ยังไม่ได้ทำงาน (เตรียมสอบเข้าทำงานในหน่วยงานภาครัฐและอยู่ระหว่างสมัครงานในภาคเอกชน) จำนวน 36 คน (ร้อยละ 37.11) 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2.3 สป.อว ได้แต่งตั้งคณะกรรมการดำเนินงานโครงการฯ และทำงานติดตามและประเมินผลการดำเนินงานโครงการฯ เพื่อกำกับ ดูแล ติดตาม และประเมินผลการดำเนินงานโครงการ เมื่อวันที่                 4 เมษายน 2567 โดยได้ติดตามผลการเรียนและดูแลช่วยเหลือนักเรียนอย่างต่อเนื่อง รวมทั้งลงพื้นที่เพื่อติดตามดูแลผู้รับทุนในสถาบันอุดมศึกษา 35 แห่ง ซึ่งมีผู้รับทุน จำนวน 94 คน ในช่วงปีงบประมาณ พ.ศ. 2560-2566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โครงการฯ ระยะที่ 2 </w:t>
      </w:r>
      <w:r w:rsidRPr="008C2C81">
        <w:rPr>
          <w:rFonts w:ascii="TH SarabunPSK" w:hAnsi="TH SarabunPSK" w:cs="TH SarabunPSK"/>
          <w:sz w:val="32"/>
          <w:szCs w:val="32"/>
          <w:cs/>
        </w:rPr>
        <w:t>เป็นเงินทุนการศึกษาให้แก่นักเรียนทุนโครงการฯ ระย</w:t>
      </w:r>
      <w:r w:rsidR="007B73A6" w:rsidRPr="008C2C81">
        <w:rPr>
          <w:rFonts w:ascii="TH SarabunPSK" w:hAnsi="TH SarabunPSK" w:cs="TH SarabunPSK"/>
          <w:sz w:val="32"/>
          <w:szCs w:val="32"/>
          <w:cs/>
        </w:rPr>
        <w:t>ะ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ที่ 2 ที่จะเข้าศึกษาต่อเนื่องในระดับอุดมศึกษา ในปีการศึกษา 2568-2579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 xml:space="preserve"> 163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จากนักเรียนทุนโครงการฯ ระยะที่ 2 ทั้งหมด 229 คน ดังนั้น อว. จึงได้จัดทำโครงการฯ ระยะที่ 2 โดยมีรายละเอียด ดังนี้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3.1 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รายละเอียดโครงการฯ ระยะที่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14"/>
      </w:tblGrid>
      <w:tr w:rsidR="00961AD7" w:rsidRPr="008C2C81" w:rsidTr="001B7B2B">
        <w:tc>
          <w:tcPr>
            <w:tcW w:w="1980" w:type="dxa"/>
          </w:tcPr>
          <w:p w:rsidR="00961AD7" w:rsidRPr="008C2C81" w:rsidRDefault="00961AD7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14" w:type="dxa"/>
          </w:tcPr>
          <w:p w:rsidR="00961AD7" w:rsidRPr="008C2C81" w:rsidRDefault="00961AD7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61AD7" w:rsidRPr="008C2C81" w:rsidTr="001B7B2B">
        <w:tc>
          <w:tcPr>
            <w:tcW w:w="1980" w:type="dxa"/>
          </w:tcPr>
          <w:p w:rsidR="00961AD7" w:rsidRPr="008C2C81" w:rsidRDefault="00961AD7" w:rsidP="00CF4DB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  <w:p w:rsidR="00961AD7" w:rsidRPr="008C2C81" w:rsidRDefault="00961AD7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14" w:type="dxa"/>
          </w:tcPr>
          <w:p w:rsidR="00961AD7" w:rsidRPr="008C2C81" w:rsidRDefault="00961AD7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เป็นการดำเนินการต่อเนื่องจากโครงการฯ ระยะที่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ซึ่งสอดคล้องกับยุทธศาสตร์ชาติ 20 ปี (พ.ศ. 2561-2580) ด้านการสร้างโอกาสและความเสมอภาคทางสังคม ประเด็นการลดความเหลื่อมล้ำสร้างความเป็นธรรมในทุกมิติ สร้างความเป็นธรรมในการเข้าถึงบริการสาธารณสุขและการศึกษา โดยเฉพาะผู้มีรายได้น้อยและกลุ่มผู้ด้อยโอกาส ซึ่งโครงการฯ จะสนับสนุนเงินทุนการศึกษาให้กับนักเรียนที่มีฐานะยากจน ขาดแคลนทุนทรัพย์ อาศัยอยู่ในพื้นที่ห่างไกล ทุรกันดารและมีศักยภาพในการเรียนต่อระดับปริญญาตรี ให้มีโอกาสเข้าถึงการศึกษาระดับปริญญาตรีที่มีคุณภาพและเป็นมาตรฐานเดียวกัน</w:t>
            </w:r>
          </w:p>
        </w:tc>
      </w:tr>
      <w:tr w:rsidR="00961AD7" w:rsidRPr="008C2C81" w:rsidTr="001B7B2B">
        <w:tc>
          <w:tcPr>
            <w:tcW w:w="1980" w:type="dxa"/>
          </w:tcPr>
          <w:p w:rsidR="00961AD7" w:rsidRPr="008C2C81" w:rsidRDefault="00961AD7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14" w:type="dxa"/>
          </w:tcPr>
          <w:p w:rsidR="00961AD7" w:rsidRPr="008C2C81" w:rsidRDefault="00961AD7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(1) เพื่อเปิดโอกาสในการเข้าถึงการศึกษาของผู้มีฐานะยากจน ผู้มีรายได้น้อยหรือขาดแคลนทุนทรัพย์ โดยการสนับสนุนทุนการศึกษาให้แก่ผู้รับทุนการศึกษาตามโครงการฯ ที่สามารถสอบเข้าศึกษาต่อในระดับปริญญาตรีได้</w:t>
            </w:r>
          </w:p>
          <w:p w:rsidR="00961AD7" w:rsidRPr="008C2C81" w:rsidRDefault="00961AD7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(2) เพื่อส่งเสริมให้ผู้รับทุนการศึกษากลับไปปฏิบัติงานในพื้นที่ภูมิลำเนาของตนเองหลังสำเร็จการศึกษา</w:t>
            </w:r>
          </w:p>
        </w:tc>
      </w:tr>
      <w:tr w:rsidR="00961AD7" w:rsidRPr="008C2C81" w:rsidTr="001B7B2B">
        <w:tc>
          <w:tcPr>
            <w:tcW w:w="1980" w:type="dxa"/>
          </w:tcPr>
          <w:p w:rsidR="00961AD7" w:rsidRPr="008C2C81" w:rsidRDefault="00961AD7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614" w:type="dxa"/>
          </w:tcPr>
          <w:p w:rsidR="00961AD7" w:rsidRPr="008C2C81" w:rsidRDefault="00961AD7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ผู้รับทุนการศึกษาตามโครงการฯ ที่สำเร็จการศึกษาระดับชั้นมัธยมศึกษาตอนปลายหรือระดับประกาศนียบัตรวิชาชีพ รวมทั้งผู้ที่สำเร็จการศึกษาระดับประกาศนียบัตรวิชาชีพชั้นสูงที่มีค</w:t>
            </w:r>
            <w:r w:rsidR="007B73A6"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วามประสงค์จะเข้าศึกษาต่อในระดับป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ริญญาตรี</w:t>
            </w:r>
          </w:p>
        </w:tc>
      </w:tr>
      <w:tr w:rsidR="00961AD7" w:rsidRPr="008C2C81" w:rsidTr="001B7B2B">
        <w:tc>
          <w:tcPr>
            <w:tcW w:w="1980" w:type="dxa"/>
          </w:tcPr>
          <w:p w:rsidR="00961AD7" w:rsidRPr="008C2C81" w:rsidRDefault="00961AD7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ระยะเวลาการดำเนินโครงการ</w:t>
            </w:r>
          </w:p>
        </w:tc>
        <w:tc>
          <w:tcPr>
            <w:tcW w:w="7614" w:type="dxa"/>
          </w:tcPr>
          <w:p w:rsidR="00961AD7" w:rsidRPr="008C2C81" w:rsidRDefault="00961AD7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2568-2579 (จำนวน 7 รุ่น) รุ่นละ 4 ปีการศึกษา</w:t>
            </w:r>
          </w:p>
        </w:tc>
      </w:tr>
    </w:tbl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กรอบวงเงินงบประมาณ รวมทั้งสิ้น 55.09 ล้านบาท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เริ่มดำเนินการตั้งแต่ปีการศึกษา </w:t>
      </w:r>
      <w:r w:rsidRPr="008C2C81">
        <w:rPr>
          <w:rFonts w:ascii="TH SarabunPSK" w:hAnsi="TH SarabunPSK" w:cs="TH SarabunPSK"/>
          <w:sz w:val="32"/>
          <w:szCs w:val="32"/>
        </w:rPr>
        <w:t>2568</w:t>
      </w:r>
      <w:r w:rsidRPr="008C2C81">
        <w:rPr>
          <w:rFonts w:ascii="TH SarabunPSK" w:hAnsi="TH SarabunPSK" w:cs="TH SarabunPSK"/>
          <w:sz w:val="32"/>
          <w:szCs w:val="32"/>
          <w:cs/>
        </w:rPr>
        <w:t>-</w:t>
      </w:r>
      <w:r w:rsidRPr="008C2C81">
        <w:rPr>
          <w:rFonts w:ascii="TH SarabunPSK" w:hAnsi="TH SarabunPSK" w:cs="TH SarabunPSK"/>
          <w:sz w:val="32"/>
          <w:szCs w:val="32"/>
        </w:rPr>
        <w:t>2579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(จำนวน 7 รุ่น) รุ่นละ 4 ปีการศึกษา รวมทั้งสิ้น 163 คน ในอัตราทุนละ </w:t>
      </w:r>
      <w:r w:rsidRPr="008C2C81">
        <w:rPr>
          <w:rFonts w:ascii="TH SarabunPSK" w:hAnsi="TH SarabunPSK" w:cs="TH SarabunPSK"/>
          <w:sz w:val="32"/>
          <w:szCs w:val="32"/>
        </w:rPr>
        <w:t>55,000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บาท/คน/ปีการศึกษา ซึ่งจะขอรับการจัดสรรงบประมาณรายจ่ายประจำปีงบประมาณ พ.ศ. 2568-2580 ประกอบด้วย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เงินทุนการศึกษา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จำนวน 7 รุ่น คนละ 55</w:t>
      </w:r>
      <w:r w:rsidRPr="008C2C81">
        <w:rPr>
          <w:rFonts w:ascii="TH SarabunPSK" w:hAnsi="TH SarabunPSK" w:cs="TH SarabunPSK"/>
          <w:sz w:val="32"/>
          <w:szCs w:val="32"/>
        </w:rPr>
        <w:t>,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000 บาท/คน/ ปีการศึกษา รวมทั้งสิ้น </w:t>
      </w:r>
      <w:r w:rsidRPr="008C2C81">
        <w:rPr>
          <w:rFonts w:ascii="TH SarabunPSK" w:hAnsi="TH SarabunPSK" w:cs="TH SarabunPSK"/>
          <w:sz w:val="32"/>
          <w:szCs w:val="32"/>
        </w:rPr>
        <w:t>35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 xml:space="preserve">59 </w:t>
      </w:r>
      <w:r w:rsidRPr="008C2C8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(</w:t>
      </w:r>
      <w:r w:rsidRPr="008C2C81">
        <w:rPr>
          <w:rFonts w:ascii="TH SarabunPSK" w:hAnsi="TH SarabunPSK" w:cs="TH SarabunPSK"/>
          <w:sz w:val="32"/>
          <w:szCs w:val="32"/>
        </w:rPr>
        <w:t>2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ค่าใช้จ่ายในการดำเนินโครงการ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เช่น ค่าจ้างลูกจ้างโครงการ การจัดโครงการปฐมนิเทศ/ปัจฉิมนิเทศ การจัดการประชุมชี้แจงการดำเนินงานโครงการ การติดตามและประเมินผล ค่าวัสดุอุปกรณ์ วงเงิน 19.50 ล้านบาท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4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ประโยชน์ของโครงการฯ ระยะที่ 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พื่อลดความเหลื่อมล้ำและสร้างโอกาสในการเข้าถึงการศึกษาผ่านการสนับสนุนทุนการศึกษาสำหรับนักเรียน นักศึกษาที่มีฐานะยากจน มีรายได้น้อย หรือขาดแคลนทุนทรัพย์ ที่มีความสามารถในการศึกษาต่อในระดับปริญญาตรี ได้มีโอกาสเข้าศึกษาต่อระดับอุดมศึกษาจนสำเร็จการศึกษาระดับปริญญาตรีและได้รับการพัฒนาให้เป็นบัณฑิตที่มีคุณภาพ สามารถประกอบอาชีพและรับใช้สังคมและประเทศชาติ รวมทั้งสามารถนำความรู้ที่ได้รับไปพัฒนาท้องถิ่นภูมิลำเนาของตนเองต่อไป</w:t>
      </w:r>
    </w:p>
    <w:p w:rsidR="00961AD7" w:rsidRPr="008C2C81" w:rsidRDefault="00961AD7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44730" w:rsidRPr="00494040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444730" w:rsidRPr="004940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แผนปฏิบัติการด้านภูมิสารสนเทศแห่งชาติ พ.ศ. 2566 – 2570</w:t>
      </w:r>
      <w:r w:rsidR="00444730" w:rsidRPr="0049404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44730" w:rsidRPr="0049404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คณะรัฐมนตรีมีมติเห็นชอบตามที่คณะกรรมการภูมิสารสนเทศแห่งชาติ (กภช.) เสนอ ดังนี้ </w:t>
      </w:r>
    </w:p>
    <w:p w:rsidR="00444730" w:rsidRPr="0049404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sz w:val="32"/>
          <w:szCs w:val="32"/>
          <w:cs/>
        </w:rPr>
        <w:tab/>
        <w:t xml:space="preserve"> 1. เห็นชอบ (ร่าง) แผนปฏิบัติการด้านภูมิสารสนเทศแห่งชาติ พ.ศ. 2566 -2570 [(ร่าง) แผนปฏิบัติการฯ] </w:t>
      </w:r>
    </w:p>
    <w:p w:rsidR="00444730" w:rsidRPr="0049404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sz w:val="32"/>
          <w:szCs w:val="32"/>
          <w:cs/>
        </w:rPr>
        <w:tab/>
        <w:t xml:space="preserve"> 2. มอบหมายหน่วยงานที่เกี่ยวข้องนำไปใช้เป็นกรอบทิศทางและแนวทางดำเนินงาน รวมทั้งใช้เป็นกรอบแนวทางจัดทำและเสนอคำของบประมาณของหน่วยงานตามห้วงระยะเวลาการบังคับใช้ของแผนปฏิบัติการฯ</w:t>
      </w:r>
    </w:p>
    <w:p w:rsidR="00444730" w:rsidRPr="0049404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sz w:val="32"/>
          <w:szCs w:val="32"/>
          <w:cs/>
        </w:rPr>
        <w:tab/>
        <w:t xml:space="preserve"> 3. ให้กระทรวงการอุดมศึกษา วิทยาศาสตร์ วิจัยและนวัตกรรม (อว.) โดยสำนักงานพัฒนาเทคโนโลยีอวกาศและภูมิสารสนเทศ (องค์การมหาชน) (สทอภ.) ในฐานะกรรมการและผู้ช่วยเลขานุการ กภช. </w:t>
      </w:r>
      <w:r w:rsidRPr="00494040">
        <w:rPr>
          <w:rFonts w:ascii="TH SarabunPSK" w:hAnsi="TH SarabunPSK" w:cs="TH SarabunPSK"/>
          <w:sz w:val="32"/>
          <w:szCs w:val="32"/>
          <w:cs/>
        </w:rPr>
        <w:lastRenderedPageBreak/>
        <w:t>ประสาน รวบรวม และกลั่นกรองโครงการต่าง ๆ ของภาครัฐที่เกี่ยวกับระบบภูมิสารสนเทศเสนอ กภช. และนำเสนอต่อสำนักงบประมาณ (สงป.) เพื่อประกอบการพิจารณาจัดสรรงบประมาณประจำปีต่อไป</w:t>
      </w:r>
    </w:p>
    <w:p w:rsidR="00444730" w:rsidRPr="0049404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0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sz w:val="32"/>
          <w:szCs w:val="32"/>
          <w:cs/>
        </w:rPr>
        <w:tab/>
        <w:t>4. ให้สำนักงานสภาการพัฒนาการเศรษฐกิจและสังคมแห่งชาติ (สศช.) และ สงป. สนับสนุนโครงการ/กิจกรรมที่สอดคล้องและสนับสนุนเป้าหมายของ (ร่าง) แผนปฏิบัติการฯ และใช้เป็นแนวทางการจัดสรรงบประมาณแก่หน่วยงานที่เกี่ยวข้องตามห้วงระยะการบังคับใช้ของแผนปฏิบัติการฯ</w:t>
      </w:r>
    </w:p>
    <w:p w:rsidR="00444730" w:rsidRPr="0049404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494040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444730" w:rsidRPr="0049404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sz w:val="32"/>
          <w:szCs w:val="32"/>
          <w:cs/>
        </w:rPr>
        <w:tab/>
        <w:t xml:space="preserve">1. (ร่าง) แผนปฏิบัติการด้านภูมิสารสนเทศแห่งชาติ พ.ศ. 2566-2570 [(ร่าง) แผนปฏิบัติการฯ] 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494040">
        <w:rPr>
          <w:rFonts w:ascii="TH SarabunPSK" w:hAnsi="TH SarabunPSK" w:cs="TH SarabunPSK"/>
          <w:sz w:val="32"/>
          <w:szCs w:val="32"/>
          <w:cs/>
        </w:rPr>
        <w:t>ที่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กภช.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เสนอคณะรัฐมนตรีให้เห็นชอบในครั้งนี้ เป็นแผนที่ต่อเนื่องจากแผนแม่บทภูมิสารสนเทศแห่งชาติ พ.ศ. 2560-2564 [มีการแก้ไขชื่อ</w:t>
      </w:r>
      <w:r w:rsidRPr="00494040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แผนแม่บท </w:t>
      </w:r>
      <w:r w:rsidRPr="00494040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 (ร่าง) แผนปฏิบัติการฯ เพื่อให้สอดคล้องกับการจัดทำแผนระดับที่ 3] โดยมี</w:t>
      </w:r>
      <w:r w:rsidRPr="00494040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ไทยมีระบบข้อมูลภูมิสารสนเทศกลางที่เอื้อต่อการนำไปใช้ประโยชน์และสร้างสรรค์นวัตกรรม เพื่อยกระดับคุณภาพชีวิตของคนไทยและเพิ่มขีดความสามารถในการแข่งขันของประเทศอย่างยั่งยืน ประกอบด้วย 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494040">
        <w:rPr>
          <w:rFonts w:ascii="TH SarabunPSK" w:hAnsi="TH SarabunPSK" w:cs="TH SarabunPSK"/>
          <w:b/>
          <w:bCs/>
          <w:sz w:val="32"/>
          <w:szCs w:val="32"/>
          <w:cs/>
        </w:rPr>
        <w:t>4 ยุทธศาสตร์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(1) การพัฒนาชั้นข้อมูลพื้นฐาน ด้านภูมิสารสนเทศของประเทศให้มีความพร้อม (2) พัฒนาระบบให้บริการทางภูมิสารสนเทศกลางและส่งเสริมการเปิดเผยข้อมูลภูมิสารสนเทศ (3) พัฒนาทรัพยากรมนุษย์และกลไกการขับเคลื่อนนวัตกรรมภูมิสารสนเทศ และ (4) ขับเคลื่อนและส่งเสริมการสร้างเศรษฐกิจด้วยภูมิสารสนเทศเพื่อให้หน่วยงานที่เกี่ยวข้องนำไปใช้เป็นกรอบทิศทางและแนวทางดำเนินงานด้านภูมิสารสนเทศลดความซ้ำซ้อนและมุ่งเน้นการใช้ประโยชน์จากระบบภูมิสารสนเทศร่วมกัน รวมทั้งใช้เป็นกรอบการจัดทำและเสนอคำของบประมาณของหน่วยงานตามห้วงระยะเวลาการบังคับใช้ของแผนปฏิบัติการดังกล่าว โดย </w:t>
      </w:r>
      <w:r w:rsidRPr="00494040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แผนปฏิบัติการฯ ฉบับนี้</w:t>
      </w:r>
      <w:r w:rsidRPr="00494040">
        <w:rPr>
          <w:rFonts w:ascii="TH SarabunPSK" w:hAnsi="TH SarabunPSK" w:cs="TH SarabunPSK"/>
          <w:sz w:val="32"/>
          <w:szCs w:val="32"/>
          <w:cs/>
        </w:rPr>
        <w:t>มีประเด็น</w:t>
      </w:r>
      <w:r w:rsidRPr="0049404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การดำเนินการต่อเนื่องจากแผนแม่บทภูมิสารสนเทศแห่งชาติ พ.ศ. 2560 - 256</w:t>
      </w:r>
      <w:r w:rsidRPr="0049404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 ที่เน้นการบูรณาการแผนที่ ภาพถ่ายทางอากาศ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ภาพถ่ายจากดาวเทียม และภูมิสารสนเทศอื่น ๆ ของหน่วยงานภาครัฐในรูปแบบแผนที่ออนไลน์ รวมถึงการพัฒนาระบบสืบค้นและบริการภูมิสารสนเทศกลางของประเทศ และได้มีการ</w:t>
      </w:r>
      <w:r w:rsidRPr="00494040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เพิ่มเติมประเด็น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การผลักดันให้ทุกภาคส่วนสามารถเข้าถึงข้อมูลภูมิสารสนเทศตามแนวทางการเปิดเผยข้อมูลภาครัฐในรูปแบบดิจิทัลต่อสาธารณะ โดยสามารถดาวน์โหลดและวิเคราะห์ข้อมูลเพื่อใช้ประโยชน์และต่อยอดในการเพิ่มขีดความสามารถในการแข่งขันของประเทศให้ดีขึ้น ซึ่งสภาพัฒนาการเศรษฐกิจและสังคมแห่งชาติได้เห็นชอบ (ร่าง) แผนปฏิบัติการฯ แล้วเมื่อวันที่ </w:t>
      </w:r>
      <w:r w:rsidR="004306E8">
        <w:rPr>
          <w:rFonts w:ascii="TH SarabunPSK" w:hAnsi="TH SarabunPSK" w:cs="TH SarabunPSK"/>
          <w:sz w:val="32"/>
          <w:szCs w:val="32"/>
          <w:cs/>
        </w:rPr>
        <w:br/>
      </w:r>
      <w:r w:rsidRPr="00494040">
        <w:rPr>
          <w:rFonts w:ascii="TH SarabunPSK" w:hAnsi="TH SarabunPSK" w:cs="TH SarabunPSK"/>
          <w:sz w:val="32"/>
          <w:szCs w:val="32"/>
          <w:cs/>
        </w:rPr>
        <w:t>4 ตุลาคม 2566 ประกอบกับกระทรวงกลาโหม กระทรวงการคลัง กระทรวงการต่างประเทศ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กระทรวงการท่องเที่ยวและกีฬา กระทรวงการพัฒนาสังคมและความมั่นคงของมนุษย์ กระทรวงคมนาคมกระทรวงดิจิทัลเพื่อเศรษฐกิจและสังคม กระทรวงทรัพยากรธรรมชาติและสิ่งแวดล้อม กระทรวงพลังงาน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กระทรวงพาณิชย์ กระทรวงมหาดไทย กระทรวงยุติธรรม กระทรวงแรงงาน กระทรวงวัฒนธรรม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กระทรวงศึกษาธิการ กระทรวงสาธารณสุข กระทรวงอุตสาหกรรม สำนักงบประมาณ สำนักงานสภาความมั่นคงแห่งชาติ สำนักงาน ก.พ. สำนักงานสภาพัฒนาการเศรษฐกิจและสังคมแห่งชาติ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สำนักงาน ก.พ.ร. สำนักงานคณะกรรมการส่งเสริมการลงทุน สำนักงานทรัพยากรน้ำแห่งชาติ สำนักงานส่งเสริมวิสาหกิจขนาดกลางและขนาดย่อม และสำนักงานพัฒนารัฐบาลดิจิทัล (องค์การมหาชน) พิจารณาแล้วเห็นชอบด้วย โดยกระทรวงการพัฒนาสังคมและความมั่นคงของมนุษย์ กระทรวงคมนาคม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กระทรวงสาธารณสุข สำนักงบประมาณ สำนักงาน ก.พ. สำนักงานสภาพัฒนาการเศรษฐกิจและสังคมแห่งชาติ สำนักงาน ก.พ.ร. สำนักงานทรัพยากรน้ำแห่งชาติ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และสำนักงานพัฒนารัฐบาลดิจิทัล (องค์การมหาชน) มีความเห็นเพิ่มเติมบางประการ เช่น</w:t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40">
        <w:rPr>
          <w:rFonts w:ascii="TH SarabunPSK" w:hAnsi="TH SarabunPSK" w:cs="TH SarabunPSK"/>
          <w:sz w:val="32"/>
          <w:szCs w:val="32"/>
          <w:cs/>
        </w:rPr>
        <w:t>การเพิ่มเติมรายละเอียดสถานการณ์ปัจจุบันของค่าเป้าหมายในแต่ละตัวชี้วัดให้มีความครบถ้วน การสำรวจชุดข้อมูลที่ภาครัฐต้องการใช้งานข้อมูลจากภาคเอกชนและมีแนวทางการบูรณาการข้อมูลร่วมกับภาคเอกชน การปรับบทบาทภารกิจ</w:t>
      </w:r>
      <w:r w:rsidRPr="00494040">
        <w:rPr>
          <w:rFonts w:ascii="TH SarabunPSK" w:hAnsi="TH SarabunPSK" w:cs="TH SarabunPSK" w:hint="cs"/>
          <w:sz w:val="32"/>
          <w:szCs w:val="32"/>
          <w:cs/>
        </w:rPr>
        <w:t>และระบบวิธีการทำงานของหน่วยงานที่มีอยู่เดิมเป็นลำดับแรกแทนการจัดตั้งส่วนราชการขึ้นใหม่</w:t>
      </w:r>
    </w:p>
    <w:p w:rsidR="00E3655F" w:rsidRPr="00444730" w:rsidRDefault="0044473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/>
          <w:sz w:val="32"/>
          <w:szCs w:val="32"/>
          <w:cs/>
        </w:rPr>
        <w:tab/>
      </w:r>
      <w:r w:rsidRPr="0049404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94040">
        <w:rPr>
          <w:rFonts w:ascii="TH SarabunPSK" w:hAnsi="TH SarabunPSK" w:cs="TH SarabunPSK"/>
          <w:sz w:val="32"/>
          <w:szCs w:val="32"/>
          <w:cs/>
        </w:rPr>
        <w:t>(ร่าง) แผนปฏิบัติการฯ มีเป้าหมายเพื่อบริหารจัดการระบบข้อมูลภูมิสารสนเทศกลางของประเทศเพื่อให้การจัดทำและการใช้งานภูมิสารสนเทศของหน่วยงานภาครัฐเป็นไปอย่างมีประสิทธิภาพ รวมทั้งมุ่งเน้นการใช้ประโยชน์จากระบบภูมิสารสนเทศกลางมิติต่าง ๆ ซึ่งแผนงาน/โครงการภายใต้ (ร่าง) แผนปฏิบัติการดังกล่าว มีความสอดคล้องกับนโยบายของรัฐบาลในการแก้ไขปัญหาของประเทศหลายประการ เช่น การปรับปรุงแผนที่แนวเขตที่ดินของรัฐแบบบูรณาการ มาตราส่วน 1 : 4000 (</w:t>
      </w:r>
      <w:r w:rsidRPr="00494040">
        <w:rPr>
          <w:rFonts w:ascii="TH SarabunPSK" w:hAnsi="TH SarabunPSK" w:cs="TH SarabunPSK"/>
          <w:sz w:val="32"/>
          <w:szCs w:val="32"/>
        </w:rPr>
        <w:t>One Map</w:t>
      </w:r>
      <w:r w:rsidRPr="00494040">
        <w:rPr>
          <w:rFonts w:ascii="TH SarabunPSK" w:hAnsi="TH SarabunPSK" w:cs="TH SarabunPSK"/>
          <w:sz w:val="32"/>
          <w:szCs w:val="32"/>
          <w:cs/>
        </w:rPr>
        <w:t>) เพื่อใช้เป็นบรรทัดฐานในการพิจารณากำหนดแนวเขตที่ดินในพื้นที่ต่าง ๆ ทั่วประเทศให้เป็นมาตรฐานเดียวกันและสามารถแก้ไขปัญหาที่ดินทำกินและที่อยู่อาศัยของประชาชนได้อย่างมีประสิทธิภาพ [คณะรัฐมนตรีมีมติ เมื่อวันที่ 10 ตุลาคม 2566 เรื่อง การปรับปรุงแผนที่แนวเขตที่ดินของรัฐแบบบูรณาการ มาตราส่วน 1 : 4000 (</w:t>
      </w:r>
      <w:r w:rsidRPr="00494040">
        <w:rPr>
          <w:rFonts w:ascii="TH SarabunPSK" w:hAnsi="TH SarabunPSK" w:cs="TH SarabunPSK"/>
          <w:sz w:val="32"/>
          <w:szCs w:val="32"/>
        </w:rPr>
        <w:t>One Map</w:t>
      </w:r>
      <w:r w:rsidRPr="00494040">
        <w:rPr>
          <w:rFonts w:ascii="TH SarabunPSK" w:hAnsi="TH SarabunPSK" w:cs="TH SarabunPSK"/>
          <w:sz w:val="32"/>
          <w:szCs w:val="32"/>
          <w:cs/>
        </w:rPr>
        <w:t>)] การนำเทคโนโลยีภาพถ่ายดาวเทียมมาใช้ประโยชน์ใน</w:t>
      </w:r>
      <w:r w:rsidRPr="0049404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การป้องกันและแก้ไขปัญหามลพิษทางอากาศ โดยเฉพาะเรื่องฝุ่นละออง </w:t>
      </w:r>
      <w:r w:rsidRPr="00494040">
        <w:rPr>
          <w:rFonts w:ascii="TH SarabunPSK" w:hAnsi="TH SarabunPSK" w:cs="TH SarabunPSK"/>
          <w:sz w:val="32"/>
          <w:szCs w:val="32"/>
        </w:rPr>
        <w:t>PM</w:t>
      </w:r>
      <w:r w:rsidRPr="00494040">
        <w:rPr>
          <w:rFonts w:ascii="TH SarabunPSK" w:hAnsi="TH SarabunPSK" w:cs="TH SarabunPSK"/>
          <w:sz w:val="32"/>
          <w:szCs w:val="32"/>
          <w:cs/>
        </w:rPr>
        <w:t>2.5 และจุดความร้อน (</w:t>
      </w:r>
      <w:r w:rsidRPr="00494040">
        <w:rPr>
          <w:rFonts w:ascii="TH SarabunPSK" w:hAnsi="TH SarabunPSK" w:cs="TH SarabunPSK"/>
          <w:sz w:val="32"/>
          <w:szCs w:val="32"/>
        </w:rPr>
        <w:t>hotspots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) ในพื้นที่ต่าง ๆ [คณะรัฐมนตรีมีมติ เมื่อวันที่ 3 มีนาคม 2567 เรื่อง ขอรับจัดสรรงบกลาง รายการเงินสำรองจ่าย เพื่อกรณีฉุกเฉินหรือจำเป็น สำหรับดำเนินการแก้ไขปัญหาไฟป่า หมอกควัน และฝุ่นละออง </w:t>
      </w:r>
      <w:r w:rsidRPr="00494040">
        <w:rPr>
          <w:rFonts w:ascii="TH SarabunPSK" w:hAnsi="TH SarabunPSK" w:cs="TH SarabunPSK"/>
          <w:sz w:val="32"/>
          <w:szCs w:val="32"/>
        </w:rPr>
        <w:t>PM2</w:t>
      </w:r>
      <w:r w:rsidRPr="00494040">
        <w:rPr>
          <w:rFonts w:ascii="TH SarabunPSK" w:hAnsi="TH SarabunPSK" w:cs="TH SarabunPSK"/>
          <w:sz w:val="32"/>
          <w:szCs w:val="32"/>
          <w:cs/>
        </w:rPr>
        <w:t>.</w:t>
      </w:r>
      <w:r w:rsidRPr="00494040">
        <w:rPr>
          <w:rFonts w:ascii="TH SarabunPSK" w:hAnsi="TH SarabunPSK" w:cs="TH SarabunPSK"/>
          <w:sz w:val="32"/>
          <w:szCs w:val="32"/>
        </w:rPr>
        <w:t>5</w:t>
      </w:r>
      <w:r w:rsidRPr="00494040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2567] ดังนั้น เพื่อให้เป็นการขับเคลื่อนนโยบายสำคัญของรัฐบาลและการแก้ไขปัญหาของประเทศเป็นไปอย่างมีประสิทธิภาพโดยเร็ว กระทรวงการอุดมศึกษา วิทยาศาสตร์ วิจัยและนวัตกรรม โดยสำนักงานพัฒนาเทคโนโลยีอวกาศและภูมิสารสนเทศ  (องค์การมหาชน) ในฐานะกรรมการและผู้ช่วยเลขานุการคณะกรรมการภูมิสารสนเทศแห่งชาติ สำนักงบประมาณ สำนักงานสภาพัฒนาการเศรษฐกิจและสังคมแห่งชาติ และหน่วยงานที่เกี่ยวข้องควรพิจารณากลั่นกรองโครงการของหน่วยงานที่เกี่ยวข้องต่าง ๆ อย่างรอบด้าน โดยให้ความสำคัญกับแผนงาน/โครงการที่ตอบสนองต่อนโยบายของรัฐบาลเป็นอันดับแรก </w:t>
      </w:r>
    </w:p>
    <w:p w:rsidR="00E3655F" w:rsidRPr="008C2C81" w:rsidRDefault="00E3655F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6A78" w:rsidRPr="008C2C81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C6A78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การกำหนดวันหยุดราชการเพิ่มเป็นกรณีพิเศษ ประจำปี 2568 และ 2569 และภาพรวมวันหยุดราชการประจำปี 2568</w:t>
      </w:r>
    </w:p>
    <w:p w:rsidR="002D7F39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2D7F39" w:rsidRPr="008C2C81">
        <w:rPr>
          <w:rFonts w:ascii="TH SarabunPSK" w:hAnsi="TH SarabunPSK" w:cs="TH SarabunPSK"/>
          <w:sz w:val="32"/>
          <w:szCs w:val="32"/>
          <w:cs/>
        </w:rPr>
        <w:t>มีมติ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เห็นชอบการกำหนดวันหยุดราชการเพิ่มเป็นกรณีพิเศษ ประจำปี 2568 จำนวน </w:t>
      </w:r>
      <w:r w:rsidR="002D7F39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2 วัน ได้แก่ วันจันทร์ที่ 2 มิถุนายน 2568 และวันจันทร์ที่ 11 สิงหาคม 2568 และการกำหนดวันหยุดราชการเพิ่มเป็นกรณีพิเศษ ประจำปี 2569 จำนวน 1 วัน คือ วันศุกร์ที่ 2 มกราคม 2569 และรับทราบภาพรวมวันหยุดราชการ ประจำปี 2568 จำนวน 21 วัน</w:t>
      </w:r>
      <w:r w:rsidR="002D7F39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1E9E" w:rsidRPr="008C2C81">
        <w:rPr>
          <w:rFonts w:ascii="TH SarabunPSK" w:hAnsi="TH SarabunPSK" w:cs="TH SarabunPSK"/>
          <w:sz w:val="32"/>
          <w:szCs w:val="32"/>
          <w:cs/>
        </w:rPr>
        <w:t>ตามที่ สำนักเลขาธิการคณะรัฐมนตรี (สลค.) เสนอ</w:t>
      </w:r>
    </w:p>
    <w:p w:rsidR="000C6A78" w:rsidRPr="008C2C81" w:rsidRDefault="002D7F3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ทั้ง</w:t>
      </w:r>
      <w:r w:rsidR="001E1E9E" w:rsidRPr="008C2C81">
        <w:rPr>
          <w:rFonts w:ascii="TH SarabunPSK" w:hAnsi="TH SarabunPSK" w:cs="TH SarabunPSK"/>
          <w:sz w:val="32"/>
          <w:szCs w:val="32"/>
          <w:cs/>
        </w:rPr>
        <w:t>นี้ ในกรณีที่หน่วยงานใดมีภารกิจในการให้บริการประชาชน หรือมีความจำเป็นหรือราชการสำคัญในวันหยุดดังกล่าว ที่ได้กำหนดหรือนัดหมายไว้ก่อนแล้ว ซึ่งหากยกเลิกหรือเลื่อนจะเกิดความเสียหายหรือกระทบต่อการให้บริการประชาชน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โดยมิให้เกิดความเสียหายแก่ทางราชการและกระทบต่อการให้บริการประชาชน</w:t>
      </w:r>
    </w:p>
    <w:p w:rsidR="00320A93" w:rsidRPr="008C2C81" w:rsidRDefault="001E1E9E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และกระทรวงแรงงานพิจารณาความจำเป็นเหมาะสมของการ</w:t>
      </w:r>
      <w:r w:rsidR="00320A93" w:rsidRPr="008C2C81">
        <w:rPr>
          <w:rFonts w:ascii="TH SarabunPSK" w:hAnsi="TH SarabunPSK" w:cs="TH SarabunPSK"/>
          <w:sz w:val="32"/>
          <w:szCs w:val="32"/>
          <w:cs/>
        </w:rPr>
        <w:t>กำหนดให้วันดังกล่าวข้างต้นเป็นวันหยุดให้สอดคล้องกับกฎหมายที่เกี่ยวข้อง แล้วแต่กรณีต่อไป</w:t>
      </w:r>
    </w:p>
    <w:p w:rsidR="002D7F39" w:rsidRPr="008C2C81" w:rsidRDefault="002D7F3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การกำหนดวันหยุดราชการเพิ่มเป็นกรณีพิเศษ ประจำปี 2568 และ 2569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โดยที่การกำหนดวันหยุดราชการเพิ่มเป็นกรณีพิเศษในแต่ละปี เพื่อให้มีวันหยุดต่อเนื่องกันหลายวันซึ่งจะเป็นปัจจัยกระตุ้นให้เกิดการเดินทางและส่งผลดีต่อการท่องเที่ยวและเศรษฐกิจในภาพรวมของประเทศ รวมทั้งเพื่อเป็นการสนับสนุนนโยบายที่จะกำหนดให้ปี 2568 เป็นปีแห่งการท่องเที่ยวและกีฬาของประเทศไทย (</w:t>
      </w:r>
      <w:r w:rsidRPr="008C2C81">
        <w:rPr>
          <w:rFonts w:ascii="TH SarabunPSK" w:hAnsi="TH SarabunPSK" w:cs="TH SarabunPSK"/>
          <w:sz w:val="32"/>
          <w:szCs w:val="32"/>
        </w:rPr>
        <w:t xml:space="preserve">Amazing Thailand Grand Tourism and Sports Year </w:t>
      </w:r>
      <w:r w:rsidRPr="008C2C81">
        <w:rPr>
          <w:rFonts w:ascii="TH SarabunPSK" w:hAnsi="TH SarabunPSK" w:cs="TH SarabunPSK"/>
          <w:sz w:val="32"/>
          <w:szCs w:val="32"/>
          <w:cs/>
        </w:rPr>
        <w:t>2025) จึงเห็นควร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กำหนดวันหยุดราชการเพิ่มเป็นกรณีพิเศษ ประจำปี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ได้แก่ วันจันทร์ที่ </w:t>
      </w:r>
      <w:r w:rsidRPr="008C2C81">
        <w:rPr>
          <w:rFonts w:ascii="TH SarabunPSK" w:hAnsi="TH SarabunPSK" w:cs="TH SarabunPSK"/>
          <w:sz w:val="32"/>
          <w:szCs w:val="32"/>
        </w:rPr>
        <w:t xml:space="preserve">2 </w:t>
      </w:r>
      <w:r w:rsidRPr="008C2C81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8C2C81">
        <w:rPr>
          <w:rFonts w:ascii="TH SarabunPSK" w:hAnsi="TH SarabunPSK" w:cs="TH SarabunPSK"/>
          <w:sz w:val="32"/>
          <w:szCs w:val="32"/>
        </w:rPr>
        <w:t xml:space="preserve"> 2568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และวันจันทร์ที่ </w:t>
      </w:r>
      <w:r w:rsidRPr="008C2C81">
        <w:rPr>
          <w:rFonts w:ascii="TH SarabunPSK" w:hAnsi="TH SarabunPSK" w:cs="TH SarabunPSK"/>
          <w:sz w:val="32"/>
          <w:szCs w:val="32"/>
        </w:rPr>
        <w:t xml:space="preserve">11 </w:t>
      </w:r>
      <w:r w:rsidRPr="008C2C81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8C2C81">
        <w:rPr>
          <w:rFonts w:ascii="TH SarabunPSK" w:hAnsi="TH SarabunPSK" w:cs="TH SarabunPSK"/>
          <w:sz w:val="32"/>
          <w:szCs w:val="32"/>
        </w:rPr>
        <w:t xml:space="preserve"> 2568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กำหนดวันหยุดราชการเพิ่มเป็นกรณีพิเศษ ประจำปี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 xml:space="preserve"> 2569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คือ วันศุกร์ที่ </w:t>
      </w:r>
      <w:r w:rsidRPr="008C2C81">
        <w:rPr>
          <w:rFonts w:ascii="TH SarabunPSK" w:hAnsi="TH SarabunPSK" w:cs="TH SarabunPSK"/>
          <w:sz w:val="32"/>
          <w:szCs w:val="32"/>
        </w:rPr>
        <w:t>2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8C2C81">
        <w:rPr>
          <w:rFonts w:ascii="TH SarabunPSK" w:hAnsi="TH SarabunPSK" w:cs="TH SarabunPSK"/>
          <w:sz w:val="32"/>
          <w:szCs w:val="32"/>
        </w:rPr>
        <w:t xml:space="preserve">2569 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 ทั้งนี้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การกำหนดให้วันจันทร์ที่ 11 สิงหาคม 2568 เป็นวันหยุดราชการเพิ่มเป็นกรณีพิเศษ          อีก 1 วัน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จะให้ทำมีวันหยุดราชการติดต่อกัน รวม 4 วัน (วันเสาร์ที่ 9 –อังคารที่ 12 สิงหาคม 2568) และการ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กำหนดให้วันศุกร์ที่ 2 มกราคม 2569 เป็นวันหยุดราชการเพิ่มเป็นกรณีพิเศษอีก 1 วัน </w:t>
      </w:r>
      <w:r w:rsidRPr="008C2C81">
        <w:rPr>
          <w:rFonts w:ascii="TH SarabunPSK" w:hAnsi="TH SarabunPSK" w:cs="TH SarabunPSK"/>
          <w:sz w:val="32"/>
          <w:szCs w:val="32"/>
          <w:cs/>
        </w:rPr>
        <w:t>จะทำให้มีวันหยุ</w:t>
      </w:r>
      <w:r w:rsidR="0007146D" w:rsidRPr="008C2C81">
        <w:rPr>
          <w:rFonts w:ascii="TH SarabunPSK" w:hAnsi="TH SarabunPSK" w:cs="TH SarabunPSK"/>
          <w:sz w:val="32"/>
          <w:szCs w:val="32"/>
          <w:cs/>
        </w:rPr>
        <w:t>ด</w:t>
      </w:r>
      <w:r w:rsidRPr="008C2C81">
        <w:rPr>
          <w:rFonts w:ascii="TH SarabunPSK" w:hAnsi="TH SarabunPSK" w:cs="TH SarabunPSK"/>
          <w:sz w:val="32"/>
          <w:szCs w:val="32"/>
          <w:cs/>
        </w:rPr>
        <w:t>ราชการติดต่อกัน รวม 5 วัน (วันพุธที่ 31 ธันวาคม 2568 - วันอาทิตย์ที่ 4 มกราคม 2569)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6A78" w:rsidRPr="008C2C81" w:rsidRDefault="00962079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C6A78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การจัดประชุมคณะรัฐมนตรีอย่างเป็นทางการนอกสถานที่ ครั้งที่ 1/2567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คณะรัฐมนตรีเห็นชอบการจัดประชุมคณะรัฐมนตรีอย่างเป็นท</w:t>
      </w:r>
      <w:r w:rsidR="007112CB" w:rsidRPr="008C2C81">
        <w:rPr>
          <w:rFonts w:ascii="TH SarabunPSK" w:hAnsi="TH SarabunPSK" w:cs="TH SarabunPSK"/>
          <w:sz w:val="32"/>
          <w:szCs w:val="32"/>
          <w:cs/>
        </w:rPr>
        <w:t>างการนอกสถานที่ ครั้งที่ 1/2567</w:t>
      </w:r>
      <w:r w:rsidRPr="008C2C81">
        <w:rPr>
          <w:rFonts w:ascii="TH SarabunPSK" w:hAnsi="TH SarabunPSK" w:cs="TH SarabunPSK"/>
          <w:sz w:val="32"/>
          <w:szCs w:val="32"/>
          <w:cs/>
        </w:rPr>
        <w:t>ตามที่สำนักเลขาธิการคณะรัฐมนตรี เสนอ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C6A78" w:rsidRPr="008C2C81" w:rsidRDefault="000C6A78" w:rsidP="00CF4DB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นายกรัฐมนตรีได้เห็นชอบกำหนดการจัดประชุมคณะรัฐมนตรีอย่างเป็นทางการนอกสถานที่ </w:t>
      </w:r>
      <w:r w:rsidR="00A74BFF" w:rsidRPr="008C2C8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1/2567 ณ จังหวัดเชียงใหม่ ในวันศุกร์ที่ 29 พฤศจิกายน 2567 และการตรวจราชการในพื้นที่จังหวัดเชียงใหม่และจังหวัดเชียงราย ระหว่างวันพฤหัสบดีที่ 28 พฤศจิกายน - วันอาทิตย์ที่ 1 ธันวาคม 2567 ซึ่งมีประเด็นการตรวจราชการสำคัญ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ประกอบด้วย (1) การเร่งฟื้นฟูและเยียวยาให้แก่ผู้ประสบอุทกภัยและภัยพิบัติ </w:t>
      </w:r>
      <w:r w:rsidR="00A74BFF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>(2) การเตรียมความพร้อมรับมือภัยพิบัติในพื้นที่เสียงดินโคลนถล่ม และ (3) การบริหารจัดการน้ำอย่างเป็นระบบเพื่อแก้ไขปัญหาอุทกภัยและภัยแล้งในระยะยาว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C6A78" w:rsidRPr="008C2C81" w:rsidTr="001B7B2B">
        <w:tc>
          <w:tcPr>
            <w:tcW w:w="9594" w:type="dxa"/>
          </w:tcPr>
          <w:p w:rsidR="000C6A78" w:rsidRPr="008C2C81" w:rsidRDefault="000C6A78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C6A78" w:rsidRPr="008C2C81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0C6A78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เอกสารผลลัพธ์การประชุมรัฐมนตรีเอเปค และการประชุมผู้นําเขตเศรษฐกิจเอเปค ประจําปี 2567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คณะรัฐมนตรีมีมติตามที่กระทรวงการต่างประเทศ (กต.) เสนอ ดังนี้ 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เห็นชอบต่อร่างเอกสาร จํานวน 4 ฉบับ ดังนี้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1.1) ร่างถ้อยแถลงร่วมรัฐมนตรีเอเปค ประจําปี </w:t>
      </w:r>
      <w:r w:rsidRPr="008C2C81">
        <w:rPr>
          <w:rFonts w:ascii="TH SarabunPSK" w:hAnsi="TH SarabunPSK" w:cs="TH SarabunPSK"/>
          <w:sz w:val="32"/>
          <w:szCs w:val="32"/>
        </w:rPr>
        <w:t xml:space="preserve">2567 </w:t>
      </w:r>
      <w:r w:rsidRPr="008C2C81">
        <w:rPr>
          <w:rFonts w:ascii="TH SarabunPSK" w:hAnsi="TH SarabunPSK" w:cs="TH SarabunPSK"/>
          <w:sz w:val="32"/>
          <w:szCs w:val="32"/>
          <w:cs/>
        </w:rPr>
        <w:t>(ร่างถ้อยแถลงร่วมฯ)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1</w:t>
      </w:r>
      <w:r w:rsidRPr="008C2C81">
        <w:rPr>
          <w:rFonts w:ascii="TH SarabunPSK" w:hAnsi="TH SarabunPSK" w:cs="TH SarabunPSK"/>
          <w:sz w:val="32"/>
          <w:szCs w:val="32"/>
          <w:cs/>
        </w:rPr>
        <w:t>.</w:t>
      </w:r>
      <w:r w:rsidRPr="008C2C81">
        <w:rPr>
          <w:rFonts w:ascii="TH SarabunPSK" w:hAnsi="TH SarabunPSK" w:cs="TH SarabunPSK"/>
          <w:sz w:val="32"/>
          <w:szCs w:val="32"/>
        </w:rPr>
        <w:t>2</w:t>
      </w:r>
      <w:r w:rsidRPr="008C2C81">
        <w:rPr>
          <w:rFonts w:ascii="TH SarabunPSK" w:hAnsi="TH SarabunPSK" w:cs="TH SarabunPSK"/>
          <w:sz w:val="32"/>
          <w:szCs w:val="32"/>
          <w:cs/>
        </w:rPr>
        <w:t>) ร่างปฏิญญาผู้นําเขตเศรษฐกิจเอเปค ประจําปี 2567 (ร่างปฏิญญาฯ)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1.3) ร่างถ้อยแถลงอิชมาว่าด้วยมุมมองใหม่ในการขับเคลื่อนเขตการค้าเสรีเอเชีย-แปซิฟิก (ร่างถ้อยแถลงอิชมาฯ)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1.4) ร่างแผนงานลิมาเพื่อส่งเสริมการเปลี่ยนผ่านไปสู่เศรษฐกิจในระบบและเศรษฐกิจโลกของเอเปค (ร่างแผนงานลิมาฯ)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หากมีความจําเป็นต้องปรับปรุงแก้ไขร่างเอกสารดังกล่าว ในส่วนที่ไม่ใช่สาระสําคัญหรือไม่ขัดต่อผลประโยชน์ของไทย ให้ กต. และกระทรวงพาณิชย์ (พณ.) ดําเนินการได้โดยไม่ต้องขอความเห็นชอบจากคณะรัฐมนตรีอีก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ให้รัฐมนตรีว่าการกระทรวงการต่างประเทศ หรือผู้แทนที่ได้รับมอบหมายจากรัฐมนตรีว่าการกระทรวงการต่างประเทศ และรัฐมนตรีว่าการกระทรวงพาณิชย์หรือผู้แทนที่ได้รับมอบหมายจากรัฐมนตรีว่าการกระทรวงพาณิชย์ ร่วมรับรองถ้อยแถลงร่วมฯ (ตามข้อ 1.1)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3. ให้นายกรัฐมนตรี หรือผู้แทนที่ได้รับมอบหมายจากนายกรัฐมนตรีร่วมรับรองปฏิญญาฯ (ตามข้อ 1.2) ถ้อยแถลงอิชมาฯ (ตามข้อ 1.3) และแผนงานลิมาฯ  (ตามข้อ 1.4)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เรื่องนี้กระทรวงการต่างประเทศ (กต.) นำเสนอคณะรัฐมนตรีพิจารณาให้ความเห็นชอบร่างเอกสารจํานวน 4  ฉบับ โดยจะมีการรับรองเอกสารดังกล่าว ในการประชุมรัฐมนตรีเอเปค และการประชุมผู้นําเขตเศรษฐกิจเอเปค ประจําปี 2567 วันที่ 14 - 16 พฤศจิกายน 2567 ณ กรุงลิมา สาธารณรัฐเปรู ซึ่งมีสาระสําคัญ ดังนี้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 ร่างถ้อยแถลงร่วมรัฐมนตรีเอเปค ประจําปี 2567 มีสาระสําคัญ เช่น (1) ผลักดันการเปลี่ยนผ่านสู่ระบบเศรษฐกิจในระบบและเศรษฐกิจโลกผ่านการใช้ประโยชน์จากเทคโนโลยีดิจิทัล (2) การมีส่วนร่วมของคนทุกกลุ่ม โดยเฉพาะกลุ่มเปราะบาง และวิสาหกิจ ขนาดกลาง ขนาดเล็ก และรายย่อย (</w:t>
      </w:r>
      <w:r w:rsidRPr="008C2C81">
        <w:rPr>
          <w:rFonts w:ascii="TH SarabunPSK" w:hAnsi="TH SarabunPSK" w:cs="TH SarabunPSK"/>
          <w:sz w:val="32"/>
          <w:szCs w:val="32"/>
        </w:rPr>
        <w:t>MSMEs</w:t>
      </w:r>
      <w:r w:rsidRPr="008C2C81">
        <w:rPr>
          <w:rFonts w:ascii="TH SarabunPSK" w:hAnsi="TH SarabunPSK" w:cs="TH SarabunPSK"/>
          <w:sz w:val="32"/>
          <w:szCs w:val="32"/>
          <w:cs/>
        </w:rPr>
        <w:t>) ในด้านการค้า การเข้าถึงบริการทางการเงิน และระบบสาธารณสุข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2. ร่างปฏิญญาผู้นําเขตเศรษฐกิจเอเปค ประจําปี 2567 มีสาระสําคัญ เช่น (1) การใช้ประโยชน์จากเทคโนโลยีดิจิทัลและนวัตกรรมในการผลักดัน การเปลี่ยนผ่านสู่ระบบเศรษฐกิจในระบบและเศรษฐกิจโลก </w:t>
      </w:r>
      <w:r w:rsidR="00A74BFF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(2) การบูรณาการทางเศรษฐกิจ ที่กว้างขวางและครอบคลุมมากขึ้น โดยส่งเสริมการค้าและการลงทุนที่เสรี เปิดกว้าง เป็นธรรม ไม่เลือกปฏิบัติ โปร่งใส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3. ร่างถ้อยแถลงอิชมาว่าด้วยมุมมองใหม่ในการขับเคลื่อน เขตการค้าเสรีเอเชีย-แปซิฟิก               มีสาระสําคัญเป็นการแสดงความมุ่งมั่นในการขับเคลื่อนวาระ การจัดตั้งเขตการค้าเสรีเอเชีย-แปซิฟิก ในการรับมือกับความท้าทายในปัจจุบันที่กระทบต่อการค้าและการลงทุน โดยเน้นความร่วมมือในประเด็นใหม่ ๆ เช่น การใช้ประโยชน์จากดิจิทัล</w:t>
      </w:r>
    </w:p>
    <w:p w:rsidR="000C6A78" w:rsidRPr="008C2C81" w:rsidRDefault="000C6A78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4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. ร่างแผนงานลิมาเพื่อส่งเสริมการเปลี่ยนผ่านไปสู่เศรษฐกิจ ในระบบและเศรษฐกิจโลกของเอเปค มีสาระสําคัญเป็นการระบุแนวทางการเปลี่ยนผ่านไปสู่เศรษฐกิจในระบบและเศรษฐกิจโลกอย่างยั่งยืน โดยเน้นการใช้ประโยชน์จากนวัตกรรมและดิจิทัล เพื่อส่งเสริมการมีส่วนร่วมทางเศรษฐกิจที่ครอบคลุม ทั้งนี้ กต. ได้สอบถามข้อคิดเห็นต่อร่างเอกสารทั้ง 4 ฉบับ จากหน่วยงานที่เกี่ยวข้องแล้วไม่มีข้อขัดข้อง  และเห็นว่า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ร่างเอกสารผลลัพธ์ฯ ทั้ง 4 ฉบับ 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A74BFF" w:rsidRPr="008C2C81" w:rsidRDefault="00A74BFF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F21BC" w:rsidRPr="008C2C81" w:rsidRDefault="00962079" w:rsidP="00CF4DB0">
      <w:pPr>
        <w:spacing w:after="0" w:line="320" w:lineRule="exact"/>
        <w:ind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BF21BC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การจัดทําร่างพิธีสาร 5 ว่าด้วยสิทธิรับขนการจราจรพักค้างของตนระหว่างจุดใด ๆ ในอาณาเขตของรัฐสมาชิกอาเซียนอื่น ภายใต้ความตกลงพหุภาคีอาเซียนว่าด้วยการเปิดเสรี อย่างเต็มที่ของบริการขนส่งผู้โดยสารทางอากาศ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คณะรัฐมนตรีมีมติเห็นชอบและอนุมัติตามที่กระทรวงคมนาคม (คค.) เสนอ ดังนี้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1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. เห็นชอบในหลักการต่อร่างพิธีสาร </w:t>
      </w:r>
      <w:r w:rsidRPr="008C2C81">
        <w:rPr>
          <w:rFonts w:ascii="TH SarabunPSK" w:hAnsi="TH SarabunPSK" w:cs="TH SarabunPSK"/>
          <w:sz w:val="32"/>
          <w:szCs w:val="32"/>
        </w:rPr>
        <w:t>5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ว่าด้วยสิทธิรับขนการจราจรพักค้างของตนระหว่างจุดใด ๆ ในอาณาเขตของรัฐสมาชิกอาเซียนอื่น (ร่างพิธีสาร 5ฯ) และหากมีความจําเป็นต้องปรับปรุงแก้ไขเอกสารดังกล่าวในประเด็นที่ไม่ใช่สาระสําคัญ หรือไม่ขัดต่อผลประโยชน์ของไทย ให้ คค. ดําเนินการต่อไปได้โดยไม่ต้องขอความเห็นชอบจากคณะรัฐมนตรีอีกครั้ง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อนุมัติให้รัฐมนตรีว่าการกระทรวงคมนาคม หรือผู้ที่ได้รับมอบหมายร่วมลงนามในร่าง               พิธีสาร </w:t>
      </w:r>
      <w:r w:rsidRPr="008C2C81">
        <w:rPr>
          <w:rFonts w:ascii="TH SarabunPSK" w:hAnsi="TH SarabunPSK" w:cs="TH SarabunPSK"/>
          <w:sz w:val="32"/>
          <w:szCs w:val="32"/>
        </w:rPr>
        <w:t>5</w:t>
      </w:r>
      <w:r w:rsidRPr="008C2C81">
        <w:rPr>
          <w:rFonts w:ascii="TH SarabunPSK" w:hAnsi="TH SarabunPSK" w:cs="TH SarabunPSK"/>
          <w:sz w:val="32"/>
          <w:szCs w:val="32"/>
          <w:cs/>
        </w:rPr>
        <w:t>ฯ</w:t>
      </w:r>
    </w:p>
    <w:p w:rsidR="00BF21BC" w:rsidRPr="008C2C81" w:rsidRDefault="00BF21BC" w:rsidP="00CF4DB0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 (กต.) ออกหนังสือมอบอํานาจเต็ม (</w:t>
      </w:r>
      <w:r w:rsidRPr="008C2C81">
        <w:rPr>
          <w:rFonts w:ascii="TH SarabunPSK" w:hAnsi="TH SarabunPSK" w:cs="TH SarabunPSK"/>
          <w:sz w:val="32"/>
          <w:szCs w:val="32"/>
        </w:rPr>
        <w:t>Full Powers</w:t>
      </w:r>
      <w:r w:rsidRPr="008C2C81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ให้แก่รัฐมนตรีว่าการกระทรวงคมนาคม หรือผู้ที่ได้รับมอบหมายสําหรับการลงนามในร่างพิธีสาร 5ฯ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4. มอบหมายให้ กต. ดําเนินการจัดทําหนังสือไปยังเลขาธิการอาเซียน แจ้งการมีผลบังคับใช้ของร่างพิธีสาร 5ฯ  เมื่อ คค. มีหนังสือยืนยันไปยัง กต. ว่าได้ดําเนินกระบวนการต่าง ๆ ที่จําเป็นเพื่อให้พิธีสาร มีผลบังคับใช้เสร็จสมบูรณ์แล้ว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>1</w:t>
      </w:r>
      <w:r w:rsidRPr="008C2C81">
        <w:rPr>
          <w:rFonts w:ascii="TH SarabunPSK" w:hAnsi="TH SarabunPSK" w:cs="TH SarabunPSK"/>
          <w:sz w:val="32"/>
          <w:szCs w:val="32"/>
          <w:cs/>
        </w:rPr>
        <w:t>. ร่างพิธีสาร 5ฯ เป็นส่วนหนึ่งของความตกลงพหุภาคีอาเซียนว่าด้วยการเปิดเสรีอย่างเต็มที่ของบริการขนส่งผู้โดยสารทางอากาศ (ความตกลงพหุภาคีอาเซียนฯ) ซึ่งมีวัตถุประสงค์เพื่อ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เพิ่มประสิทธิภาพ</w:t>
      </w:r>
      <w:r w:rsidR="00A74BFF" w:rsidRPr="008C2C8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และความสามารถในการแข่งขันของสายการบินของรัฐสมาชิกอาเซียนในส่วนของการรับขนผู้โดยสาร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โดยสิทธิรับขนการจราจรพักค้างตามร่างพิธีสาร 5ฯ เป็นสิทธิที่พัฒนาต่อเนื่องมาจากพิธีสาร 4 ว่าด้วยสิทธิการบินเชื่อมจุดในประเทศสมาชิกอาเซียน (พิธีสาร 4ฯ) ที่มีสาระสําคัญเป็นการอนุญาตให้สายการบินของรัฐสมาชิกอาเซียนสามารถให้บริการในอีกประเทศได้มากกว่า 1 จุด ในเส้นทางการบินระหว่างประเทศ โดยห้ามรับขนผู้โดยสารเพิ่มระหว่างจุดในอีกประเทศดังกล่าว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ส่วนร่างพิธีสาร 5ฯ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ที่กระทรวงคมนาคมเสนอมาในครั้งนี้ มีสาระสําคัญเป็นการ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อนุญาตให้สายการบินสามารถรับขนผู้โดยสารชุดเดียวกันของตนไปยังระหว่างสองจุด (หรือหลายจุด) ในอาณาเขตของประเทศภาคีอื่น โดยผู้โดยสารสามารถพักค้าง ณ จุดใดจุดหนึ่ง เป็นระยะเวลาชั่วคราว ก่อนจะรับขนจราจรชุดเดิมกลับประเทศต้นทาง </w:t>
      </w:r>
      <w:r w:rsidRPr="008C2C81">
        <w:rPr>
          <w:rFonts w:ascii="TH SarabunPSK" w:hAnsi="TH SarabunPSK" w:cs="TH SarabunPSK"/>
          <w:sz w:val="32"/>
          <w:szCs w:val="32"/>
          <w:cs/>
        </w:rPr>
        <w:t>โดยจะต้อง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เป็นการรับขนต่อเนื่องมาจากการเดินทางระหว่างประเทศเท่านั้น โดยห้ามสายการบินของประเทศหนึ่งรับขนผู้โดยสารอื่นเพิ่มเติมจากจุดใด ๆ ของประเทศปลายทาง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(ผู้โดยสารจะต้องเป็นผู้โดยสารชุดเดิมที่ทําการซื้อตั๋วโดยสารเครื่องบินมาตั้งแต่ประเทศต้นทาง)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ร่างพิธีสาร 5ฯ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รายละเอียดสรุปได้ ดังนี้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BF21BC" w:rsidRPr="008C2C81" w:rsidTr="001B7B2B">
        <w:tc>
          <w:tcPr>
            <w:tcW w:w="1980" w:type="dxa"/>
          </w:tcPr>
          <w:p w:rsidR="00BF21BC" w:rsidRPr="008C2C81" w:rsidRDefault="00BF21BC" w:rsidP="00CF4DB0">
            <w:pPr>
              <w:spacing w:line="320" w:lineRule="exact"/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9" w:type="dxa"/>
          </w:tcPr>
          <w:p w:rsidR="00BF21BC" w:rsidRPr="008C2C81" w:rsidRDefault="00BF21BC" w:rsidP="00CF4DB0">
            <w:pPr>
              <w:spacing w:line="320" w:lineRule="exact"/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F21BC" w:rsidRPr="008C2C81" w:rsidTr="001B7B2B">
        <w:tc>
          <w:tcPr>
            <w:tcW w:w="1980" w:type="dxa"/>
          </w:tcPr>
          <w:p w:rsidR="00BF21BC" w:rsidRPr="008C2C81" w:rsidRDefault="00BF21BC" w:rsidP="00CF4DB0">
            <w:pPr>
              <w:spacing w:line="320" w:lineRule="exact"/>
              <w:ind w:right="-1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7229" w:type="dxa"/>
          </w:tcPr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สิทธิรับขนการจราจรพักค้างของตน หมายถึง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ของสายการบินในการรับขนผู้โดยสารของตนไปยังระหว่างสองจุดหรือหลายจุดในอาณาเขตของภาคีคู่ภาคีอื่น โดยการรับขนจราจรนั้น สามารถพักค้าง ณ จุดใดจุดหนึ่ง เป็นระยะเวลาชั่วคราว ก่อนจะรับขนจราจรชุดเดิมนี้ไปยังอีกหนึ่งจุดหรือหลายจุดภายในอาณาเขตภาคีคู่สัญญาอื่น และพักค้างเป็นระยะเวลาชั่วคราว ก่อนรับขนจราจรนั้นกลับประเทศตน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โดยสิทธิพักค้างดังกล่าว ต้องเป็นการรับขนต่อเนื่องมาจากการเดินทางระหว่างประเทศเท่านั้น และอยู่ภายใต้สิทธิการบินเชื่อมจุดตามที่กําหนดไว้ในพิธีสาร 4ฯ                  (พิธีสาร 4ฯ มีสาระสําคัญเป็นการอนุญาตให้สายการบินทําการบินในรัฐสมาชิกอาเซียนอื่นได้มากกว่า 1 จุด โดยจะต้องเป็นเส้นทางระหว่างประเทศและห้ามรับขนผู้โดยสารเพิ่มระหว่างจุด ในประเทศอื่น ตามข้อ 5.7)</w:t>
            </w:r>
          </w:p>
        </w:tc>
      </w:tr>
      <w:tr w:rsidR="00BF21BC" w:rsidRPr="008C2C81" w:rsidTr="001B7B2B">
        <w:tc>
          <w:tcPr>
            <w:tcW w:w="1980" w:type="dxa"/>
          </w:tcPr>
          <w:p w:rsidR="00BF21BC" w:rsidRPr="008C2C81" w:rsidRDefault="00BF21BC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การใช้สิทธิการรับรองขนการจราจรพักค้างของตน</w:t>
            </w:r>
          </w:p>
        </w:tc>
        <w:tc>
          <w:tcPr>
            <w:tcW w:w="7229" w:type="dxa"/>
          </w:tcPr>
          <w:p w:rsidR="00BF21BC" w:rsidRPr="008C2C81" w:rsidRDefault="00BF21BC" w:rsidP="00CF4DB0">
            <w:pPr>
              <w:spacing w:line="320" w:lineRule="exact"/>
              <w:ind w:right="-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(1) สายการบินของแต่ละฝ่าย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จะต้องไม่มีการใช้สิทธิกาโบตาจ* 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สายการบินของแต่ละฝ่ายสามารถใช้สิทธิรับขนการจราจรพักค้างของตนระหว่างช่วงเส้นทางภายในประเทศ โดยมีเงื่อนไข ดังนี้ 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(2.1) </w:t>
            </w:r>
            <w:r w:rsidRPr="008C2C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สําหรับสาธารณรัฐอินโดนีเซีย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สิทธิรับในการจราจรพักค้างของตน จะใช้ได้ระหว่าง 5 จุด ได้แก่ จาการ์ตา เดนปาซาร์ มากัสซาร์ เมดาน และสุราบายา เท่านั้น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(2.2) </w:t>
            </w:r>
            <w:r w:rsidRPr="008C2C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สําหรับสาธารณรัฐแห่งสหภาพเมียนมา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จะไม่มีการใช้สิทธิรับขนการจราจร          พักค้างของตนระหว่างย่างกุ้งกับมัณฑะเลย์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(2.3) </w:t>
            </w:r>
            <w:r w:rsidRPr="008C2C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สําหรับสาธารณรัฐฟิลิปปินส์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จะไม่มีการใช้สิทธิรับขนการจราจรพักค้างของตนระหว่างมะนิลากับจุดอื่น ๆ ในฟิลิปปินส์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(2.4) </w:t>
            </w:r>
            <w:r w:rsidRPr="008C2C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สําหรับประเทศไทย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จะไม่มีการใช้สิทธิรับขนการจราจรพักค้างของตนระหว่าง กรุงเทพมหานคร - ภูเก็ต กรุงเทพมหานคร - เชียงใหม่ และกรุงเทพมหานคร – เกาะ สมุย 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(2.5) </w:t>
            </w:r>
            <w:r w:rsidRPr="008C2C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สําหรับสาธารณรัฐสังคมนิยมเวียดนาม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สิทธิรับขนการจราจรพักค้างของตนจะใช้ได้เฉพาะจุดระหว่างเกิ่นเทอกับวันดอนได้ถึง 7 วัน</w:t>
            </w:r>
          </w:p>
        </w:tc>
      </w:tr>
      <w:tr w:rsidR="00BF21BC" w:rsidRPr="008C2C81" w:rsidTr="001B7B2B">
        <w:tc>
          <w:tcPr>
            <w:tcW w:w="1980" w:type="dxa"/>
          </w:tcPr>
          <w:p w:rsidR="00BF21BC" w:rsidRPr="008C2C81" w:rsidRDefault="00BF21BC" w:rsidP="00CF4DB0">
            <w:pPr>
              <w:spacing w:line="320" w:lineRule="exact"/>
              <w:ind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2.3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ความจุและความถี่</w:t>
            </w:r>
          </w:p>
        </w:tc>
        <w:tc>
          <w:tcPr>
            <w:tcW w:w="7229" w:type="dxa"/>
          </w:tcPr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รัฐสมาชิกตกลงกําหนดให้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ไม่มีข้อจํากัดเกี่ยวกับความจุ ความถี่ และแบบของอากาศยาน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ที่เกี่ยวข้องกับการให้บริการผู้โดยสารทางอากาศที่ดําเนินการรับขนการจราจรพักค้างของตน</w:t>
            </w:r>
          </w:p>
        </w:tc>
      </w:tr>
      <w:tr w:rsidR="00BF21BC" w:rsidRPr="008C2C81" w:rsidTr="001B7B2B">
        <w:tc>
          <w:tcPr>
            <w:tcW w:w="1980" w:type="dxa"/>
          </w:tcPr>
          <w:p w:rsidR="00BF21BC" w:rsidRPr="008C2C81" w:rsidRDefault="00BF21BC" w:rsidP="00CF4DB0">
            <w:pPr>
              <w:spacing w:line="320" w:lineRule="exact"/>
              <w:ind w:right="-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การมีผลบังใช้</w:t>
            </w:r>
          </w:p>
        </w:tc>
        <w:tc>
          <w:tcPr>
            <w:tcW w:w="7229" w:type="dxa"/>
          </w:tcPr>
          <w:p w:rsidR="00BF21BC" w:rsidRPr="008C2C81" w:rsidRDefault="00BF21BC" w:rsidP="00CF4DB0">
            <w:pPr>
              <w:spacing w:line="320" w:lineRule="exact"/>
              <w:ind w:right="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พิธีสารนี้จะมี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ผลใช้บังคับในวันที่มีการให้สัตยาบันหรือการยอมรับจาก 3 ภาคีคู่สัญญา และจะ มีผลบังคับใช้เฉพาะระหว่างภาคีคู่สัญญาที่ให้สัตยาบันหรือยอมรับ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สําหรับภาคีคู่สัญญา ที่ให้สัตยาบันสารหรือการยอมรับหลังจากวันที่พิธีสารนี้มีผลใช้บังคับ พิธีสารนี้จะมีผลใช้บังคับสําหรับภาคีผู้ทําสัญญานั้นในวันที่มอบสัตยาบันสารหรือการยอมรับ</w:t>
            </w:r>
          </w:p>
        </w:tc>
      </w:tr>
    </w:tbl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3. ประโยชน์ที่ประเทศไทยจะได้รับ มีดังนี้  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1. เพิ่มความยืดหยุ่นให้แก่สายการบินของไทยในการวางแผนการให้บริการขยายเครือข่ายเส้นทางบินระหว่างไทยและรัฐสมาชิกอาเซียนอื่น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เพิ่มแรงจูงใจให้สายการบินของรัฐสมาชิกอาเซียนอื่น ทําการบินมายังเมืองรองของไทยได้มากขึ้น โดยทําการบินมายังเมืองหลักก่อนแล้วจึงทำการบินต่อไปยังเมืองรอง หรือในทางกลับกัน สายการบินก็สามารถทําการบินมายังเมืองรองก่อนแล้วจึงทําการบินต่อไปยังเมืองหลักได้เช่นกัน</w:t>
      </w:r>
    </w:p>
    <w:p w:rsidR="00BF21BC" w:rsidRPr="008C2C81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3. ช่วยอํานวยความสะดวกให้แก่นักท่องเที่ยวชาวต่างชาติ ในการเดินทางไปยังหลายจุดหมายในประเทศไทย ซึ่งเป็นการส่งเสริมการท่องเที่ยวไปยังเมืองรองต่าง ๆ ของไทย และช่วยสร้างความเจริญเติบโตของอุตสาหกรรม การลงทุน การค้า และการท่องเที่ยวของเมืองรองได้ในอนาคต</w:t>
      </w:r>
    </w:p>
    <w:p w:rsidR="00BF21BC" w:rsidRPr="004306E8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28"/>
        </w:rPr>
      </w:pPr>
      <w:r w:rsidRPr="004306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6E74E" wp14:editId="7B247A6B">
                <wp:simplePos x="0" y="0"/>
                <wp:positionH relativeFrom="column">
                  <wp:posOffset>5080</wp:posOffset>
                </wp:positionH>
                <wp:positionV relativeFrom="paragraph">
                  <wp:posOffset>185420</wp:posOffset>
                </wp:positionV>
                <wp:extent cx="1706880" cy="10160"/>
                <wp:effectExtent l="0" t="0" r="266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2F95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.6pt" to="134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" strokecolor="black [3040]"/>
            </w:pict>
          </mc:Fallback>
        </mc:AlternateContent>
      </w:r>
    </w:p>
    <w:p w:rsidR="00BF21BC" w:rsidRPr="004306E8" w:rsidRDefault="00BF21BC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28"/>
        </w:rPr>
      </w:pPr>
      <w:r w:rsidRPr="004306E8">
        <w:rPr>
          <w:rFonts w:ascii="TH SarabunPSK" w:hAnsi="TH SarabunPSK" w:cs="TH SarabunPSK"/>
          <w:sz w:val="28"/>
          <w:vertAlign w:val="superscript"/>
          <w:cs/>
        </w:rPr>
        <w:t>*</w:t>
      </w:r>
      <w:r w:rsidRPr="004306E8">
        <w:rPr>
          <w:rFonts w:ascii="TH SarabunPSK" w:hAnsi="TH SarabunPSK" w:cs="TH SarabunPSK"/>
          <w:b/>
          <w:bCs/>
          <w:sz w:val="28"/>
          <w:cs/>
        </w:rPr>
        <w:t>สิทธิกาโบตาจ (</w:t>
      </w:r>
      <w:r w:rsidRPr="004306E8">
        <w:rPr>
          <w:rFonts w:ascii="TH SarabunPSK" w:hAnsi="TH SarabunPSK" w:cs="TH SarabunPSK"/>
          <w:b/>
          <w:bCs/>
          <w:sz w:val="28"/>
        </w:rPr>
        <w:t>Cabotage</w:t>
      </w:r>
      <w:r w:rsidRPr="004306E8">
        <w:rPr>
          <w:rFonts w:ascii="TH SarabunPSK" w:hAnsi="TH SarabunPSK" w:cs="TH SarabunPSK"/>
          <w:b/>
          <w:bCs/>
          <w:sz w:val="28"/>
          <w:cs/>
        </w:rPr>
        <w:t>)</w:t>
      </w:r>
      <w:r w:rsidRPr="004306E8">
        <w:rPr>
          <w:rFonts w:ascii="TH SarabunPSK" w:hAnsi="TH SarabunPSK" w:cs="TH SarabunPSK"/>
          <w:sz w:val="28"/>
          <w:cs/>
        </w:rPr>
        <w:t xml:space="preserve"> คือ การให้บริการขนส่งทางอากาศในเส้นทางภายในประเทศโดยสายการบินจากประเทศอื่น โดยพิธีสาร </w:t>
      </w:r>
      <w:r w:rsidRPr="004306E8">
        <w:rPr>
          <w:rFonts w:ascii="TH SarabunPSK" w:hAnsi="TH SarabunPSK" w:cs="TH SarabunPSK"/>
          <w:sz w:val="28"/>
        </w:rPr>
        <w:t>5</w:t>
      </w:r>
      <w:r w:rsidRPr="004306E8">
        <w:rPr>
          <w:rFonts w:ascii="TH SarabunPSK" w:hAnsi="TH SarabunPSK" w:cs="TH SarabunPSK"/>
          <w:sz w:val="28"/>
          <w:cs/>
        </w:rPr>
        <w:t>ฯ กําหนดห้ามไม่ให้แต่ละฝ่ายรับขนผู้โดยสารเพิ่มระหว่างทําการบิน เที่ยวบินภายในประเทศของประเทศอื่น</w:t>
      </w:r>
    </w:p>
    <w:p w:rsidR="00A8760B" w:rsidRPr="008C2C81" w:rsidRDefault="00A8760B" w:rsidP="00CF4DB0">
      <w:pPr>
        <w:spacing w:after="0" w:line="32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</w:p>
    <w:p w:rsidR="00BF21BC" w:rsidRPr="008C2C81" w:rsidRDefault="00962079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BF21BC"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ขอความเห็นชอบต่อร่างพิธีสารแก้ไขเพิ่มเติมความตกลงว่าด้วยการลงทุนอาเซียน ฉบับที่ 5 </w:t>
      </w:r>
      <w:r w:rsidR="00A8760B" w:rsidRPr="008C2C8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F21BC" w:rsidRPr="008C2C8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F21BC" w:rsidRPr="008C2C81">
        <w:rPr>
          <w:rFonts w:ascii="TH SarabunPSK" w:hAnsi="TH SarabunPSK" w:cs="TH SarabunPSK"/>
          <w:b/>
          <w:bCs/>
          <w:sz w:val="32"/>
          <w:szCs w:val="32"/>
        </w:rPr>
        <w:t>the Fifth Protocol to Amend the ASEAN Comprehensive Investment Agreement</w:t>
      </w:r>
      <w:r w:rsidR="00BF21BC" w:rsidRPr="008C2C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คณะรัฐมนตรีมีมติเห็นชอบและอนุมัติตามที่สำนักงานคณะกรรมการส่งเสริมการลงทุน (สกท.) เสนอ ดังนี้</w:t>
      </w:r>
    </w:p>
    <w:p w:rsidR="00BF21BC" w:rsidRPr="008C2C81" w:rsidRDefault="00BF21BC" w:rsidP="00CF4DB0">
      <w:pPr>
        <w:spacing w:after="0" w:line="32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1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. เห็นชอบต่อร่างพิธีสารแก้ไขเพิ่มเติมความตกลงว่าด้วยการลงทุนอาเซียน ฉบับที่ </w:t>
      </w:r>
      <w:r w:rsidRPr="008C2C81">
        <w:rPr>
          <w:rFonts w:ascii="TH SarabunPSK" w:hAnsi="TH SarabunPSK" w:cs="TH SarabunPSK"/>
          <w:sz w:val="32"/>
          <w:szCs w:val="32"/>
        </w:rPr>
        <w:t>5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BFF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(</w:t>
      </w:r>
      <w:r w:rsidRPr="008C2C81">
        <w:rPr>
          <w:rFonts w:ascii="TH SarabunPSK" w:hAnsi="TH SarabunPSK" w:cs="TH SarabunPSK"/>
          <w:sz w:val="32"/>
          <w:szCs w:val="32"/>
        </w:rPr>
        <w:t>the Fifth Protocol to Amend the ASEAN Comprehensive Investment Agreement</w:t>
      </w:r>
      <w:r w:rsidRPr="008C2C81">
        <w:rPr>
          <w:rFonts w:ascii="TH SarabunPSK" w:hAnsi="TH SarabunPSK" w:cs="TH SarabunPSK"/>
          <w:sz w:val="32"/>
          <w:szCs w:val="32"/>
          <w:cs/>
        </w:rPr>
        <w:t>)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พาณิชย์หรือผู้แทนที่ได้รับมอบหมายจากรัฐมนตรีว่าการกระทรวงพาณิชย์ลงนามในร่างพิธีสารแก้ไขเพิ่มเติมความตกลงว่าด้วยการลงทุนอาเซียน ฉบับที่ 5 ทั้งนี้ หากมีการแก้ไขถ้อยคําที่มิใช่สาระสําคัญและไม่ขัดต่อผลประโยชน์ของไทย คณะรัฐมนตรีมอบหมายให้ผู้ลงนามเป็นผู้ใช้ดุลยพินิจในเรื่องนั้น ๆ โดยไม่ต้องขอความเห็นชอบจากคณะรัฐมนตรีอีก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3</w:t>
      </w:r>
      <w:r w:rsidRPr="008C2C81">
        <w:rPr>
          <w:rFonts w:ascii="TH SarabunPSK" w:hAnsi="TH SarabunPSK" w:cs="TH SarabunPSK"/>
          <w:sz w:val="32"/>
          <w:szCs w:val="32"/>
          <w:cs/>
        </w:rPr>
        <w:t>. มอบหมายให้กระทรวงการต่างประเทศ (กต.) ออกหนังสือมอบอํานาจเต็ม              (</w:t>
      </w:r>
      <w:r w:rsidRPr="008C2C81">
        <w:rPr>
          <w:rFonts w:ascii="TH SarabunPSK" w:hAnsi="TH SarabunPSK" w:cs="TH SarabunPSK"/>
          <w:sz w:val="32"/>
          <w:szCs w:val="32"/>
        </w:rPr>
        <w:t>Full Powers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ให้รัฐมนตรีว่าการกระทรวงพาณิชย์หรือผู้แทนที่ได้รับมอบหมายจากรัฐมนตรีว่าการกระทรวงพาณิชย์ลงนามในร่างพิธีสารแก้ไขเพิ่มเติมความตกลงว่าด้วยการลงทุน อาเซียน ฉบับที่ </w:t>
      </w:r>
      <w:r w:rsidRPr="008C2C81">
        <w:rPr>
          <w:rFonts w:ascii="TH SarabunPSK" w:hAnsi="TH SarabunPSK" w:cs="TH SarabunPSK"/>
          <w:sz w:val="32"/>
          <w:szCs w:val="32"/>
        </w:rPr>
        <w:t>5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lastRenderedPageBreak/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4</w:t>
      </w:r>
      <w:r w:rsidRPr="008C2C81">
        <w:rPr>
          <w:rFonts w:ascii="TH SarabunPSK" w:hAnsi="TH SarabunPSK" w:cs="TH SarabunPSK"/>
          <w:sz w:val="32"/>
          <w:szCs w:val="32"/>
          <w:cs/>
        </w:rPr>
        <w:t>. นําเสนอรัฐสภาเพื่อพิจารณาให้ความเห็นชอบต่อร่างพิธีสารแก้ไขเพิ่มเติมความ ตกลงว่าด้วยการลงทุนอาเซียน ฉบับที่ 5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5</w:t>
      </w:r>
      <w:r w:rsidRPr="008C2C81">
        <w:rPr>
          <w:rFonts w:ascii="TH SarabunPSK" w:hAnsi="TH SarabunPSK" w:cs="TH SarabunPSK"/>
          <w:sz w:val="32"/>
          <w:szCs w:val="32"/>
          <w:cs/>
        </w:rPr>
        <w:t>. มอบหมายให้ สกท. ประสานหน่วยงานที่เกี่ยวข้องเพื่อดําเนินการให้เป็นไปตามพันธกรณีที่กําหนดในพิธีสารแก้ไขเพิ่มเติมความตกลงว่าด้วยการลงทุนอาเซียน ฉบับที่ 5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6. มอบหมายให้ กต. แจ้งต่อสํานักเลขาธิการอาเซียนว่าไทยพร้อมที่จะให้พิธีสารแก้ไขเพิ่มเติมความตกลงว่าด้วยการลงทุนอาเซียน ฉบับที่ 5 มีผลผูกพัน เมื่อรัฐสภาเห็นชอบต่อพิธีสารดังกล่าวแล้ว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1. ความตกลงว่าด้วยการลงทุนฉบับสมบูรณ์ของอาเซียน หรือ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>(</w:t>
      </w:r>
      <w:r w:rsidRPr="008C2C81">
        <w:rPr>
          <w:rFonts w:ascii="TH SarabunPSK" w:hAnsi="TH SarabunPSK" w:cs="TH SarabunPSK"/>
          <w:sz w:val="32"/>
          <w:szCs w:val="32"/>
        </w:rPr>
        <w:t>ASEAN Comprehensive Investment Agreement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เป็นกรอบความร่วมมือของประเทศสมาชิกอาเซียนที่จัดตั้งขึ้นและมีผลใช้บังคับมาตั้งแต่ปี 2555 มีวัตถุประสงค์เพื่อส่งเสริมการลงทุนและทําให้ภูมิภาคอาเซียนเป็นจุดหมายการลงทุนที่น่าสนใจยิ่งขึ้น โดยประเทศอาเซียนตกลงที่จะร่วมกันดำเนินการภายใต้หลักการสําคัญ 4 ประการ ได้แก่ (1) ส่งเสริมการลงทุน (2) อํานวยความสะดวกในการลงทุน (ลดขั้นตอนและอุปสรรคต่าง ๆ) (3) การคุ้มครองการลงทุน (ให้ความมั่นใจแก่นักลงทุนว่าจะได้รับการคุ้มครองจากการถูกยึดทรัพย์ และการเปลี่ยนแปลงกฎระเบียบที่ไม่เป็นธรรม) </w:t>
      </w:r>
      <w:r w:rsidR="00A8760B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(4) เสรีภาพในการลงทุน (ลดการจํากัดการลงทุน) ทั้งนี้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>เป็นความตกลงที่อนุญาตให้ประเทศสมาชิกจัดทําข้อสงวน (</w:t>
      </w:r>
      <w:r w:rsidRPr="008C2C81">
        <w:rPr>
          <w:rFonts w:ascii="TH SarabunPSK" w:hAnsi="TH SarabunPSK" w:cs="TH SarabunPSK"/>
          <w:sz w:val="32"/>
          <w:szCs w:val="32"/>
        </w:rPr>
        <w:t>Reservations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เพื่อระบุสาขาที่ไม่เปิดเสรี หรือข้อจํากัดของการลงทุนของแต่ละประเทศได้ตามความสมัครใจ (ข้อสงวนฯ) โดยไม่มีหลักการ ต่างตอบแทนหรือเจรจาแลกเปลี่ยน นอกจากนี้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ได้กําหนดวิธีการแก้ไขเพิ่มเติม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>โดยการจัดทําเป็นพิธีสาร (</w:t>
      </w:r>
      <w:r w:rsidRPr="008C2C81">
        <w:rPr>
          <w:rFonts w:ascii="TH SarabunPSK" w:hAnsi="TH SarabunPSK" w:cs="TH SarabunPSK"/>
          <w:sz w:val="32"/>
          <w:szCs w:val="32"/>
        </w:rPr>
        <w:t>Protocol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เพื่อแก้ไข </w:t>
      </w:r>
      <w:r w:rsidRPr="008C2C81">
        <w:rPr>
          <w:rFonts w:ascii="TH SarabunPSK" w:hAnsi="TH SarabunPSK" w:cs="TH SarabunPSK"/>
          <w:sz w:val="32"/>
          <w:szCs w:val="32"/>
        </w:rPr>
        <w:t>ACIA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ซึ่งที่ผ่านมาได้มีการจัดทําพิธีสารแก้ไขเพิ่มเติม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>ไปแล้ว 4 ครั้ง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ได้กําหนดสาขาการลงทุนที่อาเซียนจะร่วมกันดําเนินการ ภายใต้ </w:t>
      </w:r>
      <w:r w:rsidRPr="008C2C81">
        <w:rPr>
          <w:rFonts w:ascii="TH SarabunPSK" w:hAnsi="TH SarabunPSK" w:cs="TH SarabunPSK"/>
          <w:sz w:val="32"/>
          <w:szCs w:val="32"/>
        </w:rPr>
        <w:t xml:space="preserve">ACIA 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="00A8760B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>7 สาขาหลัก ได้แก่ (1) การผลิต (2) การเกษตร (3) การประมง (4) การป่าไม้ (5) การทําเหมืองแร่และเหมืองหิน</w:t>
      </w:r>
      <w:r w:rsidR="00A8760B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(6) การบริการเกี่ยวเนื่องกับสาขาต่าง ๆ ข้างต้น และ (๗) สาขาอื่นใดตามที่ทุกรัฐสมาชิกอาจตกลงกันซึ่งในการจัดทําข้อสงวนฯ แต่ละประเทศ จะต้องส่งรายการข้อสงวน (</w:t>
      </w:r>
      <w:r w:rsidRPr="008C2C81">
        <w:rPr>
          <w:rFonts w:ascii="TH SarabunPSK" w:hAnsi="TH SarabunPSK" w:cs="TH SarabunPSK"/>
          <w:sz w:val="32"/>
          <w:szCs w:val="32"/>
        </w:rPr>
        <w:t>Reservation List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) ให้แก่สํานักเลขาธิการอาเซียนภายหลังจาก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>มีผลใช้บังคับ โดยที่ผ่านมาประเทศไทยได้แจ้งข้อสงวนฯ ไปแล้ว</w:t>
      </w:r>
      <w:r w:rsidR="00A8760B"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</w:rPr>
        <w:t>เช่น การห้ามต่างชาติ จับสัตว์น้ำในน่านน้ำไทย หรือห้ามต่างชาติทําไร่ ทํานา ทําสวน เลี้ยงสัตว์ เป็นต้น ซึ่งการ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จัดทําพิธีสารฯ ฉบับที่ 5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ในเรื่องนี้ มี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สาระสําคัญหลักเป็นการปรับปรุงแก้ไขวิธีการเขียน </w:t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ให้มีความทันสมัย ตามรูปแบบการจัดทําความตกลงระหว่างประเทศในปัจจุบัน โดยเปลี่ยนจากการกําหนดสาขา ความร่วมมือ 7 สาขา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เป็นไม่กําหนดสาขา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เพื่อให้มีลักษณะ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เป็นการเปิดเสรีมากยิ่งขึ้น อย่างไรก็ตาม แต่ละประเทศภาคียังคงสามารถกําหนดข้อสงวนฯ โดยการจัดส่งรายการข้อสงวนให้แก่สํานักเลขาธิการอาเซียนได้เช่นเดิม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ส่วนที่เหลือเป็นการแก้ไขเพิ่มเติมถ้อยคําเพื่อให้ สอดคล้องกับหลักการดังกล่าว หรือปรับปรุงเนื้อหาให้มีความเป็นปัจจุบันขึ้น สรุปดังนี้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666"/>
      </w:tblGrid>
      <w:tr w:rsidR="00BF21BC" w:rsidRPr="008C2C81" w:rsidTr="001B7B2B">
        <w:tc>
          <w:tcPr>
            <w:tcW w:w="3686" w:type="dxa"/>
            <w:gridSpan w:val="2"/>
          </w:tcPr>
          <w:p w:rsidR="00BF21BC" w:rsidRPr="008C2C81" w:rsidRDefault="00BF21BC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ความตกลง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ACIA </w:t>
            </w: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2835" w:type="dxa"/>
          </w:tcPr>
          <w:p w:rsidR="00BF21BC" w:rsidRPr="008C2C81" w:rsidRDefault="00BF21BC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แก้ไขเพิ่มเติมเป็น                           (ร่างพิธีสารฯ ฉบับที่ 5) </w:t>
            </w:r>
          </w:p>
        </w:tc>
        <w:tc>
          <w:tcPr>
            <w:tcW w:w="2666" w:type="dxa"/>
          </w:tcPr>
          <w:p w:rsidR="00BF21BC" w:rsidRPr="008C2C81" w:rsidRDefault="00BF21BC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เหตุผลในแก้ไขเพิ่มเติม                            </w:t>
            </w:r>
          </w:p>
        </w:tc>
      </w:tr>
      <w:tr w:rsidR="00BF21BC" w:rsidRPr="008C2C81" w:rsidTr="001B7B2B">
        <w:tc>
          <w:tcPr>
            <w:tcW w:w="851" w:type="dxa"/>
          </w:tcPr>
          <w:p w:rsidR="00BF21BC" w:rsidRPr="008C2C81" w:rsidRDefault="00BF21BC" w:rsidP="00CF4DB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3 </w:t>
            </w:r>
          </w:p>
        </w:tc>
        <w:tc>
          <w:tcPr>
            <w:tcW w:w="2835" w:type="dxa"/>
          </w:tcPr>
          <w:p w:rsidR="00BF21BC" w:rsidRPr="008C2C81" w:rsidRDefault="00BF21BC" w:rsidP="00CF4DB0">
            <w:pPr>
              <w:pStyle w:val="ListParagraph"/>
              <w:spacing w:line="320" w:lineRule="exact"/>
              <w:ind w:left="0" w:hanging="35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กำหนดสาขาการเปิดเสรีการลงทุนไว้ 7 สาขา</w:t>
            </w:r>
          </w:p>
        </w:tc>
        <w:tc>
          <w:tcPr>
            <w:tcW w:w="2835" w:type="dxa"/>
          </w:tcPr>
          <w:p w:rsidR="00BF21BC" w:rsidRPr="008C2C81" w:rsidRDefault="00BF21BC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ไม่กำหนดสาขาการลงทุน </w:t>
            </w:r>
          </w:p>
        </w:tc>
        <w:tc>
          <w:tcPr>
            <w:tcW w:w="2666" w:type="dxa"/>
          </w:tcPr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เพื่อปรับปรุงหลักการ ของ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ACIA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ให้มีลักษณะเปิดเสรี และเป็นสากลมากขึ้น สอดคล้องกับแนวทางการ จัดทําความตกลงในปัจจุบัน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(เช่น ความตกลง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F21BC" w:rsidRPr="008C2C81" w:rsidTr="001B7B2B">
        <w:tc>
          <w:tcPr>
            <w:tcW w:w="851" w:type="dxa"/>
          </w:tcPr>
          <w:p w:rsidR="00BF21BC" w:rsidRPr="008C2C81" w:rsidRDefault="00BF21BC" w:rsidP="00CF4DB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ข้อ 9</w:t>
            </w:r>
          </w:p>
        </w:tc>
        <w:tc>
          <w:tcPr>
            <w:tcW w:w="2835" w:type="dxa"/>
          </w:tcPr>
          <w:p w:rsidR="00BF21BC" w:rsidRPr="008C2C81" w:rsidRDefault="00BF21BC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กําหนดให้รัฐสมาชิกตั้งข้อสงวนฯ สําหรับมาตรการที่ไม่ต้องการปฏิบัติตาม</w:t>
            </w:r>
          </w:p>
          <w:p w:rsidR="00BF21BC" w:rsidRPr="008C2C81" w:rsidRDefault="00BF21BC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ความตกลง</w:t>
            </w:r>
          </w:p>
        </w:tc>
        <w:tc>
          <w:tcPr>
            <w:tcW w:w="2835" w:type="dxa"/>
          </w:tcPr>
          <w:p w:rsidR="00BF21BC" w:rsidRPr="008C2C81" w:rsidRDefault="00BF21BC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กําหนดให้รัฐสมาชิกตั้งข้อสงวนฯ เช่นเดิม แต่แยกเป็น</w:t>
            </w:r>
          </w:p>
          <w:p w:rsidR="00BF21BC" w:rsidRPr="008C2C81" w:rsidRDefault="00BF21BC" w:rsidP="00CF4DB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รายการเอ ข้อสงวนฯ เดิม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รายการบี ข้อสงวนฯ ที่จะเพิ่มเติมขึ้นต่อไป</w:t>
            </w:r>
          </w:p>
        </w:tc>
        <w:tc>
          <w:tcPr>
            <w:tcW w:w="2666" w:type="dxa"/>
          </w:tcPr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แยกรายการข้อสงวนฯ ให้ชัดเจนขึ้น รองรับการเพิ่มเติมข้อสงวนฯ ที่จะเกิดขึ้นจากการปรับแก้ข้อ 3</w:t>
            </w:r>
          </w:p>
          <w:p w:rsidR="00BF21BC" w:rsidRPr="008C2C81" w:rsidRDefault="00BF21BC" w:rsidP="00CF4DB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21BC" w:rsidRPr="008C2C81" w:rsidTr="001B7B2B">
        <w:tc>
          <w:tcPr>
            <w:tcW w:w="851" w:type="dxa"/>
          </w:tcPr>
          <w:p w:rsidR="00BF21BC" w:rsidRPr="008C2C81" w:rsidRDefault="00BF21BC" w:rsidP="00CF4DB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ข้อ 22</w:t>
            </w:r>
          </w:p>
        </w:tc>
        <w:tc>
          <w:tcPr>
            <w:tcW w:w="2835" w:type="dxa"/>
          </w:tcPr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• กําหนดให้รัฐสมาชิกต้องอนุญาตการเข้าเมืองให้แก่                  ผู้ลงทุนของรัฐสมาชิกอื่นภายใต้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ความตกลง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AFAS 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ASEAN Framework Agreement on Services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F21BC" w:rsidRPr="008C2C81" w:rsidRDefault="00BF21BC" w:rsidP="00CF4DB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 กําหนดให้รัฐสมาชิกต้องอนุญาตการเข้าเมืองให้แก่ผู้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ลงทุนของรัฐสมาชิกอื่นภายใต้ความตกลง 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 xml:space="preserve">ATISA </w:t>
            </w:r>
          </w:p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2C81">
              <w:rPr>
                <w:rFonts w:ascii="TH SarabunPSK" w:hAnsi="TH SarabunPSK" w:cs="TH SarabunPSK"/>
                <w:sz w:val="32"/>
                <w:szCs w:val="32"/>
              </w:rPr>
              <w:t>ASEAN Trade in Services  Agreement</w:t>
            </w: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66" w:type="dxa"/>
          </w:tcPr>
          <w:p w:rsidR="00BF21BC" w:rsidRPr="008C2C81" w:rsidRDefault="00BF21BC" w:rsidP="00CF4DB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 ปรับปรุงชื่อความตกลง               ที่อ้างถึงให้เป็นชื่อปัจจุบัน</w:t>
            </w:r>
          </w:p>
        </w:tc>
      </w:tr>
    </w:tbl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  <w:t>2. ร่างพิธีสารฯ จะมีผลใช้บังคับใช้หลังจากสมาชิกทุกประเทศได้แจ้งความสมบูรณ์ของกระบวนการภายในของตน โดยการยื่นสัตยาบันสารให้ความยอมรับ แก่เลขาธิการอาเซียน</w:t>
      </w:r>
    </w:p>
    <w:p w:rsidR="00BF21BC" w:rsidRPr="008C2C81" w:rsidRDefault="00BF21BC" w:rsidP="00CF4DB0">
      <w:pPr>
        <w:spacing w:after="0" w:line="320" w:lineRule="exact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  <w:t>3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. ประโยชน์และผลกระทบที่ประเทศไทยจะได้รับ เช่น 1) พิธีสารฉบับนี้เป็นการยกระดับความตกลง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ให้มีมาตรฐานที่สูงและเป็นสากลมากขึ้น เพื่อดึงดูดให้นักลงทุนเข้ามาลงทุนในภูมิภาคเพิ่มมากขึ้น </w:t>
      </w:r>
      <w:r w:rsidR="00A74BFF" w:rsidRPr="008C2C81">
        <w:rPr>
          <w:rFonts w:ascii="TH SarabunPSK" w:hAnsi="TH SarabunPSK" w:cs="TH SarabunPSK"/>
          <w:sz w:val="32"/>
          <w:szCs w:val="32"/>
          <w:cs/>
        </w:rPr>
        <w:br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2) เป็นการปรับรูปแบบแนวทางการระบุขอบเขตของความตกลง </w:t>
      </w:r>
      <w:r w:rsidRPr="008C2C81">
        <w:rPr>
          <w:rFonts w:ascii="TH SarabunPSK" w:hAnsi="TH SarabunPSK" w:cs="TH SarabunPSK"/>
          <w:sz w:val="32"/>
          <w:szCs w:val="32"/>
        </w:rPr>
        <w:t xml:space="preserve">ACIA 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เพื่อให้สอดคล้องกับแนวทางการจัดทำความตกลงยุคใหม่และเป็นสากลยิ่งขึ้น </w:t>
      </w:r>
    </w:p>
    <w:p w:rsidR="00C21E44" w:rsidRPr="008C2C81" w:rsidRDefault="00C21E44" w:rsidP="00CF4DB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C6A78" w:rsidRPr="008C2C81" w:rsidTr="001B7B2B">
        <w:tc>
          <w:tcPr>
            <w:tcW w:w="9594" w:type="dxa"/>
          </w:tcPr>
          <w:p w:rsidR="000C6A78" w:rsidRPr="008C2C81" w:rsidRDefault="000C6A78" w:rsidP="00CF4DB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2C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C6A78" w:rsidRPr="008C2C81" w:rsidRDefault="000C6A7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CF4DB0" w:rsidRPr="008F772E" w:rsidRDefault="00CF4DB0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8F77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Pr="008F772E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การมอบหมายให้รัฐมนตรีช่วยว่าการกระทรวงพาณิชย์ รักษาราชการแทนรัฐมนตรีว่าการกระทรวงพาณิชย์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</w:t>
      </w:r>
      <w:r w:rsidRPr="008F772E">
        <w:rPr>
          <w:rFonts w:ascii="TH SarabunPSK" w:hAnsi="TH SarabunPSK" w:cs="TH SarabunPSK"/>
          <w:sz w:val="32"/>
          <w:szCs w:val="32"/>
          <w:cs/>
        </w:rPr>
        <w:t xml:space="preserve">เป็นหลักการมอบหมายให้รัฐมนตรีช่วยว่าการกระทรวงพาณิชย์เป็นผู้รักษาราชการแทนรัฐมนตรีว่าการกระทรวงพาณิชย์ในกรณีที่รัฐมนตรีว่าการกระทรวงพาณิชย์ไม่อยู่หรือไม่อาจปฏิบัติราชการได้ และรัฐมนตรีช่วยว่าการกระทรวงพาณิชย์ไม่อยู่หรือไม่อาจปฏิบัติราชการได้ ตามความในมาตรา </w:t>
      </w:r>
      <w:r>
        <w:rPr>
          <w:rFonts w:ascii="TH SarabunPSK" w:hAnsi="TH SarabunPSK" w:cs="TH SarabunPSK"/>
          <w:sz w:val="32"/>
          <w:szCs w:val="32"/>
        </w:rPr>
        <w:t>42</w:t>
      </w:r>
      <w:r w:rsidRPr="008F772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sz w:val="32"/>
          <w:szCs w:val="32"/>
        </w:rPr>
        <w:t>2534</w:t>
      </w:r>
      <w:r w:rsidRPr="008F772E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7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F772E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ตามที่กระทรวงพาณิชย์ (พณ.) เสนอ</w:t>
      </w:r>
      <w:r w:rsidRPr="008F772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F4DB0" w:rsidRPr="008F772E" w:rsidRDefault="00CF4DB0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F772E">
        <w:rPr>
          <w:rFonts w:ascii="TH SarabunPSK" w:hAnsi="TH SarabunPSK" w:cs="TH SarabunPSK"/>
          <w:b/>
          <w:bCs/>
          <w:sz w:val="32"/>
          <w:szCs w:val="32"/>
          <w:cs/>
        </w:rPr>
        <w:t>นายนภินทร ศรีสรรพางค์</w:t>
      </w:r>
    </w:p>
    <w:p w:rsidR="00CF4DB0" w:rsidRDefault="00CF4DB0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F772E">
        <w:rPr>
          <w:rFonts w:ascii="TH SarabunPSK" w:hAnsi="TH SarabunPSK" w:cs="TH SarabunPSK"/>
          <w:b/>
          <w:bCs/>
          <w:sz w:val="32"/>
          <w:szCs w:val="32"/>
          <w:cs/>
        </w:rPr>
        <w:t>นายสุชาติ ชมกลิ่น</w:t>
      </w:r>
    </w:p>
    <w:p w:rsidR="00CF4DB0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772E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12 พฤศจิกายน 2567 เป็นต้นไป</w:t>
      </w:r>
    </w:p>
    <w:p w:rsidR="00CF4DB0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4F2B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4F2B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  <w:r w:rsidRPr="004F2B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CF4DB0" w:rsidRPr="004F2B54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2B54">
        <w:rPr>
          <w:rFonts w:ascii="TH SarabunPSK" w:hAnsi="TH SarabunPSK" w:cs="TH SarabunPSK"/>
          <w:sz w:val="32"/>
          <w:szCs w:val="32"/>
          <w:cs/>
        </w:rPr>
        <w:tab/>
      </w:r>
      <w:r w:rsidRPr="004F2B5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Pr="004F2B54">
        <w:rPr>
          <w:rFonts w:ascii="TH SarabunPSK" w:hAnsi="TH SarabunPSK" w:cs="TH SarabunPSK" w:hint="cs"/>
          <w:sz w:val="32"/>
          <w:szCs w:val="32"/>
          <w:cs/>
        </w:rPr>
        <w:t>ตามที่รัฐมนตรีว่าการกระทรวงคมนาคมเสนอแต่งตั้ง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สังกัดกระทรวงคมนาคม ให้ดำรงตำแหน่งประเภทวิชาการระดับทรงคุณวุฒิ จำนวน </w:t>
      </w:r>
      <w:r>
        <w:rPr>
          <w:rFonts w:ascii="TH SarabunPSK" w:hAnsi="TH SarabunPSK" w:cs="TH SarabunPSK"/>
          <w:sz w:val="32"/>
          <w:szCs w:val="32"/>
        </w:rPr>
        <w:t>3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 ราย ตั้งแต่วันที่มีคุณสมบัติครบถ้วนสมบูรณ์ ดังนี้</w:t>
      </w:r>
    </w:p>
    <w:p w:rsidR="00CF4DB0" w:rsidRPr="004F2B54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A2F7E">
        <w:rPr>
          <w:rFonts w:ascii="TH SarabunPSK" w:hAnsi="TH SarabunPSK" w:cs="TH SarabunPSK"/>
          <w:b/>
          <w:bCs/>
          <w:sz w:val="32"/>
          <w:szCs w:val="32"/>
          <w:cs/>
        </w:rPr>
        <w:t>นายธนิ</w:t>
      </w:r>
      <w:r w:rsidRPr="008A2F7E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8A2F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วงศ์ปิยนันทกุล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 (ผู้อำนวยการสูง)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2B54">
        <w:rPr>
          <w:rFonts w:ascii="TH SarabunPSK" w:hAnsi="TH SarabunPSK" w:cs="TH SarabunPSK"/>
          <w:sz w:val="32"/>
          <w:szCs w:val="32"/>
          <w:cs/>
        </w:rPr>
        <w:t>ศูนย์เทคโนโลยีสารสนเทศและการสื่อสาร สำนักงานปลัดกระทรวง ให้ดำรงตำแหน่ง ที่ปรึกษาด้านเศรษฐกิจการขนส่งทางอากาศ (นักวิชาการขนส่งทรงคุณวุฒิ) สำนักงานปลัดกระทรวง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/>
          <w:sz w:val="32"/>
          <w:szCs w:val="32"/>
        </w:rPr>
        <w:t>16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>2567</w:t>
      </w:r>
    </w:p>
    <w:p w:rsidR="00CF4DB0" w:rsidRPr="004F2B54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A2F7E">
        <w:rPr>
          <w:rFonts w:ascii="TH SarabunPSK" w:hAnsi="TH SarabunPSK" w:cs="TH SarabunPSK"/>
          <w:b/>
          <w:bCs/>
          <w:sz w:val="32"/>
          <w:szCs w:val="32"/>
          <w:cs/>
        </w:rPr>
        <w:t>นายศุภกร ภัพรวิเชียร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 ผู้เชี่ยวชาญเฉพาะด้านโยบายและยุทธศาสตร์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B54">
        <w:rPr>
          <w:rFonts w:ascii="TH SarabunPSK" w:hAnsi="TH SarabunPSK" w:cs="TH SarabunPSK"/>
          <w:sz w:val="32"/>
          <w:szCs w:val="32"/>
          <w:cs/>
        </w:rPr>
        <w:t>(นักวิเคราะห์นโยบายและแผนเชี่ยวชาญ) กองยุทธศาสตร์และแผนงาน สำนักงานปลัดกระทรวงให้ดำรงตำแหน่ง ที่ปรึกษาด้านเศรษฐกิจการขนส่งทางน้ำ (นักวิชาการขนส่งทรงคุณวุฒิ)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ตั้งแต่วันที่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>2567</w:t>
      </w:r>
    </w:p>
    <w:p w:rsidR="00CF4DB0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A2F7E">
        <w:rPr>
          <w:rFonts w:ascii="TH SarabunPSK" w:hAnsi="TH SarabunPSK" w:cs="TH SarabunPSK"/>
          <w:b/>
          <w:bCs/>
          <w:sz w:val="32"/>
          <w:szCs w:val="32"/>
          <w:cs/>
        </w:rPr>
        <w:t>นายธิติ เศรษฐมานพ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 [ผู้อำนวยการเฉพาะด้าน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(วิศวกรรมโยธา) สูง] สำนักงานทางหลวงที่ </w:t>
      </w:r>
      <w:r>
        <w:rPr>
          <w:rFonts w:ascii="TH SarabunPSK" w:hAnsi="TH SarabunPSK" w:cs="TH SarabunPSK"/>
          <w:sz w:val="32"/>
          <w:szCs w:val="32"/>
        </w:rPr>
        <w:t>14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 กรมทางหลวง ให้ดำรงตำแหน่ง วิศวกรใหญ่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2B54">
        <w:rPr>
          <w:rFonts w:ascii="TH SarabunPSK" w:hAnsi="TH SarabunPSK" w:cs="TH SarabunPSK"/>
          <w:sz w:val="32"/>
          <w:szCs w:val="32"/>
          <w:cs/>
        </w:rPr>
        <w:t>ที่ปรึกษาวิชาชีพเฉพาะด้านวิศวกรรมโยธา (ด้านบำรุงรักษา) (วิศวกรโยธาทรงคุณวุฒิ) กรมทางหลวง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/>
          <w:sz w:val="32"/>
          <w:szCs w:val="32"/>
        </w:rPr>
        <w:t>29</w:t>
      </w:r>
      <w:r w:rsidRPr="004F2B54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>2567</w:t>
      </w:r>
    </w:p>
    <w:p w:rsidR="00CF4DB0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CF4DB0" w:rsidRPr="00977861" w:rsidRDefault="00CF4DB0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 </w:t>
      </w:r>
      <w:r w:rsidRPr="00977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97786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ลเรือนสามัญให้ดำรงตำแหน่งประ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977861">
        <w:rPr>
          <w:rFonts w:ascii="TH SarabunPSK" w:hAnsi="TH SarabunPSK" w:cs="TH SarabunPSK"/>
          <w:b/>
          <w:bCs/>
          <w:sz w:val="32"/>
          <w:szCs w:val="32"/>
          <w:cs/>
        </w:rPr>
        <w:t>ภทบริหา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97786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ระดับสูง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7861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CF4DB0" w:rsidRPr="00977861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</w:t>
      </w:r>
      <w:r w:rsidRPr="00977861"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 ก.พ. เสนอ</w:t>
      </w:r>
      <w:r w:rsidRPr="00977861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แต่งตั้งข้าราชการพลเรือนสามัญ สังกัดสำนักนายกรัฐมนตรี ให้ดำรงตำแหน่งประเภทบริหารระดับสูง จำนวน </w:t>
      </w:r>
      <w:r>
        <w:rPr>
          <w:rFonts w:ascii="TH SarabunPSK" w:hAnsi="TH SarabunPSK" w:cs="TH SarabunPSK"/>
          <w:sz w:val="32"/>
          <w:szCs w:val="32"/>
        </w:rPr>
        <w:t>2</w:t>
      </w:r>
      <w:r w:rsidRPr="00977861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861">
        <w:rPr>
          <w:rFonts w:ascii="TH SarabunPSK" w:hAnsi="TH SarabunPSK" w:cs="TH SarabunPSK"/>
          <w:sz w:val="32"/>
          <w:szCs w:val="32"/>
          <w:cs/>
        </w:rPr>
        <w:t>เพื่อทดแทนตำแหน่งที่ว่าง ดังนี้</w:t>
      </w:r>
    </w:p>
    <w:p w:rsidR="00CF4DB0" w:rsidRPr="00977861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F4DA5">
        <w:rPr>
          <w:rFonts w:ascii="TH SarabunPSK" w:hAnsi="TH SarabunPSK" w:cs="TH SarabunPSK"/>
          <w:b/>
          <w:bCs/>
          <w:sz w:val="32"/>
          <w:szCs w:val="32"/>
          <w:cs/>
        </w:rPr>
        <w:t>นางสา</w:t>
      </w:r>
      <w:r w:rsidRPr="000F4DA5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0F4DA5">
        <w:rPr>
          <w:rFonts w:ascii="TH SarabunPSK" w:hAnsi="TH SarabunPSK" w:cs="TH SarabunPSK"/>
          <w:b/>
          <w:bCs/>
          <w:sz w:val="32"/>
          <w:szCs w:val="32"/>
          <w:cs/>
        </w:rPr>
        <w:t>อลินี ธนะวัฒน์สัจจะเสรี</w:t>
      </w:r>
      <w:r>
        <w:rPr>
          <w:rFonts w:ascii="TH SarabunPSK" w:hAnsi="TH SarabunPSK" w:cs="TH SarabunPSK"/>
          <w:sz w:val="32"/>
          <w:szCs w:val="32"/>
          <w:cs/>
        </w:rPr>
        <w:t xml:space="preserve"> ที่ปรึก</w:t>
      </w:r>
      <w:r>
        <w:rPr>
          <w:rFonts w:ascii="TH SarabunPSK" w:hAnsi="TH SarabunPSK" w:cs="TH SarabunPSK" w:hint="cs"/>
          <w:sz w:val="32"/>
          <w:szCs w:val="32"/>
          <w:cs/>
        </w:rPr>
        <w:t>ษาระบบ</w:t>
      </w:r>
      <w:r w:rsidRPr="00977861">
        <w:rPr>
          <w:rFonts w:ascii="TH SarabunPSK" w:hAnsi="TH SarabunPSK" w:cs="TH SarabunPSK"/>
          <w:sz w:val="32"/>
          <w:szCs w:val="32"/>
          <w:cs/>
        </w:rPr>
        <w:t>ราชการ (นักทรัพยากรบุค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977861">
        <w:rPr>
          <w:rFonts w:ascii="TH SarabunPSK" w:hAnsi="TH SarabunPSK" w:cs="TH SarabunPSK"/>
          <w:sz w:val="32"/>
          <w:szCs w:val="32"/>
          <w:cs/>
        </w:rPr>
        <w:t>ลทรงคุณวุฒิ) สำนักงาน ก.พ. ดำรงตำแหน่ง รองเลขาธิการ ก.พ. สำนักงา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ก.พ. </w:t>
      </w:r>
    </w:p>
    <w:p w:rsidR="00CF4DB0" w:rsidRPr="00977861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F4DA5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0F4DA5">
        <w:rPr>
          <w:rFonts w:ascii="TH SarabunPSK" w:hAnsi="TH SarabunPSK" w:cs="TH SarabunPSK"/>
          <w:b/>
          <w:bCs/>
          <w:sz w:val="32"/>
          <w:szCs w:val="32"/>
          <w:cs/>
        </w:rPr>
        <w:t>างสาววราภรณ์</w:t>
      </w:r>
      <w:r w:rsidRPr="009778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DA5">
        <w:rPr>
          <w:rFonts w:ascii="TH SarabunPSK" w:hAnsi="TH SarabunPSK" w:cs="TH SarabunPSK"/>
          <w:b/>
          <w:bCs/>
          <w:sz w:val="32"/>
          <w:szCs w:val="32"/>
          <w:cs/>
        </w:rPr>
        <w:t>ตั้งตระกูล</w:t>
      </w:r>
      <w:r w:rsidRPr="00977861">
        <w:rPr>
          <w:rFonts w:ascii="TH SarabunPSK" w:hAnsi="TH SarabunPSK" w:cs="TH SarabunPSK"/>
          <w:sz w:val="32"/>
          <w:szCs w:val="32"/>
          <w:cs/>
        </w:rPr>
        <w:t xml:space="preserve"> ที่ป</w:t>
      </w:r>
      <w:r>
        <w:rPr>
          <w:rFonts w:ascii="TH SarabunPSK" w:hAnsi="TH SarabunPSK" w:cs="TH SarabunPSK"/>
          <w:sz w:val="32"/>
          <w:szCs w:val="32"/>
          <w:cs/>
        </w:rPr>
        <w:t>รึกษาระบบราชการ (นักทรัพยากรบุค</w:t>
      </w:r>
      <w:r>
        <w:rPr>
          <w:rFonts w:ascii="TH SarabunPSK" w:hAnsi="TH SarabunPSK" w:cs="TH SarabunPSK" w:hint="cs"/>
          <w:sz w:val="32"/>
          <w:szCs w:val="32"/>
          <w:cs/>
        </w:rPr>
        <w:t>คล</w:t>
      </w:r>
      <w:r w:rsidRPr="00977861">
        <w:rPr>
          <w:rFonts w:ascii="TH SarabunPSK" w:hAnsi="TH SarabunPSK" w:cs="TH SarabunPSK"/>
          <w:sz w:val="32"/>
          <w:szCs w:val="32"/>
          <w:cs/>
        </w:rPr>
        <w:t>ทรงคุณวุฒิ) สำนักงาน ก.พ. ดำรงตำแหน่ง รองเลขาธิการ ก.พ. สำนักงาน ก.พ.</w:t>
      </w:r>
    </w:p>
    <w:p w:rsidR="00CF4DB0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861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77861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Pr="00977861">
        <w:rPr>
          <w:rFonts w:ascii="TH SarabunPSK" w:hAnsi="TH SarabunPSK" w:cs="TH SarabunPSK"/>
          <w:sz w:val="32"/>
          <w:szCs w:val="32"/>
          <w:cs/>
        </w:rPr>
        <w:t>วันที่มีคำสั่งให้รักษ</w:t>
      </w:r>
      <w:r>
        <w:rPr>
          <w:rFonts w:ascii="TH SarabunPSK" w:hAnsi="TH SarabunPSK" w:cs="TH SarabunPSK" w:hint="cs"/>
          <w:sz w:val="32"/>
          <w:szCs w:val="32"/>
          <w:cs/>
        </w:rPr>
        <w:t>าราชการแทน</w:t>
      </w:r>
      <w:r w:rsidRPr="00977861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ตำแหน่งดังกล่าว ตั้งแต่วันที่ทรง</w:t>
      </w:r>
      <w:r w:rsidRPr="00010AA7">
        <w:rPr>
          <w:rFonts w:ascii="TH SarabunPSK" w:hAnsi="TH SarabunPSK" w:cs="TH SarabunPSK"/>
          <w:sz w:val="32"/>
          <w:szCs w:val="32"/>
          <w:cs/>
        </w:rPr>
        <w:t>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CF4DB0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F4DB0" w:rsidRPr="009C7665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31. </w:t>
      </w:r>
      <w:r w:rsidRPr="009C766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9C7665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การแต่งตั้งข้าราชการพลเรือนสามัญให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้ดำรงตำแหน่งประเภทบริหารระดับ</w:t>
      </w:r>
      <w:r w:rsidRPr="009C7665">
        <w:rPr>
          <w:rFonts w:ascii="TH SarabunPSK" w:hAnsi="TH SarabunPSK" w:cs="TH SarabunPSK"/>
          <w:b/>
          <w:bCs/>
          <w:sz w:val="32"/>
          <w:szCs w:val="32"/>
          <w:cs/>
        </w:rPr>
        <w:t>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C7665">
        <w:rPr>
          <w:rFonts w:ascii="TH SarabunPSK" w:hAnsi="TH SarabunPSK" w:cs="TH SarabunPSK"/>
          <w:b/>
          <w:bCs/>
          <w:sz w:val="32"/>
          <w:szCs w:val="32"/>
          <w:cs/>
        </w:rPr>
        <w:t>(กระทรวงการต่างประเทศ)</w:t>
      </w:r>
    </w:p>
    <w:p w:rsidR="00CF4DB0" w:rsidRPr="009C7665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</w:t>
      </w:r>
      <w:r>
        <w:rPr>
          <w:rFonts w:ascii="TH SarabunPSK" w:hAnsi="TH SarabunPSK" w:cs="TH SarabunPSK"/>
          <w:sz w:val="32"/>
          <w:szCs w:val="32"/>
          <w:cs/>
        </w:rPr>
        <w:t>ว่าการกระท</w:t>
      </w:r>
      <w:r w:rsidRPr="009C7665">
        <w:rPr>
          <w:rFonts w:ascii="TH SarabunPSK" w:hAnsi="TH SarabunPSK" w:cs="TH SarabunPSK"/>
          <w:sz w:val="32"/>
          <w:szCs w:val="32"/>
          <w:cs/>
        </w:rPr>
        <w:t>รวงการต่างประเทศ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9C7665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สังกัดกระทรวงการต่างประเทศ ให้ดำรงตำแหน่งประเภท</w:t>
      </w:r>
      <w:r>
        <w:rPr>
          <w:rFonts w:ascii="TH SarabunPSK" w:hAnsi="TH SarabunPSK" w:cs="TH SarabunPSK"/>
          <w:sz w:val="32"/>
          <w:szCs w:val="32"/>
          <w:cs/>
        </w:rPr>
        <w:t>บริหารระดับสูง จำนวน 3</w:t>
      </w:r>
      <w:r w:rsidRPr="009C7665">
        <w:rPr>
          <w:rFonts w:ascii="TH SarabunPSK" w:hAnsi="TH SarabunPSK" w:cs="TH SarabunPSK"/>
          <w:sz w:val="32"/>
          <w:szCs w:val="32"/>
          <w:cs/>
        </w:rPr>
        <w:t xml:space="preserve"> ราย เพื่อทดแทนตำแหน่งที่ว่างและสับเปลี่ยนหมุนเวียน ดังนี้</w:t>
      </w:r>
    </w:p>
    <w:p w:rsidR="00CF4DB0" w:rsidRPr="009C7665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53BA3">
        <w:rPr>
          <w:rFonts w:ascii="TH SarabunPSK" w:hAnsi="TH SarabunPSK" w:cs="TH SarabunPSK"/>
          <w:b/>
          <w:bCs/>
          <w:sz w:val="32"/>
          <w:szCs w:val="32"/>
          <w:cs/>
        </w:rPr>
        <w:t>นายณัฐวัฒน์ กฤษณามระ</w:t>
      </w:r>
      <w:r w:rsidRPr="009C7665">
        <w:rPr>
          <w:rFonts w:ascii="TH SarabunPSK" w:hAnsi="TH SarabunPSK" w:cs="TH SarabunPSK"/>
          <w:sz w:val="32"/>
          <w:szCs w:val="32"/>
          <w:cs/>
        </w:rPr>
        <w:t xml:space="preserve"> ตำแหน่ง เอกอัครราชทูต สถานเอกอัครราชทูต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665">
        <w:rPr>
          <w:rFonts w:ascii="TH SarabunPSK" w:hAnsi="TH SarabunPSK" w:cs="TH SarabunPSK"/>
          <w:sz w:val="32"/>
          <w:szCs w:val="32"/>
          <w:cs/>
        </w:rPr>
        <w:t>ณ กรุงเบอร์ลิน สหพันธ์สาธารณรัฐเยอรมนี ให้ดำรงตำแหน่ง เอกอัครราชทูต สถานเอกอัครราชทูต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665">
        <w:rPr>
          <w:rFonts w:ascii="TH SarabunPSK" w:hAnsi="TH SarabunPSK" w:cs="TH SarabunPSK"/>
          <w:sz w:val="32"/>
          <w:szCs w:val="32"/>
          <w:cs/>
        </w:rPr>
        <w:t>ณ กรุงลอนดอน สหราชอาณาจักรบริเตนใหญ่และไอร์แลนด์เหนือ</w:t>
      </w:r>
    </w:p>
    <w:p w:rsidR="00CF4DB0" w:rsidRPr="009C7665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53BA3">
        <w:rPr>
          <w:rFonts w:ascii="TH SarabunPSK" w:hAnsi="TH SarabunPSK" w:cs="TH SarabunPSK"/>
          <w:b/>
          <w:bCs/>
          <w:sz w:val="32"/>
          <w:szCs w:val="32"/>
          <w:cs/>
        </w:rPr>
        <w:t>นายจิตติพัฒน์ ทองประเสริฐ</w:t>
      </w:r>
      <w:r w:rsidRPr="009C7665">
        <w:rPr>
          <w:rFonts w:ascii="TH SarabunPSK" w:hAnsi="TH SarabunPSK" w:cs="TH SarabunPSK"/>
          <w:sz w:val="32"/>
          <w:szCs w:val="32"/>
          <w:cs/>
        </w:rPr>
        <w:t xml:space="preserve"> ตำแหน่ง เอกอัครราชทูต สถานเอกอัครราชทูต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665">
        <w:rPr>
          <w:rFonts w:ascii="TH SarabunPSK" w:hAnsi="TH SarabunPSK" w:cs="TH SarabunPSK"/>
          <w:sz w:val="32"/>
          <w:szCs w:val="32"/>
          <w:cs/>
        </w:rPr>
        <w:t>ณ กรุงเบิร์น สมาพันธรัฐสวิส ให้ดำรงตำแหน่ง เอกอัครราชทูต สถานเอกอัครราชทูต ณ กรุงเบอร์ลิน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665">
        <w:rPr>
          <w:rFonts w:ascii="TH SarabunPSK" w:hAnsi="TH SarabunPSK" w:cs="TH SarabunPSK"/>
          <w:sz w:val="32"/>
          <w:szCs w:val="32"/>
          <w:cs/>
        </w:rPr>
        <w:t>สหพันธ์สาธารณรัฐเยอรมนี</w:t>
      </w:r>
    </w:p>
    <w:p w:rsidR="00CF4DB0" w:rsidRPr="009C7665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53BA3">
        <w:rPr>
          <w:rFonts w:ascii="TH SarabunPSK" w:hAnsi="TH SarabunPSK" w:cs="TH SarabunPSK"/>
          <w:b/>
          <w:bCs/>
          <w:sz w:val="32"/>
          <w:szCs w:val="32"/>
          <w:cs/>
        </w:rPr>
        <w:t>นางสาวพรรณนภา จันทรารมย์</w:t>
      </w:r>
      <w:r w:rsidRPr="009C7665">
        <w:rPr>
          <w:rFonts w:ascii="TH SarabunPSK" w:hAnsi="TH SarabunPSK" w:cs="TH SarabunPSK"/>
          <w:sz w:val="32"/>
          <w:szCs w:val="32"/>
          <w:cs/>
        </w:rPr>
        <w:t xml:space="preserve"> ตำแหน่ง เอกอัครราชทูต สถานเอกอัครราชทูต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9C7665">
        <w:rPr>
          <w:rFonts w:ascii="TH SarabunPSK" w:hAnsi="TH SarabunPSK" w:cs="TH SarabunPSK"/>
          <w:sz w:val="32"/>
          <w:szCs w:val="32"/>
          <w:cs/>
        </w:rPr>
        <w:t>ณ กรุงเทลอาวีฟ รัฐอิสราเอล ให้ดำรงตำแหน่ง เอกอัครราชทูต สถานเอกอัครราชทูต ณ กรุงเบิร์น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7665">
        <w:rPr>
          <w:rFonts w:ascii="TH SarabunPSK" w:hAnsi="TH SarabunPSK" w:cs="TH SarabunPSK"/>
          <w:sz w:val="32"/>
          <w:szCs w:val="32"/>
          <w:cs/>
        </w:rPr>
        <w:t>สมาพันธรัฐสวิส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7B48AE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Pr="007B4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7B48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การแต่งตั้งข้าราชการการเมือง </w:t>
      </w:r>
      <w:r w:rsidRPr="007B48A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7B48AE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Pr="007B48A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9E278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นายปรากรมศักดิ์ </w:t>
      </w:r>
      <w:r w:rsidRPr="009E2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9E2783">
        <w:rPr>
          <w:rFonts w:ascii="TH SarabunPSK" w:hAnsi="TH SarabunPSK" w:cs="TH SarabunPSK"/>
          <w:b/>
          <w:bCs/>
          <w:sz w:val="32"/>
          <w:szCs w:val="32"/>
          <w:cs/>
        </w:rPr>
        <w:t>ชุณหะวัณ</w:t>
      </w:r>
      <w:r w:rsidRPr="007B48AE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ตำแหน่งที่ปรึกษารองนายกรัฐมนตรี (นายพีระพันธุ์ สาลีรัฐวิภาค)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12 พฤศจิกายน 2567 เป็นต้นไป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9E2783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Pr="009E2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9E278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การแต่งตั้งข้าราชการการเมือง </w:t>
      </w:r>
      <w:r w:rsidRPr="009E2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(กระทรวงวัฒนธรรม)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รัฐมนตรีว่าการกระทรวงวัฒ</w:t>
      </w:r>
      <w:r w:rsidRPr="009E2783">
        <w:rPr>
          <w:rFonts w:ascii="TH SarabunPSK" w:hAnsi="TH SarabunPSK" w:cs="TH SarabunPSK"/>
          <w:sz w:val="32"/>
          <w:szCs w:val="32"/>
          <w:cs/>
        </w:rPr>
        <w:t>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8A7A9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นางสาวสกาวใจ </w:t>
      </w:r>
      <w:r w:rsidRPr="008A7A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A7A9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พูนสวัสดิ์ </w:t>
      </w:r>
      <w:r w:rsidRPr="009E2783">
        <w:rPr>
          <w:rFonts w:ascii="TH SarabunPSK" w:hAnsi="TH SarabunPSK" w:cs="TH SarabunPSK"/>
          <w:sz w:val="32"/>
          <w:szCs w:val="32"/>
          <w:cs/>
        </w:rPr>
        <w:t xml:space="preserve">เป็นข้าราชการการเมือง ตำแหน่งที่ปรึกษารัฐมนตรีว่าการกระทรวงวัฒนธรรม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12 พฤศจิกายน 2567 เป็นต้นไป </w:t>
      </w:r>
    </w:p>
    <w:p w:rsidR="00CF4DB0" w:rsidRPr="009E2783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A60E15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Pr="00A60E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60E1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Pr="00A60E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(กระทรวงการต่างประเทศ)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>รัฐมนตรีว่าการกระท</w:t>
      </w:r>
      <w:r w:rsidRPr="009E2783">
        <w:rPr>
          <w:rFonts w:ascii="TH SarabunPSK" w:hAnsi="TH SarabunPSK" w:cs="TH SarabunPSK"/>
          <w:sz w:val="32"/>
          <w:szCs w:val="32"/>
          <w:cs/>
        </w:rPr>
        <w:t>รวงการต่างประเทศ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9E2783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ED5D8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นายชุตินทร คงศักดิ์ </w:t>
      </w:r>
      <w:r w:rsidRPr="009E2783">
        <w:rPr>
          <w:rFonts w:ascii="TH SarabunPSK" w:hAnsi="TH SarabunPSK" w:cs="TH SarabunPSK"/>
          <w:sz w:val="32"/>
          <w:szCs w:val="32"/>
          <w:cs/>
        </w:rPr>
        <w:t>เป็นข้าราชการการเมือง ตำแหน่งเลขานุการ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</w:t>
      </w:r>
      <w:r w:rsidRPr="009E2783">
        <w:rPr>
          <w:rFonts w:ascii="TH SarabunPSK" w:hAnsi="TH SarabunPSK" w:cs="TH SarabunPSK"/>
          <w:sz w:val="32"/>
          <w:szCs w:val="32"/>
          <w:cs/>
        </w:rPr>
        <w:t xml:space="preserve">ารกระทรวงการต่างประเทศ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12 พฤศจิกายน 2567 เป็นต้นไป </w:t>
      </w:r>
    </w:p>
    <w:p w:rsidR="00CF4DB0" w:rsidRPr="009E2783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EA2393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Pr="00EA23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239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 w:rsidRPr="00EA23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(กระทรวงมหาดไทย) </w:t>
      </w:r>
    </w:p>
    <w:p w:rsidR="00CF4DB0" w:rsidRPr="009A22B8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EA2393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นางสาวกานต์กนิษฐ์ แห้วสันตติ</w:t>
      </w:r>
      <w:r w:rsidRPr="009E2783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ตำแหน่งผู้ช่วยเลขานุการรัฐมนตรีว่าการกระทรวงมหาดไทย [ปฏิบัติหน้าที่เลขานุการรัฐมนตรีช่วยว่าการกระทรวงมหาดไทย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2783">
        <w:rPr>
          <w:rFonts w:ascii="TH SarabunPSK" w:hAnsi="TH SarabunPSK" w:cs="TH SarabunPSK"/>
          <w:sz w:val="32"/>
          <w:szCs w:val="32"/>
          <w:cs/>
        </w:rPr>
        <w:t xml:space="preserve">(นางสาวธีรรัตน์ สำเร็จวาณิชย์]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12 พฤศจิกายน 2567 เป็นต้นไป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7751CC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Pr="00775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51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การแต่งตั้งกรรมการผู้ช่วยรัฐมนตรี </w:t>
      </w:r>
      <w:r w:rsidRPr="00775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CF4DB0" w:rsidRPr="007751CC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305CC8"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305CC8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นายสามารถ มะลูลี</w:t>
      </w:r>
      <w:r w:rsidRPr="007751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 </w:t>
      </w:r>
      <w:r w:rsidRPr="00305CC8">
        <w:rPr>
          <w:rFonts w:ascii="TH SarabunPSK" w:hAnsi="TH SarabunPSK" w:cs="TH SarabunPSK"/>
          <w:sz w:val="32"/>
          <w:szCs w:val="32"/>
          <w:cs/>
        </w:rPr>
        <w:t xml:space="preserve">เป็นกรรมการผู้ช่วยรัฐมนตรี </w:t>
      </w:r>
      <w:r w:rsidRPr="007751C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ตั้งแต่วันที่นายกรัฐมนตรีลงนามในประกาศแต่งตั้ง  ซึ่งนายกรัฐมนตรีได้เห็นชอบแล้ว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305CC8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Pr="00305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5CC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การแต่งตั้งกรรมการผู้ทรงคุณวุฒิในคณะกรรมการสถาบันวิจัยและพัฒนาเทคโนโลยีระบบราง</w:t>
      </w:r>
    </w:p>
    <w:p w:rsidR="00CF4DB0" w:rsidRPr="00305CC8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305CC8">
        <w:rPr>
          <w:rFonts w:ascii="TH SarabunPSK" w:hAnsi="TH SarabunPSK" w:cs="TH SarabunPSK"/>
          <w:sz w:val="32"/>
          <w:szCs w:val="32"/>
          <w:cs/>
        </w:rPr>
        <w:t>รัฐมนตรีว่าการกระ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305CC8">
        <w:rPr>
          <w:rFonts w:ascii="TH SarabunPSK" w:hAnsi="TH SarabunPSK" w:cs="TH SarabunPSK"/>
          <w:sz w:val="32"/>
          <w:szCs w:val="32"/>
          <w:cs/>
        </w:rPr>
        <w:t>รวงคมนาคม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305CC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นายชาญเชาวน์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05CC8">
        <w:rPr>
          <w:rFonts w:ascii="TH SarabunPSK" w:hAnsi="TH SarabunPSK" w:cs="TH SarabunPSK"/>
          <w:b/>
          <w:bCs/>
          <w:sz w:val="32"/>
          <w:szCs w:val="32"/>
          <w:cs/>
        </w:rPr>
        <w:t>ไชยานุกิจ</w:t>
      </w:r>
      <w:r w:rsidRPr="00305CC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เป็นกรรมการผู้ทรงคุณวุฒิในคณะกรรมการสถาบันวิจัยและพัฒนาเทคโนโลยีระบบราง แทน นายสุเมธ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05CC8">
        <w:rPr>
          <w:rFonts w:ascii="TH SarabunPSK" w:hAnsi="TH SarabunPSK" w:cs="TH SarabunPSK"/>
          <w:sz w:val="32"/>
          <w:szCs w:val="32"/>
          <w:cs/>
        </w:rPr>
        <w:t>องกิตติก</w:t>
      </w:r>
      <w:r>
        <w:rPr>
          <w:rFonts w:ascii="TH SarabunPSK" w:hAnsi="TH SarabunPSK" w:cs="TH SarabunPSK"/>
          <w:sz w:val="32"/>
          <w:szCs w:val="32"/>
          <w:cs/>
        </w:rPr>
        <w:t>ุล กรรมการผู้ทรงคุณวุฒิเดิมที่พ้</w:t>
      </w:r>
      <w:r w:rsidRPr="00305CC8">
        <w:rPr>
          <w:rFonts w:ascii="TH SarabunPSK" w:hAnsi="TH SarabunPSK" w:cs="TH SarabunPSK"/>
          <w:sz w:val="32"/>
          <w:szCs w:val="32"/>
          <w:cs/>
        </w:rPr>
        <w:t xml:space="preserve">นจากตำแหน่งเนื่องจากขอลาออก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12 พฤศจิกายน 2567 เป็นต้นไป </w:t>
      </w:r>
    </w:p>
    <w:p w:rsidR="00CF4DB0" w:rsidRPr="00305CC8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61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</w:t>
      </w:r>
      <w:r w:rsidRPr="00616169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แต่งตั้งกรรมก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616169">
        <w:rPr>
          <w:rFonts w:ascii="TH SarabunPSK" w:hAnsi="TH SarabunPSK" w:cs="TH SarabunPSK"/>
          <w:b/>
          <w:bCs/>
          <w:sz w:val="32"/>
          <w:szCs w:val="32"/>
          <w:cs/>
        </w:rPr>
        <w:t>รอื่นในค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616169">
        <w:rPr>
          <w:rFonts w:ascii="TH SarabunPSK" w:hAnsi="TH SarabunPSK" w:cs="TH SarabunPSK"/>
          <w:b/>
          <w:bCs/>
          <w:sz w:val="32"/>
          <w:szCs w:val="32"/>
          <w:cs/>
        </w:rPr>
        <w:t>ะกรรมการ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การไฟฟ้านครหลวง (กระทรวงมหาดไทย)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305CC8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นายอนุพงศ์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>สุขสมนิตย์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เป็นกรรมการอื่นในคณะกรรมการการไฟฟ้านครหลวง แทนกรรมการอื่นเดิมที่พ้นจากตำแหน่งเนื่องจากขอลาออก 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12 พฤศจิกายน 2567 เป็นต้นไป </w:t>
      </w: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616169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การแต่งตั้งประธานกรรมการและกรรมการผู้ทรงคุณวุฒิในคณะกรรมการศูนย์</w:t>
      </w:r>
      <w:r w:rsidRPr="00616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คุณธรรม (กระทรวงวัฒนธรรม)  </w:t>
      </w: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คณะรัฐมนตรีมีมติอนุมัติตามที่รัฐมนตรีว่าการกระทรวงวัฒนธรรมเสนอแต่งตั้ง </w:t>
      </w:r>
      <w:r w:rsidRPr="00616169">
        <w:rPr>
          <w:rFonts w:ascii="TH SarabunPSK" w:hAnsi="TH SarabunPSK" w:cs="TH SarabunPSK"/>
          <w:sz w:val="32"/>
          <w:szCs w:val="32"/>
          <w:cs/>
        </w:rPr>
        <w:t>ประธานกรรมการและกรรมการผู้ทรงคุณวุฒิในคณะกรรมการศูนย์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คุณธรรม รวม 6 คน เนื่องจากประธานกรรมการและกรรมการผู้ทรงคุณวุฒิเดิมได้ดำรงตำแหน่งครบวาระสี่ปี ดังนี้ </w:t>
      </w: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1616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>คุณหญิงปัทมา ลีสวัสดิ์ตระกูล</w:t>
      </w:r>
      <w:r w:rsidRPr="00616169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ศาสตราจารย์เกียรติคุณรณชัย คงสกนธ์</w:t>
      </w:r>
      <w:r w:rsidRPr="00616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616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ศาสตราจารย์สุรศักดิ์ ลิขสิทธิ์วัฒนกุล</w:t>
      </w:r>
      <w:r w:rsidRPr="00616169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>นางเมธินี เทพมณี</w:t>
      </w:r>
      <w:r w:rsidRPr="00616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616169">
        <w:rPr>
          <w:rFonts w:ascii="TH SarabunPSK" w:hAnsi="TH SarabunPSK" w:cs="TH SarabunPSK"/>
          <w:sz w:val="32"/>
          <w:szCs w:val="32"/>
          <w:cs/>
        </w:rPr>
        <w:t>รรมการผู้ทรงคุณวุฒิ</w:t>
      </w: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1616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>นางสีลาภรณ์ บัวสาย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616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CF4DB0" w:rsidRPr="00616169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รองศาสตราจารย์ณกมล ปุญชเขตต์ทิกุล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616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12 พฤศจิกายน 2567 เป็นต้นไป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28312B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40.</w:t>
      </w:r>
      <w:r w:rsidRPr="00283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2831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การแต่งตั้งกรรมการผู้ทรงคุณวุฒิในคณะกรรมการส่งเสริมคุณธรรมแห่งชาติ ตามระเบียบ</w:t>
      </w:r>
    </w:p>
    <w:p w:rsidR="00CF4DB0" w:rsidRPr="0028312B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3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สำนักนายกรัฐมนตรีว่าด้วยการส่งเสริมคุณธรรมแห่งชาติ พ.ศ. </w:t>
      </w:r>
      <w:r w:rsidRPr="00283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2550 (กระทรวงวัฒนธรรม)  </w:t>
      </w:r>
      <w:r w:rsidRPr="002831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F4DB0" w:rsidRPr="0028312B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  </w:t>
      </w:r>
      <w:r w:rsidRPr="0028312B">
        <w:rPr>
          <w:rFonts w:ascii="TH SarabunPSK" w:hAnsi="TH SarabunPSK" w:cs="TH SarabunPSK"/>
          <w:sz w:val="32"/>
          <w:szCs w:val="32"/>
          <w:cs/>
        </w:rPr>
        <w:t>กรรมการผู้ทรงคุณวุฒิในคณะกรรมกา</w:t>
      </w:r>
      <w:r>
        <w:rPr>
          <w:rFonts w:ascii="TH SarabunPSK" w:hAnsi="TH SarabunPSK" w:cs="TH SarabunPSK"/>
          <w:sz w:val="32"/>
          <w:szCs w:val="32"/>
          <w:cs/>
        </w:rPr>
        <w:t xml:space="preserve">รส่งเสริมคุณธรรมแห่งชาติ จำนวน 10 </w:t>
      </w:r>
      <w:r w:rsidRPr="0028312B">
        <w:rPr>
          <w:rFonts w:ascii="TH SarabunPSK" w:hAnsi="TH SarabunPSK" w:cs="TH SarabunPSK"/>
          <w:sz w:val="32"/>
          <w:szCs w:val="32"/>
          <w:cs/>
        </w:rPr>
        <w:t>รูป/คน เนื่องจากกรรมการผู้ทรงคุณวุฒิเดิมได้ดำรงตำแหน่งครบวาระสองปี ดังนี้</w:t>
      </w:r>
    </w:p>
    <w:p w:rsidR="00CF4DB0" w:rsidRPr="00AC0B6D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พระพรหมบัณฑิต (ประยูร ธม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ฺ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มจิต</w:t>
      </w:r>
      <w:r w:rsidRPr="00AC0B6D">
        <w:rPr>
          <w:rFonts w:ascii="TH SarabunPSK" w:hAnsi="TH SarabunPSK" w:cs="TH SarabunPSK" w:hint="cs"/>
          <w:b/>
          <w:bCs/>
          <w:sz w:val="32"/>
          <w:szCs w:val="32"/>
          <w:cs/>
        </w:rPr>
        <w:t>ฺ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โต)</w:t>
      </w:r>
    </w:p>
    <w:p w:rsidR="00CF4DB0" w:rsidRPr="00AC0B6D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ผู้ช่วยศาสตราจารย์อับดุลเลาะ หนุ่มสุข</w:t>
      </w:r>
    </w:p>
    <w:p w:rsidR="00CF4DB0" w:rsidRPr="0028312B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นายธงชัย ประดับชนานุรัตน์</w:t>
      </w:r>
    </w:p>
    <w:p w:rsidR="00CF4DB0" w:rsidRPr="00AC0B6D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นายอรุณ กุมาร</w:t>
      </w:r>
    </w:p>
    <w:p w:rsidR="00CF4DB0" w:rsidRPr="00AC0B6D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นายกิตติพันธ์ ใจดี</w:t>
      </w:r>
    </w:p>
    <w:p w:rsidR="00CF4DB0" w:rsidRPr="0028312B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พลอากาศเอก วีรวิท คงศักดิ์</w:t>
      </w:r>
    </w:p>
    <w:p w:rsidR="00CF4DB0" w:rsidRPr="0028312B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นายประเสริฐ เล็กสรรเสริญ</w:t>
      </w:r>
    </w:p>
    <w:p w:rsidR="00CF4DB0" w:rsidRPr="00AC0B6D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นายธาดา เศวตศิลา</w:t>
      </w:r>
    </w:p>
    <w:p w:rsidR="00CF4DB0" w:rsidRPr="00AC0B6D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นางพิมพ์กาญจน์ ชัยจิตร์สกุล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AC0B6D">
        <w:rPr>
          <w:rFonts w:ascii="TH SarabunPSK" w:hAnsi="TH SarabunPSK" w:cs="TH SarabunPSK"/>
          <w:b/>
          <w:bCs/>
          <w:sz w:val="32"/>
          <w:szCs w:val="32"/>
          <w:cs/>
        </w:rPr>
        <w:t>นายเกรียงศักดิ์ บุญประสิทธิ์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12 พฤศจิกายน 2567 เป็นต้นไป </w:t>
      </w:r>
    </w:p>
    <w:p w:rsidR="00CF4DB0" w:rsidRDefault="00CF4DB0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7C3A" w:rsidRDefault="00277C3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7C3A" w:rsidRPr="0028312B" w:rsidRDefault="00277C3A" w:rsidP="00CF4D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8C2C81" w:rsidRDefault="00CF4DB0" w:rsidP="00CF4DB0">
      <w:pPr>
        <w:pStyle w:val="Title"/>
        <w:tabs>
          <w:tab w:val="center" w:pos="4536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t>41.</w:t>
      </w:r>
      <w:r w:rsidRPr="008C2C81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เรื่อง 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คำสั่งสำนักนายกรัฐมนตรี จำนวน 2 ฉบับ  (คำสั่งสำนักนายกรัฐมนตรี ที่ 378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/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2567 และคำสั่งสำนักนายกรัฐมนตรี ที่  407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/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แก้ไขเพิ่มเติมคำสั่งมอบหมายให้รองนายกรัฐมนตรีกำกับและติดตามการปฏิบัติราชการในภูมิภาค</w:t>
      </w:r>
    </w:p>
    <w:p w:rsidR="00CF4DB0" w:rsidRPr="008C2C81" w:rsidRDefault="00CF4DB0" w:rsidP="00CF4DB0">
      <w:pPr>
        <w:pStyle w:val="Title"/>
        <w:tabs>
          <w:tab w:val="left" w:pos="1418"/>
          <w:tab w:val="center" w:pos="453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คณะรัฐมนตรีมีมติรับทราบตามที่สำนักเลขาธิการนายกรัฐมนตรีเสนอ คำสั่งสำนักนายกรัฐมนตรี จำนวน 2 ฉบับ  (คำสั่งสำนักนายกรัฐมนตรี ที่ 378</w:t>
      </w:r>
      <w:r w:rsidRPr="008C2C81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8C2C81">
        <w:rPr>
          <w:rFonts w:ascii="TH SarabunPSK" w:hAnsi="TH SarabunPSK" w:cs="TH SarabunPSK"/>
          <w:sz w:val="32"/>
          <w:szCs w:val="32"/>
          <w:cs/>
        </w:rPr>
        <w:t>2567 ลงวันที่</w:t>
      </w:r>
      <w:r w:rsidRPr="008C2C81">
        <w:rPr>
          <w:rFonts w:ascii="TH SarabunPSK" w:hAnsi="TH SarabunPSK" w:cs="TH SarabunPSK"/>
          <w:sz w:val="32"/>
          <w:szCs w:val="32"/>
        </w:rPr>
        <w:t xml:space="preserve"> 24 </w:t>
      </w:r>
      <w:r w:rsidRPr="008C2C81">
        <w:rPr>
          <w:rFonts w:ascii="TH SarabunPSK" w:hAnsi="TH SarabunPSK" w:cs="TH SarabunPSK"/>
          <w:sz w:val="32"/>
          <w:szCs w:val="32"/>
          <w:cs/>
        </w:rPr>
        <w:t>ตุลาคม 2567 และคำสั่งสำนักนายกรัฐมนตรี ที่  407</w:t>
      </w:r>
      <w:r w:rsidRPr="008C2C81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2567 ลงวันที่ 4 พฤศจิกายน 2567  เรื่อง  แก้ไขเพิ่มเติมคำสั่งมอบหมายให้รองนายกรัฐมนตรีกำกับและติดตามการปฏิบัติราชการในภูมิภาค) (เป็นการแก้ไขเพิ่มเติมคำสั่งสำนักนายกรัฐมนตรีที่ 315/2567 เรื่อง มอบหมายให้รองนายกรัฐมนตรีกำกับและติดตามการปฏิบัติราชการในภูมิภาค ลงวันที่ 16 กันยายน 2567 ที่คณะรัฐมนตรีได้มีมติรับทราบไว้เมื่อวันที่ 17 กันยายน 2567) </w:t>
      </w:r>
    </w:p>
    <w:p w:rsidR="00CF4DB0" w:rsidRPr="008C2C81" w:rsidRDefault="00CF4DB0" w:rsidP="00CF4DB0">
      <w:pPr>
        <w:pStyle w:val="Title"/>
        <w:tabs>
          <w:tab w:val="left" w:pos="1418"/>
          <w:tab w:val="center" w:pos="4536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F4DB0" w:rsidRPr="008C2C81" w:rsidRDefault="00CF4DB0" w:rsidP="00CF4DB0">
      <w:pPr>
        <w:pStyle w:val="Title"/>
        <w:tabs>
          <w:tab w:val="left" w:pos="1418"/>
          <w:tab w:val="center" w:pos="453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  <w:t>สลน. รายงานว่า</w:t>
      </w:r>
    </w:p>
    <w:p w:rsidR="00CF4DB0" w:rsidRPr="008C2C81" w:rsidRDefault="00CF4DB0" w:rsidP="00CF4DB0">
      <w:pPr>
        <w:pStyle w:val="Title"/>
        <w:tabs>
          <w:tab w:val="left" w:pos="1418"/>
          <w:tab w:val="center" w:pos="4536"/>
        </w:tabs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นายกรัฐมนตรีได้ลงนามในคำสั่งสำนักนายกรัฐมนตรี เรื่อง แก้ไขเพิ่มเติมคำสั่งมอบหมายให้รองนายกรัฐมนตรีกำกับและติดตามการปฏิบัติราชการในภูมิภาค จำนวน 2 ฉบับ  สรุปได้ ดังนี้ </w:t>
      </w:r>
    </w:p>
    <w:p w:rsidR="00CF4DB0" w:rsidRPr="008C2C81" w:rsidRDefault="00CF4DB0" w:rsidP="00CF4DB0">
      <w:pPr>
        <w:pStyle w:val="Title"/>
        <w:tabs>
          <w:tab w:val="left" w:pos="1418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1.1 คำสั่งสำนักนายกรัฐมนตรีที่ 378/2567 เรื่อง แก้ไขเพิ่มเติมคำสั่งมอบหมายให้รองนายกรัฐมนตรีกำกับและติดตามการปฏิบัติราชการในภูมิภาค ลงวันที่ 24 ตุลาคม 2567 </w:t>
      </w:r>
    </w:p>
    <w:p w:rsidR="00CF4DB0" w:rsidRPr="008C2C81" w:rsidRDefault="00CF4DB0" w:rsidP="00CF4DB0">
      <w:pPr>
        <w:tabs>
          <w:tab w:val="left" w:pos="1440"/>
          <w:tab w:val="left" w:pos="1701"/>
          <w:tab w:val="left" w:pos="2127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C8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(1) รองนายกรัฐมนตรี (นายพีระพันธุ์  สาลีรัฐวิภาค)</w:t>
      </w:r>
      <w:r w:rsidRPr="008C2C81">
        <w:rPr>
          <w:rFonts w:ascii="TH SarabunPSK" w:hAnsi="TH SarabunPSK" w:cs="TH SarabunPSK"/>
          <w:spacing w:val="-8"/>
          <w:sz w:val="32"/>
          <w:szCs w:val="32"/>
          <w:cs/>
        </w:rPr>
        <w:t xml:space="preserve"> กำกับและติดตามการปฏิบัติราชการ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F4DB0" w:rsidRPr="008C2C81" w:rsidRDefault="00CF4DB0" w:rsidP="00CF4DB0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790"/>
          <w:tab w:val="left" w:pos="2835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- เขตตรวจราชการที่ 3</w:t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กลุ่มจังหวัดภาคกลางตอนล่าง 1 ประกอบด้วย </w:t>
      </w: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จังหวัดกาญจนบุรี จังหวัดราชบุรี และจังหวัดสุพรรณบุรี</w:t>
      </w:r>
    </w:p>
    <w:p w:rsidR="00CF4DB0" w:rsidRPr="008C2C81" w:rsidRDefault="00CF4DB0" w:rsidP="00CF4DB0">
      <w:pPr>
        <w:tabs>
          <w:tab w:val="left" w:pos="72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 xml:space="preserve">- เขตตรวจราชการที่ 5 </w:t>
      </w:r>
      <w:r w:rsidRPr="008C2C81">
        <w:rPr>
          <w:rFonts w:ascii="TH SarabunPSK" w:hAnsi="TH SarabunPSK" w:cs="TH SarabunPSK"/>
          <w:spacing w:val="-10"/>
          <w:sz w:val="32"/>
          <w:szCs w:val="32"/>
          <w:cs/>
        </w:rPr>
        <w:t>กลุ่มจังหวัดภาคใต้ฝั่งอ่าวไทย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จังหวัดชุมพร จังหวัดนครศรีธรรมราช จังหวัดพัทลุง จังหวัดสุราษฎร์ธานี และจังหวัดสงขลา</w:t>
      </w:r>
    </w:p>
    <w:p w:rsidR="00CF4DB0" w:rsidRPr="008C2C81" w:rsidRDefault="00CF4DB0" w:rsidP="00CF4DB0">
      <w:pPr>
        <w:tabs>
          <w:tab w:val="left" w:pos="72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eastAsia="Cordia New" w:hAnsi="TH SarabunPSK" w:cs="TH SarabunPSK"/>
          <w:b/>
          <w:bCs/>
          <w:spacing w:val="-12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pacing w:val="-12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pacing w:val="-12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pacing w:val="-12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pacing w:val="-12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pacing w:val="-12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pacing w:val="-12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pacing w:val="-12"/>
          <w:sz w:val="32"/>
          <w:szCs w:val="32"/>
          <w:cs/>
        </w:rPr>
        <w:tab/>
        <w:t xml:space="preserve">- </w:t>
      </w:r>
      <w:r w:rsidRPr="008C2C81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เขตตรวจราชการที่ 8 </w:t>
      </w:r>
      <w:r w:rsidRPr="008C2C8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spacing w:val="-12"/>
          <w:sz w:val="32"/>
          <w:szCs w:val="32"/>
          <w:cs/>
          <w:lang w:eastAsia="x-none"/>
        </w:rPr>
        <w:t>กลุ่มจังหวัดภาคตะวันออก 1</w:t>
      </w:r>
      <w:r w:rsidRPr="008C2C81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ประกอบด้วย </w:t>
      </w:r>
      <w:r w:rsidRPr="008C2C81">
        <w:rPr>
          <w:rFonts w:ascii="TH SarabunPSK" w:hAnsi="TH SarabunPSK" w:cs="TH SarabunPSK"/>
          <w:sz w:val="32"/>
          <w:szCs w:val="32"/>
          <w:cs/>
        </w:rPr>
        <w:t>จังหวัดฉะเชิงเทรา</w:t>
      </w:r>
      <w:r w:rsidRPr="008C2C81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จังหวัด</w:t>
      </w:r>
      <w:r w:rsidRPr="008C2C81">
        <w:rPr>
          <w:rFonts w:ascii="TH SarabunPSK" w:hAnsi="TH SarabunPSK" w:cs="TH SarabunPSK"/>
          <w:sz w:val="32"/>
          <w:szCs w:val="32"/>
          <w:cs/>
        </w:rPr>
        <w:t>ชลบุรี และจังหวัดระยอง</w:t>
      </w:r>
    </w:p>
    <w:p w:rsidR="00CF4DB0" w:rsidRPr="008C2C81" w:rsidRDefault="00CF4DB0" w:rsidP="00CF4DB0">
      <w:pPr>
        <w:tabs>
          <w:tab w:val="left" w:pos="72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>(2) รองนายกรัฐมนตรี (นายพิชัย  ชุณหวชิร)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CF4DB0" w:rsidRPr="008C2C81" w:rsidRDefault="00CF4DB0" w:rsidP="00CF4DB0">
      <w:pPr>
        <w:tabs>
          <w:tab w:val="left" w:pos="720"/>
          <w:tab w:val="left" w:pos="1440"/>
          <w:tab w:val="left" w:pos="1800"/>
          <w:tab w:val="left" w:pos="1985"/>
          <w:tab w:val="left" w:pos="2127"/>
          <w:tab w:val="left" w:pos="241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- เขตตรวจราชการที่ 1</w:t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 xml:space="preserve"> กลุ่มจังหวัด</w:t>
      </w:r>
      <w:r w:rsidRPr="008C2C81">
        <w:rPr>
          <w:rFonts w:ascii="TH SarabunPSK" w:hAnsi="TH SarabunPSK" w:cs="TH SarabunPSK"/>
          <w:sz w:val="32"/>
          <w:szCs w:val="32"/>
          <w:cs/>
        </w:rPr>
        <w:t>ภาคกลางตอนบน ประกอบด้วย</w:t>
      </w: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จังหวัดชัยนาท จังหวัดพระนครศรีอยุธยา จังหวัดลพบุรี จังหวัดสระบุรี จังหวัดสิงห์บุรี และจังหวัดอ่างทอง</w:t>
      </w:r>
    </w:p>
    <w:p w:rsidR="00CF4DB0" w:rsidRPr="008C2C81" w:rsidRDefault="00CF4DB0" w:rsidP="00CF4DB0">
      <w:pPr>
        <w:tabs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- เขตตรวจราชการที่ 2</w:t>
      </w:r>
      <w:r w:rsidRPr="008C2C8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C2C81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กลุ่มจังหวัดภาคกลางปริมณฑล ประกอบด้วย </w:t>
      </w:r>
      <w:r w:rsidRPr="008C2C81">
        <w:rPr>
          <w:rFonts w:ascii="TH SarabunPSK" w:hAnsi="TH SarabunPSK" w:cs="TH SarabunPSK"/>
          <w:sz w:val="32"/>
          <w:szCs w:val="32"/>
          <w:cs/>
        </w:rPr>
        <w:t>จังหวัดนนทบุรี จังหวัดปทุมธานี จังหวัดนครปฐม และจังหวัดสมุทรปราการ</w:t>
      </w:r>
    </w:p>
    <w:p w:rsidR="00CF4DB0" w:rsidRPr="008C2C81" w:rsidRDefault="00CF4DB0" w:rsidP="00CF4DB0">
      <w:pPr>
        <w:tabs>
          <w:tab w:val="left" w:pos="720"/>
          <w:tab w:val="left" w:pos="1440"/>
          <w:tab w:val="left" w:pos="2127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 xml:space="preserve">- เขตตรวจราชการที่ 9 </w:t>
      </w:r>
      <w:r w:rsidRPr="008C2C81">
        <w:rPr>
          <w:rFonts w:ascii="TH SarabunPSK" w:hAnsi="TH SarabunPSK" w:cs="TH SarabunPSK"/>
          <w:spacing w:val="-10"/>
          <w:sz w:val="32"/>
          <w:szCs w:val="32"/>
          <w:cs/>
          <w:lang w:eastAsia="x-none"/>
        </w:rPr>
        <w:t xml:space="preserve">กลุ่มจังหวัดภาคตะวันออก 2 ประกอบด้วย </w:t>
      </w:r>
      <w:r w:rsidRPr="008C2C81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จังหวัดจันทบุรี จังหวัดตราด จังหวัดนครนายก จังหวัดปราจีนบุรี และจังหวัดสระแก้ว</w:t>
      </w:r>
    </w:p>
    <w:p w:rsidR="00CF4DB0" w:rsidRPr="008C2C81" w:rsidRDefault="00CF4DB0" w:rsidP="00CF4DB0">
      <w:pPr>
        <w:pStyle w:val="Title"/>
        <w:tabs>
          <w:tab w:val="left" w:pos="1418"/>
          <w:tab w:val="center" w:pos="4536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คำสั่งสำนักนายกรัฐมนตรี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>ที่  407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/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เรื่อง  แก้ไขเพิ่มเติมคำสั่งมอบหมายให้รองนายกรัฐมนตรีกำกับและติดตามการปฏิบัติราชการในภูมิภาค ลงวันที่ 4 พฤศจิกายน 2567 </w:t>
      </w:r>
    </w:p>
    <w:p w:rsidR="00CF4DB0" w:rsidRPr="008C2C81" w:rsidRDefault="00CF4DB0" w:rsidP="00CF4DB0">
      <w:pPr>
        <w:tabs>
          <w:tab w:val="left" w:pos="1440"/>
          <w:tab w:val="left" w:pos="1701"/>
          <w:tab w:val="left" w:pos="2127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C8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(1)</w:t>
      </w:r>
      <w:r w:rsidRPr="008C2C8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รองนายกรัฐมนตรี (</w:t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นายภูมิธรรม  เวชยชัย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CF4DB0" w:rsidRPr="008C2C81" w:rsidRDefault="00CF4DB0" w:rsidP="00CF4DB0">
      <w:pPr>
        <w:tabs>
          <w:tab w:val="left" w:pos="1440"/>
          <w:tab w:val="left" w:pos="2127"/>
          <w:tab w:val="left" w:pos="241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10 </w:t>
      </w:r>
      <w:r w:rsidRPr="008C2C81">
        <w:rPr>
          <w:rFonts w:ascii="TH SarabunPSK" w:hAnsi="TH SarabunPSK" w:cs="TH SarabunPSK"/>
          <w:sz w:val="32"/>
          <w:szCs w:val="32"/>
          <w:cs/>
        </w:rPr>
        <w:t>กลุ่มจังหวัดภาคตะวันออกเฉียงเหนือตอนบน 1 ประกอบด้วย จังหวัดบึงกาฬ จังหวัดเลย จังหวัดหนองคาย  จังหวัดหนองบัวลำภู และจังหวัดอุดรธานี</w:t>
      </w:r>
    </w:p>
    <w:p w:rsidR="00CF4DB0" w:rsidRPr="008C2C81" w:rsidRDefault="00CF4DB0" w:rsidP="00CF4DB0">
      <w:pPr>
        <w:tabs>
          <w:tab w:val="left" w:pos="1440"/>
          <w:tab w:val="left" w:pos="2127"/>
          <w:tab w:val="left" w:pos="241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เขตตรวจราชการที่ 15 </w:t>
      </w:r>
      <w:r w:rsidRPr="008C2C81">
        <w:rPr>
          <w:rFonts w:ascii="TH SarabunPSK" w:hAnsi="TH SarabunPSK" w:cs="TH SarabunPSK"/>
          <w:sz w:val="32"/>
          <w:szCs w:val="32"/>
          <w:cs/>
        </w:rPr>
        <w:t>กลุ่มจังหวัดภาคเหนือตอนบน 1 ประกอบด้วย จังหวัดเชียงใหม่ จังหวัดแม่ฮ่องสอน จังหวัดลำปาง และจังหวัดลำพูน</w:t>
      </w:r>
    </w:p>
    <w:p w:rsidR="00CF4DB0" w:rsidRPr="008C2C81" w:rsidRDefault="00CF4DB0" w:rsidP="00CF4DB0">
      <w:pPr>
        <w:tabs>
          <w:tab w:val="left" w:pos="1440"/>
          <w:tab w:val="left" w:pos="2127"/>
          <w:tab w:val="left" w:pos="241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เขตตรวจราชการที่ 16 </w:t>
      </w:r>
      <w:r w:rsidRPr="008C2C81">
        <w:rPr>
          <w:rFonts w:ascii="TH SarabunPSK" w:hAnsi="TH SarabunPSK" w:cs="TH SarabunPSK"/>
          <w:sz w:val="32"/>
          <w:szCs w:val="32"/>
          <w:cs/>
        </w:rPr>
        <w:t>กลุ่มจังหวัดภาคเหนือตอนบน 2 ประกอบด้วย จังหวัด</w:t>
      </w: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>เชียงราย จังหวัดน่าน จังหวัดพะเยา และจังหวัดแพร่</w:t>
      </w:r>
    </w:p>
    <w:p w:rsidR="00CF4DB0" w:rsidRPr="008C2C81" w:rsidRDefault="00CF4DB0" w:rsidP="00CF4DB0">
      <w:pPr>
        <w:tabs>
          <w:tab w:val="left" w:pos="72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8C2C81" w:rsidRDefault="00CF4DB0" w:rsidP="00CF4DB0">
      <w:pPr>
        <w:tabs>
          <w:tab w:val="left" w:pos="72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4DB0" w:rsidRPr="008C2C81" w:rsidRDefault="00CF4DB0" w:rsidP="00CF4DB0">
      <w:pPr>
        <w:tabs>
          <w:tab w:val="left" w:pos="156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>(2) รองนายกรัฐมนตรี (นายสุริยะ  จึงรุ่งเรืองกิจ)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CF4DB0" w:rsidRPr="008C2C81" w:rsidRDefault="00CF4DB0" w:rsidP="00CF4DB0">
      <w:pPr>
        <w:tabs>
          <w:tab w:val="left" w:pos="1440"/>
          <w:tab w:val="left" w:pos="2127"/>
          <w:tab w:val="left" w:pos="241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- เขต</w:t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ตรวจราชการที่ 11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กลุ่มจังหวัดภาคตะวันออกเฉียงเหนือตอนบน 2 ประกอบด้วย จังหวัดนครพนม จังหวัดมุกดาหาร และจังหวัดสกลนคร</w:t>
      </w:r>
    </w:p>
    <w:p w:rsidR="00CF4DB0" w:rsidRPr="008C2C81" w:rsidRDefault="00CF4DB0" w:rsidP="00CF4DB0">
      <w:pPr>
        <w:tabs>
          <w:tab w:val="left" w:pos="1440"/>
          <w:tab w:val="left" w:pos="2127"/>
          <w:tab w:val="left" w:pos="241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>- เขตตรวจราชการที่ 17</w:t>
      </w:r>
      <w:r w:rsidRPr="008C2C81">
        <w:rPr>
          <w:rFonts w:ascii="TH SarabunPSK" w:hAnsi="TH SarabunPSK" w:cs="TH SarabunPSK"/>
          <w:sz w:val="32"/>
          <w:szCs w:val="32"/>
          <w:cs/>
        </w:rPr>
        <w:t xml:space="preserve"> กลุ่มจังหวัดภาคเหนือตอนล่าง 1 ประกอบด้วย จังหวัดตาก จังหวัดพิษณุโลก จังหวัดเพชรบูรณ์ จังหวัดสุโขทัย และจังหวัดอุตรดิตถ์</w:t>
      </w:r>
    </w:p>
    <w:p w:rsidR="00CF4DB0" w:rsidRPr="00CF4DB0" w:rsidRDefault="00CF4DB0" w:rsidP="00CF4DB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8C2C81">
        <w:rPr>
          <w:rFonts w:ascii="TH SarabunPSK" w:hAnsi="TH SarabunPSK" w:cs="TH SarabunPSK"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เขตตรวจราชการที่ 18 </w:t>
      </w:r>
      <w:r w:rsidRPr="008C2C81">
        <w:rPr>
          <w:rFonts w:ascii="TH SarabunPSK" w:hAnsi="TH SarabunPSK" w:cs="TH SarabunPSK"/>
          <w:color w:val="000000"/>
          <w:sz w:val="32"/>
          <w:szCs w:val="32"/>
          <w:cs/>
        </w:rPr>
        <w:t>กลุ่มจังหวัด</w:t>
      </w:r>
      <w:r w:rsidRPr="008C2C8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ภาคเหนือตอนล่าง 2 ประกอบด้วย จังหวัดกำแพงเพชร จังหวัดนครสวรรค์ จังหวัดพิจิตร และจังหวัดอุทัยธานี</w:t>
      </w:r>
    </w:p>
    <w:p w:rsidR="000C6A78" w:rsidRPr="008C2C81" w:rsidRDefault="000C6A78" w:rsidP="00CF4DB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2C81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0C6A78" w:rsidRPr="008C2C81" w:rsidRDefault="000C6A7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C2C81" w:rsidRDefault="007A4E68" w:rsidP="00CF4DB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8C2C81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80" w:rsidRDefault="00BC1A80" w:rsidP="004910B6">
      <w:pPr>
        <w:spacing w:after="0" w:line="240" w:lineRule="auto"/>
      </w:pPr>
      <w:r>
        <w:separator/>
      </w:r>
    </w:p>
  </w:endnote>
  <w:endnote w:type="continuationSeparator" w:id="0">
    <w:p w:rsidR="00BC1A80" w:rsidRDefault="00BC1A8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80" w:rsidRDefault="00BC1A80" w:rsidP="004910B6">
      <w:pPr>
        <w:spacing w:after="0" w:line="240" w:lineRule="auto"/>
      </w:pPr>
      <w:r>
        <w:separator/>
      </w:r>
    </w:p>
  </w:footnote>
  <w:footnote w:type="continuationSeparator" w:id="0">
    <w:p w:rsidR="00BC1A80" w:rsidRDefault="00BC1A8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6FD9" w:rsidRDefault="005A6FD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260F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A6FD9" w:rsidRDefault="005A6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ED8"/>
    <w:rsid w:val="00021DDC"/>
    <w:rsid w:val="00023E35"/>
    <w:rsid w:val="000260F5"/>
    <w:rsid w:val="000370A5"/>
    <w:rsid w:val="00037214"/>
    <w:rsid w:val="00043DCD"/>
    <w:rsid w:val="00044BD8"/>
    <w:rsid w:val="0004680F"/>
    <w:rsid w:val="00047647"/>
    <w:rsid w:val="00053B2A"/>
    <w:rsid w:val="00055024"/>
    <w:rsid w:val="00055938"/>
    <w:rsid w:val="0006409D"/>
    <w:rsid w:val="0007146D"/>
    <w:rsid w:val="00073E73"/>
    <w:rsid w:val="00074C2C"/>
    <w:rsid w:val="000754A4"/>
    <w:rsid w:val="00083D4E"/>
    <w:rsid w:val="00090259"/>
    <w:rsid w:val="00092DF6"/>
    <w:rsid w:val="00092EB5"/>
    <w:rsid w:val="000B0EBD"/>
    <w:rsid w:val="000B5492"/>
    <w:rsid w:val="000C076F"/>
    <w:rsid w:val="000C16FE"/>
    <w:rsid w:val="000C590C"/>
    <w:rsid w:val="000C6A78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929ED"/>
    <w:rsid w:val="00192EDD"/>
    <w:rsid w:val="001B7B2B"/>
    <w:rsid w:val="001D3619"/>
    <w:rsid w:val="001D5379"/>
    <w:rsid w:val="001D7E39"/>
    <w:rsid w:val="001E1E9E"/>
    <w:rsid w:val="001F17E7"/>
    <w:rsid w:val="001F1A9D"/>
    <w:rsid w:val="00212571"/>
    <w:rsid w:val="0022618F"/>
    <w:rsid w:val="002301B3"/>
    <w:rsid w:val="00232BCC"/>
    <w:rsid w:val="00237DB7"/>
    <w:rsid w:val="00245E1A"/>
    <w:rsid w:val="0025587B"/>
    <w:rsid w:val="00260B06"/>
    <w:rsid w:val="00260D37"/>
    <w:rsid w:val="002648C2"/>
    <w:rsid w:val="00266FC2"/>
    <w:rsid w:val="00270F14"/>
    <w:rsid w:val="00277C3A"/>
    <w:rsid w:val="002858FC"/>
    <w:rsid w:val="002920E3"/>
    <w:rsid w:val="002B1C2F"/>
    <w:rsid w:val="002B22DE"/>
    <w:rsid w:val="002C0CC6"/>
    <w:rsid w:val="002D22BA"/>
    <w:rsid w:val="002D7F39"/>
    <w:rsid w:val="00303D66"/>
    <w:rsid w:val="00320A93"/>
    <w:rsid w:val="0033702A"/>
    <w:rsid w:val="00343950"/>
    <w:rsid w:val="003521DD"/>
    <w:rsid w:val="00364B39"/>
    <w:rsid w:val="003838CE"/>
    <w:rsid w:val="00390544"/>
    <w:rsid w:val="00392BC2"/>
    <w:rsid w:val="003941AF"/>
    <w:rsid w:val="003A0AC9"/>
    <w:rsid w:val="003A505F"/>
    <w:rsid w:val="003B02D4"/>
    <w:rsid w:val="003B137D"/>
    <w:rsid w:val="003B3F29"/>
    <w:rsid w:val="003B53CF"/>
    <w:rsid w:val="003C150C"/>
    <w:rsid w:val="003C3ED6"/>
    <w:rsid w:val="003F5C8C"/>
    <w:rsid w:val="003F676F"/>
    <w:rsid w:val="003F7FB0"/>
    <w:rsid w:val="00401944"/>
    <w:rsid w:val="004062C7"/>
    <w:rsid w:val="00410BA9"/>
    <w:rsid w:val="004242DD"/>
    <w:rsid w:val="004306E8"/>
    <w:rsid w:val="00432CB0"/>
    <w:rsid w:val="0043789F"/>
    <w:rsid w:val="00444730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C6CB8"/>
    <w:rsid w:val="004D3A39"/>
    <w:rsid w:val="004D5336"/>
    <w:rsid w:val="004D5DF1"/>
    <w:rsid w:val="004E09B2"/>
    <w:rsid w:val="004F040E"/>
    <w:rsid w:val="004F2B90"/>
    <w:rsid w:val="005013DD"/>
    <w:rsid w:val="005060C5"/>
    <w:rsid w:val="0052047E"/>
    <w:rsid w:val="00521C26"/>
    <w:rsid w:val="00531AB1"/>
    <w:rsid w:val="00532486"/>
    <w:rsid w:val="005359BF"/>
    <w:rsid w:val="00536564"/>
    <w:rsid w:val="00544074"/>
    <w:rsid w:val="00550A00"/>
    <w:rsid w:val="0056772E"/>
    <w:rsid w:val="00575DEF"/>
    <w:rsid w:val="0057621B"/>
    <w:rsid w:val="005A6FD9"/>
    <w:rsid w:val="005A72D0"/>
    <w:rsid w:val="005B25B9"/>
    <w:rsid w:val="005B50B1"/>
    <w:rsid w:val="005C2A95"/>
    <w:rsid w:val="005C523C"/>
    <w:rsid w:val="005C5A0A"/>
    <w:rsid w:val="005D35D4"/>
    <w:rsid w:val="005D4516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A375D"/>
    <w:rsid w:val="006A5418"/>
    <w:rsid w:val="006E0AA9"/>
    <w:rsid w:val="006E6CD2"/>
    <w:rsid w:val="006F5EA8"/>
    <w:rsid w:val="006F6369"/>
    <w:rsid w:val="006F7577"/>
    <w:rsid w:val="00703C01"/>
    <w:rsid w:val="007112CB"/>
    <w:rsid w:val="00730FF2"/>
    <w:rsid w:val="00731032"/>
    <w:rsid w:val="007310E8"/>
    <w:rsid w:val="007455F0"/>
    <w:rsid w:val="00745C9F"/>
    <w:rsid w:val="00747D89"/>
    <w:rsid w:val="007532CD"/>
    <w:rsid w:val="00754A45"/>
    <w:rsid w:val="00756F92"/>
    <w:rsid w:val="00781FA2"/>
    <w:rsid w:val="00787124"/>
    <w:rsid w:val="007A4E68"/>
    <w:rsid w:val="007A6EE7"/>
    <w:rsid w:val="007B0790"/>
    <w:rsid w:val="007B56A4"/>
    <w:rsid w:val="007B73A6"/>
    <w:rsid w:val="007D2DEC"/>
    <w:rsid w:val="007E204A"/>
    <w:rsid w:val="007F5CA6"/>
    <w:rsid w:val="00801913"/>
    <w:rsid w:val="0081769E"/>
    <w:rsid w:val="008217D3"/>
    <w:rsid w:val="008606A8"/>
    <w:rsid w:val="00862513"/>
    <w:rsid w:val="00863273"/>
    <w:rsid w:val="00874D50"/>
    <w:rsid w:val="00874E64"/>
    <w:rsid w:val="00893C45"/>
    <w:rsid w:val="008A4865"/>
    <w:rsid w:val="008B0F35"/>
    <w:rsid w:val="008B571C"/>
    <w:rsid w:val="008B6A67"/>
    <w:rsid w:val="008C2C81"/>
    <w:rsid w:val="008C5C5B"/>
    <w:rsid w:val="008D1044"/>
    <w:rsid w:val="008D3005"/>
    <w:rsid w:val="008D510D"/>
    <w:rsid w:val="008E59C2"/>
    <w:rsid w:val="008E79A0"/>
    <w:rsid w:val="008F6C15"/>
    <w:rsid w:val="0091690E"/>
    <w:rsid w:val="00927E5C"/>
    <w:rsid w:val="009362EA"/>
    <w:rsid w:val="00961AD7"/>
    <w:rsid w:val="00962079"/>
    <w:rsid w:val="00962AFE"/>
    <w:rsid w:val="00967B8F"/>
    <w:rsid w:val="0098212C"/>
    <w:rsid w:val="00983214"/>
    <w:rsid w:val="009A01AF"/>
    <w:rsid w:val="009A514B"/>
    <w:rsid w:val="009B0AC8"/>
    <w:rsid w:val="009B44E4"/>
    <w:rsid w:val="009C0E9A"/>
    <w:rsid w:val="009D05EF"/>
    <w:rsid w:val="009D4A07"/>
    <w:rsid w:val="009D7A58"/>
    <w:rsid w:val="009E72CA"/>
    <w:rsid w:val="00A010D6"/>
    <w:rsid w:val="00A03681"/>
    <w:rsid w:val="00A03C5D"/>
    <w:rsid w:val="00A13958"/>
    <w:rsid w:val="00A20DF9"/>
    <w:rsid w:val="00A31B52"/>
    <w:rsid w:val="00A40B81"/>
    <w:rsid w:val="00A61B05"/>
    <w:rsid w:val="00A66776"/>
    <w:rsid w:val="00A7362E"/>
    <w:rsid w:val="00A74BFF"/>
    <w:rsid w:val="00A823C5"/>
    <w:rsid w:val="00A84A4D"/>
    <w:rsid w:val="00A8760B"/>
    <w:rsid w:val="00A878F8"/>
    <w:rsid w:val="00A97915"/>
    <w:rsid w:val="00AA54A0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04F53"/>
    <w:rsid w:val="00B138E4"/>
    <w:rsid w:val="00B14938"/>
    <w:rsid w:val="00B23BF2"/>
    <w:rsid w:val="00B36391"/>
    <w:rsid w:val="00B4365D"/>
    <w:rsid w:val="00B43BCA"/>
    <w:rsid w:val="00B50BB7"/>
    <w:rsid w:val="00B60452"/>
    <w:rsid w:val="00B7434E"/>
    <w:rsid w:val="00B85F00"/>
    <w:rsid w:val="00B879F8"/>
    <w:rsid w:val="00B94D1E"/>
    <w:rsid w:val="00BB436B"/>
    <w:rsid w:val="00BC1A80"/>
    <w:rsid w:val="00BC35ED"/>
    <w:rsid w:val="00BC55A4"/>
    <w:rsid w:val="00BD2499"/>
    <w:rsid w:val="00BD4F08"/>
    <w:rsid w:val="00BD7147"/>
    <w:rsid w:val="00BE4246"/>
    <w:rsid w:val="00BE4A5A"/>
    <w:rsid w:val="00BF08EF"/>
    <w:rsid w:val="00BF21BC"/>
    <w:rsid w:val="00BF26DF"/>
    <w:rsid w:val="00BF692A"/>
    <w:rsid w:val="00C1364A"/>
    <w:rsid w:val="00C21E44"/>
    <w:rsid w:val="00C22666"/>
    <w:rsid w:val="00C253A6"/>
    <w:rsid w:val="00C260B6"/>
    <w:rsid w:val="00C26210"/>
    <w:rsid w:val="00C312C0"/>
    <w:rsid w:val="00C3377B"/>
    <w:rsid w:val="00C5158E"/>
    <w:rsid w:val="00C64BF8"/>
    <w:rsid w:val="00C661D2"/>
    <w:rsid w:val="00C75F76"/>
    <w:rsid w:val="00C805DC"/>
    <w:rsid w:val="00C858E0"/>
    <w:rsid w:val="00C95741"/>
    <w:rsid w:val="00CB4150"/>
    <w:rsid w:val="00CC4E35"/>
    <w:rsid w:val="00CC59F1"/>
    <w:rsid w:val="00CC6E65"/>
    <w:rsid w:val="00CD5DCF"/>
    <w:rsid w:val="00CE2947"/>
    <w:rsid w:val="00CF4DB0"/>
    <w:rsid w:val="00CF50CA"/>
    <w:rsid w:val="00CF50F3"/>
    <w:rsid w:val="00D17686"/>
    <w:rsid w:val="00D1797C"/>
    <w:rsid w:val="00D22996"/>
    <w:rsid w:val="00D32E4E"/>
    <w:rsid w:val="00D459E3"/>
    <w:rsid w:val="00D46C26"/>
    <w:rsid w:val="00D47D7D"/>
    <w:rsid w:val="00D77495"/>
    <w:rsid w:val="00D848B3"/>
    <w:rsid w:val="00D84BBD"/>
    <w:rsid w:val="00D96C06"/>
    <w:rsid w:val="00D96CD2"/>
    <w:rsid w:val="00DB57E6"/>
    <w:rsid w:val="00DC0D6C"/>
    <w:rsid w:val="00DC286A"/>
    <w:rsid w:val="00DC51C0"/>
    <w:rsid w:val="00DE0ABC"/>
    <w:rsid w:val="00DF4F39"/>
    <w:rsid w:val="00E01E8E"/>
    <w:rsid w:val="00E17FF2"/>
    <w:rsid w:val="00E20364"/>
    <w:rsid w:val="00E24F95"/>
    <w:rsid w:val="00E35202"/>
    <w:rsid w:val="00E3655F"/>
    <w:rsid w:val="00E61110"/>
    <w:rsid w:val="00E70BF7"/>
    <w:rsid w:val="00E7340C"/>
    <w:rsid w:val="00E7560A"/>
    <w:rsid w:val="00E9059B"/>
    <w:rsid w:val="00EA122A"/>
    <w:rsid w:val="00EA5532"/>
    <w:rsid w:val="00EB7298"/>
    <w:rsid w:val="00ED58F8"/>
    <w:rsid w:val="00EF5E68"/>
    <w:rsid w:val="00F000C3"/>
    <w:rsid w:val="00F00A1E"/>
    <w:rsid w:val="00F0569E"/>
    <w:rsid w:val="00F36271"/>
    <w:rsid w:val="00F517A4"/>
    <w:rsid w:val="00F56132"/>
    <w:rsid w:val="00F62129"/>
    <w:rsid w:val="00F91E1E"/>
    <w:rsid w:val="00F93465"/>
    <w:rsid w:val="00F973FF"/>
    <w:rsid w:val="00F976F1"/>
    <w:rsid w:val="00FA2BDD"/>
    <w:rsid w:val="00FB09A6"/>
    <w:rsid w:val="00FB3B20"/>
    <w:rsid w:val="00FB5980"/>
    <w:rsid w:val="00FC10AD"/>
    <w:rsid w:val="00FC535A"/>
    <w:rsid w:val="00FD3510"/>
    <w:rsid w:val="00FD3A5B"/>
    <w:rsid w:val="00FE17A2"/>
    <w:rsid w:val="00FE706C"/>
    <w:rsid w:val="00FF13D0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AA29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1B7B2B"/>
    <w:pPr>
      <w:spacing w:after="0" w:line="240" w:lineRule="auto"/>
      <w:jc w:val="center"/>
    </w:pPr>
    <w:rPr>
      <w:rFonts w:ascii="EucrosiaUPC" w:eastAsia="Cordia New" w:hAnsi="EucrosiaUPC" w:cs="EucrosiaUPC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B7B2B"/>
    <w:rPr>
      <w:rFonts w:ascii="EucrosiaUPC" w:eastAsia="Cordia New" w:hAnsi="EucrosiaUPC" w:cs="EucrosiaUPC"/>
      <w:sz w:val="40"/>
      <w:szCs w:val="40"/>
    </w:rPr>
  </w:style>
  <w:style w:type="table" w:customStyle="1" w:styleId="1">
    <w:name w:val="เส้นตาราง1"/>
    <w:basedOn w:val="TableNormal"/>
    <w:next w:val="TableGrid"/>
    <w:uiPriority w:val="39"/>
    <w:rsid w:val="0096207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67EB-A1A5-4BE1-9D81-4E06A1F9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39</Pages>
  <Words>17796</Words>
  <Characters>101440</Characters>
  <Application>Microsoft Office Word</Application>
  <DocSecurity>0</DocSecurity>
  <Lines>845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146</cp:revision>
  <cp:lastPrinted>2024-11-12T08:44:00Z</cp:lastPrinted>
  <dcterms:created xsi:type="dcterms:W3CDTF">2024-11-11T06:05:00Z</dcterms:created>
  <dcterms:modified xsi:type="dcterms:W3CDTF">2024-11-12T08:50:00Z</dcterms:modified>
</cp:coreProperties>
</file>