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1F" w:rsidRPr="003646D4" w:rsidRDefault="00B5121F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>http</w:t>
      </w:r>
      <w:r w:rsidRPr="003646D4">
        <w:rPr>
          <w:rFonts w:ascii="TH SarabunPSK" w:hAnsi="TH SarabunPSK" w:cs="TH SarabunPSK"/>
          <w:sz w:val="32"/>
          <w:szCs w:val="32"/>
          <w:cs/>
        </w:rPr>
        <w:t>://</w:t>
      </w:r>
      <w:r w:rsidRPr="003646D4">
        <w:rPr>
          <w:rFonts w:ascii="TH SarabunPSK" w:hAnsi="TH SarabunPSK" w:cs="TH SarabunPSK"/>
          <w:sz w:val="32"/>
          <w:szCs w:val="32"/>
        </w:rPr>
        <w:t>www</w:t>
      </w:r>
      <w:r w:rsidRPr="003646D4">
        <w:rPr>
          <w:rFonts w:ascii="TH SarabunPSK" w:hAnsi="TH SarabunPSK" w:cs="TH SarabunPSK"/>
          <w:sz w:val="32"/>
          <w:szCs w:val="32"/>
          <w:cs/>
        </w:rPr>
        <w:t>.</w:t>
      </w:r>
      <w:r w:rsidRPr="003646D4">
        <w:rPr>
          <w:rFonts w:ascii="TH SarabunPSK" w:hAnsi="TH SarabunPSK" w:cs="TH SarabunPSK"/>
          <w:sz w:val="32"/>
          <w:szCs w:val="32"/>
        </w:rPr>
        <w:t>thaigov</w:t>
      </w:r>
      <w:r w:rsidRPr="003646D4">
        <w:rPr>
          <w:rFonts w:ascii="TH SarabunPSK" w:hAnsi="TH SarabunPSK" w:cs="TH SarabunPSK"/>
          <w:sz w:val="32"/>
          <w:szCs w:val="32"/>
          <w:cs/>
        </w:rPr>
        <w:t>.</w:t>
      </w:r>
      <w:r w:rsidRPr="003646D4">
        <w:rPr>
          <w:rFonts w:ascii="TH SarabunPSK" w:hAnsi="TH SarabunPSK" w:cs="TH SarabunPSK"/>
          <w:sz w:val="32"/>
          <w:szCs w:val="32"/>
        </w:rPr>
        <w:t>go</w:t>
      </w:r>
      <w:r w:rsidRPr="003646D4">
        <w:rPr>
          <w:rFonts w:ascii="TH SarabunPSK" w:hAnsi="TH SarabunPSK" w:cs="TH SarabunPSK"/>
          <w:sz w:val="32"/>
          <w:szCs w:val="32"/>
          <w:cs/>
        </w:rPr>
        <w:t>.</w:t>
      </w:r>
      <w:r w:rsidRPr="003646D4">
        <w:rPr>
          <w:rFonts w:ascii="TH SarabunPSK" w:hAnsi="TH SarabunPSK" w:cs="TH SarabunPSK"/>
          <w:sz w:val="32"/>
          <w:szCs w:val="32"/>
        </w:rPr>
        <w:t>th</w:t>
      </w:r>
    </w:p>
    <w:p w:rsidR="00B5121F" w:rsidRPr="003646D4" w:rsidRDefault="00B5121F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B5121F" w:rsidRPr="003646D4" w:rsidRDefault="00B5121F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5121F" w:rsidRPr="003646D4" w:rsidRDefault="00B5121F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01123" w:rsidRPr="003646D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 2</w:t>
      </w:r>
      <w:r w:rsidR="001D0C8A" w:rsidRPr="003646D4">
        <w:rPr>
          <w:rFonts w:ascii="TH SarabunPSK" w:hAnsi="TH SarabunPSK" w:cs="TH SarabunPSK"/>
          <w:color w:val="000000" w:themeColor="text1"/>
          <w:sz w:val="32"/>
          <w:szCs w:val="32"/>
          <w:cs/>
        </w:rPr>
        <w:t>9</w:t>
      </w:r>
      <w:r w:rsidRPr="003646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ตุลาคม 2567 เวลา </w:t>
      </w:r>
      <w:r w:rsidRPr="003646D4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3646D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646D4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3646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 </w:t>
      </w:r>
      <w:r w:rsidRPr="003646D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Pr="003646D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3646D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Pr="003646D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Pr="003646D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Pr="003646D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3646D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1929ED" w:rsidRPr="003646D4" w:rsidRDefault="001929ED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3646D4" w:rsidTr="009E2492">
        <w:tc>
          <w:tcPr>
            <w:tcW w:w="9594" w:type="dxa"/>
          </w:tcPr>
          <w:p w:rsidR="001929ED" w:rsidRPr="003646D4" w:rsidRDefault="001929ED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C51D1" w:rsidRPr="003646D4" w:rsidRDefault="00C21C3A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1.</w:t>
      </w:r>
      <w:r w:rsidR="005C51D1" w:rsidRPr="003646D4">
        <w:rPr>
          <w:rFonts w:ascii="TH SarabunPSK" w:hAnsi="TH SarabunPSK" w:cs="TH SarabunPSK"/>
          <w:sz w:val="32"/>
          <w:szCs w:val="32"/>
          <w:cs/>
        </w:rPr>
        <w:tab/>
      </w:r>
      <w:r w:rsidR="005C51D1" w:rsidRPr="003646D4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5C51D1" w:rsidRPr="003646D4">
        <w:rPr>
          <w:rFonts w:ascii="TH SarabunPSK" w:hAnsi="TH SarabunPSK" w:cs="TH SarabunPSK"/>
          <w:sz w:val="32"/>
          <w:szCs w:val="32"/>
          <w:cs/>
        </w:rPr>
        <w:tab/>
      </w:r>
      <w:r w:rsidR="005C51D1" w:rsidRPr="003646D4">
        <w:rPr>
          <w:rFonts w:ascii="TH SarabunPSK" w:hAnsi="TH SarabunPSK" w:cs="TH SarabunPSK" w:hint="cs"/>
          <w:sz w:val="32"/>
          <w:szCs w:val="32"/>
          <w:cs/>
        </w:rPr>
        <w:t>การปรับปรุงโครงสร้างการแบ่งส่วนราชการภายในกรมของส่วนราชการใน</w:t>
      </w:r>
      <w:r w:rsidR="005C51D1" w:rsidRPr="003646D4">
        <w:rPr>
          <w:rFonts w:ascii="TH SarabunPSK" w:hAnsi="TH SarabunPSK" w:cs="TH SarabunPSK"/>
          <w:sz w:val="32"/>
          <w:szCs w:val="32"/>
          <w:cs/>
        </w:rPr>
        <w:tab/>
      </w:r>
      <w:r w:rsidR="005C51D1" w:rsidRPr="003646D4">
        <w:rPr>
          <w:rFonts w:ascii="TH SarabunPSK" w:hAnsi="TH SarabunPSK" w:cs="TH SarabunPSK"/>
          <w:sz w:val="32"/>
          <w:szCs w:val="32"/>
          <w:cs/>
        </w:rPr>
        <w:tab/>
      </w:r>
      <w:r w:rsidR="005C51D1" w:rsidRPr="003646D4">
        <w:rPr>
          <w:rFonts w:ascii="TH SarabunPSK" w:hAnsi="TH SarabunPSK" w:cs="TH SarabunPSK"/>
          <w:sz w:val="32"/>
          <w:szCs w:val="32"/>
          <w:cs/>
        </w:rPr>
        <w:tab/>
      </w:r>
      <w:r w:rsidR="005C51D1" w:rsidRPr="003646D4">
        <w:rPr>
          <w:rFonts w:ascii="TH SarabunPSK" w:hAnsi="TH SarabunPSK" w:cs="TH SarabunPSK"/>
          <w:sz w:val="32"/>
          <w:szCs w:val="32"/>
          <w:cs/>
        </w:rPr>
        <w:tab/>
      </w:r>
      <w:r w:rsidR="005C51D1" w:rsidRPr="003646D4">
        <w:rPr>
          <w:rFonts w:ascii="TH SarabunPSK" w:hAnsi="TH SarabunPSK" w:cs="TH SarabunPSK"/>
          <w:sz w:val="32"/>
          <w:szCs w:val="32"/>
          <w:cs/>
        </w:rPr>
        <w:tab/>
      </w:r>
      <w:r w:rsidR="005C51D1" w:rsidRPr="003646D4">
        <w:rPr>
          <w:rFonts w:ascii="TH SarabunPSK" w:hAnsi="TH SarabunPSK" w:cs="TH SarabunPSK" w:hint="cs"/>
          <w:sz w:val="32"/>
          <w:szCs w:val="32"/>
          <w:cs/>
        </w:rPr>
        <w:t>สังกัดกระทรวงศึกษาธิการ</w:t>
      </w:r>
    </w:p>
    <w:p w:rsidR="005C51D1" w:rsidRPr="003646D4" w:rsidRDefault="008A71BB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2.</w:t>
      </w:r>
      <w:r w:rsidR="005C51D1" w:rsidRPr="003646D4">
        <w:rPr>
          <w:rFonts w:ascii="TH SarabunPSK" w:hAnsi="TH SarabunPSK" w:cs="TH SarabunPSK"/>
          <w:sz w:val="32"/>
          <w:szCs w:val="32"/>
          <w:cs/>
        </w:rPr>
        <w:tab/>
      </w:r>
      <w:r w:rsidR="005C51D1" w:rsidRPr="003646D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5C51D1" w:rsidRPr="003646D4">
        <w:rPr>
          <w:rFonts w:ascii="TH SarabunPSK" w:hAnsi="TH SarabunPSK" w:cs="TH SarabunPSK"/>
          <w:sz w:val="32"/>
          <w:szCs w:val="32"/>
          <w:cs/>
        </w:rPr>
        <w:tab/>
      </w:r>
      <w:r w:rsidR="005C51D1" w:rsidRPr="003646D4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ร่างกฎกระทรวงแบ่งส่วนราชการกรมส่งเสริมการเรียนรู้ กระทรวงศึกษาธิการ </w:t>
      </w:r>
      <w:r w:rsidR="005C51D1" w:rsidRPr="003646D4">
        <w:rPr>
          <w:rFonts w:ascii="TH SarabunPSK" w:hAnsi="TH SarabunPSK" w:cs="TH SarabunPSK"/>
          <w:sz w:val="32"/>
          <w:szCs w:val="32"/>
          <w:cs/>
        </w:rPr>
        <w:tab/>
      </w:r>
      <w:r w:rsidR="005C51D1" w:rsidRPr="003646D4">
        <w:rPr>
          <w:rFonts w:ascii="TH SarabunPSK" w:hAnsi="TH SarabunPSK" w:cs="TH SarabunPSK"/>
          <w:sz w:val="32"/>
          <w:szCs w:val="32"/>
          <w:cs/>
        </w:rPr>
        <w:tab/>
      </w:r>
      <w:r w:rsidR="005C51D1" w:rsidRPr="003646D4">
        <w:rPr>
          <w:rFonts w:ascii="TH SarabunPSK" w:hAnsi="TH SarabunPSK" w:cs="TH SarabunPSK"/>
          <w:sz w:val="32"/>
          <w:szCs w:val="32"/>
          <w:cs/>
        </w:rPr>
        <w:tab/>
      </w:r>
      <w:r w:rsidR="005C51D1" w:rsidRPr="003646D4">
        <w:rPr>
          <w:rFonts w:ascii="TH SarabunPSK" w:hAnsi="TH SarabunPSK" w:cs="TH SarabunPSK"/>
          <w:sz w:val="32"/>
          <w:szCs w:val="32"/>
          <w:cs/>
        </w:rPr>
        <w:tab/>
      </w:r>
      <w:r w:rsidR="005C51D1" w:rsidRPr="003646D4">
        <w:rPr>
          <w:rFonts w:ascii="TH SarabunPSK" w:hAnsi="TH SarabunPSK" w:cs="TH SarabunPSK"/>
          <w:sz w:val="32"/>
          <w:szCs w:val="32"/>
          <w:cs/>
        </w:rPr>
        <w:tab/>
      </w:r>
      <w:r w:rsidR="005C51D1" w:rsidRPr="003646D4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6E2FA4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3.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ร่างกฎกระทรวงจัดตั้งส่วนราชการในมหาวิทยาลัยราชภัฏอุดรธานี กระทรวง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การอุดมศึกษา วิทยาศาสตร์ วิจัยและนวัตกรรม พ.ศ. ....</w:t>
      </w:r>
    </w:p>
    <w:p w:rsidR="00605FF9" w:rsidRPr="003646D4" w:rsidRDefault="006E2FA4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4.</w:t>
      </w:r>
      <w:r w:rsidR="00605FF9" w:rsidRPr="003646D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05FF9" w:rsidRPr="003646D4">
        <w:rPr>
          <w:rFonts w:ascii="TH SarabunPSK" w:hAnsi="TH SarabunPSK" w:cs="TH SarabunPSK"/>
          <w:sz w:val="32"/>
          <w:szCs w:val="32"/>
          <w:cs/>
        </w:rPr>
        <w:tab/>
        <w:t>ร่างกฎกระทรวง ฉบับที่ ..</w:t>
      </w:r>
      <w:r w:rsidR="00605FF9" w:rsidRPr="003646D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05FF9" w:rsidRPr="003646D4">
        <w:rPr>
          <w:rFonts w:ascii="TH SarabunPSK" w:hAnsi="TH SarabunPSK" w:cs="TH SarabunPSK"/>
          <w:sz w:val="32"/>
          <w:szCs w:val="32"/>
          <w:cs/>
        </w:rPr>
        <w:t>พ.ศ. ...</w:t>
      </w:r>
      <w:r w:rsidR="00605FF9" w:rsidRPr="003646D4">
        <w:rPr>
          <w:rFonts w:ascii="TH SarabunPSK" w:hAnsi="TH SarabunPSK" w:cs="TH SarabunPSK" w:hint="cs"/>
          <w:sz w:val="32"/>
          <w:szCs w:val="32"/>
          <w:cs/>
        </w:rPr>
        <w:t>.</w:t>
      </w:r>
      <w:r w:rsidR="00605FF9" w:rsidRPr="003646D4">
        <w:rPr>
          <w:rFonts w:ascii="TH SarabunPSK" w:hAnsi="TH SarabunPSK" w:cs="TH SarabunPSK"/>
          <w:sz w:val="32"/>
          <w:szCs w:val="32"/>
          <w:cs/>
        </w:rPr>
        <w:t>) ออกตามความในประมวลรัษฎากร ว่าด้วย</w:t>
      </w:r>
      <w:r w:rsidR="00605FF9" w:rsidRPr="003646D4">
        <w:rPr>
          <w:rFonts w:ascii="TH SarabunPSK" w:hAnsi="TH SarabunPSK" w:cs="TH SarabunPSK"/>
          <w:sz w:val="32"/>
          <w:szCs w:val="32"/>
          <w:cs/>
        </w:rPr>
        <w:tab/>
      </w:r>
      <w:r w:rsidR="00605FF9" w:rsidRPr="003646D4">
        <w:rPr>
          <w:rFonts w:ascii="TH SarabunPSK" w:hAnsi="TH SarabunPSK" w:cs="TH SarabunPSK"/>
          <w:sz w:val="32"/>
          <w:szCs w:val="32"/>
          <w:cs/>
        </w:rPr>
        <w:tab/>
      </w:r>
      <w:r w:rsidR="00605FF9" w:rsidRPr="003646D4">
        <w:rPr>
          <w:rFonts w:ascii="TH SarabunPSK" w:hAnsi="TH SarabunPSK" w:cs="TH SarabunPSK"/>
          <w:sz w:val="32"/>
          <w:szCs w:val="32"/>
          <w:cs/>
        </w:rPr>
        <w:tab/>
      </w:r>
      <w:r w:rsidR="00605FF9" w:rsidRPr="003646D4">
        <w:rPr>
          <w:rFonts w:ascii="TH SarabunPSK" w:hAnsi="TH SarabunPSK" w:cs="TH SarabunPSK"/>
          <w:sz w:val="32"/>
          <w:szCs w:val="32"/>
          <w:cs/>
        </w:rPr>
        <w:tab/>
      </w:r>
      <w:r w:rsidR="00605FF9" w:rsidRPr="003646D4">
        <w:rPr>
          <w:rFonts w:ascii="TH SarabunPSK" w:hAnsi="TH SarabunPSK" w:cs="TH SarabunPSK"/>
          <w:sz w:val="32"/>
          <w:szCs w:val="32"/>
          <w:cs/>
        </w:rPr>
        <w:tab/>
        <w:t>การยกเว้นรัษฎากร</w:t>
      </w:r>
      <w:r w:rsidR="00605FF9"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FF9" w:rsidRPr="003646D4">
        <w:rPr>
          <w:rFonts w:ascii="TH SarabunPSK" w:hAnsi="TH SarabunPSK" w:cs="TH SarabunPSK"/>
          <w:sz w:val="32"/>
          <w:szCs w:val="32"/>
          <w:cs/>
        </w:rPr>
        <w:t>(การปรับปรุงมาตรการภาษีเพื่อส่งเสริมการลงทุนเพื่อความ</w:t>
      </w:r>
      <w:r w:rsidR="00605FF9" w:rsidRPr="003646D4">
        <w:rPr>
          <w:rFonts w:ascii="TH SarabunPSK" w:hAnsi="TH SarabunPSK" w:cs="TH SarabunPSK"/>
          <w:sz w:val="32"/>
          <w:szCs w:val="32"/>
          <w:cs/>
        </w:rPr>
        <w:tab/>
      </w:r>
      <w:r w:rsidR="00605FF9" w:rsidRPr="003646D4">
        <w:rPr>
          <w:rFonts w:ascii="TH SarabunPSK" w:hAnsi="TH SarabunPSK" w:cs="TH SarabunPSK"/>
          <w:sz w:val="32"/>
          <w:szCs w:val="32"/>
          <w:cs/>
        </w:rPr>
        <w:tab/>
      </w:r>
      <w:r w:rsidR="00605FF9" w:rsidRPr="003646D4">
        <w:rPr>
          <w:rFonts w:ascii="TH SarabunPSK" w:hAnsi="TH SarabunPSK" w:cs="TH SarabunPSK"/>
          <w:sz w:val="32"/>
          <w:szCs w:val="32"/>
          <w:cs/>
        </w:rPr>
        <w:tab/>
      </w:r>
      <w:r w:rsidR="00605FF9" w:rsidRPr="003646D4">
        <w:rPr>
          <w:rFonts w:ascii="TH SarabunPSK" w:hAnsi="TH SarabunPSK" w:cs="TH SarabunPSK"/>
          <w:sz w:val="32"/>
          <w:szCs w:val="32"/>
          <w:cs/>
        </w:rPr>
        <w:tab/>
        <w:t>ยั่งยืนของประเทศไทย)</w:t>
      </w:r>
    </w:p>
    <w:p w:rsidR="00605FF9" w:rsidRPr="003646D4" w:rsidRDefault="00605FF9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5.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เ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ร่างกฎกระทรวงระบบการขนส่งก๊า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ซ</w:t>
      </w:r>
      <w:r w:rsidRPr="003646D4">
        <w:rPr>
          <w:rFonts w:ascii="TH SarabunPSK" w:hAnsi="TH SarabunPSK" w:cs="TH SarabunPSK"/>
          <w:sz w:val="32"/>
          <w:szCs w:val="32"/>
          <w:cs/>
        </w:rPr>
        <w:t>ธรรมชาติทางท่อ พ.ศ.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....</w:t>
      </w:r>
    </w:p>
    <w:p w:rsidR="00C21C3A" w:rsidRPr="003646D4" w:rsidRDefault="00C21C3A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6.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D22"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746D22"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ร่างกฎกระทรวงกำหนดลักษณะและเนื้อที่ที่ดินที่จะใช้เป็นที่จัดตั้ง</w:t>
      </w:r>
      <w:r w:rsidR="00746D22" w:rsidRPr="003646D4">
        <w:rPr>
          <w:rFonts w:ascii="TH SarabunPSK" w:hAnsi="TH SarabunPSK" w:cs="TH SarabunPSK"/>
          <w:sz w:val="32"/>
          <w:szCs w:val="32"/>
          <w:cs/>
        </w:rPr>
        <w:tab/>
      </w:r>
      <w:r w:rsidR="00746D22" w:rsidRPr="003646D4">
        <w:rPr>
          <w:rFonts w:ascii="TH SarabunPSK" w:hAnsi="TH SarabunPSK" w:cs="TH SarabunPSK"/>
          <w:sz w:val="32"/>
          <w:szCs w:val="32"/>
          <w:cs/>
        </w:rPr>
        <w:tab/>
      </w:r>
      <w:r w:rsidR="00746D22" w:rsidRPr="003646D4">
        <w:rPr>
          <w:rFonts w:ascii="TH SarabunPSK" w:hAnsi="TH SarabunPSK" w:cs="TH SarabunPSK"/>
          <w:sz w:val="32"/>
          <w:szCs w:val="32"/>
          <w:cs/>
        </w:rPr>
        <w:tab/>
      </w:r>
      <w:r w:rsidR="00746D22" w:rsidRPr="003646D4">
        <w:rPr>
          <w:rFonts w:ascii="TH SarabunPSK" w:hAnsi="TH SarabunPSK" w:cs="TH SarabunPSK"/>
          <w:sz w:val="32"/>
          <w:szCs w:val="32"/>
          <w:cs/>
        </w:rPr>
        <w:tab/>
      </w:r>
      <w:r w:rsidR="00746D22" w:rsidRPr="003646D4">
        <w:rPr>
          <w:rFonts w:ascii="TH SarabunPSK" w:hAnsi="TH SarabunPSK" w:cs="TH SarabunPSK"/>
          <w:sz w:val="32"/>
          <w:szCs w:val="32"/>
          <w:cs/>
        </w:rPr>
        <w:tab/>
      </w:r>
      <w:r w:rsidR="00746D22"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สถาบันอุดมศึกษาเอกชน พ.ศ. ....</w:t>
      </w:r>
    </w:p>
    <w:p w:rsidR="001362AE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7.</w:t>
      </w:r>
      <w:r w:rsidR="001362AE"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1362AE"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1362AE" w:rsidRPr="003646D4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ร่างกฎกระทรวงกำหนดประเภทวัสดุนิวเคลียร์ที่บุคคลธรรมดาขอรับใบอนุญาตได้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1362AE" w:rsidRPr="003646D4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1362AE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8.</w:t>
      </w:r>
      <w:r w:rsidR="001362AE"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1362AE"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1362AE" w:rsidRPr="003646D4">
        <w:rPr>
          <w:rFonts w:ascii="TH SarabunPSK" w:hAnsi="TH SarabunPSK" w:cs="TH SarabunPSK" w:hint="cs"/>
          <w:sz w:val="32"/>
          <w:szCs w:val="32"/>
          <w:cs/>
        </w:rPr>
        <w:t>ร่างกฎกระทรวงวัสดุนิวเคลียร์ที่ผู้ดำเนินการไม่ต้องขอรับใบอนุญาต พ.ศ. ....</w:t>
      </w:r>
    </w:p>
    <w:p w:rsidR="00746D22" w:rsidRPr="003646D4" w:rsidRDefault="00746D22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9.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ร่างกฎกระทรวงการแจ้งการครอบครองวัสดุนิวเคลียร์ พ.ศ. ....</w:t>
      </w:r>
    </w:p>
    <w:p w:rsidR="00746D22" w:rsidRPr="003646D4" w:rsidRDefault="00746D22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10.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ร่างกฎกระทรวงความมั่นคงปลอดภัยทางนิวเคลียร์ พ.ศ. ....</w:t>
      </w:r>
    </w:p>
    <w:p w:rsidR="00746D22" w:rsidRPr="003646D4" w:rsidRDefault="00746D22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11.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ร่างกฎกระทรวงกำหนดประเภทวัสดุกัมมันตรังสีที่บุคคลธรรมดาขอรับใบอนุญาต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ได้ พ.ศ. .... และร่างกฎกระทรวงกำหนดประเภทเครื่องกำเนิดรังสีที่บุคคลธรรมดา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ขอรับใบอนุญาตได้ พ.ศ. .... </w:t>
      </w:r>
    </w:p>
    <w:p w:rsidR="00746D22" w:rsidRPr="003646D4" w:rsidRDefault="00746D22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12.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ร่างกระทรวงศักยภาพทางเทคนิคของผู้ขอรับใบอนุญาตเกี่ยวกับวัสดุกัมมันตรังสี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746D22" w:rsidRPr="003646D4" w:rsidRDefault="00746D22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13.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ร่างกฎกระทรวงการโอนใบอนุญาตเกี่ยวกับวัสดุกัมมันตรังสี เครื่องกำเนิดรังสี วัสดุ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นิวเคลียร์ สถานประกอบการทางนิวเคลียร์ และสถานที่ให้บริการจัดการกาก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กัมมันตรังสี พ.ศ. ....</w:t>
      </w:r>
    </w:p>
    <w:p w:rsidR="001362AE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14.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ร่างกฎกระทรวงความปลอดภัยและความมั่นคงปลอดภัยทางนิวเคลียร์และรังสีใน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การขนส่ง</w:t>
      </w:r>
      <w:r w:rsidR="00B52947"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15.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ร่างกฎกระทรวงกำหนดค่าใช้จ่ายอื่นที่เกี่ยวข้อง และการคำนวณค่าใช้จ่ายอันเกิด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จากการสกัดกั้น หรือการปฏิบัติการโดยเจ้าหน้าที่ทางฝ่ายทหาร เพื่อทำลาย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อากาศยานจากภาคพื้น พ.ศ. ....</w:t>
      </w:r>
    </w:p>
    <w:p w:rsidR="001929ED" w:rsidRPr="003646D4" w:rsidRDefault="001929ED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3646D4" w:rsidTr="009E2492">
        <w:tc>
          <w:tcPr>
            <w:tcW w:w="9594" w:type="dxa"/>
          </w:tcPr>
          <w:p w:rsidR="001929ED" w:rsidRPr="003646D4" w:rsidRDefault="001929ED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C21C3A" w:rsidRPr="003646D4" w:rsidRDefault="00FF3C7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16.</w:t>
      </w:r>
      <w:r w:rsidR="00C21C3A" w:rsidRPr="003646D4">
        <w:rPr>
          <w:rFonts w:ascii="TH SarabunPSK" w:hAnsi="TH SarabunPSK" w:cs="TH SarabunPSK"/>
          <w:sz w:val="32"/>
          <w:szCs w:val="32"/>
          <w:cs/>
        </w:rPr>
        <w:tab/>
      </w:r>
      <w:r w:rsidR="00C21C3A" w:rsidRPr="003646D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21C3A" w:rsidRPr="003646D4">
        <w:rPr>
          <w:rFonts w:ascii="TH SarabunPSK" w:hAnsi="TH SarabunPSK" w:cs="TH SarabunPSK"/>
          <w:sz w:val="32"/>
          <w:szCs w:val="32"/>
          <w:cs/>
        </w:rPr>
        <w:tab/>
      </w:r>
      <w:r w:rsidR="00C21C3A" w:rsidRPr="003646D4">
        <w:rPr>
          <w:rFonts w:ascii="TH SarabunPSK" w:hAnsi="TH SarabunPSK" w:cs="TH SarabunPSK" w:hint="cs"/>
          <w:sz w:val="32"/>
          <w:szCs w:val="32"/>
          <w:cs/>
        </w:rPr>
        <w:t xml:space="preserve">(ร่าง) แผนปฏิบัติการด้านความหลากหลายทางชีวภาพระดับชาติ </w:t>
      </w:r>
      <w:r w:rsidR="00C21C3A" w:rsidRPr="003646D4">
        <w:rPr>
          <w:rFonts w:ascii="TH SarabunPSK" w:hAnsi="TH SarabunPSK" w:cs="TH SarabunPSK"/>
          <w:sz w:val="32"/>
          <w:szCs w:val="32"/>
          <w:cs/>
        </w:rPr>
        <w:br/>
      </w:r>
      <w:r w:rsidR="00C21C3A" w:rsidRPr="003646D4">
        <w:rPr>
          <w:rFonts w:ascii="TH SarabunPSK" w:hAnsi="TH SarabunPSK" w:cs="TH SarabunPSK"/>
          <w:sz w:val="32"/>
          <w:szCs w:val="32"/>
          <w:cs/>
        </w:rPr>
        <w:tab/>
      </w:r>
      <w:r w:rsidR="00C21C3A" w:rsidRPr="003646D4">
        <w:rPr>
          <w:rFonts w:ascii="TH SarabunPSK" w:hAnsi="TH SarabunPSK" w:cs="TH SarabunPSK"/>
          <w:sz w:val="32"/>
          <w:szCs w:val="32"/>
          <w:cs/>
        </w:rPr>
        <w:tab/>
      </w:r>
      <w:r w:rsidR="00C21C3A" w:rsidRPr="003646D4">
        <w:rPr>
          <w:rFonts w:ascii="TH SarabunPSK" w:hAnsi="TH SarabunPSK" w:cs="TH SarabunPSK"/>
          <w:sz w:val="32"/>
          <w:szCs w:val="32"/>
          <w:cs/>
        </w:rPr>
        <w:tab/>
      </w:r>
      <w:r w:rsidR="00C21C3A" w:rsidRPr="003646D4">
        <w:rPr>
          <w:rFonts w:ascii="TH SarabunPSK" w:hAnsi="TH SarabunPSK" w:cs="TH SarabunPSK"/>
          <w:sz w:val="32"/>
          <w:szCs w:val="32"/>
          <w:cs/>
        </w:rPr>
        <w:tab/>
      </w:r>
      <w:r w:rsidR="00C21C3A" w:rsidRPr="003646D4">
        <w:rPr>
          <w:rFonts w:ascii="TH SarabunPSK" w:hAnsi="TH SarabunPSK" w:cs="TH SarabunPSK" w:hint="cs"/>
          <w:sz w:val="32"/>
          <w:szCs w:val="32"/>
          <w:cs/>
        </w:rPr>
        <w:t xml:space="preserve">พ.ศ. 2566 </w:t>
      </w:r>
      <w:r w:rsidR="00C21C3A" w:rsidRPr="003646D4">
        <w:rPr>
          <w:rFonts w:ascii="TH SarabunPSK" w:hAnsi="TH SarabunPSK" w:cs="TH SarabunPSK"/>
          <w:sz w:val="32"/>
          <w:szCs w:val="32"/>
          <w:cs/>
        </w:rPr>
        <w:t>–</w:t>
      </w:r>
      <w:r w:rsidR="00C21C3A" w:rsidRPr="003646D4">
        <w:rPr>
          <w:rFonts w:ascii="TH SarabunPSK" w:hAnsi="TH SarabunPSK" w:cs="TH SarabunPSK" w:hint="cs"/>
          <w:sz w:val="32"/>
          <w:szCs w:val="32"/>
          <w:cs/>
        </w:rPr>
        <w:t xml:space="preserve"> 2570 </w:t>
      </w:r>
    </w:p>
    <w:p w:rsidR="00FF3C71" w:rsidRPr="003646D4" w:rsidRDefault="00C21C3A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17.</w:t>
      </w:r>
      <w:r w:rsidR="00FF3C71"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3C71" w:rsidRPr="003646D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FF3C71" w:rsidRPr="003646D4">
        <w:rPr>
          <w:rFonts w:ascii="TH SarabunPSK" w:hAnsi="TH SarabunPSK" w:cs="TH SarabunPSK"/>
          <w:sz w:val="32"/>
          <w:szCs w:val="32"/>
          <w:cs/>
        </w:rPr>
        <w:tab/>
        <w:t>หลักเกณฑ์เพื่อเร่งรัดการแก้ไขปัญหาสัญชาติและสถานะบุคคลให้แก่บุคคลที่</w:t>
      </w:r>
      <w:r w:rsidR="00FF3C71" w:rsidRPr="003646D4">
        <w:rPr>
          <w:rFonts w:ascii="TH SarabunPSK" w:hAnsi="TH SarabunPSK" w:cs="TH SarabunPSK"/>
          <w:sz w:val="32"/>
          <w:szCs w:val="32"/>
          <w:cs/>
        </w:rPr>
        <w:tab/>
      </w:r>
      <w:r w:rsidR="00FF3C71" w:rsidRPr="003646D4">
        <w:rPr>
          <w:rFonts w:ascii="TH SarabunPSK" w:hAnsi="TH SarabunPSK" w:cs="TH SarabunPSK"/>
          <w:sz w:val="32"/>
          <w:szCs w:val="32"/>
          <w:cs/>
        </w:rPr>
        <w:tab/>
      </w:r>
      <w:r w:rsidR="00FF3C71" w:rsidRPr="003646D4">
        <w:rPr>
          <w:rFonts w:ascii="TH SarabunPSK" w:hAnsi="TH SarabunPSK" w:cs="TH SarabunPSK"/>
          <w:sz w:val="32"/>
          <w:szCs w:val="32"/>
          <w:cs/>
        </w:rPr>
        <w:tab/>
      </w:r>
      <w:r w:rsidR="00FF3C71" w:rsidRPr="003646D4">
        <w:rPr>
          <w:rFonts w:ascii="TH SarabunPSK" w:hAnsi="TH SarabunPSK" w:cs="TH SarabunPSK"/>
          <w:sz w:val="32"/>
          <w:szCs w:val="32"/>
          <w:cs/>
        </w:rPr>
        <w:tab/>
      </w:r>
      <w:r w:rsidR="00FF3C71" w:rsidRPr="003646D4">
        <w:rPr>
          <w:rFonts w:ascii="TH SarabunPSK" w:hAnsi="TH SarabunPSK" w:cs="TH SarabunPSK"/>
          <w:sz w:val="32"/>
          <w:szCs w:val="32"/>
          <w:cs/>
        </w:rPr>
        <w:tab/>
        <w:t>อพยพเข้ามาอยู่ในราชอาณาจักรเป็นเวลานาน และกลุ่มบุตรที่เกิดใน</w:t>
      </w:r>
      <w:r w:rsidR="00FF3C71" w:rsidRPr="003646D4">
        <w:rPr>
          <w:rFonts w:ascii="TH SarabunPSK" w:hAnsi="TH SarabunPSK" w:cs="TH SarabunPSK"/>
          <w:sz w:val="32"/>
          <w:szCs w:val="32"/>
          <w:cs/>
        </w:rPr>
        <w:tab/>
      </w:r>
      <w:r w:rsidR="00FF3C71" w:rsidRPr="003646D4">
        <w:rPr>
          <w:rFonts w:ascii="TH SarabunPSK" w:hAnsi="TH SarabunPSK" w:cs="TH SarabunPSK"/>
          <w:sz w:val="32"/>
          <w:szCs w:val="32"/>
          <w:cs/>
        </w:rPr>
        <w:tab/>
      </w:r>
      <w:r w:rsidR="00FF3C71" w:rsidRPr="003646D4">
        <w:rPr>
          <w:rFonts w:ascii="TH SarabunPSK" w:hAnsi="TH SarabunPSK" w:cs="TH SarabunPSK"/>
          <w:sz w:val="32"/>
          <w:szCs w:val="32"/>
          <w:cs/>
        </w:rPr>
        <w:tab/>
      </w:r>
      <w:r w:rsidR="00FF3C71" w:rsidRPr="003646D4">
        <w:rPr>
          <w:rFonts w:ascii="TH SarabunPSK" w:hAnsi="TH SarabunPSK" w:cs="TH SarabunPSK"/>
          <w:sz w:val="32"/>
          <w:szCs w:val="32"/>
          <w:cs/>
        </w:rPr>
        <w:tab/>
      </w:r>
      <w:r w:rsidR="00FF3C71" w:rsidRPr="003646D4">
        <w:rPr>
          <w:rFonts w:ascii="TH SarabunPSK" w:hAnsi="TH SarabunPSK" w:cs="TH SarabunPSK"/>
          <w:sz w:val="32"/>
          <w:szCs w:val="32"/>
          <w:cs/>
        </w:rPr>
        <w:tab/>
      </w:r>
      <w:r w:rsidR="00FF3C71" w:rsidRPr="003646D4">
        <w:rPr>
          <w:rFonts w:ascii="TH SarabunPSK" w:hAnsi="TH SarabunPSK" w:cs="TH SarabunPSK"/>
          <w:sz w:val="32"/>
          <w:szCs w:val="32"/>
          <w:cs/>
        </w:rPr>
        <w:tab/>
        <w:t>ราชอาณาจักร</w:t>
      </w:r>
    </w:p>
    <w:p w:rsidR="00F70BB0" w:rsidRPr="003646D4" w:rsidRDefault="00F70BB0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18.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รายงานผลการดำเนินการตามแผนงานเปลี่ยนระบบสายไฟฟ้าอากาศเป็น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สายไฟฟ้าใต้ดินของการไฟฟ้านครหลวง ปี </w:t>
      </w:r>
      <w:r w:rsidRPr="003646D4">
        <w:rPr>
          <w:rFonts w:ascii="TH SarabunPSK" w:hAnsi="TH SarabunPSK" w:cs="TH SarabunPSK"/>
          <w:sz w:val="32"/>
          <w:szCs w:val="32"/>
        </w:rPr>
        <w:t xml:space="preserve">2566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(ข้อมูล ณ เดือนธันวาคม </w:t>
      </w:r>
      <w:r w:rsidRPr="003646D4">
        <w:rPr>
          <w:rFonts w:ascii="TH SarabunPSK" w:hAnsi="TH SarabunPSK" w:cs="TH SarabunPSK"/>
          <w:sz w:val="32"/>
          <w:szCs w:val="32"/>
        </w:rPr>
        <w:t>2566</w:t>
      </w:r>
      <w:r w:rsidRPr="003646D4">
        <w:rPr>
          <w:rFonts w:ascii="TH SarabunPSK" w:hAnsi="TH SarabunPSK" w:cs="TH SarabunPSK"/>
          <w:sz w:val="32"/>
          <w:szCs w:val="32"/>
          <w:cs/>
        </w:rPr>
        <w:t>)</w:t>
      </w:r>
    </w:p>
    <w:p w:rsidR="001929ED" w:rsidRPr="003646D4" w:rsidRDefault="001929ED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3646D4" w:rsidTr="009E2492">
        <w:tc>
          <w:tcPr>
            <w:tcW w:w="9594" w:type="dxa"/>
          </w:tcPr>
          <w:p w:rsidR="001929ED" w:rsidRPr="003646D4" w:rsidRDefault="001929ED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3277A" w:rsidRPr="003646D4" w:rsidRDefault="00A060C0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277A" w:rsidRPr="003646D4" w:rsidRDefault="00D3277A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19.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การลงนามข้อตกลงอาร์เทมิส (</w:t>
      </w:r>
      <w:r w:rsidRPr="003646D4">
        <w:rPr>
          <w:rFonts w:ascii="TH SarabunPSK" w:hAnsi="TH SarabunPSK" w:cs="TH SarabunPSK"/>
          <w:sz w:val="32"/>
          <w:szCs w:val="32"/>
        </w:rPr>
        <w:t>Artemis Accords</w:t>
      </w:r>
      <w:r w:rsidRPr="003646D4">
        <w:rPr>
          <w:rFonts w:ascii="TH SarabunPSK" w:hAnsi="TH SarabunPSK" w:cs="TH SarabunPSK"/>
          <w:sz w:val="32"/>
          <w:szCs w:val="32"/>
          <w:cs/>
        </w:rPr>
        <w:t>) ระหว่างสหรัฐอเมริกากับ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ประเทศไทย</w:t>
      </w:r>
    </w:p>
    <w:p w:rsidR="00A060C0" w:rsidRPr="003646D4" w:rsidRDefault="00D3277A" w:rsidP="00F24CD0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20.</w:t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ab/>
        <w:t>ขอความเห็นชอบการจัดทำความตกลงระหว่างรัฐบาลแห่งราชอาณาจักรไทย</w:t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ab/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ab/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ab/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ab/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ab/>
        <w:t xml:space="preserve">กับรัฐบาลแห่งสหรัฐอเมริกาเกี่ยวกับการใช้พลังงานนิวเคลียร์ในทางสันติ </w:t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ab/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ab/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ab/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ab/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="00A060C0" w:rsidRPr="003646D4">
        <w:rPr>
          <w:rFonts w:ascii="TH SarabunPSK" w:hAnsi="TH SarabunPSK" w:cs="TH SarabunPSK"/>
          <w:sz w:val="32"/>
          <w:szCs w:val="32"/>
        </w:rPr>
        <w:t>Agreement for Cooperation</w:t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60C0" w:rsidRPr="003646D4">
        <w:rPr>
          <w:rFonts w:ascii="TH SarabunPSK" w:hAnsi="TH SarabunPSK" w:cs="TH SarabunPSK"/>
          <w:sz w:val="32"/>
          <w:szCs w:val="32"/>
        </w:rPr>
        <w:t xml:space="preserve">between the Government of the </w:t>
      </w:r>
      <w:r w:rsidR="00A060C0" w:rsidRPr="003646D4">
        <w:rPr>
          <w:rFonts w:ascii="TH SarabunPSK" w:hAnsi="TH SarabunPSK" w:cs="TH SarabunPSK"/>
          <w:sz w:val="32"/>
          <w:szCs w:val="32"/>
        </w:rPr>
        <w:tab/>
      </w:r>
      <w:r w:rsidR="00A060C0" w:rsidRPr="003646D4">
        <w:rPr>
          <w:rFonts w:ascii="TH SarabunPSK" w:hAnsi="TH SarabunPSK" w:cs="TH SarabunPSK"/>
          <w:sz w:val="32"/>
          <w:szCs w:val="32"/>
        </w:rPr>
        <w:tab/>
      </w:r>
      <w:r w:rsidR="00A060C0" w:rsidRPr="003646D4">
        <w:rPr>
          <w:rFonts w:ascii="TH SarabunPSK" w:hAnsi="TH SarabunPSK" w:cs="TH SarabunPSK"/>
          <w:sz w:val="32"/>
          <w:szCs w:val="32"/>
        </w:rPr>
        <w:tab/>
      </w:r>
      <w:r w:rsidR="00A060C0" w:rsidRPr="003646D4">
        <w:rPr>
          <w:rFonts w:ascii="TH SarabunPSK" w:hAnsi="TH SarabunPSK" w:cs="TH SarabunPSK"/>
          <w:sz w:val="32"/>
          <w:szCs w:val="32"/>
        </w:rPr>
        <w:tab/>
      </w:r>
      <w:r w:rsidR="00A060C0" w:rsidRPr="003646D4">
        <w:rPr>
          <w:rFonts w:ascii="TH SarabunPSK" w:hAnsi="TH SarabunPSK" w:cs="TH SarabunPSK"/>
          <w:sz w:val="32"/>
          <w:szCs w:val="32"/>
        </w:rPr>
        <w:tab/>
        <w:t>Kingdom of Thailand and the Government of</w:t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60C0" w:rsidRPr="003646D4">
        <w:rPr>
          <w:rFonts w:ascii="TH SarabunPSK" w:hAnsi="TH SarabunPSK" w:cs="TH SarabunPSK"/>
          <w:sz w:val="32"/>
          <w:szCs w:val="32"/>
        </w:rPr>
        <w:t xml:space="preserve">the United States of </w:t>
      </w:r>
      <w:r w:rsidR="00A060C0" w:rsidRPr="003646D4">
        <w:rPr>
          <w:rFonts w:ascii="TH SarabunPSK" w:hAnsi="TH SarabunPSK" w:cs="TH SarabunPSK"/>
          <w:sz w:val="32"/>
          <w:szCs w:val="32"/>
        </w:rPr>
        <w:tab/>
      </w:r>
      <w:r w:rsidR="00A060C0" w:rsidRPr="003646D4">
        <w:rPr>
          <w:rFonts w:ascii="TH SarabunPSK" w:hAnsi="TH SarabunPSK" w:cs="TH SarabunPSK"/>
          <w:sz w:val="32"/>
          <w:szCs w:val="32"/>
        </w:rPr>
        <w:tab/>
      </w:r>
      <w:r w:rsidR="00A060C0" w:rsidRPr="003646D4">
        <w:rPr>
          <w:rFonts w:ascii="TH SarabunPSK" w:hAnsi="TH SarabunPSK" w:cs="TH SarabunPSK"/>
          <w:sz w:val="32"/>
          <w:szCs w:val="32"/>
        </w:rPr>
        <w:tab/>
      </w:r>
      <w:r w:rsidR="00A060C0" w:rsidRPr="003646D4">
        <w:rPr>
          <w:rFonts w:ascii="TH SarabunPSK" w:hAnsi="TH SarabunPSK" w:cs="TH SarabunPSK"/>
          <w:sz w:val="32"/>
          <w:szCs w:val="32"/>
        </w:rPr>
        <w:tab/>
      </w:r>
      <w:r w:rsidR="00A060C0" w:rsidRPr="003646D4">
        <w:rPr>
          <w:rFonts w:ascii="TH SarabunPSK" w:hAnsi="TH SarabunPSK" w:cs="TH SarabunPSK"/>
          <w:sz w:val="32"/>
          <w:szCs w:val="32"/>
        </w:rPr>
        <w:tab/>
        <w:t>America concerning Peaceful Uses of Nuclear Energy</w:t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br/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ab/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ab/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ab/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ab/>
        <w:t>(123</w:t>
      </w:r>
      <w:r w:rsidR="00A060C0" w:rsidRPr="003646D4">
        <w:rPr>
          <w:rFonts w:ascii="TH SarabunPSK" w:hAnsi="TH SarabunPSK" w:cs="TH SarabunPSK"/>
          <w:sz w:val="32"/>
          <w:szCs w:val="32"/>
        </w:rPr>
        <w:t xml:space="preserve"> Agreement</w:t>
      </w:r>
      <w:r w:rsidR="00A060C0" w:rsidRPr="003646D4">
        <w:rPr>
          <w:rFonts w:ascii="TH SarabunPSK" w:hAnsi="TH SarabunPSK" w:cs="TH SarabunPSK"/>
          <w:sz w:val="32"/>
          <w:szCs w:val="32"/>
          <w:cs/>
        </w:rPr>
        <w:t>)</w:t>
      </w:r>
    </w:p>
    <w:p w:rsidR="00D3277A" w:rsidRPr="003646D4" w:rsidRDefault="00057607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D3277A"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21.</w:t>
      </w:r>
      <w:r w:rsidR="00D3277A"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77A" w:rsidRPr="003646D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3277A" w:rsidRPr="003646D4">
        <w:rPr>
          <w:rFonts w:ascii="TH SarabunPSK" w:hAnsi="TH SarabunPSK" w:cs="TH SarabunPSK"/>
          <w:sz w:val="32"/>
          <w:szCs w:val="32"/>
          <w:cs/>
        </w:rPr>
        <w:tab/>
        <w:t>แถลงการณ์ร่วมการประชุมรัฐมนตรีว่าการกระทรวงการคลังและผู้ว่าการ</w:t>
      </w:r>
      <w:r w:rsidR="00D3277A" w:rsidRPr="003646D4">
        <w:rPr>
          <w:rFonts w:ascii="TH SarabunPSK" w:hAnsi="TH SarabunPSK" w:cs="TH SarabunPSK"/>
          <w:sz w:val="32"/>
          <w:szCs w:val="32"/>
          <w:cs/>
        </w:rPr>
        <w:br/>
      </w:r>
      <w:r w:rsidR="00D3277A" w:rsidRPr="003646D4">
        <w:rPr>
          <w:rFonts w:ascii="TH SarabunPSK" w:hAnsi="TH SarabunPSK" w:cs="TH SarabunPSK"/>
          <w:sz w:val="32"/>
          <w:szCs w:val="32"/>
          <w:cs/>
        </w:rPr>
        <w:tab/>
      </w:r>
      <w:r w:rsidR="00D3277A" w:rsidRPr="003646D4">
        <w:rPr>
          <w:rFonts w:ascii="TH SarabunPSK" w:hAnsi="TH SarabunPSK" w:cs="TH SarabunPSK"/>
          <w:sz w:val="32"/>
          <w:szCs w:val="32"/>
          <w:cs/>
        </w:rPr>
        <w:tab/>
      </w:r>
      <w:r w:rsidR="00D3277A" w:rsidRPr="003646D4">
        <w:rPr>
          <w:rFonts w:ascii="TH SarabunPSK" w:hAnsi="TH SarabunPSK" w:cs="TH SarabunPSK"/>
          <w:sz w:val="32"/>
          <w:szCs w:val="32"/>
          <w:cs/>
        </w:rPr>
        <w:tab/>
      </w:r>
      <w:r w:rsidR="00D3277A" w:rsidRPr="003646D4">
        <w:rPr>
          <w:rFonts w:ascii="TH SarabunPSK" w:hAnsi="TH SarabunPSK" w:cs="TH SarabunPSK"/>
          <w:sz w:val="32"/>
          <w:szCs w:val="32"/>
          <w:cs/>
        </w:rPr>
        <w:tab/>
        <w:t xml:space="preserve">ธนาคารกลางอาเซียน + </w:t>
      </w:r>
      <w:r w:rsidR="00D3277A" w:rsidRPr="003646D4">
        <w:rPr>
          <w:rFonts w:ascii="TH SarabunPSK" w:hAnsi="TH SarabunPSK" w:cs="TH SarabunPSK"/>
          <w:sz w:val="32"/>
          <w:szCs w:val="32"/>
        </w:rPr>
        <w:t>3</w:t>
      </w:r>
      <w:r w:rsidR="00D3277A" w:rsidRPr="003646D4">
        <w:rPr>
          <w:rFonts w:ascii="TH SarabunPSK" w:hAnsi="TH SarabunPSK" w:cs="TH SarabunPSK"/>
          <w:sz w:val="32"/>
          <w:szCs w:val="32"/>
          <w:cs/>
        </w:rPr>
        <w:t xml:space="preserve"> ครั้งที่ 27</w:t>
      </w:r>
    </w:p>
    <w:p w:rsidR="00D3277A" w:rsidRPr="003646D4" w:rsidRDefault="00D3277A" w:rsidP="00F24CD0">
      <w:pPr>
        <w:spacing w:after="0" w:line="320" w:lineRule="exact"/>
        <w:ind w:right="113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22.</w:t>
      </w:r>
      <w:r w:rsidR="00F24CD0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การขอรับจัดสรรงบเงินอุดหนุนแก่ศูนย์อาเซียนเพื่อการศึกษาและการหารือด้าน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การพัฒนาที่ยั่งยืน (</w:t>
      </w:r>
      <w:r w:rsidRPr="003646D4">
        <w:rPr>
          <w:rFonts w:ascii="TH SarabunPSK" w:hAnsi="TH SarabunPSK" w:cs="TH SarabunPSK"/>
          <w:sz w:val="32"/>
          <w:szCs w:val="32"/>
        </w:rPr>
        <w:t xml:space="preserve">ASEAN Centre for Sustainable Development Studies </w:t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  <w:t>and Dialogue</w:t>
      </w:r>
      <w:r w:rsidRPr="003646D4">
        <w:rPr>
          <w:rFonts w:ascii="TH SarabunPSK" w:hAnsi="TH SarabunPSK" w:cs="TH SarabunPSK"/>
          <w:sz w:val="32"/>
          <w:szCs w:val="32"/>
          <w:cs/>
        </w:rPr>
        <w:t>)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</w:p>
    <w:p w:rsidR="00701123" w:rsidRPr="003646D4" w:rsidRDefault="00D3277A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23.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ขอความเห็นชอบต่อร่างความตกลงระหว่างรัฐบาลแห่งราชอาณาจักรไทยกับ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องค์การอนามัยโลกต่อการจัดการประชุมสุขภาพช่องปากโลก (</w:t>
      </w:r>
      <w:r w:rsidRPr="003646D4">
        <w:rPr>
          <w:rFonts w:ascii="TH SarabunPSK" w:hAnsi="TH SarabunPSK" w:cs="TH SarabunPSK"/>
          <w:sz w:val="32"/>
          <w:szCs w:val="32"/>
        </w:rPr>
        <w:t xml:space="preserve">WHO Global </w:t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  <w:t>Oral Health Meeting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646D4">
        <w:rPr>
          <w:rFonts w:ascii="TH SarabunPSK" w:hAnsi="TH SarabunPSK" w:cs="TH SarabunPSK"/>
          <w:sz w:val="32"/>
          <w:szCs w:val="32"/>
        </w:rPr>
        <w:tab/>
      </w:r>
    </w:p>
    <w:p w:rsidR="00413BAA" w:rsidRPr="003646D4" w:rsidRDefault="00413BAA" w:rsidP="00F24CD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24.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การต่ออายุความตกลงประเทศเจ้าภาพระหว่างไทยกับสหประชาชาติในรูปแบบ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หนังสือแลกเปลี่ยนสําหรับการฝึกอบรมหลักสูตรกฎหมายระหว่างประเทศระดับ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ภูมิภาค ของสหประชาชาติ (</w:t>
      </w:r>
      <w:r w:rsidRPr="003646D4">
        <w:rPr>
          <w:rFonts w:ascii="TH SarabunPSK" w:hAnsi="TH SarabunPSK" w:cs="TH SarabunPSK"/>
          <w:sz w:val="32"/>
          <w:szCs w:val="32"/>
        </w:rPr>
        <w:t xml:space="preserve">United Nations Regional Course in </w:t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  <w:t>International Law</w:t>
      </w:r>
      <w:r w:rsidRPr="003646D4">
        <w:rPr>
          <w:rFonts w:ascii="TH SarabunPSK" w:hAnsi="TH SarabunPSK" w:cs="TH SarabunPSK"/>
          <w:sz w:val="32"/>
          <w:szCs w:val="32"/>
          <w:cs/>
        </w:rPr>
        <w:t>) ประจําปี 2567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25.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การเป็นเจ้าภาพจัดการประชุมนานาชาติระดับรัฐมนตรี ว่าด้วยการจัดการ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ทรัพยากรดิน และน้ำเพื่อความมั่นคงทางอาหารอย่างยั่งยืน (</w:t>
      </w:r>
      <w:r w:rsidRPr="003646D4">
        <w:rPr>
          <w:rFonts w:ascii="TH SarabunPSK" w:hAnsi="TH SarabunPSK" w:cs="TH SarabunPSK"/>
          <w:sz w:val="32"/>
          <w:szCs w:val="32"/>
        </w:rPr>
        <w:t xml:space="preserve">The International </w:t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  <w:t xml:space="preserve">Soil and Water Forum </w:t>
      </w:r>
      <w:r w:rsidRPr="003646D4">
        <w:rPr>
          <w:rFonts w:ascii="TH SarabunPSK" w:hAnsi="TH SarabunPSK" w:cs="TH SarabunPSK"/>
          <w:sz w:val="32"/>
          <w:szCs w:val="32"/>
          <w:cs/>
        </w:rPr>
        <w:t>2024)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26.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การเข้าร่วมเป็นสมาชิกเครือข่าย </w:t>
      </w:r>
      <w:r w:rsidRPr="003646D4">
        <w:rPr>
          <w:rFonts w:ascii="TH SarabunPSK" w:hAnsi="TH SarabunPSK" w:cs="TH SarabunPSK"/>
          <w:sz w:val="32"/>
          <w:szCs w:val="32"/>
        </w:rPr>
        <w:t>NBSAP Accelerator Partnership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27.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ร่างบันทึกความเข้าใจว่าด้วยความร่วมมือระหว่างสํานักงาน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คณะกรรมการนโยบายเขตพัฒนาพิเศษภาคตะวันออกกับรัฐบาลมณฑลกวางตุ้ง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ฉบับใหม่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3646D4" w:rsidTr="009E2492">
        <w:tc>
          <w:tcPr>
            <w:tcW w:w="9594" w:type="dxa"/>
          </w:tcPr>
          <w:p w:rsidR="001929ED" w:rsidRPr="003646D4" w:rsidRDefault="001929ED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60986" w:rsidRPr="003646D4" w:rsidRDefault="000C39F9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28.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การแต่งตั้งคณะกรรมการกลั่นกรองเรื่องเสนอคณะรัฐมนตรี รวม 6 คณะ </w:t>
      </w:r>
    </w:p>
    <w:p w:rsidR="00860986" w:rsidRPr="003646D4" w:rsidRDefault="0086098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29.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พลเรือนสามัญให้ดำรงตำแหน่งประเภทวิชาการระดับ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ทรงคุณวุฒิ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(กระทรวงก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ารคลัง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C39F9" w:rsidRPr="003646D4" w:rsidRDefault="000C39F9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30.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ทร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งคุณวุฒิ </w:t>
      </w:r>
      <w:r w:rsidRPr="003646D4">
        <w:rPr>
          <w:rFonts w:ascii="TH SarabunPSK" w:hAnsi="TH SarabunPSK" w:cs="TH SarabunPSK"/>
          <w:sz w:val="32"/>
          <w:szCs w:val="32"/>
          <w:cs/>
        </w:rPr>
        <w:t>(กระทร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ว</w:t>
      </w:r>
      <w:r w:rsidRPr="003646D4">
        <w:rPr>
          <w:rFonts w:ascii="TH SarabunPSK" w:hAnsi="TH SarabunPSK" w:cs="TH SarabunPSK"/>
          <w:sz w:val="32"/>
          <w:szCs w:val="32"/>
          <w:cs/>
        </w:rPr>
        <w:t>งการคลัง)</w:t>
      </w:r>
    </w:p>
    <w:p w:rsidR="000C39F9" w:rsidRPr="003646D4" w:rsidRDefault="000C39F9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31.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6A8"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การแต่งตั้งคณะกรรมการระดับชาติว่าด้วยกฎหมายมนุษยธรรมระหว่างประเทศ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/>
          <w:sz w:val="32"/>
          <w:szCs w:val="32"/>
        </w:rPr>
        <w:t>Thai National Committee for International Humanitarian Law</w:t>
      </w:r>
      <w:r w:rsidRPr="003646D4">
        <w:rPr>
          <w:rFonts w:ascii="TH SarabunPSK" w:hAnsi="TH SarabunPSK" w:cs="TH SarabunPSK"/>
          <w:sz w:val="32"/>
          <w:szCs w:val="32"/>
          <w:cs/>
        </w:rPr>
        <w:t>)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32.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การแต่งตั้ง</w:t>
      </w:r>
      <w:r w:rsidRPr="003646D4">
        <w:rPr>
          <w:rFonts w:ascii="TH SarabunPSK" w:hAnsi="TH SarabunPSK" w:cs="TH SarabunPSK"/>
          <w:sz w:val="32"/>
          <w:szCs w:val="32"/>
          <w:cs/>
        </w:rPr>
        <w:t>ข้าราชการพลเรือนสามัญให้ดำรงตำแหน่งประเภทบริหารระดับ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สูง                    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(กระทรวงการอุดมศึกษา วิทยาศาสตร์ วิจัยและนวัตกรรม)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33.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พลเรือนสามัญให้ดำรงตำแหน่งประเภทบริหารระดับสูง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ทรัพยากรธรรมชาติและสิ่งแวดล้อม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cs/>
        </w:rPr>
        <w:lastRenderedPageBreak/>
        <w:tab/>
      </w:r>
      <w:r w:rsidRPr="003646D4">
        <w:rPr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34.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พลเรือนสามัญให้ดำรงตำแหน่งประเภทบริหารระดับสูง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35.</w:t>
      </w:r>
      <w:r w:rsidR="00F24C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พลเรือนสามัญให้ดำรงตำแหน่งประเภทบริหารระดับสูง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36.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พลเรือนสามัญให้ดำรงตำแหน่งประเภทบริหารระดับสูง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การต่างประเทศ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963E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37.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การแต่งตั้งข้าราชการการเมือง (กระทรวงการอุดมศึกษา วิทยาศาสตร์ วิจัยและ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นวัตกรรม)</w:t>
      </w:r>
    </w:p>
    <w:p w:rsidR="005A56A8" w:rsidRPr="003646D4" w:rsidRDefault="005A56A8" w:rsidP="00F24CD0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38.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(</w:t>
      </w:r>
      <w:r w:rsidRPr="003646D4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วิจัยและ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นวัตกรรม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5A56A8" w:rsidRPr="003646D4" w:rsidRDefault="005A56A8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39.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เ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(รัฐมนตรีว่าการกระทรวงทรัพยากรธรรมชาติและ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สิ่งแวดล้อม) </w:t>
      </w:r>
    </w:p>
    <w:p w:rsidR="005A56A8" w:rsidRPr="003646D4" w:rsidRDefault="005A56A8" w:rsidP="00F24CD0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40.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(กระทรวงมหาดไทย) </w:t>
      </w:r>
    </w:p>
    <w:p w:rsidR="005A56A8" w:rsidRPr="003646D4" w:rsidRDefault="005A56A8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41.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(กระทรวงสาธารณสุข) </w:t>
      </w:r>
    </w:p>
    <w:p w:rsidR="00E84C8E" w:rsidRPr="003646D4" w:rsidRDefault="00E84C8E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42.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3646D4">
        <w:rPr>
          <w:rFonts w:ascii="TH SarabunPSK" w:hAnsi="TH SarabunPSK" w:cs="TH SarabunPSK"/>
          <w:sz w:val="32"/>
          <w:szCs w:val="32"/>
          <w:cs/>
        </w:rPr>
        <w:t>งตั้งประธานกรรมการและกรรมการผู้ทรงคุณวุฒิในคณะกรรมการสำนักงาน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พิพิธภัณฑ์เกษ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ตรเฉลิ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มพระเกียรติพระบาทสมเด็จพระเจ้าอยู่หัว </w:t>
      </w:r>
    </w:p>
    <w:p w:rsidR="00E84C8E" w:rsidRPr="003646D4" w:rsidRDefault="00E84C8E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43.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การแต่งตั้งกรรมการผู้ทรงคุณวุฒิ และกรรมการจากผู้แทนสถาบันหรือบุคคลอื่นที่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เกี่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ยวข้อง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กับการผังเมืองในคณะกรรมการผังเมือง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(</w:t>
      </w:r>
      <w:r w:rsidRPr="003646D4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5A56A8" w:rsidRDefault="005A56A8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44.</w:t>
      </w:r>
      <w:r w:rsidR="00F24CD0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(กระทรวงพลังงาน) </w:t>
      </w:r>
    </w:p>
    <w:p w:rsidR="002D4663" w:rsidRPr="003646D4" w:rsidRDefault="002D4663" w:rsidP="00F24CD0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45.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(กระทรวงพาณิชย์)</w:t>
      </w:r>
    </w:p>
    <w:p w:rsidR="005A56A8" w:rsidRPr="003646D4" w:rsidRDefault="005A56A8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46.</w:t>
      </w:r>
      <w:r w:rsidR="00F24CD0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(กระทรวงพาณิชย์) </w:t>
      </w:r>
    </w:p>
    <w:p w:rsidR="00E84C8E" w:rsidRPr="003646D4" w:rsidRDefault="00E84C8E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47.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การแต่งตั้งคณะกรรมการสรรหากรรมการกำกับกิจการพลังงาน </w:t>
      </w:r>
    </w:p>
    <w:p w:rsidR="005A56A8" w:rsidRPr="003646D4" w:rsidRDefault="00E84C8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F24CD0">
        <w:rPr>
          <w:rFonts w:ascii="TH SarabunPSK" w:hAnsi="TH SarabunPSK" w:cs="TH SarabunPSK" w:hint="cs"/>
          <w:sz w:val="32"/>
          <w:szCs w:val="32"/>
          <w:cs/>
        </w:rPr>
        <w:t>48.</w:t>
      </w:r>
      <w:r w:rsidR="005A56A8"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6A8" w:rsidRPr="003646D4">
        <w:rPr>
          <w:rFonts w:ascii="TH SarabunPSK" w:hAnsi="TH SarabunPSK" w:cs="TH SarabunPSK"/>
          <w:sz w:val="32"/>
          <w:szCs w:val="32"/>
          <w:cs/>
        </w:rPr>
        <w:tab/>
      </w:r>
      <w:r w:rsidR="005A56A8" w:rsidRPr="003646D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5A56A8" w:rsidRPr="003646D4">
        <w:rPr>
          <w:rFonts w:ascii="TH SarabunPSK" w:hAnsi="TH SarabunPSK" w:cs="TH SarabunPSK"/>
          <w:sz w:val="32"/>
          <w:szCs w:val="32"/>
          <w:cs/>
        </w:rPr>
        <w:tab/>
      </w:r>
      <w:r w:rsidR="005A56A8" w:rsidRPr="003646D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</w:t>
      </w:r>
      <w:r w:rsidR="005A56A8" w:rsidRPr="003646D4">
        <w:rPr>
          <w:rFonts w:ascii="TH SarabunPSK" w:hAnsi="TH SarabunPSK" w:cs="TH SarabunPSK"/>
          <w:sz w:val="32"/>
          <w:szCs w:val="32"/>
          <w:cs/>
        </w:rPr>
        <w:t>(กระทรว</w:t>
      </w:r>
      <w:r w:rsidR="005A56A8" w:rsidRPr="003646D4">
        <w:rPr>
          <w:rFonts w:ascii="TH SarabunPSK" w:hAnsi="TH SarabunPSK" w:cs="TH SarabunPSK" w:hint="cs"/>
          <w:sz w:val="32"/>
          <w:szCs w:val="32"/>
          <w:cs/>
        </w:rPr>
        <w:t>งเกษตรและสหกรณ์</w:t>
      </w:r>
      <w:r w:rsidR="005A56A8" w:rsidRPr="003646D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A56A8" w:rsidRPr="003646D4" w:rsidRDefault="005A56A8" w:rsidP="00F24CD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3277A" w:rsidRPr="003646D4" w:rsidRDefault="00983214" w:rsidP="00F24CD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E7341" w:rsidRPr="003646D4" w:rsidRDefault="001E7341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60BA3" w:rsidRPr="003646D4" w:rsidRDefault="00A60BA3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60BA3" w:rsidRPr="003646D4" w:rsidRDefault="00A60BA3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60BA3" w:rsidRPr="003646D4" w:rsidRDefault="00A60BA3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60BA3" w:rsidRPr="003646D4" w:rsidRDefault="00A60BA3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60BA3" w:rsidRPr="003646D4" w:rsidRDefault="00A60BA3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60BA3" w:rsidRPr="003646D4" w:rsidRDefault="00A60BA3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60BA3" w:rsidRPr="003646D4" w:rsidRDefault="00A60BA3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13BAA" w:rsidRPr="003646D4" w:rsidRDefault="00413BAA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13BAA" w:rsidRPr="003646D4" w:rsidRDefault="00413BAA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13BAA" w:rsidRPr="003646D4" w:rsidRDefault="00413BAA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13BAA" w:rsidRPr="003646D4" w:rsidRDefault="00413BAA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13BAA" w:rsidRPr="003646D4" w:rsidRDefault="00413BAA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13BAA" w:rsidRPr="003646D4" w:rsidRDefault="00413BAA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13BAA" w:rsidRPr="003646D4" w:rsidRDefault="00413BAA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13BAA" w:rsidRPr="003646D4" w:rsidRDefault="00413BAA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13BAA" w:rsidRPr="003646D4" w:rsidRDefault="00413BAA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13BAA" w:rsidRPr="003646D4" w:rsidRDefault="00413BAA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01123" w:rsidRPr="003646D4" w:rsidTr="005A56A8">
        <w:tc>
          <w:tcPr>
            <w:tcW w:w="9594" w:type="dxa"/>
          </w:tcPr>
          <w:p w:rsidR="00701123" w:rsidRPr="003646D4" w:rsidRDefault="00701123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5C51D1" w:rsidRPr="003646D4" w:rsidRDefault="00BF6CA8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5C51D1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การปรับปรุงโครงสร้างการแบ่งส่วนราชการภายในกรมของส่วนราชการในสังกัดกระทรวงศึกษาธิการ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b/>
          <w:bCs/>
          <w:sz w:val="32"/>
          <w:szCs w:val="32"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3646D4">
        <w:rPr>
          <w:rFonts w:ascii="TH SarabunPSK" w:hAnsi="TH SarabunPSK" w:cs="TH SarabunPSK"/>
          <w:sz w:val="32"/>
          <w:szCs w:val="32"/>
          <w:cs/>
        </w:rPr>
        <w:t>รับทราบร่างกฎกระทรวงแบ่งส่วนราชการสำนักงานปลัดกระทรวงกระทรวงศึกษาธิการ พ.ศ.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.... ร่างกฎกระทรวงแบ่งส่วนราชการสำนักงานคณะกรรมการการอาชีวศึกษากระทรวงศึกษาธิการ (ฉบับที่ ..) พ.ศ. ...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และร่างกฎกระทรวงแบ่งส่วนราชการสำนักงานเลขาธิการ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br/>
        <w:t>สภาการศึกษา กระทรวงศึกษาธิการ (ฉบับที่ ..) พ.ศ.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.... รวม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ฉบับ ที่สำนักงานคณะกรรมการกฤษฎีกาตรวจพิจารณาแล้ว และให้สำนักเลขาธิการคณะรัฐมนตรีส่งร่างกฎกระทรวงในเรื่องนี้ให้รัฐมนตรีว่าการกระทรวงการศึกษาธิการลงนามและประกาศในราชกิจจานุเบกษาต่อไป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ตามที่สำนักงานคณะกรรมการกฤษฎีกา (สคก.) เสนอ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ร่างกฎกระทรวง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ทั้ง 3 ฉบับ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สำนักงานคณะกรรมการกฤษฎีกาได้ตรวจพิจารณาแล้ว มีสาระสำคัญเป็นการแบ่งส่วนราชการที่ดำเนินการในกรณีการมอบอำนาจการแบ่งส่วนราชการภายในกรมโดยไม่เพิ่มจำนวนกอง (</w:t>
      </w:r>
      <w:r w:rsidRPr="003646D4">
        <w:rPr>
          <w:rFonts w:ascii="TH SarabunPSK" w:hAnsi="TH SarabunPSK" w:cs="TH SarabunPSK"/>
          <w:sz w:val="32"/>
          <w:szCs w:val="32"/>
        </w:rPr>
        <w:t>rearrange</w:t>
      </w:r>
      <w:r w:rsidRPr="003646D4">
        <w:rPr>
          <w:rFonts w:ascii="TH SarabunPSK" w:hAnsi="TH SarabunPSK" w:cs="TH SarabunPSK"/>
          <w:sz w:val="32"/>
          <w:szCs w:val="32"/>
          <w:cs/>
        </w:rPr>
        <w:t>) ได้แก่ สำนักงานปลัดกระทรวง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กระทรวงศึกษาธิการ สำนักงานคณะกรรมการการอาชีวศึกษา และสำนักงานเลขาธิการสภาการศึกษา เพื่อให้การปรับปรุงโครงสร้างการแบ่งส่วนราชการภายในกรมของส่วนราชการ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ในสังกัดกระทรวงศึกษาธิการเป็นไปด้วยความเรียบร้อยและมีผลอย่างเป็นรูปธรรม และได้ดำเนินการตามขั้นตอนและแนวทางปฏิบัติตามมติคณะรัฐมนตรีเมื่อวันที่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19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2549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แล้ว ประกอบกับห</w:t>
      </w:r>
      <w:r w:rsidR="006215F0" w:rsidRPr="003646D4">
        <w:rPr>
          <w:rFonts w:ascii="TH SarabunPSK" w:hAnsi="TH SarabunPSK" w:cs="TH SarabunPSK" w:hint="cs"/>
          <w:sz w:val="32"/>
          <w:szCs w:val="32"/>
          <w:cs/>
        </w:rPr>
        <w:t>น่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วยงานที่เกี่ยวข้องเห็นชอบด้วยแล้ว สรุปสาระสำคัญ ดังนี้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ทรวงแบ่งส่วน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ราชการสำนักงานปลัดกระ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ทรวง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กระทรวงศึกษาธิการ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br/>
        <w:t>พ.ศ.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มีสาระสำคัญเป็นการปรับปรุงการแบ่งส่วนราชการสำนักงานปลัดกระทรวง (สป.) กระทรวงศึกษาธิการ (ศธ.) รวมทั้งหน้าที่และอำนาจของ สป.ศธ. เนื่องจากพระราชบัญญัติส่งเสริมการเรียนรู้ พ.ศ.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2566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มีผล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ใช้บังคับ</w:t>
      </w:r>
      <w:r w:rsidR="00AB323E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ทำให้สำนักงานส่งเสริมการศึกษานอกระบบและการศึกษาตามอัธยาศัยใน สป.ศธ. เปลี่ยนฐานะเป็นกรมส่งเสริมการเรียนรู้ ศธ. ส่งผลให้ภารกิจที่อยู่ในความรับผิดชอบของ สป.ศธ. เปลี่ยนแปลงไป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3646D4">
        <w:rPr>
          <w:rFonts w:ascii="TH SarabunPSK" w:hAnsi="TH SarabunPSK" w:cs="TH SarabunPSK"/>
          <w:sz w:val="32"/>
          <w:szCs w:val="32"/>
          <w:cs/>
        </w:rPr>
        <w:t>สป.ศธ. มีภารกิจเกี่ยวกับการพัฒนายุทธศาสตร์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การเปลี่ยนแปลงนโยบายของกระทรวงเป็นแผนปฏิบัติราชการ ดำเนินการเกี่ยวกับกฎหมายว่าด้วยการศึกษาแห่งชาติ จัดทำงบประมาณและบริหารราชการประจำทั่วไปของกระทรวง เพื่อให้บรรลุเป้าหมายและเกิดผลสัมฤทธิ์ตามภารกิจของกระทรวง เช่น จัดสรรและพัฒนาระบบบริหารทรัพยากรของกระทรวงเพื่อให้เกิดการประหยัด คุ้มค่า และสมประโยชน์ ดำเนินการเกี่ยวกับการตรวจราชการ กำกับ เร่งรัด ติดตาม และประเมินผล รวมทั้งรับเรื่องราวร้องทุกข์ เป็นต้น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3646D4">
        <w:rPr>
          <w:rFonts w:ascii="TH SarabunPSK" w:hAnsi="TH SarabunPSK" w:cs="TH SarabunPSK"/>
          <w:sz w:val="32"/>
          <w:szCs w:val="32"/>
          <w:cs/>
        </w:rPr>
        <w:t>จัดตั้งส่วนราชการใน สป.ศธ. ดังต่อไปนี้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1</w:t>
      </w:r>
      <w:r w:rsidRPr="003646D4">
        <w:rPr>
          <w:rFonts w:ascii="TH SarabunPSK" w:hAnsi="TH SarabunPSK" w:cs="TH SarabunPSK"/>
          <w:sz w:val="32"/>
          <w:szCs w:val="32"/>
          <w:cs/>
        </w:rPr>
        <w:t>) สำนักอำนวยการ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</w:t>
      </w:r>
      <w:r w:rsidRPr="003646D4">
        <w:rPr>
          <w:rFonts w:ascii="TH SarabunPSK" w:hAnsi="TH SarabunPSK" w:cs="TH SarabunPSK"/>
          <w:sz w:val="32"/>
          <w:szCs w:val="32"/>
          <w:cs/>
        </w:rPr>
        <w:t>) ศูนย์เทคโนโลยีสารสนเทศและการสื่อสาร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</w:t>
      </w:r>
      <w:r w:rsidRPr="003646D4">
        <w:rPr>
          <w:rFonts w:ascii="TH SarabunPSK" w:hAnsi="TH SarabunPSK" w:cs="TH SarabunPSK"/>
          <w:sz w:val="32"/>
          <w:szCs w:val="32"/>
          <w:cs/>
        </w:rPr>
        <w:t>) สถาบันพัฒนาครู คณาจารย์ และบุคลากร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ทางการศึกษา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4</w:t>
      </w:r>
      <w:r w:rsidRPr="003646D4">
        <w:rPr>
          <w:rFonts w:ascii="TH SarabunPSK" w:hAnsi="TH SarabunPSK" w:cs="TH SarabunPSK"/>
          <w:sz w:val="32"/>
          <w:szCs w:val="32"/>
          <w:cs/>
        </w:rPr>
        <w:t>) สำนักการลูกเสือ ยุวกาชาด และกิจการนักเรียน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5</w:t>
      </w:r>
      <w:r w:rsidRPr="003646D4">
        <w:rPr>
          <w:rFonts w:ascii="TH SarabunPSK" w:hAnsi="TH SarabunPSK" w:cs="TH SarabunPSK"/>
          <w:sz w:val="32"/>
          <w:szCs w:val="32"/>
          <w:cs/>
        </w:rPr>
        <w:t>) สำนักความสัมพันธ์ต่างประเทศ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/>
          <w:sz w:val="32"/>
          <w:szCs w:val="32"/>
        </w:rPr>
        <w:t>6</w:t>
      </w:r>
      <w:r w:rsidRPr="003646D4">
        <w:rPr>
          <w:rFonts w:ascii="TH SarabunPSK" w:hAnsi="TH SarabunPSK" w:cs="TH SarabunPSK"/>
          <w:sz w:val="32"/>
          <w:szCs w:val="32"/>
          <w:cs/>
        </w:rPr>
        <w:t>) สำนักงานคณะกรรมการข้าราชการครูและบุคลากร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ทางการศึกษา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7</w:t>
      </w:r>
      <w:r w:rsidRPr="003646D4">
        <w:rPr>
          <w:rFonts w:ascii="TH SarabunPSK" w:hAnsi="TH SarabunPSK" w:cs="TH SarabunPSK"/>
          <w:sz w:val="32"/>
          <w:szCs w:val="32"/>
          <w:cs/>
        </w:rPr>
        <w:t>) สำนักงานคณะกรรมการส่งเสริมการศึกษา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เอกชน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8</w:t>
      </w:r>
      <w:r w:rsidRPr="003646D4">
        <w:rPr>
          <w:rFonts w:ascii="TH SarabunPSK" w:hAnsi="TH SarabunPSK" w:cs="TH SarabunPSK"/>
          <w:sz w:val="32"/>
          <w:szCs w:val="32"/>
          <w:cs/>
        </w:rPr>
        <w:t>) สำนักตรวจราชการและติดตามประเมินผล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9</w:t>
      </w:r>
      <w:r w:rsidRPr="003646D4">
        <w:rPr>
          <w:rFonts w:ascii="TH SarabunPSK" w:hAnsi="TH SarabunPSK" w:cs="TH SarabunPSK"/>
          <w:sz w:val="32"/>
          <w:szCs w:val="32"/>
          <w:cs/>
        </w:rPr>
        <w:t>) สำนักนโยบายและยุทธศาสตร์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10</w:t>
      </w:r>
      <w:r w:rsidRPr="003646D4">
        <w:rPr>
          <w:rFonts w:ascii="TH SarabunPSK" w:hAnsi="TH SarabunPSK" w:cs="TH SarabunPSK"/>
          <w:sz w:val="32"/>
          <w:szCs w:val="32"/>
          <w:cs/>
        </w:rPr>
        <w:t>) สำนักนิติการ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ทรวงแบ่งส่วน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ราชการ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สำนักงานคณะกรรมการ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การอาชีวศึกษา กระทรวงศึกษาธิการ (ฉบับที่ ..) พ.ศ. ..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มีสาระสำคัญเป็นการแก้ไขเพิ่มเติมกฎกระทรวงแบ่งส่วนราชการสำนักงานคณะกรรมการการอาชีวศึกษา กระทรวงศึกษาธิการ พ.ศ.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2546 </w:t>
      </w:r>
      <w:r w:rsidRPr="003646D4">
        <w:rPr>
          <w:rFonts w:ascii="TH SarabunPSK" w:hAnsi="TH SarabunPSK" w:cs="TH SarabunPSK"/>
          <w:sz w:val="32"/>
          <w:szCs w:val="32"/>
          <w:cs/>
        </w:rPr>
        <w:t>โดยกำหนดให้มีกลุ่มตรวจสอบภายใน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และกลุ่มพัฒนาระบบบริหารขึ้นในสำนักงานคณะกรรมการการอาชีวศึกษา (สอศ.) ศธ. เพื่อทำหน้าที่ตรวจสอบการดำเนินงาน สนับสนุนการปฏิบัติงาน และพัฒนาการบริหารของ สอศ. อันจะทำให้การปฏิบัติภารกิจตามหน้าที่และอำนาจมีประสิทธิภาพและประประสิทธิผลยิ่งขึ้น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5C51D1" w:rsidRPr="003646D4" w:rsidTr="005A56A8">
        <w:tc>
          <w:tcPr>
            <w:tcW w:w="4815" w:type="dxa"/>
          </w:tcPr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กฎกระทรวงแบ่งส่วนราชการสำนักงานคณะกรรมการการอาชีวศึกษา กระทรวงศึกษาธิการ พ.ศ.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2546</w:t>
            </w:r>
          </w:p>
        </w:tc>
        <w:tc>
          <w:tcPr>
            <w:tcW w:w="4678" w:type="dxa"/>
          </w:tcPr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ทรวงแบ่งส่วน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ราชการ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สำนักงานคณะกรรมการ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การอาชีวศึกษา กระทรวงศึกษาธิการ (ฉบับที่ ..) พ.ศ. ..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5C51D1" w:rsidRPr="003646D4" w:rsidTr="005A56A8">
        <w:tc>
          <w:tcPr>
            <w:tcW w:w="4815" w:type="dxa"/>
          </w:tcPr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ให้แบ่งส่วนราชการสำนักงานคณะกรรมการการอาชีวศึกษา ดังต่อไปนี้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) สำนักอำนวยการ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สำนักความร่วมมือ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(3) สำนักติดตามและประเมินผลการอาชีวศึกษา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(4) สำนักนโยบายและแผนการอาชีวศึกษา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(5) สำนักพัฒนาสมรรถนะครูและบุคลากรอาชีวศึกษา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(6) สำนักมาตรฐานการอาชีวศึกษาและวิชาชีพ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(7) สำนักวิจัยและพัฒนาการอาชีวศึกษา</w:t>
            </w:r>
          </w:p>
        </w:tc>
        <w:tc>
          <w:tcPr>
            <w:tcW w:w="4678" w:type="dxa"/>
          </w:tcPr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ให้แบ่งส่วนราชการสำนักงานคณะกรรมการการอาชีวศึกษา ดังต่อไปนี้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) สำนักอำนวยการ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สำนักความร่วมมือ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(3) สำนักติดตามและประเมินผลการอาชีวศึกษา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(4) สำนักนโยบายและแผนการอาชีวศึกษา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(5) สำนักพัฒนาสมรรถนะครูและบุคลากรอาชีวศึกษา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(6) สำนักมาตรฐานการอาชีวศึกษาและวิชาชีพ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(7) สำนักวิจัยและพัฒนาการอาชีวศึกษา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(8)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กลุ่มตรวจสอบภายใน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(9)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กลุ่มพัฒนาระบบบริหาร</w:t>
            </w:r>
          </w:p>
        </w:tc>
      </w:tr>
    </w:tbl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ร่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างกฎกระทรวงแบ่งส่วนราชการสำนักงานเลขาธิการสภาการศึกษา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กระทรวงศึกษาธิการ (ฉบับที่ ..) พ.ศ. ...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มีสาระสำคัญเป็นการแก้ไขเพิ่มเติมกฎกระทรวงแบ่งส่วนราชการสำนักงานเลขาธิการสภาการศึกษา กระทรวงศึกษาธิการ พ.ศ.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2546 </w:t>
      </w:r>
      <w:r w:rsidRPr="003646D4">
        <w:rPr>
          <w:rFonts w:ascii="TH SarabunPSK" w:hAnsi="TH SarabunPSK" w:cs="TH SarabunPSK"/>
          <w:sz w:val="32"/>
          <w:szCs w:val="32"/>
          <w:cs/>
        </w:rPr>
        <w:t>โดยกำหนดให้มีกลุ่มตรวจสอบภายในและกลุ่มพัฒนาระบบบริหารขึ้น</w:t>
      </w:r>
      <w:r w:rsidR="00AB323E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ในสำนักงานเลขาธิการสภาการศึกษา (สกศ.) ศธ. เพื่อทำหน้าที่ในการตรวจสอบการดำเนินงาน สนับสนุนการปฏิบัติงาน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และการพัฒนาการบริหารของ สกศ. อันจะทำให้การปฏิบัติภารกิจตามหน้าที่และอำนาจมีประสิทธิภาพและประสิทธิผลยิ่งขึ้น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5C51D1" w:rsidRPr="003646D4" w:rsidTr="005A56A8">
        <w:tc>
          <w:tcPr>
            <w:tcW w:w="4815" w:type="dxa"/>
          </w:tcPr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กฎกระทรวงแบ่งส่วนราชการสำนักงาน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เลขาธิการ สภาการศึกษา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กระทรวงศึกษาธิการ พ.ศ.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2546</w:t>
            </w:r>
          </w:p>
        </w:tc>
        <w:tc>
          <w:tcPr>
            <w:tcW w:w="4394" w:type="dxa"/>
          </w:tcPr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ทรวงแบ่งส่วน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ราชการสำนักงาน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เลขาธิการ สภาการศึกษา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กระทรวงศึกษาธิการ (ฉบับที่ ..) พ.ศ. ..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5C51D1" w:rsidRPr="003646D4" w:rsidTr="005A56A8">
        <w:tc>
          <w:tcPr>
            <w:tcW w:w="4815" w:type="dxa"/>
          </w:tcPr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ให้แบ่งส่วนราชการ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เลขาธิการ สภาการศึกษา ดังต่อไปนี้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) สำนักอำนวยการ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สำนักนโยบายและแผนการศึกษา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(3) สำนักประเมินผลการจัดศึกษา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(4) สำนักพัฒนากฎหมายการศึกษา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(5) สำนักมาตรฐานการศึกษาและพัฒนาการเรียนรู้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(7) สำนักวิจัยและพัฒนาการศึกษา</w:t>
            </w:r>
          </w:p>
        </w:tc>
        <w:tc>
          <w:tcPr>
            <w:tcW w:w="4394" w:type="dxa"/>
          </w:tcPr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ให้แบ่งส่วนราชการ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เลขาธิการ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สภาการศึกษา ดังต่อไปนี้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) สำนักอำนวยการ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(2)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สำนักนโยบายและแผนการศึกษา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(3) สำนักประเมินผลการจัดศึกษา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(4) สำนักพัฒนากฎหมายการศึกษา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(5) สำนักมาตรฐานการศึกษาและพัฒนาการเรียนรู้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(7) สำนักวิจัยและพัฒนาการศึกษา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(8)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กลุ่มตรวจสอบภายใน</w:t>
            </w:r>
          </w:p>
          <w:p w:rsidR="005C51D1" w:rsidRPr="003646D4" w:rsidRDefault="005C51D1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(9)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กลุ่มพัฒนาระบบบริหาร</w:t>
            </w:r>
          </w:p>
        </w:tc>
      </w:tr>
    </w:tbl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51D1" w:rsidRPr="003646D4" w:rsidRDefault="00BF6CA8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5C51D1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ร่างกฎกระทรวงแบ่งส่วนราชการกรมส่งเสริมการเรียนรู้ กระทรวงศึกษาธิการ พ.ศ. ....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3646D4">
        <w:rPr>
          <w:rFonts w:ascii="TH SarabunPSK" w:hAnsi="TH SarabunPSK" w:cs="TH SarabunPSK"/>
          <w:sz w:val="32"/>
          <w:szCs w:val="32"/>
          <w:cs/>
        </w:rPr>
        <w:t>รับทราบร่างกฎกระทรวง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แบ่งส่วนราชการกรมส่งเสริมการเรียนรู้ กระทรวงศึกษาธิการ พ.ศ. .... </w:t>
      </w:r>
      <w:r w:rsidRPr="003646D4">
        <w:rPr>
          <w:rFonts w:ascii="TH SarabunPSK" w:hAnsi="TH SarabunPSK" w:cs="TH SarabunPSK"/>
          <w:sz w:val="32"/>
          <w:szCs w:val="32"/>
          <w:cs/>
        </w:rPr>
        <w:t>ที่สำนักงานคณะกรรมการกฤษฎีกาตรวจพิจารณาแล้ว และให้สำนักเลขาธิการคณะรัฐมนตรีส่งร่างกฎกระทรวงในเรื่องนี้ให้รัฐมนตรีว่าการกระทรวงการศึกษาธิการลงนามและประกาศในราชกิจจานุเบกษาต่อไป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ตามที่สำนักงานคณะกรรมการกฤษฎีกา (สคก.) เสนอ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ส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ค</w:t>
      </w:r>
      <w:r w:rsidRPr="003646D4">
        <w:rPr>
          <w:rFonts w:ascii="TH SarabunPSK" w:hAnsi="TH SarabunPSK" w:cs="TH SarabunPSK"/>
          <w:sz w:val="32"/>
          <w:szCs w:val="32"/>
          <w:cs/>
        </w:rPr>
        <w:t>ก. ได้ตรวจพิจารณาร่างกฎกระทรวง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แบ่งส่วนราชการกรมส่งเสริมการเรียนรู้ฯ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เสร็จแล้ว </w:t>
      </w:r>
      <w:r w:rsidR="00AB323E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มีสาระสำคัญเป็นการแบ่งส่วนราชการในกรมส่งเสริมการเรียนรู้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 (</w:t>
      </w:r>
      <w:r w:rsidRPr="003646D4">
        <w:rPr>
          <w:rFonts w:ascii="TH SarabunPSK" w:hAnsi="TH SarabunPSK" w:cs="TH SarabunPSK"/>
          <w:sz w:val="32"/>
          <w:szCs w:val="32"/>
          <w:cs/>
        </w:rPr>
        <w:t>ศธ.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646D4">
        <w:rPr>
          <w:rFonts w:ascii="TH SarabunPSK" w:hAnsi="TH SarabunPSK" w:cs="TH SarabunPSK"/>
          <w:sz w:val="32"/>
          <w:szCs w:val="32"/>
          <w:cs/>
        </w:rPr>
        <w:t>เพื่อกำหนดหน้าที่</w:t>
      </w:r>
      <w:r w:rsidR="00AB323E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และอำนาจของแต่ละส่วนราชการให้เหมาะสมกับการดำเนินงานในปัจจุบัน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เนื่องจากพระราชบัญญัติส่งเสริมการเรียนรู้ พ.ศ.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2566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ได้มีผลใช้บังคับ ทำให้สำนักงานส่งเสริมการศึกษานอกระบบและการศึกษาตามอัธยาศัยใน</w:t>
      </w:r>
      <w:r w:rsidRPr="003646D4">
        <w:rPr>
          <w:rFonts w:ascii="TH SarabunPSK" w:hAnsi="TH SarabunPSK" w:cs="TH SarabunPSK"/>
          <w:sz w:val="32"/>
          <w:szCs w:val="32"/>
          <w:cs/>
        </w:rPr>
        <w:lastRenderedPageBreak/>
        <w:t>สำนักงานปลัดกระทรวงศึกษาธิการ (สป.) ศธ. เปลี่ยนฐานะเป็นกรมส่งเสริมการเรียนรู้ ศธ. ซึ่งมีฐานะเป็นนิติบุคคลและเป็นกรมใน ศธ.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1. กรมส่งเสริมการเรียนรู้ ศธ. มีภารกิจเกี่ยวกับการจัด ส่งเสริมและสนับสนุนการเรียนรู้ตลอดชีวิต การเรียนรู้เพื่อพัฒนาตนเอง การเรียนรู้เพื่อคุณวุฒิตามระดับและการเรียนรู้ในรูปแบบอื่นที่จะก่อให้เกิดประโยชน์</w:t>
      </w:r>
      <w:r w:rsidR="00AB323E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แก่ประชาชน เพื่อให้บุคคลมีทักษะการเรียนรู้ทักษะอาชีพ ทักษะชีวิตที่สอดคล้องและเท่าทันพัฒนาการของโลก และมีโอกาสพัฒนาหรือเพิ่มพูนทักษะของตนให้สูงขึ้นหรือปรับเปลี่ยนทักษะของตนตามความถนัดหรือความจำเป็น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sz w:val="32"/>
          <w:szCs w:val="32"/>
          <w:cs/>
        </w:rPr>
        <w:t>จัดตั้งส่วนราชการในกรมส่งเสริมการเรียนรู้ ศธ. ดังต่อไปนี้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1</w:t>
      </w:r>
      <w:r w:rsidRPr="003646D4">
        <w:rPr>
          <w:rFonts w:ascii="TH SarabunPSK" w:hAnsi="TH SarabunPSK" w:cs="TH SarabunPSK"/>
          <w:sz w:val="32"/>
          <w:szCs w:val="32"/>
          <w:cs/>
        </w:rPr>
        <w:t>) สำนักงานเลขานุการกรม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กองบริหารทรัพยากรบุคคล 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</w:t>
      </w:r>
      <w:r w:rsidRPr="003646D4">
        <w:rPr>
          <w:rFonts w:ascii="TH SarabunPSK" w:hAnsi="TH SarabunPSK" w:cs="TH SarabunPSK"/>
          <w:sz w:val="32"/>
          <w:szCs w:val="32"/>
          <w:cs/>
        </w:rPr>
        <w:t>) กองมาตรฐานและส่งเสริมการเรียนรู้เพื่อคุณวุฒิ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4</w:t>
      </w:r>
      <w:r w:rsidRPr="003646D4">
        <w:rPr>
          <w:rFonts w:ascii="TH SarabunPSK" w:hAnsi="TH SarabunPSK" w:cs="TH SarabunPSK"/>
          <w:sz w:val="32"/>
          <w:szCs w:val="32"/>
          <w:cs/>
        </w:rPr>
        <w:t>) กองยุทธศาสตร์และแผนงา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กองส่งเสริมและพัฒนานวัตกรรมการเรียนรู้ 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6</w:t>
      </w:r>
      <w:r w:rsidRPr="003646D4">
        <w:rPr>
          <w:rFonts w:ascii="TH SarabunPSK" w:hAnsi="TH SarabunPSK" w:cs="TH SarabunPSK"/>
          <w:sz w:val="32"/>
          <w:szCs w:val="32"/>
          <w:cs/>
        </w:rPr>
        <w:t>) ศูนย์เทคโนโลยีดิจิทัลเพื่อส่งเสริมการเรียนรู้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7</w:t>
      </w:r>
      <w:r w:rsidRPr="003646D4">
        <w:rPr>
          <w:rFonts w:ascii="TH SarabunPSK" w:hAnsi="TH SarabunPSK" w:cs="TH SarabunPSK"/>
          <w:sz w:val="32"/>
          <w:szCs w:val="32"/>
          <w:cs/>
        </w:rPr>
        <w:t>) ศูนย์ส่งเสริมและพัฒนาการเรีย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น</w:t>
      </w:r>
      <w:r w:rsidRPr="003646D4">
        <w:rPr>
          <w:rFonts w:ascii="TH SarabunPSK" w:hAnsi="TH SarabunPSK" w:cs="TH SarabunPSK"/>
          <w:sz w:val="32"/>
          <w:szCs w:val="32"/>
          <w:cs/>
        </w:rPr>
        <w:t>รู้ทางวิทยาศาสตร์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C51D1" w:rsidRPr="003646D4" w:rsidRDefault="00BF6CA8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5C51D1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ร่างกฎกระทรวงจัดตั้งส่วนราชการในมหาวิทยาลัยราชภัฏอุดรธานี กระทรวงการอุดมศึกษา วิทยาศาสตร์ วิจัยและนวัตกรรม พ.ศ. ....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คณะรัฐมนตรีรับทราบร่างกฎกระทรวงจัดตั้งส่วนราชการในมหาวิทยาลัยราชภัฏอุดรธานี กระทรวงการอุดมศึกษา วิทยาศาสตร์ วิจัยและนวัตกรรม พ.ศ. ....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ที่สำนักงานคณะกรรมการกฤษฎีกาตรวจพิจารณาแล้ว และให้สำนักเลขาธิการคณะรัฐมนตรีส่งร่างกฎกระทรวงในเรื่องนี้ให้รัฐมนตรีว่าการกระทรวงกา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รอุดมศึกษา วิทยาศาสตร์ วิจัยและนวัตกรรม</w:t>
      </w:r>
      <w:r w:rsidRPr="003646D4">
        <w:rPr>
          <w:rFonts w:ascii="TH SarabunPSK" w:hAnsi="TH SarabunPSK" w:cs="TH SarabunPSK"/>
          <w:sz w:val="32"/>
          <w:szCs w:val="32"/>
          <w:cs/>
        </w:rPr>
        <w:t>ลงนามและประกาศในราชกิจจานุเบกษาต่อไป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ตามที่สำนักงานคณะกรรมการกฤษฎีกา (สคก.) เสนอ 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ส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ค</w:t>
      </w:r>
      <w:r w:rsidRPr="003646D4">
        <w:rPr>
          <w:rFonts w:ascii="TH SarabunPSK" w:hAnsi="TH SarabunPSK" w:cs="TH SarabunPSK"/>
          <w:sz w:val="32"/>
          <w:szCs w:val="32"/>
          <w:cs/>
        </w:rPr>
        <w:t>ก. ได้ตรวจพิจารณาร่างกฎกระทรวง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จัดตั้งส่วนราชการในมหาวิทยาลัยราชภัฏอุดรธานีฯ เสร็จแล้ว มีสาระสำคัญเป็นการจัดตั้งส่วนราชการในมหาวิทยาลัยราชภัฏอุดรธานี อว. เสียใหม่ โดยยกเลิกกฎกระทรวงจัดตั้งส่วนราชการในมหาวิทยาลัยราชภัฏอุดรธานี กระทรวงศึกษาธิการ พ.ศ. 2548 และแก้ไขชื่อ </w:t>
      </w:r>
      <w:r w:rsidRPr="003646D4">
        <w:rPr>
          <w:rFonts w:ascii="TH SarabunPSK" w:hAnsi="TH SarabunPSK" w:cs="TH SarabunPSK"/>
          <w:sz w:val="32"/>
          <w:szCs w:val="32"/>
          <w:cs/>
        </w:rPr>
        <w:t>“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คณะเทคโนโลยี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3646D4">
        <w:rPr>
          <w:rFonts w:ascii="TH SarabunPSK" w:hAnsi="TH SarabunPSK" w:cs="TH SarabunPSK"/>
          <w:sz w:val="32"/>
          <w:szCs w:val="32"/>
          <w:cs/>
        </w:rPr>
        <w:t>“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คณะเทคโนโลยี</w:t>
      </w:r>
      <w:r w:rsidRPr="003646D4">
        <w:rPr>
          <w:rFonts w:ascii="TH SarabunPSK" w:hAnsi="TH SarabunPSK" w:cs="TH SarabunPSK" w:hint="cs"/>
          <w:sz w:val="32"/>
          <w:szCs w:val="32"/>
          <w:u w:val="single"/>
          <w:cs/>
        </w:rPr>
        <w:t>และวิศวกรรมศาสตร์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เพื่อให้สอดคล้องกับภารกิจและการดำเนินงานในปัจจุบัน อีกทั้งเป็นการยกระดับคุณภาพของการจัดการเรียนการสอนด้านเทคโนโลยีและวิศวกรรมศาสตร์ เพื่อให้สอดคล้องกับแผนการพัฒนามหาวิทยาลัยที่จัดอยู่ในกลุ่มพัฒนาชุมชนท้องถิ่นหรือชุมชนอื่น</w:t>
      </w:r>
    </w:p>
    <w:p w:rsidR="005C51D1" w:rsidRPr="003646D4" w:rsidRDefault="005C51D1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5FF9" w:rsidRPr="003646D4" w:rsidRDefault="00BF6CA8" w:rsidP="00F24CD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605FF9" w:rsidRPr="003646D4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 ฉบับที่ ..</w:t>
      </w:r>
      <w:r w:rsidR="00605FF9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605FF9" w:rsidRPr="003646D4">
        <w:rPr>
          <w:rFonts w:ascii="TH SarabunPSK" w:hAnsi="TH SarabunPSK" w:cs="TH SarabunPSK"/>
          <w:b/>
          <w:bCs/>
          <w:sz w:val="32"/>
          <w:szCs w:val="32"/>
          <w:cs/>
        </w:rPr>
        <w:t>พ.ศ. ...</w:t>
      </w:r>
      <w:r w:rsidR="00605FF9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05FF9" w:rsidRPr="003646D4">
        <w:rPr>
          <w:rFonts w:ascii="TH SarabunPSK" w:hAnsi="TH SarabunPSK" w:cs="TH SarabunPSK"/>
          <w:b/>
          <w:bCs/>
          <w:sz w:val="32"/>
          <w:szCs w:val="32"/>
          <w:cs/>
        </w:rPr>
        <w:t>) ออกตามความในประมวลรัษฎากร ว่าด้วยการยกเว้นรัษฎากร</w:t>
      </w:r>
    </w:p>
    <w:p w:rsidR="00605FF9" w:rsidRPr="003646D4" w:rsidRDefault="00605FF9" w:rsidP="00F24CD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(การปรับปรุงมาตรการภาษีเพื่อส่งเสริมการลงทุนเพื่อความยั่งยืนของประเทศไทย)</w:t>
      </w:r>
    </w:p>
    <w:p w:rsidR="00605FF9" w:rsidRPr="003646D4" w:rsidRDefault="00605FF9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3646D4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...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.</w:t>
      </w:r>
      <w:r w:rsidRPr="003646D4">
        <w:rPr>
          <w:rFonts w:ascii="TH SarabunPSK" w:hAnsi="TH SarabunPSK" w:cs="TH SarabunPSK"/>
          <w:sz w:val="32"/>
          <w:szCs w:val="32"/>
          <w:cs/>
        </w:rPr>
        <w:t>) ออกตามความในประมวลรัษฎากร ว่าด้วยการยกเว้นรัษฎากร (การปรับปรุงมาตรการภาษีเพื่อส่งเสริมการลงทุนเพื่อความยั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่</w:t>
      </w:r>
      <w:r w:rsidRPr="003646D4">
        <w:rPr>
          <w:rFonts w:ascii="TH SarabunPSK" w:hAnsi="TH SarabunPSK" w:cs="TH SarabunPSK"/>
          <w:sz w:val="32"/>
          <w:szCs w:val="32"/>
          <w:cs/>
        </w:rPr>
        <w:t>งยืนของประเทศไทย) ที่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3646D4">
        <w:rPr>
          <w:rFonts w:ascii="TH SarabunPSK" w:hAnsi="TH SarabunPSK" w:cs="TH SarabunPSK"/>
          <w:sz w:val="32"/>
          <w:szCs w:val="32"/>
          <w:cs/>
        </w:rPr>
        <w:t>นักงานคณะกรรมการกฤษฎีกา (สคก.) ตรวจพิจารณาแล้ว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3646D4">
        <w:rPr>
          <w:rFonts w:ascii="TH SarabunPSK" w:hAnsi="TH SarabunPSK" w:cs="TH SarabunPSK"/>
          <w:sz w:val="32"/>
          <w:szCs w:val="32"/>
          <w:cs/>
        </w:rPr>
        <w:t>กระทรวงการคลัง (กค.)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เสนอ </w:t>
      </w:r>
    </w:p>
    <w:p w:rsidR="00605FF9" w:rsidRPr="003646D4" w:rsidRDefault="00605FF9" w:rsidP="00F24CD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605FF9" w:rsidRPr="003646D4" w:rsidRDefault="00605FF9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1.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ร่างกฎกระทรวงฯ </w:t>
      </w:r>
      <w:r w:rsidRPr="003646D4">
        <w:rPr>
          <w:rFonts w:ascii="TH SarabunPSK" w:hAnsi="TH SarabunPSK" w:cs="TH SarabunPSK"/>
          <w:sz w:val="32"/>
          <w:szCs w:val="32"/>
          <w:cs/>
        </w:rPr>
        <w:t>ที่กระทรวงการคลังเสนอ คณะรัฐมน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ตรี</w:t>
      </w:r>
      <w:r w:rsidRPr="003646D4">
        <w:rPr>
          <w:rFonts w:ascii="TH SarabunPSK" w:hAnsi="TH SarabunPSK" w:cs="TH SarabunPSK"/>
          <w:sz w:val="32"/>
          <w:szCs w:val="32"/>
          <w:cs/>
        </w:rPr>
        <w:t>ได้เคยมีมติ (</w:t>
      </w:r>
      <w:r w:rsidRPr="003646D4">
        <w:rPr>
          <w:rFonts w:ascii="TH SarabunPSK" w:hAnsi="TH SarabunPSK" w:cs="TH SarabunPSK"/>
          <w:sz w:val="32"/>
          <w:szCs w:val="32"/>
        </w:rPr>
        <w:t>30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3646D4">
        <w:rPr>
          <w:rFonts w:ascii="TH SarabunPSK" w:hAnsi="TH SarabunPSK" w:cs="TH SarabunPSK"/>
          <w:sz w:val="32"/>
          <w:szCs w:val="32"/>
        </w:rPr>
        <w:t>2567</w:t>
      </w:r>
      <w:r w:rsidRPr="003646D4">
        <w:rPr>
          <w:rFonts w:ascii="TH SarabunPSK" w:hAnsi="TH SarabunPSK" w:cs="TH SarabunPSK"/>
          <w:sz w:val="32"/>
          <w:szCs w:val="32"/>
          <w:cs/>
        </w:rPr>
        <w:t>) อนุมัติหลักการและสำนักงานคณะกรรมการกฤษฎีกาได้ตรวจพิจารณาแล้ว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มีสาระสำคัญเป็นการปรับปรุงการให้สิทธิประโยชน์ตามมาตรการภาษีเพื่อส่งเสริมการลงทุนเพื่อความยั่งยืนของประเทศไทย ในกองทุนรวมไทยเพื่อความยั่งยืน (</w:t>
      </w:r>
      <w:r w:rsidRPr="003646D4">
        <w:rPr>
          <w:rFonts w:ascii="TH SarabunPSK" w:hAnsi="TH SarabunPSK" w:cs="TH SarabunPSK"/>
          <w:sz w:val="32"/>
          <w:szCs w:val="32"/>
        </w:rPr>
        <w:t>TESG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โดยให้ขยายวงเงินการหักลดหย่อนภาษีเงินได้บุคคลธรรมดาจากค่าซื้อหน่วยลงทุนในกองทุนรวมไทยเพื่อความยั่งยืนจาก </w:t>
      </w:r>
      <w:r w:rsidRPr="003646D4">
        <w:rPr>
          <w:rFonts w:ascii="TH SarabunPSK" w:hAnsi="TH SarabunPSK" w:cs="TH SarabunPSK"/>
          <w:sz w:val="32"/>
          <w:szCs w:val="32"/>
        </w:rPr>
        <w:t>100,000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บาทต่อปีภาษี เป็น </w:t>
      </w:r>
      <w:r w:rsidRPr="003646D4">
        <w:rPr>
          <w:rFonts w:ascii="TH SarabunPSK" w:hAnsi="TH SarabunPSK" w:cs="TH SarabunPSK"/>
          <w:sz w:val="32"/>
          <w:szCs w:val="32"/>
        </w:rPr>
        <w:t>300,000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บาทต่อปีภาษี ทั้งนี้ ในอัตราไม่เกินร้อยละ </w:t>
      </w:r>
      <w:r w:rsidRPr="003646D4">
        <w:rPr>
          <w:rFonts w:ascii="TH SarabunPSK" w:hAnsi="TH SarabunPSK" w:cs="TH SarabunPSK"/>
          <w:sz w:val="32"/>
          <w:szCs w:val="32"/>
        </w:rPr>
        <w:t xml:space="preserve">30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ของเงินได้พึงประเมิน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และให้ลดเวลาถือครองหน่วยลงทุนเหลือไม่น้อยกว่า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(จากเดิมต้องถือครองหน่วยลงทุนเป็นเวลาไม่น้อยกว่า 8 ปี)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สำหรับหน่วยลงทุนที่ซื้อตั้งแต่วันที่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2567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ถึงวันที่ 31 ธันวาคม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2569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และกำหนดให้ไม่ต้องนำเงินหรือผลประโยชน์ใด ๆ ที่ได้รับเนื่องจากการขายหน่วยลงทุนคืนให้แก่ </w:t>
      </w:r>
      <w:r w:rsidRPr="003646D4">
        <w:rPr>
          <w:rFonts w:ascii="TH SarabunPSK" w:hAnsi="TH SarabunPSK" w:cs="TH SarabunPSK"/>
          <w:b/>
          <w:bCs/>
          <w:sz w:val="32"/>
          <w:szCs w:val="32"/>
        </w:rPr>
        <w:t xml:space="preserve">TESG </w:t>
      </w:r>
      <w:r w:rsidR="00B93378" w:rsidRPr="003646D4">
        <w:rPr>
          <w:rFonts w:ascii="TH SarabunPSK" w:hAnsi="TH SarabunPSK" w:cs="TH SarabunPSK"/>
          <w:b/>
          <w:bCs/>
          <w:sz w:val="32"/>
          <w:szCs w:val="32"/>
          <w:cs/>
        </w:rPr>
        <w:t>มารวมคำนวณภาษีเงินได้บุคค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ลธรรมดา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(ต้องถือหน่วยลงทุนดังกล่าวมาแล้วไม่น้อยกว่า 5 ปี นับตั้งแต่วันที่ซื้อหน่วยลงทุน)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โดยวงเงิน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ลงทุนของ </w:t>
      </w:r>
      <w:r w:rsidRPr="003646D4">
        <w:rPr>
          <w:rFonts w:ascii="TH SarabunPSK" w:hAnsi="TH SarabunPSK" w:cs="TH SarabunPSK"/>
          <w:b/>
          <w:bCs/>
          <w:sz w:val="32"/>
          <w:szCs w:val="32"/>
        </w:rPr>
        <w:t>Thai ESG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จะไม่ถูกนับรวมกับกองทุนการ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อมเพื่อการเก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ษียณอายุ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อื่น ๆ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ได้แก่ กอง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ทุนรวม</w:t>
      </w:r>
      <w:r w:rsidRPr="003646D4">
        <w:rPr>
          <w:rFonts w:ascii="TH SarabunPSK" w:hAnsi="TH SarabunPSK" w:cs="TH SarabunPSK"/>
          <w:sz w:val="32"/>
          <w:szCs w:val="32"/>
          <w:cs/>
        </w:rPr>
        <w:t>เพื่อส่งเสริมการออมระยะยาว (</w:t>
      </w:r>
      <w:r w:rsidRPr="003646D4">
        <w:rPr>
          <w:rFonts w:ascii="TH SarabunPSK" w:hAnsi="TH SarabunPSK" w:cs="TH SarabunPSK"/>
          <w:sz w:val="32"/>
          <w:szCs w:val="32"/>
        </w:rPr>
        <w:t>SSF</w:t>
      </w:r>
      <w:r w:rsidRPr="003646D4">
        <w:rPr>
          <w:rFonts w:ascii="TH SarabunPSK" w:hAnsi="TH SarabunPSK" w:cs="TH SarabunPSK"/>
          <w:sz w:val="32"/>
          <w:szCs w:val="32"/>
          <w:cs/>
        </w:rPr>
        <w:t>) กองทุนรวมเพื่อการเลี้ยงชีพ (</w:t>
      </w:r>
      <w:r w:rsidRPr="003646D4">
        <w:rPr>
          <w:rFonts w:ascii="TH SarabunPSK" w:hAnsi="TH SarabunPSK" w:cs="TH SarabunPSK"/>
          <w:sz w:val="32"/>
          <w:szCs w:val="32"/>
        </w:rPr>
        <w:t>RMF</w:t>
      </w:r>
      <w:r w:rsidRPr="003646D4">
        <w:rPr>
          <w:rFonts w:ascii="TH SarabunPSK" w:hAnsi="TH SarabunPSK" w:cs="TH SarabunPSK"/>
          <w:sz w:val="32"/>
          <w:szCs w:val="32"/>
          <w:cs/>
        </w:rPr>
        <w:t>) กองทุนสำรองเลี้ยงชีพ (</w:t>
      </w:r>
      <w:r w:rsidRPr="003646D4">
        <w:rPr>
          <w:rFonts w:ascii="TH SarabunPSK" w:hAnsi="TH SarabunPSK" w:cs="TH SarabunPSK"/>
          <w:sz w:val="32"/>
          <w:szCs w:val="32"/>
        </w:rPr>
        <w:t>PVD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กองทุนบำเหน็จบำนาญข้าราชการ (กบข.) กองทุนสงเคราะห์ครูโรงเรียนเอกชน และกองทุนการออมแห่งชาติ (กอช.) และเบี้ยประกันชีวิตแบบบำนาญ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ที่ปัจจุบันกำหนดเพดานลดหย่อนภาษี รวมกันได้ไม่เกิน </w:t>
      </w:r>
      <w:r w:rsidRPr="003646D4">
        <w:rPr>
          <w:rFonts w:ascii="TH SarabunPSK" w:hAnsi="TH SarabunPSK" w:cs="TH SarabunPSK"/>
          <w:b/>
          <w:bCs/>
          <w:sz w:val="32"/>
          <w:szCs w:val="32"/>
        </w:rPr>
        <w:t>500,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000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605FF9" w:rsidRPr="003646D4" w:rsidRDefault="00605FF9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กรณีผู้มีเงินได้ซื้อกองทุน </w:t>
      </w:r>
      <w:r w:rsidRPr="003646D4">
        <w:rPr>
          <w:rFonts w:ascii="TH SarabunPSK" w:hAnsi="TH SarabunPSK" w:cs="TH SarabunPSK"/>
          <w:sz w:val="32"/>
          <w:szCs w:val="32"/>
        </w:rPr>
        <w:t xml:space="preserve">TESG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1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3646D4">
        <w:rPr>
          <w:rFonts w:ascii="TH SarabunPSK" w:hAnsi="TH SarabunPSK" w:cs="TH SarabunPSK"/>
          <w:sz w:val="32"/>
          <w:szCs w:val="32"/>
          <w:cs/>
        </w:rPr>
        <w:t>ถึงวันก่อนวันที่กฎกระทรวง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24355C" w:rsidRPr="003646D4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กระทรวงการคลังเสนอ มีผลใช้บังคับ ผู้มีเงินได้ดังกล่าวจะได้รับสิทธิหักค่าลดหย่อนค่าซื้อหน่วยลงทุนในอัตราร้อยละ </w:t>
      </w:r>
      <w:r w:rsidRPr="003646D4">
        <w:rPr>
          <w:rFonts w:ascii="TH SarabunPSK" w:hAnsi="TH SarabunPSK" w:cs="TH SarabunPSK"/>
          <w:sz w:val="32"/>
          <w:szCs w:val="32"/>
        </w:rPr>
        <w:t>30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ของเงินได้พึงประเมิน เฉพาะส่วนที่ไม่เกิน </w:t>
      </w:r>
      <w:r w:rsidRPr="003646D4">
        <w:rPr>
          <w:rFonts w:ascii="TH SarabunPSK" w:hAnsi="TH SarabunPSK" w:cs="TH SarabunPSK"/>
          <w:sz w:val="32"/>
          <w:szCs w:val="32"/>
        </w:rPr>
        <w:t>300,000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บาท และได้รับลดเวลาถือครองหน่วยลงทุนเหลือเป็นเวลาไม่น้อยกว่า </w:t>
      </w:r>
      <w:r w:rsidRPr="003646D4">
        <w:rPr>
          <w:rFonts w:ascii="TH SarabunPSK" w:hAnsi="TH SarabunPSK" w:cs="TH SarabunPSK"/>
          <w:sz w:val="32"/>
          <w:szCs w:val="32"/>
        </w:rPr>
        <w:t>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ปีนับตั้งแต่วันที่ซื้อหน่วยลงทุนด้วย (ส่วน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กรณีที่ซื้อกองทุน </w:t>
      </w:r>
      <w:r w:rsidRPr="003646D4">
        <w:rPr>
          <w:rFonts w:ascii="TH SarabunPSK" w:hAnsi="TH SarabunPSK" w:cs="TH SarabunPSK"/>
          <w:b/>
          <w:bCs/>
          <w:sz w:val="32"/>
          <w:szCs w:val="32"/>
        </w:rPr>
        <w:t xml:space="preserve">TESG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ก่อนวันที่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และกรณีซื้อกองทุน </w:t>
      </w:r>
      <w:r w:rsidRPr="003646D4">
        <w:rPr>
          <w:rFonts w:ascii="TH SarabunPSK" w:hAnsi="TH SarabunPSK" w:cs="TH SarabunPSK"/>
          <w:sz w:val="32"/>
          <w:szCs w:val="32"/>
        </w:rPr>
        <w:t xml:space="preserve">TESG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ตั้งแต่วันที่ 1 มกราคม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2570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เป็นต้นไป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ผู้ซื้อกองทุนจะได้รับสิทธิหักค่าลดหย่อนค่าซื้อหน่วยลงทุนในอัตราร้อยละ </w:t>
      </w:r>
      <w:r w:rsidRPr="003646D4">
        <w:rPr>
          <w:rFonts w:ascii="TH SarabunPSK" w:hAnsi="TH SarabunPSK" w:cs="TH SarabunPSK"/>
          <w:sz w:val="32"/>
          <w:szCs w:val="32"/>
        </w:rPr>
        <w:t>30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ของเงินได้พึงประเมิน เฉพาะส่วนที่ไม่เกิน </w:t>
      </w:r>
      <w:r w:rsidRPr="003646D4">
        <w:rPr>
          <w:rFonts w:ascii="TH SarabunPSK" w:hAnsi="TH SarabunPSK" w:cs="TH SarabunPSK"/>
          <w:sz w:val="32"/>
          <w:szCs w:val="32"/>
        </w:rPr>
        <w:t>100,000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บาท เมื่อถือหน่วยลงทุนไม่น้อยกว่า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8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ปีนับแต่วันที่ซื้อหน่วยลงทุน)</w:t>
      </w:r>
    </w:p>
    <w:p w:rsidR="00605FF9" w:rsidRPr="003646D4" w:rsidRDefault="00605FF9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  <w:t>2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โดยร่างกฎกระทรวงดังกล่าว มีสาระสำคัญสรุปได้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605FF9" w:rsidRPr="003646D4" w:rsidTr="005A56A8">
        <w:tc>
          <w:tcPr>
            <w:tcW w:w="3198" w:type="dxa"/>
          </w:tcPr>
          <w:p w:rsidR="00605FF9" w:rsidRPr="003646D4" w:rsidRDefault="00605FF9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396" w:type="dxa"/>
            <w:gridSpan w:val="2"/>
          </w:tcPr>
          <w:p w:rsidR="00605FF9" w:rsidRPr="003646D4" w:rsidRDefault="00605FF9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605FF9" w:rsidRPr="003646D4" w:rsidTr="005A56A8">
        <w:tc>
          <w:tcPr>
            <w:tcW w:w="3198" w:type="dxa"/>
          </w:tcPr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ผู้มีสิทธิได้รับสิทธิประโยชน์</w:t>
            </w:r>
          </w:p>
        </w:tc>
        <w:tc>
          <w:tcPr>
            <w:tcW w:w="6396" w:type="dxa"/>
            <w:gridSpan w:val="2"/>
          </w:tcPr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บุคคลธรรมดาที่มีรายได้ (ไม่รวมถึงห้างหุ้นส่วนสามัญหรือคณะบุคคลที่มิใช่นิติบุคคล และกองมรดกที่ยังไม่ได้แบ่ง) </w:t>
            </w:r>
          </w:p>
        </w:tc>
      </w:tr>
      <w:tr w:rsidR="00605FF9" w:rsidRPr="003646D4" w:rsidTr="005A56A8">
        <w:tc>
          <w:tcPr>
            <w:tcW w:w="3198" w:type="dxa"/>
            <w:vMerge w:val="restart"/>
          </w:tcPr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2. เงื่อนไขการได้รับสิทธิประโยชน์</w:t>
            </w:r>
          </w:p>
        </w:tc>
        <w:tc>
          <w:tcPr>
            <w:tcW w:w="3198" w:type="dxa"/>
          </w:tcPr>
          <w:p w:rsidR="00605FF9" w:rsidRPr="003646D4" w:rsidRDefault="00605FF9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จากการซื้อหน่วยลงทุน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TESG</w:t>
            </w:r>
          </w:p>
        </w:tc>
        <w:tc>
          <w:tcPr>
            <w:tcW w:w="3198" w:type="dxa"/>
          </w:tcPr>
          <w:p w:rsidR="00605FF9" w:rsidRPr="003646D4" w:rsidRDefault="00605FF9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จากการขายหน่วยลงทุน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TESG</w:t>
            </w:r>
          </w:p>
        </w:tc>
      </w:tr>
      <w:tr w:rsidR="00605FF9" w:rsidRPr="003646D4" w:rsidTr="005A56A8">
        <w:tc>
          <w:tcPr>
            <w:tcW w:w="3198" w:type="dxa"/>
            <w:vMerge/>
          </w:tcPr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นำเงินได้มาซื้อหน่วยลงทุนใน </w:t>
            </w:r>
            <w:r w:rsidRPr="003646D4">
              <w:rPr>
                <w:rFonts w:ascii="TH SarabunPSK" w:hAnsi="TH SarabunPSK" w:cs="TH SarabunPSK"/>
                <w:sz w:val="32"/>
                <w:szCs w:val="32"/>
              </w:rPr>
              <w:t>TESG</w:t>
            </w:r>
          </w:p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ต้องลงทุนใน </w:t>
            </w:r>
            <w:r w:rsidRPr="003646D4">
              <w:rPr>
                <w:rFonts w:ascii="TH SarabunPSK" w:hAnsi="TH SarabunPSK" w:cs="TH SarabunPSK"/>
                <w:sz w:val="32"/>
                <w:szCs w:val="32"/>
              </w:rPr>
              <w:t xml:space="preserve">TESG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</w:t>
            </w:r>
            <w:r w:rsidRPr="003646D4">
              <w:rPr>
                <w:rFonts w:ascii="TH SarabunPSK" w:hAnsi="TH SarabunPSK" w:cs="TH SarabunPSK"/>
                <w:sz w:val="32"/>
                <w:szCs w:val="32"/>
              </w:rPr>
              <w:t xml:space="preserve"> 2567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ถึงวันที่ </w:t>
            </w:r>
            <w:r w:rsidRPr="003646D4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3646D4">
              <w:rPr>
                <w:rFonts w:ascii="TH SarabunPSK" w:hAnsi="TH SarabunPSK" w:cs="TH SarabunPSK"/>
                <w:sz w:val="32"/>
                <w:szCs w:val="32"/>
              </w:rPr>
              <w:t>2569</w:t>
            </w:r>
          </w:p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ต้องถือหน่วยลงทุนใน </w:t>
            </w:r>
            <w:r w:rsidRPr="003646D4">
              <w:rPr>
                <w:rFonts w:ascii="TH SarabunPSK" w:hAnsi="TH SarabunPSK" w:cs="TH SarabunPSK"/>
                <w:sz w:val="32"/>
                <w:szCs w:val="32"/>
              </w:rPr>
              <w:t xml:space="preserve">TESG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Pr="003646D4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(จากเดิม ไม่น้อยกว่า 8 ปี) นับตั้งแต่วันที่ซื้อหน่วยลงทุน (แต่ไม่รวมกรณีทุพพลภาพหรือตาย)</w:t>
            </w:r>
          </w:p>
        </w:tc>
        <w:tc>
          <w:tcPr>
            <w:tcW w:w="3198" w:type="dxa"/>
          </w:tcPr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ขายหน่วยลงทุนคืนให้แก่ </w:t>
            </w:r>
            <w:r w:rsidRPr="003646D4">
              <w:rPr>
                <w:rFonts w:ascii="TH SarabunPSK" w:hAnsi="TH SarabunPSK" w:cs="TH SarabunPSK"/>
                <w:sz w:val="32"/>
                <w:szCs w:val="32"/>
              </w:rPr>
              <w:t>TESG</w:t>
            </w:r>
          </w:p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ถือหน่วยลงทุนใน </w:t>
            </w:r>
            <w:r w:rsidRPr="003646D4">
              <w:rPr>
                <w:rFonts w:ascii="TH SarabunPSK" w:hAnsi="TH SarabunPSK" w:cs="TH SarabunPSK"/>
                <w:sz w:val="32"/>
                <w:szCs w:val="32"/>
              </w:rPr>
              <w:t xml:space="preserve">TESG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มาแล้วไม่น้อยกว่า</w:t>
            </w:r>
            <w:r w:rsidRPr="003646D4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(จากเดิม ไม่น้อยกว่า 8 ปี) นับตั้งแต่วันที่ซื้อ</w:t>
            </w:r>
          </w:p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หน่วยลงทุน (แต่ไม่รวมกรณีทุพพลภาพหรือตาย)</w:t>
            </w:r>
          </w:p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FF9" w:rsidRPr="003646D4" w:rsidTr="005A56A8">
        <w:tc>
          <w:tcPr>
            <w:tcW w:w="3198" w:type="dxa"/>
            <w:vMerge w:val="restart"/>
          </w:tcPr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3. สิทธิประโยชน์</w:t>
            </w:r>
          </w:p>
        </w:tc>
        <w:tc>
          <w:tcPr>
            <w:tcW w:w="3198" w:type="dxa"/>
          </w:tcPr>
          <w:p w:rsidR="00605FF9" w:rsidRPr="003646D4" w:rsidRDefault="00605FF9" w:rsidP="00F24CD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จากการซื้อหน่วยลงทุน </w:t>
            </w:r>
            <w:r w:rsidRPr="003646D4">
              <w:rPr>
                <w:rFonts w:ascii="TH SarabunPSK" w:hAnsi="TH SarabunPSK" w:cs="TH SarabunPSK"/>
                <w:sz w:val="32"/>
                <w:szCs w:val="32"/>
              </w:rPr>
              <w:t>TESG</w:t>
            </w:r>
          </w:p>
        </w:tc>
        <w:tc>
          <w:tcPr>
            <w:tcW w:w="3198" w:type="dxa"/>
          </w:tcPr>
          <w:p w:rsidR="00605FF9" w:rsidRPr="003646D4" w:rsidRDefault="00605FF9" w:rsidP="00F24CD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จากการขายหน่วยลงทุน </w:t>
            </w:r>
            <w:r w:rsidRPr="003646D4">
              <w:rPr>
                <w:rFonts w:ascii="TH SarabunPSK" w:hAnsi="TH SarabunPSK" w:cs="TH SarabunPSK"/>
                <w:sz w:val="32"/>
                <w:szCs w:val="32"/>
              </w:rPr>
              <w:t>TESG</w:t>
            </w:r>
          </w:p>
        </w:tc>
      </w:tr>
      <w:tr w:rsidR="00605FF9" w:rsidRPr="003646D4" w:rsidTr="005A56A8">
        <w:tc>
          <w:tcPr>
            <w:tcW w:w="3198" w:type="dxa"/>
            <w:vMerge/>
          </w:tcPr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ได้รับยกเว้นไม่ต้องนำเงินค่าซื้อ</w:t>
            </w:r>
          </w:p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หน่วยลงทุนใน </w:t>
            </w:r>
            <w:r w:rsidRPr="003646D4">
              <w:rPr>
                <w:rFonts w:ascii="TH SarabunPSK" w:hAnsi="TH SarabunPSK" w:cs="TH SarabunPSK"/>
                <w:sz w:val="32"/>
                <w:szCs w:val="32"/>
              </w:rPr>
              <w:t xml:space="preserve">TESG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มารวมคำนวณภาษีเงินได้บุคคลธรรมดา ในอัตราไม่เกินร้อยละ </w:t>
            </w:r>
            <w:r w:rsidRPr="003646D4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ของเงินได้พึงประเมิน เฉพาะส่วนที่ไม่เกิน </w:t>
            </w:r>
            <w:r w:rsidRPr="003646D4">
              <w:rPr>
                <w:rFonts w:ascii="TH SarabunPSK" w:hAnsi="TH SarabunPSK" w:cs="TH SarabunPSK"/>
                <w:sz w:val="32"/>
                <w:szCs w:val="32"/>
              </w:rPr>
              <w:t>300,000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(จากเดิม ไม่เกิน</w:t>
            </w:r>
          </w:p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บาท) สำหรับปีภาษีนั้น ๆ</w:t>
            </w:r>
          </w:p>
        </w:tc>
        <w:tc>
          <w:tcPr>
            <w:tcW w:w="3198" w:type="dxa"/>
          </w:tcPr>
          <w:p w:rsidR="00605FF9" w:rsidRPr="003646D4" w:rsidRDefault="00605F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ได้รับยกเว้นไม่ต้องนำเงินหรือผลประโยชน์ที่ได้รับเนื่องจากการขายหน่วยลงทุนคืนให้แก่ </w:t>
            </w:r>
            <w:r w:rsidRPr="003646D4">
              <w:rPr>
                <w:rFonts w:ascii="TH SarabunPSK" w:hAnsi="TH SarabunPSK" w:cs="TH SarabunPSK"/>
                <w:sz w:val="32"/>
                <w:szCs w:val="32"/>
              </w:rPr>
              <w:t xml:space="preserve">TESG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มารวมคำนวณภาษีเงินได้ (เฉพาะกรณีที่คำนวณเงินหรือผลประโยชน์จากเงินที่ได้หักลดหย่อนกรณีซื้อหน่วยลงทุนใน </w:t>
            </w:r>
            <w:r w:rsidRPr="003646D4">
              <w:rPr>
                <w:rFonts w:ascii="TH SarabunPSK" w:hAnsi="TH SarabunPSK" w:cs="TH SarabunPSK"/>
                <w:sz w:val="32"/>
                <w:szCs w:val="32"/>
              </w:rPr>
              <w:t>TESG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605FF9" w:rsidRPr="003646D4" w:rsidRDefault="00605FF9" w:rsidP="00F24CD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05FF9" w:rsidRPr="003646D4" w:rsidRDefault="00BF6CA8" w:rsidP="00F24CD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605FF9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605FF9" w:rsidRPr="003646D4">
        <w:rPr>
          <w:rFonts w:ascii="TH SarabunPSK" w:hAnsi="TH SarabunPSK" w:cs="TH SarabunPSK"/>
          <w:b/>
          <w:bCs/>
          <w:sz w:val="32"/>
          <w:szCs w:val="32"/>
          <w:cs/>
        </w:rPr>
        <w:t>รื่อง ร่างกฎกระทรวงระบบการขนส่งก๊า</w:t>
      </w:r>
      <w:r w:rsidR="00605FF9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ซ</w:t>
      </w:r>
      <w:r w:rsidR="00605FF9" w:rsidRPr="003646D4">
        <w:rPr>
          <w:rFonts w:ascii="TH SarabunPSK" w:hAnsi="TH SarabunPSK" w:cs="TH SarabunPSK"/>
          <w:b/>
          <w:bCs/>
          <w:sz w:val="32"/>
          <w:szCs w:val="32"/>
          <w:cs/>
        </w:rPr>
        <w:t>ธรรมชาติทางท่อ พ.ศ.</w:t>
      </w:r>
      <w:r w:rsidR="00605FF9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5FF9" w:rsidRPr="003646D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</w:p>
    <w:p w:rsidR="00605FF9" w:rsidRPr="003646D4" w:rsidRDefault="00605FF9" w:rsidP="00AB32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ร่างกฎกระทรวงระบบการขนส่งก๊าซธรรมชาติทางท่อ พ.ศ. …. ที่สำนักงานคณะกรรมการกฤษฎีกา (สคก.)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ตรวจพิจารณาแล้วตามที่กระทรวงพลังงาน (พน.) เสนอ</w:t>
      </w:r>
    </w:p>
    <w:p w:rsidR="00605FF9" w:rsidRPr="003646D4" w:rsidRDefault="00605FF9" w:rsidP="00AB323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605FF9" w:rsidRPr="003646D4" w:rsidRDefault="00605FF9" w:rsidP="00AB323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1. ร่าง</w:t>
      </w:r>
      <w:r w:rsidRPr="003646D4">
        <w:rPr>
          <w:rFonts w:ascii="TH SarabunPSK" w:hAnsi="TH SarabunPSK" w:cs="TH SarabunPSK"/>
          <w:sz w:val="32"/>
          <w:szCs w:val="32"/>
          <w:cs/>
        </w:rPr>
        <w:t>กฎกระทรวง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ฯ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ที่กระทรวงพลังงานเสนอ ซึ่งคณะรัฐมนตรี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646D4">
        <w:rPr>
          <w:rFonts w:ascii="TH SarabunPSK" w:hAnsi="TH SarabunPSK" w:cs="TH SarabunPSK"/>
          <w:sz w:val="32"/>
          <w:szCs w:val="32"/>
          <w:cs/>
        </w:rPr>
        <w:t>เคยมีมติอนุมัติหลักการ</w:t>
      </w:r>
      <w:r w:rsidR="00AB323E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และสำนักงานคณะกรรมการกฤษฎีกาได้ตรวจพิจารณาแล้ว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เป็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นการยก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เลิกกฎกระทรวงระบบการขนส่งก๊าซธรรมชาติทางท่อ พ.ศ.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2556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โดยปรับปรุงหลักเ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กณฑ์ วิ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ธีการ และเงื่อนไขเกี่ยวกับการประกอบกิจการระบบ</w:t>
      </w:r>
      <w:r w:rsidR="00AB323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การขนส่งก๊าซธรรมชาติทางท่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อเพื่อให้ค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รอบคลุมถึงการประกอบกิจการทั้งท่อส่งก๊าซธรรมชาติบนบกและท่อส่งก๊า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ซ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ธรรมชา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ติในทะเล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รวมถึงท่อส่งก๊าซธรรมชาติเหลว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(เดิมใช้กำกับดูแลเฉพาะก๊าซธรรมชาติที่อยู่ในสถานะไอก๊าซ เช่น </w:t>
      </w:r>
      <w:r w:rsidR="00AB32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ก๊าซธรรมชาติสำหรับยานยนต์ (</w:t>
      </w:r>
      <w:r w:rsidRPr="003646D4">
        <w:rPr>
          <w:rFonts w:ascii="TH SarabunPSK" w:hAnsi="TH SarabunPSK" w:cs="TH SarabunPSK"/>
          <w:sz w:val="32"/>
          <w:szCs w:val="32"/>
        </w:rPr>
        <w:t>NGV</w:t>
      </w:r>
      <w:r w:rsidRPr="003646D4">
        <w:rPr>
          <w:rFonts w:ascii="TH SarabunPSK" w:hAnsi="TH SarabunPSK" w:cs="TH SarabunPSK"/>
          <w:sz w:val="32"/>
          <w:szCs w:val="32"/>
          <w:cs/>
        </w:rPr>
        <w:t>) แต่ไม่รวมถึงท่อส่งก๊าซธรรมชาติที่อยู่นอกชายฝั่งทะเลจนถึงสถานีแรกบนฝั่ง) เพื่อให้มีความปลอดภัยในการประกอบกิจการระบบการขนส่งก๊าซธรรมชาติทางท่อและป้องกันไม่ให้เกิดอัคคีภัย</w:t>
      </w:r>
      <w:r w:rsidRPr="003646D4">
        <w:rPr>
          <w:rFonts w:ascii="TH SarabunPSK" w:hAnsi="TH SarabunPSK" w:cs="TH SarabunPSK"/>
          <w:sz w:val="32"/>
          <w:szCs w:val="32"/>
          <w:cs/>
        </w:rPr>
        <w:lastRenderedPageBreak/>
        <w:t>หรืออันตรายแก่ชีวิตและทรัพย์สินของประชาชน รวมถึงเพื่อให้สอดคล้องกับสภาพการประกอบกิจการระบบการขนส่งก๊า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ซ</w:t>
      </w:r>
      <w:r w:rsidRPr="003646D4">
        <w:rPr>
          <w:rFonts w:ascii="TH SarabunPSK" w:hAnsi="TH SarabunPSK" w:cs="TH SarabunPSK"/>
          <w:sz w:val="32"/>
          <w:szCs w:val="32"/>
          <w:cs/>
        </w:rPr>
        <w:t>ธรรมชาติทางท่อในปัจจุบันแล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ะสอด</w:t>
      </w:r>
      <w:r w:rsidRPr="003646D4">
        <w:rPr>
          <w:rFonts w:ascii="TH SarabunPSK" w:hAnsi="TH SarabunPSK" w:cs="TH SarabunPSK"/>
          <w:sz w:val="32"/>
          <w:szCs w:val="32"/>
          <w:cs/>
        </w:rPr>
        <w:t>คล้องกับ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สภาพมาตร</w:t>
      </w:r>
      <w:r w:rsidRPr="003646D4">
        <w:rPr>
          <w:rFonts w:ascii="TH SarabunPSK" w:hAnsi="TH SarabunPSK" w:cs="TH SarabunPSK"/>
          <w:sz w:val="32"/>
          <w:szCs w:val="32"/>
          <w:cs/>
        </w:rPr>
        <w:t>ฐานสากล ทั้งนี้ คณะกรรมการควบคุมน้ำมันเชื้อเชื้อเพลิงได้มีมติเห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็นชอบ</w:t>
      </w:r>
      <w:r w:rsidRPr="003646D4">
        <w:rPr>
          <w:rFonts w:ascii="TH SarabunPSK" w:hAnsi="TH SarabunPSK" w:cs="TH SarabunPSK"/>
          <w:sz w:val="32"/>
          <w:szCs w:val="32"/>
          <w:cs/>
        </w:rPr>
        <w:t>และกระทรวงพลังงานได้จัดทำรายงานการวิเคราะห์ผลกระทบที่อาจเกิดขึ้นจาก</w:t>
      </w:r>
      <w:r w:rsidR="00B93378" w:rsidRPr="003646D4">
        <w:rPr>
          <w:rFonts w:ascii="TH SarabunPSK" w:hAnsi="TH SarabunPSK" w:cs="TH SarabunPSK" w:hint="cs"/>
          <w:sz w:val="32"/>
          <w:szCs w:val="32"/>
          <w:cs/>
        </w:rPr>
        <w:t>ก</w:t>
      </w:r>
      <w:r w:rsidRPr="003646D4">
        <w:rPr>
          <w:rFonts w:ascii="TH SarabunPSK" w:hAnsi="TH SarabunPSK" w:cs="TH SarabunPSK"/>
          <w:sz w:val="32"/>
          <w:szCs w:val="32"/>
          <w:cs/>
        </w:rPr>
        <w:t>ฎหมายด้วยแล้ว</w:t>
      </w:r>
    </w:p>
    <w:p w:rsidR="00605FF9" w:rsidRPr="003646D4" w:rsidRDefault="00605FF9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  <w:t>2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ร่างกฎกระทรวงดังกล่าว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ดังนี้ </w:t>
      </w:r>
    </w:p>
    <w:p w:rsidR="00605FF9" w:rsidRPr="003646D4" w:rsidRDefault="00605FF9" w:rsidP="00F24CD0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กำหนดให้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ก๊าซธรรมชาติ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หมายความว่า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ก๊าซปิโตรเลียม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ที่ประกอบด้วยมีเทนเป็นส่วนใหญ่</w:t>
      </w:r>
    </w:p>
    <w:p w:rsidR="00605FF9" w:rsidRPr="003646D4" w:rsidRDefault="00605FF9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กำหนดให้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ระบบการขนส่งก๊า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ซ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ธรรมชาติทางท่อ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หมายความว่า ระบบที่เกี่ยวกับการ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เคลื่อนย้ายก๊าซธรรมชาติผ่านท่อส่งก๊าซธรรมชาติบนบกหรือท่อส่ง</w:t>
      </w:r>
      <w:r w:rsidRPr="003646D4">
        <w:rPr>
          <w:rFonts w:ascii="TH SarabunPSK" w:hAnsi="TH SarabunPSK" w:cs="TH SarabunPSK"/>
          <w:sz w:val="32"/>
          <w:szCs w:val="32"/>
          <w:cs/>
        </w:rPr>
        <w:t>ก๊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าซธรรมชาติในทะเลจากต้นทางไปยังปลายทาง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ซึ่งประกอบด้วย สถานี ท่อ อุปกรณ์หรือเครื่องมือต่าง ๆ ที่ใช้ในการขนส่งก๊าซธรรมชาติ</w:t>
      </w:r>
    </w:p>
    <w:p w:rsidR="00605FF9" w:rsidRPr="003646D4" w:rsidRDefault="00605FF9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กำหนดให้ระบบการขนส่งก๊าซธรรมชาติทางท่อที่ไม่ถือเป็นระบบการขนส่งก๊าซธรรมชาติทางท่อตามกฎกระทรวงนี้ เช่น พื้นที่พัฒนาร่วม โรงแยกก๊าชธรรมชาติและโรงผลิตก๊าซธรรมชาติเหลว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646D4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05FF9" w:rsidRPr="003646D4" w:rsidRDefault="00605FF9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4</w:t>
      </w:r>
      <w:r w:rsidRPr="003646D4">
        <w:rPr>
          <w:rFonts w:ascii="TH SarabunPSK" w:hAnsi="TH SarabunPSK" w:cs="TH SarabunPSK"/>
          <w:sz w:val="32"/>
          <w:szCs w:val="32"/>
          <w:cs/>
        </w:rPr>
        <w:t>) กำหนดให้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ระบบการขนส่งก๊าซธรรมชาติทางท่อต้องได้รับการเห็นชอบรายงานการประเมินผลกระทบสิ่งแวดล้อม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หรือรายงานด้านสิ่งแวดล้อม และจัดทำรายงานการปฏิบัติตามมาตรการป้องกัน แก้ไข ลด ติดตาม และตรวจสอบผลกระทบสิ่งแวดล้อม ตามที่ได้รับความเห็นชอบ ซึ่งเป็นไปตามหลักเกณฑ์และวิธีการที่รัฐมนตรีประกาศ</w:t>
      </w:r>
    </w:p>
    <w:p w:rsidR="00605FF9" w:rsidRPr="003646D4" w:rsidRDefault="00605FF9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5</w:t>
      </w:r>
      <w:r w:rsidRPr="003646D4">
        <w:rPr>
          <w:rFonts w:ascii="TH SarabunPSK" w:hAnsi="TH SarabunPSK" w:cs="TH SarabunPSK"/>
          <w:sz w:val="32"/>
          <w:szCs w:val="32"/>
          <w:cs/>
        </w:rPr>
        <w:t>) กำหนดให้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ระบบการขนส่งก๊าซธรรมชาติทางท่อต้องมีแผนผังโดยสังเขป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3646D4">
        <w:rPr>
          <w:rFonts w:ascii="TH SarabunPSK" w:hAnsi="TH SarabunPSK" w:cs="TH SarabunPSK"/>
          <w:sz w:val="32"/>
          <w:szCs w:val="32"/>
          <w:cs/>
        </w:rPr>
        <w:t>ตำแหน่งที่ตั้งของระบบการขนส่งก๊าซธรรมชาติทางท่อ แผนผังบริเวณแส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ดงแนวท่อ </w:t>
      </w:r>
      <w:r w:rsidRPr="003646D4">
        <w:rPr>
          <w:rFonts w:ascii="TH SarabunPSK" w:hAnsi="TH SarabunPSK" w:cs="TH SarabunPSK"/>
          <w:sz w:val="32"/>
          <w:szCs w:val="32"/>
          <w:cs/>
        </w:rPr>
        <w:t>แบบก่อสร้างระบบการขนส่ง และรายการคำนวณความมั่นคงแข็งแรงและความปลอดภัย</w:t>
      </w:r>
    </w:p>
    <w:p w:rsidR="00605FF9" w:rsidRPr="003646D4" w:rsidRDefault="00605FF9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Pr="003646D4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การออกแบบ การก่อสร้าง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ติ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ดตั้ง และวัสดุ อุปกรณ์ของระบบการขนส่งก๊าซธรรมชาติทางท่อต้องเป็นไปตามมาตรฐาน</w:t>
      </w:r>
      <w:r w:rsidRPr="003646D4">
        <w:rPr>
          <w:rFonts w:ascii="TH SarabunPSK" w:hAnsi="TH SarabunPSK" w:cs="TH SarabunPSK"/>
          <w:sz w:val="32"/>
          <w:szCs w:val="32"/>
          <w:cs/>
        </w:rPr>
        <w:t>ที่ประกาศโดยสมาคมวิศวกรเครื่องกลแห่งประเทศสหรัฐอเมริกา มาตรฐานของประเทศกลุ่มสหภาพยุโรป หรือมาตรฐานอื่นที่รัฐมนตรีประกาศกำหนดในราชกิจจานุเบกษา</w:t>
      </w:r>
    </w:p>
    <w:p w:rsidR="00605FF9" w:rsidRPr="003646D4" w:rsidRDefault="00605FF9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  <w:t>7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646D4">
        <w:rPr>
          <w:rFonts w:ascii="TH SarabunPSK" w:hAnsi="TH SarabunPSK" w:cs="TH SarabunPSK"/>
          <w:sz w:val="32"/>
          <w:szCs w:val="32"/>
          <w:cs/>
        </w:rPr>
        <w:t>การกำหนดมาตรการความปลอดภัยของ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ระบบการขนส่งก๊าซธรรมชาติทางท่อที่มีตำแหน่งที่มีโอกาสรั่วไหลของก๊าซธรรมชาติต้องตั้งอยู่ห่างจากผนังถังเก็บน้ำมัน หรือถังเก็บและจ่ายก๊าซปิโตรเลียมเหลว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ตามกฎกระทรวงว่าด้วยการกำหนดหลักเกณฑ์ วิธีการและเงื่อนไขเกี่ยวกับการแจ้ง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หรือสถานที่เก็บวัตถุที่ติดไฟหรือระเบิดได้ทุกชนิดที่อยู่เหนือพื้นดิน หรือแหล่งที่อาจก่อให้เกิดประกายไฟได้ง่ายไม่น้อยกว่า </w:t>
      </w:r>
      <w:r w:rsidRPr="003646D4">
        <w:rPr>
          <w:rFonts w:ascii="TH SarabunPSK" w:hAnsi="TH SarabunPSK" w:cs="TH SarabunPSK"/>
          <w:sz w:val="32"/>
          <w:szCs w:val="32"/>
        </w:rPr>
        <w:t>7</w:t>
      </w:r>
      <w:r w:rsidRPr="003646D4">
        <w:rPr>
          <w:rFonts w:ascii="TH SarabunPSK" w:hAnsi="TH SarabunPSK" w:cs="TH SarabunPSK"/>
          <w:sz w:val="32"/>
          <w:szCs w:val="32"/>
          <w:cs/>
        </w:rPr>
        <w:t>.</w:t>
      </w:r>
      <w:r w:rsidRPr="003646D4">
        <w:rPr>
          <w:rFonts w:ascii="TH SarabunPSK" w:hAnsi="TH SarabunPSK" w:cs="TH SarabunPSK"/>
          <w:sz w:val="32"/>
          <w:szCs w:val="32"/>
        </w:rPr>
        <w:t>50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เมตร</w:t>
      </w:r>
    </w:p>
    <w:p w:rsidR="00605FF9" w:rsidRPr="003646D4" w:rsidRDefault="00605FF9" w:rsidP="00CF028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8</w:t>
      </w:r>
      <w:r w:rsidRPr="003646D4">
        <w:rPr>
          <w:rFonts w:ascii="TH SarabunPSK" w:hAnsi="TH SarabunPSK" w:cs="TH SarabunPSK"/>
          <w:sz w:val="32"/>
          <w:szCs w:val="32"/>
          <w:cs/>
        </w:rPr>
        <w:t>)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="00B93378" w:rsidRPr="003646D4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 การติดตั้ง การ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ตรวจสอบระบบไฟฟ้า การต่อลงดิน ระบบป้องกันอันตรายจากฟ้าผ่า เครื่องใช้ไฟฟ้า อุปกรณ์ไฟฟ้า บริภัณฑ์ไฟฟ้าต้องเป็นไปตามมาตรฐาน</w:t>
      </w:r>
      <w:r w:rsidRPr="003646D4">
        <w:rPr>
          <w:rFonts w:ascii="TH SarabunPSK" w:hAnsi="TH SarabunPSK" w:cs="TH SarabunPSK"/>
          <w:sz w:val="32"/>
          <w:szCs w:val="32"/>
          <w:cs/>
        </w:rPr>
        <w:t>การออกแบบและติดตั้งสำหรับประเทศไทยของวิศวกรรมสถานแห่งประเทศไทยในพระบรมราชูปถัมภ์ มาตรฐานสมาคมป้องกันอัคคีภัยแห่งชาติของสหรัฐอเมริกา มาตรฐานที่ประกาศโดยคณะกรรมาธิการระหว่างประเทศว่าด้วยมาตรฐานสาขา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F028D">
        <w:rPr>
          <w:rFonts w:ascii="TH SarabunPSK" w:hAnsi="TH SarabunPSK" w:cs="TH SarabunPSK"/>
          <w:sz w:val="32"/>
          <w:szCs w:val="32"/>
          <w:cs/>
        </w:rPr>
        <w:t>อิเล็กทรอ</w:t>
      </w:r>
      <w:r w:rsidRPr="003646D4">
        <w:rPr>
          <w:rFonts w:ascii="TH SarabunPSK" w:hAnsi="TH SarabunPSK" w:cs="TH SarabunPSK"/>
          <w:sz w:val="32"/>
          <w:szCs w:val="32"/>
          <w:cs/>
        </w:rPr>
        <w:t>นิกส์  มาตรฐานที่สถาบันปิโตรเลียมแห่งอเมริกากำหนด หรือมาตรฐานอื่นที่รัฐมนตรีประกาศกำหนด</w:t>
      </w:r>
    </w:p>
    <w:p w:rsidR="00605FF9" w:rsidRPr="003646D4" w:rsidRDefault="00605FF9" w:rsidP="00CF028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>ในราชกิจจานุเบกษา</w:t>
      </w:r>
    </w:p>
    <w:p w:rsidR="00605FF9" w:rsidRPr="003646D4" w:rsidRDefault="00605FF9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9</w:t>
      </w:r>
      <w:r w:rsidRPr="003646D4">
        <w:rPr>
          <w:rFonts w:ascii="TH SarabunPSK" w:hAnsi="TH SarabunPSK" w:cs="TH SarabunPSK"/>
          <w:sz w:val="32"/>
          <w:szCs w:val="32"/>
          <w:cs/>
        </w:rPr>
        <w:t>)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สถานีและแท่นประกอบการขนส่งก๊าซธรรมชาติ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ต้องจัด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ให้มีป้ายห้ามและคำเตือนเป็นไปตามมาตรฐาน</w:t>
      </w:r>
      <w:r w:rsidRPr="003646D4">
        <w:rPr>
          <w:rFonts w:ascii="TH SarabunPSK" w:hAnsi="TH SarabunPSK" w:cs="TH SarabunPSK"/>
          <w:sz w:val="32"/>
          <w:szCs w:val="32"/>
          <w:cs/>
        </w:rPr>
        <w:t>ผลิตภัณฑ์อุตสาหกรรมสีและเครื่อง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หมาย</w:t>
      </w:r>
      <w:r w:rsidRPr="003646D4">
        <w:rPr>
          <w:rFonts w:ascii="TH SarabunPSK" w:hAnsi="TH SarabunPSK" w:cs="TH SarabunPSK"/>
          <w:sz w:val="32"/>
          <w:szCs w:val="32"/>
          <w:cs/>
        </w:rPr>
        <w:t>เพื่อความปลอดภัยและต้องติดตั้งไว้ในที่ที่เห็นได้ง่าย ได้แก่ ห้ามสูบบุหรี่ ห้ามจุดไฟและก่อประกายไฟ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และห้ามใช้โทรศัพท์เคลื่อนที่ นอกจากนี้ สถานีต้องติดตั้งเครื่องดับเพลิงชนิดผงเคมีแห้งขนาดบรรจุไม่น้อยกว่า </w:t>
      </w:r>
      <w:r w:rsidRPr="003646D4">
        <w:rPr>
          <w:rFonts w:ascii="TH SarabunPSK" w:hAnsi="TH SarabunPSK" w:cs="TH SarabunPSK"/>
          <w:sz w:val="32"/>
          <w:szCs w:val="32"/>
        </w:rPr>
        <w:t>6</w:t>
      </w:r>
      <w:r w:rsidRPr="003646D4">
        <w:rPr>
          <w:rFonts w:ascii="TH SarabunPSK" w:hAnsi="TH SarabunPSK" w:cs="TH SarabunPSK"/>
          <w:sz w:val="32"/>
          <w:szCs w:val="32"/>
          <w:cs/>
        </w:rPr>
        <w:t>.</w:t>
      </w:r>
      <w:r w:rsidRPr="003646D4">
        <w:rPr>
          <w:rFonts w:ascii="TH SarabunPSK" w:hAnsi="TH SarabunPSK" w:cs="TH SarabunPSK"/>
          <w:sz w:val="32"/>
          <w:szCs w:val="32"/>
        </w:rPr>
        <w:t>8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กิโลกรัม ที่ได้มาตรฐานผลิตภัณฑ์อุตสาหกรรมหรือมาตรฐานอื่น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646D4">
        <w:rPr>
          <w:rFonts w:ascii="TH SarabunPSK" w:hAnsi="TH SarabunPSK" w:cs="TH SarabunPSK"/>
          <w:sz w:val="32"/>
          <w:szCs w:val="32"/>
          <w:cs/>
        </w:rPr>
        <w:t>กรมธุรกิจพลังงานเห็นชอบอย่างน้อยสองเครื่องไว้ ณ บริเวณที่มองเห็นและสามารถนำ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ออกมา</w:t>
      </w:r>
      <w:r w:rsidRPr="003646D4">
        <w:rPr>
          <w:rFonts w:ascii="TH SarabunPSK" w:hAnsi="TH SarabunPSK" w:cs="TH SarabunPSK"/>
          <w:sz w:val="32"/>
          <w:szCs w:val="32"/>
          <w:cs/>
        </w:rPr>
        <w:t>ใช้ได้โดยง่าย</w:t>
      </w:r>
    </w:p>
    <w:p w:rsidR="00605FF9" w:rsidRDefault="00605FF9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10) </w:t>
      </w:r>
      <w:r w:rsidRPr="003646D4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ผู้ประกอบกิจการควบคุมต้องจัดให้มีการเตรียมการในกรณีเกิดเหตุฉุกเฉิน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อย่างน้อยต้องมีการจัดทำแผนฉุกเฉินและแผนป้องกันและระงับอัคคีภัยซึ่งจะต้องดำเนินการอย่างน้อยปีละหนึ่งครั้งพร้อมทั้งจัดทำและจัดเก็บรายงานการฝึกซ้อมเพื่อประโยชน์ในการตรวจสอบของกรมธุรกิจพลังงาน จัดทำป้ายขั้นตอนการปฏิบัติเมื่อประสบเหตุฉุกเฉินสำหรับบุคคลทั่</w:t>
      </w:r>
      <w:r w:rsidR="00B93378" w:rsidRPr="003646D4">
        <w:rPr>
          <w:rFonts w:ascii="TH SarabunPSK" w:hAnsi="TH SarabunPSK" w:cs="TH SarabunPSK"/>
          <w:sz w:val="32"/>
          <w:szCs w:val="32"/>
          <w:cs/>
        </w:rPr>
        <w:t>วไปในพื้นที่เขตระบบการขนส่งก๊าซ</w:t>
      </w:r>
      <w:r w:rsidRPr="003646D4">
        <w:rPr>
          <w:rFonts w:ascii="TH SarabunPSK" w:hAnsi="TH SarabunPSK" w:cs="TH SarabunPSK"/>
          <w:sz w:val="32"/>
          <w:szCs w:val="32"/>
          <w:cs/>
        </w:rPr>
        <w:t>ธรรมชาติทางท่อ</w:t>
      </w:r>
    </w:p>
    <w:p w:rsidR="009E0648" w:rsidRPr="003646D4" w:rsidRDefault="009E064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2E96" w:rsidRPr="003646D4" w:rsidRDefault="00BF6CA8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r w:rsidR="00F92E96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ร่างกฎกระทรวงกำหนดลักษณะและเนื้อที่ที่ดินที่จะใช้เป็นที่จัดตั้งสถาบันอุดมศึกษาเอกชน พ.ศ. ....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คณะรัฐมนตรีมีมติเห็นชอบร่างกฎกระทรวงกำหนดลักษณะและเนื้อที่ที่ดิน ที่จะใช้เป็นที่จัดตั้งสถาบันอุดมศึกษาเอกชน พ.ศ. .... ที่สำนักงานคณะกรรมการกฤษฎีกา (สคก.) ตรวจพิจารณาแล้ว ตามที่ กระทรวงการอุดมศึกษา วิทยาศาสตร์ วิจัยและนวัตกรรม (อว.) เสนอ และให้ดำเนินการต่อไปได้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ร่างกฎกระทรวงดังกล่าว เป็นการยกเลิกกฎกระทรวงกำหนดลักษณะและเนื้อที่ที่ดิน ที่จะใช้เป็นที่จัดตั้งสถาบันอุดมศึกษาเอกชน พ.ศ. 2549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เพื่อปรับปรุงหลักเกณฑ์การกำหนดลักษณะและเนื้อที่ที่ดิน ที่จะใช้เป็นที่จัดตั้งสถาบันอุดมศึกษาเอกชน จากการกำหนด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เนื้อที่ที่ดินขั้นต่ำ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ที่สถาบันอุดมศึกษาเอกชนในแต่ละประเภท</w:t>
      </w:r>
      <w:r w:rsidR="00AB323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พึงมี เป็นการกำหนด </w:t>
      </w:r>
      <w:r w:rsidRPr="003646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“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พื้นที่ใช้สอย</w:t>
      </w:r>
      <w:r w:rsidRPr="003646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”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ตามลักษณะการใช้ประโยชน์บนเนื้อที่ที่ดินของสถาบันอุดมศึกษาเอกชนแทน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ซึ่งมีสาระสำคัญสรุปได้ ดังนี้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F92E96" w:rsidRPr="003646D4" w:rsidTr="007D3330">
        <w:tc>
          <w:tcPr>
            <w:tcW w:w="2972" w:type="dxa"/>
          </w:tcPr>
          <w:p w:rsidR="00F92E96" w:rsidRPr="003646D4" w:rsidRDefault="00F92E96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237" w:type="dxa"/>
          </w:tcPr>
          <w:p w:rsidR="00F92E96" w:rsidRPr="003646D4" w:rsidRDefault="00F92E96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92E96" w:rsidRPr="003646D4" w:rsidTr="007D3330">
        <w:tc>
          <w:tcPr>
            <w:tcW w:w="2972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บทนิยาม</w:t>
            </w:r>
          </w:p>
        </w:tc>
        <w:tc>
          <w:tcPr>
            <w:tcW w:w="6237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“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พื้นที่ใช้สอย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3646D4">
              <w:rPr>
                <w:rFonts w:cs="Angsana New"/>
                <w:szCs w:val="2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หมายความว่า พื้นที่ทั้ง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ภ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ายนอกอาคารที่จัดไว้ตามลักษณะการใช้ประโยชน์เพื่อเป็นพื้นที่ดำเนินงานตามวัตถุประสงค์และพันธกิจของสถาบันอุ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มศึกษาเอกชนตามกฎหมายว่าด้วยสถาบันอุดมศึกษาเอกชน และต้องสอดคล้องกับการจัดกลุ่มสถาบันอุดมศึกษาและมาตรฐานการจัดการศึกษาระดับอุดมศึกษาตามกฎหมายว่าด้วยการอุดมศึกษา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“ผังแม่บทการใช้ประโยชน์พื้นที่ใช้สอย”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ผังบริเวณในการจัดพื้นที่ใช้สอยของสถาบันอุดมศึกษาเอกชนที่แสดงให้เห็นถึงองค์ประกอบทางกายภาพและการใช้ประโยชน์พื้นที่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ช้สอย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ห้สอดคล้องกับแผนการดำเนินงานของสถาบันอุดมศึกษาเอกชน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“แผนการดำเนินงาน”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แผนการดำเนินงานของสถาบันอุดมศึกษาเอกชนตามกฎกระทรวงว่าด้วยการขอรับใบอนุญาตและการออกใบอนุญาตจัดตั้งสถาบันอุดมศึกษาเอกชน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หรือกฎกระทรวงว่าด้วยการขออนุญาตและการอนุญาตให้เปลี่ยนชื่อหรือเปลี่ยนประเภทสถาบันอุดมศึกษาเอกชน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แล้วแต่กรณี</w:t>
            </w:r>
          </w:p>
        </w:tc>
      </w:tr>
      <w:tr w:rsidR="00F92E96" w:rsidRPr="003646D4" w:rsidTr="007D3330">
        <w:tc>
          <w:tcPr>
            <w:tcW w:w="2972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ลักษณะและเนื้อที่ที่ดินที่จะใช้เป็นที่จัดตั้งสถาบันอุดมศึกษาเอกชน</w:t>
            </w:r>
          </w:p>
        </w:tc>
        <w:tc>
          <w:tcPr>
            <w:tcW w:w="6237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ที่ดินที่จะใช้เป็นที่จัดตั้งสถาบันอุดมศึกษา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เอกชน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ต้องติดต่อเป็นผืนเดียวกัน และมีเนื้อที่ที่เหมาะสมและเพียงพอ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ต่อการจัดพื้นที่ใช้สอย รวมทั้งรองรับการใช้งานได้อย่างมีป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ระสิทธิ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ภาพ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และประสิทธิผลตามแผนการดำเนินงาน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ในกรณีที่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ที่ดินไม่ได้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ติดต่อเป็นผืนเดียวกัน 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ต้องมีการบริหารจัดการและมีการเชื่อมโยงถึงกัน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ในด้านต่าง ๆ อาทิ ด้านวิชาการ การบริหารจัดการห้องสมุด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การให้บริการนักศึกษา การคมนาคมขนส่ง และต้องเอื้ออำนวยต่อการจัดการศึกษาและจัดกิจกรรมทางการศึกษาได้โดยสะดวก</w:t>
            </w:r>
          </w:p>
        </w:tc>
      </w:tr>
      <w:tr w:rsidR="00F92E96" w:rsidRPr="003646D4" w:rsidTr="007D3330">
        <w:tc>
          <w:tcPr>
            <w:tcW w:w="2972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การจัดพื้นที่ใช้สอยให้จำแนกตามลักษณะการใช้ประโยชน์</w:t>
            </w:r>
          </w:p>
        </w:tc>
        <w:tc>
          <w:tcPr>
            <w:tcW w:w="6237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- ใ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ห้การจัดพื้นที่ใช้สอยจำแนกตามลักษณะการใช้ประโยชน์ ดังนี้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เพื่อการจัดการศึกษา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ซึ่งอย่างน้อยต้องมีห้องเรียน ห้องบรรยายห้องปฏิบัติการ ห้องคอมพิวเตอร์ และพื้นที่เพื่อการเรียนรู้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เพื่อการวิจัยและการสร้างนวัตกรรม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ต้องมีโครงสร้างพื้นฐานและสิ่งอำนวยความสะดวกด้านการวิจัยและการสร้างนวัตกรรม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เช่น ห้องปฏิบัติการวิจัย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เพื่อการบริการวิชาการแก่สังคมและการทะนุบำรุงศิลปะ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และวัฒนธรรม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ต้องมีพื้นที่สำหรับกิจกรรมการถ่ายทอดองค์ความรู้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 การสร้างนวั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กรรม เพื่อให้บริการทางวิชาการแก่ชุมชนและสังคม หรือ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การอนุรักษ์ ฟื้นฟู สืบสาน เผยแพร่ และต่อยอดมรดกทางวัฒนธรรมและภูมิปัญญา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เพื่อเป็นที่ตั้งของส่วนงานภายใน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ต้องมีพื้นที่ของส่วนงาน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เช่น สำนักงาน คณะ สถาบัน หรือศูนย์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เพื่อการสร้างสังคมและการใช้ชีวิตภายในสถาบันอุดมศึกษาเอกชน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ต้องมีพื้นที่รองรับการทำกิจกรรมและการใช้ชีวิต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เช่น ด้านก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ฬา การออกกำลังกาย โ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ภ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ชนาการ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นตรี และนัน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ทนา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เป็นพื้นที่สีเขียวตามแนวทางการส่งเสริมและรักษาคุณภาพสิ่งแวดล้อมและหลักการพัฒนาอย่างยั่งยืน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มีพื้นที่สีเขียวในสัดส่วนที่เหมาะสมตามกฎหมายว่าด้วยการส่งเสริมและรักษาคุณภาพสิ่งแวดล้อมแห่งชาติ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นอกจากนี้ สถาบันอุดมศึกษาเอกชนจะ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จัดให้มีพื้นที่ใช้สอยเพื่อดำเนินพันธกิจตามจุดเน้น ความเชี่ยวชาญ และการจัดกลุ่มสถาบันอุดมศึกษา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ด้วยก็ได้ โดยจะต้องมีพื้นที่เพื่อสนับสนุนการดำเนินการดังกล่าว</w:t>
            </w:r>
          </w:p>
        </w:tc>
      </w:tr>
      <w:tr w:rsidR="00F92E96" w:rsidRPr="003646D4" w:rsidTr="007D3330">
        <w:tc>
          <w:tcPr>
            <w:tcW w:w="2972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4.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ผังแม่บทการใช้ประโยชน์พื้นที่ใช้สอย</w:t>
            </w:r>
          </w:p>
        </w:tc>
        <w:tc>
          <w:tcPr>
            <w:tcW w:w="6237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กำหนดให้ผู้ขอรับใบอนุญาตจัดตั้งหรือผู้ขออนุญาตเปลี่ยนประ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เภท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สถาบัน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อก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จัดทำผังแม่บ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ฯ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ซึ่งอย่างน้อยต้องประกอบด้วย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รายละเอียดเกี่ยวกับ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พื้นที่ใช้สอยประเภทต่าง ๆ เนื้อที่และสัดส่วนของพื้นที่ใช้สอยในแต่ละประ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เภ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 อาคารและสิ่งปลูกสร้าง โครงสร้างพื้นฐาน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ทางเทคโนโลยีสารสนเทศ ระ</w:t>
            </w:r>
            <w:r w:rsidR="009E064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บ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บสาธารณูปโ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ภ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คและสา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ธา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รณูปการ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ระบบการสัญจร ภูมิทัศน์ภายในพื้นที่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ใ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ช้สอย ที่สอดคล้องกับแผนการดำเนินงาน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หรือรายละเอียดอื่น ๆ ตามที่กำหนด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และสำเ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าใบอนุญาตประกอบวิชาชีพของผู้ออกแบบผังแม่บทฯ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ยื่นไปพร้อมกับคำขอรับใบอนุญาตจัดตั้งสถาบันอุดมศึกษาเอกชนหรือคำขออนุญาตเปลี่ยนประเภทสถาบันอุดมศึกษาเอกชน แล้วแต่กรณี</w:t>
            </w:r>
          </w:p>
        </w:tc>
      </w:tr>
      <w:tr w:rsidR="00F92E96" w:rsidRPr="003646D4" w:rsidTr="007D3330">
        <w:tc>
          <w:tcPr>
            <w:tcW w:w="2972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บทเฉพาะกาล</w:t>
            </w:r>
          </w:p>
        </w:tc>
        <w:tc>
          <w:tcPr>
            <w:tcW w:w="6237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รายละเอียดเกี่ยวกับที่ดิน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ที่จะใช้เป็นที่จัดตั้งสถาบันอุดมศึกษา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ที่ได้ยื่นไว้ก่อน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วันที่กฎกระทรวงนี้ใช้บังคับ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และยังอยู่ในระหว่างการพิจารณา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ให้พิจารณาตาม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กฎกระทรวงกำหนดลักษณะและเนื้อที่ที่ดิน ที่จะใช้เป็นที่จัดตั้งสถาบันอุดมศึกษาเอ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กช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พ.ศ.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2549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จนกว่าการพิจารณาค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ำ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ขอดังกล่าวจะแล้วเสร็จ</w:t>
            </w:r>
          </w:p>
        </w:tc>
      </w:tr>
    </w:tbl>
    <w:p w:rsidR="00701123" w:rsidRPr="003646D4" w:rsidRDefault="00701123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362AE" w:rsidRPr="003646D4" w:rsidRDefault="00BF6CA8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1362AE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ร่างกฎกระทรวงกำหนดประเภทวัสดุนิวเคลียร์ที่บุคคลธรรมดาขอรับใบอนุญาตได้ พ.ศ. ....</w:t>
      </w:r>
    </w:p>
    <w:p w:rsidR="001362AE" w:rsidRPr="003646D4" w:rsidRDefault="001362A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คณะรัฐมนตรีมีมติเห็นชอบร่างกฎกระทรวงกำหนดประเภทวัสดุนิวเคลียร์ที่บุคคลธรรมดาขอรับใบอนุญาตได้ พ.ศ. ....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646D4">
        <w:rPr>
          <w:rFonts w:ascii="TH SarabunPSK" w:hAnsi="TH SarabunPSK" w:cs="TH SarabunPSK"/>
          <w:sz w:val="32"/>
          <w:szCs w:val="32"/>
          <w:cs/>
        </w:rPr>
        <w:t>สำนักงานคณะกรรมการกฤษฎีกา (สคก.) ตรวจพิจารณาแล้ว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ตามที่</w:t>
      </w:r>
      <w:r w:rsidRPr="003646D4">
        <w:rPr>
          <w:rFonts w:ascii="TH SarabunPSK" w:hAnsi="TH SarabunPSK" w:cs="TH SarabunPSK"/>
          <w:sz w:val="32"/>
          <w:szCs w:val="32"/>
          <w:cs/>
        </w:rPr>
        <w:t>กระทรวงการอุดม</w:t>
      </w:r>
      <w:r w:rsidR="00B93378" w:rsidRPr="003646D4">
        <w:rPr>
          <w:rFonts w:ascii="TH SarabunPSK" w:hAnsi="TH SarabunPSK" w:cs="TH SarabunPSK"/>
          <w:sz w:val="32"/>
          <w:szCs w:val="32"/>
          <w:cs/>
        </w:rPr>
        <w:t>ศึกษา วิทยา</w:t>
      </w:r>
      <w:r w:rsidRPr="003646D4">
        <w:rPr>
          <w:rFonts w:ascii="TH SarabunPSK" w:hAnsi="TH SarabunPSK" w:cs="TH SarabunPSK"/>
          <w:sz w:val="32"/>
          <w:szCs w:val="32"/>
          <w:cs/>
        </w:rPr>
        <w:t>ศาสตร์ วิจัยและนวั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ต</w:t>
      </w:r>
      <w:r w:rsidRPr="003646D4">
        <w:rPr>
          <w:rFonts w:ascii="TH SarabunPSK" w:hAnsi="TH SarabunPSK" w:cs="TH SarabunPSK"/>
          <w:sz w:val="32"/>
          <w:szCs w:val="32"/>
          <w:cs/>
        </w:rPr>
        <w:t>กรรม (อว.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) เสนอ และให้ดำเนินการต่อไปได้</w:t>
      </w:r>
    </w:p>
    <w:p w:rsidR="001362AE" w:rsidRPr="003646D4" w:rsidRDefault="001362AE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1362AE" w:rsidRPr="003646D4" w:rsidRDefault="001362A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ร่างกฎกระทรวง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ฯ ที่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กระทรวงการอุดมศึกษา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</w:t>
      </w:r>
      <w:r w:rsidRPr="003646D4">
        <w:rPr>
          <w:rFonts w:ascii="TH SarabunPSK" w:hAnsi="TH SarabunPSK" w:cs="TH SarabunPSK"/>
          <w:sz w:val="32"/>
          <w:szCs w:val="32"/>
          <w:cs/>
        </w:rPr>
        <w:t>วิจัยและนวัตกรรมเสนอ เป็นร่างกฎกระทรวงที่สำนักงานคณะกรรมการกฤษฎีกาตรวจพิจารณาแล้ว  ซึ่งมีสาระสำคัญเป็นการ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กำหนดให้บุคคลธรรมดาสามารถขอรับใบอนุญาตมีไว้ในครอบครองหรือใช้นำเข้า ส่งออก หรือนำผ่านซึ่งยูเรเนียมด้อยสมรรถนะที่มียูเรเนียม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235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ต่ำกว่าร้อยละ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0.5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ลงมาโดยน้ำหนัก และมีปริมาณตั้งแต่ </w:t>
      </w:r>
      <w:r w:rsidRPr="003646D4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ตัน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ขึ้นไป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เพื่อเป็นการเปิดโอกาสให้บุคคลธรรมดาสามารถนำวัสดุนิวเคลียร์ดังกล่าวมาใช้ในการประกอบธุรกิจ โดยยูเรเนียมด้อยสมรรถนะดังกล่าว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สามารถนำมาใช้เป็นบรรจุภัณฑ์สำหรับขนส่งวัสดุกัมมันตรังสีและใช้เป็นที่กำบังรังสีในกิจการอื่น ๆ ได้ เช่น การประกอบธุรกิจในการผลิตและจำหน่ายบรรจุภัณฑ์สำหรับขนส่งวัสดุกัมมันตรังสี เป็นต้น</w:t>
      </w:r>
    </w:p>
    <w:p w:rsidR="00701123" w:rsidRPr="003646D4" w:rsidRDefault="00701123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362AE" w:rsidRPr="003646D4" w:rsidRDefault="00BF6CA8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1362AE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ร่างกฎกระทรวงวัสดุนิวเคลียร์ที่ผู้ดำเนินการไม่ต้องขอรับใบอนุญาต พ.ศ. ....</w:t>
      </w:r>
    </w:p>
    <w:p w:rsidR="001362AE" w:rsidRPr="003646D4" w:rsidRDefault="001362A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คณะรัฐมนตรีมีมติเห็นชอบร่างกฎกระทรวงวัสดุนิวเคลียร์ที่ผู้ดำเนินการไม่ต้องขอรับใบอนุญาต พ.ศ. ....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 (สคก.) ตรวจพิจารณาแล้ว ตามที่</w:t>
      </w:r>
      <w:r w:rsidRPr="003646D4">
        <w:rPr>
          <w:rFonts w:ascii="TH SarabunPSK" w:hAnsi="TH SarabunPSK" w:cs="TH SarabunPSK"/>
          <w:sz w:val="32"/>
          <w:szCs w:val="32"/>
          <w:cs/>
        </w:rPr>
        <w:t>กระทรวงการอุดม</w:t>
      </w:r>
      <w:r w:rsidR="00B93378" w:rsidRPr="003646D4">
        <w:rPr>
          <w:rFonts w:ascii="TH SarabunPSK" w:hAnsi="TH SarabunPSK" w:cs="TH SarabunPSK"/>
          <w:sz w:val="32"/>
          <w:szCs w:val="32"/>
          <w:cs/>
        </w:rPr>
        <w:t>ศึกษา วิทยา</w:t>
      </w:r>
      <w:r w:rsidRPr="003646D4">
        <w:rPr>
          <w:rFonts w:ascii="TH SarabunPSK" w:hAnsi="TH SarabunPSK" w:cs="TH SarabunPSK"/>
          <w:sz w:val="32"/>
          <w:szCs w:val="32"/>
          <w:cs/>
        </w:rPr>
        <w:t>ศาสตร์ วิจัยและนวั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ต</w:t>
      </w:r>
      <w:r w:rsidRPr="003646D4">
        <w:rPr>
          <w:rFonts w:ascii="TH SarabunPSK" w:hAnsi="TH SarabunPSK" w:cs="TH SarabunPSK"/>
          <w:sz w:val="32"/>
          <w:szCs w:val="32"/>
          <w:cs/>
        </w:rPr>
        <w:t>กรรม (อว.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) เสนอ และให้ดำเนินการต่อไปได้</w:t>
      </w:r>
    </w:p>
    <w:p w:rsidR="001362AE" w:rsidRPr="003646D4" w:rsidRDefault="001362AE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1362AE" w:rsidRPr="003646D4" w:rsidRDefault="001362A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ร่างกฎกระทรวงวัสดุนิวเคลียร์ที่ผู้ดำเนินการไม่ต้องขอรับใบอนุญาต พ.ศ. .... 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เป็นการกำหนดให้วัสดุนิวเคลียร์ ดังต่อไปนี้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ไม่ต้องขอรับใบอนุญาต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มีไว้ในครอบครอง ใช้ นำเข้า ส่งออก หรือนำผ่าน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แต่ต้องแจ้งปริมาณที่ครอบครอง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ต่อเลขาธิการสำนักงานปรมาณูเพื่อสันติ </w:t>
      </w:r>
    </w:p>
    <w:p w:rsidR="001362AE" w:rsidRPr="003646D4" w:rsidRDefault="001362A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พลูโทเนียมที่มีพลูโทเนียม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238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ไม่เกินร้อยละ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80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โดยน้ำหนัก ปริมาณไม่เกิน </w:t>
      </w:r>
      <w:r w:rsidRPr="003646D4">
        <w:rPr>
          <w:rFonts w:ascii="TH SarabunPSK" w:hAnsi="TH SarabunPSK" w:cs="TH SarabunPSK"/>
          <w:sz w:val="32"/>
          <w:szCs w:val="32"/>
        </w:rPr>
        <w:t>15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กรัม</w:t>
      </w:r>
    </w:p>
    <w:p w:rsidR="001362AE" w:rsidRPr="003646D4" w:rsidRDefault="001362A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2. พ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ลูโทเนียมที่มีพลูโทเนียม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238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เกินร้อยละ 80 โดยน้ำหนัก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ทุกปริมาณ </w:t>
      </w:r>
    </w:p>
    <w:p w:rsidR="001362AE" w:rsidRPr="003646D4" w:rsidRDefault="001362A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3.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ยูเรเนียม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233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ปริมาณไม่เกิน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15 </w:t>
      </w:r>
      <w:r w:rsidRPr="003646D4">
        <w:rPr>
          <w:rFonts w:ascii="TH SarabunPSK" w:hAnsi="TH SarabunPSK" w:cs="TH SarabunPSK"/>
          <w:sz w:val="32"/>
          <w:szCs w:val="32"/>
          <w:cs/>
        </w:rPr>
        <w:t>กรัม</w:t>
      </w:r>
    </w:p>
    <w:p w:rsidR="001362AE" w:rsidRPr="003646D4" w:rsidRDefault="001362A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ยูเรเนียมเสริมสมรรถนะที่มียูเรเนียม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235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ตั้งแต่ร้อยละ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ขึ้นไป โดยน้ำหนัก ปริมาณไม่เกิน </w:t>
      </w:r>
      <w:r w:rsidRPr="003646D4">
        <w:rPr>
          <w:rFonts w:ascii="TH SarabunPSK" w:hAnsi="TH SarabunPSK" w:cs="TH SarabunPSK"/>
          <w:sz w:val="32"/>
          <w:szCs w:val="32"/>
        </w:rPr>
        <w:t xml:space="preserve"> 15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กรัม</w:t>
      </w:r>
    </w:p>
    <w:p w:rsidR="001362AE" w:rsidRPr="003646D4" w:rsidRDefault="001362AE" w:rsidP="00F24CD0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3646D4">
        <w:rPr>
          <w:rFonts w:ascii="TH SarabunPSK" w:hAnsi="TH SarabunPSK" w:cs="TH SarabunPSK"/>
          <w:sz w:val="32"/>
          <w:szCs w:val="32"/>
          <w:cs/>
        </w:rPr>
        <w:t>ยูเรเนี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ย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มเสริมสมรรถนะที่มียูเรเนียม </w:t>
      </w:r>
      <w:r w:rsidRPr="003646D4">
        <w:rPr>
          <w:rFonts w:ascii="TH SarabunPSK" w:hAnsi="TH SarabunPSK" w:cs="TH SarabunPSK"/>
          <w:sz w:val="32"/>
          <w:szCs w:val="32"/>
        </w:rPr>
        <w:t>235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ตั้งแต่ร้อยละ </w:t>
      </w:r>
      <w:r w:rsidRPr="003646D4">
        <w:rPr>
          <w:rFonts w:ascii="TH SarabunPSK" w:hAnsi="TH SarabunPSK" w:cs="TH SarabunPSK"/>
          <w:sz w:val="32"/>
          <w:szCs w:val="32"/>
        </w:rPr>
        <w:t>10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ขึ้นไป แต่ต่ำกว่าร้อยละ </w:t>
      </w:r>
      <w:r w:rsidRPr="003646D4">
        <w:rPr>
          <w:rFonts w:ascii="TH SarabunPSK" w:hAnsi="TH SarabunPSK" w:cs="TH SarabunPSK"/>
          <w:sz w:val="32"/>
          <w:szCs w:val="32"/>
        </w:rPr>
        <w:t>20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โดยน้ำหนัก ปริมาณไม่เกิน </w:t>
      </w:r>
      <w:r w:rsidRPr="003646D4">
        <w:rPr>
          <w:rFonts w:ascii="TH SarabunPSK" w:hAnsi="TH SarabunPSK" w:cs="TH SarabunPSK"/>
          <w:sz w:val="32"/>
          <w:szCs w:val="32"/>
        </w:rPr>
        <w:t>1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กิโลกรัม </w:t>
      </w:r>
    </w:p>
    <w:p w:rsidR="001362AE" w:rsidRPr="003646D4" w:rsidRDefault="001362AE" w:rsidP="00F24CD0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6. ยูเรเนียมเสริมสมรรถนะที่มียูเรเนียม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235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สูงกว่าปริม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าณ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ในธรรมชาติแต่ต่ำกว่าร้อยละ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10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ลงมา โดยน้ำหนัก ปริมาณน้อยกว่า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10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กิ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โลกรัม</w:t>
      </w:r>
    </w:p>
    <w:p w:rsidR="001362AE" w:rsidRPr="003646D4" w:rsidRDefault="001362A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ยูเรเนียมที่มีอยู่ตามธรรมชาติ ปริมาณไม่เกิน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10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ตัน</w:t>
      </w:r>
    </w:p>
    <w:p w:rsidR="001362AE" w:rsidRPr="003646D4" w:rsidRDefault="001362A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ยูเรเนียมด้อยสมรรถนะที่มียูเรเนียม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235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ตั้งแต่ร้อยละ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0.5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ขึ้นไป แต่ไม่เกินร้อยละตามปริมาณในธรรมชาติ โดยน้ำหนัก ปริมาณไม่เกิน </w:t>
      </w:r>
      <w:r w:rsidRPr="003646D4">
        <w:rPr>
          <w:rFonts w:ascii="TH SarabunPSK" w:hAnsi="TH SarabunPSK" w:cs="TH SarabunPSK"/>
          <w:sz w:val="32"/>
          <w:szCs w:val="32"/>
        </w:rPr>
        <w:t xml:space="preserve">10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ตัน</w:t>
      </w:r>
    </w:p>
    <w:p w:rsidR="001362AE" w:rsidRPr="003646D4" w:rsidRDefault="001362A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ยูเรเนียมด้อยสมรรถนะที่มียูเรเนียม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235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ตั้งแต่ร้อยละ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0.5 ลงมา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โดยน้ำหนัก ปริมาณไม่เกิน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20</w:t>
      </w:r>
      <w:r w:rsidRPr="003646D4">
        <w:rPr>
          <w:rFonts w:ascii="TH SarabunPSK" w:hAnsi="TH SarabunPSK" w:cs="TH SarabunPSK"/>
          <w:sz w:val="32"/>
          <w:szCs w:val="32"/>
          <w:cs/>
        </w:rPr>
        <w:t>ตัน</w:t>
      </w:r>
    </w:p>
    <w:p w:rsidR="001362AE" w:rsidRPr="003646D4" w:rsidRDefault="001362A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3646D4">
        <w:rPr>
          <w:rFonts w:ascii="TH SarabunPSK" w:hAnsi="TH SarabunPSK" w:cs="TH SarabunPSK"/>
          <w:sz w:val="32"/>
          <w:szCs w:val="32"/>
          <w:cs/>
        </w:rPr>
        <w:t>ไอโซโทปยูเ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รเ</w:t>
      </w:r>
      <w:r w:rsidRPr="003646D4">
        <w:rPr>
          <w:rFonts w:ascii="TH SarabunPSK" w:hAnsi="TH SarabunPSK" w:cs="TH SarabunPSK"/>
          <w:sz w:val="32"/>
          <w:szCs w:val="32"/>
          <w:cs/>
        </w:rPr>
        <w:t>นียมอื่น ปริมาณไม่เกิน 10 ตัน</w:t>
      </w:r>
    </w:p>
    <w:p w:rsidR="001362AE" w:rsidRPr="003646D4" w:rsidRDefault="001362A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ทอเรียม ปริมาณไม่เกิน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ตัน</w:t>
      </w:r>
    </w:p>
    <w:p w:rsidR="00C24A25" w:rsidRPr="003646D4" w:rsidRDefault="00C24A25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2E96" w:rsidRPr="003646D4" w:rsidRDefault="00BF6CA8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F92E96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ร่างกฎกระทรวงการแจ้งการครอบครองวัสดุนิวเคลียร์ พ.ศ. ....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คณะรัฐมนตรีมีมติเห็นชอบร่างกฎกระทรวงการแจ้งการครอบครองวัสดุนิวเคลียร์ พ.ศ. ....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 (สคก.) ตรวจพิจารณาแล้ว ตามที่กระทรวงการอุดมศึกษา วิทยาศาสตร์ วิจัยและนวัตกรรม (อว.) เสนอ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และให้ดำเนินการต่อไปได้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ร่างกฎกระทรวงการแจ้งการครอบครองวัสดุนิวเคลียร์ พ.ศ. ....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มีสาระสำคัญเป็นการกำหนดหลักเกณฑ์ วิธีการ เงื่อนไข และระยะเวลาในการแจ้งการครอบครองวัสดุนิวเคลียร์ที่ไม่ต้องขอรับใบอนุญาต ดังนี้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</w:rPr>
        <w:tab/>
      </w:r>
      <w:r w:rsidRPr="003646D4">
        <w:rPr>
          <w:rFonts w:ascii="TH SarabunPSK" w:hAnsi="TH SarabunPSK" w:cs="TH SarabunPSK" w:hint="cs"/>
          <w:sz w:val="32"/>
          <w:szCs w:val="32"/>
        </w:rPr>
        <w:tab/>
        <w:t>1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กำหนดให้ผู้ที่มีวัสดุนิวเคลียร์ไว้ในครอบครองตามมาตรา </w:t>
      </w:r>
      <w:r w:rsidRPr="003646D4">
        <w:rPr>
          <w:rFonts w:ascii="TH SarabunPSK" w:hAnsi="TH SarabunPSK" w:cs="TH SarabunPSK"/>
          <w:sz w:val="32"/>
          <w:szCs w:val="32"/>
        </w:rPr>
        <w:t>38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วรรคหนึ่ง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จะต้องยื่นคำขอแจ้งการครอบครองวัสดุนิวเคลียร์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พร้อมด้วยเอกสารหรือหลักฐานตามที่ระบุไว้ในแบบคำขอต่อเลขาธิการสำนักงานปรมา</w:t>
      </w:r>
      <w:r w:rsidR="007D3330">
        <w:rPr>
          <w:rFonts w:ascii="TH SarabunPSK" w:hAnsi="TH SarabunPSK" w:cs="TH SarabunPSK" w:hint="cs"/>
          <w:sz w:val="32"/>
          <w:szCs w:val="32"/>
          <w:cs/>
        </w:rPr>
        <w:t>ณู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เพื่อสันติภายใน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วันนับแต่วันที่มีไว้ในครอบครองซึ่งวัสดุนิวเคลียร์ดังกล่าว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กำหนดวิธีการตรวจสอบและการออกใบรับแจ้งการครอบครองวัสดุนิวเคลียร์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3646D4">
        <w:rPr>
          <w:rFonts w:ascii="TH SarabunPSK" w:hAnsi="TH SarabunPSK" w:cs="TH SarabunPSK"/>
          <w:sz w:val="32"/>
          <w:szCs w:val="32"/>
          <w:cs/>
        </w:rPr>
        <w:t>กรณีเอกสารและหลักฐานถูกต้องและครบถ้วนแล้ว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ให้เลขาธิการสำนักงานปรมาณูเพื่อสันติออกใบรับแจ้งให้แก่ผู้ยื่นคำขอภายใน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15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วันนับแต่วันที่ได้รับคำขอ เอกสารและหลักฐานที่ถูกต้องและครบถ้วนดังกล่าว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3646D4">
        <w:rPr>
          <w:rFonts w:ascii="TH SarabunPSK" w:hAnsi="TH SarabunPSK" w:cs="TH SarabunPSK"/>
          <w:sz w:val="32"/>
          <w:szCs w:val="32"/>
          <w:cs/>
        </w:rPr>
        <w:t>กรณีเอกสารหรือหลักฐานไม่ถูกต้องและสามารถแก้ไขหรือเพิ่มเติมได้ในขณะนั้น ให้แจ้งให้ผู้ยื่นคำขอดำเนินการแก้ไขหรือเพิ่มเติมให้ถูกต้องครบถ้วน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หากผู้ยื่นคำขอไม่ดำเนินการแก้ไขหรือเพิ่มเติมเอกสารหรือหลักฐานดังกล่าว ให้ถือว่าผู้ยื่นคำขอไม่ประสงค์จะดำเนินการต่อไป และให้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เ</w:t>
      </w:r>
      <w:r w:rsidRPr="003646D4">
        <w:rPr>
          <w:rFonts w:ascii="TH SarabunPSK" w:hAnsi="TH SarabunPSK" w:cs="TH SarabunPSK"/>
          <w:sz w:val="32"/>
          <w:szCs w:val="32"/>
          <w:cs/>
        </w:rPr>
        <w:t>ลขาธิการสำนักงานปรม</w:t>
      </w:r>
      <w:r w:rsidR="007D3330">
        <w:rPr>
          <w:rFonts w:ascii="TH SarabunPSK" w:hAnsi="TH SarabunPSK" w:cs="TH SarabunPSK" w:hint="cs"/>
          <w:sz w:val="32"/>
          <w:szCs w:val="32"/>
          <w:cs/>
        </w:rPr>
        <w:t>าณู</w:t>
      </w:r>
      <w:r w:rsidRPr="003646D4">
        <w:rPr>
          <w:rFonts w:ascii="TH SarabunPSK" w:hAnsi="TH SarabunPSK" w:cs="TH SarabunPSK"/>
          <w:sz w:val="32"/>
          <w:szCs w:val="32"/>
          <w:cs/>
        </w:rPr>
        <w:t>เพื่อสันติจำหน่ายเรื่องออกจากสารบบ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และมีหนังสือแจ้งให้ผู้ยื่นคำขอทราบ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กำหนดหน้าที่ผู้แจ้งต้องจัดทำรายงานแสดงปริมาณการครอบครองวัสดุนิวเคลียร์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โดยต้องเสนอรายงานดังกล่าวต่อเลขาธิการสำนักงานปรมาณูเพื่อสันติทุกรอบ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1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นับแต่วันที่ออกใบรับแจ้ง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กำหนดวิธีการในการขอแก้ไขเปลี่ยนแปลงข้อมูลในใบรับแจ้ง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ซึ่งต้องไม่เกี่ยวกับการเพิ่มขึ้นหรือลดลงของวัสดุนิวเคลียร์ที่มีไว้ในครอบครอง โดยให้ยื่นคำขอแก้ไข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เปลี่ยนแปลงข้อมูลพร้อมด้วยเอกสารหรือหลักฐานที่ระบุไว้ในแบบคำขอต่อเลขาธิการสำนักงานปรมา</w:t>
      </w:r>
      <w:r w:rsidR="007D3330">
        <w:rPr>
          <w:rFonts w:ascii="TH SarabunPSK" w:hAnsi="TH SarabunPSK" w:cs="TH SarabunPSK" w:hint="cs"/>
          <w:sz w:val="32"/>
          <w:szCs w:val="32"/>
          <w:cs/>
        </w:rPr>
        <w:t>ณู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เพื่อสันติภายใน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วันนับแต่วันที่มีการเปลี่ยนแปลงข้อมูลดังกล่าว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  <w:t>2</w:t>
      </w:r>
      <w:r w:rsidRPr="003646D4">
        <w:rPr>
          <w:rFonts w:ascii="TH SarabunPSK" w:hAnsi="TH SarabunPSK" w:cs="TH SarabunPSK"/>
          <w:sz w:val="32"/>
          <w:szCs w:val="32"/>
          <w:cs/>
        </w:rPr>
        <w:t>.</w:t>
      </w:r>
      <w:r w:rsidRPr="003646D4">
        <w:rPr>
          <w:rFonts w:ascii="TH SarabunPSK" w:hAnsi="TH SarabunPSK" w:cs="TH SarabunPSK"/>
          <w:sz w:val="32"/>
          <w:szCs w:val="32"/>
        </w:rPr>
        <w:t>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การขอรับใบแทนใบรับแจ้งกรณีที่ใบรับแจ้งชำรุดในสาระสำคัญ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สูญหาย หรือถูกทำลาย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โดยให้ผู้แจ้งยื่นคำขอรับใบแทนใบรับแจ้งพร้อมด้วยเอกสารหรือหลักฐาน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ต่อเลขาธิการสำนักงานปรมา</w:t>
      </w:r>
      <w:r w:rsidR="007D3330">
        <w:rPr>
          <w:rFonts w:ascii="TH SarabunPSK" w:hAnsi="TH SarabunPSK" w:cs="TH SarabunPSK" w:hint="cs"/>
          <w:sz w:val="32"/>
          <w:szCs w:val="32"/>
          <w:cs/>
        </w:rPr>
        <w:t>ณู</w:t>
      </w:r>
      <w:r w:rsidRPr="003646D4">
        <w:rPr>
          <w:rFonts w:ascii="TH SarabunPSK" w:hAnsi="TH SarabunPSK" w:cs="TH SarabunPSK"/>
          <w:sz w:val="32"/>
          <w:szCs w:val="32"/>
          <w:cs/>
        </w:rPr>
        <w:t>เพื่อสันติภายใน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15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วันนับแต่วันที่ได้รับทราบถึงการชำรุดในสาระสำคัญ สูญหาย หรือถูกทำลาย ทั้งนี้ ใบแทนใบรับแจ้งให้ใช้แบบใบรับแจ้ง โดยระบุคำว่า “ใบแทน” ด้วยตัวอักษรสีแดงไว้ด้านบนของใบรับแจ้ง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2.6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การขอยกเลิกการครอบครองวัส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ดุ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นิวเคลียร์ที่ผู้แจ้งมิได้ครอบครองวัสดุนิวเคลียร์ตามที่ได้แจ้งไว้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โดยให้ผู้แจ้งยื่นคำขอยกเลิกการครอบครองวัสดุนิวเคลียร์พร้อมด้วย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เ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อกสารหรือหลักฐานต่อเลขาธิการสำนักงานปรมาณูเพื่อสันติภายใน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วันนับแต่วันที่มิได้ครอบครองวัสดุนิวเคลียร์ดังกล่าว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2E96" w:rsidRPr="003646D4" w:rsidRDefault="00BF6CA8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F92E96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F92E96"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E96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ร่างกฎกระทรวงความมั่นคงปลอดภัยทางนิวเคลียร์ พ.ศ. ....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คณะรัฐมนตรีมีมติเห็นชอบร่างกฎกระทรวงความมั่นคงปลอดภัยทางนิวเคลียร์ พ.ศ. ....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 (สคก.) ตรวจพิจารณาแล้ว ตามที่กระทรวงการอุดมศึกษา วิทยาศาสตร์ วิจัยและนวัตกรรม (อว.) เสนอ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และให้ดำเนินการต่อไปได้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ร่างกฎกระทรวงความมั่นคงปลอดภัยทางนิวเคลียร์ พ.ศ. ....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เป็นการกำหนดหลักเกณฑ์ วิธีการ และเงื่อนไขเกี่ยวกับความมั่นคงปลอดภัยทางนิวเคลียร์ เพื่อให้ผู้รับใบอนุญาตและผู้มีไว้ในครอบครองวัสดุนิวเคลียร์ต้องปฏิบัติ มีสาระสำคัญ ดังนี้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F92E96" w:rsidRPr="003646D4" w:rsidTr="007D3330">
        <w:tc>
          <w:tcPr>
            <w:tcW w:w="2972" w:type="dxa"/>
          </w:tcPr>
          <w:p w:rsidR="00F92E96" w:rsidRPr="003646D4" w:rsidRDefault="00F92E96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</w:t>
            </w:r>
          </w:p>
        </w:tc>
        <w:tc>
          <w:tcPr>
            <w:tcW w:w="6237" w:type="dxa"/>
          </w:tcPr>
          <w:p w:rsidR="00F92E96" w:rsidRPr="003646D4" w:rsidRDefault="00F92E96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92E96" w:rsidRPr="003646D4" w:rsidTr="007D3330">
        <w:tc>
          <w:tcPr>
            <w:tcW w:w="2972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6237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สถานประกอบการทางนิวเคลียร์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3646D4">
              <w:rPr>
                <w:rFonts w:cs="Angsana New"/>
                <w:szCs w:val="22"/>
                <w:cs/>
              </w:rPr>
              <w:t xml:space="preserve">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ให้หมายความรวมถึง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สถานที่จัดเก็บและสถานที่ประกอบกิจการที่มีวัสดุนิวเคลียร์ 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การรักษาความมั่นคงปลอดภัย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 การตรวจจับและการตอบสนอง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ต่อการก่อวินาศกรรม การเข้าถึงโดยมิชอบ การเคลื่อนย้ายหรือการเอาไป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ซึ่งวัสด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ุ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นิวเคลียร์โดยมิชอบ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หรือการกระทำอื่นใดอันมีเจตนากระทำผิดกฎหมาย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ต่อวัสดุนิวเคลียร์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สถานที่จัดเก็บหรือสถานที่ประกอบกิจการ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ที่มีวัสดุนิวเคลียร์หรือสถานประกอบการทางนิวเคลียร์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เอาไป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ซึ่งวัสดุนิวเคลียร์โดยมิชอบ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การลักทรัพย์ ชิงทรัพย์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ปล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้น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ทรัพย์ ฉ้อโกงทรัพย์ ยัก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อกทรัพย์ หรือการกระทำความผิดอื่นใดเกี่ยวกับทรัพย์ต่อวัสดุนิวเคลียร์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การก่อวินาศกรรม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หมายความว่า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กระทำใด ๆ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ต่อวัส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ดุนิวเ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คลียร์ สถานที่จัดเ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ก็บ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หรือสถานที่ประกอบกิจการที่มีวัสดุนิวเคลียร์ หรือสถานประ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อบการ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นิว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เคลียร์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โดยเจตนาให้เกิดอันตรายไม่ว่าโดยทางตรงหรือทางอ้อม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ต่อชีวิต ร่างกาย อนามัย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ของบุคคลหรือต่อสิ่งแว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ล้อม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จากการรับรัง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สีห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รือการแพร่กระจายของวัสดุกัมมันตรังสีหรือวัสดุนิวเคลียร์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ผู้รับใบอนุญาต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ผู้รับใบ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ญาตมีไว้ใน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รอบ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รองหรือใช้วัสดุนิวเคลียร์ตามมาตรา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) และผู้รับ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นุญาตก่อสร้างสถานประกอบการทางนิวเคลียร์ตามมาตรา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ระบบการคุ้มครองทางกายภาพ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หมายความว่า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การบูร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าการทั้งด้านบุคลากร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 เครื่องมือและอุปกรณ์เพื่อใช้ในการป้องกัน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การเอาไปซึ่งวัสดุนิวเคลียร์โดยมิชอบและการก่อวินาศกรรม</w:t>
            </w:r>
          </w:p>
        </w:tc>
      </w:tr>
      <w:tr w:rsidR="00F92E96" w:rsidRPr="003646D4" w:rsidTr="007D3330">
        <w:tc>
          <w:tcPr>
            <w:tcW w:w="2972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แผนความมั่นคงปลอดภัยทางนิวเคลียร์</w:t>
            </w:r>
          </w:p>
        </w:tc>
        <w:tc>
          <w:tcPr>
            <w:tcW w:w="6237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ต้องระบุสถานการณ์ที่เป็นไปได้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โดยพิจารณาจากการประเมินภัยคุกคาม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หรือภัยคุกคามที่ออกแบบเพื่อรับมือที่อาจทำให้การเอาไปซึ่งวัส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ดุ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นิวเคลียร์โดยมิชอบ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หรือการก่อวินาศกรรมกระทำได้สำเร็จ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แผนความมั่นคงปลอดภัยไซเบอร์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ระบบการคุ้มครองทางกายภาพและแผนเ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ชิญเหตุ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ที่สามารถตอบโต้การเอาไปซึ่งวัสดุนิวเคลียร์โดยมิชอบและการก่อวินาศกรรมได้อย่างมีประสิทธิภาพ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ต้องพิสูจน์ให้เห็นได้ว่าสามารถปฏิบัติตามแผนได้</w:t>
            </w:r>
          </w:p>
        </w:tc>
      </w:tr>
      <w:tr w:rsidR="00F92E96" w:rsidRPr="003646D4" w:rsidTr="007D3330">
        <w:tc>
          <w:tcPr>
            <w:tcW w:w="2972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วิธีการรักษาความมั่นคงปลอดภัย</w:t>
            </w:r>
          </w:p>
        </w:tc>
        <w:tc>
          <w:tcPr>
            <w:tcW w:w="6237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วิธีการรักษาความมั่นคงปลอดภัยสำหรับวัสดุนิวเคลียร์หรือสถานประกอบการ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นิวเคลียร์ที่กำหนดไว้ในระบบการคุ้มครองทางกายภาพ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ต้องมีมาตรฐานไม่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ต่ำกว่า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วิธีการที่กำหนดไว้ในกฎกระทรวงนี้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ผู้รับใบอนุญาต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ต้องทบทวนและทดสอบ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วิธีการรักษาความมั่นคงปลอดภัย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อย่า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งน้อยปีละ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ครั้ง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เพื่อประเมินว่าวิธีการดังกล่าวยังคงมีประสิท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ธิภาพ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ผู้รับ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บอนุญาต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ต้องดูแลอุปกรณ์และเครื่องมือ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ที่กำหนดไว้ในวิธีการรักษาความมั่นคงปลอดภัย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ให้อยู่ในสภาพที่พร้อมใช้งานได้ตลอดเวลา</w:t>
            </w:r>
          </w:p>
        </w:tc>
      </w:tr>
      <w:tr w:rsidR="00F92E96" w:rsidRPr="003646D4" w:rsidTr="007D3330">
        <w:tc>
          <w:tcPr>
            <w:tcW w:w="2972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ระบบการคุ้มครองทางกายภาพ</w:t>
            </w:r>
          </w:p>
        </w:tc>
        <w:tc>
          <w:tcPr>
            <w:tcW w:w="6237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ผู้รับใบอนุญาต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ต้องออกแบบระบบการคุ้มครองทางกายภาพให้สอดคล้อง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บระบบความปลอดภัยเชิงวิศวกรรม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โดยคำนึงถึงลักษณะพิเศษของการดำเนินการการป้องกันอัคคีภัย การป้องกันอันตรายจากรังสี และมาตรการในสถานการณ์ฉุกเฉิน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ในการออกแบบ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ระบบการคุ้มครองทางกายภาพ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ต้องคำนึงถึง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- การป้องกันมิให้ผู้ซึ่งประสงค์จะเอาไปซึ่งวัสดุนิวเคลียร์โดยมิชอบหรือ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การก่อวินาศกรรมเข้าถึงเป้าหมาย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- การป้องกันมิให้บุคลากรซึ่งปฏิบัติหน้าที่ในสถานประกอบการทางนิวเคลียร์มีโอกาสในการเอาไปซึ่งวัสดุนิวเคลียร์โดยมิชอบหรือการก่อวินาศกรรม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- การป้องกันสถานประกอบการทางนิวเคลียร์จากการโจมตีระยะไกล</w:t>
            </w:r>
          </w:p>
        </w:tc>
      </w:tr>
      <w:tr w:rsidR="00F92E96" w:rsidRPr="003646D4" w:rsidTr="007D3330">
        <w:tc>
          <w:tcPr>
            <w:tcW w:w="2972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พื้นที่ในสถานประกอบการทางนิวเคลียร์</w:t>
            </w:r>
          </w:p>
        </w:tc>
        <w:tc>
          <w:tcPr>
            <w:tcW w:w="6237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ผู้รับใบอนุญาตต้อง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กำหนดพื้นที่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ในสถานประกอบการ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นิวเคลียร์ออกเป็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น 3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 ดังนี้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พื้นที่หวงห้ามเด็ดขาด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ต้องจัดให้มีการดำเนินการและมาตรการ เช่น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มีเครื่องกีดขวางหรืออุปกรณ์ป้องกันการเข้าถึงวัสดุนิวเคลียร์ที่เป็นเอกเทศ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ทางเข้าออกทางเดียว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วงห้าม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ต้องจัดให้มีการดำเนินการและมาตรการ เช่น มีเครื่อง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กีดขวางอย่างน้อย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 มีทางเข้าออกเท่าที่จำเป็นและมีการรักษาการทุกแห่ง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มีการลาดตระเวนตรวจตราเป็นระยะ ๆ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พื้นที่หวงกัน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ต้องจัดให้มีการดำเนินการและมาตรการ เช่น มีเครื่องกีดขวาง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ล้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อมอยู่โดยรอบ มีระบบสัญญาณเตือนภัยเพื่อเ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ตือน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ให้ทราบเมื่อมีการเข้าใกล้</w:t>
            </w:r>
          </w:p>
        </w:tc>
      </w:tr>
      <w:tr w:rsidR="00F92E96" w:rsidRPr="003646D4" w:rsidTr="007D3330">
        <w:tc>
          <w:tcPr>
            <w:tcW w:w="2972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สถานีเตือนภัย</w:t>
            </w:r>
          </w:p>
        </w:tc>
        <w:tc>
          <w:tcPr>
            <w:tcW w:w="6237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ต้องตั้งอยู่ในพื้นที่หวงห้าม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มีหน้าที่เฝ้าระวัง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บันทึก และประเมินสัญญาณเตือนภัย ตอบสนองต่อสัญญาณเตือน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และติดต่อสื่อสารกับหน่วยกำลังตอบโต้และผู้เกี่ยวข้อง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ผู้รับใบอนุญาต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ต้องจัดให้มีการ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ดสอบ ประเมินประสิทธิภาพ และซ่อมบำรุง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อุปกรณ์ติดต่อสื่อสารและอุปกรณ์เตือนภัยอย่างสม่ำเสมอเพื่อพร้อมใช้งานได้ตลอดเวลา</w:t>
            </w:r>
          </w:p>
        </w:tc>
      </w:tr>
      <w:tr w:rsidR="00F92E96" w:rsidRPr="003646D4" w:rsidTr="007D3330">
        <w:tc>
          <w:tcPr>
            <w:tcW w:w="2972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7.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ผู้มีสิทธิผ่านเข้าออกพื้นที่ในสถานประกอบการนิวเคลียร์</w:t>
            </w:r>
          </w:p>
        </w:tc>
        <w:tc>
          <w:tcPr>
            <w:tcW w:w="6237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ผู้รับใบอนุญาต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ต้องจัดให้มีการตรวจสอบและตรวจค้นบุคคลที่จะผ่านเข้าพื้นที่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หวงกัน เพื่อป้องกันการก่อวินาศกรรม การเข้าถึงโดยมิชอบ หรือการนำวัสดุ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หรืออุปกรณ์ต้องห้ามเข้าไปในพื้นที่หวงกัน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เพื่อป้องกันการลักลอบนำวัสดุนิวเคลียร์ออกไปจากพื้นที่หวงห้ามเด็ดขาด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ผู้รับใบอนุญาตต้องจัดให้มีการ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ค้น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บุคคลทุกคนที่ออกจากพื้นที่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หวงห้ามเด็ดขาด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ผู้รับใบอนุญาต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ต้องจัดให้มีการตรวจสอบสิ่งของที่จะผ่านเข้าไปในพื้นที่หวงกัน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และห้ามอนุญาตให้นำสิ่งของใด ๆ เข้าไปในพื้นพื้นที่หวงกัน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ยกเว้นสิ่งของที่กำหนดไว้แล้วในตารางงานของสถานประกอบการทางนิวเคลียร์และมิใช่สิ่งของต้องห้าม</w:t>
            </w:r>
          </w:p>
        </w:tc>
      </w:tr>
      <w:tr w:rsidR="00F92E96" w:rsidRPr="003646D4" w:rsidTr="007D3330">
        <w:tc>
          <w:tcPr>
            <w:tcW w:w="2972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8.การรักษาความมั่นคงปลอดภัยไซเบอร์ในสถานประกอบการนิวเคลียร์</w:t>
            </w:r>
          </w:p>
        </w:tc>
        <w:tc>
          <w:tcPr>
            <w:tcW w:w="6237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ผู้รับใบอนุญาต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ต้องจัดให้มีมาตรการป้องกัน รับมือ และลดความเสี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ยงจากภัยคุกคาม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ไซเบอร์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ที่กระทบ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หรืออาจกระทบต่อระบบคอมพิว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ตอร์ 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รวมทั้งข้อมูลเกี่ยวกับความมั่นคงปลอดภัย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ชี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ควบคุมวัสดุนิวเคลียร์ และระบบสนับสนุนอื่นที่เกี่ยวข้อง โดย</w:t>
            </w: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อย่างน้อยต้องสามารถรับมือได้ตามภัยคุกคามที่ออกแบบเพื่อรับมือ</w:t>
            </w:r>
          </w:p>
        </w:tc>
      </w:tr>
      <w:tr w:rsidR="00F92E96" w:rsidRPr="003646D4" w:rsidTr="007D3330">
        <w:tc>
          <w:tcPr>
            <w:tcW w:w="2972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9. การค้นหาและเอากลับมาซึ่งวัสดุนิวเคลียร์ที่สูญหายหรือถูกเอาไปโดยมิชอบ</w:t>
            </w:r>
          </w:p>
        </w:tc>
        <w:tc>
          <w:tcPr>
            <w:tcW w:w="6237" w:type="dxa"/>
          </w:tcPr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eastAsia="Malgun Gothic" w:hAnsi="TH SarabunPSK" w:cs="TH SarabunPSK"/>
                <w:sz w:val="32"/>
                <w:szCs w:val="32"/>
                <w:cs/>
              </w:rPr>
              <w:t>ผู้รับใบอนุญาตและผู้มีไว้ในครอบครองวัสดุนิวเคลียร์</w:t>
            </w:r>
            <w:r w:rsidRPr="003646D4">
              <w:rPr>
                <w:rFonts w:ascii="TH SarabunPSK" w:eastAsia="Malgun Gothic" w:hAnsi="TH SarabunPSK" w:cs="TH SarabunPSK"/>
                <w:b/>
                <w:bCs/>
                <w:sz w:val="32"/>
                <w:szCs w:val="32"/>
                <w:cs/>
              </w:rPr>
              <w:t>ต้องจัดให้มีวิธีการที่ทำให้ตรวจพบการสูญหายของวัสดุนิวเคลียร์ได้โดยเร็ว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eastAsia="Malgun Gothic" w:hAnsi="TH SarabunPSK" w:cs="TH SarabunPSK"/>
                <w:sz w:val="32"/>
                <w:szCs w:val="32"/>
                <w:cs/>
              </w:rPr>
              <w:t>ต้อง</w:t>
            </w:r>
            <w:r w:rsidRPr="003646D4">
              <w:rPr>
                <w:rFonts w:ascii="TH SarabunPSK" w:eastAsia="Malgun Gothic" w:hAnsi="TH SarabunPSK" w:cs="TH SarabunPSK"/>
                <w:b/>
                <w:bCs/>
                <w:sz w:val="32"/>
                <w:szCs w:val="32"/>
                <w:cs/>
              </w:rPr>
              <w:t>รายงานการสูญหาย</w:t>
            </w:r>
            <w:r w:rsidRPr="003646D4">
              <w:rPr>
                <w:rFonts w:ascii="TH SarabunPSK" w:eastAsia="Malgun Gothic" w:hAnsi="TH SarabunPSK" w:cs="TH SarabunPSK"/>
                <w:sz w:val="32"/>
                <w:szCs w:val="32"/>
                <w:cs/>
              </w:rPr>
              <w:t>ต่อ ปส. ทันทีที่ทราบถึงการสูญหายหรือถูกเอาไปโดยมิชอบ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eastAsia="Malgun Gothic" w:hAnsi="TH SarabunPSK" w:cs="TH SarabunPSK"/>
                <w:sz w:val="32"/>
                <w:szCs w:val="32"/>
                <w:cs/>
              </w:rPr>
              <w:t xml:space="preserve"> ต้องดำเ</w:t>
            </w:r>
            <w:r w:rsidRPr="003646D4">
              <w:rPr>
                <w:rFonts w:ascii="TH SarabunPSK" w:eastAsia="Malgun Gothic" w:hAnsi="TH SarabunPSK" w:cs="TH SarabunPSK" w:hint="cs"/>
                <w:sz w:val="32"/>
                <w:szCs w:val="32"/>
                <w:cs/>
              </w:rPr>
              <w:t>นิ</w:t>
            </w:r>
            <w:r w:rsidRPr="003646D4">
              <w:rPr>
                <w:rFonts w:ascii="TH SarabunPSK" w:eastAsia="Malgun Gothic" w:hAnsi="TH SarabunPSK" w:cs="TH SarabunPSK"/>
                <w:sz w:val="32"/>
                <w:szCs w:val="32"/>
                <w:cs/>
              </w:rPr>
              <w:t>นมาตรการที่เหมาะสมสำหรับค้นหาวัสดุนิวเคลียร์ที่สูญ</w:t>
            </w:r>
            <w:r w:rsidRPr="003646D4">
              <w:rPr>
                <w:rFonts w:ascii="TH SarabunPSK" w:eastAsia="Malgun Gothic" w:hAnsi="TH SarabunPSK" w:cs="TH SarabunPSK" w:hint="cs"/>
                <w:sz w:val="32"/>
                <w:szCs w:val="32"/>
                <w:cs/>
              </w:rPr>
              <w:t>ห</w:t>
            </w:r>
            <w:r w:rsidRPr="003646D4">
              <w:rPr>
                <w:rFonts w:ascii="TH SarabunPSK" w:eastAsia="Malgun Gothic" w:hAnsi="TH SarabunPSK" w:cs="TH SarabunPSK"/>
                <w:sz w:val="32"/>
                <w:szCs w:val="32"/>
                <w:cs/>
              </w:rPr>
              <w:t>าย</w:t>
            </w:r>
            <w:r w:rsidRPr="003646D4">
              <w:rPr>
                <w:rFonts w:ascii="TH SarabunPSK" w:eastAsia="Malgun Gothic" w:hAnsi="TH SarabunPSK" w:cs="TH SarabunPSK" w:hint="cs"/>
                <w:sz w:val="32"/>
                <w:szCs w:val="32"/>
                <w:cs/>
              </w:rPr>
              <w:t>ไ</w:t>
            </w:r>
            <w:r w:rsidRPr="003646D4">
              <w:rPr>
                <w:rFonts w:ascii="TH SarabunPSK" w:eastAsia="Malgun Gothic" w:hAnsi="TH SarabunPSK" w:cs="TH SarabunPSK"/>
                <w:sz w:val="32"/>
                <w:szCs w:val="32"/>
                <w:cs/>
              </w:rPr>
              <w:t>ปโดยเร็ว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eastAsia="Malgun Gothic" w:hAnsi="TH SarabunPSK" w:cs="TH SarabunPSK"/>
                <w:sz w:val="32"/>
                <w:szCs w:val="32"/>
                <w:cs/>
              </w:rPr>
              <w:t>เมื่อพบ</w:t>
            </w:r>
            <w:r w:rsidRPr="003646D4">
              <w:rPr>
                <w:rFonts w:ascii="TH SarabunPSK" w:eastAsia="Malgun Gothic" w:hAnsi="TH SarabunPSK" w:cs="TH SarabunPSK" w:hint="cs"/>
                <w:sz w:val="32"/>
                <w:szCs w:val="32"/>
                <w:cs/>
              </w:rPr>
              <w:t>วัสดุนิว</w:t>
            </w:r>
            <w:r w:rsidRPr="003646D4">
              <w:rPr>
                <w:rFonts w:ascii="TH SarabunPSK" w:eastAsia="Malgun Gothic" w:hAnsi="TH SarabunPSK" w:cs="TH SarabunPSK"/>
                <w:sz w:val="32"/>
                <w:szCs w:val="32"/>
                <w:cs/>
              </w:rPr>
              <w:t>เคลียร์ที่สูญหายหรือถูกเอา</w:t>
            </w:r>
            <w:r w:rsidRPr="003646D4">
              <w:rPr>
                <w:rFonts w:ascii="TH SarabunPSK" w:eastAsia="Malgun Gothic" w:hAnsi="TH SarabunPSK" w:cs="TH SarabunPSK" w:hint="cs"/>
                <w:sz w:val="32"/>
                <w:szCs w:val="32"/>
                <w:cs/>
              </w:rPr>
              <w:t>ไ</w:t>
            </w:r>
            <w:r w:rsidRPr="003646D4">
              <w:rPr>
                <w:rFonts w:ascii="TH SarabunPSK" w:eastAsia="Malgun Gothic" w:hAnsi="TH SarabunPSK" w:cs="TH SarabunPSK"/>
                <w:sz w:val="32"/>
                <w:szCs w:val="32"/>
                <w:cs/>
              </w:rPr>
              <w:t>ปโดยมิชอบ ให้แจ้ง ปส. ทันทีที่พบ</w:t>
            </w:r>
            <w:r w:rsidRPr="003646D4">
              <w:rPr>
                <w:rFonts w:ascii="TH SarabunPSK" w:eastAsia="Malgun Gothic" w:hAnsi="TH SarabunPSK" w:cs="TH SarabunPSK" w:hint="cs"/>
                <w:sz w:val="32"/>
                <w:szCs w:val="32"/>
                <w:cs/>
              </w:rPr>
              <w:t xml:space="preserve"> และจั</w:t>
            </w:r>
            <w:r w:rsidRPr="003646D4">
              <w:rPr>
                <w:rFonts w:ascii="TH SarabunPSK" w:eastAsia="Malgun Gothic" w:hAnsi="TH SarabunPSK" w:cs="TH SarabunPSK"/>
                <w:sz w:val="32"/>
                <w:szCs w:val="32"/>
                <w:cs/>
              </w:rPr>
              <w:t>ดการดูแลรักษาวัสดุนิวเคลียร์นั้นให้อยู่ในส</w:t>
            </w:r>
            <w:r w:rsidRPr="003646D4">
              <w:rPr>
                <w:rFonts w:ascii="TH SarabunPSK" w:eastAsia="Malgun Gothic" w:hAnsi="TH SarabunPSK" w:cs="TH SarabunPSK" w:hint="cs"/>
                <w:sz w:val="32"/>
                <w:szCs w:val="32"/>
                <w:cs/>
              </w:rPr>
              <w:t>ภ</w:t>
            </w:r>
            <w:r w:rsidRPr="003646D4">
              <w:rPr>
                <w:rFonts w:ascii="TH SarabunPSK" w:eastAsia="Malgun Gothic" w:hAnsi="TH SarabunPSK" w:cs="TH SarabunPSK"/>
                <w:sz w:val="32"/>
                <w:szCs w:val="32"/>
                <w:cs/>
              </w:rPr>
              <w:t>าพเดิมในสถานที่ที่พบ</w:t>
            </w:r>
          </w:p>
          <w:p w:rsidR="00F92E96" w:rsidRPr="003646D4" w:rsidRDefault="00F92E96" w:rsidP="00F24CD0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32"/>
                <w:szCs w:val="32"/>
              </w:rPr>
            </w:pPr>
            <w:r w:rsidRPr="003646D4"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 w:rsidRPr="003646D4">
              <w:rPr>
                <w:rFonts w:ascii="TH SarabunPSK" w:eastAsia="Malgun Gothic" w:hAnsi="TH SarabunPSK" w:cs="TH SarabunPSK"/>
                <w:sz w:val="32"/>
                <w:szCs w:val="32"/>
                <w:cs/>
              </w:rPr>
              <w:t>ต้องให้ความร่วมมือกับสำนักงานและหน่วยงานอื่นของรัฐในการค้นหาและการเอากลับมา รวมถึงการสืบสวนและการดำเนินคดี</w:t>
            </w:r>
          </w:p>
        </w:tc>
      </w:tr>
    </w:tbl>
    <w:p w:rsidR="003646D4" w:rsidRPr="003646D4" w:rsidRDefault="004E3D72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3646D4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ร่างกฎกระทรวงกำหนดประเภทวัสดุกัมมันตรังสีที่บุคคลธรรมดาขอรับใบอนุญาตได้ พ.ศ. .... และร่างกฎกระทรวงกำหนดประเภทเครื่องกำเนิดรังสีที่บุคคลธรรมดาขอรับใบอนุญาตได้ พ.ศ. .... 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ำหนดประเภทวัสดุกัมมันตรังสีที่บุคคลธรรมดาขอรับใบอนุญาตได้ พ.ศ. .... และร่างกฎกระทรวงกำหนดประเภทเครื่องกำเนิดรังสีที่บุคคลธรรมดาขอรับใบอนุญาตได้ พ.ศ. .... รวม 2 ฉบับ ที่สำนักงานคณะกรรมการกฤษฎีกาตรวจพิจารณาแล้ว ตามที่กระทรวงการอุดมศึกษาวิทยาศาสตร์ วิจัยและนวัตกรรม (อว.) เสนอ และให้ดำเนินการต่อไปได้ 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1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ร่างกฎกระทรวงกำหนดประเภทเครื่องกำเนิดรังสีที่บุคคลธรรมดาขอรับใบอนุญาตได้ พ.ศ. .... 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กำหนดให้วัสดุกัมมันตรังสีประเภทที่ 4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ตามตารางท้ายกฎกระทรวงที่ออกตามมาตรา 19 วรรคสอง หรือเรียกว่า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วัสดุกัมมันตรังสีที่มีโอกาสเป็นอันตราย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(</w:t>
      </w:r>
      <w:r w:rsidRPr="003646D4">
        <w:rPr>
          <w:rFonts w:ascii="TH SarabunPSK" w:hAnsi="TH SarabunPSK" w:cs="TH SarabunPSK"/>
          <w:sz w:val="32"/>
          <w:szCs w:val="32"/>
        </w:rPr>
        <w:t>unlikely to be dangerous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)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ซึ่งมีค่ากัมมันตภาพน้อย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(บุคคลธรรมดาสามารถดูแลรับผิดชอบให้มีความปลอดภัยได้)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และมีลักษณะการใช้ประโยชน์อย่างหนึ่งอย่างใด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(1) การทดสอบหรือสอบเทียบเครื่องมือหรืออุปกรณ์ทางรังสี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(2) การวัดความหนาแน่นกระดูก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(3) การรักษาต้อตา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เป็นวัสดุกัมมันตรังสีที่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บุคคลธรรมดาขอรับใบอนุญาต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ผลิต มีไว้ในครอบครองหรือใช้หรือนำเข้า ส่งออก หรือนำผ่านวัสดุกัมมันตรังสีได้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ร่างกฎกระทรวงกำหนดประเภทเครื่องกำเนิดรังสีที่บุคคลธรรมดาขอรับใบอนุญาตได้ พ.ศ. ....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กำหนดให้เครื่องกำเนิดรังสีที่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บุคคลธรรมดาขอรับใบอนุญาต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ทำมีไว้ในครอบครองหรือใช้ นำเข้าหรือส่งออกได้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(1) เครื่องกำเนิดรังสีที่มีพลังงานสูงสุดของรังสีที่เกิดขึ้นต่ำกว่า 1 เมกะอิเล็กตรอนโวลต์ หรือเครืองกำเนิดรังสีที่มีอุปกรณ์กำเนิดรังสีภายในทำงานที่ความต่างศักย์ไฟฟ้าต่ำกว่า 1 เมกะโวลต์ ที่มีลักษณะการใช้งานไม่ปิดมิดชิดหรือใช้งานกับคน เช่น เครื่องฉายรังสีเอกซ์ชนิดตื้น เครื่องฉายรังสีเอกซ์ชนิดลึก เครื่องเอกซเรย์ถ่ายภาพรังสีทางอุตสาหกรรม เครื่องเอกซเรย์ถ่ายภาพรังสีทางการศึกษาวิจัย เครื่องเอกซเรย์ตรวจสอบความปลอดภัย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(2) อุปกรณ์ที่ใช้ประกอบเป็นเครื่องกำเนิดรังสีตามที่กำหนดโดยกฎกระทรวงว่าด้วยอุปกรณ์ที่ใช้ประกอบเป็นเครื่องกำเนิดรังสี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46D4" w:rsidRPr="003646D4" w:rsidRDefault="004E3D72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3646D4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ร่างกระทรวงศักยภาพทางเทคนิคของผู้ขอรับใบอนุญาตเกี่ยวกับวัสดุกัมมันตรังสี พ.ศ. ....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ศักยภาพทางเทคนิคของผู้ขอรับใบอนุญาตเกี่ยวกับวัสดุกัมมันตรังสี พ.ศ. .... ที่สำนักงานคณะกรรมการกฤษฎีกา (ศคก.) ตรวจพิจารณาแล้ว</w:t>
      </w:r>
      <w:r w:rsidRPr="003646D4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กระทรวงการอุดมศึกษา วิทยาศาสตร์ วิจัยและนวัตกรรม (อว.) </w:t>
      </w:r>
      <w:r w:rsidRPr="003646D4">
        <w:rPr>
          <w:rFonts w:ascii="TH SarabunPSK" w:hAnsi="TH SarabunPSK" w:cs="TH SarabunPSK"/>
          <w:sz w:val="32"/>
          <w:szCs w:val="32"/>
          <w:cs/>
        </w:rPr>
        <w:t>เสนอ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และให้ดำเนินการต่อไปได้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b/>
          <w:bCs/>
          <w:sz w:val="32"/>
          <w:szCs w:val="32"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ร่างกฎกระทรวงศักยภาพทางเทคนิคของผู้ขอรับใบอนุญาตเกี่ยวกับวัสดุกัมมันตรังสี พ.ศ. ....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เป็นการกำหนดศักยภาพทางเทคนิคของผู้ขอรับใบอนุญาตเกี่ยวกับวัสดุกัมมันตรังสี เพื่อให้ผู้ขอรับใบอนุญาตเกี่ยวกับวัสดุกัมมันตรังสี</w:t>
      </w:r>
      <w:r w:rsidRPr="003646D4">
        <w:rPr>
          <w:rFonts w:ascii="TH SarabunPSK" w:hAnsi="TH SarabunPSK" w:cs="TH SarabunPSK" w:hint="cs"/>
          <w:sz w:val="32"/>
          <w:szCs w:val="32"/>
          <w:u w:val="single"/>
          <w:cs/>
        </w:rPr>
        <w:t>ต้องมีศักยภาพทางเทคนิคเพียงพอในการดูแลความปลอดภัยของวัสดุกัมมันตรังสีที่ขออนุญาต</w:t>
      </w:r>
      <w:r w:rsidRPr="003646D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โดยมีสาระสำคัญ ดังนี้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</w:rPr>
        <w:t>1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กำหนดคำนิยามของ </w:t>
      </w:r>
      <w:r w:rsidRPr="003646D4">
        <w:rPr>
          <w:rFonts w:ascii="TH SarabunPSK" w:hAnsi="TH SarabunPSK" w:cs="TH SarabunPSK"/>
          <w:sz w:val="32"/>
          <w:szCs w:val="32"/>
          <w:cs/>
        </w:rPr>
        <w:t>“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ผู้ขอรับใบอนุญาต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หมายความว่า ผู้ขอรับใบอนุญาตผลิต มีไว้ในครอบครอง หรือใช้วัสดุกัมมันตรังสี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2. กำหนดให้ผู้ขอรับใบอนุญาตต้องจัดให้มีสถานที่จัดเก็บหรือสถานที่ประกอบกิจการเกี่ยวกับวัสดุกัมมันตรังสี ซึ่งมีรายละเอียด ดังนี้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B323E">
        <w:rPr>
          <w:rFonts w:ascii="TH SarabunPSK" w:hAnsi="TH SarabunPSK" w:cs="TH SarabunPSK"/>
          <w:sz w:val="32"/>
          <w:szCs w:val="32"/>
          <w:cs/>
        </w:rPr>
        <w:tab/>
      </w:r>
      <w:r w:rsidR="00AB323E">
        <w:rPr>
          <w:rFonts w:ascii="TH SarabunPSK" w:hAnsi="TH SarabunPSK" w:cs="TH SarabunPSK"/>
          <w:sz w:val="32"/>
          <w:szCs w:val="32"/>
          <w:cs/>
        </w:rPr>
        <w:tab/>
      </w:r>
      <w:r w:rsidR="00AB323E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AB323E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ของสถานที่จัดเก็บหรือสถานที่ประกอบกิจการฯ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(1) ต้องมีโครงสร้างที่มีความมั่นคงแข็งแรง สามารถป้องกันระดับรังสีให้อยู่ในเกณฑ์ที่กฎหมายกำหนดและสามารถรองรับน้ำหนักเครื่องมือที่บรรจุวัสดุกัมมันตรังสีและส่วนประกอบทั้งหมด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(2) ต้องไม่มีวัสดุอันตรายอื่นและอาหารเก็บรวมอยู่และมีมาตรการหรือระบบป้องกันและแก้ไขอุบัติเหตุหรืออุบัติภัยที่อาจเกิจขึ้นได้ เช่น ไฟไหม้ น้ำท่วม แผ่นดินไหว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(3) ต้องได้รับการประเมินและออกแบบตามมาตรฐานความปลอดภัยและความมั่นคงปลอดภัยทางรังสีของการใช้ประโยชน์วัสดุกัมมันตรังสีนั้นและเป็นไปตามกฎกระทรวงที่ออกตามมาตรา 91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(4) ต้องมีการประเมินความปลอดภัยทางรังสี โดยบริเวณที่ปฏิบัติงานทางรังสีต้องมีปริมาณรังสีที่ผู้ปฏิบัติงานได้รับ ไม่เกิน 400 ไมโครซีเวิร์ตต่อสัปดาห์และบริเวณที่มีผลกระทบถึงประชาชนทั่วไปต้องมีปริมาณรังสีที่ประชาชนทั่วไปได้รับไม่เกิน 20 ไมโครซีเวิร์ตต่อสัปดาห์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2.2 ห้ามมิให้ตั้งสถานที่จัดเก็บหรือสถานที่ประกอบกิจการวัสดุกัมมันตรังสีประเภทโรงงานฉายรังสีทางอุตสาหกรรมภายในระยะ 500 เมตร จากเขตพระราชฐาน เว้นแต่ในกรณีมีเหตุจำเป็นเพื่อประโยชน์สาธารณะ อาจเปลี่ยนแปลงได้ 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2.3 ในกรณีที่สถานที่จัดเก็บหรือสถานที่ประกอบกิจการวัสดุกัมมันตรังสีประเภทโรงงานฉายรังสีทางอุตสาหกรรม ตั้งอยู่ใกล้เขตบ้านจัดสรรหรือที่ดินจัดสรรเพื่อการพักอาศัย ตึกแถวหรือบ้านแถวเพื่อการพักอาศัย หรืออาคารชุดพักอาศัย ศูนย์การค้าโรง</w:t>
      </w:r>
      <w:r w:rsidR="009E0648">
        <w:rPr>
          <w:rFonts w:ascii="TH SarabunPSK" w:hAnsi="TH SarabunPSK" w:cs="TH SarabunPSK" w:hint="cs"/>
          <w:sz w:val="32"/>
          <w:szCs w:val="32"/>
          <w:cs/>
        </w:rPr>
        <w:t>เรียนหรือสถานศึกษา วัดหรือศาสน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สถาน สถานพยาบาล โบราณสถาน สถานที่ทำการของหน่วยงานของรัฐหรือเขตอนุรักษ์และเขตพื้นที่คุ้มครองสิ่งแวดล้อมตามกฎหมายว่าด้วยการส่งเสริมและรักษาคุณภาพสิ่งแวดล้อมแห่งชาติ ผู้ขอรับใบอนุญาตต้องจัดให้มีความมั่นคงปลอดภัยทางรังสีและมาตรการด้าน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lastRenderedPageBreak/>
        <w:t>ความปลอดภัยทางรังสีตามกฎกระทรวงความปลอดภัยทางรังสี พ.ศ. 2561 และกฎกระทรวงความมั่นคงปลอดภัยทางรังสี พ.ศ.2561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3. กำหนดให้ผู้ขอรับใบอนุญาตต้องจัดให้มีเครื่องมือ อุปกรณ์ และเครื่องใช้ที่เหมาะสมกับชนิดของรังสีที่เกิดขึ้นจากวัสดุกัมมันตรังสีและลักษณะการใช้ประโยชน์ที่สอดคล้องกับแผนป้องกันอันตรายทางรังสี ดังต่อไปนี้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</w:rPr>
        <w:t>3</w:t>
      </w:r>
      <w:r w:rsidRPr="003646D4">
        <w:rPr>
          <w:rFonts w:ascii="TH SarabunPSK" w:hAnsi="TH SarabunPSK" w:cs="TH SarabunPSK"/>
          <w:sz w:val="32"/>
          <w:szCs w:val="32"/>
          <w:cs/>
        </w:rPr>
        <w:t>.</w:t>
      </w:r>
      <w:r w:rsidRPr="003646D4">
        <w:rPr>
          <w:rFonts w:ascii="TH SarabunPSK" w:hAnsi="TH SarabunPSK" w:cs="TH SarabunPSK"/>
          <w:sz w:val="32"/>
          <w:szCs w:val="32"/>
        </w:rPr>
        <w:t xml:space="preserve">1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เครื่องสำรวจรังสีหรือเครื่องเฝ้าระวังปริมาณรังสี โดยต้องได้รับการสอบเทียบมาตรฐานของเครื่องสำรวจรังสีอย่างน้อยปีละ 1 ครั้ง รวมทั้งตรวจสอบสภาพ ตามวิธีการและระยะเวลาที่กำหนดตามคู่มือการใช้งาน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3.2 อุปกรณ์วัดปริมาณรังสีประจำตัวบุคคล โดยต้องประเมินการได้รับรังสีสำหรับผู้ปฏิบัติงานทางรังสีทุกคนเป็นประจำอย่างน้อยทุก 3 เดือน กรณีผู้ปฏิบัติงานทางรังสีสำหรับงานเวชศาสตร์นิวเคลียร์ที่ใช้ในการรักษาโรคมะเร็ง ให้ประเมินการได้รับรังสีสำหรับผู้ปฏิบัติงานรังสีเป็นประจำทุกเดือน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3.3 มาตรวัดรังสีแบบพกพาตามประเภทของวัสดุกัมมันตรังสี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3.4 เครื่องมืออื่น ๆ ตามความจำเป็นและสอดคล้องกับแผนป้องกันอันตรายทางรังสี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4. กำหนดให้ผู้ขอรับใบอนุญาตต้องจัดให้มีเจ้าหน้าที่ความปลอดภัยทางรังสีในระดับและประเภทของการขอรับใบอนุญาต (ใบอนุญาตผลิต มีไว้ในครอบครองหรือใช้)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5. กำหนดให้ผู้ขอรับใบอนุญาตต้องจัดให้มีแผนป้องกันอันตรายจากรังสีสำหรับการปฏิบัติงาน โดยต้องมีรายละเอียดอย่างน้อยตามที่กำหนด เช่น สายการบังคับบัญชาด้านความปลอดภัยทางรังสี การจัดแบ่งพื้นที่ในการปฏิบัติงานและมาตรการควบคุมเข้าออกพื้นที่อย่างชัดเจน มาตรการความปลอดภัยทางรังสี แผนงาน และขั้นตอนวิธีปฏิบัติงานเพื่อให้ผู้ปฏิบัติงานได้รับรังสีน้อยที่สุด แผนการตรวจวัดรังสี แผนการดำเนินงานเมื่อเลิกใช้วัสดุกัมมันตรังสี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6. กำหนดให้ผู้ขอรับใบอนุญาตต้องจัดให้มีแผนการรักษาความมั่นคงปลอดภัยตามประเภทของวัสดุกัมมันตรังสีตามกฎกระทรวงความมั่นคงปลอดภัยทางรังสี พ.ศ. 2561 </w:t>
      </w:r>
    </w:p>
    <w:p w:rsidR="003646D4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7. กำหนดให้ในกรณีที่มีการขนส่งวัสดุกัมมันตรังสี ผู้ขอรับใบอนุญาตต้องมีวิธีการขนส่งวัสดุกัมมันตรังสีที่ปลอดภัยและวิธีปฏิบัติกรณีเกิดอุบัติเหตุหรือเหตุฉุกเฉินระหว่างการขนส่งวัสดุกัมมันตรังสีที่เป็นไปตามกฎกระทรวงที่ออกตามมาตรา 91 และ มาตรา 99</w:t>
      </w:r>
    </w:p>
    <w:p w:rsidR="00F92E96" w:rsidRPr="003646D4" w:rsidRDefault="003646D4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F92E96" w:rsidRPr="003646D4" w:rsidRDefault="004E3D72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F92E96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ร่างกฎกระทรวงการโอนใบอนุญาตเกี่ยวกับวัสดุกัมมันตรังสี เครื่องกำเนิดรังสี วัสดุนิวเคลียร์ สถานประกอบการทางนิวเคลียร์ และสถานที่ให้บริการจัดการกากกัมมันตรังสี พ.ศ. ....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b/>
          <w:bCs/>
          <w:sz w:val="32"/>
          <w:szCs w:val="32"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คณะรัฐมนตรีมีมติเห็นชอบร่างกฎกระทรวงการโอนใบอนุญาตเกี่ยวกับวัสดุกัมมันตรังสี เครื่องกำเนิดรังสี วัสดุนิวเคลียร์ สถานประกอบการทางนิวเคลียร์ และสถานที่ให้บริการจัดการกากกัม</w:t>
      </w:r>
      <w:r w:rsidR="009E0648">
        <w:rPr>
          <w:rFonts w:ascii="TH SarabunPSK" w:hAnsi="TH SarabunPSK" w:cs="TH SarabunPSK" w:hint="cs"/>
          <w:sz w:val="32"/>
          <w:szCs w:val="32"/>
          <w:cs/>
        </w:rPr>
        <w:t>มัน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ตรังสี พ.ศ. .... ที่สำนักงานคณะกรรมการกฤษฎีกา (สคก.) ตรวจพิจารณาแล้ว ตามที่กระทรวงการอุดมศึกษา วิทยาศาสตร์ วิจัยและนวัตกรรม (อว.) เสนอ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และให้ดำเนินการต่อไปได้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ร่างกฎกระทรวงการโอนใบอนุญาตเกี่ยวกับวัสดุกัมมันตรังสี เครื่องกำเนิดรังสี วัสดุนิวเคลียร์ สถานประกอบการทางนิวเคลียร์ และสถานที่ให้บริการจัดการกากกัม</w:t>
      </w:r>
      <w:r w:rsidR="00BF6CA8">
        <w:rPr>
          <w:rFonts w:ascii="TH SarabunPSK" w:hAnsi="TH SarabunPSK" w:cs="TH SarabunPSK" w:hint="cs"/>
          <w:sz w:val="32"/>
          <w:szCs w:val="32"/>
          <w:cs/>
        </w:rPr>
        <w:t>มัน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ตรังสี พ.ศ. .... เป็นการกำหนดหลักเกณฑ์ วิธีการ และเงื่อนไขในการขอโอนใบอนุญาตและการโอนใบอนุญาตเกี่ยวกับวัสดุกัมมันตรังสี เครื่องกำเนิดรังสี วัสดุนิวเคลียร์ สถานประกอบการทางนิวเคลียร์ และสถานที่ให้บริการจัดการกากกัมมันตรังสี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</w:rPr>
        <w:t>1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3646D4">
        <w:rPr>
          <w:rFonts w:ascii="TH SarabunPSK" w:hAnsi="TH SarabunPSK" w:cs="TH SarabunPSK"/>
          <w:sz w:val="32"/>
          <w:szCs w:val="32"/>
          <w:cs/>
        </w:rPr>
        <w:t>หนดให้การโอนใบอนุญาตและการรับโอนใบอนุญาตให้กระทำได้กับใบอนุญาต ดังนี้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1</w:t>
      </w:r>
      <w:r w:rsidRPr="003646D4">
        <w:rPr>
          <w:rFonts w:ascii="TH SarabunPSK" w:hAnsi="TH SarabunPSK" w:cs="TH SarabunPSK"/>
          <w:sz w:val="32"/>
          <w:szCs w:val="32"/>
          <w:cs/>
        </w:rPr>
        <w:t>) ใบอนุญาตผลิต มีไว้ในครอบครองหรือใช้ นำเข้า ส่งออก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หรือนำผ่านวัสดุกัมมันตรังสี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</w:t>
      </w:r>
      <w:r w:rsidRPr="003646D4">
        <w:rPr>
          <w:rFonts w:ascii="TH SarabunPSK" w:hAnsi="TH SarabunPSK" w:cs="TH SarabunPSK"/>
          <w:sz w:val="32"/>
          <w:szCs w:val="32"/>
          <w:cs/>
        </w:rPr>
        <w:t>) ใบอนุญาตทำ มีไว้ในครอบครองหรือใช้ นำเข้า หรือส่งออกเครื่อ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งกำเนิดรังสี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</w:t>
      </w:r>
      <w:r w:rsidRPr="003646D4">
        <w:rPr>
          <w:rFonts w:ascii="TH SarabunPSK" w:hAnsi="TH SarabunPSK" w:cs="TH SarabunPSK"/>
          <w:sz w:val="32"/>
          <w:szCs w:val="32"/>
          <w:cs/>
        </w:rPr>
        <w:t>) ใบอนุญาตมีไว้ในครอบครองหรือใช้ นำเข้า ส่งออก หรือนำผ่า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นวัสดุนิวเคลียร์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4</w:t>
      </w:r>
      <w:r w:rsidRPr="003646D4">
        <w:rPr>
          <w:rFonts w:ascii="TH SarabunPSK" w:hAnsi="TH SarabunPSK" w:cs="TH SarabunPSK"/>
          <w:sz w:val="32"/>
          <w:szCs w:val="32"/>
          <w:cs/>
        </w:rPr>
        <w:t>) ใบอนุญาตให้ใช้พื้นที่เพื่อตั้ง เพื่อก่อสร้าง เพื่อดำเนินการสถานประกอบการทางนิวเคลียร์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(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5</w:t>
      </w:r>
      <w:r w:rsidRPr="003646D4">
        <w:rPr>
          <w:rFonts w:ascii="TH SarabunPSK" w:hAnsi="TH SarabunPSK" w:cs="TH SarabunPSK"/>
          <w:sz w:val="32"/>
          <w:szCs w:val="32"/>
          <w:cs/>
        </w:rPr>
        <w:t>) ใบอนุญาตให้ใช้พื้นที่เพื่อตั้ง เพื่อก่อสร้าง เพื่อดำเนินการสถานที่ให้บริการจัดการกากกัมมันตรังสี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ทั้งนี้ การโอนใบอนุญาตแต่เพียงบางส่วนจะกระทำมิได้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sz w:val="32"/>
          <w:szCs w:val="32"/>
          <w:cs/>
        </w:rPr>
        <w:t>กำหนดให้การยื่นคำขอ การแจ้งหรือส่งข้อมูลเอกสารหลักฐาน การติดต่อ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หรือการออกเอกสาร</w:t>
      </w:r>
      <w:r w:rsidR="00AB323E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ใด ๆ และการชำระค่าธรรมเนียม ผ่านทางอิเล็กทรอนิกส์ หากมีเหตุไม่สามารถดำเนินการได้ ให้ส่งไปรษณีย์ลงทะเบียนตอบรับมาที่สำนักงานปรมา</w:t>
      </w:r>
      <w:r w:rsidR="00BF6CA8">
        <w:rPr>
          <w:rFonts w:ascii="TH SarabunPSK" w:hAnsi="TH SarabunPSK" w:cs="TH SarabunPSK" w:hint="cs"/>
          <w:sz w:val="32"/>
          <w:szCs w:val="32"/>
          <w:cs/>
        </w:rPr>
        <w:t>ณู</w:t>
      </w:r>
      <w:r w:rsidRPr="003646D4">
        <w:rPr>
          <w:rFonts w:ascii="TH SarabunPSK" w:hAnsi="TH SarabunPSK" w:cs="TH SarabunPSK"/>
          <w:sz w:val="32"/>
          <w:szCs w:val="32"/>
          <w:cs/>
        </w:rPr>
        <w:t>เพื่อสันติ หรือส่งโดยวิธีการอื่นตามที่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เลขาธิการสำนักงานปรมา</w:t>
      </w:r>
      <w:r w:rsidR="00BF6CA8">
        <w:rPr>
          <w:rFonts w:ascii="TH SarabunPSK" w:hAnsi="TH SarabunPSK" w:cs="TH SarabunPSK" w:hint="cs"/>
          <w:b/>
          <w:bCs/>
          <w:sz w:val="32"/>
          <w:szCs w:val="32"/>
          <w:cs/>
        </w:rPr>
        <w:t>ณู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เพื่อสันติกำหนด</w:t>
      </w:r>
      <w:r w:rsidRPr="003646D4">
        <w:rPr>
          <w:rFonts w:ascii="TH SarabunPSK" w:hAnsi="TH SarabunPSK" w:cs="TH SarabunPSK"/>
          <w:sz w:val="32"/>
          <w:szCs w:val="32"/>
          <w:cs/>
        </w:rPr>
        <w:t>โดยประกาศในราชกิจจานุเบกษา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646D4">
        <w:rPr>
          <w:rFonts w:ascii="TH SarabunPSK" w:hAnsi="TH SarabunPSK" w:cs="TH SarabunPSK"/>
          <w:sz w:val="32"/>
          <w:szCs w:val="32"/>
          <w:cs/>
        </w:rPr>
        <w:t>ผู้รับโอนใบอนุญาตต้องมีคุณสมบัติและไม่มีลักษณะต้องห้ามตามกฎหมายว่าด้วยพลังงานนิวเคลียร์เพื่อสันติ และต้องมีศักยภาพตามที่กำหนดในกฎกระทรวงว่าด้วยศักยภาพสำหรับผู้ขอรับใบอนุญาตในแต่ละประเภท เช่น ต้องไม่เป็นคนวิกลจริต คนไร้ความสามารถ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หรือคนเสมือนไร้ความสามารถ ต้องมีศักยภาพทางเทคนิคเพียงพอในการดูแลความปลอดภัยและความมั่นคงปลอดภัยของวัสดุกัมมันตรังสีที่ขออนุญาต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646D4">
        <w:rPr>
          <w:rFonts w:ascii="TH SarabunPSK" w:hAnsi="TH SarabunPSK" w:cs="TH SarabunPSK"/>
          <w:sz w:val="32"/>
          <w:szCs w:val="32"/>
          <w:cs/>
        </w:rPr>
        <w:t>กำหนดให้ผู้ประสงค์จะโอนใบอนุญาตให้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ยื่น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คำขอต่อเจ้าหน้าที่พร้อมด้วยใบอนุญาตที่จะโอน </w:t>
      </w:r>
      <w:r w:rsidR="00AB323E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และเอกสารหลักฐานตามที่ระบุในแบบคำขอโอนใบอนุญาต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กรณีการพิจารณาการโอนใบอนุญาตให้เจ้าหน้าที่ตรวจสอบคำขอ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3646D4">
        <w:rPr>
          <w:rFonts w:ascii="TH SarabunPSK" w:hAnsi="TH SarabunPSK" w:cs="TH SarabunPSK"/>
          <w:sz w:val="32"/>
          <w:szCs w:val="32"/>
          <w:cs/>
        </w:rPr>
        <w:t>มูล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เอกสารหลักฐาน </w:t>
      </w:r>
      <w:r w:rsidR="00AB323E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ถ้าถูกต้องครบถ้วนให้ออกใบรับคำขอให้แก่ผู้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ยื่</w:t>
      </w:r>
      <w:r w:rsidRPr="003646D4">
        <w:rPr>
          <w:rFonts w:ascii="TH SarabunPSK" w:hAnsi="TH SarabunPSK" w:cs="TH SarabunPSK"/>
          <w:sz w:val="32"/>
          <w:szCs w:val="32"/>
          <w:cs/>
        </w:rPr>
        <w:t>นคำขอ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5.1 </w:t>
      </w:r>
      <w:r w:rsidRPr="003646D4">
        <w:rPr>
          <w:rFonts w:ascii="TH SarabunPSK" w:hAnsi="TH SarabunPSK" w:cs="TH SarabunPSK"/>
          <w:sz w:val="32"/>
          <w:szCs w:val="32"/>
          <w:cs/>
        </w:rPr>
        <w:t>ในกรณีที่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เลขาธิการมีคำสั่งอนุญาต</w:t>
      </w:r>
      <w:r w:rsidRPr="003646D4">
        <w:rPr>
          <w:rFonts w:ascii="TH SarabunPSK" w:hAnsi="TH SarabunPSK" w:cs="TH SarabunPSK"/>
          <w:sz w:val="32"/>
          <w:szCs w:val="32"/>
          <w:cs/>
        </w:rPr>
        <w:t>ให้แจ้งค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ำ</w:t>
      </w:r>
      <w:r w:rsidRPr="003646D4">
        <w:rPr>
          <w:rFonts w:ascii="TH SarabunPSK" w:hAnsi="TH SarabunPSK" w:cs="TH SarabunPSK"/>
          <w:sz w:val="32"/>
          <w:szCs w:val="32"/>
          <w:cs/>
        </w:rPr>
        <w:t>สั่งให้ผู้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ยื่</w:t>
      </w:r>
      <w:r w:rsidRPr="003646D4">
        <w:rPr>
          <w:rFonts w:ascii="TH SarabunPSK" w:hAnsi="TH SarabunPSK" w:cs="TH SarabunPSK"/>
          <w:sz w:val="32"/>
          <w:szCs w:val="32"/>
          <w:cs/>
        </w:rPr>
        <w:t>นคำขอทราบ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เพื่อให้มาชำระค่าธรรมเนียมภายใน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วัน และให้จัดทำใบอนุญาตใหม่และส่งให้ผู้รับโอนให้แล้วเสร็จภายใน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15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วัน แต่หากผู้ยื่น</w:t>
      </w:r>
      <w:r w:rsidR="00AB323E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คำขอไม่ชำระค่าธรรมเนียมภายในกำหนดเวลา ให้จำหน่ายเรื่องออกจากสารบบ ส่วนในกรณีที่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เลขาธิการมีคำสั่ง</w:t>
      </w:r>
      <w:r w:rsidR="00AB323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ไม่อนุญาต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ให้แจ้งคำสั่งดังกล่าวให้ผู้ยื่นคำขอทราบพร้อมเหตุผล รวมทั้งแจ้งสิทธิและระยะเวลาอุทธรณ์</w:t>
      </w:r>
      <w:r w:rsidR="00AB323E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ต่อคณะกรรมการให้ผู้ยื่นคำขอทราบด้วย ทั้งนี้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ารพิจารณาคำขอรวมกันแล้วต้องไม่เกิน </w:t>
      </w:r>
      <w:r w:rsidRPr="003646D4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 w:hint="cs"/>
          <w:sz w:val="32"/>
          <w:szCs w:val="32"/>
          <w:cs/>
        </w:rPr>
        <w:t>45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  <w:t>5</w:t>
      </w:r>
      <w:r w:rsidRPr="003646D4">
        <w:rPr>
          <w:rFonts w:ascii="TH SarabunPSK" w:hAnsi="TH SarabunPSK" w:cs="TH SarabunPSK"/>
          <w:sz w:val="32"/>
          <w:szCs w:val="32"/>
          <w:cs/>
        </w:rPr>
        <w:t>.</w:t>
      </w:r>
      <w:r w:rsidRPr="003646D4">
        <w:rPr>
          <w:rFonts w:ascii="TH SarabunPSK" w:hAnsi="TH SarabunPSK" w:cs="TH SarabunPSK"/>
          <w:sz w:val="32"/>
          <w:szCs w:val="32"/>
        </w:rPr>
        <w:t xml:space="preserve">2 </w:t>
      </w:r>
      <w:r w:rsidRPr="003646D4">
        <w:rPr>
          <w:rFonts w:ascii="TH SarabunPSK" w:hAnsi="TH SarabunPSK" w:cs="TH SarabunPSK"/>
          <w:sz w:val="32"/>
          <w:szCs w:val="32"/>
          <w:cs/>
        </w:rPr>
        <w:t>ในกรณีที่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คณะกรรมการเห็นชอบ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ตามความเห็นของเลขาธิการว่าควรอนุญาต ให้เลขาธิการมีคำสั่งอนุญาตและแจ้งคำสั่งให้ผู้ยื่นคำขอทราบเพื่อให้มาชำระค่าธรรมเนียมภายใน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วัน และให้จัดทำใบอนุญาตใหม่และส่งให้ผู้รับโอนให้แล้วเสร็จภายใน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15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วัน แต่หากผู้ยื่นคำขอไม่ชำระค่าธรรมเนียมภายในกำหนดเวลา ให้จำหน่ายเรื่องออกจากสารบบ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ส่วนในกรณีที่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คณะกรรมการมีความเห็นเป็นอย่างอื่น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ให้เลขาธิการ</w:t>
      </w:r>
      <w:r w:rsidR="00AB323E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มีคำสั่งไม่อนุญาต และแจ้งคำสั่งดังกล่าวให้ผู้ยื่นคำขอทราบพร้อมเหตุผล รวมทั้งแจ้งสิทธิและระยะเวลาอุทธรณ์</w:t>
      </w:r>
      <w:r w:rsidR="00AB323E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ต่อคณะกรรมการให้ผู้ยื่นคำขอทราบด้วย ทั้งนี้ การพิจารณาคำขอรวมกันแล้วต้องไม่เกิน </w:t>
      </w:r>
      <w:r w:rsidRPr="003646D4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 w:hint="cs"/>
          <w:sz w:val="32"/>
          <w:szCs w:val="32"/>
          <w:cs/>
        </w:rPr>
        <w:t>1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กำหนดให้ผู้รับโอนต้องวางหลักประกันและการดำเนินการเกี่ยวกับหลักประกันภายใน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30</w:t>
      </w:r>
      <w:r w:rsidR="00BF6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วัน</w:t>
      </w:r>
      <w:r w:rsidR="00AB323E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นับแต่วันที่ได้รับอนุญาต และให้สำนักงานปรมา</w:t>
      </w:r>
      <w:r w:rsidR="00BF6CA8">
        <w:rPr>
          <w:rFonts w:ascii="TH SarabunPSK" w:hAnsi="TH SarabunPSK" w:cs="TH SarabunPSK" w:hint="cs"/>
          <w:sz w:val="32"/>
          <w:szCs w:val="32"/>
          <w:cs/>
        </w:rPr>
        <w:t>ณู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เพื่อสันติคืนหลักประกันที่ผู้โอนได้วางไว้ภายใน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วันนับแต่วันที่ได้รับหลักประกันจากผู้รับโอน โดยใบอนุญาตที่ออกให้แก่ผู้รับโอนมีอายุเท่าที่เหลืออยู่ของ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ใ</w:t>
      </w:r>
      <w:r w:rsidRPr="003646D4">
        <w:rPr>
          <w:rFonts w:ascii="TH SarabunPSK" w:hAnsi="TH SarabunPSK" w:cs="TH SarabunPSK"/>
          <w:sz w:val="32"/>
          <w:szCs w:val="32"/>
          <w:cs/>
        </w:rPr>
        <w:t>บอนุญาตเดิม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56A8" w:rsidRPr="003646D4" w:rsidRDefault="004E3D72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ร่างกฎกระทรวงความปลอดภัยและความมั่นคงปลอดภัยทางนิวเคลียร์และรังสีในการขนส่ง             พ.ศ. ....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กฎกระทรวงความปลอดภัยและความมั่นคงปลอดภัยทางนิวเคลียร์และรังสีในการขนส่ง พ.ศ. …. ที่สำนักงานคณะกรรมการกฤษฎีกา (สคก.) ตรวจพิจารณาแล้ว ตามที่กระทรวงการอุดมศึกษา วิทยาศาสตร์ วิจัยและนวัตกรรม (อว.) เสนอ  และให้ดำเนินการต่อไปได้ 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ร่างกฎกระทรวงความปลอดภัยและความมั่นคงปลอดภัยทางนิวเคลียร์และรังสีในการขนส่ง พ.ศ. ....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มีสาระสำคัญ</w:t>
      </w:r>
      <w:r w:rsidRPr="003646D4">
        <w:rPr>
          <w:rFonts w:ascii="TH SarabunPSK" w:hAnsi="TH SarabunPSK" w:cs="TH SarabunPSK"/>
          <w:sz w:val="32"/>
          <w:szCs w:val="32"/>
          <w:cs/>
        </w:rPr>
        <w:t>เป็น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การกำหนดหลักเกณฑ์ วิธีการ เงื่อนไขเกี่ยวกับความปลอดภัยและความมั่นคงปลอดภัยทางนิวเคลียร์และรังสี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เพื่อให้ผู้ครอบครองวัสดุกัมมันตรังสี วัสดุนิวเคลียร์ กากกัมมันตรังสี  เชื้อเพลิงนิวเคลียร์ และเชื้อเพลิงนิวเคลียร์ใช้แล้ว ซึ่งประสงค์จะขนส่งวัสดุดังกล่าว และผู้รับขนส่งวัสดุดังกล่าว มีหน้าที่ต้องปฏิบัติเพื่อให้การขนส่งนั้น ๆ เป็นไปอย่างปลอดภัย สรุปได้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  <w:t>1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กำหนดหน้าที่ของผู้ส่งของ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(บุคค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ลธ</w:t>
      </w:r>
      <w:r w:rsidRPr="003646D4">
        <w:rPr>
          <w:rFonts w:ascii="TH SarabunPSK" w:hAnsi="TH SarabunPSK" w:cs="TH SarabunPSK"/>
          <w:sz w:val="32"/>
          <w:szCs w:val="32"/>
          <w:cs/>
        </w:rPr>
        <w:t>รรมดาหรือนิติบุคคลซึ่งเป็นผู้ครอบครองวัสดุ) ก่อนการขนส่งต้องปฏิบัติ เช่น การจำแนกประเภทวัสดุที่ขนส่ง การเลือกใช้แบบหีบห่อให้เหมาะสมกับประเภทวัสดุที่ขนส่ง การจ่าหน้าและติดป้ายหีบห่อ และการเตรียมเอกสารกำกับการขนส่ง รวมถึงจะต้องพร้อมแสดงใบรับแจ้งการขนส่งและเอกสารอื่น ๆ ที่เกี่ยวข้องต่อผู้รับ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ข</w:t>
      </w:r>
      <w:r w:rsidRPr="003646D4">
        <w:rPr>
          <w:rFonts w:ascii="TH SarabunPSK" w:hAnsi="TH SarabunPSK" w:cs="TH SarabunPSK"/>
          <w:sz w:val="32"/>
          <w:szCs w:val="32"/>
          <w:cs/>
        </w:rPr>
        <w:t>นส่งก่อนการขนวัสดุขึ้นและการถ่ายวัสดุลง เป็นต้น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lastRenderedPageBreak/>
        <w:tab/>
      </w:r>
      <w:r w:rsidRPr="003646D4">
        <w:rPr>
          <w:rFonts w:ascii="TH SarabunPSK" w:hAnsi="TH SarabunPSK" w:cs="TH SarabunPSK"/>
          <w:sz w:val="32"/>
          <w:szCs w:val="32"/>
        </w:rPr>
        <w:tab/>
        <w:t>2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กำหนดหน้าที่ของผู้รับขนส่ง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(บุค</w:t>
      </w:r>
      <w:r w:rsidR="00B93378" w:rsidRPr="003646D4">
        <w:rPr>
          <w:rFonts w:ascii="TH SarabunPSK" w:hAnsi="TH SarabunPSK" w:cs="TH SarabunPSK" w:hint="cs"/>
          <w:sz w:val="32"/>
          <w:szCs w:val="32"/>
          <w:cs/>
        </w:rPr>
        <w:t>ค</w:t>
      </w:r>
      <w:r w:rsidRPr="003646D4">
        <w:rPr>
          <w:rFonts w:ascii="TH SarabunPSK" w:hAnsi="TH SarabunPSK" w:cs="TH SarabunPSK"/>
          <w:sz w:val="32"/>
          <w:szCs w:val="32"/>
          <w:cs/>
        </w:rPr>
        <w:t>ลธรรมดาหรือนิติบุคคลซึ่งประกอบการขนส่ง และให้หมายความรวมถึงผู้รับขนส่งที่ได้รับมอบหมายช่วงต่อไปให้ทำการขนส่งด้วย ไม่ว่าจะมีการมอบหมายกันไปกี่ทอด</w:t>
      </w:r>
      <w:r w:rsidR="00AB323E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ก็ตาม) เช่น การตรวจสอบเอกสาร การจัดวางของที่ขนส่ง และการตรวจสอบ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646D4">
        <w:rPr>
          <w:rFonts w:ascii="TH SarabunPSK" w:hAnsi="TH SarabunPSK" w:cs="TH SarabunPSK"/>
          <w:sz w:val="32"/>
          <w:szCs w:val="32"/>
          <w:cs/>
        </w:rPr>
        <w:t>ปนเปื้อน การวัดระดับรังสีและ                  ค่ากัมมันตภาพ ดัชนีการขนส่ง และดัชนีความปลอดภัยภาวะวิก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ฤติ </w:t>
      </w:r>
      <w:r w:rsidRPr="003646D4">
        <w:rPr>
          <w:rFonts w:ascii="TH SarabunPSK" w:hAnsi="TH SarabunPSK" w:cs="TH SarabunPSK"/>
          <w:sz w:val="32"/>
          <w:szCs w:val="32"/>
          <w:cs/>
        </w:rPr>
        <w:t>การติดป้าย และกรณีผู้รับขนส่งไม่สามารถส่ง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  <w:t>3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. กำหนดระดับของมามาตรการการรักษาความมั่นคงปลอดภัย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โดยแบ่งตามความอันตรายของวัสดุกัมมันตรังสีหรือกากกัมมันตรังสี ซึ่งมี </w:t>
      </w:r>
      <w:r w:rsidRPr="003646D4">
        <w:rPr>
          <w:rFonts w:ascii="TH SarabunPSK" w:hAnsi="TH SarabunPSK" w:cs="TH SarabunPSK"/>
          <w:sz w:val="32"/>
          <w:szCs w:val="32"/>
        </w:rPr>
        <w:t>3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ระดับ ได้แก่ </w:t>
      </w:r>
      <w:r w:rsidRPr="003646D4">
        <w:rPr>
          <w:rFonts w:ascii="TH SarabunPSK" w:hAnsi="TH SarabunPSK" w:cs="TH SarabunPSK"/>
          <w:sz w:val="32"/>
          <w:szCs w:val="32"/>
        </w:rPr>
        <w:t>1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ระดับจัดการแบบรอบคอบ </w:t>
      </w:r>
      <w:r w:rsidRPr="003646D4">
        <w:rPr>
          <w:rFonts w:ascii="TH SarabunPSK" w:hAnsi="TH SarabunPSK" w:cs="TH SarabunPSK"/>
          <w:sz w:val="32"/>
          <w:szCs w:val="32"/>
        </w:rPr>
        <w:t>2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ระดับพื้นฐาน และ                   </w:t>
      </w:r>
      <w:r w:rsidRPr="003646D4">
        <w:rPr>
          <w:rFonts w:ascii="TH SarabunPSK" w:hAnsi="TH SarabunPSK" w:cs="TH SarabunPSK"/>
          <w:sz w:val="32"/>
          <w:szCs w:val="32"/>
        </w:rPr>
        <w:t>3</w:t>
      </w:r>
      <w:r w:rsidRPr="003646D4">
        <w:rPr>
          <w:rFonts w:ascii="TH SarabunPSK" w:hAnsi="TH SarabunPSK" w:cs="TH SarabunPSK"/>
          <w:sz w:val="32"/>
          <w:szCs w:val="32"/>
          <w:cs/>
        </w:rPr>
        <w:t>) ระดับขั้นสูง รวมถึงกำหนดการแจ้งเหตุ แ</w:t>
      </w:r>
      <w:r w:rsidR="00B93378" w:rsidRPr="003646D4">
        <w:rPr>
          <w:rFonts w:ascii="TH SarabunPSK" w:hAnsi="TH SarabunPSK" w:cs="TH SarabunPSK"/>
          <w:sz w:val="32"/>
          <w:szCs w:val="32"/>
          <w:cs/>
        </w:rPr>
        <w:t>ละการรายงานปัญหาต่อสำนักงานปรมา</w:t>
      </w:r>
      <w:r w:rsidR="00F70BB0" w:rsidRPr="003646D4">
        <w:rPr>
          <w:rFonts w:ascii="TH SarabunPSK" w:hAnsi="TH SarabunPSK" w:cs="TH SarabunPSK" w:hint="cs"/>
          <w:sz w:val="32"/>
          <w:szCs w:val="32"/>
          <w:cs/>
        </w:rPr>
        <w:t>ณู</w:t>
      </w:r>
      <w:r w:rsidRPr="003646D4">
        <w:rPr>
          <w:rFonts w:ascii="TH SarabunPSK" w:hAnsi="TH SarabunPSK" w:cs="TH SarabunPSK"/>
          <w:sz w:val="32"/>
          <w:szCs w:val="32"/>
          <w:cs/>
        </w:rPr>
        <w:t>เพื่อสันติในการขนส่งวัสดุกัมมันตรังสีและกากกัมมันตรังสี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  <w:t>4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กำหนดวิธีการป้องกันการเอาไปซึ่งวัสดุนิวเคลียร์โดยมิชอบในระหว่างการขนส่ง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โดยผู้รับขนส่งต้องจัดให้มีการคุ้มครองทางกายภาพต่อการเอาไปซึ่งวัสดุนิวเคลียร์โดยมิชอบในระหว่างการขนส่งเท่าที่จะสามารถกระทำได้ เช่น การลดระยะเวลาที่ใช้ในการขนส่งให้น้อยที่สุด การปกป้องวัสดุนิวเคลียร์ในระหว่างการขนส่ง การประเมินภัยคุกคาม และการใช้ระบบการขนส่งที่มีมาตรการคุ้มครองทางกายภาพตามการประเมินภัยคุกคาม หลีกเลี่ยงเส้นทางขนส่งในพื้นที่ที่มีภัยธรรมชาติ การก่อความไม่สงบ หรือมีภัยคุกคาม เป็นต้น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  <w:t>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กำหนดวิธีการค้นหาและการนำกลับมาซึ่งวัสดุนิวเคลียร์ เชื้อเพลิงนิวเคลียร์ และเชื้อเพลิงนิวเคลียร์ใช้แล้วที่สูญหายหรือถูกลักไปในระหว่างการขนส่ง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เช่น จัดให้มีการตรวจสอบหีบห่อที่บรรจุระหว่างขนส่งและขณะส่งมอบ และจัดให้มีมาตรการ สำหรับกรณีไม่พบหีบห่อในขณะอยู่ในความควบคุมของผู้รับขนส่ง และต้องดำเนินการทันทีเมื่อเกิดเหตุกรณีดังกล่าว และผู้ส่งของ ผู้รับขนส่ง และผู้รับของซึ่งเป็นผู้รับใบอนุญาตหรือผู้มีไว้ในครอบครองวัสดุนิวเคลียร์ ต้องให้ความร่วมมือในการค้นหาและการนำกลับมาซึ่งวัสดุนิวเคลียร์ รวมทั้งให้ความร่วมมือ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>ในการสอบสวนและดำเนินคดี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56A8" w:rsidRPr="003646D4" w:rsidRDefault="004E3D72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ร่างกฎกระทรวงกำหนดค่าใช้จ่ายอื่นที่เกี่ยวข้อง และการคำนวณค่าใช้จ่ายอันเกิดจากการสกัดกั้น หรือการปฏิบัติการโดยเจ้าหน้าที่ทางฝ่ายทหาร เพื่อทำลายอากาศยานจากภาคพื้น </w:t>
      </w:r>
      <w:proofErr w:type="gramStart"/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คณะรัฐมนตรีมีมติอนุมัติหลักการร่างกฎกระทรวงกำหนดค่าใช้จ่ายอื่นที่เกี่ยวข้อง และการคำนวณค่าใช้จ่ายอันเกิดจากการสกัดกั้น หรือการปฏิบัติการโดยเจ้าหน้าที่ทางฝ่ายทหาร เพื่อทำลายอากาศยานจากภาคพื้น พ.ศ. .... ตามที่กระทรวงกลาโหมเสนอ  และให้ส่งสำนักงานคณะกรรมการกฤษฎีกาตรวจพิจารณา แล้วดำเนินการต่อไปได้   รวมทั้ง ให้กระทรวงกลาโหมรับความเห็นของกระทรวงคมนาคมและสำนักงานสภาพัฒนาการเศรษฐกิจและสังคมแห่งชาติไปพิจารณาดำเนินการต่อไปด้วย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ร่างกฎกระทรวงกำหนดค่าใช้จ่ายอื่นที่เกี่ยวข้อง และการคำนวณค่าใช้จ่ายอันเกิดจากการสกัดกั้น หรือการปฏิบัติการโดยเจ้าหน้าที่ทางฝ่ายทหาร เพื่อทำลายอากาศยานจากภาคพื้น พ.ศ. ....   มีสาระสำคัญเป็นการคำนวณค่าใช้จ่ายในการสืบสวนสอบสวนเบื้องต้นของผู้ควบคุมอากาศยานและบุคค</w:t>
      </w:r>
      <w:r w:rsidR="00B93378" w:rsidRPr="003646D4">
        <w:rPr>
          <w:rFonts w:ascii="TH SarabunPSK" w:hAnsi="TH SarabunPSK" w:cs="TH SarabunPSK" w:hint="cs"/>
          <w:sz w:val="32"/>
          <w:szCs w:val="32"/>
          <w:cs/>
        </w:rPr>
        <w:t>ล</w:t>
      </w:r>
      <w:r w:rsidRPr="003646D4">
        <w:rPr>
          <w:rFonts w:ascii="TH SarabunPSK" w:hAnsi="TH SarabunPSK" w:cs="TH SarabunPSK"/>
          <w:sz w:val="32"/>
          <w:szCs w:val="32"/>
          <w:cs/>
        </w:rPr>
        <w:t>อื่นที่เกี่ยวข้อง และค่าใช้จ่ายในการเดินทางของเจ้าหน้าที่ฝ่ายทหารเพื่อปฏิบัติภารกิจการตรวจและพิสูจน์ฝ่าย การสกัดกั้น การเคลื่อนย้ายอากาศยาน การเก็บรักษาอากาศยาน สิ่งของ และหลักฐาน และการใช้อาวุธ เพื่อปฏิบัติการทำลายอากาศยาน ให้มีความครอบคลุม ชัดเจน ตรวจสอบได้ และสอดคล้องกับความเป็นจริง รวมทั้งทำให้มีหลักเกณฑ์และวิธีการคำนวณค่าใช้จ่ายอันเกิดจากการสกัดกั้นหรือการปฏิบัติการเพื่อทำลายอากาศยานจากภาคพื้นเป็นแนวปฏิบัติแก่เจ้าหน้าที่ผู้เกี่ยวข้อง และเป็นที่รับรู้แก่ประชาชนทั่วไป ร่างกฎกระทรวงดังกล่าวมีสาระสำคัญ ดังนี้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1. กำหนดให้ค่าใช้จ่ายอื่นที่เกี่ยวข้องจากการสกัดกั้นหรือการปฏิบัติการเพื่อทำลายอากา</w:t>
      </w:r>
      <w:r w:rsidR="00F70BB0" w:rsidRPr="003646D4">
        <w:rPr>
          <w:rFonts w:ascii="TH SarabunPSK" w:hAnsi="TH SarabunPSK" w:cs="TH SarabunPSK"/>
          <w:sz w:val="32"/>
          <w:szCs w:val="32"/>
          <w:cs/>
        </w:rPr>
        <w:t>ศยานจากภาคพื้น (ตามมาตรา 22 (6)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1.1 ค่าใช้จ่ายในการสืบสวนสอบสวนเบื้องต้นของผู้ควบคุมอากาศยานและบุคคลอื่นที่เกี่ยวข้อง ซึ่งเป็นค่าใช้จ่ายของเจ้าหน้าที่ฝ่ายทหารที่มีอำนาจปฏิบัติเกี่ยวกับอากาศยานและผู้ควบคุมอากาศยานและบุ</w:t>
      </w:r>
      <w:r w:rsidR="00F70BB0" w:rsidRPr="003646D4">
        <w:rPr>
          <w:rFonts w:ascii="TH SarabunPSK" w:hAnsi="TH SarabunPSK" w:cs="TH SarabunPSK" w:hint="cs"/>
          <w:sz w:val="32"/>
          <w:szCs w:val="32"/>
          <w:cs/>
        </w:rPr>
        <w:t>ค</w:t>
      </w:r>
      <w:r w:rsidRPr="003646D4">
        <w:rPr>
          <w:rFonts w:ascii="TH SarabunPSK" w:hAnsi="TH SarabunPSK" w:cs="TH SarabunPSK"/>
          <w:sz w:val="32"/>
          <w:szCs w:val="32"/>
          <w:cs/>
        </w:rPr>
        <w:t>คลอื่นที่อยู่</w:t>
      </w:r>
      <w:r w:rsidR="00B93378" w:rsidRPr="003646D4">
        <w:rPr>
          <w:rFonts w:ascii="TH SarabunPSK" w:hAnsi="TH SarabunPSK" w:cs="TH SarabunPSK"/>
          <w:sz w:val="32"/>
          <w:szCs w:val="32"/>
          <w:cs/>
        </w:rPr>
        <w:t>ในอากาศยานในการจับ ควบคุม หรือส</w:t>
      </w:r>
      <w:r w:rsidR="00B93378" w:rsidRPr="003646D4">
        <w:rPr>
          <w:rFonts w:ascii="TH SarabunPSK" w:hAnsi="TH SarabunPSK" w:cs="TH SarabunPSK" w:hint="cs"/>
          <w:sz w:val="32"/>
          <w:szCs w:val="32"/>
          <w:cs/>
        </w:rPr>
        <w:t>อ</w:t>
      </w:r>
      <w:r w:rsidRPr="003646D4">
        <w:rPr>
          <w:rFonts w:ascii="TH SarabunPSK" w:hAnsi="TH SarabunPSK" w:cs="TH SarabunPSK"/>
          <w:sz w:val="32"/>
          <w:szCs w:val="32"/>
          <w:cs/>
        </w:rPr>
        <w:t>บสวนเบื้องต้นผู้ควบคุมอากาศยานและบุคคลอื่นที่เกี่ยวข้อง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1.2  ค่าใช้จ่ายในการเดินทางของเจ้าหน้าที่ฝ่ายทหาร เพื่อปฏิบัติภารกิจการตรวจและพิสูจน์ฝ่ายการสกัดกั้น การเคลื่อนย้ายอากาศยาน การเก็บรักษาอากาศยาน สิ่งของ และหลักฐาน และการใช้อาวุธเพื่อปฏิบัติการทำลายอากาศยาน</w:t>
      </w:r>
    </w:p>
    <w:p w:rsidR="005A56A8" w:rsidRPr="003646D4" w:rsidRDefault="009E064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ในการคำน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="00B93378" w:rsidRPr="003646D4">
        <w:rPr>
          <w:rFonts w:ascii="TH SarabunPSK" w:hAnsi="TH SarabunPSK" w:cs="TH SarabunPSK"/>
          <w:sz w:val="32"/>
          <w:szCs w:val="32"/>
          <w:cs/>
        </w:rPr>
        <w:t>ณค่าใช้จ่าย (</w:t>
      </w:r>
      <w:r w:rsidR="00B93378" w:rsidRPr="003646D4">
        <w:rPr>
          <w:rFonts w:ascii="TH SarabunPSK" w:hAnsi="TH SarabunPSK" w:cs="TH SarabunPSK" w:hint="cs"/>
          <w:sz w:val="32"/>
          <w:szCs w:val="32"/>
          <w:cs/>
        </w:rPr>
        <w:t>มาต</w:t>
      </w:r>
      <w:r w:rsidR="005A56A8" w:rsidRPr="003646D4">
        <w:rPr>
          <w:rFonts w:ascii="TH SarabunPSK" w:hAnsi="TH SarabunPSK" w:cs="TH SarabunPSK"/>
          <w:sz w:val="32"/>
          <w:szCs w:val="32"/>
          <w:cs/>
        </w:rPr>
        <w:t>รา 22 (1) - (5)  ได้แก่ การตรวจและพิสูจน์ฝ่าย การสกัดกั้น การเคลื่อนย้ายอากาศยาน การเก็บรักษาอากาศยาน  สิ่งของ และหลักฐาน และการใช้อาวุธเพื่อปฏิบัติการทำลายอากาศยาน ให้หน่วยงานต้นสังกัดของเจ้าหน้าที่ฝ่ายทหารที่มีภาระค่าใช้จ่ายในการปฏิบัติตามกฎหมายนี้ คิดคำนวณค่าใช้จ่ายตามแบบอากาศยานแต่ละชนิดให้เป็นไปตามหลักเกณฑ์ดังต่อไปนี้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2.1 ข้อมูลค่าใช้จ่ายในการซ่อมบำรุงอากาศยานที่มีความทันสมัยหนึ่งวงรอบ การซ่อมบำรุงระดับโรงงาน และค่าใช้จ่ายในการซ่อมบำรุงบริภัณฑ์หลักหนึ่งวงรอบการซ่อมบำรุง เช่น เครื่องยนต์ เครื่องช่วยหมุนติดเครื่องยนต์ (</w:t>
      </w:r>
      <w:r w:rsidRPr="003646D4">
        <w:rPr>
          <w:rFonts w:ascii="TH SarabunPSK" w:hAnsi="TH SarabunPSK" w:cs="TH SarabunPSK"/>
          <w:sz w:val="32"/>
          <w:szCs w:val="32"/>
        </w:rPr>
        <w:t xml:space="preserve">Auxiliary Power Unit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46D4">
        <w:rPr>
          <w:rFonts w:ascii="TH SarabunPSK" w:hAnsi="TH SarabunPSK" w:cs="TH SarabunPSK"/>
          <w:sz w:val="32"/>
          <w:szCs w:val="32"/>
        </w:rPr>
        <w:t>APU</w:t>
      </w:r>
      <w:r w:rsidRPr="003646D4">
        <w:rPr>
          <w:rFonts w:ascii="TH SarabunPSK" w:hAnsi="TH SarabunPSK" w:cs="TH SarabunPSK"/>
          <w:sz w:val="32"/>
          <w:szCs w:val="32"/>
          <w:cs/>
        </w:rPr>
        <w:t>) และใบพัดอากาศยาน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2.2 ค่าแรงใช้หลักการคิด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3646D4">
        <w:rPr>
          <w:rFonts w:ascii="TH SarabunPSK" w:hAnsi="TH SarabunPSK" w:cs="TH SarabunPSK"/>
          <w:sz w:val="32"/>
          <w:szCs w:val="32"/>
          <w:cs/>
        </w:rPr>
        <w:t>นวณจากค่าแรงในการซ่อมบำรุงของเจ้าหน้าที่ปฏิบัติงาน (ชั่วโมงต่อคน)  ในการตรวจซ่อมระดับหน่วย ระดับกลาง และระดับโรงงาน โดยคำนวณจาก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 Bold" w:eastAsiaTheme="minorEastAsia" w:hAnsi="TH SarabunPSK Bold" w:cs="TH SarabunPSK"/>
          <w:b/>
          <w:bCs/>
          <w:sz w:val="28"/>
          <w:u w:val="single"/>
          <w:cs/>
        </w:rPr>
      </w:pPr>
      <w:r w:rsidRPr="003646D4">
        <w:rPr>
          <w:rFonts w:ascii="TH SarabunPSK" w:hAnsi="TH SarabunPSK" w:cs="TH SarabunPSK"/>
          <w:b/>
          <w:bCs/>
          <w:sz w:val="28"/>
          <w:cs/>
        </w:rPr>
        <w:t>ค่าแรงในการซ่อมบำรุง =</w:t>
      </w:r>
      <w:r w:rsidRPr="003646D4">
        <w:rPr>
          <w:rFonts w:ascii="TH SarabunPSK" w:eastAsiaTheme="minorEastAsia" w:hAnsi="TH SarabunPSK" w:cs="TH SarabunPSK"/>
          <w:b/>
          <w:bCs/>
          <w:sz w:val="28"/>
          <w:cs/>
        </w:rPr>
        <w:t xml:space="preserve"> </w:t>
      </w:r>
      <w:r w:rsidRPr="003646D4">
        <w:rPr>
          <w:rFonts w:ascii="TH SarabunPSK Bold" w:eastAsiaTheme="minorEastAsia" w:hAnsi="TH SarabunPSK Bold" w:cs="TH SarabunPSK" w:hint="cs"/>
          <w:b/>
          <w:bCs/>
          <w:sz w:val="28"/>
          <w:u w:val="single"/>
          <w:cs/>
        </w:rPr>
        <w:t xml:space="preserve">จำนวนชั่วโมงคนใช้ในการซ่อมหนึ่งวงรอบการซ่อมบำรุงระดับโรงงาน </w:t>
      </w:r>
      <w:r w:rsidRPr="003646D4">
        <w:rPr>
          <w:rFonts w:ascii="TH SarabunPSK Bold" w:eastAsiaTheme="minorEastAsia" w:hAnsi="TH SarabunPSK Bold" w:cs="TH SarabunPSK"/>
          <w:b/>
          <w:bCs/>
          <w:sz w:val="28"/>
          <w:u w:val="single"/>
          <w:cs/>
        </w:rPr>
        <w:t>×</w:t>
      </w:r>
      <w:r w:rsidRPr="003646D4">
        <w:rPr>
          <w:rFonts w:ascii="TH SarabunPSK Bold" w:eastAsiaTheme="minorEastAsia" w:hAnsi="TH SarabunPSK Bold" w:cs="TH SarabunPSK" w:hint="cs"/>
          <w:b/>
          <w:bCs/>
          <w:sz w:val="28"/>
          <w:u w:val="single"/>
          <w:cs/>
        </w:rPr>
        <w:t xml:space="preserve"> ค่าแรงงานต่อชั่วโมงคน</w:t>
      </w:r>
      <w:r w:rsidRPr="003646D4">
        <w:rPr>
          <w:rFonts w:ascii="TH SarabunPSK" w:eastAsiaTheme="minorEastAsia" w:hAnsi="TH SarabunPSK" w:cs="TH SarabunPSK" w:hint="cs"/>
          <w:b/>
          <w:bCs/>
          <w:sz w:val="28"/>
          <w:cs/>
        </w:rPr>
        <w:t xml:space="preserve"> </w:t>
      </w:r>
    </w:p>
    <w:p w:rsidR="005A56A8" w:rsidRPr="003646D4" w:rsidRDefault="005A56A8" w:rsidP="00F24CD0">
      <w:pPr>
        <w:spacing w:after="0" w:line="320" w:lineRule="exact"/>
        <w:jc w:val="center"/>
        <w:rPr>
          <w:rFonts w:ascii="TH SarabunPSK" w:eastAsiaTheme="minorEastAsia" w:hAnsi="TH SarabunPSK" w:cs="TH SarabunPSK"/>
          <w:b/>
          <w:bCs/>
          <w:sz w:val="28"/>
        </w:rPr>
      </w:pPr>
      <w:r w:rsidRPr="003646D4">
        <w:rPr>
          <w:rFonts w:ascii="TH SarabunPSK" w:eastAsiaTheme="minorEastAsia" w:hAnsi="TH SarabunPSK" w:cs="TH SarabunPSK" w:hint="cs"/>
          <w:sz w:val="28"/>
          <w:cs/>
        </w:rPr>
        <w:t xml:space="preserve">                                   </w:t>
      </w:r>
      <w:r w:rsidRPr="003646D4">
        <w:rPr>
          <w:rFonts w:ascii="TH SarabunPSK" w:eastAsiaTheme="minorEastAsia" w:hAnsi="TH SarabunPSK" w:cs="TH SarabunPSK" w:hint="cs"/>
          <w:b/>
          <w:bCs/>
          <w:sz w:val="28"/>
          <w:cs/>
        </w:rPr>
        <w:t>จำนวน</w:t>
      </w:r>
      <w:r w:rsidRPr="003646D4">
        <w:rPr>
          <w:rFonts w:ascii="TH SarabunPSK Bold" w:eastAsiaTheme="minorEastAsia" w:hAnsi="TH SarabunPSK Bold" w:cs="TH SarabunPSK" w:hint="cs"/>
          <w:b/>
          <w:bCs/>
          <w:sz w:val="28"/>
          <w:cs/>
        </w:rPr>
        <w:t>ชั่วโมง</w:t>
      </w:r>
      <w:r w:rsidRPr="003646D4">
        <w:rPr>
          <w:rFonts w:ascii="TH SarabunPSK" w:eastAsiaTheme="minorEastAsia" w:hAnsi="TH SarabunPSK" w:cs="TH SarabunPSK" w:hint="cs"/>
          <w:b/>
          <w:bCs/>
          <w:sz w:val="28"/>
          <w:cs/>
        </w:rPr>
        <w:t>บินจริงของอากาศยานในหนึ่งวงรอบการซ่อมบำรุงระดับโรงงาน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  <w:cs/>
        </w:rPr>
      </w:pP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2.3 คำนวณค่าแรงต่อชั่วโมงคน  ตามระเบียบกองทัพอากาศ ว่าด้วยหลักเกณฑ์การคิดค่าแรงต่อชั่วโมงคน และการ</w:t>
      </w:r>
      <w:r w:rsidR="009E0648">
        <w:rPr>
          <w:rFonts w:ascii="TH SarabunPSK" w:hAnsi="TH SarabunPSK" w:cs="TH SarabunPSK"/>
          <w:sz w:val="32"/>
          <w:szCs w:val="32"/>
          <w:cs/>
        </w:rPr>
        <w:t>คิดราคาค่าสร้าง หรือ</w:t>
      </w:r>
      <w:r w:rsidR="009E0648">
        <w:rPr>
          <w:rFonts w:ascii="TH SarabunPSK" w:hAnsi="TH SarabunPSK" w:cs="TH SarabunPSK" w:hint="cs"/>
          <w:sz w:val="32"/>
          <w:szCs w:val="32"/>
          <w:cs/>
        </w:rPr>
        <w:t>ซ่</w:t>
      </w:r>
      <w:r w:rsidRPr="003646D4">
        <w:rPr>
          <w:rFonts w:ascii="TH SarabunPSK" w:hAnsi="TH SarabunPSK" w:cs="TH SarabunPSK"/>
          <w:sz w:val="32"/>
          <w:szCs w:val="32"/>
          <w:cs/>
        </w:rPr>
        <w:t>อม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2.4 ค่าใช้จ่ายในการปฏิบัติการ (</w:t>
      </w:r>
      <w:r w:rsidRPr="003646D4">
        <w:rPr>
          <w:rFonts w:ascii="TH SarabunPSK" w:hAnsi="TH SarabunPSK" w:cs="TH SarabunPSK"/>
          <w:sz w:val="32"/>
          <w:szCs w:val="32"/>
        </w:rPr>
        <w:t>Operating Cost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46D4">
        <w:rPr>
          <w:rFonts w:ascii="TH SarabunPSK" w:hAnsi="TH SarabunPSK" w:cs="TH SarabunPSK"/>
          <w:sz w:val="32"/>
          <w:szCs w:val="32"/>
        </w:rPr>
        <w:t>O Cost</w:t>
      </w:r>
      <w:r w:rsidRPr="003646D4">
        <w:rPr>
          <w:rFonts w:ascii="TH SarabunPSK" w:hAnsi="TH SarabunPSK" w:cs="TH SarabunPSK"/>
          <w:sz w:val="32"/>
          <w:szCs w:val="32"/>
          <w:cs/>
        </w:rPr>
        <w:t>) โดยนำข้อมูลความสิ้นเปลืองเชื้อเพลิงและหล่อลื่น (</w:t>
      </w:r>
      <w:r w:rsidRPr="003646D4">
        <w:rPr>
          <w:rFonts w:ascii="TH SarabunPSK" w:hAnsi="TH SarabunPSK" w:cs="TH SarabunPSK"/>
          <w:sz w:val="32"/>
          <w:szCs w:val="32"/>
        </w:rPr>
        <w:t>Fuel and Oil</w:t>
      </w:r>
      <w:r w:rsidRPr="003646D4">
        <w:rPr>
          <w:rFonts w:ascii="TH SarabunPSK" w:hAnsi="TH SarabunPSK" w:cs="TH SarabunPSK"/>
          <w:sz w:val="32"/>
          <w:szCs w:val="32"/>
          <w:cs/>
        </w:rPr>
        <w:t>) ที่กำหนดไว้ในเอกสารเทคนิคและคู่มือการซ่อมบำรุงของอากาศยานแต่ละแบบ โดยมีการคิดคำนวณ ดังนี้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(1) ค่าเชื้อเพลิง = อัตราความสิ้นเปลืองเชื้อเพลิงต่อชั่วโมงบิน </w:t>
      </w:r>
      <w:r w:rsidRPr="003646D4">
        <w:rPr>
          <w:rFonts w:ascii="TH SarabunPSK" w:hAnsi="TH SarabunPSK" w:cs="TH SarabunPSK"/>
          <w:sz w:val="32"/>
          <w:szCs w:val="32"/>
        </w:rPr>
        <w:t xml:space="preserve">x </w:t>
      </w:r>
      <w:r w:rsidRPr="003646D4">
        <w:rPr>
          <w:rFonts w:ascii="TH SarabunPSK" w:hAnsi="TH SarabunPSK" w:cs="TH SarabunPSK"/>
          <w:sz w:val="32"/>
          <w:szCs w:val="32"/>
          <w:cs/>
        </w:rPr>
        <w:t>ราคาเชื้อเพลิงเฉลี่ยหนึ่งปีง</w:t>
      </w:r>
      <w:r w:rsidR="00CB3049" w:rsidRPr="003646D4">
        <w:rPr>
          <w:rFonts w:ascii="TH SarabunPSK" w:hAnsi="TH SarabunPSK" w:cs="TH SarabunPSK" w:hint="cs"/>
          <w:sz w:val="32"/>
          <w:szCs w:val="32"/>
          <w:cs/>
        </w:rPr>
        <w:t>บ</w:t>
      </w:r>
      <w:r w:rsidRPr="003646D4">
        <w:rPr>
          <w:rFonts w:ascii="TH SarabunPSK" w:hAnsi="TH SarabunPSK" w:cs="TH SarabunPSK"/>
          <w:sz w:val="32"/>
          <w:szCs w:val="32"/>
          <w:cs/>
        </w:rPr>
        <w:t>ประมาณ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(2) ค่าหล่อลื่น = อัตราความสิ้นเปลืองหล่อลื่นต่อชั่วโมงบิน </w:t>
      </w:r>
      <w:r w:rsidRPr="003646D4">
        <w:rPr>
          <w:rFonts w:ascii="TH SarabunPSK" w:hAnsi="TH SarabunPSK" w:cs="TH SarabunPSK"/>
          <w:sz w:val="32"/>
          <w:szCs w:val="32"/>
        </w:rPr>
        <w:t xml:space="preserve">x </w:t>
      </w:r>
      <w:r w:rsidRPr="003646D4">
        <w:rPr>
          <w:rFonts w:ascii="TH SarabunPSK" w:hAnsi="TH SarabunPSK" w:cs="TH SarabunPSK"/>
          <w:sz w:val="32"/>
          <w:szCs w:val="32"/>
          <w:cs/>
        </w:rPr>
        <w:t>ราคาหล่อลื่นเฉลี่ยหนึ่งปีง</w:t>
      </w:r>
      <w:r w:rsidR="00B93378" w:rsidRPr="003646D4">
        <w:rPr>
          <w:rFonts w:ascii="TH SarabunPSK" w:hAnsi="TH SarabunPSK" w:cs="TH SarabunPSK" w:hint="cs"/>
          <w:sz w:val="32"/>
          <w:szCs w:val="32"/>
          <w:cs/>
        </w:rPr>
        <w:t>บ</w:t>
      </w:r>
      <w:r w:rsidRPr="003646D4">
        <w:rPr>
          <w:rFonts w:ascii="TH SarabunPSK" w:hAnsi="TH SarabunPSK" w:cs="TH SarabunPSK"/>
          <w:sz w:val="32"/>
          <w:szCs w:val="32"/>
          <w:cs/>
        </w:rPr>
        <w:t>ประมาณ</w:t>
      </w:r>
    </w:p>
    <w:p w:rsidR="005A56A8" w:rsidRPr="003646D4" w:rsidRDefault="009E064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2.5 ค่าขนส่ง คำน</w:t>
      </w:r>
      <w:r w:rsidR="005A56A8" w:rsidRPr="003646D4">
        <w:rPr>
          <w:rFonts w:ascii="TH SarabunPSK" w:hAnsi="TH SarabunPSK" w:cs="TH SarabunPSK"/>
          <w:sz w:val="32"/>
          <w:szCs w:val="32"/>
          <w:cs/>
        </w:rPr>
        <w:t>วณจากค่าใช้จ่ายในการขนส่งพัสดุและอะไหล่ สำหรับอากาศยานแต่ละแบบนำมาพิจารณากับชั่วโมงบินจริงของอากาศยานแบบนั้น ๆ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3. การคำนวณค่าใช้จ่ายตามข้อ 1. ให้หน่วยงานต้นสังกัดของเจ้าหน้าที่ฝ่ายทหารที่มีภาระค่าใช้จ่ายในการปฏิบัติตามกฎหมายนี้ คิดคำนวณค่าใช้จ่ายตามหลักเกณฑ์ดังต่อไปนี้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3.1 ค่าเดินทางในการตรวจและพิสูจน์ฝ่าย หรือสืบสวนสอบสวนเบื้องต้นต่อคน                     (ค่าพาหนะ)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(1) กรณีไม่ค้างคืน จ่ายวันละ 3,000 บาท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(2) กรณีต้องค้างคืน จ่ายวันละ 6,000 บาท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(3) กรณีวันหยุดราชการและไม่ค้างคืน จ่ายวันละ  6,000 บาท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(4) กรณีวันหยุดราชการและต้องค้างคืน จ่ายวันละ 9,000  บาท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3.2 กรณีต้องเดินทางโดยสารเครื่องบิน หรือเช่าเหมาเรือหรือยานพาหนะอื่น ๆ จ่ายเท่าที่จ่ายจริง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3.3 ค่าใช้จ่ายอื่น ๆ จ่ายเท่าที่จ่ายจริง (เช่น ค่าเบี้ยเลี้ยง ค่าเช่าที่พัก)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3.</w:t>
      </w:r>
      <w:r w:rsidRPr="003646D4">
        <w:rPr>
          <w:rFonts w:ascii="TH SarabunPSK" w:hAnsi="TH SarabunPSK" w:cs="TH SarabunPSK"/>
          <w:sz w:val="32"/>
          <w:szCs w:val="32"/>
          <w:cs/>
        </w:rPr>
        <w:t>4 การตรวจและพิสูจน์ฝ่าย หรือสืบสวนสอบสวนเบื้องต้นที่ใช้เวลาไม่ถึงยี่สิบสี่ชั่วโมง ให้คิดอัตราค่าใช้จ่ายเท่ากับหนึ่งวัน และเวลาที่เกินยี่สิบสี่ชั่วโมง ให้คิดอัตราค่าใช้จ่ายเท่ากับหนึ่งวัน (ใช้อัตราเดียวกับค่าเดินทางในการตรวจและพิสูจน์ฝ่าย หรือสืบสวนสอบสวนเบื้องต้นต่อคน ตามข้อ 3.1)</w:t>
      </w:r>
    </w:p>
    <w:p w:rsidR="001362AE" w:rsidRDefault="001362A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323E" w:rsidRDefault="00AB323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323E" w:rsidRDefault="00AB323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323E" w:rsidRDefault="00AB323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323E" w:rsidRDefault="00AB323E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323E" w:rsidRPr="003646D4" w:rsidRDefault="00AB323E" w:rsidP="00F24CD0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01123" w:rsidRPr="003646D4" w:rsidRDefault="00701123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01123" w:rsidRPr="003646D4" w:rsidTr="005A56A8">
        <w:tc>
          <w:tcPr>
            <w:tcW w:w="9594" w:type="dxa"/>
          </w:tcPr>
          <w:p w:rsidR="00701123" w:rsidRPr="003646D4" w:rsidRDefault="00701123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FF3C71" w:rsidRPr="003646D4" w:rsidRDefault="00FF3C71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2E96" w:rsidRPr="003646D4" w:rsidRDefault="004E3D72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2E96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(ร่าง) แผนปฏิบัติการด้านความหลากหลายทางชีวภาพระดับชาติ พ.ศ. 2566 </w:t>
      </w:r>
      <w:r w:rsidR="00F92E96" w:rsidRPr="003646D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92E96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2570 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ดังนี้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646D4">
        <w:rPr>
          <w:rFonts w:ascii="TH SarabunPSK" w:hAnsi="TH SarabunPSK" w:cs="TH SarabunPSK"/>
          <w:sz w:val="32"/>
          <w:szCs w:val="32"/>
          <w:cs/>
        </w:rPr>
        <w:t>เห็นชอบ (ร่าง) แผนปฏิบัติการด้านความหลากหลาย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ทางชีว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ภาพระดับชาติ พ.ศ.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2570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(ร่างแผนปฏิบัติการฯ) และเป้าหมายระดั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บชาติด้า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นความหลากหลายทางชีวภาพ พ.ศ.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2573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(ค.ศ.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2030</w:t>
      </w:r>
      <w:r w:rsidRPr="003646D4">
        <w:rPr>
          <w:rFonts w:ascii="TH SarabunPSK" w:hAnsi="TH SarabunPSK" w:cs="TH SarabunPSK"/>
          <w:sz w:val="32"/>
          <w:szCs w:val="32"/>
          <w:cs/>
        </w:rPr>
        <w:t>) (เป้าหมายระ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ดับชาติฯ) แ</w:t>
      </w:r>
      <w:r w:rsidRPr="003646D4">
        <w:rPr>
          <w:rFonts w:ascii="TH SarabunPSK" w:hAnsi="TH SarabunPSK" w:cs="TH SarabunPSK"/>
          <w:sz w:val="32"/>
          <w:szCs w:val="32"/>
          <w:cs/>
        </w:rPr>
        <w:t>ละมอบหมายให้ ทส. โดยสำนักงานนโยบายและแผนทรัพยากรธรรมชาติและสิ่งแวดล้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อม (สผ.) </w:t>
      </w:r>
      <w:r w:rsidRPr="003646D4">
        <w:rPr>
          <w:rFonts w:ascii="TH SarabunPSK" w:hAnsi="TH SarabunPSK" w:cs="TH SarabunPSK"/>
          <w:sz w:val="32"/>
          <w:szCs w:val="32"/>
          <w:cs/>
        </w:rPr>
        <w:t>นำส่งแผนปฏิบัติการฯ และเป้าหมายระดับชาติฯ ดังกล่าว ให้สำนักเลขาธิการอนุสัญญาว่าด้วยความหลากหลายทางชีวภาพ และขับเคลื่อนการดำเนินงานให้บรรลุตามเป้าหมายที่กำหนดไว้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การขอยกเว้นการปฏิบัติตามมติคณะรัฐมนตรีเกี่ยวกับกระบวนการพิจารณากลั่นกรองแผนระดับที่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ตามมติคณะรัฐมนตรีเมื่อวันที่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4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2560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เรื่อง แนวทางการเสนอแผนเข้าสู่การพิจารณาของคณะรัฐมนตรี เมื่อวันที่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2562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เรื่อง การขับเคลื่อนยุทธศาสตร์ชาติสู่การปฏิบัติ วันที่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15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2563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เรื่อง แนวทางการจัดทำแผนระดับที่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ที่เป็นแผนปฏิบัติการด้าน.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.</w:t>
      </w:r>
      <w:r w:rsidRPr="003646D4">
        <w:rPr>
          <w:rFonts w:ascii="TH SarabunPSK" w:hAnsi="TH SarabunPSK" w:cs="TH SarabunPSK"/>
          <w:sz w:val="32"/>
          <w:szCs w:val="32"/>
          <w:cs/>
        </w:rPr>
        <w:t>. เข้าสู่การพิจารณาของคณะรัฐมนตรี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และวันที่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27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2564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เรื่อง คู่มือแนวทางการจัดทำแผนระดับที่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และการเสนอแผนระดับที่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ในส่วนของแผ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น</w:t>
      </w:r>
      <w:r w:rsidRPr="003646D4">
        <w:rPr>
          <w:rFonts w:ascii="TH SarabunPSK" w:hAnsi="TH SarabunPSK" w:cs="TH SarabunPSK"/>
          <w:sz w:val="32"/>
          <w:szCs w:val="32"/>
          <w:cs/>
        </w:rPr>
        <w:t>ปฏิบัติการด้าน... ต่อคณะรัฐมนตรี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  <w:t>1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) ร่างแผนปฏิบัติการฯ ที่ ทส. เสนอ เป็นแผนหลักของประเทศด้านความหลากหลายทางชีวภาพที่มีการบูรณาการการดำเนินงานร่วมกันของหน่วยงานที่เกี่ยวข้อง ประกอบด้วย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3 ยุทธศาสตร์ 12 เป้าหมาย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1 การอนุรักษ์ ฟื้นฟู และขจัดภัยคุกคามต่อความหลากหลายทางชีวภาพ เพื่อคงไว้ซึ่งบริการจากระบบนิเวศ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4 เป้าหมาย ดังนี้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 1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ลดการสูญเสียพื้นที่ความหลากหลายทางชีวภาพที่มีความสำคัญทั้งบนบกและในทะเล โดยการวางแผนเชิงพื้นที่ที่มีประสิทธิภาพ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 2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อนุรักษ์ ฟื้นฟู ขยายพื้นที่คุ้มครอง เพิ่มพื้นที่อนุรักษ์ความหลากหลายทางชีวภาพนอกเขตพื้นที่คุ้มครอง (</w:t>
      </w:r>
      <w:r w:rsidRPr="003646D4">
        <w:rPr>
          <w:rFonts w:ascii="TH SarabunPSK" w:hAnsi="TH SarabunPSK" w:cs="TH SarabunPSK"/>
          <w:sz w:val="32"/>
          <w:szCs w:val="32"/>
        </w:rPr>
        <w:t>OECMs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) เพื่อเสริมสร้างความสมบูรณ์และการเชื่อมต่อของระบบนิเวศ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 3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อนุรักษ์และคุ้มครองชนิดพันธุ์ที่ถูกคุกคามและชนิดพันธุ์ธรรมชาติ ลดปัญหาการอยู่ร่วมกันระหว่างมนุษย์และสัตว์ป่า และเพิ่มประสิทธิภาพการจัดการสิ่งมีชีวิตต่างถิ่นที่รุกราน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 4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ลดภัยคุกคามต่อ</w:t>
      </w:r>
      <w:r w:rsidRPr="003646D4">
        <w:rPr>
          <w:rFonts w:ascii="TH SarabunPSK" w:hAnsi="TH SarabunPSK" w:cs="TH SarabunPSK"/>
          <w:sz w:val="32"/>
          <w:szCs w:val="32"/>
          <w:cs/>
        </w:rPr>
        <w:t>ความหลากหลายทางชีวภาพจากกา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ร</w:t>
      </w:r>
      <w:r w:rsidRPr="003646D4">
        <w:rPr>
          <w:rFonts w:ascii="TH SarabunPSK" w:hAnsi="TH SarabunPSK" w:cs="TH SarabunPSK"/>
          <w:sz w:val="32"/>
          <w:szCs w:val="32"/>
          <w:cs/>
        </w:rPr>
        <w:t>เปลี่ยนแปลงสภาพ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ภู</w:t>
      </w:r>
      <w:r w:rsidRPr="003646D4">
        <w:rPr>
          <w:rFonts w:ascii="TH SarabunPSK" w:hAnsi="TH SarabunPSK" w:cs="TH SarabunPSK"/>
          <w:sz w:val="32"/>
          <w:szCs w:val="32"/>
          <w:cs/>
        </w:rPr>
        <w:t>มิอากาศและมลพิษ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รวมถึงเพิ่มพื้นที่สีเขียวในเมือง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เพื่อฟื้นฟูและคงไว้ซึ่งบริการจากระบบนิเวศ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ยุ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ทธศาสตร์ที่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2 การส่งเสริมเศรษฐกิจจากฐานชีวภาพ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และการใช้ประโยชน์จากความหลากหลายทางชีวภาพอย่างยั่งยืน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3646D4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ส่งเสริมและสนับสนุนเศรษฐกิจจากฐานชีวภาพ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บนพื้นฐานของบริการจากระบบนิเวศ เพื่อยกระดับความเป็นอยู่และรายได้ของประชาชน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 6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ส่งเสริมแนวทางปฏิบัติที่ยั่งยืนในภาคการผลิตและบริการ รวมถึงการเกษตร การเพาะเลี้ยงสัตว์น้ำ การประมง การปศุสัตว์ การป่าไม้ และการท่องเที่ยว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 7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จัดให้มีกลไกและมาตรการการเข้าถึงและแบ่งปันผลประโยชน์ รวมถึงความปลอดภัยทางชีวภาพจากการใช้ประโยชน์จากทรัพยากรพันธุกรรม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3 การเสริมสร้างขีดความสามารถและการมีส่วนร่วมในการบริหารจัดการความหลากหลายทางชีวภาพ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5 เป้าหมาย ดังนี้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 8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บูรณาการความหลากหลายทางชีวภาพในนโยบาย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แผน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และการดำเนินงานของทุกภาคส่วนในทุกระดับ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Pr="003646D4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ส่งเสริมการมีส่วนร่วมของภาคส่วนต่างๆ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ป้าหมายที่ 9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เพิ่มช่องทางและเงินทุนสนับสนุนจากภาคส่วนต่าง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ๆ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รวมทั้งส่งเสริมให้มีกลไกทางการเงิน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กลไกทางเศรษฐศาสตร์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และมาตรการจูงใจเพื่อสนับสนุนการอนุรักษ์และใช้ประโยชน์จากความหลากหลายทางชีวภาพอย่างย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ั่</w:t>
      </w:r>
      <w:r w:rsidRPr="003646D4">
        <w:rPr>
          <w:rFonts w:ascii="TH SarabunPSK" w:hAnsi="TH SarabunPSK" w:cs="TH SarabunPSK"/>
          <w:sz w:val="32"/>
          <w:szCs w:val="32"/>
          <w:cs/>
        </w:rPr>
        <w:t>งยืน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 10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พัฒนาระบบข้อมูลและองค์ความรู้ด้านความหลากหลายทางชีวภาพที่มีการเชื่อมโยงกับทุกภาคส่วน เพื่อใช้ในการสนับสนุนการตัดสินใจและการดำเนินงานในการบริหารจัดการความหลากหลายทางชีวภาพ และสร้างความตระหนักรู้เกี่ยวกับความหลากหลายทางชีวภาพและระบบนิเวศ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 11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เสริมสร้างและพัฒนาศักยภาพ และความร่วมมือ รวมถึงการถ่ายทอดเทคโนโลยีในด้านวิจัย วิทยาศาสตร์และนวัตกรรม เพื่อความหลากหลายทางชีวภาพ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 12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พั</w:t>
      </w:r>
      <w:r w:rsidRPr="003646D4">
        <w:rPr>
          <w:rFonts w:ascii="TH SarabunPSK" w:hAnsi="TH SarabunPSK" w:cs="TH SarabunPSK"/>
          <w:sz w:val="32"/>
          <w:szCs w:val="32"/>
          <w:cs/>
        </w:rPr>
        <w:t>ฒนาและปรับปรุงเครื่องมือด้านกฎหมาย ระเบียบปฏิบัติที่มีอยู่ให้มีประสิทธิภาพ เพื่อสนับสนุนการดำเนินงานเพื่อบรรลุเป้าหมายระดับชาติด้านความหลากหลาย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ท</w:t>
      </w:r>
      <w:r w:rsidRPr="003646D4">
        <w:rPr>
          <w:rFonts w:ascii="TH SarabunPSK" w:hAnsi="TH SarabunPSK" w:cs="TH SarabunPSK"/>
          <w:sz w:val="32"/>
          <w:szCs w:val="32"/>
          <w:cs/>
        </w:rPr>
        <w:t>างชีวภาพ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เป้าหมายระดับชาติฯ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จะต้องดำเนินงานให้บรรลุเป้าหมายภายในปี 2573 โ</w:t>
      </w:r>
      <w:r w:rsidRPr="003646D4">
        <w:rPr>
          <w:rFonts w:ascii="TH SarabunPSK" w:hAnsi="TH SarabunPSK" w:cs="TH SarabunPSK"/>
          <w:sz w:val="32"/>
          <w:szCs w:val="32"/>
          <w:cs/>
        </w:rPr>
        <w:t>ดยกำหนด</w:t>
      </w:r>
      <w:r w:rsidR="00AB323E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เป้าหมายความหลากหลายทางชีวภาพระดับชาติ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จำนวน 4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เป้าหมาย ดังนี้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2.1 มีพื้นที่คุ้มครองและพื้นที่อนุรักษ์ความหลากหลาย</w:t>
      </w:r>
      <w:r w:rsidRPr="003646D4">
        <w:rPr>
          <w:rFonts w:ascii="TH SarabunPSK" w:hAnsi="TH SarabunPSK" w:cs="TH SarabunPSK"/>
          <w:sz w:val="32"/>
          <w:szCs w:val="32"/>
          <w:cs/>
        </w:rPr>
        <w:t>ทางชีวภาพนอกเขตพื้นที่คุ้มคร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อ</w:t>
      </w:r>
      <w:r w:rsidRPr="003646D4">
        <w:rPr>
          <w:rFonts w:ascii="TH SarabunPSK" w:hAnsi="TH SarabunPSK" w:cs="TH SarabunPSK"/>
          <w:sz w:val="32"/>
          <w:szCs w:val="32"/>
          <w:cs/>
        </w:rPr>
        <w:t>ง (</w:t>
      </w:r>
      <w:r w:rsidRPr="003646D4">
        <w:rPr>
          <w:rFonts w:ascii="TH SarabunPSK" w:hAnsi="TH SarabunPSK" w:cs="TH SarabunPSK"/>
          <w:sz w:val="32"/>
          <w:szCs w:val="32"/>
        </w:rPr>
        <w:t>OECMs</w:t>
      </w:r>
      <w:r w:rsidRPr="003646D4">
        <w:rPr>
          <w:rFonts w:ascii="TH SarabunPSK" w:hAnsi="TH SarabunPSK" w:cs="TH SarabunPSK"/>
          <w:sz w:val="32"/>
          <w:szCs w:val="32"/>
          <w:cs/>
        </w:rPr>
        <w:t>) ของประเทศ ทั้งบ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น</w:t>
      </w:r>
      <w:r w:rsidRPr="003646D4">
        <w:rPr>
          <w:rFonts w:ascii="TH SarabunPSK" w:hAnsi="TH SarabunPSK" w:cs="TH SarabunPSK"/>
          <w:sz w:val="32"/>
          <w:szCs w:val="32"/>
          <w:cs/>
        </w:rPr>
        <w:t>บกและในทะ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เ</w:t>
      </w:r>
      <w:r w:rsidRPr="003646D4">
        <w:rPr>
          <w:rFonts w:ascii="TH SarabunPSK" w:hAnsi="TH SarabunPSK" w:cs="TH SarabunPSK"/>
          <w:sz w:val="32"/>
          <w:szCs w:val="32"/>
          <w:cs/>
        </w:rPr>
        <w:t>ล อย่างน้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อ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ยร้อยละ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30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2.2 ดัชนีสถานภาพชนิดพันธุ์ที่ถูกคุกคาม (</w:t>
      </w:r>
      <w:r w:rsidRPr="003646D4">
        <w:rPr>
          <w:rFonts w:ascii="TH SarabunPSK" w:hAnsi="TH SarabunPSK" w:cs="TH SarabunPSK"/>
          <w:sz w:val="32"/>
          <w:szCs w:val="32"/>
        </w:rPr>
        <w:t>Red List index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) ไม่น้อยลง จากข้อมูลปีฐาน พ.ศ. 2568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2.3 มีมาตรการในการจัดการสิ่งมีชีวิตต่างถิ่นที่รุกรานที่มีลำดับความสำคัญสูงอย่างน้อยร้อยละ 35</w:t>
      </w:r>
    </w:p>
    <w:p w:rsidR="00F92E96" w:rsidRPr="003646D4" w:rsidRDefault="00F92E9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2.4 สัดส่วนของบริษัทจดทะเบียนในตลาดหลักทรัพย์ในกลุ่ม </w:t>
      </w:r>
      <w:r w:rsidRPr="003646D4">
        <w:rPr>
          <w:rFonts w:ascii="TH SarabunPSK" w:hAnsi="TH SarabunPSK" w:cs="TH SarabunPSK"/>
          <w:sz w:val="32"/>
          <w:szCs w:val="32"/>
        </w:rPr>
        <w:t xml:space="preserve">SET50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ที่เปิดเผยข้อมูลการดำเนินธุรกิจที่เชื่อมโยงกับความหลากหลายทางชีวภาพโดยสมัครใจ ไม่น้อยกว่าร้อยละ 30</w:t>
      </w:r>
    </w:p>
    <w:p w:rsidR="00F92E96" w:rsidRPr="003646D4" w:rsidRDefault="00F92E96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24CD0" w:rsidRPr="00F24CD0" w:rsidRDefault="00F24CD0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4CD0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24CD0">
        <w:rPr>
          <w:rFonts w:ascii="TH SarabunPSK" w:hAnsi="TH SarabunPSK" w:cs="TH SarabunPSK"/>
          <w:b/>
          <w:bCs/>
          <w:sz w:val="32"/>
          <w:szCs w:val="32"/>
          <w:cs/>
        </w:rPr>
        <w:t>. เรื่อง หลักเกณฑ์เพื่อเร่งรัดการแก้ไขปัญหาสัญชาติและสถานะบุคคลให้แก่บุคคลที่อพยพเข้ามาอยู่ในราชอาณาจักรเป็นเวลานาน และกลุ่มบุตรที่เกิดในราชอาณาจักร</w:t>
      </w:r>
    </w:p>
    <w:p w:rsidR="00F24CD0" w:rsidRPr="00F24CD0" w:rsidRDefault="00F24CD0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4C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4C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4CD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หลักเกณฑ์เพื่อเร่งรัดการแก้ไขปัญหาสัญชาติและสถานะบุคคลให้แก่บุคคลที่อพยพเข้ามาอยู่ในราชอาณาจักรเป็นเวลานาน และกลุ่มบุตรที่เกิดในราชอาณาจักร ตามที่สำนักงานสภาความมั่นคงแห่งชาติ (สมช.) เสนอ โดยให้รับความเห็นหน่วยงานไปพิจารณา ก่อนดำเนินการตามกฎหมายต่อไป</w:t>
      </w:r>
    </w:p>
    <w:p w:rsidR="00F24CD0" w:rsidRPr="00F24CD0" w:rsidRDefault="00F24CD0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4CD0">
        <w:rPr>
          <w:rFonts w:ascii="TH SarabunPSK" w:hAnsi="TH SarabunPSK" w:cs="TH SarabunPSK"/>
          <w:sz w:val="32"/>
          <w:szCs w:val="32"/>
          <w:cs/>
        </w:rPr>
        <w:tab/>
      </w:r>
      <w:r w:rsidRPr="00F24CD0">
        <w:rPr>
          <w:rFonts w:ascii="TH SarabunPSK" w:hAnsi="TH SarabunPSK" w:cs="TH SarabunPSK"/>
          <w:sz w:val="32"/>
          <w:szCs w:val="32"/>
          <w:cs/>
        </w:rPr>
        <w:tab/>
      </w:r>
      <w:r w:rsidRPr="00F24CD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F24CD0" w:rsidRPr="00F24CD0" w:rsidRDefault="00F24CD0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4C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4C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4CD0">
        <w:rPr>
          <w:rFonts w:ascii="TH SarabunPSK" w:hAnsi="TH SarabunPSK" w:cs="TH SarabunPSK"/>
          <w:sz w:val="32"/>
          <w:szCs w:val="32"/>
          <w:cs/>
        </w:rPr>
        <w:t>เรื่องนี้สำนักงานสภาความมั่นคงแห่งชาติ (สมช.) นำเสนอคณะรัฐมนตรีพิจารณาอนุมัติหลักเกณฑ์เพื่อเร่งรัดการแก้ไขปัญหาสัญชาติและสถานะบุคคลให้แก่บุคคลที่อพยพเข้ามาอยู่ในราชอาณาจักรเป็นเวลานาน และกลุ่มบุตรที่เกิดในราชอาณาจักร เพื่อใช้ทดแทนหลักเกณฑ์ตามมติคณะรัฐมนตรีเมื่อวันที่ 26 มกราคม 2564 และมติคณะรัฐมนตรีเมื่อวันที่ 7 ธันวาคม 2559 ทั้งนี้ เพื่อให้บุคคลที่อพยพเข้ามาอยู่ในประเทศไทยเป็นเวลานาน และกลุ่มบุตรที่เกิดในราชอาณาจักร [ชนกลุ่มน้อย/กลุ่มชาติพันธุ์ (กลุ่มเป้าหมาย 19 กลุ่ม)] ที่รอการพิจารณากำหนดสถานะในปัจจุบัน จำนวน 483</w:t>
      </w:r>
      <w:r w:rsidRPr="00F24CD0">
        <w:rPr>
          <w:rFonts w:ascii="TH SarabunPSK" w:hAnsi="TH SarabunPSK" w:cs="TH SarabunPSK"/>
          <w:sz w:val="32"/>
          <w:szCs w:val="32"/>
        </w:rPr>
        <w:t>,</w:t>
      </w:r>
      <w:r w:rsidRPr="00F24CD0">
        <w:rPr>
          <w:rFonts w:ascii="TH SarabunPSK" w:hAnsi="TH SarabunPSK" w:cs="TH SarabunPSK"/>
          <w:sz w:val="32"/>
          <w:szCs w:val="32"/>
          <w:cs/>
        </w:rPr>
        <w:t>626 คน ให้ได้รับสถานะคนต่างด้าวเข้าเมืองโดยชอบด้วยกฎหมาย (ใบสำคัญถิ่นที่อยู่ถาวร) หรือสัญชาติไทยอย่างรวดเร็ว โดยมีการปรับหลักเกณฑ์ในการพิจารณาสถานะของบุคคลในประเด็นต่าง ๆ ซึ่งสภาความมั่นคงแห่งชาติได้มีมติเห็นชอบแล้ว</w:t>
      </w:r>
    </w:p>
    <w:p w:rsidR="00F24CD0" w:rsidRPr="00F24CD0" w:rsidRDefault="00F24CD0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24CD0" w:rsidRPr="00F24CD0" w:rsidRDefault="00F24CD0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4CD0">
        <w:rPr>
          <w:rFonts w:ascii="TH SarabunPSK" w:hAnsi="TH SarabunPSK" w:cs="TH SarabunPSK"/>
          <w:sz w:val="32"/>
          <w:szCs w:val="32"/>
          <w:cs/>
        </w:rPr>
        <w:tab/>
      </w:r>
      <w:r w:rsidRPr="00F24CD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24CD0">
        <w:rPr>
          <w:rFonts w:ascii="TH SarabunPSK" w:hAnsi="TH SarabunPSK" w:cs="TH SarabunPSK"/>
          <w:b/>
          <w:bCs/>
          <w:sz w:val="32"/>
          <w:szCs w:val="32"/>
          <w:cs/>
        </w:rPr>
        <w:t>กลุ่มบุคคลที่อพยพเข้ามาในราชอาณาจักรเป็นเวลานาน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1"/>
        <w:gridCol w:w="4743"/>
      </w:tblGrid>
      <w:tr w:rsidR="00F24CD0" w:rsidRPr="00F24CD0" w:rsidTr="008C1697"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หลักเกณฑ์เดิม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(มติคณะรัฐมนตรีเมื่อวันที่ 26 มกราคม 2564)</w:t>
            </w:r>
          </w:p>
        </w:tc>
        <w:tc>
          <w:tcPr>
            <w:tcW w:w="4964" w:type="dxa"/>
            <w:vAlign w:val="center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หลักเกณฑ์ใหม่ที่เสนอขอปรับปรุงในครั้งนี้</w:t>
            </w:r>
          </w:p>
        </w:tc>
      </w:tr>
      <w:tr w:rsidR="00F24CD0" w:rsidRPr="00F24CD0" w:rsidTr="008C1697"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กลุ่มเป้าหมาย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1) บุคคลที่ได้รับการสำรวจจัดทำทะเบียนประวัติไว้ในอดีตจนถึงปี พ.ศ. 2542 (เลขประจำตัวประเภท 6)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และที่สำรวจเพิ่มเติมภายใต้ยุทธศาสตร์การจัดการปัญหาสถานะและสิทธิของบุคคลระหว่างปี พ.ศ. 2548 - พ.ศ. 2554 </w:t>
            </w: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(เลขประจำตัวประเภท 0 กลุ่ม 89)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2) บุคคลที่อพยพเข้ามาอยู่ในราชอาณาจักรภายในปี พ.ศ. 2542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เด็กและบุคคลที่กำลังเรียนหรือจบการศึกษาแล้ว คนไร้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รากเหง้า และคนที่ทำคุณประโยชน์แก่ประเทศซึ่งเข้ามาอาศัยอยู่ในราชอาณาจักร ภายในวันที่ 18 มกราคม 2548 แต่ตกหล่นจากการสำรวจจัดทำทะเบียนประวัติตามมติคณะรัฐมนตรีในอดีตจนถึงปี พ.ศ. 2554 </w:t>
            </w: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(เลขประจำตัวประเภท 0 กลุ่ม 00)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กลุ่มย่อย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1.1 กลุ่มที่อพยพเข้ามาและอาศัยอยู่มานาน (ชนกลุ่มน้อยและกลุ่มชาติพันธุ์ 19 กลุ่ม)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1.2 กลุ่มเด็กและบุคคลที่ไม่ได้เกิดในราชอาณาจักรและกำลังเรียนอยู่ในสถานศึกษาหรือจบการศึกษาแล้วแต่ไม่มีสถานะที่ถูกต้องตามกฎหมาย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1.3 กลุ่มบุคคลไร้รากเหง้า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1.4 กลุ่มบุคคลที่ทำคุณประโยชน์แก่ประเทศ</w:t>
            </w:r>
          </w:p>
        </w:tc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- คงกลุ่มเป้าหมายเดิม -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4CD0" w:rsidRPr="00F24CD0" w:rsidTr="008C1697"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คุณสมบัติ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1. หลักเกณฑ์ทั่วไป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ab/>
              <w:t>1) มีชื่อในทะเบียนบ้านหรือทะเบียนประวัติและมีเลขประจำตัว 13 หลัก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ab/>
              <w:t>2) มีภูมิลำเนาและอาศัยอยู่ในราชอาณาจักรไทย ติดต่อกันต่อเนื่อง ไม่น้อยกว่า 15 ปี นับถึงวันที่ยื่นคำขอมีสถานะเป็นคนต่างด้าวเข้าเมืองโดยชอบด้วยกฎหมาย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(ตรวจสอบพฤติการณ์ด้านความมั่นคงโดยหน่วยงานต่าง ๆ เช่น สำนักงานปราบปรามยาเสพติด กองบัญชาการการตำรวจสันติบาล เป็นต้น ซึ่งหลักเกณฑ์นี้กำหนดไว้ในคู่มือปฏิบัติงานของกรมการปกครอง มท.)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ab/>
              <w:t>3) มีความจงรักภักดีต่อประเทศไทยและเลื่อมใสการปกครองระบอบประชาธิปไตย อันมีพระมหากษัตริย์ทรงเป็นประมุข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ab/>
              <w:t>4) มีความประพฤติดี และไม่มีพฤติการณ์ที่เป็นภัยต่อความมั่นคงของไทย ตามที่รัฐมนตรีว่าการกระทรวงมหาดไทยกำหนดไม่เคยรับโทษคดีอาญา ยกเว้นความผิดโดยประมาทหรือลหุโทษ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ab/>
              <w:t>5) หากได้รับโทษคดีอาญา ต้องพ้นโทษมาแล้วไม่น้อยกว่า 5 ปี นับถึงวันที่ยื่นคำร้อง เว้นแต่โทษในคดียาเสพติดฐานเป็นผู้ค้าหรือผู้ผลิตให้ขยายระยะเวลาจาก 5 ปี เป็นไม่น้อยกว่า 10 ปี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6) ประกอบอาชีพสุจริตโดยมีใบอนุญาตทำงานหรือหนังสือรับรองจากนายอำเภอท้องที่ยกเว้นเด็กที่มีอายุไม่เกิน 18 ปีบริบูรณ์ พระภิกษุ สามเณร และนักบวชในศาสนาอื่น ซึ่งต้องปฏิบัติกิจมาแล้วไม่น้อยกว่า 5 ปี และคนพิการ (แล้วแต่กรณี)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2. หลักเกณฑ์เฉพาะกลุ่ม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56"/>
              <w:gridCol w:w="2269"/>
            </w:tblGrid>
            <w:tr w:rsidR="00F24CD0" w:rsidRPr="00AB323E" w:rsidTr="008C1697">
              <w:tc>
                <w:tcPr>
                  <w:tcW w:w="2431" w:type="dxa"/>
                </w:tcPr>
                <w:p w:rsidR="00F24CD0" w:rsidRPr="00AB323E" w:rsidRDefault="00F24CD0" w:rsidP="00F24CD0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B323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กลุ่มย่อย</w:t>
                  </w:r>
                </w:p>
              </w:tc>
              <w:tc>
                <w:tcPr>
                  <w:tcW w:w="2307" w:type="dxa"/>
                </w:tcPr>
                <w:p w:rsidR="00F24CD0" w:rsidRPr="00AB323E" w:rsidRDefault="00F24CD0" w:rsidP="00F24CD0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B323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หลักเกณฑ์</w:t>
                  </w:r>
                </w:p>
              </w:tc>
            </w:tr>
            <w:tr w:rsidR="00F24CD0" w:rsidRPr="00AB323E" w:rsidTr="008C1697">
              <w:tc>
                <w:tcPr>
                  <w:tcW w:w="2431" w:type="dxa"/>
                </w:tcPr>
                <w:p w:rsidR="00F24CD0" w:rsidRPr="00AB323E" w:rsidRDefault="00F24CD0" w:rsidP="00F24CD0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AB323E">
                    <w:rPr>
                      <w:rFonts w:ascii="TH SarabunPSK" w:hAnsi="TH SarabunPSK" w:cs="TH SarabunPSK"/>
                      <w:sz w:val="28"/>
                      <w:cs/>
                    </w:rPr>
                    <w:lastRenderedPageBreak/>
                    <w:t>1) กลุ่มบุคคลที่อพยพเข้ามาอยู่ในราชอาณาจักรไทยเป็นเวลานาน (ชนกลุ่มน้อยและกลุ่มชาติพันธุ์ 19 กลุ่ม)</w:t>
                  </w:r>
                </w:p>
              </w:tc>
              <w:tc>
                <w:tcPr>
                  <w:tcW w:w="2307" w:type="dxa"/>
                </w:tcPr>
                <w:p w:rsidR="00F24CD0" w:rsidRPr="00AB323E" w:rsidRDefault="00F24CD0" w:rsidP="00F24CD0">
                  <w:pPr>
                    <w:tabs>
                      <w:tab w:val="left" w:pos="0"/>
                    </w:tabs>
                    <w:spacing w:line="320" w:lineRule="exact"/>
                    <w:rPr>
                      <w:rFonts w:ascii="TH SarabunPSK" w:hAnsi="TH SarabunPSK" w:cs="TH SarabunPSK"/>
                      <w:sz w:val="28"/>
                    </w:rPr>
                  </w:pPr>
                  <w:r w:rsidRPr="00AB323E">
                    <w:rPr>
                      <w:rFonts w:ascii="TH SarabunPSK" w:hAnsi="TH SarabunPSK" w:cs="TH SarabunPSK"/>
                      <w:sz w:val="28"/>
                    </w:rPr>
                    <w:sym w:font="Symbol" w:char="F0B7"/>
                  </w:r>
                  <w:r w:rsidRPr="00AB323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ไม่สามารถกลับประเทศต้นทาง/ไม่มีจุดเกาะเกี่ยวใด ๆ กับประเทศต้นทาง</w:t>
                  </w:r>
                </w:p>
                <w:p w:rsidR="00F24CD0" w:rsidRPr="00AB323E" w:rsidRDefault="00F24CD0" w:rsidP="00F24CD0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AB323E">
                    <w:rPr>
                      <w:rFonts w:ascii="TH SarabunPSK" w:hAnsi="TH SarabunPSK" w:cs="TH SarabunPSK"/>
                      <w:sz w:val="28"/>
                    </w:rPr>
                    <w:sym w:font="Symbol" w:char="F0B7"/>
                  </w:r>
                  <w:r w:rsidRPr="00AB323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สามารถพูดและฟังภาษาไทยเข้าใจได้</w:t>
                  </w:r>
                </w:p>
              </w:tc>
            </w:tr>
            <w:tr w:rsidR="00F24CD0" w:rsidRPr="00AB323E" w:rsidTr="008C1697">
              <w:tc>
                <w:tcPr>
                  <w:tcW w:w="2431" w:type="dxa"/>
                </w:tcPr>
                <w:p w:rsidR="00F24CD0" w:rsidRPr="00AB323E" w:rsidRDefault="00F24CD0" w:rsidP="00F24CD0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AB323E">
                    <w:rPr>
                      <w:rFonts w:ascii="TH SarabunPSK" w:hAnsi="TH SarabunPSK" w:cs="TH SarabunPSK"/>
                      <w:sz w:val="28"/>
                      <w:cs/>
                    </w:rPr>
                    <w:t>2) กลุ่มเด็กที่ไม่ได้เกิดในราชอาณาจักรและกำลังเรียนอยู่ในสถานศึกษาหรือจบการศึกษาแล้ว แต่ไม่มีสถานะที่ถูกต้องตามกฎหมาย</w:t>
                  </w:r>
                </w:p>
              </w:tc>
              <w:tc>
                <w:tcPr>
                  <w:tcW w:w="2307" w:type="dxa"/>
                </w:tcPr>
                <w:p w:rsidR="00F24CD0" w:rsidRPr="00AB323E" w:rsidRDefault="00F24CD0" w:rsidP="00F24CD0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AB323E">
                    <w:rPr>
                      <w:rFonts w:ascii="TH SarabunPSK" w:hAnsi="TH SarabunPSK" w:cs="TH SarabunPSK"/>
                      <w:sz w:val="28"/>
                    </w:rPr>
                    <w:sym w:font="Symbol" w:char="F0B7"/>
                  </w:r>
                  <w:r w:rsidRPr="00AB323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สำเร็จการศึกษาภาคบังคับหรือเทียบเท่าจากโรงเรียนหรือสถานศึกษาในประเทศไทยที่กระทรวงศึกษาธิการให้การรับรอง</w:t>
                  </w:r>
                </w:p>
                <w:p w:rsidR="00F24CD0" w:rsidRPr="00AB323E" w:rsidRDefault="00F24CD0" w:rsidP="00F24CD0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AB323E">
                    <w:rPr>
                      <w:rFonts w:ascii="TH SarabunPSK" w:hAnsi="TH SarabunPSK" w:cs="TH SarabunPSK"/>
                      <w:sz w:val="28"/>
                    </w:rPr>
                    <w:sym w:font="Symbol" w:char="F0B7"/>
                  </w:r>
                  <w:r w:rsidRPr="00AB323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ไม่ปรากฏหลักฐานการมีและใช้สัญชาติอื่น</w:t>
                  </w:r>
                </w:p>
              </w:tc>
            </w:tr>
            <w:tr w:rsidR="00F24CD0" w:rsidRPr="00AB323E" w:rsidTr="008C1697">
              <w:tc>
                <w:tcPr>
                  <w:tcW w:w="2431" w:type="dxa"/>
                </w:tcPr>
                <w:p w:rsidR="00F24CD0" w:rsidRPr="00AB323E" w:rsidRDefault="00F24CD0" w:rsidP="00F24CD0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B323E">
                    <w:rPr>
                      <w:rFonts w:ascii="TH SarabunPSK" w:hAnsi="TH SarabunPSK" w:cs="TH SarabunPSK"/>
                      <w:sz w:val="28"/>
                      <w:cs/>
                    </w:rPr>
                    <w:t>3) กลุ่มคนไร้รากเหง้า</w:t>
                  </w:r>
                </w:p>
              </w:tc>
              <w:tc>
                <w:tcPr>
                  <w:tcW w:w="2307" w:type="dxa"/>
                </w:tcPr>
                <w:p w:rsidR="00F24CD0" w:rsidRPr="00AB323E" w:rsidRDefault="00F24CD0" w:rsidP="00F24CD0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AB323E">
                    <w:rPr>
                      <w:rFonts w:ascii="TH SarabunPSK" w:hAnsi="TH SarabunPSK" w:cs="TH SarabunPSK"/>
                      <w:sz w:val="28"/>
                    </w:rPr>
                    <w:sym w:font="Symbol" w:char="F0B7"/>
                  </w:r>
                  <w:r w:rsidRPr="00AB323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หนังสือรับรองความเป็นคนไร้รากเหง้าจากหน่วยงานของรัฐ หรือองค์กรเอกชนที่จดทะเบียนตามกฎหมายหรือขึ้นทะเบียนเป็นหน่วยงานสงเคราะห์กับกระทรวงการพัฒนาสังคมและความมั่นคงของมนุษย์</w:t>
                  </w:r>
                </w:p>
                <w:p w:rsidR="00F24CD0" w:rsidRPr="00AB323E" w:rsidRDefault="00F24CD0" w:rsidP="00F24CD0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AB323E">
                    <w:rPr>
                      <w:rFonts w:ascii="TH SarabunPSK" w:hAnsi="TH SarabunPSK" w:cs="TH SarabunPSK"/>
                      <w:sz w:val="28"/>
                    </w:rPr>
                    <w:sym w:font="Symbol" w:char="F0B7"/>
                  </w:r>
                  <w:r w:rsidRPr="00AB323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ได้รับการศึกษาตามหลักสูตรที่ทางราชการกำหนด หรือสามารถพูดและฟังภาษาไทยเข้าใจได้ ยกเว้นกรณีคนพิการที่มีความบกพร่องทางการได้ยินทางการสื่อสาร ทางจิตใจและทางพฤติกรรม</w:t>
                  </w:r>
                </w:p>
              </w:tc>
            </w:tr>
            <w:tr w:rsidR="00F24CD0" w:rsidRPr="00AB323E" w:rsidTr="008C1697">
              <w:tc>
                <w:tcPr>
                  <w:tcW w:w="2431" w:type="dxa"/>
                </w:tcPr>
                <w:p w:rsidR="00F24CD0" w:rsidRPr="00AB323E" w:rsidRDefault="00F24CD0" w:rsidP="00F24CD0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AB323E">
                    <w:rPr>
                      <w:rFonts w:ascii="TH SarabunPSK" w:hAnsi="TH SarabunPSK" w:cs="TH SarabunPSK"/>
                      <w:sz w:val="28"/>
                      <w:cs/>
                    </w:rPr>
                    <w:t>4) กลุ่มบุคคลที่ทำคุณประโยชน์แก่ประเทศ</w:t>
                  </w:r>
                </w:p>
              </w:tc>
              <w:tc>
                <w:tcPr>
                  <w:tcW w:w="2307" w:type="dxa"/>
                </w:tcPr>
                <w:p w:rsidR="00F24CD0" w:rsidRPr="00AB323E" w:rsidRDefault="00F24CD0" w:rsidP="00F24CD0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AB323E">
                    <w:rPr>
                      <w:rFonts w:ascii="TH SarabunPSK" w:hAnsi="TH SarabunPSK" w:cs="TH SarabunPSK"/>
                      <w:sz w:val="28"/>
                    </w:rPr>
                    <w:sym w:font="Symbol" w:char="F0B7"/>
                  </w:r>
                  <w:r w:rsidRPr="00AB323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เป็นผู้ทำคุณประโยชน์ต่อประเทศ โดยมีผลงานหรือความรู้ความเชี่ยวชาญเป็นที่ประจักษ์และเป็นประโยชน์ต่อการพัฒนาประเทศอย่างต่อเนื่อง โดยมีหน่วยงานราชการระดับกรมหรือเทียบเท่ากรมที่เกี่ยวข้องรับรองคุณประโยชน์และผลงาน</w:t>
                  </w:r>
                </w:p>
              </w:tc>
            </w:tr>
          </w:tbl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การอนุญาต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ผ่านคณะอนุกรรมการ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พิจารณาให้สัญชาติไทย และให้สถานะคนต่างด้าวเข้าเมืองโดยชอบด้วยกฎหมายแก่ชนกลุ่มน้อย ระดับจังหวัด)/กรุงเทพมหานคร และคณะกรรมการพิจารณาให้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lastRenderedPageBreak/>
              <w:t>สัญชาติไทยและให้สถานะคนต่างด้าวเข้าเมืองโดยชอบด้วยกฎหมายแก่ชนกลุ่มน้อย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- รัฐมนตรีว่าการกระทรวงมหาดไทยและนายกรัฐมนตรี เป็นผู้พิจารณาอนุญาต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คุณสมบัติ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หลักเกณฑ์ทั่วไป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1. หลักเกณฑ์ทั่วไป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ab/>
              <w:t>1) มีชื่อในทะเบียนบ้านหรือทะเบียนประวัติและมีเลขประจำตัว 13 หลัก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ab/>
              <w:t>2) มีภูมิลำเนาและอาศัยอยู่ในราชอาณาจักรไทย ติดต่อกันต่อเนื่อง ไม่น้อยกว่า 15 ปี นับถึงวันที่ยื่นคำขอมีสถานะเป็นคนต่างด้าวเข้าเมืองโดยชอบด้วยกฎหมาย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>3) ให้ผู้ยื่นคำขอยืนยันและรับรองคุณสมบัติของตนเอง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เพื่อเร่งรัดคุ้มครองสิทธิของประชาชนให้เป็นไปด้วยความรวดเร็ว หากมีคุณสมบัติ ดังนี้ 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(*</w:t>
            </w:r>
            <w:r w:rsidRPr="00AB323E">
              <w:rPr>
                <w:rFonts w:ascii="TH SarabunPSK" w:hAnsi="TH SarabunPSK" w:cs="TH SarabunPSK"/>
                <w:sz w:val="28"/>
                <w:u w:val="single"/>
                <w:cs/>
              </w:rPr>
              <w:t>ปรับ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ให้ผู้ขอยืนยันและรับรองคุณสมบัติของตนเองแทนการสอบสวนผู้ขอและพยานบุคคลที่น่าเชื่อถือและแทนการส่งไปตรวจสอบประวัติอาชญากรรมและตรวจสอบพฤติการณ์ด้านความมั่นคงกับหน่วยงานที่เกี่ยวข้อง)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ab/>
              <w:t>3.1) มีความจงรักภักดีต่อประเทศไทยและเลื่อมใสการปกครองระบอบประชาธิปไตยอันมีพระมหากษัตริย์ทรงเป็นประมุข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ab/>
              <w:t>3.2) มีความประพฤติดี ไม่มีพฤติการณ์เป็นที่น่าเชื่อว่าเป็นบุคคลที่เป็นภัยต่อสังคม หรือจะก่อเหตุร้ายให้เกิดอันตรายต่อความสงบสุขหรือความปลอดภัยของประชาชนหรือความมั่นคงแห่งราชอาณาจักร ไม่เคยได้รับโทษจำคุกตามคำพิพากษา ถึงที่สุดของศาลให้จำคุกตั้งแต่ 5 ปี ขึ้นไป หากเคยได้รับโทษดังกล่าว ต้องพ้นโทษมาแล้วไม่น้อยกว่า 5 ปี นับถึงวันที่ยื่นคำร้อง เว้นแต่โทษในคดียาเสพติดฐานเป็นผู้ค้าหรือผู้ผลิต ต้องพ้นโทษมาแล้วไม่น้อยกว่า 10 ปี ยกเว้นสำหรับเด็กที่มีอายุไม่เกิน 18 ปี บริบูรณ์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ab/>
              <w:t>3.3) ไม่สามารถกลับประเทศต้นทาง/ไม่มีจุดเกาะเกี่ยวใด ๆ กับประเทศต้นทาง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ab/>
              <w:t>3.4) ไม่ปรากฏหลักฐานการมีและใช้สัญชาติอื่น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- ยกเลิกหลักเกณฑ์เฉพาะกลุ่ม -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การอนุญาต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1.ผู้ยื่นคำขอมีภูมิลำเนาใน</w:t>
            </w: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เขตกรุงเทพมหานคร 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(กทม.)</w:t>
            </w: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ผู้อำนวยการสำนักกิจการความมั่นคงภายใน เป็นผู้พิจารณาอนุญาตและออกหนังสือรับรองการได้รับอนุญาตให้มีถิ่นที่อยู่ในราชอาณาจักร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2. ผู้ยื่นคำขอมีภูมิลำเนาจังหวัดอื่น</w:t>
            </w: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นอกเขต กทม. นายอำเภอเป็นผู้พิจารณาอนุญาตและออกหนังสือ รับรองการได้รับอนุญาตให้มีถิ่นที่อยู่ราชอาณาจักร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อธิบดีกรมการปกครอง มีอำนาจดำเนินการทั่วราชอาณาจักร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*</w:t>
            </w:r>
            <w:r w:rsidRPr="00AB323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เพิ่มเงื่อนไข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หากภายหลังปรากฏว่าบุคคลที่ได้รับอนุญาตให้มีสถานะเป็นคนต่างด้าวเข้าเมืองโดยชอบด้วยกฎหมายและมีถิ่นที่อยู่ในราชอาณาจักรไทย ขาดคุณสมบัติหรือมีลักษณะต้องห้ามหรือมีลักษณะไม่เป็นไปสถานะคนต่างด้าวเข้าเมืองโดยชอบด้วยกฎหมายหลักเกณฑ์ที่กำหนด อาจถูกถอนการอนุญาตให้มีสถานะคนต่างด้าวเข้าเมืองโดยชอบด้วยกฎหมายและมีถิ่นที่อยู่ในราชอาณาจักรไทยตามมาตรา 17แห่งพระราชบัญญัติคนเข้าเมือง พ.ศ. 2522ประเภทไร้สัญชาตินอกกำหนดจำนวนคนต่างด้าวโดยกระบวนการถอน การอนุญาตให้เป็นไปตามหลักเกณฑ์และวิธีการที่กรมการปกครองกำหนด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[(</w:t>
            </w: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: การเพิกถอนใบอนุญาตดังกล่าวสามารถบังคับใช้กับกลุ่มที่</w:t>
            </w: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เคยได้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รับอนุญาตให้สถานะต่างด้าวเข้าเมืองโดยชอบด้วยกฎหมายและได้รับใบสำคัญ ถิ่นที่อยู่ </w:t>
            </w: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กลุ่มเป้าหมายที่รอการกำหนดสถานะบุคคล ในครั้งนี้ ทั้งนี้ กรมการปกครองแจ้งว่า เคยมีกรณีการเพิกถอนใบสำคัญถิ่นที่อยู่มาแล้วโดยเป็นการดำเนินการตามประกาศ มท. (ตามข้อ 5.7 ในเอกสารแนบท้าย 3)]</w:t>
            </w:r>
          </w:p>
        </w:tc>
      </w:tr>
      <w:tr w:rsidR="00F24CD0" w:rsidRPr="00F24CD0" w:rsidTr="008C1697"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กลุ่มเป้าหมาย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บุตรของชนกลุ่มน้อยหรือกลุ่มชาติพันธุ์ที่เกิดในราชอาณาจักร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กลุ่มเป้าหมาย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บุตรของบุคคลที่อพยพเข้ามาอยู่ในราชอาณาจักร เป็นเวลานาน ที่เกิดในราชอาณาจักร แต่ไม่ได้ สัญชาติไทย (เฉพาะชนกลุ่มน้อยและกลุ่มชาติพันธุ์ 19 กลุ่ม ไม่รวมชาวต่างด้าวอื่น ๆ )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AB323E">
              <w:rPr>
                <w:rFonts w:ascii="TH SarabunPSK" w:hAnsi="TH SarabunPSK" w:cs="TH SarabunPSK"/>
                <w:sz w:val="28"/>
                <w:u w:val="single"/>
                <w:cs/>
              </w:rPr>
              <w:t>ปรับ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ให้เป็นบุตรของบุคคลที่ได้รับการสำรวจจัดทำทะเบียนประวัติไว้ในอดีตจนถึงปี พ.ศ. </w:t>
            </w:r>
            <w:r w:rsidRPr="00AB323E">
              <w:rPr>
                <w:rFonts w:ascii="TH SarabunPSK" w:hAnsi="TH SarabunPSK" w:cs="TH SarabunPSK"/>
                <w:sz w:val="28"/>
              </w:rPr>
              <w:t xml:space="preserve">2542 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และที่สำรวจเพิ่มเติมภายใต้ยุทธศาสตร์การจัดการปัญหาสถานะและสิทธิของบุคคล ระหว่างปี พ.ศ. </w:t>
            </w:r>
            <w:r w:rsidRPr="00AB323E">
              <w:rPr>
                <w:rFonts w:ascii="TH SarabunPSK" w:hAnsi="TH SarabunPSK" w:cs="TH SarabunPSK"/>
                <w:sz w:val="28"/>
              </w:rPr>
              <w:t xml:space="preserve">2548 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- พ.ศ. </w:t>
            </w:r>
            <w:r w:rsidRPr="00AB323E">
              <w:rPr>
                <w:rFonts w:ascii="TH SarabunPSK" w:hAnsi="TH SarabunPSK" w:cs="TH SarabunPSK"/>
                <w:sz w:val="28"/>
              </w:rPr>
              <w:t xml:space="preserve">2554 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เพื่อให้ครอบคลุมการแก้ไขทุกกลุ่มและสอดคล้องกับสภาพความเป็นจริงในปัจจุบันตามคุณสมบัติด้านล่าง)</w:t>
            </w:r>
          </w:p>
        </w:tc>
      </w:tr>
      <w:tr w:rsidR="00F24CD0" w:rsidRPr="00F24CD0" w:rsidTr="008C1697"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คุณสมบัติ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1. บิดาหรือมารดาเป็นชนกลุ่มน้อยหรือกลุ่มชาติพันธุ์ จะต้องได้รับการจัดทำทะเบียนประวัติ มีเลขประจำตัว 13 หลัก ตามกฎหมายว่าด้วยการทะเบียนราษฎรและต้อง เข้ามาอยู่ในราชอาณาจักรไทยเป็นเวลาไม่น้อยกว่า 15 ปี นับถึงวันที่บุตรยื่นคำร้องขอมีสัญชาติไทย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t>2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. ต้องมีหลักฐานการเกิดในราชอาณาจักรไทยและทะเบียนบ้านหรือทะเบียนประวัติ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3. ต้องไม่ปรากฏหลักฐานการมีและใช้สัญชาติอื่น 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4. ต้องพูดและเข้าใจภาษาไทย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5. มีความจงรักภักดีและเลื่อมใสระบบประชาธิปไตยอันมีพระมหากษัตริย์เป็นประมุข 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6. มีความประพฤติ ไม่มีพฤติกรรมที่เป็นภัยต่อความมั่นคง ไม่เคยต้องรับโทษความผิดคดีอาญาเว้นแต่ความผิดโดยประมาทหรือลหุโทษ หรือถ้าเคยรับโทษคดีอาญา ต้องพ้นโทษมาแล้วเป็นเวลาไม่น้อยกว่า 5 ปี นับถึงวันที่ยื่นคำร้องขอมีสัญชาติไทย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คุณสมบัติ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t>1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บิดาหรือมารดาเป็นบุคคลที่ได้รับการสำรวจจะต้องได้รับการจัดทำทะเบียนประวัติ มีเลข จัดทำทะเบียนประวัติไว้ในอดีตจนถึงปี พ.ศ. 2542 และที่สำรวจเพิ่มเติมภายใต้ยุทธศาสตร์การจัดการปัญหาสถานะและสิทธิของบุคคลระหว่างปีพ.ศ. 2548 - พ.ศ. 2554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จะต้องได้รับการจัดทำ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ทะเบียนประวัติ มีเลขประจำตัว 13 หลักตามกฎหมายว่าด้วยการทะเบียนราษฎรและต้องเข้ามาอยู่ในราชอาณาจักรไทยเป็นเวลาไม่น้อยกว่า 15 ปี นับถึงวันที่บุตรยื่นคำร้องขอมีสัญชาติไทย 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t>2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. ต้องมีหลักฐานการเกิดในราชอาณาจักรไทยและมีชื่อในทะเบียนบ้านหรือทะเบียนประวัติ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ให้ผู้ยื่นคำขอยืนยันและรับรองคุณสมบัติของตนเอง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เพื่อเร่งรัดคุ้มครองสิทธิของประชาชนให้เป็นไปด้วยความรวดเร็ว หากมีคุณสมบัติ ดังนี้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3.1) ต้องไม่ปรากฏหลักฐานการมีและใช้สัญชาติอื่น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t>3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B323E">
              <w:rPr>
                <w:rFonts w:ascii="TH SarabunPSK" w:hAnsi="TH SarabunPSK" w:cs="TH SarabunPSK"/>
                <w:sz w:val="28"/>
              </w:rPr>
              <w:t>2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) ต้องพูดและเข้าใจภาษาไทยกลาง หรือภาษาถิ่นที่ใช้กันอย่างแพร่หลายในพื้นที่จังหวัดที่เป็นภูมิลำเนาของผู้ขอ ยกเว้นเด็กที่มีอายุต่ำกว่า 7 ปี คนพิการที่มีความบกพร่องทางการได้ยินทางการสื่อสารจิตใจ และทางพฤติกรรม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t>3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B323E">
              <w:rPr>
                <w:rFonts w:ascii="TH SarabunPSK" w:hAnsi="TH SarabunPSK" w:cs="TH SarabunPSK"/>
                <w:sz w:val="28"/>
              </w:rPr>
              <w:t>3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) มีความจงรักภักดีและเลื่อมใสการปกครอง ระบอบประชาธิปไตยอันมีพระมหากษัตริย์ทรงเป็นประมุข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t>3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B323E">
              <w:rPr>
                <w:rFonts w:ascii="TH SarabunPSK" w:hAnsi="TH SarabunPSK" w:cs="TH SarabunPSK"/>
                <w:sz w:val="28"/>
              </w:rPr>
              <w:t>4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) มีความประพฤติดี ไม่มีพฤติการณ์เป็นที่น่าเชื่อว่าเป็นบุคคลที่เป็นภัยต่อสังคม หรือจะก่อเหตุร้ายให้เกิดอันตรายต่อความสงบสุขหรือความปลอดภัยของประชาชนหรือความมั่นคงแห่งราชอาณาจักร ไม่เคยได้รับโทษจำคุกตามคำพิพากษาถึงที่สุดของศาลให้จำคุกตั้งแต่ 5 ปี ขึ้นไป หากเคยได้รับโทษดังกล่าว ต้องพ้นโทษมาแล้ว ไม่น้อยกว่า </w:t>
            </w:r>
            <w:r w:rsidRPr="00AB323E">
              <w:rPr>
                <w:rFonts w:ascii="TH SarabunPSK" w:hAnsi="TH SarabunPSK" w:cs="TH SarabunPSK"/>
                <w:sz w:val="28"/>
              </w:rPr>
              <w:t>5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ปี นับถึงวันที่ยื่นคำร้อง เว้นแต่โทษในคดียาเสพติดฐานเป็นผู้ค้าหรือผู้ผลิตต้องพ้นโทษ มาแล้วไม่น้อยกว่า 10 ปี ยกเว้นสำหรับเด็กที่มีอายุ ไม่เกิน 18 ปี</w:t>
            </w:r>
          </w:p>
        </w:tc>
      </w:tr>
      <w:tr w:rsidR="00F24CD0" w:rsidRPr="00F24CD0" w:rsidTr="008C1697"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การอนุญาต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1. ผู้ยื่นคำขอมีภูมิลำเนาในเขตกรุงเทพมหานคร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- อายุไม่เกิน 18 ปี ผู้อำนวยการสำนักบริหารการทะเบียน เป็นผู้พิจารณาอนุญาต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- อายุเกิน </w:t>
            </w:r>
            <w:r w:rsidRPr="00AB323E">
              <w:rPr>
                <w:rFonts w:ascii="TH SarabunPSK" w:hAnsi="TH SarabunPSK" w:cs="TH SarabunPSK"/>
                <w:sz w:val="28"/>
              </w:rPr>
              <w:t xml:space="preserve">18 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ปี อธิบดีกรมการปกครองเป็นผู้พิจารณาอนุญาต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t>2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. ผู้ยื่นคำขอมีภูมิลำเนาจังหวัดอื่นนอกเขตกรุงเทพมหานคร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- อายุไม่เกิน </w:t>
            </w:r>
            <w:r w:rsidRPr="00AB323E">
              <w:rPr>
                <w:rFonts w:ascii="TH SarabunPSK" w:hAnsi="TH SarabunPSK" w:cs="TH SarabunPSK"/>
                <w:sz w:val="28"/>
              </w:rPr>
              <w:t>18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ปี นายอำเภอ เป็นผู้พิจารณาอนุญาต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- อายุเกิน </w:t>
            </w:r>
            <w:r w:rsidRPr="00AB323E">
              <w:rPr>
                <w:rFonts w:ascii="TH SarabunPSK" w:hAnsi="TH SarabunPSK" w:cs="TH SarabunPSK"/>
                <w:sz w:val="28"/>
              </w:rPr>
              <w:t xml:space="preserve">18 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ปี ผู้ว่าราชการจังหวัดเป็นผู้พิจารณาอนุญาต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การอนุญาต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1. ผู้ยื่นคำขอมีภูมิลำเนาในเขต กทม. ผู้อำนวยการสำนักบริหารการทะเบียนเป็นผู้พิจารณาอนุญาต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>2. ผู้ยื่นคำขอมีภูมิลำเนาจังหวัดอื่นนอกเขต กทม. นายอำเภอเป็นผู้พิจารณาอนุญาต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t>3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. อธิบดีกรมการปกครอง มีอำนาจดำเนินการทั่วราชอาณาจักร 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*</w:t>
            </w:r>
            <w:r w:rsidRPr="00AB323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เพิ่มเงื่อนไข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หากภายหลังปรากฏว่าผู้ได้มาซึ่งสัญชาติไทยคุณสมบัติไม่เป็นไปตามลักษณะหรือหลักเกณฑ์ข้างต้น อาจถูกเพิกถอนคำสั่งทางปกครองในการให้สัญชาติไทยดังกล่าว (สามารถถอนสัญชาติไทยของบุคคลดังกล่าวได้โดยอาศัยอำนาจตามความใน มาตรา </w:t>
            </w:r>
            <w:r w:rsidRPr="00AB323E">
              <w:rPr>
                <w:rFonts w:ascii="TH SarabunPSK" w:hAnsi="TH SarabunPSK" w:cs="TH SarabunPSK"/>
                <w:sz w:val="28"/>
              </w:rPr>
              <w:t>17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และมาตรา </w:t>
            </w:r>
            <w:r w:rsidRPr="00AB323E">
              <w:rPr>
                <w:rFonts w:ascii="TH SarabunPSK" w:hAnsi="TH SarabunPSK" w:cs="TH SarabunPSK"/>
                <w:sz w:val="28"/>
              </w:rPr>
              <w:t>18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แห่งพระราชบัญญัติสัญชาติ พ.ศ. </w:t>
            </w:r>
            <w:r w:rsidRPr="00AB323E">
              <w:rPr>
                <w:rFonts w:ascii="TH SarabunPSK" w:hAnsi="TH SarabunPSK" w:cs="TH SarabunPSK"/>
                <w:sz w:val="28"/>
              </w:rPr>
              <w:t>2508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และคำวินิจฉัยของศาลรัฐธรรมนูญ เรื่องพิจารณาที่ </w:t>
            </w:r>
            <w:r w:rsidRPr="00AB323E">
              <w:rPr>
                <w:rFonts w:ascii="TH SarabunPSK" w:hAnsi="TH SarabunPSK" w:cs="TH SarabunPSK"/>
                <w:sz w:val="28"/>
              </w:rPr>
              <w:t>9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/2567)</w:t>
            </w:r>
          </w:p>
        </w:tc>
      </w:tr>
    </w:tbl>
    <w:p w:rsidR="00F24CD0" w:rsidRPr="00F24CD0" w:rsidRDefault="00F24CD0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24C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4C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4CD0">
        <w:rPr>
          <w:rFonts w:ascii="TH SarabunPSK" w:hAnsi="TH SarabunPSK" w:cs="TH SarabunPSK"/>
          <w:sz w:val="32"/>
          <w:szCs w:val="32"/>
          <w:cs/>
        </w:rPr>
        <w:t>2. สมช. แจ้งว่า หากมีการปรับแก้หลักเกณฑ์เพื่อเร่งรัดการแก้ไขปัญหาสัญชาติและสถานะบุคคลให้แก่บุคคลที่อพยพเข้ามาอยู่ในราชอาณาจักรเป็นเวลานาน และกลุ่มบุตรที่เกิดในราชอาณาจักรแล้ว จะมีการกำหนดขั้นตอนและระยะเวลาใหม่เพื่อให้เร่งรัดกระบวนการดำเนินการให้มีประสิทธิภาพมากขึ้น ในการนี้ มท. ได้จัดทำตารางเปรียบเทียบ ขั้นตอนการดำเนินงาน/ระยะเวลาในการกำหนดสถานะของกลุ่มเป้าหมายในการขอมีสถานะ เป็นคนต่างด้าวเข้าเมืองโดยชอบด้วยกฎหมายแก่ชนกลุ่มน้อยที่อพยพเข้ามาอยู่ในราชอาณาจักรเป็นเวลานาน (การมอบ</w:t>
      </w:r>
      <w:r w:rsidRPr="00F24CD0">
        <w:rPr>
          <w:rFonts w:ascii="TH SarabunPSK" w:hAnsi="TH SarabunPSK" w:cs="TH SarabunPSK"/>
          <w:sz w:val="32"/>
          <w:szCs w:val="32"/>
          <w:cs/>
        </w:rPr>
        <w:lastRenderedPageBreak/>
        <w:t>ใบสำคัญถิ่นที่อยู่) รวมถึงการขอสัญชาติไทยสำหรับบุตรคนต่างด้าวที่เกิดในราชอาณาจักรแต่ไทย โดยมีรายละเอียด ดังนี้</w:t>
      </w:r>
    </w:p>
    <w:p w:rsidR="00F24CD0" w:rsidRPr="00F24CD0" w:rsidRDefault="00F24CD0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4CD0">
        <w:rPr>
          <w:rFonts w:ascii="TH SarabunPSK" w:hAnsi="TH SarabunPSK" w:cs="TH SarabunPSK"/>
          <w:sz w:val="32"/>
          <w:szCs w:val="32"/>
          <w:cs/>
        </w:rPr>
        <w:tab/>
      </w:r>
      <w:r w:rsidRPr="00F24CD0">
        <w:rPr>
          <w:rFonts w:ascii="TH SarabunPSK" w:hAnsi="TH SarabunPSK" w:cs="TH SarabunPSK"/>
          <w:sz w:val="32"/>
          <w:szCs w:val="32"/>
          <w:cs/>
        </w:rPr>
        <w:tab/>
      </w:r>
      <w:r w:rsidRPr="00F24CD0">
        <w:rPr>
          <w:rFonts w:ascii="TH SarabunPSK" w:hAnsi="TH SarabunPSK" w:cs="TH SarabunPSK"/>
          <w:sz w:val="32"/>
          <w:szCs w:val="32"/>
        </w:rPr>
        <w:t>2</w:t>
      </w:r>
      <w:r w:rsidRPr="00F24CD0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F24CD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การดำเนินการขอมีสถานะคนต่างด้าวเข้าเมืองโดยชอบด้วยกฎหมายแก่ชนกลุ่มน้อย </w:t>
      </w:r>
      <w:r w:rsidRPr="00F24CD0">
        <w:rPr>
          <w:rFonts w:ascii="TH SarabunPSK" w:hAnsi="TH SarabunPSK" w:cs="TH SarabunPSK"/>
          <w:sz w:val="32"/>
          <w:szCs w:val="32"/>
          <w:cs/>
        </w:rPr>
        <w:t>(ออกใบสำคัญถิ่นที่อยู่)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9"/>
        <w:gridCol w:w="4785"/>
      </w:tblGrid>
      <w:tr w:rsidR="00F24CD0" w:rsidRPr="00AB323E" w:rsidTr="008C1697">
        <w:tc>
          <w:tcPr>
            <w:tcW w:w="9928" w:type="dxa"/>
            <w:gridSpan w:val="2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การขอมีสถานะคนต่างด้าวเข้าเมืองโดยชอบด้วยกฎหมายแก่ชนกลุ่มน้อย (ใบสำคัญถิ่นที่อยู่)</w:t>
            </w:r>
          </w:p>
        </w:tc>
      </w:tr>
      <w:tr w:rsidR="00F24CD0" w:rsidRPr="00AB323E" w:rsidTr="008C1697"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ขั้นตอนการดำเนินการปัจจุบัน</w:t>
            </w:r>
          </w:p>
        </w:tc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ขั้นตอนการดำเนินงานใหม่ (หากปรับหลักเกณฑ์ฯ)</w:t>
            </w:r>
          </w:p>
        </w:tc>
      </w:tr>
      <w:tr w:rsidR="00F24CD0" w:rsidRPr="00AB323E" w:rsidTr="008C1697"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ยื่นคำขอพร้อมเอกสารหลักฐาน โดยมีการสอบปากคำผู้ขอและพยานบุคคลที่น่าเชื่อถือไม่เกิน 3 คน เพื่อรับรองคุณสมบัติ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อำเภอหรือสำนักกิจการความมั่นคงภายใน (แล้วแต่กรณี) ตรวจสอบคุณสมบัติ เอกสารหลักฐานและตรวจประวัติอาชญากรรมและพฤติการณ์ด้านความมั่นคง (กรณีอายุ เกิน 60 ปี ใช้การสอบสวนพยานบุคคลรับรอง)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 30 วัน</w:t>
            </w:r>
          </w:p>
        </w:tc>
        <w:tc>
          <w:tcPr>
            <w:tcW w:w="4964" w:type="dxa"/>
            <w:vMerge w:val="restart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</w:rPr>
              <w:sym w:font="Symbol" w:char="F0B7"/>
            </w: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ยื่นคำขอพร้อมเอกสารหลักฐาน โดยผู้ขอยืนยันและรับรองคุณสมบัติของตนเอง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</w:rPr>
              <w:sym w:font="Symbol" w:char="F0B7"/>
            </w: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B323E">
              <w:rPr>
                <w:rFonts w:ascii="TH SarabunPSK" w:hAnsi="TH SarabunPSK" w:cs="TH SarabunPSK"/>
                <w:sz w:val="28"/>
                <w:cs/>
              </w:rPr>
              <w:t>อำเภอหรือสำนักกิจการความมั่นคงภายใน (แล้วแต่กรณี) ตรวจสอบคุณสมบัติ เอกสาร หลักฐาน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       ดำเนินการ 1 วัน</w:t>
            </w:r>
          </w:p>
        </w:tc>
      </w:tr>
      <w:tr w:rsidR="00F24CD0" w:rsidRPr="00AB323E" w:rsidTr="008C1697"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จังหวัดตรวจสอบพฤติการณ์ด้านความมั่นคงเมื่อได้รับผลการตรวจสอบนำเข้าพิจารณาในที่ประชุมคณะอนุกรรมการพิจารณาให้สัญชาติและให้สถานะคนต่างด้านเข้าเมืองโดยชอบด้วยกฎหมายแก่ชลกลุ่มน้อยระดับจังหวัด/กทม.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กรมการปกครองตรวจสอบพฤติการณ์ด้านความมั่นคง เมื่อได้รับผลกระทบการตรวจสอบนำเข้าพิจารณาในที่ประชุมคณะกรรมการการพิจารณาให้สถานะคนต่างด้าวเข้าเมืองโดยชอบด้วยกฎหมายแก่ชนกลุ่มน้อย</w:t>
            </w:r>
          </w:p>
          <w:p w:rsidR="00F24CD0" w:rsidRPr="00AB323E" w:rsidRDefault="00F24CD0" w:rsidP="00F24CD0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 140 วัน</w:t>
            </w:r>
          </w:p>
        </w:tc>
        <w:tc>
          <w:tcPr>
            <w:tcW w:w="4964" w:type="dxa"/>
            <w:vMerge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4CD0" w:rsidRPr="00AB323E" w:rsidTr="008C1697"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เสนอให้รัฐมนตรีว่าการกระทรวงมหาดไทยและนายกรัฐมนตรีใช้ดุลพินิจพิจารณา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 100 วัน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การพิจารณาอนุญาตและออกหนังสือรับรองการได้รับอนุญาตให้มีถิ่นที่อยู่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   - ผู้อำนวยการสำนักกิจการความมั่นคงภายในเป็นผู้พิจารณาอนุญาต กรณีผู้ยื่นคำขอมีภูมิลำเนาในเขต กทม.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    - นายอำเภอเป็นผู้พิจารณาอนุญาต กรณีผู้ยื่นคำขอมีภูมิลำเนาจังหวัดอื่นนอกเขต กทม.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 3 วัน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เพิ่มชื่อในทะเบียนบ้าน (ท.ร 14) และทำบัตรประจำตัวบุคคลซึ่งไม่มีสัญชาติไทย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 1 วัน</w:t>
            </w:r>
          </w:p>
        </w:tc>
      </w:tr>
      <w:tr w:rsidR="00F24CD0" w:rsidRPr="00AB323E" w:rsidTr="008C1697"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รวมระยะเวลาการดำเนินการ 270 วัน</w:t>
            </w:r>
          </w:p>
        </w:tc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รวมระยะเวลาการดำเนินการ 5 วัน</w:t>
            </w:r>
          </w:p>
        </w:tc>
      </w:tr>
    </w:tbl>
    <w:p w:rsidR="00F24CD0" w:rsidRPr="00AB323E" w:rsidRDefault="00F24CD0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p w:rsidR="00F24CD0" w:rsidRPr="00AB323E" w:rsidRDefault="00F24CD0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AB323E">
        <w:rPr>
          <w:rFonts w:ascii="TH SarabunPSK" w:hAnsi="TH SarabunPSK" w:cs="TH SarabunPSK"/>
          <w:sz w:val="28"/>
          <w:cs/>
        </w:rPr>
        <w:tab/>
      </w:r>
      <w:r w:rsidRPr="00AB323E">
        <w:rPr>
          <w:rFonts w:ascii="TH SarabunPSK" w:hAnsi="TH SarabunPSK" w:cs="TH SarabunPSK"/>
          <w:sz w:val="28"/>
          <w:cs/>
        </w:rPr>
        <w:tab/>
        <w:t>2.2</w:t>
      </w:r>
      <w:r w:rsidRPr="00AB323E">
        <w:rPr>
          <w:rFonts w:ascii="TH SarabunPSK" w:hAnsi="TH SarabunPSK" w:cs="TH SarabunPSK"/>
          <w:b/>
          <w:bCs/>
          <w:sz w:val="28"/>
          <w:cs/>
        </w:rPr>
        <w:t xml:space="preserve"> การดำเนินการขอมีสัญชาติไทยของบุตรบุคคลต่างด้าวที่เกิดในราชอาณาจักร แต่ไม่ได้สัญชาติไทย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4796"/>
      </w:tblGrid>
      <w:tr w:rsidR="00F24CD0" w:rsidRPr="00AB323E" w:rsidTr="008C1697">
        <w:trPr>
          <w:trHeight w:val="261"/>
        </w:trPr>
        <w:tc>
          <w:tcPr>
            <w:tcW w:w="9928" w:type="dxa"/>
            <w:gridSpan w:val="2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การขอมีสัญชาติไทยของบุตรบุคคลต่างด้าวที่เกิดในราชอาณาจักร แต่ไม่ได้สัญชาติไทย</w:t>
            </w:r>
          </w:p>
        </w:tc>
      </w:tr>
      <w:tr w:rsidR="00F24CD0" w:rsidRPr="00AB323E" w:rsidTr="008C1697"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ขั้นตอนการดำเนินการปัจจุบัน</w:t>
            </w:r>
          </w:p>
        </w:tc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ขั้นตอนการดำเนินงานใหม่ (หากปรับหลักเกณฑ์ฯ)</w:t>
            </w:r>
          </w:p>
        </w:tc>
      </w:tr>
      <w:tr w:rsidR="00F24CD0" w:rsidRPr="00AB323E" w:rsidTr="008C1697"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ยื่นคำขอพร้อมเอกสารหลักฐาน โดยมีการสอบปากคำผู้ขอและพยานบุคคลที่น่าเชื่อถือจำนวน 2 คน เพื่อรับรองคุณสมบัติ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อำเภอหรือสำนักบริหารการทะเบียน (แล้วแต่กรณี) ตรวจสอบประวัติอาชญากรรม (ยกเว้นอายุไม่เกิน 18 ปี)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 90 วัน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lastRenderedPageBreak/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จังหวัดตรวจคุณสมบัติเรื่องการกระทำความผิดที่เป็นโทษทางอาญาและพฤติกรรมที่เป็นภัยต่อความมั่นคง (ยกเว้น อายุไม่เกิน 18 ปี)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ผู้ยื่นคำขอมีภูมิลำเนาในเขต กทม.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ab/>
              <w:t>- อายุไม่เกิน 18 ปี ผู้อำนวยการสำนักบริหารการทะเบียน เป็นผู้พิจารณาอนุญาต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ab/>
              <w:t>- อายุเกิน 18 ปี อธิบดีกรมการปกครองเป็นผู้พิจารณาอนุญาต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สำหรับผู้ยื่นคำขอมีภูมิลำเนาจังหวัดอื่นนอกเขต กทม.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ab/>
              <w:t>- อายุไม่เกิน 18 ปี นายอำเภอ เป็นผู้พิจารณาอนุญาต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ab/>
              <w:t>- อายุเกิน 18 ปี ผู้ว่าราชการจังหวัดเป็นผู้พิจารณาอนุญาต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 60 วัน</w:t>
            </w:r>
          </w:p>
        </w:tc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lastRenderedPageBreak/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ยื่นคำขอพร้อมเอกสารหลักฐานโดยผู้ขอยืนยันและรองรับคุณสมบัติของตนเอง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อำเภอหรือสำนักบริหารการทะเบียน (แล้วแต่กรณี) ตรวจสอบคุณสมบัติเอกสารหลักฐาน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                 </w:t>
            </w: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ดำเนินการ 1 วัน 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lastRenderedPageBreak/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ผู้ยื่นคำขอมีภูมิลำเนาในเขต กทม. ผู้อำนวยการสำนักบริหารการทะเบียน เป็นผู้พิจารณาอนุญาต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สำหรับผู้ยื่นคำขอมีภูมิลำเนาจังหวัดอื่นนอกเขต กทม. นายอำเภอ เป็นผู้พิจารณาอนุญาต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 3 วัน</w:t>
            </w:r>
          </w:p>
        </w:tc>
      </w:tr>
      <w:tr w:rsidR="00F24CD0" w:rsidRPr="00AB323E" w:rsidTr="008C1697"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lastRenderedPageBreak/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ส่งสำนักบริหารการทะเบียนกำหนดเลขประจำตัวเป็นคนไทย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 30 วัน</w:t>
            </w:r>
          </w:p>
        </w:tc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AB323E">
              <w:rPr>
                <w:rFonts w:ascii="TH SarabunPSK" w:hAnsi="TH SarabunPSK" w:cs="TH SarabunPSK"/>
                <w:sz w:val="28"/>
              </w:rPr>
              <w:sym w:font="Symbol" w:char="F0B7"/>
            </w:r>
            <w:r w:rsidRPr="00AB323E">
              <w:rPr>
                <w:rFonts w:ascii="TH SarabunPSK" w:hAnsi="TH SarabunPSK" w:cs="TH SarabunPSK"/>
                <w:sz w:val="28"/>
                <w:cs/>
              </w:rPr>
              <w:t xml:space="preserve"> เพิ่มชื่อในทะเบียนบ้าน (ท.ร. 14) และทำบัตรประจำตัวประชาชนคนไทย                </w:t>
            </w:r>
          </w:p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 1 วัน</w:t>
            </w:r>
          </w:p>
        </w:tc>
      </w:tr>
      <w:tr w:rsidR="00F24CD0" w:rsidRPr="00AB323E" w:rsidTr="008C1697"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รวมระยะเวลาการดำเนินการ 180 วัน</w:t>
            </w:r>
          </w:p>
        </w:tc>
        <w:tc>
          <w:tcPr>
            <w:tcW w:w="4964" w:type="dxa"/>
          </w:tcPr>
          <w:p w:rsidR="00F24CD0" w:rsidRPr="00AB323E" w:rsidRDefault="00F24CD0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32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รวมระยะเวลาการดำเนินการ 5 วัน</w:t>
            </w:r>
          </w:p>
        </w:tc>
      </w:tr>
    </w:tbl>
    <w:p w:rsidR="00FF3C71" w:rsidRPr="003646D4" w:rsidRDefault="00FF3C71" w:rsidP="00F24CD0">
      <w:pPr>
        <w:tabs>
          <w:tab w:val="left" w:pos="0"/>
        </w:tabs>
        <w:spacing w:after="0" w:line="320" w:lineRule="exact"/>
        <w:ind w:left="360"/>
        <w:jc w:val="thaiDistribute"/>
        <w:rPr>
          <w:b/>
          <w:bCs/>
        </w:rPr>
      </w:pPr>
    </w:p>
    <w:p w:rsidR="00BD27FF" w:rsidRPr="003646D4" w:rsidRDefault="00BD27FF" w:rsidP="00F24CD0">
      <w:pPr>
        <w:tabs>
          <w:tab w:val="left" w:pos="0"/>
        </w:tabs>
        <w:spacing w:after="0" w:line="320" w:lineRule="exact"/>
        <w:ind w:left="360"/>
        <w:jc w:val="thaiDistribute"/>
        <w:rPr>
          <w:b/>
          <w:bCs/>
        </w:rPr>
      </w:pPr>
    </w:p>
    <w:p w:rsidR="00BD27FF" w:rsidRPr="003646D4" w:rsidRDefault="00334A90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D27FF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รายงานผลการดำเนินการตามแผนงานเปลี่ยนระบบสายไฟฟ้าอากาศเป็นสายไฟฟ้าใต้ดินของการไฟฟ้านครหลวง ปี 2566 (ข้อมูล ณ เดือนธันวาคม 2566)</w:t>
      </w:r>
    </w:p>
    <w:p w:rsidR="00BD27FF" w:rsidRPr="003646D4" w:rsidRDefault="00BD27FF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tab/>
      </w:r>
      <w:r w:rsidRPr="003646D4"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คณะรัฐมนตรีรับทราบรายงานผลการดำเนินการตามแผนงานเปลี่ยนระบบสายไฟฟ้าอากาศเป็นสายไฟฟ้าใต้ดินของการไฟฟ้านครหลวง ปี 2566 (ข้อมูล ณ เดือนธันวาคม 2566) ตามที่กระทรวงมหาดไทย (มท.) เสนอ</w:t>
      </w:r>
    </w:p>
    <w:p w:rsidR="00BD27FF" w:rsidRPr="003646D4" w:rsidRDefault="00BD27FF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D27FF" w:rsidRPr="003646D4" w:rsidRDefault="00BD27FF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  <w:t>1. สาระสำคัญของแผนงานฯ และผลการดำเนินการที่ผ่านมา</w:t>
      </w:r>
    </w:p>
    <w:p w:rsidR="00BD27FF" w:rsidRDefault="00BD27FF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การไฟฟ้านครหลวง มีแผนดำเนินโครงการเปลี่ยนระบบสายไฟฟ้าอากาศเป็นสายไฟฟ้าใต้ดินในพื้นที่ที่การไฟฟ้านครหลวงดูแลและรับผิดชอบระบบจำหน่ายพลังไฟฟ้า ครอบคลุมพื้นที่กรุงเทพมหานคร จังหวัดนนทบุรี และจังหวัดสมุทรปราการ รวม 8 แผน ระยะทางรวม 236.1 กิโลเมตร ซึ่งปัจจุบันสำนักงานสภาพัฒนาการเศรษฐกิจและสังคมแห่งชาติได้เห็นชอบให้ดำเนินการเพิ่มอีก 2 แผน ระยะทางรวม 77.4 กิโลเมตร รวมเป็นแผนงานที่การไฟฟ้านครหลวงดำเนินการทั้งสิ้น 10 แผน ระยะทางรวม 313.5 กิโลเมตร ทำให้กรอบระยะเวลาดำเนินการเปลี่ยนจากเดิมมีกำหนดแล้วเสร็จภายใน ปี 2568 เป็นมีกำหนดแล้วเสร็จภายใน ปี 2572 ระยะทางที่ดำเนินการแล้วเสร็จ</w:t>
      </w:r>
      <w:r w:rsidR="00C24A25"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A25" w:rsidRPr="003646D4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73.4 กิโลเมตร ประกอบด้วย 1) แผนปรับปรุงและขยายระบบจำหน่ายพลังไฟฟ้า ฉบับที่ 5 (ระยะที่ 2) ฉบับที่ 7 (ฉบับปรับปรุง) และฉบับที่ 8 (ฉบับปรับปรุง) (โครงการถนนสีลม ปทุมวัน และจิตรลดา) ระยะทางรวม </w:t>
      </w:r>
      <w:r w:rsidR="00C24A25" w:rsidRPr="003646D4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16.2 กิโลเมตร 2) แผนปรับปรุงและขยายระบบจำหน่ายไฟฟ้า ฉบับที่ 4 (ระยะที่ 2) (พ.ศ. 2547 - 2550) (โครงการถนนพหลโยธิน ถนนพญาไท และถนนสุขุมวิท) ระยะทางรวม 24.4 กิโลเมตร 3) แผนงานเปลี่ยนระบบสายไฟฟ้าอากาศเป็นสายไฟฟ้าใต้ดินปี 2551 - 2556 (ฉบับปรับปรุง) (โครงการปทุมวัน จิตรลดา พญาไท (เพิ่มเติม) และโครงการนนทรี) ระยะทางรวม 14.3 กิโลเมตร และ 4) แผนงานเปลี่ยนระบบสายไฟฟ้าอากาศเป็นสายไฟฟ้าใต้ดินเพื่อรองรับการเป็นมหานครแห่งอาเซียน (โครงการรอบพระตำหนักจิตรลดารโหฐาน ระยะทาง 7.1 กิโลเมตร โครงการตามแนวรถไฟฟ้าสายสีเขียวถนนพหลโยธิน (ช่วงห้าแยกลาดพร้าว ถึง ถนนงามวงศ์วาน) ระยะทาง 3.5 กิโลเมตร โครงการตามแนวรถไฟฟ้าสายสีน้ำเงิน ถนนจรัญสนิทวงศ์ ระยะทาง 7.1 กิโลเมตร และโครงการถนนสารสิน ระยะทาง 0.8 กิโลเมตร) ระยะทางรวม 18.5 กิโลเมตร สำหรับแผนที่อยู่ระหว่างดำเนินการ มี 6 แผน ระยะทางรวม 240.1 กิโลเมตร ดังนี้</w:t>
      </w:r>
    </w:p>
    <w:p w:rsidR="00C62F96" w:rsidRPr="003646D4" w:rsidRDefault="00C62F96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551"/>
      </w:tblGrid>
      <w:tr w:rsidR="00BD27FF" w:rsidRPr="003646D4" w:rsidTr="00C62F96">
        <w:tc>
          <w:tcPr>
            <w:tcW w:w="6091" w:type="dxa"/>
          </w:tcPr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2F9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แผนงาน</w:t>
            </w:r>
          </w:p>
        </w:tc>
        <w:tc>
          <w:tcPr>
            <w:tcW w:w="2551" w:type="dxa"/>
          </w:tcPr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2F9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ระยะทางที่อยู่</w:t>
            </w:r>
          </w:p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2F96">
              <w:rPr>
                <w:rFonts w:ascii="TH SarabunPSK" w:hAnsi="TH SarabunPSK" w:cs="TH SarabunPSK"/>
                <w:b/>
                <w:bCs/>
                <w:sz w:val="28"/>
                <w:cs/>
              </w:rPr>
              <w:t>ระหว่างดำเนินการ</w:t>
            </w:r>
          </w:p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2F96">
              <w:rPr>
                <w:rFonts w:ascii="TH SarabunPSK" w:hAnsi="TH SarabunPSK" w:cs="TH SarabunPSK"/>
                <w:b/>
                <w:bCs/>
                <w:sz w:val="28"/>
                <w:cs/>
              </w:rPr>
              <w:t>(กิโลเมตร)</w:t>
            </w:r>
          </w:p>
        </w:tc>
      </w:tr>
      <w:tr w:rsidR="00BD27FF" w:rsidRPr="003646D4" w:rsidTr="00C62F96">
        <w:tc>
          <w:tcPr>
            <w:tcW w:w="6091" w:type="dxa"/>
          </w:tcPr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C62F96">
              <w:rPr>
                <w:rFonts w:ascii="TH SarabunPSK" w:hAnsi="TH SarabunPSK" w:cs="TH SarabunPSK"/>
                <w:sz w:val="28"/>
                <w:cs/>
              </w:rPr>
              <w:t>1) แผนงานฯ ปี 2551 - 2556 (ฉบับปรับปรุง)</w:t>
            </w:r>
          </w:p>
        </w:tc>
        <w:tc>
          <w:tcPr>
            <w:tcW w:w="2551" w:type="dxa"/>
          </w:tcPr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62F96">
              <w:rPr>
                <w:rFonts w:ascii="TH SarabunPSK" w:hAnsi="TH SarabunPSK" w:cs="TH SarabunPSK"/>
                <w:sz w:val="28"/>
                <w:cs/>
              </w:rPr>
              <w:t>10.9</w:t>
            </w:r>
          </w:p>
        </w:tc>
      </w:tr>
      <w:tr w:rsidR="00BD27FF" w:rsidRPr="003646D4" w:rsidTr="00C62F96">
        <w:tc>
          <w:tcPr>
            <w:tcW w:w="6091" w:type="dxa"/>
          </w:tcPr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C62F96">
              <w:rPr>
                <w:rFonts w:ascii="TH SarabunPSK" w:hAnsi="TH SarabunPSK" w:cs="TH SarabunPSK"/>
                <w:sz w:val="28"/>
                <w:cs/>
              </w:rPr>
              <w:t>2) แผนงานฯ รัชดาภิเษก</w:t>
            </w:r>
          </w:p>
        </w:tc>
        <w:tc>
          <w:tcPr>
            <w:tcW w:w="2551" w:type="dxa"/>
          </w:tcPr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62F96">
              <w:rPr>
                <w:rFonts w:ascii="TH SarabunPSK" w:hAnsi="TH SarabunPSK" w:cs="TH SarabunPSK"/>
                <w:sz w:val="28"/>
                <w:cs/>
              </w:rPr>
              <w:t>22.5</w:t>
            </w:r>
          </w:p>
        </w:tc>
      </w:tr>
      <w:tr w:rsidR="00BD27FF" w:rsidRPr="003646D4" w:rsidTr="00C62F96">
        <w:tc>
          <w:tcPr>
            <w:tcW w:w="6091" w:type="dxa"/>
          </w:tcPr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C62F96">
              <w:rPr>
                <w:rFonts w:ascii="TH SarabunPSK" w:hAnsi="TH SarabunPSK" w:cs="TH SarabunPSK"/>
                <w:sz w:val="28"/>
                <w:cs/>
              </w:rPr>
              <w:t>3) แผนงานฯ เพื่อรองรับการเป็นมหานครแห่งอาเซียน</w:t>
            </w:r>
          </w:p>
        </w:tc>
        <w:tc>
          <w:tcPr>
            <w:tcW w:w="2551" w:type="dxa"/>
          </w:tcPr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62F96">
              <w:rPr>
                <w:rFonts w:ascii="TH SarabunPSK" w:hAnsi="TH SarabunPSK" w:cs="TH SarabunPSK"/>
                <w:sz w:val="28"/>
                <w:cs/>
              </w:rPr>
              <w:t>108.8</w:t>
            </w:r>
          </w:p>
        </w:tc>
      </w:tr>
      <w:tr w:rsidR="00BD27FF" w:rsidRPr="003646D4" w:rsidTr="00C62F96">
        <w:tc>
          <w:tcPr>
            <w:tcW w:w="6091" w:type="dxa"/>
          </w:tcPr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C62F96">
              <w:rPr>
                <w:rFonts w:ascii="TH SarabunPSK" w:hAnsi="TH SarabunPSK" w:cs="TH SarabunPSK"/>
                <w:sz w:val="28"/>
                <w:cs/>
              </w:rPr>
              <w:t>4) แผนงานฯ ฉบับปฏิบัติการเร่งรัด</w:t>
            </w:r>
          </w:p>
        </w:tc>
        <w:tc>
          <w:tcPr>
            <w:tcW w:w="2551" w:type="dxa"/>
          </w:tcPr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62F96">
              <w:rPr>
                <w:rFonts w:ascii="TH SarabunPSK" w:hAnsi="TH SarabunPSK" w:cs="TH SarabunPSK"/>
                <w:sz w:val="28"/>
                <w:cs/>
              </w:rPr>
              <w:t>20.5</w:t>
            </w:r>
          </w:p>
        </w:tc>
      </w:tr>
      <w:tr w:rsidR="00BD27FF" w:rsidRPr="003646D4" w:rsidTr="00C62F96">
        <w:tc>
          <w:tcPr>
            <w:tcW w:w="6091" w:type="dxa"/>
          </w:tcPr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C62F96">
              <w:rPr>
                <w:rFonts w:ascii="TH SarabunPSK" w:hAnsi="TH SarabunPSK" w:cs="TH SarabunPSK"/>
                <w:sz w:val="28"/>
                <w:cs/>
              </w:rPr>
              <w:t>5) แผนงานพัฒนาระบบไฟฟ้าตามแผนการพัฒนา โครงการรถไฟฟ้า ระยะที่ 1</w:t>
            </w:r>
          </w:p>
        </w:tc>
        <w:tc>
          <w:tcPr>
            <w:tcW w:w="2551" w:type="dxa"/>
          </w:tcPr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62F96">
              <w:rPr>
                <w:rFonts w:ascii="TH SarabunPSK" w:hAnsi="TH SarabunPSK" w:cs="TH SarabunPSK"/>
                <w:sz w:val="28"/>
                <w:cs/>
              </w:rPr>
              <w:t>34.6</w:t>
            </w:r>
          </w:p>
        </w:tc>
      </w:tr>
      <w:tr w:rsidR="00BD27FF" w:rsidRPr="003646D4" w:rsidTr="00C62F96">
        <w:tc>
          <w:tcPr>
            <w:tcW w:w="6091" w:type="dxa"/>
          </w:tcPr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C62F96">
              <w:rPr>
                <w:rFonts w:ascii="TH SarabunPSK" w:hAnsi="TH SarabunPSK" w:cs="TH SarabunPSK"/>
                <w:sz w:val="28"/>
                <w:cs/>
              </w:rPr>
              <w:t>6) แผนงานพัฒนาระบบไฟฟ้าตามแผนการพัฒนา โครงการรถไฟฟ้า ระยะที่ 2</w:t>
            </w:r>
          </w:p>
        </w:tc>
        <w:tc>
          <w:tcPr>
            <w:tcW w:w="2551" w:type="dxa"/>
          </w:tcPr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62F96">
              <w:rPr>
                <w:rFonts w:ascii="TH SarabunPSK" w:hAnsi="TH SarabunPSK" w:cs="TH SarabunPSK"/>
                <w:sz w:val="28"/>
                <w:cs/>
              </w:rPr>
              <w:t>42.8</w:t>
            </w:r>
          </w:p>
        </w:tc>
      </w:tr>
      <w:tr w:rsidR="00BD27FF" w:rsidRPr="003646D4" w:rsidTr="00C62F96">
        <w:tc>
          <w:tcPr>
            <w:tcW w:w="6091" w:type="dxa"/>
          </w:tcPr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62F96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2551" w:type="dxa"/>
          </w:tcPr>
          <w:p w:rsidR="00BD27FF" w:rsidRPr="00C62F96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62F96">
              <w:rPr>
                <w:rFonts w:ascii="TH SarabunPSK" w:hAnsi="TH SarabunPSK" w:cs="TH SarabunPSK"/>
                <w:sz w:val="28"/>
                <w:cs/>
              </w:rPr>
              <w:t>240.1</w:t>
            </w:r>
          </w:p>
        </w:tc>
      </w:tr>
    </w:tbl>
    <w:p w:rsidR="00BD27FF" w:rsidRPr="003646D4" w:rsidRDefault="00BD27FF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ผลการดำเนินการตามแผนงานฯ </w:t>
      </w:r>
      <w:r w:rsidRPr="003646D4">
        <w:rPr>
          <w:rFonts w:ascii="TH SarabunPSK" w:hAnsi="TH SarabunPSK" w:cs="TH SarabunPSK"/>
          <w:sz w:val="32"/>
          <w:szCs w:val="32"/>
          <w:cs/>
        </w:rPr>
        <w:t>(ข้อมูล ณ เดือนธันวาคม 2566) ดังนี้</w:t>
      </w:r>
    </w:p>
    <w:p w:rsidR="00BD27FF" w:rsidRPr="003646D4" w:rsidRDefault="00BD27FF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2.1 แผนงาน/โครงการที่อยู่ระหว่างดำเนินการ ระยะทาง 240.1 กิโลเมตร</w:t>
      </w:r>
    </w:p>
    <w:p w:rsidR="00BD27FF" w:rsidRPr="003646D4" w:rsidRDefault="00BD27FF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1) แผนงานเปลี่ยนระบบสายไฟฟ้าอากาศเป็นสายไฟฟ้าใต้ดิน ปี 2551 - 2556 (ฉบับปรับปรุง) ระยะทางรวม 25.2 กิโลเมตร อยู่ระหว่างดำเนินการ 10.9 กิโลเมตร อยู่ระหว่างการก่อสร้าง คิดเป็นร้อยละ85.28 (จากแผนงานที่กำหนดร้อยละ 84.97) (เร็วกว่าแผนร้อยละ 0.31) มีกำหนดแล้วเสร็จภายใน ปี 2570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7"/>
        <w:gridCol w:w="1135"/>
        <w:gridCol w:w="3420"/>
      </w:tblGrid>
      <w:tr w:rsidR="00BD27FF" w:rsidRPr="003646D4" w:rsidTr="0054547C">
        <w:tc>
          <w:tcPr>
            <w:tcW w:w="4087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547C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1135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547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547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ระยะทาง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547C">
              <w:rPr>
                <w:rFonts w:ascii="TH SarabunPSK" w:hAnsi="TH SarabunPSK" w:cs="TH SarabunPSK"/>
                <w:b/>
                <w:bCs/>
                <w:sz w:val="28"/>
                <w:cs/>
              </w:rPr>
              <w:t>(กิโลเมตร)</w:t>
            </w:r>
          </w:p>
        </w:tc>
        <w:tc>
          <w:tcPr>
            <w:tcW w:w="3420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547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สถานะ/ผลการดำเนินการ</w:t>
            </w:r>
          </w:p>
        </w:tc>
      </w:tr>
      <w:tr w:rsidR="00BD27FF" w:rsidRPr="003646D4" w:rsidTr="0054547C">
        <w:tc>
          <w:tcPr>
            <w:tcW w:w="4087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1. โครงการพระราม3</w:t>
            </w:r>
          </w:p>
        </w:tc>
        <w:tc>
          <w:tcPr>
            <w:tcW w:w="1135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10.9</w:t>
            </w:r>
          </w:p>
        </w:tc>
        <w:tc>
          <w:tcPr>
            <w:tcW w:w="3420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อยู่ระหว่างการก่อสร้าง</w:t>
            </w:r>
          </w:p>
        </w:tc>
      </w:tr>
    </w:tbl>
    <w:p w:rsidR="00BD27FF" w:rsidRPr="003646D4" w:rsidRDefault="00BD27FF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2) แผนงานเปลี่ยนระบบสายไฟฟ้าอากาศเป็นสายไฟฟ้าใต้ดิน รัชดาภิเษก ระยะทางรวม 22.5 กิโลเมตร อยู่ระหว่างการก่อสร้าง คิดเป็นร้อยละ 38.09 (จากแผนงานที่กำหนดร้อยละ 38.54) (ช้ากว่าแผนร้อยละ 0.45) มีกำหนดแล้วเสร็จปี 2571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6"/>
        <w:gridCol w:w="1141"/>
        <w:gridCol w:w="3415"/>
      </w:tblGrid>
      <w:tr w:rsidR="00BD27FF" w:rsidRPr="003646D4" w:rsidTr="0054547C">
        <w:tc>
          <w:tcPr>
            <w:tcW w:w="4086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14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ระยะทาง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(กิโลเมตร)</w:t>
            </w:r>
          </w:p>
        </w:tc>
        <w:tc>
          <w:tcPr>
            <w:tcW w:w="3415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สถานะ/ผลการดำเนินการ</w:t>
            </w:r>
          </w:p>
        </w:tc>
      </w:tr>
      <w:tr w:rsidR="00BD27FF" w:rsidRPr="003646D4" w:rsidTr="0054547C">
        <w:tc>
          <w:tcPr>
            <w:tcW w:w="4086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1. โครงการรัชดาภิเษก - อโศก</w:t>
            </w:r>
          </w:p>
        </w:tc>
        <w:tc>
          <w:tcPr>
            <w:tcW w:w="114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8.2</w:t>
            </w:r>
          </w:p>
        </w:tc>
        <w:tc>
          <w:tcPr>
            <w:tcW w:w="3415" w:type="dxa"/>
            <w:vMerge w:val="restart"/>
            <w:vAlign w:val="center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อยู่ระหว่างการก่อสร้าง</w:t>
            </w:r>
          </w:p>
        </w:tc>
      </w:tr>
      <w:tr w:rsidR="00BD27FF" w:rsidRPr="003646D4" w:rsidTr="0054547C">
        <w:tc>
          <w:tcPr>
            <w:tcW w:w="4086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โครงการรัชดาภิเษก - พระราม 9 </w:t>
            </w:r>
          </w:p>
        </w:tc>
        <w:tc>
          <w:tcPr>
            <w:tcW w:w="114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14.3</w:t>
            </w:r>
          </w:p>
        </w:tc>
        <w:tc>
          <w:tcPr>
            <w:tcW w:w="3415" w:type="dxa"/>
            <w:vMerge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D27FF" w:rsidRPr="003646D4" w:rsidRDefault="00BD27FF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3) แผนงานเปลี่ยนระบบสายไฟฟ้าอากาศเป็นสายไฟฟ้าใต้ดินเพื่อรองรับการเป็นมหานครแห่งอาเซียน ระยะทางรวม 127.3 กิโลเมตร อยู่ระหว่างดำเนินการ 108.8 กิโลเมตร อยู่ระหว่างจัดหาผู้รับจ้าง และการก่อสร้าง คิดเป็นร้อยละ 50.80 (จากแผนงานที่กำหนดร้อยละ 49.06) (เร็วกว่าแผนร้อยละ 1.74) มีกำหนดแล้วเสร็จภายในปี 2572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5"/>
        <w:gridCol w:w="1141"/>
        <w:gridCol w:w="3828"/>
      </w:tblGrid>
      <w:tr w:rsidR="00BD27FF" w:rsidRPr="003646D4" w:rsidTr="0054547C">
        <w:tc>
          <w:tcPr>
            <w:tcW w:w="3815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547C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1141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547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547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ระยะทาง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547C">
              <w:rPr>
                <w:rFonts w:ascii="TH SarabunPSK" w:hAnsi="TH SarabunPSK" w:cs="TH SarabunPSK"/>
                <w:b/>
                <w:bCs/>
                <w:sz w:val="28"/>
                <w:cs/>
              </w:rPr>
              <w:t>(กิโลเมตร)</w:t>
            </w:r>
          </w:p>
        </w:tc>
        <w:tc>
          <w:tcPr>
            <w:tcW w:w="3828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547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สถานะ/ผลการดำเนินการ</w:t>
            </w:r>
          </w:p>
        </w:tc>
      </w:tr>
      <w:tr w:rsidR="00BD27FF" w:rsidRPr="003646D4" w:rsidTr="0054547C">
        <w:tc>
          <w:tcPr>
            <w:tcW w:w="3815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1. โครงการพื้นที่เมืองชั้นใน</w:t>
            </w:r>
          </w:p>
        </w:tc>
        <w:tc>
          <w:tcPr>
            <w:tcW w:w="1141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11.8</w:t>
            </w:r>
          </w:p>
        </w:tc>
        <w:tc>
          <w:tcPr>
            <w:tcW w:w="3828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อยู่ระหว่างจัดหาผู้รับจ้าง : ถนนวิทยุ (2.1 กม.)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อยู่ระหว่างการก่อสร้าง : ถนนพระราม 4 (2.3 กม.)</w:t>
            </w:r>
            <w:r w:rsidR="0054547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547C">
              <w:rPr>
                <w:rFonts w:ascii="TH SarabunPSK" w:hAnsi="TH SarabunPSK" w:cs="TH SarabunPSK"/>
                <w:sz w:val="28"/>
                <w:cs/>
              </w:rPr>
              <w:t>ถนนอังรีดูนังต์ (1.8 กม.) ถนนชิดลม (0.7 กม.)</w:t>
            </w:r>
            <w:r w:rsidR="0054547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547C">
              <w:rPr>
                <w:rFonts w:ascii="TH SarabunPSK" w:hAnsi="TH SarabunPSK" w:cs="TH SarabunPSK"/>
                <w:sz w:val="28"/>
                <w:cs/>
              </w:rPr>
              <w:t>ถนนสาทร (3.6 กม.) ถนนหลังสวน (1.3 กม.)</w:t>
            </w:r>
          </w:p>
        </w:tc>
      </w:tr>
      <w:tr w:rsidR="00BD27FF" w:rsidRPr="003646D4" w:rsidTr="0054547C">
        <w:tc>
          <w:tcPr>
            <w:tcW w:w="3815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2. โครงการในพื้นที่เชื่อมโยงระบบส่งระหว่างสถานีไฟฟ้าต้นทาง</w:t>
            </w:r>
          </w:p>
        </w:tc>
        <w:tc>
          <w:tcPr>
            <w:tcW w:w="1141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7.4</w:t>
            </w:r>
          </w:p>
        </w:tc>
        <w:tc>
          <w:tcPr>
            <w:tcW w:w="3828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อยู่ระหว่างการก่อสร้าง : ถนนเจริญราษฎร์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(3.8 กม.) ถนนเพชรบุรี (1.0 กม.)</w:t>
            </w:r>
            <w:r w:rsidR="0054547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547C">
              <w:rPr>
                <w:rFonts w:ascii="TH SarabunPSK" w:hAnsi="TH SarabunPSK" w:cs="TH SarabunPSK"/>
                <w:sz w:val="28"/>
                <w:cs/>
              </w:rPr>
              <w:t>ถนนดินแดง (2.6 กม.)</w:t>
            </w:r>
          </w:p>
        </w:tc>
      </w:tr>
      <w:tr w:rsidR="00BD27FF" w:rsidRPr="003646D4" w:rsidTr="0054547C">
        <w:tc>
          <w:tcPr>
            <w:tcW w:w="3815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3. โครงการในพื้นที่ก่อสร้างร่วมกับหน่วยงานสาธารณูปโภคอื่น</w:t>
            </w:r>
          </w:p>
        </w:tc>
        <w:tc>
          <w:tcPr>
            <w:tcW w:w="1141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89.6</w:t>
            </w:r>
          </w:p>
        </w:tc>
        <w:tc>
          <w:tcPr>
            <w:tcW w:w="3828" w:type="dxa"/>
          </w:tcPr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u w:val="single"/>
                <w:cs/>
              </w:rPr>
              <w:t>โครงการในพื้นที่ตามแนวรถไฟฟ้า</w:t>
            </w:r>
            <w:r w:rsidR="0054547C">
              <w:rPr>
                <w:rFonts w:ascii="TH SarabunPSK" w:hAnsi="TH SarabunPSK" w:cs="TH SarabunPSK"/>
                <w:sz w:val="28"/>
                <w:cs/>
              </w:rPr>
              <w:br/>
            </w:r>
            <w:r w:rsidRPr="0054547C">
              <w:rPr>
                <w:rFonts w:ascii="TH SarabunPSK" w:hAnsi="TH SarabunPSK" w:cs="TH SarabunPSK"/>
                <w:sz w:val="28"/>
                <w:cs/>
              </w:rPr>
              <w:t xml:space="preserve"> (76.5 กิโลเมตร)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lastRenderedPageBreak/>
              <w:t>อยู่ระหว่างการก่อสร้าง : สายสีชมพู (17.6 กม.)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สายสีเหลือง (15.8 กม.) สายสีน้ำเงิน (4.3 กม.)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 xml:space="preserve">สายสีเขียวเหนือ (2.0 กม.) สายสีเขียวใต้ </w:t>
            </w:r>
            <w:r w:rsidR="0054547C">
              <w:rPr>
                <w:rFonts w:ascii="TH SarabunPSK" w:hAnsi="TH SarabunPSK" w:cs="TH SarabunPSK"/>
                <w:sz w:val="28"/>
                <w:cs/>
              </w:rPr>
              <w:br/>
            </w:r>
            <w:r w:rsidRPr="0054547C">
              <w:rPr>
                <w:rFonts w:ascii="TH SarabunPSK" w:hAnsi="TH SarabunPSK" w:cs="TH SarabunPSK"/>
                <w:sz w:val="28"/>
                <w:cs/>
              </w:rPr>
              <w:t>(แบริ่ง-บางปิ้ง)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(12.5 กม.) สายสีส้ม (สัญญา 3) (0.7 กม.) สายสีเขียว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 xml:space="preserve">ส่วนต่อขยาย (6.6 กม.) ประชาราษฎร์สาย 2 </w:t>
            </w:r>
            <w:r w:rsidR="0054547C">
              <w:rPr>
                <w:rFonts w:ascii="TH SarabunPSK" w:hAnsi="TH SarabunPSK" w:cs="TH SarabunPSK"/>
                <w:sz w:val="28"/>
                <w:cs/>
              </w:rPr>
              <w:br/>
            </w:r>
            <w:r w:rsidRPr="0054547C">
              <w:rPr>
                <w:rFonts w:ascii="TH SarabunPSK" w:hAnsi="TH SarabunPSK" w:cs="TH SarabunPSK"/>
                <w:sz w:val="28"/>
                <w:cs/>
              </w:rPr>
              <w:t>(1.4 กม.)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(ถนนเพชรบุรี) (2.0 กม.)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อยู่ระหว่างจัดหาผู้รับจ้าง : สายสีส้ม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(ถนนรามคำแหง) (4.4 กม.) สายสีส้ม (ตะวันตก)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(3.0 กม.) สายสีม่วง (6.2 กม.)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u w:val="single"/>
                <w:cs/>
              </w:rPr>
              <w:t>โครงการในพื้นที่ร่วมกรุงเทพมหานคร</w:t>
            </w:r>
            <w:r w:rsidRPr="0054547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4547C">
              <w:rPr>
                <w:rFonts w:ascii="TH SarabunPSK" w:hAnsi="TH SarabunPSK" w:cs="TH SarabunPSK"/>
                <w:sz w:val="28"/>
                <w:cs/>
              </w:rPr>
              <w:br/>
            </w:r>
            <w:r w:rsidRPr="0054547C">
              <w:rPr>
                <w:rFonts w:ascii="TH SarabunPSK" w:hAnsi="TH SarabunPSK" w:cs="TH SarabunPSK"/>
                <w:sz w:val="28"/>
                <w:cs/>
              </w:rPr>
              <w:t>(13.1 กิโลเมตร)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อยู่ระหว่างการก่อสร้าง : ถนนอรุณอัมรินทร์</w:t>
            </w:r>
            <w:r w:rsidR="0054547C">
              <w:rPr>
                <w:rFonts w:ascii="TH SarabunPSK" w:hAnsi="TH SarabunPSK" w:cs="TH SarabunPSK"/>
                <w:sz w:val="28"/>
                <w:cs/>
              </w:rPr>
              <w:br/>
            </w:r>
            <w:r w:rsidRPr="0054547C">
              <w:rPr>
                <w:rFonts w:ascii="TH SarabunPSK" w:hAnsi="TH SarabunPSK" w:cs="TH SarabunPSK"/>
                <w:sz w:val="28"/>
                <w:cs/>
              </w:rPr>
              <w:t xml:space="preserve"> (5.7 กม.)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ถนนพรานนก (1.7 กม.) ถนนบรมราชชนนี</w:t>
            </w:r>
            <w:r w:rsidR="0054547C">
              <w:rPr>
                <w:rFonts w:ascii="TH SarabunPSK" w:hAnsi="TH SarabunPSK" w:cs="TH SarabunPSK"/>
                <w:sz w:val="28"/>
                <w:cs/>
              </w:rPr>
              <w:br/>
            </w:r>
            <w:r w:rsidRPr="0054547C">
              <w:rPr>
                <w:rFonts w:ascii="TH SarabunPSK" w:hAnsi="TH SarabunPSK" w:cs="TH SarabunPSK"/>
                <w:sz w:val="28"/>
                <w:cs/>
              </w:rPr>
              <w:t xml:space="preserve"> (0.8 กม.)</w:t>
            </w:r>
          </w:p>
          <w:p w:rsidR="00BD27FF" w:rsidRPr="0054547C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547C">
              <w:rPr>
                <w:rFonts w:ascii="TH SarabunPSK" w:hAnsi="TH SarabunPSK" w:cs="TH SarabunPSK"/>
                <w:sz w:val="28"/>
                <w:cs/>
              </w:rPr>
              <w:t>อยู่ระหว่างการจัดหาผู้รับจ้าง : ถนนประชาราษฎร์สาย 1 (1.1 กม.) ถนนทหาร (2.0 กม.) ถนนสามเสน (1.8 กม.)</w:t>
            </w:r>
          </w:p>
        </w:tc>
      </w:tr>
    </w:tbl>
    <w:p w:rsidR="00BD27FF" w:rsidRPr="003646D4" w:rsidRDefault="00BD27FF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4) แผนงานเปลี่ยนระบบสายไฟฟ้าอากาศเป็นสายไฟฟ้าใต้ดิน ฉบับปฏิบัติการเร่งรัด ระยะทางรวม 20.5 กิโลเมตรอยู่ระหว่างการก่อสร้าง คิดเป็นร้อยละ 30.95 (จากแผนงานที่กำหนดร้อยละ 29.97) (เร็วกว่าแผนร้อยละ 0.98) มีกำหนดการแล้วเสร็จภายใน ปี 2572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3"/>
        <w:gridCol w:w="1141"/>
        <w:gridCol w:w="4370"/>
      </w:tblGrid>
      <w:tr w:rsidR="00BD27FF" w:rsidRPr="003646D4" w:rsidTr="007D3330">
        <w:tc>
          <w:tcPr>
            <w:tcW w:w="4245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14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ระยะทาง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(กิโลเมตร)</w:t>
            </w:r>
          </w:p>
        </w:tc>
        <w:tc>
          <w:tcPr>
            <w:tcW w:w="4542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สถานะ/ผลการดำเนินการ</w:t>
            </w:r>
          </w:p>
        </w:tc>
      </w:tr>
      <w:tr w:rsidR="00BD27FF" w:rsidRPr="003646D4" w:rsidTr="007D3330">
        <w:tc>
          <w:tcPr>
            <w:tcW w:w="4245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1. โครงการตามแนวรถไฟฟ้าสายสีม่วง ถนนรัตนาธิเบศร์ (ถนนราชพฤกษ์-ถนนกาญจนาภิเษก)</w:t>
            </w:r>
          </w:p>
        </w:tc>
        <w:tc>
          <w:tcPr>
            <w:tcW w:w="114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</w:p>
        </w:tc>
        <w:tc>
          <w:tcPr>
            <w:tcW w:w="4542" w:type="dxa"/>
            <w:vMerge w:val="restart"/>
            <w:vAlign w:val="center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อยู่ระหว่างการก่อสร้าง</w:t>
            </w:r>
          </w:p>
        </w:tc>
      </w:tr>
      <w:tr w:rsidR="00BD27FF" w:rsidRPr="003646D4" w:rsidTr="007D3330">
        <w:tc>
          <w:tcPr>
            <w:tcW w:w="4245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2. โครงการตามแนวรถไฟฟ้าสายสีม่วง ถนนกรุงเทพ-นนทบุรี ถึง ถนนติวานนท์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10.6</w:t>
            </w:r>
          </w:p>
        </w:tc>
        <w:tc>
          <w:tcPr>
            <w:tcW w:w="4542" w:type="dxa"/>
            <w:vMerge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27FF" w:rsidRPr="003646D4" w:rsidTr="007D3330">
        <w:tc>
          <w:tcPr>
            <w:tcW w:w="4245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3. โครงการตามแนวรถไฟฟ้าสายสีเขียว ถนนสุขุมวิท (ซอยสุขุมวิท 81-ซอยสุขุมวิท 107)</w:t>
            </w:r>
          </w:p>
        </w:tc>
        <w:tc>
          <w:tcPr>
            <w:tcW w:w="114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5.5</w:t>
            </w:r>
          </w:p>
        </w:tc>
        <w:tc>
          <w:tcPr>
            <w:tcW w:w="4542" w:type="dxa"/>
            <w:vMerge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547C" w:rsidRDefault="00BD27FF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</w:p>
    <w:p w:rsidR="00BD27FF" w:rsidRPr="003646D4" w:rsidRDefault="0054547C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27FF" w:rsidRPr="003646D4">
        <w:rPr>
          <w:rFonts w:ascii="TH SarabunPSK" w:hAnsi="TH SarabunPSK" w:cs="TH SarabunPSK"/>
          <w:sz w:val="32"/>
          <w:szCs w:val="32"/>
          <w:cs/>
        </w:rPr>
        <w:t>5) แผนงานพัฒนาระบบไฟฟ้าตามแผนการพัฒนาโครงการรถไฟฟ้า ระยะที่ 1 ระยะทางรวม 34.6 กิโลเมตร อยู่ระหว่างการก่อสร้าง คิดเป็นร้อยละ 20.0 (จากแผนงานที่กำหนดร้อยละ 20.0) (ปฏิบัติงานได้ตามแผน) มีกำหนดแล้วเสร็จภายใน ปี 2572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5"/>
        <w:gridCol w:w="1141"/>
        <w:gridCol w:w="4368"/>
      </w:tblGrid>
      <w:tr w:rsidR="00BD27FF" w:rsidRPr="003646D4" w:rsidTr="007D3330">
        <w:tc>
          <w:tcPr>
            <w:tcW w:w="4245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14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ระยะทาง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(กิโลเมตร)</w:t>
            </w:r>
          </w:p>
        </w:tc>
        <w:tc>
          <w:tcPr>
            <w:tcW w:w="4542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สถานะ/ผลการดำเนินการ</w:t>
            </w:r>
          </w:p>
        </w:tc>
      </w:tr>
      <w:tr w:rsidR="00BD27FF" w:rsidRPr="003646D4" w:rsidTr="007D3330">
        <w:tc>
          <w:tcPr>
            <w:tcW w:w="4245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1. โครงการตามแนวรถไฟฟ้าสายสีเหลือง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ถนนศรีนครินทร์ (แยกสำสาลี-ถนนเทพารักษ์)</w:t>
            </w:r>
          </w:p>
        </w:tc>
        <w:tc>
          <w:tcPr>
            <w:tcW w:w="114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15.8</w:t>
            </w:r>
          </w:p>
        </w:tc>
        <w:tc>
          <w:tcPr>
            <w:tcW w:w="4542" w:type="dxa"/>
            <w:vMerge w:val="restart"/>
            <w:vAlign w:val="center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อยู่ระหว่างการก่อสร้าง</w:t>
            </w:r>
          </w:p>
        </w:tc>
      </w:tr>
      <w:tr w:rsidR="00BD27FF" w:rsidRPr="003646D4" w:rsidTr="007D3330">
        <w:tc>
          <w:tcPr>
            <w:tcW w:w="4245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2. โครงการตามแนวรถไฟฟ้าสายสีชมพู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ช่วงคลองถนน-ถนนรามคำแหง</w:t>
            </w:r>
          </w:p>
        </w:tc>
        <w:tc>
          <w:tcPr>
            <w:tcW w:w="114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18.8</w:t>
            </w:r>
          </w:p>
        </w:tc>
        <w:tc>
          <w:tcPr>
            <w:tcW w:w="4542" w:type="dxa"/>
            <w:vMerge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D27FF" w:rsidRPr="003646D4" w:rsidRDefault="00BD27FF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  <w:t>6</w:t>
      </w:r>
      <w:r w:rsidRPr="003646D4">
        <w:rPr>
          <w:rFonts w:ascii="TH SarabunPSK" w:hAnsi="TH SarabunPSK" w:cs="TH SarabunPSK"/>
          <w:sz w:val="32"/>
          <w:szCs w:val="32"/>
          <w:cs/>
        </w:rPr>
        <w:t>) แผนงานพัฒนาระบบไฟฟ้าตามแผนการพัฒนาโครงการรถไฟฟ้า ระยะที่ 2 ระยะทางรวม 42.8 กิโลเมตร อยู่ระหว่างจัดหาผู้รับจ้างและออกแบบ คิดเป็นร้อยละ 5.52 (จากแผนงานที่กำหนดร้อยละ4.62) (เร็วกว่าแผนร้อยละ 0.9) มีกำหนดแล้วเสร็จภายใน ปี 2572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6"/>
        <w:gridCol w:w="1141"/>
        <w:gridCol w:w="2817"/>
      </w:tblGrid>
      <w:tr w:rsidR="00BD27FF" w:rsidRPr="003646D4" w:rsidTr="007D3330">
        <w:tc>
          <w:tcPr>
            <w:tcW w:w="609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850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ระยะทาง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(กิโลเมตร)</w:t>
            </w:r>
          </w:p>
        </w:tc>
        <w:tc>
          <w:tcPr>
            <w:tcW w:w="2987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สถานะ/ผลการดำเนินการ</w:t>
            </w:r>
          </w:p>
        </w:tc>
      </w:tr>
      <w:tr w:rsidR="00BD27FF" w:rsidRPr="003646D4" w:rsidTr="007D3330">
        <w:tc>
          <w:tcPr>
            <w:tcW w:w="609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1. โครงการตามแนวรถไฟฟ้าสายสีเหลือง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ถนนศรีนครินทร์ (แยกสำสาลี-ถนนเทพารักษ์)</w:t>
            </w:r>
          </w:p>
        </w:tc>
        <w:tc>
          <w:tcPr>
            <w:tcW w:w="850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12.6</w:t>
            </w:r>
          </w:p>
        </w:tc>
        <w:tc>
          <w:tcPr>
            <w:tcW w:w="2987" w:type="dxa"/>
            <w:vMerge w:val="restart"/>
            <w:vAlign w:val="center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อยู่ระหว่างจัดหาผู้รับจ้าง</w:t>
            </w:r>
          </w:p>
        </w:tc>
      </w:tr>
      <w:tr w:rsidR="00BD27FF" w:rsidRPr="003646D4" w:rsidTr="007D3330">
        <w:tc>
          <w:tcPr>
            <w:tcW w:w="609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2. โครงการตามแนวรถไฟฟ้าสายสีชมพู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ช่วงคลองถนน-ถนนรามคำแหง</w:t>
            </w:r>
          </w:p>
        </w:tc>
        <w:tc>
          <w:tcPr>
            <w:tcW w:w="850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2987" w:type="dxa"/>
            <w:vMerge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27FF" w:rsidRPr="003646D4" w:rsidTr="007D3330">
        <w:tc>
          <w:tcPr>
            <w:tcW w:w="609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3. โครงการตามแนวรถไฟฟ้าสายสีทอง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ถนนสมเด็จเจ้าพระยา และถนนเจริญนคร</w:t>
            </w:r>
          </w:p>
        </w:tc>
        <w:tc>
          <w:tcPr>
            <w:tcW w:w="850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2.8</w:t>
            </w:r>
          </w:p>
        </w:tc>
        <w:tc>
          <w:tcPr>
            <w:tcW w:w="2987" w:type="dxa"/>
            <w:vMerge w:val="restart"/>
            <w:vAlign w:val="center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อยู่ระหว่างออกแบบ</w:t>
            </w:r>
          </w:p>
        </w:tc>
      </w:tr>
      <w:tr w:rsidR="00BD27FF" w:rsidRPr="003646D4" w:rsidTr="007D3330">
        <w:tc>
          <w:tcPr>
            <w:tcW w:w="609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4. โครงการตามแนวรถไฟฟ้าสายสีน้ำเงิน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ถนนเพชรเกษม (ถนนรัชดาภิเษก - ถนนกาญจนาภิเษก)</w:t>
            </w:r>
          </w:p>
        </w:tc>
        <w:tc>
          <w:tcPr>
            <w:tcW w:w="850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8.2</w:t>
            </w:r>
          </w:p>
        </w:tc>
        <w:tc>
          <w:tcPr>
            <w:tcW w:w="2987" w:type="dxa"/>
            <w:vMerge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27FF" w:rsidRPr="003646D4" w:rsidTr="007D3330">
        <w:tc>
          <w:tcPr>
            <w:tcW w:w="609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5. โครงการตามแนวรถไฟฟ้าสายสีน้ำเงินเข้ม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ถนนพระราม๔ (ถนนพญาไท - คลองผดุงกรุงเกษม)</w:t>
            </w:r>
          </w:p>
        </w:tc>
        <w:tc>
          <w:tcPr>
            <w:tcW w:w="850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</w:p>
        </w:tc>
        <w:tc>
          <w:tcPr>
            <w:tcW w:w="2987" w:type="dxa"/>
            <w:vMerge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27FF" w:rsidRPr="003646D4" w:rsidTr="007D3330">
        <w:tc>
          <w:tcPr>
            <w:tcW w:w="609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6. โครงการตามเส้นทางเชื่อมรถไฟฟ้าสายสีเหลืองและสายสีเขียว (ถนนเทพารักษ์ - ถนนสุขุมวิท)</w:t>
            </w:r>
          </w:p>
        </w:tc>
        <w:tc>
          <w:tcPr>
            <w:tcW w:w="850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</w:p>
        </w:tc>
        <w:tc>
          <w:tcPr>
            <w:tcW w:w="2987" w:type="dxa"/>
            <w:vMerge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27FF" w:rsidRPr="003646D4" w:rsidTr="007D3330">
        <w:tc>
          <w:tcPr>
            <w:tcW w:w="609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7. โครงการตามแนวรถไฟฟ้าสายสีเขียวเข้ม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ถนนพหลโยธิน (ถนนงามวงศ์วาน - ซอยพหลโยธิน 54/2)</w:t>
            </w:r>
          </w:p>
        </w:tc>
        <w:tc>
          <w:tcPr>
            <w:tcW w:w="850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11.3</w:t>
            </w:r>
          </w:p>
        </w:tc>
        <w:tc>
          <w:tcPr>
            <w:tcW w:w="2987" w:type="dxa"/>
            <w:vMerge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D27FF" w:rsidRPr="003646D4" w:rsidRDefault="00BD27FF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2.2 การเบิกจ่ายงบประมาณ การไฟฟ้านครหลวงได้วางแผนการเบิกจ่ายเงินในปี 2566 จำนวนเงิน 6,351.070 ล้านบาท ณ เดือนธันวาคม 2566 ได้มีการเบิกจ่ายเงินรวม 2,980.830 ล้านบาท หรือคิดเป็นร้อยละ 46.93 ของแผนการเบิกจ่ายฯ และจะเร่งดำเนินการเบิกจ่ายในส่วนที่เหลือโดยเร็วที่สุด</w:t>
      </w:r>
    </w:p>
    <w:p w:rsidR="00BD27FF" w:rsidRPr="003646D4" w:rsidRDefault="00BD27FF" w:rsidP="00F24CD0">
      <w:pPr>
        <w:tabs>
          <w:tab w:val="left" w:pos="0"/>
        </w:tabs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8"/>
        <w:gridCol w:w="1540"/>
        <w:gridCol w:w="1659"/>
        <w:gridCol w:w="1937"/>
      </w:tblGrid>
      <w:tr w:rsidR="00BD27FF" w:rsidRPr="003646D4" w:rsidTr="007D3330">
        <w:tc>
          <w:tcPr>
            <w:tcW w:w="4673" w:type="dxa"/>
            <w:vMerge w:val="restart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  <w:vMerge w:val="restart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งบประมาณลงทุน</w:t>
            </w:r>
          </w:p>
        </w:tc>
        <w:tc>
          <w:tcPr>
            <w:tcW w:w="3696" w:type="dxa"/>
            <w:gridSpan w:val="2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การเบิกจ่ายเงินในปี 2566</w:t>
            </w:r>
          </w:p>
        </w:tc>
      </w:tr>
      <w:tr w:rsidR="00BD27FF" w:rsidRPr="003646D4" w:rsidTr="007D3330">
        <w:tc>
          <w:tcPr>
            <w:tcW w:w="4673" w:type="dxa"/>
            <w:vMerge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แผนการจ่าย</w:t>
            </w:r>
          </w:p>
        </w:tc>
        <w:tc>
          <w:tcPr>
            <w:tcW w:w="1995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ผลการจ่าย</w:t>
            </w:r>
          </w:p>
        </w:tc>
      </w:tr>
      <w:tr w:rsidR="00BD27FF" w:rsidRPr="003646D4" w:rsidTr="007D3330">
        <w:tc>
          <w:tcPr>
            <w:tcW w:w="4673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1. แผนงานฯ ในปี 2551-2556 (ฉบับปรับปรุง)</w:t>
            </w:r>
          </w:p>
        </w:tc>
        <w:tc>
          <w:tcPr>
            <w:tcW w:w="1559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9,088.80</w:t>
            </w:r>
          </w:p>
        </w:tc>
        <w:tc>
          <w:tcPr>
            <w:tcW w:w="170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755.39</w:t>
            </w:r>
          </w:p>
        </w:tc>
        <w:tc>
          <w:tcPr>
            <w:tcW w:w="1995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433.41</w:t>
            </w:r>
          </w:p>
        </w:tc>
      </w:tr>
      <w:tr w:rsidR="00BD27FF" w:rsidRPr="003646D4" w:rsidTr="007D3330">
        <w:tc>
          <w:tcPr>
            <w:tcW w:w="4673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2. แผนงานฯ รัชดาภิเษก</w:t>
            </w:r>
          </w:p>
        </w:tc>
        <w:tc>
          <w:tcPr>
            <w:tcW w:w="1559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8,899.58</w:t>
            </w:r>
          </w:p>
        </w:tc>
        <w:tc>
          <w:tcPr>
            <w:tcW w:w="170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727.83</w:t>
            </w:r>
          </w:p>
        </w:tc>
        <w:tc>
          <w:tcPr>
            <w:tcW w:w="1995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155.75</w:t>
            </w:r>
          </w:p>
        </w:tc>
      </w:tr>
      <w:tr w:rsidR="00BD27FF" w:rsidRPr="003646D4" w:rsidTr="007D3330">
        <w:tc>
          <w:tcPr>
            <w:tcW w:w="4673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3. แผนงานฯ เพื่อรังรับการเป็นมหานครแห่งอาเซียน</w:t>
            </w:r>
          </w:p>
        </w:tc>
        <w:tc>
          <w:tcPr>
            <w:tcW w:w="1559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48,717.20</w:t>
            </w:r>
          </w:p>
        </w:tc>
        <w:tc>
          <w:tcPr>
            <w:tcW w:w="170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3,509.61</w:t>
            </w:r>
          </w:p>
        </w:tc>
        <w:tc>
          <w:tcPr>
            <w:tcW w:w="1995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2,140.34</w:t>
            </w:r>
          </w:p>
        </w:tc>
      </w:tr>
      <w:tr w:rsidR="00BD27FF" w:rsidRPr="003646D4" w:rsidTr="007D3330">
        <w:tc>
          <w:tcPr>
            <w:tcW w:w="4673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4. แผนงานฯ ฉบับปฏิบัติการเร่งรัด</w:t>
            </w:r>
          </w:p>
        </w:tc>
        <w:tc>
          <w:tcPr>
            <w:tcW w:w="1559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3,673.40</w:t>
            </w:r>
          </w:p>
        </w:tc>
        <w:tc>
          <w:tcPr>
            <w:tcW w:w="170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568.27</w:t>
            </w:r>
          </w:p>
        </w:tc>
        <w:tc>
          <w:tcPr>
            <w:tcW w:w="1995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250.59</w:t>
            </w:r>
          </w:p>
        </w:tc>
      </w:tr>
      <w:tr w:rsidR="00BD27FF" w:rsidRPr="003646D4" w:rsidTr="007D3330">
        <w:tc>
          <w:tcPr>
            <w:tcW w:w="4673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5. แผนงานพัฒนาระบบไฟฟ้าตามแผนการพัฒนาโครงการรถไฟฟ้า ระยะที่ 1</w:t>
            </w:r>
          </w:p>
        </w:tc>
        <w:tc>
          <w:tcPr>
            <w:tcW w:w="1559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8,353.70</w:t>
            </w:r>
          </w:p>
        </w:tc>
        <w:tc>
          <w:tcPr>
            <w:tcW w:w="170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789.97</w:t>
            </w:r>
          </w:p>
        </w:tc>
        <w:tc>
          <w:tcPr>
            <w:tcW w:w="1995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0.05</w:t>
            </w:r>
          </w:p>
        </w:tc>
      </w:tr>
      <w:tr w:rsidR="00BD27FF" w:rsidRPr="003646D4" w:rsidTr="007D3330">
        <w:tc>
          <w:tcPr>
            <w:tcW w:w="4673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6. แผนงานพัฒนาระบบไฟฟ้าตามแผนการพัฒนาโครงการรถไฟฟ้า ระยะที่ 2</w:t>
            </w:r>
          </w:p>
        </w:tc>
        <w:tc>
          <w:tcPr>
            <w:tcW w:w="1559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9,972.90</w:t>
            </w:r>
          </w:p>
        </w:tc>
        <w:tc>
          <w:tcPr>
            <w:tcW w:w="170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95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0.69</w:t>
            </w:r>
          </w:p>
        </w:tc>
      </w:tr>
      <w:tr w:rsidR="00BD27FF" w:rsidRPr="003646D4" w:rsidTr="007D3330">
        <w:tc>
          <w:tcPr>
            <w:tcW w:w="4673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88,705.58</w:t>
            </w:r>
          </w:p>
        </w:tc>
        <w:tc>
          <w:tcPr>
            <w:tcW w:w="1701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6,351.07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(100%)</w:t>
            </w:r>
          </w:p>
        </w:tc>
        <w:tc>
          <w:tcPr>
            <w:tcW w:w="1995" w:type="dxa"/>
          </w:tcPr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2,980.83</w:t>
            </w:r>
          </w:p>
          <w:p w:rsidR="00BD27FF" w:rsidRPr="003646D4" w:rsidRDefault="00BD27FF" w:rsidP="00F24CD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(46.93%)</w:t>
            </w:r>
          </w:p>
        </w:tc>
      </w:tr>
    </w:tbl>
    <w:p w:rsidR="00BD27FF" w:rsidRPr="003646D4" w:rsidRDefault="00BD27FF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ประโยชน์ของการดำเนินโครงการ</w:t>
      </w:r>
    </w:p>
    <w:p w:rsidR="00BD27FF" w:rsidRPr="003646D4" w:rsidRDefault="00BD27FF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การดำเนินโครงการเปลี่ยนระบบสายไฟฟ้าอากาศเป็นสายไฟฟ้าใต้ดินของการไฟฟ้านครหลวง มีประโยชน์ ดังนี้</w:t>
      </w:r>
    </w:p>
    <w:p w:rsidR="00BD27FF" w:rsidRPr="003646D4" w:rsidRDefault="00BD27FF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1. เพื่อพัฒนาคุณภาพการจ่ายไฟฟ้า และความเชื่อถือได้ของระบบไฟฟ้า</w:t>
      </w:r>
    </w:p>
    <w:p w:rsidR="00BD27FF" w:rsidRPr="003646D4" w:rsidRDefault="00BD27FF" w:rsidP="00F24CD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2. เพื่อรองรับความต้องการไฟฟ้าที่เพิ่มขึ้นในอนาคต</w:t>
      </w:r>
    </w:p>
    <w:p w:rsidR="00BD27FF" w:rsidRPr="003646D4" w:rsidRDefault="00BD27FF" w:rsidP="00F24CD0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3. เพื่อเพิ่มความปลอดภัยในชีวิตและทรัพย์สินของประชาชน</w:t>
      </w:r>
    </w:p>
    <w:p w:rsidR="00701123" w:rsidRDefault="00BD27FF" w:rsidP="0054547C">
      <w:pPr>
        <w:tabs>
          <w:tab w:val="left" w:pos="0"/>
        </w:tabs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4. เพื่อปรับปรุงภูมิทัศน์ให้สวยงาม</w:t>
      </w:r>
      <w:bookmarkStart w:id="0" w:name="_GoBack"/>
      <w:bookmarkEnd w:id="0"/>
    </w:p>
    <w:p w:rsidR="0054547C" w:rsidRPr="003646D4" w:rsidRDefault="0054547C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01123" w:rsidRPr="003646D4" w:rsidTr="005A56A8">
        <w:tc>
          <w:tcPr>
            <w:tcW w:w="9594" w:type="dxa"/>
          </w:tcPr>
          <w:p w:rsidR="00701123" w:rsidRPr="003646D4" w:rsidRDefault="00701123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3277A" w:rsidRPr="003646D4" w:rsidRDefault="00D3277A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77A" w:rsidRPr="003646D4" w:rsidRDefault="00334A90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3277A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การลงนามข้อตกลงอาร์เทมิส (</w:t>
      </w:r>
      <w:r w:rsidR="00D3277A" w:rsidRPr="003646D4">
        <w:rPr>
          <w:rFonts w:ascii="TH SarabunPSK" w:hAnsi="TH SarabunPSK" w:cs="TH SarabunPSK"/>
          <w:b/>
          <w:bCs/>
          <w:sz w:val="32"/>
          <w:szCs w:val="32"/>
        </w:rPr>
        <w:t>Artemis Accords</w:t>
      </w:r>
      <w:r w:rsidR="00D3277A" w:rsidRPr="003646D4">
        <w:rPr>
          <w:rFonts w:ascii="TH SarabunPSK" w:hAnsi="TH SarabunPSK" w:cs="TH SarabunPSK"/>
          <w:b/>
          <w:bCs/>
          <w:sz w:val="32"/>
          <w:szCs w:val="32"/>
          <w:cs/>
        </w:rPr>
        <w:t>) ระหว่างสหรัฐอเมริกากับประเทศไทย</w:t>
      </w:r>
    </w:p>
    <w:p w:rsidR="00D3277A" w:rsidRPr="003646D4" w:rsidRDefault="00D3277A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คณะรัฐมนตรีมีมติเห็นชอบตามที่กระทรวงการอุดมศึกษา วิทยาศาสตร์ วิจัยและนวัตกรรม (อว.)  เสนอ ดังนี้ </w:t>
      </w:r>
    </w:p>
    <w:p w:rsidR="00D3277A" w:rsidRPr="003646D4" w:rsidRDefault="00D3277A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 xml:space="preserve">1. เห็นชอบข้อตกลง </w:t>
      </w:r>
      <w:r w:rsidRPr="003646D4">
        <w:rPr>
          <w:rFonts w:ascii="TH SarabunPSK" w:hAnsi="TH SarabunPSK" w:cs="TH SarabunPSK"/>
          <w:sz w:val="32"/>
          <w:szCs w:val="32"/>
        </w:rPr>
        <w:t>Artemis Accords</w:t>
      </w:r>
      <w:r w:rsidRPr="003646D4">
        <w:rPr>
          <w:rFonts w:ascii="TH SarabunPSK" w:hAnsi="TH SarabunPSK" w:cs="TH SarabunPSK"/>
          <w:sz w:val="32"/>
          <w:szCs w:val="32"/>
          <w:cs/>
        </w:rPr>
        <w:t>) ระหว่างสหรัฐอเมริกากับประเทศไทย  (ข้อตกลงฯ)</w:t>
      </w:r>
    </w:p>
    <w:p w:rsidR="00D3277A" w:rsidRPr="003646D4" w:rsidRDefault="00D3277A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>2. เห็นชอบการลงนามข้อตกลงฯ โดยให้ผู้อํานวยการสํานักงานพัฒนาเทคโนโลยีอวกาศและภูมิสารสนเทศเป็นผู้ลงนามในข้อตกลงฯ และมอบหมายให้กระทรวงการต่างประเทศ (กต.) จัดทําหนังสือมอบอํานาจเต็ม (</w:t>
      </w:r>
      <w:r w:rsidRPr="003646D4">
        <w:rPr>
          <w:rFonts w:ascii="TH SarabunPSK" w:hAnsi="TH SarabunPSK" w:cs="TH SarabunPSK"/>
          <w:sz w:val="32"/>
          <w:szCs w:val="32"/>
        </w:rPr>
        <w:t>Full Powers</w:t>
      </w:r>
      <w:r w:rsidRPr="003646D4">
        <w:rPr>
          <w:rFonts w:ascii="TH SarabunPSK" w:hAnsi="TH SarabunPSK" w:cs="TH SarabunPSK"/>
          <w:sz w:val="32"/>
          <w:szCs w:val="32"/>
          <w:cs/>
        </w:rPr>
        <w:t>) ให้แก่ผู้ลงนาม</w:t>
      </w:r>
    </w:p>
    <w:p w:rsidR="00D3277A" w:rsidRPr="003646D4" w:rsidRDefault="00D3277A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>3. มอบหมายให้สํานักงานพัฒนาเทคโนโลยีอวกาศและภูมิสารสนเทศ (สทอภ.) เป็นหน่วยงานปฏิบัติ (</w:t>
      </w:r>
      <w:r w:rsidR="00F70BB0" w:rsidRPr="003646D4">
        <w:rPr>
          <w:rFonts w:ascii="TH SarabunPSK" w:hAnsi="TH SarabunPSK" w:cs="TH SarabunPSK"/>
          <w:sz w:val="32"/>
          <w:szCs w:val="32"/>
        </w:rPr>
        <w:t>I</w:t>
      </w:r>
      <w:r w:rsidRPr="003646D4">
        <w:rPr>
          <w:rFonts w:ascii="TH SarabunPSK" w:hAnsi="TH SarabunPSK" w:cs="TH SarabunPSK"/>
          <w:sz w:val="32"/>
          <w:szCs w:val="32"/>
        </w:rPr>
        <w:t>mplementor</w:t>
      </w:r>
      <w:r w:rsidRPr="003646D4">
        <w:rPr>
          <w:rFonts w:ascii="TH SarabunPSK" w:hAnsi="TH SarabunPSK" w:cs="TH SarabunPSK"/>
          <w:sz w:val="32"/>
          <w:szCs w:val="32"/>
          <w:cs/>
        </w:rPr>
        <w:t>) และหน่วยงานหลักแห่งชาติ (</w:t>
      </w:r>
      <w:r w:rsidRPr="003646D4">
        <w:rPr>
          <w:rFonts w:ascii="TH SarabunPSK" w:hAnsi="TH SarabunPSK" w:cs="TH SarabunPSK"/>
          <w:sz w:val="32"/>
          <w:szCs w:val="32"/>
        </w:rPr>
        <w:t>National Focal Point</w:t>
      </w:r>
      <w:r w:rsidRPr="003646D4">
        <w:rPr>
          <w:rFonts w:ascii="TH SarabunPSK" w:hAnsi="TH SarabunPSK" w:cs="TH SarabunPSK"/>
          <w:sz w:val="32"/>
          <w:szCs w:val="32"/>
          <w:cs/>
        </w:rPr>
        <w:t>) ของประเทศไทยในการดําเนินการใด ๆ ในข้อตกลงฯ และกิจการอื่น ๆ ที่เกี่ยวข้องหรือต่อเนื่อง และให้ สทอภ. พิจารณากลั่นกรองโครงการของหน่วยงานของรัฐทุกหน่วยงานที่จะดําเนินการในโครงการอาร์เทมิส (</w:t>
      </w:r>
      <w:r w:rsidRPr="003646D4">
        <w:rPr>
          <w:rFonts w:ascii="TH SarabunPSK" w:hAnsi="TH SarabunPSK" w:cs="TH SarabunPSK"/>
          <w:sz w:val="32"/>
          <w:szCs w:val="32"/>
        </w:rPr>
        <w:t>Artemis Program</w:t>
      </w:r>
      <w:r w:rsidRPr="003646D4">
        <w:rPr>
          <w:rFonts w:ascii="TH SarabunPSK" w:hAnsi="TH SarabunPSK" w:cs="TH SarabunPSK"/>
          <w:sz w:val="32"/>
          <w:szCs w:val="32"/>
          <w:cs/>
        </w:rPr>
        <w:t>) ในด้านต่าง ๆ เช่น การพัฒนา ส่งเสริม สนับสนุน ค้นคว้า วิจัย และดําเนินการอื่นที่เกี่ยวข้อง เสนอคณะกรรมการนโยบายอวกาศแห่งชาติ (คณะกรรมการฯ) พิจารณาก่อนการดําเนินการต่อไป</w:t>
      </w:r>
    </w:p>
    <w:p w:rsidR="00D3277A" w:rsidRPr="003646D4" w:rsidRDefault="00D3277A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D3277A" w:rsidRPr="003646D4" w:rsidRDefault="00D3277A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ข้อตกลงอาร์เทมิสมีวัตถุประสงค์และขอบเขตเพื่อสร้างวิสัยทัศน์ร่วมกันผ่านชุดหลักการ แนวปฏิบัติ และแนวทางปฏิบัติเพื่อยกระดับการกํากับดูแลการสํารวจและการใช้อวกาศ โดยพลเรือนด้วยความมุ่งมั่นที่จะพัฒนาโปรแกรมอาร์เทมิส แนวปฏิบัติในการดําเนินกิจกรรมในอวกาศ และส่งเสริมการใช้อวกาศอย่างยั่งยืนและเป็นประโยชน์สําหรับมวลมนุษยชาติ ทั้งนี้ การลงนามในข้อตกลงอาร์เทมิส จะช่วยยกระดับมาตรฐานของอุตสาหกรรมอวกาศในประเทศไทยเปิดโอกาสให้ผู้ประกอบการไทยเข้าสู่ห่วงโซ่อุปทานด้านเศรษฐกิจอวกาศ และสามารถดําเนินธุรกิจอวกาศ กับหน่วยงานและภาคเอกชนในสหรัฐอเมริกา รวมทั้งยกระดับความร่วมมือด้านอวกาศ ระหว่างสหรัฐอเมริกากับประเทศไทยอย่างเป็นทางการ และเป็นการแสดงออกว่าประเทศไทยยึดมั่นในหลักการสํารวจอวกาศอย่างปลอดภัยและโปร่งใส โดยมีเป้าหมายทางสันติและเป็นไปตามสนธิสัญญาระหว่างประเทศด้านอวกาศ ซึ่งจะช่วยเพิ่มความเข้มแข็งให้กับบทบาทของประเทศไทยในเวทีระหว่างประเทศและเครือข่ายพหุภาคีต่าง ๆ</w:t>
      </w:r>
    </w:p>
    <w:p w:rsidR="00A060C0" w:rsidRPr="003646D4" w:rsidRDefault="00A060C0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60C0" w:rsidRPr="003646D4" w:rsidRDefault="00334A90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060C0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จัดทำความตกลงระหว่างรัฐบาลแห่งราชอาณาจักรไทยกับรัฐบาลแห่งสหรัฐอเมริกาเกี่ยวกับการใช้พลังงานนิวเคลียร์ในทางสันติ (</w:t>
      </w:r>
      <w:r w:rsidR="00A060C0" w:rsidRPr="003646D4">
        <w:rPr>
          <w:rFonts w:ascii="TH SarabunPSK" w:hAnsi="TH SarabunPSK" w:cs="TH SarabunPSK"/>
          <w:b/>
          <w:bCs/>
          <w:sz w:val="32"/>
          <w:szCs w:val="32"/>
        </w:rPr>
        <w:t>Agreement for Cooperation</w:t>
      </w:r>
      <w:r w:rsidR="00A060C0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60C0" w:rsidRPr="003646D4">
        <w:rPr>
          <w:rFonts w:ascii="TH SarabunPSK" w:hAnsi="TH SarabunPSK" w:cs="TH SarabunPSK"/>
          <w:b/>
          <w:bCs/>
          <w:sz w:val="32"/>
          <w:szCs w:val="32"/>
        </w:rPr>
        <w:t>between the Government of the Kingdom of Thailand and the Government of</w:t>
      </w:r>
      <w:r w:rsidR="00A060C0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60C0" w:rsidRPr="003646D4">
        <w:rPr>
          <w:rFonts w:ascii="TH SarabunPSK" w:hAnsi="TH SarabunPSK" w:cs="TH SarabunPSK"/>
          <w:b/>
          <w:bCs/>
          <w:sz w:val="32"/>
          <w:szCs w:val="32"/>
        </w:rPr>
        <w:t>the United States of America concerning Peaceful Uses of Nuclear Energy</w:t>
      </w:r>
      <w:r w:rsidR="00A060C0" w:rsidRPr="003646D4">
        <w:rPr>
          <w:rFonts w:ascii="TH SarabunPSK" w:hAnsi="TH SarabunPSK" w:cs="TH SarabunPSK"/>
          <w:b/>
          <w:bCs/>
          <w:sz w:val="32"/>
          <w:szCs w:val="32"/>
          <w:cs/>
        </w:rPr>
        <w:t>) (123</w:t>
      </w:r>
      <w:r w:rsidR="00A060C0" w:rsidRPr="003646D4">
        <w:rPr>
          <w:rFonts w:ascii="TH SarabunPSK" w:hAnsi="TH SarabunPSK" w:cs="TH SarabunPSK"/>
          <w:b/>
          <w:bCs/>
          <w:sz w:val="32"/>
          <w:szCs w:val="32"/>
        </w:rPr>
        <w:t xml:space="preserve"> Agreement</w:t>
      </w:r>
      <w:r w:rsidR="00A060C0" w:rsidRPr="003646D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060C0" w:rsidRPr="003646D4" w:rsidRDefault="00A060C0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จัดทำความตกลงระหว่างรัฐบาลแห่งราชอาณาจักรไทยกับรัฐบาลแห่งสหรัฐอเมริกาเกี่ยวกับการใช้พลังงานนิวเคลียร์ในทางสันติ (</w:t>
      </w:r>
      <w:r w:rsidRPr="003646D4">
        <w:rPr>
          <w:rFonts w:ascii="TH SarabunPSK" w:hAnsi="TH SarabunPSK" w:cs="TH SarabunPSK"/>
          <w:sz w:val="32"/>
          <w:szCs w:val="32"/>
        </w:rPr>
        <w:t>Agreement for Cooperation between the Government of the Kingdom of Thailand and the Government of the United States of America concerning Peaceful Uses of Nuclear Energy</w:t>
      </w:r>
      <w:r w:rsidRPr="003646D4">
        <w:rPr>
          <w:rFonts w:ascii="TH SarabunPSK" w:hAnsi="TH SarabunPSK" w:cs="TH SarabunPSK"/>
          <w:sz w:val="32"/>
          <w:szCs w:val="32"/>
          <w:cs/>
        </w:rPr>
        <w:t>) (ความตกลงฯ) ทั้งนี้ หากมีความจำเป็นต้องแก้ไขปรับปรุงร่างความตกลงฯ ที่ไม่ส่งผลกระทบต่อสาระสำคัญหรือไม่ขัดต่อผลประโยชน์ของประเทศไทย ให้ อว. ดำเนินการได้โดยไม่ต้องเสนอคณะรัฐมนตรีเพื่อพิจารณาอีก รวมทั้งอนุมัติให้รัฐมนตรีว่าการกระทรวงการอุดมศึกษา วิทยาศาสตร์ วิจัยและนวัตกรรม หรือผู้แทนที่ได้รับมอบหมาย เป็นผู้ลงนามความตกลงฯ และมอบหมายให้กระทรวงการต่างประเทศ (กต.) จัดทำหนังสือมอบอำนาจเต็ม (</w:t>
      </w:r>
      <w:r w:rsidRPr="003646D4">
        <w:rPr>
          <w:rFonts w:ascii="TH SarabunPSK" w:hAnsi="TH SarabunPSK" w:cs="TH SarabunPSK"/>
          <w:sz w:val="32"/>
          <w:szCs w:val="32"/>
        </w:rPr>
        <w:t>Full Powers</w:t>
      </w:r>
      <w:r w:rsidRPr="003646D4">
        <w:rPr>
          <w:rFonts w:ascii="TH SarabunPSK" w:hAnsi="TH SarabunPSK" w:cs="TH SarabunPSK"/>
          <w:sz w:val="32"/>
          <w:szCs w:val="32"/>
          <w:cs/>
        </w:rPr>
        <w:t>) ให้แก่รัฐมนตรีว่าการกระทรวงการอุดมศึกษา วิทยาศาสตร์ วิจัยและนวัตกรรมหรือผู้แทนที่ได้รับมอบหมายดังกล่าวตามที่กระทรวงการอุดมศึกษา วิทยาศาสตร์ วิจัยและนวัตกรรม (อว.) เสนอ</w:t>
      </w:r>
    </w:p>
    <w:p w:rsidR="00A060C0" w:rsidRPr="003646D4" w:rsidRDefault="00A060C0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060C0" w:rsidRPr="003646D4" w:rsidRDefault="00A060C0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อว.นำเสนอคณะรัฐมนตรีพิจารณาให้ความเห็นชอบการจัดทำความตกลงระหว่างรัฐบาลแห่งราชอาณาจักรไทยกับรัฐบาลแห่งสหรัฐอเมริกาเกี่ยวกับการใช้พลังงานนิวเคลียร์ในทางสันติ (ความตกลงฯ) เพื่อ</w:t>
      </w:r>
      <w:r w:rsidRPr="003646D4">
        <w:rPr>
          <w:rFonts w:ascii="TH SarabunPSK" w:hAnsi="TH SarabunPSK" w:cs="TH SarabunPSK"/>
          <w:sz w:val="32"/>
          <w:szCs w:val="32"/>
          <w:cs/>
        </w:rPr>
        <w:lastRenderedPageBreak/>
        <w:t>ทดแทนความตกลงระหว่างรัฐบาลสหรัฐอเมริกาและรัฐบาลไทยด้านการใช้พลังงานนิวเคลียร์ในทางพลเรือนฉบับเดิมที่ได้สิ้นสุดลงเมื่อวันที่</w:t>
      </w:r>
      <w:r w:rsidRPr="003646D4">
        <w:rPr>
          <w:rFonts w:ascii="TH SarabunPSK" w:hAnsi="TH SarabunPSK" w:cs="TH SarabunPSK"/>
          <w:sz w:val="32"/>
          <w:szCs w:val="32"/>
        </w:rPr>
        <w:t xml:space="preserve"> 27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3646D4">
        <w:rPr>
          <w:rFonts w:ascii="TH SarabunPSK" w:hAnsi="TH SarabunPSK" w:cs="TH SarabunPSK"/>
          <w:sz w:val="32"/>
          <w:szCs w:val="32"/>
        </w:rPr>
        <w:t>2557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ซึ่งความตกลงฯ จะมีผลใช้บังคับเป็นระยะเวลา </w:t>
      </w:r>
      <w:r w:rsidRPr="003646D4">
        <w:rPr>
          <w:rFonts w:ascii="TH SarabunPSK" w:hAnsi="TH SarabunPSK" w:cs="TH SarabunPSK"/>
          <w:sz w:val="32"/>
          <w:szCs w:val="32"/>
        </w:rPr>
        <w:t>30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ปี โดยมีรัฐมนตรีว่าการกระทรวงการอุดมศึกษา วิทยาศาสตร์ วิจัยและนวัตกรรม หรือผู้แทนที่ได้รับมอบหมาย เป็นผู้ลงนามความตกลงฯ รวมทั้งมอบหมายให้กระทรวงการต่างประเทศจัดทำหนังสือมอบอำนาจเต็ม (</w:t>
      </w:r>
      <w:r w:rsidRPr="003646D4">
        <w:rPr>
          <w:rFonts w:ascii="TH SarabunPSK" w:hAnsi="TH SarabunPSK" w:cs="TH SarabunPSK"/>
          <w:sz w:val="32"/>
          <w:szCs w:val="32"/>
        </w:rPr>
        <w:t>Full Powers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(เป็นการดำเนินการตามนัยมติคณะรัฐมนตรีเมื่อวันที่ </w:t>
      </w:r>
      <w:r w:rsidRPr="003646D4">
        <w:rPr>
          <w:rFonts w:ascii="TH SarabunPSK" w:hAnsi="TH SarabunPSK" w:cs="TH SarabunPSK"/>
          <w:sz w:val="32"/>
          <w:szCs w:val="32"/>
        </w:rPr>
        <w:t>2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3646D4">
        <w:rPr>
          <w:rFonts w:ascii="TH SarabunPSK" w:hAnsi="TH SarabunPSK" w:cs="TH SarabunPSK"/>
          <w:sz w:val="32"/>
          <w:szCs w:val="32"/>
        </w:rPr>
        <w:t>2556</w:t>
      </w:r>
      <w:r w:rsidRPr="003646D4">
        <w:rPr>
          <w:rFonts w:ascii="TH SarabunPSK" w:hAnsi="TH SarabunPSK" w:cs="TH SarabunPSK"/>
          <w:sz w:val="32"/>
          <w:szCs w:val="32"/>
          <w:cs/>
        </w:rPr>
        <w:t>) ซึ่งความตกลงฯ มีจุดมุ่งหมายเพื่อส่งเสริมความร่วมมือทวิภาคีด้านการใช้พลังงานนิวเคลียร์ในทางสันติระหว่างสหรัฐอเมริกาและประเทศไทย และมีสารัตถะของความตกลงฯ เป็นการกำหนดแนวทางจัดหาวัสดุนิวเคลียร์ให้กับเครื่องปฏิกรณ์นิวเคลียร์วิจัยของประเทศไทย ทั้งนี้ ประเทศไทยจะได้ประโยชน์จากคว</w:t>
      </w:r>
      <w:r w:rsidR="00325978" w:rsidRPr="003646D4">
        <w:rPr>
          <w:rFonts w:ascii="TH SarabunPSK" w:hAnsi="TH SarabunPSK" w:cs="TH SarabunPSK"/>
          <w:sz w:val="32"/>
          <w:szCs w:val="32"/>
          <w:cs/>
        </w:rPr>
        <w:t>ามตกลงฯ ในด้านการจัดซื้อแท่งเ</w:t>
      </w:r>
      <w:r w:rsidR="00325978" w:rsidRPr="003646D4">
        <w:rPr>
          <w:rFonts w:ascii="TH SarabunPSK" w:hAnsi="TH SarabunPSK" w:cs="TH SarabunPSK" w:hint="cs"/>
          <w:sz w:val="32"/>
          <w:szCs w:val="32"/>
          <w:cs/>
        </w:rPr>
        <w:t>ชื้</w:t>
      </w:r>
      <w:r w:rsidRPr="003646D4">
        <w:rPr>
          <w:rFonts w:ascii="TH SarabunPSK" w:hAnsi="TH SarabunPSK" w:cs="TH SarabunPSK"/>
          <w:sz w:val="32"/>
          <w:szCs w:val="32"/>
          <w:cs/>
        </w:rPr>
        <w:t>อเพลิงนิวเคลียร์สำหรับเครื่องปฏิกรณ์นิวเคลียร์วิจัยของสถาบันเทคโนโลยีนิวเคลียร์แห่งชาติ (องค์การมหาชน) และสามารถส่งคืนแท่งเชื้อเพลิงที่ใช้แล้วให้กับสหรัฐอเมริกาได้ อีกทั้งยังช่วยสนับสนุนการพัฒนาศักยภาพและองค์ความรู้ของประเทศไทยในการดำเนินการด้านการใช้พลังงานนิวเคลียร์ในทางสันติและช่วยเสริมสร้างความเป็นหุ้นส่วนและความร่วมมือระหว่างประเทศไทยกับสหรัฐอเมริกาในภาพรวม ซึ่งกระทรวงกลาโหม กระทรวงพลังงาน สำนักงานสภาความมั่นคงแห่งชาติ และสำนักงานสภาพัฒนาการเศรษฐกิจและสังคมแห่งชาติพิจารณาแล้วเห็นชอบ/เห็นควรให้ความเห็นชอบ/ไม่ขัดข้อง</w:t>
      </w:r>
    </w:p>
    <w:p w:rsidR="00D3277A" w:rsidRPr="003646D4" w:rsidRDefault="00D3277A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77A" w:rsidRPr="003646D4" w:rsidRDefault="00334A90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3277A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แถลงการณ์ร่วมการประชุมรัฐมนตรีว่าการกระทรวงการคลังและผู้ว่าการธนาคารกลางอาเซียน + </w:t>
      </w:r>
      <w:r w:rsidR="00D3277A" w:rsidRPr="003646D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3277A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27</w:t>
      </w:r>
    </w:p>
    <w:p w:rsidR="00D3277A" w:rsidRPr="003646D4" w:rsidRDefault="00D3277A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ต่อแถลงการณ์ร่วมการประชุมรัฐมนตรีว่าการกระทรวงการคลังและผู้ว่าการธนาคารกลางอาเซียน + </w:t>
      </w:r>
      <w:r w:rsidRPr="003646D4">
        <w:rPr>
          <w:rFonts w:ascii="TH SarabunPSK" w:hAnsi="TH SarabunPSK" w:cs="TH SarabunPSK"/>
          <w:sz w:val="32"/>
          <w:szCs w:val="32"/>
        </w:rPr>
        <w:t>3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646D4">
        <w:rPr>
          <w:rFonts w:ascii="TH SarabunPSK" w:hAnsi="TH SarabunPSK" w:cs="TH SarabunPSK"/>
          <w:sz w:val="32"/>
          <w:szCs w:val="32"/>
        </w:rPr>
        <w:t xml:space="preserve">Joint Statement of the </w:t>
      </w:r>
      <w:r w:rsidRPr="003646D4">
        <w:rPr>
          <w:rFonts w:ascii="TH SarabunPSK" w:hAnsi="TH SarabunPSK" w:cs="TH SarabunPSK"/>
          <w:sz w:val="32"/>
          <w:szCs w:val="32"/>
          <w:cs/>
        </w:rPr>
        <w:t>27</w:t>
      </w:r>
      <w:r w:rsidRPr="003646D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</w:rPr>
        <w:t xml:space="preserve">ASEAN </w:t>
      </w:r>
      <w:r w:rsidRPr="003646D4">
        <w:rPr>
          <w:rFonts w:ascii="TH SarabunPSK" w:hAnsi="TH SarabunPSK" w:cs="TH SarabunPSK"/>
          <w:sz w:val="32"/>
          <w:szCs w:val="32"/>
          <w:cs/>
        </w:rPr>
        <w:t>+ 3</w:t>
      </w:r>
      <w:r w:rsidRPr="003646D4">
        <w:rPr>
          <w:rFonts w:ascii="TH SarabunPSK" w:hAnsi="TH SarabunPSK" w:cs="TH SarabunPSK"/>
          <w:sz w:val="32"/>
          <w:szCs w:val="32"/>
        </w:rPr>
        <w:t xml:space="preserve"> Finance Ministers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3646D4">
        <w:rPr>
          <w:rFonts w:ascii="TH SarabunPSK" w:hAnsi="TH SarabunPSK" w:cs="TH SarabunPSK"/>
          <w:sz w:val="32"/>
          <w:szCs w:val="32"/>
        </w:rPr>
        <w:t>and Central Bank Governors</w:t>
      </w:r>
      <w:r w:rsidRPr="003646D4">
        <w:rPr>
          <w:rFonts w:ascii="TH SarabunPSK" w:hAnsi="TH SarabunPSK" w:cs="TH SarabunPSK"/>
          <w:sz w:val="32"/>
          <w:szCs w:val="32"/>
          <w:cs/>
        </w:rPr>
        <w:t>’</w:t>
      </w:r>
      <w:r w:rsidRPr="003646D4">
        <w:rPr>
          <w:rFonts w:ascii="TH SarabunPSK" w:hAnsi="TH SarabunPSK" w:cs="TH SarabunPSK"/>
          <w:sz w:val="32"/>
          <w:szCs w:val="32"/>
        </w:rPr>
        <w:t xml:space="preserve"> Meeting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(การประชุม </w:t>
      </w:r>
      <w:r w:rsidRPr="003646D4">
        <w:rPr>
          <w:rFonts w:ascii="TH SarabunPSK" w:hAnsi="TH SarabunPSK" w:cs="TH SarabunPSK"/>
          <w:sz w:val="32"/>
          <w:szCs w:val="32"/>
        </w:rPr>
        <w:t xml:space="preserve">AFMGM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+ 3) ครั้งที่ </w:t>
      </w:r>
      <w:r w:rsidRPr="003646D4">
        <w:rPr>
          <w:rFonts w:ascii="TH SarabunPSK" w:hAnsi="TH SarabunPSK" w:cs="TH SarabunPSK"/>
          <w:sz w:val="32"/>
          <w:szCs w:val="32"/>
        </w:rPr>
        <w:t xml:space="preserve">27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(แถลงการณ์ร่วมฯ) ตามที่กระทรวงการคลัง (กค.) เสนอ ทั้งนี้ หากคณะรัฐมนตรีพิจารณาให้ความเห็นชอบแล้ว กค. จะได้ส่งหนังสือถึงประธานร่วม ในการประชุม </w:t>
      </w:r>
      <w:r w:rsidRPr="003646D4">
        <w:rPr>
          <w:rFonts w:ascii="TH SarabunPSK" w:hAnsi="TH SarabunPSK" w:cs="TH SarabunPSK"/>
          <w:sz w:val="32"/>
          <w:szCs w:val="32"/>
        </w:rPr>
        <w:t xml:space="preserve">AFMGM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+ 3 ครั้งที่ </w:t>
      </w:r>
      <w:r w:rsidRPr="003646D4">
        <w:rPr>
          <w:rFonts w:ascii="TH SarabunPSK" w:hAnsi="TH SarabunPSK" w:cs="TH SarabunPSK"/>
          <w:sz w:val="32"/>
          <w:szCs w:val="32"/>
        </w:rPr>
        <w:t>27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เพื่อแจ้งรับรองแถลงการณ์ร่วมฯ ต่อไป</w:t>
      </w:r>
    </w:p>
    <w:p w:rsidR="00D3277A" w:rsidRPr="003646D4" w:rsidRDefault="00D3277A" w:rsidP="00F24CD0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สาระสําคัญของเรื่อง</w:t>
      </w:r>
    </w:p>
    <w:p w:rsidR="00D3277A" w:rsidRPr="003646D4" w:rsidRDefault="00D3277A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แถลงการณ์ร่วมฯ เป็นเอกสารแสดงเจตนารมณ์ทางการเมืองระดับรัฐมนตรีว่าการกระทรวงการคลังและผู้ว่าการธนาคารกลางอาเซียน + 3 ในการเสริมสร้างความร่วมมือทางการเงิน ผ่านโครงสร้างความช่วยเหลือทางการเงินของภูมิภาค</w:t>
      </w:r>
    </w:p>
    <w:p w:rsidR="00D3277A" w:rsidRPr="003646D4" w:rsidRDefault="00D3277A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รัฐมนตรีว่าการกระทรวงการเงินสาธารณรัฐประชาธิปไตยประชาชนลาว (สปป. ลาว) ในฐานะประธานร่วมกับรองนายกรัฐมนตรีและรัฐมนตรีว่าการกระทรวงการคลัง และเศรษฐกิจสาธารณรัฐเกาหลีในการประชุม </w:t>
      </w:r>
      <w:r w:rsidRPr="003646D4">
        <w:rPr>
          <w:rFonts w:ascii="TH SarabunPSK" w:hAnsi="TH SarabunPSK" w:cs="TH SarabunPSK"/>
          <w:sz w:val="32"/>
          <w:szCs w:val="32"/>
        </w:rPr>
        <w:t xml:space="preserve">AFMGM </w:t>
      </w:r>
      <w:r w:rsidRPr="003646D4">
        <w:rPr>
          <w:rFonts w:ascii="TH SarabunPSK" w:hAnsi="TH SarabunPSK" w:cs="TH SarabunPSK"/>
          <w:sz w:val="32"/>
          <w:szCs w:val="32"/>
          <w:cs/>
        </w:rPr>
        <w:t>+ 3 ครั้งที่ 27 ได้มีหนังสือเชิญ รัฐมนตรีว่าการกระทรวงการคลังของประเทศไทยเข้าร่วมการประชุมดังกล่าวในวันที่ 3 พฤษภาคม 2567 ณ เมืองทบิลิซี ประเทศจอร์เจีย โดยที่ประชุมได้พิจารณาให้การรับรองแถลงการณ์ร่วมฯ เพื่อเป็นเอกสารผลลัพธ์ของการประชุมด้วยแล้ว โดยมีสาระสําคัญ เช่น</w:t>
      </w:r>
    </w:p>
    <w:p w:rsidR="00D3277A" w:rsidRPr="003646D4" w:rsidRDefault="00D3277A" w:rsidP="00F24CD0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>1) การพัฒนาและแนวโน้มเศรษฐกิจและการเงินของภูมิภาค</w:t>
      </w:r>
    </w:p>
    <w:p w:rsidR="00D3277A" w:rsidRPr="003646D4" w:rsidRDefault="00D3277A" w:rsidP="00F24CD0">
      <w:pPr>
        <w:spacing w:after="0" w:line="32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>(1) เศรษฐกิจของภูมิภาคอาเซียน + 3 ในปี 2566 เติบโตขึ้น ร้อยละ 4.3 (ในปี 2565 เติบโตขึ้นร้อยละ 3.2) โดยได้รับแรงสนับสนุนจากอุปสงค์ในประเทศ และเสถียรภาพของอัตราแลกเปลี่ยน ซึ่งในปี 2567 คาดว่าจะเติบโตร้อยละ 4.5 ก่อนที่จะชะลอตัวลง เป็นร้อยละ 4.2 ในปี 2568</w:t>
      </w:r>
    </w:p>
    <w:p w:rsidR="00D3277A" w:rsidRPr="003646D4" w:rsidRDefault="00D3277A" w:rsidP="00F24CD0">
      <w:pPr>
        <w:spacing w:after="0" w:line="32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>(</w:t>
      </w:r>
      <w:r w:rsidRPr="003646D4">
        <w:rPr>
          <w:rFonts w:ascii="TH SarabunPSK" w:hAnsi="TH SarabunPSK" w:cs="TH SarabunPSK"/>
          <w:sz w:val="32"/>
          <w:szCs w:val="32"/>
        </w:rPr>
        <w:t>2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ในส่วนของแนวโน้มระยะสั้นสําหรับอาเซียน + </w:t>
      </w:r>
      <w:r w:rsidRPr="003646D4">
        <w:rPr>
          <w:rFonts w:ascii="TH SarabunPSK" w:hAnsi="TH SarabunPSK" w:cs="TH SarabunPSK"/>
          <w:sz w:val="32"/>
          <w:szCs w:val="32"/>
        </w:rPr>
        <w:t>3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อาจได้รับผลกระทบจากความเสี่ยงต่าง ๆ เช่น ราคาสินค้าโภคภัณฑ์โลกที่สูงขึ้น และการชะลอตัว ของการเติบโตของคู่ค้ารายใหญ่</w:t>
      </w:r>
    </w:p>
    <w:p w:rsidR="00D3277A" w:rsidRPr="003646D4" w:rsidRDefault="00D3277A" w:rsidP="00F24CD0">
      <w:pPr>
        <w:spacing w:after="0" w:line="32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>(3) นโยบายการเงินของอาเซียน + 3 ควรคงความเข้มงวดไว้โดยคํานึงถึงความเสี่ยงด้านบวกของอัตราเงินเฟ้อที่ยังคงมีอยู่ รวมถึงการปฏิรูปโครงสร้างการลงทุนด้านการเพิ่มผลผลิตและความยืดหยุ่นจะมีความสําคัญในการปลดล็อกศักยภาพการเติบโตและตอบสนองต่อความท้าทายเชิงโครงสร้างที่รออยู่ข้างหน้า</w:t>
      </w:r>
    </w:p>
    <w:p w:rsidR="00D3277A" w:rsidRPr="003646D4" w:rsidRDefault="00D3277A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2) การเสริมสร้างความร่วมมือทางการเงินของภูมิภาค อาทิ (</w:t>
      </w:r>
      <w:r w:rsidRPr="003646D4">
        <w:rPr>
          <w:rFonts w:ascii="TH SarabunPSK" w:hAnsi="TH SarabunPSK" w:cs="TH SarabunPSK"/>
          <w:sz w:val="32"/>
          <w:szCs w:val="32"/>
        </w:rPr>
        <w:t>1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ทิศทางการดําเนินการในอนาคตของโครงสร้างความช่วยเหลือทางการเงินของภูมิภาค (2) มาตรการ </w:t>
      </w:r>
      <w:r w:rsidRPr="003646D4">
        <w:rPr>
          <w:rFonts w:ascii="TH SarabunPSK" w:hAnsi="TH SarabunPSK" w:cs="TH SarabunPSK"/>
          <w:sz w:val="32"/>
          <w:szCs w:val="32"/>
        </w:rPr>
        <w:t>CMIM</w:t>
      </w:r>
      <w:r w:rsidRPr="003646D4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(3) สํานักงานวิจัยเศรษฐกิจมหภาคของภูมิภาคอาเซียน + </w:t>
      </w:r>
      <w:r w:rsidRPr="003646D4">
        <w:rPr>
          <w:rFonts w:ascii="TH SarabunPSK" w:hAnsi="TH SarabunPSK" w:cs="TH SarabunPSK"/>
          <w:sz w:val="32"/>
          <w:szCs w:val="32"/>
        </w:rPr>
        <w:t xml:space="preserve">3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พัฒนากลยุทธ์ความช่วยเหลือทางวิชาการและกลยุทธ์การสื่อสาร เพื่อให้การดำเนินงานและการจัดการเชิงสถาบันสอดคล้องกับการดำเนินการตามทิศทางเชิงยุทธศาสตร์เพื่อมุ่งสู่ปี 2573 ได้ดียิ่งขึ้น (</w:t>
      </w:r>
      <w:r w:rsidRPr="003646D4">
        <w:rPr>
          <w:rFonts w:ascii="TH SarabunPSK" w:hAnsi="TH SarabunPSK" w:cs="TH SarabunPSK"/>
          <w:sz w:val="32"/>
          <w:szCs w:val="32"/>
        </w:rPr>
        <w:t>4</w:t>
      </w:r>
      <w:r w:rsidRPr="003646D4">
        <w:rPr>
          <w:rFonts w:ascii="TH SarabunPSK" w:hAnsi="TH SarabunPSK" w:cs="TH SarabunPSK"/>
          <w:sz w:val="32"/>
          <w:szCs w:val="32"/>
          <w:cs/>
        </w:rPr>
        <w:t>) มาตรการริเริ่มพัฒนาตลาดพันธบัตรเอเชีย  (</w:t>
      </w:r>
      <w:r w:rsidRPr="003646D4">
        <w:rPr>
          <w:rFonts w:ascii="TH SarabunPSK" w:hAnsi="TH SarabunPSK" w:cs="TH SarabunPSK"/>
          <w:sz w:val="32"/>
          <w:szCs w:val="32"/>
        </w:rPr>
        <w:t>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การจัดหาเงินทุนเพื่อรองรับความเสี่ยงจากภัยพิบัติ  </w:t>
      </w:r>
    </w:p>
    <w:p w:rsidR="00D3277A" w:rsidRPr="003646D4" w:rsidRDefault="00D3277A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lastRenderedPageBreak/>
        <w:tab/>
      </w:r>
      <w:r w:rsidRPr="003646D4">
        <w:rPr>
          <w:rFonts w:ascii="TH SarabunPSK" w:hAnsi="TH SarabunPSK" w:cs="TH SarabunPSK"/>
          <w:sz w:val="32"/>
          <w:szCs w:val="32"/>
        </w:rPr>
        <w:tab/>
        <w:t>3</w:t>
      </w:r>
      <w:r w:rsidRPr="003646D4">
        <w:rPr>
          <w:rFonts w:ascii="TH SarabunPSK" w:hAnsi="TH SarabunPSK" w:cs="TH SarabunPSK"/>
          <w:sz w:val="32"/>
          <w:szCs w:val="32"/>
          <w:cs/>
        </w:rPr>
        <w:t>) ข้อริเริ่มภายใต้กรอบความร่วมมือทางการเงินอาเซียน +3 อาทิ เสริมสร้างและขยายความร่วมมือทางการเงินของอาเซียน+3 รวมถึงความก้าวหน้าของการดำเนินการโดยคณะทำงาน เช่น รายงานร่วมระหว่างประธานธนาคารพัฒนาเอเชียและอาเซียน +3 เรื่องการฟื้นฟูวิธีการทางการเงินสำหรับโครงสร้างพื้นฐานที่ยั่งยืนและทนทานในอาเซียน + 3 และการจัดคลินิกการเงินนวัตกรรมของอาเซียนเพื่อสิ่งแวดล้อมในหัวข้อ อาคารที่เป็นมิตรกับสิ่งแวดล้อมและทนทานในอาเซียน รวมถึงกรอบการกำกับดูแลเทคโนโลยีทางด้านการเงิน [</w:t>
      </w:r>
      <w:r w:rsidRPr="003646D4">
        <w:rPr>
          <w:rFonts w:ascii="TH SarabunPSK" w:hAnsi="TH SarabunPSK" w:cs="TH SarabunPSK"/>
          <w:sz w:val="32"/>
          <w:szCs w:val="32"/>
        </w:rPr>
        <w:t xml:space="preserve">Financial Technology </w:t>
      </w:r>
      <w:r w:rsidRPr="003646D4">
        <w:rPr>
          <w:rFonts w:ascii="TH SarabunPSK" w:hAnsi="TH SarabunPSK" w:cs="TH SarabunPSK"/>
          <w:sz w:val="32"/>
          <w:szCs w:val="32"/>
          <w:cs/>
        </w:rPr>
        <w:t>(</w:t>
      </w:r>
      <w:r w:rsidRPr="003646D4">
        <w:rPr>
          <w:rFonts w:ascii="TH SarabunPSK" w:hAnsi="TH SarabunPSK" w:cs="TH SarabunPSK"/>
          <w:sz w:val="32"/>
          <w:szCs w:val="32"/>
        </w:rPr>
        <w:t>Fintech</w:t>
      </w:r>
      <w:r w:rsidRPr="003646D4">
        <w:rPr>
          <w:rFonts w:ascii="TH SarabunPSK" w:hAnsi="TH SarabunPSK" w:cs="TH SarabunPSK"/>
          <w:sz w:val="32"/>
          <w:szCs w:val="32"/>
          <w:cs/>
        </w:rPr>
        <w:t>)] ระดับภูมิภาค เพื่อเสริมสร้างการรวมการเงินผ่านการกระจายเทคโนโลยีทางด้านการเงินในภูมิภาค</w:t>
      </w:r>
    </w:p>
    <w:p w:rsidR="00D3277A" w:rsidRPr="003646D4" w:rsidRDefault="00D3277A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2027A" wp14:editId="39C5DFFB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1843405" cy="7620"/>
                <wp:effectExtent l="6985" t="8255" r="698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340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520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55pt;margin-top:8.15pt;width:145.15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"/>
            </w:pict>
          </mc:Fallback>
        </mc:AlternateContent>
      </w:r>
    </w:p>
    <w:p w:rsidR="00D3277A" w:rsidRPr="003646D4" w:rsidRDefault="00D3277A" w:rsidP="00F24CD0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3646D4">
        <w:rPr>
          <w:rFonts w:ascii="TH SarabunPSK" w:hAnsi="TH SarabunPSK" w:cs="TH SarabunPSK"/>
          <w:sz w:val="28"/>
          <w:vertAlign w:val="superscript"/>
          <w:cs/>
        </w:rPr>
        <w:t xml:space="preserve">* </w:t>
      </w:r>
      <w:r w:rsidRPr="003646D4">
        <w:rPr>
          <w:rFonts w:ascii="TH SarabunPSK" w:hAnsi="TH SarabunPSK" w:cs="TH SarabunPSK"/>
          <w:sz w:val="28"/>
          <w:cs/>
        </w:rPr>
        <w:t xml:space="preserve">มาตรการ </w:t>
      </w:r>
      <w:r w:rsidRPr="003646D4">
        <w:rPr>
          <w:rFonts w:ascii="TH SarabunPSK" w:hAnsi="TH SarabunPSK" w:cs="TH SarabunPSK"/>
          <w:sz w:val="28"/>
        </w:rPr>
        <w:t xml:space="preserve">CMIM </w:t>
      </w:r>
      <w:r w:rsidRPr="003646D4">
        <w:rPr>
          <w:rFonts w:ascii="TH SarabunPSK" w:hAnsi="TH SarabunPSK" w:cs="TH SarabunPSK"/>
          <w:sz w:val="28"/>
          <w:cs/>
        </w:rPr>
        <w:t>เป็นความร่วมมือของประเทศสมาชิกอาเซียน +3 ในการพัฒนากลไกความร่วมมือทางการเงินของภูมิภาคเพื่อช่วยเหลือประเทศสมาชิกในการป้องกันและบรรเทาผลกระทบจากปัญหาดุลการชำระเงินและการขาดสภาพคล่องของเงินทุนสำรองระหว่างประเทศในระยะสั้น และเป็นส่วนเสริมความช่วยเหลือทางการเงินของกองทุนการเงินระหว่างประเทศ (</w:t>
      </w:r>
      <w:r w:rsidRPr="003646D4">
        <w:rPr>
          <w:rFonts w:ascii="TH SarabunPSK" w:hAnsi="TH SarabunPSK" w:cs="TH SarabunPSK"/>
          <w:sz w:val="28"/>
        </w:rPr>
        <w:t xml:space="preserve">International Monetary Fund </w:t>
      </w:r>
      <w:r w:rsidRPr="003646D4">
        <w:rPr>
          <w:rFonts w:ascii="TH SarabunPSK" w:hAnsi="TH SarabunPSK" w:cs="TH SarabunPSK"/>
          <w:sz w:val="28"/>
          <w:cs/>
        </w:rPr>
        <w:t>(</w:t>
      </w:r>
      <w:r w:rsidRPr="003646D4">
        <w:rPr>
          <w:rFonts w:ascii="TH SarabunPSK" w:hAnsi="TH SarabunPSK" w:cs="TH SarabunPSK"/>
          <w:sz w:val="28"/>
        </w:rPr>
        <w:t>IMF</w:t>
      </w:r>
      <w:r w:rsidRPr="003646D4">
        <w:rPr>
          <w:rFonts w:ascii="TH SarabunPSK" w:hAnsi="TH SarabunPSK" w:cs="TH SarabunPSK"/>
          <w:sz w:val="28"/>
          <w:cs/>
        </w:rPr>
        <w:t>)</w:t>
      </w:r>
    </w:p>
    <w:p w:rsidR="00D3277A" w:rsidRPr="003646D4" w:rsidRDefault="00D3277A" w:rsidP="00F24CD0">
      <w:pPr>
        <w:spacing w:after="0" w:line="320" w:lineRule="exact"/>
        <w:ind w:right="113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3277A" w:rsidRPr="003646D4" w:rsidRDefault="00334A90" w:rsidP="00F24CD0">
      <w:pPr>
        <w:spacing w:after="0" w:line="320" w:lineRule="exact"/>
        <w:ind w:right="1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D3277A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การขอรับจัดสรรงบเงินอุดหนุนแก่ศูนย์อาเซียนเพื่อการศึกษาและการหารือด้านการพัฒนาที่ยั่งยืน (</w:t>
      </w:r>
      <w:r w:rsidR="00D3277A" w:rsidRPr="003646D4">
        <w:rPr>
          <w:rFonts w:ascii="TH SarabunPSK" w:hAnsi="TH SarabunPSK" w:cs="TH SarabunPSK"/>
          <w:b/>
          <w:bCs/>
          <w:sz w:val="32"/>
          <w:szCs w:val="32"/>
        </w:rPr>
        <w:t>ASEAN Centre for Sustainable Development Studies and Dialogue</w:t>
      </w:r>
      <w:r w:rsidR="00D3277A" w:rsidRPr="003646D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3277A" w:rsidRPr="003646D4">
        <w:rPr>
          <w:rFonts w:ascii="TH SarabunPSK" w:hAnsi="TH SarabunPSK" w:cs="TH SarabunPSK"/>
          <w:sz w:val="32"/>
          <w:szCs w:val="32"/>
          <w:cs/>
        </w:rPr>
        <w:tab/>
      </w:r>
      <w:r w:rsidR="00D3277A" w:rsidRPr="003646D4">
        <w:rPr>
          <w:rFonts w:ascii="TH SarabunPSK" w:hAnsi="TH SarabunPSK" w:cs="TH SarabunPSK"/>
          <w:sz w:val="32"/>
          <w:szCs w:val="32"/>
          <w:cs/>
        </w:rPr>
        <w:tab/>
      </w:r>
    </w:p>
    <w:p w:rsidR="00D3277A" w:rsidRPr="003646D4" w:rsidRDefault="00D3277A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คณะรัฐมนตรีมีมติเห็นชอบในหลักการให้กระทรวงการต่างประเทศ (กต.)  ตั้งคําของบประมาณเพื่อขอรับจัดสรรงบประมาณรายจ่ายประจําปีของ กต. งบเงินอุดหนุน เพื่อสนับสนุนการดําเนินงานและการดําเนินโครงการ/กิจกรรมต่าง ๆ ของศูนย์อาเซียนเพื่อการศึกษาและการหารือด้านการพัฒนาที่ยั่งยืน (</w:t>
      </w:r>
      <w:r w:rsidRPr="003646D4">
        <w:rPr>
          <w:rFonts w:ascii="TH SarabunPSK" w:hAnsi="TH SarabunPSK" w:cs="TH SarabunPSK"/>
          <w:sz w:val="32"/>
          <w:szCs w:val="32"/>
        </w:rPr>
        <w:t xml:space="preserve">ASEAN Centre for Sustainable Development Studies and Dialogue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46D4">
        <w:rPr>
          <w:rFonts w:ascii="TH SarabunPSK" w:hAnsi="TH SarabunPSK" w:cs="TH SarabunPSK"/>
          <w:sz w:val="32"/>
          <w:szCs w:val="32"/>
        </w:rPr>
        <w:t>ACSDSD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(ศูนย์อาเซียนฯ) ประจําปี 2568 เป็นต้นไป </w:t>
      </w:r>
      <w:r w:rsidR="00D068DC" w:rsidRPr="003646D4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ปีละ 12 ล้านบาท โดยไม่ต้องเสนอเรื่องให้คณะรัฐมนตรีพิจารณาอีก ตามที่กระทรวงการต่างประเทศ (กต.) เสนอ</w:t>
      </w:r>
    </w:p>
    <w:p w:rsidR="00D3277A" w:rsidRPr="003646D4" w:rsidRDefault="00D3277A" w:rsidP="00F24CD0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</w:t>
      </w:r>
    </w:p>
    <w:p w:rsidR="00D3277A" w:rsidRPr="003646D4" w:rsidRDefault="00D3277A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>1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. กระทรวงการต่างประเทศ (กต.) นําเสนอคณะรัฐมนตรีพิจารณาให้ความเห็นชอบในหลักการให้ กต. ตั้งคําของบประมาณ เพื่อขอรับจัดสรรงบประมาณรายจ่ายประจําปีของ กต. งบเงินอุดหนุน ประจําปี </w:t>
      </w:r>
      <w:r w:rsidRPr="003646D4">
        <w:rPr>
          <w:rFonts w:ascii="TH SarabunPSK" w:hAnsi="TH SarabunPSK" w:cs="TH SarabunPSK"/>
          <w:sz w:val="32"/>
          <w:szCs w:val="32"/>
        </w:rPr>
        <w:t>2568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เป็นต้นไป ปีละ </w:t>
      </w:r>
      <w:r w:rsidRPr="003646D4">
        <w:rPr>
          <w:rFonts w:ascii="TH SarabunPSK" w:hAnsi="TH SarabunPSK" w:cs="TH SarabunPSK"/>
          <w:sz w:val="32"/>
          <w:szCs w:val="32"/>
        </w:rPr>
        <w:t>12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ล้านบาท (เดิม พ.ศ. 2563 – 2567 ไม่เกินปีละ 11 ล้านบาท) เพื่อสนับสนุนการดําเนินงานและการดําเนิน โครงการ/กิจกรรมต่าง ๆ ของศูนย์อาเซียนเพื่อการศึกษาและการหารือด้านการพัฒนาที่ยั่งยืน (</w:t>
      </w:r>
      <w:r w:rsidRPr="003646D4">
        <w:rPr>
          <w:rFonts w:ascii="TH SarabunPSK" w:hAnsi="TH SarabunPSK" w:cs="TH SarabunPSK"/>
          <w:sz w:val="32"/>
          <w:szCs w:val="32"/>
        </w:rPr>
        <w:t>ASEAN Centre for Sustainable Development Studies and Dialogue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46D4">
        <w:rPr>
          <w:rFonts w:ascii="TH SarabunPSK" w:hAnsi="TH SarabunPSK" w:cs="TH SarabunPSK"/>
          <w:sz w:val="32"/>
          <w:szCs w:val="32"/>
        </w:rPr>
        <w:t>ACSDSD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(ศูนย์อาเซียนฯ) เช่น </w:t>
      </w:r>
      <w:r w:rsidR="00D068DC" w:rsidRPr="003646D4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(</w:t>
      </w:r>
      <w:r w:rsidRPr="003646D4">
        <w:rPr>
          <w:rFonts w:ascii="TH SarabunPSK" w:hAnsi="TH SarabunPSK" w:cs="TH SarabunPSK"/>
          <w:sz w:val="32"/>
          <w:szCs w:val="32"/>
        </w:rPr>
        <w:t>1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การสนับสนุนการประชุมหารือระดมสมองระดับสูงว่าด้วยการส่งเสริม ความเกื้อกูลระหว่างวิสัยทัศน์ประชาคมอาเซียน ค.ศ. </w:t>
      </w:r>
      <w:r w:rsidRPr="003646D4">
        <w:rPr>
          <w:rFonts w:ascii="TH SarabunPSK" w:hAnsi="TH SarabunPSK" w:cs="TH SarabunPSK"/>
          <w:sz w:val="32"/>
          <w:szCs w:val="32"/>
        </w:rPr>
        <w:t>2025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และวาระการพัฒนาที่ยั่งยืน ค.ศ. 2030 ของสหประชาชาติ (</w:t>
      </w:r>
      <w:r w:rsidRPr="003646D4">
        <w:rPr>
          <w:rFonts w:ascii="TH SarabunPSK" w:hAnsi="TH SarabunPSK" w:cs="TH SarabunPSK"/>
          <w:sz w:val="32"/>
          <w:szCs w:val="32"/>
        </w:rPr>
        <w:t>High</w:t>
      </w:r>
      <w:r w:rsidRPr="003646D4">
        <w:rPr>
          <w:rFonts w:ascii="TH SarabunPSK" w:hAnsi="TH SarabunPSK" w:cs="TH SarabunPSK"/>
          <w:sz w:val="32"/>
          <w:szCs w:val="32"/>
          <w:cs/>
        </w:rPr>
        <w:t>-</w:t>
      </w:r>
      <w:r w:rsidRPr="003646D4">
        <w:rPr>
          <w:rFonts w:ascii="TH SarabunPSK" w:hAnsi="TH SarabunPSK" w:cs="TH SarabunPSK"/>
          <w:sz w:val="32"/>
          <w:szCs w:val="32"/>
        </w:rPr>
        <w:t>Level Brainstorming Dialogue on Enhancing Complementarities between the ASEAN Community Vision 2025 and the UN 2030 Agenda for Sustainable Development</w:t>
      </w:r>
      <w:r w:rsidRPr="003646D4">
        <w:rPr>
          <w:rFonts w:ascii="TH SarabunPSK" w:hAnsi="TH SarabunPSK" w:cs="TH SarabunPSK"/>
          <w:sz w:val="32"/>
          <w:szCs w:val="32"/>
          <w:cs/>
        </w:rPr>
        <w:t>) และการประชุมที่เกี่ยวข้องอื่น ๆ ในกรอบอาเซียน (2) การจัดการประชุมคณะรัฐมนตรีประศาสน์การ (</w:t>
      </w:r>
      <w:r w:rsidRPr="003646D4">
        <w:rPr>
          <w:rFonts w:ascii="TH SarabunPSK" w:hAnsi="TH SarabunPSK" w:cs="TH SarabunPSK"/>
          <w:sz w:val="32"/>
          <w:szCs w:val="32"/>
        </w:rPr>
        <w:t>Governing Council</w:t>
      </w:r>
      <w:r w:rsidRPr="003646D4">
        <w:rPr>
          <w:rFonts w:ascii="TH SarabunPSK" w:hAnsi="TH SarabunPSK" w:cs="TH SarabunPSK"/>
          <w:sz w:val="32"/>
          <w:szCs w:val="32"/>
          <w:cs/>
        </w:rPr>
        <w:t>) โดยการดําเนินงานของศูนย์อาเซียนฯ ที่ผ่านมามีผลการดําเนินการ เช่น (1) การจัดกิจกรรมเกี่ยวกับเป้าหมาย การพัฒนาที่ยั่งยืน (</w:t>
      </w:r>
      <w:r w:rsidRPr="003646D4">
        <w:rPr>
          <w:rFonts w:ascii="TH SarabunPSK" w:hAnsi="TH SarabunPSK" w:cs="TH SarabunPSK"/>
          <w:sz w:val="32"/>
          <w:szCs w:val="32"/>
        </w:rPr>
        <w:t>Sustainable Development Goals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46D4">
        <w:rPr>
          <w:rFonts w:ascii="TH SarabunPSK" w:hAnsi="TH SarabunPSK" w:cs="TH SarabunPSK"/>
          <w:sz w:val="32"/>
          <w:szCs w:val="32"/>
        </w:rPr>
        <w:t>SDGs</w:t>
      </w:r>
      <w:r w:rsidRPr="003646D4">
        <w:rPr>
          <w:rFonts w:ascii="TH SarabunPSK" w:hAnsi="TH SarabunPSK" w:cs="TH SarabunPSK"/>
          <w:sz w:val="32"/>
          <w:szCs w:val="32"/>
          <w:cs/>
        </w:rPr>
        <w:t>) ร่วมกับหุ้นส่วนต่าง ๆ อย่างต่อเนื่อง เช่น สาธารณรัฐอินโดนีเซีย สาธารณรัฐเกาหลี สาธารณรัฐอิตาลี สมาพันธรัฐสวิส (2) การให้ทุนการศึกษา และทุนสนับสนุนงานวิจัย โดยตั้งแต่ปี 2563 - 2566 ให้การสนับสนุนทุนการศึกษา ระดับปริญญาเอกและทุนสําหรับจัดทําโครงการวิจัยมาแล้ว จํานวน 15 ทุน วงเงิน 13.06 ล้านบาท</w:t>
      </w:r>
    </w:p>
    <w:p w:rsidR="00D3277A" w:rsidRPr="003646D4" w:rsidRDefault="00D3277A" w:rsidP="00F24CD0">
      <w:pPr>
        <w:spacing w:after="0" w:line="320" w:lineRule="exact"/>
        <w:ind w:left="142" w:firstLine="1156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 xml:space="preserve">2. กระทรวงการคลัง กระทรวงศึกษาธิการ สํานักงบประมาณ (สงป.) สํานักงาน ก.พ. สํานักงานสภาพัฒนาการเศรษฐกิจและสังคมแห่งชาติ และสํานักงาน ก.พ.ร. พิจารณาแล้วไม่มีข้อขัดข้อง เห็นชอบในหลักการให้ กต. ตั้งคําของบประมาณฯ เพื่อสนับสนุนการดําเนินงานและการดําเนินโครงการ/กิจกรรมต่าง ๆ ของศูนย์อาเซียนฯ สําหรับงบประมาณในการดําเนินการ โดย สงป. ขอให้ กต. ตั้งคําของบประมาณฯ เพื่อสนับสนุนการดําเนินงานของศูนย์อาเซียนฯ ต่อเนื่องเป็นระยะเวลา 5 ปี ปีงบประมาณ พ.ศ. 2568 - 2572 ไม่เกินปีละ 12 ล้านบาท รวมเป็นเงินทั้งสิ้น </w:t>
      </w:r>
      <w:r w:rsidRPr="003646D4">
        <w:rPr>
          <w:rFonts w:ascii="TH SarabunPSK" w:hAnsi="TH SarabunPSK" w:cs="TH SarabunPSK"/>
          <w:sz w:val="32"/>
          <w:szCs w:val="32"/>
        </w:rPr>
        <w:t xml:space="preserve">60 </w:t>
      </w:r>
      <w:r w:rsidRPr="003646D4">
        <w:rPr>
          <w:rFonts w:ascii="TH SarabunPSK" w:hAnsi="TH SarabunPSK" w:cs="TH SarabunPSK"/>
          <w:sz w:val="32"/>
          <w:szCs w:val="32"/>
          <w:cs/>
        </w:rPr>
        <w:t>ล้านบาท โดยให้ กต. จัดทําแผนการปฏิบัติงานและแผนการใช้จ่ายงบประมาณเพื่อเสนอขอตั้งงบประมาณฯ ต่อไป</w:t>
      </w:r>
    </w:p>
    <w:p w:rsidR="00D3277A" w:rsidRPr="003646D4" w:rsidRDefault="00D3277A" w:rsidP="00F24CD0">
      <w:pPr>
        <w:spacing w:after="0" w:line="320" w:lineRule="exact"/>
        <w:ind w:left="142" w:firstLine="1156"/>
        <w:jc w:val="thaiDistribute"/>
        <w:rPr>
          <w:rFonts w:ascii="TH SarabunPSK" w:hAnsi="TH SarabunPSK" w:cs="TH SarabunPSK"/>
          <w:sz w:val="32"/>
          <w:szCs w:val="32"/>
        </w:rPr>
      </w:pPr>
    </w:p>
    <w:p w:rsidR="00D3277A" w:rsidRPr="003646D4" w:rsidRDefault="00334A90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D3277A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ความตกลงระหว่างรัฐบาลแห่งราชอาณาจักรไทยกับองค์การอนามัยโลกต่อการจัดการประชุมสุขภาพช่องปากโลก (</w:t>
      </w:r>
      <w:r w:rsidR="00D3277A" w:rsidRPr="003646D4">
        <w:rPr>
          <w:rFonts w:ascii="TH SarabunPSK" w:hAnsi="TH SarabunPSK" w:cs="TH SarabunPSK"/>
          <w:b/>
          <w:bCs/>
          <w:sz w:val="32"/>
          <w:szCs w:val="32"/>
        </w:rPr>
        <w:t>WHO Global Oral Health Meeting</w:t>
      </w:r>
      <w:r w:rsidR="00D3277A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D3277A" w:rsidRPr="003646D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3277A" w:rsidRPr="003646D4" w:rsidRDefault="00D3277A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เสนอ ดังนี้  </w:t>
      </w:r>
    </w:p>
    <w:p w:rsidR="00D3277A" w:rsidRPr="003646D4" w:rsidRDefault="00D3277A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lastRenderedPageBreak/>
        <w:t>1. เห็นชอบต่อร่างความตกลงระหว่างรัฐบาลแห่งราชอาณาจักรไทยกับองค์การอนามัยโลก (</w:t>
      </w:r>
      <w:r w:rsidRPr="003646D4">
        <w:rPr>
          <w:rFonts w:ascii="TH SarabunPSK" w:hAnsi="TH SarabunPSK" w:cs="TH SarabunPSK"/>
          <w:sz w:val="32"/>
          <w:szCs w:val="32"/>
        </w:rPr>
        <w:t xml:space="preserve">World Health Organization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646D4">
        <w:rPr>
          <w:rFonts w:ascii="TH SarabunPSK" w:hAnsi="TH SarabunPSK" w:cs="TH SarabunPSK"/>
          <w:sz w:val="32"/>
          <w:szCs w:val="32"/>
        </w:rPr>
        <w:t>WHO</w:t>
      </w:r>
      <w:r w:rsidRPr="003646D4">
        <w:rPr>
          <w:rFonts w:ascii="TH SarabunPSK" w:hAnsi="TH SarabunPSK" w:cs="TH SarabunPSK"/>
          <w:sz w:val="32"/>
          <w:szCs w:val="32"/>
          <w:cs/>
        </w:rPr>
        <w:t>) ต่อการจัดการประชุมสุขภาพ ช่องปากโลก (</w:t>
      </w:r>
      <w:r w:rsidRPr="003646D4">
        <w:rPr>
          <w:rFonts w:ascii="TH SarabunPSK" w:hAnsi="TH SarabunPSK" w:cs="TH SarabunPSK"/>
          <w:sz w:val="32"/>
          <w:szCs w:val="32"/>
        </w:rPr>
        <w:t>WHO Global Oral Health Meeting</w:t>
      </w:r>
      <w:r w:rsidRPr="003646D4">
        <w:rPr>
          <w:rFonts w:ascii="TH SarabunPSK" w:hAnsi="TH SarabunPSK" w:cs="TH SarabunPSK"/>
          <w:sz w:val="32"/>
          <w:szCs w:val="32"/>
          <w:cs/>
        </w:rPr>
        <w:t>) (ความตกลงฯ) ทั้งนี้ หากมีความจําเป็นที่ต้องแก้ไขปรับปรุงร่างความตกลงดังกล่าวในประเด็นที่ไม่ใช่สาระสําคัญหรือไม่ขัดผลประโยชน์ของไทย มอบหมายให้ สธ. เป็นผู้ใช้ดุลยพินิจในเรื่องนั้น ๆ โดยไม่ต้องนําเสนอคณะรัฐมนตรีเพื่อพิจารณาอีก</w:t>
      </w:r>
    </w:p>
    <w:p w:rsidR="00D3277A" w:rsidRPr="003646D4" w:rsidRDefault="00D3277A" w:rsidP="00F24CD0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>2. อนุมัติให้ปลัดกระทรวงสาธารณสุขเป็นผู้ลงนามในความตกลงฯ</w:t>
      </w:r>
    </w:p>
    <w:p w:rsidR="00D3277A" w:rsidRPr="003646D4" w:rsidRDefault="00D3277A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>3. มอบหมายให้กระทรวงการต่างประเทศ (กต.) จัดทําหนังสือมอบอํานาจเต็ม (</w:t>
      </w:r>
      <w:r w:rsidRPr="003646D4">
        <w:rPr>
          <w:rFonts w:ascii="TH SarabunPSK" w:hAnsi="TH SarabunPSK" w:cs="TH SarabunPSK"/>
          <w:sz w:val="32"/>
          <w:szCs w:val="32"/>
        </w:rPr>
        <w:t>Full Powers</w:t>
      </w:r>
      <w:r w:rsidRPr="003646D4">
        <w:rPr>
          <w:rFonts w:ascii="TH SarabunPSK" w:hAnsi="TH SarabunPSK" w:cs="TH SarabunPSK"/>
          <w:sz w:val="32"/>
          <w:szCs w:val="32"/>
          <w:cs/>
        </w:rPr>
        <w:t>) ให้แก่ปลัดกระทรวงสาธารณสุข</w:t>
      </w:r>
    </w:p>
    <w:p w:rsidR="00D3277A" w:rsidRPr="003646D4" w:rsidRDefault="00D3277A" w:rsidP="00F24CD0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277A" w:rsidRPr="003646D4" w:rsidRDefault="00D3277A" w:rsidP="00F24CD0">
      <w:pPr>
        <w:spacing w:after="0" w:line="320" w:lineRule="exact"/>
        <w:ind w:left="-142" w:firstLine="1724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 xml:space="preserve">1. สธ. และ </w:t>
      </w:r>
      <w:r w:rsidRPr="003646D4">
        <w:rPr>
          <w:rFonts w:ascii="TH SarabunPSK" w:hAnsi="TH SarabunPSK" w:cs="TH SarabunPSK"/>
          <w:sz w:val="32"/>
          <w:szCs w:val="32"/>
        </w:rPr>
        <w:t xml:space="preserve">WHO </w:t>
      </w:r>
      <w:r w:rsidRPr="003646D4">
        <w:rPr>
          <w:rFonts w:ascii="TH SarabunPSK" w:hAnsi="TH SarabunPSK" w:cs="TH SarabunPSK"/>
          <w:sz w:val="32"/>
          <w:szCs w:val="32"/>
          <w:cs/>
        </w:rPr>
        <w:t>จะร่วมกันจัดการประชุมฯ ระหว่างวันที่ 26 - 29 พฤศจิกายน 2567 ณ กรุงเทพมหานคร เพื่อเสริมสร้างขีดความสามารถของ สธ. ในการปฏิบัติตามมติเรื่องสุขภาพช่องปากในสมัชชาอนามัยโลก พ.ศ. 2564 และเพื่อเร่งการดําเนินงานตามแผนปฏิบัติการด้านสุขภาพช่องปากโลก พ.ศ. 2566 - 2573 (</w:t>
      </w:r>
      <w:r w:rsidRPr="003646D4">
        <w:rPr>
          <w:rFonts w:ascii="TH SarabunPSK" w:hAnsi="TH SarabunPSK" w:cs="TH SarabunPSK"/>
          <w:sz w:val="32"/>
          <w:szCs w:val="32"/>
        </w:rPr>
        <w:t xml:space="preserve">Global Oral Health Action Plan 2023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646D4">
        <w:rPr>
          <w:rFonts w:ascii="TH SarabunPSK" w:hAnsi="TH SarabunPSK" w:cs="TH SarabunPSK"/>
          <w:sz w:val="32"/>
          <w:szCs w:val="32"/>
        </w:rPr>
        <w:t>2030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โดย </w:t>
      </w:r>
      <w:r w:rsidRPr="003646D4">
        <w:rPr>
          <w:rFonts w:ascii="TH SarabunPSK" w:hAnsi="TH SarabunPSK" w:cs="TH SarabunPSK"/>
          <w:sz w:val="32"/>
          <w:szCs w:val="32"/>
        </w:rPr>
        <w:t xml:space="preserve">WHO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แจ้งว่ามีความจําเป็นต้องจัดทําเอกสารความตกลงฯ ซึ่งมีสาระสําคัญเป็นการกําหนดหน้าที่ของแต่ละฝ่ายในการจัดการประชุมฯ และการกําหนดรายการเอกสิทธิ์และความคุ้มกันสําหรับ </w:t>
      </w:r>
      <w:r w:rsidRPr="003646D4">
        <w:rPr>
          <w:rFonts w:ascii="TH SarabunPSK" w:hAnsi="TH SarabunPSK" w:cs="TH SarabunPSK"/>
          <w:sz w:val="32"/>
          <w:szCs w:val="32"/>
        </w:rPr>
        <w:t xml:space="preserve">WHO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เจ้าหน้าที่ของ </w:t>
      </w:r>
      <w:r w:rsidRPr="003646D4">
        <w:rPr>
          <w:rFonts w:ascii="TH SarabunPSK" w:hAnsi="TH SarabunPSK" w:cs="TH SarabunPSK"/>
          <w:sz w:val="32"/>
          <w:szCs w:val="32"/>
        </w:rPr>
        <w:t xml:space="preserve">WHO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และผู้เข้าร่วมการประชุม รวมทั้งสถานที่จัดการประชุม </w:t>
      </w:r>
    </w:p>
    <w:p w:rsidR="00D3277A" w:rsidRDefault="00D3277A" w:rsidP="00F24CD0">
      <w:pPr>
        <w:spacing w:after="0" w:line="320" w:lineRule="exact"/>
        <w:ind w:left="-142" w:firstLine="1724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>2</w:t>
      </w:r>
      <w:r w:rsidRPr="003646D4">
        <w:rPr>
          <w:rFonts w:ascii="TH SarabunPSK" w:hAnsi="TH SarabunPSK" w:cs="TH SarabunPSK"/>
          <w:sz w:val="32"/>
          <w:szCs w:val="32"/>
          <w:cs/>
        </w:rPr>
        <w:t>. สธ. แจ้งว่าการเป็นเจ้าภาพจัดการประชุมฯ จะเป็นโอกาสอันดี ในการแสดงศักยภาพของประเทศไทยในเวทีโลก และการประชุมฯ ดังกล่าว เป็นเวทีสําคัญในการสร้างความร่วมมือและผลักดันนโยบายสําคัญด้านสาธารณสุขโดยเฉพาะประเด็นสุขภาพช่องปากของประเทศไทยในเวทีสุขภาพโลก</w:t>
      </w:r>
    </w:p>
    <w:p w:rsidR="00243248" w:rsidRPr="003646D4" w:rsidRDefault="00243248" w:rsidP="00F24CD0">
      <w:pPr>
        <w:spacing w:after="0" w:line="320" w:lineRule="exact"/>
        <w:ind w:left="-142" w:firstLine="1724"/>
        <w:jc w:val="thaiDistribute"/>
        <w:rPr>
          <w:rFonts w:ascii="TH SarabunPSK" w:hAnsi="TH SarabunPSK" w:cs="TH SarabunPSK"/>
          <w:sz w:val="32"/>
          <w:szCs w:val="32"/>
        </w:rPr>
      </w:pPr>
    </w:p>
    <w:p w:rsidR="00243248" w:rsidRPr="00243248" w:rsidRDefault="00334A90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243248" w:rsidRPr="00243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ต่ออายุความตกลงประเทศเจ้าภาพระหว่างไทยกับสหประชาชาติในรูปแบบหนังสือแลกเปลี่ยนสําหรับการฝึกอบรมหลักสูตรกฎหมายระหว่างประเทศระดับภูมิภาค ของสหประชาชาติ (</w:t>
      </w:r>
      <w:r w:rsidR="00243248" w:rsidRPr="00243248">
        <w:rPr>
          <w:rFonts w:ascii="TH SarabunPSK" w:hAnsi="TH SarabunPSK" w:cs="TH SarabunPSK"/>
          <w:b/>
          <w:bCs/>
          <w:sz w:val="32"/>
          <w:szCs w:val="32"/>
        </w:rPr>
        <w:t>United Nations Regional Course in International Law</w:t>
      </w:r>
      <w:r w:rsidR="00243248" w:rsidRPr="00243248">
        <w:rPr>
          <w:rFonts w:ascii="TH SarabunPSK" w:hAnsi="TH SarabunPSK" w:cs="TH SarabunPSK"/>
          <w:b/>
          <w:bCs/>
          <w:sz w:val="32"/>
          <w:szCs w:val="32"/>
          <w:cs/>
        </w:rPr>
        <w:t>) ประจําปี 2567</w:t>
      </w:r>
    </w:p>
    <w:p w:rsidR="00243248" w:rsidRPr="00243248" w:rsidRDefault="00243248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43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243248" w:rsidRPr="00243248" w:rsidRDefault="00243248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43248">
        <w:rPr>
          <w:rFonts w:ascii="TH SarabunPSK" w:hAnsi="TH SarabunPSK" w:cs="TH SarabunPSK"/>
          <w:sz w:val="32"/>
          <w:szCs w:val="32"/>
          <w:cs/>
        </w:rPr>
        <w:t>1. เห็นชอบร่างหนังสือแลกเปลี่ยนเพื่อต่ออายุความตกลงประเทศเจ้าภาพระหว่างไทยกับสหประชาชาติ ปี 2560 (หนังสือแลกเปลี่ยนฯ) ที่แก้ไขเพิ่มเติมปี 2565 สําหรับการจัดการฝึกอบรมหลักสูตรกฎหมายระหว่างประเทศระดับภูมิภาคของสหประชาชาติ (</w:t>
      </w:r>
      <w:r w:rsidRPr="00243248">
        <w:rPr>
          <w:rFonts w:ascii="TH SarabunPSK" w:hAnsi="TH SarabunPSK" w:cs="TH SarabunPSK"/>
          <w:sz w:val="32"/>
          <w:szCs w:val="32"/>
        </w:rPr>
        <w:t>United Nations Regional Course in International Law</w:t>
      </w:r>
      <w:r w:rsidRPr="00243248">
        <w:rPr>
          <w:rFonts w:ascii="TH SarabunPSK" w:hAnsi="TH SarabunPSK" w:cs="TH SarabunPSK"/>
          <w:sz w:val="32"/>
          <w:szCs w:val="32"/>
          <w:cs/>
        </w:rPr>
        <w:t>) (การฝึกอบรมฯ) ประจําปี 2567 (ร่างหนังสือแลกเปลี่ยนฯ ประจําปี 2567) ระหว่างวันที่ 18 พฤศจิกายน - 11 ธันวาคม 2567</w:t>
      </w:r>
    </w:p>
    <w:p w:rsidR="00243248" w:rsidRPr="00243248" w:rsidRDefault="00243248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3248">
        <w:rPr>
          <w:rFonts w:ascii="TH SarabunPSK" w:hAnsi="TH SarabunPSK" w:cs="TH SarabunPSK"/>
          <w:sz w:val="32"/>
          <w:szCs w:val="32"/>
          <w:cs/>
        </w:rPr>
        <w:t xml:space="preserve"> 2. อนุมัติให้เอกอัครราชทูตผู้แทนถาวรไทยประจําสหประชาชาติ ณ นครนิวยอร์ก สหรัฐอเมริกา หรือผู้ที่ได้รับมอบหมายเป็นผู้ลงนามในหนังสือแลกเปลี่ยนฯ ประจําปี </w:t>
      </w:r>
      <w:r w:rsidRPr="00243248">
        <w:rPr>
          <w:rFonts w:ascii="TH SarabunPSK" w:hAnsi="TH SarabunPSK" w:cs="TH SarabunPSK"/>
          <w:sz w:val="32"/>
          <w:szCs w:val="32"/>
        </w:rPr>
        <w:t>2567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 ของฝ่ายไทย ทั้งนี้ หากมีความจําเป็นจะต้องแก้ไขปรับปรุงหนังสือแลกเปลี่ยนฯ ประจําปี </w:t>
      </w:r>
      <w:r w:rsidRPr="00243248">
        <w:rPr>
          <w:rFonts w:ascii="TH SarabunPSK" w:hAnsi="TH SarabunPSK" w:cs="TH SarabunPSK"/>
          <w:sz w:val="32"/>
          <w:szCs w:val="32"/>
        </w:rPr>
        <w:t>2567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 ในส่วนที่ไม่ใช่สาระสําคัญก่อนการลงนาม ให้ กต. สามารถดําเนินการได้ โดยไม่ต้องนําเสนอคณะรัฐมนตรีพิจารณาอีกครั้ง และโดยที่ฝ่ายสหประชาชาติแจ้งว่า ไม่จําเป็นต้องแสดงหนังสือมอบอํานาจเต็ม (</w:t>
      </w:r>
      <w:r w:rsidRPr="00243248">
        <w:rPr>
          <w:rFonts w:ascii="TH SarabunPSK" w:hAnsi="TH SarabunPSK" w:cs="TH SarabunPSK"/>
          <w:sz w:val="32"/>
          <w:szCs w:val="32"/>
        </w:rPr>
        <w:t>Full Powers</w:t>
      </w:r>
      <w:r w:rsidRPr="00243248">
        <w:rPr>
          <w:rFonts w:ascii="TH SarabunPSK" w:hAnsi="TH SarabunPSK" w:cs="TH SarabunPSK"/>
          <w:sz w:val="32"/>
          <w:szCs w:val="32"/>
          <w:cs/>
        </w:rPr>
        <w:t>) ในกรณีนี้จึงไม่ต้องจัดทํา หนังสือมอบอํานาจเต็มให้ผู้ลงนาม</w:t>
      </w:r>
    </w:p>
    <w:p w:rsidR="00243248" w:rsidRPr="00243248" w:rsidRDefault="00243248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3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สาระสำคัญ</w:t>
      </w:r>
    </w:p>
    <w:p w:rsidR="00243248" w:rsidRPr="00243248" w:rsidRDefault="00243248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43248">
        <w:rPr>
          <w:rFonts w:ascii="TH SarabunPSK" w:hAnsi="TH SarabunPSK" w:cs="TH SarabunPSK"/>
          <w:sz w:val="32"/>
          <w:szCs w:val="32"/>
          <w:cs/>
        </w:rPr>
        <w:t xml:space="preserve">สหประชาชาติได้ทาบทามประเทศไทยผ่านทางคณะผู้แทนถาวรไทยประจําสหประชาชาติ ณ นครนิวยอร์ก เพื่อเป็นเจ้าภาพร่วมจัดการฝึกอบรมหลักสูตรกฎหมายระหว่างประเทศระดับภูมิภาคของสหประชาชาติ ประจําปี </w:t>
      </w:r>
      <w:r w:rsidRPr="00243248">
        <w:rPr>
          <w:rFonts w:ascii="TH SarabunPSK" w:hAnsi="TH SarabunPSK" w:cs="TH SarabunPSK"/>
          <w:sz w:val="32"/>
          <w:szCs w:val="32"/>
        </w:rPr>
        <w:t>2567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 (การฝึกอบรมฯ) โดยสหประชาชาติได้ส่งหนังสือแลกเปลี่ยนสําหรับการฝึกอบรมดังกล่าว ดังนั้น กระทรวงการต่างประเทศ (กต.) จึงได้จัดทําร่างหนังสือแลกเปลี่ยนสําหรับการฝึกอบรมฯ ประจําปี </w:t>
      </w:r>
      <w:r w:rsidRPr="00243248">
        <w:rPr>
          <w:rFonts w:ascii="TH SarabunPSK" w:hAnsi="TH SarabunPSK" w:cs="TH SarabunPSK"/>
          <w:sz w:val="32"/>
          <w:szCs w:val="32"/>
        </w:rPr>
        <w:t>2567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 (ร่างหนังสือแลกเปลี่ยนฯ) ฉบับของไทยขึ้น เพื่อตอบหนังสือแลกเปลี่ยนของสหประชาชาติ โดยมีสาระสําคัญเป็นการยอมรับในการต่ออายุความตกลงประเทศเจ้าภาพระหว่างไทยกับสหประชาชาติ ปี </w:t>
      </w:r>
      <w:r w:rsidRPr="00243248">
        <w:rPr>
          <w:rFonts w:ascii="TH SarabunPSK" w:hAnsi="TH SarabunPSK" w:cs="TH SarabunPSK"/>
          <w:sz w:val="32"/>
          <w:szCs w:val="32"/>
        </w:rPr>
        <w:t>2560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 ที่แก้ไขเพิ่มเติมปี </w:t>
      </w:r>
      <w:r w:rsidRPr="00243248">
        <w:rPr>
          <w:rFonts w:ascii="TH SarabunPSK" w:hAnsi="TH SarabunPSK" w:cs="TH SarabunPSK"/>
          <w:sz w:val="32"/>
          <w:szCs w:val="32"/>
        </w:rPr>
        <w:t>2565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 สําหรับการฝึกอบรมฯ ประจําปี </w:t>
      </w:r>
      <w:r w:rsidRPr="00243248">
        <w:rPr>
          <w:rFonts w:ascii="TH SarabunPSK" w:hAnsi="TH SarabunPSK" w:cs="TH SarabunPSK"/>
          <w:sz w:val="32"/>
          <w:szCs w:val="32"/>
        </w:rPr>
        <w:t>2567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 ซึ่งมีกําหนดจะจัดขึ้นตั้งแต่วันที่ </w:t>
      </w:r>
      <w:r w:rsidRPr="00243248">
        <w:rPr>
          <w:rFonts w:ascii="TH SarabunPSK" w:hAnsi="TH SarabunPSK" w:cs="TH SarabunPSK"/>
          <w:sz w:val="32"/>
          <w:szCs w:val="32"/>
        </w:rPr>
        <w:t>18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 พฤศจิกายน - </w:t>
      </w:r>
      <w:r w:rsidRPr="00243248">
        <w:rPr>
          <w:rFonts w:ascii="TH SarabunPSK" w:hAnsi="TH SarabunPSK" w:cs="TH SarabunPSK"/>
          <w:sz w:val="32"/>
          <w:szCs w:val="32"/>
        </w:rPr>
        <w:t>11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243248">
        <w:rPr>
          <w:rFonts w:ascii="TH SarabunPSK" w:hAnsi="TH SarabunPSK" w:cs="TH SarabunPSK"/>
          <w:sz w:val="32"/>
          <w:szCs w:val="32"/>
        </w:rPr>
        <w:t xml:space="preserve">2567 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ณ กรุงเทพมหานคร มีวัตถุประสงค์เพื่ออบรมกฎหมายระหว่างประเทศให้แก่ผู้ที่มีภูมิหลังด้านกฎหมาย หรือประสบการณ์ในการทํางานด้านกฎหมายระหว่างประเทศจากภูมิภาคเอเชีย - แปซิฟิก จํานวนไม่เกิน </w:t>
      </w:r>
      <w:r w:rsidRPr="00243248">
        <w:rPr>
          <w:rFonts w:ascii="TH SarabunPSK" w:hAnsi="TH SarabunPSK" w:cs="TH SarabunPSK"/>
          <w:sz w:val="32"/>
          <w:szCs w:val="32"/>
        </w:rPr>
        <w:t>30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 คน โดยไทยสามารถส่งผู้แทนเข้าร่วมการอบรมได้ จํานวน </w:t>
      </w:r>
      <w:r w:rsidRPr="00243248">
        <w:rPr>
          <w:rFonts w:ascii="TH SarabunPSK" w:hAnsi="TH SarabunPSK" w:cs="TH SarabunPSK"/>
          <w:sz w:val="32"/>
          <w:szCs w:val="32"/>
        </w:rPr>
        <w:t>5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 คน และรับผิดชอบค่าใช้จ่ายในการดําเนินการต่าง ๆ เช่น ค่าที่พักสําหรับผู้เข้าร่วมการอบรมที่</w:t>
      </w:r>
      <w:r w:rsidRPr="00243248">
        <w:rPr>
          <w:rFonts w:ascii="TH SarabunPSK" w:hAnsi="TH SarabunPSK" w:cs="TH SarabunPSK"/>
          <w:sz w:val="32"/>
          <w:szCs w:val="32"/>
          <w:cs/>
        </w:rPr>
        <w:lastRenderedPageBreak/>
        <w:t xml:space="preserve">ได้รับทุนอย่างน้อย 20 คน ค่าอาหารเช้าและอาหารค่ำสําหรับผู้เข้าร่วมการอบรมทั้งหมด การจัดรถรับ - ส่ง ผู้เข้าร่วมการอบรมและวิทยากร และสถานที่จัดการฝึกอบรมฯ </w:t>
      </w:r>
    </w:p>
    <w:p w:rsidR="00243248" w:rsidRPr="00243248" w:rsidRDefault="00243248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324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</w:p>
    <w:p w:rsidR="00243248" w:rsidRPr="00243248" w:rsidRDefault="00243248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43248">
        <w:rPr>
          <w:rFonts w:ascii="TH SarabunPSK" w:hAnsi="TH SarabunPSK" w:cs="TH SarabunPSK"/>
          <w:sz w:val="32"/>
          <w:szCs w:val="32"/>
          <w:cs/>
        </w:rPr>
        <w:t>1) การดําเนินความร่วมมือกับสหประชาชาติในการจัดการฝึกอบรมดังกล่าวอย่างต่อเนื่องนอกเหนือจากการเป็นการสนับสนุนการดำเนินนโยบายด้านการต่างประเทศของไทยในเวทีพหุภาคีแล้ว ยังจะเป็นประโยชน์ในการเสริมสร้างบุคลากรที่มีความรู้ ความเชี่ยวชาญด้านกฎหมายระหว่างประเทศของไทยและต่างประเทศ ผ่านการถ่ายทอดองค์ความรู้ การแลกเปลี่ยนประสบการณ์ และการสร้างเครือข่ายระหว่างนักกฎหมายระหว่างประเทศในภูมิภาคเอเชีย - แปซิฟิกด้วยกัน</w:t>
      </w:r>
    </w:p>
    <w:p w:rsidR="00243248" w:rsidRPr="00243248" w:rsidRDefault="00243248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3248">
        <w:rPr>
          <w:rFonts w:ascii="TH SarabunPSK" w:hAnsi="TH SarabunPSK" w:cs="TH SarabunPSK"/>
          <w:sz w:val="32"/>
          <w:szCs w:val="32"/>
          <w:cs/>
        </w:rPr>
        <w:t xml:space="preserve">2) การเป็นเจ้าภาพจัดการฝึกอบรมฯ อย่างสม่ำเสมอจะยกระดับให้ไทยเป็นศูนย์กลางด้านกฎหมายระหว่างประเทศในภูมิภาคเอเชีย - แปซิฟิก ตลอดจนสะท้อน ให้เห็นถึงความร่วมมืออันดีระหว่างไทยกับสหประชาชาติ ซึ่งส่งเสริมบทบาทและภาพลักษณ์ของไทยในเวทีระหว่างประเทศ </w:t>
      </w:r>
    </w:p>
    <w:p w:rsidR="00243248" w:rsidRPr="00243248" w:rsidRDefault="00243248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43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3248" w:rsidRPr="00243248" w:rsidRDefault="00243248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43248" w:rsidRPr="00243248" w:rsidRDefault="00243248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43248" w:rsidRPr="00243248" w:rsidRDefault="00334A90" w:rsidP="00F24CD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243248" w:rsidRPr="00243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การเป็นเจ้าภาพจัดการประชุมนานาชาติระดับรัฐมนตรี ว่าด้วยการจัดการทรัพยากรดิน และน้ำเพื่อความมั่นคงทางอาหารอย่างยั่งยืน (</w:t>
      </w:r>
      <w:r w:rsidR="00243248" w:rsidRPr="00243248">
        <w:rPr>
          <w:rFonts w:ascii="TH SarabunPSK" w:hAnsi="TH SarabunPSK" w:cs="TH SarabunPSK"/>
          <w:b/>
          <w:bCs/>
          <w:sz w:val="32"/>
          <w:szCs w:val="32"/>
        </w:rPr>
        <w:t xml:space="preserve">The International Soil and Water Forum </w:t>
      </w:r>
      <w:r w:rsidR="00243248" w:rsidRPr="00243248">
        <w:rPr>
          <w:rFonts w:ascii="TH SarabunPSK" w:hAnsi="TH SarabunPSK" w:cs="TH SarabunPSK"/>
          <w:b/>
          <w:bCs/>
          <w:sz w:val="32"/>
          <w:szCs w:val="32"/>
          <w:cs/>
        </w:rPr>
        <w:t>2024)</w:t>
      </w:r>
    </w:p>
    <w:p w:rsidR="00243248" w:rsidRPr="00243248" w:rsidRDefault="00243248" w:rsidP="00F24CD0">
      <w:pPr>
        <w:spacing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43248">
        <w:rPr>
          <w:rFonts w:ascii="TH SarabunPSK" w:hAnsi="TH SarabunPSK" w:cs="TH SarabunPSK"/>
          <w:sz w:val="32"/>
          <w:szCs w:val="32"/>
          <w:cs/>
        </w:rPr>
        <w:t>คณะรัฐมนตรีอนุมัติให้กระทรวงเกษตรและสหกรณ์เป็นเจ้าภาพจัดการประชุมนานาชาติระดับรัฐมนตรี ว่าด้วยการจัดการทรัพยากรดิน และน้ำ เพื่อความมั่นคงทางอาหารอย่างยั่งยืน (</w:t>
      </w:r>
      <w:r w:rsidRPr="00243248">
        <w:rPr>
          <w:rFonts w:ascii="TH SarabunPSK" w:hAnsi="TH SarabunPSK" w:cs="TH SarabunPSK"/>
          <w:sz w:val="32"/>
          <w:szCs w:val="32"/>
        </w:rPr>
        <w:t xml:space="preserve">The International Soil and Water Forum 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2024 : </w:t>
      </w:r>
      <w:r w:rsidRPr="00243248">
        <w:rPr>
          <w:rFonts w:ascii="TH SarabunPSK" w:hAnsi="TH SarabunPSK" w:cs="TH SarabunPSK"/>
          <w:sz w:val="32"/>
          <w:szCs w:val="32"/>
        </w:rPr>
        <w:t xml:space="preserve">ISWF </w:t>
      </w:r>
      <w:r w:rsidRPr="00243248">
        <w:rPr>
          <w:rFonts w:ascii="TH SarabunPSK" w:hAnsi="TH SarabunPSK" w:cs="TH SarabunPSK"/>
          <w:sz w:val="32"/>
          <w:szCs w:val="32"/>
          <w:cs/>
        </w:rPr>
        <w:t>2024) (การประชุมนานาชาติระดับรัฐมนตรีฯ) ระหว่างวันที่ 9 - 11 ธันวาคม 2567 ณ กรุงเทพมหานคร โดยมีหน่วยงานในสังกัด กษ. คือ สํานักงานปลัดกระทรวงเกษตรและสหกรณ์ กรมชลประทาน กรมพัฒนาที่ดิน กรมฝนหลวงและการบินเกษตร และสํานักงานการปฏิรูปที่ดินเพื่อเกษตรกรรม ร่วมเป็นเจ้าภาพจัดการประชุมและสนับสนุนงบประมาณที่เกี่ยวข้อง โดยเบิกจ่ายจากงบประมาณรายจ่าย ประจําปีงบประมาณ พ.ศ. 2568 ของหน่วยงานในสังกัด กษ. ตามที่กระทรวงเกษตรและสหกรณ์ (กษ.) เสนอ</w:t>
      </w:r>
    </w:p>
    <w:p w:rsidR="00243248" w:rsidRPr="00243248" w:rsidRDefault="00243248" w:rsidP="00F24CD0">
      <w:pPr>
        <w:spacing w:line="32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3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43248" w:rsidRPr="00243248" w:rsidRDefault="00243248" w:rsidP="00F24CD0">
      <w:pPr>
        <w:spacing w:line="320" w:lineRule="exact"/>
        <w:ind w:right="5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43248">
        <w:rPr>
          <w:rFonts w:ascii="TH SarabunPSK" w:hAnsi="TH SarabunPSK" w:cs="TH SarabunPSK"/>
          <w:sz w:val="32"/>
          <w:szCs w:val="32"/>
          <w:cs/>
        </w:rPr>
        <w:t>การประชุมนานาชาติระดับรัฐมนตรีฯ ระหว่างวันที่ 9 - 11 ธันวาคม 2567  กรุงเทพมหานคร มีสาระสําคัญสรุปได้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43248" w:rsidRPr="00243248" w:rsidTr="008C1697">
        <w:tc>
          <w:tcPr>
            <w:tcW w:w="2122" w:type="dxa"/>
          </w:tcPr>
          <w:p w:rsidR="00243248" w:rsidRPr="00243248" w:rsidRDefault="00243248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3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894" w:type="dxa"/>
          </w:tcPr>
          <w:p w:rsidR="00243248" w:rsidRPr="00243248" w:rsidRDefault="00243248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43248" w:rsidRPr="00243248" w:rsidTr="008C1697">
        <w:tc>
          <w:tcPr>
            <w:tcW w:w="2122" w:type="dxa"/>
          </w:tcPr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894" w:type="dxa"/>
          </w:tcPr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(1) เสริมสร้างความมุ่งมั่นในการบริหารจัดการดินและน้ำที่ยั่งยืนอย่างบูรณาการซึ่งเป็นรากฐานของการพลิกโฉมระบบเกษตรและอาหาร</w:t>
            </w:r>
          </w:p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(2) นําเสนอประสบการณ์และความสําเร็จทั้งด้านเทคโนโลยี สถาบัน ธรรมาภิบาล สังคม และนวัตกรรมด้านการจัดการความขาดแคลนน้ำและความเสื่อมโทรมของดิน</w:t>
            </w:r>
          </w:p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การบูรณาการการจัดการดินและน้ำท่ามกลางการเปลี่ยนแปลงของสภาพภูมิอากาศซึ่งเป็นบริบทโลกที่มีความท้าทายในปัจจุบัน </w:t>
            </w:r>
          </w:p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(4) เป็นเวทีในการสร้างเครือข่ายเพื่อส่งเสริมความร่วมมือและการดําเนินการร่วมกัน</w:t>
            </w:r>
          </w:p>
        </w:tc>
      </w:tr>
      <w:tr w:rsidR="00243248" w:rsidRPr="00243248" w:rsidTr="008C1697">
        <w:tc>
          <w:tcPr>
            <w:tcW w:w="2122" w:type="dxa"/>
          </w:tcPr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หน่วยงานเจ้าภาพร่วม</w:t>
            </w:r>
          </w:p>
        </w:tc>
        <w:tc>
          <w:tcPr>
            <w:tcW w:w="6894" w:type="dxa"/>
          </w:tcPr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(1) องค์การอาหารและการเกษตรแห่งสหประชาชาติ (</w:t>
            </w:r>
            <w:r w:rsidRPr="00243248">
              <w:rPr>
                <w:rFonts w:ascii="TH SarabunPSK" w:hAnsi="TH SarabunPSK" w:cs="TH SarabunPSK"/>
                <w:sz w:val="32"/>
                <w:szCs w:val="32"/>
              </w:rPr>
              <w:t>FAO</w:t>
            </w: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(2) กษ. ได้แก่ สํานักงานปลัด กษ. กรมชลประทาน กรมพัฒนาที่ดิน กรมฝนหลวง และการบินเกษตร และสํานักงานการปฏิรูปที่ดินเพื่อเกษตรกรรม</w:t>
            </w:r>
          </w:p>
        </w:tc>
      </w:tr>
      <w:tr w:rsidR="00243248" w:rsidRPr="00243248" w:rsidTr="008C1697">
        <w:tc>
          <w:tcPr>
            <w:tcW w:w="2122" w:type="dxa"/>
          </w:tcPr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หัวข้อการประชุม</w:t>
            </w:r>
          </w:p>
        </w:tc>
        <w:tc>
          <w:tcPr>
            <w:tcW w:w="6894" w:type="dxa"/>
          </w:tcPr>
          <w:p w:rsidR="00243248" w:rsidRPr="00243248" w:rsidRDefault="00243248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(1) หัวข้อหลัก คือ การจัดการทรัพยากรดิน และน้ำ เพื่อความมั่นคงทางอาหาร อย่างยั่งยืน (</w:t>
            </w:r>
            <w:r w:rsidRPr="00243248">
              <w:rPr>
                <w:rFonts w:ascii="TH SarabunPSK" w:hAnsi="TH SarabunPSK" w:cs="TH SarabunPSK"/>
                <w:sz w:val="32"/>
                <w:szCs w:val="32"/>
              </w:rPr>
              <w:t>Managing Water Scarcity and Reversing Land and Soil Degradation for Sustainable and Resilient Agrifood Systems</w:t>
            </w: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หัวข้อย่อย ประกอบด้วย 1) การบริหารจัดการการขาดแคลนน้ำ (</w:t>
            </w:r>
            <w:r w:rsidRPr="00243248">
              <w:rPr>
                <w:rFonts w:ascii="TH SarabunPSK" w:hAnsi="TH SarabunPSK" w:cs="TH SarabunPSK"/>
                <w:sz w:val="32"/>
                <w:szCs w:val="32"/>
              </w:rPr>
              <w:t>Managing Water Scarcity</w:t>
            </w: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) 2) การจัดการการพังทลายของดิน (</w:t>
            </w:r>
            <w:r w:rsidRPr="00243248">
              <w:rPr>
                <w:rFonts w:ascii="TH SarabunPSK" w:hAnsi="TH SarabunPSK" w:cs="TH SarabunPSK"/>
                <w:sz w:val="32"/>
                <w:szCs w:val="32"/>
              </w:rPr>
              <w:t>Managing Soil Erosion</w:t>
            </w: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) 3) การพลิกฟื้นการเสื่อมโทรมของที่ดินและการส่งเสริมการฟื้นฟูระบบนิเวศน์ (</w:t>
            </w:r>
            <w:r w:rsidRPr="00243248">
              <w:rPr>
                <w:rFonts w:ascii="TH SarabunPSK" w:hAnsi="TH SarabunPSK" w:cs="TH SarabunPSK"/>
                <w:sz w:val="32"/>
                <w:szCs w:val="32"/>
              </w:rPr>
              <w:t>Reversing Land Degradation, Restoring the Ecosystem</w:t>
            </w: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) และ 4) การจัดการดินและน้ำที่มีความยืดหยุ่นต่อสภาพภูมิอากาศ (</w:t>
            </w:r>
            <w:r w:rsidRPr="00243248">
              <w:rPr>
                <w:rFonts w:ascii="TH SarabunPSK" w:hAnsi="TH SarabunPSK" w:cs="TH SarabunPSK"/>
                <w:sz w:val="32"/>
                <w:szCs w:val="32"/>
              </w:rPr>
              <w:t>Climate Resilient Soil and Water Management</w:t>
            </w: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43248" w:rsidRPr="00243248" w:rsidTr="008C1697">
        <w:tc>
          <w:tcPr>
            <w:tcW w:w="2122" w:type="dxa"/>
          </w:tcPr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รูปแบบการประชุม</w:t>
            </w:r>
          </w:p>
        </w:tc>
        <w:tc>
          <w:tcPr>
            <w:tcW w:w="6894" w:type="dxa"/>
          </w:tcPr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 (</w:t>
            </w:r>
            <w:r w:rsidRPr="0024324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) การประชุมใหญ่ (</w:t>
            </w:r>
            <w:r w:rsidRPr="00243248">
              <w:rPr>
                <w:rFonts w:ascii="TH SarabunPSK" w:hAnsi="TH SarabunPSK" w:cs="TH SarabunPSK"/>
                <w:sz w:val="32"/>
                <w:szCs w:val="32"/>
              </w:rPr>
              <w:t>Plenary</w:t>
            </w: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24324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) การประชุมห้องย่อย (</w:t>
            </w:r>
            <w:r w:rsidRPr="00243248">
              <w:rPr>
                <w:rFonts w:ascii="TH SarabunPSK" w:hAnsi="TH SarabunPSK" w:cs="TH SarabunPSK"/>
                <w:sz w:val="32"/>
                <w:szCs w:val="32"/>
              </w:rPr>
              <w:t>Breakout Room</w:t>
            </w: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24324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และการจัดแสดงนิทรรศการและกิจกรรมคู่ขนาน (</w:t>
            </w:r>
            <w:r w:rsidRPr="00243248">
              <w:rPr>
                <w:rFonts w:ascii="TH SarabunPSK" w:hAnsi="TH SarabunPSK" w:cs="TH SarabunPSK"/>
                <w:sz w:val="32"/>
                <w:szCs w:val="32"/>
              </w:rPr>
              <w:t>Side Event</w:t>
            </w: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43248" w:rsidRPr="00243248" w:rsidTr="008C1697">
        <w:tc>
          <w:tcPr>
            <w:tcW w:w="2122" w:type="dxa"/>
          </w:tcPr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ผู้เข้าร่วมการประชุม</w:t>
            </w:r>
          </w:p>
        </w:tc>
        <w:tc>
          <w:tcPr>
            <w:tcW w:w="6894" w:type="dxa"/>
          </w:tcPr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จํานวน </w:t>
            </w:r>
            <w:r w:rsidRPr="00243248"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ประกอบด้วย ผู้นําระดับรัฐมนตรีหรือเทียบเท่าของแต่ละประเทศ จํานวน </w:t>
            </w:r>
            <w:r w:rsidRPr="00243248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และเจ้าหน้าที่อาวุโส นักวิชาการ ผู้แทนจากหน่วยงานภาครัฐ ภาคเอกชน ภาคประชาสังคม ผู้เข้าร่วมประชุมอื่น ๆ รวมถึงผู้เกี่ยวข้อง จํานวนประมาณ </w:t>
            </w:r>
            <w:r w:rsidRPr="00243248">
              <w:rPr>
                <w:rFonts w:ascii="TH SarabunPSK" w:hAnsi="TH SarabunPSK" w:cs="TH SarabunPSK"/>
                <w:sz w:val="32"/>
                <w:szCs w:val="32"/>
              </w:rPr>
              <w:t xml:space="preserve">380 </w:t>
            </w: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243248" w:rsidRPr="00243248" w:rsidTr="008C1697">
        <w:tc>
          <w:tcPr>
            <w:tcW w:w="2122" w:type="dxa"/>
          </w:tcPr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ประโยชน์ </w:t>
            </w:r>
          </w:p>
        </w:tc>
        <w:tc>
          <w:tcPr>
            <w:tcW w:w="6894" w:type="dxa"/>
          </w:tcPr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(1) เป็นการแสดงบทบาทนําด้านการจัดการดินและน้ำของไทยให้นานาประเทศ ได้รับทราบ เพื่อเป็นจุดเริ่มของการต่อยอดความร่วมมืออันเป็นประโยชน์ระหว่างไทยกับภาคส่วนต่าง ๆ</w:t>
            </w:r>
          </w:p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นักวิชาการของไทยได้นําเสนอผลงานวิชาการด้านการบริหารจัดการดินและน้ำที่ยั่งยืน </w:t>
            </w:r>
          </w:p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(3) ได้ร่วมแสดงความคิดเห็นและสร้างเครือข่ายในการแลกเปลี่ยนการดําเนินงาน</w:t>
            </w:r>
          </w:p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ด้านการบริหารจัดการดินและน้ำอย่างยั่งยืน เพื่อบรรลุเป้าหมายการพัฒนาที่ยั่งยืนของสหประชาชาติ</w:t>
            </w:r>
          </w:p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(4) ได้เครือข่ายนักวิชาการของไทยและต่างชาติในด้านการจัดการดินและนํ้า</w:t>
            </w:r>
          </w:p>
        </w:tc>
      </w:tr>
      <w:tr w:rsidR="00243248" w:rsidRPr="00243248" w:rsidTr="008C1697">
        <w:tc>
          <w:tcPr>
            <w:tcW w:w="2122" w:type="dxa"/>
          </w:tcPr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กรอบวงเงินค่าใช้จ่าย</w:t>
            </w:r>
          </w:p>
        </w:tc>
        <w:tc>
          <w:tcPr>
            <w:tcW w:w="6894" w:type="dxa"/>
          </w:tcPr>
          <w:p w:rsidR="00243248" w:rsidRPr="00243248" w:rsidRDefault="00243248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3248">
              <w:rPr>
                <w:rFonts w:ascii="TH SarabunPSK" w:hAnsi="TH SarabunPSK" w:cs="TH SarabunPSK"/>
                <w:sz w:val="32"/>
                <w:szCs w:val="32"/>
                <w:cs/>
              </w:rPr>
              <w:t>จํานวน 11.04 ล้านบาท โดยเบิกจ่ายจากงบประมาณรายจ่าย ประจําปีงบประมาณ พ.ศ. 2568 ของหน่วยงานในสังกัด กษ.</w:t>
            </w:r>
          </w:p>
        </w:tc>
      </w:tr>
    </w:tbl>
    <w:p w:rsidR="00243248" w:rsidRPr="00243248" w:rsidRDefault="00243248" w:rsidP="00F24CD0">
      <w:pPr>
        <w:spacing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43248" w:rsidRPr="00243248" w:rsidRDefault="00334A90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243248" w:rsidRPr="00243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การเข้าร่วมเป็นสมาชิกเครือข่าย </w:t>
      </w:r>
      <w:r w:rsidR="00243248" w:rsidRPr="00243248">
        <w:rPr>
          <w:rFonts w:ascii="TH SarabunPSK" w:hAnsi="TH SarabunPSK" w:cs="TH SarabunPSK"/>
          <w:b/>
          <w:bCs/>
          <w:sz w:val="32"/>
          <w:szCs w:val="32"/>
        </w:rPr>
        <w:t>NBSAP Accelerator Partnership</w:t>
      </w:r>
    </w:p>
    <w:p w:rsidR="00243248" w:rsidRPr="00243248" w:rsidRDefault="00243248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43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คณะรัฐมนตรีมีมติเห็นชอบให้ประเทศไทยเข้าร่วมเป็นสมาชิกเครือข่าย </w:t>
      </w:r>
      <w:r w:rsidRPr="00243248">
        <w:rPr>
          <w:rFonts w:ascii="TH SarabunPSK" w:hAnsi="TH SarabunPSK" w:cs="TH SarabunPSK"/>
          <w:sz w:val="32"/>
          <w:szCs w:val="32"/>
        </w:rPr>
        <w:t>NBSAP Accelerator Partnership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 รวมทั้ง เห็นชอบต่อร่างหนังสือ </w:t>
      </w:r>
      <w:r w:rsidRPr="00243248">
        <w:rPr>
          <w:rFonts w:ascii="TH SarabunPSK" w:hAnsi="TH SarabunPSK" w:cs="TH SarabunPSK"/>
          <w:sz w:val="32"/>
          <w:szCs w:val="32"/>
        </w:rPr>
        <w:t xml:space="preserve">letter of support 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การเข้าร่วมเป็นสมาชิกเครือข่าย </w:t>
      </w:r>
      <w:r w:rsidRPr="00243248">
        <w:rPr>
          <w:rFonts w:ascii="TH SarabunPSK" w:hAnsi="TH SarabunPSK" w:cs="TH SarabunPSK"/>
          <w:sz w:val="32"/>
          <w:szCs w:val="32"/>
        </w:rPr>
        <w:t>NBSAP Accelerator Partnership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 โดยให้เลขาธิการสำนักงานนโยบายและแผนทรัพยากรธรรมชาติและสิ่งแวดล้อม ในฐานะหน่วยประสานงานกลางอนุสัญญาว่าด้วยความหลากหลายทางชีวภาพ เป็นผู้ลงนามในหนังสือ </w:t>
      </w:r>
      <w:r w:rsidRPr="00243248">
        <w:rPr>
          <w:rFonts w:ascii="TH SarabunPSK" w:hAnsi="TH SarabunPSK" w:cs="TH SarabunPSK"/>
          <w:sz w:val="32"/>
          <w:szCs w:val="32"/>
        </w:rPr>
        <w:t xml:space="preserve">letter of support 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การเข้าร่วมการเป็นสมาชิกเครือข่ายฯ ทั้งนี้ หากมีการแก้ไขร่างหนังสือ </w:t>
      </w:r>
      <w:r w:rsidRPr="00243248">
        <w:rPr>
          <w:rFonts w:ascii="TH SarabunPSK" w:hAnsi="TH SarabunPSK" w:cs="TH SarabunPSK"/>
          <w:sz w:val="32"/>
          <w:szCs w:val="32"/>
        </w:rPr>
        <w:t>letter of support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 ที่มิใช่สาระสำคัญหรือขัดต่อผลประโยชน์ของประเทศไทย ให้กระทรวงทรัพยากรธรรมชาติและสิ่งแวดล้อมพิจารณาดำเนินการโดยไม่ต้องเสนอคณะรัฐมนตรีพิจารณาอีกครั้ง ตามที่กระทรวงทรัพยากรธรรมชาติและสิ่งแวดล้อม (ทส.) เสนอ</w:t>
      </w:r>
    </w:p>
    <w:p w:rsidR="00243248" w:rsidRPr="00243248" w:rsidRDefault="00243248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3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43248" w:rsidRPr="00243248" w:rsidRDefault="00243248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4324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243248">
        <w:rPr>
          <w:rFonts w:ascii="TH SarabunPSK" w:hAnsi="TH SarabunPSK" w:cs="TH SarabunPSK"/>
          <w:sz w:val="32"/>
          <w:szCs w:val="32"/>
        </w:rPr>
        <w:t xml:space="preserve">NBSAP Accelerator Partnership </w:t>
      </w:r>
      <w:r w:rsidRPr="00243248">
        <w:rPr>
          <w:rFonts w:ascii="TH SarabunPSK" w:hAnsi="TH SarabunPSK" w:cs="TH SarabunPSK"/>
          <w:sz w:val="32"/>
          <w:szCs w:val="32"/>
          <w:cs/>
        </w:rPr>
        <w:t>เป็นกลุ่มเครือข่ายพันธมิตรระดับโลก เพื่อสนับสนุนการจัดทําและขับเคลื่อนการดําเนินงานตามกลยุทธ์และแผนปฏิบัติการความหลากหลายทางชีวภาพระดับชาติ (</w:t>
      </w:r>
      <w:r w:rsidRPr="00243248">
        <w:rPr>
          <w:rFonts w:ascii="TH SarabunPSK" w:hAnsi="TH SarabunPSK" w:cs="TH SarabunPSK"/>
          <w:sz w:val="32"/>
          <w:szCs w:val="32"/>
        </w:rPr>
        <w:t>National Biodiversity Strategies and Action Plan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43248">
        <w:rPr>
          <w:rFonts w:ascii="TH SarabunPSK" w:hAnsi="TH SarabunPSK" w:cs="TH SarabunPSK"/>
          <w:sz w:val="32"/>
          <w:szCs w:val="32"/>
        </w:rPr>
        <w:t>NBSAP</w:t>
      </w:r>
      <w:r w:rsidRPr="00243248">
        <w:rPr>
          <w:rFonts w:ascii="TH SarabunPSK" w:hAnsi="TH SarabunPSK" w:cs="TH SarabunPSK"/>
          <w:sz w:val="32"/>
          <w:szCs w:val="32"/>
          <w:cs/>
        </w:rPr>
        <w:t>) ในระดับที่ท้าทาย เพื่อให้บรรลุตามเป้าประสงค์และเป้าหมายของกรอบงานคุนหมิง-มอนทรีออลว่าด้วยความหลากหลายทางชีวภาพของโลก และวิสัยทัศน์ระดับโลกในการอยู่อย่างสอดคล้องและปรองดองกับธรรมชาติ (</w:t>
      </w:r>
      <w:r w:rsidRPr="00243248">
        <w:rPr>
          <w:rFonts w:ascii="TH SarabunPSK" w:hAnsi="TH SarabunPSK" w:cs="TH SarabunPSK"/>
          <w:sz w:val="32"/>
          <w:szCs w:val="32"/>
        </w:rPr>
        <w:t>Living in harmony with nature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) ภายในปี ค.ศ. 2050 เครือข่ายฯ ได้รับการสนับสนุนการดําเนินงานจากกระทรวงสิ่งแวดล้อม อนุรักษ์ธรรมชาติ ความปลอดภัยทางปรมาณูและการคุ้มครองผู้บริโภค ร่วมกับกระทรวงเพื่อความร่วมมือทางเศรษฐกิจและการพัฒนา สหพันธ์สาธารณรัฐเยอรมนี และสํานักงานเพื่อความร่วมมือเพื่อการพัฒนาของนอร์เวย์ โดยมุ่งเน้นการยกระดับความท้าทายของ </w:t>
      </w:r>
      <w:r w:rsidRPr="00243248">
        <w:rPr>
          <w:rFonts w:ascii="TH SarabunPSK" w:hAnsi="TH SarabunPSK" w:cs="TH SarabunPSK"/>
          <w:sz w:val="32"/>
          <w:szCs w:val="32"/>
        </w:rPr>
        <w:t xml:space="preserve">NBSAP 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และเร่งให้เกิดการขับเคลื่อนการดําเนินงานตามแผน   </w:t>
      </w:r>
    </w:p>
    <w:p w:rsidR="00243248" w:rsidRPr="00243248" w:rsidRDefault="00243248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43248">
        <w:rPr>
          <w:rFonts w:ascii="TH SarabunPSK" w:hAnsi="TH SarabunPSK" w:cs="TH SarabunPSK"/>
          <w:sz w:val="32"/>
          <w:szCs w:val="32"/>
          <w:cs/>
        </w:rPr>
        <w:t xml:space="preserve">2. (ร่าง) หนังสือ </w:t>
      </w:r>
      <w:r w:rsidRPr="00243248">
        <w:rPr>
          <w:rFonts w:ascii="TH SarabunPSK" w:hAnsi="TH SarabunPSK" w:cs="TH SarabunPSK"/>
          <w:sz w:val="32"/>
          <w:szCs w:val="32"/>
        </w:rPr>
        <w:t xml:space="preserve">letter of support 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การเข้าร่วมเป็นสมาชิกเครือข่าย </w:t>
      </w:r>
      <w:r w:rsidRPr="00243248">
        <w:rPr>
          <w:rFonts w:ascii="TH SarabunPSK" w:hAnsi="TH SarabunPSK" w:cs="TH SarabunPSK"/>
          <w:sz w:val="32"/>
          <w:szCs w:val="32"/>
        </w:rPr>
        <w:t xml:space="preserve">NBSAP Accelerator Partnership </w:t>
      </w:r>
      <w:r w:rsidRPr="00243248">
        <w:rPr>
          <w:rFonts w:ascii="TH SarabunPSK" w:hAnsi="TH SarabunPSK" w:cs="TH SarabunPSK"/>
          <w:sz w:val="32"/>
          <w:szCs w:val="32"/>
          <w:cs/>
        </w:rPr>
        <w:t>กล่าวถึงความมุ่งมั่นของประเทศไทยในการดําเนินการเพื่อส่งเสริมการอนุรักษ์ ความหลากหลายทาง</w:t>
      </w:r>
      <w:r w:rsidRPr="00243248">
        <w:rPr>
          <w:rFonts w:ascii="TH SarabunPSK" w:hAnsi="TH SarabunPSK" w:cs="TH SarabunPSK"/>
          <w:sz w:val="32"/>
          <w:szCs w:val="32"/>
          <w:cs/>
        </w:rPr>
        <w:lastRenderedPageBreak/>
        <w:t xml:space="preserve">ชีวภาพ และขับเคลื่อนการดําเนินงานตามแผนปฏิบัติการด้านความหลากหลายทางชีวภาพระดับชาติของประเทศไทยที่มีความสอดคล้องกับเป้าประสงค์และเป้าหมายตามกรอบงานคุนหมิง-มอนทรีออลว่าด้วยความหลากหลายทางชีวภาพของโลก ยืนยันว่าประเทศไทยมีความยินดีในการเข้าร่วมเป็นสมาชิกเครือข่าย </w:t>
      </w:r>
      <w:r w:rsidRPr="00243248">
        <w:rPr>
          <w:rFonts w:ascii="TH SarabunPSK" w:hAnsi="TH SarabunPSK" w:cs="TH SarabunPSK"/>
          <w:sz w:val="32"/>
          <w:szCs w:val="32"/>
        </w:rPr>
        <w:t xml:space="preserve">NBSAP Accelerator Partnership 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และเห็นว่าการเข้าร่วมเครือข่ายฯ จะช่วยเสริมสร้างการขับเคลื่อนการดําเนินงานและการติดตามประเมินผลการดําเนินงานตามแผน ส่งเสริมความสอดคล้องกันในเชิงนโยบายด้านความหลากหลายทางชีวภาพ และส่งเสริมความร่วมมือระหว่างประเทศในการอนุรักษ์ ความหลากหลายทางชีวภาพ ทั้งนี้ ประเทศไทยมีความมุ่งมั่นในการทํางานอย่างใกล้ชิดกับเครือข่ายฯ เพื่อทําให้เกิดความก้าวหน้าในการอนุรักษ์ความหลากหลายทางชีวภาพทั้งในระดับชาติและระดับโลก โดยสอดคล้อง กับวิสัยทัศน์และเป้าหมายของ </w:t>
      </w:r>
      <w:r w:rsidRPr="00243248">
        <w:rPr>
          <w:rFonts w:ascii="TH SarabunPSK" w:hAnsi="TH SarabunPSK" w:cs="TH SarabunPSK"/>
          <w:sz w:val="32"/>
          <w:szCs w:val="32"/>
        </w:rPr>
        <w:t>NBSAP Accelerator Partnership</w:t>
      </w:r>
    </w:p>
    <w:p w:rsidR="00243248" w:rsidRPr="00243248" w:rsidRDefault="00243248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43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ประโยชน์และผลกระทบ เช่น 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การที่ประเทศไทยได้เข้าร่วมเป็นสมาชิกเครือข่าย </w:t>
      </w:r>
      <w:r w:rsidRPr="00243248">
        <w:rPr>
          <w:rFonts w:ascii="TH SarabunPSK" w:hAnsi="TH SarabunPSK" w:cs="TH SarabunPSK"/>
          <w:sz w:val="32"/>
          <w:szCs w:val="32"/>
        </w:rPr>
        <w:t xml:space="preserve">NBSAP Accelerator Partnership 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จะทําให้ประเทศสามารถเข้าถึงกลไกการดําเนินงานและการบริการที่จะได้รับเมื่อเข้าเป็นสมาชิก </w:t>
      </w:r>
      <w:r w:rsidRPr="00243248">
        <w:rPr>
          <w:rFonts w:ascii="TH SarabunPSK" w:hAnsi="TH SarabunPSK" w:cs="TH SarabunPSK"/>
          <w:sz w:val="32"/>
          <w:szCs w:val="32"/>
        </w:rPr>
        <w:t xml:space="preserve">NBSAP Accelerator Partnership </w:t>
      </w:r>
      <w:r w:rsidRPr="00243248">
        <w:rPr>
          <w:rFonts w:ascii="TH SarabunPSK" w:hAnsi="TH SarabunPSK" w:cs="TH SarabunPSK"/>
          <w:sz w:val="32"/>
          <w:szCs w:val="32"/>
          <w:cs/>
        </w:rPr>
        <w:t>โดยเฉพาะในเรื่องของกลไกการจับคู่ (</w:t>
      </w:r>
      <w:r w:rsidRPr="00243248">
        <w:rPr>
          <w:rFonts w:ascii="TH SarabunPSK" w:hAnsi="TH SarabunPSK" w:cs="TH SarabunPSK"/>
          <w:sz w:val="32"/>
          <w:szCs w:val="32"/>
        </w:rPr>
        <w:t>Matchmaking facility</w:t>
      </w:r>
      <w:r w:rsidRPr="00243248">
        <w:rPr>
          <w:rFonts w:ascii="TH SarabunPSK" w:hAnsi="TH SarabunPSK" w:cs="TH SarabunPSK"/>
          <w:sz w:val="32"/>
          <w:szCs w:val="32"/>
          <w:cs/>
        </w:rPr>
        <w:t>) และโปรแกรมกระบวนการ (</w:t>
      </w:r>
      <w:r w:rsidRPr="00243248">
        <w:rPr>
          <w:rFonts w:ascii="TH SarabunPSK" w:hAnsi="TH SarabunPSK" w:cs="TH SarabunPSK"/>
          <w:sz w:val="32"/>
          <w:szCs w:val="32"/>
        </w:rPr>
        <w:t>Facilitator programme</w:t>
      </w:r>
      <w:r w:rsidRPr="00243248">
        <w:rPr>
          <w:rFonts w:ascii="TH SarabunPSK" w:hAnsi="TH SarabunPSK" w:cs="TH SarabunPSK"/>
          <w:sz w:val="32"/>
          <w:szCs w:val="32"/>
          <w:cs/>
        </w:rPr>
        <w:t>) จะช่วยยกระดับและขับเคลื่อนการดําเนินงานของประเทศไทย โดยเฉพาะแผนปฏิบัติการ ความหลากหลายทางชีวภาพระดับชาติ (</w:t>
      </w:r>
      <w:r w:rsidRPr="00243248">
        <w:rPr>
          <w:rFonts w:ascii="TH SarabunPSK" w:hAnsi="TH SarabunPSK" w:cs="TH SarabunPSK"/>
          <w:sz w:val="32"/>
          <w:szCs w:val="32"/>
        </w:rPr>
        <w:t>National Biodiversity Strategies and Action Plan</w:t>
      </w:r>
      <w:r w:rsidRPr="002432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43248">
        <w:rPr>
          <w:rFonts w:ascii="TH SarabunPSK" w:hAnsi="TH SarabunPSK" w:cs="TH SarabunPSK"/>
          <w:sz w:val="32"/>
          <w:szCs w:val="32"/>
        </w:rPr>
        <w:t>NBSAP</w:t>
      </w:r>
      <w:r w:rsidRPr="00243248">
        <w:rPr>
          <w:rFonts w:ascii="TH SarabunPSK" w:hAnsi="TH SarabunPSK" w:cs="TH SarabunPSK"/>
          <w:sz w:val="32"/>
          <w:szCs w:val="32"/>
          <w:cs/>
        </w:rPr>
        <w:t>) ในระดับที่ท้าทาย และมุ่งสู่การบรรลุเป้าหมายระดับโลกกรอบงานคุนหมิง-มอนทรีออลฯ และมุ่งสู่การดําเนินงานที่เป็นมิตรต่อธรรมชาติ (</w:t>
      </w:r>
      <w:r w:rsidRPr="00243248">
        <w:rPr>
          <w:rFonts w:ascii="TH SarabunPSK" w:hAnsi="TH SarabunPSK" w:cs="TH SarabunPSK"/>
          <w:sz w:val="32"/>
          <w:szCs w:val="32"/>
        </w:rPr>
        <w:t>nature positive</w:t>
      </w:r>
      <w:r w:rsidRPr="00243248">
        <w:rPr>
          <w:rFonts w:ascii="TH SarabunPSK" w:hAnsi="TH SarabunPSK" w:cs="TH SarabunPSK"/>
          <w:sz w:val="32"/>
          <w:szCs w:val="32"/>
          <w:cs/>
        </w:rPr>
        <w:t>) โดยการเพิ่มการสนับสนุนทั้งในเรื่องของผู้เชี่ยวชาญ องค์ความรู้ นวัตกรรม และเงินทุนในการดําเนินงานตามแผนจากประเทศสมาชิกที่เป็นผู้ให้ทุน</w:t>
      </w:r>
    </w:p>
    <w:p w:rsidR="00D3277A" w:rsidRPr="00243248" w:rsidRDefault="00D3277A" w:rsidP="00F24CD0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E3D72" w:rsidRPr="004E3D72" w:rsidRDefault="00334A90" w:rsidP="00F24CD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4E3D72" w:rsidRPr="004E3D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ระหว่างสํานักงานคณะกรรมการนโยบายเขตพัฒนาพิเศษภาคตะวันออกกับรัฐบาลมณฑลกวางตุ้ง ฉบับใหม่</w:t>
      </w:r>
    </w:p>
    <w:p w:rsidR="004E3D72" w:rsidRPr="004E3D72" w:rsidRDefault="004E3D72" w:rsidP="00F24CD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D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D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D72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คณะรัฐมนตรีมีมติเห็นชอบและอนุมัติตามที่สำนักงานคณะกรรมการนโยบายเขตพัฒนาพิเศษภาคตะวันออก (สกพอ.) เสนอ ดังนี้ </w:t>
      </w:r>
    </w:p>
    <w:p w:rsidR="004E3D72" w:rsidRPr="004E3D72" w:rsidRDefault="004E3D72" w:rsidP="00F24CD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D72">
        <w:rPr>
          <w:rFonts w:ascii="TH SarabunPSK" w:hAnsi="TH SarabunPSK" w:cs="TH SarabunPSK"/>
          <w:sz w:val="32"/>
          <w:szCs w:val="32"/>
        </w:rPr>
        <w:tab/>
      </w:r>
      <w:r w:rsidRPr="004E3D72">
        <w:rPr>
          <w:rFonts w:ascii="TH SarabunPSK" w:hAnsi="TH SarabunPSK" w:cs="TH SarabunPSK"/>
          <w:sz w:val="32"/>
          <w:szCs w:val="32"/>
        </w:rPr>
        <w:tab/>
        <w:t>1</w:t>
      </w:r>
      <w:r w:rsidRPr="004E3D72">
        <w:rPr>
          <w:rFonts w:ascii="TH SarabunPSK" w:hAnsi="TH SarabunPSK" w:cs="TH SarabunPSK"/>
          <w:sz w:val="32"/>
          <w:szCs w:val="32"/>
          <w:cs/>
        </w:rPr>
        <w:t>. เห็นชอบต่อร่างบันทึกความเข้าใจว่าด้วยความร่วมมือระหว่าง สกพอ. กับรัฐบาลมณฑลกวางตุ้ง (ร่างบันทึกความเข้าใจฯ) ฉบับใหม่ ทั้งนี้ หากมีความจําเป็นต้องแก้ไขปรับปรุงถ้อยคําของร่างบันทึกความเข้าใจฯ ฉบับใหม่ ในส่วนที่มิใช่สาระสําคัญหรือไม่ขัดต่อผลประโยชน์ของประเทศไทย ให้ สกพอ. สามารถพิจารณาดําเนินการได้ โดยไม่ต้องนําเสนอคณะรัฐมนตรีเพื่อพิจารณาอีกครั้ง</w:t>
      </w:r>
    </w:p>
    <w:p w:rsidR="004E3D72" w:rsidRPr="004E3D72" w:rsidRDefault="004E3D72" w:rsidP="00F24CD0">
      <w:pPr>
        <w:spacing w:line="320" w:lineRule="exact"/>
        <w:ind w:left="-142" w:firstLine="15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3D72">
        <w:rPr>
          <w:rFonts w:ascii="TH SarabunPSK" w:hAnsi="TH SarabunPSK" w:cs="TH SarabunPSK"/>
          <w:sz w:val="32"/>
          <w:szCs w:val="32"/>
        </w:rPr>
        <w:t>2</w:t>
      </w:r>
      <w:r w:rsidRPr="004E3D72">
        <w:rPr>
          <w:rFonts w:ascii="TH SarabunPSK" w:hAnsi="TH SarabunPSK" w:cs="TH SarabunPSK"/>
          <w:sz w:val="32"/>
          <w:szCs w:val="32"/>
          <w:cs/>
        </w:rPr>
        <w:t xml:space="preserve">. อนุมัติให้เลขาธิการคณะกรรมการนโยบายเขตพัฒนาพิเศษภาคตะวันออกหรือผู้ที่ได้รับมอบหมายเป็นผู้ลงนามบันทึกความเข้าใจฯ ฉบับใหม่ </w:t>
      </w:r>
    </w:p>
    <w:p w:rsidR="004E3D72" w:rsidRPr="004E3D72" w:rsidRDefault="004E3D72" w:rsidP="00F24CD0">
      <w:pPr>
        <w:spacing w:line="320" w:lineRule="exact"/>
        <w:ind w:left="-142" w:firstLine="15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3D7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E3D72" w:rsidRPr="004E3D72" w:rsidRDefault="004E3D72" w:rsidP="00F24CD0">
      <w:pPr>
        <w:spacing w:line="320" w:lineRule="exact"/>
        <w:ind w:left="-142" w:firstLine="1582"/>
        <w:jc w:val="thaiDistribute"/>
        <w:rPr>
          <w:rFonts w:ascii="TH SarabunPSK" w:hAnsi="TH SarabunPSK" w:cs="TH SarabunPSK"/>
          <w:sz w:val="32"/>
          <w:szCs w:val="32"/>
        </w:rPr>
      </w:pPr>
      <w:r w:rsidRPr="004E3D72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ระหว่างสํานักงานคณะกรรมการนโยบายเขตพัฒนาพิเศษภาคตะวันออก (สกพอ.) กับรัฐบาลมณฑลกวางตุ้ง (ร่างบันทึกความเข้าใจฯ) ฉบับใหม่ จัดทําขึ้นเพื่อใช้แทนบันทึกความเข้าใจฯ ฉบับเดิม ที่คณะรัฐมนตรีได้มีมติ (15 ตุลาคม 2562 และ 14 กุมภาพันธ์ 2566) ให้ความเห็นชอบและให้ขยายระยะเวลาการบังคับใช้บันทึกความเข้าใจดังกล่าวไว้ ซึ่งร่างบันทึกความเข้าใจฯ ฉบับใหม่ ยังคงขอบเขตความร่วมมือในลักษณะเดียวกันกับบันทึกความเข้าใจฯ ฉบับเดิม แต่ได้มีการขยายขอบเขตความร่วมมือด้านต่าง ๆ ในเชิงลึกมากยิ่งขึ้น เช่น ด้านอุตสาหกรรมดิจิทัล ด้านอุตสาหกรรมการบินและโลจิสติกส์ ด้านการพัฒนาเมืองอัจฉริยะ และด้านวัฒนธรรม การท่องเที่ยว และการดูแลสุขภาพองค์รวม นอกจากนี้ยังเพิ่มกลไกให้ร่างบันทึกความเข้าใจฯ ฉบับใหม่ สามารถต่ออายุอัตโนมัติทุก ๆ 3 ปี เพื่อให้เกิดความต่อเนื่องในการดําเนินงานระหว่างกัน ซึ่งการจัดทําบันทึกความเข้าใจฯ ฉบับใหม่ ในครั้งนี้จะช่วยสานต่อความร่วมมือระหว่างทั้งสองฝ่ายให้เป็นไปอย่างต่อเนื่อง อันจะเป็นประโยชน์ต่อเศรษฐกิจของทั้งสองประเทศโดยเฉพาะความร่วมมือในด้านการลงทุนในอุตสาหกรรมเป้าหมายที่มาลงทุนในพื้นที่เขตพัฒนาพิเศษภาคตะวันออก</w:t>
      </w:r>
    </w:p>
    <w:p w:rsidR="00701123" w:rsidRPr="004E3D72" w:rsidRDefault="00701123" w:rsidP="00F24CD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01123" w:rsidRPr="003646D4" w:rsidTr="005A56A8">
        <w:tc>
          <w:tcPr>
            <w:tcW w:w="9594" w:type="dxa"/>
          </w:tcPr>
          <w:p w:rsidR="00701123" w:rsidRPr="003646D4" w:rsidRDefault="00701123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C39F9" w:rsidRPr="003646D4" w:rsidRDefault="00701123" w:rsidP="00F24CD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</w:p>
    <w:p w:rsidR="000C39F9" w:rsidRPr="003646D4" w:rsidRDefault="00334A90" w:rsidP="00F24CD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0C39F9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การแต่งตั้งคณะกรรมการกลั่นกรองเรื่องเสนอคณะรัฐมนตรี รวม 6 คณะ </w:t>
      </w:r>
    </w:p>
    <w:p w:rsidR="000C39F9" w:rsidRPr="003646D4" w:rsidRDefault="000C39F9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คณะรัฐมนตรีมีมติอนุมัติตามที่สำนักเลขาธิการคณะรัฐมนตรี (สลค.) เสนอ การแต่งตั้งคณะกรรมการกลั่นกรองเรื่องเสนอคณะรัฐมนตรี รวม 6 คณะ ดังนี้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22"/>
      </w:tblGrid>
      <w:tr w:rsidR="000C39F9" w:rsidRPr="003646D4" w:rsidTr="005A56A8">
        <w:tc>
          <w:tcPr>
            <w:tcW w:w="2972" w:type="dxa"/>
          </w:tcPr>
          <w:p w:rsidR="000C39F9" w:rsidRPr="003646D4" w:rsidRDefault="000C39F9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คณะกรรมการกลั่นกรองฯ</w:t>
            </w:r>
          </w:p>
        </w:tc>
        <w:tc>
          <w:tcPr>
            <w:tcW w:w="6622" w:type="dxa"/>
          </w:tcPr>
          <w:p w:rsidR="000C39F9" w:rsidRPr="003646D4" w:rsidRDefault="000C39F9" w:rsidP="00F24C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หน้าที่และอำนาจ</w:t>
            </w:r>
          </w:p>
        </w:tc>
      </w:tr>
      <w:tr w:rsidR="000C39F9" w:rsidRPr="003646D4" w:rsidTr="005A56A8">
        <w:tc>
          <w:tcPr>
            <w:tcW w:w="2972" w:type="dxa"/>
          </w:tcPr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คณะที่ 1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ด้านความมั่นคงกฎหมาย และกระบวนการยุติธรรม 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รองนายกรัฐมนตรี (นายภูมิ</w:t>
            </w:r>
            <w:r w:rsidR="00B93378"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ธรรม เวชย</w:t>
            </w:r>
            <w:r w:rsidRPr="0036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ชัย เป็นประธาน)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22" w:type="dxa"/>
          </w:tcPr>
          <w:p w:rsidR="000C39F9" w:rsidRPr="003646D4" w:rsidRDefault="000C39F9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พิจารณากลั่นกรองเรื่องสำคัญในปัญหาที่เกี่ยวพันหรือมีผลกระทบต่อความมั่นคง การทหาร การป้องกันและปราบปรามอาชญากรรมและยาเสพติด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การรักษาความสงบภายในประเทศ กฎหมายหรือกระบวนการยุติธรรม รวมถึงเรื่องที่เกี่ยวกับองค์กรตามรัฐธรรมนูญต่าง ๆ ก่อนที่จะนำเสนอคณะรัฐมนตรี</w:t>
            </w:r>
          </w:p>
        </w:tc>
      </w:tr>
      <w:tr w:rsidR="000C39F9" w:rsidRPr="003646D4" w:rsidTr="005A56A8">
        <w:tc>
          <w:tcPr>
            <w:tcW w:w="2972" w:type="dxa"/>
          </w:tcPr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คณะที่ 2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ด้านการต่างประเทศ การคมนาคม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และวัฒนธรรม 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(นายสุริยะ จึงรุ่งเรืองกิจ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เป็นประธาน)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0C39F9" w:rsidRPr="003646D4" w:rsidRDefault="000C39F9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พิจารณากลั่นกรองเรื่องสำคัญในปัญหาที่เกี่ยวพันหรือมีผลกระทบต่อความสัมพันธ์ระหว่างประเทศ การคมนาคม การท่องเที่ยว กีฬา ศิลปะ หรือวัฒนธรรม รวมถึงเรื่องที่เกี่ยวกับการบริหารจัดการและการพัฒนาทรัพยากรมนุษย์หรือกำลังคนภาครัฐ ก่อนที่จะนำเสนอคณะรัฐมนตรี</w:t>
            </w:r>
          </w:p>
        </w:tc>
      </w:tr>
      <w:tr w:rsidR="000C39F9" w:rsidRPr="003646D4" w:rsidTr="005A56A8">
        <w:tc>
          <w:tcPr>
            <w:tcW w:w="2972" w:type="dxa"/>
          </w:tcPr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คณะที่ 3 ด้านสังคม แรงงาน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และการศึกษา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(นายอนุทิน ชาญวีรกูล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เป็นประธาน)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2" w:type="dxa"/>
          </w:tcPr>
          <w:p w:rsidR="000C39F9" w:rsidRPr="003646D4" w:rsidRDefault="000C39F9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พิจารณากลั่นกรองเรื่องสำคัญในปัญหาที่เกี่ยวพันหรือมีผลกระทบต่อ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การพัฒนาสังคม แรงงาน หรือการศึกษา ก่อนที่จะนำเสนอคณะรัฐมนตรี</w:t>
            </w:r>
          </w:p>
        </w:tc>
      </w:tr>
      <w:tr w:rsidR="000C39F9" w:rsidRPr="003646D4" w:rsidTr="005A56A8">
        <w:tc>
          <w:tcPr>
            <w:tcW w:w="2972" w:type="dxa"/>
          </w:tcPr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pacing w:val="-28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pacing w:val="-28"/>
                <w:sz w:val="32"/>
                <w:szCs w:val="32"/>
                <w:cs/>
              </w:rPr>
              <w:t xml:space="preserve">ค ณ ะ ที่ </w:t>
            </w:r>
            <w:r w:rsidRPr="003646D4">
              <w:rPr>
                <w:rFonts w:ascii="TH SarabunPSK" w:hAnsi="TH SarabunPSK" w:cs="TH SarabunPSK" w:hint="cs"/>
                <w:spacing w:val="-28"/>
                <w:sz w:val="32"/>
                <w:szCs w:val="32"/>
                <w:cs/>
              </w:rPr>
              <w:t xml:space="preserve">4 </w:t>
            </w:r>
            <w:r w:rsidRPr="003646D4">
              <w:rPr>
                <w:rFonts w:ascii="TH SarabunPSK" w:hAnsi="TH SarabunPSK" w:cs="TH SarabunPSK"/>
                <w:spacing w:val="-28"/>
                <w:sz w:val="32"/>
                <w:szCs w:val="32"/>
                <w:cs/>
              </w:rPr>
              <w:t xml:space="preserve"> ด้ า น พ ลั</w:t>
            </w:r>
            <w:r w:rsidR="00B93378" w:rsidRPr="003646D4">
              <w:rPr>
                <w:rFonts w:ascii="TH SarabunPSK" w:hAnsi="TH SarabunPSK" w:cs="TH SarabunPSK" w:hint="cs"/>
                <w:spacing w:val="-28"/>
                <w:sz w:val="32"/>
                <w:szCs w:val="32"/>
                <w:cs/>
              </w:rPr>
              <w:t>ง</w:t>
            </w:r>
            <w:r w:rsidRPr="003646D4">
              <w:rPr>
                <w:rFonts w:ascii="TH SarabunPSK" w:hAnsi="TH SarabunPSK" w:cs="TH SarabunPSK"/>
                <w:spacing w:val="-28"/>
                <w:sz w:val="32"/>
                <w:szCs w:val="32"/>
                <w:cs/>
              </w:rPr>
              <w:t xml:space="preserve"> ง า </w:t>
            </w:r>
            <w:r w:rsidRPr="003646D4">
              <w:rPr>
                <w:rFonts w:ascii="TH SarabunPSK" w:hAnsi="TH SarabunPSK" w:cs="TH SarabunPSK" w:hint="cs"/>
                <w:spacing w:val="-28"/>
                <w:sz w:val="32"/>
                <w:szCs w:val="32"/>
                <w:cs/>
              </w:rPr>
              <w:t>น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 และการพัฒนา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คุณภาพชีวิต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(นายพีระพันธุ์ สาลีรัฐวิภาค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เป็นประธาน)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2" w:type="dxa"/>
          </w:tcPr>
          <w:p w:rsidR="000C39F9" w:rsidRPr="003646D4" w:rsidRDefault="000C39F9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พิจารณากลั่นกรองเรื่องสำคัญในปัญหาที่เกี่ยวพันหรือมีผลกระทบต่อ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ภาคพลังงาน ภาคอุตสาหกรรม การพัฒนาคุณภาพชีวิตก่อนที่จะนำเสนอคณะรัฐมนตรี</w:t>
            </w:r>
          </w:p>
        </w:tc>
      </w:tr>
      <w:tr w:rsidR="000C39F9" w:rsidRPr="003646D4" w:rsidTr="005A56A8">
        <w:tc>
          <w:tcPr>
            <w:tcW w:w="2972" w:type="dxa"/>
          </w:tcPr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คณะที่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ด้านเศรษฐกิจและ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การเกษตร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(นายพิชัย ชุณหวชิร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เป็นประธาน)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22" w:type="dxa"/>
          </w:tcPr>
          <w:p w:rsidR="000C39F9" w:rsidRPr="003646D4" w:rsidRDefault="000C39F9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พิจารณากลั่นกรองเรื่องสำคัญในปัญหาที่เกี่ยวพันหรือมีผลกระทบต่อเศรษฐกิจหรือภาคการเกษตรในภาพรวม รวมถึงเรื่องการเงิน การคลัง ภาษีอากร สถาบันการเงิน นโยบายรั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ฐวิ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สาหกิจ การงบประมาณ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 ตลอดจนสินค้าเกษตร การดูแลช่วยเหลือเกษตรกร การค้า หรือการนำเข้าหรือส่งออกสินค้า ก่อนที่จะนำเสนอคณะรัฐมนตรี</w:t>
            </w:r>
          </w:p>
        </w:tc>
      </w:tr>
      <w:tr w:rsidR="000C39F9" w:rsidRPr="003646D4" w:rsidTr="005A56A8">
        <w:tc>
          <w:tcPr>
            <w:tcW w:w="2972" w:type="dxa"/>
          </w:tcPr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คณะที่ </w:t>
            </w:r>
            <w:r w:rsidRPr="003646D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ด้านดิจิทัล สาธารณสุข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ทรัพยากรธรรมชาติ การใช้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ประโยชน์ที่ดินและการบริหาร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จัดการน้ำ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(นายประเสริฐ จันทรรวงทอง</w:t>
            </w:r>
          </w:p>
          <w:p w:rsidR="000C39F9" w:rsidRPr="003646D4" w:rsidRDefault="000C39F9" w:rsidP="00F24CD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6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เป็นประธาน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622" w:type="dxa"/>
          </w:tcPr>
          <w:p w:rsidR="000C39F9" w:rsidRPr="003646D4" w:rsidRDefault="000C39F9" w:rsidP="00F24CD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กลั่นกรองเรื่องสำคัญในปัญหาที่เกี่ยวพันหรือมีผลกระทบต่อการพัฒนาดิจิทัลเพื่อเศรษฐกิจและสังคม การสาธารณสุข การอนุรักษ์และฟื้นฟูทรัพยากรธรรมชาติและสิ่งแวดล้อม การบริหารจัดการและใช้ประโยชน์ที่ดิน หรือการบริหารจัดการน้ำ รวมถึงเรื่องเกี่ยวกับการคุ้มครองผู้บริโภคหรือการประชาสัมพันธ์นโยบายของรัฐบาล ก่อนที่จะนำเสนอคณะรัฐ</w:t>
            </w:r>
            <w:r w:rsidR="009E064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3646D4">
              <w:rPr>
                <w:rFonts w:ascii="TH SarabunPSK" w:hAnsi="TH SarabunPSK" w:cs="TH SarabunPSK"/>
                <w:sz w:val="32"/>
                <w:szCs w:val="32"/>
                <w:cs/>
              </w:rPr>
              <w:t>นตรี</w:t>
            </w:r>
          </w:p>
        </w:tc>
      </w:tr>
    </w:tbl>
    <w:p w:rsidR="00860986" w:rsidRPr="003646D4" w:rsidRDefault="000C39F9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>โดยให้จัดทำเป็นคำสั่งสำนักนายกรัฐมนตรีต่อไป</w:t>
      </w:r>
    </w:p>
    <w:p w:rsidR="00860986" w:rsidRPr="003646D4" w:rsidRDefault="00860986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0986" w:rsidRPr="003646D4" w:rsidRDefault="00334A90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29.</w:t>
      </w:r>
      <w:r w:rsidR="00860986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</w:t>
      </w:r>
      <w:r w:rsidR="00860986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พลเรือนสามัญให้ดำรงตำแหน่งประเภทวิชาการระดับทรงคุณวุฒิ</w:t>
      </w:r>
      <w:r w:rsidR="00860986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(กระทรวงก</w:t>
      </w:r>
      <w:r w:rsidR="00860986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ารคลัง</w:t>
      </w:r>
      <w:r w:rsidR="00860986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860986" w:rsidRPr="003646D4" w:rsidRDefault="00860986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3646D4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รัฐมนตรีว่าการ</w:t>
      </w:r>
      <w:r w:rsidRPr="003646D4">
        <w:rPr>
          <w:rFonts w:ascii="TH SarabunPSK" w:hAnsi="TH SarabunPSK" w:cs="TH SarabunPSK"/>
          <w:sz w:val="32"/>
          <w:szCs w:val="32"/>
          <w:cs/>
        </w:rPr>
        <w:t>กระทรวงก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ารคลัง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เสนอแต่งตั้ง 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นายคณาวุฒิ </w:t>
      </w:r>
      <w:r w:rsidR="008C169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สิติธีรพันธุ์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ข้าราชการพลเรือนสามัญ ตำแหน่ง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รองอธิบดีกรมธนารักษ์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ที่ปรึกษาด้าน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พัฒนาอสังหาริมทรัพย์ (นักวิเคราะห์นโยบายและแผนทรงคุณวุฒิ)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กรมธนารักษ์ กระทรวงการคลัง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1 พฤษภาคม 2567 </w:t>
      </w:r>
      <w:r w:rsidRPr="003646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ซึ่งเป็นวันที่มีคุณสมบัติครบถ้วนสมบูรณ์</w:t>
      </w:r>
      <w:r w:rsidRPr="003646D4">
        <w:rPr>
          <w:rFonts w:ascii="THSarabunPSK" w:hAnsi="THSarabunPSK"/>
          <w:sz w:val="34"/>
          <w:szCs w:val="34"/>
          <w:shd w:val="clear" w:color="auto" w:fill="FFFFFF"/>
        </w:rPr>
        <w:t> </w:t>
      </w:r>
      <w:r w:rsidRPr="003646D4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</w:p>
    <w:p w:rsidR="00860986" w:rsidRPr="003646D4" w:rsidRDefault="00860986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C39F9" w:rsidRPr="003646D4" w:rsidRDefault="00334A90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4A90"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0C39F9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</w:t>
      </w:r>
      <w:r w:rsidR="000C39F9" w:rsidRPr="003646D4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</w:t>
      </w:r>
      <w:r w:rsidR="000C39F9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งคุณวุฒิ </w:t>
      </w:r>
    </w:p>
    <w:p w:rsidR="000C39F9" w:rsidRPr="003646D4" w:rsidRDefault="000C39F9" w:rsidP="00F24CD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(กระทร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งการคลัง)</w:t>
      </w:r>
    </w:p>
    <w:p w:rsidR="000C39F9" w:rsidRPr="003646D4" w:rsidRDefault="000C39F9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3646D4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รัฐมนตรีว่าการกระทรวงการคลัง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แต่งตั้งข้าราชการพลเรือนสามัญ สังกัดกระทรวงการคลัง ให้ดำรงตำแหน่งประเภทวิชาการระดับทรงคุณวุฒิ จำนวน </w:t>
      </w:r>
      <w:r w:rsidRPr="003646D4">
        <w:rPr>
          <w:rFonts w:ascii="TH SarabunPSK" w:hAnsi="TH SarabunPSK" w:cs="TH SarabunPSK"/>
          <w:sz w:val="32"/>
          <w:szCs w:val="32"/>
        </w:rPr>
        <w:t>2</w:t>
      </w:r>
      <w:r w:rsidR="009E0648">
        <w:rPr>
          <w:rFonts w:ascii="TH SarabunPSK" w:hAnsi="TH SarabunPSK" w:cs="TH SarabunPSK"/>
          <w:sz w:val="32"/>
          <w:szCs w:val="32"/>
          <w:cs/>
        </w:rPr>
        <w:t xml:space="preserve"> ราย ตั้งแต่วันที่มีคุณสมบัติ</w:t>
      </w:r>
      <w:r w:rsidR="009E0648">
        <w:rPr>
          <w:rFonts w:ascii="TH SarabunPSK" w:hAnsi="TH SarabunPSK" w:cs="TH SarabunPSK" w:hint="cs"/>
          <w:sz w:val="32"/>
          <w:szCs w:val="32"/>
          <w:cs/>
        </w:rPr>
        <w:t>ค</w:t>
      </w:r>
      <w:r w:rsidRPr="003646D4">
        <w:rPr>
          <w:rFonts w:ascii="TH SarabunPSK" w:hAnsi="TH SarabunPSK" w:cs="TH SarabunPSK"/>
          <w:sz w:val="32"/>
          <w:szCs w:val="32"/>
          <w:cs/>
        </w:rPr>
        <w:t>รบถ้วนสมบูรณ์ ดังนี้</w:t>
      </w:r>
    </w:p>
    <w:p w:rsidR="000C39F9" w:rsidRPr="003646D4" w:rsidRDefault="000C39F9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ภู่สกุล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รองอธิบดีกรมบัญชีกลาง ให้ดำรงตำแหน่ง ที่ปรึกษาด้านพัฒนาระบบการเงินการคลัง (นักวิชาการคลังทรงคุณวุฒิ) กรมบัญชีกลาง กระทรวงการคลัง ตั้งแต่วันที่ </w:t>
      </w:r>
      <w:r w:rsidRPr="003646D4">
        <w:rPr>
          <w:rFonts w:ascii="TH SarabunPSK" w:hAnsi="TH SarabunPSK" w:cs="TH SarabunPSK"/>
          <w:sz w:val="32"/>
          <w:szCs w:val="32"/>
        </w:rPr>
        <w:t>7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0C39F9" w:rsidRPr="003646D4" w:rsidRDefault="000C39F9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นายชุมพล สุวรรณกิจบริหาร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รองผู้อำนวยการสำนักงานเศรษฐกิจ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การคลัง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ที่ปรึกษาด้านการพัฒนาและบริหารการจัดเก็บภาษี (นักวิเคร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าะห์นโยบายและแผนทรงคุณวุฒิ)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กรมสรรพสามิต กระทรวงการคลัง ตั้งแต่วันที่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18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0C39F9" w:rsidRPr="003646D4" w:rsidRDefault="000C39F9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0C39F9" w:rsidRPr="003646D4" w:rsidRDefault="000C39F9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C39F9" w:rsidRPr="003646D4" w:rsidRDefault="00334A90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0C39F9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39F9" w:rsidRPr="003646D4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การแต่งตั้งคณะกรรมการระดับชาติว่าด้วยกฎหมายมนุษยธรรมระหว่างประเทศ (</w:t>
      </w:r>
      <w:r w:rsidR="000C39F9" w:rsidRPr="003646D4">
        <w:rPr>
          <w:rFonts w:ascii="TH SarabunPSK" w:hAnsi="TH SarabunPSK" w:cs="TH SarabunPSK"/>
          <w:b/>
          <w:bCs/>
          <w:sz w:val="32"/>
          <w:szCs w:val="32"/>
        </w:rPr>
        <w:t>Thai National Committee for International Humanitarian Law</w:t>
      </w:r>
      <w:r w:rsidR="000C39F9" w:rsidRPr="003646D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C39F9" w:rsidRPr="003646D4" w:rsidRDefault="000C39F9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คณะรัฐมนตรีมีมติอนุมัติตามที่กระทรวงการต่างประเทศเสนอ แต่งตั้ง</w:t>
      </w:r>
      <w:r w:rsidRPr="003646D4">
        <w:rPr>
          <w:rFonts w:ascii="TH SarabunPSK" w:hAnsi="TH SarabunPSK" w:cs="TH SarabunPSK"/>
          <w:sz w:val="32"/>
          <w:szCs w:val="32"/>
          <w:cs/>
        </w:rPr>
        <w:t>คณะกรรมการระดับชาติว่าด้วยกฎหมายมนุษยธรรมระหว่างประเทศ (</w:t>
      </w:r>
      <w:r w:rsidRPr="003646D4">
        <w:rPr>
          <w:rFonts w:ascii="TH SarabunPSK" w:hAnsi="TH SarabunPSK" w:cs="TH SarabunPSK"/>
          <w:sz w:val="32"/>
          <w:szCs w:val="32"/>
        </w:rPr>
        <w:t>Thai National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</w:rPr>
        <w:t>Committee for International Humanitarian Law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โดยมีองค์ประกอบและอำนาจหน้าที่ ดังนี้ </w:t>
      </w:r>
    </w:p>
    <w:p w:rsidR="008C1697" w:rsidRDefault="000C39F9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 ฯ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มีองค์ประกอบ รวม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42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โดยมี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ปลั</w:t>
      </w:r>
      <w:r w:rsidRPr="003646D4">
        <w:rPr>
          <w:rFonts w:ascii="TH SarabunPSK" w:hAnsi="TH SarabunPSK" w:cs="TH SarabunPSK"/>
          <w:sz w:val="32"/>
          <w:szCs w:val="32"/>
          <w:cs/>
        </w:rPr>
        <w:t>ดกระทรวงการต่างประเทศหรือ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646D4">
        <w:rPr>
          <w:rFonts w:ascii="TH SarabunPSK" w:hAnsi="TH SarabunPSK" w:cs="TH SarabunPSK"/>
          <w:sz w:val="32"/>
          <w:szCs w:val="32"/>
          <w:cs/>
        </w:rPr>
        <w:t>รองปลัดกระทรวงการต่างประเทศที่ได้รับ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มอบหมายเป็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นประธานกรรมการ กรรมการ จำนวน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39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ตำแหน่ง เช่น ผู้แทนกระทรวงกลา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โหม </w:t>
      </w:r>
      <w:r w:rsidRPr="003646D4">
        <w:rPr>
          <w:rFonts w:ascii="TH SarabunPSK" w:hAnsi="TH SarabunPSK" w:cs="TH SarabunPSK"/>
          <w:sz w:val="32"/>
          <w:szCs w:val="32"/>
          <w:cs/>
        </w:rPr>
        <w:t>ผู้แทนสำนักงานตำรวจแห่งชาติ ผู้แทนสำนักงานคณะกรรมการกฤษฎีกา ผู้แทนสำนักงานอัยการสูงสุด ผู้แทนกระทรวงยุติธรรม ผู้แทนกระทรวงดิจิทัลเพื่อเศรษฐกิจและสังคม ผู้แทนกระทรวงสาธาร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ณ</w:t>
      </w:r>
      <w:r w:rsidRPr="003646D4">
        <w:rPr>
          <w:rFonts w:ascii="TH SarabunPSK" w:hAnsi="TH SarabunPSK" w:cs="TH SarabunPSK"/>
          <w:sz w:val="32"/>
          <w:szCs w:val="32"/>
          <w:cs/>
        </w:rPr>
        <w:t>สุข ผู้แทนกรมคุ้มครองสิทธิและเสรีภาพ และมีผู้อำนวยการกอง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การสังคม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กรมองค์การระหว่างประเทศ และผู้อำนวยการกองสนธิสัญญา กรมสนธิสัญญาและกฎหมาย กต. 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เป็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นกรรมการและเลขานุการร่วม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มีหน้าที่และอำนาจ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เช่น ให้คำปรึกษาและข้อ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เสนอแนะ</w:t>
      </w:r>
      <w:r w:rsidRPr="003646D4">
        <w:rPr>
          <w:rFonts w:ascii="TH SarabunPSK" w:hAnsi="TH SarabunPSK" w:cs="TH SarabunPSK"/>
          <w:sz w:val="32"/>
          <w:szCs w:val="32"/>
          <w:cs/>
        </w:rPr>
        <w:t>ด้านนโยบายกฎหมายมนุษยธรรมระหว่างประเทศแก่รัฐบาล เสนอแนะปรับปรุงกฎหมายภายในการบังคับใช้ การอนุวัติการ การปฏิบัติตาม และการวางนโยบายให้สอดคล้องกับพันธกรณีตามกฎหมายมนุษยธรรมระหว่างประเทศ ตรวจสอบพันธกรณีของไทยภายใต้สนธิสัญญาและความตกลงระหว่างประเทศที่เกี่ยวข้องกับกฎหมายมนุษยธรรมระหว่างประเทศเพื่อพิจารณาการเข้าเป็นภาคีสนธิสัญญาที่เกี่ยว</w:t>
      </w:r>
      <w:r w:rsidR="005C57EE" w:rsidRPr="003646D4">
        <w:rPr>
          <w:rFonts w:ascii="TH SarabunPSK" w:hAnsi="TH SarabunPSK" w:cs="TH SarabunPSK"/>
          <w:sz w:val="32"/>
          <w:szCs w:val="32"/>
          <w:cs/>
        </w:rPr>
        <w:t>ข้องตามที่เห็นควรเหมาะสม และปฏิ</w:t>
      </w:r>
      <w:r w:rsidR="005C57EE" w:rsidRPr="003646D4">
        <w:rPr>
          <w:rFonts w:ascii="TH SarabunPSK" w:hAnsi="TH SarabunPSK" w:cs="TH SarabunPSK" w:hint="cs"/>
          <w:sz w:val="32"/>
          <w:szCs w:val="32"/>
          <w:cs/>
        </w:rPr>
        <w:t>บั</w:t>
      </w:r>
      <w:r w:rsidRPr="003646D4">
        <w:rPr>
          <w:rFonts w:ascii="TH SarabunPSK" w:hAnsi="TH SarabunPSK" w:cs="TH SarabunPSK"/>
          <w:sz w:val="32"/>
          <w:szCs w:val="32"/>
          <w:cs/>
        </w:rPr>
        <w:t>ติงาน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านอื่น ๆ ที่เกี่ยวข้องหรือตามความจำเป็นที่จะเป็นประโยชน์ต่อการพัฒนางานด้านกฎหมายมนุษยธรรมระหว่างประเทศหรือตามที่คณะรัฐมนตรีมอบหมาย </w:t>
      </w:r>
    </w:p>
    <w:p w:rsidR="000C39F9" w:rsidRPr="003646D4" w:rsidRDefault="008C1697" w:rsidP="008C1697">
      <w:pPr>
        <w:spacing w:after="0" w:line="320" w:lineRule="exac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29 ตุลาคม 2567 เป็นต้นไป</w:t>
      </w:r>
    </w:p>
    <w:p w:rsidR="00701123" w:rsidRPr="003646D4" w:rsidRDefault="00701123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56A8" w:rsidRPr="003646D4" w:rsidRDefault="00334A90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ข้าราชการพลเรือนสามัญให้ดำรงตำแหน่งประเภทบริหารระดับ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สูง 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>(กระทรวงการอุดมศึกษา วิทยาศาสตร์ วิจัยและนวัตกรรม)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คณะรัฐมนตรีมีมติอนุมัติตามที่รัฐมนตรีว่าการกระทรวงอุดมศึกษา  วิทยาศาสตร์ วิจัยและนวัตกรรมเสนอ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แต่งตั้งข้าราชการพลเรือนสามัญ สังกัดกระทรวงการอุดมศึกษา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วิทย</w:t>
      </w:r>
      <w:r w:rsidRPr="003646D4">
        <w:rPr>
          <w:rFonts w:ascii="TH SarabunPSK" w:hAnsi="TH SarabunPSK" w:cs="TH SarabunPSK"/>
          <w:sz w:val="32"/>
          <w:szCs w:val="32"/>
          <w:cs/>
        </w:rPr>
        <w:t>าศาสตร์ วิจัยและนวัตกรรม (อว.) ให้ดำรงตำแหน่งประเภทบริหารระดับสูง จำนว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น 2 ราย </w:t>
      </w:r>
      <w:r w:rsidRPr="003646D4">
        <w:rPr>
          <w:rFonts w:ascii="TH SarabunPSK" w:hAnsi="TH SarabunPSK" w:cs="TH SarabunPSK"/>
          <w:sz w:val="32"/>
          <w:szCs w:val="32"/>
          <w:cs/>
        </w:rPr>
        <w:t>เพื่อทดแทนตำแหน่งที่ว่าง ดังนี้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นางสาวส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ุณี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ย์ เลิ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เพียรธรรม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ดำรงตำแหน่งรองปลัดกระทรวง สำนักงานปลัดกระทรวง</w:t>
      </w:r>
    </w:p>
    <w:p w:rsidR="00B52947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นางสาววรากรณ์ รุ่งตระการ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ที่ปรึกษาด้านระบ</w:t>
      </w:r>
      <w:r w:rsidR="005C57EE" w:rsidRPr="003646D4">
        <w:rPr>
          <w:rFonts w:ascii="TH SarabunPSK" w:hAnsi="TH SarabunPSK" w:cs="TH SarabunPSK" w:hint="cs"/>
          <w:sz w:val="32"/>
          <w:szCs w:val="32"/>
          <w:cs/>
        </w:rPr>
        <w:t>บ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บริหารการอุดมศึกษา วิทยาศาสตร์ วิจัยและนวัตกรรม (นักทรัพยากรบุคคลทรงคุณวุฒิ) สำนักงานปลัดกระทรวง ดำรงตำแหน่ง รองปลัดกระทรวง สำนักงานปลัดกระทรวง 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ทั้งนี้ ตั้งแต่</w:t>
      </w:r>
      <w:r w:rsidR="008C1697">
        <w:rPr>
          <w:rFonts w:ascii="TH SarabunPSK" w:hAnsi="TH SarabunPSK" w:cs="TH SarabunPSK" w:hint="cs"/>
          <w:sz w:val="32"/>
          <w:szCs w:val="32"/>
          <w:cs/>
        </w:rPr>
        <w:t>วันที่ 29 ตุลาคม 2567 เป็นต้นไป ตั้งแต่วันที่</w:t>
      </w:r>
      <w:r w:rsidRPr="003646D4">
        <w:rPr>
          <w:rFonts w:ascii="TH SarabunPSK" w:hAnsi="TH SarabunPSK" w:cs="TH SarabunPSK"/>
          <w:sz w:val="32"/>
          <w:szCs w:val="32"/>
          <w:cs/>
        </w:rPr>
        <w:t>ทรงพระกรุณาโปรดเกล้าโปรดกระหม่อมแต่งตั้ง</w:t>
      </w:r>
    </w:p>
    <w:p w:rsidR="00B52947" w:rsidRPr="003646D4" w:rsidRDefault="00B52947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56A8" w:rsidRPr="003646D4" w:rsidRDefault="00334A90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พลเรือนสามัญให้ดำรงตำแหน่งประเภทบริหารระดับสูง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(กระทรวง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ทรัพยากรธรรมชาติและสิ่งแวดล้อม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3646D4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รัฐมนตรีว่าการ</w:t>
      </w:r>
      <w:r w:rsidRPr="003646D4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เสนอแต่งตั้ง 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ข้าราชการพลเรือนสามัญ สัง</w:t>
      </w:r>
      <w:r w:rsidR="005C57EE" w:rsidRPr="003646D4">
        <w:rPr>
          <w:rFonts w:ascii="TH SarabunPSK" w:hAnsi="TH SarabunPSK" w:cs="TH SarabunPSK"/>
          <w:sz w:val="32"/>
          <w:szCs w:val="32"/>
          <w:cs/>
        </w:rPr>
        <w:t>กัดกระทรวงทรัพยากรธ</w:t>
      </w:r>
      <w:r w:rsidRPr="003646D4">
        <w:rPr>
          <w:rFonts w:ascii="TH SarabunPSK" w:hAnsi="TH SarabunPSK" w:cs="TH SarabunPSK"/>
          <w:sz w:val="32"/>
          <w:szCs w:val="32"/>
          <w:cs/>
        </w:rPr>
        <w:t>รรมชาติและสิ่งแวดล้อม ให้ดำรงตำแ</w:t>
      </w:r>
      <w:r w:rsidR="005C57EE" w:rsidRPr="003646D4">
        <w:rPr>
          <w:rFonts w:ascii="TH SarabunPSK" w:hAnsi="TH SarabunPSK" w:cs="TH SarabunPSK"/>
          <w:sz w:val="32"/>
          <w:szCs w:val="32"/>
          <w:cs/>
        </w:rPr>
        <w:t>หน่งประเ</w:t>
      </w:r>
      <w:r w:rsidR="005C57EE" w:rsidRPr="003646D4">
        <w:rPr>
          <w:rFonts w:ascii="TH SarabunPSK" w:hAnsi="TH SarabunPSK" w:cs="TH SarabunPSK" w:hint="cs"/>
          <w:sz w:val="32"/>
          <w:szCs w:val="32"/>
          <w:cs/>
        </w:rPr>
        <w:t>ภ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ทบริหารระดับสูง จำนวน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4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ราย เพื่อสับเปลี่ยนหมุนเวียน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และทดแทนตำแหน่งที่ว่าง ดังนี้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ญานันท์ ภักดีจิตต์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ดำรงตำแหน่ง เลขาธิการสำนักงานนโยบายและแผ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น</w:t>
      </w:r>
      <w:r w:rsidRPr="003646D4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นายประเสริฐ ศิรินภาพร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เลขาธิการสำนักงานนโยบายและแผนทรัพยากรธรรมชาติและสิ่งแวดล้อม ดำรงตำแหน่ง รองปลัดกระทรวง สำนักงานปลัดกระทรวง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นายสิทธิชัย เสรีส่งแสง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ดำรงตำแหน่ง </w:t>
      </w:r>
      <w:r w:rsidR="008C1697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รองปลัดกระทรวง สำนักงานปลัดกระทรวง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นายนิพนธ์ จำนงสิริศักดิ์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ดำรงตำแหน่ง </w:t>
      </w:r>
      <w:r w:rsidR="008C1697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รองปลัดกระทรวง สำนักงานปลัดกระทรวง</w:t>
      </w:r>
    </w:p>
    <w:p w:rsidR="005A56A8" w:rsidRDefault="005A56A8" w:rsidP="00F24CD0">
      <w:pPr>
        <w:spacing w:after="0" w:line="320" w:lineRule="exact"/>
        <w:jc w:val="thaiDistribute"/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8C1697" w:rsidRPr="003646D4">
        <w:rPr>
          <w:rFonts w:ascii="TH SarabunPSK" w:hAnsi="TH SarabunPSK" w:cs="TH SarabunPSK"/>
          <w:sz w:val="32"/>
          <w:szCs w:val="32"/>
          <w:cs/>
        </w:rPr>
        <w:t>ทั้งนี้ ตั้งแต่</w:t>
      </w:r>
      <w:r w:rsidR="008C1697">
        <w:rPr>
          <w:rFonts w:ascii="TH SarabunPSK" w:hAnsi="TH SarabunPSK" w:cs="TH SarabunPSK" w:hint="cs"/>
          <w:sz w:val="32"/>
          <w:szCs w:val="32"/>
          <w:cs/>
        </w:rPr>
        <w:t>วันที่ 29 ตุลาคม 2567 เป็นต้นไป ตั้งแต่วันที่</w:t>
      </w:r>
      <w:r w:rsidR="008C1697" w:rsidRPr="003646D4">
        <w:rPr>
          <w:rFonts w:ascii="TH SarabunPSK" w:hAnsi="TH SarabunPSK" w:cs="TH SarabunPSK"/>
          <w:sz w:val="32"/>
          <w:szCs w:val="32"/>
          <w:cs/>
        </w:rPr>
        <w:t>ทรงพระกรุณาโปรดเกล้าโปรดกระหม่อมแต่งตั้ง</w:t>
      </w:r>
    </w:p>
    <w:p w:rsidR="008C1697" w:rsidRPr="003646D4" w:rsidRDefault="008C1697" w:rsidP="00F24CD0">
      <w:pPr>
        <w:spacing w:after="0" w:line="320" w:lineRule="exact"/>
        <w:jc w:val="thaiDistribute"/>
        <w:rPr>
          <w:rFonts w:hint="cs"/>
        </w:rPr>
      </w:pPr>
    </w:p>
    <w:p w:rsidR="005A56A8" w:rsidRPr="003646D4" w:rsidRDefault="00334A90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พลเรือนสามัญให้ดำรงตำแหน่งประเภทบริหารระดับสูง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(กระทรวง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สาธารณสุข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3646D4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รัฐมนตรีว่าการ</w:t>
      </w:r>
      <w:r w:rsidRPr="003646D4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สาธารณสุข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เสนอแต่งตั้ง 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ข้าราชการพลเรือนสามัญ สัง</w:t>
      </w:r>
      <w:r w:rsidRPr="003646D4">
        <w:rPr>
          <w:rFonts w:ascii="TH SarabunPSK" w:hAnsi="TH SarabunPSK" w:cs="TH SarabunPSK"/>
          <w:sz w:val="32"/>
          <w:szCs w:val="32"/>
          <w:cs/>
        </w:rPr>
        <w:t>กัดกระทรวง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ให้ดำรงตำแ</w:t>
      </w:r>
      <w:r w:rsidR="005C57EE" w:rsidRPr="003646D4">
        <w:rPr>
          <w:rFonts w:ascii="TH SarabunPSK" w:hAnsi="TH SarabunPSK" w:cs="TH SarabunPSK"/>
          <w:sz w:val="32"/>
          <w:szCs w:val="32"/>
          <w:cs/>
        </w:rPr>
        <w:t>หน่งประเ</w:t>
      </w:r>
      <w:r w:rsidR="005C57EE" w:rsidRPr="003646D4">
        <w:rPr>
          <w:rFonts w:ascii="TH SarabunPSK" w:hAnsi="TH SarabunPSK" w:cs="TH SarabunPSK" w:hint="cs"/>
          <w:sz w:val="32"/>
          <w:szCs w:val="32"/>
          <w:cs/>
        </w:rPr>
        <w:t>ภ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ทบริหารระดับสูง จำนวน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7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ราย เพื่อทดแทนตำแหน่งที่ว่าง ดังนี้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cs="Cordia New" w:hint="cs"/>
          <w:cs/>
        </w:rPr>
        <w:tab/>
      </w:r>
      <w:r w:rsidRPr="003646D4">
        <w:rPr>
          <w:rFonts w:cs="Cordia New" w:hint="cs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นายณัฐพงศ์ วงศ์วิวัฒน์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รองอธิบดีกรมการแพทย์ ดำรงตำแหน่ง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ผู้ตรวจราชการกระทรวง สำนักงานปลัดกระทรวง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นายอภิชาต วชิรพันธ์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รองอธิบดีกรมควบคุมโรค ดำรงตำแหน่ง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ผู้ตรวจราชการกระทรวง สำนักงานปลัดกระทรวง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นายสามารถ ถิระศักดิ์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รองอธิบดีกรมสนับสนุนบริการสุขภาพ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ดำรงตำแหน่ง ผู้ตรวจ</w:t>
      </w:r>
      <w:r w:rsidR="005C57EE" w:rsidRPr="003646D4">
        <w:rPr>
          <w:rFonts w:ascii="TH SarabunPSK" w:hAnsi="TH SarabunPSK" w:cs="TH SarabunPSK"/>
          <w:sz w:val="32"/>
          <w:szCs w:val="32"/>
          <w:cs/>
        </w:rPr>
        <w:t>ราชการกระทรวง สำนักงานปลัดก</w:t>
      </w:r>
      <w:r w:rsidRPr="003646D4">
        <w:rPr>
          <w:rFonts w:ascii="TH SarabunPSK" w:hAnsi="TH SarabunPSK" w:cs="TH SarabunPSK"/>
          <w:sz w:val="32"/>
          <w:szCs w:val="32"/>
          <w:cs/>
        </w:rPr>
        <w:t>ระทรวง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นายสุภโชค เวชภัณฑ์เภสัช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 สำนักงานปลัดกระทรวง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ดำรงตำแหน่ง ผู้ตรว</w:t>
      </w:r>
      <w:r w:rsidR="005C57EE" w:rsidRPr="003646D4">
        <w:rPr>
          <w:rFonts w:ascii="TH SarabunPSK" w:hAnsi="TH SarabunPSK" w:cs="TH SarabunPSK"/>
          <w:sz w:val="32"/>
          <w:szCs w:val="32"/>
          <w:cs/>
        </w:rPr>
        <w:t>จราชการกระทรวง สำนักงานปลัดกร</w:t>
      </w:r>
      <w:r w:rsidRPr="003646D4">
        <w:rPr>
          <w:rFonts w:ascii="TH SarabunPSK" w:hAnsi="TH SarabunPSK" w:cs="TH SarabunPSK"/>
          <w:sz w:val="32"/>
          <w:szCs w:val="32"/>
          <w:cs/>
        </w:rPr>
        <w:t>ะทรวง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นายวีระชัย นลวชัย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รองเลขาธิการคณะกรรมการอาหารและยา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 ดำรงตำแหน่ง ผู้ตรวจราชการกระทรวง สำนักงานปลัดกระทรวง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นายปิยะ ศิริลักษณ์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รองอธิบดีกรมวิทยาศาสตร์การแพทย์ ดำรงตำแหน่ง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ผู้ตรวจราชการกระทรวง สำนักงานปลัดกระทรวง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7.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นายเอกชัย เพียรศรีวัชรา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รองอธิบดีกรมอนามัย ดำรงตำแหน่ง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ผู้ตรวจราชการกระทรวง สำนักงานปลัดกระทรวง</w:t>
      </w:r>
    </w:p>
    <w:p w:rsidR="005A56A8" w:rsidRPr="004B60B0" w:rsidRDefault="005A56A8" w:rsidP="00F24CD0">
      <w:pPr>
        <w:spacing w:after="0" w:line="320" w:lineRule="exact"/>
        <w:jc w:val="thaiDistribute"/>
        <w:rPr>
          <w:rFonts w:hint="cs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4B60B0" w:rsidRPr="003646D4">
        <w:rPr>
          <w:rFonts w:ascii="TH SarabunPSK" w:hAnsi="TH SarabunPSK" w:cs="TH SarabunPSK"/>
          <w:sz w:val="32"/>
          <w:szCs w:val="32"/>
          <w:cs/>
        </w:rPr>
        <w:t>ทั้งนี้ ตั้งแต่</w:t>
      </w:r>
      <w:r w:rsidR="004B60B0">
        <w:rPr>
          <w:rFonts w:ascii="TH SarabunPSK" w:hAnsi="TH SarabunPSK" w:cs="TH SarabunPSK" w:hint="cs"/>
          <w:sz w:val="32"/>
          <w:szCs w:val="32"/>
          <w:cs/>
        </w:rPr>
        <w:t>วันที่ 29 ตุลาคม 2567 เป็นต้นไป ตั้งแต่วันที่</w:t>
      </w:r>
      <w:r w:rsidR="004B60B0" w:rsidRPr="003646D4">
        <w:rPr>
          <w:rFonts w:ascii="TH SarabunPSK" w:hAnsi="TH SarabunPSK" w:cs="TH SarabunPSK"/>
          <w:sz w:val="32"/>
          <w:szCs w:val="32"/>
          <w:cs/>
        </w:rPr>
        <w:t>ทรงพระกรุณาโปรดเกล้าโปรดกระหม่อมแต่งตั้ง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56A8" w:rsidRPr="003646D4" w:rsidRDefault="00334A90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พลเรือนสามัญให้ดำรงตำแหน่งประเภทบริหารระดับสูง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(กระทรวง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อุตสาหกรรม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3646D4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รัฐมนตรีว่าการ</w:t>
      </w:r>
      <w:r w:rsidRPr="003646D4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อุตสาหกรรม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เสนอแต่งตั้ง 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ข้าราชการพลเรือนสามัญ สัง</w:t>
      </w:r>
      <w:r w:rsidRPr="003646D4">
        <w:rPr>
          <w:rFonts w:ascii="TH SarabunPSK" w:hAnsi="TH SarabunPSK" w:cs="TH SarabunPSK"/>
          <w:sz w:val="32"/>
          <w:szCs w:val="32"/>
          <w:cs/>
        </w:rPr>
        <w:t>กัดกระทรวง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ให้ดำรงตำแ</w:t>
      </w:r>
      <w:r w:rsidR="005C57EE" w:rsidRPr="003646D4">
        <w:rPr>
          <w:rFonts w:ascii="TH SarabunPSK" w:hAnsi="TH SarabunPSK" w:cs="TH SarabunPSK"/>
          <w:sz w:val="32"/>
          <w:szCs w:val="32"/>
          <w:cs/>
        </w:rPr>
        <w:t>หน่งประเ</w:t>
      </w:r>
      <w:r w:rsidR="005C57EE" w:rsidRPr="003646D4">
        <w:rPr>
          <w:rFonts w:ascii="TH SarabunPSK" w:hAnsi="TH SarabunPSK" w:cs="TH SarabunPSK" w:hint="cs"/>
          <w:sz w:val="32"/>
          <w:szCs w:val="32"/>
          <w:cs/>
        </w:rPr>
        <w:t>ภ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ทบริหารระดับสูง จำนวน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3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ราย เพื่อทดแทนตำแหน่งที่ว่าง ดังนี้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1.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ายกฤศ จันทร์สุวรรณ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รองผู้อำนวยการสำนักงานเศรษฐกิจอุตสาหกรรม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ดำรงตำแหน่ง ผู้ตรวจราชการกระทรวง สำนักงานปลัดกระทรวง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นายวัชรุน จุ้ยจำลอง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รองอธิบดีกรมส่งเสริมอุตสาหกรรม ดำรงตำแหน่ง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ผู้ตรวจราชการกระทรวง สำนักงานปลัดกระทรวง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นายพรยศ กลั่นกรอง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รองอธิบดีกรมโรงงานอุตสาหกรรม ดำรงตำแหน่ง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อธิบดีกรมโรงงานอุตสาหกรรม</w:t>
      </w:r>
    </w:p>
    <w:p w:rsidR="004B60B0" w:rsidRDefault="005A56A8" w:rsidP="004B60B0">
      <w:pPr>
        <w:spacing w:after="0" w:line="320" w:lineRule="exact"/>
        <w:jc w:val="thaiDistribute"/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4B60B0" w:rsidRPr="003646D4">
        <w:rPr>
          <w:rFonts w:ascii="TH SarabunPSK" w:hAnsi="TH SarabunPSK" w:cs="TH SarabunPSK"/>
          <w:sz w:val="32"/>
          <w:szCs w:val="32"/>
          <w:cs/>
        </w:rPr>
        <w:t>ทั้งนี้ ตั้งแต่</w:t>
      </w:r>
      <w:r w:rsidR="004B60B0">
        <w:rPr>
          <w:rFonts w:ascii="TH SarabunPSK" w:hAnsi="TH SarabunPSK" w:cs="TH SarabunPSK" w:hint="cs"/>
          <w:sz w:val="32"/>
          <w:szCs w:val="32"/>
          <w:cs/>
        </w:rPr>
        <w:t>วันที่ 29 ตุลาคม 2567 เป็นต้นไป ตั้งแต่วันที่</w:t>
      </w:r>
      <w:r w:rsidR="004B60B0" w:rsidRPr="003646D4">
        <w:rPr>
          <w:rFonts w:ascii="TH SarabunPSK" w:hAnsi="TH SarabunPSK" w:cs="TH SarabunPSK"/>
          <w:sz w:val="32"/>
          <w:szCs w:val="32"/>
          <w:cs/>
        </w:rPr>
        <w:t>ทรงพระกรุณาโปรดเกล้าโปรดกระหม่อมแต่งตั้ง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56A8" w:rsidRPr="003646D4" w:rsidRDefault="00334A90" w:rsidP="00F24CD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36.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พลเรือนสามัญให้ดำรงตำแหน่งประเภทบริหารระดับสูง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(กระทรวง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การต่างประเทศ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3646D4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รัฐมนตรีว่าการ</w:t>
      </w:r>
      <w:r w:rsidRPr="003646D4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การต่างประเทศ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เสนอแต่งตั้ง 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ข้าราชการพลเรือนสามัญ สัง</w:t>
      </w:r>
      <w:r w:rsidRPr="003646D4">
        <w:rPr>
          <w:rFonts w:ascii="TH SarabunPSK" w:hAnsi="TH SarabunPSK" w:cs="TH SarabunPSK"/>
          <w:sz w:val="32"/>
          <w:szCs w:val="32"/>
          <w:cs/>
        </w:rPr>
        <w:t>กัดกระทรวง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การต่างประเทศ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ให้ดำรงตำแหน่งประเ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ภ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ทบริหารระดับสูง จำนวน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6</w:t>
      </w:r>
      <w:r w:rsidR="005C57EE"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ราย เพื่อทดแทนตำแหน่งที่ว่าง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และตำแหน่งที่จะว่าง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  <w:t>1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างสาวภัทรัตน์ หงษ์ทอง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ตำแหน่ง เอกอัครราชทูต สถานเอกอัครราชทูต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ณ กรุงนิวเดลี สาธารณรัฐอินเดีย ให้ดำรงตำแหน่ง เอกอัครราชทูต สถานเอกอัครราชทูต ณ กรุงเวียนนา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สาธารณรัฐออสเตรีย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นายตุลย์ ไตรโสรัส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ตำแหน่ง เอกอัครราชทูต สถานเอกอัครราชทูต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ณ กรุงมะนิลา สาธารณรัฐฟิลิปปินส์ ให้ดำรงตำแ</w:t>
      </w:r>
      <w:r w:rsidR="005C57EE" w:rsidRPr="003646D4">
        <w:rPr>
          <w:rFonts w:ascii="TH SarabunPSK" w:hAnsi="TH SarabunPSK" w:cs="TH SarabunPSK"/>
          <w:sz w:val="32"/>
          <w:szCs w:val="32"/>
          <w:cs/>
        </w:rPr>
        <w:t>หน่ง เอกอัครราชทูต สถานเอกอัครร</w:t>
      </w:r>
      <w:r w:rsidRPr="003646D4">
        <w:rPr>
          <w:rFonts w:ascii="TH SarabunPSK" w:hAnsi="TH SarabunPSK" w:cs="TH SarabunPSK"/>
          <w:sz w:val="32"/>
          <w:szCs w:val="32"/>
          <w:cs/>
        </w:rPr>
        <w:t>ราชทูต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ณ กรุงพนมเปญ ราชอาณาจักรกัมพูชา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นางสุพรรณวษา โชติกญาณ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ถัง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ตำแหน่ง อธิบดีกรมสนธิสัญญาและกฎหมาย ให้ดำรงตำแหน</w:t>
      </w:r>
      <w:r w:rsidR="005C57EE" w:rsidRPr="003646D4">
        <w:rPr>
          <w:rFonts w:ascii="TH SarabunPSK" w:hAnsi="TH SarabunPSK" w:cs="TH SarabunPSK"/>
          <w:sz w:val="32"/>
          <w:szCs w:val="32"/>
          <w:cs/>
        </w:rPr>
        <w:t>่ง เอกอัคร</w:t>
      </w:r>
      <w:r w:rsidRPr="003646D4">
        <w:rPr>
          <w:rFonts w:ascii="TH SarabunPSK" w:hAnsi="TH SarabunPSK" w:cs="TH SarabunPSK"/>
          <w:sz w:val="32"/>
          <w:szCs w:val="32"/>
          <w:cs/>
        </w:rPr>
        <w:t>ราชทูต สถานเอกอัครราชทูต ณ กรุงโคเปนเฮเกน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ราชอาณาจักรเดนมาร์ก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นายจุลวัจน์ นรินทรางกูร ณ อยุธยา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ตำแหน่ง อัครราชทูต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สถานเอกอัครราชทูต </w:t>
      </w:r>
      <w:r w:rsidR="005C57EE" w:rsidRPr="003646D4">
        <w:rPr>
          <w:rFonts w:ascii="TH SarabunPSK" w:hAnsi="TH SarabunPSK" w:cs="TH SarabunPSK"/>
          <w:sz w:val="32"/>
          <w:szCs w:val="32"/>
          <w:cs/>
        </w:rPr>
        <w:t>ณ กรุงเทลอาวีฟ รัฐอิสราเอล ให้</w:t>
      </w:r>
      <w:r w:rsidR="005C57EE" w:rsidRPr="003646D4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3646D4">
        <w:rPr>
          <w:rFonts w:ascii="TH SarabunPSK" w:hAnsi="TH SarabunPSK" w:cs="TH SarabunPSK"/>
          <w:sz w:val="32"/>
          <w:szCs w:val="32"/>
          <w:cs/>
        </w:rPr>
        <w:t>รงตำแหน่ง อธิบดีกรมความร่วมมือระหว่างประเทศ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นายไกร มหาสันทนะ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ตำแหน่ง รองอธิบดีกรมพิธีการทูต ให้ดำรงตำแหน่ง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เอกอัครราชทู</w:t>
      </w:r>
      <w:r w:rsidR="005C57EE" w:rsidRPr="003646D4">
        <w:rPr>
          <w:rFonts w:ascii="TH SarabunPSK" w:hAnsi="TH SarabunPSK" w:cs="TH SarabunPSK"/>
          <w:sz w:val="32"/>
          <w:szCs w:val="32"/>
          <w:cs/>
        </w:rPr>
        <w:t>ตประจำกระทรวง สำนักงานปลัดกระ</w:t>
      </w:r>
      <w:r w:rsidRPr="003646D4">
        <w:rPr>
          <w:rFonts w:ascii="TH SarabunPSK" w:hAnsi="TH SarabunPSK" w:cs="TH SarabunPSK"/>
          <w:sz w:val="32"/>
          <w:szCs w:val="32"/>
          <w:cs/>
        </w:rPr>
        <w:t>ทรวง</w:t>
      </w:r>
    </w:p>
    <w:p w:rsidR="005A56A8" w:rsidRPr="003646D4" w:rsidRDefault="005A56A8" w:rsidP="00F24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นายพงศ์ปราชญ์ มากแจ้ง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ตำแหน่ง รองอธิบดีกรมเอเชียใต้ ตะวันออกกลางและแอฟริกา </w:t>
      </w:r>
      <w:r w:rsidR="008C1697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ให้ดำรงตำแหน่ง เอกอัครราชทู</w:t>
      </w:r>
      <w:r w:rsidR="005C57EE" w:rsidRPr="003646D4">
        <w:rPr>
          <w:rFonts w:ascii="TH SarabunPSK" w:hAnsi="TH SarabunPSK" w:cs="TH SarabunPSK"/>
          <w:sz w:val="32"/>
          <w:szCs w:val="32"/>
          <w:cs/>
        </w:rPr>
        <w:t>ตประจำกระทรวง สำนักงานปลัดกระ</w:t>
      </w:r>
      <w:r w:rsidRPr="003646D4">
        <w:rPr>
          <w:rFonts w:ascii="TH SarabunPSK" w:hAnsi="TH SarabunPSK" w:cs="TH SarabunPSK"/>
          <w:sz w:val="32"/>
          <w:szCs w:val="32"/>
          <w:cs/>
        </w:rPr>
        <w:t>ทรวง</w:t>
      </w:r>
    </w:p>
    <w:p w:rsidR="008C1697" w:rsidRPr="003646D4" w:rsidRDefault="005A56A8" w:rsidP="00F24CD0">
      <w:pPr>
        <w:spacing w:after="0" w:line="320" w:lineRule="exact"/>
        <w:jc w:val="thaiDistribute"/>
        <w:rPr>
          <w:rFonts w:hint="cs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4B60B0" w:rsidRPr="003646D4">
        <w:rPr>
          <w:rFonts w:ascii="TH SarabunPSK" w:hAnsi="TH SarabunPSK" w:cs="TH SarabunPSK"/>
          <w:sz w:val="32"/>
          <w:szCs w:val="32"/>
          <w:cs/>
        </w:rPr>
        <w:t>ทั้งนี้ ตั้งแต่</w:t>
      </w:r>
      <w:r w:rsidR="004B60B0">
        <w:rPr>
          <w:rFonts w:ascii="TH SarabunPSK" w:hAnsi="TH SarabunPSK" w:cs="TH SarabunPSK" w:hint="cs"/>
          <w:sz w:val="32"/>
          <w:szCs w:val="32"/>
          <w:cs/>
        </w:rPr>
        <w:t>วันที่ 29 ตุลาคม 2567 เป็นต้นไป ตั้งแต่วันที่</w:t>
      </w:r>
      <w:r w:rsidR="004B60B0" w:rsidRPr="003646D4">
        <w:rPr>
          <w:rFonts w:ascii="TH SarabunPSK" w:hAnsi="TH SarabunPSK" w:cs="TH SarabunPSK"/>
          <w:sz w:val="32"/>
          <w:szCs w:val="32"/>
          <w:cs/>
        </w:rPr>
        <w:t>ทรงพระกรุณาโปรดเกล้าโปรดกระหม่อมแต่งตั้ง</w:t>
      </w:r>
    </w:p>
    <w:p w:rsidR="005A56A8" w:rsidRPr="003646D4" w:rsidRDefault="00334A90" w:rsidP="00F24CD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37.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การแต่งตั้งข้าราชการการเมือง (กระทรวงการอุดมศึกษา วิทยาศาสตร์ วิจัยและนวัตกรรม) </w:t>
      </w:r>
    </w:p>
    <w:p w:rsidR="005A56A8" w:rsidRPr="003646D4" w:rsidRDefault="005A56A8" w:rsidP="00F24CD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3646D4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รัฐมนตรีว่าการกระทรวงการอุดมศึกษา วิทยาศาสตร์ วิจัยและนวัตกรรม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เสนอแต่งตั้ง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นางสาวเพชรดาว โต๊ะมีนา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เป็นข้าราชการการเมือง ตำแหน่งที่ปรึกษารัฐมนตรีว่าการกระทรวงการอุดมศึกษา วิทยาศาสตร์ วิจัยและนวัตกรรม 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8C1697" w:rsidRPr="003646D4">
        <w:rPr>
          <w:rFonts w:ascii="TH SarabunPSK" w:hAnsi="TH SarabunPSK" w:cs="TH SarabunPSK"/>
          <w:sz w:val="32"/>
          <w:szCs w:val="32"/>
          <w:cs/>
        </w:rPr>
        <w:t>ทั้งนี้ ให้มีผลตั้งแต่วันที่</w:t>
      </w:r>
      <w:r w:rsidR="008C1697">
        <w:rPr>
          <w:rFonts w:ascii="TH SarabunPSK" w:hAnsi="TH SarabunPSK" w:cs="TH SarabunPSK"/>
          <w:sz w:val="32"/>
          <w:szCs w:val="32"/>
        </w:rPr>
        <w:t xml:space="preserve"> 29 </w:t>
      </w:r>
      <w:r w:rsidR="008C1697">
        <w:rPr>
          <w:rFonts w:ascii="TH SarabunPSK" w:hAnsi="TH SarabunPSK" w:cs="TH SarabunPSK" w:hint="cs"/>
          <w:sz w:val="32"/>
          <w:szCs w:val="32"/>
          <w:cs/>
        </w:rPr>
        <w:t xml:space="preserve">ตุลาคม 2567 </w:t>
      </w:r>
      <w:r w:rsidR="008C1697" w:rsidRPr="003646D4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5A56A8" w:rsidRPr="003646D4" w:rsidRDefault="005A56A8" w:rsidP="00F24CD0">
      <w:pPr>
        <w:spacing w:after="0" w:line="32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A56A8" w:rsidRPr="003646D4" w:rsidRDefault="00334A90" w:rsidP="00F24CD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38.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</w:rPr>
        <w:tab/>
      </w:r>
      <w:r w:rsidRPr="003646D4">
        <w:rPr>
          <w:rFonts w:ascii="TH SarabunPSK" w:hAnsi="TH SarabunPSK" w:cs="TH SarabunPSK"/>
          <w:b/>
          <w:bCs/>
          <w:sz w:val="32"/>
          <w:szCs w:val="32"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3646D4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รัฐมนตรีว่าการกระทรวงการอุดมศึกษา วิทยาศาสตร์ วิจัยและนวัตกรรม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เสนอแต่งตั้ง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นางสาวสุชาดา ซาง แทนทรัพย์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เป็นข้าราชการการเมือง ตำแหน่งเลขานุการรั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ฐมนตรีว่าการ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กระทรวงการอุดมศึกษา วิทยาศาสตร์ วิจัยและนวัตกรรม </w:t>
      </w:r>
    </w:p>
    <w:p w:rsidR="008C1697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8C1697" w:rsidRPr="003646D4">
        <w:rPr>
          <w:rFonts w:ascii="TH SarabunPSK" w:hAnsi="TH SarabunPSK" w:cs="TH SarabunPSK"/>
          <w:sz w:val="32"/>
          <w:szCs w:val="32"/>
          <w:cs/>
        </w:rPr>
        <w:t>ทั้งนี้ ให้มีผลตั้งแต่วันที่</w:t>
      </w:r>
      <w:r w:rsidR="008C1697">
        <w:rPr>
          <w:rFonts w:ascii="TH SarabunPSK" w:hAnsi="TH SarabunPSK" w:cs="TH SarabunPSK"/>
          <w:sz w:val="32"/>
          <w:szCs w:val="32"/>
        </w:rPr>
        <w:t xml:space="preserve"> 29 </w:t>
      </w:r>
      <w:r w:rsidR="008C1697">
        <w:rPr>
          <w:rFonts w:ascii="TH SarabunPSK" w:hAnsi="TH SarabunPSK" w:cs="TH SarabunPSK" w:hint="cs"/>
          <w:sz w:val="32"/>
          <w:szCs w:val="32"/>
          <w:cs/>
        </w:rPr>
        <w:t xml:space="preserve">ตุลาคม 2567 </w:t>
      </w:r>
      <w:r w:rsidR="008C1697" w:rsidRPr="003646D4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5A56A8" w:rsidRPr="003646D4" w:rsidRDefault="005A56A8" w:rsidP="00F24CD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A56A8" w:rsidRPr="003646D4" w:rsidRDefault="005A56A8" w:rsidP="00F24CD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A56A8" w:rsidRPr="003646D4" w:rsidRDefault="00334A90" w:rsidP="00F24CD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39.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การแต่งตั้งข้าราชการการเมือง 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(รัฐมนตรีว่าการกระทรวงทรัพยากรธรรมชาติและสิ่งแวดล้อม) 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คณะรัฐมนตรีมีมติเห็นชอบตามที่รัฐมนตรีว่าการกระทรวงทรัพยากรธรรมชาติและสิ่งแวดล้อมเสนอ  </w:t>
      </w:r>
      <w:r w:rsidRPr="003646D4">
        <w:rPr>
          <w:rFonts w:ascii="TH SarabunPSK" w:hAnsi="TH SarabunPSK" w:cs="TH SarabunPSK"/>
          <w:sz w:val="32"/>
          <w:szCs w:val="32"/>
          <w:cs/>
        </w:rPr>
        <w:t>แต่งตั้งข้าราชการการเมือง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จำนวน 2 ราย ดังนี้ 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1.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นาวาตรี สุธรรม ระหงษ์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 ดำรงตำแหน่งเลขานุการรัฐมนตรีว่าการกระทรวงทรัพยากรธรรมชาติและสิ่งแวดล้อม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นายอภิชาต ศักดิเศรษฐ์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 ดำรงตำแหน่งที่ปรึกษารัฐมนตรีว่าการกระทรวงทรัพยากรธรรมชาติและสิ่งแวดล้อม</w:t>
      </w:r>
    </w:p>
    <w:p w:rsidR="008C1697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8C1697" w:rsidRPr="003646D4">
        <w:rPr>
          <w:rFonts w:ascii="TH SarabunPSK" w:hAnsi="TH SarabunPSK" w:cs="TH SarabunPSK"/>
          <w:sz w:val="32"/>
          <w:szCs w:val="32"/>
          <w:cs/>
        </w:rPr>
        <w:t>ทั้งนี้ ให้มีผลตั้งแต่วันที่</w:t>
      </w:r>
      <w:r w:rsidR="008C1697">
        <w:rPr>
          <w:rFonts w:ascii="TH SarabunPSK" w:hAnsi="TH SarabunPSK" w:cs="TH SarabunPSK"/>
          <w:sz w:val="32"/>
          <w:szCs w:val="32"/>
        </w:rPr>
        <w:t xml:space="preserve"> 29 </w:t>
      </w:r>
      <w:r w:rsidR="008C1697">
        <w:rPr>
          <w:rFonts w:ascii="TH SarabunPSK" w:hAnsi="TH SarabunPSK" w:cs="TH SarabunPSK" w:hint="cs"/>
          <w:sz w:val="32"/>
          <w:szCs w:val="32"/>
          <w:cs/>
        </w:rPr>
        <w:t xml:space="preserve">ตุลาคม 2567 </w:t>
      </w:r>
      <w:r w:rsidR="008C1697" w:rsidRPr="003646D4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8C1697" w:rsidRPr="003646D4" w:rsidRDefault="008C1697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56A8" w:rsidRPr="003646D4" w:rsidRDefault="00334A90" w:rsidP="008C1697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34A90">
        <w:rPr>
          <w:rFonts w:ascii="TH SarabunPSK" w:hAnsi="TH SarabunPSK" w:cs="TH SarabunPSK" w:hint="cs"/>
          <w:b/>
          <w:bCs/>
          <w:sz w:val="32"/>
          <w:szCs w:val="32"/>
          <w:cs/>
        </w:rPr>
        <w:t>40.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(กระทรวงมหาดไทย) 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คณะรัฐมนตรีมีมติเห็นชอบตามที่รัฐมนตรีว่าการกระทรวงมหาดไทยเสนอ แต่งตั้งข้าราชการการเมือง จำนวน 4 ราย ดังนี้ 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นายสมเจตน์ ลิมปะพันธุ์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2947"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ดำรงตำแหน่งที่ปรึกษารัฐมนตรีว่าการกระทรวงมหาดไทย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นายณัฏฐพล จรัสรพีพงษ์</w:t>
      </w:r>
      <w:r w:rsidR="00B52947"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ดำรงตำแหน่งที่ปรึกษารัฐมนตรีช่วยว่าการกระทรวงมหาดไทย 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(นางสาวซาบีดา ไทยเศรษฐ์)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นางสาวไตรศุลี ไตรสรณกุล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ดำรงตำแหน่งเลขานุการรัฐมนตรีว่าการกระทรวงมหาดไทย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4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52947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นายวิเชียร จงชูวณิชย์</w:t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ดำรงตำแหน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>่งผู้ช่วยเลขานุการรัฐมนตรีว่ากา</w:t>
      </w:r>
      <w:r w:rsidR="00B52947" w:rsidRPr="003646D4">
        <w:rPr>
          <w:rFonts w:ascii="TH SarabunPSK" w:hAnsi="TH SarabunPSK" w:cs="TH SarabunPSK" w:hint="cs"/>
          <w:sz w:val="32"/>
          <w:szCs w:val="32"/>
          <w:cs/>
        </w:rPr>
        <w:t>ร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กระทรวงมหาดไทย [ปฏิบัติหน้าที่เลขานุการรัฐมนตรีช่วยว่าการ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(นายทรงศักดิ์ ทองศรี)]</w:t>
      </w:r>
    </w:p>
    <w:p w:rsidR="008C1697" w:rsidRDefault="008C1697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ทั้งนี้ ให้มีผลตั้งแต่วันที่</w:t>
      </w:r>
      <w:r>
        <w:rPr>
          <w:rFonts w:ascii="TH SarabunPSK" w:hAnsi="TH SarabunPSK" w:cs="TH SarabunPSK"/>
          <w:sz w:val="32"/>
          <w:szCs w:val="32"/>
        </w:rPr>
        <w:t xml:space="preserve"> 29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2567 </w:t>
      </w:r>
      <w:r w:rsidRPr="003646D4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8C1697" w:rsidRPr="003646D4" w:rsidRDefault="008C1697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56A8" w:rsidRPr="008C1697" w:rsidRDefault="005A56A8" w:rsidP="008C1697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56A8" w:rsidRPr="003646D4" w:rsidRDefault="00334A90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41.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การแต่งตั้งข้าราชการการเมือง 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(กระทรวงสาธารณสุข)</w:t>
      </w:r>
      <w:r w:rsidR="005A56A8"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3646D4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รัฐมนตรีว่าการกระทรวงสาธารณสุข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3646D4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ข้าราชการการเมือง จำนวน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2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ราย ดังนี้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นายสราวุธ อ่อนละมัย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2947"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รงตำแหน่งที่ปรึกษารัฐมนตรีช่วยว่าการกระทรวงสาธารณสุข 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(นายเดชอิศม์ ขาวทอง) 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นายมนตรี ปาน้อยนนท์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ดำรงตำแหน่งผู้ช่วยเลขานุการรัฐมนตรีว่าการ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>กระทรว</w:t>
      </w:r>
      <w:r w:rsidR="00B52947" w:rsidRPr="003646D4">
        <w:rPr>
          <w:rFonts w:ascii="TH SarabunPSK" w:hAnsi="TH SarabunPSK" w:cs="TH SarabunPSK" w:hint="cs"/>
          <w:sz w:val="32"/>
          <w:szCs w:val="32"/>
          <w:cs/>
        </w:rPr>
        <w:t>ง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ส</w:t>
      </w:r>
      <w:r w:rsidRPr="003646D4">
        <w:rPr>
          <w:rFonts w:ascii="TH SarabunPSK" w:hAnsi="TH SarabunPSK" w:cs="TH SarabunPSK"/>
          <w:sz w:val="32"/>
          <w:szCs w:val="32"/>
          <w:cs/>
        </w:rPr>
        <w:t>าธารณสุข [ปฏิบัติหน้าที่เลขานุการรัฐมนตรีช่วยว่าการ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 w:rsidR="00B52947"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(นายเดชอิศม์ ขาวทอง)]</w:t>
      </w:r>
    </w:p>
    <w:p w:rsidR="005A56A8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ทั้งนี้ ให้มีผลตั้งแต่วันที่</w:t>
      </w:r>
      <w:r w:rsidR="008C1697">
        <w:rPr>
          <w:rFonts w:ascii="TH SarabunPSK" w:hAnsi="TH SarabunPSK" w:cs="TH SarabunPSK"/>
          <w:sz w:val="32"/>
          <w:szCs w:val="32"/>
        </w:rPr>
        <w:t xml:space="preserve"> 29 </w:t>
      </w:r>
      <w:r w:rsidR="008C1697">
        <w:rPr>
          <w:rFonts w:ascii="TH SarabunPSK" w:hAnsi="TH SarabunPSK" w:cs="TH SarabunPSK" w:hint="cs"/>
          <w:sz w:val="32"/>
          <w:szCs w:val="32"/>
          <w:cs/>
        </w:rPr>
        <w:t xml:space="preserve">ตุลาคม 2567 </w:t>
      </w:r>
      <w:r w:rsidRPr="003646D4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8C1697" w:rsidRPr="003646D4" w:rsidRDefault="008C1697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84C8E" w:rsidRPr="003646D4" w:rsidRDefault="00334A90" w:rsidP="008C169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42.</w:t>
      </w:r>
      <w:r w:rsidR="00E84C8E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</w:t>
      </w:r>
      <w:r w:rsidR="00E84C8E" w:rsidRPr="003646D4">
        <w:rPr>
          <w:rFonts w:ascii="TH SarabunPSK" w:hAnsi="TH SarabunPSK" w:cs="TH SarabunPSK"/>
          <w:b/>
          <w:bCs/>
          <w:sz w:val="32"/>
          <w:szCs w:val="32"/>
          <w:cs/>
        </w:rPr>
        <w:t>งตั้งประธานกรรมการและกรรมการผู้ทรงคุณวุฒิในคณะกรรมการสำนักงานพิพิธภัณฑ์เกษ</w:t>
      </w:r>
      <w:r w:rsidR="00E84C8E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ตรเฉลิ</w:t>
      </w:r>
      <w:r w:rsidR="00E84C8E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มพระเกียรติพระบาทสมเด็จพระเจ้าอยู่หัว 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คณะรัฐมนตรีมีมติอนุมัติตามที่รัฐมนตรีว่าการกระทรวงเกษตรและสหกรณ์ เสนอ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แต่งตั้งประธานกรรมการและกรรมการผู้ทรงคุณวุฒิในคณะกรรมการสำนักงานพิพิพิธภัณฑ์เกษตรเฉลิมพระเกียรติพระบาทสมเด็จพระเจ้าอยู่หัว รวม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6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คน เนื่องจากประธานกรรมการและกรรมการผู้ทรงคุณวุฒิเดิมได้ดำรงตำแหน่งครบวาระสี่ปี ดังนี้ 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นายสำราญ สาราบรรณ์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เป็นประธานกรรมการ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นางสาวเบญจพร ชาครานนท์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(ด้านประวัติศาสตร์เกี่ยวกับสถาบันพระมหากษัตริย์)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เป็นกรรมการผู้ทรงคุณวุฒิ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นางสาวศิริพร บุญชู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(ด้านการเกษตร)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เป็นกรรมการผู้ทรงคุณวุฒิ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นายรัตนะ สวามีชัย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(ด้านการบริหารจัดการ)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เป็นกรรมการผู้ทรงคุณวุฒิ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ผู้ช่วยศาสตราจารย์ทวี  วัชระเกียรติศักดิ์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(ด้านการวิจัยและกระบวนการเรียนรู้)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รองศาสตราจารย์ร่วมจิตร นกเขา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(ด้านเศรษฐกิจพอเพียงและเทคโนโลยีสารสนเทศ)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เป็นกรรมการผู้ทรงคุณวุฒิ</w:t>
      </w:r>
    </w:p>
    <w:p w:rsidR="004B60B0" w:rsidRDefault="004B60B0" w:rsidP="004B60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ทั้งนี้ ให้มีผลตั้งแต่วันที่</w:t>
      </w:r>
      <w:r>
        <w:rPr>
          <w:rFonts w:ascii="TH SarabunPSK" w:hAnsi="TH SarabunPSK" w:cs="TH SarabunPSK"/>
          <w:sz w:val="32"/>
          <w:szCs w:val="32"/>
        </w:rPr>
        <w:t xml:space="preserve"> 29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2567 </w:t>
      </w:r>
      <w:r w:rsidRPr="003646D4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84C8E" w:rsidRPr="003646D4" w:rsidRDefault="00334A90" w:rsidP="008C169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43.</w:t>
      </w:r>
      <w:r w:rsidR="00E84C8E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4C8E" w:rsidRPr="003646D4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การแต่งตั้งกรรมการผู้ทรงคุณวุฒิ และกรรมการจากผู้แทนสถาบันหรือบุคคลอื่นที่เกี่</w:t>
      </w:r>
      <w:r w:rsidR="00E84C8E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ยวข้อง</w:t>
      </w:r>
      <w:r w:rsidR="00E84C8E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กับการผังเมืองในคณะกรรมการผังเมือง </w:t>
      </w:r>
      <w:r w:rsidR="00E84C8E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84C8E" w:rsidRPr="003646D4">
        <w:rPr>
          <w:rFonts w:ascii="TH SarabunPSK" w:hAnsi="TH SarabunPSK" w:cs="TH SarabunPSK"/>
          <w:b/>
          <w:bCs/>
          <w:sz w:val="32"/>
          <w:szCs w:val="32"/>
          <w:cs/>
        </w:rPr>
        <w:t>กระทรวงมหาดไทย</w:t>
      </w:r>
      <w:r w:rsidR="00E84C8E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คณะรัฐมนตรีมีมติอนุมัติตามที่รัฐมนตรีว่าการกระทรวงมหาดไทย เสนอแต่งตั้ง</w:t>
      </w:r>
      <w:r w:rsidRPr="003646D4">
        <w:rPr>
          <w:rFonts w:ascii="TH SarabunPSK" w:hAnsi="TH SarabunPSK" w:cs="TH SarabunPSK"/>
          <w:sz w:val="32"/>
          <w:szCs w:val="32"/>
          <w:cs/>
        </w:rPr>
        <w:t>กรรมการผู้ทรงคุณวุฒิ และกรรมการจากผู้แทนสถาบันหรือบุคคลอื่นที่เกี่ยวข้องกับการ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ผังเมือง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ในคณะกรรมการผังเมือง จำนวน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>13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คน เนื่องจากกรรมการผู้ทรงคุณวุฒิ และกรรมการจากผู้แทนสถาบันหรือบุคคลอื่นที่เกี่ยวข้องกับการผังเมืองเดิมได้ดำรงตำแหน่งครบวาระสามปี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นายปรีชา รณรงค์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ด้านการผังเมือง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ตั้งทรงศิริศักดิ์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ด้านสถาปัตยกรรมศาสตร์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นายสมเกียรติ สิริพิทักษ์เดช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3646D4">
        <w:rPr>
          <w:rFonts w:ascii="TH SarabunPSK" w:hAnsi="TH SarabunPSK" w:cs="TH SarabunPSK"/>
          <w:sz w:val="32"/>
          <w:szCs w:val="32"/>
          <w:cs/>
        </w:rPr>
        <w:t>านวิศวกรรมศาสตร์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นายวีระพงษ์ บุญญานุสนธิ์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ด้านนิติศาสตร์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นายพิชัย อุทัยเชฏฐ์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ด้านเศรษฐศาสตร์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นายปวิณ ชำนิประศาสน์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ด้านสังคมศาสตร์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นายสุรเจตส์ บุญญาอรุณเนตร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46D4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นายสด แดงเอียด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ด้านประวัติศาสตร์หรือโบราณคดี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นายคณิต ธนูธรรมเจริญ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ด้านเกษตรกรรม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นายอนวัช สุวรรณเดช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ผู้แทนสถาบันหรือบุคคลอื่นที่เกี่ยวข้องกับการผังเมือง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นายวัฒนา เชาวสกู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ผู้แทนสถาบันหรือบุคคลอื่นที่เกี่ยวข้องกับการผังเมือง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จุฑานันท์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ผู้แทนสถาบันหรือบุคคลอื่นที่เกี่ยวข้องกับการผังเมือง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นายวิฑูรย์ สิมะโชคดี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 xml:space="preserve">ผู้แทนสถาบันหรือบุคคลอื่นที่เกี่ยวข้องกับการผังเมือง 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  <w:t>(ภาคประชาสังคม)</w:t>
      </w:r>
    </w:p>
    <w:p w:rsidR="004B60B0" w:rsidRDefault="00E84C8E" w:rsidP="004B60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4B60B0">
        <w:rPr>
          <w:rFonts w:ascii="TH SarabunPSK" w:hAnsi="TH SarabunPSK" w:cs="TH SarabunPSK"/>
          <w:sz w:val="32"/>
          <w:szCs w:val="32"/>
          <w:cs/>
        </w:rPr>
        <w:tab/>
      </w:r>
      <w:r w:rsidR="004B60B0" w:rsidRPr="003646D4">
        <w:rPr>
          <w:rFonts w:ascii="TH SarabunPSK" w:hAnsi="TH SarabunPSK" w:cs="TH SarabunPSK"/>
          <w:sz w:val="32"/>
          <w:szCs w:val="32"/>
          <w:cs/>
        </w:rPr>
        <w:t>ทั้งนี้ ให้มีผลตั้งแต่วันที่</w:t>
      </w:r>
      <w:r w:rsidR="004B60B0">
        <w:rPr>
          <w:rFonts w:ascii="TH SarabunPSK" w:hAnsi="TH SarabunPSK" w:cs="TH SarabunPSK"/>
          <w:sz w:val="32"/>
          <w:szCs w:val="32"/>
        </w:rPr>
        <w:t xml:space="preserve"> 29 </w:t>
      </w:r>
      <w:r w:rsidR="004B60B0">
        <w:rPr>
          <w:rFonts w:ascii="TH SarabunPSK" w:hAnsi="TH SarabunPSK" w:cs="TH SarabunPSK" w:hint="cs"/>
          <w:sz w:val="32"/>
          <w:szCs w:val="32"/>
          <w:cs/>
        </w:rPr>
        <w:t xml:space="preserve">ตุลาคม 2567 </w:t>
      </w:r>
      <w:r w:rsidR="004B60B0" w:rsidRPr="003646D4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56A8" w:rsidRPr="003646D4" w:rsidRDefault="00334A90" w:rsidP="008C169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44.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เรื่อง  การแต่งตั้งข้าราชการการเมือง (กระทรวงพลังงาน) 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คณะรัฐมนตรีมีมติเห็นชอบตามที่รัฐมนตรีว่าการกระทรวงพลังงานเสนอแต่งตั้ง                                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นายเสมอใจ ศุขสุเมฆ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 เป็นข้าราชการการเมือง ตำแหน่งที่ปรึกษารัฐมนตรีว่าการกระทรวงพลังงาน </w:t>
      </w:r>
    </w:p>
    <w:p w:rsidR="004B60B0" w:rsidRDefault="005A56A8" w:rsidP="004B60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4B60B0" w:rsidRPr="003646D4">
        <w:rPr>
          <w:rFonts w:ascii="TH SarabunPSK" w:hAnsi="TH SarabunPSK" w:cs="TH SarabunPSK"/>
          <w:sz w:val="32"/>
          <w:szCs w:val="32"/>
          <w:cs/>
        </w:rPr>
        <w:t>ทั้งนี้ ให้มีผลตั้งแต่วันที่</w:t>
      </w:r>
      <w:r w:rsidR="004B60B0">
        <w:rPr>
          <w:rFonts w:ascii="TH SarabunPSK" w:hAnsi="TH SarabunPSK" w:cs="TH SarabunPSK"/>
          <w:sz w:val="32"/>
          <w:szCs w:val="32"/>
        </w:rPr>
        <w:t xml:space="preserve"> 29 </w:t>
      </w:r>
      <w:r w:rsidR="004B60B0">
        <w:rPr>
          <w:rFonts w:ascii="TH SarabunPSK" w:hAnsi="TH SarabunPSK" w:cs="TH SarabunPSK" w:hint="cs"/>
          <w:sz w:val="32"/>
          <w:szCs w:val="32"/>
          <w:cs/>
        </w:rPr>
        <w:t xml:space="preserve">ตุลาคม 2567 </w:t>
      </w:r>
      <w:r w:rsidR="004B60B0" w:rsidRPr="003646D4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56A8" w:rsidRPr="003646D4" w:rsidRDefault="00334A90" w:rsidP="008C169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45.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(กระทรวงพาณิชย์) 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คณะรัฐมนตรีมีมติเห็นชอบตามที่รัฐมนตรีว่าการกระทรวงพาณิชย์เสนอแต่งตั้ง  ข้าราชการการเมือง จำนวน 2 ราย ดังนี้ 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นายปัญญา ชวนบุญ</w:t>
      </w:r>
      <w:r w:rsidR="00B52947" w:rsidRPr="003646D4">
        <w:rPr>
          <w:rFonts w:ascii="TH SarabunPSK" w:hAnsi="TH SarabunPSK" w:cs="TH SarabunPSK"/>
          <w:sz w:val="32"/>
          <w:szCs w:val="32"/>
        </w:rPr>
        <w:tab/>
      </w:r>
      <w:r w:rsidR="00B52947"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ดำรงตำแหน่งที่ปรึกษารัฐมนตรีช่วยว่าการกระทรวงพาณิชย์ 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(นายนภินทร ศรีสรรพางค์)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นายกฤษฏ์ เพ็ญสุภา</w:t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ดำรงตำแหน่งผู้ช่วยเลขานุการรัฐมนตรีว่าการกระทรวงพาณิชย์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[ปฏิบัติหน้าที่เลขานุการรัฐมนตรีช่วยว่าการกระทรวงพาณิชย์ 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>(นายนภินทร ศรีสรรพางค์)]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4B60B0" w:rsidRPr="003646D4">
        <w:rPr>
          <w:rFonts w:ascii="TH SarabunPSK" w:hAnsi="TH SarabunPSK" w:cs="TH SarabunPSK"/>
          <w:sz w:val="32"/>
          <w:szCs w:val="32"/>
          <w:cs/>
        </w:rPr>
        <w:t>ทั้งนี้ ให้มีผลตั้งแต่วันที่</w:t>
      </w:r>
      <w:r w:rsidR="004B60B0">
        <w:rPr>
          <w:rFonts w:ascii="TH SarabunPSK" w:hAnsi="TH SarabunPSK" w:cs="TH SarabunPSK"/>
          <w:sz w:val="32"/>
          <w:szCs w:val="32"/>
        </w:rPr>
        <w:t xml:space="preserve"> 29 </w:t>
      </w:r>
      <w:r w:rsidR="004B60B0">
        <w:rPr>
          <w:rFonts w:ascii="TH SarabunPSK" w:hAnsi="TH SarabunPSK" w:cs="TH SarabunPSK" w:hint="cs"/>
          <w:sz w:val="32"/>
          <w:szCs w:val="32"/>
          <w:cs/>
        </w:rPr>
        <w:t xml:space="preserve">ตุลาคม 2567 </w:t>
      </w:r>
      <w:r w:rsidR="004B60B0" w:rsidRPr="003646D4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56A8" w:rsidRPr="003646D4" w:rsidRDefault="00334A90" w:rsidP="008C169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46.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(กระทรวงพาณิชย์) 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คณะรัฐมนตรีมีมติเห็นชอบตามที่รัฐมนตรีว่าการกระทรวงพาณิชย์เสนอแต่งตั้ง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จ่าเอก ยศสิงห์ เหลี่ยมเลิศ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ตำแหน่งผู้ช่วยเลขานุการรัฐมนตรีว่าการกระทรวงพาณิช</w:t>
      </w:r>
      <w:r w:rsidR="00B52947" w:rsidRPr="003646D4">
        <w:rPr>
          <w:rFonts w:ascii="TH SarabunPSK" w:hAnsi="TH SarabunPSK" w:cs="TH SarabunPSK" w:hint="cs"/>
          <w:sz w:val="32"/>
          <w:szCs w:val="32"/>
          <w:cs/>
        </w:rPr>
        <w:t>ย์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[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ปฏิบัติหน้าที่เลขานุการรัฐมนตรีช่วยว่าการกระทรวงพาณิชย์ (นายสุชาติ ชมกลิ่น) </w:t>
      </w:r>
    </w:p>
    <w:p w:rsidR="004B60B0" w:rsidRDefault="005A56A8" w:rsidP="004B60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="004B60B0" w:rsidRPr="003646D4">
        <w:rPr>
          <w:rFonts w:ascii="TH SarabunPSK" w:hAnsi="TH SarabunPSK" w:cs="TH SarabunPSK"/>
          <w:sz w:val="32"/>
          <w:szCs w:val="32"/>
          <w:cs/>
        </w:rPr>
        <w:t>ทั้งนี้ ให้มีผลตั้งแต่วันที่</w:t>
      </w:r>
      <w:r w:rsidR="004B60B0">
        <w:rPr>
          <w:rFonts w:ascii="TH SarabunPSK" w:hAnsi="TH SarabunPSK" w:cs="TH SarabunPSK"/>
          <w:sz w:val="32"/>
          <w:szCs w:val="32"/>
        </w:rPr>
        <w:t xml:space="preserve"> 29 </w:t>
      </w:r>
      <w:r w:rsidR="004B60B0">
        <w:rPr>
          <w:rFonts w:ascii="TH SarabunPSK" w:hAnsi="TH SarabunPSK" w:cs="TH SarabunPSK" w:hint="cs"/>
          <w:sz w:val="32"/>
          <w:szCs w:val="32"/>
          <w:cs/>
        </w:rPr>
        <w:t xml:space="preserve">ตุลาคม 2567 </w:t>
      </w:r>
      <w:r w:rsidR="004B60B0" w:rsidRPr="003646D4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84C8E" w:rsidRPr="003646D4" w:rsidRDefault="00334A90" w:rsidP="008C169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47.</w:t>
      </w:r>
      <w:r w:rsidR="00E84C8E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4C8E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การแต่งตั้งคณะกรรมการสรรหากรรมการกำกับกิจการพลังงาน 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คณะรัฐมนตรีมีมติเห็นชอบตามที่รัฐมนตรีว่าการกระทรวงพลังงานเสนอ  แต่งตั้งคณะกรรมการสรรหากรรมการกำกับกิจการพลังงาน 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จำนวน 8 ราย ดังนี้ 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นายณอคุณ สิทธิพงศ์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ผู้</w:t>
      </w:r>
      <w:r w:rsidRPr="003646D4">
        <w:rPr>
          <w:rFonts w:ascii="TH SarabunPSK" w:hAnsi="TH SarabunPSK" w:cs="TH SarabunPSK"/>
          <w:sz w:val="32"/>
          <w:szCs w:val="32"/>
          <w:cs/>
        </w:rPr>
        <w:t>ที่เคยดำรงตำแหน่งปลัดกระทรวงพลังงาน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นายประสงค์ พูนธเนศ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46D4">
        <w:rPr>
          <w:rFonts w:ascii="TH SarabunPSK" w:hAnsi="TH SarabunPSK" w:cs="TH SarabunPSK"/>
          <w:sz w:val="32"/>
          <w:szCs w:val="32"/>
          <w:cs/>
        </w:rPr>
        <w:t>ผู้ที่เคยดำรงตำแหน่งปลัดกระทรวงการคลัง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นายกฤษฎา จีนะวิจารณะ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ผู้ที่เคยดำรงตำแหน่งปลัดกระทรวงการคลัง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  <w:t>4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นายพสุ โลหารชุน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ผู้ที่เคยดำรงตำแหน่งปลัดกระทรวงอุตสาหกรรม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ายคมสัน เหล่าศิลปเจริญ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ผู้แทนสภาอุตสาหกรรมที่ไม่เป็นผู้ประกอบกิจการพลังงาน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นายขวัญชัย ลีเผ่าพันธุ์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46D4">
        <w:rPr>
          <w:rFonts w:ascii="TH SarabunPSK" w:hAnsi="TH SarabunPSK" w:cs="TH SarabunPSK"/>
          <w:sz w:val="32"/>
          <w:szCs w:val="32"/>
          <w:cs/>
        </w:rPr>
        <w:t>ผู้แทนสภาวิศวกร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7.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นายพงษ์รักษ์ ศรีบัณฑิตมงคล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ผู้แทนของอธิการบดีของสถาบันอุดมศึกษาของรัฐ</w:t>
      </w:r>
    </w:p>
    <w:p w:rsidR="00E84C8E" w:rsidRPr="003646D4" w:rsidRDefault="00E84C8E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สันธินาค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46D4">
        <w:rPr>
          <w:rFonts w:ascii="TH SarabunPSK" w:hAnsi="TH SarabunPSK" w:cs="TH SarabunPSK"/>
          <w:sz w:val="32"/>
          <w:szCs w:val="32"/>
          <w:cs/>
        </w:rPr>
        <w:t>ผู้แทนองค์กรเอกชนที่ไม่แสวงหากำไรในทางธุรกิจ</w:t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</w:p>
    <w:p w:rsidR="004B60B0" w:rsidRDefault="00E84C8E" w:rsidP="004B60B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</w:rPr>
        <w:tab/>
      </w:r>
      <w:r w:rsidRPr="003646D4">
        <w:rPr>
          <w:rFonts w:ascii="TH SarabunPSK" w:hAnsi="TH SarabunPSK" w:cs="TH SarabunPSK"/>
          <w:sz w:val="32"/>
          <w:szCs w:val="32"/>
        </w:rPr>
        <w:tab/>
      </w:r>
      <w:r w:rsidR="004B60B0" w:rsidRPr="003646D4">
        <w:rPr>
          <w:rFonts w:ascii="TH SarabunPSK" w:hAnsi="TH SarabunPSK" w:cs="TH SarabunPSK"/>
          <w:sz w:val="32"/>
          <w:szCs w:val="32"/>
          <w:cs/>
        </w:rPr>
        <w:t>ทั้งนี้ ให้มีผลตั้งแต่วันที่</w:t>
      </w:r>
      <w:r w:rsidR="004B60B0">
        <w:rPr>
          <w:rFonts w:ascii="TH SarabunPSK" w:hAnsi="TH SarabunPSK" w:cs="TH SarabunPSK"/>
          <w:sz w:val="32"/>
          <w:szCs w:val="32"/>
        </w:rPr>
        <w:t xml:space="preserve"> 29 </w:t>
      </w:r>
      <w:r w:rsidR="004B60B0">
        <w:rPr>
          <w:rFonts w:ascii="TH SarabunPSK" w:hAnsi="TH SarabunPSK" w:cs="TH SarabunPSK" w:hint="cs"/>
          <w:sz w:val="32"/>
          <w:szCs w:val="32"/>
          <w:cs/>
        </w:rPr>
        <w:t xml:space="preserve">ตุลาคม 2567 </w:t>
      </w:r>
      <w:r w:rsidR="004B60B0" w:rsidRPr="003646D4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4B60B0" w:rsidRDefault="004B60B0" w:rsidP="008C169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56A8" w:rsidRPr="003646D4" w:rsidRDefault="00334A90" w:rsidP="008C169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48.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>(กระทรว</w:t>
      </w:r>
      <w:r w:rsidR="005A56A8"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งเกษตรและสหกรณ์</w:t>
      </w:r>
      <w:r w:rsidR="005A56A8" w:rsidRPr="003646D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 เสนอแต่งตั้ง ข้าราชการการเมือง </w:t>
      </w:r>
      <w:r w:rsidRPr="003646D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จำนวน 5 ราย ดังนี้ 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 w:hint="cs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</w:rPr>
        <w:t>1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นายบุญสิงห์ วรินทร์รักษ์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ที่ปรึกษารัฐมนตรีว่าการกระทรวงเกษตร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 w:hint="cs"/>
          <w:sz w:val="32"/>
          <w:szCs w:val="32"/>
          <w:cs/>
        </w:rPr>
        <w:t>และสหกรณ์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นายสาวอนงค์นาถ จ่าแก้ว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เลขานุการรัฐมนตรีว่าการกระทรวงเกษตร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 w:hint="cs"/>
          <w:sz w:val="32"/>
          <w:szCs w:val="32"/>
          <w:cs/>
        </w:rPr>
        <w:t>และสหกรณ์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นายธนสาร ธรรมสอน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ให้ดำรงตำแหน่ง ผู้ช่วยเลขานุการรัฐมนตรีว่าการกระทรวงเกษตร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และสหกรณ์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(รัฐมนตรีช่วยว่าการกระทรวงเกษตรและสหกรณ์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(นายอัครา พรหมเผ่า))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นายอา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>ดิ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ลัน อาลีอิสเฮาะ</w:t>
      </w:r>
      <w:r w:rsidRPr="003646D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ที่ปรึกษารัฐมนตรีช่วยว่าการกระทรวงเกษตร</w:t>
      </w:r>
      <w:r w:rsidR="00B52947" w:rsidRPr="003646D4">
        <w:rPr>
          <w:rFonts w:ascii="TH SarabunPSK" w:hAnsi="TH SarabunPSK" w:cs="TH SarabunPSK"/>
          <w:sz w:val="32"/>
          <w:szCs w:val="32"/>
          <w:cs/>
        </w:rPr>
        <w:br/>
      </w:r>
      <w:r w:rsidRPr="003646D4">
        <w:rPr>
          <w:rFonts w:ascii="TH SarabunPSK" w:hAnsi="TH SarabunPSK" w:cs="TH SarabunPSK"/>
          <w:sz w:val="32"/>
          <w:szCs w:val="32"/>
          <w:cs/>
        </w:rPr>
        <w:t>และสหกรณ์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(รัฐมนตรีช่วยว่าการกระทรวงเกษตรและสหกรณ์</w:t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(นายอิทธิ ศิริลัทธยากร))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นายภูผา ลิกค์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ให้ดำรงตำแหน่ง ผู้ช่วยเลขานุการรัฐมนตรีว่าการกระทรวงเกษตรและสหกรณ์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(รัฐมนตรีช่วยว่าการกระทรวงเกษตรและสหกรณ์</w:t>
      </w:r>
      <w:r w:rsidRPr="003646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46D4">
        <w:rPr>
          <w:rFonts w:ascii="TH SarabunPSK" w:hAnsi="TH SarabunPSK" w:cs="TH SarabunPSK"/>
          <w:sz w:val="32"/>
          <w:szCs w:val="32"/>
          <w:cs/>
        </w:rPr>
        <w:t>(นายอิทธิ ศิริลัทธยากร)</w:t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/>
          <w:sz w:val="32"/>
          <w:szCs w:val="32"/>
          <w:cs/>
        </w:rPr>
        <w:tab/>
      </w:r>
      <w:r w:rsidRPr="003646D4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29 ตุลาคม 2567 เป็นต้นไป</w:t>
      </w: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56A8" w:rsidRPr="003646D4" w:rsidRDefault="005A56A8" w:rsidP="008C169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01123" w:rsidRPr="00D3277A" w:rsidRDefault="00701123" w:rsidP="004B60B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46D4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7A4E68" w:rsidRPr="00D3277A" w:rsidRDefault="007A4E68" w:rsidP="008C169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7A4E68" w:rsidRPr="00D3277A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E1" w:rsidRDefault="00E147E1" w:rsidP="004910B6">
      <w:pPr>
        <w:spacing w:after="0" w:line="240" w:lineRule="auto"/>
      </w:pPr>
      <w:r>
        <w:separator/>
      </w:r>
    </w:p>
  </w:endnote>
  <w:endnote w:type="continuationSeparator" w:id="0">
    <w:p w:rsidR="00E147E1" w:rsidRDefault="00E147E1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PSK Bold">
    <w:panose1 w:val="00000000000000000000"/>
    <w:charset w:val="00"/>
    <w:family w:val="roman"/>
    <w:notTrueType/>
    <w:pitch w:val="default"/>
  </w:font>
  <w:font w:name="THSarabunPS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E1" w:rsidRDefault="00E147E1" w:rsidP="004910B6">
      <w:pPr>
        <w:spacing w:after="0" w:line="240" w:lineRule="auto"/>
      </w:pPr>
      <w:r>
        <w:separator/>
      </w:r>
    </w:p>
  </w:footnote>
  <w:footnote w:type="continuationSeparator" w:id="0">
    <w:p w:rsidR="00E147E1" w:rsidRDefault="00E147E1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1697" w:rsidRDefault="008C169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4547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8C1697" w:rsidRDefault="008C1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E4A0EBE"/>
    <w:multiLevelType w:val="hybridMultilevel"/>
    <w:tmpl w:val="5F00D876"/>
    <w:lvl w:ilvl="0" w:tplc="B6C069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3C32"/>
    <w:rsid w:val="00017ED8"/>
    <w:rsid w:val="00021DDC"/>
    <w:rsid w:val="00023E35"/>
    <w:rsid w:val="00037214"/>
    <w:rsid w:val="00043DCD"/>
    <w:rsid w:val="00044BD8"/>
    <w:rsid w:val="00047647"/>
    <w:rsid w:val="00053B2A"/>
    <w:rsid w:val="00055024"/>
    <w:rsid w:val="00055938"/>
    <w:rsid w:val="000566F0"/>
    <w:rsid w:val="00057607"/>
    <w:rsid w:val="00062414"/>
    <w:rsid w:val="0006409D"/>
    <w:rsid w:val="00067159"/>
    <w:rsid w:val="00073E73"/>
    <w:rsid w:val="000779CE"/>
    <w:rsid w:val="00083D4E"/>
    <w:rsid w:val="00090259"/>
    <w:rsid w:val="00092DF6"/>
    <w:rsid w:val="00092EB5"/>
    <w:rsid w:val="000A084A"/>
    <w:rsid w:val="000A4054"/>
    <w:rsid w:val="000B0EBD"/>
    <w:rsid w:val="000B5492"/>
    <w:rsid w:val="000C076F"/>
    <w:rsid w:val="000C16FE"/>
    <w:rsid w:val="000C1C4F"/>
    <w:rsid w:val="000C39F9"/>
    <w:rsid w:val="000C6F31"/>
    <w:rsid w:val="000D4337"/>
    <w:rsid w:val="000D4B35"/>
    <w:rsid w:val="000D622E"/>
    <w:rsid w:val="000E6BB4"/>
    <w:rsid w:val="000F41F4"/>
    <w:rsid w:val="000F5403"/>
    <w:rsid w:val="000F5AC0"/>
    <w:rsid w:val="00107CB5"/>
    <w:rsid w:val="001116FD"/>
    <w:rsid w:val="00120C5B"/>
    <w:rsid w:val="00127D21"/>
    <w:rsid w:val="00135C72"/>
    <w:rsid w:val="001362AE"/>
    <w:rsid w:val="00146638"/>
    <w:rsid w:val="00155BA1"/>
    <w:rsid w:val="00161452"/>
    <w:rsid w:val="00170DAB"/>
    <w:rsid w:val="00182914"/>
    <w:rsid w:val="00182D34"/>
    <w:rsid w:val="001929ED"/>
    <w:rsid w:val="00192EDD"/>
    <w:rsid w:val="001957B7"/>
    <w:rsid w:val="001A7E4B"/>
    <w:rsid w:val="001D0C8A"/>
    <w:rsid w:val="001D36CA"/>
    <w:rsid w:val="001D5379"/>
    <w:rsid w:val="001E7341"/>
    <w:rsid w:val="001F17E7"/>
    <w:rsid w:val="001F1A9D"/>
    <w:rsid w:val="001F21D2"/>
    <w:rsid w:val="00203181"/>
    <w:rsid w:val="00214C8A"/>
    <w:rsid w:val="0022618F"/>
    <w:rsid w:val="002301B3"/>
    <w:rsid w:val="00237DB7"/>
    <w:rsid w:val="00243248"/>
    <w:rsid w:val="0024355C"/>
    <w:rsid w:val="00245E1A"/>
    <w:rsid w:val="0025552A"/>
    <w:rsid w:val="0025587B"/>
    <w:rsid w:val="00260B06"/>
    <w:rsid w:val="002648C2"/>
    <w:rsid w:val="00270F14"/>
    <w:rsid w:val="002858FC"/>
    <w:rsid w:val="00286907"/>
    <w:rsid w:val="002910C8"/>
    <w:rsid w:val="00292CB2"/>
    <w:rsid w:val="002B1C2F"/>
    <w:rsid w:val="002C0CC6"/>
    <w:rsid w:val="002D22BA"/>
    <w:rsid w:val="002D4663"/>
    <w:rsid w:val="00302B34"/>
    <w:rsid w:val="00303D66"/>
    <w:rsid w:val="003054C2"/>
    <w:rsid w:val="00325978"/>
    <w:rsid w:val="00334A90"/>
    <w:rsid w:val="0033702A"/>
    <w:rsid w:val="003521DD"/>
    <w:rsid w:val="00352DBF"/>
    <w:rsid w:val="003646D4"/>
    <w:rsid w:val="00364B39"/>
    <w:rsid w:val="00367C74"/>
    <w:rsid w:val="0037709C"/>
    <w:rsid w:val="003779D4"/>
    <w:rsid w:val="003838CE"/>
    <w:rsid w:val="00390544"/>
    <w:rsid w:val="003905EB"/>
    <w:rsid w:val="00392BC2"/>
    <w:rsid w:val="003A0AC9"/>
    <w:rsid w:val="003B137D"/>
    <w:rsid w:val="003B53CF"/>
    <w:rsid w:val="003C150C"/>
    <w:rsid w:val="003C3ED6"/>
    <w:rsid w:val="003C5ED9"/>
    <w:rsid w:val="003D276E"/>
    <w:rsid w:val="003F3E6F"/>
    <w:rsid w:val="003F5C8C"/>
    <w:rsid w:val="003F676F"/>
    <w:rsid w:val="00401944"/>
    <w:rsid w:val="004062C7"/>
    <w:rsid w:val="00410BA9"/>
    <w:rsid w:val="00413BAA"/>
    <w:rsid w:val="00422920"/>
    <w:rsid w:val="004242DD"/>
    <w:rsid w:val="00432CB0"/>
    <w:rsid w:val="0043789F"/>
    <w:rsid w:val="004549A1"/>
    <w:rsid w:val="004552AF"/>
    <w:rsid w:val="004646F1"/>
    <w:rsid w:val="0047504B"/>
    <w:rsid w:val="00485C62"/>
    <w:rsid w:val="004910B6"/>
    <w:rsid w:val="00491147"/>
    <w:rsid w:val="00491287"/>
    <w:rsid w:val="00492B32"/>
    <w:rsid w:val="0049385B"/>
    <w:rsid w:val="004B0516"/>
    <w:rsid w:val="004B23B0"/>
    <w:rsid w:val="004B60B0"/>
    <w:rsid w:val="004C0FCF"/>
    <w:rsid w:val="004D3A39"/>
    <w:rsid w:val="004D5336"/>
    <w:rsid w:val="004D5DF1"/>
    <w:rsid w:val="004E09B2"/>
    <w:rsid w:val="004E3D72"/>
    <w:rsid w:val="004F040E"/>
    <w:rsid w:val="005013DD"/>
    <w:rsid w:val="005060C5"/>
    <w:rsid w:val="00506835"/>
    <w:rsid w:val="00507DFA"/>
    <w:rsid w:val="00510C4D"/>
    <w:rsid w:val="00513D7F"/>
    <w:rsid w:val="00521C26"/>
    <w:rsid w:val="00527FDA"/>
    <w:rsid w:val="00532486"/>
    <w:rsid w:val="00536564"/>
    <w:rsid w:val="00542EFB"/>
    <w:rsid w:val="00544074"/>
    <w:rsid w:val="0054547C"/>
    <w:rsid w:val="00550A00"/>
    <w:rsid w:val="00563494"/>
    <w:rsid w:val="0056772E"/>
    <w:rsid w:val="00575DEF"/>
    <w:rsid w:val="0057621B"/>
    <w:rsid w:val="005A56A8"/>
    <w:rsid w:val="005A6B78"/>
    <w:rsid w:val="005A72D0"/>
    <w:rsid w:val="005B25B9"/>
    <w:rsid w:val="005B26E6"/>
    <w:rsid w:val="005B50B1"/>
    <w:rsid w:val="005C2A95"/>
    <w:rsid w:val="005C51D1"/>
    <w:rsid w:val="005C523C"/>
    <w:rsid w:val="005C57EE"/>
    <w:rsid w:val="005C5F3D"/>
    <w:rsid w:val="005D35D4"/>
    <w:rsid w:val="005D7384"/>
    <w:rsid w:val="005D7D24"/>
    <w:rsid w:val="005E0608"/>
    <w:rsid w:val="005E2443"/>
    <w:rsid w:val="005F2F1E"/>
    <w:rsid w:val="005F5D08"/>
    <w:rsid w:val="005F667A"/>
    <w:rsid w:val="00605FF9"/>
    <w:rsid w:val="00616C95"/>
    <w:rsid w:val="006175B0"/>
    <w:rsid w:val="006205BC"/>
    <w:rsid w:val="006215F0"/>
    <w:rsid w:val="0062509C"/>
    <w:rsid w:val="00643DA0"/>
    <w:rsid w:val="006506CD"/>
    <w:rsid w:val="00653BB5"/>
    <w:rsid w:val="00657E8E"/>
    <w:rsid w:val="00666DDC"/>
    <w:rsid w:val="006677C0"/>
    <w:rsid w:val="00670436"/>
    <w:rsid w:val="00674F72"/>
    <w:rsid w:val="0067554C"/>
    <w:rsid w:val="00683F1F"/>
    <w:rsid w:val="006860EA"/>
    <w:rsid w:val="0069211B"/>
    <w:rsid w:val="0069580A"/>
    <w:rsid w:val="006963E8"/>
    <w:rsid w:val="006A00B0"/>
    <w:rsid w:val="006A375D"/>
    <w:rsid w:val="006A5418"/>
    <w:rsid w:val="006E0AA9"/>
    <w:rsid w:val="006E2FA4"/>
    <w:rsid w:val="006E6CD2"/>
    <w:rsid w:val="006F5EA8"/>
    <w:rsid w:val="006F6369"/>
    <w:rsid w:val="006F7577"/>
    <w:rsid w:val="00701123"/>
    <w:rsid w:val="00703C01"/>
    <w:rsid w:val="007310E8"/>
    <w:rsid w:val="007455F0"/>
    <w:rsid w:val="00746D22"/>
    <w:rsid w:val="00747D89"/>
    <w:rsid w:val="007532CD"/>
    <w:rsid w:val="007538AA"/>
    <w:rsid w:val="00754A45"/>
    <w:rsid w:val="00756F92"/>
    <w:rsid w:val="0077417B"/>
    <w:rsid w:val="00776E2C"/>
    <w:rsid w:val="00781FA2"/>
    <w:rsid w:val="00787124"/>
    <w:rsid w:val="007A4E68"/>
    <w:rsid w:val="007A6EE7"/>
    <w:rsid w:val="007B0790"/>
    <w:rsid w:val="007B0BD4"/>
    <w:rsid w:val="007B2779"/>
    <w:rsid w:val="007B56A4"/>
    <w:rsid w:val="007D3330"/>
    <w:rsid w:val="007D49F0"/>
    <w:rsid w:val="007D5955"/>
    <w:rsid w:val="007E204A"/>
    <w:rsid w:val="007E2592"/>
    <w:rsid w:val="007F5CA6"/>
    <w:rsid w:val="007F6B51"/>
    <w:rsid w:val="00801913"/>
    <w:rsid w:val="0081769E"/>
    <w:rsid w:val="008217D3"/>
    <w:rsid w:val="00827D59"/>
    <w:rsid w:val="008312F0"/>
    <w:rsid w:val="0083588D"/>
    <w:rsid w:val="008377D8"/>
    <w:rsid w:val="0085330F"/>
    <w:rsid w:val="00855804"/>
    <w:rsid w:val="008606A8"/>
    <w:rsid w:val="00860986"/>
    <w:rsid w:val="00861EE6"/>
    <w:rsid w:val="00863273"/>
    <w:rsid w:val="008644C0"/>
    <w:rsid w:val="00872B47"/>
    <w:rsid w:val="00873185"/>
    <w:rsid w:val="00874D50"/>
    <w:rsid w:val="00874E64"/>
    <w:rsid w:val="00893C45"/>
    <w:rsid w:val="008A4865"/>
    <w:rsid w:val="008A71BB"/>
    <w:rsid w:val="008B0F35"/>
    <w:rsid w:val="008B3212"/>
    <w:rsid w:val="008B6A67"/>
    <w:rsid w:val="008C1697"/>
    <w:rsid w:val="008C5C5B"/>
    <w:rsid w:val="008C72AC"/>
    <w:rsid w:val="008D1044"/>
    <w:rsid w:val="008D3005"/>
    <w:rsid w:val="008D510D"/>
    <w:rsid w:val="008E59C2"/>
    <w:rsid w:val="008E64BF"/>
    <w:rsid w:val="008E79A0"/>
    <w:rsid w:val="00901D6F"/>
    <w:rsid w:val="0091690E"/>
    <w:rsid w:val="00927E5C"/>
    <w:rsid w:val="00931031"/>
    <w:rsid w:val="009362EA"/>
    <w:rsid w:val="009601B8"/>
    <w:rsid w:val="00962AFE"/>
    <w:rsid w:val="00967B8F"/>
    <w:rsid w:val="0098212C"/>
    <w:rsid w:val="00983214"/>
    <w:rsid w:val="00984DA5"/>
    <w:rsid w:val="0098522E"/>
    <w:rsid w:val="00986A1A"/>
    <w:rsid w:val="0099402A"/>
    <w:rsid w:val="009A514B"/>
    <w:rsid w:val="009B0AC8"/>
    <w:rsid w:val="009B44E4"/>
    <w:rsid w:val="009D05EF"/>
    <w:rsid w:val="009D4A07"/>
    <w:rsid w:val="009D7A58"/>
    <w:rsid w:val="009E0648"/>
    <w:rsid w:val="009E2492"/>
    <w:rsid w:val="009E72CA"/>
    <w:rsid w:val="009F740A"/>
    <w:rsid w:val="00A010D6"/>
    <w:rsid w:val="00A03681"/>
    <w:rsid w:val="00A060C0"/>
    <w:rsid w:val="00A13958"/>
    <w:rsid w:val="00A16DD6"/>
    <w:rsid w:val="00A20DF9"/>
    <w:rsid w:val="00A21F51"/>
    <w:rsid w:val="00A301E9"/>
    <w:rsid w:val="00A30265"/>
    <w:rsid w:val="00A3548C"/>
    <w:rsid w:val="00A361D2"/>
    <w:rsid w:val="00A40B81"/>
    <w:rsid w:val="00A41C93"/>
    <w:rsid w:val="00A60BA3"/>
    <w:rsid w:val="00A61B05"/>
    <w:rsid w:val="00A66776"/>
    <w:rsid w:val="00A7362E"/>
    <w:rsid w:val="00A823C5"/>
    <w:rsid w:val="00A84A4D"/>
    <w:rsid w:val="00A97915"/>
    <w:rsid w:val="00AA087E"/>
    <w:rsid w:val="00AA2184"/>
    <w:rsid w:val="00AA2536"/>
    <w:rsid w:val="00AA5901"/>
    <w:rsid w:val="00AB0911"/>
    <w:rsid w:val="00AB323E"/>
    <w:rsid w:val="00AB481F"/>
    <w:rsid w:val="00AB533E"/>
    <w:rsid w:val="00AC1B54"/>
    <w:rsid w:val="00AC7765"/>
    <w:rsid w:val="00AD330A"/>
    <w:rsid w:val="00AE11EC"/>
    <w:rsid w:val="00AE3CBE"/>
    <w:rsid w:val="00AE5B37"/>
    <w:rsid w:val="00AE7118"/>
    <w:rsid w:val="00B03A6C"/>
    <w:rsid w:val="00B04917"/>
    <w:rsid w:val="00B12A5E"/>
    <w:rsid w:val="00B138E4"/>
    <w:rsid w:val="00B14938"/>
    <w:rsid w:val="00B16133"/>
    <w:rsid w:val="00B251B9"/>
    <w:rsid w:val="00B33E15"/>
    <w:rsid w:val="00B414ED"/>
    <w:rsid w:val="00B43BCA"/>
    <w:rsid w:val="00B50BB7"/>
    <w:rsid w:val="00B5121F"/>
    <w:rsid w:val="00B52947"/>
    <w:rsid w:val="00B60452"/>
    <w:rsid w:val="00B65A6B"/>
    <w:rsid w:val="00B7434E"/>
    <w:rsid w:val="00B77DDE"/>
    <w:rsid w:val="00B85F00"/>
    <w:rsid w:val="00B879F8"/>
    <w:rsid w:val="00B93378"/>
    <w:rsid w:val="00BA22A4"/>
    <w:rsid w:val="00BB436B"/>
    <w:rsid w:val="00BC158A"/>
    <w:rsid w:val="00BC1CEF"/>
    <w:rsid w:val="00BC35ED"/>
    <w:rsid w:val="00BD2499"/>
    <w:rsid w:val="00BD27FF"/>
    <w:rsid w:val="00BD4F08"/>
    <w:rsid w:val="00BD7147"/>
    <w:rsid w:val="00BE3838"/>
    <w:rsid w:val="00BE4A5A"/>
    <w:rsid w:val="00BF26DF"/>
    <w:rsid w:val="00BF65BC"/>
    <w:rsid w:val="00BF692A"/>
    <w:rsid w:val="00BF6CA8"/>
    <w:rsid w:val="00C1364A"/>
    <w:rsid w:val="00C21C3A"/>
    <w:rsid w:val="00C22666"/>
    <w:rsid w:val="00C24A25"/>
    <w:rsid w:val="00C253A6"/>
    <w:rsid w:val="00C260B6"/>
    <w:rsid w:val="00C26210"/>
    <w:rsid w:val="00C3377B"/>
    <w:rsid w:val="00C36B3E"/>
    <w:rsid w:val="00C44BC6"/>
    <w:rsid w:val="00C5158E"/>
    <w:rsid w:val="00C55250"/>
    <w:rsid w:val="00C5536E"/>
    <w:rsid w:val="00C62F96"/>
    <w:rsid w:val="00C64BF8"/>
    <w:rsid w:val="00C661D2"/>
    <w:rsid w:val="00C72D01"/>
    <w:rsid w:val="00C75F76"/>
    <w:rsid w:val="00C95741"/>
    <w:rsid w:val="00CA16ED"/>
    <w:rsid w:val="00CB3049"/>
    <w:rsid w:val="00CC30B0"/>
    <w:rsid w:val="00CC4E35"/>
    <w:rsid w:val="00CC59F1"/>
    <w:rsid w:val="00CC6E65"/>
    <w:rsid w:val="00CD5DCF"/>
    <w:rsid w:val="00CE0983"/>
    <w:rsid w:val="00CE2947"/>
    <w:rsid w:val="00CF028D"/>
    <w:rsid w:val="00CF3705"/>
    <w:rsid w:val="00CF50F3"/>
    <w:rsid w:val="00D068DC"/>
    <w:rsid w:val="00D17686"/>
    <w:rsid w:val="00D1797C"/>
    <w:rsid w:val="00D22996"/>
    <w:rsid w:val="00D22EC1"/>
    <w:rsid w:val="00D3277A"/>
    <w:rsid w:val="00D32E4E"/>
    <w:rsid w:val="00D459E3"/>
    <w:rsid w:val="00D46C26"/>
    <w:rsid w:val="00D47E56"/>
    <w:rsid w:val="00D77495"/>
    <w:rsid w:val="00D81440"/>
    <w:rsid w:val="00D84BBD"/>
    <w:rsid w:val="00D86DF8"/>
    <w:rsid w:val="00D94F0A"/>
    <w:rsid w:val="00D96C06"/>
    <w:rsid w:val="00D96CD2"/>
    <w:rsid w:val="00DB57E6"/>
    <w:rsid w:val="00DC0D6C"/>
    <w:rsid w:val="00DC51C0"/>
    <w:rsid w:val="00DE0ABC"/>
    <w:rsid w:val="00DF4F39"/>
    <w:rsid w:val="00E01E8E"/>
    <w:rsid w:val="00E147E1"/>
    <w:rsid w:val="00E17FF2"/>
    <w:rsid w:val="00E20364"/>
    <w:rsid w:val="00E206A8"/>
    <w:rsid w:val="00E24F95"/>
    <w:rsid w:val="00E33C5D"/>
    <w:rsid w:val="00E35202"/>
    <w:rsid w:val="00E51296"/>
    <w:rsid w:val="00E61110"/>
    <w:rsid w:val="00E640D7"/>
    <w:rsid w:val="00E66B05"/>
    <w:rsid w:val="00E70BF7"/>
    <w:rsid w:val="00E7340C"/>
    <w:rsid w:val="00E7363F"/>
    <w:rsid w:val="00E742B9"/>
    <w:rsid w:val="00E7560A"/>
    <w:rsid w:val="00E84C8E"/>
    <w:rsid w:val="00E9059B"/>
    <w:rsid w:val="00EA5532"/>
    <w:rsid w:val="00EA6A73"/>
    <w:rsid w:val="00EB7298"/>
    <w:rsid w:val="00ED2DBA"/>
    <w:rsid w:val="00EF5E68"/>
    <w:rsid w:val="00EF7B1C"/>
    <w:rsid w:val="00F000C3"/>
    <w:rsid w:val="00F00A1E"/>
    <w:rsid w:val="00F03B81"/>
    <w:rsid w:val="00F04937"/>
    <w:rsid w:val="00F0569E"/>
    <w:rsid w:val="00F24CD0"/>
    <w:rsid w:val="00F25B74"/>
    <w:rsid w:val="00F25E09"/>
    <w:rsid w:val="00F517A4"/>
    <w:rsid w:val="00F56132"/>
    <w:rsid w:val="00F62129"/>
    <w:rsid w:val="00F70BB0"/>
    <w:rsid w:val="00F83331"/>
    <w:rsid w:val="00F91E1E"/>
    <w:rsid w:val="00F92E96"/>
    <w:rsid w:val="00F93465"/>
    <w:rsid w:val="00F973FF"/>
    <w:rsid w:val="00F976F1"/>
    <w:rsid w:val="00FA2271"/>
    <w:rsid w:val="00FA2BDD"/>
    <w:rsid w:val="00FA3306"/>
    <w:rsid w:val="00FB5980"/>
    <w:rsid w:val="00FC10AD"/>
    <w:rsid w:val="00FC535A"/>
    <w:rsid w:val="00FD3510"/>
    <w:rsid w:val="00FD3A5B"/>
    <w:rsid w:val="00FE362A"/>
    <w:rsid w:val="00FE706C"/>
    <w:rsid w:val="00FF3886"/>
    <w:rsid w:val="00FF3C71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F77D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paragraph" w:styleId="Heading1">
    <w:name w:val="heading 1"/>
    <w:basedOn w:val="Normal"/>
    <w:link w:val="Heading1Char"/>
    <w:uiPriority w:val="9"/>
    <w:qFormat/>
    <w:rsid w:val="00670436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70436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70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44</Pages>
  <Words>18335</Words>
  <Characters>104512</Characters>
  <Application>Microsoft Office Word</Application>
  <DocSecurity>0</DocSecurity>
  <Lines>870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85</cp:revision>
  <cp:lastPrinted>2024-10-29T09:37:00Z</cp:lastPrinted>
  <dcterms:created xsi:type="dcterms:W3CDTF">2024-10-28T03:30:00Z</dcterms:created>
  <dcterms:modified xsi:type="dcterms:W3CDTF">2024-10-29T10:12:00Z</dcterms:modified>
</cp:coreProperties>
</file>