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BB4493" w:rsidRDefault="005F667A" w:rsidP="00806EF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</w:rPr>
        <w:t>http</w:t>
      </w:r>
      <w:r w:rsidRPr="00BB4493">
        <w:rPr>
          <w:rFonts w:ascii="TH SarabunPSK" w:hAnsi="TH SarabunPSK" w:cs="TH SarabunPSK"/>
          <w:sz w:val="32"/>
          <w:szCs w:val="32"/>
          <w:cs/>
        </w:rPr>
        <w:t>://</w:t>
      </w:r>
      <w:r w:rsidRPr="00BB4493">
        <w:rPr>
          <w:rFonts w:ascii="TH SarabunPSK" w:hAnsi="TH SarabunPSK" w:cs="TH SarabunPSK"/>
          <w:sz w:val="32"/>
          <w:szCs w:val="32"/>
        </w:rPr>
        <w:t>www</w:t>
      </w:r>
      <w:r w:rsidRPr="00BB4493">
        <w:rPr>
          <w:rFonts w:ascii="TH SarabunPSK" w:hAnsi="TH SarabunPSK" w:cs="TH SarabunPSK"/>
          <w:sz w:val="32"/>
          <w:szCs w:val="32"/>
          <w:cs/>
        </w:rPr>
        <w:t>.</w:t>
      </w:r>
      <w:r w:rsidRPr="00BB4493">
        <w:rPr>
          <w:rFonts w:ascii="TH SarabunPSK" w:hAnsi="TH SarabunPSK" w:cs="TH SarabunPSK"/>
          <w:sz w:val="32"/>
          <w:szCs w:val="32"/>
        </w:rPr>
        <w:t>thaigov</w:t>
      </w:r>
      <w:r w:rsidRPr="00BB4493">
        <w:rPr>
          <w:rFonts w:ascii="TH SarabunPSK" w:hAnsi="TH SarabunPSK" w:cs="TH SarabunPSK"/>
          <w:sz w:val="32"/>
          <w:szCs w:val="32"/>
          <w:cs/>
        </w:rPr>
        <w:t>.</w:t>
      </w:r>
      <w:r w:rsidRPr="00BB4493">
        <w:rPr>
          <w:rFonts w:ascii="TH SarabunPSK" w:hAnsi="TH SarabunPSK" w:cs="TH SarabunPSK"/>
          <w:sz w:val="32"/>
          <w:szCs w:val="32"/>
        </w:rPr>
        <w:t>go</w:t>
      </w:r>
      <w:r w:rsidRPr="00BB4493">
        <w:rPr>
          <w:rFonts w:ascii="TH SarabunPSK" w:hAnsi="TH SarabunPSK" w:cs="TH SarabunPSK"/>
          <w:sz w:val="32"/>
          <w:szCs w:val="32"/>
          <w:cs/>
        </w:rPr>
        <w:t>.</w:t>
      </w:r>
      <w:r w:rsidRPr="00BB4493">
        <w:rPr>
          <w:rFonts w:ascii="TH SarabunPSK" w:hAnsi="TH SarabunPSK" w:cs="TH SarabunPSK"/>
          <w:sz w:val="32"/>
          <w:szCs w:val="32"/>
        </w:rPr>
        <w:t>th</w:t>
      </w:r>
    </w:p>
    <w:p w:rsidR="005F667A" w:rsidRPr="00BB4493" w:rsidRDefault="005F667A" w:rsidP="00806EF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BB4493" w:rsidRDefault="005F667A" w:rsidP="00806EF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BB4493" w:rsidRDefault="005F667A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240243" w:rsidRPr="00BB4493">
        <w:rPr>
          <w:rFonts w:ascii="TH SarabunPSK" w:hAnsi="TH SarabunPSK" w:cs="TH SarabunPSK"/>
          <w:sz w:val="32"/>
          <w:szCs w:val="32"/>
        </w:rPr>
        <w:t>23</w:t>
      </w:r>
      <w:r w:rsidR="00406E6E"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0243" w:rsidRPr="00BB4493">
        <w:rPr>
          <w:rFonts w:ascii="TH SarabunPSK" w:hAnsi="TH SarabunPSK" w:cs="TH SarabunPSK"/>
          <w:sz w:val="32"/>
          <w:szCs w:val="32"/>
          <w:cs/>
        </w:rPr>
        <w:t>กรกฎาคม</w:t>
      </w:r>
      <w:r w:rsidR="00EC1BCB" w:rsidRPr="00BB4493">
        <w:rPr>
          <w:rFonts w:ascii="TH SarabunPSK" w:hAnsi="TH SarabunPSK" w:cs="TH SarabunPSK"/>
          <w:sz w:val="32"/>
          <w:szCs w:val="32"/>
          <w:cs/>
        </w:rPr>
        <w:t xml:space="preserve"> 2567</w:t>
      </w:r>
      <w:r w:rsidR="00AF3141" w:rsidRPr="00BB4493">
        <w:rPr>
          <w:rFonts w:ascii="TH SarabunPSK" w:hAnsi="TH SarabunPSK" w:cs="TH SarabunPSK"/>
          <w:sz w:val="32"/>
          <w:szCs w:val="32"/>
          <w:cs/>
        </w:rPr>
        <w:t>)  เวลา 10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.00 น. </w:t>
      </w:r>
      <w:r w:rsidR="007437E3" w:rsidRPr="00BB4493">
        <w:rPr>
          <w:rFonts w:ascii="TH SarabunPSK" w:hAnsi="TH SarabunPSK" w:cs="TH SarabunPSK"/>
          <w:sz w:val="32"/>
          <w:szCs w:val="32"/>
          <w:cs/>
        </w:rPr>
        <w:t>นายเศรษฐา ทวีสิน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นายกรัฐมนตรี เป็นประธานการประชุมคณะรัฐมนตรี ณ</w:t>
      </w:r>
      <w:r w:rsidR="00F53741" w:rsidRPr="00BB44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437E3" w:rsidRPr="00BB44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ห้องประชุม 501 ตึกบัญชาการ 1 </w:t>
      </w:r>
      <w:r w:rsidR="00DA3180" w:rsidRPr="00BB44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ทำเนียบรัฐบาล</w:t>
      </w:r>
      <w:r w:rsidR="00AC78F3" w:rsidRPr="00BB44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Pr="00BB4493" w:rsidRDefault="002D2635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106AB" w:rsidRPr="00BB4493" w:rsidTr="001615BE">
        <w:tc>
          <w:tcPr>
            <w:tcW w:w="9594" w:type="dxa"/>
          </w:tcPr>
          <w:p w:rsidR="009106AB" w:rsidRPr="00BB4493" w:rsidRDefault="009106AB" w:rsidP="00806EF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A0AEF" w:rsidRPr="0006347B" w:rsidRDefault="0006347B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34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34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347B">
        <w:rPr>
          <w:rFonts w:ascii="TH SarabunPSK" w:hAnsi="TH SarabunPSK" w:cs="TH SarabunPSK"/>
          <w:sz w:val="32"/>
          <w:szCs w:val="32"/>
          <w:cs/>
        </w:rPr>
        <w:t>1.</w:t>
      </w:r>
      <w:r w:rsidRPr="0006347B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="00DA0AEF" w:rsidRPr="0006347B">
        <w:rPr>
          <w:rFonts w:ascii="TH SarabunPSK" w:hAnsi="TH SarabunPSK" w:cs="TH SarabunPSK"/>
          <w:sz w:val="32"/>
          <w:szCs w:val="32"/>
          <w:cs/>
        </w:rPr>
        <w:t>ร่างพระราชบัญญัติประกอบรัฐธรรมนูญว่าด้วยการป้องกันและปราบปราม</w:t>
      </w:r>
      <w:r w:rsidR="00437D82">
        <w:rPr>
          <w:rFonts w:ascii="TH SarabunPSK" w:hAnsi="TH SarabunPSK" w:cs="TH SarabunPSK"/>
          <w:sz w:val="32"/>
          <w:szCs w:val="32"/>
          <w:cs/>
        </w:rPr>
        <w:tab/>
      </w:r>
      <w:r w:rsidR="00437D82">
        <w:rPr>
          <w:rFonts w:ascii="TH SarabunPSK" w:hAnsi="TH SarabunPSK" w:cs="TH SarabunPSK"/>
          <w:sz w:val="32"/>
          <w:szCs w:val="32"/>
          <w:cs/>
        </w:rPr>
        <w:tab/>
      </w:r>
      <w:r w:rsidR="00437D82">
        <w:rPr>
          <w:rFonts w:ascii="TH SarabunPSK" w:hAnsi="TH SarabunPSK" w:cs="TH SarabunPSK"/>
          <w:sz w:val="32"/>
          <w:szCs w:val="32"/>
          <w:cs/>
        </w:rPr>
        <w:tab/>
      </w:r>
      <w:r w:rsidR="00437D82">
        <w:rPr>
          <w:rFonts w:ascii="TH SarabunPSK" w:hAnsi="TH SarabunPSK" w:cs="TH SarabunPSK"/>
          <w:sz w:val="32"/>
          <w:szCs w:val="32"/>
          <w:cs/>
        </w:rPr>
        <w:tab/>
      </w:r>
      <w:r w:rsidR="00437D82">
        <w:rPr>
          <w:rFonts w:ascii="TH SarabunPSK" w:hAnsi="TH SarabunPSK" w:cs="TH SarabunPSK"/>
          <w:sz w:val="32"/>
          <w:szCs w:val="32"/>
          <w:cs/>
        </w:rPr>
        <w:tab/>
      </w:r>
      <w:r w:rsidR="00DA0AEF" w:rsidRPr="0006347B">
        <w:rPr>
          <w:rFonts w:ascii="TH SarabunPSK" w:hAnsi="TH SarabunPSK" w:cs="TH SarabunPSK"/>
          <w:sz w:val="32"/>
          <w:szCs w:val="32"/>
          <w:cs/>
        </w:rPr>
        <w:t xml:space="preserve">การทุจริต (ฉบับที่ ..) พ.ศ. .... </w:t>
      </w:r>
    </w:p>
    <w:p w:rsidR="00DA0AEF" w:rsidRPr="0006347B" w:rsidRDefault="0006347B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Pr="0006347B">
        <w:rPr>
          <w:rFonts w:ascii="TH SarabunPSK" w:hAnsi="TH SarabunPSK" w:cs="TH SarabunPSK" w:hint="cs"/>
          <w:sz w:val="32"/>
          <w:szCs w:val="32"/>
          <w:cs/>
        </w:rPr>
        <w:t>2.</w:t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="00DA0AEF" w:rsidRPr="0006347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="00DA0AEF" w:rsidRPr="0006347B">
        <w:rPr>
          <w:rFonts w:ascii="TH SarabunPSK" w:hAnsi="TH SarabunPSK" w:cs="TH SarabunPSK"/>
          <w:sz w:val="32"/>
          <w:szCs w:val="32"/>
          <w:cs/>
        </w:rPr>
        <w:t>ร่างพระราชบัญญัติยกเลิกประกาศคณะรักษาความสงบแห่งชาติและคำสั่ง</w:t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="00DA0AEF" w:rsidRPr="0006347B">
        <w:rPr>
          <w:rFonts w:ascii="TH SarabunPSK" w:hAnsi="TH SarabunPSK" w:cs="TH SarabunPSK"/>
          <w:sz w:val="32"/>
          <w:szCs w:val="32"/>
          <w:cs/>
        </w:rPr>
        <w:t>หัวหน้าคณะรักษาความสงบแห่งชาติบางฉบับที่หมดความจำเป็นและไม่</w:t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="00DA0AEF" w:rsidRPr="0006347B">
        <w:rPr>
          <w:rFonts w:ascii="TH SarabunPSK" w:hAnsi="TH SarabunPSK" w:cs="TH SarabunPSK"/>
          <w:sz w:val="32"/>
          <w:szCs w:val="32"/>
          <w:cs/>
        </w:rPr>
        <w:t>เหมาะสมกับกาลปัจจุบัน พ.ศ. ....</w:t>
      </w:r>
    </w:p>
    <w:p w:rsidR="00DA0AEF" w:rsidRPr="0006347B" w:rsidRDefault="0006347B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Pr="0006347B">
        <w:rPr>
          <w:rFonts w:ascii="TH SarabunPSK" w:hAnsi="TH SarabunPSK" w:cs="TH SarabunPSK" w:hint="cs"/>
          <w:sz w:val="32"/>
          <w:szCs w:val="32"/>
          <w:cs/>
        </w:rPr>
        <w:t>3.</w:t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="00DA0AEF" w:rsidRPr="0006347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="00DA0AEF" w:rsidRPr="0006347B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ร่างพระราชกฤษฎีกาว่าด้วยปริญญาในสาขาวิชา อักษรย่อสำหรับสาขาวิชา </w:t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A0AEF" w:rsidRPr="0006347B">
        <w:rPr>
          <w:rFonts w:ascii="TH SarabunPSK" w:hAnsi="TH SarabunPSK" w:cs="TH SarabunPSK"/>
          <w:sz w:val="32"/>
          <w:szCs w:val="32"/>
          <w:cs/>
        </w:rPr>
        <w:t>ครุยวิทยฐานะ เข็มวิทยฐานะ และครุยประจำตำแหน่งของมหาวิทยาลัยราชภัฏ</w:t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A0AEF" w:rsidRPr="0006347B">
        <w:rPr>
          <w:rFonts w:ascii="TH SarabunPSK" w:hAnsi="TH SarabunPSK" w:cs="TH SarabunPSK"/>
          <w:sz w:val="32"/>
          <w:szCs w:val="32"/>
          <w:cs/>
        </w:rPr>
        <w:t xml:space="preserve">เชียงใหม่ (ฉบับที่ ..) พ.ศ. .... </w:t>
      </w:r>
    </w:p>
    <w:p w:rsidR="00DA0AEF" w:rsidRPr="0006347B" w:rsidRDefault="0006347B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Pr="0006347B">
        <w:rPr>
          <w:rFonts w:ascii="TH SarabunPSK" w:hAnsi="TH SarabunPSK" w:cs="TH SarabunPSK" w:hint="cs"/>
          <w:sz w:val="32"/>
          <w:szCs w:val="32"/>
          <w:cs/>
        </w:rPr>
        <w:t>4.</w:t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="00DA0AEF" w:rsidRPr="0006347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="00DA0AEF" w:rsidRPr="0006347B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ร่างกฎกระทรวงกำหนดกรณีการจัดซื้อจัดจ้างพัสดุโดยวิธีเฉพาะเจาะจง </w:t>
      </w:r>
      <w:r w:rsidRPr="0006347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="00DA0AEF" w:rsidRPr="0006347B">
        <w:rPr>
          <w:rFonts w:ascii="TH SarabunPSK" w:hAnsi="TH SarabunPSK" w:cs="TH SarabunPSK"/>
          <w:sz w:val="32"/>
          <w:szCs w:val="32"/>
          <w:cs/>
        </w:rPr>
        <w:t>(ฉบับที่ ..) พ.ศ. ....</w:t>
      </w:r>
    </w:p>
    <w:p w:rsidR="00DA0AEF" w:rsidRPr="0006347B" w:rsidRDefault="0006347B" w:rsidP="00806EF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Pr="0006347B">
        <w:rPr>
          <w:rFonts w:ascii="TH SarabunPSK" w:hAnsi="TH SarabunPSK" w:cs="TH SarabunPSK" w:hint="cs"/>
          <w:sz w:val="32"/>
          <w:szCs w:val="32"/>
          <w:cs/>
        </w:rPr>
        <w:t>5.</w:t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="00DA0AEF" w:rsidRPr="0006347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="00DA0AEF" w:rsidRPr="0006347B">
        <w:rPr>
          <w:rFonts w:ascii="TH SarabunPSK" w:hAnsi="TH SarabunPSK" w:cs="TH SarabunPSK"/>
          <w:sz w:val="32"/>
          <w:szCs w:val="32"/>
          <w:cs/>
        </w:rPr>
        <w:t>ร่างกฎกระทรวงระบบการขนส่งก๊าซธรรมชาติทางท่อ พ.ศ. ....</w:t>
      </w:r>
    </w:p>
    <w:p w:rsidR="00DA0AEF" w:rsidRPr="0006347B" w:rsidRDefault="0006347B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Pr="0006347B">
        <w:rPr>
          <w:rFonts w:ascii="TH SarabunPSK" w:hAnsi="TH SarabunPSK" w:cs="TH SarabunPSK" w:hint="cs"/>
          <w:sz w:val="32"/>
          <w:szCs w:val="32"/>
          <w:cs/>
        </w:rPr>
        <w:t>6.</w:t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="00DA0AEF" w:rsidRPr="0006347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="00DA0AEF" w:rsidRPr="0006347B">
        <w:rPr>
          <w:rFonts w:ascii="TH SarabunPSK" w:hAnsi="TH SarabunPSK" w:cs="TH SarabunPSK"/>
          <w:sz w:val="32"/>
          <w:szCs w:val="32"/>
          <w:cs/>
        </w:rPr>
        <w:t>ร่างประกาศสำนักนายกรัฐมนตรี เรื่อง มาตรการป้องกันและปราบปรามการค้า</w:t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 w:rsidRPr="0006347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A0AEF" w:rsidRPr="0006347B">
        <w:rPr>
          <w:rFonts w:ascii="TH SarabunPSK" w:hAnsi="TH SarabunPSK" w:cs="TH SarabunPSK"/>
          <w:sz w:val="32"/>
          <w:szCs w:val="32"/>
          <w:cs/>
        </w:rPr>
        <w:t>มนุษย์ในสถานประกอบกิจการ โรงงาน และยานพาหนะ</w:t>
      </w:r>
    </w:p>
    <w:p w:rsidR="009106AB" w:rsidRPr="00BB4493" w:rsidRDefault="009106AB" w:rsidP="00806EF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6347B">
        <w:rPr>
          <w:rFonts w:ascii="TH SarabunPSK" w:eastAsia="Calibri" w:hAnsi="TH SarabunPSK" w:cs="TH SarabunPSK"/>
          <w:sz w:val="32"/>
          <w:szCs w:val="32"/>
        </w:rPr>
        <w:tab/>
      </w:r>
      <w:r w:rsidRPr="0006347B">
        <w:rPr>
          <w:rFonts w:ascii="TH SarabunPSK" w:eastAsia="Calibri" w:hAnsi="TH SarabunPSK" w:cs="TH SarabunPSK"/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106AB" w:rsidRPr="00BB4493" w:rsidTr="00A049B7">
        <w:tc>
          <w:tcPr>
            <w:tcW w:w="9594" w:type="dxa"/>
          </w:tcPr>
          <w:p w:rsidR="009106AB" w:rsidRPr="00BB4493" w:rsidRDefault="009106AB" w:rsidP="00806EF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A049B7" w:rsidRPr="007741F6" w:rsidRDefault="00FB5D99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741F6">
        <w:rPr>
          <w:rFonts w:ascii="TH SarabunPSK" w:hAnsi="TH SarabunPSK" w:cs="TH SarabunPSK" w:hint="cs"/>
          <w:sz w:val="32"/>
          <w:szCs w:val="32"/>
          <w:cs/>
        </w:rPr>
        <w:t>7.</w:t>
      </w:r>
      <w:r w:rsidRPr="007741F6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A049B7" w:rsidRPr="007741F6">
        <w:rPr>
          <w:rFonts w:ascii="TH SarabunPSK" w:hAnsi="TH SarabunPSK" w:cs="TH SarabunPSK"/>
          <w:sz w:val="32"/>
          <w:szCs w:val="32"/>
          <w:cs/>
        </w:rPr>
        <w:t xml:space="preserve">ขออนุมัติดำเนินโครงการก่อสร้างทางรถไฟ สายเด่นชัย - เชียงราย - เชียงของ 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7741F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741F6">
        <w:rPr>
          <w:rFonts w:ascii="TH SarabunPSK" w:hAnsi="TH SarabunPSK" w:cs="TH SarabunPSK"/>
          <w:sz w:val="32"/>
          <w:szCs w:val="32"/>
          <w:cs/>
        </w:rPr>
        <w:tab/>
      </w:r>
      <w:r w:rsidR="00A049B7" w:rsidRPr="007741F6">
        <w:rPr>
          <w:rFonts w:ascii="TH SarabunPSK" w:hAnsi="TH SarabunPSK" w:cs="TH SarabunPSK"/>
          <w:sz w:val="32"/>
          <w:szCs w:val="32"/>
          <w:cs/>
        </w:rPr>
        <w:t xml:space="preserve">และโครงการก่อสร้างทางรถไฟ สายบ้านไผ่ - มหาสารคาม - ร้อยเอ็ด - 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A049B7" w:rsidRPr="007741F6">
        <w:rPr>
          <w:rFonts w:ascii="TH SarabunPSK" w:hAnsi="TH SarabunPSK" w:cs="TH SarabunPSK"/>
          <w:sz w:val="32"/>
          <w:szCs w:val="32"/>
          <w:cs/>
        </w:rPr>
        <w:t>มุกดาหาร - นครพนม ของการรถไฟแห่งประเทศไทยในเขตปฏิรูปที่ดินเพื่อ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A049B7" w:rsidRPr="007741F6">
        <w:rPr>
          <w:rFonts w:ascii="TH SarabunPSK" w:hAnsi="TH SarabunPSK" w:cs="TH SarabunPSK"/>
          <w:sz w:val="32"/>
          <w:szCs w:val="32"/>
          <w:cs/>
        </w:rPr>
        <w:t>เกษตรกรรม</w:t>
      </w:r>
    </w:p>
    <w:p w:rsidR="00A049B7" w:rsidRPr="007741F6" w:rsidRDefault="00FB5D99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 w:hint="cs"/>
          <w:sz w:val="32"/>
          <w:szCs w:val="32"/>
          <w:cs/>
        </w:rPr>
        <w:t>8.</w:t>
      </w:r>
      <w:r w:rsidRPr="007741F6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A049B7" w:rsidRPr="007741F6">
        <w:rPr>
          <w:rFonts w:ascii="TH SarabunPSK" w:hAnsi="TH SarabunPSK" w:cs="TH SarabunPSK"/>
          <w:sz w:val="32"/>
          <w:szCs w:val="32"/>
          <w:cs/>
        </w:rPr>
        <w:t>ขอรับการสนับสนุนงบประมาณรายจ่ายประจำปีงบประมาณ พ.ศ. 2567 งบ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A049B7" w:rsidRPr="007741F6">
        <w:rPr>
          <w:rFonts w:ascii="TH SarabunPSK" w:hAnsi="TH SarabunPSK" w:cs="TH SarabunPSK"/>
          <w:sz w:val="32"/>
          <w:szCs w:val="32"/>
          <w:cs/>
        </w:rPr>
        <w:t>กลาง รายการเงินสำรองจ่ายเพื่อกรณีฉุกเฉินหรือจำเป็น เพื่อเป็นค่าก่อสร้าง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A049B7" w:rsidRPr="007741F6">
        <w:rPr>
          <w:rFonts w:ascii="TH SarabunPSK" w:hAnsi="TH SarabunPSK" w:cs="TH SarabunPSK"/>
          <w:sz w:val="32"/>
          <w:szCs w:val="32"/>
          <w:cs/>
        </w:rPr>
        <w:t>อาคารที่พักอาศัยส่วนกลาง ข</w:t>
      </w:r>
      <w:r w:rsidR="00593CAC">
        <w:rPr>
          <w:rFonts w:ascii="TH SarabunPSK" w:hAnsi="TH SarabunPSK" w:cs="TH SarabunPSK"/>
          <w:sz w:val="32"/>
          <w:szCs w:val="32"/>
          <w:cs/>
        </w:rPr>
        <w:t xml:space="preserve">นาด 68 ครอบครัว </w:t>
      </w:r>
      <w:r w:rsidR="00A049B7" w:rsidRPr="007741F6">
        <w:rPr>
          <w:rFonts w:ascii="TH SarabunPSK" w:hAnsi="TH SarabunPSK" w:cs="TH SarabunPSK"/>
          <w:sz w:val="32"/>
          <w:szCs w:val="32"/>
          <w:cs/>
        </w:rPr>
        <w:t>จำนวน 2 อาคาร และ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7741F6">
        <w:rPr>
          <w:rFonts w:ascii="TH SarabunPSK" w:hAnsi="TH SarabunPSK" w:cs="TH SarabunPSK"/>
          <w:sz w:val="32"/>
          <w:szCs w:val="32"/>
          <w:cs/>
        </w:rPr>
        <w:tab/>
      </w:r>
      <w:r w:rsidR="00A049B7" w:rsidRPr="007741F6">
        <w:rPr>
          <w:rFonts w:ascii="TH SarabunPSK" w:hAnsi="TH SarabunPSK" w:cs="TH SarabunPSK"/>
          <w:sz w:val="32"/>
          <w:szCs w:val="32"/>
          <w:cs/>
        </w:rPr>
        <w:t xml:space="preserve">อาคารที่จอดรถ สูง 8 ชั้น จำนวน 1 หลัง แขวงสามเสนใน เขตพญาไท 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A049B7" w:rsidRPr="007741F6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</w:p>
    <w:p w:rsidR="00A049B7" w:rsidRPr="007741F6" w:rsidRDefault="00FB5D99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 w:hint="cs"/>
          <w:sz w:val="32"/>
          <w:szCs w:val="32"/>
          <w:cs/>
        </w:rPr>
        <w:t>9.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A049B7" w:rsidRPr="007741F6">
        <w:rPr>
          <w:rFonts w:ascii="TH SarabunPSK" w:hAnsi="TH SarabunPSK" w:cs="TH SarabunPSK"/>
          <w:sz w:val="32"/>
          <w:szCs w:val="32"/>
          <w:cs/>
        </w:rPr>
        <w:t>เ</w:t>
      </w:r>
      <w:r w:rsidRPr="007741F6">
        <w:rPr>
          <w:rFonts w:ascii="TH SarabunPSK" w:hAnsi="TH SarabunPSK" w:cs="TH SarabunPSK"/>
          <w:sz w:val="32"/>
          <w:szCs w:val="32"/>
          <w:cs/>
        </w:rPr>
        <w:t>รื่อง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A049B7" w:rsidRPr="007741F6">
        <w:rPr>
          <w:rFonts w:ascii="TH SarabunPSK" w:hAnsi="TH SarabunPSK" w:cs="TH SarabunPSK"/>
          <w:sz w:val="32"/>
          <w:szCs w:val="32"/>
          <w:cs/>
        </w:rPr>
        <w:t>โครงการสลากการกุศลเพิ่มเติม</w:t>
      </w:r>
    </w:p>
    <w:p w:rsidR="00A049B7" w:rsidRPr="007741F6" w:rsidRDefault="00FB5D99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 w:hint="cs"/>
          <w:sz w:val="32"/>
          <w:szCs w:val="32"/>
          <w:cs/>
        </w:rPr>
        <w:t>10.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A049B7" w:rsidRPr="007741F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A049B7" w:rsidRPr="007741F6">
        <w:rPr>
          <w:rFonts w:ascii="TH SarabunPSK" w:hAnsi="TH SarabunPSK" w:cs="TH SarabunPSK"/>
          <w:sz w:val="32"/>
          <w:szCs w:val="32"/>
          <w:cs/>
        </w:rPr>
        <w:t>(ร่าง) ข้อเสนอแนวทางการแก้ไขปัญหาเกษตรกรผู้เลี้ยงสัตว์ปีก (ไก่งวง) ใน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A049B7" w:rsidRPr="007741F6">
        <w:rPr>
          <w:rFonts w:ascii="TH SarabunPSK" w:hAnsi="TH SarabunPSK" w:cs="TH SarabunPSK"/>
          <w:sz w:val="32"/>
          <w:szCs w:val="32"/>
          <w:cs/>
        </w:rPr>
        <w:t>ประเทศไทย</w:t>
      </w:r>
    </w:p>
    <w:p w:rsidR="005B6CEA" w:rsidRPr="007741F6" w:rsidRDefault="00FB5D99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 w:hint="cs"/>
          <w:sz w:val="32"/>
          <w:szCs w:val="32"/>
          <w:cs/>
        </w:rPr>
        <w:t>11.</w:t>
      </w:r>
      <w:r w:rsidRPr="007741F6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5B6CEA" w:rsidRPr="007741F6">
        <w:rPr>
          <w:rFonts w:ascii="TH SarabunPSK" w:hAnsi="TH SarabunPSK" w:cs="TH SarabunPSK"/>
          <w:sz w:val="32"/>
          <w:szCs w:val="32"/>
          <w:cs/>
        </w:rPr>
        <w:t>การดำเนินการเกี่ยวกับการเปิด การขยายเวลา และการปิดจุดผ่านแดนระหว่าง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7741F6">
        <w:rPr>
          <w:rFonts w:ascii="TH SarabunPSK" w:hAnsi="TH SarabunPSK" w:cs="TH SarabunPSK"/>
          <w:sz w:val="32"/>
          <w:szCs w:val="32"/>
          <w:cs/>
        </w:rPr>
        <w:tab/>
      </w:r>
      <w:r w:rsidR="005B6CEA" w:rsidRPr="007741F6">
        <w:rPr>
          <w:rFonts w:ascii="TH SarabunPSK" w:hAnsi="TH SarabunPSK" w:cs="TH SarabunPSK"/>
          <w:sz w:val="32"/>
          <w:szCs w:val="32"/>
          <w:cs/>
        </w:rPr>
        <w:t>ไทยกับประเทศเพื่อนบ้าน</w:t>
      </w:r>
    </w:p>
    <w:p w:rsidR="00A049B7" w:rsidRPr="007741F6" w:rsidRDefault="00FB5D99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 w:hint="cs"/>
          <w:sz w:val="32"/>
          <w:szCs w:val="32"/>
          <w:cs/>
        </w:rPr>
        <w:t>12.</w:t>
      </w:r>
      <w:r w:rsidRPr="007741F6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A049B7" w:rsidRPr="007741F6">
        <w:rPr>
          <w:rFonts w:ascii="TH SarabunPSK" w:hAnsi="TH SarabunPSK" w:cs="TH SarabunPSK"/>
          <w:sz w:val="32"/>
          <w:szCs w:val="32"/>
          <w:cs/>
        </w:rPr>
        <w:t>รายงานสถานการณ์คุณภาพสิ่งแวดล้อม พ.ศ. 2566 และรายงานผลการ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A049B7" w:rsidRPr="007741F6">
        <w:rPr>
          <w:rFonts w:ascii="TH SarabunPSK" w:hAnsi="TH SarabunPSK" w:cs="TH SarabunPSK"/>
          <w:sz w:val="32"/>
          <w:szCs w:val="32"/>
          <w:cs/>
        </w:rPr>
        <w:t>ติดตามการดำเนินงานตามข้อเสนอแนะเชิงนโยบายในรายงานสถานการณ์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A049B7" w:rsidRPr="007741F6">
        <w:rPr>
          <w:rFonts w:ascii="TH SarabunPSK" w:hAnsi="TH SarabunPSK" w:cs="TH SarabunPSK"/>
          <w:sz w:val="32"/>
          <w:szCs w:val="32"/>
          <w:cs/>
        </w:rPr>
        <w:t>คุณภาพสิ่งแวดล้อม พ.ศ. 2564</w:t>
      </w:r>
    </w:p>
    <w:p w:rsidR="007741F6" w:rsidRPr="007741F6" w:rsidRDefault="00FB5D99" w:rsidP="00806EF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 w:hint="cs"/>
          <w:sz w:val="32"/>
          <w:szCs w:val="32"/>
          <w:cs/>
        </w:rPr>
        <w:t>13.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4E15FF" w:rsidRPr="007741F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4E15FF" w:rsidRPr="007741F6">
        <w:rPr>
          <w:rFonts w:ascii="TH SarabunPSK" w:hAnsi="TH SarabunPSK" w:cs="TH SarabunPSK"/>
          <w:sz w:val="32"/>
          <w:szCs w:val="32"/>
          <w:cs/>
        </w:rPr>
        <w:t xml:space="preserve">รายงานสถานการณ์น้ำภาพรวมประเทศ (ระหว่างวันที่ 13 - 18 กรกฎาคม </w:t>
      </w:r>
      <w:r w:rsidR="007741F6" w:rsidRPr="007741F6">
        <w:rPr>
          <w:rFonts w:ascii="TH SarabunPSK" w:hAnsi="TH SarabunPSK" w:cs="TH SarabunPSK"/>
          <w:sz w:val="32"/>
          <w:szCs w:val="32"/>
          <w:cs/>
        </w:rPr>
        <w:tab/>
      </w:r>
      <w:r w:rsidR="007741F6" w:rsidRPr="007741F6">
        <w:rPr>
          <w:rFonts w:ascii="TH SarabunPSK" w:hAnsi="TH SarabunPSK" w:cs="TH SarabunPSK"/>
          <w:sz w:val="32"/>
          <w:szCs w:val="32"/>
          <w:cs/>
        </w:rPr>
        <w:tab/>
      </w:r>
      <w:r w:rsidR="007741F6" w:rsidRPr="007741F6">
        <w:rPr>
          <w:rFonts w:ascii="TH SarabunPSK" w:hAnsi="TH SarabunPSK" w:cs="TH SarabunPSK"/>
          <w:sz w:val="32"/>
          <w:szCs w:val="32"/>
          <w:cs/>
        </w:rPr>
        <w:tab/>
      </w:r>
      <w:r w:rsidR="007741F6" w:rsidRPr="007741F6">
        <w:rPr>
          <w:rFonts w:ascii="TH SarabunPSK" w:hAnsi="TH SarabunPSK" w:cs="TH SarabunPSK"/>
          <w:sz w:val="32"/>
          <w:szCs w:val="32"/>
          <w:cs/>
        </w:rPr>
        <w:tab/>
      </w:r>
      <w:r w:rsidR="007741F6" w:rsidRPr="007741F6">
        <w:rPr>
          <w:rFonts w:ascii="TH SarabunPSK" w:hAnsi="TH SarabunPSK" w:cs="TH SarabunPSK"/>
          <w:sz w:val="32"/>
          <w:szCs w:val="32"/>
          <w:cs/>
        </w:rPr>
        <w:tab/>
      </w:r>
      <w:r w:rsidR="004E15FF" w:rsidRPr="007741F6">
        <w:rPr>
          <w:rFonts w:ascii="TH SarabunPSK" w:hAnsi="TH SarabunPSK" w:cs="TH SarabunPSK"/>
          <w:sz w:val="32"/>
          <w:szCs w:val="32"/>
          <w:cs/>
        </w:rPr>
        <w:t>2567)</w:t>
      </w:r>
      <w:r w:rsidR="007741F6">
        <w:rPr>
          <w:rFonts w:ascii="TH SarabunPSK" w:hAnsi="TH SarabunPSK" w:cs="TH SarabunPSK"/>
          <w:sz w:val="32"/>
          <w:szCs w:val="32"/>
          <w:cs/>
        </w:rPr>
        <w:tab/>
      </w:r>
      <w:r w:rsidR="007741F6">
        <w:rPr>
          <w:rFonts w:ascii="TH SarabunPSK" w:hAnsi="TH SarabunPSK" w:cs="TH SarabunPSK"/>
          <w:sz w:val="32"/>
          <w:szCs w:val="32"/>
          <w:cs/>
        </w:rPr>
        <w:tab/>
      </w:r>
      <w:r w:rsidR="007741F6">
        <w:rPr>
          <w:rFonts w:ascii="TH SarabunPSK" w:hAnsi="TH SarabunPSK" w:cs="TH SarabunPSK"/>
          <w:sz w:val="32"/>
          <w:szCs w:val="32"/>
          <w:cs/>
        </w:rPr>
        <w:tab/>
      </w:r>
      <w:r w:rsidR="007741F6">
        <w:rPr>
          <w:rFonts w:ascii="TH SarabunPSK" w:hAnsi="TH SarabunPSK" w:cs="TH SarabunPSK"/>
          <w:sz w:val="32"/>
          <w:szCs w:val="32"/>
          <w:cs/>
        </w:rPr>
        <w:tab/>
      </w:r>
      <w:r w:rsidR="007741F6">
        <w:rPr>
          <w:rFonts w:ascii="TH SarabunPSK" w:hAnsi="TH SarabunPSK" w:cs="TH SarabunPSK"/>
          <w:sz w:val="32"/>
          <w:szCs w:val="32"/>
          <w:cs/>
        </w:rPr>
        <w:tab/>
      </w:r>
      <w:r w:rsidR="007741F6">
        <w:rPr>
          <w:rFonts w:ascii="TH SarabunPSK" w:hAnsi="TH SarabunPSK" w:cs="TH SarabunPSK"/>
          <w:sz w:val="32"/>
          <w:szCs w:val="32"/>
          <w:cs/>
        </w:rPr>
        <w:tab/>
      </w:r>
      <w:r w:rsidR="007741F6">
        <w:rPr>
          <w:rFonts w:ascii="TH SarabunPSK" w:hAnsi="TH SarabunPSK" w:cs="TH SarabunPSK"/>
          <w:sz w:val="32"/>
          <w:szCs w:val="32"/>
          <w:cs/>
        </w:rPr>
        <w:tab/>
      </w:r>
      <w:r w:rsidR="007741F6">
        <w:rPr>
          <w:rFonts w:ascii="TH SarabunPSK" w:hAnsi="TH SarabunPSK" w:cs="TH SarabunPSK"/>
          <w:sz w:val="32"/>
          <w:szCs w:val="32"/>
          <w:cs/>
        </w:rPr>
        <w:tab/>
      </w:r>
      <w:r w:rsidR="007741F6">
        <w:rPr>
          <w:rFonts w:ascii="TH SarabunPSK" w:hAnsi="TH SarabunPSK" w:cs="TH SarabunPSK"/>
          <w:sz w:val="32"/>
          <w:szCs w:val="32"/>
          <w:cs/>
        </w:rPr>
        <w:tab/>
      </w:r>
      <w:r w:rsidR="007741F6">
        <w:rPr>
          <w:rFonts w:ascii="TH SarabunPSK" w:hAnsi="TH SarabunPSK" w:cs="TH SarabunPSK"/>
          <w:sz w:val="32"/>
          <w:szCs w:val="32"/>
          <w:cs/>
        </w:rPr>
        <w:tab/>
      </w:r>
      <w:r w:rsidR="007741F6">
        <w:rPr>
          <w:rFonts w:ascii="TH SarabunPSK" w:hAnsi="TH SarabunPSK" w:cs="TH SarabunPSK"/>
          <w:sz w:val="32"/>
          <w:szCs w:val="32"/>
          <w:cs/>
        </w:rPr>
        <w:tab/>
      </w:r>
      <w:r w:rsidR="007741F6">
        <w:rPr>
          <w:rFonts w:ascii="TH SarabunPSK" w:hAnsi="TH SarabunPSK" w:cs="TH SarabunPSK" w:hint="cs"/>
          <w:sz w:val="32"/>
          <w:szCs w:val="32"/>
          <w:cs/>
        </w:rPr>
        <w:t>14.</w:t>
      </w:r>
      <w:r w:rsidR="007741F6">
        <w:rPr>
          <w:rFonts w:ascii="TH SarabunPSK" w:hAnsi="TH SarabunPSK" w:cs="TH SarabunPSK"/>
          <w:sz w:val="32"/>
          <w:szCs w:val="32"/>
          <w:cs/>
        </w:rPr>
        <w:tab/>
      </w:r>
      <w:r w:rsidR="007741F6" w:rsidRPr="007741F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7741F6" w:rsidRPr="007741F6">
        <w:rPr>
          <w:rFonts w:ascii="TH SarabunPSK" w:hAnsi="TH SarabunPSK" w:cs="TH SarabunPSK"/>
          <w:sz w:val="32"/>
          <w:szCs w:val="32"/>
          <w:cs/>
        </w:rPr>
        <w:tab/>
      </w:r>
      <w:r w:rsidR="007741F6" w:rsidRPr="007741F6">
        <w:rPr>
          <w:rFonts w:ascii="TH SarabunPSK" w:hAnsi="TH SarabunPSK" w:cs="TH SarabunPSK" w:hint="cs"/>
          <w:sz w:val="32"/>
          <w:szCs w:val="32"/>
          <w:cs/>
        </w:rPr>
        <w:t>รายงานสรุปผลการพิจารณาต่อข้อเสนอแนะกรณีป้องกันภาวะความพิการแต่</w:t>
      </w:r>
      <w:r w:rsidR="007741F6" w:rsidRPr="007741F6">
        <w:rPr>
          <w:rFonts w:ascii="TH SarabunPSK" w:hAnsi="TH SarabunPSK" w:cs="TH SarabunPSK"/>
          <w:sz w:val="32"/>
          <w:szCs w:val="32"/>
          <w:cs/>
        </w:rPr>
        <w:tab/>
      </w:r>
      <w:r w:rsidR="007741F6" w:rsidRPr="007741F6">
        <w:rPr>
          <w:rFonts w:ascii="TH SarabunPSK" w:hAnsi="TH SarabunPSK" w:cs="TH SarabunPSK"/>
          <w:sz w:val="32"/>
          <w:szCs w:val="32"/>
          <w:cs/>
        </w:rPr>
        <w:tab/>
      </w:r>
      <w:r w:rsidR="007741F6" w:rsidRPr="007741F6">
        <w:rPr>
          <w:rFonts w:ascii="TH SarabunPSK" w:hAnsi="TH SarabunPSK" w:cs="TH SarabunPSK"/>
          <w:sz w:val="32"/>
          <w:szCs w:val="32"/>
          <w:cs/>
        </w:rPr>
        <w:tab/>
      </w:r>
      <w:r w:rsidR="007741F6" w:rsidRPr="007741F6">
        <w:rPr>
          <w:rFonts w:ascii="TH SarabunPSK" w:hAnsi="TH SarabunPSK" w:cs="TH SarabunPSK"/>
          <w:sz w:val="32"/>
          <w:szCs w:val="32"/>
          <w:cs/>
        </w:rPr>
        <w:tab/>
      </w:r>
      <w:r w:rsidR="007741F6">
        <w:rPr>
          <w:rFonts w:ascii="TH SarabunPSK" w:hAnsi="TH SarabunPSK" w:cs="TH SarabunPSK"/>
          <w:sz w:val="32"/>
          <w:szCs w:val="32"/>
          <w:cs/>
        </w:rPr>
        <w:tab/>
      </w:r>
      <w:r w:rsidR="007741F6" w:rsidRPr="007741F6">
        <w:rPr>
          <w:rFonts w:ascii="TH SarabunPSK" w:hAnsi="TH SarabunPSK" w:cs="TH SarabunPSK" w:hint="cs"/>
          <w:sz w:val="32"/>
          <w:szCs w:val="32"/>
          <w:cs/>
        </w:rPr>
        <w:t>กำเนิด</w:t>
      </w:r>
    </w:p>
    <w:p w:rsidR="007741F6" w:rsidRPr="007741F6" w:rsidRDefault="007741F6" w:rsidP="00806EF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106AB" w:rsidRPr="00FB5D99" w:rsidRDefault="004E15FF" w:rsidP="00806EF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E15F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E15FF">
        <w:rPr>
          <w:rFonts w:ascii="TH SarabunPSK" w:hAnsi="TH SarabunPSK" w:cs="TH SarabunPSK" w:hint="cs"/>
          <w:sz w:val="32"/>
          <w:szCs w:val="32"/>
          <w:cs/>
        </w:rPr>
        <w:tab/>
      </w:r>
      <w:r w:rsidRPr="004E15FF">
        <w:rPr>
          <w:rFonts w:ascii="TH SarabunPSK" w:hAnsi="TH SarabunPSK" w:cs="TH SarabunPSK"/>
          <w:sz w:val="32"/>
          <w:szCs w:val="32"/>
          <w:cs/>
        </w:rPr>
        <w:tab/>
      </w:r>
      <w:r w:rsidRPr="004E15F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106AB" w:rsidRPr="00BB4493" w:rsidTr="00DA0AEF">
        <w:tc>
          <w:tcPr>
            <w:tcW w:w="9594" w:type="dxa"/>
          </w:tcPr>
          <w:p w:rsidR="009106AB" w:rsidRPr="00BB4493" w:rsidRDefault="009106AB" w:rsidP="00806EF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ต่างประเทศ</w:t>
            </w:r>
          </w:p>
        </w:tc>
      </w:tr>
    </w:tbl>
    <w:p w:rsidR="0006347B" w:rsidRPr="007741F6" w:rsidRDefault="00FB5D99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1413">
        <w:rPr>
          <w:rFonts w:ascii="TH SarabunPSK" w:hAnsi="TH SarabunPSK" w:cs="TH SarabunPSK" w:hint="cs"/>
          <w:sz w:val="32"/>
          <w:szCs w:val="32"/>
          <w:cs/>
        </w:rPr>
        <w:t>15</w:t>
      </w:r>
      <w:r w:rsidRPr="007741F6">
        <w:rPr>
          <w:rFonts w:ascii="TH SarabunPSK" w:hAnsi="TH SarabunPSK" w:cs="TH SarabunPSK" w:hint="cs"/>
          <w:sz w:val="32"/>
          <w:szCs w:val="32"/>
          <w:cs/>
        </w:rPr>
        <w:t>.</w:t>
      </w:r>
      <w:r w:rsidRPr="007741F6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DA0AEF" w:rsidRPr="007741F6">
        <w:rPr>
          <w:rFonts w:ascii="TH SarabunPSK" w:hAnsi="TH SarabunPSK" w:cs="TH SarabunPSK"/>
          <w:sz w:val="32"/>
          <w:szCs w:val="32"/>
          <w:cs/>
        </w:rPr>
        <w:t>รายงานผลการเดินทางเยือนสาธารณรัฐฝรั่งเศสของรัฐมนตรีว่าการกระทรวง</w:t>
      </w:r>
      <w:r w:rsidR="007741F6" w:rsidRPr="007741F6">
        <w:rPr>
          <w:rFonts w:ascii="TH SarabunPSK" w:hAnsi="TH SarabunPSK" w:cs="TH SarabunPSK"/>
          <w:sz w:val="32"/>
          <w:szCs w:val="32"/>
          <w:cs/>
        </w:rPr>
        <w:tab/>
      </w:r>
      <w:r w:rsidR="007741F6" w:rsidRPr="007741F6">
        <w:rPr>
          <w:rFonts w:ascii="TH SarabunPSK" w:hAnsi="TH SarabunPSK" w:cs="TH SarabunPSK"/>
          <w:sz w:val="32"/>
          <w:szCs w:val="32"/>
          <w:cs/>
        </w:rPr>
        <w:tab/>
      </w:r>
      <w:r w:rsidR="007741F6" w:rsidRPr="007741F6">
        <w:rPr>
          <w:rFonts w:ascii="TH SarabunPSK" w:hAnsi="TH SarabunPSK" w:cs="TH SarabunPSK"/>
          <w:sz w:val="32"/>
          <w:szCs w:val="32"/>
          <w:cs/>
        </w:rPr>
        <w:tab/>
      </w:r>
      <w:r w:rsidR="007741F6" w:rsidRPr="007741F6">
        <w:rPr>
          <w:rFonts w:ascii="TH SarabunPSK" w:hAnsi="TH SarabunPSK" w:cs="TH SarabunPSK"/>
          <w:sz w:val="32"/>
          <w:szCs w:val="32"/>
          <w:cs/>
        </w:rPr>
        <w:tab/>
      </w:r>
      <w:r w:rsidR="007741F6">
        <w:rPr>
          <w:rFonts w:ascii="TH SarabunPSK" w:hAnsi="TH SarabunPSK" w:cs="TH SarabunPSK"/>
          <w:sz w:val="32"/>
          <w:szCs w:val="32"/>
          <w:cs/>
        </w:rPr>
        <w:tab/>
      </w:r>
      <w:r w:rsidR="00DA0AEF" w:rsidRPr="007741F6">
        <w:rPr>
          <w:rFonts w:ascii="TH SarabunPSK" w:hAnsi="TH SarabunPSK" w:cs="TH SarabunPSK"/>
          <w:sz w:val="32"/>
          <w:szCs w:val="32"/>
          <w:cs/>
        </w:rPr>
        <w:t>พาณิชย์</w:t>
      </w:r>
    </w:p>
    <w:p w:rsidR="00DA0AEF" w:rsidRPr="007741F6" w:rsidRDefault="007741F6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881413">
        <w:rPr>
          <w:rFonts w:ascii="TH SarabunPSK" w:hAnsi="TH SarabunPSK" w:cs="TH SarabunPSK" w:hint="cs"/>
          <w:sz w:val="32"/>
          <w:szCs w:val="32"/>
          <w:cs/>
        </w:rPr>
        <w:t>16</w:t>
      </w:r>
      <w:r w:rsidRPr="007741F6">
        <w:rPr>
          <w:rFonts w:ascii="TH SarabunPSK" w:hAnsi="TH SarabunPSK" w:cs="TH SarabunPSK" w:hint="cs"/>
          <w:sz w:val="32"/>
          <w:szCs w:val="32"/>
          <w:cs/>
        </w:rPr>
        <w:t>.</w:t>
      </w:r>
      <w:r w:rsidRPr="007741F6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06347B" w:rsidRPr="007741F6">
        <w:rPr>
          <w:rFonts w:ascii="TH SarabunPSK" w:hAnsi="TH SarabunPSK" w:cs="TH SarabunPSK"/>
          <w:sz w:val="32"/>
          <w:szCs w:val="32"/>
          <w:cs/>
        </w:rPr>
        <w:t>รายงานผลการเดินทางเยือนสาธารณรัฐประชาชนจีนและสาธารณรัฐ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6347B" w:rsidRPr="007741F6">
        <w:rPr>
          <w:rFonts w:ascii="TH SarabunPSK" w:hAnsi="TH SarabunPSK" w:cs="TH SarabunPSK"/>
          <w:sz w:val="32"/>
          <w:szCs w:val="32"/>
          <w:cs/>
        </w:rPr>
        <w:t>ประชาธิปไตยประชาชนลาว ของรองนายกรัฐมนตรีและรัฐมนตรีว่าการ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06347B" w:rsidRPr="007741F6">
        <w:rPr>
          <w:rFonts w:ascii="TH SarabunPSK" w:hAnsi="TH SarabunPSK" w:cs="TH SarabunPSK"/>
          <w:sz w:val="32"/>
          <w:szCs w:val="32"/>
          <w:cs/>
        </w:rPr>
        <w:t>กระทรวงพาณิชย์ (นายภูมิธรรม เวชยชัย)</w:t>
      </w:r>
    </w:p>
    <w:p w:rsidR="009106AB" w:rsidRPr="007741F6" w:rsidRDefault="007741F6" w:rsidP="00806EF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881413">
        <w:rPr>
          <w:rFonts w:ascii="TH SarabunPSK" w:hAnsi="TH SarabunPSK" w:cs="TH SarabunPSK" w:hint="cs"/>
          <w:sz w:val="32"/>
          <w:szCs w:val="32"/>
          <w:cs/>
        </w:rPr>
        <w:t>17</w:t>
      </w:r>
      <w:r w:rsidRPr="007741F6">
        <w:rPr>
          <w:rFonts w:ascii="TH SarabunPSK" w:hAnsi="TH SarabunPSK" w:cs="TH SarabunPSK" w:hint="cs"/>
          <w:sz w:val="32"/>
          <w:szCs w:val="32"/>
          <w:cs/>
        </w:rPr>
        <w:t>.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>รายงานผลการเจรจาการบินระหว่างราชอาณาจักรไทยและราชอาณาจักร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>ภูฏาน</w:t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881413">
        <w:rPr>
          <w:rFonts w:ascii="TH SarabunPSK" w:hAnsi="TH SarabunPSK" w:cs="TH SarabunPSK" w:hint="cs"/>
          <w:sz w:val="32"/>
          <w:szCs w:val="32"/>
          <w:cs/>
        </w:rPr>
        <w:t>18</w:t>
      </w:r>
      <w:r w:rsidRPr="007741F6">
        <w:rPr>
          <w:rFonts w:ascii="TH SarabunPSK" w:hAnsi="TH SarabunPSK" w:cs="TH SarabunPSK" w:hint="cs"/>
          <w:sz w:val="32"/>
          <w:szCs w:val="32"/>
          <w:cs/>
        </w:rPr>
        <w:t>.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>การจัดทำบันทึกความเข้าใจว่าด้วยการจัดส่งแรงงานไทยไปสาธารณรัฐเกาหลี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>ภายใต้ระบบการจ้างแรงงานต่างชาติ</w:t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ab/>
      </w:r>
      <w:r w:rsidR="00881413">
        <w:rPr>
          <w:rFonts w:ascii="TH SarabunPSK" w:hAnsi="TH SarabunPSK" w:cs="TH SarabunPSK" w:hint="cs"/>
          <w:sz w:val="32"/>
          <w:szCs w:val="32"/>
          <w:cs/>
        </w:rPr>
        <w:t>19</w:t>
      </w:r>
      <w:r w:rsidRPr="007741F6">
        <w:rPr>
          <w:rFonts w:ascii="TH SarabunPSK" w:hAnsi="TH SarabunPSK" w:cs="TH SarabunPSK" w:hint="cs"/>
          <w:sz w:val="32"/>
          <w:szCs w:val="32"/>
          <w:cs/>
        </w:rPr>
        <w:t>.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 xml:space="preserve">ขอความเห็นชอบต่อร่างปฏิญญาร่วมของการประชุมระดับรัฐมนตรี </w:t>
      </w:r>
      <w:r w:rsidR="00513993" w:rsidRPr="007741F6">
        <w:rPr>
          <w:rFonts w:ascii="TH SarabunPSK" w:hAnsi="TH SarabunPSK" w:cs="TH SarabunPSK"/>
          <w:sz w:val="32"/>
          <w:szCs w:val="32"/>
        </w:rPr>
        <w:t xml:space="preserve">Abu </w:t>
      </w:r>
      <w:r w:rsidRPr="007741F6">
        <w:rPr>
          <w:rFonts w:ascii="TH SarabunPSK" w:hAnsi="TH SarabunPSK" w:cs="TH SarabunPSK"/>
          <w:sz w:val="32"/>
          <w:szCs w:val="32"/>
        </w:rPr>
        <w:tab/>
      </w:r>
      <w:r w:rsidRPr="007741F6">
        <w:rPr>
          <w:rFonts w:ascii="TH SarabunPSK" w:hAnsi="TH SarabunPSK" w:cs="TH SarabunPSK"/>
          <w:sz w:val="32"/>
          <w:szCs w:val="32"/>
        </w:rPr>
        <w:tab/>
      </w:r>
      <w:r w:rsidRPr="007741F6">
        <w:rPr>
          <w:rFonts w:ascii="TH SarabunPSK" w:hAnsi="TH SarabunPSK" w:cs="TH SarabunPSK"/>
          <w:sz w:val="32"/>
          <w:szCs w:val="32"/>
        </w:rPr>
        <w:tab/>
      </w:r>
      <w:r w:rsidRPr="007741F6">
        <w:rPr>
          <w:rFonts w:ascii="TH SarabunPSK" w:hAnsi="TH SarabunPSK" w:cs="TH SarabunPSK"/>
          <w:sz w:val="32"/>
          <w:szCs w:val="32"/>
        </w:rPr>
        <w:tab/>
      </w:r>
      <w:r w:rsidRPr="007741F6">
        <w:rPr>
          <w:rFonts w:ascii="TH SarabunPSK" w:hAnsi="TH SarabunPSK" w:cs="TH SarabunPSK"/>
          <w:sz w:val="32"/>
          <w:szCs w:val="32"/>
        </w:rPr>
        <w:tab/>
      </w:r>
      <w:r w:rsidR="00513993" w:rsidRPr="007741F6">
        <w:rPr>
          <w:rFonts w:ascii="TH SarabunPSK" w:hAnsi="TH SarabunPSK" w:cs="TH SarabunPSK"/>
          <w:sz w:val="32"/>
          <w:szCs w:val="32"/>
        </w:rPr>
        <w:t>Dhabi Dialogue</w:t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513993" w:rsidRPr="007741F6">
        <w:rPr>
          <w:rFonts w:ascii="TH SarabunPSK" w:hAnsi="TH SarabunPSK" w:cs="TH SarabunPSK"/>
          <w:sz w:val="32"/>
          <w:szCs w:val="32"/>
        </w:rPr>
        <w:t>7</w:t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13993" w:rsidRPr="007741F6">
        <w:rPr>
          <w:rFonts w:ascii="TH SarabunPSK" w:hAnsi="TH SarabunPSK" w:cs="TH SarabunPSK"/>
          <w:sz w:val="32"/>
          <w:szCs w:val="32"/>
        </w:rPr>
        <w:t xml:space="preserve">Abu Dhabi Dialogue Seventh Ministerial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13993" w:rsidRPr="007741F6">
        <w:rPr>
          <w:rFonts w:ascii="TH SarabunPSK" w:hAnsi="TH SarabunPSK" w:cs="TH SarabunPSK"/>
          <w:sz w:val="32"/>
          <w:szCs w:val="32"/>
        </w:rPr>
        <w:t>Declaration</w:t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>)</w:t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881413">
        <w:rPr>
          <w:rFonts w:ascii="TH SarabunPSK" w:hAnsi="TH SarabunPSK" w:cs="TH SarabunPSK" w:hint="cs"/>
          <w:sz w:val="32"/>
          <w:szCs w:val="32"/>
          <w:cs/>
        </w:rPr>
        <w:t>20</w:t>
      </w:r>
      <w:r w:rsidRPr="007741F6">
        <w:rPr>
          <w:rFonts w:ascii="TH SarabunPSK" w:hAnsi="TH SarabunPSK" w:cs="TH SarabunPSK" w:hint="cs"/>
          <w:sz w:val="32"/>
          <w:szCs w:val="32"/>
          <w:cs/>
        </w:rPr>
        <w:t>.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>การลงนามในร่างบันทึกความเข้าใจระหว่างรัฐบาลแห่งราชอาณาจักรไทยกับ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>องค์การการบินพลเรือนระหว่างประเทศ (</w:t>
      </w:r>
      <w:r w:rsidR="00513993" w:rsidRPr="007741F6">
        <w:rPr>
          <w:rFonts w:ascii="TH SarabunPSK" w:hAnsi="TH SarabunPSK" w:cs="TH SarabunPSK"/>
          <w:sz w:val="32"/>
          <w:szCs w:val="32"/>
        </w:rPr>
        <w:t>ICAO</w:t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>) เพื่อบริหารจัดการโครงการ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>ฝึกอบรมสำหรับประเทศกำลังพัฒนา</w:t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ab/>
      </w:r>
      <w:r w:rsidR="00B51579">
        <w:rPr>
          <w:rFonts w:ascii="TH SarabunPSK" w:hAnsi="TH SarabunPSK" w:cs="TH SarabunPSK"/>
          <w:sz w:val="32"/>
          <w:szCs w:val="32"/>
          <w:cs/>
        </w:rPr>
        <w:tab/>
      </w:r>
      <w:r w:rsidR="00B51579">
        <w:rPr>
          <w:rFonts w:ascii="TH SarabunPSK" w:hAnsi="TH SarabunPSK" w:cs="TH SarabunPSK"/>
          <w:sz w:val="32"/>
          <w:szCs w:val="32"/>
          <w:cs/>
        </w:rPr>
        <w:tab/>
      </w:r>
      <w:r w:rsidR="00B51579">
        <w:rPr>
          <w:rFonts w:ascii="TH SarabunPSK" w:hAnsi="TH SarabunPSK" w:cs="TH SarabunPSK"/>
          <w:sz w:val="32"/>
          <w:szCs w:val="32"/>
          <w:cs/>
        </w:rPr>
        <w:tab/>
      </w:r>
      <w:r w:rsidR="00B51579">
        <w:rPr>
          <w:rFonts w:ascii="TH SarabunPSK" w:hAnsi="TH SarabunPSK" w:cs="TH SarabunPSK"/>
          <w:sz w:val="32"/>
          <w:szCs w:val="32"/>
          <w:cs/>
        </w:rPr>
        <w:tab/>
      </w:r>
      <w:r w:rsidR="00B51579">
        <w:rPr>
          <w:rFonts w:ascii="TH SarabunPSK" w:hAnsi="TH SarabunPSK" w:cs="TH SarabunPSK"/>
          <w:sz w:val="32"/>
          <w:szCs w:val="32"/>
          <w:cs/>
        </w:rPr>
        <w:tab/>
      </w:r>
      <w:r w:rsidR="00881413">
        <w:rPr>
          <w:rFonts w:ascii="TH SarabunPSK" w:hAnsi="TH SarabunPSK" w:cs="TH SarabunPSK" w:hint="cs"/>
          <w:sz w:val="32"/>
          <w:szCs w:val="32"/>
          <w:cs/>
        </w:rPr>
        <w:t>21</w:t>
      </w:r>
      <w:r w:rsidRPr="007741F6">
        <w:rPr>
          <w:rFonts w:ascii="TH SarabunPSK" w:hAnsi="TH SarabunPSK" w:cs="TH SarabunPSK" w:hint="cs"/>
          <w:sz w:val="32"/>
          <w:szCs w:val="32"/>
          <w:cs/>
        </w:rPr>
        <w:t>.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>ขอความเห็นชอบต่อร่างเอกสารผลลัพธ์ของการประชุมรัฐมนตรีต่างประเทศ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 xml:space="preserve">อาเซียน ครั้งที่ </w:t>
      </w:r>
      <w:r w:rsidR="00513993" w:rsidRPr="007741F6">
        <w:rPr>
          <w:rFonts w:ascii="TH SarabunPSK" w:hAnsi="TH SarabunPSK" w:cs="TH SarabunPSK"/>
          <w:sz w:val="32"/>
          <w:szCs w:val="32"/>
        </w:rPr>
        <w:t xml:space="preserve">57 </w:t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>และการประชุมระดับรัฐมนตรีที่เกี่ยวข้อง</w:t>
      </w:r>
      <w:r w:rsidR="00B51579">
        <w:rPr>
          <w:rFonts w:ascii="TH SarabunPSK" w:hAnsi="TH SarabunPSK" w:cs="TH SarabunPSK"/>
          <w:sz w:val="32"/>
          <w:szCs w:val="32"/>
          <w:cs/>
        </w:rPr>
        <w:tab/>
      </w:r>
      <w:r w:rsidR="00B51579">
        <w:rPr>
          <w:rFonts w:ascii="TH SarabunPSK" w:hAnsi="TH SarabunPSK" w:cs="TH SarabunPSK"/>
          <w:sz w:val="32"/>
          <w:szCs w:val="32"/>
          <w:cs/>
        </w:rPr>
        <w:tab/>
      </w:r>
      <w:r w:rsidR="00B51579">
        <w:rPr>
          <w:rFonts w:ascii="TH SarabunPSK" w:hAnsi="TH SarabunPSK" w:cs="TH SarabunPSK"/>
          <w:sz w:val="32"/>
          <w:szCs w:val="32"/>
          <w:cs/>
        </w:rPr>
        <w:tab/>
      </w:r>
      <w:r w:rsidR="00B51579">
        <w:rPr>
          <w:rFonts w:ascii="TH SarabunPSK" w:hAnsi="TH SarabunPSK" w:cs="TH SarabunPSK"/>
          <w:sz w:val="32"/>
          <w:szCs w:val="32"/>
          <w:cs/>
        </w:rPr>
        <w:tab/>
      </w:r>
      <w:r w:rsidR="00B51579">
        <w:rPr>
          <w:rFonts w:ascii="TH SarabunPSK" w:hAnsi="TH SarabunPSK" w:cs="TH SarabunPSK"/>
          <w:sz w:val="32"/>
          <w:szCs w:val="32"/>
          <w:cs/>
        </w:rPr>
        <w:tab/>
      </w:r>
      <w:r w:rsidR="00881413">
        <w:rPr>
          <w:rFonts w:ascii="TH SarabunPSK" w:hAnsi="TH SarabunPSK" w:cs="TH SarabunPSK" w:hint="cs"/>
          <w:sz w:val="32"/>
          <w:szCs w:val="32"/>
          <w:cs/>
        </w:rPr>
        <w:t>22</w:t>
      </w:r>
      <w:r w:rsidRPr="007741F6">
        <w:rPr>
          <w:rFonts w:ascii="TH SarabunPSK" w:hAnsi="TH SarabunPSK" w:cs="TH SarabunPSK" w:hint="cs"/>
          <w:sz w:val="32"/>
          <w:szCs w:val="32"/>
          <w:cs/>
        </w:rPr>
        <w:t>.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 xml:space="preserve">การจัดทำเอกสาร </w:t>
      </w:r>
      <w:r w:rsidR="00513993" w:rsidRPr="007741F6">
        <w:rPr>
          <w:rFonts w:ascii="TH SarabunPSK" w:hAnsi="TH SarabunPSK" w:cs="TH SarabunPSK"/>
          <w:sz w:val="32"/>
          <w:szCs w:val="32"/>
        </w:rPr>
        <w:t xml:space="preserve">National Commitment </w:t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>สำหรับการประชุมสุดยอดว่า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>ด้วยกีฬาเพื่อการพัฒนาที่ยั่งยืน (</w:t>
      </w:r>
      <w:r w:rsidR="00513993" w:rsidRPr="007741F6">
        <w:rPr>
          <w:rFonts w:ascii="TH SarabunPSK" w:hAnsi="TH SarabunPSK" w:cs="TH SarabunPSK"/>
          <w:sz w:val="32"/>
          <w:szCs w:val="32"/>
        </w:rPr>
        <w:t xml:space="preserve">Sport for Sustainable Development </w:t>
      </w:r>
      <w:r w:rsidRPr="007741F6">
        <w:rPr>
          <w:rFonts w:ascii="TH SarabunPSK" w:hAnsi="TH SarabunPSK" w:cs="TH SarabunPSK"/>
          <w:sz w:val="32"/>
          <w:szCs w:val="32"/>
        </w:rPr>
        <w:tab/>
      </w:r>
      <w:r w:rsidRPr="007741F6">
        <w:rPr>
          <w:rFonts w:ascii="TH SarabunPSK" w:hAnsi="TH SarabunPSK" w:cs="TH SarabunPSK"/>
          <w:sz w:val="32"/>
          <w:szCs w:val="32"/>
        </w:rPr>
        <w:tab/>
      </w:r>
      <w:r w:rsidRPr="007741F6">
        <w:rPr>
          <w:rFonts w:ascii="TH SarabunPSK" w:hAnsi="TH SarabunPSK" w:cs="TH SarabunPSK"/>
          <w:sz w:val="32"/>
          <w:szCs w:val="32"/>
        </w:rPr>
        <w:tab/>
      </w:r>
      <w:r w:rsidRPr="007741F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13993" w:rsidRPr="007741F6">
        <w:rPr>
          <w:rFonts w:ascii="TH SarabunPSK" w:hAnsi="TH SarabunPSK" w:cs="TH SarabunPSK"/>
          <w:sz w:val="32"/>
          <w:szCs w:val="32"/>
        </w:rPr>
        <w:t>Summit</w:t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513993" w:rsidRPr="007741F6">
        <w:rPr>
          <w:rFonts w:ascii="TH SarabunPSK" w:hAnsi="TH SarabunPSK" w:cs="TH SarabunPSK"/>
          <w:sz w:val="32"/>
          <w:szCs w:val="32"/>
        </w:rPr>
        <w:t>S4SD Summit</w:t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 xml:space="preserve">) ในห้วงการแข่งขันกีฬาโอลิมปิกฤดูร้อน </w:t>
      </w:r>
      <w:r w:rsidR="00513993" w:rsidRPr="007741F6">
        <w:rPr>
          <w:rFonts w:ascii="TH SarabunPSK" w:hAnsi="TH SarabunPSK" w:cs="TH SarabunPSK"/>
          <w:sz w:val="32"/>
          <w:szCs w:val="32"/>
        </w:rPr>
        <w:t>2024</w:t>
      </w:r>
      <w:r w:rsidR="00593CA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3CAC">
        <w:rPr>
          <w:rFonts w:ascii="TH SarabunPSK" w:hAnsi="TH SarabunPSK" w:cs="TH SarabunPSK"/>
          <w:sz w:val="32"/>
          <w:szCs w:val="32"/>
          <w:cs/>
        </w:rPr>
        <w:tab/>
      </w:r>
      <w:r w:rsidR="00593CAC">
        <w:rPr>
          <w:rFonts w:ascii="TH SarabunPSK" w:hAnsi="TH SarabunPSK" w:cs="TH SarabunPSK"/>
          <w:sz w:val="32"/>
          <w:szCs w:val="32"/>
          <w:cs/>
        </w:rPr>
        <w:tab/>
      </w:r>
      <w:r w:rsidR="00593CAC">
        <w:rPr>
          <w:rFonts w:ascii="TH SarabunPSK" w:hAnsi="TH SarabunPSK" w:cs="TH SarabunPSK"/>
          <w:sz w:val="32"/>
          <w:szCs w:val="32"/>
          <w:cs/>
        </w:rPr>
        <w:tab/>
      </w:r>
      <w:r w:rsidR="00593CAC"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>ณ กรุงปารีส สาธารณรัฐฝรั่งเศส</w:t>
      </w:r>
      <w:r w:rsidR="00B51579">
        <w:rPr>
          <w:rFonts w:ascii="TH SarabunPSK" w:hAnsi="TH SarabunPSK" w:cs="TH SarabunPSK"/>
          <w:sz w:val="32"/>
          <w:szCs w:val="32"/>
          <w:cs/>
        </w:rPr>
        <w:tab/>
      </w:r>
      <w:r w:rsidR="00B51579">
        <w:rPr>
          <w:rFonts w:ascii="TH SarabunPSK" w:hAnsi="TH SarabunPSK" w:cs="TH SarabunPSK"/>
          <w:sz w:val="32"/>
          <w:szCs w:val="32"/>
          <w:cs/>
        </w:rPr>
        <w:tab/>
      </w:r>
      <w:r w:rsidR="00B51579">
        <w:rPr>
          <w:rFonts w:ascii="TH SarabunPSK" w:hAnsi="TH SarabunPSK" w:cs="TH SarabunPSK"/>
          <w:sz w:val="32"/>
          <w:szCs w:val="32"/>
          <w:cs/>
        </w:rPr>
        <w:tab/>
      </w:r>
      <w:r w:rsidR="00B51579">
        <w:rPr>
          <w:rFonts w:ascii="TH SarabunPSK" w:hAnsi="TH SarabunPSK" w:cs="TH SarabunPSK"/>
          <w:sz w:val="32"/>
          <w:szCs w:val="32"/>
          <w:cs/>
        </w:rPr>
        <w:tab/>
      </w:r>
      <w:r w:rsidR="00B51579">
        <w:rPr>
          <w:rFonts w:ascii="TH SarabunPSK" w:hAnsi="TH SarabunPSK" w:cs="TH SarabunPSK"/>
          <w:sz w:val="32"/>
          <w:szCs w:val="32"/>
          <w:cs/>
        </w:rPr>
        <w:tab/>
      </w:r>
      <w:r w:rsidR="00B51579">
        <w:rPr>
          <w:rFonts w:ascii="TH SarabunPSK" w:hAnsi="TH SarabunPSK" w:cs="TH SarabunPSK"/>
          <w:sz w:val="32"/>
          <w:szCs w:val="32"/>
          <w:cs/>
        </w:rPr>
        <w:tab/>
      </w:r>
      <w:r w:rsidR="00B51579">
        <w:rPr>
          <w:rFonts w:ascii="TH SarabunPSK" w:hAnsi="TH SarabunPSK" w:cs="TH SarabunPSK"/>
          <w:sz w:val="32"/>
          <w:szCs w:val="32"/>
          <w:cs/>
        </w:rPr>
        <w:tab/>
      </w:r>
      <w:r w:rsidR="00B51579">
        <w:rPr>
          <w:rFonts w:ascii="TH SarabunPSK" w:hAnsi="TH SarabunPSK" w:cs="TH SarabunPSK"/>
          <w:sz w:val="32"/>
          <w:szCs w:val="32"/>
          <w:cs/>
        </w:rPr>
        <w:tab/>
      </w:r>
      <w:r w:rsidR="00881413">
        <w:rPr>
          <w:rFonts w:ascii="TH SarabunPSK" w:hAnsi="TH SarabunPSK" w:cs="TH SarabunPSK" w:hint="cs"/>
          <w:sz w:val="32"/>
          <w:szCs w:val="32"/>
          <w:cs/>
        </w:rPr>
        <w:t>23</w:t>
      </w:r>
      <w:r w:rsidRPr="007741F6">
        <w:rPr>
          <w:rFonts w:ascii="TH SarabunPSK" w:hAnsi="TH SarabunPSK" w:cs="TH SarabunPSK" w:hint="cs"/>
          <w:sz w:val="32"/>
          <w:szCs w:val="32"/>
          <w:cs/>
        </w:rPr>
        <w:t>.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>การรับรองเอกสารผลลัพธ์การประชุมระดับรัฐมนตรีกรอบความร่วมมือลุ่มน้ำ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>โขง-ญี่ปุ่น ครั้งที่ 15</w:t>
      </w:r>
      <w:r w:rsidR="008814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 xml:space="preserve">การประชุมรัฐมนตรีหุ้นส่วนลุ่มน้ำโขง สหรัฐฯ ครั้งที่ 3 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513993" w:rsidRPr="007741F6">
        <w:rPr>
          <w:rFonts w:ascii="TH SarabunPSK" w:hAnsi="TH SarabunPSK" w:cs="TH SarabunPSK"/>
          <w:sz w:val="32"/>
          <w:szCs w:val="32"/>
          <w:cs/>
        </w:rPr>
        <w:t>และการรับตําแหน่งประธานร่วมของหุ้นส่วน ลุ่มน้ำโขง-สหรัฐฯ ในปี 2568</w:t>
      </w:r>
      <w:r w:rsidR="00B51579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9106AB" w:rsidRPr="00BB4493" w:rsidTr="001615BE">
        <w:tc>
          <w:tcPr>
            <w:tcW w:w="9594" w:type="dxa"/>
          </w:tcPr>
          <w:p w:rsidR="009106AB" w:rsidRPr="00BB4493" w:rsidRDefault="009106AB" w:rsidP="00806EF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A0AEF" w:rsidRPr="007741F6" w:rsidRDefault="007741F6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1413">
        <w:rPr>
          <w:rFonts w:ascii="TH SarabunPSK" w:hAnsi="TH SarabunPSK" w:cs="TH SarabunPSK" w:hint="cs"/>
          <w:sz w:val="32"/>
          <w:szCs w:val="32"/>
          <w:cs/>
        </w:rPr>
        <w:t>24</w:t>
      </w:r>
      <w:r w:rsidRPr="007741F6">
        <w:rPr>
          <w:rFonts w:ascii="TH SarabunPSK" w:hAnsi="TH SarabunPSK" w:cs="TH SarabunPSK" w:hint="cs"/>
          <w:sz w:val="32"/>
          <w:szCs w:val="32"/>
          <w:cs/>
        </w:rPr>
        <w:t>.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DA0AEF" w:rsidRPr="007741F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DA0AEF" w:rsidRPr="007741F6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A0AEF" w:rsidRPr="007741F6">
        <w:rPr>
          <w:rFonts w:ascii="TH SarabunPSK" w:hAnsi="TH SarabunPSK" w:cs="TH SarabunPSK"/>
          <w:sz w:val="32"/>
          <w:szCs w:val="32"/>
          <w:cs/>
        </w:rPr>
        <w:t>(กระทรวงทรัพยากรธรรมชาติและสิ่งแวดล้อม)</w:t>
      </w:r>
      <w:r w:rsidR="00DA0AEF" w:rsidRPr="007741F6">
        <w:rPr>
          <w:rFonts w:ascii="TH SarabunPSK" w:hAnsi="TH SarabunPSK" w:cs="TH SarabunPSK"/>
          <w:sz w:val="32"/>
          <w:szCs w:val="32"/>
          <w:cs/>
        </w:rPr>
        <w:tab/>
      </w:r>
    </w:p>
    <w:p w:rsidR="00DA0AEF" w:rsidRPr="007741F6" w:rsidRDefault="007741F6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881413">
        <w:rPr>
          <w:rFonts w:ascii="TH SarabunPSK" w:hAnsi="TH SarabunPSK" w:cs="TH SarabunPSK" w:hint="cs"/>
          <w:sz w:val="32"/>
          <w:szCs w:val="32"/>
          <w:cs/>
        </w:rPr>
        <w:t>25</w:t>
      </w:r>
      <w:r w:rsidRPr="007741F6">
        <w:rPr>
          <w:rFonts w:ascii="TH SarabunPSK" w:hAnsi="TH SarabunPSK" w:cs="TH SarabunPSK" w:hint="cs"/>
          <w:sz w:val="32"/>
          <w:szCs w:val="32"/>
          <w:cs/>
        </w:rPr>
        <w:t>.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DA0AEF" w:rsidRPr="007741F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DA0AEF" w:rsidRPr="007741F6">
        <w:rPr>
          <w:rFonts w:ascii="TH SarabunPSK" w:hAnsi="TH SarabunPSK" w:cs="TH SarabunPSK"/>
          <w:sz w:val="32"/>
          <w:szCs w:val="32"/>
          <w:cs/>
        </w:rPr>
        <w:t xml:space="preserve">การแต่งตั้งผู้อำนวยการสถาบันคุ้มครองเงินฝาก </w:t>
      </w:r>
    </w:p>
    <w:p w:rsidR="00DA0AEF" w:rsidRPr="007741F6" w:rsidRDefault="007741F6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881413">
        <w:rPr>
          <w:rFonts w:ascii="TH SarabunPSK" w:hAnsi="TH SarabunPSK" w:cs="TH SarabunPSK" w:hint="cs"/>
          <w:sz w:val="32"/>
          <w:szCs w:val="32"/>
          <w:cs/>
        </w:rPr>
        <w:t>26</w:t>
      </w:r>
      <w:r w:rsidRPr="007741F6">
        <w:rPr>
          <w:rFonts w:ascii="TH SarabunPSK" w:hAnsi="TH SarabunPSK" w:cs="TH SarabunPSK" w:hint="cs"/>
          <w:sz w:val="32"/>
          <w:szCs w:val="32"/>
          <w:cs/>
        </w:rPr>
        <w:t>.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DA0AEF" w:rsidRPr="007741F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DA0AEF" w:rsidRPr="007741F6">
        <w:rPr>
          <w:rFonts w:ascii="TH SarabunPSK" w:hAnsi="TH SarabunPSK" w:cs="TH SarabunPSK"/>
          <w:sz w:val="32"/>
          <w:szCs w:val="32"/>
          <w:cs/>
        </w:rPr>
        <w:t>แต่งตั้งกรรมการผู้ทรงคุณวุฒิในคณะกรรมการบริหารกองทุนเพื่อความเสมอ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DA0AEF" w:rsidRPr="007741F6">
        <w:rPr>
          <w:rFonts w:ascii="TH SarabunPSK" w:hAnsi="TH SarabunPSK" w:cs="TH SarabunPSK"/>
          <w:sz w:val="32"/>
          <w:szCs w:val="32"/>
          <w:cs/>
        </w:rPr>
        <w:t xml:space="preserve">ภาคทางการศึกษา </w:t>
      </w:r>
    </w:p>
    <w:p w:rsidR="00DA0AEF" w:rsidRPr="007741F6" w:rsidRDefault="007741F6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881413">
        <w:rPr>
          <w:rFonts w:ascii="TH SarabunPSK" w:hAnsi="TH SarabunPSK" w:cs="TH SarabunPSK" w:hint="cs"/>
          <w:sz w:val="32"/>
          <w:szCs w:val="32"/>
          <w:cs/>
        </w:rPr>
        <w:t>27</w:t>
      </w:r>
      <w:r w:rsidRPr="007741F6">
        <w:rPr>
          <w:rFonts w:ascii="TH SarabunPSK" w:hAnsi="TH SarabunPSK" w:cs="TH SarabunPSK" w:hint="cs"/>
          <w:sz w:val="32"/>
          <w:szCs w:val="32"/>
          <w:cs/>
        </w:rPr>
        <w:t>.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DA0AEF" w:rsidRPr="007741F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DA0AEF" w:rsidRPr="007741F6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การแต่งตั้งกรรมการผู้ทรงคุณวุฒิตามพระราชบัญญัติหลักประกันสุขภาพ</w:t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Pr="007741F6">
        <w:rPr>
          <w:rFonts w:ascii="TH SarabunPSK" w:hAnsi="TH SarabunPSK" w:cs="TH SarabunPSK"/>
          <w:sz w:val="32"/>
          <w:szCs w:val="32"/>
          <w:cs/>
        </w:rPr>
        <w:tab/>
      </w:r>
      <w:r w:rsidR="00DA0AEF" w:rsidRPr="007741F6">
        <w:rPr>
          <w:rFonts w:ascii="TH SarabunPSK" w:hAnsi="TH SarabunPSK" w:cs="TH SarabunPSK"/>
          <w:sz w:val="32"/>
          <w:szCs w:val="32"/>
          <w:cs/>
        </w:rPr>
        <w:t xml:space="preserve">แห่งชาติ พ.ศ. 2545 </w:t>
      </w:r>
    </w:p>
    <w:p w:rsidR="009106AB" w:rsidRPr="007741F6" w:rsidRDefault="009106AB" w:rsidP="00806EF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41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41F6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2D2635" w:rsidRPr="00BB4493" w:rsidRDefault="009106AB" w:rsidP="00806EFC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>***********************************</w:t>
      </w:r>
    </w:p>
    <w:p w:rsidR="005F667A" w:rsidRPr="00BB4493" w:rsidRDefault="005F667A" w:rsidP="00806EF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BB4493" w:rsidTr="00561E2F">
        <w:tc>
          <w:tcPr>
            <w:tcW w:w="9594" w:type="dxa"/>
          </w:tcPr>
          <w:p w:rsidR="005F667A" w:rsidRPr="00BB4493" w:rsidRDefault="005F667A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240243" w:rsidRPr="0006347B" w:rsidRDefault="0006347B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6347B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40243" w:rsidRPr="0006347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ร่างพระราชบัญญัติประกอบรัฐธรรมนูญว่าด้วยการป้องกันและปราบปรามการทุจริต (ฉบับที่ ..) </w:t>
      </w:r>
      <w:r w:rsidR="00593C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240243" w:rsidRPr="0006347B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.... 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คณะรัฐมนตรีมีมติเห็นชอบและรับทราบตามที่สำนักงานคณะกรรมการป้องกันและปราบปราม</w:t>
      </w:r>
      <w:r w:rsidR="00164376" w:rsidRPr="00BB44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การทุจริตแห่งชาติ (สำนักงาน ป.ป.ช.) เสนอดังนี้ 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1. เห็นชอบร่างพระราชบัญญัติประกอบรัฐธรรมนูญว่าด้วยการป้องกัน และปราบปรามการทุจริต (ฉบับที่ ..) พ.ศ. .... ที่สำนักงานคณะกรรมการกฤษฎีกา (สคก.) ตรวจพิจารณาแล้ว ซึ่งมีสาระสำคัญเป็นการให้</w:t>
      </w:r>
      <w:r w:rsidR="00164376" w:rsidRPr="00BB449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B4493">
        <w:rPr>
          <w:rFonts w:ascii="TH SarabunPSK" w:hAnsi="TH SarabunPSK" w:cs="TH SarabunPSK"/>
          <w:sz w:val="32"/>
          <w:szCs w:val="32"/>
          <w:cs/>
        </w:rPr>
        <w:t>ความคุ้มครองและช่วยเหลือแก่ผู้ให้ถ้อยคำ แจ้งข้อมูลหรือเบาะแส หรือแสดงความคิดเห็นแก่คณะกรรมการ ป.ป.ช. หรือพนักงานเจ้าหน้าที่เกี่ยวกับการกระทำความผิด ที่อยู่ในหน้าที่และอำนาจของคณะกรรมการ ป.ป.ช. ในกรณีที่บุคคลถูกร้องทุกข์ ถูกกล่าวโทษ ถูกฟ้องคดี หรือถูกดำเนินการทางวินัยจากการให้ถ้อยคำดังกล่าว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และกรอบสาระสำคัญของกฎหมายลำดับรองที่ออกตามร่างพระราชบัญญัติประกอบรัฐธรรมนูญดังกล่าว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ทั้งนี้ สำนักงาน ป.ป.ช. เสนอว่า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1. ได้พิจารณาร่างพระราชบัญญัติประกอบรัฐธรรมนูญว่าด้วยการป้องกันและปราบปรามการทุจริต (ฉบับที่ ..) พ.ศ. ....ที่ สคก. ตรวจพิจารณาแล้ว ยืนยันให้ดำเนินการร่างพระราชบัญญัติประกอบรัฐธรรมนูญดังกล่าวต่อไป ซึ่งร่างพระราชบัญญัติประกอบรัฐธรรมนูญดังกล่าวเป็นการแก้ไขเพิ่มเติมพระราชบัญญัติประกอบรัฐธรรมนูญว่าด้วยการป้องกันและปราบปรามการทุจริต พ.ศ. 2561 โดยบัญญัติเพิ่มเติมหลักการในการจัดให้มีมาตรการและกลไกที่มีประสิทธิภาพเพื่อป้องกันและขจัดการทุจริตและประพฤติมิชอบอย่างเข้มงวด รวมทั้งกลไกส่งเสริมให้ประชาชนรวมตัวกันเพื่อมีส่วนร่วมในการรณรงค์ ให้ความรู้ ต่อต้าน หรือชี้เบาะแส โดยได้รับความคุ้มครองจากรัฐตามที่กฎหมายบัญญัติ พร้อมทั้งกำหนดกลไกในการให้ความคุ้มครองและช่วยเหลือแก่ผู้ให้ถ้อยคำ แจ้งข้อมูล หรือเบาะแส หรือแสดงความคิดเห็นแก่คณะกรรมการ ป.ป.ช. หรือพนักงานเจ้าหน้าที่เกี่ยวกับการกระทำความผิดที่อยู่ในหน้าที่และอำนาจของคณะกรรมการ ป.ป.ช. ในกรณีที่ประชาชนถูกร้องทุกข์ ถูกกล่าวโทษ ถูกฟ้องคดี หรือ</w:t>
      </w:r>
      <w:r w:rsidR="00164376" w:rsidRPr="00BB4493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BB4493">
        <w:rPr>
          <w:rFonts w:ascii="TH SarabunPSK" w:hAnsi="TH SarabunPSK" w:cs="TH SarabunPSK"/>
          <w:sz w:val="32"/>
          <w:szCs w:val="32"/>
          <w:cs/>
        </w:rPr>
        <w:t>ถูกดำเนินการทางวินัยจากการให้ถ้อยคำดังกล่าว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2. ร่างพระราชบัญญัติฉบับนี้ได้ดำเนินการตามแนวทางการจัดทำและการเสนอร่างกฎหมายตามบทบัญญัติมาตรา 77 ของรัฐธรรมนูญแห่งราชอาณาจักรไทยแล้</w:t>
      </w:r>
      <w:r w:rsidR="00F5325A" w:rsidRPr="00BB4493">
        <w:rPr>
          <w:rFonts w:ascii="TH SarabunPSK" w:hAnsi="TH SarabunPSK" w:cs="TH SarabunPSK"/>
          <w:sz w:val="32"/>
          <w:szCs w:val="32"/>
          <w:cs/>
        </w:rPr>
        <w:t>ว โดยมีการรับฟังความคิดเห็นก่อนเ</w:t>
      </w:r>
      <w:r w:rsidRPr="00BB4493">
        <w:rPr>
          <w:rFonts w:ascii="TH SarabunPSK" w:hAnsi="TH SarabunPSK" w:cs="TH SarabunPSK"/>
          <w:sz w:val="32"/>
          <w:szCs w:val="32"/>
          <w:cs/>
        </w:rPr>
        <w:t>สนอคณะรัฐมนตรี และในชั้นการตรวจพิจารณาของ สคก. ได้มีการเปิดรับฟังความคิดเห็นเพิ่มเติมทางเว็บไซต์ของ สคก. (</w:t>
      </w:r>
      <w:r w:rsidRPr="00BB4493">
        <w:rPr>
          <w:rFonts w:ascii="TH SarabunPSK" w:hAnsi="TH SarabunPSK" w:cs="TH SarabunPSK"/>
          <w:sz w:val="32"/>
          <w:szCs w:val="32"/>
        </w:rPr>
        <w:t>www</w:t>
      </w:r>
      <w:r w:rsidRPr="00BB4493">
        <w:rPr>
          <w:rFonts w:ascii="TH SarabunPSK" w:hAnsi="TH SarabunPSK" w:cs="TH SarabunPSK"/>
          <w:sz w:val="32"/>
          <w:szCs w:val="32"/>
          <w:cs/>
        </w:rPr>
        <w:t>.</w:t>
      </w:r>
      <w:r w:rsidRPr="00BB4493">
        <w:rPr>
          <w:rFonts w:ascii="TH SarabunPSK" w:hAnsi="TH SarabunPSK" w:cs="TH SarabunPSK"/>
          <w:sz w:val="32"/>
          <w:szCs w:val="32"/>
        </w:rPr>
        <w:t>krisdika</w:t>
      </w:r>
      <w:r w:rsidRPr="00BB4493">
        <w:rPr>
          <w:rFonts w:ascii="TH SarabunPSK" w:hAnsi="TH SarabunPSK" w:cs="TH SarabunPSK"/>
          <w:sz w:val="32"/>
          <w:szCs w:val="32"/>
          <w:cs/>
        </w:rPr>
        <w:t>.</w:t>
      </w:r>
      <w:r w:rsidRPr="00BB4493">
        <w:rPr>
          <w:rFonts w:ascii="TH SarabunPSK" w:hAnsi="TH SarabunPSK" w:cs="TH SarabunPSK"/>
          <w:sz w:val="32"/>
          <w:szCs w:val="32"/>
        </w:rPr>
        <w:t>go</w:t>
      </w:r>
      <w:r w:rsidRPr="00BB4493">
        <w:rPr>
          <w:rFonts w:ascii="TH SarabunPSK" w:hAnsi="TH SarabunPSK" w:cs="TH SarabunPSK"/>
          <w:sz w:val="32"/>
          <w:szCs w:val="32"/>
          <w:cs/>
        </w:rPr>
        <w:t>.</w:t>
      </w:r>
      <w:r w:rsidRPr="00BB4493">
        <w:rPr>
          <w:rFonts w:ascii="TH SarabunPSK" w:hAnsi="TH SarabunPSK" w:cs="TH SarabunPSK"/>
          <w:sz w:val="32"/>
          <w:szCs w:val="32"/>
        </w:rPr>
        <w:t>th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) รวมทั้งจัดทำหนังสือเพื่อขอความคิดเห็นจากหน่วยงานที่เกี่ยวข้อง ทั้งนี้ ได้จัดทำรายงานการวิเคราะห์ผลกระทบที่อาจเกิดขึ้นจากกฎหมาย ตามแนวทางมติคณะรัฐมนตรี (19 พฤศจิกายน 2562) </w:t>
      </w:r>
      <w:r w:rsidR="00164376" w:rsidRPr="00BB4493">
        <w:rPr>
          <w:rFonts w:ascii="TH SarabunPSK" w:hAnsi="TH SarabunPSK" w:cs="TH SarabunPSK"/>
          <w:sz w:val="32"/>
          <w:szCs w:val="32"/>
          <w:cs/>
        </w:rPr>
        <w:t xml:space="preserve">                เรื่อง </w:t>
      </w:r>
      <w:r w:rsidRPr="00BB4493">
        <w:rPr>
          <w:rFonts w:ascii="TH SarabunPSK" w:hAnsi="TH SarabunPSK" w:cs="TH SarabunPSK"/>
          <w:sz w:val="32"/>
          <w:szCs w:val="32"/>
          <w:cs/>
        </w:rPr>
        <w:t>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2562 และได้เผยแพร่ผลการรับฟังความคิดเห็นพร้อมการวิเคราะห์ผลกระทบที่อาจเกิดขึ้นจากกฎหมายผ่านทางเว็บไซต์เพื่อให้ประชาชนได้รับทราบแล้ว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3. สำนักงาน ป.ป.ช. ได้เสนอแผนในการจัดทำกฎหมายลำดับรอง กรอบระยะเวลา และกรอบสาระสำคัญของกฎหมายลำดับรองที่ต้องออกตามร่างพระราชบัญญัติประกอบรัฐธรรมนูญในเรื่องนี้ จำนวน 1 ฉบับ โดยออกเป็นร่างอนุบัญญัติที่ต้องออกตามมาตรา 132/2 เรื่อง หลักเกณฑ์ วิธีการ และเงื่อนไข ในการให้</w:t>
      </w:r>
      <w:r w:rsidR="00164376" w:rsidRPr="00BB4493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BB4493">
        <w:rPr>
          <w:rFonts w:ascii="TH SarabunPSK" w:hAnsi="TH SarabunPSK" w:cs="TH SarabunPSK"/>
          <w:sz w:val="32"/>
          <w:szCs w:val="32"/>
          <w:cs/>
        </w:rPr>
        <w:t>ความช่วยเหลือ การขอรับความช่วยเหลือ และการยกเลิกการให้ความช่วยเหลือ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สาระสำคัญของร่างพระราชบัญญัติประกอบรัฐธรรมนูญ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เป็นการแก้ไขเพิ่มเติมพระราชบัญญัติประกอบรัฐธรรมนูญว่าด้วยการป้องกันและ ปราบปราม</w:t>
      </w:r>
      <w:r w:rsidR="00164376" w:rsidRPr="00BB449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B4493">
        <w:rPr>
          <w:rFonts w:ascii="TH SarabunPSK" w:hAnsi="TH SarabunPSK" w:cs="TH SarabunPSK"/>
          <w:sz w:val="32"/>
          <w:szCs w:val="32"/>
          <w:cs/>
        </w:rPr>
        <w:t>การทุจริต พ.ศ. 2561 โดยบัญญัติเพิ่มเติมหลักการในการจัดให้มีมาตรการและกลไกที่มีประสิทธิภาพเพื่อป้องกันและขจัดการทุจริตและประพฤติมิชอบอย่างเข้มงวด รวมทั้งกลไกส่งเสริมให้ประชาชนรวมตัวกันเพื่อมีส่วนร่วมใน</w:t>
      </w:r>
      <w:r w:rsidR="00164376" w:rsidRPr="00BB449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BB4493">
        <w:rPr>
          <w:rFonts w:ascii="TH SarabunPSK" w:hAnsi="TH SarabunPSK" w:cs="TH SarabunPSK"/>
          <w:sz w:val="32"/>
          <w:szCs w:val="32"/>
          <w:cs/>
        </w:rPr>
        <w:t>การรณรงค์ ให้ความรู้ ต่อต้าน หรือชี้เบาะแส โดยได้รับความคุ้มครองจากรัฐตามที่กฎหมายบัญญัติ พร้อมทั้งกำหนดกลไกในการให้ความคุ้มครองและช่วยเหลือแก่ผู้ให้ถ้อยคำ แจ้งข้อมูลหรือเบาะแส หรือแสดงความคิดเห็นแก่คณะกรรมการ ป.ป.ช. หรือพนักงานเจ้าหน้าที่เกี่ยวกับการกระทำความผิดที่อยู่ในหน้าที่และอำนาจของคณะกรรมการ ป.ป.ช. ในกรณีที่บุคคลดังกล่าวถูกร้องทุกข์ ถูกกล่าวโทษ ถูกฟ้องคดี หรือถูกดำเนินการทางวินัยจากการดำเนินการดังกล่าว รายละเอียดดังนี้</w:t>
      </w:r>
      <w:r w:rsidR="001D7B7F"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1. แก้ไขเพิ่มเติมบทยกเว้นความรับผิดของผู้ให้ถ้อยคำ แจ้งข้อมูลหรือเบาะแส หรือแสดง</w:t>
      </w:r>
      <w:r w:rsidR="00164376" w:rsidRPr="00BB4493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BB4493">
        <w:rPr>
          <w:rFonts w:ascii="TH SarabunPSK" w:hAnsi="TH SarabunPSK" w:cs="TH SarabunPSK"/>
          <w:sz w:val="32"/>
          <w:szCs w:val="32"/>
          <w:cs/>
        </w:rPr>
        <w:t>ความคิดเห็น แก่คณะกรรมการ ป.ป.ช. หรือพนักงานเจ้าหน้าที่ เกี่ยวกับการกระทำความผิดที่อยู่ในหน้าที่และอำนาจของคณะกรรมการ ป.ป.ช. ให้ได้รับความคุ้มครองไม่ต้องรับผิดทั้งทางแพ่ง ทางอาญา หรือทางวินัย เฉพาะส่วน</w:t>
      </w:r>
      <w:r w:rsidR="00164376" w:rsidRPr="00BB449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B4493">
        <w:rPr>
          <w:rFonts w:ascii="TH SarabunPSK" w:hAnsi="TH SarabunPSK" w:cs="TH SarabunPSK"/>
          <w:sz w:val="32"/>
          <w:szCs w:val="32"/>
          <w:cs/>
        </w:rPr>
        <w:t>ความรับผิดที่เกิดจากการให้ถ้อยคำ แจ้งข้อมูลหรือเบาะแส หรือแสดงความคิดเห็นดังกล่าว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2. กำหนดกระบวนการและขั้นตอนการพิจารณาของคณะกรรมการ ป.ป.ช. ในการให้</w:t>
      </w:r>
      <w:r w:rsidR="00164376" w:rsidRPr="00BB4493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BB4493">
        <w:rPr>
          <w:rFonts w:ascii="TH SarabunPSK" w:hAnsi="TH SarabunPSK" w:cs="TH SarabunPSK"/>
          <w:sz w:val="32"/>
          <w:szCs w:val="32"/>
          <w:cs/>
        </w:rPr>
        <w:t>ความช่วยเหลือแก่บุคคลซึ่งได้รับความคุ้มครองตามมาตรา 132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3. กำหนดมาตรการให้ความช่วยเหลือของสำนักงาน ป.ป.ช. โดยให้กระทำได้ตามความจำเป็น ซึ่งรวมถึงการให้ความช่วยเหลือโดยการส่งข้อมูลและมติของคณะกรรมการ ป.ป.ช. เกี่ยวกับการให้ความคุ้มครองบุคคลที่ถูกร้องทุกข์ ถูกกล่าวโทษ ถูกฟ้องคดี หรือ ถูกดำเนินการทางวินัย ไปให้พนักงานสอบสวน พนักงานอัยการ ศาล หรือผู้บังคับบัญชา แล้วแต่กรณี เพื่อแจ้งว่าบุคคลดังกล่าวได้รับความคุ้มครองตามมาตรา 132 การให้ความช่วยเหลือทางคดีและสนับสนุนค่าใช้จ่ายในระหว่างการดำเนินคดีทั้งในคดีแพ่งและคดีอาญา และการให้ความช่วยเหลือในการปล่อยชั่วคราวในคดีอาญา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4. กำหนดหลักเกณฑ์การปล่อยชั่วคราวบุคคลซึ่งได้รับความคุ้มครองตามมาตรา 132 โดยให้คณะกรรมการ ป.ป.ช. สามารถให้ความช่วยเหลือในการปล่อยชั่วคราวไม่ว่าจะเป็นกรณีที่บุคคลดังกล่าวถูกควบคุมอยู่ในชั้นพนักงานสอบสวน พนักงานอัยการ หรือศาล แล้วแต่กรณี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5. แก้ไขเพิ่มเติมมาตรา 162 (2) โดยเพิ่มเติมวัตถุประสงค์ของกองทุนป้องกันและปราบปรามการทุจริตแห่งชาติเพื่อให้ครอบคลุมถึงค่าใช้จ่ายในการให้ความช่วยเหลือบุคคลซึ่งได้รับความคุ้มครองตามมาตรา 132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6. กำหนดบทเฉพาะกาลเพื่อรองรับบทบัญญัติมาตรา 132/1 มาตรา 132/2 และมาตรา 132/3 </w:t>
      </w:r>
      <w:r w:rsidR="004E15F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B4493">
        <w:rPr>
          <w:rFonts w:ascii="TH SarabunPSK" w:hAnsi="TH SarabunPSK" w:cs="TH SarabunPSK"/>
          <w:sz w:val="32"/>
          <w:szCs w:val="32"/>
          <w:cs/>
        </w:rPr>
        <w:t>ให้สามารถนำมาใช้ในการให้ความช่วยเหลือแก่ผู้ให้ถ้อยคำ แจ้งข้อมูลหรือเบาะแส หรือแสดงความคิดเห็นแก่คณะกรรมการ ป.ป.ช. หรือพนักงานเจ้าหน้าที่ ก่อนวันที่พระราชบัญญัติประกอบรัฐธรรมนูญนี้ใช้บังคับด้วย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40243" w:rsidRPr="00BB4493" w:rsidRDefault="0006347B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240243" w:rsidRPr="00BB4493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พระราชบัญญัติยกเลิกประกาศคณะรักษาความสงบแห่งชาติและคำสั่งหัวหน้าคณะรักษาความสงบแห่งชาติบางฉบับที่หมดความจำเป็นและไม่เหมาะสมกับกาลปัจจุบัน พ.ศ. ....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พระราชบัญญัติยกเลิกประกาศคณะรักษาความสงบแห่งชาติและคำสั่งหัวหน้าคณะรักษาความสงบแห่งชาติบางฉบับที่หมดความจำเป็นและไม่เหมาะสมกับกาลปัจจุบัน พ.ศ. ..... </w:t>
      </w:r>
      <w:r w:rsidR="00714CC1" w:rsidRPr="00BB449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593CAC">
        <w:rPr>
          <w:rFonts w:ascii="TH SarabunPSK" w:hAnsi="TH SarabunPSK" w:cs="TH SarabunPSK"/>
          <w:sz w:val="32"/>
          <w:szCs w:val="32"/>
          <w:cs/>
        </w:rPr>
        <w:t>ที่สำนักงานคณะกรรมการกฤษฎีกา (ส</w:t>
      </w:r>
      <w:r w:rsidR="00593CAC">
        <w:rPr>
          <w:rFonts w:ascii="TH SarabunPSK" w:hAnsi="TH SarabunPSK" w:cs="TH SarabunPSK" w:hint="cs"/>
          <w:sz w:val="32"/>
          <w:szCs w:val="32"/>
          <w:cs/>
        </w:rPr>
        <w:t>ค</w:t>
      </w:r>
      <w:r w:rsidRPr="00BB4493">
        <w:rPr>
          <w:rFonts w:ascii="TH SarabunPSK" w:hAnsi="TH SarabunPSK" w:cs="TH SarabunPSK"/>
          <w:sz w:val="32"/>
          <w:szCs w:val="32"/>
          <w:cs/>
        </w:rPr>
        <w:t>ก.) ตรวจพิจารณาแล้ว ซึ่งมีสาระสำคัญเป็นการยกเลิกประกาศคณะรักษาความสงบแห่งชาติ และคำสั่งหัวหน้าคณะรักษาความสงบแห่งชาติบางฉบับที่หมดความจำเป็นและไ</w:t>
      </w:r>
      <w:r w:rsidR="00F4522C" w:rsidRPr="00BB4493">
        <w:rPr>
          <w:rFonts w:ascii="TH SarabunPSK" w:hAnsi="TH SarabunPSK" w:cs="TH SarabunPSK"/>
          <w:sz w:val="32"/>
          <w:szCs w:val="32"/>
          <w:cs/>
        </w:rPr>
        <w:t>ม่เหมาะสมกับกาลปัจจุบัน จำนวน 23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ฉบับ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ข้อเท็จจริงและสาระสำคัญของร่างพระราชบัญญัติ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สคก. เสนอว่า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1. คณะรัฐมนตรีได้มีมติ (13 กันยายน 2566) มอบหมายให้ สคก. ร่วมกับหน่วยงานที่เกี่ยวข้องพิจารณาทบทวนความจำเป็น เหมาะสมของประกาศคณะรักษาความสงบแห่งชาติ คำสั่งคณะรักษาความสงบแห่งชาติ และคำสั่งหัวหน้าคณะรักษาความสงบแห่งชาติ ฉบับต่าง ๆ ที่ยังคงมีผลใช้บังคับในปัจจุบัน โดยหากประกาศหรือคำสั่งใดสมควรให้คงมีผลใช้บังคับอยู่ต่อไป หรือสมควรยกเลิก ให้ สคก. นำเสนอคณะรัฐมนตรีพิจารณาโดยด่วนภายในวันที่ 9 ตุลาคม 2566  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2. คณะรัฐมนตรีได้มีมติ (27 กุมภาพันธ์ 2567) รับทราบรายงานแนวทางการยกเลิกประกาศและคำสั่งคณะรักษาความสงบแห่งชาติหรือของคำสั่งคณะรักษาความสงบแห่งชาติที่สามารถยกเลิกได้โดยการตราพระราชบัญญัติกลางยกเลิก จำนวน 71 ฉบับ ตามที่รองนายกรัฐมนตรี (นายสมศักดิ์ เทพสุทิน) ในฐานะประธานกรรมการเร่งรัดการเสนอร่างพระราชบัญญัติเพื่อขับเคลื่อนการดำเนินการตามนโยบายของรัฐบาลเสนอ โดยมีมติให้ส่วนราชการพิจารณาทบทวนความจำเป็น เหมาะสมของประกาศและคำสั่งดังกล่าวไปยัง สคก. ภายใน 14 วัน และให้สำนักงานฯ แจ้งผลการพิจารณาดังกล่าวไปยังคณะกรรมการเร่งรัดการเสนอร่างพระราชบัญญัติเพื่อขับเคลื่อนการดำเนินการตามนโยบายของรัฐบาล เพื่อดำเนินการในส่วนที่เกี่ยวข้องต่อไป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3. คณะรัฐมนตรีได้มีมติ (26 มีนาคม 2567) รับทราบรายงานผลการพิจารณาทบทวนความจำเป็น เหมาะสมของประกาศและคำสั่งคณะรักษาความสงบแห่งชาติหรือของหัวหน้าคณะรักษาความสงบแห่งชาติตามที่</w:t>
      </w:r>
      <w:r w:rsidR="00714CC1"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>รองนายกรัฐมนตรี (นายสมศักดิ์ เทพสุทิน) ในฐานะประธานกรรมการเร่งรัดการเสนอร่างพระราชบัญญัติเพื่อ</w:t>
      </w:r>
      <w:r w:rsidRPr="00BB4493">
        <w:rPr>
          <w:rFonts w:ascii="TH SarabunPSK" w:hAnsi="TH SarabunPSK" w:cs="TH SarabunPSK"/>
          <w:sz w:val="32"/>
          <w:szCs w:val="32"/>
          <w:cs/>
        </w:rPr>
        <w:lastRenderedPageBreak/>
        <w:t>ขับเคลื่อนการดำเนินการตามนโยบายของรัฐบาลรายงาน และให้ สคก. ยกร่างกฎหมายกลางเพื่อยกเลิกประกาศและคำสั่งคณะรักษาความสงบแห่งชาติหรือของหัวหน้าคณะรักษาความสงบแห่งชาติ และดำเนินการรับฟังความคิดเห็นและวิเคราะห์ผลกระทบของร่างกฎหมายตามมาตรา 77 ของรัฐธรรมนูญแห่งราชอาณาจักรไทยและพระราชบัญญัติหลักเกณฑ์การจัดทำร่างกฎหมายและการประเมินผลสัมฤทธิ์ของกฎหมาย พ.ศ. 2562 โดยให้เร่งเสนอคณะรัฐมนตรีภายในเดือนเมษายน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โดยที่ประกาศคณะรักษาความสงบแห่งชาติและคำสั่งหัวหน้าคณะรักษาความสงบแห่งชาติบางฉบับหมดความจำเป็นและไม่เหมาะสมกับกาลปัจจุบัน ซึ่งก่อให้เกิดภาระและกระทบต่อสิทธิของประชาชนผู้อยู่ภายใต้บังคับประกาศและคำสั่งดังกล่าว และไม่สอดคล้องกับสภาพการทางเศรษฐกิจและสังคมในปัจจุบัน ตลอดจนเป็นภาระงบประมาณของรัฐในการบังคับใช้กฎหมาย จึงเห็นควรยกเลิกประกาศและคำสั่งเช่นว่านั้นเพื่อให้การบังคับใช้กฎหมายในภาพรวมเป็นไปอย่างมีประสิทธิภาพ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สคก. จึงได้รวบรวมผลการพิจารณาทบทวน ความจำเป็น เหมาะสม ของประกาศคณะรักษาความสงบแห่งชาติและคำสั่งหัวหน้าคณะรักษาความสงบแห่งชาติ ที่หน่วยงานที่รับผิดชอบหรือที่เกี่ยวข้องแจ้งมายัง สคก. โดยสรุปได้ว</w:t>
      </w:r>
      <w:r w:rsidR="00BA3FA9" w:rsidRPr="00BB4493">
        <w:rPr>
          <w:rFonts w:ascii="TH SarabunPSK" w:hAnsi="TH SarabunPSK" w:cs="TH SarabunPSK"/>
          <w:sz w:val="32"/>
          <w:szCs w:val="32"/>
          <w:cs/>
        </w:rPr>
        <w:t>่า สามารถยกเลิกได้ทันที จำนวน 23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ฉบับ (ข้อมูล ณ วันที่ 29 มีนาคม 2567) ดังนี้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1. ประกาศคณะรักษาความสงบแห่งชาติ ฉบับที่ 10/2557 เรื่อง ให้อำนาจหน้าที่ของนายกรัฐมนตรี เป็นอำนาจหน้าที่ของหัวหน้าคณะรักษาความสงบแห่งชาติ ลงวันที่ 22 พฤษภาคม พุทธศักราช 2557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2. ประกาศคณะรักษาความสงบแห่งชาติ ฉบับที่ 11/2557 เรื่อง การสิ้นสุดของรัฐธรรมนูญแห่งราชอาณาจักรไทย ลงวันที่ 22 พฤษภาคม พุทธศักราช 255</w:t>
      </w:r>
      <w:r w:rsidRPr="00BB4493">
        <w:rPr>
          <w:rFonts w:ascii="TH SarabunPSK" w:hAnsi="TH SarabunPSK" w:cs="TH SarabunPSK"/>
          <w:sz w:val="32"/>
          <w:szCs w:val="32"/>
        </w:rPr>
        <w:t>7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3. ประกาศคณะรักษาความสงบแห่งชาติ (เฉพาะ) ที่ 25/2557 เรื่อง ให้มารายงานตัว หรือแจ้งเหตุขัดข้อง ลงวันที่ 23 พฤษภาคม พุทธศักราช 2557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4. ประกาศคณะรักษาความสงบแห่งชาติ ฉบับที่ 26/2557 เรื่อง การดูแล และสอดส่องการใช้สื่อสังคมออนไลน์ ลงวันที่ 24 พฤษภาคม พุทธศักราช 2557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5. ประกาศคณะรักษาความสงบแห่งชาติ ฉบับที่ 29/2557 เรื่อง ให้บุคคลมารายงานตัวตามคำสั่งของคณะรักษาความสงบแห่งชาติ ลงวันที่ 24 พฤษภาคม พุทธศักราช 2557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6. ประกาศคณะรักษาความสงบแห่งชาติ ฉบับที่ 35/2557 เรื่อง อำนาจในการอนุมัติงบประมาณของปลัดกระทรวง ลงวันที่ 24 พฤษภาคม พุทธศักราช 2557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7. ประกาศคณะรักษาความสงบแห่งชาติ ฉบับที่ 41/2557 เรื่อง กำหนดให้การฝ่าฝืนหรือไม่ปฏิบัติตามคำสั่งเรียกบุคคลให้มารายงานตัว เป็นความผิด ลงวันที่ 26 พฤษภาคม พุทธศักราช 2557 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8. ประกาศคณะรักษาความสงบแห่งชาติ ฉบับที่ 49/2557 เรื่อง ความผิดสำหรับการสนับสนุนการชุมนุมทางการเมือง ลงวันที่ 30 พฤษภาคม พุทธศักราช 2557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9. ประกาศคณะรักษาความสงบแห่งชาติ ที่ 86/2557  เรื่อง การได้มาซึ่งสมาชิกสภากรุงเทพมหานครและสมาชิกสภาเขตเป็นการชั่วคราว ลงวันที่ 10 กรกฎาคม พุทธศักราช 2557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10. ประกาศคณะรักษาความสงบแห่งชาติ ที่ 1/2561 เรื่อง การกำหนดรายชื่อสถาบันอุดมศึกษาอื่น ตามคำสั่งหัวหน้าคณะรักษาความสงบแห่งชาติ ที่ 39/2559 เรื่อง การจัดระเบียบและแก้ไขปัญหาธรรมาภิบาลในสถาบันอุดมศึกษา ลงวันที่ 12 กรกฎาคม พุทธศักราช 2559 ลงวันที่ 5 กรกฎาคม พุทธศักราช 2561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11. คำสั่งหัวหน้าคณะรักษาความสงบแห่งชาติ ที่ 4 /2558 เรื่อง มาตรการเพิ่มประสิทธิภาพในการบังคับใช้กฎหมายที่คุ้มครองประโยชน์สาธารณะและประชาชนโดยส่วนรวม ลงวันที่ </w:t>
      </w:r>
      <w:r w:rsidRPr="00BB4493">
        <w:rPr>
          <w:rFonts w:ascii="TH SarabunPSK" w:hAnsi="TH SarabunPSK" w:cs="TH SarabunPSK"/>
          <w:sz w:val="32"/>
          <w:szCs w:val="32"/>
        </w:rPr>
        <w:t>8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เมษายน พุทธศักราช 2558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12. คำสั่งหัวหน้าคณะรักษาความสงบแห่งชาติ ที่ 23/2558 เรื่อง มาตรการเพิ่มประสิทธิภาพในการบังคับใช้พระราชบัญญัติป้องกันและปราบปรามยาเสพติด พ.ศ. 2519 ลงวันที่ 24 กรกฎาคม พุทธศักราช 2558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13. คำสั่งหัวหน้าคณะรักษาความสงบแห่งชาติ ที่ 36/2558 เรื่อง แก้ไขคำสั่งหัวหน้าคณะรักษาความสงบแห่งชาติ ที่ 29/2558 ลงวันที่ 6 ตุลาคม พุทธศักราช 2558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="00F4522C" w:rsidRPr="00BB4493">
        <w:rPr>
          <w:rFonts w:ascii="TH SarabunPSK" w:hAnsi="TH SarabunPSK" w:cs="TH SarabunPSK"/>
          <w:sz w:val="32"/>
          <w:szCs w:val="32"/>
          <w:cs/>
        </w:rPr>
        <w:tab/>
        <w:t>14</w:t>
      </w:r>
      <w:r w:rsidRPr="00BB4493">
        <w:rPr>
          <w:rFonts w:ascii="TH SarabunPSK" w:hAnsi="TH SarabunPSK" w:cs="TH SarabunPSK"/>
          <w:sz w:val="32"/>
          <w:szCs w:val="32"/>
          <w:cs/>
        </w:rPr>
        <w:t>. คำสั่งหัวหน้าคณะรักษาความสงบแห่งชาติ ที่ 23/2559 เรื่อง การปฏิบัติหน้าที่ของผู้อำนวยการสำนักงานรับรองมาตรฐานและประเมินคุณภาพการศึกษา (องค์การมหาชน) ลงวันที่ 16 พฤษภาคม พุทธศักราช 2559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="00F4522C" w:rsidRPr="00BB4493">
        <w:rPr>
          <w:rFonts w:ascii="TH SarabunPSK" w:hAnsi="TH SarabunPSK" w:cs="TH SarabunPSK"/>
          <w:sz w:val="32"/>
          <w:szCs w:val="32"/>
          <w:cs/>
        </w:rPr>
        <w:t>15</w:t>
      </w:r>
      <w:r w:rsidRPr="00BB4493">
        <w:rPr>
          <w:rFonts w:ascii="TH SarabunPSK" w:hAnsi="TH SarabunPSK" w:cs="TH SarabunPSK"/>
          <w:sz w:val="32"/>
          <w:szCs w:val="32"/>
          <w:cs/>
        </w:rPr>
        <w:t>. คำสั่งหัวหน้าคณะรักษาความสงบแห่งชาติ ที่ 35/2559 เรื่อง มาตรการในการแก้ไขปัญหาการครอบครองและใช้ประโยชน์ที่ดินป่าภูทับเบิก ในท้องที่ตำบลวังบาล และตำบลบ้านเนิน อำเภอหล่มเก่า จังหวัดเพชรบูรณ์ ลงวันที่ 5 กรกฎาคม พุทธศักราช 2559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="00F4522C" w:rsidRPr="00BB4493">
        <w:rPr>
          <w:rFonts w:ascii="TH SarabunPSK" w:hAnsi="TH SarabunPSK" w:cs="TH SarabunPSK"/>
          <w:sz w:val="32"/>
          <w:szCs w:val="32"/>
          <w:cs/>
        </w:rPr>
        <w:t>16</w:t>
      </w:r>
      <w:r w:rsidRPr="00BB4493">
        <w:rPr>
          <w:rFonts w:ascii="TH SarabunPSK" w:hAnsi="TH SarabunPSK" w:cs="TH SarabunPSK"/>
          <w:sz w:val="32"/>
          <w:szCs w:val="32"/>
          <w:cs/>
        </w:rPr>
        <w:t>. คำสั่งหัวหน้าคณะรักษาความสงบแห่งชาติ ที่ 51/2559 เรื่อง การดำเนินการกับของที่เก็บในเขตปลอดอากรและเขตประกอบการเสรี และของที่ใช้เป็นยุทธภัณฑ์เพื่อบรรเทาสาธารณภัย ลงวันที่ 25 สิงหาคม พุทธศักราช 2559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="00F4522C" w:rsidRPr="00BB4493">
        <w:rPr>
          <w:rFonts w:ascii="TH SarabunPSK" w:hAnsi="TH SarabunPSK" w:cs="TH SarabunPSK"/>
          <w:sz w:val="32"/>
          <w:szCs w:val="32"/>
          <w:cs/>
        </w:rPr>
        <w:t>17</w:t>
      </w:r>
      <w:r w:rsidRPr="00BB4493">
        <w:rPr>
          <w:rFonts w:ascii="TH SarabunPSK" w:hAnsi="TH SarabunPSK" w:cs="TH SarabunPSK"/>
          <w:sz w:val="32"/>
          <w:szCs w:val="32"/>
          <w:cs/>
        </w:rPr>
        <w:t>. คำสั่งหัวหน้าคณะรักษาความสงบแห่งชาติ ที่ 54/2559 เรื่อง การแต่งตั้งกรรมการผู้ทรงคุณวุฒิในสภาการศึกษา โรงเรียนนายร้อยตำรวจ และการบริหารงานบุคคลของข้าราชการตำรวจ ลงวันที่ 9 กันยายน พุทธศักราช 2559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="00F4522C" w:rsidRPr="00BB4493">
        <w:rPr>
          <w:rFonts w:ascii="TH SarabunPSK" w:hAnsi="TH SarabunPSK" w:cs="TH SarabunPSK"/>
          <w:sz w:val="32"/>
          <w:szCs w:val="32"/>
          <w:cs/>
        </w:rPr>
        <w:t>18</w:t>
      </w:r>
      <w:r w:rsidRPr="00BB4493">
        <w:rPr>
          <w:rFonts w:ascii="TH SarabunPSK" w:hAnsi="TH SarabunPSK" w:cs="TH SarabunPSK"/>
          <w:sz w:val="32"/>
          <w:szCs w:val="32"/>
          <w:cs/>
        </w:rPr>
        <w:t>. คำสั่งหัวหน้าคณะรักษาความสงบแห่งชาติ ที่ 57/2559 เรื่อง การปรับปรุงการบริหาร เพื่อแก้ไขปัญหาจังหวัดชายแดนภาคใต้ ลงวันที่ 14 กันยายน พุทธศักราช 2559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="00F4522C" w:rsidRPr="00BB4493">
        <w:rPr>
          <w:rFonts w:ascii="TH SarabunPSK" w:hAnsi="TH SarabunPSK" w:cs="TH SarabunPSK"/>
          <w:sz w:val="32"/>
          <w:szCs w:val="32"/>
          <w:cs/>
        </w:rPr>
        <w:t>19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. คำสั่งหัวหน้าคณะรักษาความสงบแห่งชาติ ที่ 61/2559 เรื่อง การแก้ไขปัญหาบุคลากรด้านการบิน ลงวันที่ 6 ตุลาคม พุทธศักราช 2559  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="00F4522C" w:rsidRPr="00BB4493">
        <w:rPr>
          <w:rFonts w:ascii="TH SarabunPSK" w:hAnsi="TH SarabunPSK" w:cs="TH SarabunPSK"/>
          <w:sz w:val="32"/>
          <w:szCs w:val="32"/>
          <w:cs/>
        </w:rPr>
        <w:t>20</w:t>
      </w:r>
      <w:r w:rsidRPr="00BB4493">
        <w:rPr>
          <w:rFonts w:ascii="TH SarabunPSK" w:hAnsi="TH SarabunPSK" w:cs="TH SarabunPSK"/>
          <w:sz w:val="32"/>
          <w:szCs w:val="32"/>
          <w:cs/>
        </w:rPr>
        <w:t>. คำสั่งหัวหน้าคณะรักษาความสงบแห่งชาติ ที่ 78/2559 เรื่อง มาตรการแก้ไขปัญหาการเชื่อมต่อระบบรถไฟฟ้าโครงการรถไฟฟ้าสายสีน้ำเงิน (สายเฉลิมรัชมงคล) ช่วงหัวลำโพง - บางซื่อ และโครงการรถไฟฟ้าสายสีม่วง ช่วงบางใหญ่ - บางซื่อ ลงวันที่ 27 ธันวาคม พุทธศักราช 2559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="00F4522C" w:rsidRPr="00BB4493">
        <w:rPr>
          <w:rFonts w:ascii="TH SarabunPSK" w:hAnsi="TH SarabunPSK" w:cs="TH SarabunPSK"/>
          <w:sz w:val="32"/>
          <w:szCs w:val="32"/>
          <w:cs/>
        </w:rPr>
        <w:t>21</w:t>
      </w:r>
      <w:r w:rsidRPr="00BB4493">
        <w:rPr>
          <w:rFonts w:ascii="TH SarabunPSK" w:hAnsi="TH SarabunPSK" w:cs="TH SarabunPSK"/>
          <w:sz w:val="32"/>
          <w:szCs w:val="32"/>
          <w:cs/>
        </w:rPr>
        <w:t>. คำสั่งหัวหน้าคณะรักษาความสงบแห่งชาติ ที่ 3/2560 เรื่อง การขับเคลื่อนการปฏิรูปประเทศ ยุทธศาสตร์ชาติ และการสร้างความสามัคคีปรองดอง ลงวันที่ 17 มกราคม พุทธศักราช 2560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="00F4522C" w:rsidRPr="00BB4493">
        <w:rPr>
          <w:rFonts w:ascii="TH SarabunPSK" w:hAnsi="TH SarabunPSK" w:cs="TH SarabunPSK"/>
          <w:sz w:val="32"/>
          <w:szCs w:val="32"/>
          <w:cs/>
        </w:rPr>
        <w:t>22</w:t>
      </w:r>
      <w:r w:rsidRPr="00BB4493">
        <w:rPr>
          <w:rFonts w:ascii="TH SarabunPSK" w:hAnsi="TH SarabunPSK" w:cs="TH SarabunPSK"/>
          <w:sz w:val="32"/>
          <w:szCs w:val="32"/>
          <w:cs/>
        </w:rPr>
        <w:t>. คำสั่งหัวหน้าคณะรักษาความสงบแห่งชาติ ที่ 40/2560 เรื่อง มาตรการรองรับเพื่อให้การดำเนินการเดินอากาศเป็นไปตามมาตรฐานขององค์การการบินพลเรือนระหว่างประเทศ ลงวันที่ 13 กันยายน พุทธศักราช 2560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="00F4522C" w:rsidRPr="00BB4493">
        <w:rPr>
          <w:rFonts w:ascii="TH SarabunPSK" w:hAnsi="TH SarabunPSK" w:cs="TH SarabunPSK"/>
          <w:sz w:val="32"/>
          <w:szCs w:val="32"/>
          <w:cs/>
        </w:rPr>
        <w:t>23</w:t>
      </w:r>
      <w:r w:rsidRPr="00BB4493">
        <w:rPr>
          <w:rFonts w:ascii="TH SarabunPSK" w:hAnsi="TH SarabunPSK" w:cs="TH SarabunPSK"/>
          <w:sz w:val="32"/>
          <w:szCs w:val="32"/>
          <w:cs/>
        </w:rPr>
        <w:t>. คำสั่งหัวหน้าคณะรักษาความสงบแห่งชาติ ที่ 16/2561 เรื่อง การดำเนินการตามกฎหมายประกอบรัฐธรรมนูญว่าด้วยพรรคการเมือง (เพิ่มเติม) ลงวันที่ 16 พฤศจิกายน พุทธศักราช 2561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สคก. ได้ดำเนินการจัดให้มีการรับฟังความคิดเห็นจากประชาชนเกี่ยวกับร่างพระราชบัญญัติในเรื่องนี้แล้ว โดยได้รับฟังความคิดเห็นเกี่ยวกับร่างพระราชบัญญัติฯ ผ่านทางเว็บไซต์ระบบกลางทางกฎหมาย (</w:t>
      </w:r>
      <w:r w:rsidRPr="00BB4493">
        <w:rPr>
          <w:rFonts w:ascii="TH SarabunPSK" w:hAnsi="TH SarabunPSK" w:cs="TH SarabunPSK"/>
          <w:sz w:val="32"/>
          <w:szCs w:val="32"/>
        </w:rPr>
        <w:t>www</w:t>
      </w:r>
      <w:r w:rsidRPr="00BB4493">
        <w:rPr>
          <w:rFonts w:ascii="TH SarabunPSK" w:hAnsi="TH SarabunPSK" w:cs="TH SarabunPSK"/>
          <w:sz w:val="32"/>
          <w:szCs w:val="32"/>
          <w:cs/>
        </w:rPr>
        <w:t>.</w:t>
      </w:r>
      <w:r w:rsidRPr="00BB4493">
        <w:rPr>
          <w:rFonts w:ascii="TH SarabunPSK" w:hAnsi="TH SarabunPSK" w:cs="TH SarabunPSK"/>
          <w:sz w:val="32"/>
          <w:szCs w:val="32"/>
        </w:rPr>
        <w:t>law</w:t>
      </w:r>
      <w:r w:rsidRPr="00BB4493">
        <w:rPr>
          <w:rFonts w:ascii="TH SarabunPSK" w:hAnsi="TH SarabunPSK" w:cs="TH SarabunPSK"/>
          <w:sz w:val="32"/>
          <w:szCs w:val="32"/>
          <w:cs/>
        </w:rPr>
        <w:t>.</w:t>
      </w:r>
      <w:r w:rsidRPr="00BB4493">
        <w:rPr>
          <w:rFonts w:ascii="TH SarabunPSK" w:hAnsi="TH SarabunPSK" w:cs="TH SarabunPSK"/>
          <w:sz w:val="32"/>
          <w:szCs w:val="32"/>
        </w:rPr>
        <w:t>go</w:t>
      </w:r>
      <w:r w:rsidRPr="00BB4493">
        <w:rPr>
          <w:rFonts w:ascii="TH SarabunPSK" w:hAnsi="TH SarabunPSK" w:cs="TH SarabunPSK"/>
          <w:sz w:val="32"/>
          <w:szCs w:val="32"/>
          <w:cs/>
        </w:rPr>
        <w:t>.</w:t>
      </w:r>
      <w:r w:rsidRPr="00BB4493">
        <w:rPr>
          <w:rFonts w:ascii="TH SarabunPSK" w:hAnsi="TH SarabunPSK" w:cs="TH SarabunPSK"/>
          <w:sz w:val="32"/>
          <w:szCs w:val="32"/>
        </w:rPr>
        <w:t>th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) ตั้งแต่วันที่ 1 - 16 เมษายน 2567 รวมทั้งได้นำผลการรับฟังความคิดเห็นจากภาคประชาชนและหน่วยงานที่รับผิดชอบหรือที่เกี่ยวข้องมาประกอบการวิเคราะห์ผลกระทบแล้ว นอกจากนี้ ได้จัดทำสรุปผลการรับฟังความคิดเห็นและรายงานการวิเคราะห์ผลกระทบที่อาจเกิดขึ้นจากกฎหมายพร้อมทั้งเปิดเผยเอกสารดังกล่าว ตามมาตรา 77 ของรัฐธรรมนูญแห่งราชอาณาจักรไทย ผ่านทางเว็บไซต์ </w:t>
      </w:r>
      <w:r w:rsidRPr="00BB4493">
        <w:rPr>
          <w:rFonts w:ascii="TH SarabunPSK" w:hAnsi="TH SarabunPSK" w:cs="TH SarabunPSK"/>
          <w:sz w:val="32"/>
          <w:szCs w:val="32"/>
        </w:rPr>
        <w:t>www</w:t>
      </w:r>
      <w:r w:rsidRPr="00BB4493">
        <w:rPr>
          <w:rFonts w:ascii="TH SarabunPSK" w:hAnsi="TH SarabunPSK" w:cs="TH SarabunPSK"/>
          <w:sz w:val="32"/>
          <w:szCs w:val="32"/>
          <w:cs/>
        </w:rPr>
        <w:t>.</w:t>
      </w:r>
      <w:r w:rsidRPr="00BB4493">
        <w:rPr>
          <w:rFonts w:ascii="TH SarabunPSK" w:hAnsi="TH SarabunPSK" w:cs="TH SarabunPSK"/>
          <w:sz w:val="32"/>
          <w:szCs w:val="32"/>
        </w:rPr>
        <w:t>law</w:t>
      </w:r>
      <w:r w:rsidRPr="00BB4493">
        <w:rPr>
          <w:rFonts w:ascii="TH SarabunPSK" w:hAnsi="TH SarabunPSK" w:cs="TH SarabunPSK"/>
          <w:sz w:val="32"/>
          <w:szCs w:val="32"/>
          <w:cs/>
        </w:rPr>
        <w:t>.</w:t>
      </w:r>
      <w:r w:rsidRPr="00BB4493">
        <w:rPr>
          <w:rFonts w:ascii="TH SarabunPSK" w:hAnsi="TH SarabunPSK" w:cs="TH SarabunPSK"/>
          <w:sz w:val="32"/>
          <w:szCs w:val="32"/>
        </w:rPr>
        <w:t>go</w:t>
      </w:r>
      <w:r w:rsidRPr="00BB4493">
        <w:rPr>
          <w:rFonts w:ascii="TH SarabunPSK" w:hAnsi="TH SarabunPSK" w:cs="TH SarabunPSK"/>
          <w:sz w:val="32"/>
          <w:szCs w:val="32"/>
          <w:cs/>
        </w:rPr>
        <w:t>.</w:t>
      </w:r>
      <w:r w:rsidRPr="00BB4493">
        <w:rPr>
          <w:rFonts w:ascii="TH SarabunPSK" w:hAnsi="TH SarabunPSK" w:cs="TH SarabunPSK"/>
          <w:sz w:val="32"/>
          <w:szCs w:val="32"/>
        </w:rPr>
        <w:t xml:space="preserve">th </w:t>
      </w:r>
      <w:r w:rsidRPr="00BB4493">
        <w:rPr>
          <w:rFonts w:ascii="TH SarabunPSK" w:hAnsi="TH SarabunPSK" w:cs="TH SarabunPSK"/>
          <w:sz w:val="32"/>
          <w:szCs w:val="32"/>
          <w:cs/>
        </w:rPr>
        <w:t>และพระราชบัญญัติหลักเกณฑ์การจัดทำร่างกฎหมายและการประเมินผลสัมฤทธิ์ของกฎหมาย พ.ศ. 2562 เพื่อประกอบการพิจารณาของคณะรัฐมนตรีด้วยแล้ว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ร่างพระราชบัญญัติที่สำนักงานคณะกรรมการกฤษฎีกาเสนอ เป็นการยกเลิกประกาศคณะรักษาความสงบแห่งชาติและคำสั่งหัวหน้าคณะรักษาความสงบแห่งชาติบางฉบับที่หน่วยงานที่รับผิดชอบหรือที่เกี่ยวข้องเห็นว่า หมดความจำเป็นและไ</w:t>
      </w:r>
      <w:r w:rsidR="00F4522C" w:rsidRPr="00BB4493">
        <w:rPr>
          <w:rFonts w:ascii="TH SarabunPSK" w:hAnsi="TH SarabunPSK" w:cs="TH SarabunPSK"/>
          <w:sz w:val="32"/>
          <w:szCs w:val="32"/>
          <w:cs/>
        </w:rPr>
        <w:t>ม่เหมาะสมกับกาลปัจจุบัน จำนวน 23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ฉบับ ซึ่งเป็นการดำเนินการตามมติคณะรัฐมนตรี (13 กันยายน 2566) ทั้งนี้ เพื่อเป็นการลดภาระที่เกิดขึ้นจากการบังคับใช้กฎหมายที่ไม่จำเป็น อันจะทำให้การบังคับใช้กฎหมายในภาพรวมของประเทศเป็นไปอย่างมีประสิทธิภาพ สอดคล้องกับสภาพการทางเศรษฐกิจและสังคมในปัจจุบัน ตลอดจนเป็นการลดอุปสรรคต่อการดำรงชีวิตหรือการประกอบอาชีพของประชาชน</w:t>
      </w:r>
    </w:p>
    <w:p w:rsidR="00714CC1" w:rsidRPr="00BB4493" w:rsidRDefault="00714CC1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40243" w:rsidRPr="00BB4493" w:rsidRDefault="0006347B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240243" w:rsidRPr="00BB449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และครุยประจำตำแหน่งของมหาวิทยาลัยราชภัฏเชียงใหม่ (ฉบับที่ ..) พ.ศ. .... 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คณะรัฐมนตรีมีมติอนุมัติหลักการร่างพระราชกฤษฎีกาว่าด้วยปริญญาในสาขาวิชา อักษรย่อ สำหรับสาขาวิชา ครุยวิทยฐานะ เข็มวิทยฐานะ และครุยประจำตำแหน่งของมหาวิทยาลัยราชภัฏเชียงใหม่ (ฉบับที่..) พ.ศ. .... ตามที่กระทรวงการอุดมศึกษา วิทยาศาสตร์ วิจัยและนวัตกรรม (อว.) เสนอ และให้ส่งสำนักงานคณะกรรมการกฤษฎีกาตรวจพิจารณา แล้วดำเนินการต่อไปได้ 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ข้อเท็จจริงและสาระสำคัญของร่างพระราชกฤษฎีกา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อว. เสนอว่า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1. พระราชกฤษฎีกาว่าด้วยปริญญาในสาขาวิชา อักษรย่อสำหรับสาขาวิชา ครุยวิทยฐานะ </w:t>
      </w:r>
      <w:r w:rsidR="00714CC1" w:rsidRPr="00BB449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เข็มวิทยฐานะ และครุยประจำตำแหน่งของมหาวิทยาลัยราชภัฏเชียงใหม่ พ.ศ. 2553 และที่แก้ไขเพิ่มเติม กำหนดปริญญาในสาขาวิชาและอักษรย่อสำหรับสาขาวิชาของมหาวิทยาลัยราชภัฏเชียงใหม่ รวม 10 สาขาวิชา ได้แก่ </w:t>
      </w:r>
      <w:r w:rsidR="00714CC1" w:rsidRPr="00BB449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(1) การบัญชี (2) การศึกษา (3) นิติศาสตร์ (4) นิเทศศาสตร์ (5) บริหารธุรกิจ (6) รัฐประศาสนศาสตร์ </w:t>
      </w:r>
      <w:r w:rsidR="00714CC1" w:rsidRPr="00BB4493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BB4493">
        <w:rPr>
          <w:rFonts w:ascii="TH SarabunPSK" w:hAnsi="TH SarabunPSK" w:cs="TH SarabunPSK"/>
          <w:sz w:val="32"/>
          <w:szCs w:val="32"/>
          <w:cs/>
        </w:rPr>
        <w:t>(7) วิทยาศาสตร์ (8) ศิลปศาสตร์ (9) เศรษฐศาสตร์ และ (10) สาธารณสุขศาสตร์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2. มหาวิทยาลัยราชภัฏเชียงใหม่ได้เปิดสอนสาขาวิชาเพิ่มขึ้น 2 สาขาวิชา ได้แก่ สาขาวิชาเทคโนโลยี และสาขาวิชาจิตรศิลป์และประยุกต์ศิลป์ จึงสมควรกำหนดปริญญาในสาขาวิชาและอักษรย่อสำหรับสาขาวิชา รวมทั้งสีประจำสาขาวิชาสำหรับสาขาวิชาดังกล่าว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3. สภามหาวิทยาลัยราชภัฏเชียงใหม่ได้พิจารณาเรื่องดังกล่าว โดยสรุปผลการพิจารณาได้ดังนี้ 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3.1. ในคราวประชุมสภามหาวิทยาลัยราชภัฏเชียงใหม่ ครั้งที่ 2/2563 เมื่อวันที่ </w:t>
      </w:r>
      <w:r w:rsidR="00714CC1" w:rsidRPr="00BB4493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BB4493">
        <w:rPr>
          <w:rFonts w:ascii="TH SarabunPSK" w:hAnsi="TH SarabunPSK" w:cs="TH SarabunPSK"/>
          <w:sz w:val="32"/>
          <w:szCs w:val="32"/>
          <w:cs/>
        </w:rPr>
        <w:t>7 กุมภาพันธ์ 2563 ได้มีมติเห็นชอบหลักสูตรเทคโนโลยีบัณฑิต สาขาวิชาเทคโนโลยีนวัตกรรมดิจิทัล (หลักสูตรใหม่ พ.ศ. 2563)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3.2 ในคราวประชุมสภามหาวิทยาลัยราชภัฏเชียงใหม่ ครั้งที่ 5/2563 เมื่อวันที่ </w:t>
      </w:r>
      <w:r w:rsidR="00714CC1" w:rsidRPr="00BB449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BB4493">
        <w:rPr>
          <w:rFonts w:ascii="TH SarabunPSK" w:hAnsi="TH SarabunPSK" w:cs="TH SarabunPSK"/>
          <w:sz w:val="32"/>
          <w:szCs w:val="32"/>
          <w:cs/>
        </w:rPr>
        <w:t>29 พฤษภาคม 2563 ได้มีมติรับทราบการใช้ชื่อปริญญาและสาขาวิชาของหลักสูตรเทคโนโลยีบัณฑิต สาขาวิชาเทคโนโลยีนวัตกรรมดิจิทัล (หลักสูตรใหม่ พ.ศ. 2563)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3.3. ในคราวประชุมสภามหาวิทยาลัยราชภัฏเชียงใหม่ ครั้งที่ 11/2563 เมื่อวันที่ 2 ตุลาคม 2563 ได้มีมติเห็นชอบหลักสูตรศิลปกรรมศาสตรบัณฑิต สาขาวิชาศิลปะและการออกแบบ (หลักสูตรปรับปรุง </w:t>
      </w:r>
      <w:r w:rsidR="00714CC1" w:rsidRPr="00BB449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พ.ศ. 2564) ทั้งนี้ การกำหนดชื่อปริญญาสาขาวิชาทางวิจิตรศิลป์และประยุกต์ศิลป์ ตามประกาศคณะกรรมการมาตรฐานการอุดมศึกษา เรื่อง หลักเกณฑ์การกำหนดชื่อปริญญา พ.ศ. 2565 กำหนดให้ใช้ชื่อสาขาวิชาศิลปกรรมศาสตร์ โดยเป็นปริญญาประเภทกึ่งวิชาชีพ ซึ่งต่างจากสาขาวิชาศิลปศาสตร์ตามพระราชกฤษฎีกาฉบับเดิม ที่เป็นปริญญาประเภทวิชาการ 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4. สำนักงานปลัดกระทรวง กระทรวงการอุดมศึกษา วิทยาศาสตร์ วิจัยและนวัตกรรมรับทราบหลักสูตรเทคโนโลยีบัณฑิต สาขาวิชานวัตกรรมดิจิทัล (หลักสูตรใหม่ พ.ศ. 2563) เมื่อวันที่ 23 พฤศจิกายน 2563 และรับทราบหลักสูตรศิลปกรรมศาสตรบัณฑิต สาขาวิชาศิลปะและการออกแบบ (หลักสูตรปรับปรุง พ.ศ. 2564) เมื่อวันที่ 31 กรกฎาคม 2564 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5. สภามหาวิทยาลัยราชภัฏเชียงใหม่ ในการประชุมครั้งที่ 6/2565 เมื่อวันที่ 10 มิถุนายน 2565 </w:t>
      </w:r>
      <w:r w:rsidR="004E15F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มีมติอนุมัติร่างพระราชกฤษฎีกาว่าด้วยปริญญาในสาขาวิชา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และครุยประจำตำแหน่งของมหาวิทยาลัยราชภัฏเชียงใหม่ (ฉบับที่ ..) พ.ศ. .... </w:t>
      </w:r>
    </w:p>
    <w:p w:rsidR="00714CC1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6. ร่างพระราชกฤษฎีกาว่าด้วยปริญญาในสาขาวิชา อักษรย่อสำหรับสาขาวิชา ครุยวิทยฐานะ </w:t>
      </w:r>
      <w:r w:rsidR="004E15F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B4493">
        <w:rPr>
          <w:rFonts w:ascii="TH SarabunPSK" w:hAnsi="TH SarabunPSK" w:cs="TH SarabunPSK"/>
          <w:sz w:val="32"/>
          <w:szCs w:val="32"/>
          <w:cs/>
        </w:rPr>
        <w:t>เข็มวิทยฐานะ และครุยประจำตำแหน่งของมหาวิทยาลัยราชภัฏเชียงใหม่ (ฉบับที่ ..) พ.ศ. .... เป็นการแก้ไขเพิ่มเติมพระราชกฤษฎีกาว่าด้วยปริญญาในสาขาวิชา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และครุยประจำตำแหน่งของมหาวิทยาลัยราชภัฏเชียงใหม่ พ.ศ. 2553 และที่แก้ไขเพิ่มเติม (ฉบับที่ 2) พ.ศ. 2564 โดยมีสาระสำคัญเป็นการกำหนดปริญญาในสาขาวิชา อักษรย่อสำหรับสาขาวิชา และสีประจำสาขาวิชาสำหรับสาขาวิชาเทคโนโลยี และสาขาวิชาวิจิตรศิลป์และประยุกต์ศิลป์ ดังนี้</w:t>
      </w:r>
    </w:p>
    <w:tbl>
      <w:tblPr>
        <w:tblStyle w:val="TableGrid"/>
        <w:tblW w:w="9497" w:type="dxa"/>
        <w:tblInd w:w="-5" w:type="dxa"/>
        <w:tblLook w:val="04A0" w:firstRow="1" w:lastRow="0" w:firstColumn="1" w:lastColumn="0" w:noHBand="0" w:noVBand="1"/>
      </w:tblPr>
      <w:tblGrid>
        <w:gridCol w:w="4961"/>
        <w:gridCol w:w="4536"/>
      </w:tblGrid>
      <w:tr w:rsidR="00240243" w:rsidRPr="00BB4493" w:rsidTr="00B64257">
        <w:tc>
          <w:tcPr>
            <w:tcW w:w="4961" w:type="dxa"/>
          </w:tcPr>
          <w:p w:rsidR="00240243" w:rsidRPr="00BB4493" w:rsidRDefault="00240243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และครุยประจำตำแหน่งของมหาวิทยาลัยราชภัฏเชียงใหม่ (ฉบับที่ 2) พ.ศ. 2564</w:t>
            </w:r>
          </w:p>
        </w:tc>
        <w:tc>
          <w:tcPr>
            <w:tcW w:w="4536" w:type="dxa"/>
          </w:tcPr>
          <w:p w:rsidR="00240243" w:rsidRPr="00BB4493" w:rsidRDefault="00240243" w:rsidP="00806EFC">
            <w:pPr>
              <w:tabs>
                <w:tab w:val="left" w:pos="1801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และครุยประจำตำแหน่งของมหาวิทยาลัยราชภัฏเชียงใหม่ (ฉบับที่ ..) พ.ศ. ....</w:t>
            </w:r>
          </w:p>
        </w:tc>
      </w:tr>
      <w:tr w:rsidR="00240243" w:rsidRPr="00BB4493" w:rsidTr="00B64257">
        <w:tc>
          <w:tcPr>
            <w:tcW w:w="4961" w:type="dxa"/>
          </w:tcPr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3CAC" w:rsidRDefault="00593CAC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มาตรา 7 สีประจำคณะ มีดังต่อไปนี้</w:t>
            </w: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สาขาวิชาบัญชี 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สีฟ้าเทา</w:t>
            </w: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สาขาวิชาการศึกษา 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สีฟ้า</w:t>
            </w: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สาขาวิชานิติศาสตร์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สีขาว</w:t>
            </w: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สาขาวิชานิเทศศาสตร์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สีน้ำเงิน</w:t>
            </w: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สาขาวิชาบริหารธุรกิจ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สีชมพู</w:t>
            </w: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(6) สาขาวิชารัฐประศาสนศาสตร์  สีน้ำตาล</w:t>
            </w: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(7) สาขาวิชาวิทยาศาสตร์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สีเหลือง</w:t>
            </w: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(8) สาขาวิชาศิลปศาสตร์ 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สีแสด</w:t>
            </w: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(9) สาขาวิชาเศรษฐศาสตร์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สีเขียวหัวเป็ด</w:t>
            </w: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(10) สาขาวิชาสาธารณสุขศาสตร์  สีชมพูส้ม</w:t>
            </w:r>
          </w:p>
        </w:tc>
        <w:tc>
          <w:tcPr>
            <w:tcW w:w="4536" w:type="dxa"/>
          </w:tcPr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มาตรา 3 ให้กำหนดปริญญาในสาขาวิชา และอักษรย่อสำหรับสาขาวิชาของมหาวิทยาลัยราชภัฏเชียงใหม่ ดังต่อไปนี้</w:t>
            </w:r>
          </w:p>
          <w:p w:rsidR="00240243" w:rsidRPr="00BB4493" w:rsidRDefault="00240243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สาขาวิชาเทคโนโลยี มีปริญญาสองชั้น คือ </w:t>
            </w: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(ก) โท เรียกว่า “เทคโนโลยีมหาบัณฑิต” ใช้อักษรย่อ “ทล.ม.”</w:t>
            </w: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(ค) ตรี เรียกว่า “เทคโนโลยีบัณฑิต” ใช้อักษรย่อ “ทล.บ.” </w:t>
            </w:r>
          </w:p>
          <w:p w:rsidR="00240243" w:rsidRPr="00BB4493" w:rsidRDefault="00240243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(8) สาขาวิชาวิจิตรศิลป์และประยุกต์ศิลป์ มีปริญญาสามชั้น คือ</w:t>
            </w: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(ก) เอก เรียกว่า “ศิลปกรรมศาสตรดุษฎีบัณฑิต” ใช้อักษรย่อ “ศป.ด.”</w:t>
            </w: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(ข) โท เรียกว่า “ศิลปกรรมศาสตรมหาบัณฑิต” ใช้อักษรย่อ “ศป.ม."</w:t>
            </w: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(ค) ตรี เรียกว่า “ศิลปกรรมศาสตรบัณฑิต” ใช้อักษรย่อ “ศป.บ.”</w:t>
            </w: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“มาตรา 7 สีประจำคณะ มีดังต่อไปนี้</w:t>
            </w: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สาขาวิชาบัญชี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สีฟ้าเทา</w:t>
            </w: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สาขาวิชาการศึกษา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สีฟ้า</w:t>
            </w: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สาขาวิชานิติศาสตร์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สีขาว</w:t>
            </w: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สาขาวิชาเทคโนโลยี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สีเขียว</w:t>
            </w: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สาขาวิชานิเทศศาสตร์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สีน้ำเงิน</w:t>
            </w: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(6) สาขาวิชาบริหารธุรกิจ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สีชมพู</w:t>
            </w: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(7) สาขาวิชารัฐประศาสนศาสตร์  สีน้ำตาล</w:t>
            </w: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(8) สาขาวิชาวิจิตรศิลป์ 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สีแดงเลือดนก</w:t>
            </w: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และประยุกต์ศิลป์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(9) สาขาวิชาวิทยาศาสตร์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สีเหลือง</w:t>
            </w:r>
          </w:p>
          <w:p w:rsidR="00240243" w:rsidRPr="00BB4493" w:rsidRDefault="00E8586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(10) สาขาวิชาศิลป</w:t>
            </w:r>
            <w:r w:rsidR="00240243"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ศาสตร์ </w:t>
            </w:r>
            <w:r w:rsidR="00240243" w:rsidRPr="00BB449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สีแสด</w:t>
            </w: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(11) สาขาวิชาเศรษฐศาสตร์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สีเขียวหัวเป็ด</w:t>
            </w: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(12) สาขาวิชาสาธารณสุขศาสตร์  สีชมพูส้ม</w:t>
            </w:r>
          </w:p>
        </w:tc>
      </w:tr>
    </w:tbl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40243" w:rsidRPr="00BB4493" w:rsidRDefault="0006347B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240243" w:rsidRPr="00BB4493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ร่างกฎกระทรวงกำหนดกรณีการจัดซื้อจัดจ้างพัสดุโดยวิธีเฉพาะเจาะจง (ฉบับที่ ..) พ.ศ. ....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คณะรัฐมนตรีมีมติเห็นชอบดังนี้ 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เห็นชอบร่างกฎกระทรวงกำหนดกรณีการจัดซื้อจัดจ้างพัสดุโดยวิธีเฉพาะเจาะจง (ฉบับที่ ..) </w:t>
      </w:r>
      <w:r w:rsidR="00714CC1" w:rsidRPr="00BB449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B4493">
        <w:rPr>
          <w:rFonts w:ascii="TH SarabunPSK" w:hAnsi="TH SarabunPSK" w:cs="TH SarabunPSK"/>
          <w:sz w:val="32"/>
          <w:szCs w:val="32"/>
          <w:cs/>
        </w:rPr>
        <w:t>พ.ศ. .... ซึ่งสำนักงานคณะกรรมการกฤษฎีกาตรวจพิจารณาแล้ว ตามที่กระทรวงการคลังเสนอ และให้ดำเนินการต่อไปได้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2. ให้กระทรวงการคลังรับความเห็นของกระทรวงการพัฒนาสังคมและความมั่นคงของมนุษย์และกระทรวงคมนาคมไปพิจารณาดำเนินการต่อไปด้วย 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ทั้งนี้ ร่างกฎกระทรวงที่กระทรวงการคลังเสนอ คณะรัฐมนตรีได้เคยมีมติอนุมัติหลักการและสำนักงานคณะกรรมการกฤษฎีกาได้ตรวจพิจารณาแล้ว เป็นการแก้ไขเพิ่มเติมกฎกระทรวงกำหนดกรณีการจัดซื้อจัดจ้างพัสดุโดยวิธีเฉพาะเจาะจง พ.ศ. 2561 เกี่ยวกับหลักเกณฑ์การจัดซื้อจัดจ้างพัสดุโดยวิธีเฉพาะเจาะจง กรณีการจัดซื้อจัดจ้างจากรัฐวิสาหกิจ หรือนิติบุคคลในเครือของหน่วยงานของรัฐเดียวกัน โดยเพิ่มสัดส่วนการถือหุ้นของหน่วยงานของรัฐ ในรัฐวิสาหกิจหรือบริษัทที่เป็นนิติบุคคลในเครือของหน่วยงานของรัฐเดียวกัน จาก</w:t>
      </w:r>
      <w:r w:rsidRPr="00BB4493">
        <w:rPr>
          <w:rFonts w:ascii="TH SarabunPSK" w:hAnsi="TH SarabunPSK" w:cs="TH SarabunPSK"/>
          <w:sz w:val="32"/>
          <w:szCs w:val="32"/>
          <w:u w:val="single"/>
          <w:cs/>
        </w:rPr>
        <w:t>เดิม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u w:val="single"/>
          <w:cs/>
        </w:rPr>
        <w:t>“ไม่น้อยกว่าร้อยละ 25 ของทุนทั้งหมด” เป็น “ไม่น้อยกว่าร้อยละ 50 ของทุนทั้งหมด”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เพื่อให้การดำเนินการเกี่ยวกับการจัดซื้อจัดจ้างพัสดุของหน่วยงานของรัฐหรือรัฐวิสาหกิจจากรัฐวิสาหกิจหรือบริษัทที่เป็นนิติบุคคลในเครือของหน่วยงานเดียวกันมีความโปร่งใสมากขึ้น เนื่องจากปัจจุบันปรากฏว่ามีรัฐวิสาหกิจหรือหน่วยงานของรัฐบางแห่งไปจัดตั้งหรือไปถือหุ้นในรัฐวิสาหกิจหรือนิติบุคคลต่าง ๆ โดยมีวัตถุประสงค์ให้มีภารกิจหลักเพื่อรองรับการดำเนินการในภารกิจหรือ</w:t>
      </w:r>
      <w:r w:rsidRPr="00BB4493">
        <w:rPr>
          <w:rFonts w:ascii="TH SarabunPSK" w:hAnsi="TH SarabunPSK" w:cs="TH SarabunPSK"/>
          <w:sz w:val="32"/>
          <w:szCs w:val="32"/>
          <w:cs/>
        </w:rPr>
        <w:lastRenderedPageBreak/>
        <w:t>กิจกรรมของหน่วยงานของรัฐหรือรัฐวิสาหกิจที่เป็นผู้จัดตั้งหรือไปเป็นผู้ถือหุ้นนั้นโดยตรง แล้วเลือกจัดซื้อจัดจ้างกับบริษัทตนที่จัดตั้งขึ้นหรือถือหุ้นอยู่โดยใช้วิธีเฉพาะเจาะจง ตามข้อ 2 (4) (ก) ของกฎกระทรวงกำหนดกรณีการจัดซื้อจัดจ้างพัสดุโดยวิธีเฉพาะเจาะจง พ.ศ. 2561 เพื่อที่จะไม่ต้องดำเนินการจัดซื้อจัดจ้างด้วยวิธีประกาศเชิญชวนทั่วไป หรือวิธีการคัดเลือก ตามที่กำหนดในพระราชบัญญัติการจัดซื้อจัดจ้างและการบริหารพัสดุภาครัฐ พ.ศ. 2560 โดยมีเจตนาเพื่อใช้ช่องว่างของการถือหุ้นนิติบุคคลในเครือเพื่อหลีกเลี่ยงการเปิดโอกาสให้มีการแข่งขันกับผู้ประกอบการอื่น โดยเมื่อแก้ไขกฎหมายโดยเพิ่มอัตราร้อยละการถือหุ้นแล้วจะช่วยลดการใช้ช่องว่างทางกฎหมายเพื่อจัดซื้อจัดจ้างโดยวิธีเฉพาะเจาะจงกับรัฐวิสาหกิจที่ถือหุ้นอยู่หรือกับนิติบุคคลที่เป็นบริษัทในเครือ (จากเดิมถือหุ้นร้อยละ 25 ของทุนทั้งหมดก็สามารถจ้างรัฐวิสาหกิจหรือบริษัทในเครือด้วยวิธีการเฉพาะเจาะจงได้ ซึ่งเมื่อแก้ไขกฎหมายแล้วจะไม่สามารถจ้างรัฐวิสาหกิจหรือ บริษัทเดิมด้วยวิธีการเฉพาะเจาะจงได้อีก ต้องดำเนินการจัดซื้อจัดจ้างด้วยวิธีประกาศเชิญชวนทั่วไปหรือวิธีคัดเลือก อันจะเป็นการเปิดโอกาสให้ผู้ประกอบการภายนอกเข้าแข่งขันได้ด้วย) ประกอบกับคณะกรรมการวินิจฉัยปัญหาการจัดซื้อจัดจ้างและการบริหารพัสดุภาครัฐเห็นชอบด้วยแล้ว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หน่วยงานที่เกี่ยวข้องเห็นชอบด้วยในหลักการ โดยกระทรวงการพัฒนาสังคมและความมั่นคงของมนุษย์ มีความเห็นเพิ่มเติมว่าควรนำนิยามคำว่า “รัฐวิสาหกิจ” ในพระราชบัญญัติวิธีการงบประมาณ พ.ศ. 2561 </w:t>
      </w:r>
      <w:r w:rsidR="004E15F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B4493">
        <w:rPr>
          <w:rFonts w:ascii="TH SarabunPSK" w:hAnsi="TH SarabunPSK" w:cs="TH SarabunPSK"/>
          <w:sz w:val="32"/>
          <w:szCs w:val="32"/>
          <w:cs/>
        </w:rPr>
        <w:t>มาปรับใช้กับร่างกฎกระทรวงฉบับนี้ ซึ่งจะช่วยสร้างความชัดเจน และยากต่อการใช้ช่องว่างของกฎหมายเพื่อเอื้อต่อการทุจริต และเห็นควรกำหนดรูปแบบ หลักเกณฑ์ และกระบวนการต่าง ๆ เพื่อรับรองสิทธิของประชาชนในการตรวจสอบการใช้อำนาจรัฐด้วย และกระทรวงคมนาคมมีข้อสังเกตว่าควรกำหนดให้มีหลักเกณฑ์ในการพิจารณาที่ชัดเจนว่ารัฐวิสาหกิจหรือนิติบุคคลในเครือหน่วยงานของรัฐเดียวกันแห่งใด ที่สามารถดำเนินภารกิจหรือกิจกรรมได้เพียงแห่งเดียว หรือเป็นกิจกรรมที่ผู้ประกอบการรายอื่น สามารถดำเนินการได้ในลักษณะทั่ว ๆ ไป ซึ่งสามารถใช้วิธีการจัดซื้อจัดจ้างด้วยวิธีประกวดราคาอิเล็กทรอนิกส์ (</w:t>
      </w:r>
      <w:r w:rsidRPr="00BB4493">
        <w:rPr>
          <w:rFonts w:ascii="TH SarabunPSK" w:hAnsi="TH SarabunPSK" w:cs="TH SarabunPSK"/>
          <w:sz w:val="32"/>
          <w:szCs w:val="32"/>
        </w:rPr>
        <w:t>e</w:t>
      </w:r>
      <w:r w:rsidRPr="00BB4493">
        <w:rPr>
          <w:rFonts w:ascii="TH SarabunPSK" w:hAnsi="TH SarabunPSK" w:cs="TH SarabunPSK"/>
          <w:sz w:val="32"/>
          <w:szCs w:val="32"/>
          <w:cs/>
        </w:rPr>
        <w:t>-</w:t>
      </w:r>
      <w:r w:rsidRPr="00BB4493">
        <w:rPr>
          <w:rFonts w:ascii="TH SarabunPSK" w:hAnsi="TH SarabunPSK" w:cs="TH SarabunPSK"/>
          <w:sz w:val="32"/>
          <w:szCs w:val="32"/>
        </w:rPr>
        <w:t>bidding</w:t>
      </w:r>
      <w:r w:rsidRPr="00BB4493">
        <w:rPr>
          <w:rFonts w:ascii="TH SarabunPSK" w:hAnsi="TH SarabunPSK" w:cs="TH SarabunPSK"/>
          <w:sz w:val="32"/>
          <w:szCs w:val="32"/>
          <w:cs/>
        </w:rPr>
        <w:t>) หรือวิธีคัดเลือกได้ เพื่อให้เป็นไปตามหลักการเปิดโอกาสให้มีการแข่งขันอย่างเป็นธรรม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ข้อเท็จจริงและสาระสำคัญของร่างกฎกระทรวง  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กค. พิจารณาแล้วยืนยันให้ดำเนินการร่างกฎกระทรวงดังกล่าวที่ สคก. ตรวจพิจารณาแล้วต่อไป โดยร่างกฎกระทรวงมีสาระสำคัญเป็นการกำหนดให้เพิ่มการถือหุ้นหรือเป็นหุ้นส่วนในรัฐวิสาหกิจหรือนิติบุคคล ตามข้อ 2 (4) (ก) จากเดิม “ไม่น้อยกว่าร้อยละ 25 ของทุนทั้งหมด” เป็น “ไม่น้อยกว่าร้อยละ 50 ของทุนทั้งหมด”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2"/>
        <w:gridCol w:w="4592"/>
      </w:tblGrid>
      <w:tr w:rsidR="00240243" w:rsidRPr="00BB4493" w:rsidTr="00164376">
        <w:tc>
          <w:tcPr>
            <w:tcW w:w="5098" w:type="dxa"/>
          </w:tcPr>
          <w:p w:rsidR="00240243" w:rsidRPr="00BB4493" w:rsidRDefault="00240243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เงื่อนไขเดิม</w:t>
            </w:r>
          </w:p>
        </w:tc>
        <w:tc>
          <w:tcPr>
            <w:tcW w:w="4678" w:type="dxa"/>
          </w:tcPr>
          <w:p w:rsidR="00240243" w:rsidRPr="00BB4493" w:rsidRDefault="00240243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เงื่อนไขใหม่</w:t>
            </w:r>
          </w:p>
        </w:tc>
      </w:tr>
      <w:tr w:rsidR="00240243" w:rsidRPr="00BB4493" w:rsidTr="00164376">
        <w:tc>
          <w:tcPr>
            <w:tcW w:w="5098" w:type="dxa"/>
          </w:tcPr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(ก) รัฐวิสาหกิจหรือนิติบุคคลที่มีหน่วยงานของรัฐถือหุ้นหรือเป็นหุ้นส่วนรวมอยู่ด้วยในรัฐวิสาหกิจหรือนิติบุคคลนั้นไม่น้อยกว่าร้อยละ 25 ของทุนทั้งหมด หรือไม่น้อยกว่าร้อยละ 20 ของทุนทั้งหมดและเป็นผู้ถือหุ้นรายใหญ่ที่สุด</w:t>
            </w:r>
          </w:p>
        </w:tc>
        <w:tc>
          <w:tcPr>
            <w:tcW w:w="4678" w:type="dxa"/>
          </w:tcPr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(ก) รัฐวิสาหกิจหรือนิติบุคคลที่มีหน่วยงานของรัฐถือหุ้นหรือเป็นหุ้นส่วนรวมอยู่ด้วยในรัฐวิสาหกิจหรือนิติบุคคลนั้นไม่น้อยกว่า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ร้อยละ 50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ของทุนทั้งหมด</w:t>
            </w:r>
          </w:p>
          <w:p w:rsidR="00240243" w:rsidRPr="00BB4493" w:rsidRDefault="0024024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40243" w:rsidRPr="00BB4493" w:rsidRDefault="0006347B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240243" w:rsidRPr="00BB449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ร่างกฎกระทรวงระบบการขนส่งก๊าซธรรมชาติทางท่อ พ.ศ. .... 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คณะรัฐมนตรีมีมติเห็นชอบดังนี้ 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1. เห็นชอบร่างกฎกระทรวงระบบการขนส่งก๊าซธรรมชาติทางท่อ พ.ศ. ....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>ที่สำนักงานคณะกรรมการกฤษฎีกา (สคก.) ตรวจพิจารณาแล้ว ตามที่กระทรวงพลังงาน (พน.) เสนอ และให้ดำเนินการต่อไปได้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2. ให้กระทรวงพลังงานรับความเห็นของกระทรวงทรัพยากรธรรมชาติและสิ่งแวดล้อมและสำนักงานสภาพัฒนาการเศรษฐกิจและสังคมแห่งชาติไปพิจารณาดำเนินการต่อไปด้วย 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ข้อเท็จจริงและสาระสำคัญของร่างกฎกระทรวง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พน. พิจารณาแล้วยืนยันให้ดำเนินการร่างกฎกระทรวงที่ สคก. ตรวจพิจารณาแล้วต่อไป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ร่างกฎกระทรวงระบบการขนส่งก๊าซธรรมชาติทางท่อ พ.ศ. .... เป็นการยกเลิกกฎกระทรวงระบบการขนส่งก๊าซธรรมชาติทางท่อ พ.ศ. 2556 โดยปรับปรุงหลักเกณฑ์ วิธีการ และเงื่อนไขเกี่ยวกับการประกอบกิจการระบบการขนส่งก๊าซธรรมชาติทางท่อ เพื่อให้ครอบคลุมถึงการประกอบกิจการทั้งท่อส่งก๊าซธรรมชาติบนบกและท่อส่งก๊าซธรรมชาติในทะเล รวมถึงท่อส่งก๊าซธรรมชาติเหลว และให้สอดคล้องกับสภาพการประกอบกิจการระบบการขนส่งก๊าซธรรมชาติทางท่อในปัจจุบันและเป็นตามมาตรฐานสากล มีสาระสำคัญ ดังนี้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1. กำหนดให้ “ก๊าซธรรมชาติ” หมายความว่า ก๊าซปิโตรเลียมที่ประกอบด้วยมีเทนเป็นส่วนใหญ่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 “ระบบการขนส่งก๊าซธรรมชาติทางท่อ หมายความว่า ระบบที่เกี่ยวกับการเคลื่อนย้ายก๊าซธรรมชาติผ่านท่อส่งก๊าซธรรมชาติบนบกหรือท่อส่งก๊าซธรรมชาติในทะเลจากต้นทางไปยังปลายทาง </w:t>
      </w:r>
      <w:r w:rsidR="00B80B77" w:rsidRPr="00BB4493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BB4493">
        <w:rPr>
          <w:rFonts w:ascii="TH SarabunPSK" w:hAnsi="TH SarabunPSK" w:cs="TH SarabunPSK"/>
          <w:sz w:val="32"/>
          <w:szCs w:val="32"/>
          <w:cs/>
        </w:rPr>
        <w:t>ซึ่งประกอบด้วย สถานี ท่อ อุปกรณ์ หรือเครื่องมือต่าง ๆ ที่ใช้ในการขนส่งก๊าซธรรมชาติ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3. กำหนดให้ระบบการขนส่งก๊าซธรรมชาติทางท่อที่ไม่ถือเป็นระบบการขนส่งก๊าซธรรมชาติทางท่อตามกฎกระทรวงนี้ เช่น พื้นที่พัฒนาร่วม โรงแยกก๊าซธรรมชาติ และโรงผลิตก๊าซธรรมชาติเหลว เป็นต้น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4. กำหนดให้ระบบการขนส่งก๊าซธรรมชาติทางท่อต้องได้รับการเห็นชอบรายงานการประเมินผลกระทบสิ่งแวดล้อม หรือรายงานด้านสิ่งแวดล้อม และจัดทำรายงานการปฏิบัติตามมาตรการป้องกัน แก้ไข ลด ติดตาม และตรวจสอบผลกระทบสิ่งแวดล้อม ตามที่ได้รับความเห็นชอบ ซึ่งเป็นไปตามหลักเกณฑ์และวิธีการที่รัฐมนตรีประกาศกำหนด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5. กำหนดให้ระบบการขนส่งก๊าซธรรมชาติทางท่อต้องมีแผนผังโดยสังเขปแสดงตำแหน่งที่ตั้งของระบบการขนส่งก๊าซธรรมชาติทางท่อ แผนผังบริเวณแสดงแนวท่อ แบบก่อสร้างระบบการขนส่ง และรายการคำนวณความมั่นคงแข็งแรงและความปลอดภัย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6. กำหนดให้การออกแบบ การก่อสร้าง ติดตั้ง และวัสดุอุปกรณ์ ของระบบการขนส่งก๊าซธรรมชาติทางท่อต้องเป็นไปตามมาตรฐานที่ประกาศ โดยสมาคมวิศวกรเครื่องกลแห่งประเทศสหรัฐอเมริกา มาตรฐานของประเทศกลุ่มสหภาพยุโรป หรือมาตรฐานอื่นที่รัฐมนตรีประกาศกำหนดในราชกิจจานุเบกษา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7. การกำหนดมาตรการความปลอดภัยของระบบการขนส่งก๊าซธรรมชาติทางท่อที่มีตำแหน่งที่มีโอกาสรั่วไหลของก๊าซธรรมชาติต้องตั้งอยู่ห่างจากผนังถังเก็บน้ำมัน หรือถังเก็บและจ่ายก๊าซปิโตรเลียมเหลวตามกฎกระทรวงว่าด้วยการกำหนดหลักเกณฑ์ วิธีการและเงื่อนไขเกี่ยวกับการแจ้ง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หรือสถานที่เก็บวัตถุที่ติดไฟหรือระเบิดได้ทุกชนิดที่อยู่เหนือพื้นดิน หรือแหล่งที่อาจก่อให้เกิดประกายไฟได้ง่ายไม่น้อยกว่า 7.50 เมตร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8. กำหนดให้การออกแบบ การติดตั้ง การตรวจสอบระบบไฟฟ้า การต่อลงดิน ระบบป้องกันอันตรายจากฟ้าผ่า เครื่องใช้ไฟฟ้า อุปกรณ์ไฟฟ้า บริภัณฑ์ไฟฟ้า ต้องเป็นไปตามมาตรฐานการออกแบบและติดตั้งสำหรับประเทศไทยของวิศวกรรมสถานแห่งประเทศไทยในพระบรมราชูปถัมภ์ มาตรฐานสมาคมป้องกันอัคคีภัยแห่งชาติของสหรัฐอเมริกา มาตรฐานที่ประกาศโดยคณะกรรมาธิการระหว่างประเทศว่าด้วยมาตรฐานสาขาอิเล็กทรอเทคนิกส์ มาตรฐานที่สถาบันปิโตรเลียมแห่งอเมริกากำหนด หรือมาตรฐานอื่นที่รัฐมนตรีประกาศกำหนดในราชกิจจานุเบกษา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9. กำหนดให้สถานีและแท่นประกอบการขนส่งก๊าซธรรมชาติ ต้องจัดให้มีป้ายห้ามและคำเตือนเป็นไปตามมาตรฐานผลิตภัณฑ์อุตสาหกรรมสีและเครื่องหมาย เพื่อความปลอดภัยและต้องติดตั้งไว้ในที่ที่เห็นได้ง่าย ได้แก่ ห้ามสูบบุหรี่ ห้ามจุดไฟและก่อประกายไฟ และห้ามใช้โทรศัพท์เคลื่อนที่ นอกจากนี้ สถานีต้องติดตั้งเครื่องดับเพลิงชนิดผงเคมีแห้ง ขนาดบรรจุไม่น้อยกว่า 6.8 กิโลกรัม ที่ได้มาตรฐานผลิตภัณฑ์อุตสาหกรรมหรือมาตรฐานอื่นที่กรมธุรกิจพลังงานเห็นชอบอย่างน้อยสองเครื่องไว้ ณ บริเวณที่มองเห็นและสามารถนำออกมาใช้ได้โดยง่าย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10. กำหนดให้ผู้ประกอบกิจการควบคุมต้องจัดให้มีการเตรียมการในกรณีเกิดเหตุฉุกเฉิน อย่างน้อยต้องมีการจัดทำแผนฉุกเฉินและแผนป้องกันและระงับอัคคีภัย ซึ่งจะต้องดำเนินการอย่างน้อยปีละหนึ่งครั้งพร้อมทั้งจัดทำและจัดเก็บรายงานการฝึกซ้อม เพื่อประโยชน์ในการตรวจสอบของกรมธุรกิจพลังงาน จัดทำป้ายขั้นตอนการปฏิบัติเมื่อประสบเหตุฉุกเฉิน สำหรับบุคคลทั่วไปในพื้นที่เขตระบบการขนส่งก๊าซธรรมชาติทางท่อ 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40243" w:rsidRPr="00BB4493" w:rsidRDefault="0006347B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240243" w:rsidRPr="00BB4493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ร่างประกาศสำนักนายกรัฐมนตรี เรื่อง มาตรการป้องกันและปราบปรามการค้ามนุษย์ในสถานประกอบกิจการ โรงงาน และยานพาหนะ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คณะรัฐมนตรีมีมติเห็นชอบดังนี้ 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1. เห็นชอบในหลักการร่างประกาศสำนักนายกรัฐมนตรี เรื่อง มาตรการป้องกันและปราบปรามการค้ามนุษย์ในสถานประกอบกิจการ โรงงาน และยานพาหนะ ตามที่กระทรวงการพัฒนาสังคมและความมั่นคงของมนุษย์ (พม.)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โดยให้รับความเห็นของกระทรวงยุติธรรม และสำนักงานคณะกรรมการกฤษฎีกาไปประกอบการพิจารณาด้วย แล้วดำเนินการต่อไปได้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2. ให้กระทรวงการพัฒนาสังคมและความมั่นคงของมนุษย์รับความเห็นของกระทรวงคมนาคม และกระทรวงอุตสาหกรรมไปพิจารณาดำเนินการต่อไปด้วย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ข้อเท็จจริงและสาระสำคัญของร่างประกาศ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พม. เสนอว่า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1. พระราชบัญญัติป้องกันและปราบปรามการค้ามนุษย์ พ.ศ. 2551 ซึ่งแก้ไขเพิ่มเติมโดยพระราชบัญญัติป้องกันและปราบปรามการค้ามนุษย์ (ฉบับที่ 2) พ.ศ. 2558 มาตรา 16/1 กำหนดให้นายกรัฐมนตรีโดยความเห็นชอบของคณะรัฐมนตรีมีอำนาจออกประกาศ กำหนดมาตรการป้องกันและปราบปรามการค้ามนุษย์ในสถานประกอบกิจการ โรงงาน และยานพาหนะ และประกาศกำหนดให้สถานประกอบกิจการ โรงงาน และยานพาหนะใด ๆ ต้องอยู่ภายใต้บังคับของมาตรการดังกล่าว ซึ่งปัจจุบันได้มีประกาศสำนักนายกรัฐมนตรี เรื่อง มาตรการป้องกันและปราบปรามการค้ามนุษย์ในสถานประกอบกิจการ โรงงาน และยานพาหนะ ลงวันที่ </w:t>
      </w:r>
      <w:r w:rsidR="00B80B77" w:rsidRPr="00BB449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BB4493">
        <w:rPr>
          <w:rFonts w:ascii="TH SarabunPSK" w:hAnsi="TH SarabunPSK" w:cs="TH SarabunPSK"/>
          <w:sz w:val="32"/>
          <w:szCs w:val="32"/>
          <w:cs/>
        </w:rPr>
        <w:t>15 พฤศจิกายน พ.ศ. 2558 กำหนดมาตรการตามพระราชบัญญัติดังกล่าว เช่น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1.1 ให้สถานที่ที่ใช้ในการประกอบกิจการ โรงงาน และยานพาหนะ ได้แก่ สถานบริการตามกฎหมายว่าด้วยสถานบริการ โรงแรมตามกฎหมายว่าด้วยโรงแรม อาคาร ที่พักอาศัยในเชิงพาณิชย์ประเภทหอพัก อาคารชุด หรือเกสต์เฮาส์ (</w:t>
      </w:r>
      <w:r w:rsidRPr="00BB4493">
        <w:rPr>
          <w:rFonts w:ascii="TH SarabunPSK" w:hAnsi="TH SarabunPSK" w:cs="TH SarabunPSK"/>
          <w:sz w:val="32"/>
          <w:szCs w:val="32"/>
        </w:rPr>
        <w:t>Guest House</w:t>
      </w:r>
      <w:r w:rsidRPr="00BB4493">
        <w:rPr>
          <w:rFonts w:ascii="TH SarabunPSK" w:hAnsi="TH SarabunPSK" w:cs="TH SarabunPSK"/>
          <w:sz w:val="32"/>
          <w:szCs w:val="32"/>
          <w:cs/>
        </w:rPr>
        <w:t>) ที่ให้ผู้อื่นเช่า โรงงานตามกฎหมายว่าด้วยแรงงาน เรือประมงต่างประเทศที่เข้ามาในน้ำน่านไทย อยู่ภายใต้บังคับของมาตรการป้องกันและปราบปรามการค้ามนุษย์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1.2 ให้เจ้าของ ผู้ครอบครอง หรือผู้ดำเนินกิจการสถานประกอบกิจการ โรงงาน และยานพาหนะ ต้องชี้แจงหรือจัดให้มีการอบรมลูกจ้างเกี่ยวกับการคุ้มครองสวัสดิภาพผู้เสียหายจากการค้ามนุษย์ ต้องอนุญาตให้ใช้เครื่องมือติดต่อสื่อสารระหว่างลูกจ้างกับบุคคลภายนอก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2. ต่อมาได้มีพระราชกำหนดแก้ไขเพิ่มเติมพระราชบัญญัติป้องกันและปราบปรามการค้ามนุษย์ </w:t>
      </w:r>
      <w:r w:rsidR="00B80B77" w:rsidRPr="00BB44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B4493">
        <w:rPr>
          <w:rFonts w:ascii="TH SarabunPSK" w:hAnsi="TH SarabunPSK" w:cs="TH SarabunPSK"/>
          <w:sz w:val="32"/>
          <w:szCs w:val="32"/>
          <w:cs/>
        </w:rPr>
        <w:t>พ.ศ. 2551 พ.ศ. 2562 บัญญัติให้รัฐมนตรีว่าการกระทรวงแรงงานร่วมรักษาการ เพิ่มความผิดและมาตรการในการคุ้มครองผู้เสียหายจากการบังคับใช้แรงงานหรือบริการ และกำหนดลักษณะการกระทำที่เป็นความผิดฐานบังคับใช้แรงงานหรือบริการ รวมทั้งกำหนดอัตราโทษให้เหมาะสม ด้วยเหตุดังกล่าว พม. จึงได้เสนอร่างประกาศสำนักนายกรัฐมนตรี เรื่อง มาตรการป้องกันและปราบปรามการค้ามนุษย์ในสถานประกอบกิจการ โรงงาน และยานพาหนะ เพื่อปรับปรุงประกาศสำนักนายกรัฐมนตรี เรื่อง มาตรการป้องกันและปราบปรามการค้ามนุษย์ในสถานประกอบกิจการ โรงงาน และยานพาหนะ ลงวันที่ 15 พฤศจิกายน พ.ศ. 2558 ให้สอดคล้องกับพระราชกำหนดดังกล่าว และเป็นการเพิ่มประสิทธิภาพในการป้องกันและปราบปรามการค้ามนุษย์ และการบังคับใช้แรงงานหรือบริการให้มีความเหมาะสมยิ่งขึ้น ซึ่งร่างประกาศดังกล่าวมีสาระสำคัญ ดังนี้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2.1. กำหนดให้ พม. กระทรวงแรงงาน และหน่วยงานของรัฐที่เกี่ยวข้องกับสถานประกอบกิจการ โรงงาน และยานพาหนะตามกฎหมายนั้น กำกับ ดูแลให้เจ้าของ ผู้ครอบครอง หรือผู้ดำเนินกิจการ ดำเนินการให้ความรู้เกี่ยวกับการปฏิบัติให้เป็นไปตามมาตรการป้องกันและปราบปรามการค้ามนุษย์ในสถานประกอบกิจการ โรงงาน และยานพาหนะ ดังต่อไปนี้</w:t>
      </w:r>
    </w:p>
    <w:p w:rsidR="00240243" w:rsidRPr="00BB4493" w:rsidRDefault="00240243" w:rsidP="00806EFC">
      <w:pPr>
        <w:spacing w:after="0" w:line="320" w:lineRule="exact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(1) ชี้แจงหรือให้ความรู้แก่ลูกจ้าง หรือผู้รับบริการ อย่างน้อยปีละครั้ง  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(2) อนุญาตให้ลูกจ้างติดต่อสื่อสารกับบุคคลภายนอกได้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(3) ตรวจสอบและให้ความช่วยเหลือ ในกรณีที่ลูกจ้างหรือบุคคลอื่นใดกล่าวอ้างว่ามีการใช้กำลังบังคับหรือทำร้ายเพื่อกระทำความผิดฐานค้ามนุษย์หรือฐานบังคับใช้แรงงานหรือบริการ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(4) อำนวยความสะดวกแก่พนักงานเจ้าหน้าที่ในการเข้าไปในสถานประกอบกิจการ โรงงาน หรือยานพาหนะ ที่ตนเป็นเจ้าของ หรือผู้ครอบครอง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(5) ควบคุม สอดส่อง และดูแล ไม่ให้มีการกระทำความผิดฐานค้ามนุษย์หรือฐานบังคับใช้แรงงานหรือบริการ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(6) แจ้งพนักงานเจ้าหน้าที่ เมื่อพบว่ามีการกระทำความผิดฐานค้ามนุษย์หรือฐานบังคับใช้แรงงานหรือบริการ หรือให้ข้อมูลข่าวสาร หรือพฤติการณ์ต่าง ๆ ของบุคคลซึ่งมีเหตุอันควรสงสัยหรือควรเชื่อได้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2.2 กำหนดให้สถานที่ที่ใช้ในการประกอบกิจการ โรงงาน และยานพาหนะ ได้แก่ สถานบริการตามกฎหมายว่าด้วยสถานบริการ อาคารที่พักอาศัยในเชิงพาณิชย์ประเภทหอพัก อาคารชุด หรือเกสต์เฮาส์ </w:t>
      </w:r>
      <w:r w:rsidRPr="00BB4493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Pr="00BB4493">
        <w:rPr>
          <w:rFonts w:ascii="TH SarabunPSK" w:hAnsi="TH SarabunPSK" w:cs="TH SarabunPSK"/>
          <w:sz w:val="32"/>
          <w:szCs w:val="32"/>
        </w:rPr>
        <w:t>Guest House</w:t>
      </w:r>
      <w:r w:rsidRPr="00BB4493">
        <w:rPr>
          <w:rFonts w:ascii="TH SarabunPSK" w:hAnsi="TH SarabunPSK" w:cs="TH SarabunPSK"/>
          <w:sz w:val="32"/>
          <w:szCs w:val="32"/>
          <w:cs/>
        </w:rPr>
        <w:t>) ที่ให้ผู้อื่นเช่า</w:t>
      </w:r>
      <w:r w:rsidRPr="00BB4493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โรงงานตามกฎหมายว่าด้วยแรงงาน เรือประมงต่างประเทศที่เข้ามาในน้ำน่านไทย อยู่ภายใต้บังคับของมาตรการป้องกันและปราบปรามการค้ามนุษย์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</w:rPr>
        <w:t>3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. พม. ได้จัดรับฟังความคิดเห็นร่างประกาศดังกล่าว จำนวน 2 ครั้ง ผ่านระบบกลางทางกฎหมาย </w:t>
      </w:r>
      <w:r w:rsidRPr="00BB4493">
        <w:rPr>
          <w:rFonts w:ascii="TH SarabunPSK" w:hAnsi="TH SarabunPSK" w:cs="TH SarabunPSK"/>
          <w:sz w:val="32"/>
          <w:szCs w:val="32"/>
        </w:rPr>
        <w:t>https</w:t>
      </w:r>
      <w:r w:rsidRPr="00BB4493">
        <w:rPr>
          <w:rFonts w:ascii="TH SarabunPSK" w:hAnsi="TH SarabunPSK" w:cs="TH SarabunPSK"/>
          <w:sz w:val="32"/>
          <w:szCs w:val="32"/>
          <w:cs/>
        </w:rPr>
        <w:t>://</w:t>
      </w:r>
      <w:r w:rsidRPr="00BB4493">
        <w:rPr>
          <w:rFonts w:ascii="TH SarabunPSK" w:hAnsi="TH SarabunPSK" w:cs="TH SarabunPSK"/>
          <w:sz w:val="32"/>
          <w:szCs w:val="32"/>
        </w:rPr>
        <w:t>www</w:t>
      </w:r>
      <w:r w:rsidRPr="00BB4493">
        <w:rPr>
          <w:rFonts w:ascii="TH SarabunPSK" w:hAnsi="TH SarabunPSK" w:cs="TH SarabunPSK"/>
          <w:sz w:val="32"/>
          <w:szCs w:val="32"/>
          <w:cs/>
        </w:rPr>
        <w:t>.</w:t>
      </w:r>
      <w:r w:rsidRPr="00BB4493">
        <w:rPr>
          <w:rFonts w:ascii="TH SarabunPSK" w:hAnsi="TH SarabunPSK" w:cs="TH SarabunPSK"/>
          <w:sz w:val="32"/>
          <w:szCs w:val="32"/>
        </w:rPr>
        <w:t>law</w:t>
      </w:r>
      <w:r w:rsidRPr="00BB4493">
        <w:rPr>
          <w:rFonts w:ascii="TH SarabunPSK" w:hAnsi="TH SarabunPSK" w:cs="TH SarabunPSK"/>
          <w:sz w:val="32"/>
          <w:szCs w:val="32"/>
          <w:cs/>
        </w:rPr>
        <w:t>.</w:t>
      </w:r>
      <w:r w:rsidRPr="00BB4493">
        <w:rPr>
          <w:rFonts w:ascii="TH SarabunPSK" w:hAnsi="TH SarabunPSK" w:cs="TH SarabunPSK"/>
          <w:sz w:val="32"/>
          <w:szCs w:val="32"/>
        </w:rPr>
        <w:t>go</w:t>
      </w:r>
      <w:r w:rsidRPr="00BB4493">
        <w:rPr>
          <w:rFonts w:ascii="TH SarabunPSK" w:hAnsi="TH SarabunPSK" w:cs="TH SarabunPSK"/>
          <w:sz w:val="32"/>
          <w:szCs w:val="32"/>
          <w:cs/>
        </w:rPr>
        <w:t>.</w:t>
      </w:r>
      <w:r w:rsidRPr="00BB4493">
        <w:rPr>
          <w:rFonts w:ascii="TH SarabunPSK" w:hAnsi="TH SarabunPSK" w:cs="TH SarabunPSK"/>
          <w:sz w:val="32"/>
          <w:szCs w:val="32"/>
        </w:rPr>
        <w:t xml:space="preserve">th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ในวันที่ 18 กันยายน ถึงวันที่ 17 ตุลาคม 2566 และในวันที่ 20 ธันวาคม 2566 ถึงวันที่ </w:t>
      </w:r>
      <w:r w:rsidR="00B80B77" w:rsidRPr="00BB44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B4493">
        <w:rPr>
          <w:rFonts w:ascii="TH SarabunPSK" w:hAnsi="TH SarabunPSK" w:cs="TH SarabunPSK"/>
          <w:sz w:val="32"/>
          <w:szCs w:val="32"/>
          <w:cs/>
        </w:rPr>
        <w:t>8 มกราคม 2567 และได้มีการแจ้งเวียนเพื่อประชาสัมพันธ์ทุกกระทรวง และหน่วยงานที่เกี่ยวข้อง เพื่อขอความร่วมมือแสดงความคิดเห็น ซึ่งผลการรับฟังความคิดเห็นปรากฏว่าเห็นชอบด้วยกับร่างประกาศสำนักนายกรัฐมนตรีดังกล่าว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</w:rPr>
        <w:tab/>
      </w:r>
      <w:r w:rsidRPr="00BB4493">
        <w:rPr>
          <w:rFonts w:ascii="TH SarabunPSK" w:hAnsi="TH SarabunPSK" w:cs="TH SarabunPSK"/>
          <w:sz w:val="32"/>
          <w:szCs w:val="32"/>
        </w:rPr>
        <w:tab/>
        <w:t>4</w:t>
      </w:r>
      <w:r w:rsidRPr="00BB4493">
        <w:rPr>
          <w:rFonts w:ascii="TH SarabunPSK" w:hAnsi="TH SarabunPSK" w:cs="TH SarabunPSK"/>
          <w:sz w:val="32"/>
          <w:szCs w:val="32"/>
          <w:cs/>
        </w:rPr>
        <w:t>. ร่างประกาศในเรื่องนี้เป็นการออกกฎหมายลำดับรองซึ่งออกโดยอาศัยอำนาจตามพระราชบัญญัติป้องกันและปราบปรามการค้ามนุษย์ พ.ศ. 2551 เข้าข่ายเป็นกรณีตามมาตรา 22 วรรคสอง แห่งพระราชบัญญัติหลักเกณฑ์การจัดทำร่างกฎหมายและการประเมินผลสัมฤทธิ์ของกฎหมาย พ.ศ. 2562</w:t>
      </w:r>
      <w:r w:rsidRPr="00BB4493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ซึ่งคณะรัฐมนตรีได้มีมติเมื่อวันที่ 24 ตุลาคม 2566 เห็นชอบให้ขยายระยะเวลาการดำเนินการจัดทำกฎหมายลำดับรองตามพระราชบัญญัติป้องกันและปราบปรามการค้ามนุษย์ พ.ศ. 2551 ซึ่งแก้ไขเพิ่มเติมพระราชกำหนดแก้ไขเพิ่มเติมพระราชบัญญัติป้องกันและปราบปรามการค้ามนุษย์ พ.ศ. 2551 พ.ศ. 2562 ออกไปอีก 1 ปี (ครบกำหนดในวันที่ 27 พฤศจิกายน 2567) ดังนั้น มีความจำเป็นต้องเร่งออกร่างประกาศในเรื่องนี้ให้ทันภายในวันที่ 27 พฤศจิกายน 2567 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</w:rPr>
        <w:t>________________________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BB4493">
        <w:rPr>
          <w:rFonts w:ascii="TH SarabunPSK" w:hAnsi="TH SarabunPSK" w:cs="TH SarabunPSK"/>
          <w:sz w:val="28"/>
          <w:vertAlign w:val="superscript"/>
        </w:rPr>
        <w:t xml:space="preserve">1 </w:t>
      </w:r>
      <w:r w:rsidRPr="00BB4493">
        <w:rPr>
          <w:rFonts w:ascii="TH SarabunPSK" w:hAnsi="TH SarabunPSK" w:cs="TH SarabunPSK"/>
          <w:sz w:val="28"/>
          <w:cs/>
        </w:rPr>
        <w:t>ปรับจากอาคารที่พักอาศัยในเชิงพาณิชย์ประเภทหอพัก อาคารชุด หรือเกสต์เฮ้าส์ (</w:t>
      </w:r>
      <w:r w:rsidRPr="00BB4493">
        <w:rPr>
          <w:rFonts w:ascii="TH SarabunPSK" w:hAnsi="TH SarabunPSK" w:cs="TH SarabunPSK"/>
          <w:sz w:val="28"/>
        </w:rPr>
        <w:t>Guest House</w:t>
      </w:r>
      <w:r w:rsidRPr="00BB4493">
        <w:rPr>
          <w:rFonts w:ascii="TH SarabunPSK" w:hAnsi="TH SarabunPSK" w:cs="TH SarabunPSK"/>
          <w:sz w:val="28"/>
          <w:cs/>
        </w:rPr>
        <w:t>) ที่ให้ผู้อื่นเช่า เพื่อให้มีความชัดเจนมากยิ่งขึ้น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BB4493">
        <w:rPr>
          <w:rFonts w:ascii="TH SarabunPSK" w:hAnsi="TH SarabunPSK" w:cs="TH SarabunPSK"/>
          <w:sz w:val="28"/>
          <w:vertAlign w:val="superscript"/>
          <w:cs/>
        </w:rPr>
        <w:t xml:space="preserve">2 </w:t>
      </w:r>
      <w:r w:rsidRPr="00BB4493">
        <w:rPr>
          <w:rFonts w:ascii="TH SarabunPSK" w:hAnsi="TH SarabunPSK" w:cs="TH SarabunPSK"/>
          <w:sz w:val="28"/>
          <w:cs/>
        </w:rPr>
        <w:t>มาตรา 22 วรรคสอง บัญญัติให้กฎหมายที่มิใช่พระราชบัญญัติประกอบรัฐธรรมนูญที่กำหนดให้ต้องมีการออกกฎ หรือกำหนดให้รัฐต้องดำเนินการอย่างหนึ่งอย่างใด เพื่อที่ประชาชนจะสามารถปฏิบัติตามกฎหมาย หรือได้รับสิทธิประโยชน์จากกฎหมายนั้นได้ หากมิได้มีการออกกฎดังกล่าวหรือยังมิได้ดำเนินการนั้นภายในระยะเวลาสองปีนับแต่วันที่กฎหมายนั้นมีผลใช้บังคับ และบทบัญญัติในเรื่องนั้นก่อภาระหรือเป็นผลร้ายต่อประชาชน ให้บทบัญญัติดังกล่าวเป็นอันสิ้นผลบังคับ แต่ในกรณีที่บทบัญญัติในเรื่องนั้น ให้สิทธิประโยชน์แก่ประชาชนให้บทบัญญัติดังกล่าวมีผลบังคับได้ โดยไม่ต้องมีกฎหรือดำเนินการดังกล่าว ทั้งนี้ ระยะเวลาสองปีดังกล่าวคณะรัฐมนตรีจะมีมติขยายออกไปอีกก็ได้แต่ไม่เกินหนึ่งปี และต้องมีมติก่อนที่จะครบกำหนดเวลาสองปีดังกล่าว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35007" w:rsidRPr="00BB4493" w:rsidRDefault="00635007" w:rsidP="00806EFC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BB4493" w:rsidTr="00240243">
        <w:tc>
          <w:tcPr>
            <w:tcW w:w="9594" w:type="dxa"/>
          </w:tcPr>
          <w:p w:rsidR="005F667A" w:rsidRPr="00BB4493" w:rsidRDefault="005F667A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E95204" w:rsidRPr="00BB4493" w:rsidRDefault="00881413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E95204" w:rsidRPr="00BB4493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ขออนุมัติดำเนินโครงการก่อสร้างทางรถไฟ สายเด่นชัย - เชียงราย - เชียงของ และโครงการก่อสร้างทางรถไฟ สายบ้านไผ่ - มหาสารคาม - ร้อยเอ็ด - มุกดาหาร - นครพนม ของการรถไฟแห่งประเทศไทยในเขตปฏิรูปที่ดินเพื่อเกษตรกรรม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B44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>คณะรัฐมนตรีมีอนุมัติตามที่คณะกรรมการปฏิรูปที่ดินเพื่อเกษตรกรรม (คปก.) เสนอการใช้ที่ดินในเขตปฏิรูปที่ดินเพื่อเกษตรกรรมเพื่อดำเนินโครงการก่อสร้างทางรถไฟสายเด่นชัย - เชียงราย - เชียงของ ในเขตปฏิรูปที่ดิน เนื้อที่รวมประมาณ 1,537 - 3 - 04 ไร่ และโครงการก่อสร้างทางรถไฟ สายบ้านไผ่ - มหาสารคาม - ร้อยเอ็ด - มุกดาหาร - นครพนม เนื้อที่รวมประมาณ 1,917 - 3 - 75 ไร่ ของการรถไฟแห่งประเทศไทย (รฟท.) เพื่อให้ รฟท. สามารถดำเนินงานโครงการก่อสร้างได้ตามกรอบระยะเวลาที่กำหนด และ คปก. จะได้พิจารณาให้ความยินยอมหรืออนุญาตให้ใช้ประโยชน์ที่ดินตามที่กฎหมายกำหนดต่อไป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คปก. รายงานว่า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1. การดำเนินโครงการก่อสร้างทางรถไฟ สายเด่นชัย - เชียงราย - เชียงของ และโครงการก่อสร้างทางรถไฟ สายบ้านไผ่ - มหาสารคาม - ร้อยเอ็ด - มุกดาหาร - นครพนม ของ รฟท. ทั้ง 2 โครงการ เป็นโครงการของรัฐที่คณะรัฐมนตรีได้เคยมีมติอนุมัติให้ดำเนินการแล้ว (มติคณะรัฐมนตรีวันที่ 31 กรกฎาคม 2561, 28 พฤษภาคม 2562) ซึ่งเป็นประโยชน์ส่วนรวมของประเทศในด้านการพัฒนาโครงสร้างพื้นฐาน ด้านคมนาคมขนส่งและระบบโลจิสติกส์ และมีความจำเป็นต้องขอความยินยอมหรือขออนุญาตใช้ประโยชน์ที่ดินในเขตปฏิรูปที่ดินเพื่อดำเนินการก่อสร้าง โดยมีสาระสำคัญสรุปได้ ดังนี้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6272"/>
        <w:gridCol w:w="2800"/>
      </w:tblGrid>
      <w:tr w:rsidR="00E95204" w:rsidRPr="00BB4493" w:rsidTr="00A049B7">
        <w:trPr>
          <w:trHeight w:val="1150"/>
        </w:trPr>
        <w:tc>
          <w:tcPr>
            <w:tcW w:w="6272" w:type="dxa"/>
            <w:vAlign w:val="center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รายละเอียดโครงการ</w:t>
            </w:r>
          </w:p>
        </w:tc>
        <w:tc>
          <w:tcPr>
            <w:tcW w:w="2800" w:type="dxa"/>
            <w:vAlign w:val="center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พื้นที่ของโครงการที่ต้องขอความยินยอมหรือขออนุญาตใช้ประโยชน์ที่ดินในเขตปฏิรูปที่ดิน</w:t>
            </w:r>
          </w:p>
        </w:tc>
      </w:tr>
      <w:tr w:rsidR="00E95204" w:rsidRPr="00BB4493" w:rsidTr="00E95204">
        <w:tc>
          <w:tcPr>
            <w:tcW w:w="6272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โครงการก่อสร้างทางรถไฟ สายเด่นชัย - เชียงราย - เชียงของ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เป็นโครงการก่อสร้างทางรถไฟทางคู่สายใหม่ ซึ่งครอบคลุมพื้นที่ 4 จังหวัด 17 อำเภอ 59 ตำบล ประกอบด้วยจังหวัดแพร่ ลำปาง พะเยา และเชียงราย โดยมีจุดเริ่มต้นที่สถานีเด่นชัย จังหวัดแพร่ และสิ้นสุดที่สถานีเชียงของ จังหวัดเชียงราย แบ่งเป็น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ทางรถไฟระยะทาง 323.10 กิโลเมตร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อุโมงค์รถไฟจำนวน 4 แห่ง คือ อำเภอสอง 2 แห่ง มหาวิทยาลัยพะเยาและดอยหลวงรวม 14.415 กิโลเมตร คันทางคู่สูงเฉลี่ย 4 เมตร ป้ายหยุดรถไฟ จำนวน 13 แห่ง สถานีรถไฟขนาดเล็ก จำนวน 9 แห่ง และสถานีรถไฟขนาดใหญ่จำนวน 4 แห่ง รวมทั้งสิ้น 26 สถานี ลานบรรทุกตู้สินค้า จำนวน 5 แห่ง ถนนยกข้ามทางรถไฟ (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Overpass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) จำนวน 39 แห่ง ถนนลอดใต้ทางรถไฟ (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Underpass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) จำนวน 103 แห่ง พร้อมการติดตั้งระบบอาณัติสัญญาณและโทรคมนาคมและสร้างรั้วสองแนวข้างทางตลอดเส้นแนวทางรถไฟ ซึ่งต่อมา รฟท. ได้ลงนามสัญญาจ้างก่อสร้างโครงการดังกล่าว จำนวน 3 สัญญา ได้แก่ สัญญาที่ 1 ช่วงเด่นชัย - งาว สัญญาที่ 2 ช่วงงาว - เชียงราย และสัญญาที่ 3 เชียงราย - เชียงของ</w:t>
            </w:r>
          </w:p>
        </w:tc>
        <w:tc>
          <w:tcPr>
            <w:tcW w:w="2800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1,537 - 3 - 04 ไร่</w:t>
            </w:r>
          </w:p>
        </w:tc>
      </w:tr>
      <w:tr w:rsidR="00E95204" w:rsidRPr="00BB4493" w:rsidTr="00E95204">
        <w:tc>
          <w:tcPr>
            <w:tcW w:w="6272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โครงการก่อสร้างทางรถไฟ สายบ้านไผ่ - มหาสารคาม - ร้อยเอ็ด - มุกดาหาร - นครพนม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เป็นโครงการก่อสร้างทางรถไฟใหม่ จำนวน 2 เส้นทาง ซึ่งครอบคลุมพื้นที่ 6 จังหวัด 19 อำเภอ 70 ตำบล ประกอบด้วยจังหวัดขอนแก่น มหาสารคาม ร้อยเอ็ด ยโสธร มุกดาหาร และนครพนม โดยมีจุดเริ่มต้นที่สถานีบ้านหนองแวงไร่ จังหวัดขอนแก่น และสิ้นสุดที่สถานีสะพานมิตรภาพ 3 จังหวัดนครพนม โดยแบ่งเป็น (1)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ทางรถไฟระดับดินระยะทาง 346 กิโลเมตร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คันทางรถไฟสูงเฉลี่ย 4 เมตร และ (2) เป็นโครงสร้างทางรถไฟยกระดับ 9 กิโลเมตร ก่อสร้างป้ายหยุดรถไฟ จำนวน 12 แห่ง สถานีรถไฟขนาดเล็กจำนวน 9 แห่ง สถานีรถไฟขนาดกลาง จำนวน 5 แห่ง และสถานีรถไฟขนาดใหญ่ จำนวน 4 แห่ง รวมทั้งสิ้น </w:t>
            </w:r>
            <w:r w:rsidR="00A049B7"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18 สถานี มีลานบรรทุกตู้สินค้า จำนวน 3 แห่ง มีย่านกองเก็บตู้สินค้า จำนวน 3 แห่ง ถนนยกข้ามทางรถไฟ (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Overpass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) จำนวน 81 แห่ง ถนนลอดใต้ทางรถไฟ (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Underpass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) จำนวน 245 แห่ง พร้อมการติดตั้งระบบอาณัติสัญญาณและโทรคมนาคมและสร้างรั้วสองแนวข้างทางตลอดเส้นแนวทางรถไฟ ซึ่งต่อมา รฟท. ได้ลงนามสัญญาจ้างก่อสร้างโครงการดังกล่าว จำนวน 2 สัญญา ได้แก่ สัญญาที่ 1 บ้า</w:t>
            </w:r>
            <w:r w:rsidR="00E85866">
              <w:rPr>
                <w:rFonts w:ascii="TH SarabunPSK" w:hAnsi="TH SarabunPSK" w:cs="TH SarabunPSK"/>
                <w:sz w:val="32"/>
                <w:szCs w:val="32"/>
                <w:cs/>
              </w:rPr>
              <w:t>นไผ่ - หนองพอก และสัญญาที่ 2 หน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องพอก - สะพานมิตรภาพ 3</w:t>
            </w:r>
          </w:p>
        </w:tc>
        <w:tc>
          <w:tcPr>
            <w:tcW w:w="2800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1,917 - 3 - 75 ไร่</w:t>
            </w:r>
          </w:p>
        </w:tc>
      </w:tr>
      <w:tr w:rsidR="00E95204" w:rsidRPr="00BB4493" w:rsidTr="00E95204">
        <w:tc>
          <w:tcPr>
            <w:tcW w:w="6272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800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3,455 - 2 - 79 ไร่</w:t>
            </w:r>
          </w:p>
        </w:tc>
      </w:tr>
    </w:tbl>
    <w:p w:rsidR="00A049B7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</w:p>
    <w:p w:rsidR="00E95204" w:rsidRPr="00BB4493" w:rsidRDefault="00A049B7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="00E95204" w:rsidRPr="00BB4493">
        <w:rPr>
          <w:rFonts w:ascii="TH SarabunPSK" w:hAnsi="TH SarabunPSK" w:cs="TH SarabunPSK"/>
          <w:sz w:val="32"/>
          <w:szCs w:val="32"/>
          <w:cs/>
        </w:rPr>
        <w:t xml:space="preserve">2. การดำเนินโครงการก่อสร้างทางรถไฟของ รฟท. ทั้ง 2 เส้นทาง จะต้องเข้าดำเนินการในพื้นที่เขตปฏิรูปที่ดินเพื่อเกษตรกรรม เนื้อที่รวมประมาณ </w:t>
      </w:r>
      <w:r w:rsidR="00E95204" w:rsidRPr="00BB4493">
        <w:rPr>
          <w:rFonts w:ascii="TH SarabunPSK" w:hAnsi="TH SarabunPSK" w:cs="TH SarabunPSK"/>
          <w:sz w:val="32"/>
          <w:szCs w:val="32"/>
        </w:rPr>
        <w:t xml:space="preserve">3,455 </w:t>
      </w:r>
      <w:r w:rsidR="00E95204" w:rsidRPr="00BB4493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5204" w:rsidRPr="00BB4493">
        <w:rPr>
          <w:rFonts w:ascii="TH SarabunPSK" w:hAnsi="TH SarabunPSK" w:cs="TH SarabunPSK"/>
          <w:sz w:val="32"/>
          <w:szCs w:val="32"/>
        </w:rPr>
        <w:t xml:space="preserve">2 </w:t>
      </w:r>
      <w:r w:rsidR="00E95204" w:rsidRPr="00BB4493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5204" w:rsidRPr="00BB4493">
        <w:rPr>
          <w:rFonts w:ascii="TH SarabunPSK" w:hAnsi="TH SarabunPSK" w:cs="TH SarabunPSK"/>
          <w:sz w:val="32"/>
          <w:szCs w:val="32"/>
        </w:rPr>
        <w:t xml:space="preserve">79 </w:t>
      </w:r>
      <w:r w:rsidR="00E95204" w:rsidRPr="00BB4493">
        <w:rPr>
          <w:rFonts w:ascii="TH SarabunPSK" w:hAnsi="TH SarabunPSK" w:cs="TH SarabunPSK"/>
          <w:sz w:val="32"/>
          <w:szCs w:val="32"/>
          <w:cs/>
        </w:rPr>
        <w:t>ไร่ โดย รฟท. ซึ่งเป็นผู้ประสงค์จะใช้ที่ดินจะต้องยื่นคำขอรับความยินยอมหรือขออนุญาตใช้ประโยชน์ที่ดินในเขตปฏิรูปที่ดินต่อ คปก. ก่อนส่งมอบพื้นที่ให้แก่ผู้รับจ้างเข้าดำเนินการก่อสร้าง ทั้งนี้ก่อนที่ คปก. จะพิจารณาให้ความยินยอมหรืออนุญาตให้ใช้ที่ดินในเขตปฏิรูปที่ดินเพื่อเกษตรกรรม จะต้องดำเนินการเสนอต่อคณะรัฐมนตรีเพื่อมีมติอนุมัติให้ใช้ที่ดินในเขตปฏิรูปที่ดินเพื่อดำเนินโครงการ</w:t>
      </w:r>
      <w:r w:rsidR="00E95204" w:rsidRPr="00BB4493">
        <w:rPr>
          <w:rFonts w:ascii="TH SarabunPSK" w:hAnsi="TH SarabunPSK" w:cs="TH SarabunPSK"/>
          <w:sz w:val="32"/>
          <w:szCs w:val="32"/>
          <w:cs/>
        </w:rPr>
        <w:lastRenderedPageBreak/>
        <w:t>ดังกล่าวก่อน เพื่อให้ คปก. สามารถพิจารณาให้ความยินยอมหรืออนุญาตให้ รฟท. ใช้ที่ดินตามที่กฎหมายกำหนดให้ดำเนินโครงการดังกล่าวสัมฤทธิ์ผลและเป็นไปตามแนวนโยบายของรัฐต่อไป</w:t>
      </w:r>
    </w:p>
    <w:p w:rsidR="00E95204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3. จากการดำเนินโครงการดังกล่าวส่งผลให้รัฐต้องสูญเสียที่ดินเพื่อการปฏิรูปที่ดินเพื่อเกษตรกรรมบางส่วน และส่งผลต่อเกษตรกรผู้ได้รับการจัดที่ดินจากการปฏิรูปที่ดินเพื่อเกษตรกรรม แต่ในขณะเดียวกัน สำนักงานการปฏิรูปที่ดินเพื่อเกษตรกรรม (ส.ป.ก.) จะให้ รฟท. ซึ่งเป็นผู้ขอใช้ประโยชน์ที่ดิน เยียวยาหรือจ่ายค่าชดเชยการสูญเสียโอกาสจากการใช้ที่ดินเพื่อก่อสร้างทางรถไฟให้แก่เกษตรกรที่ได้รับการจัดที่ดินจาก ส.ป.ก. ตามข้อตกลงระหว่าง รฟท. กับเกษตรกรผู้ได้รับผลกระทบ ซึ่งกำหนดเป็นจำนวนเงินหรือประโยชน์อย่างอื่นเพื่อค่าทดแทนความเสียหายจากการรอนสิทธิเกษตรกร หรือการสูญเสียโอกาสในการใช้ที่ดินของเกษตรกรบรรดาผู้มีสิทธิในที่ดินนั้น และเมื่อได้รับอนุญาตให้ใช้ที่ดินตามกฎหมายแล้ว รฟท. จะต้องนำส่งค่าตอบแทนการใช้ประโยชน์ที่ดินให้กับ ส.ป.ก. เพื่อนำเข้ากองทุนการปฏิรูปที่ดินเพื่อเกษตรกรรมตามกฎหมายว่าด้วยการปฏิรูปที่ดินเพื่อเกษตรกรรม โดยไม่ต้องนำส่งคลังเป็นรายได้แผ่นดิน ตามระเบียบ คปก. ว่าด้วยหลักเกณฑ์ วิธีการ และเงื่อนไข ในการใช้และค่าตอบแทนการใช้ประโยชน์ที่ดินในเขตปฏิรูปที่ดิน พ.ศ. 2561 และที่แก้ไขเพิ่มเติม โดย ส.ป.ก. จะนำค่าตอบแทนดังกล่าวมาใช้เพื่อเป็นทุนหมุนเวียนในการดำเนินการปฏิรูปที่ดินเพื่อเป็นประโยชน์ต่อเกษตรกรและประชาชนในเขตปฏิรูปที่ดินต่อไป</w:t>
      </w:r>
    </w:p>
    <w:p w:rsidR="006541B6" w:rsidRDefault="006541B6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95204" w:rsidRPr="00BB4493" w:rsidRDefault="006541B6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88141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95204" w:rsidRPr="00BB449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ขอรับการสนับสนุนงบประมาณรายจ่ายประจำปีงบประมาณ พ.ศ. 2567 งบกลาง รายการเงินสำรองจ่ายเพื่อกรณีฉุกเฉินหรือจำเป็น เพื่อเป็นค่าก่อสร้างอาคารที่พักอาศัยส่วนกลาง ขนาด 68 ครอบครัว </w:t>
      </w:r>
      <w:r w:rsidR="00A049B7" w:rsidRPr="00BB449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E95204" w:rsidRPr="00BB4493">
        <w:rPr>
          <w:rFonts w:ascii="TH SarabunPSK" w:hAnsi="TH SarabunPSK" w:cs="TH SarabunPSK"/>
          <w:b/>
          <w:bCs/>
          <w:sz w:val="32"/>
          <w:szCs w:val="32"/>
          <w:cs/>
        </w:rPr>
        <w:t>จำนวน 2 อาคาร และอาคารที่จอดรถ สูง 8 ชั้น จำนวน 1 หลัง แขวงสามเสนใน เขตพญาไท กรุงเทพมหานคร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คณะรัฐมนตรีมีมติอนุมัติจัดสรรงบประมาณรายจ่ายประจำปีงบประมาณ พ.ศ. 2567 งบกลาง รายการเงินสำรองจ่ายเพื่อกรณีฉุกเฉินหรือจำเป็น จำนวนเงิน 300 ล้านบาท เพื่อก่อสร้างอาคารที่พักอาศัยส่วนกลาง ขนาด 68 ครอบครัว จำนวน 2 อาคาร และอาคารที่จอดรถ สูง 8 ชั้น จำนวน 1 หลัง แขวงสามเสนใน เขตพญาไท กรุงเทพมหานคร เพื่อเป็นการพัฒนาคุณภาพชีวิต สวัสดิการ และบรรเทาความเดือดร้อนด้านค่าใช้จ่าย รวมทั้งเป็นการสร้างขวัญและกำลังใจให้กับข้าราชการตำรวจต่อไป ตามที่สำนักงานตำรวจแห่งชาติเสนอ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>สำนักงานตำรวจแห่งชาติรายงานว่า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1. สำนักงานตำรวจแห่งชาติมีภารกิจด้านการป้องกันและปราบปรามอาชญากรรม การรักษาความสงบเรียบร้อยภายในพื้นที่ การรักษาความปลอดภัยในชีวิตและทรัพย์สินให้กับประชาชนและการควบคุมฝูงชนหรือกลุ่มผู้ชุมนุมประท้วง ซึ่งมีความจำเป็นที่จะต้องระดมกำลังข้าราชการตำรวจไปปฏิบัติหน้าที่และภารกิจดังกล่าวได้ตลอด 24 ชั่วโมง และมีความจำเป็นที่จะต้องมีสถานที่พักที่อยู่ใกล้กับสถานที่ทำงานเพื่อให้สามารถเรียกระดมกำลังเจ้าหน้าที่ไปปฏิบัติหน้าที่ได้ทันทีตลอด 24 ชั่วโมง ทั้งนี้ ปัจจุบันสำนักงานตำรวจแห่งชาติมีอาคารบ้านพักส่วนกลาง จำนวน 7 แห่ง รวมจำนวน 86 อาคาร ห้องพัก จำนวน 5,718 ห้อง ซึ่งไม่เพียงพ่อกับจำนวนข้าราชการตำรวจที่ปฏิบัติหน้าที่ในปัจจุบัน โดยมีผู้รอรับการจัดสรรที่พักอาศัย (ส่วนกลาง) จำนวน 3,963 คน ทำให้ต้องเสียค่าใช้จ่ายในการเช่าบ้านประมาณ 8.16 ล้านบาทต่อปี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2. เมื่อวันที่ 13 กุมภาพันธ์ 2567 นายกรัฐมนตรีได้เข้าตรวจเยี่ยมอาคารบ้านพักส่วนกลางสำนักงานตำรวจแห่งชาติ (เฉลิมลาภ) ซึ่งอาคารบ้านพักดังกล่าวมีอายุการใช้งานมานานกว่า 45 ปี (ก่อสร้างเมื่อปี 2522) ส่งผลให้สภาพอาคารมีความทรุดโทรมไม่เหมาะสมต่อการพักอาศัย และไม่คุ้มค่าต่อการซ่อมแซมปรับปรุง นายกรัฐมนตรีจึงมีดำริให้สำนักงานตำรวจแห่งชาติปรับปรุงแก้ไขแบบรูปรายการก่อสร้างอาคารที่พักอาศัยให้มีความทันสมัย สอดรับกับพื้นที่อาศัยในปัจจุบัน และจัดสรรสวัสดิการบ้านพักอาศัยให้กับข้าราชการตำรวจชั้นผู้น้อยเพื่อแบ่งเบาภาระค่าใช้จ่าย เพิ่มพื้นที่สีเขียวรอบบริเวณที่พักอาศัย และลดขยะและมลภาวะ ต่อมาคณะกรรมการพิจารณากำหนดนโยบายการใช้ที่ดินและอาคารสถานที่ สำนักงานตำรวจแห่งชาติในคราวประชุมครั้งที่ 3/2567 เมื่อวันที่ 10 เมษายน 2567 ได้มีมติให้นำที่ดินราชพัสดุซึ่งเป็นพื้นที่ว่าง (บริเวณสนามฟุตบอล) ที่อยู่ในความครอบครองของสำนักงานตำรวจแห่งชาติอยู่ในบริเวณอาคารพักอาศัยส่วนกลางสำนักงานตำรวจแห่งชาติ (เฉลิมลาภ) แขวงสามเสนใน </w:t>
      </w:r>
      <w:r w:rsidR="00A049B7" w:rsidRPr="00BB449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BB4493">
        <w:rPr>
          <w:rFonts w:ascii="TH SarabunPSK" w:hAnsi="TH SarabunPSK" w:cs="TH SarabunPSK"/>
          <w:sz w:val="32"/>
          <w:szCs w:val="32"/>
          <w:cs/>
        </w:rPr>
        <w:t>เขตพญาไท กรุงเทพมหานคร มาพัฒนาตามนโยบายของนายกรัฐมนตรีดังกล่าว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3. แต่เนื่องจากสำนักงานตำรวจแห่งชาติไม่สามารถปรับแผนการปฏิบัติงานและแผนการใช้จ่ายงบประมาณได้เนื่องจากมีภารกิจจำเป็น เช่น การติดตามจับกุมคนร้ายในคดีสำคัญ คดีที่ประชาชนให้ความสนใจ </w:t>
      </w:r>
      <w:r w:rsidR="00A049B7" w:rsidRPr="00BB44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B4493">
        <w:rPr>
          <w:rFonts w:ascii="TH SarabunPSK" w:hAnsi="TH SarabunPSK" w:cs="TH SarabunPSK"/>
          <w:sz w:val="32"/>
          <w:szCs w:val="32"/>
          <w:cs/>
        </w:rPr>
        <w:t>การแก้ปัญหาด้านจราจร การก่อการร้าย การค้ามนุษย์ อาชญากรรมข้ามชาติ สำนักงานตำรวจแห่งชาติจึงได้เสนอ</w:t>
      </w:r>
      <w:r w:rsidRPr="00BB4493">
        <w:rPr>
          <w:rFonts w:ascii="TH SarabunPSK" w:hAnsi="TH SarabunPSK" w:cs="TH SarabunPSK"/>
          <w:sz w:val="32"/>
          <w:szCs w:val="32"/>
          <w:cs/>
        </w:rPr>
        <w:lastRenderedPageBreak/>
        <w:t xml:space="preserve">ขอรับการจัดสรรงบประมาณรายจ่ายประจำปีงบประมาณ พ.ศ. 2567 งบกลาง รายการเงินสำรองจ่ายเพื่อกรณีฉุกเฉินหรือจำเป็น จำนวนเงิน 300 ล้านบาทเพื่อเป็นค่าก่อสร้างอาคารที่พักอาศัยส่วนกลางและอาคารที่จอดรถ </w:t>
      </w:r>
      <w:r w:rsidR="00A049B7" w:rsidRPr="00BB44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B4493">
        <w:rPr>
          <w:rFonts w:ascii="TH SarabunPSK" w:hAnsi="TH SarabunPSK" w:cs="TH SarabunPSK"/>
          <w:sz w:val="32"/>
          <w:szCs w:val="32"/>
          <w:cs/>
        </w:rPr>
        <w:t>โดยกำหนดระยะเวลาเริ่มดำเนินการก่อสร้างภายในปีงบประมาณ พ.ศ. 2567 กำหนดแล้วเสร็จภายใน 12 เดือน</w:t>
      </w:r>
      <w:r w:rsidR="00A049B7" w:rsidRPr="00BB44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 ดังนี้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3.1 อาคารที่พักอาศัยส่วนกลาง จำนวน 2 อาคาร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ประกอบด้วย อาคารสำหรับข้าราชการตำรวจชั้นประทวน จำนวน 1 อาคาร และอาคารสำหรับข้าราชการตำรวจชั้นสัญญาบัตร จำนวน 1 อาคาร มีห้องพักจำนวน 68 ห้องต่ออาคาร พื้นที่ใช้สอย </w:t>
      </w:r>
      <w:r w:rsidR="00A049B7" w:rsidRPr="00BB449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BB4493">
        <w:rPr>
          <w:rFonts w:ascii="TH SarabunPSK" w:hAnsi="TH SarabunPSK" w:cs="TH SarabunPSK"/>
          <w:sz w:val="32"/>
          <w:szCs w:val="32"/>
          <w:cs/>
        </w:rPr>
        <w:t>จำนวน 3,995 ตารางเมตรต่ออาคาร ทั้งนี้ อาคารดังกล่าวมีลักษณะโครงสร้างแบบคอนกรีตสำเร็จรูป (</w:t>
      </w:r>
      <w:r w:rsidRPr="00BB4493">
        <w:rPr>
          <w:rFonts w:ascii="TH SarabunPSK" w:hAnsi="TH SarabunPSK" w:cs="TH SarabunPSK"/>
          <w:sz w:val="32"/>
          <w:szCs w:val="32"/>
        </w:rPr>
        <w:t>precast</w:t>
      </w:r>
      <w:r w:rsidRPr="00BB4493">
        <w:rPr>
          <w:rFonts w:ascii="TH SarabunPSK" w:hAnsi="TH SarabunPSK" w:cs="TH SarabunPSK"/>
          <w:sz w:val="32"/>
          <w:szCs w:val="32"/>
          <w:cs/>
        </w:rPr>
        <w:t>) โดยสามารถลดผลกระทบทั้งในเรื่องมลภาวะทางเสียงและฝุ่นจากการก่อสร้าง พร้อมทั้งได้แยกงานระบบและพื้นที่ออกจากกัน (แต่ละอาคารมีระบบไฟฟ้า ระบบบำบัดน้ำเสีย ถนน และทางเข้าอาคารเป็นของตัวเอง ไม่มีการใช้ระบบและพื้นที่งานร่วมกัน) ตลอดจนมีการสร้างรั้วแบ่งแยกระหว่างอาคารชัดเจน ซึ่งสำนักงานตำรวจแห่งชาติแจ้งว่า ไม่เข้าข่ายโครงการที่ต้องจัดทำรายงานการประเมินผลกระทบสิ่งแวดล้อม (</w:t>
      </w:r>
      <w:r w:rsidRPr="00BB4493">
        <w:rPr>
          <w:rFonts w:ascii="TH SarabunPSK" w:hAnsi="TH SarabunPSK" w:cs="TH SarabunPSK"/>
          <w:sz w:val="32"/>
          <w:szCs w:val="32"/>
        </w:rPr>
        <w:t>Environmental Impact Assessment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B4493">
        <w:rPr>
          <w:rFonts w:ascii="TH SarabunPSK" w:hAnsi="TH SarabunPSK" w:cs="TH SarabunPSK"/>
          <w:sz w:val="32"/>
          <w:szCs w:val="32"/>
        </w:rPr>
        <w:t>EIA</w:t>
      </w:r>
      <w:r w:rsidRPr="00BB4493">
        <w:rPr>
          <w:rFonts w:ascii="TH SarabunPSK" w:hAnsi="TH SarabunPSK" w:cs="TH SarabunPSK"/>
          <w:sz w:val="32"/>
          <w:szCs w:val="32"/>
          <w:cs/>
        </w:rPr>
        <w:t>) โดยมีรายละเอียด ดังนี้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244"/>
        <w:gridCol w:w="4120"/>
      </w:tblGrid>
      <w:tr w:rsidR="00E95204" w:rsidRPr="00BB4493" w:rsidTr="00A049B7">
        <w:tc>
          <w:tcPr>
            <w:tcW w:w="4244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4120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อาคารที่พักอาศัย</w:t>
            </w:r>
          </w:p>
        </w:tc>
      </w:tr>
      <w:tr w:rsidR="00E95204" w:rsidRPr="00BB4493" w:rsidTr="00A049B7">
        <w:tc>
          <w:tcPr>
            <w:tcW w:w="4244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ความสูง</w:t>
            </w:r>
          </w:p>
        </w:tc>
        <w:tc>
          <w:tcPr>
            <w:tcW w:w="4120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จำนวน 8 ชั้น สูง 22.80 เมตร</w:t>
            </w:r>
          </w:p>
        </w:tc>
      </w:tr>
      <w:tr w:rsidR="00E95204" w:rsidRPr="00BB4493" w:rsidTr="00A049B7">
        <w:tc>
          <w:tcPr>
            <w:tcW w:w="4244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จำนวนห้องพัก</w:t>
            </w:r>
          </w:p>
        </w:tc>
        <w:tc>
          <w:tcPr>
            <w:tcW w:w="4120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68 ห้อง/อาคาร</w:t>
            </w:r>
          </w:p>
        </w:tc>
      </w:tr>
      <w:tr w:rsidR="00E95204" w:rsidRPr="00BB4493" w:rsidTr="00A049B7">
        <w:tc>
          <w:tcPr>
            <w:tcW w:w="4244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ขนาดห้องพัก*</w:t>
            </w:r>
          </w:p>
        </w:tc>
        <w:tc>
          <w:tcPr>
            <w:tcW w:w="4120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45 ตารางเมตร</w:t>
            </w:r>
          </w:p>
        </w:tc>
      </w:tr>
      <w:tr w:rsidR="00E95204" w:rsidRPr="00BB4493" w:rsidTr="00A049B7">
        <w:tc>
          <w:tcPr>
            <w:tcW w:w="4244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พื้นที่ใช้สอย</w:t>
            </w:r>
          </w:p>
        </w:tc>
        <w:tc>
          <w:tcPr>
            <w:tcW w:w="4120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3,995 ตารางเมตร/อาคาร</w:t>
            </w:r>
          </w:p>
        </w:tc>
      </w:tr>
      <w:tr w:rsidR="00E95204" w:rsidRPr="00BB4493" w:rsidTr="00A049B7">
        <w:tc>
          <w:tcPr>
            <w:tcW w:w="4244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พื้นที่ก่อสร้าง</w:t>
            </w:r>
          </w:p>
        </w:tc>
        <w:tc>
          <w:tcPr>
            <w:tcW w:w="4120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6,055 ตารางเมตร</w:t>
            </w:r>
          </w:p>
        </w:tc>
      </w:tr>
    </w:tbl>
    <w:p w:rsidR="00E95204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*หมายเหตุ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ห้องพักมาตรฐานขนาด 45 ตารางเมตร ประกอบด้วย ห้องนอน จำนวน 1 ห้อง ห้องน้ำ จำนวน 1 ห้อง ห้องโถงและพื้นที่ครัวและซักล้าง พร้อมครุภัณฑ์พื้นฐานเข้าอยู่ได้ทันที เช่น ตู้เสื้อผ้า เตียงนอน ที่นอนสปริง</w:t>
      </w:r>
    </w:p>
    <w:p w:rsidR="004E15FF" w:rsidRPr="00BB4493" w:rsidRDefault="004E15FF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3.2 อาคารที่จอดรถ จำนวน 1 หลัง ความสูง 8 ชั้น (22.40 เมตร) จอดรถได้ 136 คัน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4. สำนักงบประมาณได้นำเรื่องดังกล่าวเสนอนายกรัฐมนตรี โดยนายกรัฐมนตรีได้เห็นชอบให้ สำนักงานตำรวจแห่งชาติใช้จ่ายงบประมาณรายจ่ายประจำปีงบประมาณ พ.ศ. 2567 งบกลาง รายการเงินสำรองจ่ายเพื่อกรณีฉุกเฉินหรือจำเป็น วงเงิน 300 ล้านบาท เพื่อเป็นค่าก่อสร้างอาคารที่พักอาศัยส่วนกลาง ขนาด 68 ครอบครัว จำนวน 2 อาคาร และอาคารที่จอดรถ สูง 8 ชั้น จำนวน 1 หลัง แขวงสามเสนใน เขตพญาไท กรุงเทพมหานคร แล้ว</w:t>
      </w:r>
    </w:p>
    <w:p w:rsidR="00A049B7" w:rsidRPr="00BB4493" w:rsidRDefault="00A049B7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95204" w:rsidRPr="00BB4493" w:rsidRDefault="006541B6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="00E95204" w:rsidRPr="00BB4493">
        <w:rPr>
          <w:rFonts w:ascii="TH SarabunPSK" w:hAnsi="TH SarabunPSK" w:cs="TH SarabunPSK"/>
          <w:b/>
          <w:bCs/>
          <w:sz w:val="32"/>
          <w:szCs w:val="32"/>
          <w:cs/>
        </w:rPr>
        <w:t>เรื่อง โครงการสลากการกุศลเพิ่มเติม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คณะรัฐมนตรีมีมติเห็นชอบและมอบหมายตามที่กระทรวงการคลัง (กค.) เสนอ ดังนี้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1. การออกสลากการกุศล (สลากฯ) เพื่อสนับสนุนโครงการที่ผ่านการกลั่นกรองจากคณะกรรมการพิจารณาโครงการสลากฯ (คณะกรรมการฯ) จำนวน 11 โครงการ วงเงินรวม 837.65 ล้านบาท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2. ให้สำนักงานสลากกินแบ่งรัฐบาล (สำนักงานสลากฯ) ดำเนินการ ดังนี้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2.1 เป็นผู้จัดพิมพ์ จัดจำหน่าย และจ่ายเงินรางวัลสลากฯ (ตามข้อ 1)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2.2 ประสานงานกับหน่วยงานเจ้าของโครงการที่ได้รับการสนับสนุนเพื่อดำเนินการตามขั้นตอนการออกสลากฯ การขออนุญาตการออกสลากฯ โดยปฏิบัติตามกฎหมายที่เกี่ยวข้อง และการนำส่งเงินให้หน่วยงานเจ้าของโครงการตามที่คณะรัฐมนตรีมีมติเห็นชอบ โดยให้ผู้รับใบอนุญาตการออกสลากฯ เสียภาษีการพนันเหลือร้อยละ 0.5 แห่งยอดราคาสลากซึ่งมีผู้รับซื้อก่อนหักรายจ่ายตามข้อ 12 (4) ของกฎกระทรวงมหาดไทย </w:t>
      </w:r>
      <w:r w:rsidR="00A049B7" w:rsidRPr="00BB449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B4493">
        <w:rPr>
          <w:rFonts w:ascii="TH SarabunPSK" w:hAnsi="TH SarabunPSK" w:cs="TH SarabunPSK"/>
          <w:sz w:val="32"/>
          <w:szCs w:val="32"/>
          <w:cs/>
        </w:rPr>
        <w:t>ฉบับที่ 17 (พ.ศ. 2503) ออกตามความในพระราชบัญญัติการพนัน พุทธศักราช 2478 และที่แก้ไขเพิ่มเติม โดยกฎกระทรวงมหาดไทย ฉบับที่ 43 (พ.ศ. 2543)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2.3 จัดทำแผนการออกสลากฯ และแผนการใช้เงินของแต่ละโครงการและรายงานต่อคณะกรรมการฯ เพื่อประโยชน์ในการกำกับ ติดตามการดำเนินโครงการที่ได้รับการสนับสนุนให้เป็นไปตามวัตถุประสงค์และเป้าหมายที่กำหนดไว้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2.4 บริหารการจ่ายเงินให้หน่วยงานที่ได้รับการสนับสนุนเงินจากโครงการสลากฯ ตามความเหมาะสมและเร่งด่วนเพื่อให้โครงการสลากฯ สามารถเบิกจ่ายเงินได้อย่างรวดเร็ว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3. ให้คณะกรรมการฯ ดำเนินการ ดังนี้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3.1 กำหนดระยะเวลาในการผูกพันวงเงินของโครงการที่ได้รับการสนับสนุน และหากเกิดกรณีที่หน่วยงานเจ้าของโครงการไม่สามารถผูกพันวงเงินได้ตามกำหนด ให้คณะกรรมการฯ พิจารณาให้ความเห็นชอบการขอขยายระยะเวลาผูกพันวงเงินหรือหากคณะกรรมการฯ พิจารณาแล้วเห็นว่า โครงการดังกล่าวไม่สามารถบรรลุวัตถุประสงค์ได้ ให้นำเสนอคณะรัฐมนตรีพิจารณายกเลิกวงเงินสนับสนุนโครงการดังกล่าว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3.2 เปลี่ยนแปลงรายละเอียดการใช้เงินภายในโครงการที่ได้รับการสนับสนุนโดยจะต้องไม่เปลี่ยนแปลงเป็นกิจกรรมที่แตกต่างจากโครงการที่ได้นำเสนอคณะรัฐมนตรีให้ความเห็นชอบ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1. ภายหลังจากที่คณะรัฐมนตรีได้มีมติเมื่อวันที่ 7 พฤศจิกายน 2566 คณะกรรมการฯ </w:t>
      </w:r>
      <w:r w:rsidR="00A049B7" w:rsidRPr="00BB4493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BB4493">
        <w:rPr>
          <w:rFonts w:ascii="TH SarabunPSK" w:hAnsi="TH SarabunPSK" w:cs="TH SarabunPSK"/>
          <w:sz w:val="32"/>
          <w:szCs w:val="32"/>
          <w:cs/>
        </w:rPr>
        <w:t>ในการประชุมครั้งที่ 3/2566 เมื่อวันที่ 6 ธันวาคม 2566 มีมติในส่วนที่เกี่ยวข้องกับการกลั่นกรองโครงการที่ขอรับการสนับสนุนเงินจากโครงการสลากฯ (โครงการที่ขอรับการสนับสนุนเงินฯ) โดยให้ดำเนินการตามหลักเกณฑ์และแนวทาง ตามมติคณะรัฐมนตรีเมื่อวันที่ 20 กรกฎาคม 2564 และปรับปรุงสอดคล้องกับมติคณะรัฐมนตรีเมื่อ</w:t>
      </w:r>
      <w:r w:rsidR="00A049B7" w:rsidRPr="00BB4493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BB4493">
        <w:rPr>
          <w:rFonts w:ascii="TH SarabunPSK" w:hAnsi="TH SarabunPSK" w:cs="TH SarabunPSK"/>
          <w:sz w:val="32"/>
          <w:szCs w:val="32"/>
          <w:cs/>
        </w:rPr>
        <w:t>วันที่ 7 พฤศจิกายน 2566 ดังนี้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1.1 เห็นชอบกำหนดแนวทางการดำเนินโครงการสลากฯ เพิ่มเติมตามมติคณะรัฐมนตรีเมื่อวันที่ 7 พฤศจิกายน 2566 ดังนี้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(1) กำหนดวงเงินที่จะให้การสนับสนุนแต่ละโครงการไม่เกินโครงการละ 200 ล้านบาท และหน่วยงานเจ้าของโครงการเสนอขอรับการสนับสนุนได้หน่วยงานละ 1 โครงการ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(2) ให้หน่วยงานที่ขอรับการสนับสนุนเงินจากโครงการสลากฯ ต้องเป็นหน่วยงานที่ไม่ได้รับเงินสนับสนุนจากโครงการสลากการกุศลตามมติคณะรัฐมนตรีเมื่อวันที่ 26 กรกฎาคม 2565 และวันที่ </w:t>
      </w:r>
      <w:r w:rsidR="00A049B7" w:rsidRPr="00BB449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B4493">
        <w:rPr>
          <w:rFonts w:ascii="TH SarabunPSK" w:hAnsi="TH SarabunPSK" w:cs="TH SarabunPSK"/>
          <w:sz w:val="32"/>
          <w:szCs w:val="32"/>
          <w:cs/>
        </w:rPr>
        <w:t>7 มีนาคม 2566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(3) ให้โครงการที่ขอรับการสนับสนุนเงินฯ มีระยะเวลาการเบิกจ่ายเงินเพื่อดำเนินโครงการภายในวันที่ 31 มีนาคม 2568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(4) โครงการที่ขอรับการสนับสนุนเงินฯ ต้องไม่เป็นโครงการที่ซ้ำซ้อนกับโครงการที่บรรจุอยู่ในร่างพระราชบัญญัติงบประมาณรายจ่ายประจำปี พ.ศ. 2567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1.2 มอบหมายฝ่ายเลขานุการคณะกรรมการฯ ประชาสัมพันธ์เผยแพร่ระยะเวลาการยื่นข้อเสนอโครงการที่ขอรับการสนับสนุนเงินฯ และหลักเกณฑ์ฯ บนเว็บไซต์ของ สคร. และสำนักงานสลากฯ โดยกำหนดระยะเวลาการยื่นขอรับการสนับสนุนภายใน 45 วันหลังจากการเผยแพร่ประชาสัมพันธ์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1.3 มอบหมายคณะทำงานกลั่นกรองโครงการสลากฯ กลั่นกรองโครงการที่ขอรับการสนับสนุนเงินฯ ที่ยื่นข้อเสนอโครงการ โดยจัดลำดับความสำคัญตามความจำเป็นและความพร้อมของการดำเนินโครงการ รวมถึงแผนการเบิกจ่ายเงินและกระจายตัวของวงเงิน ที่จะได้รับการสนับสนุน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2. สคร. และสำนักงานสลากฯ ได้ประชาสัมพันธ์เผยแพร่หลักเกณฑ์ฯ และรายละเอียดของข้อมูลโครงการที่ขอรับการสนับสนุนเงินฯ ตามมติคณะกรรมการฯ ดังกล่าวในเว็บไซต์ของ สคร. และสำนักงานสลากฯ เมื่อวันที่ 13 ธันวาคม 2566 พร้อมทั้งกำหนดให้หน่วยงานที่ประสงค์ขอรับการสนับสนุนยื่นขอรับการสนับสนุนตามรายละเอียดข้อมูลโครงการที่ขอรับการสนับสนุนเงินฯ มายัง สคร. ระหว่างวันที่ 13 ธันวาคม 2566 ถึงวันที่</w:t>
      </w:r>
      <w:r w:rsidR="00A049B7" w:rsidRPr="00BB449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26 มกราคม 2567 โดย ณ วันที่ 26 มกราคม 2567 มีหน่วยงานยื่นข้อเสนอโครงการที่ขอรับการสนับสนุนเงินฯ จำนวนรวมทั้งสิ้น 25 โครงการ วงเงิน 3,698.65 ล้านบาท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3. คณะกรรมการฯ ในการประชุม ครั้งที่ 1/2567 เมื่อวันที่ 22 มีนาคม 2567 และครั้งที่ 2/2567 เมื่อวันที่ 29 พฤษภาคม 2567 มีมติเห็นชอบผลการกลั่นกรองโครงการที่ขอรับการสนับสนุนเงินฯ จำนวน </w:t>
      </w:r>
      <w:r w:rsidR="00A049B7" w:rsidRPr="00BB4493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BB4493">
        <w:rPr>
          <w:rFonts w:ascii="TH SarabunPSK" w:hAnsi="TH SarabunPSK" w:cs="TH SarabunPSK"/>
          <w:sz w:val="32"/>
          <w:szCs w:val="32"/>
          <w:cs/>
        </w:rPr>
        <w:t>11 โครงการ วงเงิน 837.75 ล้านบาท ตามที่คณะทำงานกลั่นกรองโครงการสลากฯ เสนอ และเห็นชอบให้นำเสนอ กค. เพื่อพิจารณานำเสนอคณะรัฐมนตรีพิจารณาให้ความเห็นชอบโครงการที่ได้รับการสนับสนุน โดยมีรายละเอียดสรุปได้ดังนี้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860"/>
        <w:gridCol w:w="2370"/>
        <w:gridCol w:w="1417"/>
      </w:tblGrid>
      <w:tr w:rsidR="00E95204" w:rsidRPr="00BB4493" w:rsidTr="00AD4FE1">
        <w:tc>
          <w:tcPr>
            <w:tcW w:w="4860" w:type="dxa"/>
            <w:vAlign w:val="center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70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1417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วงเงิน </w:t>
            </w:r>
          </w:p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E95204" w:rsidRPr="00BB4493" w:rsidTr="00AD4FE1">
        <w:tc>
          <w:tcPr>
            <w:tcW w:w="4860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โครงการก่อสร้างโรงอาหารคุณภาพ สะอาด ปลอดภัย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โดยให้การสนับสนุนค่าก่อสร้างโรงอาหาร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ขนาดเล็ก 260 ที่นั่ง พร้อมโต๊ะอาหาร จำนวน 44 ตัว และเก้าอี้ จำนวน 88 ตัว </w:t>
            </w:r>
          </w:p>
        </w:tc>
        <w:tc>
          <w:tcPr>
            <w:tcW w:w="2370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โรงเรียนคีรีราษฎร์พัฒนาจังหวัดนครศรีธรรมราช</w:t>
            </w:r>
          </w:p>
        </w:tc>
        <w:tc>
          <w:tcPr>
            <w:tcW w:w="1417" w:type="dxa"/>
          </w:tcPr>
          <w:p w:rsidR="00E95204" w:rsidRPr="00BB4493" w:rsidRDefault="00E95204" w:rsidP="00806EF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4.13</w:t>
            </w:r>
          </w:p>
        </w:tc>
      </w:tr>
      <w:tr w:rsidR="00E95204" w:rsidRPr="00BB4493" w:rsidTr="00AD4FE1">
        <w:tc>
          <w:tcPr>
            <w:tcW w:w="4860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โครงการก่อสร้างหลังคาคลุมลานอเนกประสงค์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โดยให้การสนับสนุนค่าก่อสร้างหลังคาคลุมลานอเนกประสงค์ สำหรับนักเรียน ครู บุคลากร และประชาชนในพื้นที่ เพื่อใช้ทำกิจกรรม</w:t>
            </w:r>
          </w:p>
        </w:tc>
        <w:tc>
          <w:tcPr>
            <w:tcW w:w="2370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โรงเรียนเฉลิมพระเกียรติสมเด็จพระศรีนครินทร์ จังหวัดนครศรีธรรมราช</w:t>
            </w:r>
          </w:p>
        </w:tc>
        <w:tc>
          <w:tcPr>
            <w:tcW w:w="1417" w:type="dxa"/>
          </w:tcPr>
          <w:p w:rsidR="00E95204" w:rsidRPr="00BB4493" w:rsidRDefault="00E95204" w:rsidP="00806EF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19.01</w:t>
            </w:r>
          </w:p>
        </w:tc>
      </w:tr>
      <w:tr w:rsidR="00E95204" w:rsidRPr="00BB4493" w:rsidTr="00AD4FE1">
        <w:tc>
          <w:tcPr>
            <w:tcW w:w="4860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*โครงการขอสนับสนุนเครื่องมือและครุภัณฑ์ทางการแพทย์สำหรับอาคารวัฒนเวชและศูนย์เชี่ยวชาญเฉพาะโรค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โดยให้การสนับสนุนงบประมาณเพื่อจัดซื้อครุภัณฑ์ทางการแพทย์สำหรับ 7 ศูนย์ความเชี่ยวชาญ และ 6 หน่วยบริการ จำนวน 38 รายการ </w:t>
            </w:r>
          </w:p>
        </w:tc>
        <w:tc>
          <w:tcPr>
            <w:tcW w:w="2370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โรงพยาบาลราชบุรี </w:t>
            </w:r>
          </w:p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จังหวัดราชบุรี</w:t>
            </w:r>
          </w:p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5204" w:rsidRPr="00BB4493" w:rsidRDefault="00E95204" w:rsidP="00806EF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100.50</w:t>
            </w:r>
          </w:p>
        </w:tc>
      </w:tr>
      <w:tr w:rsidR="00E95204" w:rsidRPr="00BB4493" w:rsidTr="00AD4FE1">
        <w:tc>
          <w:tcPr>
            <w:tcW w:w="4860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พัฒนาการตรวจและรักษาผู้ป่วยโดยใช้เทคโนโลยีนวัตกรรมส่องกล้องตรวจรักษาที่มีประสิทธิภาพและปลอดภัย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โดยให้การสนับสนุนงบประมาณเพื่อจัดซื้อครุภัณฑ์ทางการแพทย์จำนวน</w:t>
            </w:r>
            <w:r w:rsidR="00AD4FE1"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 รายการ </w:t>
            </w:r>
          </w:p>
        </w:tc>
        <w:tc>
          <w:tcPr>
            <w:tcW w:w="2370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โรงพยาบาลเกาะสมุย</w:t>
            </w:r>
          </w:p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5204" w:rsidRPr="00BB4493" w:rsidRDefault="00E95204" w:rsidP="00806EF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10.10</w:t>
            </w:r>
          </w:p>
        </w:tc>
      </w:tr>
      <w:tr w:rsidR="00E95204" w:rsidRPr="00BB4493" w:rsidTr="00AD4FE1">
        <w:tc>
          <w:tcPr>
            <w:tcW w:w="4860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โครงการพัฒนาการสาธารณสุขมูลฐานและระบบบริการสาธารณสุขปฐมภูมิ ศูนย์บริการสาธารณสุขเทศบาลนครเชียงราย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โดยให้การสนับสนุนงบประมาณเพื่อจัดหาครุภัณฑ์จำนวน 42 รายการ ในการให้บริการประชาชนในศูนย์บริการสาธารณสุข ทั้ง 4 แห่ง รวมถึงจัดหาครุภัณฑ์ให้อาสาสมัครสาธารณสุขประจำหมู่บ้าน เพ</w:t>
            </w:r>
            <w:r w:rsidR="00E85866">
              <w:rPr>
                <w:rFonts w:ascii="TH SarabunPSK" w:hAnsi="TH SarabunPSK" w:cs="TH SarabunPSK"/>
                <w:sz w:val="32"/>
                <w:szCs w:val="32"/>
                <w:cs/>
              </w:rPr>
              <w:t>ื่อดูแลส่งเสริมสุขภาพแก่คนในชุม</w:t>
            </w:r>
            <w:r w:rsidR="00E85866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นทั้ง 65 ชุมชน </w:t>
            </w:r>
          </w:p>
        </w:tc>
        <w:tc>
          <w:tcPr>
            <w:tcW w:w="2370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เทศบาลนครเชียงราย</w:t>
            </w:r>
          </w:p>
        </w:tc>
        <w:tc>
          <w:tcPr>
            <w:tcW w:w="1417" w:type="dxa"/>
          </w:tcPr>
          <w:p w:rsidR="00E95204" w:rsidRPr="00BB4493" w:rsidRDefault="00E95204" w:rsidP="00806EF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22.93</w:t>
            </w:r>
          </w:p>
        </w:tc>
      </w:tr>
      <w:tr w:rsidR="00E95204" w:rsidRPr="00BB4493" w:rsidTr="00AD4FE1">
        <w:tc>
          <w:tcPr>
            <w:tcW w:w="4860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(6)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โครงการพัฒนาระบบเทคโนโลยีสารสนเทศกับงานวินิจฉัยโรคทางพยาธิวิทยา และนวัตกรรมทางการธนาคารเลือด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การสนับสนุนงบประมาณเพื่อพัฒนาระบบสารสนเทศและอำนวยความสะดวกในการให้บริการทางห้องปฏิบัติการทางการแพทย์และจัดหาครุภัณฑ์จำนวน 14 รายการ จัดจ้างเป็นสัญญาเดียว </w:t>
            </w:r>
          </w:p>
        </w:tc>
        <w:tc>
          <w:tcPr>
            <w:tcW w:w="2370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มูลนิธิสถาบันพยาธิวิทยา</w:t>
            </w:r>
          </w:p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5204" w:rsidRPr="00BB4493" w:rsidRDefault="00E95204" w:rsidP="00806EF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47.00</w:t>
            </w:r>
          </w:p>
        </w:tc>
      </w:tr>
      <w:tr w:rsidR="00E95204" w:rsidRPr="00BB4493" w:rsidTr="00AD4FE1">
        <w:tc>
          <w:tcPr>
            <w:tcW w:w="4860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(7)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*โครงการเพิ่มศักยภาพบริการทางการแพทย์โรงพยาบาลหัวไทร สู่ความเป็นโรงพยาบาลชั้นนำ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โดยให้การสนับสนุนงบประมาณเพื่อดำเนินกิจกรรมที่ 5 ก่อสร้างอาคารโรงซ่อมบำรุงพัสดุ</w:t>
            </w:r>
          </w:p>
        </w:tc>
        <w:tc>
          <w:tcPr>
            <w:tcW w:w="2370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โรงพยาบาลหัวไทร</w:t>
            </w:r>
          </w:p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จังหวัดนครศรีธรรมราช</w:t>
            </w:r>
          </w:p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5204" w:rsidRPr="00BB4493" w:rsidRDefault="00E95204" w:rsidP="00806EF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8.51</w:t>
            </w:r>
          </w:p>
        </w:tc>
      </w:tr>
      <w:tr w:rsidR="00E95204" w:rsidRPr="00BB4493" w:rsidTr="00AD4FE1">
        <w:tc>
          <w:tcPr>
            <w:tcW w:w="4860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(8)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*โครงการจัดซื้อเครื่องมือแพทย์ ครุภัณฑ์ที่จำเป็นและปรับปรุงอาคารสถานที่เพื่อเพิ่มขีดความสามารถ และพัฒนาศักยภาพในการรักษาพยาบาลของโรงพยาบาลทหารผ่านศึก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โดยให้การสนับสนุนงบประมาณเพื่อดำเนินกิจกรรม 2 กิจกรรม ดังนี้ </w:t>
            </w:r>
            <w:r w:rsidR="00AD4FE1"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(8.1) จัดซื้อครุภัณฑ์ทางการแพทย์และครุภัณฑ์ที่จำเป็นเพื่อเพิ่มขีดความสามารถในการรักษาพยาบาล ระยะเวลาดำเนินการภายในปี 2567 และ (8.2) การปรับปรุงอาคารสถานที่ภายในโรงพยาบาลทหารผ่านศึก และศูนย์อายุรวัฒน์ทหารผ่านศึก และผู้สูงอายุ</w:t>
            </w:r>
          </w:p>
        </w:tc>
        <w:tc>
          <w:tcPr>
            <w:tcW w:w="2370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องค์การสงเคราะห์</w:t>
            </w:r>
          </w:p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ทหารผ่านศึก</w:t>
            </w:r>
          </w:p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ในพระบรมราชูปถัมภ์</w:t>
            </w:r>
          </w:p>
        </w:tc>
        <w:tc>
          <w:tcPr>
            <w:tcW w:w="1417" w:type="dxa"/>
          </w:tcPr>
          <w:p w:rsidR="00E95204" w:rsidRPr="00BB4493" w:rsidRDefault="00E95204" w:rsidP="00806EF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162.84</w:t>
            </w:r>
          </w:p>
        </w:tc>
      </w:tr>
      <w:tr w:rsidR="00E95204" w:rsidRPr="00BB4493" w:rsidTr="00AD4FE1">
        <w:tc>
          <w:tcPr>
            <w:tcW w:w="4860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(9)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โครงการพัฒนาศักยภาพการผ่าตัดผู้ป่วยโรคหัวใจ มะเร็งและอุบัติเหตุ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โดยให้การสนับสนุนงบประมาณ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เพื่อจัดซื้อครุภัณฑ์ทางการแพทย์ จำนวน 35 รายการ สำหรับผ่าตัดในห้องผ่าตัดและห้องตรวจสวนหัวใจชั้น 5 ห้องผ่าตัดเพิ่มและห้องพักฟื้น ชั้น 6 และ 7 ที่ยังไม่มีงบประมาณสำหรับครุภัณฑ์ ระยะเวลาดำเนินการปี 2567 - 2568</w:t>
            </w:r>
          </w:p>
        </w:tc>
        <w:tc>
          <w:tcPr>
            <w:tcW w:w="2370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โรงพยาบาลวชิระภูเก็ต</w:t>
            </w:r>
          </w:p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จังหวัดภูเก็ต</w:t>
            </w:r>
          </w:p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5204" w:rsidRPr="00BB4493" w:rsidRDefault="00E95204" w:rsidP="00806EF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196.20</w:t>
            </w:r>
          </w:p>
        </w:tc>
      </w:tr>
      <w:tr w:rsidR="00E95204" w:rsidRPr="00BB4493" w:rsidTr="00AD4FE1">
        <w:tc>
          <w:tcPr>
            <w:tcW w:w="4860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(10)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*โครงการสลากเพื่อความเสมอภาคทางการศึกษาผ่านการสร้างโอกาสทางการศึกษาสายอาชีพ และการเรียนรู้สำหรับผู้พิการ เด็กและเยาวชนนอกระบบการศึกษา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โดยให้การสนับสนุนงบประมาณเพื่อดำเนินกิจกรรมตามแผนงานจำนวน 2 แผนงาน ได้แก่ แผนงานที่ 1 แผนการพัฒนาและศึกษาต่อในระดับสูงกว่าการศึกษาขั้นพื้นฐาน (หลักสูตรผู้ช่วยพยาบาล/ผู้ช่วยทันตแพทย์ ประเภททุน 1 ปี) และแผนงานที่ 3 แผนการพัฒนาการเรียนรู้และอาชีพแก่เด็กและเยาวชนนอกระบบการศึกษาโดยใช้พื้นที่เป็นฐาน</w:t>
            </w:r>
          </w:p>
        </w:tc>
        <w:tc>
          <w:tcPr>
            <w:tcW w:w="2370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กองทุน</w:t>
            </w:r>
          </w:p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เพื่อความเสมอภาค</w:t>
            </w:r>
          </w:p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ทางการศึกษา</w:t>
            </w:r>
          </w:p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5204" w:rsidRPr="00BB4493" w:rsidRDefault="00E95204" w:rsidP="00806EF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135.98</w:t>
            </w:r>
          </w:p>
        </w:tc>
      </w:tr>
      <w:tr w:rsidR="00E95204" w:rsidRPr="00BB4493" w:rsidTr="00AD4FE1">
        <w:tc>
          <w:tcPr>
            <w:tcW w:w="4860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(11)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*โครงการปรับปรุงห้องผ่าตัดอาคารศัลยกรรม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โดยให้การสนับสนุนงบประมาณเพื่อการจัดหาครุภัณฑ์ทางการแพทย์ จำนวน 8 รายการ เพื่อทดแทนและเพิ่มศักยภาพในด้านการบริการทางการแพทย์ภายในห้องผ่าตัดอาคารศัลยกรรม คณะแพทยศาสตร์บริเวณชั้น 5 และ ชั้น 6 เพื่อให้บริการด้านการพยาบาลผู้ป่วยผ่าตัดศัลยกรรม</w:t>
            </w:r>
          </w:p>
        </w:tc>
        <w:tc>
          <w:tcPr>
            <w:tcW w:w="2370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คณะแพทยศาสตร์</w:t>
            </w:r>
          </w:p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วชิรพยาบาล</w:t>
            </w:r>
          </w:p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นวมินทราธิราช</w:t>
            </w:r>
          </w:p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5204" w:rsidRPr="00BB4493" w:rsidRDefault="00E95204" w:rsidP="00806EF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130.45</w:t>
            </w:r>
          </w:p>
        </w:tc>
      </w:tr>
      <w:tr w:rsidR="00E95204" w:rsidRPr="00BB4493" w:rsidTr="00AD4FE1">
        <w:tc>
          <w:tcPr>
            <w:tcW w:w="7230" w:type="dxa"/>
            <w:gridSpan w:val="2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:rsidR="00E95204" w:rsidRPr="00BB4493" w:rsidRDefault="00E95204" w:rsidP="00806EFC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837.65**</w:t>
            </w:r>
          </w:p>
        </w:tc>
      </w:tr>
    </w:tbl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หมายเหตุ :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*เป็นโครงการที่ได้รับเงินสนับสนุนเพียงบางส่วน รวม 4 โครงการ ส่วนโครงการที่เหลือจำนวน </w:t>
      </w:r>
      <w:r w:rsidR="00AD4FE1" w:rsidRPr="00BB4493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BB4493">
        <w:rPr>
          <w:rFonts w:ascii="TH SarabunPSK" w:hAnsi="TH SarabunPSK" w:cs="TH SarabunPSK"/>
          <w:sz w:val="32"/>
          <w:szCs w:val="32"/>
          <w:cs/>
        </w:rPr>
        <w:t>7 โครงการ ได้รับเงินสนับสนุนเต็มจำนวน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  <w:t>**กรอบวงเงินตามมติคณะรัฐมนตรีเมื่อวันที่ 20 กรกฎาคม 2564 จำนวน 838.62 ล้านบาท คงเหลือวงเงินทั้งสิ้น 0.97 ล้านบาท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4. การดำเนินการโครงการสลากฯ จะช่วยสนับสนุนโครงการที่มีวัตถุประสงค์เพื่อพัฒนาด้านการสาธารณสุข การป้องกันและบรรเทาโรคติดต่ออันตราย และการลดความเหลื่อมล้ำทางสังคม รวมทั้งก่อประโยชน์แก่ประชาชนและสังคมที่ไม่ได้รับการจัดสรรงบประมาณจากภาครัฐอย่างทั่วถึงในวงกว้างหรือได้รับการจัดสรรแต่ไม่เพียงพอให้สามารถเข้าถึงแหล่งเงิน ซึ่งจะทำให้ประชาชนได้รับการบริการสาธารณสุขและบริการขั้นพื้นฐานที่มีประสิทธิภาพอย่างทั่วถึง และสามารถยกระดับคุณภาพชีวิตของประชาชนให้ดีขึ้นรวมทั้งลดความเหลื่อมล้ำทางสังคมได้อีกทางหนึ่ง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95204" w:rsidRPr="00BB4493" w:rsidRDefault="00881413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="00E95204" w:rsidRPr="00BB4493">
        <w:rPr>
          <w:rFonts w:ascii="TH SarabunPSK" w:hAnsi="TH SarabunPSK" w:cs="TH SarabunPSK"/>
          <w:b/>
          <w:bCs/>
          <w:sz w:val="32"/>
          <w:szCs w:val="32"/>
          <w:cs/>
        </w:rPr>
        <w:t>เรื่อง (ร่าง) ข้อเสนอแนวทางการแก้ไขปัญหาเกษตรกรผู้เลี้ยงสัตว์ปีก (ไก่งวง) ในประเทศไทย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>คณะรัฐมนตรีรับทราบ (ร่าง) ข้อเสนอแนวทางการแก้ไขปัญหาเกษตรกรผู้เลี้ยงสัตว์ปีก (ไก่งวง) ในประเทศไทย ตามที่สภาเกษตรกรแห่งชาติ (สภช.) เสนอ และมอบหมายให้กระทรวงเกษตรและสหกรณ์เป็นหน่วยงานหลักรับเรื่องดังกล่าวไปพิจารณาร่วมกับหน่วยงานที่เกี่ยวข้อง โดยให้รับความเห็นของกระทรวงสาธารณสุข กระทรวงอุตสาหกรรม และสำนักงานสภาพัฒนาการเศรษฐกิจและสังคมแห่งชาติไปพิจารณาดำเนินการในส่วนที่เกี่ยวข้องต่อไปด้วย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สภช. รายงานว่า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1. ได้รับเรื่องร้องทุกข์จากกลุ่มวิสาหกิจชุมชนไก่งวงราชบุรีและเครือข่ายเกษตรกรผู้เลี้ยงไก่งวง</w:t>
      </w:r>
      <w:r w:rsidRPr="00BB4493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จำนวน 450 ฟาร์มทั่วประเทศว่าได้รับคำสั่งซื้อจากตลาดต่างประเทศในช่วงเดือนมกราคมและเดือนกุมภาพันธ์ 2566 จำนวน 40 ตัน มูลค่า 16 ล้านบาท แต่ไม่สามารถส่งออกได้ เนื่องจากยังไม่มีข้อกฎหมาย ระเบียบ มาตรฐานการ</w:t>
      </w:r>
      <w:r w:rsidRPr="00BB4493">
        <w:rPr>
          <w:rFonts w:ascii="TH SarabunPSK" w:hAnsi="TH SarabunPSK" w:cs="TH SarabunPSK"/>
          <w:sz w:val="32"/>
          <w:szCs w:val="32"/>
          <w:cs/>
        </w:rPr>
        <w:lastRenderedPageBreak/>
        <w:t>ปฏิบัติทางการเกษตรที่ดีสำหรับฟาร์มสัตว์ปีก (ไก่งวง) แบบโรงเรือนยกพื้น จึงมีการชะลอการสั่งซื้อสินค้าออกไปจนกว่าจะดำเนินการแก้ไขประเด็นดังกล่าวให้แล้วเสร็จ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2. สำนักงานสภาเกษตรกรแห่งชาติ (สกช.) ได้ดำเนินการศึกษาข้อมูลจัดประชุมรับฟังปัญหาอุปสรรค ร่วมกับหน่วยงานภาครัฐ ภาคเอกชน เกษตรกร และองค์กรเกษตรกรผู้เลี้ยงไก่งวง ซึ่งพบว่าเกษตรกรผู้เลี้ยงไก่งวงประสบปัญหาการส่งออก ดังนี้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โรงฆ่าสัตว์ไม่เพียงพอต่อความต้องการของเกษตรกรผู้เลี้ยงไก่งวง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เนื่องจากฟาร์มไก่งวงได้รับคำสั่งซื้อจากตลาดต่างประเทศเป็นจำนวนมาก ซึ่งโรงฆ่าสัตว์ปีกที่ได้รับใบอนุญาตประกอบกิจการฆ่าสัตว์ปีกทั่วประเทศ มีจำนวน 520 แห่ง แต่มีเพียง 1 แห่งที่ได้รับอนุญาตฆ่าสัตว์ปีก ประเภทไก่งวง คือ บริษัท วินไทยฟู้ด จำกัด ที่ตั้งอยู่ในจังหวัดสระแก้ว ทำให้ไม่เพียงพอต่อความต้องการของเกษตรกรผู้เลี้ยงไก่งวง อีกทั้งเกษตรกรที่อยู่ในภาคเหนือ ภาคกลาง ภาคอีสาน และภาคใต้ ต้องมีค่าใช้จ่ายในการขนส่งที่เพิ่มสูงขึ้นประกอบกับระยะทางขนส่งที่ค่อนข้างไกล อาจส่งผลให้ไก่งวงตายระหว่างการขนส่งได้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ประเทศไทยยังไม่มีข้อกฎหมาย ระเบียบ มาตรฐานการปฏิบัติทางการเกษตรที่ดีสำหรับฟาร์มสัตว์ปีก (ไก่งวง) แบบโรงเรือนยกพื้น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ในปัจจุบันประเทศไทยมีการเลี้ยงไก่งวง 2 รูปแบบ ได้แก่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 xml:space="preserve"> (1) รูปแบบการเลี้ยงปล่อยอิสระ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ซึ่งได้รับมาตรฐาน </w:t>
      </w:r>
      <w:r w:rsidRPr="00BB4493">
        <w:rPr>
          <w:rFonts w:ascii="TH SarabunPSK" w:hAnsi="TH SarabunPSK" w:cs="TH SarabunPSK"/>
          <w:sz w:val="32"/>
          <w:szCs w:val="32"/>
        </w:rPr>
        <w:t>GAP</w:t>
      </w:r>
      <w:r w:rsidRPr="00BB4493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เรียบร้อยแล้ว แต่มีข้อเสีย คือ ใช้พื้นที่ในการเลี้ยงค่อนข้างมาก และ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(2) การเลี้ยงแบบโรงเรือนยกพื้น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ซึ่งยังไม่ได้รับรองมาตรฐาน </w:t>
      </w:r>
      <w:r w:rsidRPr="00BB4493">
        <w:rPr>
          <w:rFonts w:ascii="TH SarabunPSK" w:hAnsi="TH SarabunPSK" w:cs="TH SarabunPSK"/>
          <w:sz w:val="32"/>
          <w:szCs w:val="32"/>
        </w:rPr>
        <w:t xml:space="preserve">GAP </w:t>
      </w:r>
      <w:r w:rsidRPr="00BB4493">
        <w:rPr>
          <w:rFonts w:ascii="TH SarabunPSK" w:hAnsi="TH SarabunPSK" w:cs="TH SarabunPSK"/>
          <w:sz w:val="32"/>
          <w:szCs w:val="32"/>
          <w:cs/>
        </w:rPr>
        <w:t>เหมาะสำหรับการเลี้ยงในพื้นที่ที่จำกัด สามารถเลี้ยงไก่งวงได้ในปริมาณที่เพิ่มขึ้น มีต้นทุนที่ลดลงและจะทำให้เนื้อไก่งวงมีคุณภาพดี เนื้อแน่น ไม่มีกลิ่นสาบ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เนื่องจากไม่มีข้อกฎหมาย ระเบียบ มาตรฐานการปฏิบัติทางการเกษตรที่ดีสำหรับฟาร์มสัตว์ปีก ประเภทไก่งวง แบบโรงเรือนยกพื้น ที่ได้มาตรฐานเพื่อการส่งออก จึงไม่สามารถส่งออกและจำหน่ายเนื้อไก่งวงให้กับโรงงานอุตสาหกรรมที่ผลิต แปรรูปเพื่อการส่งออกได้ ประกอบกับมีไก่งวงแช่แข็งที่ค้างในสต็อกรอจัดจำหน่าย จำนวน 150 ตันหรือ 33,500 ตัว โดยมีมูลค่ากว่า 60 ล้านบาท รวมทั้งมีไก่งวงที่รอการเข้าโรงฆ่า จำนวน 3,000 ตัว โดยมีมูลค่าประมาณ 5.4 ล้านบาท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3. ในคราวประชุมสภาเกษตรกรแห่งชาติ ครั้งที่ 1/2567 เมื่อวันที่ 6 - 7 พฤศจิกายน พ.ศ. 2566 ที่ประชุมมีมติเห็นชอบ (ร่าง) ข้อเสนอแนวทางการแก้ไขปัญหาเกษตรกรผู้เลี้ยงสัตว์ปีก (ไก่งวง) ในประเทศไทย</w:t>
      </w:r>
      <w:r w:rsidR="00AD4FE1" w:rsidRPr="00BB449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สรุปรายละเอียดได้ ดังนี้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724"/>
        <w:gridCol w:w="5416"/>
        <w:gridCol w:w="2676"/>
      </w:tblGrid>
      <w:tr w:rsidR="00E95204" w:rsidRPr="00BB4493" w:rsidTr="00AD4FE1">
        <w:tc>
          <w:tcPr>
            <w:tcW w:w="554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416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2676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มอบหมาย</w:t>
            </w:r>
          </w:p>
        </w:tc>
      </w:tr>
      <w:tr w:rsidR="00E95204" w:rsidRPr="00BB4493" w:rsidTr="00AD4FE1">
        <w:tc>
          <w:tcPr>
            <w:tcW w:w="554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416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ขอให้ภาครัฐเร่งอนุญาตให้โรงฆ่าสัตว์ปีก เพิ่มชนิดสัตว์ปีกประเภทไก่งวง ตามกฎกระทรวงกำหนดชนิดของสัตว์ที่ต้องอยู่ในการกำกับดูแลการประกอบกิจการฆ่าสัตว์ พ.ศ. 2564 ข้อ 2 (1) เพื่อจำหน่ายในประเทศและเพื่อการส่งออก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เนื่องจากปัจจุบันมีโรงฆ่าสัตว์ปีกที่ได้รับใบอนุญาตประกอบกิจการฆ่าสัตว์ปีก ประเภทไก่งวง เพียง 1 แห่ง ซึ่งไม่เพียงพอต่อความต้องการของเกษตรกรผู้เลี้ยงไก่งวง และเกษตรกรที่อยู่ภาคอื่น ๆ ที่ไม่มีโรงฆ่าสัตว์ปีกประเภทไก่งวง ต้องมีค่าใช้จ่ายในการขนส่งที่เพิ่มสูงขึ้น อีกทั้งระยะทางขนส่งที่ค่อนข้างไกล อาจส่งผลให้ไก่งวงตายได้</w:t>
            </w:r>
          </w:p>
        </w:tc>
        <w:tc>
          <w:tcPr>
            <w:tcW w:w="2676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กรมปศุสัตว์</w:t>
            </w:r>
          </w:p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กระทรวงเกษตร</w:t>
            </w:r>
          </w:p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และสหกรณ์ (กษ.)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5204" w:rsidRPr="00BB4493" w:rsidTr="00AD4FE1">
        <w:tc>
          <w:tcPr>
            <w:tcW w:w="554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416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สนับสนุนให้มีโรงฆ่าสัตว์ปีก (ไก่งวง) ขนาดเล็กที่ได้รับมาตรฐานการส่งออกสำหรับเกษตรกรรายย่อยของหน่วยงานภาครัฐ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เพื่อรองรับอัตราการผลิตที่มีการขยายตัวในอนาคตและสามารถแข่งขันกับตลาดต่างประเทศได้</w:t>
            </w:r>
          </w:p>
        </w:tc>
        <w:tc>
          <w:tcPr>
            <w:tcW w:w="2676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กรมปศุสัตว์ กษ./องค์กร</w:t>
            </w:r>
          </w:p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ปกครองส่วนท้องถิ่น (อปท.)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5204" w:rsidRPr="00BB4493" w:rsidTr="00AD4FE1">
        <w:tc>
          <w:tcPr>
            <w:tcW w:w="554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416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กำหนดมาตรฐานสำหรับฟาร์มสัตว์ปีก (ไก่งวง) แบบโรงเรือนยกพื้น (มาตรฐาน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GAP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เพื่อเพิ่มศักยภาพในการผลิต และยกระดับมาตรฐานเพื่อการส่งออก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ปัจจุบันมาตรฐานสำหรับฟาร์มสัตว์ปีก (ไก่งวง) มีเพียงแบบปล่อยเลี้ยงแบบอิสระที่ได้รับมาตรฐาน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 xml:space="preserve">GAP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แต่การเลี้ยงไก่งวงแบบยกพื้นยังไม่มี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มาตรฐาน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 xml:space="preserve">GAP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รับรอง เมื่อไม่ได้รับรองมาตรฐาน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 xml:space="preserve">GAP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จะไม่สามารถนำไก่งวงเข้าโรงฆ่ามาตรฐานเพื่อการส่งออกได้ รูปแบบการเลี้ยงไก่งวงแบบยกพื้นจะทำให้มีพื้นที่เลี้ยงไก่งวงได้ในปริมาณที่เพิ่มขึ้น มีต้นทุนที่ลดลง อีกทั้งข้อดีของการเลี้ยงไก่งวงแบบโรงเรือนยกพื้น จะทำให้เนื้อไก่งวงมีคุณภาพดี เนื้อแน่นไม่มีกลิ่นสาบ ซึ่งเป็นที่ต้องการของตลาดทั้งในประเทศและต่างประเทศ</w:t>
            </w:r>
          </w:p>
        </w:tc>
        <w:tc>
          <w:tcPr>
            <w:tcW w:w="2676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สำนักงานมาตรฐานสินค้า</w:t>
            </w:r>
          </w:p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เกษตรและอาหารแห่งชาติ</w:t>
            </w:r>
          </w:p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(มกอช.) กษ.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5204" w:rsidRPr="00BB4493" w:rsidTr="00AD4FE1">
        <w:tc>
          <w:tcPr>
            <w:tcW w:w="554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416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ภาครัฐสนับสนุนการจัดทำพิธีสารว่าด้วยการส่งออกไก่งวง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ร่งการเปิดเสรีการค้าสินค้าไก่งวงและอำนวยความสะดวกต่อการเคลื่อนย้ายสินค้าระหว่างอาณาเขตของคู่ภาคี และเสริมสร้างกระชับความเป็นหุ้นส่วนทางเศรษฐกิจระหว่างประเทศ</w:t>
            </w:r>
          </w:p>
        </w:tc>
        <w:tc>
          <w:tcPr>
            <w:tcW w:w="2676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กระทรวงพาณิชย์ (พณ.)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5204" w:rsidRPr="00BB4493" w:rsidTr="00AD4FE1">
        <w:tc>
          <w:tcPr>
            <w:tcW w:w="554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416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ขอให้ภาครัฐเร่งระบายไก่งวงที่ค้างสต็อกอย่างเร่งด่วน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ปัจจุบันมีไก่งวงแช่แข็งค้างในสต็อก จำนวน 150 ตัน มูลค่า </w:t>
            </w:r>
            <w:r w:rsidR="00AD4FE1"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60 ล้านบาท เนื่องจากไม่มีโรงฆ่าสัตว์ปีก (ไก่งวง) ที่ได้รับมาตรฐานเพื่อการส่งออกจึงไม่สามารถจำหน่ายเนื้อไก่ง่วงให้กับโรงงานอุตสาหกรรมที่ผลิตแปรรูป เพื่อการส่งออกได้</w:t>
            </w:r>
          </w:p>
        </w:tc>
        <w:tc>
          <w:tcPr>
            <w:tcW w:w="2676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พณ./</w:t>
            </w:r>
          </w:p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กรมปศุสัตว์ กษ.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4. ในอนาคตไก่งวงจะเป็นสัตว์ปีกทางเศรษฐกิจชนิดใหม่ที่เพิ่มมูลค่าการตลาดภาคการเกษตรให้กับเกษตรกรและประเทศไทย เกษตรกรผู้เลี้ยงไก่งวงมีรายได้เพิ่มมากขึ้น กระตุ้นการบริโภคภายในประเทศ และช่วยเพิ่มขีดความสามารถในการแข่งขันของภาคเกษตรกรรม หากภาครัฐไม่เร่งแก้ไข ปรับปรุง ข้อจำกัดเรื่องกฎหมาย ระเบียบ ข้อบังคับ และมาตรฐานให้รองรับต่อการส่งออกสัตว์ปีก (ไก่งวง) จะส่งผลให้เกษตรกรและประเทศไทย สูญเสียโอกาสและรายได้จากการส่งออกผลิตภัณฑ์ไก่งวง (คาดการณ์ว่าในปี 2567 จะมีมูลค่าการสั่งซื้อไก่งวงประมาณ 64 ล้านบาท ซึ่งปัจจุบันได้มีการชะลอการสั่งซื้อจนกว่าจะได้รับการแก้ไขปัญหาดังกล่าว)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</w:rPr>
        <w:t>_______________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BB4493">
        <w:rPr>
          <w:rFonts w:ascii="TH SarabunPSK" w:hAnsi="TH SarabunPSK" w:cs="TH SarabunPSK"/>
          <w:sz w:val="28"/>
          <w:vertAlign w:val="superscript"/>
        </w:rPr>
        <w:t>1</w:t>
      </w:r>
      <w:r w:rsidRPr="00BB4493">
        <w:rPr>
          <w:rFonts w:ascii="TH SarabunPSK" w:hAnsi="TH SarabunPSK" w:cs="TH SarabunPSK"/>
          <w:sz w:val="28"/>
          <w:cs/>
        </w:rPr>
        <w:t xml:space="preserve"> ประเทศไทยมีเกษตรกรผู้เลี้ยงไก่งวง จำนวน</w:t>
      </w:r>
      <w:r w:rsidRPr="00BB4493">
        <w:rPr>
          <w:rFonts w:ascii="TH SarabunPSK" w:hAnsi="TH SarabunPSK" w:cs="TH SarabunPSK"/>
          <w:sz w:val="28"/>
        </w:rPr>
        <w:t xml:space="preserve"> 8</w:t>
      </w:r>
      <w:r w:rsidRPr="00BB4493">
        <w:rPr>
          <w:rFonts w:ascii="TH SarabunPSK" w:hAnsi="TH SarabunPSK" w:cs="TH SarabunPSK"/>
          <w:sz w:val="28"/>
          <w:cs/>
        </w:rPr>
        <w:t>,</w:t>
      </w:r>
      <w:r w:rsidRPr="00BB4493">
        <w:rPr>
          <w:rFonts w:ascii="TH SarabunPSK" w:hAnsi="TH SarabunPSK" w:cs="TH SarabunPSK"/>
          <w:sz w:val="28"/>
        </w:rPr>
        <w:t xml:space="preserve">324 </w:t>
      </w:r>
      <w:r w:rsidRPr="00BB4493">
        <w:rPr>
          <w:rFonts w:ascii="TH SarabunPSK" w:hAnsi="TH SarabunPSK" w:cs="TH SarabunPSK"/>
          <w:sz w:val="28"/>
          <w:cs/>
        </w:rPr>
        <w:t>ราย มีฟาร์มไก่งวงทั้งสิ้น 450 ฟาร์มทั่วประเทศ เกษตรกรผู้เลี้ยงไก่งวงได้รวมกลุ่มจัดตั้งเป็นวิสาหกิจชุมชน จำนวน 15 กลุ่ม มีการดำเนินงานที่มีความเข้มแข็งและมีศักยภาพในการผลิต ปัจจุบันผลิตภัณฑ์ไก่งวงได้รับความนิยมบริโภคเป็นอย่างมากในกลุ่มลูกค้าต่างประเทศ เช่น ประเทศลาว มาเลเซีย สิงคโปร์ จีน ญี่ปุ่น เกาหลีใต้ และกลุ่มประเทศตะวันออกกลาง เป็นต้น ผลผลิตไก่งวงของประเทศไทย ร้อยละ 90 ถูกส่งออกไปจำหน่ายยังตลาดในต่างประเทศ และมีการจำหน่ายภายในประเทศเพียงร้อยละ 10</w:t>
      </w:r>
    </w:p>
    <w:p w:rsidR="00E95204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BB4493">
        <w:rPr>
          <w:rFonts w:ascii="TH SarabunPSK" w:hAnsi="TH SarabunPSK" w:cs="TH SarabunPSK"/>
          <w:sz w:val="28"/>
          <w:vertAlign w:val="superscript"/>
          <w:cs/>
        </w:rPr>
        <w:t>2</w:t>
      </w:r>
      <w:r w:rsidRPr="00BB4493">
        <w:rPr>
          <w:rFonts w:ascii="TH SarabunPSK" w:hAnsi="TH SarabunPSK" w:cs="TH SarabunPSK"/>
          <w:sz w:val="28"/>
          <w:cs/>
        </w:rPr>
        <w:t xml:space="preserve"> การปฏิบัติทางการเกษตรที่ดี (</w:t>
      </w:r>
      <w:r w:rsidRPr="00BB4493">
        <w:rPr>
          <w:rFonts w:ascii="TH SarabunPSK" w:hAnsi="TH SarabunPSK" w:cs="TH SarabunPSK"/>
          <w:sz w:val="28"/>
        </w:rPr>
        <w:t xml:space="preserve">Good Agricultural Practices </w:t>
      </w:r>
      <w:r w:rsidRPr="00BB4493">
        <w:rPr>
          <w:rFonts w:ascii="TH SarabunPSK" w:hAnsi="TH SarabunPSK" w:cs="TH SarabunPSK"/>
          <w:sz w:val="28"/>
          <w:cs/>
        </w:rPr>
        <w:t xml:space="preserve">: </w:t>
      </w:r>
      <w:r w:rsidRPr="00BB4493">
        <w:rPr>
          <w:rFonts w:ascii="TH SarabunPSK" w:hAnsi="TH SarabunPSK" w:cs="TH SarabunPSK"/>
          <w:sz w:val="28"/>
        </w:rPr>
        <w:t>GAP</w:t>
      </w:r>
      <w:r w:rsidRPr="00BB4493">
        <w:rPr>
          <w:rFonts w:ascii="TH SarabunPSK" w:hAnsi="TH SarabunPSK" w:cs="TH SarabunPSK"/>
          <w:sz w:val="28"/>
          <w:cs/>
        </w:rPr>
        <w:t xml:space="preserve">) หมายถึง แนวทางในการทำการเกษตรเพื่อให้ได้ผลผลิตที่มีคุณภาพดีและปลอดภัยตามมาตรฐานที่กำหนด โดยกระบวนการผลิตจะต้องปลอดภัยต่อเกษตรกรและผู้บริโภค ปราศจากการปนเปื้อนของสารเคมี ไม่ทำให้เกิดมลพิษต่อสิ่งแวดล้อม มาตรฐาน </w:t>
      </w:r>
      <w:r w:rsidRPr="00BB4493">
        <w:rPr>
          <w:rFonts w:ascii="TH SarabunPSK" w:hAnsi="TH SarabunPSK" w:cs="TH SarabunPSK"/>
          <w:sz w:val="28"/>
        </w:rPr>
        <w:t xml:space="preserve">GAP </w:t>
      </w:r>
      <w:r w:rsidRPr="00BB4493">
        <w:rPr>
          <w:rFonts w:ascii="TH SarabunPSK" w:hAnsi="TH SarabunPSK" w:cs="TH SarabunPSK"/>
          <w:sz w:val="28"/>
          <w:cs/>
        </w:rPr>
        <w:t xml:space="preserve">จะครอบคลุมการผลิตสินค้าเกษตรอย่างครบวงจร ซึ่งมาตรฐาน </w:t>
      </w:r>
      <w:r w:rsidRPr="00BB4493">
        <w:rPr>
          <w:rFonts w:ascii="TH SarabunPSK" w:hAnsi="TH SarabunPSK" w:cs="TH SarabunPSK"/>
          <w:sz w:val="28"/>
        </w:rPr>
        <w:t xml:space="preserve">GAP </w:t>
      </w:r>
      <w:r w:rsidRPr="00BB4493">
        <w:rPr>
          <w:rFonts w:ascii="TH SarabunPSK" w:hAnsi="TH SarabunPSK" w:cs="TH SarabunPSK"/>
          <w:sz w:val="28"/>
          <w:cs/>
        </w:rPr>
        <w:t>สำหรับฟาร์มปศุสัตว์ จะมีการกำกับดูแลให้มีความปลอดภัยตลอดห่วงโซ่อาหาร เริ่มตั้งแต่ระดับฟาร์มเลี้ยง อาหารสัตว์ โรงงานผลิตอาหารสัตว์ จนถึงโรงงานแปรรูปเนื้อสัตว์เพื่อยกระดับการจัดการฟาร์มเลี้ยงสัตว์ให้ได้มาตรฐาน คุ้มครองผู้บริโภค และเพื่อประโยชน์ในทางการค้า</w:t>
      </w:r>
    </w:p>
    <w:p w:rsidR="00881413" w:rsidRDefault="00881413" w:rsidP="00806EFC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:rsidR="005B6CEA" w:rsidRPr="00BB4493" w:rsidRDefault="00881413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14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5B6CEA" w:rsidRPr="0088141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5B6CEA" w:rsidRPr="00BB449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การดำเนินการเกี่ยวกับการเปิด การขยายเวลา และการปิดจุดผ่านแดนระหว่างไทยกับประเทศเพื่อนบ้าน</w:t>
      </w:r>
    </w:p>
    <w:p w:rsidR="005B6CEA" w:rsidRPr="00BB4493" w:rsidRDefault="005B6CEA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คณะรัฐมนตรีมีมติรับทราบและเห็นชอบตามที่สำนักงานสภาความมั่นคงแห่งชาติ (สมช.) เสนอดังนี้</w:t>
      </w:r>
    </w:p>
    <w:p w:rsidR="005B6CEA" w:rsidRPr="00BB4493" w:rsidRDefault="005B6CEA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1. รับทราบการเปิดจุดผ่านแดนถาวรสะพานมิตรภาพไทย - กัมพูชา (หนองเอี่ยน - สตึงบท)</w:t>
      </w:r>
      <w:r w:rsidRPr="00BB4493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อำเภออรัญประเทศ จังหวัดสระแก้ว (ตามประกาศกระทรวงมหาดไทยใช้ชื่อ บ้านหนองเอี่ยน - สตึงบท) โดยใช้สำนักงานชั่วคราวไปพลางก่อน</w:t>
      </w:r>
    </w:p>
    <w:p w:rsidR="005B6CEA" w:rsidRPr="00BB4493" w:rsidRDefault="005B6CEA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2. รับทราบการปรับเวลาเปิดทำการจุดผ่านแดนถาวรภูดู่</w:t>
      </w:r>
      <w:r w:rsidRPr="00BB4493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อำเภอบ้านโคก จังหวัดอุตรดิตถ์ จากเดิมเวลา 06.00 - 20.00 น. ของทุกวัน เป็นเวลา 08.00 - 18.00 น. ของทุกวัน</w:t>
      </w:r>
    </w:p>
    <w:p w:rsidR="005B6CEA" w:rsidRPr="00BB4493" w:rsidRDefault="005B6CEA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3. รับทราบการขยายเวลาเปิด - ปิด จุดผ่านแดนถาวรช่องสะงำ</w:t>
      </w:r>
      <w:r w:rsidRPr="00BB4493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อำเภอภูสิงห์ จังหวัดศรีสะเกษ เป็นเวลา 07.00 - 22.00 น.</w:t>
      </w:r>
    </w:p>
    <w:p w:rsidR="005B6CEA" w:rsidRPr="00BB4493" w:rsidRDefault="005B6CEA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4. รับทราบการปิดจุดผ่านแดนถาวรบ้านปากห้วย</w:t>
      </w:r>
      <w:r w:rsidRPr="00BB4493">
        <w:rPr>
          <w:rFonts w:ascii="TH SarabunPSK" w:hAnsi="TH SarabunPSK" w:cs="TH SarabunPSK"/>
          <w:sz w:val="32"/>
          <w:szCs w:val="32"/>
          <w:vertAlign w:val="superscript"/>
          <w:cs/>
        </w:rPr>
        <w:t>4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ตำบลหนองผือ อำเภอท่าลี่ จังหวัดเลย         (ตามประกาศกระทรวงมหาดไทยใช้ชื่อจุดผ่านแดนถาวรด้านอำเภอท่าลี่)</w:t>
      </w:r>
    </w:p>
    <w:p w:rsidR="005B6CEA" w:rsidRPr="00BB4493" w:rsidRDefault="005B6CEA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5. การดำเนินการใด ๆ บริเวณพื้นที่ชายแดน จะต้องระมัดระวังมิให้เกิดความเสียหายและผลกระทบต่อความมั่นคง โดยส่วนราชการที่เกี่ยวข้องจะต้องปฏิบัติตามมติคณะรัฐมนตรีเมื่อวันที่ 12 ตุลาคม 2542            (เรื่อง แนวทางปฏิบัติเกี่ยวกับการก่อสร้างถนนหรือกระทำกิจการใด ๆ ตามบริเวณชายแดน) และมติคณะรัฐมนตรีเมื่อวันที่ 10 พฤษภาคม 2548 (เรื่อง การระงับการก่อสร้างถนนบริเวณจุดผ่านแดนถาวรช่องจอม จังหวัดสุรินทร์) อย่างเคร่งครัด</w:t>
      </w:r>
    </w:p>
    <w:p w:rsidR="005B6CEA" w:rsidRPr="00BB4493" w:rsidRDefault="005B6CEA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6. ให้กระทรวงมหาดไทย (มท.) ออกประกาศตามกฎหมายว่าด้วยคนเข้าเมืองและดำเนินการในส่วนที่เกี่ยวข้อง รวมถึงแจ้งให้จังหวัดและส่วนราชการในพื้นที่รับทราบและถือปฏิบัติโดยทั่วกัน และให้ สมช. กระทรวงมหาดไทย และหน่วยงานที่เกี่ยวข้อง รับความเห็นของกระทรวงเกษตรและสหกรณ์ กระทรวงสาธารณสุข สำนักงานคณะกรรมการกฤษฎีกา และสำนักงานสภาพัฒนาการเศรษฐกิจและสังคมแห่งชาติ ไปพิจารณาดำเนินการในส่วนที่เกี่ยวข้องต่อไป</w:t>
      </w:r>
    </w:p>
    <w:p w:rsidR="005B6CEA" w:rsidRPr="00BB4493" w:rsidRDefault="005B6CEA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5B6CEA" w:rsidRPr="00BB4493" w:rsidRDefault="005B6CEA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สำนักงานสภาความมั่นคงแห่งชาติ (สมช.) ได้เสนอคณะรัฐมนตรีรับทราบเรื่อง การดำเนินการเกี่ยวกับการเปิด การขยายเวลา และการปิดจุดผ่านแดนระหว่างไทยกับประเทศเพื่อนบ้าน จำนวน 4 แห่ง ได้แก่    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จุดผ่านแดนถาวรสะพานมิตรภาพไทย - กัมพูชา (หนองเอี่ยน - สตึงบท) จังหวัดสระแก้ว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จุดผ่านแดนถาวรบ้านภูดู่ จังหวัดอุตรดิตถ์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(3)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จุดผ่านแดนถาวรช่องสะงำ จังหวัดศรีสะเกษ และ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(4)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จุดผ่านแดนถาวรบ้านปากห้วย อำเภอห้วยลี่ จังหวัดเลย ซึ่งได้ผ่านความเห็นชอบจากคณะอนุกรรมการพิจารณาการเปิด - ระงับ หรือปิดจุดผ่านแดนประเภทต่าง ๆ (คณะอนุกรรมการฯ) ครั้งที่ 2/2565 เมื่อวันที่ 2 ธันวาคม 2565 และครั้งที่ 1/2566 เมื่อวันที่         30 มีนาคม 2566 และคณะกรรมการร้อยกรองงานของสภาความมั่นคงแห่งชาติซึ่งมีเลขาธิการสภาความมั่นคงแห่งชาติเป็นประธานกรรมการในคราวประชุมครั้งที่ 1/2566 เมื่อวันที่ 27 กรกฎาคม 2566 ดังนี้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228"/>
        <w:gridCol w:w="4277"/>
      </w:tblGrid>
      <w:tr w:rsidR="005B6CEA" w:rsidRPr="00BB4493" w:rsidTr="00E542DC">
        <w:tc>
          <w:tcPr>
            <w:tcW w:w="4228" w:type="dxa"/>
          </w:tcPr>
          <w:p w:rsidR="005B6CEA" w:rsidRPr="00BB4493" w:rsidRDefault="005B6CEA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4277" w:type="dxa"/>
          </w:tcPr>
          <w:p w:rsidR="005B6CEA" w:rsidRPr="00BB4493" w:rsidRDefault="005B6CEA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5B6CEA" w:rsidRPr="00BB4493" w:rsidTr="00E542DC">
        <w:tc>
          <w:tcPr>
            <w:tcW w:w="4228" w:type="dxa"/>
          </w:tcPr>
          <w:p w:rsidR="005B6CEA" w:rsidRPr="00BB4493" w:rsidRDefault="005B6CEA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การเปิดจุดผ่านแดนถาวรสะพานมิตรภาพไทย - กัมพูชา (หนองเอี่ยน - สตึงบท) โดยใช้สำนักงานชั่วคราวไปพลางก่อน</w:t>
            </w:r>
          </w:p>
        </w:tc>
        <w:tc>
          <w:tcPr>
            <w:tcW w:w="4277" w:type="dxa"/>
          </w:tcPr>
          <w:p w:rsidR="005B6CEA" w:rsidRPr="00BB4493" w:rsidRDefault="005B6CEA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เพื่อลดความแออัดบริเวณจุดผ่านแดนถาวรบ้านคลองลึก - ปอยเปต ในระหว่างที่การก่อสร้างอาคารสำนักงานของหน่วยงานหลักที่ปฏิบัติหน้าที่ควบคุมบริเวณชายแดนยังไม่แล้วเสร็จ</w:t>
            </w:r>
          </w:p>
        </w:tc>
      </w:tr>
      <w:tr w:rsidR="005B6CEA" w:rsidRPr="00BB4493" w:rsidTr="00E542DC">
        <w:tc>
          <w:tcPr>
            <w:tcW w:w="4228" w:type="dxa"/>
          </w:tcPr>
          <w:p w:rsidR="005B6CEA" w:rsidRPr="00BB4493" w:rsidRDefault="005B6CEA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การปรับเวลาเปิดทำการจุดผ่านแดนถาวรภูดู่ อำเภอบ้านโคก จังหวัดอุตรดิตถ์ จากเดิม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06.00 - 20.00 น. ของทุกวัน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เป็นเวลา 08.00 - 18.00 น.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ของทุกวัน</w:t>
            </w:r>
          </w:p>
        </w:tc>
        <w:tc>
          <w:tcPr>
            <w:tcW w:w="4277" w:type="dxa"/>
          </w:tcPr>
          <w:p w:rsidR="005B6CEA" w:rsidRPr="00BB4493" w:rsidRDefault="005B6CEA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เพื่อให้สอดคล้องกับเวลาทำการของด่านสากลภูดู่ แขวงไซยะบุลีของสาธารณรัฐประชาธิปไตยประชาชนลาว (สปป.ลาว) และเป็นเอกภาพในการปฏิบัติงานร่วมกัน</w:t>
            </w:r>
          </w:p>
        </w:tc>
      </w:tr>
      <w:tr w:rsidR="005B6CEA" w:rsidRPr="00BB4493" w:rsidTr="00E542DC">
        <w:tc>
          <w:tcPr>
            <w:tcW w:w="4228" w:type="dxa"/>
          </w:tcPr>
          <w:p w:rsidR="005B6CEA" w:rsidRPr="00BB4493" w:rsidRDefault="005B6CEA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การขยายเวลาเปิด - ปิด จุดผ่านแดนถาวรช่องสะงำ อำเภอภูสิงห์ จังหวัดศรีสะเกษ จากเดิม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07.00 - 20.00 น.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เป็นเวลา 07.00 - 22.00 น.</w:t>
            </w:r>
          </w:p>
        </w:tc>
        <w:tc>
          <w:tcPr>
            <w:tcW w:w="4277" w:type="dxa"/>
          </w:tcPr>
          <w:p w:rsidR="005B6CEA" w:rsidRPr="00BB4493" w:rsidRDefault="005B6CEA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เพื่ออำนวยความสะดวกต่อการสัญจรข้ามแดนของประชาชนของทั้งสองประเทศที่เพิ่มมากขึ้น และมีความสอดคล้องกับแนวทางการพัฒนา</w:t>
            </w:r>
            <w:r w:rsidR="00593C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ต่าง ๆ ในจังหวัดศรีสะเกษและพื้นที่ใกล้เคียง</w:t>
            </w:r>
          </w:p>
        </w:tc>
      </w:tr>
      <w:tr w:rsidR="005B6CEA" w:rsidRPr="00BB4493" w:rsidTr="00E542DC">
        <w:tc>
          <w:tcPr>
            <w:tcW w:w="4228" w:type="dxa"/>
          </w:tcPr>
          <w:p w:rsidR="005B6CEA" w:rsidRPr="00BB4493" w:rsidRDefault="005B6CEA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การปิดจุดผ่านแดนถาวรบ้านปากห้วย ตำบลหนองผือ อำเภอท่าลี่ จังหวัดเลย</w:t>
            </w:r>
          </w:p>
          <w:p w:rsidR="005B6CEA" w:rsidRPr="00BB4493" w:rsidRDefault="005B6CEA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7" w:type="dxa"/>
          </w:tcPr>
          <w:p w:rsidR="005B6CEA" w:rsidRPr="00BB4493" w:rsidRDefault="005B6CEA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เนื่องจากด่านคอนผึ้ง เมืองแก่นท้าว แขวงไซยะบุลี ลาว ตรงข้ามกับจุดผ่านแดนถาวรบ้านปากห้วย ไม่มีการเปิดใช้งานมาเป็นระยะเวลา 19 ปี และปัจจุบันการสัญจรข้ามแดนบริเวณดังกล่าวจะใช้จุดผ่านแดนถาวรสะพานมิตรภาพแม่น้ำเหือง ไทย - ลาว ซึ่งห่างไปเพียง 5.5 กิโลเมตร</w:t>
            </w:r>
          </w:p>
        </w:tc>
      </w:tr>
    </w:tbl>
    <w:p w:rsidR="005B6CEA" w:rsidRPr="00BB4493" w:rsidRDefault="005B6CEA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>โดยให้กระทรวงมหาดไทย (มท.) ออกประกาศตามกฎหมายว่าด้วยคนเข้าเมืองและดำเนินการในส่วนที่เกี่ยวข้อง รวมถึงแจ้งให้จังหวัดและส่วนราชการในพื้นที่รับทราบและถือปฏิบัติโดยทั่วกัน</w:t>
      </w:r>
    </w:p>
    <w:p w:rsidR="005B6CEA" w:rsidRPr="00BB4493" w:rsidRDefault="005B6CEA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</w:rPr>
        <w:t>_______________</w:t>
      </w:r>
    </w:p>
    <w:p w:rsidR="005B6CEA" w:rsidRPr="00BB4493" w:rsidRDefault="005B6CEA" w:rsidP="00806EFC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BB4493">
        <w:rPr>
          <w:rFonts w:ascii="TH SarabunPSK" w:hAnsi="TH SarabunPSK" w:cs="TH SarabunPSK"/>
          <w:b/>
          <w:bCs/>
          <w:sz w:val="28"/>
          <w:cs/>
        </w:rPr>
        <w:lastRenderedPageBreak/>
        <w:t>หมายเหตุ:</w:t>
      </w:r>
      <w:r w:rsidRPr="00BB4493">
        <w:rPr>
          <w:rFonts w:ascii="TH SarabunPSK" w:hAnsi="TH SarabunPSK" w:cs="TH SarabunPSK"/>
          <w:sz w:val="28"/>
          <w:cs/>
        </w:rPr>
        <w:t xml:space="preserve"> ชื่อจุดผ่านแดนตามประกาศกระทรวงมหาดไทย ดังนี้</w:t>
      </w:r>
    </w:p>
    <w:p w:rsidR="005B6CEA" w:rsidRPr="00BB4493" w:rsidRDefault="005B6CEA" w:rsidP="00806EFC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BB4493">
        <w:rPr>
          <w:rFonts w:ascii="TH SarabunPSK" w:hAnsi="TH SarabunPSK" w:cs="TH SarabunPSK"/>
          <w:sz w:val="28"/>
          <w:vertAlign w:val="superscript"/>
        </w:rPr>
        <w:t>1</w:t>
      </w:r>
      <w:r w:rsidRPr="00BB4493">
        <w:rPr>
          <w:rFonts w:ascii="TH SarabunPSK" w:hAnsi="TH SarabunPSK" w:cs="TH SarabunPSK"/>
          <w:sz w:val="28"/>
          <w:cs/>
        </w:rPr>
        <w:t xml:space="preserve"> จุดผ่านแดนชั่วคราว</w:t>
      </w:r>
      <w:r w:rsidRPr="00BB4493">
        <w:rPr>
          <w:rFonts w:ascii="TH SarabunPSK" w:hAnsi="TH SarabunPSK" w:cs="TH SarabunPSK"/>
          <w:b/>
          <w:bCs/>
          <w:sz w:val="28"/>
          <w:cs/>
        </w:rPr>
        <w:t>เพื่อก่อสร้างสะพานหนองเอี่ยน - สตึงบท</w:t>
      </w:r>
      <w:r w:rsidRPr="00BB4493">
        <w:rPr>
          <w:rFonts w:ascii="TH SarabunPSK" w:hAnsi="TH SarabunPSK" w:cs="TH SarabunPSK"/>
          <w:sz w:val="28"/>
          <w:cs/>
        </w:rPr>
        <w:t xml:space="preserve"> (ประกาศ ณ วันที่ 29 ตุลาคม 2560) อย่างไรก็ตามในประกาศฯ ได้กำหนดว่า เมื่อการก่อสร้างสะพานแล้วเสร็จให้ประกาศนี้สิ้นผลการใช้บังคับ ซึ่งปัจจุบันสะพานมิตรภาพไทย - กัมพูชา (บ้านหนองเอี่ยน - สตึงบท) ณ จุดผ่านแดนชั่วคราวดังกล่าวได้สร้างเสร็จแล้ว โดยมีพิธีเปิดอย่างเป็นทางการเมื่อวันที่ 22 เมษายน 2562</w:t>
      </w:r>
    </w:p>
    <w:p w:rsidR="005B6CEA" w:rsidRPr="00BB4493" w:rsidRDefault="005B6CEA" w:rsidP="00806EFC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BB4493">
        <w:rPr>
          <w:rFonts w:ascii="TH SarabunPSK" w:hAnsi="TH SarabunPSK" w:cs="TH SarabunPSK"/>
          <w:sz w:val="28"/>
          <w:vertAlign w:val="superscript"/>
          <w:cs/>
        </w:rPr>
        <w:t>2</w:t>
      </w:r>
      <w:r w:rsidRPr="00BB4493">
        <w:rPr>
          <w:rFonts w:ascii="TH SarabunPSK" w:hAnsi="TH SarabunPSK" w:cs="TH SarabunPSK"/>
          <w:sz w:val="28"/>
          <w:cs/>
        </w:rPr>
        <w:t xml:space="preserve"> จุดผ่านแดนถาวรภูดู่ (ประกาศ ณ วันที่ 3 พฤษภาคม 2556)</w:t>
      </w:r>
    </w:p>
    <w:p w:rsidR="005B6CEA" w:rsidRPr="00BB4493" w:rsidRDefault="005B6CEA" w:rsidP="00806EFC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BB4493">
        <w:rPr>
          <w:rFonts w:ascii="TH SarabunPSK" w:hAnsi="TH SarabunPSK" w:cs="TH SarabunPSK"/>
          <w:sz w:val="28"/>
          <w:vertAlign w:val="superscript"/>
          <w:cs/>
        </w:rPr>
        <w:t>3</w:t>
      </w:r>
      <w:r w:rsidRPr="00BB4493">
        <w:rPr>
          <w:rFonts w:ascii="TH SarabunPSK" w:hAnsi="TH SarabunPSK" w:cs="TH SarabunPSK"/>
          <w:sz w:val="28"/>
          <w:cs/>
        </w:rPr>
        <w:t xml:space="preserve"> จุดผ่านแดนถาวรช่องสะงำ (ประกาศ ณ วันที่ 5 พฤศจิกายน 2546)</w:t>
      </w:r>
    </w:p>
    <w:p w:rsidR="005B6CEA" w:rsidRDefault="005B6CEA" w:rsidP="00806EFC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BB4493">
        <w:rPr>
          <w:rFonts w:ascii="TH SarabunPSK" w:hAnsi="TH SarabunPSK" w:cs="TH SarabunPSK"/>
          <w:sz w:val="28"/>
          <w:vertAlign w:val="superscript"/>
          <w:cs/>
        </w:rPr>
        <w:t>4</w:t>
      </w:r>
      <w:r w:rsidRPr="00BB4493">
        <w:rPr>
          <w:rFonts w:ascii="TH SarabunPSK" w:hAnsi="TH SarabunPSK" w:cs="TH SarabunPSK"/>
          <w:sz w:val="28"/>
          <w:cs/>
        </w:rPr>
        <w:t xml:space="preserve"> จุดผ่านแดนถาวรด้านอำเภอท่าลี่ (ประกาศ ณ วันที่ 8 มีนาคม 2536)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95204" w:rsidRPr="00BB4493" w:rsidRDefault="00881413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</w:t>
      </w:r>
      <w:r w:rsidR="00E95204" w:rsidRPr="00BB4493">
        <w:rPr>
          <w:rFonts w:ascii="TH SarabunPSK" w:hAnsi="TH SarabunPSK" w:cs="TH SarabunPSK"/>
          <w:b/>
          <w:bCs/>
          <w:sz w:val="32"/>
          <w:szCs w:val="32"/>
          <w:cs/>
        </w:rPr>
        <w:t>เรื่อง รายงานสถานการณ์คุณภาพสิ่งแวดล้อม พ.ศ. 2566 และรายงานผลการติดตามการดำเนินงานตามข้อเสนอแนะเชิงนโยบายในรายงานสถานการณ์คุณภาพสิ่งแวดล้อม พ.ศ. 2564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คณะรัฐมนตรีมีมติรับทราบรายงานสถานการณ์คุณภาพสิ่งแวดล้อม พ.ศ. 2566 และรายงานผลการติดตามการดำเนินงานตามข้อเสนอแนะเชิงนโยบายในรายงานสถานการณ์คุณภาพสิ่งแวดล้อม พ.ศ. 2564 ตามที่กระทรวงทรัพยากรธรรมชาติและสิ่งแวดล้อม (ทส.) เสนอ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รายงานสถานการณ์คุณภาพสิ่งแวดล้อม พ.ศ. 2566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มีสาขาสิ่งแวดล้อมจำนวนทั้งสิ้น 11 สาขา โดยสามารถสรุปสาระสำคัญได้ ดังนี้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1.1 สถานการณ์คุณภาพสิ่งแวดล้อมรายสาขาที่มีแนวโน้มดีขึ้นหรือทรงตัว เช่น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466"/>
        <w:gridCol w:w="6180"/>
      </w:tblGrid>
      <w:tr w:rsidR="00E95204" w:rsidRPr="00BB4493" w:rsidTr="00AD4FE1">
        <w:tc>
          <w:tcPr>
            <w:tcW w:w="2466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สาขาสิ่งแวดล้อม</w:t>
            </w:r>
          </w:p>
        </w:tc>
        <w:tc>
          <w:tcPr>
            <w:tcW w:w="6180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E95204" w:rsidRPr="00BB4493" w:rsidTr="00AD4FE1">
        <w:tc>
          <w:tcPr>
            <w:tcW w:w="2466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ทรัพยากรป่าไม้และสัตว์ป่า</w:t>
            </w:r>
          </w:p>
        </w:tc>
        <w:tc>
          <w:tcPr>
            <w:tcW w:w="6180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- ป่าไม้ พบว่าพื้นที่ป่าสงวนแห่งชาติและป่าอนุรักษ์ในช่วง 10 ปีที่ผ่านมา มีแนวโน้มเพิ่มขึ้น มีการปราบปรามการบุกรุกพื้นที่ป่า โดยจำนวนคดีและพื้นที่ที่ถูกบุกรุกมีแนวโน้มลดลง อย่างไรก็ดีสถานการณ์ไฟป่ายังคงเป็นที่น่ากังวลโดยเฉพาะในภาคเหนือ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- สัตว์ป่า พบว่าประชากรเสือโคร่งมีแนวโน้มเพิ่มขึ้น อย่างไรก็ดี ต้องมีการปราบปรามการลักลอบล่าสัตว์ต่อไป</w:t>
            </w:r>
          </w:p>
        </w:tc>
      </w:tr>
      <w:tr w:rsidR="00E95204" w:rsidRPr="00BB4493" w:rsidTr="00AD4FE1">
        <w:tc>
          <w:tcPr>
            <w:tcW w:w="2466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ทรัพยากรน้ำ</w:t>
            </w:r>
          </w:p>
        </w:tc>
        <w:tc>
          <w:tcPr>
            <w:tcW w:w="6180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พบว่ามีปริมาณฝนเฉลี่ยทั่วประเทศสูงกว่าค่าปกติ และปริมาณน้ำใช้การสำหรับอ่างเก็บน้ำขนาดกลางและขนาดใหญ่เพิ่มขึ้น อย่างไรก็ดี พื้นที่เกษตรกรรมบางแห่งยังประสบปัญหาขาดแคลนน้ำจึงต้องมีการพัฒนาและฟื้นฟูแหล่งน้ำธรรมชาติเพื่อเพิ่มศักยภาพการเก็บกักน้ำในฤดูฝนต่อไป</w:t>
            </w:r>
          </w:p>
        </w:tc>
      </w:tr>
      <w:tr w:rsidR="00E95204" w:rsidRPr="00BB4493" w:rsidTr="00AD4FE1">
        <w:tc>
          <w:tcPr>
            <w:tcW w:w="2466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 ทรัพยากรทางทะเลและชายฝั่ง</w:t>
            </w:r>
          </w:p>
        </w:tc>
        <w:tc>
          <w:tcPr>
            <w:tcW w:w="6180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- พืชและปะการัง พบว่าพื้นที่ป่าชายเลนคงสภาพมีปริมาณเพิ่มขึ้น แหล่งหญ้าทะเลมีสถานภาพสมบูรณ์ปานกลาง และสถานการณ์ปะการังฟอกขาวมีความรุนแรงในระดับต่ำ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- สัตว์ทะเล พบการวางไข่ของเต่าทะเลเพิ่มขึ้นและการเกยตื้นของสัตว์ทะเลหายากลดลง อย่างไรก็ดี ปริมาณสัตว์น้ำเค็มที่ได้จากการจับจากธรรมชาติมีแนวโน้มลดลง</w:t>
            </w:r>
          </w:p>
        </w:tc>
      </w:tr>
      <w:tr w:rsidR="00E95204" w:rsidRPr="00BB4493" w:rsidTr="00AD4FE1">
        <w:tc>
          <w:tcPr>
            <w:tcW w:w="2466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(4) ความหลากหลายทางชีวภาพ</w:t>
            </w:r>
          </w:p>
        </w:tc>
        <w:tc>
          <w:tcPr>
            <w:tcW w:w="6180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พบพรรณไม้ชนิดใหม่ของโลกในไทย 30 ชนิด พบสัตว์มีกระดูกสันหลังชนิดใหม่ของโลกในไทย 11 ชนิด และพบสัตว์ไม่มีกระดูกสันหลังชนิดใหม่ของโลกในไทย 31 ชนิด อย่างไรก็ดี มีพรรณไม้และสัตว์มีกระดูกสันหลัง (โดยเฉพาะนก) ที่ถูกคุกคามเพิ่มขึ้น ซึ่งต้องมีการกำหนดมาตรการในการดูแลและอนุรักษ์ต่อไป</w:t>
            </w:r>
          </w:p>
        </w:tc>
      </w:tr>
      <w:tr w:rsidR="00E95204" w:rsidRPr="00BB4493" w:rsidTr="00AD4FE1">
        <w:tc>
          <w:tcPr>
            <w:tcW w:w="2466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(5) สถานการณ์มลพิษ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0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อากาศ ภาพรวมมีแนวโน้มดีขึ้นเกือบทุกพื้นที่ของประเทศ โดยปริมาณฝุ่นละออง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BB4493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10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BB4493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มีค่าเฉลี่ยรายปีทั้งประเทศไม่เกินมาตรฐาน ยกเว้นสระบุรี (หน้าพระลาน) ส่วนสารมลพิษชนิดอื่น ได้แก่ </w:t>
            </w:r>
            <w:r w:rsidR="00AD4FE1"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ก๊าซไนโตรเจนไดออกไซด์ ก๊าซซัลเฟอร์ไดออกไซด์ และก๊าซ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คาร์บอนมอนอกไซด์ ยังอยู่ในเกณฑ์มาตรฐาน อย่างไรก็ดี ก๊าซโอโซนมีแนวโน้มลดลง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- ขยะมูลฝอย/ของเสียอันตราย/มูลฝอยติดเชื้อ/วัตถุอันตราย พบว่าขยะมูลฝอยได้มีการนำไปกำจัดอย่างถูกต้องและนำกลับมาใช้ประโยชน์ใหม่เพิ่มขึ้น และการนำเข้าวัตถุอันตรายทั้งภาคเกษตรกรรมและภาคอุตสาหกรรมลดลง อย่างไรก็ดี พบว่าของเสียอันตรายจากชุมชน กากของเสียอุตสาหกรรมและมูลฝอยติดเชื้อมีปริมาณเพิ่มขึ้น</w:t>
            </w:r>
          </w:p>
        </w:tc>
      </w:tr>
      <w:tr w:rsidR="00E95204" w:rsidRPr="00BB4493" w:rsidTr="00AD4FE1">
        <w:tc>
          <w:tcPr>
            <w:tcW w:w="2466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(6) สิ่งแวดล้อมเมืองและชุมชน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0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พื้นที่สีเขียวสาธารณะต่อประชากรของกรุงเทพมหานคร (กทม.) เมืองพัทยา และเทศบาลนคร มีค่าสูงกว่าเป้าหมายของประเทศระยะแรก </w:t>
            </w:r>
            <w:r w:rsidR="00AD4FE1"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(ไม่น้อยกว่า 5 ตารางเมตร/คน) แต่ทั้งนี้ยังต่ำกว่ามาตรฐานขององค์การอนามัยโลกที่กำหนดไว้ ตาราง 9 ตารางเมตร/คน ซึ่ง กทม. ได้มีการพัฒนาพื้นที่สีเขียวสาธารณะอย่างต่อเนื่อง ทำให้สัดส่วนพื้นที่สีเขียวต่อประชากรใน กทม. มีแนวโน้มเพิ่มขึ้นเป็น 7.66 ตารางเมตร/คน และมีการนำสายไฟฟ้าและสายสื่อสารลงใต้ดินในพื้นที่ กทม. ไปแล้ว </w:t>
            </w:r>
            <w:r w:rsidR="00AD4FE1"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ในระยะทาง 34.82 กิโลเมตร</w:t>
            </w:r>
          </w:p>
        </w:tc>
      </w:tr>
      <w:tr w:rsidR="00E95204" w:rsidRPr="00BB4493" w:rsidTr="00AD4FE1">
        <w:tc>
          <w:tcPr>
            <w:tcW w:w="2466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(7) สิ่งแวดล้อมธรรมชาติและศิลปกรรม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80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- สิ่งแวดล้อมธรรมชาติ พบว่าแหล่งธรรมชาติ ประเภทธรณีสัณฐานและภูมิลักษณวรรณา (ภูเขา น้ำตก และถ้ำ) ส่วนใหญ่อยู่ในเกณฑ์การรักษาคุณภาพสิ่งแวดล้อมของแหล่งธรรมชาติในระดับดี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- ศิลปกรรม พบว่าแหล่งสิ่งแวดล้อมศิลปกรรมมีจำนวนเพิ่มขึ้น โดยมีหน่วยอนุรักษ์สิ่งแวดล้อมธรรมชาติและศิลปกรรมท้องถิ่นดำเนินงานตามภารกิจเกี่ยวกับการอนุรักษ์และพัฒนาเมืองเก่ามาอย่างต่อเนื่อง</w:t>
            </w:r>
          </w:p>
        </w:tc>
      </w:tr>
    </w:tbl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1.2 สถานการณ์คุณภาพสิ่งแวดล้อมรายสาขาที่ควรเฝ้าติดตาม เช่น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469"/>
        <w:gridCol w:w="6177"/>
      </w:tblGrid>
      <w:tr w:rsidR="00E95204" w:rsidRPr="00BB4493" w:rsidTr="00AD4FE1">
        <w:tc>
          <w:tcPr>
            <w:tcW w:w="2469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สาขาสิ่งแวดล้อม</w:t>
            </w:r>
          </w:p>
        </w:tc>
        <w:tc>
          <w:tcPr>
            <w:tcW w:w="6177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E95204" w:rsidRPr="00BB4493" w:rsidTr="00AD4FE1">
        <w:tc>
          <w:tcPr>
            <w:tcW w:w="2469" w:type="dxa"/>
          </w:tcPr>
          <w:p w:rsidR="00E95204" w:rsidRPr="00BB4493" w:rsidRDefault="00E95204" w:rsidP="00806EF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ทรัพยากรดินและการใช้ที่ดิน</w:t>
            </w:r>
          </w:p>
        </w:tc>
        <w:tc>
          <w:tcPr>
            <w:tcW w:w="6177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พบการใช้ที่ดินที่ไม่เหมาะสม โดยมีการปลูกพืชในพื้นที่ที่ไม่เหมาะสมและไม่มีการปรับปรุงบำรุงดินประมาณ 11.36 ล้านไร่ ส่งผลให้ดินเกิดความเสื่อมโทรม เกิดการชะล้างพังทลายของดินและความอุดมสมบูรณ์ของดินมีแนวโน้มลดลง</w:t>
            </w:r>
          </w:p>
        </w:tc>
      </w:tr>
      <w:tr w:rsidR="00E95204" w:rsidRPr="00BB4493" w:rsidTr="00AD4FE1">
        <w:tc>
          <w:tcPr>
            <w:tcW w:w="2469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ทรัพยากรแร่</w:t>
            </w:r>
          </w:p>
        </w:tc>
        <w:tc>
          <w:tcPr>
            <w:tcW w:w="6177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พบว่าปริมาณการผลิตแร่ การใช้แร่ การนำเข้าแร่ และการส่งออกแร่ลดลงทั้งหมด รวมทั้งต้องมีการพัฒนาระบบสารสนเทศด้านทรัพยากรแร่ เนื่องจากฐานข้อมูลที่ใช้ในการวางแผนบริหารจัดการแร่ของประเทศยังไม่สมบูรณ์และไม่เชื่อมโยงกัน</w:t>
            </w:r>
          </w:p>
        </w:tc>
      </w:tr>
      <w:tr w:rsidR="00E95204" w:rsidRPr="00BB4493" w:rsidTr="00AD4FE1">
        <w:tc>
          <w:tcPr>
            <w:tcW w:w="2469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 พลังงาน</w:t>
            </w:r>
          </w:p>
        </w:tc>
        <w:tc>
          <w:tcPr>
            <w:tcW w:w="6177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พบว่าไทยผลิตพลังงานได้ลดลง แต่มีการนำเข้าพลังงานและใช้พลังงานเพิ่มขึ้น (แม้ว่าจะมีการใช้พลังงานทดแทนและพลังงานหมุนเวียนเพิ่มขึ้นก็ตาม) รวมทั้งมีการปล่อยก๊าซคาร์บอนไดออกไซด์ในภาคพลังงานเพิ่มขึ้นด้วยเช่นกัน</w:t>
            </w:r>
          </w:p>
        </w:tc>
      </w:tr>
      <w:tr w:rsidR="00E95204" w:rsidRPr="00BB4493" w:rsidTr="00AD4FE1">
        <w:tc>
          <w:tcPr>
            <w:tcW w:w="2469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(4) ทรัพยากรทางทะเลและชายฝั่ง</w:t>
            </w:r>
          </w:p>
        </w:tc>
        <w:tc>
          <w:tcPr>
            <w:tcW w:w="6177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คุณภาพน้ำทะเลชายฝั่งโดยเฉพาะบริเวณอ่าวไทยค่อนข้างเสื่อมโทรม จึงต้องมีการสนับสนุนให้มีระบบบำบัดน้ำเสียหรือมีการรวบรวมน้ำเสียของชุมชนชายฝั่งเข้าสู่ระบบบำบัดให้ครอบคลุมพื้นที่ก่อนปล่อยลงสู่แหล่งน้ำธรรมชาติ</w:t>
            </w:r>
          </w:p>
        </w:tc>
      </w:tr>
      <w:tr w:rsidR="00E95204" w:rsidRPr="00BB4493" w:rsidTr="00AD4FE1">
        <w:tc>
          <w:tcPr>
            <w:tcW w:w="2469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(5) การเปลี่ยนแปลงสภาพภูมิอากาศและภัยพิบัติทางธรรมชาติ</w:t>
            </w:r>
          </w:p>
        </w:tc>
        <w:tc>
          <w:tcPr>
            <w:tcW w:w="6177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เกิดภัยพิบัติทางธรรมชาติเพิ่มขึ้น โดยเฉพาะธรณีพิบัติภัย (ดินถล่ม) ซึ่งต้องมีการเตรียมพร้อมรับมือจากการเปลี่ยนแปลงสภาพภูมิอากาศต่อไป</w:t>
            </w:r>
          </w:p>
        </w:tc>
      </w:tr>
    </w:tbl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2. สืบเนื่องจากมติคณะรัฐมนตรีเมื่อวันที่ 14 มกราคม 2563 ที่ให้ ทส. รายงานความคืบหน้าในการดำเนินการตามข้อเสนอแนะเชิงนโยบายในรายงานสถานการณ์คุณภาพสิ่งแวดล้อมในปีก่อนหน้า รวมทั้งปัญหา อุปสรรค และแนวทางแก้ไข ดังนั้น ในครั้งนี้ ทส. จึงได้รายงานผลการติดตามการดำเนินงานตามข้อเสนอแนะเชิง</w:t>
      </w:r>
      <w:r w:rsidRPr="00BB4493">
        <w:rPr>
          <w:rFonts w:ascii="TH SarabunPSK" w:hAnsi="TH SarabunPSK" w:cs="TH SarabunPSK"/>
          <w:sz w:val="32"/>
          <w:szCs w:val="32"/>
          <w:cs/>
        </w:rPr>
        <w:lastRenderedPageBreak/>
        <w:t>นโยบายในรายงานสถานการณ์คุณภาพสิ่งแวดล้อม พ.ศ. 2564 ซึ่งมีข้อเสนอแนะทั้งสิ้น จำนวน 47 ข้อเสนอแนะ และได้ดำเนินโครงการตามข้อเสนอแนะเชิงนโยบายตั้งแต่ พ.ศ. 2565 - 2566 โดยมีข้อเสนอแนะ ผลการดำเนินงาน และปัญหา อุปสรรค ที่สำคัญ เช่น</w:t>
      </w:r>
    </w:p>
    <w:tbl>
      <w:tblPr>
        <w:tblStyle w:val="TableGrid"/>
        <w:tblW w:w="9072" w:type="dxa"/>
        <w:tblInd w:w="421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E95204" w:rsidRPr="00BB4493" w:rsidTr="00AD4FE1">
        <w:tc>
          <w:tcPr>
            <w:tcW w:w="2268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สาขาสิ่งแวดล้อม</w:t>
            </w:r>
          </w:p>
        </w:tc>
        <w:tc>
          <w:tcPr>
            <w:tcW w:w="6804" w:type="dxa"/>
          </w:tcPr>
          <w:p w:rsidR="00E95204" w:rsidRPr="00BB4493" w:rsidRDefault="00E95204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ตัวอย่างข้อเสนอแนะ ผลการดำเนินงาน และปัญหา อุปสรรค ที่สำคัญ</w:t>
            </w:r>
          </w:p>
        </w:tc>
      </w:tr>
      <w:tr w:rsidR="00E95204" w:rsidRPr="00BB4493" w:rsidTr="00AD4FE1">
        <w:tc>
          <w:tcPr>
            <w:tcW w:w="2268" w:type="dxa"/>
          </w:tcPr>
          <w:p w:rsidR="00E95204" w:rsidRPr="00BB4493" w:rsidRDefault="00E95204" w:rsidP="00806EF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ทรัพยากรดินและการใช้ที่ดิน</w:t>
            </w:r>
          </w:p>
        </w:tc>
        <w:tc>
          <w:tcPr>
            <w:tcW w:w="6804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ส่งเสริมและสนับสนุนการสร้างอาชีพแก่ประชาชนที่คืนถิ่นกลับสู่ภาคเกษตรกรรมอันเกิดจากวิกฤตโรคโควิด-19 และปฏิรูประบบเกษตรกรรมที่ส่วนใหญ่เน้นการผลิตเชิงเดี่ยวเพื่อผลิตวัตถุดิบราคาถูกไปสู่ระบบเกษตรผสมผสานที่ให้ความสำคัญกับเรื่องความมั่นคงทางอาหารมากขึ้น เพื่อลดปัญหาการใช้สารเคมีกำจัดศัตรูพืชในระยะยาว และเพื่อรองรับการเปลี่ยนแปลงรับมือยุคหลังโรคโควิด-19 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ได้มีการจัดทำ (1) แผนปฏิบัติการด้านการเกษตรและสหกรณ์ พ.ศ. 2566 - 2570 และ (2) แผนปฏิบัติการด้านเกษตรอินทรีย์ พ.ศ. 2566 - 2570 เพื่อให้บรรลุเป้าหมายการพัฒนาการเกษตรของไทย 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 อุปสรรค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ษตรกรยังขาดความรู้ในเชิงลึกเกี่ยวกับเกษตรอินทรีย์และปัจจัยการผลิตในระบบเกษตรอินทรีย์และไม่สามารถปฏิบัติตามข้อกำหนดการผลิตพืชอินทรีย์ได้ครบถ้วน </w:t>
            </w:r>
          </w:p>
        </w:tc>
      </w:tr>
      <w:tr w:rsidR="00E95204" w:rsidRPr="00BB4493" w:rsidTr="00AD4FE1">
        <w:tc>
          <w:tcPr>
            <w:tcW w:w="2268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ทรัพยากรแร่</w:t>
            </w:r>
          </w:p>
        </w:tc>
        <w:tc>
          <w:tcPr>
            <w:tcW w:w="6804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ให้มีการศึกษาหาแนวทางกำหนดหรือพิจารณาการบริหารจัดการแร่อย่างชัดเจนและเป็นระบบ เพื่อให้เกิดความสมดุลระหว่างการใช้ประโยชน์จากทรัพยากรแร่อย่างคุ้มค่ากับการสงวนรักษาและอนุรักษ์ทรัพยากรธรรมชาติ โดยส่งผลกระทบต่อสังคม สิ่งแวดล้อม และสุขภาพน้อยที่สุด ตลอดจนลดความขัดแย้งระหว่างภาครัฐ เอกชน และประชาชน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ได้มีการส่งเสริมและต่อยอดเทคโนโลยีรีไซเคิลเพื่อพัฒนาของเสียเป็นแหล่งทรัพยากรทดแทน พัฒนาและยกระดับสถานประกอบการด้านเทคโนโลยีรีไซเคิล/อัพไซเคิล บ่มเพาะผู้ประกอบการในชุมชนเป้าหมายสู่การเป็นวิสาหกิจหรือสถานประกอบการ คัดแยกขยะอิเล็กทรอนิกส์ กำหนดพื้นที่ที่มีศักยภาพในการทำเหมือง รวมทั้งปรับปรุงข้อมูลพื้นที่ศักยภาพแร่ในพื้นที่ทั่วประเทศ 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 อุปสรรค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การร้องเรียนโครงการด้านเหมืองแร่ เป็นประเด็นปัญหาเกี่ยวกับผลกระทบกรณีเป็นผู้ครอบครองสารพิษอันตรายปล่อยให้รั่วไหลออกสู่ภายนอก และการประกอบกิจการทำเหมืองโพแทชและเกลือหิน ก่อให้เกิดผลกระทบต่อสิ่งแวดล้อมและคุณภาพชีวิตของประชาชนในพื้นที่ใกล้เคียง</w:t>
            </w:r>
          </w:p>
        </w:tc>
      </w:tr>
      <w:tr w:rsidR="00E95204" w:rsidRPr="00BB4493" w:rsidTr="00AD4FE1">
        <w:tc>
          <w:tcPr>
            <w:tcW w:w="2268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 ทรัพยากรทางทะเลและชายฝั่ง</w:t>
            </w:r>
          </w:p>
        </w:tc>
        <w:tc>
          <w:tcPr>
            <w:tcW w:w="6804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ส่งเสริมองค์ความรู้การป้องกันและแก้ไขปัญหาการกัดเซาะชายฝั่งทะเล ให้ทุกภาคส่วนที่เกี่ยวข้องให้มีความรู้ ความเข้าใจที่ถูกต้องในการแก้ไขปัญหา</w:t>
            </w:r>
            <w:r w:rsidR="00AD4FE1"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การกัดเซาะได้อย่างเหมาะสมและคุ้มค่า และไม่ส่งผลกระทบต่อพื้นที่อื่น ๆ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ได้มีการก่อสร้างเขื่อนป้องกันและแก้ไขปัญหาความเสื่อมโทรมของทรัพยากรธรรมชาติและสิ่งแวดล้อมและป้องกันการกัดเซาะชายฝั่งทะเล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 อุปสรรค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ปัจจุบันมีคำขอโครงการให้ช่วยบรรเทาความเดือดร้อนของประชาชนที่ได้รับผลกระทบจากการกัดเซาะชายฝั่งทะเลเป็นจำนวนมาก จึงได้มีการจัดทำรายงานการประเมินผลกระทบสิ่งแวดล้อม/รายงานผลกระทบสิ่งแวดล้อมเบื้องต้นตามข้อกำหนดของกฎหมาย มีการรับฟังความคิดเห็นของประชาชนและนำมาใช้ประกอบกับการดำเนินโครงการเพื่อลดความขัดแย้งและลดข้อห่วงกังวล แต่การที่มีความเห็นต่างกันของหน่วยงานที่เกี่ยวข้อง และความคิดไม่สอดคล้องกัน </w:t>
            </w:r>
            <w:r w:rsidR="00AD4FE1"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ทำให้หลายโครงการต้องถูกชะลอหรือให้กลับไปทบทวนและให้นำกลับมาพิจารณาอีกครั้งในปีงบประมาณถัดไป ทำให้ไม่ทันต่อความเดือดร้อน </w:t>
            </w:r>
          </w:p>
        </w:tc>
      </w:tr>
      <w:tr w:rsidR="00E95204" w:rsidRPr="00BB4493" w:rsidTr="00AD4FE1">
        <w:tc>
          <w:tcPr>
            <w:tcW w:w="2268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(4) สถานการณ์มลพิษ</w:t>
            </w:r>
          </w:p>
        </w:tc>
        <w:tc>
          <w:tcPr>
            <w:tcW w:w="6804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จัดทำระบบฐานข้อมูลการจัดการมูลฝอยติดเชื้อให้ครอบคลุมทุกแหล่งกำเนิด เพื่อให้มีระบบการติดตาม และเชื่อมโยงข้อมูลจากหน่วยงานที่ควบคุมกำกับแหล่งกำเนิดมูลฝอยติดเชื้อ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กรมอนามัยได้ออกประกาศ เรื่อง แบบบันทึกข้อมูลปริมาณมูลฝอยติดเชื้อ </w:t>
            </w:r>
            <w:r w:rsidR="00AD4FE1"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พ.ศ. 2565 กำหนดแบบบันทึกข้อมูลปริมาณมูลฝอยติดเชื้อที่กำจัดที่แหล่งกำเนิดมูลฝอยติดเชื้อ เพื่อประโยชน์ในการควบคุมและติดตามตรวจสอบการกำจัดมูลฝอยติดเชื้อที่เกิดขึ้น ให้ได้รับการกำจัดอย่างถูกต้องไม่ส่งผลกระทบต่อสุขภาพอนามัยและสิ่งแวดล้อม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 อุปสรรค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ขับเคลื่อนและยกระดับมาตรฐานการจัดการมูลฝอยในสถานบริการสาธารณสุขและมาตรฐานกิจการให้บริการเก็บขนและกำจัดมูลฝอยติดเชื้อ </w:t>
            </w:r>
            <w:r w:rsidR="00AD4FE1"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เพื่อลดผลกระทบต่อสุขภาพ </w:t>
            </w:r>
          </w:p>
        </w:tc>
      </w:tr>
      <w:tr w:rsidR="00E95204" w:rsidRPr="00BB4493" w:rsidTr="00AD4FE1">
        <w:tc>
          <w:tcPr>
            <w:tcW w:w="2268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(5) การเปลี่ยนแปลงสภาพภูมิอากาศและภัยพิบัติทางธรรมชาติ</w:t>
            </w:r>
          </w:p>
        </w:tc>
        <w:tc>
          <w:tcPr>
            <w:tcW w:w="6804" w:type="dxa"/>
          </w:tcPr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สร้างแรงจูงใจในการลดก๊าซเรือนกระจก สร้างมูลค่าเพิ่มให้กับคาร์บอนเครดิตและพัฒนาแพลตฟอร์มสำหรับการซื้อขายแลกเปลี่ยนก๊าซเรือนกระจกที่มีมาตรฐานและได้รับการยอมรับจากทุกฝ่าย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ได้มีการจัดทำ (1) ร่างแนวทางและกลไกการบริหารจัดการคาร์บอนเครดิต </w:t>
            </w:r>
            <w:r w:rsidR="00AD4FE1"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(2) ออกมาตรการส่งเสริมการลงทุนเพื่อการจัดการสิ่งแวดล้อมอย่างยั่งยืนของภาคการเงินและภาคธุรกิจ (3) กำหนดนโยบายและมาตรการทางกฎหมายเพื่อขับเคลื่อนการพัฒนาที่ปล่อยก๊าซเรือนกระจกต่ำและยั่งยืนของภาคเอกชน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 อุปสรรค</w:t>
            </w:r>
          </w:p>
          <w:p w:rsidR="00E95204" w:rsidRPr="00BB4493" w:rsidRDefault="00E95204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สิทธิประโยชน์หรือผลตอบแทนให้แก่ผู้พัฒนาโครงการ/กิจกรรมลดก๊าซเรือนกระจกควรได้รับการสนับสนุนให้เพียงพอ รวมถึงการดำเนินโครงการ/กิจกรรมลดก๊าซเรือนกระจกในปัจจุบัน ยังไม่สามารถดำเนินการได้ในวงกว้าง เนื่องจากยังเป็นการดำเนินงานแบบสมัครใจ</w:t>
            </w:r>
          </w:p>
        </w:tc>
      </w:tr>
    </w:tbl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3. คณะกรรมการสิ่งแวดล้อมแห่งชาติ ในคราวประชุมครั้งที่ 4/2566 เมื่อวันที่ 26 ตุลาคม 2566 โดยมีรองนายกรัฐมนตรี (พลตำรวจเอก พัชรวาท วงษ์สุวรรณ) เป็นประธานได้มีมติเห็นชอบร่างรายงานสถานการณ์คุณภาพสิ่งแวดล้อม พ.ศ. 2566 และร่างรายงานผลการติดตามการดำเนินงานตามข้อเสนอแนะเชิงนโยบายในรายงานสถานการณ์คุณภาพสิ่งแวดล้อม พ.ศ. 2564 แล้ว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</w:rPr>
      </w:pPr>
    </w:p>
    <w:p w:rsidR="00FC6AF5" w:rsidRPr="00FC6AF5" w:rsidRDefault="00881413" w:rsidP="00806EFC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</w:t>
      </w:r>
      <w:r w:rsidR="00FC6AF5" w:rsidRPr="00FC6AF5">
        <w:rPr>
          <w:rFonts w:ascii="TH SarabunPSK" w:hAnsi="TH SarabunPSK" w:cs="TH SarabunPSK"/>
          <w:b/>
          <w:bCs/>
          <w:sz w:val="32"/>
          <w:szCs w:val="32"/>
          <w:cs/>
        </w:rPr>
        <w:t>เรื่อง รายงานสถานการณ์น้ำภาพรวมประเทศ (ระหว่างวันที่ 13 - 18 กรกฎาคม 2567)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คณะรัฐมนตรีรับทราบรายงานสถานการณ์น้ำภาพรวมประเทศ (ระหว่างวันที่ 13 - 18 กรกฎาคม 2567) ตามที่สำนักงานทรัพยากรน้ำแห่งชาติเสนอ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สาระสำคัญและข้อเท็จจริง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สำนักงานทรัพยากรน้ำแห่งชาติ (สทนช.) ได้บูรณาการข้อมูลร่วมกับหน่วยงานที่เกี่ยวข้อง </w:t>
      </w:r>
      <w:r w:rsidR="004E15F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C6AF5">
        <w:rPr>
          <w:rFonts w:ascii="TH SarabunPSK" w:hAnsi="TH SarabunPSK" w:cs="TH SarabunPSK"/>
          <w:sz w:val="32"/>
          <w:szCs w:val="32"/>
          <w:cs/>
        </w:rPr>
        <w:t>และขอสรุปสถานการณ์น้ำระหว่างวันที่ 13 - 18 กรกฎาคม 2567 มีดังนี้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b/>
          <w:bCs/>
          <w:sz w:val="32"/>
          <w:szCs w:val="32"/>
          <w:cs/>
        </w:rPr>
        <w:t>1. สภาพอากาศและการคาดการณ์ฝน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>เนื่องจากอุณหภูมิของน้ำทะเลมีการเปลี่ยนแปลง ทำให้สถานการณ์ลานีญาจากเดิมที่ จะเริ่มต้นในช่วงเดือนกรกฎาคม เปลี่ยนเป็นเดือนสิงหาคม และคาดการณ์ว่าจะมีสถานการณ์ต่อเนื่องจนถึงต้นปี 2568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 xml:space="preserve">วันที่ 18 กรกฎาคม 2567 ร่องมรสุมกำลังแรงพาดผ่านภาคเหนือตอนบนและภาคตะวันออกเฉียงเหนือตอนบน เข้าสู่หย่อมความกดอากาศต่ำบริเวณทะเลจีนใต้ตอนบน ประกอบกับมรสุมตะวันตกเฉียงใต้ที่พัดปกคลุมทะเลอันดามัน ภาคใต้ อ่าวไทย ภาคกลาง และภาคตะวันออก มีกำลังค่อนข้างแรง ทำให้บริเวณประเทศไทยมีฝนตกหนักหลายพื้นที่ โดยมีฝนตกหนักมากบางแห่งในบริเวณภาคเหนือ ภาคตะวันออกเฉียงเหนือ </w:t>
      </w:r>
      <w:r w:rsidR="004E15F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C6AF5">
        <w:rPr>
          <w:rFonts w:ascii="TH SarabunPSK" w:hAnsi="TH SarabunPSK" w:cs="TH SarabunPSK"/>
          <w:sz w:val="32"/>
          <w:szCs w:val="32"/>
          <w:cs/>
        </w:rPr>
        <w:t>ภาคตะวันออก และภาคใต้ฝั่งตะวันตก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>ในช่วงวันที่ในช่วงวันที่ 20 - 23 กรกฎาคม 2567 ร่องมรสุมจะเลื่อนขึ้นไปพาดผ่านตอนบนของภาคเหนือและภาคตะวันออกเฉียงเหนือ ประกอบกับมรสุมตะวันตกเฉียงใต้ที่พัดปกคลุมทะเลอันดามัน ประเทศไทย และอ่าวไทยจะมีกำลังอ่อนลง ทำให้ประเทศไทยมีฝนลดลง แต่ยังคงมีฝนตกหนักบางแห่ง</w:t>
      </w:r>
    </w:p>
    <w:p w:rsidR="00FC6AF5" w:rsidRPr="00FC6AF5" w:rsidRDefault="00FC6AF5" w:rsidP="00806EFC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b/>
          <w:bCs/>
          <w:sz w:val="32"/>
          <w:szCs w:val="32"/>
          <w:cs/>
        </w:rPr>
        <w:t>2. สถานการณ์แหล่งน้ำทั่วประเทศ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>ปัจจุบัน (ข้อมูลวันที่ 17 กรกฎาคม 2567) มีปริมาณน้ำ 39</w:t>
      </w:r>
      <w:r w:rsidRPr="00FC6AF5">
        <w:rPr>
          <w:rFonts w:ascii="TH SarabunPSK" w:hAnsi="TH SarabunPSK" w:cs="TH SarabunPSK"/>
          <w:sz w:val="32"/>
          <w:szCs w:val="32"/>
        </w:rPr>
        <w:t>,</w:t>
      </w:r>
      <w:r w:rsidRPr="00FC6AF5">
        <w:rPr>
          <w:rFonts w:ascii="TH SarabunPSK" w:hAnsi="TH SarabunPSK" w:cs="TH SarabunPSK"/>
          <w:sz w:val="32"/>
          <w:szCs w:val="32"/>
          <w:cs/>
        </w:rPr>
        <w:t xml:space="preserve">886 ล้านลูกบาศก์เมตร (50%) </w:t>
      </w:r>
      <w:r w:rsidR="00580ED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C6AF5">
        <w:rPr>
          <w:rFonts w:ascii="TH SarabunPSK" w:hAnsi="TH SarabunPSK" w:cs="TH SarabunPSK"/>
          <w:sz w:val="32"/>
          <w:szCs w:val="32"/>
          <w:cs/>
        </w:rPr>
        <w:t>น้อยกว่าปี 2566 จำนวน 606 ล้านลูกบาศก์เมตร มีปริมาณน้ำใช้การ 15,723 ล้านลูกบาศก์เมตร (27%) สำหรับอ่างเก็บน้ำขนาดใหญ่ที่ต้องเฝ้าระวังน้ำน้อย (ปริมาณน้ำต่ำกว่าเกณฑ์เก็บกักต่ำสุด (</w:t>
      </w:r>
      <w:r w:rsidRPr="00FC6AF5">
        <w:rPr>
          <w:rFonts w:ascii="TH SarabunPSK" w:hAnsi="TH SarabunPSK" w:cs="TH SarabunPSK"/>
          <w:sz w:val="32"/>
          <w:szCs w:val="32"/>
        </w:rPr>
        <w:t>Lower Rule Curve</w:t>
      </w:r>
      <w:r w:rsidR="00E85866">
        <w:rPr>
          <w:rFonts w:ascii="TH SarabunPSK" w:hAnsi="TH SarabunPSK" w:cs="TH SarabunPSK"/>
          <w:sz w:val="32"/>
          <w:szCs w:val="32"/>
          <w:cs/>
        </w:rPr>
        <w:t>)</w:t>
      </w:r>
      <w:r w:rsidRPr="00FC6AF5">
        <w:rPr>
          <w:rFonts w:ascii="TH SarabunPSK" w:hAnsi="TH SarabunPSK" w:cs="TH SarabunPSK"/>
          <w:sz w:val="32"/>
          <w:szCs w:val="32"/>
          <w:cs/>
        </w:rPr>
        <w:t xml:space="preserve"> 4 แห่ง ได้แก่ </w:t>
      </w:r>
      <w:r w:rsidR="004E15F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C6AF5">
        <w:rPr>
          <w:rFonts w:ascii="TH SarabunPSK" w:hAnsi="TH SarabunPSK" w:cs="TH SarabunPSK"/>
          <w:sz w:val="32"/>
          <w:szCs w:val="32"/>
          <w:cs/>
        </w:rPr>
        <w:t xml:space="preserve">อ่างเก็บน้ำภูมิพล อ่างเก็บน้ำสิริกิติ์ อ่างเก็บน้ำจุฬาภรณ์และอ่างเก็บน้ำปราณบุรี และเฝ้าระวัง อ่างเก็บน้ำขนาดกลางที่มีน้ำน้อยกว่า 30% ของความจุเก็บกัก จำนวน 79 แห่ง (จากทั้งหมด 369 แห่ง) ได้แก่ ภาคเหนือ 8 แห่ง </w:t>
      </w:r>
      <w:r w:rsidR="00580ED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80EDD">
        <w:rPr>
          <w:rFonts w:ascii="TH SarabunPSK" w:hAnsi="TH SarabunPSK" w:cs="TH SarabunPSK"/>
          <w:sz w:val="32"/>
          <w:szCs w:val="32"/>
          <w:cs/>
        </w:rPr>
        <w:t>(จาก</w:t>
      </w:r>
      <w:r w:rsidR="00580E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 xml:space="preserve">79 แห่ง) ภาคตะวันออกเฉียงเหนือ 31  แห่ง (จาก 189 แห่ง) ภาคกลาง 6 แห่ง (จาก 11 แห่ง) ภาคตะวันออก </w:t>
      </w:r>
      <w:r w:rsidR="004E15F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C6AF5">
        <w:rPr>
          <w:rFonts w:ascii="TH SarabunPSK" w:hAnsi="TH SarabunPSK" w:cs="TH SarabunPSK"/>
          <w:sz w:val="32"/>
          <w:szCs w:val="32"/>
          <w:cs/>
        </w:rPr>
        <w:t>13 แห่ง (จาก 44 แห่ง) และภาคตะวันตก 15 แห่ง (จาก 24 แห่ง) และภาคใต้ 6 แห่ง (จาก 22 แห่ง)</w:t>
      </w:r>
    </w:p>
    <w:p w:rsidR="00FC6AF5" w:rsidRPr="00FC6AF5" w:rsidRDefault="00FC6AF5" w:rsidP="00806EF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b/>
          <w:bCs/>
          <w:sz w:val="32"/>
          <w:szCs w:val="32"/>
          <w:cs/>
        </w:rPr>
        <w:t>3. สถานการณ์อุทกภัย</w:t>
      </w: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 xml:space="preserve">ในช่วงวันที่ 13 - 18 กรกฎาคม 2567 มีสถานการณ์อุทกภัยในพื้นที่ชุมชนและพื้นที่การเกษตร </w:t>
      </w:r>
      <w:r w:rsidR="004E15F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C6AF5">
        <w:rPr>
          <w:rFonts w:ascii="TH SarabunPSK" w:hAnsi="TH SarabunPSK" w:cs="TH SarabunPSK"/>
          <w:sz w:val="32"/>
          <w:szCs w:val="32"/>
          <w:cs/>
        </w:rPr>
        <w:t xml:space="preserve">9 จังหวัด ได้แก่ 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  <w:t>(1) จังหวัดพะเยา เนื่องจากมีฝนตกหนักในพื้นที่อย่างต่อเนื่อง ทำให้เกิดน้ำป่าไหลหลากเข้าท่วมพื้นที่ลุ่มต่ำ ตำบลสระ อำเภอเชียงม่วน ปัจจุบันสถานการณ์เข้าสู่สภาวะปกติ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  <w:t>(2) จังหวัดแพร่ เนื่องจากมีฝนตกหนักในพื้นที่อย่างต่อเนื่อง ทำให้เกิดน้ำป่าไหล หลากเข้าท่วมพื้นที่การเกษตร ตำบลเตาปูน อำเภอสอง ได้รับความเสียหาย 10 ไร่ ปัจจุบันสถานการณ์ เข้าสู่สภาวะปกติ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 xml:space="preserve">(3) จังหวัดเพชรบูรณ์ เนื่องจากมีฝนตกหนักในพื้นที่อย่างต่อเนื่องในช่วงกลางคืน วันที่ 17 กรกฎาคม 2567 เวลา 02.00 น. ส่งผลให้แม่น้ำป่าสักเอ่อล้นเข้าท่วมบ้านเรือนประชาชนในพื้นที่ตำบลตาดกลอย อำเภอหล่มเก่า ปัจจุบันสถานการณ์เข้าสู่สภาวะปกติ 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 xml:space="preserve"> (4) จังหวัดเลย เนื่องจากมีฝนตกหนักในพื้นที่อย่างต่อเนื่องในช่วงกลางคืนวันที่ 17 กรกฎาคม 2567 เวลา 04.00 น. ส่งผลทำให้เกิดน้ำป่าไหลหลากเข้าท่วมถนน 2 จุด ในบริเวณถนนบ้านนายางเหนือ-บ้านนายางใต้ และ ถนนผ่านฝายน้ำล้นหลังวัดศรีทัศน์ ตำบลศรีฐาน อำเภอภูกระดึง ปัจจุบันสถานการณ์เข้าสู่สภาวะปกติ 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>(5) จังหวัดชัยภูมิ เนื่องจากได้รับอิทธิพลจากร่องมรสุม ทำให้เกิดฝนตกหนักต่อเนื่อง 2 วัน ตั้งแต่วันที่ 15 - 17 กรกฎาคม 2567 ทำให้เกิดน้ำหลากในพื้นที่ชุมชนและการเกษตร บริเวณพื้นที่อำเภอหนองบัวระเหว จำนวน 1 ตำบล (ตำบลวังตะเฆ่) และอำเภอแก้งคร้อ จำนวน 3 ตำบล (ตำบลหนองไผ่ ตำบลหนองสังข์ และตำบลช่องสามหมอ) ปัจจุบันยังคงมีสถานการณ์น้ำท่วมในพื้นที่อำเภอแก้งคร้อ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 xml:space="preserve">(6) จังหวัดขอนแก่น เนื่องจากมีฝนตกหนักในพื้นที่อย่างต่อเนื่องเมื่อวันที่ 16 กรกฎาคม 2567 เวลา 09.30 น. ส่งผลทำให้เกิดน้ำท่วมพื้นที่ชุมชนโนนสว่าง และชุมชนหมู่ 1 พัฒนา อำเภอบ้านไผ่ ปัจจุบันสถานการณ์เข้าสู่สภาวะปกติ 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>(7) จังหวัดมหาสารคาม เนื่องจากมีฝนตกหนักในพื้นที่อย่างต่อเนื่องเมื่อวันที่ 16 กรกฎาคม 2567 เวลา 17.00 น. ทำให้ปริมาณน้ำไหลลงอ่างเก็บน้ำห้วยเชียงคำ จำนวนมากจนเกิน ความจุ ส่งผลให้ทำนบดินชั่วคราวขาด และมวลน้ำไหลเข้าท่วมพื้นที่การเกษตรและที่อยู่อาศัยของประชาชน จำนวน 22</w:t>
      </w:r>
      <w:r w:rsidRPr="00FC6AF5">
        <w:rPr>
          <w:rFonts w:ascii="TH SarabunPSK" w:hAnsi="TH SarabunPSK" w:cs="TH SarabunPSK"/>
          <w:sz w:val="32"/>
          <w:szCs w:val="32"/>
        </w:rPr>
        <w:t>,</w:t>
      </w:r>
      <w:r w:rsidRPr="00FC6AF5">
        <w:rPr>
          <w:rFonts w:ascii="TH SarabunPSK" w:hAnsi="TH SarabunPSK" w:cs="TH SarabunPSK"/>
          <w:sz w:val="32"/>
          <w:szCs w:val="32"/>
          <w:cs/>
        </w:rPr>
        <w:t>927 ไร่ โดยมีพื้นที่</w:t>
      </w:r>
      <w:r w:rsidRPr="00FC6AF5">
        <w:rPr>
          <w:rFonts w:ascii="TH SarabunPSK" w:hAnsi="TH SarabunPSK" w:cs="TH SarabunPSK"/>
          <w:sz w:val="32"/>
          <w:szCs w:val="32"/>
          <w:cs/>
        </w:rPr>
        <w:lastRenderedPageBreak/>
        <w:t>ได้รับผลกระทบ จำนวน 2 อำเภอ ได้แก่ อำเภอวาปีปทุม 6  ตำบล (ตำบลหนองแสง ตำบลโพธิ์ชัย ตำบลบ้านหวาย ตำบลนาข่า ตำบลแคน และตำบลหัวเรือ) และอำเภอบรบือ 5 ตำบล (ตำบลโนนราษี ตำบลกำพี้ ตำบลดอนงัว ตำบลบัวมาศ และ ตำบลหนองม่วง) ปัจจุบันสถานการณ์ระดับน้ำท่วมลดลง เนื่องจากเป็นน้ำไหลหลากผ่าน และไม่มีฝนตกเพิ่มเติมในพื้นที่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>(8) จังหวัดอุบลราชธานี เนื่องจากมีฝนตกหนักในพื้นที่อย่างต่อเนื่องเมื่อวันที่ 17 กรกฎาคม 2567 ส่งผลทำให้เกิดน้ำท่วมขังพื้นที่การเกษตร อำเภอเดชอุดม จำนวน 700 ไร่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 xml:space="preserve">(9) จังหวัดเพชรบุรี เนื่องจากมีฝนตกหนักในเขตพื้นที่ลุ่มน้ำห้วยแม่ประจันต์ บริเวณอำเภอหนองหญ้าปล้อง ส่งผลทำให้พื้นที่ลุ่มต่ำมีน้ำขังไม่สามารถระบายน้ำลงสู่ลำห้วยแม่ประจันต์ได้ ทำให้เกิดน้ำท่วมขังพื้นที่การเกษตรของราษฎร ปัจจุบันยังคงมีน้ำท่วมขังพื้นที่การเกษตร จำนวน 70 ไร่ ระดับน้ำสูง 1.00 - 1.25 ม. </w:t>
      </w:r>
      <w:r w:rsidR="004E15F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C6AF5">
        <w:rPr>
          <w:rFonts w:ascii="TH SarabunPSK" w:hAnsi="TH SarabunPSK" w:cs="TH SarabunPSK"/>
          <w:sz w:val="32"/>
          <w:szCs w:val="32"/>
          <w:cs/>
        </w:rPr>
        <w:t>โดยหากไม่มีฝนตกในพื้นที่เพิ่มเติม สถานการณ์จะกลับสู่สภาวะปกติ ประมาณ 7 วัน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b/>
          <w:bCs/>
          <w:sz w:val="32"/>
          <w:szCs w:val="32"/>
          <w:cs/>
        </w:rPr>
        <w:t>4. สถานการณ์อาคารชลศาสตร์เกิดการชำรุด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>(1) จังหวัดชัยภูมิ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>เนื่องจากได้รับอิทธิพลจากร่องมรสุม ทำให้เกิดฝนตกหนักต่อเนื่อง 2 วัน ตั้งแต่ วันที่ 15 - 16 กรกฎาคม 2567 ทำให้เกิดน้ำหลากในพื้นที่ประกอบกับปริมาณน้ำสะสมในลำน้ำและ จากเทือกเขาพังเหยไหลลงมาลำเชียงทา ส่งผลทำให้เกิดน้ำกัดเซาะผนังฝายน้ำล้นบ้านโนนม่วงขาด มีการพังทลายของหน้าดินอย่างต่อเนื่อง รวมทั้ง สะพานคอนกรีตบริเวณฝายขาดชำรุดพัง ทำให้ประชาชนในพื้นที่ไม่สามารถใช้เส้นทางสัญจรระหว่างหมู่บ้านได้ ปัจจุบันหน่วยงานที่เกี่ยวข้อง เข้าให้การช่วยเหลือและดำเนินการซ่อมแซมปรับปรุง โดยนำถุงบิ๊กแบ็คปิดกั้นน้ำไว้ชั่วคราว พร้อมจัดเตรียมเครื่องจักรกลสาธารณภัย และเจ้าหน้าที่เฝ้าระวัง ติดตามสถานการณ์ตลอด 24 ชม. โดยหากไม่มีฝนตกในพื้นที่ คาดการณ์ว่าสถานการณ์คลี่คลายเข้าสู่ภาวะปกติภายในสิ้นเดือนกรกฎาคม และพื้นที่อำเภอแก้งคร้อ เกิดน้ำป่าไหลหลากลงจากเทือกเขาภูผาแดง ซึ่งเป็นแหล่งต้นน้ำในพื้นที่ ตำบลบ้านแก้ง มวลน้ำไหลซัดพนังกันน้ำของฝายใหม่บ้านโนนส้มกบขาด จนทำให้มวลน้ำไหลเข้าท่วมพื้นที่การเกษตรของชาวบ้าน จำนวน 1</w:t>
      </w:r>
      <w:r w:rsidRPr="00FC6AF5">
        <w:rPr>
          <w:rFonts w:ascii="TH SarabunPSK" w:hAnsi="TH SarabunPSK" w:cs="TH SarabunPSK"/>
          <w:sz w:val="32"/>
          <w:szCs w:val="32"/>
        </w:rPr>
        <w:t>,</w:t>
      </w:r>
      <w:r w:rsidRPr="00FC6AF5">
        <w:rPr>
          <w:rFonts w:ascii="TH SarabunPSK" w:hAnsi="TH SarabunPSK" w:cs="TH SarabunPSK"/>
          <w:sz w:val="32"/>
          <w:szCs w:val="32"/>
          <w:cs/>
        </w:rPr>
        <w:t>000 ไร่ ครอบคลุมตำบลหนองไผ่ ตำบลหนองสังข์ และตำบลช่องสามหมอ ปัจจุบันหน่วยงานที่เกี่ยวข้องเข้าช่วยเหลือประชาชนในพื้นที่ และเร่งแก้ไขปัญหา พร้อมมอบหมายเจ้าหน้าที่ติดตามสถานการณ์อย่างใกล้ชิด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  <w:t>(2) จังหวัดมหาสารคาม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 xml:space="preserve">เมื่อวันที่ 16 กรกฎาคม 2567 เวลา 17.00 น. ทำนบดินชั่วคราวบริเวณอาคารระบายน้ำล้นของอ่างเก็บน้ำห้วยเชียงคำขาด ยาวประมาณ 50 เมตร เนื่องจากเกิดฝนตกหนักทำให้ ปริมาณน้ำไหลลงอ่างเก็บน้ำจำนวนมากจนเกินความจุ ส่งผลให้มวลน้ำไหลเข้าท่วมพื้นที่การเกษตร และที่อยู่อาศัยของประชาชนเป็นบริเวณกว้าง โดยมีพื้นที่ได้รับผลกระทบ จำนวน 2 อำเภอ ได้แก่ อำเภอวาปีปทุม 6 ตำบล (ตำบลหนองแสง ตำบลโพธิ์ชัย ตำบลบ้านหวาย ตำบลนาข่า ตำบลแคน และตำบลหัวเรือ) และอำเภอบรบือ 5 ตำบล (ตำบลโนนราษี ตำบลกำพี้ ตำบลดอนงัว ตำบลบัวมาศ และ ตำบลหนองม่วง) เบื้องต้นได้มีการสำรวมความเสียหายแล้ว พบว่ามีบ้านเรือนได้รับผลกระทบ 6 หลังถนนถูกน้ำท่วม 3 สายทาง พื้นที่การเกษตรประมาณ 22,927 ไร่ โดยหน่วยงานที่เกี่ยวข้อง </w:t>
      </w:r>
      <w:r w:rsidR="00580ED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C6AF5">
        <w:rPr>
          <w:rFonts w:ascii="TH SarabunPSK" w:hAnsi="TH SarabunPSK" w:cs="TH SarabunPSK"/>
          <w:sz w:val="32"/>
          <w:szCs w:val="32"/>
          <w:cs/>
        </w:rPr>
        <w:t>เข้าดำเนินการให้ความช่วยเหลือในการขนย้ายสิ่งของการอพยพ และดูแลความปลอดภัยในชีวิตและทรัพย์สินของผู้ประสบภัย และจัดทำป้ายเตือน ป้ายหลีกเลี่ยงเส้นทางที่ถูกน้ำท่วมขัง ปัจจุบันสถานการณ์ระดับน้ำลดลง เนื่องจากเป็นน้ำไหลหลากผ่าน และไม่มีฝนตกเพิ่มเติมในพื้นที่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b/>
          <w:bCs/>
          <w:sz w:val="32"/>
          <w:szCs w:val="32"/>
          <w:cs/>
        </w:rPr>
        <w:t>5. การแจ้งเตือนของสำนักงานทรัพยากรน้ำแห่งชาติ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  <w:t xml:space="preserve">ในช่วงวันที่ 13 - 18 กรกฎาคม 25567 สทนช. ได้ออกประกาศ แจ้งเตือน 2 ฉบับ ได้แก่ 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 xml:space="preserve">(1) สทนช. แจ้งเตือนเฝ้าระวังน้ำท่วมฉับพลัน น้ำป่าไหลหลาก ช่วงวันที่ 9 </w:t>
      </w:r>
      <w:r w:rsidR="00580EDD">
        <w:rPr>
          <w:rFonts w:ascii="TH SarabunPSK" w:hAnsi="TH SarabunPSK" w:cs="TH SarabunPSK"/>
          <w:sz w:val="32"/>
          <w:szCs w:val="32"/>
          <w:cs/>
        </w:rPr>
        <w:t>–</w:t>
      </w:r>
      <w:r w:rsidRPr="00FC6AF5">
        <w:rPr>
          <w:rFonts w:ascii="TH SarabunPSK" w:hAnsi="TH SarabunPSK" w:cs="TH SarabunPSK"/>
          <w:sz w:val="32"/>
          <w:szCs w:val="32"/>
          <w:cs/>
        </w:rPr>
        <w:t xml:space="preserve"> 17</w:t>
      </w:r>
      <w:r w:rsidR="00580E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 xml:space="preserve">กรกฎาคม 2567 ร่องมรสุมพาดผ่านบริเวณภาคกลางตอนบน และภาคตะวันออกเฉียงเหนือ ประกอบกับมรสุมตะวันตกเฉียงใต้มีกำลังแรงขึ้น ทำให้ประเทศไทยมีฝนเพิ่มขึ้นและมีฝนตกหนักบางแห่ง ต้องเฝ้าระวังบริเวณพื้นที่ลาดเชิงเขา พื้นที่ลุ่มต่ำ และพื้นที่ชุมชนเมืองที่เคยเกิดน้ำท่วมขัง ในบริเวณพื้นที่ 28 จังหวัด ดังนี้ 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>ภาคเหนือ จำนวน 7 จังหวัด ได้แก่ จ.แม่ฮ่องสอน ตาก สุโขทัย น่าน แพร่ อุตรดิตถ์ และเพชรบูรณ์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 xml:space="preserve">ภาคตะวันออกเฉียงเหนือ จำนวน 8 จังหวัด ได้แก่ จ.เลย อุดรธานี ขอนแก่นหนองคาย </w:t>
      </w:r>
      <w:r w:rsidR="004E15F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C6AF5">
        <w:rPr>
          <w:rFonts w:ascii="TH SarabunPSK" w:hAnsi="TH SarabunPSK" w:cs="TH SarabunPSK"/>
          <w:sz w:val="32"/>
          <w:szCs w:val="32"/>
          <w:cs/>
        </w:rPr>
        <w:t>บึงกาฬ สกลนคร นครพนม และอุบลราชธานี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>ภาคตะวันออก จำนวน 5 จังหวัด ได้แก่ จ.ปราจีนบุรี ชลบุรี ระยอง จันทบุรี และตราด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>ภาคใต้ จำนวน 8 จังหวัด ได้แก่ จ.ระนอง พังงา ภูเก็ต กระบี่ ตรัง สตูล ยะลา และนราธิวาส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 xml:space="preserve">(2) ประกาศสำนักงานทรัพยากรน้ำแห่งชาติ ฉบับที่ 7/2567 ลงวันที่ 13 กรกฎาคม 2567 เฝ้าระวังน้ำท่วมฉับพลัน น้ำป่าไหลหลาก ช่วงวันที่ 15 - 20 กรกฎาคม 2567 ร่องมรสุมกำลังแรงจะพาดผ่านภาคเหนือและภาคตะวันออกเฉียงเหนือเข้าสู่หย่อมความกดอากาศต่ำกำลังแรงบริเวณทะเลจีนใต้ตอนกลาง ประกอบกับมรสุมตะวันตกเฉียงใต้ที่พัดปกคลุมทะเลอันดามัน ประเทศไทย และอ่าวไทยจะมีกำลังแรงขึ้น ทำให้ประเทศไทยมีฝนเพิ่มขึ้นและมีฝนตกหนักถึงหนักมากหลายพื้นที่ ต้องเฝ้าระวังบริเวณพื้นที่ลาดเชิงเขา พื้นที่ลุ่มต่ำ และพื้นที่ชุมชนเมืองที่เคยเกิดน้ำท่วมขังระบายไม่ทัน ในบริเวณพื้นที่ 43 จังหวัด ดังนี้ 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>ภาคเหนือ จำนวน 9 จังหวัด ได้แก่ จ.แม่ฮ่องสอน ตาก สุโขทัย พะเยา น่าน แพร่ อุตรดิตถ์ พิษณุโลก และเพชรบูรณ์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>ภาคตะวันออกเฉียงเหนือ จำนวน 19 จังหวัด ได้แก่ จ.เลย หนองคาย บึงกาฬ หนองบัวลำภู อุดรธานี สกลนคร นครพนม ชัยภูมิ ขอนแก่น นครราชสีมา กาฬสินธุ์ มุกดาหาร มหาสารคาม ร้อยเอ็ด ยโสธร อำนาจเจริญ สุรินทร์ ศรีสะเกษ และอุบลราชธานี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>ภาคตะวันออก จำนวน 7 จังหวัด ได้แก่ จ.นครนายก ปราจีนบุรี สระแก้ว ชลบุรี</w:t>
      </w:r>
      <w:r w:rsidR="004E15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 xml:space="preserve">ระยอง จันทบุรี และตราด 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>ภาคใต้ จำนวน 4 จังหวัด ได้แก่ จ.ระนอง พังงา กระบี่ สุราษฎร์ธานี ตรัง สตูล ยะลา และนราธิวาส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 xml:space="preserve">(3) สทนช. แจ้งเตือนเฝ้าระวังน้ำทะเลหนุนสูง ในช่วงวันที่ 20-27 กรกฎาคม 2567 เนื่องจากอิทธิพลของน้ำทะเลหนุนสูง และคาดว่าจะมีฝนตกหนักในบางพื้นที่ ทำให้ระดับน้ำในแม่น้ำเพิ่มสูงขึ้น </w:t>
      </w:r>
      <w:r w:rsidR="004E15F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C6AF5">
        <w:rPr>
          <w:rFonts w:ascii="TH SarabunPSK" w:hAnsi="TH SarabunPSK" w:cs="TH SarabunPSK"/>
          <w:sz w:val="32"/>
          <w:szCs w:val="32"/>
          <w:cs/>
        </w:rPr>
        <w:t xml:space="preserve">อาจส่งผลกระทบต่อพื้นที่ลุ่มต่ำริมแม่น้ำเจ้าพระยา แม่น้ำแม่กลอง แม่น้ำท่าจีน และแม่น้ำบางปะกง เสี่ยงน้ำท่วมบริเวณชุมชนนอกแนวคันกั้นน้ำและแนวเขื่อนชั่วคราว บริเวณที่ไม่มีแนวป้องกันน้ำถาวร (แนวฟันหลอ) ในพื้นที่จังหวัดสมุทรสงคราม สมุทรสาคร นครปฐม นนทบุรี กรุงเทพมหานคร และสมุทรปราการ 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b/>
          <w:bCs/>
          <w:sz w:val="32"/>
          <w:szCs w:val="32"/>
          <w:cs/>
        </w:rPr>
        <w:t>6. การจัดตั้งศูนย์บริหารจัดการน้ำส่วนหน้า (ชั่วคราว)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 xml:space="preserve">สทนช. ได้ติดตามสภาพอากาศและการคาดการณ์ พบว่า ในช่วงวันที่ 12 - 16 กรกฎาคม 2567 อิทธิพลของร่องมรสุมกำลังแรงที่จะพาดผ่านภาคเหนือและภาคตะวันออกเฉียงเหนือเข้าสู่หย่อมความกดอากาศต่ำกำลังแรงบริเวณทะเลจีนใต้ตอนกลาง ประกอบกับมรสุมตะวันตกเฉียงใต้จะมีกำลังแรงขึ้น ทำให้ภาคตะวันออกมีปริมาณฝนเพิ่มขึ้นและมีฝนตกหนักถึงหนักมากในหลายพื้นที่ อาจส่งผลให้เกิดน้ำท่วมฉับพลันและน้ำท่วมขังได้ สทนช. จึงจัดตั้งศูนย์บริหารจัดการน้ำส่วนหน้า (ชั่วคราว) ในพื้นที่เสี่ยงอุทกภัยในพื้นที่ลุ่มน้ำมูล ณ สำนักงานเทศบาลนครนครราชสีมา จังหวัดนครราชสีมา และศูนย์บริหารจัดการน้ำส่วนหน้า (ชั่วคราว) ในพื้นที่เสี่ยงอุทกภัยในพื้นที่ลุ่มน้ำชายฝั่งทะเลตะวันออกและลุ่มน้ำบางปะกง ณ องค์การบริหารส่วนจังหวัดระยอง จังหวัดระยอง เพื่อร่วมบูรณาการกับหน่วยงานต่าง ๆ ในการเตรียมความพร้อมรับมือกับสถานการณ์อุทกภัย โดยจัดตั้งศูนย์ฯ เมื่อวันที่ </w:t>
      </w:r>
      <w:r w:rsidR="004E15F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C6AF5">
        <w:rPr>
          <w:rFonts w:ascii="TH SarabunPSK" w:hAnsi="TH SarabunPSK" w:cs="TH SarabunPSK"/>
          <w:sz w:val="32"/>
          <w:szCs w:val="32"/>
          <w:cs/>
        </w:rPr>
        <w:t xml:space="preserve">13 กรกฎาคม 2567 และดำเนินการปฏิบัติงานจนกว่าสถานการณ์จะเข้าสู่สภาวะปกติ โดยมีผลการดำเนินการดังนี้ 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 xml:space="preserve">ศูนย์บริหารจัดการน้ำส่วนหน้า (ชั่วคราว) ในพื้นที่เสี่ยงอุทกภัยในพื้นที่ลุ่มน้ำชายฝั่งทะเลตะวันออกและลุ่มน้ำบางปะกง มีมติให้ดำเนินงาน ดังนี้  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 xml:space="preserve">(1) ขอให้ จังหวัดระยอง สั่งการให้หน่วยงานในจังหวัด รายงานการตรวจสอบเครื่องจักร เครื่องมือที่พร้อม/ไม่พร้อม เพื่อรับมือสถานการณ์และหาแนวทางป้องกันและแก้ไขปัญหา   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 xml:space="preserve">(2) ขอให้ จังหวัดชลบุรี บูรณาการทำงานร่วมกับ จังหวัดระยอง สำหรับการระบายน้ำผ่านคลองวังจันทร์และปลวกแดง เพื่อแจ้งเตือนประชาชนให้ทราบล่วงหน้า 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>(3) ขอความอนุเคราะห์ กรมชลประทาน ส่งเครื่องสูบน้ำมาช่วยในพื้นที่ ประตูระบายน้ำคลองทับมา ร่วมกับ สำนักงานทรัพยากรน้ำแห่งชาติ ผลักดันเรื่องของบประมาณในการซ่อมแซมเครื่องสูบน้ำที่ใช้งานไม่ได้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  <w:t>(4) ขอให้ เทศบาลเมืองพัทยา ทบทวนงบประมาณการแก้ไขปัญหาน้ำท่วมและการระบายน้ำ เมืองพัทยา เพื่อเสนอต่อรัฐบาลให้ขับเคลื่อนโครงการฯ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>ศูนย์บริหารจัดการน้ำส่วนหน้า (ชั่วคราว) ในพื้นที่เสี่ยงอุทกภัยในพื้นที่ลุ่มน้ำมูล มีมติให้ดำเนินงานดังนี้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>(1) ขอให้ หน่วยงานที่เกี่ยวข้อง ร่วมบูรณาการการทำงาน โดยเฉพาะอย่างยิ่งการเตรียมความพร้อมรับมือสถานการณ์อุทกภัย ตามมาตรการรับมือฤดูฝน ปี 2567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>(2) ขอให้ทุกจังหวัดสำรวจ และนำเครื่องจักรเครื่องมือไปประจำจุดเสี่ยง รวมถึงติดตามสถานการณ์ตลอด 24 ชั่วโมง ติดตาม ประเมิน และรวบรวมข้อมูลปริมาณฝนสะสมในพื้นที่เสี่ยงที่อยู่ในความรับผิดชอบที่จะส่งผลให้เกิดอุทกภัย เพื่อจัดทำเป็นฐานข้อมูลสำหรับการติดตามเฝ้าระวัง และแจ้งเตือนให้ถึงประชาชนให้ทันท่วงทีหรือโดยเร็วที่สุด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b/>
          <w:bCs/>
          <w:sz w:val="32"/>
          <w:szCs w:val="32"/>
          <w:cs/>
        </w:rPr>
        <w:t>7. ข้อสั่งการนายกรัฐมนตรี</w:t>
      </w:r>
    </w:p>
    <w:p w:rsidR="00FC6AF5" w:rsidRPr="00FC6AF5" w:rsidRDefault="00FC6AF5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6AF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C6AF5">
        <w:rPr>
          <w:rFonts w:ascii="TH SarabunPSK" w:hAnsi="TH SarabunPSK" w:cs="TH SarabunPSK"/>
          <w:sz w:val="32"/>
          <w:szCs w:val="32"/>
          <w:cs/>
        </w:rPr>
        <w:tab/>
      </w:r>
      <w:r w:rsidRPr="00FC6AF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C6AF5">
        <w:rPr>
          <w:rFonts w:ascii="TH SarabunPSK" w:hAnsi="TH SarabunPSK" w:cs="TH SarabunPSK"/>
          <w:sz w:val="32"/>
          <w:szCs w:val="32"/>
          <w:cs/>
        </w:rPr>
        <w:tab/>
        <w:t xml:space="preserve">นายเศรษฐา ทวีสิน นายกรัฐมนตรี ได้มีข้อสั่งการเมื่อวันที่ 15 กรกฎาคม 2567 ให้หน่วยงานที่เกี่ยวข้องเตรียมความพร้อมและจัดตั้งศูนย์บริหารจัดการน้ำส่วนหน้า (ชั่วคราว) ในพื้นที่ เสี่ยงภัยพิบัติ เพื่อรับมือกับสถานการณ์ฤดูฝน ควบคุม ป้องกัน แจ้งเตือนประชาชน ซักซ้อมแผนก่อนเผชิญเหตุ เตรียมความพร้อมเพื่อรับมือจากเหตุการณ์ไม่คาดคิดที่อาจจะเกิดขึ้น และลดผลกระทบต่อชีวิตและทรัพย์สินของประชาชน พร้อมเร่งฟื้นฟูให้กลับสู่สถานการณ์ปกติโดยเร็ว </w:t>
      </w:r>
    </w:p>
    <w:p w:rsidR="00E95204" w:rsidRPr="00BB4493" w:rsidRDefault="00E95204" w:rsidP="00806EFC">
      <w:pPr>
        <w:spacing w:after="0" w:line="320" w:lineRule="exact"/>
        <w:jc w:val="thaiDistribute"/>
        <w:rPr>
          <w:rFonts w:ascii="TH SarabunPSK" w:hAnsi="TH SarabunPSK" w:cs="TH SarabunPSK"/>
        </w:rPr>
      </w:pPr>
    </w:p>
    <w:p w:rsidR="006541B6" w:rsidRPr="006541B6" w:rsidRDefault="006541B6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41B6">
        <w:rPr>
          <w:rFonts w:ascii="TH SarabunPSK" w:hAnsi="TH SarabunPSK" w:cs="TH SarabunPSK"/>
          <w:b/>
          <w:bCs/>
          <w:sz w:val="32"/>
          <w:szCs w:val="32"/>
          <w:cs/>
        </w:rPr>
        <w:t>14. เรื่อง รายงานสรุปผลการพิจารณาต่อข้อเสนอแนะกรณีป้องกันภาวะความพิการแต่กำเนิด</w:t>
      </w:r>
    </w:p>
    <w:p w:rsidR="006541B6" w:rsidRPr="006541B6" w:rsidRDefault="006541B6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41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41B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คณะรัฐมนตรีมีมติรับทราบรายงานสรุปผลการพิจารณาต่อข้อเสนอแนะกรณีป้องกันภาวะความพิการแต่กำเนิด ของคณะกรรมการสิทธิมนุษยชนแห่งชาติ (กสม.) ซึ่งเป็นการดำเนินการตามรัฐธรรมนูญแห่งราชอาณาจักรไทย มาตรา 247 วรรคสอง และพระราชบัญญัติประกอบรัฐธรรมนูญว่าด้วยคณะกรรมการสิทธิมนุษยชนแห่งชาติ พ.ศ. 2560 มาตรา 43 วรรคหนึ่ง ตามที่กระทรวงสาธารณสุข (สธ.) เสนอ และแจ้งให้คณะกรรมการสิทธิมนุษยชนแห่งชาติ (กสม.) ทราบต่อไป </w:t>
      </w:r>
    </w:p>
    <w:p w:rsidR="006541B6" w:rsidRPr="006541B6" w:rsidRDefault="006541B6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41B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541B6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6541B6" w:rsidRPr="006541B6" w:rsidRDefault="006541B6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41B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541B6">
        <w:rPr>
          <w:rFonts w:ascii="TH SarabunPSK" w:hAnsi="TH SarabunPSK" w:cs="TH SarabunPSK"/>
          <w:sz w:val="32"/>
          <w:szCs w:val="32"/>
          <w:cs/>
        </w:rPr>
        <w:t>1. กสม. แจ้งว่า นับตั้งแต่ปี 2564 ประเทศไทยประสบปัญหาอัตราการเกิดของเด็กน้อยกว่าอัตราการเสียชีวิต สะท้อนให้เห็นถึงภาวะอนามัยเจริญพันธุ์ที่ลดลงตามสถิติขององค์การอนามัยโลกมีทารกที่คลอดออกมาแล้วพิการแต่กำเนิดอยู่ที่ร้อยละ 3 – 5 ซึ่งอาจนำไปสู่การเสียชีวิตในเด็ก หรือต้องมีค่าใช้จ่ายในการดูแลประมาณ 2.5 ล้านบาทต่อรายส่งผลต่อคุณภาพชีวิตของเด็ก สภาพจิตใจของผู้ปกครอง  ตลอดจนงบประมาณทั้งของรัฐและผู้ปกครองในการดูแลไปตลอดอายุขัยของเด็ก โดยปัญหาความพิการแต่กำเนิดสามารถป้องกันได้ใน 3 ระยะ ได้แก่ (1) ก่อนการตั้งครรภ์ (2) ระหว่างการตั้งครรภ์ และ (3) หลังคลอดบุตร ซึ่งผลการวิจัยและเอกสารวิชาการทางการแพทย์มีส่วนสำคัญต่อการลดความพิการแต่กำเนิดของทารก ทั้งนี้ สำนักงานหลักประกันสุขภาพแห่งชาติ (สปสช.) ได้ขยายสิทธิการตรวจคัดกรองกลุ่มอาการดาวน์ของทารกในครรภ์ ให้แก่หญิงไทยในทุกช่วงวัยตั้งแต่ปี 2565 เป็นต้นมา แต่ในทางปฏิบัติยังพบปัญหาการเข้าถึงสิทธิและความเหลื่อมล้ำในการเข้ารับบริการ จำเป็นต้องได้รับการส่งเสริมและคุ้มครองเพื่อให้เป็นไปตามรัฐธรรมนูญแห่งราชอาณาจักรไทย และพันธกรณีระหว่างประเทศที่ประเทศไทยเป็นภาคี กสม. จึงมีข้อเสนอแนะมาตรการหรือแนวทางในการส่งเสริมและคุ้มครองสิทธิมนุษยชน อันเกี่ยวเนื่องกับการป้องกันภาวะความพิการแต่กำเนิด เพื่อให้สอดคลองกับหลักสิทธิมนุษยชนต่อคณะรัฐมนตรี</w:t>
      </w:r>
    </w:p>
    <w:p w:rsidR="006541B6" w:rsidRPr="006541B6" w:rsidRDefault="006541B6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541B6">
        <w:rPr>
          <w:rFonts w:ascii="TH SarabunPSK" w:hAnsi="TH SarabunPSK" w:cs="TH SarabunPSK"/>
          <w:sz w:val="32"/>
          <w:szCs w:val="32"/>
          <w:cs/>
        </w:rPr>
        <w:t xml:space="preserve">2. คณะรัฐมนตรีมีมติ (28 พฤศจิกายน 2566) รับทราบข้อเสนอแนะกรณีการป้องกันภาวะความพิการแต่กำเนิด ตามที่ กสม. เสนอ และมอบหมายให้ สธ. เป็นหน่วยงานหลักรับเรื่องนี้ไปพิจารณาร่วมกับกระทรวงการพัฒนาสังคมและความมั่นคงของมนุษย์ (พม.) กระทรวงการอุดมศึกษา วิทยาศาสตร์ วิจัยและนวัตกรรม (อว.) กระทรวงมหาดไทย (มท.) กระทรวงแรงงาน (รง.) กระทรวงศึกษาธิการ (ศธ.) สปสช. สำนักงานประกันสังคม (สปส.) สำนักงานกองทุนสนับสนุน การสร้างเสริมสุขภาพ (สสส.) และหน่วยงานที่เกี่ยวข้องเพื่อศึกษาแนวทางและความเหมาะสมของข้อเสนอแนะดังกล่าว โดยให้ สธ. สรุปผลการพิจารณาหรือผลการดำเนินการดังกล่าวในภาพรวมแล้วส่งให้สำนักเลขาธิการคณะรัฐมนตรี (สลค.) ภายใน 30 วัน นับแต่วันที่ได้รับแจ้งจาก สลค. เพื่อนำเสนอคณะรัฐมนตรีต่อไป </w:t>
      </w:r>
    </w:p>
    <w:p w:rsidR="006541B6" w:rsidRPr="006541B6" w:rsidRDefault="00F63BD7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41B6" w:rsidRPr="006541B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541B6" w:rsidRPr="006541B6" w:rsidRDefault="006541B6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41B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541B6">
        <w:rPr>
          <w:rFonts w:ascii="TH SarabunPSK" w:hAnsi="TH SarabunPSK" w:cs="TH SarabunPSK"/>
          <w:sz w:val="32"/>
          <w:szCs w:val="32"/>
          <w:cs/>
        </w:rPr>
        <w:t xml:space="preserve">สธ. รายงานว่า ได้พิจารณาร่วมกับหน่วยงานที่เกี่ยวข้อง ได้แก่ พม. อว. กระทรวงดิจิทัลเพื่อเศรษฐกิจและสังคม มท. รง. ศธ. สปสช. สสส. สำนักงานคณะกรรมการการศึกษาขั้นพื้นฐาน และกองทุนประชากรแห่งสหประชาชาติ ซึ่งเป็นการดำเนินการตามข้อ 2 แล้วเมื่อวันที่ 2 กุมภาพันธ์ 2567 โดยมีผลการพิจารณาสรุปในภาพรวมได้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41B6" w:rsidRPr="006541B6" w:rsidTr="00D27553">
        <w:tc>
          <w:tcPr>
            <w:tcW w:w="4675" w:type="dxa"/>
          </w:tcPr>
          <w:p w:rsidR="006541B6" w:rsidRPr="006541B6" w:rsidRDefault="006541B6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ข้อเสนอแนะของ กสม.</w:t>
            </w:r>
          </w:p>
        </w:tc>
        <w:tc>
          <w:tcPr>
            <w:tcW w:w="4675" w:type="dxa"/>
          </w:tcPr>
          <w:p w:rsidR="006541B6" w:rsidRPr="006541B6" w:rsidRDefault="006541B6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สรุปผลการพิจารณาในภาพรวม</w:t>
            </w:r>
          </w:p>
        </w:tc>
      </w:tr>
      <w:tr w:rsidR="006541B6" w:rsidRPr="006541B6" w:rsidTr="00D27553">
        <w:tc>
          <w:tcPr>
            <w:tcW w:w="4675" w:type="dxa"/>
          </w:tcPr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มาตรการป้องกันภาวะความพิการแต่กำเนิดก่อนการตั้งครรภ์</w:t>
            </w: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  <w:r w:rsidRPr="006541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ระยะสั้น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 สธ. สปสช. และ สปส. ปรับปรุงเพิ่มสิทธิการเข้าถึงบริการกรดโฟลิกของหญิงไทยที่เป็นผู้ประกันตนตามสิทธิประกันสังคมในสถานพยาบาลเอกชน รวมถึงขยายสิทธิให้สามารถเข้ารับบริการผ่านแอปพลิเคชันเป๋าตังค์หรือบริการส่งวิตามินทางไกล</w:t>
            </w:r>
          </w:p>
        </w:tc>
        <w:tc>
          <w:tcPr>
            <w:tcW w:w="4675" w:type="dxa"/>
          </w:tcPr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>1.กรมอนามัยได้เสนอขอเพิ่มสิทธิประโยชน์การป้องกันความพิการแต่กำเนิดด้วยยาเม็ดกรดโฟลิกโดยขอรับค่าใช้จ่าย</w:t>
            </w:r>
            <w:r w:rsidR="00757F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เป็นรายการบริการ 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541B6">
              <w:rPr>
                <w:rFonts w:ascii="TH SarabunPSK" w:hAnsi="TH SarabunPSK" w:cs="TH SarabunPSK"/>
                <w:sz w:val="32"/>
                <w:szCs w:val="32"/>
              </w:rPr>
              <w:t>Fee schedule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>) และกำหนดกลุ่มเป้าหมายสำหรับหญิงไทยเตรียมความพร้อมตั้งครรภ์ ต่อคณะกรรมการกำหนดแนวทางค่าใช้จ่ายเงินกองทุนหลักประกันสุขภาพแห่งชาติของหน่วยบริการสังกัดสำนักงานปลัดกระทรวงสาธารณสุขระดับประเทศ</w:t>
            </w: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>2. สปสช. ได้เสนอขออนุมัติสิทธิประโยชน์เพื่อให้ครอบคลุมคนไทยทุกสิทธิ และจัดสรรงบประมาณเพิ่มเติมต่อคณะอนุกรรมการที่เกี่ยวข้องและคณะกรรมการหลักประกันสุขภาพแห่งชาติ</w:t>
            </w: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การเข้ารับบริการสามารถใช้แอปพลิเคชันเป๋าตังค์ ได้เหมือนกับบริการสร้างเสริมสุขภาพและป้องกันโรครายการ </w:t>
            </w:r>
            <w:r w:rsidRPr="006541B6">
              <w:rPr>
                <w:rFonts w:ascii="TH SarabunPSK" w:hAnsi="TH SarabunPSK" w:cs="TH SarabunPSK"/>
                <w:sz w:val="32"/>
                <w:szCs w:val="32"/>
              </w:rPr>
              <w:t xml:space="preserve">Fee schedule 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รายการอื่น</w:t>
            </w: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>4. สปสช. และ สปส.ได้ประสานหน่วยบริการในระบบให้จัดบริการเชิงรุกให้ผู้ประกันตนได้รับการป้องกันความพิการแต่กำเนิดพร้อมกับบริการอื่น ๆ เช่น บริการตรวจสุขภาพประจำปี ประชาสัมพันธ์สิทธิประโยชน์ของผู้ประกันตน</w:t>
            </w: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>5. ก</w:t>
            </w:r>
            <w:r w:rsidR="00757F15">
              <w:rPr>
                <w:rFonts w:ascii="TH SarabunPSK" w:hAnsi="TH SarabunPSK" w:cs="TH SarabunPSK"/>
                <w:sz w:val="32"/>
                <w:szCs w:val="32"/>
                <w:cs/>
              </w:rPr>
              <w:t>ารเพิ่มการเข้าถึงกรดโฟลิกใน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กลุ่มวัยเรียนวัยรุ่น ในสถานศึกษา ผ่านโครงการ </w:t>
            </w:r>
            <w:r w:rsidRPr="006541B6">
              <w:rPr>
                <w:rFonts w:ascii="TH SarabunPSK" w:hAnsi="TH SarabunPSK" w:cs="TH SarabunPSK"/>
                <w:sz w:val="32"/>
                <w:szCs w:val="32"/>
              </w:rPr>
              <w:t>Health station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ของกรมอนามัย โดยจัดกิจกรรมแลกเปลี่ยนความรู้และการได้รับยาเม็ดโฟลิกสัปดาห์ละ 1 เม็ด รวมทั้งการบันทึกใน </w:t>
            </w:r>
            <w:r w:rsidRPr="006541B6">
              <w:rPr>
                <w:rFonts w:ascii="TH SarabunPSK" w:hAnsi="TH SarabunPSK" w:cs="TH SarabunPSK"/>
                <w:sz w:val="32"/>
                <w:szCs w:val="32"/>
              </w:rPr>
              <w:t>health record</w:t>
            </w: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>6. มท. ได้จัดทำคู่มือการพัฒนาคุณภาพชีวิตคนทุกช่วงวัย (จากครรภ์มารดาถึงเชิงตะกอน) ในระดับพื้นที่ เพื่อให้ส่วนราชการระดับกรม หน่วยงานรัฐวิสาหกิจในสังกัด ผู้ว่าราชการจังหวัด นายอำเภอ กำนัน ผู้ใหญ่บ้าน ผู้บริหารองค์กรปกครองส่วนท้องถิ่นและภาคีเครือข่ายทุกระดับใช้เป็นแนวทางในการเสริมสร้างคุณภาพชีวิตที่ดีให้กับประชาชนทุกช่วงวัยตั้งแต่ช่วงการเตรียมพร้อมการตั้งครรภ์</w:t>
            </w:r>
          </w:p>
        </w:tc>
      </w:tr>
      <w:tr w:rsidR="006541B6" w:rsidRPr="006541B6" w:rsidTr="00D27553">
        <w:tc>
          <w:tcPr>
            <w:tcW w:w="4675" w:type="dxa"/>
          </w:tcPr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</w:t>
            </w:r>
            <w:r w:rsidRPr="006541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ระยะกลาง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พิจารณาขยายสิทธิไปยังแรงานต่างด้าวที่เป็นผู้ประกันตน ควบคู่ไปกับการดำเนินการเชิงรุกผ่านการส่งเสริมการแจกกรดโฟลิกในสถานประกอบการขนาดใหญ่ เพื่อส่งเสริมมาตรการป้องกันภาวะความพิการแต่กำเนิด</w:t>
            </w: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1.3 </w:t>
            </w:r>
            <w:r w:rsidRPr="006541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ระยะยาว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ิจารณาขยายสิทธิ์ไปยังกลุ่มคนไร้รัฐไร้สัญชาติและแรงงานต่างด้าวที่เข้าเมืองผิดกฎหมายให้ได้รับสิทธิดังกล่าวเช่นเดียวกับประชาชนคนไทยเพื่อคุ้มครองสิทธิมนุษยชนของหญิงวัยเจริญพันธุ์และ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ป้องกันภาวะความพิการแต่กำเนิดของเด็กที่จะเกิดในอนาคต และสอดรับกับเป้าหมายการพัฒนาที่ยั่งยืนแห่งสหประชาชาติซึ่งมุ่งเน้นการพัฒนาที่ไม่ทิ้งใครไว้ข้างหลัง</w:t>
            </w:r>
          </w:p>
        </w:tc>
        <w:tc>
          <w:tcPr>
            <w:tcW w:w="4675" w:type="dxa"/>
          </w:tcPr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รงงานต่างด้าวที่เป็นผู้ประกันตนและมีสิทธิการรักษาประกันสังคมสามารถเข้าถึงบริการของหน่วยบริการทั้งภาครัฐและเอกชนได้ตามประกาศของ สปสช.</w:t>
            </w:r>
          </w:p>
        </w:tc>
      </w:tr>
      <w:tr w:rsidR="006541B6" w:rsidRPr="006541B6" w:rsidTr="00D27553">
        <w:tc>
          <w:tcPr>
            <w:tcW w:w="4675" w:type="dxa"/>
          </w:tcPr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6541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มาตรการป้องกันภาวะความพิการแต่กำเนิดระหว่างการตั้งครรภ์</w:t>
            </w: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 </w:t>
            </w:r>
            <w:r w:rsidRPr="006541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ระยะสั้น 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>ให้ สธ.</w:t>
            </w:r>
            <w:r w:rsidRPr="006541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สปสช. และ สปส. พิจารณาปรับปรุงเพิ่มวงเงินถัวเฉลี่ยให้ครอบคลุมการตรวจคัดกรอง </w:t>
            </w: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ดาวน์ซินโดรม เพื่อจูงใจให้หญิงตั้งครรภ์เข้าตรวจคัดกรองดาวน์ซินโดรมทุกราย รวมถึงเพิ่มตัวเลือกให้หญิงตั้งครรภ์เลือกตรวจคัดกรองดาวน์ซินโดรมโดยกรรมวิธี </w:t>
            </w:r>
            <w:r w:rsidRPr="006541B6">
              <w:rPr>
                <w:rFonts w:ascii="TH SarabunPSK" w:hAnsi="TH SarabunPSK" w:cs="TH SarabunPSK"/>
                <w:sz w:val="32"/>
                <w:szCs w:val="32"/>
              </w:rPr>
              <w:t>Non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541B6">
              <w:rPr>
                <w:rFonts w:ascii="TH SarabunPSK" w:hAnsi="TH SarabunPSK" w:cs="TH SarabunPSK"/>
                <w:sz w:val="32"/>
                <w:szCs w:val="32"/>
              </w:rPr>
              <w:t xml:space="preserve">Invasive Prenatal Testing 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541B6">
              <w:rPr>
                <w:rFonts w:ascii="TH SarabunPSK" w:hAnsi="TH SarabunPSK" w:cs="TH SarabunPSK"/>
                <w:sz w:val="32"/>
                <w:szCs w:val="32"/>
              </w:rPr>
              <w:t>NIPT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541B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1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 เสียค่าใช้จ่ายส่วนต่างที่ไม่ครอบคลุมและขยายสิทธิไปยังแรงงานต่างด้าวที่เป็นผู้ประกันตนให้ได้รับสิทธิดังกล่าว</w:t>
            </w: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541B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541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ระยะกลาง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ิจารณาขยายสิทธิไปยังกลุ่มคนไร้รัฐไร้สัญชาติและแรงงานต่างด้าวที่เข้าเมืองผิดกฎหมายให้ได้รับสิทธิดังกล่าวเช่นเดียวกับประชาชนชาวไทยและสอดรับกับเป้าหมายการพัฒนาที่ยั่งยืนแห่งสหประชาชาติซึ่งมุ่งเน้นการพัฒนาที่ไม่ทิ้งใครไว้ข้างหลัง</w:t>
            </w:r>
          </w:p>
        </w:tc>
        <w:tc>
          <w:tcPr>
            <w:tcW w:w="4675" w:type="dxa"/>
          </w:tcPr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ตั้งแต่วันที่ 1 ตุลาคม 2565 ได้เริ่มคัดกรองกลุ่มอาการดาวน์ในหญิงตั้งครรภ์ทุกราย ทุกสิทธิด้วยวิธี </w:t>
            </w:r>
            <w:r w:rsidRPr="006541B6">
              <w:rPr>
                <w:rFonts w:ascii="TH SarabunPSK" w:hAnsi="TH SarabunPSK" w:cs="TH SarabunPSK"/>
                <w:sz w:val="32"/>
                <w:szCs w:val="32"/>
              </w:rPr>
              <w:t xml:space="preserve">Quadruple test 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541B6">
              <w:rPr>
                <w:rFonts w:ascii="TH SarabunPSK" w:hAnsi="TH SarabunPSK" w:cs="TH SarabunPSK"/>
                <w:sz w:val="32"/>
                <w:szCs w:val="32"/>
              </w:rPr>
              <w:t>QT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541B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การขอเพิ่มการคัดกรองด้วยวิธี </w:t>
            </w:r>
            <w:r w:rsidRPr="006541B6">
              <w:rPr>
                <w:rFonts w:ascii="TH SarabunPSK" w:hAnsi="TH SarabunPSK" w:cs="TH SarabunPSK"/>
                <w:sz w:val="32"/>
                <w:szCs w:val="32"/>
              </w:rPr>
              <w:t xml:space="preserve">NIPT 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เพิ่มเติมจากวิธี </w:t>
            </w:r>
            <w:r w:rsidRPr="006541B6">
              <w:rPr>
                <w:rFonts w:ascii="TH SarabunPSK" w:hAnsi="TH SarabunPSK" w:cs="TH SarabunPSK"/>
                <w:sz w:val="32"/>
                <w:szCs w:val="32"/>
              </w:rPr>
              <w:t xml:space="preserve">QT 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>โดย สปสช. ขอให้ดำเนินการตามแนวทางปฏิบัติที่ราชวิทยาลัยสูตินรีแพทย์แห่งประเทศไทยกำหนด และ สปสช. ได้พิจารณาสนับสนุนงบประมาณเพื่อให้หญิงตั้งครรภ์ต้องได้รับบริการโดยไม่เสียค่าใช้จ่าย</w:t>
            </w: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</w:rPr>
              <w:t xml:space="preserve">     2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>. สปส. กำหนดให้เป็นสิทธิประโยชน์สำหรับผู้ประกันตนต่างด้าวเหมือนสิทธิของคนไทย แต่ให้เบิกค่าใช้จ่ายจากกองทุนประกันสังคมแรงงานต่างด้าว</w:t>
            </w: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</w:rPr>
              <w:t xml:space="preserve">     3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>. ราชวิทยาลัยสูติแพทย์นรีแห่งประเทศไทยอยู่ระหว่างศึกษาเรื่องความเป็นไปได้ในการตรวจคัดกรอง</w:t>
            </w: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ดาวน์ซินโดรมในหญิงตั้งครรภ์ด้วยวิธี </w:t>
            </w:r>
            <w:r w:rsidRPr="006541B6">
              <w:rPr>
                <w:rFonts w:ascii="TH SarabunPSK" w:hAnsi="TH SarabunPSK" w:cs="TH SarabunPSK"/>
                <w:sz w:val="32"/>
                <w:szCs w:val="32"/>
              </w:rPr>
              <w:t>NIPT</w:t>
            </w:r>
          </w:p>
        </w:tc>
      </w:tr>
      <w:tr w:rsidR="006541B6" w:rsidRPr="006541B6" w:rsidTr="00D27553">
        <w:tc>
          <w:tcPr>
            <w:tcW w:w="4675" w:type="dxa"/>
          </w:tcPr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541B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541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ระยะยาว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พิจารณาเปลี่ยนแปลงการตรวจคัดกรองเบื้องต้นจากการตรวจแบบ </w:t>
            </w:r>
            <w:r w:rsidRPr="006541B6">
              <w:rPr>
                <w:rFonts w:ascii="TH SarabunPSK" w:hAnsi="TH SarabunPSK" w:cs="TH SarabunPSK"/>
                <w:sz w:val="32"/>
                <w:szCs w:val="32"/>
              </w:rPr>
              <w:t xml:space="preserve">QT 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มาเป็นแบบ </w:t>
            </w:r>
            <w:r w:rsidRPr="006541B6">
              <w:rPr>
                <w:rFonts w:ascii="TH SarabunPSK" w:hAnsi="TH SarabunPSK" w:cs="TH SarabunPSK"/>
                <w:sz w:val="32"/>
                <w:szCs w:val="32"/>
              </w:rPr>
              <w:t>NIPT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โดยเริ่มจากกลุ่มเสี่ยง </w:t>
            </w:r>
            <w:r w:rsidRPr="006541B6">
              <w:rPr>
                <w:rFonts w:ascii="TH SarabunPSK" w:hAnsi="TH SarabunPSK" w:cs="TH SarabunPSK"/>
                <w:sz w:val="32"/>
                <w:szCs w:val="32"/>
              </w:rPr>
              <w:t>35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ปีขึ้นไป เป็นประชาชนชาวไทยทั่วไป แล้วขยายสิทธิการรักษาเพื่อให้สอดคล้องกับหลักการพัฒนาการให้บริการสาธารณสุขให้มีคุณภาพและมาตรฐานที่ดีขึ้น</w:t>
            </w:r>
          </w:p>
        </w:tc>
        <w:tc>
          <w:tcPr>
            <w:tcW w:w="4675" w:type="dxa"/>
          </w:tcPr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 อว. เห็นว่า การคัดกรองกลุ่มอาการดาวน์ซินโดรมโดยวิธี </w:t>
            </w:r>
            <w:r w:rsidRPr="006541B6">
              <w:rPr>
                <w:rFonts w:ascii="TH SarabunPSK" w:hAnsi="TH SarabunPSK" w:cs="TH SarabunPSK"/>
                <w:sz w:val="32"/>
                <w:szCs w:val="32"/>
              </w:rPr>
              <w:t xml:space="preserve">NIPT 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>ควรพิจารณาอย่างระมัดระวัง คำนึงถึงถึงความสามารถในการให้คำปรึกษาก่อนและหลังการตรวจคัดกรอง รวมถึงระบบรองรับการให้บริการต่อเนื่อง</w:t>
            </w: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2. สปสช. เห็นว่า วิธีการตรวจคัดกรองกลุ่มอาการดาวน์ด้วย </w:t>
            </w:r>
            <w:r w:rsidRPr="006541B6">
              <w:rPr>
                <w:rFonts w:ascii="TH SarabunPSK" w:hAnsi="TH SarabunPSK" w:cs="TH SarabunPSK"/>
                <w:sz w:val="32"/>
                <w:szCs w:val="32"/>
              </w:rPr>
              <w:t xml:space="preserve">NIPT 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มีราคาไม่แตกต่างจาก </w:t>
            </w:r>
            <w:r w:rsidRPr="006541B6">
              <w:rPr>
                <w:rFonts w:ascii="TH SarabunPSK" w:hAnsi="TH SarabunPSK" w:cs="TH SarabunPSK"/>
                <w:sz w:val="32"/>
                <w:szCs w:val="32"/>
              </w:rPr>
              <w:t xml:space="preserve">QT 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มากนัก ถ้ามีหน่วยบริการที่รับตรวจคัดกรองด้วยวิธี </w:t>
            </w:r>
            <w:r w:rsidRPr="006541B6">
              <w:rPr>
                <w:rFonts w:ascii="TH SarabunPSK" w:hAnsi="TH SarabunPSK" w:cs="TH SarabunPSK"/>
                <w:sz w:val="32"/>
                <w:szCs w:val="32"/>
              </w:rPr>
              <w:t xml:space="preserve">NIPT 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เพียงพอ ครอบคลุมทุกเขตสุขภาพ สปสช. จะพิจารณาอนุมัติการคัดกรองด้วยวิธี </w:t>
            </w:r>
            <w:r w:rsidRPr="006541B6">
              <w:rPr>
                <w:rFonts w:ascii="TH SarabunPSK" w:hAnsi="TH SarabunPSK" w:cs="TH SarabunPSK"/>
                <w:sz w:val="32"/>
                <w:szCs w:val="32"/>
              </w:rPr>
              <w:t>NIPT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เป็นสิทธิประโยชน์สำหรับหญิงตั้งครรภ์ทุกคน</w:t>
            </w:r>
          </w:p>
        </w:tc>
      </w:tr>
      <w:tr w:rsidR="006541B6" w:rsidRPr="006541B6" w:rsidTr="00D27553">
        <w:tc>
          <w:tcPr>
            <w:tcW w:w="4675" w:type="dxa"/>
          </w:tcPr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6541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มอบหมายให้หน่วยงานที่เกี่ยวข้องดำเนินการ 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ดังนี้ </w:t>
            </w: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3.1 ให้ สธ. และ อว. ศึกษาแนวทางการผสมกรดโฟลิกในอาหาร และการออกกฎหมายเกี่ยวกับมารดาและเด็กตามรายงานและข้อเสนอแนะของ กสม.และผู้ตรวจการแผ่นดิน </w:t>
            </w:r>
          </w:p>
        </w:tc>
        <w:tc>
          <w:tcPr>
            <w:tcW w:w="4675" w:type="dxa"/>
          </w:tcPr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 อว. เห็นด้วยกับหลักการที่จะส่งเสริมการผสมกรดโฟลิกในส่วนผสมอาหาร และควรมีการศึกษาวิจัยเพื่อให้ได้แนวทางที่เหมาะสมในบริบทของคนไทย</w:t>
            </w: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2. ปัจจุบันกรมอนามัยยังไม่มีนโยบายเสริมกรดโฟลิกในอาหาร หากรณรงค์ส่งเสริมการบริโภคผักผลไม้ให้ได้ 400 กรัมต่อวัน ปริมาณโฟเลตที่ได้รับจะเพียงพอกับความต้องการของร่างกายของคนไทย และโฟเลตหรือวิตามินบี 9 พบในอาหารธรรมชาติ หรือในฟอร์มของกรดโฟลิก ซึ่งสังเคราะห์และเตรียมขึ้นในรูปยาและผลิตภัณฑ์เสริมอาหารปริมาณโฟเลตที่หญิงไทยวัยเจริญพันธุ์ควรได้รับต่อวันคือ 0.30 มิลลิกรัม หญิงตั้งครรภ์ 0.55 มิลลิกรัมและหญิงให้นมบุตร 0.45 มิลลิกรัม ปริมาณสูงสุดที่รับประทานได้อย่างปลอดภัยในคนไม่มีโรคประจำตัว</w:t>
            </w:r>
            <w:r w:rsidR="00593C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>คือ ไม่เกินวันละ 1 มิลลิกรัม</w:t>
            </w: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 การได้รับกรดโฟลิกในปริมาณที่สูง (มากกว่าวันละ 1 มิลลิกรัม) ก่อให้เกิดอันตรายได้ ปัจจุบันมีการศึกษาสนับสนุนว่าการได้รับกรดโฟลิกในปริมาณสูงที่ติดต่อกันเป็นเวลานาน เพิ่มความเสี่ยงต่อการเกิด โรคมะเร็ง เช่น มะเร็งเต้านม มะเร็งลำไส้ใหญ่</w:t>
            </w: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4. การสำรวจผลิตภัณฑ์ที่จำหน่ายในร้านสะดวกซื้อและห้างค้าปลีกในกรุงเทพมหานครและปริมณฑลเมื่อเดือนมกราคม 2567 พบว่า มีอาหารและผลิตภัณฑ์กว่า 20 ชนิดที่เสริมกรดโฟลิกตั้งแต่ร้อยละ 15 – 200 ของปริมาณกรดโฟลิกที่ควรได้รับต่อวัน เช่น น้ำดื่มเสริมวิตามิน เครื่องดื่มต่าง ๆ นมยูเอชที โยเกิร์ต ไข่ไก่ ขนมปังโฮลวีท และอาหารเช้าซีเรียล</w:t>
            </w: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5. การที่จะเสริมกรดโฟลิกในอาหารมีข้อควรพิจารณา ดังนี้</w:t>
            </w: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5.1 กลุ่มเป้าหมายที่ต้องการเสริมสารอาหารอยู่ในเฉพาะกลุ่มเท่านั้น คือ กลุ่มหญิงวัยเจริญพันธุ์และมีหลักฐานสนับสนุนว่า พฤติกรรมบริโภคของประชาชนทั่วไปสามารถได้รับโฟเลตในปริมาณที่เพียงพอต่อร่างกาย ดังนั้น การส่งเสริมให้ได้รับโฟเลตเพื่อป้องกันการเกิดภาวะหลอดประสาทไม่ปิดในปัจจุบันจึงเหมาะกับการให้เสริมด้วยยาเสริมวิตามิน</w:t>
            </w: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5.2 ด้านความปลอดภัย ถึงแม้จะมีเกณฑ์ข้อกำหนดปริมาณสารอาหารที่จะเติมลงในอาหารแต่เนื่องจากไม่สามารถควบคุมปริมาณที่ประชาชนจะได้รับจากอาหารได้ อีกทั้งในการศึกษาวิจัยยังมีข้อถกเถียงกันในประเด็นที่หากได้รับโฟเลตในปริมาณมากและเป็นระยะเวลานานพบว่า มีความสัมพันธ์กับการเกิดโรคมะเร็งบางชนิด</w:t>
            </w: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5.3 กระบวนการผลิตอาหารเสริมกรดโฟลิกและต้นทุนการผลิต</w:t>
            </w:r>
          </w:p>
        </w:tc>
      </w:tr>
      <w:tr w:rsidR="006541B6" w:rsidRPr="006541B6" w:rsidTr="00D27553">
        <w:tc>
          <w:tcPr>
            <w:tcW w:w="4675" w:type="dxa"/>
          </w:tcPr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3.2 ให้ สธ. และ สสส. ประชาสัมพันธ์ถึงประโยชน์และความจำเป็นต่อการบริโภคกรดโฟลิกของหญิงวัยเจริญพันธุ์ การตรวจคัดกรองดาวน์ซินโดรมของหญิง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ตั้งครรภ์ และการตรวจคัดกรองทารกแรกเกิดเพื่อสร้างความรู้ความเข้าใจต่อมาตรการป้องกันภาวะความพิการแต่กำเนิดให้กับประชาชน</w:t>
            </w:r>
          </w:p>
        </w:tc>
        <w:tc>
          <w:tcPr>
            <w:tcW w:w="4675" w:type="dxa"/>
          </w:tcPr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การสื่อสารประชาสัมพันธ์ แบ่งเป็น 2ทาง</w:t>
            </w: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 สำหรับผู้ให้บริการ/หน่วยบริการ</w:t>
            </w: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1.1 ส่งเสริมการให้บริการรูปแบบคลิปวิดิโอให้ความรู้แก่บุคลากรสาธารณสุขรวมถึงอาสาสมัครสาธารณสุขประจำหมู่บ้าน</w:t>
            </w: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1.2 ประกาศประเภทและขอบเขตบริการสาธารณสุขในการดูแลรักษาโรคหายากในระบบประกันสุขภาพแห่งชาติ/ประชาสัมพันธ์เกี่ยวกับสิทธิประโยชน์ผ่านทางสื่อออนไลน์ และเว็บไซต์ของ สปสช.</w:t>
            </w: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1.3 จัดทำคู่มือปฏิบัติงานการตรวจคัดกรองทารกแรกเกิดทางห้องปฏิบัติการ</w:t>
            </w: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 สำหรับประชาชน </w:t>
            </w:r>
            <w:r w:rsidRPr="006541B6">
              <w:rPr>
                <w:rFonts w:ascii="TH SarabunPSK" w:hAnsi="TH SarabunPSK" w:cs="TH SarabunPSK"/>
                <w:sz w:val="32"/>
                <w:szCs w:val="32"/>
              </w:rPr>
              <w:t xml:space="preserve">YouTube </w:t>
            </w: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>การคัดกรองภาวะพร่อง ไทรอยด์ฮอร์โมแต่กำเนิด และโรคพันธุกรรมเมตตาโบลิก</w:t>
            </w: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 แผนการประชุมร่วมกันของ สธ. และ สสส. เรื่องความร่วมมือการจัดทำสื่อประชาสัมพันธ์ประโยชน์และความจำเป็นต่อการบริโภคกรดโฟลิกของหญิงวัยเจริญพันธุ์การตรวจคัดกรองดาวน์ซินโดรมของหญิงตั้งครรภ์ และการตรวจคัดกรองทารกแรกเกิดเพื่อสร้างความรู้ความเข้าใจต่อมาตรการป้องกันภาวะความพิการแต่กำเนิดให้กับประชาชน</w:t>
            </w:r>
          </w:p>
        </w:tc>
      </w:tr>
      <w:tr w:rsidR="006541B6" w:rsidRPr="006541B6" w:rsidTr="00D27553">
        <w:tc>
          <w:tcPr>
            <w:tcW w:w="4675" w:type="dxa"/>
          </w:tcPr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3.3 ให้ ศธ. บรรจุเนื้อหาประโยชน์และความจำเป็นต่อการบริโภคกรดโฟ  ลิกของหญิงวัยเจริญพันธุ์ในเนื้อหาหลักสูตรกลุ่มสาระการเรียนรู้สุขศึกษาและพลศึกษาเป็นเนื้อหาหลักสูตรแกนกลางของระดับชั้นมัธยมศึกษาปีที่ 3</w:t>
            </w:r>
          </w:p>
        </w:tc>
        <w:tc>
          <w:tcPr>
            <w:tcW w:w="4675" w:type="dxa"/>
          </w:tcPr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ศธ. มีหลักสูตรแกนกลางการศึกษาขั้นพื้นฐานพุทธศักราช 2551 ที่ให้สถานศึกษานำหลักสูตรไปสู่การปฏิบัติ และเนื้อหาประโยชน์และความจำเป็น</w:t>
            </w: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ต่อการบริโภคกรดโฟลิกของหญิงวัยเจริญพันธุ์อยู่ในสาระที่ 4 การสร้างเสริมสุขภาพ สมรรถภาพและการป้องกันโรค ระดับชั้นมัธยมศึกษาปีที่ 3 </w:t>
            </w:r>
          </w:p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>และสามารถไปจัดกิจกรรมได้ใน 3 ลักษณะ ได้แก่ 1) กิจกรรมแนะแนว 2) กิจกรรมนักเรียน เช่น กิจกรรมลูกเสือ เนตรนารี กิจกรรมชุมชุม 3) กิจกรรมเพื่อสังคมและสาธารณประโยชน์</w:t>
            </w:r>
          </w:p>
        </w:tc>
      </w:tr>
      <w:tr w:rsidR="006541B6" w:rsidRPr="006541B6" w:rsidTr="00D27553">
        <w:tc>
          <w:tcPr>
            <w:tcW w:w="4675" w:type="dxa"/>
          </w:tcPr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5" w:type="dxa"/>
          </w:tcPr>
          <w:p w:rsidR="006541B6" w:rsidRPr="006541B6" w:rsidRDefault="006541B6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41B6">
              <w:rPr>
                <w:rFonts w:ascii="TH SarabunPSK" w:hAnsi="TH SarabunPSK" w:cs="TH SarabunPSK"/>
                <w:sz w:val="32"/>
                <w:szCs w:val="32"/>
                <w:cs/>
              </w:rPr>
              <w:t>พม. มีข้อเสนอเพิ่มเติมว่า ตามพระราชบัญญัติส่งเสริมและพัฒนาคุณภาพชีวิตคนพิการ พ.ศ. 2550 และที่แก้ไขเพิ่มเติม กำหนดว่า คนพิการอาจยื่นคำขอมีบัตรประจำตัวคนพิการต่อนายทะเบียนกลางหรือนายทะเบียนจังหวัด ณ สำนักงานทะเบียนกลางสำนักงานทะเบียนจังหวัด หรือสถานที่อื่นตามระเบียบที่คณะกรรมการส่งเสริมและพัฒนาคุณภาพชีวิตคนพิการแห่งชาติกำหนด เพื่อขอมีสิทธิได้รับสิ่งอำนวยความสะดวกอันเป็นสาธารณะ ตลอดจนสวัสดิการและความช่วยเหลืออื่นจากรัฐ</w:t>
            </w:r>
          </w:p>
        </w:tc>
      </w:tr>
    </w:tbl>
    <w:p w:rsidR="00601F32" w:rsidRPr="00B92380" w:rsidRDefault="006541B6" w:rsidP="00806EFC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6541B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FF14C" wp14:editId="0018BCF7">
                <wp:simplePos x="0" y="0"/>
                <wp:positionH relativeFrom="column">
                  <wp:posOffset>19989</wp:posOffset>
                </wp:positionH>
                <wp:positionV relativeFrom="paragraph">
                  <wp:posOffset>32385</wp:posOffset>
                </wp:positionV>
                <wp:extent cx="2715905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5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469DD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2.55pt" to="215.4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" strokecolor="black [3040]"/>
            </w:pict>
          </mc:Fallback>
        </mc:AlternateContent>
      </w:r>
      <w:r w:rsidRPr="006541B6">
        <w:rPr>
          <w:rFonts w:ascii="TH SarabunPSK" w:hAnsi="TH SarabunPSK" w:cs="TH SarabunPSK"/>
          <w:sz w:val="28"/>
          <w:vertAlign w:val="superscript"/>
          <w:cs/>
        </w:rPr>
        <w:t>1</w:t>
      </w:r>
      <w:r w:rsidRPr="006541B6">
        <w:rPr>
          <w:rFonts w:ascii="TH SarabunPSK" w:hAnsi="TH SarabunPSK" w:cs="TH SarabunPSK"/>
          <w:sz w:val="28"/>
        </w:rPr>
        <w:t>Non</w:t>
      </w:r>
      <w:r w:rsidRPr="006541B6">
        <w:rPr>
          <w:rFonts w:ascii="TH SarabunPSK" w:hAnsi="TH SarabunPSK" w:cs="TH SarabunPSK"/>
          <w:sz w:val="28"/>
          <w:cs/>
        </w:rPr>
        <w:t>-</w:t>
      </w:r>
      <w:r w:rsidRPr="006541B6">
        <w:rPr>
          <w:rFonts w:ascii="TH SarabunPSK" w:hAnsi="TH SarabunPSK" w:cs="TH SarabunPSK"/>
          <w:sz w:val="28"/>
        </w:rPr>
        <w:t xml:space="preserve">Invasive Prenatal Testing </w:t>
      </w:r>
      <w:r w:rsidRPr="006541B6">
        <w:rPr>
          <w:rFonts w:ascii="TH SarabunPSK" w:hAnsi="TH SarabunPSK" w:cs="TH SarabunPSK"/>
          <w:sz w:val="28"/>
          <w:cs/>
        </w:rPr>
        <w:t>(</w:t>
      </w:r>
      <w:r w:rsidRPr="006541B6">
        <w:rPr>
          <w:rFonts w:ascii="TH SarabunPSK" w:hAnsi="TH SarabunPSK" w:cs="TH SarabunPSK"/>
          <w:sz w:val="28"/>
        </w:rPr>
        <w:t>NIPT</w:t>
      </w:r>
      <w:r w:rsidRPr="006541B6">
        <w:rPr>
          <w:rFonts w:ascii="TH SarabunPSK" w:hAnsi="TH SarabunPSK" w:cs="TH SarabunPSK"/>
          <w:sz w:val="28"/>
          <w:cs/>
        </w:rPr>
        <w:t>) คือ การตรวจคัดกรองความผิดปกติของโครโมโซมทารกในครรภ์จากเลือดมารดาที่สามารถคัดกรองความเสี่ยงของทารกในครรภ์ที่จะเกิดกลุ่มอาการดาวน์ หรือโรคที่เกิดจากความผิดปกติของจำนว</w:t>
      </w:r>
      <w:r w:rsidR="00757F15">
        <w:rPr>
          <w:rFonts w:ascii="TH SarabunPSK" w:hAnsi="TH SarabunPSK" w:cs="TH SarabunPSK"/>
          <w:sz w:val="28"/>
          <w:cs/>
        </w:rPr>
        <w:t>นโครโมโซมอื่น ๆ ความแม่นยำประมา</w:t>
      </w:r>
      <w:r w:rsidRPr="006541B6">
        <w:rPr>
          <w:rFonts w:ascii="TH SarabunPSK" w:hAnsi="TH SarabunPSK" w:cs="TH SarabunPSK"/>
          <w:sz w:val="28"/>
          <w:cs/>
        </w:rPr>
        <w:t xml:space="preserve">ร้อยละ 99 </w:t>
      </w:r>
      <w:r w:rsidR="00F63BD7">
        <w:rPr>
          <w:rFonts w:ascii="TH SarabunPSK" w:hAnsi="TH SarabunPSK" w:cs="TH SarabunPSK"/>
          <w:sz w:val="28"/>
          <w:cs/>
        </w:rPr>
        <w:tab/>
      </w:r>
      <w:r w:rsidR="00F63BD7">
        <w:rPr>
          <w:rFonts w:ascii="TH SarabunPSK" w:hAnsi="TH SarabunPSK" w:cs="TH SarabunPSK"/>
          <w:sz w:val="28"/>
          <w:cs/>
        </w:rPr>
        <w:tab/>
      </w:r>
      <w:r w:rsidR="00F63BD7">
        <w:rPr>
          <w:rFonts w:ascii="TH SarabunPSK" w:hAnsi="TH SarabunPSK" w:cs="TH SarabunPSK"/>
          <w:sz w:val="28"/>
          <w:cs/>
        </w:rPr>
        <w:tab/>
      </w:r>
      <w:r w:rsidR="00F63BD7">
        <w:rPr>
          <w:rFonts w:ascii="TH SarabunPSK" w:hAnsi="TH SarabunPSK" w:cs="TH SarabunPSK"/>
          <w:sz w:val="28"/>
          <w:cs/>
        </w:rPr>
        <w:tab/>
      </w:r>
      <w:r w:rsidR="00F63BD7">
        <w:rPr>
          <w:rFonts w:ascii="TH SarabunPSK" w:hAnsi="TH SarabunPSK" w:cs="TH SarabunPSK"/>
          <w:sz w:val="28"/>
          <w:cs/>
        </w:rPr>
        <w:tab/>
      </w:r>
      <w:r w:rsidR="00F63BD7">
        <w:rPr>
          <w:rFonts w:ascii="TH SarabunPSK" w:hAnsi="TH SarabunPSK" w:cs="TH SarabunPSK"/>
          <w:sz w:val="28"/>
          <w:cs/>
        </w:rPr>
        <w:tab/>
      </w:r>
      <w:r w:rsidR="00F63BD7">
        <w:rPr>
          <w:rFonts w:ascii="TH SarabunPSK" w:hAnsi="TH SarabunPSK" w:cs="TH SarabunPSK"/>
          <w:sz w:val="28"/>
          <w:cs/>
        </w:rPr>
        <w:tab/>
      </w:r>
      <w:r w:rsidR="00F63BD7">
        <w:rPr>
          <w:rFonts w:ascii="TH SarabunPSK" w:hAnsi="TH SarabunPSK" w:cs="TH SarabunPSK"/>
          <w:sz w:val="28"/>
          <w:cs/>
        </w:rPr>
        <w:tab/>
      </w:r>
      <w:r w:rsidR="00F63BD7">
        <w:rPr>
          <w:rFonts w:ascii="TH SarabunPSK" w:hAnsi="TH SarabunPSK" w:cs="TH SarabunPSK"/>
          <w:sz w:val="28"/>
          <w:cs/>
        </w:rPr>
        <w:tab/>
      </w:r>
      <w:r w:rsidR="00F63BD7">
        <w:rPr>
          <w:rFonts w:ascii="TH SarabunPSK" w:hAnsi="TH SarabunPSK" w:cs="TH SarabunPSK"/>
          <w:sz w:val="28"/>
          <w:cs/>
        </w:rPr>
        <w:tab/>
      </w:r>
      <w:r w:rsidR="00F63BD7">
        <w:rPr>
          <w:rFonts w:ascii="TH SarabunPSK" w:hAnsi="TH SarabunPSK" w:cs="TH SarabunPSK"/>
          <w:sz w:val="28"/>
          <w:cs/>
        </w:rPr>
        <w:tab/>
      </w:r>
      <w:r w:rsidR="00F63BD7">
        <w:rPr>
          <w:rFonts w:ascii="TH SarabunPSK" w:hAnsi="TH SarabunPSK" w:cs="TH SarabunPSK" w:hint="cs"/>
          <w:sz w:val="28"/>
          <w:cs/>
        </w:rPr>
        <w:t xml:space="preserve">   </w:t>
      </w:r>
      <w:r w:rsidRPr="006541B6">
        <w:rPr>
          <w:rFonts w:ascii="TH SarabunPSK" w:hAnsi="TH SarabunPSK" w:cs="TH SarabunPSK"/>
          <w:sz w:val="28"/>
          <w:vertAlign w:val="superscript"/>
          <w:cs/>
        </w:rPr>
        <w:t xml:space="preserve">2 </w:t>
      </w:r>
      <w:r w:rsidRPr="006541B6">
        <w:rPr>
          <w:rFonts w:ascii="TH SarabunPSK" w:hAnsi="TH SarabunPSK" w:cs="TH SarabunPSK"/>
          <w:sz w:val="28"/>
        </w:rPr>
        <w:t xml:space="preserve">Quadruple test </w:t>
      </w:r>
      <w:r w:rsidRPr="006541B6">
        <w:rPr>
          <w:rFonts w:ascii="TH SarabunPSK" w:hAnsi="TH SarabunPSK" w:cs="TH SarabunPSK"/>
          <w:sz w:val="28"/>
          <w:cs/>
        </w:rPr>
        <w:t>(</w:t>
      </w:r>
      <w:r w:rsidRPr="006541B6">
        <w:rPr>
          <w:rFonts w:ascii="TH SarabunPSK" w:hAnsi="TH SarabunPSK" w:cs="TH SarabunPSK"/>
          <w:sz w:val="28"/>
        </w:rPr>
        <w:t>QT</w:t>
      </w:r>
      <w:r w:rsidRPr="006541B6">
        <w:rPr>
          <w:rFonts w:ascii="TH SarabunPSK" w:hAnsi="TH SarabunPSK" w:cs="TH SarabunPSK"/>
          <w:sz w:val="28"/>
          <w:cs/>
        </w:rPr>
        <w:t>) คือ การตรวจคัดกรองกลุ่มอาการดาวน์ของสตรีตั้งครรภ์ เพื่อตรวจสารชีวเคมีในเลือด ความแม่นยำประมาณร้อยละ 80 - 85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BB4493" w:rsidTr="00726949">
        <w:tc>
          <w:tcPr>
            <w:tcW w:w="9820" w:type="dxa"/>
          </w:tcPr>
          <w:p w:rsidR="005F667A" w:rsidRPr="00BB4493" w:rsidRDefault="005F667A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ต่างประเทศ</w:t>
            </w:r>
          </w:p>
        </w:tc>
      </w:tr>
    </w:tbl>
    <w:p w:rsidR="00240243" w:rsidRPr="00BB4493" w:rsidRDefault="00406E6E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240243" w:rsidRPr="00BB4493" w:rsidRDefault="00881413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541B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40243" w:rsidRPr="00BB4493">
        <w:rPr>
          <w:rFonts w:ascii="TH SarabunPSK" w:hAnsi="TH SarabunPSK" w:cs="TH SarabunPSK"/>
          <w:b/>
          <w:bCs/>
          <w:sz w:val="32"/>
          <w:szCs w:val="32"/>
          <w:cs/>
        </w:rPr>
        <w:t>เรื่อง รายงานผลการเดินทางเยือนสาธารณรัฐฝรั่งเศสของรัฐมนตรีว่าการกระทรวงพาณิชย์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คณะรัฐมนตรีรับทราบตามที่กระทรวงพาณิชย์ (พณ.) เสนอรายงานผลการเดินทางเยือนสาธารณรัฐฝรั่งเศส (ฝรั่งเศส) ของรองนายกรัฐมนตรี (นายภูมิธรรม เวชยชัย) และรัฐมนตรีว่าการกระทรวงพาณิชย์ และคณะผู้บริหารระดับสูง พณ.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พณ. รายงานว่า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1. ฝรั่งเศสเป็นประเทศคู่ค้าสำคัญลำดับที่ 3 ของไทยในสหภาพยุโรป มีสัดส่วนการค้าสูงถึงร้อยละ 1.16 อีกทั้งยังเป็น 1 ใน 10 ประเทศเป้าหมายของรัฐบาล ที่ต้องการเร่งขยายเศรษฐกิจการค้า และเป็นตลาดหลักของไทยตามนโยบายการทูตเศรษฐกิจเชิงรุกของรัฐบาล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2. รองนายกรัฐมนตรี (นายภูมิธรรมฯ) และรัฐมนตรีว่าการกระทรวงพาณิชย์ พร้อมด้วยผู้บริหารระดับสูงของ พณ. ได้เดินทางเยือนฝรั่งเศส ระหว่างวันที่ 15 - 20 พฤษภาคม 2567 เพื่อเร่งขยายการค้าและสนับสนุนให้การส่งออกของไทย ในปี 2567 เป็นไปตามเป้าหมาย ช่วยส่งเสริมความสัมพันธ์ทางการค้า ตลอดจนการสร้างเครือข่ายพันธมิตรในตลาดฝรั่งเศส รวมถึงการผลักดัน </w:t>
      </w:r>
      <w:r w:rsidRPr="00BB4493">
        <w:rPr>
          <w:rFonts w:ascii="TH SarabunPSK" w:hAnsi="TH SarabunPSK" w:cs="TH SarabunPSK"/>
          <w:sz w:val="32"/>
          <w:szCs w:val="32"/>
        </w:rPr>
        <w:t xml:space="preserve">Soft Power </w:t>
      </w:r>
      <w:r w:rsidRPr="00BB4493">
        <w:rPr>
          <w:rFonts w:ascii="TH SarabunPSK" w:hAnsi="TH SarabunPSK" w:cs="TH SarabunPSK"/>
          <w:sz w:val="32"/>
          <w:szCs w:val="32"/>
          <w:cs/>
        </w:rPr>
        <w:t>ของไทย โดยมีรายละเอียดกิจกรรม เช่น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2.1 การส่งเสริมภาพลักษณ์ธุรกิจบันเทิงไทยและสร้างเครือข่ายในงาน </w:t>
      </w:r>
      <w:r w:rsidRPr="00BB4493">
        <w:rPr>
          <w:rFonts w:ascii="TH SarabunPSK" w:hAnsi="TH SarabunPSK" w:cs="TH SarabunPSK"/>
          <w:sz w:val="32"/>
          <w:szCs w:val="32"/>
        </w:rPr>
        <w:t>Cannes Film Festival 2024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กรมส่งเสริมการค้าระหว่างประเทศได้จัดกิจกรรม </w:t>
      </w:r>
      <w:r w:rsidRPr="00BB4493">
        <w:rPr>
          <w:rFonts w:ascii="TH SarabunPSK" w:hAnsi="TH SarabunPSK" w:cs="TH SarabunPSK"/>
          <w:sz w:val="32"/>
          <w:szCs w:val="32"/>
        </w:rPr>
        <w:t xml:space="preserve">Thai Night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ต่อเนื่องเป็นประจำทุกปี โดยได้รับพระกรุณาธิคุณจากทูลกระหม่อมหญิงอุบลรัตนราชกัญญา สิริวัฒนาพรรณวดี เสด็จเป็นองค์ประธาน มีบุคลากรสำคัญในกลุ่มอุตสาหกรรมภาพยนตร์เข้าร่วมกว่า 250 ราย กลุ่มเป้าหมายหลัก ได้แก่ ผู้ประกอบการในอุตสาหกรรมภาพยนตร์ รายการโทรทัศน์ ซีรีส์ และบริการเกี่ยวเนื่อง แนวคิดของปีนี้ คือ </w:t>
      </w:r>
      <w:r w:rsidRPr="00BB4493">
        <w:rPr>
          <w:rFonts w:ascii="TH SarabunPSK" w:hAnsi="TH SarabunPSK" w:cs="TH SarabunPSK"/>
          <w:sz w:val="32"/>
          <w:szCs w:val="32"/>
        </w:rPr>
        <w:t xml:space="preserve">Inspiring Thailand </w:t>
      </w:r>
      <w:r w:rsidRPr="00BB4493">
        <w:rPr>
          <w:rFonts w:ascii="TH SarabunPSK" w:hAnsi="TH SarabunPSK" w:cs="TH SarabunPSK"/>
          <w:sz w:val="32"/>
          <w:szCs w:val="32"/>
          <w:cs/>
        </w:rPr>
        <w:t>โดยชูจุดแข็ง</w:t>
      </w:r>
      <w:r w:rsidR="00BB449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B4493">
        <w:rPr>
          <w:rFonts w:ascii="TH SarabunPSK" w:hAnsi="TH SarabunPSK" w:cs="TH SarabunPSK"/>
          <w:sz w:val="32"/>
          <w:szCs w:val="32"/>
          <w:cs/>
        </w:rPr>
        <w:t>ใน</w:t>
      </w:r>
      <w:r w:rsidR="00593C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>4 ด้าน ได้แก่ บุคลากรที่มีความสามารถเฉพาะทาง (</w:t>
      </w:r>
      <w:r w:rsidRPr="00BB4493">
        <w:rPr>
          <w:rFonts w:ascii="TH SarabunPSK" w:hAnsi="TH SarabunPSK" w:cs="TH SarabunPSK"/>
          <w:sz w:val="32"/>
          <w:szCs w:val="32"/>
        </w:rPr>
        <w:t>Talents</w:t>
      </w:r>
      <w:r w:rsidRPr="00BB4493">
        <w:rPr>
          <w:rFonts w:ascii="TH SarabunPSK" w:hAnsi="TH SarabunPSK" w:cs="TH SarabunPSK"/>
          <w:sz w:val="32"/>
          <w:szCs w:val="32"/>
          <w:cs/>
        </w:rPr>
        <w:t>) สถานที่ถ่ายทำที่สวยงาม (</w:t>
      </w:r>
      <w:r w:rsidRPr="00BB4493">
        <w:rPr>
          <w:rFonts w:ascii="TH SarabunPSK" w:hAnsi="TH SarabunPSK" w:cs="TH SarabunPSK"/>
          <w:sz w:val="32"/>
          <w:szCs w:val="32"/>
        </w:rPr>
        <w:t>Locations</w:t>
      </w:r>
      <w:r w:rsidRPr="00BB4493">
        <w:rPr>
          <w:rFonts w:ascii="TH SarabunPSK" w:hAnsi="TH SarabunPSK" w:cs="TH SarabunPSK"/>
          <w:sz w:val="32"/>
          <w:szCs w:val="32"/>
          <w:cs/>
        </w:rPr>
        <w:t>) เทคโนโลยีการผลิตที่ทันสมัย (</w:t>
      </w:r>
      <w:r w:rsidRPr="00BB4493">
        <w:rPr>
          <w:rFonts w:ascii="TH SarabunPSK" w:hAnsi="TH SarabunPSK" w:cs="TH SarabunPSK"/>
          <w:sz w:val="32"/>
          <w:szCs w:val="32"/>
        </w:rPr>
        <w:t>Production</w:t>
      </w:r>
      <w:r w:rsidRPr="00BB4493">
        <w:rPr>
          <w:rFonts w:ascii="TH SarabunPSK" w:hAnsi="TH SarabunPSK" w:cs="TH SarabunPSK"/>
          <w:sz w:val="32"/>
          <w:szCs w:val="32"/>
          <w:cs/>
        </w:rPr>
        <w:t>) และบริการเกี่ยวเนื่องกับภาพยนตร์และวีดิทัศน์ (</w:t>
      </w:r>
      <w:r w:rsidRPr="00BB4493">
        <w:rPr>
          <w:rFonts w:ascii="TH SarabunPSK" w:hAnsi="TH SarabunPSK" w:cs="TH SarabunPSK"/>
          <w:sz w:val="32"/>
          <w:szCs w:val="32"/>
        </w:rPr>
        <w:t>Post</w:t>
      </w:r>
      <w:r w:rsidRPr="00BB4493">
        <w:rPr>
          <w:rFonts w:ascii="TH SarabunPSK" w:hAnsi="TH SarabunPSK" w:cs="TH SarabunPSK"/>
          <w:sz w:val="32"/>
          <w:szCs w:val="32"/>
          <w:cs/>
        </w:rPr>
        <w:t>-</w:t>
      </w:r>
      <w:r w:rsidRPr="00BB4493">
        <w:rPr>
          <w:rFonts w:ascii="TH SarabunPSK" w:hAnsi="TH SarabunPSK" w:cs="TH SarabunPSK"/>
          <w:sz w:val="32"/>
          <w:szCs w:val="32"/>
        </w:rPr>
        <w:t>Production</w:t>
      </w:r>
      <w:r w:rsidRPr="00BB4493">
        <w:rPr>
          <w:rFonts w:ascii="TH SarabunPSK" w:hAnsi="TH SarabunPSK" w:cs="TH SarabunPSK"/>
          <w:sz w:val="32"/>
          <w:szCs w:val="32"/>
          <w:cs/>
        </w:rPr>
        <w:t>)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2.2 การเข้าร่วมงานแสดงสินค้า </w:t>
      </w:r>
      <w:r w:rsidRPr="00BB4493">
        <w:rPr>
          <w:rFonts w:ascii="TH SarabunPSK" w:hAnsi="TH SarabunPSK" w:cs="TH SarabunPSK"/>
          <w:sz w:val="32"/>
          <w:szCs w:val="32"/>
        </w:rPr>
        <w:t>Marche du Film 2024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และพบหารือผู้ประกอบการธุรกิจภาพยนตร์และธุรกิจบันเทิงไทย โดยมีการจัดกิจกรรมจับคู่เจรจาการค้า (</w:t>
      </w:r>
      <w:r w:rsidRPr="00BB4493">
        <w:rPr>
          <w:rFonts w:ascii="TH SarabunPSK" w:hAnsi="TH SarabunPSK" w:cs="TH SarabunPSK"/>
          <w:sz w:val="32"/>
          <w:szCs w:val="32"/>
        </w:rPr>
        <w:t>Business Matching</w:t>
      </w:r>
      <w:r w:rsidRPr="00BB4493">
        <w:rPr>
          <w:rFonts w:ascii="TH SarabunPSK" w:hAnsi="TH SarabunPSK" w:cs="TH SarabunPSK"/>
          <w:sz w:val="32"/>
          <w:szCs w:val="32"/>
          <w:cs/>
        </w:rPr>
        <w:t>) ซึ่งมีนักลงทุน ผู้สร้าง ผู้ซื้อ ผู้จัดงานจากต่างชาติเข้าร่วมเจรจาการค้าจำนวน 211 ราย จาก 39 ประเทศ เกิดการนัดหมายเจรจาการค้า จำนวน 343 คู่ และคาดการณ์มูลค่าการเจรจาการค้าทั้งสิ้น 1</w:t>
      </w:r>
      <w:r w:rsidRPr="00BB4493">
        <w:rPr>
          <w:rFonts w:ascii="TH SarabunPSK" w:hAnsi="TH SarabunPSK" w:cs="TH SarabunPSK"/>
          <w:sz w:val="32"/>
          <w:szCs w:val="32"/>
        </w:rPr>
        <w:t>,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469.18 ล้านบาท ประเทศคู่ค้าที่สำคัญ ได้แก่ สหรัฐอเมริกา จีน สหราชอาณาจักร และอินเดีย ธุรกิจที่ได้รับความสนใจ คือ การซื้อขายลิขสิทธิ์เพื่อนำไปฉายในประเทศต่าง ๆ การเข้ามาถ่ายทำในไทย และการใช้บริการ </w:t>
      </w:r>
      <w:r w:rsidRPr="00BB4493">
        <w:rPr>
          <w:rFonts w:ascii="TH SarabunPSK" w:hAnsi="TH SarabunPSK" w:cs="TH SarabunPSK"/>
          <w:sz w:val="32"/>
          <w:szCs w:val="32"/>
        </w:rPr>
        <w:t>Post</w:t>
      </w:r>
      <w:r w:rsidRPr="00BB4493">
        <w:rPr>
          <w:rFonts w:ascii="TH SarabunPSK" w:hAnsi="TH SarabunPSK" w:cs="TH SarabunPSK"/>
          <w:sz w:val="32"/>
          <w:szCs w:val="32"/>
          <w:cs/>
        </w:rPr>
        <w:t>-</w:t>
      </w:r>
      <w:r w:rsidRPr="00BB4493">
        <w:rPr>
          <w:rFonts w:ascii="TH SarabunPSK" w:hAnsi="TH SarabunPSK" w:cs="TH SarabunPSK"/>
          <w:sz w:val="32"/>
          <w:szCs w:val="32"/>
        </w:rPr>
        <w:t>Production Services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2.3 การประชาสัมพันธ์และส่งเสริมภาพลักษณ์อาหารไทย และตราสัญลักษณ์ </w:t>
      </w:r>
      <w:r w:rsidR="00801D79" w:rsidRPr="00BB4493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BB4493">
        <w:rPr>
          <w:rFonts w:ascii="TH SarabunPSK" w:hAnsi="TH SarabunPSK" w:cs="TH SarabunPSK"/>
          <w:sz w:val="32"/>
          <w:szCs w:val="32"/>
        </w:rPr>
        <w:t xml:space="preserve">Thai SELECT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ในฝรั่งเศส ผ่าน </w:t>
      </w:r>
      <w:r w:rsidRPr="00BB4493">
        <w:rPr>
          <w:rFonts w:ascii="TH SarabunPSK" w:hAnsi="TH SarabunPSK" w:cs="TH SarabunPSK"/>
          <w:sz w:val="32"/>
          <w:szCs w:val="32"/>
        </w:rPr>
        <w:t xml:space="preserve">Influencer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ที่มีชื่อเสียง รวมทั้งการจัดกิจกรรมส่งเสริมซอฟต์พาวเวอร์อาหารไทย โดยมีการมอบประกาศนียบัตร </w:t>
      </w:r>
      <w:r w:rsidRPr="00BB4493">
        <w:rPr>
          <w:rFonts w:ascii="TH SarabunPSK" w:hAnsi="TH SarabunPSK" w:cs="TH SarabunPSK"/>
          <w:sz w:val="32"/>
          <w:szCs w:val="32"/>
        </w:rPr>
        <w:t xml:space="preserve">Thai SELECT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ให้แก่ร้านอาหารไทยในเมืองคานส์ ซึ่งจะช่วยส่งเสริมนโยบายครัวไทยสู่ครัวโลก และผลักดัน </w:t>
      </w:r>
      <w:r w:rsidRPr="00BB4493">
        <w:rPr>
          <w:rFonts w:ascii="TH SarabunPSK" w:hAnsi="TH SarabunPSK" w:cs="TH SarabunPSK"/>
          <w:sz w:val="32"/>
          <w:szCs w:val="32"/>
        </w:rPr>
        <w:t xml:space="preserve">Soft Power </w:t>
      </w:r>
      <w:r w:rsidRPr="00BB4493">
        <w:rPr>
          <w:rFonts w:ascii="TH SarabunPSK" w:hAnsi="TH SarabunPSK" w:cs="TH SarabunPSK"/>
          <w:sz w:val="32"/>
          <w:szCs w:val="32"/>
          <w:cs/>
        </w:rPr>
        <w:t>ของไทยผ่านอาหารไทย</w:t>
      </w:r>
    </w:p>
    <w:p w:rsid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3. การเดินทางเยือนฝรั่งเศสของรองนายกรัฐมนตรี (นายภูมิธรรมฯ) และรัฐมนตรีว่าการกระทรวงพาณิชย์ในครั้งนี้ จะช่วยผลักดันและขยายโอกาสตลาดภาพยนตร์แอนิเมชัน และธุรกิจบันเทิงของไทยในตลาดฝรั่งเศสและนานาชาติ คาดการณ์มูลค่าไม่ต่ำกว่า 1</w:t>
      </w:r>
      <w:r w:rsidRPr="00BB4493">
        <w:rPr>
          <w:rFonts w:ascii="TH SarabunPSK" w:hAnsi="TH SarabunPSK" w:cs="TH SarabunPSK"/>
          <w:sz w:val="32"/>
          <w:szCs w:val="32"/>
        </w:rPr>
        <w:t>,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469 ล้านบาท ตลอดจนเป็นการประชาสัมพันธ์และส่งเสริมภาพลักษณ์อาหารไทย และตราสัญลักษณ์ </w:t>
      </w:r>
      <w:r w:rsidRPr="00BB4493">
        <w:rPr>
          <w:rFonts w:ascii="TH SarabunPSK" w:hAnsi="TH SarabunPSK" w:cs="TH SarabunPSK"/>
          <w:sz w:val="32"/>
          <w:szCs w:val="32"/>
        </w:rPr>
        <w:t xml:space="preserve">Thai SELECT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ให้ชาวยุโรปรู้จักอาหารไทยในวงกว้าง ซึ่งถือเป็นหนึ่งใน </w:t>
      </w:r>
      <w:r w:rsidRPr="00BB4493">
        <w:rPr>
          <w:rFonts w:ascii="TH SarabunPSK" w:hAnsi="TH SarabunPSK" w:cs="TH SarabunPSK"/>
          <w:sz w:val="32"/>
          <w:szCs w:val="32"/>
        </w:rPr>
        <w:t xml:space="preserve">Soft Power </w:t>
      </w:r>
      <w:r w:rsidRPr="00BB4493">
        <w:rPr>
          <w:rFonts w:ascii="TH SarabunPSK" w:hAnsi="TH SarabunPSK" w:cs="TH SarabunPSK"/>
          <w:sz w:val="32"/>
          <w:szCs w:val="32"/>
          <w:cs/>
        </w:rPr>
        <w:t>ที่รัฐบาลและ พณ. ผลักดัน</w:t>
      </w:r>
    </w:p>
    <w:p w:rsidR="00E13131" w:rsidRDefault="00E13131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54AE" w:rsidRPr="00122C42" w:rsidRDefault="00B154AE" w:rsidP="00E1313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22C42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รายงานผลการเดินทางเยือนสาธารณรัฐประชาชนจีนและสาธารณรัฐประชาธิปไตยประชาชนลาว ของรองนายกรัฐมนตรีและรัฐมนตรีว่าการกระทรวงพาณิชย์ (นายภูมิธรรม เวชยชัย)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22C42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คณะรัฐมนตรีรับทราบตามที่กระทรวงพาณิชย์ (พณ.) เสนอ ดังนี้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22C42">
        <w:rPr>
          <w:rFonts w:ascii="TH SarabunPSK" w:hAnsi="TH SarabunPSK" w:cs="TH SarabunPSK"/>
          <w:sz w:val="32"/>
          <w:szCs w:val="32"/>
        </w:rPr>
        <w:t>1</w:t>
      </w:r>
      <w:r w:rsidRPr="00122C42">
        <w:rPr>
          <w:rFonts w:ascii="TH SarabunPSK" w:hAnsi="TH SarabunPSK" w:cs="TH SarabunPSK"/>
          <w:sz w:val="32"/>
          <w:szCs w:val="32"/>
          <w:cs/>
        </w:rPr>
        <w:t>. รับทราบผลการเดินทางเยือนสาธารณรัฐประชาชนจีน (จีน) และสาธารณรัฐประชาธิปไตยประชาชนลาว (สปป.ลาว) ของรองนายกรัฐมนตรี (นายภูมิธรรม เวชยชัย) และรัฐมนตรีว่าการกระทรวงพาณิชย์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22C42">
        <w:rPr>
          <w:rFonts w:ascii="TH SarabunPSK" w:hAnsi="TH SarabunPSK" w:cs="TH SarabunPSK"/>
          <w:sz w:val="32"/>
          <w:szCs w:val="32"/>
        </w:rPr>
        <w:t>2</w:t>
      </w:r>
      <w:r w:rsidRPr="00122C42">
        <w:rPr>
          <w:rFonts w:ascii="TH SarabunPSK" w:hAnsi="TH SarabunPSK" w:cs="TH SarabunPSK"/>
          <w:sz w:val="32"/>
          <w:szCs w:val="32"/>
          <w:cs/>
        </w:rPr>
        <w:t>. มอบหมายหน่วยงานที่เกี่ยวข้องรับไปดําเนินการและรายงาน</w:t>
      </w:r>
      <w:r>
        <w:rPr>
          <w:rFonts w:ascii="TH SarabunPSK" w:hAnsi="TH SarabunPSK" w:cs="TH SarabunPSK"/>
          <w:sz w:val="32"/>
          <w:szCs w:val="32"/>
          <w:cs/>
        </w:rPr>
        <w:t>ผลการดําเนินงานให้ พณ. ทราบต่อไ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="00E13131">
        <w:rPr>
          <w:rFonts w:ascii="TH SarabunPSK" w:hAnsi="TH SarabunPSK" w:cs="TH SarabunPSK"/>
          <w:sz w:val="32"/>
          <w:szCs w:val="32"/>
          <w:cs/>
        </w:rPr>
        <w:tab/>
      </w:r>
      <w:r w:rsidR="00E13131">
        <w:rPr>
          <w:rFonts w:ascii="TH SarabunPSK" w:hAnsi="TH SarabunPSK" w:cs="TH SarabunPSK"/>
          <w:sz w:val="32"/>
          <w:szCs w:val="32"/>
          <w:cs/>
        </w:rPr>
        <w:tab/>
      </w:r>
      <w:r w:rsidR="00E13131">
        <w:rPr>
          <w:rFonts w:ascii="TH SarabunPSK" w:hAnsi="TH SarabunPSK" w:cs="TH SarabunPSK"/>
          <w:sz w:val="32"/>
          <w:szCs w:val="32"/>
          <w:cs/>
        </w:rPr>
        <w:tab/>
      </w:r>
      <w:r w:rsidR="00E13131">
        <w:rPr>
          <w:rFonts w:ascii="TH SarabunPSK" w:hAnsi="TH SarabunPSK" w:cs="TH SarabunPSK"/>
          <w:sz w:val="32"/>
          <w:szCs w:val="32"/>
          <w:cs/>
        </w:rPr>
        <w:tab/>
      </w:r>
      <w:r w:rsidR="00E13131">
        <w:rPr>
          <w:rFonts w:ascii="TH SarabunPSK" w:hAnsi="TH SarabunPSK" w:cs="TH SarabunPSK"/>
          <w:sz w:val="32"/>
          <w:szCs w:val="32"/>
          <w:cs/>
        </w:rPr>
        <w:tab/>
      </w:r>
      <w:r w:rsidR="00E13131">
        <w:rPr>
          <w:rFonts w:ascii="TH SarabunPSK" w:hAnsi="TH SarabunPSK" w:cs="TH SarabunPSK"/>
          <w:sz w:val="32"/>
          <w:szCs w:val="32"/>
          <w:cs/>
        </w:rPr>
        <w:tab/>
      </w:r>
      <w:r w:rsidR="00E13131">
        <w:rPr>
          <w:rFonts w:ascii="TH SarabunPSK" w:hAnsi="TH SarabunPSK" w:cs="TH SarabunPSK"/>
          <w:sz w:val="32"/>
          <w:szCs w:val="32"/>
          <w:cs/>
        </w:rPr>
        <w:tab/>
      </w:r>
      <w:r w:rsidR="00E13131">
        <w:rPr>
          <w:rFonts w:ascii="TH SarabunPSK" w:hAnsi="TH SarabunPSK" w:cs="TH SarabunPSK"/>
          <w:sz w:val="32"/>
          <w:szCs w:val="32"/>
          <w:cs/>
        </w:rPr>
        <w:tab/>
      </w:r>
      <w:r w:rsidR="00E13131">
        <w:rPr>
          <w:rFonts w:ascii="TH SarabunPSK" w:hAnsi="TH SarabunPSK" w:cs="TH SarabunPSK"/>
          <w:sz w:val="32"/>
          <w:szCs w:val="32"/>
          <w:cs/>
        </w:rPr>
        <w:tab/>
      </w:r>
      <w:r w:rsidR="00E13131">
        <w:rPr>
          <w:rFonts w:ascii="TH SarabunPSK" w:hAnsi="TH SarabunPSK" w:cs="TH SarabunPSK"/>
          <w:sz w:val="32"/>
          <w:szCs w:val="32"/>
          <w:cs/>
        </w:rPr>
        <w:tab/>
      </w:r>
      <w:r w:rsidR="00E13131">
        <w:rPr>
          <w:rFonts w:ascii="TH SarabunPSK" w:hAnsi="TH SarabunPSK" w:cs="TH SarabunPSK"/>
          <w:sz w:val="32"/>
          <w:szCs w:val="32"/>
          <w:cs/>
        </w:rPr>
        <w:tab/>
      </w:r>
      <w:r w:rsidR="00E13131">
        <w:rPr>
          <w:rFonts w:ascii="TH SarabunPSK" w:hAnsi="TH SarabunPSK" w:cs="TH SarabunPSK"/>
          <w:sz w:val="32"/>
          <w:szCs w:val="32"/>
          <w:cs/>
        </w:rPr>
        <w:tab/>
      </w:r>
      <w:r w:rsidR="00E13131">
        <w:rPr>
          <w:rFonts w:ascii="TH SarabunPSK" w:hAnsi="TH SarabunPSK" w:cs="TH SarabunPSK"/>
          <w:sz w:val="32"/>
          <w:szCs w:val="32"/>
          <w:cs/>
        </w:rPr>
        <w:tab/>
      </w:r>
      <w:r w:rsidR="00E1313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E13131">
        <w:rPr>
          <w:rFonts w:ascii="TH SarabunPSK" w:hAnsi="TH SarabunPSK" w:cs="TH SarabunPSK"/>
          <w:sz w:val="32"/>
          <w:szCs w:val="32"/>
          <w:cs/>
        </w:rPr>
        <w:tab/>
      </w:r>
      <w:r w:rsidRPr="00122C4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2C42">
        <w:rPr>
          <w:rFonts w:ascii="TH SarabunPSK" w:hAnsi="TH SarabunPSK" w:cs="TH SarabunPSK"/>
          <w:sz w:val="32"/>
          <w:szCs w:val="32"/>
          <w:cs/>
        </w:rPr>
        <w:t xml:space="preserve">พณ. รายงานว่า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2C42">
        <w:rPr>
          <w:rFonts w:ascii="TH SarabunPSK" w:hAnsi="TH SarabunPSK" w:cs="TH SarabunPSK"/>
          <w:sz w:val="32"/>
          <w:szCs w:val="32"/>
          <w:cs/>
        </w:rPr>
        <w:t>1. รองนายกรัฐมนตรี (นายภูมิธรรมฯ) และรัฐมนตรีว่าการกระทรวงพาณิชย์ พร้อมด้วยคณะผู้บริหารระดับสูง พณ. ได้เดินทางเยือนจีนและ สปป.ลาว ระหว่างวันที่  27 - 29 เมษายน 2567 เพื่อกระชับความสัมพันธ์ทางการค้ากับหน่วยงานภาครัฐ และเอกชนจีนในเขตปกครองตนเองชนชาติไตสิบสองปันนา มณฑลยูนนาน</w:t>
      </w:r>
      <w:r w:rsidRPr="00122C42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122C42">
        <w:rPr>
          <w:rFonts w:ascii="TH SarabunPSK" w:hAnsi="TH SarabunPSK" w:cs="TH SarabunPSK"/>
          <w:sz w:val="32"/>
          <w:szCs w:val="32"/>
          <w:cs/>
        </w:rPr>
        <w:t xml:space="preserve"> และเพื่อผลักดันผลประโยชน์ของไทยในการสร้างความร่วมมือและแก้ปัญหาอุปสรรคทางการค้ารวมทั้งส่งเสริมการลงทุนระหว่างสองประเทศให้เติบโตอย่างยั่งยืน โดยมีรายละเอียด เช่น</w:t>
      </w:r>
      <w:r w:rsidR="00E13131">
        <w:rPr>
          <w:rFonts w:ascii="TH SarabunPSK" w:hAnsi="TH SarabunPSK" w:cs="TH SarabunPSK"/>
          <w:sz w:val="32"/>
          <w:szCs w:val="32"/>
          <w:cs/>
        </w:rPr>
        <w:tab/>
      </w:r>
      <w:r w:rsidR="00E13131">
        <w:rPr>
          <w:rFonts w:ascii="TH SarabunPSK" w:hAnsi="TH SarabunPSK" w:cs="TH SarabunPSK"/>
          <w:sz w:val="32"/>
          <w:szCs w:val="32"/>
          <w:cs/>
        </w:rPr>
        <w:tab/>
      </w:r>
      <w:r w:rsidR="00E13131">
        <w:rPr>
          <w:rFonts w:ascii="TH SarabunPSK" w:hAnsi="TH SarabunPSK" w:cs="TH SarabunPSK"/>
          <w:sz w:val="32"/>
          <w:szCs w:val="32"/>
          <w:cs/>
        </w:rPr>
        <w:tab/>
      </w:r>
      <w:r w:rsidR="00E13131">
        <w:rPr>
          <w:rFonts w:ascii="TH SarabunPSK" w:hAnsi="TH SarabunPSK" w:cs="TH SarabunPSK"/>
          <w:sz w:val="32"/>
          <w:szCs w:val="32"/>
          <w:cs/>
        </w:rPr>
        <w:tab/>
      </w:r>
      <w:r w:rsidR="00E13131">
        <w:rPr>
          <w:rFonts w:ascii="TH SarabunPSK" w:hAnsi="TH SarabunPSK" w:cs="TH SarabunPSK"/>
          <w:sz w:val="32"/>
          <w:szCs w:val="32"/>
          <w:cs/>
        </w:rPr>
        <w:tab/>
      </w:r>
      <w:r w:rsidR="00E13131">
        <w:rPr>
          <w:rFonts w:ascii="TH SarabunPSK" w:hAnsi="TH SarabunPSK" w:cs="TH SarabunPSK"/>
          <w:sz w:val="32"/>
          <w:szCs w:val="32"/>
          <w:cs/>
        </w:rPr>
        <w:tab/>
      </w:r>
      <w:r w:rsidR="00E13131">
        <w:rPr>
          <w:rFonts w:ascii="TH SarabunPSK" w:hAnsi="TH SarabunPSK" w:cs="TH SarabunPSK"/>
          <w:sz w:val="32"/>
          <w:szCs w:val="32"/>
          <w:cs/>
        </w:rPr>
        <w:tab/>
      </w:r>
      <w:r w:rsidR="00E13131">
        <w:rPr>
          <w:rFonts w:ascii="TH SarabunPSK" w:hAnsi="TH SarabunPSK" w:cs="TH SarabunPSK"/>
          <w:sz w:val="32"/>
          <w:szCs w:val="32"/>
          <w:cs/>
        </w:rPr>
        <w:tab/>
      </w:r>
      <w:r w:rsidRPr="00122C42">
        <w:rPr>
          <w:rFonts w:ascii="TH SarabunPSK" w:hAnsi="TH SarabunPSK" w:cs="TH SarabunPSK"/>
          <w:sz w:val="32"/>
          <w:szCs w:val="32"/>
          <w:cs/>
        </w:rPr>
        <w:t xml:space="preserve">1.1. หารือกับผู้ว่าการเขตปกครองตนเองชนชาติไตสิบสองปันนา มณฑลยูนนาน ดังนี้ </w:t>
      </w:r>
      <w:r w:rsidR="00E13131">
        <w:rPr>
          <w:rFonts w:ascii="TH SarabunPSK" w:hAnsi="TH SarabunPSK" w:cs="TH SarabunPSK"/>
          <w:sz w:val="32"/>
          <w:szCs w:val="32"/>
          <w:cs/>
        </w:rPr>
        <w:tab/>
      </w:r>
      <w:r w:rsidR="00E13131">
        <w:rPr>
          <w:rFonts w:ascii="TH SarabunPSK" w:hAnsi="TH SarabunPSK" w:cs="TH SarabunPSK"/>
          <w:sz w:val="32"/>
          <w:szCs w:val="32"/>
          <w:cs/>
        </w:rPr>
        <w:tab/>
      </w:r>
      <w:r w:rsidR="00E13131">
        <w:rPr>
          <w:rFonts w:ascii="TH SarabunPSK" w:hAnsi="TH SarabunPSK" w:cs="TH SarabunPSK"/>
          <w:sz w:val="32"/>
          <w:szCs w:val="32"/>
          <w:cs/>
        </w:rPr>
        <w:tab/>
      </w:r>
      <w:r w:rsidR="00E13131">
        <w:rPr>
          <w:rFonts w:ascii="TH SarabunPSK" w:hAnsi="TH SarabunPSK" w:cs="TH SarabunPSK"/>
          <w:sz w:val="32"/>
          <w:szCs w:val="32"/>
          <w:cs/>
        </w:rPr>
        <w:tab/>
      </w:r>
      <w:r w:rsidR="00E13131">
        <w:rPr>
          <w:rFonts w:ascii="TH SarabunPSK" w:hAnsi="TH SarabunPSK" w:cs="TH SarabunPSK"/>
          <w:sz w:val="32"/>
          <w:szCs w:val="32"/>
          <w:cs/>
        </w:rPr>
        <w:tab/>
      </w:r>
      <w:r w:rsidRPr="00122C42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E469C8">
        <w:rPr>
          <w:rFonts w:ascii="TH SarabunPSK" w:hAnsi="TH SarabunPSK" w:cs="TH SarabunPSK"/>
          <w:sz w:val="32"/>
          <w:szCs w:val="32"/>
          <w:u w:val="single"/>
          <w:cs/>
        </w:rPr>
        <w:t>การส่งออกโคมีชีวิตและเนื้อสัตว์แช่แข็งจากไทยไปจีน</w:t>
      </w:r>
      <w:r w:rsidRPr="00122C42">
        <w:rPr>
          <w:rFonts w:ascii="TH SarabunPSK" w:hAnsi="TH SarabunPSK" w:cs="TH SarabunPSK"/>
          <w:sz w:val="32"/>
          <w:szCs w:val="32"/>
          <w:cs/>
        </w:rPr>
        <w:t>:</w:t>
      </w:r>
      <w:r w:rsidR="00E131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3131">
        <w:rPr>
          <w:rFonts w:ascii="TH SarabunPSK" w:hAnsi="TH SarabunPSK" w:cs="TH SarabunPSK"/>
          <w:sz w:val="32"/>
          <w:szCs w:val="32"/>
          <w:cs/>
        </w:rPr>
        <w:tab/>
      </w:r>
      <w:r w:rsidR="00E13131">
        <w:rPr>
          <w:rFonts w:ascii="TH SarabunPSK" w:hAnsi="TH SarabunPSK" w:cs="TH SarabunPSK"/>
          <w:sz w:val="32"/>
          <w:szCs w:val="32"/>
          <w:cs/>
        </w:rPr>
        <w:tab/>
      </w:r>
      <w:r w:rsidR="00E1313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22C42">
        <w:rPr>
          <w:rFonts w:ascii="TH SarabunPSK" w:hAnsi="TH SarabunPSK" w:cs="TH SarabunPSK"/>
          <w:sz w:val="32"/>
          <w:szCs w:val="32"/>
          <w:cs/>
        </w:rPr>
        <w:t xml:space="preserve">ฝ่ายไทยขอให้ฝ่ายจีนช่วยผลักดันการเจรจาเพื่อจัดทําพื้นที่เขตปลอดโรคเพื่อการส่งออกโคมีชีวิต ไปยังจีน ภายใต้หลักการ </w:t>
      </w:r>
      <w:r w:rsidRPr="00122C42">
        <w:rPr>
          <w:rFonts w:ascii="TH SarabunPSK" w:hAnsi="TH SarabunPSK" w:cs="TH SarabunPSK"/>
          <w:sz w:val="32"/>
          <w:szCs w:val="32"/>
        </w:rPr>
        <w:t xml:space="preserve">Regionalization </w:t>
      </w:r>
      <w:r w:rsidRPr="00122C42">
        <w:rPr>
          <w:rFonts w:ascii="TH SarabunPSK" w:hAnsi="TH SarabunPSK" w:cs="TH SarabunPSK"/>
          <w:sz w:val="32"/>
          <w:szCs w:val="32"/>
          <w:cs/>
        </w:rPr>
        <w:t xml:space="preserve">ให้สําเร็จ โดยขณะนี้ กรมปศุสัตว์ไทยอยู่ระหว่าง การเจรจากับ </w:t>
      </w:r>
      <w:r w:rsidRPr="00122C42">
        <w:rPr>
          <w:rFonts w:ascii="TH SarabunPSK" w:hAnsi="TH SarabunPSK" w:cs="TH SarabunPSK"/>
          <w:sz w:val="32"/>
          <w:szCs w:val="32"/>
        </w:rPr>
        <w:t xml:space="preserve">General Administration of Customs China </w:t>
      </w:r>
      <w:r w:rsidRPr="00122C42">
        <w:rPr>
          <w:rFonts w:ascii="TH SarabunPSK" w:hAnsi="TH SarabunPSK" w:cs="TH SarabunPSK"/>
          <w:sz w:val="32"/>
          <w:szCs w:val="32"/>
          <w:cs/>
        </w:rPr>
        <w:t>(</w:t>
      </w:r>
      <w:r w:rsidRPr="00122C42">
        <w:rPr>
          <w:rFonts w:ascii="TH SarabunPSK" w:hAnsi="TH SarabunPSK" w:cs="TH SarabunPSK"/>
          <w:sz w:val="32"/>
          <w:szCs w:val="32"/>
        </w:rPr>
        <w:t>GACC</w:t>
      </w:r>
      <w:r w:rsidRPr="00122C42">
        <w:rPr>
          <w:rFonts w:ascii="TH SarabunPSK" w:hAnsi="TH SarabunPSK" w:cs="TH SarabunPSK"/>
          <w:sz w:val="32"/>
          <w:szCs w:val="32"/>
          <w:cs/>
        </w:rPr>
        <w:t>) และฝ่ายไทยขอให้ฝ่ายจีน เตรียมความพร้อมสําหรับโรงชําแหละและห้องเย็นเพื่อรองรับการนําเข้าโคมีชีวิตและเนื้อสัตว์แช่แข็ง</w:t>
      </w:r>
      <w:r>
        <w:rPr>
          <w:rFonts w:cs="TH SarabunPSK"/>
          <w:szCs w:val="32"/>
          <w:cs/>
        </w:rPr>
        <w:t>ผ่านเส้นทางแม่น</w:t>
      </w:r>
      <w:r>
        <w:rPr>
          <w:rFonts w:cs="TH SarabunPSK" w:hint="cs"/>
          <w:szCs w:val="32"/>
          <w:cs/>
        </w:rPr>
        <w:t>้ำ</w:t>
      </w:r>
      <w:r w:rsidRPr="00122C42">
        <w:rPr>
          <w:rFonts w:ascii="TH SarabunPSK" w:hAnsi="TH SarabunPSK" w:cs="TH SarabunPSK"/>
          <w:sz w:val="32"/>
          <w:szCs w:val="32"/>
          <w:cs/>
        </w:rPr>
        <w:t xml:space="preserve">โขง จากด่านท่าเรือเชียงแสน (ไทย) ไปยังด่านท่าเรือกวนเหล่ย (จีน) ซึ่งฝ่ายจีนเห็นด้วยกับไทยว่าเส้นทางดังกล่าวสามารถประหยัดระยะเวลาในการขนส่ง โดยกรมปศุสัตว์ไทยกับ </w:t>
      </w:r>
      <w:r w:rsidRPr="00122C42">
        <w:rPr>
          <w:rFonts w:ascii="TH SarabunPSK" w:hAnsi="TH SarabunPSK" w:cs="TH SarabunPSK"/>
          <w:sz w:val="32"/>
          <w:szCs w:val="32"/>
        </w:rPr>
        <w:t xml:space="preserve">GACC </w:t>
      </w:r>
      <w:r w:rsidRPr="00122C42">
        <w:rPr>
          <w:rFonts w:ascii="TH SarabunPSK" w:hAnsi="TH SarabunPSK" w:cs="TH SarabunPSK"/>
          <w:sz w:val="32"/>
          <w:szCs w:val="32"/>
          <w:cs/>
        </w:rPr>
        <w:t>จะต้องหารือร่วมกันในประเด็นดังกล่าว นอกจากนี้ จีนอยู่ระหว่าง ปรับปรุงโครงสร้างพื้นฐานท่าเรือกวนเหล่ยให้มีศักยภาพรองรับการค้าในอนาคต</w:t>
      </w:r>
    </w:p>
    <w:p w:rsidR="00B154AE" w:rsidRPr="00122C42" w:rsidRDefault="00B154AE" w:rsidP="00B154AE">
      <w:pPr>
        <w:pStyle w:val="ListParagraph"/>
        <w:tabs>
          <w:tab w:val="left" w:pos="2835"/>
        </w:tabs>
        <w:spacing w:line="320" w:lineRule="exact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122C42">
        <w:rPr>
          <w:rFonts w:ascii="TH SarabunPSK" w:hAnsi="TH SarabunPSK" w:cs="TH SarabunPSK"/>
          <w:sz w:val="32"/>
          <w:szCs w:val="32"/>
        </w:rPr>
        <w:tab/>
      </w:r>
      <w:r w:rsidRPr="00122C42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Pr="00E469C8">
        <w:rPr>
          <w:rFonts w:ascii="TH SarabunPSK" w:hAnsi="TH SarabunPSK" w:cs="TH SarabunPSK"/>
          <w:sz w:val="32"/>
          <w:szCs w:val="32"/>
          <w:u w:val="single"/>
          <w:cs/>
        </w:rPr>
        <w:t>การอํานวยความสะดวกในการขนส่งผลไม้จากไทยไปจีน</w:t>
      </w:r>
      <w:r w:rsidRPr="00122C42">
        <w:rPr>
          <w:rFonts w:ascii="TH SarabunPSK" w:hAnsi="TH SarabunPSK" w:cs="TH SarabunPSK"/>
          <w:sz w:val="32"/>
          <w:szCs w:val="32"/>
          <w:cs/>
        </w:rPr>
        <w:t>:</w:t>
      </w:r>
    </w:p>
    <w:p w:rsidR="00B154AE" w:rsidRPr="00122C42" w:rsidRDefault="00B154AE" w:rsidP="00B154AE">
      <w:pPr>
        <w:pStyle w:val="ListParagraph"/>
        <w:tabs>
          <w:tab w:val="left" w:pos="2835"/>
        </w:tabs>
        <w:spacing w:line="320" w:lineRule="exact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122C42">
        <w:rPr>
          <w:rFonts w:ascii="TH SarabunPSK" w:hAnsi="TH SarabunPSK" w:cs="TH SarabunPSK"/>
          <w:sz w:val="32"/>
          <w:szCs w:val="32"/>
          <w:cs/>
        </w:rPr>
        <w:t>ฝ่ายไทยขอให้ฝ่ายจีนอํานวยความสะดว</w:t>
      </w:r>
      <w:r>
        <w:rPr>
          <w:rFonts w:cs="TH SarabunPSK"/>
          <w:szCs w:val="32"/>
          <w:cs/>
        </w:rPr>
        <w:t>กในการขนส่งสินค้าจากไทยผ่านด่าน</w:t>
      </w:r>
      <w:r>
        <w:rPr>
          <w:rFonts w:cs="TH SarabunPSK" w:hint="cs"/>
          <w:szCs w:val="32"/>
          <w:cs/>
        </w:rPr>
        <w:t>โ</w:t>
      </w:r>
      <w:r w:rsidRPr="00122C42">
        <w:rPr>
          <w:rFonts w:ascii="TH SarabunPSK" w:hAnsi="TH SarabunPSK" w:cs="TH SarabunPSK"/>
          <w:sz w:val="32"/>
          <w:szCs w:val="32"/>
          <w:cs/>
        </w:rPr>
        <w:t>ม่ฮาน เพื่อให้เกิดการหมุนเวียนตู้คอนเทนเนอร์ให้เพียงพอต่อความต้องการในช่วงฤดูกาลผลไม้ และขอขยายระยะเวลาเปิด - ปิดด่าน จากเดิม 08.00 – 18.00 น. เป็น 08.00 – 21.00 น.  เพื่อลดความแออัดของรถบรรทุกบริเวณหน้าด่าน</w:t>
      </w:r>
    </w:p>
    <w:p w:rsidR="00B154AE" w:rsidRPr="00122C42" w:rsidRDefault="00B154AE" w:rsidP="00B154AE">
      <w:pPr>
        <w:pStyle w:val="ListParagraph"/>
        <w:tabs>
          <w:tab w:val="left" w:pos="2835"/>
        </w:tabs>
        <w:spacing w:line="320" w:lineRule="exact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122C42">
        <w:rPr>
          <w:rFonts w:ascii="TH SarabunPSK" w:hAnsi="TH SarabunPSK" w:cs="TH SarabunPSK"/>
          <w:sz w:val="32"/>
          <w:szCs w:val="32"/>
        </w:rPr>
        <w:tab/>
      </w:r>
      <w:r w:rsidRPr="00122C42">
        <w:rPr>
          <w:rFonts w:ascii="TH SarabunPSK" w:hAnsi="TH SarabunPSK" w:cs="TH SarabunPSK"/>
          <w:sz w:val="32"/>
          <w:szCs w:val="32"/>
          <w:cs/>
        </w:rPr>
        <w:t>(</w:t>
      </w:r>
      <w:r w:rsidRPr="00122C42">
        <w:rPr>
          <w:rFonts w:ascii="TH SarabunPSK" w:hAnsi="TH SarabunPSK" w:cs="TH SarabunPSK"/>
          <w:sz w:val="32"/>
          <w:szCs w:val="32"/>
        </w:rPr>
        <w:t>3</w:t>
      </w:r>
      <w:r w:rsidRPr="00122C4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469C8">
        <w:rPr>
          <w:rFonts w:ascii="TH SarabunPSK" w:hAnsi="TH SarabunPSK" w:cs="TH SarabunPSK"/>
          <w:sz w:val="32"/>
          <w:szCs w:val="32"/>
          <w:u w:val="single"/>
          <w:cs/>
        </w:rPr>
        <w:t>การลดค่าธรรมเนียมสําหรับอากาศยานในการใช้สนามบิน ของไทย</w:t>
      </w:r>
      <w:r w:rsidRPr="00122C42">
        <w:rPr>
          <w:rFonts w:ascii="TH SarabunPSK" w:hAnsi="TH SarabunPSK" w:cs="TH SarabunPSK"/>
          <w:sz w:val="32"/>
          <w:szCs w:val="32"/>
          <w:cs/>
        </w:rPr>
        <w:t>: ฝ่ายจีนขอให้ฝ่ายไทยช่วยประสานงานกับบริษัท ท่าอากาศยานไทย จํากัด (มหาชน) เรื่องการลดค่าธรรมเนียมสําหรับอากาศยานในการใช้สนามบินของไทย รวมทั้งการอุดหนุน ด้านการตลาดสําหรับการเปิดเส้นทางการบินสิบสองปันนา - กรุงเทพฯ ซึ่งฝ่ายไทยรับประเด็นดังกล่าว มาพิจารณาประสานงานกับบริษัท ท่าอากาศยาน</w:t>
      </w:r>
      <w:r>
        <w:rPr>
          <w:rFonts w:cs="TH SarabunPSK"/>
          <w:szCs w:val="32"/>
          <w:cs/>
        </w:rPr>
        <w:t>ไทย จํากัด (มหาชน) และสํานักงาน</w:t>
      </w:r>
      <w:r w:rsidRPr="00122C42">
        <w:rPr>
          <w:rFonts w:ascii="TH SarabunPSK" w:hAnsi="TH SarabunPSK" w:cs="TH SarabunPSK"/>
          <w:sz w:val="32"/>
          <w:szCs w:val="32"/>
          <w:cs/>
        </w:rPr>
        <w:t>การบินพลเรือนแห่งประเทศไทย กระทรวงคมนาคม ต่อไป</w:t>
      </w:r>
    </w:p>
    <w:p w:rsidR="00B154AE" w:rsidRPr="00122C42" w:rsidRDefault="00B154AE" w:rsidP="00B154AE">
      <w:pPr>
        <w:pStyle w:val="ListParagraph"/>
        <w:tabs>
          <w:tab w:val="left" w:pos="2835"/>
        </w:tabs>
        <w:spacing w:line="320" w:lineRule="exact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122C42">
        <w:rPr>
          <w:rFonts w:ascii="TH SarabunPSK" w:hAnsi="TH SarabunPSK" w:cs="TH SarabunPSK"/>
          <w:sz w:val="32"/>
          <w:szCs w:val="32"/>
        </w:rPr>
        <w:tab/>
      </w:r>
      <w:r w:rsidRPr="00122C4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22C42">
        <w:rPr>
          <w:rFonts w:ascii="TH SarabunPSK" w:hAnsi="TH SarabunPSK" w:cs="TH SarabunPSK"/>
          <w:sz w:val="32"/>
          <w:szCs w:val="32"/>
        </w:rPr>
        <w:t>4</w:t>
      </w:r>
      <w:r w:rsidRPr="00122C4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469C8">
        <w:rPr>
          <w:rFonts w:ascii="TH SarabunPSK" w:hAnsi="TH SarabunPSK" w:cs="TH SarabunPSK"/>
          <w:sz w:val="32"/>
          <w:szCs w:val="32"/>
          <w:u w:val="single"/>
          <w:cs/>
        </w:rPr>
        <w:t>การเดินเรือจากท่าเรือกวนเหล่ยไปท่าเรือเชียงแสน</w:t>
      </w:r>
      <w:r w:rsidRPr="00122C42">
        <w:rPr>
          <w:rFonts w:ascii="TH SarabunPSK" w:hAnsi="TH SarabunPSK" w:cs="TH SarabunPSK"/>
          <w:sz w:val="32"/>
          <w:szCs w:val="32"/>
          <w:cs/>
        </w:rPr>
        <w:t>: ฝ่ายจีนขอให้ฝ่ายไทยช่วยผลักดันและฟื้นฟูการขนส่งผู้โดยสารผ่านเส้นทางแม่น้ำโขง และขอให้ฝ่ายไทยช่วยปรับปรุงโครงสร้างพื้นฐานท่าเรือเชียงแสนเพื่อรองรับการขนส่งผู้โดยสารและสินค้าระหว่างสองประเทศ รวมทั้งการขุดลอกแม่น้ำโขงให</w:t>
      </w:r>
      <w:r>
        <w:rPr>
          <w:rFonts w:cs="TH SarabunPSK"/>
          <w:szCs w:val="32"/>
          <w:cs/>
        </w:rPr>
        <w:t>้สามารถเดินเรือได้ ในช่วงที่น</w:t>
      </w:r>
      <w:r>
        <w:rPr>
          <w:rFonts w:cs="TH SarabunPSK" w:hint="cs"/>
          <w:szCs w:val="32"/>
          <w:cs/>
        </w:rPr>
        <w:t>้ำ</w:t>
      </w:r>
      <w:r w:rsidRPr="00122C42">
        <w:rPr>
          <w:rFonts w:ascii="TH SarabunPSK" w:hAnsi="TH SarabunPSK" w:cs="TH SarabunPSK"/>
          <w:sz w:val="32"/>
          <w:szCs w:val="32"/>
          <w:cs/>
        </w:rPr>
        <w:t>น้อย ตามข้อตกลงว่าด้วยการเดินเรือพาณิชย์ในแม่น้ำล้านช้าง - แม่น้ำโขง</w:t>
      </w:r>
    </w:p>
    <w:p w:rsidR="00B154AE" w:rsidRPr="00122C42" w:rsidRDefault="00B154AE" w:rsidP="00B154AE">
      <w:pPr>
        <w:pStyle w:val="ListParagraph"/>
        <w:tabs>
          <w:tab w:val="left" w:pos="2127"/>
        </w:tabs>
        <w:spacing w:line="320" w:lineRule="exact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122C42">
        <w:rPr>
          <w:rFonts w:ascii="TH SarabunPSK" w:hAnsi="TH SarabunPSK" w:cs="TH SarabunPSK"/>
          <w:sz w:val="32"/>
          <w:szCs w:val="32"/>
          <w:cs/>
        </w:rPr>
        <w:tab/>
        <w:t>1.2 หารือกับนายอ่อนจัน คําพาวง รองเจ้าแขวงหลวงน้ำทาและผู้บริหารด่านบ่อเต็น ในประเด็นการอํานวยความสะดวกในการขนส่งผลไม้จากไทยไปจีน โดยฝ่ายไทยขอให้ฝ่าย สปป.ลาว ขยายระยะเวลาเปิด-ปิดด่าน จากเดิม 08.00 - 18.00 น. เป็น 08.00 – 21.00 น. และขอให้พิจารณารายงานจํานวนรถบรรทุกที่ผ่านด่านบ่อเต็น และส่งให้ไทยทุกเดือน เพื่อใช้เป็นข้อมูลในการบริหารจัดการด้านโลจิสติกส์ คณะกรรมการ จัดการจุดตรวจปล่อยของ สปป.ลาว จะเสนอให้จีนพิจารณาร่วมกัน</w:t>
      </w:r>
    </w:p>
    <w:p w:rsidR="00B154AE" w:rsidRPr="00122C42" w:rsidRDefault="00B154AE" w:rsidP="00B154AE">
      <w:pPr>
        <w:pStyle w:val="ListParagraph"/>
        <w:tabs>
          <w:tab w:val="left" w:pos="2268"/>
        </w:tabs>
        <w:spacing w:line="320" w:lineRule="exact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122C42">
        <w:rPr>
          <w:rFonts w:ascii="TH SarabunPSK" w:hAnsi="TH SarabunPSK" w:cs="TH SarabunPSK"/>
          <w:sz w:val="32"/>
          <w:szCs w:val="32"/>
          <w:cs/>
        </w:rPr>
        <w:tab/>
        <w:t xml:space="preserve">1.3 เยี่ยมชมด่านรถไฟโม่ฮานและลานตรวจสินค้าจําเพาะผลไม้ ณ ด่านรถไฟโม่ฮาน โดยฝ่ายจีนนําเสนอขั้นตอนและวิธีการควบคุมและตรวจสอบสินค้า ทุเรียน และมังคุด จากไทย เพื่อสร้างความเชื่อมั่นในมาตรฐานการตรวจสอบและประสิทธิภาพ ของหน่วยงาน </w:t>
      </w:r>
      <w:r w:rsidRPr="00122C42">
        <w:rPr>
          <w:rFonts w:ascii="TH SarabunPSK" w:hAnsi="TH SarabunPSK" w:cs="TH SarabunPSK"/>
          <w:sz w:val="32"/>
          <w:szCs w:val="32"/>
        </w:rPr>
        <w:t xml:space="preserve">GACC </w:t>
      </w:r>
      <w:r w:rsidRPr="00122C42">
        <w:rPr>
          <w:rFonts w:ascii="TH SarabunPSK" w:hAnsi="TH SarabunPSK" w:cs="TH SarabunPSK"/>
          <w:sz w:val="32"/>
          <w:szCs w:val="32"/>
          <w:cs/>
        </w:rPr>
        <w:t>ที่ไม่เป็นอุปสรรคต่อการขนส่ง</w:t>
      </w:r>
    </w:p>
    <w:p w:rsidR="00B154AE" w:rsidRPr="00122C42" w:rsidRDefault="00B154AE" w:rsidP="00B154AE">
      <w:pPr>
        <w:pStyle w:val="ListParagraph"/>
        <w:tabs>
          <w:tab w:val="left" w:pos="2268"/>
        </w:tabs>
        <w:spacing w:line="320" w:lineRule="exact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122C42">
        <w:rPr>
          <w:rFonts w:ascii="TH SarabunPSK" w:hAnsi="TH SarabunPSK" w:cs="TH SarabunPSK"/>
          <w:sz w:val="32"/>
          <w:szCs w:val="32"/>
        </w:rPr>
        <w:tab/>
        <w:t>1</w:t>
      </w:r>
      <w:r w:rsidRPr="00122C42">
        <w:rPr>
          <w:rFonts w:ascii="TH SarabunPSK" w:hAnsi="TH SarabunPSK" w:cs="TH SarabunPSK"/>
          <w:sz w:val="32"/>
          <w:szCs w:val="32"/>
          <w:cs/>
        </w:rPr>
        <w:t>.</w:t>
      </w:r>
      <w:r w:rsidRPr="00122C42">
        <w:rPr>
          <w:rFonts w:ascii="TH SarabunPSK" w:hAnsi="TH SarabunPSK" w:cs="TH SarabunPSK"/>
          <w:sz w:val="32"/>
          <w:szCs w:val="32"/>
        </w:rPr>
        <w:t xml:space="preserve">4 </w:t>
      </w:r>
      <w:r w:rsidRPr="00122C42">
        <w:rPr>
          <w:rFonts w:ascii="TH SarabunPSK" w:hAnsi="TH SarabunPSK" w:cs="TH SarabunPSK"/>
          <w:sz w:val="32"/>
          <w:szCs w:val="32"/>
          <w:cs/>
        </w:rPr>
        <w:t>หารือกับรองผู้ว่าการเขตปกครองตนเองชนชาติไตสิบสองปันนา</w:t>
      </w:r>
    </w:p>
    <w:p w:rsidR="00B154AE" w:rsidRPr="00122C42" w:rsidRDefault="00B154AE" w:rsidP="00B154AE">
      <w:pPr>
        <w:pStyle w:val="ListParagraph"/>
        <w:tabs>
          <w:tab w:val="left" w:pos="2268"/>
        </w:tabs>
        <w:spacing w:line="320" w:lineRule="exact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122C42">
        <w:rPr>
          <w:rFonts w:ascii="TH SarabunPSK" w:hAnsi="TH SarabunPSK" w:cs="TH SarabunPSK"/>
          <w:sz w:val="32"/>
          <w:szCs w:val="32"/>
          <w:cs/>
        </w:rPr>
        <w:t>และคณะนักธุรกิจสิบสองปันนา ดังนี้</w:t>
      </w:r>
    </w:p>
    <w:p w:rsidR="00B154AE" w:rsidRPr="00122C42" w:rsidRDefault="00B154AE" w:rsidP="00B154AE">
      <w:pPr>
        <w:pStyle w:val="ListParagraph"/>
        <w:tabs>
          <w:tab w:val="left" w:pos="2268"/>
        </w:tabs>
        <w:spacing w:line="320" w:lineRule="exact"/>
        <w:ind w:left="-142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22C42">
        <w:rPr>
          <w:rFonts w:ascii="TH SarabunPSK" w:hAnsi="TH SarabunPSK" w:cs="TH SarabunPSK"/>
          <w:sz w:val="32"/>
          <w:szCs w:val="32"/>
        </w:rPr>
        <w:tab/>
      </w:r>
      <w:r w:rsidRPr="00122C42">
        <w:rPr>
          <w:rFonts w:ascii="TH SarabunPSK" w:hAnsi="TH SarabunPSK" w:cs="TH SarabunPSK"/>
          <w:sz w:val="32"/>
          <w:szCs w:val="32"/>
        </w:rPr>
        <w:tab/>
      </w:r>
      <w:r w:rsidRPr="00122C42">
        <w:rPr>
          <w:rFonts w:ascii="TH SarabunPSK" w:hAnsi="TH SarabunPSK" w:cs="TH SarabunPSK"/>
          <w:sz w:val="32"/>
          <w:szCs w:val="32"/>
          <w:cs/>
        </w:rPr>
        <w:t>(</w:t>
      </w:r>
      <w:r w:rsidRPr="00122C42">
        <w:rPr>
          <w:rFonts w:ascii="TH SarabunPSK" w:hAnsi="TH SarabunPSK" w:cs="TH SarabunPSK"/>
          <w:sz w:val="32"/>
          <w:szCs w:val="32"/>
        </w:rPr>
        <w:t>1</w:t>
      </w:r>
      <w:r w:rsidRPr="00122C42">
        <w:rPr>
          <w:rFonts w:ascii="TH SarabunPSK" w:hAnsi="TH SarabunPSK" w:cs="TH SarabunPSK"/>
          <w:sz w:val="32"/>
          <w:szCs w:val="32"/>
          <w:cs/>
        </w:rPr>
        <w:t>) ภาคเอกชนของสิบสองปันนาให้ความสนใจเรื่องการนําเข้า</w:t>
      </w:r>
      <w:r>
        <w:rPr>
          <w:rFonts w:cs="TH SarabunPSK" w:hint="cs"/>
          <w:szCs w:val="32"/>
          <w:cs/>
        </w:rPr>
        <w:t>สินค้าจากไทย</w:t>
      </w:r>
    </w:p>
    <w:p w:rsidR="00B154AE" w:rsidRPr="00122C42" w:rsidRDefault="00B154AE" w:rsidP="00B154AE">
      <w:pPr>
        <w:pStyle w:val="ListParagraph"/>
        <w:tabs>
          <w:tab w:val="left" w:pos="2268"/>
        </w:tabs>
        <w:spacing w:line="320" w:lineRule="exact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122C42">
        <w:rPr>
          <w:rFonts w:ascii="TH SarabunPSK" w:hAnsi="TH SarabunPSK" w:cs="TH SarabunPSK"/>
          <w:sz w:val="32"/>
          <w:szCs w:val="32"/>
          <w:cs/>
        </w:rPr>
        <w:t>โดยการเปิดตลาดสินค้าใหม่ ๆ เช่น โคมีชีวิต สุราพื้นบ้าน เนื้อสัตว์แช่แข็งและผลไม้ชนิดใหม่ ๆ ผ่านเส้นทางแม่น้ำโขง การลงทุนและหาผู้ร่วมทุนในไทยด้านการพัฒนา อสังหาริมทรัพย์ การขนส่งและโลจิสติกส์ การท่องเที่ยวในภูมิภาคลุ่มแม่น้ำโขง และการพัฒนา เทคโนโลยีการป้องกัน/กําจัดยุง เป็นต้น</w:t>
      </w:r>
    </w:p>
    <w:p w:rsidR="00B154AE" w:rsidRPr="00122C42" w:rsidRDefault="00B154AE" w:rsidP="00B154AE">
      <w:pPr>
        <w:pStyle w:val="ListParagraph"/>
        <w:tabs>
          <w:tab w:val="left" w:pos="2268"/>
        </w:tabs>
        <w:spacing w:line="320" w:lineRule="exact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122C42">
        <w:rPr>
          <w:rFonts w:ascii="TH SarabunPSK" w:hAnsi="TH SarabunPSK" w:cs="TH SarabunPSK"/>
          <w:sz w:val="32"/>
          <w:szCs w:val="32"/>
        </w:rPr>
        <w:lastRenderedPageBreak/>
        <w:tab/>
      </w:r>
      <w:r w:rsidRPr="00122C42">
        <w:rPr>
          <w:rFonts w:ascii="TH SarabunPSK" w:hAnsi="TH SarabunPSK" w:cs="TH SarabunPSK"/>
          <w:sz w:val="32"/>
          <w:szCs w:val="32"/>
        </w:rPr>
        <w:tab/>
      </w:r>
      <w:r w:rsidRPr="00122C42">
        <w:rPr>
          <w:rFonts w:ascii="TH SarabunPSK" w:hAnsi="TH SarabunPSK" w:cs="TH SarabunPSK"/>
          <w:sz w:val="32"/>
          <w:szCs w:val="32"/>
          <w:cs/>
        </w:rPr>
        <w:t>(</w:t>
      </w:r>
      <w:r w:rsidRPr="00122C42">
        <w:rPr>
          <w:rFonts w:ascii="TH SarabunPSK" w:hAnsi="TH SarabunPSK" w:cs="TH SarabunPSK"/>
          <w:sz w:val="32"/>
          <w:szCs w:val="32"/>
        </w:rPr>
        <w:t>2</w:t>
      </w:r>
      <w:r w:rsidRPr="00122C42">
        <w:rPr>
          <w:rFonts w:ascii="TH SarabunPSK" w:hAnsi="TH SarabunPSK" w:cs="TH SarabunPSK"/>
          <w:sz w:val="32"/>
          <w:szCs w:val="32"/>
          <w:cs/>
        </w:rPr>
        <w:t>) ภาคเอกชนของสิบสองปันนาเสนอให้ไทยพิจารณาร่วมกับจีน และ สปป.ลาว พัฒนาเส้นทางทางด่วนห้วยทราย - บ่อเต็น และจัดหาเครนยกตู้สินค้าที่ท่าเรือเชียงแสน รวมถึงขยายเวลาเปิดด่านท่าเรือเชียงแสนเพื่อส่งเสริมการท่องเที่ยวเส้นทางแม่น้ำโขง</w:t>
      </w:r>
    </w:p>
    <w:p w:rsidR="00B154AE" w:rsidRPr="00122C42" w:rsidRDefault="00B154AE" w:rsidP="00B154AE">
      <w:pPr>
        <w:pStyle w:val="ListParagraph"/>
        <w:tabs>
          <w:tab w:val="left" w:pos="2268"/>
        </w:tabs>
        <w:spacing w:line="320" w:lineRule="exact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122C42">
        <w:rPr>
          <w:rFonts w:ascii="TH SarabunPSK" w:hAnsi="TH SarabunPSK" w:cs="TH SarabunPSK"/>
          <w:sz w:val="32"/>
          <w:szCs w:val="32"/>
          <w:cs/>
        </w:rPr>
        <w:tab/>
      </w:r>
      <w:r w:rsidRPr="00122C42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รองนายกรัฐมนตรี (นายภูมิธรรมฯ) และรัฐมนตรีว่าการ กระทรวงพาณิชย์ได้มอบหมายสํานักงานส่งเสริมการค้าในต่างประเทศ ณ นครคุนหมิง เป็นผู้ประสานงานต่อในรายละเอียด รวมทั้งประสานหน่วยงานที่เกี่ยวข้องฝ่ายไทยในแต่ละด้านต่อไป </w:t>
      </w:r>
    </w:p>
    <w:p w:rsidR="00B154AE" w:rsidRPr="00122C42" w:rsidRDefault="00B154AE" w:rsidP="00B154AE">
      <w:pPr>
        <w:pStyle w:val="ListParagraph"/>
        <w:tabs>
          <w:tab w:val="left" w:pos="2268"/>
        </w:tabs>
        <w:spacing w:line="320" w:lineRule="exact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122C42">
        <w:rPr>
          <w:rFonts w:ascii="TH SarabunPSK" w:hAnsi="TH SarabunPSK" w:cs="TH SarabunPSK"/>
          <w:sz w:val="32"/>
          <w:szCs w:val="32"/>
          <w:cs/>
        </w:rPr>
        <w:tab/>
      </w:r>
      <w:r w:rsidRPr="00122C42">
        <w:rPr>
          <w:rFonts w:ascii="TH SarabunPSK" w:hAnsi="TH SarabunPSK" w:cs="TH SarabunPSK"/>
          <w:sz w:val="32"/>
          <w:szCs w:val="32"/>
        </w:rPr>
        <w:t>1</w:t>
      </w:r>
      <w:r w:rsidRPr="00122C42">
        <w:rPr>
          <w:rFonts w:ascii="TH SarabunPSK" w:hAnsi="TH SarabunPSK" w:cs="TH SarabunPSK"/>
          <w:sz w:val="32"/>
          <w:szCs w:val="32"/>
          <w:cs/>
        </w:rPr>
        <w:t>.</w:t>
      </w:r>
      <w:r w:rsidRPr="00122C42">
        <w:rPr>
          <w:rFonts w:ascii="TH SarabunPSK" w:hAnsi="TH SarabunPSK" w:cs="TH SarabunPSK"/>
          <w:sz w:val="32"/>
          <w:szCs w:val="32"/>
        </w:rPr>
        <w:t>5</w:t>
      </w:r>
      <w:r w:rsidRPr="00122C42">
        <w:rPr>
          <w:rFonts w:ascii="TH SarabunPSK" w:hAnsi="TH SarabunPSK" w:cs="TH SarabunPSK"/>
          <w:sz w:val="32"/>
          <w:szCs w:val="32"/>
          <w:cs/>
        </w:rPr>
        <w:t xml:space="preserve"> หารือกับผู้ว่าการมณฑลยูนนาน ดังนี้</w:t>
      </w:r>
    </w:p>
    <w:p w:rsidR="00B154AE" w:rsidRPr="00122C42" w:rsidRDefault="00B154AE" w:rsidP="00B154AE">
      <w:pPr>
        <w:pStyle w:val="ListParagraph"/>
        <w:tabs>
          <w:tab w:val="left" w:pos="2268"/>
        </w:tabs>
        <w:spacing w:line="320" w:lineRule="exact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122C42">
        <w:rPr>
          <w:rFonts w:ascii="TH SarabunPSK" w:hAnsi="TH SarabunPSK" w:cs="TH SarabunPSK"/>
          <w:sz w:val="32"/>
          <w:szCs w:val="32"/>
        </w:rPr>
        <w:tab/>
      </w:r>
      <w:r w:rsidRPr="00122C42">
        <w:rPr>
          <w:rFonts w:ascii="TH SarabunPSK" w:hAnsi="TH SarabunPSK" w:cs="TH SarabunPSK"/>
          <w:sz w:val="32"/>
          <w:szCs w:val="32"/>
        </w:rPr>
        <w:tab/>
      </w:r>
      <w:r w:rsidRPr="00122C42">
        <w:rPr>
          <w:rFonts w:ascii="TH SarabunPSK" w:hAnsi="TH SarabunPSK" w:cs="TH SarabunPSK"/>
          <w:sz w:val="32"/>
          <w:szCs w:val="32"/>
          <w:cs/>
        </w:rPr>
        <w:t>(</w:t>
      </w:r>
      <w:r w:rsidRPr="00122C42">
        <w:rPr>
          <w:rFonts w:ascii="TH SarabunPSK" w:hAnsi="TH SarabunPSK" w:cs="TH SarabunPSK"/>
          <w:sz w:val="32"/>
          <w:szCs w:val="32"/>
        </w:rPr>
        <w:t>1</w:t>
      </w:r>
      <w:r w:rsidRPr="00122C42">
        <w:rPr>
          <w:rFonts w:ascii="TH SarabunPSK" w:hAnsi="TH SarabunPSK" w:cs="TH SarabunPSK"/>
          <w:sz w:val="32"/>
          <w:szCs w:val="32"/>
          <w:cs/>
        </w:rPr>
        <w:t xml:space="preserve">) ฝ่ายไทยได้ขอให้ผู้ว่าการมณฑลยูนนานช่วยประสาน และผลักดันในประเด็นต่าง ๆ ที่ได้หารือไว้ (ตามข้อ </w:t>
      </w:r>
      <w:r w:rsidRPr="00122C42">
        <w:rPr>
          <w:rFonts w:ascii="TH SarabunPSK" w:hAnsi="TH SarabunPSK" w:cs="TH SarabunPSK"/>
          <w:sz w:val="32"/>
          <w:szCs w:val="32"/>
        </w:rPr>
        <w:t>1</w:t>
      </w:r>
      <w:r w:rsidRPr="00122C42">
        <w:rPr>
          <w:rFonts w:ascii="TH SarabunPSK" w:hAnsi="TH SarabunPSK" w:cs="TH SarabunPSK"/>
          <w:sz w:val="32"/>
          <w:szCs w:val="32"/>
          <w:cs/>
        </w:rPr>
        <w:t>.</w:t>
      </w:r>
      <w:r w:rsidRPr="00122C42">
        <w:rPr>
          <w:rFonts w:ascii="TH SarabunPSK" w:hAnsi="TH SarabunPSK" w:cs="TH SarabunPSK"/>
          <w:sz w:val="32"/>
          <w:szCs w:val="32"/>
        </w:rPr>
        <w:t xml:space="preserve">1 </w:t>
      </w:r>
      <w:r w:rsidRPr="00122C4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122C42">
        <w:rPr>
          <w:rFonts w:ascii="TH SarabunPSK" w:hAnsi="TH SarabunPSK" w:cs="TH SarabunPSK"/>
          <w:sz w:val="32"/>
          <w:szCs w:val="32"/>
        </w:rPr>
        <w:t>1</w:t>
      </w:r>
      <w:r w:rsidRPr="00122C42">
        <w:rPr>
          <w:rFonts w:ascii="TH SarabunPSK" w:hAnsi="TH SarabunPSK" w:cs="TH SarabunPSK"/>
          <w:sz w:val="32"/>
          <w:szCs w:val="32"/>
          <w:cs/>
        </w:rPr>
        <w:t>.</w:t>
      </w:r>
      <w:r w:rsidRPr="00122C42">
        <w:rPr>
          <w:rFonts w:ascii="TH SarabunPSK" w:hAnsi="TH SarabunPSK" w:cs="TH SarabunPSK"/>
          <w:sz w:val="32"/>
          <w:szCs w:val="32"/>
        </w:rPr>
        <w:t>4</w:t>
      </w:r>
      <w:r w:rsidRPr="00122C42">
        <w:rPr>
          <w:rFonts w:ascii="TH SarabunPSK" w:hAnsi="TH SarabunPSK" w:cs="TH SarabunPSK"/>
          <w:sz w:val="32"/>
          <w:szCs w:val="32"/>
          <w:cs/>
        </w:rPr>
        <w:t>) เพื่อประโยชน์ร่วมกันทั้งสองฝ่าย</w:t>
      </w:r>
    </w:p>
    <w:p w:rsidR="00B154AE" w:rsidRPr="00122C42" w:rsidRDefault="00B154AE" w:rsidP="00B154AE">
      <w:pPr>
        <w:pStyle w:val="ListParagraph"/>
        <w:tabs>
          <w:tab w:val="left" w:pos="2268"/>
        </w:tabs>
        <w:spacing w:line="320" w:lineRule="exact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122C42">
        <w:rPr>
          <w:rFonts w:ascii="TH SarabunPSK" w:hAnsi="TH SarabunPSK" w:cs="TH SarabunPSK"/>
          <w:sz w:val="32"/>
          <w:szCs w:val="32"/>
          <w:cs/>
        </w:rPr>
        <w:tab/>
      </w:r>
      <w:r w:rsidRPr="00122C42">
        <w:rPr>
          <w:rFonts w:ascii="TH SarabunPSK" w:hAnsi="TH SarabunPSK" w:cs="TH SarabunPSK"/>
          <w:sz w:val="32"/>
          <w:szCs w:val="32"/>
          <w:cs/>
        </w:rPr>
        <w:tab/>
        <w:t>(2) ฝ่ายไทยขอให้ฝ่ายจีนพิจารณาผลักดันให้การรถไฟจีนได้มีการบริหารจัดการเรื่องแคร่รถไฟสําหรับบรรทุกตู้สินค้าให้มีเพียงพอต่อความต้องการขนส่ง ในเส้นทางรถไฟจีน - ลาว – ไทย</w:t>
      </w:r>
      <w:r w:rsidRPr="00122C42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122C42">
        <w:rPr>
          <w:rFonts w:ascii="TH SarabunPSK" w:hAnsi="TH SarabunPSK" w:cs="TH SarabunPSK"/>
          <w:sz w:val="32"/>
          <w:szCs w:val="32"/>
          <w:cs/>
        </w:rPr>
        <w:t xml:space="preserve"> เพื่อเพิ่มมูลค่าการค้าระหว่างกันให้มากขึ้น</w:t>
      </w:r>
    </w:p>
    <w:p w:rsidR="00B154AE" w:rsidRPr="00122C42" w:rsidRDefault="00B154AE" w:rsidP="00B154AE">
      <w:pPr>
        <w:pStyle w:val="ListParagraph"/>
        <w:tabs>
          <w:tab w:val="left" w:pos="2268"/>
        </w:tabs>
        <w:spacing w:line="320" w:lineRule="exact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122C42">
        <w:rPr>
          <w:rFonts w:ascii="TH SarabunPSK" w:hAnsi="TH SarabunPSK" w:cs="TH SarabunPSK"/>
          <w:sz w:val="32"/>
          <w:szCs w:val="32"/>
          <w:cs/>
        </w:rPr>
        <w:tab/>
      </w:r>
      <w:r w:rsidRPr="00122C42">
        <w:rPr>
          <w:rFonts w:ascii="TH SarabunPSK" w:hAnsi="TH SarabunPSK" w:cs="TH SarabunPSK"/>
          <w:sz w:val="32"/>
          <w:szCs w:val="32"/>
          <w:cs/>
        </w:rPr>
        <w:tab/>
        <w:t xml:space="preserve">(3) ฝ่ายจีนตอบรับให้การสนับสนุนประเด็นที่ฝ่ายไทยขอความร่วมมือ โดยจะกํากับดูแลให้การขนส่งมีความสะดวกทั้งเส้นทางรถ เรือ และราง รวมถึงจะพัฒนาการค้าและเส้นทางโลจิสติกส์ในทั้งสามส่วน คือ ถนน </w:t>
      </w:r>
      <w:r w:rsidRPr="00122C42">
        <w:rPr>
          <w:rFonts w:ascii="TH SarabunPSK" w:hAnsi="TH SarabunPSK" w:cs="TH SarabunPSK"/>
          <w:sz w:val="32"/>
          <w:szCs w:val="32"/>
        </w:rPr>
        <w:t>R3A</w:t>
      </w:r>
      <w:r w:rsidRPr="00122C42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122C42">
        <w:rPr>
          <w:rFonts w:ascii="TH SarabunPSK" w:hAnsi="TH SarabunPSK" w:cs="TH SarabunPSK"/>
          <w:sz w:val="32"/>
          <w:szCs w:val="32"/>
          <w:cs/>
        </w:rPr>
        <w:t xml:space="preserve"> แม่น้ำโขง และรถไฟไทย - ลาว - จีน ทั้งนี้ ขอให้ไทยพิจารณาเปิดตลาดผลไม้จีน เช่น บลูเบอรี่ ด้วย ซึ่งฝ่ายไทย รับประเด็นดังกล่าวมาดําเนินการ โดยมอบหมายกรมการค้าต่างประเทศประสานหน่วยงาน ในสังกัดกระทรวงเกษตรและสหกรณ์ (กษ.) พิจารณาในเรื่องดังกล่าว</w:t>
      </w:r>
    </w:p>
    <w:p w:rsidR="00B154AE" w:rsidRPr="00122C42" w:rsidRDefault="00B154AE" w:rsidP="00B154AE">
      <w:pPr>
        <w:pStyle w:val="ListParagraph"/>
        <w:tabs>
          <w:tab w:val="left" w:pos="1701"/>
          <w:tab w:val="left" w:pos="2835"/>
        </w:tabs>
        <w:spacing w:line="320" w:lineRule="exact"/>
        <w:ind w:left="-142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122C42">
        <w:rPr>
          <w:rFonts w:ascii="TH SarabunPSK" w:hAnsi="TH SarabunPSK" w:cs="TH SarabunPSK"/>
          <w:sz w:val="32"/>
          <w:szCs w:val="32"/>
          <w:cs/>
        </w:rPr>
        <w:tab/>
        <w:t xml:space="preserve">2. พณ. ได้เสนอแนวทางการดำเนินงานขั้นต่อไป โดยมอบหมายหน่วยงานที่เกี่ยวข้องดำเนินการตามผลการหารือข้างต้น ดังนี้ 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263"/>
        <w:gridCol w:w="6777"/>
      </w:tblGrid>
      <w:tr w:rsidR="00B154AE" w:rsidRPr="00122C42" w:rsidTr="00D27553">
        <w:tc>
          <w:tcPr>
            <w:tcW w:w="2263" w:type="dxa"/>
          </w:tcPr>
          <w:p w:rsidR="00B154AE" w:rsidRPr="00122C42" w:rsidRDefault="00B154AE" w:rsidP="00B154AE">
            <w:pPr>
              <w:pStyle w:val="ListParagraph"/>
              <w:tabs>
                <w:tab w:val="left" w:pos="1701"/>
                <w:tab w:val="left" w:pos="2835"/>
              </w:tabs>
              <w:spacing w:line="32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C42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777" w:type="dxa"/>
          </w:tcPr>
          <w:p w:rsidR="00B154AE" w:rsidRPr="00122C42" w:rsidRDefault="00B154AE" w:rsidP="00B154AE">
            <w:pPr>
              <w:pStyle w:val="ListParagraph"/>
              <w:tabs>
                <w:tab w:val="left" w:pos="1701"/>
                <w:tab w:val="left" w:pos="2835"/>
              </w:tabs>
              <w:spacing w:line="32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C4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</w:t>
            </w:r>
          </w:p>
        </w:tc>
      </w:tr>
      <w:tr w:rsidR="00B154AE" w:rsidRPr="00122C42" w:rsidTr="00D27553">
        <w:tc>
          <w:tcPr>
            <w:tcW w:w="2263" w:type="dxa"/>
          </w:tcPr>
          <w:p w:rsidR="00B154AE" w:rsidRPr="00122C42" w:rsidRDefault="00B154AE" w:rsidP="00B154AE">
            <w:pPr>
              <w:pStyle w:val="ListParagraph"/>
              <w:tabs>
                <w:tab w:val="left" w:pos="1701"/>
                <w:tab w:val="left" w:pos="2835"/>
              </w:tabs>
              <w:spacing w:line="32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C42">
              <w:rPr>
                <w:rFonts w:ascii="TH SarabunPSK" w:hAnsi="TH SarabunPSK" w:cs="TH SarabunPSK"/>
                <w:sz w:val="32"/>
                <w:szCs w:val="32"/>
                <w:cs/>
              </w:rPr>
              <w:t>พณ.</w:t>
            </w:r>
          </w:p>
        </w:tc>
        <w:tc>
          <w:tcPr>
            <w:tcW w:w="6777" w:type="dxa"/>
          </w:tcPr>
          <w:p w:rsidR="00B154AE" w:rsidRPr="00122C42" w:rsidRDefault="00B154AE" w:rsidP="00B154AE">
            <w:pPr>
              <w:pStyle w:val="ListParagraph"/>
              <w:tabs>
                <w:tab w:val="left" w:pos="1701"/>
                <w:tab w:val="left" w:pos="2835"/>
              </w:tabs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2C42">
              <w:rPr>
                <w:rFonts w:ascii="TH SarabunPSK" w:hAnsi="TH SarabunPSK" w:cs="TH SarabunPSK"/>
                <w:sz w:val="32"/>
                <w:szCs w:val="32"/>
                <w:cs/>
              </w:rPr>
              <w:t>(1) กรมการค้าต่างประเทศร่วมกับกรมส่งเสริมการค้าระหว่างประเทศ ติดตาม และประเมิ</w:t>
            </w:r>
            <w:r>
              <w:rPr>
                <w:rFonts w:cs="TH SarabunPSK"/>
                <w:szCs w:val="32"/>
                <w:cs/>
              </w:rPr>
              <w:t>นผลการขยายระยะเวลาทําการของด่าน</w:t>
            </w:r>
            <w:r>
              <w:rPr>
                <w:rFonts w:cs="TH SarabunPSK" w:hint="cs"/>
                <w:szCs w:val="32"/>
                <w:cs/>
              </w:rPr>
              <w:t>โ</w:t>
            </w:r>
            <w:r w:rsidRPr="00122C42">
              <w:rPr>
                <w:rFonts w:ascii="TH SarabunPSK" w:hAnsi="TH SarabunPSK" w:cs="TH SarabunPSK"/>
                <w:sz w:val="32"/>
                <w:szCs w:val="32"/>
                <w:cs/>
              </w:rPr>
              <w:t>ม่ฮานและบ่อเต็น รวมทั้ง การบริหารจัดการตู้คอนเทนเนอร์ให้เพียงพอต่อความต้องการในช่วงฤดูกาลผลไม้ การพิจารณาเพิ่มแคร่บรรทุกตู้สินค้าของรถไฟจีน-ลาว-ไทย</w:t>
            </w:r>
            <w:r>
              <w:rPr>
                <w:rFonts w:cs="TH SarabunPSK"/>
                <w:szCs w:val="32"/>
                <w:cs/>
              </w:rPr>
              <w:t xml:space="preserve"> ณ ด่านรถไฟ</w:t>
            </w:r>
            <w:r>
              <w:rPr>
                <w:rFonts w:cs="TH SarabunPSK" w:hint="cs"/>
                <w:szCs w:val="32"/>
                <w:cs/>
              </w:rPr>
              <w:t>โ</w:t>
            </w:r>
            <w:r w:rsidRPr="00122C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ม่ฮาน </w:t>
            </w:r>
          </w:p>
          <w:p w:rsidR="00B154AE" w:rsidRPr="00122C42" w:rsidRDefault="00B154AE" w:rsidP="00B154AE">
            <w:pPr>
              <w:pStyle w:val="ListParagraph"/>
              <w:tabs>
                <w:tab w:val="left" w:pos="1701"/>
                <w:tab w:val="left" w:pos="2835"/>
              </w:tabs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2C42">
              <w:rPr>
                <w:rFonts w:ascii="TH SarabunPSK" w:hAnsi="TH SarabunPSK" w:cs="TH SarabunPSK"/>
                <w:sz w:val="32"/>
                <w:szCs w:val="32"/>
                <w:cs/>
              </w:rPr>
              <w:t>(2) กรมส่งเสริมการค้าระหว่างประเทศ โดยสํานักงานส่งเสริมการค้า ในต่างประเทศ ณ นครคุนหมิง ประสานภาคเอกชนที่เข้าร่วมประชุมหารือ เพื่ออํานวยความสะดวกให้เกิดการเจรจาธุรกิจ รวมทั้งภาคการท่องเที่ยวระหว่าง ผู้ประกอบการไทยและจีน</w:t>
            </w:r>
          </w:p>
        </w:tc>
      </w:tr>
      <w:tr w:rsidR="00B154AE" w:rsidRPr="00122C42" w:rsidTr="00D27553">
        <w:tc>
          <w:tcPr>
            <w:tcW w:w="2263" w:type="dxa"/>
          </w:tcPr>
          <w:p w:rsidR="00B154AE" w:rsidRPr="00122C42" w:rsidRDefault="00B154AE" w:rsidP="00B154AE">
            <w:pPr>
              <w:pStyle w:val="ListParagraph"/>
              <w:tabs>
                <w:tab w:val="left" w:pos="1701"/>
                <w:tab w:val="left" w:pos="2835"/>
              </w:tabs>
              <w:spacing w:line="32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C42">
              <w:rPr>
                <w:rFonts w:ascii="TH SarabunPSK" w:hAnsi="TH SarabunPSK" w:cs="TH SarabunPSK"/>
                <w:sz w:val="32"/>
                <w:szCs w:val="32"/>
                <w:cs/>
              </w:rPr>
              <w:t>กษ.</w:t>
            </w:r>
          </w:p>
        </w:tc>
        <w:tc>
          <w:tcPr>
            <w:tcW w:w="6777" w:type="dxa"/>
          </w:tcPr>
          <w:p w:rsidR="00B154AE" w:rsidRPr="00122C42" w:rsidRDefault="00B154AE" w:rsidP="00B154AE">
            <w:pPr>
              <w:pStyle w:val="ListParagraph"/>
              <w:tabs>
                <w:tab w:val="left" w:pos="1701"/>
                <w:tab w:val="left" w:pos="2835"/>
              </w:tabs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2C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กรมปศุสัตว์ร่วมกับหน่วยงานที่เกี่ยวข้อง ติดตามผลการเจรจา เปิดตลาด           โคมีชีวิตและเนื้อโคแช่แข็งกับ </w:t>
            </w:r>
            <w:r w:rsidRPr="00122C42">
              <w:rPr>
                <w:rFonts w:ascii="TH SarabunPSK" w:hAnsi="TH SarabunPSK" w:cs="TH SarabunPSK"/>
                <w:sz w:val="32"/>
                <w:szCs w:val="32"/>
              </w:rPr>
              <w:t xml:space="preserve">GACC </w:t>
            </w:r>
            <w:r w:rsidRPr="00122C42">
              <w:rPr>
                <w:rFonts w:ascii="TH SarabunPSK" w:hAnsi="TH SarabunPSK" w:cs="TH SarabunPSK"/>
                <w:sz w:val="32"/>
                <w:szCs w:val="32"/>
                <w:cs/>
              </w:rPr>
              <w:t>ของจีน ในประเด็นข้อเสนอ การส่ง                 โคมีชีวิตและเนื้อสัตว์แช่แข็งผ่านทางแม่น้ำโขงจากท่าเรือเชียงแสน                         จังหวัดเชียงรายเข้าสู่จีนที่ท่าเรือกวนเหล่ย รวมทั้งวางแผน/กํากับดูแล/เตรียมความพร้อม เรื่องสถานที่กักกันสัตว์ให้ปลอดโรคก่อนส่งออกไปจีน ตลอดจนเตรียมความพร้อม รองรับการตรวจปล่อยสินค้าปศุสัตว์และเกษตร ณ ท่าเรือเชียงแสน</w:t>
            </w:r>
          </w:p>
          <w:p w:rsidR="00B154AE" w:rsidRPr="00122C42" w:rsidRDefault="00B154AE" w:rsidP="00B154AE">
            <w:pPr>
              <w:pStyle w:val="ListParagraph"/>
              <w:tabs>
                <w:tab w:val="left" w:pos="1701"/>
                <w:tab w:val="left" w:pos="2835"/>
              </w:tabs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2C42">
              <w:rPr>
                <w:rFonts w:ascii="TH SarabunPSK" w:hAnsi="TH SarabunPSK" w:cs="TH SarabunPSK"/>
                <w:sz w:val="32"/>
                <w:szCs w:val="32"/>
                <w:cs/>
              </w:rPr>
              <w:t>(2) กรมวิชาการเกษตรร่วมกับหน่วยงานที่เกี่ยวข้อง พิจารณาข้อเสนอ ของฝ่ายจีนในการขอให้ไทยเปิดตลาดนําเข้าผลไม้ (บลูเบอรี่) จากจีน</w:t>
            </w:r>
          </w:p>
        </w:tc>
      </w:tr>
      <w:tr w:rsidR="00B154AE" w:rsidRPr="00122C42" w:rsidTr="00D27553">
        <w:tc>
          <w:tcPr>
            <w:tcW w:w="2263" w:type="dxa"/>
          </w:tcPr>
          <w:p w:rsidR="00B154AE" w:rsidRPr="00122C42" w:rsidRDefault="00B154AE" w:rsidP="00B154AE">
            <w:pPr>
              <w:pStyle w:val="ListParagraph"/>
              <w:tabs>
                <w:tab w:val="left" w:pos="1701"/>
                <w:tab w:val="left" w:pos="2835"/>
              </w:tabs>
              <w:spacing w:line="32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C42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กระทรวงคมนาคม</w:t>
            </w:r>
          </w:p>
        </w:tc>
        <w:tc>
          <w:tcPr>
            <w:tcW w:w="6777" w:type="dxa"/>
          </w:tcPr>
          <w:p w:rsidR="00B154AE" w:rsidRPr="00122C42" w:rsidRDefault="00B154AE" w:rsidP="00B154AE">
            <w:pPr>
              <w:pStyle w:val="ListParagraph"/>
              <w:tabs>
                <w:tab w:val="left" w:pos="1701"/>
                <w:tab w:val="left" w:pos="2835"/>
              </w:tabs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2C42">
              <w:rPr>
                <w:rFonts w:ascii="TH SarabunPSK" w:hAnsi="TH SarabunPSK" w:cs="TH SarabunPSK"/>
                <w:sz w:val="32"/>
                <w:szCs w:val="32"/>
                <w:cs/>
              </w:rPr>
              <w:t>(1) สํานักงานการบินพลเรือนแห่งประเทศไทย/บริษัท ท่าอากาศยานไทย จํากัด (มหาชน) ร่วมกับหน่วยงานที่เกี่ยวข้อง พิจารณาข้อเสนอเรื่องการลดค่าธรรมเนียม สำหรับอากาศยานในการใช้สนามบินของไทย รวมทั้งอุดหนุนด้านการตลาด สําหรับการเปิดเส้นทางการบินสิบสองปันนา - กรุงเทพฯ</w:t>
            </w:r>
          </w:p>
          <w:p w:rsidR="00B154AE" w:rsidRPr="00122C42" w:rsidRDefault="00B154AE" w:rsidP="00B154AE">
            <w:pPr>
              <w:pStyle w:val="ListParagraph"/>
              <w:tabs>
                <w:tab w:val="left" w:pos="1701"/>
                <w:tab w:val="left" w:pos="2835"/>
              </w:tabs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2C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การท่าเรือแห่งประเทศไทย/กรมเจ้าท่า ร่วมกับหน่วยงาน ที่เกี่ยวข้อง พิจารณาเรื่องการปรับปรุงโครงสร้างพื้นฐานท่าเรือเชียงแสนเพื่อรองรับการขนส่งผู้โดยสารและสินค้าระหว่าง ไทย - จีน รวมทั้งศึกษาความเป็นไปได้ </w:t>
            </w:r>
            <w:r w:rsidRPr="00122C4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กฎระเบียบ และข้อจํากัดในการขุดลอกแม่น้ำโขงให้สามารถเดินเรือได้                      ในช่วงที่น้ำน้อย ตามข้อตกลงว่าด้วยการเดินเรือพาณิชย์ในแม่น้ำ                                ล้านช้าง - แม่น้ำโขง ร่วมกับหน่วยงานที่เกี่ยวข้องต่อไป เพื่อส่งเสริมการค้าและการท่องเที่ยว</w:t>
            </w:r>
          </w:p>
        </w:tc>
      </w:tr>
      <w:tr w:rsidR="00B154AE" w:rsidRPr="00122C42" w:rsidTr="00D27553">
        <w:tc>
          <w:tcPr>
            <w:tcW w:w="2263" w:type="dxa"/>
          </w:tcPr>
          <w:p w:rsidR="00B154AE" w:rsidRPr="00122C42" w:rsidRDefault="00B154AE" w:rsidP="00B154AE">
            <w:pPr>
              <w:pStyle w:val="ListParagraph"/>
              <w:tabs>
                <w:tab w:val="left" w:pos="1701"/>
                <w:tab w:val="left" w:pos="2835"/>
              </w:tabs>
              <w:spacing w:line="32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C4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กระทรวงการคลัง</w:t>
            </w:r>
          </w:p>
        </w:tc>
        <w:tc>
          <w:tcPr>
            <w:tcW w:w="6777" w:type="dxa"/>
          </w:tcPr>
          <w:p w:rsidR="00B154AE" w:rsidRPr="00122C42" w:rsidRDefault="00B154AE" w:rsidP="00B154AE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2C42">
              <w:rPr>
                <w:rFonts w:ascii="TH SarabunPSK" w:hAnsi="TH SarabunPSK" w:cs="TH SarabunPSK"/>
                <w:sz w:val="32"/>
                <w:szCs w:val="32"/>
                <w:cs/>
              </w:rPr>
              <w:t>กรมศุลกากรร่วมกับหน่วยงานที่เกี่ยวข้อง เตรียมความพร้อมรองรับการขนส่งสินค้าโคมีชีวิตและเนื้อโคแช่แข็ง รวมทั้งผลไม้ผ่านด่านท่าเรือเชียงแสนไปยังท่าเรือกวนเหล่ย</w:t>
            </w:r>
          </w:p>
        </w:tc>
      </w:tr>
      <w:tr w:rsidR="00B154AE" w:rsidRPr="00122C42" w:rsidTr="00D27553">
        <w:tc>
          <w:tcPr>
            <w:tcW w:w="2263" w:type="dxa"/>
          </w:tcPr>
          <w:p w:rsidR="00B154AE" w:rsidRPr="00122C42" w:rsidRDefault="00B154AE" w:rsidP="00B154AE">
            <w:pPr>
              <w:pStyle w:val="ListParagraph"/>
              <w:tabs>
                <w:tab w:val="left" w:pos="1701"/>
                <w:tab w:val="left" w:pos="2835"/>
              </w:tabs>
              <w:spacing w:line="32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C42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กระทรวงการต่างประเทศ</w:t>
            </w:r>
          </w:p>
        </w:tc>
        <w:tc>
          <w:tcPr>
            <w:tcW w:w="6777" w:type="dxa"/>
          </w:tcPr>
          <w:p w:rsidR="00B154AE" w:rsidRPr="00122C42" w:rsidRDefault="00B154AE" w:rsidP="00B154AE">
            <w:pPr>
              <w:pStyle w:val="ListParagraph"/>
              <w:tabs>
                <w:tab w:val="left" w:pos="1701"/>
                <w:tab w:val="left" w:pos="2835"/>
              </w:tabs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2C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กรมเอเชียตะวันออกร่วมกับหน่วยงานที่เกี่ยวข้อง ให้การสนับสนุนกรมปศุสัตว์ ในการติดตามความคืบหน้าเรื่องการกําหนดให้ท่าเรือกวนเหล่ย มณฑลยูนนาน เป็นด่านที่สามารถนําเข้าผลไม้จากไทยไปจีนได้เพิ่มเติม และการเจรจาเปิดตลาดโคมีชีวิตและเนื้อโคแช่แข็งกับ กับ </w:t>
            </w:r>
            <w:r w:rsidRPr="00122C42">
              <w:rPr>
                <w:rFonts w:ascii="TH SarabunPSK" w:hAnsi="TH SarabunPSK" w:cs="TH SarabunPSK"/>
                <w:sz w:val="32"/>
                <w:szCs w:val="32"/>
              </w:rPr>
              <w:t xml:space="preserve">GACC </w:t>
            </w:r>
            <w:r w:rsidRPr="00122C42">
              <w:rPr>
                <w:rFonts w:ascii="TH SarabunPSK" w:hAnsi="TH SarabunPSK" w:cs="TH SarabunPSK"/>
                <w:sz w:val="32"/>
                <w:szCs w:val="32"/>
                <w:cs/>
              </w:rPr>
              <w:t>ของจีน</w:t>
            </w:r>
          </w:p>
        </w:tc>
      </w:tr>
      <w:tr w:rsidR="00B154AE" w:rsidRPr="00122C42" w:rsidTr="00D27553">
        <w:tc>
          <w:tcPr>
            <w:tcW w:w="2263" w:type="dxa"/>
          </w:tcPr>
          <w:p w:rsidR="00B154AE" w:rsidRPr="00122C42" w:rsidRDefault="00B154AE" w:rsidP="00B154AE">
            <w:pPr>
              <w:pStyle w:val="ListParagraph"/>
              <w:tabs>
                <w:tab w:val="left" w:pos="1701"/>
                <w:tab w:val="left" w:pos="2835"/>
              </w:tabs>
              <w:spacing w:line="32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C42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กระทรวงมหาดไทย</w:t>
            </w:r>
          </w:p>
          <w:p w:rsidR="00B154AE" w:rsidRPr="00122C42" w:rsidRDefault="00B154AE" w:rsidP="00B154AE">
            <w:pPr>
              <w:pStyle w:val="ListParagraph"/>
              <w:tabs>
                <w:tab w:val="left" w:pos="1701"/>
                <w:tab w:val="left" w:pos="2835"/>
              </w:tabs>
              <w:spacing w:line="32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C42">
              <w:rPr>
                <w:rFonts w:ascii="TH SarabunPSK" w:hAnsi="TH SarabunPSK" w:cs="TH SarabunPSK"/>
                <w:sz w:val="32"/>
                <w:szCs w:val="32"/>
                <w:cs/>
              </w:rPr>
              <w:t>(มท.)</w:t>
            </w:r>
          </w:p>
        </w:tc>
        <w:tc>
          <w:tcPr>
            <w:tcW w:w="6777" w:type="dxa"/>
          </w:tcPr>
          <w:p w:rsidR="00B154AE" w:rsidRPr="00122C42" w:rsidRDefault="00B154AE" w:rsidP="00B154AE">
            <w:pPr>
              <w:pStyle w:val="ListParagraph"/>
              <w:tabs>
                <w:tab w:val="left" w:pos="1701"/>
                <w:tab w:val="left" w:pos="2835"/>
              </w:tabs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2C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จังหวัดเชียงรายให้การสนับสนุนการดำเนินงานของหน่วยงานที่เกี่ยวข้องในระดับพื้นที่ </w:t>
            </w:r>
          </w:p>
        </w:tc>
      </w:tr>
    </w:tbl>
    <w:p w:rsidR="00B154AE" w:rsidRPr="00122C42" w:rsidRDefault="00B154AE" w:rsidP="00B154AE">
      <w:pPr>
        <w:pStyle w:val="ListParagraph"/>
        <w:tabs>
          <w:tab w:val="left" w:pos="1701"/>
          <w:tab w:val="left" w:pos="2835"/>
        </w:tabs>
        <w:spacing w:line="320" w:lineRule="exact"/>
        <w:ind w:left="142"/>
        <w:jc w:val="thaiDistribute"/>
        <w:rPr>
          <w:rFonts w:ascii="TH SarabunPSK" w:hAnsi="TH SarabunPSK" w:cs="TH SarabunPSK"/>
          <w:sz w:val="32"/>
          <w:szCs w:val="32"/>
        </w:rPr>
      </w:pPr>
      <w:r w:rsidRPr="00122C42">
        <w:rPr>
          <w:rFonts w:ascii="TH SarabunPSK" w:hAnsi="TH SarabunPSK" w:cs="TH SarabunPSK"/>
          <w:sz w:val="32"/>
          <w:szCs w:val="32"/>
          <w:cs/>
        </w:rPr>
        <w:tab/>
      </w:r>
      <w:r w:rsidRPr="00122C4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B154AE" w:rsidRPr="00122C42" w:rsidRDefault="00B154AE" w:rsidP="00B154AE">
      <w:pPr>
        <w:pStyle w:val="ListParagraph"/>
        <w:tabs>
          <w:tab w:val="left" w:pos="2835"/>
        </w:tabs>
        <w:spacing w:line="320" w:lineRule="exact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122C4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62DB6" wp14:editId="420462A1">
                <wp:simplePos x="0" y="0"/>
                <wp:positionH relativeFrom="column">
                  <wp:posOffset>-76199</wp:posOffset>
                </wp:positionH>
                <wp:positionV relativeFrom="paragraph">
                  <wp:posOffset>104774</wp:posOffset>
                </wp:positionV>
                <wp:extent cx="21717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C68A0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8.25pt" to="1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" strokecolor="black [3040]"/>
            </w:pict>
          </mc:Fallback>
        </mc:AlternateContent>
      </w:r>
    </w:p>
    <w:p w:rsidR="00B154AE" w:rsidRPr="00B154AE" w:rsidRDefault="00B154AE" w:rsidP="00B154AE">
      <w:pPr>
        <w:pStyle w:val="ListParagraph"/>
        <w:tabs>
          <w:tab w:val="left" w:pos="2835"/>
        </w:tabs>
        <w:spacing w:line="320" w:lineRule="exact"/>
        <w:ind w:left="-142"/>
        <w:jc w:val="thaiDistribute"/>
        <w:rPr>
          <w:rFonts w:ascii="TH SarabunPSK" w:hAnsi="TH SarabunPSK" w:cs="TH SarabunPSK"/>
          <w:sz w:val="28"/>
        </w:rPr>
      </w:pPr>
      <w:r w:rsidRPr="00B154AE">
        <w:rPr>
          <w:rFonts w:ascii="TH SarabunPSK" w:hAnsi="TH SarabunPSK" w:cs="TH SarabunPSK"/>
          <w:sz w:val="28"/>
          <w:vertAlign w:val="superscript"/>
          <w:cs/>
        </w:rPr>
        <w:t>1</w:t>
      </w:r>
      <w:r w:rsidRPr="00B154AE">
        <w:rPr>
          <w:rFonts w:ascii="TH SarabunPSK" w:hAnsi="TH SarabunPSK" w:cs="TH SarabunPSK"/>
          <w:sz w:val="28"/>
          <w:cs/>
        </w:rPr>
        <w:t>เป็นประตูการค้าสําคัญเชื่อมโยงการขนส่งทั้งทางบก ทางน้ำ และทางอากาศจากไทยไปจีนที่สามารถกระจายสินค้าไทย ไปยังภูมิภาคต่าง ๆ ของโลก ตามนโยบายข้อริเริ่มสายแถบและเส้นทาง (</w:t>
      </w:r>
      <w:r w:rsidRPr="00B154AE">
        <w:rPr>
          <w:rFonts w:ascii="TH SarabunPSK" w:hAnsi="TH SarabunPSK" w:cs="TH SarabunPSK"/>
          <w:sz w:val="28"/>
        </w:rPr>
        <w:t>Belt and Road Initiative</w:t>
      </w:r>
      <w:r w:rsidRPr="00B154AE">
        <w:rPr>
          <w:rFonts w:ascii="TH SarabunPSK" w:hAnsi="TH SarabunPSK" w:cs="TH SarabunPSK"/>
          <w:sz w:val="28"/>
          <w:cs/>
        </w:rPr>
        <w:t xml:space="preserve">: </w:t>
      </w:r>
      <w:r w:rsidRPr="00B154AE">
        <w:rPr>
          <w:rFonts w:ascii="TH SarabunPSK" w:hAnsi="TH SarabunPSK" w:cs="TH SarabunPSK"/>
          <w:sz w:val="28"/>
        </w:rPr>
        <w:t>BRI</w:t>
      </w:r>
      <w:r w:rsidRPr="00B154AE">
        <w:rPr>
          <w:rFonts w:ascii="TH SarabunPSK" w:hAnsi="TH SarabunPSK" w:cs="TH SarabunPSK"/>
          <w:sz w:val="28"/>
          <w:cs/>
        </w:rPr>
        <w:t xml:space="preserve">) ที่เน้นความเชื่อมโยง และความร่วมมือด้านเศรษฐกิจกับประเทศต่าง ๆ ทั้งในเอเชีย ตะวันออกกลาง และยุโรป โดยการขนส่งสินค้าจากไทย ไปยังมณฑลยูนนาน ผ่านเส้นทางหลัก 3 เส้นทาง ได้แก่ เส้นทางถนน </w:t>
      </w:r>
      <w:r w:rsidRPr="00B154AE">
        <w:rPr>
          <w:rFonts w:ascii="TH SarabunPSK" w:hAnsi="TH SarabunPSK" w:cs="TH SarabunPSK"/>
          <w:sz w:val="28"/>
        </w:rPr>
        <w:t>R</w:t>
      </w:r>
      <w:r w:rsidRPr="00B154AE">
        <w:rPr>
          <w:rFonts w:ascii="TH SarabunPSK" w:hAnsi="TH SarabunPSK" w:cs="TH SarabunPSK"/>
          <w:sz w:val="28"/>
          <w:cs/>
        </w:rPr>
        <w:t>3</w:t>
      </w:r>
      <w:r w:rsidRPr="00B154AE">
        <w:rPr>
          <w:rFonts w:ascii="TH SarabunPSK" w:hAnsi="TH SarabunPSK" w:cs="TH SarabunPSK"/>
          <w:sz w:val="28"/>
        </w:rPr>
        <w:t xml:space="preserve">A </w:t>
      </w:r>
      <w:r w:rsidRPr="00B154AE">
        <w:rPr>
          <w:rFonts w:ascii="TH SarabunPSK" w:hAnsi="TH SarabunPSK" w:cs="TH SarabunPSK"/>
          <w:sz w:val="28"/>
          <w:cs/>
        </w:rPr>
        <w:t>เส้นทางรถไฟไทย - ลาว - จีน และเส้นทางแม่น้ำโขง</w:t>
      </w:r>
    </w:p>
    <w:p w:rsidR="00B154AE" w:rsidRPr="00B154AE" w:rsidRDefault="00B154AE" w:rsidP="00B154AE">
      <w:pPr>
        <w:pStyle w:val="ListParagraph"/>
        <w:tabs>
          <w:tab w:val="left" w:pos="2835"/>
        </w:tabs>
        <w:spacing w:line="320" w:lineRule="exact"/>
        <w:ind w:left="-142"/>
        <w:jc w:val="thaiDistribute"/>
        <w:rPr>
          <w:rFonts w:ascii="TH SarabunPSK" w:hAnsi="TH SarabunPSK" w:cs="TH SarabunPSK"/>
          <w:sz w:val="28"/>
        </w:rPr>
      </w:pPr>
      <w:r w:rsidRPr="00B154AE">
        <w:rPr>
          <w:rFonts w:ascii="TH SarabunPSK" w:hAnsi="TH SarabunPSK" w:cs="TH SarabunPSK"/>
          <w:sz w:val="28"/>
          <w:vertAlign w:val="superscript"/>
          <w:cs/>
        </w:rPr>
        <w:t>2</w:t>
      </w:r>
      <w:r w:rsidRPr="00B154AE">
        <w:rPr>
          <w:rFonts w:ascii="TH SarabunPSK" w:hAnsi="TH SarabunPSK" w:cs="TH SarabunPSK"/>
          <w:sz w:val="28"/>
          <w:cs/>
        </w:rPr>
        <w:t>เริ่มต้นจากด่านรถไฟหนองคาย (จังหวัดหนองคาย) ไปยังรถไฟลาว-จีน ที่สถานีเวียงจันทน์ใต้ (สปป.ลาว) และเข้าสู่ เขตปกครองตนเองชนชาติไตสิบสองปันนา มณฑลยูนนาน ที่ด่านรถไฟโม่ฮาน (จีน) โดยเส้นทางนี้เป็นเส้นทางส่งออก ผลไม้สําคัญทางราง ซึ่งในช่วงฤดูกาลผลไม้ ผู้ประกอบการไทยมักจะประสบปัญหาปริมาณแคร่สําหรับบรรทุกตู้คอนเทนเนอร์ไม่เพียงพอ</w:t>
      </w:r>
    </w:p>
    <w:p w:rsidR="00686C49" w:rsidRPr="00BA4109" w:rsidRDefault="00B154AE" w:rsidP="00BA4109">
      <w:pPr>
        <w:pStyle w:val="ListParagraph"/>
        <w:tabs>
          <w:tab w:val="left" w:pos="2835"/>
        </w:tabs>
        <w:spacing w:line="320" w:lineRule="exact"/>
        <w:ind w:left="-142"/>
        <w:jc w:val="thaiDistribute"/>
        <w:rPr>
          <w:rFonts w:ascii="TH SarabunPSK" w:hAnsi="TH SarabunPSK" w:cs="TH SarabunPSK" w:hint="cs"/>
          <w:sz w:val="28"/>
        </w:rPr>
      </w:pPr>
      <w:r w:rsidRPr="00B154AE">
        <w:rPr>
          <w:rFonts w:ascii="TH SarabunPSK" w:hAnsi="TH SarabunPSK" w:cs="TH SarabunPSK"/>
          <w:sz w:val="28"/>
          <w:vertAlign w:val="superscript"/>
          <w:cs/>
        </w:rPr>
        <w:t>3</w:t>
      </w:r>
      <w:r w:rsidRPr="00B154AE">
        <w:rPr>
          <w:rFonts w:ascii="TH SarabunPSK" w:hAnsi="TH SarabunPSK" w:cs="TH SarabunPSK"/>
          <w:sz w:val="28"/>
          <w:cs/>
        </w:rPr>
        <w:t>เริ่มต้นจากด่านเชียงของ (จังหวัดเชียงราย) ไปยังเมืองห้วยทราย แขวงบ่อแก้ว (สปป.ลาว) และเข้าสู่เขตปกครองตนเอง ชนชาติไตสิบสองปันนา มณฑลยูนนาน ที่ด่านโมฮาน (จีน) โดยเส้นทางนี้เป็นเส้นทางขนส่งผลไม้ที่สําคัญของไทยไปจีน ทั้งนี้ ในช่วงฤดูกาลผลไม้ ผู้ประกอบการไทยมักจะประสบปัญหาความแออัดของรถบรรทุกบริเวณหน้าด่านโม่ฮาน ทําให้เกิดความล่าช้าในการขนส่งสินค้า ตลอดจนขาดแคลนตู้คอนเทนเนอร์</w:t>
      </w:r>
    </w:p>
    <w:p w:rsidR="00513993" w:rsidRPr="00BA4109" w:rsidRDefault="00881413" w:rsidP="00BA410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06EF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13993" w:rsidRPr="00BB4493">
        <w:rPr>
          <w:rFonts w:ascii="TH SarabunPSK" w:hAnsi="TH SarabunPSK" w:cs="TH SarabunPSK"/>
          <w:b/>
          <w:bCs/>
          <w:sz w:val="32"/>
          <w:szCs w:val="32"/>
          <w:cs/>
        </w:rPr>
        <w:t>เรื่อง รายงานผลการเจรจาการบินระหว่างราชอาณาจักรไทยและราชอาณาจักรภูฏาน</w:t>
      </w:r>
      <w:r w:rsidR="00BB44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0E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0E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0E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0E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13993" w:rsidRPr="00BB4493">
        <w:rPr>
          <w:rFonts w:ascii="TH SarabunPSK" w:hAnsi="TH SarabunPSK" w:cs="TH SarabunPSK"/>
          <w:sz w:val="32"/>
          <w:szCs w:val="32"/>
          <w:cs/>
        </w:rPr>
        <w:t>คณะรัฐมนตรีมีมติตามที่กระทรวงคมนาคม (คค.) เสนอ ดังนี้</w:t>
      </w:r>
      <w:r w:rsidR="00BB44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44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44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44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44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44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44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13993" w:rsidRPr="00BB4493">
        <w:rPr>
          <w:rFonts w:ascii="TH SarabunPSK" w:hAnsi="TH SarabunPSK" w:cs="TH SarabunPSK"/>
          <w:sz w:val="32"/>
          <w:szCs w:val="32"/>
          <w:cs/>
        </w:rPr>
        <w:t>1. รับทราบบันทึกการหารือว่าด้วยการประชุมปรึกษาหารือเกี่ยวกับบริการเดินอากาศระหว่างรัฐบาลแห่งราชอาณาจักรไทยและรัฐบาลแห่งราชอาณาจักรภูฏาน (บันทึกการหารือฯ)</w:t>
      </w:r>
      <w:r w:rsidR="00BA4109">
        <w:rPr>
          <w:rFonts w:ascii="TH SarabunPSK" w:hAnsi="TH SarabunPSK" w:cs="TH SarabunPSK"/>
          <w:b/>
          <w:bCs/>
          <w:sz w:val="32"/>
          <w:szCs w:val="32"/>
        </w:rPr>
        <w:tab/>
      </w:r>
      <w:r w:rsidR="00BA4109">
        <w:rPr>
          <w:rFonts w:ascii="TH SarabunPSK" w:hAnsi="TH SarabunPSK" w:cs="TH SarabunPSK"/>
          <w:b/>
          <w:bCs/>
          <w:sz w:val="32"/>
          <w:szCs w:val="32"/>
        </w:rPr>
        <w:tab/>
      </w:r>
      <w:r w:rsidR="00BA4109">
        <w:rPr>
          <w:rFonts w:ascii="TH SarabunPSK" w:hAnsi="TH SarabunPSK" w:cs="TH SarabunPSK"/>
          <w:b/>
          <w:bCs/>
          <w:sz w:val="32"/>
          <w:szCs w:val="32"/>
        </w:rPr>
        <w:tab/>
      </w:r>
      <w:r w:rsidR="00BA4109">
        <w:rPr>
          <w:rFonts w:ascii="TH SarabunPSK" w:hAnsi="TH SarabunPSK" w:cs="TH SarabunPSK"/>
          <w:b/>
          <w:bCs/>
          <w:sz w:val="32"/>
          <w:szCs w:val="32"/>
        </w:rPr>
        <w:tab/>
      </w:r>
      <w:r w:rsidR="00BA4109">
        <w:rPr>
          <w:rFonts w:ascii="TH SarabunPSK" w:hAnsi="TH SarabunPSK" w:cs="TH SarabunPSK"/>
          <w:b/>
          <w:bCs/>
          <w:sz w:val="32"/>
          <w:szCs w:val="32"/>
        </w:rPr>
        <w:tab/>
      </w:r>
      <w:r w:rsidR="00BA4109">
        <w:rPr>
          <w:rFonts w:ascii="TH SarabunPSK" w:hAnsi="TH SarabunPSK" w:cs="TH SarabunPSK"/>
          <w:b/>
          <w:bCs/>
          <w:sz w:val="32"/>
          <w:szCs w:val="32"/>
        </w:rPr>
        <w:tab/>
      </w:r>
      <w:r w:rsidR="00513993" w:rsidRPr="00BB4493">
        <w:rPr>
          <w:rFonts w:ascii="TH SarabunPSK" w:hAnsi="TH SarabunPSK" w:cs="TH SarabunPSK"/>
          <w:sz w:val="32"/>
          <w:szCs w:val="32"/>
        </w:rPr>
        <w:t>2</w:t>
      </w:r>
      <w:r w:rsidR="00513993" w:rsidRPr="00BB4493">
        <w:rPr>
          <w:rFonts w:ascii="TH SarabunPSK" w:hAnsi="TH SarabunPSK" w:cs="TH SarabunPSK"/>
          <w:sz w:val="32"/>
          <w:szCs w:val="32"/>
          <w:cs/>
        </w:rPr>
        <w:t>. เห็นชอบร่างความตกลงว่าด้วยบริการเดินอากาศระหว่างรัฐบาลแห่งราชอาณาจักรไทยและรัฐบาลแห่งราชอาณาจักรภูฏาน (ร่างความตกลงฯ) และหากมีความจำเป็นต้องปรับปรุงแก้ไขเอกสารที่ไม่ใช่สาระสำคัญ หรือไม่ขัดต่อผลประโยชน์ของประเทศไทย ขอให้ คค. ดำเนินการต่อไปได้ โดยไม่ต้องขอความเห็นชอบจากคณะรัฐมนตรีอีกครั้ง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</w:rPr>
        <w:tab/>
      </w:r>
      <w:r w:rsidRPr="00BB4493">
        <w:rPr>
          <w:rFonts w:ascii="TH SarabunPSK" w:hAnsi="TH SarabunPSK" w:cs="TH SarabunPSK"/>
          <w:sz w:val="32"/>
          <w:szCs w:val="32"/>
        </w:rPr>
        <w:tab/>
        <w:t>3</w:t>
      </w:r>
      <w:r w:rsidRPr="00BB4493">
        <w:rPr>
          <w:rFonts w:ascii="TH SarabunPSK" w:hAnsi="TH SarabunPSK" w:cs="TH SarabunPSK"/>
          <w:sz w:val="32"/>
          <w:szCs w:val="32"/>
          <w:cs/>
        </w:rPr>
        <w:t>. อนุมัติให้รัฐมนตรีว่าการกระทรวงการต่างประเทศหรือผู้ที่ได้รับมอบหมายลงนามร่างความ</w:t>
      </w:r>
      <w:r w:rsidR="00C61E0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B4493">
        <w:rPr>
          <w:rFonts w:ascii="TH SarabunPSK" w:hAnsi="TH SarabunPSK" w:cs="TH SarabunPSK"/>
          <w:sz w:val="32"/>
          <w:szCs w:val="32"/>
          <w:cs/>
        </w:rPr>
        <w:t>ตกลงฯ และให้กระทรวงการต่างประเทศ (กต.) ออกหนังสือมอบอำนาจเต็ม (</w:t>
      </w:r>
      <w:r w:rsidRPr="00BB4493">
        <w:rPr>
          <w:rFonts w:ascii="TH SarabunPSK" w:hAnsi="TH SarabunPSK" w:cs="TH SarabunPSK"/>
          <w:sz w:val="32"/>
          <w:szCs w:val="32"/>
        </w:rPr>
        <w:t>Full Powers</w:t>
      </w:r>
      <w:r w:rsidRPr="00BB4493">
        <w:rPr>
          <w:rFonts w:ascii="TH SarabunPSK" w:hAnsi="TH SarabunPSK" w:cs="TH SarabunPSK"/>
          <w:sz w:val="32"/>
          <w:szCs w:val="32"/>
          <w:cs/>
        </w:rPr>
        <w:t>) ให้แก่ผู้ที่ได้รับมอบหมายดังกล่าวด้วย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4. เห็นชอบร่างหนังสือแลกเปลี่ยนทางการทูตของไทย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</w:rPr>
        <w:tab/>
      </w:r>
      <w:r w:rsidRPr="00BB4493">
        <w:rPr>
          <w:rFonts w:ascii="TH SarabunPSK" w:hAnsi="TH SarabunPSK" w:cs="TH SarabunPSK"/>
          <w:sz w:val="32"/>
          <w:szCs w:val="32"/>
        </w:rPr>
        <w:tab/>
        <w:t>5</w:t>
      </w:r>
      <w:r w:rsidRPr="00BB4493">
        <w:rPr>
          <w:rFonts w:ascii="TH SarabunPSK" w:hAnsi="TH SarabunPSK" w:cs="TH SarabunPSK"/>
          <w:sz w:val="32"/>
          <w:szCs w:val="32"/>
          <w:cs/>
        </w:rPr>
        <w:t>. มอบให้ กต. ดำเนินการแลกเปลี่ยนหนังสือทางการทูตยืนยืนยันการมีผลใช้บังคับของร่างความ</w:t>
      </w:r>
      <w:r w:rsidR="00BB44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>ตกลงฯ ต่อไป โดยให้ กต. สามารถปรับถ้อยคำตามความเหมาะสมที่ไม่กระทบกับสาระสำคัญ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1. ที่ผ่านมาประเทศไทยและราชอาณาจักรภูฏานได้มีการเจรจาหารือเกี่ยวกับการบริการเดินอากาศระหว่างกัน ระหว่างวันที่ 26 - 27 มีนาคม 2562 ณ กรุงทิมพู ราชอาณาจักรภูฏาน ซึ่งในการเจรจาหารือดังกล่าว ทั้งสองฝ่ายได้ตกลงที่จะจัดทำความตกลงว่าด้วยบริการเดินอากาศระหว่างรัฐบาลแห่งราชอาณาจักรไทยและรัฐบาลแห่ง</w:t>
      </w:r>
      <w:r w:rsidRPr="00BB4493">
        <w:rPr>
          <w:rFonts w:ascii="TH SarabunPSK" w:hAnsi="TH SarabunPSK" w:cs="TH SarabunPSK"/>
          <w:sz w:val="32"/>
          <w:szCs w:val="32"/>
          <w:cs/>
        </w:rPr>
        <w:lastRenderedPageBreak/>
        <w:t>ราชอาณา</w:t>
      </w:r>
      <w:r w:rsidR="00E85866">
        <w:rPr>
          <w:rFonts w:ascii="TH SarabunPSK" w:hAnsi="TH SarabunPSK" w:cs="TH SarabunPSK" w:hint="cs"/>
          <w:sz w:val="32"/>
          <w:szCs w:val="32"/>
          <w:cs/>
        </w:rPr>
        <w:t>จักร</w:t>
      </w:r>
      <w:r w:rsidRPr="00BB4493">
        <w:rPr>
          <w:rFonts w:ascii="TH SarabunPSK" w:hAnsi="TH SarabunPSK" w:cs="TH SarabunPSK"/>
          <w:sz w:val="32"/>
          <w:szCs w:val="32"/>
          <w:cs/>
        </w:rPr>
        <w:t>ภูฏาน (ความตกลงฯ) ฉบับใหม่ เพื่อมาแทนที่ความตกลงฯ ฉบับเดิม ที่ได้ลงนามเมื่อวันที่</w:t>
      </w:r>
      <w:r w:rsidRPr="00BB4493">
        <w:rPr>
          <w:rFonts w:ascii="TH SarabunPSK" w:hAnsi="TH SarabunPSK" w:cs="TH SarabunPSK"/>
          <w:sz w:val="32"/>
          <w:szCs w:val="32"/>
        </w:rPr>
        <w:t xml:space="preserve"> 2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BB4493">
        <w:rPr>
          <w:rFonts w:ascii="TH SarabunPSK" w:hAnsi="TH SarabunPSK" w:cs="TH SarabunPSK"/>
          <w:sz w:val="32"/>
          <w:szCs w:val="32"/>
        </w:rPr>
        <w:t>2536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โดยได้ปรับปรุงข้อกำหนดและสิทธิทางการบินระหว่างทั้งสองประเทศให้มีความเป็นปัจจุบันมากยิ่งขึ้น ซึ่งมีความใกล้เคียงกับความตกลงว่าด้วยบริการเดินอากาศที่ประเทศไทยได้จัดทำกับประเทศอื่น ๆ ที่ผ่านมา [เช่น ประเทศแคนาดา เบลเยียม สหราชอาณาจักร และศรีลังกา] โดยร่างความตกลงฯ ฉบับใหม่ มีสาระสำคัญสรุปได้ ดังนี้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BB449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เพิ่ม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ข้อบทที่สำคัญ</w:t>
      </w:r>
      <w:r w:rsidR="00E85866">
        <w:rPr>
          <w:rFonts w:ascii="TH SarabunPSK" w:hAnsi="TH SarabunPSK" w:cs="TH SarabunPSK"/>
          <w:sz w:val="32"/>
          <w:szCs w:val="32"/>
          <w:cs/>
        </w:rPr>
        <w:t>ที่ไม่ปราก</w:t>
      </w:r>
      <w:r w:rsidR="00E85866">
        <w:rPr>
          <w:rFonts w:ascii="TH SarabunPSK" w:hAnsi="TH SarabunPSK" w:cs="TH SarabunPSK" w:hint="cs"/>
          <w:sz w:val="32"/>
          <w:szCs w:val="32"/>
          <w:cs/>
        </w:rPr>
        <w:t>ฏ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ในความตกลงฯ ฉบับเดิม จากเดิม </w:t>
      </w:r>
      <w:r w:rsidRPr="00BB4493">
        <w:rPr>
          <w:rFonts w:ascii="TH SarabunPSK" w:hAnsi="TH SarabunPSK" w:cs="TH SarabunPSK"/>
          <w:sz w:val="32"/>
          <w:szCs w:val="32"/>
        </w:rPr>
        <w:t>22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ข้อบท (เช่น การกำหนดสิทธิของสายการบิน การใช้กฎหมายและข้อบังคับ ค่าภาระ พิกัดอัตราค่าขนส่ง ภาษีศุลกากร กิจกรรมเชิงพาณิชย์ เป็นต้น) </w:t>
      </w:r>
      <w:r w:rsidRPr="00BB449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เพิ่มเป็น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 xml:space="preserve"> 30 ข้อบท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(ข้อบทที่เพิ่มมา เช่น ความปลอดภัยการบิน การรักษาความปลอดภัยการบิน การเก็บภาษี การแข่งขันที่เป็นธรรม ความจุ การทำการบินโดยใช้ชื่อเที่ยวบินร่วมกัน/ข้อตกลงเกี่ยวกับความร่วมมือ เป็นต้น)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BB449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ปรับปรุง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ข้อบทเดิม</w:t>
      </w:r>
      <w:r w:rsidRPr="00BB4493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C61E05">
        <w:rPr>
          <w:rFonts w:ascii="TH SarabunPSK" w:hAnsi="TH SarabunPSK" w:cs="TH SarabunPSK" w:hint="cs"/>
          <w:sz w:val="32"/>
          <w:szCs w:val="32"/>
          <w:cs/>
        </w:rPr>
        <w:t>เกิด</w:t>
      </w:r>
      <w:r w:rsidRPr="00BB4493">
        <w:rPr>
          <w:rFonts w:ascii="TH SarabunPSK" w:hAnsi="TH SarabunPSK" w:cs="TH SarabunPSK"/>
          <w:sz w:val="32"/>
          <w:szCs w:val="32"/>
          <w:cs/>
        </w:rPr>
        <w:t>ความชัดเจน มีความทันสมัยยิ่งขึ้นและรองรับต่อสภาวการณ์การบินในปัจจุบัน เช่น</w:t>
      </w:r>
    </w:p>
    <w:tbl>
      <w:tblPr>
        <w:tblStyle w:val="TableGrid"/>
        <w:tblpPr w:leftFromText="180" w:rightFromText="180" w:vertAnchor="text" w:horzAnchor="margin" w:tblpXSpec="center" w:tblpY="257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BB4493" w:rsidRPr="00BB4493" w:rsidTr="00BB4493">
        <w:tc>
          <w:tcPr>
            <w:tcW w:w="2547" w:type="dxa"/>
          </w:tcPr>
          <w:p w:rsidR="00BB4493" w:rsidRPr="00BB4493" w:rsidRDefault="00BB4493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ข้อบท</w:t>
            </w:r>
          </w:p>
        </w:tc>
        <w:tc>
          <w:tcPr>
            <w:tcW w:w="6469" w:type="dxa"/>
          </w:tcPr>
          <w:p w:rsidR="00BB4493" w:rsidRPr="00BB4493" w:rsidRDefault="00BB4493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</w:t>
            </w:r>
          </w:p>
        </w:tc>
      </w:tr>
      <w:tr w:rsidR="00BB4493" w:rsidRPr="00BB4493" w:rsidTr="00BB4493">
        <w:tc>
          <w:tcPr>
            <w:tcW w:w="2547" w:type="dxa"/>
          </w:tcPr>
          <w:p w:rsidR="00BB4493" w:rsidRPr="00BB4493" w:rsidRDefault="00BB44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การให้สิทธิ</w:t>
            </w:r>
          </w:p>
        </w:tc>
        <w:tc>
          <w:tcPr>
            <w:tcW w:w="6469" w:type="dxa"/>
          </w:tcPr>
          <w:p w:rsidR="00BB4493" w:rsidRPr="00BB4493" w:rsidRDefault="00BB44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BB449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ปรับปรุง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สิทธิในการบินของสายการบิน</w:t>
            </w:r>
            <w:r w:rsidR="00E858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โดยตัดถ</w:t>
            </w:r>
            <w:r w:rsidR="00E85866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อยคำที่ระบุเรื่องการให้สิทธิแก่สายการบินในการรับขนจากจุดในประเทศที่สาม</w:t>
            </w:r>
          </w:p>
          <w:p w:rsidR="00BB4493" w:rsidRPr="00BB4493" w:rsidRDefault="00BB44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BB449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เพิ่ม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การให้สิทธิแก่สายการบินอื่นของทั้งสองฝ่ายที่ไม่ได้อยู่ภายใต้ความตกลงฉบับนี้ ให้สามารถบินผ่านและลงจอดในอาณาเขตของอีกฝ่ายหนึ่งได้ (สิทธิที่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B4493" w:rsidRPr="00BB4493" w:rsidTr="00BB4493">
        <w:tc>
          <w:tcPr>
            <w:tcW w:w="2547" w:type="dxa"/>
          </w:tcPr>
          <w:p w:rsidR="00BB4493" w:rsidRPr="00BB4493" w:rsidRDefault="00BB44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การกำหนดสายการบินและการอนุญาตดำเนินการ</w:t>
            </w:r>
          </w:p>
        </w:tc>
        <w:tc>
          <w:tcPr>
            <w:tcW w:w="6469" w:type="dxa"/>
          </w:tcPr>
          <w:p w:rsidR="00BB4493" w:rsidRPr="00BB4493" w:rsidRDefault="00BB44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ปรับปรุง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ให้แต่ละฝ่ายสามารถกำหนดสายการบินที่ดำเนินการตามความตกลงได้หลายสายการบิน (จากเดิมกำหนดได้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สายการบิน)</w:t>
            </w:r>
          </w:p>
        </w:tc>
      </w:tr>
      <w:tr w:rsidR="00BB4493" w:rsidRPr="00BB4493" w:rsidTr="00BB4493">
        <w:tc>
          <w:tcPr>
            <w:tcW w:w="2547" w:type="dxa"/>
          </w:tcPr>
          <w:p w:rsidR="00BB4493" w:rsidRPr="00BB4493" w:rsidRDefault="00BB44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การระงับ การเพิกถอน และการจำกัดการอนุญาตดำเนินการ</w:t>
            </w:r>
          </w:p>
        </w:tc>
        <w:tc>
          <w:tcPr>
            <w:tcW w:w="6469" w:type="dxa"/>
          </w:tcPr>
          <w:p w:rsidR="00BB4493" w:rsidRPr="00BB4493" w:rsidRDefault="00BB44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เพิ่มเงื่อนไข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ให้สามารถระงับการออกใบอนุญาตดำเนินการของสายการบินได้ในกรณีที่สายการบินไม่ปฏิบัติตามหลักเกณฑ์ที่กำหนดในเรื่องของความปลอดภัยการบินและการรักษาความปลอดภัยการบิน</w:t>
            </w:r>
          </w:p>
        </w:tc>
      </w:tr>
      <w:tr w:rsidR="00BB4493" w:rsidRPr="00BB4493" w:rsidTr="00BB4493">
        <w:tc>
          <w:tcPr>
            <w:tcW w:w="2547" w:type="dxa"/>
          </w:tcPr>
          <w:p w:rsidR="00BB4493" w:rsidRPr="00BB4493" w:rsidRDefault="00BB44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ค่าภาระ</w:t>
            </w:r>
          </w:p>
        </w:tc>
        <w:tc>
          <w:tcPr>
            <w:tcW w:w="6469" w:type="dxa"/>
          </w:tcPr>
          <w:p w:rsidR="00BB4493" w:rsidRPr="00BB4493" w:rsidRDefault="00BB44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เพิ่มแนวทาง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ให้มีการปรึกษาหารือและแลกเปลี่ยนข้อมูลเกี่ยวกับการกำหนดค่าภาระระหว่างกัน</w:t>
            </w:r>
          </w:p>
        </w:tc>
      </w:tr>
      <w:tr w:rsidR="00BB4493" w:rsidRPr="00BB4493" w:rsidTr="00BB4493">
        <w:tc>
          <w:tcPr>
            <w:tcW w:w="2547" w:type="dxa"/>
          </w:tcPr>
          <w:p w:rsidR="00BB4493" w:rsidRPr="00BB4493" w:rsidRDefault="00BB44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พิกัดอัตราค่าขนส่ง</w:t>
            </w:r>
          </w:p>
        </w:tc>
        <w:tc>
          <w:tcPr>
            <w:tcW w:w="6469" w:type="dxa"/>
          </w:tcPr>
          <w:p w:rsidR="00BB4493" w:rsidRPr="00BB4493" w:rsidRDefault="00BB44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ปรับปรุงแนวทาง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การขออนุมัติพิกัดอัตราค่าขนส่ง โดยกำหนดให้แต่ละฝ่ายไม่ต้องยื่นขออนุมัติพิกัดอัตราค่าขนส่งต่อเจ้าหน้าที่การเดินอากาศ (จากเดิมกำหนดให้ต้องขออนุมัติพิกัดอัตราค่าขนส่งต่อเจ้าหน้าที่การเดินอากาศก่อน)</w:t>
            </w:r>
          </w:p>
        </w:tc>
      </w:tr>
      <w:tr w:rsidR="00BB4493" w:rsidRPr="00BB4493" w:rsidTr="00BB4493">
        <w:tc>
          <w:tcPr>
            <w:tcW w:w="2547" w:type="dxa"/>
          </w:tcPr>
          <w:p w:rsidR="00BB4493" w:rsidRPr="00BB4493" w:rsidRDefault="00BB44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ใบพิกัดเส้นทางบิน</w:t>
            </w:r>
          </w:p>
        </w:tc>
        <w:tc>
          <w:tcPr>
            <w:tcW w:w="6469" w:type="dxa"/>
          </w:tcPr>
          <w:p w:rsidR="00BB4493" w:rsidRPr="00BB4493" w:rsidRDefault="00BB44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ปรับปรุง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ใบพิกัดเส้นทางบินเป็นแบบเปิด (ไม่ได้กำหนดสถานที่ในแต่ละจุดของเส้นทางการบิน)</w:t>
            </w:r>
          </w:p>
        </w:tc>
      </w:tr>
    </w:tbl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2. ผลจากการเจรจาหารือข้างต้นส่งผลให้มีเอกสารจำนวน 3 ฉบับ ที่กระทรวงคมนาคมขอเสนอคณะรัฐมนตรีเพื่อรับทราบและให้ความเห็นชอบมาในครั้งนี้ ได้แก่ (1) บันทึกการหารือว่าด้วยการประชุมปรึกษาหารือเกี่ยวกับบริการเดินอากาศระหว่างรัฐบาลแห่งราชอาณาจักรไทยและรัฐบาลแห่งราชอาณาจักรภูฏาน </w:t>
      </w:r>
      <w:r w:rsidR="00BB449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B4493">
        <w:rPr>
          <w:rFonts w:ascii="TH SarabunPSK" w:hAnsi="TH SarabunPSK" w:cs="TH SarabunPSK"/>
          <w:sz w:val="32"/>
          <w:szCs w:val="32"/>
          <w:cs/>
        </w:rPr>
        <w:t>(บันทึกการหารือฯ) (2) ร่างความตกลงฯ ฉบับใหม่ และ (3) ร่างหนังสือแลกเปลี่ยนทางการทูต รายละเอียดสรุปได้ ดังนี้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370"/>
        <w:gridCol w:w="1918"/>
        <w:gridCol w:w="3402"/>
      </w:tblGrid>
      <w:tr w:rsidR="00513993" w:rsidRPr="00BB4493" w:rsidTr="00C61E05">
        <w:tc>
          <w:tcPr>
            <w:tcW w:w="2127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เอกสารต่างประเทศ</w:t>
            </w:r>
          </w:p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2" w:type="dxa"/>
          </w:tcPr>
          <w:p w:rsidR="00513993" w:rsidRPr="00BB4493" w:rsidRDefault="00513993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เสนอคณะรัฐมนตรี</w:t>
            </w:r>
          </w:p>
          <w:p w:rsidR="00513993" w:rsidRPr="00BB4493" w:rsidRDefault="00513993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8" w:type="dxa"/>
          </w:tcPr>
          <w:p w:rsidR="00513993" w:rsidRPr="00BB4493" w:rsidRDefault="00513993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  <w:p w:rsidR="00513993" w:rsidRPr="00BB4493" w:rsidRDefault="00513993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513993" w:rsidRPr="00BB4493" w:rsidRDefault="00513993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ลักษณะการเป็นหนังสือสัญญาตามมาตรา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178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ของรัฐธรรมนูญแห่งราชอาณาจักรไทย</w:t>
            </w:r>
          </w:p>
          <w:p w:rsidR="00513993" w:rsidRPr="00BB4493" w:rsidRDefault="00513993" w:rsidP="00806EF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3993" w:rsidRPr="00BB4493" w:rsidTr="00C61E05">
        <w:tc>
          <w:tcPr>
            <w:tcW w:w="2127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บันทึกการหารือฯ</w:t>
            </w:r>
          </w:p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2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</w:t>
            </w:r>
          </w:p>
        </w:tc>
        <w:tc>
          <w:tcPr>
            <w:tcW w:w="1918" w:type="dxa"/>
          </w:tcPr>
          <w:p w:rsidR="00513993" w:rsidRPr="00BB4493" w:rsidRDefault="00513993" w:rsidP="00806EF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เป็นเอกสารสรุปผลการหารือร่วมกันเกี่ยวกับบริการเดินอากาศระหว่างสองประเทศ</w:t>
            </w:r>
          </w:p>
        </w:tc>
        <w:tc>
          <w:tcPr>
            <w:tcW w:w="3402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กระทรวงการต่างประเทศ (กต.) สำนักงานคณะกรรมการกฤษฎีกา (สคก.) เห็นว่าไม่เข้าลักษณะเป็นหนังสือสัญญาตามมาตรา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 xml:space="preserve">178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ของรัฐธรรมนูญแห่งราชอาณาจักรไทย</w:t>
            </w:r>
          </w:p>
        </w:tc>
      </w:tr>
      <w:tr w:rsidR="00513993" w:rsidRPr="00BB4493" w:rsidTr="00C61E05">
        <w:tc>
          <w:tcPr>
            <w:tcW w:w="2127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ร่างความตกลงฯ ฉบับใหม่</w:t>
            </w:r>
          </w:p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2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เห็นชอบ</w:t>
            </w:r>
          </w:p>
        </w:tc>
        <w:tc>
          <w:tcPr>
            <w:tcW w:w="1918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เป็นการกำหนดข้อบทต่าง ๆ เกี่ยวกับสิทธิการบินและการบริการเดินอากาศระหว่างกัน โดยมีการกำหนดสิทธิและหน้าที่ให้แต่ละฝ่ายต้องปฏิบัติ</w:t>
            </w:r>
          </w:p>
        </w:tc>
        <w:tc>
          <w:tcPr>
            <w:tcW w:w="3402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กต. และ สคก. เห็นว่า เข้าลักษณะเป็นหนังสือสัญญาตามมาตรา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 xml:space="preserve">178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ของรัฐธรรมนูญแห่งราชอาณาจักรไทย</w:t>
            </w:r>
          </w:p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คค. แจ้งว่า ไม่เข้าลักษณะเป็นหนังสือสัญญาตามมาตรา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178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วรรคสองและวรรคสามของรัฐธรรมนูญแห่งราชอาณาจักรไทย</w:t>
            </w:r>
          </w:p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3993" w:rsidRPr="00BB4493" w:rsidTr="00C61E05">
        <w:tc>
          <w:tcPr>
            <w:tcW w:w="2127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ร่างหนังสือแลกเปลี่ยนทางการทูต</w:t>
            </w:r>
          </w:p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2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เห็นชอบ</w:t>
            </w:r>
          </w:p>
        </w:tc>
        <w:tc>
          <w:tcPr>
            <w:tcW w:w="1918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เป็นการยืนยันผลการหารือเพื่อให้ข้อกำหนดในบันทึกการหารือฯ มีผลใช้บังคับ</w:t>
            </w:r>
          </w:p>
        </w:tc>
        <w:tc>
          <w:tcPr>
            <w:tcW w:w="3402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- คค. และ สคก. เห็นว่า เข้าลักษณะเป็นหนังสือสัญญาตามมาตรา 178 ของรัฐธรรมนูญแห่งราชอาณาจักรไทย</w:t>
            </w:r>
          </w:p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- สคก. เห็นว่าไม่เข้าลักษณะเป็นหนังสือสัญญาตามมาตรา 178 วรรคสองและวรรคสามของรัฐธรรมนูญแห่งราชอาณาจักรไทย</w:t>
            </w:r>
          </w:p>
        </w:tc>
      </w:tr>
    </w:tbl>
    <w:p w:rsidR="00513993" w:rsidRDefault="00686C49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3993" w:rsidRPr="00BB4493">
        <w:rPr>
          <w:rFonts w:ascii="TH SarabunPSK" w:hAnsi="TH SarabunPSK" w:cs="TH SarabunPSK"/>
          <w:sz w:val="32"/>
          <w:szCs w:val="32"/>
          <w:cs/>
        </w:rPr>
        <w:t xml:space="preserve">3. คค. แจ้งว่า ที่ผ่านมา ระหว่างปี 2562 - 2567 มีสายการบินของภูฏานทำการบินแบบประจำระหว่างไทย - ภูฏาน จำนวน 2 สายการบิน (ได้แก่ </w:t>
      </w:r>
      <w:r w:rsidR="00513993" w:rsidRPr="00BB4493">
        <w:rPr>
          <w:rFonts w:ascii="TH SarabunPSK" w:hAnsi="TH SarabunPSK" w:cs="TH SarabunPSK"/>
          <w:sz w:val="32"/>
          <w:szCs w:val="32"/>
        </w:rPr>
        <w:t>Druk Air</w:t>
      </w:r>
      <w:r w:rsidR="00513993" w:rsidRPr="00BB4493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513993" w:rsidRPr="00BB4493">
        <w:rPr>
          <w:rFonts w:ascii="TH SarabunPSK" w:hAnsi="TH SarabunPSK" w:cs="TH SarabunPSK"/>
          <w:sz w:val="32"/>
          <w:szCs w:val="32"/>
        </w:rPr>
        <w:t>Bhutan Airlines</w:t>
      </w:r>
      <w:r w:rsidR="00513993" w:rsidRPr="00BB4493">
        <w:rPr>
          <w:rFonts w:ascii="TH SarabunPSK" w:hAnsi="TH SarabunPSK" w:cs="TH SarabunPSK"/>
          <w:sz w:val="32"/>
          <w:szCs w:val="32"/>
          <w:cs/>
        </w:rPr>
        <w:t xml:space="preserve">) ในส่วนของฝ่ายไทยไม่มีสายการบินทำการบินในเส้นทางนี้ ซึ่งจากข้อมูลสถิตินักท่องเที่ยวระหว่างสองประเทศที่ผ่านมาพบว่า ส่วนใหญ่เป็นการเดินทางของนักท่องเที่ยวชาวภูฏานที่เดินทางเข้าประเทศไทย โดยในปี </w:t>
      </w:r>
      <w:r w:rsidR="00513993" w:rsidRPr="00BB4493">
        <w:rPr>
          <w:rFonts w:ascii="TH SarabunPSK" w:hAnsi="TH SarabunPSK" w:cs="TH SarabunPSK"/>
          <w:sz w:val="32"/>
          <w:szCs w:val="32"/>
        </w:rPr>
        <w:t>2566</w:t>
      </w:r>
      <w:r w:rsidR="00513993" w:rsidRPr="00BB4493">
        <w:rPr>
          <w:rFonts w:ascii="TH SarabunPSK" w:hAnsi="TH SarabunPSK" w:cs="TH SarabunPSK"/>
          <w:sz w:val="32"/>
          <w:szCs w:val="32"/>
          <w:cs/>
        </w:rPr>
        <w:t xml:space="preserve"> มีนักท่องเที่ยวชาวภูฏานเดินทางมาประเทศไทยเพิ่มขึ้นจากปี </w:t>
      </w:r>
      <w:r w:rsidR="00513993" w:rsidRPr="00BB4493">
        <w:rPr>
          <w:rFonts w:ascii="TH SarabunPSK" w:hAnsi="TH SarabunPSK" w:cs="TH SarabunPSK"/>
          <w:sz w:val="32"/>
          <w:szCs w:val="32"/>
        </w:rPr>
        <w:t>2565</w:t>
      </w:r>
      <w:r w:rsidR="00513993" w:rsidRPr="00BB4493">
        <w:rPr>
          <w:rFonts w:ascii="TH SarabunPSK" w:hAnsi="TH SarabunPSK" w:cs="TH SarabunPSK"/>
          <w:sz w:val="32"/>
          <w:szCs w:val="32"/>
          <w:cs/>
        </w:rPr>
        <w:t xml:space="preserve"> อย่างมีนัยสำคัญ [มีนักท่องเที่ยวชาวภูฏาน ในปี </w:t>
      </w:r>
      <w:r w:rsidR="00513993" w:rsidRPr="00BB4493">
        <w:rPr>
          <w:rFonts w:ascii="TH SarabunPSK" w:hAnsi="TH SarabunPSK" w:cs="TH SarabunPSK"/>
          <w:sz w:val="32"/>
          <w:szCs w:val="32"/>
        </w:rPr>
        <w:t>2566</w:t>
      </w:r>
      <w:r w:rsidR="00513993" w:rsidRPr="00BB449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513993" w:rsidRPr="00BB4493">
        <w:rPr>
          <w:rFonts w:ascii="TH SarabunPSK" w:hAnsi="TH SarabunPSK" w:cs="TH SarabunPSK"/>
          <w:sz w:val="32"/>
          <w:szCs w:val="32"/>
        </w:rPr>
        <w:t>20,356</w:t>
      </w:r>
      <w:r w:rsidR="00513993" w:rsidRPr="00BB4493">
        <w:rPr>
          <w:rFonts w:ascii="TH SarabunPSK" w:hAnsi="TH SarabunPSK" w:cs="TH SarabunPSK"/>
          <w:sz w:val="32"/>
          <w:szCs w:val="32"/>
          <w:cs/>
        </w:rPr>
        <w:t xml:space="preserve"> ราย ส่วนในปี </w:t>
      </w:r>
      <w:r w:rsidR="00513993" w:rsidRPr="00BB4493">
        <w:rPr>
          <w:rFonts w:ascii="TH SarabunPSK" w:hAnsi="TH SarabunPSK" w:cs="TH SarabunPSK"/>
          <w:sz w:val="32"/>
          <w:szCs w:val="32"/>
        </w:rPr>
        <w:t>2565</w:t>
      </w:r>
      <w:r w:rsidR="00513993" w:rsidRPr="00BB4493">
        <w:rPr>
          <w:rFonts w:ascii="TH SarabunPSK" w:hAnsi="TH SarabunPSK" w:cs="TH SarabunPSK"/>
          <w:sz w:val="32"/>
          <w:szCs w:val="32"/>
          <w:cs/>
        </w:rPr>
        <w:t xml:space="preserve"> มีจำนวน </w:t>
      </w:r>
      <w:r w:rsidR="00513993" w:rsidRPr="00BB4493">
        <w:rPr>
          <w:rFonts w:ascii="TH SarabunPSK" w:hAnsi="TH SarabunPSK" w:cs="TH SarabunPSK"/>
          <w:sz w:val="32"/>
          <w:szCs w:val="32"/>
        </w:rPr>
        <w:t>8,732</w:t>
      </w:r>
      <w:r w:rsidR="00513993" w:rsidRPr="00BB4493">
        <w:rPr>
          <w:rFonts w:ascii="TH SarabunPSK" w:hAnsi="TH SarabunPSK" w:cs="TH SarabunPSK"/>
          <w:sz w:val="32"/>
          <w:szCs w:val="32"/>
          <w:cs/>
        </w:rPr>
        <w:t xml:space="preserve"> ราย (เพิ่มขึ้นร้อยละ 133)] ดังนั้นการจัดทำความตกลงฯ ฉบับใหม่ รวมถึงการปรับปรุงสิทธิรับขนการจราจร จากเดิม</w:t>
      </w:r>
      <w:r w:rsidR="00513993" w:rsidRPr="00BB4493">
        <w:rPr>
          <w:rFonts w:ascii="TH SarabunPSK" w:hAnsi="TH SarabunPSK" w:cs="TH SarabunPSK"/>
          <w:sz w:val="32"/>
          <w:szCs w:val="32"/>
        </w:rPr>
        <w:t xml:space="preserve"> 28</w:t>
      </w:r>
      <w:r w:rsidR="00513993" w:rsidRPr="00BB4493">
        <w:rPr>
          <w:rFonts w:ascii="TH SarabunPSK" w:hAnsi="TH SarabunPSK" w:cs="TH SarabunPSK"/>
          <w:sz w:val="32"/>
          <w:szCs w:val="32"/>
          <w:cs/>
        </w:rPr>
        <w:t xml:space="preserve"> เที่ยวต่อสัปดาห์ เป็น </w:t>
      </w:r>
      <w:r w:rsidR="00513993" w:rsidRPr="00BB4493">
        <w:rPr>
          <w:rFonts w:ascii="TH SarabunPSK" w:hAnsi="TH SarabunPSK" w:cs="TH SarabunPSK"/>
          <w:sz w:val="32"/>
          <w:szCs w:val="32"/>
        </w:rPr>
        <w:t>35</w:t>
      </w:r>
      <w:r w:rsidR="00513993" w:rsidRPr="00BB4493">
        <w:rPr>
          <w:rFonts w:ascii="TH SarabunPSK" w:hAnsi="TH SarabunPSK" w:cs="TH SarabunPSK"/>
          <w:sz w:val="32"/>
          <w:szCs w:val="32"/>
          <w:cs/>
        </w:rPr>
        <w:t xml:space="preserve"> เที่ยวต่อสัปดาห์ จะเป็นประโยชน์กับประเทศไทยในเรื่องการสนับสนุนด้านการท่องเที่ยวเป็นหลัก อย่างไรก็ดี ในปัจจุบันราชอาณาจักรภูฏานมีแนวโน้มจะเปิดรับนักท่องเที่ยวต่างชาติมากขึ้น เนื่องจากสถานการณ์การระบาดของโรคติดเชื้อไวรัสโคโรนา </w:t>
      </w:r>
      <w:r w:rsidR="00513993" w:rsidRPr="00BB4493">
        <w:rPr>
          <w:rFonts w:ascii="TH SarabunPSK" w:hAnsi="TH SarabunPSK" w:cs="TH SarabunPSK"/>
          <w:sz w:val="32"/>
          <w:szCs w:val="32"/>
        </w:rPr>
        <w:t>2019</w:t>
      </w:r>
      <w:r w:rsidR="00513993" w:rsidRPr="00BB4493">
        <w:rPr>
          <w:rFonts w:ascii="TH SarabunPSK" w:hAnsi="TH SarabunPSK" w:cs="TH SarabunPSK"/>
          <w:sz w:val="32"/>
          <w:szCs w:val="32"/>
          <w:cs/>
        </w:rPr>
        <w:t xml:space="preserve"> ลดลงอย่างมากแล้ว ดังนั้น จึงเห็นควรให้ คค. เร่งประสานงานกับสายการบินต่าง ๆ ของประเทศไทย เพื่อพิจารณาความเหมาะสมและความเป็นไปได้ (</w:t>
      </w:r>
      <w:r w:rsidR="00513993" w:rsidRPr="00BB4493">
        <w:rPr>
          <w:rFonts w:ascii="TH SarabunPSK" w:hAnsi="TH SarabunPSK" w:cs="TH SarabunPSK"/>
          <w:sz w:val="32"/>
          <w:szCs w:val="32"/>
        </w:rPr>
        <w:t>Feasibility</w:t>
      </w:r>
      <w:r w:rsidR="00513993" w:rsidRPr="00BB4493">
        <w:rPr>
          <w:rFonts w:ascii="TH SarabunPSK" w:hAnsi="TH SarabunPSK" w:cs="TH SarabunPSK"/>
          <w:sz w:val="32"/>
          <w:szCs w:val="32"/>
          <w:cs/>
        </w:rPr>
        <w:t>) รวมถึงจังหวะเวลาที่มีความเหมาะสมในการเปิดเส้นทางการบินไทย - ภูฏาน เพื่อให้สายการบินของประเทศไทยสามารถใช้ประโยชน์จากความตกลงฯ ฉบับใหม่ ได้อย่างเต็มที่</w:t>
      </w:r>
    </w:p>
    <w:p w:rsidR="00580EDD" w:rsidRPr="00BB4493" w:rsidRDefault="00580EDD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13993" w:rsidRPr="00BB4493" w:rsidRDefault="00881413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06EF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13993" w:rsidRPr="00BB4493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จัดทำบันทึกความเข้าใจว่าด้วยการจัดส่งแรงงานไทยไปสาธารณรัฐเกาหลีภายใต้ระบบการจ้างแรงงานต่างชาติ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บันทึกความเข้าใจระหว่างกระทรวงแรงงานแห่งราชอาณาจักรไทยกับกระทรวงแรงงานและการจ้างงานแห่งสาธารณรัฐเกาหลี ด้านการจัดส่งแรงงานไทยไปสาธารณรัฐเกาหลี ภายใต้ระบบการจ้างแรงงานต่างชาติ</w:t>
      </w:r>
      <w:r w:rsidRPr="00BB4493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B4493">
        <w:rPr>
          <w:rFonts w:ascii="TH SarabunPSK" w:hAnsi="TH SarabunPSK" w:cs="TH SarabunPSK"/>
          <w:sz w:val="32"/>
          <w:szCs w:val="32"/>
        </w:rPr>
        <w:t>Employment Permit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</w:rPr>
        <w:t>System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B4493">
        <w:rPr>
          <w:rFonts w:ascii="TH SarabunPSK" w:hAnsi="TH SarabunPSK" w:cs="TH SarabunPSK"/>
          <w:sz w:val="32"/>
          <w:szCs w:val="32"/>
        </w:rPr>
        <w:t>EPS</w:t>
      </w:r>
      <w:r w:rsidRPr="00BB4493">
        <w:rPr>
          <w:rFonts w:ascii="TH SarabunPSK" w:hAnsi="TH SarabunPSK" w:cs="TH SarabunPSK"/>
          <w:sz w:val="32"/>
          <w:szCs w:val="32"/>
          <w:cs/>
        </w:rPr>
        <w:t>) (ร่างบันทึกความเข้าใจฯ) ทั้งนี้ หากมีความจำเป็นต้องแก้ไขเพิ่มเติมร่างบันทึกความเข้าใจดังกล่าว ในส่วนที่มิใช่สาระสำคัญหรือขัดต่อผลประโยชน์ของประเทศไทย ให้ รง. สามารถพิจารณาและดำเนินการได้โดยไม่ต้องนำเสนอคณะรัฐมนตรีพิจารณาอีกครั้ง รวมทั้งให้รัฐมนตรีว่าการกระทรวงแรงงานเป็นผู้ลงนามใน</w:t>
      </w:r>
      <w:r w:rsidR="00E85866">
        <w:rPr>
          <w:rFonts w:ascii="TH SarabunPSK" w:hAnsi="TH SarabunPSK" w:cs="TH SarabunPSK" w:hint="cs"/>
          <w:sz w:val="32"/>
          <w:szCs w:val="32"/>
          <w:cs/>
        </w:rPr>
        <w:t>บัน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ทึกความเข้าใจฯ ตามที่กระทรวงแรงงาน (รง.) เสนอ 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1. รง. กับกระทรวงแรงงานและการจ้างงานฯ ได้ลงนามบันทึกความเข้าใจว่าด้วยการจัดส่งแรงงานไทยไปสาธารณรัฐเกาหลี ภายใต้ระบบ </w:t>
      </w:r>
      <w:r w:rsidRPr="00BB4493">
        <w:rPr>
          <w:rFonts w:ascii="TH SarabunPSK" w:hAnsi="TH SarabunPSK" w:cs="TH SarabunPSK"/>
          <w:sz w:val="32"/>
          <w:szCs w:val="32"/>
        </w:rPr>
        <w:t xml:space="preserve">EPS </w:t>
      </w:r>
      <w:r w:rsidRPr="00BB4493">
        <w:rPr>
          <w:rFonts w:ascii="TH SarabunPSK" w:hAnsi="TH SarabunPSK" w:cs="TH SarabunPSK"/>
          <w:sz w:val="32"/>
          <w:szCs w:val="32"/>
          <w:cs/>
        </w:rPr>
        <w:t>มาแล้ว จำนวน</w:t>
      </w:r>
      <w:r w:rsidRPr="00BB4493">
        <w:rPr>
          <w:rFonts w:ascii="TH SarabunPSK" w:hAnsi="TH SarabunPSK" w:cs="TH SarabunPSK"/>
          <w:sz w:val="32"/>
          <w:szCs w:val="32"/>
        </w:rPr>
        <w:t xml:space="preserve"> 6 </w:t>
      </w:r>
      <w:r w:rsidRPr="00BB4493">
        <w:rPr>
          <w:rFonts w:ascii="TH SarabunPSK" w:hAnsi="TH SarabunPSK" w:cs="TH SarabunPSK"/>
          <w:sz w:val="32"/>
          <w:szCs w:val="32"/>
          <w:cs/>
        </w:rPr>
        <w:t>ฉบับ (คณะรัฐมนตรีได้มีมติเห็นชอบแล้ว) โดย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บันทึกความเข้าใจฯ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ให้ทั้งสองฝ่ายมีกรอบความร่วมมือที่ชัดเจนในการจัดส่งแรงงานไทยไปทำงานสาธารณรัฐเกาหลีภายใต้ระบบการจ้างแรงงานต่างชาติให้มีประสิทธิภาพ ตั้งแต่กระบวนการสรรหาแรงงาน การทดสอบภาษาและการทดสอบฝีมือแรงงาน การกำหนดค่าธรรมเนียมหรือค่าใช้จ่ายในการเดินทางไปทำงาน การตรวจลงตราและการเข้าเมือง การทำงานและการพำนักในสาธารณรัฐเกาหลี ตลอดจนการเดินทางกลับประเทศไทยเมื่อทำงานครบระยะเวลาที่กำหนด เพื่อเป็นการป้องกันการอยู่ในสาธารณรัฐเกาหลีอย่างผิดกฎหมาย โดย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บันทึกความเข้าใจฯ ฉบับล่าสุด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ซึ่งลงนามเมื่อวันที่ </w:t>
      </w:r>
      <w:r w:rsidRPr="00BB4493">
        <w:rPr>
          <w:rFonts w:ascii="TH SarabunPSK" w:hAnsi="TH SarabunPSK" w:cs="TH SarabunPSK"/>
          <w:sz w:val="32"/>
          <w:szCs w:val="32"/>
        </w:rPr>
        <w:t>6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BB4493">
        <w:rPr>
          <w:rFonts w:ascii="TH SarabunPSK" w:hAnsi="TH SarabunPSK" w:cs="TH SarabunPSK"/>
          <w:sz w:val="32"/>
          <w:szCs w:val="32"/>
        </w:rPr>
        <w:t>2562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ได้สิ้นสุดการบังคับใช้แล้ว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เมื่อวันที่ 5 กันยายน 2564 </w:t>
      </w:r>
      <w:r w:rsidR="00BB44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แต่ยังคงมีผลบังคับใช้ระหว่างที่มีการดำเนินการเพื่อต่ออายุ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เว้นแต่ฝ่ายใดฝ่ายหนึ่งจะร้องขอให้มีการสิ้นสุดการมีผลบังคับใช้ ทั้งนี้ ตั้งแต่มีการลงนามในบันทึกความเข้าใจฯ ฉบับแรกในปี </w:t>
      </w:r>
      <w:r w:rsidRPr="00BB4493">
        <w:rPr>
          <w:rFonts w:ascii="TH SarabunPSK" w:hAnsi="TH SarabunPSK" w:cs="TH SarabunPSK"/>
          <w:sz w:val="32"/>
          <w:szCs w:val="32"/>
        </w:rPr>
        <w:t>2547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จนถึงวันที่ </w:t>
      </w:r>
      <w:r w:rsidRPr="00BB4493">
        <w:rPr>
          <w:rFonts w:ascii="TH SarabunPSK" w:hAnsi="TH SarabunPSK" w:cs="TH SarabunPSK"/>
          <w:sz w:val="32"/>
          <w:szCs w:val="32"/>
        </w:rPr>
        <w:t>22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BB4493">
        <w:rPr>
          <w:rFonts w:ascii="TH SarabunPSK" w:hAnsi="TH SarabunPSK" w:cs="TH SarabunPSK"/>
          <w:sz w:val="32"/>
          <w:szCs w:val="32"/>
        </w:rPr>
        <w:t>2567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="00BB449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มีการจัดส่งแรงงานไทยไปทำงานที่สาธารณรัฐเกาหลี รวมทั้งสิ้น </w:t>
      </w:r>
      <w:r w:rsidRPr="00BB4493">
        <w:rPr>
          <w:rFonts w:ascii="TH SarabunPSK" w:hAnsi="TH SarabunPSK" w:cs="TH SarabunPSK"/>
          <w:b/>
          <w:bCs/>
          <w:sz w:val="32"/>
          <w:szCs w:val="32"/>
        </w:rPr>
        <w:t>94,764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โดยทำงานในภาคอุตสาหกรรม 68,357 คน (ร้อยละ 72.13) ภาคเกษตรและปศุสัตว์ 10,450 คน (ร้อยละ 11.03) ภาคก่อสร้าง 9,326 คน </w:t>
      </w:r>
      <w:r w:rsidR="00BB449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B4493">
        <w:rPr>
          <w:rFonts w:ascii="TH SarabunPSK" w:hAnsi="TH SarabunPSK" w:cs="TH SarabunPSK"/>
          <w:sz w:val="32"/>
          <w:szCs w:val="32"/>
          <w:cs/>
        </w:rPr>
        <w:t>(ร้อยละ 9.84) ภาคประมง 23 คน (ร้อยละ 0.02) และได้รับการคัดเลือกให้ไปทำงานซ้ำ (</w:t>
      </w:r>
      <w:r w:rsidRPr="00BB4493">
        <w:rPr>
          <w:rFonts w:ascii="TH SarabunPSK" w:hAnsi="TH SarabunPSK" w:cs="TH SarabunPSK"/>
          <w:sz w:val="32"/>
          <w:szCs w:val="32"/>
        </w:rPr>
        <w:t>Re</w:t>
      </w:r>
      <w:r w:rsidRPr="00BB4493">
        <w:rPr>
          <w:rFonts w:ascii="TH SarabunPSK" w:hAnsi="TH SarabunPSK" w:cs="TH SarabunPSK"/>
          <w:sz w:val="32"/>
          <w:szCs w:val="32"/>
          <w:cs/>
        </w:rPr>
        <w:t>-</w:t>
      </w:r>
      <w:r w:rsidRPr="00BB4493">
        <w:rPr>
          <w:rFonts w:ascii="TH SarabunPSK" w:hAnsi="TH SarabunPSK" w:cs="TH SarabunPSK"/>
          <w:sz w:val="32"/>
          <w:szCs w:val="32"/>
        </w:rPr>
        <w:t>Entry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) จำนวน </w:t>
      </w:r>
      <w:r w:rsidRPr="00BB4493">
        <w:rPr>
          <w:rFonts w:ascii="TH SarabunPSK" w:hAnsi="TH SarabunPSK" w:cs="TH SarabunPSK"/>
          <w:sz w:val="32"/>
          <w:szCs w:val="32"/>
        </w:rPr>
        <w:t>6,608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BB449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(ร้อยละ </w:t>
      </w:r>
      <w:r w:rsidRPr="00BB4493">
        <w:rPr>
          <w:rFonts w:ascii="TH SarabunPSK" w:hAnsi="TH SarabunPSK" w:cs="TH SarabunPSK"/>
          <w:sz w:val="32"/>
          <w:szCs w:val="32"/>
        </w:rPr>
        <w:t>6</w:t>
      </w:r>
      <w:r w:rsidRPr="00BB4493">
        <w:rPr>
          <w:rFonts w:ascii="TH SarabunPSK" w:hAnsi="TH SarabunPSK" w:cs="TH SarabunPSK"/>
          <w:sz w:val="32"/>
          <w:szCs w:val="32"/>
          <w:cs/>
        </w:rPr>
        <w:t>.</w:t>
      </w:r>
      <w:r w:rsidRPr="00BB4493">
        <w:rPr>
          <w:rFonts w:ascii="TH SarabunPSK" w:hAnsi="TH SarabunPSK" w:cs="TH SarabunPSK"/>
          <w:sz w:val="32"/>
          <w:szCs w:val="32"/>
        </w:rPr>
        <w:t>97</w:t>
      </w:r>
      <w:r w:rsidRPr="00BB4493">
        <w:rPr>
          <w:rFonts w:ascii="TH SarabunPSK" w:hAnsi="TH SarabunPSK" w:cs="TH SarabunPSK"/>
          <w:sz w:val="32"/>
          <w:szCs w:val="32"/>
          <w:cs/>
        </w:rPr>
        <w:t>)</w:t>
      </w:r>
    </w:p>
    <w:p w:rsidR="005139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2. รง. และกระทรวงแรงงานและการจ้างงานฯ ได้เจรจาเพื่อจัดทำ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บันทึกความเข้าใจฯ ฉบับนี้ (ฉบับที่ 7)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มาอย่างต่อเนื่อง โดย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ร่างบันทึกความเข้าใจฯ มีสาระสำคัญเช่นเดียวกับทั้ง 6 ฉบับที่ผ่านมา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แต่มีการเพิ่มเติมรายละเอียดบางประการ เช่น ฝ่ายสาธารณรัฐเกาหลีได้เสนอขอปรับแก้ไขบันทึกความเข้าใจฯ โดย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เพิ่มเติมการกำหนดเพื่อตอบสนองต่อสถานการณ์การแพร่ระบาดของโรคติดเชื้อไวรัสโคโรนา </w:t>
      </w:r>
      <w:r w:rsidRPr="00BB4493">
        <w:rPr>
          <w:rFonts w:ascii="TH SarabunPSK" w:hAnsi="TH SarabunPSK" w:cs="TH SarabunPSK"/>
          <w:b/>
          <w:bCs/>
          <w:sz w:val="32"/>
          <w:szCs w:val="32"/>
        </w:rPr>
        <w:t>2019</w:t>
      </w:r>
      <w:r w:rsidR="00BB44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ทั้งนี้ คณะทำงานพิจารณาและจัดทำร่างข้อตกลงที่เกี่ยวกับบันทึกความเข้าใจการจัดส่งแรงงานไทยไปสาธารณรัฐเกาหลี ภายได้ระบบ </w:t>
      </w:r>
      <w:r w:rsidRPr="00BB4493">
        <w:rPr>
          <w:rFonts w:ascii="TH SarabunPSK" w:hAnsi="TH SarabunPSK" w:cs="TH SarabunPSK"/>
          <w:sz w:val="32"/>
          <w:szCs w:val="32"/>
        </w:rPr>
        <w:t xml:space="preserve">EPS </w:t>
      </w:r>
      <w:r w:rsidRPr="00BB4493">
        <w:rPr>
          <w:rFonts w:ascii="TH SarabunPSK" w:hAnsi="TH SarabunPSK" w:cs="TH SarabunPSK"/>
          <w:sz w:val="32"/>
          <w:szCs w:val="32"/>
          <w:cs/>
        </w:rPr>
        <w:t>ได้พิจ</w:t>
      </w:r>
      <w:r w:rsidR="00E85866">
        <w:rPr>
          <w:rFonts w:ascii="TH SarabunPSK" w:hAnsi="TH SarabunPSK" w:cs="TH SarabunPSK"/>
          <w:sz w:val="32"/>
          <w:szCs w:val="32"/>
          <w:cs/>
        </w:rPr>
        <w:t>ารณาบั</w:t>
      </w:r>
      <w:r w:rsidR="00E85866">
        <w:rPr>
          <w:rFonts w:ascii="TH SarabunPSK" w:hAnsi="TH SarabunPSK" w:cs="TH SarabunPSK" w:hint="cs"/>
          <w:sz w:val="32"/>
          <w:szCs w:val="32"/>
          <w:cs/>
        </w:rPr>
        <w:t>น</w:t>
      </w:r>
      <w:r w:rsidRPr="00BB4493">
        <w:rPr>
          <w:rFonts w:ascii="TH SarabunPSK" w:hAnsi="TH SarabunPSK" w:cs="TH SarabunPSK"/>
          <w:sz w:val="32"/>
          <w:szCs w:val="32"/>
          <w:cs/>
        </w:rPr>
        <w:t>ทึกความเข้าใจฯ ที่สาธารณรัฐเกาหลีเสนอขอปรับแก้จนได้ข้อยุติแล้ว รวมทั้งได้แจ้งให้ฝ่ายสาธารณรัฐเกาหลีทราบด้วยแล้วซึ่งต่อมากระทรวงแรงงานและการจ้างงานฯ แจ้งว่า ได้ทบทวนและเห็นชอบในเนื้อหาตามร่างบันทึกความเข้าใจฯ ฉบับสุดท้ายแล้ว โดยมี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สาระสำคัญของร่างบันทึกความเข้าใจฯ </w:t>
      </w:r>
      <w:r w:rsidRPr="00BB4493">
        <w:rPr>
          <w:rFonts w:ascii="TH SarabunPSK" w:hAnsi="TH SarabunPSK" w:cs="TH SarabunPSK"/>
          <w:sz w:val="32"/>
          <w:szCs w:val="32"/>
          <w:cs/>
        </w:rPr>
        <w:t>สรุปได้ ดังนี้</w:t>
      </w:r>
    </w:p>
    <w:p w:rsidR="00FB5D99" w:rsidRPr="00BB4493" w:rsidRDefault="00FB5D99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513993" w:rsidRPr="00BB4493" w:rsidTr="00FB5D99">
        <w:tc>
          <w:tcPr>
            <w:tcW w:w="1843" w:type="dxa"/>
          </w:tcPr>
          <w:p w:rsidR="00513993" w:rsidRPr="00BB4493" w:rsidRDefault="00513993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804" w:type="dxa"/>
          </w:tcPr>
          <w:p w:rsidR="00513993" w:rsidRPr="00BB4493" w:rsidRDefault="00513993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 เช่น</w:t>
            </w:r>
          </w:p>
        </w:tc>
      </w:tr>
      <w:tr w:rsidR="00513993" w:rsidRPr="00BB4493" w:rsidTr="00FB5D99">
        <w:tc>
          <w:tcPr>
            <w:tcW w:w="1843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 (ภาพรวม)</w:t>
            </w:r>
          </w:p>
        </w:tc>
        <w:tc>
          <w:tcPr>
            <w:tcW w:w="6804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วัตถุประสงค์ : เพื่อรักษากรอบความร่วมมือที่ชัดเจนระหว่างทั้งสองฝ่ายและเพิ่มความโปร่งใสและประสิทธิภาพในกระบวนการจัดส่งและรับคนงานจากไทยไปสาธารณรัฐเกาหลี โดยกำหนดบทบัญญัติสำหรับทั้งสองฝ่ายเพื่อปฏิบัติตามเกี่ยวกับการจัดส่งแรงงานภายใต้ระบบ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 xml:space="preserve">EPS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ตามกฎหมายการจ้างงานแรงงานต่างชาติ และอื่น ๆ ในสาธารณรัฐเกาหลี</w:t>
            </w:r>
          </w:p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กำหนดให้กรมการจัดหางานในฐานะหน่วยงานผู้ส่งมีอำนาจในการสรรหาและจัดส่งคนงาน และกำหนดให้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 xml:space="preserve">HRD Korea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ในฐานะหน่วยงานผู้รับ มีอำนาจในการจัดการบัญชีรายชื่อคนหางานและรับคนงาน</w:t>
            </w:r>
          </w:p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กระทรวงแรงงานและการจ้างงานฯ จะนำระบบ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 xml:space="preserve">Point System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มาใช้ในการคัดเลือกคนงาน และกำหนดให้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 xml:space="preserve">HRD Korea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เป็นหน่วยงานทดสอบเพื่อให้มั่นใจว่ามีความเป็นกลางในการดำเนินการ</w:t>
            </w:r>
          </w:p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คุณสมบัติของผู้ที่สมัครสอบ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EPS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 xml:space="preserve">TOPIK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จะต้องเป็นบุคคลที่มีอายุระหว่าง </w:t>
            </w:r>
            <w:r w:rsidR="00FB5D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39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(แม่เกิน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39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ในวันแรกที่ลงทะเบียนสมัครสอบ) และผู้ที่สอบผ่าน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EPS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 xml:space="preserve">TOPIK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จะต้องเข้ารับการทดสอบทักษะและสมรรถภาพร่างกายเนื่องจากเป็นไปตามข้อบังคับภายใต้ระบบ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Point System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(ผลสอบมีอายุ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นับจาก</w:t>
            </w:r>
            <w:r w:rsidR="00FB5D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วันประกาศผลสอบ)</w:t>
            </w:r>
          </w:p>
        </w:tc>
      </w:tr>
      <w:tr w:rsidR="00513993" w:rsidRPr="00BB4493" w:rsidTr="00FB5D99">
        <w:tc>
          <w:tcPr>
            <w:tcW w:w="1843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การให้ความรู้ก่อนการเดินทาง</w:t>
            </w:r>
          </w:p>
        </w:tc>
        <w:tc>
          <w:tcPr>
            <w:tcW w:w="6804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กรมการจัดหางานจะดำเนินการให้ความรู้ก่อนการเดินทางแก่แรงงานทันทีที่ได้เซ็นสัญญาการจ้างงานแล้ว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เพื่อให้แรงงานสามารถเดินทางเข้าสาธารณรัฐเกาหลีภายในเวลาที่กำหนด กรณีพบว่าแรงงานคนใดที่เดินทางถึงสาธารณรัฐเกาหลีแล้วไม่ได้รับการอบรมก่อนการเดินทางหรือได้รับการอบรมจากหน่วยงานที่ไม่ได้รับมอบหมาย กระทรวงแรงงานและการจ้างงานฯ สามารถส่งแรงงานคนดังกล่าวกลับและดำเนินมาตรการที่จำเป็น โดยคนงานต้องรับผิดชอบค่าใช้จ่ายทั้งหมดที่เกี่ยวข้องกับการกลับมาของตนเองรวมถึงค่าโดยสารเครื่องบิน</w:t>
            </w:r>
          </w:p>
        </w:tc>
      </w:tr>
      <w:tr w:rsidR="00513993" w:rsidRPr="00BB4493" w:rsidTr="00FB5D99">
        <w:tc>
          <w:tcPr>
            <w:tcW w:w="1843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การสนับสนุนกระบวนการจัดส่งและรับ</w:t>
            </w:r>
          </w:p>
        </w:tc>
        <w:tc>
          <w:tcPr>
            <w:tcW w:w="6804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(1) กระทรวงแรงงานและการจ้างงานฯ หรือ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 xml:space="preserve">HRD Korea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อาจจัดตั้งศูนย์สาธารณรัฐเกาหลี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 xml:space="preserve">EPS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ในประเทศไทย เพื่อสนับสนุนกระบวนการจัดส่งและรับคนงานไทย (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ศูนย์สาธารณรัฐเกาหลี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 xml:space="preserve">EPS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อาจช่วยเหลือประสานงาน กำกับดูแล และให้คำแนะนำเกี่ยวกับกระบวนการจัดส่งคนงานโดยการหารือร่วมกันกับ รง. และกรมการจัดหางานในส่วนของข้อกำหนดต่าง ๆ</w:t>
            </w:r>
          </w:p>
        </w:tc>
      </w:tr>
      <w:tr w:rsidR="00513993" w:rsidRPr="00BB4493" w:rsidTr="00FB5D99">
        <w:tc>
          <w:tcPr>
            <w:tcW w:w="1843" w:type="dxa"/>
          </w:tcPr>
          <w:p w:rsidR="00513993" w:rsidRPr="00BB4493" w:rsidRDefault="00513993" w:rsidP="00806EF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การจ้างงานและการพำนักอาศัย</w:t>
            </w:r>
          </w:p>
        </w:tc>
        <w:tc>
          <w:tcPr>
            <w:tcW w:w="6804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- คนงานได้รับอนุญาตให้ทำงานเป็นระ</w:t>
            </w:r>
            <w:r w:rsidR="00E85866">
              <w:rPr>
                <w:rFonts w:ascii="TH SarabunPSK" w:hAnsi="TH SarabunPSK" w:cs="TH SarabunPSK" w:hint="cs"/>
                <w:sz w:val="32"/>
                <w:szCs w:val="32"/>
                <w:cs/>
              </w:rPr>
              <w:t>ยะ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เวลาไม่เกิน 3 ปี นับจากวันที่เดินทางเข้าประเทศ และสามารถขยายระยะเวลาการทำงานออกไปได้อีกไม่เกิน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</w:t>
            </w:r>
          </w:p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นงานที่สมัครใจเดินทางกลับประเทศไทยหลังจากสิ้นสุดสัญญาจ้างจะกลับเข้าไปทำงานในสาธารณรัฐเกาหลีได้อีกเมื่อผ่านไปแล้ว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ส่วนคนงานที่มีความตั้งใจในการทำงานโดยไม่เคยเปลี่ยนสถานที่ทำงานเลยจะสามารถกลับเข้าไปทำงานในสาธารณรัฐเกาหลีได้อีกหลังจากเดินทางออกไปแล้ว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และได้รับการยกเว้นไม่ต้องเข้ารับการทดสอบด้วยระบบ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 xml:space="preserve">Point System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ตลอดจนการอบรมก่อนและหลังเดินทางตามที่นายจ้างที่มีคุณสมบัติร้องขอ</w:t>
            </w:r>
          </w:p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- ในกรณีที่คนงานเดินทางออกจากสาธารณรัฐเกาหลีโดยได้ยื่นเรื่องขอรับเงินประกันการเดินทางออกนอกประเทศและประกันค่าใช้จ่ายในการเดินทางกลับประเทศ รัฐบาลไทย (ฝ่ายแรงงานประจำสถานเอกอัครราชทูต ณ สาธารณรัฐเกาหลี) และกระทรวงแรงงานและการจ้างงานฯ จะดำเนินการอย่างเต็มความสามารถเพื่อให้มั่นใจว่าคนงานได้รับเงินประกันคืนภายใน 3 ปี</w:t>
            </w:r>
          </w:p>
        </w:tc>
      </w:tr>
      <w:tr w:rsidR="00513993" w:rsidRPr="00BB4493" w:rsidTr="00FB5D99">
        <w:tc>
          <w:tcPr>
            <w:tcW w:w="1843" w:type="dxa"/>
          </w:tcPr>
          <w:p w:rsidR="00513993" w:rsidRPr="00BB4493" w:rsidRDefault="00513993" w:rsidP="00806EF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การป้องกันการคอร์รัปชันและมาตรการต่อต้านการอยู่อย่างผิดกฎหมายของแรงงาน</w:t>
            </w:r>
          </w:p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รง. จะร่วมมือกับกระทรวงแรงงานและการจ้างงานฯ อย่างจริงจัง ในการดำเนินการตรวจสอบกระบวนการจัดส่งแรงงานอย่างครบวงจร ซึ่งรวมถึงการสมัครรับคัดเลือกและการจัดหางาน การจ้างงานและการพำนักอาศัยและการเดินทางกลับของคนงานเพื่อให้เกิดการพัฒนาและมีประสิทธิภาพมากขึ้นในระบบ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EPS</w:t>
            </w:r>
          </w:p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- ในกรณีพบความผิดปกติในกระบวนการจัดส่ง หรืออัตราการหนีงาน หรือการพักอาศัยแบบผิดกฎหมายของคนงานไทยสูงกว่าค่าเฉลี่ยของประเทศผู้ส่งทุกประเทศ กระทรวงแรงงานและการจ้างงานฯ จะดำเนินมาตรการที่จำเป็น เช่น ลดจำนวนคนงานที่ได้รับการจัดสรร ระงับการจัดส่งแรงงานเป็นการชั่วคราว หรือยกเลิกบันทึกความเข้าใจฉบับนี้ได้</w:t>
            </w:r>
          </w:p>
        </w:tc>
      </w:tr>
      <w:tr w:rsidR="00513993" w:rsidRPr="00BB4493" w:rsidTr="00FB5D99">
        <w:tc>
          <w:tcPr>
            <w:tcW w:w="1843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บทบัญญัติทั่วไป</w:t>
            </w:r>
          </w:p>
        </w:tc>
        <w:tc>
          <w:tcPr>
            <w:tcW w:w="6804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- ข้อโต้แย้งที่อาจจะเกิดขึ้นในการแปลความหรือการปฏิบัติตามบันทึกความเข้าใจฯ นี้ จะได้รับการแก้ไขโดยการหารือร่วมกัน</w:t>
            </w:r>
          </w:p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- กรณีทบทวนหรือเพิ่มเติมบทบัญญัติ ดำเนินการโดยการเห็นชอบร่วมกันเป็นลายลักษณ์อักษร</w:t>
            </w:r>
          </w:p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กระทรวงแรงงานและการจ้างงานฯ สามารถร้องขอให้ รง. สนับสนุนสิ่งที่จำเป็นจากต่างประเทศให้แก่แรงงานเมื่อเดินทางถึงสาธารณรัฐเกาหลี ภายใต้สถานการณ์ที่ไม่สามารถคาดเดาได</w:t>
            </w:r>
            <w:r w:rsidR="00E85866">
              <w:rPr>
                <w:rFonts w:ascii="TH SarabunPSK" w:hAnsi="TH SarabunPSK" w:cs="TH SarabunPSK"/>
                <w:sz w:val="32"/>
                <w:szCs w:val="32"/>
                <w:cs/>
              </w:rPr>
              <w:t>้ เช่น โรคระบาด เพื่อให้เกิดควา</w:t>
            </w:r>
            <w:r w:rsidR="00E85866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มั่นใจในความต่อเนื่องของกระบวนการ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 xml:space="preserve">EPS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และเพื่อป้องกันโรคติดเชื้อภายใต้สถานการณ์นั้น</w:t>
            </w:r>
          </w:p>
        </w:tc>
      </w:tr>
      <w:tr w:rsidR="00513993" w:rsidRPr="00BB4493" w:rsidTr="00FB5D99">
        <w:tc>
          <w:tcPr>
            <w:tcW w:w="1843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(7)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การบังคับใช้</w:t>
            </w:r>
          </w:p>
        </w:tc>
        <w:tc>
          <w:tcPr>
            <w:tcW w:w="6804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มีผลบังคับใช้ในวันที่ลงนามของทั้งสองฝ่าย เป็นเวลา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โดยระหว่างการดำเนินการเพื่อต่ออายุ บันทึกความเข้าใจฯ ยังคงมีผลบังคับใช้จนกว่าจะมีการลงนามในบันทึกความเข้าใจฯ ฉบับใหม่ ทั้งนี้ บันทึกความเข้าใจฉบับนี้สามารถพักใช้หรือยกเลิกได้โดยการร้องขออย่างเป็นทางการจากฝ่ายหนึ่งฝ่ายใด หรือ</w:t>
            </w:r>
            <w:r w:rsidR="00FB5D99">
              <w:rPr>
                <w:rFonts w:ascii="TH SarabunPSK" w:hAnsi="TH SarabunPSK" w:cs="TH SarabunPSK"/>
                <w:sz w:val="32"/>
                <w:szCs w:val="32"/>
                <w:cs/>
              </w:rPr>
              <w:t>หากการเจรจาต่อรองล่าช้าเกินกว่า</w:t>
            </w:r>
            <w:r w:rsidR="00FB5D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FB5D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เดือน โดยไม่มีเหตุผลอันสมควร</w:t>
            </w:r>
            <w:r w:rsid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</w:rPr>
        <w:t>________________________________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BB4493">
        <w:rPr>
          <w:rFonts w:ascii="TH SarabunPSK" w:hAnsi="TH SarabunPSK" w:cs="TH SarabunPSK"/>
          <w:sz w:val="28"/>
          <w:vertAlign w:val="superscript"/>
          <w:cs/>
        </w:rPr>
        <w:t>1</w:t>
      </w:r>
      <w:r w:rsidRPr="00BB4493">
        <w:rPr>
          <w:rFonts w:ascii="TH SarabunPSK" w:hAnsi="TH SarabunPSK" w:cs="TH SarabunPSK"/>
          <w:sz w:val="28"/>
          <w:cs/>
        </w:rPr>
        <w:t>ระบบอนุญาตจ้างแรงงานต่างชาติ คือ นโยบายการบริหารจัดการแรงงานต่างชาติของสาธารณรัฐเกาหลี หรือนโยบายใบอนุญาตทำงาน เพื่อจัดการกับปัญหาการขาดแคลนแรงงานไร้ฝีมือของสถานประกอบการขนาดกลางและขนาดย่อม (</w:t>
      </w:r>
      <w:r w:rsidRPr="00BB4493">
        <w:rPr>
          <w:rFonts w:ascii="TH SarabunPSK" w:hAnsi="TH SarabunPSK" w:cs="TH SarabunPSK"/>
          <w:sz w:val="28"/>
        </w:rPr>
        <w:t>SMEs</w:t>
      </w:r>
      <w:r w:rsidRPr="00BB4493">
        <w:rPr>
          <w:rFonts w:ascii="TH SarabunPSK" w:hAnsi="TH SarabunPSK" w:cs="TH SarabunPSK"/>
          <w:sz w:val="28"/>
          <w:cs/>
        </w:rPr>
        <w:t>) และปัญหาแรงงานต่างชาติลักลอบเข้ามาทำงานอย่างผิดกฎหมาย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13993" w:rsidRPr="00BB4493" w:rsidRDefault="00881413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806EFC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13993" w:rsidRPr="00BB449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ขอความเห็นชอบต่อร่างปฏิญญาร่วมของการประชุมระดับรัฐมนตรี </w:t>
      </w:r>
      <w:r w:rsidR="00513993" w:rsidRPr="00BB4493">
        <w:rPr>
          <w:rFonts w:ascii="TH SarabunPSK" w:hAnsi="TH SarabunPSK" w:cs="TH SarabunPSK"/>
          <w:b/>
          <w:bCs/>
          <w:sz w:val="32"/>
          <w:szCs w:val="32"/>
        </w:rPr>
        <w:t>Abu Dhabi Dialogue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BB4493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BB4493">
        <w:rPr>
          <w:rFonts w:ascii="TH SarabunPSK" w:hAnsi="TH SarabunPSK" w:cs="TH SarabunPSK"/>
          <w:b/>
          <w:bCs/>
          <w:sz w:val="32"/>
          <w:szCs w:val="32"/>
        </w:rPr>
        <w:t>Abu Dhabi Dialogue Seventh Ministerial Declaration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คณะรัฐมนตรีมีมติเห็นชอบต่อร่างปฏิญญาร่วมของการประชุมระดับรัฐมนตรี </w:t>
      </w:r>
      <w:r w:rsidRPr="00BB4493">
        <w:rPr>
          <w:rFonts w:ascii="TH SarabunPSK" w:hAnsi="TH SarabunPSK" w:cs="TH SarabunPSK"/>
          <w:sz w:val="32"/>
          <w:szCs w:val="32"/>
        </w:rPr>
        <w:t xml:space="preserve">Abu Dhabi Dialogue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BB4493">
        <w:rPr>
          <w:rFonts w:ascii="TH SarabunPSK" w:hAnsi="TH SarabunPSK" w:cs="TH SarabunPSK"/>
          <w:sz w:val="32"/>
          <w:szCs w:val="32"/>
        </w:rPr>
        <w:t>7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B4493">
        <w:rPr>
          <w:rFonts w:ascii="TH SarabunPSK" w:hAnsi="TH SarabunPSK" w:cs="TH SarabunPSK"/>
          <w:sz w:val="32"/>
          <w:szCs w:val="32"/>
        </w:rPr>
        <w:t>Abu Dhabi Dialogue Seventh Ministerial Declaration</w:t>
      </w:r>
      <w:r w:rsidRPr="00BB4493">
        <w:rPr>
          <w:rFonts w:ascii="TH SarabunPSK" w:hAnsi="TH SarabunPSK" w:cs="TH SarabunPSK"/>
          <w:sz w:val="32"/>
          <w:szCs w:val="32"/>
          <w:cs/>
        </w:rPr>
        <w:t>) (ร่างปฏิญญาร่วมฯ) ทั้งนี้ หากมีความจำเป็นต้องปรับเปลี่ยนร่างปฏิญญาร่วมฯ ในส่วนที่ไม่ใช่สาระสำคัญและไม่ขัดกับหลักการที่คณะรัฐมนตรีได้ให้ความเห็นชอบไว้ ให้ รง. ดำเนินการได้ โดยให้นำเสนอคณะรัฐมนตรีทราบภายหลัง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พร้อมทั้งชี้แจงเหตุผลและประโยชน์ที่ไทยได้รับจากการปรับเปลี่ยนดังกล่าวด้วยตามที่กระทรวงแรงงาน (รง.) เสนอ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4493">
        <w:rPr>
          <w:rFonts w:ascii="TH SarabunPSK" w:hAnsi="TH SarabunPSK" w:cs="TH SarabunPSK"/>
          <w:sz w:val="32"/>
          <w:szCs w:val="32"/>
        </w:rPr>
        <w:tab/>
      </w:r>
      <w:r w:rsidRPr="00BB4493">
        <w:rPr>
          <w:rFonts w:ascii="TH SarabunPSK" w:hAnsi="TH SarabunPSK" w:cs="TH SarabunPSK"/>
          <w:sz w:val="32"/>
          <w:szCs w:val="32"/>
        </w:rPr>
        <w:tab/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กระทรวงแรงงานได้นำเสนอคณะรัฐมนตรีพิจารณาให้ความเห็นชอบร่างปฏิญญาร่วมของการประชุมระดับรัฐมนตรี </w:t>
      </w:r>
      <w:r w:rsidRPr="00BB4493">
        <w:rPr>
          <w:rFonts w:ascii="TH SarabunPSK" w:hAnsi="TH SarabunPSK" w:cs="TH SarabunPSK"/>
          <w:sz w:val="32"/>
          <w:szCs w:val="32"/>
        </w:rPr>
        <w:t xml:space="preserve">Abu Dhabi Dialogue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BB4493">
        <w:rPr>
          <w:rFonts w:ascii="TH SarabunPSK" w:hAnsi="TH SarabunPSK" w:cs="TH SarabunPSK"/>
          <w:sz w:val="32"/>
          <w:szCs w:val="32"/>
        </w:rPr>
        <w:t>7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B4493">
        <w:rPr>
          <w:rFonts w:ascii="TH SarabunPSK" w:hAnsi="TH SarabunPSK" w:cs="TH SarabunPSK"/>
          <w:sz w:val="32"/>
          <w:szCs w:val="32"/>
        </w:rPr>
        <w:t>Abu Dhabi Dialogue Seventh Ministerial Declaration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) (ร่างปฏิญญาร่วมฯ) ซึ่งสำนักเลขาธิการการประชุมระดับรัฐมนตรี </w:t>
      </w:r>
      <w:r w:rsidRPr="00BB4493">
        <w:rPr>
          <w:rFonts w:ascii="TH SarabunPSK" w:hAnsi="TH SarabunPSK" w:cs="TH SarabunPSK"/>
          <w:sz w:val="32"/>
          <w:szCs w:val="32"/>
        </w:rPr>
        <w:t xml:space="preserve">Abu Dhabi Dialogue </w:t>
      </w:r>
      <w:r w:rsidRPr="00BB4493">
        <w:rPr>
          <w:rFonts w:ascii="TH SarabunPSK" w:hAnsi="TH SarabunPSK" w:cs="TH SarabunPSK"/>
          <w:sz w:val="32"/>
          <w:szCs w:val="32"/>
          <w:cs/>
        </w:rPr>
        <w:t>(</w:t>
      </w:r>
      <w:r w:rsidRPr="00BB4493">
        <w:rPr>
          <w:rFonts w:ascii="TH SarabunPSK" w:hAnsi="TH SarabunPSK" w:cs="TH SarabunPSK"/>
          <w:sz w:val="32"/>
          <w:szCs w:val="32"/>
        </w:rPr>
        <w:t>ADD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) ได้นำเสนอระหว่างการประชุมระดับรัฐมนตรี </w:t>
      </w:r>
      <w:r w:rsidRPr="00BB4493">
        <w:rPr>
          <w:rFonts w:ascii="TH SarabunPSK" w:hAnsi="TH SarabunPSK" w:cs="TH SarabunPSK"/>
          <w:sz w:val="32"/>
          <w:szCs w:val="32"/>
        </w:rPr>
        <w:t>ADD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ครั้งที่ 7 ระหว่างวันที่ 10 - 11 กุมภาพันธ์ 2567 ณ นครดูไบ สหรัฐอาหรับเอมิเรตส์ ซึ่งการประชุมระดับรัฐมนตรี </w:t>
      </w:r>
      <w:r w:rsidRPr="00BB4493">
        <w:rPr>
          <w:rFonts w:ascii="TH SarabunPSK" w:hAnsi="TH SarabunPSK" w:cs="TH SarabunPSK"/>
          <w:sz w:val="32"/>
          <w:szCs w:val="32"/>
        </w:rPr>
        <w:t>ADD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เป็นการประชุมหารือระหว่างประเทศสมาชิกกระบวนการโคลัมโบ (ประเทศผู้ส่งแรงงาน)</w:t>
      </w:r>
      <w:r w:rsidRPr="00BB4493">
        <w:rPr>
          <w:rFonts w:ascii="TH SarabunPSK" w:hAnsi="TH SarabunPSK" w:cs="TH SarabunPSK"/>
          <w:sz w:val="32"/>
          <w:szCs w:val="32"/>
        </w:rPr>
        <w:t xml:space="preserve"> 11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ประเทศ ได้แก่ สาธารณรัฐอัฟกานิสถาน สาธารณรัฐประชาชนบังกลาเทศ สาธารณรัฐประชาชนจีน สาธารณรัฐอินเดีย สาธารณรัฐอินโดนีเซีย สหพันธ์สาธารณรัฐประชาธิปไตยเนปาล สาธารณรัฐอิสลามปากีสถาน สาธารณรัฐฟิลิปปินส์ สาธารณรัฐสังคมนิยมประชาธิปไตยศรีลังกา ราชอาณาจักรไทย และสาธารณรัฐสังคมนิยมเวียดนาม กับกลุ่มประเทศรอบอ่าวอาหรับ (ประเทศผู้รับแรงงาน) รวม </w:t>
      </w:r>
      <w:r w:rsidRPr="00BB4493">
        <w:rPr>
          <w:rFonts w:ascii="TH SarabunPSK" w:hAnsi="TH SarabunPSK" w:cs="TH SarabunPSK"/>
          <w:sz w:val="32"/>
          <w:szCs w:val="32"/>
        </w:rPr>
        <w:t>7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ประเทศ ได้แก่ ราชอาณาจักรบาห์เรน </w:t>
      </w:r>
      <w:r w:rsidR="00BB449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รัฐคูเวต รัฐสุลต่านโอมาน รัฐกาตาร์ ราชอาณาจักรซาอุดีอาระเบีย สหรัฐอาหรับเอมิเรตส์ และสาธารณรัฐเยเมน </w:t>
      </w:r>
      <w:r w:rsidR="00BB449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B4493">
        <w:rPr>
          <w:rFonts w:ascii="TH SarabunPSK" w:hAnsi="TH SarabunPSK" w:cs="TH SarabunPSK"/>
          <w:sz w:val="32"/>
          <w:szCs w:val="32"/>
          <w:cs/>
        </w:rPr>
        <w:t>โดยมีวัตถุประสงค์เพื่อแลกเปลี่ยนข้อมูลพัฒนาขีดความสามารถ ส่งเสริมความร่วมมือทางวิชาการ รวมถึงการพัฒนาคุณภาพชีวิตและความเป็นอยู่ของแรงงาน ณ ประเทศปลายทาง เพื่อให้การเคลื่อนย้ายแรงงานที่ไปทำงานตามสัญญาจ้างชั่วคราวเกิดประโยชน์สูงสุดต่อประเทศต้นทางที่ส่งออกและประเทศปลายทางที่รับแรงงาน โดยภายหลัง</w:t>
      </w:r>
      <w:r w:rsidR="00BB449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การประชุมระดับรัฐมนตรี </w:t>
      </w:r>
      <w:r w:rsidRPr="00BB4493">
        <w:rPr>
          <w:rFonts w:ascii="TH SarabunPSK" w:hAnsi="TH SarabunPSK" w:cs="TH SarabunPSK"/>
          <w:sz w:val="32"/>
          <w:szCs w:val="32"/>
        </w:rPr>
        <w:t xml:space="preserve">ADD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BB4493">
        <w:rPr>
          <w:rFonts w:ascii="TH SarabunPSK" w:hAnsi="TH SarabunPSK" w:cs="TH SarabunPSK"/>
          <w:sz w:val="32"/>
          <w:szCs w:val="32"/>
        </w:rPr>
        <w:t>7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เสร็จสิ้น สำนักงานเลขาธิการ </w:t>
      </w:r>
      <w:r w:rsidRPr="00BB4493">
        <w:rPr>
          <w:rFonts w:ascii="TH SarabunPSK" w:hAnsi="TH SarabunPSK" w:cs="TH SarabunPSK"/>
          <w:sz w:val="32"/>
          <w:szCs w:val="32"/>
        </w:rPr>
        <w:t xml:space="preserve">ADD </w:t>
      </w:r>
      <w:r w:rsidRPr="00BB4493">
        <w:rPr>
          <w:rFonts w:ascii="TH SarabunPSK" w:hAnsi="TH SarabunPSK" w:cs="TH SarabunPSK"/>
          <w:sz w:val="32"/>
          <w:szCs w:val="32"/>
          <w:cs/>
        </w:rPr>
        <w:t>ได้นำส่งร่างปฏิญญาร่วมฯ ทางไปรษณีย์อิเล็กทรอนิกส์ (ลงวันที่</w:t>
      </w:r>
      <w:r w:rsidRPr="00BB4493">
        <w:rPr>
          <w:rFonts w:ascii="TH SarabunPSK" w:hAnsi="TH SarabunPSK" w:cs="TH SarabunPSK"/>
          <w:sz w:val="32"/>
          <w:szCs w:val="32"/>
        </w:rPr>
        <w:t xml:space="preserve"> 14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BB4493">
        <w:rPr>
          <w:rFonts w:ascii="TH SarabunPSK" w:hAnsi="TH SarabunPSK" w:cs="TH SarabunPSK"/>
          <w:sz w:val="32"/>
          <w:szCs w:val="32"/>
        </w:rPr>
        <w:t>2567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) เพื่อขอให้ประเทศสมาชิก </w:t>
      </w:r>
      <w:r w:rsidRPr="00BB4493">
        <w:rPr>
          <w:rFonts w:ascii="TH SarabunPSK" w:hAnsi="TH SarabunPSK" w:cs="TH SarabunPSK"/>
          <w:sz w:val="32"/>
          <w:szCs w:val="32"/>
        </w:rPr>
        <w:t xml:space="preserve">ADD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พิจารณาให้ความเห็นเพิ่มเติม </w:t>
      </w:r>
      <w:r w:rsidR="00BB449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B4493">
        <w:rPr>
          <w:rFonts w:ascii="TH SarabunPSK" w:hAnsi="TH SarabunPSK" w:cs="TH SarabunPSK"/>
          <w:sz w:val="32"/>
          <w:szCs w:val="32"/>
          <w:cs/>
        </w:rPr>
        <w:t>และรับรองร่างปฏิญญาร่วมฯ โดยไม่มีการลงนาม ก่อนนำไปใช้ปฏิบัติเป็นแนวทางความร่วมมือระหว่างประเทศต้นทางผู้ส่งแรงงานและประเทศปลายทางผู้รับแรงงานต่อไป โดย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ร่างปฏิญญาร่วมฯ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มีสาระสำคัญเกี่ยวกับประเด็น</w:t>
      </w:r>
      <w:r w:rsidR="00BB449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ความร่วมมือที่ </w:t>
      </w:r>
      <w:r w:rsidRPr="00BB4493">
        <w:rPr>
          <w:rFonts w:ascii="TH SarabunPSK" w:hAnsi="TH SarabunPSK" w:cs="TH SarabunPSK"/>
          <w:sz w:val="32"/>
          <w:szCs w:val="32"/>
        </w:rPr>
        <w:t xml:space="preserve">ADD </w:t>
      </w:r>
      <w:r w:rsidRPr="00BB4493">
        <w:rPr>
          <w:rFonts w:ascii="TH SarabunPSK" w:hAnsi="TH SarabunPSK" w:cs="TH SarabunPSK"/>
          <w:sz w:val="32"/>
          <w:szCs w:val="32"/>
          <w:cs/>
        </w:rPr>
        <w:t>จะให้ความสำคัญต่อไปในอนาคต ได้แก่ (1) การเปลี่ยนแปลงสภาพภูมิอากาศกับการเคลื่อนย้ายแรงงานในกรอบความร่วมมือเอเชียและกลุ่มประเทศอ่าวอาหรับ (</w:t>
      </w:r>
      <w:r w:rsidRPr="00BB4493">
        <w:rPr>
          <w:rFonts w:ascii="TH SarabunPSK" w:hAnsi="TH SarabunPSK" w:cs="TH SarabunPSK"/>
          <w:sz w:val="32"/>
          <w:szCs w:val="32"/>
        </w:rPr>
        <w:t>2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) การเคลื่อนย้ายแรงงานและทักษะเพื่อการเปลี่ยนผ่านที่เป็นธรรมสู่เศรษฐกิจสีเขียว (3) การทำความเข้าใจและการจัดการแรงงานต่างชาติชั่วคราว </w:t>
      </w:r>
      <w:r w:rsidR="00BB449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B4493">
        <w:rPr>
          <w:rFonts w:ascii="TH SarabunPSK" w:hAnsi="TH SarabunPSK" w:cs="TH SarabunPSK"/>
          <w:sz w:val="32"/>
          <w:szCs w:val="32"/>
          <w:cs/>
        </w:rPr>
        <w:t>(</w:t>
      </w:r>
      <w:r w:rsidRPr="00BB4493">
        <w:rPr>
          <w:rFonts w:ascii="TH SarabunPSK" w:hAnsi="TH SarabunPSK" w:cs="TH SarabunPSK"/>
          <w:sz w:val="32"/>
          <w:szCs w:val="32"/>
        </w:rPr>
        <w:t>Gig Workers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)ในประเทศสมาชิก </w:t>
      </w:r>
      <w:r w:rsidRPr="00BB4493">
        <w:rPr>
          <w:rFonts w:ascii="TH SarabunPSK" w:hAnsi="TH SarabunPSK" w:cs="TH SarabunPSK"/>
          <w:sz w:val="32"/>
          <w:szCs w:val="32"/>
        </w:rPr>
        <w:t>ADD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โดยการจัดการกับผลกระทบทางกฎหมาย สังคมและอาชีพ และ </w:t>
      </w:r>
      <w:r w:rsidR="00BB449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BB4493">
        <w:rPr>
          <w:rFonts w:ascii="TH SarabunPSK" w:hAnsi="TH SarabunPSK" w:cs="TH SarabunPSK"/>
          <w:sz w:val="32"/>
          <w:szCs w:val="32"/>
          <w:cs/>
        </w:rPr>
        <w:t>(</w:t>
      </w:r>
      <w:r w:rsidRPr="00BB4493">
        <w:rPr>
          <w:rFonts w:ascii="TH SarabunPSK" w:hAnsi="TH SarabunPSK" w:cs="TH SarabunPSK"/>
          <w:sz w:val="32"/>
          <w:szCs w:val="32"/>
        </w:rPr>
        <w:t>4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) การปลดล็อกบทบาทของทักษะและความหลากหลายเพื่อเพิ่มผลิตภาพแรงงานในประเทศสมาชิก </w:t>
      </w:r>
      <w:r w:rsidRPr="00BB4493">
        <w:rPr>
          <w:rFonts w:ascii="TH SarabunPSK" w:hAnsi="TH SarabunPSK" w:cs="TH SarabunPSK"/>
          <w:sz w:val="32"/>
          <w:szCs w:val="32"/>
        </w:rPr>
        <w:t xml:space="preserve">ADD 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13993" w:rsidRPr="00BB4493" w:rsidRDefault="00806EFC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8814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13993" w:rsidRPr="00BB4493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ลงนามในร่างบันทึกความเข้าใจระหว่างรัฐบาลแห่งราชอาณาจักรไทยกับองค์การการบินพลเรือนระหว่างประเทศ (</w:t>
      </w:r>
      <w:r w:rsidR="00513993" w:rsidRPr="00BB4493">
        <w:rPr>
          <w:rFonts w:ascii="TH SarabunPSK" w:hAnsi="TH SarabunPSK" w:cs="TH SarabunPSK"/>
          <w:b/>
          <w:bCs/>
          <w:sz w:val="32"/>
          <w:szCs w:val="32"/>
        </w:rPr>
        <w:t>ICAO</w:t>
      </w:r>
      <w:r w:rsidR="00513993" w:rsidRPr="00BB4493">
        <w:rPr>
          <w:rFonts w:ascii="TH SarabunPSK" w:hAnsi="TH SarabunPSK" w:cs="TH SarabunPSK"/>
          <w:b/>
          <w:bCs/>
          <w:sz w:val="32"/>
          <w:szCs w:val="32"/>
          <w:cs/>
        </w:rPr>
        <w:t>) เพื่อบริหารจัดการโครงการฝึกอบรมสำหรับประเทศกำลังพัฒนา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นหลักการของร่างบันทึกความเข้าใจระหว่างรัฐบาลแห่งราชอาณาจักรไทยกับองค์การการบินพลเรือนระหว่างประเทศ (</w:t>
      </w:r>
      <w:r w:rsidRPr="00BB4493">
        <w:rPr>
          <w:rFonts w:ascii="TH SarabunPSK" w:hAnsi="TH SarabunPSK" w:cs="TH SarabunPSK"/>
          <w:sz w:val="32"/>
          <w:szCs w:val="32"/>
        </w:rPr>
        <w:t>International Civil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</w:rPr>
        <w:t xml:space="preserve">Aviation Organization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B4493">
        <w:rPr>
          <w:rFonts w:ascii="TH SarabunPSK" w:hAnsi="TH SarabunPSK" w:cs="TH SarabunPSK"/>
          <w:sz w:val="32"/>
          <w:szCs w:val="32"/>
        </w:rPr>
        <w:t>ICAO</w:t>
      </w:r>
      <w:r w:rsidRPr="00BB4493">
        <w:rPr>
          <w:rFonts w:ascii="TH SarabunPSK" w:hAnsi="TH SarabunPSK" w:cs="TH SarabunPSK"/>
          <w:sz w:val="32"/>
          <w:szCs w:val="32"/>
          <w:cs/>
        </w:rPr>
        <w:t>) เพื่อบริหารจัดการโครงการฝึกอบรมสำหรับประเทศกำลังพัฒนา (ร่างบันทึกความเข้าใจฯ) ทั้งนี้ หากมีความจำเป็นต้องปรับปรุงแก้ไขที่ไม่ใช่สาระสำคัญหรือไม่ขัดต่อผลประโยชน์ของประเทศไทย ขอให้กระทรวงคมนาคม (คค.) ดำเนินการต่อไปได้โดยไม่ต้องขอความเห็นชอบจากคณะรัฐมนตรีอีกครั้ง รวมทั้งอนุมัติให้รัฐมนตรีว่าการกระทรวงคมนาคมหรือผู้ที่ได้รับมอบหมายลงนามในร่างบันทึกความเข้าใจฯ ตามที่กระทรวงคมนาคม (คค.) เสนอ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B4493">
        <w:rPr>
          <w:rFonts w:ascii="TH SarabunPSK" w:hAnsi="TH SarabunPSK" w:cs="TH SarabunPSK"/>
          <w:b/>
          <w:bCs/>
          <w:sz w:val="32"/>
          <w:szCs w:val="32"/>
        </w:rPr>
        <w:tab/>
      </w:r>
      <w:r w:rsidRPr="00BB4493">
        <w:rPr>
          <w:rFonts w:ascii="TH SarabunPSK" w:hAnsi="TH SarabunPSK" w:cs="TH SarabunPSK"/>
          <w:sz w:val="32"/>
          <w:szCs w:val="32"/>
        </w:rPr>
        <w:t>1</w:t>
      </w:r>
      <w:r w:rsidRPr="00BB4493">
        <w:rPr>
          <w:rFonts w:ascii="TH SarabunPSK" w:hAnsi="TH SarabunPSK" w:cs="TH SarabunPSK"/>
          <w:sz w:val="32"/>
          <w:szCs w:val="32"/>
          <w:cs/>
        </w:rPr>
        <w:t>. ที่ผ่านมาคณะรัฐมนตรีเคยมีมติ (</w:t>
      </w:r>
      <w:r w:rsidRPr="00BB4493">
        <w:rPr>
          <w:rFonts w:ascii="TH SarabunPSK" w:hAnsi="TH SarabunPSK" w:cs="TH SarabunPSK"/>
          <w:sz w:val="32"/>
          <w:szCs w:val="32"/>
        </w:rPr>
        <w:t>3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BB4493">
        <w:rPr>
          <w:rFonts w:ascii="TH SarabunPSK" w:hAnsi="TH SarabunPSK" w:cs="TH SarabunPSK"/>
          <w:sz w:val="32"/>
          <w:szCs w:val="32"/>
        </w:rPr>
        <w:t>2551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) อนุมัติในหลักการให้กระทรวงคมนาคม (คค.) ดำเนินการจัดทำบันทึกความเข้าใจระหว่าง </w:t>
      </w:r>
      <w:r w:rsidRPr="00BB4493">
        <w:rPr>
          <w:rFonts w:ascii="TH SarabunPSK" w:hAnsi="TH SarabunPSK" w:cs="TH SarabunPSK"/>
          <w:sz w:val="32"/>
          <w:szCs w:val="32"/>
        </w:rPr>
        <w:t xml:space="preserve">ICAO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กับรัฐบาลแห่งราชอาณาจักรไทยว่าด้วยโครงการฝึกอบรมบุคลากรด้านการบินจากประเทศกำลังพัฒนา ซึ่งบันทึกความเข้าใจดังกล่าวมีผลใช้บังคับเป็นเวลา </w:t>
      </w:r>
      <w:r w:rsidRPr="00BB4493">
        <w:rPr>
          <w:rFonts w:ascii="TH SarabunPSK" w:hAnsi="TH SarabunPSK" w:cs="TH SarabunPSK"/>
          <w:sz w:val="32"/>
          <w:szCs w:val="32"/>
        </w:rPr>
        <w:t>3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ปี และปัจจุบันได้สิ้นสุดระยะเวลาบังคับใช้แล้ว ในครั้งนี้ คค. จึงขอเสนอคณะรัฐม</w:t>
      </w:r>
      <w:r w:rsidR="00E85866">
        <w:rPr>
          <w:rFonts w:ascii="TH SarabunPSK" w:hAnsi="TH SarabunPSK" w:cs="TH SarabunPSK" w:hint="cs"/>
          <w:sz w:val="32"/>
          <w:szCs w:val="32"/>
          <w:cs/>
        </w:rPr>
        <w:t>น</w:t>
      </w:r>
      <w:r w:rsidRPr="00BB4493">
        <w:rPr>
          <w:rFonts w:ascii="TH SarabunPSK" w:hAnsi="TH SarabunPSK" w:cs="TH SarabunPSK"/>
          <w:sz w:val="32"/>
          <w:szCs w:val="32"/>
          <w:cs/>
        </w:rPr>
        <w:t>ตรีพิจารณาอนุมัติในหลักการของร่างบันทึกความเข้าใจระหว่างรัฐบาลแห่งราชอาณาจักรไทยกับองค์การการบินพลเรือนระหว่างประเทศ (</w:t>
      </w:r>
      <w:r w:rsidRPr="00BB4493">
        <w:rPr>
          <w:rFonts w:ascii="TH SarabunPSK" w:hAnsi="TH SarabunPSK" w:cs="TH SarabunPSK"/>
          <w:sz w:val="32"/>
          <w:szCs w:val="32"/>
        </w:rPr>
        <w:t>ICAO</w:t>
      </w:r>
      <w:r w:rsidRPr="00BB4493">
        <w:rPr>
          <w:rFonts w:ascii="TH SarabunPSK" w:hAnsi="TH SarabunPSK" w:cs="TH SarabunPSK"/>
          <w:sz w:val="32"/>
          <w:szCs w:val="32"/>
          <w:cs/>
        </w:rPr>
        <w:t>) เพื่อบริหารจัดการโครงการ</w:t>
      </w:r>
      <w:r w:rsidRPr="00BB4493">
        <w:rPr>
          <w:rFonts w:ascii="TH SarabunPSK" w:hAnsi="TH SarabunPSK" w:cs="TH SarabunPSK"/>
          <w:sz w:val="32"/>
          <w:szCs w:val="32"/>
          <w:cs/>
        </w:rPr>
        <w:lastRenderedPageBreak/>
        <w:t xml:space="preserve">ฝึกอบรมสำหรับประเทศกำลังพัฒนา โดยมีนโยบายที่จะผลักดันให้ประเทศไทยเป็นศูนย์กลางด้านการฝึกอบรมด้านการบินในภูมิภาค ซึ่งการลงนามในร่างบันทึกความเข้าใจดังกล่าว จะทำให้ประเทศไทยได้รับประโยชน์ เช่น บุคลากรของไทยสามารถเข้าถึงองค์ความรู้และความเชี่ยวชาญด้านการบิน ซึ่งจะช่วยยกระดับขีดความสามารถและมาตรฐานของอุตสาหกรรมและบริการการบินของประเทศไทย 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2. เดิม </w:t>
      </w:r>
      <w:r w:rsidRPr="00BB4493">
        <w:rPr>
          <w:rFonts w:ascii="TH SarabunPSK" w:hAnsi="TH SarabunPSK" w:cs="TH SarabunPSK"/>
          <w:sz w:val="32"/>
          <w:szCs w:val="32"/>
        </w:rPr>
        <w:t>ICAO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ได้เสนอให้ประเทศไทยเป็นศูนย์กลางการฝึกอบรมบุคลากรด้านการบินในภูมิภาคสำหรับประเทศกำลังพัฒนา โดยให้ประเทศไทยเป็นผู้สนับสนุนงบประมาณค่าใช้จ่ายในการฝึกอบรม และใช้ทรัพยากรด้านสถานที่และบุคลากรของสถาบันการบินพลเรือน (สบพ.) ในการฝึกอบรม และ </w:t>
      </w:r>
      <w:r w:rsidRPr="00BB4493">
        <w:rPr>
          <w:rFonts w:ascii="TH SarabunPSK" w:hAnsi="TH SarabunPSK" w:cs="TH SarabunPSK"/>
          <w:sz w:val="32"/>
          <w:szCs w:val="32"/>
        </w:rPr>
        <w:t xml:space="preserve">ICAO </w:t>
      </w:r>
      <w:r w:rsidRPr="00BB4493">
        <w:rPr>
          <w:rFonts w:ascii="TH SarabunPSK" w:hAnsi="TH SarabunPSK" w:cs="TH SarabunPSK"/>
          <w:sz w:val="32"/>
          <w:szCs w:val="32"/>
          <w:cs/>
        </w:rPr>
        <w:t>จะเป็นผู้ให้คำแนะนำเกี่ยวกับหลักสูตรที่ฝึกอบรม ผู้เชี่ยวชาญ การอนุมัติหลักสูตรการฝึกอบรมมาตรฐาน (</w:t>
      </w:r>
      <w:r w:rsidRPr="00BB4493">
        <w:rPr>
          <w:rFonts w:ascii="TH SarabunPSK" w:hAnsi="TH SarabunPSK" w:cs="TH SarabunPSK"/>
          <w:sz w:val="32"/>
          <w:szCs w:val="32"/>
        </w:rPr>
        <w:t xml:space="preserve">Standard Training Packages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B4493">
        <w:rPr>
          <w:rFonts w:ascii="TH SarabunPSK" w:hAnsi="TH SarabunPSK" w:cs="TH SarabunPSK"/>
          <w:sz w:val="32"/>
          <w:szCs w:val="32"/>
        </w:rPr>
        <w:t>STPs</w:t>
      </w:r>
      <w:r w:rsidRPr="00BB4493">
        <w:rPr>
          <w:rFonts w:ascii="TH SarabunPSK" w:hAnsi="TH SarabunPSK" w:cs="TH SarabunPSK"/>
          <w:sz w:val="32"/>
          <w:szCs w:val="32"/>
          <w:cs/>
        </w:rPr>
        <w:t>) สำหรับโครงการฝึกอบรมบุคลากรด้านการบินจากประเทศกำลังพัฒนา</w:t>
      </w:r>
    </w:p>
    <w:p w:rsidR="00BB44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3. ในครั้งนี้ คค. มีนโยบายที่จะผลักดันให้ประเทศไทยเป็นศูนย์กลางด้านการฝึกอบรมด้านการบินในภูมิภาค จึงมอบหมายให้สำนักงานการบินพลเรือนแห่งประเทศไทย (กพท.) ประสานกับ </w:t>
      </w:r>
      <w:r w:rsidRPr="00BB4493">
        <w:rPr>
          <w:rFonts w:ascii="TH SarabunPSK" w:hAnsi="TH SarabunPSK" w:cs="TH SarabunPSK"/>
          <w:sz w:val="32"/>
          <w:szCs w:val="32"/>
        </w:rPr>
        <w:t xml:space="preserve">ICAO </w:t>
      </w:r>
      <w:r w:rsidRPr="00BB4493">
        <w:rPr>
          <w:rFonts w:ascii="TH SarabunPSK" w:hAnsi="TH SarabunPSK" w:cs="TH SarabunPSK"/>
          <w:sz w:val="32"/>
          <w:szCs w:val="32"/>
          <w:cs/>
        </w:rPr>
        <w:t>จัดทำร่างบันทึกความเข้าใจฯ ภายใต้ความร่วมมือกับ สบพ. ในการจัดเตรียมหลักสูตรฝึกอบรม</w:t>
      </w:r>
      <w:r w:rsidRPr="00BB4493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เพื่อบริหารจัดการโครงการฝึกอบรมสำหรับประเทศกำลังพัฒนา โดยร่างบันทึกความเข้าใจดังกล่าว มีสาระสำคัญเป็นการกำหนดความร่วมมือเกี่ยวกับการบริหารจัดการหลักสูตรการฝึกอบรมของ กพท. และให้ทุนแก่ผู้เข้าร่วมฝึกอบรมจากประเทศกำลังพัฒนา </w:t>
      </w:r>
      <w:r w:rsidR="00BB449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BB4493">
        <w:rPr>
          <w:rFonts w:ascii="TH SarabunPSK" w:hAnsi="TH SarabunPSK" w:cs="TH SarabunPSK"/>
          <w:sz w:val="32"/>
          <w:szCs w:val="32"/>
          <w:cs/>
        </w:rPr>
        <w:t>ซึ่งมีรายละเอียดสรุปได้ ดังนี้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513993" w:rsidRPr="00BB4493" w:rsidTr="00BB4493">
        <w:tc>
          <w:tcPr>
            <w:tcW w:w="1701" w:type="dxa"/>
          </w:tcPr>
          <w:p w:rsidR="00513993" w:rsidRPr="00BB4493" w:rsidRDefault="00513993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371" w:type="dxa"/>
          </w:tcPr>
          <w:p w:rsidR="00513993" w:rsidRPr="00BB4493" w:rsidRDefault="00513993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513993" w:rsidRPr="00BB4493" w:rsidTr="00BB4493">
        <w:tc>
          <w:tcPr>
            <w:tcW w:w="1701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คู่ภาคี</w:t>
            </w:r>
          </w:p>
        </w:tc>
        <w:tc>
          <w:tcPr>
            <w:tcW w:w="7371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</w:t>
            </w:r>
          </w:p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- รัฐบาลไทย โดย กพท. ภายใต้ความร่วมมือกับ สบพ.</w:t>
            </w:r>
          </w:p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 xml:space="preserve">ICAO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โดยสำนักพัฒนาขีดความสามารถและการปฏิบัติการ (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Capacity Development and Implementation Bureau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13993" w:rsidRPr="00BB4493" w:rsidTr="00BB4493">
        <w:tc>
          <w:tcPr>
            <w:tcW w:w="1701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ขอบเขตความร่วมมือ</w:t>
            </w:r>
          </w:p>
        </w:tc>
        <w:tc>
          <w:tcPr>
            <w:tcW w:w="7371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รัฐบาลไทยและ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 xml:space="preserve">ICAO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ร่วมกันกำหนดขอบเขตการฝึกอบรมที่จะจัดให้ประเทศกำลังพัฒนาเพื่อเพิ่มขีดความสามารถของประเทศกำลังพัฒนาในการปฏิบัติตามมาตรฐานและข้อพึงปฏิบัติของ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 xml:space="preserve">ICAO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และเพื่อให้การบินพลเรือนสามารถฟื้นตัวได้อย่างปลอดภัยและมีประสิทธิภาพ</w:t>
            </w:r>
          </w:p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รัฐบาลไทยและ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 xml:space="preserve">ICAO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จะร่วมกันกำหนดประเทศกำลังพัฒนาที่จะส่งผู้แทนเข้าร่วมการฝึกอบรม โดยประเทศกำลังพัฒนาจะต้องเป็นประเทศสมาชิก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 xml:space="preserve">ICAO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ที่ต้องการความช่วยเหลือมากที่สุด โดยเฉพาะในด้านการฝึกอบรมด้านการบิน</w:t>
            </w:r>
          </w:p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 xml:space="preserve">ICAO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จะเชิญชวนให้ประเทศสมาชิกเสนอชื่อผู้เข้าร่วมการฝึกอบรม หลังจากนั้นจะแจ้งผลการคัดเลือกให้ประเทศสมาชิกทั้งหมดที่ได้เสนอชื่อทราบ</w:t>
            </w:r>
          </w:p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- สบพ. จะติดต่อประสานงานโดยตรงกับผู้สมัครจากประเทศกำลังพัฒนาที่ได้รับคัดเลือก ในเรื่องการบริหารจัดการที่เกี่ยวข้องกับการเข้าร่วมของผู้สมัครที่ได้รับคัดเลือกตามลำดับ</w:t>
            </w:r>
          </w:p>
        </w:tc>
      </w:tr>
      <w:tr w:rsidR="00513993" w:rsidRPr="00BB4493" w:rsidTr="00BB4493">
        <w:tc>
          <w:tcPr>
            <w:tcW w:w="1701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ทุนการฝึกอบรม</w:t>
            </w:r>
          </w:p>
        </w:tc>
        <w:tc>
          <w:tcPr>
            <w:tcW w:w="7371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ทุนการฝึกอบรมจำนวน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51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ทุน วงเงิน 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156,471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ดอลลาร์สหรัฐ (ประมาณ</w:t>
            </w:r>
            <w:r w:rsidR="00580E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BB44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5.54 ล้านบาท)</w:t>
            </w:r>
            <w:r w:rsidRPr="00BB4493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2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ซึ่งจะได้รับเงินทุนจากรัฐบาลไทย</w:t>
            </w:r>
            <w:r w:rsidRPr="00BB4493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3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ประเทศของผู้สมัครที่ได้รับคัดเลือกให้รับทุนการฝึกอบรมจะต้องรับผิดชอบค่าโดยสารเครื่องบินสำหรับผู้สมัครที่ได้รับคัดเลือก</w:t>
            </w:r>
          </w:p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3993" w:rsidRPr="00BB4493" w:rsidTr="00BB4493">
        <w:tc>
          <w:tcPr>
            <w:tcW w:w="1701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ข้อผูกพันภายใต้ร่างบันทึกความเข้าใจฯ</w:t>
            </w:r>
          </w:p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ร่างบันทึกความเข้าใจฯ ไม่มีเจตนาที่จะสร้างภาระผูกพันทางกฎหมายใด ๆ ภายใต้กฎหมายระหว่างประเทศ</w:t>
            </w:r>
          </w:p>
        </w:tc>
      </w:tr>
      <w:tr w:rsidR="00513993" w:rsidRPr="00BB4493" w:rsidTr="00BB4493">
        <w:tc>
          <w:tcPr>
            <w:tcW w:w="1701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 เปลี่ยนแปลงและความขัดแย้ง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ภายใต้ร่างบันทึกความเข้าใจฯ</w:t>
            </w:r>
          </w:p>
        </w:tc>
        <w:tc>
          <w:tcPr>
            <w:tcW w:w="7371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ร่างบันทึกความเข้าใจฯ จะแก้ไขเปลี่ยนแปลงได้โดยข้อตกลงที่เป็นลายลักษณ์อักษรของคู่ภาคีทั้งสองฝ่าย และความขัดแย้งที่จะเกิดขึ้นภายใต้ร่างบันทึกความเข้าใจฯ จะได้รับการแก้ไขโดยการปรึกษาหารือร่วมกันระหว่างคู่ภาคีทั้งสองฝ่าย</w:t>
            </w:r>
          </w:p>
        </w:tc>
      </w:tr>
      <w:tr w:rsidR="00513993" w:rsidRPr="00BB4493" w:rsidTr="00BB4493">
        <w:tc>
          <w:tcPr>
            <w:tcW w:w="1701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B449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ระยะเวลาบังคับใช้</w:t>
            </w:r>
          </w:p>
        </w:tc>
        <w:tc>
          <w:tcPr>
            <w:tcW w:w="7371" w:type="dxa"/>
          </w:tcPr>
          <w:p w:rsidR="00513993" w:rsidRPr="00BB4493" w:rsidRDefault="00513993" w:rsidP="00806EF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sz w:val="32"/>
                <w:szCs w:val="32"/>
                <w:cs/>
              </w:rPr>
              <w:t>ร่างบันทึกความเข้าใจฯ มีผลบังคับใช้ในวันที่ลงนาม และสิ้นสุดเมื่อใดก็ได้โดยฝ่ายใดฝ่ายหนึ่งแจ้งให้ทราบเป็นลายลักษณ์อักษรล่วงหน้า 6 เดือน โดยโครงการฝึกอบรมสำหรับประเทศกำลังพัฒนาจะเริ่มดำเนินการภายใต้วันที่ร่างบันทึกความเข้าใจฯ ดังกล่าว มีผลบังคับใช้ และสิ้นสุดในวันที่ 31 ธันวาคม 2567 หรือเมื่อร่างบันทึกความเข้าใจฯ สิ้นสุดลง</w:t>
            </w:r>
          </w:p>
        </w:tc>
      </w:tr>
    </w:tbl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4. ผลประโยชน์ที่ประเทศไทยจะได้รับจากการลงนามในร่างบันทึกความเข้าใจฯ ดังกล่าว เช่น </w:t>
      </w:r>
      <w:r w:rsidR="00BB449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B4493">
        <w:rPr>
          <w:rFonts w:ascii="TH SarabunPSK" w:hAnsi="TH SarabunPSK" w:cs="TH SarabunPSK"/>
          <w:sz w:val="32"/>
          <w:szCs w:val="32"/>
          <w:cs/>
        </w:rPr>
        <w:t>(</w:t>
      </w:r>
      <w:r w:rsidRPr="00BB4493">
        <w:rPr>
          <w:rFonts w:ascii="TH SarabunPSK" w:hAnsi="TH SarabunPSK" w:cs="TH SarabunPSK"/>
          <w:sz w:val="32"/>
          <w:szCs w:val="32"/>
        </w:rPr>
        <w:t>1</w:t>
      </w:r>
      <w:r w:rsidRPr="00BB4493">
        <w:rPr>
          <w:rFonts w:ascii="TH SarabunPSK" w:hAnsi="TH SarabunPSK" w:cs="TH SarabunPSK"/>
          <w:sz w:val="32"/>
          <w:szCs w:val="32"/>
          <w:cs/>
        </w:rPr>
        <w:t>) ช่วยสนับสนุนให้ประเทศไทยเป็นศูนย์กลางด้านการฝึกอบรมของอุตสาหกรรมและบริการการบินในภูมิภาค ผ่านการส่งเสริมให้บุคลากรของไทยสามารถเข้าถึงองค์ความรู้และความเชี่ยวชาญ ซึ่งจะช่วยยกระดับขีดความสามารถและมาตรฐานของอุตสาหกรรมและบริการการบินของไทย (</w:t>
      </w:r>
      <w:r w:rsidRPr="00BB4493">
        <w:rPr>
          <w:rFonts w:ascii="TH SarabunPSK" w:hAnsi="TH SarabunPSK" w:cs="TH SarabunPSK"/>
          <w:sz w:val="32"/>
          <w:szCs w:val="32"/>
        </w:rPr>
        <w:t>2</w:t>
      </w:r>
      <w:r w:rsidRPr="00BB4493">
        <w:rPr>
          <w:rFonts w:ascii="TH SarabunPSK" w:hAnsi="TH SarabunPSK" w:cs="TH SarabunPSK"/>
          <w:sz w:val="32"/>
          <w:szCs w:val="32"/>
          <w:cs/>
        </w:rPr>
        <w:t>) ส่งเสริมบทบาทการเป็นศูนย์กลางการพัฒนาบุคลากรด้านการบินในภูมิภาคเอเชียและแปซิฟิก และ (</w:t>
      </w:r>
      <w:r w:rsidRPr="00BB4493">
        <w:rPr>
          <w:rFonts w:ascii="TH SarabunPSK" w:hAnsi="TH SarabunPSK" w:cs="TH SarabunPSK"/>
          <w:sz w:val="32"/>
          <w:szCs w:val="32"/>
        </w:rPr>
        <w:t>3</w:t>
      </w:r>
      <w:r w:rsidRPr="00BB4493">
        <w:rPr>
          <w:rFonts w:ascii="TH SarabunPSK" w:hAnsi="TH SarabunPSK" w:cs="TH SarabunPSK"/>
          <w:sz w:val="32"/>
          <w:szCs w:val="32"/>
          <w:cs/>
        </w:rPr>
        <w:t>) การส่งบุคลากรเข้ามาศึกษาและฝึกอบรม ณ ประเทศไทยจะนำมาซึ่งแหล่งนำรายได้เข้าสู่ประเทศที่สำคัญอีกด้วย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BB4493">
        <w:rPr>
          <w:rFonts w:ascii="TH SarabunPSK" w:hAnsi="TH SarabunPSK" w:cs="TH SarabunPSK"/>
          <w:sz w:val="32"/>
          <w:szCs w:val="32"/>
        </w:rPr>
        <w:t>______________________________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BB4493">
        <w:rPr>
          <w:rFonts w:ascii="TH SarabunPSK" w:hAnsi="TH SarabunPSK" w:cs="TH SarabunPSK"/>
          <w:sz w:val="28"/>
          <w:vertAlign w:val="superscript"/>
          <w:cs/>
        </w:rPr>
        <w:t>1</w:t>
      </w:r>
      <w:r w:rsidRPr="00BB4493">
        <w:rPr>
          <w:rFonts w:ascii="TH SarabunPSK" w:hAnsi="TH SarabunPSK" w:cs="TH SarabunPSK"/>
          <w:sz w:val="28"/>
          <w:cs/>
        </w:rPr>
        <w:t>สบพ. ได้จัดเตรียมหลักสูตรฝึกอบรมมีการส่งเสริมในเรื่องการบริหารจัดการสิ่งแวดล้อม และหลักสูตรที่ สบพ.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BB4493">
        <w:rPr>
          <w:rFonts w:ascii="TH SarabunPSK" w:hAnsi="TH SarabunPSK" w:cs="TH SarabunPSK"/>
          <w:sz w:val="28"/>
          <w:cs/>
        </w:rPr>
        <w:t>มีความเชี่ยวชาญ ได้แก่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BB4493">
        <w:rPr>
          <w:rFonts w:ascii="TH SarabunPSK" w:hAnsi="TH SarabunPSK" w:cs="TH SarabunPSK"/>
          <w:sz w:val="28"/>
          <w:cs/>
        </w:rPr>
        <w:tab/>
        <w:t>(1) หลักสูตรการฝึกอบรมในด้านการจัดการเรื่องสิ่งแวดล้อมของการบิน (</w:t>
      </w:r>
      <w:r w:rsidRPr="00BB4493">
        <w:rPr>
          <w:rFonts w:ascii="TH SarabunPSK" w:hAnsi="TH SarabunPSK" w:cs="TH SarabunPSK"/>
          <w:sz w:val="28"/>
        </w:rPr>
        <w:t>ICAO CORSIA Verification</w:t>
      </w:r>
      <w:r w:rsidRPr="00BB4493">
        <w:rPr>
          <w:rFonts w:ascii="TH SarabunPSK" w:hAnsi="TH SarabunPSK" w:cs="TH SarabunPSK"/>
          <w:sz w:val="28"/>
          <w:cs/>
        </w:rPr>
        <w:t xml:space="preserve">) จำนวน </w:t>
      </w:r>
      <w:r w:rsidRPr="00BB4493">
        <w:rPr>
          <w:rFonts w:ascii="TH SarabunPSK" w:hAnsi="TH SarabunPSK" w:cs="TH SarabunPSK"/>
          <w:sz w:val="28"/>
        </w:rPr>
        <w:t>16</w:t>
      </w:r>
      <w:r w:rsidRPr="00BB4493">
        <w:rPr>
          <w:rFonts w:ascii="TH SarabunPSK" w:hAnsi="TH SarabunPSK" w:cs="TH SarabunPSK"/>
          <w:sz w:val="28"/>
          <w:cs/>
        </w:rPr>
        <w:t xml:space="preserve"> คน และอบรมจำนวน 3 วัน (ภายในเดือนเมษายน - มิถุนายน 2567)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BB4493">
        <w:rPr>
          <w:rFonts w:ascii="TH SarabunPSK" w:hAnsi="TH SarabunPSK" w:cs="TH SarabunPSK"/>
          <w:sz w:val="28"/>
          <w:cs/>
        </w:rPr>
        <w:tab/>
        <w:t>(2) หลักสูตรการจัดการด้านความป</w:t>
      </w:r>
      <w:r w:rsidR="00E10FC0">
        <w:rPr>
          <w:rFonts w:ascii="TH SarabunPSK" w:hAnsi="TH SarabunPSK" w:cs="TH SarabunPSK" w:hint="cs"/>
          <w:sz w:val="28"/>
          <w:cs/>
        </w:rPr>
        <w:t>ล</w:t>
      </w:r>
      <w:r w:rsidRPr="00BB4493">
        <w:rPr>
          <w:rFonts w:ascii="TH SarabunPSK" w:hAnsi="TH SarabunPSK" w:cs="TH SarabunPSK"/>
          <w:sz w:val="28"/>
          <w:cs/>
        </w:rPr>
        <w:t>อดภัย (</w:t>
      </w:r>
      <w:r w:rsidRPr="00BB4493">
        <w:rPr>
          <w:rFonts w:ascii="TH SarabunPSK" w:hAnsi="TH SarabunPSK" w:cs="TH SarabunPSK"/>
          <w:sz w:val="28"/>
        </w:rPr>
        <w:t>ICAO Safety Management for Practitioners</w:t>
      </w:r>
      <w:r w:rsidRPr="00BB4493">
        <w:rPr>
          <w:rFonts w:ascii="TH SarabunPSK" w:hAnsi="TH SarabunPSK" w:cs="TH SarabunPSK"/>
          <w:sz w:val="28"/>
          <w:cs/>
        </w:rPr>
        <w:t>) จำนวน 20 คน และอบรมจำนวน 5 วัน (ภายในเดือนกรกฎาคม - กันยายน 2567)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BB4493">
        <w:rPr>
          <w:rFonts w:ascii="TH SarabunPSK" w:hAnsi="TH SarabunPSK" w:cs="TH SarabunPSK"/>
          <w:sz w:val="28"/>
          <w:cs/>
        </w:rPr>
        <w:tab/>
        <w:t>(3) หลักสูตรการจัดการด้านความปลอดภัย (</w:t>
      </w:r>
      <w:r w:rsidRPr="00BB4493">
        <w:rPr>
          <w:rFonts w:ascii="TH SarabunPSK" w:hAnsi="TH SarabunPSK" w:cs="TH SarabunPSK"/>
          <w:sz w:val="28"/>
        </w:rPr>
        <w:t>ICAO State Safety Programme</w:t>
      </w:r>
      <w:r w:rsidRPr="00BB4493">
        <w:rPr>
          <w:rFonts w:ascii="TH SarabunPSK" w:hAnsi="TH SarabunPSK" w:cs="TH SarabunPSK"/>
          <w:sz w:val="28"/>
          <w:cs/>
        </w:rPr>
        <w:t xml:space="preserve">) จำนวน </w:t>
      </w:r>
      <w:r w:rsidRPr="00BB4493">
        <w:rPr>
          <w:rFonts w:ascii="TH SarabunPSK" w:hAnsi="TH SarabunPSK" w:cs="TH SarabunPSK"/>
          <w:sz w:val="28"/>
        </w:rPr>
        <w:t>15</w:t>
      </w:r>
      <w:r w:rsidRPr="00BB4493">
        <w:rPr>
          <w:rFonts w:ascii="TH SarabunPSK" w:hAnsi="TH SarabunPSK" w:cs="TH SarabunPSK"/>
          <w:sz w:val="28"/>
          <w:cs/>
        </w:rPr>
        <w:t xml:space="preserve"> คน และอบรมจำนวน </w:t>
      </w:r>
      <w:r w:rsidRPr="00BB4493">
        <w:rPr>
          <w:rFonts w:ascii="TH SarabunPSK" w:hAnsi="TH SarabunPSK" w:cs="TH SarabunPSK"/>
          <w:sz w:val="28"/>
        </w:rPr>
        <w:t>6</w:t>
      </w:r>
      <w:r w:rsidRPr="00BB4493">
        <w:rPr>
          <w:rFonts w:ascii="TH SarabunPSK" w:hAnsi="TH SarabunPSK" w:cs="TH SarabunPSK"/>
          <w:sz w:val="28"/>
          <w:cs/>
        </w:rPr>
        <w:t xml:space="preserve"> วัน (ภายในเดือนตุลาคม - ธันวาคม </w:t>
      </w:r>
      <w:r w:rsidRPr="00BB4493">
        <w:rPr>
          <w:rFonts w:ascii="TH SarabunPSK" w:hAnsi="TH SarabunPSK" w:cs="TH SarabunPSK"/>
          <w:sz w:val="28"/>
        </w:rPr>
        <w:t>2567</w:t>
      </w:r>
      <w:r w:rsidRPr="00BB4493">
        <w:rPr>
          <w:rFonts w:ascii="TH SarabunPSK" w:hAnsi="TH SarabunPSK" w:cs="TH SarabunPSK"/>
          <w:sz w:val="28"/>
          <w:cs/>
        </w:rPr>
        <w:t>)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BB4493">
        <w:rPr>
          <w:rFonts w:ascii="TH SarabunPSK" w:hAnsi="TH SarabunPSK" w:cs="TH SarabunPSK"/>
          <w:sz w:val="28"/>
          <w:vertAlign w:val="superscript"/>
        </w:rPr>
        <w:t>2</w:t>
      </w:r>
      <w:r w:rsidRPr="00BB4493">
        <w:rPr>
          <w:rFonts w:ascii="TH SarabunPSK" w:hAnsi="TH SarabunPSK" w:cs="TH SarabunPSK"/>
          <w:sz w:val="28"/>
          <w:cs/>
        </w:rPr>
        <w:t xml:space="preserve">ทุนการฝึกอบรม 5.54 ล้านบาท ประกอบด้วย (1) ค่าธรรมเนียมหลักสูตร (รวมค่าอาหารกลางวันและค่าที่พัก) ประมาณ </w:t>
      </w:r>
      <w:r w:rsidRPr="00BB4493">
        <w:rPr>
          <w:rFonts w:ascii="TH SarabunPSK" w:hAnsi="TH SarabunPSK" w:cs="TH SarabunPSK"/>
          <w:sz w:val="28"/>
        </w:rPr>
        <w:t>4</w:t>
      </w:r>
      <w:r w:rsidRPr="00BB4493">
        <w:rPr>
          <w:rFonts w:ascii="TH SarabunPSK" w:hAnsi="TH SarabunPSK" w:cs="TH SarabunPSK"/>
          <w:sz w:val="28"/>
          <w:cs/>
        </w:rPr>
        <w:t>.</w:t>
      </w:r>
      <w:r w:rsidRPr="00BB4493">
        <w:rPr>
          <w:rFonts w:ascii="TH SarabunPSK" w:hAnsi="TH SarabunPSK" w:cs="TH SarabunPSK"/>
          <w:sz w:val="28"/>
        </w:rPr>
        <w:t>80</w:t>
      </w:r>
      <w:r w:rsidRPr="00BB4493">
        <w:rPr>
          <w:rFonts w:ascii="TH SarabunPSK" w:hAnsi="TH SarabunPSK" w:cs="TH SarabunPSK"/>
          <w:sz w:val="28"/>
          <w:cs/>
        </w:rPr>
        <w:t xml:space="preserve"> ล้านบาท (</w:t>
      </w:r>
      <w:r w:rsidRPr="00BB4493">
        <w:rPr>
          <w:rFonts w:ascii="TH SarabunPSK" w:hAnsi="TH SarabunPSK" w:cs="TH SarabunPSK"/>
          <w:sz w:val="28"/>
        </w:rPr>
        <w:t>2</w:t>
      </w:r>
      <w:r w:rsidRPr="00BB4493">
        <w:rPr>
          <w:rFonts w:ascii="TH SarabunPSK" w:hAnsi="TH SarabunPSK" w:cs="TH SarabunPSK"/>
          <w:sz w:val="28"/>
          <w:cs/>
        </w:rPr>
        <w:t xml:space="preserve">) ค่าธรรมเนียมหรือค่าดำเนินการของ </w:t>
      </w:r>
      <w:r w:rsidRPr="00BB4493">
        <w:rPr>
          <w:rFonts w:ascii="TH SarabunPSK" w:hAnsi="TH SarabunPSK" w:cs="TH SarabunPSK"/>
          <w:sz w:val="28"/>
        </w:rPr>
        <w:t xml:space="preserve">ICAO </w:t>
      </w:r>
      <w:r w:rsidRPr="00BB4493">
        <w:rPr>
          <w:rFonts w:ascii="TH SarabunPSK" w:hAnsi="TH SarabunPSK" w:cs="TH SarabunPSK"/>
          <w:sz w:val="28"/>
          <w:cs/>
        </w:rPr>
        <w:t xml:space="preserve">ประมาณ </w:t>
      </w:r>
      <w:r w:rsidRPr="00BB4493">
        <w:rPr>
          <w:rFonts w:ascii="TH SarabunPSK" w:hAnsi="TH SarabunPSK" w:cs="TH SarabunPSK"/>
          <w:sz w:val="28"/>
        </w:rPr>
        <w:t>0</w:t>
      </w:r>
      <w:r w:rsidRPr="00BB4493">
        <w:rPr>
          <w:rFonts w:ascii="TH SarabunPSK" w:hAnsi="TH SarabunPSK" w:cs="TH SarabunPSK"/>
          <w:sz w:val="28"/>
          <w:cs/>
        </w:rPr>
        <w:t>.</w:t>
      </w:r>
      <w:r w:rsidRPr="00BB4493">
        <w:rPr>
          <w:rFonts w:ascii="TH SarabunPSK" w:hAnsi="TH SarabunPSK" w:cs="TH SarabunPSK"/>
          <w:sz w:val="28"/>
        </w:rPr>
        <w:t>57</w:t>
      </w:r>
      <w:r w:rsidRPr="00BB4493">
        <w:rPr>
          <w:rFonts w:ascii="TH SarabunPSK" w:hAnsi="TH SarabunPSK" w:cs="TH SarabunPSK"/>
          <w:sz w:val="28"/>
          <w:cs/>
        </w:rPr>
        <w:t xml:space="preserve"> ล้านบาท และ (</w:t>
      </w:r>
      <w:r w:rsidRPr="00BB4493">
        <w:rPr>
          <w:rFonts w:ascii="TH SarabunPSK" w:hAnsi="TH SarabunPSK" w:cs="TH SarabunPSK"/>
          <w:sz w:val="28"/>
        </w:rPr>
        <w:t>3</w:t>
      </w:r>
      <w:r w:rsidRPr="00BB4493">
        <w:rPr>
          <w:rFonts w:ascii="TH SarabunPSK" w:hAnsi="TH SarabunPSK" w:cs="TH SarabunPSK"/>
          <w:sz w:val="28"/>
          <w:cs/>
        </w:rPr>
        <w:t xml:space="preserve">) ค่าเบี้ยเลี้ยง ประมาณ </w:t>
      </w:r>
      <w:r w:rsidRPr="00BB4493">
        <w:rPr>
          <w:rFonts w:ascii="TH SarabunPSK" w:hAnsi="TH SarabunPSK" w:cs="TH SarabunPSK"/>
          <w:sz w:val="28"/>
        </w:rPr>
        <w:t>0</w:t>
      </w:r>
      <w:r w:rsidRPr="00BB4493">
        <w:rPr>
          <w:rFonts w:ascii="TH SarabunPSK" w:hAnsi="TH SarabunPSK" w:cs="TH SarabunPSK"/>
          <w:sz w:val="28"/>
          <w:cs/>
        </w:rPr>
        <w:t>.</w:t>
      </w:r>
      <w:r w:rsidRPr="00BB4493">
        <w:rPr>
          <w:rFonts w:ascii="TH SarabunPSK" w:hAnsi="TH SarabunPSK" w:cs="TH SarabunPSK"/>
          <w:sz w:val="28"/>
        </w:rPr>
        <w:t>17</w:t>
      </w:r>
      <w:r w:rsidRPr="00BB4493">
        <w:rPr>
          <w:rFonts w:ascii="TH SarabunPSK" w:hAnsi="TH SarabunPSK" w:cs="TH SarabunPSK"/>
          <w:sz w:val="28"/>
          <w:cs/>
        </w:rPr>
        <w:t xml:space="preserve"> ล้านบาท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BB4493">
        <w:rPr>
          <w:rFonts w:ascii="TH SarabunPSK" w:hAnsi="TH SarabunPSK" w:cs="TH SarabunPSK"/>
          <w:sz w:val="28"/>
          <w:vertAlign w:val="superscript"/>
        </w:rPr>
        <w:t>3</w:t>
      </w:r>
      <w:r w:rsidRPr="00BB4493">
        <w:rPr>
          <w:rFonts w:ascii="TH SarabunPSK" w:hAnsi="TH SarabunPSK" w:cs="TH SarabunPSK"/>
          <w:sz w:val="28"/>
          <w:cs/>
        </w:rPr>
        <w:t xml:space="preserve">เงินทุนมาจากเงินรายได้ของ กพท. เช่น (1) ค่าธรรมเนียมการเข้าหรือออกนอกประเทศ (2) ค่าใบรับรองและใบอนุญาต และ </w:t>
      </w:r>
      <w:r w:rsidR="00BB4493">
        <w:rPr>
          <w:rFonts w:ascii="TH SarabunPSK" w:hAnsi="TH SarabunPSK" w:cs="TH SarabunPSK" w:hint="cs"/>
          <w:sz w:val="28"/>
          <w:cs/>
        </w:rPr>
        <w:t xml:space="preserve">          </w:t>
      </w:r>
      <w:r w:rsidRPr="00BB4493">
        <w:rPr>
          <w:rFonts w:ascii="TH SarabunPSK" w:hAnsi="TH SarabunPSK" w:cs="TH SarabunPSK"/>
          <w:sz w:val="28"/>
          <w:cs/>
        </w:rPr>
        <w:t>(</w:t>
      </w:r>
      <w:r w:rsidRPr="00BB4493">
        <w:rPr>
          <w:rFonts w:ascii="TH SarabunPSK" w:hAnsi="TH SarabunPSK" w:cs="TH SarabunPSK"/>
          <w:sz w:val="28"/>
        </w:rPr>
        <w:t>3</w:t>
      </w:r>
      <w:r w:rsidRPr="00BB4493">
        <w:rPr>
          <w:rFonts w:ascii="TH SarabunPSK" w:hAnsi="TH SarabunPSK" w:cs="TH SarabunPSK"/>
          <w:sz w:val="28"/>
          <w:cs/>
        </w:rPr>
        <w:t>) ค่าธรรมเนียมการสอบและการบริการ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:rsidR="00513993" w:rsidRPr="00BB4493" w:rsidRDefault="00881413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06EF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13993" w:rsidRPr="00BB449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ขอความเห็นชอบต่อร่างเอกสารผลลัพธ์ของการประชุมรัฐมนตรีต่างประเทศอาเซียน ครั้งที่ </w:t>
      </w:r>
      <w:r w:rsidR="00513993" w:rsidRPr="00BB4493">
        <w:rPr>
          <w:rFonts w:ascii="TH SarabunPSK" w:hAnsi="TH SarabunPSK" w:cs="TH SarabunPSK"/>
          <w:b/>
          <w:bCs/>
          <w:sz w:val="32"/>
          <w:szCs w:val="32"/>
        </w:rPr>
        <w:t xml:space="preserve">57 </w:t>
      </w:r>
      <w:r w:rsidR="00513993" w:rsidRPr="00BB4493">
        <w:rPr>
          <w:rFonts w:ascii="TH SarabunPSK" w:hAnsi="TH SarabunPSK" w:cs="TH SarabunPSK"/>
          <w:b/>
          <w:bCs/>
          <w:sz w:val="32"/>
          <w:szCs w:val="32"/>
          <w:cs/>
        </w:rPr>
        <w:t>และการประชุมระดับรัฐมนตรีที่เกี่ยวข้อง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คณะรัฐมนตรีมีมติเห็นชอบตามที่กระทรวงการต่างประเทศ (กต.) เสนอ ดังนี้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เห็นชอบต่อร่างเอกสารผลลัพธ์ของการประชุมรัฐมนตรีต่างประเทศอาเซียน ครั้งที่ 57 และการประชุมระดับรัฐมนตรีที่เกี่ยวข้อง จำนวน 7 ฉบับ ดังนี้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1.1 ร่างแถลงการณ์ร่วมของการประชุมรัฐ</w:t>
      </w:r>
      <w:r w:rsidR="00E10FC0">
        <w:rPr>
          <w:rFonts w:ascii="TH SarabunPSK" w:hAnsi="TH SarabunPSK" w:cs="TH SarabunPSK" w:hint="cs"/>
          <w:sz w:val="32"/>
          <w:szCs w:val="32"/>
          <w:cs/>
        </w:rPr>
        <w:t>ม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นตรีต่างประเทศอาเซียน ครั้งที่ </w:t>
      </w:r>
      <w:r w:rsidRPr="00BB4493">
        <w:rPr>
          <w:rFonts w:ascii="TH SarabunPSK" w:hAnsi="TH SarabunPSK" w:cs="TH SarabunPSK"/>
          <w:sz w:val="32"/>
          <w:szCs w:val="32"/>
        </w:rPr>
        <w:t xml:space="preserve">57 </w:t>
      </w:r>
      <w:r w:rsidR="00BB449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B4493">
        <w:rPr>
          <w:rFonts w:ascii="TH SarabunPSK" w:hAnsi="TH SarabunPSK" w:cs="TH SarabunPSK"/>
          <w:sz w:val="32"/>
          <w:szCs w:val="32"/>
          <w:cs/>
        </w:rPr>
        <w:t>(</w:t>
      </w:r>
      <w:r w:rsidRPr="00BB4493">
        <w:rPr>
          <w:rFonts w:ascii="TH SarabunPSK" w:hAnsi="TH SarabunPSK" w:cs="TH SarabunPSK"/>
          <w:sz w:val="32"/>
          <w:szCs w:val="32"/>
        </w:rPr>
        <w:t xml:space="preserve">Joint Communiqué of the </w:t>
      </w:r>
      <w:r w:rsidRPr="00BB4493">
        <w:rPr>
          <w:rFonts w:ascii="TH SarabunPSK" w:hAnsi="TH SarabunPSK" w:cs="TH SarabunPSK"/>
          <w:sz w:val="32"/>
          <w:szCs w:val="32"/>
          <w:cs/>
        </w:rPr>
        <w:t>57</w:t>
      </w:r>
      <w:r w:rsidRPr="00BB4493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BB4493">
        <w:rPr>
          <w:rFonts w:ascii="TH SarabunPSK" w:hAnsi="TH SarabunPSK" w:cs="TH SarabunPSK"/>
          <w:sz w:val="32"/>
          <w:szCs w:val="32"/>
        </w:rPr>
        <w:t xml:space="preserve">  ASEAN Foreign Ministers</w:t>
      </w:r>
      <w:r w:rsidRPr="00BB4493">
        <w:rPr>
          <w:rFonts w:ascii="TH SarabunPSK" w:hAnsi="TH SarabunPSK" w:cs="TH SarabunPSK"/>
          <w:sz w:val="32"/>
          <w:szCs w:val="32"/>
          <w:cs/>
        </w:rPr>
        <w:t>’</w:t>
      </w:r>
      <w:r w:rsidRPr="00BB4493">
        <w:rPr>
          <w:rFonts w:ascii="TH SarabunPSK" w:hAnsi="TH SarabunPSK" w:cs="TH SarabunPSK"/>
          <w:sz w:val="32"/>
          <w:szCs w:val="32"/>
        </w:rPr>
        <w:t xml:space="preserve"> Meeting</w:t>
      </w:r>
      <w:r w:rsidRPr="00BB4493">
        <w:rPr>
          <w:rFonts w:ascii="TH SarabunPSK" w:hAnsi="TH SarabunPSK" w:cs="TH SarabunPSK"/>
          <w:sz w:val="32"/>
          <w:szCs w:val="32"/>
          <w:cs/>
        </w:rPr>
        <w:t>)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1.2 ร่างแถลงการณ์ร่วมรัฐมนตรีต่างประเทศอาเซียน – สหราชอาณาจักร: การเสริมสร้างความเชื่อมโยงเพื่ออนาคตที่เจริญรุ่งเรืองและยั่งยืน (</w:t>
      </w:r>
      <w:r w:rsidRPr="00BB4493">
        <w:rPr>
          <w:rFonts w:ascii="TH SarabunPSK" w:hAnsi="TH SarabunPSK" w:cs="TH SarabunPSK"/>
          <w:sz w:val="32"/>
          <w:szCs w:val="32"/>
        </w:rPr>
        <w:t xml:space="preserve">ASEAN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BB4493">
        <w:rPr>
          <w:rFonts w:ascii="TH SarabunPSK" w:hAnsi="TH SarabunPSK" w:cs="TH SarabunPSK"/>
          <w:sz w:val="32"/>
          <w:szCs w:val="32"/>
        </w:rPr>
        <w:t>UK Joint Ministerial Statement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B4493">
        <w:rPr>
          <w:rFonts w:ascii="TH SarabunPSK" w:hAnsi="TH SarabunPSK" w:cs="TH SarabunPSK"/>
          <w:sz w:val="32"/>
          <w:szCs w:val="32"/>
        </w:rPr>
        <w:t>Enhancing Connectivity for a Prosperous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</w:rPr>
        <w:t>and Sustainable Future</w:t>
      </w:r>
      <w:r w:rsidRPr="00BB4493">
        <w:rPr>
          <w:rFonts w:ascii="TH SarabunPSK" w:hAnsi="TH SarabunPSK" w:cs="TH SarabunPSK"/>
          <w:sz w:val="32"/>
          <w:szCs w:val="32"/>
          <w:cs/>
        </w:rPr>
        <w:t>) (ร่างแถลงการณ์ร่วมรัฐมนตรีต่างประเทศอาเซียน - สหราชอาณาจักรฯ)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1.3 ร่างแถลงการณ์ร่วมของรัฐมนตรีต่างประเทศอาเซียน – จีน ว่าด้วยการเสริมสร้างความร่วมมือปฏิบัติการทุ่นระเบิดเพื่อมนุษยธรรม (</w:t>
      </w:r>
      <w:r w:rsidRPr="00BB4493">
        <w:rPr>
          <w:rFonts w:ascii="TH SarabunPSK" w:hAnsi="TH SarabunPSK" w:cs="TH SarabunPSK"/>
          <w:sz w:val="32"/>
          <w:szCs w:val="32"/>
        </w:rPr>
        <w:t xml:space="preserve">ASEAN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BB4493">
        <w:rPr>
          <w:rFonts w:ascii="TH SarabunPSK" w:hAnsi="TH SarabunPSK" w:cs="TH SarabunPSK"/>
          <w:sz w:val="32"/>
          <w:szCs w:val="32"/>
        </w:rPr>
        <w:t>China Foreign Ministers</w:t>
      </w:r>
      <w:r w:rsidRPr="00BB4493">
        <w:rPr>
          <w:rFonts w:ascii="TH SarabunPSK" w:hAnsi="TH SarabunPSK" w:cs="TH SarabunPSK"/>
          <w:sz w:val="32"/>
          <w:szCs w:val="32"/>
          <w:cs/>
        </w:rPr>
        <w:t>’</w:t>
      </w:r>
      <w:r w:rsidRPr="00BB4493">
        <w:rPr>
          <w:rFonts w:ascii="TH SarabunPSK" w:hAnsi="TH SarabunPSK" w:cs="TH SarabunPSK"/>
          <w:sz w:val="32"/>
          <w:szCs w:val="32"/>
        </w:rPr>
        <w:t xml:space="preserve"> Joint Statement on Strengthening Humanitarian Mine Action Cooperation</w:t>
      </w:r>
      <w:r w:rsidRPr="00BB4493">
        <w:rPr>
          <w:rFonts w:ascii="TH SarabunPSK" w:hAnsi="TH SarabunPSK" w:cs="TH SarabunPSK"/>
          <w:sz w:val="32"/>
          <w:szCs w:val="32"/>
          <w:cs/>
        </w:rPr>
        <w:t>) (ร่างแถลงการณ์ร่วมของรัฐมนตรีต่างประเทศ</w:t>
      </w:r>
      <w:r w:rsidR="00BB44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อาเซียน – จีนฯ) 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1.4 ร่างแถลงการณ์ร่วมของรัฐ</w:t>
      </w:r>
      <w:r w:rsidR="00E10FC0">
        <w:rPr>
          <w:rFonts w:ascii="TH SarabunPSK" w:hAnsi="TH SarabunPSK" w:cs="TH SarabunPSK" w:hint="cs"/>
          <w:sz w:val="32"/>
          <w:szCs w:val="32"/>
          <w:cs/>
        </w:rPr>
        <w:t>ม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นตรีต่างประเทศอาเซียนและรัสเซียเฉลิมฉลองโอกาสครบรอบ </w:t>
      </w:r>
      <w:r w:rsidRPr="00BB4493">
        <w:rPr>
          <w:rFonts w:ascii="TH SarabunPSK" w:hAnsi="TH SarabunPSK" w:cs="TH SarabunPSK"/>
          <w:sz w:val="32"/>
          <w:szCs w:val="32"/>
        </w:rPr>
        <w:t>20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ปี ของการภาคยานุวัติสนธิสัญญามิตรภาพและความร่วมมือในเอเชียตะวันออกเฉียงใต้ของรัสเซีย </w:t>
      </w:r>
      <w:r w:rsidR="00BB449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B4493">
        <w:rPr>
          <w:rFonts w:ascii="TH SarabunPSK" w:hAnsi="TH SarabunPSK" w:cs="TH SarabunPSK"/>
          <w:sz w:val="32"/>
          <w:szCs w:val="32"/>
          <w:cs/>
        </w:rPr>
        <w:t>(</w:t>
      </w:r>
      <w:r w:rsidRPr="00BB4493">
        <w:rPr>
          <w:rFonts w:ascii="TH SarabunPSK" w:hAnsi="TH SarabunPSK" w:cs="TH SarabunPSK"/>
          <w:sz w:val="32"/>
          <w:szCs w:val="32"/>
        </w:rPr>
        <w:t>Joint Statement of ASEAN and Russia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</w:rPr>
        <w:t xml:space="preserve">Foreign Ministers Commemorating the </w:t>
      </w:r>
      <w:r w:rsidRPr="00BB4493">
        <w:rPr>
          <w:rFonts w:ascii="TH SarabunPSK" w:hAnsi="TH SarabunPSK" w:cs="TH SarabunPSK"/>
          <w:sz w:val="32"/>
          <w:szCs w:val="32"/>
          <w:cs/>
        </w:rPr>
        <w:t>20</w:t>
      </w:r>
      <w:r w:rsidRPr="00BB4493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</w:rPr>
        <w:t xml:space="preserve"> Anniversary of </w:t>
      </w:r>
      <w:r w:rsidRPr="00BB4493">
        <w:rPr>
          <w:rFonts w:ascii="TH SarabunPSK" w:hAnsi="TH SarabunPSK" w:cs="TH SarabunPSK"/>
          <w:sz w:val="32"/>
          <w:szCs w:val="32"/>
        </w:rPr>
        <w:lastRenderedPageBreak/>
        <w:t>Russia</w:t>
      </w:r>
      <w:r w:rsidRPr="00BB4493">
        <w:rPr>
          <w:rFonts w:ascii="TH SarabunPSK" w:hAnsi="TH SarabunPSK" w:cs="TH SarabunPSK"/>
          <w:sz w:val="32"/>
          <w:szCs w:val="32"/>
          <w:cs/>
        </w:rPr>
        <w:t>’</w:t>
      </w:r>
      <w:r w:rsidRPr="00BB4493">
        <w:rPr>
          <w:rFonts w:ascii="TH SarabunPSK" w:hAnsi="TH SarabunPSK" w:cs="TH SarabunPSK"/>
          <w:sz w:val="32"/>
          <w:szCs w:val="32"/>
        </w:rPr>
        <w:t>s Accession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</w:rPr>
        <w:t>to the Treaty of Amity and Cooperation in Southeast Asia</w:t>
      </w:r>
      <w:r w:rsidRPr="00BB4493">
        <w:rPr>
          <w:rFonts w:ascii="TH SarabunPSK" w:hAnsi="TH SarabunPSK" w:cs="TH SarabunPSK"/>
          <w:sz w:val="32"/>
          <w:szCs w:val="32"/>
          <w:cs/>
        </w:rPr>
        <w:t>) (ร่างแถลงการณ์ร่วมของรัฐมนตรีต่างประเทศอาเซียนและรัสเซียฯ)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1.5 ร่างแถลงการณ์ของการประชุมอาเซียนว่าด้วยความร่วมมือด้านการเมืองและความมั่นคงในภูมิภาคเอเชีย - แปซิฟิกว่าด้วยการเพิ่มพูนความร่วมมือระดับภูมิภาคด้านความปลอดภัยของเรือโดยสาร (</w:t>
      </w:r>
      <w:r w:rsidRPr="00BB4493">
        <w:rPr>
          <w:rFonts w:ascii="TH SarabunPSK" w:hAnsi="TH SarabunPSK" w:cs="TH SarabunPSK"/>
          <w:sz w:val="32"/>
          <w:szCs w:val="32"/>
        </w:rPr>
        <w:t>ARF Statement on Enhancing Regional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</w:rPr>
        <w:t>Cooperation on Ferry Safety</w:t>
      </w:r>
      <w:r w:rsidRPr="00BB4493">
        <w:rPr>
          <w:rFonts w:ascii="TH SarabunPSK" w:hAnsi="TH SarabunPSK" w:cs="TH SarabunPSK"/>
          <w:sz w:val="32"/>
          <w:szCs w:val="32"/>
          <w:cs/>
        </w:rPr>
        <w:t>) (ร่างแถลงการณ์ของการประชุมอาเซียนว่าด้วยความร่วมมือด้านการเมืองและความมั่นคงในภูมิภาคเอเชีย - แปซิฟิกฯ)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1.6 ร่างหนังสือให้ความยินยอมต่อการภาคยานุวัติสนธิสัญญามิตรภาพและความร่วมมือในเอเชียตะวัน</w:t>
      </w:r>
      <w:r w:rsidR="00E10FC0">
        <w:rPr>
          <w:rFonts w:ascii="TH SarabunPSK" w:hAnsi="TH SarabunPSK" w:cs="TH SarabunPSK"/>
          <w:sz w:val="32"/>
          <w:szCs w:val="32"/>
          <w:cs/>
        </w:rPr>
        <w:t>ออกเฉียงใต้ โดยสาธารณรัฐประชาธิ</w:t>
      </w:r>
      <w:r w:rsidR="00E10FC0">
        <w:rPr>
          <w:rFonts w:ascii="TH SarabunPSK" w:hAnsi="TH SarabunPSK" w:cs="TH SarabunPSK" w:hint="cs"/>
          <w:sz w:val="32"/>
          <w:szCs w:val="32"/>
          <w:cs/>
        </w:rPr>
        <w:t>ป</w:t>
      </w:r>
      <w:r w:rsidRPr="00BB4493">
        <w:rPr>
          <w:rFonts w:ascii="TH SarabunPSK" w:hAnsi="TH SarabunPSK" w:cs="TH SarabunPSK"/>
          <w:sz w:val="32"/>
          <w:szCs w:val="32"/>
          <w:cs/>
        </w:rPr>
        <w:t>ไตยประชาชนแอลจีเรีย (แอลจีเรีย) [</w:t>
      </w:r>
      <w:r w:rsidRPr="00BB4493">
        <w:rPr>
          <w:rFonts w:ascii="TH SarabunPSK" w:hAnsi="TH SarabunPSK" w:cs="TH SarabunPSK"/>
          <w:sz w:val="32"/>
          <w:szCs w:val="32"/>
        </w:rPr>
        <w:t>Letter of Consent for the Accession to the Treaty of Amity and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</w:rPr>
        <w:t xml:space="preserve">Cooperation in Southeast Asia </w:t>
      </w:r>
      <w:r w:rsidRPr="00BB4493">
        <w:rPr>
          <w:rFonts w:ascii="TH SarabunPSK" w:hAnsi="TH SarabunPSK" w:cs="TH SarabunPSK"/>
          <w:sz w:val="32"/>
          <w:szCs w:val="32"/>
          <w:cs/>
        </w:rPr>
        <w:t>(</w:t>
      </w:r>
      <w:r w:rsidRPr="00BB4493">
        <w:rPr>
          <w:rFonts w:ascii="TH SarabunPSK" w:hAnsi="TH SarabunPSK" w:cs="TH SarabunPSK"/>
          <w:sz w:val="32"/>
          <w:szCs w:val="32"/>
        </w:rPr>
        <w:t>TAC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B4493">
        <w:rPr>
          <w:rFonts w:ascii="TH SarabunPSK" w:hAnsi="TH SarabunPSK" w:cs="TH SarabunPSK"/>
          <w:sz w:val="32"/>
          <w:szCs w:val="32"/>
        </w:rPr>
        <w:t>by the People</w:t>
      </w:r>
      <w:r w:rsidRPr="00BB4493">
        <w:rPr>
          <w:rFonts w:ascii="TH SarabunPSK" w:hAnsi="TH SarabunPSK" w:cs="TH SarabunPSK"/>
          <w:sz w:val="32"/>
          <w:szCs w:val="32"/>
          <w:cs/>
        </w:rPr>
        <w:t>’</w:t>
      </w:r>
      <w:r w:rsidRPr="00BB4493">
        <w:rPr>
          <w:rFonts w:ascii="TH SarabunPSK" w:hAnsi="TH SarabunPSK" w:cs="TH SarabunPSK"/>
          <w:sz w:val="32"/>
          <w:szCs w:val="32"/>
        </w:rPr>
        <w:t>s Democratic Republic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</w:rPr>
        <w:t>of Algeria</w:t>
      </w:r>
      <w:r w:rsidRPr="00BB4493">
        <w:rPr>
          <w:rFonts w:ascii="TH SarabunPSK" w:hAnsi="TH SarabunPSK" w:cs="TH SarabunPSK"/>
          <w:sz w:val="32"/>
          <w:szCs w:val="32"/>
          <w:cs/>
        </w:rPr>
        <w:t>] (ร่างหนังสือให้ความยินยอมต่อการภาคยานุวัติสนธิสัญญาฯ โดยแอลจีเรีย)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1.7 ร่างหนังสือให้ความยินยอมต่อการภาคยานุวัติสนธิสัญญามิตรภาพและความร่วมมือในเอเชียตะวันออกเฉียงใต้ โดยราชรัฐลักเซมเบิร์ก (ลักเซมเบิร์ก) [</w:t>
      </w:r>
      <w:r w:rsidRPr="00BB4493">
        <w:rPr>
          <w:rFonts w:ascii="TH SarabunPSK" w:hAnsi="TH SarabunPSK" w:cs="TH SarabunPSK"/>
          <w:sz w:val="32"/>
          <w:szCs w:val="32"/>
        </w:rPr>
        <w:t>Letter of Consent for the Accession to the Treaty of Amity and Cooperation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</w:rPr>
        <w:t xml:space="preserve">in Southeast Asia </w:t>
      </w:r>
      <w:r w:rsidRPr="00BB4493">
        <w:rPr>
          <w:rFonts w:ascii="TH SarabunPSK" w:hAnsi="TH SarabunPSK" w:cs="TH SarabunPSK"/>
          <w:sz w:val="32"/>
          <w:szCs w:val="32"/>
          <w:cs/>
        </w:rPr>
        <w:t>(</w:t>
      </w:r>
      <w:r w:rsidRPr="00BB4493">
        <w:rPr>
          <w:rFonts w:ascii="TH SarabunPSK" w:hAnsi="TH SarabunPSK" w:cs="TH SarabunPSK"/>
          <w:sz w:val="32"/>
          <w:szCs w:val="32"/>
        </w:rPr>
        <w:t>TAC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B4493">
        <w:rPr>
          <w:rFonts w:ascii="TH SarabunPSK" w:hAnsi="TH SarabunPSK" w:cs="TH SarabunPSK"/>
          <w:sz w:val="32"/>
          <w:szCs w:val="32"/>
        </w:rPr>
        <w:t>by the Grand Duchy of Luxembourg</w:t>
      </w:r>
      <w:r w:rsidRPr="00BB4493">
        <w:rPr>
          <w:rFonts w:ascii="TH SarabunPSK" w:hAnsi="TH SarabunPSK" w:cs="TH SarabunPSK"/>
          <w:sz w:val="32"/>
          <w:szCs w:val="32"/>
          <w:cs/>
        </w:rPr>
        <w:t>] (ร่างหนังสือให้ความยินยอมต่อการภาคยานุวัติสนธิสัญญาฯ โดยลักเซมเบิร์ก)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>โดยหากมีความจำเป็นต้องแก้ไขร่างเอกสารในส่วนที่ไม่ใช่สาระสำคัญหรือไม่ขัดต่อผลประโยชน์ของไทย ขอให้ กต. ดำเนินการได้โดยไม่ต้องเสนอคณะรัฐมนตรีเพื่อพิจารณาอีก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2. ให้รัฐมนตรีว่าการกระทรวงการต่างประเทศ หรือผู้แทนที่ได้รับมอบหมายร่วมรับรองร่างเอกสารในข้อ </w:t>
      </w:r>
      <w:r w:rsidRPr="00BB4493">
        <w:rPr>
          <w:rFonts w:ascii="TH SarabunPSK" w:hAnsi="TH SarabunPSK" w:cs="TH SarabunPSK"/>
          <w:sz w:val="32"/>
          <w:szCs w:val="32"/>
        </w:rPr>
        <w:t>1</w:t>
      </w:r>
      <w:r w:rsidRPr="00BB4493">
        <w:rPr>
          <w:rFonts w:ascii="TH SarabunPSK" w:hAnsi="TH SarabunPSK" w:cs="TH SarabunPSK"/>
          <w:sz w:val="32"/>
          <w:szCs w:val="32"/>
          <w:cs/>
        </w:rPr>
        <w:t>.</w:t>
      </w:r>
      <w:r w:rsidRPr="00BB4493">
        <w:rPr>
          <w:rFonts w:ascii="TH SarabunPSK" w:hAnsi="TH SarabunPSK" w:cs="TH SarabunPSK"/>
          <w:sz w:val="32"/>
          <w:szCs w:val="32"/>
        </w:rPr>
        <w:t xml:space="preserve">1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BB4493">
        <w:rPr>
          <w:rFonts w:ascii="TH SarabunPSK" w:hAnsi="TH SarabunPSK" w:cs="TH SarabunPSK"/>
          <w:sz w:val="32"/>
          <w:szCs w:val="32"/>
        </w:rPr>
        <w:t>1</w:t>
      </w:r>
      <w:r w:rsidRPr="00BB4493">
        <w:rPr>
          <w:rFonts w:ascii="TH SarabunPSK" w:hAnsi="TH SarabunPSK" w:cs="TH SarabunPSK"/>
          <w:sz w:val="32"/>
          <w:szCs w:val="32"/>
          <w:cs/>
        </w:rPr>
        <w:t>.</w:t>
      </w:r>
      <w:r w:rsidRPr="00BB4493">
        <w:rPr>
          <w:rFonts w:ascii="TH SarabunPSK" w:hAnsi="TH SarabunPSK" w:cs="TH SarabunPSK"/>
          <w:sz w:val="32"/>
          <w:szCs w:val="32"/>
        </w:rPr>
        <w:t>5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3. ให้รัฐมนตรีว่าการกระทรวงการต่างประเทศเป็นผู้ลงนามร่างเอกสารในข้อ 1.6 – 1.7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4493">
        <w:rPr>
          <w:rFonts w:ascii="TH SarabunPSK" w:hAnsi="TH SarabunPSK" w:cs="TH SarabunPSK"/>
          <w:sz w:val="32"/>
          <w:szCs w:val="32"/>
        </w:rPr>
        <w:tab/>
      </w:r>
      <w:r w:rsidRPr="00BB4493">
        <w:rPr>
          <w:rFonts w:ascii="TH SarabunPSK" w:hAnsi="TH SarabunPSK" w:cs="TH SarabunPSK"/>
          <w:sz w:val="32"/>
          <w:szCs w:val="32"/>
        </w:rPr>
        <w:tab/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กระทรวงการต่างประเทศ (กต.) ได้ขอนำเสนอคณะรัฐมนตรีพิจารณาให้ความเห็นชอบต่อร่างเอกสารผลลัพธ์ของการประชุมรัฐมนตรีต่างประเทศอาเซียน ครั้งที่ 57 และการประชุมระดับรัฐมนตรีที่เกี่ยวข้อง รวมทั้งสิ้น 7 ฉบับ โดยแบ่งเป็น (1)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ร่างเอกสารที่รัฐมนตรีว่าการกระทรวงการต่างประเทศจะร่วมรับรอง จำนวน</w:t>
      </w:r>
      <w:r w:rsidR="00BB44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 xml:space="preserve"> 5 ฉบับ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(ตามข้อ </w:t>
      </w:r>
      <w:r w:rsidRPr="00BB4493">
        <w:rPr>
          <w:rFonts w:ascii="TH SarabunPSK" w:hAnsi="TH SarabunPSK" w:cs="TH SarabunPSK"/>
          <w:sz w:val="32"/>
          <w:szCs w:val="32"/>
        </w:rPr>
        <w:t>1</w:t>
      </w:r>
      <w:r w:rsidRPr="00BB4493">
        <w:rPr>
          <w:rFonts w:ascii="TH SarabunPSK" w:hAnsi="TH SarabunPSK" w:cs="TH SarabunPSK"/>
          <w:sz w:val="32"/>
          <w:szCs w:val="32"/>
          <w:cs/>
        </w:rPr>
        <w:t>.</w:t>
      </w:r>
      <w:r w:rsidRPr="00BB4493">
        <w:rPr>
          <w:rFonts w:ascii="TH SarabunPSK" w:hAnsi="TH SarabunPSK" w:cs="TH SarabunPSK"/>
          <w:sz w:val="32"/>
          <w:szCs w:val="32"/>
        </w:rPr>
        <w:t xml:space="preserve">1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BB4493">
        <w:rPr>
          <w:rFonts w:ascii="TH SarabunPSK" w:hAnsi="TH SarabunPSK" w:cs="TH SarabunPSK"/>
          <w:sz w:val="32"/>
          <w:szCs w:val="32"/>
        </w:rPr>
        <w:t>1</w:t>
      </w:r>
      <w:r w:rsidRPr="00BB4493">
        <w:rPr>
          <w:rFonts w:ascii="TH SarabunPSK" w:hAnsi="TH SarabunPSK" w:cs="TH SarabunPSK"/>
          <w:sz w:val="32"/>
          <w:szCs w:val="32"/>
          <w:cs/>
        </w:rPr>
        <w:t>.</w:t>
      </w:r>
      <w:r w:rsidRPr="00BB4493">
        <w:rPr>
          <w:rFonts w:ascii="TH SarabunPSK" w:hAnsi="TH SarabunPSK" w:cs="TH SarabunPSK"/>
          <w:sz w:val="32"/>
          <w:szCs w:val="32"/>
        </w:rPr>
        <w:t>5</w:t>
      </w:r>
      <w:r w:rsidRPr="00BB4493">
        <w:rPr>
          <w:rFonts w:ascii="TH SarabunPSK" w:hAnsi="TH SarabunPSK" w:cs="TH SarabunPSK"/>
          <w:sz w:val="32"/>
          <w:szCs w:val="32"/>
          <w:cs/>
        </w:rPr>
        <w:t>) ซึ่งมีสาระสำคัญเป็นการแสดงเจตนารมณ์ทางการเมืองร่วมกับประเทศสมาชิกอาเซียนและคู่เจรจาในการส่งเสริมความร่วมมือและต่อยอดการดำเนินงานในด้านต่าง ๆ และ (</w:t>
      </w:r>
      <w:r w:rsidRPr="00BB4493">
        <w:rPr>
          <w:rFonts w:ascii="TH SarabunPSK" w:hAnsi="TH SarabunPSK" w:cs="TH SarabunPSK"/>
          <w:sz w:val="32"/>
          <w:szCs w:val="32"/>
        </w:rPr>
        <w:t>2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ร่างเอกสารที่จะมี</w:t>
      </w:r>
      <w:r w:rsidR="00BB44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การลงนาม จำนวน </w:t>
      </w:r>
      <w:r w:rsidRPr="00BB449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 xml:space="preserve"> ฉบับ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(ตามข้อ 1.6 - 1.7) ซึ่งเป็นเอกสารที่รัฐมนตรีว่าการกระทรวงการต่างประเทศจะลงนามให้ความยินยอมฝ่ายเดียวของไทยต่อการภาคยานุวัติสนธิสัญญามิตรภาพและความร่วมมือในเอเชียตะวันออกเฉียงใต้ของแอลจีเรียและลักเซมเบิร์ก โดย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การรับรองและลงนาม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ในร่างเอกสารทั้ง </w:t>
      </w:r>
      <w:r w:rsidRPr="00BB4493">
        <w:rPr>
          <w:rFonts w:ascii="TH SarabunPSK" w:hAnsi="TH SarabunPSK" w:cs="TH SarabunPSK"/>
          <w:sz w:val="32"/>
          <w:szCs w:val="32"/>
        </w:rPr>
        <w:t>7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ฉบับดังกล่าวจะเป็นประโยชน์กับประเทศไทยในการส่งเสริมความสัมพันธ์และความร่วมมือในประเด็นที่ประเทศไทยต้องการเพิ่มพูนศักยภาพ เช่น การเสริมสร้างความเชื่อมโยง การพัฒนาโครงสร้างพื้นฐานที่ยั่งยืน การเปลี่ยนแปลงสภาพภูมิอากาศ รวมทั้งเป็นการส่งเสริมสันติภาพ เสถียรภาพ และความสมานฉันท์ทั้งในภูมิภาคและในระดับโลก ซึ่งเป็นการดำเนินการที่สอดคล้องกับหลักการของอาเซียนและแนวนโยบายของรัฐบาล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13993" w:rsidRPr="00BB4493" w:rsidRDefault="00881413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06EF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13993" w:rsidRPr="00BB449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การจัดทำเอกสาร </w:t>
      </w:r>
      <w:r w:rsidR="00513993" w:rsidRPr="00BB4493">
        <w:rPr>
          <w:rFonts w:ascii="TH SarabunPSK" w:hAnsi="TH SarabunPSK" w:cs="TH SarabunPSK"/>
          <w:b/>
          <w:bCs/>
          <w:sz w:val="32"/>
          <w:szCs w:val="32"/>
        </w:rPr>
        <w:t xml:space="preserve">National Commitment </w:t>
      </w:r>
      <w:r w:rsidR="00513993" w:rsidRPr="00BB4493">
        <w:rPr>
          <w:rFonts w:ascii="TH SarabunPSK" w:hAnsi="TH SarabunPSK" w:cs="TH SarabunPSK"/>
          <w:b/>
          <w:bCs/>
          <w:sz w:val="32"/>
          <w:szCs w:val="32"/>
          <w:cs/>
        </w:rPr>
        <w:t>สำหรับการประชุมสุดยอดว่าด้วยกีฬาเพื่อการพัฒนาที่ยั่งยืน (</w:t>
      </w:r>
      <w:r w:rsidR="00513993" w:rsidRPr="00BB4493">
        <w:rPr>
          <w:rFonts w:ascii="TH SarabunPSK" w:hAnsi="TH SarabunPSK" w:cs="TH SarabunPSK"/>
          <w:b/>
          <w:bCs/>
          <w:sz w:val="32"/>
          <w:szCs w:val="32"/>
        </w:rPr>
        <w:t>Sport for Sustainable Development Summit</w:t>
      </w:r>
      <w:r w:rsidR="00513993" w:rsidRPr="00BB4493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513993" w:rsidRPr="00BB4493">
        <w:rPr>
          <w:rFonts w:ascii="TH SarabunPSK" w:hAnsi="TH SarabunPSK" w:cs="TH SarabunPSK"/>
          <w:b/>
          <w:bCs/>
          <w:sz w:val="32"/>
          <w:szCs w:val="32"/>
        </w:rPr>
        <w:t>S4SD Summit</w:t>
      </w:r>
      <w:r w:rsidR="00513993" w:rsidRPr="00BB4493">
        <w:rPr>
          <w:rFonts w:ascii="TH SarabunPSK" w:hAnsi="TH SarabunPSK" w:cs="TH SarabunPSK"/>
          <w:b/>
          <w:bCs/>
          <w:sz w:val="32"/>
          <w:szCs w:val="32"/>
          <w:cs/>
        </w:rPr>
        <w:t xml:space="preserve">) ในห้วงการแข่งขันกีฬาโอลิมปิกฤดูร้อน </w:t>
      </w:r>
      <w:r w:rsidR="00513993" w:rsidRPr="00BB4493">
        <w:rPr>
          <w:rFonts w:ascii="TH SarabunPSK" w:hAnsi="TH SarabunPSK" w:cs="TH SarabunPSK"/>
          <w:b/>
          <w:bCs/>
          <w:sz w:val="32"/>
          <w:szCs w:val="32"/>
        </w:rPr>
        <w:t>2024</w:t>
      </w:r>
      <w:r w:rsidR="00513993" w:rsidRPr="00BB4493">
        <w:rPr>
          <w:rFonts w:ascii="TH SarabunPSK" w:hAnsi="TH SarabunPSK" w:cs="TH SarabunPSK"/>
          <w:b/>
          <w:bCs/>
          <w:sz w:val="32"/>
          <w:szCs w:val="32"/>
          <w:cs/>
        </w:rPr>
        <w:t xml:space="preserve"> ณ กรุงปารีส สาธารณรัฐฝรั่งเศส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</w:rPr>
        <w:tab/>
      </w:r>
      <w:r w:rsidRPr="00BB4493">
        <w:rPr>
          <w:rFonts w:ascii="TH SarabunPSK" w:hAnsi="TH SarabunPSK" w:cs="TH SarabunPSK"/>
          <w:sz w:val="32"/>
          <w:szCs w:val="32"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คณะรัฐมนตรีมีมติเห็นชอบต่อร่างเอกสารประกาศความมุ่งมั่นระดับประเทศ (</w:t>
      </w:r>
      <w:r w:rsidRPr="00BB4493">
        <w:rPr>
          <w:rFonts w:ascii="TH SarabunPSK" w:hAnsi="TH SarabunPSK" w:cs="TH SarabunPSK"/>
          <w:sz w:val="32"/>
          <w:szCs w:val="32"/>
        </w:rPr>
        <w:t>National Commitment</w:t>
      </w:r>
      <w:r w:rsidRPr="00BB4493">
        <w:rPr>
          <w:rFonts w:ascii="TH SarabunPSK" w:hAnsi="TH SarabunPSK" w:cs="TH SarabunPSK"/>
          <w:sz w:val="32"/>
          <w:szCs w:val="32"/>
          <w:cs/>
        </w:rPr>
        <w:t>) ของประเทศไทย สำหรับการประชุม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สุดยอดว่าด้วยกีฬาเพื่อการพัฒนาที่ยั่งยืน (</w:t>
      </w:r>
      <w:r w:rsidRPr="00BB4493">
        <w:rPr>
          <w:rFonts w:ascii="TH SarabunPSK" w:hAnsi="TH SarabunPSK" w:cs="TH SarabunPSK"/>
          <w:b/>
          <w:bCs/>
          <w:sz w:val="32"/>
          <w:szCs w:val="32"/>
        </w:rPr>
        <w:t>Sport for Sustainable Development Summit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BB4493">
        <w:rPr>
          <w:rFonts w:ascii="TH SarabunPSK" w:hAnsi="TH SarabunPSK" w:cs="TH SarabunPSK"/>
          <w:b/>
          <w:bCs/>
          <w:sz w:val="32"/>
          <w:szCs w:val="32"/>
        </w:rPr>
        <w:t>S4SD Summit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โดยหากมีการแก้ไขร่างเอกสาร </w:t>
      </w:r>
      <w:r w:rsidRPr="00BB4493">
        <w:rPr>
          <w:rFonts w:ascii="TH SarabunPSK" w:hAnsi="TH SarabunPSK" w:cs="TH SarabunPSK"/>
          <w:sz w:val="32"/>
          <w:szCs w:val="32"/>
        </w:rPr>
        <w:t xml:space="preserve">National Commitment </w:t>
      </w:r>
      <w:r w:rsidRPr="00BB4493">
        <w:rPr>
          <w:rFonts w:ascii="TH SarabunPSK" w:hAnsi="TH SarabunPSK" w:cs="TH SarabunPSK"/>
          <w:sz w:val="32"/>
          <w:szCs w:val="32"/>
          <w:cs/>
        </w:rPr>
        <w:t>ในส่วนที่ไม่ใช่สาระสําคัญหรือไม่ขัดต่อผลประโยชน์ของประเทศไทย ขอให้กระทรวงการต่างประเทศ (กต.) ดําเนินการได้โดยไม่ต้องเสนอคณะรัฐมนตรีพิจารณาอีกตามที่กระทรวงการต่างประเทศ (กต.) เสนอ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1. กระทรวงการต่างประเทศได้รับหนังสือสถานเอกอัครราชทูตสาธารณรัฐฝรั่งเศส ประจำประเทศไทย นำส่งสารจากนายเอมานูว์แอล มาครง (</w:t>
      </w:r>
      <w:r w:rsidRPr="00BB4493">
        <w:rPr>
          <w:rFonts w:ascii="TH SarabunPSK" w:hAnsi="TH SarabunPSK" w:cs="TH SarabunPSK"/>
          <w:sz w:val="32"/>
          <w:szCs w:val="32"/>
        </w:rPr>
        <w:t>Emmanuel Macron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) ประธานานาธิบดีแห่งสาธารณรัฐฝรั่งเศส และนาย </w:t>
      </w:r>
      <w:r w:rsidRPr="00BB4493">
        <w:rPr>
          <w:rFonts w:ascii="TH SarabunPSK" w:hAnsi="TH SarabunPSK" w:cs="TH SarabunPSK"/>
          <w:sz w:val="32"/>
          <w:szCs w:val="32"/>
        </w:rPr>
        <w:t xml:space="preserve">Thomas Bach </w:t>
      </w:r>
      <w:r w:rsidRPr="00BB4493">
        <w:rPr>
          <w:rFonts w:ascii="TH SarabunPSK" w:hAnsi="TH SarabunPSK" w:cs="TH SarabunPSK"/>
          <w:sz w:val="32"/>
          <w:szCs w:val="32"/>
          <w:cs/>
        </w:rPr>
        <w:t>ประธานคณะกรรมการโอลิมปิกสากล เรียนเชิญนายกรัฐมนตรีเข้าร่วมการประชุม</w:t>
      </w:r>
      <w:r w:rsidRPr="00BB4493">
        <w:rPr>
          <w:rFonts w:ascii="TH SarabunPSK" w:hAnsi="TH SarabunPSK" w:cs="TH SarabunPSK"/>
          <w:sz w:val="32"/>
          <w:szCs w:val="32"/>
        </w:rPr>
        <w:t xml:space="preserve"> Sports for </w:t>
      </w:r>
      <w:r w:rsidRPr="00BB4493">
        <w:rPr>
          <w:rFonts w:ascii="TH SarabunPSK" w:hAnsi="TH SarabunPSK" w:cs="TH SarabunPSK"/>
          <w:sz w:val="32"/>
          <w:szCs w:val="32"/>
        </w:rPr>
        <w:lastRenderedPageBreak/>
        <w:t xml:space="preserve">Good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BB4493">
        <w:rPr>
          <w:rFonts w:ascii="TH SarabunPSK" w:hAnsi="TH SarabunPSK" w:cs="TH SarabunPSK"/>
          <w:sz w:val="32"/>
          <w:szCs w:val="32"/>
        </w:rPr>
        <w:t>Investing in tomorrow</w:t>
      </w:r>
      <w:r w:rsidRPr="00BB4493">
        <w:rPr>
          <w:rFonts w:ascii="TH SarabunPSK" w:hAnsi="TH SarabunPSK" w:cs="TH SarabunPSK"/>
          <w:sz w:val="32"/>
          <w:szCs w:val="32"/>
          <w:cs/>
        </w:rPr>
        <w:t>’</w:t>
      </w:r>
      <w:r w:rsidRPr="00BB4493">
        <w:rPr>
          <w:rFonts w:ascii="TH SarabunPSK" w:hAnsi="TH SarabunPSK" w:cs="TH SarabunPSK"/>
          <w:sz w:val="32"/>
          <w:szCs w:val="32"/>
        </w:rPr>
        <w:t xml:space="preserve">s generations </w:t>
      </w:r>
      <w:r w:rsidRPr="00BB4493">
        <w:rPr>
          <w:rFonts w:ascii="TH SarabunPSK" w:hAnsi="TH SarabunPSK" w:cs="TH SarabunPSK"/>
          <w:sz w:val="32"/>
          <w:szCs w:val="32"/>
          <w:cs/>
        </w:rPr>
        <w:t>(</w:t>
      </w:r>
      <w:r w:rsidRPr="00BB4493">
        <w:rPr>
          <w:rFonts w:ascii="TH SarabunPSK" w:hAnsi="TH SarabunPSK" w:cs="TH SarabunPSK"/>
          <w:sz w:val="32"/>
          <w:szCs w:val="32"/>
        </w:rPr>
        <w:t>S</w:t>
      </w:r>
      <w:r w:rsidRPr="00BB4493">
        <w:rPr>
          <w:rFonts w:ascii="TH SarabunPSK" w:hAnsi="TH SarabunPSK" w:cs="TH SarabunPSK"/>
          <w:sz w:val="32"/>
          <w:szCs w:val="32"/>
          <w:cs/>
        </w:rPr>
        <w:t>4</w:t>
      </w:r>
      <w:r w:rsidRPr="00BB4493">
        <w:rPr>
          <w:rFonts w:ascii="TH SarabunPSK" w:hAnsi="TH SarabunPSK" w:cs="TH SarabunPSK"/>
          <w:sz w:val="32"/>
          <w:szCs w:val="32"/>
        </w:rPr>
        <w:t>G Summit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) ในวันที่ </w:t>
      </w:r>
      <w:r w:rsidRPr="00BB4493">
        <w:rPr>
          <w:rFonts w:ascii="TH SarabunPSK" w:hAnsi="TH SarabunPSK" w:cs="TH SarabunPSK"/>
          <w:sz w:val="32"/>
          <w:szCs w:val="32"/>
        </w:rPr>
        <w:t>25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กรกฎาคม 2567 และต่อมาฝ่ายฝรั่งเศสได้แจ้งเปลี่ยนแปลงชื่อการประชุมใหม่เป็น “</w:t>
      </w:r>
      <w:r w:rsidRPr="00BB4493">
        <w:rPr>
          <w:rFonts w:ascii="TH SarabunPSK" w:hAnsi="TH SarabunPSK" w:cs="TH SarabunPSK"/>
          <w:sz w:val="32"/>
          <w:szCs w:val="32"/>
        </w:rPr>
        <w:t xml:space="preserve">Sport for Sustainable Development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BB4493">
        <w:rPr>
          <w:rFonts w:ascii="TH SarabunPSK" w:hAnsi="TH SarabunPSK" w:cs="TH SarabunPSK"/>
          <w:sz w:val="32"/>
          <w:szCs w:val="32"/>
        </w:rPr>
        <w:t>Faster, Higher, Stronger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BB4493">
        <w:rPr>
          <w:rFonts w:ascii="TH SarabunPSK" w:hAnsi="TH SarabunPSK" w:cs="TH SarabunPSK"/>
          <w:sz w:val="32"/>
          <w:szCs w:val="32"/>
        </w:rPr>
        <w:t>Together For a Better Future</w:t>
      </w:r>
      <w:r w:rsidRPr="00BB4493">
        <w:rPr>
          <w:rFonts w:ascii="TH SarabunPSK" w:hAnsi="TH SarabunPSK" w:cs="TH SarabunPSK"/>
          <w:sz w:val="32"/>
          <w:szCs w:val="32"/>
          <w:cs/>
        </w:rPr>
        <w:t>”</w:t>
      </w:r>
      <w:r w:rsidRPr="00BB4493">
        <w:rPr>
          <w:rFonts w:ascii="TH SarabunPSK" w:hAnsi="TH SarabunPSK" w:cs="TH SarabunPSK"/>
          <w:sz w:val="32"/>
          <w:szCs w:val="32"/>
        </w:rPr>
        <w:t xml:space="preserve">Summit </w:t>
      </w:r>
      <w:r w:rsidRPr="00BB4493">
        <w:rPr>
          <w:rFonts w:ascii="TH SarabunPSK" w:hAnsi="TH SarabunPSK" w:cs="TH SarabunPSK"/>
          <w:sz w:val="32"/>
          <w:szCs w:val="32"/>
          <w:cs/>
        </w:rPr>
        <w:t>(</w:t>
      </w:r>
      <w:r w:rsidRPr="00BB4493">
        <w:rPr>
          <w:rFonts w:ascii="TH SarabunPSK" w:hAnsi="TH SarabunPSK" w:cs="TH SarabunPSK"/>
          <w:sz w:val="32"/>
          <w:szCs w:val="32"/>
        </w:rPr>
        <w:t>S</w:t>
      </w:r>
      <w:r w:rsidRPr="00BB4493">
        <w:rPr>
          <w:rFonts w:ascii="TH SarabunPSK" w:hAnsi="TH SarabunPSK" w:cs="TH SarabunPSK"/>
          <w:sz w:val="32"/>
          <w:szCs w:val="32"/>
          <w:cs/>
        </w:rPr>
        <w:t>4</w:t>
      </w:r>
      <w:r w:rsidRPr="00BB4493">
        <w:rPr>
          <w:rFonts w:ascii="TH SarabunPSK" w:hAnsi="TH SarabunPSK" w:cs="TH SarabunPSK"/>
          <w:sz w:val="32"/>
          <w:szCs w:val="32"/>
        </w:rPr>
        <w:t>SD Summit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2. ฝ่ายฝรั่งเศสได้เชิญประเทศที่สนใจเข้าร่วมการประชุมดังกล่าว และเชิญประเทศต่าง ๆ ร่วมสนับสนุนข้อริเริ่มโดย (</w:t>
      </w:r>
      <w:r w:rsidRPr="00BB4493">
        <w:rPr>
          <w:rFonts w:ascii="TH SarabunPSK" w:hAnsi="TH SarabunPSK" w:cs="TH SarabunPSK"/>
          <w:sz w:val="32"/>
          <w:szCs w:val="32"/>
        </w:rPr>
        <w:t>1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) แสดง </w:t>
      </w:r>
      <w:r w:rsidRPr="00BB4493">
        <w:rPr>
          <w:rFonts w:ascii="TH SarabunPSK" w:hAnsi="TH SarabunPSK" w:cs="TH SarabunPSK"/>
          <w:sz w:val="32"/>
          <w:szCs w:val="32"/>
        </w:rPr>
        <w:t xml:space="preserve">National Commitment </w:t>
      </w:r>
      <w:r w:rsidRPr="00BB4493">
        <w:rPr>
          <w:rFonts w:ascii="TH SarabunPSK" w:hAnsi="TH SarabunPSK" w:cs="TH SarabunPSK"/>
          <w:sz w:val="32"/>
          <w:szCs w:val="32"/>
          <w:cs/>
        </w:rPr>
        <w:t>เกี่ยวกับเป้าหมายการพัฒนาที่ยั่งยืนในด้านการศึกษาและการจ้างงาน สุขภาวะและโภชนาการ ความเท่าเทียมและการมีส่วนร่วม การระดมทุน และการวัดผลสัมฤทธิ์ และความยั่งยืนและมรดกสืบทอด และ (2) จัดทำวีดิทัศน์โดยหัวหน้ารัฐบาล โดยขอให้หัวหน้ารัฐบาลพิจารณากล่าวเป็นภาษาไทยว่า “ประเทศไทยยึดมั่นและมุ่งมั่น เพื่อเยาวชน กีฬา และการพัฒนาที่ยั่งยืน” (</w:t>
      </w:r>
      <w:r w:rsidRPr="00BB4493">
        <w:rPr>
          <w:rFonts w:ascii="TH SarabunPSK" w:hAnsi="TH SarabunPSK" w:cs="TH SarabunPSK"/>
          <w:sz w:val="32"/>
          <w:szCs w:val="32"/>
        </w:rPr>
        <w:t>For youth, sport and sustainable development, Thailand commits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.) ซึ่งวีดิทัศน์ดังกล่าวจะปรากฏควบคู่กับ </w:t>
      </w:r>
      <w:r w:rsidRPr="00BB4493">
        <w:rPr>
          <w:rFonts w:ascii="TH SarabunPSK" w:hAnsi="TH SarabunPSK" w:cs="TH SarabunPSK"/>
          <w:sz w:val="32"/>
          <w:szCs w:val="32"/>
        </w:rPr>
        <w:t xml:space="preserve">National Commitment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บนแพลตฟอร์มออนไลน์ของการประชุม </w:t>
      </w:r>
      <w:r w:rsidRPr="00BB4493">
        <w:rPr>
          <w:rFonts w:ascii="TH SarabunPSK" w:hAnsi="TH SarabunPSK" w:cs="TH SarabunPSK"/>
          <w:sz w:val="32"/>
          <w:szCs w:val="32"/>
        </w:rPr>
        <w:t>S</w:t>
      </w:r>
      <w:r w:rsidRPr="00BB4493">
        <w:rPr>
          <w:rFonts w:ascii="TH SarabunPSK" w:hAnsi="TH SarabunPSK" w:cs="TH SarabunPSK"/>
          <w:sz w:val="32"/>
          <w:szCs w:val="32"/>
          <w:cs/>
        </w:rPr>
        <w:t>4</w:t>
      </w:r>
      <w:r w:rsidRPr="00BB4493">
        <w:rPr>
          <w:rFonts w:ascii="TH SarabunPSK" w:hAnsi="TH SarabunPSK" w:cs="TH SarabunPSK"/>
          <w:sz w:val="32"/>
          <w:szCs w:val="32"/>
        </w:rPr>
        <w:t>SD Summit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ทั้งนี้ เมื่อวันที่ </w:t>
      </w:r>
      <w:r w:rsidRPr="00BB4493">
        <w:rPr>
          <w:rFonts w:ascii="TH SarabunPSK" w:hAnsi="TH SarabunPSK" w:cs="TH SarabunPSK"/>
          <w:sz w:val="32"/>
          <w:szCs w:val="32"/>
        </w:rPr>
        <w:t>11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BB4493">
        <w:rPr>
          <w:rFonts w:ascii="TH SarabunPSK" w:hAnsi="TH SarabunPSK" w:cs="TH SarabunPSK"/>
          <w:sz w:val="32"/>
          <w:szCs w:val="32"/>
        </w:rPr>
        <w:t>2567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สำนักโฆษก สำนักเลขาธิการนายกรัฐมนตรี ได้ดำเนินการจัดทำวีดิทัศน์ดังกล่าวของนายกรัฐมนตรี และกระทรวงการต่างประเทศได้นำส่งให้ฝ่ายฝรั่งเศสด้วยแล้ว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3. เมื่อคำนึงถึงพลวัตเชิงบวกของความสัมพันธ์ระหว่างประเทศไทยกับสาธารณรัฐฝรั่งเศส ในช่วงที่ผ่านมา โดยเฉพาะภายหลังการเยือนสาธารณรัฐฝรั่งเศสของนายกรัฐมนตรี เมื่อเดือนมีนาคม</w:t>
      </w:r>
      <w:r w:rsidRPr="00BB4493">
        <w:rPr>
          <w:rFonts w:ascii="TH SarabunPSK" w:hAnsi="TH SarabunPSK" w:cs="TH SarabunPSK"/>
          <w:sz w:val="32"/>
          <w:szCs w:val="32"/>
        </w:rPr>
        <w:t xml:space="preserve"> 2567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และเดือนพฤษภาคม </w:t>
      </w:r>
      <w:r w:rsidRPr="00BB4493">
        <w:rPr>
          <w:rFonts w:ascii="TH SarabunPSK" w:hAnsi="TH SarabunPSK" w:cs="TH SarabunPSK"/>
          <w:sz w:val="32"/>
          <w:szCs w:val="32"/>
        </w:rPr>
        <w:t>2567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และโดยที่การประชุมดังกล่าวมุ่งเน</w:t>
      </w:r>
      <w:r w:rsidR="00E10FC0">
        <w:rPr>
          <w:rFonts w:ascii="TH SarabunPSK" w:hAnsi="TH SarabunPSK" w:cs="TH SarabunPSK"/>
          <w:sz w:val="32"/>
          <w:szCs w:val="32"/>
          <w:cs/>
        </w:rPr>
        <w:t>้นประเด็นเรื่องเป้าหมายการพัฒน</w:t>
      </w:r>
      <w:r w:rsidR="00E10FC0">
        <w:rPr>
          <w:rFonts w:ascii="TH SarabunPSK" w:hAnsi="TH SarabunPSK" w:cs="TH SarabunPSK" w:hint="cs"/>
          <w:sz w:val="32"/>
          <w:szCs w:val="32"/>
          <w:cs/>
        </w:rPr>
        <w:t>าที่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ยั่งยืน ซึ่งสอดคล้องกับนโยบายของประเทศไทย กระทรวงการต่างประเทศได้จัดทำร่างเอกสาร </w:t>
      </w:r>
      <w:r w:rsidRPr="00BB4493">
        <w:rPr>
          <w:rFonts w:ascii="TH SarabunPSK" w:hAnsi="TH SarabunPSK" w:cs="TH SarabunPSK"/>
          <w:sz w:val="32"/>
          <w:szCs w:val="32"/>
        </w:rPr>
        <w:t xml:space="preserve">National Commitment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เพื่อสนับสนุนข้อริเริ่มดังกล่าว 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4.ประโยชน์และผลกระทบ: ร่างเอกสาร </w:t>
      </w:r>
      <w:r w:rsidRPr="00BB4493">
        <w:rPr>
          <w:rFonts w:ascii="TH SarabunPSK" w:hAnsi="TH SarabunPSK" w:cs="TH SarabunPSK"/>
          <w:sz w:val="32"/>
          <w:szCs w:val="32"/>
        </w:rPr>
        <w:t xml:space="preserve">National Commitment </w:t>
      </w:r>
      <w:r w:rsidRPr="00BB4493">
        <w:rPr>
          <w:rFonts w:ascii="TH SarabunPSK" w:hAnsi="TH SarabunPSK" w:cs="TH SarabunPSK"/>
          <w:sz w:val="32"/>
          <w:szCs w:val="32"/>
          <w:cs/>
        </w:rPr>
        <w:t>เป็นการสะท้อนเจตนารมณ์ทางการเมืองของประเทศไทย ซึ่งสอดคล้องกับนโยบายและพันธกรณีของประเทศไทยในด้านการพัฒนาที่ยั่งยืนในประเด็นสุขภาวะสำหรับเยาวชน การศึกษาและโภชนาการ และการใช้กีฬาเป็นเครื่องมือเสริมสร้างสันติภาพ ตลอดจนเป็นการส่งเสริมบทบาทและภาพลักษณ์พหุภาคีนิยมของประเทศไทยในเวทีระหว่างประเทศ ทั้งนี้เอกสารดังกล่าวไม่มีรูปแบบหรือถ้อยคำที่จะก่อให้เกิดพันธกรณีทางกฎหมายเพิ่มเติมต่อประเทศไทยแต่อย่างใด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13993" w:rsidRPr="00BB4493" w:rsidRDefault="00881413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06EF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13993" w:rsidRPr="00BB4493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การรับรองเอกสารผลลัพธ์การประชุมระดับรัฐมนตรีกรอบความร่วมมือลุ่มน้ำโขง-ญี่ปุ่น ครั้งที่ 15การประชุมรัฐมนตรีหุ้นส่วนลุ่มน้ำโขง สหรัฐฯ ครั้งที่ 3 และการรับตําแหน่งประธานร่วมของหุ้นส่วน ลุ่มน้ำโขง</w:t>
      </w:r>
      <w:r w:rsidR="001D17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3993" w:rsidRPr="00BB4493">
        <w:rPr>
          <w:rFonts w:ascii="TH SarabunPSK" w:hAnsi="TH SarabunPSK" w:cs="TH SarabunPSK"/>
          <w:b/>
          <w:bCs/>
          <w:sz w:val="32"/>
          <w:szCs w:val="32"/>
          <w:cs/>
        </w:rPr>
        <w:t>-สหรัฐฯ ในปี 2568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4493">
        <w:rPr>
          <w:rFonts w:ascii="TH SarabunPSK" w:hAnsi="TH SarabunPSK" w:cs="TH SarabunPSK"/>
          <w:sz w:val="32"/>
          <w:szCs w:val="32"/>
        </w:rPr>
        <w:tab/>
      </w:r>
      <w:r w:rsidRPr="00BB4493">
        <w:rPr>
          <w:rFonts w:ascii="TH SarabunPSK" w:hAnsi="TH SarabunPSK" w:cs="TH SarabunPSK"/>
          <w:sz w:val="32"/>
          <w:szCs w:val="32"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เห็นชอบต่อร่างยุทธศาสตร์กรอบความร่วมมือลุ่มน้ำโขง-ญี่ปุ่น ค.ศ. 2024 และร่างแผนดำเนินการหุ้นส่วนลุ่มน้ำโขง-สหรัฐฯ ค.ศ. 2024-2026 เป็นเอกสารผลลัพธ์ของการประชุมรัฐมนตรีกรอบความร่วมมือลุ่มน้ำโขง-ญี่ปุ่น ครั้งที่ 15 และของการประชุมรัฐมนตรีหุ้นส่วนลุ่มน้ำโขง-สหรัฐฯ ครั้งที่ 3 ตามลำดับ ทั้งนี้หากจำเป็นต้องปรับปรุงแก้ไขร่างเอกสารทั้งสองฉบับข้างต้น ในส่วนที่ไม่ใช่สาระสำคัญหรือไม่ขัดต่อผลประโยชน์ของราชอาณาจักรไทย ขอให้กระทรวงการต่างประเทศดำเนินการได้โดยไม่ต้องนำเสนอคณะรัฐมนตรีเพื่อพิจารณาอีก 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2. ให้รัฐมนตรีว่าการกระทรวงการต่างประเทศหรือผู้แทนที่ได้รับมอบหมายให้การรับรอง ร่างเอกสารในข้อ 1 ในที่ประชุมรัฐมนตรีกรอบความร่วมมือลุ่มน้ำโขง-ญี่ปุ่น ครั้งที่ 15 และที่ประชุมรัฐมนตรี หุ้นส่วนลุ่มน้ำโขง-สหรัฐฯ ครั้งที่</w:t>
      </w:r>
      <w:r w:rsidRPr="00BB4493">
        <w:rPr>
          <w:rFonts w:ascii="TH SarabunPSK" w:hAnsi="TH SarabunPSK" w:cs="TH SarabunPSK"/>
          <w:sz w:val="32"/>
          <w:szCs w:val="32"/>
        </w:rPr>
        <w:t xml:space="preserve"> 3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3. ให้รัฐมนตรีว่าการกระทรวงการต่างประเทศหรือผู้แทนที่ได้รับมอบหมายแจ้งที่ประชุม รัฐมนตรีหุ้นส่วนลุ่มน้ำโขง-สหรัฐฯ ครั้งที่ 3 ว่าราชอาณาจักรไทยเห็นพ้องที่จะรับตําแหน่งประธานร่วมของ </w:t>
      </w:r>
      <w:r w:rsidRPr="00BB4493">
        <w:rPr>
          <w:rFonts w:ascii="TH SarabunPSK" w:hAnsi="TH SarabunPSK" w:cs="TH SarabunPSK"/>
          <w:sz w:val="32"/>
          <w:szCs w:val="32"/>
        </w:rPr>
        <w:t xml:space="preserve">MUSP </w:t>
      </w:r>
      <w:r w:rsidRPr="00BB4493">
        <w:rPr>
          <w:rFonts w:ascii="TH SarabunPSK" w:hAnsi="TH SarabunPSK" w:cs="TH SarabunPSK"/>
          <w:sz w:val="32"/>
          <w:szCs w:val="32"/>
          <w:cs/>
        </w:rPr>
        <w:t>ร่วมกับ</w:t>
      </w:r>
      <w:r w:rsidR="001D1798">
        <w:rPr>
          <w:rFonts w:ascii="TH SarabunPSK" w:hAnsi="TH SarabunPSK" w:cs="TH SarabunPSK" w:hint="cs"/>
          <w:sz w:val="32"/>
          <w:szCs w:val="32"/>
          <w:cs/>
        </w:rPr>
        <w:t>ส</w:t>
      </w:r>
      <w:r w:rsidRPr="00BB4493">
        <w:rPr>
          <w:rFonts w:ascii="TH SarabunPSK" w:hAnsi="TH SarabunPSK" w:cs="TH SarabunPSK"/>
          <w:sz w:val="32"/>
          <w:szCs w:val="32"/>
          <w:cs/>
        </w:rPr>
        <w:t>หรัฐอเมริกาต่อจากสาธารณรัฐประชาธิปไตยประชาชนลาวในปี 2568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สาระสําคัญ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B4493">
        <w:rPr>
          <w:rFonts w:ascii="TH SarabunPSK" w:hAnsi="TH SarabunPSK" w:cs="TH SarabunPSK"/>
          <w:sz w:val="32"/>
          <w:szCs w:val="32"/>
          <w:u w:val="single"/>
          <w:cs/>
        </w:rPr>
        <w:t>การประชุมรัฐมนตรีกรอบความร่วมมือลุ่มน้ำโขง-ญี่ปุ่น ครั้งที่ 15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1.1 กรอบความร่วมมือลุ่มน้ำโขง-ญี่ปุ่นก่อตั้งขึ้นเมื่อปี 2541 มีประเทศสมาชิก 6 ประเทศ ได้แก่ ราชอาณาจักรกัมพูชา สาธารณรัฐประชาธิปไตยประชาชนลาว สาธารณรัฐแห่งสหภาพเมียนมา ราชอาณาจักรไทย สาธารณรัฐสังคมนิยมเวียดนาม และญี่ปุ่น เพื่อส่งเสริมความร่วมมือด้านเศรษฐกิจ สังคมวัฒนธรรม และสิ่งแวดล้อมเพื่อยกระดับความเป็นอยู่และการพัฒนาของประเทศในอนุภูมิภาคลุ่มน้ำโขง ลดช่องว่างการพัฒนา และส่งเสริมการรวมตัวของประชาคมอาเซียน มีความร่วมมือ 3 สาขา ตามยุทธศาสตร์ กรุงโตเกียว ค.ศ. 2018 ได้แก่ </w:t>
      </w:r>
      <w:r w:rsidR="001D179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B4493">
        <w:rPr>
          <w:rFonts w:ascii="TH SarabunPSK" w:hAnsi="TH SarabunPSK" w:cs="TH SarabunPSK"/>
          <w:sz w:val="32"/>
          <w:szCs w:val="32"/>
          <w:cs/>
        </w:rPr>
        <w:lastRenderedPageBreak/>
        <w:t xml:space="preserve">(1) การพัฒนาความเชื่อมโยงที่ดีและมีประสิทธิภาพ (2) การสร้างสังคมที่มี ประชาชนเป็นศูนย์กลาง และ </w:t>
      </w:r>
      <w:r w:rsidR="001D179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B4493">
        <w:rPr>
          <w:rFonts w:ascii="TH SarabunPSK" w:hAnsi="TH SarabunPSK" w:cs="TH SarabunPSK"/>
          <w:sz w:val="32"/>
          <w:szCs w:val="32"/>
          <w:cs/>
        </w:rPr>
        <w:t>(3) การสร้างอนุภูมิภาคลุ่มน้ำโขงสีเขียว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1.2 การประชุมรัฐมนตรีกรอบความร่วมมือลุ่มน้ำโขง-ญี่ปุ่น ครั้งที่ 15 จะจัดขึ้น ในวันที่ </w:t>
      </w:r>
      <w:r w:rsidR="001D17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26 กรกฎาคม 2567 ที่เวียงจันทน์ สาธารณรัฐประชาธิปไตยประชาชนลาว โดยมีรองนายกรัฐมนตรี และรัฐมนตรีว่าการกระทรวงการต่างประเทศสาธารณรัฐประชาธิปไตยประชาชนลาวและรัฐมนตรีว่าการกระทรวง </w:t>
      </w:r>
      <w:r w:rsidR="001D179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B4493">
        <w:rPr>
          <w:rFonts w:ascii="TH SarabunPSK" w:hAnsi="TH SarabunPSK" w:cs="TH SarabunPSK"/>
          <w:sz w:val="32"/>
          <w:szCs w:val="32"/>
          <w:cs/>
        </w:rPr>
        <w:t>การต่างประเทศญี่ปุ่นเป็นประธานร่วม โดยที่ประชุมจะรับรองเอกสารผลลัพธ์ “ร่างยุทธศาสตร์กรอบความร่วมมือ ลุ่มน้ำโขง-ญี่ปุ่น ค.ศ. 2024” ซึ่งเป็นเอกสารกําหนดแนวทางความร่วมมือในระยะ 5 ปี ต่อเนื่องจากยุทธศาสตร์กรุงโตเกียว ค.ศ. 2018 ใน 3 เสา ได้แก่ (1) การเป็นสังคมที่มีความยืดหยุ่นและเชื่อมโยงกันในโลกหลังการแพร่ระบาดของโรคติดเชื้อไวรัสโคโรนา 2019 (โควิค-19) (2) การเปลี่ยนผ่านสู่ดิจิทัล และ (3) การตอบสนองเชิงรุกต่อประเด็น ความมั่นคงรูปแบบใหม่ เช่น การลดความเสี่ยงจากภัยพิบัติ การบริหารจัดการนํ้า ความมั่นคงทางอาหาร และ</w:t>
      </w:r>
      <w:r w:rsidR="001D179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ความมั่นคงปลอดภัยทางไซเบอร์ 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</w:rPr>
        <w:tab/>
      </w:r>
      <w:r w:rsidRPr="00BB4493">
        <w:rPr>
          <w:rFonts w:ascii="TH SarabunPSK" w:hAnsi="TH SarabunPSK" w:cs="TH SarabunPSK"/>
          <w:sz w:val="32"/>
          <w:szCs w:val="32"/>
        </w:rPr>
        <w:tab/>
        <w:t>2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B4493">
        <w:rPr>
          <w:rFonts w:ascii="TH SarabunPSK" w:hAnsi="TH SarabunPSK" w:cs="TH SarabunPSK"/>
          <w:sz w:val="32"/>
          <w:szCs w:val="32"/>
          <w:u w:val="single"/>
          <w:cs/>
        </w:rPr>
        <w:t>การประชุมรัฐมนตรีหุ้นส่วนลุ่มน้ำโขง-</w:t>
      </w:r>
      <w:r w:rsidR="001D1798">
        <w:rPr>
          <w:rFonts w:ascii="TH SarabunPSK" w:hAnsi="TH SarabunPSK" w:cs="TH SarabunPSK" w:hint="cs"/>
          <w:sz w:val="32"/>
          <w:szCs w:val="32"/>
          <w:u w:val="single"/>
          <w:cs/>
        </w:rPr>
        <w:t>ส</w:t>
      </w:r>
      <w:r w:rsidRPr="00BB4493">
        <w:rPr>
          <w:rFonts w:ascii="TH SarabunPSK" w:hAnsi="TH SarabunPSK" w:cs="TH SarabunPSK"/>
          <w:sz w:val="32"/>
          <w:szCs w:val="32"/>
          <w:u w:val="single"/>
          <w:cs/>
        </w:rPr>
        <w:t>หรัฐฯ ครั้งที่ 3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2.1 สหรัฐอเมริกาประกาศข้อริเริ่มลุ่มน้ำโขงตอนล่าง (</w:t>
      </w:r>
      <w:r w:rsidRPr="00BB4493">
        <w:rPr>
          <w:rFonts w:ascii="TH SarabunPSK" w:hAnsi="TH SarabunPSK" w:cs="TH SarabunPSK"/>
          <w:sz w:val="32"/>
          <w:szCs w:val="32"/>
        </w:rPr>
        <w:t>Lower Mekong Initiative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B4493">
        <w:rPr>
          <w:rFonts w:ascii="TH SarabunPSK" w:hAnsi="TH SarabunPSK" w:cs="TH SarabunPSK"/>
          <w:sz w:val="32"/>
          <w:szCs w:val="32"/>
        </w:rPr>
        <w:t>LMI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) เมื่อปี </w:t>
      </w:r>
      <w:r w:rsidRPr="00BB4493">
        <w:rPr>
          <w:rFonts w:ascii="TH SarabunPSK" w:hAnsi="TH SarabunPSK" w:cs="TH SarabunPSK"/>
          <w:sz w:val="32"/>
          <w:szCs w:val="32"/>
        </w:rPr>
        <w:t>2552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โดยมีประเทศสมาชิก 6 ประเทศ ได้แก่ ราชอาณาจักรกัมพูชา สาธารณรัฐประชาธิปไตยประชาชนลาว สาธารณรัฐแห่งสหภาพเมียนมา ราชอาณาจักรไทย สาธารณรัฐสังคมนิยมเวียดนาม และสหรัฐอเมริกา และได้ยกระดับ </w:t>
      </w:r>
      <w:r w:rsidRPr="00BB4493">
        <w:rPr>
          <w:rFonts w:ascii="TH SarabunPSK" w:hAnsi="TH SarabunPSK" w:cs="TH SarabunPSK"/>
          <w:sz w:val="32"/>
          <w:szCs w:val="32"/>
        </w:rPr>
        <w:t xml:space="preserve">LMI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เป็นกรอบความร่วมมือ </w:t>
      </w:r>
      <w:r w:rsidRPr="00BB4493">
        <w:rPr>
          <w:rFonts w:ascii="TH SarabunPSK" w:hAnsi="TH SarabunPSK" w:cs="TH SarabunPSK"/>
          <w:sz w:val="32"/>
          <w:szCs w:val="32"/>
        </w:rPr>
        <w:t xml:space="preserve">MUSP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เมื่อปี </w:t>
      </w:r>
      <w:r w:rsidRPr="00BB4493">
        <w:rPr>
          <w:rFonts w:ascii="TH SarabunPSK" w:hAnsi="TH SarabunPSK" w:cs="TH SarabunPSK"/>
          <w:sz w:val="32"/>
          <w:szCs w:val="32"/>
        </w:rPr>
        <w:t>2563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เพื่อตอบรับกับความท้าทายใหม่ ๆ และส่งเสริมความเป็นยุทธศาสตร์ ความมุ่งมั่น และประสิทธิภาพของความร่วมมือระหว่างประเทศสมาชิก โดยมีความร่วมมือ </w:t>
      </w:r>
      <w:r w:rsidRPr="00BB4493">
        <w:rPr>
          <w:rFonts w:ascii="TH SarabunPSK" w:hAnsi="TH SarabunPSK" w:cs="TH SarabunPSK"/>
          <w:sz w:val="32"/>
          <w:szCs w:val="32"/>
        </w:rPr>
        <w:t xml:space="preserve">4 </w:t>
      </w:r>
      <w:r w:rsidRPr="00BB4493">
        <w:rPr>
          <w:rFonts w:ascii="TH SarabunPSK" w:hAnsi="TH SarabunPSK" w:cs="TH SarabunPSK"/>
          <w:sz w:val="32"/>
          <w:szCs w:val="32"/>
          <w:cs/>
        </w:rPr>
        <w:t>สาขาหลัก ได้แก่ (</w:t>
      </w:r>
      <w:r w:rsidRPr="00BB4493">
        <w:rPr>
          <w:rFonts w:ascii="TH SarabunPSK" w:hAnsi="TH SarabunPSK" w:cs="TH SarabunPSK"/>
          <w:sz w:val="32"/>
          <w:szCs w:val="32"/>
        </w:rPr>
        <w:t>1</w:t>
      </w:r>
      <w:r w:rsidRPr="00BB4493">
        <w:rPr>
          <w:rFonts w:ascii="TH SarabunPSK" w:hAnsi="TH SarabunPSK" w:cs="TH SarabunPSK"/>
          <w:sz w:val="32"/>
          <w:szCs w:val="32"/>
          <w:cs/>
        </w:rPr>
        <w:t>) ความเชื่อมโยงทางเศรษฐกิจ (</w:t>
      </w:r>
      <w:r w:rsidRPr="00BB4493">
        <w:rPr>
          <w:rFonts w:ascii="TH SarabunPSK" w:hAnsi="TH SarabunPSK" w:cs="TH SarabunPSK"/>
          <w:sz w:val="32"/>
          <w:szCs w:val="32"/>
        </w:rPr>
        <w:t>2</w:t>
      </w:r>
      <w:r w:rsidRPr="00BB4493">
        <w:rPr>
          <w:rFonts w:ascii="TH SarabunPSK" w:hAnsi="TH SarabunPSK" w:cs="TH SarabunPSK"/>
          <w:sz w:val="32"/>
          <w:szCs w:val="32"/>
          <w:cs/>
        </w:rPr>
        <w:t>) การใช้และการบริหารจัดการทรัพยากรน้ำอย่างยั่งยืน การบริหารจัดการทรัพยากรธรรมชาติ และการอนุรักษ์และคุ้มครองสิ่งแวดล้อม (3) ความมั่นคงรูปแบบใหม่ รวมถึงความมั่นคงทางอาหารและพลังงาน การค้ามนุษย์ การค้ายาเสพติด สัตว์ป่าและพืชป่า ความมั่นคงทางสุขภาพ ความมั่นคงปลอดภัยทางไซเบอร์ การหลอกลวงทางออนไลน์ และอาชญากรรมทางไซเบอร์อื่น ๆ การรับมือและเตรียมพร้อมต่อภัยพิบัติ และ (4) การพัฒนาทรัพยากรมนุษย์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2.2 การประชุมรัฐมนตรีหุ้นส่วนลุ่มน้ำโขง-สหรัฐฯ ครั้งที่ 3 จะจัดขึ้นในวันที่ 27 กรกฎาคม 2567 ที่เวียงจันทน์ สาธารณรัฐประชาธิปไตยประชาชนลาว โดยมีรองนายกรัฐมนตรีและรัฐมนตรี ว่าการกระทรวงการต่างประเทศสาธารณรัฐประชาธิปไตยประชาชนลาวและรัฐมนตรีว่าการกระทรวงการต่างประเทศสหรัฐอมริกาเป็นประธานร่วม โดยที่ประชุมจะรับรองเอกสารผลลัพธ์ “ร่างแผนดําเนินการหุ้นส่วนลุ่มน้ำโขง-สหรัฐฯ ค.ศ. 2024</w:t>
      </w:r>
      <w:r w:rsidR="001D17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-2026” ซึ่งกําหนดกิจกรรมและโครงการต่าง ๆ ที่สหรัฐฯ จะดําเนินการภายใต้ </w:t>
      </w:r>
      <w:r w:rsidRPr="00BB4493">
        <w:rPr>
          <w:rFonts w:ascii="TH SarabunPSK" w:hAnsi="TH SarabunPSK" w:cs="TH SarabunPSK"/>
          <w:sz w:val="32"/>
          <w:szCs w:val="32"/>
        </w:rPr>
        <w:t xml:space="preserve">MUSP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ในระยะเวลา 3 ปีข้างหน้า การระบุหลักการความเป็นแกนกลางของอาเซียน ความโปร่งใส ธรรมาภิบาล การเคารพต่อกฎหมายระหว่างประเทศ และความร่วมมือที่มีกฎเกณฑ์เป็นพื้นฐานโครงสร้างและสาขาความร่วมมือ 4 สาขา รวมทั้งโครงการของสหรัฐฯ ที่จะดําเนินการในอนุภูมิภาคลุ่มน้ำโขงภายใต้ </w:t>
      </w:r>
      <w:r w:rsidRPr="00BB4493">
        <w:rPr>
          <w:rFonts w:ascii="TH SarabunPSK" w:hAnsi="TH SarabunPSK" w:cs="TH SarabunPSK"/>
          <w:sz w:val="32"/>
          <w:szCs w:val="32"/>
        </w:rPr>
        <w:t xml:space="preserve">MUSP </w:t>
      </w:r>
      <w:r w:rsidRPr="00BB4493">
        <w:rPr>
          <w:rFonts w:ascii="TH SarabunPSK" w:hAnsi="TH SarabunPSK" w:cs="TH SarabunPSK"/>
          <w:sz w:val="32"/>
          <w:szCs w:val="32"/>
          <w:cs/>
        </w:rPr>
        <w:t>ทั้งนี้ สหรัฐฯ ได้ปรับปรุงสาระและถ้อยคําของร่างแผนดําเนินการฯ ฉบับล่าสุด โดยมุ่งให้ความสําคัญกับอนุภูมิภาคฯ ชัดเจนมากขึ้น ตลอดจนกําหนดกรอบเวลาของการดําเนินโครงการต่าง ๆ ให้สอดคล้องกับระยะเวลาที่แผนดําเนินการฯ จะสิ้นสุดลงในปี ค.ศ. 2026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2.3 นอกจากนี้ ที่ประชุมรัฐมนตรีหุ้นส่วนลุ่มน้ำโขง-สหรัฐฯ ครั้งที่ 3 จะหารือเกี่ยวกับข้อเสนอการส่งมอบตําแหน่งประธานร่วมของ </w:t>
      </w:r>
      <w:r w:rsidRPr="00BB4493">
        <w:rPr>
          <w:rFonts w:ascii="TH SarabunPSK" w:hAnsi="TH SarabunPSK" w:cs="TH SarabunPSK"/>
          <w:sz w:val="32"/>
          <w:szCs w:val="32"/>
        </w:rPr>
        <w:t xml:space="preserve">MUSP </w:t>
      </w:r>
      <w:r w:rsidRPr="00BB4493">
        <w:rPr>
          <w:rFonts w:ascii="TH SarabunPSK" w:hAnsi="TH SarabunPSK" w:cs="TH SarabunPSK"/>
          <w:sz w:val="32"/>
          <w:szCs w:val="32"/>
          <w:cs/>
        </w:rPr>
        <w:t>ในส่วนของประเทศลุ่มน้ำโขงในปี 2568 จากสาธารณรัฐประชาธิปไตยประชาชนลาวให้แก่ราชอาณาจักรไทย เพื่อทําหน้าที่ประธานร่วมกับสหรัฐอเมริกา โดยตามหลักการ</w:t>
      </w:r>
      <w:r w:rsidR="001D179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ที่ระบุในเอกสารจัดตั้ง </w:t>
      </w:r>
      <w:r w:rsidRPr="00BB4493">
        <w:rPr>
          <w:rFonts w:ascii="TH SarabunPSK" w:hAnsi="TH SarabunPSK" w:cs="TH SarabunPSK"/>
          <w:sz w:val="32"/>
          <w:szCs w:val="32"/>
        </w:rPr>
        <w:t xml:space="preserve">MUSP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จะต้องมีการหมุนเวียนประเทศลุ่มน้ำโขงที่ทําหน้าที่ประธานร่วมในกรอบ </w:t>
      </w:r>
      <w:r w:rsidRPr="00BB4493">
        <w:rPr>
          <w:rFonts w:ascii="TH SarabunPSK" w:hAnsi="TH SarabunPSK" w:cs="TH SarabunPSK"/>
          <w:sz w:val="32"/>
          <w:szCs w:val="32"/>
        </w:rPr>
        <w:t xml:space="preserve">MUSP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ทุกปี ตามลำดับตัวอักษร อย่างไรก็ดีสาธารณรัฐประชาธิปไตยประชาชนลาวได้ทําหน้าที่ประธานร่วมตั้งแต่ปี 2565 โดยไม่สามารถส่งมอบตําแหน่งให้แก่สาธารณรัฐแห่งสหภาพเมียนมาได้ เนื่องจากสหรัฐอเมริกาไม่ประสงค์ทําหน้าที่ร่วมกับสาธารณรัฐแห่งสหภาพเมียนมาด้วยเหตุสถานการณ์ทางการเมืองในสาธารณรัฐแห่งสหภาพเมียนมา แต่ในการประชุมเจ้าหน้าที่อาวุโส </w:t>
      </w:r>
      <w:r w:rsidRPr="00BB4493">
        <w:rPr>
          <w:rFonts w:ascii="TH SarabunPSK" w:hAnsi="TH SarabunPSK" w:cs="TH SarabunPSK"/>
          <w:sz w:val="32"/>
          <w:szCs w:val="32"/>
        </w:rPr>
        <w:t>MUSP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เมื่อวันที่</w:t>
      </w:r>
      <w:r w:rsidRPr="00BB4493">
        <w:rPr>
          <w:rFonts w:ascii="TH SarabunPSK" w:hAnsi="TH SarabunPSK" w:cs="TH SarabunPSK"/>
          <w:sz w:val="32"/>
          <w:szCs w:val="32"/>
        </w:rPr>
        <w:t xml:space="preserve"> 5 </w:t>
      </w:r>
      <w:r w:rsidRPr="00BB4493">
        <w:rPr>
          <w:rFonts w:ascii="TH SarabunPSK" w:hAnsi="TH SarabunPSK" w:cs="TH SarabunPSK"/>
          <w:sz w:val="32"/>
          <w:szCs w:val="32"/>
          <w:cs/>
        </w:rPr>
        <w:t>มิถุนายน 2567 ที่เมืองวังเวียง สาธารณรัฐประชาธิปไตยประชาชนลาว ประธานร่วม (สาธารณรัฐประชาธิปไตยประชาชนลาว และสหรัฐอเมริกา) ได้เสนอให้มีการส่งมอบตําแหน่งประธานร่วมใน</w:t>
      </w:r>
      <w:r w:rsidR="001D179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B4493">
        <w:rPr>
          <w:rFonts w:ascii="TH SarabunPSK" w:hAnsi="TH SarabunPSK" w:cs="TH SarabunPSK"/>
          <w:sz w:val="32"/>
          <w:szCs w:val="32"/>
          <w:cs/>
        </w:rPr>
        <w:t>ปี 2568 จากสาธารณรัฐประชาธิปไตยประชาชนลาวโดยข้ามสาธารณรัฐแห่งสหภาพเมียนมาไปยังประเทศลุ่มน้ำโขงลำดับถัดไป คือ ราชอาณาจักรไทย ซึ่งผู้แทนสาธารณรัฐแห่งสหภาพเมียนมา แจ้งว่า ไม่ขัดข้องต่อข้อเสนอดังกล่าวเฉพาะในครั้งนี้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1) ร่างยุทธศาสตร์กรอบความร่วมมือลุ่มนํ้าโขง-ญี่ปุ่น ค.ศ. 2024 เป็นประโยชน์ต่อราชอาณาจักรไทยและประเทศในอนุภูมิภาคลุ่มน้ำโขงในด้านการพัฒนาโครงสร้างพื้นฐาน ความเชื่อมโยง การพัฒนาทรัพยากรมนุษย์ ความร่วมมือทางวิชาการ และการลดความเหลื่อมล้ำด้านการพัฒนา โดยคํานึงถึงผลประโยชน์ร่วมกันของประเทศสมาชิก และสนับสนุนความเข้มแข็งของประชาคมอาเซียน 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2) ร่างแผนดําเนินการหุ้นส่วนลุ่มน้ำโขง-สหรัฐฯ ค.ศ. 2024-2026 เป็นประโยชน์ต่อ ราชอาณาจักรไทยและประเทศในอนุภูมิภาคลุ่มน้ำโขงในด้านการพัฒนาความเชื่อมโยงในทุกมิติ ได้แก่ โครงสร้างพื้นฐานด้านคมนาคมขนส่ง ความเชื่อมโยงด้านกฎระเบียบ การพัฒนาทรัพยากรมนุษย์ การบริหารจัดการทรัพยากรน้ำ การอนุรักษ์และคุ้มครองสิ่งแวดล้อม และการลดความเหลื่อมล้ำทางการพัฒนาระหว่างประเทศสมาชิก </w:t>
      </w:r>
    </w:p>
    <w:p w:rsidR="00513993" w:rsidRPr="00BB4493" w:rsidRDefault="0051399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3) การรับตําแหน่งประธานร่วมของ </w:t>
      </w:r>
      <w:r w:rsidRPr="00BB4493">
        <w:rPr>
          <w:rFonts w:ascii="TH SarabunPSK" w:hAnsi="TH SarabunPSK" w:cs="TH SarabunPSK"/>
          <w:sz w:val="32"/>
          <w:szCs w:val="32"/>
        </w:rPr>
        <w:t xml:space="preserve">MUSP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ของราชอาณาจักรไทยในปี 2568 จะเป็นการส่งเสริมบทบาทนำของราชอาณาจักรไทยในอนุภูมิภาคลุ่มน้ำโขง โดยเฉพาะการกําหนดวาระการประชุมและประเด็นความร่วมมือต่าง ๆ ที่ประเทศลุ่มน้ำโขงให้ความสําคัญ เพื่อให้ความร่วมมือในกรอบ </w:t>
      </w:r>
      <w:r w:rsidRPr="00BB4493">
        <w:rPr>
          <w:rFonts w:ascii="TH SarabunPSK" w:hAnsi="TH SarabunPSK" w:cs="TH SarabunPSK"/>
          <w:sz w:val="32"/>
          <w:szCs w:val="32"/>
        </w:rPr>
        <w:t xml:space="preserve">MUSP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เกิดประโยชน์สูงสุดแก่ราชอาณาจักรไทยและประเทศลุ่มน้ำโขง เป็นการแก้ไขปัญหาการส่งมอบตําแหน่งประธานร่วม </w:t>
      </w:r>
      <w:r w:rsidRPr="00BB4493">
        <w:rPr>
          <w:rFonts w:ascii="TH SarabunPSK" w:hAnsi="TH SarabunPSK" w:cs="TH SarabunPSK"/>
          <w:sz w:val="32"/>
          <w:szCs w:val="32"/>
        </w:rPr>
        <w:t>MUSP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บนหลัก</w:t>
      </w:r>
      <w:r w:rsidR="001D17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ฉันทามติของประเทศสมาชิก รวมทั้งยังเพื่อให้ความร่วมมือสามารถเดินหน้าต่อไปได้ </w:t>
      </w:r>
    </w:p>
    <w:p w:rsidR="00601F32" w:rsidRPr="00BB4493" w:rsidRDefault="00601F32" w:rsidP="00806EF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BB4493" w:rsidTr="00726949">
        <w:tc>
          <w:tcPr>
            <w:tcW w:w="9594" w:type="dxa"/>
          </w:tcPr>
          <w:p w:rsidR="005F667A" w:rsidRPr="00BB4493" w:rsidRDefault="005F667A" w:rsidP="00806E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4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40243" w:rsidRPr="00BB4493" w:rsidRDefault="00726949" w:rsidP="00806EF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B4493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BB4493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240243" w:rsidRPr="00BB4493" w:rsidRDefault="00881413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24. </w:t>
      </w:r>
      <w:r w:rsidR="00240243" w:rsidRPr="00BB4493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(กระทรวงทรัพยากรธรรมชาติและสิ่งแวดล้อม)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ทรัพยากรธรรมชาติและสิ่งแวดล้อมเสนอแต่งตั้งข้าราชการพลเรือนสามัญ สังกัดกระทรวงทรัพยากรธรรมชาติและสิ่งแวดล้อม ให้ดำรงตำแหน่งประเภทบริหารระดับสูง จำนวน 2 ราย เพื่อทดแทนตำแหน่งที่ว่างและสับเปลี่ยนหมุนเวียน ดังนี้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นางอรนุช หล่อเพ็ญศรี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อธิบดีกรมทรัพยากรน้ำบาดาล ดำรงตำแหน่ง รองปลัดกระทรวง สำนักงานปลัดกระทรวง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นายภาดล ถาวรกฤชรัตน์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อธิบดีกรมทรัพยากรน้ำ ดำรงตำแหน่ง อธิบดีกรมทรัพยากรน้ำบาดาล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40243" w:rsidRPr="00BB4493" w:rsidRDefault="00881413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25. </w:t>
      </w:r>
      <w:r w:rsidR="00240243" w:rsidRPr="00BB449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การแต่งตั้งผู้อำนวยการสถาบันคุ้มครองเงินฝาก 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คณะรัฐมนตรีมีมติเห็นชอบตามที่รัฐมนตรีว่าการกระทรวงการคลังเสนอการแต่งตั้ง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นายมหัทธนะ อัมพรพิสิฏฐ์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ให้ดำรงตำแหน่งผู้อำนวยการสถาบันคุ้มครองเงินฝาก แทนผู้อำนวยการสถาบันคุ้มครองเงินฝากเดิมที่พ้นจากตำแหน่งก่อนครบวาระ เนื่องจากขอลาออก โดยให้มีผลตั้งแต่วันที่ 23 กรกฎาคม 2567 เป็นต้นไป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40243" w:rsidRPr="00BB4493" w:rsidRDefault="00881413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26. </w:t>
      </w:r>
      <w:r w:rsidR="00240243" w:rsidRPr="00BB449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แต่งตั้งกรรมการผู้ทรงคุณวุฒิในคณะกรรมการบริหารกองทุนเพื่อความเสมอภาคทางการศึกษา 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คณะรัฐมนตรีมีมติอนุมัติตามที่กองทุนเพื่อความเสมอภาคทางการศึกษา (กสศ.) เสนอแต่งตั้งกรรมการผู้ทรงคุณวุฒิในคณะกรรมการบริหารกองทุนเพื่อความเสมอภาคทางการศึกษา จำนวน 3 คน เนื่องจากกรรมการผู้ทรงคุณวุฒิเดิมได้ดำรงตำแหน่งครบวาระสี่ปี เมื่อวันที่ 9 กรกฎาคม 2567 ดังนี้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คุณหญิงกษมา วรวรรณ ณ อยุธยา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กรรมการผู้ทรงคุณวุฒิภาควิชาการ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นายรุ่งโรจน์ รังสิโยภาส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กรรมการผู้ทรงคุณวุฒิภาคเอกชน 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นายสรวิศ ไพบูลย์รัตนากร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กรรมการผู้ทรงคุณวุฒิภาคประชาสังคม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23 กรกฎาคม 2567 เป็นต้นไป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40243" w:rsidRPr="00BB4493" w:rsidRDefault="00881413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27. </w:t>
      </w:r>
      <w:r w:rsidR="00240243" w:rsidRPr="00BB449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การแต่งตั้งกรรมการผู้ทรงคุณวุฒิตามพระราชบัญญัติหลักประกันสุขภาพแห่งชาติ พ.ศ. 2545 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สาธารณสุขเสนอแต่งตั้งกรรมการผู้ทรงคุณวุฒิในคณะกรรมการหลักประกันสุขภาพแห่งชาติ จำนวน 7 คน และกรรมการผู้ทรงคุณวุฒิในคณะกรรมการควบคุมคุณภาพและมาตรฐานบริการสาธารณสุข จำนวน 6 คน รวมจำนวน 13 คน เนื่องจากกรรมการผู้ทรงคุณวุฒิเติมได้ดำรงตำแหน่งครบวาระสี่ปี เมื่อวันที่ 4 พฤษภาคม 2567 ดังนี้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1. กรรมการผู้ทรงคุณวุฒิในคณะกรรมการหลักประกันสุขภาพแห่งชาติ จำนวน 7 คน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นายวิโรจน์ ตั้งเจริญเสถียร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ด้านประกันสุขภาพ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ศาสตราจารย์ปิยะมิตร ศรีธรา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ด้านการแพทย์และสาธารณสุข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นายพรเทพ ศิริวนารังสรรค์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ด้านการแพทย์แผนไทย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นายประทีป ธนกิจเจริญ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ด้านการแพทย์ทางเลือก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1.5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นางมานิดา ภู่เจริญ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ด้านการเงินการคลัง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1.6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นายสุวิช ชูตระกูล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ด้านกฎหมาย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1.7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รองศาสตราจารย์อภิญญา เวชยชัย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ด้านสังคมศาสตร์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2. กรรมการผู้ทรงคุณวุฒิในคณะกรรมการควบคุมคุณภาพและมาตรฐานบริการสาธารณสุข จำนวน 6 คน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นายวิชัย อัศวภาคย์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สาขาเวชศาสตร์ครอบครัว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นางสาวโชษิตา ภาวสุทธิไพศิฐ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สาขาจิตเวช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นายธงชัย เลิศวิไลรัตนพงศ์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สาขาการแพทย์แผนไทย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2.4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ศาสตราจารย์คลินิกสุพรรณ ศรีธรรมมา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สาขาเวชศาสตร์ป้องกัน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2.5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นางวัชรา ริ้วไพบูลย์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สาขาเวชศาสตร์ฟื้นฟู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2.6 </w:t>
      </w: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ศาสตราจารย์ภิเศก ลุมพิกานนท์</w:t>
      </w:r>
      <w:r w:rsidRPr="00BB44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4493">
        <w:rPr>
          <w:rFonts w:ascii="TH SarabunPSK" w:hAnsi="TH SarabunPSK" w:cs="TH SarabunPSK"/>
          <w:sz w:val="32"/>
          <w:szCs w:val="32"/>
          <w:cs/>
        </w:rPr>
        <w:tab/>
      </w:r>
      <w:r w:rsidRPr="00BB4493">
        <w:rPr>
          <w:rFonts w:ascii="TH SarabunPSK" w:hAnsi="TH SarabunPSK" w:cs="TH SarabunPSK"/>
          <w:sz w:val="32"/>
          <w:szCs w:val="32"/>
          <w:cs/>
        </w:rPr>
        <w:tab/>
        <w:t>สาขาสูติศาสตร์และนรีเวชวิทยา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4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B4493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23 กรกฎาคม 2567 เป็นต้นไป </w:t>
      </w:r>
    </w:p>
    <w:p w:rsidR="00240243" w:rsidRPr="00BB4493" w:rsidRDefault="00240243" w:rsidP="00806E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F667A" w:rsidRPr="00BB4493" w:rsidRDefault="005F667A" w:rsidP="00806E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615BE" w:rsidRPr="00BB4493" w:rsidRDefault="001615BE" w:rsidP="00806EF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4493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</w:t>
      </w:r>
    </w:p>
    <w:sectPr w:rsidR="001615BE" w:rsidRPr="00BB4493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70E" w:rsidRDefault="004D170E" w:rsidP="004910B6">
      <w:pPr>
        <w:spacing w:after="0" w:line="240" w:lineRule="auto"/>
      </w:pPr>
      <w:r>
        <w:separator/>
      </w:r>
    </w:p>
  </w:endnote>
  <w:endnote w:type="continuationSeparator" w:id="0">
    <w:p w:rsidR="004D170E" w:rsidRDefault="004D170E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70E" w:rsidRDefault="004D170E" w:rsidP="004910B6">
      <w:pPr>
        <w:spacing w:after="0" w:line="240" w:lineRule="auto"/>
      </w:pPr>
      <w:r>
        <w:separator/>
      </w:r>
    </w:p>
  </w:footnote>
  <w:footnote w:type="continuationSeparator" w:id="0">
    <w:p w:rsidR="004D170E" w:rsidRDefault="004D170E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542DC" w:rsidRDefault="00E542DC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61E05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E542DC" w:rsidRDefault="00E542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0D96"/>
    <w:multiLevelType w:val="hybridMultilevel"/>
    <w:tmpl w:val="032626F2"/>
    <w:lvl w:ilvl="0" w:tplc="379CD5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2B2FAE"/>
    <w:multiLevelType w:val="hybridMultilevel"/>
    <w:tmpl w:val="46B4B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C7A5C"/>
    <w:multiLevelType w:val="multilevel"/>
    <w:tmpl w:val="49B86AD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207F6C"/>
    <w:multiLevelType w:val="hybridMultilevel"/>
    <w:tmpl w:val="4DE82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51E03"/>
    <w:multiLevelType w:val="hybridMultilevel"/>
    <w:tmpl w:val="06065130"/>
    <w:lvl w:ilvl="0" w:tplc="D842EB3C">
      <w:start w:val="1"/>
      <w:numFmt w:val="decimal"/>
      <w:lvlText w:val="%1."/>
      <w:lvlJc w:val="left"/>
      <w:pPr>
        <w:ind w:left="18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6347B"/>
    <w:rsid w:val="000C076F"/>
    <w:rsid w:val="000C483A"/>
    <w:rsid w:val="000C6F31"/>
    <w:rsid w:val="00106417"/>
    <w:rsid w:val="001079C6"/>
    <w:rsid w:val="00155BA1"/>
    <w:rsid w:val="001615BE"/>
    <w:rsid w:val="00164376"/>
    <w:rsid w:val="00182D34"/>
    <w:rsid w:val="001D1798"/>
    <w:rsid w:val="001D7B7F"/>
    <w:rsid w:val="001F1F60"/>
    <w:rsid w:val="00240243"/>
    <w:rsid w:val="002D2635"/>
    <w:rsid w:val="00321BC3"/>
    <w:rsid w:val="003C3ED6"/>
    <w:rsid w:val="003E5392"/>
    <w:rsid w:val="003F2AD4"/>
    <w:rsid w:val="00401944"/>
    <w:rsid w:val="00406E6E"/>
    <w:rsid w:val="00410BA9"/>
    <w:rsid w:val="00413DB3"/>
    <w:rsid w:val="00437D82"/>
    <w:rsid w:val="004549A1"/>
    <w:rsid w:val="00476F83"/>
    <w:rsid w:val="004910B6"/>
    <w:rsid w:val="004927B9"/>
    <w:rsid w:val="004D170E"/>
    <w:rsid w:val="004D5FBA"/>
    <w:rsid w:val="004E15FF"/>
    <w:rsid w:val="00513993"/>
    <w:rsid w:val="00532486"/>
    <w:rsid w:val="00561E2F"/>
    <w:rsid w:val="00580EDD"/>
    <w:rsid w:val="00582B20"/>
    <w:rsid w:val="00593CAC"/>
    <w:rsid w:val="005B6CEA"/>
    <w:rsid w:val="005E0608"/>
    <w:rsid w:val="005F667A"/>
    <w:rsid w:val="00601F32"/>
    <w:rsid w:val="00635007"/>
    <w:rsid w:val="006541B6"/>
    <w:rsid w:val="00686C49"/>
    <w:rsid w:val="006D743D"/>
    <w:rsid w:val="007025CE"/>
    <w:rsid w:val="00714CC1"/>
    <w:rsid w:val="0072481A"/>
    <w:rsid w:val="00726949"/>
    <w:rsid w:val="007437E3"/>
    <w:rsid w:val="0075738A"/>
    <w:rsid w:val="00757F15"/>
    <w:rsid w:val="007741F6"/>
    <w:rsid w:val="007E204A"/>
    <w:rsid w:val="00801D79"/>
    <w:rsid w:val="00806EFC"/>
    <w:rsid w:val="008217D3"/>
    <w:rsid w:val="0086288B"/>
    <w:rsid w:val="00863186"/>
    <w:rsid w:val="00881413"/>
    <w:rsid w:val="008D1044"/>
    <w:rsid w:val="008F3A04"/>
    <w:rsid w:val="008F4833"/>
    <w:rsid w:val="009106AB"/>
    <w:rsid w:val="00971956"/>
    <w:rsid w:val="00991CCF"/>
    <w:rsid w:val="009A3819"/>
    <w:rsid w:val="009B0AC8"/>
    <w:rsid w:val="009E46A1"/>
    <w:rsid w:val="00A049B7"/>
    <w:rsid w:val="00A71DFD"/>
    <w:rsid w:val="00A823C5"/>
    <w:rsid w:val="00AC7765"/>
    <w:rsid w:val="00AC78F3"/>
    <w:rsid w:val="00AD330A"/>
    <w:rsid w:val="00AD4FE1"/>
    <w:rsid w:val="00AF3141"/>
    <w:rsid w:val="00AF7FEF"/>
    <w:rsid w:val="00B03365"/>
    <w:rsid w:val="00B04917"/>
    <w:rsid w:val="00B14938"/>
    <w:rsid w:val="00B154AE"/>
    <w:rsid w:val="00B16886"/>
    <w:rsid w:val="00B33989"/>
    <w:rsid w:val="00B51579"/>
    <w:rsid w:val="00B64257"/>
    <w:rsid w:val="00B80B77"/>
    <w:rsid w:val="00B92380"/>
    <w:rsid w:val="00BA3FA9"/>
    <w:rsid w:val="00BA4109"/>
    <w:rsid w:val="00BA5419"/>
    <w:rsid w:val="00BB4493"/>
    <w:rsid w:val="00BD7147"/>
    <w:rsid w:val="00BF5315"/>
    <w:rsid w:val="00C32EE3"/>
    <w:rsid w:val="00C61E05"/>
    <w:rsid w:val="00C6311D"/>
    <w:rsid w:val="00CC59F1"/>
    <w:rsid w:val="00D22996"/>
    <w:rsid w:val="00D326F7"/>
    <w:rsid w:val="00D8146A"/>
    <w:rsid w:val="00D96C06"/>
    <w:rsid w:val="00DA0AEF"/>
    <w:rsid w:val="00DA3180"/>
    <w:rsid w:val="00DC0589"/>
    <w:rsid w:val="00DD1285"/>
    <w:rsid w:val="00DE0ABC"/>
    <w:rsid w:val="00DF4F39"/>
    <w:rsid w:val="00E10FC0"/>
    <w:rsid w:val="00E13131"/>
    <w:rsid w:val="00E15318"/>
    <w:rsid w:val="00E542DC"/>
    <w:rsid w:val="00E62CC1"/>
    <w:rsid w:val="00E6311D"/>
    <w:rsid w:val="00E85866"/>
    <w:rsid w:val="00E8649D"/>
    <w:rsid w:val="00E95204"/>
    <w:rsid w:val="00EC1BCB"/>
    <w:rsid w:val="00EF4182"/>
    <w:rsid w:val="00F20945"/>
    <w:rsid w:val="00F3345D"/>
    <w:rsid w:val="00F35955"/>
    <w:rsid w:val="00F4522C"/>
    <w:rsid w:val="00F5325A"/>
    <w:rsid w:val="00F53741"/>
    <w:rsid w:val="00F63BD7"/>
    <w:rsid w:val="00FB5D99"/>
    <w:rsid w:val="00FC105D"/>
    <w:rsid w:val="00FC6AF5"/>
    <w:rsid w:val="00FD077E"/>
    <w:rsid w:val="00FD3A5B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B4E3B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61E2F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3500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106AB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1F3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F3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541D9-B8BD-438F-82FD-3A2426A0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49</Pages>
  <Words>22546</Words>
  <Characters>128518</Characters>
  <Application>Microsoft Office Word</Application>
  <DocSecurity>0</DocSecurity>
  <Lines>1070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Rasita Noonthong</cp:lastModifiedBy>
  <cp:revision>115</cp:revision>
  <cp:lastPrinted>2024-07-23T11:37:00Z</cp:lastPrinted>
  <dcterms:created xsi:type="dcterms:W3CDTF">2024-07-23T05:47:00Z</dcterms:created>
  <dcterms:modified xsi:type="dcterms:W3CDTF">2024-07-23T12:03:00Z</dcterms:modified>
</cp:coreProperties>
</file>