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7F7CE6" w:rsidRDefault="00544074" w:rsidP="00082F6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http</w:t>
      </w:r>
      <w:r w:rsidRPr="007F7CE6">
        <w:rPr>
          <w:rFonts w:ascii="TH SarabunPSK" w:hAnsi="TH SarabunPSK" w:cs="TH SarabunPSK"/>
          <w:sz w:val="32"/>
          <w:szCs w:val="32"/>
          <w:cs/>
        </w:rPr>
        <w:t>://</w:t>
      </w:r>
      <w:r w:rsidRPr="007F7CE6">
        <w:rPr>
          <w:rFonts w:ascii="TH SarabunPSK" w:hAnsi="TH SarabunPSK" w:cs="TH SarabunPSK"/>
          <w:sz w:val="32"/>
          <w:szCs w:val="32"/>
        </w:rPr>
        <w:t>www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>thaigov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>go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>th</w:t>
      </w:r>
    </w:p>
    <w:p w:rsidR="00544074" w:rsidRPr="007F7CE6" w:rsidRDefault="00544074" w:rsidP="00082F6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7F7CE6" w:rsidRDefault="00544074" w:rsidP="00082F6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E7118" w:rsidRPr="007F7CE6" w:rsidRDefault="0054407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920" w:rsidRPr="007F7CE6">
        <w:rPr>
          <w:rFonts w:ascii="TH SarabunPSK" w:hAnsi="TH SarabunPSK" w:cs="TH SarabunPSK"/>
          <w:sz w:val="32"/>
          <w:szCs w:val="32"/>
        </w:rPr>
        <w:t xml:space="preserve">13 </w:t>
      </w:r>
      <w:r w:rsidR="006F6920" w:rsidRPr="007F7CE6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CC6E65" w:rsidRPr="007F7CE6">
        <w:rPr>
          <w:rFonts w:ascii="TH SarabunPSK" w:hAnsi="TH SarabunPSK" w:cs="TH SarabunPSK"/>
          <w:sz w:val="32"/>
          <w:szCs w:val="32"/>
          <w:cs/>
        </w:rPr>
        <w:t xml:space="preserve"> 2567 </w:t>
      </w:r>
      <w:r w:rsidR="00B43BCA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50847" w:rsidRPr="007F7CE6">
        <w:rPr>
          <w:rFonts w:ascii="TH SarabunPSK" w:hAnsi="TH SarabunPSK" w:cs="TH SarabunPSK"/>
          <w:sz w:val="32"/>
          <w:szCs w:val="32"/>
          <w:cs/>
        </w:rPr>
        <w:t>10.00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B43BCA"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24F95"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</w:p>
    <w:p w:rsidR="00544074" w:rsidRPr="007F7CE6" w:rsidRDefault="0054407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8059C" w:rsidRPr="007F7CE6" w:rsidRDefault="0028059C" w:rsidP="0028059C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059C" w:rsidRPr="007F7CE6" w:rsidTr="00DD199B">
        <w:tc>
          <w:tcPr>
            <w:tcW w:w="9594" w:type="dxa"/>
          </w:tcPr>
          <w:p w:rsidR="0028059C" w:rsidRPr="007F7CE6" w:rsidRDefault="0028059C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059C" w:rsidRP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>1.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ร่างกฎกระทรวงยกเว้นค่าธรรมเนียมใบอนุญาตและใบแทนใบอนุญาตเกี่ยวกับ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 พ.ศ. .... และร่างกฎกระทรวงยกเว้นค่าธรรมเนียมสำหรับ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ผู้ประกอบการตรวจสอบและรับรอง พ.ศ. .... </w:t>
      </w:r>
    </w:p>
    <w:p w:rsidR="0028059C" w:rsidRPr="004053E0" w:rsidRDefault="004053E0" w:rsidP="0028059C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>2.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การปรับบทบาทภารกิจ หน้าที่และอำนาจของศูนย์ปฏิบัติการต่อต้านการทุจริต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และข้อเสนอแนะเพื่อเพิ่มประสิทธิภาพการป้องกันและปราบปรามการทุจริตของ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</w:t>
      </w:r>
    </w:p>
    <w:p w:rsid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>3.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ร่างกฎ ก.พ. ว่าด้วยหลักเกณฑ์การจัดประเภทตำแหน่งและระดับตำแหน่ง </w:t>
      </w:r>
    </w:p>
    <w:p w:rsidR="0028059C" w:rsidRP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พ.ศ. .... และร่างกฎ ก.พ. ว่าด้วยการให้ข้าราชการพลเรือนสามัญได้รับเงินประจำ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ตำแหน่ง พ.ศ. .... </w:t>
      </w:r>
    </w:p>
    <w:p w:rsidR="0028059C" w:rsidRP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>4.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ร่างกฎกระทรวงกำหนดค่าธรรมเนียมการจดทะเบียนสิทธิและนิติกรรมเกี่ยวกับ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อสังหาริมทรัพย์สำหรับการแปลงสภาพกองทุนรวมอสังหาริมทรัพย์ไปเป็น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กองทรัสต์เพื่อการลงทุนในอสังหาริมทรัพย์ พ.ศ. .... และร่างกฎกระทรวงกำหนด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ค่าธรรมเนียมการจดทะเบียนสิทธิและนิติกรรมเกี่ยวกับอาคารชุดสำหรับการแปลง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สภาพกองทุนรวมอสังหาริมทรัพย์ไปเป็นกองทรัสต์เพื่อการลงทุนใน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อสังหาริมทรัพย์ พ.ศ. .... รวม 2 ฉบับ</w:t>
      </w:r>
    </w:p>
    <w:p w:rsidR="0028059C" w:rsidRP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5.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ร่างพระราชบัญญัติที่คณะรัฐมนตรีขอรับมาพิจารณ</w:t>
      </w:r>
      <w:r w:rsidR="00693854">
        <w:rPr>
          <w:rFonts w:ascii="TH SarabunPSK" w:hAnsi="TH SarabunPSK" w:cs="TH SarabunPSK" w:hint="cs"/>
          <w:sz w:val="32"/>
          <w:szCs w:val="32"/>
          <w:cs/>
        </w:rPr>
        <w:t>า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ก่อนรับหลักการ (ร่าง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พระราชบัญญัติสภาชนเผ่าพื้นเมืองแห่งประเทศไทย พ.ศ. ....) </w:t>
      </w:r>
    </w:p>
    <w:p w:rsid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6.</w:t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ร่างพระราชกฤษฎีกากำหนดวันเปิดทำการศาลจังหวัดพระประแดง พ.ศ.</w:t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059C" w:rsidRPr="004053E0" w:rsidRDefault="004053E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ร่างพระราชกฤษฎีกาเปลี่ยนแปลงเขตอำนาจศาลแขวงสมุทรปราการ พ.ศ.</w:t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และร่างพระราชกฤษฎีกา ให้ใช้บทบัญญัติมาตรา 3 แห่งพระราชบัญญัติให้นำวิธี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พิจารณาความอาญาในศาลแขวงมาใช้บังคับในศาลจังหวัด พ.ศ. 2520 บังคับ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สำหรับคดีที่เกิดขึ้นในบางท้องที่ (ฉบับที่</w:t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 xml:space="preserve"> ..)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พ.ศ. .... รวม 3 ฉบับ (กำหนดวันเปิด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ทำการศาลจังหวัดพระประแดง วันที่ 1 เมษายน 2567 และกำหนดให้มีการ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เปลี่ยนแปลงเขตอำนาจศาลแขวงสมุทรปราการ รวมทั้งกำหนดให้ศาลจังหวัดพระ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ประแดงสามารถนำวิธีพิจารณาความอาญาในศาลแขวงมาใช้บังคับในศาลจังหวัด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สำหรับคดีอาญาที่อยู่ในอำนาจศาลแขวงซึ่งเกิดขึ้นในท้องที่อำเภอพระประแดง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และอำเภอพระสมุทรเจดีย์ จังหวัดสมุทรปราการ ตั้งแต่วันที่ 1 เมษายน 2567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เป็นต้นไป)</w:t>
      </w:r>
    </w:p>
    <w:p w:rsidR="0028059C" w:rsidRPr="007F7CE6" w:rsidRDefault="0028059C" w:rsidP="0028059C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059C" w:rsidRPr="007F7CE6" w:rsidTr="00DD199B">
        <w:tc>
          <w:tcPr>
            <w:tcW w:w="9594" w:type="dxa"/>
          </w:tcPr>
          <w:p w:rsidR="0028059C" w:rsidRPr="007F7CE6" w:rsidRDefault="0028059C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7.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รายงานการประเมินผลโครงการหรือแผนงานภายใต้พระราชกำหนดให้อำนาจ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กระทรวงการคลังกู้เงินเพื่อแก้ไขปัญหาเศรษฐกิจและสังคม จากการระบาดของ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</w:t>
      </w:r>
      <w:r w:rsidR="0028059C" w:rsidRPr="004053E0">
        <w:rPr>
          <w:rFonts w:ascii="TH SarabunPSK" w:hAnsi="TH SarabunPSK" w:cs="TH SarabunPSK"/>
          <w:sz w:val="32"/>
          <w:szCs w:val="32"/>
        </w:rPr>
        <w:t>0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19 เพิ่มเติม พ.ศ. 2564 รอบ 6 เดือน ครั้งที่ 2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8.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รายงานความคืบหน้าการดำเนินการตามมาตรา 165 แห่งพระราชบัญญัติตำรวจ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แห่งชาติ พ.ศ. 2565 ในช่วงระหว่างเดือนกรกฎาคม-กันยายน 2566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9.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การปรับปรุงโครงสร้าง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กระทรวงศึกษาธิการเพื่อจัดตั้งสำนักบริหารการมัธยมศึกษา (สบม.)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คณะกรรมาธิการการศึกษา วุฒิสภา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10.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รายงานสถานการณ์น้ำภาพรวมประเทศ (ระหว่างวันที่ 7-12 กุมภาพันธ์ 2567)</w:t>
      </w:r>
    </w:p>
    <w:p w:rsidR="00390F71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ขอความเห็นชอบการกู้เงินเพื่อรักษาสภาพคล่องทางการเงินขององค์การ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เภสัชกรรม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12.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การกำหนดวันหยุดราชการเพิ่มเป็นกรณีพิเศษ ประจำปี 2567 (เพิ่มเติม)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13.</w:t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การปรับปรุงแผนการบริหารหนี้สาธารณะ ประจำปีงบประมาณ 2567 ครั้งที่ 1 </w:t>
      </w:r>
    </w:p>
    <w:p w:rsidR="00390F71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4053E0">
        <w:rPr>
          <w:rFonts w:ascii="TH SarabunPSK" w:hAnsi="TH SarabunPSK" w:cs="TH SarabunPSK"/>
          <w:sz w:val="32"/>
          <w:szCs w:val="32"/>
        </w:rPr>
        <w:t>14.</w:t>
      </w:r>
      <w:r w:rsidR="0028059C" w:rsidRPr="00405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รายงานผลการใช้จ่ายงบประมาณรายจ่ายประจำปีงบประมาณ พ.ศ. 2566 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 xml:space="preserve">พลางก่อน และมาตรการเร่งรัดการใช้จ่ายงบประมาณ ประจำปีงบประมาณ </w:t>
      </w:r>
    </w:p>
    <w:p w:rsidR="0028059C" w:rsidRPr="004053E0" w:rsidRDefault="00390F71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4053E0">
        <w:rPr>
          <w:rFonts w:ascii="TH SarabunPSK" w:hAnsi="TH SarabunPSK" w:cs="TH SarabunPSK"/>
          <w:sz w:val="32"/>
          <w:szCs w:val="32"/>
          <w:cs/>
        </w:rPr>
        <w:t>พ.ศ. 2566 ไปพลางก่อน</w:t>
      </w:r>
    </w:p>
    <w:p w:rsidR="0028059C" w:rsidRPr="007F7CE6" w:rsidRDefault="0028059C" w:rsidP="0028059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059C" w:rsidRPr="007F7CE6" w:rsidTr="00DD199B">
        <w:tc>
          <w:tcPr>
            <w:tcW w:w="9594" w:type="dxa"/>
          </w:tcPr>
          <w:p w:rsidR="0028059C" w:rsidRPr="007F7CE6" w:rsidRDefault="0028059C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059C" w:rsidRPr="00390F71" w:rsidRDefault="00E7713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15.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สรุปผลการประชุมสมัยสามัญขององค์การยูเนสโก ครั้งที่ 42 (42</w:t>
      </w:r>
      <w:r w:rsidR="0028059C" w:rsidRPr="00390F71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 Session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UNESCO General Conference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8059C" w:rsidRPr="00390F71">
        <w:rPr>
          <w:rFonts w:ascii="TH SarabunPSK" w:hAnsi="TH SarabunPSK" w:cs="TH SarabunPSK"/>
          <w:sz w:val="32"/>
          <w:szCs w:val="32"/>
        </w:rPr>
        <w:t>GC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)</w:t>
      </w:r>
    </w:p>
    <w:p w:rsidR="0028059C" w:rsidRPr="00390F71" w:rsidRDefault="00E7713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16.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ผลการดำเนินโครงการความร่วมมือระหว่างรัฐบาลแห่งราชอาณาจักรไทยกับ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โครงการพัฒนาแห่งสหประชาชาติ (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United Nations Development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Programme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8059C" w:rsidRPr="00390F71">
        <w:rPr>
          <w:rFonts w:ascii="TH SarabunPSK" w:hAnsi="TH SarabunPSK" w:cs="TH SarabunPSK"/>
          <w:sz w:val="32"/>
          <w:szCs w:val="32"/>
        </w:rPr>
        <w:t>UNDP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) ในการดำเนินงานศูนย์นวัตกรรมระดับภูมิภาค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กรุงเทพมหานคร - 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UNDP 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(</w:t>
      </w:r>
      <w:r w:rsidR="0028059C" w:rsidRPr="00390F71">
        <w:rPr>
          <w:rFonts w:ascii="TH SarabunPSK" w:hAnsi="TH SarabunPSK" w:cs="TH SarabunPSK"/>
          <w:sz w:val="32"/>
          <w:szCs w:val="32"/>
        </w:rPr>
        <w:t>Bangkok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8059C" w:rsidRPr="00390F71">
        <w:rPr>
          <w:rFonts w:ascii="TH SarabunPSK" w:hAnsi="TH SarabunPSK" w:cs="TH SarabunPSK"/>
          <w:sz w:val="32"/>
          <w:szCs w:val="32"/>
        </w:rPr>
        <w:t>UNDP Regional Innovation Center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RIC</w:t>
      </w:r>
      <w:r w:rsidR="0028059C" w:rsidRPr="00390F71">
        <w:rPr>
          <w:rFonts w:ascii="TH SarabunPSK" w:hAnsi="TH SarabunPSK" w:cs="TH SarabunPSK" w:hint="cs"/>
          <w:sz w:val="32"/>
          <w:szCs w:val="32"/>
          <w:cs/>
        </w:rPr>
        <w:t>)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8059C" w:rsidRPr="00390F71">
        <w:rPr>
          <w:rFonts w:ascii="TH SarabunPSK" w:hAnsi="TH SarabunPSK" w:cs="TH SarabunPSK"/>
          <w:sz w:val="32"/>
          <w:szCs w:val="32"/>
          <w:cs/>
        </w:rPr>
        <w:t>หรือห้องปฏิบัติการนโยบายประเทศไทย  (</w:t>
      </w:r>
      <w:proofErr w:type="gramEnd"/>
      <w:r w:rsidR="0028059C" w:rsidRPr="00390F71">
        <w:rPr>
          <w:rFonts w:ascii="TH SarabunPSK" w:hAnsi="TH SarabunPSK" w:cs="TH SarabunPSK"/>
          <w:sz w:val="32"/>
          <w:szCs w:val="32"/>
        </w:rPr>
        <w:t>Thailand Policy Lab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8059C" w:rsidRPr="00390F71">
        <w:rPr>
          <w:rFonts w:ascii="TH SarabunPSK" w:hAnsi="TH SarabunPSK" w:cs="TH SarabunPSK"/>
          <w:sz w:val="32"/>
          <w:szCs w:val="32"/>
        </w:rPr>
        <w:t>TPLab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8059C" w:rsidRPr="00390F71">
        <w:rPr>
          <w:rFonts w:ascii="TH SarabunPSK" w:hAnsi="TH SarabunPSK" w:cs="TH SarabunPSK"/>
          <w:sz w:val="32"/>
          <w:szCs w:val="32"/>
        </w:rPr>
        <w:t>2565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 ความก้าวหน้าของกิจกรรมประจำปี 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2566 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และการขยาย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ระยะเวลาการดำเนินโครงการฯ</w:t>
      </w:r>
    </w:p>
    <w:p w:rsidR="0028059C" w:rsidRPr="00390F71" w:rsidRDefault="00E7713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17.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ร่างแผนงานความร่วมมือระหว่างกระทรวงพลังงานแห่งราชอาณาจักรไทยกับ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ทบวงการพลังงานระหว่างประเทศ ประจำปี ค.ศ. 2024 - 2025 (</w:t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Joint Work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Programme between the Ministry of Energy of the kingdom of Thailand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 xml:space="preserve">and the International Energy Agency 2024 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8059C" w:rsidRPr="00390F71">
        <w:rPr>
          <w:rFonts w:ascii="TH SarabunPSK" w:hAnsi="TH SarabunPSK" w:cs="TH SarabunPSK"/>
          <w:sz w:val="32"/>
          <w:szCs w:val="32"/>
        </w:rPr>
        <w:t>2025</w:t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)</w:t>
      </w:r>
    </w:p>
    <w:p w:rsidR="0028059C" w:rsidRPr="00390F71" w:rsidRDefault="00E77130" w:rsidP="0028059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059C" w:rsidRPr="00390F71">
        <w:rPr>
          <w:rFonts w:ascii="TH SarabunPSK" w:hAnsi="TH SarabunPSK" w:cs="TH SarabunPSK"/>
          <w:sz w:val="32"/>
          <w:szCs w:val="32"/>
        </w:rPr>
        <w:t>18.</w:t>
      </w:r>
      <w:r w:rsidR="0028059C" w:rsidRPr="00390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ผลการประชุมคณะมนตรี คณะกรรมาธิการแม่น้ำโขง ครั้งที่ 30 และการประชุม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390F71">
        <w:rPr>
          <w:rFonts w:ascii="TH SarabunPSK" w:hAnsi="TH SarabunPSK" w:cs="TH SarabunPSK"/>
          <w:sz w:val="32"/>
          <w:szCs w:val="32"/>
          <w:cs/>
        </w:rPr>
        <w:t>คณะมนตรี คณะกรรมาธิการแม่น้ำโขงกับหุ้นส่วนการพัฒนา ครั้งที่ 28</w:t>
      </w:r>
    </w:p>
    <w:p w:rsidR="0028059C" w:rsidRPr="00390F71" w:rsidRDefault="0028059C" w:rsidP="0028059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059C" w:rsidRPr="007F7CE6" w:rsidTr="00DD199B">
        <w:tc>
          <w:tcPr>
            <w:tcW w:w="9594" w:type="dxa"/>
          </w:tcPr>
          <w:p w:rsidR="0028059C" w:rsidRPr="007F7CE6" w:rsidRDefault="0028059C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19.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20.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21.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การแต่งตั้งกรรมการผู้ช่วยรัฐมนตรี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22.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 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23.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พัฒนารัฐบาลดิจิทัล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24.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การแต่งตั้งประธานกรรมการและกรรมการอื่นในคณะกรรมการการเคหะแห่งชาติ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25.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การแต่งตั้งประธานสภาพัฒนาการเศรษฐกิจและสังคมแห่งชาติ และกรรมการสภา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ผู้ทรงคุณวุฒิของสำนักงานสภาพัฒนาการเศรษฐกิจและสังคมแห่งชาติ</w:t>
      </w:r>
    </w:p>
    <w:p w:rsidR="0028059C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26.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แต่งตั้งกรรมการอื่นในคณะกรรมการองค์การตลาดเพื่อเกษตรกร </w:t>
      </w:r>
    </w:p>
    <w:p w:rsid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 w:hint="cs"/>
          <w:sz w:val="32"/>
          <w:szCs w:val="32"/>
          <w:cs/>
        </w:rPr>
        <w:t>27.</w:t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การแต่งตั้งประธานกรรมการและกรรมการอื่นในคณะกรรมการองค์การ</w:t>
      </w:r>
    </w:p>
    <w:p w:rsidR="0028059C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059C" w:rsidRPr="00E77130">
        <w:rPr>
          <w:rFonts w:ascii="TH SarabunPSK" w:hAnsi="TH SarabunPSK" w:cs="TH SarabunPSK"/>
          <w:sz w:val="32"/>
          <w:szCs w:val="32"/>
          <w:cs/>
        </w:rPr>
        <w:t>สะพานปลา</w:t>
      </w:r>
    </w:p>
    <w:p w:rsidR="00E77130" w:rsidRPr="00E77130" w:rsidRDefault="00E77130" w:rsidP="00E77130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7F7CE6" w:rsidTr="00B80F09">
        <w:tc>
          <w:tcPr>
            <w:tcW w:w="9594" w:type="dxa"/>
          </w:tcPr>
          <w:p w:rsidR="001929ED" w:rsidRPr="007F7CE6" w:rsidRDefault="001929E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86BAB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86BAB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ร่างกฎกระทรวงยกเว้นค่าธรรมเนียมใบอนุญาตและใบแทนใบอนุญาตเกี่ยวกับผลิตภัณฑ์อุตสาหกรรม พ.ศ. .... และร่างกฎกระทรวงยกเว้นค่าธรรมเนียมสำหรับผู้ประกอบการตรวจสอบและรับรอง พ.ศ. .... 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ใบอนุญาตและใบแทนใบอนุญาตเกี่ยวกับผลิตภัณฑ์อุตสาหกรรม พ.ศ. .... และร่างกฎกระทรวงยกเว้นค่าธรรมเนียมสำหรับผู้ประกอบการตรวจสอบและรับรอง พ.ศ. .... รวม 2 ฉบับ ตามที่กระทรวงอุตสาหกรรม (อก.) เสนอ ซึ่งสำนักงานคณะกรรมการกฤษฎีกาได้ตรวจพิจารณาเป็นการล่วงหน้า และให้ดำเนินการต่อไปได้ </w:t>
      </w:r>
    </w:p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อก. ได้มีการออกกฎกระทรวงบังคับใช้ ดังนี้  </w:t>
      </w:r>
    </w:p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กฎกระทรวงกำหนดค่าธรรมเนียมใบอนุญาตและใบแทนใบอนุญาตเกี่ยวกับผลิตภัณฑ์อุตสาหกรรม พ.ศ. 2548 ซึ่งออกโดยอาศัยอำนาจตามความในมาตรา 58 แห่งพระราชบัญญัติมาตรฐานผลิตภัณฑ์อุตสาหกรรม พ.ศ. 2511 โดยได้กำหนดค่าธรรมเนียม ใบอนุญาตและใบแทนใบอนุญาต รวม 6 รายการ ได้แก่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ประเภทของค่าธรรมเนียม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1. ใบอนุญาตตามมาตรา 16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ใบอนุญาตแสดงเครื่องหมายมาตรฐานผลิตภัณฑ์อุตสาหกรรม (มาตรฐานทั่วไป)</w:t>
            </w:r>
          </w:p>
        </w:tc>
        <w:tc>
          <w:tcPr>
            <w:tcW w:w="2410" w:type="dxa"/>
            <w:vMerge w:val="restart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3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BAB" w:rsidRPr="007F7CE6" w:rsidTr="00B80F09">
        <w:trPr>
          <w:trHeight w:val="1021"/>
        </w:trPr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ใบอนุญาตตามมาตรา 20 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ใบอนุญาตทำผลิตภัณฑ์อุตสาหกรรมที่มีพระราชกฤษฎีกาหรือกฎกระทรวง กำหนดให้ต้องเป็นไปตามมาตรฐาน (มาตรฐานบังคับ)</w:t>
            </w:r>
          </w:p>
        </w:tc>
        <w:tc>
          <w:tcPr>
            <w:tcW w:w="2410" w:type="dxa"/>
            <w:vMerge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ใบอนุญาตตามมาตรา 21 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ใบอนุญาตนำผลิตภัณฑ์อุตสาหกรรมที่มีพระราชกฤษฎีกาหรือกฎกระทรวงกำหนดให้ต้องเป็นไปตามมาตรฐาน เข้ามาเพื่อจำหน่ายในราชอาณาจักร</w:t>
            </w:r>
          </w:p>
        </w:tc>
        <w:tc>
          <w:tcPr>
            <w:tcW w:w="2410" w:type="dxa"/>
            <w:vMerge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BAB" w:rsidRPr="007F7CE6" w:rsidTr="00B80F09">
        <w:trPr>
          <w:trHeight w:val="1110"/>
        </w:trPr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4. ใบอนุญาตตามมาตรา 24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คำขอย้ายสถานที่ที่ระบุไว้ในใบอนุญาต สำหรับผู้ได้รับใบอนุญาตตามมาตรา 16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มาตรา 20 และมาตรา 21</w:t>
            </w:r>
          </w:p>
        </w:tc>
        <w:tc>
          <w:tcPr>
            <w:tcW w:w="2410" w:type="dxa"/>
            <w:vMerge w:val="restart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500 บาท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5. ใบอนุญาตตามมาตรา 25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คำขอโอนใบอนุญาต สำหรับผู้ได้รับใบอนุญาตตามมาตรา 16 มาตรา 20 และ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มาตรา 21 </w:t>
            </w:r>
          </w:p>
        </w:tc>
        <w:tc>
          <w:tcPr>
            <w:tcW w:w="2410" w:type="dxa"/>
            <w:vMerge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6. ใบแทนใบอนุญาต</w:t>
            </w:r>
          </w:p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กรณีใบอนุญาตหายหรือชำรุดเสียหายมาก ตามมาตรา 23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300 บาท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กฎกระทรวงกำหนดค่าธรรมเนียมสำหรับผู้ประกอบการตรวจสอบและรับรอง พ.ศ. 2552 ซึ่งออกโดยอาศัยอำนาจตามความในมาตรา 5 แห่งพระราชบัญญัติการมาตรฐานแห่งชาติ พ.ศ.</w:t>
      </w:r>
      <w:r w:rsidR="00693854">
        <w:rPr>
          <w:rFonts w:ascii="TH SarabunPSK" w:hAnsi="TH SarabunPSK" w:cs="TH SarabunPSK"/>
          <w:sz w:val="32"/>
          <w:szCs w:val="32"/>
          <w:cs/>
        </w:rPr>
        <w:t xml:space="preserve"> 2551 โดยได้กำหนดค่าธรรมเนียมคำ</w:t>
      </w:r>
      <w:r w:rsidRPr="007F7CE6">
        <w:rPr>
          <w:rFonts w:ascii="TH SarabunPSK" w:hAnsi="TH SarabunPSK" w:cs="TH SarabunPSK"/>
          <w:sz w:val="32"/>
          <w:szCs w:val="32"/>
          <w:cs/>
        </w:rPr>
        <w:t>ขอรับใบรับรอง ค่าธรรมเนียมใบรับรอง และค่าธรรมเนียมการต่ออายุใบรับรอง รวม 9 รายการ ได้แก่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ประเภทของค่าธรรมเนียม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1. คำขอรับใบอนุญาตตามมาตรา 18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ใบอนุญาตที่สำนักงานมาตรฐานผลิตภัณฑ์อุตสาหกรรม (สมอ.) ออกให้แก่ผู้ประกอบการตรวจสอบและรับรอง ซึ่งเป็นบุคคลหรือหน่วยงานที่ให้บริการการตรวจสอบและรับรองแก่ผู้ประกอบกิจการ สำหรับมาตรฐานการตรวจและรับรองบังคับ และผู้ประกอบการตรวจสอบและรับรองต้องแสดงเครื่องหมายมาตรฐานบังคับ โดยปัจจุบัน สมอ. ยังไม่มีการกำหนดมาตรฐานการตรวจและรับรองบังคับ จึงยังไม่มีการออกใบอนุญาตตามมาตรา 18 แต่อย่างใด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คำขอรับใบรับรองตามมาตรา 28 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•  ใบรับรองมาตรฐานการตรวจสอบและรับรองที่ สมอ. ออกให้แก่ผู้ประกอบการตรวจสอบและรับรอง ซึ่งเป็นบุคคลหรือหน่วยงาน ที่ให้บริการการตรวจสอบและรับรอง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แก่ผู้ประกอบกิจการ สำหรับมาตรฐานการตรวจและรับรองทั่วไป และผู้ประกอบการตรวจสอบและรับรองมีสิทธิแสดงเครื่องหมายมาตรฐานทั่วไป เช่น ระบบบริหารงานคุณภาพ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9001 ระบบการจัดการสิ่งแวดล้อม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 ISO 14000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ฉบับละ 1,000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ค่าตรวจสอบคำขอรับใบอนุญาตตามมาตรา 18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สาขาหน่วยรับรอง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15,000 บาท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สาขาหน่วยตรวจ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1,500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4. ค่าตรวจสอบคำขอรับใบรับรองตามมาตรา 28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สาขาหน่วยรับรอง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30,000 บาท</w:t>
            </w:r>
          </w:p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สาขาหน่วยตรวจ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ครั้งละ 3,000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ใบอนุญาตตามมาตรา 18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10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ใบรับรองตามมาตรา 28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10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F86BAB" w:rsidRPr="007F7CE6" w:rsidTr="00B80F09">
        <w:trPr>
          <w:trHeight w:val="533"/>
        </w:trPr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ใบแทนใบอนุญาตตามมาตรา 18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ใบแทนใบรับรองตามมาตรา 28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F86BAB" w:rsidRPr="007F7CE6" w:rsidTr="00B80F09">
        <w:tc>
          <w:tcPr>
            <w:tcW w:w="7508" w:type="dxa"/>
          </w:tcPr>
          <w:p w:rsidR="00F86BAB" w:rsidRPr="007F7CE6" w:rsidRDefault="00F86BAB" w:rsidP="00082F6A">
            <w:pPr>
              <w:spacing w:line="320" w:lineRule="exact"/>
              <w:mirrorIndent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การต่ออายุใบอนุญาตตามมาตรา 18 หรือใบรับรองตามมาตรา 28 </w:t>
            </w:r>
          </w:p>
        </w:tc>
        <w:tc>
          <w:tcPr>
            <w:tcW w:w="2410" w:type="dxa"/>
          </w:tcPr>
          <w:p w:rsidR="00F86BAB" w:rsidRPr="007F7CE6" w:rsidRDefault="00F86BAB" w:rsidP="00082F6A">
            <w:pPr>
              <w:spacing w:line="320" w:lineRule="exact"/>
              <w:mirrorIndents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ครั้งละกึ่งหนึ่งของ ค่าธรรมเนียมใบอนุญาต หรือใบรับรองนั้น ๆ </w:t>
            </w:r>
            <w:r w:rsidR="00B175D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แต่ละฉบับ</w:t>
            </w:r>
          </w:p>
        </w:tc>
      </w:tr>
    </w:tbl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คณะรัฐมนตรีได้มีมติ (28 พฤศจิกายน 2566) เห็นชอบตามที่นายกรัฐมนตรีเสนอว่า ในโอกาส</w:t>
      </w:r>
      <w:r w:rsidR="00B175D9"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>วันขึ้นปีใหม่ พ.ศ. 25627 ที่กำลังจะมาถึง ขอให้ทุกส่วนราชการ รัฐวิสาหกิจ และหน่วยงานของรัฐเร่งพิจารณากำหนดแผนงานหรือโครงการในความรับผิดชอบ ที่เห็นสมควรดำเนินการเพื่อมอบเป็นของขวัญปีใหม่ พ.ศ. 2567 ให้แก่ประชาชน อก. จึงเห็นควรยกเว้นค่าธรรมเนียมใบอนุญาตและใบแทนใบอนุญาตเกี่ยวกับผลิตภัณฑ์อุตสาหกรรม และค่าธรรมเนียมบางรายการสำหรับผู้ประกอบการตรวจสอบและรับรอง จึงได้ยกร่างกฎกระทรวงรวม 2 ฉบับดังกล่าว โดยมีรายละเอียด ดังนี้</w:t>
      </w:r>
    </w:p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3.1 ร่างกฎกระทรวงยกเว้นค่าธรรมเนียมใบอนุญาตและใบแทนใบอนุญาตเกี่ยวกับผลิตภัณฑ์อุตสาหกรรม พ.ศ. .... ออกโดยอาศัยอำนาจตามความในมาตรา 58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7) พ.ศ. 2558 บัญญัติให้รัฐมนตรีว่าการกระทรวงอุตสาหกรรมมีอำนาจออกกฎกระทรวงยกเว้นค่าธรรมเนียมตามพระราชบัญญัตินี้ โดยร่างกฎกระทรวงดังกล่าวเป็นการยกเว้นค่าธรรมเนียมใบอนุญาต และใบแทนใบอนุญาตเกี่ยวกับผลิตภัณฑ์อุตสาหกรรมที่กำหนดตามกฎกระทรวงกำหนดค่าธรรมเนียมใบอนุญาตและใบแทนใบอนุญาตเกี่ยวกับผลิตภัณฑ์อุตสาหกรรม พ.ศ. 2548 ตามข้อ 1</w:t>
      </w:r>
    </w:p>
    <w:p w:rsidR="00F86BAB" w:rsidRPr="007F7CE6" w:rsidRDefault="00F86BAB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3.2 ร่างกฎกระทรวงยกเว้นค่าธรรมเนียมสำหรับผู้ประกอบการตรวจสอบและรับรอง </w:t>
      </w:r>
      <w:r w:rsidR="008F78DF" w:rsidRPr="007F7CE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พ.ศ. .... ออกโดยอาศัยอำนาจตามความในมาตรา 5 แห่งพระราชบัญญัติการมาตรฐานแห่งชาติ พ.ศ. 2551 บัญญัติให้รัฐมนตรีว่าการกระทรวงอุตสาหกรรมมีอำนาจออกกฎกระทรวงยกเว้นค่าธรรมเนียมตามพระราชบัญญัตินี้ โดย</w:t>
      </w:r>
      <w:r w:rsidR="008F78DF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ดังกล่าวเป็นการยกเว้นค่าธรรมเนียมบางรายการสำหรับผู้ประกอบการตรวจสอบและรับรองที่กำหนดตามกฎกระทรวงกำหนดค่าธรรมเนียมสำหรับผู้ประกอบการตรวจสอบและรับรอง พ.ศ. 2552 ได้แก่ </w:t>
      </w:r>
      <w:r w:rsidR="008F78DF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1) คำขอรับใบรับรอง 2) ใบรับรอง และ 3) การต่ออายุใบรับรองตามมาตรา 28 </w:t>
      </w:r>
      <w:r w:rsidR="00B175D9"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ซึ่งร่างกฎกระทรวงทั้ง 2 ฉบับดังกล่าวมีผลใช้บังคับตั้งแต่วันถัดจากวันประกาศในราชกิจจานุเบกษา จนถึงวันที่</w:t>
      </w:r>
      <w:r w:rsidR="008F78DF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30 มิถุนายน 2567 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 กระทรวงอุตสาหกรรมได้จัดทำรายงานประมาณการการสูญเสียรายได้และประโยชน์ที่จะได้รับตามมาตรา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มาตรการดังกล่าวจะทำให้รัฐเสียรายได้จากการยกเว้นค่าธรรมเนียมใบอนุญาตและใบแทนใบอนุญาตเกี่ยวกับผลิตภัณฑ์อุตสาหกรรม ประมาณ 21.6 ล้านบาท และจากการยกเว้นค่าธรรมเนียมบางรายการสำหรับผู้ประกอบการตรวจสอบและรับรอง ประมาณ 1.4 ล้านบาท แต่จะเป็นการลดภาระค่าใช้จ่ายและลดต้นทุนของผู้ประกอบการ ที่ยื่น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ขอรับใบอนุญาตสำหรับกรณีใบอนุญาตและใบแทนใบอนุญาตเกี่ยวกับผลิตภัณฑ์อุตสาหกรรม และของหน่วยตรวจ หน่วยรับรอง และห้องปฏิบัติการสำหรับกรณีผู้ประกอบการตรวจสอบและรับรอง ก่อให้เกิดการกระตุ้นเศรษฐกิจ และสร้างแรงจูงใจให้มีการยื่นขอใบอนุญาตและใบรับรองเพิ่มมากขึ้น 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สาระสำคัญของร่างกฎกระทรวง  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ร่างกฎกระทรวงยกเว้นค่าธรรมเนียมใบอนุญาตและใบแทนใบอนุญาตเกี่ยวกับผลิตภัณฑ์อุตสาหกรรม พ.ศ. .... เป็นการยกเว้นค่าธรรมเนียมใบอนุญาตและใบแทนใบอนุญาตเกี่ยวกับผลิตภัณฑ์อุตสาหกรรม รวม 6 รายการ ตามที่กำหนดในกฎกระทรวงกำหนดค่าธรรมเนียมใบอนุญาตและใบแทนใบอนุญาตเกี่ยวกับผลิตภัณฑ์อุตสาหกรรม พ.ศ. 2548 โดยให้มีผลใช้บังคับตั้งแต่วันถัดจากวันประกาศใน</w:t>
      </w:r>
      <w:r w:rsidR="000E7127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 ถึงวันที่ 30 มิถุนายน 2567 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ร่างกฎกระทรวงยกเว้นค่าธรรมเนียมสำหรับผู้ประกอบการตรวจสอบและรับรอง พ.ศ. .... เป็นการยกเว้นค่าธรรมเนียมบางรายการสำหรับผู้ประกอบการตรวจสอบและรับรอง รวม 3 รายการ ตามที่กำหนดในกฎกระทรวงกำหนดค่าธรรมเนียมสำหรับผู้ประกอบการตรวจสอบและรับรอง พ.ศ. 2552 โดยให้มีผลใช้บังคับตั้งแต่วันถัดจากวันประกาศในราชกิจจานุเบกษา ถึงวันที่ 30 มิถุนายน 2567</w:t>
      </w:r>
    </w:p>
    <w:p w:rsidR="00F86BAB" w:rsidRPr="007F7CE6" w:rsidRDefault="00F86BA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5977" w:rsidRPr="007F7CE6" w:rsidRDefault="0060557C" w:rsidP="00082F6A">
      <w:pPr>
        <w:spacing w:after="0" w:line="320" w:lineRule="exact"/>
        <w:mirrorIndents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การปรับบทบาทภารกิจ หน้าที่และอำนาจของศูนย์ปฏิบัติการต่อต้านการทุจริต และข้อเสนอแนะเพื่อเพิ่มประสิทธิภาพการป้องกันและปราบปรามการทุจริตของศูนย์ปฏิบัติการต่อต้านการทุจริต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คณะรัฐมนตรีมีมติรับทราบดังนี้    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  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1.1 ร่างกฎกระทรวงแบ่งส่วนราชการของสำนักงานปลัดสำนักนายกรัฐมนตรี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</w:t>
      </w:r>
      <w:r w:rsidR="00DF50E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กระทรวงหรือทบวง ในส่วนของหน้าที่และอำนาจของศูนย์ปฏิบัติการต่อต้านการทุจริต </w:t>
      </w:r>
      <w:r w:rsidR="00DF50E3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รวม 35 ฉบับ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1.2 ร่างกฎกระทรวงแบ่งส่วนราชการสำนักงานปลัดกระทรวง กระทรวงสาธารณสุข </w:t>
      </w:r>
      <w:r w:rsidR="00956716" w:rsidRPr="007F7CE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พ.ศ. ....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รวม 36 ฉบับ ตามที่สำนักงานคณะกรรมการกฤษฎีกาเสนอ และให้ดำเนินการต่อไปได้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ให้สำนักงาน ก.พ.ร. กระทรวงการต่างประเทศ กระทรวงมหาดไทย และหน่วยงานที่เกี่ยวข้องรับข้อสังเกตของคณะกรรมการกฤษฎีกา (คณะที่ 2) ไปพิจารณาดำเนินการต่อไปด้วย  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 ก.พ.ร. รับความเห็นของกระทรวงมหาดไทยและสำนักงบประมาณไปพิจารณาดำเนินการต่อไปด้วย 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ร่างกฎกระทรวงรวม 36 ฉบับ ตามที่สำนักงานคณะกรรมการกฤษฎีกาเสนอ โดย 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1) ร่างกฎกระทรวงแบ่งส่วนราชการของสำนักงานปลัดสำนักนายกรัฐมนตรี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และส่วนราชการไม่สังกัดสำนักนายกรัฐมนตรี กระทรวงหรือทบวง ในส่วนของหน้าที่และอำนาจของศูนย์ปฏิบัติการต่อต้านการทุจริต รวม 35 ฉบับ เป็นการแก้ไขเพิ่มเติมกฎกระทรวงแบ่งส่วนราชการของสำนักงานปลัดสำนักนายกรัฐมนตรี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และส่วนราชการไม่สังกัดสำนักนายกรัฐมนตรี กระทรวงหรือทบวง เพื่อปรับปรุงหน้าที่และอำนาจของศูนย์ปฏิบัติการต่อต้านการทุจริต ให้มีหน้าที่ในการเสนอแนะต่อหัวหน้าส่วนราชการเกี่ยวกับการป้องกันและปรามการทุจริตและประพฤติมิชอบของส่วนราชการในสังกัด ประเมินความเสี่ยงและกำหนดมาตรการบริหารความเสี่ยง จัดทำแผนปฏิบัติการ เร่งรัดและกำกับการดำเนินการตามแผนปฏิบัติการที่เกี่ยวข้องกับการต่อต้านการทุจริตและประพฤติ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มิชอบ และการส่งเสริมคุณธรรมจริยธรรมของส่วนราชการ ดำเนินการในส่วนที่เกี่ยวข้องตามกฎหมายว่าด้วยมาตรฐานทางจริยธรรมและประมวลจริยธรรมข้าราชการพลเรือน และรับข้อร้องเรียนเรื่องการทุจริต ติดตาม ประเมินผลสัมฤทธิ์ และจัดทำรายงานเกี่ยวกับการต่อต้านการทุจริตและประพฤติมิชอบ และการส่งเสริมคุณธรรมและจริยธรรมให้ครอบคลุมทั้งส่วนราชการในสังกัด (กรม) รัฐวิสาหกิจ และองค์การมหาชน และ 2) ร่างกฎกระทรวงแบ่งส่วนราชการสำนักงานปลัดกระทรวง กระทรวงสาธารณสุข พ.ศ. .... เป็นการปรับปรุงการแบ่งส่วนราชการและหน้าที่ และอำนาจของสำนักงานปลัดกระทรวง กระทรวงสาธารณสุข โดยปรับปรุงหน้าที่และอำนาจของศูนย์ปฏิบัติการต่อต้านการทุจริตเช่นเดียวกับร่างกฎกระทรวงตาม 1) และรวมทั้งการจัดตั้งส่วนราชการเพิ่มใหม่ ได้แก่ 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“กองสนับสนุนระบบสุขภาพปฐมภูมิ” โดยยกฐานะจากสำนักสนับสนุนระบบปฐมภูมิซึ่งเป็นหน่วยงานจัดตั้งภายใน 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ปรับปรุงหน้าที่และอำนาจของกองกฎหมาย และศูนย์เทคโนโลยีสารสนเทศและการสื่อสาร และตัดสถาบัน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พระบรมราชชนกออกจากส่วนราชการของสำนักงานปลัดกระทรวง กระทรวงสาธารณสุขซึ่งได้รับการยกฐานะเป็นสถาบันอุดมศึกษาเฉพาะทางด้านวิทยาศาสตร์สุขภาพตามพระราชบัญญัติสถาบันพระบรมราชชนก พ.ศ. 2562 แล้ว ทั้งนี้ การดำเนินการปรับปรุงแก้ไขอำนาจหน้าที่ของศูนย์ปฏิบัติการต่อต้านการทุจริตเพื่อปรับปรุงบทบาทภารกิจให้ครอบคลุมงานด้านส่งเสริมคุณธรรม จริยธรรม การเสริมสร้างวินัย การส่งเสริมธรรมาภิบาล และการต่อต้าน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การทุจริต ซึ่งร่างกฎกระทรวงทั้ง 36 ฉบับในเรื่องนี้ได้ดำเนินการตามขั้นตอน และแนวทางปฏิบัติตาม</w:t>
      </w:r>
      <w:r w:rsidR="00DF50E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มติคณะรัฐมนตรี (19 ธันวาคม 2549) และ ก.พ.ร. ได้มีมติเห็นชอบด้วยแล้ว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การตรวจพิจารณาร่างกฎกระทรวงเพื่อปรับปรุงหน้าที่และอำนาจของศูนย์ปฏิบัติการต่อต้าน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การทุจริต คณะกรรมการกฤษฎีกา (คณะที่ 2) ได้มีข้อสังเกตเกี่ยวกับ (1) บทบาทภารกิจ หน้าที่และอำนาจของ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 เพื่อให้การขับเคลื่อนการต่อด้านการทุจริตและประพฤติมิชอบและการส่งเสริมคุณธรรมและจริยธรรมในประเด็นการประสานความร่วมมือของศูนย์ปฏิบัติการต่อต้านการทุจริต โดยสำนักงาน ก.พ.ร. ควรจัดทำหลักเกณฑ์การประสานความร่วมมือระหว่างศูนย์ปฏิบัติการต่อต้านการทุจริตของส่วนราชการกับรัฐวิสาหกิจ และองค์การมหาชน ในการปฏิบัติตามหน้าที่และอำนาจตามที่กำหนดในกฎกระทรวง และนำเสนอ</w:t>
      </w:r>
      <w:r w:rsidR="00DF50E3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ต่อสำนักงาน ก.พ.ร. และคณะรัฐมนตรีเพื่อมีมติให้ส่วนราชการ รัฐวิสาหกิจ และองค์การมหาชนถือปฏิบัติต่อไป และ 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F7CE6">
        <w:rPr>
          <w:rFonts w:ascii="TH SarabunPSK" w:hAnsi="TH SarabunPSK" w:cs="TH SarabunPSK"/>
          <w:sz w:val="32"/>
          <w:szCs w:val="32"/>
          <w:cs/>
        </w:rPr>
        <w:t>(2) การต่อต้านการทุจริตและประพฤติมิชอบ และการส่งเสริมคุณธรรมและจริยธรรมของราชการส่วนภูมิภาค ราชการส่วนกลางที่ตั้งในจังหวัด องค์กรปกครองส่วนท้องถิ่น และส่วนราชการที่ตั้งอยู่ในต่างประเทศ เนื่องจากในปัจจุบันมีหน่วยงาน คณะกรรมการ และแผนปฏิบัติการต่างๆ จำนวนมากที่อาจซ้ำซ้อนกัน และยังไม่มีการบูรณาการร่วมกันระหว่างส่วนราชการ และการดำเนินการสำหรับส่วนราชการที่ตั้งอยู่ในต่างประเทศยังไม่มีกลไกที่ชัดเจน สมควรที่สำนักงาน ก.พ.ร. กระทรวงการต่างประเทศ กระทรวงมหาดไทย และหน่วยงานที่เกี่ยวข้องจะได้ศึกษาและวิเคราะห์กลไกเพื่อแก้ไขปัญหาดังกล่าว เพื่อให้การขับเคลื่อนการต่อต้านการทุจริตและประพฤติมิชอบและ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การส่งเสริมคุณธรรม และจริยธรรมเป็นไปอย่างมีประสิทธิภาพ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ร่างกฎกระทรวงแบ่งส่วนราชการของสำนักงานปลัดสำนักนายกรัฐมนตรี (สปน.) สำนักงานปลัดกระทรวง ส่วนราชการที่อยู่ในบังคับบัญชาขึ้นตรงต่อนายกรัฐมนตรี และส่วนราชการไม่สังกัด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สำนักนายกรัฐมนตรี กระทรวงหรือทบวง ในส่วนของหน้าที่และอำนาจของศูนย์ปฏิบัติการต่อต้านการทุจริต (ศปท.) รวม 35 ฉบับ ซึ่งมีสาระปรับปรุงหน้าที่และอำนาจของ ศปท. โดยแก้ไขเพิ่มเติมตามกฎกระทรวงแบ่งส่วนราชการของ สปน. สำนักงานปลัดกระทรวง ส่วนราชการที่อยู่ในบังคับบัญชาขึ้นตรงต่อนายกรัฐมนตรีและส่วนราชการ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ไม่สังกัดสำนักนายกรัฐมนตรี กระทรวงหรือทบวง รวม 35 ฉบับ ใน 4 ประเด็น ดังนี้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1.1 กำหนดให้มีหน้าที่ในการเสนอแนะต่อหัวหน้าส่วนราชการเกี่ยวกับการป้องกันและปรามการทุจริตและประพฤติมิชอบของส่วนราชการในสังกัด ประเมินความเสี่ยงและกำหนดมาตรการบริหาร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ความเสี่ยงเพื่อลดและปิดโอกาสการทุจริตและประพฤติมิชอบ รวมทั้งจัดทำแผนปฏิบัติการที่เกี่ยวข้องกับการต่อต้านการทุจริต และประพฤติมิชอบ และการส่งเสริมคุณธรรมและจริยธรรมของส่วนราชการให้สอดคล้องกับยุทธศาสตร์ชาติ และนโยบายของรัฐบาลที่เกี่ยวข้องเสนอต่อหัวหน้าส่วนราชการ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1.2 กำหนดให้มีหน้าที่เร่งรัดและกำกับการดำเนินการตามแผนปฏิบัติการที่เกี่ยวข้องกับการต่อต้านการทุจริตและประพฤติมิชอบ และการส่งเสริมคุณธรรม จริยธรรมของส่วนราชการในสังกัด รัฐวิสาหกิจและองค์การมหาชน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1.3 กำหนดให้มีหน้าที่ในการดำเนินการในส่วนที่เกี่ยวข้อง ตามกฎหมายว่าด้วยมาตรฐานทางจริยธรรมและประมวลจริยธรรมข้าราชการพลเรือน และรับข้อร้องเรียนเรื่องการทุจริต การปฏิบัติหรือละเว้น</w:t>
      </w:r>
      <w:r w:rsidR="00F62FC7" w:rsidRPr="007F7CE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การปฏิบัติหน้าที่โดยมิชอบ และการฝ่าฝืนจริยธรรมของเจ้าหน้าที่ส่วนราชการในสังกัด และส่งต่อไปยังส่วนราชการและหน่วยงานที่เกี่ยวข้อง รวมทั้งประสานงาน เร่งรัด และติดตามจนได้ข้อยุติ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1.4 กำหนดให้ติดตาม ประเมินผลสัมฤทธิ์ และจัดทำรายงานเกี่ยวกับการต่อต้านการทุจริตและประพฤติมิชอบ และการส่งเสริมคุณธรรมและจริยธรรมของส่วนราชการในสังกัด รัฐวิสาหกิจและองค์การมหาชนเสนอต่อหัวหน้าส่วนราชการ และหน่วยงานที่เกี่ยวข้อง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1.5 กำหนดให้มีการประสานความร่วมมือกับรัฐวิสาหกิจ หรือองค์การมหาชนที่อยู่ในกำกับดูแลของนายกรัฐมนตรีหรือรัฐมนตรีเกี่ยวกับข้อมูลการจัดทำ และการดำเนินงานตามแผนปฏิบัติการที่เกี่ยวข้องกับ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การต่อต้านการทุจริตและประพฤติมิชอบ และการส่งเสริมคุณธรรมและจริยธรรม รวมทั้งการดำเนินการตามกฎหมายว่าด้วยมาตรฐานทางจริยธรรมและประมวลจริยธรรม ตลอดจนการประเมินผลสัมฤทธิ์ของหน่วยงานดังกล่าว </w:t>
      </w:r>
      <w:r w:rsidR="00C709F2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เพื่อเสนอความเห็นหรือข้อเสนอแนะต่อหัวหน้าส่วนราชการในการจัดทำรายงานต่อนายกรัฐมนตรี ในฐานะผู้กำกับดูแลรัฐวิสาหกิจหรือองค์การมหาชนดังกล่าวต่อไป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1.6 กำหนดให้ปฏิบัติงานร่วมกับหรือสนับสนุนการปฏิบัติงานของหน่วยงานที่เกี่ยวข้องหรือที่หัวหน้าส่วนราชการมอบหมาย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ร่างกฎกระทรวงแบ่งส่วนราชการสำนักงานปลัดกระทรวง กระทรวงสาธารณสุข พ.ศ. .... เป็นการปรับปรุงการแบ่งส่วนราชการและหน้าที่และอำนาจของสำนักงานปลัดกระทรวง สธ. โดยการจัดตั้งส่วนราชการเพิ่มใหม่ ได้แก่ กองสนับสนุนระบบสุขภาพปฐมภูมิ (ยกฐานะของ “สำนักสนับสนุนระบบปฐมภูมิ” ซึ่งเป็นหน่วยงานจัดตั้งภายใน) และปรับปรุงหน้าที่ และอำนาจของสำนักงานปลัดกระทรวงสาธารณสุข กองกฎหมาย และ</w:t>
      </w:r>
      <w:r w:rsidR="00C709F2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ศูนย์เทคโนโลยีสารสนเทศและการสื่อสาร และตัดสถาบันพระบรมราชชนกออกจากส่วนราชการของสำนักงานปลัดกระทรวงสาธารณสุข รวมทั้งปรับปรุงหน้าที่และอำนาจของ ศปท.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3402"/>
        <w:gridCol w:w="3118"/>
      </w:tblGrid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การแบ่งส่วนราชการในปัจจุบัน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การแบ่งส่วนราชการที่ขอปรับปรุงใหม่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1. กลุ่มตรวจสอบภายใน</w:t>
            </w:r>
          </w:p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2. กลุ่มพัฒนาระบบบริหาร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ศูนย์ปฏิบัติการต่อต้าน</w:t>
            </w:r>
            <w:r w:rsidR="00967E4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การทุจริตฯ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ในการเสนอแนะต่อหัวหน้าส่วนราชการ เกี่ยวกับการป้องกันและ</w:t>
            </w:r>
            <w:r w:rsidR="00C709F2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ราบปรามการทุจริตและ</w:t>
            </w:r>
            <w:r w:rsidR="00C709F2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ประพฤติมิชอบเร่งรัด และกำกับการดำเนินการตามแผนปฏิบัติการ ดำเนินการในส่วนที่เกี่ยวข้องตามกฎหมาย ว่าด้วยมาตรฐานทางจริยธรรม และประมวลจริยธรรมข้าราชการพลเรือน ติดตาม ประเมินผลสัมฤทธิ์ จัดทำรายงานและประสานความร่วมมือกับรัฐวิสาหกิจหรือองค์การมหาชน ที่อยู่ในกำกับดูแลของนายกรัฐมนตรี หรือรัฐมนตรีเกี่ยวกับข้อมูลการจัดทำ และการดำเนินงานตามแผนปฏิบัติการ ที่เกี่ยวข้องกับการต่อต้านการทุจริตและประพฤติมิชอบ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4. กองกลาง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แก้ไขหน้าที่และอำนาจ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ในการดำเนินการเกี่ยวกับการรับฟัง ความคิดเห็นของผู้เกี่ยวข้อง และ</w:t>
            </w:r>
            <w:r w:rsidR="00C709F2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การวิเคราะห์ผลกระทบที่อาจเกิดขึ้นจากกฎหมาย รวมทั้ง </w:t>
            </w:r>
            <w:r w:rsidR="00784895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การประเมินผลสัมฤทธิ์ของกฎหมาย ที่อยู่ในหน้าที่และอำนาจของสำนักงาน ปลัดกระทรวงและกระทรวง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กองการต่างประเทศ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7. กองการพยาบาล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8. กองตรวจราชการ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9. กองบริหารการคลัง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10. กองบริหารการสาธารณสุข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11. กองบริหารทรัพยากรบุคคล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12. กองยุทธศาสตร์และแผนงาน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 กองเศรษฐกิจสุขภาพและหลักประกันสุขภาพ 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เพิ่มกองสนับสนุนระบบสุขภาพ</w:t>
            </w:r>
            <w:r w:rsidR="00967E4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ปฐมภูมิ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(ยกฐานะจาก “สำนัก สนับสนุนระบบปฐมภูมิ” ซึ่งเป็นหน่วยงานจัดตั้งภายใน)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กำหนดให้มีหน้าที่และอำนาจ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ในการดำเนินการเกี่ยวกับงานเลขานุการ และปฏิบัติการตามที่คณะกรรมการระบบสุขภาพปฐมภูมิ คณะอนุกรรมการ และคณะกรรมการอื่นที่เกี่ยวข้อง มอบหมาย และจัดทำนโยบาย ยุทธศาสตร์ แผน และมาตรการเกี่ยวกับบริการสุขภาพปฐมภูมิและระบบสุขภาพปฐมภูมิให้สอดคล้องกับ การพัฒนาคุณภาพชีวิตระดับพื้นที่ เสนอต่อคณะกรรมการระบบสุขภาพปฐมภูมิ รวมทั้งประสานการดำเนินงาน กำกับ ติดตาม และประเมินผลการปฏิบัติงานตามนโยบาย ยุทธศาสตร์ แผนและมาตรการ เกี่ยวกับบริการสุขภาพปฐมภูมิ และระบบสุขภาพปฐมภูมิ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14. กองสาธารณสุขฉุกเฉิน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แก้ไขหน้าที่และอำนาจ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จัดทำแผนปฏิบัติการดิจิทัลให้สอดคล้องกับนโยบายและแผนระดับชาติว่าด้วยการพัฒนาดิจิทัลเพื่อเศรษฐกิจ และสังคม และนโยบายของกระทรวง </w:t>
            </w:r>
          </w:p>
        </w:tc>
      </w:tr>
      <w:tr w:rsidR="00A75977" w:rsidRPr="007F7CE6" w:rsidTr="00B80F09">
        <w:tc>
          <w:tcPr>
            <w:tcW w:w="3256" w:type="dxa"/>
          </w:tcPr>
          <w:p w:rsidR="00A75977" w:rsidRPr="007F7CE6" w:rsidRDefault="00A75977" w:rsidP="00082F6A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 สถาบันพระบรมราชชนก </w:t>
            </w:r>
          </w:p>
        </w:tc>
        <w:tc>
          <w:tcPr>
            <w:tcW w:w="3402" w:type="dxa"/>
          </w:tcPr>
          <w:p w:rsidR="00A75977" w:rsidRPr="007F7CE6" w:rsidRDefault="00A75977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ตัดออก</w:t>
            </w:r>
          </w:p>
        </w:tc>
        <w:tc>
          <w:tcPr>
            <w:tcW w:w="3118" w:type="dxa"/>
          </w:tcPr>
          <w:p w:rsidR="00A75977" w:rsidRPr="007F7CE6" w:rsidRDefault="00A7597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เนื่องจากสถาบันพระบรมราชชนก ได้รับการยกฐานะเป็นสถาบันอุดมศึกษาเฉพาะทางด้านวิทยาศาสตร์สุขภาพตามพระราชบัญญัติสถาบันพระบรมราชชนก พ.ศ. 2562</w:t>
            </w:r>
          </w:p>
        </w:tc>
      </w:tr>
    </w:tbl>
    <w:p w:rsidR="00A75977" w:rsidRPr="007F7CE6" w:rsidRDefault="00A75977" w:rsidP="00082F6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10D17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10D1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ก.พ. ว่าด้วยหลักเกณฑ์การจัดประเภทตำแหน่งและระดับตำแหน่ง พ.ศ. .... และร่างกฎ ก.พ. ว่าด้วยการให้ข้าราชการพลเรือนสามัญได้รับเงินประจำตำแหน่ง พ.ศ. .... 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คณะรัฐมนตรีมีมติอนุมัติร่างกฎ ก.พ. ว่าด้วยหลักเกณฑ์การจัดประเภทตำแหน่งและระดับตำแหน่ง พ.ศ. .... และร่างกฎ ก.พ. ว่าด้วยการให้ข้าราชการพลเรือนสามัญได้รับเงินประจำตำแหน่ง พ.ศ. .... ตามที่สำนักงาน 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ก.พ. เสนอ และให้ดำเนินการต่อไปได้ ทั้งนี้ให้สำนักงาน ก.พ. รับความเห็นของกระทรวงการคลังไปพิจารณาดำเนินการต่อไปด้วย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สำนักงาน ก.พ. พิจารณาแล้วยืนยันให้ดำเนินการร่างกฎ ก.พ. รวม 2 ฉบับต่อไป โดยการปรับปรุงร่างกฎ ก.พ. ดังกล่าวจะทำให้เมื่อมีการจัดตั้งส่วนราชการขึ้นใหม่จะสามารถจัดตำแหน่งเข้าประเภทและระดับตำแหน่งตามหลักเกณฑ์ที่กำหนดได้โดยไม่ต้องแก้ไขกฎ ก.พ. และส่งผลดีต่อการบริหารจัดการตำแหน่งและ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การบริหารทรัพยากรบุคคลของส่วนราชการให้เกิดความรวดเร็วและคล่องตัวมากขึ้น รวมทั้งจะทำให้ขั้นตอนของ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การดำเนินการให้ความเห็นชอบตำแหน่งที่มีสิทธิได้รับเงินประจำตำแหน่งของส่วนราชการและสำนักงาน ก.พ. ลดลง และทำให้เกิดความรวดเร็วและคล่องตัวมากขึ้น ซึ่ง ก.พ. และ อ.ก.พ. วิสามัญเกี่ยวกับกฎหมายและระเบียบได้เห็นชอบด้วยแล้ว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 ก.พ.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 ก.พ. ว่าด้วยหลักเกณฑ์การจัดประเภทตำแหน่งและระดับตำแหน่ง พ.ศ. .... </w:t>
      </w:r>
      <w:r w:rsidRPr="007F7CE6">
        <w:rPr>
          <w:rFonts w:ascii="TH SarabunPSK" w:hAnsi="TH SarabunPSK" w:cs="TH SarabunPSK"/>
          <w:sz w:val="32"/>
          <w:szCs w:val="32"/>
          <w:cs/>
        </w:rPr>
        <w:t>เป็น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การปรับปรุงกฎ ก.พ. ว่าด้วยหลักเกณฑ์การจัดประเภทตำแหน่งและระดับตำแหน่ง พ.ศ. 2551 และที่แก้ไขเพิ่มเติม โดยมีสาระสำคัญ ดังนี้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1.1 ปรับปรุงชื่อตำแหน่งให้สอดคล้องกับข้อเท็จจริงและกฎหมายอื่นที่เกี่ยวข้องในปัจจุบัน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1.2 ปรับรูปแบบการเขียนชื่อตำแหน่งของประเภทบริหารและประเภทอำนวยการ จากเดิมที่ระบุชื่อตำแหน่งเป็นการเฉพาะเจาะจง เป็นการกำหนดคำนิยามของตำแหน่งแทน เพื่อจะได้ไม่ต้องมีการแก้ไข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กฎ ก.พ. ทุกครั้งที่มีการจัดตั้งส่วนราชการขึ้นใหม่ รวมทั้งแก้ไขเพิ่มเติมคำนิยามในบางตำแหน่งเพื่อให้มีความชัดเจนยิ่งขึ้น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 ว่าด้วยการให้ข้าราชการพลเรือนสามัญได้รับเงินประจำตำแหน่ง พ.ศ. ....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เป็นการ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ปรับปรุงกฎ ก.พ. ว่าด้วยการให้ข้าราชการพลเรือนสามัญได้รับเงินประจำตำแหน่ง พ.ศ. 2551 และแก้ไขเพิ่มเติม </w:t>
      </w:r>
      <w:r w:rsidRPr="007F7CE6">
        <w:rPr>
          <w:rFonts w:ascii="TH SarabunPSK" w:hAnsi="TH SarabunPSK" w:cs="TH SarabunPSK"/>
          <w:sz w:val="32"/>
          <w:szCs w:val="32"/>
          <w:cs/>
        </w:rPr>
        <w:t>โดยมีสาระสำคัญ ดังนี้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2.1 ปรับปรุงหลักเกณฑ์และเงื่อนไขในการรับเงินประจำตำแหน่งของระดับชำนาญการให้สอดคล้องกับหนังสือเวียนของสำนักงาน ก.พ. (ว 6/2565) ที่กำหนดให้การได้รับเงินประจำตำแหน่งของระดับชำนาญการให้กระทำได้เมื่อข้าราชการผู้นั้นผ่านการประเมินบุคคลและผลงานและได้รับแต่งตั้งให้ดำรงตำแหน่งระดับชำนาญการแล้ว โดยไม่ต้องเป็นระดับชำนาญการครบ 2 ปี และไม่ต้องผ่านการประเมินเพื่อขอรับเงินประจำตำแหน่งอีก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2.2 ยกเลิกการกำหนดให้กรณีที่ส่วนราชการได้กำหนดประเภทตำแหน่ง สายงาน ระดับ และจำนวนตำแหน่งที่ได้รับเงินประจำตำแหน่งเพิ่มขึ้นส่วนราชการจะต้องได้รับความเห็นชอบจาก ก.พ. ก่อน เพื่อให้ส่วนราชการดำเนินการได้รวดเร็วและคล่องตัวมากยิ่งขึ้น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2.3 ปรับรูปแบบการเขียนบัญชีกำหนดสายงานที่มีสิทธิได้รับเงินประจำตำแหน่งท้ายกฎ ก.พ. สำหรับตำแหน่งประเภทบริหาร (ระดับต้นและระดับสูง) ตำแหน่งประเภทอำนวยการ (ระดับต้นและระดับสูง) และตำแหน่งประเภทวิชาการ (ระดับเชี่ยวชาญและระดับทรงคุณวุฒิ) จากเดิมที่ระบุเป็นรายสายงาน เป็นระบุให้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ทุกสายงานมีสิทธิได้รับเงินประจำตำแหน่ง</w:t>
      </w: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รวมทั้งแก้ไขลักษณะการเขียนชื่อตำแหน่งให้สอดคล้องกับการปรับปรุงรูปแบบการเขียนชื่อตำแหน่งตามร่างกฎ ก.พ. ในข้อ 1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_________________________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โดยที่บัญชีท้ายกฎ ก.พ. เดิม ได้กำหนดให้ตำแหน่งประเภทบริหาร (ระดับต้นและระดับสูง) ตำแหน่งประเภทอำนวยการ (ระดับต้นและระดับสูง) และตำแหน่งประเภทวิชาการ (ระดับเชี่ยวชาญและระดับทรงคุณวุฒิ) ทุกสายงานมีสิทธิได้รับเงินประจำตำแหน่งอยู่แล้ว ดังนั้น การปรับรูปแบบการเขียนดังกล่าวจึงมิได้เป็นการเพิ่มตำแหน่งที่ได้รับเงินประจำตำแหน่งแต่อย่างใด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DA9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23DA9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จดทะเบียนสิทธิและนิติกรรมเกี่ยวกับอสังหาริมทรัพย์สำหรับการแปลงสภาพกองทุนรวมอสังหาริมทรัพย์ไปเป็นกองทรัสต์เพื่อการลงทุนในอสังหาริมทรัพย์ พ.ศ. .... และร่าง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.... รวม 2 ฉบับ</w:t>
      </w:r>
    </w:p>
    <w:p w:rsidR="0060557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0E7127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0E7127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7F7CE6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การจดทะเบียนสิทธิและนิติกรรมเกี่ยวกับอสังหาริมทรัพย์สำหรับการแปลงสภาพกองทุนรวมอสังหาริมทรัพย์ไปเป็นกองทรัสต์เพื่อการลงทุนในอสังหาริมทรัพย์ พ.ศ. ....</w:t>
      </w:r>
      <w:r w:rsidR="000E7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....</w:t>
      </w:r>
      <w:r w:rsidR="000E71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รวม 2 ฉบับที่สำนักงานคณะกรรมการกฤษฎีกา (สคก.) ตรวจพิจารณาแล้ว</w:t>
      </w:r>
    </w:p>
    <w:p w:rsidR="000E7127" w:rsidRDefault="000E7127" w:rsidP="00082F6A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ให้กระทรวงมหาดไทยรับความเห็นของสภาพัฒนาการเศรษฐกิจและสังคมแห่งชาติไปพิจารณาดำเนินการต่อไปด้วย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มท. เสนอว่า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ค่าธรรมเนียมการจดทะเบียนสิทธิและนิติกรรมเกี่ยวกับอสังหาริมทรัพย์สำหรับการแปลงสภาพกองทุนรวมอสังหาริมทรัพย์ไปเป็นกองทรัสต์เพื่อการลงทุนในอสังหาริมทรัพย์ พ.ศ. .... และร่าง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.... รวม 2 ฉบับ มีสาระสำคัญเป็นการลดหย่อนค่าธรรมเนียมการจดทะเบียนสิทธิและนิติกรรมเกี่ยวกับอสังหาริมทรัพย์และห้องชุดสำหรับการแปลงสภาพกองทุนรวมอสังหาริมทรัพย์ไปเป็นกองทรัสต์เพื่อการลงทุนในอสังหาริมทรัพย์ เพื่อเสริมสภาพคล่องให้แก่ผู้ประกอบการและลดภาระให้แก่ภาคธุรกิจและสนับสนุนให้เกิดการลงทุนเพื่อกระตุ้นและฟื้นฟูเศรษฐกิจไทย ได้อย่างต่อเนื่อง ทั้งนี้ เป็นการดำเนินการตามมติคณะรัฐมนตรี เมื่อวันที่ 24 มกราคม 2566 เรื่อง มาตรการทางภาษีและค่าธรรมเนียมเพื่อส่งเสริมการลงทุนในอสังหาริมทรัพย์ผ่านกองทรัสต์เพื่อการลงทุนในอสังหาริมทรัพย์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มท.</w:t>
      </w:r>
      <w:r w:rsidR="000F75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ได้จัดทำประมาณการการสูญเสียรายได้และประโยชน์ที่คาดว่าจะได้รับ ตามมาตรา 27 และมาตรา 32 แห่งพระราชบัญญัติวินัยการเงินการคลังของรัฐ พ.ศ. 2561 แล้ว โดยคาดการณ์ว่ามาตรการด้านค่าธรรมเนียมดังกล่าวจะทำให้องค์กรปกครองส่วนท้องถิ่นสูญเสียรายได้ประมาณ </w:t>
      </w:r>
      <w:r w:rsidRPr="007F7CE6">
        <w:rPr>
          <w:rFonts w:ascii="TH SarabunPSK" w:hAnsi="TH SarabunPSK" w:cs="TH SarabunPSK"/>
          <w:sz w:val="32"/>
          <w:szCs w:val="32"/>
        </w:rPr>
        <w:t>3,092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ล้านบาท ตลอดระยะเวลาการดำเนินมาตรการ แต่อย่างไรก็ตามจะเป็นการช่วยเหลือผู้ประกอบธุรกิจกอง 1</w:t>
      </w: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ที่ได้รับผลกระทบจากการแพร่ระบาดของ </w:t>
      </w:r>
      <w:r w:rsidRPr="007F7CE6">
        <w:rPr>
          <w:rFonts w:ascii="TH SarabunPSK" w:hAnsi="TH SarabunPSK" w:cs="TH SarabunPSK"/>
          <w:sz w:val="32"/>
          <w:szCs w:val="32"/>
        </w:rPr>
        <w:t>COVID</w:t>
      </w:r>
      <w:r w:rsidRPr="007F7CE6">
        <w:rPr>
          <w:rFonts w:ascii="TH SarabunPSK" w:hAnsi="TH SarabunPSK" w:cs="TH SarabunPSK"/>
          <w:sz w:val="32"/>
          <w:szCs w:val="32"/>
          <w:cs/>
        </w:rPr>
        <w:t>-</w:t>
      </w:r>
      <w:r w:rsidRPr="007F7CE6">
        <w:rPr>
          <w:rFonts w:ascii="TH SarabunPSK" w:hAnsi="TH SarabunPSK" w:cs="TH SarabunPSK"/>
          <w:sz w:val="32"/>
          <w:szCs w:val="32"/>
        </w:rPr>
        <w:t>19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หรือได้รับผลกระทบจากภาวะเศรษฐกิจชะลอตัว โดยการเพิ่มสภาพคล่องให้ผู้ประกอบการและให้การดำเนินธุรกิจอสังหาริมทรัพย์ในรูปแบบกองทุนรวมอสังหาริมทรัพย์ดำเนินต่อไปได้จากการแปลงสภาพ</w:t>
      </w:r>
      <w:r w:rsidR="00AA077B" w:rsidRPr="007F7C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F7CE6">
        <w:rPr>
          <w:rFonts w:ascii="TH SarabunPSK" w:hAnsi="TH SarabunPSK" w:cs="TH SarabunPSK"/>
          <w:sz w:val="32"/>
          <w:szCs w:val="32"/>
          <w:cs/>
        </w:rPr>
        <w:t>กอง 1 เป็นกองทรัสต์ และช่วยให้การประกอบธุรกิจอสังหาริมทรัพย์ในรูปแบบของกองทุนสามารถดำเนินธุรกิจต่อไปได้ โดยมีการประหยัดต่อขนาด (</w:t>
      </w:r>
      <w:r w:rsidRPr="007F7CE6">
        <w:rPr>
          <w:rFonts w:ascii="TH SarabunPSK" w:hAnsi="TH SarabunPSK" w:cs="TH SarabunPSK"/>
          <w:sz w:val="32"/>
          <w:szCs w:val="32"/>
        </w:rPr>
        <w:t>Economy of Scale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ซึ่งจะทำให้ภาครัฐสามารถจัดเก็บภาษีและค่าธรรมเนียมต่าง ๆ จากธุรกรรมของกอง 1 ที่มีการขยายการลงทุนในอสังหาริมทรัพย์เพิ่มเติม เช่น การโอนอสังหาริมทรัพย์ การจำนองอสังหาริมทรัพย์ การจดทะเบียนการเช่าอสังหาริมทรัพย์ โดยการดำเนินการดังกล่าวจะทำให้ภาครัฐมีกลไกช่วยเหลือผู้ประกอบธุรกิจที่ได้รับผลกระทบจากการแพร่ระบาดของ </w:t>
      </w:r>
      <w:r w:rsidRPr="007F7CE6">
        <w:rPr>
          <w:rFonts w:ascii="TH SarabunPSK" w:hAnsi="TH SarabunPSK" w:cs="TH SarabunPSK"/>
          <w:sz w:val="32"/>
          <w:szCs w:val="32"/>
        </w:rPr>
        <w:t>COVID</w:t>
      </w:r>
      <w:r w:rsidRPr="007F7CE6">
        <w:rPr>
          <w:rFonts w:ascii="TH SarabunPSK" w:hAnsi="TH SarabunPSK" w:cs="TH SarabunPSK"/>
          <w:sz w:val="32"/>
          <w:szCs w:val="32"/>
          <w:cs/>
        </w:rPr>
        <w:t>-</w:t>
      </w:r>
      <w:r w:rsidRPr="007F7CE6">
        <w:rPr>
          <w:rFonts w:ascii="TH SarabunPSK" w:hAnsi="TH SarabunPSK" w:cs="TH SarabunPSK"/>
          <w:sz w:val="32"/>
          <w:szCs w:val="32"/>
        </w:rPr>
        <w:t xml:space="preserve">19 </w:t>
      </w:r>
      <w:r w:rsidRPr="007F7CE6">
        <w:rPr>
          <w:rFonts w:ascii="TH SarabunPSK" w:hAnsi="TH SarabunPSK" w:cs="TH SarabunPSK"/>
          <w:sz w:val="32"/>
          <w:szCs w:val="32"/>
          <w:cs/>
        </w:rPr>
        <w:t>ที่ครอบคลุมมากขึ้น ดังนั้น มท. จึงยืนยันให้ดำเนินการร่างกฎกระทรวงที่ สคก. ตรวจพิจารณาแล้ว รวม 2 ฉบับ ต่อไปได้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สาระสำคัญของร่างกฎกระทรวง 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1. ร่างกฎกระทรวงกำหนดค่าธรรมเนียมการจดทะเบียนสิทธิและนิติกรรมเกี่ยวกับอสังหาริมทรัพย์สำหรับการแปลงสภาพกองทุนรวมอสังหาริมทรัพย์ไปเป็นกองทรัสต์เพื่อการลงทุนในอสังหาริมทรัพย์ พ.ศ. ....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6840"/>
      </w:tblGrid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กำหนดคำนิยาม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“กองทุนรวมอสังหาริมทรัพย์” หมายความว่า กองทุนรวมเพื่อจัดการลงทุนในอสังหาริมทรัพย์โดยตรงตามกฎหมายว่าด้วยหลักทรัพย์และตลาดหลักทรัพย์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กำหนดค่าธรมเนียม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0.01 ของราคาประเมินทุนทรัพย์หรือราคาทุนทรัพย์ที่เช่าหรือจำนอง แต่จำนวนค่าธรรมเนียมอย่างสูงต้องไม่เกิน 100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กำหนดระยะเวลา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เฉพาะการจดทะเบียนที่ดำเนินการนับตั้งแต่วันที่กฎกระทรวงนี้มีผลใช้บังคับถึงวันที่ 31 ธันวาคม 2567</w:t>
            </w:r>
          </w:p>
        </w:tc>
      </w:tr>
    </w:tbl>
    <w:p w:rsidR="00923DA9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....</w:t>
      </w:r>
    </w:p>
    <w:p w:rsidR="000F7540" w:rsidRDefault="000F7540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540" w:rsidRPr="007F7CE6" w:rsidRDefault="000F7540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6840"/>
      </w:tblGrid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กำหนดคำนิยาม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“กองทุนรวมอสังหาริมทรัพย์” หมายความว่า กองทุนรวมเพื่อจัดการลงทุนในอสังหาริมทรัพย์โดยตรงตามกฎหมายว่าด้วยหลักทรัพย์และตลาดหลักทรัพย์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กำหนดค่าธรมเนียม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0.01 ของราคาประเมินทุนทรัพย์หรือราคาทุนทรัพย์ที่เช่าหรือจำนอง แต่จำนวนค่าธรรมเนียมอย่างสูงต้องไม่เกิน 100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</w:tr>
      <w:tr w:rsidR="00923DA9" w:rsidRPr="007F7CE6" w:rsidTr="00F865AC">
        <w:tc>
          <w:tcPr>
            <w:tcW w:w="2785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กำหนดระยะเวลา</w:t>
            </w:r>
          </w:p>
        </w:tc>
        <w:tc>
          <w:tcPr>
            <w:tcW w:w="684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เฉพาะการจดทะเบียนที่ดำเนินการนับตั้งแต่วันที่กฎกระทรวงนี้มีผลใช้บังคับถึงวันที่ 31 ธันวาคม 2567</w:t>
            </w:r>
          </w:p>
        </w:tc>
      </w:tr>
    </w:tbl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___________________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กองทุนรวมอสังหาริมทรัพย์ (กอง 1) จัดตั้งตามพระราชบัญญัติหลักทรัพย์และตลาดหลักทรัพย์ พ.ศ. 2535 เป็นกองทุนรวมซึ่งมีวัตถุประสงค์ที่จะลงทุนในอสังหาริมทรัพย์ โดยบริษัทจัดการลงทุน (สถาบันการเงิน) จะระดมเงินทุนจากผู้ลงทุนด้วยการขายหน่วยลงทุนและนำเงินทุนที่ได้ไปลงทุนในอสังหาริมทรัพย์ โดยมีรายได้ประจำในรูปของ</w:t>
      </w:r>
      <w:r w:rsidR="00AA077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ค่าเช่า เช่น อาคารสำนักงาน โรงแรม อพาร์ทเมนท์ และผู้ลงทุนจะได้รับผลประโยชน์ในรูปของเงินปันผลจากรายได้ที่ได้จากการดำเนินงานของอสังหาริมทรัพย์ดังกล่าว ทั้งนี้ เมื่อมีการระดมทุนเสร็จแล้วจะมีการปิดกอง และนำไป</w:t>
      </w:r>
      <w:r w:rsidR="00AA077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จดทะเบียนในตลาดหลักทรัพย์แห่งประเทศไทย (ปัจจุบันไม่มีกองทุนรวมอสังหาริมทรัพย์กองใหม่เปิดเพิ่มขึ้นแล้ว เนื่องจากสำนักงาน ก.ล.ต. ต้องการให้เปลี่ยนรูปแบบเป็นกองทรัสต์ฯ แทน) 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600DA" w:rsidRPr="007F7CE6" w:rsidRDefault="0060557C" w:rsidP="002600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600DA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ร่างพระราชบัญญัติที่คณะรัฐมนตรีขอรับมาพิจารณ</w:t>
      </w:r>
      <w:r w:rsidR="000F754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2600DA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ก่อนรับหลักการ (ร่างพระราชบัญญัติสภาชนเผ่าพื้นเมืองแห่งประเทศไทย พ.ศ. ....) 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คณะรัฐมนตรีมีมติรับหลักการร่างพระราชบัญญัติสภาชนเผ่าพื้นเมืองแห่งประเทศไทย พ.ศ. .... ซึ่งนายศักดิ์ดา แสนมี่ กับประชาชนผู้มีสิทธิเลือกตั้ง จำนวน 12</w:t>
      </w:r>
      <w:r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>888 คน เป็นผู้เสนอ โดยให้รับข้อสังเกตของคณะรัฐมนตรีไปด้วย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ร่างพระราชบัญญัติสภาชนเผ่าพื้นเมืองแห่งประเทศไทย พ.ศ. .... ซึ่งนายศักดิ์ดา แสนมี่ กับประชาชนผู้มีสิทธิเลือกตั้ง จำนวน </w:t>
      </w:r>
      <w:r w:rsidRPr="007F7CE6">
        <w:rPr>
          <w:rFonts w:ascii="TH SarabunPSK" w:hAnsi="TH SarabunPSK" w:cs="TH SarabunPSK"/>
          <w:sz w:val="32"/>
          <w:szCs w:val="32"/>
        </w:rPr>
        <w:t xml:space="preserve">12,888 </w:t>
      </w:r>
      <w:r w:rsidRPr="007F7CE6">
        <w:rPr>
          <w:rFonts w:ascii="TH SarabunPSK" w:hAnsi="TH SarabunPSK" w:cs="TH SarabunPSK"/>
          <w:sz w:val="32"/>
          <w:szCs w:val="32"/>
          <w:cs/>
        </w:rPr>
        <w:t>คน เป็นผู้เสนอ มีหลักการเป็นการกำหนดให้มีกฎหมายว่าด้วยสภาชนเผ่าเมืองแห่งประเทศไทย และมีเหตุผลเพื่ออนุรักษ์ พัฒนา และสืบทอดวิถีชีวิต อัตลักษณ์ และระบบแบบแผนภูมิปัญญาของชนเผ่าพื้นเมือง โดยกำหนดกลไกในการส่งเสริม ประสานงาน และแก้ไขปัญหาที่เกิดขึ้นกับชนเผ่าพื้นเมืองเพื่อสนองต่อวิถีวัฒนธรรมที่หลากหลายให้ครอบคลุมทุกด้าน เช่น กำหนดให้มีสภาชนเผ่าพื้นเมืองแห่งประเทศไทยมีหน้าที่และอำนาจในการคุ้มครองและส่งเสริมสิทธิมนุษยชนและสิทธิชนเผ่าพื้นเมือง กำหนดให้มีคณะกรรมการบริหารสภาชนเผ่าพื้นเมืองแห่งประเทศไทยมีหน้าที่และอำนาจในการบริหารและดำเนินงานต่าง ๆ ตามที่ที่ประชุมสภาชนเผ่าพื้นเมืองแห่งประเทศไทยได้ให้ความเห็นชอบแล้ว กำหนดให้จัดตั้งกองทุนสภาชนเผ่าพื้นเมืองแห่งประเทศไทยมีวัตถุประสงค์เพื่อคุ้มครอง ส่งเสริม สนับสนุน และฟื้นฟูวัฒนธรรม รวมทั้งสนับสนุนเกี่ยวกับอาชีพและพัฒนาคุณภาพชีวิตของชนเผ่าพื้นเมือง เป็นต้น ซึ่งคณะรัฐมนตรีได้ขอรับมาพิจารณาก่อนรับหลักการมีกำหนด 60 วัน โดยจะต้องส่งคืนสภาผู้แทนราษฎรภายในวันที</w:t>
      </w:r>
      <w:r w:rsidR="00824A58">
        <w:rPr>
          <w:rFonts w:ascii="TH SarabunPSK" w:hAnsi="TH SarabunPSK" w:cs="TH SarabunPSK" w:hint="cs"/>
          <w:sz w:val="32"/>
          <w:szCs w:val="32"/>
          <w:cs/>
        </w:rPr>
        <w:t>่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17 กุมภาพันธ์ 2567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1. กำหนดให้ชนเผ่าพื้นเมืองแต่ละกลุ่มชาติพันธุ์มาขึ้นทะเบียนกับสำนักงานสภาชนเผ่าพื้นเมืองแห่งประเทศไทยหรือสำนักงานสภาชนเผ่าพื้นเมืองแห่งประเทศไทยในภูมิภาค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กำหนดให้มีสภาชนเผ่าพื้นเมืองแห่งประเทศไทยมีหน้าที่และอำนาจในการประสานงาน แลกเปลี่ยน เรียนรู้ และเผยแพร่ข้อมูลข่าวสารเกี่ยวกับกิจการของสภาชนเผ่าพื้นเมืองแห่งประเทศไทย ส่งเสริมการปกครองในระบอบประชาธิปไตยอันมีพระมหากษัตริย์ทรงเป็นประมุข คุ้มครองและส่งเสริมสิทธิมนุษยชนและสิทธิชนเผ่าพื้นเมือง ส่งเสริมและสนับสนุนการจัดการความขัดแย้งและการอยู่ร่วมกันอย่างสันติ อนุรักษ์ ส่งเสริม และฟื้นฟูอัตลักษณ์ ภาษา ศิลปวัฒนธรรม ภูมิปัญญา อาหาร สมุนไพร พันธุ์พืช พื้นที่ทางจิตวิญญาณ และพื้นที่ทำมาหากินตามจารีตประเพณีของชนเผ่าพื้นเมือง ศึกษา ติดตาม และประเมินผลกระทบของนโยบายหรือกิจการหรือโครงการใด ๆ ที่มีผลกระทบต่อชนเผ่าพื้นเมือง เพื่อจัดทำรายงานและข้อเสนอแนะต่อคณะรัฐมนตรี รัฐสภา และองค์การระหว่างประเทศที่เกี่ยวข้อง พัฒนาระบบฐานข้อมูล รวบรวมวิเคราะห์ และสรุปข้อมูลเกี่ยวกับสถานการณ์ สภาพปัญหาและความต้องการของชนเผ่าพื้นเมืองในประเทศไทย พิจารณาให้ความเห็นชอบแผนงาน โครงการ และงบประมาณของ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สภาชนเผ่าพื้นเมืองแห่งประเทศไทย ส่งเสริมและสนับสนุนการจัดตั้งสถานศึกษา รวมทั้งการพัฒนาหลักสูตรวิถีวัฒนธรรมของชนเผ่าพื้นเมือง ตลอดจนแต่งตั้งคณะผู้อาวุโส คณะที่ปรึกษา คณะอนุกรรมการและคณะทำงาน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  <w:t>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กำหนดให้มีคณะกรรมการบริหารสภาชนเผ่าพื้นเมืองแห่งประเทศไทย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มีหน้าที่และอำนาจในการบริหารและดำเนินงานต่าง ๆ ตามที่ที่ประชุมสภาชนเผ่าพื้นเมืองแห่งประเทศไทยได้ให้ความเห็นชอบแล้ว และกำหนดให้สมาชิกสภาชนเผ่าพื้นเมืองแห่งประเทศไทยคณะกรรมการบริหารสภาชนเผ่าพื้นเมืองแห่งประเทศไทย คณะอนุกรรมการ คณะผู้อาวุโสและคณะทำงานที่สภาชนเผ่าพื้นเมืองแห่งประเทศไทยแต่งตั้งได้รับเบี้ยประชุมและให้มีสิทธิเบิกค่าใช้จ่ายในการดำเนินงานตามที่กำหนดในพระราชกฤษฎีกาที่เกี่ยวข้อง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กำหนดให้มีคณะผู้อาวุโส</w:t>
      </w:r>
      <w:r w:rsidRPr="007F7CE6">
        <w:rPr>
          <w:rFonts w:ascii="TH SarabunPSK" w:hAnsi="TH SarabunPSK" w:cs="TH SarabunPSK"/>
          <w:sz w:val="32"/>
          <w:szCs w:val="32"/>
          <w:cs/>
        </w:rPr>
        <w:t>ของสภาชนเผ่าพื้นเมืองแห่งประเทศไทยมีหน้าที่ให้คำปรึกษาหารือ ให้ความคิดเห็นและข้อเสนอแนะแก่สมาชิกสภาชนเผ่าพื้นเมืองแห่งประเทศไทย คณะกรรมการ คณะอนุกรรมการ คณะทำงาน และสำนักงานสภาชนเผ่าพื้นเมืองแห่งประเทศไทยในเรื่องต่าง ๆ ที่เกี่ยวข้อง ให้ความคิดเห็นและข้อเสนอแนะต่อแผนงานและแผนงบประมาณของสภาชนเผ่าพื้นเมืองแห่งประเทศไทย ไกล่เกลี่ยกรณีที่เกิดข้อพิพาทหรือมีความคิดเห็นที่แตกต่างกันจนไม่สามารถหาข้อยุติตามที่สมาชิกสภาชนเผ่าพื้นเมืองแห่งประเทศไทย คณะกรรมการบริหารสภาชนเผ่าพื้นเมืองแห่งประเทศไทย และเจ้าหน้าที่สำนักงานสภาชนเผ่าเมืองแห่งประทศไทยร้องขอ ตลอดจนกำกับ ติดตาม และประเมินผลการดำเนินงานตามที่ได้รับมอบหมายจากสภาชนเผ่าพื้นเมือง</w:t>
      </w:r>
      <w:r w:rsidR="0077039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แห่งประเทศไทยหรือคณะกรรมการบริหารสภาชนเผ่าพื้นเมืองแห่งประเทศไทย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กำหนดให้มีสำนักงานสภาชนเผ่าพื้นเมืองแห่งประเทศไทย</w:t>
      </w:r>
      <w:r w:rsidRPr="007F7CE6">
        <w:rPr>
          <w:rFonts w:ascii="TH SarabunPSK" w:hAnsi="TH SarabunPSK" w:cs="TH SarabunPSK"/>
          <w:sz w:val="32"/>
          <w:szCs w:val="32"/>
          <w:cs/>
        </w:rPr>
        <w:t>มีฐานะเป็นนิติบุคคลและอยู่ภายใต้การอำนวยการของคณะกรรมการบริหารสภาชนเผ่าพื้นเมืองแห่งประเทศไทยโดยมีหน้าที่ในการจัดทำแผนงาน โครงการตามมติของสภาชนเผ่าพื้นเมืองแห่งประเทศไทยจัดทำรายงานประจำปีเกี่ยวกับผลงานและอุปสรรคในการดำเนินงานของสภาชนเผ่าพื้นเมืองแห่งประเทศไทยเพื่อเสนอต่อสมาชิกสภาชนเผ่าพื้นเมืองแห่งประเทศไทย คณะรัฐมนตรี และรัฐสภาประสานงาน ให้ความร่วมมือ และบริการทางวิชาการให้แก่สภาและภาคีที่เกี่ยวข้อง จัดให้มีฐานข้อมูลประชากรชนเผ่าพื้นเมืองในประเทศไทย รวมทั้งกำหนดให้มีเลขาธิการสำนักงานสภาชนเผ่าพื้นเมืองแห่งประเทศไทยเป็นผู้ควบคุมดูแลกิจการของสำนักงาน และมีอำนาจกำหนดระเบียบที่เกี่ยวข้องในการบริหารจัดการสำนักงานโดยความเห็นชอบของคณะกรรมการ และกำหนดให้เลขาธิการเป็นเลขานุการสภาโดยตำแหน่ง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กำหนดให้จัดตั้งกองทุนสภาชนเผ่าพื้นเมืองแห่งประเทศไทย</w:t>
      </w:r>
      <w:r w:rsidRPr="007F7CE6">
        <w:rPr>
          <w:rFonts w:ascii="TH SarabunPSK" w:hAnsi="TH SarabunPSK" w:cs="TH SarabunPSK"/>
          <w:sz w:val="32"/>
          <w:szCs w:val="32"/>
          <w:cs/>
        </w:rPr>
        <w:t>มีฐานะเป็นนิติบุคคลโดยมีวัตถุประสงค์เพื่อคุ้มครอง ส่งเสริม สนับสนุน และฟื้นฟูอัตลักษณ์ ภาษา มรดกภูมิปัญญาทางวัฒนธรรม พื้นที่ทางจิตวิญญาณของชนเผ่าพื้นเมือง ส่งเสริมและสนับสนุนการศึกษาวิจัย และจัดกระบวนการเรียนรู้เพื่อพัฒนาศักยภาพแกนนำชุมชน องค์กร และเครือข่ายของชนเผ่าพื้นเมืองในประเทศไทย คุ้มครอง ส่งเสริม และสนับสนุนเกี่ยวกับอาชีพ การจัดการทรัพยากรธรรมชาติและสิ่งแวดล้อม ตลอดจนกิจกรรมพัฒนาคุณภาพชีวิตของชนเผ่าพื้นเมืองให้สอดคล้องกับวิถีวัฒนธรรมของตนเอง ส่งเสริมและสนับสนุนการขจัดการเลือกปฏิบัติ การจัดการความขัดแย้ง การแลกเปลี่ยนเรียนรู้ระหว่างวัฒนธรรมและการอยู่ร่วมกันอย่างสันติ และกำหนดให้กองทุนประกอบด้วยเงินหรือทรัพย์สินที่มีผู้บริจาคให้เพื่อสมทบกองทุนโดยไม่มีเงื่อนไข ดอกผลหรือรายได้อื่น เงินและทรัพย์สินอื่นที่ตกเป็นของกองทุน รวมทั้งกำหนดให้มีคณะกรรมการกองทุนประกอบด้วยกรรมการสภาที่คัดเลือกกันเองจำนวน 7 คน กำหนดให้การดำเนินการด้านการเงินของสภาชนเผ่าพื้นเมืองแห่งประเทศไทยอยู่ภายใต้การติดตาม ตรวจสอบ และประเมินของสำนักงานการตรวจเงินแผ่นดิน รวมทั้งกำหนดให้จัดทำงบดุล รายงานการเงินของกองทุนที่ผู้ตรวจสอบบัญชีรับรองแล้วเสนอต่อคณะกรรมการบริหารสภาชนเผ่าพื้นเมืองแห่งประเทศไทยและที่ประชุมสภาชนเผ่าพื้นเมืองแห่งประเทศไทย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2B87" w:rsidRDefault="0060557C" w:rsidP="00972B8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972B87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2B87" w:rsidRPr="00E8375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ร่างพระราชกฤษฎีกากำหนดวันเปิดทำการศาลจังหวัดพระประแดง พ.ศ.</w:t>
      </w:r>
      <w:r w:rsidR="00972B87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 w:rsidR="00972B87"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ร่างพระราชกฤษฎีกาเปลี่ยนแปลงเขตอำนาจศาลแขวงสมุทรปราการ พ.ศ.</w:t>
      </w:r>
      <w:r w:rsidR="00972B87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 w:rsidR="00972B87"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และร่างพระราชกฤษฎีกา 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(ฉบับที่</w:t>
      </w:r>
      <w:r w:rsidR="00972B87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..)</w:t>
      </w:r>
      <w:r w:rsidR="00972B87"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รวม 3 ฉบับ (กำหนดวันเปิดทำการศาลจังหวัดพระประแดง วันที่ 1 เมษายน 2567 และกำหนดให้มีการเปลี่ยนแปลงเขตอำนาจศาลแขวงสมุทรปราการ รวมทั้งกำหนดให้ศาลจังหวัดพระประแดงสามารถนำวิธีพิจารณาความอาญาในศาลแขวงมาใช้บังคับในศาลจังหวัดสำหรับคดีอาญาที่อยู่ในอำนาจศาลแขวงซึ่งเกิดขึ้นในท้องที่อำเภอพระประแดง และอำเภอพระสมุทรเจดีย์ จังหวัดสมุทรปราการ ตั้งแต่วันที่ 1 เมษายน 2567 เป็นต้นไป)</w:t>
      </w:r>
    </w:p>
    <w:p w:rsidR="0060557C" w:rsidRPr="00E83759" w:rsidRDefault="0060557C" w:rsidP="00972B8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คณะรัฐมนตรีมีมติเห็นชอบดังนี้ 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>1. เห็นชอบร่างพระราชกฤษฎีกา</w:t>
      </w:r>
      <w:r w:rsidRPr="00E83759">
        <w:rPr>
          <w:rFonts w:ascii="TH SarabunPSK" w:hAnsi="TH SarabunPSK" w:cs="TH SarabunPSK"/>
          <w:sz w:val="32"/>
          <w:szCs w:val="32"/>
          <w:cs/>
        </w:rPr>
        <w:t>กำหนดวันเปิดทำการศาลจังหวัดพระประแดง พ.ศ.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ร่างพระราชกฤษฎีกาเปลี่ยนแปลงเขตอำนาจศาลแขวงสมุทรปราการ พ.ศ.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และร่างพระราชกฤษฎีกา 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(ฉบับที่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..)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พ.ศ. ....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รวม 3 ฉบับ ตามที่</w:t>
      </w:r>
      <w:r w:rsidRPr="00E83759">
        <w:rPr>
          <w:rFonts w:ascii="TH SarabunPSK" w:hAnsi="TH SarabunPSK" w:cs="TH SarabunPSK"/>
          <w:sz w:val="32"/>
          <w:szCs w:val="32"/>
          <w:cs/>
        </w:rPr>
        <w:t>สำนักงานศาลยุติธรรม (ศย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เสนอ ซึ่งสำนักงานคณะกรรมการกฤษฎีกาตรวจพิจารณาแล้ว และให้ดำเนินการต่อไปได้   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>2. ให้</w:t>
      </w:r>
      <w:r w:rsidRPr="00E83759">
        <w:rPr>
          <w:rFonts w:ascii="TH SarabunPSK" w:hAnsi="TH SarabunPSK" w:cs="TH SarabunPSK"/>
          <w:sz w:val="32"/>
          <w:szCs w:val="32"/>
          <w:cs/>
        </w:rPr>
        <w:t>สำนักงานศาลยุติธรรม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รับความเห็นของกระทรวงยุติธรรมไปพิจารณาดำเนินการต่อไปด้วย 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  <w:t>ทั้งนี้ ศ</w:t>
      </w:r>
      <w:r w:rsidRPr="00E83759">
        <w:rPr>
          <w:rFonts w:ascii="TH SarabunPSK" w:hAnsi="TH SarabunPSK" w:cs="TH SarabunPSK"/>
          <w:sz w:val="32"/>
          <w:szCs w:val="32"/>
          <w:cs/>
        </w:rPr>
        <w:t>ย. เสนอว่า</w:t>
      </w:r>
    </w:p>
    <w:p w:rsidR="00475435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83759">
        <w:rPr>
          <w:rFonts w:ascii="TH SarabunPSK" w:hAnsi="TH SarabunPSK" w:cs="TH SarabunPSK"/>
          <w:sz w:val="32"/>
          <w:szCs w:val="32"/>
          <w:cs/>
        </w:rPr>
        <w:t>ตามที่ได้มีพระราชบัญญัติจัดตั้งศาลจังหวัดที่อำเภอพระประแดง จังหวัดสมุทรปราการ พ.ศ. 2553 กำหนดให้จัดตั้งศาลจังหวัดขึ้นในอำเภอพระประแดง จังหวัดสมุทรปราการ เรียกว่า “ศาลจังหวัดพระประแดง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”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มีเขตตลอดท้องที่อำเภอพระประแดง และอำเภอพระสมุทรเจดีย์ จังหวัดสมุทรปราการ และจะเปิดทำการเมื่อใด ให้ประกาศโดยพระราชกฤษฎีกา ซึ่งสอดคล้องกับพันธกิจของศาลยุติธรรมในการอำนวยความยุติธรรม คุ้มครองสิทธิเสรีภาพ และลดความเหลื่อมล้ำของประชาชนให้ได้รับความเป็นธรรมอย่างทั่วถึงและเสมอภาค ตลอดจน แผนยุทธศาสตร์ศาลยุติธรรม พ.ศ. 2565 - 2568 ยุทธศาสตร์ </w:t>
      </w:r>
      <w:r w:rsidRPr="00E83759">
        <w:rPr>
          <w:rFonts w:ascii="TH SarabunPSK" w:hAnsi="TH SarabunPSK" w:cs="TH SarabunPSK"/>
          <w:sz w:val="32"/>
          <w:szCs w:val="32"/>
        </w:rPr>
        <w:t xml:space="preserve">T </w:t>
      </w:r>
      <w:r w:rsidRPr="00E83759">
        <w:rPr>
          <w:rFonts w:ascii="TH SarabunPSK" w:hAnsi="TH SarabunPSK" w:cs="TH SarabunPSK"/>
          <w:sz w:val="32"/>
          <w:szCs w:val="32"/>
          <w:cs/>
        </w:rPr>
        <w:t>(</w:t>
      </w:r>
      <w:r w:rsidRPr="00E83759">
        <w:rPr>
          <w:rFonts w:ascii="TH SarabunPSK" w:hAnsi="TH SarabunPSK" w:cs="TH SarabunPSK"/>
          <w:sz w:val="32"/>
          <w:szCs w:val="32"/>
        </w:rPr>
        <w:t>Truted Justice</w:t>
      </w:r>
      <w:r w:rsidRPr="00E83759">
        <w:rPr>
          <w:rFonts w:ascii="TH SarabunPSK" w:hAnsi="TH SarabunPSK" w:cs="TH SarabunPSK"/>
          <w:sz w:val="32"/>
          <w:szCs w:val="32"/>
          <w:cs/>
        </w:rPr>
        <w:t>) เชื่อมั่นศรัทธาการอำนวยความยุติธรรม ประชาชนมีความเชื่อมั่นและศรัทธาในการอำนวยความยุติธรรม ของศาลยุติธรรม เพื่อเสริมสร้างความสงบเรียบร้อยและสันติสุขให้เกิดขึ้นในสังคม และต่อมา คณะกรรมการบริหารศาลยุติธรรมได้มีมติในการประชุม ครั้งที่ 6/2565 เมื่อวันที่ 27 มิถุนายน 2565 เห็นชอบแผนการเปิดทำการศาลชั้นต้นในกรุงเทพมหานครและในส่วนภูมิภาค ปีงบประมาณ พ.ศ. 2567 - 2569 โดยในปีงบประมาณ พ.ศ. 2567 ศย. มีนโยบายและความพร้อมที่จะเปิดทำการศาลจังหวัดพระประแดงในวันที่ 1 เมษายน 2567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>ทั้งด้านอาคารสถานที่และ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72B87" w:rsidRPr="00E83759" w:rsidRDefault="00475435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2B87" w:rsidRPr="00E8375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72B87" w:rsidRPr="00E83759">
        <w:rPr>
          <w:rFonts w:ascii="TH SarabunPSK" w:hAnsi="TH SarabunPSK" w:cs="TH SarabunPSK"/>
          <w:sz w:val="32"/>
          <w:szCs w:val="32"/>
          <w:cs/>
        </w:rPr>
        <w:t xml:space="preserve"> สำหรับด้านกฎหมายได้ดำเนินการยกร่างกฎหมายรองรับการเปิดทำการของศาล ประกอบด้วย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 xml:space="preserve">2.1 ร่างพระราชกฤษฎีกากำหนดวันเปิดทำการศาลจังหวัดพระประแดง พ.ศ. .... </w:t>
      </w:r>
      <w:r w:rsidR="0047543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83759">
        <w:rPr>
          <w:rFonts w:ascii="TH SarabunPSK" w:hAnsi="TH SarabunPSK" w:cs="TH SarabunPSK"/>
          <w:sz w:val="32"/>
          <w:szCs w:val="32"/>
          <w:cs/>
        </w:rPr>
        <w:t>มีสาระสำคัญกำหนดให้เปิดทำการศาลจังหวัดพระประแดงตั้งแต่วันที่ 1 เมษายน 2567 เป็นต้นไป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 xml:space="preserve">2.2 ร่างพระราชกฤษฎีกาเปลี่ยนแปลงเขตอำนาจศาลแขวงสมุทรปราการ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="0047543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83759">
        <w:rPr>
          <w:rFonts w:ascii="TH SarabunPSK" w:hAnsi="TH SarabunPSK" w:cs="TH SarabunPSK"/>
          <w:sz w:val="32"/>
          <w:szCs w:val="32"/>
          <w:cs/>
        </w:rPr>
        <w:t>มีสาระสำคัญกำหนดให้ศาลแขวงสมุทรปราการในจังหวัดสมุทรปราการมีเขตอำนาจในอำเภอบางบ่อ อำเภอบางพลี อำเภอบางเสาธง และอำเภอเมืองสมุทรปราการ และให้คดีที่อยู่ในอำนาจศาลแขวงซึ่งเกิดในเขตท้องที่อำเภอพระประแดงและอำเภอพระสมุทรเจดีย์ อยู่ในเขตอำนาจศาลจังหวัดพระประแดงแต่เพียงแห่งเดียว เพื่อไม่ให้ประชาชนสับสนในเรื่องเขตอำนาจศาล และได้รับความสะดวกในการพิจารณาพิพากษาคดี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E83759">
        <w:rPr>
          <w:rFonts w:ascii="TH SarabunPSK" w:hAnsi="TH SarabunPSK" w:cs="TH SarabunPSK"/>
          <w:sz w:val="32"/>
          <w:szCs w:val="32"/>
          <w:cs/>
        </w:rPr>
        <w:t>ร่างพระราชกฤษฎีกาให้ใช้บทบัญญัติมาตรา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(ฉบับที่ ..) พ.ศ.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มีสาระสำคัญกำหนดให้นำวิธีพิจารณาความอาญาในศาลแขวงมาใช้บังคับในศาลจังหวัดพระประแดงสำหรับคดีอาญาที่อยู่ในอำนาจศาลแขวง ซึ่งเกิดขึ้นในท้องที่อำเภอพระประแดง และอำเภอพระสมุทรเจดีย์ จังหวัดสมุทรปราการ เพื่อให้การพิจารณาพิพากษาคดีเป็นไปโดยเสมอภาคและรวดเร็วยิ่งขึ้น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83759">
        <w:rPr>
          <w:rFonts w:ascii="TH SarabunPSK" w:hAnsi="TH SarabunPSK" w:cs="TH SarabunPSK"/>
          <w:sz w:val="32"/>
          <w:szCs w:val="32"/>
          <w:cs/>
        </w:rPr>
        <w:t>ศย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ได้รับงบประมาณสำหรับจัดตั้งและเปิดทำการศาลจังหวัดพระประแดง ในปีงบประมาณ พ.ศ. 2566 จำนวน 19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5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76,</w:t>
      </w:r>
      <w:r w:rsidRPr="00E83759">
        <w:rPr>
          <w:rFonts w:ascii="TH SarabunPSK" w:hAnsi="TH SarabunPSK" w:cs="TH SarabunPSK"/>
          <w:sz w:val="32"/>
          <w:szCs w:val="32"/>
          <w:cs/>
        </w:rPr>
        <w:t>500 บาท ประกอบด้วยค่าใช้จ่ายด้านบริหารจัดการ จํานวน 4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682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600 บาท และค่าใช้จ่ายด้านการลงทุน จำนวน 14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,8</w:t>
      </w:r>
      <w:r w:rsidRPr="00E83759">
        <w:rPr>
          <w:rFonts w:ascii="TH SarabunPSK" w:hAnsi="TH SarabunPSK" w:cs="TH SarabunPSK"/>
          <w:sz w:val="32"/>
          <w:szCs w:val="32"/>
          <w:cs/>
        </w:rPr>
        <w:t>93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900 บาท และได้เสนอของบประมาณ พ.ศ. 2567 ค่าใช้จ่ายบุคลากร จำนวน 55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949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4</w:t>
      </w:r>
      <w:r w:rsidRPr="00E83759">
        <w:rPr>
          <w:rFonts w:ascii="TH SarabunPSK" w:hAnsi="TH SarabunPSK" w:cs="TH SarabunPSK"/>
          <w:sz w:val="32"/>
          <w:szCs w:val="32"/>
          <w:cs/>
        </w:rPr>
        <w:t>00 บาท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>4.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ในคราวประชุมคณะกรรมการบริหารศาลยุติธรรม ครั้งที่ 12/2566 เมื่อวันที่ 27 พฤศจิกายน 2566 ที่ประชุมได้มีมติเห็นชอบร่างพระราชกฤษฎีกากำหนดวันเปิดทำการศาลจังหวัดพระประแดง พ.ศ.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ร่างพระราชกฤษฎีกาเปลี่ยนแปลงเขตอำนาจศาลแขวง สมุทรปราการ พ.ศ. .... และร่างพระราชกฤษฎีกาให้ใช้บทบัญญัติมาตรา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(ฉบับที่ 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) พ.ศ. .... รวม 3 ฉบับ โดยให้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ศ</w:t>
      </w:r>
      <w:r w:rsidRPr="00E83759">
        <w:rPr>
          <w:rFonts w:ascii="TH SarabunPSK" w:hAnsi="TH SarabunPSK" w:cs="TH SarabunPSK"/>
          <w:sz w:val="32"/>
          <w:szCs w:val="32"/>
          <w:cs/>
        </w:rPr>
        <w:t>ย. ดำเนินการตามขั้นตอนของกฎหมายต่อไป และเนื่องจากร่างพระราชกฤษฎีกาทั้งสามฉบับดังกล่าวเป็นการดำเนินการเพื่อรองรับการเปิดทำการของศาลจังหวัดพระประแดงในวันที่ 1 เมษายน 2567 ถือว่าเป็นเรื่องเร่งด่วน ดังนั้น เพื่อให้การประกาศบังคับใช้กฎหมายสามารถดำเนินการได้โดยเร็วในการอำนวยความยุติธรรมให้แก่ประชาชน ศย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ได้ขอให้สำนักงานคณะกรรมการกฤษฎีกา (สศก.) ดำเนินการตรวจพิจารณาร่างพระราชกฤษฎีกาทั้งสามฉบับเป็นการล่วงหน้าแล้ว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ร่างพระราชกฤษฎีกากำหนดวันเปิดทำการศาลจังหวัดพระประแดง </w:t>
      </w:r>
      <w:r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>พ.ศ. ...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83759">
        <w:rPr>
          <w:rFonts w:ascii="TH SarabunPSK" w:hAnsi="TH SarabunPSK" w:cs="TH SarabunPSK"/>
          <w:sz w:val="32"/>
          <w:szCs w:val="32"/>
          <w:cs/>
        </w:rPr>
        <w:t>กำหนดให้มีการเปิดทำการศาลจังหวัดพระประแดง โดยให้มีเขตตลอดท้องที่อำเภอพระประแดง และอำเภอพระสมุทรเจดีย์ จังหวัดสมุทรปราการ และให้เปิดทำการตั้งแต่วันที่ 1 เมษายน 2567 เป็นต้นไป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ร่างพระราชกฤษฎีกาเปลี่ยนแปลงเขตอำนาจศาลแขวงสมุทรปราการ </w:t>
      </w:r>
      <w:r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>กำหนดให้ศาลแขวงสมุทรปราการในจังหวัดสมุทรปราการมีเขตอำนาจในอำเภอบางบ่อ อำเภอบางพลี อำเภอบางเสาธง และอำเภอเมืองสมุทรปราการ และให้คดีที่อยู่ในอำนาจศาลแขวง ซึ่งเกิดในเขตท้องที่อำเภอพระประแดงและอำเภอพระสมุทรเจดีย์ อยู่ในเขตอำนาจศาลจังหวัดพระประแดง</w:t>
      </w:r>
    </w:p>
    <w:p w:rsidR="00972B87" w:rsidRPr="00E83759" w:rsidRDefault="00972B87" w:rsidP="00972B8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</w:t>
      </w:r>
      <w:r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0 บังคับสำหรับคดีที่เกิดขึ้นในบางท้องที่ (ฉบับที่ ..) </w:t>
      </w:r>
      <w:r w:rsidR="004754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  <w:r w:rsidRPr="00E83759">
        <w:rPr>
          <w:rFonts w:ascii="TH SarabunPSK" w:hAnsi="TH SarabunPSK" w:cs="TH SarabunPSK"/>
          <w:sz w:val="32"/>
          <w:szCs w:val="32"/>
          <w:cs/>
        </w:rPr>
        <w:t>กำหนดให้นำวิธีพิจารณาความอาญาในศาลแขวงมาใช้บังคับในศาลจังหวัดพระประแดงสำหรับคดีอาญาที่อยู่ในอำนาจศาลแขวง ซึ่งเกิดขึ้นในท้องที่อำเภอพระประแดง และอำเภอพระสมุทรเจดีย์ จังหวัดสมุทรปราการ ตั้งแต่วันที่ 1 เมษายน 2567 เป็นต้นไป</w:t>
      </w:r>
    </w:p>
    <w:p w:rsidR="001929ED" w:rsidRPr="007F7CE6" w:rsidRDefault="001929ED" w:rsidP="00082F6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7F7CE6" w:rsidTr="00B80F09">
        <w:tc>
          <w:tcPr>
            <w:tcW w:w="9594" w:type="dxa"/>
          </w:tcPr>
          <w:p w:rsidR="001929ED" w:rsidRPr="007F7CE6" w:rsidRDefault="001929E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CB621B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85254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985254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ประเมินผลโครงการหรือแผนงาน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</w:t>
      </w:r>
      <w:r w:rsidR="00985254" w:rsidRPr="007F7CE6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85254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19 เพิ่มเติม พ.ศ. 2564 </w:t>
      </w:r>
      <w:r w:rsidR="00551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985254" w:rsidRPr="007F7CE6">
        <w:rPr>
          <w:rFonts w:ascii="TH SarabunPSK" w:hAnsi="TH SarabunPSK" w:cs="TH SarabunPSK"/>
          <w:b/>
          <w:bCs/>
          <w:sz w:val="32"/>
          <w:szCs w:val="32"/>
          <w:cs/>
        </w:rPr>
        <w:t>รอบ 6 เดือน ครั้งที่ 2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การประเมินผลโครงการหรือแผนงาน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 (พระราชกำหนดฯ กู้เงินโควิด-19 เพิ่มเติม พ.ศ. 2564) (รายงานการประเมินผลฯ) รอบ 6 เดือน ครั้งที่ 2 ตามข้อ 5 (3) แห่งระเบียบกระทรวงการคลังว่าด้วยการประเมินผลการใช้จ่ายเงินกู้เพื่อแก้ไขปัญหา เยียวยา และพื้นฟูเศรษฐกิจและสังคม ที่ได้รับผลกระทบจากการระบาดของโรคติดเชื้อไวรัส  โคโรนา 2</w:t>
      </w:r>
      <w:r w:rsidRPr="007F7CE6">
        <w:rPr>
          <w:rFonts w:ascii="TH SarabunPSK" w:hAnsi="TH SarabunPSK" w:cs="TH SarabunPSK"/>
          <w:sz w:val="32"/>
          <w:szCs w:val="32"/>
        </w:rPr>
        <w:t>0</w:t>
      </w:r>
      <w:r w:rsidRPr="007F7CE6">
        <w:rPr>
          <w:rFonts w:ascii="TH SarabunPSK" w:hAnsi="TH SarabunPSK" w:cs="TH SarabunPSK"/>
          <w:sz w:val="32"/>
          <w:szCs w:val="32"/>
          <w:cs/>
        </w:rPr>
        <w:t>19 พ.ศ. 2564 (ระเบียบ กค. ว่าด้วยการประเมินผลการใช้จ่ายเงินกู้ ฯ โควิด-19 พ.ศ. 2564) ตามที่กระทรวงการคลัง (กค.)</w:t>
      </w:r>
      <w:r w:rsidR="00AA680B" w:rsidRPr="007F7CE6">
        <w:rPr>
          <w:rFonts w:ascii="TH SarabunPSK" w:hAnsi="TH SarabunPSK" w:cs="TH SarabunPSK"/>
          <w:sz w:val="32"/>
          <w:szCs w:val="32"/>
          <w:cs/>
        </w:rPr>
        <w:t xml:space="preserve"> เสนอ</w:t>
      </w:r>
    </w:p>
    <w:p w:rsidR="00AA680B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ระเบียบ กค. ว่าด้วยการประเมินผลการใช้จ่ายเงินกู้ ฯ  โควิด-19 พ.ศ. 2564</w:t>
      </w:r>
      <w:r w:rsidR="00AA680B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ข้อ 5 (3) กำหนดให้คณะกรรมการประเมินผลการใช้จ่ายเงินกู้ตามพระราชกำหนด (นายวรภัทร โตธนะเกษม กรรมการผู้จัดการมูลนิธิสถาบันวิจัยและพัฒนาองค์กรภาครัฐ เป็นประธาน) มีหน้าที่และอำนาจในการจัดให้มีการประเมินผลโครงการและจัดทำรายงานประเมินผลโครงการเสนอต่อรัฐมนตรีว่าการกระทรวงการคลังเพื่อเสนอคณะรัฐมนตรีเพื่อทราบ</w:t>
      </w:r>
      <w:r w:rsidR="00AA077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ทุก</w:t>
      </w:r>
      <w:r w:rsidR="00AA680B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6 เดือน ซึ่งที่ผ่านมาคณะรัฐมนตรีได้มีมติ (9 พฤษภาคม 2566) รับทราบรายงานการประเมินผลฯ </w:t>
      </w:r>
      <w:r w:rsidR="00AA077B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รอบ 6 เดือน ครั้งที่ 1 ตามที่ กค. เสนอแล้ว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สำนักงานบริหารหนี้สาธารณะ (สบน.) ได้ว่าจ้างบริษัทที่ปรึกษาเพื่อติดตามประเมินผลโครงการหรือแผนงานภายใต้ พระราชกำหนดฯ กู้เงินโควิด-19 เพิ่มเติม พ.ศ. 2564 โดยมีโครงการทั้งสิ้น </w:t>
      </w:r>
      <w:r w:rsidRPr="007F7CE6">
        <w:rPr>
          <w:rFonts w:ascii="TH SarabunPSK" w:hAnsi="TH SarabunPSK" w:cs="TH SarabunPSK"/>
          <w:sz w:val="32"/>
          <w:szCs w:val="32"/>
        </w:rPr>
        <w:t xml:space="preserve">2,370 </w:t>
      </w:r>
      <w:r w:rsidRPr="007F7CE6">
        <w:rPr>
          <w:rFonts w:ascii="TH SarabunPSK" w:hAnsi="TH SarabunPSK" w:cs="TH SarabunPSK"/>
          <w:sz w:val="32"/>
          <w:szCs w:val="32"/>
          <w:cs/>
        </w:rPr>
        <w:t>โครงการ ประกอบด้วย 3 แผนงาน ได้แก่ (1) เพื่อแก้ไขปัญหาการแพร่ระบาดของโรคติดเชื้อไวรัสโคโรนา 2</w:t>
      </w:r>
      <w:r w:rsidRPr="007F7CE6">
        <w:rPr>
          <w:rFonts w:ascii="TH SarabunPSK" w:hAnsi="TH SarabunPSK" w:cs="TH SarabunPSK"/>
          <w:sz w:val="32"/>
          <w:szCs w:val="32"/>
        </w:rPr>
        <w:t>0</w:t>
      </w:r>
      <w:r w:rsidRPr="007F7CE6">
        <w:rPr>
          <w:rFonts w:ascii="TH SarabunPSK" w:hAnsi="TH SarabunPSK" w:cs="TH SarabunPSK"/>
          <w:sz w:val="32"/>
          <w:szCs w:val="32"/>
          <w:cs/>
        </w:rPr>
        <w:t>19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(2) เพื่อช่วยเหลือ เยียวยา และชดเชยให้แก่ประชาชนทุกสาขาอาชีพ ซึ่งได้รับผลกระทบจากการระบาดของ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 และ (3) เพื่อฟื้นฟูเศรษฐกิจและสังคมที่ด้รับผลกระทบจากการระบาดของ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2019 ทั้งนี้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การประเมินผลจะสุ่มตัวอย่างโครงการ/แผนงาน จำนวน 250 โครงการ 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สบน. และบริษัทที่ปรึกษาฯ ได้ร่วมกันจัดทำรายงานการประเมินผลฯ เสนอต่อคณะกรรมการประเมินผลการใช้จ่ายเงินกู้ตามพระราชกำหนด ซึ่งได้เห็นชอบเมื่อวันที่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19 กันยายน 2566 โดยพิจารณาคัดเลือกโครงการที่มีขนาดใหญ่ มีวงเงินกู้สูงหรือมีผลกระทบต่อเศรษฐกิจและสังคมอย่างมีนัยสำคัญ ที่ดำเนินการแล้วเสร็จ จำนวน 250 โครงการ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กรอบวงเงินที่คณะรัฐมนตรีอนุมัติรวม 495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690.76 ล้านบาท  ผลการเบิกจ่ายรวม 470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151.27 ล้านบาท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94.85 ของกรอบวงเงิน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โดยทั้ง 250 โครงการ มีผลการดำเนินงานภาพรวมอยู่ในระดับดีมาก 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ช่วยให้เกิดเงินหมุนเวียนในระบบเศรษฐกิจ จำนวน 1</w:t>
      </w:r>
      <w:r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>630</w:t>
      </w:r>
      <w:r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>804.75 ล้านบาท และคาดว่าจะมีรายได้จากการจัดเก็บภาษีที่รัฐจะได้กลับคืนสูงสุดภายในระยะเวลา 3 ปี จำนวน 314,745.32 ล้านบาทโดยมีผลการประเมิน สรุปได้ ดังนี้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109"/>
        <w:gridCol w:w="992"/>
        <w:gridCol w:w="1700"/>
        <w:gridCol w:w="1700"/>
        <w:gridCol w:w="1150"/>
        <w:gridCol w:w="858"/>
        <w:gridCol w:w="839"/>
      </w:tblGrid>
      <w:tr w:rsidR="00985254" w:rsidRPr="007F7CE6" w:rsidTr="00B80F09">
        <w:tc>
          <w:tcPr>
            <w:tcW w:w="310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แผนงาน</w:t>
            </w:r>
          </w:p>
        </w:tc>
        <w:tc>
          <w:tcPr>
            <w:tcW w:w="992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 รวม (ล้านบาท)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ผลเบิกจ่าย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(ล้านบาท)</w:t>
            </w:r>
          </w:p>
        </w:tc>
        <w:tc>
          <w:tcPr>
            <w:tcW w:w="1150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ร้อยละของวงเงิน</w:t>
            </w:r>
          </w:p>
        </w:tc>
        <w:tc>
          <w:tcPr>
            <w:tcW w:w="858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83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985254" w:rsidRPr="007F7CE6" w:rsidTr="00B80F09">
        <w:tc>
          <w:tcPr>
            <w:tcW w:w="3109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1. แผนงานหรือโครงการที่มีวัตถุประสงค์เพื่อแก้ไขปัญหาการระบาดของโรคติดเชื้อไวรัสโคโรนา 2019</w:t>
            </w:r>
          </w:p>
        </w:tc>
        <w:tc>
          <w:tcPr>
            <w:tcW w:w="992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220,096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200,903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5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8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83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985254" w:rsidRPr="007F7CE6" w:rsidTr="00B80F09">
        <w:tc>
          <w:tcPr>
            <w:tcW w:w="3109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แผนงานหรือโครงการที่มีวัตถุประสงค์เพื่อช่วยเหลือเยียวยา และชดเชยให้แก่ประชาชนทุกสาขาอาชีพ ซึ่งได้รับผลกระทบจากการระบาดของโรคติดเชื้อไวรัส                 โคโรนา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2019</w:t>
            </w:r>
          </w:p>
        </w:tc>
        <w:tc>
          <w:tcPr>
            <w:tcW w:w="992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155,435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153,381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5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858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3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5254" w:rsidRPr="007F7CE6" w:rsidTr="00B80F09">
        <w:tc>
          <w:tcPr>
            <w:tcW w:w="3109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3. แผนงานหรือโครงการที่มีวัตถุประสงค์เพื่อ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ฟื้นฟูเศรษฐกิจและสังคม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ที่ได้รับผลกระทบจากการระบาดของโรคติดเชื่อไวรัสโคโรนา 2019 </w:t>
            </w:r>
          </w:p>
        </w:tc>
        <w:tc>
          <w:tcPr>
            <w:tcW w:w="992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174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120,158.73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115,867.01</w:t>
            </w:r>
          </w:p>
        </w:tc>
        <w:tc>
          <w:tcPr>
            <w:tcW w:w="115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96.43</w:t>
            </w:r>
          </w:p>
        </w:tc>
        <w:tc>
          <w:tcPr>
            <w:tcW w:w="858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2.54</w:t>
            </w:r>
          </w:p>
        </w:tc>
        <w:tc>
          <w:tcPr>
            <w:tcW w:w="83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5254" w:rsidRPr="007F7CE6" w:rsidTr="00B80F09">
        <w:tc>
          <w:tcPr>
            <w:tcW w:w="3109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ภาพรวมการประเมินผล</w:t>
            </w:r>
          </w:p>
        </w:tc>
        <w:tc>
          <w:tcPr>
            <w:tcW w:w="992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495,690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70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470,151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50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858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839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หลักเกณฑ์การประเมิน 5 ด้าน ได้แก่ (1) ความสอดคล้องและเชื่อมโยง (2) ประสิทธิภาพ  (3) ประสิทธิผล 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(4) ผลกระทบ และ (5) ความยั่งยืนโดยมีระดับคะแนน ได้แก่ (1) ดีมาก [</w:t>
      </w:r>
      <w:r w:rsidRPr="007F7CE6">
        <w:rPr>
          <w:rFonts w:ascii="TH SarabunPSK" w:hAnsi="TH SarabunPSK" w:cs="TH SarabunPSK"/>
          <w:sz w:val="32"/>
          <w:szCs w:val="32"/>
        </w:rPr>
        <w:t xml:space="preserve">A </w:t>
      </w:r>
      <w:r w:rsidRPr="007F7CE6">
        <w:rPr>
          <w:rFonts w:ascii="TH SarabunPSK" w:hAnsi="TH SarabunPSK" w:cs="TH SarabunPSK"/>
          <w:sz w:val="32"/>
          <w:szCs w:val="32"/>
          <w:cs/>
        </w:rPr>
        <w:t>คะแนน 2.55 - 3.00] (2) ดี [8 คะแนน 2.25 - 2.54 (3) พอใช้ [</w:t>
      </w:r>
      <w:r w:rsidRPr="007F7CE6">
        <w:rPr>
          <w:rFonts w:ascii="TH SarabunPSK" w:hAnsi="TH SarabunPSK" w:cs="TH SarabunPSK"/>
          <w:sz w:val="32"/>
          <w:szCs w:val="32"/>
        </w:rPr>
        <w:t xml:space="preserve">C </w:t>
      </w:r>
      <w:r w:rsidRPr="007F7CE6">
        <w:rPr>
          <w:rFonts w:ascii="TH SarabunPSK" w:hAnsi="TH SarabunPSK" w:cs="TH SarabunPSK"/>
          <w:sz w:val="32"/>
          <w:szCs w:val="32"/>
          <w:cs/>
        </w:rPr>
        <w:t>คะแนน 1.95 - 2.24]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และ (4) ควรปรับปรุง [</w:t>
      </w:r>
      <w:r w:rsidRPr="007F7CE6">
        <w:rPr>
          <w:rFonts w:ascii="TH SarabunPSK" w:hAnsi="TH SarabunPSK" w:cs="TH SarabunPSK"/>
          <w:sz w:val="32"/>
          <w:szCs w:val="32"/>
        </w:rPr>
        <w:t xml:space="preserve">D </w:t>
      </w:r>
      <w:r w:rsidRPr="007F7CE6">
        <w:rPr>
          <w:rFonts w:ascii="TH SarabunPSK" w:hAnsi="TH SarabunPSK" w:cs="TH SarabunPSK"/>
          <w:sz w:val="32"/>
          <w:szCs w:val="32"/>
          <w:cs/>
        </w:rPr>
        <w:t>คะแนน 0.00-1.94]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5254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985254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รายงานความคืบหน้าการดำเนินการตามมาตรา 165 แห่งพระราชบัญญัติตำรวจแห่งชาติ พ.ศ. 2565 ในช่วงระหว่างเดือนกรกฎาคม-กันยายน 2566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คณะรัฐมนตรีมีมติรับทราบรายงานความคืบหน้าการดำเนินการตามมาตรา </w:t>
      </w:r>
      <w:r w:rsidRPr="007F7CE6">
        <w:rPr>
          <w:rFonts w:ascii="TH SarabunPSK" w:hAnsi="TH SarabunPSK" w:cs="TH SarabunPSK"/>
          <w:sz w:val="32"/>
          <w:szCs w:val="32"/>
        </w:rPr>
        <w:t>165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แห่งพระราชบัญญัติตำรวจแห่งชาติ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>2565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ในช่วงระหว่างเดือนกรกฎาคม-กันยายน </w:t>
      </w:r>
      <w:r w:rsidRPr="007F7CE6">
        <w:rPr>
          <w:rFonts w:ascii="TH SarabunPSK" w:hAnsi="TH SarabunPSK" w:cs="TH SarabunPSK"/>
          <w:sz w:val="32"/>
          <w:szCs w:val="32"/>
        </w:rPr>
        <w:t xml:space="preserve">2566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ตามที่สำนักงาน ก.พ.ร. เสนอ </w:t>
      </w:r>
    </w:p>
    <w:p w:rsidR="00AA680B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พระราชบัญญัติตำรวจแห่งชาติ พ.ศ. 2565 มีผลใช้บังคับตั้งแต่วันที่</w:t>
      </w:r>
      <w:r w:rsidRPr="007F7CE6">
        <w:rPr>
          <w:rFonts w:ascii="TH SarabunPSK" w:hAnsi="TH SarabunPSK" w:cs="TH SarabunPSK"/>
          <w:sz w:val="32"/>
          <w:szCs w:val="32"/>
        </w:rPr>
        <w:t xml:space="preserve">  17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ตุลาคม 2565  โดยมาตรา 165  บัญญัติให้ภายในสองปีนับแต่วันที่พระราชบัญญัตินี้ใช้บังคับ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(ภายในวันที่ 16 ตุลาคม 2567)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ให้ประธาน ก.พ.ร. เชิญผู้บัญชาการตำรวจแห่งชาติและหัวหน้าหน่วยงานที่รับผิดชอบปฏิบัติการตามกฎหมายเกี่ยวกับทรัพยากรธรรมชาติและสิ่งแวดล้อมมาร่วมกันพิจารณาเพื่อดำเนินการให้หน่วยงานดังกล่าวรับผิดชอบในการป้องกันและปราบปราม</w:t>
      </w:r>
      <w:r w:rsidR="00AA680B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การสืบสวน และการสอบสวนการกระทำความผิดเกี่ยวกับกฎหมายนั้น ๆ ทั้งหมดหรือบางส่วนตามที่จะได้ตกลงกัน </w:t>
      </w:r>
      <w:r w:rsidRPr="007F7CE6">
        <w:rPr>
          <w:rFonts w:ascii="TH SarabunPSK" w:hAnsi="TH SarabunPSK" w:cs="TH SarabunPSK"/>
          <w:sz w:val="32"/>
          <w:szCs w:val="32"/>
          <w:cs/>
        </w:rPr>
        <w:t>โดยคำนึงถึงประสิทธิภาพและการบูรณาการในการปฏิบัติหน้าที่ และการแบ่งเบาภารกิจของสำนักงานตำรวจแห่งชาติ (ตช.)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และให้สำนักงาน ก.พ.ร. รายงานความคืบหน้าต่อคณะรัฐมนตรี</w:t>
      </w:r>
      <w:r w:rsidR="00FA7C83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เพื่อทราบทุกสามเดือน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ที่ผ่านมา สำนักงาน ก.พ.ร. ได้รายงานความคืบหน้าการดำเนินการตามมาตรา </w:t>
      </w:r>
      <w:r w:rsidRPr="007F7CE6">
        <w:rPr>
          <w:rFonts w:ascii="TH SarabunPSK" w:hAnsi="TH SarabunPSK" w:cs="TH SarabunPSK"/>
          <w:sz w:val="32"/>
          <w:szCs w:val="32"/>
        </w:rPr>
        <w:t>165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แห่งพระราชบัญญัติตำรวจแห่งชาติ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>2565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ต่อคณะรัฐมนตรีแล้ว </w:t>
      </w:r>
      <w:r w:rsidRPr="007F7CE6">
        <w:rPr>
          <w:rFonts w:ascii="TH SarabunPSK" w:hAnsi="TH SarabunPSK" w:cs="TH SarabunPSK"/>
          <w:sz w:val="32"/>
          <w:szCs w:val="32"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985254" w:rsidRPr="007F7CE6" w:rsidTr="00B80F09"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การดำเนินการในระยะต่อไป</w:t>
            </w:r>
          </w:p>
        </w:tc>
      </w:tr>
      <w:tr w:rsidR="00985254" w:rsidRPr="007F7CE6" w:rsidTr="00B80F09">
        <w:tc>
          <w:tcPr>
            <w:tcW w:w="9594" w:type="dxa"/>
            <w:gridSpan w:val="2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มติคณะรัฐมนตรีเมื่อวันที่ 30 พฤษภาคม 2566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(รายงานความคืบหน้าในช่วงระหว่างเดือนตุลาคม 2565-มีนาคม 2566)</w:t>
            </w:r>
          </w:p>
        </w:tc>
      </w:tr>
      <w:tr w:rsidR="00985254" w:rsidRPr="007F7CE6" w:rsidTr="00B80F09"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 ก.พ.ร. ศึกษาข้อมูลของกฎหมายเกี่ยวกับทรัพยากรธรรมชาติและสิ่งแวดล้อมและประชุมหารือร่วมกับกระทรวงทรัพยากรธรรมชาติและสิ่งแวดล้อม (ทส.)</w:t>
            </w:r>
            <w:r w:rsidR="00070D55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ตช.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ในเบื้องต้นมีความเป็นไปได้ในการถ่ายโอนภารกิจจาก ตซ. ไปยัง ทส. เพื่อรับผิดชอบงาน  การป้องกันและปราบปรามการกระทำความผิดเกี่ยวกับทรัพยากรธรรมชาติและสิ่งแวดล้อม เพื่อแบ่งเบาภารกิจของ ตช.</w:t>
            </w:r>
          </w:p>
        </w:tc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ก.พ.ร. หารือร่วมกับ ทส. ตช. และหน่วยงานที่เกี่ยวข้องเพื่อพิจารณากำหนดบทบาทภารกิจ ขอบเขตหน้าที่ความร</w:t>
            </w:r>
            <w:r w:rsidR="00AA680B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ับผิดชอบ และวิธีการปฏิบัติงานในภ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ารกิจ</w:t>
            </w:r>
          </w:p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การป้องกันและปราบปราม เพื่อพิจารณาความเป็นไปได้ในกา</w:t>
            </w:r>
            <w:r w:rsidR="00AA680B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รตัดโอนภ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ารกิจ รวมทั้งพิจารณาภารกิจอื่นที่อาจตัดโอนเพิ่มเติม</w:t>
            </w:r>
          </w:p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254" w:rsidRPr="007F7CE6" w:rsidTr="00B80F09">
        <w:tc>
          <w:tcPr>
            <w:tcW w:w="9594" w:type="dxa"/>
            <w:gridSpan w:val="2"/>
          </w:tcPr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มติคณะรัฐมนตรีเมื่อวันที่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กรกฎาคม 2566</w:t>
            </w:r>
          </w:p>
          <w:p w:rsidR="00985254" w:rsidRPr="007F7CE6" w:rsidRDefault="00985254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(รายงานความคืบหน้าในช่วงระหว่างเดือนเมษายน-มิถุนายน 2566)</w:t>
            </w:r>
          </w:p>
        </w:tc>
      </w:tr>
      <w:tr w:rsidR="00985254" w:rsidRPr="007F7CE6" w:rsidTr="00B80F09"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ประธาน ก.พ.ร. ในขณะนั้น (นายวิษณุ เครืองาม) เป็นประธานในการประชุมหารือร่วมกันระหว่าง ทส. ตช.  สำนักงาน ก.พ.ร. และสำนักงานคณะกรรมการกฤษฎีกา  (สคก.) เมื่อวันที่ 27 มิถุนายน 2566 ได้ข้อยุติร่วมกันโดย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ให้ตัดโอนภารกิจด้านการป้องกัน การปราบปราม การสืบสวน (ก่อนการจับกุม) และการจับกุม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ภายใต้กรอบกฎหมาย 8 ฉบับ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 จาก ตช. ให้ ทส.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ส่วนภารกิจด้านการสอบสวน ตำรวจยังคงรับผิดชอบเช่นเดิม</w:t>
            </w:r>
          </w:p>
        </w:tc>
        <w:tc>
          <w:tcPr>
            <w:tcW w:w="4797" w:type="dxa"/>
          </w:tcPr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ทส. จัดทำแนวปฏิบัติการทำงานสำหรับเจ้าหน้าที่ในการปฏิบัติงาน ภายใน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และศึกษาความเป็นไปได้และความเหมาะสมในการตัดโอนภารกิจเพิ่มเติม</w:t>
            </w:r>
          </w:p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ให้ ตช. ปรับโครงสร้างและอัตรากำลังของกองบังคับการปราบปรามการกระทำความผิดเกี่ยวกับทรัพยากรธรรมชาติและสิ่งแวดล้อม (บก.ปทส.) ให้สอดคล้องกับภารกิจที่ลดลง</w:t>
            </w:r>
          </w:p>
          <w:p w:rsidR="00985254" w:rsidRPr="007F7CE6" w:rsidRDefault="00985254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สำนักงาน ก.พ.ร. รายงานว่า การดำเนินการตามมาตรา 165 แห่งพระราชบัญญัติตำรวจแห่งชาติ พ.ศ. 2565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ในช่วงระหว่างเดือนกรกฎาคม-กันยายน 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070D55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มีความคืบหน้า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r w:rsidR="00551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ดำเนินการจัดทำคู่มือการปฏิบัติงานของพนักงานเจ้าหน้าที่ในการปฏิบัติงาน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ด้านการป้องกันและปราบปรามการกระทำความผิดเกี่ยวกับทรัพยากรธรรมชาติและสิ่งแวดล้อม รองรับภารกิจการดำเนินการตามมาตรา </w:t>
      </w:r>
      <w:r w:rsidRPr="007F7CE6">
        <w:rPr>
          <w:rFonts w:ascii="TH SarabunPSK" w:hAnsi="TH SarabunPSK" w:cs="TH SarabunPSK"/>
          <w:sz w:val="32"/>
          <w:szCs w:val="32"/>
        </w:rPr>
        <w:t>165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แห่งพระราชบัญญัติตำรวจแห่งชาติ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 xml:space="preserve">2565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ภายใต้กรอบกฎหมาย </w:t>
      </w:r>
      <w:r w:rsidRPr="007F7CE6">
        <w:rPr>
          <w:rFonts w:ascii="TH SarabunPSK" w:hAnsi="TH SarabunPSK" w:cs="TH SarabunPSK"/>
          <w:sz w:val="32"/>
          <w:szCs w:val="32"/>
        </w:rPr>
        <w:t>8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ฉบับเรียบร้อยแล้ว เพื่อให้เกิดความชัดเจนในการปฏิบัติงานของพนักงานเจ้าหน้าที่ และอยู่ระหว่างจัดส่งคู่มือดังกล่าวให้ บก.ปทส. ร่วมพิจารณาก่อนนำไปปฏิบัติต่อไป รวมทั้งได้ดำเนินการศึกษาความเป็นไปได้ ความเหมาะสม และผลกระทบจากการตัดโอนภารกิจเพิ่มเติมภายใต้กรอบกฎหมาย 5 ฉบับ ที่ยังคงอยู่ในความรับผิดชอบของตำรวจพบว่า กฎหมาย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ทั้ง 5 ฉบับ ดังกล่าวมีวัตถุประสงค์หลักเพื่อการคุ้มครอง ตรวจสอบ ส่งเสริม กฎหมายจึงได้จำกัดอำนาจพนักงานเจ้าหน้าที่ตอบสนองต่อภารกิจในด้านการป้องกันเท่านั้น กรณีการปราบปราม การจับกุม การสืบสวน และ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การสอบสวน ยังคงต้องอาศัยความร่วมมือกับตำรวจและหน่วยงานอื่นต่อไป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ตช.</w:t>
      </w:r>
      <w:r w:rsidR="00551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อยู่ระหว่างดำเนินการวางกรอบอำนาจหน้าที่และปรับโครงสร้างอัตรากำลังของ บก.ปทส. สังกัดกองบัญชาการตำรวจสอบสวนกลาง ตช. เพื่อให้สอดคล้องกับภารกิจที่ลดลงและไม่ทับซ้อนกับหน่วยงานที่เกี่ยวข้อง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3.3.1 ตช.</w:t>
      </w:r>
      <w:r w:rsidR="00551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เร่งรัดดำเนินการปรับโครงสร้างและอัตรากำลังของ บก.ปทส. ให้สอดคล้องกับภารกิจที่ลดลง รวมทั้งให้ ตช. ยกร่างพระราชกฤษฎีกาเพื่อยุบหรือเปลี่ยนแปลง บก.ปทส. ให้แล้วเสร็จภายในเดือนมกราคม </w:t>
      </w:r>
      <w:r w:rsidRPr="007F7CE6">
        <w:rPr>
          <w:rFonts w:ascii="TH SarabunPSK" w:hAnsi="TH SarabunPSK" w:cs="TH SarabunPSK"/>
          <w:sz w:val="32"/>
          <w:szCs w:val="32"/>
        </w:rPr>
        <w:t>2567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3.3.2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ดำเนินการตามคู่มือการปฏิบัติงานของพนักงานเจ้าหน้าที่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ในการปฏิบัติงานด้านการป้องกันและปราบปรามการกระทำความผิดเกี่ยวกับทรัพยากรธรรมชาติและสิ่งแวดล้อม ภายใต้กรอบกฎหมาย </w:t>
      </w:r>
      <w:r w:rsidRPr="007F7CE6">
        <w:rPr>
          <w:rFonts w:ascii="TH SarabunPSK" w:hAnsi="TH SarabunPSK" w:cs="TH SarabunPSK"/>
          <w:sz w:val="32"/>
          <w:szCs w:val="32"/>
        </w:rPr>
        <w:t xml:space="preserve">8 </w:t>
      </w:r>
      <w:r w:rsidRPr="007F7CE6">
        <w:rPr>
          <w:rFonts w:ascii="TH SarabunPSK" w:hAnsi="TH SarabunPSK" w:cs="TH SarabunPSK"/>
          <w:sz w:val="32"/>
          <w:szCs w:val="32"/>
          <w:cs/>
        </w:rPr>
        <w:t>ฉบับข้างต้น และให้สำนักงาน ก.พ.ร. ติดตามประเมินผลการดำเนินงานเพื่อเสนอ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ต่อคณะรัฐมนตรีต่อไป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__________________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*กฎหมายเกี่ยวกับทรัพยากรธรรมชาติและสิ่งแวดล้อม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8 ฉบับ ที่ตัดโอนภารกิจให้ ทส.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ให้อำนาจพนักงานเจ้าหน้าที่เป็นพนักงานฝ่ายปกครองหรือตำรวจตามประมวลกฎหมาย  </w:t>
      </w:r>
      <w:r w:rsidRPr="007F7C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วิธีพิจารณาความอาญา</w:t>
      </w:r>
      <w:r w:rsidRPr="007F7CE6">
        <w:rPr>
          <w:rFonts w:ascii="TH SarabunPSK" w:hAnsi="TH SarabunPSK" w:cs="TH SarabunPSK"/>
          <w:sz w:val="32"/>
          <w:szCs w:val="32"/>
          <w:cs/>
        </w:rPr>
        <w:t>โดยพนักงาน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เจ้าหน้าที่มีอำนาจดำเนินการร่วมกับตำรวจในการป้องกัน ปราบปราม สืบสวน (ก่อนการจับกุม) และการจับกุม ได้แก่ (1) พระราชบัญญัติป่าไม้ พ.ศ. 2484 (2) พระราชบัญญัติป่าชุมชน พ.ศ. 2562 (</w:t>
      </w:r>
      <w:r w:rsidRPr="007F7CE6">
        <w:rPr>
          <w:rFonts w:ascii="TH SarabunPSK" w:hAnsi="TH SarabunPSK" w:cs="TH SarabunPSK"/>
          <w:sz w:val="32"/>
          <w:szCs w:val="32"/>
        </w:rPr>
        <w:t>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พระราชบัญญัติป่าสงวนแห่งชาติ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>2507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7CE6">
        <w:rPr>
          <w:rFonts w:ascii="TH SarabunPSK" w:hAnsi="TH SarabunPSK" w:cs="TH SarabunPSK"/>
          <w:sz w:val="32"/>
          <w:szCs w:val="32"/>
        </w:rPr>
        <w:t>4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พระราชบัญญัติอุทยานแห่งชาติ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 xml:space="preserve">2562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(5) พระราชบัญญัติสงวนและคุ้มครองสัตว์ป่า พ.ศ. 2562 (6) พระราชบัญญัติส่งเสริมการบริหารจัดการทรัพยากรทางทะเลและชายฝั่ง พ.ศ. </w:t>
      </w:r>
      <w:r w:rsidRPr="007F7CE6">
        <w:rPr>
          <w:rFonts w:ascii="TH SarabunPSK" w:hAnsi="TH SarabunPSK" w:cs="TH SarabunPSK"/>
          <w:sz w:val="32"/>
          <w:szCs w:val="32"/>
        </w:rPr>
        <w:t>2558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7CE6">
        <w:rPr>
          <w:rFonts w:ascii="TH SarabunPSK" w:hAnsi="TH SarabunPSK" w:cs="TH SarabunPSK"/>
          <w:sz w:val="32"/>
          <w:szCs w:val="32"/>
        </w:rPr>
        <w:t>7</w:t>
      </w:r>
      <w:r w:rsidRPr="007F7CE6">
        <w:rPr>
          <w:rFonts w:ascii="TH SarabunPSK" w:hAnsi="TH SarabunPSK" w:cs="TH SarabunPSK"/>
          <w:sz w:val="32"/>
          <w:szCs w:val="32"/>
          <w:cs/>
        </w:rPr>
        <w:t>) พระราชบัญญัติเลื่อย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โซ่ยนต์ พ.ศ. </w:t>
      </w:r>
      <w:r w:rsidRPr="007F7CE6">
        <w:rPr>
          <w:rFonts w:ascii="TH SarabunPSK" w:hAnsi="TH SarabunPSK" w:cs="TH SarabunPSK"/>
          <w:sz w:val="32"/>
          <w:szCs w:val="32"/>
        </w:rPr>
        <w:t>2545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7F7CE6">
        <w:rPr>
          <w:rFonts w:ascii="TH SarabunPSK" w:hAnsi="TH SarabunPSK" w:cs="TH SarabunPSK"/>
          <w:sz w:val="32"/>
          <w:szCs w:val="32"/>
        </w:rPr>
        <w:t>8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พระราชบัญญัติงาช้าง พ.ศ. </w:t>
      </w:r>
      <w:r w:rsidRPr="007F7CE6">
        <w:rPr>
          <w:rFonts w:ascii="TH SarabunPSK" w:hAnsi="TH SarabunPSK" w:cs="TH SarabunPSK"/>
          <w:sz w:val="32"/>
          <w:szCs w:val="32"/>
        </w:rPr>
        <w:t>2558</w:t>
      </w:r>
    </w:p>
    <w:p w:rsidR="00985254" w:rsidRPr="007F7CE6" w:rsidRDefault="00985254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  กฎหมายเกี่ยวกับทรัพยากรธรรมชาติและสิ่งแวดล้อม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จำนวน 5 ฉบับ ที่ยังคงอยู่ในความรับผิดชอบของตำรวจ</w:t>
      </w:r>
      <w:r w:rsidRPr="007F7CE6">
        <w:rPr>
          <w:rFonts w:ascii="TH SarabunPSK" w:hAnsi="TH SarabunPSK" w:cs="TH SarabunPSK"/>
          <w:sz w:val="32"/>
          <w:szCs w:val="32"/>
          <w:cs/>
        </w:rPr>
        <w:t>ให้อำนาจพนักงานเจ้าหน้าที่เป็นเจ้าพนักงานตามประมวลกฎหมาย</w:t>
      </w:r>
      <w:r w:rsidRPr="007F7CE6">
        <w:rPr>
          <w:rFonts w:ascii="TH SarabunPSK" w:hAnsi="TH SarabunPSK" w:cs="TH SarabunPSK"/>
          <w:sz w:val="32"/>
          <w:szCs w:val="32"/>
          <w:u w:val="single"/>
          <w:cs/>
        </w:rPr>
        <w:t>อาญา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ทส. ไม่มีอำนาจในการปราบปรามและจับกุม ได้แก่ (</w:t>
      </w:r>
      <w:r w:rsidRPr="007F7CE6">
        <w:rPr>
          <w:rFonts w:ascii="TH SarabunPSK" w:hAnsi="TH SarabunPSK" w:cs="TH SarabunPSK"/>
          <w:sz w:val="32"/>
          <w:szCs w:val="32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พระราชบัญญัติสวนป่า พ.ศ. 2535 (2) พระราชบัญญัติส่งเสริมและรักษาคุณภาพสิ่งแวดล้อมแห่งชาติ พ.ศ. </w:t>
      </w:r>
      <w:r w:rsidRPr="007F7CE6">
        <w:rPr>
          <w:rFonts w:ascii="TH SarabunPSK" w:hAnsi="TH SarabunPSK" w:cs="TH SarabunPSK"/>
          <w:sz w:val="32"/>
          <w:szCs w:val="32"/>
        </w:rPr>
        <w:t xml:space="preserve">2535 </w:t>
      </w:r>
      <w:r w:rsidRPr="007F7CE6">
        <w:rPr>
          <w:rFonts w:ascii="TH SarabunPSK" w:hAnsi="TH SarabunPSK" w:cs="TH SarabunPSK"/>
          <w:sz w:val="32"/>
          <w:szCs w:val="32"/>
          <w:cs/>
        </w:rPr>
        <w:t>(3) พระราชบัญญัติน้ำบาดาล พ.ศ. 2520 (4) พระราชบัญญัติคุ้มครองซากดึกดำบรรพ์                พ.ศ. 2551 และ (5) พระราชบัญญัติทรัพยากรน้ำ พ.ศ. 2561</w:t>
      </w:r>
    </w:p>
    <w:p w:rsidR="001929ED" w:rsidRPr="007F7CE6" w:rsidRDefault="001929ED" w:rsidP="00082F6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10D17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610D1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การปรับปรุงโครงสร้างกระทรวงศึกษาธิการ </w:t>
      </w:r>
      <w:r w:rsidR="00FA7C83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610D17" w:rsidRPr="007F7CE6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เพื่อจัดตั้งสำนักบริหารการมัธยมศึกษา (สบม.) ของคณะกรรมาธิการการศึกษา วุฒิสภา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 เรื่อง การปรับปรุงโครงสร้างกระทรวงศึกษาธิการ เพื่อจัดตั้งสำนักบริหารการมัธยมศึกษา (สบม.) ของคณะกรรมาธิการการศึกษา วุฒิสภา ตามที่กระทรวงศึกษาธิการ (ศธ.) เสนอ และแจ้งให้สำนักงานเลขาธิการวุฒิสภาทราบต่อไป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1. สำนักงานเลขาธิการวุฒิสภา (สว.) ได้เสนอรายงานการพิจารณาศึกษา เรื่อง การปรับปรุงโครงสร้างกระทรวงศึกษาธิการ เพื่อจัดตั้งสำนักบริหารการมัธยมศึกษา (สบม.) ของคณะกรรมาธิการการศึกษา วุฒิสภา มาเพื่อดำเนินการ ซึ่ง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คณะกรรมาธิการได้พิจารณาศึกษา เรื่อง “การปรับปรุงโครงสร้าง ศธ. เพื่อจัดตั้ง สบม.” </w:t>
      </w:r>
      <w:r w:rsidRPr="007F7CE6">
        <w:rPr>
          <w:rFonts w:ascii="TH SarabunPSK" w:hAnsi="TH SarabunPSK" w:cs="TH SarabunPSK"/>
          <w:sz w:val="32"/>
          <w:szCs w:val="32"/>
          <w:cs/>
        </w:rPr>
        <w:t>โดย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มีข้อเสนอแนะ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ข้อเสนอเชิงนโยบายเกี่ยวกับการปรับปรุงโครงสร้าง ศธ. เพื่อขับเคลื่อนภารกิจการจัดการศึกษาระดับมัธยมศึกษา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เพื่อให้ก้าวทันต่อการเปลี่ยนแปลงที่จะเกิดขึ้นในอนาคตและการแข่งขันทางการศึกษากับนานาประเทศ รวมทั้งการบริหารและการจัดการศึกษาที่มีคุณภาพยิ่งขึ้นทั้ง 4 ด้าน ประกอบด้วย 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1) ด้านการบริหารงานวิชาการ 2) ด้านการบริหารงานงบประมาณ 3) ด้านการบริหารงานบุคคล และ 4) ด้านการบริหารงานทั่วไป โดยให้มีการปรับปรุงโครงสร้างการบริหารของสำนักงานคณะกรรมการการศึกษาขั้นพื้นฐาน (สพฐ.) ซึ่งเป็นหน่วยงานที่รับผิดชอบดูแลการจัดการศึกษาระดับมัธยมศึกษา โดยไม่เพิ่มหน่วยงาน เป็นการบูรณาการรวมสำนักซึ่งมีภารกิจใกล้เคียงกันเข้าด้วยกันและ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ปรับปรุงหน่วยงานที่ตั้งขึ้นเป็นการภายใน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สำนักบริหารงานการมัธยมศึกษาตอนปลาย (สมป.) เป็นหน่วยงานในโครงสร้างให้มีชื่อใหม่ว่า “สบม.”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พื่อเป็นหน่วยงานในการขับเคลื่อนการจัดการศึกษาระดับมัธยมศึกษาตามหลักสูตรการศึกษาขั้นพื้นฐานพร้อมทั้งมีข้อเสนอแนะในการเร่งรัดการดำเนินการดังกล่าว ทั้งนี้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การจัดตั้ง สบม. </w:t>
      </w:r>
      <w:r w:rsidRPr="007F7CE6">
        <w:rPr>
          <w:rFonts w:ascii="TH SarabunPSK" w:hAnsi="TH SarabunPSK" w:cs="TH SarabunPSK"/>
          <w:sz w:val="32"/>
          <w:szCs w:val="32"/>
          <w:cs/>
        </w:rPr>
        <w:t>ต้องเชื่อมโยงระหว่าง สพฐ. สำนักงานเขตพื้นที่การศึกษามัธยมศึกษา และโรงเรียนมัธยมศึกษา รวมทั้งมีความเชื่อมโยงกันทั้งระบบในหน่วยงานส่วนกลางและส่วนภูมิภาค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ขอบเขตอำนาจหน้าที่ของ สบม.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1.2.1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7F7CE6">
        <w:rPr>
          <w:rFonts w:ascii="TH SarabunPSK" w:hAnsi="TH SarabunPSK" w:cs="TH SarabunPSK"/>
          <w:sz w:val="32"/>
          <w:szCs w:val="32"/>
          <w:cs/>
        </w:rPr>
        <w:t>เป็นหน่วยงานกลางในการรวบรวมและจัดทำข้อมูลสารสนเทศในทุกด้านของโรงเรียนมัธยมศึกษาและสำนักงานเขตพื้นที่การศึกษามัธยมศึกษา รวมทั้งหน่วยงานที่จัดการศึกษาระดับมัธยมศึกษาทั้งภาครัฐและเอกชน เป็นต้น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หน้าที่และความรับผิดชอบ </w:t>
      </w:r>
      <w:r w:rsidRPr="007F7CE6">
        <w:rPr>
          <w:rFonts w:ascii="TH SarabunPSK" w:hAnsi="TH SarabunPSK" w:cs="TH SarabunPSK"/>
          <w:sz w:val="32"/>
          <w:szCs w:val="32"/>
          <w:cs/>
        </w:rPr>
        <w:t>ส่งเสริม สนับสนุนงานนโยบายของรัฐบาลและ ศธ. สำหรับการพัฒนาโรงเรียนมัธยมศึกษาทั่วประเทศให้ดำเนินงานได้อย่างมีประสิทธิภาพ เป็นต้น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การแบ่งส่วนราชการภายใน สบม. </w:t>
      </w:r>
      <w:r w:rsidRPr="007F7CE6">
        <w:rPr>
          <w:rFonts w:ascii="TH SarabunPSK" w:hAnsi="TH SarabunPSK" w:cs="TH SarabunPSK"/>
          <w:sz w:val="32"/>
          <w:szCs w:val="32"/>
          <w:cs/>
        </w:rPr>
        <w:t>แบ่งเป็น 6 กลุ่ม ดังนี้ (1) กลุ่มบริหารทั่วไป (2) กลุ่มนโยบายและแผน (3) กลุ่มส่งเสริมทรัพยากรบุคคล (4) กลุ่มพัฒนาคุณภาพวิชาการและการจัดการศึกษา (5) กลุ่มส่งเสริมประสิทธิภาพการบริหารจัดการมัธยมศึกษา (6) กลุ่มวิจัยพัฒนาสื่อและดิจิทัลทางการศึกษา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คณะรัฐมนตรีได้มีมติ (14 พฤศจิกายน 2566)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2.1 รับทราบรายงานการพิจารณาศึกษา เรื่อง การปรับปรุงโครงสร้าง ศธ. เพื่อจัดตั้ง สบม. ของคณะกรรมมาธิการการศึกษา วุฒติสภา ตามที่ สว. เสนอ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2.2 มอบหมายให้ ศธ. เป็นหน่วยงานหลักรับข้อเสนอแนะของคณะกรรมาธิการการศึกษา วุฒิสภา ไปพิจารณาร่วมกับกระทรวงการคลัง กระทรวงการอุดมศึกษา วิทยาศาสตร์ วิจัยและนวัตกรรม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สำนักงบประมาณ (สงป.) สำนักงาน ก.พ. และหน่วยงานที่เกี่ยวข้อง เพื่อพิจารณาศึกษาแนวทางและความเหมาะสมของข้อเสนอแนะดังกล่าวและสรุปผลการพิจารณาหรือผลการดำเนินการเกี่ยวกับเรื่องดังกล่าวในภาพรวม แล้วส่งให้</w:t>
      </w:r>
      <w:r w:rsidR="00FA7C83" w:rsidRPr="007F7CE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7CE6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ศธ. ได้จัดประชุมหารือร่วมกับหน่วยงานตามข้อ 2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แล้ว โดยที่ประชุมมีมติไม่ขัดข้องในการบริหารจัดการเพื่อจัดตั้ง สบม. และเห็นว่า รายงานการพิจารณาศึกษาฯ พร้อมข้อเสนอแนะดังกล่าวเป็นประโยชน์ และสามารถนำมาปรับปรุงการดำเนินงานได้ และมีจุดมุ่งหมายเพื่อแก้ไขปัญหาคุณภาพการศึกษา ลดความเหลื่อมล้ำ </w:t>
      </w:r>
      <w:r w:rsidR="00070D55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ซึ่งจะส่งผลให้การบริหารจัดการมีประสิทธิภาพและคุณภาพมากขึ้น และให้ สพฐ. ดำเนินการตามแนวทางการแบ่งส่วนราชการภายในกรมตามมติคณะรัฐมนตรีเมื่อวันที่ 9 สิงหาคม 2565 เรื่อง แนวทางการแบ่งส่วนราชการภายในกรม สรุปผลการพิจารณาได้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6"/>
        <w:gridCol w:w="2358"/>
      </w:tblGrid>
      <w:tr w:rsidR="00610D17" w:rsidRPr="007F7CE6" w:rsidTr="00B80F09">
        <w:tc>
          <w:tcPr>
            <w:tcW w:w="7508" w:type="dxa"/>
          </w:tcPr>
          <w:p w:rsidR="00610D17" w:rsidRPr="007F7CE6" w:rsidRDefault="00610D1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20" w:type="dxa"/>
          </w:tcPr>
          <w:p w:rsidR="00610D17" w:rsidRPr="007F7CE6" w:rsidRDefault="00610D1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610D17" w:rsidRPr="007F7CE6" w:rsidTr="00B80F09">
        <w:tc>
          <w:tcPr>
            <w:tcW w:w="7508" w:type="dxa"/>
          </w:tcPr>
          <w:p w:rsidR="00610D17" w:rsidRPr="007F7CE6" w:rsidRDefault="00610D1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ข้อเสนอเชิงนโยบาย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เกี่ยวกับการปรับปรุงโครงสร้าง ศธ. เพื่อขับเคลื่อนภารกิจการจัดการศึกษาระดับมัธยมศึกษา โดยให้มีการปรับปรุงโครงสร้างการบริหารของ สพฐ. ซึ่งเป็นหน่วยงานที่รับผิดชอบดูแลการจัดการศึกษาระดับมัธยมศึกษา โดยไม่เพิ่มหน่วยงาน เป็นการบูรณาการรวมสำนักซึ่งมีภารกิจใกล้เคียงกันเข้าด้วยกันและ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ปรับปรุงหน่วยงานที่ตั้งขึ้นเป็นการภายใน ได้แก่ สมป. เป็นหน่วยงานในโครงสร้างให้มีชื่อใหม่ว่า “สบม.”</w:t>
            </w:r>
          </w:p>
        </w:tc>
        <w:tc>
          <w:tcPr>
            <w:tcW w:w="2420" w:type="dxa"/>
          </w:tcPr>
          <w:p w:rsidR="00610D17" w:rsidRPr="007F7CE6" w:rsidRDefault="00610D1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</w:p>
        </w:tc>
      </w:tr>
      <w:tr w:rsidR="00610D17" w:rsidRPr="007F7CE6" w:rsidTr="00B80F09">
        <w:tc>
          <w:tcPr>
            <w:tcW w:w="7508" w:type="dxa"/>
          </w:tcPr>
          <w:p w:rsidR="00610D17" w:rsidRPr="007F7CE6" w:rsidRDefault="00610D1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ขอบเขตอำนาจหน้าที่ของ สบม.</w:t>
            </w:r>
          </w:p>
          <w:p w:rsidR="00610D17" w:rsidRPr="007F7CE6" w:rsidRDefault="00610D1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2.1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กลางในการรวบรวมและจัดทำข้อมูลสารสนเทศในทุกด้านของโรงเรียนมัธยมศึกษาและสำนักงานเขตพื้นที่การศึกษามัธยมศึกษา รวมทั้งหน่วยงานที่จัดการศึกษาระดับมัธยมศึกษาทั้งภาครัฐและเอกชน เป็นต้น</w:t>
            </w:r>
          </w:p>
          <w:p w:rsidR="00610D17" w:rsidRPr="007F7CE6" w:rsidRDefault="00610D1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2.2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หน้าที่และความรับผิดชอบ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สนับสนุนงานนโยบายของรัฐบาลและ ศธ. สำหรับการพัฒนาโรงเรียนมัธยมศึกษาทั่วประเทศให้ดำเนินงานได้อย่างมีประสิทธิภาพ เป็นต้น</w:t>
            </w:r>
          </w:p>
          <w:p w:rsidR="00610D17" w:rsidRPr="007F7CE6" w:rsidRDefault="00610D17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2.3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การแบ่งส่วนราชการภายใน สบม.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 6 กลุ่ม ดังนี้ (1) กลุ่มบริหารทั่วไป (2) กลุ่มนโยบายและแผน (3) กลุ่มส่งเสริมทรัพยากรบุคคล (4) กลุ่มพัฒนาคุณภาพวิชาการและการจัดการศึกษา (5) กลุ่มส่งเสริมประสิทธิภาพการบริหารจัดการมัธยมศึกษา (6) กลุ่มวิจัยพัฒนาสื่อและดิจิทัลทางการศึกษา</w:t>
            </w:r>
          </w:p>
        </w:tc>
        <w:tc>
          <w:tcPr>
            <w:tcW w:w="2420" w:type="dxa"/>
          </w:tcPr>
          <w:p w:rsidR="00610D17" w:rsidRPr="007F7CE6" w:rsidRDefault="00610D17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</w:p>
        </w:tc>
      </w:tr>
    </w:tbl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ทั้งนี้ หน่วยงานที่เกี่ยวข้องได้มีข้อสังเกตบางประการ เช่น สงป. เห็นว่า ให้พิจารณาใช้จ่ายงบประมาณอย่างคุ้มค่า คำนึงประสิทธิภาพและประสิทธิผลรวมทั้งการติดตามประเมินผลการดำเนินการต่าง ๆ </w:t>
      </w:r>
    </w:p>
    <w:p w:rsidR="00610D17" w:rsidRPr="007F7CE6" w:rsidRDefault="00610D1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657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C4657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รายงานสถานการณ์น้ำภาพรวมประเทศ (ระหว่างวันที่ 7-12 กุมภาพันธ์ 2567)</w:t>
      </w:r>
    </w:p>
    <w:p w:rsidR="00B74212" w:rsidRPr="007F7CE6" w:rsidRDefault="00B742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คณะรัฐมนตรีรับทราบสถานการณ์น้ำปัจจุบันและการคาดการณ์ตามที่สำนักงานทรัพยากรน้ำแห่งชาติ (สทนช.) เสนอ </w:t>
      </w:r>
      <w:r w:rsidR="000269FB" w:rsidRPr="007F7CE6">
        <w:rPr>
          <w:rFonts w:ascii="TH SarabunPSK" w:hAnsi="TH SarabunPSK" w:cs="TH SarabunPSK"/>
          <w:sz w:val="32"/>
          <w:szCs w:val="32"/>
          <w:cs/>
        </w:rPr>
        <w:t xml:space="preserve">และมอบหมายหน่วยงานที่เกี่ยวข้องขับเคลื่อนมาตรการรองรับฤดูแล้ง ปี 2566/67 อย่างเต็มศักยภาพเพื่อลดผลกระทบที่จะเกิดขึ้นกับประชาชนให้เกิดน้อยที่สุด  </w:t>
      </w:r>
    </w:p>
    <w:p w:rsidR="009B79B4" w:rsidRPr="007F7CE6" w:rsidRDefault="009B79B4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9B79B4" w:rsidRPr="007F7CE6" w:rsidRDefault="00DD71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</w:t>
      </w:r>
      <w:r w:rsidRPr="007F7CE6">
        <w:rPr>
          <w:rFonts w:ascii="TH SarabunPSK" w:hAnsi="TH SarabunPSK" w:cs="TH SarabunPSK"/>
          <w:sz w:val="32"/>
          <w:szCs w:val="32"/>
          <w:cs/>
        </w:rPr>
        <w:t>าติ ได้บูรณาการข้อมูลที่เกี่ยวข้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องและขอสรุปสถานการณ์น้ำระหว่างวันที่ </w:t>
      </w:r>
      <w:r w:rsidRPr="007F7CE6">
        <w:rPr>
          <w:rFonts w:ascii="TH SarabunPSK" w:hAnsi="TH SarabunPSK" w:cs="TH SarabunPSK"/>
          <w:sz w:val="32"/>
          <w:szCs w:val="32"/>
        </w:rPr>
        <w:t>7-12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9B79B4" w:rsidRPr="007F7CE6" w:rsidRDefault="00DD71B8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="009B79B4" w:rsidRPr="007F7CE6">
        <w:rPr>
          <w:rFonts w:ascii="TH SarabunPSK" w:hAnsi="TH SarabunPSK" w:cs="TH SarabunPSK"/>
          <w:b/>
          <w:bCs/>
          <w:sz w:val="32"/>
          <w:szCs w:val="32"/>
          <w:cs/>
        </w:rPr>
        <w:t>สภาพอากาศและการคาดการณ์ฝน</w:t>
      </w:r>
    </w:p>
    <w:p w:rsidR="009B79B4" w:rsidRPr="007F7CE6" w:rsidRDefault="003240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>ปัจจุบันพบว่าปรากฏการณ์เอ</w:t>
      </w:r>
      <w:r w:rsidRPr="007F7CE6">
        <w:rPr>
          <w:rFonts w:ascii="TH SarabunPSK" w:hAnsi="TH SarabunPSK" w:cs="TH SarabunPSK"/>
          <w:sz w:val="32"/>
          <w:szCs w:val="32"/>
          <w:cs/>
        </w:rPr>
        <w:t>ลนีโญกำลังแรง จะอ่อนลงเป็นเอลนี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โญกำลังปานกลางในช่วงเดือนมีนาคม หลังจากนั้นมีโอกาสที่จะเปลี่ยนเข้าสู่สภาวะเป็นกลาง ในช่วงเดือนเมษายน </w:t>
      </w:r>
      <w:r w:rsidRPr="007F7CE6">
        <w:rPr>
          <w:rFonts w:ascii="TH SarabunPSK" w:hAnsi="TH SarabunPSK" w:cs="TH SarabunPSK"/>
          <w:sz w:val="32"/>
          <w:szCs w:val="32"/>
          <w:cs/>
        </w:rPr>
        <w:t>–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>และจะเริ่มเข้าสู่สภาวะลานีญาในช่วงเดือนมิถุนายน - กันยายน</w:t>
      </w:r>
    </w:p>
    <w:p w:rsidR="0032406A" w:rsidRPr="007F7CE6" w:rsidRDefault="003240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>ความกดอากาศสูงกำลังค่อนข้างแรงจากประเทศจีนปกคลุมประเทศไทยตอนบนทำให้ภาคเหนือและภาคตะวันออกเฉียงเหนือมีอากาศเย็นถึงหนาว ส่วนภาคกลาง รวมทั้งกรุงเทพมหานคร</w:t>
      </w:r>
      <w:r w:rsidRPr="007F7CE6">
        <w:rPr>
          <w:rFonts w:ascii="TH SarabunPSK" w:hAnsi="TH SarabunPSK" w:cs="TH SarabunPSK"/>
          <w:sz w:val="32"/>
          <w:szCs w:val="32"/>
          <w:cs/>
        </w:rPr>
        <w:t>และปริมณฑล และภ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>าคตะวันออกมีอากาศเย็นในตอนเช้า สำหรับมรสุมตะวันออกเฉียงเหนือที่พัดปกคลุมอ่าวไทยตอนล่างและ</w:t>
      </w:r>
      <w:r w:rsidRPr="007F7CE6">
        <w:rPr>
          <w:rFonts w:ascii="TH SarabunPSK" w:hAnsi="TH SarabunPSK" w:cs="TH SarabunPSK"/>
          <w:sz w:val="32"/>
          <w:szCs w:val="32"/>
          <w:cs/>
        </w:rPr>
        <w:t>ภาคใต้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มีกำลังค่อนข้างแรง ลักษณะเช่นนี้ทำให้มีฝนฟ้าคะนองในบางแห่ง ในช่วงวันที่ </w:t>
      </w:r>
      <w:r w:rsidRPr="007F7CE6">
        <w:rPr>
          <w:rFonts w:ascii="TH SarabunPSK" w:hAnsi="TH SarabunPSK" w:cs="TH SarabunPSK"/>
          <w:sz w:val="32"/>
          <w:szCs w:val="32"/>
          <w:cs/>
        </w:rPr>
        <w:t>12-18</w:t>
      </w:r>
      <w:r w:rsidR="009B79B4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ความกดอากาศสูงกำลังค่อนข้างแรงที่ปกคลุมประเทศไทยตอนบนและทะเลจีนใต้จะมีกำลังอ่อนลง ทำให้อุณหภูมิสูงขึ้น </w:t>
      </w:r>
      <w:r w:rsidRPr="007F7CE6">
        <w:rPr>
          <w:rFonts w:ascii="TH SarabunPSK" w:hAnsi="TH SarabunPSK" w:cs="TH SarabunPSK"/>
          <w:sz w:val="32"/>
          <w:szCs w:val="32"/>
        </w:rPr>
        <w:t>2-4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องศาเซลเซียส กับมีหมอกในตอนเ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ข้า โดยภาคเหนือและภาคตะวันออกเฉี</w:t>
      </w:r>
      <w:r w:rsidRPr="007F7CE6">
        <w:rPr>
          <w:rFonts w:ascii="TH SarabunPSK" w:hAnsi="TH SarabunPSK" w:cs="TH SarabunPSK"/>
          <w:sz w:val="32"/>
          <w:szCs w:val="32"/>
          <w:cs/>
        </w:rPr>
        <w:t>ยงเหนือยังคงมีอากาศเย็นถึงหนาว ส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่วนภาคกลาง และภาคตะวันออกมีอากาศ</w:t>
      </w:r>
      <w:r w:rsidRPr="007F7CE6">
        <w:rPr>
          <w:rFonts w:ascii="TH SarabunPSK" w:hAnsi="TH SarabunPSK" w:cs="TH SarabunPSK"/>
          <w:sz w:val="32"/>
          <w:szCs w:val="32"/>
          <w:cs/>
        </w:rPr>
        <w:t>เย็นในต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อนเช้า ในขณะที่มีลมตะวันออกและลม</w:t>
      </w:r>
      <w:r w:rsidRPr="007F7CE6">
        <w:rPr>
          <w:rFonts w:ascii="TH SarabunPSK" w:hAnsi="TH SarabunPSK" w:cs="TH SarabunPSK"/>
          <w:sz w:val="32"/>
          <w:szCs w:val="32"/>
          <w:cs/>
        </w:rPr>
        <w:t>ตะวันออกเฉียงใต้พัดปกคลุมภาคตะวันออก และภาคกลางตอนล่าง รวมทั้งกรุงเทพมหานครและปริมณฑล ทำให้บริเวณดังกล่าวมีฝนฟ้าคะนองบางแห่ง สำหรับมรสุมตะวันออกเฉียงเหนือที่พัดปกคลุมอ่าวไทย และภาคใต้จะมีกำลังอ่อนลง ทำให้ภาคใต้มีฝนลดลง แต่ยังคงมีฝนฟ้าคะนองบางแห่ง</w:t>
      </w:r>
    </w:p>
    <w:p w:rsidR="0032406A" w:rsidRPr="007F7CE6" w:rsidRDefault="0032406A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>2. สถานการณ์น้ำในอ่างเก็บน้ำต่าง ๆ และการคาดการณ์</w:t>
      </w:r>
    </w:p>
    <w:p w:rsidR="0032406A" w:rsidRPr="007F7CE6" w:rsidRDefault="003240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(1) สถานการณ์น้ำในอ่างเก็บน้ำภาพรวมประเทศ สถานการณ์แหล่งน้ำทั่วประเทศปัจจุบัน (ข้อมูลวันที่ </w:t>
      </w:r>
      <w:r w:rsidRPr="007F7CE6">
        <w:rPr>
          <w:rFonts w:ascii="TH SarabunPSK" w:hAnsi="TH SarabunPSK" w:cs="TH SarabunPSK"/>
          <w:sz w:val="32"/>
          <w:szCs w:val="32"/>
        </w:rPr>
        <w:t>11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มีปริมาณน้ำ </w:t>
      </w:r>
      <w:r w:rsidRPr="007F7CE6">
        <w:rPr>
          <w:rFonts w:ascii="TH SarabunPSK" w:hAnsi="TH SarabunPSK" w:cs="TH SarabunPSK"/>
          <w:sz w:val="32"/>
          <w:szCs w:val="32"/>
        </w:rPr>
        <w:t>56,021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้านลูกบาศก์เมตร (ล้าน ล</w:t>
      </w:r>
      <w:r w:rsidRPr="007F7CE6">
        <w:rPr>
          <w:rFonts w:ascii="TH SarabunPSK" w:hAnsi="TH SarabunPSK" w:cs="TH SarabunPSK"/>
          <w:sz w:val="32"/>
          <w:szCs w:val="32"/>
          <w:cs/>
        </w:rPr>
        <w:t>บ.ม.) (</w:t>
      </w:r>
      <w:r w:rsidRPr="007F7CE6">
        <w:rPr>
          <w:rFonts w:ascii="TH SarabunPSK" w:hAnsi="TH SarabunPSK" w:cs="TH SarabunPSK"/>
          <w:sz w:val="32"/>
          <w:szCs w:val="32"/>
        </w:rPr>
        <w:t>68</w:t>
      </w:r>
      <w:r w:rsidRPr="007F7CE6">
        <w:rPr>
          <w:rFonts w:ascii="TH SarabunPSK" w:hAnsi="TH SarabunPSK" w:cs="TH SarabunPSK"/>
          <w:sz w:val="32"/>
          <w:szCs w:val="32"/>
          <w:cs/>
        </w:rPr>
        <w:t>%)</w:t>
      </w:r>
      <w:r w:rsidRPr="007F7CE6">
        <w:rPr>
          <w:rFonts w:ascii="TH SarabunPSK" w:hAnsi="TH SarabunPSK" w:cs="TH SarabunPSK"/>
          <w:sz w:val="32"/>
          <w:szCs w:val="32"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น้อยกว่าปี </w:t>
      </w:r>
      <w:r w:rsidRPr="007F7CE6">
        <w:rPr>
          <w:rFonts w:ascii="TH SarabunPSK" w:hAnsi="TH SarabunPSK" w:cs="TH SarabunPSK"/>
          <w:sz w:val="32"/>
          <w:szCs w:val="32"/>
        </w:rPr>
        <w:t>2566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F7CE6">
        <w:rPr>
          <w:rFonts w:ascii="TH SarabunPSK" w:hAnsi="TH SarabunPSK" w:cs="TH SarabunPSK"/>
          <w:sz w:val="32"/>
          <w:szCs w:val="32"/>
        </w:rPr>
        <w:t>4,112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มีปริมาณน้ำใช้การ 31,809 ล้าน ลบ.ม. (55%) มีอ่างเก็บน้ำที่ต้องเฝ้าระวังน้ำน้อย (ปริมาณน้ำต่ำกว่าเกณฑ์เก็บกักต่ำสุด (</w:t>
      </w:r>
      <w:r w:rsidRPr="007F7CE6">
        <w:rPr>
          <w:rFonts w:ascii="TH SarabunPSK" w:hAnsi="TH SarabunPSK" w:cs="TH SarabunPSK"/>
          <w:sz w:val="32"/>
          <w:szCs w:val="32"/>
        </w:rPr>
        <w:t xml:space="preserve">Lower Rule Curve)) </w:t>
      </w:r>
      <w:r w:rsidRPr="007F7CE6">
        <w:rPr>
          <w:rFonts w:ascii="TH SarabunPSK" w:hAnsi="TH SarabunPSK" w:cs="TH SarabunPSK"/>
          <w:sz w:val="32"/>
          <w:szCs w:val="32"/>
          <w:cs/>
        </w:rPr>
        <w:t>4 แห่ง ได้แก่ อ่างเก็บน้ำสิริกิติ์ อ่างเก็บน้ำกระเสียว อ่างเก็บน้ำจุฬาภรณ์ และอ่างเก็บน้ำคลองสียัด</w:t>
      </w:r>
    </w:p>
    <w:p w:rsidR="0032406A" w:rsidRPr="007F7CE6" w:rsidRDefault="003240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(2) การคาดการณ์ปริมาณน้ำใช้การอ่างเก็บน้ำขนาดใหญ่ </w:t>
      </w:r>
      <w:r w:rsidR="000B3F80" w:rsidRPr="007F7CE6">
        <w:rPr>
          <w:rFonts w:ascii="TH SarabunPSK" w:hAnsi="TH SarabunPSK" w:cs="TH SarabunPSK"/>
          <w:sz w:val="32"/>
          <w:szCs w:val="32"/>
          <w:cs/>
        </w:rPr>
        <w:t>35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32406A" w:rsidRPr="007F7CE6" w:rsidRDefault="000B3F80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ต้นฤดูฝน ปี </w:t>
      </w:r>
      <w:r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(วันที่ </w:t>
      </w:r>
      <w:r w:rsidRPr="007F7CE6">
        <w:rPr>
          <w:rFonts w:ascii="TH SarabunPSK" w:hAnsi="TH SarabunPSK" w:cs="TH SarabunPSK"/>
          <w:sz w:val="32"/>
          <w:szCs w:val="32"/>
          <w:cs/>
        </w:rPr>
        <w:t>1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7F7CE6">
        <w:rPr>
          <w:rFonts w:ascii="TH SarabunPSK" w:hAnsi="TH SarabunPSK" w:cs="TH SarabunPSK"/>
          <w:sz w:val="32"/>
          <w:szCs w:val="32"/>
          <w:cs/>
        </w:rPr>
        <w:t>67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) จะมีปริมาณน้ำ </w:t>
      </w:r>
      <w:r w:rsidRPr="007F7CE6">
        <w:rPr>
          <w:rFonts w:ascii="TH SarabunPSK" w:hAnsi="TH SarabunPSK" w:cs="TH SarabunPSK"/>
          <w:sz w:val="32"/>
          <w:szCs w:val="32"/>
          <w:cs/>
        </w:rPr>
        <w:t>17,538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37%) </w:t>
      </w:r>
      <w:r w:rsidR="0055126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เมื่อเปรียบเทียบกับปี 2566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7F7CE6">
        <w:rPr>
          <w:rFonts w:ascii="TH SarabunPSK" w:hAnsi="TH SarabunPSK" w:cs="TH SarabunPSK"/>
          <w:sz w:val="32"/>
          <w:szCs w:val="32"/>
          <w:cs/>
        </w:rPr>
        <w:t>17,78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7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มากกว่า </w:t>
      </w:r>
      <w:r w:rsidRPr="007F7CE6">
        <w:rPr>
          <w:rFonts w:ascii="TH SarabunPSK" w:hAnsi="TH SarabunPSK" w:cs="TH SarabunPSK"/>
          <w:sz w:val="32"/>
          <w:szCs w:val="32"/>
          <w:cs/>
        </w:rPr>
        <w:t>249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</w:t>
      </w:r>
      <w:r w:rsidR="009129D5" w:rsidRPr="007F7CE6">
        <w:rPr>
          <w:rFonts w:ascii="TH SarabunPSK" w:hAnsi="TH SarabunPSK" w:cs="TH SarabunPSK"/>
          <w:sz w:val="32"/>
          <w:szCs w:val="32"/>
          <w:cs/>
        </w:rPr>
        <w:t>.ม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.</w:t>
      </w:r>
    </w:p>
    <w:p w:rsidR="0032406A" w:rsidRPr="007F7CE6" w:rsidRDefault="00750AF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ต้นฤดูแล้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ง ปี </w:t>
      </w:r>
      <w:r w:rsidRPr="007F7CE6">
        <w:rPr>
          <w:rFonts w:ascii="TH SarabunPSK" w:hAnsi="TH SarabunPSK" w:cs="TH SarabunPSK"/>
          <w:sz w:val="32"/>
          <w:szCs w:val="32"/>
          <w:cs/>
        </w:rPr>
        <w:t>2567/68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(วันที่ </w:t>
      </w:r>
      <w:r w:rsidRPr="007F7CE6">
        <w:rPr>
          <w:rFonts w:ascii="TH SarabunPSK" w:hAnsi="TH SarabunPSK" w:cs="TH SarabunPSK"/>
          <w:sz w:val="32"/>
          <w:szCs w:val="32"/>
          <w:cs/>
        </w:rPr>
        <w:t>1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พ.ย. </w:t>
      </w:r>
      <w:r w:rsidRPr="007F7CE6">
        <w:rPr>
          <w:rFonts w:ascii="TH SarabunPSK" w:hAnsi="TH SarabunPSK" w:cs="TH SarabunPSK"/>
          <w:sz w:val="32"/>
          <w:szCs w:val="32"/>
          <w:cs/>
        </w:rPr>
        <w:t>69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) จะมีปริมาณน้ำ </w:t>
      </w:r>
      <w:r w:rsidRPr="007F7CE6">
        <w:rPr>
          <w:rFonts w:ascii="TH SarabunPSK" w:hAnsi="TH SarabunPSK" w:cs="TH SarabunPSK"/>
          <w:sz w:val="32"/>
          <w:szCs w:val="32"/>
          <w:cs/>
        </w:rPr>
        <w:t>30</w:t>
      </w:r>
      <w:r w:rsidR="0032406A"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>464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>64</w:t>
      </w:r>
      <w:r w:rsidRPr="007F7CE6">
        <w:rPr>
          <w:rFonts w:ascii="TH SarabunPSK" w:hAnsi="TH SarabunPSK" w:cs="TH SarabunPSK"/>
          <w:sz w:val="32"/>
          <w:szCs w:val="32"/>
        </w:rPr>
        <w:t>%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126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เมื่อเปรียบเทียบกับปี </w:t>
      </w:r>
      <w:r w:rsidRPr="007F7CE6">
        <w:rPr>
          <w:rFonts w:ascii="TH SarabunPSK" w:hAnsi="TH SarabunPSK" w:cs="TH SarabunPSK"/>
          <w:sz w:val="32"/>
          <w:szCs w:val="32"/>
        </w:rPr>
        <w:t>2566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ที่มีปริมาณน้ำใช้การ </w:t>
      </w:r>
      <w:r w:rsidRPr="007F7CE6">
        <w:rPr>
          <w:rFonts w:ascii="TH SarabunPSK" w:hAnsi="TH SarabunPSK" w:cs="TH SarabunPSK"/>
          <w:sz w:val="32"/>
          <w:szCs w:val="32"/>
        </w:rPr>
        <w:t>32</w:t>
      </w:r>
      <w:r w:rsidR="0032406A"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</w:rPr>
        <w:t>849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มากกว่า </w:t>
      </w:r>
      <w:r w:rsidRPr="007F7CE6">
        <w:rPr>
          <w:rFonts w:ascii="TH SarabunPSK" w:hAnsi="TH SarabunPSK" w:cs="TH SarabunPSK"/>
          <w:sz w:val="32"/>
          <w:szCs w:val="32"/>
        </w:rPr>
        <w:t>2</w:t>
      </w:r>
      <w:r w:rsidR="0032406A"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</w:rPr>
        <w:t>385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</w:p>
    <w:p w:rsidR="0032406A" w:rsidRPr="007F7CE6" w:rsidRDefault="00750AF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>3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) การคาดการณ์ปริมาณน้ำที่อยู่ในเกณฑ์น้ำน้อยปี </w:t>
      </w:r>
      <w:r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(ปริมาณน้ำต่ำกว่าเกณฑ์ปฏิบัติการอ่างเก็บน้ำต่ำสุด </w:t>
      </w:r>
      <w:r w:rsidR="0032406A" w:rsidRPr="007F7CE6">
        <w:rPr>
          <w:rFonts w:ascii="TH SarabunPSK" w:hAnsi="TH SarabunPSK" w:cs="TH SarabunPSK"/>
          <w:sz w:val="32"/>
          <w:szCs w:val="32"/>
        </w:rPr>
        <w:t xml:space="preserve">Lower Rule Curve)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ภาคเหนือ </w:t>
      </w:r>
      <w:r w:rsidRPr="007F7CE6">
        <w:rPr>
          <w:rFonts w:ascii="TH SarabunPSK" w:hAnsi="TH SarabunPSK" w:cs="TH SarabunPSK"/>
          <w:sz w:val="32"/>
          <w:szCs w:val="32"/>
        </w:rPr>
        <w:t>3</w:t>
      </w:r>
      <w:r w:rsidR="00AD1E73"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แห่ง ได้แก่ อ่างเก็บน้ำภูมิพล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อ่างเก็บน้ำสิริกิติ์ และอ่างเก็บน้ำทับเสลา ภาคตะวันออกเฉียงเหนือ </w:t>
      </w:r>
      <w:r w:rsidRPr="007F7CE6">
        <w:rPr>
          <w:rFonts w:ascii="TH SarabunPSK" w:hAnsi="TH SarabunPSK" w:cs="TH SarabunPSK"/>
          <w:sz w:val="32"/>
          <w:szCs w:val="32"/>
        </w:rPr>
        <w:t>2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อ่างเก็บน้ำห้วยหลวง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และอ่างเก็บน้ำสิรินธร </w:t>
      </w:r>
      <w:r w:rsidR="0055126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ภาค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ตะวันตก </w:t>
      </w:r>
      <w:r w:rsidRPr="007F7CE6">
        <w:rPr>
          <w:rFonts w:ascii="TH SarabunPSK" w:hAnsi="TH SarabunPSK" w:cs="TH SarabunPSK"/>
          <w:sz w:val="32"/>
          <w:szCs w:val="32"/>
          <w:cs/>
        </w:rPr>
        <w:t>3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อ่างเก็บน้ำศรีนครินทร์ อ่างเก็บน้ำแก่งกระจาน</w:t>
      </w:r>
      <w:r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และอ่างเก็บน้ำปราณบุรี ภาคตะวันออก </w:t>
      </w:r>
      <w:r w:rsidRPr="007F7CE6">
        <w:rPr>
          <w:rFonts w:ascii="TH SarabunPSK" w:hAnsi="TH SarabunPSK" w:cs="TH SarabunPSK"/>
          <w:sz w:val="32"/>
          <w:szCs w:val="32"/>
        </w:rPr>
        <w:t>2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อ่างเก็บน้ำขุนด่านปราการชลและอ่างเก็บน้ำคลองสียัด</w:t>
      </w:r>
    </w:p>
    <w:p w:rsidR="0032406A" w:rsidRPr="007F7CE6" w:rsidRDefault="00750AFB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32406A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สถานการณ์แม่น้ำโขง</w:t>
      </w:r>
    </w:p>
    <w:p w:rsidR="0032406A" w:rsidRPr="007F7CE6" w:rsidRDefault="00806E50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สถานการณ์น้ำในแม่น้ำโขง อยู่ในเกณฑ์น้ำน้อยวิกฤต และมีแนวโน้มทรงตัว</w:t>
      </w:r>
    </w:p>
    <w:p w:rsidR="00806E50" w:rsidRPr="007F7CE6" w:rsidRDefault="00806E50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4. คุณภาพน้ำ</w:t>
      </w:r>
    </w:p>
    <w:p w:rsidR="0032406A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คุณภาพน้ำในแม่น้ำสายหลักอยู่ในเกณฑ์ปกติ และแจ้งเตือน</w:t>
      </w:r>
      <w:r w:rsidRPr="007F7CE6">
        <w:rPr>
          <w:rFonts w:ascii="TH SarabunPSK" w:hAnsi="TH SarabunPSK" w:cs="TH SarabunPSK"/>
          <w:sz w:val="32"/>
          <w:szCs w:val="32"/>
          <w:cs/>
        </w:rPr>
        <w:t>เ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ฝ้าระวังน้ำทะเลหนุนสูงและน้ำเค็มรุกล้ำแม่น้ำในช่วงวันที่ </w:t>
      </w:r>
      <w:r w:rsidRPr="007F7CE6">
        <w:rPr>
          <w:rFonts w:ascii="TH SarabunPSK" w:hAnsi="TH SarabunPSK" w:cs="TH SarabunPSK"/>
          <w:sz w:val="32"/>
          <w:szCs w:val="32"/>
        </w:rPr>
        <w:t>9-15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AD1E73"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ในพื้นที่ดังนี้</w:t>
      </w:r>
    </w:p>
    <w:p w:rsidR="0032406A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>1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) พื้นที่เสี</w:t>
      </w:r>
      <w:r w:rsidRPr="007F7CE6">
        <w:rPr>
          <w:rFonts w:ascii="TH SarabunPSK" w:hAnsi="TH SarabunPSK" w:cs="TH SarabunPSK"/>
          <w:sz w:val="32"/>
          <w:szCs w:val="32"/>
          <w:cs/>
        </w:rPr>
        <w:t>่ยงน้ำท่วมบริเวณชุ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มชนนอกแนวคันกั้นน้ำ และแนวเขื่อนชั่วคราว บริเวณที่ไม่มีแนวป้องกันน้ำถาวร (แนวฟันหลอ</w:t>
      </w:r>
      <w:r w:rsidRPr="007F7CE6">
        <w:rPr>
          <w:rFonts w:ascii="TH SarabunPSK" w:hAnsi="TH SarabunPSK" w:cs="TH SarabunPSK"/>
          <w:sz w:val="32"/>
          <w:szCs w:val="32"/>
          <w:cs/>
        </w:rPr>
        <w:t>)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 ในพื้นที่ใกล้เคียงจังหวัดสมุทรสงคราม สมุทรสาคร นครปฐม นนทบุรี</w:t>
      </w:r>
      <w:r w:rsidRPr="007F7CE6">
        <w:rPr>
          <w:rFonts w:ascii="TH SarabunPSK" w:hAnsi="TH SarabunPSK" w:cs="TH SarabunPSK"/>
          <w:sz w:val="32"/>
          <w:szCs w:val="32"/>
        </w:rPr>
        <w:t xml:space="preserve">  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กรุงเทพมหานคร และสมุทรปราการ</w:t>
      </w:r>
    </w:p>
    <w:p w:rsidR="0032406A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>2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7CE6">
        <w:rPr>
          <w:rFonts w:ascii="TH SarabunPSK" w:hAnsi="TH SarabunPSK" w:cs="TH SarabunPSK"/>
          <w:sz w:val="32"/>
          <w:szCs w:val="32"/>
          <w:cs/>
        </w:rPr>
        <w:t>เฝ้าระวังน้ำเค็มรุกล้ำส่ง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ผลกระทบต่อคุณภาพน้ำใช้อุปโภค บริโภค และการเกษตรแม่น้ำเจ</w:t>
      </w:r>
      <w:r w:rsidRPr="007F7CE6">
        <w:rPr>
          <w:rFonts w:ascii="TH SarabunPSK" w:hAnsi="TH SarabunPSK" w:cs="TH SarabunPSK"/>
          <w:sz w:val="32"/>
          <w:szCs w:val="32"/>
          <w:cs/>
        </w:rPr>
        <w:t>้าพระยา ในพื้นที่จังหวัดสมุทรสาค</w:t>
      </w:r>
      <w:r w:rsidR="0032406A" w:rsidRPr="007F7CE6">
        <w:rPr>
          <w:rFonts w:ascii="TH SarabunPSK" w:hAnsi="TH SarabunPSK" w:cs="TH SarabunPSK"/>
          <w:sz w:val="32"/>
          <w:szCs w:val="32"/>
          <w:cs/>
        </w:rPr>
        <w:t>ร สมุทรปราการ กรุงเทพมหานคร นนทบุรี และปทุมธานี แม่น้ำแม่กลอง ในพื้นที่ จังหวัดสมุทรสงคราม แม่น้ำท่าจีน ในพื้นที่จังหวัดสมุทรสาคร และนครปฐม แม่น้ำบางปะกงในพื้นที่จังหวัดฉะเชิงเทรา และปราจีนบุรี</w:t>
      </w:r>
    </w:p>
    <w:p w:rsidR="007351F6" w:rsidRPr="007F7CE6" w:rsidRDefault="00033616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การติดตามผลการดำเนินการตามมาตรการรองรับฤดูแล้ง ปี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2566/67</w:t>
      </w:r>
    </w:p>
    <w:p w:rsidR="007351F6" w:rsidRPr="007F7CE6" w:rsidRDefault="0003361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7F7CE6">
        <w:rPr>
          <w:rFonts w:ascii="TH SarabunPSK" w:hAnsi="TH SarabunPSK" w:cs="TH SarabunPSK"/>
          <w:sz w:val="32"/>
          <w:szCs w:val="32"/>
          <w:cs/>
        </w:rPr>
        <w:t>ท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รัพยากรน้ำแห่งชาติบูรณาการร่วมกับหน่วยงานที่เกี่ยวข้อง</w:t>
      </w:r>
      <w:r w:rsidRPr="007F7CE6">
        <w:rPr>
          <w:rFonts w:ascii="TH SarabunPSK" w:hAnsi="TH SarabunPSK" w:cs="TH SarabunPSK"/>
          <w:sz w:val="32"/>
          <w:szCs w:val="32"/>
          <w:cs/>
        </w:rPr>
        <w:t>ดำ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เนินการตามมาตรการรองรับฤดูแล้ง ปี </w:t>
      </w:r>
      <w:r w:rsidRPr="007F7CE6">
        <w:rPr>
          <w:rFonts w:ascii="TH SarabunPSK" w:hAnsi="TH SarabunPSK" w:cs="TH SarabunPSK"/>
          <w:sz w:val="32"/>
          <w:szCs w:val="32"/>
        </w:rPr>
        <w:t>2566/67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และรายงานผลการดำเนินงานให้สำนักงานทรัพยากรน้ำแห่งชาติเป็นประจำทุกเดือน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สรุปได้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51F6" w:rsidRPr="007F7CE6" w:rsidRDefault="0003361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เฝ้าระวังและเตรียมพร้อม เครื่องจักร เครื่องมือ ในพื้นที่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เฝ้าร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ะวังเสี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ยงขาดแคลนน้ำ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โดยกรมอุตุนิยมวิทยา สถาบันสารสนเทศทรัพยากรน้ำ 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(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องค์การมหาชน) และหน่วยงานที่เกี่ยวข้อง คาดการณ์พื้นที่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เสี่ยงรายเดือน และเตรียมความพร้อมเครื่องจักร เครื่องมือ เครื่องสูบน้ำ </w:t>
      </w:r>
      <w:r w:rsidRPr="007F7CE6">
        <w:rPr>
          <w:rFonts w:ascii="TH SarabunPSK" w:hAnsi="TH SarabunPSK" w:cs="TH SarabunPSK"/>
          <w:sz w:val="32"/>
          <w:szCs w:val="32"/>
        </w:rPr>
        <w:t>718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เครื่อง และปริมาณน้ำสูบช่วยเหลือแล้ว </w:t>
      </w:r>
      <w:r w:rsidRPr="007F7CE6">
        <w:rPr>
          <w:rFonts w:ascii="TH SarabunPSK" w:hAnsi="TH SarabunPSK" w:cs="TH SarabunPSK"/>
          <w:sz w:val="32"/>
          <w:szCs w:val="32"/>
          <w:cs/>
        </w:rPr>
        <w:t>4.54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</w:t>
      </w:r>
    </w:p>
    <w:p w:rsidR="007351F6" w:rsidRPr="007F7CE6" w:rsidRDefault="0003361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>(2) ปฏิบัติการเติมน้ำอย่างมีประสิทธิภาพ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กรมฝนหลวงและการบินเกษตรตั้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งหน่วยปฏิบัติการฝนหลวง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4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หน่วย (เชียงใหม่ นครสวรรค์ ระยอง ประจวบคีรีขันธ์) ขึ้น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ปฏิบัติการ 6 เ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ที่ยว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บิ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น มีพื้นที่การเกษตรที่ได้รับประโยชน์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6.50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ล้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านไร่ และกรมทรัพยากรน้ำบาดาล มีแผนเติม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น้ำใต้ดินระดับ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ตื้น ดำเนินการ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เดื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อนพฤศ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จิ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กายน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2566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 xml:space="preserve"> ถึง เมษ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ายน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507 แห่ง แบ่งเป็น ระบบสระ 2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แห่ง ระบบบ่อวงคอนกรีต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505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7351F6" w:rsidRPr="007F7CE6" w:rsidRDefault="0043219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กำหนด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แผนจัดสรรน้ำและพื้นที่เพาะปลูกพื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ชฤดูแล้ง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แผนทั้งฤดูแล้ง </w:t>
      </w:r>
      <w:proofErr w:type="gramStart"/>
      <w:r w:rsidR="007351F6" w:rsidRPr="007F7CE6">
        <w:rPr>
          <w:rFonts w:ascii="TH SarabunPSK" w:hAnsi="TH SarabunPSK" w:cs="TH SarabunPSK"/>
          <w:sz w:val="32"/>
          <w:szCs w:val="32"/>
          <w:cs/>
        </w:rPr>
        <w:t>จำนวน</w:t>
      </w:r>
      <w:r w:rsidRPr="007F7CE6">
        <w:rPr>
          <w:rFonts w:ascii="TH SarabunPSK" w:hAnsi="TH SarabunPSK" w:cs="TH SarabunPSK"/>
          <w:sz w:val="32"/>
          <w:szCs w:val="32"/>
        </w:rPr>
        <w:t xml:space="preserve">  16,009</w:t>
      </w:r>
      <w:proofErr w:type="gramEnd"/>
    </w:p>
    <w:p w:rsidR="007351F6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ล้านลูกบาศก์เมตร ผลจัดสรรน้ำ (ณ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9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9,189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</w:t>
      </w:r>
      <w:r w:rsidR="00432198" w:rsidRPr="007F7CE6">
        <w:rPr>
          <w:rFonts w:ascii="TH SarabunPSK" w:hAnsi="TH SarabunPSK" w:cs="TH SarabunPSK"/>
          <w:sz w:val="32"/>
          <w:szCs w:val="32"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432198" w:rsidRPr="007F7CE6">
        <w:rPr>
          <w:rFonts w:ascii="TH SarabunPSK" w:hAnsi="TH SarabunPSK" w:cs="TH SarabunPSK"/>
          <w:sz w:val="32"/>
          <w:szCs w:val="32"/>
        </w:rPr>
        <w:t>57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ของแผนทั้งฤดู และแ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ผนเพาะปลูกพืชทั้งฤดูแล้ง จำนวน 10.66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ล้านไร่ เพาะปลูกแล้ว</w:t>
      </w:r>
      <w:r w:rsidR="00432198" w:rsidRPr="007F7CE6">
        <w:rPr>
          <w:rFonts w:ascii="TH SarabunPSK" w:hAnsi="TH SarabunPSK" w:cs="TH SarabunPSK"/>
          <w:sz w:val="32"/>
          <w:szCs w:val="32"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>(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11.55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ล้านไร่ คิดเป็น ร้อยละ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108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ของแผนทั้งฤดู โดยแบ่งเป็นนารอบที่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10.21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ล้านไร่ (แผน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8.13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ล้านไร่) และพืชไร่พืชผัก จำนวน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1.34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ล้านไร่ (แผน </w:t>
      </w:r>
      <w:r w:rsidR="00432198" w:rsidRPr="007F7CE6">
        <w:rPr>
          <w:rFonts w:ascii="TH SarabunPSK" w:hAnsi="TH SarabunPSK" w:cs="TH SarabunPSK"/>
          <w:sz w:val="32"/>
          <w:szCs w:val="32"/>
          <w:cs/>
        </w:rPr>
        <w:t>2.53 ล้านไร่</w:t>
      </w:r>
      <w:r w:rsidRPr="007F7CE6">
        <w:rPr>
          <w:rFonts w:ascii="TH SarabunPSK" w:hAnsi="TH SarabunPSK" w:cs="TH SarabunPSK"/>
          <w:sz w:val="32"/>
          <w:szCs w:val="32"/>
          <w:cs/>
        </w:rPr>
        <w:t>)</w:t>
      </w:r>
    </w:p>
    <w:p w:rsidR="007351F6" w:rsidRPr="007F7CE6" w:rsidRDefault="0043219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บริหารจัดการน้ำให้เป็นไปตามลำดับความสำคัญการใช้น้ำที่คณะกรรมการลุ่มน้ำกำหนด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กรมชลประทาน กรมท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รัพยากรน้ำ กรมพัฒนาพลังงานทดแทนและอนุรักษ์พลังงาน และการไฟฟ้าฝ่ายผลิตแห่งประเทศไทย กำหนดแผนการจัดสรรน้ำตามลำดับความสำคัญการใช้น้ำ ผ่านกลไกคณะกรรมการลุ่มน้ำ</w:t>
      </w:r>
    </w:p>
    <w:p w:rsidR="007351F6" w:rsidRPr="007F7CE6" w:rsidRDefault="0043219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เพิ่มประสิทธิภาพการใช้น้ำ ประหย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ัดน้ำ และลดการสูญเสียน้ำในทุกภาค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โดยหน่วยงานประชาสัมพันธ์ สร้างการรับรู้ การประหยัดน้ำในภาครัฐ และการใช้ระบ</w:t>
      </w:r>
      <w:r w:rsidRPr="007F7CE6">
        <w:rPr>
          <w:rFonts w:ascii="TH SarabunPSK" w:hAnsi="TH SarabunPSK" w:cs="TH SarabunPSK"/>
          <w:sz w:val="32"/>
          <w:szCs w:val="32"/>
          <w:cs/>
        </w:rPr>
        <w:t>บ</w:t>
      </w:r>
      <w:r w:rsidR="007351F6" w:rsidRPr="007F7CE6">
        <w:rPr>
          <w:rFonts w:ascii="TH SarabunPSK" w:hAnsi="TH SarabunPSK" w:cs="TH SarabunPSK"/>
          <w:sz w:val="32"/>
          <w:szCs w:val="32"/>
        </w:rPr>
        <w:t xml:space="preserve"> 3R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ในภาคอุตสาหกรรมพร้อมวางแผนลดการสูญเสียในระบบท่อ</w:t>
      </w:r>
    </w:p>
    <w:p w:rsidR="007351F6" w:rsidRPr="007F7CE6" w:rsidRDefault="002C29DF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เฝ้าระวังและแก้ไขคุณภาพน้ำ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ตรวจวัดคุณภาพน้ำแม่น้ำสายหลัก สายรอง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แห่ง และแหล่งน้ำธรรมชาติ </w:t>
      </w:r>
      <w:r w:rsidRPr="007F7CE6">
        <w:rPr>
          <w:rFonts w:ascii="TH SarabunPSK" w:hAnsi="TH SarabunPSK" w:cs="TH SarabunPSK"/>
          <w:sz w:val="32"/>
          <w:szCs w:val="32"/>
          <w:cs/>
        </w:rPr>
        <w:t>9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แห่ง ปัจจุบันอยู่ในเกณฑ์ปกติ พร้อมเฝ้าระวัง ตรวจวัด และควบคุมคุณภาพน้ำให้เป็นไปตามมาตรฐานน้ำทิ้งของอุตสาหกรรม และเตรียมปฏิบัติการรองรับกรณีเกิดปัญหา ทั้งนี้ เมื่อวันที่ </w:t>
      </w:r>
      <w:r w:rsidRPr="007F7CE6">
        <w:rPr>
          <w:rFonts w:ascii="TH SarabunPSK" w:hAnsi="TH SarabunPSK" w:cs="TH SarabunPSK"/>
          <w:sz w:val="32"/>
          <w:szCs w:val="32"/>
        </w:rPr>
        <w:t>10-11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เก</w:t>
      </w:r>
      <w:r w:rsidRPr="007F7CE6">
        <w:rPr>
          <w:rFonts w:ascii="TH SarabunPSK" w:hAnsi="TH SarabunPSK" w:cs="TH SarabunPSK"/>
          <w:sz w:val="32"/>
          <w:szCs w:val="32"/>
          <w:cs/>
        </w:rPr>
        <w:t>ิดน้ำทะเลหนุนสูงส่งผลให้น้ำเอ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่</w:t>
      </w:r>
      <w:r w:rsidRPr="007F7CE6">
        <w:rPr>
          <w:rFonts w:ascii="TH SarabunPSK" w:hAnsi="TH SarabunPSK" w:cs="TH SarabunPSK"/>
          <w:sz w:val="32"/>
          <w:szCs w:val="32"/>
          <w:cs/>
        </w:rPr>
        <w:t>อล้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นเข้าท่วมพื้นที่ริมแม่น้ำท่าจีนที่ไม่มีแนวป้องกันถาวร และส่งผลกระทบต่อคุณภาพน้ำทำให้ค่</w:t>
      </w:r>
      <w:r w:rsidRPr="007F7CE6">
        <w:rPr>
          <w:rFonts w:ascii="TH SarabunPSK" w:hAnsi="TH SarabunPSK" w:cs="TH SarabunPSK"/>
          <w:sz w:val="32"/>
          <w:szCs w:val="32"/>
          <w:cs/>
        </w:rPr>
        <w:t>า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>ความเค็มเพิ่มสูงขึ้นเกินเกณฑ์มาตรฐาน ในแม่น้ำท่าจีนและแม่น้ำเจ้าพระยา สำนักงานทรัพยากรน้ำแห่งชาติร่วมกับหน่วยงานที่เกี่ยวข้องบูรณาการการบริหารจัดการน้ำร่วมกันวางแผนแก้ไขปัญหาที่เกิดขึ้น ปัจจุบันสถานการณ์ได้กลับเข้าสู่ภาวะปกติแล้ว</w:t>
      </w:r>
    </w:p>
    <w:p w:rsidR="007351F6" w:rsidRPr="007F7CE6" w:rsidRDefault="002C29DF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="00614A79" w:rsidRPr="007F7CE6">
        <w:rPr>
          <w:rFonts w:ascii="TH SarabunPSK" w:hAnsi="TH SarabunPSK" w:cs="TH SarabunPSK"/>
          <w:sz w:val="32"/>
          <w:szCs w:val="32"/>
        </w:rPr>
        <w:tab/>
      </w:r>
      <w:r w:rsidR="007351F6" w:rsidRPr="007F7C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351F6" w:rsidRPr="007F7CE6">
        <w:rPr>
          <w:rFonts w:ascii="TH SarabunPSK" w:hAnsi="TH SarabunPSK" w:cs="TH SarabunPSK"/>
          <w:b/>
          <w:bCs/>
          <w:sz w:val="32"/>
          <w:szCs w:val="32"/>
          <w:cs/>
        </w:rPr>
        <w:t>) เสริมสร้างความเข้มแข็งด้านการบริหารจัดการน้ำของชุมชนและองค์กรผู้ใช้น้ำ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หน่วยงานต่าง ๆ ประชาสัมพันธ์สถานการณ์น้ำพร้อมรับฟังและร่วมกันแก้ไขปัญหาให้กับกลุ่มผู้ใช้น้ำทั้งในเขตและนอกเขตชลประทาน จำนวน </w:t>
      </w:r>
      <w:r w:rsidRPr="007F7CE6">
        <w:rPr>
          <w:rFonts w:ascii="TH SarabunPSK" w:hAnsi="TH SarabunPSK" w:cs="TH SarabunPSK"/>
          <w:sz w:val="32"/>
          <w:szCs w:val="32"/>
        </w:rPr>
        <w:t>11,731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ราย และมีแผนดำเนินการพัฒนาแหล่งน้ำต้นทุนและเสริมสร้างความเข้มแข็ง </w:t>
      </w:r>
      <w:r w:rsidRPr="007F7CE6">
        <w:rPr>
          <w:rFonts w:ascii="TH SarabunPSK" w:hAnsi="TH SarabunPSK" w:cs="TH SarabunPSK"/>
          <w:sz w:val="32"/>
          <w:szCs w:val="32"/>
        </w:rPr>
        <w:t>5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ชุมชน ประชาชน จำนวน </w:t>
      </w:r>
      <w:r w:rsidRPr="007F7CE6">
        <w:rPr>
          <w:rFonts w:ascii="TH SarabunPSK" w:hAnsi="TH SarabunPSK" w:cs="TH SarabunPSK"/>
          <w:sz w:val="32"/>
          <w:szCs w:val="32"/>
        </w:rPr>
        <w:t>5,540</w:t>
      </w:r>
      <w:r w:rsidR="007351F6" w:rsidRPr="007F7CE6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6A6C5D" w:rsidRPr="007F7CE6" w:rsidRDefault="006A6C5D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614A79"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(8) สร้างการรับรู้ ประชาสัมพันธ์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โดยหน่วยงานที่เกี่ยวข้องสร้างการรับรู้</w:t>
      </w:r>
      <w:r w:rsidR="00614A79" w:rsidRPr="007F7CE6">
        <w:rPr>
          <w:rFonts w:ascii="TH SarabunPSK" w:hAnsi="TH SarabunPSK" w:cs="TH SarabunPSK"/>
          <w:sz w:val="32"/>
          <w:szCs w:val="32"/>
          <w:cs/>
        </w:rPr>
        <w:t>ประชาสัมพันธ์                    ทางเว็บไซต์ ผ่านสื่อรูปแบบต่าง ๆ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ร่วมกับสำนักข่าวต่าง ๆ อย่างต่อเนื่อง จำนวน </w:t>
      </w:r>
      <w:r w:rsidR="00614A79" w:rsidRPr="007F7CE6">
        <w:rPr>
          <w:rFonts w:ascii="TH SarabunPSK" w:hAnsi="TH SarabunPSK" w:cs="TH SarabunPSK"/>
          <w:sz w:val="32"/>
          <w:szCs w:val="32"/>
          <w:cs/>
        </w:rPr>
        <w:t>12,085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6A6C5D" w:rsidRPr="007F7CE6" w:rsidRDefault="00614A7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6A6C5D" w:rsidRPr="007F7C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A6C5D" w:rsidRPr="007F7CE6">
        <w:rPr>
          <w:rFonts w:ascii="TH SarabunPSK" w:hAnsi="TH SarabunPSK" w:cs="TH SarabunPSK"/>
          <w:b/>
          <w:bCs/>
          <w:sz w:val="32"/>
          <w:szCs w:val="32"/>
          <w:cs/>
        </w:rPr>
        <w:t>) ติดตามและประเมินผลการดำเนินงาน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สำนักงานทรัพยากรน้ำแห่งช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าติลงพื้นที่ร่วมกับหน่วยงานที่เกี่ยวข้อง ติดตามสถานการณ์ในพื้นที่เสี่ยงที่มีแนวโน้มขาคแคลนน้ำอุปโภคบริโภค</w:t>
      </w:r>
      <w:r w:rsidRPr="007F7CE6">
        <w:rPr>
          <w:rFonts w:ascii="TH SarabunPSK" w:hAnsi="TH SarabunPSK" w:cs="TH SarabunPSK"/>
          <w:sz w:val="32"/>
          <w:szCs w:val="32"/>
          <w:cs/>
        </w:rPr>
        <w:t>และการเกษตรในเดือนธั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นวาคม </w:t>
      </w:r>
      <w:r w:rsidRPr="007F7CE6">
        <w:rPr>
          <w:rFonts w:ascii="TH SarabunPSK" w:hAnsi="TH SarabunPSK" w:cs="TH SarabunPSK"/>
          <w:sz w:val="32"/>
          <w:szCs w:val="32"/>
          <w:cs/>
        </w:rPr>
        <w:t>2566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ถึงปัจจุบัน พื้นที่ </w:t>
      </w:r>
      <w:r w:rsidRPr="007F7CE6">
        <w:rPr>
          <w:rFonts w:ascii="TH SarabunPSK" w:hAnsi="TH SarabunPSK" w:cs="TH SarabunPSK"/>
          <w:sz w:val="32"/>
          <w:szCs w:val="32"/>
          <w:cs/>
        </w:rPr>
        <w:t>20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Pr="007F7CE6">
        <w:rPr>
          <w:rFonts w:ascii="TH SarabunPSK" w:hAnsi="TH SarabunPSK" w:cs="TH SarabunPSK"/>
          <w:sz w:val="32"/>
          <w:szCs w:val="32"/>
          <w:cs/>
        </w:rPr>
        <w:t>34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Pr="007F7CE6">
        <w:rPr>
          <w:rFonts w:ascii="TH SarabunPSK" w:hAnsi="TH SarabunPSK" w:cs="TH SarabunPSK"/>
          <w:sz w:val="32"/>
          <w:szCs w:val="32"/>
          <w:cs/>
        </w:rPr>
        <w:t>54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ตำบล เพื่อรับฟังสภาพปัญหาการขาดแคลนน้ำในแหล่งน้ำเพื่อการอุปโภคบริโภคและการเกษตร พร้อมกำหนดนโยบายการแก้ไขปัญหาและมอบหมายหน่วยงานที่เกี่ยวข้องเข้าดำเนินการช่วยเหลือทั้งระยะเร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่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งด่วนและแผนงานโครงการในระยะยาว</w:t>
      </w:r>
    </w:p>
    <w:p w:rsidR="006A6C5D" w:rsidRPr="007F7CE6" w:rsidRDefault="00614A7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6A6C5D" w:rsidRPr="007F7CE6">
        <w:rPr>
          <w:rFonts w:ascii="TH SarabunPSK" w:hAnsi="TH SarabunPSK" w:cs="TH SarabunPSK"/>
          <w:b/>
          <w:bCs/>
          <w:sz w:val="32"/>
          <w:szCs w:val="32"/>
          <w:cs/>
        </w:rPr>
        <w:t>การลงพื้นที่ตรวจราชการ</w:t>
      </w:r>
    </w:p>
    <w:p w:rsidR="007351F6" w:rsidRPr="007F7CE6" w:rsidRDefault="00B742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F7CE6">
        <w:rPr>
          <w:rFonts w:ascii="TH SarabunPSK" w:hAnsi="TH SarabunPSK" w:cs="TH SarabunPSK"/>
          <w:sz w:val="32"/>
          <w:szCs w:val="32"/>
          <w:cs/>
        </w:rPr>
        <w:t>9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  <w:cs/>
        </w:rPr>
        <w:t>2567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นายเศรษฐา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ทวีสิน นายกรัฐมนตรีพ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ร้อมคณะลงพื้นที่</w:t>
      </w:r>
      <w:r w:rsidRPr="007F7CE6">
        <w:rPr>
          <w:rFonts w:ascii="TH SarabunPSK" w:hAnsi="TH SarabunPSK" w:cs="TH SarabunPSK"/>
          <w:sz w:val="32"/>
          <w:szCs w:val="32"/>
          <w:cs/>
        </w:rPr>
        <w:t>ติดตามการแก้ไขปัญหาด้านช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ลประทานในพื้นที่จ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ังหวัดสระบุรี ปัจจุบันพื้นที่ลุ่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มเจ้าพระยามีการเพาะปลูกข้าวนาปรังเกินแผนที่วางไว้ จำเป็นต้องปรับแผนการจัดสรรน้ำช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่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วงฤดูแล้ง ปี </w:t>
      </w:r>
      <w:r w:rsidRPr="007F7CE6">
        <w:rPr>
          <w:rFonts w:ascii="TH SarabunPSK" w:hAnsi="TH SarabunPSK" w:cs="TH SarabunPSK"/>
          <w:sz w:val="32"/>
          <w:szCs w:val="32"/>
        </w:rPr>
        <w:t>2566/67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เพิ่มเติมจากแผนเดิม</w:t>
      </w:r>
      <w:r w:rsidRPr="007F7CE6">
        <w:rPr>
          <w:rFonts w:ascii="TH SarabunPSK" w:hAnsi="TH SarabunPSK" w:cs="TH SarabunPSK"/>
          <w:sz w:val="32"/>
          <w:szCs w:val="32"/>
        </w:rPr>
        <w:t xml:space="preserve"> 6,100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เป็น </w:t>
      </w:r>
      <w:r w:rsidRPr="007F7CE6">
        <w:rPr>
          <w:rFonts w:ascii="TH SarabunPSK" w:hAnsi="TH SarabunPSK" w:cs="TH SarabunPSK"/>
          <w:sz w:val="32"/>
          <w:szCs w:val="32"/>
        </w:rPr>
        <w:t xml:space="preserve">8,700    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</w:t>
      </w:r>
      <w:r w:rsidR="00551262">
        <w:rPr>
          <w:rFonts w:ascii="TH SarabunPSK" w:hAnsi="TH SarabunPSK" w:cs="TH SarabunPSK" w:hint="cs"/>
          <w:sz w:val="32"/>
          <w:szCs w:val="32"/>
          <w:cs/>
        </w:rPr>
        <w:t>.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ม. เพื่อสนับสนุนน้ำให้กับพื้นที่เพาะปลูกข้าวไม่ให้เกิดความเสียหายจนกว่าจะเก็บเกี่ยวแล้วเสร็จ ตามนโยบายของรัฐบาล ขณะน</w:t>
      </w:r>
      <w:r w:rsidRPr="007F7CE6">
        <w:rPr>
          <w:rFonts w:ascii="TH SarabunPSK" w:hAnsi="TH SarabunPSK" w:cs="TH SarabunPSK"/>
          <w:sz w:val="32"/>
          <w:szCs w:val="32"/>
          <w:cs/>
        </w:rPr>
        <w:t>ี้มีการจั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ดสรรน้ำเฉพาะลุ่ม</w:t>
      </w:r>
      <w:r w:rsidRPr="007F7CE6">
        <w:rPr>
          <w:rFonts w:ascii="TH SarabunPSK" w:hAnsi="TH SarabunPSK" w:cs="TH SarabunPSK"/>
          <w:sz w:val="32"/>
          <w:szCs w:val="32"/>
          <w:cs/>
        </w:rPr>
        <w:t>เจ้าพระยาไป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แล้วประมาณ </w:t>
      </w:r>
      <w:r w:rsidRPr="007F7CE6">
        <w:rPr>
          <w:rFonts w:ascii="TH SarabunPSK" w:hAnsi="TH SarabunPSK" w:cs="TH SarabunPSK"/>
          <w:sz w:val="32"/>
          <w:szCs w:val="32"/>
        </w:rPr>
        <w:t>4,373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หรือคิดเป็น</w:t>
      </w:r>
      <w:r w:rsidR="00F62B0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F7CE6">
        <w:rPr>
          <w:rFonts w:ascii="TH SarabunPSK" w:hAnsi="TH SarabunPSK" w:cs="TH SarabunPSK"/>
          <w:sz w:val="32"/>
          <w:szCs w:val="32"/>
        </w:rPr>
        <w:t>50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ของแผนฯ (</w:t>
      </w:r>
      <w:r w:rsidRPr="007F7CE6">
        <w:rPr>
          <w:rFonts w:ascii="TH SarabunPSK" w:hAnsi="TH SarabunPSK" w:cs="TH SarabunPSK"/>
          <w:sz w:val="32"/>
          <w:szCs w:val="32"/>
        </w:rPr>
        <w:t>8,700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ม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) คาดการณ์ว่า ณ วันที่</w:t>
      </w:r>
      <w:r w:rsidRPr="007F7CE6">
        <w:rPr>
          <w:rFonts w:ascii="TH SarabunPSK" w:hAnsi="TH SarabunPSK" w:cs="TH SarabunPSK"/>
          <w:sz w:val="32"/>
          <w:szCs w:val="32"/>
        </w:rPr>
        <w:t xml:space="preserve"> 1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จะมีน้ำใช้การได้ในลุ่มเจ้าพระยาประมาณ </w:t>
      </w:r>
      <w:r w:rsidRPr="007F7CE6">
        <w:rPr>
          <w:rFonts w:ascii="TH SarabunPSK" w:hAnsi="TH SarabunPSK" w:cs="TH SarabunPSK"/>
          <w:sz w:val="32"/>
          <w:szCs w:val="32"/>
        </w:rPr>
        <w:t>4,715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ล้าน ลบ.ม. ซึ่งปริมาณน้ำดังกล่าวมีเพียงพอสำหรับการอุปโภคบริโภค และรักษาระบบนิเวศ ตลอด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ช</w:t>
      </w:r>
      <w:r w:rsidRPr="007F7CE6">
        <w:rPr>
          <w:rFonts w:ascii="TH SarabunPSK" w:hAnsi="TH SarabunPSK" w:cs="TH SarabunPSK"/>
          <w:sz w:val="32"/>
          <w:szCs w:val="32"/>
          <w:cs/>
        </w:rPr>
        <w:t>่วงต้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นฤดูฝนนี้ อย่างไรก็ตามเพื่อให้การจัดสรรน้ำเป็นไปตามแผนที่วางไว้ จึงขอ</w:t>
      </w:r>
      <w:r w:rsidRPr="007F7CE6">
        <w:rPr>
          <w:rFonts w:ascii="TH SarabunPSK" w:hAnsi="TH SarabunPSK" w:cs="TH SarabunPSK"/>
          <w:sz w:val="32"/>
          <w:szCs w:val="32"/>
          <w:cs/>
        </w:rPr>
        <w:t>ความร่วมมือจาก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เกษตรกรที่เก็บเกี่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ยวนาปรังรอบแรกแล้วเสร็จไม่ทำนาปรังรอบ </w:t>
      </w:r>
      <w:r w:rsidRPr="007F7CE6">
        <w:rPr>
          <w:rFonts w:ascii="TH SarabunPSK" w:hAnsi="TH SarabunPSK" w:cs="TH SarabunPSK"/>
          <w:sz w:val="32"/>
          <w:szCs w:val="32"/>
        </w:rPr>
        <w:t>2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E73" w:rsidRPr="007F7CE6">
        <w:rPr>
          <w:rFonts w:ascii="TH SarabunPSK" w:hAnsi="TH SarabunPSK" w:cs="TH SarabunPSK"/>
          <w:sz w:val="32"/>
          <w:szCs w:val="32"/>
          <w:cs/>
        </w:rPr>
        <w:t>เพื่อลดความเสี่ยงที่ผลผลิตจะเสี</w:t>
      </w:r>
      <w:r w:rsidR="006A6C5D" w:rsidRPr="007F7CE6">
        <w:rPr>
          <w:rFonts w:ascii="TH SarabunPSK" w:hAnsi="TH SarabunPSK" w:cs="TH SarabunPSK"/>
          <w:sz w:val="32"/>
          <w:szCs w:val="32"/>
          <w:cs/>
        </w:rPr>
        <w:t>ยหายจากปริมาณน้ำไม่เพียงพอ และช่วยลดผลกระทบต่อการใช้น้ำโดยรวมของลุ่มเจ้าพระยา</w:t>
      </w:r>
    </w:p>
    <w:p w:rsidR="007351F6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3DA9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923DA9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ขอความเห็นชอบการกู้เงินเพื่อรักษาสภาพคล่องทางการเงินขององค์การเภสัชกรรม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 w:rsidR="00F62B0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องค์การเภสัชกรรมกู้เงินเพื่อรักษาสภาพคล่องทางการเงินในลักษณะ </w:t>
      </w:r>
      <w:r w:rsidRPr="007F7CE6">
        <w:rPr>
          <w:rFonts w:ascii="TH SarabunPSK" w:hAnsi="TH SarabunPSK" w:cs="TH SarabunPSK"/>
          <w:sz w:val="32"/>
          <w:szCs w:val="32"/>
        </w:rPr>
        <w:t>Roll</w:t>
      </w:r>
      <w:r w:rsidRPr="007F7CE6">
        <w:rPr>
          <w:rFonts w:ascii="TH SarabunPSK" w:hAnsi="TH SarabunPSK" w:cs="TH SarabunPSK"/>
          <w:sz w:val="32"/>
          <w:szCs w:val="32"/>
          <w:cs/>
        </w:rPr>
        <w:t>-</w:t>
      </w:r>
      <w:r w:rsidRPr="007F7CE6">
        <w:rPr>
          <w:rFonts w:ascii="TH SarabunPSK" w:hAnsi="TH SarabunPSK" w:cs="TH SarabunPSK"/>
          <w:sz w:val="32"/>
          <w:szCs w:val="32"/>
        </w:rPr>
        <w:t>over</w:t>
      </w: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ครอบคลุมระยะเวลาการกู้ 5 ปี วงเงินกู้จำนวน 3</w:t>
      </w:r>
      <w:r w:rsidRPr="007F7CE6">
        <w:rPr>
          <w:rFonts w:ascii="TH SarabunPSK" w:hAnsi="TH SarabunPSK" w:cs="TH SarabunPSK"/>
          <w:sz w:val="32"/>
          <w:szCs w:val="32"/>
        </w:rPr>
        <w:t xml:space="preserve">,000 </w:t>
      </w:r>
      <w:r w:rsidRPr="007F7CE6">
        <w:rPr>
          <w:rFonts w:ascii="TH SarabunPSK" w:hAnsi="TH SarabunPSK" w:cs="TH SarabunPSK"/>
          <w:sz w:val="32"/>
          <w:szCs w:val="32"/>
          <w:cs/>
        </w:rPr>
        <w:t>ล้านบาท ตามที่กระทรวงสาธารณสุข (สธ.) เสนอ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สธ. รายงานว่า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องค์การเภสัชกรรมมีภารกิจด้านสาธารณสุข ซึ่งมีความจำเป็นต้องใช้เงินหมุนเวียนในการดำเนินกิจกรรมต่าง ๆ ได้แก่ (1) การสนับสนุนและตอบสนองต่อนโยบายภาครัฐในการผลิตและจัดซื้อจัดหายาและเวชภัณฑ์ เพื่อให้ประชาชนสามารถเข้าถึงยาในราคาที่เหมาะสม (2) การจัดสรรเงินนำส่งเป็นรายได้แผ่นดิน (3) การจ่ายค่าใช้จ่ายดำเนินงานในกิจการตามโครงการและแผนงาน และ (4) การจ่ายชำระค่าสินค้าให้แก่บริษัทผู้จำหน่ายสินค้า อย่างไรก็ดี ฐานะทางการเงินในปัจจุบันขององค์การเภสัชกรรมมีลูกหนี้ที่มียอดค้างชำระเป็นจำนวนมากและยังไม่สามารถเรียกเก็บได้ (ยา เวชภัณฑ์ และวัคซีน) จากสำนักงานหลักประกันสุขภาพแห่งชาติ (สปสช.) สำนักงานประกันสังคม (สปช.) และหน่วยบริการในสังกัด สธ. ส่งผลให้องค์การเภสัชกรรมขาดสภาพคล่องทางการเงิน โดยรายงานการรับ-จ่ายเงินสดปีงบประมาณ 2565 และ 2566 ขององค์การเภสัชกรรมมีรายละเอียด ดังนี้</w:t>
      </w:r>
    </w:p>
    <w:p w:rsidR="00923DA9" w:rsidRPr="007F7CE6" w:rsidRDefault="00923DA9" w:rsidP="00082F6A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17"/>
      </w:tblGrid>
      <w:tr w:rsidR="00923DA9" w:rsidRPr="007F7CE6" w:rsidTr="00F865AC">
        <w:tc>
          <w:tcPr>
            <w:tcW w:w="4531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รายการเงินสดรับ-จ่าย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2565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2566</w:t>
            </w:r>
          </w:p>
        </w:tc>
      </w:tr>
      <w:tr w:rsidR="00923DA9" w:rsidRPr="007F7CE6" w:rsidTr="00F865AC">
        <w:tc>
          <w:tcPr>
            <w:tcW w:w="4531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เงินสดคงเหลือต้นงวด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7,310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217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4,778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</w:tr>
      <w:tr w:rsidR="00923DA9" w:rsidRPr="007F7CE6" w:rsidTr="00F865AC">
        <w:tc>
          <w:tcPr>
            <w:tcW w:w="4531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เงินสดรับ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26,200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217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17,660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923DA9" w:rsidRPr="007F7CE6" w:rsidTr="00F865AC">
        <w:tc>
          <w:tcPr>
            <w:tcW w:w="4531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เงินสดจ่าย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28,732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24,833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923DA9" w:rsidRPr="007F7CE6" w:rsidTr="00F865AC">
        <w:tc>
          <w:tcPr>
            <w:tcW w:w="4531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เงินสดรับมากกว่า (น้อยกว่า) เงินสดจ่าย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2,532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17" w:type="dxa"/>
            <w:tcBorders>
              <w:bottom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7,173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23DA9" w:rsidRPr="007F7CE6" w:rsidTr="00F865AC">
        <w:tc>
          <w:tcPr>
            <w:tcW w:w="4531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เงินสดคงเหลือเหลือปลายงวดสุทธิ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4,778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217" w:type="dxa"/>
            <w:tcBorders>
              <w:top w:val="single" w:sz="12" w:space="0" w:color="auto"/>
            </w:tcBorders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2,395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</w:tbl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จากตารางจะเห็นได้ว่าเงินสดคงเหลือปลายงวดปีงบประมาณ 2566 ติดลบ (-</w:t>
      </w:r>
      <w:r w:rsidRPr="007F7CE6">
        <w:rPr>
          <w:rFonts w:ascii="TH SarabunPSK" w:hAnsi="TH SarabunPSK" w:cs="TH SarabunPSK"/>
          <w:sz w:val="32"/>
          <w:szCs w:val="32"/>
        </w:rPr>
        <w:t>2,395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19 </w:t>
      </w:r>
      <w:r w:rsidRPr="007F7CE6">
        <w:rPr>
          <w:rFonts w:ascii="TH SarabunPSK" w:hAnsi="TH SarabunPSK" w:cs="TH SarabunPSK"/>
          <w:sz w:val="32"/>
          <w:szCs w:val="32"/>
          <w:cs/>
        </w:rPr>
        <w:t>ล้านบาท)</w:t>
      </w: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ซึ่งไม่เพียงพอต่อการดำเนินกิจกรรมข้างต้น ดังนั้น องค์การเภสัชกรรมจึงมีความจำเป็นต้องขอกู้เงินเพื่อให้สามารถดำเนินภารกิจในการให้บริการประชาชนได้ตามปกติต่อไป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องค์การเภสัชกรรมมีลูกหนี้คงค้าง (ข้อมูล ณ วันที่ 30 กันยายน 2566) ดังนี้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20"/>
        <w:gridCol w:w="2717"/>
      </w:tblGrid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ยอดหนี้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(ล้านบาท)</w:t>
            </w:r>
          </w:p>
        </w:tc>
      </w:tr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สปสช. 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4,133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สปช.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1,013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ลูกหนี้ภาครัฐ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1,973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ลูกหนี้ภาคเอกชนและส่งออก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122.34</w:t>
            </w:r>
          </w:p>
        </w:tc>
      </w:tr>
      <w:tr w:rsidR="00923DA9" w:rsidRPr="007F7CE6" w:rsidTr="00F865AC">
        <w:tc>
          <w:tcPr>
            <w:tcW w:w="3520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17" w:type="dxa"/>
          </w:tcPr>
          <w:p w:rsidR="00923DA9" w:rsidRPr="007F7CE6" w:rsidRDefault="00923DA9" w:rsidP="00082F6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7,242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</w:t>
            </w:r>
          </w:p>
        </w:tc>
      </w:tr>
    </w:tbl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ทั้งนี้ องค์การเภสัชกรรมมีแนวทางการติดตามหนี้ค้างชำระ เช่น (1) ทุกสิ้นเดือน ส่งรายงานหนี้ค้างให้ผู้แทนองค์การเภสัชกรรม (เจ้าหน้าที่ขององค์การเภสัชกรรม) เพื่อทราบปัญหาและติดตามหนี้ที่ค้างชำระ (2) ทุก 3 เดือน ส่งหนังสือแจ้งยอดค้างชำระให้ลูกหนี้ที่ยังคงค้างทุกราย (3) ส่งข้อมูลยอดหนี้ค้างชำระถึง สธ. เพื่อนำแสดง </w:t>
      </w:r>
      <w:r w:rsidRPr="007F7CE6">
        <w:rPr>
          <w:rFonts w:ascii="TH SarabunPSK" w:hAnsi="TH SarabunPSK" w:cs="TH SarabunPSK"/>
          <w:sz w:val="32"/>
          <w:szCs w:val="32"/>
        </w:rPr>
        <w:t xml:space="preserve">Dashboard </w:t>
      </w:r>
      <w:r w:rsidR="00F62B0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ทุกสัปดาห์ เป็นต้น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คณะกรรมการองค์การเภสัชกรรมในการประชุมครั้งที่ 15/2565 เมื่อวันที่ 25 พฤศจิกายน 2565 มีมติเห็นชอบกรอบวงเงินกู้จำนวน 3</w:t>
      </w:r>
      <w:r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>000 ล้านบาท โดยให้องค์การเภสัชกรรมไปพิจารณาทบทวนวิธีหาแหล่งเงินให้มีความเหมาะสม ทั้งนี้ การดำเนินการต่าง ๆ ในส่วนที่เกี่ยวข้องกับการจัดหาเงิน ให้เป็นไปตามกฎ ระเบียบ หนังสือ และขั้นตอนที่กระทรวงการคลัง (กค.) กำหนด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 กค. [สำนักงานบริหารหนี้สาธารณะ (สบน.)] สำนักงบประมาณ (สงป.) และสำนักงาน</w:t>
      </w:r>
      <w:r w:rsidR="00F57E33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 (สศช.) เห็นชอบให้องค์การเภสัชกรรมกู้เงินจำนวน </w:t>
      </w:r>
      <w:r w:rsidRPr="007F7CE6">
        <w:rPr>
          <w:rFonts w:ascii="TH SarabunPSK" w:hAnsi="TH SarabunPSK" w:cs="TH SarabunPSK"/>
          <w:sz w:val="32"/>
          <w:szCs w:val="32"/>
        </w:rPr>
        <w:t>3,000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ล้านบาท ในลักษณะ </w:t>
      </w:r>
      <w:r w:rsidRPr="007F7CE6">
        <w:rPr>
          <w:rFonts w:ascii="TH SarabunPSK" w:hAnsi="TH SarabunPSK" w:cs="TH SarabunPSK"/>
          <w:sz w:val="32"/>
          <w:szCs w:val="32"/>
        </w:rPr>
        <w:t>Roll</w:t>
      </w:r>
      <w:r w:rsidRPr="007F7CE6">
        <w:rPr>
          <w:rFonts w:ascii="TH SarabunPSK" w:hAnsi="TH SarabunPSK" w:cs="TH SarabunPSK"/>
          <w:sz w:val="32"/>
          <w:szCs w:val="32"/>
          <w:cs/>
        </w:rPr>
        <w:t>-</w:t>
      </w:r>
      <w:r w:rsidRPr="007F7CE6">
        <w:rPr>
          <w:rFonts w:ascii="TH SarabunPSK" w:hAnsi="TH SarabunPSK" w:cs="TH SarabunPSK"/>
          <w:sz w:val="32"/>
          <w:szCs w:val="32"/>
        </w:rPr>
        <w:t xml:space="preserve">over </w:t>
      </w:r>
      <w:r w:rsidRPr="007F7CE6">
        <w:rPr>
          <w:rFonts w:ascii="TH SarabunPSK" w:hAnsi="TH SarabunPSK" w:cs="TH SarabunPSK"/>
          <w:sz w:val="32"/>
          <w:szCs w:val="32"/>
          <w:cs/>
        </w:rPr>
        <w:t>คลอบคลุมระยะเวลา 5 ปี โดย กค. ไม่ค้ำประกัน เพื่อสำรองกรณีที่เงินสดคงเหลือปลายงวดใน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แต่ละเดือนต่ำกว่ายอดเงินสดขั้นต่ำที่ต้องคงไว้ หรือต่ำกว่ายอดประมาณการรายจ่ายต่อเดือน โดยแต่ละหน่วยงาน</w:t>
      </w:r>
      <w:r w:rsidR="004B01C1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มีความเห็นเพิ่มเติม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23DA9" w:rsidRPr="007F7CE6" w:rsidTr="00F865AC">
        <w:tc>
          <w:tcPr>
            <w:tcW w:w="1838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178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23DA9" w:rsidRPr="007F7CE6" w:rsidTr="00F865AC">
        <w:tc>
          <w:tcPr>
            <w:tcW w:w="1838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</w:p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(สบน.)</w:t>
            </w:r>
          </w:p>
        </w:tc>
        <w:tc>
          <w:tcPr>
            <w:tcW w:w="7178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ขอให้องค์การเภสัชกรรมเร่งติดตามการชำระหนี้ให้ทันตามกำหนดและสมดุลกับการใช้จ่ายเงิน เพื่อลดวงเงินกู้เพื่อสำรองสภาพคล่องทางการเงินจากลูกหนี้ค้างชำระและลดภาระดอกเบี้ยจากการกู้เงิน ทั้งนี้ องค์การเภสัชกรรมจะต้องแจ้งต่อ กค. เพื่อบรรจุเงินกู้ในแผนการบริหารหนี้สาธารณะประจำปีงบประมาณ</w:t>
            </w:r>
            <w:r w:rsidRPr="007F7CE6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ตามพระราชบัญญัติการบริหารหนี้สาธารณะ พ.ศ. 2548 และที่แก้ไขเพิ่มเติม ก่อนที่จะดำเนินการกู้เงิน รวมถึงให้ปฏิบัติตามกฎหมายว่าด้วยการบริหารหนี้สาธารณะอย่างเคร่งครัด ตามบทบัญญัติมาตรา 49 แห่งพระราชบัญญัติวินัยการเงินการคลังของรัฐ พ.ศ. 2561</w:t>
            </w:r>
          </w:p>
        </w:tc>
      </w:tr>
      <w:tr w:rsidR="00923DA9" w:rsidRPr="007F7CE6" w:rsidTr="00F865AC">
        <w:tc>
          <w:tcPr>
            <w:tcW w:w="1838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สงป.</w:t>
            </w:r>
          </w:p>
        </w:tc>
        <w:tc>
          <w:tcPr>
            <w:tcW w:w="7178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ให้ กค.เป็นผู้พิจารณาวิธีการกู้งิน เงื่อนไขและรายละเอียดต่าง ๆ ของการกู้เงิน รวมทั้งให้ดำเนินการขอบรรจุวงเงินกู้ในแผนการบริหารหนี้สาธารณะประจำปีงบประมาณ ตามพระราชบัญญัติการบริหารหนี้สาธารณะ พ.ศ. 2548 และที่แก้ไขเพิ่มเติม ทั้งนี้ ให้องค์การเภสัขกรรมเร่งรัดติดตามการชำระหนี้และแก้ไขปัญหาหนี้คงค้างอย่างต่อเนื่อง เพื่อบริทารสภาพคล่องจากเงินที่ได้รับชำระหนี้แทนการกู้เงินเพื่อไม่ให้เกิดภาระดอกเบี้ยในอนาคต</w:t>
            </w:r>
          </w:p>
        </w:tc>
      </w:tr>
      <w:tr w:rsidR="00923DA9" w:rsidRPr="007F7CE6" w:rsidTr="00F865AC">
        <w:tc>
          <w:tcPr>
            <w:tcW w:w="1838" w:type="dxa"/>
          </w:tcPr>
          <w:p w:rsidR="00923DA9" w:rsidRPr="007F7CE6" w:rsidRDefault="00923DA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สศช.</w:t>
            </w:r>
          </w:p>
        </w:tc>
        <w:tc>
          <w:tcPr>
            <w:tcW w:w="7178" w:type="dxa"/>
          </w:tcPr>
          <w:p w:rsidR="00923DA9" w:rsidRPr="007F7CE6" w:rsidRDefault="00923DA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ให้ สธ. ในฐานะกระทรวงเจ้าสังกัดประสาน สปส. สปสช. และองค์การเภสัชกรรม เพื่อกำหนดกรอบระยะเวลาการเรียกเก็บหนี้ที่ชัดเจนมากขึ้นและติดตามการชำระหนี้ให้เป็นไปตามกรอบระยะเวลาเพื่อลดความเสี่ยงจากการผิดนัดชำระ ซึ่งจะมีส่วนช่วยให้องค์การเภสัชกรรมลดภาระค่าใช้จ่ายจากการกู้ยืมเงินและสามารถบริหารจัดการเงินสดของกิจการได้อย่างมีประสิทธิภาพมากขึ้น</w:t>
            </w:r>
          </w:p>
        </w:tc>
      </w:tr>
    </w:tbl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______________________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การกู้เงินใหม่เพื่อนำไปชำระเงินกู้ที่ครบกำหนดชำระ เพื่อให้เงินกู้ดังกล่าวมีระยะเงินกู้สอดคล้องกับระยะคืนทุนซึ่งในครั้งนี้ องค์การเภสัชกรรมขอดำเนินการกู้เงินและชดใช้เงินคืนภายในระยะเวลา 5 ปี (ปี 2567 - 2571) ในวงเงินไม่เกิน </w:t>
      </w:r>
      <w:r w:rsidRPr="007F7CE6">
        <w:rPr>
          <w:rFonts w:ascii="TH SarabunPSK" w:hAnsi="TH SarabunPSK" w:cs="TH SarabunPSK"/>
          <w:sz w:val="32"/>
          <w:szCs w:val="32"/>
        </w:rPr>
        <w:t xml:space="preserve">3,000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(ทยอยเบิกเงิน/ใช้เงินคืนตามสภาพคล่องขององค์การเภสัชกรรม) 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จากการประสานกับองค์การเภสัชกรรม พบว่าค่าเฉลี่ยเงินสดจ่ายต่อเดือนขององค์การเภสัชกรรมในปี 2566 อยู่ที่ </w:t>
      </w:r>
      <w:r w:rsidRPr="007F7CE6">
        <w:rPr>
          <w:rFonts w:ascii="TH SarabunPSK" w:hAnsi="TH SarabunPSK" w:cs="TH SarabunPSK"/>
          <w:sz w:val="32"/>
          <w:szCs w:val="32"/>
        </w:rPr>
        <w:t>2,069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44 </w:t>
      </w:r>
      <w:r w:rsidRPr="007F7CE6">
        <w:rPr>
          <w:rFonts w:ascii="TH SarabunPSK" w:hAnsi="TH SarabunPSK" w:cs="TH SarabunPSK"/>
          <w:sz w:val="32"/>
          <w:szCs w:val="32"/>
          <w:cs/>
        </w:rPr>
        <w:t>ล้านบาท ดังนั้น เงินคงเหลือเหลือปลายงวดจึงไม่ควรเหลือต่ำกว่า 2</w:t>
      </w:r>
      <w:r w:rsidRPr="007F7CE6">
        <w:rPr>
          <w:rFonts w:ascii="TH SarabunPSK" w:hAnsi="TH SarabunPSK" w:cs="TH SarabunPSK"/>
          <w:sz w:val="32"/>
          <w:szCs w:val="32"/>
        </w:rPr>
        <w:t>,069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44 </w:t>
      </w:r>
      <w:r w:rsidRPr="007F7CE6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7F7CE6">
        <w:rPr>
          <w:rFonts w:ascii="TH SarabunPSK" w:hAnsi="TH SarabunPSK" w:cs="TH SarabunPSK"/>
          <w:sz w:val="32"/>
          <w:szCs w:val="32"/>
          <w:cs/>
        </w:rPr>
        <w:t>องค์การเภสัชกรรมได้เสนอ กค. (สำนักงานบริหารหนี้สาธารณะ) เพื่อขอบรรจุวงเงินกู้เข้าสู่แผนการบริหารหนี้สาธารณะ (ปรับปรุงครั้งที่ 1) ประจำปีงบประมาณ 2567 แล้ว เมื่อเดือนตุลาคม 2566 ทั้งนี้ หากคณะรัฐมนตรีมีมติให้ความเห็นชอบการกู้เงินขององค์การเภสัชกรรมในครั้งนี้ และมีมติอนุมัติการปรับปรุงแผนการบริหารหนี้สาธารณะ ประจำปีงบประมาณ 2567 ครั้งที่ 1 องค์การเภสัชกรรมจะสามารถดำเนินการกู้เงินได้ในช่วงเดือนมกราคม 2567 เป็นต้นไป</w:t>
      </w:r>
    </w:p>
    <w:p w:rsidR="00923DA9" w:rsidRPr="007F7CE6" w:rsidRDefault="00923DA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0FB8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EB0FB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การกำหนดวันหยุดราชการเพิ่มเป็นกรณีพิเศษ ประจำปี 2567 (เพิ่มเติม)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คณะรัฐมนตรีมีมติเห็นชอบกำหนดวันหยุดราชการเพิ่มเป็นกรณีพิเศษในปี 2567 ตามที่สำนักเลขาธิการคณะรัฐมนตรี (สลค.) เสนอ ดังนี้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กำหนดให้วันศุกร์ที่ 12 เมษายน 2567 เป็นวันหยุดราชการเพิ่ม</w:t>
      </w:r>
      <w:r w:rsidRPr="007F7CE6">
        <w:rPr>
          <w:rFonts w:ascii="TH SarabunPSK" w:hAnsi="TH SarabunPSK" w:cs="TH SarabunPSK"/>
          <w:sz w:val="32"/>
          <w:szCs w:val="32"/>
          <w:cs/>
        </w:rPr>
        <w:t>เป็นกรณีพิเศษอีก 1 วัน ในปี 2567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ในกรณีที่หน่วยงานใดมีภารกิจในการให้บริการประชาชน หรือมีความจำเป็นหรือราชการสำคัญในวันหยุดราชการเพิ่มเป็นกรณีพิเศษดังกล่าว (ตามข้อ 1) ที่ได้กำหนดหรือนัดหมายไว้ก่อนแล้ว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โดยมิให้เกิดความเสียหายแก่ทางราชการและกระทบต่อการให้บริการประชาชน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จำเป็นเหมาะสมของการกำหนดให้วันดังกล่าวข้างต้นเป็นวันหยุดให้สอดคล้องกับกฎหมายที่เกี่ยวข้อง แล้วแต่กรณีต่อไป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1. เนื่องด้วยในช่วงเทศกาลสงกรานต์ที่กำลังจะมาถึง ประชาชนจำนวนมากจะเดินทางกลับภูมิลำเนาและเดินทางท่องเที่ยวไปยังจังหวัดต่าง ๆ ซึ่งจะทำให้การจราจรเกิดความหนาแน่นและติดขัด ดังนั้น เพื่อให้เกิดการกระจายตัวและความคล่องตัวในการเดินทางของประชาชนในช่วงเวลาดังกล่าว รวมทั้งเพื่อเป็นการกระตุ้นภาคการท่องเที่ยว ภาคบริการและเศรษฐกิจในภาพรวมของประเทศ จึงเห็นควรกำหนดวันหยุดราชการเพิ่มเป็นกรณีพิเศษในปี 2567 เพิ่มเติม จำนวน 1 วัน คือ วันศุกร์ที่ 12 เมษายน 2567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ทั้งนี้ การกำหนดให้วันศุกร์ที่ 12 เมษายน 2567 เป็นวันหยุดราชการเพิ่มเป็นกรณีพิเศษอีก 1 วัน จะทำให้มีวันหยุดราชการติดต่อกัน รวม 5 วัน (วันศุกร์ที่ 12 - วันอังคารที่ 16 เมษายน 2567)</w:t>
      </w:r>
    </w:p>
    <w:p w:rsidR="00EB0FB8" w:rsidRPr="007F7CE6" w:rsidRDefault="00EB0FB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การกำหนดให้วันศุกร์ที่ 12 เมษายน 2567 เป็นวันหยุดราชการ ประจำปี 2567 เพิ่มเป็นกรณีพิเศษดังกล่าว จะทำให้ภาพรวมวันหยุดราชการประจำปี 2567 มีจำนวนวันหยุดรวมทั้งสิ้น 21 วัน ดังนี้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วันขึ้นปีใหม่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1 มกราคม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วันมาฆบูชา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วันเสาร์ที่ 24 กุมภาพันธ์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(วันหยุดชดเชยวันมาฆบูชา)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26 กุมภาพันธ์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วันพระบาทสมเด็จพระพุทธยอดฟ้าจุฬาโลกมหาราช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วันเสาร์ที่ 6 เมษายน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และวันที่ระลึกมหาจักรีบรมราชวงศ์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(วันหยุดชดเชยวันพระบาทสมเด็จพระพุทธยอดฟ้า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วันจันทร์ที่ 8 เมษายน 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จุฬาโลกมหาราชและวันที่ระลึกมหาจักรีบรมราชวงศ์)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4)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วันหยุดราชการที่จะกำหนดเพิ่มเป็นกรณีพิเศษ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วันศุกร์ที่ 12 เมษายน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  <w:t>(เสนอในครั้งนี้)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5 - 7)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วันสงกรานต์ (รวม 3 วัน)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วันเสาร์ที่ 13 - วันจันทร์ที่ 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15 เมษายน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(วันหยุดชดเชยวันสงกรานต์)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วันอังคารที่ 16 เมษายน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8)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วันฉัตรมงคล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วันเสาร์ที่ 4 พฤษภาคม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(วันหยุดชดเชยวันฉัตรมงคล)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6 พฤษภาคม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9)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วันพระราชพิธีพืชมงคลจรดพระนังคัลแรกนาขวัญ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วันศุกร์ที่ 10 พฤษภาคม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10)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วันวิสาขบูชา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วันพุธที่ 22 พฤษภาคม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11)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วันเฉลิมพระชนมพรรษาสมเด็จพระนางเจ้าฯ พระบรมราชินี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3 มิถุนายน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12)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วันอาสาฬหบูชา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วันเสาร์ที่ 20 กรกฎาคม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13)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วันเข้าพรรษา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วันอาทิตย์ที่ 21 กรกฎาคม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(วันหยุดชดเชยวันเข้าพรรษา)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22 กรกฎาคม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14)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วันเฉลิมพระชนมพรรษาพระบาทสมเด็จพระปรเมนทร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วันอาทิตย์ที่ 28 กรกฎาคม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รามาธิบดีศรีสินทรมหาวิชาราลงกรณ พระวชิรเกล้า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เจ้าอยู่หัว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(วันหยุดชดเชยวันเฉลิมพระชนมพรรษา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29 กรกฎาคม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พระบาทสมเด็จพระปรเมนทรรามาธิบดี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ศรีสินทรมหาวิชาราลงกรณ พระวชิรเกล้าเจ้าอยู่หัว)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15)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วันเฉลิมพระชนมพรรษาสมเด็จพระบรมราชชนนีพันปีหลวง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12 สิงหาคม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และวันแม่แห่งชาติ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16)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วันนวมินทรมหาราช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วันอาทิตย์ที่ 13 ตุลาคม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(วันหยุดชดเชยวันนวมินทรมหาราช)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14 ตุลาคม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17)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วันปิยมหาราช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วันพุธที่ 23 ตุลาคม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18)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วันคล้ายวันพระบรมราชสมภพของพระบาทสมเด็จ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วันพฤหัสบดีที่ 5 ธันวาคม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พระบรมชนกาธิเบศร มหาภูมิพลอดุลยเดชมหาราช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บรมนาถบพิตร วันชาติ และวันพ่อแห่งชาติ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19)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วันรัฐธรรมนูญ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วันอังคารที่ 10 ธันวาคม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  <w:t>20)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วันหยุดราชการเพิ่มเป็นกรณีพิเศษ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วันจันทร์ที่ 30 ธันวาคม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  <w:t>21)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วันสิ้นปี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วันอังคารที่ 31 ธันวาคม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ทั้งนี้สำนักเลขาธิการคณะรัฐมนตรีพิจารณาแล้วเห็นว่า การกำหนดให้วันศุกร์ที่ 12 เมษายน 2567 เป็นวันหยุดราชการเพิ่มเป็นกรณีพิเศษอีก 1 วัน ในปี 2567 เพื่อให้มีวันหยุดต่อเนื่องในช่วงเทศกาลสงกรานต์ ซึ่งจะช่วยให้เกิดการกระจายตัวในการเดินทางของประชาชนเพื่อบรรเทาปัญหาการจราจรติดขัดในช่วงเวลาดังกล่าว และยังส่งผลดีต่อภาคการท่องเที่ยวและเศรษฐกิจในภาพรวมของประเทศ นอกจากนี้ การที่คณะรัฐมนตรีมีมติกำหนดวันหยุดราชการเพิ่มเป็นกรณีพิเศษล่วงหน้าจะช่วยให้ส่วนราชการ รัฐวิสาหกิจ หน่วยงานอื่นของรัฐ รวมทั้งภาคเอกชนสามารถวางแผนการดำเนินการต่าง ๆ ที่เกี่ยวข้องล่วงหน้าได้อย่างเหมาะสมต่อไป</w:t>
      </w:r>
    </w:p>
    <w:p w:rsidR="007351F6" w:rsidRPr="007F7CE6" w:rsidRDefault="007351F6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00DA" w:rsidRPr="007F7CE6" w:rsidRDefault="0060557C" w:rsidP="002600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2600DA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การปรับปรุงแผนการบริหารหนี้สาธารณะ ประจำปีงบประมาณ 2567 ครั้งที่ 1 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คณะรัฐมนตรีมีมติอนุมัติและรับทราบตามที่คณะกรรมการนโยบายและกำกับการบริหารหนี้สาธารณะ (คณะกรรมการฯ) เสนอดังนี้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อนุมัติและรับทราบตามข้อเสนอของคณะกรรมการฯ ตามมติที่ประชุมครั้งที่ 3/2566 เมื่อวันที่ 13 ธันวาคม 2566 ดังนี้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1.1 อนุมัติการปรับปรุงแผนการบริหารหนี้สาธารณะ (แผนฯ) ประจำปีงบประมาณ                 พ.ศ. 2567 ครั้งที่ 1 ประกอบด้วย (1) แผนการก่อหนี้ใหม่ </w:t>
      </w:r>
      <w:r w:rsidRPr="007F7CE6">
        <w:rPr>
          <w:rFonts w:ascii="TH SarabunPSK" w:hAnsi="TH SarabunPSK" w:cs="TH SarabunPSK"/>
          <w:sz w:val="32"/>
          <w:szCs w:val="32"/>
          <w:u w:val="single"/>
          <w:cs/>
        </w:rPr>
        <w:t>ปรับเพิ่ม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>560,276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10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(จากเดิม </w:t>
      </w:r>
      <w:r w:rsidRPr="007F7CE6">
        <w:rPr>
          <w:rFonts w:ascii="TH SarabunPSK" w:hAnsi="TH SarabunPSK" w:cs="TH SarabunPSK"/>
          <w:sz w:val="32"/>
          <w:szCs w:val="32"/>
        </w:rPr>
        <w:t>194,434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>53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ล้านบาท เป็น </w:t>
      </w:r>
      <w:r w:rsidRPr="007F7CE6">
        <w:rPr>
          <w:rFonts w:ascii="TH SarabunPSK" w:hAnsi="TH SarabunPSK" w:cs="TH SarabunPSK"/>
          <w:sz w:val="32"/>
          <w:szCs w:val="32"/>
        </w:rPr>
        <w:t>754,710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63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ล้านบาท) (2) แผนการบริหารหนี้เดิม </w:t>
      </w:r>
      <w:r w:rsidRPr="007F7CE6">
        <w:rPr>
          <w:rFonts w:ascii="TH SarabunPSK" w:hAnsi="TH SarabunPSK" w:cs="TH SarabunPSK"/>
          <w:sz w:val="32"/>
          <w:szCs w:val="32"/>
          <w:u w:val="single"/>
          <w:cs/>
        </w:rPr>
        <w:t>ปรับเพิ่ม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>387,758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52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(จากเดิม </w:t>
      </w:r>
      <w:r w:rsidRPr="007F7CE6">
        <w:rPr>
          <w:rFonts w:ascii="TH SarabunPSK" w:hAnsi="TH SarabunPSK" w:cs="TH SarabunPSK"/>
          <w:sz w:val="32"/>
          <w:szCs w:val="32"/>
        </w:rPr>
        <w:t>1,621,135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22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7F7CE6">
        <w:rPr>
          <w:rFonts w:ascii="TH SarabunPSK" w:hAnsi="TH SarabunPSK" w:cs="TH SarabunPSK"/>
          <w:sz w:val="32"/>
          <w:szCs w:val="32"/>
        </w:rPr>
        <w:t>2,008,893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74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ล้านบาท) และ (3) แผนการชำระหนี้ </w:t>
      </w:r>
      <w:r w:rsidRPr="007F7CE6">
        <w:rPr>
          <w:rFonts w:ascii="TH SarabunPSK" w:hAnsi="TH SarabunPSK" w:cs="TH SarabunPSK"/>
          <w:sz w:val="32"/>
          <w:szCs w:val="32"/>
          <w:u w:val="single"/>
          <w:cs/>
        </w:rPr>
        <w:t>ปรับเพิ่ม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>9,075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07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(จากเดิม </w:t>
      </w:r>
      <w:r w:rsidRPr="007F7CE6">
        <w:rPr>
          <w:rFonts w:ascii="TH SarabunPSK" w:hAnsi="TH SarabunPSK" w:cs="TH SarabunPSK"/>
          <w:sz w:val="32"/>
          <w:szCs w:val="32"/>
        </w:rPr>
        <w:t>390,538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63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7F7CE6">
        <w:rPr>
          <w:rFonts w:ascii="TH SarabunPSK" w:hAnsi="TH SarabunPSK" w:cs="TH SarabunPSK"/>
          <w:sz w:val="32"/>
          <w:szCs w:val="32"/>
        </w:rPr>
        <w:t>399,613</w:t>
      </w:r>
      <w:r w:rsidRPr="007F7CE6">
        <w:rPr>
          <w:rFonts w:ascii="TH SarabunPSK" w:hAnsi="TH SarabunPSK" w:cs="TH SarabunPSK"/>
          <w:sz w:val="32"/>
          <w:szCs w:val="32"/>
          <w:cs/>
        </w:rPr>
        <w:t>.</w:t>
      </w:r>
      <w:r w:rsidRPr="007F7CE6">
        <w:rPr>
          <w:rFonts w:ascii="TH SarabunPSK" w:hAnsi="TH SarabunPSK" w:cs="TH SarabunPSK"/>
          <w:sz w:val="32"/>
          <w:szCs w:val="32"/>
        </w:rPr>
        <w:t xml:space="preserve">70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ล้านบาท) 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1.2 อนุมัติการบรรจุโครงการพัฒนา โครงการ และรายการเพิ่มเติมในการปรับปรุงแผนฯ ประจำปีงบประมาณ พ.ศ. 2567 ครั้งที่ 1 จำนวน 56 โครงการ/รายการ 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1.3 อนุมัติให้รัฐวิสาหกิจ จำนวน 1 แห่ง คือ การเคหะแห่งชาติ (กคช.) ที่มีสัดส่วนความสามารถในการหารายได้เทียบกับภาระหนี้ของกิจการ (</w:t>
      </w:r>
      <w:r w:rsidRPr="007F7CE6">
        <w:rPr>
          <w:rFonts w:ascii="TH SarabunPSK" w:hAnsi="TH SarabunPSK" w:cs="TH SarabunPSK"/>
          <w:sz w:val="32"/>
          <w:szCs w:val="32"/>
        </w:rPr>
        <w:t>Debt Service Coverage Ratio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DSCR</w:t>
      </w:r>
      <w:r w:rsidRPr="007F7CE6">
        <w:rPr>
          <w:rFonts w:ascii="TH SarabunPSK" w:hAnsi="TH SarabunPSK" w:cs="TH SarabunPSK"/>
          <w:sz w:val="32"/>
          <w:szCs w:val="32"/>
          <w:cs/>
        </w:rPr>
        <w:t>) ต่ำกว่า 1 เท่า สามารถกู้เงินและบริหารหนี้ภายใต้แผนฯ ประจำปีงบประมาณ พ.ศ. 2567 ปรับปรุงครั้งที่ 1 โดยให้ กคช. รับความเห็นของคณะกรรมการฯ ไปดำเนินการด้วยรวมทั้งเห็นควรให้หน่วยงานที่บรรจุกรอบวงเงินกู้ภายใต้แผนฯ ประจำปีงบประมาณ พ.ศ. 2567 ปรับปรุงครั้งที่ 1 เร่งรัดการดำเนินการตามแผนฯ ดังกล่าวด้วย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1.4 รับทราบแผนความต้องการเงินกู้ระยะปานกลาง 5 ปี (ปีงบประมาณพ.ศ. 2567 - 2571) และมอบหมายให้กระทรวงเจ้าสังกัดประสานงานกับรัฐวิสาหกิจที่เป็นหน่วยงานเจ้าของโครงการในกลุ่มโครงการที่ยังขาดความพร้อมในการดำเนินการ เพื่อเร่งรัดการดำเนินการและการลงทุนเพื่อเพิ่มการลงทุนในโครงสร้างพื้นฐานของภาครัฐในระยะต่อไป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ตามมาตรา 7 แห่งพระราชบัญญัติการบริหารหนี้สาธารณะ พ.ศ. 2548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พ.ศ. 2541 และมาตรา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รวมทั้งขออนุมัติการกู้เงินของรัฐวิสาหกิจเพื่อลงทุนในโครงการพัฒนา และการกู้เงินเพื่อปรับโครงสร้างหนี้ ภายใต้กรอบวงเงินของแผนฯ ประจำปีงบประมาณ พ.ศ. 2567 ปรับปรุงครั้งที่ 1 และให้กระทรวงการคลัง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 ๆ 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คณะกรรมการนโยบายและกำกับการบริหารหนี้สาธารณะ (คณะกรรมการฯ) ในการประชุมครั้งที่ 3/2566 เมื่อวันที่ 13 ธันวาคม 2566 มีมติเห็นชอบการปรับปรุงแผนการบริหารหนี้สาธารณะ (แผนฯ) ประจำปีงบประมาณ พ.ศ. 2567 ครั้งที่ 1 สรุปได้ ดังนี้</w:t>
      </w:r>
    </w:p>
    <w:p w:rsidR="003A3EC2" w:rsidRDefault="003A3EC2" w:rsidP="003A3EC2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</w:p>
    <w:p w:rsidR="002600DA" w:rsidRPr="007F7CE6" w:rsidRDefault="002600DA" w:rsidP="003A3EC2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701"/>
        <w:gridCol w:w="1560"/>
      </w:tblGrid>
      <w:tr w:rsidR="002600DA" w:rsidRPr="007F7CE6" w:rsidTr="00DD199B">
        <w:tc>
          <w:tcPr>
            <w:tcW w:w="3823" w:type="dxa"/>
            <w:vAlign w:val="center"/>
          </w:tcPr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  <w:vAlign w:val="center"/>
          </w:tcPr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วงเงินเดิม</w:t>
            </w:r>
          </w:p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</w:t>
            </w:r>
          </w:p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กันยายน 2566)</w:t>
            </w:r>
          </w:p>
        </w:tc>
        <w:tc>
          <w:tcPr>
            <w:tcW w:w="1701" w:type="dxa"/>
            <w:vAlign w:val="center"/>
          </w:tcPr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ปรับปรุงในครั้งนี้</w:t>
            </w:r>
          </w:p>
        </w:tc>
        <w:tc>
          <w:tcPr>
            <w:tcW w:w="1560" w:type="dxa"/>
            <w:vAlign w:val="center"/>
          </w:tcPr>
          <w:p w:rsidR="002600DA" w:rsidRPr="007F7CE6" w:rsidRDefault="002600DA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เปลี่ยนแปลงเพิ่ม/(ลด)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194,434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754,710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560,276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(1.1) รัฐบาล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97,435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603,211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505,776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รัฐวิสาหกิจ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96,999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128,499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31,500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(1.3) หน่วยงานอื่นของรัฐ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23,000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23,000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1,621,135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2,008,893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987,758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(2.1) รัฐบาล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1,493,131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1,890,892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397,760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(2.2) รัฐวิสาหกิจ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128,003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118,000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10,002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(2.3) หน่วยงานอื่นของรัฐ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390,538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399,613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9,075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(3.1) 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336,807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346,380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9,573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2600DA" w:rsidRPr="007F7CE6" w:rsidTr="00DD199B">
        <w:tc>
          <w:tcPr>
            <w:tcW w:w="3823" w:type="dxa"/>
          </w:tcPr>
          <w:p w:rsidR="002600DA" w:rsidRPr="007F7CE6" w:rsidRDefault="002600DA" w:rsidP="00DD199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(3.2) แผนการชำระหนี้จากแหล่งเงินอื่น ๆ</w:t>
            </w:r>
          </w:p>
        </w:tc>
        <w:tc>
          <w:tcPr>
            <w:tcW w:w="2409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53,731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701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</w:rPr>
              <w:t>53,233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60" w:type="dxa"/>
          </w:tcPr>
          <w:p w:rsidR="002600DA" w:rsidRPr="007F7CE6" w:rsidRDefault="002600DA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498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โดยมีรายละเอียด เช่น (1) การปรับเพิ่มวงเงินกู้เพื่อชดเชยการขาดดุลงบประมาณ ประจำปีงบประมาณ พ.ศ. 2567 (เงินกู้เพื่อชดเชยการขาดดุลงบประมาณ ประจำปีงบประมาณ พ.ศ. 2566 ไปพลางก่อน) จำนวน 424</w:t>
      </w:r>
      <w:r w:rsidRPr="007F7CE6">
        <w:rPr>
          <w:rFonts w:ascii="TH SarabunPSK" w:hAnsi="TH SarabunPSK" w:cs="TH SarabunPSK"/>
          <w:sz w:val="32"/>
          <w:szCs w:val="32"/>
        </w:rPr>
        <w:t>,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000 ล้านบาท (2) การปรับเพิ่มวงเงินปรับโครงสร้างหนี้เงินกู้รัฐบาลที่ครบกำหนดในปีงบประมาณ พ.ศ. 2568 - 2571 จำนวน </w:t>
      </w:r>
      <w:r w:rsidRPr="007F7CE6">
        <w:rPr>
          <w:rFonts w:ascii="TH SarabunPSK" w:hAnsi="TH SarabunPSK" w:cs="TH SarabunPSK"/>
          <w:sz w:val="32"/>
          <w:szCs w:val="32"/>
        </w:rPr>
        <w:t xml:space="preserve">399,000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(3) การปรับเพิ่มวงเงินกู้ระยะสั้นเพื่อเสริมสภาพคล่องในรูปแบบ </w:t>
      </w:r>
      <w:r w:rsidRPr="007F7CE6">
        <w:rPr>
          <w:rFonts w:ascii="TH SarabunPSK" w:hAnsi="TH SarabunPSK" w:cs="TH SarabunPSK"/>
          <w:sz w:val="32"/>
          <w:szCs w:val="32"/>
        </w:rPr>
        <w:t xml:space="preserve">Credit Line </w:t>
      </w:r>
      <w:r w:rsidRPr="007F7CE6">
        <w:rPr>
          <w:rFonts w:ascii="TH SarabunPSK" w:hAnsi="TH SarabunPSK" w:cs="TH SarabunPSK"/>
          <w:sz w:val="32"/>
          <w:szCs w:val="32"/>
          <w:cs/>
        </w:rPr>
        <w:t>เพื่อต่ออายุเงินกู้ระยะสั้นของการไฟฟ้าฝ่ายผลิตแห่งประเทศไทย จำนวน 30</w:t>
      </w:r>
      <w:r w:rsidRPr="007F7CE6">
        <w:rPr>
          <w:rFonts w:ascii="TH SarabunPSK" w:hAnsi="TH SarabunPSK" w:cs="TH SarabunPSK"/>
          <w:sz w:val="32"/>
          <w:szCs w:val="32"/>
        </w:rPr>
        <w:t>,000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ล้านบาท และ (4) การปรับเพิ่มวงเงินกู้ระยะยาวเพื่อเสริมสภาพคล่องให้กับกองทุนน้ำมันเชื้อเพลิงของสำนักงานกองทุนน้ำมันเชื้อเพลิง จำนวน </w:t>
      </w:r>
      <w:r w:rsidRPr="007F7CE6">
        <w:rPr>
          <w:rFonts w:ascii="TH SarabunPSK" w:hAnsi="TH SarabunPSK" w:cs="TH SarabunPSK"/>
          <w:sz w:val="32"/>
          <w:szCs w:val="32"/>
        </w:rPr>
        <w:t xml:space="preserve">20,000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ล้านบาท เนื่องจากราคาน้ำมันเชื้อเพลิงในตลาดโลกสูงขึ้นและการสิ้นสุดมาตรการปรับลดภาษีสรรพสามิตน้ำมันดีเซล ทำให้กองทุนต้องชดเชยมากขึ้น เป็นต้น โดยในการปรับปรุงแผนฯ ในครั้งนี้มีโครงการพัฒนาโครงการ และรายการที่ขอบรรจุเพิ่มเติมและต้องเสนอขออนุมัติต่อคณะรัฐมนตรี จำนวน 56 โครงการ/รายการ ในขณะที่คณะกรรมการฯ ได้ปรับลดโครงการตามแผนความต้องการเงินกู้ระยะปานกลาง 5 ปี (ปีงบประมาณ พ.ศ. 2567 - 2571) ลง 42 โครงการ ทั้งนี้ คณะกรรมการฯ คาดการณ์ว่าระดับประมาณการหนี้สาธารณะคงค้างต่อผลิตภัณฑ์มวลรวมในประเทศภายหลังการปรับปรุงแผนฯ จะอยู่ที่ร้อยละ 61.29 (กรอบไม่เกินร้อยละ 70) และมีรัฐวิสาหกิจ จำนวน 1 แห่ง ที่มี </w:t>
      </w:r>
      <w:r w:rsidRPr="007F7CE6">
        <w:rPr>
          <w:rFonts w:ascii="TH SarabunPSK" w:hAnsi="TH SarabunPSK" w:cs="TH SarabunPSK"/>
          <w:sz w:val="32"/>
          <w:szCs w:val="32"/>
        </w:rPr>
        <w:t xml:space="preserve">DSCR </w:t>
      </w:r>
      <w:r w:rsidR="003A3EC2">
        <w:rPr>
          <w:rFonts w:ascii="TH SarabunPSK" w:hAnsi="TH SarabunPSK" w:cs="TH SarabunPSK"/>
          <w:sz w:val="32"/>
          <w:szCs w:val="32"/>
        </w:rPr>
        <w:t xml:space="preserve">               </w:t>
      </w:r>
      <w:bookmarkStart w:id="0" w:name="_GoBack"/>
      <w:bookmarkEnd w:id="0"/>
      <w:r w:rsidRPr="007F7CE6">
        <w:rPr>
          <w:rFonts w:ascii="TH SarabunPSK" w:hAnsi="TH SarabunPSK" w:cs="TH SarabunPSK"/>
          <w:sz w:val="32"/>
          <w:szCs w:val="32"/>
          <w:cs/>
        </w:rPr>
        <w:t xml:space="preserve">ต่ำกว่า 1 เท่า ที่ต้องเสนอขออนุมัติต่อคณะรัฐมนตรี คือ การเคหะแห่งชาติซึ่งมี </w:t>
      </w:r>
      <w:r w:rsidRPr="007F7CE6">
        <w:rPr>
          <w:rFonts w:ascii="TH SarabunPSK" w:hAnsi="TH SarabunPSK" w:cs="TH SarabunPSK"/>
          <w:sz w:val="32"/>
          <w:szCs w:val="32"/>
        </w:rPr>
        <w:t xml:space="preserve">DSCR </w:t>
      </w:r>
      <w:r w:rsidRPr="007F7CE6">
        <w:rPr>
          <w:rFonts w:ascii="TH SarabunPSK" w:hAnsi="TH SarabunPSK" w:cs="TH SarabunPSK"/>
          <w:sz w:val="32"/>
          <w:szCs w:val="32"/>
          <w:cs/>
        </w:rPr>
        <w:t>เท่ากับ 0.57 เท่า</w:t>
      </w:r>
    </w:p>
    <w:p w:rsidR="002600DA" w:rsidRPr="007F7CE6" w:rsidRDefault="002600DA" w:rsidP="002600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00C1" w:rsidRPr="00E83759" w:rsidRDefault="0060557C" w:rsidP="00F600C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F600C1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00C1" w:rsidRPr="00E83759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รายงานผลการใช้จ่ายงบประมาณรายจ่ายประจำปีงบประมาณ พ.ศ. 2566 ไปพลางก่อน และมาตรการเร่งรัดการใช้จ่ายงบประมาณ ประจำปีงบประมาณ พ.ศ. 2566 ไปพลางก่อน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คณะรัฐมนตรีรับทราบรายงานผลการใช้จ่ายงบประมาณรายจ่ายประจำปีงบประมาณ พ.ศ. 2566 ไปพลางก่อน และมาตรการเร่งรัดการใช้จ่ายงบประมาณ ประจำปีงบประมาณ พ.ศ. 2566 ไปพลางก่อน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ตามที่</w:t>
      </w:r>
      <w:r w:rsidRPr="00E83759">
        <w:rPr>
          <w:rFonts w:ascii="TH SarabunPSK" w:hAnsi="TH SarabunPSK" w:cs="TH SarabunPSK"/>
          <w:sz w:val="32"/>
          <w:szCs w:val="32"/>
          <w:cs/>
        </w:rPr>
        <w:t>สำนักงบประมาณ (สงป.)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สงป. รายงานว่า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83759">
        <w:rPr>
          <w:rFonts w:ascii="TH SarabunPSK" w:hAnsi="TH SarabunPSK" w:cs="TH SarabunPSK"/>
          <w:sz w:val="32"/>
          <w:szCs w:val="32"/>
          <w:cs/>
        </w:rPr>
        <w:t>เนื่องจากพระราชบัญญัติงบประมาณรายจ่ายประจำปีงบประมาณ พ.ศ. 2567 ประกาศใช้บังคับไม่ทันวันเริ่มต้นปีงบประมาณ พ.ศ. 2567 (วันที่ 1 ตุลาคม 2566) สงป. โดยอนุมัตินายกรัฐมนตรีจึงได้กำหนดหลักเกณฑ์และเงื่อนไขการใช้งบประมาณรายจ่ายประจำปีงบประมาณ พ.ศ. 2566 ไปพลางก่อน และได้ดำเนินการติดตามและประเมินผลการปฏิบัติงาน และการใช้จ่ายงบประมาณตามแผนการปฏิบัติงานและแผนการใช้จ่ายงบประมาณรายจ่าย ประจำปีงบประมาณ พ.ศ. 2566 ไปพลางก่อน (แผนการใช้จ่ายฯ) โดยมีรายละเอียดผลการใช้</w:t>
      </w:r>
      <w:r w:rsidRPr="00E83759">
        <w:rPr>
          <w:rFonts w:ascii="TH SarabunPSK" w:hAnsi="TH SarabunPSK" w:cs="TH SarabunPSK"/>
          <w:sz w:val="32"/>
          <w:szCs w:val="32"/>
          <w:cs/>
        </w:rPr>
        <w:lastRenderedPageBreak/>
        <w:t>จ่ายงบประมาณและผลการปฏิบัติงานของหน่วยรับงบประมาณตั้งแต่วันที่ 1 ตุลาคม 2566 ถึงวันที่ 29 ธันวาคม 2566 (ไตรมาสที่ 1) สรุปได้ ดังนี้</w:t>
      </w:r>
    </w:p>
    <w:p w:rsidR="00F600C1" w:rsidRPr="00E83759" w:rsidRDefault="00F600C1" w:rsidP="00F600C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3759">
        <w:rPr>
          <w:rFonts w:ascii="TH SarabunPSK" w:hAnsi="TH SarabunPSK" w:cs="TH SarabunPSK"/>
          <w:sz w:val="32"/>
          <w:szCs w:val="32"/>
          <w:cs/>
        </w:rPr>
        <w:t>หน่วย: ล้านบาท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3"/>
        <w:gridCol w:w="1417"/>
        <w:gridCol w:w="992"/>
        <w:gridCol w:w="1276"/>
        <w:gridCol w:w="992"/>
        <w:gridCol w:w="1276"/>
        <w:gridCol w:w="992"/>
      </w:tblGrid>
      <w:tr w:rsidR="00F600C1" w:rsidRPr="00E83759" w:rsidTr="00DD199B">
        <w:tc>
          <w:tcPr>
            <w:tcW w:w="10348" w:type="dxa"/>
            <w:gridSpan w:val="9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 พ.ศ. 2566 ไปพลางก่อน</w:t>
            </w:r>
          </w:p>
        </w:tc>
      </w:tr>
      <w:tr w:rsidR="00F600C1" w:rsidRPr="00E83759" w:rsidTr="00DD199B">
        <w:tc>
          <w:tcPr>
            <w:tcW w:w="993" w:type="dxa"/>
            <w:vMerge w:val="restart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จำแนกรายจ่าย</w:t>
            </w:r>
          </w:p>
        </w:tc>
        <w:tc>
          <w:tcPr>
            <w:tcW w:w="2410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แผนการใช้จ่ายฯ</w:t>
            </w:r>
          </w:p>
        </w:tc>
        <w:tc>
          <w:tcPr>
            <w:tcW w:w="2409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2268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ผลเบิกจ่าย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268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ผลการใช้จ่าย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2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(ก่อหนี้)</w:t>
            </w:r>
          </w:p>
        </w:tc>
      </w:tr>
      <w:tr w:rsidR="00F600C1" w:rsidRPr="00E83759" w:rsidTr="00DD199B">
        <w:tc>
          <w:tcPr>
            <w:tcW w:w="993" w:type="dxa"/>
            <w:vMerge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5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6</w:t>
            </w:r>
          </w:p>
        </w:tc>
      </w:tr>
      <w:tr w:rsidR="00F600C1" w:rsidRPr="00E83759" w:rsidTr="00DD199B"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1,874,331.36</w:t>
            </w:r>
          </w:p>
        </w:tc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58.85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1,806,913.44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96.40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911,507.22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50.45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946,076.95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52.36</w:t>
            </w:r>
          </w:p>
        </w:tc>
      </w:tr>
      <w:tr w:rsidR="00F600C1" w:rsidRPr="00E83759" w:rsidTr="00DD199B"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1,691,279.52</w:t>
            </w:r>
          </w:p>
        </w:tc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67.11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1,662,604.40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98.30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860,446.52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51.75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871,850.08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52.44</w:t>
            </w:r>
          </w:p>
        </w:tc>
      </w:tr>
      <w:tr w:rsidR="00F600C1" w:rsidRPr="00E83759" w:rsidTr="00DD199B"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183,051.84</w:t>
            </w:r>
          </w:p>
        </w:tc>
        <w:tc>
          <w:tcPr>
            <w:tcW w:w="99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27.53</w:t>
            </w:r>
          </w:p>
        </w:tc>
        <w:tc>
          <w:tcPr>
            <w:tcW w:w="14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144,309.04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78.84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51,060.70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35.38</w:t>
            </w:r>
          </w:p>
        </w:tc>
        <w:tc>
          <w:tcPr>
            <w:tcW w:w="1276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74,226.87</w:t>
            </w:r>
          </w:p>
        </w:tc>
        <w:tc>
          <w:tcPr>
            <w:tcW w:w="99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51.44</w:t>
            </w:r>
          </w:p>
        </w:tc>
      </w:tr>
    </w:tbl>
    <w:p w:rsidR="00F600C1" w:rsidRPr="00E83759" w:rsidRDefault="00F600C1" w:rsidP="00F600C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</w:rPr>
        <w:t xml:space="preserve">_________________ 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83759">
        <w:rPr>
          <w:rFonts w:ascii="TH SarabunPSK" w:hAnsi="TH SarabunPSK" w:cs="TH SarabunPSK"/>
          <w:sz w:val="32"/>
          <w:szCs w:val="32"/>
          <w:cs/>
        </w:rPr>
        <w:t>วงเงินงบประมาณที่จ่ายไปแล้ว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E83759">
        <w:rPr>
          <w:rFonts w:ascii="TH SarabunPSK" w:hAnsi="TH SarabunPSK" w:cs="TH SarabunPSK"/>
          <w:sz w:val="32"/>
          <w:szCs w:val="32"/>
          <w:cs/>
        </w:rPr>
        <w:t>วงเงินงบประมาณที่จ่ายไปแล้ว รวมกับใบสั่งซื้อสั่งจ้าง (</w:t>
      </w:r>
      <w:r w:rsidRPr="00E83759">
        <w:rPr>
          <w:rFonts w:ascii="TH SarabunPSK" w:hAnsi="TH SarabunPSK" w:cs="TH SarabunPSK"/>
          <w:sz w:val="32"/>
          <w:szCs w:val="32"/>
        </w:rPr>
        <w:t>Purchase Order</w:t>
      </w:r>
      <w:r w:rsidRPr="00E83759">
        <w:rPr>
          <w:rFonts w:ascii="TH SarabunPSK" w:hAnsi="TH SarabunPSK" w:cs="TH SarabunPSK"/>
          <w:sz w:val="32"/>
          <w:szCs w:val="32"/>
          <w:cs/>
        </w:rPr>
        <w:t>: (</w:t>
      </w:r>
      <w:r w:rsidRPr="00E83759">
        <w:rPr>
          <w:rFonts w:ascii="TH SarabunPSK" w:hAnsi="TH SarabunPSK" w:cs="TH SarabunPSK"/>
          <w:sz w:val="32"/>
          <w:szCs w:val="32"/>
        </w:rPr>
        <w:t>PO</w:t>
      </w:r>
      <w:r w:rsidRPr="00E83759">
        <w:rPr>
          <w:rFonts w:ascii="TH SarabunPSK" w:hAnsi="TH SarabunPSK" w:cs="TH SarabunPSK"/>
          <w:sz w:val="32"/>
          <w:szCs w:val="32"/>
          <w:cs/>
        </w:rPr>
        <w:t>) (ใบจองเงินเพื่อกันไว้เบิกจ่ายเงินงบประมาณของส่วนราชการ)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ร้อยละ/วงเงินงบประมาณในพระราชบัญญัติงบประมาณรายจ่ายประจำปีงบประมาณ พ.ศ. 25</w:t>
      </w:r>
      <w:r w:rsidRPr="00E83759">
        <w:rPr>
          <w:rFonts w:ascii="TH SarabunPSK" w:hAnsi="TH SarabunPSK" w:cs="TH SarabunPSK"/>
          <w:sz w:val="32"/>
          <w:szCs w:val="32"/>
        </w:rPr>
        <w:t xml:space="preserve">66 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ร้อยละ/แผนการใช้จ่ายฯ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5 </w:t>
      </w:r>
      <w:r w:rsidRPr="00E83759">
        <w:rPr>
          <w:rFonts w:ascii="TH SarabunPSK" w:hAnsi="TH SarabunPSK" w:cs="TH SarabunPSK"/>
          <w:sz w:val="32"/>
          <w:szCs w:val="32"/>
          <w:cs/>
        </w:rPr>
        <w:t>ร้อยละ/วงเงินงบประมาณที่จัดสรร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6 </w:t>
      </w:r>
      <w:r w:rsidRPr="00E83759">
        <w:rPr>
          <w:rFonts w:ascii="TH SarabunPSK" w:hAnsi="TH SarabunPSK" w:cs="TH SarabunPSK"/>
          <w:sz w:val="32"/>
          <w:szCs w:val="32"/>
          <w:cs/>
        </w:rPr>
        <w:t>ร้อยละ/วงเงินงบประมาณที่จัดสรร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  <w:cs/>
        </w:rPr>
        <w:t>ทั้งนี้ งบประมาณรายจ่าย พ.ศ. 2566 ไปพลางก่อน มีวงเงินงบประมาณจัดสรร จำนวน 1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806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913.45 ล้านบาท โดยมีแผนการใช้จ่ายฯ ไตรมาสที่ 1 จำนวน 884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230.98 ล้านบาท คิดเป็นร้อยละ 48.94 จากวงเงินทั้งหมด และจากการติดตามและประเมินผลการปฏิบัติงานและการใช้จ่ายงบประมาณพบว่า มีผลการใช้จ่าย (ก่อหนี้) จํานวน 946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076.95 ล้านบาท คิดเป็นร้อยละ 52.36 จากวงเงินทั้งหมด ซึ่งสูงกว่าเป้าหมายตามแผนการใช้จ่ายฯ ไตรมาสที่ 1 ร้อยละ 3.42 โดยมีรายละเอียด สรุปได้ ดังนี้</w:t>
      </w:r>
    </w:p>
    <w:p w:rsidR="00F600C1" w:rsidRPr="00E83759" w:rsidRDefault="00F600C1" w:rsidP="00F600C1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42"/>
        <w:gridCol w:w="6"/>
        <w:gridCol w:w="8"/>
        <w:gridCol w:w="1437"/>
        <w:gridCol w:w="33"/>
        <w:gridCol w:w="8"/>
        <w:gridCol w:w="1294"/>
        <w:gridCol w:w="17"/>
        <w:gridCol w:w="21"/>
        <w:gridCol w:w="974"/>
        <w:gridCol w:w="6"/>
        <w:gridCol w:w="1247"/>
        <w:gridCol w:w="904"/>
        <w:gridCol w:w="1150"/>
        <w:gridCol w:w="6"/>
        <w:gridCol w:w="23"/>
        <w:gridCol w:w="17"/>
        <w:gridCol w:w="1283"/>
      </w:tblGrid>
      <w:tr w:rsidR="00F600C1" w:rsidRPr="00E83759" w:rsidTr="00DD199B">
        <w:trPr>
          <w:trHeight w:val="215"/>
        </w:trPr>
        <w:tc>
          <w:tcPr>
            <w:tcW w:w="1348" w:type="dxa"/>
            <w:gridSpan w:val="2"/>
            <w:vMerge w:val="restart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6" w:type="dxa"/>
            <w:gridSpan w:val="4"/>
            <w:vMerge w:val="restart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2312" w:type="dxa"/>
            <w:gridSpan w:val="5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แผนการใช้จ่ายฯ      ไตรมาสที่1</w:t>
            </w:r>
          </w:p>
        </w:tc>
        <w:tc>
          <w:tcPr>
            <w:tcW w:w="2151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เบิกจ่าย/ใช้จ่าย    (ก่อหนี้)</w:t>
            </w:r>
          </w:p>
        </w:tc>
        <w:tc>
          <w:tcPr>
            <w:tcW w:w="2479" w:type="dxa"/>
            <w:gridSpan w:val="5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สูง/ต่ำกว่า          แผนการใช้จ่ายฯ</w:t>
            </w:r>
          </w:p>
        </w:tc>
      </w:tr>
      <w:tr w:rsidR="00F600C1" w:rsidRPr="00E83759" w:rsidTr="00DD199B">
        <w:trPr>
          <w:trHeight w:val="254"/>
        </w:trPr>
        <w:tc>
          <w:tcPr>
            <w:tcW w:w="1348" w:type="dxa"/>
            <w:gridSpan w:val="2"/>
            <w:vMerge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  <w:gridSpan w:val="4"/>
            <w:vMerge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8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4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0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56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3" w:type="dxa"/>
            <w:gridSpan w:val="3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600C1" w:rsidRPr="00E83759" w:rsidTr="00DD199B">
        <w:tc>
          <w:tcPr>
            <w:tcW w:w="1348" w:type="dxa"/>
            <w:gridSpan w:val="2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486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1,806,913.44</w:t>
            </w:r>
          </w:p>
        </w:tc>
        <w:tc>
          <w:tcPr>
            <w:tcW w:w="129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884,230.98</w:t>
            </w:r>
          </w:p>
        </w:tc>
        <w:tc>
          <w:tcPr>
            <w:tcW w:w="1018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48.94</w:t>
            </w:r>
          </w:p>
        </w:tc>
        <w:tc>
          <w:tcPr>
            <w:tcW w:w="4630" w:type="dxa"/>
            <w:gridSpan w:val="7"/>
          </w:tcPr>
          <w:p w:rsidR="00F600C1" w:rsidRPr="00E83759" w:rsidRDefault="00F600C1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0C1" w:rsidRPr="00E83759" w:rsidTr="00DD199B">
        <w:tc>
          <w:tcPr>
            <w:tcW w:w="5146" w:type="dxa"/>
            <w:gridSpan w:val="11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- เบิกจ่าย</w:t>
            </w:r>
          </w:p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ใช้จ่าย (ก่อหนี้) </w:t>
            </w:r>
          </w:p>
        </w:tc>
        <w:tc>
          <w:tcPr>
            <w:tcW w:w="124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911,507.22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</w:rPr>
              <w:t>946,076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0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50.45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50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</w:rPr>
              <w:t>61,845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1329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F600C1" w:rsidRPr="00E83759" w:rsidTr="00DD199B">
        <w:tc>
          <w:tcPr>
            <w:tcW w:w="1356" w:type="dxa"/>
            <w:gridSpan w:val="3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70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1,662,604.40</w:t>
            </w:r>
          </w:p>
        </w:tc>
        <w:tc>
          <w:tcPr>
            <w:tcW w:w="1340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813,378.38</w:t>
            </w:r>
          </w:p>
        </w:tc>
        <w:tc>
          <w:tcPr>
            <w:tcW w:w="980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48.92</w:t>
            </w:r>
          </w:p>
        </w:tc>
        <w:tc>
          <w:tcPr>
            <w:tcW w:w="4630" w:type="dxa"/>
            <w:gridSpan w:val="7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0C1" w:rsidRPr="00E83759" w:rsidTr="00DD199B">
        <w:tc>
          <w:tcPr>
            <w:tcW w:w="5140" w:type="dxa"/>
            <w:gridSpan w:val="10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- เบิกจ่าย</w:t>
            </w:r>
          </w:p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ใช้จ่าย (ก่อหนี้)</w:t>
            </w:r>
          </w:p>
        </w:tc>
        <w:tc>
          <w:tcPr>
            <w:tcW w:w="1253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860,446.52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871,850.08</w:t>
            </w:r>
          </w:p>
        </w:tc>
        <w:tc>
          <w:tcPr>
            <w:tcW w:w="90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51.75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52.44</w:t>
            </w:r>
          </w:p>
        </w:tc>
        <w:tc>
          <w:tcPr>
            <w:tcW w:w="1179" w:type="dxa"/>
            <w:gridSpan w:val="3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58,471.69</w:t>
            </w:r>
          </w:p>
        </w:tc>
        <w:tc>
          <w:tcPr>
            <w:tcW w:w="1300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3.52</w:t>
            </w:r>
          </w:p>
        </w:tc>
      </w:tr>
      <w:tr w:rsidR="00F600C1" w:rsidRPr="00E83759" w:rsidTr="00DD199B">
        <w:tc>
          <w:tcPr>
            <w:tcW w:w="1342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451" w:type="dxa"/>
            <w:gridSpan w:val="3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144,309.04</w:t>
            </w:r>
          </w:p>
        </w:tc>
        <w:tc>
          <w:tcPr>
            <w:tcW w:w="1352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70,852.60</w:t>
            </w:r>
          </w:p>
        </w:tc>
        <w:tc>
          <w:tcPr>
            <w:tcW w:w="995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49.10</w:t>
            </w:r>
          </w:p>
        </w:tc>
        <w:tc>
          <w:tcPr>
            <w:tcW w:w="4636" w:type="dxa"/>
            <w:gridSpan w:val="8"/>
          </w:tcPr>
          <w:p w:rsidR="00F600C1" w:rsidRPr="00E83759" w:rsidRDefault="00F600C1" w:rsidP="00DD199B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0C1" w:rsidRPr="00E83759" w:rsidTr="00DD199B">
        <w:tc>
          <w:tcPr>
            <w:tcW w:w="5140" w:type="dxa"/>
            <w:gridSpan w:val="10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- เบิกจ่าย</w:t>
            </w:r>
          </w:p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ใช้จ่าย (ก่อหนี้)</w:t>
            </w:r>
          </w:p>
        </w:tc>
        <w:tc>
          <w:tcPr>
            <w:tcW w:w="1253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51,060.70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74,226.87</w:t>
            </w:r>
          </w:p>
        </w:tc>
        <w:tc>
          <w:tcPr>
            <w:tcW w:w="904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35.38</w:t>
            </w: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51.44</w:t>
            </w:r>
          </w:p>
        </w:tc>
        <w:tc>
          <w:tcPr>
            <w:tcW w:w="1196" w:type="dxa"/>
            <w:gridSpan w:val="4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3,374.26</w:t>
            </w:r>
          </w:p>
        </w:tc>
        <w:tc>
          <w:tcPr>
            <w:tcW w:w="128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2.34</w:t>
            </w:r>
          </w:p>
        </w:tc>
      </w:tr>
    </w:tbl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>2. สงป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.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ได้กำหนดมาตรการเร่งรัดการใช้จ่ายงบประมาณ ประจำปีงบประมาณ พ.ศ. 2566 ไปพลางก่อน เพื่อให้หน่วยรับงบประมาณใช้เป็นแนวทางในการเร่งรัดการเบิกจ่ายเงินกันตามระเบียบเกี่ยวกับการเบิกจ่ายเงินจากคลังไว้เบิกเหลื่อมปี เงินงบประมาณรายจ่ายประจำปีงบประมาณ พ.ศ. 2566 ไปพลางก่อน และเงินลงทุนของรัฐวิสาหกิจ และเพื่อให้หน่วยรับงบประมาณใช้จ่ายงบประมาณได้อย่างมีประสิทธิภาพ เหมาะสมกับสถานการณ์ และสามารถดำเนินการก่อหนี้ผูกพันได้ทันทีเมื่อพระราชบัญญัติงบประมาณรายจ่ายประจำปีงบประมาณ พ.ศ. 2567 ประกาศใช้บังคับ โดยมาตรการเร่งรัดการใช้จ่ายงบประมาณ ประจำปีงบประมาณ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>พ.ศ. 2566 ไปพลางก่อนมีสาระสำคัญสรุปได้ ดังนี้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E83759">
        <w:rPr>
          <w:rFonts w:ascii="TH SarabunPSK" w:hAnsi="TH SarabunPSK" w:cs="TH SarabunPSK"/>
          <w:sz w:val="32"/>
          <w:szCs w:val="32"/>
          <w:cs/>
        </w:rPr>
        <w:t>ให้เร่งรัดการเบิกจ่ายเงินกันไว้เบิกเหลื่อมปีของปีงบประมาณ พ.ศ. 2566 ให้สามารถเบิกจ่ายอย่างมีนัยสำคัญได้ภายในไตรมาสที่ 2 (มกราคม - มีนาคม 2567) โดยเฉพาะในส่วนของรายจ่ายที่ก่อหนี้ผูกพันแล้ว สำหรับเงินกันไว้เบิกเหลื่อมปีที่อยู่ระหว่างดำเนินกระบวนการจัดซื้อจัดจ้างแล้วให้เร่งรัดการก่อหนี้และเบิกจ่ายโดยเร็ว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2.2 กำหนดเป้าหมายการใช้จ่ายงบประมาณ เพื่อให้หน่วยรับงบประมาณดำเนินการให้สอดคล้องกับเป้าหมายภาพรวมของประเทศ และใช้เป็นแนวทางในการใช้จ่าย เมื่อพระราชบัญญัติงบประมาณรายจ่ายประจำปีงบประมาณ พ.ศ. 2567 ประกาศใช้บังคับ ซึ่งวงเงิน งบประมาณตามแผนการปฏิบัติงานและแผนการใช้จ่ายงบประมาณรายจ่ายประจำปีงบประมาณ พ.ศ. 2566 ไปพลางก่อน รวมทั้งสิ้น จำนวน 1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874</w:t>
      </w:r>
      <w:r w:rsidRPr="00E83759">
        <w:rPr>
          <w:rFonts w:ascii="TH SarabunPSK" w:hAnsi="TH SarabunPSK" w:cs="TH SarabunPSK"/>
          <w:sz w:val="32"/>
          <w:szCs w:val="32"/>
        </w:rPr>
        <w:t>,</w:t>
      </w:r>
      <w:r w:rsidRPr="00E83759">
        <w:rPr>
          <w:rFonts w:ascii="TH SarabunPSK" w:hAnsi="TH SarabunPSK" w:cs="TH SarabunPSK"/>
          <w:sz w:val="32"/>
          <w:szCs w:val="32"/>
          <w:cs/>
        </w:rPr>
        <w:t>331.36 ล้านบาท โดยจำแนกเป้าหมายการใช้จ่ายงบประมาณเป็นรายไตรมาส ดังนี้</w:t>
      </w:r>
    </w:p>
    <w:p w:rsidR="00F600C1" w:rsidRPr="00E83759" w:rsidRDefault="00F600C1" w:rsidP="00F600C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         หน่วย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317"/>
        <w:gridCol w:w="937"/>
        <w:gridCol w:w="1415"/>
        <w:gridCol w:w="1012"/>
        <w:gridCol w:w="1415"/>
        <w:gridCol w:w="1143"/>
      </w:tblGrid>
      <w:tr w:rsidR="00F600C1" w:rsidRPr="00E83759" w:rsidTr="00DD199B">
        <w:trPr>
          <w:trHeight w:val="205"/>
        </w:trPr>
        <w:tc>
          <w:tcPr>
            <w:tcW w:w="2254" w:type="dxa"/>
            <w:vMerge w:val="restart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54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2427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2558" w:type="dxa"/>
            <w:gridSpan w:val="2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</w:tr>
      <w:tr w:rsidR="00F600C1" w:rsidRPr="00E83759" w:rsidTr="00DD199B">
        <w:trPr>
          <w:trHeight w:val="273"/>
        </w:trPr>
        <w:tc>
          <w:tcPr>
            <w:tcW w:w="2254" w:type="dxa"/>
            <w:vMerge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3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600C1" w:rsidRPr="00E83759" w:rsidTr="00DD199B">
        <w:tc>
          <w:tcPr>
            <w:tcW w:w="2254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ภาพรวม </w:t>
            </w:r>
          </w:p>
        </w:tc>
        <w:tc>
          <w:tcPr>
            <w:tcW w:w="13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880,935.74</w:t>
            </w:r>
          </w:p>
        </w:tc>
        <w:tc>
          <w:tcPr>
            <w:tcW w:w="93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1,499,465.09</w:t>
            </w:r>
          </w:p>
        </w:tc>
        <w:tc>
          <w:tcPr>
            <w:tcW w:w="101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1,874,331.36</w:t>
            </w:r>
          </w:p>
        </w:tc>
        <w:tc>
          <w:tcPr>
            <w:tcW w:w="114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600C1" w:rsidRPr="00E83759" w:rsidTr="00DD199B">
        <w:tc>
          <w:tcPr>
            <w:tcW w:w="2254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รายจ่ายประจำ </w:t>
            </w:r>
          </w:p>
        </w:tc>
        <w:tc>
          <w:tcPr>
            <w:tcW w:w="13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811,814.17</w:t>
            </w:r>
          </w:p>
        </w:tc>
        <w:tc>
          <w:tcPr>
            <w:tcW w:w="93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1,369,936.41</w:t>
            </w:r>
          </w:p>
        </w:tc>
        <w:tc>
          <w:tcPr>
            <w:tcW w:w="101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1,691,279.52</w:t>
            </w:r>
          </w:p>
        </w:tc>
        <w:tc>
          <w:tcPr>
            <w:tcW w:w="114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600C1" w:rsidRPr="00E83759" w:rsidTr="00DD199B">
        <w:tc>
          <w:tcPr>
            <w:tcW w:w="2254" w:type="dxa"/>
          </w:tcPr>
          <w:p w:rsidR="00F600C1" w:rsidRPr="00E83759" w:rsidRDefault="00F600C1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รายจ่ายลงทุน </w:t>
            </w:r>
          </w:p>
        </w:tc>
        <w:tc>
          <w:tcPr>
            <w:tcW w:w="131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71,390.21</w:t>
            </w:r>
          </w:p>
        </w:tc>
        <w:tc>
          <w:tcPr>
            <w:tcW w:w="937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135,458.36</w:t>
            </w:r>
          </w:p>
        </w:tc>
        <w:tc>
          <w:tcPr>
            <w:tcW w:w="1012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1415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183,051.84</w:t>
            </w:r>
          </w:p>
        </w:tc>
        <w:tc>
          <w:tcPr>
            <w:tcW w:w="1143" w:type="dxa"/>
          </w:tcPr>
          <w:p w:rsidR="00F600C1" w:rsidRPr="00E83759" w:rsidRDefault="00F600C1" w:rsidP="00DD199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  <w:cs/>
        </w:rPr>
        <w:t>ทั้งนี้ หากหน่วยรับงบประมาณสามารถดำเนินการได้ตามแผนการปฏิบัติงานและแผนการใช้จ่าย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E83759">
        <w:rPr>
          <w:rFonts w:ascii="TH SarabunPSK" w:hAnsi="TH SarabunPSK" w:cs="TH SarabunPSK"/>
          <w:sz w:val="32"/>
          <w:szCs w:val="32"/>
          <w:cs/>
        </w:rPr>
        <w:t>ที่กำหนดไว้ แต่ต่ำกว่าเป้าหมายการใช้จ่ายงบประมาณข้างต้น ให้ถือว่าได้ดำเนินการบรรลุตามเป้าหมายในไตรมาสนั้นแล้ว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2.3 ให้หน่วยรับงบประมาณเร่งรัดการจัดฝึกอบรม ประชุม สัมมนาประจำปีงบประมาณ พ.ศ. 2566 ไปพลางก่อน โดยเร่งรัดหรือปรับแผนการดำเนินงานและใช้จ่ายภายในไตรมาสที่ 2 เพื่อเป็นการกระตุ้นเศรษฐกิจภายในประเทศ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 xml:space="preserve">2.4 ให้หน่วยรับงบประมาณพิจารณากำหนดระยะเวลาการส่งมอบงานให้รวดเร็วขึ้นและเบิกจ่ายงบประมาณให้เป็นไปตามกฎหมายและระเบียบที่เกี่ยวข้อง </w:t>
      </w:r>
    </w:p>
    <w:p w:rsidR="00F600C1" w:rsidRPr="00E83759" w:rsidRDefault="00F600C1" w:rsidP="00F600C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2.5 เห็นสมควรแจ้งกระทรวงการคลังในการกำหนดแนวปฏิบัติ และซักซ้อมความเข้าใจในการเตรียมการจัดซื้อจัดจ้างตามระเบียบกระทรวงการคลังว่าด้วยการจัดซื้อจัดจ้างและการบริหารพัสดุภาครัฐ พ.ศ. 2560 ระหว่างที่ร่างพระราชบัญญัติงบประมาณรายจ่ายประจำปีงบประมาณ พ.ศ. 2567 อยู่ระหว่างการพิจารณาของรัฐสภา เพื่อให้หน่วยรับงบประมาณสามารถดำเนินการจัดซื้อจัดจ้างเป็นไปด้วยความรวดเร็ว และเป็นการกระตุ้นให้เม็ดเงินเข้าสู่ระบบเศรษฐกิจโดยเร็วตามนโยบายเร่งรัดการเบิกจ่ายเงินของรัฐบาล ตลอดจนสามารถก่อหนี้ผูกพันและเบิกจ่ายได้ภายหลังที่พระราชบัญญัติงบประมาณรายจ่ายประจำปีงบประมาณ พ.ศ. 2567 มีผลใช้บังคับ ตามขั้นตอนต่อไป</w:t>
      </w:r>
    </w:p>
    <w:p w:rsidR="00082F6A" w:rsidRPr="007F7CE6" w:rsidRDefault="00082F6A" w:rsidP="00082F6A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7F7CE6" w:rsidTr="00B80F09">
        <w:tc>
          <w:tcPr>
            <w:tcW w:w="9594" w:type="dxa"/>
          </w:tcPr>
          <w:p w:rsidR="001929ED" w:rsidRPr="007F7CE6" w:rsidRDefault="001929E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75977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สรุปผลการประชุมสมัยสามัญขององค์การยูเนสโก ครั้งที่ 42 (42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</w:rPr>
        <w:t xml:space="preserve"> Session of UNESCO General Conference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</w:rPr>
        <w:t>GC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คณะรัฐมนตรีรับทราบสรุปผลการประชุมสมัยสามัญขององค์การยูเนสโก ครั้งที่ 42 (42</w:t>
      </w:r>
      <w:r w:rsidRPr="007F7CE6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 w:rsidRPr="007F7CE6">
        <w:rPr>
          <w:rFonts w:ascii="TH SarabunPSK" w:hAnsi="TH SarabunPSK" w:cs="TH SarabunPSK"/>
          <w:sz w:val="32"/>
          <w:szCs w:val="32"/>
        </w:rPr>
        <w:t>Session of UNESCO General Conference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GC</w:t>
      </w:r>
      <w:r w:rsidRPr="007F7CE6">
        <w:rPr>
          <w:rFonts w:ascii="TH SarabunPSK" w:hAnsi="TH SarabunPSK" w:cs="TH SarabunPSK"/>
          <w:sz w:val="32"/>
          <w:szCs w:val="32"/>
          <w:cs/>
        </w:rPr>
        <w:t>) ตามที่กระทรวงศึกษาธิการ (ศธ.) เสนอ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ศธ. รายงานว่า รัฐมนตรีว่าการกระทรวงศึกษาธิการ ในฐานะประธานกรรมการแห่งชาติ ว่าด้วยการศึกษา วิทยาศาสตร์ และวัฒนธรรมแห่งสหประชาชาติ เป็นหัวหน้าคณะผู้แทนไทย เข้าร่วมการประชุมสมัยสามัญขององค์การยูเนสโก ครั้งที่ 42 ระหว่างวันที่ 7-22 พฤศจิกายน 2566 ณ สำนักงานใหญ่องค์การยูเนสโก กรุงปารีส สาธารณรัฐฝรั่งเศส ซึ่งการประชุมดังกล่าวมีวัตถุประสงค์เพื่อพิจารณาแผนงาน งบประมาณ และกิจกรรม การดำเนินงานขององค์การยูเนสโก โดยผลการประชุม สรุปได้ ดังนี้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รัฐมนตรีว่าการกระทรวงศึกษาธิการได้กล่าวถ้อยแถลงสนับสนุนบทบาทองค์การยูเนสโกที่มุ่งบรรลุเป้าหมายการพัฒนาที่ยั่งยืนของสหประชาชาติและนำเสนอแนวทางการดำเนินงานของไทยที่น้อมนำหลักปรัชญาของเศรษฐกิจพอเพียงมากำหนดนโยบายการศึกษา “เรียนดี มีความสุข” เน้นผสมผสานการเรียนการสอนในห้องเรียนและแบบออนไลน์ มุ่งการเรียนรู้ตลอดชีวิต และการเตรียมพร้อมสำหรับโลกอนาคต รวมทั้งกล่าวสนับสนุน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ข้อริเริ่มขององค์การยูเนสโกในการจัดทำหุ้นส่วนความร่วมมือด้านการศึกษาสีเขียว</w:t>
      </w: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การใช้ประโยชน์จากเครือข่ายพื้นที่สงวนต่าง ๆ เป็นศูนย์ทดลองและศูนย์การเรียนด้านการศึกษาการเปลี่ยนแปลงสภาพภูมิอากาศ และการใช้เครือข่ายสถานศึกษาเพื่อความเข้าใจอันดีระหว่างประเทศขององค์การยูเนสโก เพื่อเป็นช่องทางในการขับเคลื่อนการศึกษา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ภาพรวมการประชุมคณะกรรมาธิการของยูเนสโก ที่ประชุมได้พิจารณาแผนงาน งบประมาณ และกิจกรรมการดำเนินงาน 5 สาขาหลักขององค์การยูเนสโก ได้แก่ ด้านการศึกษาวิทยาศาสตร์ สังคมและมนุษยศาสตร์ วัฒนธรรม และสื่อสารมวลชนและสารสนเทศ รวมทั้งการเงิน การบริหาร และการสนับสนุนโครงการและความสัมพันธ์ต่างประเทศ ทั้งนี้ ที่ประชุมพร้อมสนับสนุนการดำเนินงานขององค์การยูเนสโกเพื่อบรรลุเป้าหมายการพัฒนาที่ยั่งยืนภายใน ค.ศ. 2030 โดยเฉพาะการตอบสนองประเด็นท้าทายของโลกผ่านกลไกความร่วมมือแบบบูรณาการข้ามสาขา และการขับเคลื่อนนโยบาย แผนงานและโครงการสำคัญ เช่น สันติภาพและความเสมอภาคทางการศึกษา บทบาทนำและการมีส่วนร่วมของเยาวชน การประยุกต์ใช้เทคโนโลยีและดิจิทัล การเปลี่ยนแปลงสภาพภูมิอากาศ การบริหารจัดการน้ำ เสรีภาพในการแสดงออกทางสื่อสังคม การปกป้องสิทธิมนุษยชน การสนับสนุนบทบาทเชิงรุกขององค์การยูเนสโกในการดำเนินงานตามแผนงานเร่งด่วน รวมทั้งการส่งเสริมความเข้มแข็งของเครือข่ายสถานศึกษาเพื่อความเข้าใจอันดีระหว่างประเทศขององค์การยูเนสโก นอกจากนี้ ที่ประชุมได้เห็นชอบให้เพิ่มบาฮาซาอินโดนีเซีย (ภาษาอินโดนีเซีย) ในรายการภาษาทางการของการประชุมสมัยสามัญขององค์การยูเนสโกและกำหนดให้จัดการประชุมสมัยสามัญขององค์การยูเนสโก ครั้งที่ 43 ณ เมือง </w:t>
      </w:r>
      <w:r w:rsidRPr="007F7CE6">
        <w:rPr>
          <w:rFonts w:ascii="TH SarabunPSK" w:hAnsi="TH SarabunPSK" w:cs="TH SarabunPSK"/>
          <w:sz w:val="32"/>
          <w:szCs w:val="32"/>
        </w:rPr>
        <w:t xml:space="preserve">Samarkand </w:t>
      </w:r>
      <w:r w:rsidRPr="007F7CE6">
        <w:rPr>
          <w:rFonts w:ascii="TH SarabunPSK" w:hAnsi="TH SarabunPSK" w:cs="TH SarabunPSK"/>
          <w:sz w:val="32"/>
          <w:szCs w:val="32"/>
          <w:cs/>
        </w:rPr>
        <w:t>(ซามาร์กันต์) สาธารณรัฐ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F7CE6">
        <w:rPr>
          <w:rFonts w:ascii="TH SarabunPSK" w:hAnsi="TH SarabunPSK" w:cs="TH SarabunPSK"/>
          <w:sz w:val="32"/>
          <w:szCs w:val="32"/>
          <w:cs/>
        </w:rPr>
        <w:t>อุซเบกิสถาน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กิจกรรมอื่น ๆ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3.1 ไทยได้รับเลือกให้เข้าร่วมเป็นสมาชิกในคณะกรรมการสภาระหว่างรัฐบาล</w:t>
      </w:r>
      <w:r w:rsidRPr="007F7CE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ว่าด้วยโครงการสารนิเทศเพื่อปวงชน คณะกรรมการสภาระหว่างรัฐบาลว่าด้วยโครงการระหว่างชาติเพื่อพัฒนาการสื่อสาร และคณะกรรมการสภาระหว่างรัฐบาลว่าด้วยการจัดการเกี่ยวกับการเปลี่ยนแปลงทางสังคม โดยมีวาระ 4 ปี ระหว่างปี 2566-2570 ซึ่งจะสิ้นสุดการเป็นสมาชิกเมื่อถึงการประชุมสมัยสามัญขององค์การยูเนสโก ครั้งที่ 44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3.2 การพบปะหารือกับภาคส่วนต่าง ๆ ของรัฐมนตรีว่าการกระทรวงศึกษาธิการ เช่น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(1) หารือกับหัวหน้าคณะผู้แทนสาธารณรัฐสิงคโปร์ เนการาบรูไนดารุสซาลาม สาธารณรัฐอินโดนีเซีย และประเทศมาเลเซีย ซึ่งเป็นกลุ่ม 5 ประเทศ (รวมประเทศไทย) ที่ร่วมเสนอชุดเสื้อ “เคบายา” ขึ้นทะเบียนรายการมรดกทางวัฒนธรรมที่จับต้องไม่ได้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(2) หารือและรับฟังการนำเสนอการจัดการเรียนการสอนของสถาบันอาชีวศึกษาด้านการบิน ในประเด็นการฝึกงานและการจบหลักสูตรแล้วมีงานทำ ซึ่งสอดคล้องกับนโยบายของ ศธ. “มีรายได้ระหว่างเรียน จบแล้วมีงานทํา (</w:t>
      </w:r>
      <w:r w:rsidRPr="007F7CE6">
        <w:rPr>
          <w:rFonts w:ascii="TH SarabunPSK" w:hAnsi="TH SarabunPSK" w:cs="TH SarabunPSK"/>
          <w:sz w:val="32"/>
          <w:szCs w:val="32"/>
        </w:rPr>
        <w:t>Learn to Earn</w:t>
      </w:r>
      <w:r w:rsidRPr="007F7CE6">
        <w:rPr>
          <w:rFonts w:ascii="TH SarabunPSK" w:hAnsi="TH SarabunPSK" w:cs="TH SarabunPSK"/>
          <w:sz w:val="32"/>
          <w:szCs w:val="32"/>
          <w:cs/>
        </w:rPr>
        <w:t>)” และสามารถนำมาเป็นต้นแบบให้กับสถาบันการศึกษาในไทยได้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(3) หารือกับผู้บริหารบริษัทเอกชนเกี่ยวกับความร่วมมือด้านการศึกษา โดยเฉพาะในส่วนของการนำปัญญาประดิษฐ์ (</w:t>
      </w:r>
      <w:r w:rsidRPr="007F7CE6">
        <w:rPr>
          <w:rFonts w:ascii="TH SarabunPSK" w:hAnsi="TH SarabunPSK" w:cs="TH SarabunPSK"/>
          <w:sz w:val="32"/>
          <w:szCs w:val="32"/>
        </w:rPr>
        <w:t>Artificial Intelligence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Al</w:t>
      </w:r>
      <w:r w:rsidRPr="007F7CE6">
        <w:rPr>
          <w:rFonts w:ascii="TH SarabunPSK" w:hAnsi="TH SarabunPSK" w:cs="TH SarabunPSK"/>
          <w:sz w:val="32"/>
          <w:szCs w:val="32"/>
          <w:cs/>
        </w:rPr>
        <w:t>) ไปประยุกต์ใช้ในการจัดการเรียนการสอนเพื่อให้ผู้เรียนสามารถเรียนผ่านระบบออนไลน์ได้ทุกที่ ทุกเวลา ทั้งนี้ รัฐมนตรีว่าการกระทรวงศึกษาธิการได้นำเสนอนโยบาย “เรียนดี มีความสุข” เรียนได้ ทุกที่ทุกเวลา เรียนฟรี มีงานทำ ยึดผู้เรียนเป็นศูนย์กลาง ซึ่งอาจเป็นแนวคิดที่เป็นจุดร่วมที่สามารถส่งเสริมความร่วมมือระหว่างกันได้ในอนาคต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 ประโยชน์และผลกระทบ เช่น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4.1 ไทยตระหนักถึงประเด็นท้าทายของโลกด้านการเปลี่ยนแปลงสภาพภูมิอากาศ และพร้อมสนับสนุนข้อริเริ่มขององค์การยูเนสโกด้านการพัฒนาที่ยั่งยืน ที่เน้นการสร้างหุ้นส่วนความร่วมมือด้านการศึกษาสีเขียว ซึ่งจำเป็นต้องได้รับความร่วมมือจากทุกภาคส่วน โดยเฉพาะการใช้ประโยชน์จากเครือข่ายสถานศึกษาเพื่อความเข้าใจอันดีระหว่างประเทศขององค์การยูเนสโก รวมถึงการมีส่วนร่วมของเยาวชนเพื่อเป็นช่องทางในการขับเคลื่อนการดำเนินงานอย่างเป็นรูปธรรม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4.2 ไทยได้รับเลือกให้เข้าร่วมเป็นสมาชิกในสภาระหว่างรัฐบาล ว่าด้วยโครงการสารนิเทศเพื่อปวงชน สภาระหว่างรัฐบาลว่าด้วยโครงการระหว่างชาติเพื่อพัฒนาการสื่อสาร และสภาระหว่างรัฐบาลว่าด้วยการจัดการเกี่ยวกับการเปลี่ยนแปลงทางสังคม ซึ่งจะเป็นการเสริมสร้างขีดความสามารถของประเทศในการพัฒนาสังคมให้เกิดการเปลี่ยนแปลงอย่างยั่งยืนในด้านการส่งเสริมการเข้าถึงข้อมูลและความรู้อย่างเท่าเทียม รวมทั้งการรู้เท่าทัน</w:t>
      </w: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>ข้อมูลข่าวสารและสื่อบนพื้นฐานของจริยธรรมและความปลอดภัย ทั้งนี้ ต้องอาศัยความร่วมมือจากทุกภาคส่วนซึ่งรวมถึงภาคประชาสังคม ชุมชน และสื่อต่าง ๆ เพื่อให้เกิดความเชื่อมโยงระหว่างความรู้และการปฏิบัติ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 xml:space="preserve">_________________ 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>การศึกษาสีเขียว คือ แนวคิดและกระบวนการจัดการเรียนรู้เรื่องสิ่งแวดล้อม สร้างความรู้ความเข้าใจความหลากหลายทางชีวภาพ พัฒนาทักษะการสำรวจธรรมชาติ และความรับผิดชอบต่อปัญหาสิ่งแวดล้อมในกลุ่มเด็กและเยาวชน ผ่านระบบการศึกษา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จากการประสานข้อมูลเมื่อวันที่ 30 มกราคม 2567 ศธ. แจ้งว่า คณะกรรมการสภาระหว่างรัฐบาล คือ คณะกรรมการภายใต้องค์กรยูเนสโก มีหน้าที่พิจารณาวางแผนแนวทางการดำเนินงานและนโยบายในด้านต่าง ๆ โดยมีสมาชิกมาจากผู้แทนของแต่ละประเทศ</w:t>
      </w:r>
    </w:p>
    <w:p w:rsidR="00FC7B81" w:rsidRPr="007F7CE6" w:rsidRDefault="00FC7B8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B81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  <w:cs/>
        </w:rPr>
        <w:t>่อง ผลการดำเนินโครงการความร่วมมื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อระหว่างรัฐบาลแห่งราชอาณาจักรไทยกับโครงการพัฒนาแห่งสหประชาชาติ (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United Nations Development Programme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UNDP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ในการดำเนินงานศูนย์นวัตกรรมระดับภูมิภาค กรุงเทพมหานคร -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 xml:space="preserve">UNDP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Bangkok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UNDP Regional Innovation Center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RIC</w:t>
      </w:r>
      <w:r w:rsidR="00D933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หรือห้องปฏิบัติการนโยบายประเทศไทย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Tha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</w:rPr>
        <w:t>i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land Policy Lab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</w:rPr>
        <w:t>TPLab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ประจำปี 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ความก้าวหน้าของกิจกรรมประจำปี </w:t>
      </w:r>
      <w:r w:rsidR="00E36AE8" w:rsidRPr="007F7CE6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FC7B81" w:rsidRPr="007F7CE6">
        <w:rPr>
          <w:rFonts w:ascii="TH SarabunPSK" w:hAnsi="TH SarabunPSK" w:cs="TH SarabunPSK"/>
          <w:b/>
          <w:bCs/>
          <w:sz w:val="32"/>
          <w:szCs w:val="32"/>
          <w:cs/>
        </w:rPr>
        <w:t>และการขยายระยะเวลาการดำเนินโครงการฯ</w:t>
      </w:r>
    </w:p>
    <w:p w:rsidR="006479BA" w:rsidRPr="007F7CE6" w:rsidRDefault="00E36AE8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="006479BA"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6479BA" w:rsidRPr="007F7CE6">
        <w:rPr>
          <w:rFonts w:ascii="TH SarabunPSK" w:hAnsi="TH SarabunPSK" w:cs="TH SarabunPSK"/>
          <w:sz w:val="32"/>
          <w:szCs w:val="32"/>
          <w:cs/>
        </w:rPr>
        <w:t xml:space="preserve"> อนุมัติ และเห็นชอบตามที่สำนักงานสภาพัฒนาการเศรษฐกิจและสังคมแห่งชาติ (สศช.) เสนอ  ดังนี้ </w:t>
      </w:r>
    </w:p>
    <w:p w:rsidR="00FC7B81" w:rsidRPr="007F7CE6" w:rsidRDefault="006479BA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5239F1" w:rsidRPr="007F7CE6">
        <w:rPr>
          <w:rFonts w:ascii="TH SarabunPSK" w:hAnsi="TH SarabunPSK" w:cs="TH SarabunPSK"/>
          <w:sz w:val="32"/>
          <w:szCs w:val="32"/>
          <w:cs/>
        </w:rPr>
        <w:t>รับทราบผลการดำเนินโครงการความร่วมมื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อระหว่างรัฐบาลแห่งราชอาณาจักรไทยกับโครงการพัฒนาแห่งสหประชาชาติ (</w:t>
      </w:r>
      <w:r w:rsidR="00FC7B81" w:rsidRPr="007F7CE6">
        <w:rPr>
          <w:rFonts w:ascii="TH SarabunPSK" w:hAnsi="TH SarabunPSK" w:cs="TH SarabunPSK"/>
          <w:sz w:val="32"/>
          <w:szCs w:val="32"/>
        </w:rPr>
        <w:t>United Nations</w:t>
      </w:r>
      <w:r w:rsidR="005239F1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sz w:val="32"/>
          <w:szCs w:val="32"/>
        </w:rPr>
        <w:t>Development Programme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sz w:val="32"/>
          <w:szCs w:val="32"/>
        </w:rPr>
        <w:t>UNDP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) ในการดำเนินงานศูนย์นวัตกรรมระดับภูมิภาคกรุงเทพมหานคร - 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UNDP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(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Bangkok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C7B81" w:rsidRPr="007F7CE6">
        <w:rPr>
          <w:rFonts w:ascii="TH SarabunPSK" w:hAnsi="TH SarabunPSK" w:cs="TH SarabunPSK"/>
          <w:sz w:val="32"/>
          <w:szCs w:val="32"/>
        </w:rPr>
        <w:t>UNDP Regional Innovation Center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sz w:val="32"/>
          <w:szCs w:val="32"/>
        </w:rPr>
        <w:t>RIC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)</w:t>
      </w:r>
      <w:r w:rsidR="005239F1" w:rsidRPr="007F7CE6">
        <w:rPr>
          <w:rFonts w:ascii="TH SarabunPSK" w:hAnsi="TH SarabunPSK" w:cs="TH SarabunPSK"/>
          <w:sz w:val="32"/>
          <w:szCs w:val="32"/>
          <w:cs/>
        </w:rPr>
        <w:t xml:space="preserve"> หรื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อห้องปฏิบัติการนโยบายประเทศไทย (</w:t>
      </w:r>
      <w:r w:rsidR="00FC7B81" w:rsidRPr="007F7CE6">
        <w:rPr>
          <w:rFonts w:ascii="TH SarabunPSK" w:hAnsi="TH SarabunPSK" w:cs="TH SarabunPSK"/>
          <w:sz w:val="32"/>
          <w:szCs w:val="32"/>
        </w:rPr>
        <w:t>Thailand Policy Lab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C7B81" w:rsidRPr="007F7CE6">
        <w:rPr>
          <w:rFonts w:ascii="TH SarabunPSK" w:hAnsi="TH SarabunPSK" w:cs="TH SarabunPSK"/>
          <w:sz w:val="32"/>
          <w:szCs w:val="32"/>
        </w:rPr>
        <w:t>TPLab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)</w:t>
      </w:r>
      <w:r w:rsidR="005239F1"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FC7B81"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5239F1" w:rsidRPr="007F7CE6">
        <w:rPr>
          <w:rFonts w:ascii="TH SarabunPSK" w:hAnsi="TH SarabunPSK" w:cs="TH SarabunPSK"/>
          <w:sz w:val="32"/>
          <w:szCs w:val="32"/>
          <w:cs/>
        </w:rPr>
        <w:t xml:space="preserve">2565 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(โครงการความร่วมมือศูนย์ </w:t>
      </w:r>
      <w:r w:rsidR="005239F1" w:rsidRPr="007F7CE6">
        <w:rPr>
          <w:rFonts w:ascii="TH SarabunPSK" w:hAnsi="TH SarabunPSK" w:cs="TH SarabunPSK"/>
          <w:sz w:val="32"/>
          <w:szCs w:val="32"/>
        </w:rPr>
        <w:t>R</w:t>
      </w:r>
      <w:r w:rsidR="00FC7B81" w:rsidRPr="007F7CE6">
        <w:rPr>
          <w:rFonts w:ascii="TH SarabunPSK" w:hAnsi="TH SarabunPSK" w:cs="TH SarabunPSK"/>
          <w:sz w:val="32"/>
          <w:szCs w:val="32"/>
        </w:rPr>
        <w:t>IC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) และความก้าวหน้าของกิจกรรมประจำปี </w:t>
      </w:r>
      <w:r w:rsidR="005239F1" w:rsidRPr="007F7CE6">
        <w:rPr>
          <w:rFonts w:ascii="TH SarabunPSK" w:hAnsi="TH SarabunPSK" w:cs="TH SarabunPSK"/>
          <w:sz w:val="32"/>
          <w:szCs w:val="32"/>
        </w:rPr>
        <w:t>2566</w:t>
      </w:r>
    </w:p>
    <w:p w:rsidR="00FC7B81" w:rsidRPr="007F7CE6" w:rsidRDefault="005239F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อนุมัติให้ขยา</w:t>
      </w:r>
      <w:r w:rsidRPr="007F7CE6">
        <w:rPr>
          <w:rFonts w:ascii="TH SarabunPSK" w:hAnsi="TH SarabunPSK" w:cs="TH SarabunPSK"/>
          <w:sz w:val="32"/>
          <w:szCs w:val="32"/>
          <w:cs/>
        </w:rPr>
        <w:t>ยระยะเวลาดำเนินโครงการความร่วมมื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อศูนย์ </w:t>
      </w:r>
      <w:r w:rsidR="00FC7B81" w:rsidRPr="007F7CE6">
        <w:rPr>
          <w:rFonts w:ascii="TH SarabunPSK" w:hAnsi="TH SarabunPSK" w:cs="TH SarabunPSK"/>
          <w:sz w:val="32"/>
          <w:szCs w:val="32"/>
        </w:rPr>
        <w:t>RIC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Pr="007F7CE6">
        <w:rPr>
          <w:rFonts w:ascii="TH SarabunPSK" w:hAnsi="TH SarabunPSK" w:cs="TH SarabunPSK"/>
          <w:sz w:val="32"/>
          <w:szCs w:val="32"/>
        </w:rPr>
        <w:t>7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นับแต่วันสิ้นสุดความตกลงว่</w:t>
      </w:r>
      <w:r w:rsidRPr="007F7CE6">
        <w:rPr>
          <w:rFonts w:ascii="TH SarabunPSK" w:hAnsi="TH SarabunPSK" w:cs="TH SarabunPSK"/>
          <w:sz w:val="32"/>
          <w:szCs w:val="32"/>
          <w:cs/>
        </w:rPr>
        <w:t>า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ด้วยโครงการความร่วมมือศูนย์ 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(จากเดิมสิ้นสุดวันที่ </w:t>
      </w:r>
      <w:r w:rsidRPr="007F7CE6">
        <w:rPr>
          <w:rFonts w:ascii="TH SarabunPSK" w:hAnsi="TH SarabunPSK" w:cs="TH SarabunPSK"/>
          <w:sz w:val="32"/>
          <w:szCs w:val="32"/>
        </w:rPr>
        <w:t>29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) เป็นวันที่ </w:t>
      </w:r>
      <w:r w:rsidRPr="007F7CE6">
        <w:rPr>
          <w:rFonts w:ascii="TH SarabunPSK" w:hAnsi="TH SarabunPSK" w:cs="TH SarabunPSK"/>
          <w:sz w:val="32"/>
          <w:szCs w:val="32"/>
        </w:rPr>
        <w:t>30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 ภายใต้กรอบวงเงินโครงการความร่วมมือศูนย์ 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ที่ได้รับอนุมัติไว้เดิม</w:t>
      </w:r>
    </w:p>
    <w:p w:rsidR="00FC7B81" w:rsidRPr="007F7CE6" w:rsidRDefault="005239F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เห็นชอบร่าง</w:t>
      </w:r>
      <w:r w:rsidRPr="007F7CE6">
        <w:rPr>
          <w:rFonts w:ascii="TH SarabunPSK" w:hAnsi="TH SarabunPSK" w:cs="TH SarabunPSK"/>
          <w:sz w:val="32"/>
          <w:szCs w:val="32"/>
          <w:cs/>
        </w:rPr>
        <w:t>เ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อกสารแก้ไขความตกลงว่าด้วยโครงการความร่วมมือศูนย์ </w:t>
      </w:r>
      <w:r w:rsidR="00FC7B81" w:rsidRPr="007F7CE6">
        <w:rPr>
          <w:rFonts w:ascii="TH SarabunPSK" w:hAnsi="TH SarabunPSK" w:cs="TH SarabunPSK"/>
          <w:sz w:val="32"/>
          <w:szCs w:val="32"/>
        </w:rPr>
        <w:t>R</w:t>
      </w:r>
      <w:r w:rsidRPr="007F7CE6">
        <w:rPr>
          <w:rFonts w:ascii="TH SarabunPSK" w:hAnsi="TH SarabunPSK" w:cs="TH SarabunPSK"/>
          <w:sz w:val="32"/>
          <w:szCs w:val="32"/>
        </w:rPr>
        <w:t>I</w:t>
      </w:r>
      <w:r w:rsidR="00FC7B81" w:rsidRPr="007F7CE6">
        <w:rPr>
          <w:rFonts w:ascii="TH SarabunPSK" w:hAnsi="TH SarabunPSK" w:cs="TH SarabunPSK"/>
          <w:sz w:val="32"/>
          <w:szCs w:val="32"/>
        </w:rPr>
        <w:t>C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ถ้อยคำของร่างเอกสารแก้ไขความตกลงว่าด้วยโครงการความร่วมมือศูนย์ 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ในส่วนที่ไม่ใช่สาระสำคัญ และไม่ขัดผลประโยชน์ของประเทศไทย</w:t>
      </w:r>
      <w:r w:rsidR="004D0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ขอให้ สศช. ดำเนินการได้โดยไม่ต้องเสนอคณะรัฐมนตรีเพื่อพิจารณาอีก</w:t>
      </w:r>
    </w:p>
    <w:p w:rsidR="00B80F09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อนุมัติให้เลขาธิการสภาพัฒนาการเศรษฐกิจและสังคมแห่งชาติ  หรือผู้ที่ได้รับมอบหมายลงนามในหนังสือความตกลงว่าด้วยโครงการความร่วมมือศูนย์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>RIC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ของฝ่ายไทย  พร้อมทั้งมอบหมายให้กระทรวงการต่างประเทศ (กต.) จัดทำหนังสือมอบอำนาจเต็ม (</w:t>
      </w:r>
      <w:r w:rsidRPr="007F7CE6">
        <w:rPr>
          <w:rFonts w:ascii="TH SarabunPSK" w:hAnsi="TH SarabunPSK" w:cs="TH SarabunPSK"/>
          <w:sz w:val="32"/>
          <w:szCs w:val="32"/>
        </w:rPr>
        <w:t>Full Powers</w:t>
      </w:r>
      <w:r w:rsidRPr="007F7CE6">
        <w:rPr>
          <w:rFonts w:ascii="TH SarabunPSK" w:hAnsi="TH SarabunPSK" w:cs="TH SarabunPSK"/>
          <w:sz w:val="32"/>
          <w:szCs w:val="32"/>
          <w:cs/>
        </w:rPr>
        <w:t>) ให้แก่ผู้ลงนาม</w:t>
      </w:r>
    </w:p>
    <w:p w:rsidR="00B80F09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(ความตกลงว่าด้วยโครงการความร่วมมือศูนย์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จะสิ้นสุดในวันที่ </w:t>
      </w:r>
      <w:r w:rsidRPr="007F7CE6">
        <w:rPr>
          <w:rFonts w:ascii="TH SarabunPSK" w:hAnsi="TH SarabunPSK" w:cs="TH SarabunPSK"/>
          <w:sz w:val="32"/>
          <w:szCs w:val="32"/>
        </w:rPr>
        <w:t>29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7F7CE6">
        <w:rPr>
          <w:rFonts w:ascii="TH SarabunPSK" w:hAnsi="TH SarabunPSK" w:cs="TH SarabunPSK"/>
          <w:sz w:val="32"/>
          <w:szCs w:val="32"/>
        </w:rPr>
        <w:t>2567</w:t>
      </w:r>
      <w:r w:rsidRPr="007F7CE6">
        <w:rPr>
          <w:rFonts w:ascii="TH SarabunPSK" w:hAnsi="TH SarabunPSK" w:cs="TH SarabunPSK"/>
          <w:sz w:val="32"/>
          <w:szCs w:val="32"/>
          <w:cs/>
        </w:rPr>
        <w:t>)</w:t>
      </w:r>
    </w:p>
    <w:p w:rsidR="00B80F09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80F09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สศช. รายงานว่า</w:t>
      </w:r>
    </w:p>
    <w:p w:rsidR="00B80F09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ได้เริ่มดำเนินงานภายหลังจากการลงนามความตกลงว่าด้วยโครงการความร่วมมือศูนย์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F7CE6">
        <w:rPr>
          <w:rFonts w:ascii="TH SarabunPSK" w:hAnsi="TH SarabunPSK" w:cs="TH SarabunPSK"/>
          <w:sz w:val="32"/>
          <w:szCs w:val="32"/>
        </w:rPr>
        <w:t>31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7F7CE6">
        <w:rPr>
          <w:rFonts w:ascii="TH SarabunPSK" w:hAnsi="TH SarabunPSK" w:cs="TH SarabunPSK"/>
          <w:sz w:val="32"/>
          <w:szCs w:val="32"/>
        </w:rPr>
        <w:t>2563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โดยรัฐบาลไทยได้สนับสนุนค่าบำรุงประจำปี จำนวน </w:t>
      </w:r>
      <w:r w:rsidRPr="007F7CE6">
        <w:rPr>
          <w:rFonts w:ascii="TH SarabunPSK" w:hAnsi="TH SarabunPSK" w:cs="TH SarabunPSK"/>
          <w:sz w:val="32"/>
          <w:szCs w:val="32"/>
        </w:rPr>
        <w:t>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ให้แก่ </w:t>
      </w:r>
      <w:r w:rsidRPr="007F7CE6">
        <w:rPr>
          <w:rFonts w:ascii="TH SarabunPSK" w:hAnsi="TH SarabunPSK" w:cs="TH SarabunPSK"/>
          <w:sz w:val="32"/>
          <w:szCs w:val="32"/>
        </w:rPr>
        <w:t xml:space="preserve">UNDP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เป็นเวลาต่อเนื่อง </w:t>
      </w:r>
      <w:r w:rsidRPr="007F7CE6">
        <w:rPr>
          <w:rFonts w:ascii="TH SarabunPSK" w:hAnsi="TH SarabunPSK" w:cs="TH SarabunPSK"/>
          <w:sz w:val="32"/>
          <w:szCs w:val="32"/>
        </w:rPr>
        <w:t>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ปี ตั้งแต่ปี พ.ศ. </w:t>
      </w:r>
      <w:r w:rsidRPr="007F7CE6">
        <w:rPr>
          <w:rFonts w:ascii="TH SarabunPSK" w:hAnsi="TH SarabunPSK" w:cs="TH SarabunPSK"/>
          <w:sz w:val="32"/>
          <w:szCs w:val="32"/>
        </w:rPr>
        <w:t>2563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7F7CE6">
        <w:rPr>
          <w:rFonts w:ascii="TH SarabunPSK" w:hAnsi="TH SarabunPSK" w:cs="TH SarabunPSK"/>
          <w:sz w:val="32"/>
          <w:szCs w:val="32"/>
        </w:rPr>
        <w:t>2565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ซึ่ง สศช. ได้รายงานความก้าวหน้าให้แก่คณะกรรมการกำกับโครงการความร่วมมือศูนย์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และคณะรัฐมนตรีทราบเป็นระยะแล้ว </w:t>
      </w:r>
    </w:p>
    <w:p w:rsidR="005239F1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ในครั้งนี้ สศช. ได้รายงานความก้าวหน้าเกี่ยวกับ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การดำเนินโครงการความร่วมมือศูนย์ 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C93F62" w:rsidRPr="007F7CE6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และความก้าวหน้าของกิจกรรมประจำปี </w:t>
      </w:r>
      <w:r w:rsidR="00C93F62" w:rsidRPr="007F7CE6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C93F62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ตามแนวทางการขับเคลื่อนโครงการความร่วมมือศูนย์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0E1812" w:rsidRDefault="000E18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1812" w:rsidRDefault="000E18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1812" w:rsidRPr="007F7CE6" w:rsidRDefault="000E18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D35F60" w:rsidRPr="007F7CE6" w:rsidTr="003D0412">
        <w:tc>
          <w:tcPr>
            <w:tcW w:w="4797" w:type="dxa"/>
          </w:tcPr>
          <w:p w:rsidR="00D35F60" w:rsidRPr="007F7CE6" w:rsidRDefault="00D35F60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กรอบการดำเนินกิจกรรม</w:t>
            </w:r>
          </w:p>
        </w:tc>
        <w:tc>
          <w:tcPr>
            <w:tcW w:w="4797" w:type="dxa"/>
          </w:tcPr>
          <w:p w:rsidR="00D35F60" w:rsidRPr="007F7CE6" w:rsidRDefault="00D35F60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/ กิจกรรม ปี 2565-2566</w:t>
            </w:r>
          </w:p>
        </w:tc>
      </w:tr>
      <w:tr w:rsidR="00D35F60" w:rsidRPr="007F7CE6" w:rsidTr="003D0412">
        <w:tc>
          <w:tcPr>
            <w:tcW w:w="9594" w:type="dxa"/>
            <w:gridSpan w:val="2"/>
          </w:tcPr>
          <w:p w:rsidR="00D35F60" w:rsidRPr="007F7CE6" w:rsidRDefault="00D35F60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เสาหลักที่ 1 :  การพัฒนากระบวนการและพื้นที่เพื่อการพัฒนานวัตกรรมเชิงนโยบาย </w:t>
            </w:r>
          </w:p>
        </w:tc>
      </w:tr>
      <w:tr w:rsidR="00D35F60" w:rsidRPr="007F7CE6" w:rsidTr="003D0412">
        <w:tc>
          <w:tcPr>
            <w:tcW w:w="4797" w:type="dxa"/>
          </w:tcPr>
          <w:p w:rsidR="00D35F60" w:rsidRPr="007F7CE6" w:rsidRDefault="00416373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(1) การศึกษาแนวทางการเพิ่มสัดส่วนของประชากรวัยเยาว์ที่มีคุณภาพ เพื่อเพิ่มขีดความสามารถในการแข่งขันของประเทศ</w:t>
            </w:r>
          </w:p>
        </w:tc>
        <w:tc>
          <w:tcPr>
            <w:tcW w:w="4797" w:type="dxa"/>
          </w:tcPr>
          <w:p w:rsidR="001D49ED" w:rsidRPr="007F7CE6" w:rsidRDefault="0080228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D49ED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ประยุกต์ใช้องค์ความรู้จากการอบรมกระบวนการออกแบบเชิงระบบและการวิเคราะห์</w:t>
            </w:r>
          </w:p>
          <w:p w:rsidR="001D49ED" w:rsidRPr="007F7CE6" w:rsidRDefault="001D49ED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ส่วนประกอบในกระบวนการจัดทำนโยบายสาธารณะ ควบค</w:t>
            </w:r>
            <w:r w:rsidR="004D0F23">
              <w:rPr>
                <w:rFonts w:ascii="TH SarabunPSK" w:hAnsi="TH SarabunPSK" w:cs="TH SarabunPSK"/>
                <w:sz w:val="32"/>
                <w:szCs w:val="32"/>
                <w:cs/>
              </w:rPr>
              <w:t>ู่กับการทดลองใช้กระบวนการนโยบาย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สาธารณะ </w:t>
            </w:r>
            <w:r w:rsidR="00802282" w:rsidRPr="007F7CE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 (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Pu</w:t>
            </w:r>
            <w:r w:rsidR="00802282" w:rsidRPr="007F7CE6">
              <w:rPr>
                <w:rFonts w:ascii="TH SarabunPSK" w:hAnsi="TH SarabunPSK" w:cs="TH SarabunPSK"/>
                <w:sz w:val="32"/>
                <w:szCs w:val="32"/>
              </w:rPr>
              <w:t xml:space="preserve">blic Policy Process Reimagined 8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Elements in Action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02282" w:rsidRPr="007F7CE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แรกมุ่งเน้นการทำความเข้าใจปัจจัยที่ส่งผลต่อการตัดสินใจเรื่องการมีครอบครัวและการมีบุตรทั้งในเชิงนโยบายและปัจจัยส่วนบุคคล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โดยการสำรวจความคิดเห็นของประชาชนและนำข้อมูลมาวิเคราะห์เพื่อเชื่อมโยงให้</w:t>
            </w:r>
            <w:r w:rsidR="00802282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เห็นถึงปัญหาและความต้องการต่าง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ๆ เมื่อตัดสินใจมีครอบครัวหรือมีบุตร</w:t>
            </w:r>
          </w:p>
          <w:p w:rsidR="00D35F60" w:rsidRPr="007F7CE6" w:rsidRDefault="0080228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D49ED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หารือและเปลี่ยนข้อค้นพบต่าง ๆ ร่วมกับผู้เชี่ยวชาญและหน่วยงานที่เกี่ยวข้อง</w:t>
            </w:r>
            <w:r w:rsidR="001D49ED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="004F4BF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D49ED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คณะกรรมการสุขภาพแห่งชาติ และสถาบันวิจัยประชากรและสังคม มหาวิทยาลัยมหิดลและ</w:t>
            </w:r>
            <w:r w:rsidR="001D49ED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สำรวจความเป็นไปได้ในการยกระดับการแก้ปัญหาข้างต้นเพื่อเตรียมรับมือกับความ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ซับ</w:t>
            </w:r>
            <w:r w:rsidR="001D49ED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ซ้อนและความท้าทายที่อาจจะเกิดขึ้นในอนาคต</w:t>
            </w:r>
            <w:r w:rsidR="001D49ED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เพื่อศึกษาเพิ่มเติมและออกแบบทางเลือกของนโยบายต่อไป</w:t>
            </w:r>
          </w:p>
        </w:tc>
      </w:tr>
      <w:tr w:rsidR="00D35F60" w:rsidRPr="007F7CE6" w:rsidTr="003D0412">
        <w:tc>
          <w:tcPr>
            <w:tcW w:w="4797" w:type="dxa"/>
          </w:tcPr>
          <w:p w:rsidR="00D35F60" w:rsidRPr="007F7CE6" w:rsidRDefault="00416373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(2) การออกแบบนโยบายสำหรับเยาวชนโดยเยาวชน</w:t>
            </w:r>
          </w:p>
        </w:tc>
        <w:tc>
          <w:tcPr>
            <w:tcW w:w="4797" w:type="dxa"/>
          </w:tcPr>
          <w:p w:rsidR="00D35F60" w:rsidRPr="007F7CE6" w:rsidRDefault="001D49ED" w:rsidP="004D0F2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ให้เยาวชนร่วมกันออกแบบนโยบายด้านสุขภาพจิต</w:t>
            </w:r>
            <w:r w:rsidR="00DF50E3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ทำให้ได้รับข้อเสนอที่ครอบคลุมทั้งมิติการป้องกัน การเยียวยารักษา การสร้างความตระหนักรู้ และการสร้างอนาคตของการศึกษาและการเรียนรู้ที่ดีต่อสุขภาพจิตเยาวชน ทั้งนี้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ในระหว่างปี พ.ศ. 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2567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ได้ร่วมมือกับภาคีเครือข่าย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</w:t>
            </w:r>
            <w:r w:rsidR="004D0F23">
              <w:rPr>
                <w:rFonts w:ascii="TH SarabunPSK" w:hAnsi="TH SarabunPSK" w:cs="TH SarabunPSK"/>
                <w:sz w:val="32"/>
                <w:szCs w:val="32"/>
                <w:cs/>
              </w:rPr>
              <w:t>ทิ สำนักงานคณะกรรมการการศึกษาขั้น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  <w:r w:rsidR="004F4BF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กรมสุขภาพจิต กระทรวงสาธารณสุข และ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Insk</w:t>
            </w:r>
            <w:r w:rsidR="004F4BF1" w:rsidRPr="007F7CE6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u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(แพลตฟอร์มที่รวบรวมและแบ่งปันแนวคิดกิจกรรม สื่อ และเทคนิคการสอนต่าง ๆ) สตาร์ทอัพ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เพื่อทำการศึกษาและต่อยอ</w:t>
            </w:r>
            <w:r w:rsidR="004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ดข้อเสนอข้างต้นไปสู่ขั้นตอนการทด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สอบนโยบาย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Sandbox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กับโรงเรียนในพื้นที่จังหวัดหนองบัวลำภูและกรุงเทพมหานคร</w:t>
            </w:r>
          </w:p>
        </w:tc>
      </w:tr>
      <w:tr w:rsidR="00D35F60" w:rsidRPr="007F7CE6" w:rsidTr="003D0412">
        <w:tc>
          <w:tcPr>
            <w:tcW w:w="4797" w:type="dxa"/>
          </w:tcPr>
          <w:p w:rsidR="00D35F60" w:rsidRPr="007F7CE6" w:rsidRDefault="00416373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(3) การใช้เครื่องมือนวัตกรรมเชิงนโยบายเพื่อส่งเสริมการมีส่วนร่วมในการออกแบบนโยบายและบริการสุขภาพ</w:t>
            </w:r>
          </w:p>
        </w:tc>
        <w:tc>
          <w:tcPr>
            <w:tcW w:w="4797" w:type="dxa"/>
          </w:tcPr>
          <w:p w:rsidR="00D35F60" w:rsidRPr="007F7CE6" w:rsidRDefault="001D49ED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4F4BF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ัดกิจกรรมฝึกอบรมเชิงปฏิบัติการ 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การออกแบบบริการและนโยบายสุขภาพ ภายใต้ระบบหลักประกันสุขภาพแห่งชาติ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 Se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rvice Design Thinking Workshop</w:t>
            </w:r>
            <w:r w:rsidR="004F4BF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)”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ในช่วงเดือนมิถุนายน </w:t>
            </w:r>
            <w:r w:rsidR="00DD0A96" w:rsidRPr="007F7CE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กรุงเทพมหานคร และจังหวัดราชบุรี โดยเปิดโอกาสให้ผู้มีส่วนได้เสียในแต่ละพื้นที่ร่วมกันออกแบบข้อเสนอเชิงนโยบายต่าง ๆ เพื่อนำไปปรับระบบหลักประกันสุขภาพของประเทศไทยให้มีประสิทธิภาพและให้ประชาชนทั่วไป รวมถึงกลุ่มผู้เปราะบางสามารถเข้าถึงบริการสุขภาพได้อย่างเหมาะสม ทั่วถึง และเท่าเทียม</w:t>
            </w:r>
          </w:p>
        </w:tc>
      </w:tr>
      <w:tr w:rsidR="000A3482" w:rsidRPr="007F7CE6" w:rsidTr="003D0412">
        <w:tc>
          <w:tcPr>
            <w:tcW w:w="9594" w:type="dxa"/>
            <w:gridSpan w:val="2"/>
          </w:tcPr>
          <w:p w:rsidR="000A3482" w:rsidRPr="007F7CE6" w:rsidRDefault="000A348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เสาหลักที่ 2 : การยกระดับขีดความสามารถของผู้จัดทำนโยบาย </w:t>
            </w:r>
          </w:p>
        </w:tc>
      </w:tr>
      <w:tr w:rsidR="00D35F60" w:rsidRPr="007F7CE6" w:rsidTr="003D0412">
        <w:tc>
          <w:tcPr>
            <w:tcW w:w="4797" w:type="dxa"/>
          </w:tcPr>
          <w:p w:rsidR="00D35F60" w:rsidRPr="007F7CE6" w:rsidRDefault="00863F56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1) การเผยแพร่องค์ความรู้ด้านนวัตกรรมเชิงนโยบายให้เป็นที่รู้จักในภาคการศึกษา</w:t>
            </w:r>
          </w:p>
        </w:tc>
        <w:tc>
          <w:tcPr>
            <w:tcW w:w="4797" w:type="dxa"/>
          </w:tcPr>
          <w:p w:rsidR="000F1961" w:rsidRPr="007F7CE6" w:rsidRDefault="000F1961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เผยแพร่องค์ความรู</w:t>
            </w:r>
            <w:r w:rsidR="004F2DE9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้ที่เกี่ยวกับการพัฒนานวัตกรรมเชิ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งนโยบายให้แก่นักศึกษาระดับปริญญาตรีและปริญญาโท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(สาขาวิชานโยบายสาธารณะ สถาบันบัณฑิตพัฒนบริหารศาสตร์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มหาวิทยาลัยธรรมศาสตร์ จำนวน 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มหาวิทยาลัยขอนแก่น จำนวน 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D35F60" w:rsidRPr="007F7CE6" w:rsidRDefault="000F1961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และวิชาการสร้างสรรค์กับการพัฒนาที่ยั่งยืน มหาวิทยาลัยมหิดล จำนวน 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คน)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มุ่งเน้นให้นักศึกษาได้ร่วมกันออกแบบนโยบายที่นำเครื่องมือนวัตกรรมเชิงนโยบายมาประยุกต์ใช้</w:t>
            </w:r>
            <w:r w:rsidR="004F2DE9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3</w:t>
            </w:r>
          </w:p>
        </w:tc>
      </w:tr>
      <w:tr w:rsidR="00D35F60" w:rsidRPr="007F7CE6" w:rsidTr="003D0412">
        <w:tc>
          <w:tcPr>
            <w:tcW w:w="4797" w:type="dxa"/>
          </w:tcPr>
          <w:p w:rsidR="00D35F60" w:rsidRPr="007F7CE6" w:rsidRDefault="00863F56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(2) การออกแบบและพัฒนาหลักสูตรต่าง ๆ ร่วมกับภาคีเครือข่าย</w:t>
            </w:r>
          </w:p>
        </w:tc>
        <w:tc>
          <w:tcPr>
            <w:tcW w:w="4797" w:type="dxa"/>
          </w:tcPr>
          <w:p w:rsidR="004F2DE9" w:rsidRPr="007F7CE6" w:rsidRDefault="000F1961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เพื่อพัฒนาทรัพยากรมนุษย์ให้มีความรู้ ความเข้าใจ และสามารถนำนวัตกรรมเชิงนโยบายไปประยุกต์ใช้กับการเรียนรู้ และการปฏิบัติงานที่เกี่ยวข้องต่อไป เช่น</w:t>
            </w:r>
            <w:r w:rsidR="004F2DE9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B6906" w:rsidRPr="007F7CE6" w:rsidRDefault="004F2DE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F196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หลักสูตรปริญญาตรี วิช</w:t>
            </w:r>
            <w:r w:rsidR="00FB6906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="000F196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F1961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Integrated Policy Making and Practice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คณะรัฐศาสตร์มหาวิทยาลัยธรรมศาสตร์ ในช่วงเดือนมิถุนายน - กรกฎาคม </w:t>
            </w:r>
            <w:r w:rsidR="00FB6906" w:rsidRPr="007F7CE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โดยหลักสูตรดังกล่าวเป็นการให้ความรู้พื้นฐานทางทฤษฎีและกรอบการวิเคราะห์สำหรับการกำหนดนโยบายใน</w:t>
            </w:r>
            <w:r w:rsidR="00FB6906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บริบททางสังคมและการเมืองที่ซับซ้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อน ซึ่งครอบคลุมถึงแนวทางในการวิเคราะห์ปัญหาและผลกระทบของนโยบาย</w:t>
            </w:r>
          </w:p>
          <w:p w:rsidR="000F1961" w:rsidRPr="007F7CE6" w:rsidRDefault="00FB6906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F196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หลักสูตรวิชานโยบายสาธารณะ และการวิเคราะห์และประเมินนโยบายสาธารณะ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วิทยาลัยการปกครองท้องถิ่น มหาวิทยาลัย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อนแก่น ในช่วงเดือนมิถุนายน - ตุลาคม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2566 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โดยหลักสูตรดังกล่าวเป็นการให้แนวคิดในการศึกษาและวิเคราะห์นโยบายสาธารณะในระดับต่าง ๆ รวมถึงผลกระทบของนโยบายสาธารณะ และการเปลี่ยนแปลงนโยบายในช่วงเวลาต่าง ๆ อย่างเหมาะสม</w:t>
            </w:r>
          </w:p>
          <w:p w:rsidR="00D35F60" w:rsidRPr="007F7CE6" w:rsidRDefault="00FB6906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F1961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หลักสูตรโครงการพัฒนานักบริหารการเปลี่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ยนแปลงรุ่นใหม่ (นปร.) รุ่นที่ 16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ของสำนักงาน ก.พ.ร. ปี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2566-2567</w:t>
            </w:r>
            <w:r w:rsidR="000F1961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ดังกล่าวมีเป้าหมายเพื่อพัฒนาให้ข้าราชการในโครงการเป็นผู้นำการเปลี่ยนแปลงในหน่วยงานภาครัฐ ที่มีความสามารถเป็นทั้งนักคิดที่มีวิสัยทัศน์ นักพัฒนาและวางแผน นักปฏิบัติ และการบริหารจัดการองค์การได้อย่างสมดุล</w:t>
            </w:r>
          </w:p>
        </w:tc>
      </w:tr>
      <w:tr w:rsidR="003D0412" w:rsidRPr="007F7CE6" w:rsidTr="003D0412">
        <w:tc>
          <w:tcPr>
            <w:tcW w:w="4797" w:type="dxa"/>
          </w:tcPr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(3) การอบรมเพื่อยกระดับศักยภาพของผู้วางแผน</w:t>
            </w:r>
          </w:p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นโยบาย/ยุทธศาสตร์ของหน่วยงานภาครัฐ</w:t>
            </w:r>
          </w:p>
        </w:tc>
        <w:tc>
          <w:tcPr>
            <w:tcW w:w="4797" w:type="dxa"/>
          </w:tcPr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การอบรมเครื่องมือการคิดเชิงออกแบบ                      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Design Thinking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โดยความร่วมมือกับ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Civil Service College International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Singapore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ในช่วงเดือนตุลาคม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2565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โดยผู้เข้าร่วมได้เร</w:t>
            </w:r>
            <w:r w:rsidR="004D0F23">
              <w:rPr>
                <w:rFonts w:ascii="TH SarabunPSK" w:hAnsi="TH SarabunPSK" w:cs="TH SarabunPSK"/>
                <w:sz w:val="32"/>
                <w:szCs w:val="32"/>
                <w:cs/>
              </w:rPr>
              <w:t>ียนรู้และทำความเข้าใจ และสร้างทั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ษะที่จำเป็นในการออกแบบนโยบายเพื่อพัฒนาการบริการสาธารณะตามพันธกิจของแต่ละองค์กรได้อย่างสร้างสรรค์และเป็นระบบมากขึ้น</w:t>
            </w:r>
          </w:p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การอบรมเครื่องมือการคาดการณ์อนาคตสำหรับการออกแบบนโยบายและยุทธศาสตร์</w:t>
            </w:r>
            <w:r w:rsidR="00DF50E3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Foresight in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Policymaking Masterclass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โดยร่วมมือกับ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Lee Kuan Yew School</w:t>
            </w:r>
            <w:r w:rsidR="00DF50E3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of Public Policy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LKYSPP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National University of Singapore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ู้เข้าร่วมได้ศึกษาและทำความเข้าใจแนวคิดและวิธีการประยุกต์ใช้เครื่องมือเพื่อค้นหาและวิเคราะห์สัญญาณ</w:t>
            </w:r>
          </w:p>
          <w:p w:rsidR="00F4713D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แห่งอนาคตและแรงขับเคลื่อนต่าง ๆ ที่จะช่วยจำลองภาพอนาคตเพื่อช่วยในการวางแผนและนโยบายของประเทศไทยต่อไป</w:t>
            </w:r>
          </w:p>
        </w:tc>
      </w:tr>
      <w:tr w:rsidR="00036199" w:rsidRPr="007F7CE6" w:rsidTr="009B79B4">
        <w:tc>
          <w:tcPr>
            <w:tcW w:w="9594" w:type="dxa"/>
            <w:gridSpan w:val="2"/>
          </w:tcPr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เสาหลักที่ 3 : การสร้างและพัฒนาเครือข่ายนวัตกรและผู้จัดทำนโยบาย </w:t>
            </w:r>
          </w:p>
        </w:tc>
      </w:tr>
      <w:tr w:rsidR="003D0412" w:rsidRPr="007F7CE6" w:rsidTr="003D0412">
        <w:tc>
          <w:tcPr>
            <w:tcW w:w="4797" w:type="dxa"/>
          </w:tcPr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(1) งานเสวนาแลกเปลี่ยนความรู้ด้านนวัตกรรม</w:t>
            </w:r>
          </w:p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เชิงนโยบาย</w:t>
            </w:r>
          </w:p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3D0412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จัดเสวนาภายใต้หั</w:t>
            </w:r>
            <w:r w:rsidR="004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วข้อ “คิดนโยบายแนวใหม่ในโลกที่</w:t>
            </w:r>
            <w:r w:rsidR="004D0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ซั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บซ้อน : แนวคิดเชิงระบบและประชาชนเป็นศูนย์กลาง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Reimagine Policymaking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Systems Approach and People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Centered Design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)”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20-21 ตุลาคม 2565 โดยมีผู้เข้าร่วมภายในงานและผ่านทางระบบออนไลน์กว่า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3,500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เพื่อพัฒนาองค์ความรู้และสร้างภาคีเครือข่ายในการต่อยอดการพัฒนาและทดลองใช้กระบวนการนโยบายสาธารณะ 8 ขั้นตอน</w:t>
            </w:r>
          </w:p>
        </w:tc>
      </w:tr>
      <w:tr w:rsidR="003D0412" w:rsidRPr="007F7CE6" w:rsidTr="003D0412">
        <w:tc>
          <w:tcPr>
            <w:tcW w:w="4797" w:type="dxa"/>
          </w:tcPr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(2) การเผยแพร่องค์ความรู้ด้านนวัตกรรมเชิงนโยบายผ่านกิจกรรมเส้นทางสานฝันนโยบายให้แก่ผู้กำหนดนโยบายระดับจังหวัด ท้องถิ่น</w:t>
            </w:r>
          </w:p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และชุมชน</w:t>
            </w:r>
          </w:p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จัดกิจกรรมภายใต้หัวข้อ “เส้นทางสานฝันนโยบาย : นวัตกรรมนโยบายเพื่อการท่องเที่ยวชุมชน กรณีศึกษา : การท่องเที่ยวชุมชนบริเวณแม่น้ำป่าสัก”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จังหวัดสระบุรี และ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จัดกิจกรรม</w:t>
            </w:r>
          </w:p>
          <w:p w:rsidR="003D0412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ภายใต้หัวข้อ “เส้นทางสานฝันนโยบาย: นวัตกรรมนโยบายเพื่อการพัฒนาท้องถิ่นอย่างยั่งยืน กรณีศึกษา: นวัตกรรมเพื่อการพัฒนาท้องถิ่นอย่างยั่งยืนในภาคตะวันออกเฉียงเหนือ”</w:t>
            </w:r>
            <w:r w:rsidR="00DF50E3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ณ จังหวัดขอนแก่น เพื่อทดลองใช้เครื่องมือเชิงนวัตกรรมในการออกแบบแนวทางเพื่อพัฒนา</w:t>
            </w:r>
            <w:r w:rsidR="00DF50E3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ผนงาน โครงการ และการปฏิบัติงานร่วมกับภาคีเครือข่ายต่าง ๆ ให้มีความครอบคลุมประชาชนทุกกลุ่มและเข้าใจบริบทที่เปลี่ยนแปลงไปมากยิ่งขึ้น</w:t>
            </w:r>
          </w:p>
        </w:tc>
      </w:tr>
      <w:tr w:rsidR="003D0412" w:rsidRPr="007F7CE6" w:rsidTr="003D0412">
        <w:tc>
          <w:tcPr>
            <w:tcW w:w="4797" w:type="dxa"/>
          </w:tcPr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(3) การพัฒนาแพลตฟอร์มนวัตกรรมเชิงนโยบาย</w:t>
            </w:r>
          </w:p>
          <w:p w:rsidR="00036199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เพื่อการมีส่วนร่วม</w:t>
            </w:r>
          </w:p>
          <w:p w:rsidR="003D0412" w:rsidRPr="007F7CE6" w:rsidRDefault="003D0412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3D0412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พัฒนาแพลตฟอร์มนวัตกรรมเชิงนโยบายเสมือนจริง (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Virtual Policy Innovation Platform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F50E3" w:rsidRPr="007F7C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ให้เป็นเครื่องมือสำคัญในการแลกเปลี่ยน เรียนรู้ และเป็นช่องทางสื่อสารที่ส่งเสริมการมีส่วนร่วม</w:t>
            </w:r>
            <w:r w:rsidR="004D0F23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องภาคส่วน</w:t>
            </w:r>
            <w:r w:rsidR="00DF50E3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ต่าง ๆ ในการออกแบบนโยบายสาธารณะ โดยการ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จัดประชุมเชิงปฏิบัติการ</w:t>
            </w:r>
            <w:r w:rsidR="00DF50E3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“การพัฒนาแพลตฟอร์มนโยบายเพื่อส่งเสริมการมีส่วนร่วมของทุกภาคส่วน”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 26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3D0412" w:rsidRPr="007F7CE6" w:rsidTr="003D0412">
        <w:tc>
          <w:tcPr>
            <w:tcW w:w="4797" w:type="dxa"/>
          </w:tcPr>
          <w:p w:rsidR="003D0412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(4) การสื่อสารสาธารณะและการจัดการความรู้</w:t>
            </w:r>
          </w:p>
        </w:tc>
        <w:tc>
          <w:tcPr>
            <w:tcW w:w="4797" w:type="dxa"/>
          </w:tcPr>
          <w:p w:rsidR="003D0412" w:rsidRPr="007F7CE6" w:rsidRDefault="0003619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จัดทำและสังเคราะห์องค์ความรู้ ทั้งประเด็นนวัตกรรมเชิงนโยบายและองค์ความรู้ที่ได้จากการดำเนินโครงการความร่วมมือศูนย์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RIC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และได้สื่อสารผ่านช่องทางต่าง ๆ โดยเฉพาะแพลตฟอร์มโครงการฯ ได้แก่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Website Facebook page Instagram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ของโครงการความ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ร่วมมือศูนย์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RIC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โดยมีผู้เข้าชม 731,000 คน (ข้อมูล ณ เดือนสิงหาคม 2566)</w:t>
            </w:r>
          </w:p>
        </w:tc>
      </w:tr>
    </w:tbl>
    <w:p w:rsidR="00D35F60" w:rsidRPr="007F7CE6" w:rsidRDefault="00D35F60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0FEC" w:rsidRPr="007F7CE6" w:rsidRDefault="00D7018D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สศช. แจ้งว่า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การดำเนินการในระยะต่อไป สศช. และ 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UNDP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จะดำเนินการขับเคลื่อนโครงการความร่วมมือศูนย์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โดยให้ความสำคัญในการดำเนินงานควบคู่กับการพัฒนาและทดลองใช้กระบวนการนโยบายสาธารณะ </w:t>
      </w:r>
      <w:r w:rsidRPr="007F7CE6">
        <w:rPr>
          <w:rFonts w:ascii="TH SarabunPSK" w:hAnsi="TH SarabunPSK" w:cs="TH SarabunPSK"/>
          <w:sz w:val="32"/>
          <w:szCs w:val="32"/>
        </w:rPr>
        <w:t>8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โดยมุ่งเน้นการนำร่องการบูรณาการนวัตกรรมเชิงนโยบายเพื่อทดสอบกระบวนการนโยบายสาธารณะให้ครบทั้ง 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รวมถึงเปิดโอกาสให้ผู้มีส่วนได้ส่วนเสียในระดับท้องถิ่นเข้ามามีส่วนร่วมมากขึ้นในการออกแบบและนำนโยบายไปสู่การปฏิบัติที่สามารถสร้างต้นแบบของนวัตกรรมเชิงนโยบายได้อย่างเป็นรูปธรรมและมีความยั่งยืน นอกจากนี้ยังให้ความสำคัญกับการถอดบทเรียนนวัตกรรมเชิงนโยบายที่เกิดขึ้นจากการดำเนินโครงการความร่วมมือศูนย์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พื่อถ่ายทอดออกมาเป็นคู่มือที่สามารถส่งต่อองค์ความรู้และให้คำแนะนำในการประยุกต์ใช้นวัตกรรมเชิงนโยบายของหน่วยงานต่าง ๆ ได้ซึ่งจะช่วยยกระดับการทำงานของหน่วยงานให้มีประสิทธิภาพมากยิ่งขึ้น ทั้งนี้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แผนการดำเนินงานของแต่ละเสาหลักในปี พ.ศ. </w:t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430FEC" w:rsidRPr="007F7CE6" w:rsidTr="00811FFB">
        <w:tc>
          <w:tcPr>
            <w:tcW w:w="4797" w:type="dxa"/>
          </w:tcPr>
          <w:p w:rsidR="00430FEC" w:rsidRPr="007F7CE6" w:rsidRDefault="00D7018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กรอบการดำเนินกิจกรรม</w:t>
            </w:r>
          </w:p>
        </w:tc>
        <w:tc>
          <w:tcPr>
            <w:tcW w:w="4797" w:type="dxa"/>
          </w:tcPr>
          <w:p w:rsidR="00430FEC" w:rsidRPr="007F7CE6" w:rsidRDefault="00D7018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 / กิจกรรม ปี 2567</w:t>
            </w:r>
          </w:p>
        </w:tc>
      </w:tr>
      <w:tr w:rsidR="00430FEC" w:rsidRPr="007F7CE6" w:rsidTr="00811FFB">
        <w:tc>
          <w:tcPr>
            <w:tcW w:w="4797" w:type="dxa"/>
          </w:tcPr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เสาหลักที่ 1</w:t>
            </w:r>
          </w:p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การพัฒนากระบวนการและพื้นที่เพื่อการพัฒนา</w:t>
            </w:r>
          </w:p>
          <w:p w:rsidR="00430FEC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นวัตกรรมเชิงนโยบาย</w:t>
            </w:r>
          </w:p>
        </w:tc>
        <w:tc>
          <w:tcPr>
            <w:tcW w:w="4797" w:type="dxa"/>
          </w:tcPr>
          <w:p w:rsidR="00F94D2E" w:rsidRPr="007F7CE6" w:rsidRDefault="00F94D2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การเสนอทางเลือกของนโยบายในการเพิ่มสัดส่วนประชากรวัยเยาว์ที่มีคุณภาพ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เพื่อเพิ่มขีดความสามารถในการแข่งขันของประเทศ</w:t>
            </w:r>
          </w:p>
          <w:p w:rsidR="00F94D2E" w:rsidRPr="007F7CE6" w:rsidRDefault="00F94D2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การต่อยอดข้อเสนอเชิงนโยบายด้านสุขภาพจิตไปสู่การทดสอบนโยบาย (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Sandbox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กับโรงเรียนในจังหวัดหนองบัวลำภูและกรุงเทพมหานคร ในช่วงเดือนพฤษภาคม - สิงหาคม ปี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430FEC" w:rsidRPr="007F7CE6" w:rsidRDefault="00F94D2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นำร่องการบูรณาการนวัตกรรมเชิงนโยบาย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เพื่อทดสอบกระบวนการนโยบายสาธารณะให้ครบทั้ง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ขั้นตอนในระดับท้องถิ่น และการ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จัดทำคู่มือที่รวบรวมองค์ความรู้และคำแนะนำในการประยุกต์ใช้นวัตกรรมเชิงนโยบาย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เพื่อเผยแพร่ให้ภาคส่วนต่าง ๆ ที่มีส่วนเกี่ยวข้องในกระบวนนโยบายสาธารณะของไทยนำไปประยุกต์ใช้ต่อไป</w:t>
            </w:r>
          </w:p>
        </w:tc>
      </w:tr>
      <w:tr w:rsidR="00811FFB" w:rsidRPr="007F7CE6" w:rsidTr="00811FFB">
        <w:tc>
          <w:tcPr>
            <w:tcW w:w="4797" w:type="dxa"/>
          </w:tcPr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เสาหลักที่ 2</w:t>
            </w:r>
          </w:p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การยกระดับขีดความสามารถของผู้จัดทำนโยบาย</w:t>
            </w:r>
          </w:p>
        </w:tc>
        <w:tc>
          <w:tcPr>
            <w:tcW w:w="4797" w:type="dxa"/>
          </w:tcPr>
          <w:p w:rsidR="00F94D2E" w:rsidRPr="007F7CE6" w:rsidRDefault="0005464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การดำเนินงานภายใต้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หลักสูตรโครงการพัฒนานักบริหารการเปลี่ยนแปลงรุ่นใหม่ (นปร.) รุ่นที่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 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ของสำนักงาน ก.พ.ร. ต่อเนื่องจากปี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  <w:p w:rsidR="00811FFB" w:rsidRPr="007F7CE6" w:rsidRDefault="0005464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องค์ความรู้ที่เกี่ยวกับการพัฒนานวัตกรรมเชิงนโยบายให้แก่นักศึกษาระดับปริญญาตรีและปริญญาโท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หลักสูตรวิชานโยบายสาธารณะ วิทยาลัยการปกครองท้องถิ่น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 และ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สงขลานครินทร์</w:t>
            </w:r>
          </w:p>
        </w:tc>
      </w:tr>
      <w:tr w:rsidR="00811FFB" w:rsidRPr="007F7CE6" w:rsidTr="00811FFB">
        <w:tc>
          <w:tcPr>
            <w:tcW w:w="4797" w:type="dxa"/>
          </w:tcPr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เสาหลักที่ 3</w:t>
            </w:r>
          </w:p>
          <w:p w:rsidR="00811FFB" w:rsidRPr="007F7CE6" w:rsidRDefault="00811FFB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การสร้างและพัฒนาเครือข่ายนวัตกรและผู้จัดทำนโยบาย</w:t>
            </w:r>
          </w:p>
        </w:tc>
        <w:tc>
          <w:tcPr>
            <w:tcW w:w="4797" w:type="dxa"/>
          </w:tcPr>
          <w:p w:rsidR="00F94D2E" w:rsidRPr="007F7CE6" w:rsidRDefault="0005464E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การจัดงานเสวนาแลกเปลี่ยนความรู้ด้านนวัตกรรมเชิงนโยบาย (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PIX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ครั้งที่ </w:t>
            </w:r>
            <w:r w:rsidR="00406780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ในช่วงเดือนกุมภาพันธ์ </w:t>
            </w:r>
            <w:r w:rsidR="00406780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2567 </w:t>
            </w:r>
            <w:r w:rsidR="00406780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 “</w:t>
            </w:r>
            <w:r w:rsidR="00406780" w:rsidRPr="007F7CE6">
              <w:rPr>
                <w:rFonts w:ascii="TH SarabunPSK" w:hAnsi="TH SarabunPSK" w:cs="TH SarabunPSK"/>
                <w:sz w:val="32"/>
                <w:szCs w:val="32"/>
              </w:rPr>
              <w:t>Thailand</w:t>
            </w:r>
            <w:r w:rsidR="00406780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</w:rPr>
              <w:t>s Journey to Reimagining and Transforming</w:t>
            </w:r>
            <w:r w:rsidR="00A86C44" w:rsidRPr="007F7C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6780" w:rsidRPr="007F7CE6">
              <w:rPr>
                <w:rFonts w:ascii="TH SarabunPSK" w:hAnsi="TH SarabunPSK" w:cs="TH SarabunPSK"/>
                <w:sz w:val="32"/>
                <w:szCs w:val="32"/>
              </w:rPr>
              <w:t>Policymaking</w:t>
            </w:r>
            <w:r w:rsidR="00406780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811FFB" w:rsidRPr="007F7CE6" w:rsidRDefault="00406780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94D2E"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การพัฒนาแพลตฟอร์มนวัตกรรมเชิงนโยบายเพื่อการมีส่วนร่วม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โดยร่วมกับภาคีเครือข่าย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เพื่อทดสอบการใช้งานฟี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เจอร์ต่าง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ใช้งานอย่างมีส่วนร่วมและต่อยอดไปสู่การเป็นแหล่งข้อมูลที่มีประสิทธิภาพของผู้ใช้งานที่เป็นภาคีเครือข่าย ทั้งนี้ 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จะเริ่มทดสอบการใช้งานกับประเด็นนำร่องภายใน</w:t>
            </w:r>
            <w:r w:rsidR="00C320CB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F94D2E"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ช่วงต้นปี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</w:tbl>
    <w:p w:rsidR="00573808" w:rsidRPr="007F7CE6" w:rsidRDefault="009600FB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โดยที่ความตกลงว่าด้วยความร่วมมือศูนย์ 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>จะสิ้นสุดในวันที่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 29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573808" w:rsidRPr="007F7CE6">
        <w:rPr>
          <w:rFonts w:ascii="TH SarabunPSK" w:hAnsi="TH SarabunPSK" w:cs="TH SarabunPSK"/>
          <w:sz w:val="32"/>
          <w:szCs w:val="32"/>
        </w:rPr>
        <w:t>2567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คณะกรรมการกำกับโครงการความร่วมมือศูนย์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>RIC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ซึ่งเลขาธิการสภาพัฒนาการเศรษฐกิจและสังคมแห่งชาติและผู้แทน 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UNDP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เป็นประธานร่วม ในคราวประชุมครั้งที่ 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4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(2/2566)  เมื่อวันที่ 25 กันยายน 2566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จึงมีมติเห็นชอบให้ขยายระยะเวลาดำเนินโครงการความร่วมมือศูนย์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 xml:space="preserve">RIC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>ออกไปอีก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นับแต่วันที่สิ้นสุดความตกลงว่าด้วยโครงการความร่วมมือศูนย์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 xml:space="preserve">RIC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>เป็นวันที่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 ภายใต้กรอบวงเงินโครงการความร่วมมือศูนย์ 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ที่ได้รับอนุมัติไว้เดิมเนื่องจากยังคงมีกิจกรรมที่ต้องดำเนินการร่วมกับภาคีการพัฒนาที่มีศักยภาพ และถอดบทเรียนจากการใช้นวัตกรรมเชิงนโยบายในการดำเนินงานให้เสร็จสมบูรณ์ รวมทั้งการผลักดันให้เกิดการประยุกต์ใช้นวัตกรรมเชิงนโยบายในการออกแบบนโยบายระดับชาติอย่างเป็นรูปธรรมตามเป้าหมายของโครงการความร่วมมือศูนย์ </w:t>
      </w:r>
      <w:r w:rsidR="00573808" w:rsidRPr="007F7CE6">
        <w:rPr>
          <w:rFonts w:ascii="TH SarabunPSK" w:hAnsi="TH SarabunPSK" w:cs="TH SarabunPSK"/>
          <w:sz w:val="32"/>
          <w:szCs w:val="32"/>
        </w:rPr>
        <w:t>RIC</w:t>
      </w:r>
    </w:p>
    <w:p w:rsidR="00430FEC" w:rsidRPr="007F7CE6" w:rsidRDefault="004D0F23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5. จากเหตุผลข้างต้น (ตามข้อ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สศช. จึงได้จัดทำร่างเอกสารแก้ไขความตกลงว่าด้วยโครงการความร่วมมือศูนย์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 xml:space="preserve">RIC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ซึ่งมีสาระสำคัญเป็นการขยายระยะเวลาการมีผลบังคับใช้ความตกลงว่าด้วยโครงการความร่วมมือศูนย์ </w:t>
      </w:r>
      <w:r w:rsidR="00573808" w:rsidRPr="007F7CE6">
        <w:rPr>
          <w:rFonts w:ascii="TH SarabunPSK" w:hAnsi="TH SarabunPSK" w:cs="TH SarabunPSK"/>
          <w:b/>
          <w:bCs/>
          <w:sz w:val="32"/>
          <w:szCs w:val="32"/>
        </w:rPr>
        <w:t>RIC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3808" w:rsidRPr="007F7CE6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ออกไปจนถึงวันที่ </w:t>
      </w:r>
      <w:r w:rsidR="00573808" w:rsidRPr="007F7CE6">
        <w:rPr>
          <w:rFonts w:ascii="TH SarabunPSK" w:hAnsi="TH SarabunPSK" w:cs="TH SarabunPSK"/>
          <w:sz w:val="32"/>
          <w:szCs w:val="32"/>
        </w:rPr>
        <w:t>30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573808" w:rsidRPr="007F7CE6">
        <w:rPr>
          <w:rFonts w:ascii="TH SarabunPSK" w:hAnsi="TH SarabunPSK" w:cs="TH SarabunPSK"/>
          <w:sz w:val="32"/>
          <w:szCs w:val="32"/>
        </w:rPr>
        <w:t>2567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 xml:space="preserve"> และจะมีผลใช้บังคับในวันที่ลงนาม ทั้งนี้ การขยายระยะเวลาดังกล่าวจะช่วยสนับสนุนให้การดำเนินงานของ </w:t>
      </w:r>
      <w:r w:rsidR="00573808" w:rsidRPr="007F7CE6">
        <w:rPr>
          <w:rFonts w:ascii="TH SarabunPSK" w:hAnsi="TH SarabunPSK" w:cs="TH SarabunPSK"/>
          <w:sz w:val="32"/>
          <w:szCs w:val="32"/>
        </w:rPr>
        <w:t xml:space="preserve">TPLab </w:t>
      </w:r>
      <w:r w:rsidR="00573808" w:rsidRPr="007F7CE6">
        <w:rPr>
          <w:rFonts w:ascii="TH SarabunPSK" w:hAnsi="TH SarabunPSK" w:cs="TH SarabunPSK"/>
          <w:sz w:val="32"/>
          <w:szCs w:val="32"/>
          <w:cs/>
        </w:rPr>
        <w:t>เกิดประโยชน์สูงสุดและมีการใช้จ่ายงบประมาณที่คุ้มค่าภายใต้กรอบวงเงินที่ได้รับอนุมัติไว้เดิม</w:t>
      </w:r>
    </w:p>
    <w:p w:rsidR="00430FEC" w:rsidRPr="007F7CE6" w:rsidRDefault="00430FE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B81" w:rsidRPr="007F7CE6" w:rsidRDefault="005239F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>__________________</w:t>
      </w:r>
    </w:p>
    <w:p w:rsidR="00A75977" w:rsidRPr="007F7CE6" w:rsidRDefault="005239F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 โครงการความร่วมมือ </w:t>
      </w:r>
      <w:r w:rsidR="00FC7B81" w:rsidRPr="007F7CE6">
        <w:rPr>
          <w:rFonts w:ascii="TH SarabunPSK" w:hAnsi="TH SarabunPSK" w:cs="TH SarabunPSK"/>
          <w:sz w:val="32"/>
          <w:szCs w:val="32"/>
        </w:rPr>
        <w:t>R</w:t>
      </w:r>
      <w:r w:rsidRPr="007F7CE6">
        <w:rPr>
          <w:rFonts w:ascii="TH SarabunPSK" w:hAnsi="TH SarabunPSK" w:cs="TH SarabunPSK"/>
          <w:sz w:val="32"/>
          <w:szCs w:val="32"/>
        </w:rPr>
        <w:t>I</w:t>
      </w:r>
      <w:r w:rsidR="00FC7B81" w:rsidRPr="007F7CE6">
        <w:rPr>
          <w:rFonts w:ascii="TH SarabunPSK" w:hAnsi="TH SarabunPSK" w:cs="TH SarabunPSK"/>
          <w:sz w:val="32"/>
          <w:szCs w:val="32"/>
        </w:rPr>
        <w:t xml:space="preserve">C 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หรือมีอีกชื่อหนึ่งว่าห้องปฏิบัติการนโยบายประเทศไทย (</w:t>
      </w:r>
      <w:r w:rsidR="00FC7B81" w:rsidRPr="007F7CE6">
        <w:rPr>
          <w:rFonts w:ascii="TH SarabunPSK" w:hAnsi="TH SarabunPSK" w:cs="TH SarabunPSK"/>
          <w:sz w:val="32"/>
          <w:szCs w:val="32"/>
        </w:rPr>
        <w:t>TPLab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7CE6">
        <w:rPr>
          <w:rFonts w:ascii="TH SarabunPSK" w:hAnsi="TH SarabunPSK" w:cs="TH SarabunPSK"/>
          <w:sz w:val="32"/>
          <w:szCs w:val="32"/>
          <w:cs/>
        </w:rPr>
        <w:t>มีลั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กษณะเป็น</w:t>
      </w:r>
      <w:r w:rsidRPr="007F7CE6">
        <w:rPr>
          <w:rFonts w:ascii="TH SarabunPSK" w:hAnsi="TH SarabunPSK" w:cs="TH SarabunPSK"/>
          <w:sz w:val="32"/>
          <w:szCs w:val="32"/>
          <w:cs/>
        </w:rPr>
        <w:t>ห้องปฏิบัติการนโยบ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ายเพื่อเปลี่ยนแปลงกระบวนการออกแบบและกำหน</w:t>
      </w:r>
      <w:r w:rsidRPr="007F7CE6">
        <w:rPr>
          <w:rFonts w:ascii="TH SarabunPSK" w:hAnsi="TH SarabunPSK" w:cs="TH SarabunPSK"/>
          <w:sz w:val="32"/>
          <w:szCs w:val="32"/>
          <w:cs/>
        </w:rPr>
        <w:t>ดนโยบายให้ต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อบโจทย์คว</w:t>
      </w:r>
      <w:r w:rsidRPr="007F7CE6">
        <w:rPr>
          <w:rFonts w:ascii="TH SarabunPSK" w:hAnsi="TH SarabunPSK" w:cs="TH SarabunPSK"/>
          <w:sz w:val="32"/>
          <w:szCs w:val="32"/>
          <w:cs/>
        </w:rPr>
        <w:t>ามต้องการของประชาชนและเท่าทั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นความท้</w:t>
      </w:r>
      <w:r w:rsidRPr="007F7CE6">
        <w:rPr>
          <w:rFonts w:ascii="TH SarabunPSK" w:hAnsi="TH SarabunPSK" w:cs="TH SarabunPSK"/>
          <w:sz w:val="32"/>
          <w:szCs w:val="32"/>
          <w:cs/>
        </w:rPr>
        <w:t>า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ทายใหม่ ๆ เสริมสร้างศักยภาพของผู้ออกแบบและ</w:t>
      </w:r>
      <w:r w:rsidRPr="007F7CE6">
        <w:rPr>
          <w:rFonts w:ascii="TH SarabunPSK" w:hAnsi="TH SarabunPSK" w:cs="TH SarabunPSK"/>
          <w:sz w:val="32"/>
          <w:szCs w:val="32"/>
          <w:cs/>
        </w:rPr>
        <w:t>กำหนด</w:t>
      </w:r>
      <w:r w:rsidR="00FC7B81" w:rsidRPr="007F7CE6">
        <w:rPr>
          <w:rFonts w:ascii="TH SarabunPSK" w:hAnsi="TH SarabunPSK" w:cs="TH SarabunPSK"/>
          <w:sz w:val="32"/>
          <w:szCs w:val="32"/>
          <w:cs/>
        </w:rPr>
        <w:t>นโยบายสาธารณะและส่งต่อเครื่องมือและความรู้ให้กับประเทศในเอเชียแปซิพิกและภูมิภาคอื่น ๆ</w:t>
      </w:r>
    </w:p>
    <w:p w:rsidR="000A3482" w:rsidRPr="007F7CE6" w:rsidRDefault="00B80F0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 xml:space="preserve">กระบวนการนโยบายสาธารณะ </w:t>
      </w:r>
      <w:r w:rsidR="000A3482" w:rsidRPr="007F7CE6">
        <w:rPr>
          <w:rFonts w:ascii="TH SarabunPSK" w:hAnsi="TH SarabunPSK" w:cs="TH SarabunPSK"/>
          <w:sz w:val="32"/>
          <w:szCs w:val="32"/>
        </w:rPr>
        <w:t>8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 xml:space="preserve"> ขั้นตอน ประกอบด้วย (</w:t>
      </w:r>
      <w:r w:rsidR="000A3482" w:rsidRPr="007F7CE6">
        <w:rPr>
          <w:rFonts w:ascii="TH SarabunPSK" w:hAnsi="TH SarabunPSK" w:cs="TH SarabunPSK"/>
          <w:sz w:val="32"/>
          <w:szCs w:val="32"/>
        </w:rPr>
        <w:t>1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ทำความเข้าใจบริบทของปัญหา และสำรวจเส้นทางนโยบายที่ผ่านมา (</w:t>
      </w:r>
      <w:r w:rsidR="000A3482" w:rsidRPr="007F7CE6">
        <w:rPr>
          <w:rFonts w:ascii="TH SarabunPSK" w:hAnsi="TH SarabunPSK" w:cs="TH SarabunPSK"/>
          <w:sz w:val="32"/>
          <w:szCs w:val="32"/>
        </w:rPr>
        <w:t>2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เชื่อมโยงระบบของปัญหา (</w:t>
      </w:r>
      <w:r w:rsidR="000A3482" w:rsidRPr="007F7CE6">
        <w:rPr>
          <w:rFonts w:ascii="TH SarabunPSK" w:hAnsi="TH SarabunPSK" w:cs="TH SarabunPSK"/>
          <w:sz w:val="32"/>
          <w:szCs w:val="32"/>
        </w:rPr>
        <w:t>3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พัฒนาเจตนาและจุดมุ่งหมาย เพื่อกำหนดขอบเขตของปัญหาที่ต้องการแก้ไข (</w:t>
      </w:r>
      <w:r w:rsidR="000A3482" w:rsidRPr="007F7CE6">
        <w:rPr>
          <w:rFonts w:ascii="TH SarabunPSK" w:hAnsi="TH SarabunPSK" w:cs="TH SarabunPSK"/>
          <w:sz w:val="32"/>
          <w:szCs w:val="32"/>
        </w:rPr>
        <w:t>4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สำรวจและเรียนรู้ความเป็นไปได้และแนวทางการแก้ไขปัญหา (</w:t>
      </w:r>
      <w:r w:rsidR="000A3482" w:rsidRPr="007F7CE6">
        <w:rPr>
          <w:rFonts w:ascii="TH SarabunPSK" w:hAnsi="TH SarabunPSK" w:cs="TH SarabunPSK"/>
          <w:sz w:val="32"/>
          <w:szCs w:val="32"/>
        </w:rPr>
        <w:t>5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คิดพัฒนาไอเดียเชิงนโยบาย (</w:t>
      </w:r>
      <w:r w:rsidR="000A3482" w:rsidRPr="007F7CE6">
        <w:rPr>
          <w:rFonts w:ascii="TH SarabunPSK" w:hAnsi="TH SarabunPSK" w:cs="TH SarabunPSK"/>
          <w:sz w:val="32"/>
          <w:szCs w:val="32"/>
        </w:rPr>
        <w:t>6</w:t>
      </w:r>
      <w:r w:rsidR="000A3482" w:rsidRPr="007F7CE6">
        <w:rPr>
          <w:rFonts w:ascii="TH SarabunPSK" w:hAnsi="TH SarabunPSK" w:cs="TH SarabunPSK"/>
          <w:sz w:val="32"/>
          <w:szCs w:val="32"/>
          <w:cs/>
        </w:rPr>
        <w:t>) ประเมิน ทดสอบ และทดลองนโยบาย (7) วางแผนการนำนโยบายไปปฏิบัติ และ (8) ติดตามและประเมินประสิทธิภาพและประสิทธิผลของนโยบาย</w:t>
      </w:r>
    </w:p>
    <w:p w:rsidR="003D0412" w:rsidRPr="007F7CE6" w:rsidRDefault="003D0412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 w:rsidRPr="007F7CE6">
        <w:rPr>
          <w:rFonts w:ascii="TH SarabunPSK" w:hAnsi="TH SarabunPSK" w:cs="TH SarabunPSK"/>
          <w:sz w:val="32"/>
          <w:szCs w:val="32"/>
          <w:cs/>
        </w:rPr>
        <w:t>อาทิ การวิเคราะห์เหตุและผลตามลำดับชั้น (</w:t>
      </w:r>
      <w:r w:rsidRPr="007F7CE6">
        <w:rPr>
          <w:rFonts w:ascii="TH SarabunPSK" w:hAnsi="TH SarabunPSK" w:cs="TH SarabunPSK"/>
          <w:sz w:val="32"/>
          <w:szCs w:val="32"/>
        </w:rPr>
        <w:t>Causal Layered Analysis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CLA</w:t>
      </w:r>
      <w:r w:rsidRPr="007F7CE6">
        <w:rPr>
          <w:rFonts w:ascii="TH SarabunPSK" w:hAnsi="TH SarabunPSK" w:cs="TH SarabunPSK"/>
          <w:sz w:val="32"/>
          <w:szCs w:val="32"/>
          <w:cs/>
        </w:rPr>
        <w:t>) การวิเคราะห์ความหวังและความกลัว (</w:t>
      </w:r>
      <w:r w:rsidRPr="007F7CE6">
        <w:rPr>
          <w:rFonts w:ascii="TH SarabunPSK" w:hAnsi="TH SarabunPSK" w:cs="TH SarabunPSK"/>
          <w:sz w:val="32"/>
          <w:szCs w:val="32"/>
        </w:rPr>
        <w:t>Hope and Fear Analysis</w:t>
      </w:r>
      <w:r w:rsidRPr="007F7CE6">
        <w:rPr>
          <w:rFonts w:ascii="TH SarabunPSK" w:hAnsi="TH SarabunPSK" w:cs="TH SarabunPSK"/>
          <w:sz w:val="32"/>
          <w:szCs w:val="32"/>
          <w:cs/>
        </w:rPr>
        <w:t>) การประเมินความเป็นไปได้ของแน</w:t>
      </w:r>
      <w:r w:rsidR="004D0F23">
        <w:rPr>
          <w:rFonts w:ascii="TH SarabunPSK" w:hAnsi="TH SarabunPSK" w:cs="TH SarabunPSK" w:hint="cs"/>
          <w:sz w:val="32"/>
          <w:szCs w:val="32"/>
          <w:cs/>
        </w:rPr>
        <w:t>ว</w:t>
      </w:r>
      <w:r w:rsidRPr="007F7CE6">
        <w:rPr>
          <w:rFonts w:ascii="TH SarabunPSK" w:hAnsi="TH SarabunPSK" w:cs="TH SarabunPSK"/>
          <w:sz w:val="32"/>
          <w:szCs w:val="32"/>
          <w:cs/>
        </w:rPr>
        <w:t>คิดเบื้องต้นในการกำหนดนโยบาย ด้วยสามเหลี่ยมแห่งอนาคต (</w:t>
      </w:r>
      <w:r w:rsidRPr="007F7CE6">
        <w:rPr>
          <w:rFonts w:ascii="TH SarabunPSK" w:hAnsi="TH SarabunPSK" w:cs="TH SarabunPSK"/>
          <w:sz w:val="32"/>
          <w:szCs w:val="32"/>
        </w:rPr>
        <w:t>Future Triangle</w:t>
      </w:r>
      <w:r w:rsidRPr="007F7CE6">
        <w:rPr>
          <w:rFonts w:ascii="TH SarabunPSK" w:hAnsi="TH SarabunPSK" w:cs="TH SarabunPSK"/>
          <w:sz w:val="32"/>
          <w:szCs w:val="32"/>
          <w:cs/>
        </w:rPr>
        <w:t>) และแบบจำลององค์ประกอบสำคัญของนโยบาย (</w:t>
      </w:r>
      <w:r w:rsidRPr="007F7CE6">
        <w:rPr>
          <w:rFonts w:ascii="TH SarabunPSK" w:hAnsi="TH SarabunPSK" w:cs="TH SarabunPSK"/>
          <w:sz w:val="32"/>
          <w:szCs w:val="32"/>
        </w:rPr>
        <w:t>Policy Canvas</w:t>
      </w:r>
      <w:r w:rsidRPr="007F7CE6">
        <w:rPr>
          <w:rFonts w:ascii="TH SarabunPSK" w:hAnsi="TH SarabunPSK" w:cs="TH SarabunPSK"/>
          <w:sz w:val="32"/>
          <w:szCs w:val="32"/>
          <w:cs/>
        </w:rPr>
        <w:t>)</w:t>
      </w:r>
    </w:p>
    <w:p w:rsidR="00274E27" w:rsidRPr="007F7CE6" w:rsidRDefault="00274E2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 xml:space="preserve">4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ความตกลงว่าด้วยโครงการความร่วมมือ </w:t>
      </w:r>
      <w:r w:rsidRPr="007F7CE6">
        <w:rPr>
          <w:rFonts w:ascii="TH SarabunPSK" w:hAnsi="TH SarabunPSK" w:cs="TH SarabunPSK"/>
          <w:sz w:val="32"/>
          <w:szCs w:val="32"/>
        </w:rPr>
        <w:t xml:space="preserve">RIC </w:t>
      </w:r>
      <w:r w:rsidRPr="007F7CE6">
        <w:rPr>
          <w:rFonts w:ascii="TH SarabunPSK" w:hAnsi="TH SarabunPSK" w:cs="TH SarabunPSK"/>
          <w:sz w:val="32"/>
          <w:szCs w:val="32"/>
          <w:cs/>
        </w:rPr>
        <w:t>ข้อ 12 กำหนดให้ความตกลงจะมีผลบังคับใช้ ณ วันที่ทั้งสองฝ่ายลงนามและมีผลบังคับใช้เป็นระยะเวลา 3 ปี</w:t>
      </w:r>
      <w:r w:rsidR="004D0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>เว้นแต่ทั้งสองฝ่ายจะเห็นชอบอย่างเป็นลายลักษณ์อักษรให้มีการขยายระยะเวลาออกไป (ข้อกำหนดและเงื่อนไขทั้งหมดของความตกลงจะไม่เปลี่ยนแปลงและยังคงมีผลบังคับใช้อย่างสมบูรณ์)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73249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C73249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ร่างแผนงานความร่วมมือระหว่างกระทรวงพลังงานแห่งราชอาณาจักรไทยกับทบวงการพลังงานระหว่างประเทศ ประจำปี ค.ศ. 2024 - 2025 (</w:t>
      </w:r>
      <w:r w:rsidR="00C73249" w:rsidRPr="007F7CE6">
        <w:rPr>
          <w:rFonts w:ascii="TH SarabunPSK" w:hAnsi="TH SarabunPSK" w:cs="TH SarabunPSK"/>
          <w:b/>
          <w:bCs/>
          <w:sz w:val="32"/>
          <w:szCs w:val="32"/>
        </w:rPr>
        <w:t xml:space="preserve">Joint Work Programme between the Ministry of Energy of the kingdom of Thailand and the International Energy Agency 2024 </w:t>
      </w:r>
      <w:r w:rsidR="00C73249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C73249" w:rsidRPr="007F7CE6">
        <w:rPr>
          <w:rFonts w:ascii="TH SarabunPSK" w:hAnsi="TH SarabunPSK" w:cs="TH SarabunPSK"/>
          <w:b/>
          <w:bCs/>
          <w:sz w:val="32"/>
          <w:szCs w:val="32"/>
        </w:rPr>
        <w:t>2025</w:t>
      </w:r>
      <w:r w:rsidR="00C73249" w:rsidRPr="007F7CE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เห็นชอบต่อร่างแผนงานความร่วมมือระหว่าง พน. แห่งราชอาณาจักรไทยกับทบวงการพลังงานระหว่างประเทศ ประจำปี ค.ศ. 2024 - 2025 (ร่างแผนงานฯ)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2. อนุมัติให้รัฐมนตรีว่าการกระทรวงพลังงาน หรือผู้ที่ได้รับมอบหมายเป็นผู้ลงนามในร่างแผนงานฯ (ตามข้อ 1)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หากมีความจำเป็นต้องแก้ไขปรับปรุงแผนงานฯ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 พน. นำเสนอคณะรัฐมนตรีทราบภายหลัง โดยไม่ต้องนำเสนอคณะรัฐมนตรีพิจารณาอีกครั้ง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(จะมีการ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ลงนามร่างแผนงานฯ วันที่ 13 กุมภาพันธ์ 2567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ห้วงการประชุม </w:t>
      </w:r>
      <w:r w:rsidRPr="007F7CE6">
        <w:rPr>
          <w:rFonts w:ascii="TH SarabunPSK" w:hAnsi="TH SarabunPSK" w:cs="TH SarabunPSK"/>
          <w:sz w:val="32"/>
          <w:szCs w:val="32"/>
        </w:rPr>
        <w:t xml:space="preserve">IEA Ministerial Meeting 2024 </w:t>
      </w:r>
      <w:r w:rsidRPr="007F7CE6">
        <w:rPr>
          <w:rFonts w:ascii="TH SarabunPSK" w:hAnsi="TH SarabunPSK" w:cs="TH SarabunPSK"/>
          <w:sz w:val="32"/>
          <w:szCs w:val="32"/>
          <w:cs/>
        </w:rPr>
        <w:t>ระหว่างวันที่ 13 - 15 กุมภาพันธ์ 2567 ณ กรุงปารีส สาธารณรัฐฝรั่งเศส)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1. ทบวงการพลังงานระหว่างประเทศ (</w:t>
      </w:r>
      <w:r w:rsidRPr="007F7CE6">
        <w:rPr>
          <w:rFonts w:ascii="TH SarabunPSK" w:hAnsi="TH SarabunPSK" w:cs="TH SarabunPSK"/>
          <w:sz w:val="32"/>
          <w:szCs w:val="32"/>
        </w:rPr>
        <w:t>International Energy Agency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IEA</w:t>
      </w:r>
      <w:r w:rsidRPr="007F7CE6">
        <w:rPr>
          <w:rFonts w:ascii="TH SarabunPSK" w:hAnsi="TH SarabunPSK" w:cs="TH SarabunPSK"/>
          <w:sz w:val="32"/>
          <w:szCs w:val="32"/>
          <w:cs/>
        </w:rPr>
        <w:t>) เป็นองค์กรด้านพลังงานระดับโลกภายใต้กรอบองค์การเพื่อความร่วมมือทางเศรษฐกิจและการพัฒนา (</w:t>
      </w:r>
      <w:r w:rsidRPr="007F7CE6">
        <w:rPr>
          <w:rFonts w:ascii="TH SarabunPSK" w:hAnsi="TH SarabunPSK" w:cs="TH SarabunPSK"/>
          <w:sz w:val="32"/>
          <w:szCs w:val="32"/>
        </w:rPr>
        <w:t>Organization for Economic Co</w:t>
      </w:r>
      <w:r w:rsidRPr="007F7CE6">
        <w:rPr>
          <w:rFonts w:ascii="TH SarabunPSK" w:hAnsi="TH SarabunPSK" w:cs="TH SarabunPSK"/>
          <w:sz w:val="32"/>
          <w:szCs w:val="32"/>
          <w:cs/>
        </w:rPr>
        <w:t>-</w:t>
      </w:r>
      <w:r w:rsidRPr="007F7CE6">
        <w:rPr>
          <w:rFonts w:ascii="TH SarabunPSK" w:hAnsi="TH SarabunPSK" w:cs="TH SarabunPSK"/>
          <w:sz w:val="32"/>
          <w:szCs w:val="32"/>
        </w:rPr>
        <w:t>operation and Development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7CE6">
        <w:rPr>
          <w:rFonts w:ascii="TH SarabunPSK" w:hAnsi="TH SarabunPSK" w:cs="TH SarabunPSK"/>
          <w:sz w:val="32"/>
          <w:szCs w:val="32"/>
        </w:rPr>
        <w:t>OECD</w:t>
      </w:r>
      <w:r w:rsidRPr="007F7CE6">
        <w:rPr>
          <w:rFonts w:ascii="TH SarabunPSK" w:hAnsi="TH SarabunPSK" w:cs="TH SarabunPSK"/>
          <w:sz w:val="32"/>
          <w:szCs w:val="32"/>
          <w:cs/>
        </w:rPr>
        <w:t>) ซึ่งก่อตั้งขึ้นเมื่อปี พ.ศ. 2517 โดยปัจจุบันมีประเทศสมาชิกจำนวน 31 ประเทศ (เช่น ออสเตรเลีย ฝรั่งเศส เยอรมนี สหราชอาณาจักร และสหรัฐอเมริกา เป็นต้น) และมีประเทศพันธมิตร 13 ประเทศ (เช่น จีน อินเดีย สิงคโปร์ และไทย เป็นต้น) โดยไทยเข้าร่วมเป็นพันธมิตร</w:t>
      </w:r>
      <w:r w:rsidRPr="007F7CE6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7F7CE6">
        <w:rPr>
          <w:rFonts w:ascii="TH SarabunPSK" w:hAnsi="TH SarabunPSK" w:cs="TH SarabunPSK"/>
          <w:sz w:val="32"/>
          <w:szCs w:val="32"/>
        </w:rPr>
        <w:t xml:space="preserve">IEA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เมื่อปี พ.ศ. 2558 ทั้งนี้ ที่ผ่านมาไทยได้เคยจัดทำแผนงานฯ ประจำปี ค.ศ. 2022 - 2023 ร่วมกับ </w:t>
      </w:r>
      <w:r w:rsidRPr="007F7CE6">
        <w:rPr>
          <w:rFonts w:ascii="TH SarabunPSK" w:hAnsi="TH SarabunPSK" w:cs="TH SarabunPSK"/>
          <w:sz w:val="32"/>
          <w:szCs w:val="32"/>
        </w:rPr>
        <w:t xml:space="preserve">IEA </w:t>
      </w:r>
      <w:r w:rsidRPr="007F7CE6">
        <w:rPr>
          <w:rFonts w:ascii="TH SarabunPSK" w:hAnsi="TH SarabunPSK" w:cs="TH SarabunPSK"/>
          <w:sz w:val="32"/>
          <w:szCs w:val="32"/>
          <w:cs/>
        </w:rPr>
        <w:t>แล้ว เมื่อวันที่ 17 มิถุนายน 2565 โดยปัจจุบันแผนงานฉบับดังกล่าวสิ้นสุดลงแล้ว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ร่างแผนงานฯ ที่จัดทำขึ้นครั้งนี้ มีสาระสำคัญมุ่งเน้นการผลักดันให้เกิดกิจกรรมความร่วมมือด้านพลังงานระหว่างกัน เพื่อให้เกิดการพัฒนาภาคพลังงานของไทยอย่างเป็นรูปธรรม โดยเฉพาะการพัฒนานวัตกรรม/เทคโนโลยีพลังงานสะอาด การอนุรักษ์พลังงาน การลดการปล่อยคาร์บอนในภาคพลังงาน และการพัฒนามาตรการรองรับสภาวะฉุกเฉินด้านพลังงานร่วมกับผู้เชี่ยวชาญและเครือข่ายนักวิชาการในระดับนานาชาติ ซึ่งสอดคล้องกับทิศทางนโยบายด้านพลังงานของไทยในการส่งเสริมความมั่นคงทางพลังงาน และการเปลี่ยนผ่านด้านพลังงานไปสู่พลังงานสะอาดที่เป็นมิตรกับสิ่งแวดล้อม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6292"/>
      </w:tblGrid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 พน. และ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ใช้เป็นแนวทางสำหรับความร่วมมือและกิจกรรมทวิภาคีในการดำเนินนโยบายด้านพลังงาน ช่วงปี พ.ศ. 2567 - 2568</w:t>
            </w:r>
          </w:p>
        </w:tc>
      </w:tr>
      <w:tr w:rsidR="00C73249" w:rsidRPr="007F7CE6" w:rsidTr="00F865AC">
        <w:tc>
          <w:tcPr>
            <w:tcW w:w="9928" w:type="dxa"/>
            <w:gridSpan w:val="2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กรอบความร่วมมือ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ด้านข้อมูลสถิติพลังงาน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ทั้งสองฝ่ายจะร่วมกันพัฒนาประสิทธิภาพของระบบการจัดเก็บและประมวลผลข้อมูลเชิงสถิติ และแลกเปลี่ยนข้อมูลด้านพลังงานระหว่างกัน อาทิ ข้อมูลเกี่ยวกับราคาพลังงานและภาษี ข้อมูลเกี่ยวกับการวิจัยและพัฒนาด้านพลังงาน ข้อมูลสถิติรายเดือนเกี่ยวกับน้ำมัน ก๊าซ ถ่านหินและไฟฟ้า เพื่อให้ไทยมีข้อมูลพลังงานและสถิติที่ครอบคลุมและถูกต้อง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เป็นศูนย์กลางในการอำนวยความสะดวกในการแลกเปลี่ยนข้อมูลและความรู้ทั้งในระดับชาติและในระดับภูมิภาค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ด้านความมั่นคงทางพลังงาน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นโยบายการตอบสนอง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ต่อสภาวะฉุกเฉิน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และแร่ธาตุที่สำคัญ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ทั้งสองฝ่ายจะเสริมสร้างความร่วมมือเพื่อเพิ่มประสิทธิภาพของการสร้างความมั่นคงทางพลังงาน และนโยบายการรองรับสภาวะฉุกเฉินด้านพลังงานของไทย เช่น การประชุมเชิงปฏิบัติการและทบทวนนโยบาย/มาตรารองรับสภาวะฉุกเฉินด้านน้ำมัน/ก๊าซ/ไฟฟ้าของไทย การฝึกซ้อมแผนรองรับสภาวะฉุกเฉินของ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ทั้งในรูปแบบการวิเคราะห์ข้อมูลและในรูปแบบภาคปฏิบัติรวมถึงใช้สายด่วนในการรองรับเหตุฉุกเฉิน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สองฝ่ายจะหารือร่วมกันเกี่ยวกับกรอบความร่วมมือในด้านแร่ธาตุสำคัญที่จะเร่งเปลี่ยนผ่านไปสู่พลังงานสะอาด โดย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ช่วยเหลือไทยในการทบทวนนโยบายและมาตรการด้านแร่ธาตุสำคัญเพื่อประเมินบทบาทของตลาดแร่ธาตุสำคัญในอนาคต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ด้านการลดการปล่อย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ก๊าซมีเทนในภาคพลังงาน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ทั้งสองฝ่ายจะร่วมมือกันเพื่อสร้างความเข้าใจเกี่ยวกับการปล่อยก๊าซมีเทนในภาคพลังงานเพื่อลดการปล่อยก๊าซเรือนกระจกด้วยการใช้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>Global Methane Tracker</w:t>
            </w:r>
            <w:r w:rsidRPr="007F7CE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ให้ความช่วยเหลือทางเทคนิคที่มุ่งเน้นการปรับปรุงข้อมูลการปล่อยก๊าซเรือนกระจกและการพัฒนานโยบายและกฎระเบียบที่ส่วนเกี่ยวข้อง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ด้านการใช้พลังงาน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จะเชิญ พน. เข้าร่วมกิจกรรมส่งเสริมและฝึกอบรมการใช้พลังงานอย่างมีประสิทธิภาพ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ทั้งสองฝ่ายจะติดตามความคืบหน้าของการบรรลุเป้าหมายการใช้พลังงานอย่างมีประสิทธิภาพ พร้อมกับการประเมินผลกระทบและร่วมพัฒนาตัวชี้วัดประสิทธิภาพการใช้พลังงานของไทย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จะร่วมกันวิเคราะห์นโยบายเกี่ยวกับอาคารและการก่อสร้างอาคารของไทยเพื่อพัฒนาอาคารประหยัดพลังงาน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และแผนงานระดับชาติ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จะร่วมมือกับหน่วยงานภาครัฐของไทยในการพัฒนานโยบายด้านพลังงานระดับชาติ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จะสนับสนุน พน. ในการพัฒนาการศึกษา “แผนงานการบรรลุความเป็นกลางทางคาร์บอนของไทย” เพื่อส่งเสริมการพัฒนาพลังงานสะอาดและการปล่อยก๊าซเรือนกระจกสุทธิเป็นศูนย์ด้วยวิธีที่คุ้มค่าและปลอดภัย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ด้านไฟฟ้า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และพลังงานหมุนเวียน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ทั้งสองฝ่ายจะทำงานร่วมกันในการเปลี่ยนผ่านสู่การใช้พลังงานคาร์บอนต่ำ เช่น การพัฒนานโยบายที่เกี่ยวข้องกับการบูรณาการเทคโนโลยีพลังงานสะอาด (การกักเก็บพลังงาน การปรับปรุงสายส่งให้ทันสมัย) และการเพิ่มสัดส่วนการใช้พลังงานหมุนเวียนในไทย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อาจเชิญบุคลากรจาก พน. เข้าร่วมการประชุมเชิงปฏิบัติการและการสัมมานาเกี่ยวกับความมั่นคงทางไฟฟ้า พลังงานทดแทนและพลังงานสะอาดในช่วงปี พ.ศ. 2567 - 2568 ตามความเหมาะสม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ด้านเทคโนโลยีพลังงานสะอาด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และการเปลี่ยนแปลง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สภาพภูมิอากาศ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สนับสนุนกิจกรรมเพื่อพัฒนาเทคโนโลยีพลังงานสะอาดของไทยให้บรรลุพันธกรณีด้านสภาพภูมิอากาศในระดับนานาชาติ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จะหารือร่วมกันเกี่ยวกับความร่วมมือด้านเทคโนโลยีพลังงานและหาโอกาสเพิ่มความร่วมมือต่าง ๆ ในอนาคต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ทบทวนนโยบายพลังงาน</w:t>
            </w:r>
          </w:p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และเพิ่มศักยภาพบุคลากร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- ทั้งสองฝ่ายมีเป้าหมายเพื่อสานต่อและส่งเสริมการมีส่วนร่วมของไทยในโครงการเสริมสร้างและเพิ่มขีดความสามารถด้านต่าง ๆ ในแผนงานฯ เช่น การฝึกอบรม สัมมนา และประชุมเชิงปฏิบัติการที่เกี่ยวข้องกับพลังงาน</w:t>
            </w:r>
          </w:p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จะเชิญบุคลากรจาก พน. และการไฟฟ้าส่วนภูมิภาคไปปฏิบัติงานด้วย (ถ้ามี)</w:t>
            </w:r>
          </w:p>
        </w:tc>
      </w:tr>
      <w:tr w:rsidR="00C73249" w:rsidRPr="007F7CE6" w:rsidTr="00F865AC">
        <w:tc>
          <w:tcPr>
            <w:tcW w:w="9928" w:type="dxa"/>
            <w:gridSpan w:val="2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ประเด็นอื่น ๆ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การจัดการทางการเงิน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กิจกรรมภายใต้แผนงานฯ ขึ้นอยู่กับความพร้อมด้านเงินทุนและทรัพยากรของ </w:t>
            </w:r>
            <w:r w:rsidRPr="007F7CE6">
              <w:rPr>
                <w:rFonts w:ascii="TH SarabunPSK" w:hAnsi="TH SarabunPSK" w:cs="TH SarabunPSK"/>
                <w:sz w:val="32"/>
                <w:szCs w:val="32"/>
              </w:rPr>
              <w:t xml:space="preserve">IEA </w:t>
            </w: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ซึ่งอาจต้องแสวงหาเงินทุนจากภายนอกในลักษณะของการบริจาคหรือเงินช่วยเหลือโดยสมัครใจ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ก่อนเริ่มดำเนินกิจกรรม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ไม่เปิดเผยข้อมูลแผนงานความร่วมมือแก่บุคคลที่สาม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เว้นแต่จะได้รับอนุญาตเป็นลายลักษณ์อักษรจากผู้จัดทำหรือการเปิดเผยเป็นสิ่งจำเป็นโดยฝ่ายบริหารหรือฝ่ายกฎหมาย</w:t>
            </w:r>
          </w:p>
        </w:tc>
      </w:tr>
      <w:tr w:rsidR="00C73249" w:rsidRPr="007F7CE6" w:rsidTr="00F865AC">
        <w:tc>
          <w:tcPr>
            <w:tcW w:w="3397" w:type="dxa"/>
          </w:tcPr>
          <w:p w:rsidR="00C73249" w:rsidRPr="007F7CE6" w:rsidRDefault="00C73249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การมีผลบังคับใช้</w:t>
            </w:r>
          </w:p>
        </w:tc>
        <w:tc>
          <w:tcPr>
            <w:tcW w:w="6531" w:type="dxa"/>
          </w:tcPr>
          <w:p w:rsidR="00C73249" w:rsidRPr="007F7CE6" w:rsidRDefault="00C73249" w:rsidP="00082F6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มีผลบังคับใช้ ณ วันที่ลงนาม </w:t>
            </w:r>
            <w:r w:rsidRPr="007F7CE6">
              <w:rPr>
                <w:rFonts w:ascii="TH SarabunPSK" w:hAnsi="TH SarabunPSK" w:cs="TH SarabunPSK"/>
                <w:sz w:val="32"/>
                <w:szCs w:val="32"/>
                <w:cs/>
              </w:rPr>
              <w:t>โดยบังคับใช้ในปี พ.ศ. 2567 - 2568</w:t>
            </w:r>
          </w:p>
        </w:tc>
      </w:tr>
    </w:tbl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พน. แจ้งว่า กิจกรรมความร่วมมือด้านพลังงานภายใต้แผนงานฯ จะเป็นโอกาสอันดีในการผลักดันให้เกิดโครงการความร่วมมือในด้านเทคนิคและวิชาการเกี่ยวกับเทคโนโลยีและระบบการบริหารจัดการพลังงานที่มีความทันสมัย ซึ่งจะเป็นประโยชน์ต่อการพัฒนานโยบาย/มาตรการด้านพลังงานของไทยให้มีความเหมาะสมต่อการพัฒนาพลังงานที่มั่นคงและเข้าถึงได้ควบคู่ไปกับการสร้างการเติบโตทางเศรษฐกิจที่ยั่งยืน อีกทั้งเป็นโอกาสอันดีในการร่วมมือกันเพื่อผลักดันการบรรลุเป้าหมายความเป็นกลางทางคาร์บอนและการปล่อยก๊าซเรือนกระจกสุทธิเป็นศูนย์ของไทยต่อไป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lastRenderedPageBreak/>
        <w:t>_________________________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การเข้าร่วมเป็นพันธมิตร </w:t>
      </w:r>
      <w:r w:rsidRPr="007F7CE6">
        <w:rPr>
          <w:rFonts w:ascii="TH SarabunPSK" w:hAnsi="TH SarabunPSK" w:cs="TH SarabunPSK"/>
          <w:sz w:val="32"/>
          <w:szCs w:val="32"/>
        </w:rPr>
        <w:t xml:space="preserve">IEA </w:t>
      </w:r>
      <w:r w:rsidRPr="007F7CE6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ร่วมมือระหว่างกันในการให้ความช่วยเหลือหรือสนับสนุนเชิงวิชาการในด้านพลังงาน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7F7CE6">
        <w:rPr>
          <w:rFonts w:ascii="TH SarabunPSK" w:hAnsi="TH SarabunPSK" w:cs="TH SarabunPSK"/>
          <w:sz w:val="32"/>
          <w:szCs w:val="32"/>
        </w:rPr>
        <w:t xml:space="preserve"> Global Methane Tracker </w:t>
      </w:r>
      <w:r w:rsidRPr="007F7CE6">
        <w:rPr>
          <w:rFonts w:ascii="TH SarabunPSK" w:hAnsi="TH SarabunPSK" w:cs="TH SarabunPSK"/>
          <w:sz w:val="32"/>
          <w:szCs w:val="32"/>
          <w:cs/>
        </w:rPr>
        <w:t>คือ การประมาณการการปล่อยก๊าซมีเทนทั้งหมดที่เกิดจากการกระทำของมนุษย์ ทั้งจากภาคพลังงาน พลังงานชีวภาพ และภาคส่วนอื่น ๆ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7C35" w:rsidRPr="00E83759" w:rsidRDefault="0060557C" w:rsidP="00817C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18.</w:t>
      </w:r>
      <w:r w:rsidR="00817C35" w:rsidRPr="00E837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7C35" w:rsidRPr="00E83759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ผลการประชุมคณะมนตรี คณะกรรมาธิการแม่น้ำโขง ครั้งที่ 30 และการประชุมคณะมนตรี คณะกรรมาธิการแม่น้ำโขงกับหุ้นส่วนการพัฒนา ครั้งที่ 28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คณะรัฐมนตรีรับทราบผลการประชุมคณะมนตรี คณะกรรมาธิการแม่น้ำโขง (การประชุม</w:t>
      </w:r>
      <w:r w:rsidR="0060557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คณะมนตรีฯ) ครั้งที่ 30 และการประชุมคณะมนตรี คณะกรรมาธิการแม่น้ำโขงกับหุ้นส่วนการพัฒนา (การประชุมคณะมนตรีฯ กับหุ้นส่วนการพัฒนา)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ครั้งที่ 28 ตามที่</w:t>
      </w:r>
      <w:r w:rsidRPr="00E83759">
        <w:rPr>
          <w:rFonts w:ascii="TH SarabunPSK" w:hAnsi="TH SarabunPSK" w:cs="TH SarabunPSK"/>
          <w:sz w:val="32"/>
          <w:szCs w:val="32"/>
          <w:cs/>
        </w:rPr>
        <w:t>คณะกรรมการแม่น้ำโขงแห่งชาติไทย (คณะกรรมการฯ) [รองนายกรัฐมนตรี (นายสมศักดิ์ เทพสุทิน) เป็นประธาน] เสนอ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  <w:t>คณะกรรมการฯ รายงานว่า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83759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(23 พฤศจิกายน 2566) อนุมัติกรอบการหารือสำหรับการประชุมคณะมนตรีฯ ครั้งที่ 30 และการประชุมคณะมนตรีฯ กับหุ้นส่วนการพัฒนา ครั้งที่ 28 โดยเป็นกรอบการหารือเกี่ยวกับการสรรหาผู้ดำรงตำแหน่งหัวหน้าเจ้าหน้าที่บริหาร (</w:t>
      </w:r>
      <w:r w:rsidRPr="00E83759">
        <w:rPr>
          <w:rFonts w:ascii="TH SarabunPSK" w:hAnsi="TH SarabunPSK" w:cs="TH SarabunPSK"/>
          <w:sz w:val="32"/>
          <w:szCs w:val="32"/>
        </w:rPr>
        <w:t>CEO</w:t>
      </w:r>
      <w:r w:rsidRPr="00E83759">
        <w:rPr>
          <w:rFonts w:ascii="TH SarabunPSK" w:hAnsi="TH SarabunPSK" w:cs="TH SarabunPSK"/>
          <w:sz w:val="32"/>
          <w:szCs w:val="32"/>
          <w:cs/>
        </w:rPr>
        <w:t>) ของสำนักงานเลขาธิการคณะกรรมาธิการแม่น้ำโขง</w:t>
      </w:r>
      <w:r w:rsidR="0060557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(สำนักงานฯ) รวมทั้งเห็นชอบให้คณะผู้แทนไทยหารือกับประเทศสมาชิกคณะกรรมาธิการแม่น้ำโขงตามประเด็นในกรอบการหารือ และอนุมัติให้รองนายกรัฐมนตรี (นายสมศักดิ์ เทพสุทิน) หรือผู้ที่ได้รับมอบหมาย ในฐานะสมาชิกคณะมนตรี คณะกรรมาธิการแม่น้ำโขง และหัวหน้าคณะผู้แทนไทยเป็นผู้ลงนามรับรองรายงานการประชุม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>2</w:t>
      </w:r>
      <w:r w:rsidRPr="00E83759">
        <w:rPr>
          <w:rFonts w:ascii="TH SarabunPSK" w:hAnsi="TH SarabunPSK" w:cs="TH SarabunPSK"/>
          <w:sz w:val="32"/>
          <w:szCs w:val="32"/>
          <w:cs/>
        </w:rPr>
        <w:t>. การประชุมคณะมนตรีฯ ครั้งที่ 30 และการประชุมคณะมนตรีฯ กับหุ้นส่วนการพัฒนา ครั้งที่ 28 เมื่อวันที่ 24 พฤศจิกายน 2566 ณ ราชอาณาจักรกัมพูชา (กัมพูชา) มีผู้เข้าร่วมการประชุม ประกอบด้วย รัฐมนตรีจากประเทศต่าง ๆ โดยในส่วนของประเทศไทย มีเลขาธิการสำนักงานทรัพยากรน้ำแห่งชาติ (นายสุรสีห์ กิตติมณฑล) ทำหน้าที่หัวหน้าคณะผู้แทนไทย เข้าร่วมการประชุม มีผลลัพธ์การประชุม [เป็นไปตามกรอบการหารือที่คณะรัฐมนตรีมีมติอนุมัติ (ตามข้อ 1)] สรุปได้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17C35" w:rsidRPr="00E83759" w:rsidTr="00DD199B">
        <w:tc>
          <w:tcPr>
            <w:tcW w:w="2405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ที่ประชุมมีมติ</w:t>
            </w:r>
          </w:p>
        </w:tc>
        <w:tc>
          <w:tcPr>
            <w:tcW w:w="7371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</w:t>
            </w: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</w:t>
            </w:r>
          </w:p>
        </w:tc>
      </w:tr>
      <w:tr w:rsidR="00817C35" w:rsidRPr="00E83759" w:rsidTr="00DD199B">
        <w:tc>
          <w:tcPr>
            <w:tcW w:w="2405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7371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งขอบเขตการดำเนินงาน 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TOR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 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CEO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ของสำนักงานฯ ที่เสนอโดยประเทศไทย เนื่องจากผู้ที่ดำรงตำแหน่งในปัจจุบันจะหมดวาระ (มีวาระการดำรงตำแหน่ง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โดยการดำรงตำแหน่ง 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CEO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จะหมุนเวียนตามตัวอักษรของประเทศสมาชิก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และผู้ที่ดำรงตำแหน่งคนต่อไปจะมาจากประเทศไทย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[สำนักเลขาธิการคณะกรรมการแม่น้ำโขงแห่งชาติไทยจะดำเนินการสรรหา และคัดเลือกผู้มีคุณสมบัติตามที่กำหนดไว้ใน 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 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CEO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ของสำนักงานฯ โดยจะต้องดำเนินการให้แล้วเสร็จภายในปี พ.ศ.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และเป็นไปตามกรอบการหารือที่คณะรัฐมนตรีได้มีมติอนุมัติ เมื่อวันที่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(ตามข้อ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)]</w:t>
            </w:r>
          </w:p>
        </w:tc>
      </w:tr>
      <w:tr w:rsidR="00817C35" w:rsidRPr="00E83759" w:rsidTr="00DD199B">
        <w:tc>
          <w:tcPr>
            <w:tcW w:w="2405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ความก้าวหน้าการดำเนินงานในด้านต่าง ๆ ของคณะกรรมาธิการแม่น้ำโขง ดังนี้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(1) ความร่วมมือกับพันธมิตรและผู้มีส่วนได้ส่วนเสีย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(2) การดำเนินการตามระเบียบปฏิบัติของคณะกรรมาธิการแม่น้ำโขง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(3) การดำเนินการตามแผนระดับภูมิภาคเชิงรุก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(4) เครือข่ายติดตามเฝ้าระวังหลักแม่น้ำโขง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การจัดเตรียมรายงานสถานการณ์ของลุ่มน้ำโขง ปี พ.ศ.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) ความก้าวหน้าการศึกษาร่วม เรื่อง การเปลี่ยนแปลงรูปแบบสภาพทางอุทกวิทยาของลุ่มน้ำโขง - ล้านช้าง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รายงานสภาพทางอุตุ - อุทกวิทยาและสิ่งแวดล้อมในลุ่มน้ำโขงตอนล่าง ปี พ.ศ.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2566 </w:t>
            </w:r>
          </w:p>
        </w:tc>
      </w:tr>
    </w:tbl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</w:r>
      <w:r w:rsidRPr="00E83759">
        <w:rPr>
          <w:rFonts w:ascii="TH SarabunPSK" w:hAnsi="TH SarabunPSK" w:cs="TH SarabunPSK" w:hint="cs"/>
          <w:sz w:val="32"/>
          <w:szCs w:val="32"/>
          <w:cs/>
        </w:rPr>
        <w:tab/>
        <w:t>3. ประเทศสมาชิกคณะกรรมาธิการแม่น้ำโขง (ประเทศสมาชิกฯ) และหุ้นส่วนการพัฒนา</w:t>
      </w: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3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ร่วมกล่าวถ้อยแถลง โดยมีสาระสำคัญสรุปได้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ประเทศสมาชิก/หุ้นส่วนการพัฒนา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นชมการดำเนินงานที่ผ่านมาของคณะกรรมาธิการแม่น้ำโขงที่ดำเนินการพัฒนาลุ่มน้ำตามความตกลงว่าด้วยความร่วมมือเพื่อการพัฒนาลุ่มแม่น้ำโขงอย่างยั่งยืน พ.ศ. 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2538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ท่ามกลางสถานการณ์ที่ท้าทายในปัจจุบัน จากการเปลี่ยนแปลงสภาพภูมิอากาศ ความเสื่อมโทรมของระบบนิเวศทางน้ำ และความเหลื่อมล้ำทางสังคม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เสนอให้ร่วมมือกันรักษาทรัพยากรน้ำและคำนึงถึงการพัฒนาที่เป็นมิตรกับสิ่งแวดล้อม รวมทั้งสนับสนุนการแบ่งปันข้อมูลด้านการบริหารจัดการน้ำ การสร้างความมั่นคงด้านน้ำ อาหาร พลังงาน และสิ่งแวดล้อม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- แสดงความมุ่งหวังว่าแผนการดำเนินงานระดับภูมิภาคเชิงรุกที่อยู่ในระหว่างจัดทำของคณะกรรมาธิการแม่น้ำโขงจะนำไปสู่โครงการร่วมฟื้นฟูสิ่งแวดล้อม ที่มีมาตรการบรรเทาผลกระทบจากการพัฒนาในลุ่มน้ำที่ครอบคลุมและทั่วถึง โดยเห็นว่าโมเดลเศรษฐกิจชีวภาพ เศรษฐกิจหมุนเวียน และเศรษฐกิจสีเขียว 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BCG Model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) ซึ่งสนับสนุนกิจกรรมที่เป็นมิตรต่อสิ่งแวดล้อมจะช่วยเพิ่มคุณค่า และขับเคลื่อนการพัฒนาอย่างมีนวัตกรรมในลุ่มน้ำโขง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- แสดงความมุ่งมั่นและสนับสนุนความร่วมมือกับประเทศสมาชิกคณะกรรมาธิการแม่น้ำโขง ประเทศคู่เจรจา หุ้นส่วนการพัฒนา และหุ้นส่วนความร่วมมือระดับ ภูมิภาคและนานาชาติอื่น ๆ ในการขับเคลื่อนการบริหารจัดการน้ำข้ามพรมแดน ให้เกิดความยั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งยืน</w:t>
            </w:r>
          </w:p>
        </w:tc>
      </w:tr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- ชื่นชมประเทศสมาชิกที่ได้ร่วมกันอนุมัติแผนดำเนินงานของคณะกรรมาธิการ แม่น้ำโขง ประจำปี พ.ศ. 2566 – 25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- ขอบคุณหุ้นส่วนการพัฒนาที่ให้การสนับสนุนทางด้านวิชาการและเงินทุน และขอบคุณประเทศคู่เจรจาที่ทำงานร่วมกันกับประเทศสมาชิก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กล่าวว่ากัมพูชาได้พยายามแก้ไขปัญหา และผลักดันยุทธศาสตร์เบญจโกณ ระยะที่ 1 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Pentagonal Strategy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 xml:space="preserve">Phase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E837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เพื่อขยายการดำเนินนโยบายสู่ความยั่งยืน การเจริญเติบโตและพัฒนาทางเศรษฐกิจ โดยคำนึงถึง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การดูแลผืนดิน ทรัพยากรธรรมชาติ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และความหลากหลายทางชีวภาพ </w:t>
            </w:r>
          </w:p>
        </w:tc>
      </w:tr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สปป. ลาว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กล่าวถึงความสำเร็จของการจัดการประชุมสุดยอดผู้นำลุ่มน้ำโขงตอนล่าง ครั้งที่ 4 ณ สปป.ลาว โดยมีผลลัพธ์การประชุม คือ ปฏิญญาเวียงจันทน์ ค.ศ. 2023 รวมทั้งความสำเร็จจากความร่วมมือระหว่างประเทศสมาชิกหุ้นส่วนพัฒนา และหุ้นส่วนอื่น ๆ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- สปป. ลาว ได้มีการกำหนดวิสัยทัศน์สู่ปี ค.ศ. 2040 โดยการจัดทำ ยุทธศาสตร์ชาติด้านการบริหารจัดการทรัพยากรน้ำ และการจัดทำ แผนบริหารจัดการลุ่มน้ำ ตลอดจนกำหนดนโยบายด้านการเปลี่ยนแปลงสภาพภูมิอากาศในแผนพัฒนาด้านสังคมและเศรษฐกิจระดับชาติ</w:t>
            </w:r>
          </w:p>
        </w:tc>
      </w:tr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เสนอให้มีการทำงานร่วมกันระหว่างประเทศสมาชิกเพื่อรับมือกับภัยธรรมชาติและภาวะฉุกเฉิน โดยจะต้องอาศัยฉันทามติและความมุ่งมั่นอันสูงสุดของประเทศสมาชิกในการดำเนินตามปฏิญญาเวียงจันทน์ ค.ศ. 2023 และแผนกลยุทธ์ของคณะกรรมาธิการแม่น้ำโขงใน 3 ประเด็น ดังนี้ (3) ส่งเสริมการแลกเปลี่ยนและแบ่งปันข้อมูลอย่างเปิดกว้างและโปร่งใส (2) เสนอทางเลือกในการใช้พลังงานแสงอาทิตย์และพลังงานลม แทนการดำเนินโครงการไฟฟ้าพลังน้ำ และ (3) เสริมสร้างศักยภาพ ของประเทศสมาชิกและการสนับสนุนด้าน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การเงิน รวมทั้งศึกษาวิจัยกลไกการเงินรูปแบบใหม่ เช่น กองทุนแม่น้ำโขง 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Mekong Fund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</w:tc>
      </w:tr>
      <w:tr w:rsidR="00817C35" w:rsidRPr="00E83759" w:rsidTr="00DD199B">
        <w:tc>
          <w:tcPr>
            <w:tcW w:w="2972" w:type="dxa"/>
          </w:tcPr>
          <w:p w:rsidR="00817C35" w:rsidRPr="00E83759" w:rsidRDefault="00817C35" w:rsidP="00DD199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หุ้นส่วนการพัฒนา</w:t>
            </w:r>
          </w:p>
        </w:tc>
        <w:tc>
          <w:tcPr>
            <w:tcW w:w="6804" w:type="dxa"/>
          </w:tcPr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ยินดีกับผลสำเร็จของกิจกรรมที่สร้างความมีส่วนร่วมของประเทศในลุ่มน้ำโขง รวมถึงการมีส่วนร่วมของคณะกรรมาธิการแม่น้ำโขงในงานกิจกรรมสำคัญระดับโลก 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ถึงความพยายามของคณะกรรมาธิการแม่น้ำโขงในการยกระดับเครื่องมือและเทคโนโลยีที่ช่วยในการตัดสินใจ รวมถึงการพัฒนาและปฏิบัติตามธรรมเนียม หลักการ และแนวทางร่วมกัน และขอให้คณะกรรมาธิการแม่น้ำโขงใช้กลไกดังกล่าวในการประสานงานการบริหารจัดการลุ่มน้ำโขงต่อไป </w:t>
            </w:r>
          </w:p>
          <w:p w:rsidR="00817C35" w:rsidRPr="00E83759" w:rsidRDefault="00817C35" w:rsidP="00DD199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ยินดีกับความก้าวหน้าในการเปลี่ยนผ่านของคณะกรรมาธิการแม่น้ำโขง สู่ความยั่งยืนทางการเงินภายในปี ค.ศ. 2030 และหวังว่าจะได้ร่วมมือ กับสำนักงานฯ ในการจัดตั้ง กำกับดูแล และการบริหารจัดการกองทุนแม่น้ำโขง (</w:t>
            </w:r>
            <w:r w:rsidRPr="00E83759">
              <w:rPr>
                <w:rFonts w:ascii="TH SarabunPSK" w:hAnsi="TH SarabunPSK" w:cs="TH SarabunPSK"/>
                <w:sz w:val="32"/>
                <w:szCs w:val="32"/>
              </w:rPr>
              <w:t>Mekong Fund</w:t>
            </w:r>
            <w:r w:rsidRPr="00E83759">
              <w:rPr>
                <w:rFonts w:ascii="TH SarabunPSK" w:hAnsi="TH SarabunPSK" w:cs="TH SarabunPSK"/>
                <w:sz w:val="32"/>
                <w:szCs w:val="32"/>
                <w:cs/>
              </w:rPr>
              <w:t>) ต่อไป</w:t>
            </w:r>
            <w:r w:rsidRPr="00E837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817C35" w:rsidRPr="00E83759" w:rsidRDefault="00817C35" w:rsidP="00817C3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/>
          <w:sz w:val="32"/>
          <w:szCs w:val="32"/>
        </w:rPr>
        <w:t xml:space="preserve">__________________ 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>หมุนเวียนตามตัวอักษรของประเทศสมาชิก ดังนี้ (1) สาธารณรัฐสังคมเวียดนาม (เวียดนาม) (2) กัมพูชา (3) สาธารณรัฐประชาธิปไตยประชาชน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ลาว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 (สปป.ลาว) และ (4) ประเท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ศไทย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เมื่อการดำรงตำแหน่ง </w:t>
      </w:r>
      <w:r w:rsidRPr="00E83759">
        <w:rPr>
          <w:rFonts w:ascii="TH SarabunPSK" w:hAnsi="TH SarabunPSK" w:cs="TH SarabunPSK"/>
          <w:sz w:val="32"/>
          <w:szCs w:val="32"/>
        </w:rPr>
        <w:t xml:space="preserve">CEO </w:t>
      </w:r>
      <w:r w:rsidRPr="00E83759">
        <w:rPr>
          <w:rFonts w:ascii="TH SarabunPSK" w:hAnsi="TH SarabunPSK" w:cs="TH SarabunPSK"/>
          <w:sz w:val="32"/>
          <w:szCs w:val="32"/>
          <w:cs/>
        </w:rPr>
        <w:t>หมุนเวียนไปถึงประเทศใด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ประเทศนั้นจะสามารถปรับปรุง </w:t>
      </w:r>
      <w:r w:rsidRPr="00E83759">
        <w:rPr>
          <w:rFonts w:ascii="TH SarabunPSK" w:hAnsi="TH SarabunPSK" w:cs="TH SarabunPSK"/>
          <w:sz w:val="32"/>
          <w:szCs w:val="32"/>
        </w:rPr>
        <w:t xml:space="preserve">TOR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83759">
        <w:rPr>
          <w:rFonts w:ascii="TH SarabunPSK" w:hAnsi="TH SarabunPSK" w:cs="TH SarabunPSK"/>
          <w:sz w:val="32"/>
          <w:szCs w:val="32"/>
        </w:rPr>
        <w:t xml:space="preserve">CEO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ให้คล้องกับวัตถุประสงค์ของประเทศนั้น ๆ ได้ โดย </w:t>
      </w:r>
      <w:r w:rsidRPr="00E83759">
        <w:rPr>
          <w:rFonts w:ascii="TH SarabunPSK" w:hAnsi="TH SarabunPSK" w:cs="TH SarabunPSK"/>
          <w:sz w:val="32"/>
          <w:szCs w:val="32"/>
        </w:rPr>
        <w:t xml:space="preserve">TOR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83759">
        <w:rPr>
          <w:rFonts w:ascii="TH SarabunPSK" w:hAnsi="TH SarabunPSK" w:cs="TH SarabunPSK"/>
          <w:sz w:val="32"/>
          <w:szCs w:val="32"/>
        </w:rPr>
        <w:t xml:space="preserve">CEO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ที่ประเทศไทยเสนอในครั้งนี้ มีการปรับปรุง เช่น ปรับปรุงในประเด็นสัญชาติ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83759">
        <w:rPr>
          <w:rFonts w:ascii="TH SarabunPSK" w:hAnsi="TH SarabunPSK" w:cs="TH SarabunPSK"/>
          <w:sz w:val="32"/>
          <w:szCs w:val="32"/>
          <w:cs/>
        </w:rPr>
        <w:t>ผู้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มาดำรงตำแหน่งคนต่อไปจะต้องเป็นผู้มีสัญชาติไทย ปรับปรุงคุณสมบัติเฉพาะตำแหน่งของ </w:t>
      </w:r>
      <w:r w:rsidRPr="00E83759">
        <w:rPr>
          <w:rFonts w:ascii="TH SarabunPSK" w:hAnsi="TH SarabunPSK" w:cs="TH SarabunPSK"/>
          <w:sz w:val="32"/>
          <w:szCs w:val="32"/>
        </w:rPr>
        <w:t xml:space="preserve">CEO </w:t>
      </w:r>
      <w:r w:rsidRPr="00E83759">
        <w:rPr>
          <w:rFonts w:ascii="TH SarabunPSK" w:hAnsi="TH SarabunPSK" w:cs="TH SarabunPSK"/>
          <w:sz w:val="32"/>
          <w:szCs w:val="32"/>
          <w:cs/>
        </w:rPr>
        <w:t xml:space="preserve">ในประเด็นประสบการณ์ทำงานเพื่อขยายและเปิดโอกาสให้กับผู้สมัครที่อยู่ในหน่วยงานภาครัฐและรัฐวิสาหกิจ เป็นต้น 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3 </w:t>
      </w:r>
      <w:r w:rsidRPr="00E83759">
        <w:rPr>
          <w:rFonts w:ascii="TH SarabunPSK" w:hAnsi="TH SarabunPSK" w:cs="TH SarabunPSK" w:hint="cs"/>
          <w:sz w:val="32"/>
          <w:szCs w:val="32"/>
          <w:cs/>
        </w:rPr>
        <w:t xml:space="preserve">เช่น ออสเตรเลีย สหพันธ์สาธารณรัฐเยอรมนี ญี่ปุ่น สหรัฐอเมริกา เป็นต้น </w:t>
      </w:r>
      <w:r w:rsidRPr="00E83759">
        <w:rPr>
          <w:rFonts w:ascii="TH SarabunPSK" w:hAnsi="TH SarabunPSK" w:cs="TH SarabunPSK"/>
          <w:sz w:val="32"/>
          <w:szCs w:val="32"/>
          <w:cs/>
        </w:rPr>
        <w:t>โดยจะบริจาคเงินทุนเพื่อสนับสนุนการดำเนินการตามแผนยุทธศาสตร์ของคณะกรรมาธิการฯ</w:t>
      </w:r>
    </w:p>
    <w:p w:rsidR="00817C35" w:rsidRPr="00E83759" w:rsidRDefault="00817C35" w:rsidP="00817C3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3759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4 </w:t>
      </w:r>
      <w:r w:rsidRPr="00E83759">
        <w:rPr>
          <w:rFonts w:ascii="TH SarabunPSK" w:hAnsi="TH SarabunPSK" w:cs="TH SarabunPSK"/>
          <w:sz w:val="32"/>
          <w:szCs w:val="32"/>
          <w:cs/>
        </w:rPr>
        <w:t>เป็นยุทธศาสตร์ในการพัฒนาประเทศของกัมพูชา โดยมีวัตถุประสงค์เชิงกลยุทธ์ 5 ประการ ได้แก่ (1) เสริมสร้างความยืดหยุ่นเพื่อฟื้นฟูในสภาวะวิกฤต (2) สร้างงาน (3) ลดความยากจน (4) เพิ่มศักยภาพการบริหารราชการ และ (5) พัฒนาสังคม เศรษฐกิจอย่างยั</w:t>
      </w:r>
      <w:r w:rsidRPr="00E83759">
        <w:rPr>
          <w:rFonts w:ascii="TH SarabunPSK" w:hAnsi="TH SarabunPSK" w:cs="TH SarabunPSK" w:hint="cs"/>
          <w:sz w:val="32"/>
          <w:szCs w:val="32"/>
          <w:cs/>
        </w:rPr>
        <w:t>่</w:t>
      </w:r>
      <w:r w:rsidRPr="00E83759">
        <w:rPr>
          <w:rFonts w:ascii="TH SarabunPSK" w:hAnsi="TH SarabunPSK" w:cs="TH SarabunPSK"/>
          <w:sz w:val="32"/>
          <w:szCs w:val="32"/>
          <w:cs/>
        </w:rPr>
        <w:t>งยืน</w:t>
      </w:r>
    </w:p>
    <w:p w:rsidR="00C73249" w:rsidRPr="007F7CE6" w:rsidRDefault="00C73249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7B81" w:rsidRPr="007F7CE6" w:rsidRDefault="00FC7B81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7F7CE6" w:rsidTr="00B80F09">
        <w:tc>
          <w:tcPr>
            <w:tcW w:w="9594" w:type="dxa"/>
          </w:tcPr>
          <w:p w:rsidR="001929ED" w:rsidRPr="007F7CE6" w:rsidRDefault="001929ED" w:rsidP="00082F6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C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75977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</w:t>
      </w:r>
      <w:r w:rsidR="000F208B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นายล่ำซำ ลักขณาภิชนชัช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สถาบันบำบัดรักษาและฟื้นฟูผู้ติดยาเสพติดแห่งชาติบรมราชชนนี กรมการแพทย์ ดำรงตำแหน่ง นายแพทย์ทรงคุณวุฒิ (ด้านเวชกรรม สาขาอายุรกรรม)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กรมการแพทย์ กระทรวงสาธารณสุข ตั้งแต่วันที่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18 กรกฎาคม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5977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0F208B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A75977" w:rsidRPr="007F7CE6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5 ราย ตั้งแต่วันที่มีคุณสมบัติครบถ้วนสมบูรณ์ ดังนี้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นายสุริยะ คูหะรัตน์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ดำรงตำแหน่ง สาธารณสุขนิเทศก์ (นายแพทย์ทรงคุณวุฒิ) สำนักงานปลัดกระทรวง ตั้งแต่วันที่ 21 กันยายน 2565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นายสมเจตน์ เหล่าลือเกียรติ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โรงพยาบาลพหลพลพยุหเสนา สำนักงานสาธารณสุขจังหวัดกาญจนบุรี สำนักงานปลัดกระทรวง ดำรงตำแหน่ง นายแพทย์ทรงคุณวุฒิ (ด้านเวชกรรมป้องกัน) โรงพยาบาลมหาราชนครราชสีมา สำนักงานสาธารณสุขจังหวัดนครราชสีมา สำนักงานปลัดกระทรวง ตั้งแต่วันที่ 30 มีนาคม 2566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นางวิมล โรมา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ศูนย์อนามัยที่ 4 สระบุรี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กรมอนามัย ดำรงตำแหน่ง นักวิชาการสาธารณสุขทรงคุณวุฒิ (ด้านส่งเสริมสุขภาพ) กรมอนามัย ตั้งแต่วันที่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19 กรกฎาคม 2566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นายมานัส โพธาภรณ์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รองอธิบดีกรมการแพทย์ ดำรงตำแหน่ง นายแพทย์ทรงคุณวุฒิ </w:t>
      </w:r>
      <w:r w:rsidR="000F208B" w:rsidRPr="007F7CE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7F7CE6">
        <w:rPr>
          <w:rFonts w:ascii="TH SarabunPSK" w:hAnsi="TH SarabunPSK" w:cs="TH SarabunPSK"/>
          <w:sz w:val="32"/>
          <w:szCs w:val="32"/>
          <w:cs/>
        </w:rPr>
        <w:t>(ด้านเวชกรรมป้องกัน) โรงพยาบาลนพรัตนราชธานี กรมการแพทย์ ตั้งแต่วันที่ 7 กันยายน 2566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นางโศรยา ธรรมรักษ์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โรงพยาบาลเจ้าพระยาอภัยภูเบศร สำนักงานสาธารณสุขจังหวัดปราจีนบุรี สำนักงานปลัดกระทรวง ดำรงตำแหน่ง นายแพทย์ทรงคุณวุฒิ (ด้านเวชกรรมป้องกัน) โรงพยาบาลระยอง สำนักงานสาธารณสุขจังหวัดระยอง สำนักงานปลัดกระทรวง ตั้งแต่วันที่ 27 กันยายน 2566</w:t>
      </w:r>
    </w:p>
    <w:p w:rsidR="00A75977" w:rsidRPr="007F7CE6" w:rsidRDefault="00A75977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3A1CED" w:rsidRPr="007F7CE6" w:rsidRDefault="003A1CED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>นายวัน อยู่บำรุง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666C5C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การแต่งตั้งกรรมการผู้ช่วยรัฐมนตรี </w:t>
      </w:r>
      <w:r w:rsidR="00666C5C"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คณะรัฐมนตรีมีมติเห็นชอบตามที่สำนักเลขาธิการนายกรัฐมนตรีเสนแต่งตั้ง </w:t>
      </w:r>
      <w:r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นายบุญจง วงศ์ไตรรัตน์ 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การแต่งตั้งประธานกรรมการและกรรมการผู้ทรงคุณวุฒิในคณะกรรมการสำนักงานพัฒนารัฐบาลดิจิทัล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คณะรัฐมนตรีมีมติอนุมัติตามที่สำนักงานพัฒนารัฐบาลดิจิทัล (องค์การมหาชน) เสนอแต่งตั้งประธานกรรมการและกรรมการผู้ทรงคุณวุฒิในคณะกรรมการสำนักงานพัฒนารัฐบาลดิจิทัล จำนวน 6 คน ดังนี้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นายณปกรณ์ ธนสุวรรณเกษม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นายธนา โพธิกำจร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กรรมการผู้ทรงคุณวุฒิด้านเทคโนโลยีดิจิทัล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นายอภิรัต ศิรินาวิน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กรรมการผู้ทรงคุณวุฒิด้านเทคโนโลยีดิจิทัล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นายวุฒิรักษ์ เดชะพงษ์พันธุ์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กรรมการผู้ทรงคุณวุฒิด้านการบริหารจัดการและทรัพยากรบุคคล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  <w:t>5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. นายฉัตรชัย ธนาฤดี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กรรมการผู้ทรงคุณวุฒิด้านการเงิน การบัญชี และงบประมาณ การตรวจสอบประเมินผลและการบริหารความเสี่ยง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6. นายเทพรัตน์ พิมลเสถียร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กรรมการผู้ทรงคุณวุฒิด้านกฎหมายเทคโนโลยีดิจิทัล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13 กุมภาพันธ์ 2567 เป็นต้นไป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การแต่งตั้งประธานกรรมการและกรรมการอื่นในคณะกรรมการการเคหะแห่งชาติ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 (พม.) เสนอแต่งตั้งประธานกรรมการและกรรมการอื่นในคณะกรรมการการเคหะแห่งชาติ รวม 10 คน แทนประธานกรรมการและกรรมการอื่นเดิมที่พ้นจากตำแหน่งเนื่องจากขอลาออก ดังนี้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พลเอก สุพจน์ มาลานิยม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นายอนุกูล ปีดแก้ว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 (ผู้แทน พม.)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นายสมมาตร มณีหยัน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 (ผู้แทน กค.)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นายเดชบุญ มาประเสริฐ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5. นายมณเฑียร อินทร์น้อย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6. นายสมิทธิ ดารากร ณ อยุธยา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7. นายอณุศาสณ์ อรรถวิทยา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8. นายอดิศร นุชดำรงค์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9. ผู้ช่วยศาสตราจารย์อำนาจ จำรัสจรุงผล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10. นางสาวอุษณี กังวารจิตต์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13 กุมภาพันธ์ 2567 เป็นต้นไป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การแต่งตั้งประธานสภาพัฒนาการเศรษฐกิจและสังคมแห่งชาติ และกรรมการสภาผู้ทรงคุณวุฒิของสำนักงานสภาพัฒนาการเศรษฐกิจและสังคมแห่งชาติ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คณะรัฐมนตรีมีมติเห็นชอบตามที่สำนักงานสภาพัฒนาการเศรษฐกิจและสังคมแห่งชาติ เสนอแต่งตั้งประธานสภาพัฒนาการเศรษฐกิจและสังคมแห่งชาติ และกรรมการสภาผู้ทรงคุณวุฒิ จำนวน 11 คน ดังนี้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นายศุภวุฒิ สายเชื้อ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ประธานสภา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นายกงกฤช หิรัญกิจ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นายกฤษณะ วจีไกรลาศ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คุณหญิงกษมา วรวรรณ ณ อยุธยา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5. นายปิยะมิตร ศรีธรา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6. นายวิษณุ อรรถวานิช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7. นางสาวรัสรินทร์ ชินโชติธีรนันท์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8. นายสมประวิณ มันประเสริฐ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9. นายสุพจน์ เตชวรสินสกุล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10. นายอารีย์ ชวลิตชีวินกุล 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11. นายเอ็นนู ซื่อสุวรรณ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>กรรมการสภาผู้ทรงคุณวุฒิ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แต่งตั้งกรรมการอื่นในคณะกรรมการองค์การตลาดเพื่อเกษตรกร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คณะรัฐมนตรีมีมติอนุมัติตามที่กระทรวงเกษตรและสหกรณ์เสนอแต่งตั้งกรรมการอื่นใน</w:t>
      </w:r>
      <w:r w:rsidRPr="0060557C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คณะกรรมการองค์การตลาดเพื่อเกษตรกร จำนวน 7 คน แทนกรรมการอื่นเดิมที่พ้นจากตำแหน่งเนื่องจากขอลาออก ดังนี้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1. นางศรัณยา สุวรรณพรหม (ผู้แทนสถาบันเกษตรกร)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2. พันตำรวจเอก พัฒน์เชษฐ์ อุ่นอนันต์ (ผู้แทนสถาบันเกษตรกร)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3. นายชุติเดช มีจันทร์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4. นายพรชัย อินทร์สุข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5. ผู้ช่วยศาสตราจารย์ภูมิศิษฐ์ มหาเวสน์ศิริ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6. นายวันฉัตร สุวรรณกิตติ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7. นายอนุกูล พฤกษานุศักดิ์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13 กุมภาพันธ์ 2567 เป็นต้นไป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66C5C" w:rsidRPr="007F7CE6" w:rsidRDefault="0060557C" w:rsidP="00082F6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666C5C" w:rsidRPr="007F7C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การแต่งตั้งประธานกรรมการและกรรมการอื่นในคณะกรรมการองค์การสะพานปลา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เกษตรและสหกรณ์เสนอแต่งตั้งประธานกรรมการและกรรมการอื่นในคณะกรรมการองค์การสะพานปลา รวม 7 คน แทนประธานกรรมการและกรรมการอื่นเดิมที่พ้นจากตำแหน่งเนื่องจากขอลาออก ดังนี้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1. นายสมเกียรติ ประจำวงษ์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2. นายอภัย สุทธิสังข์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 (ผู้แทนกระทรวงเกษตรและสหกรณ์)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3. นายดนัย วิจารณ์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 (ผู้แทนกระทรวงการคลัง)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4. พลเอก นิธิ จึงเจริญ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5. พลตำรวจตรี วรากร อยู่อย่างไท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  <w:t>6</w:t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. พลตำรวจตรี มนตรี แป้นเจริญ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  <w:t>กรรมการอื่น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7. นายสมบูรณ์ เอื้ออัชฌาสัย </w:t>
      </w:r>
      <w:r w:rsidRPr="007F7CE6">
        <w:rPr>
          <w:rFonts w:ascii="TH SarabunPSK" w:hAnsi="TH SarabunPSK" w:cs="TH SarabunPSK"/>
          <w:sz w:val="32"/>
          <w:szCs w:val="32"/>
          <w:cs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ab/>
        <w:t xml:space="preserve">กรรมการอื่น </w:t>
      </w:r>
    </w:p>
    <w:p w:rsidR="00666C5C" w:rsidRPr="007F7CE6" w:rsidRDefault="00666C5C" w:rsidP="00082F6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</w:rPr>
        <w:tab/>
      </w:r>
      <w:r w:rsidRPr="007F7CE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13 กุมภาพันธ์ 2567 เป็นต้นไป </w:t>
      </w:r>
    </w:p>
    <w:p w:rsidR="003A1CED" w:rsidRPr="007F7CE6" w:rsidRDefault="003A1CED" w:rsidP="00082F6A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F7CE6">
        <w:rPr>
          <w:rFonts w:ascii="TH SarabunPSK" w:hAnsi="TH SarabunPSK" w:cs="TH SarabunPSK"/>
          <w:sz w:val="32"/>
          <w:szCs w:val="32"/>
          <w:cs/>
        </w:rPr>
        <w:t>****************</w:t>
      </w:r>
    </w:p>
    <w:p w:rsidR="007B56A4" w:rsidRPr="007F7CE6" w:rsidRDefault="007B56A4" w:rsidP="00082F6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65AC" w:rsidRPr="007F7CE6" w:rsidRDefault="00F865AC" w:rsidP="00082F6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F865AC" w:rsidRPr="007F7CE6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8A" w:rsidRDefault="0020418A" w:rsidP="004910B6">
      <w:pPr>
        <w:spacing w:after="0" w:line="240" w:lineRule="auto"/>
      </w:pPr>
      <w:r>
        <w:separator/>
      </w:r>
    </w:p>
  </w:endnote>
  <w:endnote w:type="continuationSeparator" w:id="0">
    <w:p w:rsidR="0020418A" w:rsidRDefault="0020418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8A" w:rsidRDefault="0020418A" w:rsidP="004910B6">
      <w:pPr>
        <w:spacing w:after="0" w:line="240" w:lineRule="auto"/>
      </w:pPr>
      <w:r>
        <w:separator/>
      </w:r>
    </w:p>
  </w:footnote>
  <w:footnote w:type="continuationSeparator" w:id="0">
    <w:p w:rsidR="0020418A" w:rsidRDefault="0020418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5AC" w:rsidRDefault="00F865A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A3EC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865AC" w:rsidRDefault="00F86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0D6F"/>
    <w:rsid w:val="00021DDC"/>
    <w:rsid w:val="00023E35"/>
    <w:rsid w:val="000269FB"/>
    <w:rsid w:val="00033616"/>
    <w:rsid w:val="00036199"/>
    <w:rsid w:val="00037214"/>
    <w:rsid w:val="00043DCD"/>
    <w:rsid w:val="00044BD8"/>
    <w:rsid w:val="00046DD4"/>
    <w:rsid w:val="00047647"/>
    <w:rsid w:val="00050847"/>
    <w:rsid w:val="00053B2A"/>
    <w:rsid w:val="0005464E"/>
    <w:rsid w:val="00055024"/>
    <w:rsid w:val="00055938"/>
    <w:rsid w:val="0006409D"/>
    <w:rsid w:val="00066D86"/>
    <w:rsid w:val="00070D55"/>
    <w:rsid w:val="00073E73"/>
    <w:rsid w:val="00075F81"/>
    <w:rsid w:val="00082F6A"/>
    <w:rsid w:val="00083D4E"/>
    <w:rsid w:val="00090259"/>
    <w:rsid w:val="00092DF6"/>
    <w:rsid w:val="00092EB5"/>
    <w:rsid w:val="000A3482"/>
    <w:rsid w:val="000A7060"/>
    <w:rsid w:val="000B338E"/>
    <w:rsid w:val="000B3F80"/>
    <w:rsid w:val="000B5492"/>
    <w:rsid w:val="000C076F"/>
    <w:rsid w:val="000C16FE"/>
    <w:rsid w:val="000C6F31"/>
    <w:rsid w:val="000C7C12"/>
    <w:rsid w:val="000D4337"/>
    <w:rsid w:val="000D4B35"/>
    <w:rsid w:val="000D622E"/>
    <w:rsid w:val="000E1812"/>
    <w:rsid w:val="000E6BB4"/>
    <w:rsid w:val="000E7127"/>
    <w:rsid w:val="000F1961"/>
    <w:rsid w:val="000F208B"/>
    <w:rsid w:val="000F41F4"/>
    <w:rsid w:val="000F5403"/>
    <w:rsid w:val="000F7540"/>
    <w:rsid w:val="00120C5B"/>
    <w:rsid w:val="00127D21"/>
    <w:rsid w:val="00155BA1"/>
    <w:rsid w:val="00182914"/>
    <w:rsid w:val="00182D34"/>
    <w:rsid w:val="001929ED"/>
    <w:rsid w:val="00192EDD"/>
    <w:rsid w:val="001D49ED"/>
    <w:rsid w:val="001D5379"/>
    <w:rsid w:val="001F1A9D"/>
    <w:rsid w:val="0020418A"/>
    <w:rsid w:val="00213466"/>
    <w:rsid w:val="002233C9"/>
    <w:rsid w:val="0022618F"/>
    <w:rsid w:val="00237DB7"/>
    <w:rsid w:val="00245E1A"/>
    <w:rsid w:val="0025587B"/>
    <w:rsid w:val="002600DA"/>
    <w:rsid w:val="00260B06"/>
    <w:rsid w:val="00265514"/>
    <w:rsid w:val="00270F14"/>
    <w:rsid w:val="00274E27"/>
    <w:rsid w:val="0028059C"/>
    <w:rsid w:val="002858FC"/>
    <w:rsid w:val="002B1C2F"/>
    <w:rsid w:val="002C0CC6"/>
    <w:rsid w:val="002C29DF"/>
    <w:rsid w:val="002D22BA"/>
    <w:rsid w:val="00303D66"/>
    <w:rsid w:val="0032406A"/>
    <w:rsid w:val="003521DD"/>
    <w:rsid w:val="003574EA"/>
    <w:rsid w:val="003633C4"/>
    <w:rsid w:val="00364B39"/>
    <w:rsid w:val="003838CE"/>
    <w:rsid w:val="0038477D"/>
    <w:rsid w:val="00390544"/>
    <w:rsid w:val="00390F71"/>
    <w:rsid w:val="00392BC2"/>
    <w:rsid w:val="003A0AC9"/>
    <w:rsid w:val="003A1CED"/>
    <w:rsid w:val="003A3EC2"/>
    <w:rsid w:val="003B137D"/>
    <w:rsid w:val="003B53CF"/>
    <w:rsid w:val="003C150C"/>
    <w:rsid w:val="003C3ED6"/>
    <w:rsid w:val="003D0412"/>
    <w:rsid w:val="003D072C"/>
    <w:rsid w:val="003F5C8C"/>
    <w:rsid w:val="003F676F"/>
    <w:rsid w:val="00401944"/>
    <w:rsid w:val="004053E0"/>
    <w:rsid w:val="004062C7"/>
    <w:rsid w:val="00406780"/>
    <w:rsid w:val="00410BA9"/>
    <w:rsid w:val="00416373"/>
    <w:rsid w:val="004242DD"/>
    <w:rsid w:val="00430FEC"/>
    <w:rsid w:val="00432198"/>
    <w:rsid w:val="00432CB0"/>
    <w:rsid w:val="004549A1"/>
    <w:rsid w:val="004552AF"/>
    <w:rsid w:val="004646F1"/>
    <w:rsid w:val="00475435"/>
    <w:rsid w:val="00485C62"/>
    <w:rsid w:val="004910B6"/>
    <w:rsid w:val="00491147"/>
    <w:rsid w:val="00492B32"/>
    <w:rsid w:val="0049385B"/>
    <w:rsid w:val="004A1A4A"/>
    <w:rsid w:val="004A3443"/>
    <w:rsid w:val="004A7251"/>
    <w:rsid w:val="004B01C1"/>
    <w:rsid w:val="004B0516"/>
    <w:rsid w:val="004B0BD0"/>
    <w:rsid w:val="004B23B0"/>
    <w:rsid w:val="004C6C45"/>
    <w:rsid w:val="004D0F23"/>
    <w:rsid w:val="004D5336"/>
    <w:rsid w:val="004D5DF1"/>
    <w:rsid w:val="004E09B2"/>
    <w:rsid w:val="004F040E"/>
    <w:rsid w:val="004F2DE9"/>
    <w:rsid w:val="004F4BF1"/>
    <w:rsid w:val="005013DD"/>
    <w:rsid w:val="005060C5"/>
    <w:rsid w:val="00511446"/>
    <w:rsid w:val="00521C26"/>
    <w:rsid w:val="005239F1"/>
    <w:rsid w:val="00532486"/>
    <w:rsid w:val="00536564"/>
    <w:rsid w:val="0053786F"/>
    <w:rsid w:val="00544074"/>
    <w:rsid w:val="00550A00"/>
    <w:rsid w:val="00551262"/>
    <w:rsid w:val="0056772E"/>
    <w:rsid w:val="0057226F"/>
    <w:rsid w:val="00573808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E0608"/>
    <w:rsid w:val="005F2F1E"/>
    <w:rsid w:val="005F5D08"/>
    <w:rsid w:val="005F667A"/>
    <w:rsid w:val="0060557C"/>
    <w:rsid w:val="00610D17"/>
    <w:rsid w:val="00614A79"/>
    <w:rsid w:val="00616C95"/>
    <w:rsid w:val="006175B0"/>
    <w:rsid w:val="006205BC"/>
    <w:rsid w:val="0062509C"/>
    <w:rsid w:val="006479BA"/>
    <w:rsid w:val="006506CD"/>
    <w:rsid w:val="00657E8E"/>
    <w:rsid w:val="00666C5C"/>
    <w:rsid w:val="006677C0"/>
    <w:rsid w:val="0067379D"/>
    <w:rsid w:val="0067554C"/>
    <w:rsid w:val="00683F1F"/>
    <w:rsid w:val="00693854"/>
    <w:rsid w:val="006A375D"/>
    <w:rsid w:val="006A5418"/>
    <w:rsid w:val="006A6C5D"/>
    <w:rsid w:val="006E0AA9"/>
    <w:rsid w:val="006E48A9"/>
    <w:rsid w:val="006E6CD2"/>
    <w:rsid w:val="006F5EA8"/>
    <w:rsid w:val="006F6369"/>
    <w:rsid w:val="006F6920"/>
    <w:rsid w:val="006F7577"/>
    <w:rsid w:val="00703C01"/>
    <w:rsid w:val="00712E98"/>
    <w:rsid w:val="00721705"/>
    <w:rsid w:val="00721DC3"/>
    <w:rsid w:val="007310E8"/>
    <w:rsid w:val="007351F6"/>
    <w:rsid w:val="00750AFB"/>
    <w:rsid w:val="007532CD"/>
    <w:rsid w:val="00754A45"/>
    <w:rsid w:val="00756F92"/>
    <w:rsid w:val="0077039F"/>
    <w:rsid w:val="00781FA2"/>
    <w:rsid w:val="00784895"/>
    <w:rsid w:val="00787124"/>
    <w:rsid w:val="007A6EE7"/>
    <w:rsid w:val="007B0790"/>
    <w:rsid w:val="007B56A4"/>
    <w:rsid w:val="007E204A"/>
    <w:rsid w:val="007F5CA6"/>
    <w:rsid w:val="007F7CE6"/>
    <w:rsid w:val="00801913"/>
    <w:rsid w:val="00802282"/>
    <w:rsid w:val="00806E50"/>
    <w:rsid w:val="00811FFB"/>
    <w:rsid w:val="0081769E"/>
    <w:rsid w:val="00817C35"/>
    <w:rsid w:val="008217D3"/>
    <w:rsid w:val="00824A58"/>
    <w:rsid w:val="00845BFB"/>
    <w:rsid w:val="008606A8"/>
    <w:rsid w:val="00863273"/>
    <w:rsid w:val="00863F56"/>
    <w:rsid w:val="00874D50"/>
    <w:rsid w:val="00874E64"/>
    <w:rsid w:val="00893C45"/>
    <w:rsid w:val="008A4865"/>
    <w:rsid w:val="008B0F35"/>
    <w:rsid w:val="008B6A67"/>
    <w:rsid w:val="008D1044"/>
    <w:rsid w:val="008D3005"/>
    <w:rsid w:val="008D510D"/>
    <w:rsid w:val="008E59C2"/>
    <w:rsid w:val="008E79A0"/>
    <w:rsid w:val="008F78DF"/>
    <w:rsid w:val="00907D0C"/>
    <w:rsid w:val="009129D5"/>
    <w:rsid w:val="0091690E"/>
    <w:rsid w:val="00923DA9"/>
    <w:rsid w:val="00927E5C"/>
    <w:rsid w:val="009362EA"/>
    <w:rsid w:val="00956716"/>
    <w:rsid w:val="009600FB"/>
    <w:rsid w:val="00962AFE"/>
    <w:rsid w:val="00967B8F"/>
    <w:rsid w:val="00967E41"/>
    <w:rsid w:val="00972B87"/>
    <w:rsid w:val="0098212C"/>
    <w:rsid w:val="00985254"/>
    <w:rsid w:val="009A514B"/>
    <w:rsid w:val="009B0AC8"/>
    <w:rsid w:val="009B44E4"/>
    <w:rsid w:val="009B79B4"/>
    <w:rsid w:val="009D05EF"/>
    <w:rsid w:val="009D7A58"/>
    <w:rsid w:val="009E72CA"/>
    <w:rsid w:val="009F3D65"/>
    <w:rsid w:val="00A010D6"/>
    <w:rsid w:val="00A03681"/>
    <w:rsid w:val="00A13958"/>
    <w:rsid w:val="00A20DF9"/>
    <w:rsid w:val="00A40B81"/>
    <w:rsid w:val="00A44048"/>
    <w:rsid w:val="00A61B05"/>
    <w:rsid w:val="00A66776"/>
    <w:rsid w:val="00A6681D"/>
    <w:rsid w:val="00A7362E"/>
    <w:rsid w:val="00A75977"/>
    <w:rsid w:val="00A823C5"/>
    <w:rsid w:val="00A84A4D"/>
    <w:rsid w:val="00A86C44"/>
    <w:rsid w:val="00A97915"/>
    <w:rsid w:val="00AA077B"/>
    <w:rsid w:val="00AA5901"/>
    <w:rsid w:val="00AA680B"/>
    <w:rsid w:val="00AB0911"/>
    <w:rsid w:val="00AB481F"/>
    <w:rsid w:val="00AC7765"/>
    <w:rsid w:val="00AD1E73"/>
    <w:rsid w:val="00AD330A"/>
    <w:rsid w:val="00AE11EC"/>
    <w:rsid w:val="00AE3CBE"/>
    <w:rsid w:val="00AE7118"/>
    <w:rsid w:val="00B046A3"/>
    <w:rsid w:val="00B04917"/>
    <w:rsid w:val="00B138E4"/>
    <w:rsid w:val="00B14938"/>
    <w:rsid w:val="00B175D9"/>
    <w:rsid w:val="00B43BCA"/>
    <w:rsid w:val="00B50BB7"/>
    <w:rsid w:val="00B60452"/>
    <w:rsid w:val="00B74212"/>
    <w:rsid w:val="00B7434E"/>
    <w:rsid w:val="00B75269"/>
    <w:rsid w:val="00B80F09"/>
    <w:rsid w:val="00B85F00"/>
    <w:rsid w:val="00B879F8"/>
    <w:rsid w:val="00B94327"/>
    <w:rsid w:val="00BB436B"/>
    <w:rsid w:val="00BD2499"/>
    <w:rsid w:val="00BD4161"/>
    <w:rsid w:val="00BD4F08"/>
    <w:rsid w:val="00BD7147"/>
    <w:rsid w:val="00BE4A5A"/>
    <w:rsid w:val="00BF692A"/>
    <w:rsid w:val="00C1364A"/>
    <w:rsid w:val="00C22666"/>
    <w:rsid w:val="00C253A6"/>
    <w:rsid w:val="00C260B6"/>
    <w:rsid w:val="00C26210"/>
    <w:rsid w:val="00C320CB"/>
    <w:rsid w:val="00C3377B"/>
    <w:rsid w:val="00C4657C"/>
    <w:rsid w:val="00C5158E"/>
    <w:rsid w:val="00C64BF8"/>
    <w:rsid w:val="00C661D2"/>
    <w:rsid w:val="00C709F2"/>
    <w:rsid w:val="00C73249"/>
    <w:rsid w:val="00C74021"/>
    <w:rsid w:val="00C75F76"/>
    <w:rsid w:val="00C931F4"/>
    <w:rsid w:val="00C93F62"/>
    <w:rsid w:val="00C95741"/>
    <w:rsid w:val="00CB621B"/>
    <w:rsid w:val="00CC4E35"/>
    <w:rsid w:val="00CC59F1"/>
    <w:rsid w:val="00CC6E65"/>
    <w:rsid w:val="00CD5DCF"/>
    <w:rsid w:val="00CE2947"/>
    <w:rsid w:val="00CE4928"/>
    <w:rsid w:val="00CF4C9B"/>
    <w:rsid w:val="00CF50F3"/>
    <w:rsid w:val="00D1797C"/>
    <w:rsid w:val="00D22996"/>
    <w:rsid w:val="00D32E4E"/>
    <w:rsid w:val="00D35F60"/>
    <w:rsid w:val="00D37E98"/>
    <w:rsid w:val="00D459E3"/>
    <w:rsid w:val="00D46C26"/>
    <w:rsid w:val="00D53902"/>
    <w:rsid w:val="00D7018D"/>
    <w:rsid w:val="00D75B7E"/>
    <w:rsid w:val="00D77495"/>
    <w:rsid w:val="00D84BBD"/>
    <w:rsid w:val="00D933A5"/>
    <w:rsid w:val="00D96C06"/>
    <w:rsid w:val="00D96CD2"/>
    <w:rsid w:val="00DC0D6C"/>
    <w:rsid w:val="00DC51C0"/>
    <w:rsid w:val="00DD0A96"/>
    <w:rsid w:val="00DD71B8"/>
    <w:rsid w:val="00DE0ABC"/>
    <w:rsid w:val="00DF4F39"/>
    <w:rsid w:val="00DF50E3"/>
    <w:rsid w:val="00E01E8E"/>
    <w:rsid w:val="00E039EF"/>
    <w:rsid w:val="00E17FF2"/>
    <w:rsid w:val="00E20364"/>
    <w:rsid w:val="00E24F95"/>
    <w:rsid w:val="00E35202"/>
    <w:rsid w:val="00E36AE8"/>
    <w:rsid w:val="00E61110"/>
    <w:rsid w:val="00E70BF7"/>
    <w:rsid w:val="00E7340C"/>
    <w:rsid w:val="00E7560A"/>
    <w:rsid w:val="00E77130"/>
    <w:rsid w:val="00E9059B"/>
    <w:rsid w:val="00EA5532"/>
    <w:rsid w:val="00EB0FB8"/>
    <w:rsid w:val="00EB7298"/>
    <w:rsid w:val="00EE3E53"/>
    <w:rsid w:val="00EF5E68"/>
    <w:rsid w:val="00F000C3"/>
    <w:rsid w:val="00F00A1E"/>
    <w:rsid w:val="00F0569E"/>
    <w:rsid w:val="00F4713D"/>
    <w:rsid w:val="00F517A4"/>
    <w:rsid w:val="00F56132"/>
    <w:rsid w:val="00F57E33"/>
    <w:rsid w:val="00F600C1"/>
    <w:rsid w:val="00F62129"/>
    <w:rsid w:val="00F62B01"/>
    <w:rsid w:val="00F62FC7"/>
    <w:rsid w:val="00F76D02"/>
    <w:rsid w:val="00F865AC"/>
    <w:rsid w:val="00F86BAB"/>
    <w:rsid w:val="00F91E1E"/>
    <w:rsid w:val="00F93465"/>
    <w:rsid w:val="00F94D2E"/>
    <w:rsid w:val="00F973FF"/>
    <w:rsid w:val="00F976F1"/>
    <w:rsid w:val="00FA2BDD"/>
    <w:rsid w:val="00FA7C83"/>
    <w:rsid w:val="00FB5980"/>
    <w:rsid w:val="00FB6906"/>
    <w:rsid w:val="00FC10AD"/>
    <w:rsid w:val="00FC535A"/>
    <w:rsid w:val="00FC7B81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C02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CDB1-FE44-483E-B5E1-CD920C23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42</Pages>
  <Words>18514</Words>
  <Characters>105535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159</cp:revision>
  <cp:lastPrinted>2024-02-13T10:31:00Z</cp:lastPrinted>
  <dcterms:created xsi:type="dcterms:W3CDTF">2024-02-12T07:55:00Z</dcterms:created>
  <dcterms:modified xsi:type="dcterms:W3CDTF">2024-02-13T11:23:00Z</dcterms:modified>
</cp:coreProperties>
</file>