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74" w:rsidRPr="00595095" w:rsidRDefault="00544074" w:rsidP="00DF02DE">
      <w:pPr>
        <w:spacing w:after="0" w:line="320" w:lineRule="exact"/>
        <w:rPr>
          <w:rFonts w:ascii="TH SarabunPSK" w:hAnsi="TH SarabunPSK" w:cs="TH SarabunPSK"/>
          <w:sz w:val="32"/>
          <w:szCs w:val="32"/>
        </w:rPr>
      </w:pPr>
      <w:r w:rsidRPr="00595095">
        <w:rPr>
          <w:rFonts w:ascii="TH SarabunPSK" w:hAnsi="TH SarabunPSK" w:cs="TH SarabunPSK"/>
          <w:sz w:val="32"/>
          <w:szCs w:val="32"/>
        </w:rPr>
        <w:t>http</w:t>
      </w:r>
      <w:r w:rsidRPr="00595095">
        <w:rPr>
          <w:rFonts w:ascii="TH SarabunPSK" w:hAnsi="TH SarabunPSK" w:cs="TH SarabunPSK"/>
          <w:sz w:val="32"/>
          <w:szCs w:val="32"/>
          <w:cs/>
        </w:rPr>
        <w:t>://</w:t>
      </w:r>
      <w:r w:rsidRPr="00595095">
        <w:rPr>
          <w:rFonts w:ascii="TH SarabunPSK" w:hAnsi="TH SarabunPSK" w:cs="TH SarabunPSK"/>
          <w:sz w:val="32"/>
          <w:szCs w:val="32"/>
        </w:rPr>
        <w:t>www</w:t>
      </w:r>
      <w:r w:rsidRPr="00595095">
        <w:rPr>
          <w:rFonts w:ascii="TH SarabunPSK" w:hAnsi="TH SarabunPSK" w:cs="TH SarabunPSK"/>
          <w:sz w:val="32"/>
          <w:szCs w:val="32"/>
          <w:cs/>
        </w:rPr>
        <w:t>.</w:t>
      </w:r>
      <w:r w:rsidRPr="00595095">
        <w:rPr>
          <w:rFonts w:ascii="TH SarabunPSK" w:hAnsi="TH SarabunPSK" w:cs="TH SarabunPSK"/>
          <w:sz w:val="32"/>
          <w:szCs w:val="32"/>
        </w:rPr>
        <w:t>thaigov</w:t>
      </w:r>
      <w:r w:rsidRPr="00595095">
        <w:rPr>
          <w:rFonts w:ascii="TH SarabunPSK" w:hAnsi="TH SarabunPSK" w:cs="TH SarabunPSK"/>
          <w:sz w:val="32"/>
          <w:szCs w:val="32"/>
          <w:cs/>
        </w:rPr>
        <w:t>.</w:t>
      </w:r>
      <w:r w:rsidRPr="00595095">
        <w:rPr>
          <w:rFonts w:ascii="TH SarabunPSK" w:hAnsi="TH SarabunPSK" w:cs="TH SarabunPSK"/>
          <w:sz w:val="32"/>
          <w:szCs w:val="32"/>
        </w:rPr>
        <w:t>go</w:t>
      </w:r>
      <w:r w:rsidRPr="00595095">
        <w:rPr>
          <w:rFonts w:ascii="TH SarabunPSK" w:hAnsi="TH SarabunPSK" w:cs="TH SarabunPSK"/>
          <w:sz w:val="32"/>
          <w:szCs w:val="32"/>
          <w:cs/>
        </w:rPr>
        <w:t>.</w:t>
      </w:r>
      <w:r w:rsidRPr="00595095">
        <w:rPr>
          <w:rFonts w:ascii="TH SarabunPSK" w:hAnsi="TH SarabunPSK" w:cs="TH SarabunPSK"/>
          <w:sz w:val="32"/>
          <w:szCs w:val="32"/>
        </w:rPr>
        <w:t>th</w:t>
      </w:r>
    </w:p>
    <w:p w:rsidR="00544074" w:rsidRPr="00595095" w:rsidRDefault="00544074" w:rsidP="00DF02DE">
      <w:pPr>
        <w:spacing w:after="0" w:line="320" w:lineRule="exact"/>
        <w:rPr>
          <w:rFonts w:ascii="TH SarabunPSK" w:hAnsi="TH SarabunPSK" w:cs="TH SarabunPSK"/>
          <w:sz w:val="32"/>
          <w:szCs w:val="32"/>
        </w:rPr>
      </w:pPr>
      <w:r w:rsidRPr="00595095">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44074" w:rsidRPr="00595095" w:rsidRDefault="00544074" w:rsidP="00DF02DE">
      <w:pPr>
        <w:spacing w:after="0" w:line="320" w:lineRule="exact"/>
        <w:rPr>
          <w:rFonts w:ascii="TH SarabunPSK" w:hAnsi="TH SarabunPSK" w:cs="TH SarabunPSK"/>
          <w:sz w:val="32"/>
          <w:szCs w:val="32"/>
        </w:rPr>
      </w:pPr>
    </w:p>
    <w:p w:rsidR="00544074" w:rsidRPr="00595095" w:rsidRDefault="00544074" w:rsidP="00DF02DE">
      <w:pPr>
        <w:spacing w:after="0" w:line="320" w:lineRule="exact"/>
        <w:jc w:val="thaiDistribute"/>
        <w:rPr>
          <w:rFonts w:ascii="TH SarabunPSK" w:hAnsi="TH SarabunPSK" w:cs="TH SarabunPSK"/>
          <w:sz w:val="32"/>
          <w:szCs w:val="32"/>
        </w:rPr>
      </w:pPr>
      <w:r w:rsidRPr="00595095">
        <w:rPr>
          <w:rFonts w:ascii="TH SarabunPSK" w:hAnsi="TH SarabunPSK" w:cs="TH SarabunPSK"/>
          <w:sz w:val="32"/>
          <w:szCs w:val="32"/>
          <w:cs/>
        </w:rPr>
        <w:tab/>
      </w:r>
      <w:r w:rsidRPr="00595095">
        <w:rPr>
          <w:rFonts w:ascii="TH SarabunPSK" w:hAnsi="TH SarabunPSK" w:cs="TH SarabunPSK"/>
          <w:sz w:val="32"/>
          <w:szCs w:val="32"/>
          <w:cs/>
        </w:rPr>
        <w:tab/>
        <w:t>วันนี้</w:t>
      </w:r>
      <w:r w:rsidR="00595095">
        <w:rPr>
          <w:rFonts w:ascii="TH SarabunPSK" w:hAnsi="TH SarabunPSK" w:cs="TH SarabunPSK" w:hint="cs"/>
          <w:sz w:val="32"/>
          <w:szCs w:val="32"/>
          <w:cs/>
        </w:rPr>
        <w:t xml:space="preserve">  16 ตุลาคม 2566 </w:t>
      </w:r>
      <w:r w:rsidR="00B43BCA" w:rsidRPr="00595095">
        <w:rPr>
          <w:rFonts w:ascii="TH SarabunPSK" w:hAnsi="TH SarabunPSK" w:cs="TH SarabunPSK"/>
          <w:sz w:val="32"/>
          <w:szCs w:val="32"/>
          <w:cs/>
        </w:rPr>
        <w:t xml:space="preserve"> </w:t>
      </w:r>
      <w:r w:rsidRPr="00595095">
        <w:rPr>
          <w:rFonts w:ascii="TH SarabunPSK" w:hAnsi="TH SarabunPSK" w:cs="TH SarabunPSK"/>
          <w:sz w:val="32"/>
          <w:szCs w:val="32"/>
          <w:cs/>
        </w:rPr>
        <w:t xml:space="preserve">เวลา </w:t>
      </w:r>
      <w:r w:rsidR="00595095">
        <w:rPr>
          <w:rFonts w:ascii="TH SarabunPSK" w:hAnsi="TH SarabunPSK" w:cs="TH SarabunPSK" w:hint="cs"/>
          <w:sz w:val="32"/>
          <w:szCs w:val="32"/>
          <w:cs/>
        </w:rPr>
        <w:t>10.00</w:t>
      </w:r>
      <w:r w:rsidRPr="00595095">
        <w:rPr>
          <w:rFonts w:ascii="TH SarabunPSK" w:hAnsi="TH SarabunPSK" w:cs="TH SarabunPSK"/>
          <w:sz w:val="32"/>
          <w:szCs w:val="32"/>
          <w:cs/>
        </w:rPr>
        <w:t xml:space="preserve"> น. </w:t>
      </w:r>
      <w:r w:rsidR="00E24F95" w:rsidRPr="00595095">
        <w:rPr>
          <w:rFonts w:ascii="TH SarabunPSK" w:hAnsi="TH SarabunPSK" w:cs="TH SarabunPSK"/>
          <w:sz w:val="32"/>
          <w:szCs w:val="32"/>
          <w:cs/>
        </w:rPr>
        <w:t xml:space="preserve"> </w:t>
      </w:r>
      <w:r w:rsidR="00E24F95" w:rsidRPr="00595095">
        <w:rPr>
          <w:rFonts w:ascii="TH SarabunPSK" w:hAnsi="TH SarabunPSK" w:cs="TH SarabunPSK"/>
          <w:color w:val="333333"/>
          <w:sz w:val="32"/>
          <w:szCs w:val="32"/>
          <w:shd w:val="clear" w:color="auto" w:fill="FFFFFF"/>
          <w:cs/>
        </w:rPr>
        <w:t>นายเศรษฐา ทวีสิน นายกรัฐมนตรีและรัฐมนตรีว่า</w:t>
      </w:r>
      <w:r w:rsidR="00595095">
        <w:rPr>
          <w:rFonts w:ascii="TH SarabunPSK" w:hAnsi="TH SarabunPSK" w:cs="TH SarabunPSK" w:hint="cs"/>
          <w:color w:val="333333"/>
          <w:sz w:val="32"/>
          <w:szCs w:val="32"/>
          <w:shd w:val="clear" w:color="auto" w:fill="FFFFFF"/>
          <w:cs/>
        </w:rPr>
        <w:t xml:space="preserve">                </w:t>
      </w:r>
      <w:r w:rsidR="00E24F95" w:rsidRPr="00595095">
        <w:rPr>
          <w:rFonts w:ascii="TH SarabunPSK" w:hAnsi="TH SarabunPSK" w:cs="TH SarabunPSK"/>
          <w:color w:val="333333"/>
          <w:sz w:val="32"/>
          <w:szCs w:val="32"/>
          <w:shd w:val="clear" w:color="auto" w:fill="FFFFFF"/>
          <w:cs/>
        </w:rPr>
        <w:t>การกระทรวงการคลัง</w:t>
      </w:r>
      <w:r w:rsidR="00E24F95" w:rsidRPr="00595095">
        <w:rPr>
          <w:rFonts w:ascii="TH SarabunPSK" w:hAnsi="TH SarabunPSK" w:cs="TH SarabunPSK"/>
          <w:color w:val="333333"/>
          <w:sz w:val="32"/>
          <w:szCs w:val="32"/>
          <w:shd w:val="clear" w:color="auto" w:fill="FFFFFF"/>
        </w:rPr>
        <w:t> </w:t>
      </w:r>
      <w:r w:rsidR="00E24F95" w:rsidRPr="00595095">
        <w:rPr>
          <w:rFonts w:ascii="TH SarabunPSK" w:hAnsi="TH SarabunPSK" w:cs="TH SarabunPSK"/>
          <w:color w:val="000000"/>
          <w:sz w:val="32"/>
          <w:szCs w:val="32"/>
          <w:shd w:val="clear" w:color="auto" w:fill="FFFFFF"/>
          <w:cs/>
        </w:rPr>
        <w:t xml:space="preserve"> เป็นประธานการประชุมคณะรัฐมนตรี ณ ห้องประชุม </w:t>
      </w:r>
      <w:r w:rsidR="00E24F95" w:rsidRPr="00595095">
        <w:rPr>
          <w:rFonts w:ascii="TH SarabunPSK" w:hAnsi="TH SarabunPSK" w:cs="TH SarabunPSK"/>
          <w:color w:val="000000"/>
          <w:sz w:val="32"/>
          <w:szCs w:val="32"/>
          <w:shd w:val="clear" w:color="auto" w:fill="FFFFFF"/>
        </w:rPr>
        <w:t xml:space="preserve">501 </w:t>
      </w:r>
      <w:r w:rsidR="00E24F95" w:rsidRPr="00595095">
        <w:rPr>
          <w:rFonts w:ascii="TH SarabunPSK" w:hAnsi="TH SarabunPSK" w:cs="TH SarabunPSK"/>
          <w:color w:val="000000"/>
          <w:sz w:val="32"/>
          <w:szCs w:val="32"/>
          <w:shd w:val="clear" w:color="auto" w:fill="FFFFFF"/>
          <w:cs/>
        </w:rPr>
        <w:t xml:space="preserve">ตึกบัญชาการ </w:t>
      </w:r>
      <w:r w:rsidR="00E24F95" w:rsidRPr="00595095">
        <w:rPr>
          <w:rFonts w:ascii="TH SarabunPSK" w:hAnsi="TH SarabunPSK" w:cs="TH SarabunPSK"/>
          <w:color w:val="000000"/>
          <w:sz w:val="32"/>
          <w:szCs w:val="32"/>
          <w:shd w:val="clear" w:color="auto" w:fill="FFFFFF"/>
        </w:rPr>
        <w:t xml:space="preserve">1 </w:t>
      </w:r>
      <w:r w:rsidR="00595095">
        <w:rPr>
          <w:rFonts w:ascii="TH SarabunPSK" w:hAnsi="TH SarabunPSK" w:cs="TH SarabunPSK"/>
          <w:color w:val="000000"/>
          <w:sz w:val="32"/>
          <w:szCs w:val="32"/>
          <w:shd w:val="clear" w:color="auto" w:fill="FFFFFF"/>
          <w:cs/>
        </w:rPr>
        <w:t xml:space="preserve">                         </w:t>
      </w:r>
      <w:r w:rsidR="00E24F95" w:rsidRPr="00595095">
        <w:rPr>
          <w:rFonts w:ascii="TH SarabunPSK" w:hAnsi="TH SarabunPSK" w:cs="TH SarabunPSK"/>
          <w:color w:val="000000"/>
          <w:sz w:val="32"/>
          <w:szCs w:val="32"/>
          <w:shd w:val="clear" w:color="auto" w:fill="FFFFFF"/>
          <w:cs/>
        </w:rPr>
        <w:t>ทำเนียบรัฐบาล</w:t>
      </w:r>
      <w:r w:rsidR="00E24F95" w:rsidRPr="00595095">
        <w:rPr>
          <w:rFonts w:ascii="TH SarabunPSK" w:hAnsi="TH SarabunPSK" w:cs="TH SarabunPSK"/>
          <w:color w:val="000000"/>
          <w:sz w:val="32"/>
          <w:szCs w:val="32"/>
          <w:shd w:val="clear" w:color="auto" w:fill="FFFFFF"/>
        </w:rPr>
        <w:t> </w:t>
      </w:r>
      <w:r w:rsidR="00E24F95" w:rsidRPr="00595095">
        <w:rPr>
          <w:rFonts w:ascii="TH SarabunPSK" w:hAnsi="TH SarabunPSK" w:cs="TH SarabunPSK"/>
          <w:sz w:val="32"/>
          <w:szCs w:val="32"/>
          <w:cs/>
        </w:rPr>
        <w:t xml:space="preserve"> </w:t>
      </w:r>
      <w:r w:rsidRPr="00595095">
        <w:rPr>
          <w:rFonts w:ascii="TH SarabunPSK" w:hAnsi="TH SarabunPSK" w:cs="TH SarabunPSK"/>
          <w:sz w:val="32"/>
          <w:szCs w:val="32"/>
          <w:shd w:val="clear" w:color="auto" w:fill="FFFFFF"/>
          <w:cs/>
        </w:rPr>
        <w:t>ซึ่งสรุปสาระสำคัญดังนี้</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94"/>
      </w:tblGrid>
      <w:tr w:rsidR="00AD2910" w:rsidRPr="00595095" w:rsidTr="001C0F87">
        <w:tc>
          <w:tcPr>
            <w:tcW w:w="9594" w:type="dxa"/>
          </w:tcPr>
          <w:p w:rsidR="00AD2910" w:rsidRPr="00595095" w:rsidRDefault="00AD2910" w:rsidP="001C0F87">
            <w:pPr>
              <w:spacing w:after="0" w:line="320" w:lineRule="exact"/>
              <w:jc w:val="center"/>
              <w:rPr>
                <w:rFonts w:ascii="TH SarabunPSK" w:hAnsi="TH SarabunPSK" w:cs="TH SarabunPSK"/>
                <w:b/>
                <w:bCs/>
                <w:sz w:val="32"/>
                <w:szCs w:val="32"/>
              </w:rPr>
            </w:pPr>
            <w:r w:rsidRPr="00595095">
              <w:rPr>
                <w:rFonts w:ascii="TH SarabunPSK" w:hAnsi="TH SarabunPSK" w:cs="TH SarabunPSK"/>
                <w:b/>
                <w:bCs/>
                <w:sz w:val="32"/>
                <w:szCs w:val="32"/>
                <w:cs/>
              </w:rPr>
              <w:t>กฎหมาย</w:t>
            </w:r>
          </w:p>
        </w:tc>
      </w:tr>
    </w:tbl>
    <w:p w:rsidR="00AD2910" w:rsidRPr="00595095" w:rsidRDefault="00AD2910" w:rsidP="00AD2910">
      <w:pPr>
        <w:spacing w:after="0" w:line="320" w:lineRule="exact"/>
        <w:rPr>
          <w:rFonts w:ascii="TH SarabunPSK" w:hAnsi="TH SarabunPSK" w:cs="TH SarabunPSK"/>
          <w:b/>
          <w:bCs/>
          <w:sz w:val="32"/>
          <w:szCs w:val="32"/>
        </w:rPr>
      </w:pPr>
    </w:p>
    <w:p w:rsidR="00AD2910" w:rsidRPr="00F37B9C" w:rsidRDefault="00AD2910" w:rsidP="00F37B9C">
      <w:pPr>
        <w:pStyle w:val="ListParagraph"/>
        <w:numPr>
          <w:ilvl w:val="0"/>
          <w:numId w:val="9"/>
        </w:numPr>
        <w:spacing w:after="0" w:line="320" w:lineRule="exact"/>
        <w:jc w:val="thaiDistribute"/>
        <w:rPr>
          <w:rFonts w:ascii="TH SarabunPSK" w:hAnsi="TH SarabunPSK" w:cs="TH SarabunPSK"/>
          <w:sz w:val="32"/>
          <w:szCs w:val="32"/>
        </w:rPr>
      </w:pPr>
      <w:r w:rsidRPr="00F37B9C">
        <w:rPr>
          <w:rFonts w:ascii="TH SarabunPSK" w:hAnsi="TH SarabunPSK" w:cs="TH SarabunPSK"/>
          <w:sz w:val="32"/>
          <w:szCs w:val="32"/>
          <w:cs/>
        </w:rPr>
        <w:t xml:space="preserve">เรื่อง </w:t>
      </w:r>
      <w:r w:rsidR="00F37B9C">
        <w:rPr>
          <w:rFonts w:ascii="TH SarabunPSK" w:hAnsi="TH SarabunPSK" w:cs="TH SarabunPSK"/>
          <w:sz w:val="32"/>
          <w:szCs w:val="32"/>
          <w:cs/>
        </w:rPr>
        <w:tab/>
      </w:r>
      <w:r w:rsidRPr="00F37B9C">
        <w:rPr>
          <w:rFonts w:ascii="TH SarabunPSK" w:hAnsi="TH SarabunPSK" w:cs="TH SarabunPSK"/>
          <w:sz w:val="32"/>
          <w:szCs w:val="32"/>
          <w:cs/>
        </w:rPr>
        <w:t>แนวทางการแก้ไขถ้อยคำของกฎหมายในบัญชีท้ายพระราชบัญญัติว่าด้วยการปรับ</w:t>
      </w:r>
      <w:r w:rsidR="00F37B9C">
        <w:rPr>
          <w:rFonts w:ascii="TH SarabunPSK" w:hAnsi="TH SarabunPSK" w:cs="TH SarabunPSK"/>
          <w:sz w:val="32"/>
          <w:szCs w:val="32"/>
          <w:cs/>
        </w:rPr>
        <w:tab/>
      </w:r>
      <w:r w:rsidR="00F37B9C">
        <w:rPr>
          <w:rFonts w:ascii="TH SarabunPSK" w:hAnsi="TH SarabunPSK" w:cs="TH SarabunPSK"/>
          <w:sz w:val="32"/>
          <w:szCs w:val="32"/>
          <w:cs/>
        </w:rPr>
        <w:tab/>
      </w:r>
      <w:r w:rsidRPr="00F37B9C">
        <w:rPr>
          <w:rFonts w:ascii="TH SarabunPSK" w:hAnsi="TH SarabunPSK" w:cs="TH SarabunPSK"/>
          <w:sz w:val="32"/>
          <w:szCs w:val="32"/>
          <w:cs/>
        </w:rPr>
        <w:t xml:space="preserve">เป็นพินัย </w:t>
      </w:r>
      <w:r w:rsidR="00F37B9C">
        <w:rPr>
          <w:rFonts w:ascii="TH SarabunPSK" w:hAnsi="TH SarabunPSK" w:cs="TH SarabunPSK" w:hint="cs"/>
          <w:sz w:val="32"/>
          <w:szCs w:val="32"/>
          <w:cs/>
        </w:rPr>
        <w:t xml:space="preserve"> </w:t>
      </w:r>
      <w:r w:rsidRPr="00F37B9C">
        <w:rPr>
          <w:rFonts w:ascii="TH SarabunPSK" w:hAnsi="TH SarabunPSK" w:cs="TH SarabunPSK"/>
          <w:sz w:val="32"/>
          <w:szCs w:val="32"/>
          <w:cs/>
        </w:rPr>
        <w:t>พ.ศ. 2565 และแนวทางการพิจารณากรณีที่ไม่ต้องเปลี่ยนความผิด</w:t>
      </w:r>
      <w:r w:rsidR="00F37B9C">
        <w:rPr>
          <w:rFonts w:ascii="TH SarabunPSK" w:hAnsi="TH SarabunPSK" w:cs="TH SarabunPSK"/>
          <w:sz w:val="32"/>
          <w:szCs w:val="32"/>
          <w:cs/>
        </w:rPr>
        <w:tab/>
      </w:r>
      <w:r w:rsidR="00F37B9C">
        <w:rPr>
          <w:rFonts w:ascii="TH SarabunPSK" w:hAnsi="TH SarabunPSK" w:cs="TH SarabunPSK"/>
          <w:sz w:val="32"/>
          <w:szCs w:val="32"/>
          <w:cs/>
        </w:rPr>
        <w:tab/>
      </w:r>
      <w:r w:rsidR="00F37B9C">
        <w:rPr>
          <w:rFonts w:ascii="TH SarabunPSK" w:hAnsi="TH SarabunPSK" w:cs="TH SarabunPSK"/>
          <w:sz w:val="32"/>
          <w:szCs w:val="32"/>
          <w:cs/>
        </w:rPr>
        <w:tab/>
      </w:r>
      <w:r w:rsidRPr="00F37B9C">
        <w:rPr>
          <w:rFonts w:ascii="TH SarabunPSK" w:hAnsi="TH SarabunPSK" w:cs="TH SarabunPSK"/>
          <w:sz w:val="32"/>
          <w:szCs w:val="32"/>
          <w:cs/>
        </w:rPr>
        <w:t xml:space="preserve">อาญาที่มีโทษปรับสถานเดียวเป็นความผิดทางพินัยตามมาตรา 41 </w:t>
      </w:r>
    </w:p>
    <w:p w:rsidR="00AD2910" w:rsidRPr="00595095" w:rsidRDefault="00AD2910" w:rsidP="00AD2910">
      <w:pPr>
        <w:spacing w:after="0" w:line="320" w:lineRule="exact"/>
        <w:jc w:val="thaiDistribute"/>
        <w:rPr>
          <w:rFonts w:ascii="TH SarabunPSK" w:hAnsi="TH SarabunPSK" w:cs="TH SarabunPSK" w:hint="cs"/>
          <w:color w:val="000000"/>
          <w:sz w:val="32"/>
          <w:szCs w:val="32"/>
          <w:shd w:val="clear" w:color="auto" w:fill="FFFFFF"/>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94"/>
      </w:tblGrid>
      <w:tr w:rsidR="00AD2910" w:rsidRPr="00595095" w:rsidTr="001C0F87">
        <w:tc>
          <w:tcPr>
            <w:tcW w:w="9594" w:type="dxa"/>
          </w:tcPr>
          <w:p w:rsidR="00AD2910" w:rsidRPr="00595095" w:rsidRDefault="00AD2910" w:rsidP="001C0F87">
            <w:pPr>
              <w:spacing w:after="0" w:line="320" w:lineRule="exact"/>
              <w:jc w:val="center"/>
              <w:rPr>
                <w:rFonts w:ascii="TH SarabunPSK" w:hAnsi="TH SarabunPSK" w:cs="TH SarabunPSK" w:hint="cs"/>
                <w:b/>
                <w:bCs/>
                <w:sz w:val="32"/>
                <w:szCs w:val="32"/>
                <w:cs/>
              </w:rPr>
            </w:pPr>
            <w:r w:rsidRPr="00595095">
              <w:rPr>
                <w:rFonts w:ascii="TH SarabunPSK" w:hAnsi="TH SarabunPSK" w:cs="TH SarabunPSK"/>
                <w:b/>
                <w:bCs/>
                <w:sz w:val="32"/>
                <w:szCs w:val="32"/>
                <w:cs/>
              </w:rPr>
              <w:t>เศรษฐกิจ -สังคม</w:t>
            </w:r>
          </w:p>
        </w:tc>
      </w:tr>
    </w:tbl>
    <w:p w:rsidR="00F37B9C" w:rsidRDefault="00F37B9C" w:rsidP="00AD2910">
      <w:pPr>
        <w:tabs>
          <w:tab w:val="left" w:pos="1260"/>
        </w:tabs>
        <w:spacing w:after="0" w:line="320" w:lineRule="exact"/>
        <w:jc w:val="thaiDistribute"/>
        <w:rPr>
          <w:rFonts w:ascii="TH SarabunPSK" w:hAnsi="TH SarabunPSK" w:cs="TH SarabunPSK"/>
          <w:spacing w:val="-6"/>
          <w:kern w:val="32"/>
          <w:sz w:val="32"/>
          <w:szCs w:val="32"/>
        </w:rPr>
      </w:pPr>
      <w:r>
        <w:rPr>
          <w:rFonts w:ascii="TH SarabunPSK" w:hAnsi="TH SarabunPSK" w:cs="TH SarabunPSK"/>
          <w:spacing w:val="-6"/>
          <w:kern w:val="32"/>
          <w:sz w:val="32"/>
          <w:szCs w:val="32"/>
          <w:cs/>
        </w:rPr>
        <w:tab/>
      </w:r>
      <w:r w:rsidR="005F3330">
        <w:rPr>
          <w:rFonts w:ascii="TH SarabunPSK" w:hAnsi="TH SarabunPSK" w:cs="TH SarabunPSK" w:hint="cs"/>
          <w:spacing w:val="-6"/>
          <w:kern w:val="32"/>
          <w:sz w:val="32"/>
          <w:szCs w:val="32"/>
          <w:cs/>
        </w:rPr>
        <w:t xml:space="preserve">   </w:t>
      </w:r>
      <w:r w:rsidR="00AD2910" w:rsidRPr="00F37B9C">
        <w:rPr>
          <w:rFonts w:ascii="TH SarabunPSK" w:hAnsi="TH SarabunPSK" w:cs="TH SarabunPSK" w:hint="cs"/>
          <w:spacing w:val="-6"/>
          <w:kern w:val="32"/>
          <w:sz w:val="32"/>
          <w:szCs w:val="32"/>
          <w:cs/>
        </w:rPr>
        <w:t>2.</w:t>
      </w:r>
      <w:r w:rsidR="00AD2910" w:rsidRPr="00F37B9C">
        <w:rPr>
          <w:rFonts w:ascii="TH SarabunPSK" w:hAnsi="TH SarabunPSK" w:cs="TH SarabunPSK"/>
          <w:spacing w:val="-6"/>
          <w:kern w:val="32"/>
          <w:sz w:val="32"/>
          <w:szCs w:val="32"/>
          <w:cs/>
        </w:rPr>
        <w:t xml:space="preserve"> </w:t>
      </w:r>
      <w:r>
        <w:rPr>
          <w:rFonts w:ascii="TH SarabunPSK" w:hAnsi="TH SarabunPSK" w:cs="TH SarabunPSK"/>
          <w:spacing w:val="-6"/>
          <w:kern w:val="32"/>
          <w:sz w:val="32"/>
          <w:szCs w:val="32"/>
          <w:cs/>
        </w:rPr>
        <w:tab/>
      </w:r>
      <w:r w:rsidR="00AD2910" w:rsidRPr="00F37B9C">
        <w:rPr>
          <w:rFonts w:ascii="TH SarabunPSK" w:hAnsi="TH SarabunPSK" w:cs="TH SarabunPSK"/>
          <w:spacing w:val="-6"/>
          <w:kern w:val="32"/>
          <w:sz w:val="32"/>
          <w:szCs w:val="32"/>
          <w:cs/>
        </w:rPr>
        <w:t xml:space="preserve">เรื่อง  </w:t>
      </w:r>
      <w:r>
        <w:rPr>
          <w:rFonts w:ascii="TH SarabunPSK" w:hAnsi="TH SarabunPSK" w:cs="TH SarabunPSK"/>
          <w:spacing w:val="-6"/>
          <w:kern w:val="32"/>
          <w:sz w:val="32"/>
          <w:szCs w:val="32"/>
          <w:cs/>
        </w:rPr>
        <w:tab/>
      </w:r>
      <w:r w:rsidR="00AD2910" w:rsidRPr="00F37B9C">
        <w:rPr>
          <w:rFonts w:ascii="TH SarabunPSK" w:hAnsi="TH SarabunPSK" w:cs="TH SarabunPSK"/>
          <w:spacing w:val="-6"/>
          <w:kern w:val="32"/>
          <w:sz w:val="32"/>
          <w:szCs w:val="32"/>
          <w:cs/>
        </w:rPr>
        <w:t>รายงานสถานการณ์การส่งออกของไทย ประจำเดือนสิงหาคมและ 8 เดือนแรกของ</w:t>
      </w:r>
    </w:p>
    <w:p w:rsidR="00AD2910" w:rsidRPr="00F37B9C" w:rsidRDefault="00F37B9C" w:rsidP="00AD2910">
      <w:pPr>
        <w:tabs>
          <w:tab w:val="left" w:pos="1260"/>
        </w:tabs>
        <w:spacing w:after="0" w:line="320" w:lineRule="exact"/>
        <w:jc w:val="thaiDistribute"/>
        <w:rPr>
          <w:rFonts w:ascii="TH SarabunPSK" w:hAnsi="TH SarabunPSK" w:cs="TH SarabunPSK"/>
          <w:spacing w:val="-6"/>
          <w:kern w:val="32"/>
          <w:sz w:val="32"/>
          <w:szCs w:val="32"/>
          <w:cs/>
        </w:rPr>
      </w:pPr>
      <w:r>
        <w:rPr>
          <w:rFonts w:ascii="TH SarabunPSK" w:hAnsi="TH SarabunPSK" w:cs="TH SarabunPSK"/>
          <w:spacing w:val="-6"/>
          <w:kern w:val="32"/>
          <w:sz w:val="32"/>
          <w:szCs w:val="32"/>
          <w:cs/>
        </w:rPr>
        <w:tab/>
      </w:r>
      <w:r>
        <w:rPr>
          <w:rFonts w:ascii="TH SarabunPSK" w:hAnsi="TH SarabunPSK" w:cs="TH SarabunPSK"/>
          <w:spacing w:val="-6"/>
          <w:kern w:val="32"/>
          <w:sz w:val="32"/>
          <w:szCs w:val="32"/>
          <w:cs/>
        </w:rPr>
        <w:tab/>
      </w:r>
      <w:r>
        <w:rPr>
          <w:rFonts w:ascii="TH SarabunPSK" w:hAnsi="TH SarabunPSK" w:cs="TH SarabunPSK"/>
          <w:spacing w:val="-6"/>
          <w:kern w:val="32"/>
          <w:sz w:val="32"/>
          <w:szCs w:val="32"/>
          <w:cs/>
        </w:rPr>
        <w:tab/>
      </w:r>
      <w:r>
        <w:rPr>
          <w:rFonts w:ascii="TH SarabunPSK" w:hAnsi="TH SarabunPSK" w:cs="TH SarabunPSK"/>
          <w:spacing w:val="-6"/>
          <w:kern w:val="32"/>
          <w:sz w:val="32"/>
          <w:szCs w:val="32"/>
          <w:cs/>
        </w:rPr>
        <w:tab/>
      </w:r>
      <w:r w:rsidR="00AD2910" w:rsidRPr="00F37B9C">
        <w:rPr>
          <w:rFonts w:ascii="TH SarabunPSK" w:hAnsi="TH SarabunPSK" w:cs="TH SarabunPSK"/>
          <w:spacing w:val="-6"/>
          <w:kern w:val="32"/>
          <w:sz w:val="32"/>
          <w:szCs w:val="32"/>
          <w:cs/>
        </w:rPr>
        <w:t>ปี 2566</w:t>
      </w:r>
    </w:p>
    <w:p w:rsidR="00AD2910" w:rsidRPr="00F37B9C" w:rsidRDefault="00F37B9C" w:rsidP="00AD2910">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AD2910" w:rsidRPr="00F37B9C">
        <w:rPr>
          <w:rFonts w:ascii="TH SarabunPSK" w:hAnsi="TH SarabunPSK" w:cs="TH SarabunPSK" w:hint="cs"/>
          <w:sz w:val="32"/>
          <w:szCs w:val="32"/>
          <w:cs/>
        </w:rPr>
        <w:t>3.</w:t>
      </w:r>
      <w:r w:rsidR="00AD2910" w:rsidRPr="00F37B9C">
        <w:rPr>
          <w:rFonts w:ascii="TH SarabunPSK" w:hAnsi="TH SarabunPSK" w:cs="TH SarabunPSK"/>
          <w:sz w:val="32"/>
          <w:szCs w:val="32"/>
          <w:cs/>
        </w:rPr>
        <w:t xml:space="preserve"> </w:t>
      </w:r>
      <w:r>
        <w:rPr>
          <w:rFonts w:ascii="TH SarabunPSK" w:hAnsi="TH SarabunPSK" w:cs="TH SarabunPSK"/>
          <w:sz w:val="32"/>
          <w:szCs w:val="32"/>
          <w:cs/>
        </w:rPr>
        <w:tab/>
      </w:r>
      <w:r w:rsidR="00AD2910" w:rsidRPr="00F37B9C">
        <w:rPr>
          <w:rFonts w:ascii="TH SarabunPSK" w:hAnsi="TH SarabunPSK" w:cs="TH SarabunPSK"/>
          <w:sz w:val="32"/>
          <w:szCs w:val="32"/>
          <w:cs/>
        </w:rPr>
        <w:t xml:space="preserve">เรื่อง </w:t>
      </w:r>
      <w:r>
        <w:rPr>
          <w:rFonts w:ascii="TH SarabunPSK" w:hAnsi="TH SarabunPSK" w:cs="TH SarabunPSK"/>
          <w:sz w:val="32"/>
          <w:szCs w:val="32"/>
          <w:cs/>
        </w:rPr>
        <w:tab/>
      </w:r>
      <w:r w:rsidR="00AD2910" w:rsidRPr="00F37B9C">
        <w:rPr>
          <w:rFonts w:ascii="TH SarabunPSK" w:hAnsi="TH SarabunPSK" w:cs="TH SarabunPSK"/>
          <w:sz w:val="32"/>
          <w:szCs w:val="32"/>
          <w:cs/>
        </w:rPr>
        <w:t>ขอยกเว้นมติคณะรัฐมนตรี เรื่อง มาตรการอนุรักษ์พื้นที่ชุ่มน้ำ ที่ดิน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D2910" w:rsidRPr="00F37B9C">
        <w:rPr>
          <w:rFonts w:ascii="TH SarabunPSK" w:hAnsi="TH SarabunPSK" w:cs="TH SarabunPSK"/>
          <w:sz w:val="32"/>
          <w:szCs w:val="32"/>
          <w:cs/>
        </w:rPr>
        <w:t xml:space="preserve">สาธารณประโยชน์แปลง “ทุ่งหนองแด” ตำบลกุดสระ อำเภอเมืองอุดรธานี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D2910" w:rsidRPr="00F37B9C">
        <w:rPr>
          <w:rFonts w:ascii="TH SarabunPSK" w:hAnsi="TH SarabunPSK" w:cs="TH SarabunPSK"/>
          <w:sz w:val="32"/>
          <w:szCs w:val="32"/>
          <w:cs/>
        </w:rPr>
        <w:t>จังหวัดอุดรธานี</w:t>
      </w:r>
    </w:p>
    <w:p w:rsidR="00AD2910" w:rsidRPr="00F37B9C" w:rsidRDefault="00F37B9C" w:rsidP="00AD2910">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AD2910" w:rsidRPr="00F37B9C">
        <w:rPr>
          <w:rFonts w:ascii="TH SarabunPSK" w:hAnsi="TH SarabunPSK" w:cs="TH SarabunPSK"/>
          <w:sz w:val="32"/>
          <w:szCs w:val="32"/>
        </w:rPr>
        <w:t>4.</w:t>
      </w:r>
      <w:r w:rsidR="00AD2910" w:rsidRPr="00F37B9C">
        <w:rPr>
          <w:rFonts w:ascii="TH SarabunPSK" w:hAnsi="TH SarabunPSK" w:cs="TH SarabunPSK"/>
          <w:sz w:val="32"/>
          <w:szCs w:val="32"/>
          <w:cs/>
        </w:rPr>
        <w:t xml:space="preserve"> </w:t>
      </w:r>
      <w:r>
        <w:rPr>
          <w:rFonts w:ascii="TH SarabunPSK" w:hAnsi="TH SarabunPSK" w:cs="TH SarabunPSK"/>
          <w:sz w:val="32"/>
          <w:szCs w:val="32"/>
          <w:cs/>
        </w:rPr>
        <w:tab/>
      </w:r>
      <w:r w:rsidR="00AD2910" w:rsidRPr="00F37B9C">
        <w:rPr>
          <w:rFonts w:ascii="TH SarabunPSK" w:hAnsi="TH SarabunPSK" w:cs="TH SarabunPSK"/>
          <w:sz w:val="32"/>
          <w:szCs w:val="32"/>
          <w:cs/>
        </w:rPr>
        <w:t xml:space="preserve">เรื่อง </w:t>
      </w:r>
      <w:r>
        <w:rPr>
          <w:rFonts w:ascii="TH SarabunPSK" w:hAnsi="TH SarabunPSK" w:cs="TH SarabunPSK"/>
          <w:sz w:val="32"/>
          <w:szCs w:val="32"/>
          <w:cs/>
        </w:rPr>
        <w:tab/>
      </w:r>
      <w:r w:rsidR="00AD2910" w:rsidRPr="00F37B9C">
        <w:rPr>
          <w:rFonts w:ascii="TH SarabunPSK" w:hAnsi="TH SarabunPSK" w:cs="TH SarabunPSK"/>
          <w:sz w:val="32"/>
          <w:szCs w:val="32"/>
          <w:cs/>
        </w:rPr>
        <w:t xml:space="preserve">รายงานประจำปีผลการดำเนินงานคณะกรรมการคุ้มครองการรับงานไปทำที่บ้าน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D2910" w:rsidRPr="00F37B9C">
        <w:rPr>
          <w:rFonts w:ascii="TH SarabunPSK" w:hAnsi="TH SarabunPSK" w:cs="TH SarabunPSK"/>
          <w:sz w:val="32"/>
          <w:szCs w:val="32"/>
          <w:cs/>
        </w:rPr>
        <w:t>ชุดที่ 4 ปีที่ 1</w:t>
      </w:r>
    </w:p>
    <w:p w:rsidR="00F37B9C" w:rsidRDefault="00F37B9C" w:rsidP="00F37B9C">
      <w:pPr>
        <w:autoSpaceDE w:val="0"/>
        <w:autoSpaceDN w:val="0"/>
        <w:adjustRightInd w:val="0"/>
        <w:spacing w:after="0" w:line="320" w:lineRule="exact"/>
        <w:ind w:left="533" w:hanging="533"/>
        <w:contextualSpacing/>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AD2910" w:rsidRPr="00F37B9C">
        <w:rPr>
          <w:rFonts w:ascii="TH SarabunPSK" w:hAnsi="TH SarabunPSK" w:cs="TH SarabunPSK"/>
          <w:sz w:val="32"/>
          <w:szCs w:val="32"/>
        </w:rPr>
        <w:t>5.</w:t>
      </w:r>
      <w:r w:rsidR="00AD2910" w:rsidRPr="00F37B9C">
        <w:rPr>
          <w:rFonts w:ascii="TH SarabunPSK" w:hAnsi="TH SarabunPSK" w:cs="TH SarabunPSK" w:hint="cs"/>
          <w:sz w:val="32"/>
          <w:szCs w:val="32"/>
          <w:cs/>
        </w:rPr>
        <w:t xml:space="preserve"> </w:t>
      </w:r>
      <w:r>
        <w:rPr>
          <w:rFonts w:ascii="TH SarabunPSK" w:hAnsi="TH SarabunPSK" w:cs="TH SarabunPSK"/>
          <w:sz w:val="32"/>
          <w:szCs w:val="32"/>
          <w:cs/>
        </w:rPr>
        <w:tab/>
      </w:r>
      <w:proofErr w:type="gramStart"/>
      <w:r w:rsidR="00AD2910" w:rsidRPr="00F37B9C">
        <w:rPr>
          <w:rFonts w:ascii="TH SarabunPSK" w:hAnsi="TH SarabunPSK" w:cs="TH SarabunPSK"/>
          <w:sz w:val="32"/>
          <w:szCs w:val="32"/>
          <w:cs/>
        </w:rPr>
        <w:t xml:space="preserve">เรื่อง  </w:t>
      </w:r>
      <w:r>
        <w:rPr>
          <w:rFonts w:ascii="TH SarabunPSK" w:hAnsi="TH SarabunPSK" w:cs="TH SarabunPSK"/>
          <w:sz w:val="32"/>
          <w:szCs w:val="32"/>
          <w:cs/>
        </w:rPr>
        <w:tab/>
      </w:r>
      <w:proofErr w:type="gramEnd"/>
      <w:r w:rsidR="00AD2910" w:rsidRPr="00F37B9C">
        <w:rPr>
          <w:rFonts w:ascii="TH SarabunPSK" w:hAnsi="TH SarabunPSK" w:cs="TH SarabunPSK"/>
          <w:sz w:val="32"/>
          <w:szCs w:val="32"/>
          <w:cs/>
        </w:rPr>
        <w:t>โครงการพัฒนาโครงสร้างพื้นฐานด้านการคมนาคมขนส่งเพื่อพัฒนาระเบียง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D2910" w:rsidRPr="00F37B9C">
        <w:rPr>
          <w:rFonts w:ascii="TH SarabunPSK" w:hAnsi="TH SarabunPSK" w:cs="TH SarabunPSK"/>
          <w:sz w:val="32"/>
          <w:szCs w:val="32"/>
          <w:cs/>
        </w:rPr>
        <w:t>เศรษฐกิจภาคใต้</w:t>
      </w:r>
      <w:r>
        <w:rPr>
          <w:rFonts w:ascii="TH SarabunPSK" w:hAnsi="TH SarabunPSK" w:cs="TH SarabunPSK" w:hint="cs"/>
          <w:sz w:val="32"/>
          <w:szCs w:val="32"/>
          <w:cs/>
        </w:rPr>
        <w:t xml:space="preserve"> </w:t>
      </w:r>
      <w:r w:rsidR="00AD2910" w:rsidRPr="00F37B9C">
        <w:rPr>
          <w:rFonts w:ascii="TH SarabunPSK" w:hAnsi="TH SarabunPSK" w:cs="TH SarabunPSK"/>
          <w:sz w:val="32"/>
          <w:szCs w:val="32"/>
          <w:cs/>
        </w:rPr>
        <w:t xml:space="preserve">เพื่อเชื่อมโยงการขนส่งระหว่างอ่าวไทยและอันดามัน </w:t>
      </w:r>
    </w:p>
    <w:p w:rsidR="00AD2910" w:rsidRPr="00F37B9C" w:rsidRDefault="00F37B9C" w:rsidP="00F37B9C">
      <w:pPr>
        <w:autoSpaceDE w:val="0"/>
        <w:autoSpaceDN w:val="0"/>
        <w:adjustRightInd w:val="0"/>
        <w:spacing w:after="0" w:line="320" w:lineRule="exact"/>
        <w:ind w:left="533" w:hanging="533"/>
        <w:contextualSpacing/>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D2910" w:rsidRPr="00F37B9C">
        <w:rPr>
          <w:rFonts w:ascii="TH SarabunPSK" w:hAnsi="TH SarabunPSK" w:cs="TH SarabunPSK"/>
          <w:sz w:val="32"/>
          <w:szCs w:val="32"/>
          <w:cs/>
        </w:rPr>
        <w:t>(โครงการแลนด์บริดจ์)</w:t>
      </w:r>
    </w:p>
    <w:p w:rsidR="00F37B9C" w:rsidRDefault="00F37B9C" w:rsidP="00F37B9C">
      <w:pPr>
        <w:tabs>
          <w:tab w:val="left" w:pos="426"/>
          <w:tab w:val="left" w:pos="1418"/>
          <w:tab w:val="left" w:pos="1843"/>
          <w:tab w:val="left" w:pos="2127"/>
          <w:tab w:val="left" w:pos="2410"/>
        </w:tabs>
        <w:spacing w:after="0" w:line="320" w:lineRule="exact"/>
        <w:jc w:val="thaiDistribute"/>
        <w:rPr>
          <w:rFonts w:ascii="TH SarabunPSK" w:hAnsi="TH SarabunPSK" w:cs="TH SarabunPSK"/>
          <w:spacing w:val="-6"/>
          <w:sz w:val="32"/>
          <w:szCs w:val="32"/>
        </w:rPr>
      </w:pPr>
      <w:r>
        <w:rPr>
          <w:rFonts w:ascii="TH SarabunPSK" w:hAnsi="TH SarabunPSK" w:cs="TH SarabunPSK"/>
          <w:sz w:val="32"/>
          <w:szCs w:val="32"/>
        </w:rPr>
        <w:tab/>
      </w:r>
      <w:r>
        <w:rPr>
          <w:rFonts w:ascii="TH SarabunPSK" w:hAnsi="TH SarabunPSK" w:cs="TH SarabunPSK"/>
          <w:sz w:val="32"/>
          <w:szCs w:val="32"/>
        </w:rPr>
        <w:tab/>
      </w:r>
      <w:r w:rsidR="00AD2910" w:rsidRPr="00F37B9C">
        <w:rPr>
          <w:rFonts w:ascii="TH SarabunPSK" w:hAnsi="TH SarabunPSK" w:cs="TH SarabunPSK"/>
          <w:sz w:val="32"/>
          <w:szCs w:val="32"/>
        </w:rPr>
        <w:t>6.</w:t>
      </w:r>
      <w:r w:rsidR="00AD2910" w:rsidRPr="00F37B9C">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proofErr w:type="gramStart"/>
      <w:r w:rsidR="00AD2910" w:rsidRPr="00F37B9C">
        <w:rPr>
          <w:rFonts w:ascii="TH SarabunPSK" w:hAnsi="TH SarabunPSK" w:cs="TH SarabunPSK"/>
          <w:sz w:val="32"/>
          <w:szCs w:val="32"/>
          <w:cs/>
        </w:rPr>
        <w:t xml:space="preserve">เรื่อง  </w:t>
      </w:r>
      <w:r>
        <w:rPr>
          <w:rFonts w:ascii="TH SarabunPSK" w:hAnsi="TH SarabunPSK" w:cs="TH SarabunPSK"/>
          <w:spacing w:val="-6"/>
          <w:sz w:val="32"/>
          <w:szCs w:val="32"/>
          <w:cs/>
        </w:rPr>
        <w:tab/>
      </w:r>
      <w:proofErr w:type="gramEnd"/>
      <w:r w:rsidR="00AD2910" w:rsidRPr="00F37B9C">
        <w:rPr>
          <w:rFonts w:ascii="TH SarabunPSK" w:hAnsi="TH SarabunPSK" w:cs="TH SarabunPSK"/>
          <w:spacing w:val="-6"/>
          <w:sz w:val="32"/>
          <w:szCs w:val="32"/>
          <w:cs/>
        </w:rPr>
        <w:t>สรุปผลการประชุมคณะกรรมการแก้ไขปัญหาของขบวนการประชาชนเพื่อสังคมที่</w:t>
      </w:r>
    </w:p>
    <w:p w:rsidR="00AD2910" w:rsidRPr="00F37B9C" w:rsidRDefault="00F37B9C" w:rsidP="00F37B9C">
      <w:pPr>
        <w:tabs>
          <w:tab w:val="left" w:pos="426"/>
          <w:tab w:val="left" w:pos="1418"/>
          <w:tab w:val="left" w:pos="1843"/>
          <w:tab w:val="left" w:pos="2127"/>
          <w:tab w:val="left" w:pos="2410"/>
        </w:tabs>
        <w:spacing w:after="0" w:line="320" w:lineRule="exact"/>
        <w:jc w:val="thaiDistribute"/>
        <w:rPr>
          <w:rFonts w:ascii="TH SarabunPSK" w:hAnsi="TH SarabunPSK" w:cs="TH SarabunPSK"/>
          <w:sz w:val="32"/>
          <w:szCs w:val="32"/>
        </w:rPr>
      </w:pPr>
      <w:r>
        <w:rPr>
          <w:rFonts w:ascii="TH SarabunPSK" w:hAnsi="TH SarabunPSK" w:cs="TH SarabunPSK"/>
          <w:spacing w:val="-6"/>
          <w:sz w:val="32"/>
          <w:szCs w:val="32"/>
          <w:cs/>
        </w:rPr>
        <w:tab/>
      </w:r>
      <w:r>
        <w:rPr>
          <w:rFonts w:ascii="TH SarabunPSK" w:hAnsi="TH SarabunPSK" w:cs="TH SarabunPSK"/>
          <w:spacing w:val="-6"/>
          <w:sz w:val="32"/>
          <w:szCs w:val="32"/>
          <w:cs/>
        </w:rPr>
        <w:tab/>
      </w:r>
      <w:r>
        <w:rPr>
          <w:rFonts w:ascii="TH SarabunPSK" w:hAnsi="TH SarabunPSK" w:cs="TH SarabunPSK"/>
          <w:spacing w:val="-6"/>
          <w:sz w:val="32"/>
          <w:szCs w:val="32"/>
          <w:cs/>
        </w:rPr>
        <w:tab/>
      </w:r>
      <w:r>
        <w:rPr>
          <w:rFonts w:ascii="TH SarabunPSK" w:hAnsi="TH SarabunPSK" w:cs="TH SarabunPSK"/>
          <w:spacing w:val="-6"/>
          <w:sz w:val="32"/>
          <w:szCs w:val="32"/>
          <w:cs/>
        </w:rPr>
        <w:tab/>
      </w:r>
      <w:r>
        <w:rPr>
          <w:rFonts w:ascii="TH SarabunPSK" w:hAnsi="TH SarabunPSK" w:cs="TH SarabunPSK"/>
          <w:spacing w:val="-6"/>
          <w:sz w:val="32"/>
          <w:szCs w:val="32"/>
          <w:cs/>
        </w:rPr>
        <w:tab/>
      </w:r>
      <w:r>
        <w:rPr>
          <w:rFonts w:ascii="TH SarabunPSK" w:hAnsi="TH SarabunPSK" w:cs="TH SarabunPSK"/>
          <w:spacing w:val="-6"/>
          <w:sz w:val="32"/>
          <w:szCs w:val="32"/>
          <w:cs/>
        </w:rPr>
        <w:tab/>
      </w:r>
      <w:r w:rsidR="00AD2910" w:rsidRPr="00F37B9C">
        <w:rPr>
          <w:rFonts w:ascii="TH SarabunPSK" w:hAnsi="TH SarabunPSK" w:cs="TH SarabunPSK"/>
          <w:spacing w:val="-6"/>
          <w:sz w:val="32"/>
          <w:szCs w:val="32"/>
          <w:cs/>
        </w:rPr>
        <w:t>เป็นธรรม</w:t>
      </w:r>
      <w:r w:rsidR="00AD2910" w:rsidRPr="00F37B9C">
        <w:rPr>
          <w:rFonts w:ascii="TH SarabunPSK" w:hAnsi="TH SarabunPSK" w:cs="TH SarabunPSK" w:hint="cs"/>
          <w:spacing w:val="-6"/>
          <w:sz w:val="32"/>
          <w:szCs w:val="32"/>
          <w:cs/>
        </w:rPr>
        <w:t xml:space="preserve">  </w:t>
      </w:r>
      <w:r w:rsidR="00AD2910" w:rsidRPr="00F37B9C">
        <w:rPr>
          <w:rFonts w:ascii="TH SarabunPSK" w:hAnsi="TH SarabunPSK" w:cs="TH SarabunPSK"/>
          <w:spacing w:val="-6"/>
          <w:sz w:val="32"/>
          <w:szCs w:val="32"/>
          <w:cs/>
        </w:rPr>
        <w:t>ครั้งที่ 1/2566</w:t>
      </w:r>
    </w:p>
    <w:p w:rsidR="00AD2910" w:rsidRPr="00F37B9C" w:rsidRDefault="00F37B9C" w:rsidP="00AD2910">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AD2910" w:rsidRPr="00F37B9C">
        <w:rPr>
          <w:rFonts w:ascii="TH SarabunPSK" w:hAnsi="TH SarabunPSK" w:cs="TH SarabunPSK" w:hint="cs"/>
          <w:sz w:val="32"/>
          <w:szCs w:val="32"/>
          <w:cs/>
        </w:rPr>
        <w:t xml:space="preserve">7. </w:t>
      </w:r>
      <w:r>
        <w:rPr>
          <w:rFonts w:ascii="TH SarabunPSK" w:hAnsi="TH SarabunPSK" w:cs="TH SarabunPSK"/>
          <w:sz w:val="32"/>
          <w:szCs w:val="32"/>
          <w:cs/>
        </w:rPr>
        <w:tab/>
      </w:r>
      <w:r w:rsidR="00AD2910" w:rsidRPr="00F37B9C">
        <w:rPr>
          <w:rFonts w:ascii="TH SarabunPSK" w:hAnsi="TH SarabunPSK" w:cs="TH SarabunPSK" w:hint="cs"/>
          <w:sz w:val="32"/>
          <w:szCs w:val="32"/>
          <w:cs/>
        </w:rPr>
        <w:t xml:space="preserve">เรื่อง </w:t>
      </w:r>
      <w:r>
        <w:rPr>
          <w:rFonts w:ascii="TH SarabunPSK" w:hAnsi="TH SarabunPSK" w:cs="TH SarabunPSK"/>
          <w:sz w:val="32"/>
          <w:szCs w:val="32"/>
          <w:cs/>
        </w:rPr>
        <w:tab/>
      </w:r>
      <w:r w:rsidR="00AD2910" w:rsidRPr="00F37B9C">
        <w:rPr>
          <w:rFonts w:ascii="TH SarabunPSK" w:hAnsi="TH SarabunPSK" w:cs="TH SarabunPSK" w:hint="cs"/>
          <w:sz w:val="32"/>
          <w:szCs w:val="32"/>
          <w:cs/>
        </w:rPr>
        <w:t>ขออนุมัติดำเนินโครงการก่อสร้างรถไฟทางคู่ ช่วงขอนแก่น - หนองคาย ของการ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D2910" w:rsidRPr="00F37B9C">
        <w:rPr>
          <w:rFonts w:ascii="TH SarabunPSK" w:hAnsi="TH SarabunPSK" w:cs="TH SarabunPSK" w:hint="cs"/>
          <w:sz w:val="32"/>
          <w:szCs w:val="32"/>
          <w:cs/>
        </w:rPr>
        <w:t xml:space="preserve">รถไฟแห่งประเทศไทย </w:t>
      </w:r>
    </w:p>
    <w:p w:rsidR="00F37B9C" w:rsidRDefault="00F37B9C" w:rsidP="00AD2910">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AD2910" w:rsidRPr="00F37B9C">
        <w:rPr>
          <w:rFonts w:ascii="TH SarabunPSK" w:hAnsi="TH SarabunPSK" w:cs="TH SarabunPSK" w:hint="cs"/>
          <w:sz w:val="32"/>
          <w:szCs w:val="32"/>
          <w:cs/>
        </w:rPr>
        <w:t xml:space="preserve">8. </w:t>
      </w:r>
      <w:r>
        <w:rPr>
          <w:rFonts w:ascii="TH SarabunPSK" w:hAnsi="TH SarabunPSK" w:cs="TH SarabunPSK"/>
          <w:sz w:val="32"/>
          <w:szCs w:val="32"/>
          <w:cs/>
        </w:rPr>
        <w:tab/>
      </w:r>
      <w:r w:rsidR="00AD2910" w:rsidRPr="00F37B9C">
        <w:rPr>
          <w:rFonts w:ascii="TH SarabunPSK" w:hAnsi="TH SarabunPSK" w:cs="TH SarabunPSK" w:hint="cs"/>
          <w:sz w:val="32"/>
          <w:szCs w:val="32"/>
          <w:cs/>
        </w:rPr>
        <w:t xml:space="preserve">เรื่อง </w:t>
      </w:r>
      <w:r>
        <w:rPr>
          <w:rFonts w:ascii="TH SarabunPSK" w:hAnsi="TH SarabunPSK" w:cs="TH SarabunPSK"/>
          <w:sz w:val="32"/>
          <w:szCs w:val="32"/>
          <w:cs/>
        </w:rPr>
        <w:tab/>
      </w:r>
      <w:r w:rsidR="00AD2910" w:rsidRPr="00F37B9C">
        <w:rPr>
          <w:rFonts w:ascii="TH SarabunPSK" w:hAnsi="TH SarabunPSK" w:cs="TH SarabunPSK" w:hint="cs"/>
          <w:sz w:val="32"/>
          <w:szCs w:val="32"/>
          <w:cs/>
        </w:rPr>
        <w:t>มาตรการอัตราค่าโดยสารสูงสุด 20 บาท ตลอดสาย ตามนโยบายรัฐบาล สำหรับ</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D2910" w:rsidRPr="00F37B9C">
        <w:rPr>
          <w:rFonts w:ascii="TH SarabunPSK" w:hAnsi="TH SarabunPSK" w:cs="TH SarabunPSK" w:hint="cs"/>
          <w:sz w:val="32"/>
          <w:szCs w:val="32"/>
          <w:cs/>
        </w:rPr>
        <w:t>รถไฟชานเมืองสายสีแดง สายนครวิถี (กรุงเทพอภิวัฒน์ - ตลิ่งชัน) และ</w:t>
      </w:r>
    </w:p>
    <w:p w:rsidR="00AD2910" w:rsidRPr="00F37B9C" w:rsidRDefault="00F37B9C" w:rsidP="00AD2910">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D2910" w:rsidRPr="00F37B9C">
        <w:rPr>
          <w:rFonts w:ascii="TH SarabunPSK" w:hAnsi="TH SarabunPSK" w:cs="TH SarabunPSK" w:hint="cs"/>
          <w:sz w:val="32"/>
          <w:szCs w:val="32"/>
          <w:cs/>
        </w:rPr>
        <w:t>สายธานีรัถยา (กรุงเทพอภิวัฒน์ - รังสิต) ของการรถไฟแห่งประเทศไทย และ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D2910" w:rsidRPr="00F37B9C">
        <w:rPr>
          <w:rFonts w:ascii="TH SarabunPSK" w:hAnsi="TH SarabunPSK" w:cs="TH SarabunPSK" w:hint="cs"/>
          <w:sz w:val="32"/>
          <w:szCs w:val="32"/>
          <w:cs/>
        </w:rPr>
        <w:t>รถไฟฟ้ามหานคร สายฉลองรัชธรรม (สายสีม่วง) ของการรถไฟฟ้าขนส่งมวลชน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D2910" w:rsidRPr="00F37B9C">
        <w:rPr>
          <w:rFonts w:ascii="TH SarabunPSK" w:hAnsi="TH SarabunPSK" w:cs="TH SarabunPSK" w:hint="cs"/>
          <w:sz w:val="32"/>
          <w:szCs w:val="32"/>
          <w:cs/>
        </w:rPr>
        <w:t>แห่งประเทศไทย</w:t>
      </w:r>
    </w:p>
    <w:p w:rsidR="00AD2910" w:rsidRPr="00F37B9C" w:rsidRDefault="00AD2910" w:rsidP="00AD2910">
      <w:pPr>
        <w:tabs>
          <w:tab w:val="left" w:pos="1418"/>
          <w:tab w:val="left" w:pos="1701"/>
          <w:tab w:val="left" w:pos="2160"/>
        </w:tabs>
        <w:spacing w:after="0" w:line="320" w:lineRule="exact"/>
        <w:jc w:val="thaiDistribute"/>
        <w:rPr>
          <w:rFonts w:ascii="TH SarabunPSK" w:hAnsi="TH SarabunPSK" w:cs="TH SarabunPSK" w:hint="cs"/>
          <w:color w:val="000000" w:themeColor="text1"/>
          <w:spacing w:val="-4"/>
          <w:sz w:val="32"/>
          <w:szCs w:val="32"/>
          <w:c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94"/>
      </w:tblGrid>
      <w:tr w:rsidR="00AD2910" w:rsidRPr="00595095" w:rsidTr="001C0F87">
        <w:tc>
          <w:tcPr>
            <w:tcW w:w="9594" w:type="dxa"/>
          </w:tcPr>
          <w:p w:rsidR="00AD2910" w:rsidRPr="00595095" w:rsidRDefault="00AD2910" w:rsidP="001C0F87">
            <w:pPr>
              <w:spacing w:after="0" w:line="320" w:lineRule="exact"/>
              <w:jc w:val="center"/>
              <w:rPr>
                <w:rFonts w:ascii="TH SarabunPSK" w:hAnsi="TH SarabunPSK" w:cs="TH SarabunPSK"/>
                <w:b/>
                <w:bCs/>
                <w:sz w:val="32"/>
                <w:szCs w:val="32"/>
              </w:rPr>
            </w:pPr>
            <w:r w:rsidRPr="00595095">
              <w:rPr>
                <w:rFonts w:ascii="TH SarabunPSK" w:hAnsi="TH SarabunPSK" w:cs="TH SarabunPSK"/>
                <w:spacing w:val="-6"/>
                <w:kern w:val="32"/>
                <w:sz w:val="32"/>
                <w:szCs w:val="32"/>
                <w:cs/>
              </w:rPr>
              <w:tab/>
            </w:r>
            <w:r w:rsidRPr="00595095">
              <w:rPr>
                <w:rFonts w:ascii="TH SarabunPSK" w:hAnsi="TH SarabunPSK" w:cs="TH SarabunPSK"/>
                <w:b/>
                <w:bCs/>
                <w:sz w:val="32"/>
                <w:szCs w:val="32"/>
                <w:cs/>
              </w:rPr>
              <w:t>ต่างประเทศ</w:t>
            </w:r>
          </w:p>
        </w:tc>
      </w:tr>
    </w:tbl>
    <w:p w:rsidR="00AD2910" w:rsidRPr="00F37B9C" w:rsidRDefault="001C0F87" w:rsidP="001C0F87">
      <w:pPr>
        <w:tabs>
          <w:tab w:val="left" w:pos="141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AD2910" w:rsidRPr="00F37B9C">
        <w:rPr>
          <w:rFonts w:ascii="TH SarabunPSK" w:hAnsi="TH SarabunPSK" w:cs="TH SarabunPSK" w:hint="cs"/>
          <w:sz w:val="32"/>
          <w:szCs w:val="32"/>
          <w:cs/>
        </w:rPr>
        <w:t>9.</w:t>
      </w:r>
      <w:r w:rsidR="00AD2910" w:rsidRPr="00F37B9C">
        <w:rPr>
          <w:rFonts w:ascii="TH SarabunPSK" w:hAnsi="TH SarabunPSK" w:cs="TH SarabunPSK"/>
          <w:sz w:val="32"/>
          <w:szCs w:val="32"/>
          <w:cs/>
        </w:rPr>
        <w:t xml:space="preserve"> </w:t>
      </w:r>
      <w:r>
        <w:rPr>
          <w:rFonts w:ascii="TH SarabunPSK" w:hAnsi="TH SarabunPSK" w:cs="TH SarabunPSK"/>
          <w:sz w:val="32"/>
          <w:szCs w:val="32"/>
          <w:cs/>
        </w:rPr>
        <w:tab/>
      </w:r>
      <w:r w:rsidR="00AD2910" w:rsidRPr="00F37B9C">
        <w:rPr>
          <w:rFonts w:ascii="TH SarabunPSK" w:hAnsi="TH SarabunPSK" w:cs="TH SarabunPSK"/>
          <w:sz w:val="32"/>
          <w:szCs w:val="32"/>
          <w:cs/>
        </w:rPr>
        <w:t xml:space="preserve">เรื่อง </w:t>
      </w:r>
      <w:r>
        <w:rPr>
          <w:rFonts w:ascii="TH SarabunPSK" w:hAnsi="TH SarabunPSK" w:cs="TH SarabunPSK"/>
          <w:sz w:val="32"/>
          <w:szCs w:val="32"/>
          <w:cs/>
        </w:rPr>
        <w:tab/>
      </w:r>
      <w:r w:rsidR="00AD2910" w:rsidRPr="00F37B9C">
        <w:rPr>
          <w:rFonts w:ascii="TH SarabunPSK" w:hAnsi="TH SarabunPSK" w:cs="TH SarabunPSK"/>
          <w:sz w:val="32"/>
          <w:szCs w:val="32"/>
          <w:cs/>
        </w:rPr>
        <w:t>รายงาน</w:t>
      </w:r>
      <w:r w:rsidR="00AD2910" w:rsidRPr="00F37B9C">
        <w:rPr>
          <w:rFonts w:ascii="TH SarabunPSK" w:hAnsi="TH SarabunPSK" w:cs="TH SarabunPSK" w:hint="cs"/>
          <w:sz w:val="32"/>
          <w:szCs w:val="32"/>
          <w:cs/>
        </w:rPr>
        <w:t>สรุป</w:t>
      </w:r>
      <w:r w:rsidR="00AD2910" w:rsidRPr="00F37B9C">
        <w:rPr>
          <w:rFonts w:ascii="TH SarabunPSK" w:hAnsi="TH SarabunPSK" w:cs="TH SarabunPSK"/>
          <w:sz w:val="32"/>
          <w:szCs w:val="32"/>
          <w:cs/>
        </w:rPr>
        <w:t>ผลการเดินทางเยือนสาธารณรัฐประชาชนจีนของรองนายกรัฐมนตรี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D2910" w:rsidRPr="00F37B9C">
        <w:rPr>
          <w:rFonts w:ascii="TH SarabunPSK" w:hAnsi="TH SarabunPSK" w:cs="TH SarabunPSK"/>
          <w:sz w:val="32"/>
          <w:szCs w:val="32"/>
          <w:cs/>
        </w:rPr>
        <w:t>และรัฐมนตรีว่าการกระทรวงพาณิชย์</w:t>
      </w:r>
    </w:p>
    <w:p w:rsidR="00AD2910" w:rsidRPr="00F37B9C" w:rsidRDefault="001C0F87" w:rsidP="001C0F87">
      <w:pPr>
        <w:tabs>
          <w:tab w:val="left" w:pos="1418"/>
        </w:tabs>
        <w:spacing w:after="0" w:line="320" w:lineRule="exact"/>
        <w:jc w:val="thaiDistribute"/>
        <w:rPr>
          <w:rFonts w:ascii="TH SarabunPSK" w:hAnsi="TH SarabunPSK" w:cs="TH SarabunPSK"/>
          <w:color w:val="000000"/>
          <w:sz w:val="32"/>
          <w:szCs w:val="32"/>
          <w:shd w:val="clear" w:color="auto" w:fill="FFFFFF"/>
        </w:rPr>
      </w:pPr>
      <w:r>
        <w:rPr>
          <w:rFonts w:ascii="TH SarabunPSK" w:hAnsi="TH SarabunPSK" w:cs="TH SarabunPSK"/>
          <w:color w:val="000000"/>
          <w:sz w:val="32"/>
          <w:szCs w:val="32"/>
          <w:shd w:val="clear" w:color="auto" w:fill="FFFFFF"/>
          <w:cs/>
        </w:rPr>
        <w:tab/>
      </w:r>
      <w:r w:rsidR="00AD2910" w:rsidRPr="00F37B9C">
        <w:rPr>
          <w:rFonts w:ascii="TH SarabunPSK" w:hAnsi="TH SarabunPSK" w:cs="TH SarabunPSK" w:hint="cs"/>
          <w:color w:val="000000"/>
          <w:sz w:val="32"/>
          <w:szCs w:val="32"/>
          <w:shd w:val="clear" w:color="auto" w:fill="FFFFFF"/>
          <w:cs/>
        </w:rPr>
        <w:t>10.</w:t>
      </w:r>
      <w:r w:rsidR="00AD2910" w:rsidRPr="00F37B9C">
        <w:rPr>
          <w:rFonts w:ascii="TH SarabunPSK" w:hAnsi="TH SarabunPSK" w:cs="TH SarabunPSK"/>
          <w:color w:val="000000"/>
          <w:sz w:val="32"/>
          <w:szCs w:val="32"/>
          <w:shd w:val="clear" w:color="auto" w:fill="FFFFFF"/>
          <w:cs/>
        </w:rPr>
        <w:t xml:space="preserve"> </w:t>
      </w:r>
      <w:r>
        <w:rPr>
          <w:rFonts w:ascii="TH SarabunPSK" w:hAnsi="TH SarabunPSK" w:cs="TH SarabunPSK"/>
          <w:color w:val="000000"/>
          <w:sz w:val="32"/>
          <w:szCs w:val="32"/>
          <w:shd w:val="clear" w:color="auto" w:fill="FFFFFF"/>
          <w:cs/>
        </w:rPr>
        <w:tab/>
      </w:r>
      <w:r w:rsidR="00AD2910" w:rsidRPr="00F37B9C">
        <w:rPr>
          <w:rFonts w:ascii="TH SarabunPSK" w:hAnsi="TH SarabunPSK" w:cs="TH SarabunPSK"/>
          <w:color w:val="000000"/>
          <w:sz w:val="32"/>
          <w:szCs w:val="32"/>
          <w:shd w:val="clear" w:color="auto" w:fill="FFFFFF"/>
          <w:cs/>
        </w:rPr>
        <w:t xml:space="preserve">เรื่อง </w:t>
      </w:r>
      <w:r>
        <w:rPr>
          <w:rFonts w:ascii="TH SarabunPSK" w:hAnsi="TH SarabunPSK" w:cs="TH SarabunPSK"/>
          <w:color w:val="000000"/>
          <w:sz w:val="32"/>
          <w:szCs w:val="32"/>
          <w:shd w:val="clear" w:color="auto" w:fill="FFFFFF"/>
          <w:cs/>
        </w:rPr>
        <w:tab/>
      </w:r>
      <w:r w:rsidR="00AD2910" w:rsidRPr="00F37B9C">
        <w:rPr>
          <w:rFonts w:ascii="TH SarabunPSK" w:hAnsi="TH SarabunPSK" w:cs="TH SarabunPSK"/>
          <w:color w:val="000000"/>
          <w:sz w:val="32"/>
          <w:szCs w:val="32"/>
          <w:shd w:val="clear" w:color="auto" w:fill="FFFFFF"/>
          <w:cs/>
        </w:rPr>
        <w:t>การรายงานผลการเดินทางไปราชการของรัฐมนตรีว่าการกระทรวงดิจิทัลเพื่อ</w:t>
      </w:r>
      <w:r>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sidR="00AD2910" w:rsidRPr="00F37B9C">
        <w:rPr>
          <w:rFonts w:ascii="TH SarabunPSK" w:hAnsi="TH SarabunPSK" w:cs="TH SarabunPSK"/>
          <w:color w:val="000000"/>
          <w:sz w:val="32"/>
          <w:szCs w:val="32"/>
          <w:shd w:val="clear" w:color="auto" w:fill="FFFFFF"/>
          <w:cs/>
        </w:rPr>
        <w:t>เศรษฐกิจและสังคม</w:t>
      </w:r>
      <w:r w:rsidR="00AD2910" w:rsidRPr="00F37B9C">
        <w:rPr>
          <w:rFonts w:ascii="TH SarabunPSK" w:hAnsi="TH SarabunPSK" w:cs="TH SarabunPSK" w:hint="cs"/>
          <w:color w:val="000000"/>
          <w:sz w:val="32"/>
          <w:szCs w:val="32"/>
          <w:shd w:val="clear" w:color="auto" w:fill="FFFFFF"/>
          <w:cs/>
        </w:rPr>
        <w:t xml:space="preserve"> </w:t>
      </w:r>
      <w:r w:rsidR="00AD2910" w:rsidRPr="00F37B9C">
        <w:rPr>
          <w:rFonts w:ascii="TH SarabunPSK" w:hAnsi="TH SarabunPSK" w:cs="TH SarabunPSK"/>
          <w:color w:val="000000"/>
          <w:sz w:val="32"/>
          <w:szCs w:val="32"/>
          <w:shd w:val="clear" w:color="auto" w:fill="FFFFFF"/>
          <w:cs/>
        </w:rPr>
        <w:t xml:space="preserve"> ณ สาธารณรัฐประชาชนจีน</w:t>
      </w:r>
    </w:p>
    <w:p w:rsidR="00AD2910" w:rsidRPr="00F37B9C" w:rsidRDefault="001C0F87" w:rsidP="001C0F87">
      <w:pPr>
        <w:tabs>
          <w:tab w:val="left" w:pos="141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AD2910" w:rsidRPr="00F37B9C">
        <w:rPr>
          <w:rFonts w:ascii="TH SarabunPSK" w:hAnsi="TH SarabunPSK" w:cs="TH SarabunPSK" w:hint="cs"/>
          <w:sz w:val="32"/>
          <w:szCs w:val="32"/>
          <w:cs/>
        </w:rPr>
        <w:t xml:space="preserve">11. </w:t>
      </w:r>
      <w:r>
        <w:rPr>
          <w:rFonts w:ascii="TH SarabunPSK" w:hAnsi="TH SarabunPSK" w:cs="TH SarabunPSK"/>
          <w:sz w:val="32"/>
          <w:szCs w:val="32"/>
          <w:cs/>
        </w:rPr>
        <w:tab/>
      </w:r>
      <w:r w:rsidR="00AD2910" w:rsidRPr="00F37B9C">
        <w:rPr>
          <w:rFonts w:ascii="TH SarabunPSK" w:hAnsi="TH SarabunPSK" w:cs="TH SarabunPSK" w:hint="cs"/>
          <w:sz w:val="32"/>
          <w:szCs w:val="32"/>
          <w:cs/>
        </w:rPr>
        <w:t xml:space="preserve">เรื่อง </w:t>
      </w:r>
      <w:r>
        <w:rPr>
          <w:rFonts w:ascii="TH SarabunPSK" w:hAnsi="TH SarabunPSK" w:cs="TH SarabunPSK"/>
          <w:sz w:val="32"/>
          <w:szCs w:val="32"/>
          <w:cs/>
        </w:rPr>
        <w:tab/>
      </w:r>
      <w:r w:rsidR="00AD2910" w:rsidRPr="00F37B9C">
        <w:rPr>
          <w:rFonts w:ascii="TH SarabunPSK" w:hAnsi="TH SarabunPSK" w:cs="TH SarabunPSK" w:hint="cs"/>
          <w:sz w:val="32"/>
          <w:szCs w:val="32"/>
          <w:cs/>
        </w:rPr>
        <w:t>การยกเว้นการตรวจลงตราเพื่อการท่องเที่ยวให้แก่ผู้ถือหนังสือเดินทางหรือ</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D2910" w:rsidRPr="00F37B9C">
        <w:rPr>
          <w:rFonts w:ascii="TH SarabunPSK" w:hAnsi="TH SarabunPSK" w:cs="TH SarabunPSK" w:hint="cs"/>
          <w:sz w:val="32"/>
          <w:szCs w:val="32"/>
          <w:cs/>
        </w:rPr>
        <w:t>เอกสารใช้แทนหนังสือเดินทางสัญชาติรัสเซีย เป็นกรณีพิเศษและเป็นการชั่วคราว</w:t>
      </w:r>
    </w:p>
    <w:p w:rsidR="00AD2910" w:rsidRPr="00F37B9C" w:rsidRDefault="001C0F87" w:rsidP="001C0F87">
      <w:pPr>
        <w:tabs>
          <w:tab w:val="left" w:pos="141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AD2910" w:rsidRPr="00F37B9C">
        <w:rPr>
          <w:rFonts w:ascii="TH SarabunPSK" w:hAnsi="TH SarabunPSK" w:cs="TH SarabunPSK" w:hint="cs"/>
          <w:sz w:val="32"/>
          <w:szCs w:val="32"/>
          <w:cs/>
        </w:rPr>
        <w:t xml:space="preserve">12. </w:t>
      </w:r>
      <w:r>
        <w:rPr>
          <w:rFonts w:ascii="TH SarabunPSK" w:hAnsi="TH SarabunPSK" w:cs="TH SarabunPSK"/>
          <w:sz w:val="32"/>
          <w:szCs w:val="32"/>
          <w:cs/>
        </w:rPr>
        <w:tab/>
      </w:r>
      <w:r w:rsidR="00AD2910" w:rsidRPr="00F37B9C">
        <w:rPr>
          <w:rFonts w:ascii="TH SarabunPSK" w:hAnsi="TH SarabunPSK" w:cs="TH SarabunPSK" w:hint="cs"/>
          <w:sz w:val="32"/>
          <w:szCs w:val="32"/>
          <w:cs/>
        </w:rPr>
        <w:t xml:space="preserve">เรื่อง </w:t>
      </w:r>
      <w:r>
        <w:rPr>
          <w:rFonts w:ascii="TH SarabunPSK" w:hAnsi="TH SarabunPSK" w:cs="TH SarabunPSK"/>
          <w:sz w:val="32"/>
          <w:szCs w:val="32"/>
          <w:cs/>
        </w:rPr>
        <w:tab/>
      </w:r>
      <w:r w:rsidR="00AD2910" w:rsidRPr="00F37B9C">
        <w:rPr>
          <w:rFonts w:ascii="TH SarabunPSK" w:hAnsi="TH SarabunPSK" w:cs="TH SarabunPSK" w:hint="cs"/>
          <w:sz w:val="32"/>
          <w:szCs w:val="32"/>
          <w:cs/>
        </w:rPr>
        <w:t>ร่างบันทึกความเข้าใจระหว่างกระทรวงการต่างประเทศแห่งราชอาณาจักรไทยกับ</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D2910" w:rsidRPr="00F37B9C">
        <w:rPr>
          <w:rFonts w:ascii="TH SarabunPSK" w:hAnsi="TH SarabunPSK" w:cs="TH SarabunPSK" w:hint="cs"/>
          <w:sz w:val="32"/>
          <w:szCs w:val="32"/>
          <w:cs/>
        </w:rPr>
        <w:t>คณะกรรมาธิการการพัฒนาและปฏิรูปแห่งชาติแห่งสาธารณรัฐประชาชนจีนเพื่อ</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D2910" w:rsidRPr="00F37B9C">
        <w:rPr>
          <w:rFonts w:ascii="TH SarabunPSK" w:hAnsi="TH SarabunPSK" w:cs="TH SarabunPSK" w:hint="cs"/>
          <w:sz w:val="32"/>
          <w:szCs w:val="32"/>
          <w:cs/>
        </w:rPr>
        <w:t>การจัดตั้งกลไกประสานงานสำหรับการร่วมกันส่งเสริมข้อริเริ่มสายแถบและ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D2910" w:rsidRPr="00F37B9C">
        <w:rPr>
          <w:rFonts w:ascii="TH SarabunPSK" w:hAnsi="TH SarabunPSK" w:cs="TH SarabunPSK" w:hint="cs"/>
          <w:sz w:val="32"/>
          <w:szCs w:val="32"/>
          <w:cs/>
        </w:rPr>
        <w:t>เส้นทาง</w:t>
      </w:r>
    </w:p>
    <w:p w:rsidR="00AD2910" w:rsidRPr="00F37B9C" w:rsidRDefault="001C0F87" w:rsidP="001C0F87">
      <w:pPr>
        <w:tabs>
          <w:tab w:val="left" w:pos="141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sidR="00AD2910" w:rsidRPr="00F37B9C">
        <w:rPr>
          <w:rFonts w:ascii="TH SarabunPSK" w:hAnsi="TH SarabunPSK" w:cs="TH SarabunPSK" w:hint="cs"/>
          <w:sz w:val="32"/>
          <w:szCs w:val="32"/>
          <w:cs/>
        </w:rPr>
        <w:t xml:space="preserve">13. </w:t>
      </w:r>
      <w:r w:rsidR="003D6A6E">
        <w:rPr>
          <w:rFonts w:ascii="TH SarabunPSK" w:hAnsi="TH SarabunPSK" w:cs="TH SarabunPSK"/>
          <w:sz w:val="32"/>
          <w:szCs w:val="32"/>
          <w:cs/>
        </w:rPr>
        <w:tab/>
      </w:r>
      <w:r w:rsidR="00AD2910" w:rsidRPr="00F37B9C">
        <w:rPr>
          <w:rFonts w:ascii="TH SarabunPSK" w:hAnsi="TH SarabunPSK" w:cs="TH SarabunPSK" w:hint="cs"/>
          <w:sz w:val="32"/>
          <w:szCs w:val="32"/>
          <w:cs/>
        </w:rPr>
        <w:t xml:space="preserve">เรื่อง </w:t>
      </w:r>
      <w:r w:rsidR="003D6A6E">
        <w:rPr>
          <w:rFonts w:ascii="TH SarabunPSK" w:hAnsi="TH SarabunPSK" w:cs="TH SarabunPSK"/>
          <w:sz w:val="32"/>
          <w:szCs w:val="32"/>
          <w:cs/>
        </w:rPr>
        <w:tab/>
      </w:r>
      <w:r w:rsidR="00AD2910" w:rsidRPr="00F37B9C">
        <w:rPr>
          <w:rFonts w:ascii="TH SarabunPSK" w:hAnsi="TH SarabunPSK" w:cs="TH SarabunPSK" w:hint="cs"/>
          <w:sz w:val="32"/>
          <w:szCs w:val="32"/>
          <w:cs/>
        </w:rPr>
        <w:t>ขอความเห็นชอบร่างเอกสารผลลัพธ์การประชุมระดับสูงว่าด้วยความเชื่อมโยง</w:t>
      </w:r>
      <w:r w:rsidR="003D6A6E">
        <w:rPr>
          <w:rFonts w:ascii="TH SarabunPSK" w:hAnsi="TH SarabunPSK" w:cs="TH SarabunPSK"/>
          <w:sz w:val="32"/>
          <w:szCs w:val="32"/>
          <w:cs/>
        </w:rPr>
        <w:tab/>
      </w:r>
      <w:r w:rsidR="003D6A6E">
        <w:rPr>
          <w:rFonts w:ascii="TH SarabunPSK" w:hAnsi="TH SarabunPSK" w:cs="TH SarabunPSK"/>
          <w:sz w:val="32"/>
          <w:szCs w:val="32"/>
          <w:cs/>
        </w:rPr>
        <w:tab/>
      </w:r>
      <w:r w:rsidR="003D6A6E">
        <w:rPr>
          <w:rFonts w:ascii="TH SarabunPSK" w:hAnsi="TH SarabunPSK" w:cs="TH SarabunPSK"/>
          <w:sz w:val="32"/>
          <w:szCs w:val="32"/>
          <w:cs/>
        </w:rPr>
        <w:tab/>
      </w:r>
      <w:r w:rsidR="003D6A6E">
        <w:rPr>
          <w:rFonts w:ascii="TH SarabunPSK" w:hAnsi="TH SarabunPSK" w:cs="TH SarabunPSK"/>
          <w:sz w:val="32"/>
          <w:szCs w:val="32"/>
          <w:cs/>
        </w:rPr>
        <w:tab/>
      </w:r>
      <w:r w:rsidR="003D6A6E">
        <w:rPr>
          <w:rFonts w:ascii="TH SarabunPSK" w:hAnsi="TH SarabunPSK" w:cs="TH SarabunPSK"/>
          <w:sz w:val="32"/>
          <w:szCs w:val="32"/>
          <w:cs/>
        </w:rPr>
        <w:tab/>
      </w:r>
      <w:r w:rsidR="00AD2910" w:rsidRPr="00F37B9C">
        <w:rPr>
          <w:rFonts w:ascii="TH SarabunPSK" w:hAnsi="TH SarabunPSK" w:cs="TH SarabunPSK" w:hint="cs"/>
          <w:sz w:val="32"/>
          <w:szCs w:val="32"/>
          <w:cs/>
        </w:rPr>
        <w:t>ระหว่างกันในห้วงการประชุมเวทีข้อริเริ่มสายแถบและเส้นทาง ครั้งที่ 3</w:t>
      </w:r>
    </w:p>
    <w:p w:rsidR="00AD2910" w:rsidRPr="00F37B9C" w:rsidRDefault="003D6A6E" w:rsidP="001C0F87">
      <w:pPr>
        <w:tabs>
          <w:tab w:val="left" w:pos="141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AD2910" w:rsidRPr="00F37B9C">
        <w:rPr>
          <w:rFonts w:ascii="TH SarabunPSK" w:hAnsi="TH SarabunPSK" w:cs="TH SarabunPSK" w:hint="cs"/>
          <w:sz w:val="32"/>
          <w:szCs w:val="32"/>
          <w:cs/>
        </w:rPr>
        <w:t xml:space="preserve">14. </w:t>
      </w:r>
      <w:r>
        <w:rPr>
          <w:rFonts w:ascii="TH SarabunPSK" w:hAnsi="TH SarabunPSK" w:cs="TH SarabunPSK"/>
          <w:sz w:val="32"/>
          <w:szCs w:val="32"/>
          <w:cs/>
        </w:rPr>
        <w:tab/>
      </w:r>
      <w:r w:rsidR="00AD2910" w:rsidRPr="00F37B9C">
        <w:rPr>
          <w:rFonts w:ascii="TH SarabunPSK" w:hAnsi="TH SarabunPSK" w:cs="TH SarabunPSK" w:hint="cs"/>
          <w:sz w:val="32"/>
          <w:szCs w:val="32"/>
          <w:cs/>
        </w:rPr>
        <w:t xml:space="preserve">เรื่อง </w:t>
      </w:r>
      <w:r>
        <w:rPr>
          <w:rFonts w:ascii="TH SarabunPSK" w:hAnsi="TH SarabunPSK" w:cs="TH SarabunPSK"/>
          <w:sz w:val="32"/>
          <w:szCs w:val="32"/>
          <w:cs/>
        </w:rPr>
        <w:tab/>
      </w:r>
      <w:r w:rsidR="00AD2910" w:rsidRPr="00F37B9C">
        <w:rPr>
          <w:rFonts w:ascii="TH SarabunPSK" w:hAnsi="TH SarabunPSK" w:cs="TH SarabunPSK" w:hint="cs"/>
          <w:sz w:val="32"/>
          <w:szCs w:val="32"/>
          <w:cs/>
        </w:rPr>
        <w:t>การให้ความเห็นชอบและร่วมรับรองร่างเอกสารข้อริเริ่มว่าด้วยกรอบความร่วมมือ</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D2910" w:rsidRPr="00F37B9C">
        <w:rPr>
          <w:rFonts w:ascii="TH SarabunPSK" w:hAnsi="TH SarabunPSK" w:cs="TH SarabunPSK" w:hint="cs"/>
          <w:sz w:val="32"/>
          <w:szCs w:val="32"/>
          <w:cs/>
        </w:rPr>
        <w:t>ด้านการค้าระหว่างประเทศและความร่วมมือทางเศรษฐกิจสำหรับเศรษฐกิจดิจิทัล</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D2910" w:rsidRPr="00F37B9C">
        <w:rPr>
          <w:rFonts w:ascii="TH SarabunPSK" w:hAnsi="TH SarabunPSK" w:cs="TH SarabunPSK" w:hint="cs"/>
          <w:sz w:val="32"/>
          <w:szCs w:val="32"/>
          <w:cs/>
        </w:rPr>
        <w:t>และการพัฒนาสีเขียว</w:t>
      </w:r>
    </w:p>
    <w:p w:rsidR="00AD2910" w:rsidRPr="00F37B9C" w:rsidRDefault="003D6A6E" w:rsidP="001C0F87">
      <w:pPr>
        <w:tabs>
          <w:tab w:val="left" w:pos="1418"/>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AD2910" w:rsidRPr="00F37B9C">
        <w:rPr>
          <w:rFonts w:ascii="TH SarabunPSK" w:hAnsi="TH SarabunPSK" w:cs="TH SarabunPSK" w:hint="cs"/>
          <w:sz w:val="32"/>
          <w:szCs w:val="32"/>
          <w:cs/>
        </w:rPr>
        <w:t>15.</w:t>
      </w:r>
      <w:r w:rsidR="00AD2910" w:rsidRPr="00F37B9C">
        <w:rPr>
          <w:rFonts w:ascii="TH SarabunPSK" w:hAnsi="TH SarabunPSK" w:cs="TH SarabunPSK"/>
          <w:sz w:val="32"/>
          <w:szCs w:val="32"/>
          <w:cs/>
        </w:rPr>
        <w:t xml:space="preserve"> </w:t>
      </w:r>
      <w:r>
        <w:rPr>
          <w:rFonts w:ascii="TH SarabunPSK" w:hAnsi="TH SarabunPSK" w:cs="TH SarabunPSK"/>
          <w:sz w:val="32"/>
          <w:szCs w:val="32"/>
          <w:cs/>
        </w:rPr>
        <w:tab/>
      </w:r>
      <w:r w:rsidR="00AD2910" w:rsidRPr="00F37B9C">
        <w:rPr>
          <w:rFonts w:ascii="TH SarabunPSK" w:hAnsi="TH SarabunPSK" w:cs="TH SarabunPSK"/>
          <w:sz w:val="32"/>
          <w:szCs w:val="32"/>
          <w:cs/>
        </w:rPr>
        <w:t xml:space="preserve">เรื่อง </w:t>
      </w:r>
      <w:r>
        <w:rPr>
          <w:rFonts w:ascii="TH SarabunPSK" w:hAnsi="TH SarabunPSK" w:cs="TH SarabunPSK"/>
          <w:sz w:val="32"/>
          <w:szCs w:val="32"/>
          <w:cs/>
        </w:rPr>
        <w:tab/>
      </w:r>
      <w:r w:rsidR="00AD2910" w:rsidRPr="00F37B9C">
        <w:rPr>
          <w:rFonts w:ascii="TH SarabunPSK" w:hAnsi="TH SarabunPSK" w:cs="TH SarabunPSK"/>
          <w:sz w:val="32"/>
          <w:szCs w:val="32"/>
          <w:cs/>
        </w:rPr>
        <w:t>ขอความเห็นชอบต่อข้อริเริ่มปักกิ่งเพื่อการพัฒนาที่เป็นมิตรต่อสิ่งแวดล้อมสาย</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D2910" w:rsidRPr="00F37B9C">
        <w:rPr>
          <w:rFonts w:ascii="TH SarabunPSK" w:hAnsi="TH SarabunPSK" w:cs="TH SarabunPSK"/>
          <w:sz w:val="32"/>
          <w:szCs w:val="32"/>
          <w:cs/>
        </w:rPr>
        <w:t>แถบและเส้นทาง</w:t>
      </w:r>
    </w:p>
    <w:p w:rsidR="00AD2910" w:rsidRPr="00F37B9C" w:rsidRDefault="003D6A6E" w:rsidP="001C0F87">
      <w:pPr>
        <w:tabs>
          <w:tab w:val="left" w:pos="1418"/>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AD2910" w:rsidRPr="00F37B9C">
        <w:rPr>
          <w:rFonts w:ascii="TH SarabunPSK" w:hAnsi="TH SarabunPSK" w:cs="TH SarabunPSK" w:hint="cs"/>
          <w:sz w:val="32"/>
          <w:szCs w:val="32"/>
          <w:cs/>
        </w:rPr>
        <w:t>16.</w:t>
      </w:r>
      <w:r w:rsidR="00AD2910" w:rsidRPr="00F37B9C">
        <w:rPr>
          <w:rFonts w:ascii="TH SarabunPSK" w:hAnsi="TH SarabunPSK" w:cs="TH SarabunPSK"/>
          <w:sz w:val="32"/>
          <w:szCs w:val="32"/>
          <w:cs/>
        </w:rPr>
        <w:t xml:space="preserve">  </w:t>
      </w:r>
      <w:r>
        <w:rPr>
          <w:rFonts w:ascii="TH SarabunPSK" w:hAnsi="TH SarabunPSK" w:cs="TH SarabunPSK"/>
          <w:sz w:val="32"/>
          <w:szCs w:val="32"/>
          <w:cs/>
        </w:rPr>
        <w:tab/>
      </w:r>
      <w:r w:rsidR="00AD2910" w:rsidRPr="00F37B9C">
        <w:rPr>
          <w:rFonts w:ascii="TH SarabunPSK" w:hAnsi="TH SarabunPSK" w:cs="TH SarabunPSK"/>
          <w:sz w:val="32"/>
          <w:szCs w:val="32"/>
          <w:cs/>
        </w:rPr>
        <w:t xml:space="preserve">เรื่อง </w:t>
      </w:r>
      <w:r>
        <w:rPr>
          <w:rFonts w:ascii="TH SarabunPSK" w:hAnsi="TH SarabunPSK" w:cs="TH SarabunPSK"/>
          <w:sz w:val="32"/>
          <w:szCs w:val="32"/>
          <w:cs/>
        </w:rPr>
        <w:tab/>
      </w:r>
      <w:r w:rsidR="00AD2910" w:rsidRPr="00F37B9C">
        <w:rPr>
          <w:rFonts w:ascii="TH SarabunPSK" w:hAnsi="TH SarabunPSK" w:cs="TH SarabunPSK"/>
          <w:sz w:val="32"/>
          <w:szCs w:val="32"/>
          <w:cs/>
        </w:rPr>
        <w:t>ร่างปฏิญญาระดับรัฐมนตรีว่าด้วยการสร้างอนาคตทางพลังงานที่มั่นคง ยั่งยืน และ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D2910" w:rsidRPr="00F37B9C">
        <w:rPr>
          <w:rFonts w:ascii="TH SarabunPSK" w:hAnsi="TH SarabunPSK" w:cs="TH SarabunPSK"/>
          <w:sz w:val="32"/>
          <w:szCs w:val="32"/>
          <w:cs/>
        </w:rPr>
        <w:t>เชื่อมโยงกันสำหรับภูมิภาคเอเชียและแปซิฟิก</w:t>
      </w:r>
    </w:p>
    <w:p w:rsidR="00AD2910" w:rsidRPr="00F37B9C" w:rsidRDefault="003D6A6E" w:rsidP="001C0F87">
      <w:pPr>
        <w:tabs>
          <w:tab w:val="left" w:pos="1418"/>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AD2910" w:rsidRPr="00F37B9C">
        <w:rPr>
          <w:rFonts w:ascii="TH SarabunPSK" w:hAnsi="TH SarabunPSK" w:cs="TH SarabunPSK" w:hint="cs"/>
          <w:sz w:val="32"/>
          <w:szCs w:val="32"/>
          <w:cs/>
        </w:rPr>
        <w:t>17.</w:t>
      </w:r>
      <w:r w:rsidR="00AD2910" w:rsidRPr="00F37B9C">
        <w:rPr>
          <w:rFonts w:ascii="TH SarabunPSK" w:hAnsi="TH SarabunPSK" w:cs="TH SarabunPSK"/>
          <w:sz w:val="32"/>
          <w:szCs w:val="32"/>
          <w:cs/>
        </w:rPr>
        <w:t xml:space="preserve"> </w:t>
      </w:r>
      <w:r>
        <w:rPr>
          <w:rFonts w:ascii="TH SarabunPSK" w:hAnsi="TH SarabunPSK" w:cs="TH SarabunPSK"/>
          <w:sz w:val="32"/>
          <w:szCs w:val="32"/>
          <w:cs/>
        </w:rPr>
        <w:tab/>
      </w:r>
      <w:r w:rsidR="00AD2910" w:rsidRPr="00F37B9C">
        <w:rPr>
          <w:rFonts w:ascii="TH SarabunPSK" w:hAnsi="TH SarabunPSK" w:cs="TH SarabunPSK"/>
          <w:sz w:val="32"/>
          <w:szCs w:val="32"/>
          <w:cs/>
        </w:rPr>
        <w:t xml:space="preserve">เรื่อง </w:t>
      </w:r>
      <w:r>
        <w:rPr>
          <w:rFonts w:ascii="TH SarabunPSK" w:hAnsi="TH SarabunPSK" w:cs="TH SarabunPSK"/>
          <w:sz w:val="32"/>
          <w:szCs w:val="32"/>
          <w:cs/>
        </w:rPr>
        <w:tab/>
      </w:r>
      <w:r w:rsidR="00AD2910" w:rsidRPr="00F37B9C">
        <w:rPr>
          <w:rFonts w:ascii="TH SarabunPSK" w:hAnsi="TH SarabunPSK" w:cs="TH SarabunPSK"/>
          <w:sz w:val="32"/>
          <w:szCs w:val="32"/>
          <w:cs/>
        </w:rPr>
        <w:t>การประชุมสมัชชาใหญ่สมัยสามัญขององค์การการท่องเที่ยวโลก ครั้งที่ 25</w:t>
      </w:r>
    </w:p>
    <w:p w:rsidR="00AD2910" w:rsidRPr="00F37B9C" w:rsidRDefault="003D6A6E" w:rsidP="001C0F87">
      <w:pPr>
        <w:tabs>
          <w:tab w:val="left" w:pos="141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AD2910" w:rsidRPr="00F37B9C">
        <w:rPr>
          <w:rFonts w:ascii="TH SarabunPSK" w:hAnsi="TH SarabunPSK" w:cs="TH SarabunPSK" w:hint="cs"/>
          <w:sz w:val="32"/>
          <w:szCs w:val="32"/>
          <w:cs/>
        </w:rPr>
        <w:t>18.</w:t>
      </w:r>
      <w:r w:rsidR="00AD2910" w:rsidRPr="00F37B9C">
        <w:rPr>
          <w:rFonts w:ascii="TH SarabunPSK" w:hAnsi="TH SarabunPSK" w:cs="TH SarabunPSK"/>
          <w:sz w:val="32"/>
          <w:szCs w:val="32"/>
          <w:cs/>
        </w:rPr>
        <w:t xml:space="preserve"> </w:t>
      </w:r>
      <w:r>
        <w:rPr>
          <w:rFonts w:ascii="TH SarabunPSK" w:hAnsi="TH SarabunPSK" w:cs="TH SarabunPSK"/>
          <w:sz w:val="32"/>
          <w:szCs w:val="32"/>
          <w:cs/>
        </w:rPr>
        <w:tab/>
      </w:r>
      <w:r w:rsidR="00AD2910" w:rsidRPr="00F37B9C">
        <w:rPr>
          <w:rFonts w:ascii="TH SarabunPSK" w:hAnsi="TH SarabunPSK" w:cs="TH SarabunPSK"/>
          <w:sz w:val="32"/>
          <w:szCs w:val="32"/>
          <w:cs/>
        </w:rPr>
        <w:t xml:space="preserve">เรื่อง </w:t>
      </w:r>
      <w:r>
        <w:rPr>
          <w:rFonts w:ascii="TH SarabunPSK" w:hAnsi="TH SarabunPSK" w:cs="TH SarabunPSK"/>
          <w:sz w:val="32"/>
          <w:szCs w:val="32"/>
          <w:cs/>
        </w:rPr>
        <w:tab/>
      </w:r>
      <w:r w:rsidR="00AD2910" w:rsidRPr="00F37B9C">
        <w:rPr>
          <w:rFonts w:ascii="TH SarabunPSK" w:hAnsi="TH SarabunPSK" w:cs="TH SarabunPSK"/>
          <w:sz w:val="32"/>
          <w:szCs w:val="32"/>
          <w:cs/>
        </w:rPr>
        <w:t>ร่างบันทึกความเข้าใจว่าด้วยการเสริมสร้างความร่วมมือระหว่างกระทรวงการ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D2910" w:rsidRPr="00F37B9C">
        <w:rPr>
          <w:rFonts w:ascii="TH SarabunPSK" w:hAnsi="TH SarabunPSK" w:cs="TH SarabunPSK"/>
          <w:sz w:val="32"/>
          <w:szCs w:val="32"/>
          <w:cs/>
        </w:rPr>
        <w:t>ต่างประเทศแห่งราชอาณาจักรไทยกับกระทรวงการต่างประเทศแห่งสาธารณรัฐ</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D2910" w:rsidRPr="00F37B9C">
        <w:rPr>
          <w:rFonts w:ascii="TH SarabunPSK" w:hAnsi="TH SarabunPSK" w:cs="TH SarabunPSK"/>
          <w:sz w:val="32"/>
          <w:szCs w:val="32"/>
          <w:cs/>
        </w:rPr>
        <w:t>ประชาชนจีน</w:t>
      </w:r>
    </w:p>
    <w:p w:rsidR="00AD2910" w:rsidRPr="00F37B9C" w:rsidRDefault="003D6A6E" w:rsidP="001C0F87">
      <w:pPr>
        <w:tabs>
          <w:tab w:val="left" w:pos="141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AD2910" w:rsidRPr="00F37B9C">
        <w:rPr>
          <w:rFonts w:ascii="TH SarabunPSK" w:hAnsi="TH SarabunPSK" w:cs="TH SarabunPSK" w:hint="cs"/>
          <w:sz w:val="32"/>
          <w:szCs w:val="32"/>
          <w:cs/>
        </w:rPr>
        <w:t>19.</w:t>
      </w:r>
      <w:r w:rsidR="00AD2910" w:rsidRPr="00F37B9C">
        <w:rPr>
          <w:rFonts w:ascii="TH SarabunPSK" w:hAnsi="TH SarabunPSK" w:cs="TH SarabunPSK"/>
          <w:sz w:val="32"/>
          <w:szCs w:val="32"/>
          <w:cs/>
        </w:rPr>
        <w:t xml:space="preserve"> </w:t>
      </w:r>
      <w:r>
        <w:rPr>
          <w:rFonts w:ascii="TH SarabunPSK" w:hAnsi="TH SarabunPSK" w:cs="TH SarabunPSK"/>
          <w:sz w:val="32"/>
          <w:szCs w:val="32"/>
          <w:cs/>
        </w:rPr>
        <w:tab/>
      </w:r>
      <w:r w:rsidR="00AD2910" w:rsidRPr="00F37B9C">
        <w:rPr>
          <w:rFonts w:ascii="TH SarabunPSK" w:hAnsi="TH SarabunPSK" w:cs="TH SarabunPSK"/>
          <w:sz w:val="32"/>
          <w:szCs w:val="32"/>
          <w:cs/>
        </w:rPr>
        <w:t xml:space="preserve">เรื่อง </w:t>
      </w:r>
      <w:r>
        <w:rPr>
          <w:rFonts w:ascii="TH SarabunPSK" w:hAnsi="TH SarabunPSK" w:cs="TH SarabunPSK"/>
          <w:sz w:val="32"/>
          <w:szCs w:val="32"/>
          <w:cs/>
        </w:rPr>
        <w:tab/>
      </w:r>
      <w:r w:rsidR="00AD2910" w:rsidRPr="00F37B9C">
        <w:rPr>
          <w:rFonts w:ascii="TH SarabunPSK" w:hAnsi="TH SarabunPSK" w:cs="TH SarabunPSK"/>
          <w:sz w:val="32"/>
          <w:szCs w:val="32"/>
          <w:cs/>
        </w:rPr>
        <w:t>การจัดทำร่างแผนปฏิบัติการว่าด้วยความร่วมมือทางวัฒนธรรมระหว่างกระทรวง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D2910" w:rsidRPr="00F37B9C">
        <w:rPr>
          <w:rFonts w:ascii="TH SarabunPSK" w:hAnsi="TH SarabunPSK" w:cs="TH SarabunPSK"/>
          <w:sz w:val="32"/>
          <w:szCs w:val="32"/>
          <w:cs/>
        </w:rPr>
        <w:t>วัฒนธรรมแห่งราชอาณาจักรไทย และกระทรวงวัฒนธรรมและการท่องเที่ยวแห่ง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D2910" w:rsidRPr="00F37B9C">
        <w:rPr>
          <w:rFonts w:ascii="TH SarabunPSK" w:hAnsi="TH SarabunPSK" w:cs="TH SarabunPSK"/>
          <w:sz w:val="32"/>
          <w:szCs w:val="32"/>
          <w:cs/>
        </w:rPr>
        <w:t xml:space="preserve">สาธารณรัฐประชาชนจีน สำหรับปี พ.ศ. 2566 – 2570 </w:t>
      </w:r>
    </w:p>
    <w:p w:rsidR="00966EB1" w:rsidRPr="00966EB1" w:rsidRDefault="00966EB1" w:rsidP="00966EB1">
      <w:pPr>
        <w:spacing w:after="0" w:line="32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966EB1">
        <w:rPr>
          <w:rFonts w:ascii="TH SarabunPSK" w:hAnsi="TH SarabunPSK" w:cs="TH SarabunPSK"/>
          <w:sz w:val="32"/>
          <w:szCs w:val="32"/>
        </w:rPr>
        <w:t>20.</w:t>
      </w:r>
      <w:r w:rsidRPr="00966EB1">
        <w:rPr>
          <w:rFonts w:ascii="TH SarabunPSK" w:hAnsi="TH SarabunPSK" w:cs="TH SarabunPSK"/>
          <w:sz w:val="32"/>
          <w:szCs w:val="32"/>
          <w:cs/>
        </w:rPr>
        <w:t xml:space="preserve">  </w:t>
      </w:r>
      <w:r>
        <w:rPr>
          <w:rFonts w:ascii="TH SarabunPSK" w:hAnsi="TH SarabunPSK" w:cs="TH SarabunPSK"/>
          <w:sz w:val="32"/>
          <w:szCs w:val="32"/>
          <w:cs/>
        </w:rPr>
        <w:tab/>
      </w:r>
      <w:proofErr w:type="gramStart"/>
      <w:r w:rsidRPr="00966EB1">
        <w:rPr>
          <w:rFonts w:ascii="TH SarabunPSK" w:hAnsi="TH SarabunPSK" w:cs="TH SarabunPSK"/>
          <w:sz w:val="32"/>
          <w:szCs w:val="32"/>
          <w:cs/>
        </w:rPr>
        <w:t xml:space="preserve">เรื่อง  </w:t>
      </w:r>
      <w:r>
        <w:rPr>
          <w:rFonts w:ascii="TH SarabunPSK" w:hAnsi="TH SarabunPSK" w:cs="TH SarabunPSK"/>
          <w:sz w:val="32"/>
          <w:szCs w:val="32"/>
          <w:cs/>
        </w:rPr>
        <w:tab/>
      </w:r>
      <w:proofErr w:type="gramEnd"/>
      <w:r w:rsidRPr="00966EB1">
        <w:rPr>
          <w:rFonts w:ascii="TH SarabunPSK" w:hAnsi="TH SarabunPSK" w:cs="TH SarabunPSK"/>
          <w:sz w:val="32"/>
          <w:szCs w:val="32"/>
          <w:cs/>
        </w:rPr>
        <w:t xml:space="preserve">การขอความเห็นชอบต่อร่างเอกสารผลลัพธ์ของการประชุมสุดยอดอาเซียน –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966EB1">
        <w:rPr>
          <w:rFonts w:ascii="TH SarabunPSK" w:hAnsi="TH SarabunPSK" w:cs="TH SarabunPSK"/>
          <w:sz w:val="32"/>
          <w:szCs w:val="32"/>
          <w:cs/>
        </w:rPr>
        <w:t>คณะมนตรีความร่วมมือรัฐอ่าวอาหรับ</w:t>
      </w:r>
    </w:p>
    <w:p w:rsidR="00966EB1" w:rsidRPr="00966EB1" w:rsidRDefault="00966EB1" w:rsidP="00966EB1">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966EB1">
        <w:rPr>
          <w:rFonts w:ascii="TH SarabunPSK" w:hAnsi="TH SarabunPSK" w:cs="TH SarabunPSK" w:hint="cs"/>
          <w:sz w:val="32"/>
          <w:szCs w:val="32"/>
          <w:cs/>
        </w:rPr>
        <w:t>21.</w:t>
      </w:r>
      <w:r w:rsidRPr="00966EB1">
        <w:rPr>
          <w:rFonts w:ascii="TH SarabunPSK" w:hAnsi="TH SarabunPSK" w:cs="TH SarabunPSK"/>
          <w:sz w:val="32"/>
          <w:szCs w:val="32"/>
          <w:cs/>
        </w:rPr>
        <w:t xml:space="preserve">  </w:t>
      </w:r>
      <w:r>
        <w:rPr>
          <w:rFonts w:ascii="TH SarabunPSK" w:hAnsi="TH SarabunPSK" w:cs="TH SarabunPSK"/>
          <w:sz w:val="32"/>
          <w:szCs w:val="32"/>
          <w:cs/>
        </w:rPr>
        <w:tab/>
      </w:r>
      <w:r w:rsidRPr="00966EB1">
        <w:rPr>
          <w:rFonts w:ascii="TH SarabunPSK" w:hAnsi="TH SarabunPSK" w:cs="TH SarabunPSK"/>
          <w:sz w:val="32"/>
          <w:szCs w:val="32"/>
          <w:cs/>
        </w:rPr>
        <w:t xml:space="preserve">เรื่อง </w:t>
      </w:r>
      <w:r>
        <w:rPr>
          <w:rFonts w:ascii="TH SarabunPSK" w:hAnsi="TH SarabunPSK" w:cs="TH SarabunPSK"/>
          <w:sz w:val="32"/>
          <w:szCs w:val="32"/>
          <w:cs/>
        </w:rPr>
        <w:tab/>
      </w:r>
      <w:r w:rsidRPr="00966EB1">
        <w:rPr>
          <w:rFonts w:ascii="TH SarabunPSK" w:hAnsi="TH SarabunPSK" w:cs="TH SarabunPSK"/>
          <w:sz w:val="32"/>
          <w:szCs w:val="32"/>
          <w:cs/>
        </w:rPr>
        <w:t>ร่างแถลงการณ์แสดงเจตจำนงระหว่างกระทรวงการอุดมศึกษา วิทยาศาสตร์ วิจัย</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966EB1">
        <w:rPr>
          <w:rFonts w:ascii="TH SarabunPSK" w:hAnsi="TH SarabunPSK" w:cs="TH SarabunPSK"/>
          <w:sz w:val="32"/>
          <w:szCs w:val="32"/>
          <w:cs/>
        </w:rPr>
        <w:t>และนวัตกรรมแห่งราชอาณาจักรไทยกับกระทรวงการอุดมศึกษาและการวิจัยแห่ง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966EB1">
        <w:rPr>
          <w:rFonts w:ascii="TH SarabunPSK" w:hAnsi="TH SarabunPSK" w:cs="TH SarabunPSK"/>
          <w:sz w:val="32"/>
          <w:szCs w:val="32"/>
          <w:cs/>
        </w:rPr>
        <w:t>สาธารณรัฐฝรั่งเศสว่าด้วยความร่วมมือด้านการอุดมศึกษา วิทยาศาสตร์ วิจัยและ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966EB1">
        <w:rPr>
          <w:rFonts w:ascii="TH SarabunPSK" w:hAnsi="TH SarabunPSK" w:cs="TH SarabunPSK"/>
          <w:sz w:val="32"/>
          <w:szCs w:val="32"/>
          <w:cs/>
        </w:rPr>
        <w:t>นวัตกรรม</w:t>
      </w:r>
    </w:p>
    <w:p w:rsidR="00AD2910" w:rsidRPr="00F37B9C" w:rsidRDefault="00AD2910" w:rsidP="001C0F87">
      <w:pPr>
        <w:tabs>
          <w:tab w:val="left" w:pos="1418"/>
        </w:tabs>
        <w:spacing w:after="0" w:line="320" w:lineRule="exact"/>
        <w:jc w:val="thaiDistribute"/>
        <w:rPr>
          <w:rFonts w:ascii="TH SarabunPSK" w:hAnsi="TH SarabunPSK" w:cs="TH SarabunPSK" w:hint="cs"/>
          <w:color w:val="000000"/>
          <w:sz w:val="32"/>
          <w:szCs w:val="32"/>
          <w:shd w:val="clear" w:color="auto" w:fill="FFFFFF"/>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94"/>
      </w:tblGrid>
      <w:tr w:rsidR="00AD2910" w:rsidRPr="00595095" w:rsidTr="001C0F87">
        <w:tc>
          <w:tcPr>
            <w:tcW w:w="9594" w:type="dxa"/>
          </w:tcPr>
          <w:p w:rsidR="00AD2910" w:rsidRPr="00595095" w:rsidRDefault="00AD2910" w:rsidP="001C0F87">
            <w:pPr>
              <w:spacing w:after="0" w:line="320" w:lineRule="exact"/>
              <w:jc w:val="center"/>
              <w:rPr>
                <w:rFonts w:ascii="TH SarabunPSK" w:hAnsi="TH SarabunPSK" w:cs="TH SarabunPSK"/>
                <w:b/>
                <w:bCs/>
                <w:sz w:val="32"/>
                <w:szCs w:val="32"/>
              </w:rPr>
            </w:pPr>
            <w:r w:rsidRPr="00595095">
              <w:rPr>
                <w:rFonts w:ascii="TH SarabunPSK" w:hAnsi="TH SarabunPSK" w:cs="TH SarabunPSK"/>
                <w:b/>
                <w:bCs/>
                <w:sz w:val="32"/>
                <w:szCs w:val="32"/>
                <w:cs/>
              </w:rPr>
              <w:t>แต่งตั้ง</w:t>
            </w:r>
          </w:p>
        </w:tc>
      </w:tr>
    </w:tbl>
    <w:p w:rsidR="00AD2910" w:rsidRPr="003D6A6E" w:rsidRDefault="00860E4C" w:rsidP="00AD2910">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966EB1">
        <w:rPr>
          <w:rFonts w:ascii="TH SarabunPSK" w:hAnsi="TH SarabunPSK" w:cs="TH SarabunPSK" w:hint="cs"/>
          <w:sz w:val="32"/>
          <w:szCs w:val="32"/>
          <w:cs/>
        </w:rPr>
        <w:t>22</w:t>
      </w:r>
      <w:r w:rsidR="00AD2910" w:rsidRPr="003D6A6E">
        <w:rPr>
          <w:rFonts w:ascii="TH SarabunPSK" w:hAnsi="TH SarabunPSK" w:cs="TH SarabunPSK" w:hint="cs"/>
          <w:sz w:val="32"/>
          <w:szCs w:val="32"/>
          <w:cs/>
        </w:rPr>
        <w:t>.</w:t>
      </w:r>
      <w:r w:rsidR="00AD2910" w:rsidRPr="003D6A6E">
        <w:rPr>
          <w:rFonts w:ascii="TH SarabunPSK" w:hAnsi="TH SarabunPSK" w:cs="TH SarabunPSK"/>
          <w:sz w:val="32"/>
          <w:szCs w:val="32"/>
          <w:cs/>
        </w:rPr>
        <w:t xml:space="preserve">  </w:t>
      </w:r>
      <w:r>
        <w:rPr>
          <w:rFonts w:ascii="TH SarabunPSK" w:hAnsi="TH SarabunPSK" w:cs="TH SarabunPSK"/>
          <w:sz w:val="32"/>
          <w:szCs w:val="32"/>
          <w:cs/>
        </w:rPr>
        <w:tab/>
      </w:r>
      <w:r w:rsidR="00AD2910" w:rsidRPr="003D6A6E">
        <w:rPr>
          <w:rFonts w:ascii="TH SarabunPSK" w:hAnsi="TH SarabunPSK" w:cs="TH SarabunPSK"/>
          <w:sz w:val="32"/>
          <w:szCs w:val="32"/>
          <w:cs/>
        </w:rPr>
        <w:t xml:space="preserve">เรื่อง </w:t>
      </w:r>
      <w:r>
        <w:rPr>
          <w:rFonts w:ascii="TH SarabunPSK" w:hAnsi="TH SarabunPSK" w:cs="TH SarabunPSK"/>
          <w:sz w:val="32"/>
          <w:szCs w:val="32"/>
          <w:cs/>
        </w:rPr>
        <w:tab/>
      </w:r>
      <w:r w:rsidR="00AD2910" w:rsidRPr="003D6A6E">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D2910" w:rsidRPr="003D6A6E">
        <w:rPr>
          <w:rFonts w:ascii="TH SarabunPSK" w:hAnsi="TH SarabunPSK" w:cs="TH SarabunPSK"/>
          <w:sz w:val="32"/>
          <w:szCs w:val="32"/>
          <w:cs/>
        </w:rPr>
        <w:t>(สำนักนายกรัฐมนตรี)</w:t>
      </w:r>
    </w:p>
    <w:p w:rsidR="00AD2910" w:rsidRPr="003D6A6E" w:rsidRDefault="00860E4C" w:rsidP="00AD2910">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AD2910" w:rsidRPr="003D6A6E">
        <w:rPr>
          <w:rFonts w:ascii="TH SarabunPSK" w:hAnsi="TH SarabunPSK" w:cs="TH SarabunPSK" w:hint="cs"/>
          <w:sz w:val="32"/>
          <w:szCs w:val="32"/>
          <w:cs/>
        </w:rPr>
        <w:t>2</w:t>
      </w:r>
      <w:r w:rsidR="00966EB1">
        <w:rPr>
          <w:rFonts w:ascii="TH SarabunPSK" w:hAnsi="TH SarabunPSK" w:cs="TH SarabunPSK" w:hint="cs"/>
          <w:sz w:val="32"/>
          <w:szCs w:val="32"/>
          <w:cs/>
        </w:rPr>
        <w:t>3</w:t>
      </w:r>
      <w:r w:rsidR="00AD2910" w:rsidRPr="003D6A6E">
        <w:rPr>
          <w:rFonts w:ascii="TH SarabunPSK" w:hAnsi="TH SarabunPSK" w:cs="TH SarabunPSK" w:hint="cs"/>
          <w:sz w:val="32"/>
          <w:szCs w:val="32"/>
          <w:cs/>
        </w:rPr>
        <w:t>.</w:t>
      </w:r>
      <w:r w:rsidR="00AD2910" w:rsidRPr="003D6A6E">
        <w:rPr>
          <w:rFonts w:ascii="TH SarabunPSK" w:hAnsi="TH SarabunPSK" w:cs="TH SarabunPSK"/>
          <w:sz w:val="32"/>
          <w:szCs w:val="32"/>
          <w:cs/>
        </w:rPr>
        <w:t xml:space="preserve"> </w:t>
      </w:r>
      <w:r>
        <w:rPr>
          <w:rFonts w:ascii="TH SarabunPSK" w:hAnsi="TH SarabunPSK" w:cs="TH SarabunPSK"/>
          <w:sz w:val="32"/>
          <w:szCs w:val="32"/>
          <w:cs/>
        </w:rPr>
        <w:tab/>
      </w:r>
      <w:r w:rsidR="00AD2910" w:rsidRPr="003D6A6E">
        <w:rPr>
          <w:rFonts w:ascii="TH SarabunPSK" w:hAnsi="TH SarabunPSK" w:cs="TH SarabunPSK"/>
          <w:sz w:val="32"/>
          <w:szCs w:val="32"/>
          <w:cs/>
        </w:rPr>
        <w:t xml:space="preserve">เรื่อง </w:t>
      </w:r>
      <w:r>
        <w:rPr>
          <w:rFonts w:ascii="TH SarabunPSK" w:hAnsi="TH SarabunPSK" w:cs="TH SarabunPSK"/>
          <w:sz w:val="32"/>
          <w:szCs w:val="32"/>
          <w:cs/>
        </w:rPr>
        <w:tab/>
      </w:r>
      <w:r w:rsidR="00AD2910" w:rsidRPr="003D6A6E">
        <w:rPr>
          <w:rFonts w:ascii="TH SarabunPSK" w:hAnsi="TH SarabunPSK" w:cs="TH SarabunPSK"/>
          <w:sz w:val="32"/>
          <w:szCs w:val="32"/>
          <w:cs/>
        </w:rPr>
        <w:t xml:space="preserve">การแต่งตั้งข้าราชการการเมือง (กระทรวงการต่างประเทศ) </w:t>
      </w:r>
    </w:p>
    <w:p w:rsidR="00A235B1" w:rsidRDefault="00860E4C" w:rsidP="00AD2910">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AD2910" w:rsidRPr="003D6A6E">
        <w:rPr>
          <w:rFonts w:ascii="TH SarabunPSK" w:hAnsi="TH SarabunPSK" w:cs="TH SarabunPSK" w:hint="cs"/>
          <w:sz w:val="32"/>
          <w:szCs w:val="32"/>
          <w:cs/>
        </w:rPr>
        <w:t>2</w:t>
      </w:r>
      <w:r w:rsidR="00966EB1">
        <w:rPr>
          <w:rFonts w:ascii="TH SarabunPSK" w:hAnsi="TH SarabunPSK" w:cs="TH SarabunPSK" w:hint="cs"/>
          <w:sz w:val="32"/>
          <w:szCs w:val="32"/>
          <w:cs/>
        </w:rPr>
        <w:t>4</w:t>
      </w:r>
      <w:r w:rsidR="00AD2910" w:rsidRPr="003D6A6E">
        <w:rPr>
          <w:rFonts w:ascii="TH SarabunPSK" w:hAnsi="TH SarabunPSK" w:cs="TH SarabunPSK" w:hint="cs"/>
          <w:sz w:val="32"/>
          <w:szCs w:val="32"/>
          <w:cs/>
        </w:rPr>
        <w:t>.</w:t>
      </w:r>
      <w:r w:rsidR="00AD2910" w:rsidRPr="003D6A6E">
        <w:rPr>
          <w:rFonts w:ascii="TH SarabunPSK" w:hAnsi="TH SarabunPSK" w:cs="TH SarabunPSK"/>
          <w:sz w:val="32"/>
          <w:szCs w:val="32"/>
          <w:cs/>
        </w:rPr>
        <w:t xml:space="preserve"> </w:t>
      </w:r>
      <w:r>
        <w:rPr>
          <w:rFonts w:ascii="TH SarabunPSK" w:hAnsi="TH SarabunPSK" w:cs="TH SarabunPSK"/>
          <w:sz w:val="32"/>
          <w:szCs w:val="32"/>
          <w:cs/>
        </w:rPr>
        <w:tab/>
      </w:r>
      <w:r w:rsidR="00AD2910" w:rsidRPr="003D6A6E">
        <w:rPr>
          <w:rFonts w:ascii="TH SarabunPSK" w:hAnsi="TH SarabunPSK" w:cs="TH SarabunPSK"/>
          <w:sz w:val="32"/>
          <w:szCs w:val="32"/>
          <w:cs/>
        </w:rPr>
        <w:t xml:space="preserve">เรื่อง  </w:t>
      </w:r>
      <w:r>
        <w:rPr>
          <w:rFonts w:ascii="TH SarabunPSK" w:hAnsi="TH SarabunPSK" w:cs="TH SarabunPSK"/>
          <w:sz w:val="32"/>
          <w:szCs w:val="32"/>
          <w:cs/>
        </w:rPr>
        <w:tab/>
      </w:r>
      <w:r w:rsidR="00AD2910" w:rsidRPr="003D6A6E">
        <w:rPr>
          <w:rFonts w:ascii="TH SarabunPSK" w:hAnsi="TH SarabunPSK" w:cs="TH SarabunPSK"/>
          <w:sz w:val="32"/>
          <w:szCs w:val="32"/>
          <w:cs/>
        </w:rPr>
        <w:t>การแต่งตั้งกรรมการผู้ช่วยรัฐมนตรี</w:t>
      </w:r>
    </w:p>
    <w:p w:rsidR="00AD2910" w:rsidRPr="003D6A6E" w:rsidRDefault="00860E4C" w:rsidP="00AD2910">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AD2910" w:rsidRPr="003D6A6E">
        <w:rPr>
          <w:rFonts w:ascii="TH SarabunPSK" w:hAnsi="TH SarabunPSK" w:cs="TH SarabunPSK" w:hint="cs"/>
          <w:sz w:val="32"/>
          <w:szCs w:val="32"/>
          <w:cs/>
        </w:rPr>
        <w:t>2</w:t>
      </w:r>
      <w:r w:rsidR="00966EB1">
        <w:rPr>
          <w:rFonts w:ascii="TH SarabunPSK" w:hAnsi="TH SarabunPSK" w:cs="TH SarabunPSK" w:hint="cs"/>
          <w:sz w:val="32"/>
          <w:szCs w:val="32"/>
          <w:cs/>
        </w:rPr>
        <w:t>5</w:t>
      </w:r>
      <w:r w:rsidR="00AD2910" w:rsidRPr="003D6A6E">
        <w:rPr>
          <w:rFonts w:ascii="TH SarabunPSK" w:hAnsi="TH SarabunPSK" w:cs="TH SarabunPSK" w:hint="cs"/>
          <w:sz w:val="32"/>
          <w:szCs w:val="32"/>
          <w:cs/>
        </w:rPr>
        <w:t>.</w:t>
      </w:r>
      <w:r w:rsidR="00AD2910" w:rsidRPr="003D6A6E">
        <w:rPr>
          <w:rFonts w:ascii="TH SarabunPSK" w:hAnsi="TH SarabunPSK" w:cs="TH SarabunPSK"/>
          <w:sz w:val="32"/>
          <w:szCs w:val="32"/>
          <w:cs/>
        </w:rPr>
        <w:t xml:space="preserve"> </w:t>
      </w:r>
      <w:r>
        <w:rPr>
          <w:rFonts w:ascii="TH SarabunPSK" w:hAnsi="TH SarabunPSK" w:cs="TH SarabunPSK"/>
          <w:sz w:val="32"/>
          <w:szCs w:val="32"/>
          <w:cs/>
        </w:rPr>
        <w:tab/>
      </w:r>
      <w:r w:rsidR="00AD2910" w:rsidRPr="003D6A6E">
        <w:rPr>
          <w:rFonts w:ascii="TH SarabunPSK" w:hAnsi="TH SarabunPSK" w:cs="TH SarabunPSK"/>
          <w:sz w:val="32"/>
          <w:szCs w:val="32"/>
          <w:cs/>
        </w:rPr>
        <w:t xml:space="preserve">เรื่อง </w:t>
      </w:r>
      <w:r>
        <w:rPr>
          <w:rFonts w:ascii="TH SarabunPSK" w:hAnsi="TH SarabunPSK" w:cs="TH SarabunPSK"/>
          <w:sz w:val="32"/>
          <w:szCs w:val="32"/>
          <w:cs/>
        </w:rPr>
        <w:tab/>
      </w:r>
      <w:r w:rsidR="00AD2910" w:rsidRPr="003D6A6E">
        <w:rPr>
          <w:rFonts w:ascii="TH SarabunPSK" w:hAnsi="TH SarabunPSK" w:cs="TH SarabunPSK"/>
          <w:sz w:val="32"/>
          <w:szCs w:val="32"/>
          <w:cs/>
        </w:rPr>
        <w:t xml:space="preserve">การแต่งตั้งข้าราชการการเมือง (สำนักเลขาธิการนายกรัฐมนตรี) </w:t>
      </w:r>
    </w:p>
    <w:p w:rsidR="00AD2910" w:rsidRPr="003D6A6E" w:rsidRDefault="00860E4C" w:rsidP="00AD2910">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AD2910" w:rsidRPr="003D6A6E">
        <w:rPr>
          <w:rFonts w:ascii="TH SarabunPSK" w:hAnsi="TH SarabunPSK" w:cs="TH SarabunPSK" w:hint="cs"/>
          <w:sz w:val="32"/>
          <w:szCs w:val="32"/>
          <w:cs/>
        </w:rPr>
        <w:t>2</w:t>
      </w:r>
      <w:r w:rsidR="00966EB1">
        <w:rPr>
          <w:rFonts w:ascii="TH SarabunPSK" w:hAnsi="TH SarabunPSK" w:cs="TH SarabunPSK" w:hint="cs"/>
          <w:sz w:val="32"/>
          <w:szCs w:val="32"/>
          <w:cs/>
        </w:rPr>
        <w:t>6</w:t>
      </w:r>
      <w:r w:rsidR="00AD2910" w:rsidRPr="003D6A6E">
        <w:rPr>
          <w:rFonts w:ascii="TH SarabunPSK" w:hAnsi="TH SarabunPSK" w:cs="TH SarabunPSK" w:hint="cs"/>
          <w:sz w:val="32"/>
          <w:szCs w:val="32"/>
          <w:cs/>
        </w:rPr>
        <w:t xml:space="preserve">. </w:t>
      </w:r>
      <w:r>
        <w:rPr>
          <w:rFonts w:ascii="TH SarabunPSK" w:hAnsi="TH SarabunPSK" w:cs="TH SarabunPSK"/>
          <w:sz w:val="32"/>
          <w:szCs w:val="32"/>
          <w:cs/>
        </w:rPr>
        <w:tab/>
      </w:r>
      <w:r w:rsidR="00AD2910" w:rsidRPr="003D6A6E">
        <w:rPr>
          <w:rFonts w:ascii="TH SarabunPSK" w:hAnsi="TH SarabunPSK" w:cs="TH SarabunPSK" w:hint="cs"/>
          <w:sz w:val="32"/>
          <w:szCs w:val="32"/>
          <w:cs/>
        </w:rPr>
        <w:t>เรื่อง</w:t>
      </w:r>
      <w:r w:rsidR="00AD2910" w:rsidRPr="003D6A6E">
        <w:rPr>
          <w:rFonts w:ascii="TH SarabunPSK" w:hAnsi="TH SarabunPSK" w:cs="TH SarabunPSK"/>
          <w:sz w:val="32"/>
          <w:szCs w:val="32"/>
          <w:cs/>
        </w:rPr>
        <w:t xml:space="preserve"> </w:t>
      </w:r>
      <w:r>
        <w:rPr>
          <w:rFonts w:ascii="TH SarabunPSK" w:hAnsi="TH SarabunPSK" w:cs="TH SarabunPSK"/>
          <w:sz w:val="32"/>
          <w:szCs w:val="32"/>
          <w:cs/>
        </w:rPr>
        <w:tab/>
      </w:r>
      <w:r w:rsidR="00AD2910" w:rsidRPr="003D6A6E">
        <w:rPr>
          <w:rFonts w:ascii="TH SarabunPSK" w:hAnsi="TH SarabunPSK" w:cs="TH SarabunPSK"/>
          <w:sz w:val="32"/>
          <w:szCs w:val="32"/>
          <w:cs/>
        </w:rPr>
        <w:t>การแต่งตั้งข้าราชการการเมือง (สำนักเลขาธิการนายกรัฐมนตรี)</w:t>
      </w:r>
    </w:p>
    <w:p w:rsidR="00AD2910" w:rsidRPr="003D6A6E" w:rsidRDefault="00860E4C" w:rsidP="00AD2910">
      <w:pPr>
        <w:spacing w:after="0"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AD2910" w:rsidRPr="003D6A6E">
        <w:rPr>
          <w:rFonts w:ascii="TH SarabunPSK" w:hAnsi="TH SarabunPSK" w:cs="TH SarabunPSK" w:hint="cs"/>
          <w:sz w:val="32"/>
          <w:szCs w:val="32"/>
          <w:cs/>
        </w:rPr>
        <w:t>2</w:t>
      </w:r>
      <w:r w:rsidR="00966EB1">
        <w:rPr>
          <w:rFonts w:ascii="TH SarabunPSK" w:hAnsi="TH SarabunPSK" w:cs="TH SarabunPSK" w:hint="cs"/>
          <w:sz w:val="32"/>
          <w:szCs w:val="32"/>
          <w:cs/>
        </w:rPr>
        <w:t>7</w:t>
      </w:r>
      <w:r w:rsidR="00AD2910" w:rsidRPr="003D6A6E">
        <w:rPr>
          <w:rFonts w:ascii="TH SarabunPSK" w:hAnsi="TH SarabunPSK" w:cs="TH SarabunPSK" w:hint="cs"/>
          <w:sz w:val="32"/>
          <w:szCs w:val="32"/>
          <w:cs/>
        </w:rPr>
        <w:t xml:space="preserve">. </w:t>
      </w:r>
      <w:r w:rsidR="00AD2910" w:rsidRPr="003D6A6E">
        <w:rPr>
          <w:rFonts w:ascii="TH SarabunPSK" w:hAnsi="TH SarabunPSK" w:cs="TH SarabunPSK"/>
          <w:sz w:val="32"/>
          <w:szCs w:val="32"/>
          <w:cs/>
        </w:rPr>
        <w:t xml:space="preserve"> </w:t>
      </w:r>
      <w:r>
        <w:rPr>
          <w:rFonts w:ascii="TH SarabunPSK" w:hAnsi="TH SarabunPSK" w:cs="TH SarabunPSK"/>
          <w:sz w:val="32"/>
          <w:szCs w:val="32"/>
          <w:cs/>
        </w:rPr>
        <w:tab/>
      </w:r>
      <w:r w:rsidR="00AD2910" w:rsidRPr="003D6A6E">
        <w:rPr>
          <w:rFonts w:ascii="TH SarabunPSK" w:hAnsi="TH SarabunPSK" w:cs="TH SarabunPSK"/>
          <w:sz w:val="32"/>
          <w:szCs w:val="32"/>
          <w:cs/>
        </w:rPr>
        <w:t xml:space="preserve">เรื่อง </w:t>
      </w:r>
      <w:r>
        <w:rPr>
          <w:rFonts w:ascii="TH SarabunPSK" w:hAnsi="TH SarabunPSK" w:cs="TH SarabunPSK"/>
          <w:sz w:val="32"/>
          <w:szCs w:val="32"/>
          <w:cs/>
        </w:rPr>
        <w:tab/>
      </w:r>
      <w:r w:rsidR="00AD2910" w:rsidRPr="003D6A6E">
        <w:rPr>
          <w:rFonts w:ascii="TH SarabunPSK" w:hAnsi="TH SarabunPSK" w:cs="TH SarabunPSK"/>
          <w:sz w:val="32"/>
          <w:szCs w:val="32"/>
          <w:cs/>
        </w:rPr>
        <w:t>การแต่งตั้งข้าราชการการเมือง (สำนักเลขาธิการนายกรัฐมนตรี)</w:t>
      </w:r>
    </w:p>
    <w:p w:rsidR="00860E4C" w:rsidRDefault="00860E4C" w:rsidP="00AD2910">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AD2910" w:rsidRPr="003D6A6E">
        <w:rPr>
          <w:rFonts w:ascii="TH SarabunPSK" w:hAnsi="TH SarabunPSK" w:cs="TH SarabunPSK" w:hint="cs"/>
          <w:sz w:val="32"/>
          <w:szCs w:val="32"/>
          <w:cs/>
        </w:rPr>
        <w:t>2</w:t>
      </w:r>
      <w:r w:rsidR="00966EB1">
        <w:rPr>
          <w:rFonts w:ascii="TH SarabunPSK" w:hAnsi="TH SarabunPSK" w:cs="TH SarabunPSK" w:hint="cs"/>
          <w:sz w:val="32"/>
          <w:szCs w:val="32"/>
          <w:cs/>
        </w:rPr>
        <w:t>8</w:t>
      </w:r>
      <w:r w:rsidR="00AD2910" w:rsidRPr="003D6A6E">
        <w:rPr>
          <w:rFonts w:ascii="TH SarabunPSK" w:hAnsi="TH SarabunPSK" w:cs="TH SarabunPSK" w:hint="cs"/>
          <w:sz w:val="32"/>
          <w:szCs w:val="32"/>
          <w:cs/>
        </w:rPr>
        <w:t>.</w:t>
      </w:r>
      <w:r w:rsidR="00AD2910" w:rsidRPr="003D6A6E">
        <w:rPr>
          <w:rFonts w:ascii="TH SarabunPSK" w:hAnsi="TH SarabunPSK" w:cs="TH SarabunPSK"/>
          <w:sz w:val="32"/>
          <w:szCs w:val="32"/>
          <w:cs/>
        </w:rPr>
        <w:t xml:space="preserve"> </w:t>
      </w:r>
      <w:r>
        <w:rPr>
          <w:rFonts w:ascii="TH SarabunPSK" w:hAnsi="TH SarabunPSK" w:cs="TH SarabunPSK"/>
          <w:sz w:val="32"/>
          <w:szCs w:val="32"/>
          <w:cs/>
        </w:rPr>
        <w:tab/>
      </w:r>
      <w:r w:rsidR="00AD2910" w:rsidRPr="003D6A6E">
        <w:rPr>
          <w:rFonts w:ascii="TH SarabunPSK" w:hAnsi="TH SarabunPSK" w:cs="TH SarabunPSK"/>
          <w:sz w:val="32"/>
          <w:szCs w:val="32"/>
          <w:cs/>
        </w:rPr>
        <w:t xml:space="preserve">เรื่อง </w:t>
      </w:r>
      <w:r>
        <w:rPr>
          <w:rFonts w:ascii="TH SarabunPSK" w:hAnsi="TH SarabunPSK" w:cs="TH SarabunPSK"/>
          <w:sz w:val="32"/>
          <w:szCs w:val="32"/>
          <w:cs/>
        </w:rPr>
        <w:tab/>
      </w:r>
      <w:r w:rsidR="00AD2910" w:rsidRPr="003D6A6E">
        <w:rPr>
          <w:rFonts w:ascii="TH SarabunPSK" w:hAnsi="TH SarabunPSK" w:cs="TH SarabunPSK"/>
          <w:sz w:val="32"/>
          <w:szCs w:val="32"/>
          <w:cs/>
        </w:rPr>
        <w:t>การแต่งตั้งประธานกรรมการในคณะกรรมการตรวจสอบและประเมินผล</w:t>
      </w:r>
    </w:p>
    <w:p w:rsidR="00A235B1" w:rsidRDefault="00860E4C" w:rsidP="00AD2910">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D2910" w:rsidRPr="003D6A6E">
        <w:rPr>
          <w:rFonts w:ascii="TH SarabunPSK" w:hAnsi="TH SarabunPSK" w:cs="TH SarabunPSK"/>
          <w:sz w:val="32"/>
          <w:szCs w:val="32"/>
          <w:cs/>
        </w:rPr>
        <w:t>ภาคราชการ</w:t>
      </w:r>
    </w:p>
    <w:p w:rsidR="00AD2910" w:rsidRPr="003D6A6E" w:rsidRDefault="00860E4C" w:rsidP="00AD2910">
      <w:pPr>
        <w:spacing w:after="0" w:line="32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00AD2910" w:rsidRPr="003D6A6E">
        <w:rPr>
          <w:rFonts w:ascii="TH SarabunPSK" w:hAnsi="TH SarabunPSK" w:cs="TH SarabunPSK" w:hint="cs"/>
          <w:sz w:val="32"/>
          <w:szCs w:val="32"/>
          <w:cs/>
        </w:rPr>
        <w:t>2</w:t>
      </w:r>
      <w:r w:rsidR="00966EB1">
        <w:rPr>
          <w:rFonts w:ascii="TH SarabunPSK" w:hAnsi="TH SarabunPSK" w:cs="TH SarabunPSK" w:hint="cs"/>
          <w:sz w:val="32"/>
          <w:szCs w:val="32"/>
          <w:cs/>
        </w:rPr>
        <w:t>9</w:t>
      </w:r>
      <w:r w:rsidR="00AD2910" w:rsidRPr="003D6A6E">
        <w:rPr>
          <w:rFonts w:ascii="TH SarabunPSK" w:hAnsi="TH SarabunPSK" w:cs="TH SarabunPSK" w:hint="cs"/>
          <w:sz w:val="32"/>
          <w:szCs w:val="32"/>
          <w:cs/>
        </w:rPr>
        <w:t>.</w:t>
      </w:r>
      <w:r w:rsidR="00AD2910" w:rsidRPr="003D6A6E">
        <w:rPr>
          <w:rFonts w:ascii="TH SarabunPSK" w:hAnsi="TH SarabunPSK" w:cs="TH SarabunPSK"/>
          <w:sz w:val="32"/>
          <w:szCs w:val="32"/>
          <w:cs/>
        </w:rPr>
        <w:t xml:space="preserve"> </w:t>
      </w:r>
      <w:r>
        <w:rPr>
          <w:rFonts w:ascii="TH SarabunPSK" w:hAnsi="TH SarabunPSK" w:cs="TH SarabunPSK"/>
          <w:sz w:val="32"/>
          <w:szCs w:val="32"/>
          <w:cs/>
        </w:rPr>
        <w:tab/>
      </w:r>
      <w:r w:rsidR="00AD2910" w:rsidRPr="003D6A6E">
        <w:rPr>
          <w:rFonts w:ascii="TH SarabunPSK" w:hAnsi="TH SarabunPSK" w:cs="TH SarabunPSK"/>
          <w:sz w:val="32"/>
          <w:szCs w:val="32"/>
          <w:cs/>
        </w:rPr>
        <w:t xml:space="preserve">เรื่อง </w:t>
      </w:r>
      <w:r>
        <w:rPr>
          <w:rFonts w:ascii="TH SarabunPSK" w:hAnsi="TH SarabunPSK" w:cs="TH SarabunPSK"/>
          <w:sz w:val="32"/>
          <w:szCs w:val="32"/>
          <w:cs/>
        </w:rPr>
        <w:tab/>
      </w:r>
      <w:r w:rsidR="00AD2910" w:rsidRPr="003D6A6E">
        <w:rPr>
          <w:rFonts w:ascii="TH SarabunPSK" w:hAnsi="TH SarabunPSK" w:cs="TH SarabunPSK"/>
          <w:sz w:val="32"/>
          <w:szCs w:val="32"/>
          <w:cs/>
        </w:rPr>
        <w:t xml:space="preserve">การแต่งตั้งข้าราชการพลเรือนสามัญให้ดำรงตำแหน่งประเภทบริหาร ระดับสูง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D2910" w:rsidRPr="003D6A6E">
        <w:rPr>
          <w:rFonts w:ascii="TH SarabunPSK" w:hAnsi="TH SarabunPSK" w:cs="TH SarabunPSK"/>
          <w:sz w:val="32"/>
          <w:szCs w:val="32"/>
          <w:cs/>
        </w:rPr>
        <w:t xml:space="preserve">(กระทรวงแรงงาน) </w:t>
      </w:r>
    </w:p>
    <w:p w:rsidR="00AD2910" w:rsidRPr="003D6A6E" w:rsidRDefault="00860E4C" w:rsidP="00AD2910">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966EB1">
        <w:rPr>
          <w:rFonts w:ascii="TH SarabunPSK" w:hAnsi="TH SarabunPSK" w:cs="TH SarabunPSK" w:hint="cs"/>
          <w:sz w:val="32"/>
          <w:szCs w:val="32"/>
          <w:cs/>
        </w:rPr>
        <w:t>30</w:t>
      </w:r>
      <w:r w:rsidR="00AD2910" w:rsidRPr="003D6A6E">
        <w:rPr>
          <w:rFonts w:ascii="TH SarabunPSK" w:hAnsi="TH SarabunPSK" w:cs="TH SarabunPSK" w:hint="cs"/>
          <w:sz w:val="32"/>
          <w:szCs w:val="32"/>
          <w:cs/>
        </w:rPr>
        <w:t>.</w:t>
      </w:r>
      <w:r w:rsidR="00AD2910" w:rsidRPr="003D6A6E">
        <w:rPr>
          <w:rFonts w:ascii="TH SarabunPSK" w:hAnsi="TH SarabunPSK" w:cs="TH SarabunPSK"/>
          <w:sz w:val="32"/>
          <w:szCs w:val="32"/>
          <w:cs/>
        </w:rPr>
        <w:t xml:space="preserve"> </w:t>
      </w:r>
      <w:r>
        <w:rPr>
          <w:rFonts w:ascii="TH SarabunPSK" w:hAnsi="TH SarabunPSK" w:cs="TH SarabunPSK"/>
          <w:sz w:val="32"/>
          <w:szCs w:val="32"/>
          <w:cs/>
        </w:rPr>
        <w:tab/>
      </w:r>
      <w:r w:rsidR="00AD2910" w:rsidRPr="003D6A6E">
        <w:rPr>
          <w:rFonts w:ascii="TH SarabunPSK" w:hAnsi="TH SarabunPSK" w:cs="TH SarabunPSK"/>
          <w:sz w:val="32"/>
          <w:szCs w:val="32"/>
          <w:cs/>
        </w:rPr>
        <w:t xml:space="preserve">เรื่อง </w:t>
      </w:r>
      <w:r>
        <w:rPr>
          <w:rFonts w:ascii="TH SarabunPSK" w:hAnsi="TH SarabunPSK" w:cs="TH SarabunPSK"/>
          <w:sz w:val="32"/>
          <w:szCs w:val="32"/>
          <w:cs/>
        </w:rPr>
        <w:tab/>
      </w:r>
      <w:r w:rsidR="00AD2910" w:rsidRPr="003D6A6E">
        <w:rPr>
          <w:rFonts w:ascii="TH SarabunPSK" w:hAnsi="TH SarabunPSK" w:cs="TH SarabunPSK"/>
          <w:sz w:val="32"/>
          <w:szCs w:val="32"/>
          <w:cs/>
        </w:rPr>
        <w:t xml:space="preserve">การแต่งตั้งข้าราชการพลเรือนสามัญให้ดำรงตำแหน่งประเภทบริหาร ระดับสูง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D2910" w:rsidRPr="003D6A6E">
        <w:rPr>
          <w:rFonts w:ascii="TH SarabunPSK" w:hAnsi="TH SarabunPSK" w:cs="TH SarabunPSK"/>
          <w:sz w:val="32"/>
          <w:szCs w:val="32"/>
          <w:cs/>
        </w:rPr>
        <w:t xml:space="preserve">(กระทรวงพลังงาน) </w:t>
      </w:r>
    </w:p>
    <w:p w:rsidR="00AD2910" w:rsidRPr="003D6A6E" w:rsidRDefault="00860E4C" w:rsidP="00AD2910">
      <w:pPr>
        <w:spacing w:after="0"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966EB1">
        <w:rPr>
          <w:rFonts w:ascii="TH SarabunPSK" w:hAnsi="TH SarabunPSK" w:cs="TH SarabunPSK" w:hint="cs"/>
          <w:sz w:val="32"/>
          <w:szCs w:val="32"/>
          <w:cs/>
        </w:rPr>
        <w:t>31</w:t>
      </w:r>
      <w:r w:rsidR="00AD2910" w:rsidRPr="003D6A6E">
        <w:rPr>
          <w:rFonts w:ascii="TH SarabunPSK" w:hAnsi="TH SarabunPSK" w:cs="TH SarabunPSK" w:hint="cs"/>
          <w:sz w:val="32"/>
          <w:szCs w:val="32"/>
          <w:cs/>
        </w:rPr>
        <w:t>.</w:t>
      </w:r>
      <w:r w:rsidR="00AD2910" w:rsidRPr="003D6A6E">
        <w:rPr>
          <w:rFonts w:ascii="TH SarabunPSK" w:hAnsi="TH SarabunPSK" w:cs="TH SarabunPSK"/>
          <w:sz w:val="32"/>
          <w:szCs w:val="32"/>
          <w:cs/>
        </w:rPr>
        <w:t xml:space="preserve"> </w:t>
      </w:r>
      <w:r>
        <w:rPr>
          <w:rFonts w:ascii="TH SarabunPSK" w:hAnsi="TH SarabunPSK" w:cs="TH SarabunPSK"/>
          <w:sz w:val="32"/>
          <w:szCs w:val="32"/>
          <w:cs/>
        </w:rPr>
        <w:tab/>
      </w:r>
      <w:r w:rsidR="00AD2910" w:rsidRPr="003D6A6E">
        <w:rPr>
          <w:rFonts w:ascii="TH SarabunPSK" w:hAnsi="TH SarabunPSK" w:cs="TH SarabunPSK"/>
          <w:sz w:val="32"/>
          <w:szCs w:val="32"/>
          <w:cs/>
        </w:rPr>
        <w:t xml:space="preserve">เรื่อง </w:t>
      </w:r>
      <w:r>
        <w:rPr>
          <w:rFonts w:ascii="TH SarabunPSK" w:hAnsi="TH SarabunPSK" w:cs="TH SarabunPSK"/>
          <w:sz w:val="32"/>
          <w:szCs w:val="32"/>
          <w:cs/>
        </w:rPr>
        <w:tab/>
      </w:r>
      <w:r w:rsidR="00AD2910" w:rsidRPr="003D6A6E">
        <w:rPr>
          <w:rFonts w:ascii="TH SarabunPSK" w:hAnsi="TH SarabunPSK" w:cs="TH SarabunPSK"/>
          <w:sz w:val="32"/>
          <w:szCs w:val="32"/>
          <w:cs/>
        </w:rPr>
        <w:t>การแต่งตั้งกรรมการผู้ช่วยรัฐมนตรี</w:t>
      </w:r>
    </w:p>
    <w:p w:rsidR="00AD2910" w:rsidRDefault="00860E4C" w:rsidP="00AD2910">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966EB1">
        <w:rPr>
          <w:rFonts w:ascii="TH SarabunPSK" w:hAnsi="TH SarabunPSK" w:cs="TH SarabunPSK"/>
          <w:sz w:val="32"/>
          <w:szCs w:val="32"/>
        </w:rPr>
        <w:t>32</w:t>
      </w:r>
      <w:r w:rsidR="00AD2910" w:rsidRPr="003D6A6E">
        <w:rPr>
          <w:rFonts w:ascii="TH SarabunPSK" w:hAnsi="TH SarabunPSK" w:cs="TH SarabunPSK"/>
          <w:sz w:val="32"/>
          <w:szCs w:val="32"/>
        </w:rPr>
        <w:t>.</w:t>
      </w:r>
      <w:r w:rsidR="00AD2910" w:rsidRPr="003D6A6E">
        <w:rPr>
          <w:rFonts w:ascii="TH SarabunPSK" w:hAnsi="TH SarabunPSK" w:cs="TH SarabunPSK"/>
          <w:sz w:val="32"/>
          <w:szCs w:val="32"/>
          <w:cs/>
        </w:rPr>
        <w:t xml:space="preserve"> </w:t>
      </w:r>
      <w:r>
        <w:rPr>
          <w:rFonts w:ascii="TH SarabunPSK" w:hAnsi="TH SarabunPSK" w:cs="TH SarabunPSK"/>
          <w:sz w:val="32"/>
          <w:szCs w:val="32"/>
          <w:cs/>
        </w:rPr>
        <w:tab/>
      </w:r>
      <w:r w:rsidR="00AD2910" w:rsidRPr="003D6A6E">
        <w:rPr>
          <w:rFonts w:ascii="TH SarabunPSK" w:hAnsi="TH SarabunPSK" w:cs="TH SarabunPSK"/>
          <w:sz w:val="32"/>
          <w:szCs w:val="32"/>
          <w:cs/>
        </w:rPr>
        <w:t xml:space="preserve">เรื่อง </w:t>
      </w:r>
      <w:r>
        <w:rPr>
          <w:rFonts w:ascii="TH SarabunPSK" w:hAnsi="TH SarabunPSK" w:cs="TH SarabunPSK"/>
          <w:sz w:val="32"/>
          <w:szCs w:val="32"/>
          <w:cs/>
        </w:rPr>
        <w:tab/>
      </w:r>
      <w:r w:rsidR="00AD2910" w:rsidRPr="003D6A6E">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D2910" w:rsidRPr="003D6A6E">
        <w:rPr>
          <w:rFonts w:ascii="TH SarabunPSK" w:hAnsi="TH SarabunPSK" w:cs="TH SarabunPSK"/>
          <w:sz w:val="32"/>
          <w:szCs w:val="32"/>
          <w:cs/>
        </w:rPr>
        <w:t xml:space="preserve">ทรงคุณวุฒิ (กระทรวงการคลัง) </w:t>
      </w:r>
    </w:p>
    <w:p w:rsidR="00966EB1" w:rsidRDefault="00966EB1" w:rsidP="00AD2910">
      <w:pPr>
        <w:spacing w:after="0" w:line="320" w:lineRule="exact"/>
        <w:jc w:val="thaiDistribute"/>
        <w:rPr>
          <w:rFonts w:ascii="TH SarabunPSK" w:hAnsi="TH SarabunPSK" w:cs="TH SarabunPSK"/>
          <w:sz w:val="32"/>
          <w:szCs w:val="32"/>
        </w:rPr>
      </w:pPr>
    </w:p>
    <w:p w:rsidR="00966EB1" w:rsidRDefault="00966EB1" w:rsidP="00AD2910">
      <w:pPr>
        <w:spacing w:after="0" w:line="320" w:lineRule="exact"/>
        <w:jc w:val="thaiDistribute"/>
        <w:rPr>
          <w:rFonts w:ascii="TH SarabunPSK" w:hAnsi="TH SarabunPSK" w:cs="TH SarabunPSK"/>
          <w:sz w:val="32"/>
          <w:szCs w:val="32"/>
        </w:rPr>
      </w:pPr>
    </w:p>
    <w:p w:rsidR="00966EB1" w:rsidRDefault="00966EB1" w:rsidP="00AD2910">
      <w:pPr>
        <w:spacing w:after="0" w:line="320" w:lineRule="exact"/>
        <w:jc w:val="thaiDistribute"/>
        <w:rPr>
          <w:rFonts w:ascii="TH SarabunPSK" w:hAnsi="TH SarabunPSK" w:cs="TH SarabunPSK"/>
          <w:sz w:val="32"/>
          <w:szCs w:val="32"/>
        </w:rPr>
      </w:pPr>
    </w:p>
    <w:p w:rsidR="00966EB1" w:rsidRDefault="00966EB1" w:rsidP="00AD2910">
      <w:pPr>
        <w:spacing w:after="0" w:line="320" w:lineRule="exact"/>
        <w:jc w:val="thaiDistribute"/>
        <w:rPr>
          <w:rFonts w:ascii="TH SarabunPSK" w:hAnsi="TH SarabunPSK" w:cs="TH SarabunPSK"/>
          <w:sz w:val="32"/>
          <w:szCs w:val="32"/>
        </w:rPr>
      </w:pPr>
    </w:p>
    <w:p w:rsidR="00966EB1" w:rsidRPr="003D6A6E" w:rsidRDefault="00966EB1" w:rsidP="00AD2910">
      <w:pPr>
        <w:spacing w:after="0" w:line="320" w:lineRule="exact"/>
        <w:jc w:val="thaiDistribute"/>
        <w:rPr>
          <w:rFonts w:ascii="TH SarabunPSK" w:hAnsi="TH SarabunPSK" w:cs="TH SarabunPSK"/>
          <w:sz w:val="32"/>
          <w:szCs w:val="32"/>
        </w:rPr>
      </w:pPr>
    </w:p>
    <w:p w:rsidR="00860E4C" w:rsidRDefault="00966EB1" w:rsidP="00860E4C">
      <w:pPr>
        <w:pStyle w:val="Heading1"/>
        <w:tabs>
          <w:tab w:val="left" w:pos="1418"/>
          <w:tab w:val="left" w:pos="2127"/>
          <w:tab w:val="left" w:pos="2835"/>
          <w:tab w:val="center" w:pos="4487"/>
          <w:tab w:val="right" w:pos="8975"/>
        </w:tabs>
        <w:spacing w:line="320" w:lineRule="exact"/>
        <w:jc w:val="thaiDistribute"/>
        <w:rPr>
          <w:rFonts w:ascii="TH SarabunPSK" w:hAnsi="TH SarabunPSK" w:cs="TH SarabunPSK"/>
          <w:b w:val="0"/>
          <w:bCs w:val="0"/>
          <w:sz w:val="32"/>
          <w:szCs w:val="32"/>
        </w:rPr>
      </w:pPr>
      <w:r>
        <w:rPr>
          <w:rFonts w:ascii="TH SarabunPSK" w:hAnsi="TH SarabunPSK" w:cs="TH SarabunPSK"/>
          <w:b w:val="0"/>
          <w:bCs w:val="0"/>
          <w:sz w:val="32"/>
          <w:szCs w:val="32"/>
        </w:rPr>
        <w:lastRenderedPageBreak/>
        <w:tab/>
        <w:t>33</w:t>
      </w:r>
      <w:r w:rsidR="00AD2910" w:rsidRPr="003D6A6E">
        <w:rPr>
          <w:rFonts w:ascii="TH SarabunPSK" w:hAnsi="TH SarabunPSK" w:cs="TH SarabunPSK"/>
          <w:b w:val="0"/>
          <w:bCs w:val="0"/>
          <w:sz w:val="32"/>
          <w:szCs w:val="32"/>
        </w:rPr>
        <w:t>.</w:t>
      </w:r>
      <w:r w:rsidR="00AD2910" w:rsidRPr="003D6A6E">
        <w:rPr>
          <w:rFonts w:ascii="TH SarabunPSK" w:hAnsi="TH SarabunPSK" w:cs="TH SarabunPSK"/>
          <w:b w:val="0"/>
          <w:bCs w:val="0"/>
          <w:sz w:val="32"/>
          <w:szCs w:val="32"/>
          <w:cs/>
        </w:rPr>
        <w:t xml:space="preserve"> </w:t>
      </w:r>
      <w:r w:rsidR="00860E4C">
        <w:rPr>
          <w:rFonts w:ascii="TH SarabunPSK" w:hAnsi="TH SarabunPSK" w:cs="TH SarabunPSK"/>
          <w:b w:val="0"/>
          <w:bCs w:val="0"/>
          <w:sz w:val="32"/>
          <w:szCs w:val="32"/>
          <w:cs/>
        </w:rPr>
        <w:tab/>
      </w:r>
      <w:r w:rsidR="00AD2910" w:rsidRPr="003D6A6E">
        <w:rPr>
          <w:rFonts w:ascii="TH SarabunPSK" w:hAnsi="TH SarabunPSK" w:cs="TH SarabunPSK"/>
          <w:b w:val="0"/>
          <w:bCs w:val="0"/>
          <w:sz w:val="32"/>
          <w:szCs w:val="32"/>
          <w:cs/>
        </w:rPr>
        <w:t xml:space="preserve">เรื่อง  </w:t>
      </w:r>
      <w:r w:rsidR="00860E4C">
        <w:rPr>
          <w:rFonts w:ascii="TH SarabunPSK" w:hAnsi="TH SarabunPSK" w:cs="TH SarabunPSK"/>
          <w:b w:val="0"/>
          <w:bCs w:val="0"/>
          <w:sz w:val="32"/>
          <w:szCs w:val="32"/>
          <w:cs/>
        </w:rPr>
        <w:tab/>
      </w:r>
      <w:r w:rsidR="00AD2910" w:rsidRPr="003D6A6E">
        <w:rPr>
          <w:rFonts w:ascii="TH SarabunPSK" w:hAnsi="TH SarabunPSK" w:cs="TH SarabunPSK"/>
          <w:b w:val="0"/>
          <w:bCs w:val="0"/>
          <w:sz w:val="32"/>
          <w:szCs w:val="32"/>
          <w:cs/>
        </w:rPr>
        <w:t xml:space="preserve">คำสั่งสำนักนายกรัฐมนตรี ที่  </w:t>
      </w:r>
      <w:r w:rsidR="00AD2910" w:rsidRPr="003D6A6E">
        <w:rPr>
          <w:rFonts w:ascii="TH SarabunPSK" w:hAnsi="TH SarabunPSK" w:cs="TH SarabunPSK" w:hint="cs"/>
          <w:b w:val="0"/>
          <w:bCs w:val="0"/>
          <w:sz w:val="32"/>
          <w:szCs w:val="32"/>
          <w:cs/>
        </w:rPr>
        <w:t xml:space="preserve">270/2566 </w:t>
      </w:r>
      <w:r w:rsidR="00AD2910" w:rsidRPr="003D6A6E">
        <w:rPr>
          <w:rFonts w:ascii="TH SarabunPSK" w:hAnsi="TH SarabunPSK" w:cs="TH SarabunPSK"/>
          <w:b w:val="0"/>
          <w:bCs w:val="0"/>
          <w:sz w:val="32"/>
          <w:szCs w:val="32"/>
          <w:cs/>
        </w:rPr>
        <w:t>เรื่อง  แก้ไขเพิ่มเติมคำสั่งมอบหมายและ</w:t>
      </w:r>
      <w:r w:rsidR="00860E4C">
        <w:rPr>
          <w:rFonts w:ascii="TH SarabunPSK" w:hAnsi="TH SarabunPSK" w:cs="TH SarabunPSK"/>
          <w:b w:val="0"/>
          <w:bCs w:val="0"/>
          <w:sz w:val="32"/>
          <w:szCs w:val="32"/>
          <w:cs/>
        </w:rPr>
        <w:tab/>
      </w:r>
      <w:r w:rsidR="00860E4C">
        <w:rPr>
          <w:rFonts w:ascii="TH SarabunPSK" w:hAnsi="TH SarabunPSK" w:cs="TH SarabunPSK"/>
          <w:b w:val="0"/>
          <w:bCs w:val="0"/>
          <w:sz w:val="32"/>
          <w:szCs w:val="32"/>
          <w:cs/>
        </w:rPr>
        <w:tab/>
      </w:r>
      <w:r w:rsidR="00860E4C">
        <w:rPr>
          <w:rFonts w:ascii="TH SarabunPSK" w:hAnsi="TH SarabunPSK" w:cs="TH SarabunPSK"/>
          <w:b w:val="0"/>
          <w:bCs w:val="0"/>
          <w:sz w:val="32"/>
          <w:szCs w:val="32"/>
          <w:cs/>
        </w:rPr>
        <w:tab/>
      </w:r>
      <w:r w:rsidR="00860E4C">
        <w:rPr>
          <w:rFonts w:ascii="TH SarabunPSK" w:hAnsi="TH SarabunPSK" w:cs="TH SarabunPSK"/>
          <w:b w:val="0"/>
          <w:bCs w:val="0"/>
          <w:sz w:val="32"/>
          <w:szCs w:val="32"/>
          <w:cs/>
        </w:rPr>
        <w:tab/>
      </w:r>
      <w:r w:rsidR="00AD2910" w:rsidRPr="003D6A6E">
        <w:rPr>
          <w:rFonts w:ascii="TH SarabunPSK" w:hAnsi="TH SarabunPSK" w:cs="TH SarabunPSK"/>
          <w:b w:val="0"/>
          <w:bCs w:val="0"/>
          <w:sz w:val="32"/>
          <w:szCs w:val="32"/>
          <w:cs/>
        </w:rPr>
        <w:t>มอบอำนาจให้รองนายกรัฐมนตรีและรัฐมนตรีประจำสำนักนายกรัฐมนตรีปฏิบัติ</w:t>
      </w:r>
      <w:r w:rsidR="00860E4C">
        <w:rPr>
          <w:rFonts w:ascii="TH SarabunPSK" w:hAnsi="TH SarabunPSK" w:cs="TH SarabunPSK"/>
          <w:b w:val="0"/>
          <w:bCs w:val="0"/>
          <w:sz w:val="32"/>
          <w:szCs w:val="32"/>
          <w:cs/>
        </w:rPr>
        <w:tab/>
      </w:r>
      <w:r w:rsidR="00860E4C">
        <w:rPr>
          <w:rFonts w:ascii="TH SarabunPSK" w:hAnsi="TH SarabunPSK" w:cs="TH SarabunPSK"/>
          <w:b w:val="0"/>
          <w:bCs w:val="0"/>
          <w:sz w:val="32"/>
          <w:szCs w:val="32"/>
          <w:cs/>
        </w:rPr>
        <w:tab/>
      </w:r>
      <w:r w:rsidR="00860E4C">
        <w:rPr>
          <w:rFonts w:ascii="TH SarabunPSK" w:hAnsi="TH SarabunPSK" w:cs="TH SarabunPSK"/>
          <w:b w:val="0"/>
          <w:bCs w:val="0"/>
          <w:sz w:val="32"/>
          <w:szCs w:val="32"/>
          <w:cs/>
        </w:rPr>
        <w:tab/>
      </w:r>
      <w:r w:rsidR="00860E4C">
        <w:rPr>
          <w:rFonts w:ascii="TH SarabunPSK" w:hAnsi="TH SarabunPSK" w:cs="TH SarabunPSK"/>
          <w:b w:val="0"/>
          <w:bCs w:val="0"/>
          <w:sz w:val="32"/>
          <w:szCs w:val="32"/>
          <w:cs/>
        </w:rPr>
        <w:tab/>
      </w:r>
      <w:r w:rsidR="00AD2910" w:rsidRPr="003D6A6E">
        <w:rPr>
          <w:rFonts w:ascii="TH SarabunPSK" w:hAnsi="TH SarabunPSK" w:cs="TH SarabunPSK"/>
          <w:b w:val="0"/>
          <w:bCs w:val="0"/>
          <w:sz w:val="32"/>
          <w:szCs w:val="32"/>
          <w:cs/>
        </w:rPr>
        <w:t>หน้าที่ประธานกรรมการ และมอบหมายให้รองนายกรัฐมนตรีและรัฐมนตรีประจำ</w:t>
      </w:r>
      <w:r w:rsidR="00860E4C">
        <w:rPr>
          <w:rFonts w:ascii="TH SarabunPSK" w:hAnsi="TH SarabunPSK" w:cs="TH SarabunPSK"/>
          <w:b w:val="0"/>
          <w:bCs w:val="0"/>
          <w:sz w:val="32"/>
          <w:szCs w:val="32"/>
          <w:cs/>
        </w:rPr>
        <w:tab/>
      </w:r>
      <w:r w:rsidR="00860E4C">
        <w:rPr>
          <w:rFonts w:ascii="TH SarabunPSK" w:hAnsi="TH SarabunPSK" w:cs="TH SarabunPSK"/>
          <w:b w:val="0"/>
          <w:bCs w:val="0"/>
          <w:sz w:val="32"/>
          <w:szCs w:val="32"/>
          <w:cs/>
        </w:rPr>
        <w:tab/>
      </w:r>
      <w:r w:rsidR="00860E4C">
        <w:rPr>
          <w:rFonts w:ascii="TH SarabunPSK" w:hAnsi="TH SarabunPSK" w:cs="TH SarabunPSK"/>
          <w:b w:val="0"/>
          <w:bCs w:val="0"/>
          <w:sz w:val="32"/>
          <w:szCs w:val="32"/>
          <w:cs/>
        </w:rPr>
        <w:tab/>
      </w:r>
      <w:r w:rsidR="00860E4C">
        <w:rPr>
          <w:rFonts w:ascii="TH SarabunPSK" w:hAnsi="TH SarabunPSK" w:cs="TH SarabunPSK"/>
          <w:b w:val="0"/>
          <w:bCs w:val="0"/>
          <w:sz w:val="32"/>
          <w:szCs w:val="32"/>
          <w:cs/>
        </w:rPr>
        <w:tab/>
      </w:r>
      <w:r w:rsidR="00AD2910" w:rsidRPr="003D6A6E">
        <w:rPr>
          <w:rFonts w:ascii="TH SarabunPSK" w:hAnsi="TH SarabunPSK" w:cs="TH SarabunPSK"/>
          <w:b w:val="0"/>
          <w:bCs w:val="0"/>
          <w:sz w:val="32"/>
          <w:szCs w:val="32"/>
          <w:cs/>
        </w:rPr>
        <w:t xml:space="preserve">สำนักนายกรัฐมนตรีปฏิบัติหน้าที่ประธานกรรมการ รองประธานกรรมการ </w:t>
      </w:r>
      <w:r w:rsidR="00AD2910" w:rsidRPr="003D6A6E">
        <w:rPr>
          <w:rFonts w:ascii="TH SarabunPSK" w:hAnsi="TH SarabunPSK" w:cs="TH SarabunPSK"/>
          <w:b w:val="0"/>
          <w:bCs w:val="0"/>
          <w:sz w:val="32"/>
          <w:szCs w:val="32"/>
          <w:cs/>
        </w:rPr>
        <w:br/>
      </w:r>
      <w:r w:rsidR="00860E4C">
        <w:rPr>
          <w:rFonts w:ascii="TH SarabunPSK" w:hAnsi="TH SarabunPSK" w:cs="TH SarabunPSK"/>
          <w:b w:val="0"/>
          <w:bCs w:val="0"/>
          <w:sz w:val="32"/>
          <w:szCs w:val="32"/>
          <w:cs/>
        </w:rPr>
        <w:tab/>
      </w:r>
      <w:r w:rsidR="00860E4C">
        <w:rPr>
          <w:rFonts w:ascii="TH SarabunPSK" w:hAnsi="TH SarabunPSK" w:cs="TH SarabunPSK"/>
          <w:b w:val="0"/>
          <w:bCs w:val="0"/>
          <w:sz w:val="32"/>
          <w:szCs w:val="32"/>
          <w:cs/>
        </w:rPr>
        <w:tab/>
      </w:r>
      <w:r w:rsidR="00860E4C">
        <w:rPr>
          <w:rFonts w:ascii="TH SarabunPSK" w:hAnsi="TH SarabunPSK" w:cs="TH SarabunPSK"/>
          <w:b w:val="0"/>
          <w:bCs w:val="0"/>
          <w:sz w:val="32"/>
          <w:szCs w:val="32"/>
          <w:cs/>
        </w:rPr>
        <w:tab/>
      </w:r>
      <w:r w:rsidR="00AD2910" w:rsidRPr="003D6A6E">
        <w:rPr>
          <w:rFonts w:ascii="TH SarabunPSK" w:hAnsi="TH SarabunPSK" w:cs="TH SarabunPSK"/>
          <w:b w:val="0"/>
          <w:bCs w:val="0"/>
          <w:sz w:val="32"/>
          <w:szCs w:val="32"/>
          <w:cs/>
        </w:rPr>
        <w:t>และกรรมการ ในคณะกรรมการต่าง ๆ ตามกฎหมาย และระเบียบ</w:t>
      </w:r>
    </w:p>
    <w:p w:rsidR="00AD2910" w:rsidRPr="003D6A6E" w:rsidRDefault="00860E4C" w:rsidP="00860E4C">
      <w:pPr>
        <w:pStyle w:val="Heading1"/>
        <w:tabs>
          <w:tab w:val="left" w:pos="1418"/>
          <w:tab w:val="left" w:pos="2127"/>
          <w:tab w:val="left" w:pos="2835"/>
          <w:tab w:val="center" w:pos="4487"/>
          <w:tab w:val="right" w:pos="8975"/>
        </w:tabs>
        <w:spacing w:line="320" w:lineRule="exact"/>
        <w:jc w:val="thaiDistribute"/>
        <w:rPr>
          <w:rFonts w:ascii="TH SarabunPSK" w:hAnsi="TH SarabunPSK" w:cs="TH SarabunPSK"/>
          <w:b w:val="0"/>
          <w:bCs w:val="0"/>
          <w:sz w:val="32"/>
          <w:szCs w:val="32"/>
        </w:rPr>
      </w:pPr>
      <w:r>
        <w:rPr>
          <w:rFonts w:ascii="TH SarabunPSK" w:hAnsi="TH SarabunPSK" w:cs="TH SarabunPSK"/>
          <w:b w:val="0"/>
          <w:bCs w:val="0"/>
          <w:sz w:val="32"/>
          <w:szCs w:val="32"/>
          <w:cs/>
        </w:rPr>
        <w:tab/>
      </w:r>
      <w:r>
        <w:rPr>
          <w:rFonts w:ascii="TH SarabunPSK" w:hAnsi="TH SarabunPSK" w:cs="TH SarabunPSK"/>
          <w:b w:val="0"/>
          <w:bCs w:val="0"/>
          <w:sz w:val="32"/>
          <w:szCs w:val="32"/>
          <w:cs/>
        </w:rPr>
        <w:tab/>
      </w:r>
      <w:r>
        <w:rPr>
          <w:rFonts w:ascii="TH SarabunPSK" w:hAnsi="TH SarabunPSK" w:cs="TH SarabunPSK"/>
          <w:b w:val="0"/>
          <w:bCs w:val="0"/>
          <w:sz w:val="32"/>
          <w:szCs w:val="32"/>
          <w:cs/>
        </w:rPr>
        <w:tab/>
      </w:r>
      <w:r w:rsidR="00AD2910" w:rsidRPr="003D6A6E">
        <w:rPr>
          <w:rFonts w:ascii="TH SarabunPSK" w:hAnsi="TH SarabunPSK" w:cs="TH SarabunPSK"/>
          <w:b w:val="0"/>
          <w:bCs w:val="0"/>
          <w:sz w:val="32"/>
          <w:szCs w:val="32"/>
          <w:cs/>
        </w:rPr>
        <w:t>สำนักนายกรัฐมนตรี</w:t>
      </w:r>
    </w:p>
    <w:p w:rsidR="0097182E" w:rsidRDefault="00860E4C" w:rsidP="00860E4C">
      <w:pPr>
        <w:spacing w:after="0" w:line="320" w:lineRule="exact"/>
        <w:jc w:val="center"/>
        <w:rPr>
          <w:rFonts w:ascii="TH SarabunPSK" w:hAnsi="TH SarabunPSK" w:cs="TH SarabunPSK"/>
          <w:color w:val="000000"/>
          <w:sz w:val="32"/>
          <w:szCs w:val="32"/>
          <w:shd w:val="clear" w:color="auto" w:fill="FFFFFF"/>
        </w:rPr>
      </w:pPr>
      <w:r>
        <w:rPr>
          <w:rFonts w:ascii="TH SarabunPSK" w:hAnsi="TH SarabunPSK" w:cs="TH SarabunPSK"/>
          <w:color w:val="000000"/>
          <w:sz w:val="32"/>
          <w:szCs w:val="32"/>
          <w:shd w:val="clear" w:color="auto" w:fill="FFFFFF"/>
        </w:rPr>
        <w:t>***************</w:t>
      </w:r>
    </w:p>
    <w:p w:rsidR="00860E4C" w:rsidRDefault="00860E4C" w:rsidP="00860E4C">
      <w:pPr>
        <w:spacing w:after="0" w:line="320" w:lineRule="exact"/>
        <w:jc w:val="center"/>
        <w:rPr>
          <w:rFonts w:ascii="TH SarabunPSK" w:hAnsi="TH SarabunPSK" w:cs="TH SarabunPSK"/>
          <w:color w:val="000000"/>
          <w:sz w:val="32"/>
          <w:szCs w:val="32"/>
          <w:shd w:val="clear" w:color="auto" w:fill="FFFFFF"/>
        </w:rPr>
      </w:pPr>
    </w:p>
    <w:p w:rsidR="00860E4C" w:rsidRPr="003D6A6E" w:rsidRDefault="00860E4C" w:rsidP="00860E4C">
      <w:pPr>
        <w:spacing w:after="0" w:line="320" w:lineRule="exact"/>
        <w:jc w:val="center"/>
        <w:rPr>
          <w:rFonts w:ascii="TH SarabunPSK" w:hAnsi="TH SarabunPSK" w:cs="TH SarabunPSK"/>
          <w:color w:val="000000"/>
          <w:sz w:val="32"/>
          <w:szCs w:val="32"/>
          <w:shd w:val="clear" w:color="auto" w:fill="FFFFFF"/>
        </w:rPr>
      </w:pPr>
    </w:p>
    <w:p w:rsidR="00966EB1" w:rsidRDefault="00966EB1">
      <w:pPr>
        <w:rPr>
          <w:rFonts w:ascii="TH SarabunPSK" w:hAnsi="TH SarabunPSK" w:cs="TH SarabunPSK"/>
          <w:color w:val="000000"/>
          <w:sz w:val="32"/>
          <w:szCs w:val="32"/>
          <w:shd w:val="clear" w:color="auto" w:fill="FFFFFF"/>
        </w:rPr>
      </w:pPr>
      <w:r>
        <w:rPr>
          <w:rFonts w:ascii="TH SarabunPSK" w:hAnsi="TH SarabunPSK" w:cs="TH SarabunPSK"/>
          <w:color w:val="000000"/>
          <w:sz w:val="32"/>
          <w:szCs w:val="32"/>
          <w:shd w:val="clear" w:color="auto" w:fill="FFFFFF"/>
        </w:rPr>
        <w:br w:type="page"/>
      </w:r>
    </w:p>
    <w:p w:rsidR="001929ED" w:rsidRPr="00595095" w:rsidRDefault="001929ED" w:rsidP="00DF02DE">
      <w:pPr>
        <w:spacing w:after="0" w:line="320" w:lineRule="exact"/>
        <w:jc w:val="thaiDistribute"/>
        <w:rPr>
          <w:rFonts w:ascii="TH SarabunPSK" w:hAnsi="TH SarabunPSK" w:cs="TH SarabunPSK"/>
          <w:color w:val="000000"/>
          <w:sz w:val="32"/>
          <w:szCs w:val="32"/>
          <w:shd w:val="clear" w:color="auto" w:fill="FFFFFF"/>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94"/>
      </w:tblGrid>
      <w:tr w:rsidR="001929ED" w:rsidRPr="00595095" w:rsidTr="00BC5932">
        <w:tc>
          <w:tcPr>
            <w:tcW w:w="9594" w:type="dxa"/>
          </w:tcPr>
          <w:p w:rsidR="001929ED" w:rsidRPr="00595095" w:rsidRDefault="001929ED" w:rsidP="00DF02DE">
            <w:pPr>
              <w:spacing w:after="0" w:line="320" w:lineRule="exact"/>
              <w:jc w:val="center"/>
              <w:rPr>
                <w:rFonts w:ascii="TH SarabunPSK" w:hAnsi="TH SarabunPSK" w:cs="TH SarabunPSK"/>
                <w:b/>
                <w:bCs/>
                <w:sz w:val="32"/>
                <w:szCs w:val="32"/>
              </w:rPr>
            </w:pPr>
            <w:r w:rsidRPr="00595095">
              <w:rPr>
                <w:rFonts w:ascii="TH SarabunPSK" w:hAnsi="TH SarabunPSK" w:cs="TH SarabunPSK"/>
                <w:b/>
                <w:bCs/>
                <w:sz w:val="32"/>
                <w:szCs w:val="32"/>
                <w:cs/>
              </w:rPr>
              <w:t>กฎหมาย</w:t>
            </w:r>
          </w:p>
        </w:tc>
      </w:tr>
    </w:tbl>
    <w:p w:rsidR="001929ED" w:rsidRPr="00595095" w:rsidRDefault="001929ED" w:rsidP="00DF02DE">
      <w:pPr>
        <w:spacing w:after="0" w:line="320" w:lineRule="exact"/>
        <w:rPr>
          <w:rFonts w:ascii="TH SarabunPSK" w:hAnsi="TH SarabunPSK" w:cs="TH SarabunPSK"/>
          <w:b/>
          <w:bCs/>
          <w:sz w:val="32"/>
          <w:szCs w:val="32"/>
        </w:rPr>
      </w:pPr>
    </w:p>
    <w:p w:rsidR="00920A61" w:rsidRPr="00306FFC" w:rsidRDefault="000D1F29" w:rsidP="00920A61">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920A61" w:rsidRPr="00306FFC">
        <w:rPr>
          <w:rFonts w:ascii="TH SarabunPSK" w:hAnsi="TH SarabunPSK" w:cs="TH SarabunPSK"/>
          <w:b/>
          <w:bCs/>
          <w:sz w:val="32"/>
          <w:szCs w:val="32"/>
          <w:cs/>
        </w:rPr>
        <w:t xml:space="preserve"> เรื่อง แนวทางการแก้ไขถ้อยคำของกฎหมายในบัญชีท้ายพระราชบัญญัติว่าด้วยการปรับเป็นพินัย </w:t>
      </w:r>
      <w:r w:rsidR="00920A61">
        <w:rPr>
          <w:rFonts w:ascii="TH SarabunPSK" w:hAnsi="TH SarabunPSK" w:cs="TH SarabunPSK" w:hint="cs"/>
          <w:b/>
          <w:bCs/>
          <w:sz w:val="32"/>
          <w:szCs w:val="32"/>
          <w:cs/>
        </w:rPr>
        <w:t xml:space="preserve">               </w:t>
      </w:r>
      <w:r w:rsidR="00920A61" w:rsidRPr="00306FFC">
        <w:rPr>
          <w:rFonts w:ascii="TH SarabunPSK" w:hAnsi="TH SarabunPSK" w:cs="TH SarabunPSK"/>
          <w:b/>
          <w:bCs/>
          <w:sz w:val="32"/>
          <w:szCs w:val="32"/>
          <w:cs/>
        </w:rPr>
        <w:t xml:space="preserve">พ.ศ. 2565 และแนวทางการพิจารณากรณีที่ไม่ต้องเปลี่ยนความผิดอาญาที่มีโทษปรับสถานเดียวเป็นความผิดทางพินัยตามมาตรา 41 </w:t>
      </w:r>
    </w:p>
    <w:p w:rsidR="00920A61" w:rsidRPr="00306FFC" w:rsidRDefault="00920A61" w:rsidP="00920A61">
      <w:pPr>
        <w:spacing w:after="0" w:line="320" w:lineRule="exact"/>
        <w:jc w:val="thaiDistribute"/>
        <w:rPr>
          <w:rFonts w:ascii="TH SarabunPSK" w:hAnsi="TH SarabunPSK" w:cs="TH SarabunPSK"/>
          <w:sz w:val="32"/>
          <w:szCs w:val="32"/>
        </w:rPr>
      </w:pPr>
      <w:r w:rsidRPr="00306FFC">
        <w:rPr>
          <w:rFonts w:ascii="TH SarabunPSK" w:hAnsi="TH SarabunPSK" w:cs="TH SarabunPSK"/>
          <w:sz w:val="32"/>
          <w:szCs w:val="32"/>
          <w:cs/>
        </w:rPr>
        <w:tab/>
      </w:r>
      <w:r w:rsidRPr="00306FFC">
        <w:rPr>
          <w:rFonts w:ascii="TH SarabunPSK" w:hAnsi="TH SarabunPSK" w:cs="TH SarabunPSK"/>
          <w:sz w:val="32"/>
          <w:szCs w:val="32"/>
          <w:cs/>
        </w:rPr>
        <w:tab/>
        <w:t xml:space="preserve">คณะรัฐมนตรีมีมติเห็นชอบตามที่สำนักงานคณะกรรมการกฤษฎีกา (สคก.) เสนอ ดังนี้  </w:t>
      </w:r>
    </w:p>
    <w:p w:rsidR="00920A61" w:rsidRPr="00306FFC" w:rsidRDefault="00920A61" w:rsidP="00920A61">
      <w:pPr>
        <w:spacing w:after="0" w:line="320" w:lineRule="exact"/>
        <w:jc w:val="thaiDistribute"/>
        <w:rPr>
          <w:rFonts w:ascii="TH SarabunPSK" w:hAnsi="TH SarabunPSK" w:cs="TH SarabunPSK"/>
          <w:sz w:val="32"/>
          <w:szCs w:val="32"/>
        </w:rPr>
      </w:pPr>
      <w:r w:rsidRPr="00306FFC">
        <w:rPr>
          <w:rFonts w:ascii="TH SarabunPSK" w:hAnsi="TH SarabunPSK" w:cs="TH SarabunPSK"/>
          <w:sz w:val="32"/>
          <w:szCs w:val="32"/>
          <w:cs/>
        </w:rPr>
        <w:t xml:space="preserve"> </w:t>
      </w:r>
      <w:r w:rsidRPr="00306FFC">
        <w:rPr>
          <w:rFonts w:ascii="TH SarabunPSK" w:hAnsi="TH SarabunPSK" w:cs="TH SarabunPSK"/>
          <w:sz w:val="32"/>
          <w:szCs w:val="32"/>
          <w:cs/>
        </w:rPr>
        <w:tab/>
      </w:r>
      <w:r w:rsidRPr="00306FFC">
        <w:rPr>
          <w:rFonts w:ascii="TH SarabunPSK" w:hAnsi="TH SarabunPSK" w:cs="TH SarabunPSK"/>
          <w:sz w:val="32"/>
          <w:szCs w:val="32"/>
          <w:cs/>
        </w:rPr>
        <w:tab/>
        <w:t xml:space="preserve">1. เห็นชอบแนวทางการแก้ไขถ้อยคำของกฎหมายในบัญชีท้ายพระราชบัญญัติว่าด้วยการปรับเป็นพินัย พ.ศ. 2565 และแนวทางการพิจารณากรณีที่ไม่ต้องเปลี่ยนความผิดทางอาญาที่มีโทษปรับสถานเดียวเป็นความผิดทางพินัยตามมาตรา 41 โดยกฎหมายว่าด้วยการปรับเป็นพินัยเป็นกฎหมายกลางมีหลักการให้มีการเปลี่ยนโทษอาญาที่มีโทษปรับสถานเดียวและโทษปรับทางปกครองของกฎหมายตามที่ระบุไว้ในบัญชีท้ายพระราชบัญญัติเป็นความผิดทางพินัยซึ่งต้องชำระค่าปรับเป็นพินัย (ไม่เป็นโทษอาญา) ทั้งนี้ เพื่อเป็นการอำนวยความสะดวกให้หน่วยงานของรัฐที่เกี่ยวข้องกับการบังคับใช้กฎหมายว่าด้วยการปรับเป็นพินัยได้เตรียมความพร้อมและสร้างความรู้ความเข้าใจแก่เจ้าหน้าที่เพื่อใช้บังคับกฎหมายให้เป็นไปในแนวทางเดียวกัน ตลอดจนเป็นประโยชน์แก่ประชาชน ผู้ใช้และอ้างอิงกฎหมายที่จะสามารถเข้าใจกฎหมายได้ง่ายและปฏิบัติตามกฎหมายได้อย่างถูกต้องตามเจตนารมณ์ของมาตรา 77 ของรัฐธรรมนูญแห่งราชอาณาจักรไทย </w:t>
      </w:r>
    </w:p>
    <w:p w:rsidR="00920A61" w:rsidRPr="00306FFC" w:rsidRDefault="00920A61" w:rsidP="00920A61">
      <w:pPr>
        <w:spacing w:after="0" w:line="320" w:lineRule="exact"/>
        <w:jc w:val="thaiDistribute"/>
        <w:rPr>
          <w:rFonts w:ascii="TH SarabunPSK" w:hAnsi="TH SarabunPSK" w:cs="TH SarabunPSK"/>
          <w:sz w:val="32"/>
          <w:szCs w:val="32"/>
        </w:rPr>
      </w:pPr>
      <w:r w:rsidRPr="00306FFC">
        <w:rPr>
          <w:rFonts w:ascii="TH SarabunPSK" w:hAnsi="TH SarabunPSK" w:cs="TH SarabunPSK"/>
          <w:sz w:val="32"/>
          <w:szCs w:val="32"/>
          <w:cs/>
        </w:rPr>
        <w:t xml:space="preserve"> </w:t>
      </w:r>
      <w:r w:rsidRPr="00306FFC">
        <w:rPr>
          <w:rFonts w:ascii="TH SarabunPSK" w:hAnsi="TH SarabunPSK" w:cs="TH SarabunPSK"/>
          <w:sz w:val="32"/>
          <w:szCs w:val="32"/>
          <w:cs/>
        </w:rPr>
        <w:tab/>
      </w:r>
      <w:r w:rsidRPr="00306FFC">
        <w:rPr>
          <w:rFonts w:ascii="TH SarabunPSK" w:hAnsi="TH SarabunPSK" w:cs="TH SarabunPSK"/>
          <w:sz w:val="32"/>
          <w:szCs w:val="32"/>
          <w:cs/>
        </w:rPr>
        <w:tab/>
        <w:t xml:space="preserve">2. มอบหมายให้ สคก. และหน่วยงานผู้รับผิดชอบกฎหมายปฏิบัติให้เป็นไปในแนวทางเดียวกันกับที่คณะกรรมการว่าด้วยการปรับเป็นพินัยได้วางแนวทางไว้ </w:t>
      </w:r>
    </w:p>
    <w:p w:rsidR="00920A61" w:rsidRPr="00306FFC" w:rsidRDefault="00920A61" w:rsidP="00920A61">
      <w:pPr>
        <w:spacing w:after="0" w:line="320" w:lineRule="exact"/>
        <w:jc w:val="thaiDistribute"/>
        <w:rPr>
          <w:rFonts w:ascii="TH SarabunPSK" w:hAnsi="TH SarabunPSK" w:cs="TH SarabunPSK"/>
          <w:b/>
          <w:bCs/>
          <w:sz w:val="32"/>
          <w:szCs w:val="32"/>
        </w:rPr>
      </w:pPr>
      <w:r w:rsidRPr="00306FFC">
        <w:rPr>
          <w:rFonts w:ascii="TH SarabunPSK" w:hAnsi="TH SarabunPSK" w:cs="TH SarabunPSK"/>
          <w:sz w:val="32"/>
          <w:szCs w:val="32"/>
          <w:cs/>
        </w:rPr>
        <w:tab/>
      </w:r>
      <w:r w:rsidRPr="00306FFC">
        <w:rPr>
          <w:rFonts w:ascii="TH SarabunPSK" w:hAnsi="TH SarabunPSK" w:cs="TH SarabunPSK"/>
          <w:sz w:val="32"/>
          <w:szCs w:val="32"/>
          <w:cs/>
        </w:rPr>
        <w:tab/>
      </w:r>
      <w:r w:rsidRPr="00306FFC">
        <w:rPr>
          <w:rFonts w:ascii="TH SarabunPSK" w:hAnsi="TH SarabunPSK" w:cs="TH SarabunPSK"/>
          <w:b/>
          <w:bCs/>
          <w:sz w:val="32"/>
          <w:szCs w:val="32"/>
          <w:cs/>
        </w:rPr>
        <w:t xml:space="preserve">สาระสำคัญ </w:t>
      </w:r>
    </w:p>
    <w:p w:rsidR="00920A61" w:rsidRPr="00306FFC" w:rsidRDefault="00920A61" w:rsidP="00920A61">
      <w:pPr>
        <w:spacing w:after="0" w:line="320" w:lineRule="exact"/>
        <w:jc w:val="thaiDistribute"/>
        <w:rPr>
          <w:rFonts w:ascii="TH SarabunPSK" w:hAnsi="TH SarabunPSK" w:cs="TH SarabunPSK"/>
          <w:sz w:val="32"/>
          <w:szCs w:val="32"/>
        </w:rPr>
      </w:pPr>
      <w:r w:rsidRPr="00306FFC">
        <w:rPr>
          <w:rFonts w:ascii="TH SarabunPSK" w:hAnsi="TH SarabunPSK" w:cs="TH SarabunPSK"/>
          <w:sz w:val="32"/>
          <w:szCs w:val="32"/>
          <w:cs/>
        </w:rPr>
        <w:tab/>
      </w:r>
      <w:r w:rsidRPr="00306FFC">
        <w:rPr>
          <w:rFonts w:ascii="TH SarabunPSK" w:hAnsi="TH SarabunPSK" w:cs="TH SarabunPSK"/>
          <w:sz w:val="32"/>
          <w:szCs w:val="32"/>
          <w:cs/>
        </w:rPr>
        <w:tab/>
        <w:t xml:space="preserve">สคก. เสนอว่า  </w:t>
      </w:r>
    </w:p>
    <w:p w:rsidR="00920A61" w:rsidRPr="00306FFC" w:rsidRDefault="00920A61" w:rsidP="00920A61">
      <w:pPr>
        <w:spacing w:after="0" w:line="320" w:lineRule="exact"/>
        <w:jc w:val="thaiDistribute"/>
        <w:rPr>
          <w:rFonts w:ascii="TH SarabunPSK" w:hAnsi="TH SarabunPSK" w:cs="TH SarabunPSK"/>
          <w:sz w:val="32"/>
          <w:szCs w:val="32"/>
        </w:rPr>
      </w:pPr>
      <w:r w:rsidRPr="00306FFC">
        <w:rPr>
          <w:rFonts w:ascii="TH SarabunPSK" w:hAnsi="TH SarabunPSK" w:cs="TH SarabunPSK"/>
          <w:sz w:val="32"/>
          <w:szCs w:val="32"/>
          <w:cs/>
        </w:rPr>
        <w:tab/>
      </w:r>
      <w:r w:rsidRPr="00306FFC">
        <w:rPr>
          <w:rFonts w:ascii="TH SarabunPSK" w:hAnsi="TH SarabunPSK" w:cs="TH SarabunPSK"/>
          <w:sz w:val="32"/>
          <w:szCs w:val="32"/>
          <w:cs/>
        </w:rPr>
        <w:tab/>
        <w:t>1. โดยที่ได้มีพระราชบัญญัติว่าด้วยการปรับเป็นพินัย พ.ศ. 2565 ประกาศราชกิจจานุเบกษาแล้ว เมื่อวันที่ 25 ตุลาคม 2565 มีผลใช้บังคับเมื่อพ้นกำหนดสองร้อยสี่สิบวันนับแต่วันประกาศในราชกิจจานุเบกษาเป็นต้นไป คือ ตั้งแต่วันที่ 22 มิถุนายน 2566 เป็นต้นไป โดยเป็นกฎหมายกลาง</w:t>
      </w:r>
      <w:r w:rsidRPr="00306FFC">
        <w:rPr>
          <w:rFonts w:ascii="TH SarabunPSK" w:hAnsi="TH SarabunPSK" w:cs="TH SarabunPSK"/>
          <w:sz w:val="32"/>
          <w:szCs w:val="32"/>
          <w:vertAlign w:val="superscript"/>
        </w:rPr>
        <w:t xml:space="preserve">1 </w:t>
      </w:r>
      <w:r w:rsidRPr="00306FFC">
        <w:rPr>
          <w:rFonts w:ascii="TH SarabunPSK" w:hAnsi="TH SarabunPSK" w:cs="TH SarabunPSK"/>
          <w:sz w:val="32"/>
          <w:szCs w:val="32"/>
          <w:cs/>
        </w:rPr>
        <w:t xml:space="preserve">ซึ่งมีหลักการให้มีการเปลี่ยนโทษอาญาที่มีโทษปรับสถานเดียว และโทษปรับทางปกครองของกฎหมายตามที่ระบุไว้ในบัญชีท้ายพระราชบัญญัติเป็นความผิดทางพินัยซึ่งต้องชำระค่าปรับเป็นพินัย โดยการปรับนั้นมิได้เป็นโทษทางอาญา  </w:t>
      </w:r>
    </w:p>
    <w:p w:rsidR="00920A61" w:rsidRPr="00306FFC" w:rsidRDefault="00920A61" w:rsidP="00920A61">
      <w:pPr>
        <w:spacing w:after="0" w:line="320" w:lineRule="exact"/>
        <w:jc w:val="thaiDistribute"/>
        <w:rPr>
          <w:rFonts w:ascii="TH SarabunPSK" w:hAnsi="TH SarabunPSK" w:cs="TH SarabunPSK"/>
          <w:sz w:val="32"/>
          <w:szCs w:val="32"/>
        </w:rPr>
      </w:pPr>
      <w:r w:rsidRPr="00306FFC">
        <w:rPr>
          <w:rFonts w:ascii="TH SarabunPSK" w:hAnsi="TH SarabunPSK" w:cs="TH SarabunPSK"/>
          <w:sz w:val="32"/>
          <w:szCs w:val="32"/>
          <w:cs/>
        </w:rPr>
        <w:t xml:space="preserve"> </w:t>
      </w:r>
      <w:r w:rsidRPr="00306FFC">
        <w:rPr>
          <w:rFonts w:ascii="TH SarabunPSK" w:hAnsi="TH SarabunPSK" w:cs="TH SarabunPSK"/>
          <w:sz w:val="32"/>
          <w:szCs w:val="32"/>
          <w:cs/>
        </w:rPr>
        <w:tab/>
      </w:r>
      <w:r w:rsidRPr="00306FFC">
        <w:rPr>
          <w:rFonts w:ascii="TH SarabunPSK" w:hAnsi="TH SarabunPSK" w:cs="TH SarabunPSK"/>
          <w:sz w:val="32"/>
          <w:szCs w:val="32"/>
          <w:cs/>
        </w:rPr>
        <w:tab/>
        <w:t>2. โดยมาตรา 39 แห่งพระราชบัญญัติว่าด้วยการปรับเป็นพินัย พ.ศ. 2565 บัญญัติให้เปลี่ยนความผิดอาญาที่มีโทษปรับสถานเดียวของกฎหมายในบัญชี 1 ท้ายพระราชบัญญัติ (มีจำนวน 168 ฉบับ) เป็นความผิดทางพินัยและให้ถือว่าอัตราโทษปรับอาญาเป็นอัตราค่าปรับเป็นพินัย และมาตรา 43 แห่งพระราชบัญญัติว่าด้วยการปรับเป็นพินัย พ.ศ. 2565 บัญญัติให้เปลี่ยนความผิดที่มีโทษปรับทางปกครองของกฎหมายในบัญชี 3 ท้ายพระราชบัญญัติ (มีจำนวน 3 ฉบับ) เป็นความผิดทางพินัยและให้ถือว่าอัตราโทษปรับทางปกครองเป็นอัตราค่าปรับเป็นพินัย ทั้งนี้ เมื่อพ้นกำหนดสามร้อยหกสิบห้าวันนับแต่วันที่พระราชบัญญัติว่าด้วยการปรับเป็นพินัยฯ ประกาศในราชกิจจานุเบกษา ซึ่งจะมีผลใช้บังคับในวันที่ 25 ตุลาคม 2566 อันจะทำให้ความผิดอาญาที่มีโทษปรับสถานเดียวและความผิดที่มีโทษปรับทางปกครอง ตามบัญชีท้ายพระราชบัญญัติปรับเปลี่ยนเป็นความผิดทางพินัยโดยผลของกฎหมาย อย่างไรก็ดี มาตรา 41 บัญญัติให้ความผิดอาญาที่มีโทษปรับสถานเดียวตามกฎหมายในบัญชี 1 และบัญชี 2</w:t>
      </w:r>
      <w:r w:rsidRPr="00306FFC">
        <w:rPr>
          <w:rFonts w:ascii="TH SarabunPSK" w:hAnsi="TH SarabunPSK" w:cs="TH SarabunPSK"/>
          <w:sz w:val="32"/>
          <w:szCs w:val="32"/>
          <w:vertAlign w:val="superscript"/>
        </w:rPr>
        <w:t xml:space="preserve">2 </w:t>
      </w:r>
      <w:r w:rsidRPr="00306FFC">
        <w:rPr>
          <w:rFonts w:ascii="TH SarabunPSK" w:hAnsi="TH SarabunPSK" w:cs="TH SarabunPSK"/>
          <w:sz w:val="32"/>
          <w:szCs w:val="32"/>
          <w:cs/>
        </w:rPr>
        <w:t xml:space="preserve">ท้ายพระราชบัญญัตินี้ ไม่รวมถึง (1) ความผิดที่มีโทษจำคุกหรือโทษที่สูงกว่าสำหรับกรณีที่บุคคลธรรมดาเป็นผู้กระทำความผิด แต่มีโทษปรับสถานเดียวสำหรับกรณีที่นิติบุคคลเป็นผู้กระทำความผิดเดียวกันนั้น และ (2) ความผิดที่มีโทษปรับสถานเดียวแต่มีเงื่อนไขไว้เป็นการเฉพาะให้รับโทษสูงกว่าโทษปรับเมื่อกระทำความผิดอีกหรือเมื่อมีเหตุอื่นตามที่กฎหมายกำหนดด้วย   </w:t>
      </w:r>
    </w:p>
    <w:p w:rsidR="00920A61" w:rsidRPr="00306FFC" w:rsidRDefault="00920A61" w:rsidP="00920A61">
      <w:pPr>
        <w:spacing w:after="0" w:line="320" w:lineRule="exact"/>
        <w:jc w:val="thaiDistribute"/>
        <w:rPr>
          <w:rFonts w:ascii="TH SarabunPSK" w:hAnsi="TH SarabunPSK" w:cs="TH SarabunPSK"/>
          <w:sz w:val="32"/>
          <w:szCs w:val="32"/>
        </w:rPr>
      </w:pPr>
      <w:r w:rsidRPr="00306FFC">
        <w:rPr>
          <w:rFonts w:ascii="TH SarabunPSK" w:hAnsi="TH SarabunPSK" w:cs="TH SarabunPSK"/>
          <w:sz w:val="32"/>
          <w:szCs w:val="32"/>
          <w:cs/>
        </w:rPr>
        <w:tab/>
      </w:r>
      <w:r w:rsidRPr="00306FFC">
        <w:rPr>
          <w:rFonts w:ascii="TH SarabunPSK" w:hAnsi="TH SarabunPSK" w:cs="TH SarabunPSK"/>
          <w:sz w:val="32"/>
          <w:szCs w:val="32"/>
          <w:cs/>
        </w:rPr>
        <w:tab/>
      </w:r>
      <w:r w:rsidRPr="00306FFC">
        <w:rPr>
          <w:rFonts w:ascii="TH SarabunPSK" w:hAnsi="TH SarabunPSK" w:cs="TH SarabunPSK"/>
          <w:sz w:val="32"/>
          <w:szCs w:val="32"/>
          <w:cs/>
        </w:rPr>
        <w:tab/>
        <w:t xml:space="preserve">นอกจากนี้ มาตรา 42 แห่งพระราชบัญญัติว่าด้วยการปรับเป็นพินัยฯ บัญญัติให้กรณีที่มีกฎหมายบัญญัติให้อำนาจองค์กรปกครองส่วนท้องถิ่นออกข้อบัญญัติท้องถิ่นกำหนดโทษจำคุกหรือโทษปรับอาญาสำหรับผู้ฝ่าฝืนหรือไม่ปฏิบัติตามข้อบัญญัติท้องถิ่นได้ไม่เกินที่กฎหมายนั้นกำหนด ให้เปลี่ยนอำนาจขององค์กรปกครองส่วนท้องถิ่นเฉพาะในการกำหนดโทษปรับอาญาเป็นการปรับเป็นพินัยไม่เกินอัตราที่กำหนดสำหรับการกำหนดโทษปรับอาญา ทั้งนี้ เมื่อพ้นกำหนดสามร้อยหกสิบห้าวันนับแต่วันที่พระราชบัญญัติว่าด้วยการปรับเป็นพินัยฯ ประกาศในราชกิจจานุเบกษา ซึ่งจะมีผลใช้บังคับในวันที่ 25 ตุลาคม 2566  </w:t>
      </w:r>
    </w:p>
    <w:p w:rsidR="00920A61" w:rsidRPr="00306FFC" w:rsidRDefault="00920A61" w:rsidP="00920A61">
      <w:pPr>
        <w:spacing w:after="0" w:line="320" w:lineRule="exact"/>
        <w:jc w:val="thaiDistribute"/>
        <w:rPr>
          <w:rFonts w:ascii="TH SarabunPSK" w:hAnsi="TH SarabunPSK" w:cs="TH SarabunPSK"/>
          <w:sz w:val="32"/>
          <w:szCs w:val="32"/>
        </w:rPr>
      </w:pPr>
      <w:r w:rsidRPr="00306FFC">
        <w:rPr>
          <w:rFonts w:ascii="TH SarabunPSK" w:hAnsi="TH SarabunPSK" w:cs="TH SarabunPSK"/>
          <w:sz w:val="32"/>
          <w:szCs w:val="32"/>
          <w:cs/>
        </w:rPr>
        <w:lastRenderedPageBreak/>
        <w:t xml:space="preserve"> </w:t>
      </w:r>
      <w:r w:rsidRPr="00306FFC">
        <w:rPr>
          <w:rFonts w:ascii="TH SarabunPSK" w:hAnsi="TH SarabunPSK" w:cs="TH SarabunPSK"/>
          <w:sz w:val="32"/>
          <w:szCs w:val="32"/>
          <w:cs/>
        </w:rPr>
        <w:tab/>
      </w:r>
      <w:r w:rsidRPr="00306FFC">
        <w:rPr>
          <w:rFonts w:ascii="TH SarabunPSK" w:hAnsi="TH SarabunPSK" w:cs="TH SarabunPSK"/>
          <w:sz w:val="32"/>
          <w:szCs w:val="32"/>
          <w:cs/>
        </w:rPr>
        <w:tab/>
        <w:t>3. ดังนั้น เพื่อให้หน่วยงานของรัฐที่เกี่ยวข้องกับการบังคับใช้กฎหมาย ว่าด้วยการปรับเป็นพินัยได้เตรียมความพร้อมและสร้างความรู้ความเข้าใจแก่เจ้าหน้าที่ รวมทั้งปฏิบัติให้เป็นไปในแนวทางเดียวกัน ตลอดจนประโยชน์แก่ประชาชนที่จะสามารถเข้าใจกฎหมายได้ง่ายและปฏิบัติตามกฎหมายได้อย่างถูกต้อง สคก. จึงได้หารือคณะกรรมการว่าด้วยการปรับเป็นพินัย</w:t>
      </w:r>
      <w:r w:rsidRPr="00306FFC">
        <w:rPr>
          <w:rFonts w:ascii="TH SarabunPSK" w:hAnsi="TH SarabunPSK" w:cs="TH SarabunPSK"/>
          <w:sz w:val="32"/>
          <w:szCs w:val="32"/>
          <w:vertAlign w:val="superscript"/>
        </w:rPr>
        <w:t xml:space="preserve">3 </w:t>
      </w:r>
      <w:r w:rsidRPr="00306FFC">
        <w:rPr>
          <w:rFonts w:ascii="TH SarabunPSK" w:hAnsi="TH SarabunPSK" w:cs="TH SarabunPSK"/>
          <w:sz w:val="32"/>
          <w:szCs w:val="32"/>
          <w:cs/>
        </w:rPr>
        <w:t xml:space="preserve">เพื่อกำหนดแนวทางการแก้ไขถ้อยคำของกฎหมายในบัญชีท้ายพระราชบัญญัติว่าด้วยการปรับเป็นพินัย พ.ศ. 2565 และแนวทางการพิจารณากรณีที่ไม่ต้องเปลี่ยนความผิดอาญาที่มีโทษปรับสถานเดียวเป็นความผิดทางพินัยตามมาตรา 41 ซึ่งยังไม่เคยปรากฏแนวทางมาก่อน  </w:t>
      </w:r>
    </w:p>
    <w:p w:rsidR="00920A61" w:rsidRPr="00306FFC" w:rsidRDefault="00920A61" w:rsidP="00920A61">
      <w:pPr>
        <w:spacing w:after="0" w:line="320" w:lineRule="exact"/>
        <w:jc w:val="thaiDistribute"/>
        <w:rPr>
          <w:rFonts w:ascii="TH SarabunPSK" w:hAnsi="TH SarabunPSK" w:cs="TH SarabunPSK"/>
          <w:sz w:val="32"/>
          <w:szCs w:val="32"/>
        </w:rPr>
      </w:pPr>
      <w:r w:rsidRPr="00306FFC">
        <w:rPr>
          <w:rFonts w:ascii="TH SarabunPSK" w:hAnsi="TH SarabunPSK" w:cs="TH SarabunPSK"/>
          <w:sz w:val="32"/>
          <w:szCs w:val="32"/>
          <w:cs/>
        </w:rPr>
        <w:tab/>
      </w:r>
      <w:r w:rsidRPr="00306FFC">
        <w:rPr>
          <w:rFonts w:ascii="TH SarabunPSK" w:hAnsi="TH SarabunPSK" w:cs="TH SarabunPSK"/>
          <w:sz w:val="32"/>
          <w:szCs w:val="32"/>
          <w:cs/>
        </w:rPr>
        <w:tab/>
        <w:t xml:space="preserve">4. คณะกรรมการว่าด้วยการปรับเป็นพินัย ได้พิจารณามาตรา 39 มาตรา 41 มาตรา 42 และมาตรา 43 แห่งพระราชบัญัญัติว่าด้วยการปรับเป็นพินัยฯ แล้ว เห็นสมควรกำหนดแนวทางการพิจารณาเป็น 3 ประเด็น ดังต่อไปนี้ </w:t>
      </w:r>
    </w:p>
    <w:p w:rsidR="00920A61" w:rsidRPr="00306FFC" w:rsidRDefault="00920A61" w:rsidP="00920A61">
      <w:pPr>
        <w:spacing w:after="0" w:line="320" w:lineRule="exact"/>
        <w:jc w:val="thaiDistribute"/>
        <w:rPr>
          <w:rFonts w:ascii="TH SarabunPSK" w:hAnsi="TH SarabunPSK" w:cs="TH SarabunPSK"/>
          <w:b/>
          <w:bCs/>
          <w:sz w:val="32"/>
          <w:szCs w:val="32"/>
        </w:rPr>
      </w:pPr>
      <w:r w:rsidRPr="00306FFC">
        <w:rPr>
          <w:rFonts w:ascii="TH SarabunPSK" w:hAnsi="TH SarabunPSK" w:cs="TH SarabunPSK"/>
          <w:sz w:val="32"/>
          <w:szCs w:val="32"/>
          <w:cs/>
        </w:rPr>
        <w:tab/>
      </w:r>
      <w:r w:rsidRPr="00306FFC">
        <w:rPr>
          <w:rFonts w:ascii="TH SarabunPSK" w:hAnsi="TH SarabunPSK" w:cs="TH SarabunPSK"/>
          <w:sz w:val="32"/>
          <w:szCs w:val="32"/>
          <w:cs/>
        </w:rPr>
        <w:tab/>
      </w:r>
      <w:r w:rsidRPr="00306FFC">
        <w:rPr>
          <w:rFonts w:ascii="TH SarabunPSK" w:hAnsi="TH SarabunPSK" w:cs="TH SarabunPSK"/>
          <w:sz w:val="32"/>
          <w:szCs w:val="32"/>
          <w:cs/>
        </w:rPr>
        <w:tab/>
        <w:t xml:space="preserve">4.1 </w:t>
      </w:r>
      <w:r w:rsidRPr="00306FFC">
        <w:rPr>
          <w:rFonts w:ascii="TH SarabunPSK" w:hAnsi="TH SarabunPSK" w:cs="TH SarabunPSK"/>
          <w:b/>
          <w:bCs/>
          <w:sz w:val="32"/>
          <w:szCs w:val="32"/>
          <w:cs/>
        </w:rPr>
        <w:t xml:space="preserve">แนวทางการแก้ไขถ้อยคำของกฎหมายในบัญชีท้ายพระราชบัญญัติว่าด้วยการปรับเป็นพินัยฯ ปรากฏตามตัวอย่าง ดังต่อไปนี้ </w:t>
      </w:r>
    </w:p>
    <w:tbl>
      <w:tblPr>
        <w:tblStyle w:val="TableGrid"/>
        <w:tblW w:w="0" w:type="auto"/>
        <w:tblLook w:val="04A0" w:firstRow="1" w:lastRow="0" w:firstColumn="1" w:lastColumn="0" w:noHBand="0" w:noVBand="1"/>
      </w:tblPr>
      <w:tblGrid>
        <w:gridCol w:w="9493"/>
      </w:tblGrid>
      <w:tr w:rsidR="00920A61" w:rsidRPr="00306FFC" w:rsidTr="001C0F87">
        <w:tc>
          <w:tcPr>
            <w:tcW w:w="9493" w:type="dxa"/>
          </w:tcPr>
          <w:p w:rsidR="00920A61" w:rsidRPr="00306FFC" w:rsidRDefault="00920A61" w:rsidP="001C0F87">
            <w:pPr>
              <w:spacing w:line="320" w:lineRule="exact"/>
              <w:rPr>
                <w:rFonts w:ascii="TH SarabunPSK" w:hAnsi="TH SarabunPSK" w:cs="TH SarabunPSK"/>
                <w:b/>
                <w:bCs/>
                <w:sz w:val="32"/>
                <w:szCs w:val="32"/>
              </w:rPr>
            </w:pPr>
            <w:r w:rsidRPr="00306FFC">
              <w:rPr>
                <w:rFonts w:ascii="TH SarabunPSK" w:hAnsi="TH SarabunPSK" w:cs="TH SarabunPSK"/>
                <w:b/>
                <w:bCs/>
                <w:sz w:val="32"/>
                <w:szCs w:val="32"/>
                <w:cs/>
              </w:rPr>
              <w:t xml:space="preserve">พระราชบัญญัติจดหมายเหตุแห่งชาติ พ.ศ. 2556 </w:t>
            </w:r>
          </w:p>
          <w:p w:rsidR="00920A61" w:rsidRPr="00306FFC" w:rsidRDefault="00920A61" w:rsidP="001C0F87">
            <w:pPr>
              <w:spacing w:line="320" w:lineRule="exact"/>
              <w:rPr>
                <w:rFonts w:ascii="TH SarabunPSK" w:hAnsi="TH SarabunPSK" w:cs="TH SarabunPSK"/>
                <w:sz w:val="32"/>
                <w:szCs w:val="32"/>
              </w:rPr>
            </w:pPr>
            <w:r w:rsidRPr="00306FFC">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306FFC">
              <w:rPr>
                <w:rFonts w:ascii="TH SarabunPSK" w:hAnsi="TH SarabunPSK" w:cs="TH SarabunPSK"/>
                <w:sz w:val="32"/>
                <w:szCs w:val="32"/>
                <w:cs/>
              </w:rPr>
              <w:t xml:space="preserve">มาตรา 29 (เดิม) </w:t>
            </w:r>
          </w:p>
          <w:p w:rsidR="00920A61" w:rsidRPr="00306FFC" w:rsidRDefault="00920A61" w:rsidP="001C0F87">
            <w:pPr>
              <w:spacing w:line="320" w:lineRule="exact"/>
              <w:rPr>
                <w:rFonts w:ascii="TH SarabunPSK" w:hAnsi="TH SarabunPSK" w:cs="TH SarabunPSK"/>
                <w:sz w:val="32"/>
                <w:szCs w:val="32"/>
              </w:rPr>
            </w:pPr>
            <w:r w:rsidRPr="00306FFC">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306FFC">
              <w:rPr>
                <w:rFonts w:ascii="TH SarabunPSK" w:hAnsi="TH SarabunPSK" w:cs="TH SarabunPSK"/>
                <w:sz w:val="32"/>
                <w:szCs w:val="32"/>
                <w:cs/>
              </w:rPr>
              <w:t xml:space="preserve">“ผู้ใดฝ่าฝืนมาตรา 16 </w:t>
            </w:r>
            <w:r w:rsidRPr="00306FFC">
              <w:rPr>
                <w:rFonts w:ascii="TH SarabunPSK" w:hAnsi="TH SarabunPSK" w:cs="TH SarabunPSK"/>
                <w:b/>
                <w:bCs/>
                <w:sz w:val="32"/>
                <w:szCs w:val="32"/>
                <w:cs/>
              </w:rPr>
              <w:t>ต้องระวาง</w:t>
            </w:r>
            <w:r w:rsidRPr="00306FFC">
              <w:rPr>
                <w:rFonts w:ascii="TH SarabunPSK" w:hAnsi="TH SarabunPSK" w:cs="TH SarabunPSK"/>
                <w:b/>
                <w:bCs/>
                <w:sz w:val="32"/>
                <w:szCs w:val="32"/>
                <w:u w:val="single"/>
                <w:cs/>
              </w:rPr>
              <w:t>โทษปรับ</w:t>
            </w:r>
            <w:r w:rsidRPr="00306FFC">
              <w:rPr>
                <w:rFonts w:ascii="TH SarabunPSK" w:hAnsi="TH SarabunPSK" w:cs="TH SarabunPSK"/>
                <w:b/>
                <w:bCs/>
                <w:sz w:val="32"/>
                <w:szCs w:val="32"/>
                <w:cs/>
              </w:rPr>
              <w:t>ไม่เกินหนึ่งแสนบาท</w:t>
            </w:r>
            <w:r w:rsidRPr="00306FFC">
              <w:rPr>
                <w:rFonts w:ascii="TH SarabunPSK" w:hAnsi="TH SarabunPSK" w:cs="TH SarabunPSK"/>
                <w:sz w:val="32"/>
                <w:szCs w:val="32"/>
                <w:cs/>
              </w:rPr>
              <w:t xml:space="preserve">” </w:t>
            </w:r>
          </w:p>
          <w:p w:rsidR="00920A61" w:rsidRPr="00306FFC" w:rsidRDefault="00920A61" w:rsidP="001C0F87">
            <w:pPr>
              <w:spacing w:line="320" w:lineRule="exact"/>
              <w:rPr>
                <w:rFonts w:ascii="TH SarabunPSK" w:hAnsi="TH SarabunPSK" w:cs="TH SarabunPSK"/>
                <w:b/>
                <w:bCs/>
                <w:sz w:val="32"/>
                <w:szCs w:val="32"/>
              </w:rPr>
            </w:pPr>
            <w:r w:rsidRPr="00306FFC">
              <w:rPr>
                <w:rFonts w:ascii="TH SarabunPSK" w:hAnsi="TH SarabunPSK" w:cs="TH SarabunPSK"/>
                <w:b/>
                <w:bCs/>
                <w:sz w:val="32"/>
                <w:szCs w:val="32"/>
                <w:cs/>
              </w:rPr>
              <w:t xml:space="preserve">            </w:t>
            </w:r>
            <w:r>
              <w:rPr>
                <w:rFonts w:ascii="TH SarabunPSK" w:hAnsi="TH SarabunPSK" w:cs="TH SarabunPSK" w:hint="cs"/>
                <w:b/>
                <w:bCs/>
                <w:sz w:val="32"/>
                <w:szCs w:val="32"/>
                <w:cs/>
              </w:rPr>
              <w:t xml:space="preserve">        </w:t>
            </w:r>
            <w:r w:rsidRPr="00306FFC">
              <w:rPr>
                <w:rFonts w:ascii="TH SarabunPSK" w:hAnsi="TH SarabunPSK" w:cs="TH SarabunPSK"/>
                <w:b/>
                <w:bCs/>
                <w:sz w:val="32"/>
                <w:szCs w:val="32"/>
                <w:cs/>
              </w:rPr>
              <w:t>แนวทางที่คณะกรรมการฯ กำหนด</w:t>
            </w:r>
          </w:p>
          <w:p w:rsidR="00920A61" w:rsidRPr="00306FFC" w:rsidRDefault="00920A61" w:rsidP="001C0F87">
            <w:pPr>
              <w:spacing w:line="320" w:lineRule="exact"/>
              <w:rPr>
                <w:rFonts w:ascii="TH SarabunPSK" w:hAnsi="TH SarabunPSK" w:cs="TH SarabunPSK"/>
                <w:sz w:val="32"/>
                <w:szCs w:val="32"/>
              </w:rPr>
            </w:pPr>
            <w:r w:rsidRPr="00306FFC">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306FFC">
              <w:rPr>
                <w:rFonts w:ascii="TH SarabunPSK" w:hAnsi="TH SarabunPSK" w:cs="TH SarabunPSK"/>
                <w:sz w:val="32"/>
                <w:szCs w:val="32"/>
                <w:cs/>
              </w:rPr>
              <w:t xml:space="preserve">มาตรา 29 </w:t>
            </w:r>
          </w:p>
          <w:p w:rsidR="00920A61" w:rsidRPr="00306FFC" w:rsidRDefault="00920A61" w:rsidP="001C0F87">
            <w:pPr>
              <w:spacing w:line="320" w:lineRule="exact"/>
              <w:rPr>
                <w:rFonts w:ascii="TH SarabunPSK" w:hAnsi="TH SarabunPSK" w:cs="TH SarabunPSK"/>
                <w:sz w:val="32"/>
                <w:szCs w:val="32"/>
              </w:rPr>
            </w:pPr>
            <w:r w:rsidRPr="00306FFC">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306FFC">
              <w:rPr>
                <w:rFonts w:ascii="TH SarabunPSK" w:hAnsi="TH SarabunPSK" w:cs="TH SarabunPSK"/>
                <w:sz w:val="32"/>
                <w:szCs w:val="32"/>
                <w:cs/>
              </w:rPr>
              <w:t xml:space="preserve">“ผู้ใดฝ่าฝืนมาตรา 16 </w:t>
            </w:r>
            <w:r w:rsidRPr="00306FFC">
              <w:rPr>
                <w:rFonts w:ascii="TH SarabunPSK" w:hAnsi="TH SarabunPSK" w:cs="TH SarabunPSK"/>
                <w:b/>
                <w:bCs/>
                <w:sz w:val="32"/>
                <w:szCs w:val="32"/>
                <w:u w:val="single"/>
                <w:cs/>
              </w:rPr>
              <w:t>มีความผิดทางพินัยต้องชำระค่าปรับเป็นพินัย</w:t>
            </w:r>
            <w:r w:rsidRPr="00306FFC">
              <w:rPr>
                <w:rFonts w:ascii="TH SarabunPSK" w:hAnsi="TH SarabunPSK" w:cs="TH SarabunPSK"/>
                <w:b/>
                <w:bCs/>
                <w:sz w:val="32"/>
                <w:szCs w:val="32"/>
                <w:cs/>
              </w:rPr>
              <w:t>ไม่เกินหนึ่งแสนบาท</w:t>
            </w:r>
            <w:r w:rsidRPr="00306FFC">
              <w:rPr>
                <w:rFonts w:ascii="TH SarabunPSK" w:hAnsi="TH SarabunPSK" w:cs="TH SarabunPSK"/>
                <w:sz w:val="32"/>
                <w:szCs w:val="32"/>
                <w:cs/>
              </w:rPr>
              <w:t>*</w:t>
            </w:r>
          </w:p>
          <w:p w:rsidR="00920A61" w:rsidRPr="00306FFC" w:rsidRDefault="00920A61" w:rsidP="001C0F87">
            <w:pPr>
              <w:spacing w:line="320" w:lineRule="exact"/>
              <w:rPr>
                <w:rFonts w:ascii="TH SarabunPSK" w:hAnsi="TH SarabunPSK" w:cs="TH SarabunPSK"/>
                <w:sz w:val="32"/>
                <w:szCs w:val="32"/>
              </w:rPr>
            </w:pPr>
            <w:r w:rsidRPr="00306FFC">
              <w:rPr>
                <w:rFonts w:ascii="TH SarabunPSK" w:hAnsi="TH SarabunPSK" w:cs="TH SarabunPSK"/>
                <w:sz w:val="32"/>
                <w:szCs w:val="32"/>
                <w:cs/>
              </w:rPr>
              <w:t xml:space="preserve">[*มาตรา 39 แห่งพระราชบัญญัติว่าด้วยการปรับเป็นพินัย พ.ศ. 2565 บัญญัติให้เปลี่ยนความผิดอาญาที่มีโทษปรับสถานเดียวเป็นความผิดทางพินัย และให้ถือว่าอัตราโทษปรับอาญาเป็นอัตราค่าปรับเป็นพินัย]” </w:t>
            </w:r>
          </w:p>
        </w:tc>
      </w:tr>
    </w:tbl>
    <w:p w:rsidR="00920A61" w:rsidRPr="00306FFC" w:rsidRDefault="00920A61" w:rsidP="00920A61">
      <w:pPr>
        <w:spacing w:after="0" w:line="320" w:lineRule="exact"/>
        <w:jc w:val="thaiDistribute"/>
        <w:rPr>
          <w:rFonts w:ascii="TH SarabunPSK" w:hAnsi="TH SarabunPSK" w:cs="TH SarabunPSK"/>
          <w:sz w:val="32"/>
          <w:szCs w:val="32"/>
        </w:rPr>
      </w:pPr>
      <w:r w:rsidRPr="00306FFC">
        <w:rPr>
          <w:rFonts w:ascii="TH SarabunPSK" w:hAnsi="TH SarabunPSK" w:cs="TH SarabunPSK"/>
          <w:sz w:val="32"/>
          <w:szCs w:val="32"/>
          <w:cs/>
        </w:rPr>
        <w:t xml:space="preserve">ทั้งนี้ ให้ สคก. นำแนวทางดังกล่าวข้างต้นไปปรับใช้กับการแก้ไขเพิ่มเติมถ้อยคำของบทบัญญัติที่มีการเปลี่ยนความผิดอาญาที่มีโทษปรับสถานเดียวของกฎหมายในบัญชี 1 และถ้อยคำของบทบัญญัติที่มีโทษปรับทางปกครองในบัญชี 3 ต่อไป เพื่อให้สอดคล้องกับการที่มาตรา 39 และมาตรา 43 แห่งพระราชบัญญัติว่าด้วยการปรับเป็นพินัยฯ ได้เปลี่ยนโทษดังกล่าวไปแล้ว รวมถึงกรณีที่จะมีการตราพระราชกฤษฎีกาเปลี่ยนความผิดอาญาที่มีโทษปรับสถานเดียวสำหรับกฎหมายในบัญชี 2 ตามมาตรา 40 แห่งพระราชบัญญัติดังกล่าวด้วย (มีจำนวน 33 ฉบับ) นอกจากนั้น หากหน่วยงานของรัฐซึ่งมีหน้าที่รับผิดชอบการใช้บังคับกฎหมายในบัญชีท้ายพระราชบัญญัติว่าด้วยการปรับเป็นพินัยฯ ดังกล่าว ประสงค์จะแก้ไขเพิ่มเติมถ้อยคำในทำนองเดียวกับที่กล่าวข้างต้น ก็ให้หน่วยงานของรัฐดังกล่าวกระทำได้ ทั้งนี้ เพื่อความสะดวกของประชาชนในการทำความเข้าใจกับการเปลี่ยนแปลงและเพื่อความสะดวกของเจ้าหน้าที่ของรัฐในการปฏิบัติตามกฎหมาย </w:t>
      </w:r>
    </w:p>
    <w:p w:rsidR="00920A61" w:rsidRPr="00306FFC" w:rsidRDefault="00920A61" w:rsidP="00920A61">
      <w:pPr>
        <w:spacing w:after="0" w:line="320" w:lineRule="exact"/>
        <w:jc w:val="thaiDistribute"/>
        <w:rPr>
          <w:rFonts w:ascii="TH SarabunPSK" w:hAnsi="TH SarabunPSK" w:cs="TH SarabunPSK"/>
          <w:b/>
          <w:bCs/>
          <w:sz w:val="32"/>
          <w:szCs w:val="32"/>
        </w:rPr>
      </w:pPr>
      <w:r w:rsidRPr="00306FFC">
        <w:rPr>
          <w:rFonts w:ascii="TH SarabunPSK" w:hAnsi="TH SarabunPSK" w:cs="TH SarabunPSK"/>
          <w:sz w:val="32"/>
          <w:szCs w:val="32"/>
          <w:cs/>
        </w:rPr>
        <w:t xml:space="preserve"> </w:t>
      </w:r>
      <w:r w:rsidRPr="00306FFC">
        <w:rPr>
          <w:rFonts w:ascii="TH SarabunPSK" w:hAnsi="TH SarabunPSK" w:cs="TH SarabunPSK"/>
          <w:sz w:val="32"/>
          <w:szCs w:val="32"/>
        </w:rPr>
        <w:tab/>
      </w:r>
      <w:r w:rsidRPr="00306FFC">
        <w:rPr>
          <w:rFonts w:ascii="TH SarabunPSK" w:hAnsi="TH SarabunPSK" w:cs="TH SarabunPSK"/>
          <w:sz w:val="32"/>
          <w:szCs w:val="32"/>
        </w:rPr>
        <w:tab/>
      </w:r>
      <w:r w:rsidRPr="00306FFC">
        <w:rPr>
          <w:rFonts w:ascii="TH SarabunPSK" w:hAnsi="TH SarabunPSK" w:cs="TH SarabunPSK"/>
          <w:sz w:val="32"/>
          <w:szCs w:val="32"/>
          <w:cs/>
        </w:rPr>
        <w:tab/>
        <w:t xml:space="preserve">4.2 </w:t>
      </w:r>
      <w:r w:rsidRPr="00306FFC">
        <w:rPr>
          <w:rFonts w:ascii="TH SarabunPSK" w:hAnsi="TH SarabunPSK" w:cs="TH SarabunPSK"/>
          <w:b/>
          <w:bCs/>
          <w:sz w:val="32"/>
          <w:szCs w:val="32"/>
          <w:cs/>
        </w:rPr>
        <w:t>แนวทางการแก้ไขถ้อยคำของกฎหมายเกี่ยวกับองค์กรปกครองส่วนท้องถิ่น</w:t>
      </w:r>
    </w:p>
    <w:p w:rsidR="00920A61" w:rsidRPr="00306FFC" w:rsidRDefault="00920A61" w:rsidP="00920A61">
      <w:pPr>
        <w:spacing w:after="0" w:line="320" w:lineRule="exact"/>
        <w:jc w:val="thaiDistribute"/>
        <w:rPr>
          <w:rFonts w:ascii="TH SarabunPSK" w:hAnsi="TH SarabunPSK" w:cs="TH SarabunPSK"/>
          <w:sz w:val="32"/>
          <w:szCs w:val="32"/>
        </w:rPr>
      </w:pPr>
      <w:r w:rsidRPr="00306FFC">
        <w:rPr>
          <w:rFonts w:ascii="TH SarabunPSK" w:hAnsi="TH SarabunPSK" w:cs="TH SarabunPSK"/>
          <w:sz w:val="32"/>
          <w:szCs w:val="32"/>
          <w:cs/>
        </w:rPr>
        <w:tab/>
      </w:r>
      <w:r w:rsidRPr="00306FFC">
        <w:rPr>
          <w:rFonts w:ascii="TH SarabunPSK" w:hAnsi="TH SarabunPSK" w:cs="TH SarabunPSK"/>
          <w:sz w:val="32"/>
          <w:szCs w:val="32"/>
          <w:cs/>
        </w:rPr>
        <w:tab/>
      </w:r>
      <w:r w:rsidRPr="00306FFC">
        <w:rPr>
          <w:rFonts w:ascii="TH SarabunPSK" w:hAnsi="TH SarabunPSK" w:cs="TH SarabunPSK"/>
          <w:sz w:val="32"/>
          <w:szCs w:val="32"/>
          <w:cs/>
        </w:rPr>
        <w:tab/>
        <w:t>คณะกรรมการว่าด้วยการปรับเป็นพินัยพิจารณากฎหมายเกี่ยวกับองค์กรปกครองส่วนท้องถิ่นต่าง ๆ แล้ว เห็นว่า บทบัญญัติที่ให้อำนาจองค์กรปกครองส่วนท้องถิ่นกำหนดโทษจำคุกหรือโทษปรับอาญาสำหรับผู้ฝ่าฝืนหรือไม่ปฏิบัติตามข้อบัญญัติท้องถิ่นได้ไม่เกินที่กฎหมายนั้นกำหนดในกฎหมายเกี่ยวกับองค์กรปกครองส่วนท้องถิ่นต่าง ๆ มีลักษณะการเขียนที่แตกต่างกัน จึงเห็นสมควรกำหนดแนวทางการแก้ไขถ้อยคำในบทบัญญัติของกฎหมายดังกล่าว ดังต่อไปนี้</w:t>
      </w:r>
    </w:p>
    <w:tbl>
      <w:tblPr>
        <w:tblStyle w:val="TableGrid"/>
        <w:tblW w:w="0" w:type="auto"/>
        <w:tblLook w:val="04A0" w:firstRow="1" w:lastRow="0" w:firstColumn="1" w:lastColumn="0" w:noHBand="0" w:noVBand="1"/>
      </w:tblPr>
      <w:tblGrid>
        <w:gridCol w:w="9594"/>
      </w:tblGrid>
      <w:tr w:rsidR="00920A61" w:rsidRPr="00306FFC" w:rsidTr="001C0F87">
        <w:tc>
          <w:tcPr>
            <w:tcW w:w="9595" w:type="dxa"/>
          </w:tcPr>
          <w:p w:rsidR="00920A61" w:rsidRPr="00306FFC" w:rsidRDefault="00920A61" w:rsidP="001C0F87">
            <w:pPr>
              <w:spacing w:line="320" w:lineRule="exact"/>
              <w:jc w:val="thaiDistribute"/>
              <w:rPr>
                <w:rFonts w:ascii="TH SarabunPSK" w:hAnsi="TH SarabunPSK" w:cs="TH SarabunPSK"/>
                <w:b/>
                <w:bCs/>
                <w:sz w:val="32"/>
                <w:szCs w:val="32"/>
              </w:rPr>
            </w:pPr>
            <w:r w:rsidRPr="00306FFC">
              <w:rPr>
                <w:rFonts w:ascii="TH SarabunPSK" w:hAnsi="TH SarabunPSK" w:cs="TH SarabunPSK"/>
                <w:b/>
                <w:bCs/>
                <w:sz w:val="32"/>
                <w:szCs w:val="32"/>
                <w:cs/>
              </w:rPr>
              <w:t>พระราชบัญญัติระเบียบบริหารราชการกรุงเทพมหานคร พ.ศ. 2528</w:t>
            </w:r>
          </w:p>
          <w:p w:rsidR="00920A61" w:rsidRPr="00306FFC" w:rsidRDefault="00920A61" w:rsidP="001C0F87">
            <w:pPr>
              <w:spacing w:line="320" w:lineRule="exact"/>
              <w:jc w:val="thaiDistribute"/>
              <w:rPr>
                <w:rFonts w:ascii="TH SarabunPSK" w:hAnsi="TH SarabunPSK" w:cs="TH SarabunPSK"/>
                <w:sz w:val="32"/>
                <w:szCs w:val="32"/>
              </w:rPr>
            </w:pPr>
            <w:r w:rsidRPr="00306FFC">
              <w:rPr>
                <w:rFonts w:ascii="TH SarabunPSK" w:hAnsi="TH SarabunPSK" w:cs="TH SarabunPSK"/>
                <w:sz w:val="32"/>
                <w:szCs w:val="32"/>
                <w:cs/>
              </w:rPr>
              <w:tab/>
            </w:r>
            <w:r w:rsidRPr="00306FFC">
              <w:rPr>
                <w:rFonts w:ascii="TH SarabunPSK" w:hAnsi="TH SarabunPSK" w:cs="TH SarabunPSK"/>
                <w:sz w:val="32"/>
                <w:szCs w:val="32"/>
                <w:cs/>
              </w:rPr>
              <w:tab/>
              <w:t>มาตรา 97 วรรคสอง (เดิม)</w:t>
            </w:r>
          </w:p>
          <w:p w:rsidR="00920A61" w:rsidRPr="00306FFC" w:rsidRDefault="00920A61" w:rsidP="001C0F87">
            <w:pPr>
              <w:spacing w:line="320" w:lineRule="exact"/>
              <w:jc w:val="thaiDistribute"/>
              <w:rPr>
                <w:rFonts w:ascii="TH SarabunPSK" w:hAnsi="TH SarabunPSK" w:cs="TH SarabunPSK"/>
                <w:sz w:val="32"/>
                <w:szCs w:val="32"/>
              </w:rPr>
            </w:pPr>
            <w:r w:rsidRPr="00306FFC">
              <w:rPr>
                <w:rFonts w:ascii="TH SarabunPSK" w:hAnsi="TH SarabunPSK" w:cs="TH SarabunPSK"/>
                <w:sz w:val="32"/>
                <w:szCs w:val="32"/>
                <w:cs/>
              </w:rPr>
              <w:tab/>
            </w:r>
            <w:r w:rsidRPr="00306FFC">
              <w:rPr>
                <w:rFonts w:ascii="TH SarabunPSK" w:hAnsi="TH SarabunPSK" w:cs="TH SarabunPSK"/>
                <w:sz w:val="32"/>
                <w:szCs w:val="32"/>
                <w:cs/>
              </w:rPr>
              <w:tab/>
              <w:t>“ในข้อบัญญัติกรุงเทพมหานครจะกำหนดโทษผู้ละเมิดข้อบัญญัติไว้ด้วยก็ได้ แต่มิให้กำหนดโทษจำคุกเกินหกเดือน และหรือปรับเกินหนึ่งหมื่นบาท”</w:t>
            </w:r>
          </w:p>
          <w:p w:rsidR="00920A61" w:rsidRPr="00306FFC" w:rsidRDefault="00920A61" w:rsidP="001C0F87">
            <w:pPr>
              <w:spacing w:line="320" w:lineRule="exact"/>
              <w:jc w:val="thaiDistribute"/>
              <w:rPr>
                <w:rFonts w:ascii="TH SarabunPSK" w:hAnsi="TH SarabunPSK" w:cs="TH SarabunPSK"/>
                <w:b/>
                <w:bCs/>
                <w:sz w:val="32"/>
                <w:szCs w:val="32"/>
              </w:rPr>
            </w:pPr>
            <w:r w:rsidRPr="00306FFC">
              <w:rPr>
                <w:rFonts w:ascii="TH SarabunPSK" w:hAnsi="TH SarabunPSK" w:cs="TH SarabunPSK"/>
                <w:sz w:val="32"/>
                <w:szCs w:val="32"/>
                <w:cs/>
              </w:rPr>
              <w:tab/>
            </w:r>
            <w:r w:rsidRPr="00306FFC">
              <w:rPr>
                <w:rFonts w:ascii="TH SarabunPSK" w:hAnsi="TH SarabunPSK" w:cs="TH SarabunPSK"/>
                <w:sz w:val="32"/>
                <w:szCs w:val="32"/>
                <w:cs/>
              </w:rPr>
              <w:tab/>
            </w:r>
            <w:r w:rsidRPr="00306FFC">
              <w:rPr>
                <w:rFonts w:ascii="TH SarabunPSK" w:hAnsi="TH SarabunPSK" w:cs="TH SarabunPSK"/>
                <w:b/>
                <w:bCs/>
                <w:sz w:val="32"/>
                <w:szCs w:val="32"/>
                <w:cs/>
              </w:rPr>
              <w:t>แนวทางที่คณะกรรมการฯ กำหนด</w:t>
            </w:r>
          </w:p>
          <w:p w:rsidR="00920A61" w:rsidRPr="00306FFC" w:rsidRDefault="00920A61" w:rsidP="001C0F87">
            <w:pPr>
              <w:spacing w:line="320" w:lineRule="exact"/>
              <w:jc w:val="thaiDistribute"/>
              <w:rPr>
                <w:rFonts w:ascii="TH SarabunPSK" w:hAnsi="TH SarabunPSK" w:cs="TH SarabunPSK"/>
                <w:sz w:val="32"/>
                <w:szCs w:val="32"/>
                <w:cs/>
              </w:rPr>
            </w:pPr>
            <w:r w:rsidRPr="00306FFC">
              <w:rPr>
                <w:rFonts w:ascii="TH SarabunPSK" w:hAnsi="TH SarabunPSK" w:cs="TH SarabunPSK"/>
                <w:sz w:val="32"/>
                <w:szCs w:val="32"/>
                <w:cs/>
              </w:rPr>
              <w:tab/>
            </w:r>
            <w:r w:rsidRPr="00306FFC">
              <w:rPr>
                <w:rFonts w:ascii="TH SarabunPSK" w:hAnsi="TH SarabunPSK" w:cs="TH SarabunPSK"/>
                <w:sz w:val="32"/>
                <w:szCs w:val="32"/>
                <w:cs/>
              </w:rPr>
              <w:tab/>
              <w:t>“ในข้อบัญญัติกรุงเทพมหานครจะกำหนดโทษผู้ละเมิดข้อบัญญัติไว้ด้วยก็ได้ แต่มิให้กำหนดโทษจำคุกเกินหกเดือน หรือจะกำหนดทั้งโทษจำคุกไม่เกินหกเดือนและปรับไม่เกินหนึ่งหมื่นบาท หรือจะกำหนดให้มีความผิดทางพินัยและต้องชำระค่าปรับเป็นพินัยไม่เกินหนึ่งหมื่นบาทก็ได้”</w:t>
            </w:r>
          </w:p>
          <w:p w:rsidR="00920A61" w:rsidRPr="00306FFC" w:rsidRDefault="00920A61" w:rsidP="001C0F87">
            <w:pPr>
              <w:spacing w:line="320" w:lineRule="exact"/>
              <w:jc w:val="thaiDistribute"/>
              <w:rPr>
                <w:rFonts w:ascii="TH SarabunPSK" w:hAnsi="TH SarabunPSK" w:cs="TH SarabunPSK"/>
                <w:b/>
                <w:bCs/>
                <w:sz w:val="32"/>
                <w:szCs w:val="32"/>
              </w:rPr>
            </w:pPr>
          </w:p>
          <w:p w:rsidR="00920A61" w:rsidRPr="00306FFC" w:rsidRDefault="00920A61" w:rsidP="001C0F87">
            <w:pPr>
              <w:spacing w:line="320" w:lineRule="exact"/>
              <w:jc w:val="thaiDistribute"/>
              <w:rPr>
                <w:rFonts w:ascii="TH SarabunPSK" w:hAnsi="TH SarabunPSK" w:cs="TH SarabunPSK"/>
                <w:b/>
                <w:bCs/>
                <w:sz w:val="32"/>
                <w:szCs w:val="32"/>
              </w:rPr>
            </w:pPr>
            <w:r w:rsidRPr="00306FFC">
              <w:rPr>
                <w:rFonts w:ascii="TH SarabunPSK" w:hAnsi="TH SarabunPSK" w:cs="TH SarabunPSK"/>
                <w:b/>
                <w:bCs/>
                <w:sz w:val="32"/>
                <w:szCs w:val="32"/>
                <w:cs/>
              </w:rPr>
              <w:t>พระราชบัญญัติองค์การบริการส่วนจังหวัด พ.ศ. 2540</w:t>
            </w:r>
          </w:p>
          <w:p w:rsidR="00920A61" w:rsidRPr="00306FFC" w:rsidRDefault="00920A61" w:rsidP="001C0F87">
            <w:pPr>
              <w:spacing w:line="320" w:lineRule="exact"/>
              <w:jc w:val="thaiDistribute"/>
              <w:rPr>
                <w:rFonts w:ascii="TH SarabunPSK" w:hAnsi="TH SarabunPSK" w:cs="TH SarabunPSK"/>
                <w:sz w:val="32"/>
                <w:szCs w:val="32"/>
              </w:rPr>
            </w:pPr>
            <w:r w:rsidRPr="00306FFC">
              <w:rPr>
                <w:rFonts w:ascii="TH SarabunPSK" w:hAnsi="TH SarabunPSK" w:cs="TH SarabunPSK"/>
                <w:sz w:val="32"/>
                <w:szCs w:val="32"/>
                <w:cs/>
              </w:rPr>
              <w:tab/>
            </w:r>
            <w:r w:rsidRPr="00306FFC">
              <w:rPr>
                <w:rFonts w:ascii="TH SarabunPSK" w:hAnsi="TH SarabunPSK" w:cs="TH SarabunPSK"/>
                <w:sz w:val="32"/>
                <w:szCs w:val="32"/>
                <w:cs/>
              </w:rPr>
              <w:tab/>
              <w:t>มาตรา 51 วรรคสอง (เดิม)</w:t>
            </w:r>
          </w:p>
          <w:p w:rsidR="00920A61" w:rsidRPr="00306FFC" w:rsidRDefault="00920A61" w:rsidP="001C0F87">
            <w:pPr>
              <w:spacing w:line="320" w:lineRule="exact"/>
              <w:jc w:val="thaiDistribute"/>
              <w:rPr>
                <w:rFonts w:ascii="TH SarabunPSK" w:hAnsi="TH SarabunPSK" w:cs="TH SarabunPSK"/>
                <w:sz w:val="32"/>
                <w:szCs w:val="32"/>
              </w:rPr>
            </w:pPr>
            <w:r w:rsidRPr="00306FFC">
              <w:rPr>
                <w:rFonts w:ascii="TH SarabunPSK" w:hAnsi="TH SarabunPSK" w:cs="TH SarabunPSK"/>
                <w:sz w:val="32"/>
                <w:szCs w:val="32"/>
                <w:cs/>
              </w:rPr>
              <w:lastRenderedPageBreak/>
              <w:tab/>
            </w:r>
            <w:r w:rsidRPr="00306FFC">
              <w:rPr>
                <w:rFonts w:ascii="TH SarabunPSK" w:hAnsi="TH SarabunPSK" w:cs="TH SarabunPSK"/>
                <w:sz w:val="32"/>
                <w:szCs w:val="32"/>
                <w:cs/>
              </w:rPr>
              <w:tab/>
              <w:t>“ในข้อบัญญัติจะกำหนดโทษผู้ละเมิดข้อบัญญัติไว้ด้วยก็ได้ แต่ห้ามมิให้กำหนดโทษจำคุกเกินหกเดือน และหรือปรับเกินหนึ่งหมื่นบาท เว้นแต่จะมีกฎหมายบัญญัติไว้เป็นอย่างอื่น”</w:t>
            </w:r>
          </w:p>
          <w:p w:rsidR="00920A61" w:rsidRPr="00306FFC" w:rsidRDefault="00920A61" w:rsidP="001C0F87">
            <w:pPr>
              <w:spacing w:line="320" w:lineRule="exact"/>
              <w:jc w:val="thaiDistribute"/>
              <w:rPr>
                <w:rFonts w:ascii="TH SarabunPSK" w:hAnsi="TH SarabunPSK" w:cs="TH SarabunPSK"/>
                <w:b/>
                <w:bCs/>
                <w:sz w:val="32"/>
                <w:szCs w:val="32"/>
              </w:rPr>
            </w:pPr>
            <w:r w:rsidRPr="00306FFC">
              <w:rPr>
                <w:rFonts w:ascii="TH SarabunPSK" w:hAnsi="TH SarabunPSK" w:cs="TH SarabunPSK"/>
                <w:sz w:val="32"/>
                <w:szCs w:val="32"/>
                <w:cs/>
              </w:rPr>
              <w:tab/>
            </w:r>
            <w:r w:rsidRPr="00306FFC">
              <w:rPr>
                <w:rFonts w:ascii="TH SarabunPSK" w:hAnsi="TH SarabunPSK" w:cs="TH SarabunPSK"/>
                <w:sz w:val="32"/>
                <w:szCs w:val="32"/>
                <w:cs/>
              </w:rPr>
              <w:tab/>
            </w:r>
            <w:r w:rsidRPr="00306FFC">
              <w:rPr>
                <w:rFonts w:ascii="TH SarabunPSK" w:hAnsi="TH SarabunPSK" w:cs="TH SarabunPSK"/>
                <w:b/>
                <w:bCs/>
                <w:sz w:val="32"/>
                <w:szCs w:val="32"/>
                <w:cs/>
              </w:rPr>
              <w:t>แนวทางที่คณะกรรมการฯ กำหนด</w:t>
            </w:r>
          </w:p>
          <w:p w:rsidR="00920A61" w:rsidRPr="00306FFC" w:rsidRDefault="00920A61" w:rsidP="001C0F87">
            <w:pPr>
              <w:spacing w:line="320" w:lineRule="exact"/>
              <w:jc w:val="thaiDistribute"/>
              <w:rPr>
                <w:rFonts w:ascii="TH SarabunPSK" w:hAnsi="TH SarabunPSK" w:cs="TH SarabunPSK"/>
                <w:sz w:val="32"/>
                <w:szCs w:val="32"/>
              </w:rPr>
            </w:pPr>
            <w:r w:rsidRPr="00306FFC">
              <w:rPr>
                <w:rFonts w:ascii="TH SarabunPSK" w:hAnsi="TH SarabunPSK" w:cs="TH SarabunPSK"/>
                <w:sz w:val="32"/>
                <w:szCs w:val="32"/>
                <w:cs/>
              </w:rPr>
              <w:tab/>
            </w:r>
            <w:r w:rsidRPr="00306FFC">
              <w:rPr>
                <w:rFonts w:ascii="TH SarabunPSK" w:hAnsi="TH SarabunPSK" w:cs="TH SarabunPSK"/>
                <w:sz w:val="32"/>
                <w:szCs w:val="32"/>
                <w:cs/>
              </w:rPr>
              <w:tab/>
              <w:t>“ในข้อบัญญัติจะกำหนดโทษผู้ละเมิดข้อบัญญัติไว้ด้วยก็ได้ แต่ห้ามมิให้กำหนดโทษจำคุกเกินหกเดือน หรือจะกำหนดทั้งโทษจำคุกไม่เกินหกเดือนและปรับไม่เกินหนึ่งมื่นบาท หรือจะกำหนดให้มีความผิดทางพินัยและต้องชำระค่าปรับเป็นพินัยไม่เกินหนึ่งหมื่นบาทก็ได้ เว้นแต่จะมีกฎหมายบัญญัติไว้เป็นอย่างอื่น”</w:t>
            </w:r>
          </w:p>
          <w:p w:rsidR="00920A61" w:rsidRPr="00306FFC" w:rsidRDefault="00920A61" w:rsidP="001C0F87">
            <w:pPr>
              <w:spacing w:line="320" w:lineRule="exact"/>
              <w:jc w:val="thaiDistribute"/>
              <w:rPr>
                <w:rFonts w:ascii="TH SarabunPSK" w:hAnsi="TH SarabunPSK" w:cs="TH SarabunPSK"/>
                <w:sz w:val="32"/>
                <w:szCs w:val="32"/>
              </w:rPr>
            </w:pPr>
          </w:p>
          <w:p w:rsidR="00920A61" w:rsidRPr="00306FFC" w:rsidRDefault="00920A61" w:rsidP="001C0F87">
            <w:pPr>
              <w:spacing w:line="320" w:lineRule="exact"/>
              <w:jc w:val="thaiDistribute"/>
              <w:rPr>
                <w:rFonts w:ascii="TH SarabunPSK" w:hAnsi="TH SarabunPSK" w:cs="TH SarabunPSK"/>
                <w:b/>
                <w:bCs/>
                <w:sz w:val="32"/>
                <w:szCs w:val="32"/>
              </w:rPr>
            </w:pPr>
            <w:r w:rsidRPr="00306FFC">
              <w:rPr>
                <w:rFonts w:ascii="TH SarabunPSK" w:hAnsi="TH SarabunPSK" w:cs="TH SarabunPSK"/>
                <w:b/>
                <w:bCs/>
                <w:sz w:val="32"/>
                <w:szCs w:val="32"/>
                <w:cs/>
              </w:rPr>
              <w:t>พระราชบัญญัติระเบียบบริหารราชการเมืองพัทยา พ.ศ. 2542</w:t>
            </w:r>
          </w:p>
          <w:p w:rsidR="00920A61" w:rsidRPr="00306FFC" w:rsidRDefault="00920A61" w:rsidP="001C0F87">
            <w:pPr>
              <w:spacing w:line="320" w:lineRule="exact"/>
              <w:jc w:val="thaiDistribute"/>
              <w:rPr>
                <w:rFonts w:ascii="TH SarabunPSK" w:hAnsi="TH SarabunPSK" w:cs="TH SarabunPSK"/>
                <w:sz w:val="32"/>
                <w:szCs w:val="32"/>
              </w:rPr>
            </w:pPr>
            <w:r w:rsidRPr="00306FFC">
              <w:rPr>
                <w:rFonts w:ascii="TH SarabunPSK" w:hAnsi="TH SarabunPSK" w:cs="TH SarabunPSK"/>
                <w:sz w:val="32"/>
                <w:szCs w:val="32"/>
                <w:cs/>
              </w:rPr>
              <w:tab/>
            </w:r>
            <w:r w:rsidRPr="00306FFC">
              <w:rPr>
                <w:rFonts w:ascii="TH SarabunPSK" w:hAnsi="TH SarabunPSK" w:cs="TH SarabunPSK"/>
                <w:sz w:val="32"/>
                <w:szCs w:val="32"/>
                <w:cs/>
              </w:rPr>
              <w:tab/>
              <w:t>มาตรา 70 วรรคสอง (เดิม)</w:t>
            </w:r>
          </w:p>
          <w:p w:rsidR="00920A61" w:rsidRPr="00306FFC" w:rsidRDefault="00920A61" w:rsidP="001C0F87">
            <w:pPr>
              <w:spacing w:line="320" w:lineRule="exact"/>
              <w:jc w:val="thaiDistribute"/>
              <w:rPr>
                <w:rFonts w:ascii="TH SarabunPSK" w:hAnsi="TH SarabunPSK" w:cs="TH SarabunPSK"/>
                <w:sz w:val="32"/>
                <w:szCs w:val="32"/>
              </w:rPr>
            </w:pPr>
            <w:r w:rsidRPr="00306FFC">
              <w:rPr>
                <w:rFonts w:ascii="TH SarabunPSK" w:hAnsi="TH SarabunPSK" w:cs="TH SarabunPSK"/>
                <w:sz w:val="32"/>
                <w:szCs w:val="32"/>
                <w:cs/>
              </w:rPr>
              <w:tab/>
            </w:r>
            <w:r w:rsidRPr="00306FFC">
              <w:rPr>
                <w:rFonts w:ascii="TH SarabunPSK" w:hAnsi="TH SarabunPSK" w:cs="TH SarabunPSK"/>
                <w:sz w:val="32"/>
                <w:szCs w:val="32"/>
                <w:cs/>
              </w:rPr>
              <w:tab/>
              <w:t>“ในข้อบัญญัติตามวรรคหนึ่ง จะกำหนดโทษจำคุกหรือโทษปรับหรือทั้งจำและปรับผู้ละเมิดข้อบัญญัติไว้ด้วยก็ได้ แต่จะกำหนดโทษจำคุกเกินหกเดือนและโทษปรับเกินหนึ่งหมื่นบาทไม่ได้”</w:t>
            </w:r>
          </w:p>
          <w:p w:rsidR="00920A61" w:rsidRPr="00306FFC" w:rsidRDefault="00920A61" w:rsidP="001C0F87">
            <w:pPr>
              <w:spacing w:line="320" w:lineRule="exact"/>
              <w:jc w:val="thaiDistribute"/>
              <w:rPr>
                <w:rFonts w:ascii="TH SarabunPSK" w:hAnsi="TH SarabunPSK" w:cs="TH SarabunPSK"/>
                <w:b/>
                <w:bCs/>
                <w:sz w:val="32"/>
                <w:szCs w:val="32"/>
              </w:rPr>
            </w:pPr>
            <w:r w:rsidRPr="00306FFC">
              <w:rPr>
                <w:rFonts w:ascii="TH SarabunPSK" w:hAnsi="TH SarabunPSK" w:cs="TH SarabunPSK"/>
                <w:sz w:val="32"/>
                <w:szCs w:val="32"/>
                <w:cs/>
              </w:rPr>
              <w:tab/>
            </w:r>
            <w:r w:rsidRPr="00306FFC">
              <w:rPr>
                <w:rFonts w:ascii="TH SarabunPSK" w:hAnsi="TH SarabunPSK" w:cs="TH SarabunPSK"/>
                <w:sz w:val="32"/>
                <w:szCs w:val="32"/>
                <w:cs/>
              </w:rPr>
              <w:tab/>
            </w:r>
            <w:r w:rsidRPr="00306FFC">
              <w:rPr>
                <w:rFonts w:ascii="TH SarabunPSK" w:hAnsi="TH SarabunPSK" w:cs="TH SarabunPSK"/>
                <w:b/>
                <w:bCs/>
                <w:sz w:val="32"/>
                <w:szCs w:val="32"/>
                <w:cs/>
              </w:rPr>
              <w:t>แนวทางที่คณะกรรมการฯ กำหนด</w:t>
            </w:r>
          </w:p>
          <w:p w:rsidR="00920A61" w:rsidRPr="00306FFC" w:rsidRDefault="00920A61" w:rsidP="001C0F87">
            <w:pPr>
              <w:spacing w:line="320" w:lineRule="exact"/>
              <w:jc w:val="thaiDistribute"/>
              <w:rPr>
                <w:rFonts w:ascii="TH SarabunPSK" w:hAnsi="TH SarabunPSK" w:cs="TH SarabunPSK"/>
                <w:sz w:val="32"/>
                <w:szCs w:val="32"/>
              </w:rPr>
            </w:pPr>
            <w:r w:rsidRPr="00306FFC">
              <w:rPr>
                <w:rFonts w:ascii="TH SarabunPSK" w:hAnsi="TH SarabunPSK" w:cs="TH SarabunPSK"/>
                <w:sz w:val="32"/>
                <w:szCs w:val="32"/>
                <w:cs/>
              </w:rPr>
              <w:tab/>
            </w:r>
            <w:r w:rsidRPr="00306FFC">
              <w:rPr>
                <w:rFonts w:ascii="TH SarabunPSK" w:hAnsi="TH SarabunPSK" w:cs="TH SarabunPSK"/>
                <w:sz w:val="32"/>
                <w:szCs w:val="32"/>
                <w:cs/>
              </w:rPr>
              <w:tab/>
              <w:t>“ในข้อบัญญัติตามวรรคหนึ่ง จะกำหนดโทษจำคุก หรือกำหนดทั้งโทษจำคุกและปรับสำหรับผู้ละเมิดข้อบัญญัติไว้ด้วยก็ได้ แต่จะกำหนดโทษจำคุกเกินหกเดือนและโทษปรับเกินหนึ่งหมื่นบาทไม่ได้ หรือจะกำหนดให้ผู้ละเมิดข้อบัญญัติมีความผิดทางพินัยและต้องชำระค่าปรับเป็นพินัยไม่เกินหนึ่งหมื่นบาทก็ได้”</w:t>
            </w:r>
          </w:p>
          <w:p w:rsidR="00920A61" w:rsidRPr="00306FFC" w:rsidRDefault="00920A61" w:rsidP="001C0F87">
            <w:pPr>
              <w:spacing w:line="320" w:lineRule="exact"/>
              <w:jc w:val="thaiDistribute"/>
              <w:rPr>
                <w:rFonts w:ascii="TH SarabunPSK" w:hAnsi="TH SarabunPSK" w:cs="TH SarabunPSK"/>
                <w:sz w:val="32"/>
                <w:szCs w:val="32"/>
              </w:rPr>
            </w:pPr>
          </w:p>
          <w:p w:rsidR="00920A61" w:rsidRPr="00306FFC" w:rsidRDefault="00920A61" w:rsidP="001C0F87">
            <w:pPr>
              <w:spacing w:line="320" w:lineRule="exact"/>
              <w:jc w:val="thaiDistribute"/>
              <w:rPr>
                <w:rFonts w:ascii="TH SarabunPSK" w:hAnsi="TH SarabunPSK" w:cs="TH SarabunPSK"/>
                <w:b/>
                <w:bCs/>
                <w:sz w:val="32"/>
                <w:szCs w:val="32"/>
              </w:rPr>
            </w:pPr>
            <w:r w:rsidRPr="00306FFC">
              <w:rPr>
                <w:rFonts w:ascii="TH SarabunPSK" w:hAnsi="TH SarabunPSK" w:cs="TH SarabunPSK"/>
                <w:b/>
                <w:bCs/>
                <w:sz w:val="32"/>
                <w:szCs w:val="32"/>
                <w:cs/>
              </w:rPr>
              <w:t>พระราชบัญญัติเทศบาล พ.ศ. 2496</w:t>
            </w:r>
          </w:p>
          <w:p w:rsidR="00920A61" w:rsidRPr="00306FFC" w:rsidRDefault="00920A61" w:rsidP="001C0F87">
            <w:pPr>
              <w:spacing w:line="320" w:lineRule="exact"/>
              <w:jc w:val="thaiDistribute"/>
              <w:rPr>
                <w:rFonts w:ascii="TH SarabunPSK" w:hAnsi="TH SarabunPSK" w:cs="TH SarabunPSK"/>
                <w:sz w:val="32"/>
                <w:szCs w:val="32"/>
              </w:rPr>
            </w:pPr>
            <w:r w:rsidRPr="00306FFC">
              <w:rPr>
                <w:rFonts w:ascii="TH SarabunPSK" w:hAnsi="TH SarabunPSK" w:cs="TH SarabunPSK"/>
                <w:sz w:val="32"/>
                <w:szCs w:val="32"/>
                <w:cs/>
              </w:rPr>
              <w:tab/>
            </w:r>
            <w:r w:rsidRPr="00306FFC">
              <w:rPr>
                <w:rFonts w:ascii="TH SarabunPSK" w:hAnsi="TH SarabunPSK" w:cs="TH SarabunPSK"/>
                <w:sz w:val="32"/>
                <w:szCs w:val="32"/>
                <w:cs/>
              </w:rPr>
              <w:tab/>
              <w:t>มาตรา 60 วรรคสอง (เดิม)</w:t>
            </w:r>
          </w:p>
          <w:p w:rsidR="00920A61" w:rsidRPr="00306FFC" w:rsidRDefault="00920A61" w:rsidP="001C0F87">
            <w:pPr>
              <w:spacing w:line="320" w:lineRule="exact"/>
              <w:jc w:val="thaiDistribute"/>
              <w:rPr>
                <w:rFonts w:ascii="TH SarabunPSK" w:hAnsi="TH SarabunPSK" w:cs="TH SarabunPSK"/>
                <w:sz w:val="32"/>
                <w:szCs w:val="32"/>
              </w:rPr>
            </w:pPr>
            <w:r w:rsidRPr="00306FFC">
              <w:rPr>
                <w:rFonts w:ascii="TH SarabunPSK" w:hAnsi="TH SarabunPSK" w:cs="TH SarabunPSK"/>
                <w:sz w:val="32"/>
                <w:szCs w:val="32"/>
                <w:cs/>
              </w:rPr>
              <w:t>กฎหมายบัญญัติไว้เป็นอย่างอื่น”</w:t>
            </w:r>
          </w:p>
          <w:p w:rsidR="00920A61" w:rsidRPr="00306FFC" w:rsidRDefault="00920A61" w:rsidP="001C0F87">
            <w:pPr>
              <w:spacing w:line="320" w:lineRule="exact"/>
              <w:jc w:val="thaiDistribute"/>
              <w:rPr>
                <w:rFonts w:ascii="TH SarabunPSK" w:hAnsi="TH SarabunPSK" w:cs="TH SarabunPSK"/>
                <w:sz w:val="32"/>
                <w:szCs w:val="32"/>
              </w:rPr>
            </w:pPr>
            <w:r w:rsidRPr="00306FFC">
              <w:rPr>
                <w:rFonts w:ascii="TH SarabunPSK" w:hAnsi="TH SarabunPSK" w:cs="TH SarabunPSK"/>
                <w:sz w:val="32"/>
                <w:szCs w:val="32"/>
                <w:cs/>
              </w:rPr>
              <w:tab/>
            </w:r>
            <w:r w:rsidRPr="00306FFC">
              <w:rPr>
                <w:rFonts w:ascii="TH SarabunPSK" w:hAnsi="TH SarabunPSK" w:cs="TH SarabunPSK"/>
                <w:sz w:val="32"/>
                <w:szCs w:val="32"/>
                <w:cs/>
              </w:rPr>
              <w:tab/>
              <w:t>“ในเทศบัญญัตินั้น จะกำหนดโทษปรับผู้ละเมิดเทศบัญญัติไว้ด้วยก็ได้ แต่ห้ามมิให้กำหนดเกินว่าหนึ่งพันบาท”</w:t>
            </w:r>
          </w:p>
          <w:p w:rsidR="00920A61" w:rsidRPr="00306FFC" w:rsidRDefault="00920A61" w:rsidP="001C0F87">
            <w:pPr>
              <w:spacing w:line="320" w:lineRule="exact"/>
              <w:jc w:val="thaiDistribute"/>
              <w:rPr>
                <w:rFonts w:ascii="TH SarabunPSK" w:hAnsi="TH SarabunPSK" w:cs="TH SarabunPSK"/>
                <w:b/>
                <w:bCs/>
                <w:sz w:val="32"/>
                <w:szCs w:val="32"/>
              </w:rPr>
            </w:pPr>
            <w:r w:rsidRPr="00306FFC">
              <w:rPr>
                <w:rFonts w:ascii="TH SarabunPSK" w:hAnsi="TH SarabunPSK" w:cs="TH SarabunPSK"/>
                <w:sz w:val="32"/>
                <w:szCs w:val="32"/>
                <w:cs/>
              </w:rPr>
              <w:tab/>
            </w:r>
            <w:r w:rsidRPr="00306FFC">
              <w:rPr>
                <w:rFonts w:ascii="TH SarabunPSK" w:hAnsi="TH SarabunPSK" w:cs="TH SarabunPSK"/>
                <w:sz w:val="32"/>
                <w:szCs w:val="32"/>
                <w:cs/>
              </w:rPr>
              <w:tab/>
            </w:r>
            <w:r w:rsidRPr="00306FFC">
              <w:rPr>
                <w:rFonts w:ascii="TH SarabunPSK" w:hAnsi="TH SarabunPSK" w:cs="TH SarabunPSK"/>
                <w:b/>
                <w:bCs/>
                <w:sz w:val="32"/>
                <w:szCs w:val="32"/>
                <w:cs/>
              </w:rPr>
              <w:t>แนวทางที่คณะกรรมการกำหนด</w:t>
            </w:r>
          </w:p>
          <w:p w:rsidR="00920A61" w:rsidRPr="00306FFC" w:rsidRDefault="00920A61" w:rsidP="001C0F87">
            <w:pPr>
              <w:spacing w:line="320" w:lineRule="exact"/>
              <w:jc w:val="thaiDistribute"/>
              <w:rPr>
                <w:rFonts w:ascii="TH SarabunPSK" w:hAnsi="TH SarabunPSK" w:cs="TH SarabunPSK"/>
                <w:sz w:val="32"/>
                <w:szCs w:val="32"/>
              </w:rPr>
            </w:pPr>
            <w:r w:rsidRPr="00306FFC">
              <w:rPr>
                <w:rFonts w:ascii="TH SarabunPSK" w:hAnsi="TH SarabunPSK" w:cs="TH SarabunPSK"/>
                <w:sz w:val="32"/>
                <w:szCs w:val="32"/>
                <w:cs/>
              </w:rPr>
              <w:tab/>
            </w:r>
            <w:r w:rsidRPr="00306FFC">
              <w:rPr>
                <w:rFonts w:ascii="TH SarabunPSK" w:hAnsi="TH SarabunPSK" w:cs="TH SarabunPSK"/>
                <w:sz w:val="32"/>
                <w:szCs w:val="32"/>
                <w:cs/>
              </w:rPr>
              <w:tab/>
              <w:t>“ในเทศบัญญัตินั้น จะกำหนดให้ผู้ละเมิดเทศบัญญัติมีความผิดทางพินัยและต้องชำระค่าปรับเป็นพินัยไม่เกินหนึ่งพันบาทไว้ด้วยก็ได้”</w:t>
            </w:r>
          </w:p>
          <w:p w:rsidR="00920A61" w:rsidRPr="00306FFC" w:rsidRDefault="00920A61" w:rsidP="001C0F87">
            <w:pPr>
              <w:spacing w:line="320" w:lineRule="exact"/>
              <w:jc w:val="thaiDistribute"/>
              <w:rPr>
                <w:rFonts w:ascii="TH SarabunPSK" w:hAnsi="TH SarabunPSK" w:cs="TH SarabunPSK"/>
                <w:b/>
                <w:bCs/>
                <w:sz w:val="32"/>
                <w:szCs w:val="32"/>
              </w:rPr>
            </w:pPr>
          </w:p>
          <w:p w:rsidR="00920A61" w:rsidRPr="00306FFC" w:rsidRDefault="00920A61" w:rsidP="001C0F87">
            <w:pPr>
              <w:spacing w:line="320" w:lineRule="exact"/>
              <w:jc w:val="thaiDistribute"/>
              <w:rPr>
                <w:rFonts w:ascii="TH SarabunPSK" w:hAnsi="TH SarabunPSK" w:cs="TH SarabunPSK"/>
                <w:b/>
                <w:bCs/>
                <w:sz w:val="32"/>
                <w:szCs w:val="32"/>
              </w:rPr>
            </w:pPr>
            <w:r w:rsidRPr="00306FFC">
              <w:rPr>
                <w:rFonts w:ascii="TH SarabunPSK" w:hAnsi="TH SarabunPSK" w:cs="TH SarabunPSK"/>
                <w:b/>
                <w:bCs/>
                <w:sz w:val="32"/>
                <w:szCs w:val="32"/>
                <w:cs/>
              </w:rPr>
              <w:t>พระราชบัญญัติสภาตำบลและองค์การบริหารส่วนตำบล พ.ศ. 2537</w:t>
            </w:r>
          </w:p>
          <w:p w:rsidR="00920A61" w:rsidRPr="00306FFC" w:rsidRDefault="00920A61" w:rsidP="001C0F87">
            <w:pPr>
              <w:spacing w:line="320" w:lineRule="exact"/>
              <w:jc w:val="thaiDistribute"/>
              <w:rPr>
                <w:rFonts w:ascii="TH SarabunPSK" w:hAnsi="TH SarabunPSK" w:cs="TH SarabunPSK"/>
                <w:sz w:val="32"/>
                <w:szCs w:val="32"/>
              </w:rPr>
            </w:pPr>
            <w:r w:rsidRPr="00306FFC">
              <w:rPr>
                <w:rFonts w:ascii="TH SarabunPSK" w:hAnsi="TH SarabunPSK" w:cs="TH SarabunPSK"/>
                <w:sz w:val="32"/>
                <w:szCs w:val="32"/>
                <w:cs/>
              </w:rPr>
              <w:tab/>
            </w:r>
            <w:r w:rsidRPr="00306FFC">
              <w:rPr>
                <w:rFonts w:ascii="TH SarabunPSK" w:hAnsi="TH SarabunPSK" w:cs="TH SarabunPSK"/>
                <w:sz w:val="32"/>
                <w:szCs w:val="32"/>
                <w:cs/>
              </w:rPr>
              <w:tab/>
              <w:t>มาตรา 71 วรรคหนึ่ง (เดิม)</w:t>
            </w:r>
          </w:p>
          <w:p w:rsidR="00920A61" w:rsidRPr="00306FFC" w:rsidRDefault="00920A61" w:rsidP="001C0F87">
            <w:pPr>
              <w:spacing w:line="320" w:lineRule="exact"/>
              <w:jc w:val="thaiDistribute"/>
              <w:rPr>
                <w:rFonts w:ascii="TH SarabunPSK" w:hAnsi="TH SarabunPSK" w:cs="TH SarabunPSK"/>
                <w:sz w:val="32"/>
                <w:szCs w:val="32"/>
              </w:rPr>
            </w:pPr>
            <w:r w:rsidRPr="00306FFC">
              <w:rPr>
                <w:rFonts w:ascii="TH SarabunPSK" w:hAnsi="TH SarabunPSK" w:cs="TH SarabunPSK"/>
                <w:sz w:val="32"/>
                <w:szCs w:val="32"/>
                <w:cs/>
              </w:rPr>
              <w:tab/>
            </w:r>
            <w:r w:rsidRPr="00306FFC">
              <w:rPr>
                <w:rFonts w:ascii="TH SarabunPSK" w:hAnsi="TH SarabunPSK" w:cs="TH SarabunPSK"/>
                <w:sz w:val="32"/>
                <w:szCs w:val="32"/>
                <w:cs/>
              </w:rPr>
              <w:tab/>
              <w:t>“องค์การบริหารส่วนตำบลอาจออกข้อบัญญัติองค์การบริหารส่วนตำบลเพื่อใช้บังคับในเขตองค์การบริหารส่วนตำบลได้เท่าที่ไม่ขัดหรือแย้งต่อกฎหมายเพื่อปฏิบัติการให้เป็นไปตามอำนาจหน้าที่ขององค์การบริหารส่วนตำบล หรือเมื่อมีกฎหมายบัญญัติให้องค์การบริหารส่วนตำบลออกข้อบัญญัติหรือให้มีอำนาจออกข้อบัญญัติ ในการนี้ จะกำหนดค่าธรรมเนียมที่จะเรียกเก็บและกำหนดโทษปรับผู้ฝ่าฝืนด้วยก็ได้ แต่มิให้กำหนดโทษปรับเกินหนึ่งพันบาท เว้นแต่จะมีกฎหมายบัญญัติไว้เป็นอย่างอื่น”</w:t>
            </w:r>
          </w:p>
          <w:p w:rsidR="00920A61" w:rsidRPr="00306FFC" w:rsidRDefault="00920A61" w:rsidP="001C0F87">
            <w:pPr>
              <w:spacing w:line="320" w:lineRule="exact"/>
              <w:jc w:val="thaiDistribute"/>
              <w:rPr>
                <w:rFonts w:ascii="TH SarabunPSK" w:hAnsi="TH SarabunPSK" w:cs="TH SarabunPSK"/>
                <w:b/>
                <w:bCs/>
                <w:sz w:val="32"/>
                <w:szCs w:val="32"/>
              </w:rPr>
            </w:pPr>
            <w:r w:rsidRPr="00306FFC">
              <w:rPr>
                <w:rFonts w:ascii="TH SarabunPSK" w:hAnsi="TH SarabunPSK" w:cs="TH SarabunPSK"/>
                <w:sz w:val="32"/>
                <w:szCs w:val="32"/>
                <w:cs/>
              </w:rPr>
              <w:tab/>
            </w:r>
            <w:r w:rsidRPr="00306FFC">
              <w:rPr>
                <w:rFonts w:ascii="TH SarabunPSK" w:hAnsi="TH SarabunPSK" w:cs="TH SarabunPSK"/>
                <w:sz w:val="32"/>
                <w:szCs w:val="32"/>
                <w:cs/>
              </w:rPr>
              <w:tab/>
            </w:r>
            <w:r w:rsidRPr="00306FFC">
              <w:rPr>
                <w:rFonts w:ascii="TH SarabunPSK" w:hAnsi="TH SarabunPSK" w:cs="TH SarabunPSK"/>
                <w:b/>
                <w:bCs/>
                <w:sz w:val="32"/>
                <w:szCs w:val="32"/>
                <w:cs/>
              </w:rPr>
              <w:t>แนวทางที่คณะกรรมการฯ กำหนด</w:t>
            </w:r>
          </w:p>
          <w:p w:rsidR="00920A61" w:rsidRPr="00306FFC" w:rsidRDefault="00920A61" w:rsidP="001C0F87">
            <w:pPr>
              <w:spacing w:line="320" w:lineRule="exact"/>
              <w:jc w:val="thaiDistribute"/>
              <w:rPr>
                <w:rFonts w:ascii="TH SarabunPSK" w:hAnsi="TH SarabunPSK" w:cs="TH SarabunPSK"/>
                <w:sz w:val="32"/>
                <w:szCs w:val="32"/>
              </w:rPr>
            </w:pPr>
            <w:r w:rsidRPr="00306FFC">
              <w:rPr>
                <w:rFonts w:ascii="TH SarabunPSK" w:hAnsi="TH SarabunPSK" w:cs="TH SarabunPSK"/>
                <w:sz w:val="32"/>
                <w:szCs w:val="32"/>
                <w:cs/>
              </w:rPr>
              <w:tab/>
            </w:r>
            <w:r w:rsidRPr="00306FFC">
              <w:rPr>
                <w:rFonts w:ascii="TH SarabunPSK" w:hAnsi="TH SarabunPSK" w:cs="TH SarabunPSK"/>
                <w:sz w:val="32"/>
                <w:szCs w:val="32"/>
                <w:cs/>
              </w:rPr>
              <w:tab/>
              <w:t>“องค์การบริหารส่วนตำบลอาจออกข้อบัญญัติองค์การบริหารส่วนตำบลเพื่อใช้บังคับในเขตองค์การบริหารส่วนตำบลได้เท่าที่ไม่ขัดหรือแย้งต่อกฎหมายเพื่อปฏิบัติการให้เป็นไปตามอำนาจหน้าที่ขององค์การบริหารส่วนตำบล หรือเมื่อมีกฎหมายบัญญัติให้องค์การบริหารส่วนตำบลออกข้อบัญญัติหรือให้มีอำนาจออกข้อบัญญัติ ในการนี้ จะกำหนดค่าธรรมเนียมที่จะเรียกเก็บและกำหนดให้ผู้ฝ่าฝืนข้อบัญญัติมีความผิดทางพินัยและต้องชำระค่าปรับเป็นพินัยด้วยก็ได้ แต่มิให้กำหนดค่าปรับเป็นพินัยเกินหนึ่งพันบาท เว้นแต่จะมีกฎหมายบัญญัติไว้เป็นอย่างอื่น”</w:t>
            </w:r>
          </w:p>
        </w:tc>
      </w:tr>
    </w:tbl>
    <w:p w:rsidR="00920A61" w:rsidRPr="00306FFC" w:rsidRDefault="00920A61" w:rsidP="00920A61">
      <w:pPr>
        <w:spacing w:after="0" w:line="320" w:lineRule="exact"/>
        <w:jc w:val="thaiDistribute"/>
        <w:rPr>
          <w:rFonts w:ascii="TH SarabunPSK" w:hAnsi="TH SarabunPSK" w:cs="TH SarabunPSK"/>
          <w:b/>
          <w:bCs/>
          <w:sz w:val="32"/>
          <w:szCs w:val="32"/>
        </w:rPr>
      </w:pPr>
      <w:r w:rsidRPr="00306FFC">
        <w:rPr>
          <w:rFonts w:ascii="TH SarabunPSK" w:hAnsi="TH SarabunPSK" w:cs="TH SarabunPSK"/>
          <w:sz w:val="32"/>
          <w:szCs w:val="32"/>
          <w:cs/>
        </w:rPr>
        <w:lastRenderedPageBreak/>
        <w:tab/>
      </w:r>
      <w:r w:rsidRPr="00306FFC">
        <w:rPr>
          <w:rFonts w:ascii="TH SarabunPSK" w:hAnsi="TH SarabunPSK" w:cs="TH SarabunPSK"/>
          <w:sz w:val="32"/>
          <w:szCs w:val="32"/>
          <w:cs/>
        </w:rPr>
        <w:tab/>
        <w:t xml:space="preserve">4.3 </w:t>
      </w:r>
      <w:r w:rsidRPr="00306FFC">
        <w:rPr>
          <w:rFonts w:ascii="TH SarabunPSK" w:hAnsi="TH SarabunPSK" w:cs="TH SarabunPSK"/>
          <w:b/>
          <w:bCs/>
          <w:sz w:val="32"/>
          <w:szCs w:val="32"/>
          <w:cs/>
        </w:rPr>
        <w:t>แนวทางการพิจารณากรณีที่ไม่ต้องเปลี่ยนความผิดอาญาที่มีโทษปรับสถานเดียวเป็นความผิดทางพินัย ตามมาตรา 41 แห่งพระราชบัญญัติว่าด้วยการปรับเป็นพินัยฯ</w:t>
      </w:r>
    </w:p>
    <w:p w:rsidR="00920A61" w:rsidRPr="00306FFC" w:rsidRDefault="00920A61" w:rsidP="00920A61">
      <w:pPr>
        <w:spacing w:after="0" w:line="320" w:lineRule="exact"/>
        <w:jc w:val="thaiDistribute"/>
        <w:rPr>
          <w:rFonts w:ascii="TH SarabunPSK" w:hAnsi="TH SarabunPSK" w:cs="TH SarabunPSK"/>
          <w:sz w:val="32"/>
          <w:szCs w:val="32"/>
        </w:rPr>
      </w:pPr>
      <w:r w:rsidRPr="00306FFC">
        <w:rPr>
          <w:rFonts w:ascii="TH SarabunPSK" w:hAnsi="TH SarabunPSK" w:cs="TH SarabunPSK"/>
          <w:sz w:val="32"/>
          <w:szCs w:val="32"/>
          <w:cs/>
        </w:rPr>
        <w:tab/>
      </w:r>
      <w:r w:rsidRPr="00306FFC">
        <w:rPr>
          <w:rFonts w:ascii="TH SarabunPSK" w:hAnsi="TH SarabunPSK" w:cs="TH SarabunPSK"/>
          <w:sz w:val="32"/>
          <w:szCs w:val="32"/>
          <w:cs/>
        </w:rPr>
        <w:tab/>
      </w:r>
      <w:r w:rsidRPr="00306FFC">
        <w:rPr>
          <w:rFonts w:ascii="TH SarabunPSK" w:hAnsi="TH SarabunPSK" w:cs="TH SarabunPSK"/>
          <w:sz w:val="32"/>
          <w:szCs w:val="32"/>
          <w:cs/>
        </w:rPr>
        <w:tab/>
        <w:t>คณะกรรมการว่าด้วยการปรับเป็นพินัยได้พิจารณามาตรา 41 แห่งพระราชบัญญัติว่าด้วยการปรับเป็นพินัยฯ แล้ว เห็นว่า ความผิดอาญาที่มีโทษปรับสถานเดียวตามกฎหมายในบัญชี 1 และบัญชี 2 ท้ายพระราชบัญญัตินี้ จะไม่เปลี่ยนเป็นความผิดทางพินัยและค่าปรับทางพินัย ในกรณีดังต่อไปนี้</w:t>
      </w:r>
    </w:p>
    <w:p w:rsidR="00920A61" w:rsidRPr="00306FFC" w:rsidRDefault="00920A61" w:rsidP="00920A61">
      <w:pPr>
        <w:spacing w:after="0" w:line="320" w:lineRule="exact"/>
        <w:jc w:val="thaiDistribute"/>
        <w:rPr>
          <w:rFonts w:ascii="TH SarabunPSK" w:hAnsi="TH SarabunPSK" w:cs="TH SarabunPSK"/>
          <w:sz w:val="32"/>
          <w:szCs w:val="32"/>
        </w:rPr>
      </w:pPr>
      <w:r w:rsidRPr="00306FFC">
        <w:rPr>
          <w:rFonts w:ascii="TH SarabunPSK" w:hAnsi="TH SarabunPSK" w:cs="TH SarabunPSK"/>
          <w:sz w:val="32"/>
          <w:szCs w:val="32"/>
          <w:cs/>
        </w:rPr>
        <w:lastRenderedPageBreak/>
        <w:tab/>
      </w:r>
      <w:r w:rsidRPr="00306FFC">
        <w:rPr>
          <w:rFonts w:ascii="TH SarabunPSK" w:hAnsi="TH SarabunPSK" w:cs="TH SarabunPSK"/>
          <w:sz w:val="32"/>
          <w:szCs w:val="32"/>
          <w:cs/>
        </w:rPr>
        <w:tab/>
      </w:r>
      <w:r w:rsidRPr="00306FFC">
        <w:rPr>
          <w:rFonts w:ascii="TH SarabunPSK" w:hAnsi="TH SarabunPSK" w:cs="TH SarabunPSK"/>
          <w:sz w:val="32"/>
          <w:szCs w:val="32"/>
          <w:cs/>
        </w:rPr>
        <w:tab/>
      </w:r>
      <w:r w:rsidRPr="00306FFC">
        <w:rPr>
          <w:rFonts w:ascii="TH SarabunPSK" w:hAnsi="TH SarabunPSK" w:cs="TH SarabunPSK"/>
          <w:sz w:val="32"/>
          <w:szCs w:val="32"/>
          <w:u w:val="single"/>
          <w:cs/>
        </w:rPr>
        <w:t>กรณีที่หนึ่ง</w:t>
      </w:r>
      <w:r w:rsidRPr="00306FFC">
        <w:rPr>
          <w:rFonts w:ascii="TH SarabunPSK" w:hAnsi="TH SarabunPSK" w:cs="TH SarabunPSK"/>
          <w:sz w:val="32"/>
          <w:szCs w:val="32"/>
          <w:cs/>
        </w:rPr>
        <w:t xml:space="preserve"> ความผิดที่มีโทษจำคุกหรือโทษที่สูงกว่าสำหรับกรณีที่บุคคลธรรมดาเป็นผู้กระทำความผิด แต่มีโทษปรับสถานเดียวสำหรับกรณีที่นิติบุคคลเป็นผู้กระทำความผิดเดียวกันนั้น ตามมาตรา 41 (1) แห่งพระราชบัญญัติว่าด้วยการปรับเป็นพินัยฯ เห็นว่า จะต้องเป็นกรณีที่บุคคลธรรมดาและนิติบุคคลกระทำความผิดอย่างเดียวกัน แต่กฎหมายได้บัญญัติให้บุคคลธรรมดาที่กระทำความผิดนั้นต้องรับโทษจำคุกหรือโทษอาญาที่สูงกว่าส่วนนิติบุคคลที่กระทำความผิดเดียวกันนั้นต้องรับโทษปรับสถานเดียว ซึ่งบทบัญญัติของกฎหมายในบัญชี 1 ที่เข้าข้อยกเว้นดังกล่าวที่ไม่ต้องเปลี่ยนเป็นความผิดทางพินัย เช่น มาตรา 89 แห่งพระราชบัญญัติกองทุนบำเหน็จบำนาญข้าราชการ พ.ศ. 2539 มาตรา 26 แห่งพระราชบัญญัติการเล่นแชร์ พ.ศ. 2534 มาตรา 59 มาตรา 60 และมาตรา 62 แห่งพระราชบัญญัติธุรกิจรักษาความปลอดภัย พ.ศ. 2558 และมาตรา 74 แห่งพระราชบัญญัติสถาปนิก พ.ศ. 2543 แต่สำหรับมาตรา 16 แห่งพระราชบัญญัติการเล่นแชร์ พ.ศ. 2534 นั้น แม้กฎหมายกำหนดโทษจำคุกไว้กรณีที่บุคคลธรรมดากระทำผิดในมาตรา 6 แต่องค์ประกอบของการกระทำความผิดของบุคคลธรรมดามีองค์ประกอบแตกต่างจากการกระทำความผิดของนิติบุคคล จึงไม่เข้าข้อยกเว้นตามมาตรา 41 (1) ความผิดอาญาที่มีโทษปรับสถานเดียวตามมาตรา 16 แห่งพระราชบัญญัติการเล่นแชร์พ.ศ. 2534 จึงต้องเปลี่ยนเป็นความผิดทางพินัย </w:t>
      </w:r>
    </w:p>
    <w:p w:rsidR="00920A61" w:rsidRPr="00306FFC" w:rsidRDefault="00920A61" w:rsidP="00920A61">
      <w:pPr>
        <w:spacing w:after="0" w:line="320" w:lineRule="exact"/>
        <w:jc w:val="thaiDistribute"/>
        <w:rPr>
          <w:rFonts w:ascii="TH SarabunPSK" w:hAnsi="TH SarabunPSK" w:cs="TH SarabunPSK"/>
          <w:sz w:val="32"/>
          <w:szCs w:val="32"/>
        </w:rPr>
      </w:pPr>
      <w:r w:rsidRPr="00306FFC">
        <w:rPr>
          <w:rFonts w:ascii="TH SarabunPSK" w:hAnsi="TH SarabunPSK" w:cs="TH SarabunPSK"/>
          <w:sz w:val="32"/>
          <w:szCs w:val="32"/>
          <w:cs/>
        </w:rPr>
        <w:t xml:space="preserve"> </w:t>
      </w:r>
      <w:r w:rsidRPr="00306FFC">
        <w:rPr>
          <w:rFonts w:ascii="TH SarabunPSK" w:hAnsi="TH SarabunPSK" w:cs="TH SarabunPSK"/>
          <w:sz w:val="32"/>
          <w:szCs w:val="32"/>
          <w:cs/>
        </w:rPr>
        <w:tab/>
      </w:r>
      <w:r w:rsidRPr="00306FFC">
        <w:rPr>
          <w:rFonts w:ascii="TH SarabunPSK" w:hAnsi="TH SarabunPSK" w:cs="TH SarabunPSK"/>
          <w:sz w:val="32"/>
          <w:szCs w:val="32"/>
          <w:cs/>
        </w:rPr>
        <w:tab/>
        <w:t xml:space="preserve"> </w:t>
      </w:r>
      <w:r w:rsidRPr="00306FFC">
        <w:rPr>
          <w:rFonts w:ascii="TH SarabunPSK" w:hAnsi="TH SarabunPSK" w:cs="TH SarabunPSK"/>
          <w:sz w:val="32"/>
          <w:szCs w:val="32"/>
          <w:cs/>
        </w:rPr>
        <w:tab/>
        <w:t>กรณีที่สอง ความผิดที่มีโทษปรับสถานเดียวแต่มีเงื่อนไขไว้เป็นการเฉพาะ</w:t>
      </w:r>
      <w:r w:rsidRPr="00306FFC">
        <w:rPr>
          <w:rFonts w:ascii="TH SarabunPSK" w:hAnsi="TH SarabunPSK" w:cs="TH SarabunPSK"/>
          <w:sz w:val="32"/>
          <w:szCs w:val="32"/>
          <w:u w:val="single"/>
          <w:cs/>
        </w:rPr>
        <w:t>ให้รับโทษสูงกว่าโทษปรับ</w:t>
      </w:r>
      <w:r w:rsidRPr="00306FFC">
        <w:rPr>
          <w:rFonts w:ascii="TH SarabunPSK" w:hAnsi="TH SarabunPSK" w:cs="TH SarabunPSK"/>
          <w:sz w:val="32"/>
          <w:szCs w:val="32"/>
          <w:cs/>
        </w:rPr>
        <w:t>เมื่อกระทำความผิดอีกหรือเมื่อมีเหตุอื่นตามที่กฎหมายกำหนดด้วย ตามมาตรา 41 (2) แห่งพะราชบัญญัติว่าด้วยการปรับเป็นพินัยฯ เห็นว่า</w:t>
      </w:r>
    </w:p>
    <w:p w:rsidR="00920A61" w:rsidRPr="00306FFC" w:rsidRDefault="00920A61" w:rsidP="00920A61">
      <w:pPr>
        <w:spacing w:after="0" w:line="320" w:lineRule="exact"/>
        <w:jc w:val="thaiDistribute"/>
        <w:rPr>
          <w:rFonts w:ascii="TH SarabunPSK" w:hAnsi="TH SarabunPSK" w:cs="TH SarabunPSK"/>
          <w:sz w:val="32"/>
          <w:szCs w:val="32"/>
        </w:rPr>
      </w:pPr>
      <w:r w:rsidRPr="00306FFC">
        <w:rPr>
          <w:rFonts w:ascii="TH SarabunPSK" w:hAnsi="TH SarabunPSK" w:cs="TH SarabunPSK"/>
          <w:sz w:val="32"/>
          <w:szCs w:val="32"/>
          <w:cs/>
        </w:rPr>
        <w:tab/>
      </w:r>
      <w:r w:rsidRPr="00306FFC">
        <w:rPr>
          <w:rFonts w:ascii="TH SarabunPSK" w:hAnsi="TH SarabunPSK" w:cs="TH SarabunPSK"/>
          <w:sz w:val="32"/>
          <w:szCs w:val="32"/>
          <w:cs/>
        </w:rPr>
        <w:tab/>
        <w:t xml:space="preserve"> </w:t>
      </w:r>
      <w:r w:rsidRPr="00306FFC">
        <w:rPr>
          <w:rFonts w:ascii="TH SarabunPSK" w:hAnsi="TH SarabunPSK" w:cs="TH SarabunPSK"/>
          <w:sz w:val="32"/>
          <w:szCs w:val="32"/>
          <w:cs/>
        </w:rPr>
        <w:tab/>
        <w:t>(1) กรณีที่กฎหมายกำหนดความผิดที่มีโทษปรับสถานเดียวแต่มีเงื่อนไขไว้เป็นการเฉพาะให้รับโทษสูงกว่าโทษปรับ โทษที่สูงกว่าโทษปรับต้องเป็นโทษอาญาเท่านั้น ไม่รวมถึงกรณีที่กฎหมายกำหนดโทษปรับสถานเดียวและกำหนดมาตรการอื่นเพิ่มเติมจากโทษปรับ เช่น กำหนดให้ศาลมีคำสั่งริบทรัพย์หรือมีคำสั่งให้เลิกประกอบกิจการ หรือกำหนดให้เจ้าหน้าที่ของรัฐมีอำนาจกำหนดมาตรการทางปกครอง เช่น สั่งเพิกถอนใบอนุญาต หรือมีอำนาจสั่งกักเรือ หรือกำหนดค่าปรับบังคับการไว้ เนื่องจากเป็นมาตรการอื่นที่ไม่ใช่โทษอาญา กรณีดังกล่าวจึงสามารถเปลี่ยนความผิดอาญาที่มีโทษปรับสถานเดียวเป็นความผิดทางพินัยได้</w:t>
      </w:r>
    </w:p>
    <w:p w:rsidR="00920A61" w:rsidRPr="00306FFC" w:rsidRDefault="00920A61" w:rsidP="00920A61">
      <w:pPr>
        <w:spacing w:after="0" w:line="320" w:lineRule="exact"/>
        <w:jc w:val="thaiDistribute"/>
        <w:rPr>
          <w:rFonts w:ascii="TH SarabunPSK" w:hAnsi="TH SarabunPSK" w:cs="TH SarabunPSK"/>
          <w:sz w:val="32"/>
          <w:szCs w:val="32"/>
        </w:rPr>
      </w:pPr>
      <w:r w:rsidRPr="00306FFC">
        <w:rPr>
          <w:rFonts w:ascii="TH SarabunPSK" w:hAnsi="TH SarabunPSK" w:cs="TH SarabunPSK"/>
          <w:sz w:val="32"/>
          <w:szCs w:val="32"/>
          <w:cs/>
        </w:rPr>
        <w:tab/>
      </w:r>
      <w:r w:rsidRPr="00306FFC">
        <w:rPr>
          <w:rFonts w:ascii="TH SarabunPSK" w:hAnsi="TH SarabunPSK" w:cs="TH SarabunPSK"/>
          <w:sz w:val="32"/>
          <w:szCs w:val="32"/>
          <w:cs/>
        </w:rPr>
        <w:tab/>
        <w:t xml:space="preserve"> </w:t>
      </w:r>
      <w:r w:rsidRPr="00306FFC">
        <w:rPr>
          <w:rFonts w:ascii="TH SarabunPSK" w:hAnsi="TH SarabunPSK" w:cs="TH SarabunPSK"/>
          <w:sz w:val="32"/>
          <w:szCs w:val="32"/>
          <w:cs/>
        </w:rPr>
        <w:tab/>
        <w:t>(2) เงื่อนไขที่กำหนดไว้เป็นการเฉพาะให้</w:t>
      </w:r>
      <w:r w:rsidRPr="00306FFC">
        <w:rPr>
          <w:rFonts w:ascii="TH SarabunPSK" w:hAnsi="TH SarabunPSK" w:cs="TH SarabunPSK"/>
          <w:sz w:val="32"/>
          <w:szCs w:val="32"/>
          <w:u w:val="single"/>
          <w:cs/>
        </w:rPr>
        <w:t>รับโทษสูงกว่าโทษปรับเมื่อกระทำผิดอีก</w:t>
      </w:r>
      <w:r w:rsidRPr="00306FFC">
        <w:rPr>
          <w:rFonts w:ascii="TH SarabunPSK" w:hAnsi="TH SarabunPSK" w:cs="TH SarabunPSK"/>
          <w:sz w:val="32"/>
          <w:szCs w:val="32"/>
          <w:cs/>
        </w:rPr>
        <w:t xml:space="preserve"> ต้องเป็นกรณีที่ผู้กระทำความผิดเป็นบุคคลเดียวกันและกฎหมายกำหนดให้บุคคลคนเดียวกันนั้นต้องรับโทษอาญาที่สูงกว่าโทษปรับเมื่อกระทำความผิดเดียวกันซ้ำอีก เช่น มาตรา 102 แห่งพระราชกำหนดการบริหารจัดการการทำงานของคนต่างด้าว พ.ศ. 2560 ซึ่งแก้ไขเพิ่มเติมโดยพระราชกำหนดการบริหารจัดการการทำงานของคนต่างด้าว (ฉบับที่ 2) พ.ศ. 2561</w:t>
      </w:r>
    </w:p>
    <w:p w:rsidR="00920A61" w:rsidRPr="00306FFC" w:rsidRDefault="00920A61" w:rsidP="00920A61">
      <w:pPr>
        <w:spacing w:after="0" w:line="320" w:lineRule="exact"/>
        <w:jc w:val="thaiDistribute"/>
        <w:rPr>
          <w:rFonts w:ascii="TH SarabunPSK" w:hAnsi="TH SarabunPSK" w:cs="TH SarabunPSK"/>
          <w:sz w:val="32"/>
          <w:szCs w:val="32"/>
        </w:rPr>
      </w:pPr>
      <w:r w:rsidRPr="00306FFC">
        <w:rPr>
          <w:rFonts w:ascii="TH SarabunPSK" w:hAnsi="TH SarabunPSK" w:cs="TH SarabunPSK"/>
          <w:sz w:val="32"/>
          <w:szCs w:val="32"/>
        </w:rPr>
        <w:tab/>
      </w:r>
      <w:r w:rsidRPr="00306FFC">
        <w:rPr>
          <w:rFonts w:ascii="TH SarabunPSK" w:hAnsi="TH SarabunPSK" w:cs="TH SarabunPSK"/>
          <w:sz w:val="32"/>
          <w:szCs w:val="32"/>
        </w:rPr>
        <w:tab/>
      </w:r>
      <w:r w:rsidRPr="00306FFC">
        <w:rPr>
          <w:rFonts w:ascii="TH SarabunPSK" w:hAnsi="TH SarabunPSK" w:cs="TH SarabunPSK"/>
          <w:sz w:val="32"/>
          <w:szCs w:val="32"/>
          <w:cs/>
        </w:rPr>
        <w:t xml:space="preserve"> </w:t>
      </w:r>
      <w:r w:rsidRPr="00306FFC">
        <w:rPr>
          <w:rFonts w:ascii="TH SarabunPSK" w:hAnsi="TH SarabunPSK" w:cs="TH SarabunPSK"/>
          <w:sz w:val="32"/>
          <w:szCs w:val="32"/>
          <w:cs/>
        </w:rPr>
        <w:tab/>
        <w:t>(3) เงื่อนไขที่กำหนดไว้เป็นการเฉพาะ</w:t>
      </w:r>
      <w:r w:rsidRPr="00306FFC">
        <w:rPr>
          <w:rFonts w:ascii="TH SarabunPSK" w:hAnsi="TH SarabunPSK" w:cs="TH SarabunPSK"/>
          <w:sz w:val="32"/>
          <w:szCs w:val="32"/>
          <w:u w:val="single"/>
          <w:cs/>
        </w:rPr>
        <w:t>ให้รับโทษสูงกว่าโทษปรับเมื่อมีเหตุอื่นตามที่กฎหมายกำหนด</w:t>
      </w:r>
      <w:r w:rsidRPr="00306FFC">
        <w:rPr>
          <w:rFonts w:ascii="TH SarabunPSK" w:hAnsi="TH SarabunPSK" w:cs="TH SarabunPSK"/>
          <w:sz w:val="32"/>
          <w:szCs w:val="32"/>
          <w:cs/>
        </w:rPr>
        <w:t xml:space="preserve"> ต้องเป็นการกระทำความผิดที่มีองค์ประกอบความผิดเดียวกันกับความผิดที่มีโทษปรับสถานเดียว และกฎหมายกำหนดให้ต้องรับโทษสูงกว่าโทษปรับเมื่อมีเหตุอื่นตามที่กฎหมายกำหนดไว้ เช่น มาตรา 6 ทวิ แห่งพระราชบัญญัติเครื่องแบบทหาร พุทธศักราช 2477 ซึ่งแก้ไขเพิ่มเติมโดยพระราขบัญญัติเครื่องแบบทหาร (ฉบับที่ 3) พุทธศักราช 2485 และมาตรา 48 แห่งพระราชบัญญัติอุทยานแห่งชาติ พ.ศ. 2562</w:t>
      </w:r>
    </w:p>
    <w:p w:rsidR="00920A61" w:rsidRPr="00306FFC" w:rsidRDefault="00920A61" w:rsidP="00920A61">
      <w:pPr>
        <w:spacing w:after="0" w:line="320" w:lineRule="exact"/>
        <w:jc w:val="thaiDistribute"/>
        <w:rPr>
          <w:rFonts w:ascii="TH SarabunPSK" w:hAnsi="TH SarabunPSK" w:cs="TH SarabunPSK"/>
          <w:sz w:val="32"/>
          <w:szCs w:val="32"/>
        </w:rPr>
      </w:pPr>
      <w:r w:rsidRPr="00306FFC">
        <w:rPr>
          <w:rFonts w:ascii="TH SarabunPSK" w:hAnsi="TH SarabunPSK" w:cs="TH SarabunPSK"/>
          <w:sz w:val="32"/>
          <w:szCs w:val="32"/>
          <w:cs/>
        </w:rPr>
        <w:tab/>
      </w:r>
      <w:r w:rsidRPr="00306FFC">
        <w:rPr>
          <w:rFonts w:ascii="TH SarabunPSK" w:hAnsi="TH SarabunPSK" w:cs="TH SarabunPSK"/>
          <w:sz w:val="32"/>
          <w:szCs w:val="32"/>
          <w:cs/>
        </w:rPr>
        <w:tab/>
        <w:t xml:space="preserve"> </w:t>
      </w:r>
      <w:r w:rsidRPr="00306FFC">
        <w:rPr>
          <w:rFonts w:ascii="TH SarabunPSK" w:hAnsi="TH SarabunPSK" w:cs="TH SarabunPSK"/>
          <w:sz w:val="32"/>
          <w:szCs w:val="32"/>
          <w:cs/>
        </w:rPr>
        <w:tab/>
        <w:t xml:space="preserve">สำหรับกรณีที่กฎหมายกำหนดความผิดอาญาและกำหนดโทษจำคุกไว้ และได้กำหนดเหตุลดโทษไว้สำหรับการกระทำที่มีองค์ประกอบความผิดเดียวกัน โดยกำหนดให้ผู้กระทำความผิดเมื่อมีเหตุดังกล่าวได้รับเพียงโทษปรับสถานเดียวเป็นกรณีที่กฎหมายมีวัตถุประสงค์ลดโทษให้แก่ผู้กระทำความผิด เนื่องจากเห็นว่าการกระทำความผิดโดยมีเหตุที่กฎหมายกำหนดไว้เป็นการกระทำความผิดที่ไม่ร้ายแรงและไม่ควรรับโทษถึงจำคุกจึงไม่เข้าข้อยกเว้นตามมาตรา 41 (2) สามารถเปลี่ยนความผิดอาญาที่มีโทษปรับสถานเดียวเป็นความผิดทางพินัยได้ เช่น มาตรา 56 แห่งพระราชบัญญัติกีฬามวย พ.ศ. 2542 มาตรา 72 แห่งพระราชบัญญัติอาวุธปืน เครื่องกระสุนปืน วัตถุระเบิด ดอกไม้เพลิง และสิ่งเทียมอาวุธปืน พ.ศ. 2490 ซึ่งแก้ไขเพิ่มเติมโดยพระราชบัญญัติอาวุธปืน เครื่องกระสุนปืน วัตถุระเบิด ดอกไม้เพลิงและสิ่งเทียมอาวุธปืน (ฉบับที่ 7) พ.ศ. 2522 และมาตรา 42 แห่งพระราชบัญญัติอุทยานแห่งชาติ พ.ศ. 2562 หรือกรณีที่กฎหมายกำหนดความผิดอาญาซึ่งบุคคลคนเดียวกระทำความผิดและมีโทษสองระดับ เพราะมีองค์ประกอบความผิดคนละองค์ประกอบ เช่น มาตรา 127 ทวิ และมาตรา 151 แห่งพระราชบัญญัติการขนส่งทางบก พ.ศ. 2522 ซึ่งแก้ไขเพิ่มเติมโดยพระราชบัญญัติการขนส่งทางบก (ฉบับที่ 8) พ.ศ. 2542 และมาตรา 83 แห่งพระราชบัญญัติหลักประกันทางธุรกิจ พ.ศ. 2558 จึงไม่เข้าข้อยกเว้นตามมาตรา 41 (2) และสามารถเปลี่ยนความผิดอาญาที่มีโทษปรับสถานเดียวเป็นความผิดทางพินัยได้ </w:t>
      </w:r>
    </w:p>
    <w:p w:rsidR="00920A61" w:rsidRDefault="00920A61" w:rsidP="00920A61">
      <w:pPr>
        <w:spacing w:after="0" w:line="320" w:lineRule="exact"/>
        <w:jc w:val="thaiDistribute"/>
        <w:rPr>
          <w:rFonts w:ascii="TH SarabunPSK" w:hAnsi="TH SarabunPSK" w:cs="TH SarabunPSK"/>
          <w:sz w:val="32"/>
          <w:szCs w:val="32"/>
        </w:rPr>
      </w:pPr>
      <w:r w:rsidRPr="00306FFC">
        <w:rPr>
          <w:rFonts w:ascii="TH SarabunPSK" w:hAnsi="TH SarabunPSK" w:cs="TH SarabunPSK"/>
          <w:sz w:val="32"/>
          <w:szCs w:val="32"/>
          <w:cs/>
        </w:rPr>
        <w:lastRenderedPageBreak/>
        <w:tab/>
      </w:r>
      <w:r w:rsidRPr="00306FFC">
        <w:rPr>
          <w:rFonts w:ascii="TH SarabunPSK" w:hAnsi="TH SarabunPSK" w:cs="TH SarabunPSK"/>
          <w:sz w:val="32"/>
          <w:szCs w:val="32"/>
          <w:cs/>
        </w:rPr>
        <w:tab/>
        <w:t>5. ทั้งนี้ สคก. ได้จัดทำตารางรวมมาตราของกฎหมาย ฉบับต่าง ๆ ตามบัญชี 1 และบัญชี 3 ที่จะเปลี่ยนเป็นความผิดทางพินัยซึ่งต้องชำระค่าปรับเป็นพินัยไว้ ตามแนวทางของคณะกรรมการว่าด้วยการปรับเป็นพินัยในข้อ 4 โดยเผยแพร่ในเว็บไซต์ของ สคก. (</w:t>
      </w:r>
      <w:r w:rsidRPr="00306FFC">
        <w:rPr>
          <w:rFonts w:ascii="TH SarabunPSK" w:hAnsi="TH SarabunPSK" w:cs="TH SarabunPSK"/>
          <w:sz w:val="32"/>
          <w:szCs w:val="32"/>
        </w:rPr>
        <w:t>ocs</w:t>
      </w:r>
      <w:r w:rsidRPr="00306FFC">
        <w:rPr>
          <w:rFonts w:ascii="TH SarabunPSK" w:hAnsi="TH SarabunPSK" w:cs="TH SarabunPSK"/>
          <w:sz w:val="32"/>
          <w:szCs w:val="32"/>
          <w:cs/>
        </w:rPr>
        <w:t>.</w:t>
      </w:r>
      <w:r w:rsidRPr="00306FFC">
        <w:rPr>
          <w:rFonts w:ascii="TH SarabunPSK" w:hAnsi="TH SarabunPSK" w:cs="TH SarabunPSK"/>
          <w:sz w:val="32"/>
          <w:szCs w:val="32"/>
        </w:rPr>
        <w:t>go</w:t>
      </w:r>
      <w:r w:rsidRPr="00306FFC">
        <w:rPr>
          <w:rFonts w:ascii="TH SarabunPSK" w:hAnsi="TH SarabunPSK" w:cs="TH SarabunPSK"/>
          <w:sz w:val="32"/>
          <w:szCs w:val="32"/>
          <w:cs/>
        </w:rPr>
        <w:t>.</w:t>
      </w:r>
      <w:r w:rsidRPr="00306FFC">
        <w:rPr>
          <w:rFonts w:ascii="TH SarabunPSK" w:hAnsi="TH SarabunPSK" w:cs="TH SarabunPSK"/>
          <w:sz w:val="32"/>
          <w:szCs w:val="32"/>
        </w:rPr>
        <w:t>th</w:t>
      </w:r>
      <w:r w:rsidRPr="00306FFC">
        <w:rPr>
          <w:rFonts w:ascii="TH SarabunPSK" w:hAnsi="TH SarabunPSK" w:cs="TH SarabunPSK"/>
          <w:sz w:val="32"/>
          <w:szCs w:val="32"/>
          <w:cs/>
        </w:rPr>
        <w:t>) แล้วเมื่อวันที่ 22 มิถุนายน 2566 เพื่อสร้างความเข้าใจให้แก่ประชาชนเป็นการล่วงหน้า และเป็นการอำนวยความสะดวกในการเข้าถึงกฎหมาย</w:t>
      </w:r>
    </w:p>
    <w:p w:rsidR="00920A61" w:rsidRPr="00306FFC" w:rsidRDefault="00920A61" w:rsidP="00920A61">
      <w:pPr>
        <w:spacing w:after="0" w:line="320" w:lineRule="exact"/>
        <w:jc w:val="thaiDistribute"/>
        <w:rPr>
          <w:rFonts w:ascii="TH SarabunPSK" w:hAnsi="TH SarabunPSK" w:cs="TH SarabunPSK"/>
          <w:sz w:val="32"/>
          <w:szCs w:val="32"/>
        </w:rPr>
      </w:pPr>
      <w:r w:rsidRPr="00306FFC">
        <w:rPr>
          <w:rFonts w:ascii="TH SarabunPSK" w:hAnsi="TH SarabunPSK" w:cs="TH SarabunPSK"/>
          <w:sz w:val="32"/>
          <w:szCs w:val="32"/>
        </w:rPr>
        <w:t>____________</w:t>
      </w:r>
      <w:r>
        <w:rPr>
          <w:rFonts w:ascii="TH SarabunPSK" w:hAnsi="TH SarabunPSK" w:cs="TH SarabunPSK"/>
          <w:sz w:val="32"/>
          <w:szCs w:val="32"/>
        </w:rPr>
        <w:t>_______________</w:t>
      </w:r>
      <w:r w:rsidRPr="00306FFC">
        <w:rPr>
          <w:rFonts w:ascii="TH SarabunPSK" w:hAnsi="TH SarabunPSK" w:cs="TH SarabunPSK"/>
          <w:sz w:val="32"/>
          <w:szCs w:val="32"/>
        </w:rPr>
        <w:t>_</w:t>
      </w:r>
      <w:r>
        <w:rPr>
          <w:rFonts w:ascii="TH SarabunPSK" w:hAnsi="TH SarabunPSK" w:cs="TH SarabunPSK"/>
          <w:sz w:val="32"/>
          <w:szCs w:val="32"/>
          <w:cs/>
        </w:rPr>
        <w:t xml:space="preserve"> </w:t>
      </w:r>
      <w:r w:rsidRPr="00306FFC">
        <w:rPr>
          <w:rFonts w:ascii="TH SarabunPSK" w:hAnsi="TH SarabunPSK" w:cs="TH SarabunPSK"/>
          <w:sz w:val="32"/>
          <w:szCs w:val="32"/>
          <w:cs/>
        </w:rPr>
        <w:t xml:space="preserve"> </w:t>
      </w:r>
    </w:p>
    <w:p w:rsidR="00920A61" w:rsidRPr="00306FFC" w:rsidRDefault="00920A61" w:rsidP="00920A61">
      <w:pPr>
        <w:spacing w:after="0" w:line="320" w:lineRule="exact"/>
        <w:jc w:val="thaiDistribute"/>
        <w:rPr>
          <w:rFonts w:ascii="TH SarabunPSK" w:hAnsi="TH SarabunPSK" w:cs="TH SarabunPSK"/>
          <w:sz w:val="32"/>
          <w:szCs w:val="32"/>
        </w:rPr>
      </w:pPr>
      <w:r w:rsidRPr="00306FFC">
        <w:rPr>
          <w:rFonts w:ascii="TH SarabunPSK" w:hAnsi="TH SarabunPSK" w:cs="TH SarabunPSK"/>
          <w:sz w:val="32"/>
          <w:szCs w:val="32"/>
          <w:vertAlign w:val="superscript"/>
        </w:rPr>
        <w:t xml:space="preserve">1 </w:t>
      </w:r>
      <w:r w:rsidRPr="00306FFC">
        <w:rPr>
          <w:rFonts w:ascii="TH SarabunPSK" w:hAnsi="TH SarabunPSK" w:cs="TH SarabunPSK"/>
          <w:sz w:val="32"/>
          <w:szCs w:val="32"/>
          <w:cs/>
        </w:rPr>
        <w:t xml:space="preserve">เหตุผลในการประกาศใช้พระราชบัญญัติฉบับนี้ โดยที่มาตรา 77 ของรัฐธรรมนูญแห่งราชอาณาจักรไทย ได้บัญญัติให้รัฐพึงกำหนดโทษอาญาเฉพาะความผิดร้ายแรง ประกอบกับแผนการปฏิรูปประเทศด้านกฎหมายได้กำหนดให้มีการปรับปรุงกฎหมายในการกำหนดโทษอาญาให้เหมาะสมกับสภาพความผิด หรือกำหนดมาตรการลงโทษให้เหมาะสมกับการกระทำความผิด จึงเห็นควรกำหนดให้มีกฎหมายกลางในการพิจารณาและกำหนดมาตรการสำหรับผู้ฝ่าฝืนหรือไม่ปฏิบัติที่ไม่ใช่ความผิดร้ายแรง โดยปรับเปลี่ยนโทษทางอาญาบางประการตามกฎหมายต่าง ๆ รวม 204 ฉบับ ที่มุ่งต่อการปรับเป็นเงินเป็น “มาตรการปรับเป็นพินัย” ซึ่งการปรับนั้นมิได้เป็นโทษทางอาญา รวมทั้งไม่มีการจำคุกหรือกักขังแทนการปรับ ตลอดจนไม่มีการลงบันทึกในประวัติอาชญากรรม ทั้งนี้ เพื่อให้ประชาชนที่ถูกกล่าวหาว่ากระทำความผิดไม่ต้องเข้าสู่กระบวนการทางอาญาและไม่มีประวัติอาชญากรรมติดตัวอีกต่อไป ซึ่งการมีกฎหมายดังกล่าวจะเป็นประโยชน์แก่ประชาชนและขจัดความเหลื่อมล้ำในสังคมลงได้ตามสมควรและส่งเสริมการบังคับใช้กฎหมายให้มีประสิทธิภาพ </w:t>
      </w:r>
    </w:p>
    <w:p w:rsidR="00920A61" w:rsidRPr="00306FFC" w:rsidRDefault="00920A61" w:rsidP="00920A61">
      <w:pPr>
        <w:spacing w:after="0" w:line="320" w:lineRule="exact"/>
        <w:jc w:val="thaiDistribute"/>
        <w:rPr>
          <w:rFonts w:ascii="TH SarabunPSK" w:hAnsi="TH SarabunPSK" w:cs="TH SarabunPSK"/>
          <w:sz w:val="32"/>
          <w:szCs w:val="32"/>
        </w:rPr>
      </w:pPr>
      <w:r w:rsidRPr="00306FFC">
        <w:rPr>
          <w:rFonts w:ascii="TH SarabunPSK" w:hAnsi="TH SarabunPSK" w:cs="TH SarabunPSK"/>
          <w:sz w:val="32"/>
          <w:szCs w:val="32"/>
          <w:vertAlign w:val="superscript"/>
          <w:cs/>
        </w:rPr>
        <w:t xml:space="preserve">2 </w:t>
      </w:r>
      <w:r w:rsidRPr="00306FFC">
        <w:rPr>
          <w:rFonts w:ascii="TH SarabunPSK" w:hAnsi="TH SarabunPSK" w:cs="TH SarabunPSK"/>
          <w:sz w:val="32"/>
          <w:szCs w:val="32"/>
          <w:cs/>
        </w:rPr>
        <w:t xml:space="preserve">มาตรา 40 บรรดาความผิดอาญาที่มีโทษปรับสถานเดียวตามกฎหมายในบัญชี 2 ท้ายพระราชบัญญัตินี้ จะเปลี่ยนเป็นความผิดทางพินัยก็ได้ โดยตราเป็นพระราชกฤษฎีกา </w:t>
      </w:r>
    </w:p>
    <w:p w:rsidR="00920A61" w:rsidRPr="00306FFC" w:rsidRDefault="00920A61" w:rsidP="00920A61">
      <w:pPr>
        <w:spacing w:after="0" w:line="320" w:lineRule="exact"/>
        <w:jc w:val="thaiDistribute"/>
        <w:rPr>
          <w:rFonts w:ascii="TH SarabunPSK" w:hAnsi="TH SarabunPSK" w:cs="TH SarabunPSK"/>
          <w:sz w:val="32"/>
          <w:szCs w:val="32"/>
        </w:rPr>
      </w:pPr>
      <w:r w:rsidRPr="00306FFC">
        <w:rPr>
          <w:rFonts w:ascii="TH SarabunPSK" w:hAnsi="TH SarabunPSK" w:cs="TH SarabunPSK"/>
          <w:sz w:val="32"/>
          <w:szCs w:val="32"/>
          <w:cs/>
        </w:rPr>
        <w:t xml:space="preserve">   ก่อนตราพระราชกฤษฎีกาตามวรรคหนึ่ง ให้คณะรัฐมนตรีเสนอร่างพระราชกฤษฎีกานั้นให้สภาผู้แทนราษฎรและวุฒิสภาเป็นเวลาไม่น้อยกว่าหกสิบวัน เมื่อพ้นกำหนดเวลาดังกล่าวแล้ว หากสภาผู้แทนราษฎรหรือวุฒิสภามิได้มีมติไม่เห็นชอบ ให้นำความกราบบังคมทูลเพื่อทรงตราพระราชกฤษฎีกาดังกล่าวต่อไป </w:t>
      </w:r>
    </w:p>
    <w:p w:rsidR="00920A61" w:rsidRPr="00306FFC" w:rsidRDefault="00920A61" w:rsidP="00920A61">
      <w:pPr>
        <w:spacing w:after="0" w:line="320" w:lineRule="exact"/>
        <w:jc w:val="thaiDistribute"/>
        <w:rPr>
          <w:rFonts w:ascii="TH SarabunPSK" w:hAnsi="TH SarabunPSK" w:cs="TH SarabunPSK"/>
          <w:sz w:val="32"/>
          <w:szCs w:val="32"/>
        </w:rPr>
      </w:pPr>
      <w:r w:rsidRPr="00306FFC">
        <w:rPr>
          <w:rFonts w:ascii="TH SarabunPSK" w:hAnsi="TH SarabunPSK" w:cs="TH SarabunPSK"/>
          <w:sz w:val="32"/>
          <w:szCs w:val="32"/>
          <w:cs/>
        </w:rPr>
        <w:t xml:space="preserve">   การตราพระราชกฤษฎีกาตามวรรคหนึ่งจะเปลี่ยนความผิดอาญาที่มีโทษปรับสถานเดียวเป็นความผิดทางพินัยตามกฎหมายที่ระบุไว้ในบัญชีบางมาตราหรือทุกมาตรา โดยจะกำหนดเงื่อนไขในการเปลี่ยนไว้ด้วย </w:t>
      </w:r>
    </w:p>
    <w:p w:rsidR="00920A61" w:rsidRPr="00306FFC" w:rsidRDefault="00920A61" w:rsidP="00920A61">
      <w:pPr>
        <w:spacing w:after="0" w:line="320" w:lineRule="exact"/>
        <w:jc w:val="thaiDistribute"/>
        <w:rPr>
          <w:rFonts w:ascii="TH SarabunPSK" w:hAnsi="TH SarabunPSK" w:cs="TH SarabunPSK"/>
          <w:sz w:val="32"/>
          <w:szCs w:val="32"/>
          <w:cs/>
        </w:rPr>
      </w:pPr>
      <w:r w:rsidRPr="00306FFC">
        <w:rPr>
          <w:rFonts w:ascii="TH SarabunPSK" w:hAnsi="TH SarabunPSK" w:cs="TH SarabunPSK"/>
          <w:sz w:val="32"/>
          <w:szCs w:val="32"/>
          <w:vertAlign w:val="superscript"/>
          <w:cs/>
        </w:rPr>
        <w:t xml:space="preserve">3 </w:t>
      </w:r>
      <w:r w:rsidRPr="00306FFC">
        <w:rPr>
          <w:rFonts w:ascii="TH SarabunPSK" w:hAnsi="TH SarabunPSK" w:cs="TH SarabunPSK"/>
          <w:sz w:val="32"/>
          <w:szCs w:val="32"/>
          <w:cs/>
        </w:rPr>
        <w:t xml:space="preserve">มาตรา 38 วรรคหนึ่ง แห่งพระราชบัญญัติว่าด้วยการปรับเป็นพินัย พ.ศ. 2565 บัญญัติให้นายกรัฐมนตรีแต่งตั้งคณะกรรมการขึ้นคณะหนึ่ง เพื่อให้คำแนะนำและคำปรึกษาเกี่ยวกับการปฏิบัติงานของเจ้าหน้าที่ของรัฐในการปฏิบัติการตามพระราชบัญญัตินี้ รวมทั้งการเสนอแนะการออกกฎกระทรวงและระเบียบโดยให้สำนักงานคณะกรรมการกฤษฎีกาทำหน้าที่หน่วยธุรการ ซึ่งได้มีคำสั่งสำนักนายกรัฐมนตรี ที่ 318/2565 เรื่อง แต่งตั้งคณะกรรมการว่าด้วยการปรับเป็นพินัย ลงวันที่ 9 ธันวาคม พ.ศ. 2565 </w:t>
      </w:r>
    </w:p>
    <w:p w:rsidR="001929ED" w:rsidRPr="00595095" w:rsidRDefault="001929ED" w:rsidP="00DF02DE">
      <w:pPr>
        <w:spacing w:after="0" w:line="320" w:lineRule="exact"/>
        <w:jc w:val="thaiDistribute"/>
        <w:rPr>
          <w:rFonts w:ascii="TH SarabunPSK" w:hAnsi="TH SarabunPSK" w:cs="TH SarabunPSK"/>
          <w:color w:val="000000"/>
          <w:sz w:val="32"/>
          <w:szCs w:val="32"/>
          <w:shd w:val="clear" w:color="auto" w:fill="FFFFFF"/>
        </w:rPr>
      </w:pPr>
    </w:p>
    <w:p w:rsidR="001929ED" w:rsidRPr="00595095" w:rsidRDefault="001929ED" w:rsidP="00DF02DE">
      <w:pPr>
        <w:spacing w:after="0" w:line="320" w:lineRule="exact"/>
        <w:jc w:val="thaiDistribute"/>
        <w:rPr>
          <w:rFonts w:ascii="TH SarabunPSK" w:hAnsi="TH SarabunPSK" w:cs="TH SarabunPSK"/>
          <w:color w:val="000000"/>
          <w:sz w:val="32"/>
          <w:szCs w:val="32"/>
          <w:shd w:val="clear" w:color="auto" w:fill="FFFFFF"/>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94"/>
      </w:tblGrid>
      <w:tr w:rsidR="001929ED" w:rsidRPr="00595095" w:rsidTr="00BC5932">
        <w:tc>
          <w:tcPr>
            <w:tcW w:w="9594" w:type="dxa"/>
          </w:tcPr>
          <w:p w:rsidR="001929ED" w:rsidRPr="00595095" w:rsidRDefault="001929ED" w:rsidP="00DF02DE">
            <w:pPr>
              <w:spacing w:after="0" w:line="320" w:lineRule="exact"/>
              <w:jc w:val="center"/>
              <w:rPr>
                <w:rFonts w:ascii="TH SarabunPSK" w:hAnsi="TH SarabunPSK" w:cs="TH SarabunPSK"/>
                <w:b/>
                <w:bCs/>
                <w:sz w:val="32"/>
                <w:szCs w:val="32"/>
                <w:cs/>
              </w:rPr>
            </w:pPr>
            <w:r w:rsidRPr="00595095">
              <w:rPr>
                <w:rFonts w:ascii="TH SarabunPSK" w:hAnsi="TH SarabunPSK" w:cs="TH SarabunPSK"/>
                <w:b/>
                <w:bCs/>
                <w:sz w:val="32"/>
                <w:szCs w:val="32"/>
                <w:cs/>
              </w:rPr>
              <w:t>เศรษฐกิจ</w:t>
            </w:r>
            <w:r w:rsidR="002A56C0" w:rsidRPr="00595095">
              <w:rPr>
                <w:rFonts w:ascii="TH SarabunPSK" w:hAnsi="TH SarabunPSK" w:cs="TH SarabunPSK"/>
                <w:b/>
                <w:bCs/>
                <w:sz w:val="32"/>
                <w:szCs w:val="32"/>
                <w:cs/>
              </w:rPr>
              <w:t xml:space="preserve"> -สังคม</w:t>
            </w:r>
          </w:p>
        </w:tc>
      </w:tr>
    </w:tbl>
    <w:p w:rsidR="002B3E25" w:rsidRPr="00595095" w:rsidRDefault="000D1F29" w:rsidP="00DF02DE">
      <w:pPr>
        <w:tabs>
          <w:tab w:val="left" w:pos="1260"/>
        </w:tabs>
        <w:spacing w:after="0" w:line="320" w:lineRule="exact"/>
        <w:jc w:val="thaiDistribute"/>
        <w:rPr>
          <w:rFonts w:ascii="TH SarabunPSK" w:hAnsi="TH SarabunPSK" w:cs="TH SarabunPSK"/>
          <w:b/>
          <w:bCs/>
          <w:spacing w:val="-6"/>
          <w:kern w:val="32"/>
          <w:sz w:val="32"/>
          <w:szCs w:val="32"/>
          <w:cs/>
        </w:rPr>
      </w:pPr>
      <w:r>
        <w:rPr>
          <w:rFonts w:ascii="TH SarabunPSK" w:hAnsi="TH SarabunPSK" w:cs="TH SarabunPSK" w:hint="cs"/>
          <w:b/>
          <w:bCs/>
          <w:spacing w:val="-6"/>
          <w:kern w:val="32"/>
          <w:sz w:val="32"/>
          <w:szCs w:val="32"/>
          <w:cs/>
        </w:rPr>
        <w:t>2.</w:t>
      </w:r>
      <w:r w:rsidR="002B3E25" w:rsidRPr="00595095">
        <w:rPr>
          <w:rFonts w:ascii="TH SarabunPSK" w:hAnsi="TH SarabunPSK" w:cs="TH SarabunPSK"/>
          <w:b/>
          <w:bCs/>
          <w:spacing w:val="-6"/>
          <w:kern w:val="32"/>
          <w:sz w:val="32"/>
          <w:szCs w:val="32"/>
          <w:cs/>
        </w:rPr>
        <w:t xml:space="preserve"> เรื่อง  รายงานสถานการณ์การส่งออกของไทย ประจำเดือนสิงหาคมและ 8 เดือนแรกของปี 2566</w:t>
      </w:r>
    </w:p>
    <w:p w:rsidR="00C32D71" w:rsidRPr="00595095" w:rsidRDefault="002B3E25" w:rsidP="00DF02DE">
      <w:pPr>
        <w:tabs>
          <w:tab w:val="left" w:pos="1418"/>
        </w:tabs>
        <w:spacing w:after="0" w:line="320" w:lineRule="exact"/>
        <w:jc w:val="thaiDistribute"/>
        <w:rPr>
          <w:rFonts w:ascii="TH SarabunPSK" w:hAnsi="TH SarabunPSK" w:cs="TH SarabunPSK"/>
          <w:spacing w:val="-6"/>
          <w:kern w:val="32"/>
          <w:sz w:val="32"/>
          <w:szCs w:val="32"/>
          <w:cs/>
        </w:rPr>
      </w:pPr>
      <w:r w:rsidRPr="00595095">
        <w:rPr>
          <w:rFonts w:ascii="TH SarabunPSK" w:hAnsi="TH SarabunPSK" w:cs="TH SarabunPSK"/>
          <w:b/>
          <w:bCs/>
          <w:spacing w:val="-6"/>
          <w:kern w:val="32"/>
          <w:sz w:val="32"/>
          <w:szCs w:val="32"/>
          <w:cs/>
        </w:rPr>
        <w:tab/>
      </w:r>
      <w:r w:rsidR="00C32D71" w:rsidRPr="00595095">
        <w:rPr>
          <w:rFonts w:ascii="TH SarabunPSK" w:hAnsi="TH SarabunPSK" w:cs="TH SarabunPSK"/>
          <w:spacing w:val="-6"/>
          <w:kern w:val="32"/>
          <w:sz w:val="32"/>
          <w:szCs w:val="32"/>
          <w:cs/>
        </w:rPr>
        <w:t>คณะรัฐมนตรีรับทราบรายงานสถานการณ์การส่งออกของไทย ประจำเดือนสิงหาคมและ 8 เดือนแรกของปี 2566 ตามที่กระทรวงพาณิชย์</w:t>
      </w:r>
      <w:r w:rsidR="007F536B">
        <w:rPr>
          <w:rFonts w:ascii="TH SarabunPSK" w:hAnsi="TH SarabunPSK" w:cs="TH SarabunPSK" w:hint="cs"/>
          <w:spacing w:val="-6"/>
          <w:kern w:val="32"/>
          <w:sz w:val="32"/>
          <w:szCs w:val="32"/>
          <w:cs/>
        </w:rPr>
        <w:t xml:space="preserve"> (พณ.) </w:t>
      </w:r>
      <w:r w:rsidR="00C32D71" w:rsidRPr="00595095">
        <w:rPr>
          <w:rFonts w:ascii="TH SarabunPSK" w:hAnsi="TH SarabunPSK" w:cs="TH SarabunPSK"/>
          <w:spacing w:val="-6"/>
          <w:kern w:val="32"/>
          <w:sz w:val="32"/>
          <w:szCs w:val="32"/>
          <w:cs/>
        </w:rPr>
        <w:t>เสนอ ดังนี้</w:t>
      </w:r>
    </w:p>
    <w:p w:rsidR="002B3E25" w:rsidRPr="00595095" w:rsidRDefault="00C32D71" w:rsidP="00DF02DE">
      <w:pPr>
        <w:tabs>
          <w:tab w:val="left" w:pos="1418"/>
          <w:tab w:val="left" w:pos="1701"/>
        </w:tabs>
        <w:spacing w:after="0" w:line="320" w:lineRule="exact"/>
        <w:jc w:val="thaiDistribute"/>
        <w:rPr>
          <w:rFonts w:ascii="TH SarabunPSK" w:hAnsi="TH SarabunPSK" w:cs="TH SarabunPSK"/>
          <w:spacing w:val="-6"/>
          <w:kern w:val="32"/>
          <w:sz w:val="32"/>
          <w:szCs w:val="32"/>
          <w:cs/>
        </w:rPr>
      </w:pPr>
      <w:r w:rsidRPr="00595095">
        <w:rPr>
          <w:rFonts w:ascii="TH SarabunPSK" w:hAnsi="TH SarabunPSK" w:cs="TH SarabunPSK"/>
          <w:b/>
          <w:bCs/>
          <w:spacing w:val="-6"/>
          <w:kern w:val="32"/>
          <w:sz w:val="32"/>
          <w:szCs w:val="32"/>
          <w:cs/>
        </w:rPr>
        <w:tab/>
      </w:r>
      <w:r w:rsidR="002B3E25" w:rsidRPr="00595095">
        <w:rPr>
          <w:rFonts w:ascii="TH SarabunPSK" w:hAnsi="TH SarabunPSK" w:cs="TH SarabunPSK"/>
          <w:b/>
          <w:bCs/>
          <w:spacing w:val="-6"/>
          <w:kern w:val="32"/>
          <w:sz w:val="32"/>
          <w:szCs w:val="32"/>
          <w:cs/>
        </w:rPr>
        <w:t>สาระสำคัญ</w:t>
      </w:r>
    </w:p>
    <w:p w:rsidR="002B3E25" w:rsidRPr="00595095" w:rsidRDefault="002B3E25" w:rsidP="00DF02DE">
      <w:pPr>
        <w:tabs>
          <w:tab w:val="left" w:pos="1418"/>
          <w:tab w:val="left" w:pos="1701"/>
          <w:tab w:val="left" w:pos="2160"/>
        </w:tabs>
        <w:spacing w:after="0" w:line="320" w:lineRule="exact"/>
        <w:jc w:val="thaiDistribute"/>
        <w:rPr>
          <w:rFonts w:ascii="TH SarabunPSK" w:hAnsi="TH SarabunPSK" w:cs="TH SarabunPSK"/>
          <w:spacing w:val="-10"/>
          <w:kern w:val="32"/>
          <w:sz w:val="32"/>
          <w:szCs w:val="32"/>
          <w:cs/>
        </w:rPr>
      </w:pPr>
      <w:r w:rsidRPr="00595095">
        <w:rPr>
          <w:rFonts w:ascii="TH SarabunPSK" w:hAnsi="TH SarabunPSK" w:cs="TH SarabunPSK"/>
          <w:spacing w:val="-10"/>
          <w:kern w:val="32"/>
          <w:sz w:val="32"/>
          <w:szCs w:val="32"/>
          <w:cs/>
        </w:rPr>
        <w:tab/>
      </w:r>
      <w:r w:rsidR="00C32D71" w:rsidRPr="00595095">
        <w:rPr>
          <w:rFonts w:ascii="TH SarabunPSK" w:hAnsi="TH SarabunPSK" w:cs="TH SarabunPSK"/>
          <w:b/>
          <w:bCs/>
          <w:spacing w:val="-10"/>
          <w:kern w:val="32"/>
          <w:sz w:val="32"/>
          <w:szCs w:val="32"/>
          <w:cs/>
        </w:rPr>
        <w:t xml:space="preserve">1. </w:t>
      </w:r>
      <w:r w:rsidRPr="00595095">
        <w:rPr>
          <w:rFonts w:ascii="TH SarabunPSK" w:hAnsi="TH SarabunPSK" w:cs="TH SarabunPSK"/>
          <w:b/>
          <w:bCs/>
          <w:spacing w:val="-10"/>
          <w:kern w:val="32"/>
          <w:sz w:val="32"/>
          <w:szCs w:val="32"/>
          <w:cs/>
        </w:rPr>
        <w:t xml:space="preserve">สรุปสถานการณ์การส่งออกของไทย ประจำเดือนสิงหาคม 2566  </w:t>
      </w:r>
    </w:p>
    <w:p w:rsidR="002B3E25" w:rsidRPr="00595095" w:rsidRDefault="00C32D71" w:rsidP="00DF02DE">
      <w:pPr>
        <w:tabs>
          <w:tab w:val="left" w:pos="1418"/>
          <w:tab w:val="left" w:pos="2160"/>
        </w:tabs>
        <w:spacing w:after="0" w:line="320" w:lineRule="exact"/>
        <w:ind w:firstLine="720"/>
        <w:jc w:val="thaiDistribute"/>
        <w:rPr>
          <w:rFonts w:ascii="TH SarabunPSK" w:hAnsi="TH SarabunPSK" w:cs="TH SarabunPSK"/>
          <w:b/>
          <w:bCs/>
          <w:spacing w:val="-6"/>
          <w:sz w:val="32"/>
          <w:szCs w:val="32"/>
        </w:rPr>
      </w:pPr>
      <w:r w:rsidRPr="00595095">
        <w:rPr>
          <w:rFonts w:ascii="TH SarabunPSK" w:hAnsi="TH SarabunPSK" w:cs="TH SarabunPSK"/>
          <w:spacing w:val="-6"/>
          <w:kern w:val="32"/>
          <w:sz w:val="32"/>
          <w:szCs w:val="32"/>
          <w:cs/>
        </w:rPr>
        <w:tab/>
      </w:r>
      <w:r w:rsidR="002B3E25" w:rsidRPr="00595095">
        <w:rPr>
          <w:rFonts w:ascii="TH SarabunPSK" w:hAnsi="TH SarabunPSK" w:cs="TH SarabunPSK"/>
          <w:b/>
          <w:bCs/>
          <w:spacing w:val="-6"/>
          <w:sz w:val="32"/>
          <w:szCs w:val="32"/>
          <w:cs/>
        </w:rPr>
        <w:t>การส่งออกของไทยในเดือนสิงหาคม</w:t>
      </w:r>
      <w:r w:rsidR="002B3E25" w:rsidRPr="00595095">
        <w:rPr>
          <w:rFonts w:ascii="TH SarabunPSK" w:hAnsi="TH SarabunPSK" w:cs="TH SarabunPSK"/>
          <w:b/>
          <w:bCs/>
          <w:spacing w:val="-6"/>
          <w:sz w:val="32"/>
          <w:szCs w:val="32"/>
        </w:rPr>
        <w:t xml:space="preserve"> 2566</w:t>
      </w:r>
      <w:r w:rsidR="002B3E25" w:rsidRPr="00595095">
        <w:rPr>
          <w:rFonts w:ascii="TH SarabunPSK" w:hAnsi="TH SarabunPSK" w:cs="TH SarabunPSK"/>
          <w:b/>
          <w:bCs/>
          <w:spacing w:val="-6"/>
          <w:sz w:val="32"/>
          <w:szCs w:val="32"/>
          <w:cs/>
        </w:rPr>
        <w:t xml:space="preserve"> พลิกกลับมาขยายตัวในรอบ 11 เดือน</w:t>
      </w:r>
      <w:r w:rsidR="002B3E25" w:rsidRPr="00595095">
        <w:rPr>
          <w:rFonts w:ascii="TH SarabunPSK" w:hAnsi="TH SarabunPSK" w:cs="TH SarabunPSK"/>
          <w:b/>
          <w:bCs/>
          <w:spacing w:val="-6"/>
          <w:sz w:val="32"/>
          <w:szCs w:val="32"/>
          <w:cs/>
        </w:rPr>
        <w:br/>
        <w:t>มีมูลค่า 24,279.6 ล้านเหรียญสหรัฐ (824,938 ล้านบาท) ขยายตัวร้อยละ 2.6 หากหักสินค้าเกี่ยวเนื่องกับน้ำมัน ทองคำ และยุทธปัจจัย ขยายตัวร้อยละ 3.9</w:t>
      </w:r>
      <w:r w:rsidR="002B3E25" w:rsidRPr="00595095">
        <w:rPr>
          <w:rFonts w:ascii="TH SarabunPSK" w:hAnsi="TH SarabunPSK" w:cs="TH SarabunPSK"/>
          <w:spacing w:val="-6"/>
          <w:sz w:val="32"/>
          <w:szCs w:val="32"/>
          <w:cs/>
        </w:rPr>
        <w:t xml:space="preserve"> ได้รับแรงหนุนจากสัญญาณการฟื้นตัวของภาคการผลิตโลกที่ดีขึ้นกว่าเดือนก่อนหน้า แม้ว่าจะยังอยู่ในระดับต่ำกว่าปกติ การใช้จ่ายของผู้บริโภคปรับตัวดีขึ้นตามภาคบริการของประเทศคู่ค้าที่ขยายตัว ส่งผลดีต่อสินค้าส่งออกที่เกี่ยวเนื่อง รวมทั้ง การส่งเสริมนโยบายพลังงานสะอาดและ</w:t>
      </w:r>
      <w:r w:rsidR="002B3E25" w:rsidRPr="00595095">
        <w:rPr>
          <w:rFonts w:ascii="TH SarabunPSK" w:hAnsi="TH SarabunPSK" w:cs="TH SarabunPSK"/>
          <w:spacing w:val="-6"/>
          <w:sz w:val="32"/>
          <w:szCs w:val="32"/>
        </w:rPr>
        <w:br/>
      </w:r>
      <w:r w:rsidR="002B3E25" w:rsidRPr="00595095">
        <w:rPr>
          <w:rFonts w:ascii="TH SarabunPSK" w:hAnsi="TH SarabunPSK" w:cs="TH SarabunPSK"/>
          <w:spacing w:val="-6"/>
          <w:sz w:val="32"/>
          <w:szCs w:val="32"/>
          <w:cs/>
        </w:rPr>
        <w:t xml:space="preserve">ความต้องการสินค้าเทคโนโลยีทำให้สินค้าหมวดอุตสาหกรรมกลับมาขยายตัวอีกครั้ง ประกอบกับการอ่อนค่าของเงินบาทในระดับที่เหมาะสมส่งผลดีต่อการส่งออก ตลาดคู่ค้าสำคัญฟื้นตัว อาทิ สหรัฐฯ จีน ญี่ปุ่น อินเดีย เกาหลีใต้ ไต้หวัน ออสเตรเลีย ซาอุดีอาระเบีย และแอฟริกาใต้ โดยการส่งออกของไทยในเดือนนี้ยังทำได้ดีกว่าหลายประเทศในภูมิภาค และกลับมาเกินดุลการค้า ทั้งนี้ </w:t>
      </w:r>
      <w:r w:rsidR="002B3E25" w:rsidRPr="00595095">
        <w:rPr>
          <w:rFonts w:ascii="TH SarabunPSK" w:hAnsi="TH SarabunPSK" w:cs="TH SarabunPSK"/>
          <w:b/>
          <w:bCs/>
          <w:spacing w:val="-6"/>
          <w:sz w:val="32"/>
          <w:szCs w:val="32"/>
          <w:cs/>
        </w:rPr>
        <w:t>การส่งออกไทย 8 เดือนแรกของปี 2566 หดตัวร้อยละ 4.5 และ</w:t>
      </w:r>
      <w:r w:rsidR="002B3E25" w:rsidRPr="00595095">
        <w:rPr>
          <w:rFonts w:ascii="TH SarabunPSK" w:hAnsi="TH SarabunPSK" w:cs="TH SarabunPSK"/>
          <w:b/>
          <w:bCs/>
          <w:spacing w:val="-6"/>
          <w:sz w:val="32"/>
          <w:szCs w:val="32"/>
          <w:cs/>
        </w:rPr>
        <w:br/>
        <w:t xml:space="preserve">เมื่อหักสินค้าเกี่ยวเนื่องกับน้ำมัน ทองคำ และยุทธปัจจัย หดตัวร้อยละ </w:t>
      </w:r>
      <w:r w:rsidR="002B3E25" w:rsidRPr="00595095">
        <w:rPr>
          <w:rFonts w:ascii="TH SarabunPSK" w:hAnsi="TH SarabunPSK" w:cs="TH SarabunPSK"/>
          <w:b/>
          <w:bCs/>
          <w:spacing w:val="-6"/>
          <w:sz w:val="32"/>
          <w:szCs w:val="32"/>
        </w:rPr>
        <w:t>1</w:t>
      </w:r>
      <w:r w:rsidR="002B3E25" w:rsidRPr="00595095">
        <w:rPr>
          <w:rFonts w:ascii="TH SarabunPSK" w:hAnsi="TH SarabunPSK" w:cs="TH SarabunPSK"/>
          <w:b/>
          <w:bCs/>
          <w:spacing w:val="-6"/>
          <w:sz w:val="32"/>
          <w:szCs w:val="32"/>
          <w:cs/>
        </w:rPr>
        <w:t>.</w:t>
      </w:r>
      <w:r w:rsidR="002B3E25" w:rsidRPr="00595095">
        <w:rPr>
          <w:rFonts w:ascii="TH SarabunPSK" w:hAnsi="TH SarabunPSK" w:cs="TH SarabunPSK"/>
          <w:b/>
          <w:bCs/>
          <w:spacing w:val="-6"/>
          <w:sz w:val="32"/>
          <w:szCs w:val="32"/>
        </w:rPr>
        <w:t>5</w:t>
      </w:r>
    </w:p>
    <w:p w:rsidR="002B3E25" w:rsidRPr="00595095" w:rsidRDefault="00C32D71" w:rsidP="00DF02DE">
      <w:pPr>
        <w:tabs>
          <w:tab w:val="left" w:pos="1418"/>
          <w:tab w:val="left" w:pos="1701"/>
          <w:tab w:val="left" w:pos="2160"/>
        </w:tabs>
        <w:spacing w:after="0" w:line="320" w:lineRule="exact"/>
        <w:jc w:val="thaiDistribute"/>
        <w:rPr>
          <w:rFonts w:ascii="TH SarabunPSK" w:hAnsi="TH SarabunPSK" w:cs="TH SarabunPSK"/>
          <w:spacing w:val="-6"/>
          <w:kern w:val="32"/>
          <w:sz w:val="32"/>
          <w:szCs w:val="32"/>
          <w:cs/>
        </w:rPr>
      </w:pPr>
      <w:r w:rsidRPr="00595095">
        <w:rPr>
          <w:rFonts w:ascii="TH SarabunPSK" w:hAnsi="TH SarabunPSK" w:cs="TH SarabunPSK"/>
          <w:b/>
          <w:bCs/>
          <w:spacing w:val="-6"/>
          <w:sz w:val="32"/>
          <w:szCs w:val="32"/>
          <w:cs/>
        </w:rPr>
        <w:lastRenderedPageBreak/>
        <w:tab/>
      </w:r>
      <w:r w:rsidR="002B3E25" w:rsidRPr="00595095">
        <w:rPr>
          <w:rFonts w:ascii="TH SarabunPSK" w:hAnsi="TH SarabunPSK" w:cs="TH SarabunPSK"/>
          <w:b/>
          <w:bCs/>
          <w:spacing w:val="-6"/>
          <w:kern w:val="32"/>
          <w:sz w:val="32"/>
          <w:szCs w:val="32"/>
          <w:cs/>
        </w:rPr>
        <w:t>มูลค่าการค้ารวม</w:t>
      </w:r>
      <w:bookmarkStart w:id="0" w:name="_Hlk46392397"/>
    </w:p>
    <w:bookmarkEnd w:id="0"/>
    <w:p w:rsidR="002B3E25" w:rsidRPr="00595095" w:rsidRDefault="002B3E25" w:rsidP="00DF02DE">
      <w:pPr>
        <w:tabs>
          <w:tab w:val="left" w:pos="1418"/>
          <w:tab w:val="left" w:pos="2160"/>
        </w:tabs>
        <w:spacing w:after="0" w:line="320" w:lineRule="exact"/>
        <w:ind w:firstLine="720"/>
        <w:jc w:val="thaiDistribute"/>
        <w:rPr>
          <w:rFonts w:ascii="TH SarabunPSK" w:hAnsi="TH SarabunPSK" w:cs="TH SarabunPSK"/>
          <w:b/>
          <w:bCs/>
          <w:spacing w:val="-6"/>
          <w:sz w:val="32"/>
          <w:szCs w:val="32"/>
          <w:cs/>
        </w:rPr>
      </w:pPr>
      <w:r w:rsidRPr="00595095">
        <w:rPr>
          <w:rFonts w:ascii="TH SarabunPSK" w:hAnsi="TH SarabunPSK" w:cs="TH SarabunPSK"/>
          <w:spacing w:val="-6"/>
          <w:kern w:val="32"/>
          <w:sz w:val="32"/>
          <w:szCs w:val="32"/>
          <w:cs/>
        </w:rPr>
        <w:tab/>
      </w:r>
      <w:r w:rsidRPr="00595095">
        <w:rPr>
          <w:rFonts w:ascii="TH SarabunPSK" w:hAnsi="TH SarabunPSK" w:cs="TH SarabunPSK"/>
          <w:b/>
          <w:bCs/>
          <w:spacing w:val="-6"/>
          <w:sz w:val="32"/>
          <w:szCs w:val="32"/>
          <w:cs/>
        </w:rPr>
        <w:t>มูลค่าการค้าในรูปเงินดอลลาร์สหรัฐ เดือนสิงหาคม 2566</w:t>
      </w:r>
      <w:r w:rsidRPr="00595095">
        <w:rPr>
          <w:rFonts w:ascii="TH SarabunPSK" w:hAnsi="TH SarabunPSK" w:cs="TH SarabunPSK"/>
          <w:spacing w:val="-6"/>
          <w:sz w:val="32"/>
          <w:szCs w:val="32"/>
          <w:cs/>
        </w:rPr>
        <w:t xml:space="preserve"> </w:t>
      </w:r>
      <w:r w:rsidRPr="00595095">
        <w:rPr>
          <w:rFonts w:ascii="TH SarabunPSK" w:hAnsi="TH SarabunPSK" w:cs="TH SarabunPSK"/>
          <w:b/>
          <w:bCs/>
          <w:spacing w:val="-6"/>
          <w:sz w:val="32"/>
          <w:szCs w:val="32"/>
          <w:cs/>
        </w:rPr>
        <w:t xml:space="preserve">มีมูลค่าการค้ารวม  </w:t>
      </w:r>
      <w:r w:rsidRPr="00595095">
        <w:rPr>
          <w:rFonts w:ascii="TH SarabunPSK" w:hAnsi="TH SarabunPSK" w:cs="TH SarabunPSK"/>
          <w:spacing w:val="-6"/>
          <w:sz w:val="32"/>
          <w:szCs w:val="32"/>
          <w:cs/>
        </w:rPr>
        <w:t>48,199.3 ล้านเหรียญสหรัฐ</w:t>
      </w:r>
      <w:r w:rsidRPr="00595095">
        <w:rPr>
          <w:rFonts w:ascii="TH SarabunPSK" w:hAnsi="TH SarabunPSK" w:cs="TH SarabunPSK"/>
          <w:b/>
          <w:bCs/>
          <w:spacing w:val="-6"/>
          <w:sz w:val="32"/>
          <w:szCs w:val="32"/>
          <w:cs/>
        </w:rPr>
        <w:t xml:space="preserve"> </w:t>
      </w:r>
      <w:r w:rsidRPr="00595095">
        <w:rPr>
          <w:rFonts w:ascii="TH SarabunPSK" w:hAnsi="TH SarabunPSK" w:cs="TH SarabunPSK"/>
          <w:spacing w:val="-6"/>
          <w:sz w:val="32"/>
          <w:szCs w:val="32"/>
          <w:cs/>
          <w:lang w:val="en-GB"/>
        </w:rPr>
        <w:t>หด</w:t>
      </w:r>
      <w:r w:rsidRPr="00595095">
        <w:rPr>
          <w:rFonts w:ascii="TH SarabunPSK" w:hAnsi="TH SarabunPSK" w:cs="TH SarabunPSK"/>
          <w:spacing w:val="-6"/>
          <w:sz w:val="32"/>
          <w:szCs w:val="32"/>
          <w:cs/>
        </w:rPr>
        <w:t>ตัวร้อยละ 5.7 เทียบกับเดือนเดียวกันของปีก่อน โดย</w:t>
      </w:r>
      <w:r w:rsidRPr="00595095">
        <w:rPr>
          <w:rFonts w:ascii="TH SarabunPSK" w:hAnsi="TH SarabunPSK" w:cs="TH SarabunPSK"/>
          <w:b/>
          <w:bCs/>
          <w:spacing w:val="-6"/>
          <w:sz w:val="32"/>
          <w:szCs w:val="32"/>
          <w:cs/>
        </w:rPr>
        <w:t xml:space="preserve">การส่งออก </w:t>
      </w:r>
      <w:r w:rsidRPr="00595095">
        <w:rPr>
          <w:rFonts w:ascii="TH SarabunPSK" w:hAnsi="TH SarabunPSK" w:cs="TH SarabunPSK"/>
          <w:spacing w:val="-6"/>
          <w:sz w:val="32"/>
          <w:szCs w:val="32"/>
          <w:cs/>
        </w:rPr>
        <w:t xml:space="preserve">มีมูลค่า 24,279.6 ล้านเหรียญสหรัฐ </w:t>
      </w:r>
      <w:r w:rsidRPr="00595095">
        <w:rPr>
          <w:rFonts w:ascii="TH SarabunPSK" w:hAnsi="TH SarabunPSK" w:cs="TH SarabunPSK"/>
          <w:spacing w:val="-6"/>
          <w:sz w:val="32"/>
          <w:szCs w:val="32"/>
          <w:cs/>
          <w:lang w:val="en-GB"/>
        </w:rPr>
        <w:t>ขยาย</w:t>
      </w:r>
      <w:r w:rsidRPr="00595095">
        <w:rPr>
          <w:rFonts w:ascii="TH SarabunPSK" w:hAnsi="TH SarabunPSK" w:cs="TH SarabunPSK"/>
          <w:spacing w:val="-6"/>
          <w:sz w:val="32"/>
          <w:szCs w:val="32"/>
          <w:cs/>
        </w:rPr>
        <w:t xml:space="preserve">ตัวร้อยละ 2.6 เทียบกับเดือนเดียวกันของปีก่อน </w:t>
      </w:r>
      <w:r w:rsidRPr="00595095">
        <w:rPr>
          <w:rFonts w:ascii="TH SarabunPSK" w:hAnsi="TH SarabunPSK" w:cs="TH SarabunPSK"/>
          <w:b/>
          <w:bCs/>
          <w:spacing w:val="-6"/>
          <w:sz w:val="32"/>
          <w:szCs w:val="32"/>
          <w:cs/>
        </w:rPr>
        <w:t xml:space="preserve">การนำเข้า </w:t>
      </w:r>
      <w:r w:rsidRPr="00595095">
        <w:rPr>
          <w:rFonts w:ascii="TH SarabunPSK" w:hAnsi="TH SarabunPSK" w:cs="TH SarabunPSK"/>
          <w:spacing w:val="-6"/>
          <w:sz w:val="32"/>
          <w:szCs w:val="32"/>
          <w:cs/>
        </w:rPr>
        <w:t xml:space="preserve">มีมูลค่า 23,919.7 ล้านเหรียญสหรัฐ หดตัวร้อยละ 12.8 </w:t>
      </w:r>
      <w:r w:rsidRPr="00595095">
        <w:rPr>
          <w:rFonts w:ascii="TH SarabunPSK" w:hAnsi="TH SarabunPSK" w:cs="TH SarabunPSK"/>
          <w:b/>
          <w:bCs/>
          <w:spacing w:val="-6"/>
          <w:sz w:val="32"/>
          <w:szCs w:val="32"/>
          <w:cs/>
        </w:rPr>
        <w:t xml:space="preserve">ดุลการค้า </w:t>
      </w:r>
      <w:r w:rsidRPr="00595095">
        <w:rPr>
          <w:rFonts w:ascii="TH SarabunPSK" w:hAnsi="TH SarabunPSK" w:cs="TH SarabunPSK"/>
          <w:spacing w:val="-6"/>
          <w:sz w:val="32"/>
          <w:szCs w:val="32"/>
          <w:cs/>
          <w:lang w:val="en-GB"/>
        </w:rPr>
        <w:t>เกิน</w:t>
      </w:r>
      <w:r w:rsidRPr="00595095">
        <w:rPr>
          <w:rFonts w:ascii="TH SarabunPSK" w:hAnsi="TH SarabunPSK" w:cs="TH SarabunPSK"/>
          <w:spacing w:val="-6"/>
          <w:sz w:val="32"/>
          <w:szCs w:val="32"/>
          <w:cs/>
        </w:rPr>
        <w:t>ดุล</w:t>
      </w:r>
      <w:r w:rsidRPr="00595095">
        <w:rPr>
          <w:rFonts w:ascii="TH SarabunPSK" w:hAnsi="TH SarabunPSK" w:cs="TH SarabunPSK"/>
          <w:b/>
          <w:bCs/>
          <w:spacing w:val="-6"/>
          <w:sz w:val="32"/>
          <w:szCs w:val="32"/>
          <w:cs/>
        </w:rPr>
        <w:t xml:space="preserve"> </w:t>
      </w:r>
      <w:r w:rsidRPr="00595095">
        <w:rPr>
          <w:rFonts w:ascii="TH SarabunPSK" w:hAnsi="TH SarabunPSK" w:cs="TH SarabunPSK"/>
          <w:spacing w:val="-6"/>
          <w:sz w:val="32"/>
          <w:szCs w:val="32"/>
          <w:cs/>
        </w:rPr>
        <w:t xml:space="preserve">359.9 ล้านเหรียญสหรัฐ </w:t>
      </w:r>
      <w:r w:rsidRPr="00595095">
        <w:rPr>
          <w:rFonts w:ascii="TH SarabunPSK" w:hAnsi="TH SarabunPSK" w:cs="TH SarabunPSK"/>
          <w:b/>
          <w:bCs/>
          <w:spacing w:val="-6"/>
          <w:sz w:val="32"/>
          <w:szCs w:val="32"/>
          <w:cs/>
        </w:rPr>
        <w:t>ภาพรวม</w:t>
      </w:r>
      <w:r w:rsidR="00C32D71" w:rsidRPr="00595095">
        <w:rPr>
          <w:rFonts w:ascii="TH SarabunPSK" w:hAnsi="TH SarabunPSK" w:cs="TH SarabunPSK"/>
          <w:b/>
          <w:bCs/>
          <w:spacing w:val="-6"/>
          <w:sz w:val="32"/>
          <w:szCs w:val="32"/>
          <w:cs/>
        </w:rPr>
        <w:t xml:space="preserve"> 8 เดือน</w:t>
      </w:r>
      <w:r w:rsidRPr="00595095">
        <w:rPr>
          <w:rFonts w:ascii="TH SarabunPSK" w:hAnsi="TH SarabunPSK" w:cs="TH SarabunPSK"/>
          <w:b/>
          <w:bCs/>
          <w:spacing w:val="-6"/>
          <w:sz w:val="32"/>
          <w:szCs w:val="32"/>
          <w:cs/>
        </w:rPr>
        <w:t xml:space="preserve">แรกของปี 2566 มีมูลค่าการค้ารวม </w:t>
      </w:r>
      <w:r w:rsidRPr="00595095">
        <w:rPr>
          <w:rFonts w:ascii="TH SarabunPSK" w:hAnsi="TH SarabunPSK" w:cs="TH SarabunPSK"/>
          <w:color w:val="000000" w:themeColor="text1"/>
          <w:spacing w:val="-6"/>
          <w:sz w:val="32"/>
          <w:szCs w:val="32"/>
          <w:cs/>
        </w:rPr>
        <w:t>383,111.7</w:t>
      </w:r>
      <w:r w:rsidR="0097182E">
        <w:rPr>
          <w:rFonts w:ascii="TH SarabunPSK" w:hAnsi="TH SarabunPSK" w:cs="TH SarabunPSK" w:hint="cs"/>
          <w:color w:val="000000" w:themeColor="text1"/>
          <w:spacing w:val="-6"/>
          <w:sz w:val="32"/>
          <w:szCs w:val="32"/>
          <w:cs/>
        </w:rPr>
        <w:t xml:space="preserve">                   </w:t>
      </w:r>
      <w:r w:rsidRPr="00595095">
        <w:rPr>
          <w:rFonts w:ascii="TH SarabunPSK" w:hAnsi="TH SarabunPSK" w:cs="TH SarabunPSK"/>
          <w:b/>
          <w:bCs/>
          <w:color w:val="000000" w:themeColor="text1"/>
          <w:spacing w:val="-6"/>
          <w:sz w:val="32"/>
          <w:szCs w:val="32"/>
          <w:cs/>
        </w:rPr>
        <w:t xml:space="preserve"> </w:t>
      </w:r>
      <w:r w:rsidRPr="00595095">
        <w:rPr>
          <w:rFonts w:ascii="TH SarabunPSK" w:hAnsi="TH SarabunPSK" w:cs="TH SarabunPSK"/>
          <w:spacing w:val="-6"/>
          <w:sz w:val="32"/>
          <w:szCs w:val="32"/>
          <w:cs/>
        </w:rPr>
        <w:t>ล้านเหรียญสหรัฐ</w:t>
      </w:r>
      <w:r w:rsidRPr="00595095">
        <w:rPr>
          <w:rFonts w:ascii="TH SarabunPSK" w:hAnsi="TH SarabunPSK" w:cs="TH SarabunPSK"/>
          <w:b/>
          <w:bCs/>
          <w:spacing w:val="-6"/>
          <w:sz w:val="32"/>
          <w:szCs w:val="32"/>
          <w:cs/>
        </w:rPr>
        <w:t xml:space="preserve"> </w:t>
      </w:r>
      <w:r w:rsidRPr="00595095">
        <w:rPr>
          <w:rFonts w:ascii="TH SarabunPSK" w:hAnsi="TH SarabunPSK" w:cs="TH SarabunPSK"/>
          <w:spacing w:val="-6"/>
          <w:sz w:val="32"/>
          <w:szCs w:val="32"/>
          <w:cs/>
        </w:rPr>
        <w:t>หดตัวร้อยละ 5.1 เทียบกับช่วงเดียวกัน</w:t>
      </w:r>
      <w:bookmarkStart w:id="1" w:name="_Hlk141186258"/>
      <w:r w:rsidRPr="00595095">
        <w:rPr>
          <w:rFonts w:ascii="TH SarabunPSK" w:hAnsi="TH SarabunPSK" w:cs="TH SarabunPSK"/>
          <w:spacing w:val="-6"/>
          <w:sz w:val="32"/>
          <w:szCs w:val="32"/>
          <w:cs/>
        </w:rPr>
        <w:t>ของปีก่อน โดย</w:t>
      </w:r>
      <w:r w:rsidRPr="00595095">
        <w:rPr>
          <w:rFonts w:ascii="TH SarabunPSK" w:hAnsi="TH SarabunPSK" w:cs="TH SarabunPSK"/>
          <w:b/>
          <w:bCs/>
          <w:spacing w:val="-6"/>
          <w:sz w:val="32"/>
          <w:szCs w:val="32"/>
          <w:cs/>
        </w:rPr>
        <w:t>การส่งออก</w:t>
      </w:r>
      <w:r w:rsidRPr="00595095">
        <w:rPr>
          <w:rFonts w:ascii="TH SarabunPSK" w:hAnsi="TH SarabunPSK" w:cs="TH SarabunPSK"/>
          <w:spacing w:val="-6"/>
          <w:sz w:val="32"/>
          <w:szCs w:val="32"/>
          <w:cs/>
        </w:rPr>
        <w:t xml:space="preserve"> มีมูลค่า 187,593.1 ล้านเหรียญสหรัฐ หดตัวร้อยละ 4.5 เทียบกับช่วงเดียวกันของปีก่อน </w:t>
      </w:r>
      <w:r w:rsidRPr="00595095">
        <w:rPr>
          <w:rFonts w:ascii="TH SarabunPSK" w:hAnsi="TH SarabunPSK" w:cs="TH SarabunPSK"/>
          <w:b/>
          <w:bCs/>
          <w:spacing w:val="-6"/>
          <w:sz w:val="32"/>
          <w:szCs w:val="32"/>
          <w:cs/>
        </w:rPr>
        <w:t>การนำเข้า</w:t>
      </w:r>
      <w:r w:rsidRPr="00595095">
        <w:rPr>
          <w:rFonts w:ascii="TH SarabunPSK" w:hAnsi="TH SarabunPSK" w:cs="TH SarabunPSK"/>
          <w:spacing w:val="-6"/>
          <w:sz w:val="32"/>
          <w:szCs w:val="32"/>
          <w:cs/>
        </w:rPr>
        <w:t xml:space="preserve"> มีมูลค่า 195,518.6 ล้านเหรียญสหรัฐ หดตัวร้อยละ 5.7 </w:t>
      </w:r>
      <w:r w:rsidRPr="00595095">
        <w:rPr>
          <w:rFonts w:ascii="TH SarabunPSK" w:hAnsi="TH SarabunPSK" w:cs="TH SarabunPSK"/>
          <w:b/>
          <w:bCs/>
          <w:spacing w:val="-6"/>
          <w:sz w:val="32"/>
          <w:szCs w:val="32"/>
          <w:cs/>
        </w:rPr>
        <w:t xml:space="preserve">ดุลการค้า 8 เดือนแรกของปี 2566 </w:t>
      </w:r>
      <w:r w:rsidRPr="007F536B">
        <w:rPr>
          <w:rFonts w:ascii="TH SarabunPSK" w:hAnsi="TH SarabunPSK" w:cs="TH SarabunPSK"/>
          <w:spacing w:val="-6"/>
          <w:sz w:val="32"/>
          <w:szCs w:val="32"/>
          <w:u w:val="single"/>
          <w:cs/>
        </w:rPr>
        <w:t>ขาดดุล</w:t>
      </w:r>
      <w:r w:rsidRPr="00595095">
        <w:rPr>
          <w:rFonts w:ascii="TH SarabunPSK" w:hAnsi="TH SarabunPSK" w:cs="TH SarabunPSK"/>
          <w:spacing w:val="-6"/>
          <w:sz w:val="32"/>
          <w:szCs w:val="32"/>
          <w:cs/>
        </w:rPr>
        <w:t xml:space="preserve"> 7,925.4 ล้านเหรียญสหรัฐ</w:t>
      </w:r>
      <w:bookmarkEnd w:id="1"/>
    </w:p>
    <w:p w:rsidR="002B3E25" w:rsidRPr="00595095" w:rsidRDefault="002B3E25" w:rsidP="00DF02DE">
      <w:pPr>
        <w:pStyle w:val="Default"/>
        <w:tabs>
          <w:tab w:val="left" w:pos="1418"/>
          <w:tab w:val="left" w:pos="2160"/>
        </w:tabs>
        <w:spacing w:line="320" w:lineRule="exact"/>
        <w:ind w:firstLine="720"/>
        <w:jc w:val="thaiDistribute"/>
        <w:rPr>
          <w:rFonts w:eastAsiaTheme="minorHAnsi"/>
          <w:spacing w:val="-6"/>
          <w:sz w:val="32"/>
          <w:szCs w:val="32"/>
        </w:rPr>
      </w:pPr>
      <w:r w:rsidRPr="00595095">
        <w:rPr>
          <w:rFonts w:eastAsiaTheme="minorHAnsi"/>
          <w:spacing w:val="-6"/>
          <w:sz w:val="32"/>
          <w:szCs w:val="32"/>
          <w:cs/>
        </w:rPr>
        <w:t xml:space="preserve"> </w:t>
      </w:r>
      <w:r w:rsidR="00C32D71" w:rsidRPr="00595095">
        <w:rPr>
          <w:rFonts w:eastAsiaTheme="minorHAnsi"/>
          <w:spacing w:val="-6"/>
          <w:sz w:val="32"/>
          <w:szCs w:val="32"/>
          <w:cs/>
        </w:rPr>
        <w:tab/>
      </w:r>
      <w:r w:rsidRPr="00595095">
        <w:rPr>
          <w:rFonts w:eastAsiaTheme="minorHAnsi"/>
          <w:b/>
          <w:bCs/>
          <w:spacing w:val="-6"/>
          <w:sz w:val="32"/>
          <w:szCs w:val="32"/>
          <w:cs/>
        </w:rPr>
        <w:t xml:space="preserve">มูลค่าการค้าในรูปเงินบาท </w:t>
      </w:r>
      <w:bookmarkStart w:id="2" w:name="_Hlk141186365"/>
      <w:r w:rsidRPr="00595095">
        <w:rPr>
          <w:rFonts w:eastAsiaTheme="minorHAnsi"/>
          <w:b/>
          <w:bCs/>
          <w:spacing w:val="-6"/>
          <w:sz w:val="32"/>
          <w:szCs w:val="32"/>
          <w:cs/>
        </w:rPr>
        <w:t>เดือนสิงหาคม</w:t>
      </w:r>
      <w:r w:rsidRPr="00595095">
        <w:rPr>
          <w:rFonts w:eastAsiaTheme="minorHAnsi"/>
          <w:b/>
          <w:bCs/>
          <w:spacing w:val="-6"/>
          <w:sz w:val="32"/>
          <w:szCs w:val="32"/>
        </w:rPr>
        <w:t xml:space="preserve"> 2566</w:t>
      </w:r>
      <w:r w:rsidRPr="00595095">
        <w:rPr>
          <w:rFonts w:eastAsiaTheme="minorHAnsi"/>
          <w:spacing w:val="-6"/>
          <w:sz w:val="32"/>
          <w:szCs w:val="32"/>
          <w:cs/>
        </w:rPr>
        <w:t xml:space="preserve"> </w:t>
      </w:r>
      <w:r w:rsidRPr="00595095">
        <w:rPr>
          <w:b/>
          <w:bCs/>
          <w:spacing w:val="-6"/>
          <w:sz w:val="32"/>
          <w:szCs w:val="32"/>
          <w:cs/>
        </w:rPr>
        <w:t xml:space="preserve">มีมูลค่าการค้ารวม </w:t>
      </w:r>
      <w:r w:rsidRPr="00595095">
        <w:rPr>
          <w:spacing w:val="-6"/>
          <w:sz w:val="32"/>
          <w:szCs w:val="32"/>
          <w:cs/>
        </w:rPr>
        <w:t>1,647,414</w:t>
      </w:r>
      <w:r w:rsidR="007F536B">
        <w:rPr>
          <w:rFonts w:hint="cs"/>
          <w:spacing w:val="-6"/>
          <w:sz w:val="32"/>
          <w:szCs w:val="32"/>
          <w:cs/>
        </w:rPr>
        <w:t xml:space="preserve"> </w:t>
      </w:r>
      <w:r w:rsidRPr="00595095">
        <w:rPr>
          <w:spacing w:val="-6"/>
          <w:sz w:val="32"/>
          <w:szCs w:val="32"/>
          <w:cs/>
        </w:rPr>
        <w:t xml:space="preserve">ล้านบาท </w:t>
      </w:r>
      <w:r w:rsidR="0097182E">
        <w:rPr>
          <w:rFonts w:hint="cs"/>
          <w:spacing w:val="-6"/>
          <w:sz w:val="32"/>
          <w:szCs w:val="32"/>
          <w:cs/>
        </w:rPr>
        <w:t xml:space="preserve">                  </w:t>
      </w:r>
      <w:r w:rsidRPr="00595095">
        <w:rPr>
          <w:spacing w:val="-6"/>
          <w:sz w:val="32"/>
          <w:szCs w:val="32"/>
          <w:cs/>
        </w:rPr>
        <w:t>หดตัว</w:t>
      </w:r>
      <w:r w:rsidR="0097182E">
        <w:rPr>
          <w:spacing w:val="-6"/>
          <w:sz w:val="32"/>
          <w:szCs w:val="32"/>
          <w:cs/>
        </w:rPr>
        <w:t xml:space="preserve"> </w:t>
      </w:r>
      <w:r w:rsidRPr="00595095">
        <w:rPr>
          <w:spacing w:val="-6"/>
          <w:sz w:val="32"/>
          <w:szCs w:val="32"/>
          <w:cs/>
        </w:rPr>
        <w:t>ร้อยละ 12.1 เทียบกับเดือนเดียวกันของปีก่อน โดย</w:t>
      </w:r>
      <w:r w:rsidRPr="00595095">
        <w:rPr>
          <w:rFonts w:eastAsiaTheme="minorHAnsi"/>
          <w:b/>
          <w:bCs/>
          <w:spacing w:val="-6"/>
          <w:sz w:val="32"/>
          <w:szCs w:val="32"/>
          <w:cs/>
        </w:rPr>
        <w:t xml:space="preserve">การส่งออก </w:t>
      </w:r>
      <w:r w:rsidRPr="00595095">
        <w:rPr>
          <w:rFonts w:eastAsiaTheme="minorHAnsi"/>
          <w:spacing w:val="-6"/>
          <w:sz w:val="32"/>
          <w:szCs w:val="32"/>
          <w:cs/>
        </w:rPr>
        <w:t xml:space="preserve">มีมูลค่า 824,938 ล้านบาท </w:t>
      </w:r>
      <w:r w:rsidRPr="00595095">
        <w:rPr>
          <w:rFonts w:eastAsiaTheme="minorHAnsi"/>
          <w:spacing w:val="-6"/>
          <w:sz w:val="32"/>
          <w:szCs w:val="32"/>
        </w:rPr>
        <w:br/>
      </w:r>
      <w:r w:rsidRPr="00595095">
        <w:rPr>
          <w:rFonts w:eastAsiaTheme="minorHAnsi"/>
          <w:spacing w:val="-6"/>
          <w:sz w:val="32"/>
          <w:szCs w:val="32"/>
          <w:cs/>
        </w:rPr>
        <w:t xml:space="preserve">หดตัวร้อยละ 4.4 เทียบกับเดือนเดียวกันของปีก่อน </w:t>
      </w:r>
      <w:r w:rsidRPr="00595095">
        <w:rPr>
          <w:rFonts w:eastAsiaTheme="minorHAnsi"/>
          <w:b/>
          <w:bCs/>
          <w:spacing w:val="-6"/>
          <w:sz w:val="32"/>
          <w:szCs w:val="32"/>
          <w:cs/>
        </w:rPr>
        <w:t xml:space="preserve">การนำเข้า </w:t>
      </w:r>
      <w:r w:rsidRPr="00595095">
        <w:rPr>
          <w:rFonts w:eastAsiaTheme="minorHAnsi"/>
          <w:spacing w:val="-6"/>
          <w:sz w:val="32"/>
          <w:szCs w:val="32"/>
          <w:cs/>
        </w:rPr>
        <w:t xml:space="preserve">มีมูลค่า 822,476 ล้านบาท หดตัวร้อยละ 18.6 </w:t>
      </w:r>
      <w:r w:rsidRPr="00595095">
        <w:rPr>
          <w:rFonts w:eastAsiaTheme="minorHAnsi"/>
          <w:b/>
          <w:bCs/>
          <w:spacing w:val="-6"/>
          <w:sz w:val="32"/>
          <w:szCs w:val="32"/>
          <w:cs/>
        </w:rPr>
        <w:t xml:space="preserve">ดุลการค้า </w:t>
      </w:r>
      <w:r w:rsidRPr="00595095">
        <w:rPr>
          <w:rFonts w:eastAsiaTheme="minorHAnsi"/>
          <w:spacing w:val="-6"/>
          <w:sz w:val="32"/>
          <w:szCs w:val="32"/>
          <w:cs/>
        </w:rPr>
        <w:t>เกินดุล</w:t>
      </w:r>
      <w:r w:rsidRPr="00595095">
        <w:rPr>
          <w:rFonts w:eastAsiaTheme="minorHAnsi"/>
          <w:b/>
          <w:bCs/>
          <w:spacing w:val="-6"/>
          <w:sz w:val="32"/>
          <w:szCs w:val="32"/>
          <w:cs/>
        </w:rPr>
        <w:t xml:space="preserve"> </w:t>
      </w:r>
      <w:r w:rsidRPr="00595095">
        <w:rPr>
          <w:rFonts w:eastAsiaTheme="minorHAnsi"/>
          <w:spacing w:val="-6"/>
          <w:sz w:val="32"/>
          <w:szCs w:val="32"/>
        </w:rPr>
        <w:t>2,462</w:t>
      </w:r>
      <w:r w:rsidRPr="00595095">
        <w:rPr>
          <w:rFonts w:eastAsiaTheme="minorHAnsi"/>
          <w:spacing w:val="-6"/>
          <w:sz w:val="32"/>
          <w:szCs w:val="32"/>
          <w:cs/>
        </w:rPr>
        <w:t xml:space="preserve"> ล้านบาท </w:t>
      </w:r>
      <w:r w:rsidRPr="00595095">
        <w:rPr>
          <w:rFonts w:eastAsiaTheme="minorHAnsi"/>
          <w:b/>
          <w:bCs/>
          <w:spacing w:val="-6"/>
          <w:sz w:val="32"/>
          <w:szCs w:val="32"/>
          <w:cs/>
        </w:rPr>
        <w:t xml:space="preserve">ภาพรวม 8 เดือนแรกของปี </w:t>
      </w:r>
      <w:r w:rsidRPr="00595095">
        <w:rPr>
          <w:rFonts w:eastAsiaTheme="minorHAnsi"/>
          <w:b/>
          <w:bCs/>
          <w:spacing w:val="-6"/>
          <w:sz w:val="32"/>
          <w:szCs w:val="32"/>
        </w:rPr>
        <w:t>2566</w:t>
      </w:r>
      <w:r w:rsidRPr="00595095">
        <w:rPr>
          <w:rFonts w:eastAsiaTheme="minorHAnsi"/>
          <w:b/>
          <w:bCs/>
          <w:spacing w:val="-6"/>
          <w:sz w:val="32"/>
          <w:szCs w:val="32"/>
          <w:cs/>
        </w:rPr>
        <w:t xml:space="preserve"> </w:t>
      </w:r>
      <w:r w:rsidRPr="00595095">
        <w:rPr>
          <w:b/>
          <w:bCs/>
          <w:spacing w:val="-6"/>
          <w:sz w:val="32"/>
          <w:szCs w:val="32"/>
          <w:cs/>
        </w:rPr>
        <w:t xml:space="preserve">มีมูลค่าการค้ารวม </w:t>
      </w:r>
      <w:r w:rsidRPr="00595095">
        <w:rPr>
          <w:spacing w:val="-6"/>
          <w:sz w:val="32"/>
          <w:szCs w:val="32"/>
          <w:cs/>
        </w:rPr>
        <w:t>13,112,568</w:t>
      </w:r>
      <w:r w:rsidRPr="00595095">
        <w:rPr>
          <w:b/>
          <w:bCs/>
          <w:color w:val="000000" w:themeColor="text1"/>
          <w:spacing w:val="-6"/>
          <w:sz w:val="32"/>
          <w:szCs w:val="32"/>
          <w:cs/>
        </w:rPr>
        <w:t xml:space="preserve"> </w:t>
      </w:r>
      <w:r w:rsidRPr="00595095">
        <w:rPr>
          <w:b/>
          <w:bCs/>
          <w:color w:val="000000" w:themeColor="text1"/>
          <w:spacing w:val="-6"/>
          <w:sz w:val="32"/>
          <w:szCs w:val="32"/>
          <w:cs/>
        </w:rPr>
        <w:br/>
      </w:r>
      <w:r w:rsidRPr="00595095">
        <w:rPr>
          <w:spacing w:val="-6"/>
          <w:sz w:val="32"/>
          <w:szCs w:val="32"/>
          <w:cs/>
        </w:rPr>
        <w:t>ล้านบาท</w:t>
      </w:r>
      <w:r w:rsidRPr="00595095">
        <w:rPr>
          <w:b/>
          <w:bCs/>
          <w:spacing w:val="-6"/>
          <w:sz w:val="32"/>
          <w:szCs w:val="32"/>
          <w:cs/>
        </w:rPr>
        <w:t xml:space="preserve"> </w:t>
      </w:r>
      <w:r w:rsidRPr="00595095">
        <w:rPr>
          <w:spacing w:val="-6"/>
          <w:sz w:val="32"/>
          <w:szCs w:val="32"/>
          <w:cs/>
        </w:rPr>
        <w:t>หดตัวร้อยละ 4.6</w:t>
      </w:r>
      <w:r w:rsidRPr="00595095">
        <w:rPr>
          <w:b/>
          <w:bCs/>
          <w:spacing w:val="-6"/>
          <w:sz w:val="32"/>
          <w:szCs w:val="32"/>
          <w:cs/>
        </w:rPr>
        <w:t xml:space="preserve"> </w:t>
      </w:r>
      <w:r w:rsidRPr="00595095">
        <w:rPr>
          <w:spacing w:val="-6"/>
          <w:sz w:val="32"/>
          <w:szCs w:val="32"/>
          <w:cs/>
        </w:rPr>
        <w:t>เทียบกับช่วงเดียวกันของปีก่อน</w:t>
      </w:r>
      <w:r w:rsidRPr="00595095">
        <w:rPr>
          <w:b/>
          <w:bCs/>
          <w:spacing w:val="-6"/>
          <w:sz w:val="32"/>
          <w:szCs w:val="32"/>
          <w:cs/>
        </w:rPr>
        <w:t xml:space="preserve"> </w:t>
      </w:r>
      <w:r w:rsidRPr="00595095">
        <w:rPr>
          <w:spacing w:val="-6"/>
          <w:sz w:val="32"/>
          <w:szCs w:val="32"/>
          <w:cs/>
        </w:rPr>
        <w:t>โดย</w:t>
      </w:r>
      <w:r w:rsidRPr="00595095">
        <w:rPr>
          <w:rFonts w:eastAsiaTheme="minorHAnsi"/>
          <w:b/>
          <w:bCs/>
          <w:spacing w:val="-6"/>
          <w:sz w:val="32"/>
          <w:szCs w:val="32"/>
          <w:cs/>
        </w:rPr>
        <w:t>การส่งออก</w:t>
      </w:r>
      <w:r w:rsidRPr="00595095">
        <w:rPr>
          <w:rFonts w:eastAsiaTheme="minorHAnsi"/>
          <w:spacing w:val="-6"/>
          <w:sz w:val="32"/>
          <w:szCs w:val="32"/>
          <w:cs/>
        </w:rPr>
        <w:t xml:space="preserve"> มีมูลค่า 6,379,734 ล้านบาท </w:t>
      </w:r>
      <w:r w:rsidRPr="00595095">
        <w:rPr>
          <w:rFonts w:eastAsiaTheme="minorHAnsi"/>
          <w:spacing w:val="-6"/>
          <w:sz w:val="32"/>
          <w:szCs w:val="32"/>
        </w:rPr>
        <w:br/>
      </w:r>
      <w:r w:rsidRPr="00595095">
        <w:rPr>
          <w:rFonts w:eastAsiaTheme="minorHAnsi"/>
          <w:spacing w:val="-6"/>
          <w:sz w:val="32"/>
          <w:szCs w:val="32"/>
          <w:cs/>
        </w:rPr>
        <w:t xml:space="preserve">หดตัวร้อยละ 3.9 เทียบกับช่วงเดียวกันของปีก่อน </w:t>
      </w:r>
      <w:r w:rsidRPr="00595095">
        <w:rPr>
          <w:rFonts w:eastAsiaTheme="minorHAnsi"/>
          <w:b/>
          <w:bCs/>
          <w:spacing w:val="-6"/>
          <w:sz w:val="32"/>
          <w:szCs w:val="32"/>
          <w:cs/>
        </w:rPr>
        <w:t>การนำเข้า</w:t>
      </w:r>
      <w:r w:rsidRPr="00595095">
        <w:rPr>
          <w:rFonts w:eastAsiaTheme="minorHAnsi"/>
          <w:spacing w:val="-6"/>
          <w:sz w:val="32"/>
          <w:szCs w:val="32"/>
          <w:cs/>
        </w:rPr>
        <w:t xml:space="preserve"> มีมูลค่า 6,732,833 ล้านบาท หดตัวร้อยละ 5.3</w:t>
      </w:r>
      <w:r w:rsidRPr="00595095">
        <w:rPr>
          <w:rFonts w:eastAsiaTheme="minorHAnsi"/>
          <w:b/>
          <w:bCs/>
          <w:spacing w:val="-6"/>
          <w:sz w:val="32"/>
          <w:szCs w:val="32"/>
          <w:cs/>
        </w:rPr>
        <w:t xml:space="preserve"> ดุลการค้า 8 เดือนแรกของปี 2566 </w:t>
      </w:r>
      <w:r w:rsidRPr="007F536B">
        <w:rPr>
          <w:rFonts w:eastAsiaTheme="minorHAnsi"/>
          <w:spacing w:val="-6"/>
          <w:sz w:val="32"/>
          <w:szCs w:val="32"/>
          <w:u w:val="single"/>
          <w:cs/>
        </w:rPr>
        <w:t>ขาดดุล</w:t>
      </w:r>
      <w:r w:rsidRPr="00595095">
        <w:rPr>
          <w:rFonts w:eastAsiaTheme="minorHAnsi"/>
          <w:spacing w:val="-6"/>
          <w:sz w:val="32"/>
          <w:szCs w:val="32"/>
          <w:cs/>
        </w:rPr>
        <w:t xml:space="preserve"> 353,009 ล้านบาท</w:t>
      </w:r>
      <w:bookmarkEnd w:id="2"/>
    </w:p>
    <w:p w:rsidR="002B3E25" w:rsidRPr="00595095" w:rsidRDefault="002B3E25" w:rsidP="00DF02DE">
      <w:pPr>
        <w:tabs>
          <w:tab w:val="left" w:pos="1418"/>
          <w:tab w:val="left" w:pos="1701"/>
          <w:tab w:val="left" w:pos="2160"/>
        </w:tabs>
        <w:spacing w:after="0" w:line="320" w:lineRule="exact"/>
        <w:ind w:firstLine="1418"/>
        <w:jc w:val="thaiDistribute"/>
        <w:rPr>
          <w:rFonts w:ascii="TH SarabunPSK" w:hAnsi="TH SarabunPSK" w:cs="TH SarabunPSK"/>
          <w:b/>
          <w:bCs/>
          <w:sz w:val="32"/>
          <w:szCs w:val="32"/>
          <w:cs/>
        </w:rPr>
      </w:pPr>
      <w:r w:rsidRPr="00595095">
        <w:rPr>
          <w:rFonts w:ascii="TH SarabunPSK" w:hAnsi="TH SarabunPSK" w:cs="TH SarabunPSK"/>
          <w:b/>
          <w:bCs/>
          <w:color w:val="000000"/>
          <w:spacing w:val="-6"/>
          <w:kern w:val="32"/>
          <w:sz w:val="32"/>
          <w:szCs w:val="32"/>
          <w:cs/>
        </w:rPr>
        <w:t>การส่งออกสินค้าเกษตรและอุตสาหกรรมเกษตร</w:t>
      </w:r>
    </w:p>
    <w:p w:rsidR="002B3E25" w:rsidRPr="00595095" w:rsidRDefault="002B3E25" w:rsidP="00DF02DE">
      <w:pPr>
        <w:tabs>
          <w:tab w:val="left" w:pos="1418"/>
          <w:tab w:val="left" w:pos="2160"/>
        </w:tabs>
        <w:spacing w:after="0" w:line="320" w:lineRule="exact"/>
        <w:ind w:firstLine="720"/>
        <w:jc w:val="thaiDistribute"/>
        <w:rPr>
          <w:rFonts w:ascii="TH SarabunPSK" w:hAnsi="TH SarabunPSK" w:cs="TH SarabunPSK"/>
          <w:color w:val="000000"/>
          <w:spacing w:val="-6"/>
          <w:sz w:val="32"/>
          <w:szCs w:val="32"/>
          <w:cs/>
        </w:rPr>
      </w:pPr>
      <w:r w:rsidRPr="00595095">
        <w:rPr>
          <w:rFonts w:ascii="TH SarabunPSK" w:hAnsi="TH SarabunPSK" w:cs="TH SarabunPSK"/>
          <w:spacing w:val="-6"/>
          <w:kern w:val="32"/>
          <w:sz w:val="32"/>
          <w:szCs w:val="32"/>
          <w:cs/>
        </w:rPr>
        <w:tab/>
      </w:r>
      <w:bookmarkStart w:id="3" w:name="_Hlk141186530"/>
      <w:bookmarkStart w:id="4" w:name="_Hlk140994564"/>
      <w:r w:rsidRPr="00595095">
        <w:rPr>
          <w:rFonts w:ascii="TH SarabunPSK" w:hAnsi="TH SarabunPSK" w:cs="TH SarabunPSK"/>
          <w:b/>
          <w:bCs/>
          <w:color w:val="000000"/>
          <w:spacing w:val="-6"/>
          <w:sz w:val="32"/>
          <w:szCs w:val="32"/>
          <w:cs/>
        </w:rPr>
        <w:t xml:space="preserve">มูลค่าการส่งออกสินค้าเกษตรและอุตสาหกรรมเกษตร หดตัวร้อยละ 1.5 สินค้าอุตสาหกรรมเกษตร หดตัวร้อยละ 7.6 แต่สินค้าเกษตรกลับมาขยายตัวร้อยละ 4.2 ทั้งนี้ สินค้าสำคัญที่ขยายตัว </w:t>
      </w:r>
      <w:r w:rsidRPr="00595095">
        <w:rPr>
          <w:rFonts w:ascii="TH SarabunPSK" w:hAnsi="TH SarabunPSK" w:cs="TH SarabunPSK"/>
          <w:color w:val="000000"/>
          <w:spacing w:val="-6"/>
          <w:sz w:val="32"/>
          <w:szCs w:val="32"/>
          <w:cs/>
        </w:rPr>
        <w:t xml:space="preserve">ได้แก่ </w:t>
      </w:r>
      <w:r w:rsidRPr="00595095">
        <w:rPr>
          <w:rFonts w:ascii="TH SarabunPSK" w:hAnsi="TH SarabunPSK" w:cs="TH SarabunPSK"/>
          <w:b/>
          <w:bCs/>
          <w:color w:val="000000"/>
          <w:spacing w:val="-6"/>
          <w:sz w:val="32"/>
          <w:szCs w:val="32"/>
          <w:cs/>
        </w:rPr>
        <w:t xml:space="preserve">ผลไม้สด แช่เย็น </w:t>
      </w:r>
      <w:r w:rsidR="00C32D71" w:rsidRPr="00595095">
        <w:rPr>
          <w:rFonts w:ascii="TH SarabunPSK" w:hAnsi="TH SarabunPSK" w:cs="TH SarabunPSK"/>
          <w:b/>
          <w:bCs/>
          <w:color w:val="000000"/>
          <w:spacing w:val="-6"/>
          <w:sz w:val="32"/>
          <w:szCs w:val="32"/>
          <w:cs/>
        </w:rPr>
        <w:t xml:space="preserve"> </w:t>
      </w:r>
      <w:r w:rsidRPr="00595095">
        <w:rPr>
          <w:rFonts w:ascii="TH SarabunPSK" w:hAnsi="TH SarabunPSK" w:cs="TH SarabunPSK"/>
          <w:b/>
          <w:bCs/>
          <w:color w:val="000000"/>
          <w:spacing w:val="-6"/>
          <w:sz w:val="32"/>
          <w:szCs w:val="32"/>
          <w:cs/>
        </w:rPr>
        <w:t>แช่แข็ง และแห้ง</w:t>
      </w:r>
      <w:r w:rsidRPr="00595095">
        <w:rPr>
          <w:rFonts w:ascii="TH SarabunPSK" w:hAnsi="TH SarabunPSK" w:cs="TH SarabunPSK"/>
          <w:color w:val="000000"/>
          <w:spacing w:val="-6"/>
          <w:sz w:val="32"/>
          <w:szCs w:val="32"/>
          <w:cs/>
        </w:rPr>
        <w:t xml:space="preserve"> ขยายตัวร้อยละ 99.8 (ขยายตัวในตลาดจีน มาเลเซีย สหรัฐฯ เวียดนาม และเกาหลีใต้) </w:t>
      </w:r>
      <w:r w:rsidRPr="00595095">
        <w:rPr>
          <w:rFonts w:ascii="TH SarabunPSK" w:hAnsi="TH SarabunPSK" w:cs="TH SarabunPSK"/>
          <w:b/>
          <w:bCs/>
          <w:color w:val="000000"/>
          <w:spacing w:val="-6"/>
          <w:sz w:val="32"/>
          <w:szCs w:val="32"/>
          <w:cs/>
        </w:rPr>
        <w:t>ข้าว</w:t>
      </w:r>
      <w:r w:rsidRPr="00595095">
        <w:rPr>
          <w:rFonts w:ascii="TH SarabunPSK" w:hAnsi="TH SarabunPSK" w:cs="TH SarabunPSK"/>
          <w:color w:val="000000"/>
          <w:spacing w:val="-6"/>
          <w:sz w:val="32"/>
          <w:szCs w:val="32"/>
          <w:cs/>
        </w:rPr>
        <w:t xml:space="preserve"> ขยายตัวร้อยละ 10.8 (ขยายตัวในตลาดสหรัฐฯ อินโดนีเซีย มาเลเซีย โมซัมบิก และแองโกลา) </w:t>
      </w:r>
      <w:r w:rsidRPr="00595095">
        <w:rPr>
          <w:rFonts w:ascii="TH SarabunPSK" w:hAnsi="TH SarabunPSK" w:cs="TH SarabunPSK"/>
          <w:b/>
          <w:bCs/>
          <w:color w:val="000000"/>
          <w:spacing w:val="-6"/>
          <w:sz w:val="32"/>
          <w:szCs w:val="32"/>
          <w:cs/>
        </w:rPr>
        <w:t xml:space="preserve">สิ่งปรุงรสอาหาร </w:t>
      </w:r>
      <w:r w:rsidRPr="00595095">
        <w:rPr>
          <w:rFonts w:ascii="TH SarabunPSK" w:hAnsi="TH SarabunPSK" w:cs="TH SarabunPSK"/>
          <w:color w:val="000000"/>
          <w:spacing w:val="-6"/>
          <w:sz w:val="32"/>
          <w:szCs w:val="32"/>
          <w:cs/>
        </w:rPr>
        <w:t xml:space="preserve">ขยายตัวร้อยละ 28.6 (ขยายตัวในตลาดสหรัฐฯ ออสเตรเลีย ฟิลิปปินส์ เนเธอร์แลนด์ และมาเลเซีย) </w:t>
      </w:r>
      <w:r w:rsidRPr="00595095">
        <w:rPr>
          <w:rFonts w:ascii="TH SarabunPSK" w:hAnsi="TH SarabunPSK" w:cs="TH SarabunPSK"/>
          <w:b/>
          <w:bCs/>
          <w:color w:val="000000"/>
          <w:spacing w:val="-6"/>
          <w:sz w:val="32"/>
          <w:szCs w:val="32"/>
          <w:cs/>
        </w:rPr>
        <w:t xml:space="preserve">ผักกระป๋องและผักแปรรูป </w:t>
      </w:r>
      <w:r w:rsidRPr="00595095">
        <w:rPr>
          <w:rFonts w:ascii="TH SarabunPSK" w:hAnsi="TH SarabunPSK" w:cs="TH SarabunPSK"/>
          <w:color w:val="000000"/>
          <w:spacing w:val="-6"/>
          <w:sz w:val="32"/>
          <w:szCs w:val="32"/>
          <w:cs/>
        </w:rPr>
        <w:t xml:space="preserve">ขยายตัวร้อยละ 26.5 (ขยายตัวในตลาดญี่ปุ่น สหรัฐฯ เกาหลีใต้ จีน และไต้หวัน) </w:t>
      </w:r>
      <w:r w:rsidRPr="00595095">
        <w:rPr>
          <w:rFonts w:ascii="TH SarabunPSK" w:hAnsi="TH SarabunPSK" w:cs="TH SarabunPSK"/>
          <w:b/>
          <w:bCs/>
          <w:color w:val="000000"/>
          <w:spacing w:val="-6"/>
          <w:sz w:val="32"/>
          <w:szCs w:val="32"/>
          <w:cs/>
        </w:rPr>
        <w:t>นมและผลิตภัณฑ์นม</w:t>
      </w:r>
      <w:r w:rsidRPr="00595095">
        <w:rPr>
          <w:rFonts w:ascii="TH SarabunPSK" w:hAnsi="TH SarabunPSK" w:cs="TH SarabunPSK"/>
          <w:color w:val="000000"/>
          <w:spacing w:val="-6"/>
          <w:sz w:val="32"/>
          <w:szCs w:val="32"/>
          <w:cs/>
        </w:rPr>
        <w:t xml:space="preserve"> ขยายตัวร้อยละ 13.2 (ขยายตัวในตลาดฟิลิปปินส์ กัมพูชา สิงคโปร์ เวียดนาม และลาว) </w:t>
      </w:r>
      <w:r w:rsidRPr="00595095">
        <w:rPr>
          <w:rFonts w:ascii="TH SarabunPSK" w:hAnsi="TH SarabunPSK" w:cs="TH SarabunPSK"/>
          <w:b/>
          <w:bCs/>
          <w:color w:val="000000"/>
          <w:spacing w:val="-6"/>
          <w:sz w:val="32"/>
          <w:szCs w:val="32"/>
          <w:cs/>
          <w:lang w:val="en-GB"/>
        </w:rPr>
        <w:t>ผักสด แช่เย็น แช่แข็ง และแห้ง</w:t>
      </w:r>
      <w:r w:rsidRPr="00595095">
        <w:rPr>
          <w:rFonts w:ascii="TH SarabunPSK" w:hAnsi="TH SarabunPSK" w:cs="TH SarabunPSK"/>
          <w:b/>
          <w:bCs/>
          <w:color w:val="000000"/>
          <w:spacing w:val="-6"/>
          <w:sz w:val="32"/>
          <w:szCs w:val="32"/>
          <w:cs/>
        </w:rPr>
        <w:t xml:space="preserve"> </w:t>
      </w:r>
      <w:r w:rsidRPr="00595095">
        <w:rPr>
          <w:rFonts w:ascii="TH SarabunPSK" w:hAnsi="TH SarabunPSK" w:cs="TH SarabunPSK"/>
          <w:color w:val="000000"/>
          <w:spacing w:val="-6"/>
          <w:sz w:val="32"/>
          <w:szCs w:val="32"/>
          <w:cs/>
        </w:rPr>
        <w:t>ขยายตัวร้อยละ 22.8 (ขยายตัวในตลาดญี่ปุ่น ไต้หวัน สหรัฐฯ ออสเตรเลีย และกัมพูชา) ขณะที่</w:t>
      </w:r>
      <w:r w:rsidRPr="00595095">
        <w:rPr>
          <w:rFonts w:ascii="TH SarabunPSK" w:hAnsi="TH SarabunPSK" w:cs="TH SarabunPSK"/>
          <w:b/>
          <w:bCs/>
          <w:color w:val="000000"/>
          <w:spacing w:val="-6"/>
          <w:sz w:val="32"/>
          <w:szCs w:val="32"/>
          <w:cs/>
        </w:rPr>
        <w:t xml:space="preserve">สินค้าสำคัญที่หดตัว </w:t>
      </w:r>
      <w:r w:rsidRPr="00595095">
        <w:rPr>
          <w:rFonts w:ascii="TH SarabunPSK" w:hAnsi="TH SarabunPSK" w:cs="TH SarabunPSK"/>
          <w:color w:val="000000"/>
          <w:spacing w:val="-6"/>
          <w:sz w:val="32"/>
          <w:szCs w:val="32"/>
          <w:cs/>
        </w:rPr>
        <w:t xml:space="preserve">อาทิ </w:t>
      </w:r>
      <w:r w:rsidRPr="00595095">
        <w:rPr>
          <w:rFonts w:ascii="TH SarabunPSK" w:hAnsi="TH SarabunPSK" w:cs="TH SarabunPSK"/>
          <w:b/>
          <w:bCs/>
          <w:color w:val="000000"/>
          <w:spacing w:val="-6"/>
          <w:sz w:val="32"/>
          <w:szCs w:val="32"/>
          <w:cs/>
        </w:rPr>
        <w:t xml:space="preserve">ยางพารา </w:t>
      </w:r>
      <w:r w:rsidRPr="00595095">
        <w:rPr>
          <w:rFonts w:ascii="TH SarabunPSK" w:hAnsi="TH SarabunPSK" w:cs="TH SarabunPSK"/>
          <w:color w:val="000000"/>
          <w:spacing w:val="-6"/>
          <w:sz w:val="32"/>
          <w:szCs w:val="32"/>
          <w:cs/>
        </w:rPr>
        <w:t>หดตัวร้อยละ 32.9</w:t>
      </w:r>
      <w:r w:rsidR="00C32D71" w:rsidRPr="00595095">
        <w:rPr>
          <w:rFonts w:ascii="TH SarabunPSK" w:hAnsi="TH SarabunPSK" w:cs="TH SarabunPSK"/>
          <w:color w:val="000000"/>
          <w:spacing w:val="-6"/>
          <w:sz w:val="32"/>
          <w:szCs w:val="32"/>
          <w:cs/>
        </w:rPr>
        <w:t xml:space="preserve"> </w:t>
      </w:r>
      <w:r w:rsidRPr="00595095">
        <w:rPr>
          <w:rFonts w:ascii="TH SarabunPSK" w:hAnsi="TH SarabunPSK" w:cs="TH SarabunPSK"/>
          <w:color w:val="000000"/>
          <w:spacing w:val="-6"/>
          <w:sz w:val="32"/>
          <w:szCs w:val="32"/>
          <w:cs/>
        </w:rPr>
        <w:t xml:space="preserve"> (หดตัวในตลาดจีน มาเลเซีย ญี่ปุ่น เกาหลีใต้ และอินเดีย) </w:t>
      </w:r>
      <w:r w:rsidRPr="00595095">
        <w:rPr>
          <w:rFonts w:ascii="TH SarabunPSK" w:hAnsi="TH SarabunPSK" w:cs="TH SarabunPSK"/>
          <w:b/>
          <w:bCs/>
          <w:color w:val="000000"/>
          <w:spacing w:val="-6"/>
          <w:sz w:val="32"/>
          <w:szCs w:val="32"/>
          <w:cs/>
        </w:rPr>
        <w:t>ผลิตภัณฑ์มันสำปะหลัง</w:t>
      </w:r>
      <w:r w:rsidRPr="00595095">
        <w:rPr>
          <w:rFonts w:ascii="TH SarabunPSK" w:hAnsi="TH SarabunPSK" w:cs="TH SarabunPSK"/>
          <w:color w:val="000000"/>
          <w:spacing w:val="-6"/>
          <w:sz w:val="32"/>
          <w:szCs w:val="32"/>
          <w:cs/>
        </w:rPr>
        <w:t xml:space="preserve"> หดตัวร้อยละ 12.8 (หดตัวในตลาดจีน ไต้หวัน มาเลเซีย สหรัฐฯ และฟิลิปปินส์) </w:t>
      </w:r>
      <w:r w:rsidRPr="00595095">
        <w:rPr>
          <w:rFonts w:ascii="TH SarabunPSK" w:hAnsi="TH SarabunPSK" w:cs="TH SarabunPSK"/>
          <w:b/>
          <w:bCs/>
          <w:color w:val="000000"/>
          <w:spacing w:val="-6"/>
          <w:sz w:val="32"/>
          <w:szCs w:val="32"/>
          <w:cs/>
        </w:rPr>
        <w:t>อาหารทะเลกระป๋องและแปรรูป</w:t>
      </w:r>
      <w:r w:rsidRPr="00595095">
        <w:rPr>
          <w:rFonts w:ascii="TH SarabunPSK" w:hAnsi="TH SarabunPSK" w:cs="TH SarabunPSK"/>
          <w:color w:val="000000"/>
          <w:spacing w:val="-6"/>
          <w:sz w:val="32"/>
          <w:szCs w:val="32"/>
          <w:cs/>
        </w:rPr>
        <w:t xml:space="preserve"> หดตัวร้อยละ 9.7 (หดตัวในตลาดสหรัฐฯ ออสเตรเลีย สหรัฐอาหรับเอมิเรตส์ กัมพูชา และแอฟริกาใต้) </w:t>
      </w:r>
      <w:r w:rsidRPr="00595095">
        <w:rPr>
          <w:rFonts w:ascii="TH SarabunPSK" w:hAnsi="TH SarabunPSK" w:cs="TH SarabunPSK"/>
          <w:b/>
          <w:bCs/>
          <w:color w:val="000000"/>
          <w:spacing w:val="-6"/>
          <w:sz w:val="32"/>
          <w:szCs w:val="32"/>
          <w:cs/>
        </w:rPr>
        <w:t xml:space="preserve">น้ำตาลทราย </w:t>
      </w:r>
      <w:r w:rsidRPr="00595095">
        <w:rPr>
          <w:rFonts w:ascii="TH SarabunPSK" w:hAnsi="TH SarabunPSK" w:cs="TH SarabunPSK"/>
          <w:color w:val="000000"/>
          <w:spacing w:val="-6"/>
          <w:sz w:val="32"/>
          <w:szCs w:val="32"/>
          <w:cs/>
        </w:rPr>
        <w:t>หดตัวร้อยละ</w:t>
      </w:r>
      <w:r w:rsidRPr="00595095">
        <w:rPr>
          <w:rFonts w:ascii="TH SarabunPSK" w:hAnsi="TH SarabunPSK" w:cs="TH SarabunPSK"/>
          <w:b/>
          <w:bCs/>
          <w:color w:val="000000"/>
          <w:spacing w:val="-6"/>
          <w:sz w:val="32"/>
          <w:szCs w:val="32"/>
          <w:cs/>
        </w:rPr>
        <w:t xml:space="preserve"> </w:t>
      </w:r>
      <w:r w:rsidRPr="00595095">
        <w:rPr>
          <w:rFonts w:ascii="TH SarabunPSK" w:hAnsi="TH SarabunPSK" w:cs="TH SarabunPSK"/>
          <w:color w:val="000000"/>
          <w:spacing w:val="-6"/>
          <w:sz w:val="32"/>
          <w:szCs w:val="32"/>
          <w:cs/>
        </w:rPr>
        <w:t>23.1</w:t>
      </w:r>
      <w:r w:rsidRPr="00595095">
        <w:rPr>
          <w:rFonts w:ascii="TH SarabunPSK" w:hAnsi="TH SarabunPSK" w:cs="TH SarabunPSK"/>
          <w:b/>
          <w:bCs/>
          <w:color w:val="000000"/>
          <w:spacing w:val="-6"/>
          <w:sz w:val="32"/>
          <w:szCs w:val="32"/>
          <w:cs/>
        </w:rPr>
        <w:t xml:space="preserve"> </w:t>
      </w:r>
      <w:r w:rsidRPr="00595095">
        <w:rPr>
          <w:rFonts w:ascii="TH SarabunPSK" w:hAnsi="TH SarabunPSK" w:cs="TH SarabunPSK"/>
          <w:color w:val="000000"/>
          <w:spacing w:val="-6"/>
          <w:sz w:val="32"/>
          <w:szCs w:val="32"/>
          <w:cs/>
        </w:rPr>
        <w:t xml:space="preserve">(หดตัวในตลาดอินโดนีเซีย กัมพูชา มาเลเซีย ไต้หวัน และจีน) </w:t>
      </w:r>
      <w:r w:rsidRPr="00595095">
        <w:rPr>
          <w:rFonts w:ascii="TH SarabunPSK" w:hAnsi="TH SarabunPSK" w:cs="TH SarabunPSK"/>
          <w:b/>
          <w:bCs/>
          <w:color w:val="000000"/>
          <w:spacing w:val="-6"/>
          <w:sz w:val="32"/>
          <w:szCs w:val="32"/>
          <w:cs/>
        </w:rPr>
        <w:t xml:space="preserve">ไก่แปรรูป </w:t>
      </w:r>
      <w:r w:rsidRPr="00595095">
        <w:rPr>
          <w:rFonts w:ascii="TH SarabunPSK" w:hAnsi="TH SarabunPSK" w:cs="TH SarabunPSK"/>
          <w:color w:val="000000"/>
          <w:spacing w:val="-6"/>
          <w:sz w:val="32"/>
          <w:szCs w:val="32"/>
          <w:cs/>
        </w:rPr>
        <w:t xml:space="preserve">หดตัวร้อยละ 12.8 (หดตัวในตลาดญี่ปุ่น สหราชอาณาจักร เนเธอร์แลนด์ เกาหลีใต้ และเยอรมนี) </w:t>
      </w:r>
      <w:r w:rsidRPr="00595095">
        <w:rPr>
          <w:rFonts w:ascii="TH SarabunPSK" w:hAnsi="TH SarabunPSK" w:cs="TH SarabunPSK"/>
          <w:b/>
          <w:bCs/>
          <w:color w:val="000000"/>
          <w:spacing w:val="-6"/>
          <w:sz w:val="32"/>
          <w:szCs w:val="32"/>
          <w:cs/>
        </w:rPr>
        <w:t>ไขมันจากน้ำมันจากพืชและสัตว์</w:t>
      </w:r>
      <w:r w:rsidRPr="00595095">
        <w:rPr>
          <w:rFonts w:ascii="TH SarabunPSK" w:hAnsi="TH SarabunPSK" w:cs="TH SarabunPSK"/>
          <w:color w:val="000000"/>
          <w:spacing w:val="-6"/>
          <w:sz w:val="32"/>
          <w:szCs w:val="32"/>
          <w:cs/>
        </w:rPr>
        <w:t xml:space="preserve"> หดตัวร้อยละ 57.4 (หดตัวในตลาดเมียนมา มาเลเซีย กัมพูชา ญี่ปุ่น และฮ่องกง) ทั้งนี้ </w:t>
      </w:r>
      <w:r w:rsidRPr="00595095">
        <w:rPr>
          <w:rFonts w:ascii="TH SarabunPSK" w:hAnsi="TH SarabunPSK" w:cs="TH SarabunPSK"/>
          <w:b/>
          <w:bCs/>
          <w:color w:val="000000"/>
          <w:spacing w:val="-6"/>
          <w:sz w:val="32"/>
          <w:szCs w:val="32"/>
          <w:cs/>
        </w:rPr>
        <w:t xml:space="preserve">8 เดือนแรกของปี 2566 การส่งออกสินค้าเกษตรและอุตสาหกรรมเกษตร </w:t>
      </w:r>
      <w:r w:rsidRPr="00595095">
        <w:rPr>
          <w:rFonts w:ascii="TH SarabunPSK" w:hAnsi="TH SarabunPSK" w:cs="TH SarabunPSK"/>
          <w:b/>
          <w:bCs/>
          <w:color w:val="000000"/>
          <w:spacing w:val="-6"/>
          <w:sz w:val="32"/>
          <w:szCs w:val="32"/>
          <w:cs/>
        </w:rPr>
        <w:br/>
        <w:t xml:space="preserve">หดตัวร้อยละ </w:t>
      </w:r>
      <w:bookmarkEnd w:id="3"/>
      <w:r w:rsidRPr="00595095">
        <w:rPr>
          <w:rFonts w:ascii="TH SarabunPSK" w:hAnsi="TH SarabunPSK" w:cs="TH SarabunPSK"/>
          <w:b/>
          <w:bCs/>
          <w:color w:val="000000"/>
          <w:spacing w:val="-6"/>
          <w:sz w:val="32"/>
          <w:szCs w:val="32"/>
          <w:cs/>
        </w:rPr>
        <w:t>3.5</w:t>
      </w:r>
    </w:p>
    <w:p w:rsidR="002B3E25" w:rsidRPr="00595095" w:rsidRDefault="00C32D71" w:rsidP="00DF02DE">
      <w:pPr>
        <w:tabs>
          <w:tab w:val="left" w:pos="1418"/>
          <w:tab w:val="left" w:pos="1701"/>
          <w:tab w:val="left" w:pos="2160"/>
        </w:tabs>
        <w:spacing w:after="0" w:line="320" w:lineRule="exact"/>
        <w:ind w:firstLine="1411"/>
        <w:jc w:val="thaiDistribute"/>
        <w:rPr>
          <w:rFonts w:ascii="TH SarabunPSK" w:hAnsi="TH SarabunPSK" w:cs="TH SarabunPSK"/>
          <w:spacing w:val="-6"/>
          <w:kern w:val="32"/>
          <w:sz w:val="32"/>
          <w:szCs w:val="32"/>
          <w:cs/>
        </w:rPr>
      </w:pPr>
      <w:bookmarkStart w:id="5" w:name="_Hlk104557816"/>
      <w:bookmarkEnd w:id="4"/>
      <w:r w:rsidRPr="00595095">
        <w:rPr>
          <w:rFonts w:ascii="TH SarabunPSK" w:hAnsi="TH SarabunPSK" w:cs="TH SarabunPSK"/>
          <w:spacing w:val="-6"/>
          <w:kern w:val="32"/>
          <w:sz w:val="32"/>
          <w:szCs w:val="32"/>
          <w:cs/>
        </w:rPr>
        <w:tab/>
      </w:r>
      <w:r w:rsidR="002B3E25" w:rsidRPr="00595095">
        <w:rPr>
          <w:rFonts w:ascii="TH SarabunPSK" w:hAnsi="TH SarabunPSK" w:cs="TH SarabunPSK"/>
          <w:b/>
          <w:bCs/>
          <w:spacing w:val="-6"/>
          <w:kern w:val="32"/>
          <w:sz w:val="32"/>
          <w:szCs w:val="32"/>
          <w:cs/>
        </w:rPr>
        <w:t>การส่งออกสินค้าอุตสาหกรรม</w:t>
      </w:r>
      <w:bookmarkEnd w:id="5"/>
    </w:p>
    <w:p w:rsidR="002B3E25" w:rsidRDefault="002B3E25" w:rsidP="00DF02DE">
      <w:pPr>
        <w:pStyle w:val="Default"/>
        <w:tabs>
          <w:tab w:val="left" w:pos="1418"/>
          <w:tab w:val="left" w:pos="2160"/>
        </w:tabs>
        <w:spacing w:line="320" w:lineRule="exact"/>
        <w:ind w:firstLine="720"/>
        <w:jc w:val="thaiDistribute"/>
        <w:rPr>
          <w:rFonts w:eastAsiaTheme="minorHAnsi"/>
          <w:sz w:val="32"/>
          <w:szCs w:val="32"/>
          <w:lang w:val="en-GB"/>
        </w:rPr>
      </w:pPr>
      <w:r w:rsidRPr="00595095">
        <w:rPr>
          <w:spacing w:val="-6"/>
          <w:kern w:val="32"/>
          <w:sz w:val="32"/>
          <w:szCs w:val="32"/>
          <w:cs/>
        </w:rPr>
        <w:tab/>
      </w:r>
      <w:bookmarkStart w:id="6" w:name="_Hlk140994712"/>
      <w:r w:rsidRPr="00595095">
        <w:rPr>
          <w:rFonts w:eastAsiaTheme="minorHAnsi"/>
          <w:b/>
          <w:bCs/>
          <w:spacing w:val="-4"/>
          <w:sz w:val="32"/>
          <w:szCs w:val="32"/>
          <w:cs/>
        </w:rPr>
        <w:t xml:space="preserve">มูลค่าการส่งออกสินค้าอุตสาหกรรม ขยายตัวร้อยละ 2.5 ซึ่งมีสินค้าสำคัญที่ขยายตัว </w:t>
      </w:r>
      <w:r w:rsidRPr="00595095">
        <w:rPr>
          <w:rFonts w:eastAsiaTheme="minorHAnsi"/>
          <w:spacing w:val="-4"/>
          <w:sz w:val="32"/>
          <w:szCs w:val="32"/>
          <w:cs/>
        </w:rPr>
        <w:t>อาทิ</w:t>
      </w:r>
      <w:r w:rsidRPr="00595095">
        <w:rPr>
          <w:rFonts w:eastAsiaTheme="minorHAnsi"/>
          <w:b/>
          <w:bCs/>
          <w:spacing w:val="-4"/>
          <w:sz w:val="32"/>
          <w:szCs w:val="32"/>
          <w:cs/>
        </w:rPr>
        <w:t xml:space="preserve"> รถยนต์ อุปกรณ์ และส่วนประกอบ </w:t>
      </w:r>
      <w:r w:rsidRPr="00595095">
        <w:rPr>
          <w:rFonts w:eastAsiaTheme="minorHAnsi"/>
          <w:spacing w:val="-4"/>
          <w:sz w:val="32"/>
          <w:szCs w:val="32"/>
          <w:cs/>
        </w:rPr>
        <w:t xml:space="preserve">ขยายตัวร้อยละ 5.2 (ขยายตัวในตลาดออสเตรเลีย ฟิลิปปินส์ ญี่ปุ่น มาเลเซีย และแอฟริกาใต้) </w:t>
      </w:r>
      <w:r w:rsidRPr="00595095">
        <w:rPr>
          <w:rFonts w:eastAsiaTheme="minorHAnsi"/>
          <w:b/>
          <w:bCs/>
          <w:spacing w:val="-4"/>
          <w:sz w:val="32"/>
          <w:szCs w:val="32"/>
          <w:cs/>
        </w:rPr>
        <w:t>แผงวงจรไฟฟ้า</w:t>
      </w:r>
      <w:r w:rsidRPr="00595095">
        <w:rPr>
          <w:rFonts w:eastAsiaTheme="minorHAnsi"/>
          <w:spacing w:val="-4"/>
          <w:sz w:val="32"/>
          <w:szCs w:val="32"/>
          <w:cs/>
        </w:rPr>
        <w:t xml:space="preserve"> ขยายตัวร้อยละ 39.8 (ขยายตัวในตลาดญี่ปุ่น ไต้หวัน จีน สหรัฐฯ และมาเลเซีย) </w:t>
      </w:r>
      <w:r w:rsidRPr="00595095">
        <w:rPr>
          <w:rFonts w:eastAsiaTheme="minorHAnsi"/>
          <w:b/>
          <w:bCs/>
          <w:spacing w:val="-4"/>
          <w:sz w:val="32"/>
          <w:szCs w:val="32"/>
          <w:cs/>
        </w:rPr>
        <w:t>เครื่องจักรกลและส่วนประกอบ</w:t>
      </w:r>
      <w:r w:rsidRPr="00595095">
        <w:rPr>
          <w:rFonts w:eastAsiaTheme="minorHAnsi"/>
          <w:spacing w:val="-4"/>
          <w:sz w:val="32"/>
          <w:szCs w:val="32"/>
          <w:cs/>
        </w:rPr>
        <w:t xml:space="preserve"> ขยายตัวร้อยละ 6.4 (ขยายตัวในตลาดสหรัฐฯ ญี่ปุ่น จีน </w:t>
      </w:r>
      <w:r w:rsidRPr="00595095">
        <w:rPr>
          <w:rFonts w:eastAsiaTheme="minorHAnsi"/>
          <w:spacing w:val="-2"/>
          <w:sz w:val="32"/>
          <w:szCs w:val="32"/>
          <w:cs/>
        </w:rPr>
        <w:t xml:space="preserve">ออสเตรเลีย และเนเธอร์แลนด์) </w:t>
      </w:r>
      <w:r w:rsidRPr="00595095">
        <w:rPr>
          <w:rFonts w:eastAsiaTheme="minorHAnsi"/>
          <w:b/>
          <w:bCs/>
          <w:spacing w:val="-2"/>
          <w:sz w:val="32"/>
          <w:szCs w:val="32"/>
          <w:cs/>
        </w:rPr>
        <w:t>เครื่องโทรศัพท์ อุปกรณ์และส่วนประกอบ</w:t>
      </w:r>
      <w:r w:rsidRPr="00595095">
        <w:rPr>
          <w:rFonts w:eastAsiaTheme="minorHAnsi"/>
          <w:spacing w:val="-2"/>
          <w:sz w:val="32"/>
          <w:szCs w:val="32"/>
          <w:cs/>
        </w:rPr>
        <w:t xml:space="preserve"> ขยายตัวร้อยละ 36.9  </w:t>
      </w:r>
      <w:bookmarkEnd w:id="6"/>
      <w:r w:rsidRPr="00595095">
        <w:rPr>
          <w:rFonts w:eastAsiaTheme="minorHAnsi"/>
          <w:spacing w:val="-2"/>
          <w:sz w:val="32"/>
          <w:szCs w:val="32"/>
          <w:cs/>
        </w:rPr>
        <w:t>(</w:t>
      </w:r>
      <w:r w:rsidRPr="00595095">
        <w:rPr>
          <w:rFonts w:eastAsiaTheme="minorHAnsi"/>
          <w:spacing w:val="-2"/>
          <w:sz w:val="32"/>
          <w:szCs w:val="32"/>
          <w:cs/>
          <w:lang w:val="en-GB"/>
        </w:rPr>
        <w:t>ขยายตัวใน</w:t>
      </w:r>
      <w:bookmarkStart w:id="7" w:name="_Hlk141186558"/>
      <w:bookmarkStart w:id="8" w:name="_Hlk140994734"/>
      <w:r w:rsidRPr="00595095">
        <w:rPr>
          <w:rFonts w:eastAsiaTheme="minorHAnsi"/>
          <w:sz w:val="32"/>
          <w:szCs w:val="32"/>
          <w:cs/>
          <w:lang w:val="en-GB"/>
        </w:rPr>
        <w:t xml:space="preserve">ตลาดสหรัฐฯ ฮ่องกง เม็กซิโก เนเธอร์แลนด์ และสิงคโปร์) </w:t>
      </w:r>
      <w:r w:rsidRPr="00595095">
        <w:rPr>
          <w:rFonts w:eastAsiaTheme="minorHAnsi"/>
          <w:b/>
          <w:bCs/>
          <w:sz w:val="32"/>
          <w:szCs w:val="32"/>
          <w:cs/>
          <w:lang w:val="en-GB"/>
        </w:rPr>
        <w:t>อุปกรณ์กึ่งตัวนำ ทรานซิสเตอร์ และไดโอด</w:t>
      </w:r>
      <w:r w:rsidRPr="00595095">
        <w:rPr>
          <w:rFonts w:eastAsiaTheme="minorHAnsi"/>
          <w:sz w:val="32"/>
          <w:szCs w:val="32"/>
          <w:cs/>
        </w:rPr>
        <w:t xml:space="preserve"> ขยายตัวร้อยละ 74.5 (ขยายตัวในตลาดสหรัฐฯ จีน อินเดีย เกาหลีใต้ และกัมพูชา) </w:t>
      </w:r>
      <w:r w:rsidRPr="00595095">
        <w:rPr>
          <w:rFonts w:eastAsiaTheme="minorHAnsi"/>
          <w:b/>
          <w:bCs/>
          <w:sz w:val="32"/>
          <w:szCs w:val="32"/>
          <w:cs/>
          <w:lang w:val="en-GB"/>
        </w:rPr>
        <w:t xml:space="preserve">หม้อแปลงไฟฟ้าและส่วนประกอบ </w:t>
      </w:r>
      <w:r w:rsidRPr="00595095">
        <w:rPr>
          <w:rFonts w:eastAsiaTheme="minorHAnsi"/>
          <w:sz w:val="32"/>
          <w:szCs w:val="32"/>
          <w:cs/>
          <w:lang w:val="en-GB"/>
        </w:rPr>
        <w:t xml:space="preserve">ขยายตัวร้อยละ 59.1 (ขยายตัวในตลาดสหรัฐฯ เนเธอร์แลนด์ เม็กซิโก ญี่ปุ่น และไต้หวัน) </w:t>
      </w:r>
      <w:r w:rsidRPr="00595095">
        <w:rPr>
          <w:rFonts w:eastAsiaTheme="minorHAnsi"/>
          <w:sz w:val="32"/>
          <w:szCs w:val="32"/>
          <w:cs/>
        </w:rPr>
        <w:t>ขณะที่</w:t>
      </w:r>
      <w:r w:rsidRPr="00595095">
        <w:rPr>
          <w:rFonts w:eastAsiaTheme="minorHAnsi"/>
          <w:b/>
          <w:bCs/>
          <w:sz w:val="32"/>
          <w:szCs w:val="32"/>
          <w:cs/>
        </w:rPr>
        <w:t xml:space="preserve">สินค้าสำคัญที่หดตัว </w:t>
      </w:r>
      <w:r w:rsidRPr="00595095">
        <w:rPr>
          <w:rFonts w:eastAsiaTheme="minorHAnsi"/>
          <w:spacing w:val="-6"/>
          <w:sz w:val="32"/>
          <w:szCs w:val="32"/>
          <w:cs/>
        </w:rPr>
        <w:t xml:space="preserve">อาทิ </w:t>
      </w:r>
      <w:r w:rsidRPr="00595095">
        <w:rPr>
          <w:rFonts w:eastAsiaTheme="minorHAnsi"/>
          <w:b/>
          <w:bCs/>
          <w:spacing w:val="-6"/>
          <w:sz w:val="32"/>
          <w:szCs w:val="32"/>
          <w:cs/>
        </w:rPr>
        <w:t>เครื่องคอมพิวเตอร์ อุปกรณ์ และส่วนประกอบ</w:t>
      </w:r>
      <w:r w:rsidRPr="00595095">
        <w:rPr>
          <w:rFonts w:eastAsiaTheme="minorHAnsi"/>
          <w:spacing w:val="-6"/>
          <w:sz w:val="32"/>
          <w:szCs w:val="32"/>
          <w:cs/>
        </w:rPr>
        <w:t xml:space="preserve"> หดตัวร้อยละ 26.9 (หดตัวในตลาดสหรัฐฯ จีน ฮ่องกง เนเธอร์แลนด์ และมาเลเซีย) </w:t>
      </w:r>
      <w:r w:rsidRPr="00595095">
        <w:rPr>
          <w:rFonts w:eastAsiaTheme="minorHAnsi"/>
          <w:b/>
          <w:bCs/>
          <w:spacing w:val="-6"/>
          <w:sz w:val="32"/>
          <w:szCs w:val="32"/>
          <w:cs/>
        </w:rPr>
        <w:t>ผลิตภัณฑ์ยาง</w:t>
      </w:r>
      <w:r w:rsidRPr="00595095">
        <w:rPr>
          <w:rFonts w:eastAsiaTheme="minorHAnsi"/>
          <w:spacing w:val="-6"/>
          <w:sz w:val="32"/>
          <w:szCs w:val="32"/>
          <w:cs/>
        </w:rPr>
        <w:t xml:space="preserve"> </w:t>
      </w:r>
      <w:r w:rsidR="00C32D71" w:rsidRPr="00595095">
        <w:rPr>
          <w:rFonts w:eastAsiaTheme="minorHAnsi"/>
          <w:spacing w:val="-6"/>
          <w:sz w:val="32"/>
          <w:szCs w:val="32"/>
          <w:cs/>
        </w:rPr>
        <w:t xml:space="preserve">                </w:t>
      </w:r>
      <w:r w:rsidRPr="00595095">
        <w:rPr>
          <w:rFonts w:eastAsiaTheme="minorHAnsi"/>
          <w:spacing w:val="-6"/>
          <w:sz w:val="32"/>
          <w:szCs w:val="32"/>
          <w:cs/>
        </w:rPr>
        <w:t xml:space="preserve">หดตัวร้อยละ 4.7 (หดตัวในตลาดจีน </w:t>
      </w:r>
      <w:r w:rsidRPr="00595095">
        <w:rPr>
          <w:rFonts w:eastAsiaTheme="minorHAnsi"/>
          <w:spacing w:val="-6"/>
          <w:sz w:val="32"/>
          <w:szCs w:val="32"/>
          <w:cs/>
          <w:lang w:val="en-GB"/>
        </w:rPr>
        <w:t>ญี่ปุ่น</w:t>
      </w:r>
      <w:r w:rsidR="00C32D71" w:rsidRPr="00595095">
        <w:rPr>
          <w:rFonts w:eastAsiaTheme="minorHAnsi"/>
          <w:sz w:val="32"/>
          <w:szCs w:val="32"/>
          <w:cs/>
          <w:lang w:val="en-GB"/>
        </w:rPr>
        <w:t xml:space="preserve"> </w:t>
      </w:r>
      <w:r w:rsidRPr="00595095">
        <w:rPr>
          <w:rFonts w:eastAsiaTheme="minorHAnsi"/>
          <w:sz w:val="32"/>
          <w:szCs w:val="32"/>
          <w:cs/>
        </w:rPr>
        <w:t xml:space="preserve">มาเลเซีย เวียดนาม และอินเดีย) </w:t>
      </w:r>
      <w:r w:rsidRPr="00595095">
        <w:rPr>
          <w:rFonts w:eastAsiaTheme="minorHAnsi"/>
          <w:b/>
          <w:bCs/>
          <w:sz w:val="32"/>
          <w:szCs w:val="32"/>
          <w:cs/>
        </w:rPr>
        <w:t xml:space="preserve">อัญมณีและเครื่องประดับ </w:t>
      </w:r>
      <w:r w:rsidR="0097182E">
        <w:rPr>
          <w:rFonts w:eastAsiaTheme="minorHAnsi" w:hint="cs"/>
          <w:b/>
          <w:bCs/>
          <w:sz w:val="32"/>
          <w:szCs w:val="32"/>
          <w:cs/>
        </w:rPr>
        <w:t xml:space="preserve">                   </w:t>
      </w:r>
      <w:r w:rsidRPr="00595095">
        <w:rPr>
          <w:rFonts w:eastAsiaTheme="minorHAnsi"/>
          <w:b/>
          <w:bCs/>
          <w:sz w:val="32"/>
          <w:szCs w:val="32"/>
          <w:cs/>
        </w:rPr>
        <w:t xml:space="preserve">(ไม่รวมทองคำ) </w:t>
      </w:r>
      <w:r w:rsidRPr="00595095">
        <w:rPr>
          <w:rFonts w:eastAsiaTheme="minorHAnsi"/>
          <w:sz w:val="32"/>
          <w:szCs w:val="32"/>
          <w:cs/>
        </w:rPr>
        <w:t>หดตัวร้อยละ 10.4 (หดตัวในตลาดสหรัฐฯ อินเดีย เยอรมนี สหราชอาณาจักร และญี่ปุ่น)</w:t>
      </w:r>
      <w:r w:rsidRPr="00595095">
        <w:rPr>
          <w:rFonts w:eastAsiaTheme="minorHAnsi"/>
          <w:b/>
          <w:bCs/>
          <w:sz w:val="32"/>
          <w:szCs w:val="32"/>
          <w:cs/>
        </w:rPr>
        <w:t xml:space="preserve"> เครื่องปรับอากาศและส่วนประกอบ </w:t>
      </w:r>
      <w:r w:rsidRPr="00595095">
        <w:rPr>
          <w:rFonts w:eastAsiaTheme="minorHAnsi"/>
          <w:sz w:val="32"/>
          <w:szCs w:val="32"/>
          <w:cs/>
        </w:rPr>
        <w:t>หดตัวร้อยละ 23.4 (หดตัวในตลาดออสเตรเลีย สหรัฐฯ สิงคโปร์ เวียดนาม และอินเดีย) ทั้งนี้</w:t>
      </w:r>
      <w:r w:rsidR="00C32D71" w:rsidRPr="00595095">
        <w:rPr>
          <w:rFonts w:eastAsiaTheme="minorHAnsi"/>
          <w:sz w:val="32"/>
          <w:szCs w:val="32"/>
          <w:cs/>
        </w:rPr>
        <w:t xml:space="preserve"> </w:t>
      </w:r>
      <w:r w:rsidRPr="00595095">
        <w:rPr>
          <w:rFonts w:eastAsiaTheme="minorHAnsi"/>
          <w:b/>
          <w:bCs/>
          <w:sz w:val="32"/>
          <w:szCs w:val="32"/>
          <w:cs/>
        </w:rPr>
        <w:t xml:space="preserve">8 เดือนแรกของปี 2566 การส่งออกสินค้าอุตสาหกรรม หดตัวร้อยละ </w:t>
      </w:r>
      <w:bookmarkEnd w:id="7"/>
      <w:r w:rsidRPr="00595095">
        <w:rPr>
          <w:rFonts w:eastAsiaTheme="minorHAnsi"/>
          <w:b/>
          <w:bCs/>
          <w:sz w:val="32"/>
          <w:szCs w:val="32"/>
          <w:cs/>
        </w:rPr>
        <w:t>4.1</w:t>
      </w:r>
    </w:p>
    <w:bookmarkEnd w:id="8"/>
    <w:p w:rsidR="002B3E25" w:rsidRPr="00595095" w:rsidRDefault="002B3E25" w:rsidP="00DF02DE">
      <w:pPr>
        <w:pStyle w:val="Default"/>
        <w:tabs>
          <w:tab w:val="left" w:pos="1418"/>
          <w:tab w:val="left" w:pos="1701"/>
          <w:tab w:val="left" w:pos="2160"/>
        </w:tabs>
        <w:spacing w:line="320" w:lineRule="exact"/>
        <w:ind w:firstLine="1418"/>
        <w:jc w:val="thaiDistribute"/>
        <w:rPr>
          <w:spacing w:val="-6"/>
          <w:kern w:val="32"/>
          <w:sz w:val="32"/>
          <w:szCs w:val="32"/>
          <w:cs/>
        </w:rPr>
      </w:pPr>
      <w:r w:rsidRPr="00595095">
        <w:rPr>
          <w:b/>
          <w:bCs/>
          <w:spacing w:val="-6"/>
          <w:kern w:val="32"/>
          <w:sz w:val="32"/>
          <w:szCs w:val="32"/>
          <w:cs/>
        </w:rPr>
        <w:lastRenderedPageBreak/>
        <w:t>ตลาดส่งออกสำคัญ</w:t>
      </w:r>
    </w:p>
    <w:p w:rsidR="002B3E25" w:rsidRPr="00595095" w:rsidRDefault="002B3E25" w:rsidP="00DF02DE">
      <w:pPr>
        <w:pStyle w:val="NormalWeb"/>
        <w:tabs>
          <w:tab w:val="left" w:pos="720"/>
          <w:tab w:val="left" w:pos="1418"/>
          <w:tab w:val="left" w:pos="2160"/>
          <w:tab w:val="left" w:pos="3686"/>
        </w:tabs>
        <w:spacing w:after="0" w:line="320" w:lineRule="exact"/>
        <w:ind w:right="-45"/>
        <w:jc w:val="thaiDistribute"/>
        <w:rPr>
          <w:rFonts w:ascii="TH SarabunPSK" w:hAnsi="TH SarabunPSK" w:cs="TH SarabunPSK"/>
          <w:b/>
          <w:bCs/>
          <w:spacing w:val="-8"/>
          <w:sz w:val="32"/>
          <w:szCs w:val="32"/>
          <w:cs/>
          <w:lang w:val="en-GB"/>
        </w:rPr>
      </w:pPr>
      <w:r w:rsidRPr="00595095">
        <w:rPr>
          <w:rFonts w:ascii="TH SarabunPSK" w:hAnsi="TH SarabunPSK" w:cs="TH SarabunPSK"/>
          <w:spacing w:val="-6"/>
          <w:kern w:val="32"/>
          <w:sz w:val="32"/>
          <w:szCs w:val="32"/>
          <w:cs/>
        </w:rPr>
        <w:tab/>
        <w:t xml:space="preserve">          </w:t>
      </w:r>
      <w:bookmarkStart w:id="9" w:name="_Hlk141186610"/>
      <w:bookmarkStart w:id="10" w:name="_Hlk140994872"/>
      <w:r w:rsidR="0097182E">
        <w:rPr>
          <w:rFonts w:ascii="TH SarabunPSK" w:hAnsi="TH SarabunPSK" w:cs="TH SarabunPSK"/>
          <w:b/>
          <w:bCs/>
          <w:spacing w:val="-4"/>
          <w:sz w:val="32"/>
          <w:szCs w:val="32"/>
          <w:cs/>
        </w:rPr>
        <w:tab/>
      </w:r>
      <w:r w:rsidRPr="00595095">
        <w:rPr>
          <w:rFonts w:ascii="TH SarabunPSK" w:hAnsi="TH SarabunPSK" w:cs="TH SarabunPSK"/>
          <w:b/>
          <w:bCs/>
          <w:spacing w:val="-4"/>
          <w:sz w:val="32"/>
          <w:szCs w:val="32"/>
          <w:cs/>
        </w:rPr>
        <w:t>การส่งออกไปยังตลาดสำคัญส่วนใหญ่กลับมาขยายตัว สอดคล้องกับสัญญาณ</w:t>
      </w:r>
      <w:r w:rsidRPr="00595095">
        <w:rPr>
          <w:rFonts w:ascii="TH SarabunPSK" w:hAnsi="TH SarabunPSK" w:cs="TH SarabunPSK"/>
          <w:b/>
          <w:bCs/>
          <w:spacing w:val="-4"/>
          <w:sz w:val="32"/>
          <w:szCs w:val="32"/>
          <w:cs/>
        </w:rPr>
        <w:br/>
        <w:t>การปรับตัวดีขึ้นของการผลิตภาคอุตสาหกรรมของโลก</w:t>
      </w:r>
      <w:r w:rsidRPr="00595095">
        <w:rPr>
          <w:rFonts w:ascii="TH SarabunPSK" w:hAnsi="TH SarabunPSK" w:cs="TH SarabunPSK"/>
          <w:b/>
          <w:bCs/>
          <w:spacing w:val="-8"/>
          <w:sz w:val="32"/>
          <w:szCs w:val="32"/>
          <w:cs/>
        </w:rPr>
        <w:t xml:space="preserve"> </w:t>
      </w:r>
      <w:r w:rsidRPr="00595095">
        <w:rPr>
          <w:rFonts w:ascii="TH SarabunPSK" w:hAnsi="TH SarabunPSK" w:cs="TH SarabunPSK"/>
          <w:sz w:val="32"/>
          <w:szCs w:val="32"/>
          <w:cs/>
        </w:rPr>
        <w:t>ทั้งนี้ ภาพรวมการส่งออกไปยังกลุ่มตลาดต่าง ๆ สรุปได้</w:t>
      </w:r>
      <w:r w:rsidR="007F536B">
        <w:rPr>
          <w:rFonts w:ascii="TH SarabunPSK" w:hAnsi="TH SarabunPSK" w:cs="TH SarabunPSK" w:hint="cs"/>
          <w:sz w:val="32"/>
          <w:szCs w:val="32"/>
          <w:cs/>
        </w:rPr>
        <w:t xml:space="preserve">            </w:t>
      </w:r>
      <w:r w:rsidRPr="00595095">
        <w:rPr>
          <w:rFonts w:ascii="TH SarabunPSK" w:hAnsi="TH SarabunPSK" w:cs="TH SarabunPSK"/>
          <w:sz w:val="32"/>
          <w:szCs w:val="32"/>
          <w:cs/>
        </w:rPr>
        <w:t>ดังนี้</w:t>
      </w:r>
      <w:r w:rsidRPr="00595095">
        <w:rPr>
          <w:rFonts w:ascii="TH SarabunPSK" w:hAnsi="TH SarabunPSK" w:cs="TH SarabunPSK"/>
          <w:b/>
          <w:bCs/>
          <w:sz w:val="32"/>
          <w:szCs w:val="32"/>
          <w:cs/>
        </w:rPr>
        <w:t xml:space="preserve"> (1) ตลาดหลัก ขยายตัวร้อยละ 2.3</w:t>
      </w:r>
      <w:r w:rsidRPr="00595095">
        <w:rPr>
          <w:rFonts w:ascii="TH SarabunPSK" w:hAnsi="TH SarabunPSK" w:cs="TH SarabunPSK"/>
          <w:b/>
          <w:bCs/>
          <w:spacing w:val="-6"/>
          <w:sz w:val="32"/>
          <w:szCs w:val="32"/>
          <w:cs/>
        </w:rPr>
        <w:t xml:space="preserve"> </w:t>
      </w:r>
      <w:r w:rsidRPr="00595095">
        <w:rPr>
          <w:rFonts w:ascii="TH SarabunPSK" w:hAnsi="TH SarabunPSK" w:cs="TH SarabunPSK"/>
          <w:spacing w:val="-6"/>
          <w:sz w:val="32"/>
          <w:szCs w:val="32"/>
          <w:cs/>
        </w:rPr>
        <w:t xml:space="preserve">โดยขยายตัวในตลาดสหรัฐฯ  ร้อยละ 21.7 จีน ร้อยละ 1.9 และญี่ปุ่น </w:t>
      </w:r>
      <w:r w:rsidRPr="00595095">
        <w:rPr>
          <w:rFonts w:ascii="TH SarabunPSK" w:hAnsi="TH SarabunPSK" w:cs="TH SarabunPSK"/>
          <w:spacing w:val="-6"/>
          <w:sz w:val="32"/>
          <w:szCs w:val="32"/>
          <w:cs/>
        </w:rPr>
        <w:br/>
        <w:t xml:space="preserve">ร้อยละ 15.7 แต่ยังหดตัวต่อเนื่องในตลาดอาเซียน (5) </w:t>
      </w:r>
      <w:r w:rsidRPr="00595095">
        <w:rPr>
          <w:rFonts w:ascii="TH SarabunPSK" w:hAnsi="TH SarabunPSK" w:cs="TH SarabunPSK"/>
          <w:spacing w:val="-6"/>
          <w:sz w:val="32"/>
          <w:szCs w:val="32"/>
        </w:rPr>
        <w:t>CLMV</w:t>
      </w:r>
      <w:r w:rsidRPr="00595095">
        <w:rPr>
          <w:rFonts w:ascii="TH SarabunPSK" w:hAnsi="TH SarabunPSK" w:cs="TH SarabunPSK"/>
          <w:spacing w:val="-6"/>
          <w:sz w:val="32"/>
          <w:szCs w:val="32"/>
          <w:cs/>
        </w:rPr>
        <w:t xml:space="preserve"> </w:t>
      </w:r>
      <w:r w:rsidRPr="00595095">
        <w:rPr>
          <w:rFonts w:ascii="TH SarabunPSK" w:hAnsi="TH SarabunPSK" w:cs="TH SarabunPSK"/>
          <w:spacing w:val="-6"/>
          <w:sz w:val="32"/>
          <w:szCs w:val="32"/>
          <w:cs/>
          <w:lang w:val="en-GB"/>
        </w:rPr>
        <w:t>และ</w:t>
      </w:r>
      <w:r w:rsidRPr="00595095">
        <w:rPr>
          <w:rFonts w:ascii="TH SarabunPSK" w:hAnsi="TH SarabunPSK" w:cs="TH SarabunPSK"/>
          <w:spacing w:val="-6"/>
          <w:sz w:val="32"/>
          <w:szCs w:val="32"/>
          <w:cs/>
        </w:rPr>
        <w:t xml:space="preserve">สหภาพยุโรป (27) ร้อยละ 1.5 ร้อยละ 21.3 และร้อยละ 11.6 ตามลำดับ </w:t>
      </w:r>
      <w:r w:rsidRPr="00595095">
        <w:rPr>
          <w:rFonts w:ascii="TH SarabunPSK" w:hAnsi="TH SarabunPSK" w:cs="TH SarabunPSK"/>
          <w:b/>
          <w:bCs/>
          <w:spacing w:val="-6"/>
          <w:sz w:val="32"/>
          <w:szCs w:val="32"/>
          <w:cs/>
        </w:rPr>
        <w:t>(2) ตลาดรอ</w:t>
      </w:r>
      <w:r w:rsidRPr="00595095">
        <w:rPr>
          <w:rFonts w:ascii="TH SarabunPSK" w:hAnsi="TH SarabunPSK" w:cs="TH SarabunPSK"/>
          <w:b/>
          <w:bCs/>
          <w:spacing w:val="-4"/>
          <w:sz w:val="32"/>
          <w:szCs w:val="32"/>
          <w:cs/>
        </w:rPr>
        <w:t xml:space="preserve">ง ขยายตัวร้อยละ 2.4 </w:t>
      </w:r>
      <w:bookmarkEnd w:id="9"/>
      <w:r w:rsidRPr="00595095">
        <w:rPr>
          <w:rFonts w:ascii="TH SarabunPSK" w:hAnsi="TH SarabunPSK" w:cs="TH SarabunPSK"/>
          <w:spacing w:val="-4"/>
          <w:sz w:val="32"/>
          <w:szCs w:val="32"/>
          <w:cs/>
        </w:rPr>
        <w:t xml:space="preserve">โดยขยายตัวในตลาดทวีปออสเตรเลีย ร้อยละ 22.4 แอฟริกา ร้อยละ 4.9 รัสเซียและกลุ่ม </w:t>
      </w:r>
      <w:r w:rsidRPr="00595095">
        <w:rPr>
          <w:rFonts w:ascii="TH SarabunPSK" w:hAnsi="TH SarabunPSK" w:cs="TH SarabunPSK"/>
          <w:spacing w:val="-4"/>
          <w:sz w:val="32"/>
          <w:szCs w:val="32"/>
        </w:rPr>
        <w:t>CIS</w:t>
      </w:r>
      <w:r w:rsidRPr="00595095">
        <w:rPr>
          <w:rFonts w:ascii="TH SarabunPSK" w:hAnsi="TH SarabunPSK" w:cs="TH SarabunPSK"/>
          <w:spacing w:val="-4"/>
          <w:sz w:val="32"/>
          <w:szCs w:val="32"/>
          <w:cs/>
        </w:rPr>
        <w:t xml:space="preserve"> </w:t>
      </w:r>
      <w:r w:rsidRPr="00595095">
        <w:rPr>
          <w:rFonts w:ascii="TH SarabunPSK" w:hAnsi="TH SarabunPSK" w:cs="TH SarabunPSK"/>
          <w:spacing w:val="-4"/>
          <w:sz w:val="32"/>
          <w:szCs w:val="32"/>
          <w:cs/>
          <w:lang w:val="en-GB"/>
        </w:rPr>
        <w:t xml:space="preserve">ร้อยละ 30.4 และสหราชอาณาจักร ร้อยละ 10.7 ขณะที่ตลาดเอเชียใต้ ตะวันออกกลาง และลาตินอเมริกา หดตัวร้อยละ 0.9 ร้อยละ 12.6 และร้อยละ 11.7 </w:t>
      </w:r>
      <w:r w:rsidRPr="00595095">
        <w:rPr>
          <w:rFonts w:ascii="TH SarabunPSK" w:hAnsi="TH SarabunPSK" w:cs="TH SarabunPSK"/>
          <w:b/>
          <w:bCs/>
          <w:spacing w:val="-4"/>
          <w:sz w:val="32"/>
          <w:szCs w:val="32"/>
          <w:cs/>
          <w:lang w:val="en-GB"/>
        </w:rPr>
        <w:t xml:space="preserve">(3) ตลาดอื่น ๆ ขยายตัวร้อยละ 62.8 </w:t>
      </w:r>
      <w:r w:rsidRPr="00595095">
        <w:rPr>
          <w:rFonts w:ascii="TH SarabunPSK" w:hAnsi="TH SarabunPSK" w:cs="TH SarabunPSK"/>
          <w:spacing w:val="-4"/>
          <w:sz w:val="32"/>
          <w:szCs w:val="32"/>
          <w:cs/>
          <w:lang w:val="en-GB"/>
        </w:rPr>
        <w:t>อาทิ สวิตเซอร์แลนด์ ขยายตัวร้อยละ 53.6</w:t>
      </w:r>
    </w:p>
    <w:p w:rsidR="002B3E25" w:rsidRPr="00595095" w:rsidRDefault="00C32D71" w:rsidP="00DF02DE">
      <w:pPr>
        <w:tabs>
          <w:tab w:val="left" w:pos="1701"/>
          <w:tab w:val="left" w:pos="2160"/>
        </w:tabs>
        <w:spacing w:after="0" w:line="320" w:lineRule="exact"/>
        <w:ind w:firstLine="1411"/>
        <w:jc w:val="thaiDistribute"/>
        <w:rPr>
          <w:rFonts w:ascii="TH SarabunPSK" w:hAnsi="TH SarabunPSK" w:cs="TH SarabunPSK"/>
          <w:spacing w:val="-6"/>
          <w:kern w:val="32"/>
          <w:sz w:val="32"/>
          <w:szCs w:val="32"/>
          <w:cs/>
        </w:rPr>
      </w:pPr>
      <w:bookmarkStart w:id="11" w:name="_Hlk114845990"/>
      <w:bookmarkStart w:id="12" w:name="_Hlk46392917"/>
      <w:bookmarkEnd w:id="10"/>
      <w:r w:rsidRPr="00595095">
        <w:rPr>
          <w:rFonts w:ascii="TH SarabunPSK" w:hAnsi="TH SarabunPSK" w:cs="TH SarabunPSK"/>
          <w:b/>
          <w:bCs/>
          <w:spacing w:val="-6"/>
          <w:kern w:val="32"/>
          <w:sz w:val="32"/>
          <w:szCs w:val="32"/>
          <w:cs/>
        </w:rPr>
        <w:t xml:space="preserve">2. </w:t>
      </w:r>
      <w:r w:rsidR="002B3E25" w:rsidRPr="00595095">
        <w:rPr>
          <w:rFonts w:ascii="TH SarabunPSK" w:hAnsi="TH SarabunPSK" w:cs="TH SarabunPSK"/>
          <w:b/>
          <w:bCs/>
          <w:sz w:val="32"/>
          <w:szCs w:val="32"/>
          <w:cs/>
        </w:rPr>
        <w:t>มาตรการส่งเสริมการส่งออกและแนวโน้มการส่งออกระยะต่อไป</w:t>
      </w:r>
      <w:bookmarkEnd w:id="11"/>
    </w:p>
    <w:p w:rsidR="002B3E25" w:rsidRPr="00595095" w:rsidRDefault="00C32D71" w:rsidP="00DF02DE">
      <w:pPr>
        <w:tabs>
          <w:tab w:val="left" w:pos="1418"/>
          <w:tab w:val="left" w:pos="1701"/>
          <w:tab w:val="left" w:pos="2160"/>
        </w:tabs>
        <w:spacing w:after="0" w:line="320" w:lineRule="exact"/>
        <w:jc w:val="thaiDistribute"/>
        <w:rPr>
          <w:rFonts w:ascii="TH SarabunPSK" w:hAnsi="TH SarabunPSK" w:cs="TH SarabunPSK"/>
          <w:sz w:val="32"/>
          <w:szCs w:val="32"/>
          <w:cs/>
          <w:lang w:val="en-GB"/>
        </w:rPr>
      </w:pPr>
      <w:bookmarkStart w:id="13" w:name="_Hlk146196490"/>
      <w:bookmarkStart w:id="14" w:name="_Hlk140994943"/>
      <w:bookmarkEnd w:id="12"/>
      <w:r w:rsidRPr="00595095">
        <w:rPr>
          <w:rFonts w:ascii="TH SarabunPSK" w:hAnsi="TH SarabunPSK" w:cs="TH SarabunPSK"/>
          <w:color w:val="000000"/>
          <w:spacing w:val="-6"/>
          <w:kern w:val="32"/>
          <w:sz w:val="32"/>
          <w:szCs w:val="32"/>
          <w:cs/>
        </w:rPr>
        <w:tab/>
      </w:r>
      <w:r w:rsidR="002B3E25" w:rsidRPr="00595095">
        <w:rPr>
          <w:rFonts w:ascii="TH SarabunPSK" w:hAnsi="TH SarabunPSK" w:cs="TH SarabunPSK"/>
          <w:b/>
          <w:bCs/>
          <w:spacing w:val="-5"/>
          <w:sz w:val="32"/>
          <w:szCs w:val="32"/>
          <w:cs/>
        </w:rPr>
        <w:t xml:space="preserve">สำหรับแผนการส่งเสริมการส่งออกในช่วงที่เหลือของปี 2566 นายภูมิธรรม </w:t>
      </w:r>
      <w:r w:rsidR="002B3E25" w:rsidRPr="00595095">
        <w:rPr>
          <w:rFonts w:ascii="TH SarabunPSK" w:hAnsi="TH SarabunPSK" w:cs="TH SarabunPSK"/>
          <w:b/>
          <w:bCs/>
          <w:spacing w:val="-5"/>
          <w:sz w:val="32"/>
          <w:szCs w:val="32"/>
          <w:cs/>
        </w:rPr>
        <w:br/>
        <w:t>เวชยชัย รอง</w:t>
      </w:r>
      <w:r w:rsidR="002B3E25" w:rsidRPr="00595095">
        <w:rPr>
          <w:rFonts w:ascii="TH SarabunPSK" w:hAnsi="TH SarabunPSK" w:cs="TH SarabunPSK"/>
          <w:b/>
          <w:bCs/>
          <w:sz w:val="32"/>
          <w:szCs w:val="32"/>
          <w:cs/>
          <w:lang w:val="en-GB"/>
        </w:rPr>
        <w:t xml:space="preserve">นายกรัฐมนตรีและรัฐมนตรีว่าการกระทรวงพาณิชย์ ได้มอบนโยบายแก่ผู้บริหารกระทรวงพาณิชย์ พาณิชย์จังหวัด และทูตพาณิชย์ทั่วโลก เมื่อวันที่ 14 กันยายน 2566 ที่ผ่านมา </w:t>
      </w:r>
      <w:r w:rsidR="002B3E25" w:rsidRPr="00595095">
        <w:rPr>
          <w:rFonts w:ascii="TH SarabunPSK" w:hAnsi="TH SarabunPSK" w:cs="TH SarabunPSK"/>
          <w:sz w:val="32"/>
          <w:szCs w:val="32"/>
          <w:cs/>
          <w:lang w:val="en-GB"/>
        </w:rPr>
        <w:t xml:space="preserve">โดยยังคงรักษาเป้าหมายการส่งออกในปี 2566 ไว้อยู่ที่ร้อยละ 1 - 2 และมีนโยบาย </w:t>
      </w:r>
      <w:r w:rsidR="002B3E25" w:rsidRPr="00595095">
        <w:rPr>
          <w:rFonts w:ascii="TH SarabunPSK" w:hAnsi="TH SarabunPSK" w:cs="TH SarabunPSK"/>
          <w:sz w:val="32"/>
          <w:szCs w:val="32"/>
          <w:cs/>
        </w:rPr>
        <w:t>“</w:t>
      </w:r>
      <w:r w:rsidR="002B3E25" w:rsidRPr="00595095">
        <w:rPr>
          <w:rFonts w:ascii="TH SarabunPSK" w:hAnsi="TH SarabunPSK" w:cs="TH SarabunPSK"/>
          <w:sz w:val="32"/>
          <w:szCs w:val="32"/>
          <w:cs/>
          <w:lang w:val="en-GB"/>
        </w:rPr>
        <w:t>เร่งขยับตัวเลขการส่งออก เปลี่ยนจากติดลบให้เป็นบวก</w:t>
      </w:r>
      <w:r w:rsidR="002B3E25" w:rsidRPr="00595095">
        <w:rPr>
          <w:rFonts w:ascii="TH SarabunPSK" w:hAnsi="TH SarabunPSK" w:cs="TH SarabunPSK"/>
          <w:sz w:val="32"/>
          <w:szCs w:val="32"/>
          <w:cs/>
        </w:rPr>
        <w:t xml:space="preserve">” </w:t>
      </w:r>
      <w:r w:rsidR="002B3E25" w:rsidRPr="00595095">
        <w:rPr>
          <w:rFonts w:ascii="TH SarabunPSK" w:hAnsi="TH SarabunPSK" w:cs="TH SarabunPSK"/>
          <w:sz w:val="32"/>
          <w:szCs w:val="32"/>
          <w:cs/>
          <w:lang w:val="en-GB"/>
        </w:rPr>
        <w:t xml:space="preserve">โดย (1) ใช้ประโยชน์จาก </w:t>
      </w:r>
      <w:r w:rsidR="002B3E25" w:rsidRPr="00595095">
        <w:rPr>
          <w:rFonts w:ascii="TH SarabunPSK" w:hAnsi="TH SarabunPSK" w:cs="TH SarabunPSK"/>
          <w:sz w:val="32"/>
          <w:szCs w:val="32"/>
        </w:rPr>
        <w:t xml:space="preserve">Soft Power </w:t>
      </w:r>
      <w:r w:rsidR="002B3E25" w:rsidRPr="00595095">
        <w:rPr>
          <w:rFonts w:ascii="TH SarabunPSK" w:hAnsi="TH SarabunPSK" w:cs="TH SarabunPSK"/>
          <w:sz w:val="32"/>
          <w:szCs w:val="32"/>
          <w:cs/>
          <w:lang w:val="en-GB"/>
        </w:rPr>
        <w:t xml:space="preserve">สร้างเรื่องราวให้กับสินค้าและบริการไทยโดยเชื่อมโยงกับภาคบริการและการท่องเที่ยว (2) จัดทำและนำข้อมูลมาใช้วิเคราะห์พฤติกรรมผู้บริโภคเชิงลึกในตลาดทั่วโลก เพื่อนำมาพัฒนาสินค้าให้ตอบสนองความต้องการ (3) แก้ไขปัญหาและอุปสรรคการค้าชายแดน เป็นปัญหาคอขวดและเป็นอุปสรรคต่อสินค้าไทยตั้งแต่ต้นน้ำถึงปลายน้ำ (4) ผลักดันและสร้างระบบนิเวศน์ในการยกระดับผู้ให้บริการโลจิสติกส์ไทย เป็นผู้ให้บริการระดับภูมิภาค นอกจากนี้ มีนโยบาย </w:t>
      </w:r>
      <w:r w:rsidR="002B3E25" w:rsidRPr="00595095">
        <w:rPr>
          <w:rFonts w:ascii="TH SarabunPSK" w:hAnsi="TH SarabunPSK" w:cs="TH SarabunPSK"/>
          <w:sz w:val="32"/>
          <w:szCs w:val="32"/>
          <w:cs/>
        </w:rPr>
        <w:t>“</w:t>
      </w:r>
      <w:r w:rsidR="002B3E25" w:rsidRPr="00595095">
        <w:rPr>
          <w:rFonts w:ascii="TH SarabunPSK" w:hAnsi="TH SarabunPSK" w:cs="TH SarabunPSK"/>
          <w:sz w:val="32"/>
          <w:szCs w:val="32"/>
          <w:cs/>
          <w:lang w:val="en-GB"/>
        </w:rPr>
        <w:t xml:space="preserve">ผลักดันให้มีการใช้ประโยชน์จาก </w:t>
      </w:r>
      <w:r w:rsidR="002B3E25" w:rsidRPr="00595095">
        <w:rPr>
          <w:rFonts w:ascii="TH SarabunPSK" w:hAnsi="TH SarabunPSK" w:cs="TH SarabunPSK"/>
          <w:sz w:val="32"/>
          <w:szCs w:val="32"/>
        </w:rPr>
        <w:t>FTA</w:t>
      </w:r>
      <w:r w:rsidR="002B3E25" w:rsidRPr="00595095">
        <w:rPr>
          <w:rFonts w:ascii="TH SarabunPSK" w:hAnsi="TH SarabunPSK" w:cs="TH SarabunPSK"/>
          <w:sz w:val="32"/>
          <w:szCs w:val="32"/>
          <w:cs/>
        </w:rPr>
        <w:t xml:space="preserve">” </w:t>
      </w:r>
      <w:r w:rsidR="002B3E25" w:rsidRPr="00595095">
        <w:rPr>
          <w:rFonts w:ascii="TH SarabunPSK" w:hAnsi="TH SarabunPSK" w:cs="TH SarabunPSK"/>
          <w:sz w:val="32"/>
          <w:szCs w:val="32"/>
          <w:cs/>
          <w:lang w:val="en-GB"/>
        </w:rPr>
        <w:t xml:space="preserve">โดยให้ภาครัฐเข้าไปช่วยเหลือผู้ประกอบการในการปรับตัว สร้างความรู้ความเข้าใจ โดยเฉพาะผู้ประกอบการรายเล็ก และเตรียมความพร้อมให้ดำเนินธุรกิจสอดรับกับกฎกติกาใหม่ ๆ ของโลก เช่น </w:t>
      </w:r>
      <w:r w:rsidR="002B3E25" w:rsidRPr="00595095">
        <w:rPr>
          <w:rFonts w:ascii="TH SarabunPSK" w:hAnsi="TH SarabunPSK" w:cs="TH SarabunPSK"/>
          <w:sz w:val="32"/>
          <w:szCs w:val="32"/>
        </w:rPr>
        <w:t xml:space="preserve">Carbon Credit BCG </w:t>
      </w:r>
      <w:r w:rsidR="002B3E25" w:rsidRPr="00595095">
        <w:rPr>
          <w:rFonts w:ascii="TH SarabunPSK" w:hAnsi="TH SarabunPSK" w:cs="TH SarabunPSK"/>
          <w:sz w:val="32"/>
          <w:szCs w:val="32"/>
          <w:cs/>
          <w:lang w:val="en-GB"/>
        </w:rPr>
        <w:t xml:space="preserve">และ </w:t>
      </w:r>
      <w:r w:rsidR="002B3E25" w:rsidRPr="00595095">
        <w:rPr>
          <w:rFonts w:ascii="TH SarabunPSK" w:hAnsi="TH SarabunPSK" w:cs="TH SarabunPSK"/>
          <w:sz w:val="32"/>
          <w:szCs w:val="32"/>
        </w:rPr>
        <w:t xml:space="preserve">SGDs </w:t>
      </w:r>
      <w:r w:rsidR="002B3E25" w:rsidRPr="00595095">
        <w:rPr>
          <w:rFonts w:ascii="TH SarabunPSK" w:hAnsi="TH SarabunPSK" w:cs="TH SarabunPSK"/>
          <w:sz w:val="32"/>
          <w:szCs w:val="32"/>
          <w:cs/>
          <w:lang w:val="en-GB"/>
        </w:rPr>
        <w:t xml:space="preserve">เป็นต้น อีกทั้งได้มอบหมายให้พาณิชย์จังหวัดและทูตพาณิชย์ วางแผนยุทธศาสตร์หรือแผนบริหารจัดการสินค้าอย่างครบวงจรร่วมกัน ทั้งในประเทศและต่างประเทศ เพื่อ </w:t>
      </w:r>
      <w:r w:rsidR="002B3E25" w:rsidRPr="00595095">
        <w:rPr>
          <w:rFonts w:ascii="TH SarabunPSK" w:hAnsi="TH SarabunPSK" w:cs="TH SarabunPSK"/>
          <w:sz w:val="32"/>
          <w:szCs w:val="32"/>
          <w:cs/>
        </w:rPr>
        <w:t>“</w:t>
      </w:r>
      <w:r w:rsidR="002B3E25" w:rsidRPr="00595095">
        <w:rPr>
          <w:rFonts w:ascii="TH SarabunPSK" w:hAnsi="TH SarabunPSK" w:cs="TH SarabunPSK"/>
          <w:sz w:val="32"/>
          <w:szCs w:val="32"/>
          <w:cs/>
          <w:lang w:val="en-GB"/>
        </w:rPr>
        <w:t>รักษาตลาดเดิม เสริมตลาดใหม่</w:t>
      </w:r>
      <w:r w:rsidR="002B3E25" w:rsidRPr="00595095">
        <w:rPr>
          <w:rFonts w:ascii="TH SarabunPSK" w:hAnsi="TH SarabunPSK" w:cs="TH SarabunPSK"/>
          <w:sz w:val="32"/>
          <w:szCs w:val="32"/>
          <w:cs/>
        </w:rPr>
        <w:t xml:space="preserve">” </w:t>
      </w:r>
      <w:r w:rsidR="002B3E25" w:rsidRPr="00595095">
        <w:rPr>
          <w:rFonts w:ascii="TH SarabunPSK" w:hAnsi="TH SarabunPSK" w:cs="TH SarabunPSK"/>
          <w:sz w:val="32"/>
          <w:szCs w:val="32"/>
          <w:cs/>
          <w:lang w:val="en-GB"/>
        </w:rPr>
        <w:t xml:space="preserve">และเพิ่มบทบาท </w:t>
      </w:r>
      <w:r w:rsidR="002B3E25" w:rsidRPr="00595095">
        <w:rPr>
          <w:rFonts w:ascii="TH SarabunPSK" w:hAnsi="TH SarabunPSK" w:cs="TH SarabunPSK"/>
          <w:sz w:val="32"/>
          <w:szCs w:val="32"/>
          <w:cs/>
        </w:rPr>
        <w:t>“</w:t>
      </w:r>
      <w:r w:rsidR="002B3E25" w:rsidRPr="00595095">
        <w:rPr>
          <w:rFonts w:ascii="TH SarabunPSK" w:hAnsi="TH SarabunPSK" w:cs="TH SarabunPSK"/>
          <w:sz w:val="32"/>
          <w:szCs w:val="32"/>
          <w:cs/>
          <w:lang w:val="en-GB"/>
        </w:rPr>
        <w:t xml:space="preserve">พาณิชย์คู่คิด </w:t>
      </w:r>
      <w:r w:rsidR="002B3E25" w:rsidRPr="00595095">
        <w:rPr>
          <w:rFonts w:ascii="TH SarabunPSK" w:hAnsi="TH SarabunPSK" w:cs="TH SarabunPSK"/>
          <w:sz w:val="32"/>
          <w:szCs w:val="32"/>
        </w:rPr>
        <w:t>SME</w:t>
      </w:r>
      <w:r w:rsidR="002B3E25" w:rsidRPr="00595095">
        <w:rPr>
          <w:rFonts w:ascii="TH SarabunPSK" w:hAnsi="TH SarabunPSK" w:cs="TH SarabunPSK"/>
          <w:sz w:val="32"/>
          <w:szCs w:val="32"/>
          <w:cs/>
        </w:rPr>
        <w:t xml:space="preserve">” </w:t>
      </w:r>
      <w:r w:rsidR="002B3E25" w:rsidRPr="00595095">
        <w:rPr>
          <w:rFonts w:ascii="TH SarabunPSK" w:hAnsi="TH SarabunPSK" w:cs="TH SarabunPSK"/>
          <w:sz w:val="32"/>
          <w:szCs w:val="32"/>
          <w:cs/>
          <w:lang w:val="en-GB"/>
        </w:rPr>
        <w:t>ให้ความช่วยเหลือผู้ประกอบการรายเล็กให้สามารถส่งออกได้</w:t>
      </w:r>
    </w:p>
    <w:bookmarkEnd w:id="13"/>
    <w:p w:rsidR="002B3E25" w:rsidRDefault="002B3E25" w:rsidP="00DF02DE">
      <w:pPr>
        <w:tabs>
          <w:tab w:val="left" w:pos="1418"/>
          <w:tab w:val="left" w:pos="1701"/>
          <w:tab w:val="left" w:pos="2160"/>
        </w:tabs>
        <w:spacing w:after="0" w:line="320" w:lineRule="exact"/>
        <w:jc w:val="thaiDistribute"/>
        <w:rPr>
          <w:rFonts w:ascii="TH SarabunPSK" w:hAnsi="TH SarabunPSK" w:cs="TH SarabunPSK"/>
          <w:color w:val="000000" w:themeColor="text1"/>
          <w:spacing w:val="-4"/>
          <w:sz w:val="32"/>
          <w:szCs w:val="32"/>
        </w:rPr>
      </w:pPr>
      <w:r w:rsidRPr="00595095">
        <w:rPr>
          <w:rFonts w:ascii="TH SarabunPSK" w:hAnsi="TH SarabunPSK" w:cs="TH SarabunPSK"/>
          <w:sz w:val="32"/>
          <w:szCs w:val="32"/>
          <w:cs/>
          <w:lang w:val="en-GB"/>
        </w:rPr>
        <w:t xml:space="preserve"> </w:t>
      </w:r>
      <w:r w:rsidRPr="00595095">
        <w:rPr>
          <w:rFonts w:ascii="TH SarabunPSK" w:hAnsi="TH SarabunPSK" w:cs="TH SarabunPSK"/>
          <w:sz w:val="32"/>
          <w:szCs w:val="32"/>
          <w:cs/>
          <w:lang w:val="en-GB"/>
        </w:rPr>
        <w:tab/>
      </w:r>
      <w:r w:rsidRPr="00595095">
        <w:rPr>
          <w:rFonts w:ascii="TH SarabunPSK" w:hAnsi="TH SarabunPSK" w:cs="TH SarabunPSK"/>
          <w:sz w:val="32"/>
          <w:szCs w:val="32"/>
          <w:cs/>
          <w:lang w:val="en-GB"/>
        </w:rPr>
        <w:tab/>
      </w:r>
      <w:bookmarkStart w:id="15" w:name="_Hlk146196510"/>
      <w:bookmarkStart w:id="16" w:name="_Hlk141186639"/>
      <w:bookmarkEnd w:id="14"/>
      <w:r w:rsidRPr="00595095">
        <w:rPr>
          <w:rFonts w:ascii="TH SarabunPSK" w:hAnsi="TH SarabunPSK" w:cs="TH SarabunPSK"/>
          <w:b/>
          <w:bCs/>
          <w:color w:val="000000" w:themeColor="text1"/>
          <w:spacing w:val="-6"/>
          <w:sz w:val="32"/>
          <w:szCs w:val="32"/>
          <w:cs/>
        </w:rPr>
        <w:t>แนวโน้มการส่งออกในระยะถัดไป</w:t>
      </w:r>
      <w:r w:rsidRPr="00595095">
        <w:rPr>
          <w:rFonts w:ascii="TH SarabunPSK" w:hAnsi="TH SarabunPSK" w:cs="TH SarabunPSK"/>
          <w:color w:val="000000" w:themeColor="text1"/>
          <w:spacing w:val="-6"/>
          <w:sz w:val="32"/>
          <w:szCs w:val="32"/>
          <w:cs/>
        </w:rPr>
        <w:t xml:space="preserve"> กระทรวงพาณิชย์ ประเมินว่า การส่งออกในช่วงที่เหลือของปี </w:t>
      </w:r>
      <w:r w:rsidR="0097182E">
        <w:rPr>
          <w:rFonts w:ascii="TH SarabunPSK" w:hAnsi="TH SarabunPSK" w:cs="TH SarabunPSK" w:hint="cs"/>
          <w:color w:val="000000" w:themeColor="text1"/>
          <w:spacing w:val="-6"/>
          <w:sz w:val="32"/>
          <w:szCs w:val="32"/>
          <w:cs/>
        </w:rPr>
        <w:t xml:space="preserve">               </w:t>
      </w:r>
      <w:r w:rsidRPr="00595095">
        <w:rPr>
          <w:rFonts w:ascii="TH SarabunPSK" w:hAnsi="TH SarabunPSK" w:cs="TH SarabunPSK"/>
          <w:color w:val="000000" w:themeColor="text1"/>
          <w:spacing w:val="-6"/>
          <w:sz w:val="32"/>
          <w:szCs w:val="32"/>
          <w:cs/>
        </w:rPr>
        <w:t xml:space="preserve">จะมีแนวโน้มการฟื้นตัวอย่างค่อยเป็นค่อยไป สินค้าที่เกี่ยวข้องกับเมกะเทรนส์ด้านพลังงานสะอาด </w:t>
      </w:r>
      <w:r w:rsidRPr="00595095">
        <w:rPr>
          <w:rFonts w:ascii="TH SarabunPSK" w:hAnsi="TH SarabunPSK" w:cs="TH SarabunPSK"/>
          <w:color w:val="000000" w:themeColor="text1"/>
          <w:spacing w:val="-6"/>
          <w:sz w:val="32"/>
          <w:szCs w:val="32"/>
          <w:cs/>
        </w:rPr>
        <w:br/>
        <w:t>และเทคโนโลยีดิจิทัลมีทิศทางที่ขยายตัวได้ดี</w:t>
      </w:r>
      <w:r w:rsidRPr="00595095">
        <w:rPr>
          <w:rFonts w:ascii="TH SarabunPSK" w:hAnsi="TH SarabunPSK" w:cs="TH SarabunPSK"/>
          <w:color w:val="000000" w:themeColor="text1"/>
          <w:spacing w:val="-4"/>
          <w:sz w:val="32"/>
          <w:szCs w:val="32"/>
          <w:cs/>
        </w:rPr>
        <w:t xml:space="preserve"> ส่วนความต้องการสินค้าเกษตรและอาหารซึ่งเป็นสินค้าศักยภาพของไทยขยายตัวอย่างต่อเนื่อง รวมทั้ง ในช่วงปลายปีมูลค่าการส่งออกมีแนวโน้มเพิ่มขึ้นจากคำสั่งซื้อที่เกี่ยวข้องกับเทศกาลเฉลิมฉลองในประเทศคู่ค้า สำหรับภาพรวมตลาดส่งออกเริ่มเห็นการฟื้นตัวของตลาดหลัก อย่างสหรัฐฯ จีน</w:t>
      </w:r>
      <w:r w:rsidRPr="00595095">
        <w:rPr>
          <w:rFonts w:ascii="TH SarabunPSK" w:hAnsi="TH SarabunPSK" w:cs="TH SarabunPSK"/>
          <w:color w:val="000000" w:themeColor="text1"/>
          <w:spacing w:val="-4"/>
          <w:sz w:val="32"/>
          <w:szCs w:val="32"/>
          <w:cs/>
        </w:rPr>
        <w:br/>
        <w:t xml:space="preserve">และญี่ปุ่น กลับมาบวกซึ่งเป็นสัญญาณที่ดี และตลาดส่งออกใหม่ ๆ ที่ยังคงขยายตัวต่อเนื่อง อย่างไรก็ตาม </w:t>
      </w:r>
      <w:r w:rsidRPr="00595095">
        <w:rPr>
          <w:rFonts w:ascii="TH SarabunPSK" w:hAnsi="TH SarabunPSK" w:cs="TH SarabunPSK"/>
          <w:color w:val="000000" w:themeColor="text1"/>
          <w:spacing w:val="-4"/>
          <w:sz w:val="32"/>
          <w:szCs w:val="32"/>
          <w:cs/>
        </w:rPr>
        <w:br/>
        <w:t>ความไม่แน่นอนของเศรษฐกิจโลกจากการคงอัตราดอกเบี้ยระดับสูงยาวนานที่จะชะลอการผลิตและการบริโภคสินค้าโดยเฉพาะสินค้าที่ไม่จำเป็น ภาวะภัยแล้งที่อาจจะกระทบต่อผลผลิตเพื่อการส่งออก และปัญหาความขัดแย้ง</w:t>
      </w:r>
      <w:r w:rsidRPr="00595095">
        <w:rPr>
          <w:rFonts w:ascii="TH SarabunPSK" w:hAnsi="TH SarabunPSK" w:cs="TH SarabunPSK"/>
          <w:color w:val="000000" w:themeColor="text1"/>
          <w:spacing w:val="-4"/>
          <w:sz w:val="32"/>
          <w:szCs w:val="32"/>
          <w:cs/>
        </w:rPr>
        <w:br/>
        <w:t xml:space="preserve">ด้านภูมิรัฐศาสตร์ที่ยังไม่มีที่ท่าว่าจะยุติ ล้วนเป็นปัจจัยที่อาจส่งผลกระทบต่อมูลค่าการส่งออกแทบทั้งสิ้น </w:t>
      </w:r>
      <w:r w:rsidRPr="00595095">
        <w:rPr>
          <w:rFonts w:ascii="TH SarabunPSK" w:hAnsi="TH SarabunPSK" w:cs="TH SarabunPSK"/>
          <w:color w:val="000000" w:themeColor="text1"/>
          <w:spacing w:val="-4"/>
          <w:sz w:val="32"/>
          <w:szCs w:val="32"/>
          <w:cs/>
        </w:rPr>
        <w:br/>
        <w:t>ซึ่งกระทรวงพาณิชย์ต้องติดตามสถานการณ์อย่างใกล้ชิดต่อไป</w:t>
      </w:r>
      <w:bookmarkEnd w:id="15"/>
    </w:p>
    <w:p w:rsidR="00672F1D" w:rsidRPr="00874868" w:rsidRDefault="00672F1D" w:rsidP="00DF02DE">
      <w:pPr>
        <w:tabs>
          <w:tab w:val="left" w:pos="1418"/>
          <w:tab w:val="left" w:pos="1701"/>
          <w:tab w:val="left" w:pos="2160"/>
        </w:tabs>
        <w:spacing w:after="0" w:line="320" w:lineRule="exact"/>
        <w:jc w:val="thaiDistribute"/>
        <w:rPr>
          <w:rFonts w:ascii="TH SarabunPSK" w:hAnsi="TH SarabunPSK" w:cs="TH SarabunPSK"/>
          <w:color w:val="000000" w:themeColor="text1"/>
          <w:spacing w:val="-4"/>
          <w:sz w:val="32"/>
          <w:szCs w:val="32"/>
        </w:rPr>
      </w:pPr>
    </w:p>
    <w:p w:rsidR="00874868" w:rsidRPr="00874868" w:rsidRDefault="000D1F29" w:rsidP="00DF02DE">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874868" w:rsidRPr="00874868">
        <w:rPr>
          <w:rFonts w:ascii="TH SarabunPSK" w:hAnsi="TH SarabunPSK" w:cs="TH SarabunPSK"/>
          <w:b/>
          <w:bCs/>
          <w:sz w:val="32"/>
          <w:szCs w:val="32"/>
          <w:cs/>
        </w:rPr>
        <w:t xml:space="preserve"> เรื่อง ขอยกเว้นมติคณะรัฐมนตรี เรื่อง มาตรการอนุรักษ์พื้นที่ชุ่มน้ำ ที่ดินสาธารณประโยชน์แปลง </w:t>
      </w:r>
      <w:r w:rsidR="00874868">
        <w:rPr>
          <w:rFonts w:ascii="TH SarabunPSK" w:hAnsi="TH SarabunPSK" w:cs="TH SarabunPSK" w:hint="cs"/>
          <w:b/>
          <w:bCs/>
          <w:sz w:val="32"/>
          <w:szCs w:val="32"/>
          <w:cs/>
        </w:rPr>
        <w:t xml:space="preserve">                </w:t>
      </w:r>
      <w:r w:rsidR="00874868" w:rsidRPr="00874868">
        <w:rPr>
          <w:rFonts w:ascii="TH SarabunPSK" w:hAnsi="TH SarabunPSK" w:cs="TH SarabunPSK"/>
          <w:b/>
          <w:bCs/>
          <w:sz w:val="32"/>
          <w:szCs w:val="32"/>
          <w:cs/>
        </w:rPr>
        <w:t>“ทุ่งหนองแด” ตำบลกุดสระ อำเภอเมืองอุดรธานี จังหวัดอุดรธานี</w:t>
      </w:r>
    </w:p>
    <w:p w:rsidR="00874868" w:rsidRDefault="00874868" w:rsidP="00DF02DE">
      <w:pPr>
        <w:spacing w:after="0" w:line="320" w:lineRule="exact"/>
        <w:jc w:val="thaiDistribute"/>
        <w:rPr>
          <w:rFonts w:ascii="TH SarabunPSK" w:hAnsi="TH SarabunPSK" w:cs="TH SarabunPSK"/>
          <w:sz w:val="32"/>
          <w:szCs w:val="32"/>
        </w:rPr>
      </w:pPr>
      <w:r w:rsidRPr="00874868">
        <w:rPr>
          <w:rFonts w:ascii="TH SarabunPSK" w:hAnsi="TH SarabunPSK" w:cs="TH SarabunPSK"/>
          <w:b/>
          <w:bCs/>
          <w:sz w:val="32"/>
          <w:szCs w:val="32"/>
          <w:cs/>
        </w:rPr>
        <w:tab/>
      </w:r>
      <w:r w:rsidRPr="00874868">
        <w:rPr>
          <w:rFonts w:ascii="TH SarabunPSK" w:hAnsi="TH SarabunPSK" w:cs="TH SarabunPSK"/>
          <w:b/>
          <w:bCs/>
          <w:sz w:val="32"/>
          <w:szCs w:val="32"/>
          <w:cs/>
        </w:rPr>
        <w:tab/>
      </w:r>
      <w:r w:rsidRPr="00874868">
        <w:rPr>
          <w:rFonts w:ascii="TH SarabunPSK" w:hAnsi="TH SarabunPSK" w:cs="TH SarabunPSK"/>
          <w:sz w:val="32"/>
          <w:szCs w:val="32"/>
          <w:cs/>
        </w:rPr>
        <w:t>คณะรัฐมนตรีมีมติอนุมัติตามที่กระทรวงเกษตรและสหกรณ์ (กษ.) เสนอยกเว้นการปฏิบัติตามมติคณะรัฐมนตรีที่เมื่อวันที่ 3 พฤศจิกายน 2552 และเมื่อวันที่ 12 พฤษภาคม 2558 เกี่ยวกับเรื่อง มาตรการอนุรักษ์พื้นที่ชุ่มน้ำ พื้นที่ที่ดินสาธารณประโยชน์แปลง “ทุ่งหนองแด” ตำบลกุดสระ อำเภอเมืองอุดรธานี จังหวัดอุดรธานี เพื่อให้สามารถเข้าดำเนินงานในพื้นที่ พร้อมส่งมอบพื้นที่ให้แก่สมาคมพืชสวนโลกระหว่างประเทศ (</w:t>
      </w:r>
      <w:r w:rsidRPr="00874868">
        <w:rPr>
          <w:rFonts w:ascii="TH SarabunPSK" w:hAnsi="TH SarabunPSK" w:cs="TH SarabunPSK"/>
          <w:sz w:val="32"/>
          <w:szCs w:val="32"/>
        </w:rPr>
        <w:t>International Association of Horticultural Produces</w:t>
      </w:r>
      <w:r w:rsidRPr="00874868">
        <w:rPr>
          <w:rFonts w:ascii="TH SarabunPSK" w:hAnsi="TH SarabunPSK" w:cs="TH SarabunPSK"/>
          <w:sz w:val="32"/>
          <w:szCs w:val="32"/>
          <w:cs/>
        </w:rPr>
        <w:t xml:space="preserve"> : </w:t>
      </w:r>
      <w:r w:rsidRPr="00874868">
        <w:rPr>
          <w:rFonts w:ascii="TH SarabunPSK" w:hAnsi="TH SarabunPSK" w:cs="TH SarabunPSK"/>
          <w:sz w:val="32"/>
          <w:szCs w:val="32"/>
        </w:rPr>
        <w:t>AIPH</w:t>
      </w:r>
      <w:r w:rsidRPr="00874868">
        <w:rPr>
          <w:rFonts w:ascii="TH SarabunPSK" w:hAnsi="TH SarabunPSK" w:cs="TH SarabunPSK"/>
          <w:sz w:val="32"/>
          <w:szCs w:val="32"/>
          <w:cs/>
        </w:rPr>
        <w:t>) ซึ่งมีกำหนดการต้องส่งมอบพื้นที่ 6 เดือน ก่อนพิธีเปิดงานในวันที่ 1 พฤศจิกายน 2569 (ต้องส่งมอบพื้นที่วันที่ 1 พฤษภาคม 2569)</w:t>
      </w:r>
    </w:p>
    <w:p w:rsidR="00874868" w:rsidRPr="00874868" w:rsidRDefault="00874868" w:rsidP="00DF02DE">
      <w:pPr>
        <w:spacing w:after="0" w:line="320" w:lineRule="exact"/>
        <w:jc w:val="thaiDistribute"/>
        <w:rPr>
          <w:rFonts w:ascii="TH SarabunPSK" w:hAnsi="TH SarabunPSK" w:cs="TH SarabunPSK"/>
          <w:b/>
          <w:bCs/>
          <w:sz w:val="32"/>
          <w:szCs w:val="32"/>
        </w:rPr>
      </w:pPr>
      <w:r w:rsidRPr="00874868">
        <w:rPr>
          <w:rFonts w:ascii="TH SarabunPSK" w:hAnsi="TH SarabunPSK" w:cs="TH SarabunPSK"/>
          <w:sz w:val="32"/>
          <w:szCs w:val="32"/>
          <w:cs/>
        </w:rPr>
        <w:tab/>
      </w:r>
      <w:r w:rsidRPr="00874868">
        <w:rPr>
          <w:rFonts w:ascii="TH SarabunPSK" w:hAnsi="TH SarabunPSK" w:cs="TH SarabunPSK"/>
          <w:sz w:val="32"/>
          <w:szCs w:val="32"/>
          <w:cs/>
        </w:rPr>
        <w:tab/>
      </w:r>
      <w:r w:rsidRPr="00874868">
        <w:rPr>
          <w:rFonts w:ascii="TH SarabunPSK" w:hAnsi="TH SarabunPSK" w:cs="TH SarabunPSK"/>
          <w:b/>
          <w:bCs/>
          <w:sz w:val="32"/>
          <w:szCs w:val="32"/>
          <w:cs/>
        </w:rPr>
        <w:t>สาระสำคัญของเรื่อง</w:t>
      </w:r>
    </w:p>
    <w:p w:rsidR="00874868" w:rsidRPr="00874868" w:rsidRDefault="00874868" w:rsidP="00DF02DE">
      <w:pPr>
        <w:spacing w:after="0" w:line="320" w:lineRule="exact"/>
        <w:jc w:val="thaiDistribute"/>
        <w:rPr>
          <w:rFonts w:ascii="TH SarabunPSK" w:hAnsi="TH SarabunPSK" w:cs="TH SarabunPSK"/>
          <w:sz w:val="32"/>
          <w:szCs w:val="32"/>
        </w:rPr>
      </w:pPr>
      <w:r w:rsidRPr="00874868">
        <w:rPr>
          <w:rFonts w:ascii="TH SarabunPSK" w:hAnsi="TH SarabunPSK" w:cs="TH SarabunPSK"/>
          <w:b/>
          <w:bCs/>
          <w:sz w:val="32"/>
          <w:szCs w:val="32"/>
          <w:cs/>
        </w:rPr>
        <w:tab/>
      </w:r>
      <w:r w:rsidRPr="00874868">
        <w:rPr>
          <w:rFonts w:ascii="TH SarabunPSK" w:hAnsi="TH SarabunPSK" w:cs="TH SarabunPSK"/>
          <w:b/>
          <w:bCs/>
          <w:sz w:val="32"/>
          <w:szCs w:val="32"/>
          <w:cs/>
        </w:rPr>
        <w:tab/>
      </w:r>
      <w:r w:rsidRPr="00874868">
        <w:rPr>
          <w:rFonts w:ascii="TH SarabunPSK" w:hAnsi="TH SarabunPSK" w:cs="TH SarabunPSK"/>
          <w:sz w:val="32"/>
          <w:szCs w:val="32"/>
          <w:cs/>
        </w:rPr>
        <w:t>กษ. รายงานว่า</w:t>
      </w:r>
    </w:p>
    <w:p w:rsidR="00874868" w:rsidRPr="00874868" w:rsidRDefault="00874868" w:rsidP="00DF02DE">
      <w:pPr>
        <w:spacing w:after="0" w:line="320" w:lineRule="exact"/>
        <w:jc w:val="thaiDistribute"/>
        <w:rPr>
          <w:rFonts w:ascii="TH SarabunPSK" w:hAnsi="TH SarabunPSK" w:cs="TH SarabunPSK"/>
          <w:sz w:val="32"/>
          <w:szCs w:val="32"/>
        </w:rPr>
      </w:pPr>
      <w:r w:rsidRPr="00874868">
        <w:rPr>
          <w:rFonts w:ascii="TH SarabunPSK" w:hAnsi="TH SarabunPSK" w:cs="TH SarabunPSK"/>
          <w:sz w:val="32"/>
          <w:szCs w:val="32"/>
          <w:cs/>
        </w:rPr>
        <w:lastRenderedPageBreak/>
        <w:tab/>
      </w:r>
      <w:r w:rsidRPr="00874868">
        <w:rPr>
          <w:rFonts w:ascii="TH SarabunPSK" w:hAnsi="TH SarabunPSK" w:cs="TH SarabunPSK"/>
          <w:sz w:val="32"/>
          <w:szCs w:val="32"/>
          <w:cs/>
        </w:rPr>
        <w:tab/>
        <w:t>1. งานมหกรรมพืชสวนโลก จังหวัดอุดรธานี พ.ศ. 2569 จัดขึ้นที่ “ทุ่งหนองแด” ตำบลกุดสระ อำเภอเมืองอุดรธานี จังหวัดอุดรธานี มีพื้นที่จัดงาน 1,030 ไร่ โดยเป็นพื้นที่ชุ่มน้ำตามทะเบียนรายนามพื้นที่ชุ่มน้ำที่มีความสำคัญระดับท้องถิ่น 1,009 ไร่ 25 ตารางวา ซึ่งต้องขอยกเว้นการปฏิบัติตามมาตรการอนุรักษ์พื้นที่ชุ่มน้ำ ตามมติคณะรัฐมนตรีเมื่อวันที่ 3 พฤศจิกายน 2552 และวันที่ 12 พฤษภาคม 2558 ก่อนการดำเนินการเข้าเตรียมพื้นที่จัดงานมหกรรมพืชสวนโลกจังหวัดอุดรธานี พ.ศ. 2569</w:t>
      </w:r>
    </w:p>
    <w:p w:rsidR="00874868" w:rsidRPr="00874868" w:rsidRDefault="00874868" w:rsidP="00DF02DE">
      <w:pPr>
        <w:spacing w:after="0" w:line="320" w:lineRule="exact"/>
        <w:jc w:val="thaiDistribute"/>
        <w:rPr>
          <w:rFonts w:ascii="TH SarabunPSK" w:hAnsi="TH SarabunPSK" w:cs="TH SarabunPSK"/>
          <w:sz w:val="32"/>
          <w:szCs w:val="32"/>
        </w:rPr>
      </w:pPr>
      <w:r w:rsidRPr="00874868">
        <w:rPr>
          <w:rFonts w:ascii="TH SarabunPSK" w:hAnsi="TH SarabunPSK" w:cs="TH SarabunPSK"/>
          <w:sz w:val="32"/>
          <w:szCs w:val="32"/>
          <w:cs/>
        </w:rPr>
        <w:tab/>
      </w:r>
      <w:r w:rsidRPr="00874868">
        <w:rPr>
          <w:rFonts w:ascii="TH SarabunPSK" w:hAnsi="TH SarabunPSK" w:cs="TH SarabunPSK"/>
          <w:sz w:val="32"/>
          <w:szCs w:val="32"/>
          <w:cs/>
        </w:rPr>
        <w:tab/>
        <w:t xml:space="preserve">2. คณะกรรมการ </w:t>
      </w:r>
      <w:r w:rsidRPr="00874868">
        <w:rPr>
          <w:rFonts w:ascii="TH SarabunPSK" w:hAnsi="TH SarabunPSK" w:cs="TH SarabunPSK"/>
          <w:sz w:val="32"/>
          <w:szCs w:val="32"/>
        </w:rPr>
        <w:t xml:space="preserve">AIPH </w:t>
      </w:r>
      <w:r w:rsidRPr="00874868">
        <w:rPr>
          <w:rFonts w:ascii="TH SarabunPSK" w:hAnsi="TH SarabunPSK" w:cs="TH SarabunPSK"/>
          <w:sz w:val="32"/>
          <w:szCs w:val="32"/>
          <w:cs/>
        </w:rPr>
        <w:t xml:space="preserve">ได้มาตรวจเยี่ยมพื้นที่การจัดงานมหกรรมพืชสวนโลกเมื่อวันที่ </w:t>
      </w:r>
      <w:r w:rsidR="00150689">
        <w:rPr>
          <w:rFonts w:ascii="TH SarabunPSK" w:hAnsi="TH SarabunPSK" w:cs="TH SarabunPSK" w:hint="cs"/>
          <w:sz w:val="32"/>
          <w:szCs w:val="32"/>
          <w:cs/>
        </w:rPr>
        <w:t xml:space="preserve">                          </w:t>
      </w:r>
      <w:r w:rsidRPr="00874868">
        <w:rPr>
          <w:rFonts w:ascii="TH SarabunPSK" w:hAnsi="TH SarabunPSK" w:cs="TH SarabunPSK"/>
          <w:sz w:val="32"/>
          <w:szCs w:val="32"/>
          <w:cs/>
        </w:rPr>
        <w:t>19 กรกฎาคม 2566 โดยให้ข้อเสนอแนะว่า ประเทศไทยควรเร่งแผนการดำเนินงานให้เร็วขึ้น โดยมีกำหนดการต้องส่งมอบพื้นที่ 6 เดือนก่อนพิธีเปิดงาน (ต้องส่งมอบพื้นที่วันที่ 1 พฤษภาคม 2569) ซึ่งนายกรัฐมนตรีได้มีข้อสั่งการเมื่อวันที่ 8 กันยายน 2566 ให้ติดตามความคืบหน้าของโครงการมหกรรมพืชสวนโลก จังหวัดอุดรธานี รวมทั้งรัฐมนตรีว่าการกระทรวงเกษตรและสหกรณ์ได้สั่งการในการประชุมติดตามความก้าวหน้าการดำเนินงานจัดงานมหกรรมพืชสวนโลกเมื่อวันที่ 30 กันยายน 2566 ให้ดำเนินการขอยกเว้นการปฏิบัติตามมาตรการอนุรักษ์พื้นที่ชุ่มน้ำดังกล่าว</w:t>
      </w:r>
    </w:p>
    <w:p w:rsidR="00874868" w:rsidRPr="00874868" w:rsidRDefault="00874868" w:rsidP="00DF02DE">
      <w:pPr>
        <w:spacing w:after="0" w:line="320" w:lineRule="exact"/>
        <w:jc w:val="thaiDistribute"/>
        <w:rPr>
          <w:rFonts w:ascii="TH SarabunPSK" w:hAnsi="TH SarabunPSK" w:cs="TH SarabunPSK"/>
          <w:sz w:val="32"/>
          <w:szCs w:val="32"/>
        </w:rPr>
      </w:pPr>
      <w:r w:rsidRPr="00874868">
        <w:rPr>
          <w:rFonts w:ascii="TH SarabunPSK" w:hAnsi="TH SarabunPSK" w:cs="TH SarabunPSK"/>
          <w:sz w:val="32"/>
          <w:szCs w:val="32"/>
          <w:cs/>
        </w:rPr>
        <w:tab/>
      </w:r>
      <w:r w:rsidRPr="00874868">
        <w:rPr>
          <w:rFonts w:ascii="TH SarabunPSK" w:hAnsi="TH SarabunPSK" w:cs="TH SarabunPSK"/>
          <w:sz w:val="32"/>
          <w:szCs w:val="32"/>
          <w:cs/>
        </w:rPr>
        <w:tab/>
        <w:t xml:space="preserve">3. กษ. แจ้งว่า ทส. (กรมทรัพยากรน้ำ) ได้ตรวจสอบแล้ว พื้นที่ชุ่มน้ำหนองแด ตำบลกุดสระ อำเภอเมืองอุดรธานี จังหวัดอุดรธานี เป็นพื้นที่สาธารณประโยชน์ต้องขอยกเว้นไม่ปฏิบัติตามมติคณะรัฐมนตรี วันที่ </w:t>
      </w:r>
      <w:r w:rsidR="00150689">
        <w:rPr>
          <w:rFonts w:ascii="TH SarabunPSK" w:hAnsi="TH SarabunPSK" w:cs="TH SarabunPSK" w:hint="cs"/>
          <w:sz w:val="32"/>
          <w:szCs w:val="32"/>
          <w:cs/>
        </w:rPr>
        <w:t xml:space="preserve">                     </w:t>
      </w:r>
      <w:r w:rsidRPr="00874868">
        <w:rPr>
          <w:rFonts w:ascii="TH SarabunPSK" w:hAnsi="TH SarabunPSK" w:cs="TH SarabunPSK"/>
          <w:sz w:val="32"/>
          <w:szCs w:val="32"/>
          <w:cs/>
        </w:rPr>
        <w:t>3 พฤศจิกายน 2552 และ 12 พฤษภาคม 2558 (เกี่ยวกับการดำเนินการตามมาตรการอนุรักษ์พื้นที่ชุ่มน้ำ) ดังนั้น กษ. สามารถนำเรื่องเสนอที่ประชุมคณะรัฐมนตรีเพื่อขอยกเว้นไม่ปฏิบัติตามมติคณะรัฐมนตรีดังกล่าวได้</w:t>
      </w:r>
    </w:p>
    <w:p w:rsidR="00874868" w:rsidRPr="00874868" w:rsidRDefault="00874868" w:rsidP="00DF02DE">
      <w:pPr>
        <w:spacing w:after="0" w:line="320" w:lineRule="exact"/>
        <w:jc w:val="thaiDistribute"/>
        <w:rPr>
          <w:rFonts w:ascii="TH SarabunPSK" w:hAnsi="TH SarabunPSK" w:cs="TH SarabunPSK"/>
          <w:sz w:val="32"/>
          <w:szCs w:val="32"/>
        </w:rPr>
      </w:pPr>
    </w:p>
    <w:p w:rsidR="00874868" w:rsidRPr="00874868" w:rsidRDefault="000D1F29" w:rsidP="00DF02DE">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4.</w:t>
      </w:r>
      <w:r w:rsidR="00874868" w:rsidRPr="00874868">
        <w:rPr>
          <w:rFonts w:ascii="TH SarabunPSK" w:hAnsi="TH SarabunPSK" w:cs="TH SarabunPSK"/>
          <w:b/>
          <w:bCs/>
          <w:sz w:val="32"/>
          <w:szCs w:val="32"/>
          <w:cs/>
        </w:rPr>
        <w:t xml:space="preserve"> เรื่อง รายงานประจำปีผลการดำเนินงานคณะกรรมการคุ้มครองการรับงานไปทำที่บ้าน ชุดที่ 4 ปีที่ 1</w:t>
      </w:r>
    </w:p>
    <w:p w:rsidR="00874868" w:rsidRPr="00874868" w:rsidRDefault="00874868" w:rsidP="00DF02DE">
      <w:pPr>
        <w:spacing w:after="0" w:line="320" w:lineRule="exact"/>
        <w:jc w:val="thaiDistribute"/>
        <w:rPr>
          <w:rFonts w:ascii="TH SarabunPSK" w:hAnsi="TH SarabunPSK" w:cs="TH SarabunPSK"/>
          <w:sz w:val="32"/>
          <w:szCs w:val="32"/>
        </w:rPr>
      </w:pPr>
      <w:r w:rsidRPr="00874868">
        <w:rPr>
          <w:rFonts w:ascii="TH SarabunPSK" w:hAnsi="TH SarabunPSK" w:cs="TH SarabunPSK"/>
          <w:b/>
          <w:bCs/>
          <w:sz w:val="32"/>
          <w:szCs w:val="32"/>
          <w:cs/>
        </w:rPr>
        <w:tab/>
      </w:r>
      <w:r w:rsidRPr="00874868">
        <w:rPr>
          <w:rFonts w:ascii="TH SarabunPSK" w:hAnsi="TH SarabunPSK" w:cs="TH SarabunPSK"/>
          <w:b/>
          <w:bCs/>
          <w:sz w:val="32"/>
          <w:szCs w:val="32"/>
          <w:cs/>
        </w:rPr>
        <w:tab/>
      </w:r>
      <w:r w:rsidRPr="00874868">
        <w:rPr>
          <w:rFonts w:ascii="TH SarabunPSK" w:hAnsi="TH SarabunPSK" w:cs="TH SarabunPSK"/>
          <w:sz w:val="32"/>
          <w:szCs w:val="32"/>
          <w:cs/>
        </w:rPr>
        <w:t>คณะรัฐมนตรีรับทราบรายงานประจำปีผลการดำเนินงานคณะกรรมการคุ้มครองการรับงานไปทำที่บ้าน ชุดที่ 4 ปีที่ 1 (4 ตุลาคม 2564 - 3 ตุลาคม 2565) ตามที่กระทรวงแรงาน (รง.) เสนอ</w:t>
      </w:r>
    </w:p>
    <w:p w:rsidR="00874868" w:rsidRPr="00874868" w:rsidRDefault="00874868" w:rsidP="00DF02DE">
      <w:pPr>
        <w:spacing w:after="0" w:line="320" w:lineRule="exact"/>
        <w:jc w:val="thaiDistribute"/>
        <w:rPr>
          <w:rFonts w:ascii="TH SarabunPSK" w:hAnsi="TH SarabunPSK" w:cs="TH SarabunPSK"/>
          <w:b/>
          <w:bCs/>
          <w:sz w:val="32"/>
          <w:szCs w:val="32"/>
        </w:rPr>
      </w:pPr>
      <w:r w:rsidRPr="00874868">
        <w:rPr>
          <w:rFonts w:ascii="TH SarabunPSK" w:hAnsi="TH SarabunPSK" w:cs="TH SarabunPSK"/>
          <w:sz w:val="32"/>
          <w:szCs w:val="32"/>
          <w:cs/>
        </w:rPr>
        <w:tab/>
      </w:r>
      <w:r w:rsidRPr="00874868">
        <w:rPr>
          <w:rFonts w:ascii="TH SarabunPSK" w:hAnsi="TH SarabunPSK" w:cs="TH SarabunPSK"/>
          <w:sz w:val="32"/>
          <w:szCs w:val="32"/>
          <w:cs/>
        </w:rPr>
        <w:tab/>
      </w:r>
      <w:r w:rsidRPr="00874868">
        <w:rPr>
          <w:rFonts w:ascii="TH SarabunPSK" w:hAnsi="TH SarabunPSK" w:cs="TH SarabunPSK"/>
          <w:b/>
          <w:bCs/>
          <w:sz w:val="32"/>
          <w:szCs w:val="32"/>
          <w:cs/>
        </w:rPr>
        <w:t>สาระสำคัญของเรื่อง</w:t>
      </w:r>
    </w:p>
    <w:p w:rsidR="00874868" w:rsidRPr="00874868" w:rsidRDefault="00874868" w:rsidP="00DF02DE">
      <w:pPr>
        <w:spacing w:after="0" w:line="320" w:lineRule="exact"/>
        <w:jc w:val="thaiDistribute"/>
        <w:rPr>
          <w:rFonts w:ascii="TH SarabunPSK" w:hAnsi="TH SarabunPSK" w:cs="TH SarabunPSK"/>
          <w:sz w:val="32"/>
          <w:szCs w:val="32"/>
        </w:rPr>
      </w:pPr>
      <w:r w:rsidRPr="00874868">
        <w:rPr>
          <w:rFonts w:ascii="TH SarabunPSK" w:hAnsi="TH SarabunPSK" w:cs="TH SarabunPSK"/>
          <w:b/>
          <w:bCs/>
          <w:sz w:val="32"/>
          <w:szCs w:val="32"/>
          <w:cs/>
        </w:rPr>
        <w:tab/>
      </w:r>
      <w:r w:rsidRPr="00874868">
        <w:rPr>
          <w:rFonts w:ascii="TH SarabunPSK" w:hAnsi="TH SarabunPSK" w:cs="TH SarabunPSK"/>
          <w:b/>
          <w:bCs/>
          <w:sz w:val="32"/>
          <w:szCs w:val="32"/>
          <w:cs/>
        </w:rPr>
        <w:tab/>
      </w:r>
      <w:r w:rsidRPr="00874868">
        <w:rPr>
          <w:rFonts w:ascii="TH SarabunPSK" w:hAnsi="TH SarabunPSK" w:cs="TH SarabunPSK"/>
          <w:sz w:val="32"/>
          <w:szCs w:val="32"/>
          <w:cs/>
        </w:rPr>
        <w:t>รง. รายงานว่า รง. (กรมสวัสดิการและคุ้มครองแรงงาน) ได้จัดทำรายงานประจำปีผลการดำเนินงานคณะกรรมการคุ้มครองการรับงานไปทำที่บ้าน ชุดที่ 4 ปีที่ 1 (4 ตุลาคม 2564 - 3 ตุลาคม 2565) สาระสำคัญสรุปได้ 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7"/>
      </w:tblGrid>
      <w:tr w:rsidR="00874868" w:rsidRPr="00874868" w:rsidTr="006E45F1">
        <w:tc>
          <w:tcPr>
            <w:tcW w:w="3397" w:type="dxa"/>
          </w:tcPr>
          <w:p w:rsidR="00874868" w:rsidRPr="00874868" w:rsidRDefault="00874868" w:rsidP="00DF02DE">
            <w:pPr>
              <w:spacing w:after="0" w:line="320" w:lineRule="exact"/>
              <w:jc w:val="center"/>
              <w:rPr>
                <w:rFonts w:ascii="TH SarabunPSK" w:hAnsi="TH SarabunPSK" w:cs="TH SarabunPSK"/>
                <w:b/>
                <w:bCs/>
                <w:sz w:val="32"/>
                <w:szCs w:val="32"/>
              </w:rPr>
            </w:pPr>
            <w:r w:rsidRPr="00874868">
              <w:rPr>
                <w:rFonts w:ascii="TH SarabunPSK" w:hAnsi="TH SarabunPSK" w:cs="TH SarabunPSK"/>
                <w:b/>
                <w:bCs/>
                <w:sz w:val="32"/>
                <w:szCs w:val="32"/>
                <w:cs/>
              </w:rPr>
              <w:t>เรื่อง</w:t>
            </w:r>
          </w:p>
        </w:tc>
        <w:tc>
          <w:tcPr>
            <w:tcW w:w="6198" w:type="dxa"/>
          </w:tcPr>
          <w:p w:rsidR="00874868" w:rsidRPr="00874868" w:rsidRDefault="00874868" w:rsidP="00DF02DE">
            <w:pPr>
              <w:spacing w:after="0" w:line="320" w:lineRule="exact"/>
              <w:jc w:val="center"/>
              <w:rPr>
                <w:rFonts w:ascii="TH SarabunPSK" w:hAnsi="TH SarabunPSK" w:cs="TH SarabunPSK"/>
                <w:b/>
                <w:bCs/>
                <w:sz w:val="32"/>
                <w:szCs w:val="32"/>
              </w:rPr>
            </w:pPr>
            <w:r w:rsidRPr="00874868">
              <w:rPr>
                <w:rFonts w:ascii="TH SarabunPSK" w:hAnsi="TH SarabunPSK" w:cs="TH SarabunPSK"/>
                <w:b/>
                <w:bCs/>
                <w:sz w:val="32"/>
                <w:szCs w:val="32"/>
                <w:cs/>
              </w:rPr>
              <w:t>ผลการดำเนินงาน</w:t>
            </w:r>
          </w:p>
        </w:tc>
      </w:tr>
      <w:tr w:rsidR="00874868" w:rsidRPr="00874868" w:rsidTr="006E45F1">
        <w:tc>
          <w:tcPr>
            <w:tcW w:w="3397" w:type="dxa"/>
          </w:tcPr>
          <w:p w:rsidR="00874868" w:rsidRPr="00874868" w:rsidRDefault="00874868" w:rsidP="00DF02DE">
            <w:pPr>
              <w:spacing w:after="0" w:line="320" w:lineRule="exact"/>
              <w:jc w:val="thaiDistribute"/>
              <w:rPr>
                <w:rFonts w:ascii="TH SarabunPSK" w:hAnsi="TH SarabunPSK" w:cs="TH SarabunPSK"/>
                <w:b/>
                <w:bCs/>
                <w:sz w:val="32"/>
                <w:szCs w:val="32"/>
              </w:rPr>
            </w:pPr>
            <w:r w:rsidRPr="00874868">
              <w:rPr>
                <w:rFonts w:ascii="TH SarabunPSK" w:hAnsi="TH SarabunPSK" w:cs="TH SarabunPSK"/>
                <w:b/>
                <w:bCs/>
                <w:sz w:val="32"/>
                <w:szCs w:val="32"/>
                <w:cs/>
              </w:rPr>
              <w:t>1. การประชุมคณะกรรมการฯ ประจำปีงบประมาณ พ.ศ. 2565</w:t>
            </w:r>
          </w:p>
        </w:tc>
        <w:tc>
          <w:tcPr>
            <w:tcW w:w="6198" w:type="dxa"/>
          </w:tcPr>
          <w:p w:rsidR="00874868" w:rsidRPr="00874868" w:rsidRDefault="00874868" w:rsidP="00DF02DE">
            <w:pPr>
              <w:spacing w:after="0" w:line="320" w:lineRule="exact"/>
              <w:jc w:val="thaiDistribute"/>
              <w:rPr>
                <w:rFonts w:ascii="TH SarabunPSK" w:hAnsi="TH SarabunPSK" w:cs="TH SarabunPSK"/>
                <w:sz w:val="32"/>
                <w:szCs w:val="32"/>
              </w:rPr>
            </w:pPr>
            <w:r w:rsidRPr="00874868">
              <w:rPr>
                <w:rFonts w:ascii="TH SarabunPSK" w:hAnsi="TH SarabunPSK" w:cs="TH SarabunPSK"/>
                <w:sz w:val="32"/>
                <w:szCs w:val="32"/>
                <w:cs/>
              </w:rPr>
              <w:t>คณะกรรมการฯ มีการประชุม 3 ครั้ง ในประเด็นสำคัญ ๆ ดังนี้</w:t>
            </w:r>
          </w:p>
          <w:p w:rsidR="00874868" w:rsidRPr="00874868" w:rsidRDefault="00874868" w:rsidP="00DF02DE">
            <w:pPr>
              <w:spacing w:after="0" w:line="320" w:lineRule="exact"/>
              <w:jc w:val="thaiDistribute"/>
              <w:rPr>
                <w:rFonts w:ascii="TH SarabunPSK" w:hAnsi="TH SarabunPSK" w:cs="TH SarabunPSK"/>
                <w:sz w:val="32"/>
                <w:szCs w:val="32"/>
              </w:rPr>
            </w:pPr>
            <w:r w:rsidRPr="00874868">
              <w:rPr>
                <w:rFonts w:ascii="TH SarabunPSK" w:hAnsi="TH SarabunPSK" w:cs="TH SarabunPSK"/>
                <w:sz w:val="32"/>
                <w:szCs w:val="32"/>
                <w:cs/>
              </w:rPr>
              <w:t>1.1) พิจารณาให้ความคิดเห็นและข้อเสนอแนะเพิ่มเติมในการจัดทำรายงานผลการดำเนินงานคณะกรรมการฯ ชุดที่ 3 ปีที่ 2 และพิจารณาการแต่งตั้งคณะอนุกรรมการภายใต้คณะกรรมการฯ ชุดที่ 4</w:t>
            </w:r>
          </w:p>
          <w:p w:rsidR="00874868" w:rsidRPr="00874868" w:rsidRDefault="00874868" w:rsidP="00DF02DE">
            <w:pPr>
              <w:spacing w:after="0" w:line="320" w:lineRule="exact"/>
              <w:jc w:val="thaiDistribute"/>
              <w:rPr>
                <w:rFonts w:ascii="TH SarabunPSK" w:hAnsi="TH SarabunPSK" w:cs="TH SarabunPSK"/>
                <w:sz w:val="32"/>
                <w:szCs w:val="32"/>
              </w:rPr>
            </w:pPr>
            <w:r w:rsidRPr="00874868">
              <w:rPr>
                <w:rFonts w:ascii="TH SarabunPSK" w:hAnsi="TH SarabunPSK" w:cs="TH SarabunPSK"/>
                <w:sz w:val="32"/>
                <w:szCs w:val="32"/>
                <w:cs/>
              </w:rPr>
              <w:t>1.2) พิจารณาความคืบหน้า (ร่าง) พระราชบัญญัติส่งเสริมการพัฒนาคุณภาพชีวิตและคุ้มครองแรงงานนอกระบบ พ.ศ. ....</w:t>
            </w:r>
            <w:r w:rsidRPr="00874868">
              <w:rPr>
                <w:rFonts w:ascii="TH SarabunPSK" w:hAnsi="TH SarabunPSK" w:cs="TH SarabunPSK"/>
                <w:sz w:val="32"/>
                <w:szCs w:val="32"/>
                <w:vertAlign w:val="superscript"/>
                <w:cs/>
              </w:rPr>
              <w:t>1</w:t>
            </w:r>
            <w:r w:rsidRPr="00874868">
              <w:rPr>
                <w:rFonts w:ascii="TH SarabunPSK" w:hAnsi="TH SarabunPSK" w:cs="TH SarabunPSK"/>
                <w:sz w:val="32"/>
                <w:szCs w:val="32"/>
                <w:cs/>
              </w:rPr>
              <w:t xml:space="preserve"> และพิจารณาข้อเสนอแนะเพิ่มเติมการรับฟังความเห็น (ร่าง) พระราชบัญญัติคุ้มครองผู้รับงานไปทำที่บ้าน พ.ศ. 2553 (ฉบับที่ ..) พ.ศ. ....</w:t>
            </w:r>
            <w:r w:rsidRPr="00874868">
              <w:rPr>
                <w:rFonts w:ascii="TH SarabunPSK" w:hAnsi="TH SarabunPSK" w:cs="TH SarabunPSK"/>
                <w:sz w:val="32"/>
                <w:szCs w:val="32"/>
                <w:vertAlign w:val="superscript"/>
                <w:cs/>
              </w:rPr>
              <w:t>2</w:t>
            </w:r>
          </w:p>
          <w:p w:rsidR="00874868" w:rsidRPr="00874868" w:rsidRDefault="00874868" w:rsidP="00DF02DE">
            <w:pPr>
              <w:spacing w:after="0" w:line="320" w:lineRule="exact"/>
              <w:jc w:val="thaiDistribute"/>
              <w:rPr>
                <w:rFonts w:ascii="TH SarabunPSK" w:hAnsi="TH SarabunPSK" w:cs="TH SarabunPSK"/>
                <w:sz w:val="32"/>
                <w:szCs w:val="32"/>
              </w:rPr>
            </w:pPr>
            <w:r w:rsidRPr="00874868">
              <w:rPr>
                <w:rFonts w:ascii="TH SarabunPSK" w:hAnsi="TH SarabunPSK" w:cs="TH SarabunPSK"/>
                <w:sz w:val="32"/>
                <w:szCs w:val="32"/>
                <w:cs/>
              </w:rPr>
              <w:t>1.3) พิจารณาแนวทางการส่งเสริมผู้จ้างงานและผู้รับงานไปทำที่บ้านและพิจารณาโครงการสรรหากรรมการผู้ทรงคุณวุฒิและการเลือกกรรมการผู้แทนผู้จ้างงาน กรรมการผู้แทนผู้รับงานไปทำที่บ้านในคณะกรรมการฯ ชุดที่ 5</w:t>
            </w:r>
          </w:p>
        </w:tc>
      </w:tr>
      <w:tr w:rsidR="00874868" w:rsidRPr="00874868" w:rsidTr="006E45F1">
        <w:tc>
          <w:tcPr>
            <w:tcW w:w="3397" w:type="dxa"/>
          </w:tcPr>
          <w:p w:rsidR="00874868" w:rsidRPr="00874868" w:rsidRDefault="00874868" w:rsidP="00DF02DE">
            <w:pPr>
              <w:spacing w:after="0" w:line="320" w:lineRule="exact"/>
              <w:jc w:val="thaiDistribute"/>
              <w:rPr>
                <w:rFonts w:ascii="TH SarabunPSK" w:hAnsi="TH SarabunPSK" w:cs="TH SarabunPSK"/>
                <w:b/>
                <w:bCs/>
                <w:sz w:val="32"/>
                <w:szCs w:val="32"/>
              </w:rPr>
            </w:pPr>
            <w:r w:rsidRPr="00874868">
              <w:rPr>
                <w:rFonts w:ascii="TH SarabunPSK" w:hAnsi="TH SarabunPSK" w:cs="TH SarabunPSK"/>
                <w:b/>
                <w:bCs/>
                <w:sz w:val="32"/>
                <w:szCs w:val="32"/>
                <w:cs/>
              </w:rPr>
              <w:t>2. การพัฒนากลไกในการพัฒนาการคุ้มครองงานที่รับไปทำที่บ้าน</w:t>
            </w:r>
          </w:p>
        </w:tc>
        <w:tc>
          <w:tcPr>
            <w:tcW w:w="6198" w:type="dxa"/>
          </w:tcPr>
          <w:p w:rsidR="00874868" w:rsidRPr="00874868" w:rsidRDefault="00874868" w:rsidP="00DF02DE">
            <w:pPr>
              <w:spacing w:after="0" w:line="320" w:lineRule="exact"/>
              <w:jc w:val="thaiDistribute"/>
              <w:rPr>
                <w:rFonts w:ascii="TH SarabunPSK" w:hAnsi="TH SarabunPSK" w:cs="TH SarabunPSK"/>
                <w:sz w:val="32"/>
                <w:szCs w:val="32"/>
              </w:rPr>
            </w:pPr>
            <w:r w:rsidRPr="00874868">
              <w:rPr>
                <w:rFonts w:ascii="TH SarabunPSK" w:hAnsi="TH SarabunPSK" w:cs="TH SarabunPSK"/>
                <w:sz w:val="32"/>
                <w:szCs w:val="32"/>
                <w:cs/>
              </w:rPr>
              <w:t>คณะกรรมการฯ ได้แต่งตั้งคณะอนุกรรมการเพื่อพิจารณาหรือปฏิบัติการอย่างหนึ่งอย่างใดตามที่คณะกรรมการฯ มอบหมาย รวม 2 คณะ ดังนี้</w:t>
            </w:r>
          </w:p>
          <w:p w:rsidR="00874868" w:rsidRPr="00874868" w:rsidRDefault="00874868" w:rsidP="00DF02DE">
            <w:pPr>
              <w:spacing w:after="0" w:line="320" w:lineRule="exact"/>
              <w:jc w:val="thaiDistribute"/>
              <w:rPr>
                <w:rFonts w:ascii="TH SarabunPSK" w:hAnsi="TH SarabunPSK" w:cs="TH SarabunPSK"/>
                <w:sz w:val="32"/>
                <w:szCs w:val="32"/>
              </w:rPr>
            </w:pPr>
            <w:r w:rsidRPr="00874868">
              <w:rPr>
                <w:rFonts w:ascii="TH SarabunPSK" w:hAnsi="TH SarabunPSK" w:cs="TH SarabunPSK"/>
                <w:sz w:val="32"/>
                <w:szCs w:val="32"/>
                <w:cs/>
              </w:rPr>
              <w:t xml:space="preserve">2.1) คณะอนุกรรมการพัฒนากฎหมายคุ้มครองผู้รับงานไปทำที่บ้านได้ดำเนินการประชุม 2 ครั้ง เพื่อพิจารณาในประเด็นสำคัญ ดังนี้ </w:t>
            </w:r>
            <w:r w:rsidR="00EC7861">
              <w:rPr>
                <w:rFonts w:ascii="TH SarabunPSK" w:hAnsi="TH SarabunPSK" w:cs="TH SarabunPSK" w:hint="cs"/>
                <w:sz w:val="32"/>
                <w:szCs w:val="32"/>
                <w:cs/>
              </w:rPr>
              <w:t xml:space="preserve">            </w:t>
            </w:r>
            <w:r w:rsidRPr="00874868">
              <w:rPr>
                <w:rFonts w:ascii="TH SarabunPSK" w:hAnsi="TH SarabunPSK" w:cs="TH SarabunPSK"/>
                <w:sz w:val="32"/>
                <w:szCs w:val="32"/>
                <w:cs/>
              </w:rPr>
              <w:t xml:space="preserve">(1) เสนอแนะเพิ่มเติมการรับฟังความเห็น (ร่าง) พระราชบัญญัติคุ้มครองผู้รับงานไปทำที่บ้าน พ.ศ. 2553 (ฉบับที่ ..) พ.ศ. .... และ </w:t>
            </w:r>
            <w:r w:rsidR="00EC7861">
              <w:rPr>
                <w:rFonts w:ascii="TH SarabunPSK" w:hAnsi="TH SarabunPSK" w:cs="TH SarabunPSK" w:hint="cs"/>
                <w:sz w:val="32"/>
                <w:szCs w:val="32"/>
                <w:cs/>
              </w:rPr>
              <w:t xml:space="preserve">                               </w:t>
            </w:r>
            <w:r w:rsidRPr="00874868">
              <w:rPr>
                <w:rFonts w:ascii="TH SarabunPSK" w:hAnsi="TH SarabunPSK" w:cs="TH SarabunPSK"/>
                <w:sz w:val="32"/>
                <w:szCs w:val="32"/>
                <w:cs/>
              </w:rPr>
              <w:t xml:space="preserve">(2) การปรับปรุง (ร่าง) พระราชบัญญัติคุ้มครองผู้รับงานไปทำที่บ้าน (ฉบับที่ ..) พ.ศ. .... และข้อเสนอแนะเพิ่มเติมจากการรับฟังความคิดเห็น </w:t>
            </w:r>
            <w:r>
              <w:rPr>
                <w:rFonts w:ascii="TH SarabunPSK" w:hAnsi="TH SarabunPSK" w:cs="TH SarabunPSK" w:hint="cs"/>
                <w:sz w:val="32"/>
                <w:szCs w:val="32"/>
                <w:cs/>
              </w:rPr>
              <w:t xml:space="preserve">                          </w:t>
            </w:r>
            <w:r w:rsidRPr="00874868">
              <w:rPr>
                <w:rFonts w:ascii="TH SarabunPSK" w:hAnsi="TH SarabunPSK" w:cs="TH SarabunPSK"/>
                <w:sz w:val="32"/>
                <w:szCs w:val="32"/>
                <w:cs/>
              </w:rPr>
              <w:t>(ร่าง) พระราชบัญญัติคุ้มครองผู้รับงานไปทำที่บ้าน (ฉบับที่ ..) พ.ศ. ....</w:t>
            </w:r>
          </w:p>
          <w:p w:rsidR="00874868" w:rsidRPr="00874868" w:rsidRDefault="00874868" w:rsidP="00DF02DE">
            <w:pPr>
              <w:spacing w:after="0" w:line="320" w:lineRule="exact"/>
              <w:jc w:val="thaiDistribute"/>
              <w:rPr>
                <w:rFonts w:ascii="TH SarabunPSK" w:hAnsi="TH SarabunPSK" w:cs="TH SarabunPSK"/>
                <w:sz w:val="32"/>
                <w:szCs w:val="32"/>
              </w:rPr>
            </w:pPr>
            <w:r w:rsidRPr="00874868">
              <w:rPr>
                <w:rFonts w:ascii="TH SarabunPSK" w:hAnsi="TH SarabunPSK" w:cs="TH SarabunPSK"/>
                <w:sz w:val="32"/>
                <w:szCs w:val="32"/>
                <w:cs/>
              </w:rPr>
              <w:lastRenderedPageBreak/>
              <w:t>2.2) คณะอนุกรรมการด้านยุทธศาสตร์และขับเคลื่อนนโยบายการรับงานไปทำที่บ้าน ได้ดำเนินการประชุม 2 ครั้ง เพื่อพิจารณาในประเด็นสำคัญ ดังนี้ (1) การขับเคลื่อนการดำเนินงานส่งเสริม คุ้มครอง และพัฒนาการรับงานไปทำที่บ้าน ภายใต้แผนยุทธศาสตร์เสริมสร้างหลักประกันทางสังคมและขยายความคุ้มครองให้ทั่วถึงตามแผนปฏิบัติการด้านการบริหารจัดการแรงงานนอกระบบ พ.ศ. 2563 - 2565 และการเตรียมข้อมูลประกอบการบริหารจัดการแรงงานนอกระบบในแต่ละกลุ่มอาชีพให้ได้รับการคุ้มครอง มีหลักประกันทางสังคมและเข้าถึงสิทธิประโยชน์อย่างทั่วถึงตามเป้าประสงค์ของยุทธศาสตร์เสริมสร้างหลักประกันทางสังคมและขยายความคุ้มครองให้ทั่วถึง และ (2) (ร่าง) แผนปฏิบัติการด้านการคุ้มครองการรับงานไปทำที่บ้าน พ.ศ. 2566 - 2570</w:t>
            </w:r>
          </w:p>
        </w:tc>
      </w:tr>
      <w:tr w:rsidR="00874868" w:rsidRPr="00874868" w:rsidTr="006E45F1">
        <w:tc>
          <w:tcPr>
            <w:tcW w:w="3397" w:type="dxa"/>
          </w:tcPr>
          <w:p w:rsidR="00874868" w:rsidRPr="00874868" w:rsidRDefault="00874868" w:rsidP="00DF02DE">
            <w:pPr>
              <w:spacing w:after="0" w:line="320" w:lineRule="exact"/>
              <w:jc w:val="thaiDistribute"/>
              <w:rPr>
                <w:rFonts w:ascii="TH SarabunPSK" w:hAnsi="TH SarabunPSK" w:cs="TH SarabunPSK"/>
                <w:b/>
                <w:bCs/>
                <w:sz w:val="32"/>
                <w:szCs w:val="32"/>
              </w:rPr>
            </w:pPr>
            <w:r w:rsidRPr="00874868">
              <w:rPr>
                <w:rFonts w:ascii="TH SarabunPSK" w:hAnsi="TH SarabunPSK" w:cs="TH SarabunPSK"/>
                <w:b/>
                <w:bCs/>
                <w:sz w:val="32"/>
                <w:szCs w:val="32"/>
                <w:cs/>
              </w:rPr>
              <w:lastRenderedPageBreak/>
              <w:t>3. การส่งเสริมและพัฒนาผู้รับงานไปทำที่บ้าน</w:t>
            </w:r>
          </w:p>
        </w:tc>
        <w:tc>
          <w:tcPr>
            <w:tcW w:w="6198" w:type="dxa"/>
          </w:tcPr>
          <w:p w:rsidR="00874868" w:rsidRPr="00874868" w:rsidRDefault="00874868" w:rsidP="00DF02DE">
            <w:pPr>
              <w:spacing w:after="0" w:line="320" w:lineRule="exact"/>
              <w:jc w:val="thaiDistribute"/>
              <w:rPr>
                <w:rFonts w:ascii="TH SarabunPSK" w:hAnsi="TH SarabunPSK" w:cs="TH SarabunPSK"/>
                <w:sz w:val="32"/>
                <w:szCs w:val="32"/>
              </w:rPr>
            </w:pPr>
            <w:r w:rsidRPr="00874868">
              <w:rPr>
                <w:rFonts w:ascii="TH SarabunPSK" w:hAnsi="TH SarabunPSK" w:cs="TH SarabunPSK"/>
                <w:sz w:val="32"/>
                <w:szCs w:val="32"/>
                <w:cs/>
              </w:rPr>
              <w:t>คณะกรรมการฯ ได้ส่งเสริมและพัฒนาผู้รับงานไปทำที่บ้าน เพื่อให้มีความรู้ด้านกฎหมายที่เกี่ยวข้อง มีอาชีพเสริมเพิ่มจากอาชีพหลัก มีรายได้ที่มั่นคง มีงานทำอย่างต่อเนื่อง สามารถเข้าถึงสวัสดิการแห่งรัฐ หลักประกันทางสังคมและสิทธิประโยชน์ตามที่กฎหมายกำหนด รวมทั้งมีคุณภาพชีวิตที่ดี มีความเข้มแข็งและยั่งยืน โดยมีการดำเนินกิจกรรมและโครงการต่าง ๆ เช่น</w:t>
            </w:r>
          </w:p>
          <w:p w:rsidR="00874868" w:rsidRPr="00874868" w:rsidRDefault="00874868" w:rsidP="00DF02DE">
            <w:pPr>
              <w:spacing w:after="0" w:line="320" w:lineRule="exact"/>
              <w:jc w:val="thaiDistribute"/>
              <w:rPr>
                <w:rFonts w:ascii="TH SarabunPSK" w:hAnsi="TH SarabunPSK" w:cs="TH SarabunPSK"/>
                <w:sz w:val="32"/>
                <w:szCs w:val="32"/>
              </w:rPr>
            </w:pPr>
            <w:r w:rsidRPr="00874868">
              <w:rPr>
                <w:rFonts w:ascii="TH SarabunPSK" w:hAnsi="TH SarabunPSK" w:cs="TH SarabunPSK"/>
                <w:sz w:val="32"/>
                <w:szCs w:val="32"/>
                <w:cs/>
              </w:rPr>
              <w:t xml:space="preserve">3.1) </w:t>
            </w:r>
            <w:r w:rsidRPr="00874868">
              <w:rPr>
                <w:rFonts w:ascii="TH SarabunPSK" w:hAnsi="TH SarabunPSK" w:cs="TH SarabunPSK"/>
                <w:b/>
                <w:bCs/>
                <w:sz w:val="32"/>
                <w:szCs w:val="32"/>
                <w:cs/>
              </w:rPr>
              <w:t>โครงการสร้างเครือข่ายการคุ้มครองแรงงานนอกระบบในสังคม</w:t>
            </w:r>
            <w:r w:rsidR="00EC7861">
              <w:rPr>
                <w:rFonts w:ascii="TH SarabunPSK" w:hAnsi="TH SarabunPSK" w:cs="TH SarabunPSK" w:hint="cs"/>
                <w:b/>
                <w:bCs/>
                <w:sz w:val="32"/>
                <w:szCs w:val="32"/>
                <w:cs/>
              </w:rPr>
              <w:t xml:space="preserve">   </w:t>
            </w:r>
            <w:r w:rsidRPr="00874868">
              <w:rPr>
                <w:rFonts w:ascii="TH SarabunPSK" w:hAnsi="TH SarabunPSK" w:cs="TH SarabunPSK"/>
                <w:b/>
                <w:bCs/>
                <w:sz w:val="32"/>
                <w:szCs w:val="32"/>
                <w:cs/>
              </w:rPr>
              <w:t>สูงวัย</w:t>
            </w:r>
            <w:r w:rsidRPr="00874868">
              <w:rPr>
                <w:rFonts w:ascii="TH SarabunPSK" w:hAnsi="TH SarabunPSK" w:cs="TH SarabunPSK"/>
                <w:sz w:val="32"/>
                <w:szCs w:val="32"/>
                <w:cs/>
              </w:rPr>
              <w:t xml:space="preserve"> โดยจัดอบรมให้ความรู้เกี่ยวกับกฎหมายคุ้มครองแรงงานนอกระบบและให้มีช่องทางการติดต่อแบบสองทาง (</w:t>
            </w:r>
            <w:r w:rsidRPr="00874868">
              <w:rPr>
                <w:rFonts w:ascii="TH SarabunPSK" w:hAnsi="TH SarabunPSK" w:cs="TH SarabunPSK"/>
                <w:sz w:val="32"/>
                <w:szCs w:val="32"/>
              </w:rPr>
              <w:t>Two way</w:t>
            </w:r>
            <w:r w:rsidRPr="00874868">
              <w:rPr>
                <w:rFonts w:ascii="TH SarabunPSK" w:hAnsi="TH SarabunPSK" w:cs="TH SarabunPSK"/>
                <w:sz w:val="32"/>
                <w:szCs w:val="32"/>
                <w:cs/>
              </w:rPr>
              <w:t>) เพื่อเป็นช่องทางในการติดต่อสื่อสาร แลกเปลี่ยนความรู้ ประชาสัมพันธ์ข้อมูลข่าวสารเกี่ยวกับแรงงานนอกระบบระหว่างสมาชิกในเครือข่าย ตลอดจนสามารถเข้าถึงสิทธิต่าง ๆ ให้ได้รับการคุ้มครองอย่างทั่วถึงและเป็นธรรมซึ่งมีเป้าหมายเป็นแรงงานนอกระบบกลุ่มผู้สูงอายุ (60 ปีขึ้นไป) และมีผู้เข้าร่วมโครงการฯ จำนวน 468 คน</w:t>
            </w:r>
          </w:p>
          <w:p w:rsidR="00874868" w:rsidRPr="00874868" w:rsidRDefault="00874868" w:rsidP="00DF02DE">
            <w:pPr>
              <w:spacing w:after="0" w:line="320" w:lineRule="exact"/>
              <w:jc w:val="thaiDistribute"/>
              <w:rPr>
                <w:rFonts w:ascii="TH SarabunPSK" w:hAnsi="TH SarabunPSK" w:cs="TH SarabunPSK"/>
                <w:sz w:val="32"/>
                <w:szCs w:val="32"/>
              </w:rPr>
            </w:pPr>
            <w:r w:rsidRPr="00874868">
              <w:rPr>
                <w:rFonts w:ascii="TH SarabunPSK" w:hAnsi="TH SarabunPSK" w:cs="TH SarabunPSK"/>
                <w:sz w:val="32"/>
                <w:szCs w:val="32"/>
                <w:cs/>
              </w:rPr>
              <w:t xml:space="preserve">3.2) </w:t>
            </w:r>
            <w:r w:rsidRPr="00874868">
              <w:rPr>
                <w:rFonts w:ascii="TH SarabunPSK" w:hAnsi="TH SarabunPSK" w:cs="TH SarabunPSK"/>
                <w:b/>
                <w:bCs/>
                <w:sz w:val="32"/>
                <w:szCs w:val="32"/>
                <w:cs/>
              </w:rPr>
              <w:t>กิจกรรมส่งเสริมความปลอดภัยให้แก่เครือข่ายแรงงานนอกระบบ</w:t>
            </w:r>
            <w:r w:rsidRPr="00874868">
              <w:rPr>
                <w:rFonts w:ascii="TH SarabunPSK" w:hAnsi="TH SarabunPSK" w:cs="TH SarabunPSK"/>
                <w:sz w:val="32"/>
                <w:szCs w:val="32"/>
                <w:cs/>
              </w:rPr>
              <w:t xml:space="preserve"> โดยส่งเสริมให้เครือข่ายแรงงานนอกระบบมีความรู้ความเข้าใจเกี่ยวกับความปลอดภัย อาชีวอนามัย และสภาพแวดล้อมในการทำงานและสามารถนำไปประยุกต์ใช้ในการดำรงชีวิตและถ่ายทอดองค์ความรู้ให้แก่ผู้ที่เกี่ยวข้องได้ ซึ่งมีเป้าหมายให้หน่วยปฏิบัติดำเนินการทั้ง 86 หน่วยงาน และมีผู้เข้าร่วมกิจกรรมฯ จำนวน 2,564 คน</w:t>
            </w:r>
          </w:p>
          <w:p w:rsidR="00874868" w:rsidRPr="00874868" w:rsidRDefault="00874868" w:rsidP="00DF02DE">
            <w:pPr>
              <w:spacing w:after="0" w:line="320" w:lineRule="exact"/>
              <w:jc w:val="thaiDistribute"/>
              <w:rPr>
                <w:rFonts w:ascii="TH SarabunPSK" w:hAnsi="TH SarabunPSK" w:cs="TH SarabunPSK"/>
                <w:sz w:val="32"/>
                <w:szCs w:val="32"/>
              </w:rPr>
            </w:pPr>
            <w:r w:rsidRPr="00874868">
              <w:rPr>
                <w:rFonts w:ascii="TH SarabunPSK" w:hAnsi="TH SarabunPSK" w:cs="TH SarabunPSK"/>
                <w:sz w:val="32"/>
                <w:szCs w:val="32"/>
                <w:cs/>
              </w:rPr>
              <w:t xml:space="preserve">3.3) </w:t>
            </w:r>
            <w:r w:rsidRPr="00874868">
              <w:rPr>
                <w:rFonts w:ascii="TH SarabunPSK" w:hAnsi="TH SarabunPSK" w:cs="TH SarabunPSK"/>
                <w:b/>
                <w:bCs/>
                <w:sz w:val="32"/>
                <w:szCs w:val="32"/>
                <w:cs/>
              </w:rPr>
              <w:t>กิจกรรมสร้างความเข้มแข็งชมรมแรงงานนอกระบบ</w:t>
            </w:r>
            <w:r w:rsidRPr="00874868">
              <w:rPr>
                <w:rFonts w:ascii="TH SarabunPSK" w:hAnsi="TH SarabunPSK" w:cs="TH SarabunPSK"/>
                <w:sz w:val="32"/>
                <w:szCs w:val="32"/>
                <w:cs/>
              </w:rPr>
              <w:t xml:space="preserve"> โดยจัดให้มีเวทีแลกเปลี่ยนความรู้และประสบการณ์ด้านแรงงานนอกระบบของจังหวัดเพื่อสร้างความสัมพันธ์อันดี รวมทั้งได้มีการจัดทำฐานข้อมูลชมรมแรงงานนอกระบบเพื่อใช้ในการบริหารจัดการและส่งเสริมแรงงานนอกระบบให้สอดคล้องกับบริบทในแต่ละพื้นที่ ซึ่งมีเป้าหมายให้เครือข่ายสมาชิกชมรมแรงงานนอกระบบทั้ง 76 จังหวัด และมีผู้เข้าร่วมกิจกรรมฯ จำนวน 1,575 คน</w:t>
            </w:r>
          </w:p>
          <w:p w:rsidR="00874868" w:rsidRPr="00874868" w:rsidRDefault="00874868" w:rsidP="00DF02DE">
            <w:pPr>
              <w:spacing w:after="0" w:line="320" w:lineRule="exact"/>
              <w:jc w:val="thaiDistribute"/>
              <w:rPr>
                <w:rFonts w:ascii="TH SarabunPSK" w:hAnsi="TH SarabunPSK" w:cs="TH SarabunPSK"/>
                <w:sz w:val="32"/>
                <w:szCs w:val="32"/>
              </w:rPr>
            </w:pPr>
            <w:r w:rsidRPr="00874868">
              <w:rPr>
                <w:rFonts w:ascii="TH SarabunPSK" w:hAnsi="TH SarabunPSK" w:cs="TH SarabunPSK"/>
                <w:sz w:val="32"/>
                <w:szCs w:val="32"/>
                <w:cs/>
              </w:rPr>
              <w:t xml:space="preserve">3.4) </w:t>
            </w:r>
            <w:r w:rsidRPr="00874868">
              <w:rPr>
                <w:rFonts w:ascii="TH SarabunPSK" w:hAnsi="TH SarabunPSK" w:cs="TH SarabunPSK"/>
                <w:b/>
                <w:bCs/>
                <w:sz w:val="32"/>
                <w:szCs w:val="32"/>
                <w:cs/>
              </w:rPr>
              <w:t>กิจกรรมคัดเลือกบุคคลและเครือข่ายแรงงานนอกระบบดีเด่นประจำปี พ.ศ. 2565</w:t>
            </w:r>
            <w:r w:rsidRPr="00874868">
              <w:rPr>
                <w:rFonts w:ascii="TH SarabunPSK" w:hAnsi="TH SarabunPSK" w:cs="TH SarabunPSK"/>
                <w:sz w:val="32"/>
                <w:szCs w:val="32"/>
                <w:cs/>
              </w:rPr>
              <w:t xml:space="preserve"> เพื่อให้แรงงานนอกระบบได้ตระหนักถึงคุณค่าของตนเอง มุ่นมั่นพัฒนาความรู้ความสามารถให้พร้อมรับการเปลี่ยนแปลงที่เกิดขึ้นได้อย่างเหมาะสมและยั่งยืน พร้อมทั้งช่วยขับเคลื่อนเศรษฐกิจของประเทศให้ก้าวหน้าสู่สากล โดยมีเป้าหมายให้ผู้จ้างงาน/นายจ้างแรงงานนอกระบบ และเครือข่ายแรงงานนอกระบบ ซึ่งมีผู้เข้ารับการคัดเลือก จำนวน 44 คน แบ่งเป็นประเภทผู้จ้างงาน/นายจ้าง จำนวน 8 คน </w:t>
            </w:r>
            <w:r w:rsidRPr="00874868">
              <w:rPr>
                <w:rFonts w:ascii="TH SarabunPSK" w:hAnsi="TH SarabunPSK" w:cs="TH SarabunPSK"/>
                <w:sz w:val="32"/>
                <w:szCs w:val="32"/>
                <w:cs/>
              </w:rPr>
              <w:lastRenderedPageBreak/>
              <w:t>ประเภทแรงงานนอกระบบ จำนวน 17 คน และประเภทเครือข่ายแรงงานนอกระบบ จำนวน 19 คน</w:t>
            </w:r>
          </w:p>
          <w:p w:rsidR="00874868" w:rsidRPr="00874868" w:rsidRDefault="00874868" w:rsidP="00DF02DE">
            <w:pPr>
              <w:spacing w:after="0" w:line="320" w:lineRule="exact"/>
              <w:jc w:val="thaiDistribute"/>
              <w:rPr>
                <w:rFonts w:ascii="TH SarabunPSK" w:hAnsi="TH SarabunPSK" w:cs="TH SarabunPSK"/>
                <w:sz w:val="32"/>
                <w:szCs w:val="32"/>
              </w:rPr>
            </w:pPr>
            <w:r w:rsidRPr="00874868">
              <w:rPr>
                <w:rFonts w:ascii="TH SarabunPSK" w:hAnsi="TH SarabunPSK" w:cs="TH SarabunPSK"/>
                <w:sz w:val="32"/>
                <w:szCs w:val="32"/>
                <w:cs/>
              </w:rPr>
              <w:t xml:space="preserve">3.5) </w:t>
            </w:r>
            <w:r w:rsidRPr="00874868">
              <w:rPr>
                <w:rFonts w:ascii="TH SarabunPSK" w:hAnsi="TH SarabunPSK" w:cs="TH SarabunPSK"/>
                <w:b/>
                <w:bCs/>
                <w:sz w:val="32"/>
                <w:szCs w:val="32"/>
                <w:cs/>
              </w:rPr>
              <w:t>กิจกรรมตรวจแรงงานนอกระบบ</w:t>
            </w:r>
            <w:r w:rsidRPr="00874868">
              <w:rPr>
                <w:rFonts w:ascii="TH SarabunPSK" w:hAnsi="TH SarabunPSK" w:cs="TH SarabunPSK"/>
                <w:sz w:val="32"/>
                <w:szCs w:val="32"/>
                <w:cs/>
              </w:rPr>
              <w:t xml:space="preserve"> โดยดำเนินการในรูปแบบการตรวจแรงงานกลุ่มเป้าหมายในสถานประกอบการ/สำนักงานของนายจ้าง/ผู้จ้างงาน/ผู้ส่งมอบงานที่รับไปทำที่บ้าน/ตัวแทนหรือผู้รับเหมาในงานที่รับงานไปทำที่บ้าน สถานที่ทำงานของลูกจ้าง/ผู้รับงานไปทำที่บ้านรวมทั้งติดตามและประเมินผล ซึ่งมีผู้ที่ได้รับตรวจแล้ว จำนวน </w:t>
            </w:r>
            <w:r w:rsidR="00EC7861">
              <w:rPr>
                <w:rFonts w:ascii="TH SarabunPSK" w:hAnsi="TH SarabunPSK" w:cs="TH SarabunPSK" w:hint="cs"/>
                <w:sz w:val="32"/>
                <w:szCs w:val="32"/>
                <w:cs/>
              </w:rPr>
              <w:t xml:space="preserve">               </w:t>
            </w:r>
            <w:r w:rsidRPr="00874868">
              <w:rPr>
                <w:rFonts w:ascii="TH SarabunPSK" w:hAnsi="TH SarabunPSK" w:cs="TH SarabunPSK"/>
                <w:sz w:val="32"/>
                <w:szCs w:val="32"/>
                <w:cs/>
              </w:rPr>
              <w:t>302 คน</w:t>
            </w:r>
          </w:p>
          <w:p w:rsidR="00874868" w:rsidRPr="00874868" w:rsidRDefault="00874868" w:rsidP="00DF02DE">
            <w:pPr>
              <w:spacing w:after="0" w:line="320" w:lineRule="exact"/>
              <w:jc w:val="thaiDistribute"/>
              <w:rPr>
                <w:rFonts w:ascii="TH SarabunPSK" w:hAnsi="TH SarabunPSK" w:cs="TH SarabunPSK"/>
                <w:sz w:val="32"/>
                <w:szCs w:val="32"/>
                <w:cs/>
              </w:rPr>
            </w:pPr>
            <w:r w:rsidRPr="00874868">
              <w:rPr>
                <w:rFonts w:ascii="TH SarabunPSK" w:hAnsi="TH SarabunPSK" w:cs="TH SarabunPSK"/>
                <w:sz w:val="32"/>
                <w:szCs w:val="32"/>
                <w:cs/>
              </w:rPr>
              <w:t xml:space="preserve">3.6) </w:t>
            </w:r>
            <w:r w:rsidRPr="00874868">
              <w:rPr>
                <w:rFonts w:ascii="TH SarabunPSK" w:hAnsi="TH SarabunPSK" w:cs="TH SarabunPSK"/>
                <w:b/>
                <w:bCs/>
                <w:sz w:val="32"/>
                <w:szCs w:val="32"/>
                <w:cs/>
              </w:rPr>
              <w:t>กิจกรรมตรวจแรงงานนอกระบบเพื่อป้องกันและแก้ไขปัญหาการค้ามนุษย์ด้านแรงงาน</w:t>
            </w:r>
            <w:r w:rsidRPr="00874868">
              <w:rPr>
                <w:rFonts w:ascii="TH SarabunPSK" w:hAnsi="TH SarabunPSK" w:cs="TH SarabunPSK"/>
                <w:sz w:val="32"/>
                <w:szCs w:val="32"/>
                <w:cs/>
              </w:rPr>
              <w:t xml:space="preserve"> กลุ่มลูกจ้างในงานเกษตรและลูกจ้างทำงานบ้านโดยเฉพาะกลุ่มเปราะบางหรือกลุ่มที่มีความเสี่ยงในการบังคับใช้แรงงานหรือบริการและการค้ามนุษย์ด้วยแรงงาน และเพื่อเสริมสร้างความรู้ ความเข้าใจและประชาสัมพันธ์กฎหมายที่เกี่ยวข้องกับการบังคับใช้แรงงานหรือบริการและการค้ามนุษย์ด้วยแรงงานหรือการใช้แรงงานเด็กในรูปแบบที่เลวร้าย และมีผู้ที่ได้รับการตรวจแล้ว จำนวน </w:t>
            </w:r>
            <w:r w:rsidR="00EC7861">
              <w:rPr>
                <w:rFonts w:ascii="TH SarabunPSK" w:hAnsi="TH SarabunPSK" w:cs="TH SarabunPSK" w:hint="cs"/>
                <w:sz w:val="32"/>
                <w:szCs w:val="32"/>
                <w:cs/>
              </w:rPr>
              <w:t xml:space="preserve">                    </w:t>
            </w:r>
            <w:r w:rsidRPr="00874868">
              <w:rPr>
                <w:rFonts w:ascii="TH SarabunPSK" w:hAnsi="TH SarabunPSK" w:cs="TH SarabunPSK"/>
                <w:sz w:val="32"/>
                <w:szCs w:val="32"/>
                <w:cs/>
              </w:rPr>
              <w:t>15,277 คน</w:t>
            </w:r>
          </w:p>
        </w:tc>
      </w:tr>
    </w:tbl>
    <w:p w:rsidR="00874868" w:rsidRPr="00874868" w:rsidRDefault="00874868" w:rsidP="00DF02DE">
      <w:pPr>
        <w:spacing w:after="0" w:line="320" w:lineRule="exact"/>
        <w:jc w:val="thaiDistribute"/>
        <w:rPr>
          <w:rFonts w:ascii="TH SarabunPSK" w:hAnsi="TH SarabunPSK" w:cs="TH SarabunPSK"/>
          <w:sz w:val="32"/>
          <w:szCs w:val="32"/>
        </w:rPr>
      </w:pPr>
      <w:r w:rsidRPr="00874868">
        <w:rPr>
          <w:rFonts w:ascii="TH SarabunPSK" w:hAnsi="TH SarabunPSK" w:cs="TH SarabunPSK"/>
          <w:sz w:val="32"/>
          <w:szCs w:val="32"/>
        </w:rPr>
        <w:lastRenderedPageBreak/>
        <w:t>__________________________</w:t>
      </w:r>
    </w:p>
    <w:p w:rsidR="00874868" w:rsidRPr="00874868" w:rsidRDefault="00874868" w:rsidP="00DF02DE">
      <w:pPr>
        <w:spacing w:after="0" w:line="320" w:lineRule="exact"/>
        <w:jc w:val="thaiDistribute"/>
        <w:rPr>
          <w:rFonts w:ascii="TH SarabunPSK" w:hAnsi="TH SarabunPSK" w:cs="TH SarabunPSK"/>
          <w:sz w:val="32"/>
          <w:szCs w:val="32"/>
        </w:rPr>
      </w:pPr>
      <w:r w:rsidRPr="00874868">
        <w:rPr>
          <w:rFonts w:ascii="TH SarabunPSK" w:hAnsi="TH SarabunPSK" w:cs="TH SarabunPSK"/>
          <w:sz w:val="32"/>
          <w:szCs w:val="32"/>
          <w:vertAlign w:val="superscript"/>
          <w:cs/>
        </w:rPr>
        <w:t>1</w:t>
      </w:r>
      <w:r w:rsidRPr="00874868">
        <w:rPr>
          <w:rFonts w:ascii="TH SarabunPSK" w:hAnsi="TH SarabunPSK" w:cs="TH SarabunPSK"/>
          <w:sz w:val="32"/>
          <w:szCs w:val="32"/>
          <w:cs/>
        </w:rPr>
        <w:t xml:space="preserve"> ปัจจุบันผ่านการตรวจพิจารณาของคณะกรรมการกฤษฎีกา (คณะที่ 9) ในวาระที่ 3 แล้ว ทั้งนี้ คณะรัฐมนตรีมีมติ (28 ธันวาคม 2564) อนุมัติหลักการร่างพระราชบัญญัติส่งเสริมการพัฒนาคุณภาพชีวิตฯ ตามที่ รง. เสนอ และคณะกรรมการกฤษฎีกาได้เปลี่ยนชื่อเป็น “ร่างพระราชบัญญัติส่งเสริมและคุ้มครองแรงงานอิสระ พ.ศ. ....”</w:t>
      </w:r>
    </w:p>
    <w:p w:rsidR="00874868" w:rsidRPr="00874868" w:rsidRDefault="00874868" w:rsidP="00DF02DE">
      <w:pPr>
        <w:spacing w:after="0" w:line="320" w:lineRule="exact"/>
        <w:jc w:val="thaiDistribute"/>
        <w:rPr>
          <w:rFonts w:ascii="TH SarabunPSK" w:hAnsi="TH SarabunPSK" w:cs="TH SarabunPSK"/>
          <w:sz w:val="32"/>
          <w:szCs w:val="32"/>
        </w:rPr>
      </w:pPr>
      <w:r w:rsidRPr="00874868">
        <w:rPr>
          <w:rFonts w:ascii="TH SarabunPSK" w:hAnsi="TH SarabunPSK" w:cs="TH SarabunPSK"/>
          <w:sz w:val="32"/>
          <w:szCs w:val="32"/>
          <w:vertAlign w:val="superscript"/>
          <w:cs/>
        </w:rPr>
        <w:t>2</w:t>
      </w:r>
      <w:r w:rsidRPr="00874868">
        <w:rPr>
          <w:rFonts w:ascii="TH SarabunPSK" w:hAnsi="TH SarabunPSK" w:cs="TH SarabunPSK"/>
          <w:sz w:val="32"/>
          <w:szCs w:val="32"/>
          <w:cs/>
        </w:rPr>
        <w:t xml:space="preserve"> ปัจจุบันผ่านการพิจารณาของคณะกรรมการพิจารณาร่างกฎหมายของ รง. ครบทุกมาตราแล้ว เมื่อวันที่ </w:t>
      </w:r>
      <w:r w:rsidR="00EC7861">
        <w:rPr>
          <w:rFonts w:ascii="TH SarabunPSK" w:hAnsi="TH SarabunPSK" w:cs="TH SarabunPSK" w:hint="cs"/>
          <w:sz w:val="32"/>
          <w:szCs w:val="32"/>
          <w:cs/>
        </w:rPr>
        <w:t xml:space="preserve">               </w:t>
      </w:r>
      <w:r w:rsidRPr="00874868">
        <w:rPr>
          <w:rFonts w:ascii="TH SarabunPSK" w:hAnsi="TH SarabunPSK" w:cs="TH SarabunPSK"/>
          <w:sz w:val="32"/>
          <w:szCs w:val="32"/>
          <w:cs/>
        </w:rPr>
        <w:t>26 กันยายน 2566</w:t>
      </w:r>
    </w:p>
    <w:p w:rsidR="00874868" w:rsidRDefault="00874868" w:rsidP="00DF02DE">
      <w:pPr>
        <w:tabs>
          <w:tab w:val="left" w:pos="1418"/>
          <w:tab w:val="left" w:pos="1701"/>
          <w:tab w:val="left" w:pos="2160"/>
        </w:tabs>
        <w:spacing w:after="0" w:line="320" w:lineRule="exact"/>
        <w:jc w:val="thaiDistribute"/>
        <w:rPr>
          <w:rFonts w:ascii="TH SarabunPSK" w:hAnsi="TH SarabunPSK" w:cs="TH SarabunPSK"/>
          <w:color w:val="000000" w:themeColor="text1"/>
          <w:spacing w:val="-4"/>
          <w:sz w:val="32"/>
          <w:szCs w:val="32"/>
        </w:rPr>
      </w:pPr>
    </w:p>
    <w:p w:rsidR="000D1F29" w:rsidRDefault="000D1F29" w:rsidP="002D6EC1">
      <w:pPr>
        <w:autoSpaceDE w:val="0"/>
        <w:autoSpaceDN w:val="0"/>
        <w:adjustRightInd w:val="0"/>
        <w:spacing w:after="0" w:line="320" w:lineRule="exact"/>
        <w:ind w:left="533" w:hanging="533"/>
        <w:contextualSpacing/>
        <w:jc w:val="thaiDistribute"/>
        <w:rPr>
          <w:rFonts w:ascii="TH SarabunPSK" w:hAnsi="TH SarabunPSK" w:cs="TH SarabunPSK"/>
          <w:b/>
          <w:bCs/>
          <w:sz w:val="32"/>
          <w:szCs w:val="32"/>
        </w:rPr>
      </w:pPr>
      <w:r>
        <w:rPr>
          <w:rFonts w:ascii="TH SarabunPSK" w:hAnsi="TH SarabunPSK" w:cs="TH SarabunPSK"/>
          <w:b/>
          <w:bCs/>
          <w:sz w:val="32"/>
          <w:szCs w:val="32"/>
        </w:rPr>
        <w:t>5.</w:t>
      </w:r>
      <w:r w:rsidR="009415D9" w:rsidRPr="009415D9">
        <w:rPr>
          <w:rFonts w:ascii="TH SarabunPSK" w:hAnsi="TH SarabunPSK" w:cs="TH SarabunPSK" w:hint="cs"/>
          <w:b/>
          <w:bCs/>
          <w:sz w:val="32"/>
          <w:szCs w:val="32"/>
          <w:cs/>
        </w:rPr>
        <w:t xml:space="preserve"> </w:t>
      </w:r>
      <w:proofErr w:type="gramStart"/>
      <w:r w:rsidR="00B27E9B" w:rsidRPr="009415D9">
        <w:rPr>
          <w:rFonts w:ascii="TH SarabunPSK" w:hAnsi="TH SarabunPSK" w:cs="TH SarabunPSK"/>
          <w:b/>
          <w:bCs/>
          <w:sz w:val="32"/>
          <w:szCs w:val="32"/>
          <w:cs/>
        </w:rPr>
        <w:t>เรื่อง  โครงการพัฒนาโครงสร้างพื้นฐานด้านการคมนาคมขนส่งเพื่อพัฒนาระเบียงเศรษฐกิจภาคใต้</w:t>
      </w:r>
      <w:proofErr w:type="gramEnd"/>
      <w:r>
        <w:rPr>
          <w:rFonts w:ascii="TH SarabunPSK" w:hAnsi="TH SarabunPSK" w:cs="TH SarabunPSK" w:hint="cs"/>
          <w:b/>
          <w:bCs/>
          <w:sz w:val="32"/>
          <w:szCs w:val="32"/>
          <w:cs/>
        </w:rPr>
        <w:t xml:space="preserve">                   </w:t>
      </w:r>
      <w:r w:rsidR="00B27E9B" w:rsidRPr="009415D9">
        <w:rPr>
          <w:rFonts w:ascii="TH SarabunPSK" w:hAnsi="TH SarabunPSK" w:cs="TH SarabunPSK"/>
          <w:b/>
          <w:bCs/>
          <w:sz w:val="32"/>
          <w:szCs w:val="32"/>
          <w:cs/>
        </w:rPr>
        <w:t xml:space="preserve"> </w:t>
      </w:r>
      <w:r w:rsidR="00EC7861">
        <w:rPr>
          <w:rFonts w:ascii="TH SarabunPSK" w:hAnsi="TH SarabunPSK" w:cs="TH SarabunPSK" w:hint="cs"/>
          <w:b/>
          <w:bCs/>
          <w:sz w:val="32"/>
          <w:szCs w:val="32"/>
          <w:cs/>
        </w:rPr>
        <w:t xml:space="preserve"> </w:t>
      </w:r>
    </w:p>
    <w:p w:rsidR="00B27E9B" w:rsidRPr="009415D9" w:rsidRDefault="00B27E9B" w:rsidP="000D1F29">
      <w:pPr>
        <w:autoSpaceDE w:val="0"/>
        <w:autoSpaceDN w:val="0"/>
        <w:adjustRightInd w:val="0"/>
        <w:spacing w:after="0" w:line="320" w:lineRule="exact"/>
        <w:contextualSpacing/>
        <w:jc w:val="thaiDistribute"/>
        <w:rPr>
          <w:rFonts w:ascii="TH SarabunPSK" w:hAnsi="TH SarabunPSK" w:cs="TH SarabunPSK"/>
          <w:b/>
          <w:bCs/>
          <w:sz w:val="32"/>
          <w:szCs w:val="32"/>
          <w:cs/>
        </w:rPr>
      </w:pPr>
      <w:r w:rsidRPr="009415D9">
        <w:rPr>
          <w:rFonts w:ascii="TH SarabunPSK" w:hAnsi="TH SarabunPSK" w:cs="TH SarabunPSK"/>
          <w:b/>
          <w:bCs/>
          <w:sz w:val="32"/>
          <w:szCs w:val="32"/>
          <w:cs/>
        </w:rPr>
        <w:t>เพื่อเชื่อมโยงการขนส่งระหว่างอ่าวไทยและอันดามัน (โครงการแลนด์บริดจ์)</w:t>
      </w:r>
    </w:p>
    <w:p w:rsidR="00B27E9B" w:rsidRDefault="00065BE8" w:rsidP="00DF02DE">
      <w:pPr>
        <w:tabs>
          <w:tab w:val="left" w:pos="1418"/>
        </w:tabs>
        <w:autoSpaceDE w:val="0"/>
        <w:autoSpaceDN w:val="0"/>
        <w:adjustRightInd w:val="0"/>
        <w:spacing w:after="0" w:line="320" w:lineRule="exact"/>
        <w:ind w:left="533" w:hanging="533"/>
        <w:contextualSpacing/>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คณะรัฐมนตรีมีมติรับทราบตามที่กระทรวงคมนาคมเสนอ ดังนี้ </w:t>
      </w:r>
    </w:p>
    <w:p w:rsidR="00065BE8" w:rsidRPr="00B27E9B" w:rsidRDefault="00065BE8" w:rsidP="00DF02DE">
      <w:pPr>
        <w:tabs>
          <w:tab w:val="left" w:pos="1418"/>
          <w:tab w:val="left" w:pos="1843"/>
          <w:tab w:val="left" w:pos="2410"/>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1. </w:t>
      </w:r>
      <w:r w:rsidRPr="00B27E9B">
        <w:rPr>
          <w:rFonts w:ascii="TH SarabunPSK" w:hAnsi="TH SarabunPSK" w:cs="TH SarabunPSK"/>
          <w:spacing w:val="-8"/>
          <w:sz w:val="32"/>
          <w:szCs w:val="32"/>
          <w:cs/>
        </w:rPr>
        <w:t>รับทราบหลักการโครงการพัฒนาโครงสร้างพื้นฐานด้านการคมนาคมขนส่ง เพื่อพัฒนา</w:t>
      </w:r>
      <w:r w:rsidRPr="00B27E9B">
        <w:rPr>
          <w:rFonts w:ascii="TH SarabunPSK" w:hAnsi="TH SarabunPSK" w:cs="TH SarabunPSK"/>
          <w:sz w:val="32"/>
          <w:szCs w:val="32"/>
          <w:cs/>
        </w:rPr>
        <w:t>ระเบียงเศรษฐกิจภาคใต้เพื่อเชื่อมโยงการขนส่งระหว่างอ่าวไทยและอันดามัน (โครงการแลนด์บริดจ์)</w:t>
      </w:r>
    </w:p>
    <w:p w:rsidR="00065BE8" w:rsidRPr="00B27E9B" w:rsidRDefault="00065BE8" w:rsidP="00DF02DE">
      <w:pPr>
        <w:tabs>
          <w:tab w:val="left" w:pos="1418"/>
          <w:tab w:val="left" w:pos="1843"/>
          <w:tab w:val="left" w:pos="2410"/>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2. </w:t>
      </w:r>
      <w:r w:rsidRPr="00B27E9B">
        <w:rPr>
          <w:rFonts w:ascii="TH SarabunPSK" w:hAnsi="TH SarabunPSK" w:cs="TH SarabunPSK"/>
          <w:sz w:val="32"/>
          <w:szCs w:val="32"/>
          <w:cs/>
        </w:rPr>
        <w:t>ให้กระทรวงคมนาคมดำเนินการรับฟังความคิดเห็นจากนักลงทุนต่างประเทศ (</w:t>
      </w:r>
      <w:r w:rsidRPr="00B27E9B">
        <w:rPr>
          <w:rFonts w:ascii="TH SarabunPSK" w:hAnsi="TH SarabunPSK" w:cs="TH SarabunPSK"/>
          <w:sz w:val="32"/>
          <w:szCs w:val="32"/>
        </w:rPr>
        <w:t>Road Show</w:t>
      </w:r>
      <w:r w:rsidRPr="00B27E9B">
        <w:rPr>
          <w:rFonts w:ascii="TH SarabunPSK" w:hAnsi="TH SarabunPSK" w:cs="TH SarabunPSK"/>
          <w:sz w:val="32"/>
          <w:szCs w:val="32"/>
          <w:cs/>
        </w:rPr>
        <w:t>) ในการพัฒนาโครงการแลนด์บริดจ์เพื่อนำมาประกอบในการจัดทำร่างเอกสารเชิญชวนผู้ลงทุน</w:t>
      </w:r>
      <w:r w:rsidRPr="00B27E9B">
        <w:rPr>
          <w:rFonts w:ascii="TH SarabunPSK" w:hAnsi="TH SarabunPSK" w:cs="TH SarabunPSK"/>
          <w:sz w:val="32"/>
          <w:szCs w:val="32"/>
          <w:cs/>
        </w:rPr>
        <w:br/>
        <w:t>ในการร่วมลงทุนโครงการ (</w:t>
      </w:r>
      <w:r w:rsidRPr="00B27E9B">
        <w:rPr>
          <w:rFonts w:ascii="TH SarabunPSK" w:hAnsi="TH SarabunPSK" w:cs="TH SarabunPSK"/>
          <w:sz w:val="32"/>
          <w:szCs w:val="32"/>
        </w:rPr>
        <w:t>RFP</w:t>
      </w:r>
      <w:r w:rsidRPr="00B27E9B">
        <w:rPr>
          <w:rFonts w:ascii="TH SarabunPSK" w:hAnsi="TH SarabunPSK" w:cs="TH SarabunPSK"/>
          <w:sz w:val="32"/>
          <w:szCs w:val="32"/>
          <w:cs/>
        </w:rPr>
        <w:t>)</w:t>
      </w:r>
    </w:p>
    <w:p w:rsidR="00B27E9B" w:rsidRPr="00A31FAA" w:rsidRDefault="00065BE8" w:rsidP="00DF02DE">
      <w:pPr>
        <w:tabs>
          <w:tab w:val="left" w:pos="742"/>
          <w:tab w:val="left" w:pos="1078"/>
          <w:tab w:val="left" w:pos="1418"/>
          <w:tab w:val="left" w:pos="1750"/>
        </w:tabs>
        <w:spacing w:after="0" w:line="320" w:lineRule="exact"/>
        <w:jc w:val="thaiDistribute"/>
        <w:rPr>
          <w:rFonts w:ascii="TH SarabunPSK" w:hAnsi="TH SarabunPSK" w:cs="TH SarabunPSK"/>
          <w:spacing w:val="-10"/>
          <w:sz w:val="32"/>
          <w:szCs w:val="32"/>
        </w:rPr>
      </w:pPr>
      <w:r w:rsidRPr="00B27E9B">
        <w:rPr>
          <w:rFonts w:ascii="TH SarabunPSK" w:hAnsi="TH SarabunPSK" w:cs="TH SarabunPSK"/>
          <w:sz w:val="32"/>
          <w:szCs w:val="32"/>
          <w:cs/>
        </w:rPr>
        <w:tab/>
      </w:r>
      <w:r w:rsidRPr="00A31FAA">
        <w:rPr>
          <w:rFonts w:ascii="TH SarabunPSK" w:hAnsi="TH SarabunPSK" w:cs="TH SarabunPSK"/>
          <w:sz w:val="32"/>
          <w:szCs w:val="32"/>
          <w:cs/>
        </w:rPr>
        <w:tab/>
      </w:r>
      <w:r w:rsidR="00A31FAA">
        <w:rPr>
          <w:rFonts w:ascii="TH SarabunPSK" w:hAnsi="TH SarabunPSK" w:cs="TH SarabunPSK"/>
          <w:sz w:val="32"/>
          <w:szCs w:val="32"/>
          <w:cs/>
        </w:rPr>
        <w:tab/>
      </w:r>
      <w:r w:rsidR="00B27E9B" w:rsidRPr="00A31FAA">
        <w:rPr>
          <w:rFonts w:ascii="TH SarabunPSK" w:hAnsi="TH SarabunPSK" w:cs="TH SarabunPSK"/>
          <w:b/>
          <w:bCs/>
          <w:sz w:val="32"/>
          <w:szCs w:val="32"/>
          <w:cs/>
        </w:rPr>
        <w:t>สาระสำคัญและข้อเท็จจริง</w:t>
      </w:r>
    </w:p>
    <w:p w:rsidR="00B27E9B" w:rsidRPr="00B27E9B" w:rsidRDefault="002C3A48" w:rsidP="00DF02DE">
      <w:pPr>
        <w:tabs>
          <w:tab w:val="left" w:pos="1418"/>
          <w:tab w:val="left" w:pos="1843"/>
          <w:tab w:val="left" w:pos="2410"/>
        </w:tabs>
        <w:autoSpaceDE w:val="0"/>
        <w:autoSpaceDN w:val="0"/>
        <w:adjustRightInd w:val="0"/>
        <w:spacing w:after="0" w:line="320" w:lineRule="exact"/>
        <w:jc w:val="thaiDistribute"/>
        <w:rPr>
          <w:rFonts w:ascii="TH SarabunPSK" w:hAnsi="TH SarabunPSK" w:cs="TH SarabunPSK"/>
          <w:sz w:val="32"/>
          <w:szCs w:val="32"/>
        </w:rPr>
      </w:pPr>
      <w:r>
        <w:rPr>
          <w:rFonts w:ascii="TH SarabunPSK" w:hAnsi="TH SarabunPSK" w:cs="TH SarabunPSK"/>
          <w:b/>
          <w:bCs/>
          <w:sz w:val="32"/>
          <w:szCs w:val="32"/>
          <w:cs/>
        </w:rPr>
        <w:tab/>
      </w:r>
      <w:r w:rsidR="00B27E9B" w:rsidRPr="00B27E9B">
        <w:rPr>
          <w:rFonts w:ascii="TH SarabunPSK" w:hAnsi="TH SarabunPSK" w:cs="TH SarabunPSK"/>
          <w:sz w:val="32"/>
          <w:szCs w:val="32"/>
          <w:cs/>
        </w:rPr>
        <w:t>สรุปรายละเอียดของโครงการพัฒนาโครงสร้างพื้นฐานด้านการคมนาคมขนส่ง เพื่อพัฒนาระเบียงเศรษฐกิจภาคใต้เพื่อเชื่อมโยงการขนส่งระหว่างอ่าวไทยและอันดามัน ดังนี้</w:t>
      </w:r>
    </w:p>
    <w:p w:rsidR="00B27E9B" w:rsidRPr="002C3A48" w:rsidRDefault="00B27E9B" w:rsidP="00DF02DE">
      <w:pPr>
        <w:pStyle w:val="ListParagraph"/>
        <w:numPr>
          <w:ilvl w:val="0"/>
          <w:numId w:val="8"/>
        </w:numPr>
        <w:tabs>
          <w:tab w:val="left" w:pos="1418"/>
          <w:tab w:val="left" w:pos="2410"/>
        </w:tabs>
        <w:autoSpaceDE w:val="0"/>
        <w:autoSpaceDN w:val="0"/>
        <w:adjustRightInd w:val="0"/>
        <w:spacing w:after="0" w:line="320" w:lineRule="exact"/>
        <w:jc w:val="thaiDistribute"/>
        <w:rPr>
          <w:rFonts w:ascii="TH SarabunPSK" w:hAnsi="TH SarabunPSK" w:cs="TH SarabunPSK"/>
          <w:b/>
          <w:bCs/>
          <w:sz w:val="32"/>
          <w:szCs w:val="32"/>
          <w:cs/>
        </w:rPr>
      </w:pPr>
      <w:r w:rsidRPr="002C3A48">
        <w:rPr>
          <w:rFonts w:ascii="TH SarabunPSK" w:hAnsi="TH SarabunPSK" w:cs="TH SarabunPSK"/>
          <w:b/>
          <w:bCs/>
          <w:sz w:val="32"/>
          <w:szCs w:val="32"/>
          <w:cs/>
        </w:rPr>
        <w:t>เหตุผลความจำเป็น</w:t>
      </w:r>
    </w:p>
    <w:p w:rsidR="00B27E9B" w:rsidRPr="00B27E9B" w:rsidRDefault="002C3A48" w:rsidP="00DF02DE">
      <w:pPr>
        <w:pStyle w:val="BodyText2"/>
        <w:tabs>
          <w:tab w:val="left" w:pos="1440"/>
          <w:tab w:val="left" w:pos="1800"/>
          <w:tab w:val="left" w:pos="2340"/>
          <w:tab w:val="left" w:pos="3060"/>
          <w:tab w:val="left" w:pos="3600"/>
        </w:tabs>
        <w:spacing w:after="0" w:line="320" w:lineRule="exact"/>
        <w:jc w:val="thaiDistribute"/>
        <w:rPr>
          <w:rFonts w:ascii="TH SarabunPSK" w:eastAsia="Angsana New" w:hAnsi="TH SarabunPSK" w:cs="TH SarabunPSK"/>
          <w:sz w:val="32"/>
          <w:szCs w:val="32"/>
        </w:rPr>
      </w:pPr>
      <w:r>
        <w:rPr>
          <w:rFonts w:ascii="TH SarabunPSK" w:eastAsia="Angsana New" w:hAnsi="TH SarabunPSK" w:cs="TH SarabunPSK"/>
          <w:sz w:val="32"/>
          <w:szCs w:val="32"/>
          <w:cs/>
        </w:rPr>
        <w:tab/>
      </w:r>
      <w:r>
        <w:rPr>
          <w:rFonts w:ascii="TH SarabunPSK" w:eastAsia="Angsana New" w:hAnsi="TH SarabunPSK" w:cs="TH SarabunPSK"/>
          <w:sz w:val="32"/>
          <w:szCs w:val="32"/>
          <w:cs/>
        </w:rPr>
        <w:tab/>
      </w:r>
      <w:r w:rsidR="00B27E9B" w:rsidRPr="00B27E9B">
        <w:rPr>
          <w:rFonts w:ascii="TH SarabunPSK" w:eastAsia="Angsana New" w:hAnsi="TH SarabunPSK" w:cs="TH SarabunPSK"/>
          <w:sz w:val="32"/>
          <w:szCs w:val="32"/>
          <w:cs/>
        </w:rPr>
        <w:t>ด้วยประเทศไทยตั้งอยู่บนศูนย์กลางของกลุ่มประเทศเอเชียตะวันออกเฉียงใต้</w:t>
      </w:r>
      <w:r w:rsidR="00B27E9B" w:rsidRPr="00B27E9B">
        <w:rPr>
          <w:rFonts w:ascii="TH SarabunPSK" w:eastAsia="Angsana New" w:hAnsi="TH SarabunPSK" w:cs="TH SarabunPSK"/>
          <w:sz w:val="32"/>
          <w:szCs w:val="32"/>
          <w:cs/>
        </w:rPr>
        <w:br/>
        <w:t xml:space="preserve">มีชายฝั่งทะเลติดกับมหาสมุทร </w:t>
      </w:r>
      <w:r w:rsidR="00B27E9B" w:rsidRPr="00B27E9B">
        <w:rPr>
          <w:rFonts w:ascii="TH SarabunPSK" w:eastAsia="Angsana New" w:hAnsi="TH SarabunPSK" w:cs="TH SarabunPSK"/>
          <w:sz w:val="32"/>
          <w:szCs w:val="32"/>
        </w:rPr>
        <w:t>2</w:t>
      </w:r>
      <w:r w:rsidR="00B27E9B" w:rsidRPr="00B27E9B">
        <w:rPr>
          <w:rFonts w:ascii="TH SarabunPSK" w:eastAsia="Angsana New" w:hAnsi="TH SarabunPSK" w:cs="TH SarabunPSK"/>
          <w:sz w:val="32"/>
          <w:szCs w:val="32"/>
          <w:cs/>
        </w:rPr>
        <w:t xml:space="preserve"> ด้าน คือ ฝั่งอ่าวไทยด้านตะวันออกติดกับมหาสมุทรแปซิฟิก ฝั่งอันดามัน</w:t>
      </w:r>
      <w:r w:rsidR="00B27E9B" w:rsidRPr="00B27E9B">
        <w:rPr>
          <w:rFonts w:ascii="TH SarabunPSK" w:eastAsia="Angsana New" w:hAnsi="TH SarabunPSK" w:cs="TH SarabunPSK"/>
          <w:sz w:val="32"/>
          <w:szCs w:val="32"/>
          <w:cs/>
        </w:rPr>
        <w:br/>
      </w:r>
      <w:r w:rsidR="00B27E9B" w:rsidRPr="00B27E9B">
        <w:rPr>
          <w:rFonts w:ascii="TH SarabunPSK" w:eastAsia="Angsana New" w:hAnsi="TH SarabunPSK" w:cs="TH SarabunPSK"/>
          <w:spacing w:val="-10"/>
          <w:sz w:val="32"/>
          <w:szCs w:val="32"/>
          <w:cs/>
        </w:rPr>
        <w:t>ด้านตะวันตกติดกับมหาสมุทรอินเดีย ประเทศไทยจึงมีความได้เปรียบทางที่ตั้งและภูมิศาสตร์ที่มีลักษณะทางกายภาพ</w:t>
      </w:r>
      <w:r w:rsidR="00B27E9B" w:rsidRPr="00B27E9B">
        <w:rPr>
          <w:rFonts w:ascii="TH SarabunPSK" w:eastAsia="Angsana New" w:hAnsi="TH SarabunPSK" w:cs="TH SarabunPSK"/>
          <w:sz w:val="32"/>
          <w:szCs w:val="32"/>
          <w:cs/>
        </w:rPr>
        <w:t xml:space="preserve">สามารถเปิดสู่ทะเลทั้งสองด้าน และมีความได้เปรียบเชิงยุทธศาสตร์ กล่าวคือ </w:t>
      </w:r>
    </w:p>
    <w:p w:rsidR="00B27E9B" w:rsidRPr="00B27E9B" w:rsidRDefault="00B27E9B" w:rsidP="00DF02DE">
      <w:pPr>
        <w:pStyle w:val="BodyText2"/>
        <w:tabs>
          <w:tab w:val="left" w:pos="1440"/>
          <w:tab w:val="left" w:pos="1800"/>
          <w:tab w:val="left" w:pos="2340"/>
          <w:tab w:val="left" w:pos="2694"/>
          <w:tab w:val="left" w:pos="3600"/>
        </w:tabs>
        <w:spacing w:after="0" w:line="320" w:lineRule="exact"/>
        <w:jc w:val="thaiDistribute"/>
        <w:rPr>
          <w:rFonts w:ascii="TH SarabunPSK" w:hAnsi="TH SarabunPSK" w:cs="TH SarabunPSK"/>
          <w:spacing w:val="-8"/>
          <w:sz w:val="32"/>
          <w:szCs w:val="32"/>
        </w:rPr>
      </w:pP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t>1)</w:t>
      </w:r>
      <w:r w:rsidRPr="00B27E9B">
        <w:rPr>
          <w:rFonts w:ascii="TH SarabunPSK" w:eastAsia="Angsana New" w:hAnsi="TH SarabunPSK" w:cs="TH SarabunPSK"/>
          <w:sz w:val="32"/>
          <w:szCs w:val="32"/>
          <w:cs/>
        </w:rPr>
        <w:tab/>
      </w:r>
      <w:r w:rsidRPr="00B27E9B">
        <w:rPr>
          <w:rFonts w:ascii="TH SarabunPSK" w:hAnsi="TH SarabunPSK" w:cs="TH SarabunPSK"/>
          <w:sz w:val="32"/>
          <w:szCs w:val="32"/>
          <w:cs/>
        </w:rPr>
        <w:t>ความได้เปรียบเชิงยุทธศาสตร์จากตำแหน่งทางภูมิศาสตร์ของประเทศไทย</w:t>
      </w:r>
      <w:r w:rsidRPr="00B27E9B">
        <w:rPr>
          <w:rFonts w:ascii="TH SarabunPSK" w:hAnsi="TH SarabunPSK" w:cs="TH SarabunPSK"/>
          <w:sz w:val="32"/>
          <w:szCs w:val="32"/>
          <w:cs/>
        </w:rPr>
        <w:br/>
      </w:r>
      <w:r w:rsidRPr="00B27E9B">
        <w:rPr>
          <w:rFonts w:ascii="TH SarabunPSK" w:hAnsi="TH SarabunPSK" w:cs="TH SarabunPSK"/>
          <w:spacing w:val="-8"/>
          <w:sz w:val="32"/>
          <w:szCs w:val="32"/>
          <w:cs/>
        </w:rPr>
        <w:t>ที่เป็นศูนย์กลางของภูมิภาคเอเชียตะวันออกเฉียงใต้ เป็นประตูในการขนส่งและแลกเปลี่ยนสินค้าของประเทศ</w:t>
      </w:r>
      <w:r w:rsidRPr="00B27E9B">
        <w:rPr>
          <w:rFonts w:ascii="TH SarabunPSK" w:hAnsi="TH SarabunPSK" w:cs="TH SarabunPSK"/>
          <w:spacing w:val="-8"/>
          <w:sz w:val="32"/>
          <w:szCs w:val="32"/>
          <w:cs/>
        </w:rPr>
        <w:br/>
        <w:t>ในภูมิภาครวมถึงประเทศจีนตอนใต้ และเป็นช่องทางในการแลกเปลี่ยนสินค้าระหว่างทวีปต่าง ๆ ของโลก</w:t>
      </w:r>
    </w:p>
    <w:p w:rsidR="00B27E9B" w:rsidRPr="00B27E9B" w:rsidRDefault="002C3A48" w:rsidP="00DF02DE">
      <w:pPr>
        <w:pStyle w:val="BodyText2"/>
        <w:tabs>
          <w:tab w:val="left" w:pos="1440"/>
          <w:tab w:val="left" w:pos="1800"/>
          <w:tab w:val="left" w:pos="2340"/>
          <w:tab w:val="left" w:pos="2694"/>
          <w:tab w:val="left" w:pos="3600"/>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w:t>
      </w:r>
      <w:r w:rsidR="00B27E9B" w:rsidRPr="00B27E9B">
        <w:rPr>
          <w:rFonts w:ascii="TH SarabunPSK" w:hAnsi="TH SarabunPSK" w:cs="TH SarabunPSK"/>
          <w:sz w:val="32"/>
          <w:szCs w:val="32"/>
          <w:cs/>
        </w:rPr>
        <w:t>)</w:t>
      </w:r>
      <w:r w:rsidR="00B27E9B" w:rsidRPr="00B27E9B">
        <w:rPr>
          <w:rFonts w:ascii="TH SarabunPSK" w:hAnsi="TH SarabunPSK" w:cs="TH SarabunPSK"/>
          <w:sz w:val="32"/>
          <w:szCs w:val="32"/>
          <w:cs/>
        </w:rPr>
        <w:tab/>
      </w:r>
      <w:r w:rsidR="00B27E9B" w:rsidRPr="00B27E9B">
        <w:rPr>
          <w:rFonts w:ascii="TH SarabunPSK" w:hAnsi="TH SarabunPSK" w:cs="TH SarabunPSK"/>
          <w:spacing w:val="-14"/>
          <w:sz w:val="32"/>
          <w:szCs w:val="32"/>
          <w:cs/>
        </w:rPr>
        <w:t>ความได้เปรียบเชิงยุทธศาสตร์จากตำแหน่งที่ตั้งโครงการแลนด์บริดจ์ โดยจะช่วยลดเวลาและระยะทางการขนส่งจากเดิม ทำให้ประหยัดต้นทุนการขนส่ง หลีกเลี่ยงปัญหาการติดขัดของช่องแคบมะละกา</w:t>
      </w:r>
      <w:r w:rsidR="00B27E9B" w:rsidRPr="00B27E9B">
        <w:rPr>
          <w:rFonts w:ascii="TH SarabunPSK" w:hAnsi="TH SarabunPSK" w:cs="TH SarabunPSK"/>
          <w:sz w:val="32"/>
          <w:szCs w:val="32"/>
          <w:cs/>
        </w:rPr>
        <w:br/>
        <w:t>ในอนาคต มีแนวโน้มในการจูงใจผู้ประกอบการขนส่งและนักลงทุนให้ใช้ประโยชน์จากเส้นทางนี้มากขึ้น</w:t>
      </w:r>
    </w:p>
    <w:p w:rsidR="00B27E9B" w:rsidRPr="00B27E9B" w:rsidRDefault="002C3A48" w:rsidP="00DF02DE">
      <w:pPr>
        <w:pStyle w:val="BodyText2"/>
        <w:tabs>
          <w:tab w:val="left" w:pos="1440"/>
          <w:tab w:val="left" w:pos="1800"/>
          <w:tab w:val="left" w:pos="2340"/>
          <w:tab w:val="left" w:pos="2694"/>
          <w:tab w:val="left" w:pos="3600"/>
        </w:tabs>
        <w:spacing w:after="0" w:line="320" w:lineRule="exact"/>
        <w:jc w:val="thaiDistribute"/>
        <w:rPr>
          <w:rFonts w:ascii="TH SarabunPSK" w:hAnsi="TH SarabunPSK" w:cs="TH SarabunPSK"/>
          <w:spacing w:val="-14"/>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w:t>
      </w:r>
      <w:r w:rsidR="00B27E9B" w:rsidRPr="00B27E9B">
        <w:rPr>
          <w:rFonts w:ascii="TH SarabunPSK" w:hAnsi="TH SarabunPSK" w:cs="TH SarabunPSK"/>
          <w:sz w:val="32"/>
          <w:szCs w:val="32"/>
          <w:cs/>
        </w:rPr>
        <w:t xml:space="preserve">) </w:t>
      </w:r>
      <w:r w:rsidR="00B27E9B" w:rsidRPr="00B27E9B">
        <w:rPr>
          <w:rFonts w:ascii="TH SarabunPSK" w:hAnsi="TH SarabunPSK" w:cs="TH SarabunPSK"/>
          <w:spacing w:val="-10"/>
          <w:sz w:val="32"/>
          <w:szCs w:val="32"/>
          <w:cs/>
        </w:rPr>
        <w:t>ความได้เปรียบเชิงยุทธศาสตร์จากการขนส่งสินค้าและน้ำมันในภูมิภาค โดยปัจจุบัน</w:t>
      </w:r>
      <w:r w:rsidR="00B27E9B" w:rsidRPr="00B27E9B">
        <w:rPr>
          <w:rFonts w:ascii="TH SarabunPSK" w:hAnsi="TH SarabunPSK" w:cs="TH SarabunPSK"/>
          <w:spacing w:val="-8"/>
          <w:sz w:val="32"/>
          <w:szCs w:val="32"/>
          <w:cs/>
        </w:rPr>
        <w:t xml:space="preserve">การขนส่งสินค้าผ่านช่องแคบมะละกา คิดเป็นร้อยละ 16 ของการขนส่งสินค้าของโลก และปริมาณการขนส่งน้ำมันผ่านช่องแคบมะละกาคิดเป็นร้อยละ </w:t>
      </w:r>
      <w:r>
        <w:rPr>
          <w:rFonts w:ascii="TH SarabunPSK" w:hAnsi="TH SarabunPSK" w:cs="TH SarabunPSK"/>
          <w:spacing w:val="-8"/>
          <w:sz w:val="32"/>
          <w:szCs w:val="32"/>
          <w:cs/>
        </w:rPr>
        <w:t>15</w:t>
      </w:r>
      <w:r w:rsidR="00B27E9B" w:rsidRPr="00B27E9B">
        <w:rPr>
          <w:rFonts w:ascii="TH SarabunPSK" w:hAnsi="TH SarabunPSK" w:cs="TH SarabunPSK"/>
          <w:spacing w:val="-8"/>
          <w:sz w:val="32"/>
          <w:szCs w:val="32"/>
          <w:cs/>
        </w:rPr>
        <w:t xml:space="preserve"> - </w:t>
      </w:r>
      <w:r>
        <w:rPr>
          <w:rFonts w:ascii="TH SarabunPSK" w:hAnsi="TH SarabunPSK" w:cs="TH SarabunPSK"/>
          <w:spacing w:val="-8"/>
          <w:sz w:val="32"/>
          <w:szCs w:val="32"/>
          <w:cs/>
        </w:rPr>
        <w:t>18</w:t>
      </w:r>
      <w:r w:rsidR="00B27E9B" w:rsidRPr="00B27E9B">
        <w:rPr>
          <w:rFonts w:ascii="TH SarabunPSK" w:hAnsi="TH SarabunPSK" w:cs="TH SarabunPSK"/>
          <w:spacing w:val="-8"/>
          <w:sz w:val="32"/>
          <w:szCs w:val="32"/>
          <w:cs/>
        </w:rPr>
        <w:t xml:space="preserve"> ของการขนส่งน้ำมันทั้งโลก ด้วยปริมาณสินค้าและน้ำมันที่ส่งผ่าน</w:t>
      </w:r>
      <w:r w:rsidR="00B27E9B" w:rsidRPr="00B27E9B">
        <w:rPr>
          <w:rFonts w:ascii="TH SarabunPSK" w:hAnsi="TH SarabunPSK" w:cs="TH SarabunPSK"/>
          <w:sz w:val="32"/>
          <w:szCs w:val="32"/>
          <w:cs/>
        </w:rPr>
        <w:br/>
      </w:r>
      <w:r w:rsidR="00B27E9B" w:rsidRPr="00B27E9B">
        <w:rPr>
          <w:rFonts w:ascii="TH SarabunPSK" w:hAnsi="TH SarabunPSK" w:cs="TH SarabunPSK"/>
          <w:spacing w:val="-14"/>
          <w:sz w:val="32"/>
          <w:szCs w:val="32"/>
          <w:cs/>
        </w:rPr>
        <w:t>ช่องแคบมะละกาเป็นจำนวนมากทำให้เป็นโอกาสในการพัฒนาโครงการเพื่อให้ประเทศไทยเป็นศูนย์กลางการขนส่งสินค้า</w:t>
      </w:r>
      <w:r w:rsidR="00B27E9B" w:rsidRPr="00B27E9B">
        <w:rPr>
          <w:rFonts w:ascii="TH SarabunPSK" w:hAnsi="TH SarabunPSK" w:cs="TH SarabunPSK"/>
          <w:sz w:val="32"/>
          <w:szCs w:val="32"/>
          <w:cs/>
        </w:rPr>
        <w:t>และน้ำมันในอนาคต</w:t>
      </w:r>
    </w:p>
    <w:p w:rsidR="00B27E9B" w:rsidRPr="00B27E9B" w:rsidRDefault="00B27E9B" w:rsidP="00DF02DE">
      <w:pPr>
        <w:pStyle w:val="BodyText2"/>
        <w:tabs>
          <w:tab w:val="left" w:pos="1440"/>
          <w:tab w:val="left" w:pos="1800"/>
          <w:tab w:val="left" w:pos="2340"/>
          <w:tab w:val="left" w:pos="2694"/>
          <w:tab w:val="left" w:pos="3600"/>
        </w:tabs>
        <w:spacing w:after="0" w:line="320" w:lineRule="exact"/>
        <w:jc w:val="thaiDistribute"/>
        <w:rPr>
          <w:rFonts w:ascii="TH SarabunPSK" w:eastAsia="Angsana New" w:hAnsi="TH SarabunPSK" w:cs="TH SarabunPSK"/>
          <w:spacing w:val="-12"/>
          <w:sz w:val="32"/>
          <w:szCs w:val="32"/>
        </w:rPr>
      </w:pP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t>จึงเป็นโอกาสที่จะใช้</w:t>
      </w:r>
      <w:r w:rsidRPr="00B27E9B">
        <w:rPr>
          <w:rFonts w:ascii="TH SarabunPSK" w:hAnsi="TH SarabunPSK" w:cs="TH SarabunPSK"/>
          <w:spacing w:val="-8"/>
          <w:sz w:val="32"/>
          <w:szCs w:val="32"/>
          <w:cs/>
        </w:rPr>
        <w:t>ความได้เปรียบ</w:t>
      </w:r>
      <w:r w:rsidRPr="00B27E9B">
        <w:rPr>
          <w:rFonts w:ascii="TH SarabunPSK" w:eastAsia="Angsana New" w:hAnsi="TH SarabunPSK" w:cs="TH SarabunPSK"/>
          <w:sz w:val="32"/>
          <w:szCs w:val="32"/>
          <w:cs/>
        </w:rPr>
        <w:t>ดังกล่าวข้างต้น เพื่อพัฒนาโครงการที่สามารถเ</w:t>
      </w:r>
      <w:r w:rsidRPr="00B27E9B">
        <w:rPr>
          <w:rFonts w:ascii="TH SarabunPSK" w:eastAsia="Angsana New" w:hAnsi="TH SarabunPSK" w:cs="TH SarabunPSK"/>
          <w:spacing w:val="-12"/>
          <w:sz w:val="32"/>
          <w:szCs w:val="32"/>
          <w:cs/>
        </w:rPr>
        <w:t>ชื่อมโยง</w:t>
      </w:r>
      <w:r w:rsidRPr="00B27E9B">
        <w:rPr>
          <w:rFonts w:ascii="TH SarabunPSK" w:eastAsia="Angsana New" w:hAnsi="TH SarabunPSK" w:cs="TH SarabunPSK"/>
          <w:sz w:val="32"/>
          <w:szCs w:val="32"/>
          <w:cs/>
        </w:rPr>
        <w:t xml:space="preserve">การขนส่งระหว่างฝั่งอ่าวไทยและฝั่งอันดามัน นอกเหนือจากการขนส่งสินค้าผ่านช่องแคบมะละกาในปัจจุบัน </w:t>
      </w:r>
      <w:r w:rsidRPr="00B27E9B">
        <w:rPr>
          <w:rFonts w:ascii="TH SarabunPSK" w:eastAsia="Angsana New" w:hAnsi="TH SarabunPSK" w:cs="TH SarabunPSK"/>
          <w:spacing w:val="-6"/>
          <w:sz w:val="32"/>
          <w:szCs w:val="32"/>
          <w:cs/>
        </w:rPr>
        <w:t>อันเป็นการสนับสนุนการเพิ่มขีดความสามารถ</w:t>
      </w:r>
      <w:r w:rsidRPr="00B27E9B">
        <w:rPr>
          <w:rFonts w:ascii="TH SarabunPSK" w:eastAsia="Angsana New" w:hAnsi="TH SarabunPSK" w:cs="TH SarabunPSK"/>
          <w:spacing w:val="-8"/>
          <w:sz w:val="32"/>
          <w:szCs w:val="32"/>
          <w:cs/>
        </w:rPr>
        <w:t>ในการแข่งขันและศักยภาพทางการค้าของประเทศไทยกับกลุ่มประเทศ</w:t>
      </w:r>
      <w:r w:rsidRPr="00B27E9B">
        <w:rPr>
          <w:rFonts w:ascii="TH SarabunPSK" w:eastAsia="Angsana New" w:hAnsi="TH SarabunPSK" w:cs="TH SarabunPSK"/>
          <w:spacing w:val="-12"/>
          <w:sz w:val="32"/>
          <w:szCs w:val="32"/>
          <w:cs/>
        </w:rPr>
        <w:t>ที่อยู่ทางด้านมหาสมุทรอินเดียและมหาสมุทรแปซิฟิก อีกทั้งยังรองรับและส่งเสริมโครงการพัฒนาระเบียงเศรษฐกิจ</w:t>
      </w:r>
      <w:r w:rsidRPr="00B27E9B">
        <w:rPr>
          <w:rFonts w:ascii="TH SarabunPSK" w:eastAsia="Angsana New" w:hAnsi="TH SarabunPSK" w:cs="TH SarabunPSK"/>
          <w:sz w:val="32"/>
          <w:szCs w:val="32"/>
          <w:cs/>
        </w:rPr>
        <w:br/>
        <w:t>ภาคตะวันออก (</w:t>
      </w:r>
      <w:r w:rsidRPr="00B27E9B">
        <w:rPr>
          <w:rFonts w:ascii="TH SarabunPSK" w:eastAsia="Angsana New" w:hAnsi="TH SarabunPSK" w:cs="TH SarabunPSK"/>
          <w:sz w:val="32"/>
          <w:szCs w:val="32"/>
        </w:rPr>
        <w:t xml:space="preserve">Eastern Economic Corridor </w:t>
      </w:r>
      <w:r w:rsidRPr="00B27E9B">
        <w:rPr>
          <w:rFonts w:ascii="TH SarabunPSK" w:eastAsia="Angsana New" w:hAnsi="TH SarabunPSK" w:cs="TH SarabunPSK"/>
          <w:sz w:val="32"/>
          <w:szCs w:val="32"/>
          <w:cs/>
        </w:rPr>
        <w:t xml:space="preserve">: </w:t>
      </w:r>
      <w:r w:rsidRPr="00B27E9B">
        <w:rPr>
          <w:rFonts w:ascii="TH SarabunPSK" w:eastAsia="Angsana New" w:hAnsi="TH SarabunPSK" w:cs="TH SarabunPSK"/>
          <w:sz w:val="32"/>
          <w:szCs w:val="32"/>
        </w:rPr>
        <w:t>EEC</w:t>
      </w:r>
      <w:r w:rsidRPr="00B27E9B">
        <w:rPr>
          <w:rFonts w:ascii="TH SarabunPSK" w:eastAsia="Angsana New" w:hAnsi="TH SarabunPSK" w:cs="TH SarabunPSK"/>
          <w:sz w:val="32"/>
          <w:szCs w:val="32"/>
          <w:cs/>
        </w:rPr>
        <w:t>) ซึ่งเป็นโครงการที่สำคัญของประเทศ</w:t>
      </w:r>
    </w:p>
    <w:p w:rsidR="00B27E9B" w:rsidRPr="00B27E9B" w:rsidRDefault="00B27E9B" w:rsidP="00DF02DE">
      <w:pPr>
        <w:pStyle w:val="BodyText2"/>
        <w:tabs>
          <w:tab w:val="left" w:pos="1440"/>
          <w:tab w:val="left" w:pos="1800"/>
          <w:tab w:val="left" w:pos="2340"/>
          <w:tab w:val="left" w:pos="2694"/>
          <w:tab w:val="left" w:pos="3600"/>
        </w:tabs>
        <w:spacing w:after="0" w:line="320" w:lineRule="exact"/>
        <w:jc w:val="thaiDistribute"/>
        <w:rPr>
          <w:rFonts w:ascii="TH SarabunPSK" w:eastAsia="Angsana New" w:hAnsi="TH SarabunPSK" w:cs="TH SarabunPSK"/>
          <w:sz w:val="32"/>
          <w:szCs w:val="32"/>
        </w:rPr>
      </w:pPr>
      <w:r w:rsidRPr="00B27E9B">
        <w:rPr>
          <w:rFonts w:ascii="TH SarabunPSK" w:eastAsia="Angsana New" w:hAnsi="TH SarabunPSK" w:cs="TH SarabunPSK"/>
          <w:spacing w:val="-12"/>
          <w:sz w:val="32"/>
          <w:szCs w:val="32"/>
          <w:cs/>
        </w:rPr>
        <w:tab/>
      </w:r>
      <w:r w:rsidRPr="00B27E9B">
        <w:rPr>
          <w:rFonts w:ascii="TH SarabunPSK" w:eastAsia="Angsana New" w:hAnsi="TH SarabunPSK" w:cs="TH SarabunPSK"/>
          <w:spacing w:val="-12"/>
          <w:sz w:val="32"/>
          <w:szCs w:val="32"/>
          <w:cs/>
        </w:rPr>
        <w:tab/>
      </w:r>
      <w:r w:rsidRPr="00B27E9B">
        <w:rPr>
          <w:rFonts w:ascii="TH SarabunPSK" w:eastAsia="Angsana New" w:hAnsi="TH SarabunPSK" w:cs="TH SarabunPSK"/>
          <w:spacing w:val="-10"/>
          <w:sz w:val="32"/>
          <w:szCs w:val="32"/>
          <w:cs/>
        </w:rPr>
        <w:t>ถึงแม้ว่าในปัจจุบันจะมีท่าเรือระนองที่เป็นประตูการค้าหลักฝั่งอันดามันของประเทศแล้วก็ตาม ยังพบว่าท่าเรือระนองนั้นประสบปัญหาในการดำเนินการ เนื่องจากมีความลึกร่องน้ำที่ไม่เพียงพอต่อการเดินเรือสินค้า</w:t>
      </w:r>
      <w:r w:rsidRPr="00B27E9B">
        <w:rPr>
          <w:rFonts w:ascii="TH SarabunPSK" w:eastAsia="Angsana New" w:hAnsi="TH SarabunPSK" w:cs="TH SarabunPSK"/>
          <w:sz w:val="32"/>
          <w:szCs w:val="32"/>
          <w:cs/>
        </w:rPr>
        <w:t>ขนาดใหญ่ และตำแหน่งของท่าเรืออยู่บริเวณปากแม่น้ำกระบุรี มีตะกอนสะสมมาก ทำให้จะต้องเสียค่าใช้จ่ายในการบำรุงรักษาร่องน้ำเป็นประจำทุกปี</w:t>
      </w:r>
    </w:p>
    <w:p w:rsidR="00B27E9B" w:rsidRPr="00B27E9B" w:rsidRDefault="00B27E9B" w:rsidP="00DF02DE">
      <w:pPr>
        <w:pStyle w:val="BodyText2"/>
        <w:tabs>
          <w:tab w:val="left" w:pos="1440"/>
          <w:tab w:val="left" w:pos="1800"/>
          <w:tab w:val="left" w:pos="2340"/>
          <w:tab w:val="left" w:pos="2694"/>
          <w:tab w:val="left" w:pos="3600"/>
        </w:tabs>
        <w:spacing w:after="0" w:line="320" w:lineRule="exact"/>
        <w:jc w:val="thaiDistribute"/>
        <w:rPr>
          <w:rFonts w:ascii="TH SarabunPSK" w:hAnsi="TH SarabunPSK" w:cs="TH SarabunPSK"/>
          <w:b/>
          <w:bCs/>
          <w:sz w:val="32"/>
          <w:szCs w:val="32"/>
        </w:rPr>
      </w:pP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t>ดังนั้น จึงมีความจำเป็นต้องมีการพัฒนาเพื่อที่จะทำให้ประเทศไทยสามารถใช้ประโยชน์</w:t>
      </w:r>
      <w:r w:rsidRPr="00B27E9B">
        <w:rPr>
          <w:rFonts w:ascii="TH SarabunPSK" w:eastAsia="Angsana New" w:hAnsi="TH SarabunPSK" w:cs="TH SarabunPSK"/>
          <w:spacing w:val="-8"/>
          <w:sz w:val="32"/>
          <w:szCs w:val="32"/>
          <w:cs/>
        </w:rPr>
        <w:t>จากยุทธศาสตร์การเชื่อมมหาสมุทรแปซิฟิกเข้ากับมหาสมุทรอินเดียดังกล่าว เพื่อเป็นจุดยุทธศาสตร์ที่สำคัญ</w:t>
      </w:r>
      <w:r w:rsidRPr="00B27E9B">
        <w:rPr>
          <w:rFonts w:ascii="TH SarabunPSK" w:eastAsia="Angsana New" w:hAnsi="TH SarabunPSK" w:cs="TH SarabunPSK"/>
          <w:spacing w:val="-8"/>
          <w:sz w:val="32"/>
          <w:szCs w:val="32"/>
          <w:cs/>
        </w:rPr>
        <w:br/>
      </w:r>
      <w:r w:rsidRPr="00B27E9B">
        <w:rPr>
          <w:rFonts w:ascii="TH SarabunPSK" w:eastAsia="Angsana New" w:hAnsi="TH SarabunPSK" w:cs="TH SarabunPSK"/>
          <w:spacing w:val="-10"/>
          <w:sz w:val="32"/>
          <w:szCs w:val="32"/>
          <w:cs/>
        </w:rPr>
        <w:t>ในการคมนาคมขนส่งของทวีปเอเชียตะวันออกเฉียงใต้ เชื่อมโยงการขนส่งระหว่างกลุ่มประเทศทั้งด้านมหาสมุทรแปซิฟิก</w:t>
      </w:r>
      <w:r w:rsidRPr="00B27E9B">
        <w:rPr>
          <w:rFonts w:ascii="TH SarabunPSK" w:eastAsia="Angsana New" w:hAnsi="TH SarabunPSK" w:cs="TH SarabunPSK"/>
          <w:spacing w:val="-14"/>
          <w:sz w:val="32"/>
          <w:szCs w:val="32"/>
          <w:cs/>
        </w:rPr>
        <w:t>และมหาสมุทรอินเดีย รวมถึงการเพิ่มศักยภาพในการผลิตและการขนส่งสินค้าจากกลุ่มประเทศในอนุภูมิภาคลุ่มแม่น้ำโขง</w:t>
      </w:r>
      <w:r w:rsidRPr="00B27E9B">
        <w:rPr>
          <w:rFonts w:ascii="TH SarabunPSK" w:eastAsia="Angsana New" w:hAnsi="TH SarabunPSK" w:cs="TH SarabunPSK"/>
          <w:spacing w:val="-10"/>
          <w:sz w:val="32"/>
          <w:szCs w:val="32"/>
          <w:cs/>
        </w:rPr>
        <w:t xml:space="preserve"> (</w:t>
      </w:r>
      <w:r w:rsidRPr="00B27E9B">
        <w:rPr>
          <w:rFonts w:ascii="TH SarabunPSK" w:eastAsia="Angsana New" w:hAnsi="TH SarabunPSK" w:cs="TH SarabunPSK"/>
          <w:spacing w:val="-10"/>
          <w:sz w:val="32"/>
          <w:szCs w:val="32"/>
        </w:rPr>
        <w:t>GMS</w:t>
      </w:r>
      <w:r w:rsidRPr="00B27E9B">
        <w:rPr>
          <w:rFonts w:ascii="TH SarabunPSK" w:eastAsia="Angsana New" w:hAnsi="TH SarabunPSK" w:cs="TH SarabunPSK"/>
          <w:spacing w:val="-10"/>
          <w:sz w:val="32"/>
          <w:szCs w:val="32"/>
          <w:cs/>
        </w:rPr>
        <w:t xml:space="preserve">) รวมถึงประเทศจีนตอนใต้ และโครงการแลนด์บริดจ์สอดคล้องกับยุทธศาสตร์การพัฒนาประเทศที่ได้กำหนดไว้ตามยุทธศาสตร์ชาติ </w:t>
      </w:r>
      <w:r w:rsidRPr="00B27E9B">
        <w:rPr>
          <w:rFonts w:ascii="TH SarabunPSK" w:eastAsia="Angsana New" w:hAnsi="TH SarabunPSK" w:cs="TH SarabunPSK"/>
          <w:spacing w:val="-10"/>
          <w:sz w:val="32"/>
          <w:szCs w:val="32"/>
        </w:rPr>
        <w:t>20</w:t>
      </w:r>
      <w:r w:rsidRPr="00B27E9B">
        <w:rPr>
          <w:rFonts w:ascii="TH SarabunPSK" w:eastAsia="Angsana New" w:hAnsi="TH SarabunPSK" w:cs="TH SarabunPSK"/>
          <w:spacing w:val="-10"/>
          <w:sz w:val="32"/>
          <w:szCs w:val="32"/>
          <w:cs/>
        </w:rPr>
        <w:t xml:space="preserve"> ปี ด้านการสร้างความสามารถในการแข่งขัน มีเป้าหมายการพัฒนาที่มุ่งเน้นการยกระดับ</w:t>
      </w:r>
      <w:r w:rsidRPr="00B27E9B">
        <w:rPr>
          <w:rFonts w:ascii="TH SarabunPSK" w:eastAsia="Angsana New" w:hAnsi="TH SarabunPSK" w:cs="TH SarabunPSK"/>
          <w:spacing w:val="-14"/>
          <w:sz w:val="32"/>
          <w:szCs w:val="32"/>
          <w:cs/>
        </w:rPr>
        <w:t xml:space="preserve">ศักยภาพของประเทศในหลากหลายมิติบนพื้นฐานแนวคิดปรับปัจจุบันเพื่อปูทางสู่อนาคต ผ่านการพัฒนาโครงสร้างพื้นฐานของประเทศในมิติต่าง ๆ และสอดคล้องกับแผนการพัฒนาเศรษฐกิจและสังคมแห่งชาติ ฉบับที่ </w:t>
      </w:r>
      <w:r w:rsidRPr="00B27E9B">
        <w:rPr>
          <w:rFonts w:ascii="TH SarabunPSK" w:eastAsia="Angsana New" w:hAnsi="TH SarabunPSK" w:cs="TH SarabunPSK"/>
          <w:spacing w:val="-14"/>
          <w:sz w:val="32"/>
          <w:szCs w:val="32"/>
        </w:rPr>
        <w:t xml:space="preserve">13 </w:t>
      </w:r>
      <w:r w:rsidRPr="00B27E9B">
        <w:rPr>
          <w:rFonts w:ascii="TH SarabunPSK" w:eastAsia="Angsana New" w:hAnsi="TH SarabunPSK" w:cs="TH SarabunPSK"/>
          <w:spacing w:val="-14"/>
          <w:sz w:val="32"/>
          <w:szCs w:val="32"/>
          <w:cs/>
        </w:rPr>
        <w:t xml:space="preserve">(พ.ศ. </w:t>
      </w:r>
      <w:r w:rsidRPr="00B27E9B">
        <w:rPr>
          <w:rFonts w:ascii="TH SarabunPSK" w:eastAsia="Angsana New" w:hAnsi="TH SarabunPSK" w:cs="TH SarabunPSK"/>
          <w:spacing w:val="-14"/>
          <w:sz w:val="32"/>
          <w:szCs w:val="32"/>
        </w:rPr>
        <w:t xml:space="preserve">2566 </w:t>
      </w:r>
      <w:r w:rsidRPr="00B27E9B">
        <w:rPr>
          <w:rFonts w:ascii="TH SarabunPSK" w:eastAsia="Angsana New" w:hAnsi="TH SarabunPSK" w:cs="TH SarabunPSK"/>
          <w:spacing w:val="-14"/>
          <w:sz w:val="32"/>
          <w:szCs w:val="32"/>
          <w:cs/>
        </w:rPr>
        <w:t xml:space="preserve">- </w:t>
      </w:r>
      <w:r w:rsidRPr="00B27E9B">
        <w:rPr>
          <w:rFonts w:ascii="TH SarabunPSK" w:eastAsia="Angsana New" w:hAnsi="TH SarabunPSK" w:cs="TH SarabunPSK"/>
          <w:spacing w:val="-14"/>
          <w:sz w:val="32"/>
          <w:szCs w:val="32"/>
        </w:rPr>
        <w:t>2570</w:t>
      </w:r>
      <w:r w:rsidRPr="00B27E9B">
        <w:rPr>
          <w:rFonts w:ascii="TH SarabunPSK" w:eastAsia="Angsana New" w:hAnsi="TH SarabunPSK" w:cs="TH SarabunPSK"/>
          <w:spacing w:val="-14"/>
          <w:sz w:val="32"/>
          <w:szCs w:val="32"/>
          <w:cs/>
        </w:rPr>
        <w:t>)</w:t>
      </w:r>
      <w:r w:rsidRPr="00B27E9B">
        <w:rPr>
          <w:rFonts w:ascii="TH SarabunPSK" w:eastAsia="Angsana New" w:hAnsi="TH SarabunPSK" w:cs="TH SarabunPSK"/>
          <w:spacing w:val="-10"/>
          <w:sz w:val="32"/>
          <w:szCs w:val="32"/>
          <w:cs/>
        </w:rPr>
        <w:t xml:space="preserve"> หมุดหมายที่ </w:t>
      </w:r>
      <w:r w:rsidR="002C3A48">
        <w:rPr>
          <w:rFonts w:ascii="TH SarabunPSK" w:eastAsia="Angsana New" w:hAnsi="TH SarabunPSK" w:cs="TH SarabunPSK"/>
          <w:spacing w:val="-10"/>
          <w:sz w:val="32"/>
          <w:szCs w:val="32"/>
          <w:cs/>
        </w:rPr>
        <w:t>5</w:t>
      </w:r>
      <w:r w:rsidRPr="00B27E9B">
        <w:rPr>
          <w:rFonts w:ascii="TH SarabunPSK" w:eastAsia="Angsana New" w:hAnsi="TH SarabunPSK" w:cs="TH SarabunPSK"/>
          <w:spacing w:val="-10"/>
          <w:sz w:val="32"/>
          <w:szCs w:val="32"/>
          <w:cs/>
        </w:rPr>
        <w:t xml:space="preserve"> เพื่อให้ไทยเป็นประตูการค้าการลงทุนและยุทธศาสตร์ทางโลจิสติกส์ที่สำคัญของภูมิภาคในเป้าหมายที่ </w:t>
      </w:r>
      <w:r w:rsidR="002C3A48">
        <w:rPr>
          <w:rFonts w:ascii="TH SarabunPSK" w:eastAsia="Angsana New" w:hAnsi="TH SarabunPSK" w:cs="TH SarabunPSK"/>
          <w:spacing w:val="-10"/>
          <w:sz w:val="32"/>
          <w:szCs w:val="32"/>
          <w:cs/>
        </w:rPr>
        <w:t>1</w:t>
      </w:r>
      <w:r w:rsidRPr="00B27E9B">
        <w:rPr>
          <w:rFonts w:ascii="TH SarabunPSK" w:eastAsia="Angsana New" w:hAnsi="TH SarabunPSK" w:cs="TH SarabunPSK"/>
          <w:spacing w:val="-10"/>
          <w:sz w:val="32"/>
          <w:szCs w:val="32"/>
          <w:cs/>
        </w:rPr>
        <w:t xml:space="preserve"> </w:t>
      </w:r>
      <w:r w:rsidRPr="00B27E9B">
        <w:rPr>
          <w:rFonts w:ascii="TH SarabunPSK" w:eastAsia="Angsana New" w:hAnsi="TH SarabunPSK" w:cs="TH SarabunPSK"/>
          <w:spacing w:val="-14"/>
          <w:sz w:val="32"/>
          <w:szCs w:val="32"/>
          <w:cs/>
        </w:rPr>
        <w:t xml:space="preserve">เพื่อให้ไทยเป็นประตูการค้าการลงทุนในภูมิภาค และเป้าหมายที่ </w:t>
      </w:r>
      <w:r w:rsidR="002C3A48">
        <w:rPr>
          <w:rFonts w:ascii="TH SarabunPSK" w:eastAsia="Angsana New" w:hAnsi="TH SarabunPSK" w:cs="TH SarabunPSK"/>
          <w:spacing w:val="-14"/>
          <w:sz w:val="32"/>
          <w:szCs w:val="32"/>
          <w:cs/>
        </w:rPr>
        <w:t>3</w:t>
      </w:r>
      <w:r w:rsidRPr="00B27E9B">
        <w:rPr>
          <w:rFonts w:ascii="TH SarabunPSK" w:eastAsia="Angsana New" w:hAnsi="TH SarabunPSK" w:cs="TH SarabunPSK"/>
          <w:spacing w:val="-14"/>
          <w:sz w:val="32"/>
          <w:szCs w:val="32"/>
          <w:cs/>
        </w:rPr>
        <w:t xml:space="preserve"> เพื่อให้ไทยเป็นประตูและทางเชื่อมโครงข่ายคมนาคม</w:t>
      </w:r>
      <w:r w:rsidRPr="00B27E9B">
        <w:rPr>
          <w:rFonts w:ascii="TH SarabunPSK" w:eastAsia="Angsana New" w:hAnsi="TH SarabunPSK" w:cs="TH SarabunPSK"/>
          <w:sz w:val="32"/>
          <w:szCs w:val="32"/>
          <w:cs/>
        </w:rPr>
        <w:t>และโลจิสติกส์ของภูมิภาค</w:t>
      </w:r>
    </w:p>
    <w:p w:rsidR="00B27E9B" w:rsidRPr="00B27E9B" w:rsidRDefault="00B27E9B" w:rsidP="00DF02DE">
      <w:pPr>
        <w:tabs>
          <w:tab w:val="left" w:pos="1418"/>
          <w:tab w:val="left" w:pos="1843"/>
          <w:tab w:val="left" w:pos="2410"/>
        </w:tabs>
        <w:autoSpaceDE w:val="0"/>
        <w:autoSpaceDN w:val="0"/>
        <w:adjustRightInd w:val="0"/>
        <w:spacing w:after="0" w:line="320" w:lineRule="exact"/>
        <w:jc w:val="thaiDistribute"/>
        <w:rPr>
          <w:rFonts w:ascii="TH SarabunPSK" w:hAnsi="TH SarabunPSK" w:cs="TH SarabunPSK"/>
          <w:b/>
          <w:bCs/>
          <w:sz w:val="32"/>
          <w:szCs w:val="32"/>
        </w:rPr>
      </w:pPr>
      <w:r w:rsidRPr="00B27E9B">
        <w:rPr>
          <w:rFonts w:ascii="TH SarabunPSK" w:hAnsi="TH SarabunPSK" w:cs="TH SarabunPSK"/>
          <w:b/>
          <w:bCs/>
          <w:sz w:val="32"/>
          <w:szCs w:val="32"/>
        </w:rPr>
        <w:tab/>
      </w:r>
      <w:r w:rsidR="002C3A48">
        <w:rPr>
          <w:rFonts w:ascii="TH SarabunPSK" w:hAnsi="TH SarabunPSK" w:cs="TH SarabunPSK" w:hint="cs"/>
          <w:b/>
          <w:bCs/>
          <w:sz w:val="32"/>
          <w:szCs w:val="32"/>
          <w:cs/>
        </w:rPr>
        <w:t xml:space="preserve">2. </w:t>
      </w:r>
      <w:r w:rsidRPr="00B27E9B">
        <w:rPr>
          <w:rFonts w:ascii="TH SarabunPSK" w:hAnsi="TH SarabunPSK" w:cs="TH SarabunPSK"/>
          <w:b/>
          <w:bCs/>
          <w:sz w:val="32"/>
          <w:szCs w:val="32"/>
          <w:cs/>
        </w:rPr>
        <w:t>วัตถุประสงค์โครงการ</w:t>
      </w:r>
    </w:p>
    <w:p w:rsidR="00B27E9B" w:rsidRPr="00B27E9B" w:rsidRDefault="00B27E9B"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hAnsi="TH SarabunPSK" w:cs="TH SarabunPSK"/>
          <w:sz w:val="32"/>
          <w:szCs w:val="32"/>
        </w:rPr>
      </w:pPr>
      <w:r w:rsidRPr="00B27E9B">
        <w:rPr>
          <w:rFonts w:ascii="TH SarabunPSK" w:hAnsi="TH SarabunPSK" w:cs="TH SarabunPSK"/>
          <w:sz w:val="32"/>
          <w:szCs w:val="32"/>
          <w:cs/>
        </w:rPr>
        <w:tab/>
      </w:r>
      <w:r w:rsidRPr="00B27E9B">
        <w:rPr>
          <w:rFonts w:ascii="TH SarabunPSK" w:hAnsi="TH SarabunPSK" w:cs="TH SarabunPSK"/>
          <w:sz w:val="32"/>
          <w:szCs w:val="32"/>
          <w:cs/>
        </w:rPr>
        <w:tab/>
      </w:r>
      <w:r w:rsidR="002C3A48">
        <w:rPr>
          <w:rFonts w:ascii="TH SarabunPSK" w:hAnsi="TH SarabunPSK" w:cs="TH SarabunPSK" w:hint="cs"/>
          <w:spacing w:val="-10"/>
          <w:sz w:val="32"/>
          <w:szCs w:val="32"/>
          <w:cs/>
        </w:rPr>
        <w:t xml:space="preserve">2.1 </w:t>
      </w:r>
      <w:r w:rsidRPr="00B27E9B">
        <w:rPr>
          <w:rFonts w:ascii="TH SarabunPSK" w:hAnsi="TH SarabunPSK" w:cs="TH SarabunPSK"/>
          <w:spacing w:val="-10"/>
          <w:sz w:val="32"/>
          <w:szCs w:val="32"/>
          <w:cs/>
        </w:rPr>
        <w:t>เพื่อส่งเสริมและพัฒนาความสามารถในการแข่งขันด้านขนส่งและโลจิสติกส์</w:t>
      </w:r>
      <w:r w:rsidRPr="00B27E9B">
        <w:rPr>
          <w:rFonts w:ascii="TH SarabunPSK" w:hAnsi="TH SarabunPSK" w:cs="TH SarabunPSK"/>
          <w:sz w:val="32"/>
          <w:szCs w:val="32"/>
          <w:cs/>
        </w:rPr>
        <w:t>ของประเทศไทย รวมทั้งเพื่อส่งเสริมและอำนวยความสะดวกแก่ธุรกิจที่เกี่ยวข้องกับการขนส่งทางทะเล</w:t>
      </w:r>
    </w:p>
    <w:p w:rsidR="00B27E9B" w:rsidRPr="00B27E9B" w:rsidRDefault="002C3A48"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2.2 </w:t>
      </w:r>
      <w:r w:rsidR="00B27E9B" w:rsidRPr="00B27E9B">
        <w:rPr>
          <w:rFonts w:ascii="TH SarabunPSK" w:hAnsi="TH SarabunPSK" w:cs="TH SarabunPSK"/>
          <w:spacing w:val="-14"/>
          <w:sz w:val="32"/>
          <w:szCs w:val="32"/>
          <w:cs/>
        </w:rPr>
        <w:t>เพื่อพัฒนาให้ประเทศไทยเป็นศูนย์กลางการขนส่งสินค้าทางน้ำในระดับภูมิภาค</w:t>
      </w:r>
      <w:r w:rsidR="00B27E9B" w:rsidRPr="00B27E9B">
        <w:rPr>
          <w:rFonts w:ascii="TH SarabunPSK" w:hAnsi="TH SarabunPSK" w:cs="TH SarabunPSK"/>
          <w:sz w:val="32"/>
          <w:szCs w:val="32"/>
          <w:cs/>
        </w:rPr>
        <w:t>และระดับโลก</w:t>
      </w:r>
    </w:p>
    <w:p w:rsidR="00B27E9B" w:rsidRPr="00B27E9B" w:rsidRDefault="00B27E9B"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hAnsi="TH SarabunPSK" w:cs="TH SarabunPSK"/>
          <w:sz w:val="32"/>
          <w:szCs w:val="32"/>
        </w:rPr>
      </w:pPr>
      <w:r w:rsidRPr="00B27E9B">
        <w:rPr>
          <w:rFonts w:ascii="TH SarabunPSK" w:hAnsi="TH SarabunPSK" w:cs="TH SarabunPSK"/>
          <w:sz w:val="32"/>
          <w:szCs w:val="32"/>
          <w:cs/>
        </w:rPr>
        <w:tab/>
      </w:r>
      <w:r w:rsidR="002C3A48">
        <w:rPr>
          <w:rFonts w:ascii="TH SarabunPSK" w:hAnsi="TH SarabunPSK" w:cs="TH SarabunPSK"/>
          <w:spacing w:val="-8"/>
          <w:sz w:val="32"/>
          <w:szCs w:val="32"/>
          <w:cs/>
        </w:rPr>
        <w:tab/>
      </w:r>
      <w:r w:rsidR="002C3A48">
        <w:rPr>
          <w:rFonts w:ascii="TH SarabunPSK" w:hAnsi="TH SarabunPSK" w:cs="TH SarabunPSK" w:hint="cs"/>
          <w:spacing w:val="-8"/>
          <w:sz w:val="32"/>
          <w:szCs w:val="32"/>
          <w:cs/>
        </w:rPr>
        <w:t xml:space="preserve">2.3 </w:t>
      </w:r>
      <w:r w:rsidRPr="00B27E9B">
        <w:rPr>
          <w:rFonts w:ascii="TH SarabunPSK" w:hAnsi="TH SarabunPSK" w:cs="TH SarabunPSK"/>
          <w:spacing w:val="-8"/>
          <w:sz w:val="32"/>
          <w:szCs w:val="32"/>
          <w:cs/>
        </w:rPr>
        <w:t>เพื่อพัฒนาสะพานเศรษฐกิจรองรับการขนส่งสินค้าระหว่างมหาสมุทรอินเดีย</w:t>
      </w:r>
      <w:r w:rsidRPr="00B27E9B">
        <w:rPr>
          <w:rFonts w:ascii="TH SarabunPSK" w:hAnsi="TH SarabunPSK" w:cs="TH SarabunPSK"/>
          <w:spacing w:val="-10"/>
          <w:sz w:val="32"/>
          <w:szCs w:val="32"/>
          <w:cs/>
        </w:rPr>
        <w:t>และมหาสมุทรแปซิฟิกด้วยการพัฒนาท่าเรือน้ำลึกสองฝั่งและการเชื่อมโยงด้วยระบบขนส่งสินค้าด้วยระบบรางและมอเตอร์เวย์</w:t>
      </w:r>
    </w:p>
    <w:p w:rsidR="00B27E9B" w:rsidRPr="00B27E9B" w:rsidRDefault="00B27E9B"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hAnsi="TH SarabunPSK" w:cs="TH SarabunPSK"/>
          <w:sz w:val="32"/>
          <w:szCs w:val="32"/>
        </w:rPr>
      </w:pPr>
      <w:r w:rsidRPr="00B27E9B">
        <w:rPr>
          <w:rFonts w:ascii="TH SarabunPSK" w:hAnsi="TH SarabunPSK" w:cs="TH SarabunPSK"/>
          <w:sz w:val="32"/>
          <w:szCs w:val="32"/>
          <w:cs/>
        </w:rPr>
        <w:tab/>
      </w:r>
      <w:r w:rsidR="002C3A48">
        <w:rPr>
          <w:rFonts w:ascii="TH SarabunPSK" w:hAnsi="TH SarabunPSK" w:cs="TH SarabunPSK"/>
          <w:spacing w:val="-10"/>
          <w:sz w:val="32"/>
          <w:szCs w:val="32"/>
          <w:cs/>
        </w:rPr>
        <w:tab/>
      </w:r>
      <w:r w:rsidR="002C3A48">
        <w:rPr>
          <w:rFonts w:ascii="TH SarabunPSK" w:hAnsi="TH SarabunPSK" w:cs="TH SarabunPSK" w:hint="cs"/>
          <w:spacing w:val="-10"/>
          <w:sz w:val="32"/>
          <w:szCs w:val="32"/>
          <w:cs/>
        </w:rPr>
        <w:t xml:space="preserve">2.4 </w:t>
      </w:r>
      <w:r w:rsidRPr="00B27E9B">
        <w:rPr>
          <w:rFonts w:ascii="TH SarabunPSK" w:hAnsi="TH SarabunPSK" w:cs="TH SarabunPSK"/>
          <w:spacing w:val="-10"/>
          <w:sz w:val="32"/>
          <w:szCs w:val="32"/>
          <w:cs/>
        </w:rPr>
        <w:t>เพื่อพัฒนาพื้นที่ระเบียงเศรษฐกิจพิเศษภาคใต้ให้เป็นศูนย์กลางในการเชื่อมโยง</w:t>
      </w:r>
      <w:r w:rsidRPr="00B27E9B">
        <w:rPr>
          <w:rFonts w:ascii="TH SarabunPSK" w:hAnsi="TH SarabunPSK" w:cs="TH SarabunPSK"/>
          <w:sz w:val="32"/>
          <w:szCs w:val="32"/>
          <w:cs/>
        </w:rPr>
        <w:t>การค้าและ</w:t>
      </w:r>
      <w:r w:rsidR="008061FA">
        <w:rPr>
          <w:rFonts w:ascii="TH SarabunPSK" w:hAnsi="TH SarabunPSK" w:cs="TH SarabunPSK" w:hint="cs"/>
          <w:sz w:val="32"/>
          <w:szCs w:val="32"/>
          <w:cs/>
        </w:rPr>
        <w:t xml:space="preserve">              </w:t>
      </w:r>
      <w:r w:rsidRPr="00B27E9B">
        <w:rPr>
          <w:rFonts w:ascii="TH SarabunPSK" w:hAnsi="TH SarabunPSK" w:cs="TH SarabunPSK"/>
          <w:sz w:val="32"/>
          <w:szCs w:val="32"/>
          <w:cs/>
        </w:rPr>
        <w:t>โลจิสติกส์กับพื้นที่เศรษฐกิจหลักของประเทศและของภูมิภาค</w:t>
      </w:r>
    </w:p>
    <w:p w:rsidR="00B27E9B" w:rsidRPr="00B27E9B" w:rsidRDefault="00B27E9B"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hAnsi="TH SarabunPSK" w:cs="TH SarabunPSK"/>
          <w:sz w:val="32"/>
          <w:szCs w:val="32"/>
        </w:rPr>
      </w:pPr>
      <w:r w:rsidRPr="00B27E9B">
        <w:rPr>
          <w:rFonts w:ascii="TH SarabunPSK" w:hAnsi="TH SarabunPSK" w:cs="TH SarabunPSK"/>
          <w:sz w:val="32"/>
          <w:szCs w:val="32"/>
        </w:rPr>
        <w:tab/>
      </w:r>
      <w:r w:rsidR="002C3A48">
        <w:rPr>
          <w:rFonts w:ascii="TH SarabunPSK" w:hAnsi="TH SarabunPSK" w:cs="TH SarabunPSK" w:hint="cs"/>
          <w:b/>
          <w:bCs/>
          <w:sz w:val="32"/>
          <w:szCs w:val="32"/>
          <w:cs/>
        </w:rPr>
        <w:t xml:space="preserve">3. </w:t>
      </w:r>
      <w:r w:rsidRPr="00B27E9B">
        <w:rPr>
          <w:rFonts w:ascii="TH SarabunPSK" w:hAnsi="TH SarabunPSK" w:cs="TH SarabunPSK"/>
          <w:b/>
          <w:bCs/>
          <w:sz w:val="32"/>
          <w:szCs w:val="32"/>
          <w:cs/>
        </w:rPr>
        <w:t>รูปแบบการพัฒนาโครงการ</w:t>
      </w:r>
    </w:p>
    <w:p w:rsidR="00B27E9B" w:rsidRPr="00B27E9B" w:rsidRDefault="00B27E9B"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hAnsi="TH SarabunPSK" w:cs="TH SarabunPSK"/>
          <w:sz w:val="32"/>
          <w:szCs w:val="32"/>
        </w:rPr>
      </w:pPr>
      <w:r w:rsidRPr="00B27E9B">
        <w:rPr>
          <w:rFonts w:ascii="TH SarabunPSK" w:hAnsi="TH SarabunPSK" w:cs="TH SarabunPSK"/>
          <w:sz w:val="32"/>
          <w:szCs w:val="32"/>
        </w:rPr>
        <w:tab/>
      </w:r>
      <w:r w:rsidRPr="00B27E9B">
        <w:rPr>
          <w:rFonts w:ascii="TH SarabunPSK" w:hAnsi="TH SarabunPSK" w:cs="TH SarabunPSK"/>
          <w:sz w:val="32"/>
          <w:szCs w:val="32"/>
        </w:rPr>
        <w:tab/>
      </w:r>
      <w:r w:rsidR="002C3A48">
        <w:rPr>
          <w:rFonts w:ascii="TH SarabunPSK" w:hAnsi="TH SarabunPSK" w:cs="TH SarabunPSK" w:hint="cs"/>
          <w:sz w:val="32"/>
          <w:szCs w:val="32"/>
          <w:cs/>
        </w:rPr>
        <w:t xml:space="preserve">3.1 </w:t>
      </w:r>
      <w:r w:rsidRPr="00B27E9B">
        <w:rPr>
          <w:rFonts w:ascii="TH SarabunPSK" w:hAnsi="TH SarabunPSK" w:cs="TH SarabunPSK"/>
          <w:sz w:val="32"/>
          <w:szCs w:val="32"/>
          <w:cs/>
        </w:rPr>
        <w:t xml:space="preserve">องค์ประกอบที่สำคัญของโครงการ ที่จะต้องมีการพัฒนาไปพร้อมกันประกอบด้วยท่าเรือน้ำลึก </w:t>
      </w:r>
      <w:r w:rsidRPr="00B27E9B">
        <w:rPr>
          <w:rFonts w:ascii="TH SarabunPSK" w:hAnsi="TH SarabunPSK" w:cs="TH SarabunPSK"/>
          <w:sz w:val="32"/>
          <w:szCs w:val="32"/>
        </w:rPr>
        <w:t>2</w:t>
      </w:r>
      <w:r w:rsidRPr="00B27E9B">
        <w:rPr>
          <w:rFonts w:ascii="TH SarabunPSK" w:hAnsi="TH SarabunPSK" w:cs="TH SarabunPSK"/>
          <w:sz w:val="32"/>
          <w:szCs w:val="32"/>
          <w:cs/>
        </w:rPr>
        <w:t xml:space="preserve"> ฝั่งทะเล และโครงข่ายเชื่อมโยงระบบราง มอเตอร์เวย์ และทางท่อ ดังนี้</w:t>
      </w:r>
    </w:p>
    <w:p w:rsidR="00B27E9B" w:rsidRPr="00B27E9B" w:rsidRDefault="00B27E9B"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hAnsi="TH SarabunPSK" w:cs="TH SarabunPSK"/>
          <w:sz w:val="32"/>
          <w:szCs w:val="32"/>
        </w:rPr>
      </w:pPr>
      <w:r w:rsidRPr="00B27E9B">
        <w:rPr>
          <w:rFonts w:ascii="TH SarabunPSK" w:hAnsi="TH SarabunPSK" w:cs="TH SarabunPSK"/>
          <w:sz w:val="32"/>
          <w:szCs w:val="32"/>
        </w:rPr>
        <w:tab/>
      </w:r>
      <w:r w:rsidRPr="00B27E9B">
        <w:rPr>
          <w:rFonts w:ascii="TH SarabunPSK" w:hAnsi="TH SarabunPSK" w:cs="TH SarabunPSK"/>
          <w:sz w:val="32"/>
          <w:szCs w:val="32"/>
        </w:rPr>
        <w:tab/>
      </w:r>
      <w:r w:rsidRPr="00B27E9B">
        <w:rPr>
          <w:rFonts w:ascii="TH SarabunPSK" w:hAnsi="TH SarabunPSK" w:cs="TH SarabunPSK"/>
          <w:sz w:val="32"/>
          <w:szCs w:val="32"/>
        </w:rPr>
        <w:tab/>
      </w:r>
      <w:r w:rsidRPr="00B27E9B">
        <w:rPr>
          <w:rFonts w:ascii="TH SarabunPSK" w:hAnsi="TH SarabunPSK" w:cs="TH SarabunPSK"/>
          <w:sz w:val="32"/>
          <w:szCs w:val="32"/>
        </w:rPr>
        <w:tab/>
        <w:t>1</w:t>
      </w:r>
      <w:r w:rsidRPr="00B27E9B">
        <w:rPr>
          <w:rFonts w:ascii="TH SarabunPSK" w:hAnsi="TH SarabunPSK" w:cs="TH SarabunPSK"/>
          <w:sz w:val="32"/>
          <w:szCs w:val="32"/>
          <w:cs/>
        </w:rPr>
        <w:t>)</w:t>
      </w:r>
      <w:r w:rsidRPr="00B27E9B">
        <w:rPr>
          <w:rFonts w:ascii="TH SarabunPSK" w:hAnsi="TH SarabunPSK" w:cs="TH SarabunPSK"/>
          <w:sz w:val="32"/>
          <w:szCs w:val="32"/>
        </w:rPr>
        <w:tab/>
      </w:r>
      <w:r w:rsidRPr="00B27E9B">
        <w:rPr>
          <w:rFonts w:ascii="TH SarabunPSK" w:hAnsi="TH SarabunPSK" w:cs="TH SarabunPSK"/>
          <w:sz w:val="32"/>
          <w:szCs w:val="32"/>
          <w:cs/>
        </w:rPr>
        <w:t xml:space="preserve">ท่าเรือน้ำลึกฝั่งทะเลอันดามัน ที่แหลมอ่าวอ่าง อำเภอราชกรูด </w:t>
      </w:r>
      <w:r w:rsidR="008061FA">
        <w:rPr>
          <w:rFonts w:ascii="TH SarabunPSK" w:hAnsi="TH SarabunPSK" w:cs="TH SarabunPSK" w:hint="cs"/>
          <w:sz w:val="32"/>
          <w:szCs w:val="32"/>
          <w:cs/>
        </w:rPr>
        <w:t xml:space="preserve">               </w:t>
      </w:r>
      <w:r w:rsidRPr="00B27E9B">
        <w:rPr>
          <w:rFonts w:ascii="TH SarabunPSK" w:hAnsi="TH SarabunPSK" w:cs="TH SarabunPSK"/>
          <w:sz w:val="32"/>
          <w:szCs w:val="32"/>
          <w:cs/>
        </w:rPr>
        <w:t xml:space="preserve">จังหวัดระนอง ออกแบบให้สามารถรองรับสินค้าได้ </w:t>
      </w:r>
      <w:r w:rsidRPr="00B27E9B">
        <w:rPr>
          <w:rFonts w:ascii="TH SarabunPSK" w:hAnsi="TH SarabunPSK" w:cs="TH SarabunPSK"/>
          <w:sz w:val="32"/>
          <w:szCs w:val="32"/>
        </w:rPr>
        <w:t>20</w:t>
      </w:r>
      <w:r w:rsidRPr="00B27E9B">
        <w:rPr>
          <w:rFonts w:ascii="TH SarabunPSK" w:hAnsi="TH SarabunPSK" w:cs="TH SarabunPSK"/>
          <w:sz w:val="32"/>
          <w:szCs w:val="32"/>
          <w:cs/>
        </w:rPr>
        <w:t xml:space="preserve"> ล้าน </w:t>
      </w:r>
      <w:r w:rsidRPr="00B27E9B">
        <w:rPr>
          <w:rFonts w:ascii="TH SarabunPSK" w:hAnsi="TH SarabunPSK" w:cs="TH SarabunPSK"/>
          <w:sz w:val="32"/>
          <w:szCs w:val="32"/>
        </w:rPr>
        <w:t xml:space="preserve">TEUs </w:t>
      </w:r>
      <w:r w:rsidRPr="00B27E9B">
        <w:rPr>
          <w:rFonts w:ascii="TH SarabunPSK" w:hAnsi="TH SarabunPSK" w:cs="TH SarabunPSK"/>
          <w:sz w:val="32"/>
          <w:szCs w:val="32"/>
          <w:cs/>
        </w:rPr>
        <w:t xml:space="preserve">ขนาดร่องน้ำลึก </w:t>
      </w:r>
      <w:r w:rsidRPr="00B27E9B">
        <w:rPr>
          <w:rFonts w:ascii="TH SarabunPSK" w:hAnsi="TH SarabunPSK" w:cs="TH SarabunPSK"/>
          <w:sz w:val="32"/>
          <w:szCs w:val="32"/>
        </w:rPr>
        <w:t>21</w:t>
      </w:r>
      <w:r w:rsidRPr="00B27E9B">
        <w:rPr>
          <w:rFonts w:ascii="TH SarabunPSK" w:hAnsi="TH SarabunPSK" w:cs="TH SarabunPSK"/>
          <w:sz w:val="32"/>
          <w:szCs w:val="32"/>
          <w:cs/>
        </w:rPr>
        <w:t xml:space="preserve"> เมตร</w:t>
      </w:r>
    </w:p>
    <w:p w:rsidR="00B27E9B" w:rsidRPr="00B27E9B" w:rsidRDefault="00B27E9B"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hAnsi="TH SarabunPSK" w:cs="TH SarabunPSK"/>
          <w:sz w:val="32"/>
          <w:szCs w:val="32"/>
        </w:rPr>
      </w:pPr>
      <w:r w:rsidRPr="00B27E9B">
        <w:rPr>
          <w:rFonts w:ascii="TH SarabunPSK" w:hAnsi="TH SarabunPSK" w:cs="TH SarabunPSK"/>
          <w:sz w:val="32"/>
          <w:szCs w:val="32"/>
        </w:rPr>
        <w:tab/>
      </w:r>
      <w:r w:rsidRPr="00B27E9B">
        <w:rPr>
          <w:rFonts w:ascii="TH SarabunPSK" w:hAnsi="TH SarabunPSK" w:cs="TH SarabunPSK"/>
          <w:sz w:val="32"/>
          <w:szCs w:val="32"/>
        </w:rPr>
        <w:tab/>
      </w:r>
      <w:r w:rsidRPr="00B27E9B">
        <w:rPr>
          <w:rFonts w:ascii="TH SarabunPSK" w:hAnsi="TH SarabunPSK" w:cs="TH SarabunPSK"/>
          <w:sz w:val="32"/>
          <w:szCs w:val="32"/>
        </w:rPr>
        <w:tab/>
      </w:r>
      <w:r w:rsidRPr="00B27E9B">
        <w:rPr>
          <w:rFonts w:ascii="TH SarabunPSK" w:hAnsi="TH SarabunPSK" w:cs="TH SarabunPSK"/>
          <w:sz w:val="32"/>
          <w:szCs w:val="32"/>
        </w:rPr>
        <w:tab/>
        <w:t>2</w:t>
      </w:r>
      <w:r w:rsidRPr="00B27E9B">
        <w:rPr>
          <w:rFonts w:ascii="TH SarabunPSK" w:hAnsi="TH SarabunPSK" w:cs="TH SarabunPSK"/>
          <w:sz w:val="32"/>
          <w:szCs w:val="32"/>
          <w:cs/>
        </w:rPr>
        <w:t>)</w:t>
      </w:r>
      <w:r w:rsidRPr="00B27E9B">
        <w:rPr>
          <w:rFonts w:ascii="TH SarabunPSK" w:hAnsi="TH SarabunPSK" w:cs="TH SarabunPSK"/>
          <w:sz w:val="32"/>
          <w:szCs w:val="32"/>
        </w:rPr>
        <w:tab/>
      </w:r>
      <w:r w:rsidRPr="00B27E9B">
        <w:rPr>
          <w:rFonts w:ascii="TH SarabunPSK" w:hAnsi="TH SarabunPSK" w:cs="TH SarabunPSK"/>
          <w:sz w:val="32"/>
          <w:szCs w:val="32"/>
          <w:cs/>
        </w:rPr>
        <w:t xml:space="preserve">ท่าเรือน้ำลึกฝั่งอ่าวไทย ที่แหลมริ่ว อำเภอหลังสวน จังหวัดชุมพร รองรับสินค้าได้ </w:t>
      </w:r>
      <w:r w:rsidRPr="00B27E9B">
        <w:rPr>
          <w:rFonts w:ascii="TH SarabunPSK" w:hAnsi="TH SarabunPSK" w:cs="TH SarabunPSK"/>
          <w:sz w:val="32"/>
          <w:szCs w:val="32"/>
        </w:rPr>
        <w:t>20</w:t>
      </w:r>
      <w:r w:rsidRPr="00B27E9B">
        <w:rPr>
          <w:rFonts w:ascii="TH SarabunPSK" w:hAnsi="TH SarabunPSK" w:cs="TH SarabunPSK"/>
          <w:sz w:val="32"/>
          <w:szCs w:val="32"/>
          <w:cs/>
        </w:rPr>
        <w:t xml:space="preserve"> ล้าน </w:t>
      </w:r>
      <w:r w:rsidRPr="00B27E9B">
        <w:rPr>
          <w:rFonts w:ascii="TH SarabunPSK" w:hAnsi="TH SarabunPSK" w:cs="TH SarabunPSK"/>
          <w:sz w:val="32"/>
          <w:szCs w:val="32"/>
        </w:rPr>
        <w:t xml:space="preserve">TEUs </w:t>
      </w:r>
      <w:r w:rsidRPr="00B27E9B">
        <w:rPr>
          <w:rFonts w:ascii="TH SarabunPSK" w:hAnsi="TH SarabunPSK" w:cs="TH SarabunPSK"/>
          <w:sz w:val="32"/>
          <w:szCs w:val="32"/>
          <w:cs/>
        </w:rPr>
        <w:t xml:space="preserve">ขนาดร่องน้ำลึก </w:t>
      </w:r>
      <w:r w:rsidRPr="00B27E9B">
        <w:rPr>
          <w:rFonts w:ascii="TH SarabunPSK" w:hAnsi="TH SarabunPSK" w:cs="TH SarabunPSK"/>
          <w:sz w:val="32"/>
          <w:szCs w:val="32"/>
        </w:rPr>
        <w:t>17</w:t>
      </w:r>
      <w:r w:rsidRPr="00B27E9B">
        <w:rPr>
          <w:rFonts w:ascii="TH SarabunPSK" w:hAnsi="TH SarabunPSK" w:cs="TH SarabunPSK"/>
          <w:sz w:val="32"/>
          <w:szCs w:val="32"/>
          <w:cs/>
        </w:rPr>
        <w:t xml:space="preserve"> เมตร</w:t>
      </w:r>
    </w:p>
    <w:p w:rsidR="00B27E9B" w:rsidRPr="00B27E9B" w:rsidRDefault="00B27E9B"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hAnsi="TH SarabunPSK" w:cs="TH SarabunPSK"/>
          <w:sz w:val="32"/>
          <w:szCs w:val="32"/>
        </w:rPr>
      </w:pPr>
      <w:r w:rsidRPr="00B27E9B">
        <w:rPr>
          <w:rFonts w:ascii="TH SarabunPSK" w:hAnsi="TH SarabunPSK" w:cs="TH SarabunPSK"/>
          <w:sz w:val="32"/>
          <w:szCs w:val="32"/>
        </w:rPr>
        <w:tab/>
      </w:r>
      <w:r w:rsidRPr="00B27E9B">
        <w:rPr>
          <w:rFonts w:ascii="TH SarabunPSK" w:hAnsi="TH SarabunPSK" w:cs="TH SarabunPSK"/>
          <w:sz w:val="32"/>
          <w:szCs w:val="32"/>
        </w:rPr>
        <w:tab/>
      </w:r>
      <w:r w:rsidRPr="00B27E9B">
        <w:rPr>
          <w:rFonts w:ascii="TH SarabunPSK" w:hAnsi="TH SarabunPSK" w:cs="TH SarabunPSK"/>
          <w:sz w:val="32"/>
          <w:szCs w:val="32"/>
        </w:rPr>
        <w:tab/>
      </w:r>
      <w:r w:rsidRPr="00B27E9B">
        <w:rPr>
          <w:rFonts w:ascii="TH SarabunPSK" w:hAnsi="TH SarabunPSK" w:cs="TH SarabunPSK"/>
          <w:sz w:val="32"/>
          <w:szCs w:val="32"/>
        </w:rPr>
        <w:tab/>
        <w:t>3</w:t>
      </w:r>
      <w:r w:rsidRPr="00B27E9B">
        <w:rPr>
          <w:rFonts w:ascii="TH SarabunPSK" w:hAnsi="TH SarabunPSK" w:cs="TH SarabunPSK"/>
          <w:sz w:val="32"/>
          <w:szCs w:val="32"/>
          <w:cs/>
        </w:rPr>
        <w:t>)</w:t>
      </w:r>
      <w:r w:rsidRPr="00B27E9B">
        <w:rPr>
          <w:rFonts w:ascii="TH SarabunPSK" w:hAnsi="TH SarabunPSK" w:cs="TH SarabunPSK"/>
          <w:sz w:val="32"/>
          <w:szCs w:val="32"/>
        </w:rPr>
        <w:tab/>
      </w:r>
      <w:r w:rsidRPr="00B27E9B">
        <w:rPr>
          <w:rFonts w:ascii="TH SarabunPSK" w:hAnsi="TH SarabunPSK" w:cs="TH SarabunPSK"/>
          <w:sz w:val="32"/>
          <w:szCs w:val="32"/>
          <w:cs/>
        </w:rPr>
        <w:t xml:space="preserve">เส้นทางเชื่อมโยงท่าเรือทั้ง </w:t>
      </w:r>
      <w:r w:rsidRPr="00B27E9B">
        <w:rPr>
          <w:rFonts w:ascii="TH SarabunPSK" w:hAnsi="TH SarabunPSK" w:cs="TH SarabunPSK"/>
          <w:sz w:val="32"/>
          <w:szCs w:val="32"/>
        </w:rPr>
        <w:t>2</w:t>
      </w:r>
      <w:r w:rsidRPr="00B27E9B">
        <w:rPr>
          <w:rFonts w:ascii="TH SarabunPSK" w:hAnsi="TH SarabunPSK" w:cs="TH SarabunPSK"/>
          <w:sz w:val="32"/>
          <w:szCs w:val="32"/>
          <w:cs/>
        </w:rPr>
        <w:t xml:space="preserve"> ฝั่ง มีระยะทางประมาณ </w:t>
      </w:r>
      <w:r w:rsidRPr="00B27E9B">
        <w:rPr>
          <w:rFonts w:ascii="TH SarabunPSK" w:hAnsi="TH SarabunPSK" w:cs="TH SarabunPSK"/>
          <w:sz w:val="32"/>
          <w:szCs w:val="32"/>
        </w:rPr>
        <w:t>90</w:t>
      </w:r>
      <w:r w:rsidRPr="00B27E9B">
        <w:rPr>
          <w:rFonts w:ascii="TH SarabunPSK" w:hAnsi="TH SarabunPSK" w:cs="TH SarabunPSK"/>
          <w:sz w:val="32"/>
          <w:szCs w:val="32"/>
          <w:cs/>
        </w:rPr>
        <w:t xml:space="preserve"> กิโลเมตร ประกอบด้วย </w:t>
      </w:r>
    </w:p>
    <w:p w:rsidR="00B27E9B" w:rsidRPr="00B27E9B" w:rsidRDefault="00B27E9B"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hAnsi="TH SarabunPSK" w:cs="TH SarabunPSK"/>
          <w:sz w:val="32"/>
          <w:szCs w:val="32"/>
        </w:rPr>
      </w:pPr>
      <w:r w:rsidRPr="00B27E9B">
        <w:rPr>
          <w:rFonts w:ascii="TH SarabunPSK" w:hAnsi="TH SarabunPSK" w:cs="TH SarabunPSK"/>
          <w:sz w:val="32"/>
          <w:szCs w:val="32"/>
        </w:rPr>
        <w:tab/>
      </w:r>
      <w:r w:rsidRPr="00B27E9B">
        <w:rPr>
          <w:rFonts w:ascii="TH SarabunPSK" w:hAnsi="TH SarabunPSK" w:cs="TH SarabunPSK"/>
          <w:sz w:val="32"/>
          <w:szCs w:val="32"/>
        </w:rPr>
        <w:tab/>
      </w:r>
      <w:r w:rsidRPr="00B27E9B">
        <w:rPr>
          <w:rFonts w:ascii="TH SarabunPSK" w:hAnsi="TH SarabunPSK" w:cs="TH SarabunPSK"/>
          <w:sz w:val="32"/>
          <w:szCs w:val="32"/>
        </w:rPr>
        <w:tab/>
      </w:r>
      <w:r w:rsidRPr="00B27E9B">
        <w:rPr>
          <w:rFonts w:ascii="TH SarabunPSK" w:hAnsi="TH SarabunPSK" w:cs="TH SarabunPSK"/>
          <w:sz w:val="32"/>
          <w:szCs w:val="32"/>
        </w:rPr>
        <w:tab/>
      </w:r>
      <w:r w:rsidRPr="00B27E9B">
        <w:rPr>
          <w:rFonts w:ascii="TH SarabunPSK" w:hAnsi="TH SarabunPSK" w:cs="TH SarabunPSK"/>
          <w:sz w:val="32"/>
          <w:szCs w:val="32"/>
        </w:rPr>
        <w:tab/>
      </w:r>
      <w:bookmarkStart w:id="17" w:name="_Hlk122695425"/>
      <w:r w:rsidRPr="00B27E9B">
        <w:rPr>
          <w:rFonts w:ascii="TH SarabunPSK" w:hAnsi="TH SarabunPSK" w:cs="TH SarabunPSK"/>
          <w:sz w:val="32"/>
          <w:szCs w:val="32"/>
        </w:rPr>
        <w:t>3</w:t>
      </w:r>
      <w:r w:rsidRPr="00B27E9B">
        <w:rPr>
          <w:rFonts w:ascii="TH SarabunPSK" w:hAnsi="TH SarabunPSK" w:cs="TH SarabunPSK"/>
          <w:sz w:val="32"/>
          <w:szCs w:val="32"/>
          <w:cs/>
        </w:rPr>
        <w:t>.</w:t>
      </w:r>
      <w:r w:rsidRPr="00B27E9B">
        <w:rPr>
          <w:rFonts w:ascii="TH SarabunPSK" w:hAnsi="TH SarabunPSK" w:cs="TH SarabunPSK"/>
          <w:sz w:val="32"/>
          <w:szCs w:val="32"/>
        </w:rPr>
        <w:t>1</w:t>
      </w:r>
      <w:proofErr w:type="gramStart"/>
      <w:r w:rsidRPr="00B27E9B">
        <w:rPr>
          <w:rFonts w:ascii="TH SarabunPSK" w:hAnsi="TH SarabunPSK" w:cs="TH SarabunPSK"/>
          <w:sz w:val="32"/>
          <w:szCs w:val="32"/>
          <w:cs/>
        </w:rPr>
        <w:t xml:space="preserve">)  </w:t>
      </w:r>
      <w:r w:rsidRPr="00B27E9B">
        <w:rPr>
          <w:rFonts w:ascii="TH SarabunPSK" w:hAnsi="TH SarabunPSK" w:cs="TH SarabunPSK"/>
          <w:spacing w:val="-8"/>
          <w:sz w:val="32"/>
          <w:szCs w:val="32"/>
          <w:cs/>
        </w:rPr>
        <w:t>ทางหลวงพิเศษ</w:t>
      </w:r>
      <w:bookmarkEnd w:id="17"/>
      <w:r w:rsidRPr="00B27E9B">
        <w:rPr>
          <w:rFonts w:ascii="TH SarabunPSK" w:hAnsi="TH SarabunPSK" w:cs="TH SarabunPSK"/>
          <w:spacing w:val="-8"/>
          <w:sz w:val="32"/>
          <w:szCs w:val="32"/>
          <w:cs/>
        </w:rPr>
        <w:t>ระหว่างเมือง</w:t>
      </w:r>
      <w:proofErr w:type="gramEnd"/>
      <w:r w:rsidRPr="00B27E9B">
        <w:rPr>
          <w:rFonts w:ascii="TH SarabunPSK" w:hAnsi="TH SarabunPSK" w:cs="TH SarabunPSK"/>
          <w:spacing w:val="-8"/>
          <w:sz w:val="32"/>
          <w:szCs w:val="32"/>
          <w:cs/>
        </w:rPr>
        <w:t xml:space="preserve"> (มอเตอร์เวย์) ขนาด 6 ช่องจราจร โดยเป็นอุโมงค์ 3 แห่ง ระยะทางอุโมงค์ประมาณ 21 กิโลเมตร</w:t>
      </w:r>
    </w:p>
    <w:p w:rsidR="00B27E9B" w:rsidRPr="00B27E9B" w:rsidRDefault="00B27E9B"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hAnsi="TH SarabunPSK" w:cs="TH SarabunPSK"/>
          <w:sz w:val="32"/>
          <w:szCs w:val="32"/>
        </w:rPr>
      </w:pPr>
      <w:r w:rsidRPr="00B27E9B">
        <w:rPr>
          <w:rFonts w:ascii="TH SarabunPSK" w:hAnsi="TH SarabunPSK" w:cs="TH SarabunPSK"/>
          <w:sz w:val="32"/>
          <w:szCs w:val="32"/>
        </w:rPr>
        <w:tab/>
      </w:r>
      <w:r w:rsidRPr="00B27E9B">
        <w:rPr>
          <w:rFonts w:ascii="TH SarabunPSK" w:hAnsi="TH SarabunPSK" w:cs="TH SarabunPSK"/>
          <w:sz w:val="32"/>
          <w:szCs w:val="32"/>
        </w:rPr>
        <w:tab/>
      </w:r>
      <w:r w:rsidRPr="00B27E9B">
        <w:rPr>
          <w:rFonts w:ascii="TH SarabunPSK" w:hAnsi="TH SarabunPSK" w:cs="TH SarabunPSK"/>
          <w:sz w:val="32"/>
          <w:szCs w:val="32"/>
        </w:rPr>
        <w:tab/>
      </w:r>
      <w:r w:rsidRPr="00B27E9B">
        <w:rPr>
          <w:rFonts w:ascii="TH SarabunPSK" w:hAnsi="TH SarabunPSK" w:cs="TH SarabunPSK"/>
          <w:sz w:val="32"/>
          <w:szCs w:val="32"/>
        </w:rPr>
        <w:tab/>
      </w:r>
      <w:r w:rsidRPr="00B27E9B">
        <w:rPr>
          <w:rFonts w:ascii="TH SarabunPSK" w:hAnsi="TH SarabunPSK" w:cs="TH SarabunPSK"/>
          <w:sz w:val="32"/>
          <w:szCs w:val="32"/>
        </w:rPr>
        <w:tab/>
        <w:t>3</w:t>
      </w:r>
      <w:r w:rsidRPr="00B27E9B">
        <w:rPr>
          <w:rFonts w:ascii="TH SarabunPSK" w:hAnsi="TH SarabunPSK" w:cs="TH SarabunPSK"/>
          <w:sz w:val="32"/>
          <w:szCs w:val="32"/>
          <w:cs/>
        </w:rPr>
        <w:t>.</w:t>
      </w:r>
      <w:r w:rsidRPr="00B27E9B">
        <w:rPr>
          <w:rFonts w:ascii="TH SarabunPSK" w:hAnsi="TH SarabunPSK" w:cs="TH SarabunPSK"/>
          <w:sz w:val="32"/>
          <w:szCs w:val="32"/>
        </w:rPr>
        <w:t>2</w:t>
      </w:r>
      <w:proofErr w:type="gramStart"/>
      <w:r w:rsidRPr="00B27E9B">
        <w:rPr>
          <w:rFonts w:ascii="TH SarabunPSK" w:hAnsi="TH SarabunPSK" w:cs="TH SarabunPSK"/>
          <w:sz w:val="32"/>
          <w:szCs w:val="32"/>
          <w:cs/>
        </w:rPr>
        <w:t xml:space="preserve">)  </w:t>
      </w:r>
      <w:r w:rsidRPr="00B27E9B">
        <w:rPr>
          <w:rFonts w:ascii="TH SarabunPSK" w:hAnsi="TH SarabunPSK" w:cs="TH SarabunPSK"/>
          <w:spacing w:val="-14"/>
          <w:sz w:val="32"/>
          <w:szCs w:val="32"/>
          <w:cs/>
        </w:rPr>
        <w:t>ทางรถไฟขนาดราง</w:t>
      </w:r>
      <w:proofErr w:type="gramEnd"/>
      <w:r w:rsidRPr="00B27E9B">
        <w:rPr>
          <w:rFonts w:ascii="TH SarabunPSK" w:hAnsi="TH SarabunPSK" w:cs="TH SarabunPSK"/>
          <w:spacing w:val="-14"/>
          <w:sz w:val="32"/>
          <w:szCs w:val="32"/>
          <w:cs/>
        </w:rPr>
        <w:t xml:space="preserve"> </w:t>
      </w:r>
      <w:r w:rsidRPr="00B27E9B">
        <w:rPr>
          <w:rFonts w:ascii="TH SarabunPSK" w:hAnsi="TH SarabunPSK" w:cs="TH SarabunPSK"/>
          <w:spacing w:val="-14"/>
          <w:sz w:val="32"/>
          <w:szCs w:val="32"/>
        </w:rPr>
        <w:t>1</w:t>
      </w:r>
      <w:r w:rsidRPr="00B27E9B">
        <w:rPr>
          <w:rFonts w:ascii="TH SarabunPSK" w:hAnsi="TH SarabunPSK" w:cs="TH SarabunPSK"/>
          <w:spacing w:val="-14"/>
          <w:sz w:val="32"/>
          <w:szCs w:val="32"/>
          <w:cs/>
        </w:rPr>
        <w:t>.</w:t>
      </w:r>
      <w:r w:rsidRPr="00B27E9B">
        <w:rPr>
          <w:rFonts w:ascii="TH SarabunPSK" w:hAnsi="TH SarabunPSK" w:cs="TH SarabunPSK"/>
          <w:spacing w:val="-14"/>
          <w:sz w:val="32"/>
          <w:szCs w:val="32"/>
        </w:rPr>
        <w:t>435</w:t>
      </w:r>
      <w:r w:rsidRPr="00B27E9B">
        <w:rPr>
          <w:rFonts w:ascii="TH SarabunPSK" w:hAnsi="TH SarabunPSK" w:cs="TH SarabunPSK"/>
          <w:spacing w:val="-14"/>
          <w:sz w:val="32"/>
          <w:szCs w:val="32"/>
          <w:cs/>
        </w:rPr>
        <w:t xml:space="preserve"> เมตร (</w:t>
      </w:r>
      <w:r w:rsidRPr="00B27E9B">
        <w:rPr>
          <w:rFonts w:ascii="TH SarabunPSK" w:hAnsi="TH SarabunPSK" w:cs="TH SarabunPSK"/>
          <w:spacing w:val="-14"/>
          <w:sz w:val="32"/>
          <w:szCs w:val="32"/>
        </w:rPr>
        <w:t>Standard Gauge</w:t>
      </w:r>
      <w:r w:rsidRPr="00B27E9B">
        <w:rPr>
          <w:rFonts w:ascii="TH SarabunPSK" w:hAnsi="TH SarabunPSK" w:cs="TH SarabunPSK"/>
          <w:spacing w:val="-14"/>
          <w:sz w:val="32"/>
          <w:szCs w:val="32"/>
          <w:cs/>
        </w:rPr>
        <w:t xml:space="preserve">) จำนวน </w:t>
      </w:r>
      <w:r w:rsidRPr="00B27E9B">
        <w:rPr>
          <w:rFonts w:ascii="TH SarabunPSK" w:hAnsi="TH SarabunPSK" w:cs="TH SarabunPSK"/>
          <w:spacing w:val="-14"/>
          <w:sz w:val="32"/>
          <w:szCs w:val="32"/>
        </w:rPr>
        <w:t>2</w:t>
      </w:r>
      <w:r w:rsidRPr="00B27E9B">
        <w:rPr>
          <w:rFonts w:ascii="TH SarabunPSK" w:hAnsi="TH SarabunPSK" w:cs="TH SarabunPSK"/>
          <w:spacing w:val="-14"/>
          <w:sz w:val="32"/>
          <w:szCs w:val="32"/>
          <w:cs/>
        </w:rPr>
        <w:t xml:space="preserve"> ทาง</w:t>
      </w:r>
      <w:r w:rsidRPr="00B27E9B">
        <w:rPr>
          <w:rFonts w:ascii="TH SarabunPSK" w:hAnsi="TH SarabunPSK" w:cs="TH SarabunPSK"/>
          <w:spacing w:val="-10"/>
          <w:sz w:val="32"/>
          <w:szCs w:val="32"/>
          <w:cs/>
        </w:rPr>
        <w:t xml:space="preserve"> </w:t>
      </w:r>
      <w:r w:rsidRPr="00B27E9B">
        <w:rPr>
          <w:rFonts w:ascii="TH SarabunPSK" w:hAnsi="TH SarabunPSK" w:cs="TH SarabunPSK"/>
          <w:spacing w:val="-8"/>
          <w:sz w:val="32"/>
          <w:szCs w:val="32"/>
          <w:cs/>
        </w:rPr>
        <w:t>โดยเป็น</w:t>
      </w:r>
      <w:r w:rsidRPr="00B27E9B">
        <w:rPr>
          <w:rFonts w:ascii="TH SarabunPSK" w:hAnsi="TH SarabunPSK" w:cs="TH SarabunPSK"/>
          <w:spacing w:val="-10"/>
          <w:sz w:val="32"/>
          <w:szCs w:val="32"/>
          <w:cs/>
        </w:rPr>
        <w:t xml:space="preserve">อุโมงค์ </w:t>
      </w:r>
      <w:r w:rsidRPr="00B27E9B">
        <w:rPr>
          <w:rFonts w:ascii="TH SarabunPSK" w:hAnsi="TH SarabunPSK" w:cs="TH SarabunPSK"/>
          <w:spacing w:val="-10"/>
          <w:sz w:val="32"/>
          <w:szCs w:val="32"/>
        </w:rPr>
        <w:t>3</w:t>
      </w:r>
      <w:r w:rsidRPr="00B27E9B">
        <w:rPr>
          <w:rFonts w:ascii="TH SarabunPSK" w:hAnsi="TH SarabunPSK" w:cs="TH SarabunPSK"/>
          <w:spacing w:val="-10"/>
          <w:sz w:val="32"/>
          <w:szCs w:val="32"/>
          <w:cs/>
        </w:rPr>
        <w:t xml:space="preserve"> แห่ง ระยะทางอุโมงค์ประมาณ </w:t>
      </w:r>
      <w:r w:rsidRPr="00B27E9B">
        <w:rPr>
          <w:rFonts w:ascii="TH SarabunPSK" w:hAnsi="TH SarabunPSK" w:cs="TH SarabunPSK"/>
          <w:spacing w:val="-10"/>
          <w:sz w:val="32"/>
          <w:szCs w:val="32"/>
        </w:rPr>
        <w:t>21</w:t>
      </w:r>
      <w:r w:rsidRPr="00B27E9B">
        <w:rPr>
          <w:rFonts w:ascii="TH SarabunPSK" w:hAnsi="TH SarabunPSK" w:cs="TH SarabunPSK"/>
          <w:spacing w:val="-10"/>
          <w:sz w:val="32"/>
          <w:szCs w:val="32"/>
          <w:cs/>
        </w:rPr>
        <w:t xml:space="preserve"> กิโลเมตร ออกแบบเพื่อรองรับการขนส่งตู้สินค้า</w:t>
      </w:r>
      <w:r w:rsidRPr="00B27E9B">
        <w:rPr>
          <w:rFonts w:ascii="TH SarabunPSK" w:hAnsi="TH SarabunPSK" w:cs="TH SarabunPSK"/>
          <w:sz w:val="32"/>
          <w:szCs w:val="32"/>
          <w:cs/>
        </w:rPr>
        <w:t xml:space="preserve"> </w:t>
      </w:r>
      <w:r w:rsidRPr="00B27E9B">
        <w:rPr>
          <w:rFonts w:ascii="TH SarabunPSK" w:hAnsi="TH SarabunPSK" w:cs="TH SarabunPSK"/>
          <w:sz w:val="32"/>
          <w:szCs w:val="32"/>
        </w:rPr>
        <w:t>2</w:t>
      </w:r>
      <w:r w:rsidRPr="00B27E9B">
        <w:rPr>
          <w:rFonts w:ascii="TH SarabunPSK" w:hAnsi="TH SarabunPSK" w:cs="TH SarabunPSK"/>
          <w:sz w:val="32"/>
          <w:szCs w:val="32"/>
          <w:cs/>
        </w:rPr>
        <w:t xml:space="preserve"> ชั้นบนแคร่ (</w:t>
      </w:r>
      <w:r w:rsidRPr="00B27E9B">
        <w:rPr>
          <w:rFonts w:ascii="TH SarabunPSK" w:hAnsi="TH SarabunPSK" w:cs="TH SarabunPSK"/>
          <w:sz w:val="32"/>
          <w:szCs w:val="32"/>
        </w:rPr>
        <w:t>Double Stack</w:t>
      </w:r>
      <w:r w:rsidRPr="00B27E9B">
        <w:rPr>
          <w:rFonts w:ascii="TH SarabunPSK" w:hAnsi="TH SarabunPSK" w:cs="TH SarabunPSK"/>
          <w:sz w:val="32"/>
          <w:szCs w:val="32"/>
          <w:cs/>
        </w:rPr>
        <w:t>)</w:t>
      </w:r>
    </w:p>
    <w:p w:rsidR="00B27E9B" w:rsidRPr="00B27E9B" w:rsidRDefault="00B27E9B"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hAnsi="TH SarabunPSK" w:cs="TH SarabunPSK"/>
          <w:spacing w:val="-10"/>
          <w:sz w:val="32"/>
          <w:szCs w:val="32"/>
        </w:rPr>
      </w:pPr>
      <w:r w:rsidRPr="00B27E9B">
        <w:rPr>
          <w:rFonts w:ascii="TH SarabunPSK" w:hAnsi="TH SarabunPSK" w:cs="TH SarabunPSK"/>
          <w:sz w:val="32"/>
          <w:szCs w:val="32"/>
        </w:rPr>
        <w:lastRenderedPageBreak/>
        <w:tab/>
      </w:r>
      <w:r w:rsidRPr="00B27E9B">
        <w:rPr>
          <w:rFonts w:ascii="TH SarabunPSK" w:hAnsi="TH SarabunPSK" w:cs="TH SarabunPSK"/>
          <w:sz w:val="32"/>
          <w:szCs w:val="32"/>
        </w:rPr>
        <w:tab/>
      </w:r>
      <w:r w:rsidRPr="00B27E9B">
        <w:rPr>
          <w:rFonts w:ascii="TH SarabunPSK" w:hAnsi="TH SarabunPSK" w:cs="TH SarabunPSK"/>
          <w:sz w:val="32"/>
          <w:szCs w:val="32"/>
        </w:rPr>
        <w:tab/>
      </w:r>
      <w:r w:rsidRPr="00B27E9B">
        <w:rPr>
          <w:rFonts w:ascii="TH SarabunPSK" w:hAnsi="TH SarabunPSK" w:cs="TH SarabunPSK"/>
          <w:sz w:val="32"/>
          <w:szCs w:val="32"/>
        </w:rPr>
        <w:tab/>
      </w:r>
      <w:r w:rsidRPr="00B27E9B">
        <w:rPr>
          <w:rFonts w:ascii="TH SarabunPSK" w:hAnsi="TH SarabunPSK" w:cs="TH SarabunPSK"/>
          <w:sz w:val="32"/>
          <w:szCs w:val="32"/>
        </w:rPr>
        <w:tab/>
        <w:t>3</w:t>
      </w:r>
      <w:r w:rsidRPr="00B27E9B">
        <w:rPr>
          <w:rFonts w:ascii="TH SarabunPSK" w:hAnsi="TH SarabunPSK" w:cs="TH SarabunPSK"/>
          <w:sz w:val="32"/>
          <w:szCs w:val="32"/>
          <w:cs/>
        </w:rPr>
        <w:t>.</w:t>
      </w:r>
      <w:r w:rsidRPr="00B27E9B">
        <w:rPr>
          <w:rFonts w:ascii="TH SarabunPSK" w:hAnsi="TH SarabunPSK" w:cs="TH SarabunPSK"/>
          <w:sz w:val="32"/>
          <w:szCs w:val="32"/>
        </w:rPr>
        <w:t>3</w:t>
      </w:r>
      <w:r w:rsidRPr="00B27E9B">
        <w:rPr>
          <w:rFonts w:ascii="TH SarabunPSK" w:hAnsi="TH SarabunPSK" w:cs="TH SarabunPSK"/>
          <w:sz w:val="32"/>
          <w:szCs w:val="32"/>
          <w:cs/>
        </w:rPr>
        <w:t xml:space="preserve">)  </w:t>
      </w:r>
      <w:r w:rsidRPr="00B27E9B">
        <w:rPr>
          <w:rFonts w:ascii="TH SarabunPSK" w:hAnsi="TH SarabunPSK" w:cs="TH SarabunPSK"/>
          <w:spacing w:val="-12"/>
          <w:sz w:val="32"/>
          <w:szCs w:val="32"/>
          <w:cs/>
        </w:rPr>
        <w:t xml:space="preserve">ทางรถไฟขนาดราง </w:t>
      </w:r>
      <w:r w:rsidRPr="00B27E9B">
        <w:rPr>
          <w:rFonts w:ascii="TH SarabunPSK" w:hAnsi="TH SarabunPSK" w:cs="TH SarabunPSK"/>
          <w:spacing w:val="-12"/>
          <w:sz w:val="32"/>
          <w:szCs w:val="32"/>
        </w:rPr>
        <w:t>1</w:t>
      </w:r>
      <w:r w:rsidRPr="00B27E9B">
        <w:rPr>
          <w:rFonts w:ascii="TH SarabunPSK" w:hAnsi="TH SarabunPSK" w:cs="TH SarabunPSK"/>
          <w:spacing w:val="-12"/>
          <w:sz w:val="32"/>
          <w:szCs w:val="32"/>
          <w:cs/>
        </w:rPr>
        <w:t>.</w:t>
      </w:r>
      <w:r w:rsidRPr="00B27E9B">
        <w:rPr>
          <w:rFonts w:ascii="TH SarabunPSK" w:hAnsi="TH SarabunPSK" w:cs="TH SarabunPSK"/>
          <w:spacing w:val="-12"/>
          <w:sz w:val="32"/>
          <w:szCs w:val="32"/>
        </w:rPr>
        <w:t>0</w:t>
      </w:r>
      <w:r w:rsidRPr="00B27E9B">
        <w:rPr>
          <w:rFonts w:ascii="TH SarabunPSK" w:hAnsi="TH SarabunPSK" w:cs="TH SarabunPSK"/>
          <w:spacing w:val="-12"/>
          <w:sz w:val="32"/>
          <w:szCs w:val="32"/>
          <w:cs/>
        </w:rPr>
        <w:t xml:space="preserve"> เมตร (</w:t>
      </w:r>
      <w:r w:rsidRPr="00B27E9B">
        <w:rPr>
          <w:rFonts w:ascii="TH SarabunPSK" w:hAnsi="TH SarabunPSK" w:cs="TH SarabunPSK"/>
          <w:spacing w:val="-12"/>
          <w:sz w:val="32"/>
          <w:szCs w:val="32"/>
        </w:rPr>
        <w:t>Meter Gauge</w:t>
      </w:r>
      <w:r w:rsidRPr="00B27E9B">
        <w:rPr>
          <w:rFonts w:ascii="TH SarabunPSK" w:hAnsi="TH SarabunPSK" w:cs="TH SarabunPSK"/>
          <w:spacing w:val="-12"/>
          <w:sz w:val="32"/>
          <w:szCs w:val="32"/>
          <w:cs/>
        </w:rPr>
        <w:t xml:space="preserve">) จำนวน </w:t>
      </w:r>
      <w:r w:rsidRPr="00B27E9B">
        <w:rPr>
          <w:rFonts w:ascii="TH SarabunPSK" w:hAnsi="TH SarabunPSK" w:cs="TH SarabunPSK"/>
          <w:spacing w:val="-12"/>
          <w:sz w:val="32"/>
          <w:szCs w:val="32"/>
        </w:rPr>
        <w:t>2</w:t>
      </w:r>
      <w:r w:rsidRPr="00B27E9B">
        <w:rPr>
          <w:rFonts w:ascii="TH SarabunPSK" w:hAnsi="TH SarabunPSK" w:cs="TH SarabunPSK"/>
          <w:spacing w:val="-12"/>
          <w:sz w:val="32"/>
          <w:szCs w:val="32"/>
          <w:cs/>
        </w:rPr>
        <w:t xml:space="preserve"> ทาง </w:t>
      </w:r>
      <w:r w:rsidRPr="00B27E9B">
        <w:rPr>
          <w:rFonts w:ascii="TH SarabunPSK" w:hAnsi="TH SarabunPSK" w:cs="TH SarabunPSK"/>
          <w:spacing w:val="-12"/>
          <w:sz w:val="32"/>
          <w:szCs w:val="32"/>
          <w:cs/>
        </w:rPr>
        <w:br/>
      </w:r>
      <w:r w:rsidRPr="00B27E9B">
        <w:rPr>
          <w:rFonts w:ascii="TH SarabunPSK" w:hAnsi="TH SarabunPSK" w:cs="TH SarabunPSK"/>
          <w:spacing w:val="-10"/>
          <w:sz w:val="32"/>
          <w:szCs w:val="32"/>
          <w:cs/>
        </w:rPr>
        <w:t xml:space="preserve">โดยเป็นอุโมงค์ </w:t>
      </w:r>
      <w:r w:rsidRPr="00B27E9B">
        <w:rPr>
          <w:rFonts w:ascii="TH SarabunPSK" w:hAnsi="TH SarabunPSK" w:cs="TH SarabunPSK"/>
          <w:spacing w:val="-10"/>
          <w:sz w:val="32"/>
          <w:szCs w:val="32"/>
        </w:rPr>
        <w:t>3</w:t>
      </w:r>
      <w:r w:rsidRPr="00B27E9B">
        <w:rPr>
          <w:rFonts w:ascii="TH SarabunPSK" w:hAnsi="TH SarabunPSK" w:cs="TH SarabunPSK"/>
          <w:spacing w:val="-10"/>
          <w:sz w:val="32"/>
          <w:szCs w:val="32"/>
          <w:cs/>
        </w:rPr>
        <w:t xml:space="preserve"> แห่ง ระยะทางอุโมงค์ประมาณ </w:t>
      </w:r>
      <w:r w:rsidRPr="00B27E9B">
        <w:rPr>
          <w:rFonts w:ascii="TH SarabunPSK" w:hAnsi="TH SarabunPSK" w:cs="TH SarabunPSK"/>
          <w:spacing w:val="-10"/>
          <w:sz w:val="32"/>
          <w:szCs w:val="32"/>
        </w:rPr>
        <w:t>21</w:t>
      </w:r>
      <w:r w:rsidRPr="00B27E9B">
        <w:rPr>
          <w:rFonts w:ascii="TH SarabunPSK" w:hAnsi="TH SarabunPSK" w:cs="TH SarabunPSK"/>
          <w:spacing w:val="-10"/>
          <w:sz w:val="32"/>
          <w:szCs w:val="32"/>
          <w:cs/>
        </w:rPr>
        <w:t xml:space="preserve"> กิโลเมตร เพื่อเชื่อมต่อกับระบบโครงข่ายทางรางหลักของประเทศ</w:t>
      </w:r>
    </w:p>
    <w:p w:rsidR="00B27E9B" w:rsidRPr="00B27E9B" w:rsidRDefault="00B27E9B"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hAnsi="TH SarabunPSK" w:cs="TH SarabunPSK"/>
          <w:sz w:val="32"/>
          <w:szCs w:val="32"/>
        </w:rPr>
      </w:pPr>
      <w:r w:rsidRPr="00B27E9B">
        <w:rPr>
          <w:rFonts w:ascii="TH SarabunPSK" w:hAnsi="TH SarabunPSK" w:cs="TH SarabunPSK"/>
          <w:sz w:val="32"/>
          <w:szCs w:val="32"/>
        </w:rPr>
        <w:tab/>
      </w:r>
      <w:r w:rsidRPr="00B27E9B">
        <w:rPr>
          <w:rFonts w:ascii="TH SarabunPSK" w:hAnsi="TH SarabunPSK" w:cs="TH SarabunPSK"/>
          <w:sz w:val="32"/>
          <w:szCs w:val="32"/>
        </w:rPr>
        <w:tab/>
      </w:r>
      <w:r w:rsidRPr="00B27E9B">
        <w:rPr>
          <w:rFonts w:ascii="TH SarabunPSK" w:hAnsi="TH SarabunPSK" w:cs="TH SarabunPSK"/>
          <w:sz w:val="32"/>
          <w:szCs w:val="32"/>
        </w:rPr>
        <w:tab/>
      </w:r>
      <w:r w:rsidRPr="00B27E9B">
        <w:rPr>
          <w:rFonts w:ascii="TH SarabunPSK" w:hAnsi="TH SarabunPSK" w:cs="TH SarabunPSK"/>
          <w:sz w:val="32"/>
          <w:szCs w:val="32"/>
        </w:rPr>
        <w:tab/>
      </w:r>
      <w:r w:rsidRPr="00B27E9B">
        <w:rPr>
          <w:rFonts w:ascii="TH SarabunPSK" w:hAnsi="TH SarabunPSK" w:cs="TH SarabunPSK"/>
          <w:sz w:val="32"/>
          <w:szCs w:val="32"/>
        </w:rPr>
        <w:tab/>
        <w:t>3</w:t>
      </w:r>
      <w:r w:rsidRPr="00B27E9B">
        <w:rPr>
          <w:rFonts w:ascii="TH SarabunPSK" w:hAnsi="TH SarabunPSK" w:cs="TH SarabunPSK"/>
          <w:sz w:val="32"/>
          <w:szCs w:val="32"/>
          <w:cs/>
        </w:rPr>
        <w:t>.</w:t>
      </w:r>
      <w:r w:rsidRPr="00B27E9B">
        <w:rPr>
          <w:rFonts w:ascii="TH SarabunPSK" w:hAnsi="TH SarabunPSK" w:cs="TH SarabunPSK"/>
          <w:sz w:val="32"/>
          <w:szCs w:val="32"/>
        </w:rPr>
        <w:t>4</w:t>
      </w:r>
      <w:proofErr w:type="gramStart"/>
      <w:r w:rsidRPr="00B27E9B">
        <w:rPr>
          <w:rFonts w:ascii="TH SarabunPSK" w:hAnsi="TH SarabunPSK" w:cs="TH SarabunPSK"/>
          <w:sz w:val="32"/>
          <w:szCs w:val="32"/>
          <w:cs/>
        </w:rPr>
        <w:t>)  พื้นที่สำหรับวางท่อขนส่งน้ำมันสำเร็จรูปและแก๊สธรรมชาติ</w:t>
      </w:r>
      <w:proofErr w:type="gramEnd"/>
      <w:r w:rsidR="008061FA">
        <w:rPr>
          <w:rFonts w:ascii="TH SarabunPSK" w:hAnsi="TH SarabunPSK" w:cs="TH SarabunPSK" w:hint="cs"/>
          <w:sz w:val="32"/>
          <w:szCs w:val="32"/>
          <w:cs/>
        </w:rPr>
        <w:t xml:space="preserve">                  </w:t>
      </w:r>
      <w:r w:rsidRPr="00B27E9B">
        <w:rPr>
          <w:rFonts w:ascii="TH SarabunPSK" w:hAnsi="TH SarabunPSK" w:cs="TH SarabunPSK"/>
          <w:sz w:val="32"/>
          <w:szCs w:val="32"/>
          <w:cs/>
        </w:rPr>
        <w:t>เพื่อสนับสนุนการขนส่งน้ำมันและแก๊สธรรมชาติทางท่อในพื้นที่ของโครงการ</w:t>
      </w:r>
    </w:p>
    <w:p w:rsidR="00B27E9B" w:rsidRPr="00B27E9B" w:rsidRDefault="00B27E9B"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hAnsi="TH SarabunPSK" w:cs="TH SarabunPSK"/>
          <w:sz w:val="32"/>
          <w:szCs w:val="32"/>
        </w:rPr>
      </w:pPr>
      <w:r w:rsidRPr="00B27E9B">
        <w:rPr>
          <w:rFonts w:ascii="TH SarabunPSK" w:hAnsi="TH SarabunPSK" w:cs="TH SarabunPSK"/>
          <w:sz w:val="32"/>
          <w:szCs w:val="32"/>
        </w:rPr>
        <w:tab/>
      </w:r>
      <w:r w:rsidRPr="00B27E9B">
        <w:rPr>
          <w:rFonts w:ascii="TH SarabunPSK" w:hAnsi="TH SarabunPSK" w:cs="TH SarabunPSK"/>
          <w:sz w:val="32"/>
          <w:szCs w:val="32"/>
        </w:rPr>
        <w:tab/>
      </w:r>
      <w:r w:rsidRPr="00B27E9B">
        <w:rPr>
          <w:rFonts w:ascii="TH SarabunPSK" w:hAnsi="TH SarabunPSK" w:cs="TH SarabunPSK"/>
          <w:sz w:val="32"/>
          <w:szCs w:val="32"/>
        </w:rPr>
        <w:tab/>
      </w:r>
      <w:r w:rsidRPr="00B27E9B">
        <w:rPr>
          <w:rFonts w:ascii="TH SarabunPSK" w:hAnsi="TH SarabunPSK" w:cs="TH SarabunPSK"/>
          <w:sz w:val="32"/>
          <w:szCs w:val="32"/>
        </w:rPr>
        <w:tab/>
        <w:t>4</w:t>
      </w:r>
      <w:r w:rsidRPr="00B27E9B">
        <w:rPr>
          <w:rFonts w:ascii="TH SarabunPSK" w:hAnsi="TH SarabunPSK" w:cs="TH SarabunPSK"/>
          <w:sz w:val="32"/>
          <w:szCs w:val="32"/>
          <w:cs/>
        </w:rPr>
        <w:t>)</w:t>
      </w:r>
      <w:r w:rsidRPr="00B27E9B">
        <w:rPr>
          <w:rFonts w:ascii="TH SarabunPSK" w:hAnsi="TH SarabunPSK" w:cs="TH SarabunPSK"/>
          <w:sz w:val="32"/>
          <w:szCs w:val="32"/>
        </w:rPr>
        <w:tab/>
      </w:r>
      <w:r w:rsidRPr="00B27E9B">
        <w:rPr>
          <w:rFonts w:ascii="TH SarabunPSK" w:hAnsi="TH SarabunPSK" w:cs="TH SarabunPSK"/>
          <w:spacing w:val="-10"/>
          <w:sz w:val="32"/>
          <w:szCs w:val="32"/>
          <w:cs/>
        </w:rPr>
        <w:t>การพัฒนาพื้นที่เชิงพาณิชย์หลังท่าโดยการถมทะเลเพื่อพัฒนากิจการ</w:t>
      </w:r>
      <w:r w:rsidRPr="00B27E9B">
        <w:rPr>
          <w:rFonts w:ascii="TH SarabunPSK" w:hAnsi="TH SarabunPSK" w:cs="TH SarabunPSK"/>
          <w:sz w:val="32"/>
          <w:szCs w:val="32"/>
          <w:cs/>
        </w:rPr>
        <w:t>สนับสนุนท่าเรือ</w:t>
      </w:r>
    </w:p>
    <w:p w:rsidR="00B27E9B" w:rsidRPr="00B27E9B" w:rsidRDefault="00B27E9B"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hAnsi="TH SarabunPSK" w:cs="TH SarabunPSK"/>
          <w:spacing w:val="-10"/>
          <w:sz w:val="32"/>
          <w:szCs w:val="32"/>
        </w:rPr>
      </w:pPr>
      <w:r w:rsidRPr="00B27E9B">
        <w:rPr>
          <w:rFonts w:ascii="TH SarabunPSK" w:hAnsi="TH SarabunPSK" w:cs="TH SarabunPSK"/>
          <w:sz w:val="32"/>
          <w:szCs w:val="32"/>
        </w:rPr>
        <w:tab/>
      </w:r>
      <w:r w:rsidRPr="00B27E9B">
        <w:rPr>
          <w:rFonts w:ascii="TH SarabunPSK" w:hAnsi="TH SarabunPSK" w:cs="TH SarabunPSK"/>
          <w:sz w:val="32"/>
          <w:szCs w:val="32"/>
        </w:rPr>
        <w:tab/>
      </w:r>
      <w:r w:rsidRPr="00B27E9B">
        <w:rPr>
          <w:rFonts w:ascii="TH SarabunPSK" w:hAnsi="TH SarabunPSK" w:cs="TH SarabunPSK"/>
          <w:sz w:val="32"/>
          <w:szCs w:val="32"/>
        </w:rPr>
        <w:tab/>
      </w:r>
      <w:r w:rsidRPr="00B27E9B">
        <w:rPr>
          <w:rFonts w:ascii="TH SarabunPSK" w:hAnsi="TH SarabunPSK" w:cs="TH SarabunPSK"/>
          <w:spacing w:val="-10"/>
          <w:sz w:val="32"/>
          <w:szCs w:val="32"/>
          <w:cs/>
        </w:rPr>
        <w:t>โครงการแลนด์บริดจ์จะก่อให้เกิดการพัฒนาในพื้นที่ระเบียงเศรษฐกิจพิเศษภาคใต้</w:t>
      </w:r>
      <w:r w:rsidRPr="00B27E9B">
        <w:rPr>
          <w:rFonts w:ascii="TH SarabunPSK" w:hAnsi="TH SarabunPSK" w:cs="TH SarabunPSK"/>
          <w:spacing w:val="-10"/>
          <w:sz w:val="32"/>
          <w:szCs w:val="32"/>
          <w:cs/>
        </w:rPr>
        <w:br/>
      </w:r>
      <w:r w:rsidRPr="00B27E9B">
        <w:rPr>
          <w:rFonts w:ascii="TH SarabunPSK" w:hAnsi="TH SarabunPSK" w:cs="TH SarabunPSK"/>
          <w:spacing w:val="-14"/>
          <w:sz w:val="32"/>
          <w:szCs w:val="32"/>
          <w:cs/>
        </w:rPr>
        <w:t>เพื่อรองรับอุตสาหกรรมขนาดเบา เช่น การประกอบชิ้นส่วนอิเล็กทรอนิกส์ ยานยนต์อนาคต อาหาร กิจกรรมด้านโลจิสติกส์</w:t>
      </w:r>
      <w:r w:rsidRPr="00B27E9B">
        <w:rPr>
          <w:rFonts w:ascii="TH SarabunPSK" w:hAnsi="TH SarabunPSK" w:cs="TH SarabunPSK"/>
          <w:spacing w:val="-10"/>
          <w:sz w:val="32"/>
          <w:szCs w:val="32"/>
          <w:cs/>
        </w:rPr>
        <w:t xml:space="preserve"> ศูนย์กระจายสินค้า เครื่องมือและอุปกรณ์อำนวยความสะดวกในการขนถ่ายสินค้า และส่งเสริมการใช้ประโยชน์ที่ดิน</w:t>
      </w:r>
      <w:r w:rsidRPr="00B27E9B">
        <w:rPr>
          <w:rFonts w:ascii="TH SarabunPSK" w:hAnsi="TH SarabunPSK" w:cs="TH SarabunPSK"/>
          <w:spacing w:val="-10"/>
          <w:sz w:val="32"/>
          <w:szCs w:val="32"/>
          <w:cs/>
        </w:rPr>
        <w:br/>
        <w:t>ในพื้นที่ระเบียงเศรษฐกิจภาคใต้โดยการพัฒนาพื้นที่เชิงพาณิชย์ เช่น ก่อสร้างอาคารสำนักงาน อาคารพาณิชย์</w:t>
      </w:r>
      <w:r w:rsidRPr="00B27E9B">
        <w:rPr>
          <w:rFonts w:ascii="TH SarabunPSK" w:hAnsi="TH SarabunPSK" w:cs="TH SarabunPSK"/>
          <w:spacing w:val="-10"/>
          <w:sz w:val="32"/>
          <w:szCs w:val="32"/>
          <w:cs/>
        </w:rPr>
        <w:br/>
        <w:t xml:space="preserve">และโรงแรม เป็นต้น รวมถึงการพัฒนาอุตสาหกรรมบริการต่าง ๆ ในพื้นที่ เช่น ร้านอาหาร โรงพยาบาล สถานบันเทิง </w:t>
      </w:r>
      <w:r w:rsidRPr="00B27E9B">
        <w:rPr>
          <w:rFonts w:ascii="TH SarabunPSK" w:hAnsi="TH SarabunPSK" w:cs="TH SarabunPSK"/>
          <w:sz w:val="32"/>
          <w:szCs w:val="32"/>
          <w:cs/>
        </w:rPr>
        <w:t>และร้านค้าต่าง ๆ ระหว่างเส้นทางโครงการ</w:t>
      </w:r>
    </w:p>
    <w:p w:rsidR="00B27E9B" w:rsidRPr="00B27E9B" w:rsidRDefault="00B27E9B"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hAnsi="TH SarabunPSK" w:cs="TH SarabunPSK"/>
          <w:sz w:val="32"/>
          <w:szCs w:val="32"/>
        </w:rPr>
      </w:pPr>
      <w:r w:rsidRPr="00B27E9B">
        <w:rPr>
          <w:rFonts w:ascii="TH SarabunPSK" w:hAnsi="TH SarabunPSK" w:cs="TH SarabunPSK"/>
          <w:sz w:val="32"/>
          <w:szCs w:val="32"/>
        </w:rPr>
        <w:tab/>
      </w:r>
      <w:r w:rsidRPr="00B27E9B">
        <w:rPr>
          <w:rFonts w:ascii="TH SarabunPSK" w:hAnsi="TH SarabunPSK" w:cs="TH SarabunPSK"/>
          <w:sz w:val="32"/>
          <w:szCs w:val="32"/>
        </w:rPr>
        <w:tab/>
      </w:r>
      <w:r w:rsidRPr="00B27E9B">
        <w:rPr>
          <w:rFonts w:ascii="TH SarabunPSK" w:hAnsi="TH SarabunPSK" w:cs="TH SarabunPSK"/>
          <w:sz w:val="32"/>
          <w:szCs w:val="32"/>
        </w:rPr>
        <w:tab/>
      </w:r>
      <w:r w:rsidR="006D10B6">
        <w:rPr>
          <w:rFonts w:ascii="TH SarabunPSK" w:hAnsi="TH SarabunPSK" w:cs="TH SarabunPSK"/>
          <w:sz w:val="32"/>
          <w:szCs w:val="32"/>
        </w:rPr>
        <w:t>3</w:t>
      </w:r>
      <w:r w:rsidR="006D10B6">
        <w:rPr>
          <w:rFonts w:ascii="TH SarabunPSK" w:hAnsi="TH SarabunPSK" w:cs="TH SarabunPSK"/>
          <w:sz w:val="32"/>
          <w:szCs w:val="32"/>
          <w:cs/>
        </w:rPr>
        <w:t>.</w:t>
      </w:r>
      <w:r w:rsidR="006D10B6">
        <w:rPr>
          <w:rFonts w:ascii="TH SarabunPSK" w:hAnsi="TH SarabunPSK" w:cs="TH SarabunPSK"/>
          <w:sz w:val="32"/>
          <w:szCs w:val="32"/>
        </w:rPr>
        <w:t xml:space="preserve">2 </w:t>
      </w:r>
      <w:r w:rsidRPr="00B27E9B">
        <w:rPr>
          <w:rFonts w:ascii="TH SarabunPSK" w:hAnsi="TH SarabunPSK" w:cs="TH SarabunPSK"/>
          <w:sz w:val="32"/>
          <w:szCs w:val="32"/>
          <w:cs/>
        </w:rPr>
        <w:t xml:space="preserve">รูปแบบการพัฒนาโครงการ เป็นการให้เอกชนร่วมลงทุนในกิจการของรัฐ </w:t>
      </w:r>
      <w:r w:rsidRPr="00B27E9B">
        <w:rPr>
          <w:rFonts w:ascii="TH SarabunPSK" w:hAnsi="TH SarabunPSK" w:cs="TH SarabunPSK"/>
          <w:spacing w:val="-14"/>
          <w:sz w:val="32"/>
          <w:szCs w:val="32"/>
          <w:cs/>
        </w:rPr>
        <w:t>(</w:t>
      </w:r>
      <w:r w:rsidRPr="00B27E9B">
        <w:rPr>
          <w:rFonts w:ascii="TH SarabunPSK" w:hAnsi="TH SarabunPSK" w:cs="TH SarabunPSK"/>
          <w:spacing w:val="-14"/>
          <w:sz w:val="32"/>
          <w:szCs w:val="32"/>
        </w:rPr>
        <w:t xml:space="preserve">Public Private </w:t>
      </w:r>
      <w:proofErr w:type="gramStart"/>
      <w:r w:rsidRPr="00B27E9B">
        <w:rPr>
          <w:rFonts w:ascii="TH SarabunPSK" w:hAnsi="TH SarabunPSK" w:cs="TH SarabunPSK"/>
          <w:spacing w:val="-14"/>
          <w:sz w:val="32"/>
          <w:szCs w:val="32"/>
        </w:rPr>
        <w:t xml:space="preserve">Partnership </w:t>
      </w:r>
      <w:r w:rsidRPr="00B27E9B">
        <w:rPr>
          <w:rFonts w:ascii="TH SarabunPSK" w:hAnsi="TH SarabunPSK" w:cs="TH SarabunPSK"/>
          <w:spacing w:val="-14"/>
          <w:sz w:val="32"/>
          <w:szCs w:val="32"/>
          <w:cs/>
        </w:rPr>
        <w:t>:</w:t>
      </w:r>
      <w:proofErr w:type="gramEnd"/>
      <w:r w:rsidRPr="00B27E9B">
        <w:rPr>
          <w:rFonts w:ascii="TH SarabunPSK" w:hAnsi="TH SarabunPSK" w:cs="TH SarabunPSK"/>
          <w:spacing w:val="-14"/>
          <w:sz w:val="32"/>
          <w:szCs w:val="32"/>
          <w:cs/>
        </w:rPr>
        <w:t xml:space="preserve"> </w:t>
      </w:r>
      <w:r w:rsidRPr="00B27E9B">
        <w:rPr>
          <w:rFonts w:ascii="TH SarabunPSK" w:hAnsi="TH SarabunPSK" w:cs="TH SarabunPSK"/>
          <w:spacing w:val="-14"/>
          <w:sz w:val="32"/>
          <w:szCs w:val="32"/>
        </w:rPr>
        <w:t>PPP</w:t>
      </w:r>
      <w:r w:rsidRPr="00B27E9B">
        <w:rPr>
          <w:rFonts w:ascii="TH SarabunPSK" w:hAnsi="TH SarabunPSK" w:cs="TH SarabunPSK"/>
          <w:spacing w:val="-14"/>
          <w:sz w:val="32"/>
          <w:szCs w:val="32"/>
          <w:cs/>
        </w:rPr>
        <w:t>) โดยให้ภาคเอกชนเป็นผู้ลงทุนโครงการทั้งโครงการในลักษณะท่าเรือเดียวเชื่อม 2 ฝั่ง</w:t>
      </w:r>
      <w:r w:rsidRPr="00B27E9B">
        <w:rPr>
          <w:rFonts w:ascii="TH SarabunPSK" w:hAnsi="TH SarabunPSK" w:cs="TH SarabunPSK"/>
          <w:spacing w:val="-10"/>
          <w:sz w:val="32"/>
          <w:szCs w:val="32"/>
          <w:cs/>
        </w:rPr>
        <w:t xml:space="preserve"> (</w:t>
      </w:r>
      <w:r w:rsidRPr="00B27E9B">
        <w:rPr>
          <w:rFonts w:ascii="TH SarabunPSK" w:hAnsi="TH SarabunPSK" w:cs="TH SarabunPSK"/>
          <w:spacing w:val="-10"/>
          <w:sz w:val="32"/>
          <w:szCs w:val="32"/>
        </w:rPr>
        <w:t>One Port Two Sides</w:t>
      </w:r>
      <w:r w:rsidRPr="00B27E9B">
        <w:rPr>
          <w:rFonts w:ascii="TH SarabunPSK" w:hAnsi="TH SarabunPSK" w:cs="TH SarabunPSK"/>
          <w:spacing w:val="-10"/>
          <w:sz w:val="32"/>
          <w:szCs w:val="32"/>
          <w:cs/>
        </w:rPr>
        <w:t>) โดยมีองค์ประกอบ ได้แก่ ท่าเรือน้ำลึกฝั่งทะเลอันดามัน ท่าเรือน้ำลึกฝั่งอ่าวไทย เส้นทาง</w:t>
      </w:r>
      <w:r w:rsidRPr="00B27E9B">
        <w:rPr>
          <w:rFonts w:ascii="TH SarabunPSK" w:hAnsi="TH SarabunPSK" w:cs="TH SarabunPSK"/>
          <w:sz w:val="32"/>
          <w:szCs w:val="32"/>
          <w:cs/>
        </w:rPr>
        <w:t xml:space="preserve">เชื่อมโยงท่าเรือทั้ง </w:t>
      </w:r>
      <w:r w:rsidRPr="00B27E9B">
        <w:rPr>
          <w:rFonts w:ascii="TH SarabunPSK" w:hAnsi="TH SarabunPSK" w:cs="TH SarabunPSK"/>
          <w:sz w:val="32"/>
          <w:szCs w:val="32"/>
        </w:rPr>
        <w:t xml:space="preserve">2 </w:t>
      </w:r>
      <w:r w:rsidRPr="00B27E9B">
        <w:rPr>
          <w:rFonts w:ascii="TH SarabunPSK" w:hAnsi="TH SarabunPSK" w:cs="TH SarabunPSK"/>
          <w:sz w:val="32"/>
          <w:szCs w:val="32"/>
          <w:cs/>
        </w:rPr>
        <w:t>ฝั่ง และการพัฒนาพื้นที่เชิงพาณิชย์หลังท่า</w:t>
      </w:r>
    </w:p>
    <w:p w:rsidR="00B27E9B" w:rsidRPr="00B27E9B" w:rsidRDefault="00B27E9B" w:rsidP="00DF02DE">
      <w:pPr>
        <w:pStyle w:val="BodyText2"/>
        <w:tabs>
          <w:tab w:val="left" w:pos="1440"/>
          <w:tab w:val="left" w:pos="1843"/>
          <w:tab w:val="left" w:pos="2410"/>
          <w:tab w:val="left" w:pos="3060"/>
          <w:tab w:val="left" w:pos="3600"/>
        </w:tabs>
        <w:spacing w:after="0" w:line="320" w:lineRule="exact"/>
        <w:jc w:val="thaiDistribute"/>
        <w:rPr>
          <w:rFonts w:ascii="TH SarabunPSK" w:hAnsi="TH SarabunPSK" w:cs="TH SarabunPSK"/>
          <w:b/>
          <w:bCs/>
          <w:sz w:val="32"/>
          <w:szCs w:val="32"/>
        </w:rPr>
      </w:pPr>
      <w:r w:rsidRPr="00B27E9B">
        <w:rPr>
          <w:rFonts w:ascii="TH SarabunPSK" w:eastAsia="Angsana New" w:hAnsi="TH SarabunPSK" w:cs="TH SarabunPSK"/>
          <w:b/>
          <w:bCs/>
          <w:sz w:val="32"/>
          <w:szCs w:val="32"/>
          <w:cs/>
        </w:rPr>
        <w:tab/>
      </w:r>
      <w:r w:rsidR="006D10B6">
        <w:rPr>
          <w:rFonts w:ascii="TH SarabunPSK" w:eastAsia="Angsana New" w:hAnsi="TH SarabunPSK" w:cs="TH SarabunPSK"/>
          <w:b/>
          <w:bCs/>
          <w:sz w:val="32"/>
          <w:szCs w:val="32"/>
        </w:rPr>
        <w:t>4</w:t>
      </w:r>
      <w:r w:rsidR="006D10B6">
        <w:rPr>
          <w:rFonts w:ascii="TH SarabunPSK" w:eastAsia="Angsana New" w:hAnsi="TH SarabunPSK" w:cs="TH SarabunPSK"/>
          <w:b/>
          <w:bCs/>
          <w:sz w:val="32"/>
          <w:szCs w:val="32"/>
          <w:cs/>
        </w:rPr>
        <w:t xml:space="preserve">. </w:t>
      </w:r>
      <w:r w:rsidRPr="00B27E9B">
        <w:rPr>
          <w:rFonts w:ascii="TH SarabunPSK" w:hAnsi="TH SarabunPSK" w:cs="TH SarabunPSK"/>
          <w:b/>
          <w:bCs/>
          <w:sz w:val="32"/>
          <w:szCs w:val="32"/>
          <w:cs/>
        </w:rPr>
        <w:t>ประมาณการสินค้าที่จะมาใช้โครงการแลนด์บริดจ์</w:t>
      </w:r>
    </w:p>
    <w:p w:rsidR="00B27E9B" w:rsidRPr="00B27E9B" w:rsidRDefault="00B27E9B"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hAnsi="TH SarabunPSK" w:cs="TH SarabunPSK"/>
          <w:sz w:val="32"/>
          <w:szCs w:val="32"/>
        </w:rPr>
      </w:pPr>
      <w:r w:rsidRPr="00B27E9B">
        <w:rPr>
          <w:rFonts w:ascii="TH SarabunPSK" w:hAnsi="TH SarabunPSK" w:cs="TH SarabunPSK"/>
          <w:sz w:val="32"/>
          <w:szCs w:val="32"/>
        </w:rPr>
        <w:tab/>
      </w:r>
      <w:r w:rsidRPr="00B27E9B">
        <w:rPr>
          <w:rFonts w:ascii="TH SarabunPSK" w:hAnsi="TH SarabunPSK" w:cs="TH SarabunPSK"/>
          <w:sz w:val="32"/>
          <w:szCs w:val="32"/>
        </w:rPr>
        <w:tab/>
      </w:r>
      <w:r w:rsidRPr="00B27E9B">
        <w:rPr>
          <w:rFonts w:ascii="TH SarabunPSK" w:hAnsi="TH SarabunPSK" w:cs="TH SarabunPSK"/>
          <w:sz w:val="32"/>
          <w:szCs w:val="32"/>
        </w:rPr>
        <w:tab/>
      </w:r>
      <w:r w:rsidR="006D10B6">
        <w:rPr>
          <w:rFonts w:ascii="TH SarabunPSK" w:hAnsi="TH SarabunPSK" w:cs="TH SarabunPSK"/>
          <w:sz w:val="32"/>
          <w:szCs w:val="32"/>
        </w:rPr>
        <w:t>4</w:t>
      </w:r>
      <w:r w:rsidR="006D10B6">
        <w:rPr>
          <w:rFonts w:ascii="TH SarabunPSK" w:hAnsi="TH SarabunPSK" w:cs="TH SarabunPSK"/>
          <w:sz w:val="32"/>
          <w:szCs w:val="32"/>
          <w:cs/>
        </w:rPr>
        <w:t>.</w:t>
      </w:r>
      <w:r w:rsidR="006D10B6">
        <w:rPr>
          <w:rFonts w:ascii="TH SarabunPSK" w:hAnsi="TH SarabunPSK" w:cs="TH SarabunPSK"/>
          <w:sz w:val="32"/>
          <w:szCs w:val="32"/>
        </w:rPr>
        <w:t xml:space="preserve">1 </w:t>
      </w:r>
      <w:r w:rsidRPr="00B27E9B">
        <w:rPr>
          <w:rFonts w:ascii="TH SarabunPSK" w:hAnsi="TH SarabunPSK" w:cs="TH SarabunPSK"/>
          <w:sz w:val="32"/>
          <w:szCs w:val="32"/>
          <w:cs/>
        </w:rPr>
        <w:t>กลุ่มประเทศที่มีโอกาสขนส่งสินค้าผ่านโครงการแลนด์บริดจ์</w:t>
      </w:r>
    </w:p>
    <w:p w:rsidR="00B27E9B" w:rsidRPr="00B27E9B" w:rsidRDefault="00B27E9B"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hAnsi="TH SarabunPSK" w:cs="TH SarabunPSK"/>
          <w:sz w:val="32"/>
          <w:szCs w:val="32"/>
        </w:rPr>
      </w:pPr>
      <w:r w:rsidRPr="00B27E9B">
        <w:rPr>
          <w:rFonts w:ascii="TH SarabunPSK" w:hAnsi="TH SarabunPSK" w:cs="TH SarabunPSK"/>
          <w:sz w:val="32"/>
          <w:szCs w:val="32"/>
        </w:rPr>
        <w:tab/>
      </w:r>
      <w:r w:rsidRPr="00B27E9B">
        <w:rPr>
          <w:rFonts w:ascii="TH SarabunPSK" w:hAnsi="TH SarabunPSK" w:cs="TH SarabunPSK"/>
          <w:sz w:val="32"/>
          <w:szCs w:val="32"/>
        </w:rPr>
        <w:tab/>
      </w:r>
      <w:r w:rsidRPr="00B27E9B">
        <w:rPr>
          <w:rFonts w:ascii="TH SarabunPSK" w:hAnsi="TH SarabunPSK" w:cs="TH SarabunPSK"/>
          <w:sz w:val="32"/>
          <w:szCs w:val="32"/>
        </w:rPr>
        <w:tab/>
      </w:r>
      <w:r w:rsidRPr="00B27E9B">
        <w:rPr>
          <w:rFonts w:ascii="TH SarabunPSK" w:hAnsi="TH SarabunPSK" w:cs="TH SarabunPSK"/>
          <w:sz w:val="32"/>
          <w:szCs w:val="32"/>
        </w:rPr>
        <w:tab/>
        <w:t>1</w:t>
      </w:r>
      <w:r w:rsidRPr="00B27E9B">
        <w:rPr>
          <w:rFonts w:ascii="TH SarabunPSK" w:hAnsi="TH SarabunPSK" w:cs="TH SarabunPSK"/>
          <w:sz w:val="32"/>
          <w:szCs w:val="32"/>
          <w:cs/>
        </w:rPr>
        <w:t>)</w:t>
      </w:r>
      <w:r w:rsidRPr="00B27E9B">
        <w:rPr>
          <w:rFonts w:ascii="TH SarabunPSK" w:hAnsi="TH SarabunPSK" w:cs="TH SarabunPSK"/>
          <w:sz w:val="32"/>
          <w:szCs w:val="32"/>
        </w:rPr>
        <w:tab/>
      </w:r>
      <w:r w:rsidRPr="00B27E9B">
        <w:rPr>
          <w:rFonts w:ascii="TH SarabunPSK" w:hAnsi="TH SarabunPSK" w:cs="TH SarabunPSK"/>
          <w:spacing w:val="-14"/>
          <w:sz w:val="32"/>
          <w:szCs w:val="32"/>
          <w:cs/>
        </w:rPr>
        <w:t>กลุ่มประเทศที่อยู่ทางฝั่งมหาสมุทรแปซิฟิก ได้แก่ กลุ่มประเทศเอเชีย</w:t>
      </w:r>
      <w:r w:rsidRPr="00B27E9B">
        <w:rPr>
          <w:rFonts w:ascii="TH SarabunPSK" w:hAnsi="TH SarabunPSK" w:cs="TH SarabunPSK"/>
          <w:sz w:val="32"/>
          <w:szCs w:val="32"/>
          <w:cs/>
        </w:rPr>
        <w:t>ตะวันออก กลุ่มประเทศเอเชียตะวันออกเฉียงใต้ และกลุ่มประเทศโอเชียเนีย</w:t>
      </w:r>
    </w:p>
    <w:p w:rsidR="00B27E9B" w:rsidRPr="00B27E9B" w:rsidRDefault="00B27E9B"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hAnsi="TH SarabunPSK" w:cs="TH SarabunPSK"/>
          <w:sz w:val="32"/>
          <w:szCs w:val="32"/>
        </w:rPr>
      </w:pPr>
      <w:r w:rsidRPr="00B27E9B">
        <w:rPr>
          <w:rFonts w:ascii="TH SarabunPSK" w:hAnsi="TH SarabunPSK" w:cs="TH SarabunPSK"/>
          <w:sz w:val="32"/>
          <w:szCs w:val="32"/>
        </w:rPr>
        <w:tab/>
      </w:r>
      <w:r w:rsidRPr="00B27E9B">
        <w:rPr>
          <w:rFonts w:ascii="TH SarabunPSK" w:hAnsi="TH SarabunPSK" w:cs="TH SarabunPSK"/>
          <w:sz w:val="32"/>
          <w:szCs w:val="32"/>
        </w:rPr>
        <w:tab/>
      </w:r>
      <w:r w:rsidRPr="00B27E9B">
        <w:rPr>
          <w:rFonts w:ascii="TH SarabunPSK" w:hAnsi="TH SarabunPSK" w:cs="TH SarabunPSK"/>
          <w:sz w:val="32"/>
          <w:szCs w:val="32"/>
        </w:rPr>
        <w:tab/>
      </w:r>
      <w:r w:rsidRPr="00B27E9B">
        <w:rPr>
          <w:rFonts w:ascii="TH SarabunPSK" w:hAnsi="TH SarabunPSK" w:cs="TH SarabunPSK"/>
          <w:sz w:val="32"/>
          <w:szCs w:val="32"/>
        </w:rPr>
        <w:tab/>
        <w:t>2</w:t>
      </w:r>
      <w:r w:rsidRPr="00B27E9B">
        <w:rPr>
          <w:rFonts w:ascii="TH SarabunPSK" w:hAnsi="TH SarabunPSK" w:cs="TH SarabunPSK"/>
          <w:sz w:val="32"/>
          <w:szCs w:val="32"/>
          <w:cs/>
        </w:rPr>
        <w:t>)</w:t>
      </w:r>
      <w:r w:rsidRPr="00B27E9B">
        <w:rPr>
          <w:rFonts w:ascii="TH SarabunPSK" w:hAnsi="TH SarabunPSK" w:cs="TH SarabunPSK"/>
          <w:sz w:val="32"/>
          <w:szCs w:val="32"/>
        </w:rPr>
        <w:tab/>
      </w:r>
      <w:r w:rsidRPr="00B27E9B">
        <w:rPr>
          <w:rFonts w:ascii="TH SarabunPSK" w:hAnsi="TH SarabunPSK" w:cs="TH SarabunPSK"/>
          <w:spacing w:val="-10"/>
          <w:sz w:val="32"/>
          <w:szCs w:val="32"/>
          <w:cs/>
        </w:rPr>
        <w:t>กลุ่มประเทศที่อยู่ทางฝั่งมหาสมุทรอินเดีย ได้แก่ กลุ่มประเทศเอเชียใต้</w:t>
      </w:r>
      <w:r w:rsidRPr="00B27E9B">
        <w:rPr>
          <w:rFonts w:ascii="TH SarabunPSK" w:hAnsi="TH SarabunPSK" w:cs="TH SarabunPSK"/>
          <w:sz w:val="32"/>
          <w:szCs w:val="32"/>
          <w:cs/>
        </w:rPr>
        <w:t xml:space="preserve"> </w:t>
      </w:r>
      <w:r w:rsidR="008061FA">
        <w:rPr>
          <w:rFonts w:ascii="TH SarabunPSK" w:hAnsi="TH SarabunPSK" w:cs="TH SarabunPSK" w:hint="cs"/>
          <w:sz w:val="32"/>
          <w:szCs w:val="32"/>
          <w:cs/>
        </w:rPr>
        <w:t xml:space="preserve">               </w:t>
      </w:r>
      <w:r w:rsidRPr="00B27E9B">
        <w:rPr>
          <w:rFonts w:ascii="TH SarabunPSK" w:hAnsi="TH SarabunPSK" w:cs="TH SarabunPSK"/>
          <w:sz w:val="32"/>
          <w:szCs w:val="32"/>
          <w:cs/>
        </w:rPr>
        <w:t>กลุ่มประเทศตะวันออกกลาง กลุ่มประเทศยุโรป และกลุ่มประเทศแอฟริกา</w:t>
      </w:r>
    </w:p>
    <w:p w:rsidR="00B27E9B" w:rsidRPr="00B27E9B" w:rsidRDefault="00B27E9B"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hAnsi="TH SarabunPSK" w:cs="TH SarabunPSK"/>
          <w:sz w:val="32"/>
          <w:szCs w:val="32"/>
        </w:rPr>
      </w:pPr>
      <w:r w:rsidRPr="00B27E9B">
        <w:rPr>
          <w:rFonts w:ascii="TH SarabunPSK" w:hAnsi="TH SarabunPSK" w:cs="TH SarabunPSK"/>
          <w:sz w:val="32"/>
          <w:szCs w:val="32"/>
        </w:rPr>
        <w:tab/>
      </w:r>
      <w:r w:rsidRPr="00B27E9B">
        <w:rPr>
          <w:rFonts w:ascii="TH SarabunPSK" w:hAnsi="TH SarabunPSK" w:cs="TH SarabunPSK"/>
          <w:sz w:val="32"/>
          <w:szCs w:val="32"/>
        </w:rPr>
        <w:tab/>
      </w:r>
      <w:r w:rsidRPr="00B27E9B">
        <w:rPr>
          <w:rFonts w:ascii="TH SarabunPSK" w:hAnsi="TH SarabunPSK" w:cs="TH SarabunPSK"/>
          <w:sz w:val="32"/>
          <w:szCs w:val="32"/>
        </w:rPr>
        <w:tab/>
      </w:r>
      <w:r w:rsidR="006D10B6">
        <w:rPr>
          <w:rFonts w:ascii="TH SarabunPSK" w:hAnsi="TH SarabunPSK" w:cs="TH SarabunPSK"/>
          <w:sz w:val="32"/>
          <w:szCs w:val="32"/>
        </w:rPr>
        <w:t>4</w:t>
      </w:r>
      <w:r w:rsidR="006D10B6">
        <w:rPr>
          <w:rFonts w:ascii="TH SarabunPSK" w:hAnsi="TH SarabunPSK" w:cs="TH SarabunPSK"/>
          <w:sz w:val="32"/>
          <w:szCs w:val="32"/>
          <w:cs/>
        </w:rPr>
        <w:t>.</w:t>
      </w:r>
      <w:r w:rsidR="006D10B6">
        <w:rPr>
          <w:rFonts w:ascii="TH SarabunPSK" w:hAnsi="TH SarabunPSK" w:cs="TH SarabunPSK"/>
          <w:sz w:val="32"/>
          <w:szCs w:val="32"/>
        </w:rPr>
        <w:t xml:space="preserve">2 </w:t>
      </w:r>
      <w:r w:rsidRPr="00B27E9B">
        <w:rPr>
          <w:rFonts w:ascii="TH SarabunPSK" w:hAnsi="TH SarabunPSK" w:cs="TH SarabunPSK"/>
          <w:sz w:val="32"/>
          <w:szCs w:val="32"/>
          <w:cs/>
        </w:rPr>
        <w:t>ประเภทสินค้าที่สำคัญที่มีโอกาสผ่านโครงการแลนด์บริดจ์</w:t>
      </w:r>
    </w:p>
    <w:p w:rsidR="00B27E9B" w:rsidRPr="00B27E9B" w:rsidRDefault="00B27E9B"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eastAsia="Angsana New" w:hAnsi="TH SarabunPSK" w:cs="TH SarabunPSK"/>
          <w:sz w:val="32"/>
          <w:szCs w:val="32"/>
        </w:rPr>
      </w:pPr>
      <w:r w:rsidRPr="00B27E9B">
        <w:rPr>
          <w:rFonts w:ascii="TH SarabunPSK" w:eastAsia="Angsana New" w:hAnsi="TH SarabunPSK" w:cs="TH SarabunPSK"/>
          <w:sz w:val="32"/>
          <w:szCs w:val="32"/>
        </w:rPr>
        <w:tab/>
      </w:r>
      <w:r w:rsidRPr="00B27E9B">
        <w:rPr>
          <w:rFonts w:ascii="TH SarabunPSK" w:eastAsia="Angsana New" w:hAnsi="TH SarabunPSK" w:cs="TH SarabunPSK"/>
          <w:sz w:val="32"/>
          <w:szCs w:val="32"/>
        </w:rPr>
        <w:tab/>
      </w:r>
      <w:r w:rsidRPr="00B27E9B">
        <w:rPr>
          <w:rFonts w:ascii="TH SarabunPSK" w:eastAsia="Angsana New" w:hAnsi="TH SarabunPSK" w:cs="TH SarabunPSK"/>
          <w:sz w:val="32"/>
          <w:szCs w:val="32"/>
        </w:rPr>
        <w:tab/>
      </w:r>
      <w:r w:rsidRPr="00B27E9B">
        <w:rPr>
          <w:rFonts w:ascii="TH SarabunPSK" w:eastAsia="Angsana New" w:hAnsi="TH SarabunPSK" w:cs="TH SarabunPSK"/>
          <w:sz w:val="32"/>
          <w:szCs w:val="32"/>
        </w:rPr>
        <w:tab/>
        <w:t>1</w:t>
      </w:r>
      <w:r w:rsidRPr="00B27E9B">
        <w:rPr>
          <w:rFonts w:ascii="TH SarabunPSK" w:eastAsia="Angsana New" w:hAnsi="TH SarabunPSK" w:cs="TH SarabunPSK"/>
          <w:sz w:val="32"/>
          <w:szCs w:val="32"/>
          <w:cs/>
        </w:rPr>
        <w:t>)</w:t>
      </w:r>
      <w:r w:rsidRPr="00B27E9B">
        <w:rPr>
          <w:rFonts w:ascii="TH SarabunPSK" w:eastAsia="Angsana New" w:hAnsi="TH SarabunPSK" w:cs="TH SarabunPSK"/>
          <w:sz w:val="32"/>
          <w:szCs w:val="32"/>
          <w:cs/>
        </w:rPr>
        <w:tab/>
      </w:r>
      <w:r w:rsidRPr="00B27E9B">
        <w:rPr>
          <w:rFonts w:ascii="TH SarabunPSK" w:hAnsi="TH SarabunPSK" w:cs="TH SarabunPSK"/>
          <w:spacing w:val="-6"/>
          <w:sz w:val="32"/>
          <w:szCs w:val="32"/>
          <w:cs/>
        </w:rPr>
        <w:t>สินค้า</w:t>
      </w:r>
      <w:r w:rsidRPr="00B27E9B">
        <w:rPr>
          <w:rFonts w:ascii="TH SarabunPSK" w:eastAsia="Angsana New" w:hAnsi="TH SarabunPSK" w:cs="TH SarabunPSK"/>
          <w:spacing w:val="-8"/>
          <w:sz w:val="32"/>
          <w:szCs w:val="32"/>
          <w:cs/>
        </w:rPr>
        <w:t>ถ่ายลำ (</w:t>
      </w:r>
      <w:r w:rsidRPr="00B27E9B">
        <w:rPr>
          <w:rFonts w:ascii="TH SarabunPSK" w:eastAsia="Angsana New" w:hAnsi="TH SarabunPSK" w:cs="TH SarabunPSK"/>
          <w:spacing w:val="-8"/>
          <w:sz w:val="32"/>
          <w:szCs w:val="32"/>
        </w:rPr>
        <w:t>Transshipment</w:t>
      </w:r>
      <w:r w:rsidRPr="00B27E9B">
        <w:rPr>
          <w:rFonts w:ascii="TH SarabunPSK" w:eastAsia="Angsana New" w:hAnsi="TH SarabunPSK" w:cs="TH SarabunPSK"/>
          <w:spacing w:val="-8"/>
          <w:sz w:val="32"/>
          <w:szCs w:val="32"/>
          <w:cs/>
        </w:rPr>
        <w:t>) มีปริมาณสินค้าบรรจุตู้คอนเทนเนอร์</w:t>
      </w:r>
      <w:r w:rsidRPr="00B27E9B">
        <w:rPr>
          <w:rFonts w:ascii="TH SarabunPSK" w:eastAsia="Angsana New" w:hAnsi="TH SarabunPSK" w:cs="TH SarabunPSK"/>
          <w:spacing w:val="-14"/>
          <w:sz w:val="32"/>
          <w:szCs w:val="32"/>
          <w:cs/>
        </w:rPr>
        <w:t>ผ่านท่า (</w:t>
      </w:r>
      <w:r w:rsidRPr="00B27E9B">
        <w:rPr>
          <w:rFonts w:ascii="TH SarabunPSK" w:eastAsia="Angsana New" w:hAnsi="TH SarabunPSK" w:cs="TH SarabunPSK"/>
          <w:spacing w:val="-14"/>
          <w:sz w:val="32"/>
          <w:szCs w:val="32"/>
        </w:rPr>
        <w:t>Throughput</w:t>
      </w:r>
      <w:r w:rsidRPr="00B27E9B">
        <w:rPr>
          <w:rFonts w:ascii="TH SarabunPSK" w:eastAsia="Angsana New" w:hAnsi="TH SarabunPSK" w:cs="TH SarabunPSK"/>
          <w:spacing w:val="-14"/>
          <w:sz w:val="32"/>
          <w:szCs w:val="32"/>
          <w:cs/>
        </w:rPr>
        <w:t xml:space="preserve">) ประมาณ 25.8 ล้าน </w:t>
      </w:r>
      <w:r w:rsidRPr="00B27E9B">
        <w:rPr>
          <w:rFonts w:ascii="TH SarabunPSK" w:eastAsia="Angsana New" w:hAnsi="TH SarabunPSK" w:cs="TH SarabunPSK"/>
          <w:spacing w:val="-14"/>
          <w:sz w:val="32"/>
          <w:szCs w:val="32"/>
        </w:rPr>
        <w:t>TEUs</w:t>
      </w:r>
      <w:r w:rsidRPr="00B27E9B">
        <w:rPr>
          <w:rFonts w:ascii="TH SarabunPSK" w:eastAsia="Angsana New" w:hAnsi="TH SarabunPSK" w:cs="TH SarabunPSK"/>
          <w:spacing w:val="-14"/>
          <w:sz w:val="32"/>
          <w:szCs w:val="32"/>
          <w:cs/>
        </w:rPr>
        <w:t xml:space="preserve"> โดยขนส่งผ่านท่</w:t>
      </w:r>
      <w:r w:rsidRPr="00B27E9B">
        <w:rPr>
          <w:rFonts w:ascii="TH SarabunPSK" w:hAnsi="TH SarabunPSK" w:cs="TH SarabunPSK"/>
          <w:spacing w:val="-14"/>
          <w:sz w:val="32"/>
          <w:szCs w:val="32"/>
          <w:cs/>
        </w:rPr>
        <w:t xml:space="preserve">าเรือฝั่งระนอง 13.6 ล้าน </w:t>
      </w:r>
      <w:r w:rsidRPr="00B27E9B">
        <w:rPr>
          <w:rFonts w:ascii="TH SarabunPSK" w:hAnsi="TH SarabunPSK" w:cs="TH SarabunPSK"/>
          <w:spacing w:val="-14"/>
          <w:sz w:val="32"/>
          <w:szCs w:val="32"/>
        </w:rPr>
        <w:t>TEUs</w:t>
      </w:r>
      <w:r w:rsidRPr="00B27E9B">
        <w:rPr>
          <w:rFonts w:ascii="TH SarabunPSK" w:hAnsi="TH SarabunPSK" w:cs="TH SarabunPSK"/>
          <w:spacing w:val="-14"/>
          <w:sz w:val="32"/>
          <w:szCs w:val="32"/>
          <w:cs/>
        </w:rPr>
        <w:t xml:space="preserve"> และท่าเรือฝั่งชุมพร</w:t>
      </w:r>
      <w:r w:rsidRPr="00B27E9B">
        <w:rPr>
          <w:rFonts w:ascii="TH SarabunPSK" w:hAnsi="TH SarabunPSK" w:cs="TH SarabunPSK"/>
          <w:sz w:val="32"/>
          <w:szCs w:val="32"/>
          <w:cs/>
        </w:rPr>
        <w:t xml:space="preserve"> 12.2 ล้าน </w:t>
      </w:r>
      <w:r w:rsidRPr="00B27E9B">
        <w:rPr>
          <w:rFonts w:ascii="TH SarabunPSK" w:hAnsi="TH SarabunPSK" w:cs="TH SarabunPSK"/>
          <w:sz w:val="32"/>
          <w:szCs w:val="32"/>
        </w:rPr>
        <w:t>TEUs</w:t>
      </w:r>
      <w:r w:rsidRPr="00B27E9B">
        <w:rPr>
          <w:rFonts w:ascii="TH SarabunPSK" w:eastAsia="Angsana New" w:hAnsi="TH SarabunPSK" w:cs="TH SarabunPSK"/>
          <w:sz w:val="32"/>
          <w:szCs w:val="32"/>
          <w:cs/>
        </w:rPr>
        <w:t xml:space="preserve"> โดยมีชนิดสินค้าจากการคาดการณ์ ดังนี้</w:t>
      </w:r>
    </w:p>
    <w:p w:rsidR="00B27E9B" w:rsidRPr="00B27E9B" w:rsidRDefault="00B27E9B" w:rsidP="00DF02DE">
      <w:pPr>
        <w:tabs>
          <w:tab w:val="left" w:pos="1418"/>
          <w:tab w:val="left" w:pos="1843"/>
          <w:tab w:val="left" w:pos="2410"/>
          <w:tab w:val="left" w:pos="3119"/>
          <w:tab w:val="left" w:pos="3600"/>
          <w:tab w:val="left" w:pos="4140"/>
        </w:tabs>
        <w:autoSpaceDE w:val="0"/>
        <w:autoSpaceDN w:val="0"/>
        <w:adjustRightInd w:val="0"/>
        <w:spacing w:after="0" w:line="320" w:lineRule="exact"/>
        <w:jc w:val="thaiDistribute"/>
        <w:rPr>
          <w:rFonts w:ascii="TH SarabunPSK" w:eastAsia="Times New Roman" w:hAnsi="TH SarabunPSK" w:cs="TH SarabunPSK"/>
          <w:spacing w:val="-18"/>
          <w:sz w:val="32"/>
          <w:szCs w:val="32"/>
          <w:cs/>
        </w:rPr>
      </w:pP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t>1.1)</w:t>
      </w:r>
      <w:r w:rsidRPr="00B27E9B">
        <w:rPr>
          <w:rFonts w:ascii="TH SarabunPSK" w:eastAsia="Angsana New" w:hAnsi="TH SarabunPSK" w:cs="TH SarabunPSK"/>
          <w:sz w:val="32"/>
          <w:szCs w:val="32"/>
          <w:cs/>
        </w:rPr>
        <w:tab/>
        <w:t>ท่าเรือ</w:t>
      </w:r>
      <w:r w:rsidRPr="00B27E9B">
        <w:rPr>
          <w:rFonts w:ascii="TH SarabunPSK" w:hAnsi="TH SarabunPSK" w:cs="TH SarabunPSK"/>
          <w:spacing w:val="-8"/>
          <w:sz w:val="32"/>
          <w:szCs w:val="32"/>
          <w:cs/>
        </w:rPr>
        <w:t>ฝั่ง</w:t>
      </w:r>
      <w:r w:rsidRPr="00B27E9B">
        <w:rPr>
          <w:rFonts w:ascii="TH SarabunPSK" w:eastAsia="Angsana New" w:hAnsi="TH SarabunPSK" w:cs="TH SarabunPSK"/>
          <w:sz w:val="32"/>
          <w:szCs w:val="32"/>
          <w:cs/>
        </w:rPr>
        <w:t>ระนอง ได้แก่ เยื่อไม้ เม็ดพลาสติกและผลิตภัณฑ์</w:t>
      </w:r>
      <w:r w:rsidRPr="00B27E9B">
        <w:rPr>
          <w:rFonts w:ascii="TH SarabunPSK" w:eastAsia="Angsana New" w:hAnsi="TH SarabunPSK" w:cs="TH SarabunPSK"/>
          <w:sz w:val="32"/>
          <w:szCs w:val="32"/>
          <w:cs/>
        </w:rPr>
        <w:br/>
        <w:t>ที่ทำ</w:t>
      </w:r>
      <w:r w:rsidRPr="00B27E9B">
        <w:rPr>
          <w:rFonts w:ascii="TH SarabunPSK" w:hAnsi="TH SarabunPSK" w:cs="TH SarabunPSK"/>
          <w:sz w:val="32"/>
          <w:szCs w:val="32"/>
          <w:cs/>
        </w:rPr>
        <w:t>จากพลาสติก อาหารสัตว์ กระดาษ ผลิตภัณฑ์นมและที่ทำจากนม และเคมีภัณฑ์อินทรีย์</w:t>
      </w:r>
    </w:p>
    <w:p w:rsidR="00B27E9B" w:rsidRPr="00B27E9B" w:rsidRDefault="00B27E9B" w:rsidP="00DF02DE">
      <w:pPr>
        <w:tabs>
          <w:tab w:val="left" w:pos="1418"/>
          <w:tab w:val="left" w:pos="1843"/>
          <w:tab w:val="left" w:pos="2410"/>
          <w:tab w:val="left" w:pos="3119"/>
          <w:tab w:val="left" w:pos="3600"/>
          <w:tab w:val="left" w:pos="4140"/>
        </w:tabs>
        <w:autoSpaceDE w:val="0"/>
        <w:autoSpaceDN w:val="0"/>
        <w:adjustRightInd w:val="0"/>
        <w:spacing w:after="0" w:line="320" w:lineRule="exact"/>
        <w:jc w:val="thaiDistribute"/>
        <w:rPr>
          <w:rFonts w:ascii="TH SarabunPSK" w:hAnsi="TH SarabunPSK" w:cs="TH SarabunPSK"/>
          <w:spacing w:val="-18"/>
          <w:sz w:val="32"/>
          <w:szCs w:val="32"/>
        </w:rPr>
      </w:pPr>
      <w:r w:rsidRPr="00B27E9B">
        <w:rPr>
          <w:rFonts w:ascii="TH SarabunPSK" w:hAnsi="TH SarabunPSK" w:cs="TH SarabunPSK"/>
          <w:spacing w:val="-18"/>
          <w:sz w:val="32"/>
          <w:szCs w:val="32"/>
          <w:cs/>
        </w:rPr>
        <w:tab/>
      </w:r>
      <w:r w:rsidRPr="00B27E9B">
        <w:rPr>
          <w:rFonts w:ascii="TH SarabunPSK" w:hAnsi="TH SarabunPSK" w:cs="TH SarabunPSK"/>
          <w:spacing w:val="-18"/>
          <w:sz w:val="32"/>
          <w:szCs w:val="32"/>
          <w:cs/>
        </w:rPr>
        <w:tab/>
      </w:r>
      <w:r w:rsidRPr="00B27E9B">
        <w:rPr>
          <w:rFonts w:ascii="TH SarabunPSK" w:hAnsi="TH SarabunPSK" w:cs="TH SarabunPSK"/>
          <w:spacing w:val="-18"/>
          <w:sz w:val="32"/>
          <w:szCs w:val="32"/>
          <w:cs/>
        </w:rPr>
        <w:tab/>
      </w:r>
      <w:r w:rsidRPr="00B27E9B">
        <w:rPr>
          <w:rFonts w:ascii="TH SarabunPSK" w:hAnsi="TH SarabunPSK" w:cs="TH SarabunPSK"/>
          <w:sz w:val="32"/>
          <w:szCs w:val="32"/>
          <w:cs/>
        </w:rPr>
        <w:tab/>
      </w:r>
      <w:r w:rsidRPr="00B27E9B">
        <w:rPr>
          <w:rFonts w:ascii="TH SarabunPSK" w:hAnsi="TH SarabunPSK" w:cs="TH SarabunPSK"/>
          <w:sz w:val="32"/>
          <w:szCs w:val="32"/>
          <w:cs/>
        </w:rPr>
        <w:tab/>
        <w:t>1.2)</w:t>
      </w:r>
      <w:r w:rsidRPr="00B27E9B">
        <w:rPr>
          <w:rFonts w:ascii="TH SarabunPSK" w:hAnsi="TH SarabunPSK" w:cs="TH SarabunPSK"/>
          <w:sz w:val="32"/>
          <w:szCs w:val="32"/>
          <w:cs/>
        </w:rPr>
        <w:tab/>
      </w:r>
      <w:r w:rsidRPr="00B27E9B">
        <w:rPr>
          <w:rFonts w:ascii="TH SarabunPSK" w:hAnsi="TH SarabunPSK" w:cs="TH SarabunPSK"/>
          <w:spacing w:val="-10"/>
          <w:sz w:val="32"/>
          <w:szCs w:val="32"/>
          <w:cs/>
        </w:rPr>
        <w:t>ท่าเรือฝั่งชุมพร ได้แก่ เคมีภัณฑ์ อาหารสัตว์ ยางและผลิตภัณฑ์</w:t>
      </w:r>
      <w:r w:rsidRPr="00B27E9B">
        <w:rPr>
          <w:rFonts w:ascii="TH SarabunPSK" w:hAnsi="TH SarabunPSK" w:cs="TH SarabunPSK"/>
          <w:spacing w:val="-10"/>
          <w:sz w:val="32"/>
          <w:szCs w:val="32"/>
          <w:cs/>
        </w:rPr>
        <w:br/>
      </w:r>
      <w:r w:rsidRPr="00B27E9B">
        <w:rPr>
          <w:rFonts w:ascii="TH SarabunPSK" w:hAnsi="TH SarabunPSK" w:cs="TH SarabunPSK"/>
          <w:sz w:val="32"/>
          <w:szCs w:val="32"/>
          <w:cs/>
        </w:rPr>
        <w:t>ที่ทำจากยาง ผลิตภัณฑ์น้ำมันปาล์ม และธัญพืช</w:t>
      </w:r>
    </w:p>
    <w:p w:rsidR="00B27E9B" w:rsidRPr="00B27E9B" w:rsidRDefault="00B27E9B"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eastAsia="Angsana New" w:hAnsi="TH SarabunPSK" w:cs="TH SarabunPSK"/>
          <w:sz w:val="32"/>
          <w:szCs w:val="32"/>
        </w:rPr>
      </w:pP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t>2)</w:t>
      </w:r>
      <w:r w:rsidRPr="00B27E9B">
        <w:rPr>
          <w:rFonts w:ascii="TH SarabunPSK" w:eastAsia="Angsana New" w:hAnsi="TH SarabunPSK" w:cs="TH SarabunPSK"/>
          <w:sz w:val="32"/>
          <w:szCs w:val="32"/>
          <w:cs/>
        </w:rPr>
        <w:tab/>
      </w:r>
      <w:r w:rsidRPr="00B27E9B">
        <w:rPr>
          <w:rFonts w:ascii="TH SarabunPSK" w:hAnsi="TH SarabunPSK" w:cs="TH SarabunPSK"/>
          <w:spacing w:val="-6"/>
          <w:sz w:val="32"/>
          <w:szCs w:val="32"/>
          <w:cs/>
        </w:rPr>
        <w:t>สินค้า</w:t>
      </w:r>
      <w:r w:rsidRPr="00B27E9B">
        <w:rPr>
          <w:rFonts w:ascii="TH SarabunPSK" w:eastAsia="Angsana New" w:hAnsi="TH SarabunPSK" w:cs="TH SarabunPSK"/>
          <w:sz w:val="32"/>
          <w:szCs w:val="32"/>
          <w:cs/>
        </w:rPr>
        <w:t xml:space="preserve">นำเข้า - ส่งออกของไทย </w:t>
      </w:r>
      <w:r w:rsidRPr="00B27E9B">
        <w:rPr>
          <w:rFonts w:ascii="TH SarabunPSK" w:eastAsia="Angsana New" w:hAnsi="TH SarabunPSK" w:cs="TH SarabunPSK"/>
          <w:spacing w:val="-8"/>
          <w:sz w:val="32"/>
          <w:szCs w:val="32"/>
          <w:cs/>
        </w:rPr>
        <w:t>มีปริมาณสินค้าบรรจุตู้คอนเทนเนอร์</w:t>
      </w:r>
      <w:r w:rsidRPr="00B27E9B">
        <w:rPr>
          <w:rFonts w:ascii="TH SarabunPSK" w:eastAsia="Angsana New" w:hAnsi="TH SarabunPSK" w:cs="TH SarabunPSK"/>
          <w:spacing w:val="-14"/>
          <w:sz w:val="32"/>
          <w:szCs w:val="32"/>
          <w:cs/>
        </w:rPr>
        <w:t>ผ่านท่า (</w:t>
      </w:r>
      <w:r w:rsidRPr="00B27E9B">
        <w:rPr>
          <w:rFonts w:ascii="TH SarabunPSK" w:eastAsia="Angsana New" w:hAnsi="TH SarabunPSK" w:cs="TH SarabunPSK"/>
          <w:spacing w:val="-14"/>
          <w:sz w:val="32"/>
          <w:szCs w:val="32"/>
        </w:rPr>
        <w:t>Throughput</w:t>
      </w:r>
      <w:r w:rsidRPr="00B27E9B">
        <w:rPr>
          <w:rFonts w:ascii="TH SarabunPSK" w:eastAsia="Angsana New" w:hAnsi="TH SarabunPSK" w:cs="TH SarabunPSK"/>
          <w:spacing w:val="-14"/>
          <w:sz w:val="32"/>
          <w:szCs w:val="32"/>
          <w:cs/>
        </w:rPr>
        <w:t xml:space="preserve">) ประมาณ </w:t>
      </w:r>
      <w:r w:rsidRPr="00B27E9B">
        <w:rPr>
          <w:rFonts w:ascii="TH SarabunPSK" w:eastAsia="Angsana New" w:hAnsi="TH SarabunPSK" w:cs="TH SarabunPSK"/>
          <w:spacing w:val="-14"/>
          <w:sz w:val="32"/>
          <w:szCs w:val="32"/>
        </w:rPr>
        <w:t xml:space="preserve">6 </w:t>
      </w:r>
      <w:r w:rsidRPr="00B27E9B">
        <w:rPr>
          <w:rFonts w:ascii="TH SarabunPSK" w:eastAsia="Angsana New" w:hAnsi="TH SarabunPSK" w:cs="TH SarabunPSK"/>
          <w:spacing w:val="-14"/>
          <w:sz w:val="32"/>
          <w:szCs w:val="32"/>
          <w:cs/>
        </w:rPr>
        <w:t xml:space="preserve">ล้าน </w:t>
      </w:r>
      <w:r w:rsidRPr="00B27E9B">
        <w:rPr>
          <w:rFonts w:ascii="TH SarabunPSK" w:eastAsia="Angsana New" w:hAnsi="TH SarabunPSK" w:cs="TH SarabunPSK"/>
          <w:spacing w:val="-14"/>
          <w:sz w:val="32"/>
          <w:szCs w:val="32"/>
        </w:rPr>
        <w:t xml:space="preserve">TEUs </w:t>
      </w:r>
      <w:r w:rsidRPr="00B27E9B">
        <w:rPr>
          <w:rFonts w:ascii="TH SarabunPSK" w:eastAsia="Angsana New" w:hAnsi="TH SarabunPSK" w:cs="TH SarabunPSK"/>
          <w:spacing w:val="-14"/>
          <w:sz w:val="32"/>
          <w:szCs w:val="32"/>
          <w:cs/>
        </w:rPr>
        <w:t>โดยขนส่งผ่านท่</w:t>
      </w:r>
      <w:r w:rsidRPr="00B27E9B">
        <w:rPr>
          <w:rFonts w:ascii="TH SarabunPSK" w:hAnsi="TH SarabunPSK" w:cs="TH SarabunPSK"/>
          <w:spacing w:val="-14"/>
          <w:sz w:val="32"/>
          <w:szCs w:val="32"/>
          <w:cs/>
        </w:rPr>
        <w:t xml:space="preserve">าเรือฝั่งระนอง 4.6 ล้าน </w:t>
      </w:r>
      <w:r w:rsidRPr="00B27E9B">
        <w:rPr>
          <w:rFonts w:ascii="TH SarabunPSK" w:hAnsi="TH SarabunPSK" w:cs="TH SarabunPSK"/>
          <w:spacing w:val="-14"/>
          <w:sz w:val="32"/>
          <w:szCs w:val="32"/>
        </w:rPr>
        <w:t>TEUs</w:t>
      </w:r>
      <w:r w:rsidRPr="00B27E9B">
        <w:rPr>
          <w:rFonts w:ascii="TH SarabunPSK" w:hAnsi="TH SarabunPSK" w:cs="TH SarabunPSK"/>
          <w:spacing w:val="-14"/>
          <w:sz w:val="32"/>
          <w:szCs w:val="32"/>
          <w:cs/>
        </w:rPr>
        <w:t xml:space="preserve"> และท่าเรือฝั่งชุมพร</w:t>
      </w:r>
      <w:r w:rsidRPr="00B27E9B">
        <w:rPr>
          <w:rFonts w:ascii="TH SarabunPSK" w:hAnsi="TH SarabunPSK" w:cs="TH SarabunPSK"/>
          <w:sz w:val="32"/>
          <w:szCs w:val="32"/>
          <w:cs/>
        </w:rPr>
        <w:t xml:space="preserve"> </w:t>
      </w:r>
      <w:r w:rsidRPr="00B27E9B">
        <w:rPr>
          <w:rFonts w:ascii="TH SarabunPSK" w:hAnsi="TH SarabunPSK" w:cs="TH SarabunPSK"/>
          <w:sz w:val="32"/>
          <w:szCs w:val="32"/>
          <w:cs/>
        </w:rPr>
        <w:br/>
        <w:t xml:space="preserve">1.4 ล้าน </w:t>
      </w:r>
      <w:r w:rsidRPr="00B27E9B">
        <w:rPr>
          <w:rFonts w:ascii="TH SarabunPSK" w:hAnsi="TH SarabunPSK" w:cs="TH SarabunPSK"/>
          <w:sz w:val="32"/>
          <w:szCs w:val="32"/>
        </w:rPr>
        <w:t>TEUs</w:t>
      </w:r>
      <w:r w:rsidRPr="00B27E9B">
        <w:rPr>
          <w:rFonts w:ascii="TH SarabunPSK" w:eastAsia="Angsana New" w:hAnsi="TH SarabunPSK" w:cs="TH SarabunPSK"/>
          <w:sz w:val="32"/>
          <w:szCs w:val="32"/>
          <w:cs/>
        </w:rPr>
        <w:t xml:space="preserve"> โดยมีชนิดสินค้าจากการคาดการณ์ ดังนี้</w:t>
      </w:r>
    </w:p>
    <w:p w:rsidR="00B27E9B" w:rsidRPr="00B27E9B" w:rsidRDefault="00B27E9B" w:rsidP="00DF02DE">
      <w:pPr>
        <w:tabs>
          <w:tab w:val="left" w:pos="1418"/>
          <w:tab w:val="left" w:pos="1843"/>
          <w:tab w:val="left" w:pos="2410"/>
          <w:tab w:val="left" w:pos="3119"/>
          <w:tab w:val="left" w:pos="3600"/>
          <w:tab w:val="left" w:pos="4140"/>
        </w:tabs>
        <w:autoSpaceDE w:val="0"/>
        <w:autoSpaceDN w:val="0"/>
        <w:adjustRightInd w:val="0"/>
        <w:spacing w:after="0" w:line="320" w:lineRule="exact"/>
        <w:jc w:val="thaiDistribute"/>
        <w:rPr>
          <w:rFonts w:ascii="TH SarabunPSK" w:eastAsia="Angsana New" w:hAnsi="TH SarabunPSK" w:cs="TH SarabunPSK"/>
          <w:sz w:val="32"/>
          <w:szCs w:val="32"/>
        </w:rPr>
      </w:pP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t>2.1)</w:t>
      </w:r>
      <w:r w:rsidRPr="00B27E9B">
        <w:rPr>
          <w:rFonts w:ascii="TH SarabunPSK" w:eastAsia="Angsana New" w:hAnsi="TH SarabunPSK" w:cs="TH SarabunPSK"/>
          <w:sz w:val="32"/>
          <w:szCs w:val="32"/>
          <w:cs/>
        </w:rPr>
        <w:tab/>
      </w:r>
      <w:r w:rsidRPr="00B27E9B">
        <w:rPr>
          <w:rFonts w:ascii="TH SarabunPSK" w:eastAsia="Angsana New" w:hAnsi="TH SarabunPSK" w:cs="TH SarabunPSK"/>
          <w:spacing w:val="-14"/>
          <w:sz w:val="32"/>
          <w:szCs w:val="32"/>
          <w:cs/>
        </w:rPr>
        <w:t>ท่าเรือฝั่งระนอง สินค้าส่งออก ได้แก่ ปูนซีเมนต์ ไม้และผลิตภัณฑ์</w:t>
      </w:r>
      <w:r w:rsidRPr="00B27E9B">
        <w:rPr>
          <w:rFonts w:ascii="TH SarabunPSK" w:eastAsia="Angsana New" w:hAnsi="TH SarabunPSK" w:cs="TH SarabunPSK"/>
          <w:sz w:val="32"/>
          <w:szCs w:val="32"/>
          <w:cs/>
        </w:rPr>
        <w:br/>
        <w:t>ที่ทำจากไม้ เม็ดพลาสติกและผลิตภัณฑ์ที่ทำจากพลาสติก และยางและผลิตภัณฑ์ที่ทำจากยาง และสินค้านำเข้า ได้แก่ เคมีภัณฑ์อินทรีย์ เยื่อไม้ เหล็ก และเคมีภัณฑ์อนินทรีย์</w:t>
      </w:r>
    </w:p>
    <w:p w:rsidR="00B27E9B" w:rsidRPr="00B27E9B" w:rsidRDefault="00B27E9B" w:rsidP="00DF02DE">
      <w:pPr>
        <w:tabs>
          <w:tab w:val="left" w:pos="1418"/>
          <w:tab w:val="left" w:pos="1843"/>
          <w:tab w:val="left" w:pos="2410"/>
          <w:tab w:val="left" w:pos="3119"/>
          <w:tab w:val="left" w:pos="3600"/>
          <w:tab w:val="left" w:pos="4140"/>
        </w:tabs>
        <w:autoSpaceDE w:val="0"/>
        <w:autoSpaceDN w:val="0"/>
        <w:adjustRightInd w:val="0"/>
        <w:spacing w:after="0" w:line="320" w:lineRule="exact"/>
        <w:jc w:val="thaiDistribute"/>
        <w:rPr>
          <w:rFonts w:ascii="TH SarabunPSK" w:eastAsia="Angsana New" w:hAnsi="TH SarabunPSK" w:cs="TH SarabunPSK"/>
          <w:sz w:val="32"/>
          <w:szCs w:val="32"/>
        </w:rPr>
      </w:pP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t>2.2)</w:t>
      </w:r>
      <w:r w:rsidRPr="00B27E9B">
        <w:rPr>
          <w:rFonts w:ascii="TH SarabunPSK" w:eastAsia="Angsana New" w:hAnsi="TH SarabunPSK" w:cs="TH SarabunPSK"/>
          <w:sz w:val="32"/>
          <w:szCs w:val="32"/>
          <w:cs/>
        </w:rPr>
        <w:tab/>
      </w:r>
      <w:r w:rsidRPr="00B27E9B">
        <w:rPr>
          <w:rFonts w:ascii="TH SarabunPSK" w:eastAsia="Angsana New" w:hAnsi="TH SarabunPSK" w:cs="TH SarabunPSK"/>
          <w:spacing w:val="-14"/>
          <w:sz w:val="32"/>
          <w:szCs w:val="32"/>
          <w:cs/>
        </w:rPr>
        <w:t>ท่าเรือ</w:t>
      </w:r>
      <w:r w:rsidRPr="00B27E9B">
        <w:rPr>
          <w:rFonts w:ascii="TH SarabunPSK" w:hAnsi="TH SarabunPSK" w:cs="TH SarabunPSK"/>
          <w:spacing w:val="-14"/>
          <w:sz w:val="32"/>
          <w:szCs w:val="32"/>
          <w:cs/>
        </w:rPr>
        <w:t>ฝั่ง</w:t>
      </w:r>
      <w:r w:rsidRPr="00B27E9B">
        <w:rPr>
          <w:rFonts w:ascii="TH SarabunPSK" w:eastAsia="Angsana New" w:hAnsi="TH SarabunPSK" w:cs="TH SarabunPSK"/>
          <w:spacing w:val="-14"/>
          <w:sz w:val="32"/>
          <w:szCs w:val="32"/>
          <w:cs/>
        </w:rPr>
        <w:t>ชุมพร สินค้าส่งออก ได้แก่ ไม้และผลิตภัณฑ์ที่ทำจากไม้</w:t>
      </w:r>
      <w:r w:rsidRPr="00B27E9B">
        <w:rPr>
          <w:rFonts w:ascii="TH SarabunPSK" w:eastAsia="Angsana New" w:hAnsi="TH SarabunPSK" w:cs="TH SarabunPSK"/>
          <w:sz w:val="32"/>
          <w:szCs w:val="32"/>
          <w:cs/>
        </w:rPr>
        <w:t xml:space="preserve"> </w:t>
      </w:r>
      <w:r w:rsidRPr="00B27E9B">
        <w:rPr>
          <w:rFonts w:ascii="TH SarabunPSK" w:eastAsia="Angsana New" w:hAnsi="TH SarabunPSK" w:cs="TH SarabunPSK"/>
          <w:spacing w:val="-10"/>
          <w:sz w:val="32"/>
          <w:szCs w:val="32"/>
          <w:cs/>
        </w:rPr>
        <w:t>ยางและผลิตภัณฑ์ที่ทำจากยาง อาหารกระป๋อง และอาหารทะเลแช่แข็ง และสินค้านำเข้า ได้แก่ ไม้ และผลิตภัณฑ์</w:t>
      </w:r>
      <w:r w:rsidRPr="00B27E9B">
        <w:rPr>
          <w:rFonts w:ascii="TH SarabunPSK" w:eastAsia="Angsana New" w:hAnsi="TH SarabunPSK" w:cs="TH SarabunPSK"/>
          <w:spacing w:val="-10"/>
          <w:sz w:val="32"/>
          <w:szCs w:val="32"/>
          <w:cs/>
        </w:rPr>
        <w:br/>
      </w:r>
      <w:r w:rsidRPr="00B27E9B">
        <w:rPr>
          <w:rFonts w:ascii="TH SarabunPSK" w:eastAsia="Angsana New" w:hAnsi="TH SarabunPSK" w:cs="TH SarabunPSK"/>
          <w:sz w:val="32"/>
          <w:szCs w:val="32"/>
          <w:cs/>
        </w:rPr>
        <w:t>ที่ทำจากไม้ ยางและผลิตภัณฑ์ที่ทำจากยาง อาหารกระป๋อง และเหล็ก</w:t>
      </w:r>
    </w:p>
    <w:p w:rsidR="00B27E9B" w:rsidRPr="00B27E9B" w:rsidRDefault="00B27E9B" w:rsidP="00DF02DE">
      <w:pPr>
        <w:tabs>
          <w:tab w:val="left" w:pos="1418"/>
          <w:tab w:val="left" w:pos="1843"/>
          <w:tab w:val="left" w:pos="2410"/>
          <w:tab w:val="left" w:pos="3119"/>
          <w:tab w:val="left" w:pos="3600"/>
          <w:tab w:val="left" w:pos="4140"/>
        </w:tabs>
        <w:autoSpaceDE w:val="0"/>
        <w:autoSpaceDN w:val="0"/>
        <w:adjustRightInd w:val="0"/>
        <w:spacing w:after="0" w:line="320" w:lineRule="exact"/>
        <w:jc w:val="thaiDistribute"/>
        <w:rPr>
          <w:rFonts w:ascii="TH SarabunPSK" w:eastAsia="Angsana New" w:hAnsi="TH SarabunPSK" w:cs="TH SarabunPSK"/>
          <w:spacing w:val="-14"/>
          <w:sz w:val="32"/>
          <w:szCs w:val="32"/>
        </w:rPr>
      </w:pPr>
      <w:bookmarkStart w:id="18" w:name="_Hlk147939466"/>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t>2.3)</w:t>
      </w:r>
      <w:r w:rsidRPr="00B27E9B">
        <w:rPr>
          <w:rFonts w:ascii="TH SarabunPSK" w:eastAsia="Angsana New" w:hAnsi="TH SarabunPSK" w:cs="TH SarabunPSK"/>
          <w:sz w:val="32"/>
          <w:szCs w:val="32"/>
          <w:cs/>
        </w:rPr>
        <w:tab/>
      </w:r>
      <w:r w:rsidRPr="00B27E9B">
        <w:rPr>
          <w:rFonts w:ascii="TH SarabunPSK" w:eastAsia="Angsana New" w:hAnsi="TH SarabunPSK" w:cs="TH SarabunPSK"/>
          <w:spacing w:val="-10"/>
          <w:sz w:val="32"/>
          <w:szCs w:val="32"/>
          <w:cs/>
        </w:rPr>
        <w:t>สินค้าจากนิคมอุตสาหกรรมหลังท่า ประกอบด้วย สินค้า</w:t>
      </w:r>
      <w:r w:rsidRPr="00B27E9B">
        <w:rPr>
          <w:rFonts w:ascii="TH SarabunPSK" w:eastAsia="Angsana New" w:hAnsi="TH SarabunPSK" w:cs="TH SarabunPSK"/>
          <w:spacing w:val="-10"/>
          <w:sz w:val="32"/>
          <w:szCs w:val="32"/>
          <w:cs/>
        </w:rPr>
        <w:br/>
        <w:t xml:space="preserve">จากอุตสาหกรรมอาหารทะเล/อาหารฮาลาล อุตสาหกรรมเกษตรมูลค่าสูงจากยางพาราและปาล์มน้ำมัน </w:t>
      </w:r>
      <w:r w:rsidRPr="00B27E9B">
        <w:rPr>
          <w:rFonts w:ascii="TH SarabunPSK" w:eastAsia="Angsana New" w:hAnsi="TH SarabunPSK" w:cs="TH SarabunPSK"/>
          <w:spacing w:val="-10"/>
          <w:sz w:val="32"/>
          <w:szCs w:val="32"/>
          <w:cs/>
        </w:rPr>
        <w:br/>
        <w:t>และอุตสาหกรรมจากการสร้างมูลค่าของนำเข้ามาประกอบแล้วส่งออกเชื่อมโยงโซ่อุปทานระหว่างกลุ่มประเทศ</w:t>
      </w:r>
      <w:r w:rsidRPr="00B27E9B">
        <w:rPr>
          <w:rFonts w:ascii="TH SarabunPSK" w:eastAsia="Angsana New" w:hAnsi="TH SarabunPSK" w:cs="TH SarabunPSK"/>
          <w:spacing w:val="-10"/>
          <w:sz w:val="32"/>
          <w:szCs w:val="32"/>
          <w:cs/>
        </w:rPr>
        <w:br/>
        <w:t>ฝั่งมหาสมุทรแปซิฟิกและอินเดีย เช่น อุตสาหกรรมบรรจุภัณฑ์ฐานชีวภาพ และบรรจุภัณฑ์ย่อยสลายได้ อุตสาหกรรม</w:t>
      </w:r>
      <w:r w:rsidRPr="00B27E9B">
        <w:rPr>
          <w:rFonts w:ascii="TH SarabunPSK" w:eastAsia="Angsana New" w:hAnsi="TH SarabunPSK" w:cs="TH SarabunPSK"/>
          <w:spacing w:val="-10"/>
          <w:sz w:val="32"/>
          <w:szCs w:val="32"/>
          <w:cs/>
        </w:rPr>
        <w:br/>
        <w:t>ไม้แปรรูปขั้นสูง อุตสาหกรรมการผลิตเครื่องใช้ไฟฟ้าและอุปกรณ์อิเล็กทรอนิกส์อัจฉริยะ วัสดุ/อุปกรณ์การแพทย์</w:t>
      </w:r>
      <w:r w:rsidRPr="00B27E9B">
        <w:rPr>
          <w:rFonts w:ascii="TH SarabunPSK" w:eastAsia="Angsana New" w:hAnsi="TH SarabunPSK" w:cs="TH SarabunPSK"/>
          <w:spacing w:val="-10"/>
          <w:sz w:val="32"/>
          <w:szCs w:val="32"/>
          <w:cs/>
        </w:rPr>
        <w:br/>
      </w:r>
      <w:r w:rsidRPr="00B27E9B">
        <w:rPr>
          <w:rFonts w:ascii="TH SarabunPSK" w:eastAsia="Angsana New" w:hAnsi="TH SarabunPSK" w:cs="TH SarabunPSK"/>
          <w:spacing w:val="-14"/>
          <w:sz w:val="32"/>
          <w:szCs w:val="32"/>
          <w:cs/>
        </w:rPr>
        <w:t>เป็นต้น และอุตสาหกรรมที่นำวัตถุดิบจากพื้นที่ระเบียงเศรษฐกิจพิเศษภาคตะวันออกมาพัฒนาอุตสาหกรรมต่อเนื่องอื่น ๆ</w:t>
      </w:r>
      <w:bookmarkEnd w:id="18"/>
    </w:p>
    <w:p w:rsidR="00B27E9B" w:rsidRPr="00B27E9B" w:rsidRDefault="00B27E9B"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eastAsia="Angsana New" w:hAnsi="TH SarabunPSK" w:cs="TH SarabunPSK"/>
          <w:sz w:val="32"/>
          <w:szCs w:val="32"/>
        </w:rPr>
      </w:pPr>
      <w:r w:rsidRPr="00B27E9B">
        <w:rPr>
          <w:rFonts w:ascii="TH SarabunPSK" w:eastAsia="Angsana New" w:hAnsi="TH SarabunPSK" w:cs="TH SarabunPSK"/>
          <w:sz w:val="32"/>
          <w:szCs w:val="32"/>
          <w:cs/>
        </w:rPr>
        <w:lastRenderedPageBreak/>
        <w:tab/>
      </w: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t>3)</w:t>
      </w:r>
      <w:r w:rsidRPr="00B27E9B">
        <w:rPr>
          <w:rFonts w:ascii="TH SarabunPSK" w:eastAsia="Angsana New" w:hAnsi="TH SarabunPSK" w:cs="TH SarabunPSK"/>
          <w:sz w:val="32"/>
          <w:szCs w:val="32"/>
          <w:cs/>
        </w:rPr>
        <w:tab/>
      </w:r>
      <w:r w:rsidRPr="00B27E9B">
        <w:rPr>
          <w:rFonts w:ascii="TH SarabunPSK" w:eastAsia="Angsana New" w:hAnsi="TH SarabunPSK" w:cs="TH SarabunPSK"/>
          <w:spacing w:val="-10"/>
          <w:sz w:val="32"/>
          <w:szCs w:val="32"/>
          <w:cs/>
        </w:rPr>
        <w:t xml:space="preserve">สินค้าจากจีนตอนใต้ และประเทศในกลุ่ม </w:t>
      </w:r>
      <w:r w:rsidRPr="00B27E9B">
        <w:rPr>
          <w:rFonts w:ascii="TH SarabunPSK" w:eastAsia="Angsana New" w:hAnsi="TH SarabunPSK" w:cs="TH SarabunPSK"/>
          <w:spacing w:val="-10"/>
          <w:sz w:val="32"/>
          <w:szCs w:val="32"/>
        </w:rPr>
        <w:t>GMS</w:t>
      </w:r>
      <w:r w:rsidRPr="00B27E9B">
        <w:rPr>
          <w:rFonts w:ascii="TH SarabunPSK" w:eastAsia="Angsana New" w:hAnsi="TH SarabunPSK" w:cs="TH SarabunPSK"/>
          <w:spacing w:val="-10"/>
          <w:sz w:val="32"/>
          <w:szCs w:val="32"/>
          <w:cs/>
        </w:rPr>
        <w:t xml:space="preserve"> มีปริมาณสินค้า</w:t>
      </w:r>
      <w:r w:rsidRPr="00B27E9B">
        <w:rPr>
          <w:rFonts w:ascii="TH SarabunPSK" w:eastAsia="Angsana New" w:hAnsi="TH SarabunPSK" w:cs="TH SarabunPSK"/>
          <w:spacing w:val="-10"/>
          <w:sz w:val="32"/>
          <w:szCs w:val="32"/>
          <w:cs/>
        </w:rPr>
        <w:br/>
        <w:t>บรรจุตู้คอนเทนเนอร์ผ่านท่า (</w:t>
      </w:r>
      <w:r w:rsidRPr="00B27E9B">
        <w:rPr>
          <w:rFonts w:ascii="TH SarabunPSK" w:eastAsia="Angsana New" w:hAnsi="TH SarabunPSK" w:cs="TH SarabunPSK"/>
          <w:spacing w:val="-10"/>
          <w:sz w:val="32"/>
          <w:szCs w:val="32"/>
        </w:rPr>
        <w:t>Throughput</w:t>
      </w:r>
      <w:r w:rsidRPr="00B27E9B">
        <w:rPr>
          <w:rFonts w:ascii="TH SarabunPSK" w:eastAsia="Angsana New" w:hAnsi="TH SarabunPSK" w:cs="TH SarabunPSK"/>
          <w:spacing w:val="-10"/>
          <w:sz w:val="32"/>
          <w:szCs w:val="32"/>
          <w:cs/>
        </w:rPr>
        <w:t xml:space="preserve">) ประมาณ 1.4 ล้าน </w:t>
      </w:r>
      <w:r w:rsidRPr="00B27E9B">
        <w:rPr>
          <w:rFonts w:ascii="TH SarabunPSK" w:eastAsia="Angsana New" w:hAnsi="TH SarabunPSK" w:cs="TH SarabunPSK"/>
          <w:spacing w:val="-10"/>
          <w:sz w:val="32"/>
          <w:szCs w:val="32"/>
        </w:rPr>
        <w:t xml:space="preserve">TEUs </w:t>
      </w:r>
      <w:r w:rsidRPr="00B27E9B">
        <w:rPr>
          <w:rFonts w:ascii="TH SarabunPSK" w:eastAsia="Angsana New" w:hAnsi="TH SarabunPSK" w:cs="TH SarabunPSK"/>
          <w:spacing w:val="-10"/>
          <w:sz w:val="32"/>
          <w:szCs w:val="32"/>
          <w:cs/>
        </w:rPr>
        <w:t>โดยขนส่งผ่านท่</w:t>
      </w:r>
      <w:r w:rsidRPr="00B27E9B">
        <w:rPr>
          <w:rFonts w:ascii="TH SarabunPSK" w:hAnsi="TH SarabunPSK" w:cs="TH SarabunPSK"/>
          <w:spacing w:val="-10"/>
          <w:sz w:val="32"/>
          <w:szCs w:val="32"/>
          <w:cs/>
        </w:rPr>
        <w:t xml:space="preserve">าเรือฝั่งระนอง 1.2 ล้าน </w:t>
      </w:r>
      <w:r w:rsidRPr="00B27E9B">
        <w:rPr>
          <w:rFonts w:ascii="TH SarabunPSK" w:hAnsi="TH SarabunPSK" w:cs="TH SarabunPSK"/>
          <w:spacing w:val="-10"/>
          <w:sz w:val="32"/>
          <w:szCs w:val="32"/>
        </w:rPr>
        <w:t>TEUs</w:t>
      </w:r>
      <w:r w:rsidRPr="00B27E9B">
        <w:rPr>
          <w:rFonts w:ascii="TH SarabunPSK" w:hAnsi="TH SarabunPSK" w:cs="TH SarabunPSK"/>
          <w:spacing w:val="-10"/>
          <w:sz w:val="32"/>
          <w:szCs w:val="32"/>
          <w:cs/>
        </w:rPr>
        <w:t xml:space="preserve"> </w:t>
      </w:r>
      <w:r w:rsidRPr="00B27E9B">
        <w:rPr>
          <w:rFonts w:ascii="TH SarabunPSK" w:hAnsi="TH SarabunPSK" w:cs="TH SarabunPSK"/>
          <w:sz w:val="32"/>
          <w:szCs w:val="32"/>
          <w:cs/>
        </w:rPr>
        <w:t xml:space="preserve">และท่าเรือฝั่งชุมพร 0.2 ล้าน </w:t>
      </w:r>
      <w:r w:rsidRPr="00B27E9B">
        <w:rPr>
          <w:rFonts w:ascii="TH SarabunPSK" w:hAnsi="TH SarabunPSK" w:cs="TH SarabunPSK"/>
          <w:sz w:val="32"/>
          <w:szCs w:val="32"/>
        </w:rPr>
        <w:t>TEUs</w:t>
      </w:r>
      <w:r w:rsidRPr="00B27E9B">
        <w:rPr>
          <w:rFonts w:ascii="TH SarabunPSK" w:eastAsia="Angsana New" w:hAnsi="TH SarabunPSK" w:cs="TH SarabunPSK"/>
          <w:sz w:val="32"/>
          <w:szCs w:val="32"/>
          <w:cs/>
        </w:rPr>
        <w:t xml:space="preserve"> โดยมีชนิดสินค้าจากการคาดการณ์ ดังนี้</w:t>
      </w:r>
    </w:p>
    <w:p w:rsidR="00B27E9B" w:rsidRPr="00B27E9B" w:rsidRDefault="00B27E9B" w:rsidP="00DF02DE">
      <w:pPr>
        <w:tabs>
          <w:tab w:val="left" w:pos="1418"/>
          <w:tab w:val="left" w:pos="1843"/>
          <w:tab w:val="left" w:pos="2410"/>
          <w:tab w:val="left" w:pos="3119"/>
          <w:tab w:val="left" w:pos="3600"/>
          <w:tab w:val="left" w:pos="4140"/>
        </w:tabs>
        <w:autoSpaceDE w:val="0"/>
        <w:autoSpaceDN w:val="0"/>
        <w:adjustRightInd w:val="0"/>
        <w:spacing w:after="0" w:line="320" w:lineRule="exact"/>
        <w:jc w:val="thaiDistribute"/>
        <w:rPr>
          <w:rFonts w:ascii="TH SarabunPSK" w:eastAsia="Times New Roman" w:hAnsi="TH SarabunPSK" w:cs="TH SarabunPSK"/>
          <w:spacing w:val="-8"/>
          <w:sz w:val="32"/>
          <w:szCs w:val="32"/>
        </w:rPr>
      </w:pPr>
      <w:r w:rsidRPr="00B27E9B">
        <w:rPr>
          <w:rFonts w:ascii="TH SarabunPSK" w:hAnsi="TH SarabunPSK" w:cs="TH SarabunPSK"/>
          <w:spacing w:val="-8"/>
          <w:sz w:val="32"/>
          <w:szCs w:val="32"/>
          <w:cs/>
        </w:rPr>
        <w:tab/>
      </w:r>
      <w:r w:rsidRPr="00B27E9B">
        <w:rPr>
          <w:rFonts w:ascii="TH SarabunPSK" w:hAnsi="TH SarabunPSK" w:cs="TH SarabunPSK"/>
          <w:spacing w:val="-8"/>
          <w:sz w:val="32"/>
          <w:szCs w:val="32"/>
          <w:cs/>
        </w:rPr>
        <w:tab/>
      </w:r>
      <w:r w:rsidRPr="00B27E9B">
        <w:rPr>
          <w:rFonts w:ascii="TH SarabunPSK" w:hAnsi="TH SarabunPSK" w:cs="TH SarabunPSK"/>
          <w:spacing w:val="-8"/>
          <w:sz w:val="32"/>
          <w:szCs w:val="32"/>
          <w:cs/>
        </w:rPr>
        <w:tab/>
      </w:r>
      <w:r w:rsidRPr="00B27E9B">
        <w:rPr>
          <w:rFonts w:ascii="TH SarabunPSK" w:hAnsi="TH SarabunPSK" w:cs="TH SarabunPSK"/>
          <w:spacing w:val="-8"/>
          <w:sz w:val="32"/>
          <w:szCs w:val="32"/>
          <w:cs/>
        </w:rPr>
        <w:tab/>
      </w:r>
      <w:r w:rsidRPr="00B27E9B">
        <w:rPr>
          <w:rFonts w:ascii="TH SarabunPSK" w:hAnsi="TH SarabunPSK" w:cs="TH SarabunPSK"/>
          <w:spacing w:val="-8"/>
          <w:sz w:val="32"/>
          <w:szCs w:val="32"/>
          <w:cs/>
        </w:rPr>
        <w:tab/>
        <w:t>3.1)</w:t>
      </w:r>
      <w:r w:rsidRPr="00B27E9B">
        <w:rPr>
          <w:rFonts w:ascii="TH SarabunPSK" w:hAnsi="TH SarabunPSK" w:cs="TH SarabunPSK"/>
          <w:spacing w:val="-8"/>
          <w:sz w:val="32"/>
          <w:szCs w:val="32"/>
          <w:cs/>
        </w:rPr>
        <w:tab/>
        <w:t xml:space="preserve">ท่าเรือฝั่งระนอง สินค้าส่งออก ได้แก่ ผลิตภัณฑ์ที่ทำจากเหล็ก เหล็กกล้า เคมีภัณฑ์อนินทรีย์ และเม็ดพลาสติกและผลิตภัณฑ์ที่ทำจากพลาสติก โดยมีสินค้าเป้าหมายหลัก ประกอบด้วยสินค้าประเภทอิเล็กทรอนิกส์จากจีนตอนใต้ที่สามารถนำเข้ามาเพื่อสร้างมูลค่าเพิ่มจากการประกอบชิ้นส่วนอิเล็กทรอนิกส์ในประเทศไทยเพื่อส่งออกไปยังประเทศในกลุ่มเอเชียใต้ และเอเชียกลาง และสินค้านำเข้า </w:t>
      </w:r>
      <w:r w:rsidRPr="00B27E9B">
        <w:rPr>
          <w:rFonts w:ascii="TH SarabunPSK" w:hAnsi="TH SarabunPSK" w:cs="TH SarabunPSK"/>
          <w:spacing w:val="-8"/>
          <w:sz w:val="32"/>
          <w:szCs w:val="32"/>
          <w:cs/>
        </w:rPr>
        <w:br/>
        <w:t>ได้แก่ เคมีภัณฑ์อินทรีย์ เม็ดพลาสติกและผลิตภัณฑ์ที่ทำจากพลาสติก เคมีภัณฑ์อนินทรีย์ และปูนซีเมนต์</w:t>
      </w:r>
    </w:p>
    <w:p w:rsidR="00B27E9B" w:rsidRPr="00B27E9B" w:rsidRDefault="00B27E9B" w:rsidP="00DF02DE">
      <w:pPr>
        <w:tabs>
          <w:tab w:val="left" w:pos="1418"/>
          <w:tab w:val="left" w:pos="1843"/>
          <w:tab w:val="left" w:pos="2410"/>
          <w:tab w:val="left" w:pos="3119"/>
          <w:tab w:val="left" w:pos="3600"/>
          <w:tab w:val="left" w:pos="4140"/>
        </w:tabs>
        <w:autoSpaceDE w:val="0"/>
        <w:autoSpaceDN w:val="0"/>
        <w:adjustRightInd w:val="0"/>
        <w:spacing w:after="0" w:line="320" w:lineRule="exact"/>
        <w:jc w:val="thaiDistribute"/>
        <w:rPr>
          <w:rFonts w:ascii="TH SarabunPSK" w:hAnsi="TH SarabunPSK" w:cs="TH SarabunPSK"/>
          <w:sz w:val="32"/>
          <w:szCs w:val="32"/>
        </w:rPr>
      </w:pPr>
      <w:r w:rsidRPr="00B27E9B">
        <w:rPr>
          <w:rFonts w:ascii="TH SarabunPSK" w:hAnsi="TH SarabunPSK" w:cs="TH SarabunPSK"/>
          <w:spacing w:val="-8"/>
          <w:sz w:val="32"/>
          <w:szCs w:val="32"/>
        </w:rPr>
        <w:tab/>
      </w:r>
      <w:r w:rsidRPr="00B27E9B">
        <w:rPr>
          <w:rFonts w:ascii="TH SarabunPSK" w:hAnsi="TH SarabunPSK" w:cs="TH SarabunPSK"/>
          <w:spacing w:val="-8"/>
          <w:sz w:val="32"/>
          <w:szCs w:val="32"/>
        </w:rPr>
        <w:tab/>
      </w:r>
      <w:r w:rsidRPr="00B27E9B">
        <w:rPr>
          <w:rFonts w:ascii="TH SarabunPSK" w:hAnsi="TH SarabunPSK" w:cs="TH SarabunPSK"/>
          <w:spacing w:val="-8"/>
          <w:sz w:val="32"/>
          <w:szCs w:val="32"/>
        </w:rPr>
        <w:tab/>
      </w:r>
      <w:r w:rsidRPr="00B27E9B">
        <w:rPr>
          <w:rFonts w:ascii="TH SarabunPSK" w:hAnsi="TH SarabunPSK" w:cs="TH SarabunPSK"/>
          <w:spacing w:val="-8"/>
          <w:sz w:val="32"/>
          <w:szCs w:val="32"/>
        </w:rPr>
        <w:tab/>
      </w:r>
      <w:r w:rsidRPr="00B27E9B">
        <w:rPr>
          <w:rFonts w:ascii="TH SarabunPSK" w:hAnsi="TH SarabunPSK" w:cs="TH SarabunPSK"/>
          <w:spacing w:val="-8"/>
          <w:sz w:val="32"/>
          <w:szCs w:val="32"/>
        </w:rPr>
        <w:tab/>
        <w:t>3</w:t>
      </w:r>
      <w:r w:rsidRPr="00B27E9B">
        <w:rPr>
          <w:rFonts w:ascii="TH SarabunPSK" w:hAnsi="TH SarabunPSK" w:cs="TH SarabunPSK"/>
          <w:spacing w:val="-8"/>
          <w:sz w:val="32"/>
          <w:szCs w:val="32"/>
          <w:cs/>
        </w:rPr>
        <w:t>.</w:t>
      </w:r>
      <w:r w:rsidRPr="00B27E9B">
        <w:rPr>
          <w:rFonts w:ascii="TH SarabunPSK" w:hAnsi="TH SarabunPSK" w:cs="TH SarabunPSK"/>
          <w:spacing w:val="-8"/>
          <w:sz w:val="32"/>
          <w:szCs w:val="32"/>
        </w:rPr>
        <w:t>2</w:t>
      </w:r>
      <w:r w:rsidRPr="00B27E9B">
        <w:rPr>
          <w:rFonts w:ascii="TH SarabunPSK" w:hAnsi="TH SarabunPSK" w:cs="TH SarabunPSK"/>
          <w:spacing w:val="-8"/>
          <w:sz w:val="32"/>
          <w:szCs w:val="32"/>
          <w:cs/>
        </w:rPr>
        <w:t>)</w:t>
      </w:r>
      <w:r w:rsidRPr="00B27E9B">
        <w:rPr>
          <w:rFonts w:ascii="TH SarabunPSK" w:hAnsi="TH SarabunPSK" w:cs="TH SarabunPSK"/>
          <w:spacing w:val="-8"/>
          <w:sz w:val="32"/>
          <w:szCs w:val="32"/>
          <w:cs/>
        </w:rPr>
        <w:tab/>
        <w:t>ท่าเรือฝั่งชุมพร สินค้าส่งออก ได้แก่ ผลิตภัณฑ์ที่ทำจากเหล็ก เซรามิก ปุ๋ย และเม็ดพลาสติกและผลิตภัณฑ์ที่ทำจากพลาสติก โดยมีสินค้าเป้าหมายหลัก ประกอบด้วยสินค้าประเภท</w:t>
      </w:r>
      <w:r w:rsidRPr="00B27E9B">
        <w:rPr>
          <w:rFonts w:ascii="TH SarabunPSK" w:hAnsi="TH SarabunPSK" w:cs="TH SarabunPSK"/>
          <w:spacing w:val="-14"/>
          <w:sz w:val="32"/>
          <w:szCs w:val="32"/>
          <w:cs/>
        </w:rPr>
        <w:t>อิเล็กทรอนิกส์จากจีนตอนใต้ที่สามารถนำเข้ามาเพื่อสร้างมูลค่าเพิ่มจากการประกอบชิ้นส่วนอิเล็กทรอนิกส์ในประเทศไทย</w:t>
      </w:r>
      <w:r w:rsidRPr="00B27E9B">
        <w:rPr>
          <w:rFonts w:ascii="TH SarabunPSK" w:hAnsi="TH SarabunPSK" w:cs="TH SarabunPSK"/>
          <w:spacing w:val="-8"/>
          <w:sz w:val="32"/>
          <w:szCs w:val="32"/>
          <w:cs/>
        </w:rPr>
        <w:t>เพื่อส่งออกไปยังประเทศในกลุ่มเอเชียตะวันออกเฉียงใต้ และออสเตรเลีย และสินค้านำเข้า ได้แก่ ไม้</w:t>
      </w:r>
      <w:r w:rsidRPr="00B27E9B">
        <w:rPr>
          <w:rFonts w:ascii="TH SarabunPSK" w:hAnsi="TH SarabunPSK" w:cs="TH SarabunPSK"/>
          <w:sz w:val="32"/>
          <w:szCs w:val="32"/>
          <w:cs/>
        </w:rPr>
        <w:t>และผลิตภัณฑ์</w:t>
      </w:r>
      <w:r w:rsidRPr="00B27E9B">
        <w:rPr>
          <w:rFonts w:ascii="TH SarabunPSK" w:hAnsi="TH SarabunPSK" w:cs="TH SarabunPSK"/>
          <w:sz w:val="32"/>
          <w:szCs w:val="32"/>
          <w:cs/>
        </w:rPr>
        <w:br/>
        <w:t>ที่ทำจากไม้ ผลไม้ ธัญพืช และเยื่อไม้</w:t>
      </w:r>
    </w:p>
    <w:p w:rsidR="00B27E9B" w:rsidRPr="00B27E9B" w:rsidRDefault="00B27E9B" w:rsidP="00DF02DE">
      <w:pPr>
        <w:tabs>
          <w:tab w:val="left" w:pos="1418"/>
          <w:tab w:val="left" w:pos="1843"/>
          <w:tab w:val="left" w:pos="2410"/>
        </w:tabs>
        <w:autoSpaceDE w:val="0"/>
        <w:autoSpaceDN w:val="0"/>
        <w:adjustRightInd w:val="0"/>
        <w:spacing w:after="0" w:line="320" w:lineRule="exact"/>
        <w:jc w:val="thaiDistribute"/>
        <w:rPr>
          <w:rFonts w:ascii="TH SarabunPSK" w:hAnsi="TH SarabunPSK" w:cs="TH SarabunPSK"/>
          <w:b/>
          <w:bCs/>
          <w:sz w:val="32"/>
          <w:szCs w:val="32"/>
        </w:rPr>
      </w:pPr>
      <w:r w:rsidRPr="00B27E9B">
        <w:rPr>
          <w:rFonts w:ascii="TH SarabunPSK" w:hAnsi="TH SarabunPSK" w:cs="TH SarabunPSK"/>
          <w:b/>
          <w:bCs/>
          <w:sz w:val="32"/>
          <w:szCs w:val="32"/>
        </w:rPr>
        <w:tab/>
      </w:r>
      <w:r w:rsidRPr="00B27E9B">
        <w:rPr>
          <w:rFonts w:ascii="TH SarabunPSK" w:hAnsi="TH SarabunPSK" w:cs="TH SarabunPSK"/>
          <w:b/>
          <w:bCs/>
          <w:sz w:val="32"/>
          <w:szCs w:val="32"/>
          <w:u w:val="single"/>
          <w:cs/>
        </w:rPr>
        <w:t>ประโยชน์และผลกระทบ</w:t>
      </w:r>
    </w:p>
    <w:p w:rsidR="00B27E9B" w:rsidRPr="00B27E9B" w:rsidRDefault="00B27E9B"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hAnsi="TH SarabunPSK" w:cs="TH SarabunPSK"/>
          <w:b/>
          <w:bCs/>
          <w:sz w:val="32"/>
          <w:szCs w:val="32"/>
          <w:cs/>
        </w:rPr>
      </w:pPr>
      <w:r w:rsidRPr="00B27E9B">
        <w:rPr>
          <w:rFonts w:ascii="TH SarabunPSK" w:hAnsi="TH SarabunPSK" w:cs="TH SarabunPSK"/>
          <w:sz w:val="32"/>
          <w:szCs w:val="32"/>
          <w:cs/>
        </w:rPr>
        <w:tab/>
      </w:r>
      <w:r w:rsidRPr="00B27E9B">
        <w:rPr>
          <w:rFonts w:ascii="TH SarabunPSK" w:hAnsi="TH SarabunPSK" w:cs="TH SarabunPSK"/>
          <w:sz w:val="32"/>
          <w:szCs w:val="32"/>
          <w:cs/>
        </w:rPr>
        <w:tab/>
      </w:r>
      <w:r w:rsidR="006D10B6">
        <w:rPr>
          <w:rFonts w:ascii="TH SarabunPSK" w:hAnsi="TH SarabunPSK" w:cs="TH SarabunPSK" w:hint="cs"/>
          <w:b/>
          <w:bCs/>
          <w:sz w:val="32"/>
          <w:szCs w:val="32"/>
          <w:cs/>
        </w:rPr>
        <w:t xml:space="preserve">1. </w:t>
      </w:r>
      <w:r w:rsidRPr="00B27E9B">
        <w:rPr>
          <w:rFonts w:ascii="TH SarabunPSK" w:hAnsi="TH SarabunPSK" w:cs="TH SarabunPSK"/>
          <w:b/>
          <w:bCs/>
          <w:sz w:val="32"/>
          <w:szCs w:val="32"/>
          <w:cs/>
        </w:rPr>
        <w:t>ประโยชน์ที่ประเทศไทยจะได้รับจากการดำเนินการ</w:t>
      </w:r>
    </w:p>
    <w:p w:rsidR="00B27E9B" w:rsidRPr="00B27E9B" w:rsidRDefault="006D10B6"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 xml:space="preserve">1.1 </w:t>
      </w:r>
      <w:r w:rsidR="00B27E9B" w:rsidRPr="00B27E9B">
        <w:rPr>
          <w:rFonts w:ascii="TH SarabunPSK" w:hAnsi="TH SarabunPSK" w:cs="TH SarabunPSK"/>
          <w:spacing w:val="-10"/>
          <w:sz w:val="32"/>
          <w:szCs w:val="32"/>
          <w:cs/>
        </w:rPr>
        <w:t>ลดต้นทุนและระยะเวลาในการขนส่ง และเพิ่มความสามารถในการแข่งขัน</w:t>
      </w:r>
      <w:r w:rsidR="00B27E9B" w:rsidRPr="00B27E9B">
        <w:rPr>
          <w:rFonts w:ascii="TH SarabunPSK" w:hAnsi="TH SarabunPSK" w:cs="TH SarabunPSK"/>
          <w:sz w:val="32"/>
          <w:szCs w:val="32"/>
          <w:cs/>
        </w:rPr>
        <w:br/>
        <w:t>ของประเทศไทย ทั้งทางด้านเศรษฐกิจ อุตสาหกรรม และการท่องเที่ยว</w:t>
      </w:r>
    </w:p>
    <w:p w:rsidR="00B27E9B" w:rsidRPr="00B27E9B" w:rsidRDefault="006D10B6"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 xml:space="preserve">1.2 </w:t>
      </w:r>
      <w:r w:rsidR="00B27E9B" w:rsidRPr="00B27E9B">
        <w:rPr>
          <w:rFonts w:ascii="TH SarabunPSK" w:hAnsi="TH SarabunPSK" w:cs="TH SarabunPSK"/>
          <w:sz w:val="32"/>
          <w:szCs w:val="32"/>
          <w:cs/>
        </w:rPr>
        <w:t>สนับสนุนระบบโลจิสติกส์การขนส่งทางเรือของประเทศไทยเพื่อเชื่อมโยงกับประเทศในภูมิภาค</w:t>
      </w:r>
    </w:p>
    <w:p w:rsidR="00B27E9B" w:rsidRPr="00B27E9B" w:rsidRDefault="006D10B6"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 xml:space="preserve">1.3 </w:t>
      </w:r>
      <w:r w:rsidR="00B27E9B" w:rsidRPr="00B27E9B">
        <w:rPr>
          <w:rFonts w:ascii="TH SarabunPSK" w:hAnsi="TH SarabunPSK" w:cs="TH SarabunPSK"/>
          <w:sz w:val="32"/>
          <w:szCs w:val="32"/>
          <w:cs/>
        </w:rPr>
        <w:t>เพิ่มศักยภาพในการพัฒนาระบบการคมนาคมขนส่งในพื้นที่จังหวัดระนอง จังหวัดชุมพร และจังหวัดอื่น ๆ ในภาคใต้</w:t>
      </w:r>
    </w:p>
    <w:p w:rsidR="00B27E9B" w:rsidRPr="00B27E9B" w:rsidRDefault="006D10B6"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 xml:space="preserve">1.4 </w:t>
      </w:r>
      <w:r w:rsidR="00B27E9B" w:rsidRPr="00B27E9B">
        <w:rPr>
          <w:rFonts w:ascii="TH SarabunPSK" w:hAnsi="TH SarabunPSK" w:cs="TH SarabunPSK"/>
          <w:spacing w:val="-8"/>
          <w:sz w:val="32"/>
          <w:szCs w:val="32"/>
          <w:cs/>
        </w:rPr>
        <w:t>เพิ่มศักยภาพในการพัฒนาคุณภาพชีวิต โอกาสการจ้างงาน และช่วยลดปัญหา</w:t>
      </w:r>
      <w:r w:rsidR="00B27E9B" w:rsidRPr="00B27E9B">
        <w:rPr>
          <w:rFonts w:ascii="TH SarabunPSK" w:hAnsi="TH SarabunPSK" w:cs="TH SarabunPSK"/>
          <w:sz w:val="32"/>
          <w:szCs w:val="32"/>
          <w:cs/>
        </w:rPr>
        <w:t>ทางสังคมในพื้นที่จังหวัดระนอง จังหวัดชุมพร และจังหวัดอื่น ๆ ในภาคใต้</w:t>
      </w:r>
    </w:p>
    <w:p w:rsidR="00B27E9B" w:rsidRPr="00B27E9B" w:rsidRDefault="00B27E9B" w:rsidP="00DF02DE">
      <w:pPr>
        <w:pStyle w:val="BodyText2"/>
        <w:tabs>
          <w:tab w:val="left" w:pos="1440"/>
          <w:tab w:val="left" w:pos="1843"/>
          <w:tab w:val="left" w:pos="2410"/>
          <w:tab w:val="left" w:pos="3060"/>
          <w:tab w:val="left" w:pos="3402"/>
          <w:tab w:val="left" w:pos="3969"/>
        </w:tabs>
        <w:spacing w:after="0" w:line="320" w:lineRule="exact"/>
        <w:jc w:val="thaiDistribute"/>
        <w:rPr>
          <w:rFonts w:ascii="TH SarabunPSK" w:eastAsia="Angsana New" w:hAnsi="TH SarabunPSK" w:cs="TH SarabunPSK"/>
          <w:b/>
          <w:bCs/>
          <w:sz w:val="32"/>
          <w:szCs w:val="32"/>
        </w:rPr>
      </w:pPr>
      <w:r w:rsidRPr="00B27E9B">
        <w:rPr>
          <w:rFonts w:ascii="TH SarabunPSK" w:eastAsia="Angsana New" w:hAnsi="TH SarabunPSK" w:cs="TH SarabunPSK"/>
          <w:b/>
          <w:bCs/>
          <w:sz w:val="32"/>
          <w:szCs w:val="32"/>
        </w:rPr>
        <w:tab/>
      </w:r>
      <w:r w:rsidRPr="00B27E9B">
        <w:rPr>
          <w:rFonts w:ascii="TH SarabunPSK" w:eastAsia="Angsana New" w:hAnsi="TH SarabunPSK" w:cs="TH SarabunPSK"/>
          <w:b/>
          <w:bCs/>
          <w:sz w:val="32"/>
          <w:szCs w:val="32"/>
        </w:rPr>
        <w:tab/>
      </w:r>
      <w:r w:rsidR="006D10B6">
        <w:rPr>
          <w:rFonts w:ascii="TH SarabunPSK" w:eastAsia="Angsana New" w:hAnsi="TH SarabunPSK" w:cs="TH SarabunPSK"/>
          <w:b/>
          <w:bCs/>
          <w:sz w:val="32"/>
          <w:szCs w:val="32"/>
        </w:rPr>
        <w:t>2</w:t>
      </w:r>
      <w:r w:rsidR="006D10B6">
        <w:rPr>
          <w:rFonts w:ascii="TH SarabunPSK" w:eastAsia="Angsana New" w:hAnsi="TH SarabunPSK" w:cs="TH SarabunPSK"/>
          <w:b/>
          <w:bCs/>
          <w:sz w:val="32"/>
          <w:szCs w:val="32"/>
          <w:cs/>
        </w:rPr>
        <w:t xml:space="preserve">. </w:t>
      </w:r>
      <w:r w:rsidRPr="00B27E9B">
        <w:rPr>
          <w:rFonts w:ascii="TH SarabunPSK" w:eastAsia="Angsana New" w:hAnsi="TH SarabunPSK" w:cs="TH SarabunPSK"/>
          <w:b/>
          <w:bCs/>
          <w:sz w:val="32"/>
          <w:szCs w:val="32"/>
          <w:cs/>
        </w:rPr>
        <w:t>การวิเคราะห์ผลตอบแทนทางเศรษฐกิจ</w:t>
      </w:r>
    </w:p>
    <w:p w:rsidR="00B27E9B" w:rsidRPr="00B27E9B" w:rsidRDefault="00B27E9B"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eastAsia="Angsana New" w:hAnsi="TH SarabunPSK" w:cs="TH SarabunPSK"/>
          <w:sz w:val="32"/>
          <w:szCs w:val="32"/>
        </w:rPr>
      </w:pP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r>
      <w:r w:rsidRPr="00B27E9B">
        <w:rPr>
          <w:rFonts w:ascii="TH SarabunPSK" w:eastAsia="Angsana New" w:hAnsi="TH SarabunPSK" w:cs="TH SarabunPSK"/>
          <w:spacing w:val="-6"/>
          <w:sz w:val="32"/>
          <w:szCs w:val="32"/>
          <w:cs/>
        </w:rPr>
        <w:t>การ</w:t>
      </w:r>
      <w:r w:rsidRPr="00B27E9B">
        <w:rPr>
          <w:rFonts w:ascii="TH SarabunPSK" w:hAnsi="TH SarabunPSK" w:cs="TH SarabunPSK"/>
          <w:sz w:val="32"/>
          <w:szCs w:val="32"/>
          <w:cs/>
        </w:rPr>
        <w:t>วิเคราะห์</w:t>
      </w:r>
      <w:r w:rsidRPr="00B27E9B">
        <w:rPr>
          <w:rFonts w:ascii="TH SarabunPSK" w:eastAsia="Angsana New" w:hAnsi="TH SarabunPSK" w:cs="TH SarabunPSK"/>
          <w:spacing w:val="-6"/>
          <w:sz w:val="32"/>
          <w:szCs w:val="32"/>
          <w:cs/>
        </w:rPr>
        <w:t>ผลตอบแทนทางเศรษฐกิจสำหรับ</w:t>
      </w:r>
      <w:r w:rsidRPr="00B27E9B">
        <w:rPr>
          <w:rFonts w:ascii="TH SarabunPSK" w:hAnsi="TH SarabunPSK" w:cs="TH SarabunPSK"/>
          <w:spacing w:val="-6"/>
          <w:sz w:val="32"/>
          <w:szCs w:val="32"/>
          <w:cs/>
        </w:rPr>
        <w:t>โครงการตามแนวทางการวิเคราะห์</w:t>
      </w:r>
      <w:r w:rsidRPr="00B27E9B">
        <w:rPr>
          <w:rFonts w:ascii="TH SarabunPSK" w:hAnsi="TH SarabunPSK" w:cs="TH SarabunPSK"/>
          <w:sz w:val="32"/>
          <w:szCs w:val="32"/>
          <w:cs/>
        </w:rPr>
        <w:t xml:space="preserve">โครงการลงทุนขนาดใหญ่ซึ่งพิจารณาทั้งผลประโยชน์ทางตรงและทางอ้อม </w:t>
      </w:r>
      <w:r w:rsidRPr="00B27E9B">
        <w:rPr>
          <w:rFonts w:ascii="TH SarabunPSK" w:eastAsia="Angsana New" w:hAnsi="TH SarabunPSK" w:cs="TH SarabunPSK"/>
          <w:sz w:val="32"/>
          <w:szCs w:val="32"/>
          <w:cs/>
        </w:rPr>
        <w:t>ซึ่งสรุปได้ว่าโครงการแลนด์บริดจ์</w:t>
      </w:r>
      <w:r w:rsidRPr="00B27E9B">
        <w:rPr>
          <w:rFonts w:ascii="TH SarabunPSK" w:eastAsia="Angsana New" w:hAnsi="TH SarabunPSK" w:cs="TH SarabunPSK"/>
          <w:sz w:val="32"/>
          <w:szCs w:val="32"/>
          <w:cs/>
        </w:rPr>
        <w:br/>
        <w:t>มีความเหมาะสมในการลงทุนทั้งทางตรงและทางอ้อม ดังนี้</w:t>
      </w:r>
    </w:p>
    <w:p w:rsidR="00B27E9B" w:rsidRPr="00B27E9B" w:rsidRDefault="006D10B6" w:rsidP="00DF02DE">
      <w:pPr>
        <w:tabs>
          <w:tab w:val="left" w:pos="1418"/>
          <w:tab w:val="left" w:pos="1843"/>
          <w:tab w:val="left" w:pos="2410"/>
          <w:tab w:val="left" w:pos="2835"/>
        </w:tabs>
        <w:autoSpaceDE w:val="0"/>
        <w:autoSpaceDN w:val="0"/>
        <w:adjustRightInd w:val="0"/>
        <w:spacing w:after="0" w:line="320" w:lineRule="exact"/>
        <w:jc w:val="thaiDistribute"/>
        <w:rPr>
          <w:rFonts w:ascii="TH SarabunPSK" w:eastAsia="Times New Roman" w:hAnsi="TH SarabunPSK" w:cs="TH SarabunPSK"/>
          <w:sz w:val="32"/>
          <w:szCs w:val="32"/>
        </w:rPr>
      </w:pPr>
      <w:bookmarkStart w:id="19" w:name="_Hlk120884052"/>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B27E9B" w:rsidRPr="00B27E9B">
        <w:rPr>
          <w:rFonts w:ascii="TH SarabunPSK" w:hAnsi="TH SarabunPSK" w:cs="TH SarabunPSK"/>
          <w:sz w:val="32"/>
          <w:szCs w:val="32"/>
          <w:cs/>
        </w:rPr>
        <w:t>2.1</w:t>
      </w:r>
      <w:r w:rsidR="00B27E9B" w:rsidRPr="00B27E9B">
        <w:rPr>
          <w:rFonts w:ascii="TH SarabunPSK" w:hAnsi="TH SarabunPSK" w:cs="TH SarabunPSK"/>
          <w:sz w:val="32"/>
          <w:szCs w:val="32"/>
          <w:cs/>
        </w:rPr>
        <w:tab/>
        <w:t>มูลค่าปัจจุบัน (</w:t>
      </w:r>
      <w:r w:rsidR="00B27E9B" w:rsidRPr="00B27E9B">
        <w:rPr>
          <w:rFonts w:ascii="TH SarabunPSK" w:hAnsi="TH SarabunPSK" w:cs="TH SarabunPSK"/>
          <w:sz w:val="32"/>
          <w:szCs w:val="32"/>
        </w:rPr>
        <w:t>NPV</w:t>
      </w:r>
      <w:r w:rsidR="00B27E9B" w:rsidRPr="00B27E9B">
        <w:rPr>
          <w:rFonts w:ascii="TH SarabunPSK" w:hAnsi="TH SarabunPSK" w:cs="TH SarabunPSK"/>
          <w:sz w:val="32"/>
          <w:szCs w:val="32"/>
          <w:cs/>
        </w:rPr>
        <w:t>) 257</w:t>
      </w:r>
      <w:r w:rsidR="00B27E9B" w:rsidRPr="00B27E9B">
        <w:rPr>
          <w:rFonts w:ascii="TH SarabunPSK" w:hAnsi="TH SarabunPSK" w:cs="TH SarabunPSK"/>
          <w:sz w:val="32"/>
          <w:szCs w:val="32"/>
        </w:rPr>
        <w:t>,</w:t>
      </w:r>
      <w:r w:rsidR="00B27E9B" w:rsidRPr="00B27E9B">
        <w:rPr>
          <w:rFonts w:ascii="TH SarabunPSK" w:hAnsi="TH SarabunPSK" w:cs="TH SarabunPSK"/>
          <w:sz w:val="32"/>
          <w:szCs w:val="32"/>
          <w:cs/>
        </w:rPr>
        <w:t>453 ล้านบาท</w:t>
      </w:r>
    </w:p>
    <w:p w:rsidR="00B27E9B" w:rsidRPr="00B27E9B" w:rsidRDefault="006D10B6" w:rsidP="00DF02DE">
      <w:pPr>
        <w:tabs>
          <w:tab w:val="left" w:pos="1418"/>
          <w:tab w:val="left" w:pos="1843"/>
          <w:tab w:val="left" w:pos="2410"/>
          <w:tab w:val="left" w:pos="2835"/>
        </w:tabs>
        <w:autoSpaceDE w:val="0"/>
        <w:autoSpaceDN w:val="0"/>
        <w:adjustRightInd w:val="0"/>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B27E9B" w:rsidRPr="00B27E9B">
        <w:rPr>
          <w:rFonts w:ascii="TH SarabunPSK" w:hAnsi="TH SarabunPSK" w:cs="TH SarabunPSK"/>
          <w:sz w:val="32"/>
          <w:szCs w:val="32"/>
          <w:cs/>
        </w:rPr>
        <w:t>2.2</w:t>
      </w:r>
      <w:r w:rsidR="00B27E9B" w:rsidRPr="00B27E9B">
        <w:rPr>
          <w:rFonts w:ascii="TH SarabunPSK" w:hAnsi="TH SarabunPSK" w:cs="TH SarabunPSK"/>
          <w:sz w:val="32"/>
          <w:szCs w:val="32"/>
          <w:cs/>
        </w:rPr>
        <w:tab/>
        <w:t>อัตราผลประโยชน์ต่อทุน (</w:t>
      </w:r>
      <w:r w:rsidR="00B27E9B" w:rsidRPr="00B27E9B">
        <w:rPr>
          <w:rFonts w:ascii="TH SarabunPSK" w:hAnsi="TH SarabunPSK" w:cs="TH SarabunPSK"/>
          <w:sz w:val="32"/>
          <w:szCs w:val="32"/>
        </w:rPr>
        <w:t>B</w:t>
      </w:r>
      <w:r w:rsidR="00B27E9B" w:rsidRPr="00B27E9B">
        <w:rPr>
          <w:rFonts w:ascii="TH SarabunPSK" w:hAnsi="TH SarabunPSK" w:cs="TH SarabunPSK"/>
          <w:sz w:val="32"/>
          <w:szCs w:val="32"/>
          <w:cs/>
        </w:rPr>
        <w:t>/</w:t>
      </w:r>
      <w:r w:rsidR="00B27E9B" w:rsidRPr="00B27E9B">
        <w:rPr>
          <w:rFonts w:ascii="TH SarabunPSK" w:hAnsi="TH SarabunPSK" w:cs="TH SarabunPSK"/>
          <w:sz w:val="32"/>
          <w:szCs w:val="32"/>
        </w:rPr>
        <w:t>C Ratio</w:t>
      </w:r>
      <w:r w:rsidR="00B27E9B" w:rsidRPr="00B27E9B">
        <w:rPr>
          <w:rFonts w:ascii="TH SarabunPSK" w:hAnsi="TH SarabunPSK" w:cs="TH SarabunPSK"/>
          <w:sz w:val="32"/>
          <w:szCs w:val="32"/>
          <w:cs/>
        </w:rPr>
        <w:t>) เท่ากับ 1.35</w:t>
      </w:r>
    </w:p>
    <w:p w:rsidR="00B27E9B" w:rsidRPr="00B27E9B" w:rsidRDefault="006D10B6" w:rsidP="00DF02DE">
      <w:pPr>
        <w:tabs>
          <w:tab w:val="left" w:pos="1418"/>
          <w:tab w:val="left" w:pos="1843"/>
          <w:tab w:val="left" w:pos="2410"/>
          <w:tab w:val="left" w:pos="2835"/>
        </w:tabs>
        <w:autoSpaceDE w:val="0"/>
        <w:autoSpaceDN w:val="0"/>
        <w:adjustRightInd w:val="0"/>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B27E9B" w:rsidRPr="00B27E9B">
        <w:rPr>
          <w:rFonts w:ascii="TH SarabunPSK" w:hAnsi="TH SarabunPSK" w:cs="TH SarabunPSK"/>
          <w:sz w:val="32"/>
          <w:szCs w:val="32"/>
          <w:cs/>
        </w:rPr>
        <w:t>2.3</w:t>
      </w:r>
      <w:r w:rsidR="00B27E9B" w:rsidRPr="00B27E9B">
        <w:rPr>
          <w:rFonts w:ascii="TH SarabunPSK" w:hAnsi="TH SarabunPSK" w:cs="TH SarabunPSK"/>
          <w:sz w:val="32"/>
          <w:szCs w:val="32"/>
          <w:cs/>
        </w:rPr>
        <w:tab/>
        <w:t>อัตราผลตอบแทนทางเศรษฐกิจ (</w:t>
      </w:r>
      <w:r w:rsidR="00B27E9B" w:rsidRPr="00B27E9B">
        <w:rPr>
          <w:rFonts w:ascii="TH SarabunPSK" w:hAnsi="TH SarabunPSK" w:cs="TH SarabunPSK"/>
          <w:sz w:val="32"/>
          <w:szCs w:val="32"/>
        </w:rPr>
        <w:t>EIRR</w:t>
      </w:r>
      <w:r w:rsidR="00B27E9B" w:rsidRPr="00B27E9B">
        <w:rPr>
          <w:rFonts w:ascii="TH SarabunPSK" w:hAnsi="TH SarabunPSK" w:cs="TH SarabunPSK"/>
          <w:sz w:val="32"/>
          <w:szCs w:val="32"/>
          <w:cs/>
        </w:rPr>
        <w:t>) ร้อยละ 17.43</w:t>
      </w:r>
    </w:p>
    <w:p w:rsidR="00B27E9B" w:rsidRPr="00B27E9B" w:rsidRDefault="006D10B6" w:rsidP="00DF02DE">
      <w:pPr>
        <w:tabs>
          <w:tab w:val="left" w:pos="1418"/>
          <w:tab w:val="left" w:pos="1843"/>
          <w:tab w:val="left" w:pos="2410"/>
          <w:tab w:val="left" w:pos="2835"/>
        </w:tabs>
        <w:autoSpaceDE w:val="0"/>
        <w:autoSpaceDN w:val="0"/>
        <w:adjustRightInd w:val="0"/>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B27E9B" w:rsidRPr="00B27E9B">
        <w:rPr>
          <w:rFonts w:ascii="TH SarabunPSK" w:hAnsi="TH SarabunPSK" w:cs="TH SarabunPSK"/>
          <w:sz w:val="32"/>
          <w:szCs w:val="32"/>
          <w:cs/>
        </w:rPr>
        <w:t>2.4</w:t>
      </w:r>
      <w:r w:rsidR="00B27E9B" w:rsidRPr="00B27E9B">
        <w:rPr>
          <w:rFonts w:ascii="TH SarabunPSK" w:hAnsi="TH SarabunPSK" w:cs="TH SarabunPSK"/>
          <w:sz w:val="32"/>
          <w:szCs w:val="32"/>
          <w:cs/>
        </w:rPr>
        <w:tab/>
        <w:t>ผลตอบแทนทางเศรษฐกิจทางตรง ร้อยละ 9.52</w:t>
      </w:r>
    </w:p>
    <w:p w:rsidR="00B27E9B" w:rsidRPr="00B27E9B" w:rsidRDefault="006D10B6" w:rsidP="00DF02DE">
      <w:pPr>
        <w:tabs>
          <w:tab w:val="left" w:pos="1418"/>
          <w:tab w:val="left" w:pos="1843"/>
          <w:tab w:val="left" w:pos="2410"/>
          <w:tab w:val="left" w:pos="2835"/>
        </w:tabs>
        <w:autoSpaceDE w:val="0"/>
        <w:autoSpaceDN w:val="0"/>
        <w:adjustRightInd w:val="0"/>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B27E9B" w:rsidRPr="00B27E9B">
        <w:rPr>
          <w:rFonts w:ascii="TH SarabunPSK" w:hAnsi="TH SarabunPSK" w:cs="TH SarabunPSK"/>
          <w:sz w:val="32"/>
          <w:szCs w:val="32"/>
          <w:cs/>
        </w:rPr>
        <w:t xml:space="preserve">2.5 </w:t>
      </w:r>
      <w:r w:rsidR="00B27E9B" w:rsidRPr="00B27E9B">
        <w:rPr>
          <w:rFonts w:ascii="TH SarabunPSK" w:hAnsi="TH SarabunPSK" w:cs="TH SarabunPSK"/>
          <w:sz w:val="32"/>
          <w:szCs w:val="32"/>
          <w:cs/>
        </w:rPr>
        <w:tab/>
        <w:t>อัตราผลตอบแทนทางการเงิน (</w:t>
      </w:r>
      <w:r w:rsidR="00B27E9B" w:rsidRPr="00B27E9B">
        <w:rPr>
          <w:rFonts w:ascii="TH SarabunPSK" w:hAnsi="TH SarabunPSK" w:cs="TH SarabunPSK"/>
          <w:sz w:val="32"/>
          <w:szCs w:val="32"/>
        </w:rPr>
        <w:t>FIRR</w:t>
      </w:r>
      <w:r w:rsidR="00B27E9B" w:rsidRPr="00B27E9B">
        <w:rPr>
          <w:rFonts w:ascii="TH SarabunPSK" w:hAnsi="TH SarabunPSK" w:cs="TH SarabunPSK"/>
          <w:sz w:val="32"/>
          <w:szCs w:val="32"/>
          <w:cs/>
        </w:rPr>
        <w:t>) ร้อยละ 8.62</w:t>
      </w:r>
    </w:p>
    <w:p w:rsidR="00B27E9B" w:rsidRPr="00B27E9B" w:rsidRDefault="006D10B6" w:rsidP="00DF02DE">
      <w:pPr>
        <w:tabs>
          <w:tab w:val="left" w:pos="1418"/>
          <w:tab w:val="left" w:pos="1843"/>
          <w:tab w:val="left" w:pos="2410"/>
          <w:tab w:val="left" w:pos="2835"/>
        </w:tabs>
        <w:autoSpaceDE w:val="0"/>
        <w:autoSpaceDN w:val="0"/>
        <w:adjustRightInd w:val="0"/>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B27E9B" w:rsidRPr="00B27E9B">
        <w:rPr>
          <w:rFonts w:ascii="TH SarabunPSK" w:hAnsi="TH SarabunPSK" w:cs="TH SarabunPSK"/>
          <w:sz w:val="32"/>
          <w:szCs w:val="32"/>
          <w:cs/>
        </w:rPr>
        <w:t>2.6</w:t>
      </w:r>
      <w:r w:rsidR="00B27E9B" w:rsidRPr="00B27E9B">
        <w:rPr>
          <w:rFonts w:ascii="TH SarabunPSK" w:hAnsi="TH SarabunPSK" w:cs="TH SarabunPSK"/>
          <w:sz w:val="32"/>
          <w:szCs w:val="32"/>
          <w:cs/>
        </w:rPr>
        <w:tab/>
        <w:t>ระยะเวลาคืนทุนปีที่ 24</w:t>
      </w:r>
    </w:p>
    <w:bookmarkEnd w:id="19"/>
    <w:p w:rsidR="00B27E9B" w:rsidRPr="00B27E9B" w:rsidRDefault="00B27E9B" w:rsidP="00DF02DE">
      <w:pPr>
        <w:tabs>
          <w:tab w:val="left" w:pos="1418"/>
          <w:tab w:val="left" w:pos="1843"/>
          <w:tab w:val="left" w:pos="2410"/>
          <w:tab w:val="left" w:pos="2835"/>
        </w:tabs>
        <w:autoSpaceDE w:val="0"/>
        <w:autoSpaceDN w:val="0"/>
        <w:adjustRightInd w:val="0"/>
        <w:spacing w:after="0" w:line="320" w:lineRule="exact"/>
        <w:jc w:val="thaiDistribute"/>
        <w:rPr>
          <w:rFonts w:ascii="TH SarabunPSK" w:hAnsi="TH SarabunPSK" w:cs="TH SarabunPSK"/>
          <w:sz w:val="32"/>
          <w:szCs w:val="32"/>
        </w:rPr>
      </w:pPr>
      <w:r w:rsidRPr="00B27E9B">
        <w:rPr>
          <w:rFonts w:ascii="TH SarabunPSK" w:hAnsi="TH SarabunPSK" w:cs="TH SarabunPSK"/>
          <w:sz w:val="32"/>
          <w:szCs w:val="32"/>
          <w:cs/>
        </w:rPr>
        <w:tab/>
      </w:r>
      <w:r w:rsidRPr="00B27E9B">
        <w:rPr>
          <w:rFonts w:ascii="TH SarabunPSK" w:hAnsi="TH SarabunPSK" w:cs="TH SarabunPSK"/>
          <w:sz w:val="32"/>
          <w:szCs w:val="32"/>
          <w:cs/>
        </w:rPr>
        <w:tab/>
      </w:r>
      <w:r w:rsidRPr="00B27E9B">
        <w:rPr>
          <w:rFonts w:ascii="TH SarabunPSK" w:hAnsi="TH SarabunPSK" w:cs="TH SarabunPSK"/>
          <w:sz w:val="32"/>
          <w:szCs w:val="32"/>
          <w:cs/>
        </w:rPr>
        <w:tab/>
        <w:t>2.7</w:t>
      </w:r>
      <w:r w:rsidRPr="00B27E9B">
        <w:rPr>
          <w:rFonts w:ascii="TH SarabunPSK" w:hAnsi="TH SarabunPSK" w:cs="TH SarabunPSK"/>
          <w:sz w:val="32"/>
          <w:szCs w:val="32"/>
          <w:cs/>
        </w:rPr>
        <w:tab/>
      </w:r>
      <w:r w:rsidRPr="00B27E9B">
        <w:rPr>
          <w:rFonts w:ascii="TH SarabunPSK" w:hAnsi="TH SarabunPSK" w:cs="TH SarabunPSK"/>
          <w:spacing w:val="-14"/>
          <w:sz w:val="32"/>
          <w:szCs w:val="32"/>
          <w:cs/>
        </w:rPr>
        <w:t>การพัฒนาโครงการจะทำให้เกิดการจ้างงานในพื้นที่ จำนวน 280</w:t>
      </w:r>
      <w:r w:rsidRPr="00B27E9B">
        <w:rPr>
          <w:rFonts w:ascii="TH SarabunPSK" w:hAnsi="TH SarabunPSK" w:cs="TH SarabunPSK"/>
          <w:spacing w:val="-14"/>
          <w:sz w:val="32"/>
          <w:szCs w:val="32"/>
        </w:rPr>
        <w:t>,</w:t>
      </w:r>
      <w:r w:rsidRPr="00B27E9B">
        <w:rPr>
          <w:rFonts w:ascii="TH SarabunPSK" w:hAnsi="TH SarabunPSK" w:cs="TH SarabunPSK"/>
          <w:spacing w:val="-14"/>
          <w:sz w:val="32"/>
          <w:szCs w:val="32"/>
          <w:cs/>
        </w:rPr>
        <w:t>000 ตำแหน่ง</w:t>
      </w:r>
      <w:r w:rsidRPr="00B27E9B">
        <w:rPr>
          <w:rFonts w:ascii="TH SarabunPSK" w:hAnsi="TH SarabunPSK" w:cs="TH SarabunPSK"/>
          <w:sz w:val="32"/>
          <w:szCs w:val="32"/>
          <w:cs/>
        </w:rPr>
        <w:t xml:space="preserve"> </w:t>
      </w:r>
      <w:r w:rsidRPr="00B27E9B">
        <w:rPr>
          <w:rFonts w:ascii="TH SarabunPSK" w:hAnsi="TH SarabunPSK" w:cs="TH SarabunPSK"/>
          <w:spacing w:val="-10"/>
          <w:sz w:val="32"/>
          <w:szCs w:val="32"/>
          <w:cs/>
        </w:rPr>
        <w:t>โดยแบ่งเป็นจังหวัดระนอง จำนวน 130</w:t>
      </w:r>
      <w:r w:rsidRPr="00B27E9B">
        <w:rPr>
          <w:rFonts w:ascii="TH SarabunPSK" w:hAnsi="TH SarabunPSK" w:cs="TH SarabunPSK"/>
          <w:spacing w:val="-10"/>
          <w:sz w:val="32"/>
          <w:szCs w:val="32"/>
        </w:rPr>
        <w:t>,</w:t>
      </w:r>
      <w:r w:rsidRPr="00B27E9B">
        <w:rPr>
          <w:rFonts w:ascii="TH SarabunPSK" w:hAnsi="TH SarabunPSK" w:cs="TH SarabunPSK"/>
          <w:spacing w:val="-10"/>
          <w:sz w:val="32"/>
          <w:szCs w:val="32"/>
          <w:cs/>
        </w:rPr>
        <w:t>000 ตำแหน่ง จังหวัดชุมพร 150</w:t>
      </w:r>
      <w:r w:rsidRPr="00B27E9B">
        <w:rPr>
          <w:rFonts w:ascii="TH SarabunPSK" w:hAnsi="TH SarabunPSK" w:cs="TH SarabunPSK"/>
          <w:spacing w:val="-10"/>
          <w:sz w:val="32"/>
          <w:szCs w:val="32"/>
        </w:rPr>
        <w:t>,</w:t>
      </w:r>
      <w:r w:rsidRPr="00B27E9B">
        <w:rPr>
          <w:rFonts w:ascii="TH SarabunPSK" w:hAnsi="TH SarabunPSK" w:cs="TH SarabunPSK"/>
          <w:spacing w:val="-10"/>
          <w:sz w:val="32"/>
          <w:szCs w:val="32"/>
          <w:cs/>
        </w:rPr>
        <w:t>000 ตำแหน่ง และรวมทั้งเป็นส่วนช่วย</w:t>
      </w:r>
      <w:r w:rsidRPr="00B27E9B">
        <w:rPr>
          <w:rFonts w:ascii="TH SarabunPSK" w:hAnsi="TH SarabunPSK" w:cs="TH SarabunPSK"/>
          <w:sz w:val="32"/>
          <w:szCs w:val="32"/>
          <w:cs/>
        </w:rPr>
        <w:br/>
        <w:t xml:space="preserve">ทำให้ </w:t>
      </w:r>
      <w:r w:rsidRPr="00B27E9B">
        <w:rPr>
          <w:rFonts w:ascii="TH SarabunPSK" w:hAnsi="TH SarabunPSK" w:cs="TH SarabunPSK"/>
          <w:sz w:val="32"/>
          <w:szCs w:val="32"/>
        </w:rPr>
        <w:t xml:space="preserve">GDP </w:t>
      </w:r>
      <w:r w:rsidRPr="00B27E9B">
        <w:rPr>
          <w:rFonts w:ascii="TH SarabunPSK" w:hAnsi="TH SarabunPSK" w:cs="TH SarabunPSK"/>
          <w:sz w:val="32"/>
          <w:szCs w:val="32"/>
          <w:cs/>
        </w:rPr>
        <w:t>ของประเทศไทยมีอัตราการเจริญเติบโตเพิ่มขึ้นจากเดิมที่ประมาณการโดย สำนักงานสภาพัฒนาการเศรษฐกิจและสังคมแห่งชาติ (สศช.) ที่ 4.0% ต่อปี เป็น 5.5% ต่อปี</w:t>
      </w:r>
    </w:p>
    <w:p w:rsidR="00B27E9B" w:rsidRPr="00B27E9B" w:rsidRDefault="006D10B6" w:rsidP="00DF02DE">
      <w:pPr>
        <w:pStyle w:val="BodyText2"/>
        <w:tabs>
          <w:tab w:val="left" w:pos="1440"/>
          <w:tab w:val="left" w:pos="1843"/>
          <w:tab w:val="left" w:pos="2410"/>
          <w:tab w:val="left" w:pos="3119"/>
          <w:tab w:val="left" w:pos="3402"/>
          <w:tab w:val="left" w:pos="3969"/>
        </w:tabs>
        <w:spacing w:after="0" w:line="320" w:lineRule="exact"/>
        <w:jc w:val="thaiDistribute"/>
        <w:rPr>
          <w:rFonts w:ascii="TH SarabunPSK" w:eastAsia="Angsana New" w:hAnsi="TH SarabunPSK" w:cs="TH SarabunPSK"/>
          <w:b/>
          <w:bCs/>
          <w:sz w:val="32"/>
          <w:szCs w:val="32"/>
        </w:rPr>
      </w:pPr>
      <w:r>
        <w:rPr>
          <w:rFonts w:ascii="TH SarabunPSK" w:eastAsia="Angsana New" w:hAnsi="TH SarabunPSK" w:cs="TH SarabunPSK"/>
          <w:b/>
          <w:bCs/>
          <w:sz w:val="32"/>
          <w:szCs w:val="32"/>
          <w:cs/>
        </w:rPr>
        <w:tab/>
      </w:r>
      <w:r>
        <w:rPr>
          <w:rFonts w:ascii="TH SarabunPSK" w:eastAsia="Angsana New" w:hAnsi="TH SarabunPSK" w:cs="TH SarabunPSK"/>
          <w:b/>
          <w:bCs/>
          <w:sz w:val="32"/>
          <w:szCs w:val="32"/>
          <w:cs/>
        </w:rPr>
        <w:tab/>
        <w:t>3.</w:t>
      </w:r>
      <w:r w:rsidR="00B27E9B" w:rsidRPr="00B27E9B">
        <w:rPr>
          <w:rFonts w:ascii="TH SarabunPSK" w:eastAsia="Angsana New" w:hAnsi="TH SarabunPSK" w:cs="TH SarabunPSK"/>
          <w:b/>
          <w:bCs/>
          <w:sz w:val="32"/>
          <w:szCs w:val="32"/>
          <w:cs/>
        </w:rPr>
        <w:t xml:space="preserve"> ผลกระทบที่จะเกิดขึ้นหากดำเนินโครงการ</w:t>
      </w:r>
    </w:p>
    <w:p w:rsidR="00B27E9B" w:rsidRPr="00B27E9B" w:rsidRDefault="006D10B6" w:rsidP="00DF02DE">
      <w:pPr>
        <w:spacing w:after="0" w:line="320" w:lineRule="exact"/>
        <w:jc w:val="thaiDistribute"/>
        <w:rPr>
          <w:rFonts w:ascii="TH SarabunPSK" w:eastAsia="Times New Roman" w:hAnsi="TH SarabunPSK" w:cs="TH SarabunPSK"/>
          <w:b/>
          <w:bCs/>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00B27E9B" w:rsidRPr="00B27E9B">
        <w:rPr>
          <w:rFonts w:ascii="TH SarabunPSK" w:hAnsi="TH SarabunPSK" w:cs="TH SarabunPSK"/>
          <w:b/>
          <w:bCs/>
          <w:sz w:val="32"/>
          <w:szCs w:val="32"/>
          <w:cs/>
        </w:rPr>
        <w:t>3.1</w:t>
      </w:r>
      <w:r w:rsidR="00B27E9B" w:rsidRPr="00B27E9B">
        <w:rPr>
          <w:rFonts w:ascii="TH SarabunPSK" w:hAnsi="TH SarabunPSK" w:cs="TH SarabunPSK"/>
          <w:b/>
          <w:bCs/>
          <w:sz w:val="32"/>
          <w:szCs w:val="32"/>
          <w:cs/>
        </w:rPr>
        <w:tab/>
        <w:t>ด้านสิ่งแวดล้อมและการขึ้นทะเบียนมรดกโลก</w:t>
      </w:r>
    </w:p>
    <w:p w:rsidR="00B27E9B" w:rsidRPr="00B27E9B" w:rsidRDefault="006D10B6" w:rsidP="00DF02D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B27E9B" w:rsidRPr="00B27E9B">
        <w:rPr>
          <w:rFonts w:ascii="TH SarabunPSK" w:hAnsi="TH SarabunPSK" w:cs="TH SarabunPSK"/>
          <w:sz w:val="32"/>
          <w:szCs w:val="32"/>
          <w:cs/>
        </w:rPr>
        <w:t xml:space="preserve">3.1.1  </w:t>
      </w:r>
      <w:r w:rsidR="00B27E9B" w:rsidRPr="00B27E9B">
        <w:rPr>
          <w:rFonts w:ascii="TH SarabunPSK" w:hAnsi="TH SarabunPSK" w:cs="TH SarabunPSK"/>
          <w:spacing w:val="-10"/>
          <w:sz w:val="32"/>
          <w:szCs w:val="32"/>
          <w:cs/>
        </w:rPr>
        <w:t>การพัฒนาโครงการแลนด์บริดจ์จำเป็นจะต้องดำเนินการ</w:t>
      </w:r>
      <w:r w:rsidR="00B27E9B" w:rsidRPr="00B27E9B">
        <w:rPr>
          <w:rFonts w:ascii="TH SarabunPSK" w:hAnsi="TH SarabunPSK" w:cs="TH SarabunPSK"/>
          <w:spacing w:val="-10"/>
          <w:sz w:val="32"/>
          <w:szCs w:val="32"/>
          <w:cs/>
        </w:rPr>
        <w:br/>
        <w:t>ด้านสิ่งแวดล้อม ซึ่งประกอบด้วย การจัดทำรายงานการประเมินผลกระทบสิ่งแวดล้อมเบื้องต้น (</w:t>
      </w:r>
      <w:r w:rsidR="00B27E9B" w:rsidRPr="00B27E9B">
        <w:rPr>
          <w:rFonts w:ascii="TH SarabunPSK" w:hAnsi="TH SarabunPSK" w:cs="TH SarabunPSK"/>
          <w:spacing w:val="-10"/>
          <w:sz w:val="32"/>
          <w:szCs w:val="32"/>
        </w:rPr>
        <w:t xml:space="preserve">Initial Environmental Examination </w:t>
      </w:r>
      <w:r w:rsidR="00B27E9B" w:rsidRPr="00B27E9B">
        <w:rPr>
          <w:rFonts w:ascii="TH SarabunPSK" w:hAnsi="TH SarabunPSK" w:cs="TH SarabunPSK"/>
          <w:spacing w:val="-10"/>
          <w:sz w:val="32"/>
          <w:szCs w:val="32"/>
          <w:cs/>
        </w:rPr>
        <w:t xml:space="preserve">: </w:t>
      </w:r>
      <w:r w:rsidR="00B27E9B" w:rsidRPr="00B27E9B">
        <w:rPr>
          <w:rFonts w:ascii="TH SarabunPSK" w:hAnsi="TH SarabunPSK" w:cs="TH SarabunPSK"/>
          <w:spacing w:val="-10"/>
          <w:sz w:val="32"/>
          <w:szCs w:val="32"/>
        </w:rPr>
        <w:t>IEE</w:t>
      </w:r>
      <w:r w:rsidR="00B27E9B" w:rsidRPr="00B27E9B">
        <w:rPr>
          <w:rFonts w:ascii="TH SarabunPSK" w:hAnsi="TH SarabunPSK" w:cs="TH SarabunPSK"/>
          <w:spacing w:val="-10"/>
          <w:sz w:val="32"/>
          <w:szCs w:val="32"/>
          <w:cs/>
        </w:rPr>
        <w:t xml:space="preserve">) รายงานการวิเคราะห์ผลกระทบสิ่งแวดล้อม </w:t>
      </w:r>
      <w:r w:rsidR="00B27E9B" w:rsidRPr="00B27E9B">
        <w:rPr>
          <w:rFonts w:ascii="TH SarabunPSK" w:hAnsi="TH SarabunPSK" w:cs="TH SarabunPSK"/>
          <w:spacing w:val="-10"/>
          <w:sz w:val="32"/>
          <w:szCs w:val="32"/>
        </w:rPr>
        <w:t xml:space="preserve">Environmental Impact Assessment </w:t>
      </w:r>
      <w:r w:rsidR="00B27E9B" w:rsidRPr="00B27E9B">
        <w:rPr>
          <w:rFonts w:ascii="TH SarabunPSK" w:hAnsi="TH SarabunPSK" w:cs="TH SarabunPSK"/>
          <w:spacing w:val="-10"/>
          <w:sz w:val="32"/>
          <w:szCs w:val="32"/>
          <w:cs/>
        </w:rPr>
        <w:t>(</w:t>
      </w:r>
      <w:r w:rsidR="00B27E9B" w:rsidRPr="00B27E9B">
        <w:rPr>
          <w:rFonts w:ascii="TH SarabunPSK" w:hAnsi="TH SarabunPSK" w:cs="TH SarabunPSK"/>
          <w:spacing w:val="-10"/>
          <w:sz w:val="32"/>
          <w:szCs w:val="32"/>
        </w:rPr>
        <w:t>EIA</w:t>
      </w:r>
      <w:r w:rsidR="00B27E9B" w:rsidRPr="00B27E9B">
        <w:rPr>
          <w:rFonts w:ascii="TH SarabunPSK" w:hAnsi="TH SarabunPSK" w:cs="TH SarabunPSK"/>
          <w:spacing w:val="-10"/>
          <w:sz w:val="32"/>
          <w:szCs w:val="32"/>
          <w:cs/>
        </w:rPr>
        <w:t xml:space="preserve">) </w:t>
      </w:r>
      <w:r w:rsidR="00B27E9B" w:rsidRPr="00B27E9B">
        <w:rPr>
          <w:rFonts w:ascii="TH SarabunPSK" w:hAnsi="TH SarabunPSK" w:cs="TH SarabunPSK"/>
          <w:spacing w:val="-10"/>
          <w:sz w:val="32"/>
          <w:szCs w:val="32"/>
          <w:cs/>
        </w:rPr>
        <w:br/>
        <w:t>และรายงานการประเมินผลกระทบสิ่งแวดล้อมสำหรับโครงการ กิจการหรือการดำเนินการที่อาจมีผลกระทบ</w:t>
      </w:r>
      <w:r w:rsidR="00B27E9B" w:rsidRPr="00B27E9B">
        <w:rPr>
          <w:rFonts w:ascii="TH SarabunPSK" w:hAnsi="TH SarabunPSK" w:cs="TH SarabunPSK"/>
          <w:spacing w:val="-10"/>
          <w:sz w:val="32"/>
          <w:szCs w:val="32"/>
          <w:cs/>
        </w:rPr>
        <w:br/>
        <w:t xml:space="preserve">ต่อทรัพยากรธรรมชาติ คุณภาพสิ่งแวดล้อม สุขภาพ อนามัย คุณภาพชีวิตของประชาชนในชุมชนอย่างรุนแรง </w:t>
      </w:r>
      <w:r w:rsidR="00B27E9B" w:rsidRPr="00B27E9B">
        <w:rPr>
          <w:rFonts w:ascii="TH SarabunPSK" w:hAnsi="TH SarabunPSK" w:cs="TH SarabunPSK"/>
          <w:sz w:val="32"/>
          <w:szCs w:val="32"/>
          <w:cs/>
        </w:rPr>
        <w:lastRenderedPageBreak/>
        <w:t>(</w:t>
      </w:r>
      <w:r w:rsidR="00B27E9B" w:rsidRPr="00B27E9B">
        <w:rPr>
          <w:rFonts w:ascii="TH SarabunPSK" w:hAnsi="TH SarabunPSK" w:cs="TH SarabunPSK"/>
          <w:sz w:val="32"/>
          <w:szCs w:val="32"/>
        </w:rPr>
        <w:t xml:space="preserve">Environmental and Health Impact Assessment </w:t>
      </w:r>
      <w:r w:rsidR="00B27E9B" w:rsidRPr="00B27E9B">
        <w:rPr>
          <w:rFonts w:ascii="TH SarabunPSK" w:hAnsi="TH SarabunPSK" w:cs="TH SarabunPSK"/>
          <w:sz w:val="32"/>
          <w:szCs w:val="32"/>
          <w:cs/>
        </w:rPr>
        <w:t xml:space="preserve">: </w:t>
      </w:r>
      <w:r w:rsidR="00B27E9B" w:rsidRPr="00B27E9B">
        <w:rPr>
          <w:rFonts w:ascii="TH SarabunPSK" w:hAnsi="TH SarabunPSK" w:cs="TH SarabunPSK"/>
          <w:sz w:val="32"/>
          <w:szCs w:val="32"/>
        </w:rPr>
        <w:t>EHIA</w:t>
      </w:r>
      <w:r w:rsidR="00B27E9B" w:rsidRPr="00B27E9B">
        <w:rPr>
          <w:rFonts w:ascii="TH SarabunPSK" w:hAnsi="TH SarabunPSK" w:cs="TH SarabunPSK"/>
          <w:sz w:val="32"/>
          <w:szCs w:val="32"/>
          <w:cs/>
        </w:rPr>
        <w:t>) ตามประกาศกระทรวงทรัพยากรธรรมชาติ</w:t>
      </w:r>
      <w:r w:rsidR="00B27E9B" w:rsidRPr="00B27E9B">
        <w:rPr>
          <w:rFonts w:ascii="TH SarabunPSK" w:hAnsi="TH SarabunPSK" w:cs="TH SarabunPSK"/>
          <w:sz w:val="32"/>
          <w:szCs w:val="32"/>
          <w:cs/>
        </w:rPr>
        <w:br/>
        <w:t>และสิ่งแวดล้อม (ทส.)</w:t>
      </w:r>
    </w:p>
    <w:p w:rsidR="00B27E9B" w:rsidRPr="00B27E9B" w:rsidRDefault="00B27E9B" w:rsidP="00DF02DE">
      <w:pPr>
        <w:spacing w:after="0" w:line="320" w:lineRule="exact"/>
        <w:ind w:firstLine="2880"/>
        <w:jc w:val="thaiDistribute"/>
        <w:rPr>
          <w:rFonts w:ascii="TH SarabunPSK" w:hAnsi="TH SarabunPSK" w:cs="TH SarabunPSK"/>
          <w:sz w:val="32"/>
          <w:szCs w:val="32"/>
        </w:rPr>
      </w:pPr>
      <w:r w:rsidRPr="00B27E9B">
        <w:rPr>
          <w:rFonts w:ascii="TH SarabunPSK" w:hAnsi="TH SarabunPSK" w:cs="TH SarabunPSK"/>
          <w:sz w:val="32"/>
          <w:szCs w:val="32"/>
          <w:cs/>
        </w:rPr>
        <w:t>3.1.2  ตำแหน่งที่ตั้งของท่าเรือฝั่งอันดามันในจังหวัดระนอง ปัจจุบันได้กำหนดตำแหน่งที่แหลมอ่าวอ่าง อำเภอราชกรูด จังหวัดระนอง ซึ่งอยู่นอกเขตอุทยานแห่งชาติหมู่เกาะระนอง</w:t>
      </w:r>
      <w:r w:rsidRPr="00B27E9B">
        <w:rPr>
          <w:rFonts w:ascii="TH SarabunPSK" w:hAnsi="TH SarabunPSK" w:cs="TH SarabunPSK"/>
          <w:sz w:val="32"/>
          <w:szCs w:val="32"/>
        </w:rPr>
        <w:br/>
      </w:r>
      <w:r w:rsidRPr="00B27E9B">
        <w:rPr>
          <w:rFonts w:ascii="TH SarabunPSK" w:hAnsi="TH SarabunPSK" w:cs="TH SarabunPSK"/>
          <w:spacing w:val="-10"/>
          <w:sz w:val="32"/>
          <w:szCs w:val="32"/>
          <w:cs/>
        </w:rPr>
        <w:t>และอุทยานแห่งชาติแหลมสน โดยพื้นที่ของโครงการแลนด์บริดจ์ไม่ได้อยู่ในเขตพื้นที่ที่ ทส. อยู่ระหว่างการเสนอ</w:t>
      </w:r>
      <w:r w:rsidRPr="00B27E9B">
        <w:rPr>
          <w:rFonts w:ascii="TH SarabunPSK" w:hAnsi="TH SarabunPSK" w:cs="TH SarabunPSK"/>
          <w:sz w:val="32"/>
          <w:szCs w:val="32"/>
        </w:rPr>
        <w:br/>
      </w:r>
      <w:r w:rsidRPr="00B27E9B">
        <w:rPr>
          <w:rFonts w:ascii="TH SarabunPSK" w:hAnsi="TH SarabunPSK" w:cs="TH SarabunPSK"/>
          <w:sz w:val="32"/>
          <w:szCs w:val="32"/>
          <w:cs/>
        </w:rPr>
        <w:t>ขึ้นทะเบียนแหล่งมรดกทางธรรมชาติพื้นที่แหล่งอนุรักษ์ทะเลอันดามันเป็นแหล่งมรดกโลกเข้าสู่บัญชีรายชื่อเบื้องต้น (</w:t>
      </w:r>
      <w:r w:rsidRPr="00B27E9B">
        <w:rPr>
          <w:rFonts w:ascii="TH SarabunPSK" w:hAnsi="TH SarabunPSK" w:cs="TH SarabunPSK"/>
          <w:sz w:val="32"/>
          <w:szCs w:val="32"/>
        </w:rPr>
        <w:t>Tentative List</w:t>
      </w:r>
      <w:r w:rsidRPr="00B27E9B">
        <w:rPr>
          <w:rFonts w:ascii="TH SarabunPSK" w:hAnsi="TH SarabunPSK" w:cs="TH SarabunPSK"/>
          <w:sz w:val="32"/>
          <w:szCs w:val="32"/>
          <w:cs/>
        </w:rPr>
        <w:t>) ของศูนย์มรดกโลก แต่อยู่ในเขตที่กำหนดเป็นพื้นที่เขตแนวกันชน (</w:t>
      </w:r>
      <w:r w:rsidRPr="00B27E9B">
        <w:rPr>
          <w:rFonts w:ascii="TH SarabunPSK" w:hAnsi="TH SarabunPSK" w:cs="TH SarabunPSK"/>
          <w:sz w:val="32"/>
          <w:szCs w:val="32"/>
        </w:rPr>
        <w:t>Buffer Zone</w:t>
      </w:r>
      <w:r w:rsidRPr="00B27E9B">
        <w:rPr>
          <w:rFonts w:ascii="TH SarabunPSK" w:hAnsi="TH SarabunPSK" w:cs="TH SarabunPSK"/>
          <w:sz w:val="32"/>
          <w:szCs w:val="32"/>
          <w:cs/>
        </w:rPr>
        <w:t>) ซึ่งอยู่ในระยะ 3 กิโลเมตร จากพื้นที่ที่เสนอขึ้นทะเบียน ซึ่งจะต้องมีการหารือระหว่าง คค. และ ทส. ต่อไป</w:t>
      </w:r>
    </w:p>
    <w:p w:rsidR="00B27E9B" w:rsidRPr="00B27E9B" w:rsidRDefault="006D10B6" w:rsidP="00DF02DE">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t xml:space="preserve"> </w:t>
      </w:r>
      <w:r w:rsidR="00B27E9B" w:rsidRPr="00B27E9B">
        <w:rPr>
          <w:rFonts w:ascii="TH SarabunPSK" w:hAnsi="TH SarabunPSK" w:cs="TH SarabunPSK"/>
          <w:b/>
          <w:bCs/>
          <w:sz w:val="32"/>
          <w:szCs w:val="32"/>
          <w:cs/>
        </w:rPr>
        <w:t>3.2</w:t>
      </w:r>
      <w:r w:rsidR="00B27E9B" w:rsidRPr="00B27E9B">
        <w:rPr>
          <w:rFonts w:ascii="TH SarabunPSK" w:hAnsi="TH SarabunPSK" w:cs="TH SarabunPSK"/>
          <w:b/>
          <w:bCs/>
          <w:sz w:val="32"/>
          <w:szCs w:val="32"/>
          <w:cs/>
        </w:rPr>
        <w:tab/>
        <w:t>ด้านกฎหมาย</w:t>
      </w:r>
    </w:p>
    <w:p w:rsidR="00B27E9B" w:rsidRPr="00B27E9B" w:rsidRDefault="00B27E9B" w:rsidP="00DF02DE">
      <w:pPr>
        <w:tabs>
          <w:tab w:val="left" w:pos="1418"/>
          <w:tab w:val="left" w:pos="1843"/>
          <w:tab w:val="left" w:pos="2410"/>
          <w:tab w:val="left" w:pos="2835"/>
        </w:tabs>
        <w:autoSpaceDE w:val="0"/>
        <w:autoSpaceDN w:val="0"/>
        <w:adjustRightInd w:val="0"/>
        <w:spacing w:after="0" w:line="320" w:lineRule="exact"/>
        <w:jc w:val="thaiDistribute"/>
        <w:rPr>
          <w:rFonts w:ascii="TH SarabunPSK" w:eastAsia="Angsana New" w:hAnsi="TH SarabunPSK" w:cs="TH SarabunPSK"/>
          <w:spacing w:val="-10"/>
          <w:sz w:val="32"/>
          <w:szCs w:val="32"/>
        </w:rPr>
      </w:pPr>
      <w:r w:rsidRPr="00B27E9B">
        <w:rPr>
          <w:rFonts w:ascii="TH SarabunPSK" w:eastAsia="Angsana New" w:hAnsi="TH SarabunPSK" w:cs="TH SarabunPSK"/>
          <w:spacing w:val="-10"/>
          <w:sz w:val="32"/>
          <w:szCs w:val="32"/>
          <w:cs/>
        </w:rPr>
        <w:tab/>
      </w:r>
      <w:r w:rsidRPr="00B27E9B">
        <w:rPr>
          <w:rFonts w:ascii="TH SarabunPSK" w:eastAsia="Angsana New" w:hAnsi="TH SarabunPSK" w:cs="TH SarabunPSK"/>
          <w:spacing w:val="-10"/>
          <w:sz w:val="32"/>
          <w:szCs w:val="32"/>
          <w:cs/>
        </w:rPr>
        <w:tab/>
      </w:r>
      <w:r w:rsidRPr="00B27E9B">
        <w:rPr>
          <w:rFonts w:ascii="TH SarabunPSK" w:eastAsia="Angsana New" w:hAnsi="TH SarabunPSK" w:cs="TH SarabunPSK"/>
          <w:spacing w:val="-10"/>
          <w:sz w:val="32"/>
          <w:szCs w:val="32"/>
          <w:cs/>
        </w:rPr>
        <w:tab/>
      </w:r>
      <w:r w:rsidRPr="00B27E9B">
        <w:rPr>
          <w:rFonts w:ascii="TH SarabunPSK" w:eastAsia="Angsana New" w:hAnsi="TH SarabunPSK" w:cs="TH SarabunPSK"/>
          <w:spacing w:val="-10"/>
          <w:sz w:val="32"/>
          <w:szCs w:val="32"/>
          <w:cs/>
        </w:rPr>
        <w:tab/>
        <w:t xml:space="preserve"> </w:t>
      </w:r>
      <w:r w:rsidRPr="00B27E9B">
        <w:rPr>
          <w:rFonts w:ascii="TH SarabunPSK" w:eastAsia="Angsana New" w:hAnsi="TH SarabunPSK" w:cs="TH SarabunPSK"/>
          <w:spacing w:val="-14"/>
          <w:sz w:val="32"/>
          <w:szCs w:val="32"/>
          <w:cs/>
        </w:rPr>
        <w:t>การพัฒนา</w:t>
      </w:r>
      <w:r w:rsidRPr="00B27E9B">
        <w:rPr>
          <w:rFonts w:ascii="TH SarabunPSK" w:hAnsi="TH SarabunPSK" w:cs="TH SarabunPSK"/>
          <w:spacing w:val="-14"/>
          <w:sz w:val="32"/>
          <w:szCs w:val="32"/>
          <w:cs/>
        </w:rPr>
        <w:t>โครงการ</w:t>
      </w:r>
      <w:r w:rsidRPr="00B27E9B">
        <w:rPr>
          <w:rFonts w:ascii="TH SarabunPSK" w:eastAsia="Angsana New" w:hAnsi="TH SarabunPSK" w:cs="TH SarabunPSK"/>
          <w:spacing w:val="-14"/>
          <w:sz w:val="32"/>
          <w:szCs w:val="32"/>
          <w:cs/>
        </w:rPr>
        <w:t>แลนด์บริดจ์ให้ประสบผลสำเร็จได้ต้องดำเนินการพัฒนา</w:t>
      </w:r>
      <w:r w:rsidRPr="00B27E9B">
        <w:rPr>
          <w:rFonts w:ascii="TH SarabunPSK" w:eastAsia="Angsana New" w:hAnsi="TH SarabunPSK" w:cs="TH SarabunPSK"/>
          <w:spacing w:val="-14"/>
          <w:sz w:val="32"/>
          <w:szCs w:val="32"/>
          <w:cs/>
        </w:rPr>
        <w:br/>
        <w:t xml:space="preserve">ด้านกฎหมาย </w:t>
      </w:r>
      <w:r w:rsidRPr="00B27E9B">
        <w:rPr>
          <w:rFonts w:ascii="TH SarabunPSK" w:eastAsia="Angsana New" w:hAnsi="TH SarabunPSK" w:cs="TH SarabunPSK"/>
          <w:spacing w:val="-10"/>
          <w:sz w:val="32"/>
          <w:szCs w:val="32"/>
          <w:cs/>
        </w:rPr>
        <w:t>เนื่องจากปัจจุบันยังไม่มีกฎหมาย กฎระเบียบที่จะส่งเสริมการดำเนินการในรูปแบบการพัฒนาโครงการตามที่ได้กล่าวมา</w:t>
      </w:r>
      <w:r w:rsidRPr="00B27E9B">
        <w:rPr>
          <w:rFonts w:ascii="TH SarabunPSK" w:eastAsia="Angsana New" w:hAnsi="TH SarabunPSK" w:cs="TH SarabunPSK"/>
          <w:sz w:val="32"/>
          <w:szCs w:val="32"/>
          <w:cs/>
        </w:rPr>
        <w:t>ข้างต้นเพื่อจูงใจนักลงทุนและส่งเสริมการพัฒนาพื้นที่ในระเบียงเศรษฐกิจพิเศษภาคใต้ (</w:t>
      </w:r>
      <w:r w:rsidRPr="00B27E9B">
        <w:rPr>
          <w:rFonts w:ascii="TH SarabunPSK" w:eastAsia="Angsana New" w:hAnsi="TH SarabunPSK" w:cs="TH SarabunPSK"/>
          <w:sz w:val="32"/>
          <w:szCs w:val="32"/>
        </w:rPr>
        <w:t>SEC</w:t>
      </w:r>
      <w:r w:rsidRPr="00B27E9B">
        <w:rPr>
          <w:rFonts w:ascii="TH SarabunPSK" w:eastAsia="Angsana New" w:hAnsi="TH SarabunPSK" w:cs="TH SarabunPSK"/>
          <w:sz w:val="32"/>
          <w:szCs w:val="32"/>
          <w:cs/>
        </w:rPr>
        <w:t xml:space="preserve">) </w:t>
      </w:r>
      <w:r w:rsidRPr="00B27E9B">
        <w:rPr>
          <w:rFonts w:ascii="TH SarabunPSK" w:eastAsia="Angsana New" w:hAnsi="TH SarabunPSK" w:cs="TH SarabunPSK"/>
          <w:sz w:val="32"/>
          <w:szCs w:val="32"/>
          <w:cs/>
        </w:rPr>
        <w:br/>
        <w:t>ที่เป็นรูปธรรมจึงมีความจำเป็นต้องดำเนินการพัฒนาด้านกฎหมาย ประกอบด้วย</w:t>
      </w:r>
    </w:p>
    <w:p w:rsidR="00B27E9B" w:rsidRPr="00B27E9B" w:rsidRDefault="006D10B6" w:rsidP="00DF02DE">
      <w:pPr>
        <w:tabs>
          <w:tab w:val="left" w:pos="1418"/>
          <w:tab w:val="left" w:pos="1843"/>
          <w:tab w:val="left" w:pos="2977"/>
          <w:tab w:val="left" w:pos="3119"/>
          <w:tab w:val="left" w:pos="3402"/>
        </w:tabs>
        <w:autoSpaceDE w:val="0"/>
        <w:autoSpaceDN w:val="0"/>
        <w:adjustRightInd w:val="0"/>
        <w:spacing w:after="0" w:line="320" w:lineRule="exact"/>
        <w:jc w:val="thaiDistribute"/>
        <w:rPr>
          <w:rFonts w:ascii="TH SarabunPSK" w:eastAsia="Angsana New" w:hAnsi="TH SarabunPSK" w:cs="TH SarabunPSK"/>
          <w:sz w:val="32"/>
          <w:szCs w:val="32"/>
        </w:rPr>
      </w:pPr>
      <w:r>
        <w:rPr>
          <w:rFonts w:ascii="TH SarabunPSK" w:eastAsia="Angsana New" w:hAnsi="TH SarabunPSK" w:cs="TH SarabunPSK"/>
          <w:sz w:val="32"/>
          <w:szCs w:val="32"/>
          <w:cs/>
        </w:rPr>
        <w:tab/>
      </w:r>
      <w:r>
        <w:rPr>
          <w:rFonts w:ascii="TH SarabunPSK" w:eastAsia="Angsana New" w:hAnsi="TH SarabunPSK" w:cs="TH SarabunPSK"/>
          <w:sz w:val="32"/>
          <w:szCs w:val="32"/>
          <w:cs/>
        </w:rPr>
        <w:tab/>
      </w:r>
      <w:r>
        <w:rPr>
          <w:rFonts w:ascii="TH SarabunPSK" w:eastAsia="Angsana New" w:hAnsi="TH SarabunPSK" w:cs="TH SarabunPSK"/>
          <w:sz w:val="32"/>
          <w:szCs w:val="32"/>
          <w:cs/>
        </w:rPr>
        <w:tab/>
      </w:r>
      <w:r w:rsidR="00B27E9B" w:rsidRPr="00B27E9B">
        <w:rPr>
          <w:rFonts w:ascii="TH SarabunPSK" w:eastAsia="Angsana New" w:hAnsi="TH SarabunPSK" w:cs="TH SarabunPSK"/>
          <w:sz w:val="32"/>
          <w:szCs w:val="32"/>
          <w:cs/>
        </w:rPr>
        <w:t>3.2.1  จัดทำ (ร่าง) พระราชบัญญัติ</w:t>
      </w:r>
      <w:r w:rsidR="00B27E9B" w:rsidRPr="00B27E9B">
        <w:rPr>
          <w:rFonts w:ascii="TH SarabunPSK" w:eastAsia="Angsana New" w:hAnsi="TH SarabunPSK" w:cs="TH SarabunPSK"/>
          <w:spacing w:val="-14"/>
          <w:sz w:val="32"/>
          <w:szCs w:val="32"/>
          <w:cs/>
        </w:rPr>
        <w:t>ระเบียง</w:t>
      </w:r>
      <w:r w:rsidR="00B27E9B" w:rsidRPr="00B27E9B">
        <w:rPr>
          <w:rFonts w:ascii="TH SarabunPSK" w:eastAsia="Angsana New" w:hAnsi="TH SarabunPSK" w:cs="TH SarabunPSK"/>
          <w:sz w:val="32"/>
          <w:szCs w:val="32"/>
          <w:cs/>
        </w:rPr>
        <w:t>เศรษฐกิจพิเศษภาคใต้ (</w:t>
      </w:r>
      <w:r w:rsidR="00B27E9B" w:rsidRPr="00B27E9B">
        <w:rPr>
          <w:rFonts w:ascii="TH SarabunPSK" w:eastAsia="Angsana New" w:hAnsi="TH SarabunPSK" w:cs="TH SarabunPSK"/>
          <w:sz w:val="32"/>
          <w:szCs w:val="32"/>
        </w:rPr>
        <w:t>SEC</w:t>
      </w:r>
      <w:r w:rsidR="00B27E9B" w:rsidRPr="00B27E9B">
        <w:rPr>
          <w:rFonts w:ascii="TH SarabunPSK" w:eastAsia="Angsana New" w:hAnsi="TH SarabunPSK" w:cs="TH SarabunPSK"/>
          <w:sz w:val="32"/>
          <w:szCs w:val="32"/>
          <w:cs/>
        </w:rPr>
        <w:t>)</w:t>
      </w:r>
    </w:p>
    <w:p w:rsidR="00B27E9B" w:rsidRPr="00B27E9B" w:rsidRDefault="006D10B6" w:rsidP="00DF02DE">
      <w:pPr>
        <w:tabs>
          <w:tab w:val="left" w:pos="1418"/>
          <w:tab w:val="left" w:pos="1843"/>
          <w:tab w:val="left" w:pos="2977"/>
          <w:tab w:val="left" w:pos="3119"/>
          <w:tab w:val="left" w:pos="3402"/>
        </w:tabs>
        <w:autoSpaceDE w:val="0"/>
        <w:autoSpaceDN w:val="0"/>
        <w:adjustRightInd w:val="0"/>
        <w:spacing w:after="0" w:line="320" w:lineRule="exact"/>
        <w:jc w:val="thaiDistribute"/>
        <w:rPr>
          <w:rFonts w:ascii="TH SarabunPSK" w:eastAsia="Angsana New" w:hAnsi="TH SarabunPSK" w:cs="TH SarabunPSK"/>
          <w:sz w:val="32"/>
          <w:szCs w:val="32"/>
        </w:rPr>
      </w:pPr>
      <w:r>
        <w:rPr>
          <w:rFonts w:ascii="TH SarabunPSK" w:eastAsia="Angsana New" w:hAnsi="TH SarabunPSK" w:cs="TH SarabunPSK"/>
          <w:sz w:val="32"/>
          <w:szCs w:val="32"/>
          <w:cs/>
        </w:rPr>
        <w:tab/>
      </w:r>
      <w:r>
        <w:rPr>
          <w:rFonts w:ascii="TH SarabunPSK" w:eastAsia="Angsana New" w:hAnsi="TH SarabunPSK" w:cs="TH SarabunPSK"/>
          <w:sz w:val="32"/>
          <w:szCs w:val="32"/>
          <w:cs/>
        </w:rPr>
        <w:tab/>
      </w:r>
      <w:r>
        <w:rPr>
          <w:rFonts w:ascii="TH SarabunPSK" w:eastAsia="Angsana New" w:hAnsi="TH SarabunPSK" w:cs="TH SarabunPSK"/>
          <w:sz w:val="32"/>
          <w:szCs w:val="32"/>
          <w:cs/>
        </w:rPr>
        <w:tab/>
      </w:r>
      <w:r w:rsidR="00B27E9B" w:rsidRPr="00B27E9B">
        <w:rPr>
          <w:rFonts w:ascii="TH SarabunPSK" w:eastAsia="Angsana New" w:hAnsi="TH SarabunPSK" w:cs="TH SarabunPSK"/>
          <w:sz w:val="32"/>
          <w:szCs w:val="32"/>
          <w:cs/>
        </w:rPr>
        <w:t>3.2.2  จัดตั้งคณะกรรมการนโยบายระเบียงเศรษฐกิจพิเศษภาคใต้</w:t>
      </w:r>
    </w:p>
    <w:p w:rsidR="00B27E9B" w:rsidRPr="00B27E9B" w:rsidRDefault="006D10B6" w:rsidP="00DF02DE">
      <w:pPr>
        <w:tabs>
          <w:tab w:val="left" w:pos="1418"/>
          <w:tab w:val="left" w:pos="1843"/>
          <w:tab w:val="left" w:pos="2977"/>
          <w:tab w:val="left" w:pos="3119"/>
          <w:tab w:val="left" w:pos="3402"/>
        </w:tabs>
        <w:autoSpaceDE w:val="0"/>
        <w:autoSpaceDN w:val="0"/>
        <w:adjustRightInd w:val="0"/>
        <w:spacing w:after="0" w:line="320" w:lineRule="exact"/>
        <w:jc w:val="thaiDistribute"/>
        <w:rPr>
          <w:rFonts w:ascii="TH SarabunPSK" w:eastAsia="Angsana New" w:hAnsi="TH SarabunPSK" w:cs="TH SarabunPSK"/>
          <w:sz w:val="32"/>
          <w:szCs w:val="32"/>
        </w:rPr>
      </w:pPr>
      <w:r>
        <w:rPr>
          <w:rFonts w:ascii="TH SarabunPSK" w:eastAsia="Angsana New" w:hAnsi="TH SarabunPSK" w:cs="TH SarabunPSK"/>
          <w:sz w:val="32"/>
          <w:szCs w:val="32"/>
          <w:cs/>
        </w:rPr>
        <w:tab/>
      </w:r>
      <w:r>
        <w:rPr>
          <w:rFonts w:ascii="TH SarabunPSK" w:eastAsia="Angsana New" w:hAnsi="TH SarabunPSK" w:cs="TH SarabunPSK"/>
          <w:sz w:val="32"/>
          <w:szCs w:val="32"/>
          <w:cs/>
        </w:rPr>
        <w:tab/>
      </w:r>
      <w:r>
        <w:rPr>
          <w:rFonts w:ascii="TH SarabunPSK" w:eastAsia="Angsana New" w:hAnsi="TH SarabunPSK" w:cs="TH SarabunPSK"/>
          <w:sz w:val="32"/>
          <w:szCs w:val="32"/>
          <w:cs/>
        </w:rPr>
        <w:tab/>
      </w:r>
      <w:r w:rsidR="00B27E9B" w:rsidRPr="00B27E9B">
        <w:rPr>
          <w:rFonts w:ascii="TH SarabunPSK" w:eastAsia="Angsana New" w:hAnsi="TH SarabunPSK" w:cs="TH SarabunPSK"/>
          <w:sz w:val="32"/>
          <w:szCs w:val="32"/>
          <w:cs/>
        </w:rPr>
        <w:t xml:space="preserve">3.2.3  </w:t>
      </w:r>
      <w:r w:rsidR="00B27E9B" w:rsidRPr="00B27E9B">
        <w:rPr>
          <w:rFonts w:ascii="TH SarabunPSK" w:eastAsia="Angsana New" w:hAnsi="TH SarabunPSK" w:cs="TH SarabunPSK"/>
          <w:spacing w:val="-8"/>
          <w:sz w:val="32"/>
          <w:szCs w:val="32"/>
          <w:cs/>
        </w:rPr>
        <w:t>จัดตั้งสำนักงานคณะกรรมการนโยบายระเบียงเศรษฐกิจพิเศษภาคใต้</w:t>
      </w:r>
      <w:r w:rsidR="00B27E9B" w:rsidRPr="00B27E9B">
        <w:rPr>
          <w:rFonts w:ascii="TH SarabunPSK" w:eastAsia="Angsana New" w:hAnsi="TH SarabunPSK" w:cs="TH SarabunPSK"/>
          <w:sz w:val="32"/>
          <w:szCs w:val="32"/>
          <w:cs/>
        </w:rPr>
        <w:t>ในการขับเคลื่อนนโยบายและผลักดันให้เกิดการพัฒนาเมืองและพัฒนาอุตสาหกรรม</w:t>
      </w:r>
    </w:p>
    <w:p w:rsidR="00B27E9B" w:rsidRPr="00B27E9B" w:rsidRDefault="00B27E9B" w:rsidP="00DF02DE">
      <w:pPr>
        <w:pStyle w:val="BodyText2"/>
        <w:tabs>
          <w:tab w:val="left" w:pos="1440"/>
          <w:tab w:val="left" w:pos="1843"/>
          <w:tab w:val="left" w:pos="2410"/>
          <w:tab w:val="left" w:pos="3119"/>
          <w:tab w:val="left" w:pos="3402"/>
          <w:tab w:val="left" w:pos="3969"/>
        </w:tabs>
        <w:spacing w:after="0" w:line="320" w:lineRule="exact"/>
        <w:jc w:val="thaiDistribute"/>
        <w:rPr>
          <w:rFonts w:ascii="TH SarabunPSK" w:eastAsia="Angsana New" w:hAnsi="TH SarabunPSK" w:cs="TH SarabunPSK"/>
          <w:b/>
          <w:bCs/>
          <w:sz w:val="32"/>
          <w:szCs w:val="32"/>
        </w:rPr>
      </w:pPr>
      <w:r w:rsidRPr="00B27E9B">
        <w:rPr>
          <w:rFonts w:ascii="TH SarabunPSK" w:eastAsia="Angsana New" w:hAnsi="TH SarabunPSK" w:cs="TH SarabunPSK"/>
          <w:b/>
          <w:bCs/>
          <w:sz w:val="32"/>
          <w:szCs w:val="32"/>
          <w:cs/>
        </w:rPr>
        <w:tab/>
      </w:r>
      <w:r w:rsidRPr="00B27E9B">
        <w:rPr>
          <w:rFonts w:ascii="TH SarabunPSK" w:eastAsia="Angsana New" w:hAnsi="TH SarabunPSK" w:cs="TH SarabunPSK"/>
          <w:b/>
          <w:bCs/>
          <w:sz w:val="32"/>
          <w:szCs w:val="32"/>
          <w:cs/>
        </w:rPr>
        <w:tab/>
        <w:t xml:space="preserve">4. แผนการดำเนินโครงการ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3220"/>
      </w:tblGrid>
      <w:tr w:rsidR="00B27E9B" w:rsidRPr="00B27E9B" w:rsidTr="00B27E9B">
        <w:tc>
          <w:tcPr>
            <w:tcW w:w="3322"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600"/>
              </w:tabs>
              <w:spacing w:after="0" w:line="320" w:lineRule="exact"/>
              <w:jc w:val="center"/>
              <w:rPr>
                <w:rFonts w:ascii="TH SarabunPSK" w:eastAsia="Angsana New" w:hAnsi="TH SarabunPSK" w:cs="TH SarabunPSK"/>
                <w:b/>
                <w:bCs/>
                <w:sz w:val="32"/>
                <w:szCs w:val="32"/>
              </w:rPr>
            </w:pPr>
            <w:r w:rsidRPr="00B27E9B">
              <w:rPr>
                <w:rFonts w:ascii="TH SarabunPSK" w:eastAsia="Angsana New" w:hAnsi="TH SarabunPSK" w:cs="TH SarabunPSK"/>
                <w:b/>
                <w:bCs/>
                <w:sz w:val="32"/>
                <w:szCs w:val="32"/>
                <w:cs/>
              </w:rPr>
              <w:t>กิจกรรม</w:t>
            </w:r>
          </w:p>
        </w:tc>
        <w:tc>
          <w:tcPr>
            <w:tcW w:w="1678"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600"/>
              </w:tabs>
              <w:spacing w:after="0" w:line="320" w:lineRule="exact"/>
              <w:jc w:val="center"/>
              <w:rPr>
                <w:rFonts w:ascii="TH SarabunPSK" w:eastAsia="Angsana New" w:hAnsi="TH SarabunPSK" w:cs="TH SarabunPSK"/>
                <w:b/>
                <w:bCs/>
                <w:sz w:val="32"/>
                <w:szCs w:val="32"/>
                <w:cs/>
              </w:rPr>
            </w:pPr>
            <w:r w:rsidRPr="00B27E9B">
              <w:rPr>
                <w:rFonts w:ascii="TH SarabunPSK" w:eastAsia="Angsana New" w:hAnsi="TH SarabunPSK" w:cs="TH SarabunPSK"/>
                <w:b/>
                <w:bCs/>
                <w:sz w:val="32"/>
                <w:szCs w:val="32"/>
                <w:cs/>
              </w:rPr>
              <w:t>วันที่ดำเนินการ</w:t>
            </w:r>
          </w:p>
        </w:tc>
      </w:tr>
      <w:tr w:rsidR="00B27E9B" w:rsidRPr="00B27E9B" w:rsidTr="00B27E9B">
        <w:tc>
          <w:tcPr>
            <w:tcW w:w="3322"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600"/>
              </w:tabs>
              <w:spacing w:after="0" w:line="320" w:lineRule="exact"/>
              <w:jc w:val="thaiDistribute"/>
              <w:rPr>
                <w:rFonts w:ascii="TH SarabunPSK" w:eastAsia="Angsana New" w:hAnsi="TH SarabunPSK" w:cs="TH SarabunPSK"/>
                <w:sz w:val="32"/>
                <w:szCs w:val="32"/>
              </w:rPr>
            </w:pPr>
            <w:r w:rsidRPr="00B27E9B">
              <w:rPr>
                <w:rFonts w:ascii="TH SarabunPSK" w:eastAsia="Angsana New" w:hAnsi="TH SarabunPSK" w:cs="TH SarabunPSK"/>
                <w:sz w:val="32"/>
                <w:szCs w:val="32"/>
                <w:cs/>
              </w:rPr>
              <w:t>คณะรัฐมนตรีรับทราบโครงการ</w:t>
            </w:r>
          </w:p>
        </w:tc>
        <w:tc>
          <w:tcPr>
            <w:tcW w:w="1678"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600"/>
              </w:tabs>
              <w:spacing w:after="0" w:line="320" w:lineRule="exact"/>
              <w:jc w:val="thaiDistribute"/>
              <w:rPr>
                <w:rFonts w:ascii="TH SarabunPSK" w:eastAsia="Angsana New" w:hAnsi="TH SarabunPSK" w:cs="TH SarabunPSK"/>
                <w:spacing w:val="-14"/>
                <w:sz w:val="32"/>
                <w:szCs w:val="32"/>
              </w:rPr>
            </w:pPr>
            <w:r w:rsidRPr="00B27E9B">
              <w:rPr>
                <w:rFonts w:ascii="TH SarabunPSK" w:eastAsia="Angsana New" w:hAnsi="TH SarabunPSK" w:cs="TH SarabunPSK"/>
                <w:sz w:val="32"/>
                <w:szCs w:val="32"/>
                <w:cs/>
              </w:rPr>
              <w:t>ตุลาคม 2566</w:t>
            </w:r>
          </w:p>
        </w:tc>
      </w:tr>
      <w:tr w:rsidR="00B27E9B" w:rsidRPr="00B27E9B" w:rsidTr="00B27E9B">
        <w:tc>
          <w:tcPr>
            <w:tcW w:w="3322"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600"/>
              </w:tabs>
              <w:spacing w:after="0" w:line="320" w:lineRule="exact"/>
              <w:jc w:val="thaiDistribute"/>
              <w:rPr>
                <w:rFonts w:ascii="TH SarabunPSK" w:eastAsia="Angsana New" w:hAnsi="TH SarabunPSK" w:cs="TH SarabunPSK"/>
                <w:sz w:val="32"/>
                <w:szCs w:val="32"/>
              </w:rPr>
            </w:pPr>
            <w:r w:rsidRPr="00B27E9B">
              <w:rPr>
                <w:rFonts w:ascii="TH SarabunPSK" w:eastAsia="Angsana New" w:hAnsi="TH SarabunPSK" w:cs="TH SarabunPSK"/>
                <w:sz w:val="32"/>
                <w:szCs w:val="32"/>
                <w:cs/>
              </w:rPr>
              <w:t>ดำเนินการรับฟังความเห็นจากนักลงทุนต่างประเทศ (</w:t>
            </w:r>
            <w:r w:rsidRPr="00B27E9B">
              <w:rPr>
                <w:rFonts w:ascii="TH SarabunPSK" w:eastAsia="Angsana New" w:hAnsi="TH SarabunPSK" w:cs="TH SarabunPSK"/>
                <w:sz w:val="32"/>
                <w:szCs w:val="32"/>
              </w:rPr>
              <w:t>Road Show</w:t>
            </w:r>
            <w:r w:rsidRPr="00B27E9B">
              <w:rPr>
                <w:rFonts w:ascii="TH SarabunPSK" w:eastAsia="Angsana New" w:hAnsi="TH SarabunPSK" w:cs="TH SarabunPSK"/>
                <w:sz w:val="32"/>
                <w:szCs w:val="32"/>
                <w:cs/>
              </w:rPr>
              <w:t>)</w:t>
            </w:r>
          </w:p>
        </w:tc>
        <w:tc>
          <w:tcPr>
            <w:tcW w:w="1678"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600"/>
              </w:tabs>
              <w:spacing w:after="0" w:line="320" w:lineRule="exact"/>
              <w:jc w:val="thaiDistribute"/>
              <w:rPr>
                <w:rFonts w:ascii="TH SarabunPSK" w:eastAsia="Angsana New" w:hAnsi="TH SarabunPSK" w:cs="TH SarabunPSK"/>
                <w:spacing w:val="-14"/>
                <w:sz w:val="32"/>
                <w:szCs w:val="32"/>
              </w:rPr>
            </w:pPr>
            <w:r w:rsidRPr="00B27E9B">
              <w:rPr>
                <w:rFonts w:ascii="TH SarabunPSK" w:eastAsia="Angsana New" w:hAnsi="TH SarabunPSK" w:cs="TH SarabunPSK"/>
                <w:spacing w:val="-14"/>
                <w:sz w:val="32"/>
                <w:szCs w:val="32"/>
                <w:cs/>
              </w:rPr>
              <w:t>พฤศจิกายน 2566 - มกราคม 2567</w:t>
            </w:r>
          </w:p>
        </w:tc>
      </w:tr>
      <w:tr w:rsidR="00B27E9B" w:rsidRPr="00B27E9B" w:rsidTr="00B27E9B">
        <w:tc>
          <w:tcPr>
            <w:tcW w:w="3322"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600"/>
              </w:tabs>
              <w:spacing w:after="0" w:line="320" w:lineRule="exact"/>
              <w:jc w:val="thaiDistribute"/>
              <w:rPr>
                <w:rFonts w:ascii="TH SarabunPSK" w:eastAsia="Angsana New" w:hAnsi="TH SarabunPSK" w:cs="TH SarabunPSK"/>
                <w:sz w:val="32"/>
                <w:szCs w:val="32"/>
              </w:rPr>
            </w:pPr>
            <w:r w:rsidRPr="00B27E9B">
              <w:rPr>
                <w:rFonts w:ascii="TH SarabunPSK" w:eastAsia="Angsana New" w:hAnsi="TH SarabunPSK" w:cs="TH SarabunPSK"/>
                <w:spacing w:val="-16"/>
                <w:sz w:val="32"/>
                <w:szCs w:val="32"/>
                <w:cs/>
              </w:rPr>
              <w:t>ดำเนินการจัดทำกฎหมายพระราชบัญญัติระเบียงเศรษฐกิจพิเศษภาคใต้</w:t>
            </w:r>
            <w:r w:rsidRPr="00B27E9B">
              <w:rPr>
                <w:rFonts w:ascii="TH SarabunPSK" w:eastAsia="Angsana New" w:hAnsi="TH SarabunPSK" w:cs="TH SarabunPSK"/>
                <w:sz w:val="32"/>
                <w:szCs w:val="32"/>
                <w:cs/>
              </w:rPr>
              <w:t xml:space="preserve"> (</w:t>
            </w:r>
            <w:r w:rsidRPr="00B27E9B">
              <w:rPr>
                <w:rFonts w:ascii="TH SarabunPSK" w:eastAsia="Angsana New" w:hAnsi="TH SarabunPSK" w:cs="TH SarabunPSK"/>
                <w:sz w:val="32"/>
                <w:szCs w:val="32"/>
              </w:rPr>
              <w:t>SEC</w:t>
            </w:r>
            <w:r w:rsidRPr="00B27E9B">
              <w:rPr>
                <w:rFonts w:ascii="TH SarabunPSK" w:eastAsia="Angsana New" w:hAnsi="TH SarabunPSK" w:cs="TH SarabunPSK"/>
                <w:sz w:val="32"/>
                <w:szCs w:val="32"/>
                <w:cs/>
              </w:rPr>
              <w:t>)</w:t>
            </w:r>
          </w:p>
        </w:tc>
        <w:tc>
          <w:tcPr>
            <w:tcW w:w="1678"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600"/>
              </w:tabs>
              <w:spacing w:after="0" w:line="320" w:lineRule="exact"/>
              <w:jc w:val="thaiDistribute"/>
              <w:rPr>
                <w:rFonts w:ascii="TH SarabunPSK" w:eastAsia="Angsana New" w:hAnsi="TH SarabunPSK" w:cs="TH SarabunPSK"/>
                <w:sz w:val="32"/>
                <w:szCs w:val="32"/>
              </w:rPr>
            </w:pPr>
            <w:r w:rsidRPr="00B27E9B">
              <w:rPr>
                <w:rFonts w:ascii="TH SarabunPSK" w:eastAsia="Angsana New" w:hAnsi="TH SarabunPSK" w:cs="TH SarabunPSK"/>
                <w:sz w:val="32"/>
                <w:szCs w:val="32"/>
                <w:cs/>
              </w:rPr>
              <w:t>มกราคม - ธันวาคม 2567</w:t>
            </w:r>
          </w:p>
        </w:tc>
      </w:tr>
      <w:tr w:rsidR="00B27E9B" w:rsidRPr="00B27E9B" w:rsidTr="00B27E9B">
        <w:tc>
          <w:tcPr>
            <w:tcW w:w="3322"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600"/>
              </w:tabs>
              <w:spacing w:after="0" w:line="320" w:lineRule="exact"/>
              <w:jc w:val="thaiDistribute"/>
              <w:rPr>
                <w:rFonts w:ascii="TH SarabunPSK" w:eastAsia="Angsana New" w:hAnsi="TH SarabunPSK" w:cs="TH SarabunPSK"/>
                <w:spacing w:val="-16"/>
                <w:sz w:val="32"/>
                <w:szCs w:val="32"/>
                <w:cs/>
              </w:rPr>
            </w:pPr>
            <w:r w:rsidRPr="00B27E9B">
              <w:rPr>
                <w:rFonts w:ascii="TH SarabunPSK" w:eastAsia="Angsana New" w:hAnsi="TH SarabunPSK" w:cs="TH SarabunPSK"/>
                <w:spacing w:val="-12"/>
                <w:sz w:val="32"/>
                <w:szCs w:val="32"/>
                <w:cs/>
              </w:rPr>
              <w:t>จัดตั้งคณะกรรมการนโยบายและ</w:t>
            </w:r>
            <w:r w:rsidRPr="00B27E9B">
              <w:rPr>
                <w:rFonts w:ascii="TH SarabunPSK" w:eastAsia="Angsana New" w:hAnsi="TH SarabunPSK" w:cs="TH SarabunPSK"/>
                <w:spacing w:val="-16"/>
                <w:sz w:val="32"/>
                <w:szCs w:val="32"/>
                <w:cs/>
              </w:rPr>
              <w:t>สำนักงานนโยบายระเบียง</w:t>
            </w:r>
            <w:r w:rsidRPr="00B27E9B">
              <w:rPr>
                <w:rFonts w:ascii="TH SarabunPSK" w:eastAsia="Angsana New" w:hAnsi="TH SarabunPSK" w:cs="TH SarabunPSK"/>
                <w:spacing w:val="-6"/>
                <w:sz w:val="32"/>
                <w:szCs w:val="32"/>
                <w:cs/>
              </w:rPr>
              <w:t>เศรษฐกิจพิเศษภาคใต้</w:t>
            </w:r>
            <w:r w:rsidRPr="00B27E9B">
              <w:rPr>
                <w:rFonts w:ascii="TH SarabunPSK" w:eastAsia="Angsana New" w:hAnsi="TH SarabunPSK" w:cs="TH SarabunPSK"/>
                <w:spacing w:val="-16"/>
                <w:sz w:val="32"/>
                <w:szCs w:val="32"/>
                <w:cs/>
              </w:rPr>
              <w:t xml:space="preserve"> </w:t>
            </w:r>
            <w:r w:rsidRPr="00B27E9B">
              <w:rPr>
                <w:rFonts w:ascii="TH SarabunPSK" w:eastAsia="Angsana New" w:hAnsi="TH SarabunPSK" w:cs="TH SarabunPSK"/>
                <w:sz w:val="32"/>
                <w:szCs w:val="32"/>
                <w:cs/>
              </w:rPr>
              <w:t>(</w:t>
            </w:r>
            <w:r w:rsidRPr="00B27E9B">
              <w:rPr>
                <w:rFonts w:ascii="TH SarabunPSK" w:eastAsia="Angsana New" w:hAnsi="TH SarabunPSK" w:cs="TH SarabunPSK"/>
                <w:sz w:val="32"/>
                <w:szCs w:val="32"/>
              </w:rPr>
              <w:t>SEC</w:t>
            </w:r>
            <w:r w:rsidRPr="00B27E9B">
              <w:rPr>
                <w:rFonts w:ascii="TH SarabunPSK" w:eastAsia="Angsana New" w:hAnsi="TH SarabunPSK" w:cs="TH SarabunPSK"/>
                <w:sz w:val="32"/>
                <w:szCs w:val="32"/>
                <w:cs/>
              </w:rPr>
              <w:t>)</w:t>
            </w:r>
          </w:p>
        </w:tc>
        <w:tc>
          <w:tcPr>
            <w:tcW w:w="1678"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600"/>
              </w:tabs>
              <w:spacing w:after="0" w:line="320" w:lineRule="exact"/>
              <w:jc w:val="thaiDistribute"/>
              <w:rPr>
                <w:rFonts w:ascii="TH SarabunPSK" w:eastAsia="Angsana New" w:hAnsi="TH SarabunPSK" w:cs="TH SarabunPSK"/>
                <w:sz w:val="32"/>
                <w:szCs w:val="32"/>
                <w:cs/>
              </w:rPr>
            </w:pPr>
            <w:r w:rsidRPr="00B27E9B">
              <w:rPr>
                <w:rFonts w:ascii="TH SarabunPSK" w:eastAsia="Angsana New" w:hAnsi="TH SarabunPSK" w:cs="TH SarabunPSK"/>
                <w:sz w:val="32"/>
                <w:szCs w:val="32"/>
                <w:cs/>
              </w:rPr>
              <w:t>ธันวาคม 2567</w:t>
            </w:r>
          </w:p>
        </w:tc>
      </w:tr>
      <w:tr w:rsidR="00B27E9B" w:rsidRPr="00B27E9B" w:rsidTr="00B27E9B">
        <w:tc>
          <w:tcPr>
            <w:tcW w:w="3322"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600"/>
              </w:tabs>
              <w:spacing w:after="0" w:line="320" w:lineRule="exact"/>
              <w:jc w:val="thaiDistribute"/>
              <w:rPr>
                <w:rFonts w:ascii="TH SarabunPSK" w:eastAsia="Angsana New" w:hAnsi="TH SarabunPSK" w:cs="TH SarabunPSK"/>
                <w:sz w:val="32"/>
                <w:szCs w:val="32"/>
                <w:cs/>
              </w:rPr>
            </w:pPr>
            <w:r w:rsidRPr="00B27E9B">
              <w:rPr>
                <w:rFonts w:ascii="TH SarabunPSK" w:eastAsia="Angsana New" w:hAnsi="TH SarabunPSK" w:cs="TH SarabunPSK"/>
                <w:sz w:val="32"/>
                <w:szCs w:val="32"/>
                <w:cs/>
              </w:rPr>
              <w:t>คัดเลือกเอกชนร่วมลงทุน</w:t>
            </w:r>
          </w:p>
        </w:tc>
        <w:tc>
          <w:tcPr>
            <w:tcW w:w="1678"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600"/>
              </w:tabs>
              <w:spacing w:after="0" w:line="320" w:lineRule="exact"/>
              <w:jc w:val="thaiDistribute"/>
              <w:rPr>
                <w:rFonts w:ascii="TH SarabunPSK" w:eastAsia="Angsana New" w:hAnsi="TH SarabunPSK" w:cs="TH SarabunPSK"/>
                <w:sz w:val="32"/>
                <w:szCs w:val="32"/>
                <w:cs/>
              </w:rPr>
            </w:pPr>
            <w:r w:rsidRPr="00B27E9B">
              <w:rPr>
                <w:rFonts w:ascii="TH SarabunPSK" w:eastAsia="Angsana New" w:hAnsi="TH SarabunPSK" w:cs="TH SarabunPSK"/>
                <w:sz w:val="32"/>
                <w:szCs w:val="32"/>
                <w:cs/>
              </w:rPr>
              <w:t>เมษายน - มิถุนายน 2568</w:t>
            </w:r>
          </w:p>
        </w:tc>
      </w:tr>
      <w:tr w:rsidR="00B27E9B" w:rsidRPr="00B27E9B" w:rsidTr="00B27E9B">
        <w:tc>
          <w:tcPr>
            <w:tcW w:w="3322"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600"/>
              </w:tabs>
              <w:spacing w:after="0" w:line="320" w:lineRule="exact"/>
              <w:jc w:val="thaiDistribute"/>
              <w:rPr>
                <w:rFonts w:ascii="TH SarabunPSK" w:eastAsia="Angsana New" w:hAnsi="TH SarabunPSK" w:cs="TH SarabunPSK"/>
                <w:sz w:val="32"/>
                <w:szCs w:val="32"/>
              </w:rPr>
            </w:pPr>
            <w:r w:rsidRPr="00B27E9B">
              <w:rPr>
                <w:rFonts w:ascii="TH SarabunPSK" w:eastAsia="Angsana New" w:hAnsi="TH SarabunPSK" w:cs="TH SarabunPSK"/>
                <w:sz w:val="32"/>
                <w:szCs w:val="32"/>
                <w:cs/>
              </w:rPr>
              <w:t>ดำเนินการออกพระราชกฤษฎีกาเวนคืนที่ดิน และจัดกรรมสิทธิ์ที่ดิน</w:t>
            </w:r>
          </w:p>
        </w:tc>
        <w:tc>
          <w:tcPr>
            <w:tcW w:w="1678"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600"/>
              </w:tabs>
              <w:spacing w:after="0" w:line="320" w:lineRule="exact"/>
              <w:jc w:val="thaiDistribute"/>
              <w:rPr>
                <w:rFonts w:ascii="TH SarabunPSK" w:eastAsia="Angsana New" w:hAnsi="TH SarabunPSK" w:cs="TH SarabunPSK"/>
                <w:spacing w:val="-14"/>
                <w:sz w:val="32"/>
                <w:szCs w:val="32"/>
                <w:cs/>
              </w:rPr>
            </w:pPr>
            <w:r w:rsidRPr="00B27E9B">
              <w:rPr>
                <w:rFonts w:ascii="TH SarabunPSK" w:eastAsia="Angsana New" w:hAnsi="TH SarabunPSK" w:cs="TH SarabunPSK"/>
                <w:spacing w:val="-14"/>
                <w:sz w:val="32"/>
                <w:szCs w:val="32"/>
                <w:cs/>
              </w:rPr>
              <w:t>มกราคม 2568 - ธันวาคม 2569</w:t>
            </w:r>
          </w:p>
        </w:tc>
      </w:tr>
      <w:tr w:rsidR="00B27E9B" w:rsidRPr="00B27E9B" w:rsidTr="00B27E9B">
        <w:tc>
          <w:tcPr>
            <w:tcW w:w="3322"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600"/>
              </w:tabs>
              <w:spacing w:after="0" w:line="320" w:lineRule="exact"/>
              <w:jc w:val="thaiDistribute"/>
              <w:rPr>
                <w:rFonts w:ascii="TH SarabunPSK" w:eastAsia="Angsana New" w:hAnsi="TH SarabunPSK" w:cs="TH SarabunPSK"/>
                <w:sz w:val="32"/>
                <w:szCs w:val="32"/>
                <w:cs/>
              </w:rPr>
            </w:pPr>
            <w:r w:rsidRPr="00B27E9B">
              <w:rPr>
                <w:rFonts w:ascii="TH SarabunPSK" w:eastAsia="Angsana New" w:hAnsi="TH SarabunPSK" w:cs="TH SarabunPSK"/>
                <w:sz w:val="32"/>
                <w:szCs w:val="32"/>
                <w:cs/>
              </w:rPr>
              <w:t>เสนอคณะรัฐมนตรีอนุมัติลงนามในสัญญา</w:t>
            </w:r>
          </w:p>
        </w:tc>
        <w:tc>
          <w:tcPr>
            <w:tcW w:w="1678"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600"/>
              </w:tabs>
              <w:spacing w:after="0" w:line="320" w:lineRule="exact"/>
              <w:jc w:val="thaiDistribute"/>
              <w:rPr>
                <w:rFonts w:ascii="TH SarabunPSK" w:eastAsia="Angsana New" w:hAnsi="TH SarabunPSK" w:cs="TH SarabunPSK"/>
                <w:sz w:val="32"/>
                <w:szCs w:val="32"/>
                <w:cs/>
              </w:rPr>
            </w:pPr>
            <w:r w:rsidRPr="00B27E9B">
              <w:rPr>
                <w:rFonts w:ascii="TH SarabunPSK" w:eastAsia="Angsana New" w:hAnsi="TH SarabunPSK" w:cs="TH SarabunPSK"/>
                <w:sz w:val="32"/>
                <w:szCs w:val="32"/>
                <w:cs/>
              </w:rPr>
              <w:t>กรกฎาคม - สิงหาคม 2568</w:t>
            </w:r>
          </w:p>
        </w:tc>
      </w:tr>
      <w:tr w:rsidR="00B27E9B" w:rsidRPr="00B27E9B" w:rsidTr="00B27E9B">
        <w:tc>
          <w:tcPr>
            <w:tcW w:w="3322"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600"/>
              </w:tabs>
              <w:spacing w:after="0" w:line="320" w:lineRule="exact"/>
              <w:jc w:val="thaiDistribute"/>
              <w:rPr>
                <w:rFonts w:ascii="TH SarabunPSK" w:eastAsia="Angsana New" w:hAnsi="TH SarabunPSK" w:cs="TH SarabunPSK"/>
                <w:sz w:val="32"/>
                <w:szCs w:val="32"/>
                <w:cs/>
              </w:rPr>
            </w:pPr>
            <w:r w:rsidRPr="00B27E9B">
              <w:rPr>
                <w:rFonts w:ascii="TH SarabunPSK" w:eastAsia="Angsana New" w:hAnsi="TH SarabunPSK" w:cs="TH SarabunPSK"/>
                <w:sz w:val="32"/>
                <w:szCs w:val="32"/>
                <w:cs/>
              </w:rPr>
              <w:t>ดำเนินการก่อสร้างโครงการแลนด์บริดจ์</w:t>
            </w:r>
          </w:p>
        </w:tc>
        <w:tc>
          <w:tcPr>
            <w:tcW w:w="1678"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600"/>
              </w:tabs>
              <w:spacing w:after="0" w:line="320" w:lineRule="exact"/>
              <w:jc w:val="thaiDistribute"/>
              <w:rPr>
                <w:rFonts w:ascii="TH SarabunPSK" w:eastAsia="Angsana New" w:hAnsi="TH SarabunPSK" w:cs="TH SarabunPSK"/>
                <w:spacing w:val="-14"/>
                <w:sz w:val="32"/>
                <w:szCs w:val="32"/>
                <w:cs/>
              </w:rPr>
            </w:pPr>
            <w:r w:rsidRPr="00B27E9B">
              <w:rPr>
                <w:rFonts w:ascii="TH SarabunPSK" w:eastAsia="Angsana New" w:hAnsi="TH SarabunPSK" w:cs="TH SarabunPSK"/>
                <w:spacing w:val="-14"/>
                <w:sz w:val="32"/>
                <w:szCs w:val="32"/>
                <w:cs/>
              </w:rPr>
              <w:t>กันยายน 2568 - กันยายน 2573</w:t>
            </w:r>
          </w:p>
        </w:tc>
      </w:tr>
      <w:tr w:rsidR="00B27E9B" w:rsidRPr="00B27E9B" w:rsidTr="00B27E9B">
        <w:tc>
          <w:tcPr>
            <w:tcW w:w="3322"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600"/>
              </w:tabs>
              <w:spacing w:after="0" w:line="320" w:lineRule="exact"/>
              <w:jc w:val="thaiDistribute"/>
              <w:rPr>
                <w:rFonts w:ascii="TH SarabunPSK" w:eastAsia="Angsana New" w:hAnsi="TH SarabunPSK" w:cs="TH SarabunPSK"/>
                <w:sz w:val="32"/>
                <w:szCs w:val="32"/>
              </w:rPr>
            </w:pPr>
            <w:r w:rsidRPr="00B27E9B">
              <w:rPr>
                <w:rFonts w:ascii="TH SarabunPSK" w:eastAsia="Angsana New" w:hAnsi="TH SarabunPSK" w:cs="TH SarabunPSK"/>
                <w:sz w:val="32"/>
                <w:szCs w:val="32"/>
                <w:cs/>
              </w:rPr>
              <w:t>เปิดให้บริการ</w:t>
            </w:r>
          </w:p>
        </w:tc>
        <w:tc>
          <w:tcPr>
            <w:tcW w:w="1678"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600"/>
              </w:tabs>
              <w:spacing w:after="0" w:line="320" w:lineRule="exact"/>
              <w:jc w:val="thaiDistribute"/>
              <w:rPr>
                <w:rFonts w:ascii="TH SarabunPSK" w:eastAsia="Angsana New" w:hAnsi="TH SarabunPSK" w:cs="TH SarabunPSK"/>
                <w:sz w:val="32"/>
                <w:szCs w:val="32"/>
                <w:cs/>
              </w:rPr>
            </w:pPr>
            <w:r w:rsidRPr="00B27E9B">
              <w:rPr>
                <w:rFonts w:ascii="TH SarabunPSK" w:eastAsia="Angsana New" w:hAnsi="TH SarabunPSK" w:cs="TH SarabunPSK"/>
                <w:sz w:val="32"/>
                <w:szCs w:val="32"/>
                <w:cs/>
              </w:rPr>
              <w:t>ตุลาคม 2573</w:t>
            </w:r>
          </w:p>
        </w:tc>
      </w:tr>
    </w:tbl>
    <w:p w:rsidR="00B27E9B" w:rsidRPr="00B27E9B" w:rsidRDefault="00B27E9B" w:rsidP="00DF02DE">
      <w:pPr>
        <w:tabs>
          <w:tab w:val="left" w:pos="1418"/>
          <w:tab w:val="left" w:pos="1843"/>
          <w:tab w:val="left" w:pos="2410"/>
        </w:tabs>
        <w:spacing w:after="0" w:line="320" w:lineRule="exact"/>
        <w:jc w:val="thaiDistribute"/>
        <w:rPr>
          <w:rFonts w:ascii="TH SarabunPSK" w:hAnsi="TH SarabunPSK" w:cs="TH SarabunPSK"/>
          <w:b/>
          <w:bCs/>
          <w:sz w:val="32"/>
          <w:szCs w:val="32"/>
        </w:rPr>
      </w:pPr>
      <w:r w:rsidRPr="00B27E9B">
        <w:rPr>
          <w:rFonts w:ascii="TH SarabunPSK" w:hAnsi="TH SarabunPSK" w:cs="TH SarabunPSK"/>
          <w:b/>
          <w:bCs/>
          <w:sz w:val="32"/>
          <w:szCs w:val="32"/>
          <w:cs/>
        </w:rPr>
        <w:tab/>
      </w:r>
      <w:r w:rsidRPr="00B27E9B">
        <w:rPr>
          <w:rFonts w:ascii="TH SarabunPSK" w:hAnsi="TH SarabunPSK" w:cs="TH SarabunPSK"/>
          <w:b/>
          <w:bCs/>
          <w:sz w:val="32"/>
          <w:szCs w:val="32"/>
          <w:u w:val="single"/>
          <w:cs/>
        </w:rPr>
        <w:t>ค่าใช้จ่ายและแหล่งที่มา หรือการสูญเสียรายได้</w:t>
      </w:r>
    </w:p>
    <w:p w:rsidR="00B27E9B" w:rsidRPr="00B27E9B" w:rsidRDefault="006D10B6" w:rsidP="00DF02DE">
      <w:pPr>
        <w:pStyle w:val="BodyText2"/>
        <w:tabs>
          <w:tab w:val="left" w:pos="1440"/>
          <w:tab w:val="left" w:pos="1843"/>
          <w:tab w:val="left" w:pos="2268"/>
          <w:tab w:val="left" w:pos="3119"/>
          <w:tab w:val="left" w:pos="3402"/>
          <w:tab w:val="left" w:pos="3969"/>
        </w:tabs>
        <w:spacing w:after="0" w:line="320" w:lineRule="exact"/>
        <w:jc w:val="thaiDistribute"/>
        <w:rPr>
          <w:rFonts w:ascii="TH SarabunPSK" w:eastAsia="Angsana New" w:hAnsi="TH SarabunPSK" w:cs="TH SarabunPSK"/>
          <w:b/>
          <w:bCs/>
          <w:sz w:val="32"/>
          <w:szCs w:val="32"/>
        </w:rPr>
      </w:pPr>
      <w:r>
        <w:rPr>
          <w:rFonts w:ascii="TH SarabunPSK" w:eastAsia="Angsana New" w:hAnsi="TH SarabunPSK" w:cs="TH SarabunPSK"/>
          <w:b/>
          <w:bCs/>
          <w:sz w:val="32"/>
          <w:szCs w:val="32"/>
          <w:cs/>
        </w:rPr>
        <w:tab/>
      </w:r>
      <w:r>
        <w:rPr>
          <w:rFonts w:ascii="TH SarabunPSK" w:eastAsia="Angsana New" w:hAnsi="TH SarabunPSK" w:cs="TH SarabunPSK"/>
          <w:b/>
          <w:bCs/>
          <w:sz w:val="32"/>
          <w:szCs w:val="32"/>
          <w:cs/>
        </w:rPr>
        <w:tab/>
      </w:r>
      <w:r w:rsidR="00B27E9B" w:rsidRPr="00B27E9B">
        <w:rPr>
          <w:rFonts w:ascii="TH SarabunPSK" w:eastAsia="Angsana New" w:hAnsi="TH SarabunPSK" w:cs="TH SarabunPSK"/>
          <w:b/>
          <w:bCs/>
          <w:sz w:val="32"/>
          <w:szCs w:val="32"/>
          <w:cs/>
        </w:rPr>
        <w:t>1</w:t>
      </w:r>
      <w:r>
        <w:rPr>
          <w:rFonts w:ascii="TH SarabunPSK" w:eastAsia="Angsana New" w:hAnsi="TH SarabunPSK" w:cs="TH SarabunPSK" w:hint="cs"/>
          <w:b/>
          <w:bCs/>
          <w:sz w:val="32"/>
          <w:szCs w:val="32"/>
          <w:cs/>
        </w:rPr>
        <w:t>.</w:t>
      </w:r>
      <w:r w:rsidR="00B27E9B" w:rsidRPr="00B27E9B">
        <w:rPr>
          <w:rFonts w:ascii="TH SarabunPSK" w:eastAsia="Angsana New" w:hAnsi="TH SarabunPSK" w:cs="TH SarabunPSK"/>
          <w:b/>
          <w:bCs/>
          <w:sz w:val="32"/>
          <w:szCs w:val="32"/>
        </w:rPr>
        <w:tab/>
      </w:r>
      <w:r w:rsidR="00B27E9B" w:rsidRPr="00B27E9B">
        <w:rPr>
          <w:rFonts w:ascii="TH SarabunPSK" w:eastAsia="Angsana New" w:hAnsi="TH SarabunPSK" w:cs="TH SarabunPSK"/>
          <w:b/>
          <w:bCs/>
          <w:sz w:val="32"/>
          <w:szCs w:val="32"/>
          <w:cs/>
        </w:rPr>
        <w:t xml:space="preserve"> รูปแบบการลงทุนที่เหมาะสม</w:t>
      </w:r>
      <w:r w:rsidR="00B27E9B" w:rsidRPr="00B27E9B">
        <w:rPr>
          <w:rFonts w:ascii="TH SarabunPSK" w:eastAsia="Angsana New" w:hAnsi="TH SarabunPSK" w:cs="TH SarabunPSK"/>
          <w:b/>
          <w:bCs/>
          <w:sz w:val="32"/>
          <w:szCs w:val="32"/>
        </w:rPr>
        <w:tab/>
      </w:r>
    </w:p>
    <w:p w:rsidR="00B27E9B" w:rsidRPr="00B27E9B" w:rsidRDefault="00B27E9B" w:rsidP="00DF02DE">
      <w:pPr>
        <w:pStyle w:val="BodyText2"/>
        <w:tabs>
          <w:tab w:val="left" w:pos="1440"/>
          <w:tab w:val="left" w:pos="1800"/>
          <w:tab w:val="left" w:pos="2340"/>
          <w:tab w:val="left" w:pos="3060"/>
          <w:tab w:val="left" w:pos="3600"/>
        </w:tabs>
        <w:spacing w:after="0" w:line="320" w:lineRule="exact"/>
        <w:jc w:val="thaiDistribute"/>
        <w:rPr>
          <w:rFonts w:ascii="TH SarabunPSK" w:eastAsia="Angsana New" w:hAnsi="TH SarabunPSK" w:cs="TH SarabunPSK"/>
          <w:spacing w:val="-10"/>
          <w:sz w:val="32"/>
          <w:szCs w:val="32"/>
        </w:rPr>
      </w:pP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r>
      <w:r w:rsidRPr="00B27E9B">
        <w:rPr>
          <w:rFonts w:ascii="TH SarabunPSK" w:eastAsia="Angsana New" w:hAnsi="TH SarabunPSK" w:cs="TH SarabunPSK"/>
          <w:spacing w:val="-10"/>
          <w:sz w:val="32"/>
          <w:szCs w:val="32"/>
          <w:cs/>
        </w:rPr>
        <w:t>รูปแบบการลงทุนในโครงการแลนด์บริดจ์จะเป็นการร่วมทุนระหว่างภาครัฐและเอกชน (</w:t>
      </w:r>
      <w:r w:rsidRPr="00B27E9B">
        <w:rPr>
          <w:rFonts w:ascii="TH SarabunPSK" w:eastAsia="Angsana New" w:hAnsi="TH SarabunPSK" w:cs="TH SarabunPSK"/>
          <w:spacing w:val="-10"/>
          <w:sz w:val="32"/>
          <w:szCs w:val="32"/>
        </w:rPr>
        <w:t xml:space="preserve">Public Private Partnership </w:t>
      </w:r>
      <w:r w:rsidRPr="00B27E9B">
        <w:rPr>
          <w:rFonts w:ascii="TH SarabunPSK" w:eastAsia="Angsana New" w:hAnsi="TH SarabunPSK" w:cs="TH SarabunPSK"/>
          <w:spacing w:val="-10"/>
          <w:sz w:val="32"/>
          <w:szCs w:val="32"/>
          <w:cs/>
        </w:rPr>
        <w:t xml:space="preserve">หรือ </w:t>
      </w:r>
      <w:r w:rsidRPr="00B27E9B">
        <w:rPr>
          <w:rFonts w:ascii="TH SarabunPSK" w:eastAsia="Angsana New" w:hAnsi="TH SarabunPSK" w:cs="TH SarabunPSK"/>
          <w:spacing w:val="-10"/>
          <w:sz w:val="32"/>
          <w:szCs w:val="32"/>
        </w:rPr>
        <w:t>PPP</w:t>
      </w:r>
      <w:r w:rsidRPr="00B27E9B">
        <w:rPr>
          <w:rFonts w:ascii="TH SarabunPSK" w:eastAsia="Angsana New" w:hAnsi="TH SarabunPSK" w:cs="TH SarabunPSK"/>
          <w:spacing w:val="-10"/>
          <w:sz w:val="32"/>
          <w:szCs w:val="32"/>
          <w:cs/>
        </w:rPr>
        <w:t>) ซึ่งเป็นการให้สิทธิแก่เอกชนลงทุนในการก่อสร้างและการบริหารจัดการ</w:t>
      </w:r>
      <w:r w:rsidRPr="00B27E9B">
        <w:rPr>
          <w:rFonts w:ascii="TH SarabunPSK" w:eastAsia="Angsana New" w:hAnsi="TH SarabunPSK" w:cs="TH SarabunPSK"/>
          <w:spacing w:val="-10"/>
          <w:sz w:val="32"/>
          <w:szCs w:val="32"/>
          <w:cs/>
        </w:rPr>
        <w:br/>
        <w:t>เป็นระยะเวลา 50 ปี โดยกำหนดให้ภาคเอกชนเป็นผู้ลงทุนโครงการทั้งโครงการ ประกอบด้วย ท่าเรือ ทางรถไฟ</w:t>
      </w:r>
      <w:r w:rsidRPr="00B27E9B">
        <w:rPr>
          <w:rFonts w:ascii="TH SarabunPSK" w:eastAsia="Angsana New" w:hAnsi="TH SarabunPSK" w:cs="TH SarabunPSK"/>
          <w:spacing w:val="-10"/>
          <w:sz w:val="32"/>
          <w:szCs w:val="32"/>
          <w:cs/>
        </w:rPr>
        <w:br/>
        <w:t>ขนาด 1.435 เมตร และมอเตอร์เวย์ รวมถึงการพัฒนาพื้นที่หลังท่า โดยภาครัฐทำหน้าที่เป็นผู้ดำเนินการเวนคืนที่ดิน  ลงทุนทางรถไฟขนาด 1.0 เมตร และกำหนดสิทธิประโยชน์ให้กับเอกชนผู้ร่วมลงทุนในโครงการ โดยแบ่งการลงทุน</w:t>
      </w:r>
      <w:r w:rsidRPr="00B27E9B">
        <w:rPr>
          <w:rFonts w:ascii="TH SarabunPSK" w:eastAsia="Angsana New" w:hAnsi="TH SarabunPSK" w:cs="TH SarabunPSK"/>
          <w:spacing w:val="-10"/>
          <w:sz w:val="32"/>
          <w:szCs w:val="32"/>
          <w:cs/>
        </w:rPr>
        <w:br/>
      </w:r>
      <w:r w:rsidRPr="00B27E9B">
        <w:rPr>
          <w:rFonts w:ascii="TH SarabunPSK" w:eastAsia="Angsana New" w:hAnsi="TH SarabunPSK" w:cs="TH SarabunPSK"/>
          <w:sz w:val="32"/>
          <w:szCs w:val="32"/>
          <w:cs/>
        </w:rPr>
        <w:t>เป็นระยะ ดังนี้</w:t>
      </w:r>
    </w:p>
    <w:p w:rsidR="00B27E9B" w:rsidRPr="00B27E9B" w:rsidRDefault="006D10B6"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eastAsia="Times New Roman"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B27E9B" w:rsidRPr="00B27E9B">
        <w:rPr>
          <w:rFonts w:ascii="TH SarabunPSK" w:hAnsi="TH SarabunPSK" w:cs="TH SarabunPSK"/>
          <w:sz w:val="32"/>
          <w:szCs w:val="32"/>
          <w:cs/>
        </w:rPr>
        <w:t>1.1</w:t>
      </w:r>
      <w:r w:rsidR="00B27E9B" w:rsidRPr="00B27E9B">
        <w:rPr>
          <w:rFonts w:ascii="TH SarabunPSK" w:hAnsi="TH SarabunPSK" w:cs="TH SarabunPSK"/>
          <w:sz w:val="32"/>
          <w:szCs w:val="32"/>
          <w:cs/>
        </w:rPr>
        <w:tab/>
        <w:t>การลงทุนท่าเรือฝั่งระนอง แบ่งออกเป็น 3 ระยะ ประกอบด้วย</w:t>
      </w:r>
    </w:p>
    <w:p w:rsidR="00B27E9B" w:rsidRPr="00B27E9B" w:rsidRDefault="006D10B6" w:rsidP="00DF02DE">
      <w:pPr>
        <w:tabs>
          <w:tab w:val="left" w:pos="1418"/>
          <w:tab w:val="left" w:pos="1843"/>
          <w:tab w:val="left" w:pos="2410"/>
          <w:tab w:val="left" w:pos="3119"/>
          <w:tab w:val="left" w:pos="3969"/>
        </w:tabs>
        <w:autoSpaceDE w:val="0"/>
        <w:autoSpaceDN w:val="0"/>
        <w:adjustRightInd w:val="0"/>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B27E9B" w:rsidRPr="00B27E9B">
        <w:rPr>
          <w:rFonts w:ascii="TH SarabunPSK" w:hAnsi="TH SarabunPSK" w:cs="TH SarabunPSK"/>
          <w:sz w:val="32"/>
          <w:szCs w:val="32"/>
          <w:cs/>
        </w:rPr>
        <w:t>1.1.1</w:t>
      </w:r>
      <w:r w:rsidR="00B27E9B" w:rsidRPr="00B27E9B">
        <w:rPr>
          <w:rFonts w:ascii="TH SarabunPSK" w:hAnsi="TH SarabunPSK" w:cs="TH SarabunPSK"/>
          <w:sz w:val="32"/>
          <w:szCs w:val="32"/>
          <w:cs/>
        </w:rPr>
        <w:tab/>
        <w:t xml:space="preserve">ระยะที่ 1/1 พัฒนาให้สามารถรองรับปริมาณสินค้า จำนวน </w:t>
      </w:r>
      <w:r w:rsidR="00B27E9B" w:rsidRPr="00B27E9B">
        <w:rPr>
          <w:rFonts w:ascii="TH SarabunPSK" w:hAnsi="TH SarabunPSK" w:cs="TH SarabunPSK"/>
          <w:sz w:val="32"/>
          <w:szCs w:val="32"/>
          <w:cs/>
        </w:rPr>
        <w:br/>
        <w:t xml:space="preserve">6 ล้าน </w:t>
      </w:r>
      <w:r w:rsidR="00B27E9B" w:rsidRPr="00B27E9B">
        <w:rPr>
          <w:rFonts w:ascii="TH SarabunPSK" w:hAnsi="TH SarabunPSK" w:cs="TH SarabunPSK"/>
          <w:sz w:val="32"/>
          <w:szCs w:val="32"/>
        </w:rPr>
        <w:t xml:space="preserve">TEUs </w:t>
      </w:r>
      <w:r w:rsidR="00B27E9B" w:rsidRPr="00B27E9B">
        <w:rPr>
          <w:rFonts w:ascii="TH SarabunPSK" w:hAnsi="TH SarabunPSK" w:cs="TH SarabunPSK"/>
          <w:sz w:val="32"/>
          <w:szCs w:val="32"/>
          <w:cs/>
        </w:rPr>
        <w:t>ในปี พ.ศ. 2573</w:t>
      </w:r>
    </w:p>
    <w:p w:rsidR="00B27E9B" w:rsidRPr="00B27E9B" w:rsidRDefault="006D10B6" w:rsidP="00DF02DE">
      <w:pPr>
        <w:tabs>
          <w:tab w:val="left" w:pos="1418"/>
          <w:tab w:val="left" w:pos="1843"/>
          <w:tab w:val="left" w:pos="2410"/>
          <w:tab w:val="left" w:pos="3119"/>
          <w:tab w:val="left" w:pos="3969"/>
        </w:tabs>
        <w:autoSpaceDE w:val="0"/>
        <w:autoSpaceDN w:val="0"/>
        <w:adjustRightInd w:val="0"/>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B27E9B" w:rsidRPr="00B27E9B">
        <w:rPr>
          <w:rFonts w:ascii="TH SarabunPSK" w:hAnsi="TH SarabunPSK" w:cs="TH SarabunPSK"/>
          <w:sz w:val="32"/>
          <w:szCs w:val="32"/>
          <w:cs/>
        </w:rPr>
        <w:t>1.1.2</w:t>
      </w:r>
      <w:r w:rsidR="00B27E9B" w:rsidRPr="00B27E9B">
        <w:rPr>
          <w:rFonts w:ascii="TH SarabunPSK" w:hAnsi="TH SarabunPSK" w:cs="TH SarabunPSK"/>
          <w:sz w:val="32"/>
          <w:szCs w:val="32"/>
          <w:cs/>
        </w:rPr>
        <w:tab/>
        <w:t xml:space="preserve">ระยะที่ 1/2 พัฒนาให้สามารถรองรับปริมาณสินค้าเพิ่มขึ้น </w:t>
      </w:r>
      <w:r w:rsidR="00B27E9B" w:rsidRPr="00B27E9B">
        <w:rPr>
          <w:rFonts w:ascii="TH SarabunPSK" w:hAnsi="TH SarabunPSK" w:cs="TH SarabunPSK"/>
          <w:sz w:val="32"/>
          <w:szCs w:val="32"/>
          <w:cs/>
        </w:rPr>
        <w:br/>
        <w:t xml:space="preserve">6 ล้าน </w:t>
      </w:r>
      <w:r w:rsidR="00B27E9B" w:rsidRPr="00B27E9B">
        <w:rPr>
          <w:rFonts w:ascii="TH SarabunPSK" w:hAnsi="TH SarabunPSK" w:cs="TH SarabunPSK"/>
          <w:sz w:val="32"/>
          <w:szCs w:val="32"/>
        </w:rPr>
        <w:t xml:space="preserve">TEUs </w:t>
      </w:r>
      <w:r w:rsidR="00B27E9B" w:rsidRPr="00B27E9B">
        <w:rPr>
          <w:rFonts w:ascii="TH SarabunPSK" w:hAnsi="TH SarabunPSK" w:cs="TH SarabunPSK"/>
          <w:sz w:val="32"/>
          <w:szCs w:val="32"/>
          <w:cs/>
        </w:rPr>
        <w:t xml:space="preserve">รวมเป็น 12 ล้าน </w:t>
      </w:r>
      <w:r w:rsidR="00B27E9B" w:rsidRPr="00B27E9B">
        <w:rPr>
          <w:rFonts w:ascii="TH SarabunPSK" w:hAnsi="TH SarabunPSK" w:cs="TH SarabunPSK"/>
          <w:sz w:val="32"/>
          <w:szCs w:val="32"/>
        </w:rPr>
        <w:t xml:space="preserve">TEUs </w:t>
      </w:r>
      <w:r w:rsidR="00B27E9B" w:rsidRPr="00B27E9B">
        <w:rPr>
          <w:rFonts w:ascii="TH SarabunPSK" w:hAnsi="TH SarabunPSK" w:cs="TH SarabunPSK"/>
          <w:sz w:val="32"/>
          <w:szCs w:val="32"/>
          <w:cs/>
        </w:rPr>
        <w:t>ในปี พ.ศ. 2577</w:t>
      </w:r>
    </w:p>
    <w:p w:rsidR="00B27E9B" w:rsidRPr="00B27E9B" w:rsidRDefault="006D10B6" w:rsidP="00DF02DE">
      <w:pPr>
        <w:tabs>
          <w:tab w:val="left" w:pos="1418"/>
          <w:tab w:val="left" w:pos="1843"/>
          <w:tab w:val="left" w:pos="2410"/>
          <w:tab w:val="left" w:pos="3119"/>
          <w:tab w:val="left" w:pos="3969"/>
        </w:tabs>
        <w:autoSpaceDE w:val="0"/>
        <w:autoSpaceDN w:val="0"/>
        <w:adjustRightInd w:val="0"/>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B27E9B" w:rsidRPr="00B27E9B">
        <w:rPr>
          <w:rFonts w:ascii="TH SarabunPSK" w:hAnsi="TH SarabunPSK" w:cs="TH SarabunPSK"/>
          <w:sz w:val="32"/>
          <w:szCs w:val="32"/>
          <w:cs/>
        </w:rPr>
        <w:t>1.1.3</w:t>
      </w:r>
      <w:r w:rsidR="00B27E9B" w:rsidRPr="00B27E9B">
        <w:rPr>
          <w:rFonts w:ascii="TH SarabunPSK" w:hAnsi="TH SarabunPSK" w:cs="TH SarabunPSK"/>
          <w:sz w:val="32"/>
          <w:szCs w:val="32"/>
          <w:cs/>
        </w:rPr>
        <w:tab/>
        <w:t xml:space="preserve">ระยะที่ 1/3 พัฒนาให้สามารถรองรับปริมาณสินค้าเพิ่มขึ้น </w:t>
      </w:r>
      <w:r w:rsidR="00B27E9B" w:rsidRPr="00B27E9B">
        <w:rPr>
          <w:rFonts w:ascii="TH SarabunPSK" w:hAnsi="TH SarabunPSK" w:cs="TH SarabunPSK"/>
          <w:sz w:val="32"/>
          <w:szCs w:val="32"/>
          <w:cs/>
        </w:rPr>
        <w:br/>
        <w:t xml:space="preserve">8 ล้าน </w:t>
      </w:r>
      <w:r w:rsidR="00B27E9B" w:rsidRPr="00B27E9B">
        <w:rPr>
          <w:rFonts w:ascii="TH SarabunPSK" w:hAnsi="TH SarabunPSK" w:cs="TH SarabunPSK"/>
          <w:sz w:val="32"/>
          <w:szCs w:val="32"/>
        </w:rPr>
        <w:t xml:space="preserve">TEUs </w:t>
      </w:r>
      <w:r w:rsidR="00B27E9B" w:rsidRPr="00B27E9B">
        <w:rPr>
          <w:rFonts w:ascii="TH SarabunPSK" w:hAnsi="TH SarabunPSK" w:cs="TH SarabunPSK"/>
          <w:sz w:val="32"/>
          <w:szCs w:val="32"/>
          <w:cs/>
        </w:rPr>
        <w:t xml:space="preserve">รวมเป็น 20 ล้าน </w:t>
      </w:r>
      <w:r w:rsidR="00B27E9B" w:rsidRPr="00B27E9B">
        <w:rPr>
          <w:rFonts w:ascii="TH SarabunPSK" w:hAnsi="TH SarabunPSK" w:cs="TH SarabunPSK"/>
          <w:sz w:val="32"/>
          <w:szCs w:val="32"/>
        </w:rPr>
        <w:t xml:space="preserve">TEUs </w:t>
      </w:r>
      <w:r w:rsidR="00B27E9B" w:rsidRPr="00B27E9B">
        <w:rPr>
          <w:rFonts w:ascii="TH SarabunPSK" w:hAnsi="TH SarabunPSK" w:cs="TH SarabunPSK"/>
          <w:sz w:val="32"/>
          <w:szCs w:val="32"/>
          <w:cs/>
        </w:rPr>
        <w:t>ในปี พ.ศ. 2579</w:t>
      </w:r>
    </w:p>
    <w:p w:rsidR="00B27E9B" w:rsidRPr="00B27E9B" w:rsidRDefault="006D10B6"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B27E9B" w:rsidRPr="00B27E9B">
        <w:rPr>
          <w:rFonts w:ascii="TH SarabunPSK" w:hAnsi="TH SarabunPSK" w:cs="TH SarabunPSK"/>
          <w:sz w:val="32"/>
          <w:szCs w:val="32"/>
          <w:cs/>
        </w:rPr>
        <w:t>1.2</w:t>
      </w:r>
      <w:r w:rsidR="00B27E9B" w:rsidRPr="00B27E9B">
        <w:rPr>
          <w:rFonts w:ascii="TH SarabunPSK" w:hAnsi="TH SarabunPSK" w:cs="TH SarabunPSK"/>
          <w:sz w:val="32"/>
          <w:szCs w:val="32"/>
          <w:cs/>
        </w:rPr>
        <w:tab/>
        <w:t xml:space="preserve">การลงทุนท่าเรือฝั่งชุมพร แบ่งออกเป็น 4 ระยะ ประกอบด้วย </w:t>
      </w:r>
    </w:p>
    <w:p w:rsidR="00B27E9B" w:rsidRPr="00B27E9B" w:rsidRDefault="006D10B6" w:rsidP="00DF02DE">
      <w:pPr>
        <w:tabs>
          <w:tab w:val="left" w:pos="1418"/>
          <w:tab w:val="left" w:pos="1843"/>
          <w:tab w:val="left" w:pos="2410"/>
          <w:tab w:val="left" w:pos="3119"/>
          <w:tab w:val="left" w:pos="3969"/>
        </w:tabs>
        <w:autoSpaceDE w:val="0"/>
        <w:autoSpaceDN w:val="0"/>
        <w:adjustRightInd w:val="0"/>
        <w:spacing w:after="0" w:line="32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B27E9B" w:rsidRPr="00B27E9B">
        <w:rPr>
          <w:rFonts w:ascii="TH SarabunPSK" w:hAnsi="TH SarabunPSK" w:cs="TH SarabunPSK"/>
          <w:sz w:val="32"/>
          <w:szCs w:val="32"/>
          <w:cs/>
        </w:rPr>
        <w:t>1.2.1</w:t>
      </w:r>
      <w:r w:rsidR="00B27E9B" w:rsidRPr="00B27E9B">
        <w:rPr>
          <w:rFonts w:ascii="TH SarabunPSK" w:hAnsi="TH SarabunPSK" w:cs="TH SarabunPSK"/>
          <w:sz w:val="32"/>
          <w:szCs w:val="32"/>
          <w:cs/>
        </w:rPr>
        <w:tab/>
        <w:t xml:space="preserve">ระยะที่ 1/1 พัฒนาให้สามารถรองรับปริมาณสินค้า จำนวน </w:t>
      </w:r>
      <w:r w:rsidR="00B27E9B" w:rsidRPr="00B27E9B">
        <w:rPr>
          <w:rFonts w:ascii="TH SarabunPSK" w:hAnsi="TH SarabunPSK" w:cs="TH SarabunPSK"/>
          <w:sz w:val="32"/>
          <w:szCs w:val="32"/>
          <w:cs/>
        </w:rPr>
        <w:br/>
        <w:t xml:space="preserve">4 ล้าน </w:t>
      </w:r>
      <w:r w:rsidR="00B27E9B" w:rsidRPr="00B27E9B">
        <w:rPr>
          <w:rFonts w:ascii="TH SarabunPSK" w:hAnsi="TH SarabunPSK" w:cs="TH SarabunPSK"/>
          <w:sz w:val="32"/>
          <w:szCs w:val="32"/>
        </w:rPr>
        <w:t xml:space="preserve">TEUs </w:t>
      </w:r>
      <w:r w:rsidR="00B27E9B" w:rsidRPr="00B27E9B">
        <w:rPr>
          <w:rFonts w:ascii="TH SarabunPSK" w:hAnsi="TH SarabunPSK" w:cs="TH SarabunPSK"/>
          <w:sz w:val="32"/>
          <w:szCs w:val="32"/>
          <w:cs/>
        </w:rPr>
        <w:t>ในปี พ.ศ. 2573</w:t>
      </w:r>
    </w:p>
    <w:p w:rsidR="00B27E9B" w:rsidRPr="00B27E9B" w:rsidRDefault="006D10B6" w:rsidP="00DF02DE">
      <w:pPr>
        <w:tabs>
          <w:tab w:val="left" w:pos="1418"/>
          <w:tab w:val="left" w:pos="1843"/>
          <w:tab w:val="left" w:pos="2410"/>
          <w:tab w:val="left" w:pos="3119"/>
          <w:tab w:val="left" w:pos="3969"/>
        </w:tabs>
        <w:autoSpaceDE w:val="0"/>
        <w:autoSpaceDN w:val="0"/>
        <w:adjustRightInd w:val="0"/>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B27E9B" w:rsidRPr="00B27E9B">
        <w:rPr>
          <w:rFonts w:ascii="TH SarabunPSK" w:hAnsi="TH SarabunPSK" w:cs="TH SarabunPSK"/>
          <w:sz w:val="32"/>
          <w:szCs w:val="32"/>
          <w:cs/>
        </w:rPr>
        <w:t>1.2.2</w:t>
      </w:r>
      <w:r w:rsidR="00B27E9B" w:rsidRPr="00B27E9B">
        <w:rPr>
          <w:rFonts w:ascii="TH SarabunPSK" w:hAnsi="TH SarabunPSK" w:cs="TH SarabunPSK"/>
          <w:sz w:val="32"/>
          <w:szCs w:val="32"/>
          <w:cs/>
        </w:rPr>
        <w:tab/>
        <w:t xml:space="preserve">ระยะที่ 1/2 พัฒนาให้สามารถรองรับปริมาณสินค้าเพิ่มขึ้น </w:t>
      </w:r>
      <w:r w:rsidR="00B27E9B" w:rsidRPr="00B27E9B">
        <w:rPr>
          <w:rFonts w:ascii="TH SarabunPSK" w:hAnsi="TH SarabunPSK" w:cs="TH SarabunPSK"/>
          <w:sz w:val="32"/>
          <w:szCs w:val="32"/>
          <w:cs/>
        </w:rPr>
        <w:br/>
        <w:t xml:space="preserve">4 ล้าน </w:t>
      </w:r>
      <w:r w:rsidR="00B27E9B" w:rsidRPr="00B27E9B">
        <w:rPr>
          <w:rFonts w:ascii="TH SarabunPSK" w:hAnsi="TH SarabunPSK" w:cs="TH SarabunPSK"/>
          <w:sz w:val="32"/>
          <w:szCs w:val="32"/>
        </w:rPr>
        <w:t xml:space="preserve">TEUs </w:t>
      </w:r>
      <w:r w:rsidR="00B27E9B" w:rsidRPr="00B27E9B">
        <w:rPr>
          <w:rFonts w:ascii="TH SarabunPSK" w:hAnsi="TH SarabunPSK" w:cs="TH SarabunPSK"/>
          <w:sz w:val="32"/>
          <w:szCs w:val="32"/>
          <w:cs/>
        </w:rPr>
        <w:t xml:space="preserve">รวมเป็น 8 ล้าน </w:t>
      </w:r>
      <w:r w:rsidR="00B27E9B" w:rsidRPr="00B27E9B">
        <w:rPr>
          <w:rFonts w:ascii="TH SarabunPSK" w:hAnsi="TH SarabunPSK" w:cs="TH SarabunPSK"/>
          <w:sz w:val="32"/>
          <w:szCs w:val="32"/>
        </w:rPr>
        <w:t xml:space="preserve">TEUs </w:t>
      </w:r>
      <w:r w:rsidR="00B27E9B" w:rsidRPr="00B27E9B">
        <w:rPr>
          <w:rFonts w:ascii="TH SarabunPSK" w:hAnsi="TH SarabunPSK" w:cs="TH SarabunPSK"/>
          <w:sz w:val="32"/>
          <w:szCs w:val="32"/>
          <w:cs/>
        </w:rPr>
        <w:t>ในปี พ.ศ. 2577</w:t>
      </w:r>
    </w:p>
    <w:p w:rsidR="00B27E9B" w:rsidRPr="00B27E9B" w:rsidRDefault="006D10B6" w:rsidP="00DF02DE">
      <w:pPr>
        <w:tabs>
          <w:tab w:val="left" w:pos="1418"/>
          <w:tab w:val="left" w:pos="1843"/>
          <w:tab w:val="left" w:pos="2410"/>
          <w:tab w:val="left" w:pos="3119"/>
          <w:tab w:val="left" w:pos="3969"/>
        </w:tabs>
        <w:autoSpaceDE w:val="0"/>
        <w:autoSpaceDN w:val="0"/>
        <w:adjustRightInd w:val="0"/>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B27E9B" w:rsidRPr="00B27E9B">
        <w:rPr>
          <w:rFonts w:ascii="TH SarabunPSK" w:hAnsi="TH SarabunPSK" w:cs="TH SarabunPSK"/>
          <w:sz w:val="32"/>
          <w:szCs w:val="32"/>
          <w:cs/>
        </w:rPr>
        <w:t>1.2.3</w:t>
      </w:r>
      <w:r w:rsidR="00B27E9B" w:rsidRPr="00B27E9B">
        <w:rPr>
          <w:rFonts w:ascii="TH SarabunPSK" w:hAnsi="TH SarabunPSK" w:cs="TH SarabunPSK"/>
          <w:sz w:val="32"/>
          <w:szCs w:val="32"/>
          <w:cs/>
        </w:rPr>
        <w:tab/>
        <w:t xml:space="preserve">ระยะที่ 1/3 พัฒนาให้สามารถรองรับปริมาณสินค้าเพิ่มขึ้น </w:t>
      </w:r>
      <w:r w:rsidR="00B27E9B" w:rsidRPr="00B27E9B">
        <w:rPr>
          <w:rFonts w:ascii="TH SarabunPSK" w:hAnsi="TH SarabunPSK" w:cs="TH SarabunPSK"/>
          <w:sz w:val="32"/>
          <w:szCs w:val="32"/>
          <w:cs/>
        </w:rPr>
        <w:br/>
        <w:t xml:space="preserve">6 ล้าน </w:t>
      </w:r>
      <w:r w:rsidR="00B27E9B" w:rsidRPr="00B27E9B">
        <w:rPr>
          <w:rFonts w:ascii="TH SarabunPSK" w:hAnsi="TH SarabunPSK" w:cs="TH SarabunPSK"/>
          <w:sz w:val="32"/>
          <w:szCs w:val="32"/>
        </w:rPr>
        <w:t xml:space="preserve">TEUs </w:t>
      </w:r>
      <w:r w:rsidR="00B27E9B" w:rsidRPr="00B27E9B">
        <w:rPr>
          <w:rFonts w:ascii="TH SarabunPSK" w:hAnsi="TH SarabunPSK" w:cs="TH SarabunPSK"/>
          <w:sz w:val="32"/>
          <w:szCs w:val="32"/>
          <w:cs/>
        </w:rPr>
        <w:t xml:space="preserve">รวมเป็น 14 ล้าน </w:t>
      </w:r>
      <w:r w:rsidR="00B27E9B" w:rsidRPr="00B27E9B">
        <w:rPr>
          <w:rFonts w:ascii="TH SarabunPSK" w:hAnsi="TH SarabunPSK" w:cs="TH SarabunPSK"/>
          <w:sz w:val="32"/>
          <w:szCs w:val="32"/>
        </w:rPr>
        <w:t xml:space="preserve">TEUs </w:t>
      </w:r>
      <w:r w:rsidR="00B27E9B" w:rsidRPr="00B27E9B">
        <w:rPr>
          <w:rFonts w:ascii="TH SarabunPSK" w:hAnsi="TH SarabunPSK" w:cs="TH SarabunPSK"/>
          <w:sz w:val="32"/>
          <w:szCs w:val="32"/>
          <w:cs/>
        </w:rPr>
        <w:t>ในปี พ.ศ. 2579</w:t>
      </w:r>
    </w:p>
    <w:p w:rsidR="00B27E9B" w:rsidRPr="00B27E9B" w:rsidRDefault="006D10B6" w:rsidP="00DF02DE">
      <w:pPr>
        <w:tabs>
          <w:tab w:val="left" w:pos="1418"/>
          <w:tab w:val="left" w:pos="1843"/>
          <w:tab w:val="left" w:pos="2410"/>
          <w:tab w:val="left" w:pos="3119"/>
          <w:tab w:val="left" w:pos="3969"/>
        </w:tabs>
        <w:autoSpaceDE w:val="0"/>
        <w:autoSpaceDN w:val="0"/>
        <w:adjustRightInd w:val="0"/>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B27E9B" w:rsidRPr="00B27E9B">
        <w:rPr>
          <w:rFonts w:ascii="TH SarabunPSK" w:hAnsi="TH SarabunPSK" w:cs="TH SarabunPSK"/>
          <w:sz w:val="32"/>
          <w:szCs w:val="32"/>
          <w:cs/>
        </w:rPr>
        <w:t>1.2.4</w:t>
      </w:r>
      <w:r w:rsidR="00B27E9B" w:rsidRPr="00B27E9B">
        <w:rPr>
          <w:rFonts w:ascii="TH SarabunPSK" w:hAnsi="TH SarabunPSK" w:cs="TH SarabunPSK"/>
          <w:sz w:val="32"/>
          <w:szCs w:val="32"/>
          <w:cs/>
        </w:rPr>
        <w:tab/>
        <w:t xml:space="preserve">ระยะที่ 1/4 พัฒนาให้สามารถรองรับปริมาณสินค้าเพิ่มขึ้น </w:t>
      </w:r>
      <w:r w:rsidR="00B27E9B" w:rsidRPr="00B27E9B">
        <w:rPr>
          <w:rFonts w:ascii="TH SarabunPSK" w:hAnsi="TH SarabunPSK" w:cs="TH SarabunPSK"/>
          <w:sz w:val="32"/>
          <w:szCs w:val="32"/>
          <w:cs/>
        </w:rPr>
        <w:br/>
        <w:t xml:space="preserve">6 ล้าน </w:t>
      </w:r>
      <w:r w:rsidR="00B27E9B" w:rsidRPr="00B27E9B">
        <w:rPr>
          <w:rFonts w:ascii="TH SarabunPSK" w:hAnsi="TH SarabunPSK" w:cs="TH SarabunPSK"/>
          <w:sz w:val="32"/>
          <w:szCs w:val="32"/>
        </w:rPr>
        <w:t xml:space="preserve">TEUs </w:t>
      </w:r>
      <w:r w:rsidR="00B27E9B" w:rsidRPr="00B27E9B">
        <w:rPr>
          <w:rFonts w:ascii="TH SarabunPSK" w:hAnsi="TH SarabunPSK" w:cs="TH SarabunPSK"/>
          <w:sz w:val="32"/>
          <w:szCs w:val="32"/>
          <w:cs/>
        </w:rPr>
        <w:t xml:space="preserve">รวมเป็น 20 ล้าน </w:t>
      </w:r>
      <w:r w:rsidR="00B27E9B" w:rsidRPr="00B27E9B">
        <w:rPr>
          <w:rFonts w:ascii="TH SarabunPSK" w:hAnsi="TH SarabunPSK" w:cs="TH SarabunPSK"/>
          <w:sz w:val="32"/>
          <w:szCs w:val="32"/>
        </w:rPr>
        <w:t xml:space="preserve">TEUs </w:t>
      </w:r>
      <w:r w:rsidR="00B27E9B" w:rsidRPr="00B27E9B">
        <w:rPr>
          <w:rFonts w:ascii="TH SarabunPSK" w:hAnsi="TH SarabunPSK" w:cs="TH SarabunPSK"/>
          <w:sz w:val="32"/>
          <w:szCs w:val="32"/>
          <w:cs/>
        </w:rPr>
        <w:t>ในปี พ.ศ. 2582</w:t>
      </w:r>
    </w:p>
    <w:p w:rsidR="00B27E9B" w:rsidRPr="00B27E9B" w:rsidRDefault="00B27E9B" w:rsidP="00DF02DE">
      <w:pPr>
        <w:pStyle w:val="BodyText2"/>
        <w:tabs>
          <w:tab w:val="left" w:pos="1440"/>
          <w:tab w:val="left" w:pos="1843"/>
          <w:tab w:val="left" w:pos="2268"/>
          <w:tab w:val="left" w:pos="3119"/>
          <w:tab w:val="left" w:pos="3402"/>
          <w:tab w:val="left" w:pos="3969"/>
        </w:tabs>
        <w:spacing w:after="0" w:line="320" w:lineRule="exact"/>
        <w:jc w:val="thaiDistribute"/>
        <w:rPr>
          <w:rFonts w:ascii="TH SarabunPSK" w:eastAsia="Angsana New" w:hAnsi="TH SarabunPSK" w:cs="TH SarabunPSK"/>
          <w:b/>
          <w:bCs/>
          <w:sz w:val="32"/>
          <w:szCs w:val="32"/>
        </w:rPr>
      </w:pPr>
      <w:r w:rsidRPr="00B27E9B">
        <w:rPr>
          <w:rFonts w:ascii="TH SarabunPSK" w:eastAsia="Angsana New" w:hAnsi="TH SarabunPSK" w:cs="TH SarabunPSK"/>
          <w:b/>
          <w:bCs/>
          <w:sz w:val="32"/>
          <w:szCs w:val="32"/>
        </w:rPr>
        <w:tab/>
      </w:r>
      <w:r w:rsidRPr="00B27E9B">
        <w:rPr>
          <w:rFonts w:ascii="TH SarabunPSK" w:eastAsia="Angsana New" w:hAnsi="TH SarabunPSK" w:cs="TH SarabunPSK"/>
          <w:b/>
          <w:bCs/>
          <w:sz w:val="32"/>
          <w:szCs w:val="32"/>
        </w:rPr>
        <w:tab/>
      </w:r>
      <w:r w:rsidR="006D10B6">
        <w:rPr>
          <w:rFonts w:ascii="TH SarabunPSK" w:eastAsia="Angsana New" w:hAnsi="TH SarabunPSK" w:cs="TH SarabunPSK" w:hint="cs"/>
          <w:b/>
          <w:bCs/>
          <w:sz w:val="32"/>
          <w:szCs w:val="32"/>
          <w:cs/>
        </w:rPr>
        <w:t>2.</w:t>
      </w:r>
      <w:r w:rsidRPr="00B27E9B">
        <w:rPr>
          <w:rFonts w:ascii="TH SarabunPSK" w:eastAsia="Angsana New" w:hAnsi="TH SarabunPSK" w:cs="TH SarabunPSK"/>
          <w:b/>
          <w:bCs/>
          <w:sz w:val="32"/>
          <w:szCs w:val="32"/>
        </w:rPr>
        <w:tab/>
      </w:r>
      <w:r w:rsidRPr="00B27E9B">
        <w:rPr>
          <w:rFonts w:ascii="TH SarabunPSK" w:eastAsia="Angsana New" w:hAnsi="TH SarabunPSK" w:cs="TH SarabunPSK"/>
          <w:b/>
          <w:bCs/>
          <w:sz w:val="32"/>
          <w:szCs w:val="32"/>
          <w:cs/>
        </w:rPr>
        <w:t xml:space="preserve">  ประมาณการลงทุนโครงการ</w:t>
      </w:r>
    </w:p>
    <w:p w:rsidR="00B27E9B" w:rsidRPr="00B27E9B" w:rsidRDefault="006D10B6"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eastAsia="Angsana New" w:hAnsi="TH SarabunPSK" w:cs="TH SarabunPSK"/>
          <w:sz w:val="32"/>
          <w:szCs w:val="32"/>
        </w:rPr>
      </w:pPr>
      <w:r>
        <w:rPr>
          <w:rFonts w:ascii="TH SarabunPSK" w:eastAsia="Angsana New" w:hAnsi="TH SarabunPSK" w:cs="TH SarabunPSK"/>
          <w:sz w:val="32"/>
          <w:szCs w:val="32"/>
          <w:cs/>
        </w:rPr>
        <w:tab/>
      </w:r>
      <w:r>
        <w:rPr>
          <w:rFonts w:ascii="TH SarabunPSK" w:eastAsia="Angsana New" w:hAnsi="TH SarabunPSK" w:cs="TH SarabunPSK"/>
          <w:sz w:val="32"/>
          <w:szCs w:val="32"/>
          <w:cs/>
        </w:rPr>
        <w:tab/>
      </w:r>
      <w:r>
        <w:rPr>
          <w:rFonts w:ascii="TH SarabunPSK" w:eastAsia="Angsana New" w:hAnsi="TH SarabunPSK" w:cs="TH SarabunPSK"/>
          <w:sz w:val="32"/>
          <w:szCs w:val="32"/>
          <w:cs/>
        </w:rPr>
        <w:tab/>
      </w:r>
      <w:r w:rsidR="00B27E9B" w:rsidRPr="00B27E9B">
        <w:rPr>
          <w:rFonts w:ascii="TH SarabunPSK" w:eastAsia="Angsana New" w:hAnsi="TH SarabunPSK" w:cs="TH SarabunPSK"/>
          <w:sz w:val="32"/>
          <w:szCs w:val="32"/>
          <w:cs/>
        </w:rPr>
        <w:t>2.1</w:t>
      </w:r>
      <w:r w:rsidR="00B27E9B" w:rsidRPr="00B27E9B">
        <w:rPr>
          <w:rFonts w:ascii="TH SarabunPSK" w:eastAsia="Angsana New" w:hAnsi="TH SarabunPSK" w:cs="TH SarabunPSK"/>
          <w:sz w:val="32"/>
          <w:szCs w:val="32"/>
          <w:cs/>
        </w:rPr>
        <w:tab/>
        <w:t>ระยะที่ 1/1</w:t>
      </w:r>
    </w:p>
    <w:p w:rsidR="00B27E9B" w:rsidRPr="00B27E9B" w:rsidRDefault="006D10B6" w:rsidP="00DF02DE">
      <w:pPr>
        <w:pStyle w:val="BodyText2"/>
        <w:tabs>
          <w:tab w:val="left" w:pos="1440"/>
          <w:tab w:val="left" w:pos="1800"/>
          <w:tab w:val="left" w:pos="2340"/>
          <w:tab w:val="left" w:pos="3150"/>
          <w:tab w:val="left" w:pos="3969"/>
        </w:tabs>
        <w:spacing w:after="0" w:line="320" w:lineRule="exact"/>
        <w:jc w:val="thaiDistribute"/>
        <w:rPr>
          <w:rFonts w:ascii="TH SarabunPSK" w:eastAsia="Cordia New" w:hAnsi="TH SarabunPSK" w:cs="TH SarabunPSK"/>
          <w:sz w:val="32"/>
          <w:szCs w:val="32"/>
        </w:rPr>
      </w:pPr>
      <w:r>
        <w:rPr>
          <w:rFonts w:ascii="TH SarabunPSK" w:eastAsia="Cordia New" w:hAnsi="TH SarabunPSK" w:cs="TH SarabunPSK"/>
          <w:sz w:val="32"/>
          <w:szCs w:val="32"/>
          <w:cs/>
        </w:rPr>
        <w:t xml:space="preserve">    </w:t>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27E9B" w:rsidRPr="00B27E9B">
        <w:rPr>
          <w:rFonts w:ascii="TH SarabunPSK" w:eastAsia="Cordia New" w:hAnsi="TH SarabunPSK" w:cs="TH SarabunPSK"/>
          <w:sz w:val="32"/>
          <w:szCs w:val="32"/>
          <w:cs/>
        </w:rPr>
        <w:t xml:space="preserve">2.1.1 </w:t>
      </w:r>
      <w:r w:rsidR="00B27E9B" w:rsidRPr="00B27E9B">
        <w:rPr>
          <w:rFonts w:ascii="TH SarabunPSK" w:eastAsia="Cordia New" w:hAnsi="TH SarabunPSK" w:cs="TH SarabunPSK"/>
          <w:sz w:val="32"/>
          <w:szCs w:val="32"/>
          <w:cs/>
        </w:rPr>
        <w:tab/>
      </w:r>
      <w:r w:rsidR="00B27E9B" w:rsidRPr="00B27E9B">
        <w:rPr>
          <w:rFonts w:ascii="TH SarabunPSK" w:eastAsia="Cordia New" w:hAnsi="TH SarabunPSK" w:cs="TH SarabunPSK"/>
          <w:spacing w:val="-12"/>
          <w:sz w:val="32"/>
          <w:szCs w:val="32"/>
          <w:cs/>
        </w:rPr>
        <w:t>งานก่อสร้างท่าเรือน้ำลึกฝั่งชุมพร จำนวน 118</w:t>
      </w:r>
      <w:r w:rsidR="00B27E9B" w:rsidRPr="00B27E9B">
        <w:rPr>
          <w:rFonts w:ascii="TH SarabunPSK" w:eastAsia="Cordia New" w:hAnsi="TH SarabunPSK" w:cs="TH SarabunPSK"/>
          <w:spacing w:val="-12"/>
          <w:sz w:val="32"/>
          <w:szCs w:val="32"/>
        </w:rPr>
        <w:t>,</w:t>
      </w:r>
      <w:r w:rsidR="00B27E9B" w:rsidRPr="00B27E9B">
        <w:rPr>
          <w:rFonts w:ascii="TH SarabunPSK" w:eastAsia="Cordia New" w:hAnsi="TH SarabunPSK" w:cs="TH SarabunPSK"/>
          <w:spacing w:val="-12"/>
          <w:sz w:val="32"/>
          <w:szCs w:val="32"/>
          <w:cs/>
        </w:rPr>
        <w:t>519.50 ล้านบาท</w:t>
      </w:r>
    </w:p>
    <w:p w:rsidR="00B27E9B" w:rsidRPr="00B27E9B" w:rsidRDefault="006D10B6" w:rsidP="00DF02DE">
      <w:pPr>
        <w:pStyle w:val="BodyText2"/>
        <w:tabs>
          <w:tab w:val="left" w:pos="1440"/>
          <w:tab w:val="left" w:pos="1800"/>
          <w:tab w:val="left" w:pos="2340"/>
          <w:tab w:val="left" w:pos="3150"/>
          <w:tab w:val="left" w:pos="3969"/>
        </w:tabs>
        <w:spacing w:after="0" w:line="320" w:lineRule="exact"/>
        <w:jc w:val="thaiDistribute"/>
        <w:rPr>
          <w:rFonts w:ascii="TH SarabunPSK" w:eastAsia="Cordia New" w:hAnsi="TH SarabunPSK" w:cs="TH SarabunPSK"/>
          <w:sz w:val="32"/>
          <w:szCs w:val="32"/>
        </w:rPr>
      </w:pPr>
      <w:r>
        <w:rPr>
          <w:rFonts w:ascii="TH SarabunPSK" w:eastAsia="Cordia New" w:hAnsi="TH SarabunPSK" w:cs="TH SarabunPSK"/>
          <w:sz w:val="32"/>
          <w:szCs w:val="32"/>
          <w:cs/>
        </w:rPr>
        <w:t xml:space="preserve">    </w:t>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27E9B" w:rsidRPr="00B27E9B">
        <w:rPr>
          <w:rFonts w:ascii="TH SarabunPSK" w:eastAsia="Cordia New" w:hAnsi="TH SarabunPSK" w:cs="TH SarabunPSK"/>
          <w:sz w:val="32"/>
          <w:szCs w:val="32"/>
          <w:cs/>
        </w:rPr>
        <w:t xml:space="preserve">2.1.2 </w:t>
      </w:r>
      <w:r w:rsidR="00B27E9B" w:rsidRPr="00B27E9B">
        <w:rPr>
          <w:rFonts w:ascii="TH SarabunPSK" w:eastAsia="Cordia New" w:hAnsi="TH SarabunPSK" w:cs="TH SarabunPSK"/>
          <w:sz w:val="32"/>
          <w:szCs w:val="32"/>
          <w:cs/>
        </w:rPr>
        <w:tab/>
      </w:r>
      <w:r w:rsidR="00B27E9B" w:rsidRPr="00B27E9B">
        <w:rPr>
          <w:rFonts w:ascii="TH SarabunPSK" w:eastAsia="Cordia New" w:hAnsi="TH SarabunPSK" w:cs="TH SarabunPSK"/>
          <w:spacing w:val="-14"/>
          <w:sz w:val="32"/>
          <w:szCs w:val="32"/>
          <w:cs/>
        </w:rPr>
        <w:t>งานก่อสร้างท่าเรือน้ำลึกฝั่งระนอง จำนวน 141</w:t>
      </w:r>
      <w:r w:rsidR="00B27E9B" w:rsidRPr="00B27E9B">
        <w:rPr>
          <w:rFonts w:ascii="TH SarabunPSK" w:eastAsia="Cordia New" w:hAnsi="TH SarabunPSK" w:cs="TH SarabunPSK"/>
          <w:spacing w:val="-14"/>
          <w:sz w:val="32"/>
          <w:szCs w:val="32"/>
        </w:rPr>
        <w:t>,</w:t>
      </w:r>
      <w:r w:rsidR="00B27E9B" w:rsidRPr="00B27E9B">
        <w:rPr>
          <w:rFonts w:ascii="TH SarabunPSK" w:eastAsia="Cordia New" w:hAnsi="TH SarabunPSK" w:cs="TH SarabunPSK"/>
          <w:spacing w:val="-14"/>
          <w:sz w:val="32"/>
          <w:szCs w:val="32"/>
          <w:cs/>
        </w:rPr>
        <w:t>716.02 ล้านบาท</w:t>
      </w:r>
    </w:p>
    <w:p w:rsidR="00B27E9B" w:rsidRPr="00B27E9B" w:rsidRDefault="006D10B6" w:rsidP="00DF02DE">
      <w:pPr>
        <w:pStyle w:val="BodyText2"/>
        <w:tabs>
          <w:tab w:val="left" w:pos="1440"/>
          <w:tab w:val="left" w:pos="1800"/>
          <w:tab w:val="left" w:pos="2340"/>
          <w:tab w:val="left" w:pos="3150"/>
          <w:tab w:val="left" w:pos="3969"/>
        </w:tabs>
        <w:spacing w:after="0" w:line="320" w:lineRule="exact"/>
        <w:jc w:val="thaiDistribute"/>
        <w:rPr>
          <w:rFonts w:ascii="TH SarabunPSK" w:eastAsia="Cordia New" w:hAnsi="TH SarabunPSK" w:cs="TH SarabunPSK"/>
          <w:spacing w:val="-20"/>
          <w:sz w:val="32"/>
          <w:szCs w:val="32"/>
        </w:rPr>
      </w:pPr>
      <w:r>
        <w:rPr>
          <w:rFonts w:ascii="TH SarabunPSK" w:eastAsia="Cordia New" w:hAnsi="TH SarabunPSK" w:cs="TH SarabunPSK"/>
          <w:sz w:val="32"/>
          <w:szCs w:val="32"/>
          <w:cs/>
        </w:rPr>
        <w:t xml:space="preserve">   </w:t>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27E9B" w:rsidRPr="00B27E9B">
        <w:rPr>
          <w:rFonts w:ascii="TH SarabunPSK" w:eastAsia="Cordia New" w:hAnsi="TH SarabunPSK" w:cs="TH SarabunPSK"/>
          <w:sz w:val="32"/>
          <w:szCs w:val="32"/>
          <w:cs/>
        </w:rPr>
        <w:t xml:space="preserve">2.1.3 </w:t>
      </w:r>
      <w:r w:rsidR="00B27E9B" w:rsidRPr="00B27E9B">
        <w:rPr>
          <w:rFonts w:ascii="TH SarabunPSK" w:eastAsia="Cordia New" w:hAnsi="TH SarabunPSK" w:cs="TH SarabunPSK"/>
          <w:sz w:val="32"/>
          <w:szCs w:val="32"/>
          <w:cs/>
        </w:rPr>
        <w:tab/>
      </w:r>
      <w:r w:rsidR="00B27E9B" w:rsidRPr="00B27E9B">
        <w:rPr>
          <w:rFonts w:ascii="TH SarabunPSK" w:eastAsia="Cordia New" w:hAnsi="TH SarabunPSK" w:cs="TH SarabunPSK"/>
          <w:spacing w:val="-20"/>
          <w:sz w:val="32"/>
          <w:szCs w:val="32"/>
          <w:cs/>
        </w:rPr>
        <w:t>งานก่อสร้างเส้นทางเชื่อมโยง 2 ท่าเรือ จำนวน 195</w:t>
      </w:r>
      <w:r w:rsidR="00B27E9B" w:rsidRPr="00B27E9B">
        <w:rPr>
          <w:rFonts w:ascii="TH SarabunPSK" w:eastAsia="Cordia New" w:hAnsi="TH SarabunPSK" w:cs="TH SarabunPSK"/>
          <w:spacing w:val="-20"/>
          <w:sz w:val="32"/>
          <w:szCs w:val="32"/>
        </w:rPr>
        <w:t>,</w:t>
      </w:r>
      <w:r w:rsidR="00B27E9B" w:rsidRPr="00B27E9B">
        <w:rPr>
          <w:rFonts w:ascii="TH SarabunPSK" w:eastAsia="Cordia New" w:hAnsi="TH SarabunPSK" w:cs="TH SarabunPSK"/>
          <w:spacing w:val="-20"/>
          <w:sz w:val="32"/>
          <w:szCs w:val="32"/>
          <w:cs/>
        </w:rPr>
        <w:t>504.00 ล้านบาท</w:t>
      </w:r>
    </w:p>
    <w:p w:rsidR="00B27E9B" w:rsidRPr="00B27E9B" w:rsidRDefault="006D10B6" w:rsidP="00DF02DE">
      <w:pPr>
        <w:pStyle w:val="BodyText2"/>
        <w:tabs>
          <w:tab w:val="left" w:pos="1440"/>
          <w:tab w:val="left" w:pos="1800"/>
          <w:tab w:val="left" w:pos="2340"/>
          <w:tab w:val="left" w:pos="3150"/>
          <w:tab w:val="left" w:pos="3969"/>
        </w:tabs>
        <w:spacing w:after="0" w:line="320" w:lineRule="exact"/>
        <w:jc w:val="thaiDistribute"/>
        <w:rPr>
          <w:rFonts w:ascii="TH SarabunPSK" w:eastAsia="Cordia New" w:hAnsi="TH SarabunPSK" w:cs="TH SarabunPSK"/>
          <w:sz w:val="32"/>
          <w:szCs w:val="32"/>
        </w:rPr>
      </w:pPr>
      <w:r>
        <w:rPr>
          <w:rFonts w:ascii="TH SarabunPSK" w:eastAsia="Cordia New" w:hAnsi="TH SarabunPSK" w:cs="TH SarabunPSK"/>
          <w:sz w:val="32"/>
          <w:szCs w:val="32"/>
          <w:cs/>
        </w:rPr>
        <w:t xml:space="preserve">    </w:t>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27E9B" w:rsidRPr="00B27E9B">
        <w:rPr>
          <w:rFonts w:ascii="TH SarabunPSK" w:eastAsia="Cordia New" w:hAnsi="TH SarabunPSK" w:cs="TH SarabunPSK"/>
          <w:sz w:val="32"/>
          <w:szCs w:val="32"/>
          <w:cs/>
        </w:rPr>
        <w:t xml:space="preserve">2.1.4 </w:t>
      </w:r>
      <w:r w:rsidR="00B27E9B" w:rsidRPr="00B27E9B">
        <w:rPr>
          <w:rFonts w:ascii="TH SarabunPSK" w:eastAsia="Cordia New" w:hAnsi="TH SarabunPSK" w:cs="TH SarabunPSK"/>
          <w:sz w:val="32"/>
          <w:szCs w:val="32"/>
          <w:cs/>
        </w:rPr>
        <w:tab/>
        <w:t>งานก่อสร้างพื้นที่เปลี่ยนรูปแบบการขนส่งสินค้า จำนวน 60</w:t>
      </w:r>
      <w:r w:rsidR="00B27E9B" w:rsidRPr="00B27E9B">
        <w:rPr>
          <w:rFonts w:ascii="TH SarabunPSK" w:eastAsia="Cordia New" w:hAnsi="TH SarabunPSK" w:cs="TH SarabunPSK"/>
          <w:sz w:val="32"/>
          <w:szCs w:val="32"/>
        </w:rPr>
        <w:t>,</w:t>
      </w:r>
      <w:r w:rsidR="00B27E9B" w:rsidRPr="00B27E9B">
        <w:rPr>
          <w:rFonts w:ascii="TH SarabunPSK" w:eastAsia="Cordia New" w:hAnsi="TH SarabunPSK" w:cs="TH SarabunPSK"/>
          <w:sz w:val="32"/>
          <w:szCs w:val="32"/>
          <w:cs/>
        </w:rPr>
        <w:t>892.56 ล้านบาท</w:t>
      </w:r>
    </w:p>
    <w:p w:rsidR="00B27E9B" w:rsidRPr="00B27E9B" w:rsidRDefault="006D10B6" w:rsidP="00DF02DE">
      <w:pPr>
        <w:pStyle w:val="BodyText2"/>
        <w:tabs>
          <w:tab w:val="left" w:pos="1440"/>
          <w:tab w:val="left" w:pos="1800"/>
          <w:tab w:val="left" w:pos="2340"/>
          <w:tab w:val="left" w:pos="3150"/>
          <w:tab w:val="left" w:pos="3969"/>
        </w:tabs>
        <w:spacing w:after="0" w:line="320" w:lineRule="exact"/>
        <w:jc w:val="thaiDistribute"/>
        <w:rPr>
          <w:rFonts w:ascii="TH SarabunPSK" w:eastAsia="Cordia New" w:hAnsi="TH SarabunPSK" w:cs="TH SarabunPSK"/>
          <w:sz w:val="32"/>
          <w:szCs w:val="32"/>
        </w:rPr>
      </w:pPr>
      <w:r>
        <w:rPr>
          <w:rFonts w:ascii="TH SarabunPSK" w:eastAsia="Cordia New" w:hAnsi="TH SarabunPSK" w:cs="TH SarabunPSK"/>
          <w:sz w:val="32"/>
          <w:szCs w:val="32"/>
          <w:cs/>
        </w:rPr>
        <w:t xml:space="preserve">    </w:t>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27E9B" w:rsidRPr="00B27E9B">
        <w:rPr>
          <w:rFonts w:ascii="TH SarabunPSK" w:eastAsia="Cordia New" w:hAnsi="TH SarabunPSK" w:cs="TH SarabunPSK"/>
          <w:sz w:val="32"/>
          <w:szCs w:val="32"/>
          <w:cs/>
        </w:rPr>
        <w:t xml:space="preserve">2.1.5 </w:t>
      </w:r>
      <w:r w:rsidR="00B27E9B" w:rsidRPr="00B27E9B">
        <w:rPr>
          <w:rFonts w:ascii="TH SarabunPSK" w:eastAsia="Cordia New" w:hAnsi="TH SarabunPSK" w:cs="TH SarabunPSK"/>
          <w:sz w:val="32"/>
          <w:szCs w:val="32"/>
          <w:cs/>
        </w:rPr>
        <w:tab/>
      </w:r>
      <w:r w:rsidR="00B27E9B" w:rsidRPr="00B27E9B">
        <w:rPr>
          <w:rFonts w:ascii="TH SarabunPSK" w:eastAsia="Cordia New" w:hAnsi="TH SarabunPSK" w:cs="TH SarabunPSK"/>
          <w:spacing w:val="-6"/>
          <w:sz w:val="32"/>
          <w:szCs w:val="32"/>
          <w:cs/>
        </w:rPr>
        <w:t>ค่าเวนคืนและจัดกรรมสิทธิ์ที่ดิน จำนวน 6</w:t>
      </w:r>
      <w:r w:rsidR="00B27E9B" w:rsidRPr="00B27E9B">
        <w:rPr>
          <w:rFonts w:ascii="TH SarabunPSK" w:eastAsia="Cordia New" w:hAnsi="TH SarabunPSK" w:cs="TH SarabunPSK"/>
          <w:spacing w:val="-6"/>
          <w:sz w:val="32"/>
          <w:szCs w:val="32"/>
        </w:rPr>
        <w:t>,</w:t>
      </w:r>
      <w:r w:rsidR="00B27E9B" w:rsidRPr="00B27E9B">
        <w:rPr>
          <w:rFonts w:ascii="TH SarabunPSK" w:eastAsia="Cordia New" w:hAnsi="TH SarabunPSK" w:cs="TH SarabunPSK"/>
          <w:spacing w:val="-6"/>
          <w:sz w:val="32"/>
          <w:szCs w:val="32"/>
          <w:cs/>
        </w:rPr>
        <w:t>212.00 ล้านบาท</w:t>
      </w:r>
      <w:r w:rsidR="00B27E9B" w:rsidRPr="00B27E9B">
        <w:rPr>
          <w:rFonts w:ascii="TH SarabunPSK" w:eastAsia="Cordia New" w:hAnsi="TH SarabunPSK" w:cs="TH SarabunPSK"/>
          <w:sz w:val="32"/>
          <w:szCs w:val="32"/>
          <w:cs/>
        </w:rPr>
        <w:t xml:space="preserve"> </w:t>
      </w:r>
    </w:p>
    <w:p w:rsidR="00B27E9B" w:rsidRPr="00B27E9B" w:rsidRDefault="00B27E9B" w:rsidP="00DF02DE">
      <w:pPr>
        <w:pStyle w:val="BodyText2"/>
        <w:tabs>
          <w:tab w:val="left" w:pos="1440"/>
          <w:tab w:val="left" w:pos="1800"/>
          <w:tab w:val="left" w:pos="2340"/>
          <w:tab w:val="left" w:pos="3150"/>
          <w:tab w:val="left" w:pos="3969"/>
        </w:tabs>
        <w:spacing w:after="0" w:line="320" w:lineRule="exact"/>
        <w:jc w:val="thaiDistribute"/>
        <w:rPr>
          <w:rFonts w:ascii="TH SarabunPSK" w:eastAsia="Cordia New" w:hAnsi="TH SarabunPSK" w:cs="TH SarabunPSK"/>
          <w:sz w:val="32"/>
          <w:szCs w:val="32"/>
        </w:rPr>
      </w:pPr>
      <w:r w:rsidRPr="00B27E9B">
        <w:rPr>
          <w:rFonts w:ascii="TH SarabunPSK" w:eastAsia="Cordia New" w:hAnsi="TH SarabunPSK" w:cs="TH SarabunPSK"/>
          <w:sz w:val="32"/>
          <w:szCs w:val="32"/>
          <w:cs/>
        </w:rPr>
        <w:t xml:space="preserve">    </w:t>
      </w:r>
      <w:r w:rsidRPr="00B27E9B">
        <w:rPr>
          <w:rFonts w:ascii="TH SarabunPSK" w:eastAsia="Cordia New" w:hAnsi="TH SarabunPSK" w:cs="TH SarabunPSK"/>
          <w:sz w:val="32"/>
          <w:szCs w:val="32"/>
          <w:cs/>
        </w:rPr>
        <w:tab/>
      </w:r>
      <w:r w:rsidRPr="00B27E9B">
        <w:rPr>
          <w:rFonts w:ascii="TH SarabunPSK" w:eastAsia="Cordia New" w:hAnsi="TH SarabunPSK" w:cs="TH SarabunPSK"/>
          <w:sz w:val="32"/>
          <w:szCs w:val="32"/>
          <w:cs/>
        </w:rPr>
        <w:tab/>
      </w:r>
      <w:r w:rsidRPr="00B27E9B">
        <w:rPr>
          <w:rFonts w:ascii="TH SarabunPSK" w:eastAsia="Cordia New" w:hAnsi="TH SarabunPSK" w:cs="TH SarabunPSK"/>
          <w:sz w:val="32"/>
          <w:szCs w:val="32"/>
          <w:cs/>
        </w:rPr>
        <w:tab/>
      </w:r>
      <w:r w:rsidRPr="00B27E9B">
        <w:rPr>
          <w:rFonts w:ascii="TH SarabunPSK" w:eastAsia="Cordia New" w:hAnsi="TH SarabunPSK" w:cs="TH SarabunPSK"/>
          <w:sz w:val="32"/>
          <w:szCs w:val="32"/>
          <w:cs/>
        </w:rPr>
        <w:tab/>
        <w:t>รวมประมาณการลงทุนโครงการ เป็นเงินทั้งสิ้น 522</w:t>
      </w:r>
      <w:r w:rsidRPr="00B27E9B">
        <w:rPr>
          <w:rFonts w:ascii="TH SarabunPSK" w:eastAsia="Cordia New" w:hAnsi="TH SarabunPSK" w:cs="TH SarabunPSK"/>
          <w:sz w:val="32"/>
          <w:szCs w:val="32"/>
        </w:rPr>
        <w:t>,</w:t>
      </w:r>
      <w:r w:rsidRPr="00B27E9B">
        <w:rPr>
          <w:rFonts w:ascii="TH SarabunPSK" w:eastAsia="Cordia New" w:hAnsi="TH SarabunPSK" w:cs="TH SarabunPSK"/>
          <w:sz w:val="32"/>
          <w:szCs w:val="32"/>
          <w:cs/>
        </w:rPr>
        <w:t>844.08 ล้านบาท</w:t>
      </w:r>
    </w:p>
    <w:p w:rsidR="00B27E9B" w:rsidRPr="00B27E9B" w:rsidRDefault="00B27E9B"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eastAsia="Angsana New" w:hAnsi="TH SarabunPSK" w:cs="TH SarabunPSK"/>
          <w:sz w:val="32"/>
          <w:szCs w:val="32"/>
        </w:rPr>
      </w:pP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r>
      <w:r w:rsidRPr="00B27E9B">
        <w:rPr>
          <w:rFonts w:ascii="TH SarabunPSK" w:eastAsia="Cordia New" w:hAnsi="TH SarabunPSK" w:cs="TH SarabunPSK"/>
          <w:sz w:val="32"/>
          <w:szCs w:val="32"/>
          <w:cs/>
        </w:rPr>
        <w:t>2</w:t>
      </w:r>
      <w:r w:rsidRPr="00B27E9B">
        <w:rPr>
          <w:rFonts w:ascii="TH SarabunPSK" w:eastAsia="Angsana New" w:hAnsi="TH SarabunPSK" w:cs="TH SarabunPSK"/>
          <w:sz w:val="32"/>
          <w:szCs w:val="32"/>
          <w:cs/>
        </w:rPr>
        <w:t>.2</w:t>
      </w:r>
      <w:r w:rsidRPr="00B27E9B">
        <w:rPr>
          <w:rFonts w:ascii="TH SarabunPSK" w:eastAsia="Angsana New" w:hAnsi="TH SarabunPSK" w:cs="TH SarabunPSK"/>
          <w:sz w:val="32"/>
          <w:szCs w:val="32"/>
          <w:cs/>
        </w:rPr>
        <w:tab/>
        <w:t>ระยะที่ 1/2</w:t>
      </w:r>
    </w:p>
    <w:p w:rsidR="00B27E9B" w:rsidRPr="00B27E9B" w:rsidRDefault="006D10B6" w:rsidP="00DF02DE">
      <w:pPr>
        <w:pStyle w:val="BodyText2"/>
        <w:tabs>
          <w:tab w:val="left" w:pos="1440"/>
          <w:tab w:val="left" w:pos="1800"/>
          <w:tab w:val="left" w:pos="2340"/>
          <w:tab w:val="left" w:pos="3150"/>
          <w:tab w:val="left" w:pos="3969"/>
        </w:tabs>
        <w:spacing w:after="0" w:line="320" w:lineRule="exact"/>
        <w:jc w:val="thaiDistribute"/>
        <w:rPr>
          <w:rFonts w:ascii="TH SarabunPSK" w:eastAsia="Cordia New" w:hAnsi="TH SarabunPSK" w:cs="TH SarabunPSK"/>
          <w:sz w:val="32"/>
          <w:szCs w:val="32"/>
        </w:rPr>
      </w:pP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27E9B" w:rsidRPr="00B27E9B">
        <w:rPr>
          <w:rFonts w:ascii="TH SarabunPSK" w:eastAsia="Cordia New" w:hAnsi="TH SarabunPSK" w:cs="TH SarabunPSK"/>
          <w:sz w:val="32"/>
          <w:szCs w:val="32"/>
          <w:cs/>
        </w:rPr>
        <w:t>2.2.1</w:t>
      </w:r>
      <w:r w:rsidR="00B27E9B" w:rsidRPr="00B27E9B">
        <w:rPr>
          <w:rFonts w:ascii="TH SarabunPSK" w:eastAsia="Cordia New" w:hAnsi="TH SarabunPSK" w:cs="TH SarabunPSK"/>
          <w:sz w:val="32"/>
          <w:szCs w:val="32"/>
          <w:cs/>
        </w:rPr>
        <w:tab/>
      </w:r>
      <w:r w:rsidR="00B27E9B" w:rsidRPr="00B27E9B">
        <w:rPr>
          <w:rFonts w:ascii="TH SarabunPSK" w:eastAsia="Cordia New" w:hAnsi="TH SarabunPSK" w:cs="TH SarabunPSK"/>
          <w:spacing w:val="-10"/>
          <w:sz w:val="32"/>
          <w:szCs w:val="32"/>
          <w:cs/>
        </w:rPr>
        <w:t>งานก่อสร้างท่าเรือน้ำลึกฝั่งชุมพร จำนวน 45</w:t>
      </w:r>
      <w:r w:rsidR="00B27E9B" w:rsidRPr="00B27E9B">
        <w:rPr>
          <w:rFonts w:ascii="TH SarabunPSK" w:eastAsia="Cordia New" w:hAnsi="TH SarabunPSK" w:cs="TH SarabunPSK"/>
          <w:spacing w:val="-10"/>
          <w:sz w:val="32"/>
          <w:szCs w:val="32"/>
        </w:rPr>
        <w:t>,</w:t>
      </w:r>
      <w:r w:rsidR="00B27E9B" w:rsidRPr="00B27E9B">
        <w:rPr>
          <w:rFonts w:ascii="TH SarabunPSK" w:eastAsia="Cordia New" w:hAnsi="TH SarabunPSK" w:cs="TH SarabunPSK"/>
          <w:spacing w:val="-10"/>
          <w:sz w:val="32"/>
          <w:szCs w:val="32"/>
          <w:cs/>
        </w:rPr>
        <w:t>644.75 ล้านบาท</w:t>
      </w:r>
    </w:p>
    <w:p w:rsidR="00B27E9B" w:rsidRPr="00B27E9B" w:rsidRDefault="006D10B6" w:rsidP="00DF02DE">
      <w:pPr>
        <w:pStyle w:val="BodyText2"/>
        <w:tabs>
          <w:tab w:val="left" w:pos="1440"/>
          <w:tab w:val="left" w:pos="1800"/>
          <w:tab w:val="left" w:pos="2340"/>
          <w:tab w:val="left" w:pos="3150"/>
          <w:tab w:val="left" w:pos="3969"/>
        </w:tabs>
        <w:spacing w:after="0" w:line="320" w:lineRule="exact"/>
        <w:jc w:val="thaiDistribute"/>
        <w:rPr>
          <w:rFonts w:ascii="TH SarabunPSK" w:eastAsia="Cordia New" w:hAnsi="TH SarabunPSK" w:cs="TH SarabunPSK"/>
          <w:sz w:val="32"/>
          <w:szCs w:val="32"/>
        </w:rPr>
      </w:pP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27E9B" w:rsidRPr="00B27E9B">
        <w:rPr>
          <w:rFonts w:ascii="TH SarabunPSK" w:eastAsia="Cordia New" w:hAnsi="TH SarabunPSK" w:cs="TH SarabunPSK"/>
          <w:sz w:val="32"/>
          <w:szCs w:val="32"/>
          <w:cs/>
        </w:rPr>
        <w:t>2.2.2</w:t>
      </w:r>
      <w:r w:rsidR="00B27E9B" w:rsidRPr="00B27E9B">
        <w:rPr>
          <w:rFonts w:ascii="TH SarabunPSK" w:eastAsia="Cordia New" w:hAnsi="TH SarabunPSK" w:cs="TH SarabunPSK"/>
          <w:sz w:val="32"/>
          <w:szCs w:val="32"/>
          <w:cs/>
        </w:rPr>
        <w:tab/>
      </w:r>
      <w:r w:rsidR="00B27E9B" w:rsidRPr="00B27E9B">
        <w:rPr>
          <w:rFonts w:ascii="TH SarabunPSK" w:eastAsia="Cordia New" w:hAnsi="TH SarabunPSK" w:cs="TH SarabunPSK"/>
          <w:spacing w:val="-10"/>
          <w:sz w:val="32"/>
          <w:szCs w:val="32"/>
          <w:cs/>
        </w:rPr>
        <w:t>งานก่อสร้างท่าเรือน้ำลึกฝั่งระนอง จำนวน 73</w:t>
      </w:r>
      <w:r w:rsidR="00B27E9B" w:rsidRPr="00B27E9B">
        <w:rPr>
          <w:rFonts w:ascii="TH SarabunPSK" w:eastAsia="Cordia New" w:hAnsi="TH SarabunPSK" w:cs="TH SarabunPSK"/>
          <w:spacing w:val="-10"/>
          <w:sz w:val="32"/>
          <w:szCs w:val="32"/>
        </w:rPr>
        <w:t>,</w:t>
      </w:r>
      <w:r w:rsidR="00B27E9B" w:rsidRPr="00B27E9B">
        <w:rPr>
          <w:rFonts w:ascii="TH SarabunPSK" w:eastAsia="Cordia New" w:hAnsi="TH SarabunPSK" w:cs="TH SarabunPSK"/>
          <w:spacing w:val="-10"/>
          <w:sz w:val="32"/>
          <w:szCs w:val="32"/>
          <w:cs/>
        </w:rPr>
        <w:t>164.78 ล้านบาท</w:t>
      </w:r>
    </w:p>
    <w:p w:rsidR="00B27E9B" w:rsidRPr="00B27E9B" w:rsidRDefault="006D10B6" w:rsidP="00DF02DE">
      <w:pPr>
        <w:pStyle w:val="BodyText2"/>
        <w:tabs>
          <w:tab w:val="left" w:pos="1440"/>
          <w:tab w:val="left" w:pos="1800"/>
          <w:tab w:val="left" w:pos="2340"/>
          <w:tab w:val="left" w:pos="3150"/>
          <w:tab w:val="left" w:pos="3969"/>
        </w:tabs>
        <w:spacing w:after="0" w:line="320" w:lineRule="exact"/>
        <w:jc w:val="thaiDistribute"/>
        <w:rPr>
          <w:rFonts w:ascii="TH SarabunPSK" w:eastAsia="Cordia New" w:hAnsi="TH SarabunPSK" w:cs="TH SarabunPSK"/>
          <w:sz w:val="32"/>
          <w:szCs w:val="32"/>
        </w:rPr>
      </w:pP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27E9B" w:rsidRPr="00B27E9B">
        <w:rPr>
          <w:rFonts w:ascii="TH SarabunPSK" w:eastAsia="Cordia New" w:hAnsi="TH SarabunPSK" w:cs="TH SarabunPSK"/>
          <w:sz w:val="32"/>
          <w:szCs w:val="32"/>
          <w:cs/>
        </w:rPr>
        <w:t>2.2.3</w:t>
      </w:r>
      <w:r w:rsidR="00B27E9B" w:rsidRPr="00B27E9B">
        <w:rPr>
          <w:rFonts w:ascii="TH SarabunPSK" w:eastAsia="Cordia New" w:hAnsi="TH SarabunPSK" w:cs="TH SarabunPSK"/>
          <w:sz w:val="32"/>
          <w:szCs w:val="32"/>
          <w:cs/>
        </w:rPr>
        <w:tab/>
      </w:r>
      <w:r w:rsidR="00B27E9B" w:rsidRPr="00B27E9B">
        <w:rPr>
          <w:rFonts w:ascii="TH SarabunPSK" w:eastAsia="Cordia New" w:hAnsi="TH SarabunPSK" w:cs="TH SarabunPSK"/>
          <w:spacing w:val="-18"/>
          <w:sz w:val="32"/>
          <w:szCs w:val="32"/>
          <w:cs/>
        </w:rPr>
        <w:t>งานก่อสร้างเส้นทางเชื่อมโยง 2 ท่าเรือ จำนวน 21</w:t>
      </w:r>
      <w:r w:rsidR="00B27E9B" w:rsidRPr="00B27E9B">
        <w:rPr>
          <w:rFonts w:ascii="TH SarabunPSK" w:eastAsia="Cordia New" w:hAnsi="TH SarabunPSK" w:cs="TH SarabunPSK"/>
          <w:spacing w:val="-18"/>
          <w:sz w:val="32"/>
          <w:szCs w:val="32"/>
        </w:rPr>
        <w:t>,</w:t>
      </w:r>
      <w:r w:rsidR="00B27E9B" w:rsidRPr="00B27E9B">
        <w:rPr>
          <w:rFonts w:ascii="TH SarabunPSK" w:eastAsia="Cordia New" w:hAnsi="TH SarabunPSK" w:cs="TH SarabunPSK"/>
          <w:spacing w:val="-18"/>
          <w:sz w:val="32"/>
          <w:szCs w:val="32"/>
          <w:cs/>
        </w:rPr>
        <w:t>910.00 ล้านบาท</w:t>
      </w:r>
    </w:p>
    <w:p w:rsidR="00B27E9B" w:rsidRPr="00B27E9B" w:rsidRDefault="006D10B6" w:rsidP="00DF02DE">
      <w:pPr>
        <w:pStyle w:val="BodyText2"/>
        <w:tabs>
          <w:tab w:val="left" w:pos="1440"/>
          <w:tab w:val="left" w:pos="1800"/>
          <w:tab w:val="left" w:pos="2340"/>
          <w:tab w:val="left" w:pos="3150"/>
          <w:tab w:val="left" w:pos="3969"/>
        </w:tabs>
        <w:spacing w:after="0" w:line="320" w:lineRule="exact"/>
        <w:jc w:val="thaiDistribute"/>
        <w:rPr>
          <w:rFonts w:ascii="TH SarabunPSK" w:eastAsia="Cordia New" w:hAnsi="TH SarabunPSK" w:cs="TH SarabunPSK"/>
          <w:sz w:val="32"/>
          <w:szCs w:val="32"/>
        </w:rPr>
      </w:pP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27E9B" w:rsidRPr="00B27E9B">
        <w:rPr>
          <w:rFonts w:ascii="TH SarabunPSK" w:eastAsia="Cordia New" w:hAnsi="TH SarabunPSK" w:cs="TH SarabunPSK"/>
          <w:sz w:val="32"/>
          <w:szCs w:val="32"/>
          <w:cs/>
        </w:rPr>
        <w:t>2.2.4</w:t>
      </w:r>
      <w:r w:rsidR="00B27E9B" w:rsidRPr="00B27E9B">
        <w:rPr>
          <w:rFonts w:ascii="TH SarabunPSK" w:eastAsia="Cordia New" w:hAnsi="TH SarabunPSK" w:cs="TH SarabunPSK"/>
          <w:sz w:val="32"/>
          <w:szCs w:val="32"/>
          <w:cs/>
        </w:rPr>
        <w:tab/>
        <w:t>งานก่อสร้างพื้นที่เปลี่ยนรูปแบบการขนส่งสินค้า จำนวน 23</w:t>
      </w:r>
      <w:r w:rsidR="00B27E9B" w:rsidRPr="00B27E9B">
        <w:rPr>
          <w:rFonts w:ascii="TH SarabunPSK" w:eastAsia="Cordia New" w:hAnsi="TH SarabunPSK" w:cs="TH SarabunPSK"/>
          <w:sz w:val="32"/>
          <w:szCs w:val="32"/>
        </w:rPr>
        <w:t>,</w:t>
      </w:r>
      <w:r w:rsidR="00B27E9B" w:rsidRPr="00B27E9B">
        <w:rPr>
          <w:rFonts w:ascii="TH SarabunPSK" w:eastAsia="Cordia New" w:hAnsi="TH SarabunPSK" w:cs="TH SarabunPSK"/>
          <w:sz w:val="32"/>
          <w:szCs w:val="32"/>
          <w:cs/>
        </w:rPr>
        <w:t>952.30 ล้านบาท</w:t>
      </w:r>
    </w:p>
    <w:p w:rsidR="00B27E9B" w:rsidRPr="00B27E9B" w:rsidRDefault="00B27E9B" w:rsidP="00DF02DE">
      <w:pPr>
        <w:pStyle w:val="BodyText2"/>
        <w:tabs>
          <w:tab w:val="left" w:pos="1440"/>
          <w:tab w:val="left" w:pos="1800"/>
          <w:tab w:val="left" w:pos="2340"/>
          <w:tab w:val="left" w:pos="3150"/>
          <w:tab w:val="left" w:pos="3969"/>
        </w:tabs>
        <w:spacing w:after="0" w:line="320" w:lineRule="exact"/>
        <w:jc w:val="thaiDistribute"/>
        <w:rPr>
          <w:rFonts w:ascii="TH SarabunPSK" w:eastAsia="Angsana New" w:hAnsi="TH SarabunPSK" w:cs="TH SarabunPSK"/>
          <w:sz w:val="32"/>
          <w:szCs w:val="32"/>
        </w:rPr>
      </w:pPr>
      <w:r w:rsidRPr="00B27E9B">
        <w:rPr>
          <w:rFonts w:ascii="TH SarabunPSK" w:eastAsia="Cordia New" w:hAnsi="TH SarabunPSK" w:cs="TH SarabunPSK"/>
          <w:sz w:val="32"/>
          <w:szCs w:val="32"/>
          <w:cs/>
        </w:rPr>
        <w:tab/>
      </w:r>
      <w:r w:rsidRPr="00B27E9B">
        <w:rPr>
          <w:rFonts w:ascii="TH SarabunPSK" w:eastAsia="Cordia New" w:hAnsi="TH SarabunPSK" w:cs="TH SarabunPSK"/>
          <w:sz w:val="32"/>
          <w:szCs w:val="32"/>
          <w:cs/>
        </w:rPr>
        <w:tab/>
      </w:r>
      <w:r w:rsidRPr="00B27E9B">
        <w:rPr>
          <w:rFonts w:ascii="TH SarabunPSK" w:eastAsia="Cordia New" w:hAnsi="TH SarabunPSK" w:cs="TH SarabunPSK"/>
          <w:sz w:val="32"/>
          <w:szCs w:val="32"/>
          <w:cs/>
        </w:rPr>
        <w:tab/>
      </w:r>
      <w:r w:rsidRPr="00B27E9B">
        <w:rPr>
          <w:rFonts w:ascii="TH SarabunPSK" w:eastAsia="Cordia New" w:hAnsi="TH SarabunPSK" w:cs="TH SarabunPSK"/>
          <w:sz w:val="32"/>
          <w:szCs w:val="32"/>
          <w:cs/>
        </w:rPr>
        <w:tab/>
        <w:t>รวมประมาณการลงทุนโครงการ เป็นเงินทั้งสิ้น 164</w:t>
      </w:r>
      <w:r w:rsidRPr="00B27E9B">
        <w:rPr>
          <w:rFonts w:ascii="TH SarabunPSK" w:eastAsia="Cordia New" w:hAnsi="TH SarabunPSK" w:cs="TH SarabunPSK"/>
          <w:sz w:val="32"/>
          <w:szCs w:val="32"/>
        </w:rPr>
        <w:t>,</w:t>
      </w:r>
      <w:r w:rsidRPr="00B27E9B">
        <w:rPr>
          <w:rFonts w:ascii="TH SarabunPSK" w:eastAsia="Cordia New" w:hAnsi="TH SarabunPSK" w:cs="TH SarabunPSK"/>
          <w:sz w:val="32"/>
          <w:szCs w:val="32"/>
          <w:cs/>
        </w:rPr>
        <w:t>671.83 ล้านบาท</w:t>
      </w:r>
    </w:p>
    <w:p w:rsidR="00B27E9B" w:rsidRPr="00B27E9B" w:rsidRDefault="00B27E9B" w:rsidP="00DF02DE">
      <w:pPr>
        <w:tabs>
          <w:tab w:val="left" w:pos="1418"/>
          <w:tab w:val="left" w:pos="1843"/>
          <w:tab w:val="left" w:pos="2410"/>
          <w:tab w:val="left" w:pos="3119"/>
        </w:tabs>
        <w:autoSpaceDE w:val="0"/>
        <w:autoSpaceDN w:val="0"/>
        <w:adjustRightInd w:val="0"/>
        <w:spacing w:after="0" w:line="320" w:lineRule="exact"/>
        <w:rPr>
          <w:rFonts w:ascii="TH SarabunPSK" w:eastAsia="Angsana New" w:hAnsi="TH SarabunPSK" w:cs="TH SarabunPSK"/>
          <w:sz w:val="32"/>
          <w:szCs w:val="32"/>
        </w:rPr>
      </w:pPr>
      <w:r w:rsidRPr="00B27E9B">
        <w:rPr>
          <w:rFonts w:ascii="TH SarabunPSK" w:eastAsia="Cordia New" w:hAnsi="TH SarabunPSK" w:cs="TH SarabunPSK"/>
          <w:sz w:val="32"/>
          <w:szCs w:val="32"/>
          <w:cs/>
        </w:rPr>
        <w:tab/>
      </w:r>
      <w:r w:rsidRPr="00B27E9B">
        <w:rPr>
          <w:rFonts w:ascii="TH SarabunPSK" w:eastAsia="Cordia New" w:hAnsi="TH SarabunPSK" w:cs="TH SarabunPSK"/>
          <w:sz w:val="32"/>
          <w:szCs w:val="32"/>
          <w:cs/>
        </w:rPr>
        <w:tab/>
      </w:r>
      <w:r w:rsidR="006D10B6">
        <w:rPr>
          <w:rFonts w:ascii="TH SarabunPSK" w:eastAsia="Cordia New" w:hAnsi="TH SarabunPSK" w:cs="TH SarabunPSK"/>
          <w:sz w:val="32"/>
          <w:szCs w:val="32"/>
          <w:cs/>
        </w:rPr>
        <w:tab/>
      </w:r>
      <w:r w:rsidRPr="00B27E9B">
        <w:rPr>
          <w:rFonts w:ascii="TH SarabunPSK" w:eastAsia="Cordia New" w:hAnsi="TH SarabunPSK" w:cs="TH SarabunPSK"/>
          <w:sz w:val="32"/>
          <w:szCs w:val="32"/>
          <w:cs/>
        </w:rPr>
        <w:t>2</w:t>
      </w:r>
      <w:r w:rsidRPr="00B27E9B">
        <w:rPr>
          <w:rFonts w:ascii="TH SarabunPSK" w:eastAsia="Angsana New" w:hAnsi="TH SarabunPSK" w:cs="TH SarabunPSK"/>
          <w:sz w:val="32"/>
          <w:szCs w:val="32"/>
          <w:cs/>
        </w:rPr>
        <w:t>.3</w:t>
      </w:r>
      <w:r w:rsidRPr="00B27E9B">
        <w:rPr>
          <w:rFonts w:ascii="TH SarabunPSK" w:eastAsia="Angsana New" w:hAnsi="TH SarabunPSK" w:cs="TH SarabunPSK"/>
          <w:sz w:val="32"/>
          <w:szCs w:val="32"/>
          <w:cs/>
        </w:rPr>
        <w:tab/>
        <w:t>ระยะที่ 1/3</w:t>
      </w:r>
    </w:p>
    <w:p w:rsidR="00B27E9B" w:rsidRPr="00B27E9B" w:rsidRDefault="006D10B6" w:rsidP="00DF02DE">
      <w:pPr>
        <w:pStyle w:val="BodyText2"/>
        <w:tabs>
          <w:tab w:val="left" w:pos="1440"/>
          <w:tab w:val="left" w:pos="1800"/>
          <w:tab w:val="left" w:pos="2340"/>
          <w:tab w:val="left" w:pos="3150"/>
          <w:tab w:val="left" w:pos="3969"/>
        </w:tabs>
        <w:spacing w:after="0" w:line="320" w:lineRule="exact"/>
        <w:jc w:val="thaiDistribute"/>
        <w:rPr>
          <w:rFonts w:ascii="TH SarabunPSK" w:eastAsia="Cordia New" w:hAnsi="TH SarabunPSK" w:cs="TH SarabunPSK"/>
          <w:sz w:val="32"/>
          <w:szCs w:val="32"/>
        </w:rPr>
      </w:pP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27E9B" w:rsidRPr="00B27E9B">
        <w:rPr>
          <w:rFonts w:ascii="TH SarabunPSK" w:eastAsia="Cordia New" w:hAnsi="TH SarabunPSK" w:cs="TH SarabunPSK"/>
          <w:sz w:val="32"/>
          <w:szCs w:val="32"/>
          <w:cs/>
        </w:rPr>
        <w:t>2.3.1</w:t>
      </w:r>
      <w:r w:rsidR="00B27E9B" w:rsidRPr="00B27E9B">
        <w:rPr>
          <w:rFonts w:ascii="TH SarabunPSK" w:eastAsia="Cordia New" w:hAnsi="TH SarabunPSK" w:cs="TH SarabunPSK"/>
          <w:sz w:val="32"/>
          <w:szCs w:val="32"/>
          <w:cs/>
        </w:rPr>
        <w:tab/>
      </w:r>
      <w:r w:rsidR="00B27E9B" w:rsidRPr="00B27E9B">
        <w:rPr>
          <w:rFonts w:ascii="TH SarabunPSK" w:eastAsia="Cordia New" w:hAnsi="TH SarabunPSK" w:cs="TH SarabunPSK"/>
          <w:spacing w:val="-12"/>
          <w:sz w:val="32"/>
          <w:szCs w:val="32"/>
          <w:cs/>
        </w:rPr>
        <w:t>งานก่อสร้างท่าเรือน้ำลึกฝั่งชุมพร จำนวน 73</w:t>
      </w:r>
      <w:r w:rsidR="00B27E9B" w:rsidRPr="00B27E9B">
        <w:rPr>
          <w:rFonts w:ascii="TH SarabunPSK" w:eastAsia="Cordia New" w:hAnsi="TH SarabunPSK" w:cs="TH SarabunPSK"/>
          <w:spacing w:val="-12"/>
          <w:sz w:val="32"/>
          <w:szCs w:val="32"/>
        </w:rPr>
        <w:t>,</w:t>
      </w:r>
      <w:r w:rsidR="00B27E9B" w:rsidRPr="00B27E9B">
        <w:rPr>
          <w:rFonts w:ascii="TH SarabunPSK" w:eastAsia="Cordia New" w:hAnsi="TH SarabunPSK" w:cs="TH SarabunPSK"/>
          <w:spacing w:val="-12"/>
          <w:sz w:val="32"/>
          <w:szCs w:val="32"/>
          <w:cs/>
        </w:rPr>
        <w:t>221.99 ล้านบาท</w:t>
      </w:r>
    </w:p>
    <w:p w:rsidR="00B27E9B" w:rsidRPr="00B27E9B" w:rsidRDefault="006D10B6" w:rsidP="00DF02DE">
      <w:pPr>
        <w:pStyle w:val="BodyText2"/>
        <w:tabs>
          <w:tab w:val="left" w:pos="1440"/>
          <w:tab w:val="left" w:pos="1800"/>
          <w:tab w:val="left" w:pos="2340"/>
          <w:tab w:val="left" w:pos="3150"/>
          <w:tab w:val="left" w:pos="3969"/>
        </w:tabs>
        <w:spacing w:after="0" w:line="320" w:lineRule="exact"/>
        <w:jc w:val="thaiDistribute"/>
        <w:rPr>
          <w:rFonts w:ascii="TH SarabunPSK" w:eastAsia="Cordia New" w:hAnsi="TH SarabunPSK" w:cs="TH SarabunPSK"/>
          <w:sz w:val="32"/>
          <w:szCs w:val="32"/>
        </w:rPr>
      </w:pP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27E9B" w:rsidRPr="00B27E9B">
        <w:rPr>
          <w:rFonts w:ascii="TH SarabunPSK" w:eastAsia="Cordia New" w:hAnsi="TH SarabunPSK" w:cs="TH SarabunPSK"/>
          <w:sz w:val="32"/>
          <w:szCs w:val="32"/>
          <w:cs/>
        </w:rPr>
        <w:t>2.3.2</w:t>
      </w:r>
      <w:r w:rsidR="00B27E9B" w:rsidRPr="00B27E9B">
        <w:rPr>
          <w:rFonts w:ascii="TH SarabunPSK" w:eastAsia="Cordia New" w:hAnsi="TH SarabunPSK" w:cs="TH SarabunPSK"/>
          <w:sz w:val="32"/>
          <w:szCs w:val="32"/>
          <w:cs/>
        </w:rPr>
        <w:tab/>
      </w:r>
      <w:r w:rsidR="00B27E9B" w:rsidRPr="00B27E9B">
        <w:rPr>
          <w:rFonts w:ascii="TH SarabunPSK" w:eastAsia="Cordia New" w:hAnsi="TH SarabunPSK" w:cs="TH SarabunPSK"/>
          <w:spacing w:val="-14"/>
          <w:sz w:val="32"/>
          <w:szCs w:val="32"/>
          <w:cs/>
        </w:rPr>
        <w:t>งานก่อสร้างท่าเรือน้ำลึกฝั่งระนอง จำนวน 115</w:t>
      </w:r>
      <w:r w:rsidR="00B27E9B" w:rsidRPr="00B27E9B">
        <w:rPr>
          <w:rFonts w:ascii="TH SarabunPSK" w:eastAsia="Cordia New" w:hAnsi="TH SarabunPSK" w:cs="TH SarabunPSK"/>
          <w:spacing w:val="-14"/>
          <w:sz w:val="32"/>
          <w:szCs w:val="32"/>
        </w:rPr>
        <w:t>,</w:t>
      </w:r>
      <w:r w:rsidR="00B27E9B" w:rsidRPr="00B27E9B">
        <w:rPr>
          <w:rFonts w:ascii="TH SarabunPSK" w:eastAsia="Cordia New" w:hAnsi="TH SarabunPSK" w:cs="TH SarabunPSK"/>
          <w:spacing w:val="-14"/>
          <w:sz w:val="32"/>
          <w:szCs w:val="32"/>
          <w:cs/>
        </w:rPr>
        <w:t>929.76 ล้านบาท</w:t>
      </w:r>
    </w:p>
    <w:p w:rsidR="00B27E9B" w:rsidRPr="00B27E9B" w:rsidRDefault="006D10B6" w:rsidP="00DF02DE">
      <w:pPr>
        <w:pStyle w:val="BodyText2"/>
        <w:tabs>
          <w:tab w:val="left" w:pos="1440"/>
          <w:tab w:val="left" w:pos="1800"/>
          <w:tab w:val="left" w:pos="2340"/>
          <w:tab w:val="left" w:pos="3150"/>
          <w:tab w:val="left" w:pos="3969"/>
        </w:tabs>
        <w:spacing w:after="0" w:line="320" w:lineRule="exact"/>
        <w:jc w:val="thaiDistribute"/>
        <w:rPr>
          <w:rFonts w:ascii="TH SarabunPSK" w:eastAsia="Cordia New" w:hAnsi="TH SarabunPSK" w:cs="TH SarabunPSK"/>
          <w:sz w:val="32"/>
          <w:szCs w:val="32"/>
        </w:rPr>
      </w:pP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27E9B" w:rsidRPr="00B27E9B">
        <w:rPr>
          <w:rFonts w:ascii="TH SarabunPSK" w:eastAsia="Cordia New" w:hAnsi="TH SarabunPSK" w:cs="TH SarabunPSK"/>
          <w:sz w:val="32"/>
          <w:szCs w:val="32"/>
          <w:cs/>
        </w:rPr>
        <w:t>2.3.3</w:t>
      </w:r>
      <w:r w:rsidR="00B27E9B" w:rsidRPr="00B27E9B">
        <w:rPr>
          <w:rFonts w:ascii="TH SarabunPSK" w:eastAsia="Cordia New" w:hAnsi="TH SarabunPSK" w:cs="TH SarabunPSK"/>
          <w:sz w:val="32"/>
          <w:szCs w:val="32"/>
          <w:cs/>
        </w:rPr>
        <w:tab/>
        <w:t>งานก่อสร้างพื้นที่เปลี่ยนรูปแบบการขนส่งสินค้า จำนวน 39</w:t>
      </w:r>
      <w:r w:rsidR="00B27E9B" w:rsidRPr="00B27E9B">
        <w:rPr>
          <w:rFonts w:ascii="TH SarabunPSK" w:eastAsia="Cordia New" w:hAnsi="TH SarabunPSK" w:cs="TH SarabunPSK"/>
          <w:sz w:val="32"/>
          <w:szCs w:val="32"/>
        </w:rPr>
        <w:t>,</w:t>
      </w:r>
      <w:r w:rsidR="00B27E9B" w:rsidRPr="00B27E9B">
        <w:rPr>
          <w:rFonts w:ascii="TH SarabunPSK" w:eastAsia="Cordia New" w:hAnsi="TH SarabunPSK" w:cs="TH SarabunPSK"/>
          <w:sz w:val="32"/>
          <w:szCs w:val="32"/>
          <w:cs/>
        </w:rPr>
        <w:t>361.04 ล้านบาท</w:t>
      </w:r>
    </w:p>
    <w:p w:rsidR="00B27E9B" w:rsidRPr="00B27E9B" w:rsidRDefault="00B27E9B" w:rsidP="00DF02DE">
      <w:pPr>
        <w:pStyle w:val="BodyText2"/>
        <w:tabs>
          <w:tab w:val="left" w:pos="1440"/>
          <w:tab w:val="left" w:pos="1800"/>
          <w:tab w:val="left" w:pos="2340"/>
          <w:tab w:val="left" w:pos="3150"/>
          <w:tab w:val="left" w:pos="3969"/>
        </w:tabs>
        <w:spacing w:after="0" w:line="320" w:lineRule="exact"/>
        <w:jc w:val="thaiDistribute"/>
        <w:rPr>
          <w:rFonts w:ascii="TH SarabunPSK" w:eastAsia="Cordia New" w:hAnsi="TH SarabunPSK" w:cs="TH SarabunPSK"/>
          <w:sz w:val="32"/>
          <w:szCs w:val="32"/>
        </w:rPr>
      </w:pPr>
      <w:r w:rsidRPr="00B27E9B">
        <w:rPr>
          <w:rFonts w:ascii="TH SarabunPSK" w:eastAsia="Cordia New" w:hAnsi="TH SarabunPSK" w:cs="TH SarabunPSK"/>
          <w:sz w:val="32"/>
          <w:szCs w:val="32"/>
          <w:cs/>
        </w:rPr>
        <w:tab/>
      </w:r>
      <w:r w:rsidRPr="00B27E9B">
        <w:rPr>
          <w:rFonts w:ascii="TH SarabunPSK" w:eastAsia="Cordia New" w:hAnsi="TH SarabunPSK" w:cs="TH SarabunPSK"/>
          <w:sz w:val="32"/>
          <w:szCs w:val="32"/>
          <w:cs/>
        </w:rPr>
        <w:tab/>
      </w:r>
      <w:r w:rsidRPr="00B27E9B">
        <w:rPr>
          <w:rFonts w:ascii="TH SarabunPSK" w:eastAsia="Cordia New" w:hAnsi="TH SarabunPSK" w:cs="TH SarabunPSK"/>
          <w:sz w:val="32"/>
          <w:szCs w:val="32"/>
          <w:cs/>
        </w:rPr>
        <w:tab/>
      </w:r>
      <w:r w:rsidRPr="00B27E9B">
        <w:rPr>
          <w:rFonts w:ascii="TH SarabunPSK" w:eastAsia="Cordia New" w:hAnsi="TH SarabunPSK" w:cs="TH SarabunPSK"/>
          <w:sz w:val="32"/>
          <w:szCs w:val="32"/>
          <w:cs/>
        </w:rPr>
        <w:tab/>
        <w:t>รวมประมาณการลงทุนโครงการ เป็นเงินทั้งสิ้น 228</w:t>
      </w:r>
      <w:r w:rsidRPr="00B27E9B">
        <w:rPr>
          <w:rFonts w:ascii="TH SarabunPSK" w:eastAsia="Cordia New" w:hAnsi="TH SarabunPSK" w:cs="TH SarabunPSK"/>
          <w:sz w:val="32"/>
          <w:szCs w:val="32"/>
        </w:rPr>
        <w:t>,</w:t>
      </w:r>
      <w:r w:rsidRPr="00B27E9B">
        <w:rPr>
          <w:rFonts w:ascii="TH SarabunPSK" w:eastAsia="Cordia New" w:hAnsi="TH SarabunPSK" w:cs="TH SarabunPSK"/>
          <w:sz w:val="32"/>
          <w:szCs w:val="32"/>
          <w:cs/>
        </w:rPr>
        <w:t>512.79 ล้านบาท</w:t>
      </w:r>
    </w:p>
    <w:p w:rsidR="00B27E9B" w:rsidRPr="00B27E9B" w:rsidRDefault="00B27E9B"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eastAsia="Angsana New" w:hAnsi="TH SarabunPSK" w:cs="TH SarabunPSK"/>
          <w:sz w:val="32"/>
          <w:szCs w:val="32"/>
        </w:rPr>
      </w:pP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r>
      <w:r w:rsidRPr="00B27E9B">
        <w:rPr>
          <w:rFonts w:ascii="TH SarabunPSK" w:eastAsia="Cordia New" w:hAnsi="TH SarabunPSK" w:cs="TH SarabunPSK"/>
          <w:sz w:val="32"/>
          <w:szCs w:val="32"/>
          <w:cs/>
        </w:rPr>
        <w:t>2</w:t>
      </w:r>
      <w:r w:rsidRPr="00B27E9B">
        <w:rPr>
          <w:rFonts w:ascii="TH SarabunPSK" w:eastAsia="Angsana New" w:hAnsi="TH SarabunPSK" w:cs="TH SarabunPSK"/>
          <w:sz w:val="32"/>
          <w:szCs w:val="32"/>
          <w:cs/>
        </w:rPr>
        <w:t>.4</w:t>
      </w:r>
      <w:r w:rsidRPr="00B27E9B">
        <w:rPr>
          <w:rFonts w:ascii="TH SarabunPSK" w:eastAsia="Angsana New" w:hAnsi="TH SarabunPSK" w:cs="TH SarabunPSK"/>
          <w:sz w:val="32"/>
          <w:szCs w:val="32"/>
          <w:cs/>
        </w:rPr>
        <w:tab/>
        <w:t>ระยะที่ 1/4</w:t>
      </w:r>
    </w:p>
    <w:p w:rsidR="00B27E9B" w:rsidRPr="00B27E9B" w:rsidRDefault="006D10B6" w:rsidP="00DF02DE">
      <w:pPr>
        <w:pStyle w:val="BodyText2"/>
        <w:tabs>
          <w:tab w:val="left" w:pos="1440"/>
          <w:tab w:val="left" w:pos="1800"/>
          <w:tab w:val="left" w:pos="2340"/>
          <w:tab w:val="left" w:pos="3150"/>
          <w:tab w:val="left" w:pos="3969"/>
        </w:tabs>
        <w:spacing w:after="0" w:line="320" w:lineRule="exact"/>
        <w:jc w:val="thaiDistribute"/>
        <w:rPr>
          <w:rFonts w:ascii="TH SarabunPSK" w:eastAsia="Cordia New" w:hAnsi="TH SarabunPSK" w:cs="TH SarabunPSK"/>
          <w:sz w:val="32"/>
          <w:szCs w:val="32"/>
        </w:rPr>
      </w:pP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27E9B" w:rsidRPr="00B27E9B">
        <w:rPr>
          <w:rFonts w:ascii="TH SarabunPSK" w:eastAsia="Cordia New" w:hAnsi="TH SarabunPSK" w:cs="TH SarabunPSK"/>
          <w:sz w:val="32"/>
          <w:szCs w:val="32"/>
          <w:cs/>
        </w:rPr>
        <w:t>2.4.1</w:t>
      </w:r>
      <w:r w:rsidR="00B27E9B" w:rsidRPr="00B27E9B">
        <w:rPr>
          <w:rFonts w:ascii="TH SarabunPSK" w:eastAsia="Cordia New" w:hAnsi="TH SarabunPSK" w:cs="TH SarabunPSK"/>
          <w:sz w:val="32"/>
          <w:szCs w:val="32"/>
          <w:cs/>
        </w:rPr>
        <w:tab/>
      </w:r>
      <w:r w:rsidR="00B27E9B" w:rsidRPr="00B27E9B">
        <w:rPr>
          <w:rFonts w:ascii="TH SarabunPSK" w:eastAsia="Cordia New" w:hAnsi="TH SarabunPSK" w:cs="TH SarabunPSK"/>
          <w:spacing w:val="-10"/>
          <w:sz w:val="32"/>
          <w:szCs w:val="32"/>
          <w:cs/>
        </w:rPr>
        <w:t>งานก่อสร้างท่าเรือน้ำลึกฝั่งชุมพร จำนวน 68</w:t>
      </w:r>
      <w:r w:rsidR="00B27E9B" w:rsidRPr="00B27E9B">
        <w:rPr>
          <w:rFonts w:ascii="TH SarabunPSK" w:eastAsia="Cordia New" w:hAnsi="TH SarabunPSK" w:cs="TH SarabunPSK"/>
          <w:spacing w:val="-10"/>
          <w:sz w:val="32"/>
          <w:szCs w:val="32"/>
        </w:rPr>
        <w:t>,</w:t>
      </w:r>
      <w:r w:rsidR="00B27E9B" w:rsidRPr="00B27E9B">
        <w:rPr>
          <w:rFonts w:ascii="TH SarabunPSK" w:eastAsia="Cordia New" w:hAnsi="TH SarabunPSK" w:cs="TH SarabunPSK"/>
          <w:spacing w:val="-10"/>
          <w:sz w:val="32"/>
          <w:szCs w:val="32"/>
          <w:cs/>
        </w:rPr>
        <w:t>280.20 ล้านบาท</w:t>
      </w:r>
    </w:p>
    <w:p w:rsidR="00B27E9B" w:rsidRPr="00B27E9B" w:rsidRDefault="006D10B6" w:rsidP="00DF02DE">
      <w:pPr>
        <w:pStyle w:val="BodyText2"/>
        <w:tabs>
          <w:tab w:val="left" w:pos="1440"/>
          <w:tab w:val="left" w:pos="1800"/>
          <w:tab w:val="left" w:pos="2340"/>
          <w:tab w:val="left" w:pos="3150"/>
          <w:tab w:val="left" w:pos="3969"/>
        </w:tabs>
        <w:spacing w:after="0" w:line="320" w:lineRule="exact"/>
        <w:jc w:val="thaiDistribute"/>
        <w:rPr>
          <w:rFonts w:ascii="TH SarabunPSK" w:eastAsia="Cordia New" w:hAnsi="TH SarabunPSK" w:cs="TH SarabunPSK"/>
          <w:sz w:val="32"/>
          <w:szCs w:val="32"/>
        </w:rPr>
      </w:pP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27E9B" w:rsidRPr="00B27E9B">
        <w:rPr>
          <w:rFonts w:ascii="TH SarabunPSK" w:eastAsia="Cordia New" w:hAnsi="TH SarabunPSK" w:cs="TH SarabunPSK"/>
          <w:sz w:val="32"/>
          <w:szCs w:val="32"/>
          <w:cs/>
        </w:rPr>
        <w:t>2.4.2</w:t>
      </w:r>
      <w:r w:rsidR="00B27E9B" w:rsidRPr="00B27E9B">
        <w:rPr>
          <w:rFonts w:ascii="TH SarabunPSK" w:eastAsia="Cordia New" w:hAnsi="TH SarabunPSK" w:cs="TH SarabunPSK"/>
          <w:sz w:val="32"/>
          <w:szCs w:val="32"/>
          <w:cs/>
        </w:rPr>
        <w:tab/>
        <w:t>งานก่อสร้างพื้นที่เปลี่ยนรูปแบบการขนส่งสินค้า จำนวน 16</w:t>
      </w:r>
      <w:r w:rsidR="00B27E9B" w:rsidRPr="00B27E9B">
        <w:rPr>
          <w:rFonts w:ascii="TH SarabunPSK" w:eastAsia="Cordia New" w:hAnsi="TH SarabunPSK" w:cs="TH SarabunPSK"/>
          <w:sz w:val="32"/>
          <w:szCs w:val="32"/>
        </w:rPr>
        <w:t>,</w:t>
      </w:r>
      <w:r w:rsidR="00B27E9B" w:rsidRPr="00B27E9B">
        <w:rPr>
          <w:rFonts w:ascii="TH SarabunPSK" w:eastAsia="Cordia New" w:hAnsi="TH SarabunPSK" w:cs="TH SarabunPSK"/>
          <w:sz w:val="32"/>
          <w:szCs w:val="32"/>
          <w:cs/>
        </w:rPr>
        <w:t>897.57 ล้านบาท</w:t>
      </w:r>
    </w:p>
    <w:p w:rsidR="00B27E9B" w:rsidRPr="00B27E9B" w:rsidRDefault="00B27E9B" w:rsidP="00DF02DE">
      <w:pPr>
        <w:pStyle w:val="BodyText2"/>
        <w:tabs>
          <w:tab w:val="left" w:pos="1440"/>
          <w:tab w:val="left" w:pos="1800"/>
          <w:tab w:val="left" w:pos="2340"/>
          <w:tab w:val="left" w:pos="3150"/>
          <w:tab w:val="left" w:pos="3969"/>
        </w:tabs>
        <w:spacing w:after="0" w:line="320" w:lineRule="exact"/>
        <w:jc w:val="thaiDistribute"/>
        <w:rPr>
          <w:rFonts w:ascii="TH SarabunPSK" w:eastAsia="Cordia New" w:hAnsi="TH SarabunPSK" w:cs="TH SarabunPSK"/>
          <w:sz w:val="32"/>
          <w:szCs w:val="32"/>
        </w:rPr>
      </w:pPr>
      <w:r w:rsidRPr="00B27E9B">
        <w:rPr>
          <w:rFonts w:ascii="TH SarabunPSK" w:eastAsia="Cordia New" w:hAnsi="TH SarabunPSK" w:cs="TH SarabunPSK"/>
          <w:sz w:val="32"/>
          <w:szCs w:val="32"/>
          <w:cs/>
        </w:rPr>
        <w:tab/>
      </w:r>
      <w:r w:rsidRPr="00B27E9B">
        <w:rPr>
          <w:rFonts w:ascii="TH SarabunPSK" w:eastAsia="Cordia New" w:hAnsi="TH SarabunPSK" w:cs="TH SarabunPSK"/>
          <w:sz w:val="32"/>
          <w:szCs w:val="32"/>
          <w:cs/>
        </w:rPr>
        <w:tab/>
      </w:r>
      <w:r w:rsidRPr="00B27E9B">
        <w:rPr>
          <w:rFonts w:ascii="TH SarabunPSK" w:eastAsia="Cordia New" w:hAnsi="TH SarabunPSK" w:cs="TH SarabunPSK"/>
          <w:sz w:val="32"/>
          <w:szCs w:val="32"/>
          <w:cs/>
        </w:rPr>
        <w:tab/>
      </w:r>
      <w:r w:rsidRPr="00B27E9B">
        <w:rPr>
          <w:rFonts w:ascii="TH SarabunPSK" w:eastAsia="Cordia New" w:hAnsi="TH SarabunPSK" w:cs="TH SarabunPSK"/>
          <w:sz w:val="32"/>
          <w:szCs w:val="32"/>
          <w:cs/>
        </w:rPr>
        <w:tab/>
        <w:t>รวมประมาณการลงทุนโครงการ เป็นเงินทั้งสิ้น 85</w:t>
      </w:r>
      <w:r w:rsidRPr="00B27E9B">
        <w:rPr>
          <w:rFonts w:ascii="TH SarabunPSK" w:eastAsia="Cordia New" w:hAnsi="TH SarabunPSK" w:cs="TH SarabunPSK"/>
          <w:sz w:val="32"/>
          <w:szCs w:val="32"/>
        </w:rPr>
        <w:t>,</w:t>
      </w:r>
      <w:r w:rsidRPr="00B27E9B">
        <w:rPr>
          <w:rFonts w:ascii="TH SarabunPSK" w:eastAsia="Cordia New" w:hAnsi="TH SarabunPSK" w:cs="TH SarabunPSK"/>
          <w:sz w:val="32"/>
          <w:szCs w:val="32"/>
          <w:cs/>
        </w:rPr>
        <w:t>177.77 ล้านบาท</w:t>
      </w:r>
    </w:p>
    <w:p w:rsidR="00B27E9B" w:rsidRPr="00B27E9B" w:rsidRDefault="00B27E9B" w:rsidP="00DF02DE">
      <w:pPr>
        <w:pStyle w:val="BodyText2"/>
        <w:tabs>
          <w:tab w:val="left" w:pos="1440"/>
          <w:tab w:val="left" w:pos="1843"/>
          <w:tab w:val="left" w:pos="2410"/>
          <w:tab w:val="left" w:pos="3119"/>
          <w:tab w:val="left" w:pos="3402"/>
          <w:tab w:val="left" w:pos="3969"/>
        </w:tabs>
        <w:spacing w:after="0" w:line="320" w:lineRule="exact"/>
        <w:jc w:val="thaiDistribute"/>
        <w:rPr>
          <w:rFonts w:ascii="TH SarabunPSK" w:eastAsia="Angsana New" w:hAnsi="TH SarabunPSK" w:cs="TH SarabunPSK"/>
          <w:b/>
          <w:bCs/>
          <w:sz w:val="32"/>
          <w:szCs w:val="32"/>
        </w:rPr>
      </w:pPr>
      <w:r w:rsidRPr="00B27E9B">
        <w:rPr>
          <w:rFonts w:ascii="TH SarabunPSK" w:eastAsia="Angsana New" w:hAnsi="TH SarabunPSK" w:cs="TH SarabunPSK"/>
          <w:b/>
          <w:bCs/>
          <w:sz w:val="32"/>
          <w:szCs w:val="32"/>
          <w:cs/>
        </w:rPr>
        <w:tab/>
      </w:r>
      <w:r w:rsidRPr="00B27E9B">
        <w:rPr>
          <w:rFonts w:ascii="TH SarabunPSK" w:eastAsia="Angsana New" w:hAnsi="TH SarabunPSK" w:cs="TH SarabunPSK"/>
          <w:b/>
          <w:bCs/>
          <w:sz w:val="32"/>
          <w:szCs w:val="32"/>
          <w:cs/>
        </w:rPr>
        <w:tab/>
      </w:r>
      <w:r w:rsidR="006D10B6">
        <w:rPr>
          <w:rFonts w:ascii="TH SarabunPSK" w:eastAsia="Angsana New" w:hAnsi="TH SarabunPSK" w:cs="TH SarabunPSK" w:hint="cs"/>
          <w:b/>
          <w:bCs/>
          <w:sz w:val="32"/>
          <w:szCs w:val="32"/>
          <w:cs/>
        </w:rPr>
        <w:t>3.</w:t>
      </w:r>
      <w:r w:rsidRPr="00B27E9B">
        <w:rPr>
          <w:rFonts w:ascii="TH SarabunPSK" w:eastAsia="Angsana New" w:hAnsi="TH SarabunPSK" w:cs="TH SarabunPSK"/>
          <w:b/>
          <w:bCs/>
          <w:sz w:val="32"/>
          <w:szCs w:val="32"/>
          <w:cs/>
        </w:rPr>
        <w:tab/>
        <w:t>การเปรียบเทียบมูลค่าการลงทุนกับโครงการที่ผ่านมา</w:t>
      </w:r>
    </w:p>
    <w:p w:rsidR="00B27E9B" w:rsidRDefault="00B27E9B"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eastAsia="Angsana New" w:hAnsi="TH SarabunPSK" w:cs="TH SarabunPSK"/>
          <w:sz w:val="32"/>
          <w:szCs w:val="32"/>
        </w:rPr>
      </w:pP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r>
      <w:r w:rsidRPr="00B27E9B">
        <w:rPr>
          <w:rFonts w:ascii="TH SarabunPSK" w:eastAsia="Angsana New" w:hAnsi="TH SarabunPSK" w:cs="TH SarabunPSK"/>
          <w:sz w:val="32"/>
          <w:szCs w:val="32"/>
          <w:cs/>
        </w:rPr>
        <w:tab/>
      </w:r>
      <w:r w:rsidRPr="00B27E9B">
        <w:rPr>
          <w:rFonts w:ascii="TH SarabunPSK" w:eastAsia="Angsana New" w:hAnsi="TH SarabunPSK" w:cs="TH SarabunPSK"/>
          <w:spacing w:val="-10"/>
          <w:sz w:val="32"/>
          <w:szCs w:val="32"/>
          <w:cs/>
        </w:rPr>
        <w:t>มูลค่าการลงทุนโครงการแลนด์บริดจ์สามารถเปรียบเทียบกับโครงการลงทุนในลักษณะ</w:t>
      </w:r>
      <w:r w:rsidRPr="00B27E9B">
        <w:rPr>
          <w:rFonts w:ascii="TH SarabunPSK" w:eastAsia="Angsana New" w:hAnsi="TH SarabunPSK" w:cs="TH SarabunPSK"/>
          <w:spacing w:val="-10"/>
          <w:sz w:val="32"/>
          <w:szCs w:val="32"/>
          <w:cs/>
        </w:rPr>
        <w:br/>
      </w:r>
      <w:r w:rsidRPr="00B27E9B">
        <w:rPr>
          <w:rFonts w:ascii="TH SarabunPSK" w:eastAsia="Angsana New" w:hAnsi="TH SarabunPSK" w:cs="TH SarabunPSK"/>
          <w:sz w:val="32"/>
          <w:szCs w:val="32"/>
          <w:cs/>
        </w:rPr>
        <w:t>ที่คล้ายกันทั้งในประเทศและต่างประเทศในองค์ประกอบต่าง ๆ ดังนี้</w:t>
      </w:r>
    </w:p>
    <w:p w:rsidR="00B27E9B" w:rsidRPr="00B27E9B" w:rsidRDefault="00B27E9B"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eastAsia="Angsana New" w:hAnsi="TH SarabunPSK" w:cs="TH SarabunPSK"/>
          <w:sz w:val="32"/>
          <w:szCs w:val="32"/>
        </w:rPr>
      </w:pPr>
      <w:r w:rsidRPr="00B27E9B">
        <w:rPr>
          <w:rFonts w:ascii="TH SarabunPSK" w:eastAsia="Angsana New" w:hAnsi="TH SarabunPSK" w:cs="TH SarabunPSK"/>
          <w:sz w:val="32"/>
          <w:szCs w:val="32"/>
        </w:rPr>
        <w:tab/>
      </w:r>
      <w:r w:rsidRPr="00B27E9B">
        <w:rPr>
          <w:rFonts w:ascii="TH SarabunPSK" w:eastAsia="Angsana New" w:hAnsi="TH SarabunPSK" w:cs="TH SarabunPSK"/>
          <w:sz w:val="32"/>
          <w:szCs w:val="32"/>
        </w:rPr>
        <w:tab/>
      </w:r>
      <w:r w:rsidRPr="00B27E9B">
        <w:rPr>
          <w:rFonts w:ascii="TH SarabunPSK" w:eastAsia="Angsana New" w:hAnsi="TH SarabunPSK" w:cs="TH SarabunPSK"/>
          <w:sz w:val="32"/>
          <w:szCs w:val="32"/>
        </w:rPr>
        <w:tab/>
      </w:r>
      <w:r w:rsidRPr="00B27E9B">
        <w:rPr>
          <w:rFonts w:ascii="TH SarabunPSK" w:eastAsia="Angsana New" w:hAnsi="TH SarabunPSK" w:cs="TH SarabunPSK"/>
          <w:sz w:val="32"/>
          <w:szCs w:val="32"/>
          <w:cs/>
        </w:rPr>
        <w:t>3.</w:t>
      </w:r>
      <w:r w:rsidRPr="00B27E9B">
        <w:rPr>
          <w:rFonts w:ascii="TH SarabunPSK" w:eastAsia="Angsana New" w:hAnsi="TH SarabunPSK" w:cs="TH SarabunPSK"/>
          <w:sz w:val="32"/>
          <w:szCs w:val="32"/>
        </w:rPr>
        <w:t>1</w:t>
      </w:r>
      <w:r w:rsidRPr="00B27E9B">
        <w:rPr>
          <w:rFonts w:ascii="TH SarabunPSK" w:eastAsia="Angsana New" w:hAnsi="TH SarabunPSK" w:cs="TH SarabunPSK"/>
          <w:sz w:val="32"/>
          <w:szCs w:val="32"/>
        </w:rPr>
        <w:tab/>
      </w:r>
      <w:r w:rsidRPr="00B27E9B">
        <w:rPr>
          <w:rFonts w:ascii="TH SarabunPSK" w:eastAsia="Angsana New" w:hAnsi="TH SarabunPSK" w:cs="TH SarabunPSK"/>
          <w:sz w:val="32"/>
          <w:szCs w:val="32"/>
          <w:cs/>
        </w:rPr>
        <w:t>ท่าเรือ</w:t>
      </w:r>
    </w:p>
    <w:tbl>
      <w:tblPr>
        <w:tblW w:w="5000" w:type="pct"/>
        <w:jc w:val="center"/>
        <w:tblLook w:val="04A0" w:firstRow="1" w:lastRow="0" w:firstColumn="1" w:lastColumn="0" w:noHBand="0" w:noVBand="1"/>
      </w:tblPr>
      <w:tblGrid>
        <w:gridCol w:w="2743"/>
        <w:gridCol w:w="1167"/>
        <w:gridCol w:w="1205"/>
        <w:gridCol w:w="1405"/>
        <w:gridCol w:w="1359"/>
        <w:gridCol w:w="1715"/>
      </w:tblGrid>
      <w:tr w:rsidR="00B27E9B" w:rsidRPr="00B27E9B" w:rsidTr="00B27E9B">
        <w:trPr>
          <w:jc w:val="center"/>
        </w:trPr>
        <w:tc>
          <w:tcPr>
            <w:tcW w:w="1430" w:type="pct"/>
            <w:vMerge w:val="restar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b/>
                <w:bCs/>
                <w:sz w:val="32"/>
                <w:szCs w:val="32"/>
              </w:rPr>
            </w:pPr>
            <w:r w:rsidRPr="00B27E9B">
              <w:rPr>
                <w:rFonts w:ascii="TH SarabunPSK" w:eastAsia="Angsana New" w:hAnsi="TH SarabunPSK" w:cs="TH SarabunPSK"/>
                <w:b/>
                <w:bCs/>
                <w:sz w:val="32"/>
                <w:szCs w:val="32"/>
                <w:cs/>
              </w:rPr>
              <w:t>ท่าเรือ/ระยะพัฒนา</w:t>
            </w:r>
          </w:p>
        </w:tc>
        <w:tc>
          <w:tcPr>
            <w:tcW w:w="608" w:type="pct"/>
            <w:vMerge w:val="restart"/>
            <w:tcBorders>
              <w:top w:val="single" w:sz="4" w:space="0" w:color="auto"/>
              <w:left w:val="single" w:sz="4" w:space="0" w:color="auto"/>
              <w:bottom w:val="single" w:sz="4" w:space="0" w:color="auto"/>
              <w:right w:val="single" w:sz="4" w:space="0" w:color="auto"/>
            </w:tcBorders>
            <w:vAlign w:val="center"/>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b/>
                <w:bCs/>
                <w:spacing w:val="-14"/>
                <w:sz w:val="32"/>
                <w:szCs w:val="32"/>
              </w:rPr>
            </w:pPr>
            <w:r w:rsidRPr="00B27E9B">
              <w:rPr>
                <w:rFonts w:ascii="TH SarabunPSK" w:eastAsia="Angsana New" w:hAnsi="TH SarabunPSK" w:cs="TH SarabunPSK"/>
                <w:b/>
                <w:bCs/>
                <w:spacing w:val="-14"/>
                <w:sz w:val="32"/>
                <w:szCs w:val="32"/>
                <w:cs/>
              </w:rPr>
              <w:t>ปีที่เสร็จ</w:t>
            </w:r>
          </w:p>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b/>
                <w:bCs/>
                <w:spacing w:val="-14"/>
                <w:sz w:val="32"/>
                <w:szCs w:val="32"/>
              </w:rPr>
            </w:pPr>
            <w:r w:rsidRPr="00B27E9B">
              <w:rPr>
                <w:rFonts w:ascii="TH SarabunPSK" w:eastAsia="Angsana New" w:hAnsi="TH SarabunPSK" w:cs="TH SarabunPSK"/>
                <w:b/>
                <w:bCs/>
                <w:spacing w:val="-14"/>
                <w:sz w:val="32"/>
                <w:szCs w:val="32"/>
                <w:cs/>
              </w:rPr>
              <w:t>สมบูรณ์</w:t>
            </w:r>
          </w:p>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b/>
                <w:bCs/>
                <w:spacing w:val="-14"/>
                <w:sz w:val="32"/>
                <w:szCs w:val="32"/>
              </w:rPr>
            </w:pPr>
          </w:p>
        </w:tc>
        <w:tc>
          <w:tcPr>
            <w:tcW w:w="628" w:type="pct"/>
            <w:tcBorders>
              <w:top w:val="single" w:sz="4" w:space="0" w:color="auto"/>
              <w:left w:val="single" w:sz="4" w:space="0" w:color="auto"/>
              <w:bottom w:val="nil"/>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b/>
                <w:bCs/>
                <w:spacing w:val="-14"/>
                <w:sz w:val="32"/>
                <w:szCs w:val="32"/>
              </w:rPr>
            </w:pPr>
            <w:r w:rsidRPr="00B27E9B">
              <w:rPr>
                <w:rFonts w:ascii="TH SarabunPSK" w:eastAsia="Angsana New" w:hAnsi="TH SarabunPSK" w:cs="TH SarabunPSK"/>
                <w:b/>
                <w:bCs/>
                <w:spacing w:val="-14"/>
                <w:sz w:val="32"/>
                <w:szCs w:val="32"/>
                <w:cs/>
              </w:rPr>
              <w:t>วิสัยสามารถ</w:t>
            </w:r>
          </w:p>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b/>
                <w:bCs/>
                <w:spacing w:val="-14"/>
                <w:sz w:val="32"/>
                <w:szCs w:val="32"/>
              </w:rPr>
            </w:pPr>
            <w:r w:rsidRPr="00B27E9B">
              <w:rPr>
                <w:rFonts w:ascii="TH SarabunPSK" w:eastAsia="Angsana New" w:hAnsi="TH SarabunPSK" w:cs="TH SarabunPSK"/>
                <w:b/>
                <w:bCs/>
                <w:spacing w:val="-14"/>
                <w:sz w:val="32"/>
                <w:szCs w:val="32"/>
                <w:cs/>
              </w:rPr>
              <w:t>ท่าเรือ</w:t>
            </w:r>
          </w:p>
        </w:tc>
        <w:tc>
          <w:tcPr>
            <w:tcW w:w="732" w:type="pct"/>
            <w:tcBorders>
              <w:top w:val="single" w:sz="4" w:space="0" w:color="auto"/>
              <w:left w:val="single" w:sz="4" w:space="0" w:color="auto"/>
              <w:bottom w:val="nil"/>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b/>
                <w:bCs/>
                <w:sz w:val="32"/>
                <w:szCs w:val="32"/>
              </w:rPr>
            </w:pPr>
            <w:r w:rsidRPr="00B27E9B">
              <w:rPr>
                <w:rFonts w:ascii="TH SarabunPSK" w:eastAsia="Angsana New" w:hAnsi="TH SarabunPSK" w:cs="TH SarabunPSK"/>
                <w:b/>
                <w:bCs/>
                <w:sz w:val="32"/>
                <w:szCs w:val="32"/>
                <w:cs/>
              </w:rPr>
              <w:t>ปริมาณ</w:t>
            </w:r>
          </w:p>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b/>
                <w:bCs/>
                <w:sz w:val="32"/>
                <w:szCs w:val="32"/>
              </w:rPr>
            </w:pPr>
            <w:r w:rsidRPr="00B27E9B">
              <w:rPr>
                <w:rFonts w:ascii="TH SarabunPSK" w:eastAsia="Angsana New" w:hAnsi="TH SarabunPSK" w:cs="TH SarabunPSK"/>
                <w:b/>
                <w:bCs/>
                <w:sz w:val="32"/>
                <w:szCs w:val="32"/>
                <w:cs/>
              </w:rPr>
              <w:t>ขุดลอก</w:t>
            </w:r>
          </w:p>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b/>
                <w:bCs/>
                <w:spacing w:val="-14"/>
                <w:sz w:val="32"/>
                <w:szCs w:val="32"/>
              </w:rPr>
            </w:pPr>
            <w:r w:rsidRPr="00B27E9B">
              <w:rPr>
                <w:rFonts w:ascii="TH SarabunPSK" w:eastAsia="Angsana New" w:hAnsi="TH SarabunPSK" w:cs="TH SarabunPSK"/>
                <w:b/>
                <w:bCs/>
                <w:spacing w:val="-14"/>
                <w:sz w:val="32"/>
                <w:szCs w:val="32"/>
                <w:cs/>
              </w:rPr>
              <w:t>และถมทะเล</w:t>
            </w:r>
          </w:p>
        </w:tc>
        <w:tc>
          <w:tcPr>
            <w:tcW w:w="708" w:type="pct"/>
            <w:tcBorders>
              <w:top w:val="single" w:sz="4" w:space="0" w:color="auto"/>
              <w:left w:val="single" w:sz="4" w:space="0" w:color="auto"/>
              <w:bottom w:val="nil"/>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b/>
                <w:bCs/>
                <w:spacing w:val="-14"/>
                <w:sz w:val="32"/>
                <w:szCs w:val="32"/>
              </w:rPr>
            </w:pPr>
            <w:r w:rsidRPr="00B27E9B">
              <w:rPr>
                <w:rFonts w:ascii="TH SarabunPSK" w:eastAsia="Angsana New" w:hAnsi="TH SarabunPSK" w:cs="TH SarabunPSK"/>
                <w:b/>
                <w:bCs/>
                <w:spacing w:val="-14"/>
                <w:sz w:val="32"/>
                <w:szCs w:val="32"/>
                <w:cs/>
              </w:rPr>
              <w:t>ค่าลงทุน</w:t>
            </w:r>
          </w:p>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b/>
                <w:bCs/>
                <w:spacing w:val="-14"/>
                <w:sz w:val="32"/>
                <w:szCs w:val="32"/>
              </w:rPr>
            </w:pPr>
            <w:r w:rsidRPr="00B27E9B">
              <w:rPr>
                <w:rFonts w:ascii="TH SarabunPSK" w:eastAsia="Angsana New" w:hAnsi="TH SarabunPSK" w:cs="TH SarabunPSK"/>
                <w:b/>
                <w:bCs/>
                <w:spacing w:val="-14"/>
                <w:sz w:val="32"/>
                <w:szCs w:val="32"/>
                <w:cs/>
              </w:rPr>
              <w:t>ท่าเรือรวม</w:t>
            </w:r>
          </w:p>
        </w:tc>
        <w:tc>
          <w:tcPr>
            <w:tcW w:w="894" w:type="pct"/>
            <w:tcBorders>
              <w:top w:val="single" w:sz="4" w:space="0" w:color="auto"/>
              <w:left w:val="single" w:sz="4" w:space="0" w:color="auto"/>
              <w:bottom w:val="nil"/>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b/>
                <w:bCs/>
                <w:spacing w:val="-14"/>
                <w:sz w:val="32"/>
                <w:szCs w:val="32"/>
              </w:rPr>
            </w:pPr>
            <w:r w:rsidRPr="00B27E9B">
              <w:rPr>
                <w:rFonts w:ascii="TH SarabunPSK" w:eastAsia="Angsana New" w:hAnsi="TH SarabunPSK" w:cs="TH SarabunPSK"/>
                <w:b/>
                <w:bCs/>
                <w:spacing w:val="-14"/>
                <w:sz w:val="32"/>
                <w:szCs w:val="32"/>
                <w:cs/>
              </w:rPr>
              <w:t>ค่าลงทุนเฉลี่ยต่อ</w:t>
            </w:r>
          </w:p>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b/>
                <w:bCs/>
                <w:sz w:val="32"/>
                <w:szCs w:val="32"/>
              </w:rPr>
            </w:pPr>
            <w:r w:rsidRPr="00B27E9B">
              <w:rPr>
                <w:rFonts w:ascii="TH SarabunPSK" w:eastAsia="Angsana New" w:hAnsi="TH SarabunPSK" w:cs="TH SarabunPSK"/>
                <w:b/>
                <w:bCs/>
                <w:sz w:val="32"/>
                <w:szCs w:val="32"/>
                <w:cs/>
              </w:rPr>
              <w:t>วิสัยสามารถท่าเรือ</w:t>
            </w:r>
          </w:p>
        </w:tc>
      </w:tr>
      <w:tr w:rsidR="00B27E9B" w:rsidRPr="00B27E9B" w:rsidTr="00B27E9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spacing w:after="0" w:line="320" w:lineRule="exact"/>
              <w:rPr>
                <w:rFonts w:ascii="TH SarabunPSK" w:eastAsia="Angsana New" w:hAnsi="TH SarabunPSK" w:cs="TH SarabunPSK"/>
                <w:b/>
                <w:bCs/>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spacing w:after="0" w:line="320" w:lineRule="exact"/>
              <w:rPr>
                <w:rFonts w:ascii="TH SarabunPSK" w:eastAsia="Angsana New" w:hAnsi="TH SarabunPSK" w:cs="TH SarabunPSK"/>
                <w:b/>
                <w:bCs/>
                <w:spacing w:val="-14"/>
                <w:sz w:val="32"/>
                <w:szCs w:val="32"/>
              </w:rPr>
            </w:pPr>
          </w:p>
        </w:tc>
        <w:tc>
          <w:tcPr>
            <w:tcW w:w="628" w:type="pct"/>
            <w:tcBorders>
              <w:top w:val="nil"/>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b/>
                <w:bCs/>
                <w:sz w:val="32"/>
                <w:szCs w:val="32"/>
              </w:rPr>
            </w:pPr>
            <w:r w:rsidRPr="00B27E9B">
              <w:rPr>
                <w:rFonts w:ascii="TH SarabunPSK" w:eastAsia="Angsana New" w:hAnsi="TH SarabunPSK" w:cs="TH SarabunPSK"/>
                <w:b/>
                <w:bCs/>
                <w:sz w:val="32"/>
                <w:szCs w:val="32"/>
                <w:cs/>
              </w:rPr>
              <w:t>(</w:t>
            </w:r>
            <w:r w:rsidRPr="00B27E9B">
              <w:rPr>
                <w:rFonts w:ascii="TH SarabunPSK" w:eastAsia="Angsana New" w:hAnsi="TH SarabunPSK" w:cs="TH SarabunPSK"/>
                <w:b/>
                <w:bCs/>
                <w:sz w:val="32"/>
                <w:szCs w:val="32"/>
              </w:rPr>
              <w:t>MTEU</w:t>
            </w:r>
            <w:r w:rsidRPr="00B27E9B">
              <w:rPr>
                <w:rFonts w:ascii="TH SarabunPSK" w:eastAsia="Angsana New" w:hAnsi="TH SarabunPSK" w:cs="TH SarabunPSK"/>
                <w:b/>
                <w:bCs/>
                <w:sz w:val="32"/>
                <w:szCs w:val="32"/>
                <w:cs/>
              </w:rPr>
              <w:t>)</w:t>
            </w:r>
          </w:p>
        </w:tc>
        <w:tc>
          <w:tcPr>
            <w:tcW w:w="732" w:type="pct"/>
            <w:tcBorders>
              <w:top w:val="nil"/>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b/>
                <w:bCs/>
                <w:sz w:val="32"/>
                <w:szCs w:val="32"/>
              </w:rPr>
            </w:pPr>
            <w:r w:rsidRPr="00B27E9B">
              <w:rPr>
                <w:rFonts w:ascii="TH SarabunPSK" w:eastAsia="Angsana New" w:hAnsi="TH SarabunPSK" w:cs="TH SarabunPSK"/>
                <w:b/>
                <w:bCs/>
                <w:sz w:val="32"/>
                <w:szCs w:val="32"/>
                <w:cs/>
              </w:rPr>
              <w:t>(</w:t>
            </w:r>
            <w:r w:rsidRPr="00B27E9B">
              <w:rPr>
                <w:rFonts w:ascii="TH SarabunPSK" w:eastAsia="Angsana New" w:hAnsi="TH SarabunPSK" w:cs="TH SarabunPSK"/>
                <w:b/>
                <w:bCs/>
                <w:sz w:val="32"/>
                <w:szCs w:val="32"/>
              </w:rPr>
              <w:t>M</w:t>
            </w:r>
            <w:r w:rsidRPr="00B27E9B">
              <w:rPr>
                <w:rFonts w:ascii="TH SarabunPSK" w:eastAsia="Angsana New" w:hAnsi="TH SarabunPSK" w:cs="TH SarabunPSK"/>
                <w:b/>
                <w:bCs/>
                <w:sz w:val="32"/>
                <w:szCs w:val="32"/>
                <w:cs/>
              </w:rPr>
              <w:t>.</w:t>
            </w:r>
            <w:r w:rsidRPr="00B27E9B">
              <w:rPr>
                <w:rFonts w:ascii="TH SarabunPSK" w:eastAsia="Angsana New" w:hAnsi="TH SarabunPSK" w:cs="TH SarabunPSK"/>
                <w:b/>
                <w:bCs/>
                <w:sz w:val="32"/>
                <w:szCs w:val="32"/>
              </w:rPr>
              <w:t>cu</w:t>
            </w:r>
            <w:r w:rsidRPr="00B27E9B">
              <w:rPr>
                <w:rFonts w:ascii="TH SarabunPSK" w:eastAsia="Angsana New" w:hAnsi="TH SarabunPSK" w:cs="TH SarabunPSK"/>
                <w:b/>
                <w:bCs/>
                <w:sz w:val="32"/>
                <w:szCs w:val="32"/>
                <w:cs/>
              </w:rPr>
              <w:t>.</w:t>
            </w:r>
            <w:r w:rsidRPr="00B27E9B">
              <w:rPr>
                <w:rFonts w:ascii="TH SarabunPSK" w:eastAsia="Angsana New" w:hAnsi="TH SarabunPSK" w:cs="TH SarabunPSK"/>
                <w:b/>
                <w:bCs/>
                <w:sz w:val="32"/>
                <w:szCs w:val="32"/>
              </w:rPr>
              <w:t>m</w:t>
            </w:r>
            <w:r w:rsidRPr="00B27E9B">
              <w:rPr>
                <w:rFonts w:ascii="TH SarabunPSK" w:eastAsia="Angsana New" w:hAnsi="TH SarabunPSK" w:cs="TH SarabunPSK"/>
                <w:b/>
                <w:bCs/>
                <w:sz w:val="32"/>
                <w:szCs w:val="32"/>
                <w:cs/>
              </w:rPr>
              <w:t>)</w:t>
            </w:r>
          </w:p>
        </w:tc>
        <w:tc>
          <w:tcPr>
            <w:tcW w:w="708" w:type="pct"/>
            <w:tcBorders>
              <w:top w:val="nil"/>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b/>
                <w:bCs/>
                <w:sz w:val="32"/>
                <w:szCs w:val="32"/>
              </w:rPr>
            </w:pPr>
            <w:r w:rsidRPr="00B27E9B">
              <w:rPr>
                <w:rFonts w:ascii="TH SarabunPSK" w:eastAsia="Angsana New" w:hAnsi="TH SarabunPSK" w:cs="TH SarabunPSK"/>
                <w:b/>
                <w:bCs/>
                <w:sz w:val="32"/>
                <w:szCs w:val="32"/>
                <w:cs/>
              </w:rPr>
              <w:t>(</w:t>
            </w:r>
            <w:r w:rsidRPr="00B27E9B">
              <w:rPr>
                <w:rFonts w:ascii="TH SarabunPSK" w:eastAsia="Angsana New" w:hAnsi="TH SarabunPSK" w:cs="TH SarabunPSK"/>
                <w:b/>
                <w:bCs/>
                <w:sz w:val="32"/>
                <w:szCs w:val="32"/>
              </w:rPr>
              <w:t>M</w:t>
            </w:r>
            <w:r w:rsidRPr="00B27E9B">
              <w:rPr>
                <w:rFonts w:ascii="TH SarabunPSK" w:eastAsia="Angsana New" w:hAnsi="TH SarabunPSK" w:cs="TH SarabunPSK"/>
                <w:b/>
                <w:bCs/>
                <w:sz w:val="32"/>
                <w:szCs w:val="32"/>
                <w:cs/>
              </w:rPr>
              <w:t>.</w:t>
            </w:r>
            <w:r w:rsidRPr="00B27E9B">
              <w:rPr>
                <w:rFonts w:ascii="TH SarabunPSK" w:eastAsia="Angsana New" w:hAnsi="TH SarabunPSK" w:cs="TH SarabunPSK"/>
                <w:b/>
                <w:bCs/>
                <w:sz w:val="32"/>
                <w:szCs w:val="32"/>
              </w:rPr>
              <w:t>USD</w:t>
            </w:r>
            <w:r w:rsidRPr="00B27E9B">
              <w:rPr>
                <w:rFonts w:ascii="TH SarabunPSK" w:eastAsia="Angsana New" w:hAnsi="TH SarabunPSK" w:cs="TH SarabunPSK"/>
                <w:b/>
                <w:bCs/>
                <w:sz w:val="32"/>
                <w:szCs w:val="32"/>
                <w:cs/>
              </w:rPr>
              <w:t>)</w:t>
            </w:r>
          </w:p>
        </w:tc>
        <w:tc>
          <w:tcPr>
            <w:tcW w:w="894" w:type="pct"/>
            <w:tcBorders>
              <w:top w:val="nil"/>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b/>
                <w:bCs/>
                <w:sz w:val="32"/>
                <w:szCs w:val="32"/>
              </w:rPr>
            </w:pPr>
            <w:r w:rsidRPr="00B27E9B">
              <w:rPr>
                <w:rFonts w:ascii="TH SarabunPSK" w:eastAsia="Angsana New" w:hAnsi="TH SarabunPSK" w:cs="TH SarabunPSK"/>
                <w:b/>
                <w:bCs/>
                <w:sz w:val="32"/>
                <w:szCs w:val="32"/>
                <w:cs/>
              </w:rPr>
              <w:t>(</w:t>
            </w:r>
            <w:r w:rsidRPr="00B27E9B">
              <w:rPr>
                <w:rFonts w:ascii="TH SarabunPSK" w:eastAsia="Angsana New" w:hAnsi="TH SarabunPSK" w:cs="TH SarabunPSK"/>
                <w:b/>
                <w:bCs/>
                <w:sz w:val="32"/>
                <w:szCs w:val="32"/>
              </w:rPr>
              <w:t>MUSD</w:t>
            </w:r>
            <w:r w:rsidRPr="00B27E9B">
              <w:rPr>
                <w:rFonts w:ascii="TH SarabunPSK" w:eastAsia="Angsana New" w:hAnsi="TH SarabunPSK" w:cs="TH SarabunPSK"/>
                <w:b/>
                <w:bCs/>
                <w:sz w:val="32"/>
                <w:szCs w:val="32"/>
                <w:cs/>
              </w:rPr>
              <w:t>/</w:t>
            </w:r>
            <w:r w:rsidRPr="00B27E9B">
              <w:rPr>
                <w:rFonts w:ascii="TH SarabunPSK" w:eastAsia="Angsana New" w:hAnsi="TH SarabunPSK" w:cs="TH SarabunPSK"/>
                <w:b/>
                <w:bCs/>
                <w:sz w:val="32"/>
                <w:szCs w:val="32"/>
              </w:rPr>
              <w:t>MTEU</w:t>
            </w:r>
            <w:r w:rsidRPr="00B27E9B">
              <w:rPr>
                <w:rFonts w:ascii="TH SarabunPSK" w:eastAsia="Angsana New" w:hAnsi="TH SarabunPSK" w:cs="TH SarabunPSK"/>
                <w:b/>
                <w:bCs/>
                <w:sz w:val="32"/>
                <w:szCs w:val="32"/>
                <w:cs/>
              </w:rPr>
              <w:t>)</w:t>
            </w:r>
          </w:p>
        </w:tc>
      </w:tr>
      <w:tr w:rsidR="00B27E9B" w:rsidRPr="00B27E9B" w:rsidTr="00B27E9B">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rPr>
                <w:rFonts w:ascii="TH SarabunPSK" w:eastAsia="Angsana New" w:hAnsi="TH SarabunPSK" w:cs="TH SarabunPSK"/>
                <w:b/>
                <w:bCs/>
                <w:sz w:val="32"/>
                <w:szCs w:val="32"/>
              </w:rPr>
            </w:pPr>
            <w:r w:rsidRPr="00B27E9B">
              <w:rPr>
                <w:rFonts w:ascii="TH SarabunPSK" w:eastAsia="Angsana New" w:hAnsi="TH SarabunPSK" w:cs="TH SarabunPSK"/>
                <w:b/>
                <w:bCs/>
                <w:sz w:val="32"/>
                <w:szCs w:val="32"/>
                <w:cs/>
              </w:rPr>
              <w:t>โครงการแลนด์บริดจ์</w:t>
            </w:r>
          </w:p>
        </w:tc>
      </w:tr>
      <w:tr w:rsidR="00B27E9B" w:rsidRPr="00B27E9B" w:rsidTr="00B27E9B">
        <w:trPr>
          <w:jc w:val="center"/>
        </w:trPr>
        <w:tc>
          <w:tcPr>
            <w:tcW w:w="1430"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rPr>
                <w:rFonts w:ascii="TH SarabunPSK" w:eastAsia="Angsana New" w:hAnsi="TH SarabunPSK" w:cs="TH SarabunPSK"/>
                <w:sz w:val="32"/>
                <w:szCs w:val="32"/>
              </w:rPr>
            </w:pPr>
            <w:r w:rsidRPr="00B27E9B">
              <w:rPr>
                <w:rFonts w:ascii="TH SarabunPSK" w:eastAsia="Angsana New" w:hAnsi="TH SarabunPSK" w:cs="TH SarabunPSK"/>
                <w:sz w:val="32"/>
                <w:szCs w:val="32"/>
                <w:cs/>
              </w:rPr>
              <w:t>- ท่าเรือฝั่งระนอง</w:t>
            </w:r>
          </w:p>
        </w:tc>
        <w:tc>
          <w:tcPr>
            <w:tcW w:w="608"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sz w:val="32"/>
                <w:szCs w:val="32"/>
              </w:rPr>
            </w:pPr>
            <w:r w:rsidRPr="00B27E9B">
              <w:rPr>
                <w:rFonts w:ascii="TH SarabunPSK" w:eastAsia="Angsana New" w:hAnsi="TH SarabunPSK" w:cs="TH SarabunPSK"/>
                <w:sz w:val="32"/>
                <w:szCs w:val="32"/>
                <w:cs/>
              </w:rPr>
              <w:t>2579</w:t>
            </w:r>
          </w:p>
        </w:tc>
        <w:tc>
          <w:tcPr>
            <w:tcW w:w="628"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sz w:val="32"/>
                <w:szCs w:val="32"/>
              </w:rPr>
            </w:pPr>
            <w:r w:rsidRPr="00B27E9B">
              <w:rPr>
                <w:rFonts w:ascii="TH SarabunPSK" w:eastAsia="Angsana New" w:hAnsi="TH SarabunPSK" w:cs="TH SarabunPSK"/>
                <w:sz w:val="32"/>
                <w:szCs w:val="32"/>
                <w:cs/>
              </w:rPr>
              <w:t>20</w:t>
            </w:r>
          </w:p>
        </w:tc>
        <w:tc>
          <w:tcPr>
            <w:tcW w:w="732"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sz w:val="32"/>
                <w:szCs w:val="32"/>
              </w:rPr>
            </w:pPr>
            <w:r w:rsidRPr="00B27E9B">
              <w:rPr>
                <w:rFonts w:ascii="TH SarabunPSK" w:eastAsia="Angsana New" w:hAnsi="TH SarabunPSK" w:cs="TH SarabunPSK"/>
                <w:sz w:val="32"/>
                <w:szCs w:val="32"/>
              </w:rPr>
              <w:t>124</w:t>
            </w:r>
            <w:r w:rsidRPr="00B27E9B">
              <w:rPr>
                <w:rFonts w:ascii="TH SarabunPSK" w:eastAsia="Angsana New" w:hAnsi="TH SarabunPSK" w:cs="TH SarabunPSK"/>
                <w:sz w:val="32"/>
                <w:szCs w:val="32"/>
                <w:cs/>
              </w:rPr>
              <w:t>.</w:t>
            </w:r>
            <w:r w:rsidRPr="00B27E9B">
              <w:rPr>
                <w:rFonts w:ascii="TH SarabunPSK" w:eastAsia="Angsana New" w:hAnsi="TH SarabunPSK" w:cs="TH SarabunPSK"/>
                <w:sz w:val="32"/>
                <w:szCs w:val="32"/>
              </w:rPr>
              <w:t>14</w:t>
            </w:r>
          </w:p>
        </w:tc>
        <w:tc>
          <w:tcPr>
            <w:tcW w:w="708"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sz w:val="32"/>
                <w:szCs w:val="32"/>
              </w:rPr>
            </w:pPr>
            <w:r w:rsidRPr="00B27E9B">
              <w:rPr>
                <w:rFonts w:ascii="TH SarabunPSK" w:eastAsia="Angsana New" w:hAnsi="TH SarabunPSK" w:cs="TH SarabunPSK"/>
                <w:sz w:val="32"/>
                <w:szCs w:val="32"/>
              </w:rPr>
              <w:t>9,870</w:t>
            </w:r>
          </w:p>
        </w:tc>
        <w:tc>
          <w:tcPr>
            <w:tcW w:w="894"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sz w:val="32"/>
                <w:szCs w:val="32"/>
              </w:rPr>
            </w:pPr>
            <w:r w:rsidRPr="00B27E9B">
              <w:rPr>
                <w:rFonts w:ascii="TH SarabunPSK" w:eastAsia="Angsana New" w:hAnsi="TH SarabunPSK" w:cs="TH SarabunPSK"/>
                <w:sz w:val="32"/>
                <w:szCs w:val="32"/>
              </w:rPr>
              <w:t>493</w:t>
            </w:r>
            <w:r w:rsidRPr="00B27E9B">
              <w:rPr>
                <w:rFonts w:ascii="TH SarabunPSK" w:eastAsia="Angsana New" w:hAnsi="TH SarabunPSK" w:cs="TH SarabunPSK"/>
                <w:sz w:val="32"/>
                <w:szCs w:val="32"/>
                <w:cs/>
              </w:rPr>
              <w:t>.</w:t>
            </w:r>
            <w:r w:rsidRPr="00B27E9B">
              <w:rPr>
                <w:rFonts w:ascii="TH SarabunPSK" w:eastAsia="Angsana New" w:hAnsi="TH SarabunPSK" w:cs="TH SarabunPSK"/>
                <w:sz w:val="32"/>
                <w:szCs w:val="32"/>
              </w:rPr>
              <w:t>50</w:t>
            </w:r>
          </w:p>
        </w:tc>
      </w:tr>
      <w:tr w:rsidR="00B27E9B" w:rsidRPr="00B27E9B" w:rsidTr="00B27E9B">
        <w:trPr>
          <w:jc w:val="center"/>
        </w:trPr>
        <w:tc>
          <w:tcPr>
            <w:tcW w:w="1430"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rPr>
                <w:rFonts w:ascii="TH SarabunPSK" w:eastAsia="Angsana New" w:hAnsi="TH SarabunPSK" w:cs="TH SarabunPSK"/>
                <w:sz w:val="32"/>
                <w:szCs w:val="32"/>
              </w:rPr>
            </w:pPr>
            <w:r w:rsidRPr="00B27E9B">
              <w:rPr>
                <w:rFonts w:ascii="TH SarabunPSK" w:eastAsia="Angsana New" w:hAnsi="TH SarabunPSK" w:cs="TH SarabunPSK"/>
                <w:sz w:val="32"/>
                <w:szCs w:val="32"/>
                <w:cs/>
              </w:rPr>
              <w:lastRenderedPageBreak/>
              <w:t>- ท่าเรือฝั่งชุมพร</w:t>
            </w:r>
          </w:p>
        </w:tc>
        <w:tc>
          <w:tcPr>
            <w:tcW w:w="608"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sz w:val="32"/>
                <w:szCs w:val="32"/>
              </w:rPr>
            </w:pPr>
            <w:r w:rsidRPr="00B27E9B">
              <w:rPr>
                <w:rFonts w:ascii="TH SarabunPSK" w:eastAsia="Angsana New" w:hAnsi="TH SarabunPSK" w:cs="TH SarabunPSK"/>
                <w:sz w:val="32"/>
                <w:szCs w:val="32"/>
                <w:cs/>
              </w:rPr>
              <w:t>2582</w:t>
            </w:r>
          </w:p>
        </w:tc>
        <w:tc>
          <w:tcPr>
            <w:tcW w:w="628"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sz w:val="32"/>
                <w:szCs w:val="32"/>
              </w:rPr>
            </w:pPr>
            <w:r w:rsidRPr="00B27E9B">
              <w:rPr>
                <w:rFonts w:ascii="TH SarabunPSK" w:eastAsia="Angsana New" w:hAnsi="TH SarabunPSK" w:cs="TH SarabunPSK"/>
                <w:sz w:val="32"/>
                <w:szCs w:val="32"/>
                <w:cs/>
              </w:rPr>
              <w:t>20</w:t>
            </w:r>
          </w:p>
        </w:tc>
        <w:tc>
          <w:tcPr>
            <w:tcW w:w="732"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sz w:val="32"/>
                <w:szCs w:val="32"/>
              </w:rPr>
            </w:pPr>
            <w:r w:rsidRPr="00B27E9B">
              <w:rPr>
                <w:rFonts w:ascii="TH SarabunPSK" w:eastAsia="Angsana New" w:hAnsi="TH SarabunPSK" w:cs="TH SarabunPSK"/>
                <w:sz w:val="32"/>
                <w:szCs w:val="32"/>
              </w:rPr>
              <w:t>120</w:t>
            </w:r>
            <w:r w:rsidRPr="00B27E9B">
              <w:rPr>
                <w:rFonts w:ascii="TH SarabunPSK" w:eastAsia="Angsana New" w:hAnsi="TH SarabunPSK" w:cs="TH SarabunPSK"/>
                <w:sz w:val="32"/>
                <w:szCs w:val="32"/>
                <w:cs/>
              </w:rPr>
              <w:t>.</w:t>
            </w:r>
            <w:r w:rsidRPr="00B27E9B">
              <w:rPr>
                <w:rFonts w:ascii="TH SarabunPSK" w:eastAsia="Angsana New" w:hAnsi="TH SarabunPSK" w:cs="TH SarabunPSK"/>
                <w:sz w:val="32"/>
                <w:szCs w:val="32"/>
              </w:rPr>
              <w:t>7</w:t>
            </w:r>
          </w:p>
        </w:tc>
        <w:tc>
          <w:tcPr>
            <w:tcW w:w="708"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sz w:val="32"/>
                <w:szCs w:val="32"/>
              </w:rPr>
            </w:pPr>
            <w:r w:rsidRPr="00B27E9B">
              <w:rPr>
                <w:rFonts w:ascii="TH SarabunPSK" w:eastAsia="Angsana New" w:hAnsi="TH SarabunPSK" w:cs="TH SarabunPSK"/>
                <w:sz w:val="32"/>
                <w:szCs w:val="32"/>
                <w:cs/>
              </w:rPr>
              <w:t>9</w:t>
            </w:r>
            <w:r w:rsidRPr="00B27E9B">
              <w:rPr>
                <w:rFonts w:ascii="TH SarabunPSK" w:eastAsia="Angsana New" w:hAnsi="TH SarabunPSK" w:cs="TH SarabunPSK"/>
                <w:sz w:val="32"/>
                <w:szCs w:val="32"/>
              </w:rPr>
              <w:t>,</w:t>
            </w:r>
            <w:r w:rsidRPr="00B27E9B">
              <w:rPr>
                <w:rFonts w:ascii="TH SarabunPSK" w:eastAsia="Angsana New" w:hAnsi="TH SarabunPSK" w:cs="TH SarabunPSK"/>
                <w:sz w:val="32"/>
                <w:szCs w:val="32"/>
                <w:cs/>
              </w:rPr>
              <w:t>13</w:t>
            </w:r>
            <w:r w:rsidRPr="00B27E9B">
              <w:rPr>
                <w:rFonts w:ascii="TH SarabunPSK" w:eastAsia="Angsana New" w:hAnsi="TH SarabunPSK" w:cs="TH SarabunPSK"/>
                <w:sz w:val="32"/>
                <w:szCs w:val="32"/>
              </w:rPr>
              <w:t>0</w:t>
            </w:r>
          </w:p>
        </w:tc>
        <w:tc>
          <w:tcPr>
            <w:tcW w:w="894"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sz w:val="32"/>
                <w:szCs w:val="32"/>
              </w:rPr>
            </w:pPr>
            <w:r w:rsidRPr="00B27E9B">
              <w:rPr>
                <w:rFonts w:ascii="TH SarabunPSK" w:eastAsia="Angsana New" w:hAnsi="TH SarabunPSK" w:cs="TH SarabunPSK"/>
                <w:sz w:val="32"/>
                <w:szCs w:val="32"/>
              </w:rPr>
              <w:t>456</w:t>
            </w:r>
            <w:r w:rsidRPr="00B27E9B">
              <w:rPr>
                <w:rFonts w:ascii="TH SarabunPSK" w:eastAsia="Angsana New" w:hAnsi="TH SarabunPSK" w:cs="TH SarabunPSK"/>
                <w:sz w:val="32"/>
                <w:szCs w:val="32"/>
                <w:cs/>
              </w:rPr>
              <w:t>.</w:t>
            </w:r>
            <w:r w:rsidRPr="00B27E9B">
              <w:rPr>
                <w:rFonts w:ascii="TH SarabunPSK" w:eastAsia="Angsana New" w:hAnsi="TH SarabunPSK" w:cs="TH SarabunPSK"/>
                <w:sz w:val="32"/>
                <w:szCs w:val="32"/>
              </w:rPr>
              <w:t>50</w:t>
            </w:r>
          </w:p>
        </w:tc>
      </w:tr>
      <w:tr w:rsidR="00B27E9B" w:rsidRPr="00B27E9B" w:rsidTr="00B27E9B">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rPr>
                <w:rFonts w:ascii="TH SarabunPSK" w:eastAsia="Angsana New" w:hAnsi="TH SarabunPSK" w:cs="TH SarabunPSK"/>
                <w:sz w:val="32"/>
                <w:szCs w:val="32"/>
              </w:rPr>
            </w:pPr>
            <w:r w:rsidRPr="00B27E9B">
              <w:rPr>
                <w:rFonts w:ascii="TH SarabunPSK" w:eastAsia="Angsana New" w:hAnsi="TH SarabunPSK" w:cs="TH SarabunPSK"/>
                <w:b/>
                <w:bCs/>
                <w:sz w:val="32"/>
                <w:szCs w:val="32"/>
                <w:cs/>
              </w:rPr>
              <w:t>โครงการภายในประเทศ</w:t>
            </w:r>
          </w:p>
        </w:tc>
      </w:tr>
      <w:tr w:rsidR="00B27E9B" w:rsidRPr="00B27E9B" w:rsidTr="00B27E9B">
        <w:trPr>
          <w:jc w:val="center"/>
        </w:trPr>
        <w:tc>
          <w:tcPr>
            <w:tcW w:w="1430"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ind w:left="157" w:hanging="157"/>
              <w:rPr>
                <w:rFonts w:ascii="TH SarabunPSK" w:eastAsia="Angsana New" w:hAnsi="TH SarabunPSK" w:cs="TH SarabunPSK"/>
                <w:sz w:val="32"/>
                <w:szCs w:val="32"/>
              </w:rPr>
            </w:pPr>
            <w:r w:rsidRPr="00B27E9B">
              <w:rPr>
                <w:rFonts w:ascii="TH SarabunPSK" w:eastAsia="Angsana New" w:hAnsi="TH SarabunPSK" w:cs="TH SarabunPSK"/>
                <w:sz w:val="32"/>
                <w:szCs w:val="32"/>
                <w:cs/>
              </w:rPr>
              <w:t xml:space="preserve">- ท่าเรือแหลมฉบัง/ขั้นที่ 3 </w:t>
            </w:r>
            <w:r w:rsidRPr="00B27E9B">
              <w:rPr>
                <w:rFonts w:ascii="TH SarabunPSK" w:eastAsia="Angsana New" w:hAnsi="TH SarabunPSK" w:cs="TH SarabunPSK"/>
                <w:sz w:val="32"/>
                <w:szCs w:val="32"/>
                <w:cs/>
              </w:rPr>
              <w:br/>
              <w:t>(อยู่ระหว่างก่อสร้าง)</w:t>
            </w:r>
          </w:p>
        </w:tc>
        <w:tc>
          <w:tcPr>
            <w:tcW w:w="608"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sz w:val="32"/>
                <w:szCs w:val="32"/>
                <w:cs/>
              </w:rPr>
            </w:pPr>
            <w:r w:rsidRPr="00B27E9B">
              <w:rPr>
                <w:rFonts w:ascii="TH SarabunPSK" w:eastAsia="Angsana New" w:hAnsi="TH SarabunPSK" w:cs="TH SarabunPSK"/>
                <w:sz w:val="32"/>
                <w:szCs w:val="32"/>
                <w:cs/>
              </w:rPr>
              <w:t>2568</w:t>
            </w:r>
          </w:p>
        </w:tc>
        <w:tc>
          <w:tcPr>
            <w:tcW w:w="628"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sz w:val="32"/>
                <w:szCs w:val="32"/>
                <w:cs/>
              </w:rPr>
            </w:pPr>
            <w:r w:rsidRPr="00B27E9B">
              <w:rPr>
                <w:rFonts w:ascii="TH SarabunPSK" w:eastAsia="Angsana New" w:hAnsi="TH SarabunPSK" w:cs="TH SarabunPSK"/>
                <w:sz w:val="32"/>
                <w:szCs w:val="32"/>
                <w:cs/>
              </w:rPr>
              <w:t>7.0</w:t>
            </w:r>
          </w:p>
        </w:tc>
        <w:tc>
          <w:tcPr>
            <w:tcW w:w="732"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sz w:val="32"/>
                <w:szCs w:val="32"/>
                <w:cs/>
              </w:rPr>
            </w:pPr>
            <w:r w:rsidRPr="00B27E9B">
              <w:rPr>
                <w:rFonts w:ascii="TH SarabunPSK" w:eastAsia="Angsana New" w:hAnsi="TH SarabunPSK" w:cs="TH SarabunPSK"/>
                <w:sz w:val="32"/>
                <w:szCs w:val="32"/>
                <w:cs/>
              </w:rPr>
              <w:t>56.00</w:t>
            </w:r>
          </w:p>
        </w:tc>
        <w:tc>
          <w:tcPr>
            <w:tcW w:w="708"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sz w:val="32"/>
                <w:szCs w:val="32"/>
              </w:rPr>
            </w:pPr>
            <w:r w:rsidRPr="00B27E9B">
              <w:rPr>
                <w:rFonts w:ascii="TH SarabunPSK" w:eastAsia="Angsana New" w:hAnsi="TH SarabunPSK" w:cs="TH SarabunPSK"/>
                <w:sz w:val="32"/>
                <w:szCs w:val="32"/>
                <w:cs/>
              </w:rPr>
              <w:t>2</w:t>
            </w:r>
            <w:r w:rsidRPr="00B27E9B">
              <w:rPr>
                <w:rFonts w:ascii="TH SarabunPSK" w:eastAsia="Angsana New" w:hAnsi="TH SarabunPSK" w:cs="TH SarabunPSK"/>
                <w:sz w:val="32"/>
                <w:szCs w:val="32"/>
              </w:rPr>
              <w:t>,</w:t>
            </w:r>
            <w:r w:rsidRPr="00B27E9B">
              <w:rPr>
                <w:rFonts w:ascii="TH SarabunPSK" w:eastAsia="Angsana New" w:hAnsi="TH SarabunPSK" w:cs="TH SarabunPSK"/>
                <w:sz w:val="32"/>
                <w:szCs w:val="32"/>
                <w:cs/>
              </w:rPr>
              <w:t>843.80</w:t>
            </w:r>
          </w:p>
        </w:tc>
        <w:tc>
          <w:tcPr>
            <w:tcW w:w="894"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sz w:val="32"/>
                <w:szCs w:val="32"/>
                <w:cs/>
              </w:rPr>
            </w:pPr>
            <w:r w:rsidRPr="00B27E9B">
              <w:rPr>
                <w:rFonts w:ascii="TH SarabunPSK" w:eastAsia="Angsana New" w:hAnsi="TH SarabunPSK" w:cs="TH SarabunPSK"/>
                <w:sz w:val="32"/>
                <w:szCs w:val="32"/>
                <w:cs/>
              </w:rPr>
              <w:t>406.26</w:t>
            </w:r>
          </w:p>
        </w:tc>
      </w:tr>
      <w:tr w:rsidR="00B27E9B" w:rsidRPr="00B27E9B" w:rsidTr="00B27E9B">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rPr>
                <w:rFonts w:ascii="TH SarabunPSK" w:eastAsia="Angsana New" w:hAnsi="TH SarabunPSK" w:cs="TH SarabunPSK"/>
                <w:b/>
                <w:bCs/>
                <w:sz w:val="32"/>
                <w:szCs w:val="32"/>
              </w:rPr>
            </w:pPr>
            <w:r w:rsidRPr="00B27E9B">
              <w:rPr>
                <w:rFonts w:ascii="TH SarabunPSK" w:eastAsia="Angsana New" w:hAnsi="TH SarabunPSK" w:cs="TH SarabunPSK"/>
                <w:b/>
                <w:bCs/>
                <w:sz w:val="32"/>
                <w:szCs w:val="32"/>
                <w:cs/>
              </w:rPr>
              <w:t>โครงการภายนอกประเทศ</w:t>
            </w:r>
          </w:p>
        </w:tc>
      </w:tr>
      <w:tr w:rsidR="00B27E9B" w:rsidRPr="00B27E9B" w:rsidTr="00B27E9B">
        <w:trPr>
          <w:jc w:val="center"/>
        </w:trPr>
        <w:tc>
          <w:tcPr>
            <w:tcW w:w="1430"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ind w:left="157" w:hanging="157"/>
              <w:rPr>
                <w:rFonts w:ascii="TH SarabunPSK" w:eastAsia="Angsana New" w:hAnsi="TH SarabunPSK" w:cs="TH SarabunPSK"/>
                <w:sz w:val="32"/>
                <w:szCs w:val="32"/>
              </w:rPr>
            </w:pPr>
            <w:r w:rsidRPr="00B27E9B">
              <w:rPr>
                <w:rFonts w:ascii="TH SarabunPSK" w:eastAsia="Angsana New" w:hAnsi="TH SarabunPSK" w:cs="TH SarabunPSK"/>
                <w:sz w:val="32"/>
                <w:szCs w:val="32"/>
                <w:cs/>
              </w:rPr>
              <w:t xml:space="preserve">- </w:t>
            </w:r>
            <w:r w:rsidRPr="00B27E9B">
              <w:rPr>
                <w:rFonts w:ascii="TH SarabunPSK" w:eastAsia="Angsana New" w:hAnsi="TH SarabunPSK" w:cs="TH SarabunPSK"/>
                <w:spacing w:val="-14"/>
                <w:sz w:val="32"/>
                <w:szCs w:val="32"/>
                <w:cs/>
              </w:rPr>
              <w:t xml:space="preserve">ท่าเรือสิงคโปร์ </w:t>
            </w:r>
            <w:r w:rsidRPr="00B27E9B">
              <w:rPr>
                <w:rFonts w:ascii="TH SarabunPSK" w:eastAsia="Angsana New" w:hAnsi="TH SarabunPSK" w:cs="TH SarabunPSK"/>
                <w:spacing w:val="-14"/>
                <w:sz w:val="32"/>
                <w:szCs w:val="32"/>
                <w:cs/>
              </w:rPr>
              <w:br/>
            </w:r>
            <w:r w:rsidRPr="00B27E9B">
              <w:rPr>
                <w:rFonts w:ascii="TH SarabunPSK" w:eastAsia="Angsana New" w:hAnsi="TH SarabunPSK" w:cs="TH SarabunPSK"/>
                <w:spacing w:val="-8"/>
                <w:sz w:val="32"/>
                <w:szCs w:val="32"/>
              </w:rPr>
              <w:t xml:space="preserve">TUAS Mega Port </w:t>
            </w:r>
            <w:r w:rsidRPr="00B27E9B">
              <w:rPr>
                <w:rFonts w:ascii="TH SarabunPSK" w:eastAsia="Angsana New" w:hAnsi="TH SarabunPSK" w:cs="TH SarabunPSK"/>
                <w:spacing w:val="-8"/>
                <w:sz w:val="32"/>
                <w:szCs w:val="32"/>
                <w:cs/>
              </w:rPr>
              <w:t>/ขั้นที่ 1</w:t>
            </w:r>
          </w:p>
        </w:tc>
        <w:tc>
          <w:tcPr>
            <w:tcW w:w="608"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sz w:val="32"/>
                <w:szCs w:val="32"/>
              </w:rPr>
            </w:pPr>
            <w:r w:rsidRPr="00B27E9B">
              <w:rPr>
                <w:rFonts w:ascii="TH SarabunPSK" w:eastAsia="Angsana New" w:hAnsi="TH SarabunPSK" w:cs="TH SarabunPSK"/>
                <w:sz w:val="32"/>
                <w:szCs w:val="32"/>
                <w:cs/>
              </w:rPr>
              <w:t>2564</w:t>
            </w:r>
          </w:p>
        </w:tc>
        <w:tc>
          <w:tcPr>
            <w:tcW w:w="628"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sz w:val="32"/>
                <w:szCs w:val="32"/>
              </w:rPr>
            </w:pPr>
            <w:r w:rsidRPr="00B27E9B">
              <w:rPr>
                <w:rFonts w:ascii="TH SarabunPSK" w:eastAsia="Angsana New" w:hAnsi="TH SarabunPSK" w:cs="TH SarabunPSK"/>
                <w:sz w:val="32"/>
                <w:szCs w:val="32"/>
                <w:cs/>
              </w:rPr>
              <w:t>20.</w:t>
            </w:r>
            <w:r w:rsidRPr="00B27E9B">
              <w:rPr>
                <w:rFonts w:ascii="TH SarabunPSK" w:eastAsia="Angsana New" w:hAnsi="TH SarabunPSK" w:cs="TH SarabunPSK"/>
                <w:sz w:val="32"/>
                <w:szCs w:val="32"/>
              </w:rPr>
              <w:t>0</w:t>
            </w:r>
          </w:p>
        </w:tc>
        <w:tc>
          <w:tcPr>
            <w:tcW w:w="732"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sz w:val="32"/>
                <w:szCs w:val="32"/>
              </w:rPr>
            </w:pPr>
            <w:r w:rsidRPr="00B27E9B">
              <w:rPr>
                <w:rFonts w:ascii="TH SarabunPSK" w:eastAsia="Angsana New" w:hAnsi="TH SarabunPSK" w:cs="TH SarabunPSK"/>
                <w:sz w:val="32"/>
                <w:szCs w:val="32"/>
                <w:cs/>
              </w:rPr>
              <w:t>88</w:t>
            </w:r>
          </w:p>
        </w:tc>
        <w:tc>
          <w:tcPr>
            <w:tcW w:w="708"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sz w:val="32"/>
                <w:szCs w:val="32"/>
              </w:rPr>
            </w:pPr>
            <w:r w:rsidRPr="00B27E9B">
              <w:rPr>
                <w:rFonts w:ascii="TH SarabunPSK" w:eastAsia="Angsana New" w:hAnsi="TH SarabunPSK" w:cs="TH SarabunPSK"/>
                <w:sz w:val="32"/>
                <w:szCs w:val="32"/>
              </w:rPr>
              <w:t>12,042</w:t>
            </w:r>
            <w:r w:rsidRPr="00B27E9B">
              <w:rPr>
                <w:rFonts w:ascii="TH SarabunPSK" w:eastAsia="Angsana New" w:hAnsi="TH SarabunPSK" w:cs="TH SarabunPSK"/>
                <w:sz w:val="32"/>
                <w:szCs w:val="32"/>
                <w:cs/>
              </w:rPr>
              <w:t>.</w:t>
            </w:r>
            <w:r w:rsidRPr="00B27E9B">
              <w:rPr>
                <w:rFonts w:ascii="TH SarabunPSK" w:eastAsia="Angsana New" w:hAnsi="TH SarabunPSK" w:cs="TH SarabunPSK"/>
                <w:sz w:val="32"/>
                <w:szCs w:val="32"/>
              </w:rPr>
              <w:t>64</w:t>
            </w:r>
          </w:p>
        </w:tc>
        <w:tc>
          <w:tcPr>
            <w:tcW w:w="894"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sz w:val="32"/>
                <w:szCs w:val="32"/>
              </w:rPr>
            </w:pPr>
            <w:r w:rsidRPr="00B27E9B">
              <w:rPr>
                <w:rFonts w:ascii="TH SarabunPSK" w:eastAsia="Angsana New" w:hAnsi="TH SarabunPSK" w:cs="TH SarabunPSK"/>
                <w:sz w:val="32"/>
                <w:szCs w:val="32"/>
              </w:rPr>
              <w:t>602</w:t>
            </w:r>
            <w:r w:rsidRPr="00B27E9B">
              <w:rPr>
                <w:rFonts w:ascii="TH SarabunPSK" w:eastAsia="Angsana New" w:hAnsi="TH SarabunPSK" w:cs="TH SarabunPSK"/>
                <w:sz w:val="32"/>
                <w:szCs w:val="32"/>
                <w:cs/>
              </w:rPr>
              <w:t>.</w:t>
            </w:r>
            <w:r w:rsidRPr="00B27E9B">
              <w:rPr>
                <w:rFonts w:ascii="TH SarabunPSK" w:eastAsia="Angsana New" w:hAnsi="TH SarabunPSK" w:cs="TH SarabunPSK"/>
                <w:sz w:val="32"/>
                <w:szCs w:val="32"/>
              </w:rPr>
              <w:t>13</w:t>
            </w:r>
          </w:p>
        </w:tc>
      </w:tr>
      <w:tr w:rsidR="00B27E9B" w:rsidRPr="00B27E9B" w:rsidTr="00B27E9B">
        <w:trPr>
          <w:jc w:val="center"/>
        </w:trPr>
        <w:tc>
          <w:tcPr>
            <w:tcW w:w="1430"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ind w:left="157" w:hanging="157"/>
              <w:rPr>
                <w:rFonts w:ascii="TH SarabunPSK" w:eastAsia="Angsana New" w:hAnsi="TH SarabunPSK" w:cs="TH SarabunPSK"/>
                <w:sz w:val="32"/>
                <w:szCs w:val="32"/>
              </w:rPr>
            </w:pPr>
            <w:r w:rsidRPr="00B27E9B">
              <w:rPr>
                <w:rFonts w:ascii="TH SarabunPSK" w:eastAsia="Angsana New" w:hAnsi="TH SarabunPSK" w:cs="TH SarabunPSK"/>
                <w:sz w:val="32"/>
                <w:szCs w:val="32"/>
                <w:cs/>
              </w:rPr>
              <w:t xml:space="preserve">- ท่าเรืออินโดนีเซีย </w:t>
            </w:r>
            <w:r w:rsidRPr="00B27E9B">
              <w:rPr>
                <w:rFonts w:ascii="TH SarabunPSK" w:eastAsia="Angsana New" w:hAnsi="TH SarabunPSK" w:cs="TH SarabunPSK"/>
                <w:sz w:val="32"/>
                <w:szCs w:val="32"/>
                <w:cs/>
              </w:rPr>
              <w:br/>
            </w:r>
            <w:r w:rsidRPr="00B27E9B">
              <w:rPr>
                <w:rFonts w:ascii="TH SarabunPSK" w:eastAsia="Angsana New" w:hAnsi="TH SarabunPSK" w:cs="TH SarabunPSK"/>
                <w:sz w:val="32"/>
                <w:szCs w:val="32"/>
              </w:rPr>
              <w:t>Patimban Port</w:t>
            </w:r>
          </w:p>
        </w:tc>
        <w:tc>
          <w:tcPr>
            <w:tcW w:w="608"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sz w:val="32"/>
                <w:szCs w:val="32"/>
              </w:rPr>
            </w:pPr>
            <w:r w:rsidRPr="00B27E9B">
              <w:rPr>
                <w:rFonts w:ascii="TH SarabunPSK" w:eastAsia="Angsana New" w:hAnsi="TH SarabunPSK" w:cs="TH SarabunPSK"/>
                <w:sz w:val="32"/>
                <w:szCs w:val="32"/>
                <w:cs/>
              </w:rPr>
              <w:t xml:space="preserve">2561 </w:t>
            </w:r>
          </w:p>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spacing w:val="-8"/>
                <w:sz w:val="32"/>
                <w:szCs w:val="32"/>
              </w:rPr>
            </w:pPr>
            <w:r w:rsidRPr="00B27E9B">
              <w:rPr>
                <w:rFonts w:ascii="TH SarabunPSK" w:eastAsia="Angsana New" w:hAnsi="TH SarabunPSK" w:cs="TH SarabunPSK"/>
                <w:spacing w:val="-8"/>
                <w:sz w:val="32"/>
                <w:szCs w:val="32"/>
                <w:cs/>
              </w:rPr>
              <w:t>(</w:t>
            </w:r>
            <w:r w:rsidRPr="00B27E9B">
              <w:rPr>
                <w:rFonts w:ascii="TH SarabunPSK" w:eastAsia="Angsana New" w:hAnsi="TH SarabunPSK" w:cs="TH SarabunPSK"/>
                <w:spacing w:val="-8"/>
                <w:sz w:val="32"/>
                <w:szCs w:val="32"/>
              </w:rPr>
              <w:t>Phase 1</w:t>
            </w:r>
            <w:r w:rsidRPr="00B27E9B">
              <w:rPr>
                <w:rFonts w:ascii="TH SarabunPSK" w:eastAsia="Angsana New" w:hAnsi="TH SarabunPSK" w:cs="TH SarabunPSK"/>
                <w:spacing w:val="-8"/>
                <w:sz w:val="32"/>
                <w:szCs w:val="32"/>
                <w:cs/>
              </w:rPr>
              <w:t>)</w:t>
            </w:r>
          </w:p>
        </w:tc>
        <w:tc>
          <w:tcPr>
            <w:tcW w:w="628"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sz w:val="32"/>
                <w:szCs w:val="32"/>
              </w:rPr>
            </w:pPr>
            <w:r w:rsidRPr="00B27E9B">
              <w:rPr>
                <w:rFonts w:ascii="TH SarabunPSK" w:eastAsia="Angsana New" w:hAnsi="TH SarabunPSK" w:cs="TH SarabunPSK"/>
                <w:sz w:val="32"/>
                <w:szCs w:val="32"/>
              </w:rPr>
              <w:t>7</w:t>
            </w:r>
            <w:r w:rsidRPr="00B27E9B">
              <w:rPr>
                <w:rFonts w:ascii="TH SarabunPSK" w:eastAsia="Angsana New" w:hAnsi="TH SarabunPSK" w:cs="TH SarabunPSK"/>
                <w:sz w:val="32"/>
                <w:szCs w:val="32"/>
                <w:cs/>
              </w:rPr>
              <w:t>.</w:t>
            </w:r>
            <w:r w:rsidRPr="00B27E9B">
              <w:rPr>
                <w:rFonts w:ascii="TH SarabunPSK" w:eastAsia="Angsana New" w:hAnsi="TH SarabunPSK" w:cs="TH SarabunPSK"/>
                <w:sz w:val="32"/>
                <w:szCs w:val="32"/>
              </w:rPr>
              <w:t>5</w:t>
            </w:r>
          </w:p>
        </w:tc>
        <w:tc>
          <w:tcPr>
            <w:tcW w:w="732"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sz w:val="32"/>
                <w:szCs w:val="32"/>
              </w:rPr>
            </w:pPr>
            <w:r w:rsidRPr="00B27E9B">
              <w:rPr>
                <w:rFonts w:ascii="TH SarabunPSK" w:eastAsia="Angsana New" w:hAnsi="TH SarabunPSK" w:cs="TH SarabunPSK"/>
                <w:sz w:val="32"/>
                <w:szCs w:val="32"/>
              </w:rPr>
              <w:t>40</w:t>
            </w:r>
            <w:r w:rsidRPr="00B27E9B">
              <w:rPr>
                <w:rFonts w:ascii="TH SarabunPSK" w:eastAsia="Angsana New" w:hAnsi="TH SarabunPSK" w:cs="TH SarabunPSK"/>
                <w:sz w:val="32"/>
                <w:szCs w:val="32"/>
                <w:cs/>
              </w:rPr>
              <w:t>.</w:t>
            </w:r>
            <w:r w:rsidRPr="00B27E9B">
              <w:rPr>
                <w:rFonts w:ascii="TH SarabunPSK" w:eastAsia="Angsana New" w:hAnsi="TH SarabunPSK" w:cs="TH SarabunPSK"/>
                <w:sz w:val="32"/>
                <w:szCs w:val="32"/>
              </w:rPr>
              <w:t>8</w:t>
            </w:r>
          </w:p>
        </w:tc>
        <w:tc>
          <w:tcPr>
            <w:tcW w:w="708"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sz w:val="32"/>
                <w:szCs w:val="32"/>
              </w:rPr>
            </w:pPr>
            <w:r w:rsidRPr="00B27E9B">
              <w:rPr>
                <w:rFonts w:ascii="TH SarabunPSK" w:eastAsia="Angsana New" w:hAnsi="TH SarabunPSK" w:cs="TH SarabunPSK"/>
                <w:sz w:val="32"/>
                <w:szCs w:val="32"/>
              </w:rPr>
              <w:t>3,210</w:t>
            </w:r>
          </w:p>
        </w:tc>
        <w:tc>
          <w:tcPr>
            <w:tcW w:w="894"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sz w:val="32"/>
                <w:szCs w:val="32"/>
              </w:rPr>
            </w:pPr>
            <w:r w:rsidRPr="00B27E9B">
              <w:rPr>
                <w:rFonts w:ascii="TH SarabunPSK" w:eastAsia="Angsana New" w:hAnsi="TH SarabunPSK" w:cs="TH SarabunPSK"/>
                <w:sz w:val="32"/>
                <w:szCs w:val="32"/>
                <w:cs/>
              </w:rPr>
              <w:t>478.75</w:t>
            </w:r>
          </w:p>
        </w:tc>
      </w:tr>
      <w:tr w:rsidR="00B27E9B" w:rsidRPr="00B27E9B" w:rsidTr="00B27E9B">
        <w:trPr>
          <w:jc w:val="center"/>
        </w:trPr>
        <w:tc>
          <w:tcPr>
            <w:tcW w:w="1430"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ind w:left="157" w:hanging="157"/>
              <w:rPr>
                <w:rFonts w:ascii="TH SarabunPSK" w:eastAsia="Angsana New" w:hAnsi="TH SarabunPSK" w:cs="TH SarabunPSK"/>
                <w:sz w:val="32"/>
                <w:szCs w:val="32"/>
              </w:rPr>
            </w:pPr>
            <w:r w:rsidRPr="00B27E9B">
              <w:rPr>
                <w:rFonts w:ascii="TH SarabunPSK" w:eastAsia="Angsana New" w:hAnsi="TH SarabunPSK" w:cs="TH SarabunPSK"/>
                <w:sz w:val="32"/>
                <w:szCs w:val="32"/>
                <w:cs/>
              </w:rPr>
              <w:t xml:space="preserve">- ท่าเรือเกาหลีใต้ </w:t>
            </w:r>
            <w:r w:rsidRPr="00B27E9B">
              <w:rPr>
                <w:rFonts w:ascii="TH SarabunPSK" w:eastAsia="Angsana New" w:hAnsi="TH SarabunPSK" w:cs="TH SarabunPSK"/>
                <w:sz w:val="32"/>
                <w:szCs w:val="32"/>
              </w:rPr>
              <w:t xml:space="preserve">BNCT , </w:t>
            </w:r>
            <w:r w:rsidRPr="00B27E9B">
              <w:rPr>
                <w:rFonts w:ascii="TH SarabunPSK" w:eastAsia="Angsana New" w:hAnsi="TH SarabunPSK" w:cs="TH SarabunPSK"/>
                <w:sz w:val="32"/>
                <w:szCs w:val="32"/>
                <w:cs/>
              </w:rPr>
              <w:br/>
            </w:r>
            <w:r w:rsidRPr="00B27E9B">
              <w:rPr>
                <w:rFonts w:ascii="TH SarabunPSK" w:eastAsia="Angsana New" w:hAnsi="TH SarabunPSK" w:cs="TH SarabunPSK"/>
                <w:spacing w:val="-8"/>
                <w:sz w:val="32"/>
                <w:szCs w:val="32"/>
              </w:rPr>
              <w:t xml:space="preserve">Busan Port </w:t>
            </w:r>
            <w:r w:rsidRPr="00B27E9B">
              <w:rPr>
                <w:rFonts w:ascii="TH SarabunPSK" w:eastAsia="Angsana New" w:hAnsi="TH SarabunPSK" w:cs="TH SarabunPSK"/>
                <w:spacing w:val="-8"/>
                <w:sz w:val="32"/>
                <w:szCs w:val="32"/>
                <w:cs/>
              </w:rPr>
              <w:t>(</w:t>
            </w:r>
            <w:r w:rsidRPr="00B27E9B">
              <w:rPr>
                <w:rFonts w:ascii="TH SarabunPSK" w:eastAsia="Angsana New" w:hAnsi="TH SarabunPSK" w:cs="TH SarabunPSK"/>
                <w:spacing w:val="-8"/>
                <w:sz w:val="32"/>
                <w:szCs w:val="32"/>
              </w:rPr>
              <w:t>Phase</w:t>
            </w:r>
            <w:r w:rsidRPr="00B27E9B">
              <w:rPr>
                <w:rFonts w:ascii="TH SarabunPSK" w:eastAsia="Angsana New" w:hAnsi="TH SarabunPSK" w:cs="TH SarabunPSK"/>
                <w:spacing w:val="-8"/>
                <w:sz w:val="32"/>
                <w:szCs w:val="32"/>
                <w:cs/>
              </w:rPr>
              <w:t xml:space="preserve"> </w:t>
            </w:r>
            <w:r w:rsidRPr="00B27E9B">
              <w:rPr>
                <w:rFonts w:ascii="TH SarabunPSK" w:eastAsia="Angsana New" w:hAnsi="TH SarabunPSK" w:cs="TH SarabunPSK"/>
                <w:spacing w:val="-8"/>
                <w:sz w:val="32"/>
                <w:szCs w:val="32"/>
              </w:rPr>
              <w:t>2</w:t>
            </w:r>
            <w:r w:rsidRPr="00B27E9B">
              <w:rPr>
                <w:rFonts w:ascii="TH SarabunPSK" w:eastAsia="Angsana New" w:hAnsi="TH SarabunPSK" w:cs="TH SarabunPSK"/>
                <w:spacing w:val="-8"/>
                <w:sz w:val="32"/>
                <w:szCs w:val="32"/>
                <w:cs/>
              </w:rPr>
              <w:t xml:space="preserve"> - </w:t>
            </w:r>
            <w:r w:rsidRPr="00B27E9B">
              <w:rPr>
                <w:rFonts w:ascii="TH SarabunPSK" w:eastAsia="Angsana New" w:hAnsi="TH SarabunPSK" w:cs="TH SarabunPSK"/>
                <w:spacing w:val="-8"/>
                <w:sz w:val="32"/>
                <w:szCs w:val="32"/>
              </w:rPr>
              <w:t>3</w:t>
            </w:r>
            <w:r w:rsidRPr="00B27E9B">
              <w:rPr>
                <w:rFonts w:ascii="TH SarabunPSK" w:eastAsia="Angsana New" w:hAnsi="TH SarabunPSK" w:cs="TH SarabunPSK"/>
                <w:spacing w:val="-8"/>
                <w:sz w:val="32"/>
                <w:szCs w:val="32"/>
                <w:cs/>
              </w:rPr>
              <w:t>)</w:t>
            </w:r>
          </w:p>
        </w:tc>
        <w:tc>
          <w:tcPr>
            <w:tcW w:w="608"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sz w:val="32"/>
                <w:szCs w:val="32"/>
              </w:rPr>
            </w:pPr>
            <w:r w:rsidRPr="00B27E9B">
              <w:rPr>
                <w:rFonts w:ascii="TH SarabunPSK" w:eastAsia="Angsana New" w:hAnsi="TH SarabunPSK" w:cs="TH SarabunPSK"/>
                <w:sz w:val="32"/>
                <w:szCs w:val="32"/>
                <w:cs/>
              </w:rPr>
              <w:t>2548</w:t>
            </w:r>
          </w:p>
        </w:tc>
        <w:tc>
          <w:tcPr>
            <w:tcW w:w="628"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sz w:val="32"/>
                <w:szCs w:val="32"/>
              </w:rPr>
            </w:pPr>
            <w:r w:rsidRPr="00B27E9B">
              <w:rPr>
                <w:rFonts w:ascii="TH SarabunPSK" w:eastAsia="Angsana New" w:hAnsi="TH SarabunPSK" w:cs="TH SarabunPSK"/>
                <w:sz w:val="32"/>
                <w:szCs w:val="32"/>
              </w:rPr>
              <w:t>2</w:t>
            </w:r>
            <w:r w:rsidRPr="00B27E9B">
              <w:rPr>
                <w:rFonts w:ascii="TH SarabunPSK" w:eastAsia="Angsana New" w:hAnsi="TH SarabunPSK" w:cs="TH SarabunPSK"/>
                <w:sz w:val="32"/>
                <w:szCs w:val="32"/>
                <w:cs/>
              </w:rPr>
              <w:t>.</w:t>
            </w:r>
            <w:r w:rsidRPr="00B27E9B">
              <w:rPr>
                <w:rFonts w:ascii="TH SarabunPSK" w:eastAsia="Angsana New" w:hAnsi="TH SarabunPSK" w:cs="TH SarabunPSK"/>
                <w:sz w:val="32"/>
                <w:szCs w:val="32"/>
              </w:rPr>
              <w:t>4</w:t>
            </w:r>
          </w:p>
        </w:tc>
        <w:tc>
          <w:tcPr>
            <w:tcW w:w="732"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sz w:val="32"/>
                <w:szCs w:val="32"/>
              </w:rPr>
            </w:pPr>
            <w:r w:rsidRPr="00B27E9B">
              <w:rPr>
                <w:rFonts w:ascii="TH SarabunPSK" w:eastAsia="Angsana New" w:hAnsi="TH SarabunPSK" w:cs="TH SarabunPSK"/>
                <w:sz w:val="32"/>
                <w:szCs w:val="32"/>
                <w:cs/>
              </w:rPr>
              <w:t>-</w:t>
            </w:r>
          </w:p>
        </w:tc>
        <w:tc>
          <w:tcPr>
            <w:tcW w:w="708"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sz w:val="32"/>
                <w:szCs w:val="32"/>
              </w:rPr>
            </w:pPr>
            <w:r w:rsidRPr="00B27E9B">
              <w:rPr>
                <w:rFonts w:ascii="TH SarabunPSK" w:eastAsia="Angsana New" w:hAnsi="TH SarabunPSK" w:cs="TH SarabunPSK"/>
                <w:sz w:val="32"/>
                <w:szCs w:val="32"/>
              </w:rPr>
              <w:t>970</w:t>
            </w:r>
          </w:p>
        </w:tc>
        <w:tc>
          <w:tcPr>
            <w:tcW w:w="894" w:type="pc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600"/>
                <w:tab w:val="left" w:pos="3960"/>
              </w:tabs>
              <w:spacing w:after="0" w:line="320" w:lineRule="exact"/>
              <w:jc w:val="center"/>
              <w:rPr>
                <w:rFonts w:ascii="TH SarabunPSK" w:eastAsia="Angsana New" w:hAnsi="TH SarabunPSK" w:cs="TH SarabunPSK"/>
                <w:sz w:val="32"/>
                <w:szCs w:val="32"/>
              </w:rPr>
            </w:pPr>
            <w:r w:rsidRPr="00B27E9B">
              <w:rPr>
                <w:rFonts w:ascii="TH SarabunPSK" w:eastAsia="Angsana New" w:hAnsi="TH SarabunPSK" w:cs="TH SarabunPSK"/>
                <w:sz w:val="32"/>
                <w:szCs w:val="32"/>
                <w:cs/>
              </w:rPr>
              <w:t>549.72</w:t>
            </w:r>
          </w:p>
        </w:tc>
      </w:tr>
    </w:tbl>
    <w:p w:rsidR="00B27E9B" w:rsidRPr="00B27E9B" w:rsidRDefault="00B27E9B"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eastAsia="Angsana New" w:hAnsi="TH SarabunPSK" w:cs="TH SarabunPSK"/>
          <w:sz w:val="32"/>
          <w:szCs w:val="32"/>
        </w:rPr>
      </w:pPr>
      <w:r w:rsidRPr="00B27E9B">
        <w:rPr>
          <w:rFonts w:ascii="TH SarabunPSK" w:eastAsia="Angsana New" w:hAnsi="TH SarabunPSK" w:cs="TH SarabunPSK"/>
          <w:sz w:val="32"/>
          <w:szCs w:val="32"/>
        </w:rPr>
        <w:tab/>
      </w:r>
      <w:r w:rsidRPr="00B27E9B">
        <w:rPr>
          <w:rFonts w:ascii="TH SarabunPSK" w:eastAsia="Angsana New" w:hAnsi="TH SarabunPSK" w:cs="TH SarabunPSK"/>
          <w:sz w:val="32"/>
          <w:szCs w:val="32"/>
        </w:rPr>
        <w:tab/>
      </w:r>
      <w:r w:rsidRPr="00B27E9B">
        <w:rPr>
          <w:rFonts w:ascii="TH SarabunPSK" w:eastAsia="Angsana New" w:hAnsi="TH SarabunPSK" w:cs="TH SarabunPSK"/>
          <w:sz w:val="32"/>
          <w:szCs w:val="32"/>
        </w:rPr>
        <w:tab/>
      </w:r>
      <w:r w:rsidRPr="00B27E9B">
        <w:rPr>
          <w:rFonts w:ascii="TH SarabunPSK" w:eastAsia="Angsana New" w:hAnsi="TH SarabunPSK" w:cs="TH SarabunPSK"/>
          <w:sz w:val="32"/>
          <w:szCs w:val="32"/>
          <w:cs/>
        </w:rPr>
        <w:t>3.</w:t>
      </w:r>
      <w:r w:rsidRPr="00B27E9B">
        <w:rPr>
          <w:rFonts w:ascii="TH SarabunPSK" w:eastAsia="Angsana New" w:hAnsi="TH SarabunPSK" w:cs="TH SarabunPSK"/>
          <w:sz w:val="32"/>
          <w:szCs w:val="32"/>
        </w:rPr>
        <w:t>2</w:t>
      </w:r>
      <w:r w:rsidRPr="00B27E9B">
        <w:rPr>
          <w:rFonts w:ascii="TH SarabunPSK" w:eastAsia="Angsana New" w:hAnsi="TH SarabunPSK" w:cs="TH SarabunPSK"/>
          <w:sz w:val="32"/>
          <w:szCs w:val="32"/>
        </w:rPr>
        <w:tab/>
      </w:r>
      <w:r w:rsidRPr="00B27E9B">
        <w:rPr>
          <w:rFonts w:ascii="TH SarabunPSK" w:eastAsia="Angsana New" w:hAnsi="TH SarabunPSK" w:cs="TH SarabunPSK"/>
          <w:sz w:val="32"/>
          <w:szCs w:val="32"/>
          <w:cs/>
        </w:rPr>
        <w:t>ทางหลวงพิเศษระหว่างเมือง</w:t>
      </w:r>
    </w:p>
    <w:tbl>
      <w:tblPr>
        <w:tblW w:w="5000" w:type="pct"/>
        <w:tblLook w:val="04A0" w:firstRow="1" w:lastRow="0" w:firstColumn="1" w:lastColumn="0" w:noHBand="0" w:noVBand="1"/>
      </w:tblPr>
      <w:tblGrid>
        <w:gridCol w:w="763"/>
        <w:gridCol w:w="1169"/>
        <w:gridCol w:w="1343"/>
        <w:gridCol w:w="1345"/>
        <w:gridCol w:w="1318"/>
        <w:gridCol w:w="1309"/>
        <w:gridCol w:w="1038"/>
        <w:gridCol w:w="1309"/>
      </w:tblGrid>
      <w:tr w:rsidR="00B27E9B" w:rsidRPr="00B27E9B" w:rsidTr="00B27E9B">
        <w:tc>
          <w:tcPr>
            <w:tcW w:w="398" w:type="pct"/>
            <w:vMerge w:val="restar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b/>
                <w:bCs/>
                <w:sz w:val="32"/>
                <w:szCs w:val="32"/>
              </w:rPr>
            </w:pPr>
            <w:r w:rsidRPr="00B27E9B">
              <w:rPr>
                <w:rFonts w:ascii="TH SarabunPSK" w:eastAsia="Cordia New" w:hAnsi="TH SarabunPSK" w:cs="TH SarabunPSK"/>
                <w:b/>
                <w:bCs/>
                <w:sz w:val="32"/>
                <w:szCs w:val="32"/>
                <w:cs/>
              </w:rPr>
              <w:t>ลำดับ</w:t>
            </w:r>
          </w:p>
        </w:tc>
        <w:tc>
          <w:tcPr>
            <w:tcW w:w="609" w:type="pct"/>
            <w:vMerge w:val="restar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b/>
                <w:bCs/>
                <w:sz w:val="32"/>
                <w:szCs w:val="32"/>
                <w:cs/>
              </w:rPr>
            </w:pPr>
            <w:r w:rsidRPr="00B27E9B">
              <w:rPr>
                <w:rFonts w:ascii="TH SarabunPSK" w:eastAsia="Cordia New" w:hAnsi="TH SarabunPSK" w:cs="TH SarabunPSK"/>
                <w:b/>
                <w:bCs/>
                <w:sz w:val="32"/>
                <w:szCs w:val="32"/>
                <w:cs/>
              </w:rPr>
              <w:t>รายการ</w:t>
            </w:r>
          </w:p>
        </w:tc>
        <w:tc>
          <w:tcPr>
            <w:tcW w:w="1401" w:type="pct"/>
            <w:gridSpan w:val="2"/>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b/>
                <w:bCs/>
                <w:sz w:val="32"/>
                <w:szCs w:val="32"/>
                <w:cs/>
              </w:rPr>
            </w:pPr>
            <w:r w:rsidRPr="00B27E9B">
              <w:rPr>
                <w:rFonts w:ascii="TH SarabunPSK" w:eastAsia="Cordia New" w:hAnsi="TH SarabunPSK" w:cs="TH SarabunPSK"/>
                <w:b/>
                <w:bCs/>
                <w:sz w:val="32"/>
                <w:szCs w:val="32"/>
                <w:cs/>
              </w:rPr>
              <w:t xml:space="preserve">ทางระดับพื้น </w:t>
            </w:r>
          </w:p>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b/>
                <w:bCs/>
                <w:sz w:val="32"/>
                <w:szCs w:val="32"/>
              </w:rPr>
            </w:pPr>
            <w:r w:rsidRPr="00B27E9B">
              <w:rPr>
                <w:rFonts w:ascii="TH SarabunPSK" w:eastAsia="Cordia New" w:hAnsi="TH SarabunPSK" w:cs="TH SarabunPSK"/>
                <w:b/>
                <w:bCs/>
                <w:sz w:val="32"/>
                <w:szCs w:val="32"/>
                <w:cs/>
              </w:rPr>
              <w:t>(6 ช่องจราจร)</w:t>
            </w:r>
          </w:p>
        </w:tc>
        <w:tc>
          <w:tcPr>
            <w:tcW w:w="1369" w:type="pct"/>
            <w:gridSpan w:val="2"/>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b/>
                <w:bCs/>
                <w:sz w:val="32"/>
                <w:szCs w:val="32"/>
                <w:cs/>
              </w:rPr>
            </w:pPr>
            <w:r w:rsidRPr="00B27E9B">
              <w:rPr>
                <w:rFonts w:ascii="TH SarabunPSK" w:eastAsia="Cordia New" w:hAnsi="TH SarabunPSK" w:cs="TH SarabunPSK"/>
                <w:b/>
                <w:bCs/>
                <w:sz w:val="32"/>
                <w:szCs w:val="32"/>
                <w:cs/>
              </w:rPr>
              <w:t xml:space="preserve">ทางยกระดับ </w:t>
            </w:r>
          </w:p>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b/>
                <w:bCs/>
                <w:sz w:val="32"/>
                <w:szCs w:val="32"/>
              </w:rPr>
            </w:pPr>
            <w:r w:rsidRPr="00B27E9B">
              <w:rPr>
                <w:rFonts w:ascii="TH SarabunPSK" w:eastAsia="Cordia New" w:hAnsi="TH SarabunPSK" w:cs="TH SarabunPSK"/>
                <w:b/>
                <w:bCs/>
                <w:sz w:val="32"/>
                <w:szCs w:val="32"/>
                <w:cs/>
              </w:rPr>
              <w:t>(6 ช่องจราจร)</w:t>
            </w:r>
          </w:p>
        </w:tc>
        <w:tc>
          <w:tcPr>
            <w:tcW w:w="1223" w:type="pct"/>
            <w:gridSpan w:val="2"/>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b/>
                <w:bCs/>
                <w:sz w:val="32"/>
                <w:szCs w:val="32"/>
                <w:cs/>
              </w:rPr>
            </w:pPr>
            <w:r w:rsidRPr="00B27E9B">
              <w:rPr>
                <w:rFonts w:ascii="TH SarabunPSK" w:eastAsia="Cordia New" w:hAnsi="TH SarabunPSK" w:cs="TH SarabunPSK"/>
                <w:b/>
                <w:bCs/>
                <w:sz w:val="32"/>
                <w:szCs w:val="32"/>
                <w:cs/>
              </w:rPr>
              <w:t>อุโมงค์</w:t>
            </w:r>
          </w:p>
        </w:tc>
      </w:tr>
      <w:tr w:rsidR="00B27E9B" w:rsidRPr="00B27E9B" w:rsidTr="00B27E9B">
        <w:tc>
          <w:tcPr>
            <w:tcW w:w="0" w:type="auto"/>
            <w:vMerge/>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spacing w:after="0" w:line="320" w:lineRule="exact"/>
              <w:rPr>
                <w:rFonts w:ascii="TH SarabunPSK" w:eastAsia="Cordia New" w:hAnsi="TH SarabunPSK" w:cs="TH SarabunPSK"/>
                <w:b/>
                <w:bCs/>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spacing w:after="0" w:line="320" w:lineRule="exact"/>
              <w:rPr>
                <w:rFonts w:ascii="TH SarabunPSK" w:eastAsia="Cordia New" w:hAnsi="TH SarabunPSK" w:cs="TH SarabunPSK"/>
                <w:b/>
                <w:bCs/>
                <w:sz w:val="32"/>
                <w:szCs w:val="32"/>
              </w:rPr>
            </w:pPr>
          </w:p>
        </w:tc>
        <w:tc>
          <w:tcPr>
            <w:tcW w:w="700"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b/>
                <w:bCs/>
                <w:spacing w:val="-14"/>
                <w:sz w:val="32"/>
                <w:szCs w:val="32"/>
                <w:cs/>
              </w:rPr>
            </w:pPr>
            <w:r w:rsidRPr="00B27E9B">
              <w:rPr>
                <w:rFonts w:ascii="TH SarabunPSK" w:eastAsia="Cordia New" w:hAnsi="TH SarabunPSK" w:cs="TH SarabunPSK"/>
                <w:b/>
                <w:bCs/>
                <w:spacing w:val="-14"/>
                <w:sz w:val="32"/>
                <w:szCs w:val="32"/>
                <w:cs/>
              </w:rPr>
              <w:t>โครงการ</w:t>
            </w:r>
          </w:p>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b/>
                <w:bCs/>
                <w:spacing w:val="-14"/>
                <w:sz w:val="32"/>
                <w:szCs w:val="32"/>
                <w:vertAlign w:val="superscript"/>
              </w:rPr>
            </w:pPr>
            <w:r w:rsidRPr="00B27E9B">
              <w:rPr>
                <w:rFonts w:ascii="TH SarabunPSK" w:eastAsia="Cordia New" w:hAnsi="TH SarabunPSK" w:cs="TH SarabunPSK"/>
                <w:b/>
                <w:bCs/>
                <w:spacing w:val="-14"/>
                <w:sz w:val="32"/>
                <w:szCs w:val="32"/>
                <w:cs/>
              </w:rPr>
              <w:t>ทางหลวงพิเศษระหว่างเมือง สายบางปะอิน - นครราชสีมา</w:t>
            </w:r>
            <w:r w:rsidRPr="00B27E9B">
              <w:rPr>
                <w:rFonts w:ascii="TH SarabunPSK" w:eastAsia="Cordia New" w:hAnsi="TH SarabunPSK" w:cs="TH SarabunPSK"/>
                <w:b/>
                <w:bCs/>
                <w:spacing w:val="-14"/>
                <w:sz w:val="32"/>
                <w:szCs w:val="32"/>
                <w:vertAlign w:val="superscript"/>
              </w:rPr>
              <w:t>1</w:t>
            </w:r>
          </w:p>
        </w:tc>
        <w:tc>
          <w:tcPr>
            <w:tcW w:w="700"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b/>
                <w:bCs/>
                <w:spacing w:val="-12"/>
                <w:sz w:val="32"/>
                <w:szCs w:val="32"/>
              </w:rPr>
            </w:pPr>
            <w:r w:rsidRPr="00B27E9B">
              <w:rPr>
                <w:rFonts w:ascii="TH SarabunPSK" w:eastAsia="Cordia New" w:hAnsi="TH SarabunPSK" w:cs="TH SarabunPSK"/>
                <w:b/>
                <w:bCs/>
                <w:spacing w:val="-12"/>
                <w:sz w:val="32"/>
                <w:szCs w:val="32"/>
                <w:cs/>
              </w:rPr>
              <w:t xml:space="preserve">โครงการ </w:t>
            </w:r>
            <w:r w:rsidRPr="00B27E9B">
              <w:rPr>
                <w:rFonts w:ascii="TH SarabunPSK" w:eastAsia="Cordia New" w:hAnsi="TH SarabunPSK" w:cs="TH SarabunPSK"/>
                <w:b/>
                <w:bCs/>
                <w:spacing w:val="-12"/>
                <w:sz w:val="32"/>
                <w:szCs w:val="32"/>
              </w:rPr>
              <w:t>Landbridge</w:t>
            </w:r>
          </w:p>
        </w:tc>
        <w:tc>
          <w:tcPr>
            <w:tcW w:w="687"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b/>
                <w:bCs/>
                <w:spacing w:val="-14"/>
                <w:sz w:val="32"/>
                <w:szCs w:val="32"/>
                <w:vertAlign w:val="superscript"/>
              </w:rPr>
            </w:pPr>
            <w:r w:rsidRPr="00B27E9B">
              <w:rPr>
                <w:rFonts w:ascii="TH SarabunPSK" w:eastAsia="Cordia New" w:hAnsi="TH SarabunPSK" w:cs="TH SarabunPSK"/>
                <w:b/>
                <w:bCs/>
                <w:spacing w:val="-14"/>
                <w:sz w:val="32"/>
                <w:szCs w:val="32"/>
                <w:cs/>
              </w:rPr>
              <w:t>โครงการทางหลวงพิเศษระหว่างเมือง สายบางปะอิน - นครราชสีมา</w:t>
            </w:r>
            <w:r w:rsidRPr="00B27E9B">
              <w:rPr>
                <w:rFonts w:ascii="TH SarabunPSK" w:eastAsia="Cordia New" w:hAnsi="TH SarabunPSK" w:cs="TH SarabunPSK"/>
                <w:b/>
                <w:bCs/>
                <w:spacing w:val="-14"/>
                <w:sz w:val="32"/>
                <w:szCs w:val="32"/>
                <w:vertAlign w:val="superscript"/>
              </w:rPr>
              <w:t>1</w:t>
            </w:r>
          </w:p>
        </w:tc>
        <w:tc>
          <w:tcPr>
            <w:tcW w:w="682"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b/>
                <w:bCs/>
                <w:spacing w:val="-12"/>
                <w:sz w:val="32"/>
                <w:szCs w:val="32"/>
                <w:cs/>
              </w:rPr>
            </w:pPr>
            <w:r w:rsidRPr="00B27E9B">
              <w:rPr>
                <w:rFonts w:ascii="TH SarabunPSK" w:eastAsia="Cordia New" w:hAnsi="TH SarabunPSK" w:cs="TH SarabunPSK"/>
                <w:b/>
                <w:bCs/>
                <w:spacing w:val="-12"/>
                <w:sz w:val="32"/>
                <w:szCs w:val="32"/>
                <w:cs/>
              </w:rPr>
              <w:t xml:space="preserve">โครงการ </w:t>
            </w:r>
            <w:r w:rsidRPr="00B27E9B">
              <w:rPr>
                <w:rFonts w:ascii="TH SarabunPSK" w:eastAsia="Cordia New" w:hAnsi="TH SarabunPSK" w:cs="TH SarabunPSK"/>
                <w:b/>
                <w:bCs/>
                <w:spacing w:val="-12"/>
                <w:sz w:val="32"/>
                <w:szCs w:val="32"/>
              </w:rPr>
              <w:t>Landbridge</w:t>
            </w:r>
          </w:p>
        </w:tc>
        <w:tc>
          <w:tcPr>
            <w:tcW w:w="541"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b/>
                <w:bCs/>
                <w:spacing w:val="-14"/>
                <w:sz w:val="32"/>
                <w:szCs w:val="32"/>
                <w:cs/>
              </w:rPr>
            </w:pPr>
            <w:r w:rsidRPr="00B27E9B">
              <w:rPr>
                <w:rFonts w:ascii="TH SarabunPSK" w:eastAsia="Cordia New" w:hAnsi="TH SarabunPSK" w:cs="TH SarabunPSK"/>
                <w:b/>
                <w:bCs/>
                <w:spacing w:val="-14"/>
                <w:sz w:val="32"/>
                <w:szCs w:val="32"/>
                <w:cs/>
              </w:rPr>
              <w:t>โครงการ</w:t>
            </w:r>
            <w:r w:rsidRPr="00B27E9B">
              <w:rPr>
                <w:rFonts w:ascii="TH SarabunPSK" w:eastAsia="Cordia New" w:hAnsi="TH SarabunPSK" w:cs="TH SarabunPSK"/>
                <w:b/>
                <w:bCs/>
                <w:spacing w:val="-14"/>
                <w:sz w:val="32"/>
                <w:szCs w:val="32"/>
                <w:cs/>
              </w:rPr>
              <w:br/>
              <w:t>ทางพิเศษสายกะทู้-</w:t>
            </w:r>
            <w:r w:rsidRPr="00B27E9B">
              <w:rPr>
                <w:rFonts w:ascii="TH SarabunPSK" w:eastAsia="Cordia New" w:hAnsi="TH SarabunPSK" w:cs="TH SarabunPSK"/>
                <w:b/>
                <w:bCs/>
                <w:spacing w:val="-14"/>
                <w:sz w:val="32"/>
                <w:szCs w:val="32"/>
                <w:cs/>
              </w:rPr>
              <w:br/>
              <w:t>ป่าตอง จังหวัดภูเก็ต</w:t>
            </w:r>
            <w:r w:rsidRPr="00B27E9B">
              <w:rPr>
                <w:rFonts w:ascii="TH SarabunPSK" w:eastAsia="Cordia New" w:hAnsi="TH SarabunPSK" w:cs="TH SarabunPSK"/>
                <w:b/>
                <w:bCs/>
                <w:spacing w:val="-14"/>
                <w:sz w:val="32"/>
                <w:szCs w:val="32"/>
                <w:vertAlign w:val="superscript"/>
              </w:rPr>
              <w:t>2</w:t>
            </w:r>
          </w:p>
        </w:tc>
        <w:tc>
          <w:tcPr>
            <w:tcW w:w="682"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b/>
                <w:bCs/>
                <w:spacing w:val="-12"/>
                <w:sz w:val="32"/>
                <w:szCs w:val="32"/>
                <w:cs/>
              </w:rPr>
            </w:pPr>
            <w:r w:rsidRPr="00B27E9B">
              <w:rPr>
                <w:rFonts w:ascii="TH SarabunPSK" w:eastAsia="Cordia New" w:hAnsi="TH SarabunPSK" w:cs="TH SarabunPSK"/>
                <w:b/>
                <w:bCs/>
                <w:spacing w:val="-12"/>
                <w:sz w:val="32"/>
                <w:szCs w:val="32"/>
                <w:cs/>
              </w:rPr>
              <w:t xml:space="preserve">โครงการ </w:t>
            </w:r>
            <w:r w:rsidRPr="00B27E9B">
              <w:rPr>
                <w:rFonts w:ascii="TH SarabunPSK" w:eastAsia="Cordia New" w:hAnsi="TH SarabunPSK" w:cs="TH SarabunPSK"/>
                <w:b/>
                <w:bCs/>
                <w:spacing w:val="-12"/>
                <w:sz w:val="32"/>
                <w:szCs w:val="32"/>
              </w:rPr>
              <w:t>Landbridge</w:t>
            </w:r>
          </w:p>
        </w:tc>
      </w:tr>
      <w:tr w:rsidR="00B27E9B" w:rsidRPr="00B27E9B" w:rsidTr="00B27E9B">
        <w:tc>
          <w:tcPr>
            <w:tcW w:w="398"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sz w:val="32"/>
                <w:szCs w:val="32"/>
                <w:cs/>
              </w:rPr>
            </w:pPr>
            <w:r w:rsidRPr="00B27E9B">
              <w:rPr>
                <w:rFonts w:ascii="TH SarabunPSK" w:eastAsia="Cordia New" w:hAnsi="TH SarabunPSK" w:cs="TH SarabunPSK"/>
                <w:sz w:val="32"/>
                <w:szCs w:val="32"/>
                <w:cs/>
              </w:rPr>
              <w:t>1</w:t>
            </w:r>
          </w:p>
        </w:tc>
        <w:tc>
          <w:tcPr>
            <w:tcW w:w="609"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NormalWeb"/>
              <w:spacing w:after="0" w:line="320" w:lineRule="exact"/>
              <w:rPr>
                <w:rFonts w:ascii="TH SarabunPSK" w:eastAsia="Cordia New" w:hAnsi="TH SarabunPSK" w:cs="TH SarabunPSK"/>
                <w:spacing w:val="-14"/>
                <w:sz w:val="32"/>
                <w:szCs w:val="32"/>
              </w:rPr>
            </w:pPr>
            <w:r w:rsidRPr="00B27E9B">
              <w:rPr>
                <w:rFonts w:ascii="TH SarabunPSK" w:eastAsia="Cordia New" w:hAnsi="TH SarabunPSK" w:cs="TH SarabunPSK"/>
                <w:spacing w:val="-14"/>
                <w:sz w:val="32"/>
                <w:szCs w:val="32"/>
                <w:cs/>
              </w:rPr>
              <w:t>ค่าก่อสร้างงานโยธา</w:t>
            </w:r>
          </w:p>
          <w:p w:rsidR="00B27E9B" w:rsidRPr="00B27E9B" w:rsidRDefault="00B27E9B" w:rsidP="00DF02DE">
            <w:pPr>
              <w:pStyle w:val="NormalWeb"/>
              <w:spacing w:after="0" w:line="320" w:lineRule="exact"/>
              <w:rPr>
                <w:rFonts w:ascii="TH SarabunPSK" w:eastAsia="Cordia New" w:hAnsi="TH SarabunPSK" w:cs="TH SarabunPSK"/>
                <w:spacing w:val="-14"/>
                <w:sz w:val="32"/>
                <w:szCs w:val="32"/>
              </w:rPr>
            </w:pPr>
            <w:r w:rsidRPr="00B27E9B">
              <w:rPr>
                <w:rFonts w:ascii="TH SarabunPSK" w:eastAsia="Cordia New" w:hAnsi="TH SarabunPSK" w:cs="TH SarabunPSK"/>
                <w:spacing w:val="-14"/>
                <w:sz w:val="32"/>
                <w:szCs w:val="32"/>
                <w:cs/>
              </w:rPr>
              <w:t>(ลบ.)</w:t>
            </w:r>
          </w:p>
        </w:tc>
        <w:tc>
          <w:tcPr>
            <w:tcW w:w="700"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rPr>
            </w:pPr>
            <w:r w:rsidRPr="00B27E9B">
              <w:rPr>
                <w:rFonts w:ascii="TH SarabunPSK" w:hAnsi="TH SarabunPSK" w:cs="TH SarabunPSK"/>
                <w:sz w:val="32"/>
                <w:szCs w:val="32"/>
              </w:rPr>
              <w:t>337</w:t>
            </w:r>
            <w:r w:rsidRPr="00B27E9B">
              <w:rPr>
                <w:rFonts w:ascii="TH SarabunPSK" w:hAnsi="TH SarabunPSK" w:cs="TH SarabunPSK"/>
                <w:sz w:val="32"/>
                <w:szCs w:val="32"/>
                <w:cs/>
              </w:rPr>
              <w:t>.</w:t>
            </w:r>
            <w:r w:rsidRPr="00B27E9B">
              <w:rPr>
                <w:rFonts w:ascii="TH SarabunPSK" w:hAnsi="TH SarabunPSK" w:cs="TH SarabunPSK"/>
                <w:sz w:val="32"/>
                <w:szCs w:val="32"/>
              </w:rPr>
              <w:t>34</w:t>
            </w:r>
          </w:p>
        </w:tc>
        <w:tc>
          <w:tcPr>
            <w:tcW w:w="700"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rPr>
            </w:pPr>
            <w:r w:rsidRPr="00B27E9B">
              <w:rPr>
                <w:rFonts w:ascii="TH SarabunPSK" w:hAnsi="TH SarabunPSK" w:cs="TH SarabunPSK"/>
                <w:sz w:val="32"/>
                <w:szCs w:val="32"/>
              </w:rPr>
              <w:t>4,447</w:t>
            </w:r>
          </w:p>
        </w:tc>
        <w:tc>
          <w:tcPr>
            <w:tcW w:w="687"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rPr>
            </w:pPr>
            <w:r w:rsidRPr="00B27E9B">
              <w:rPr>
                <w:rFonts w:ascii="TH SarabunPSK" w:hAnsi="TH SarabunPSK" w:cs="TH SarabunPSK"/>
                <w:sz w:val="32"/>
                <w:szCs w:val="32"/>
              </w:rPr>
              <w:t>1,413</w:t>
            </w:r>
            <w:r w:rsidRPr="00B27E9B">
              <w:rPr>
                <w:rFonts w:ascii="TH SarabunPSK" w:hAnsi="TH SarabunPSK" w:cs="TH SarabunPSK"/>
                <w:sz w:val="32"/>
                <w:szCs w:val="32"/>
                <w:cs/>
              </w:rPr>
              <w:t>.</w:t>
            </w:r>
            <w:r w:rsidRPr="00B27E9B">
              <w:rPr>
                <w:rFonts w:ascii="TH SarabunPSK" w:hAnsi="TH SarabunPSK" w:cs="TH SarabunPSK"/>
                <w:sz w:val="32"/>
                <w:szCs w:val="32"/>
              </w:rPr>
              <w:t>32</w:t>
            </w:r>
          </w:p>
        </w:tc>
        <w:tc>
          <w:tcPr>
            <w:tcW w:w="682"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rPr>
            </w:pPr>
            <w:r w:rsidRPr="00B27E9B">
              <w:rPr>
                <w:rFonts w:ascii="TH SarabunPSK" w:hAnsi="TH SarabunPSK" w:cs="TH SarabunPSK"/>
                <w:sz w:val="32"/>
                <w:szCs w:val="32"/>
              </w:rPr>
              <w:t>38,862</w:t>
            </w:r>
          </w:p>
        </w:tc>
        <w:tc>
          <w:tcPr>
            <w:tcW w:w="541"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rPr>
            </w:pPr>
            <w:r w:rsidRPr="00B27E9B">
              <w:rPr>
                <w:rFonts w:ascii="TH SarabunPSK" w:hAnsi="TH SarabunPSK" w:cs="TH SarabunPSK"/>
                <w:sz w:val="32"/>
                <w:szCs w:val="32"/>
                <w:cs/>
              </w:rPr>
              <w:t>5</w:t>
            </w:r>
            <w:r w:rsidRPr="00B27E9B">
              <w:rPr>
                <w:rFonts w:ascii="TH SarabunPSK" w:hAnsi="TH SarabunPSK" w:cs="TH SarabunPSK"/>
                <w:sz w:val="32"/>
                <w:szCs w:val="32"/>
              </w:rPr>
              <w:t>,</w:t>
            </w:r>
            <w:r w:rsidRPr="00B27E9B">
              <w:rPr>
                <w:rFonts w:ascii="TH SarabunPSK" w:hAnsi="TH SarabunPSK" w:cs="TH SarabunPSK"/>
                <w:sz w:val="32"/>
                <w:szCs w:val="32"/>
                <w:cs/>
              </w:rPr>
              <w:t>800</w:t>
            </w:r>
          </w:p>
        </w:tc>
        <w:tc>
          <w:tcPr>
            <w:tcW w:w="682"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rPr>
            </w:pPr>
            <w:r w:rsidRPr="00B27E9B">
              <w:rPr>
                <w:rFonts w:ascii="TH SarabunPSK" w:hAnsi="TH SarabunPSK" w:cs="TH SarabunPSK"/>
                <w:sz w:val="32"/>
                <w:szCs w:val="32"/>
              </w:rPr>
              <w:t>63,360</w:t>
            </w:r>
          </w:p>
        </w:tc>
      </w:tr>
      <w:tr w:rsidR="00B27E9B" w:rsidRPr="00B27E9B" w:rsidTr="00B27E9B">
        <w:tc>
          <w:tcPr>
            <w:tcW w:w="398"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sz w:val="32"/>
                <w:szCs w:val="32"/>
              </w:rPr>
            </w:pPr>
            <w:r w:rsidRPr="00B27E9B">
              <w:rPr>
                <w:rFonts w:ascii="TH SarabunPSK" w:eastAsia="Cordia New" w:hAnsi="TH SarabunPSK" w:cs="TH SarabunPSK"/>
                <w:sz w:val="32"/>
                <w:szCs w:val="32"/>
                <w:cs/>
              </w:rPr>
              <w:t>2</w:t>
            </w:r>
          </w:p>
        </w:tc>
        <w:tc>
          <w:tcPr>
            <w:tcW w:w="609"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NormalWeb"/>
              <w:spacing w:after="0" w:line="320" w:lineRule="exact"/>
              <w:rPr>
                <w:rFonts w:ascii="TH SarabunPSK" w:eastAsia="Cordia New" w:hAnsi="TH SarabunPSK" w:cs="TH SarabunPSK"/>
                <w:spacing w:val="-14"/>
                <w:sz w:val="32"/>
                <w:szCs w:val="32"/>
              </w:rPr>
            </w:pPr>
            <w:r w:rsidRPr="00B27E9B">
              <w:rPr>
                <w:rFonts w:ascii="TH SarabunPSK" w:eastAsia="Cordia New" w:hAnsi="TH SarabunPSK" w:cs="TH SarabunPSK"/>
                <w:spacing w:val="-14"/>
                <w:sz w:val="32"/>
                <w:szCs w:val="32"/>
                <w:cs/>
              </w:rPr>
              <w:t>ระยะทาง (กม.)</w:t>
            </w:r>
          </w:p>
        </w:tc>
        <w:tc>
          <w:tcPr>
            <w:tcW w:w="700"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cs/>
              </w:rPr>
            </w:pPr>
            <w:r w:rsidRPr="00B27E9B">
              <w:rPr>
                <w:rFonts w:ascii="TH SarabunPSK" w:hAnsi="TH SarabunPSK" w:cs="TH SarabunPSK"/>
                <w:sz w:val="32"/>
                <w:szCs w:val="32"/>
              </w:rPr>
              <w:t>2</w:t>
            </w:r>
            <w:r w:rsidRPr="00B27E9B">
              <w:rPr>
                <w:rFonts w:ascii="TH SarabunPSK" w:hAnsi="TH SarabunPSK" w:cs="TH SarabunPSK"/>
                <w:sz w:val="32"/>
                <w:szCs w:val="32"/>
                <w:cs/>
              </w:rPr>
              <w:t>.</w:t>
            </w:r>
            <w:r w:rsidRPr="00B27E9B">
              <w:rPr>
                <w:rFonts w:ascii="TH SarabunPSK" w:hAnsi="TH SarabunPSK" w:cs="TH SarabunPSK"/>
                <w:sz w:val="32"/>
                <w:szCs w:val="32"/>
              </w:rPr>
              <w:t>02</w:t>
            </w:r>
          </w:p>
        </w:tc>
        <w:tc>
          <w:tcPr>
            <w:tcW w:w="700"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rPr>
            </w:pPr>
            <w:r w:rsidRPr="00B27E9B">
              <w:rPr>
                <w:rFonts w:ascii="TH SarabunPSK" w:hAnsi="TH SarabunPSK" w:cs="TH SarabunPSK"/>
                <w:sz w:val="32"/>
                <w:szCs w:val="32"/>
                <w:cs/>
              </w:rPr>
              <w:t>30.67</w:t>
            </w:r>
          </w:p>
        </w:tc>
        <w:tc>
          <w:tcPr>
            <w:tcW w:w="687"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rPr>
            </w:pPr>
            <w:r w:rsidRPr="00B27E9B">
              <w:rPr>
                <w:rFonts w:ascii="TH SarabunPSK" w:hAnsi="TH SarabunPSK" w:cs="TH SarabunPSK"/>
                <w:sz w:val="32"/>
                <w:szCs w:val="32"/>
              </w:rPr>
              <w:t>1</w:t>
            </w:r>
            <w:r w:rsidRPr="00B27E9B">
              <w:rPr>
                <w:rFonts w:ascii="TH SarabunPSK" w:hAnsi="TH SarabunPSK" w:cs="TH SarabunPSK"/>
                <w:sz w:val="32"/>
                <w:szCs w:val="32"/>
                <w:cs/>
              </w:rPr>
              <w:t>.</w:t>
            </w:r>
            <w:r w:rsidRPr="00B27E9B">
              <w:rPr>
                <w:rFonts w:ascii="TH SarabunPSK" w:hAnsi="TH SarabunPSK" w:cs="TH SarabunPSK"/>
                <w:sz w:val="32"/>
                <w:szCs w:val="32"/>
              </w:rPr>
              <w:t>48</w:t>
            </w:r>
          </w:p>
        </w:tc>
        <w:tc>
          <w:tcPr>
            <w:tcW w:w="682"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cs/>
              </w:rPr>
            </w:pPr>
            <w:r w:rsidRPr="00B27E9B">
              <w:rPr>
                <w:rFonts w:ascii="TH SarabunPSK" w:hAnsi="TH SarabunPSK" w:cs="TH SarabunPSK"/>
                <w:sz w:val="32"/>
                <w:szCs w:val="32"/>
                <w:cs/>
              </w:rPr>
              <w:t>43.18</w:t>
            </w:r>
          </w:p>
        </w:tc>
        <w:tc>
          <w:tcPr>
            <w:tcW w:w="541"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cs/>
              </w:rPr>
            </w:pPr>
            <w:r w:rsidRPr="00B27E9B">
              <w:rPr>
                <w:rFonts w:ascii="TH SarabunPSK" w:hAnsi="TH SarabunPSK" w:cs="TH SarabunPSK"/>
                <w:sz w:val="32"/>
                <w:szCs w:val="32"/>
                <w:cs/>
              </w:rPr>
              <w:t>3.70</w:t>
            </w:r>
          </w:p>
        </w:tc>
        <w:tc>
          <w:tcPr>
            <w:tcW w:w="682"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cs/>
              </w:rPr>
            </w:pPr>
            <w:r w:rsidRPr="00B27E9B">
              <w:rPr>
                <w:rFonts w:ascii="TH SarabunPSK" w:hAnsi="TH SarabunPSK" w:cs="TH SarabunPSK"/>
                <w:sz w:val="32"/>
                <w:szCs w:val="32"/>
                <w:cs/>
              </w:rPr>
              <w:t>19.8</w:t>
            </w:r>
            <w:r w:rsidRPr="00B27E9B">
              <w:rPr>
                <w:rFonts w:ascii="TH SarabunPSK" w:hAnsi="TH SarabunPSK" w:cs="TH SarabunPSK"/>
                <w:sz w:val="32"/>
                <w:szCs w:val="32"/>
              </w:rPr>
              <w:t>0</w:t>
            </w:r>
          </w:p>
        </w:tc>
      </w:tr>
      <w:tr w:rsidR="00B27E9B" w:rsidRPr="00B27E9B" w:rsidTr="00B27E9B">
        <w:tc>
          <w:tcPr>
            <w:tcW w:w="398"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sz w:val="32"/>
                <w:szCs w:val="32"/>
                <w:cs/>
              </w:rPr>
            </w:pPr>
            <w:r w:rsidRPr="00B27E9B">
              <w:rPr>
                <w:rFonts w:ascii="TH SarabunPSK" w:eastAsia="Cordia New" w:hAnsi="TH SarabunPSK" w:cs="TH SarabunPSK"/>
                <w:sz w:val="32"/>
                <w:szCs w:val="32"/>
                <w:cs/>
              </w:rPr>
              <w:t>3</w:t>
            </w:r>
          </w:p>
        </w:tc>
        <w:tc>
          <w:tcPr>
            <w:tcW w:w="609"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NormalWeb"/>
              <w:spacing w:after="0" w:line="320" w:lineRule="exact"/>
              <w:rPr>
                <w:rFonts w:ascii="TH SarabunPSK" w:eastAsia="Cordia New" w:hAnsi="TH SarabunPSK" w:cs="TH SarabunPSK"/>
                <w:spacing w:val="-14"/>
                <w:sz w:val="32"/>
                <w:szCs w:val="32"/>
                <w:cs/>
              </w:rPr>
            </w:pPr>
            <w:r w:rsidRPr="00B27E9B">
              <w:rPr>
                <w:rFonts w:ascii="TH SarabunPSK" w:eastAsia="Cordia New" w:hAnsi="TH SarabunPSK" w:cs="TH SarabunPSK"/>
                <w:spacing w:val="-14"/>
                <w:sz w:val="32"/>
                <w:szCs w:val="32"/>
                <w:cs/>
              </w:rPr>
              <w:t>พื้นที่หน้า</w:t>
            </w:r>
          </w:p>
          <w:p w:rsidR="00B27E9B" w:rsidRPr="00B27E9B" w:rsidRDefault="00B27E9B" w:rsidP="00DF02DE">
            <w:pPr>
              <w:pStyle w:val="NormalWeb"/>
              <w:spacing w:after="0" w:line="320" w:lineRule="exact"/>
              <w:rPr>
                <w:rFonts w:ascii="TH SarabunPSK" w:eastAsia="Cordia New" w:hAnsi="TH SarabunPSK" w:cs="TH SarabunPSK"/>
                <w:spacing w:val="-14"/>
                <w:sz w:val="32"/>
                <w:szCs w:val="32"/>
              </w:rPr>
            </w:pPr>
            <w:r w:rsidRPr="00B27E9B">
              <w:rPr>
                <w:rFonts w:ascii="TH SarabunPSK" w:eastAsia="Cordia New" w:hAnsi="TH SarabunPSK" w:cs="TH SarabunPSK"/>
                <w:spacing w:val="-14"/>
                <w:sz w:val="32"/>
                <w:szCs w:val="32"/>
                <w:cs/>
              </w:rPr>
              <w:t>ตัดอุโมงค์ (ตร.ม.)</w:t>
            </w:r>
          </w:p>
        </w:tc>
        <w:tc>
          <w:tcPr>
            <w:tcW w:w="700"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cs/>
              </w:rPr>
            </w:pPr>
            <w:r w:rsidRPr="00B27E9B">
              <w:rPr>
                <w:rFonts w:ascii="TH SarabunPSK" w:hAnsi="TH SarabunPSK" w:cs="TH SarabunPSK"/>
                <w:sz w:val="32"/>
                <w:szCs w:val="32"/>
                <w:cs/>
              </w:rPr>
              <w:t>-</w:t>
            </w:r>
          </w:p>
        </w:tc>
        <w:tc>
          <w:tcPr>
            <w:tcW w:w="700"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rPr>
            </w:pPr>
            <w:r w:rsidRPr="00B27E9B">
              <w:rPr>
                <w:rFonts w:ascii="TH SarabunPSK" w:hAnsi="TH SarabunPSK" w:cs="TH SarabunPSK"/>
                <w:sz w:val="32"/>
                <w:szCs w:val="32"/>
                <w:cs/>
              </w:rPr>
              <w:t>-</w:t>
            </w:r>
          </w:p>
        </w:tc>
        <w:tc>
          <w:tcPr>
            <w:tcW w:w="687"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cs/>
              </w:rPr>
            </w:pPr>
            <w:r w:rsidRPr="00B27E9B">
              <w:rPr>
                <w:rFonts w:ascii="TH SarabunPSK" w:hAnsi="TH SarabunPSK" w:cs="TH SarabunPSK"/>
                <w:sz w:val="32"/>
                <w:szCs w:val="32"/>
                <w:cs/>
              </w:rPr>
              <w:t>-</w:t>
            </w:r>
          </w:p>
        </w:tc>
        <w:tc>
          <w:tcPr>
            <w:tcW w:w="682"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rPr>
            </w:pPr>
            <w:r w:rsidRPr="00B27E9B">
              <w:rPr>
                <w:rFonts w:ascii="TH SarabunPSK" w:hAnsi="TH SarabunPSK" w:cs="TH SarabunPSK"/>
                <w:sz w:val="32"/>
                <w:szCs w:val="32"/>
                <w:cs/>
              </w:rPr>
              <w:t>-</w:t>
            </w:r>
          </w:p>
        </w:tc>
        <w:tc>
          <w:tcPr>
            <w:tcW w:w="541"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cs/>
              </w:rPr>
            </w:pPr>
            <w:r w:rsidRPr="00B27E9B">
              <w:rPr>
                <w:rFonts w:ascii="TH SarabunPSK" w:hAnsi="TH SarabunPSK" w:cs="TH SarabunPSK"/>
                <w:sz w:val="32"/>
                <w:szCs w:val="32"/>
                <w:cs/>
              </w:rPr>
              <w:t>138.50</w:t>
            </w:r>
          </w:p>
        </w:tc>
        <w:tc>
          <w:tcPr>
            <w:tcW w:w="682"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rPr>
            </w:pPr>
            <w:r w:rsidRPr="00B27E9B">
              <w:rPr>
                <w:rFonts w:ascii="TH SarabunPSK" w:hAnsi="TH SarabunPSK" w:cs="TH SarabunPSK"/>
                <w:sz w:val="32"/>
                <w:szCs w:val="32"/>
              </w:rPr>
              <w:t>312</w:t>
            </w:r>
          </w:p>
        </w:tc>
      </w:tr>
      <w:tr w:rsidR="00B27E9B" w:rsidRPr="00B27E9B" w:rsidTr="00B27E9B">
        <w:tc>
          <w:tcPr>
            <w:tcW w:w="398"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sz w:val="32"/>
                <w:szCs w:val="32"/>
                <w:cs/>
              </w:rPr>
            </w:pPr>
            <w:r w:rsidRPr="00B27E9B">
              <w:rPr>
                <w:rFonts w:ascii="TH SarabunPSK" w:eastAsia="Cordia New" w:hAnsi="TH SarabunPSK" w:cs="TH SarabunPSK"/>
                <w:sz w:val="32"/>
                <w:szCs w:val="32"/>
                <w:cs/>
              </w:rPr>
              <w:t>4</w:t>
            </w:r>
          </w:p>
        </w:tc>
        <w:tc>
          <w:tcPr>
            <w:tcW w:w="609"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rPr>
                <w:rFonts w:ascii="TH SarabunPSK" w:eastAsia="Cordia New" w:hAnsi="TH SarabunPSK" w:cs="TH SarabunPSK"/>
                <w:spacing w:val="-14"/>
                <w:sz w:val="32"/>
                <w:szCs w:val="32"/>
              </w:rPr>
            </w:pPr>
            <w:r w:rsidRPr="00B27E9B">
              <w:rPr>
                <w:rFonts w:ascii="TH SarabunPSK" w:eastAsia="Cordia New" w:hAnsi="TH SarabunPSK" w:cs="TH SarabunPSK"/>
                <w:spacing w:val="-14"/>
                <w:sz w:val="32"/>
                <w:szCs w:val="32"/>
                <w:cs/>
              </w:rPr>
              <w:t>ค่าก่อสร้าง</w:t>
            </w:r>
          </w:p>
          <w:p w:rsidR="00B27E9B" w:rsidRPr="00B27E9B" w:rsidRDefault="00B27E9B" w:rsidP="00DF02DE">
            <w:pPr>
              <w:pStyle w:val="BodyText2"/>
              <w:tabs>
                <w:tab w:val="left" w:pos="1440"/>
                <w:tab w:val="left" w:pos="1800"/>
                <w:tab w:val="left" w:pos="2340"/>
                <w:tab w:val="left" w:pos="3060"/>
                <w:tab w:val="left" w:pos="3969"/>
              </w:tabs>
              <w:spacing w:after="0" w:line="320" w:lineRule="exact"/>
              <w:rPr>
                <w:rFonts w:ascii="TH SarabunPSK" w:eastAsia="Cordia New" w:hAnsi="TH SarabunPSK" w:cs="TH SarabunPSK"/>
                <w:spacing w:val="-14"/>
                <w:sz w:val="32"/>
                <w:szCs w:val="32"/>
              </w:rPr>
            </w:pPr>
            <w:r w:rsidRPr="00B27E9B">
              <w:rPr>
                <w:rFonts w:ascii="TH SarabunPSK" w:hAnsi="TH SarabunPSK" w:cs="TH SarabunPSK"/>
                <w:spacing w:val="-14"/>
                <w:sz w:val="32"/>
                <w:szCs w:val="32"/>
                <w:cs/>
              </w:rPr>
              <w:t>(ลบ./กม.)</w:t>
            </w:r>
          </w:p>
        </w:tc>
        <w:tc>
          <w:tcPr>
            <w:tcW w:w="700"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rPr>
            </w:pPr>
            <w:r w:rsidRPr="00B27E9B">
              <w:rPr>
                <w:rFonts w:ascii="TH SarabunPSK" w:hAnsi="TH SarabunPSK" w:cs="TH SarabunPSK"/>
                <w:sz w:val="32"/>
                <w:szCs w:val="32"/>
                <w:cs/>
              </w:rPr>
              <w:t>167</w:t>
            </w:r>
          </w:p>
        </w:tc>
        <w:tc>
          <w:tcPr>
            <w:tcW w:w="700"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rPr>
            </w:pPr>
            <w:r w:rsidRPr="00B27E9B">
              <w:rPr>
                <w:rFonts w:ascii="TH SarabunPSK" w:hAnsi="TH SarabunPSK" w:cs="TH SarabunPSK"/>
                <w:sz w:val="32"/>
                <w:szCs w:val="32"/>
                <w:cs/>
              </w:rPr>
              <w:t>145</w:t>
            </w:r>
          </w:p>
        </w:tc>
        <w:tc>
          <w:tcPr>
            <w:tcW w:w="687"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rPr>
            </w:pPr>
            <w:r w:rsidRPr="00B27E9B">
              <w:rPr>
                <w:rFonts w:ascii="TH SarabunPSK" w:hAnsi="TH SarabunPSK" w:cs="TH SarabunPSK"/>
                <w:sz w:val="32"/>
                <w:szCs w:val="32"/>
                <w:cs/>
              </w:rPr>
              <w:t>954</w:t>
            </w:r>
          </w:p>
        </w:tc>
        <w:tc>
          <w:tcPr>
            <w:tcW w:w="682"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cs/>
              </w:rPr>
            </w:pPr>
            <w:r w:rsidRPr="00B27E9B">
              <w:rPr>
                <w:rFonts w:ascii="TH SarabunPSK" w:hAnsi="TH SarabunPSK" w:cs="TH SarabunPSK"/>
                <w:sz w:val="32"/>
                <w:szCs w:val="32"/>
                <w:cs/>
              </w:rPr>
              <w:t>900</w:t>
            </w:r>
          </w:p>
        </w:tc>
        <w:tc>
          <w:tcPr>
            <w:tcW w:w="541"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pacing w:val="-14"/>
                <w:sz w:val="32"/>
                <w:szCs w:val="32"/>
                <w:cs/>
              </w:rPr>
            </w:pPr>
            <w:r w:rsidRPr="00B27E9B">
              <w:rPr>
                <w:rFonts w:ascii="TH SarabunPSK" w:hAnsi="TH SarabunPSK" w:cs="TH SarabunPSK"/>
                <w:sz w:val="32"/>
                <w:szCs w:val="32"/>
                <w:cs/>
              </w:rPr>
              <w:t xml:space="preserve">11.32 </w:t>
            </w:r>
            <w:r w:rsidRPr="00B27E9B">
              <w:rPr>
                <w:rFonts w:ascii="TH SarabunPSK" w:hAnsi="TH SarabunPSK" w:cs="TH SarabunPSK"/>
                <w:spacing w:val="-14"/>
                <w:sz w:val="32"/>
                <w:szCs w:val="32"/>
                <w:cs/>
              </w:rPr>
              <w:t>ต่อ ตร.ม. หน้าตัด</w:t>
            </w:r>
          </w:p>
        </w:tc>
        <w:tc>
          <w:tcPr>
            <w:tcW w:w="682"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cs/>
              </w:rPr>
            </w:pPr>
            <w:r w:rsidRPr="00B27E9B">
              <w:rPr>
                <w:rFonts w:ascii="TH SarabunPSK" w:hAnsi="TH SarabunPSK" w:cs="TH SarabunPSK"/>
                <w:sz w:val="32"/>
                <w:szCs w:val="32"/>
                <w:cs/>
              </w:rPr>
              <w:t>10.26 ต่อ</w:t>
            </w:r>
          </w:p>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rPr>
            </w:pPr>
            <w:r w:rsidRPr="00B27E9B">
              <w:rPr>
                <w:rFonts w:ascii="TH SarabunPSK" w:hAnsi="TH SarabunPSK" w:cs="TH SarabunPSK"/>
                <w:spacing w:val="-14"/>
                <w:sz w:val="32"/>
                <w:szCs w:val="32"/>
                <w:cs/>
              </w:rPr>
              <w:t>ตร.ม. หน้าตัด</w:t>
            </w:r>
          </w:p>
        </w:tc>
      </w:tr>
    </w:tbl>
    <w:p w:rsidR="00B27E9B" w:rsidRPr="00B27E9B" w:rsidRDefault="00B27E9B" w:rsidP="00DF02DE">
      <w:pPr>
        <w:pStyle w:val="BodyText2"/>
        <w:tabs>
          <w:tab w:val="left" w:pos="720"/>
          <w:tab w:val="left" w:pos="1800"/>
          <w:tab w:val="left" w:pos="2340"/>
          <w:tab w:val="left" w:pos="3060"/>
          <w:tab w:val="left" w:pos="3969"/>
        </w:tabs>
        <w:spacing w:after="0" w:line="320" w:lineRule="exact"/>
        <w:jc w:val="thaiDistribute"/>
        <w:rPr>
          <w:rFonts w:ascii="TH SarabunPSK" w:eastAsia="Cordia New" w:hAnsi="TH SarabunPSK" w:cs="TH SarabunPSK"/>
          <w:sz w:val="32"/>
          <w:szCs w:val="32"/>
          <w:cs/>
        </w:rPr>
      </w:pPr>
      <w:r w:rsidRPr="00B27E9B">
        <w:rPr>
          <w:rFonts w:ascii="TH SarabunPSK" w:eastAsia="Cordia New" w:hAnsi="TH SarabunPSK" w:cs="TH SarabunPSK"/>
          <w:sz w:val="32"/>
          <w:szCs w:val="32"/>
          <w:cs/>
        </w:rPr>
        <w:t xml:space="preserve">ที่มา : </w:t>
      </w:r>
      <w:r w:rsidRPr="00B27E9B">
        <w:rPr>
          <w:rFonts w:ascii="TH SarabunPSK" w:eastAsia="Cordia New" w:hAnsi="TH SarabunPSK" w:cs="TH SarabunPSK"/>
          <w:sz w:val="32"/>
          <w:szCs w:val="32"/>
        </w:rPr>
        <w:tab/>
      </w:r>
      <w:r w:rsidRPr="00B27E9B">
        <w:rPr>
          <w:rFonts w:ascii="TH SarabunPSK" w:eastAsia="Cordia New" w:hAnsi="TH SarabunPSK" w:cs="TH SarabunPSK"/>
          <w:sz w:val="32"/>
          <w:szCs w:val="32"/>
          <w:vertAlign w:val="superscript"/>
        </w:rPr>
        <w:t>1</w:t>
      </w:r>
      <w:r w:rsidRPr="00B27E9B">
        <w:rPr>
          <w:rFonts w:ascii="TH SarabunPSK" w:eastAsia="Cordia New" w:hAnsi="TH SarabunPSK" w:cs="TH SarabunPSK"/>
          <w:sz w:val="32"/>
          <w:szCs w:val="32"/>
          <w:cs/>
        </w:rPr>
        <w:t xml:space="preserve">สัญญาก่อสร้างโครงการก่อสร้างทางหลวงพิเศษระหว่างเมือง สายบางปะอิน – นครราชสีมา </w:t>
      </w:r>
    </w:p>
    <w:p w:rsidR="00B27E9B" w:rsidRDefault="00B27E9B" w:rsidP="00DF02DE">
      <w:pPr>
        <w:pStyle w:val="BodyText2"/>
        <w:tabs>
          <w:tab w:val="left" w:pos="720"/>
          <w:tab w:val="left" w:pos="1800"/>
          <w:tab w:val="left" w:pos="2340"/>
          <w:tab w:val="left" w:pos="3060"/>
          <w:tab w:val="left" w:pos="3969"/>
        </w:tabs>
        <w:spacing w:after="0" w:line="320" w:lineRule="exact"/>
        <w:jc w:val="thaiDistribute"/>
        <w:rPr>
          <w:rFonts w:ascii="TH SarabunPSK" w:eastAsia="Cordia New" w:hAnsi="TH SarabunPSK" w:cs="TH SarabunPSK"/>
          <w:sz w:val="32"/>
          <w:szCs w:val="32"/>
        </w:rPr>
      </w:pPr>
      <w:r w:rsidRPr="00B27E9B">
        <w:rPr>
          <w:rFonts w:ascii="TH SarabunPSK" w:eastAsia="Cordia New" w:hAnsi="TH SarabunPSK" w:cs="TH SarabunPSK"/>
          <w:sz w:val="32"/>
          <w:szCs w:val="32"/>
        </w:rPr>
        <w:tab/>
      </w:r>
      <w:r w:rsidRPr="00B27E9B">
        <w:rPr>
          <w:rFonts w:ascii="TH SarabunPSK" w:eastAsia="Cordia New" w:hAnsi="TH SarabunPSK" w:cs="TH SarabunPSK"/>
          <w:sz w:val="32"/>
          <w:szCs w:val="32"/>
          <w:vertAlign w:val="superscript"/>
        </w:rPr>
        <w:t>2</w:t>
      </w:r>
      <w:r w:rsidRPr="00B27E9B">
        <w:rPr>
          <w:rFonts w:ascii="TH SarabunPSK" w:eastAsia="Cordia New" w:hAnsi="TH SarabunPSK" w:cs="TH SarabunPSK"/>
          <w:sz w:val="32"/>
          <w:szCs w:val="32"/>
          <w:cs/>
        </w:rPr>
        <w:t>โครงการทางพิเศษสายกะทู้-ป่าตอง จังหวัดภูเก็ต</w:t>
      </w:r>
    </w:p>
    <w:p w:rsidR="00B27E9B" w:rsidRPr="00B27E9B" w:rsidRDefault="00B27E9B" w:rsidP="00DF02DE">
      <w:pPr>
        <w:tabs>
          <w:tab w:val="left" w:pos="1418"/>
          <w:tab w:val="left" w:pos="1843"/>
          <w:tab w:val="left" w:pos="2410"/>
          <w:tab w:val="left" w:pos="3119"/>
        </w:tabs>
        <w:autoSpaceDE w:val="0"/>
        <w:autoSpaceDN w:val="0"/>
        <w:adjustRightInd w:val="0"/>
        <w:spacing w:after="0" w:line="320" w:lineRule="exact"/>
        <w:jc w:val="thaiDistribute"/>
        <w:rPr>
          <w:rFonts w:ascii="TH SarabunPSK" w:eastAsia="Angsana New" w:hAnsi="TH SarabunPSK" w:cs="TH SarabunPSK"/>
          <w:sz w:val="32"/>
          <w:szCs w:val="32"/>
        </w:rPr>
      </w:pPr>
      <w:r w:rsidRPr="00B27E9B">
        <w:rPr>
          <w:rFonts w:ascii="TH SarabunPSK" w:eastAsia="Angsana New" w:hAnsi="TH SarabunPSK" w:cs="TH SarabunPSK"/>
          <w:sz w:val="32"/>
          <w:szCs w:val="32"/>
        </w:rPr>
        <w:tab/>
      </w:r>
      <w:r w:rsidRPr="00B27E9B">
        <w:rPr>
          <w:rFonts w:ascii="TH SarabunPSK" w:eastAsia="Angsana New" w:hAnsi="TH SarabunPSK" w:cs="TH SarabunPSK"/>
          <w:sz w:val="32"/>
          <w:szCs w:val="32"/>
        </w:rPr>
        <w:tab/>
      </w:r>
      <w:r w:rsidR="006D10B6">
        <w:rPr>
          <w:rFonts w:ascii="TH SarabunPSK" w:eastAsia="Angsana New" w:hAnsi="TH SarabunPSK" w:cs="TH SarabunPSK"/>
          <w:sz w:val="32"/>
          <w:szCs w:val="32"/>
          <w:cs/>
        </w:rPr>
        <w:tab/>
      </w:r>
      <w:r w:rsidRPr="00B27E9B">
        <w:rPr>
          <w:rFonts w:ascii="TH SarabunPSK" w:eastAsia="Angsana New" w:hAnsi="TH SarabunPSK" w:cs="TH SarabunPSK"/>
          <w:sz w:val="32"/>
          <w:szCs w:val="32"/>
          <w:cs/>
        </w:rPr>
        <w:t>3.3</w:t>
      </w:r>
      <w:r w:rsidRPr="00B27E9B">
        <w:rPr>
          <w:rFonts w:ascii="TH SarabunPSK" w:eastAsia="Angsana New" w:hAnsi="TH SarabunPSK" w:cs="TH SarabunPSK"/>
          <w:sz w:val="32"/>
          <w:szCs w:val="32"/>
          <w:cs/>
        </w:rPr>
        <w:tab/>
        <w:t>ทางรถไฟ</w:t>
      </w:r>
    </w:p>
    <w:tbl>
      <w:tblPr>
        <w:tblW w:w="5000" w:type="pct"/>
        <w:tblLook w:val="04A0" w:firstRow="1" w:lastRow="0" w:firstColumn="1" w:lastColumn="0" w:noHBand="0" w:noVBand="1"/>
      </w:tblPr>
      <w:tblGrid>
        <w:gridCol w:w="724"/>
        <w:gridCol w:w="1951"/>
        <w:gridCol w:w="1081"/>
        <w:gridCol w:w="1224"/>
        <w:gridCol w:w="1083"/>
        <w:gridCol w:w="1224"/>
        <w:gridCol w:w="1083"/>
        <w:gridCol w:w="1224"/>
      </w:tblGrid>
      <w:tr w:rsidR="00B27E9B" w:rsidRPr="00B27E9B" w:rsidTr="00B27E9B">
        <w:tc>
          <w:tcPr>
            <w:tcW w:w="384" w:type="pct"/>
            <w:vMerge w:val="restar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b/>
                <w:bCs/>
                <w:sz w:val="32"/>
                <w:szCs w:val="32"/>
              </w:rPr>
            </w:pPr>
            <w:r w:rsidRPr="00B27E9B">
              <w:rPr>
                <w:rFonts w:ascii="TH SarabunPSK" w:eastAsia="Cordia New" w:hAnsi="TH SarabunPSK" w:cs="TH SarabunPSK"/>
                <w:b/>
                <w:bCs/>
                <w:sz w:val="32"/>
                <w:szCs w:val="32"/>
                <w:cs/>
              </w:rPr>
              <w:t>ลำดับ</w:t>
            </w:r>
          </w:p>
        </w:tc>
        <w:tc>
          <w:tcPr>
            <w:tcW w:w="1088" w:type="pct"/>
            <w:vMerge w:val="restart"/>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b/>
                <w:bCs/>
                <w:sz w:val="32"/>
                <w:szCs w:val="32"/>
                <w:cs/>
              </w:rPr>
            </w:pPr>
            <w:r w:rsidRPr="00B27E9B">
              <w:rPr>
                <w:rFonts w:ascii="TH SarabunPSK" w:eastAsia="Cordia New" w:hAnsi="TH SarabunPSK" w:cs="TH SarabunPSK"/>
                <w:b/>
                <w:bCs/>
                <w:sz w:val="32"/>
                <w:szCs w:val="32"/>
                <w:cs/>
              </w:rPr>
              <w:t>รายการ</w:t>
            </w:r>
          </w:p>
        </w:tc>
        <w:tc>
          <w:tcPr>
            <w:tcW w:w="1168" w:type="pct"/>
            <w:gridSpan w:val="2"/>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b/>
                <w:bCs/>
                <w:sz w:val="32"/>
                <w:szCs w:val="32"/>
                <w:cs/>
              </w:rPr>
            </w:pPr>
            <w:r w:rsidRPr="00B27E9B">
              <w:rPr>
                <w:rFonts w:ascii="TH SarabunPSK" w:eastAsia="Cordia New" w:hAnsi="TH SarabunPSK" w:cs="TH SarabunPSK"/>
                <w:b/>
                <w:bCs/>
                <w:sz w:val="32"/>
                <w:szCs w:val="32"/>
                <w:cs/>
              </w:rPr>
              <w:t>ทางระดับพื้น (2 ทาง)</w:t>
            </w:r>
          </w:p>
        </w:tc>
        <w:tc>
          <w:tcPr>
            <w:tcW w:w="1180" w:type="pct"/>
            <w:gridSpan w:val="2"/>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b/>
                <w:bCs/>
                <w:sz w:val="32"/>
                <w:szCs w:val="32"/>
                <w:cs/>
              </w:rPr>
            </w:pPr>
            <w:r w:rsidRPr="00B27E9B">
              <w:rPr>
                <w:rFonts w:ascii="TH SarabunPSK" w:eastAsia="Cordia New" w:hAnsi="TH SarabunPSK" w:cs="TH SarabunPSK"/>
                <w:b/>
                <w:bCs/>
                <w:sz w:val="32"/>
                <w:szCs w:val="32"/>
                <w:cs/>
              </w:rPr>
              <w:t>ทางยกระดับ (2 ทาง)</w:t>
            </w:r>
          </w:p>
        </w:tc>
        <w:tc>
          <w:tcPr>
            <w:tcW w:w="1180" w:type="pct"/>
            <w:gridSpan w:val="2"/>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b/>
                <w:bCs/>
                <w:sz w:val="32"/>
                <w:szCs w:val="32"/>
                <w:cs/>
              </w:rPr>
            </w:pPr>
            <w:r w:rsidRPr="00B27E9B">
              <w:rPr>
                <w:rFonts w:ascii="TH SarabunPSK" w:eastAsia="Cordia New" w:hAnsi="TH SarabunPSK" w:cs="TH SarabunPSK"/>
                <w:b/>
                <w:bCs/>
                <w:sz w:val="32"/>
                <w:szCs w:val="32"/>
                <w:cs/>
              </w:rPr>
              <w:t>อุโมงค์ (2 ทาง)</w:t>
            </w:r>
          </w:p>
        </w:tc>
      </w:tr>
      <w:tr w:rsidR="00B27E9B" w:rsidRPr="00B27E9B" w:rsidTr="00B27E9B">
        <w:tc>
          <w:tcPr>
            <w:tcW w:w="0" w:type="auto"/>
            <w:vMerge/>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spacing w:after="0" w:line="320" w:lineRule="exact"/>
              <w:rPr>
                <w:rFonts w:ascii="TH SarabunPSK" w:eastAsia="Cordia New" w:hAnsi="TH SarabunPSK" w:cs="TH SarabunPSK"/>
                <w:b/>
                <w:bCs/>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7E9B" w:rsidRPr="00B27E9B" w:rsidRDefault="00B27E9B" w:rsidP="00DF02DE">
            <w:pPr>
              <w:spacing w:after="0" w:line="320" w:lineRule="exact"/>
              <w:rPr>
                <w:rFonts w:ascii="TH SarabunPSK" w:eastAsia="Cordia New" w:hAnsi="TH SarabunPSK" w:cs="TH SarabunPSK"/>
                <w:b/>
                <w:bCs/>
                <w:sz w:val="32"/>
                <w:szCs w:val="32"/>
              </w:rPr>
            </w:pPr>
          </w:p>
        </w:tc>
        <w:tc>
          <w:tcPr>
            <w:tcW w:w="602"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b/>
                <w:bCs/>
                <w:spacing w:val="-14"/>
                <w:sz w:val="32"/>
                <w:szCs w:val="32"/>
                <w:cs/>
              </w:rPr>
            </w:pPr>
            <w:r w:rsidRPr="00B27E9B">
              <w:rPr>
                <w:rFonts w:ascii="TH SarabunPSK" w:eastAsia="Cordia New" w:hAnsi="TH SarabunPSK" w:cs="TH SarabunPSK"/>
                <w:b/>
                <w:bCs/>
                <w:spacing w:val="-14"/>
                <w:sz w:val="32"/>
                <w:szCs w:val="32"/>
                <w:cs/>
              </w:rPr>
              <w:t>รถไฟทางคู่ช่วงมาบกะเบา - ชุมทาง</w:t>
            </w:r>
          </w:p>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b/>
                <w:bCs/>
                <w:spacing w:val="-14"/>
                <w:sz w:val="32"/>
                <w:szCs w:val="32"/>
              </w:rPr>
            </w:pPr>
            <w:r w:rsidRPr="00B27E9B">
              <w:rPr>
                <w:rFonts w:ascii="TH SarabunPSK" w:eastAsia="Cordia New" w:hAnsi="TH SarabunPSK" w:cs="TH SarabunPSK"/>
                <w:b/>
                <w:bCs/>
                <w:spacing w:val="-14"/>
                <w:sz w:val="32"/>
                <w:szCs w:val="32"/>
                <w:cs/>
              </w:rPr>
              <w:t>ถนนจิระ</w:t>
            </w:r>
            <w:r w:rsidRPr="00B27E9B">
              <w:rPr>
                <w:rFonts w:ascii="TH SarabunPSK" w:eastAsia="Cordia New" w:hAnsi="TH SarabunPSK" w:cs="TH SarabunPSK"/>
                <w:b/>
                <w:bCs/>
                <w:spacing w:val="-14"/>
                <w:sz w:val="32"/>
                <w:szCs w:val="32"/>
                <w:vertAlign w:val="superscript"/>
                <w:cs/>
              </w:rPr>
              <w:t>3</w:t>
            </w:r>
          </w:p>
        </w:tc>
        <w:tc>
          <w:tcPr>
            <w:tcW w:w="566"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b/>
                <w:bCs/>
                <w:sz w:val="32"/>
                <w:szCs w:val="32"/>
              </w:rPr>
            </w:pPr>
            <w:r w:rsidRPr="00B27E9B">
              <w:rPr>
                <w:rFonts w:ascii="TH SarabunPSK" w:eastAsia="Cordia New" w:hAnsi="TH SarabunPSK" w:cs="TH SarabunPSK"/>
                <w:b/>
                <w:bCs/>
                <w:sz w:val="32"/>
                <w:szCs w:val="32"/>
                <w:cs/>
              </w:rPr>
              <w:t xml:space="preserve">โครงการ </w:t>
            </w:r>
          </w:p>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b/>
                <w:bCs/>
                <w:spacing w:val="-14"/>
                <w:sz w:val="32"/>
                <w:szCs w:val="32"/>
              </w:rPr>
            </w:pPr>
            <w:r w:rsidRPr="00B27E9B">
              <w:rPr>
                <w:rFonts w:ascii="TH SarabunPSK" w:eastAsia="Cordia New" w:hAnsi="TH SarabunPSK" w:cs="TH SarabunPSK"/>
                <w:b/>
                <w:bCs/>
                <w:spacing w:val="-14"/>
                <w:sz w:val="32"/>
                <w:szCs w:val="32"/>
              </w:rPr>
              <w:t>Landbridge</w:t>
            </w:r>
          </w:p>
        </w:tc>
        <w:tc>
          <w:tcPr>
            <w:tcW w:w="603"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b/>
                <w:bCs/>
                <w:spacing w:val="-14"/>
                <w:sz w:val="32"/>
                <w:szCs w:val="32"/>
              </w:rPr>
            </w:pPr>
            <w:r w:rsidRPr="00B27E9B">
              <w:rPr>
                <w:rFonts w:ascii="TH SarabunPSK" w:eastAsia="Cordia New" w:hAnsi="TH SarabunPSK" w:cs="TH SarabunPSK"/>
                <w:b/>
                <w:bCs/>
                <w:spacing w:val="-14"/>
                <w:sz w:val="32"/>
                <w:szCs w:val="32"/>
                <w:cs/>
              </w:rPr>
              <w:t>รถไฟทางคู่ช่วงมาบกะเบา - ชุมทาง</w:t>
            </w:r>
          </w:p>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b/>
                <w:bCs/>
                <w:spacing w:val="-14"/>
                <w:sz w:val="32"/>
                <w:szCs w:val="32"/>
              </w:rPr>
            </w:pPr>
            <w:r w:rsidRPr="00B27E9B">
              <w:rPr>
                <w:rFonts w:ascii="TH SarabunPSK" w:eastAsia="Cordia New" w:hAnsi="TH SarabunPSK" w:cs="TH SarabunPSK"/>
                <w:b/>
                <w:bCs/>
                <w:spacing w:val="-14"/>
                <w:sz w:val="32"/>
                <w:szCs w:val="32"/>
                <w:cs/>
              </w:rPr>
              <w:t>ถนนจิระ</w:t>
            </w:r>
            <w:r w:rsidRPr="00B27E9B">
              <w:rPr>
                <w:rFonts w:ascii="TH SarabunPSK" w:eastAsia="Cordia New" w:hAnsi="TH SarabunPSK" w:cs="TH SarabunPSK"/>
                <w:b/>
                <w:bCs/>
                <w:spacing w:val="-14"/>
                <w:sz w:val="32"/>
                <w:szCs w:val="32"/>
                <w:vertAlign w:val="superscript"/>
                <w:cs/>
              </w:rPr>
              <w:t>3</w:t>
            </w:r>
          </w:p>
        </w:tc>
        <w:tc>
          <w:tcPr>
            <w:tcW w:w="577"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b/>
                <w:bCs/>
                <w:sz w:val="32"/>
                <w:szCs w:val="32"/>
                <w:cs/>
              </w:rPr>
            </w:pPr>
            <w:r w:rsidRPr="00B27E9B">
              <w:rPr>
                <w:rFonts w:ascii="TH SarabunPSK" w:eastAsia="Cordia New" w:hAnsi="TH SarabunPSK" w:cs="TH SarabunPSK"/>
                <w:b/>
                <w:bCs/>
                <w:sz w:val="32"/>
                <w:szCs w:val="32"/>
                <w:cs/>
              </w:rPr>
              <w:t xml:space="preserve">โครงการ </w:t>
            </w:r>
          </w:p>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b/>
                <w:bCs/>
                <w:spacing w:val="-14"/>
                <w:sz w:val="32"/>
                <w:szCs w:val="32"/>
              </w:rPr>
            </w:pPr>
            <w:r w:rsidRPr="00B27E9B">
              <w:rPr>
                <w:rFonts w:ascii="TH SarabunPSK" w:eastAsia="Cordia New" w:hAnsi="TH SarabunPSK" w:cs="TH SarabunPSK"/>
                <w:b/>
                <w:bCs/>
                <w:spacing w:val="-14"/>
                <w:sz w:val="32"/>
                <w:szCs w:val="32"/>
              </w:rPr>
              <w:t>Landbridge</w:t>
            </w:r>
          </w:p>
        </w:tc>
        <w:tc>
          <w:tcPr>
            <w:tcW w:w="603"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b/>
                <w:bCs/>
                <w:spacing w:val="-14"/>
                <w:sz w:val="32"/>
                <w:szCs w:val="32"/>
                <w:cs/>
              </w:rPr>
            </w:pPr>
            <w:r w:rsidRPr="00B27E9B">
              <w:rPr>
                <w:rFonts w:ascii="TH SarabunPSK" w:eastAsia="Cordia New" w:hAnsi="TH SarabunPSK" w:cs="TH SarabunPSK"/>
                <w:b/>
                <w:bCs/>
                <w:spacing w:val="-14"/>
                <w:sz w:val="32"/>
                <w:szCs w:val="32"/>
                <w:cs/>
              </w:rPr>
              <w:t>รถไฟทางคู่ช่วงมาบกะเบา - ชุมทาง</w:t>
            </w:r>
          </w:p>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b/>
                <w:bCs/>
                <w:spacing w:val="-14"/>
                <w:sz w:val="32"/>
                <w:szCs w:val="32"/>
              </w:rPr>
            </w:pPr>
            <w:r w:rsidRPr="00B27E9B">
              <w:rPr>
                <w:rFonts w:ascii="TH SarabunPSK" w:eastAsia="Cordia New" w:hAnsi="TH SarabunPSK" w:cs="TH SarabunPSK"/>
                <w:b/>
                <w:bCs/>
                <w:spacing w:val="-14"/>
                <w:sz w:val="32"/>
                <w:szCs w:val="32"/>
                <w:cs/>
              </w:rPr>
              <w:t>ถนนจิระ</w:t>
            </w:r>
            <w:r w:rsidRPr="00B27E9B">
              <w:rPr>
                <w:rFonts w:ascii="TH SarabunPSK" w:eastAsia="Cordia New" w:hAnsi="TH SarabunPSK" w:cs="TH SarabunPSK"/>
                <w:b/>
                <w:bCs/>
                <w:spacing w:val="-14"/>
                <w:sz w:val="32"/>
                <w:szCs w:val="32"/>
                <w:vertAlign w:val="superscript"/>
                <w:cs/>
              </w:rPr>
              <w:t>3</w:t>
            </w:r>
          </w:p>
        </w:tc>
        <w:tc>
          <w:tcPr>
            <w:tcW w:w="577"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b/>
                <w:bCs/>
                <w:sz w:val="32"/>
                <w:szCs w:val="32"/>
                <w:cs/>
              </w:rPr>
            </w:pPr>
            <w:r w:rsidRPr="00B27E9B">
              <w:rPr>
                <w:rFonts w:ascii="TH SarabunPSK" w:eastAsia="Cordia New" w:hAnsi="TH SarabunPSK" w:cs="TH SarabunPSK"/>
                <w:b/>
                <w:bCs/>
                <w:sz w:val="32"/>
                <w:szCs w:val="32"/>
                <w:cs/>
              </w:rPr>
              <w:t xml:space="preserve">โครงการ </w:t>
            </w:r>
          </w:p>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b/>
                <w:bCs/>
                <w:spacing w:val="-14"/>
                <w:sz w:val="32"/>
                <w:szCs w:val="32"/>
              </w:rPr>
            </w:pPr>
            <w:r w:rsidRPr="00B27E9B">
              <w:rPr>
                <w:rFonts w:ascii="TH SarabunPSK" w:eastAsia="Cordia New" w:hAnsi="TH SarabunPSK" w:cs="TH SarabunPSK"/>
                <w:b/>
                <w:bCs/>
                <w:spacing w:val="-14"/>
                <w:sz w:val="32"/>
                <w:szCs w:val="32"/>
              </w:rPr>
              <w:t>Landbridge</w:t>
            </w:r>
          </w:p>
        </w:tc>
      </w:tr>
      <w:tr w:rsidR="00B27E9B" w:rsidRPr="00B27E9B" w:rsidTr="00B27E9B">
        <w:tc>
          <w:tcPr>
            <w:tcW w:w="384"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sz w:val="32"/>
                <w:szCs w:val="32"/>
                <w:cs/>
              </w:rPr>
            </w:pPr>
            <w:r w:rsidRPr="00B27E9B">
              <w:rPr>
                <w:rFonts w:ascii="TH SarabunPSK" w:eastAsia="Cordia New" w:hAnsi="TH SarabunPSK" w:cs="TH SarabunPSK"/>
                <w:sz w:val="32"/>
                <w:szCs w:val="32"/>
                <w:cs/>
              </w:rPr>
              <w:t>1</w:t>
            </w:r>
          </w:p>
        </w:tc>
        <w:tc>
          <w:tcPr>
            <w:tcW w:w="1088"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NormalWeb"/>
              <w:spacing w:after="0" w:line="320" w:lineRule="exact"/>
              <w:rPr>
                <w:rFonts w:ascii="TH SarabunPSK" w:eastAsia="Cordia New" w:hAnsi="TH SarabunPSK" w:cs="TH SarabunPSK"/>
                <w:sz w:val="32"/>
                <w:szCs w:val="32"/>
              </w:rPr>
            </w:pPr>
            <w:r w:rsidRPr="00B27E9B">
              <w:rPr>
                <w:rFonts w:ascii="TH SarabunPSK" w:eastAsia="Cordia New" w:hAnsi="TH SarabunPSK" w:cs="TH SarabunPSK"/>
                <w:sz w:val="32"/>
                <w:szCs w:val="32"/>
                <w:cs/>
              </w:rPr>
              <w:t>ค่าก่อสร้างงานโยธา (ลบ.)</w:t>
            </w:r>
          </w:p>
        </w:tc>
        <w:tc>
          <w:tcPr>
            <w:tcW w:w="602"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rPr>
            </w:pPr>
            <w:r w:rsidRPr="00B27E9B">
              <w:rPr>
                <w:rFonts w:ascii="TH SarabunPSK" w:hAnsi="TH SarabunPSK" w:cs="TH SarabunPSK"/>
                <w:sz w:val="32"/>
                <w:szCs w:val="32"/>
              </w:rPr>
              <w:t>2,480</w:t>
            </w:r>
          </w:p>
        </w:tc>
        <w:tc>
          <w:tcPr>
            <w:tcW w:w="566"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rPr>
            </w:pPr>
            <w:r w:rsidRPr="00B27E9B">
              <w:rPr>
                <w:rFonts w:ascii="TH SarabunPSK" w:hAnsi="TH SarabunPSK" w:cs="TH SarabunPSK"/>
                <w:sz w:val="32"/>
                <w:szCs w:val="32"/>
              </w:rPr>
              <w:t>3062</w:t>
            </w:r>
            <w:r w:rsidRPr="00B27E9B">
              <w:rPr>
                <w:rFonts w:ascii="TH SarabunPSK" w:hAnsi="TH SarabunPSK" w:cs="TH SarabunPSK"/>
                <w:sz w:val="32"/>
                <w:szCs w:val="32"/>
                <w:cs/>
              </w:rPr>
              <w:t>.</w:t>
            </w:r>
            <w:r w:rsidRPr="00B27E9B">
              <w:rPr>
                <w:rFonts w:ascii="TH SarabunPSK" w:hAnsi="TH SarabunPSK" w:cs="TH SarabunPSK"/>
                <w:sz w:val="32"/>
                <w:szCs w:val="32"/>
              </w:rPr>
              <w:t>4</w:t>
            </w:r>
          </w:p>
        </w:tc>
        <w:tc>
          <w:tcPr>
            <w:tcW w:w="603"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rPr>
            </w:pPr>
            <w:r w:rsidRPr="00B27E9B">
              <w:rPr>
                <w:rFonts w:ascii="TH SarabunPSK" w:hAnsi="TH SarabunPSK" w:cs="TH SarabunPSK"/>
                <w:sz w:val="32"/>
                <w:szCs w:val="32"/>
                <w:cs/>
              </w:rPr>
              <w:t>1</w:t>
            </w:r>
            <w:r w:rsidRPr="00B27E9B">
              <w:rPr>
                <w:rFonts w:ascii="TH SarabunPSK" w:hAnsi="TH SarabunPSK" w:cs="TH SarabunPSK"/>
                <w:sz w:val="32"/>
                <w:szCs w:val="32"/>
              </w:rPr>
              <w:t>,876</w:t>
            </w:r>
          </w:p>
        </w:tc>
        <w:tc>
          <w:tcPr>
            <w:tcW w:w="577"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rPr>
            </w:pPr>
            <w:r w:rsidRPr="00B27E9B">
              <w:rPr>
                <w:rFonts w:ascii="TH SarabunPSK" w:hAnsi="TH SarabunPSK" w:cs="TH SarabunPSK"/>
                <w:sz w:val="32"/>
                <w:szCs w:val="32"/>
              </w:rPr>
              <w:t>12,880</w:t>
            </w:r>
          </w:p>
        </w:tc>
        <w:tc>
          <w:tcPr>
            <w:tcW w:w="603"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rPr>
            </w:pPr>
            <w:r w:rsidRPr="00B27E9B">
              <w:rPr>
                <w:rFonts w:ascii="TH SarabunPSK" w:hAnsi="TH SarabunPSK" w:cs="TH SarabunPSK"/>
                <w:sz w:val="32"/>
                <w:szCs w:val="32"/>
              </w:rPr>
              <w:t>357</w:t>
            </w:r>
          </w:p>
        </w:tc>
        <w:tc>
          <w:tcPr>
            <w:tcW w:w="577"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rPr>
            </w:pPr>
            <w:r w:rsidRPr="00B27E9B">
              <w:rPr>
                <w:rFonts w:ascii="TH SarabunPSK" w:hAnsi="TH SarabunPSK" w:cs="TH SarabunPSK"/>
                <w:sz w:val="32"/>
                <w:szCs w:val="32"/>
              </w:rPr>
              <w:t>25,740</w:t>
            </w:r>
          </w:p>
        </w:tc>
      </w:tr>
      <w:tr w:rsidR="00B27E9B" w:rsidRPr="00B27E9B" w:rsidTr="00B27E9B">
        <w:tc>
          <w:tcPr>
            <w:tcW w:w="384"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sz w:val="32"/>
                <w:szCs w:val="32"/>
              </w:rPr>
            </w:pPr>
            <w:r w:rsidRPr="00B27E9B">
              <w:rPr>
                <w:rFonts w:ascii="TH SarabunPSK" w:eastAsia="Cordia New" w:hAnsi="TH SarabunPSK" w:cs="TH SarabunPSK"/>
                <w:sz w:val="32"/>
                <w:szCs w:val="32"/>
                <w:cs/>
              </w:rPr>
              <w:t>2</w:t>
            </w:r>
          </w:p>
        </w:tc>
        <w:tc>
          <w:tcPr>
            <w:tcW w:w="1088"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NormalWeb"/>
              <w:spacing w:after="0" w:line="320" w:lineRule="exact"/>
              <w:rPr>
                <w:rFonts w:ascii="TH SarabunPSK" w:eastAsia="Cordia New" w:hAnsi="TH SarabunPSK" w:cs="TH SarabunPSK"/>
                <w:sz w:val="32"/>
                <w:szCs w:val="32"/>
              </w:rPr>
            </w:pPr>
            <w:r w:rsidRPr="00B27E9B">
              <w:rPr>
                <w:rFonts w:ascii="TH SarabunPSK" w:eastAsia="Cordia New" w:hAnsi="TH SarabunPSK" w:cs="TH SarabunPSK"/>
                <w:sz w:val="32"/>
                <w:szCs w:val="32"/>
                <w:cs/>
              </w:rPr>
              <w:t>ระยะทาง (กม.)</w:t>
            </w:r>
          </w:p>
        </w:tc>
        <w:tc>
          <w:tcPr>
            <w:tcW w:w="602"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cs/>
              </w:rPr>
            </w:pPr>
            <w:r w:rsidRPr="00B27E9B">
              <w:rPr>
                <w:rFonts w:ascii="TH SarabunPSK" w:hAnsi="TH SarabunPSK" w:cs="TH SarabunPSK"/>
                <w:sz w:val="32"/>
                <w:szCs w:val="32"/>
              </w:rPr>
              <w:t>31</w:t>
            </w:r>
          </w:p>
        </w:tc>
        <w:tc>
          <w:tcPr>
            <w:tcW w:w="566"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rPr>
            </w:pPr>
            <w:r w:rsidRPr="00B27E9B">
              <w:rPr>
                <w:rFonts w:ascii="TH SarabunPSK" w:hAnsi="TH SarabunPSK" w:cs="TH SarabunPSK"/>
                <w:sz w:val="32"/>
                <w:szCs w:val="32"/>
                <w:cs/>
              </w:rPr>
              <w:t>35.2</w:t>
            </w:r>
          </w:p>
        </w:tc>
        <w:tc>
          <w:tcPr>
            <w:tcW w:w="603"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rPr>
            </w:pPr>
            <w:r w:rsidRPr="00B27E9B">
              <w:rPr>
                <w:rFonts w:ascii="TH SarabunPSK" w:hAnsi="TH SarabunPSK" w:cs="TH SarabunPSK"/>
                <w:sz w:val="32"/>
                <w:szCs w:val="32"/>
                <w:cs/>
              </w:rPr>
              <w:t>5</w:t>
            </w:r>
          </w:p>
        </w:tc>
        <w:tc>
          <w:tcPr>
            <w:tcW w:w="577"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cs/>
              </w:rPr>
            </w:pPr>
            <w:r w:rsidRPr="00B27E9B">
              <w:rPr>
                <w:rFonts w:ascii="TH SarabunPSK" w:hAnsi="TH SarabunPSK" w:cs="TH SarabunPSK"/>
                <w:sz w:val="32"/>
                <w:szCs w:val="32"/>
                <w:cs/>
              </w:rPr>
              <w:t>32.2</w:t>
            </w:r>
          </w:p>
        </w:tc>
        <w:tc>
          <w:tcPr>
            <w:tcW w:w="603"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cs/>
              </w:rPr>
            </w:pPr>
            <w:r w:rsidRPr="00B27E9B">
              <w:rPr>
                <w:rFonts w:ascii="TH SarabunPSK" w:hAnsi="TH SarabunPSK" w:cs="TH SarabunPSK"/>
                <w:sz w:val="32"/>
                <w:szCs w:val="32"/>
              </w:rPr>
              <w:t>0</w:t>
            </w:r>
            <w:r w:rsidRPr="00B27E9B">
              <w:rPr>
                <w:rFonts w:ascii="TH SarabunPSK" w:hAnsi="TH SarabunPSK" w:cs="TH SarabunPSK"/>
                <w:sz w:val="32"/>
                <w:szCs w:val="32"/>
                <w:cs/>
              </w:rPr>
              <w:t>.</w:t>
            </w:r>
            <w:r w:rsidRPr="00B27E9B">
              <w:rPr>
                <w:rFonts w:ascii="TH SarabunPSK" w:hAnsi="TH SarabunPSK" w:cs="TH SarabunPSK"/>
                <w:sz w:val="32"/>
                <w:szCs w:val="32"/>
              </w:rPr>
              <w:t>26</w:t>
            </w:r>
          </w:p>
        </w:tc>
        <w:tc>
          <w:tcPr>
            <w:tcW w:w="577"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cs/>
              </w:rPr>
            </w:pPr>
            <w:r w:rsidRPr="00B27E9B">
              <w:rPr>
                <w:rFonts w:ascii="TH SarabunPSK" w:hAnsi="TH SarabunPSK" w:cs="TH SarabunPSK"/>
                <w:sz w:val="32"/>
                <w:szCs w:val="32"/>
                <w:cs/>
              </w:rPr>
              <w:t>19.8</w:t>
            </w:r>
          </w:p>
        </w:tc>
      </w:tr>
      <w:tr w:rsidR="00B27E9B" w:rsidRPr="00B27E9B" w:rsidTr="00B27E9B">
        <w:tc>
          <w:tcPr>
            <w:tcW w:w="384"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eastAsia="Cordia New" w:hAnsi="TH SarabunPSK" w:cs="TH SarabunPSK"/>
                <w:sz w:val="32"/>
                <w:szCs w:val="32"/>
                <w:cs/>
              </w:rPr>
            </w:pPr>
            <w:r w:rsidRPr="00B27E9B">
              <w:rPr>
                <w:rFonts w:ascii="TH SarabunPSK" w:eastAsia="Cordia New" w:hAnsi="TH SarabunPSK" w:cs="TH SarabunPSK"/>
                <w:sz w:val="32"/>
                <w:szCs w:val="32"/>
                <w:cs/>
              </w:rPr>
              <w:t>3</w:t>
            </w:r>
          </w:p>
        </w:tc>
        <w:tc>
          <w:tcPr>
            <w:tcW w:w="1088"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rPr>
                <w:rFonts w:ascii="TH SarabunPSK" w:eastAsia="Cordia New" w:hAnsi="TH SarabunPSK" w:cs="TH SarabunPSK"/>
                <w:spacing w:val="-14"/>
                <w:sz w:val="32"/>
                <w:szCs w:val="32"/>
              </w:rPr>
            </w:pPr>
            <w:r w:rsidRPr="00B27E9B">
              <w:rPr>
                <w:rFonts w:ascii="TH SarabunPSK" w:eastAsia="Cordia New" w:hAnsi="TH SarabunPSK" w:cs="TH SarabunPSK"/>
                <w:spacing w:val="-14"/>
                <w:sz w:val="32"/>
                <w:szCs w:val="32"/>
                <w:cs/>
              </w:rPr>
              <w:t>ค่าก่อสร้าง (ลบ./กม.)</w:t>
            </w:r>
          </w:p>
        </w:tc>
        <w:tc>
          <w:tcPr>
            <w:tcW w:w="602"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rPr>
            </w:pPr>
            <w:r w:rsidRPr="00B27E9B">
              <w:rPr>
                <w:rFonts w:ascii="TH SarabunPSK" w:hAnsi="TH SarabunPSK" w:cs="TH SarabunPSK"/>
                <w:sz w:val="32"/>
                <w:szCs w:val="32"/>
              </w:rPr>
              <w:t>80</w:t>
            </w:r>
          </w:p>
        </w:tc>
        <w:tc>
          <w:tcPr>
            <w:tcW w:w="566"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rPr>
            </w:pPr>
            <w:r w:rsidRPr="00B27E9B">
              <w:rPr>
                <w:rFonts w:ascii="TH SarabunPSK" w:hAnsi="TH SarabunPSK" w:cs="TH SarabunPSK"/>
                <w:sz w:val="32"/>
                <w:szCs w:val="32"/>
              </w:rPr>
              <w:t>87</w:t>
            </w:r>
          </w:p>
        </w:tc>
        <w:tc>
          <w:tcPr>
            <w:tcW w:w="603"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rPr>
            </w:pPr>
            <w:r w:rsidRPr="00B27E9B">
              <w:rPr>
                <w:rFonts w:ascii="TH SarabunPSK" w:hAnsi="TH SarabunPSK" w:cs="TH SarabunPSK"/>
                <w:sz w:val="32"/>
                <w:szCs w:val="32"/>
                <w:cs/>
              </w:rPr>
              <w:t>375</w:t>
            </w:r>
          </w:p>
        </w:tc>
        <w:tc>
          <w:tcPr>
            <w:tcW w:w="577"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cs/>
              </w:rPr>
            </w:pPr>
            <w:r w:rsidRPr="00B27E9B">
              <w:rPr>
                <w:rFonts w:ascii="TH SarabunPSK" w:hAnsi="TH SarabunPSK" w:cs="TH SarabunPSK"/>
                <w:sz w:val="32"/>
                <w:szCs w:val="32"/>
              </w:rPr>
              <w:t>400</w:t>
            </w:r>
          </w:p>
        </w:tc>
        <w:tc>
          <w:tcPr>
            <w:tcW w:w="603"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cs/>
              </w:rPr>
            </w:pPr>
            <w:r w:rsidRPr="00B27E9B">
              <w:rPr>
                <w:rFonts w:ascii="TH SarabunPSK" w:hAnsi="TH SarabunPSK" w:cs="TH SarabunPSK"/>
                <w:sz w:val="32"/>
                <w:szCs w:val="32"/>
              </w:rPr>
              <w:t>1,37</w:t>
            </w:r>
            <w:r w:rsidRPr="00B27E9B">
              <w:rPr>
                <w:rFonts w:ascii="TH SarabunPSK" w:hAnsi="TH SarabunPSK" w:cs="TH SarabunPSK"/>
                <w:sz w:val="32"/>
                <w:szCs w:val="32"/>
                <w:cs/>
              </w:rPr>
              <w:t>3</w:t>
            </w:r>
          </w:p>
        </w:tc>
        <w:tc>
          <w:tcPr>
            <w:tcW w:w="577" w:type="pct"/>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pStyle w:val="BodyText2"/>
              <w:tabs>
                <w:tab w:val="left" w:pos="1440"/>
                <w:tab w:val="left" w:pos="1800"/>
                <w:tab w:val="left" w:pos="2340"/>
                <w:tab w:val="left" w:pos="3060"/>
                <w:tab w:val="left" w:pos="3969"/>
              </w:tabs>
              <w:spacing w:after="0" w:line="320" w:lineRule="exact"/>
              <w:jc w:val="center"/>
              <w:rPr>
                <w:rFonts w:ascii="TH SarabunPSK" w:hAnsi="TH SarabunPSK" w:cs="TH SarabunPSK"/>
                <w:sz w:val="32"/>
                <w:szCs w:val="32"/>
                <w:cs/>
              </w:rPr>
            </w:pPr>
            <w:r w:rsidRPr="00B27E9B">
              <w:rPr>
                <w:rFonts w:ascii="TH SarabunPSK" w:hAnsi="TH SarabunPSK" w:cs="TH SarabunPSK"/>
                <w:sz w:val="32"/>
                <w:szCs w:val="32"/>
              </w:rPr>
              <w:t>1,300</w:t>
            </w:r>
          </w:p>
        </w:tc>
      </w:tr>
    </w:tbl>
    <w:p w:rsidR="00B27E9B" w:rsidRPr="00B27E9B" w:rsidRDefault="00B27E9B" w:rsidP="00DF02DE">
      <w:pPr>
        <w:pStyle w:val="BodyText2"/>
        <w:tabs>
          <w:tab w:val="left" w:pos="1440"/>
          <w:tab w:val="left" w:pos="1800"/>
          <w:tab w:val="left" w:pos="2340"/>
          <w:tab w:val="left" w:pos="3060"/>
          <w:tab w:val="left" w:pos="3969"/>
        </w:tabs>
        <w:spacing w:after="0" w:line="320" w:lineRule="exact"/>
        <w:jc w:val="thaiDistribute"/>
        <w:rPr>
          <w:rFonts w:ascii="TH SarabunPSK" w:eastAsia="Cordia New" w:hAnsi="TH SarabunPSK" w:cs="TH SarabunPSK"/>
          <w:sz w:val="32"/>
          <w:szCs w:val="32"/>
          <w:cs/>
        </w:rPr>
      </w:pPr>
      <w:r w:rsidRPr="00B27E9B">
        <w:rPr>
          <w:rFonts w:ascii="TH SarabunPSK" w:eastAsia="Cordia New" w:hAnsi="TH SarabunPSK" w:cs="TH SarabunPSK"/>
          <w:sz w:val="32"/>
          <w:szCs w:val="32"/>
          <w:cs/>
        </w:rPr>
        <w:lastRenderedPageBreak/>
        <w:t xml:space="preserve">ที่มา : </w:t>
      </w:r>
      <w:r w:rsidRPr="00B27E9B">
        <w:rPr>
          <w:rFonts w:ascii="TH SarabunPSK" w:eastAsia="Cordia New" w:hAnsi="TH SarabunPSK" w:cs="TH SarabunPSK"/>
          <w:sz w:val="32"/>
          <w:szCs w:val="32"/>
          <w:vertAlign w:val="superscript"/>
          <w:cs/>
        </w:rPr>
        <w:t>3</w:t>
      </w:r>
      <w:r w:rsidRPr="00B27E9B">
        <w:rPr>
          <w:rFonts w:ascii="TH SarabunPSK" w:eastAsia="Cordia New" w:hAnsi="TH SarabunPSK" w:cs="TH SarabunPSK"/>
          <w:sz w:val="32"/>
          <w:szCs w:val="32"/>
          <w:cs/>
        </w:rPr>
        <w:t>สัญญาก่อสร้างโครงการก่อสร้างรถไฟทางคู่ ช่วงมาบกะเบา – ชุมทางถนนจิระ</w:t>
      </w:r>
    </w:p>
    <w:p w:rsidR="00851E16" w:rsidRDefault="00851E16" w:rsidP="00DF02DE">
      <w:pPr>
        <w:tabs>
          <w:tab w:val="left" w:pos="426"/>
          <w:tab w:val="left" w:pos="1418"/>
          <w:tab w:val="left" w:pos="1843"/>
          <w:tab w:val="left" w:pos="2410"/>
        </w:tabs>
        <w:spacing w:after="0" w:line="320" w:lineRule="exact"/>
        <w:jc w:val="thaiDistribute"/>
        <w:rPr>
          <w:rFonts w:ascii="TH SarabunPSK" w:hAnsi="TH SarabunPSK" w:cs="TH SarabunPSK"/>
          <w:b/>
          <w:bCs/>
          <w:sz w:val="32"/>
          <w:szCs w:val="32"/>
        </w:rPr>
      </w:pPr>
    </w:p>
    <w:p w:rsidR="00B27E9B" w:rsidRPr="00F4150B" w:rsidRDefault="000D1F29" w:rsidP="00DF02DE">
      <w:pPr>
        <w:tabs>
          <w:tab w:val="left" w:pos="426"/>
          <w:tab w:val="left" w:pos="1418"/>
          <w:tab w:val="left" w:pos="1843"/>
          <w:tab w:val="left" w:pos="2410"/>
        </w:tabs>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6.</w:t>
      </w:r>
      <w:r w:rsidR="00F4150B" w:rsidRPr="00F4150B">
        <w:rPr>
          <w:rFonts w:ascii="TH SarabunPSK" w:hAnsi="TH SarabunPSK" w:cs="TH SarabunPSK" w:hint="cs"/>
          <w:b/>
          <w:bCs/>
          <w:sz w:val="32"/>
          <w:szCs w:val="32"/>
          <w:cs/>
        </w:rPr>
        <w:t xml:space="preserve"> </w:t>
      </w:r>
      <w:proofErr w:type="gramStart"/>
      <w:r w:rsidR="00B27E9B" w:rsidRPr="00F4150B">
        <w:rPr>
          <w:rFonts w:ascii="TH SarabunPSK" w:hAnsi="TH SarabunPSK" w:cs="TH SarabunPSK"/>
          <w:b/>
          <w:bCs/>
          <w:sz w:val="32"/>
          <w:szCs w:val="32"/>
          <w:cs/>
        </w:rPr>
        <w:t xml:space="preserve">เรื่อง  </w:t>
      </w:r>
      <w:r w:rsidR="00B27E9B" w:rsidRPr="00F4150B">
        <w:rPr>
          <w:rFonts w:ascii="TH SarabunPSK" w:hAnsi="TH SarabunPSK" w:cs="TH SarabunPSK"/>
          <w:b/>
          <w:bCs/>
          <w:spacing w:val="-6"/>
          <w:sz w:val="32"/>
          <w:szCs w:val="32"/>
          <w:cs/>
        </w:rPr>
        <w:t>สรุปผลการประชุมคณะกรรมการแก้ไขปัญหาของขบวนการประชาชนเพื่อสังคมที่เป็นธรรม</w:t>
      </w:r>
      <w:proofErr w:type="gramEnd"/>
      <w:r w:rsidR="00F4150B">
        <w:rPr>
          <w:rFonts w:ascii="TH SarabunPSK" w:hAnsi="TH SarabunPSK" w:cs="TH SarabunPSK" w:hint="cs"/>
          <w:b/>
          <w:bCs/>
          <w:spacing w:val="-6"/>
          <w:sz w:val="32"/>
          <w:szCs w:val="32"/>
          <w:cs/>
        </w:rPr>
        <w:t xml:space="preserve">  </w:t>
      </w:r>
      <w:r w:rsidR="00B27E9B" w:rsidRPr="00F4150B">
        <w:rPr>
          <w:rFonts w:ascii="TH SarabunPSK" w:hAnsi="TH SarabunPSK" w:cs="TH SarabunPSK"/>
          <w:b/>
          <w:bCs/>
          <w:spacing w:val="-6"/>
          <w:sz w:val="32"/>
          <w:szCs w:val="32"/>
          <w:cs/>
        </w:rPr>
        <w:t>ครั้งที่ 1/2566</w:t>
      </w:r>
    </w:p>
    <w:p w:rsidR="00676793" w:rsidRDefault="00D06611" w:rsidP="00DF02DE">
      <w:pPr>
        <w:tabs>
          <w:tab w:val="left" w:pos="1418"/>
          <w:tab w:val="left" w:pos="1985"/>
        </w:tabs>
        <w:spacing w:after="0" w:line="320" w:lineRule="exact"/>
        <w:jc w:val="thaiDistribute"/>
        <w:rPr>
          <w:rFonts w:ascii="TH SarabunPSK" w:hAnsi="TH SarabunPSK" w:cs="TH SarabunPSK"/>
          <w:sz w:val="32"/>
          <w:szCs w:val="32"/>
        </w:rPr>
      </w:pPr>
      <w:r>
        <w:rPr>
          <w:rFonts w:ascii="TH SarabunPSK" w:hAnsi="TH SarabunPSK" w:cs="TH SarabunPSK"/>
          <w:spacing w:val="-8"/>
          <w:sz w:val="32"/>
          <w:szCs w:val="32"/>
          <w:cs/>
        </w:rPr>
        <w:tab/>
      </w:r>
      <w:r w:rsidR="00676793">
        <w:rPr>
          <w:rFonts w:ascii="TH SarabunPSK" w:hAnsi="TH SarabunPSK" w:cs="TH SarabunPSK" w:hint="cs"/>
          <w:spacing w:val="-8"/>
          <w:sz w:val="32"/>
          <w:szCs w:val="32"/>
          <w:cs/>
        </w:rPr>
        <w:t>คณะรัฐมนตรีรับทราบ</w:t>
      </w:r>
      <w:r w:rsidR="00676793" w:rsidRPr="00B27E9B">
        <w:rPr>
          <w:rFonts w:ascii="TH SarabunPSK" w:hAnsi="TH SarabunPSK" w:cs="TH SarabunPSK"/>
          <w:sz w:val="32"/>
          <w:szCs w:val="32"/>
          <w:cs/>
        </w:rPr>
        <w:t>สรุปผลการประชุมคณะกรรมการแก้ไขปัญหาของขบวนการประชาชนเพื่อสังคมที่เป็นธรรม ครั้งที่ 1/2566</w:t>
      </w:r>
      <w:r w:rsidR="00676793">
        <w:rPr>
          <w:rFonts w:ascii="TH SarabunPSK" w:hAnsi="TH SarabunPSK" w:cs="TH SarabunPSK"/>
          <w:sz w:val="32"/>
          <w:szCs w:val="32"/>
          <w:cs/>
        </w:rPr>
        <w:t xml:space="preserve"> </w:t>
      </w:r>
      <w:r w:rsidR="00676793">
        <w:rPr>
          <w:rFonts w:ascii="TH SarabunPSK" w:hAnsi="TH SarabunPSK" w:cs="TH SarabunPSK" w:hint="cs"/>
          <w:sz w:val="32"/>
          <w:szCs w:val="32"/>
          <w:cs/>
        </w:rPr>
        <w:t xml:space="preserve">ตามที่รองนายกรัฐมนตรี (นายภูมิธรรม เวชยชัย) </w:t>
      </w:r>
      <w:r w:rsidR="00676793" w:rsidRPr="00B27E9B">
        <w:rPr>
          <w:rFonts w:ascii="TH SarabunPSK" w:hAnsi="TH SarabunPSK" w:cs="TH SarabunPSK"/>
          <w:sz w:val="32"/>
          <w:szCs w:val="32"/>
          <w:cs/>
        </w:rPr>
        <w:t>ประธานกรรมการแก้ไขปัญหาของขบวนการประชาชนเพื่อสังคมที่เป็นธรรม</w:t>
      </w:r>
      <w:r>
        <w:rPr>
          <w:rFonts w:ascii="TH SarabunPSK" w:hAnsi="TH SarabunPSK" w:cs="TH SarabunPSK" w:hint="cs"/>
          <w:sz w:val="32"/>
          <w:szCs w:val="32"/>
          <w:cs/>
        </w:rPr>
        <w:t xml:space="preserve">เสนอ </w:t>
      </w:r>
      <w:r w:rsidR="00F70866">
        <w:rPr>
          <w:rFonts w:ascii="TH SarabunPSK" w:hAnsi="TH SarabunPSK" w:cs="TH SarabunPSK" w:hint="cs"/>
          <w:sz w:val="32"/>
          <w:szCs w:val="32"/>
          <w:cs/>
        </w:rPr>
        <w:t xml:space="preserve">และมอบหมายให้หน่วยงานที่เกี่ยวข้องขับเคลื่อนการแก้ไขปัญหาความเดือดร้อนของประชาชนอย่างต่อเนื่องตามหน้าที่และอำนาจต่อไป </w:t>
      </w:r>
    </w:p>
    <w:p w:rsidR="00B27E9B" w:rsidRPr="00B27E9B" w:rsidRDefault="00B27E9B" w:rsidP="00DF02DE">
      <w:pPr>
        <w:tabs>
          <w:tab w:val="left" w:pos="1418"/>
          <w:tab w:val="left" w:pos="1701"/>
          <w:tab w:val="left" w:pos="1843"/>
          <w:tab w:val="left" w:pos="2127"/>
        </w:tabs>
        <w:spacing w:after="0" w:line="320" w:lineRule="exact"/>
        <w:jc w:val="thaiDistribute"/>
        <w:rPr>
          <w:rFonts w:ascii="TH SarabunPSK" w:hAnsi="TH SarabunPSK" w:cs="TH SarabunPSK"/>
          <w:b/>
          <w:bCs/>
          <w:sz w:val="32"/>
          <w:szCs w:val="32"/>
        </w:rPr>
      </w:pPr>
      <w:r w:rsidRPr="00B27E9B">
        <w:rPr>
          <w:rFonts w:ascii="TH SarabunPSK" w:hAnsi="TH SarabunPSK" w:cs="TH SarabunPSK"/>
          <w:sz w:val="32"/>
          <w:szCs w:val="32"/>
          <w:cs/>
        </w:rPr>
        <w:tab/>
      </w:r>
      <w:r w:rsidRPr="00B27E9B">
        <w:rPr>
          <w:rFonts w:ascii="TH SarabunPSK" w:hAnsi="TH SarabunPSK" w:cs="TH SarabunPSK"/>
          <w:b/>
          <w:bCs/>
          <w:sz w:val="32"/>
          <w:szCs w:val="32"/>
          <w:u w:val="single"/>
          <w:cs/>
        </w:rPr>
        <w:t>การดำเนินการ</w:t>
      </w:r>
    </w:p>
    <w:p w:rsidR="00B27E9B" w:rsidRPr="00B27E9B" w:rsidRDefault="00F03EBE" w:rsidP="00DF02DE">
      <w:pPr>
        <w:tabs>
          <w:tab w:val="left" w:pos="1418"/>
          <w:tab w:val="left" w:pos="1843"/>
          <w:tab w:val="left" w:pos="2127"/>
        </w:tabs>
        <w:spacing w:after="0" w:line="320" w:lineRule="exact"/>
        <w:jc w:val="thaiDistribute"/>
        <w:rPr>
          <w:rFonts w:ascii="TH SarabunPSK" w:hAnsi="TH SarabunPSK" w:cs="TH SarabunPSK"/>
          <w:spacing w:val="-10"/>
          <w:sz w:val="32"/>
          <w:szCs w:val="32"/>
        </w:rPr>
      </w:pPr>
      <w:r>
        <w:rPr>
          <w:rFonts w:ascii="TH SarabunPSK" w:hAnsi="TH SarabunPSK" w:cs="TH SarabunPSK"/>
          <w:sz w:val="32"/>
          <w:szCs w:val="32"/>
        </w:rPr>
        <w:tab/>
      </w:r>
      <w:r w:rsidR="00B27E9B" w:rsidRPr="00B27E9B">
        <w:rPr>
          <w:rFonts w:ascii="TH SarabunPSK" w:hAnsi="TH SarabunPSK" w:cs="TH SarabunPSK"/>
          <w:sz w:val="32"/>
          <w:szCs w:val="32"/>
          <w:cs/>
        </w:rPr>
        <w:t>รองนายกรัฐมนตรี (นายภูมิธรรม  เวชยชัย) ในฐานะ</w:t>
      </w:r>
      <w:r w:rsidR="00B27E9B" w:rsidRPr="00B27E9B">
        <w:rPr>
          <w:rFonts w:ascii="TH SarabunPSK" w:hAnsi="TH SarabunPSK" w:cs="TH SarabunPSK"/>
          <w:spacing w:val="-10"/>
          <w:sz w:val="32"/>
          <w:szCs w:val="32"/>
          <w:cs/>
        </w:rPr>
        <w:t>ประธานกรรมการ ได้มอบหมายให้รัฐมนตรีว่าการกระทรวงเกษตรและสหกรณ์</w:t>
      </w:r>
      <w:r w:rsidR="00B27E9B" w:rsidRPr="00B27E9B">
        <w:rPr>
          <w:rFonts w:ascii="TH SarabunPSK" w:hAnsi="TH SarabunPSK" w:cs="TH SarabunPSK"/>
          <w:spacing w:val="-6"/>
          <w:sz w:val="32"/>
          <w:szCs w:val="32"/>
          <w:cs/>
        </w:rPr>
        <w:t xml:space="preserve"> </w:t>
      </w:r>
      <w:r w:rsidR="00B27E9B" w:rsidRPr="00B27E9B">
        <w:rPr>
          <w:rFonts w:ascii="TH SarabunPSK" w:hAnsi="TH SarabunPSK" w:cs="TH SarabunPSK"/>
          <w:sz w:val="32"/>
          <w:szCs w:val="32"/>
          <w:cs/>
        </w:rPr>
        <w:t>ในฐานะรองประธานกรรมการ เป็นประธานการประชุมคณะกรรมการแก้ไขปัญหาของขบวนการประชาชนเพื่อสังคมที่เป็นธรรม ครั้งที่ 1/2566 เมื่อวันที่ 12 ตุลาคม 2566 ซึ่งที่ประชุมได้มอบหมายให้ฝ่ายเลขานุการสรุปผลการประชุมนำเสนอคณะรัฐมนตรีเพื่อโปรดทราบ โดยมีสาระสำคัญการประชุมสรุปได้ดังนี้</w:t>
      </w:r>
    </w:p>
    <w:p w:rsidR="00B27E9B" w:rsidRPr="00B27E9B" w:rsidRDefault="00F03EBE" w:rsidP="00DF02DE">
      <w:pPr>
        <w:tabs>
          <w:tab w:val="left" w:pos="1418"/>
          <w:tab w:val="left" w:pos="1843"/>
          <w:tab w:val="left" w:pos="2127"/>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1. </w:t>
      </w:r>
      <w:r w:rsidR="00B27E9B" w:rsidRPr="00B27E9B">
        <w:rPr>
          <w:rFonts w:ascii="TH SarabunPSK" w:hAnsi="TH SarabunPSK" w:cs="TH SarabunPSK"/>
          <w:sz w:val="32"/>
          <w:szCs w:val="32"/>
          <w:cs/>
        </w:rPr>
        <w:t xml:space="preserve">รับทราบคำสั่งสำนักนายกรัฐมนตรี ที่ </w:t>
      </w:r>
      <w:r w:rsidR="00B27E9B" w:rsidRPr="00B27E9B">
        <w:rPr>
          <w:rFonts w:ascii="TH SarabunPSK" w:hAnsi="TH SarabunPSK" w:cs="TH SarabunPSK"/>
          <w:sz w:val="32"/>
          <w:szCs w:val="32"/>
        </w:rPr>
        <w:t>269</w:t>
      </w:r>
      <w:r w:rsidR="00B27E9B" w:rsidRPr="00B27E9B">
        <w:rPr>
          <w:rFonts w:ascii="TH SarabunPSK" w:hAnsi="TH SarabunPSK" w:cs="TH SarabunPSK"/>
          <w:sz w:val="32"/>
          <w:szCs w:val="32"/>
          <w:cs/>
        </w:rPr>
        <w:t>/</w:t>
      </w:r>
      <w:r w:rsidR="00B27E9B" w:rsidRPr="00B27E9B">
        <w:rPr>
          <w:rFonts w:ascii="TH SarabunPSK" w:hAnsi="TH SarabunPSK" w:cs="TH SarabunPSK"/>
          <w:sz w:val="32"/>
          <w:szCs w:val="32"/>
        </w:rPr>
        <w:t>2566</w:t>
      </w:r>
      <w:r w:rsidR="00B27E9B" w:rsidRPr="00B27E9B">
        <w:rPr>
          <w:rFonts w:ascii="TH SarabunPSK" w:hAnsi="TH SarabunPSK" w:cs="TH SarabunPSK"/>
          <w:sz w:val="32"/>
          <w:szCs w:val="32"/>
          <w:cs/>
        </w:rPr>
        <w:t xml:space="preserve"> เรื่อง แต่งตั้งคณะกรรมการ</w:t>
      </w:r>
      <w:r w:rsidR="00B27E9B" w:rsidRPr="00B27E9B">
        <w:rPr>
          <w:rFonts w:ascii="TH SarabunPSK" w:hAnsi="TH SarabunPSK" w:cs="TH SarabunPSK"/>
          <w:sz w:val="32"/>
          <w:szCs w:val="32"/>
          <w:cs/>
        </w:rPr>
        <w:br/>
        <w:t xml:space="preserve">แก้ไขปัญหาของขบวนการประชาชนเพื่อสังคมที่เป็นธรรม ลงวันที่ </w:t>
      </w:r>
      <w:r w:rsidR="00B27E9B" w:rsidRPr="00B27E9B">
        <w:rPr>
          <w:rFonts w:ascii="TH SarabunPSK" w:hAnsi="TH SarabunPSK" w:cs="TH SarabunPSK"/>
          <w:sz w:val="32"/>
          <w:szCs w:val="32"/>
        </w:rPr>
        <w:t>9</w:t>
      </w:r>
      <w:r w:rsidR="00B27E9B" w:rsidRPr="00B27E9B">
        <w:rPr>
          <w:rFonts w:ascii="TH SarabunPSK" w:hAnsi="TH SarabunPSK" w:cs="TH SarabunPSK"/>
          <w:sz w:val="32"/>
          <w:szCs w:val="32"/>
          <w:cs/>
        </w:rPr>
        <w:t xml:space="preserve"> ตุลาคม พ.ศ. </w:t>
      </w:r>
      <w:r w:rsidR="00B27E9B" w:rsidRPr="00B27E9B">
        <w:rPr>
          <w:rFonts w:ascii="TH SarabunPSK" w:hAnsi="TH SarabunPSK" w:cs="TH SarabunPSK"/>
          <w:sz w:val="32"/>
          <w:szCs w:val="32"/>
        </w:rPr>
        <w:t>2566</w:t>
      </w:r>
    </w:p>
    <w:p w:rsidR="00B27E9B" w:rsidRPr="00B27E9B" w:rsidRDefault="00F03EBE" w:rsidP="00DF02DE">
      <w:pPr>
        <w:tabs>
          <w:tab w:val="left" w:pos="1418"/>
          <w:tab w:val="left" w:pos="1843"/>
          <w:tab w:val="left" w:pos="2127"/>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2. </w:t>
      </w:r>
      <w:r w:rsidR="00B27E9B" w:rsidRPr="00B27E9B">
        <w:rPr>
          <w:rFonts w:ascii="TH SarabunPSK" w:hAnsi="TH SarabunPSK" w:cs="TH SarabunPSK"/>
          <w:spacing w:val="-8"/>
          <w:sz w:val="32"/>
          <w:szCs w:val="32"/>
          <w:cs/>
        </w:rPr>
        <w:t xml:space="preserve">รับทราบมติคณะรัฐมนตรี เมื่อวันที่ </w:t>
      </w:r>
      <w:r w:rsidR="002C3A48">
        <w:rPr>
          <w:rFonts w:ascii="TH SarabunPSK" w:hAnsi="TH SarabunPSK" w:cs="TH SarabunPSK"/>
          <w:spacing w:val="-8"/>
          <w:sz w:val="32"/>
          <w:szCs w:val="32"/>
          <w:cs/>
        </w:rPr>
        <w:t>1</w:t>
      </w:r>
      <w:r w:rsidR="00B27E9B" w:rsidRPr="00B27E9B">
        <w:rPr>
          <w:rFonts w:ascii="TH SarabunPSK" w:hAnsi="TH SarabunPSK" w:cs="TH SarabunPSK"/>
          <w:spacing w:val="-8"/>
          <w:sz w:val="32"/>
          <w:szCs w:val="32"/>
        </w:rPr>
        <w:t>0</w:t>
      </w:r>
      <w:r w:rsidR="00B27E9B" w:rsidRPr="00B27E9B">
        <w:rPr>
          <w:rFonts w:ascii="TH SarabunPSK" w:hAnsi="TH SarabunPSK" w:cs="TH SarabunPSK"/>
          <w:spacing w:val="-8"/>
          <w:sz w:val="32"/>
          <w:szCs w:val="32"/>
          <w:cs/>
        </w:rPr>
        <w:t xml:space="preserve"> ตุลาคม </w:t>
      </w:r>
      <w:r w:rsidR="002C3A48">
        <w:rPr>
          <w:rFonts w:ascii="TH SarabunPSK" w:hAnsi="TH SarabunPSK" w:cs="TH SarabunPSK"/>
          <w:spacing w:val="-8"/>
          <w:sz w:val="32"/>
          <w:szCs w:val="32"/>
          <w:cs/>
        </w:rPr>
        <w:t>256</w:t>
      </w:r>
      <w:r w:rsidR="00B27E9B" w:rsidRPr="00B27E9B">
        <w:rPr>
          <w:rFonts w:ascii="TH SarabunPSK" w:hAnsi="TH SarabunPSK" w:cs="TH SarabunPSK"/>
          <w:spacing w:val="-8"/>
          <w:sz w:val="32"/>
          <w:szCs w:val="32"/>
        </w:rPr>
        <w:t>6</w:t>
      </w:r>
      <w:r w:rsidR="00B27E9B" w:rsidRPr="00B27E9B">
        <w:rPr>
          <w:rFonts w:ascii="TH SarabunPSK" w:hAnsi="TH SarabunPSK" w:cs="TH SarabunPSK"/>
          <w:spacing w:val="-8"/>
          <w:sz w:val="32"/>
          <w:szCs w:val="32"/>
          <w:cs/>
        </w:rPr>
        <w:t xml:space="preserve"> เรื่อง แนวทางการแก้ไขปัญหา</w:t>
      </w:r>
      <w:r w:rsidR="00B27E9B" w:rsidRPr="00B27E9B">
        <w:rPr>
          <w:rFonts w:ascii="TH SarabunPSK" w:hAnsi="TH SarabunPSK" w:cs="TH SarabunPSK"/>
          <w:sz w:val="32"/>
          <w:szCs w:val="32"/>
          <w:cs/>
        </w:rPr>
        <w:t>ของขบวนการประชาชนเพื่อสังคมที่เป็นธรรม (ขปส.)</w:t>
      </w:r>
    </w:p>
    <w:p w:rsidR="00B27E9B" w:rsidRPr="00B27E9B" w:rsidRDefault="00F03EBE" w:rsidP="00DF02DE">
      <w:pPr>
        <w:tabs>
          <w:tab w:val="left" w:pos="1418"/>
          <w:tab w:val="left" w:pos="1843"/>
          <w:tab w:val="left" w:pos="2127"/>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3. </w:t>
      </w:r>
      <w:r w:rsidR="00B27E9B" w:rsidRPr="00B27E9B">
        <w:rPr>
          <w:rFonts w:ascii="TH SarabunPSK" w:hAnsi="TH SarabunPSK" w:cs="TH SarabunPSK"/>
          <w:sz w:val="32"/>
          <w:szCs w:val="32"/>
          <w:cs/>
        </w:rPr>
        <w:t>เห็นชอบในหลักการและแนวทางการแก้ไขปัญหาของขบวนการประชาชนเพื่อสังคม</w:t>
      </w:r>
      <w:r w:rsidR="00B27E9B" w:rsidRPr="00B27E9B">
        <w:rPr>
          <w:rFonts w:ascii="TH SarabunPSK" w:hAnsi="TH SarabunPSK" w:cs="TH SarabunPSK"/>
          <w:sz w:val="32"/>
          <w:szCs w:val="32"/>
          <w:cs/>
        </w:rPr>
        <w:br/>
        <w:t xml:space="preserve">ที่เป็นธรรม </w:t>
      </w:r>
      <w:r w:rsidR="00B27E9B" w:rsidRPr="00B27E9B">
        <w:rPr>
          <w:rFonts w:ascii="TH SarabunPSK" w:hAnsi="TH SarabunPSK" w:cs="TH SarabunPSK"/>
          <w:sz w:val="32"/>
          <w:szCs w:val="32"/>
        </w:rPr>
        <w:t>6</w:t>
      </w:r>
      <w:r w:rsidR="00B27E9B" w:rsidRPr="00B27E9B">
        <w:rPr>
          <w:rFonts w:ascii="TH SarabunPSK" w:hAnsi="TH SarabunPSK" w:cs="TH SarabunPSK"/>
          <w:sz w:val="32"/>
          <w:szCs w:val="32"/>
          <w:cs/>
        </w:rPr>
        <w:t xml:space="preserve"> ประการ ดังนี้</w:t>
      </w:r>
    </w:p>
    <w:p w:rsidR="00B27E9B" w:rsidRPr="00B27E9B" w:rsidRDefault="00F03EBE" w:rsidP="00DF02DE">
      <w:pPr>
        <w:tabs>
          <w:tab w:val="left" w:pos="1418"/>
          <w:tab w:val="left" w:pos="1843"/>
          <w:tab w:val="left" w:pos="2127"/>
          <w:tab w:val="left" w:pos="2835"/>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3.1 </w:t>
      </w:r>
      <w:r w:rsidR="00B27E9B" w:rsidRPr="00B27E9B">
        <w:rPr>
          <w:rFonts w:ascii="TH SarabunPSK" w:hAnsi="TH SarabunPSK" w:cs="TH SarabunPSK"/>
          <w:sz w:val="32"/>
          <w:szCs w:val="32"/>
          <w:cs/>
        </w:rPr>
        <w:t>ควร</w:t>
      </w:r>
      <w:r w:rsidR="00B27E9B" w:rsidRPr="00B27E9B">
        <w:rPr>
          <w:rFonts w:ascii="TH SarabunPSK" w:hAnsi="TH SarabunPSK" w:cs="TH SarabunPSK"/>
          <w:spacing w:val="-8"/>
          <w:sz w:val="32"/>
          <w:szCs w:val="32"/>
          <w:cs/>
        </w:rPr>
        <w:t>ยุติการคุกคามพื้นที่สมาชิกของขบวนการประชาชนเพื่อสังคมที่เป็นธรรม</w:t>
      </w:r>
      <w:r w:rsidR="00B27E9B" w:rsidRPr="00B27E9B">
        <w:rPr>
          <w:rFonts w:ascii="TH SarabunPSK" w:hAnsi="TH SarabunPSK" w:cs="TH SarabunPSK"/>
          <w:sz w:val="32"/>
          <w:szCs w:val="32"/>
          <w:cs/>
        </w:rPr>
        <w:t xml:space="preserve"> ด้วยการยุติการแจ้งความดำเนินคดีในทุกพื้นที่ คดีใหม่ต้องไม่มี หรือให้ยุติทุกกรณี คดีเก่าที่อยู่ในกระบวนการ</w:t>
      </w:r>
      <w:r w:rsidR="00B27E9B" w:rsidRPr="00B27E9B">
        <w:rPr>
          <w:rFonts w:ascii="TH SarabunPSK" w:hAnsi="TH SarabunPSK" w:cs="TH SarabunPSK"/>
          <w:spacing w:val="-14"/>
          <w:sz w:val="32"/>
          <w:szCs w:val="32"/>
          <w:cs/>
        </w:rPr>
        <w:t>ยุติธรรมให้มีมาตรการจำหน่าย หรือชะลอการดำเนินคดี และนำเข้าสู่การนิรโทษกรรมแก่ราษฎร ซึ่งได้รับความเสียหาย</w:t>
      </w:r>
      <w:r w:rsidR="00B27E9B" w:rsidRPr="00B27E9B">
        <w:rPr>
          <w:rFonts w:ascii="TH SarabunPSK" w:hAnsi="TH SarabunPSK" w:cs="TH SarabunPSK"/>
          <w:sz w:val="32"/>
          <w:szCs w:val="32"/>
          <w:cs/>
        </w:rPr>
        <w:t xml:space="preserve">หรือได้รับผลกระทบจากการดำเนินการตามนโยบายของรัฐ </w:t>
      </w:r>
    </w:p>
    <w:p w:rsidR="00B27E9B" w:rsidRPr="00B27E9B" w:rsidRDefault="00F03EBE" w:rsidP="00DF02DE">
      <w:pPr>
        <w:tabs>
          <w:tab w:val="left" w:pos="1418"/>
          <w:tab w:val="left" w:pos="1843"/>
          <w:tab w:val="left" w:pos="2127"/>
          <w:tab w:val="left" w:pos="2835"/>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3.2 </w:t>
      </w:r>
      <w:r w:rsidR="00B27E9B" w:rsidRPr="00B27E9B">
        <w:rPr>
          <w:rFonts w:ascii="TH SarabunPSK" w:hAnsi="TH SarabunPSK" w:cs="TH SarabunPSK"/>
          <w:sz w:val="32"/>
          <w:szCs w:val="32"/>
          <w:cs/>
        </w:rPr>
        <w:t>ในการแก้ไขปัญหาของขบวน</w:t>
      </w:r>
      <w:r>
        <w:rPr>
          <w:rFonts w:ascii="TH SarabunPSK" w:hAnsi="TH SarabunPSK" w:cs="TH SarabunPSK"/>
          <w:sz w:val="32"/>
          <w:szCs w:val="32"/>
          <w:cs/>
        </w:rPr>
        <w:t>การประชาชนเพื่อสังคมที่เป็นธรรม</w:t>
      </w:r>
      <w:r w:rsidR="00B27E9B" w:rsidRPr="00B27E9B">
        <w:rPr>
          <w:rFonts w:ascii="TH SarabunPSK" w:hAnsi="TH SarabunPSK" w:cs="TH SarabunPSK"/>
          <w:spacing w:val="-8"/>
          <w:sz w:val="32"/>
          <w:szCs w:val="32"/>
          <w:cs/>
        </w:rPr>
        <w:t>รัฐบาลควรยึดปัญหาความเดือดร้อน ข้อมูลและข้อเท็จจริงของประชาชนเป็นหลัก มีการปรับปรุงแก้ไขกฎหมาย</w:t>
      </w:r>
      <w:r w:rsidR="00B27E9B" w:rsidRPr="00B27E9B">
        <w:rPr>
          <w:rFonts w:ascii="TH SarabunPSK" w:hAnsi="TH SarabunPSK" w:cs="TH SarabunPSK"/>
          <w:sz w:val="32"/>
          <w:szCs w:val="32"/>
          <w:cs/>
        </w:rPr>
        <w:t xml:space="preserve"> ระเบียบ มติคณะรัฐมนตรี และนโยบายที่เป็นอุปสรรคให้สอดคล้องกับการแก้ไขปัญหา</w:t>
      </w:r>
    </w:p>
    <w:p w:rsidR="00B27E9B" w:rsidRPr="00B27E9B" w:rsidRDefault="00F03EBE" w:rsidP="00DF02DE">
      <w:pPr>
        <w:tabs>
          <w:tab w:val="left" w:pos="1418"/>
          <w:tab w:val="left" w:pos="1843"/>
          <w:tab w:val="left" w:pos="2127"/>
          <w:tab w:val="left" w:pos="2835"/>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3.3 </w:t>
      </w:r>
      <w:r w:rsidR="00B27E9B" w:rsidRPr="00B27E9B">
        <w:rPr>
          <w:rFonts w:ascii="TH SarabunPSK" w:hAnsi="TH SarabunPSK" w:cs="TH SarabunPSK"/>
          <w:sz w:val="32"/>
          <w:szCs w:val="32"/>
          <w:cs/>
        </w:rPr>
        <w:t>กรณีชุมชนที่เป็นสมาชิกของขบวนการประชาชนเพื่อสังคมที่เป็นธรรม</w:t>
      </w:r>
      <w:r w:rsidR="00B27E9B" w:rsidRPr="00B27E9B">
        <w:rPr>
          <w:rFonts w:ascii="TH SarabunPSK" w:hAnsi="TH SarabunPSK" w:cs="TH SarabunPSK"/>
          <w:sz w:val="32"/>
          <w:szCs w:val="32"/>
          <w:cs/>
        </w:rPr>
        <w:br/>
      </w:r>
      <w:r w:rsidR="00B27E9B" w:rsidRPr="00B27E9B">
        <w:rPr>
          <w:rFonts w:ascii="TH SarabunPSK" w:hAnsi="TH SarabunPSK" w:cs="TH SarabunPSK"/>
          <w:spacing w:val="-10"/>
          <w:sz w:val="32"/>
          <w:szCs w:val="32"/>
          <w:cs/>
        </w:rPr>
        <w:t>ที่อยู่ระหว่างการดำเนินการแก้ไขปัญหาร่วมกับรัฐบาล สามารถเข้าถึงระบบสาธารณูปโภคขั้นพื้นฐาน รวมถึงการพัฒนา</w:t>
      </w:r>
      <w:r w:rsidR="00B27E9B" w:rsidRPr="00B27E9B">
        <w:rPr>
          <w:rFonts w:ascii="TH SarabunPSK" w:hAnsi="TH SarabunPSK" w:cs="TH SarabunPSK"/>
          <w:sz w:val="32"/>
          <w:szCs w:val="32"/>
          <w:cs/>
        </w:rPr>
        <w:t>ที่อยู่อาศัย และโครงการพัฒนาต่าง ๆ ของรัฐ</w:t>
      </w:r>
    </w:p>
    <w:p w:rsidR="00B27E9B" w:rsidRPr="00B27E9B" w:rsidRDefault="00F03EBE" w:rsidP="00DF02DE">
      <w:pPr>
        <w:tabs>
          <w:tab w:val="left" w:pos="1418"/>
          <w:tab w:val="left" w:pos="1843"/>
          <w:tab w:val="left" w:pos="2127"/>
          <w:tab w:val="left" w:pos="2835"/>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3.4 </w:t>
      </w:r>
      <w:r w:rsidR="00B27E9B" w:rsidRPr="00B27E9B">
        <w:rPr>
          <w:rFonts w:ascii="TH SarabunPSK" w:hAnsi="TH SarabunPSK" w:cs="TH SarabunPSK"/>
          <w:sz w:val="32"/>
          <w:szCs w:val="32"/>
          <w:cs/>
        </w:rPr>
        <w:t xml:space="preserve">ปัญหารายกรณีและกรณีปัญหาเร่งด่วนที่มีแนวทางการแก้ไขปัญหาร่วมกับหน่วยงานของรัฐ และเมื่อได้แนวทางการแก้ไขปัญหาที่ได้ข้อยุติแล้วให้รายงานต่อคณะกรรมการทราบ </w:t>
      </w:r>
      <w:r w:rsidR="00B27E9B" w:rsidRPr="00B27E9B">
        <w:rPr>
          <w:rFonts w:ascii="TH SarabunPSK" w:hAnsi="TH SarabunPSK" w:cs="TH SarabunPSK"/>
          <w:sz w:val="32"/>
          <w:szCs w:val="32"/>
          <w:cs/>
        </w:rPr>
        <w:br/>
        <w:t>หากยังไม่ได้ข้อยุติให้จัดทำแผนการแก้ไขปัญหารายกรณีอย่างเป็นรูปธรรมแล้วนำเข้าสู่การพิจารณา</w:t>
      </w:r>
      <w:r w:rsidR="00B27E9B" w:rsidRPr="00B27E9B">
        <w:rPr>
          <w:rFonts w:ascii="TH SarabunPSK" w:hAnsi="TH SarabunPSK" w:cs="TH SarabunPSK"/>
          <w:sz w:val="32"/>
          <w:szCs w:val="32"/>
          <w:cs/>
        </w:rPr>
        <w:br/>
        <w:t>ของคณะกรรมการแก้ไขปัญหาของขบวนการประชาชนเพื่อสังคมที่เป็นธรรมให้ความเห็นชอบ และนำเสนอคณะรัฐมนตรีทราบแล้วแต่กรณี</w:t>
      </w:r>
    </w:p>
    <w:p w:rsidR="00B27E9B" w:rsidRPr="00B27E9B" w:rsidRDefault="00B27E9B" w:rsidP="00DF02DE">
      <w:pPr>
        <w:tabs>
          <w:tab w:val="left" w:pos="1418"/>
          <w:tab w:val="left" w:pos="1843"/>
          <w:tab w:val="left" w:pos="2127"/>
          <w:tab w:val="left" w:pos="2835"/>
        </w:tabs>
        <w:spacing w:after="0" w:line="320" w:lineRule="exact"/>
        <w:jc w:val="thaiDistribute"/>
        <w:rPr>
          <w:rFonts w:ascii="TH SarabunPSK" w:hAnsi="TH SarabunPSK" w:cs="TH SarabunPSK"/>
          <w:sz w:val="32"/>
          <w:szCs w:val="32"/>
        </w:rPr>
      </w:pPr>
      <w:r w:rsidRPr="00B27E9B">
        <w:rPr>
          <w:rFonts w:ascii="TH SarabunPSK" w:hAnsi="TH SarabunPSK" w:cs="TH SarabunPSK"/>
          <w:sz w:val="32"/>
          <w:szCs w:val="32"/>
        </w:rPr>
        <w:tab/>
      </w:r>
      <w:r w:rsidR="00F03EBE">
        <w:rPr>
          <w:rFonts w:ascii="TH SarabunPSK" w:hAnsi="TH SarabunPSK" w:cs="TH SarabunPSK"/>
          <w:sz w:val="32"/>
          <w:szCs w:val="32"/>
          <w:cs/>
        </w:rPr>
        <w:tab/>
      </w:r>
      <w:r w:rsidR="00F03EBE">
        <w:rPr>
          <w:rFonts w:ascii="TH SarabunPSK" w:hAnsi="TH SarabunPSK" w:cs="TH SarabunPSK" w:hint="cs"/>
          <w:sz w:val="32"/>
          <w:szCs w:val="32"/>
          <w:cs/>
        </w:rPr>
        <w:t xml:space="preserve">3.5 </w:t>
      </w:r>
      <w:r w:rsidRPr="00B27E9B">
        <w:rPr>
          <w:rFonts w:ascii="TH SarabunPSK" w:hAnsi="TH SarabunPSK" w:cs="TH SarabunPSK"/>
          <w:sz w:val="32"/>
          <w:szCs w:val="32"/>
          <w:cs/>
        </w:rPr>
        <w:t xml:space="preserve">ให้มีการแต่งตั้งคณะอนุกรรมการและคณะทำงานแก้ไขปัญหาของขบวนการประชาชนเพื่อสังคมที่เป็นธรรม โดยมีสัดส่วนระหว่างหน่วยงานของรัฐกับผู้แทนภาคประชาชนที่เท่ากัน </w:t>
      </w:r>
      <w:r w:rsidRPr="00B27E9B">
        <w:rPr>
          <w:rFonts w:ascii="TH SarabunPSK" w:hAnsi="TH SarabunPSK" w:cs="TH SarabunPSK"/>
          <w:sz w:val="32"/>
          <w:szCs w:val="32"/>
          <w:cs/>
        </w:rPr>
        <w:br/>
        <w:t>โดยให้มีหน้าที่และอำนาจในการแก้ไขปัญหาให้เป็นรูปธรรมอย่างต่อเนื่อง</w:t>
      </w:r>
    </w:p>
    <w:p w:rsidR="00B27E9B" w:rsidRPr="00B27E9B" w:rsidRDefault="00B27E9B" w:rsidP="00DF02DE">
      <w:pPr>
        <w:tabs>
          <w:tab w:val="left" w:pos="1418"/>
          <w:tab w:val="left" w:pos="1843"/>
          <w:tab w:val="left" w:pos="2127"/>
          <w:tab w:val="left" w:pos="2835"/>
        </w:tabs>
        <w:spacing w:after="0" w:line="320" w:lineRule="exact"/>
        <w:ind w:firstLine="1701"/>
        <w:jc w:val="thaiDistribute"/>
        <w:rPr>
          <w:rFonts w:ascii="TH SarabunPSK" w:hAnsi="TH SarabunPSK" w:cs="TH SarabunPSK"/>
          <w:sz w:val="32"/>
          <w:szCs w:val="32"/>
        </w:rPr>
      </w:pPr>
      <w:r w:rsidRPr="00B27E9B">
        <w:rPr>
          <w:rFonts w:ascii="TH SarabunPSK" w:hAnsi="TH SarabunPSK" w:cs="TH SarabunPSK"/>
          <w:sz w:val="32"/>
          <w:szCs w:val="32"/>
        </w:rPr>
        <w:tab/>
      </w:r>
      <w:r w:rsidR="00F03EBE">
        <w:rPr>
          <w:rFonts w:ascii="TH SarabunPSK" w:hAnsi="TH SarabunPSK" w:cs="TH SarabunPSK" w:hint="cs"/>
          <w:sz w:val="32"/>
          <w:szCs w:val="32"/>
          <w:cs/>
        </w:rPr>
        <w:t xml:space="preserve">3.6 </w:t>
      </w:r>
      <w:r w:rsidRPr="00B27E9B">
        <w:rPr>
          <w:rFonts w:ascii="TH SarabunPSK" w:hAnsi="TH SarabunPSK" w:cs="TH SarabunPSK"/>
          <w:sz w:val="32"/>
          <w:szCs w:val="32"/>
          <w:cs/>
        </w:rPr>
        <w:t xml:space="preserve">ให้นำข้อเสนอเชิงนโยบายของขบวนการประชาชนเพื่อสังคมที่เป็นธรรม </w:t>
      </w:r>
      <w:r w:rsidRPr="00B27E9B">
        <w:rPr>
          <w:rFonts w:ascii="TH SarabunPSK" w:hAnsi="TH SarabunPSK" w:cs="TH SarabunPSK"/>
          <w:sz w:val="32"/>
          <w:szCs w:val="32"/>
          <w:cs/>
        </w:rPr>
        <w:br/>
      </w:r>
      <w:r w:rsidR="002C3A48">
        <w:rPr>
          <w:rFonts w:ascii="TH SarabunPSK" w:hAnsi="TH SarabunPSK" w:cs="TH SarabunPSK"/>
          <w:spacing w:val="-12"/>
          <w:sz w:val="32"/>
          <w:szCs w:val="32"/>
          <w:cs/>
        </w:rPr>
        <w:t>10</w:t>
      </w:r>
      <w:r w:rsidRPr="00B27E9B">
        <w:rPr>
          <w:rFonts w:ascii="TH SarabunPSK" w:hAnsi="TH SarabunPSK" w:cs="TH SarabunPSK"/>
          <w:spacing w:val="-12"/>
          <w:sz w:val="32"/>
          <w:szCs w:val="32"/>
          <w:cs/>
        </w:rPr>
        <w:t xml:space="preserve"> ด้าน ไปปฏิบัติให้เกิดผลเป็นรูปธรรม โดยให้หน่วยงานที่รับผิดชอบและเกี่ยวข้องรับข้อเสนอของขบวนการประชาชน</w:t>
      </w:r>
      <w:r w:rsidRPr="00B27E9B">
        <w:rPr>
          <w:rFonts w:ascii="TH SarabunPSK" w:hAnsi="TH SarabunPSK" w:cs="TH SarabunPSK"/>
          <w:sz w:val="32"/>
          <w:szCs w:val="32"/>
          <w:cs/>
        </w:rPr>
        <w:t>เพื่อสังคมที่เป็นธรรมไปดำเนินการแก้ไขปัญหา เพื่อลดปัญหาความเหลื่อมล้ำทางสังคมโดยเร็ว</w:t>
      </w:r>
    </w:p>
    <w:p w:rsidR="00B27E9B" w:rsidRPr="00B27E9B" w:rsidRDefault="00F03EBE" w:rsidP="00DF02DE">
      <w:pPr>
        <w:tabs>
          <w:tab w:val="left" w:pos="1418"/>
          <w:tab w:val="left" w:pos="1843"/>
          <w:tab w:val="left" w:pos="2127"/>
        </w:tabs>
        <w:spacing w:after="0" w:line="320" w:lineRule="exact"/>
        <w:ind w:firstLine="1701"/>
        <w:jc w:val="thaiDistribute"/>
        <w:rPr>
          <w:rFonts w:ascii="TH SarabunPSK" w:hAnsi="TH SarabunPSK" w:cs="TH SarabunPSK"/>
          <w:sz w:val="32"/>
          <w:szCs w:val="32"/>
        </w:rPr>
      </w:pPr>
      <w:r>
        <w:rPr>
          <w:rFonts w:ascii="TH SarabunPSK" w:hAnsi="TH SarabunPSK" w:cs="TH SarabunPSK" w:hint="cs"/>
          <w:sz w:val="32"/>
          <w:szCs w:val="32"/>
          <w:cs/>
        </w:rPr>
        <w:t xml:space="preserve">4. </w:t>
      </w:r>
      <w:r w:rsidR="00B27E9B" w:rsidRPr="00B27E9B">
        <w:rPr>
          <w:rFonts w:ascii="TH SarabunPSK" w:hAnsi="TH SarabunPSK" w:cs="TH SarabunPSK"/>
          <w:sz w:val="32"/>
          <w:szCs w:val="32"/>
          <w:cs/>
        </w:rPr>
        <w:t>รับทราบผลการศึกษาร่างกฎหมายนิรโทษกรรมแก่ราษฎร ซึ่งได้รับความเสียหายหรือได้รับผลกระทบจากการดำเนินการตามนโยบายของรัฐ พ.ศ. .... โดยมอบหมายให้กระทรวงยุติธรรมรับไปดำเนินการนำเสนอร่างกฎหมายตามขั้นตอนต่อไป</w:t>
      </w:r>
    </w:p>
    <w:p w:rsidR="00B27E9B" w:rsidRPr="00B27E9B" w:rsidRDefault="00F03EBE" w:rsidP="00DF02DE">
      <w:pPr>
        <w:tabs>
          <w:tab w:val="left" w:pos="1418"/>
          <w:tab w:val="left" w:pos="1843"/>
          <w:tab w:val="left" w:pos="2127"/>
        </w:tabs>
        <w:spacing w:after="0" w:line="320" w:lineRule="exact"/>
        <w:ind w:firstLine="1701"/>
        <w:jc w:val="thaiDistribute"/>
        <w:rPr>
          <w:rFonts w:ascii="TH SarabunPSK" w:hAnsi="TH SarabunPSK" w:cs="TH SarabunPSK"/>
          <w:sz w:val="32"/>
          <w:szCs w:val="32"/>
        </w:rPr>
      </w:pPr>
      <w:r>
        <w:rPr>
          <w:rFonts w:ascii="TH SarabunPSK" w:hAnsi="TH SarabunPSK" w:cs="TH SarabunPSK" w:hint="cs"/>
          <w:sz w:val="32"/>
          <w:szCs w:val="32"/>
          <w:cs/>
        </w:rPr>
        <w:t xml:space="preserve">5. </w:t>
      </w:r>
      <w:r w:rsidR="00B27E9B" w:rsidRPr="00B27E9B">
        <w:rPr>
          <w:rFonts w:ascii="TH SarabunPSK" w:hAnsi="TH SarabunPSK" w:cs="TH SarabunPSK"/>
          <w:sz w:val="32"/>
          <w:szCs w:val="32"/>
          <w:cs/>
        </w:rPr>
        <w:t>เห็นชอบ (ร่าง) คำสั่งสำนักนายกรัฐมนตรี แต่งตั้งคณะกรรมการขับเคลื่อน</w:t>
      </w:r>
      <w:r w:rsidR="00B27E9B" w:rsidRPr="00B27E9B">
        <w:rPr>
          <w:rFonts w:ascii="TH SarabunPSK" w:hAnsi="TH SarabunPSK" w:cs="TH SarabunPSK"/>
          <w:sz w:val="32"/>
          <w:szCs w:val="32"/>
          <w:cs/>
        </w:rPr>
        <w:br/>
        <w:t xml:space="preserve">การส่งเสริมสิทธิ เสรีภาพ การกระจายอำนาจ และการจัดการภัยพิบัติ โดยมีรองนายกรัฐมนตรี (นายสมศักดิ์  เทพสุทิน) เป็นประธานกรรมการ </w:t>
      </w:r>
    </w:p>
    <w:p w:rsidR="00B27E9B" w:rsidRPr="00B27E9B" w:rsidRDefault="00F03EBE" w:rsidP="00DF02DE">
      <w:pPr>
        <w:tabs>
          <w:tab w:val="left" w:pos="1418"/>
          <w:tab w:val="left" w:pos="1843"/>
          <w:tab w:val="left" w:pos="2127"/>
        </w:tabs>
        <w:spacing w:after="0" w:line="320" w:lineRule="exact"/>
        <w:ind w:firstLine="1701"/>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6. </w:t>
      </w:r>
      <w:r w:rsidR="00B27E9B" w:rsidRPr="00B27E9B">
        <w:rPr>
          <w:rFonts w:ascii="TH SarabunPSK" w:hAnsi="TH SarabunPSK" w:cs="TH SarabunPSK"/>
          <w:spacing w:val="-10"/>
          <w:sz w:val="32"/>
          <w:szCs w:val="32"/>
          <w:cs/>
        </w:rPr>
        <w:t>เห็นชอบให้แต่งตั้งคณะกรรมการอำนวยความยุติธรรมเพื่อแก้ไขปัญหาความเดือดร้อน</w:t>
      </w:r>
      <w:r w:rsidR="00B27E9B" w:rsidRPr="00B27E9B">
        <w:rPr>
          <w:rFonts w:ascii="TH SarabunPSK" w:hAnsi="TH SarabunPSK" w:cs="TH SarabunPSK"/>
          <w:sz w:val="32"/>
          <w:szCs w:val="32"/>
          <w:cs/>
        </w:rPr>
        <w:br/>
        <w:t xml:space="preserve">ของประชาชน โดยมีพลตำรวจเอก สุรเชษฐ์  หักพาล รองผู้บัญชาการตำรวจแห่งชาติ เป็นประธานกรรมการ </w:t>
      </w:r>
    </w:p>
    <w:p w:rsidR="00B27E9B" w:rsidRPr="00B27E9B" w:rsidRDefault="00F03EBE" w:rsidP="00DF02DE">
      <w:pPr>
        <w:tabs>
          <w:tab w:val="left" w:pos="1418"/>
          <w:tab w:val="left" w:pos="1843"/>
          <w:tab w:val="left" w:pos="2127"/>
        </w:tabs>
        <w:spacing w:after="0" w:line="320" w:lineRule="exact"/>
        <w:ind w:firstLine="1701"/>
        <w:jc w:val="thaiDistribute"/>
        <w:rPr>
          <w:rFonts w:ascii="TH SarabunPSK" w:hAnsi="TH SarabunPSK" w:cs="TH SarabunPSK"/>
          <w:sz w:val="32"/>
          <w:szCs w:val="32"/>
        </w:rPr>
      </w:pPr>
      <w:r>
        <w:rPr>
          <w:rFonts w:ascii="TH SarabunPSK" w:hAnsi="TH SarabunPSK" w:cs="TH SarabunPSK" w:hint="cs"/>
          <w:sz w:val="32"/>
          <w:szCs w:val="32"/>
          <w:cs/>
        </w:rPr>
        <w:t xml:space="preserve">7. </w:t>
      </w:r>
      <w:r w:rsidR="00B27E9B" w:rsidRPr="00B27E9B">
        <w:rPr>
          <w:rFonts w:ascii="TH SarabunPSK" w:hAnsi="TH SarabunPSK" w:cs="TH SarabunPSK"/>
          <w:sz w:val="32"/>
          <w:szCs w:val="32"/>
          <w:cs/>
        </w:rPr>
        <w:t>เห็นชอบให้แต่งตั้งคณะอนุกรรมการ ภายใต้คณะกรรมการแก้ไขปัญหาของขบวนการประชาชนเพื่อสังคมที่เป็นธรรม จำนวน 7 คณะ ดังนี้</w:t>
      </w:r>
    </w:p>
    <w:p w:rsidR="00B27E9B" w:rsidRPr="00B27E9B" w:rsidRDefault="00F03EBE" w:rsidP="00DF02DE">
      <w:pPr>
        <w:tabs>
          <w:tab w:val="left" w:pos="1418"/>
          <w:tab w:val="left" w:pos="1843"/>
          <w:tab w:val="left" w:pos="2127"/>
          <w:tab w:val="left" w:pos="2835"/>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B27E9B" w:rsidRPr="00B27E9B">
        <w:rPr>
          <w:rFonts w:ascii="TH SarabunPSK" w:hAnsi="TH SarabunPSK" w:cs="TH SarabunPSK"/>
          <w:sz w:val="32"/>
          <w:szCs w:val="32"/>
          <w:cs/>
        </w:rPr>
        <w:t>7.1</w:t>
      </w:r>
      <w:r w:rsidR="00B27E9B" w:rsidRPr="00B27E9B">
        <w:rPr>
          <w:rFonts w:ascii="TH SarabunPSK" w:hAnsi="TH SarabunPSK" w:cs="TH SarabunPSK"/>
          <w:sz w:val="32"/>
          <w:szCs w:val="32"/>
          <w:cs/>
        </w:rPr>
        <w:tab/>
        <w:t xml:space="preserve">คณะอนุกรรมการแก้ไขปัญหาที่ดินทั้งระบบ โดยมีรัฐมนตรีว่าการกระทรวงเกษตรและสหกรณ์ เป็นประธานอนุกรรมการ </w:t>
      </w:r>
    </w:p>
    <w:p w:rsidR="00B27E9B" w:rsidRPr="00B27E9B" w:rsidRDefault="00D41D40" w:rsidP="00DF02DE">
      <w:pPr>
        <w:tabs>
          <w:tab w:val="left" w:pos="1418"/>
          <w:tab w:val="left" w:pos="1843"/>
          <w:tab w:val="left" w:pos="2127"/>
          <w:tab w:val="left" w:pos="2835"/>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B27E9B" w:rsidRPr="00B27E9B">
        <w:rPr>
          <w:rFonts w:ascii="TH SarabunPSK" w:hAnsi="TH SarabunPSK" w:cs="TH SarabunPSK"/>
          <w:sz w:val="32"/>
          <w:szCs w:val="32"/>
          <w:cs/>
        </w:rPr>
        <w:t>7.2</w:t>
      </w:r>
      <w:r w:rsidR="00B27E9B" w:rsidRPr="00B27E9B">
        <w:rPr>
          <w:rFonts w:ascii="TH SarabunPSK" w:hAnsi="TH SarabunPSK" w:cs="TH SarabunPSK"/>
          <w:sz w:val="32"/>
          <w:szCs w:val="32"/>
          <w:cs/>
        </w:rPr>
        <w:tab/>
        <w:t xml:space="preserve">คณะอนุกรรมการด้านกฎหมาย และกระบวนการยุติธรรม โดยมีรัฐมนตรีว่าการกระทรวงยุติธรรม เป็นประธานอนุกรรมการ </w:t>
      </w:r>
    </w:p>
    <w:p w:rsidR="00B27E9B" w:rsidRPr="00B27E9B" w:rsidRDefault="00D41D40" w:rsidP="00DF02DE">
      <w:pPr>
        <w:tabs>
          <w:tab w:val="left" w:pos="1418"/>
          <w:tab w:val="left" w:pos="1843"/>
          <w:tab w:val="left" w:pos="2127"/>
          <w:tab w:val="left" w:pos="2835"/>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B27E9B" w:rsidRPr="00B27E9B">
        <w:rPr>
          <w:rFonts w:ascii="TH SarabunPSK" w:hAnsi="TH SarabunPSK" w:cs="TH SarabunPSK"/>
          <w:sz w:val="32"/>
          <w:szCs w:val="32"/>
          <w:cs/>
        </w:rPr>
        <w:t>7.3</w:t>
      </w:r>
      <w:r w:rsidR="00B27E9B" w:rsidRPr="00B27E9B">
        <w:rPr>
          <w:rFonts w:ascii="TH SarabunPSK" w:hAnsi="TH SarabunPSK" w:cs="TH SarabunPSK"/>
          <w:sz w:val="32"/>
          <w:szCs w:val="32"/>
          <w:cs/>
        </w:rPr>
        <w:tab/>
        <w:t xml:space="preserve">คณะอนุกรรมการแก้ไขปัญหาผลกระทบจากโครงการพัฒนาของรัฐ </w:t>
      </w:r>
      <w:r w:rsidR="00B27E9B" w:rsidRPr="00B27E9B">
        <w:rPr>
          <w:rFonts w:ascii="TH SarabunPSK" w:hAnsi="TH SarabunPSK" w:cs="TH SarabunPSK"/>
          <w:sz w:val="32"/>
          <w:szCs w:val="32"/>
          <w:cs/>
        </w:rPr>
        <w:br/>
        <w:t xml:space="preserve">โดยมีรัฐมนตรีว่าการกระทรวงเกษตรและสหกรณ์ เป็นประธานอนุกรรมการ </w:t>
      </w:r>
    </w:p>
    <w:p w:rsidR="00B27E9B" w:rsidRPr="00B27E9B" w:rsidRDefault="00D41D40" w:rsidP="00DF02DE">
      <w:pPr>
        <w:tabs>
          <w:tab w:val="left" w:pos="1418"/>
          <w:tab w:val="left" w:pos="1843"/>
          <w:tab w:val="left" w:pos="2127"/>
          <w:tab w:val="left" w:pos="2835"/>
        </w:tabs>
        <w:spacing w:after="0" w:line="320" w:lineRule="exact"/>
        <w:ind w:firstLine="1701"/>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00B27E9B" w:rsidRPr="00B27E9B">
        <w:rPr>
          <w:rFonts w:ascii="TH SarabunPSK" w:hAnsi="TH SarabunPSK" w:cs="TH SarabunPSK"/>
          <w:sz w:val="32"/>
          <w:szCs w:val="32"/>
          <w:cs/>
        </w:rPr>
        <w:t>7.4</w:t>
      </w:r>
      <w:r w:rsidR="00B27E9B" w:rsidRPr="00B27E9B">
        <w:rPr>
          <w:rFonts w:ascii="TH SarabunPSK" w:hAnsi="TH SarabunPSK" w:cs="TH SarabunPSK"/>
          <w:sz w:val="32"/>
          <w:szCs w:val="32"/>
          <w:cs/>
        </w:rPr>
        <w:tab/>
        <w:t>คณะอนุกรรมการขับเคลื่อนสวัสดิการโดยรัฐ โดยมีรัฐมนตรีว่าการ</w:t>
      </w:r>
      <w:r w:rsidR="00B27E9B" w:rsidRPr="00B27E9B">
        <w:rPr>
          <w:rFonts w:ascii="TH SarabunPSK" w:hAnsi="TH SarabunPSK" w:cs="TH SarabunPSK"/>
          <w:spacing w:val="-6"/>
          <w:sz w:val="32"/>
          <w:szCs w:val="32"/>
          <w:cs/>
        </w:rPr>
        <w:t xml:space="preserve">กระทรวงการพัฒนาสังคมและความมั่นคงของมนุษย์ เป็นประธานอนุกรรมการ </w:t>
      </w:r>
    </w:p>
    <w:p w:rsidR="00B27E9B" w:rsidRPr="00B27E9B" w:rsidRDefault="00D41D40" w:rsidP="00DF02DE">
      <w:pPr>
        <w:tabs>
          <w:tab w:val="left" w:pos="1418"/>
          <w:tab w:val="left" w:pos="1843"/>
          <w:tab w:val="left" w:pos="2127"/>
          <w:tab w:val="left" w:pos="2835"/>
        </w:tabs>
        <w:spacing w:after="0" w:line="320" w:lineRule="exact"/>
        <w:ind w:firstLine="1701"/>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00B27E9B" w:rsidRPr="00B27E9B">
        <w:rPr>
          <w:rFonts w:ascii="TH SarabunPSK" w:hAnsi="TH SarabunPSK" w:cs="TH SarabunPSK"/>
          <w:sz w:val="32"/>
          <w:szCs w:val="32"/>
          <w:cs/>
        </w:rPr>
        <w:t>7.5</w:t>
      </w:r>
      <w:r w:rsidR="00B27E9B" w:rsidRPr="00B27E9B">
        <w:rPr>
          <w:rFonts w:ascii="TH SarabunPSK" w:hAnsi="TH SarabunPSK" w:cs="TH SarabunPSK"/>
          <w:sz w:val="32"/>
          <w:szCs w:val="32"/>
          <w:cs/>
        </w:rPr>
        <w:tab/>
        <w:t xml:space="preserve">คณะอนุกรรมการแก้ไขปัญหาสิทธิและสถานะบุคคล โดยมีรัฐมนตรีว่าการกระทรวงมหาดไทยหรือรัฐมนตรีช่วยว่าการกระทรวงมหาดไทยที่ได้รับมอบหมาย เป็นประธานอนุกรรมการ </w:t>
      </w:r>
    </w:p>
    <w:p w:rsidR="00B27E9B" w:rsidRPr="00B27E9B" w:rsidRDefault="00B27E9B" w:rsidP="00DF02DE">
      <w:pPr>
        <w:tabs>
          <w:tab w:val="left" w:pos="1418"/>
          <w:tab w:val="left" w:pos="1843"/>
          <w:tab w:val="left" w:pos="2127"/>
          <w:tab w:val="left" w:pos="2835"/>
        </w:tabs>
        <w:spacing w:after="0" w:line="320" w:lineRule="exact"/>
        <w:ind w:firstLine="1701"/>
        <w:jc w:val="thaiDistribute"/>
        <w:rPr>
          <w:rFonts w:ascii="TH SarabunPSK" w:hAnsi="TH SarabunPSK" w:cs="TH SarabunPSK"/>
          <w:sz w:val="32"/>
          <w:szCs w:val="32"/>
          <w:cs/>
        </w:rPr>
      </w:pPr>
      <w:r w:rsidRPr="00B27E9B">
        <w:rPr>
          <w:rFonts w:ascii="TH SarabunPSK" w:hAnsi="TH SarabunPSK" w:cs="TH SarabunPSK"/>
          <w:sz w:val="32"/>
          <w:szCs w:val="32"/>
          <w:cs/>
        </w:rPr>
        <w:tab/>
      </w:r>
      <w:r w:rsidRPr="00B27E9B">
        <w:rPr>
          <w:rFonts w:ascii="TH SarabunPSK" w:hAnsi="TH SarabunPSK" w:cs="TH SarabunPSK"/>
          <w:sz w:val="32"/>
          <w:szCs w:val="32"/>
          <w:cs/>
        </w:rPr>
        <w:tab/>
        <w:t>7.6</w:t>
      </w:r>
      <w:r w:rsidRPr="00B27E9B">
        <w:rPr>
          <w:rFonts w:ascii="TH SarabunPSK" w:hAnsi="TH SarabunPSK" w:cs="TH SarabunPSK"/>
          <w:sz w:val="32"/>
          <w:szCs w:val="32"/>
          <w:cs/>
        </w:rPr>
        <w:tab/>
        <w:t xml:space="preserve">คณะอนุกรรมการสิทธิที่อยู่อาศัยและการเข้าถึงสาธารณูปโภคขั้นพื้นฐาน โดยมีรัฐมนตรีว่าการกระทรวงการพัฒนาสังคมและความมั่นคงของมนุษย์ เป็นประธานอนุกรรมการ </w:t>
      </w:r>
    </w:p>
    <w:p w:rsidR="00B27E9B" w:rsidRPr="00B27E9B" w:rsidRDefault="00D41D40" w:rsidP="00DF02DE">
      <w:pPr>
        <w:tabs>
          <w:tab w:val="left" w:pos="1418"/>
          <w:tab w:val="left" w:pos="1843"/>
          <w:tab w:val="left" w:pos="2127"/>
          <w:tab w:val="left" w:pos="2835"/>
        </w:tabs>
        <w:spacing w:after="0" w:line="320" w:lineRule="exact"/>
        <w:ind w:firstLine="1701"/>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00B27E9B" w:rsidRPr="00B27E9B">
        <w:rPr>
          <w:rFonts w:ascii="TH SarabunPSK" w:hAnsi="TH SarabunPSK" w:cs="TH SarabunPSK"/>
          <w:sz w:val="32"/>
          <w:szCs w:val="32"/>
          <w:cs/>
        </w:rPr>
        <w:t>7.7</w:t>
      </w:r>
      <w:r w:rsidR="00B27E9B" w:rsidRPr="00B27E9B">
        <w:rPr>
          <w:rFonts w:ascii="TH SarabunPSK" w:hAnsi="TH SarabunPSK" w:cs="TH SarabunPSK"/>
          <w:sz w:val="32"/>
          <w:szCs w:val="32"/>
          <w:cs/>
        </w:rPr>
        <w:tab/>
      </w:r>
      <w:r w:rsidR="00B27E9B" w:rsidRPr="00B27E9B">
        <w:rPr>
          <w:rFonts w:ascii="TH SarabunPSK" w:hAnsi="TH SarabunPSK" w:cs="TH SarabunPSK"/>
          <w:spacing w:val="-8"/>
          <w:sz w:val="32"/>
          <w:szCs w:val="32"/>
          <w:cs/>
        </w:rPr>
        <w:t>คณะอนุกรรมการแก้ไขปัญหาที่อยู่อาศัยในที่ดินของการรถไฟแห่งประเทศไทย</w:t>
      </w:r>
      <w:r w:rsidR="00B27E9B" w:rsidRPr="00B27E9B">
        <w:rPr>
          <w:rFonts w:ascii="TH SarabunPSK" w:hAnsi="TH SarabunPSK" w:cs="TH SarabunPSK"/>
          <w:sz w:val="32"/>
          <w:szCs w:val="32"/>
          <w:cs/>
        </w:rPr>
        <w:t xml:space="preserve"> โดยมีรัฐมนตรีว่าการกระทรวงคมนาคม เป็นประธานอนุกรรมการ </w:t>
      </w:r>
    </w:p>
    <w:p w:rsidR="00B27E9B" w:rsidRPr="00B27E9B" w:rsidRDefault="00D41D40" w:rsidP="00DF02DE">
      <w:pPr>
        <w:tabs>
          <w:tab w:val="left" w:pos="1418"/>
          <w:tab w:val="left" w:pos="1843"/>
          <w:tab w:val="left" w:pos="2127"/>
          <w:tab w:val="left" w:pos="2835"/>
        </w:tabs>
        <w:spacing w:after="0" w:line="320" w:lineRule="exact"/>
        <w:ind w:firstLine="1701"/>
        <w:jc w:val="thaiDistribute"/>
        <w:rPr>
          <w:rFonts w:ascii="TH SarabunPSK" w:hAnsi="TH SarabunPSK" w:cs="TH SarabunPSK"/>
          <w:sz w:val="32"/>
          <w:szCs w:val="32"/>
        </w:rPr>
      </w:pPr>
      <w:r>
        <w:rPr>
          <w:rFonts w:ascii="TH SarabunPSK" w:hAnsi="TH SarabunPSK" w:cs="TH SarabunPSK" w:hint="cs"/>
          <w:sz w:val="32"/>
          <w:szCs w:val="32"/>
          <w:cs/>
        </w:rPr>
        <w:t>8.</w:t>
      </w:r>
      <w:r w:rsidR="00B27E9B" w:rsidRPr="00B27E9B">
        <w:rPr>
          <w:rFonts w:ascii="TH SarabunPSK" w:hAnsi="TH SarabunPSK" w:cs="TH SarabunPSK"/>
          <w:sz w:val="32"/>
          <w:szCs w:val="32"/>
          <w:cs/>
        </w:rPr>
        <w:tab/>
      </w:r>
      <w:r w:rsidR="00B27E9B" w:rsidRPr="00B27E9B">
        <w:rPr>
          <w:rFonts w:ascii="TH SarabunPSK" w:hAnsi="TH SarabunPSK" w:cs="TH SarabunPSK"/>
          <w:spacing w:val="-10"/>
          <w:sz w:val="32"/>
          <w:szCs w:val="32"/>
          <w:cs/>
        </w:rPr>
        <w:t>เห็นชอบให้คณะอนุกรรมการที่จะแต่งตั้งขึ้นรับข้อเสนอของ</w:t>
      </w:r>
      <w:r w:rsidR="00B27E9B" w:rsidRPr="00B27E9B">
        <w:rPr>
          <w:rFonts w:ascii="TH SarabunPSK" w:hAnsi="TH SarabunPSK" w:cs="TH SarabunPSK"/>
          <w:sz w:val="32"/>
          <w:szCs w:val="32"/>
          <w:cs/>
        </w:rPr>
        <w:t>ขบวนการประชาชน</w:t>
      </w:r>
      <w:r w:rsidR="00B27E9B" w:rsidRPr="00B27E9B">
        <w:rPr>
          <w:rFonts w:ascii="TH SarabunPSK" w:hAnsi="TH SarabunPSK" w:cs="TH SarabunPSK"/>
          <w:sz w:val="32"/>
          <w:szCs w:val="32"/>
          <w:cs/>
        </w:rPr>
        <w:br/>
        <w:t>เพื่อสังคมที่เป็นธรรมไปดำเนินการดังนี้</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B27E9B" w:rsidRPr="00B27E9B" w:rsidTr="00F467A4">
        <w:trPr>
          <w:tblHeader/>
        </w:trPr>
        <w:tc>
          <w:tcPr>
            <w:tcW w:w="2410" w:type="dxa"/>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spacing w:after="0" w:line="320" w:lineRule="exact"/>
              <w:jc w:val="center"/>
              <w:rPr>
                <w:rFonts w:ascii="TH SarabunPSK" w:hAnsi="TH SarabunPSK" w:cs="TH SarabunPSK"/>
                <w:b/>
                <w:bCs/>
                <w:sz w:val="32"/>
                <w:szCs w:val="32"/>
              </w:rPr>
            </w:pPr>
            <w:r w:rsidRPr="00B27E9B">
              <w:rPr>
                <w:rFonts w:ascii="TH SarabunPSK" w:hAnsi="TH SarabunPSK" w:cs="TH SarabunPSK"/>
                <w:b/>
                <w:bCs/>
                <w:sz w:val="32"/>
                <w:szCs w:val="32"/>
                <w:cs/>
              </w:rPr>
              <w:t>อนุกรรมการที่รับผิดชอบ</w:t>
            </w:r>
          </w:p>
        </w:tc>
        <w:tc>
          <w:tcPr>
            <w:tcW w:w="6662" w:type="dxa"/>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tabs>
                <w:tab w:val="left" w:pos="267"/>
                <w:tab w:val="left" w:pos="677"/>
              </w:tabs>
              <w:spacing w:after="0" w:line="320" w:lineRule="exact"/>
              <w:jc w:val="center"/>
              <w:rPr>
                <w:rFonts w:ascii="TH SarabunPSK" w:hAnsi="TH SarabunPSK" w:cs="TH SarabunPSK"/>
                <w:b/>
                <w:bCs/>
                <w:sz w:val="32"/>
                <w:szCs w:val="32"/>
              </w:rPr>
            </w:pPr>
            <w:r w:rsidRPr="00B27E9B">
              <w:rPr>
                <w:rFonts w:ascii="TH SarabunPSK" w:hAnsi="TH SarabunPSK" w:cs="TH SarabunPSK"/>
                <w:b/>
                <w:bCs/>
                <w:sz w:val="32"/>
                <w:szCs w:val="32"/>
                <w:cs/>
              </w:rPr>
              <w:t>ข้อเสนอของขบวนการประชาชนเพื่อสังคมที่เป็นธรรม</w:t>
            </w:r>
          </w:p>
        </w:tc>
      </w:tr>
      <w:tr w:rsidR="00B27E9B" w:rsidRPr="00B27E9B" w:rsidTr="00F467A4">
        <w:tc>
          <w:tcPr>
            <w:tcW w:w="2410" w:type="dxa"/>
            <w:tcBorders>
              <w:top w:val="single" w:sz="4" w:space="0" w:color="auto"/>
              <w:left w:val="single" w:sz="4" w:space="0" w:color="auto"/>
              <w:bottom w:val="nil"/>
              <w:right w:val="single" w:sz="4" w:space="0" w:color="auto"/>
            </w:tcBorders>
            <w:hideMark/>
          </w:tcPr>
          <w:p w:rsidR="00B27E9B" w:rsidRPr="00B27E9B" w:rsidRDefault="00B27E9B" w:rsidP="00DF02DE">
            <w:pPr>
              <w:spacing w:after="0" w:line="320" w:lineRule="exact"/>
              <w:jc w:val="thaiDistribute"/>
              <w:rPr>
                <w:rFonts w:ascii="TH SarabunPSK" w:hAnsi="TH SarabunPSK" w:cs="TH SarabunPSK"/>
                <w:sz w:val="32"/>
                <w:szCs w:val="32"/>
                <w:cs/>
              </w:rPr>
            </w:pPr>
            <w:r w:rsidRPr="00B27E9B">
              <w:rPr>
                <w:rFonts w:ascii="TH SarabunPSK" w:hAnsi="TH SarabunPSK" w:cs="TH SarabunPSK"/>
                <w:sz w:val="32"/>
                <w:szCs w:val="32"/>
                <w:cs/>
              </w:rPr>
              <w:t>คณะอนุกรรมการแก้ไขปัญหาที่ดินทั้งระบบ</w:t>
            </w:r>
          </w:p>
        </w:tc>
        <w:tc>
          <w:tcPr>
            <w:tcW w:w="6662" w:type="dxa"/>
            <w:tcBorders>
              <w:top w:val="single" w:sz="4" w:space="0" w:color="auto"/>
              <w:left w:val="single" w:sz="4" w:space="0" w:color="auto"/>
              <w:bottom w:val="nil"/>
              <w:right w:val="single" w:sz="4" w:space="0" w:color="auto"/>
            </w:tcBorders>
            <w:hideMark/>
          </w:tcPr>
          <w:p w:rsidR="00B27E9B" w:rsidRPr="00B27E9B" w:rsidRDefault="00B27E9B" w:rsidP="00DF02DE">
            <w:pPr>
              <w:tabs>
                <w:tab w:val="left" w:pos="267"/>
                <w:tab w:val="left" w:pos="296"/>
                <w:tab w:val="left" w:pos="677"/>
                <w:tab w:val="left" w:pos="722"/>
              </w:tabs>
              <w:spacing w:after="0" w:line="320" w:lineRule="exact"/>
              <w:ind w:firstLine="24"/>
              <w:jc w:val="thaiDistribute"/>
              <w:rPr>
                <w:rFonts w:ascii="TH SarabunPSK" w:hAnsi="TH SarabunPSK" w:cs="TH SarabunPSK"/>
                <w:sz w:val="32"/>
                <w:szCs w:val="32"/>
              </w:rPr>
            </w:pPr>
            <w:r w:rsidRPr="00B27E9B">
              <w:rPr>
                <w:rFonts w:ascii="TH SarabunPSK" w:hAnsi="TH SarabunPSK" w:cs="TH SarabunPSK"/>
                <w:sz w:val="32"/>
                <w:szCs w:val="32"/>
                <w:cs/>
              </w:rPr>
              <w:t>1.</w:t>
            </w:r>
            <w:r w:rsidRPr="00B27E9B">
              <w:rPr>
                <w:rFonts w:ascii="TH SarabunPSK" w:hAnsi="TH SarabunPSK" w:cs="TH SarabunPSK"/>
                <w:sz w:val="32"/>
                <w:szCs w:val="32"/>
                <w:cs/>
              </w:rPr>
              <w:tab/>
              <w:t xml:space="preserve">ให้ดำเนินการแก้ไขปัญหาที่ดินทั้งระบบโดยยึดหลักการ ดังนี้ </w:t>
            </w:r>
          </w:p>
          <w:p w:rsidR="00B27E9B" w:rsidRPr="00B27E9B" w:rsidRDefault="00B27E9B" w:rsidP="00DF02DE">
            <w:pPr>
              <w:tabs>
                <w:tab w:val="left" w:pos="267"/>
                <w:tab w:val="left" w:pos="296"/>
                <w:tab w:val="left" w:pos="677"/>
                <w:tab w:val="left" w:pos="722"/>
              </w:tabs>
              <w:spacing w:after="0" w:line="320" w:lineRule="exact"/>
              <w:ind w:firstLine="24"/>
              <w:jc w:val="thaiDistribute"/>
              <w:rPr>
                <w:rFonts w:ascii="TH SarabunPSK" w:hAnsi="TH SarabunPSK" w:cs="TH SarabunPSK"/>
                <w:sz w:val="32"/>
                <w:szCs w:val="32"/>
              </w:rPr>
            </w:pPr>
            <w:r w:rsidRPr="00B27E9B">
              <w:rPr>
                <w:rFonts w:ascii="TH SarabunPSK" w:hAnsi="TH SarabunPSK" w:cs="TH SarabunPSK"/>
                <w:sz w:val="32"/>
                <w:szCs w:val="32"/>
              </w:rPr>
              <w:tab/>
            </w:r>
            <w:r w:rsidRPr="00B27E9B">
              <w:rPr>
                <w:rFonts w:ascii="TH SarabunPSK" w:hAnsi="TH SarabunPSK" w:cs="TH SarabunPSK"/>
                <w:sz w:val="32"/>
                <w:szCs w:val="32"/>
                <w:cs/>
              </w:rPr>
              <w:t>1.</w:t>
            </w:r>
            <w:r w:rsidR="002C3A48">
              <w:rPr>
                <w:rFonts w:ascii="TH SarabunPSK" w:hAnsi="TH SarabunPSK" w:cs="TH SarabunPSK"/>
                <w:sz w:val="32"/>
                <w:szCs w:val="32"/>
                <w:cs/>
              </w:rPr>
              <w:t>1</w:t>
            </w:r>
            <w:r w:rsidRPr="00B27E9B">
              <w:rPr>
                <w:rFonts w:ascii="TH SarabunPSK" w:hAnsi="TH SarabunPSK" w:cs="TH SarabunPSK"/>
                <w:sz w:val="32"/>
                <w:szCs w:val="32"/>
                <w:cs/>
              </w:rPr>
              <w:tab/>
            </w:r>
            <w:r w:rsidRPr="00B27E9B">
              <w:rPr>
                <w:rFonts w:ascii="TH SarabunPSK" w:hAnsi="TH SarabunPSK" w:cs="TH SarabunPSK"/>
                <w:spacing w:val="-12"/>
                <w:sz w:val="32"/>
                <w:szCs w:val="32"/>
                <w:cs/>
              </w:rPr>
              <w:t xml:space="preserve">กระจายการถือครองที่ดินทุกคนต้องเข้าถึงที่ดินอย่างเป็นธรรมและยั่งยืน </w:t>
            </w:r>
          </w:p>
          <w:p w:rsidR="00B27E9B" w:rsidRPr="00B27E9B" w:rsidRDefault="00B27E9B" w:rsidP="00DF02DE">
            <w:pPr>
              <w:tabs>
                <w:tab w:val="left" w:pos="267"/>
                <w:tab w:val="left" w:pos="296"/>
                <w:tab w:val="left" w:pos="677"/>
                <w:tab w:val="left" w:pos="722"/>
              </w:tabs>
              <w:spacing w:after="0" w:line="320" w:lineRule="exact"/>
              <w:ind w:firstLine="24"/>
              <w:jc w:val="thaiDistribute"/>
              <w:rPr>
                <w:rFonts w:ascii="TH SarabunPSK" w:hAnsi="TH SarabunPSK" w:cs="TH SarabunPSK"/>
                <w:sz w:val="32"/>
                <w:szCs w:val="32"/>
              </w:rPr>
            </w:pPr>
            <w:r w:rsidRPr="00B27E9B">
              <w:rPr>
                <w:rFonts w:ascii="TH SarabunPSK" w:hAnsi="TH SarabunPSK" w:cs="TH SarabunPSK"/>
                <w:sz w:val="32"/>
                <w:szCs w:val="32"/>
              </w:rPr>
              <w:tab/>
            </w:r>
            <w:r w:rsidRPr="00B27E9B">
              <w:rPr>
                <w:rFonts w:ascii="TH SarabunPSK" w:hAnsi="TH SarabunPSK" w:cs="TH SarabunPSK"/>
                <w:sz w:val="32"/>
                <w:szCs w:val="32"/>
                <w:cs/>
              </w:rPr>
              <w:t>1.</w:t>
            </w:r>
            <w:r w:rsidR="002C3A48">
              <w:rPr>
                <w:rFonts w:ascii="TH SarabunPSK" w:hAnsi="TH SarabunPSK" w:cs="TH SarabunPSK"/>
                <w:sz w:val="32"/>
                <w:szCs w:val="32"/>
                <w:cs/>
              </w:rPr>
              <w:t>2</w:t>
            </w:r>
            <w:r w:rsidRPr="00B27E9B">
              <w:rPr>
                <w:rFonts w:ascii="TH SarabunPSK" w:hAnsi="TH SarabunPSK" w:cs="TH SarabunPSK"/>
                <w:sz w:val="32"/>
                <w:szCs w:val="32"/>
                <w:cs/>
              </w:rPr>
              <w:tab/>
              <w:t xml:space="preserve">ที่ดินเป็นปัจจัยการผลิตไม่ใช่สินค้า </w:t>
            </w:r>
          </w:p>
          <w:p w:rsidR="00B27E9B" w:rsidRPr="00B27E9B" w:rsidRDefault="00B27E9B" w:rsidP="00DF02DE">
            <w:pPr>
              <w:tabs>
                <w:tab w:val="left" w:pos="267"/>
                <w:tab w:val="left" w:pos="296"/>
                <w:tab w:val="left" w:pos="677"/>
                <w:tab w:val="left" w:pos="722"/>
              </w:tabs>
              <w:spacing w:after="0" w:line="320" w:lineRule="exact"/>
              <w:ind w:firstLine="24"/>
              <w:jc w:val="thaiDistribute"/>
              <w:rPr>
                <w:rFonts w:ascii="TH SarabunPSK" w:hAnsi="TH SarabunPSK" w:cs="TH SarabunPSK"/>
                <w:sz w:val="32"/>
                <w:szCs w:val="32"/>
              </w:rPr>
            </w:pPr>
            <w:r w:rsidRPr="00B27E9B">
              <w:rPr>
                <w:rFonts w:ascii="TH SarabunPSK" w:hAnsi="TH SarabunPSK" w:cs="TH SarabunPSK"/>
                <w:sz w:val="32"/>
                <w:szCs w:val="32"/>
              </w:rPr>
              <w:tab/>
            </w:r>
            <w:r w:rsidRPr="00B27E9B">
              <w:rPr>
                <w:rFonts w:ascii="TH SarabunPSK" w:hAnsi="TH SarabunPSK" w:cs="TH SarabunPSK"/>
                <w:sz w:val="32"/>
                <w:szCs w:val="32"/>
                <w:cs/>
              </w:rPr>
              <w:t>1.</w:t>
            </w:r>
            <w:r w:rsidR="002C3A48">
              <w:rPr>
                <w:rFonts w:ascii="TH SarabunPSK" w:hAnsi="TH SarabunPSK" w:cs="TH SarabunPSK"/>
                <w:sz w:val="32"/>
                <w:szCs w:val="32"/>
                <w:cs/>
              </w:rPr>
              <w:t>3</w:t>
            </w:r>
            <w:r w:rsidRPr="00B27E9B">
              <w:rPr>
                <w:rFonts w:ascii="TH SarabunPSK" w:hAnsi="TH SarabunPSK" w:cs="TH SarabunPSK"/>
                <w:sz w:val="32"/>
                <w:szCs w:val="32"/>
                <w:cs/>
              </w:rPr>
              <w:tab/>
              <w:t xml:space="preserve">รับรองสิทธิชุมชนให้บริหารจัดการที่ดินร่วมกันตามมาตรา </w:t>
            </w:r>
            <w:r w:rsidR="002C3A48">
              <w:rPr>
                <w:rFonts w:ascii="TH SarabunPSK" w:hAnsi="TH SarabunPSK" w:cs="TH SarabunPSK"/>
                <w:sz w:val="32"/>
                <w:szCs w:val="32"/>
                <w:cs/>
              </w:rPr>
              <w:t>43</w:t>
            </w:r>
            <w:r w:rsidRPr="00B27E9B">
              <w:rPr>
                <w:rFonts w:ascii="TH SarabunPSK" w:hAnsi="TH SarabunPSK" w:cs="TH SarabunPSK"/>
                <w:sz w:val="32"/>
                <w:szCs w:val="32"/>
                <w:cs/>
              </w:rPr>
              <w:t xml:space="preserve"> </w:t>
            </w:r>
            <w:r w:rsidRPr="00B27E9B">
              <w:rPr>
                <w:rFonts w:ascii="TH SarabunPSK" w:hAnsi="TH SarabunPSK" w:cs="TH SarabunPSK"/>
                <w:sz w:val="32"/>
                <w:szCs w:val="32"/>
                <w:cs/>
              </w:rPr>
              <w:br/>
              <w:t>ของรัฐธรรมนูญแห่งราชอาณาจักรไทย พุทธศักราช 2560</w:t>
            </w:r>
          </w:p>
        </w:tc>
      </w:tr>
      <w:tr w:rsidR="00B27E9B" w:rsidRPr="00B27E9B" w:rsidTr="00F467A4">
        <w:tc>
          <w:tcPr>
            <w:tcW w:w="2410" w:type="dxa"/>
            <w:tcBorders>
              <w:top w:val="nil"/>
              <w:left w:val="single" w:sz="4" w:space="0" w:color="auto"/>
              <w:bottom w:val="single" w:sz="4" w:space="0" w:color="auto"/>
              <w:right w:val="single" w:sz="4" w:space="0" w:color="auto"/>
            </w:tcBorders>
          </w:tcPr>
          <w:p w:rsidR="00B27E9B" w:rsidRPr="00B27E9B" w:rsidRDefault="00B27E9B" w:rsidP="00DF02DE">
            <w:pPr>
              <w:spacing w:after="0" w:line="320" w:lineRule="exact"/>
              <w:rPr>
                <w:rFonts w:ascii="TH SarabunPSK" w:hAnsi="TH SarabunPSK" w:cs="TH SarabunPSK"/>
                <w:sz w:val="32"/>
                <w:szCs w:val="32"/>
                <w:cs/>
              </w:rPr>
            </w:pPr>
          </w:p>
        </w:tc>
        <w:tc>
          <w:tcPr>
            <w:tcW w:w="6662" w:type="dxa"/>
            <w:tcBorders>
              <w:top w:val="nil"/>
              <w:left w:val="single" w:sz="4" w:space="0" w:color="auto"/>
              <w:bottom w:val="single" w:sz="4" w:space="0" w:color="auto"/>
              <w:right w:val="single" w:sz="4" w:space="0" w:color="auto"/>
            </w:tcBorders>
            <w:hideMark/>
          </w:tcPr>
          <w:p w:rsidR="00B27E9B" w:rsidRPr="00B27E9B" w:rsidRDefault="00B27E9B" w:rsidP="00DF02DE">
            <w:pPr>
              <w:tabs>
                <w:tab w:val="left" w:pos="267"/>
                <w:tab w:val="left" w:pos="296"/>
                <w:tab w:val="left" w:pos="677"/>
                <w:tab w:val="left" w:pos="722"/>
              </w:tabs>
              <w:spacing w:after="0" w:line="320" w:lineRule="exact"/>
              <w:ind w:firstLine="24"/>
              <w:jc w:val="thaiDistribute"/>
              <w:rPr>
                <w:rFonts w:ascii="TH SarabunPSK" w:hAnsi="TH SarabunPSK" w:cs="TH SarabunPSK"/>
                <w:sz w:val="32"/>
                <w:szCs w:val="32"/>
                <w:cs/>
              </w:rPr>
            </w:pPr>
            <w:r w:rsidRPr="00B27E9B">
              <w:rPr>
                <w:rFonts w:ascii="TH SarabunPSK" w:hAnsi="TH SarabunPSK" w:cs="TH SarabunPSK"/>
                <w:sz w:val="32"/>
                <w:szCs w:val="32"/>
                <w:cs/>
              </w:rPr>
              <w:t>2.</w:t>
            </w:r>
            <w:r w:rsidRPr="00B27E9B">
              <w:rPr>
                <w:rFonts w:ascii="TH SarabunPSK" w:hAnsi="TH SarabunPSK" w:cs="TH SarabunPSK"/>
                <w:sz w:val="32"/>
                <w:szCs w:val="32"/>
                <w:cs/>
              </w:rPr>
              <w:tab/>
            </w:r>
            <w:r w:rsidRPr="00B27E9B">
              <w:rPr>
                <w:rFonts w:ascii="TH SarabunPSK" w:hAnsi="TH SarabunPSK" w:cs="TH SarabunPSK"/>
                <w:spacing w:val="-10"/>
                <w:sz w:val="32"/>
                <w:szCs w:val="32"/>
                <w:cs/>
              </w:rPr>
              <w:t>ให้ดำเนินการแก้ไขปัญหาความขัดแย้งและส่งเสริม</w:t>
            </w:r>
            <w:r w:rsidRPr="00B27E9B">
              <w:rPr>
                <w:rFonts w:ascii="TH SarabunPSK" w:hAnsi="TH SarabunPSK" w:cs="TH SarabunPSK"/>
                <w:sz w:val="32"/>
                <w:szCs w:val="32"/>
                <w:cs/>
              </w:rPr>
              <w:t>สิทธิชุมชน และให้ชุมชน</w:t>
            </w:r>
            <w:r w:rsidRPr="00B27E9B">
              <w:rPr>
                <w:rFonts w:ascii="TH SarabunPSK" w:hAnsi="TH SarabunPSK" w:cs="TH SarabunPSK"/>
                <w:spacing w:val="-10"/>
                <w:sz w:val="32"/>
                <w:szCs w:val="32"/>
                <w:cs/>
              </w:rPr>
              <w:t>สามารถเข้าถึงการพัฒนาโครงสร้างขั้นพื้นฐาน</w:t>
            </w:r>
            <w:r w:rsidRPr="00B27E9B">
              <w:rPr>
                <w:rFonts w:ascii="TH SarabunPSK" w:hAnsi="TH SarabunPSK" w:cs="TH SarabunPSK"/>
                <w:spacing w:val="-12"/>
                <w:sz w:val="32"/>
                <w:szCs w:val="32"/>
                <w:cs/>
              </w:rPr>
              <w:t>และโครงการของรัฐได้อย่างเท่าเทียม โดยมีกรณีปัญหาที่ต้องพิจารณาดำเนินการ</w:t>
            </w:r>
            <w:r w:rsidRPr="00B27E9B">
              <w:rPr>
                <w:rFonts w:ascii="TH SarabunPSK" w:hAnsi="TH SarabunPSK" w:cs="TH SarabunPSK"/>
                <w:sz w:val="32"/>
                <w:szCs w:val="32"/>
                <w:cs/>
              </w:rPr>
              <w:t xml:space="preserve">อย่างน้อย </w:t>
            </w:r>
            <w:r w:rsidR="002C3A48">
              <w:rPr>
                <w:rFonts w:ascii="TH SarabunPSK" w:hAnsi="TH SarabunPSK" w:cs="TH SarabunPSK"/>
                <w:sz w:val="32"/>
                <w:szCs w:val="32"/>
                <w:cs/>
              </w:rPr>
              <w:t>266</w:t>
            </w:r>
            <w:r w:rsidRPr="00B27E9B">
              <w:rPr>
                <w:rFonts w:ascii="TH SarabunPSK" w:hAnsi="TH SarabunPSK" w:cs="TH SarabunPSK"/>
                <w:sz w:val="32"/>
                <w:szCs w:val="32"/>
                <w:cs/>
              </w:rPr>
              <w:t xml:space="preserve"> กรณี</w:t>
            </w:r>
          </w:p>
        </w:tc>
      </w:tr>
      <w:tr w:rsidR="00B27E9B" w:rsidRPr="00B27E9B" w:rsidTr="00B27E9B">
        <w:tc>
          <w:tcPr>
            <w:tcW w:w="2410" w:type="dxa"/>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spacing w:after="0" w:line="320" w:lineRule="exact"/>
              <w:jc w:val="thaiDistribute"/>
              <w:rPr>
                <w:rFonts w:ascii="TH SarabunPSK" w:hAnsi="TH SarabunPSK" w:cs="TH SarabunPSK"/>
                <w:sz w:val="32"/>
                <w:szCs w:val="32"/>
                <w:cs/>
              </w:rPr>
            </w:pPr>
            <w:r w:rsidRPr="00B27E9B">
              <w:rPr>
                <w:rFonts w:ascii="TH SarabunPSK" w:hAnsi="TH SarabunPSK" w:cs="TH SarabunPSK"/>
                <w:spacing w:val="-8"/>
                <w:sz w:val="32"/>
                <w:szCs w:val="32"/>
                <w:cs/>
              </w:rPr>
              <w:t>คณะอนุกรรมการด้านกฎหมาย และกระบวนการ</w:t>
            </w:r>
            <w:r w:rsidRPr="00B27E9B">
              <w:rPr>
                <w:rFonts w:ascii="TH SarabunPSK" w:hAnsi="TH SarabunPSK" w:cs="TH SarabunPSK"/>
                <w:sz w:val="32"/>
                <w:szCs w:val="32"/>
                <w:cs/>
              </w:rPr>
              <w:t>ยุติธรรม</w:t>
            </w:r>
          </w:p>
        </w:tc>
        <w:tc>
          <w:tcPr>
            <w:tcW w:w="6662" w:type="dxa"/>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tabs>
                <w:tab w:val="left" w:pos="267"/>
                <w:tab w:val="left" w:pos="677"/>
              </w:tabs>
              <w:spacing w:after="0" w:line="320" w:lineRule="exact"/>
              <w:jc w:val="thaiDistribute"/>
              <w:rPr>
                <w:rFonts w:ascii="TH SarabunPSK" w:hAnsi="TH SarabunPSK" w:cs="TH SarabunPSK"/>
                <w:sz w:val="32"/>
                <w:szCs w:val="32"/>
              </w:rPr>
            </w:pPr>
            <w:r w:rsidRPr="00B27E9B">
              <w:rPr>
                <w:rFonts w:ascii="TH SarabunPSK" w:hAnsi="TH SarabunPSK" w:cs="TH SarabunPSK"/>
                <w:sz w:val="32"/>
                <w:szCs w:val="32"/>
                <w:cs/>
              </w:rPr>
              <w:t>1.</w:t>
            </w:r>
            <w:r w:rsidRPr="00B27E9B">
              <w:rPr>
                <w:rFonts w:ascii="TH SarabunPSK" w:hAnsi="TH SarabunPSK" w:cs="TH SarabunPSK"/>
                <w:sz w:val="32"/>
                <w:szCs w:val="32"/>
                <w:cs/>
              </w:rPr>
              <w:tab/>
            </w:r>
            <w:r w:rsidRPr="00B27E9B">
              <w:rPr>
                <w:rFonts w:ascii="TH SarabunPSK" w:hAnsi="TH SarabunPSK" w:cs="TH SarabunPSK"/>
                <w:spacing w:val="-12"/>
                <w:sz w:val="32"/>
                <w:szCs w:val="32"/>
                <w:cs/>
              </w:rPr>
              <w:t>รวบรวม  ศึกษา ข้อจำกัดของกฎหมายที่เกี่ยวข้องให้นำไปสู่</w:t>
            </w:r>
            <w:r w:rsidRPr="00B27E9B">
              <w:rPr>
                <w:rFonts w:ascii="TH SarabunPSK" w:hAnsi="TH SarabunPSK" w:cs="TH SarabunPSK"/>
                <w:spacing w:val="-8"/>
                <w:sz w:val="32"/>
                <w:szCs w:val="32"/>
                <w:cs/>
              </w:rPr>
              <w:t>การแก้ปัญหาของขบวนการประชาชนเพื่อสังคมที่เป็นธรรม</w:t>
            </w:r>
            <w:r w:rsidRPr="00B27E9B">
              <w:rPr>
                <w:rFonts w:ascii="TH SarabunPSK" w:hAnsi="TH SarabunPSK" w:cs="TH SarabunPSK"/>
                <w:sz w:val="32"/>
                <w:szCs w:val="32"/>
                <w:cs/>
              </w:rPr>
              <w:t xml:space="preserve"> </w:t>
            </w:r>
            <w:r w:rsidRPr="00B27E9B">
              <w:rPr>
                <w:rFonts w:ascii="TH SarabunPSK" w:hAnsi="TH SarabunPSK" w:cs="TH SarabunPSK"/>
                <w:spacing w:val="-10"/>
                <w:sz w:val="32"/>
                <w:szCs w:val="32"/>
                <w:cs/>
              </w:rPr>
              <w:t xml:space="preserve">จัดทำร่างกฎหมายหลัก และกฎหมายลำดับรอง มติคณะรัฐมนตรี </w:t>
            </w:r>
            <w:r w:rsidRPr="00B27E9B">
              <w:rPr>
                <w:rFonts w:ascii="TH SarabunPSK" w:hAnsi="TH SarabunPSK" w:cs="TH SarabunPSK"/>
                <w:sz w:val="32"/>
                <w:szCs w:val="32"/>
                <w:cs/>
              </w:rPr>
              <w:t>และนโยบาย ที่เอื้อให้กับการแก้ไขปัญหาของขบวนการประชาชนเพื่อสังคมที่เป็นธรรมและยั่งยืน โดยยึดหลักการดังนี้</w:t>
            </w:r>
          </w:p>
          <w:p w:rsidR="00B27E9B" w:rsidRPr="00B27E9B" w:rsidRDefault="00B27E9B" w:rsidP="00DF02DE">
            <w:pPr>
              <w:tabs>
                <w:tab w:val="left" w:pos="267"/>
                <w:tab w:val="left" w:pos="677"/>
              </w:tabs>
              <w:spacing w:after="0" w:line="320" w:lineRule="exact"/>
              <w:jc w:val="thaiDistribute"/>
              <w:rPr>
                <w:rFonts w:ascii="TH SarabunPSK" w:hAnsi="TH SarabunPSK" w:cs="TH SarabunPSK"/>
                <w:sz w:val="32"/>
                <w:szCs w:val="32"/>
              </w:rPr>
            </w:pPr>
            <w:r w:rsidRPr="00B27E9B">
              <w:rPr>
                <w:rFonts w:ascii="TH SarabunPSK" w:hAnsi="TH SarabunPSK" w:cs="TH SarabunPSK"/>
                <w:sz w:val="32"/>
                <w:szCs w:val="32"/>
              </w:rPr>
              <w:tab/>
            </w:r>
            <w:r w:rsidRPr="00B27E9B">
              <w:rPr>
                <w:rFonts w:ascii="TH SarabunPSK" w:hAnsi="TH SarabunPSK" w:cs="TH SarabunPSK"/>
                <w:sz w:val="32"/>
                <w:szCs w:val="32"/>
                <w:cs/>
              </w:rPr>
              <w:t>1.1</w:t>
            </w:r>
            <w:r w:rsidRPr="00B27E9B">
              <w:rPr>
                <w:rFonts w:ascii="TH SarabunPSK" w:hAnsi="TH SarabunPSK" w:cs="TH SarabunPSK"/>
                <w:sz w:val="32"/>
                <w:szCs w:val="32"/>
                <w:cs/>
              </w:rPr>
              <w:tab/>
              <w:t>ให้ยกเลิกคดีความที่ไม่เป็นธรรมทั้งปวง โดยให้มี</w:t>
            </w:r>
            <w:r w:rsidRPr="00B27E9B">
              <w:rPr>
                <w:rFonts w:ascii="TH SarabunPSK" w:hAnsi="TH SarabunPSK" w:cs="TH SarabunPSK"/>
                <w:spacing w:val="-10"/>
                <w:sz w:val="32"/>
                <w:szCs w:val="32"/>
                <w:cs/>
              </w:rPr>
              <w:t>การแต่งตั้งกลไก</w:t>
            </w:r>
            <w:r w:rsidRPr="00B27E9B">
              <w:rPr>
                <w:rFonts w:ascii="TH SarabunPSK" w:hAnsi="TH SarabunPSK" w:cs="TH SarabunPSK"/>
                <w:spacing w:val="-10"/>
                <w:sz w:val="32"/>
                <w:szCs w:val="32"/>
                <w:cs/>
              </w:rPr>
              <w:br/>
              <w:t>ที่</w:t>
            </w:r>
            <w:r w:rsidRPr="00B27E9B">
              <w:rPr>
                <w:rFonts w:ascii="TH SarabunPSK" w:hAnsi="TH SarabunPSK" w:cs="TH SarabunPSK"/>
                <w:spacing w:val="-12"/>
                <w:sz w:val="32"/>
                <w:szCs w:val="32"/>
                <w:cs/>
              </w:rPr>
              <w:t>ประชาชนเข้ามามีส่วนร่วม เพื่อพิจารณากลั่นกรองคดีที่เข้าข่ายละเมิดสิทธิชุมชน</w:t>
            </w:r>
            <w:r w:rsidRPr="00B27E9B">
              <w:rPr>
                <w:rFonts w:ascii="TH SarabunPSK" w:hAnsi="TH SarabunPSK" w:cs="TH SarabunPSK"/>
                <w:sz w:val="32"/>
                <w:szCs w:val="32"/>
                <w:cs/>
              </w:rPr>
              <w:t xml:space="preserve"> </w:t>
            </w:r>
            <w:r w:rsidRPr="00B27E9B">
              <w:rPr>
                <w:rFonts w:ascii="TH SarabunPSK" w:hAnsi="TH SarabunPSK" w:cs="TH SarabunPSK"/>
                <w:spacing w:val="-8"/>
                <w:sz w:val="32"/>
                <w:szCs w:val="32"/>
                <w:cs/>
              </w:rPr>
              <w:t>และมนุษยชน คดีกลั่นแกล้ง คดีฟ้องร้องประชาชน เร่งรัดร่างกฎหมายนิรโทษกรรม</w:t>
            </w:r>
            <w:r w:rsidRPr="00B27E9B">
              <w:rPr>
                <w:rFonts w:ascii="TH SarabunPSK" w:hAnsi="TH SarabunPSK" w:cs="TH SarabunPSK"/>
                <w:sz w:val="32"/>
                <w:szCs w:val="32"/>
                <w:cs/>
              </w:rPr>
              <w:t>แก่ราษฎรซึ่งได้รับความเสียหายหรือได้รับผลกระทบจากการดำเนินการ</w:t>
            </w:r>
            <w:r w:rsidRPr="00B27E9B">
              <w:rPr>
                <w:rFonts w:ascii="TH SarabunPSK" w:hAnsi="TH SarabunPSK" w:cs="TH SarabunPSK"/>
                <w:sz w:val="32"/>
                <w:szCs w:val="32"/>
                <w:cs/>
              </w:rPr>
              <w:br/>
              <w:t xml:space="preserve">ตามนโยบายของรัฐเข้าสู่คณะรัฐมนตรีและบังคับใช้กฎหมายภายใน </w:t>
            </w:r>
            <w:r w:rsidR="002C3A48">
              <w:rPr>
                <w:rFonts w:ascii="TH SarabunPSK" w:hAnsi="TH SarabunPSK" w:cs="TH SarabunPSK"/>
                <w:sz w:val="32"/>
                <w:szCs w:val="32"/>
                <w:cs/>
              </w:rPr>
              <w:t>100</w:t>
            </w:r>
            <w:r w:rsidRPr="00B27E9B">
              <w:rPr>
                <w:rFonts w:ascii="TH SarabunPSK" w:hAnsi="TH SarabunPSK" w:cs="TH SarabunPSK"/>
                <w:sz w:val="32"/>
                <w:szCs w:val="32"/>
                <w:cs/>
              </w:rPr>
              <w:t xml:space="preserve"> วัน</w:t>
            </w:r>
            <w:r w:rsidRPr="00B27E9B">
              <w:rPr>
                <w:rFonts w:ascii="TH SarabunPSK" w:hAnsi="TH SarabunPSK" w:cs="TH SarabunPSK"/>
                <w:spacing w:val="-10"/>
                <w:sz w:val="32"/>
                <w:szCs w:val="32"/>
                <w:cs/>
              </w:rPr>
              <w:t xml:space="preserve"> </w:t>
            </w:r>
          </w:p>
        </w:tc>
      </w:tr>
      <w:tr w:rsidR="00B27E9B" w:rsidRPr="00B27E9B" w:rsidTr="00B27E9B">
        <w:tc>
          <w:tcPr>
            <w:tcW w:w="2410" w:type="dxa"/>
            <w:tcBorders>
              <w:top w:val="single" w:sz="4" w:space="0" w:color="auto"/>
              <w:left w:val="single" w:sz="4" w:space="0" w:color="auto"/>
              <w:bottom w:val="single" w:sz="4" w:space="0" w:color="auto"/>
              <w:right w:val="single" w:sz="4" w:space="0" w:color="auto"/>
            </w:tcBorders>
          </w:tcPr>
          <w:p w:rsidR="00B27E9B" w:rsidRPr="00B27E9B" w:rsidRDefault="00B27E9B" w:rsidP="00DF02DE">
            <w:pPr>
              <w:spacing w:after="0" w:line="320" w:lineRule="exact"/>
              <w:ind w:firstLine="449"/>
              <w:jc w:val="thaiDistribute"/>
              <w:rPr>
                <w:rFonts w:ascii="TH SarabunPSK" w:hAnsi="TH SarabunPSK" w:cs="TH SarabunPSK"/>
                <w:sz w:val="32"/>
                <w:szCs w:val="32"/>
                <w:cs/>
              </w:rPr>
            </w:pPr>
          </w:p>
        </w:tc>
        <w:tc>
          <w:tcPr>
            <w:tcW w:w="6662" w:type="dxa"/>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tabs>
                <w:tab w:val="left" w:pos="267"/>
                <w:tab w:val="left" w:pos="677"/>
              </w:tabs>
              <w:spacing w:after="0" w:line="320" w:lineRule="exact"/>
              <w:jc w:val="thaiDistribute"/>
              <w:rPr>
                <w:rFonts w:ascii="TH SarabunPSK" w:hAnsi="TH SarabunPSK" w:cs="TH SarabunPSK"/>
                <w:sz w:val="32"/>
                <w:szCs w:val="32"/>
              </w:rPr>
            </w:pPr>
            <w:r w:rsidRPr="00B27E9B">
              <w:rPr>
                <w:rFonts w:ascii="TH SarabunPSK" w:hAnsi="TH SarabunPSK" w:cs="TH SarabunPSK"/>
                <w:sz w:val="32"/>
                <w:szCs w:val="32"/>
              </w:rPr>
              <w:tab/>
            </w:r>
            <w:r w:rsidRPr="00B27E9B">
              <w:rPr>
                <w:rFonts w:ascii="TH SarabunPSK" w:hAnsi="TH SarabunPSK" w:cs="TH SarabunPSK"/>
                <w:sz w:val="32"/>
                <w:szCs w:val="32"/>
                <w:cs/>
              </w:rPr>
              <w:t>1.2</w:t>
            </w:r>
            <w:r w:rsidRPr="00B27E9B">
              <w:rPr>
                <w:rFonts w:ascii="TH SarabunPSK" w:hAnsi="TH SarabunPSK" w:cs="TH SarabunPSK"/>
                <w:sz w:val="32"/>
                <w:szCs w:val="32"/>
                <w:cs/>
              </w:rPr>
              <w:tab/>
              <w:t xml:space="preserve">ขอให้ใช้ระบบไต่สวนในการพิจารณาคดีแทนระบบกล่าวหา </w:t>
            </w:r>
            <w:r w:rsidRPr="00B27E9B">
              <w:rPr>
                <w:rFonts w:ascii="TH SarabunPSK" w:hAnsi="TH SarabunPSK" w:cs="TH SarabunPSK"/>
                <w:sz w:val="32"/>
                <w:szCs w:val="32"/>
                <w:cs/>
              </w:rPr>
              <w:br/>
              <w:t>ในคดีที่เกี่ยวกับสิทธิมนุษยชนและคดีที่เกี่ยวกับที่ดิน ทรัพยากรป่าไม้</w:t>
            </w:r>
            <w:r w:rsidRPr="00B27E9B">
              <w:rPr>
                <w:rFonts w:ascii="TH SarabunPSK" w:hAnsi="TH SarabunPSK" w:cs="TH SarabunPSK"/>
                <w:sz w:val="32"/>
                <w:szCs w:val="32"/>
                <w:cs/>
              </w:rPr>
              <w:br/>
              <w:t xml:space="preserve">และสิ่งแวดล้อม ทั้งนี้ในการพิจารณาคดีและการค้นหาข้อเท็จจริงในคดีที่ดิน ทรัพยากรป่าไม้ สิ่งแวดล้อม ต้องไม่ใช้การพิจารณาหลักฐานทางราชการเท่านั้น ควรมีการวิเคราะห์หลักฐานทางด้านสังคมศาสตร์ มานุษยวิทยา </w:t>
            </w:r>
            <w:r w:rsidRPr="00B27E9B">
              <w:rPr>
                <w:rFonts w:ascii="TH SarabunPSK" w:hAnsi="TH SarabunPSK" w:cs="TH SarabunPSK"/>
                <w:sz w:val="32"/>
                <w:szCs w:val="32"/>
                <w:cs/>
              </w:rPr>
              <w:br/>
              <w:t>ชาติพันธุ์วิทยา รวมถึงวัฒนธรรมประเพณี ตามบริบทของแต่ละพื้นที่</w:t>
            </w:r>
          </w:p>
          <w:p w:rsidR="00B27E9B" w:rsidRPr="00B27E9B" w:rsidRDefault="00B27E9B" w:rsidP="00DF02DE">
            <w:pPr>
              <w:tabs>
                <w:tab w:val="left" w:pos="267"/>
                <w:tab w:val="left" w:pos="677"/>
              </w:tabs>
              <w:spacing w:after="0" w:line="320" w:lineRule="exact"/>
              <w:jc w:val="thaiDistribute"/>
              <w:rPr>
                <w:rFonts w:ascii="TH SarabunPSK" w:hAnsi="TH SarabunPSK" w:cs="TH SarabunPSK"/>
                <w:sz w:val="32"/>
                <w:szCs w:val="32"/>
              </w:rPr>
            </w:pPr>
            <w:r w:rsidRPr="00B27E9B">
              <w:rPr>
                <w:rFonts w:ascii="TH SarabunPSK" w:hAnsi="TH SarabunPSK" w:cs="TH SarabunPSK"/>
                <w:sz w:val="32"/>
                <w:szCs w:val="32"/>
              </w:rPr>
              <w:lastRenderedPageBreak/>
              <w:tab/>
            </w:r>
            <w:r w:rsidRPr="00B27E9B">
              <w:rPr>
                <w:rFonts w:ascii="TH SarabunPSK" w:hAnsi="TH SarabunPSK" w:cs="TH SarabunPSK"/>
                <w:sz w:val="32"/>
                <w:szCs w:val="32"/>
                <w:cs/>
              </w:rPr>
              <w:t>1.3</w:t>
            </w:r>
            <w:r w:rsidRPr="00B27E9B">
              <w:rPr>
                <w:rFonts w:ascii="TH SarabunPSK" w:hAnsi="TH SarabunPSK" w:cs="TH SarabunPSK"/>
                <w:sz w:val="32"/>
                <w:szCs w:val="32"/>
                <w:cs/>
              </w:rPr>
              <w:tab/>
              <w:t>ส่งเสริมสิทธิในการเข้าถึงกระบวนการยุติธรรมอย่างเท่าเทียม</w:t>
            </w:r>
            <w:r w:rsidRPr="00B27E9B">
              <w:rPr>
                <w:rFonts w:ascii="TH SarabunPSK" w:hAnsi="TH SarabunPSK" w:cs="TH SarabunPSK"/>
                <w:sz w:val="32"/>
                <w:szCs w:val="32"/>
                <w:cs/>
              </w:rPr>
              <w:br/>
              <w:t xml:space="preserve">ของประชาชน โดยให้ปรับปรุง แก้ไข </w:t>
            </w:r>
            <w:r w:rsidRPr="00B27E9B">
              <w:rPr>
                <w:rFonts w:ascii="TH SarabunPSK" w:hAnsi="TH SarabunPSK" w:cs="TH SarabunPSK"/>
                <w:spacing w:val="-10"/>
                <w:sz w:val="32"/>
                <w:szCs w:val="32"/>
                <w:cs/>
              </w:rPr>
              <w:t xml:space="preserve">พระราชบัญญัติกองทุนยุติธรรม </w:t>
            </w:r>
            <w:r w:rsidRPr="00B27E9B">
              <w:rPr>
                <w:rFonts w:ascii="TH SarabunPSK" w:hAnsi="TH SarabunPSK" w:cs="TH SarabunPSK"/>
                <w:spacing w:val="-10"/>
                <w:sz w:val="32"/>
                <w:szCs w:val="32"/>
                <w:cs/>
              </w:rPr>
              <w:br/>
              <w:t xml:space="preserve">พ.ศ. </w:t>
            </w:r>
            <w:r w:rsidR="002C3A48">
              <w:rPr>
                <w:rFonts w:ascii="TH SarabunPSK" w:hAnsi="TH SarabunPSK" w:cs="TH SarabunPSK"/>
                <w:spacing w:val="-10"/>
                <w:sz w:val="32"/>
                <w:szCs w:val="32"/>
                <w:cs/>
              </w:rPr>
              <w:t>2558</w:t>
            </w:r>
            <w:r w:rsidRPr="00B27E9B">
              <w:rPr>
                <w:rFonts w:ascii="TH SarabunPSK" w:hAnsi="TH SarabunPSK" w:cs="TH SarabunPSK"/>
                <w:spacing w:val="-10"/>
                <w:sz w:val="32"/>
                <w:szCs w:val="32"/>
                <w:cs/>
              </w:rPr>
              <w:t xml:space="preserve"> และระเบียบ</w:t>
            </w:r>
            <w:r w:rsidRPr="00B27E9B">
              <w:rPr>
                <w:rFonts w:ascii="TH SarabunPSK" w:hAnsi="TH SarabunPSK" w:cs="TH SarabunPSK"/>
                <w:spacing w:val="-14"/>
                <w:sz w:val="32"/>
                <w:szCs w:val="32"/>
                <w:cs/>
              </w:rPr>
              <w:t xml:space="preserve">ที่เกี่ยวข้อง </w:t>
            </w:r>
            <w:r w:rsidR="002C3A48">
              <w:rPr>
                <w:rFonts w:ascii="TH SarabunPSK" w:hAnsi="TH SarabunPSK" w:cs="TH SarabunPSK"/>
                <w:spacing w:val="-14"/>
                <w:sz w:val="32"/>
                <w:szCs w:val="32"/>
                <w:cs/>
              </w:rPr>
              <w:t>10</w:t>
            </w:r>
            <w:r w:rsidRPr="00B27E9B">
              <w:rPr>
                <w:rFonts w:ascii="TH SarabunPSK" w:hAnsi="TH SarabunPSK" w:cs="TH SarabunPSK"/>
                <w:spacing w:val="-14"/>
                <w:sz w:val="32"/>
                <w:szCs w:val="32"/>
                <w:cs/>
              </w:rPr>
              <w:t xml:space="preserve"> ประเด็น เพื่อส่งเสริมการเข้าถึง</w:t>
            </w:r>
            <w:r w:rsidRPr="00B27E9B">
              <w:rPr>
                <w:rFonts w:ascii="TH SarabunPSK" w:hAnsi="TH SarabunPSK" w:cs="TH SarabunPSK"/>
                <w:spacing w:val="-14"/>
                <w:sz w:val="32"/>
                <w:szCs w:val="32"/>
                <w:cs/>
              </w:rPr>
              <w:br/>
            </w:r>
            <w:r w:rsidRPr="00B27E9B">
              <w:rPr>
                <w:rFonts w:ascii="TH SarabunPSK" w:hAnsi="TH SarabunPSK" w:cs="TH SarabunPSK"/>
                <w:sz w:val="32"/>
                <w:szCs w:val="32"/>
                <w:cs/>
              </w:rPr>
              <w:t>กระบวนการยุติธรรมของคนจน ตั้งแต่เริ่มต้นจนสิ้นสุดกระบวนการยุติธรรม</w:t>
            </w:r>
          </w:p>
          <w:p w:rsidR="00B27E9B" w:rsidRPr="00B27E9B" w:rsidRDefault="00B27E9B" w:rsidP="00DF02DE">
            <w:pPr>
              <w:tabs>
                <w:tab w:val="left" w:pos="267"/>
                <w:tab w:val="left" w:pos="677"/>
              </w:tabs>
              <w:spacing w:after="0" w:line="320" w:lineRule="exact"/>
              <w:jc w:val="thaiDistribute"/>
              <w:rPr>
                <w:rFonts w:ascii="TH SarabunPSK" w:hAnsi="TH SarabunPSK" w:cs="TH SarabunPSK"/>
                <w:color w:val="FF0000"/>
                <w:sz w:val="32"/>
                <w:szCs w:val="32"/>
                <w:cs/>
              </w:rPr>
            </w:pPr>
            <w:r w:rsidRPr="00B27E9B">
              <w:rPr>
                <w:rFonts w:ascii="TH SarabunPSK" w:hAnsi="TH SarabunPSK" w:cs="TH SarabunPSK"/>
                <w:sz w:val="32"/>
                <w:szCs w:val="32"/>
                <w:cs/>
              </w:rPr>
              <w:t>2.</w:t>
            </w:r>
            <w:r w:rsidRPr="00B27E9B">
              <w:rPr>
                <w:rFonts w:ascii="TH SarabunPSK" w:hAnsi="TH SarabunPSK" w:cs="TH SarabunPSK"/>
                <w:sz w:val="32"/>
                <w:szCs w:val="32"/>
                <w:cs/>
              </w:rPr>
              <w:tab/>
              <w:t>พิจารณาร่างกฎหมายนิรโทษกรรมแก่ราษฎร ซึ่งได้รับความเสียหาย</w:t>
            </w:r>
            <w:r w:rsidRPr="00B27E9B">
              <w:rPr>
                <w:rFonts w:ascii="TH SarabunPSK" w:hAnsi="TH SarabunPSK" w:cs="TH SarabunPSK"/>
                <w:sz w:val="32"/>
                <w:szCs w:val="32"/>
                <w:cs/>
              </w:rPr>
              <w:br/>
              <w:t>หรือได้รับผลกระทบจากการดำเนินการตามนโยบายของรัฐ พ.ศ. .... ตามที่กระทรวงยุติธรรมได้ศึกษาและรับฟังความคิดเห็นแล้ว เข้าสู่การพิจารณา</w:t>
            </w:r>
            <w:r w:rsidRPr="00B27E9B">
              <w:rPr>
                <w:rFonts w:ascii="TH SarabunPSK" w:hAnsi="TH SarabunPSK" w:cs="TH SarabunPSK"/>
                <w:sz w:val="32"/>
                <w:szCs w:val="32"/>
                <w:cs/>
              </w:rPr>
              <w:br/>
              <w:t xml:space="preserve">ของคณะรัฐมนตรี และบังคับใช้ ภายใน </w:t>
            </w:r>
            <w:r w:rsidR="002C3A48">
              <w:rPr>
                <w:rFonts w:ascii="TH SarabunPSK" w:hAnsi="TH SarabunPSK" w:cs="TH SarabunPSK"/>
                <w:sz w:val="32"/>
                <w:szCs w:val="32"/>
                <w:cs/>
              </w:rPr>
              <w:t>100</w:t>
            </w:r>
            <w:r w:rsidRPr="00B27E9B">
              <w:rPr>
                <w:rFonts w:ascii="TH SarabunPSK" w:hAnsi="TH SarabunPSK" w:cs="TH SarabunPSK"/>
                <w:sz w:val="32"/>
                <w:szCs w:val="32"/>
                <w:cs/>
              </w:rPr>
              <w:t xml:space="preserve"> วัน</w:t>
            </w:r>
          </w:p>
        </w:tc>
      </w:tr>
      <w:tr w:rsidR="00F467A4" w:rsidRPr="00B27E9B" w:rsidTr="001C0F87">
        <w:trPr>
          <w:trHeight w:val="7150"/>
        </w:trPr>
        <w:tc>
          <w:tcPr>
            <w:tcW w:w="2410" w:type="dxa"/>
            <w:tcBorders>
              <w:top w:val="single" w:sz="4" w:space="0" w:color="auto"/>
              <w:left w:val="single" w:sz="4" w:space="0" w:color="auto"/>
              <w:right w:val="single" w:sz="4" w:space="0" w:color="auto"/>
            </w:tcBorders>
          </w:tcPr>
          <w:p w:rsidR="00F467A4" w:rsidRPr="00B27E9B" w:rsidRDefault="00F467A4" w:rsidP="00DF02DE">
            <w:pPr>
              <w:spacing w:after="0" w:line="320" w:lineRule="exact"/>
              <w:jc w:val="thaiDistribute"/>
              <w:rPr>
                <w:rFonts w:ascii="TH SarabunPSK" w:hAnsi="TH SarabunPSK" w:cs="TH SarabunPSK"/>
                <w:sz w:val="32"/>
                <w:szCs w:val="32"/>
                <w:cs/>
              </w:rPr>
            </w:pPr>
            <w:r w:rsidRPr="00B27E9B">
              <w:rPr>
                <w:rFonts w:ascii="TH SarabunPSK" w:hAnsi="TH SarabunPSK" w:cs="TH SarabunPSK"/>
                <w:spacing w:val="-14"/>
                <w:sz w:val="32"/>
                <w:szCs w:val="32"/>
                <w:cs/>
              </w:rPr>
              <w:lastRenderedPageBreak/>
              <w:t>คณะอนุกรรมการแก้ไขปัญหาผลกระทบจากโครงการ</w:t>
            </w:r>
            <w:r w:rsidRPr="00B27E9B">
              <w:rPr>
                <w:rFonts w:ascii="TH SarabunPSK" w:hAnsi="TH SarabunPSK" w:cs="TH SarabunPSK"/>
                <w:sz w:val="32"/>
                <w:szCs w:val="32"/>
                <w:cs/>
              </w:rPr>
              <w:t xml:space="preserve">พัฒนาของรัฐ </w:t>
            </w:r>
          </w:p>
          <w:p w:rsidR="00F467A4" w:rsidRPr="00B27E9B" w:rsidRDefault="00F467A4" w:rsidP="00DF02DE">
            <w:pPr>
              <w:spacing w:after="0" w:line="320" w:lineRule="exact"/>
              <w:rPr>
                <w:rFonts w:ascii="TH SarabunPSK" w:hAnsi="TH SarabunPSK" w:cs="TH SarabunPSK"/>
                <w:sz w:val="32"/>
                <w:szCs w:val="32"/>
              </w:rPr>
            </w:pPr>
          </w:p>
        </w:tc>
        <w:tc>
          <w:tcPr>
            <w:tcW w:w="6662" w:type="dxa"/>
            <w:tcBorders>
              <w:top w:val="single" w:sz="4" w:space="0" w:color="auto"/>
              <w:left w:val="single" w:sz="4" w:space="0" w:color="auto"/>
              <w:right w:val="single" w:sz="4" w:space="0" w:color="auto"/>
            </w:tcBorders>
            <w:hideMark/>
          </w:tcPr>
          <w:p w:rsidR="00F467A4" w:rsidRPr="00B27E9B" w:rsidRDefault="00F467A4" w:rsidP="00DF02DE">
            <w:pPr>
              <w:tabs>
                <w:tab w:val="left" w:pos="267"/>
                <w:tab w:val="left" w:pos="677"/>
              </w:tabs>
              <w:spacing w:after="0" w:line="320" w:lineRule="exact"/>
              <w:ind w:firstLine="11"/>
              <w:jc w:val="thaiDistribute"/>
              <w:rPr>
                <w:rFonts w:ascii="TH SarabunPSK" w:hAnsi="TH SarabunPSK" w:cs="TH SarabunPSK"/>
                <w:spacing w:val="-10"/>
                <w:sz w:val="32"/>
                <w:szCs w:val="32"/>
              </w:rPr>
            </w:pPr>
            <w:r w:rsidRPr="00B27E9B">
              <w:rPr>
                <w:rFonts w:ascii="TH SarabunPSK" w:hAnsi="TH SarabunPSK" w:cs="TH SarabunPSK"/>
                <w:spacing w:val="-10"/>
                <w:sz w:val="32"/>
                <w:szCs w:val="32"/>
                <w:cs/>
              </w:rPr>
              <w:t>พิจารณาแนวทางการแก้ไขปัญหาโครงการพัฒนาของรัฐ ให้มีแนวทางในการพัฒนาที่ทำให้คุณภาพชีวิตของประชาชนดีขึ้น ผู้ที่ได้รับผลกระทบต้องได้รับ</w:t>
            </w:r>
            <w:r w:rsidRPr="00B27E9B">
              <w:rPr>
                <w:rFonts w:ascii="TH SarabunPSK" w:hAnsi="TH SarabunPSK" w:cs="TH SarabunPSK"/>
                <w:spacing w:val="-10"/>
                <w:sz w:val="32"/>
                <w:szCs w:val="32"/>
                <w:cs/>
              </w:rPr>
              <w:br/>
              <w:t>การฟื้นฟูเยียวยาและชดเชยอย่างเป็นธรรม รวมไปถึงการร่างระเบียบการชดเชย</w:t>
            </w:r>
            <w:r w:rsidRPr="00B27E9B">
              <w:rPr>
                <w:rFonts w:ascii="TH SarabunPSK" w:hAnsi="TH SarabunPSK" w:cs="TH SarabunPSK"/>
                <w:spacing w:val="-10"/>
                <w:sz w:val="32"/>
                <w:szCs w:val="32"/>
                <w:cs/>
              </w:rPr>
              <w:br/>
              <w:t xml:space="preserve">ด้านต่าง ๆ ให้สอดคล้องกับสถานการณ์สังคมปัจจุบัน ตลอดรวมถึงการแก้ไขปัญหาความขัดแย้งและยุติปัญหา ในพื้นที่นำร่องทุ่งทับใน ห้วยฝั่งแดง แม่สอด แม่มอก ห้วยน้ำรี โครงการผันน้ำยวม กรณีผลกระทบต่อประชาชนและสิ่งแวดล้อม </w:t>
            </w:r>
            <w:r w:rsidRPr="00B27E9B">
              <w:rPr>
                <w:rFonts w:ascii="TH SarabunPSK" w:hAnsi="TH SarabunPSK" w:cs="TH SarabunPSK"/>
                <w:spacing w:val="-10"/>
                <w:sz w:val="32"/>
                <w:szCs w:val="32"/>
                <w:cs/>
              </w:rPr>
              <w:br/>
              <w:t>เสนอสำนักงานคณะกรรมการส่งเสริมการลงทุนและกระทรวงการคลังเอื้อทุน</w:t>
            </w:r>
            <w:r w:rsidRPr="00B27E9B">
              <w:rPr>
                <w:rFonts w:ascii="TH SarabunPSK" w:hAnsi="TH SarabunPSK" w:cs="TH SarabunPSK"/>
                <w:spacing w:val="-10"/>
                <w:sz w:val="32"/>
                <w:szCs w:val="32"/>
                <w:cs/>
              </w:rPr>
              <w:br/>
            </w:r>
            <w:r w:rsidRPr="00B27E9B">
              <w:rPr>
                <w:rFonts w:ascii="TH SarabunPSK" w:hAnsi="TH SarabunPSK" w:cs="TH SarabunPSK"/>
                <w:sz w:val="32"/>
                <w:szCs w:val="32"/>
                <w:cs/>
              </w:rPr>
              <w:t>ให้ต่างชาติเช่าที่ดินหาดไม้ขาวสร้างโรงแรมขนาดใหญ่ โดยยึดหลักการ ดังนี้</w:t>
            </w:r>
          </w:p>
          <w:p w:rsidR="00F467A4" w:rsidRPr="00B27E9B" w:rsidRDefault="00F467A4" w:rsidP="00DF02DE">
            <w:pPr>
              <w:tabs>
                <w:tab w:val="left" w:pos="267"/>
                <w:tab w:val="left" w:pos="677"/>
              </w:tabs>
              <w:spacing w:after="0" w:line="320" w:lineRule="exact"/>
              <w:ind w:firstLine="11"/>
              <w:jc w:val="thaiDistribute"/>
              <w:rPr>
                <w:rFonts w:ascii="TH SarabunPSK" w:hAnsi="TH SarabunPSK" w:cs="TH SarabunPSK"/>
                <w:sz w:val="32"/>
                <w:szCs w:val="32"/>
              </w:rPr>
            </w:pPr>
            <w:r w:rsidRPr="00B27E9B">
              <w:rPr>
                <w:rFonts w:ascii="TH SarabunPSK" w:hAnsi="TH SarabunPSK" w:cs="TH SarabunPSK"/>
                <w:sz w:val="32"/>
                <w:szCs w:val="32"/>
                <w:cs/>
              </w:rPr>
              <w:t>1.</w:t>
            </w:r>
            <w:r w:rsidRPr="00B27E9B">
              <w:rPr>
                <w:rFonts w:ascii="TH SarabunPSK" w:hAnsi="TH SarabunPSK" w:cs="TH SarabunPSK"/>
                <w:sz w:val="32"/>
                <w:szCs w:val="32"/>
                <w:cs/>
              </w:rPr>
              <w:tab/>
              <w:t>การพัฒนาโครงการของรัฐ ไม่กระทบวิถีชีวิตของประชาชน ธรรมชาติ สิ่งแวดล้อม และชุมชนต้องดีขึ้น</w:t>
            </w:r>
          </w:p>
          <w:p w:rsidR="00F467A4" w:rsidRPr="00B27E9B" w:rsidRDefault="00F467A4" w:rsidP="00DF02DE">
            <w:pPr>
              <w:tabs>
                <w:tab w:val="left" w:pos="267"/>
                <w:tab w:val="left" w:pos="677"/>
              </w:tabs>
              <w:spacing w:after="0" w:line="320" w:lineRule="exact"/>
              <w:ind w:firstLine="11"/>
              <w:jc w:val="thaiDistribute"/>
              <w:rPr>
                <w:rFonts w:ascii="TH SarabunPSK" w:hAnsi="TH SarabunPSK" w:cs="TH SarabunPSK"/>
                <w:sz w:val="32"/>
                <w:szCs w:val="32"/>
              </w:rPr>
            </w:pPr>
            <w:r w:rsidRPr="00B27E9B">
              <w:rPr>
                <w:rFonts w:ascii="TH SarabunPSK" w:hAnsi="TH SarabunPSK" w:cs="TH SarabunPSK"/>
                <w:spacing w:val="-16"/>
                <w:sz w:val="32"/>
                <w:szCs w:val="32"/>
                <w:cs/>
              </w:rPr>
              <w:t>2.</w:t>
            </w:r>
            <w:r w:rsidRPr="00B27E9B">
              <w:rPr>
                <w:rFonts w:ascii="TH SarabunPSK" w:hAnsi="TH SarabunPSK" w:cs="TH SarabunPSK"/>
                <w:spacing w:val="-16"/>
                <w:sz w:val="32"/>
                <w:szCs w:val="32"/>
                <w:cs/>
              </w:rPr>
              <w:tab/>
              <w:t xml:space="preserve">การชดเชยเยียวยาและการฟื้นฟูผู้ได้รับผลกระทบจากโครงการพัฒนาของรัฐ ภายใต้หลักการ “ผู้สร้างผลกระทบจะต้องเป็นผู้จ่าย” โดยมีเกณฑ์การฟื้นฟู </w:t>
            </w:r>
            <w:r>
              <w:rPr>
                <w:rFonts w:ascii="TH SarabunPSK" w:hAnsi="TH SarabunPSK" w:cs="TH SarabunPSK"/>
                <w:spacing w:val="-16"/>
                <w:sz w:val="32"/>
                <w:szCs w:val="32"/>
                <w:cs/>
              </w:rPr>
              <w:t>3</w:t>
            </w:r>
            <w:r w:rsidRPr="00B27E9B">
              <w:rPr>
                <w:rFonts w:ascii="TH SarabunPSK" w:hAnsi="TH SarabunPSK" w:cs="TH SarabunPSK"/>
                <w:spacing w:val="-16"/>
                <w:sz w:val="32"/>
                <w:szCs w:val="32"/>
                <w:cs/>
              </w:rPr>
              <w:t xml:space="preserve"> ระดับ ดังนี้</w:t>
            </w:r>
          </w:p>
          <w:p w:rsidR="00F467A4" w:rsidRPr="00B27E9B" w:rsidRDefault="00F467A4" w:rsidP="00DF02DE">
            <w:pPr>
              <w:tabs>
                <w:tab w:val="left" w:pos="267"/>
                <w:tab w:val="left" w:pos="677"/>
              </w:tabs>
              <w:spacing w:after="0" w:line="320" w:lineRule="exact"/>
              <w:ind w:firstLine="11"/>
              <w:jc w:val="thaiDistribute"/>
              <w:rPr>
                <w:rFonts w:ascii="TH SarabunPSK" w:hAnsi="TH SarabunPSK" w:cs="TH SarabunPSK"/>
                <w:sz w:val="32"/>
                <w:szCs w:val="32"/>
                <w:cs/>
              </w:rPr>
            </w:pPr>
            <w:r w:rsidRPr="00B27E9B">
              <w:rPr>
                <w:rFonts w:ascii="TH SarabunPSK" w:hAnsi="TH SarabunPSK" w:cs="TH SarabunPSK"/>
                <w:sz w:val="32"/>
                <w:szCs w:val="32"/>
                <w:cs/>
              </w:rPr>
              <w:tab/>
              <w:t>2.1</w:t>
            </w:r>
            <w:r w:rsidRPr="00B27E9B">
              <w:rPr>
                <w:rFonts w:ascii="TH SarabunPSK" w:hAnsi="TH SarabunPSK" w:cs="TH SarabunPSK"/>
                <w:sz w:val="32"/>
                <w:szCs w:val="32"/>
                <w:cs/>
              </w:rPr>
              <w:tab/>
              <w:t>ระยะสั้น ให้มีการชดเชยเยียวยาผู้ได้รับผลกระทบจากโครงการ</w:t>
            </w:r>
            <w:r w:rsidRPr="00B27E9B">
              <w:rPr>
                <w:rFonts w:ascii="TH SarabunPSK" w:hAnsi="TH SarabunPSK" w:cs="TH SarabunPSK"/>
                <w:sz w:val="32"/>
                <w:szCs w:val="32"/>
                <w:cs/>
              </w:rPr>
              <w:br/>
              <w:t>พัฒนาของรัฐอย่างเป็นธรรมถูกต้องและเท่าเทียม</w:t>
            </w:r>
          </w:p>
          <w:p w:rsidR="00F467A4" w:rsidRPr="00B27E9B" w:rsidRDefault="00F467A4" w:rsidP="00DF02DE">
            <w:pPr>
              <w:tabs>
                <w:tab w:val="left" w:pos="267"/>
                <w:tab w:val="left" w:pos="677"/>
              </w:tabs>
              <w:spacing w:after="0" w:line="320" w:lineRule="exact"/>
              <w:ind w:firstLine="11"/>
              <w:jc w:val="thaiDistribute"/>
              <w:rPr>
                <w:rFonts w:ascii="TH SarabunPSK" w:hAnsi="TH SarabunPSK" w:cs="TH SarabunPSK"/>
                <w:spacing w:val="-10"/>
                <w:sz w:val="32"/>
                <w:szCs w:val="32"/>
              </w:rPr>
            </w:pPr>
            <w:r w:rsidRPr="00B27E9B">
              <w:rPr>
                <w:rFonts w:ascii="TH SarabunPSK" w:hAnsi="TH SarabunPSK" w:cs="TH SarabunPSK"/>
                <w:spacing w:val="-10"/>
                <w:sz w:val="32"/>
                <w:szCs w:val="32"/>
                <w:cs/>
              </w:rPr>
              <w:tab/>
              <w:t>2.2</w:t>
            </w:r>
            <w:r w:rsidRPr="00B27E9B">
              <w:rPr>
                <w:rFonts w:ascii="TH SarabunPSK" w:hAnsi="TH SarabunPSK" w:cs="TH SarabunPSK"/>
                <w:spacing w:val="-10"/>
                <w:sz w:val="32"/>
                <w:szCs w:val="32"/>
                <w:cs/>
              </w:rPr>
              <w:tab/>
              <w:t>ระยะกลาง ให้ส่งเสริมการรวมกลุ่มและพัฒนาอาชีพของชุมชนผู้ได้รับ</w:t>
            </w:r>
            <w:r w:rsidRPr="00B27E9B">
              <w:rPr>
                <w:rFonts w:ascii="TH SarabunPSK" w:hAnsi="TH SarabunPSK" w:cs="TH SarabunPSK"/>
                <w:sz w:val="32"/>
                <w:szCs w:val="32"/>
                <w:cs/>
              </w:rPr>
              <w:t>ผลกระทบจากโครงการพัฒนาของรัฐให้มีความเข้มแข็งและยั่งยืน</w:t>
            </w:r>
            <w:r w:rsidRPr="00B27E9B">
              <w:rPr>
                <w:rFonts w:ascii="TH SarabunPSK" w:hAnsi="TH SarabunPSK" w:cs="TH SarabunPSK"/>
                <w:spacing w:val="-10"/>
                <w:sz w:val="32"/>
                <w:szCs w:val="32"/>
                <w:cs/>
              </w:rPr>
              <w:t xml:space="preserve"> </w:t>
            </w:r>
          </w:p>
          <w:p w:rsidR="00F467A4" w:rsidRPr="00B27E9B" w:rsidRDefault="00F467A4" w:rsidP="00DF02DE">
            <w:pPr>
              <w:tabs>
                <w:tab w:val="left" w:pos="267"/>
                <w:tab w:val="left" w:pos="677"/>
              </w:tabs>
              <w:spacing w:after="0" w:line="320" w:lineRule="exact"/>
              <w:ind w:firstLine="11"/>
              <w:jc w:val="thaiDistribute"/>
              <w:rPr>
                <w:rFonts w:ascii="TH SarabunPSK" w:hAnsi="TH SarabunPSK" w:cs="TH SarabunPSK"/>
                <w:spacing w:val="-10"/>
                <w:sz w:val="32"/>
                <w:szCs w:val="32"/>
              </w:rPr>
            </w:pPr>
            <w:r w:rsidRPr="00B27E9B">
              <w:rPr>
                <w:rFonts w:ascii="TH SarabunPSK" w:hAnsi="TH SarabunPSK" w:cs="TH SarabunPSK"/>
                <w:spacing w:val="-10"/>
                <w:sz w:val="32"/>
                <w:szCs w:val="32"/>
                <w:cs/>
              </w:rPr>
              <w:tab/>
              <w:t>2.3</w:t>
            </w:r>
            <w:r w:rsidRPr="00B27E9B">
              <w:rPr>
                <w:rFonts w:ascii="TH SarabunPSK" w:hAnsi="TH SarabunPSK" w:cs="TH SarabunPSK"/>
                <w:spacing w:val="-10"/>
                <w:sz w:val="32"/>
                <w:szCs w:val="32"/>
                <w:cs/>
              </w:rPr>
              <w:tab/>
              <w:t>ระยะยาว ให้มีการฟื้นฟูเยียวยาวิถีชีวิตผู้ได้รับผลกระทบ ชุมชนและสิ่งแวดล้อมให้กลับมาเป็นปกติสุขเช่นเดิม โดยให้ชุมชนเป็นศูนย์กลาง</w:t>
            </w:r>
            <w:r w:rsidRPr="00B27E9B">
              <w:rPr>
                <w:rFonts w:ascii="TH SarabunPSK" w:hAnsi="TH SarabunPSK" w:cs="TH SarabunPSK"/>
                <w:spacing w:val="-10"/>
                <w:sz w:val="32"/>
                <w:szCs w:val="32"/>
                <w:cs/>
              </w:rPr>
              <w:br/>
              <w:t>ในการฟื้นฟูเยียวยาผู้ได้รับผลกระทบจากโครงการพัฒนาของรัฐ</w:t>
            </w:r>
          </w:p>
          <w:p w:rsidR="00F467A4" w:rsidRPr="00B27E9B" w:rsidRDefault="00F467A4" w:rsidP="00DF02DE">
            <w:pPr>
              <w:tabs>
                <w:tab w:val="left" w:pos="267"/>
                <w:tab w:val="left" w:pos="677"/>
              </w:tabs>
              <w:spacing w:after="0" w:line="320" w:lineRule="exact"/>
              <w:ind w:firstLine="11"/>
              <w:jc w:val="thaiDistribute"/>
              <w:rPr>
                <w:rFonts w:ascii="TH SarabunPSK" w:hAnsi="TH SarabunPSK" w:cs="TH SarabunPSK"/>
                <w:sz w:val="32"/>
                <w:szCs w:val="32"/>
              </w:rPr>
            </w:pPr>
            <w:r w:rsidRPr="00B27E9B">
              <w:rPr>
                <w:rFonts w:ascii="TH SarabunPSK" w:hAnsi="TH SarabunPSK" w:cs="TH SarabunPSK"/>
                <w:sz w:val="32"/>
                <w:szCs w:val="32"/>
                <w:cs/>
              </w:rPr>
              <w:t>3.</w:t>
            </w:r>
            <w:r w:rsidRPr="00B27E9B">
              <w:rPr>
                <w:rFonts w:ascii="TH SarabunPSK" w:hAnsi="TH SarabunPSK" w:cs="TH SarabunPSK"/>
                <w:sz w:val="32"/>
                <w:szCs w:val="32"/>
                <w:cs/>
              </w:rPr>
              <w:tab/>
              <w:t xml:space="preserve">เคารพสิทธิชุมชนดั้งเดิมเป็นหลักไม่ทำลายสิ่งแวดล้อม ระบบนิเวศวิทยา </w:t>
            </w:r>
            <w:r w:rsidRPr="00B27E9B">
              <w:rPr>
                <w:rFonts w:ascii="TH SarabunPSK" w:hAnsi="TH SarabunPSK" w:cs="TH SarabunPSK"/>
                <w:sz w:val="32"/>
                <w:szCs w:val="32"/>
                <w:cs/>
              </w:rPr>
              <w:br/>
              <w:t>และยึดหลักการพัฒนาที่ยั่งยืน (</w:t>
            </w:r>
            <w:r w:rsidRPr="00B27E9B">
              <w:rPr>
                <w:rFonts w:ascii="TH SarabunPSK" w:hAnsi="TH SarabunPSK" w:cs="TH SarabunPSK"/>
                <w:sz w:val="32"/>
                <w:szCs w:val="32"/>
              </w:rPr>
              <w:t>SDGs</w:t>
            </w:r>
            <w:r w:rsidRPr="00B27E9B">
              <w:rPr>
                <w:rFonts w:ascii="TH SarabunPSK" w:hAnsi="TH SarabunPSK" w:cs="TH SarabunPSK"/>
                <w:sz w:val="32"/>
                <w:szCs w:val="32"/>
                <w:cs/>
              </w:rPr>
              <w:t>)</w:t>
            </w:r>
          </w:p>
        </w:tc>
      </w:tr>
      <w:tr w:rsidR="00B27E9B" w:rsidRPr="00B27E9B" w:rsidTr="00B27E9B">
        <w:tc>
          <w:tcPr>
            <w:tcW w:w="2410" w:type="dxa"/>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spacing w:after="0" w:line="320" w:lineRule="exact"/>
              <w:jc w:val="thaiDistribute"/>
              <w:rPr>
                <w:rFonts w:ascii="TH SarabunPSK" w:hAnsi="TH SarabunPSK" w:cs="TH SarabunPSK"/>
                <w:sz w:val="32"/>
                <w:szCs w:val="32"/>
                <w:cs/>
              </w:rPr>
            </w:pPr>
            <w:r w:rsidRPr="00B27E9B">
              <w:rPr>
                <w:rFonts w:ascii="TH SarabunPSK" w:hAnsi="TH SarabunPSK" w:cs="TH SarabunPSK"/>
                <w:spacing w:val="-14"/>
                <w:sz w:val="32"/>
                <w:szCs w:val="32"/>
                <w:cs/>
              </w:rPr>
              <w:t>คณะอนุกรรมการขับเคลื่อน</w:t>
            </w:r>
            <w:r w:rsidRPr="00B27E9B">
              <w:rPr>
                <w:rFonts w:ascii="TH SarabunPSK" w:hAnsi="TH SarabunPSK" w:cs="TH SarabunPSK"/>
                <w:sz w:val="32"/>
                <w:szCs w:val="32"/>
                <w:cs/>
              </w:rPr>
              <w:t xml:space="preserve">สวัสดิการโดยรัฐ </w:t>
            </w:r>
          </w:p>
        </w:tc>
        <w:tc>
          <w:tcPr>
            <w:tcW w:w="6662" w:type="dxa"/>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tabs>
                <w:tab w:val="left" w:pos="267"/>
                <w:tab w:val="left" w:pos="677"/>
              </w:tabs>
              <w:spacing w:after="0" w:line="320" w:lineRule="exact"/>
              <w:jc w:val="thaiDistribute"/>
              <w:rPr>
                <w:rFonts w:ascii="TH SarabunPSK" w:hAnsi="TH SarabunPSK" w:cs="TH SarabunPSK"/>
                <w:sz w:val="32"/>
                <w:szCs w:val="32"/>
                <w:cs/>
              </w:rPr>
            </w:pPr>
            <w:r w:rsidRPr="00B27E9B">
              <w:rPr>
                <w:rFonts w:ascii="TH SarabunPSK" w:hAnsi="TH SarabunPSK" w:cs="TH SarabunPSK"/>
                <w:sz w:val="32"/>
                <w:szCs w:val="32"/>
                <w:cs/>
              </w:rPr>
              <w:t xml:space="preserve">ให้อนุกรรมการขับเคลื่อนสวัสดิการโดยรัฐ จัดทำแผนและกำหนดแนวทาง นโยบายสวัสดิการแห่งรัฐตามมติคณะรัฐมนตรี เมื่อวันที่ 10 ตุลาคม 2566 </w:t>
            </w:r>
            <w:r w:rsidRPr="00B27E9B">
              <w:rPr>
                <w:rFonts w:ascii="TH SarabunPSK" w:hAnsi="TH SarabunPSK" w:cs="TH SarabunPSK"/>
                <w:sz w:val="32"/>
                <w:szCs w:val="32"/>
                <w:cs/>
              </w:rPr>
              <w:br/>
              <w:t>เรื่อง แนวทางการแก้ไขปัญหาของขบวนการประชาชนเพื่อสังคมที่เป็นธรรม</w:t>
            </w:r>
            <w:r w:rsidRPr="00B27E9B">
              <w:rPr>
                <w:rFonts w:ascii="TH SarabunPSK" w:hAnsi="TH SarabunPSK" w:cs="TH SarabunPSK"/>
                <w:spacing w:val="-8"/>
                <w:sz w:val="32"/>
                <w:szCs w:val="32"/>
                <w:cs/>
              </w:rPr>
              <w:t xml:space="preserve"> </w:t>
            </w:r>
          </w:p>
        </w:tc>
      </w:tr>
      <w:tr w:rsidR="00B27E9B" w:rsidRPr="00B27E9B" w:rsidTr="00B27E9B">
        <w:tc>
          <w:tcPr>
            <w:tcW w:w="2410" w:type="dxa"/>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spacing w:after="0" w:line="320" w:lineRule="exact"/>
              <w:jc w:val="thaiDistribute"/>
              <w:rPr>
                <w:rFonts w:ascii="TH SarabunPSK" w:hAnsi="TH SarabunPSK" w:cs="TH SarabunPSK"/>
                <w:sz w:val="32"/>
                <w:szCs w:val="32"/>
                <w:cs/>
              </w:rPr>
            </w:pPr>
            <w:r w:rsidRPr="00B27E9B">
              <w:rPr>
                <w:rFonts w:ascii="TH SarabunPSK" w:hAnsi="TH SarabunPSK" w:cs="TH SarabunPSK"/>
                <w:spacing w:val="-16"/>
                <w:sz w:val="32"/>
                <w:szCs w:val="32"/>
                <w:cs/>
              </w:rPr>
              <w:t>คณะอนุกรรมการแก้ไขปัญหา</w:t>
            </w:r>
            <w:r w:rsidRPr="00B27E9B">
              <w:rPr>
                <w:rFonts w:ascii="TH SarabunPSK" w:hAnsi="TH SarabunPSK" w:cs="TH SarabunPSK"/>
                <w:sz w:val="32"/>
                <w:szCs w:val="32"/>
                <w:cs/>
              </w:rPr>
              <w:t xml:space="preserve">สิทธิและสถานะบุคคล </w:t>
            </w:r>
          </w:p>
        </w:tc>
        <w:tc>
          <w:tcPr>
            <w:tcW w:w="6662" w:type="dxa"/>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tabs>
                <w:tab w:val="left" w:pos="267"/>
                <w:tab w:val="left" w:pos="677"/>
              </w:tabs>
              <w:spacing w:after="0" w:line="320" w:lineRule="exact"/>
              <w:jc w:val="thaiDistribute"/>
              <w:rPr>
                <w:rFonts w:ascii="TH SarabunPSK" w:hAnsi="TH SarabunPSK" w:cs="TH SarabunPSK"/>
                <w:sz w:val="32"/>
                <w:szCs w:val="32"/>
                <w:cs/>
              </w:rPr>
            </w:pPr>
            <w:r w:rsidRPr="00B27E9B">
              <w:rPr>
                <w:rFonts w:ascii="TH SarabunPSK" w:hAnsi="TH SarabunPSK" w:cs="TH SarabunPSK"/>
                <w:sz w:val="32"/>
                <w:szCs w:val="32"/>
                <w:cs/>
              </w:rPr>
              <w:t>ให้มีการ</w:t>
            </w:r>
            <w:r w:rsidRPr="00B27E9B">
              <w:rPr>
                <w:rFonts w:ascii="TH SarabunPSK" w:hAnsi="TH SarabunPSK" w:cs="TH SarabunPSK"/>
                <w:spacing w:val="-10"/>
                <w:sz w:val="32"/>
                <w:szCs w:val="32"/>
                <w:cs/>
              </w:rPr>
              <w:t>จัดตั้งหน่วยปฏิบัติการเฉพาะกิจเพื่อดำเนินการแก้ไขปัญหา</w:t>
            </w:r>
            <w:r w:rsidRPr="00B27E9B">
              <w:rPr>
                <w:rFonts w:ascii="TH SarabunPSK" w:hAnsi="TH SarabunPSK" w:cs="TH SarabunPSK"/>
                <w:spacing w:val="-12"/>
                <w:sz w:val="32"/>
                <w:szCs w:val="32"/>
                <w:cs/>
              </w:rPr>
              <w:t xml:space="preserve">กรณีเร่งด่วน จำนวน </w:t>
            </w:r>
            <w:r w:rsidR="002C3A48">
              <w:rPr>
                <w:rFonts w:ascii="TH SarabunPSK" w:hAnsi="TH SarabunPSK" w:cs="TH SarabunPSK"/>
                <w:spacing w:val="-12"/>
                <w:sz w:val="32"/>
                <w:szCs w:val="32"/>
                <w:cs/>
              </w:rPr>
              <w:t>102</w:t>
            </w:r>
            <w:r w:rsidRPr="00B27E9B">
              <w:rPr>
                <w:rFonts w:ascii="TH SarabunPSK" w:hAnsi="TH SarabunPSK" w:cs="TH SarabunPSK"/>
                <w:spacing w:val="-12"/>
                <w:sz w:val="32"/>
                <w:szCs w:val="32"/>
                <w:cs/>
              </w:rPr>
              <w:t xml:space="preserve"> ราย ให้แล้วเสร็จ</w:t>
            </w:r>
            <w:r w:rsidRPr="00B27E9B">
              <w:rPr>
                <w:rFonts w:ascii="TH SarabunPSK" w:hAnsi="TH SarabunPSK" w:cs="TH SarabunPSK"/>
                <w:spacing w:val="-10"/>
                <w:sz w:val="32"/>
                <w:szCs w:val="32"/>
                <w:cs/>
              </w:rPr>
              <w:t xml:space="preserve">ภายใน </w:t>
            </w:r>
            <w:r w:rsidR="002C3A48">
              <w:rPr>
                <w:rFonts w:ascii="TH SarabunPSK" w:hAnsi="TH SarabunPSK" w:cs="TH SarabunPSK"/>
                <w:spacing w:val="-10"/>
                <w:sz w:val="32"/>
                <w:szCs w:val="32"/>
                <w:cs/>
              </w:rPr>
              <w:t>100</w:t>
            </w:r>
            <w:r w:rsidRPr="00B27E9B">
              <w:rPr>
                <w:rFonts w:ascii="TH SarabunPSK" w:hAnsi="TH SarabunPSK" w:cs="TH SarabunPSK"/>
                <w:spacing w:val="-10"/>
                <w:sz w:val="32"/>
                <w:szCs w:val="32"/>
                <w:cs/>
              </w:rPr>
              <w:t xml:space="preserve"> วัน และแก้ไขปัญหาสมาชิกขบวนการประชาชนเพื่อสังคมที่เป็นธรรม</w:t>
            </w:r>
            <w:r w:rsidRPr="00B27E9B">
              <w:rPr>
                <w:rFonts w:ascii="TH SarabunPSK" w:hAnsi="TH SarabunPSK" w:cs="TH SarabunPSK"/>
                <w:sz w:val="32"/>
                <w:szCs w:val="32"/>
                <w:cs/>
              </w:rPr>
              <w:t xml:space="preserve">ที่เหลืออยู่ให้แล้วเสร็จภายในปี พ.ศ. </w:t>
            </w:r>
            <w:r w:rsidR="002C3A48">
              <w:rPr>
                <w:rFonts w:ascii="TH SarabunPSK" w:hAnsi="TH SarabunPSK" w:cs="TH SarabunPSK"/>
                <w:sz w:val="32"/>
                <w:szCs w:val="32"/>
                <w:cs/>
              </w:rPr>
              <w:t>2567</w:t>
            </w:r>
          </w:p>
        </w:tc>
      </w:tr>
      <w:tr w:rsidR="00B27E9B" w:rsidRPr="00B27E9B" w:rsidTr="00B27E9B">
        <w:tc>
          <w:tcPr>
            <w:tcW w:w="2410" w:type="dxa"/>
            <w:tcBorders>
              <w:top w:val="single" w:sz="4" w:space="0" w:color="auto"/>
              <w:left w:val="single" w:sz="4" w:space="0" w:color="auto"/>
              <w:bottom w:val="single" w:sz="4" w:space="0" w:color="auto"/>
              <w:right w:val="single" w:sz="4" w:space="0" w:color="auto"/>
            </w:tcBorders>
          </w:tcPr>
          <w:p w:rsidR="00B27E9B" w:rsidRPr="00B27E9B" w:rsidRDefault="00B27E9B" w:rsidP="00DF02DE">
            <w:pPr>
              <w:spacing w:after="0" w:line="320" w:lineRule="exact"/>
              <w:jc w:val="thaiDistribute"/>
              <w:rPr>
                <w:rFonts w:ascii="TH SarabunPSK" w:hAnsi="TH SarabunPSK" w:cs="TH SarabunPSK"/>
                <w:sz w:val="32"/>
                <w:szCs w:val="32"/>
                <w:cs/>
              </w:rPr>
            </w:pPr>
            <w:r w:rsidRPr="00B27E9B">
              <w:rPr>
                <w:rFonts w:ascii="TH SarabunPSK" w:hAnsi="TH SarabunPSK" w:cs="TH SarabunPSK"/>
                <w:sz w:val="32"/>
                <w:szCs w:val="32"/>
                <w:cs/>
              </w:rPr>
              <w:t>คณะอนุกรรมการสิทธิ</w:t>
            </w:r>
            <w:r w:rsidRPr="00B27E9B">
              <w:rPr>
                <w:rFonts w:ascii="TH SarabunPSK" w:hAnsi="TH SarabunPSK" w:cs="TH SarabunPSK"/>
                <w:sz w:val="32"/>
                <w:szCs w:val="32"/>
                <w:cs/>
              </w:rPr>
              <w:br/>
              <w:t>ที่อยู่อาศัยและการเข้าถึงสาธารณูปโภคขั้นพื้นฐาน</w:t>
            </w:r>
          </w:p>
          <w:p w:rsidR="00B27E9B" w:rsidRPr="00B27E9B" w:rsidRDefault="00B27E9B" w:rsidP="00DF02DE">
            <w:pPr>
              <w:spacing w:after="0" w:line="320" w:lineRule="exact"/>
              <w:jc w:val="thaiDistribute"/>
              <w:rPr>
                <w:rFonts w:ascii="TH SarabunPSK" w:hAnsi="TH SarabunPSK" w:cs="TH SarabunPSK"/>
                <w:sz w:val="32"/>
                <w:szCs w:val="32"/>
              </w:rPr>
            </w:pPr>
          </w:p>
        </w:tc>
        <w:tc>
          <w:tcPr>
            <w:tcW w:w="6662" w:type="dxa"/>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tabs>
                <w:tab w:val="left" w:pos="267"/>
                <w:tab w:val="left" w:pos="677"/>
              </w:tabs>
              <w:spacing w:after="0" w:line="320" w:lineRule="exact"/>
              <w:jc w:val="thaiDistribute"/>
              <w:rPr>
                <w:rFonts w:ascii="TH SarabunPSK" w:hAnsi="TH SarabunPSK" w:cs="TH SarabunPSK"/>
                <w:spacing w:val="-16"/>
                <w:sz w:val="32"/>
                <w:szCs w:val="32"/>
                <w:cs/>
              </w:rPr>
            </w:pPr>
            <w:r w:rsidRPr="00B27E9B">
              <w:rPr>
                <w:rFonts w:ascii="TH SarabunPSK" w:hAnsi="TH SarabunPSK" w:cs="TH SarabunPSK"/>
                <w:spacing w:val="-16"/>
                <w:sz w:val="32"/>
                <w:szCs w:val="32"/>
                <w:cs/>
              </w:rPr>
              <w:t>1.</w:t>
            </w:r>
            <w:r w:rsidRPr="00B27E9B">
              <w:rPr>
                <w:rFonts w:ascii="TH SarabunPSK" w:hAnsi="TH SarabunPSK" w:cs="TH SarabunPSK"/>
                <w:spacing w:val="-16"/>
                <w:sz w:val="32"/>
                <w:szCs w:val="32"/>
                <w:cs/>
              </w:rPr>
              <w:tab/>
              <w:t xml:space="preserve">ให้คณะอนุกรรมการนำที่ดินของรัฐมาใช้ในการแก้ปัญหาที่อยู่อาศัย </w:t>
            </w:r>
            <w:r w:rsidRPr="00B27E9B">
              <w:rPr>
                <w:rFonts w:ascii="TH SarabunPSK" w:hAnsi="TH SarabunPSK" w:cs="TH SarabunPSK"/>
                <w:spacing w:val="-16"/>
                <w:sz w:val="32"/>
                <w:szCs w:val="32"/>
                <w:cs/>
              </w:rPr>
              <w:br/>
              <w:t xml:space="preserve">จำนวน </w:t>
            </w:r>
            <w:r w:rsidR="002C3A48">
              <w:rPr>
                <w:rFonts w:ascii="TH SarabunPSK" w:hAnsi="TH SarabunPSK" w:cs="TH SarabunPSK"/>
                <w:spacing w:val="-16"/>
                <w:sz w:val="32"/>
                <w:szCs w:val="32"/>
                <w:cs/>
              </w:rPr>
              <w:t>139</w:t>
            </w:r>
            <w:r w:rsidRPr="00B27E9B">
              <w:rPr>
                <w:rFonts w:ascii="TH SarabunPSK" w:hAnsi="TH SarabunPSK" w:cs="TH SarabunPSK"/>
                <w:spacing w:val="-16"/>
                <w:sz w:val="32"/>
                <w:szCs w:val="32"/>
                <w:cs/>
              </w:rPr>
              <w:t xml:space="preserve"> แห่ง เพื่อให้ชุมชนดังกล่าวเข้าถึงระบบสาธารณูปโภคขั้นพื้นฐาน</w:t>
            </w:r>
            <w:r w:rsidRPr="00B27E9B">
              <w:rPr>
                <w:rFonts w:ascii="TH SarabunPSK" w:hAnsi="TH SarabunPSK" w:cs="TH SarabunPSK"/>
                <w:spacing w:val="-16"/>
                <w:sz w:val="32"/>
                <w:szCs w:val="32"/>
                <w:cs/>
              </w:rPr>
              <w:br/>
              <w:t>อันเป็นสิทธิของประชาชนทุกคน โดยในระหว่างที่รัฐบาลแก้ไขปัญหาขอให้สั่งการ</w:t>
            </w:r>
            <w:r w:rsidRPr="00B27E9B">
              <w:rPr>
                <w:rFonts w:ascii="TH SarabunPSK" w:hAnsi="TH SarabunPSK" w:cs="TH SarabunPSK"/>
                <w:spacing w:val="-16"/>
                <w:sz w:val="32"/>
                <w:szCs w:val="32"/>
                <w:cs/>
              </w:rPr>
              <w:br/>
              <w:t xml:space="preserve">ไปยังหน่วยงานที่เกี่ยวข้องหาแนวทางแก้ไขปัญหา และพัฒนาสาธารณูปโภค </w:t>
            </w:r>
            <w:r w:rsidRPr="00B27E9B">
              <w:rPr>
                <w:rFonts w:ascii="TH SarabunPSK" w:hAnsi="TH SarabunPSK" w:cs="TH SarabunPSK"/>
                <w:spacing w:val="-16"/>
                <w:sz w:val="32"/>
                <w:szCs w:val="32"/>
                <w:cs/>
              </w:rPr>
              <w:br/>
              <w:t>ไปพลางก่อน พร้อมทั้งสนับสนุนงบประมาณในทุกชุมชนจนกว่าจะมีแนวทาง</w:t>
            </w:r>
            <w:r w:rsidRPr="00B27E9B">
              <w:rPr>
                <w:rFonts w:ascii="TH SarabunPSK" w:hAnsi="TH SarabunPSK" w:cs="TH SarabunPSK"/>
                <w:spacing w:val="-16"/>
                <w:sz w:val="32"/>
                <w:szCs w:val="32"/>
                <w:cs/>
              </w:rPr>
              <w:br/>
              <w:t xml:space="preserve">การแก้ปัญหาเป็นอย่างอื่นและให้อนุกรรมการได้พิจารณาสนับสนุนงบประมาณ </w:t>
            </w:r>
            <w:r w:rsidRPr="00B27E9B">
              <w:rPr>
                <w:rFonts w:ascii="TH SarabunPSK" w:hAnsi="TH SarabunPSK" w:cs="TH SarabunPSK"/>
                <w:spacing w:val="-16"/>
                <w:sz w:val="32"/>
                <w:szCs w:val="32"/>
                <w:cs/>
              </w:rPr>
              <w:br/>
            </w:r>
            <w:r w:rsidRPr="00B27E9B">
              <w:rPr>
                <w:rFonts w:ascii="TH SarabunPSK" w:hAnsi="TH SarabunPSK" w:cs="TH SarabunPSK"/>
                <w:sz w:val="32"/>
                <w:szCs w:val="32"/>
                <w:cs/>
              </w:rPr>
              <w:t>แนวทางในการดำเนินการในทุกกรณีที่เกิดปัญหาขึ้นในอนาคต</w:t>
            </w:r>
          </w:p>
          <w:p w:rsidR="00B27E9B" w:rsidRPr="00B27E9B" w:rsidRDefault="00B27E9B" w:rsidP="00DF02DE">
            <w:pPr>
              <w:tabs>
                <w:tab w:val="left" w:pos="267"/>
                <w:tab w:val="left" w:pos="677"/>
              </w:tabs>
              <w:spacing w:after="0" w:line="320" w:lineRule="exact"/>
              <w:jc w:val="thaiDistribute"/>
              <w:rPr>
                <w:rFonts w:ascii="TH SarabunPSK" w:hAnsi="TH SarabunPSK" w:cs="TH SarabunPSK"/>
                <w:spacing w:val="-16"/>
                <w:sz w:val="32"/>
                <w:szCs w:val="32"/>
              </w:rPr>
            </w:pPr>
            <w:r w:rsidRPr="00B27E9B">
              <w:rPr>
                <w:rFonts w:ascii="TH SarabunPSK" w:hAnsi="TH SarabunPSK" w:cs="TH SarabunPSK"/>
                <w:spacing w:val="-16"/>
                <w:sz w:val="32"/>
                <w:szCs w:val="32"/>
                <w:cs/>
              </w:rPr>
              <w:lastRenderedPageBreak/>
              <w:t>2.</w:t>
            </w:r>
            <w:r w:rsidRPr="00B27E9B">
              <w:rPr>
                <w:rFonts w:ascii="TH SarabunPSK" w:hAnsi="TH SarabunPSK" w:cs="TH SarabunPSK"/>
                <w:spacing w:val="-16"/>
                <w:sz w:val="32"/>
                <w:szCs w:val="32"/>
                <w:cs/>
              </w:rPr>
              <w:tab/>
              <w:t xml:space="preserve">กรณีปัญหาที่อยู่อาศัย ต้องไม่ใช้กฎหมายมาบังคับไล่รื้อแต่ให้ใช้กระบวนการเจรจาการแก้ปัญหาที่อยู่อาศัย ทั้งนี้การดำเนินการแก้ไขปัญหาที่อยู่อาศัยของคนจน </w:t>
            </w:r>
            <w:r w:rsidRPr="00B27E9B">
              <w:rPr>
                <w:rFonts w:ascii="TH SarabunPSK" w:hAnsi="TH SarabunPSK" w:cs="TH SarabunPSK"/>
                <w:spacing w:val="-16"/>
                <w:sz w:val="32"/>
                <w:szCs w:val="32"/>
                <w:cs/>
              </w:rPr>
              <w:br/>
              <w:t>ของหน่วยงานที่มีอยู่ยังมีข้อติดขัดในระเบียบของหน่วยงานที่เกี่ยวข้อง เช่น พระราชบัญญัติควบคุมอาคาร หรือ การจัดตั้ง และระบบสหกรณ์ ที่ต้องได้รับ</w:t>
            </w:r>
            <w:r w:rsidRPr="00B27E9B">
              <w:rPr>
                <w:rFonts w:ascii="TH SarabunPSK" w:hAnsi="TH SarabunPSK" w:cs="TH SarabunPSK"/>
                <w:spacing w:val="-16"/>
                <w:sz w:val="32"/>
                <w:szCs w:val="32"/>
                <w:cs/>
              </w:rPr>
              <w:br/>
            </w:r>
            <w:r w:rsidRPr="00B27E9B">
              <w:rPr>
                <w:rFonts w:ascii="TH SarabunPSK" w:hAnsi="TH SarabunPSK" w:cs="TH SarabunPSK"/>
                <w:sz w:val="32"/>
                <w:szCs w:val="32"/>
                <w:cs/>
              </w:rPr>
              <w:t xml:space="preserve">การปรับปรุงให้การดำเนินโครงการที่อยู่อาศัยของคนจนให้มีประสิทธิภาพ </w:t>
            </w:r>
            <w:r w:rsidRPr="00B27E9B">
              <w:rPr>
                <w:rFonts w:ascii="TH SarabunPSK" w:hAnsi="TH SarabunPSK" w:cs="TH SarabunPSK"/>
                <w:sz w:val="32"/>
                <w:szCs w:val="32"/>
                <w:cs/>
              </w:rPr>
              <w:br/>
              <w:t>และสอดคล้องกับบริบทของคนจน</w:t>
            </w:r>
          </w:p>
          <w:p w:rsidR="00B27E9B" w:rsidRPr="00B27E9B" w:rsidRDefault="00B27E9B" w:rsidP="00DF02DE">
            <w:pPr>
              <w:tabs>
                <w:tab w:val="left" w:pos="267"/>
                <w:tab w:val="left" w:pos="677"/>
              </w:tabs>
              <w:spacing w:after="0" w:line="320" w:lineRule="exact"/>
              <w:jc w:val="thaiDistribute"/>
              <w:rPr>
                <w:rFonts w:ascii="TH SarabunPSK" w:hAnsi="TH SarabunPSK" w:cs="TH SarabunPSK"/>
                <w:spacing w:val="-16"/>
                <w:sz w:val="32"/>
                <w:szCs w:val="32"/>
              </w:rPr>
            </w:pPr>
            <w:r w:rsidRPr="00B27E9B">
              <w:rPr>
                <w:rFonts w:ascii="TH SarabunPSK" w:hAnsi="TH SarabunPSK" w:cs="TH SarabunPSK"/>
                <w:spacing w:val="-16"/>
                <w:sz w:val="32"/>
                <w:szCs w:val="32"/>
                <w:cs/>
              </w:rPr>
              <w:t>3.</w:t>
            </w:r>
            <w:r w:rsidRPr="00B27E9B">
              <w:rPr>
                <w:rFonts w:ascii="TH SarabunPSK" w:hAnsi="TH SarabunPSK" w:cs="TH SarabunPSK"/>
                <w:spacing w:val="-16"/>
                <w:sz w:val="32"/>
                <w:szCs w:val="32"/>
                <w:cs/>
              </w:rPr>
              <w:tab/>
              <w:t>ให้ทบทวน การเก็บภาษีที่ดินและสิ่งปลูกสร้างที่ดินแบบแปลงรวมที่ประชาชนรวมกลุ่มกันซื้อหรือเช่าที่ดินมาบริหารร่วมกัน โดยให้คิดเกณฑ์การชำระภาษี</w:t>
            </w:r>
            <w:r w:rsidRPr="00B27E9B">
              <w:rPr>
                <w:rFonts w:ascii="TH SarabunPSK" w:hAnsi="TH SarabunPSK" w:cs="TH SarabunPSK"/>
                <w:spacing w:val="-16"/>
                <w:sz w:val="32"/>
                <w:szCs w:val="32"/>
                <w:cs/>
              </w:rPr>
              <w:br/>
              <w:t xml:space="preserve">กับรายแปลงย่อยที่แต่ละครัวเรือนครอบครองจริง โดยดำเนินการตามสรุปผลการประชุมหารือเมื่อวันที่ 14 กุมภาพันธ์ 2566 เรื่อง การเสียภาษีที่ดินของสหกรณ์การเช่าที่ดินคลองโยง จังหวัดนครปฐม ซึ่งที่ประชุมได้ข้อสรุปตรงกันว่ากระทรวงการคลังสามารถอาศัยอำนาจตามมาตรา 8 (12) แห่งพระราชบัญญัติภาษีที่ดินและสิ่งปลูกสร้าง </w:t>
            </w:r>
            <w:r w:rsidRPr="00B27E9B">
              <w:rPr>
                <w:rFonts w:ascii="TH SarabunPSK" w:hAnsi="TH SarabunPSK" w:cs="TH SarabunPSK"/>
                <w:spacing w:val="-16"/>
                <w:sz w:val="32"/>
                <w:szCs w:val="32"/>
                <w:cs/>
              </w:rPr>
              <w:br/>
              <w:t>พ.ศ. 2562 เพื่อออกกฎกระทรวงให้สหกรณ์ ได้รับการยกเว้นภาษีที่ดินได้</w:t>
            </w:r>
          </w:p>
        </w:tc>
      </w:tr>
      <w:tr w:rsidR="00B27E9B" w:rsidRPr="00B27E9B" w:rsidTr="00B27E9B">
        <w:tc>
          <w:tcPr>
            <w:tcW w:w="2410" w:type="dxa"/>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spacing w:after="0" w:line="320" w:lineRule="exact"/>
              <w:jc w:val="thaiDistribute"/>
              <w:rPr>
                <w:rFonts w:ascii="TH SarabunPSK" w:hAnsi="TH SarabunPSK" w:cs="TH SarabunPSK"/>
                <w:sz w:val="32"/>
                <w:szCs w:val="32"/>
                <w:cs/>
              </w:rPr>
            </w:pPr>
            <w:r w:rsidRPr="00B27E9B">
              <w:rPr>
                <w:rFonts w:ascii="TH SarabunPSK" w:hAnsi="TH SarabunPSK" w:cs="TH SarabunPSK"/>
                <w:spacing w:val="-16"/>
                <w:sz w:val="32"/>
                <w:szCs w:val="32"/>
                <w:cs/>
              </w:rPr>
              <w:lastRenderedPageBreak/>
              <w:t>คณะอนุกรรมการแก้ไขปัญหา</w:t>
            </w:r>
            <w:r w:rsidRPr="00B27E9B">
              <w:rPr>
                <w:rFonts w:ascii="TH SarabunPSK" w:hAnsi="TH SarabunPSK" w:cs="TH SarabunPSK"/>
                <w:sz w:val="32"/>
                <w:szCs w:val="32"/>
                <w:cs/>
              </w:rPr>
              <w:t>ที่อยู่อาศัยในที่ดินของ</w:t>
            </w:r>
            <w:r w:rsidRPr="00B27E9B">
              <w:rPr>
                <w:rFonts w:ascii="TH SarabunPSK" w:hAnsi="TH SarabunPSK" w:cs="TH SarabunPSK"/>
                <w:sz w:val="32"/>
                <w:szCs w:val="32"/>
                <w:cs/>
              </w:rPr>
              <w:br/>
              <w:t>การรถไฟแห่งประเทศไทย</w:t>
            </w:r>
          </w:p>
        </w:tc>
        <w:tc>
          <w:tcPr>
            <w:tcW w:w="6662" w:type="dxa"/>
            <w:tcBorders>
              <w:top w:val="single" w:sz="4" w:space="0" w:color="auto"/>
              <w:left w:val="single" w:sz="4" w:space="0" w:color="auto"/>
              <w:bottom w:val="single" w:sz="4" w:space="0" w:color="auto"/>
              <w:right w:val="single" w:sz="4" w:space="0" w:color="auto"/>
            </w:tcBorders>
            <w:hideMark/>
          </w:tcPr>
          <w:p w:rsidR="00B27E9B" w:rsidRPr="00B27E9B" w:rsidRDefault="00B27E9B" w:rsidP="00DF02DE">
            <w:pPr>
              <w:tabs>
                <w:tab w:val="left" w:pos="267"/>
                <w:tab w:val="left" w:pos="677"/>
              </w:tabs>
              <w:spacing w:after="0" w:line="320" w:lineRule="exact"/>
              <w:jc w:val="thaiDistribute"/>
              <w:rPr>
                <w:rFonts w:ascii="TH SarabunPSK" w:hAnsi="TH SarabunPSK" w:cs="TH SarabunPSK"/>
                <w:sz w:val="32"/>
                <w:szCs w:val="32"/>
                <w:cs/>
              </w:rPr>
            </w:pPr>
            <w:r w:rsidRPr="00B27E9B">
              <w:rPr>
                <w:rFonts w:ascii="TH SarabunPSK" w:hAnsi="TH SarabunPSK" w:cs="TH SarabunPSK"/>
                <w:sz w:val="32"/>
                <w:szCs w:val="32"/>
                <w:cs/>
              </w:rPr>
              <w:t>แก้ไขปัญหาที่อยู่อาศัยในที่ดินของการรถไฟแห่งประเทศไทย ของขบวนการประชาชนเพื่อสังคมที่เป็นธรรมที่อยู่ในความรับผิดชอบของส่วนราชการ</w:t>
            </w:r>
            <w:r w:rsidRPr="00B27E9B">
              <w:rPr>
                <w:rFonts w:ascii="TH SarabunPSK" w:hAnsi="TH SarabunPSK" w:cs="TH SarabunPSK"/>
                <w:sz w:val="32"/>
                <w:szCs w:val="32"/>
                <w:cs/>
              </w:rPr>
              <w:br/>
              <w:t xml:space="preserve">และหน่วยงานที่เกี่ยวข้องให้เป็นไปตาม มติคณะรัฐมนตรี เมื่อวันที่ </w:t>
            </w:r>
            <w:r w:rsidRPr="00B27E9B">
              <w:rPr>
                <w:rFonts w:ascii="TH SarabunPSK" w:hAnsi="TH SarabunPSK" w:cs="TH SarabunPSK"/>
                <w:sz w:val="32"/>
                <w:szCs w:val="32"/>
                <w:cs/>
              </w:rPr>
              <w:br/>
            </w:r>
            <w:r w:rsidR="002C3A48">
              <w:rPr>
                <w:rFonts w:ascii="TH SarabunPSK" w:hAnsi="TH SarabunPSK" w:cs="TH SarabunPSK"/>
                <w:sz w:val="32"/>
                <w:szCs w:val="32"/>
                <w:cs/>
              </w:rPr>
              <w:t>1</w:t>
            </w:r>
            <w:r w:rsidRPr="00B27E9B">
              <w:rPr>
                <w:rFonts w:ascii="TH SarabunPSK" w:hAnsi="TH SarabunPSK" w:cs="TH SarabunPSK"/>
                <w:sz w:val="32"/>
                <w:szCs w:val="32"/>
                <w:cs/>
              </w:rPr>
              <w:t xml:space="preserve"> กุมภาพันธ์ </w:t>
            </w:r>
            <w:r w:rsidR="002C3A48">
              <w:rPr>
                <w:rFonts w:ascii="TH SarabunPSK" w:hAnsi="TH SarabunPSK" w:cs="TH SarabunPSK"/>
                <w:sz w:val="32"/>
                <w:szCs w:val="32"/>
                <w:cs/>
              </w:rPr>
              <w:t>2565</w:t>
            </w:r>
          </w:p>
        </w:tc>
      </w:tr>
    </w:tbl>
    <w:p w:rsidR="00B27E9B" w:rsidRPr="00B27E9B" w:rsidRDefault="00F467A4" w:rsidP="00DF02DE">
      <w:pPr>
        <w:tabs>
          <w:tab w:val="left" w:pos="1418"/>
          <w:tab w:val="left" w:pos="1843"/>
          <w:tab w:val="left" w:pos="2127"/>
          <w:tab w:val="left" w:pos="2835"/>
        </w:tabs>
        <w:spacing w:after="0" w:line="320" w:lineRule="exact"/>
        <w:ind w:firstLine="1701"/>
        <w:jc w:val="thaiDistribute"/>
        <w:rPr>
          <w:rFonts w:ascii="TH SarabunPSK" w:hAnsi="TH SarabunPSK" w:cs="TH SarabunPSK"/>
          <w:sz w:val="32"/>
          <w:szCs w:val="32"/>
          <w:cs/>
        </w:rPr>
      </w:pPr>
      <w:r>
        <w:rPr>
          <w:rFonts w:ascii="TH SarabunPSK" w:hAnsi="TH SarabunPSK" w:cs="TH SarabunPSK" w:hint="cs"/>
          <w:sz w:val="32"/>
          <w:szCs w:val="32"/>
          <w:cs/>
        </w:rPr>
        <w:t>9.</w:t>
      </w:r>
      <w:r w:rsidR="00B27E9B" w:rsidRPr="00B27E9B">
        <w:rPr>
          <w:rFonts w:ascii="TH SarabunPSK" w:hAnsi="TH SarabunPSK" w:cs="TH SarabunPSK"/>
          <w:sz w:val="32"/>
          <w:szCs w:val="32"/>
          <w:cs/>
        </w:rPr>
        <w:tab/>
        <w:t xml:space="preserve">มอบหมายให้คณะอนุกรรมการที่จะแต่งตั้งขึ้นและหน่วยงานที่เกี่ยวข้องรับข้อเสนอของขบวนการประชาชนเพื่อสังคมที่เป็นธรรมไปพิจารณาดำเนินการแก้ไขปัญหา จำนวน </w:t>
      </w:r>
      <w:r w:rsidR="00B27E9B" w:rsidRPr="00B27E9B">
        <w:rPr>
          <w:rFonts w:ascii="TH SarabunPSK" w:hAnsi="TH SarabunPSK" w:cs="TH SarabunPSK"/>
          <w:sz w:val="32"/>
          <w:szCs w:val="32"/>
        </w:rPr>
        <w:t>38</w:t>
      </w:r>
      <w:r w:rsidR="00B27E9B" w:rsidRPr="00B27E9B">
        <w:rPr>
          <w:rFonts w:ascii="TH SarabunPSK" w:hAnsi="TH SarabunPSK" w:cs="TH SarabunPSK"/>
          <w:sz w:val="32"/>
          <w:szCs w:val="32"/>
          <w:cs/>
        </w:rPr>
        <w:t xml:space="preserve"> กรณี ดังนี้</w:t>
      </w:r>
    </w:p>
    <w:p w:rsidR="00B27E9B" w:rsidRPr="00B27E9B" w:rsidRDefault="00B27E9B" w:rsidP="00DF02DE">
      <w:pPr>
        <w:tabs>
          <w:tab w:val="left" w:pos="1418"/>
          <w:tab w:val="left" w:pos="1843"/>
          <w:tab w:val="left" w:pos="2127"/>
          <w:tab w:val="left" w:pos="2835"/>
        </w:tabs>
        <w:spacing w:after="0" w:line="320" w:lineRule="exact"/>
        <w:ind w:firstLine="1701"/>
        <w:jc w:val="thaiDistribute"/>
        <w:rPr>
          <w:rFonts w:ascii="TH SarabunPSK" w:hAnsi="TH SarabunPSK" w:cs="TH SarabunPSK"/>
          <w:sz w:val="32"/>
          <w:szCs w:val="32"/>
        </w:rPr>
      </w:pPr>
      <w:r w:rsidRPr="00B27E9B">
        <w:rPr>
          <w:rFonts w:ascii="TH SarabunPSK" w:hAnsi="TH SarabunPSK" w:cs="TH SarabunPSK"/>
          <w:sz w:val="32"/>
          <w:szCs w:val="32"/>
        </w:rPr>
        <w:tab/>
      </w:r>
      <w:r w:rsidRPr="00B27E9B">
        <w:rPr>
          <w:rFonts w:ascii="TH SarabunPSK" w:hAnsi="TH SarabunPSK" w:cs="TH SarabunPSK"/>
          <w:sz w:val="32"/>
          <w:szCs w:val="32"/>
        </w:rPr>
        <w:tab/>
        <w:t>9</w:t>
      </w:r>
      <w:r w:rsidRPr="00B27E9B">
        <w:rPr>
          <w:rFonts w:ascii="TH SarabunPSK" w:hAnsi="TH SarabunPSK" w:cs="TH SarabunPSK"/>
          <w:sz w:val="32"/>
          <w:szCs w:val="32"/>
          <w:cs/>
        </w:rPr>
        <w:t>.</w:t>
      </w:r>
      <w:r w:rsidRPr="00B27E9B">
        <w:rPr>
          <w:rFonts w:ascii="TH SarabunPSK" w:hAnsi="TH SarabunPSK" w:cs="TH SarabunPSK"/>
          <w:sz w:val="32"/>
          <w:szCs w:val="32"/>
        </w:rPr>
        <w:t>1</w:t>
      </w:r>
      <w:r w:rsidRPr="00B27E9B">
        <w:rPr>
          <w:rFonts w:ascii="TH SarabunPSK" w:hAnsi="TH SarabunPSK" w:cs="TH SarabunPSK"/>
          <w:sz w:val="32"/>
          <w:szCs w:val="32"/>
        </w:rPr>
        <w:tab/>
      </w:r>
      <w:r w:rsidRPr="00B27E9B">
        <w:rPr>
          <w:rFonts w:ascii="TH SarabunPSK" w:hAnsi="TH SarabunPSK" w:cs="TH SarabunPSK"/>
          <w:sz w:val="32"/>
          <w:szCs w:val="32"/>
          <w:cs/>
        </w:rPr>
        <w:t>กรณีบ้านใหม่ล้านนา ตำบลข่วงเปา อำเภอจอมทอง จังหวัดเชียงใหม่</w:t>
      </w:r>
    </w:p>
    <w:p w:rsidR="00B27E9B" w:rsidRPr="00B27E9B" w:rsidRDefault="00B27E9B" w:rsidP="00DF02DE">
      <w:pPr>
        <w:tabs>
          <w:tab w:val="left" w:pos="1418"/>
          <w:tab w:val="left" w:pos="1843"/>
          <w:tab w:val="left" w:pos="2127"/>
          <w:tab w:val="left" w:pos="2835"/>
        </w:tabs>
        <w:spacing w:after="0" w:line="320" w:lineRule="exact"/>
        <w:ind w:firstLine="1701"/>
        <w:jc w:val="thaiDistribute"/>
        <w:rPr>
          <w:rFonts w:ascii="TH SarabunPSK" w:hAnsi="TH SarabunPSK" w:cs="TH SarabunPSK"/>
          <w:sz w:val="32"/>
          <w:szCs w:val="32"/>
        </w:rPr>
      </w:pPr>
      <w:r w:rsidRPr="00B27E9B">
        <w:rPr>
          <w:rFonts w:ascii="TH SarabunPSK" w:hAnsi="TH SarabunPSK" w:cs="TH SarabunPSK"/>
          <w:sz w:val="32"/>
          <w:szCs w:val="32"/>
        </w:rPr>
        <w:tab/>
      </w:r>
      <w:r w:rsidRPr="00B27E9B">
        <w:rPr>
          <w:rFonts w:ascii="TH SarabunPSK" w:hAnsi="TH SarabunPSK" w:cs="TH SarabunPSK"/>
          <w:sz w:val="32"/>
          <w:szCs w:val="32"/>
        </w:rPr>
        <w:tab/>
        <w:t>9</w:t>
      </w:r>
      <w:r w:rsidRPr="00B27E9B">
        <w:rPr>
          <w:rFonts w:ascii="TH SarabunPSK" w:hAnsi="TH SarabunPSK" w:cs="TH SarabunPSK"/>
          <w:sz w:val="32"/>
          <w:szCs w:val="32"/>
          <w:cs/>
        </w:rPr>
        <w:t>.</w:t>
      </w:r>
      <w:r w:rsidRPr="00B27E9B">
        <w:rPr>
          <w:rFonts w:ascii="TH SarabunPSK" w:hAnsi="TH SarabunPSK" w:cs="TH SarabunPSK"/>
          <w:sz w:val="32"/>
          <w:szCs w:val="32"/>
        </w:rPr>
        <w:t>2</w:t>
      </w:r>
      <w:r w:rsidRPr="00B27E9B">
        <w:rPr>
          <w:rFonts w:ascii="TH SarabunPSK" w:hAnsi="TH SarabunPSK" w:cs="TH SarabunPSK"/>
          <w:sz w:val="32"/>
          <w:szCs w:val="32"/>
        </w:rPr>
        <w:tab/>
      </w:r>
      <w:r w:rsidRPr="00B27E9B">
        <w:rPr>
          <w:rFonts w:ascii="TH SarabunPSK" w:hAnsi="TH SarabunPSK" w:cs="TH SarabunPSK"/>
          <w:spacing w:val="-10"/>
          <w:sz w:val="32"/>
          <w:szCs w:val="32"/>
          <w:cs/>
        </w:rPr>
        <w:t>กรณีบ้านรอยพระพุทธบาท ตำบลรอบเวียง อำเภอเมืองเชียงราย จังหวัดเชียงราย</w:t>
      </w:r>
      <w:r w:rsidRPr="00B27E9B">
        <w:rPr>
          <w:rFonts w:ascii="TH SarabunPSK" w:hAnsi="TH SarabunPSK" w:cs="TH SarabunPSK"/>
          <w:sz w:val="32"/>
          <w:szCs w:val="32"/>
          <w:cs/>
        </w:rPr>
        <w:t xml:space="preserve"> </w:t>
      </w:r>
    </w:p>
    <w:p w:rsidR="00B27E9B" w:rsidRPr="00B27E9B" w:rsidRDefault="00B27E9B" w:rsidP="00DF02DE">
      <w:pPr>
        <w:tabs>
          <w:tab w:val="left" w:pos="1418"/>
          <w:tab w:val="left" w:pos="1843"/>
          <w:tab w:val="left" w:pos="2127"/>
          <w:tab w:val="left" w:pos="2835"/>
        </w:tabs>
        <w:spacing w:after="0" w:line="320" w:lineRule="exact"/>
        <w:ind w:firstLine="1701"/>
        <w:jc w:val="thaiDistribute"/>
        <w:rPr>
          <w:rFonts w:ascii="TH SarabunPSK" w:hAnsi="TH SarabunPSK" w:cs="TH SarabunPSK"/>
          <w:sz w:val="32"/>
          <w:szCs w:val="32"/>
        </w:rPr>
      </w:pPr>
      <w:r w:rsidRPr="00B27E9B">
        <w:rPr>
          <w:rFonts w:ascii="TH SarabunPSK" w:hAnsi="TH SarabunPSK" w:cs="TH SarabunPSK"/>
          <w:sz w:val="32"/>
          <w:szCs w:val="32"/>
        </w:rPr>
        <w:tab/>
      </w:r>
      <w:r w:rsidRPr="00B27E9B">
        <w:rPr>
          <w:rFonts w:ascii="TH SarabunPSK" w:hAnsi="TH SarabunPSK" w:cs="TH SarabunPSK"/>
          <w:sz w:val="32"/>
          <w:szCs w:val="32"/>
        </w:rPr>
        <w:tab/>
        <w:t>9</w:t>
      </w:r>
      <w:r w:rsidRPr="00B27E9B">
        <w:rPr>
          <w:rFonts w:ascii="TH SarabunPSK" w:hAnsi="TH SarabunPSK" w:cs="TH SarabunPSK"/>
          <w:sz w:val="32"/>
          <w:szCs w:val="32"/>
          <w:cs/>
        </w:rPr>
        <w:t>.</w:t>
      </w:r>
      <w:r w:rsidRPr="00B27E9B">
        <w:rPr>
          <w:rFonts w:ascii="TH SarabunPSK" w:hAnsi="TH SarabunPSK" w:cs="TH SarabunPSK"/>
          <w:sz w:val="32"/>
          <w:szCs w:val="32"/>
        </w:rPr>
        <w:t>3</w:t>
      </w:r>
      <w:r w:rsidRPr="00B27E9B">
        <w:rPr>
          <w:rFonts w:ascii="TH SarabunPSK" w:hAnsi="TH SarabunPSK" w:cs="TH SarabunPSK"/>
          <w:sz w:val="32"/>
          <w:szCs w:val="32"/>
        </w:rPr>
        <w:tab/>
      </w:r>
      <w:proofErr w:type="gramStart"/>
      <w:r w:rsidRPr="00B27E9B">
        <w:rPr>
          <w:rFonts w:ascii="TH SarabunPSK" w:hAnsi="TH SarabunPSK" w:cs="TH SarabunPSK"/>
          <w:sz w:val="32"/>
          <w:szCs w:val="32"/>
          <w:cs/>
        </w:rPr>
        <w:t>กรณีบ้านศิริราษฎร์  ตำบลแม่ยาว</w:t>
      </w:r>
      <w:proofErr w:type="gramEnd"/>
      <w:r w:rsidRPr="00B27E9B">
        <w:rPr>
          <w:rFonts w:ascii="TH SarabunPSK" w:hAnsi="TH SarabunPSK" w:cs="TH SarabunPSK"/>
          <w:sz w:val="32"/>
          <w:szCs w:val="32"/>
          <w:cs/>
        </w:rPr>
        <w:t xml:space="preserve"> อำเภอเมืองเชียงราย จังหวัดเชียงราย</w:t>
      </w:r>
    </w:p>
    <w:p w:rsidR="00B27E9B" w:rsidRPr="00B27E9B" w:rsidRDefault="00B27E9B" w:rsidP="00DF02DE">
      <w:pPr>
        <w:tabs>
          <w:tab w:val="left" w:pos="1418"/>
          <w:tab w:val="left" w:pos="1843"/>
          <w:tab w:val="left" w:pos="2127"/>
          <w:tab w:val="left" w:pos="2835"/>
        </w:tabs>
        <w:spacing w:after="0" w:line="320" w:lineRule="exact"/>
        <w:ind w:firstLine="1701"/>
        <w:jc w:val="thaiDistribute"/>
        <w:rPr>
          <w:rFonts w:ascii="TH SarabunPSK" w:hAnsi="TH SarabunPSK" w:cs="TH SarabunPSK"/>
          <w:sz w:val="32"/>
          <w:szCs w:val="32"/>
        </w:rPr>
      </w:pPr>
      <w:r w:rsidRPr="00B27E9B">
        <w:rPr>
          <w:rFonts w:ascii="TH SarabunPSK" w:hAnsi="TH SarabunPSK" w:cs="TH SarabunPSK"/>
          <w:sz w:val="32"/>
          <w:szCs w:val="32"/>
        </w:rPr>
        <w:tab/>
      </w:r>
      <w:r w:rsidRPr="00B27E9B">
        <w:rPr>
          <w:rFonts w:ascii="TH SarabunPSK" w:hAnsi="TH SarabunPSK" w:cs="TH SarabunPSK"/>
          <w:sz w:val="32"/>
          <w:szCs w:val="32"/>
        </w:rPr>
        <w:tab/>
        <w:t>9</w:t>
      </w:r>
      <w:r w:rsidRPr="00B27E9B">
        <w:rPr>
          <w:rFonts w:ascii="TH SarabunPSK" w:hAnsi="TH SarabunPSK" w:cs="TH SarabunPSK"/>
          <w:sz w:val="32"/>
          <w:szCs w:val="32"/>
          <w:cs/>
        </w:rPr>
        <w:t>.</w:t>
      </w:r>
      <w:r w:rsidRPr="00B27E9B">
        <w:rPr>
          <w:rFonts w:ascii="TH SarabunPSK" w:hAnsi="TH SarabunPSK" w:cs="TH SarabunPSK"/>
          <w:sz w:val="32"/>
          <w:szCs w:val="32"/>
        </w:rPr>
        <w:t>4</w:t>
      </w:r>
      <w:r w:rsidRPr="00B27E9B">
        <w:rPr>
          <w:rFonts w:ascii="TH SarabunPSK" w:hAnsi="TH SarabunPSK" w:cs="TH SarabunPSK"/>
          <w:sz w:val="32"/>
          <w:szCs w:val="32"/>
        </w:rPr>
        <w:tab/>
      </w:r>
      <w:r w:rsidRPr="00B27E9B">
        <w:rPr>
          <w:rFonts w:ascii="TH SarabunPSK" w:hAnsi="TH SarabunPSK" w:cs="TH SarabunPSK"/>
          <w:sz w:val="32"/>
          <w:szCs w:val="32"/>
          <w:cs/>
        </w:rPr>
        <w:t>กรณีพื้นที่ไร่ดง ตำบลน้ำดิบ อำเภอป่าซาง จังหวัดลำพูน</w:t>
      </w:r>
    </w:p>
    <w:p w:rsidR="00B27E9B" w:rsidRPr="00B27E9B" w:rsidRDefault="00B27E9B" w:rsidP="00DF02DE">
      <w:pPr>
        <w:tabs>
          <w:tab w:val="left" w:pos="1418"/>
          <w:tab w:val="left" w:pos="1843"/>
          <w:tab w:val="left" w:pos="2127"/>
          <w:tab w:val="left" w:pos="2835"/>
        </w:tabs>
        <w:spacing w:after="0" w:line="320" w:lineRule="exact"/>
        <w:ind w:firstLine="1701"/>
        <w:jc w:val="thaiDistribute"/>
        <w:rPr>
          <w:rFonts w:ascii="TH SarabunPSK" w:hAnsi="TH SarabunPSK" w:cs="TH SarabunPSK"/>
          <w:sz w:val="32"/>
          <w:szCs w:val="32"/>
        </w:rPr>
      </w:pPr>
      <w:r w:rsidRPr="00B27E9B">
        <w:rPr>
          <w:rFonts w:ascii="TH SarabunPSK" w:hAnsi="TH SarabunPSK" w:cs="TH SarabunPSK"/>
          <w:sz w:val="32"/>
          <w:szCs w:val="32"/>
        </w:rPr>
        <w:tab/>
      </w:r>
      <w:r w:rsidRPr="00B27E9B">
        <w:rPr>
          <w:rFonts w:ascii="TH SarabunPSK" w:hAnsi="TH SarabunPSK" w:cs="TH SarabunPSK"/>
          <w:sz w:val="32"/>
          <w:szCs w:val="32"/>
        </w:rPr>
        <w:tab/>
        <w:t>9</w:t>
      </w:r>
      <w:r w:rsidRPr="00B27E9B">
        <w:rPr>
          <w:rFonts w:ascii="TH SarabunPSK" w:hAnsi="TH SarabunPSK" w:cs="TH SarabunPSK"/>
          <w:sz w:val="32"/>
          <w:szCs w:val="32"/>
          <w:cs/>
        </w:rPr>
        <w:t>.</w:t>
      </w:r>
      <w:r w:rsidRPr="00B27E9B">
        <w:rPr>
          <w:rFonts w:ascii="TH SarabunPSK" w:hAnsi="TH SarabunPSK" w:cs="TH SarabunPSK"/>
          <w:sz w:val="32"/>
          <w:szCs w:val="32"/>
        </w:rPr>
        <w:t>5</w:t>
      </w:r>
      <w:r w:rsidRPr="00B27E9B">
        <w:rPr>
          <w:rFonts w:ascii="TH SarabunPSK" w:hAnsi="TH SarabunPSK" w:cs="TH SarabunPSK"/>
          <w:sz w:val="32"/>
          <w:szCs w:val="32"/>
        </w:rPr>
        <w:tab/>
      </w:r>
      <w:r w:rsidRPr="00B27E9B">
        <w:rPr>
          <w:rFonts w:ascii="TH SarabunPSK" w:hAnsi="TH SarabunPSK" w:cs="TH SarabunPSK"/>
          <w:spacing w:val="-10"/>
          <w:sz w:val="32"/>
          <w:szCs w:val="32"/>
          <w:cs/>
        </w:rPr>
        <w:t xml:space="preserve">โครงการนำร่องธนาคารที่ดิน </w:t>
      </w:r>
      <w:r w:rsidR="002C3A48">
        <w:rPr>
          <w:rFonts w:ascii="TH SarabunPSK" w:hAnsi="TH SarabunPSK" w:cs="TH SarabunPSK"/>
          <w:spacing w:val="-10"/>
          <w:sz w:val="32"/>
          <w:szCs w:val="32"/>
          <w:cs/>
        </w:rPr>
        <w:t>4</w:t>
      </w:r>
      <w:r w:rsidRPr="00B27E9B">
        <w:rPr>
          <w:rFonts w:ascii="TH SarabunPSK" w:hAnsi="TH SarabunPSK" w:cs="TH SarabunPSK"/>
          <w:spacing w:val="-10"/>
          <w:sz w:val="32"/>
          <w:szCs w:val="32"/>
          <w:cs/>
        </w:rPr>
        <w:t xml:space="preserve"> พื้นที่ ของสถาบันบริหารจัดการธนาคารที่ดิน</w:t>
      </w:r>
      <w:r w:rsidRPr="00B27E9B">
        <w:rPr>
          <w:rFonts w:ascii="TH SarabunPSK" w:hAnsi="TH SarabunPSK" w:cs="TH SarabunPSK"/>
          <w:sz w:val="32"/>
          <w:szCs w:val="32"/>
          <w:cs/>
        </w:rPr>
        <w:t xml:space="preserve"> ได้แก่</w:t>
      </w:r>
      <w:r w:rsidR="00F467A4">
        <w:rPr>
          <w:rFonts w:ascii="TH SarabunPSK" w:hAnsi="TH SarabunPSK" w:cs="TH SarabunPSK" w:hint="cs"/>
          <w:sz w:val="32"/>
          <w:szCs w:val="32"/>
          <w:cs/>
        </w:rPr>
        <w:t xml:space="preserve">             </w:t>
      </w:r>
      <w:r w:rsidRPr="00B27E9B">
        <w:rPr>
          <w:rFonts w:ascii="TH SarabunPSK" w:hAnsi="TH SarabunPSK" w:cs="TH SarabunPSK"/>
          <w:sz w:val="32"/>
          <w:szCs w:val="32"/>
          <w:cs/>
        </w:rPr>
        <w:t xml:space="preserve"> </w:t>
      </w:r>
      <w:r w:rsidRPr="00B27E9B">
        <w:rPr>
          <w:rFonts w:ascii="TH SarabunPSK" w:hAnsi="TH SarabunPSK" w:cs="TH SarabunPSK"/>
          <w:sz w:val="32"/>
          <w:szCs w:val="32"/>
        </w:rPr>
        <w:t>1</w:t>
      </w:r>
      <w:r w:rsidRPr="00B27E9B">
        <w:rPr>
          <w:rFonts w:ascii="TH SarabunPSK" w:hAnsi="TH SarabunPSK" w:cs="TH SarabunPSK"/>
          <w:sz w:val="32"/>
          <w:szCs w:val="32"/>
          <w:cs/>
        </w:rPr>
        <w:t xml:space="preserve">) ชุมชนบ้านไร่ดง ตำบลน้ำดิบ อำเภอป่าซาง </w:t>
      </w:r>
      <w:r w:rsidR="002C3A48">
        <w:rPr>
          <w:rFonts w:ascii="TH SarabunPSK" w:hAnsi="TH SarabunPSK" w:cs="TH SarabunPSK"/>
          <w:sz w:val="32"/>
          <w:szCs w:val="32"/>
          <w:cs/>
        </w:rPr>
        <w:t>2</w:t>
      </w:r>
      <w:r w:rsidRPr="00B27E9B">
        <w:rPr>
          <w:rFonts w:ascii="TH SarabunPSK" w:hAnsi="TH SarabunPSK" w:cs="TH SarabunPSK"/>
          <w:sz w:val="32"/>
          <w:szCs w:val="32"/>
          <w:cs/>
        </w:rPr>
        <w:t xml:space="preserve">) ชุมชนบ้านท่ากอม่วง ตำบลหนองปลาสะวาย </w:t>
      </w:r>
      <w:r w:rsidRPr="00B27E9B">
        <w:rPr>
          <w:rFonts w:ascii="TH SarabunPSK" w:hAnsi="TH SarabunPSK" w:cs="TH SarabunPSK"/>
          <w:sz w:val="32"/>
          <w:szCs w:val="32"/>
          <w:cs/>
        </w:rPr>
        <w:br/>
      </w:r>
      <w:r w:rsidRPr="00B27E9B">
        <w:rPr>
          <w:rFonts w:ascii="TH SarabunPSK" w:hAnsi="TH SarabunPSK" w:cs="TH SarabunPSK"/>
          <w:spacing w:val="-10"/>
          <w:sz w:val="32"/>
          <w:szCs w:val="32"/>
          <w:cs/>
        </w:rPr>
        <w:t xml:space="preserve">อำเภอบ้านโฮ่ง </w:t>
      </w:r>
      <w:r w:rsidRPr="00B27E9B">
        <w:rPr>
          <w:rFonts w:ascii="TH SarabunPSK" w:hAnsi="TH SarabunPSK" w:cs="TH SarabunPSK"/>
          <w:spacing w:val="-10"/>
          <w:sz w:val="32"/>
          <w:szCs w:val="32"/>
        </w:rPr>
        <w:t>3</w:t>
      </w:r>
      <w:r w:rsidRPr="00B27E9B">
        <w:rPr>
          <w:rFonts w:ascii="TH SarabunPSK" w:hAnsi="TH SarabunPSK" w:cs="TH SarabunPSK"/>
          <w:spacing w:val="-10"/>
          <w:sz w:val="32"/>
          <w:szCs w:val="32"/>
          <w:cs/>
        </w:rPr>
        <w:t xml:space="preserve">) ชุมชนบ้านแพะใต้ ตำบลหนองล่อง อำเภอเวียงหนองล่อง และ </w:t>
      </w:r>
      <w:r w:rsidRPr="00B27E9B">
        <w:rPr>
          <w:rFonts w:ascii="TH SarabunPSK" w:hAnsi="TH SarabunPSK" w:cs="TH SarabunPSK"/>
          <w:spacing w:val="-10"/>
          <w:sz w:val="32"/>
          <w:szCs w:val="32"/>
        </w:rPr>
        <w:t>4</w:t>
      </w:r>
      <w:r w:rsidRPr="00B27E9B">
        <w:rPr>
          <w:rFonts w:ascii="TH SarabunPSK" w:hAnsi="TH SarabunPSK" w:cs="TH SarabunPSK"/>
          <w:spacing w:val="-10"/>
          <w:sz w:val="32"/>
          <w:szCs w:val="32"/>
          <w:cs/>
        </w:rPr>
        <w:t>) ชุมชนบ้านโป่ง ตำบลแม่แฝก</w:t>
      </w:r>
      <w:r w:rsidRPr="00B27E9B">
        <w:rPr>
          <w:rFonts w:ascii="TH SarabunPSK" w:hAnsi="TH SarabunPSK" w:cs="TH SarabunPSK"/>
          <w:sz w:val="32"/>
          <w:szCs w:val="32"/>
          <w:cs/>
        </w:rPr>
        <w:t xml:space="preserve"> อำเภอ</w:t>
      </w:r>
      <w:r w:rsidR="000D1F29">
        <w:rPr>
          <w:rFonts w:ascii="TH SarabunPSK" w:hAnsi="TH SarabunPSK" w:cs="TH SarabunPSK" w:hint="cs"/>
          <w:sz w:val="32"/>
          <w:szCs w:val="32"/>
          <w:cs/>
        </w:rPr>
        <w:t xml:space="preserve">               </w:t>
      </w:r>
      <w:r w:rsidRPr="00B27E9B">
        <w:rPr>
          <w:rFonts w:ascii="TH SarabunPSK" w:hAnsi="TH SarabunPSK" w:cs="TH SarabunPSK"/>
          <w:sz w:val="32"/>
          <w:szCs w:val="32"/>
          <w:cs/>
        </w:rPr>
        <w:t>สันทราย จังหวัดเชียงใหม่</w:t>
      </w:r>
    </w:p>
    <w:p w:rsidR="00B27E9B" w:rsidRPr="00B27E9B" w:rsidRDefault="00B27E9B" w:rsidP="00DF02DE">
      <w:pPr>
        <w:tabs>
          <w:tab w:val="left" w:pos="1418"/>
          <w:tab w:val="left" w:pos="1843"/>
          <w:tab w:val="left" w:pos="2127"/>
          <w:tab w:val="left" w:pos="2835"/>
        </w:tabs>
        <w:spacing w:after="0" w:line="320" w:lineRule="exact"/>
        <w:ind w:firstLine="1701"/>
        <w:jc w:val="thaiDistribute"/>
        <w:rPr>
          <w:rFonts w:ascii="TH SarabunPSK" w:hAnsi="TH SarabunPSK" w:cs="TH SarabunPSK"/>
          <w:sz w:val="32"/>
          <w:szCs w:val="32"/>
        </w:rPr>
      </w:pPr>
      <w:r w:rsidRPr="00B27E9B">
        <w:rPr>
          <w:rFonts w:ascii="TH SarabunPSK" w:hAnsi="TH SarabunPSK" w:cs="TH SarabunPSK"/>
          <w:sz w:val="32"/>
          <w:szCs w:val="32"/>
        </w:rPr>
        <w:tab/>
      </w:r>
      <w:r w:rsidRPr="00B27E9B">
        <w:rPr>
          <w:rFonts w:ascii="TH SarabunPSK" w:hAnsi="TH SarabunPSK" w:cs="TH SarabunPSK"/>
          <w:sz w:val="32"/>
          <w:szCs w:val="32"/>
        </w:rPr>
        <w:tab/>
        <w:t>9</w:t>
      </w:r>
      <w:r w:rsidRPr="00B27E9B">
        <w:rPr>
          <w:rFonts w:ascii="TH SarabunPSK" w:hAnsi="TH SarabunPSK" w:cs="TH SarabunPSK"/>
          <w:sz w:val="32"/>
          <w:szCs w:val="32"/>
          <w:cs/>
        </w:rPr>
        <w:t>.</w:t>
      </w:r>
      <w:r w:rsidRPr="00B27E9B">
        <w:rPr>
          <w:rFonts w:ascii="TH SarabunPSK" w:hAnsi="TH SarabunPSK" w:cs="TH SarabunPSK"/>
          <w:sz w:val="32"/>
          <w:szCs w:val="32"/>
        </w:rPr>
        <w:t>6</w:t>
      </w:r>
      <w:r w:rsidRPr="00B27E9B">
        <w:rPr>
          <w:rFonts w:ascii="TH SarabunPSK" w:hAnsi="TH SarabunPSK" w:cs="TH SarabunPSK"/>
          <w:sz w:val="32"/>
          <w:szCs w:val="32"/>
        </w:rPr>
        <w:tab/>
      </w:r>
      <w:r w:rsidRPr="00B27E9B">
        <w:rPr>
          <w:rFonts w:ascii="TH SarabunPSK" w:hAnsi="TH SarabunPSK" w:cs="TH SarabunPSK"/>
          <w:sz w:val="32"/>
          <w:szCs w:val="32"/>
          <w:cs/>
        </w:rPr>
        <w:t xml:space="preserve">การเช่าที่ดินเพื่อแก้ปัญหาที่อยู่อาศัยชุมชนที่ได้รับผลกระทบจากโครงการก่อสร้างรถไฟเชื่อม </w:t>
      </w:r>
      <w:r w:rsidR="002C3A48">
        <w:rPr>
          <w:rFonts w:ascii="TH SarabunPSK" w:hAnsi="TH SarabunPSK" w:cs="TH SarabunPSK"/>
          <w:sz w:val="32"/>
          <w:szCs w:val="32"/>
          <w:cs/>
        </w:rPr>
        <w:t>3</w:t>
      </w:r>
      <w:r w:rsidRPr="00B27E9B">
        <w:rPr>
          <w:rFonts w:ascii="TH SarabunPSK" w:hAnsi="TH SarabunPSK" w:cs="TH SarabunPSK"/>
          <w:sz w:val="32"/>
          <w:szCs w:val="32"/>
          <w:cs/>
        </w:rPr>
        <w:t xml:space="preserve"> สนามบิน แปลงริมบึงมักกะสัน (ซอยหมอเหล็ง)</w:t>
      </w:r>
    </w:p>
    <w:p w:rsidR="00B27E9B" w:rsidRPr="00B27E9B" w:rsidRDefault="00B27E9B" w:rsidP="00DF02DE">
      <w:pPr>
        <w:tabs>
          <w:tab w:val="left" w:pos="1418"/>
          <w:tab w:val="left" w:pos="1843"/>
          <w:tab w:val="left" w:pos="2127"/>
          <w:tab w:val="left" w:pos="2835"/>
        </w:tabs>
        <w:spacing w:after="0" w:line="320" w:lineRule="exact"/>
        <w:ind w:firstLine="1701"/>
        <w:jc w:val="thaiDistribute"/>
        <w:rPr>
          <w:rFonts w:ascii="TH SarabunPSK" w:hAnsi="TH SarabunPSK" w:cs="TH SarabunPSK"/>
          <w:sz w:val="32"/>
          <w:szCs w:val="32"/>
        </w:rPr>
      </w:pPr>
      <w:r w:rsidRPr="00B27E9B">
        <w:rPr>
          <w:rFonts w:ascii="TH SarabunPSK" w:hAnsi="TH SarabunPSK" w:cs="TH SarabunPSK"/>
          <w:sz w:val="32"/>
          <w:szCs w:val="32"/>
        </w:rPr>
        <w:tab/>
      </w:r>
      <w:r w:rsidRPr="00B27E9B">
        <w:rPr>
          <w:rFonts w:ascii="TH SarabunPSK" w:hAnsi="TH SarabunPSK" w:cs="TH SarabunPSK"/>
          <w:sz w:val="32"/>
          <w:szCs w:val="32"/>
        </w:rPr>
        <w:tab/>
        <w:t>9</w:t>
      </w:r>
      <w:r w:rsidRPr="00B27E9B">
        <w:rPr>
          <w:rFonts w:ascii="TH SarabunPSK" w:hAnsi="TH SarabunPSK" w:cs="TH SarabunPSK"/>
          <w:sz w:val="32"/>
          <w:szCs w:val="32"/>
          <w:cs/>
        </w:rPr>
        <w:t>.</w:t>
      </w:r>
      <w:r w:rsidRPr="00B27E9B">
        <w:rPr>
          <w:rFonts w:ascii="TH SarabunPSK" w:hAnsi="TH SarabunPSK" w:cs="TH SarabunPSK"/>
          <w:sz w:val="32"/>
          <w:szCs w:val="32"/>
        </w:rPr>
        <w:t>7</w:t>
      </w:r>
      <w:r w:rsidRPr="00B27E9B">
        <w:rPr>
          <w:rFonts w:ascii="TH SarabunPSK" w:hAnsi="TH SarabunPSK" w:cs="TH SarabunPSK"/>
          <w:sz w:val="32"/>
          <w:szCs w:val="32"/>
        </w:rPr>
        <w:tab/>
      </w:r>
      <w:r w:rsidRPr="00B27E9B">
        <w:rPr>
          <w:rFonts w:ascii="TH SarabunPSK" w:hAnsi="TH SarabunPSK" w:cs="TH SarabunPSK"/>
          <w:sz w:val="32"/>
          <w:szCs w:val="32"/>
          <w:cs/>
        </w:rPr>
        <w:t>ขอให้ส่งมอบพื้นที่ให้กับสถาบันเกษตรกรหรือสหกรณ์ ในพื้นที่จังหวัด</w:t>
      </w:r>
      <w:r w:rsidRPr="00B27E9B">
        <w:rPr>
          <w:rFonts w:ascii="TH SarabunPSK" w:hAnsi="TH SarabunPSK" w:cs="TH SarabunPSK"/>
          <w:sz w:val="32"/>
          <w:szCs w:val="32"/>
        </w:rPr>
        <w:br/>
      </w:r>
      <w:r w:rsidRPr="00B27E9B">
        <w:rPr>
          <w:rFonts w:ascii="TH SarabunPSK" w:hAnsi="TH SarabunPSK" w:cs="TH SarabunPSK"/>
          <w:spacing w:val="-10"/>
          <w:sz w:val="32"/>
          <w:szCs w:val="32"/>
          <w:cs/>
        </w:rPr>
        <w:t xml:space="preserve">สุราษฎร์ธานี ได้แก่ </w:t>
      </w:r>
      <w:r w:rsidRPr="00B27E9B">
        <w:rPr>
          <w:rFonts w:ascii="TH SarabunPSK" w:hAnsi="TH SarabunPSK" w:cs="TH SarabunPSK"/>
          <w:spacing w:val="-10"/>
          <w:sz w:val="32"/>
          <w:szCs w:val="32"/>
        </w:rPr>
        <w:t>1</w:t>
      </w:r>
      <w:r w:rsidRPr="00B27E9B">
        <w:rPr>
          <w:rFonts w:ascii="TH SarabunPSK" w:hAnsi="TH SarabunPSK" w:cs="TH SarabunPSK"/>
          <w:spacing w:val="-10"/>
          <w:sz w:val="32"/>
          <w:szCs w:val="32"/>
          <w:cs/>
        </w:rPr>
        <w:t xml:space="preserve">) ชุมชนคลองไทรพัฒนา หมู่ที่ </w:t>
      </w:r>
      <w:r w:rsidR="002C3A48">
        <w:rPr>
          <w:rFonts w:ascii="TH SarabunPSK" w:hAnsi="TH SarabunPSK" w:cs="TH SarabunPSK"/>
          <w:spacing w:val="-10"/>
          <w:sz w:val="32"/>
          <w:szCs w:val="32"/>
          <w:cs/>
        </w:rPr>
        <w:t>4</w:t>
      </w:r>
      <w:r w:rsidRPr="00B27E9B">
        <w:rPr>
          <w:rFonts w:ascii="TH SarabunPSK" w:hAnsi="TH SarabunPSK" w:cs="TH SarabunPSK"/>
          <w:spacing w:val="-10"/>
          <w:sz w:val="32"/>
          <w:szCs w:val="32"/>
          <w:cs/>
        </w:rPr>
        <w:t xml:space="preserve"> ตำบลไทรทอง อำเภอชัยบุรี </w:t>
      </w:r>
      <w:r w:rsidRPr="00B27E9B">
        <w:rPr>
          <w:rFonts w:ascii="TH SarabunPSK" w:hAnsi="TH SarabunPSK" w:cs="TH SarabunPSK"/>
          <w:spacing w:val="-10"/>
          <w:sz w:val="32"/>
          <w:szCs w:val="32"/>
        </w:rPr>
        <w:t>2</w:t>
      </w:r>
      <w:r w:rsidRPr="00B27E9B">
        <w:rPr>
          <w:rFonts w:ascii="TH SarabunPSK" w:hAnsi="TH SarabunPSK" w:cs="TH SarabunPSK"/>
          <w:spacing w:val="-10"/>
          <w:sz w:val="32"/>
          <w:szCs w:val="32"/>
          <w:cs/>
        </w:rPr>
        <w:t xml:space="preserve">) ชุมชนสันติพัฒนา หมู่ที่ </w:t>
      </w:r>
      <w:r w:rsidR="002C3A48">
        <w:rPr>
          <w:rFonts w:ascii="TH SarabunPSK" w:hAnsi="TH SarabunPSK" w:cs="TH SarabunPSK"/>
          <w:spacing w:val="-10"/>
          <w:sz w:val="32"/>
          <w:szCs w:val="32"/>
          <w:cs/>
        </w:rPr>
        <w:t>6</w:t>
      </w:r>
      <w:r w:rsidRPr="00B27E9B">
        <w:rPr>
          <w:rFonts w:ascii="TH SarabunPSK" w:hAnsi="TH SarabunPSK" w:cs="TH SarabunPSK"/>
          <w:sz w:val="32"/>
          <w:szCs w:val="32"/>
          <w:cs/>
        </w:rPr>
        <w:t xml:space="preserve"> ตำบลบางสวรรค์ อำเภอพระแสง </w:t>
      </w:r>
      <w:r w:rsidRPr="00B27E9B">
        <w:rPr>
          <w:rFonts w:ascii="TH SarabunPSK" w:hAnsi="TH SarabunPSK" w:cs="TH SarabunPSK"/>
          <w:sz w:val="32"/>
          <w:szCs w:val="32"/>
        </w:rPr>
        <w:t>3</w:t>
      </w:r>
      <w:r w:rsidRPr="00B27E9B">
        <w:rPr>
          <w:rFonts w:ascii="TH SarabunPSK" w:hAnsi="TH SarabunPSK" w:cs="TH SarabunPSK"/>
          <w:sz w:val="32"/>
          <w:szCs w:val="32"/>
          <w:cs/>
        </w:rPr>
        <w:t xml:space="preserve">) ชุมชนก้าวใหม่ หมู่ที่ </w:t>
      </w:r>
      <w:r w:rsidR="002C3A48">
        <w:rPr>
          <w:rFonts w:ascii="TH SarabunPSK" w:hAnsi="TH SarabunPSK" w:cs="TH SarabunPSK"/>
          <w:sz w:val="32"/>
          <w:szCs w:val="32"/>
          <w:cs/>
        </w:rPr>
        <w:t>5</w:t>
      </w:r>
      <w:r w:rsidRPr="00B27E9B">
        <w:rPr>
          <w:rFonts w:ascii="TH SarabunPSK" w:hAnsi="TH SarabunPSK" w:cs="TH SarabunPSK"/>
          <w:sz w:val="32"/>
          <w:szCs w:val="32"/>
          <w:cs/>
        </w:rPr>
        <w:t xml:space="preserve"> ตำบลไทรทอง อำเภอชัยบุรี</w:t>
      </w:r>
    </w:p>
    <w:p w:rsidR="00B27E9B" w:rsidRPr="00B27E9B" w:rsidRDefault="00B27E9B" w:rsidP="00DF02DE">
      <w:pPr>
        <w:tabs>
          <w:tab w:val="left" w:pos="1418"/>
          <w:tab w:val="left" w:pos="1843"/>
          <w:tab w:val="left" w:pos="2127"/>
          <w:tab w:val="left" w:pos="2835"/>
        </w:tabs>
        <w:spacing w:after="0" w:line="320" w:lineRule="exact"/>
        <w:ind w:firstLine="1701"/>
        <w:jc w:val="thaiDistribute"/>
        <w:rPr>
          <w:rFonts w:ascii="TH SarabunPSK" w:hAnsi="TH SarabunPSK" w:cs="TH SarabunPSK"/>
          <w:sz w:val="32"/>
          <w:szCs w:val="32"/>
        </w:rPr>
      </w:pPr>
      <w:r w:rsidRPr="00B27E9B">
        <w:rPr>
          <w:rFonts w:ascii="TH SarabunPSK" w:hAnsi="TH SarabunPSK" w:cs="TH SarabunPSK"/>
          <w:sz w:val="32"/>
          <w:szCs w:val="32"/>
          <w:cs/>
        </w:rPr>
        <w:tab/>
      </w:r>
      <w:r w:rsidRPr="00B27E9B">
        <w:rPr>
          <w:rFonts w:ascii="TH SarabunPSK" w:hAnsi="TH SarabunPSK" w:cs="TH SarabunPSK"/>
          <w:sz w:val="32"/>
          <w:szCs w:val="32"/>
          <w:cs/>
        </w:rPr>
        <w:tab/>
        <w:t>9.8</w:t>
      </w:r>
      <w:r w:rsidRPr="00B27E9B">
        <w:rPr>
          <w:rFonts w:ascii="TH SarabunPSK" w:hAnsi="TH SarabunPSK" w:cs="TH SarabunPSK"/>
          <w:sz w:val="32"/>
          <w:szCs w:val="32"/>
          <w:cs/>
        </w:rPr>
        <w:tab/>
        <w:t>สหกรณ์ที่ดินคลองโยง จำกัด พื้นที่โฉนดชุมชนคลองโยง</w:t>
      </w:r>
    </w:p>
    <w:p w:rsidR="00B27E9B" w:rsidRPr="00B27E9B" w:rsidRDefault="00B27E9B" w:rsidP="00DF02DE">
      <w:pPr>
        <w:tabs>
          <w:tab w:val="left" w:pos="1418"/>
          <w:tab w:val="left" w:pos="1843"/>
          <w:tab w:val="left" w:pos="2127"/>
          <w:tab w:val="left" w:pos="2835"/>
        </w:tabs>
        <w:spacing w:after="0" w:line="320" w:lineRule="exact"/>
        <w:ind w:firstLine="1701"/>
        <w:jc w:val="thaiDistribute"/>
        <w:rPr>
          <w:rFonts w:ascii="TH SarabunPSK" w:hAnsi="TH SarabunPSK" w:cs="TH SarabunPSK"/>
          <w:sz w:val="32"/>
          <w:szCs w:val="32"/>
        </w:rPr>
      </w:pPr>
      <w:r w:rsidRPr="00B27E9B">
        <w:rPr>
          <w:rFonts w:ascii="TH SarabunPSK" w:hAnsi="TH SarabunPSK" w:cs="TH SarabunPSK"/>
          <w:sz w:val="32"/>
          <w:szCs w:val="32"/>
          <w:cs/>
        </w:rPr>
        <w:tab/>
      </w:r>
      <w:r w:rsidRPr="00B27E9B">
        <w:rPr>
          <w:rFonts w:ascii="TH SarabunPSK" w:hAnsi="TH SarabunPSK" w:cs="TH SarabunPSK"/>
          <w:sz w:val="32"/>
          <w:szCs w:val="32"/>
          <w:cs/>
        </w:rPr>
        <w:tab/>
        <w:t>9.9</w:t>
      </w:r>
      <w:r w:rsidRPr="00B27E9B">
        <w:rPr>
          <w:rFonts w:ascii="TH SarabunPSK" w:hAnsi="TH SarabunPSK" w:cs="TH SarabunPSK"/>
          <w:sz w:val="32"/>
          <w:szCs w:val="32"/>
          <w:cs/>
        </w:rPr>
        <w:tab/>
        <w:t xml:space="preserve">ชุมชนไทดำ (บ้านทับชัน) หมู่ที่ </w:t>
      </w:r>
      <w:r w:rsidR="002C3A48">
        <w:rPr>
          <w:rFonts w:ascii="TH SarabunPSK" w:hAnsi="TH SarabunPSK" w:cs="TH SarabunPSK"/>
          <w:sz w:val="32"/>
          <w:szCs w:val="32"/>
          <w:cs/>
        </w:rPr>
        <w:t>1</w:t>
      </w:r>
      <w:r w:rsidRPr="00B27E9B">
        <w:rPr>
          <w:rFonts w:ascii="TH SarabunPSK" w:hAnsi="TH SarabunPSK" w:cs="TH SarabunPSK"/>
          <w:sz w:val="32"/>
          <w:szCs w:val="32"/>
          <w:cs/>
        </w:rPr>
        <w:t xml:space="preserve"> ตำบลทรัพย์ทวี อำเภอบ้านนาเดิม </w:t>
      </w:r>
      <w:r w:rsidRPr="00B27E9B">
        <w:rPr>
          <w:rFonts w:ascii="TH SarabunPSK" w:hAnsi="TH SarabunPSK" w:cs="TH SarabunPSK"/>
          <w:sz w:val="32"/>
          <w:szCs w:val="32"/>
          <w:cs/>
        </w:rPr>
        <w:br/>
        <w:t xml:space="preserve">จังหวัดสุราษฎร์ธานี หนังสือสำคัญสำหรับที่หลวงออกไม่ตรงตามตำแหน่งทะเบียนหวงห้ามเดิมทับที่อยู่อาศัยชุมชนไทดำ จำนวน </w:t>
      </w:r>
      <w:r w:rsidR="002C3A48">
        <w:rPr>
          <w:rFonts w:ascii="TH SarabunPSK" w:hAnsi="TH SarabunPSK" w:cs="TH SarabunPSK"/>
          <w:sz w:val="32"/>
          <w:szCs w:val="32"/>
          <w:cs/>
        </w:rPr>
        <w:t>77</w:t>
      </w:r>
      <w:r w:rsidRPr="00B27E9B">
        <w:rPr>
          <w:rFonts w:ascii="TH SarabunPSK" w:hAnsi="TH SarabunPSK" w:cs="TH SarabunPSK"/>
          <w:sz w:val="32"/>
          <w:szCs w:val="32"/>
          <w:cs/>
        </w:rPr>
        <w:t xml:space="preserve"> แปลง เนื้อที่ </w:t>
      </w:r>
      <w:r w:rsidR="002C3A48">
        <w:rPr>
          <w:rFonts w:ascii="TH SarabunPSK" w:hAnsi="TH SarabunPSK" w:cs="TH SarabunPSK"/>
          <w:sz w:val="32"/>
          <w:szCs w:val="32"/>
          <w:cs/>
        </w:rPr>
        <w:t>1</w:t>
      </w:r>
      <w:r w:rsidRPr="00B27E9B">
        <w:rPr>
          <w:rFonts w:ascii="TH SarabunPSK" w:hAnsi="TH SarabunPSK" w:cs="TH SarabunPSK"/>
          <w:sz w:val="32"/>
          <w:szCs w:val="32"/>
        </w:rPr>
        <w:t>,</w:t>
      </w:r>
      <w:r w:rsidR="002C3A48">
        <w:rPr>
          <w:rFonts w:ascii="TH SarabunPSK" w:hAnsi="TH SarabunPSK" w:cs="TH SarabunPSK"/>
          <w:sz w:val="32"/>
          <w:szCs w:val="32"/>
          <w:cs/>
        </w:rPr>
        <w:t>408</w:t>
      </w:r>
      <w:r w:rsidRPr="00B27E9B">
        <w:rPr>
          <w:rFonts w:ascii="TH SarabunPSK" w:hAnsi="TH SarabunPSK" w:cs="TH SarabunPSK"/>
          <w:sz w:val="32"/>
          <w:szCs w:val="32"/>
          <w:cs/>
        </w:rPr>
        <w:t xml:space="preserve"> ไร่</w:t>
      </w:r>
    </w:p>
    <w:p w:rsidR="00B27E9B" w:rsidRPr="00B27E9B" w:rsidRDefault="00F467A4" w:rsidP="00DF02DE">
      <w:pPr>
        <w:tabs>
          <w:tab w:val="left" w:pos="1418"/>
          <w:tab w:val="left" w:pos="1843"/>
          <w:tab w:val="left" w:pos="2127"/>
          <w:tab w:val="left" w:pos="2977"/>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B27E9B" w:rsidRPr="00B27E9B">
        <w:rPr>
          <w:rFonts w:ascii="TH SarabunPSK" w:hAnsi="TH SarabunPSK" w:cs="TH SarabunPSK"/>
          <w:sz w:val="32"/>
          <w:szCs w:val="32"/>
          <w:cs/>
        </w:rPr>
        <w:t>9.10</w:t>
      </w:r>
      <w:r w:rsidR="00B27E9B" w:rsidRPr="00B27E9B">
        <w:rPr>
          <w:rFonts w:ascii="TH SarabunPSK" w:hAnsi="TH SarabunPSK" w:cs="TH SarabunPSK"/>
          <w:sz w:val="32"/>
          <w:szCs w:val="32"/>
          <w:cs/>
        </w:rPr>
        <w:tab/>
        <w:t>กลุ่มผู้ได้รับผลกระทบจากการก่อสร้างอ่างเก็บน้ำห้วยฝั่งแดง ตำบลตาเกา อำเภอน้ำขุ่น จังหวัดอุบลราชธานี</w:t>
      </w:r>
    </w:p>
    <w:p w:rsidR="00B27E9B" w:rsidRPr="00B27E9B" w:rsidRDefault="00F467A4" w:rsidP="00DF02DE">
      <w:pPr>
        <w:tabs>
          <w:tab w:val="left" w:pos="1418"/>
          <w:tab w:val="left" w:pos="1843"/>
          <w:tab w:val="left" w:pos="2127"/>
          <w:tab w:val="left" w:pos="2977"/>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B27E9B" w:rsidRPr="00B27E9B">
        <w:rPr>
          <w:rFonts w:ascii="TH SarabunPSK" w:hAnsi="TH SarabunPSK" w:cs="TH SarabunPSK"/>
          <w:sz w:val="32"/>
          <w:szCs w:val="32"/>
          <w:cs/>
        </w:rPr>
        <w:t>9.11</w:t>
      </w:r>
      <w:r w:rsidR="00B27E9B" w:rsidRPr="00B27E9B">
        <w:rPr>
          <w:rFonts w:ascii="TH SarabunPSK" w:hAnsi="TH SarabunPSK" w:cs="TH SarabunPSK"/>
          <w:sz w:val="32"/>
          <w:szCs w:val="32"/>
          <w:cs/>
        </w:rPr>
        <w:tab/>
        <w:t>ปัญหาสิทธิและสถานะบุคคล</w:t>
      </w:r>
    </w:p>
    <w:p w:rsidR="00B27E9B" w:rsidRPr="00B27E9B" w:rsidRDefault="00F467A4" w:rsidP="00DF02DE">
      <w:pPr>
        <w:tabs>
          <w:tab w:val="left" w:pos="1418"/>
          <w:tab w:val="left" w:pos="1843"/>
          <w:tab w:val="left" w:pos="2127"/>
          <w:tab w:val="left" w:pos="2977"/>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B27E9B" w:rsidRPr="00B27E9B">
        <w:rPr>
          <w:rFonts w:ascii="TH SarabunPSK" w:hAnsi="TH SarabunPSK" w:cs="TH SarabunPSK"/>
          <w:sz w:val="32"/>
          <w:szCs w:val="32"/>
          <w:cs/>
        </w:rPr>
        <w:t>9.12</w:t>
      </w:r>
      <w:r w:rsidR="00B27E9B" w:rsidRPr="00B27E9B">
        <w:rPr>
          <w:rFonts w:ascii="TH SarabunPSK" w:hAnsi="TH SarabunPSK" w:cs="TH SarabunPSK"/>
          <w:sz w:val="32"/>
          <w:szCs w:val="32"/>
          <w:cs/>
        </w:rPr>
        <w:tab/>
      </w:r>
      <w:r w:rsidR="00B27E9B" w:rsidRPr="00B27E9B">
        <w:rPr>
          <w:rFonts w:ascii="TH SarabunPSK" w:hAnsi="TH SarabunPSK" w:cs="TH SarabunPSK"/>
          <w:spacing w:val="-8"/>
          <w:sz w:val="32"/>
          <w:szCs w:val="32"/>
          <w:cs/>
        </w:rPr>
        <w:t>ชุมชนพานหินโพธิ์ทอง ตำบลตลาดใหญ่ อำเภอเมืองภูเก็ต จังหวัดภูเก็ต</w:t>
      </w:r>
    </w:p>
    <w:p w:rsidR="00B27E9B" w:rsidRPr="00B27E9B" w:rsidRDefault="00F467A4" w:rsidP="00DF02DE">
      <w:pPr>
        <w:tabs>
          <w:tab w:val="left" w:pos="1418"/>
          <w:tab w:val="left" w:pos="1843"/>
          <w:tab w:val="left" w:pos="2127"/>
          <w:tab w:val="left" w:pos="2977"/>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B27E9B" w:rsidRPr="00B27E9B">
        <w:rPr>
          <w:rFonts w:ascii="TH SarabunPSK" w:hAnsi="TH SarabunPSK" w:cs="TH SarabunPSK"/>
          <w:sz w:val="32"/>
          <w:szCs w:val="32"/>
          <w:cs/>
        </w:rPr>
        <w:t>9.13</w:t>
      </w:r>
      <w:r w:rsidR="00B27E9B" w:rsidRPr="00B27E9B">
        <w:rPr>
          <w:rFonts w:ascii="TH SarabunPSK" w:hAnsi="TH SarabunPSK" w:cs="TH SarabunPSK"/>
          <w:sz w:val="32"/>
          <w:szCs w:val="32"/>
          <w:cs/>
        </w:rPr>
        <w:tab/>
        <w:t>อ่างเก็บน้ำห้วยฝั่งแดง ตำบลตาเกา อำเภอน้ำขุ่น จังหวัดอุบลราชธานี</w:t>
      </w:r>
    </w:p>
    <w:p w:rsidR="00B27E9B" w:rsidRPr="00B27E9B" w:rsidRDefault="00F467A4" w:rsidP="00DF02DE">
      <w:pPr>
        <w:tabs>
          <w:tab w:val="left" w:pos="1418"/>
          <w:tab w:val="left" w:pos="1843"/>
          <w:tab w:val="left" w:pos="2127"/>
          <w:tab w:val="left" w:pos="2977"/>
        </w:tabs>
        <w:spacing w:after="0" w:line="320" w:lineRule="exact"/>
        <w:ind w:firstLine="1701"/>
        <w:jc w:val="thaiDistribute"/>
        <w:rPr>
          <w:rFonts w:ascii="TH SarabunPSK" w:hAnsi="TH SarabunPSK" w:cs="TH SarabunPSK"/>
          <w:spacing w:val="-12"/>
          <w:sz w:val="32"/>
          <w:szCs w:val="32"/>
        </w:rPr>
      </w:pPr>
      <w:r>
        <w:rPr>
          <w:rFonts w:ascii="TH SarabunPSK" w:hAnsi="TH SarabunPSK" w:cs="TH SarabunPSK"/>
          <w:sz w:val="32"/>
          <w:szCs w:val="32"/>
          <w:cs/>
        </w:rPr>
        <w:tab/>
      </w:r>
      <w:r>
        <w:rPr>
          <w:rFonts w:ascii="TH SarabunPSK" w:hAnsi="TH SarabunPSK" w:cs="TH SarabunPSK"/>
          <w:sz w:val="32"/>
          <w:szCs w:val="32"/>
          <w:cs/>
        </w:rPr>
        <w:tab/>
      </w:r>
      <w:r w:rsidR="00B27E9B" w:rsidRPr="00B27E9B">
        <w:rPr>
          <w:rFonts w:ascii="TH SarabunPSK" w:hAnsi="TH SarabunPSK" w:cs="TH SarabunPSK"/>
          <w:sz w:val="32"/>
          <w:szCs w:val="32"/>
          <w:cs/>
        </w:rPr>
        <w:t>9.14</w:t>
      </w:r>
      <w:r w:rsidR="00B27E9B" w:rsidRPr="00B27E9B">
        <w:rPr>
          <w:rFonts w:ascii="TH SarabunPSK" w:hAnsi="TH SarabunPSK" w:cs="TH SarabunPSK"/>
          <w:sz w:val="32"/>
          <w:szCs w:val="32"/>
          <w:cs/>
        </w:rPr>
        <w:tab/>
      </w:r>
      <w:r w:rsidR="00B27E9B" w:rsidRPr="00B27E9B">
        <w:rPr>
          <w:rFonts w:ascii="TH SarabunPSK" w:hAnsi="TH SarabunPSK" w:cs="TH SarabunPSK"/>
          <w:spacing w:val="-16"/>
          <w:sz w:val="32"/>
          <w:szCs w:val="32"/>
          <w:cs/>
        </w:rPr>
        <w:t>ชุมชนตาดปูน ตำบลทุ่งนาเลา อำเภอคอนสาร จังหวัดชัยภูมิ กรณีโรงโม่หินศักดิ์ชัย</w:t>
      </w:r>
    </w:p>
    <w:p w:rsidR="00B27E9B" w:rsidRPr="00B27E9B" w:rsidRDefault="00F467A4" w:rsidP="00DF02DE">
      <w:pPr>
        <w:tabs>
          <w:tab w:val="left" w:pos="1418"/>
          <w:tab w:val="left" w:pos="1843"/>
          <w:tab w:val="left" w:pos="2127"/>
          <w:tab w:val="left" w:pos="2977"/>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B27E9B" w:rsidRPr="00B27E9B">
        <w:rPr>
          <w:rFonts w:ascii="TH SarabunPSK" w:hAnsi="TH SarabunPSK" w:cs="TH SarabunPSK"/>
          <w:sz w:val="32"/>
          <w:szCs w:val="32"/>
          <w:cs/>
        </w:rPr>
        <w:t>9.15</w:t>
      </w:r>
      <w:r w:rsidR="00B27E9B" w:rsidRPr="00B27E9B">
        <w:rPr>
          <w:rFonts w:ascii="TH SarabunPSK" w:hAnsi="TH SarabunPSK" w:cs="TH SarabunPSK"/>
          <w:sz w:val="32"/>
          <w:szCs w:val="32"/>
          <w:cs/>
        </w:rPr>
        <w:tab/>
        <w:t>ชุมชนบ่อแก้ว ตำบลทุ่งพระ อำเภอคอนสาร จังหวัดชัยภูมิ</w:t>
      </w:r>
    </w:p>
    <w:p w:rsidR="00B27E9B" w:rsidRPr="00B27E9B" w:rsidRDefault="00793401" w:rsidP="00DF02DE">
      <w:pPr>
        <w:tabs>
          <w:tab w:val="left" w:pos="1418"/>
          <w:tab w:val="left" w:pos="1843"/>
          <w:tab w:val="left" w:pos="2127"/>
          <w:tab w:val="left" w:pos="2977"/>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B27E9B" w:rsidRPr="00B27E9B">
        <w:rPr>
          <w:rFonts w:ascii="TH SarabunPSK" w:hAnsi="TH SarabunPSK" w:cs="TH SarabunPSK"/>
          <w:sz w:val="32"/>
          <w:szCs w:val="32"/>
          <w:cs/>
        </w:rPr>
        <w:t>9.16</w:t>
      </w:r>
      <w:r w:rsidR="00B27E9B" w:rsidRPr="00B27E9B">
        <w:rPr>
          <w:rFonts w:ascii="TH SarabunPSK" w:hAnsi="TH SarabunPSK" w:cs="TH SarabunPSK"/>
          <w:sz w:val="32"/>
          <w:szCs w:val="32"/>
        </w:rPr>
        <w:tab/>
      </w:r>
      <w:r w:rsidR="00B27E9B" w:rsidRPr="00B27E9B">
        <w:rPr>
          <w:rFonts w:ascii="TH SarabunPSK" w:hAnsi="TH SarabunPSK" w:cs="TH SarabunPSK"/>
          <w:sz w:val="32"/>
          <w:szCs w:val="32"/>
          <w:cs/>
        </w:rPr>
        <w:t>ชุมชนโคกยาว ตำบลทุ่งลุยลาย อำเภอคอนสาร จังหวัดชัยภูมิ</w:t>
      </w:r>
    </w:p>
    <w:p w:rsidR="00B27E9B" w:rsidRPr="00B27E9B" w:rsidRDefault="00F467A4" w:rsidP="00DF02DE">
      <w:pPr>
        <w:tabs>
          <w:tab w:val="left" w:pos="1418"/>
          <w:tab w:val="left" w:pos="1843"/>
          <w:tab w:val="left" w:pos="2127"/>
          <w:tab w:val="left" w:pos="2977"/>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sidR="00B27E9B" w:rsidRPr="00B27E9B">
        <w:rPr>
          <w:rFonts w:ascii="TH SarabunPSK" w:hAnsi="TH SarabunPSK" w:cs="TH SarabunPSK"/>
          <w:sz w:val="32"/>
          <w:szCs w:val="32"/>
          <w:cs/>
        </w:rPr>
        <w:t>9.17</w:t>
      </w:r>
      <w:r w:rsidR="00B27E9B" w:rsidRPr="00B27E9B">
        <w:rPr>
          <w:rFonts w:ascii="TH SarabunPSK" w:hAnsi="TH SarabunPSK" w:cs="TH SarabunPSK"/>
          <w:sz w:val="32"/>
          <w:szCs w:val="32"/>
          <w:cs/>
        </w:rPr>
        <w:tab/>
        <w:t>กลุ่มผู้ได้รับผลกระทบจากเขื่อนลำเซบก ตำบลท่าเมือง อำเภอดอนมดแดง จังหวัดอุบลราชธานี</w:t>
      </w:r>
    </w:p>
    <w:p w:rsidR="00B27E9B" w:rsidRPr="00B27E9B" w:rsidRDefault="00F467A4" w:rsidP="00DF02DE">
      <w:pPr>
        <w:tabs>
          <w:tab w:val="left" w:pos="1418"/>
          <w:tab w:val="left" w:pos="1843"/>
          <w:tab w:val="left" w:pos="2127"/>
          <w:tab w:val="left" w:pos="2977"/>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B27E9B" w:rsidRPr="00B27E9B">
        <w:rPr>
          <w:rFonts w:ascii="TH SarabunPSK" w:hAnsi="TH SarabunPSK" w:cs="TH SarabunPSK"/>
          <w:sz w:val="32"/>
          <w:szCs w:val="32"/>
          <w:cs/>
        </w:rPr>
        <w:t>9.18</w:t>
      </w:r>
      <w:r w:rsidR="00B27E9B" w:rsidRPr="00B27E9B">
        <w:rPr>
          <w:rFonts w:ascii="TH SarabunPSK" w:hAnsi="TH SarabunPSK" w:cs="TH SarabunPSK"/>
          <w:sz w:val="32"/>
          <w:szCs w:val="32"/>
        </w:rPr>
        <w:tab/>
      </w:r>
      <w:r w:rsidR="00B27E9B" w:rsidRPr="00B27E9B">
        <w:rPr>
          <w:rFonts w:ascii="TH SarabunPSK" w:hAnsi="TH SarabunPSK" w:cs="TH SarabunPSK"/>
          <w:sz w:val="32"/>
          <w:szCs w:val="32"/>
          <w:cs/>
        </w:rPr>
        <w:t xml:space="preserve">ที่สาธารณประโยชน์ ดอนหนองโมง – หนองกลาง บ้านเขวาโคก </w:t>
      </w:r>
      <w:r w:rsidR="00B27E9B" w:rsidRPr="00B27E9B">
        <w:rPr>
          <w:rFonts w:ascii="TH SarabunPSK" w:hAnsi="TH SarabunPSK" w:cs="TH SarabunPSK"/>
          <w:sz w:val="32"/>
          <w:szCs w:val="32"/>
          <w:cs/>
        </w:rPr>
        <w:br/>
        <w:t>บ้านเขวาโคกพัฒนา ตำบลสระบัว อำเภอปทุมรัตต์ จังหวัดร้อยเอ็ด</w:t>
      </w:r>
    </w:p>
    <w:p w:rsidR="00B27E9B" w:rsidRPr="00B27E9B" w:rsidRDefault="00F467A4" w:rsidP="00DF02DE">
      <w:pPr>
        <w:tabs>
          <w:tab w:val="left" w:pos="1418"/>
          <w:tab w:val="left" w:pos="1843"/>
          <w:tab w:val="left" w:pos="2127"/>
          <w:tab w:val="left" w:pos="2977"/>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B27E9B" w:rsidRPr="00B27E9B">
        <w:rPr>
          <w:rFonts w:ascii="TH SarabunPSK" w:hAnsi="TH SarabunPSK" w:cs="TH SarabunPSK"/>
          <w:sz w:val="32"/>
          <w:szCs w:val="32"/>
        </w:rPr>
        <w:t>9</w:t>
      </w:r>
      <w:r w:rsidR="00B27E9B" w:rsidRPr="00B27E9B">
        <w:rPr>
          <w:rFonts w:ascii="TH SarabunPSK" w:hAnsi="TH SarabunPSK" w:cs="TH SarabunPSK"/>
          <w:sz w:val="32"/>
          <w:szCs w:val="32"/>
          <w:cs/>
        </w:rPr>
        <w:t>.</w:t>
      </w:r>
      <w:r w:rsidR="00B27E9B" w:rsidRPr="00B27E9B">
        <w:rPr>
          <w:rFonts w:ascii="TH SarabunPSK" w:hAnsi="TH SarabunPSK" w:cs="TH SarabunPSK"/>
          <w:sz w:val="32"/>
          <w:szCs w:val="32"/>
        </w:rPr>
        <w:t>19</w:t>
      </w:r>
      <w:r w:rsidR="00B27E9B" w:rsidRPr="00B27E9B">
        <w:rPr>
          <w:rFonts w:ascii="TH SarabunPSK" w:hAnsi="TH SarabunPSK" w:cs="TH SarabunPSK"/>
          <w:sz w:val="32"/>
          <w:szCs w:val="32"/>
        </w:rPr>
        <w:tab/>
      </w:r>
      <w:r w:rsidR="00B27E9B" w:rsidRPr="00B27E9B">
        <w:rPr>
          <w:rFonts w:ascii="TH SarabunPSK" w:hAnsi="TH SarabunPSK" w:cs="TH SarabunPSK"/>
          <w:sz w:val="32"/>
          <w:szCs w:val="32"/>
          <w:cs/>
        </w:rPr>
        <w:t xml:space="preserve">ที่สาธารณประโยชน์โคกภูพระ บ้านหินโง่น หมู่ที่ </w:t>
      </w:r>
      <w:r w:rsidR="002C3A48">
        <w:rPr>
          <w:rFonts w:ascii="TH SarabunPSK" w:hAnsi="TH SarabunPSK" w:cs="TH SarabunPSK"/>
          <w:sz w:val="32"/>
          <w:szCs w:val="32"/>
          <w:cs/>
        </w:rPr>
        <w:t>11</w:t>
      </w:r>
      <w:r w:rsidR="00B27E9B" w:rsidRPr="00B27E9B">
        <w:rPr>
          <w:rFonts w:ascii="TH SarabunPSK" w:hAnsi="TH SarabunPSK" w:cs="TH SarabunPSK"/>
          <w:sz w:val="32"/>
          <w:szCs w:val="32"/>
          <w:cs/>
        </w:rPr>
        <w:t xml:space="preserve"> ตำบลกุดแห่ </w:t>
      </w:r>
      <w:r w:rsidR="00B27E9B" w:rsidRPr="00B27E9B">
        <w:rPr>
          <w:rFonts w:ascii="TH SarabunPSK" w:hAnsi="TH SarabunPSK" w:cs="TH SarabunPSK"/>
          <w:sz w:val="32"/>
          <w:szCs w:val="32"/>
        </w:rPr>
        <w:br/>
      </w:r>
      <w:r w:rsidR="00B27E9B" w:rsidRPr="00B27E9B">
        <w:rPr>
          <w:rFonts w:ascii="TH SarabunPSK" w:hAnsi="TH SarabunPSK" w:cs="TH SarabunPSK"/>
          <w:sz w:val="32"/>
          <w:szCs w:val="32"/>
          <w:cs/>
        </w:rPr>
        <w:t>อำเภอเลิงนกทา จังหวัดยโสธร</w:t>
      </w:r>
    </w:p>
    <w:p w:rsidR="00B27E9B" w:rsidRPr="00B27E9B" w:rsidRDefault="00F467A4" w:rsidP="00DF02DE">
      <w:pPr>
        <w:tabs>
          <w:tab w:val="left" w:pos="1418"/>
          <w:tab w:val="left" w:pos="1843"/>
          <w:tab w:val="left" w:pos="2127"/>
          <w:tab w:val="left" w:pos="2977"/>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B27E9B" w:rsidRPr="00B27E9B">
        <w:rPr>
          <w:rFonts w:ascii="TH SarabunPSK" w:hAnsi="TH SarabunPSK" w:cs="TH SarabunPSK"/>
          <w:sz w:val="32"/>
          <w:szCs w:val="32"/>
        </w:rPr>
        <w:t>9</w:t>
      </w:r>
      <w:r w:rsidR="00B27E9B" w:rsidRPr="00B27E9B">
        <w:rPr>
          <w:rFonts w:ascii="TH SarabunPSK" w:hAnsi="TH SarabunPSK" w:cs="TH SarabunPSK"/>
          <w:sz w:val="32"/>
          <w:szCs w:val="32"/>
          <w:cs/>
        </w:rPr>
        <w:t>.</w:t>
      </w:r>
      <w:r w:rsidR="00B27E9B" w:rsidRPr="00B27E9B">
        <w:rPr>
          <w:rFonts w:ascii="TH SarabunPSK" w:hAnsi="TH SarabunPSK" w:cs="TH SarabunPSK"/>
          <w:sz w:val="32"/>
          <w:szCs w:val="32"/>
        </w:rPr>
        <w:t>20</w:t>
      </w:r>
      <w:r w:rsidR="00B27E9B" w:rsidRPr="00B27E9B">
        <w:rPr>
          <w:rFonts w:ascii="TH SarabunPSK" w:hAnsi="TH SarabunPSK" w:cs="TH SarabunPSK"/>
          <w:sz w:val="32"/>
          <w:szCs w:val="32"/>
          <w:cs/>
        </w:rPr>
        <w:tab/>
        <w:t>ที่</w:t>
      </w:r>
      <w:r w:rsidR="00B27E9B" w:rsidRPr="00B27E9B">
        <w:rPr>
          <w:rFonts w:ascii="TH SarabunPSK" w:hAnsi="TH SarabunPSK" w:cs="TH SarabunPSK"/>
          <w:spacing w:val="-10"/>
          <w:sz w:val="32"/>
          <w:szCs w:val="32"/>
          <w:cs/>
        </w:rPr>
        <w:t xml:space="preserve">สาธารณประโยชน์โคกปออีกว้าง บ้านกุดแข้ด่อน หมู่ที่ </w:t>
      </w:r>
      <w:r w:rsidR="002C3A48">
        <w:rPr>
          <w:rFonts w:ascii="TH SarabunPSK" w:hAnsi="TH SarabunPSK" w:cs="TH SarabunPSK"/>
          <w:spacing w:val="-10"/>
          <w:sz w:val="32"/>
          <w:szCs w:val="32"/>
          <w:cs/>
        </w:rPr>
        <w:t>12</w:t>
      </w:r>
      <w:r w:rsidR="00B27E9B" w:rsidRPr="00B27E9B">
        <w:rPr>
          <w:rFonts w:ascii="TH SarabunPSK" w:hAnsi="TH SarabunPSK" w:cs="TH SarabunPSK"/>
          <w:spacing w:val="-10"/>
          <w:sz w:val="32"/>
          <w:szCs w:val="32"/>
          <w:cs/>
        </w:rPr>
        <w:t xml:space="preserve"> ตำบลกุดเชียงหมี</w:t>
      </w:r>
      <w:r w:rsidR="00B27E9B" w:rsidRPr="00B27E9B">
        <w:rPr>
          <w:rFonts w:ascii="TH SarabunPSK" w:hAnsi="TH SarabunPSK" w:cs="TH SarabunPSK"/>
          <w:sz w:val="32"/>
          <w:szCs w:val="32"/>
          <w:cs/>
        </w:rPr>
        <w:t xml:space="preserve"> อำเภอเลิงนกทา จังหวัดยโสธร</w:t>
      </w:r>
    </w:p>
    <w:p w:rsidR="00B27E9B" w:rsidRPr="00B27E9B" w:rsidRDefault="00F467A4" w:rsidP="00DF02DE">
      <w:pPr>
        <w:tabs>
          <w:tab w:val="left" w:pos="1418"/>
          <w:tab w:val="left" w:pos="1843"/>
          <w:tab w:val="left" w:pos="2127"/>
          <w:tab w:val="left" w:pos="2977"/>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B27E9B" w:rsidRPr="00B27E9B">
        <w:rPr>
          <w:rFonts w:ascii="TH SarabunPSK" w:hAnsi="TH SarabunPSK" w:cs="TH SarabunPSK"/>
          <w:sz w:val="32"/>
          <w:szCs w:val="32"/>
        </w:rPr>
        <w:t>9</w:t>
      </w:r>
      <w:r w:rsidR="00B27E9B" w:rsidRPr="00B27E9B">
        <w:rPr>
          <w:rFonts w:ascii="TH SarabunPSK" w:hAnsi="TH SarabunPSK" w:cs="TH SarabunPSK"/>
          <w:sz w:val="32"/>
          <w:szCs w:val="32"/>
          <w:cs/>
        </w:rPr>
        <w:t>.</w:t>
      </w:r>
      <w:r w:rsidR="00B27E9B" w:rsidRPr="00B27E9B">
        <w:rPr>
          <w:rFonts w:ascii="TH SarabunPSK" w:hAnsi="TH SarabunPSK" w:cs="TH SarabunPSK"/>
          <w:sz w:val="32"/>
          <w:szCs w:val="32"/>
        </w:rPr>
        <w:t>21</w:t>
      </w:r>
      <w:r w:rsidR="00B27E9B" w:rsidRPr="00B27E9B">
        <w:rPr>
          <w:rFonts w:ascii="TH SarabunPSK" w:hAnsi="TH SarabunPSK" w:cs="TH SarabunPSK"/>
          <w:sz w:val="32"/>
          <w:szCs w:val="32"/>
        </w:rPr>
        <w:tab/>
      </w:r>
      <w:r w:rsidR="00B27E9B" w:rsidRPr="00B27E9B">
        <w:rPr>
          <w:rFonts w:ascii="TH SarabunPSK" w:hAnsi="TH SarabunPSK" w:cs="TH SarabunPSK"/>
          <w:sz w:val="32"/>
          <w:szCs w:val="32"/>
          <w:cs/>
        </w:rPr>
        <w:t xml:space="preserve">ที่สาธารณประโยชน์ “ป่าช้า - บ้านร้าง” หมู่ที่ </w:t>
      </w:r>
      <w:r w:rsidR="002C3A48">
        <w:rPr>
          <w:rFonts w:ascii="TH SarabunPSK" w:hAnsi="TH SarabunPSK" w:cs="TH SarabunPSK"/>
          <w:sz w:val="32"/>
          <w:szCs w:val="32"/>
          <w:cs/>
        </w:rPr>
        <w:t>5</w:t>
      </w:r>
      <w:r w:rsidR="00B27E9B" w:rsidRPr="00B27E9B">
        <w:rPr>
          <w:rFonts w:ascii="TH SarabunPSK" w:hAnsi="TH SarabunPSK" w:cs="TH SarabunPSK"/>
          <w:sz w:val="32"/>
          <w:szCs w:val="32"/>
          <w:cs/>
        </w:rPr>
        <w:t xml:space="preserve"> บ้านกุดแข้ด่อน </w:t>
      </w:r>
      <w:r w:rsidR="00B27E9B" w:rsidRPr="00B27E9B">
        <w:rPr>
          <w:rFonts w:ascii="TH SarabunPSK" w:hAnsi="TH SarabunPSK" w:cs="TH SarabunPSK"/>
          <w:sz w:val="32"/>
          <w:szCs w:val="32"/>
          <w:cs/>
        </w:rPr>
        <w:br/>
        <w:t>ตำบลกุดเชียงหมี อำเภอเลิงนกทา จังหวัดยโสธร (ชุมชนแดนสวรรค์)</w:t>
      </w:r>
    </w:p>
    <w:p w:rsidR="00B27E9B" w:rsidRPr="00B27E9B" w:rsidRDefault="00F467A4" w:rsidP="00DF02DE">
      <w:pPr>
        <w:tabs>
          <w:tab w:val="left" w:pos="1418"/>
          <w:tab w:val="left" w:pos="1843"/>
          <w:tab w:val="left" w:pos="2127"/>
          <w:tab w:val="left" w:pos="2977"/>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B27E9B" w:rsidRPr="00B27E9B">
        <w:rPr>
          <w:rFonts w:ascii="TH SarabunPSK" w:hAnsi="TH SarabunPSK" w:cs="TH SarabunPSK"/>
          <w:sz w:val="32"/>
          <w:szCs w:val="32"/>
        </w:rPr>
        <w:t>9</w:t>
      </w:r>
      <w:r w:rsidR="00B27E9B" w:rsidRPr="00B27E9B">
        <w:rPr>
          <w:rFonts w:ascii="TH SarabunPSK" w:hAnsi="TH SarabunPSK" w:cs="TH SarabunPSK"/>
          <w:sz w:val="32"/>
          <w:szCs w:val="32"/>
          <w:cs/>
        </w:rPr>
        <w:t>.</w:t>
      </w:r>
      <w:r w:rsidR="00B27E9B" w:rsidRPr="00B27E9B">
        <w:rPr>
          <w:rFonts w:ascii="TH SarabunPSK" w:hAnsi="TH SarabunPSK" w:cs="TH SarabunPSK"/>
          <w:sz w:val="32"/>
          <w:szCs w:val="32"/>
        </w:rPr>
        <w:t>22</w:t>
      </w:r>
      <w:r w:rsidR="00B27E9B" w:rsidRPr="00B27E9B">
        <w:rPr>
          <w:rFonts w:ascii="TH SarabunPSK" w:hAnsi="TH SarabunPSK" w:cs="TH SarabunPSK"/>
          <w:sz w:val="32"/>
          <w:szCs w:val="32"/>
        </w:rPr>
        <w:tab/>
      </w:r>
      <w:r w:rsidR="00B27E9B" w:rsidRPr="00B27E9B">
        <w:rPr>
          <w:rFonts w:ascii="TH SarabunPSK" w:hAnsi="TH SarabunPSK" w:cs="TH SarabunPSK"/>
          <w:sz w:val="32"/>
          <w:szCs w:val="32"/>
          <w:cs/>
        </w:rPr>
        <w:t>ที่สาธารณประโยชน์โน่นอีหง่อม โนนหนองห้าง และโนนม่วง ตำบลหัวช้าง อำเภออุทุมพรพิสัย จังหวัดศรีสะเกษ</w:t>
      </w:r>
    </w:p>
    <w:p w:rsidR="00B27E9B" w:rsidRPr="00B27E9B" w:rsidRDefault="00F467A4" w:rsidP="00DF02DE">
      <w:pPr>
        <w:tabs>
          <w:tab w:val="left" w:pos="1418"/>
          <w:tab w:val="left" w:pos="1843"/>
          <w:tab w:val="left" w:pos="2127"/>
          <w:tab w:val="left" w:pos="2977"/>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B27E9B" w:rsidRPr="00B27E9B">
        <w:rPr>
          <w:rFonts w:ascii="TH SarabunPSK" w:hAnsi="TH SarabunPSK" w:cs="TH SarabunPSK"/>
          <w:sz w:val="32"/>
          <w:szCs w:val="32"/>
        </w:rPr>
        <w:t>9</w:t>
      </w:r>
      <w:r w:rsidR="00B27E9B" w:rsidRPr="00B27E9B">
        <w:rPr>
          <w:rFonts w:ascii="TH SarabunPSK" w:hAnsi="TH SarabunPSK" w:cs="TH SarabunPSK"/>
          <w:sz w:val="32"/>
          <w:szCs w:val="32"/>
          <w:cs/>
        </w:rPr>
        <w:t>.</w:t>
      </w:r>
      <w:r w:rsidR="00B27E9B" w:rsidRPr="00B27E9B">
        <w:rPr>
          <w:rFonts w:ascii="TH SarabunPSK" w:hAnsi="TH SarabunPSK" w:cs="TH SarabunPSK"/>
          <w:sz w:val="32"/>
          <w:szCs w:val="32"/>
        </w:rPr>
        <w:t>23</w:t>
      </w:r>
      <w:r w:rsidR="00B27E9B" w:rsidRPr="00B27E9B">
        <w:rPr>
          <w:rFonts w:ascii="TH SarabunPSK" w:hAnsi="TH SarabunPSK" w:cs="TH SarabunPSK"/>
          <w:sz w:val="32"/>
          <w:szCs w:val="32"/>
        </w:rPr>
        <w:tab/>
      </w:r>
      <w:r w:rsidR="00B27E9B" w:rsidRPr="00B27E9B">
        <w:rPr>
          <w:rFonts w:ascii="TH SarabunPSK" w:hAnsi="TH SarabunPSK" w:cs="TH SarabunPSK"/>
          <w:spacing w:val="-14"/>
          <w:sz w:val="32"/>
          <w:szCs w:val="32"/>
          <w:cs/>
        </w:rPr>
        <w:t xml:space="preserve">ป่าสงวนแห่งชาติ ป่าดงหมูแปลงที่ </w:t>
      </w:r>
      <w:r w:rsidR="002C3A48">
        <w:rPr>
          <w:rFonts w:ascii="TH SarabunPSK" w:hAnsi="TH SarabunPSK" w:cs="TH SarabunPSK"/>
          <w:spacing w:val="-14"/>
          <w:sz w:val="32"/>
          <w:szCs w:val="32"/>
          <w:cs/>
        </w:rPr>
        <w:t>2</w:t>
      </w:r>
      <w:r w:rsidR="00B27E9B" w:rsidRPr="00B27E9B">
        <w:rPr>
          <w:rFonts w:ascii="TH SarabunPSK" w:hAnsi="TH SarabunPSK" w:cs="TH SarabunPSK"/>
          <w:spacing w:val="-14"/>
          <w:sz w:val="32"/>
          <w:szCs w:val="32"/>
          <w:cs/>
        </w:rPr>
        <w:t xml:space="preserve"> ตำบลคำป่าหลาย อำเภอเมืองมุกดาหาร</w:t>
      </w:r>
      <w:r w:rsidR="00B27E9B" w:rsidRPr="00B27E9B">
        <w:rPr>
          <w:rFonts w:ascii="TH SarabunPSK" w:hAnsi="TH SarabunPSK" w:cs="TH SarabunPSK"/>
          <w:sz w:val="32"/>
          <w:szCs w:val="32"/>
          <w:cs/>
        </w:rPr>
        <w:t xml:space="preserve"> จังหวัดมุกดาหาร</w:t>
      </w:r>
    </w:p>
    <w:p w:rsidR="00B27E9B" w:rsidRPr="00B27E9B" w:rsidRDefault="00F467A4" w:rsidP="00DF02DE">
      <w:pPr>
        <w:tabs>
          <w:tab w:val="left" w:pos="1418"/>
          <w:tab w:val="left" w:pos="1843"/>
          <w:tab w:val="left" w:pos="2127"/>
          <w:tab w:val="left" w:pos="2977"/>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B27E9B" w:rsidRPr="00B27E9B">
        <w:rPr>
          <w:rFonts w:ascii="TH SarabunPSK" w:hAnsi="TH SarabunPSK" w:cs="TH SarabunPSK"/>
          <w:sz w:val="32"/>
          <w:szCs w:val="32"/>
        </w:rPr>
        <w:t>9</w:t>
      </w:r>
      <w:r w:rsidR="00B27E9B" w:rsidRPr="00B27E9B">
        <w:rPr>
          <w:rFonts w:ascii="TH SarabunPSK" w:hAnsi="TH SarabunPSK" w:cs="TH SarabunPSK"/>
          <w:sz w:val="32"/>
          <w:szCs w:val="32"/>
          <w:cs/>
        </w:rPr>
        <w:t>.</w:t>
      </w:r>
      <w:r w:rsidR="00B27E9B" w:rsidRPr="00B27E9B">
        <w:rPr>
          <w:rFonts w:ascii="TH SarabunPSK" w:hAnsi="TH SarabunPSK" w:cs="TH SarabunPSK"/>
          <w:sz w:val="32"/>
          <w:szCs w:val="32"/>
        </w:rPr>
        <w:t>24</w:t>
      </w:r>
      <w:r w:rsidR="00B27E9B" w:rsidRPr="00B27E9B">
        <w:rPr>
          <w:rFonts w:ascii="TH SarabunPSK" w:hAnsi="TH SarabunPSK" w:cs="TH SarabunPSK"/>
          <w:sz w:val="32"/>
          <w:szCs w:val="32"/>
        </w:rPr>
        <w:tab/>
      </w:r>
      <w:r w:rsidR="00B27E9B" w:rsidRPr="00B27E9B">
        <w:rPr>
          <w:rFonts w:ascii="TH SarabunPSK" w:hAnsi="TH SarabunPSK" w:cs="TH SarabunPSK"/>
          <w:spacing w:val="-10"/>
          <w:sz w:val="32"/>
          <w:szCs w:val="32"/>
          <w:cs/>
        </w:rPr>
        <w:t>ที่สาธารณประโยชน์โนนสามพันตา บ้านน้อยนางาม ตำบลขัวเรียง อำเภอชุมแพ</w:t>
      </w:r>
      <w:r w:rsidR="00B27E9B" w:rsidRPr="00B27E9B">
        <w:rPr>
          <w:rFonts w:ascii="TH SarabunPSK" w:hAnsi="TH SarabunPSK" w:cs="TH SarabunPSK"/>
          <w:sz w:val="32"/>
          <w:szCs w:val="32"/>
          <w:cs/>
        </w:rPr>
        <w:t xml:space="preserve"> จังหวัดขอนแก่น</w:t>
      </w:r>
    </w:p>
    <w:p w:rsidR="00B27E9B" w:rsidRPr="00B27E9B" w:rsidRDefault="00F467A4" w:rsidP="00DF02DE">
      <w:pPr>
        <w:tabs>
          <w:tab w:val="left" w:pos="1418"/>
          <w:tab w:val="left" w:pos="1843"/>
          <w:tab w:val="left" w:pos="2127"/>
          <w:tab w:val="left" w:pos="2977"/>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B27E9B" w:rsidRPr="00B27E9B">
        <w:rPr>
          <w:rFonts w:ascii="TH SarabunPSK" w:hAnsi="TH SarabunPSK" w:cs="TH SarabunPSK"/>
          <w:sz w:val="32"/>
          <w:szCs w:val="32"/>
        </w:rPr>
        <w:t>9</w:t>
      </w:r>
      <w:r w:rsidR="00B27E9B" w:rsidRPr="00B27E9B">
        <w:rPr>
          <w:rFonts w:ascii="TH SarabunPSK" w:hAnsi="TH SarabunPSK" w:cs="TH SarabunPSK"/>
          <w:sz w:val="32"/>
          <w:szCs w:val="32"/>
          <w:cs/>
        </w:rPr>
        <w:t>.</w:t>
      </w:r>
      <w:r w:rsidR="00B27E9B" w:rsidRPr="00B27E9B">
        <w:rPr>
          <w:rFonts w:ascii="TH SarabunPSK" w:hAnsi="TH SarabunPSK" w:cs="TH SarabunPSK"/>
          <w:sz w:val="32"/>
          <w:szCs w:val="32"/>
        </w:rPr>
        <w:t>25</w:t>
      </w:r>
      <w:r w:rsidR="00B27E9B" w:rsidRPr="00B27E9B">
        <w:rPr>
          <w:rFonts w:ascii="TH SarabunPSK" w:hAnsi="TH SarabunPSK" w:cs="TH SarabunPSK"/>
          <w:sz w:val="32"/>
          <w:szCs w:val="32"/>
        </w:rPr>
        <w:tab/>
      </w:r>
      <w:r w:rsidR="00B27E9B" w:rsidRPr="00B27E9B">
        <w:rPr>
          <w:rFonts w:ascii="TH SarabunPSK" w:hAnsi="TH SarabunPSK" w:cs="TH SarabunPSK"/>
          <w:spacing w:val="-10"/>
          <w:sz w:val="32"/>
          <w:szCs w:val="32"/>
          <w:cs/>
        </w:rPr>
        <w:t>เขตรักษาพันธุ์สัตว์ป่าห้วยศาลา บ้านจะแวะ ตำบลกันทรอม อำเภอขุนหาญ</w:t>
      </w:r>
      <w:r w:rsidR="00B27E9B" w:rsidRPr="00B27E9B">
        <w:rPr>
          <w:rFonts w:ascii="TH SarabunPSK" w:hAnsi="TH SarabunPSK" w:cs="TH SarabunPSK"/>
          <w:sz w:val="32"/>
          <w:szCs w:val="32"/>
          <w:cs/>
        </w:rPr>
        <w:t xml:space="preserve"> จังหวัดศรีสะเกษ</w:t>
      </w:r>
    </w:p>
    <w:p w:rsidR="00B27E9B" w:rsidRPr="00B27E9B" w:rsidRDefault="00F467A4" w:rsidP="00DF02DE">
      <w:pPr>
        <w:tabs>
          <w:tab w:val="left" w:pos="1418"/>
          <w:tab w:val="left" w:pos="1843"/>
          <w:tab w:val="left" w:pos="2127"/>
          <w:tab w:val="left" w:pos="2977"/>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B27E9B" w:rsidRPr="00B27E9B">
        <w:rPr>
          <w:rFonts w:ascii="TH SarabunPSK" w:hAnsi="TH SarabunPSK" w:cs="TH SarabunPSK"/>
          <w:sz w:val="32"/>
          <w:szCs w:val="32"/>
        </w:rPr>
        <w:t>9</w:t>
      </w:r>
      <w:r w:rsidR="00B27E9B" w:rsidRPr="00B27E9B">
        <w:rPr>
          <w:rFonts w:ascii="TH SarabunPSK" w:hAnsi="TH SarabunPSK" w:cs="TH SarabunPSK"/>
          <w:sz w:val="32"/>
          <w:szCs w:val="32"/>
          <w:cs/>
        </w:rPr>
        <w:t>.</w:t>
      </w:r>
      <w:r w:rsidR="00B27E9B" w:rsidRPr="00B27E9B">
        <w:rPr>
          <w:rFonts w:ascii="TH SarabunPSK" w:hAnsi="TH SarabunPSK" w:cs="TH SarabunPSK"/>
          <w:sz w:val="32"/>
          <w:szCs w:val="32"/>
        </w:rPr>
        <w:t>26</w:t>
      </w:r>
      <w:r w:rsidR="00B27E9B" w:rsidRPr="00B27E9B">
        <w:rPr>
          <w:rFonts w:ascii="TH SarabunPSK" w:hAnsi="TH SarabunPSK" w:cs="TH SarabunPSK"/>
          <w:sz w:val="32"/>
          <w:szCs w:val="32"/>
        </w:rPr>
        <w:tab/>
      </w:r>
      <w:r w:rsidR="00B27E9B" w:rsidRPr="00B27E9B">
        <w:rPr>
          <w:rFonts w:ascii="TH SarabunPSK" w:hAnsi="TH SarabunPSK" w:cs="TH SarabunPSK"/>
          <w:spacing w:val="-10"/>
          <w:sz w:val="32"/>
          <w:szCs w:val="32"/>
          <w:cs/>
        </w:rPr>
        <w:t>เขตรักษาพันธุ์สัตว์ป่า ห้วยศาลา ภูติ๊กต๊อก ตำบลห้วยจันทร์ อำเภอขุนหาญ</w:t>
      </w:r>
      <w:r w:rsidR="00B27E9B" w:rsidRPr="00B27E9B">
        <w:rPr>
          <w:rFonts w:ascii="TH SarabunPSK" w:hAnsi="TH SarabunPSK" w:cs="TH SarabunPSK"/>
          <w:sz w:val="32"/>
          <w:szCs w:val="32"/>
          <w:cs/>
        </w:rPr>
        <w:t xml:space="preserve"> จังหวัดศรีสะเกษ</w:t>
      </w:r>
    </w:p>
    <w:p w:rsidR="00B27E9B" w:rsidRPr="00B27E9B" w:rsidRDefault="00F467A4" w:rsidP="00DF02DE">
      <w:pPr>
        <w:tabs>
          <w:tab w:val="left" w:pos="1418"/>
          <w:tab w:val="left" w:pos="1843"/>
          <w:tab w:val="left" w:pos="2127"/>
          <w:tab w:val="left" w:pos="2977"/>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B27E9B" w:rsidRPr="00B27E9B">
        <w:rPr>
          <w:rFonts w:ascii="TH SarabunPSK" w:hAnsi="TH SarabunPSK" w:cs="TH SarabunPSK"/>
          <w:sz w:val="32"/>
          <w:szCs w:val="32"/>
        </w:rPr>
        <w:t>9</w:t>
      </w:r>
      <w:r w:rsidR="00B27E9B" w:rsidRPr="00B27E9B">
        <w:rPr>
          <w:rFonts w:ascii="TH SarabunPSK" w:hAnsi="TH SarabunPSK" w:cs="TH SarabunPSK"/>
          <w:sz w:val="32"/>
          <w:szCs w:val="32"/>
          <w:cs/>
        </w:rPr>
        <w:t>.</w:t>
      </w:r>
      <w:r w:rsidR="00B27E9B" w:rsidRPr="00B27E9B">
        <w:rPr>
          <w:rFonts w:ascii="TH SarabunPSK" w:hAnsi="TH SarabunPSK" w:cs="TH SarabunPSK"/>
          <w:sz w:val="32"/>
          <w:szCs w:val="32"/>
        </w:rPr>
        <w:t>27</w:t>
      </w:r>
      <w:r w:rsidR="00B27E9B" w:rsidRPr="00B27E9B">
        <w:rPr>
          <w:rFonts w:ascii="TH SarabunPSK" w:hAnsi="TH SarabunPSK" w:cs="TH SarabunPSK"/>
          <w:sz w:val="32"/>
          <w:szCs w:val="32"/>
        </w:rPr>
        <w:tab/>
      </w:r>
      <w:r w:rsidR="00B27E9B" w:rsidRPr="00B27E9B">
        <w:rPr>
          <w:rFonts w:ascii="TH SarabunPSK" w:hAnsi="TH SarabunPSK" w:cs="TH SarabunPSK"/>
          <w:sz w:val="32"/>
          <w:szCs w:val="32"/>
          <w:cs/>
        </w:rPr>
        <w:t xml:space="preserve">เขตป่าสงวนแห่งชาติป่าเขาพระวิหาร ภูกระทุงพนมประโน ซำหมาก </w:t>
      </w:r>
      <w:r w:rsidR="00B27E9B" w:rsidRPr="00B27E9B">
        <w:rPr>
          <w:rFonts w:ascii="TH SarabunPSK" w:hAnsi="TH SarabunPSK" w:cs="TH SarabunPSK"/>
          <w:sz w:val="32"/>
          <w:szCs w:val="32"/>
        </w:rPr>
        <w:br/>
      </w:r>
      <w:r w:rsidR="00B27E9B" w:rsidRPr="00B27E9B">
        <w:rPr>
          <w:rFonts w:ascii="TH SarabunPSK" w:hAnsi="TH SarabunPSK" w:cs="TH SarabunPSK"/>
          <w:sz w:val="32"/>
          <w:szCs w:val="32"/>
          <w:cs/>
        </w:rPr>
        <w:t xml:space="preserve">กม. </w:t>
      </w:r>
      <w:r w:rsidR="002C3A48">
        <w:rPr>
          <w:rFonts w:ascii="TH SarabunPSK" w:hAnsi="TH SarabunPSK" w:cs="TH SarabunPSK"/>
          <w:sz w:val="32"/>
          <w:szCs w:val="32"/>
          <w:cs/>
        </w:rPr>
        <w:t>10</w:t>
      </w:r>
      <w:r w:rsidR="00B27E9B" w:rsidRPr="00B27E9B">
        <w:rPr>
          <w:rFonts w:ascii="TH SarabunPSK" w:hAnsi="TH SarabunPSK" w:cs="TH SarabunPSK"/>
          <w:sz w:val="32"/>
          <w:szCs w:val="32"/>
          <w:cs/>
        </w:rPr>
        <w:t xml:space="preserve"> - </w:t>
      </w:r>
      <w:r w:rsidR="002C3A48">
        <w:rPr>
          <w:rFonts w:ascii="TH SarabunPSK" w:hAnsi="TH SarabunPSK" w:cs="TH SarabunPSK"/>
          <w:sz w:val="32"/>
          <w:szCs w:val="32"/>
          <w:cs/>
        </w:rPr>
        <w:t>13</w:t>
      </w:r>
      <w:r w:rsidR="00B27E9B" w:rsidRPr="00B27E9B">
        <w:rPr>
          <w:rFonts w:ascii="TH SarabunPSK" w:hAnsi="TH SarabunPSK" w:cs="TH SarabunPSK"/>
          <w:sz w:val="32"/>
          <w:szCs w:val="32"/>
          <w:cs/>
        </w:rPr>
        <w:t xml:space="preserve"> บ้านทับทิมสยาม </w:t>
      </w:r>
      <w:r w:rsidR="002C3A48">
        <w:rPr>
          <w:rFonts w:ascii="TH SarabunPSK" w:hAnsi="TH SarabunPSK" w:cs="TH SarabunPSK"/>
          <w:sz w:val="32"/>
          <w:szCs w:val="32"/>
          <w:cs/>
        </w:rPr>
        <w:t>07</w:t>
      </w:r>
      <w:r w:rsidR="00B27E9B" w:rsidRPr="00B27E9B">
        <w:rPr>
          <w:rFonts w:ascii="TH SarabunPSK" w:hAnsi="TH SarabunPSK" w:cs="TH SarabunPSK"/>
          <w:sz w:val="32"/>
          <w:szCs w:val="32"/>
          <w:cs/>
        </w:rPr>
        <w:t xml:space="preserve"> ตำบลบักดอง อำเภอขุนหาญ จังหวัดศรีสะเกษ</w:t>
      </w:r>
    </w:p>
    <w:p w:rsidR="00B27E9B" w:rsidRPr="00B27E9B" w:rsidRDefault="00F467A4" w:rsidP="00DF02DE">
      <w:pPr>
        <w:tabs>
          <w:tab w:val="left" w:pos="1418"/>
          <w:tab w:val="left" w:pos="1843"/>
          <w:tab w:val="left" w:pos="2127"/>
          <w:tab w:val="left" w:pos="2977"/>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B27E9B" w:rsidRPr="00B27E9B">
        <w:rPr>
          <w:rFonts w:ascii="TH SarabunPSK" w:hAnsi="TH SarabunPSK" w:cs="TH SarabunPSK"/>
          <w:sz w:val="32"/>
          <w:szCs w:val="32"/>
        </w:rPr>
        <w:t>9</w:t>
      </w:r>
      <w:r w:rsidR="00B27E9B" w:rsidRPr="00B27E9B">
        <w:rPr>
          <w:rFonts w:ascii="TH SarabunPSK" w:hAnsi="TH SarabunPSK" w:cs="TH SarabunPSK"/>
          <w:sz w:val="32"/>
          <w:szCs w:val="32"/>
          <w:cs/>
        </w:rPr>
        <w:t>.28</w:t>
      </w:r>
      <w:r w:rsidR="00B27E9B" w:rsidRPr="00B27E9B">
        <w:rPr>
          <w:rFonts w:ascii="TH SarabunPSK" w:hAnsi="TH SarabunPSK" w:cs="TH SarabunPSK"/>
          <w:sz w:val="32"/>
          <w:szCs w:val="32"/>
        </w:rPr>
        <w:tab/>
      </w:r>
      <w:r w:rsidR="00B27E9B" w:rsidRPr="00B27E9B">
        <w:rPr>
          <w:rFonts w:ascii="TH SarabunPSK" w:hAnsi="TH SarabunPSK" w:cs="TH SarabunPSK"/>
          <w:sz w:val="32"/>
          <w:szCs w:val="32"/>
          <w:cs/>
        </w:rPr>
        <w:t>ชุมชนท่าเว่อ ตำบลท่ามะไฟหวาน อำแภอแก้งคร้อ จังหวัดชัยภูมิ</w:t>
      </w:r>
    </w:p>
    <w:p w:rsidR="00B27E9B" w:rsidRPr="00B27E9B" w:rsidRDefault="00F467A4" w:rsidP="00DF02DE">
      <w:pPr>
        <w:tabs>
          <w:tab w:val="left" w:pos="1418"/>
          <w:tab w:val="left" w:pos="1843"/>
          <w:tab w:val="left" w:pos="2127"/>
          <w:tab w:val="left" w:pos="2977"/>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B27E9B" w:rsidRPr="00B27E9B">
        <w:rPr>
          <w:rFonts w:ascii="TH SarabunPSK" w:hAnsi="TH SarabunPSK" w:cs="TH SarabunPSK"/>
          <w:sz w:val="32"/>
          <w:szCs w:val="32"/>
        </w:rPr>
        <w:t>9</w:t>
      </w:r>
      <w:r w:rsidR="00B27E9B" w:rsidRPr="00B27E9B">
        <w:rPr>
          <w:rFonts w:ascii="TH SarabunPSK" w:hAnsi="TH SarabunPSK" w:cs="TH SarabunPSK"/>
          <w:sz w:val="32"/>
          <w:szCs w:val="32"/>
          <w:cs/>
        </w:rPr>
        <w:t>.29</w:t>
      </w:r>
      <w:r w:rsidR="00B27E9B" w:rsidRPr="00B27E9B">
        <w:rPr>
          <w:rFonts w:ascii="TH SarabunPSK" w:hAnsi="TH SarabunPSK" w:cs="TH SarabunPSK"/>
          <w:sz w:val="32"/>
          <w:szCs w:val="32"/>
        </w:rPr>
        <w:tab/>
      </w:r>
      <w:r w:rsidR="00B27E9B" w:rsidRPr="00B27E9B">
        <w:rPr>
          <w:rFonts w:ascii="TH SarabunPSK" w:hAnsi="TH SarabunPSK" w:cs="TH SarabunPSK"/>
          <w:sz w:val="32"/>
          <w:szCs w:val="32"/>
          <w:cs/>
        </w:rPr>
        <w:t xml:space="preserve">ปลูกป่าทับที่ดินทำกิน เขตป่าฝั่งห้วยกำโพด ป่าตาปุม บ้านตาปุม หมู่ที่ </w:t>
      </w:r>
      <w:r w:rsidR="002C3A48">
        <w:rPr>
          <w:rFonts w:ascii="TH SarabunPSK" w:hAnsi="TH SarabunPSK" w:cs="TH SarabunPSK"/>
          <w:sz w:val="32"/>
          <w:szCs w:val="32"/>
          <w:cs/>
        </w:rPr>
        <w:t>5</w:t>
      </w:r>
      <w:r w:rsidR="00B27E9B" w:rsidRPr="00B27E9B">
        <w:rPr>
          <w:rFonts w:ascii="TH SarabunPSK" w:hAnsi="TH SarabunPSK" w:cs="TH SarabunPSK"/>
          <w:sz w:val="32"/>
          <w:szCs w:val="32"/>
          <w:cs/>
        </w:rPr>
        <w:t xml:space="preserve"> ตำบลตระเปียงเตีย อำเภอลำดวน จังหวัดสุรินทร์</w:t>
      </w:r>
    </w:p>
    <w:p w:rsidR="00B27E9B" w:rsidRPr="00B27E9B" w:rsidRDefault="00F467A4" w:rsidP="00DF02DE">
      <w:pPr>
        <w:tabs>
          <w:tab w:val="left" w:pos="1418"/>
          <w:tab w:val="left" w:pos="1843"/>
          <w:tab w:val="left" w:pos="2127"/>
          <w:tab w:val="left" w:pos="2977"/>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B27E9B" w:rsidRPr="00B27E9B">
        <w:rPr>
          <w:rFonts w:ascii="TH SarabunPSK" w:hAnsi="TH SarabunPSK" w:cs="TH SarabunPSK"/>
          <w:sz w:val="32"/>
          <w:szCs w:val="32"/>
        </w:rPr>
        <w:t>9</w:t>
      </w:r>
      <w:r w:rsidR="00B27E9B" w:rsidRPr="00B27E9B">
        <w:rPr>
          <w:rFonts w:ascii="TH SarabunPSK" w:hAnsi="TH SarabunPSK" w:cs="TH SarabunPSK"/>
          <w:sz w:val="32"/>
          <w:szCs w:val="32"/>
          <w:cs/>
        </w:rPr>
        <w:t>.</w:t>
      </w:r>
      <w:r w:rsidR="00B27E9B" w:rsidRPr="00B27E9B">
        <w:rPr>
          <w:rFonts w:ascii="TH SarabunPSK" w:hAnsi="TH SarabunPSK" w:cs="TH SarabunPSK"/>
          <w:sz w:val="32"/>
          <w:szCs w:val="32"/>
        </w:rPr>
        <w:t>30</w:t>
      </w:r>
      <w:r w:rsidR="00B27E9B" w:rsidRPr="00B27E9B">
        <w:rPr>
          <w:rFonts w:ascii="TH SarabunPSK" w:hAnsi="TH SarabunPSK" w:cs="TH SarabunPSK"/>
          <w:sz w:val="32"/>
          <w:szCs w:val="32"/>
        </w:rPr>
        <w:tab/>
      </w:r>
      <w:r w:rsidR="00B27E9B" w:rsidRPr="00B27E9B">
        <w:rPr>
          <w:rFonts w:ascii="TH SarabunPSK" w:hAnsi="TH SarabunPSK" w:cs="TH SarabunPSK"/>
          <w:sz w:val="32"/>
          <w:szCs w:val="32"/>
          <w:cs/>
        </w:rPr>
        <w:t xml:space="preserve">ที่สาธารณประโยชน์โคกหนองเม็ก หมู่ที่ </w:t>
      </w:r>
      <w:r w:rsidR="002C3A48">
        <w:rPr>
          <w:rFonts w:ascii="TH SarabunPSK" w:hAnsi="TH SarabunPSK" w:cs="TH SarabunPSK"/>
          <w:sz w:val="32"/>
          <w:szCs w:val="32"/>
          <w:cs/>
        </w:rPr>
        <w:t>1</w:t>
      </w:r>
      <w:r w:rsidR="00B27E9B" w:rsidRPr="00B27E9B">
        <w:rPr>
          <w:rFonts w:ascii="TH SarabunPSK" w:hAnsi="TH SarabunPSK" w:cs="TH SarabunPSK"/>
          <w:sz w:val="32"/>
          <w:szCs w:val="32"/>
          <w:cs/>
        </w:rPr>
        <w:t xml:space="preserve"> ตำบลขอนแตก อำเภอสังขะ จังหวัดสุรินทร์</w:t>
      </w:r>
    </w:p>
    <w:p w:rsidR="00B27E9B" w:rsidRPr="00B27E9B" w:rsidRDefault="00F467A4" w:rsidP="00DF02DE">
      <w:pPr>
        <w:tabs>
          <w:tab w:val="left" w:pos="1418"/>
          <w:tab w:val="left" w:pos="1843"/>
          <w:tab w:val="left" w:pos="2127"/>
          <w:tab w:val="left" w:pos="2977"/>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9</w:t>
      </w:r>
      <w:r w:rsidR="00B27E9B" w:rsidRPr="00B27E9B">
        <w:rPr>
          <w:rFonts w:ascii="TH SarabunPSK" w:hAnsi="TH SarabunPSK" w:cs="TH SarabunPSK"/>
          <w:sz w:val="32"/>
          <w:szCs w:val="32"/>
          <w:cs/>
        </w:rPr>
        <w:t>.</w:t>
      </w:r>
      <w:r w:rsidR="00B27E9B" w:rsidRPr="00B27E9B">
        <w:rPr>
          <w:rFonts w:ascii="TH SarabunPSK" w:hAnsi="TH SarabunPSK" w:cs="TH SarabunPSK"/>
          <w:sz w:val="32"/>
          <w:szCs w:val="32"/>
        </w:rPr>
        <w:t>31</w:t>
      </w:r>
      <w:r w:rsidR="00B27E9B" w:rsidRPr="00B27E9B">
        <w:rPr>
          <w:rFonts w:ascii="TH SarabunPSK" w:hAnsi="TH SarabunPSK" w:cs="TH SarabunPSK"/>
          <w:sz w:val="32"/>
          <w:szCs w:val="32"/>
        </w:rPr>
        <w:tab/>
      </w:r>
      <w:r w:rsidR="00B27E9B" w:rsidRPr="00B27E9B">
        <w:rPr>
          <w:rFonts w:ascii="TH SarabunPSK" w:hAnsi="TH SarabunPSK" w:cs="TH SarabunPSK"/>
          <w:sz w:val="32"/>
          <w:szCs w:val="32"/>
          <w:cs/>
        </w:rPr>
        <w:t>ที่สาธารณประโยชน์โคกปะแนต ตำบลดม ตำบลบ้านชบ อำเภอสังขะ จังหวัดสุรินทร์</w:t>
      </w:r>
    </w:p>
    <w:p w:rsidR="00B27E9B" w:rsidRPr="00B27E9B" w:rsidRDefault="00F467A4" w:rsidP="00DF02DE">
      <w:pPr>
        <w:tabs>
          <w:tab w:val="left" w:pos="1418"/>
          <w:tab w:val="left" w:pos="1843"/>
          <w:tab w:val="left" w:pos="2127"/>
          <w:tab w:val="left" w:pos="2977"/>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B27E9B" w:rsidRPr="00B27E9B">
        <w:rPr>
          <w:rFonts w:ascii="TH SarabunPSK" w:hAnsi="TH SarabunPSK" w:cs="TH SarabunPSK"/>
          <w:sz w:val="32"/>
          <w:szCs w:val="32"/>
        </w:rPr>
        <w:t>9</w:t>
      </w:r>
      <w:r w:rsidR="00B27E9B" w:rsidRPr="00B27E9B">
        <w:rPr>
          <w:rFonts w:ascii="TH SarabunPSK" w:hAnsi="TH SarabunPSK" w:cs="TH SarabunPSK"/>
          <w:sz w:val="32"/>
          <w:szCs w:val="32"/>
          <w:cs/>
        </w:rPr>
        <w:t>.</w:t>
      </w:r>
      <w:r w:rsidR="00B27E9B" w:rsidRPr="00B27E9B">
        <w:rPr>
          <w:rFonts w:ascii="TH SarabunPSK" w:hAnsi="TH SarabunPSK" w:cs="TH SarabunPSK"/>
          <w:sz w:val="32"/>
          <w:szCs w:val="32"/>
        </w:rPr>
        <w:t>32</w:t>
      </w:r>
      <w:r w:rsidR="00B27E9B" w:rsidRPr="00B27E9B">
        <w:rPr>
          <w:rFonts w:ascii="TH SarabunPSK" w:hAnsi="TH SarabunPSK" w:cs="TH SarabunPSK"/>
          <w:sz w:val="32"/>
          <w:szCs w:val="32"/>
        </w:rPr>
        <w:tab/>
      </w:r>
      <w:r w:rsidR="00B27E9B" w:rsidRPr="00B27E9B">
        <w:rPr>
          <w:rFonts w:ascii="TH SarabunPSK" w:hAnsi="TH SarabunPSK" w:cs="TH SarabunPSK"/>
          <w:sz w:val="32"/>
          <w:szCs w:val="32"/>
          <w:cs/>
        </w:rPr>
        <w:t>ชาวเลเกาะหลีเป๊ะ ตำบลเกาะสาหร่าย อำเภอเมืองสตูล จังหวัดสตูล</w:t>
      </w:r>
    </w:p>
    <w:p w:rsidR="00B27E9B" w:rsidRPr="00B27E9B" w:rsidRDefault="00F467A4" w:rsidP="00DF02DE">
      <w:pPr>
        <w:tabs>
          <w:tab w:val="left" w:pos="1418"/>
          <w:tab w:val="left" w:pos="1843"/>
          <w:tab w:val="left" w:pos="2127"/>
          <w:tab w:val="left" w:pos="2977"/>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B27E9B" w:rsidRPr="00B27E9B">
        <w:rPr>
          <w:rFonts w:ascii="TH SarabunPSK" w:hAnsi="TH SarabunPSK" w:cs="TH SarabunPSK"/>
          <w:sz w:val="32"/>
          <w:szCs w:val="32"/>
        </w:rPr>
        <w:t>9</w:t>
      </w:r>
      <w:r w:rsidR="00B27E9B" w:rsidRPr="00B27E9B">
        <w:rPr>
          <w:rFonts w:ascii="TH SarabunPSK" w:hAnsi="TH SarabunPSK" w:cs="TH SarabunPSK"/>
          <w:sz w:val="32"/>
          <w:szCs w:val="32"/>
          <w:cs/>
        </w:rPr>
        <w:t>.</w:t>
      </w:r>
      <w:r w:rsidR="00B27E9B" w:rsidRPr="00B27E9B">
        <w:rPr>
          <w:rFonts w:ascii="TH SarabunPSK" w:hAnsi="TH SarabunPSK" w:cs="TH SarabunPSK"/>
          <w:sz w:val="32"/>
          <w:szCs w:val="32"/>
        </w:rPr>
        <w:t>33</w:t>
      </w:r>
      <w:r w:rsidR="00B27E9B" w:rsidRPr="00B27E9B">
        <w:rPr>
          <w:rFonts w:ascii="TH SarabunPSK" w:hAnsi="TH SarabunPSK" w:cs="TH SarabunPSK"/>
          <w:sz w:val="32"/>
          <w:szCs w:val="32"/>
        </w:rPr>
        <w:tab/>
      </w:r>
      <w:r w:rsidR="00B27E9B" w:rsidRPr="00B27E9B">
        <w:rPr>
          <w:rFonts w:ascii="TH SarabunPSK" w:hAnsi="TH SarabunPSK" w:cs="TH SarabunPSK"/>
          <w:sz w:val="32"/>
          <w:szCs w:val="32"/>
          <w:cs/>
        </w:rPr>
        <w:t>ชุมชนหลังเวทีสะพานหิน ตำบลตลาดใหญ่ อำเภอเมืองภูเก็ต จังหวัดภูเก็ต</w:t>
      </w:r>
    </w:p>
    <w:p w:rsidR="00B27E9B" w:rsidRPr="00B27E9B" w:rsidRDefault="00F467A4" w:rsidP="00DF02DE">
      <w:pPr>
        <w:tabs>
          <w:tab w:val="left" w:pos="1418"/>
          <w:tab w:val="left" w:pos="1843"/>
          <w:tab w:val="left" w:pos="2127"/>
          <w:tab w:val="left" w:pos="2977"/>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B27E9B" w:rsidRPr="00B27E9B">
        <w:rPr>
          <w:rFonts w:ascii="TH SarabunPSK" w:hAnsi="TH SarabunPSK" w:cs="TH SarabunPSK"/>
          <w:sz w:val="32"/>
          <w:szCs w:val="32"/>
        </w:rPr>
        <w:t>9</w:t>
      </w:r>
      <w:r w:rsidR="00B27E9B" w:rsidRPr="00B27E9B">
        <w:rPr>
          <w:rFonts w:ascii="TH SarabunPSK" w:hAnsi="TH SarabunPSK" w:cs="TH SarabunPSK"/>
          <w:sz w:val="32"/>
          <w:szCs w:val="32"/>
          <w:cs/>
        </w:rPr>
        <w:t>.</w:t>
      </w:r>
      <w:r w:rsidR="00B27E9B" w:rsidRPr="00B27E9B">
        <w:rPr>
          <w:rFonts w:ascii="TH SarabunPSK" w:hAnsi="TH SarabunPSK" w:cs="TH SarabunPSK"/>
          <w:sz w:val="32"/>
          <w:szCs w:val="32"/>
        </w:rPr>
        <w:t>34</w:t>
      </w:r>
      <w:r w:rsidR="00B27E9B" w:rsidRPr="00B27E9B">
        <w:rPr>
          <w:rFonts w:ascii="TH SarabunPSK" w:hAnsi="TH SarabunPSK" w:cs="TH SarabunPSK"/>
          <w:sz w:val="32"/>
          <w:szCs w:val="32"/>
        </w:rPr>
        <w:tab/>
      </w:r>
      <w:r w:rsidR="00B27E9B" w:rsidRPr="00B27E9B">
        <w:rPr>
          <w:rFonts w:ascii="TH SarabunPSK" w:hAnsi="TH SarabunPSK" w:cs="TH SarabunPSK"/>
          <w:sz w:val="32"/>
          <w:szCs w:val="32"/>
          <w:cs/>
        </w:rPr>
        <w:t xml:space="preserve">ชุมชนสระต้นโพธิ์ หมู่ที่ </w:t>
      </w:r>
      <w:r w:rsidR="002C3A48">
        <w:rPr>
          <w:rFonts w:ascii="TH SarabunPSK" w:hAnsi="TH SarabunPSK" w:cs="TH SarabunPSK"/>
          <w:sz w:val="32"/>
          <w:szCs w:val="32"/>
          <w:cs/>
        </w:rPr>
        <w:t>7</w:t>
      </w:r>
      <w:r w:rsidR="00B27E9B" w:rsidRPr="00B27E9B">
        <w:rPr>
          <w:rFonts w:ascii="TH SarabunPSK" w:hAnsi="TH SarabunPSK" w:cs="TH SarabunPSK"/>
          <w:sz w:val="32"/>
          <w:szCs w:val="32"/>
          <w:cs/>
        </w:rPr>
        <w:t xml:space="preserve"> ตำบลรัษฎา อำเภอเมืองภูเก็ต จังหวัดภูเก็ต</w:t>
      </w:r>
    </w:p>
    <w:p w:rsidR="00B27E9B" w:rsidRPr="00B27E9B" w:rsidRDefault="00F467A4" w:rsidP="00DF02DE">
      <w:pPr>
        <w:tabs>
          <w:tab w:val="left" w:pos="1418"/>
          <w:tab w:val="left" w:pos="1843"/>
          <w:tab w:val="left" w:pos="2127"/>
          <w:tab w:val="left" w:pos="2977"/>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B27E9B" w:rsidRPr="00B27E9B">
        <w:rPr>
          <w:rFonts w:ascii="TH SarabunPSK" w:hAnsi="TH SarabunPSK" w:cs="TH SarabunPSK"/>
          <w:sz w:val="32"/>
          <w:szCs w:val="32"/>
        </w:rPr>
        <w:t>9</w:t>
      </w:r>
      <w:r w:rsidR="00B27E9B" w:rsidRPr="00B27E9B">
        <w:rPr>
          <w:rFonts w:ascii="TH SarabunPSK" w:hAnsi="TH SarabunPSK" w:cs="TH SarabunPSK"/>
          <w:sz w:val="32"/>
          <w:szCs w:val="32"/>
          <w:cs/>
        </w:rPr>
        <w:t>.</w:t>
      </w:r>
      <w:r w:rsidR="00B27E9B" w:rsidRPr="00B27E9B">
        <w:rPr>
          <w:rFonts w:ascii="TH SarabunPSK" w:hAnsi="TH SarabunPSK" w:cs="TH SarabunPSK"/>
          <w:sz w:val="32"/>
          <w:szCs w:val="32"/>
        </w:rPr>
        <w:t>35</w:t>
      </w:r>
      <w:r w:rsidR="00B27E9B" w:rsidRPr="00B27E9B">
        <w:rPr>
          <w:rFonts w:ascii="TH SarabunPSK" w:hAnsi="TH SarabunPSK" w:cs="TH SarabunPSK"/>
          <w:sz w:val="32"/>
          <w:szCs w:val="32"/>
        </w:rPr>
        <w:tab/>
      </w:r>
      <w:r w:rsidR="00B27E9B" w:rsidRPr="00B27E9B">
        <w:rPr>
          <w:rFonts w:ascii="TH SarabunPSK" w:hAnsi="TH SarabunPSK" w:cs="TH SarabunPSK"/>
          <w:spacing w:val="-14"/>
          <w:sz w:val="32"/>
          <w:szCs w:val="32"/>
          <w:cs/>
        </w:rPr>
        <w:t xml:space="preserve">กรณีนายวิทยา แก้วบัวขาว ตำบลหนองกินเพล อำเภอวารินชำราบ </w:t>
      </w:r>
      <w:r w:rsidR="00B27E9B" w:rsidRPr="00B27E9B">
        <w:rPr>
          <w:rFonts w:ascii="TH SarabunPSK" w:hAnsi="TH SarabunPSK" w:cs="TH SarabunPSK"/>
          <w:spacing w:val="-14"/>
          <w:sz w:val="32"/>
          <w:szCs w:val="32"/>
          <w:cs/>
        </w:rPr>
        <w:br/>
        <w:t>จังหวัดอุบลราชธานี</w:t>
      </w:r>
    </w:p>
    <w:p w:rsidR="00B27E9B" w:rsidRPr="00B27E9B" w:rsidRDefault="00F467A4" w:rsidP="00DF02DE">
      <w:pPr>
        <w:tabs>
          <w:tab w:val="left" w:pos="1418"/>
          <w:tab w:val="left" w:pos="1843"/>
          <w:tab w:val="left" w:pos="2127"/>
          <w:tab w:val="left" w:pos="2977"/>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B27E9B" w:rsidRPr="00B27E9B">
        <w:rPr>
          <w:rFonts w:ascii="TH SarabunPSK" w:hAnsi="TH SarabunPSK" w:cs="TH SarabunPSK"/>
          <w:sz w:val="32"/>
          <w:szCs w:val="32"/>
        </w:rPr>
        <w:t>9</w:t>
      </w:r>
      <w:r w:rsidR="00B27E9B" w:rsidRPr="00B27E9B">
        <w:rPr>
          <w:rFonts w:ascii="TH SarabunPSK" w:hAnsi="TH SarabunPSK" w:cs="TH SarabunPSK"/>
          <w:sz w:val="32"/>
          <w:szCs w:val="32"/>
          <w:cs/>
        </w:rPr>
        <w:t>.</w:t>
      </w:r>
      <w:r w:rsidR="00B27E9B" w:rsidRPr="00B27E9B">
        <w:rPr>
          <w:rFonts w:ascii="TH SarabunPSK" w:hAnsi="TH SarabunPSK" w:cs="TH SarabunPSK"/>
          <w:sz w:val="32"/>
          <w:szCs w:val="32"/>
        </w:rPr>
        <w:t>36</w:t>
      </w:r>
      <w:r w:rsidR="00B27E9B" w:rsidRPr="00B27E9B">
        <w:rPr>
          <w:rFonts w:ascii="TH SarabunPSK" w:hAnsi="TH SarabunPSK" w:cs="TH SarabunPSK"/>
          <w:sz w:val="32"/>
          <w:szCs w:val="32"/>
        </w:rPr>
        <w:tab/>
      </w:r>
      <w:r w:rsidR="00B27E9B" w:rsidRPr="00B27E9B">
        <w:rPr>
          <w:rFonts w:ascii="TH SarabunPSK" w:hAnsi="TH SarabunPSK" w:cs="TH SarabunPSK"/>
          <w:sz w:val="32"/>
          <w:szCs w:val="32"/>
          <w:cs/>
        </w:rPr>
        <w:t xml:space="preserve">กรณีหาดไม้ขาว หมู่ </w:t>
      </w:r>
      <w:r w:rsidR="002C3A48">
        <w:rPr>
          <w:rFonts w:ascii="TH SarabunPSK" w:hAnsi="TH SarabunPSK" w:cs="TH SarabunPSK"/>
          <w:sz w:val="32"/>
          <w:szCs w:val="32"/>
          <w:cs/>
        </w:rPr>
        <w:t>5</w:t>
      </w:r>
      <w:r w:rsidR="00B27E9B" w:rsidRPr="00B27E9B">
        <w:rPr>
          <w:rFonts w:ascii="TH SarabunPSK" w:hAnsi="TH SarabunPSK" w:cs="TH SarabunPSK"/>
          <w:sz w:val="32"/>
          <w:szCs w:val="32"/>
          <w:cs/>
        </w:rPr>
        <w:t xml:space="preserve"> ตำบลไม้ขาว อำเภอไม้ขาว จังหวัดภูเก็ต</w:t>
      </w:r>
    </w:p>
    <w:p w:rsidR="00B27E9B" w:rsidRPr="00B27E9B" w:rsidRDefault="00F467A4" w:rsidP="00DF02DE">
      <w:pPr>
        <w:tabs>
          <w:tab w:val="left" w:pos="1418"/>
          <w:tab w:val="left" w:pos="1843"/>
          <w:tab w:val="left" w:pos="2127"/>
          <w:tab w:val="left" w:pos="2977"/>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B27E9B" w:rsidRPr="00B27E9B">
        <w:rPr>
          <w:rFonts w:ascii="TH SarabunPSK" w:hAnsi="TH SarabunPSK" w:cs="TH SarabunPSK"/>
          <w:sz w:val="32"/>
          <w:szCs w:val="32"/>
        </w:rPr>
        <w:t>9</w:t>
      </w:r>
      <w:r w:rsidR="00B27E9B" w:rsidRPr="00B27E9B">
        <w:rPr>
          <w:rFonts w:ascii="TH SarabunPSK" w:hAnsi="TH SarabunPSK" w:cs="TH SarabunPSK"/>
          <w:sz w:val="32"/>
          <w:szCs w:val="32"/>
          <w:cs/>
        </w:rPr>
        <w:t>.</w:t>
      </w:r>
      <w:r w:rsidR="00B27E9B" w:rsidRPr="00B27E9B">
        <w:rPr>
          <w:rFonts w:ascii="TH SarabunPSK" w:hAnsi="TH SarabunPSK" w:cs="TH SarabunPSK"/>
          <w:sz w:val="32"/>
          <w:szCs w:val="32"/>
        </w:rPr>
        <w:t>37</w:t>
      </w:r>
      <w:r w:rsidR="00B27E9B" w:rsidRPr="00B27E9B">
        <w:rPr>
          <w:rFonts w:ascii="TH SarabunPSK" w:hAnsi="TH SarabunPSK" w:cs="TH SarabunPSK"/>
          <w:sz w:val="32"/>
          <w:szCs w:val="32"/>
        </w:rPr>
        <w:tab/>
      </w:r>
      <w:r w:rsidR="00B27E9B" w:rsidRPr="00B27E9B">
        <w:rPr>
          <w:rFonts w:ascii="TH SarabunPSK" w:hAnsi="TH SarabunPSK" w:cs="TH SarabunPSK"/>
          <w:spacing w:val="-14"/>
          <w:sz w:val="32"/>
          <w:szCs w:val="32"/>
          <w:cs/>
        </w:rPr>
        <w:t xml:space="preserve">ชุมชนแหลมหมา กรณีนายสมยศ มิตรพันธ์ หมู่ที่ </w:t>
      </w:r>
      <w:r w:rsidR="002C3A48">
        <w:rPr>
          <w:rFonts w:ascii="TH SarabunPSK" w:hAnsi="TH SarabunPSK" w:cs="TH SarabunPSK"/>
          <w:spacing w:val="-14"/>
          <w:sz w:val="32"/>
          <w:szCs w:val="32"/>
          <w:cs/>
        </w:rPr>
        <w:t>4</w:t>
      </w:r>
      <w:r w:rsidR="00B27E9B" w:rsidRPr="00B27E9B">
        <w:rPr>
          <w:rFonts w:ascii="TH SarabunPSK" w:hAnsi="TH SarabunPSK" w:cs="TH SarabunPSK"/>
          <w:spacing w:val="-14"/>
          <w:sz w:val="32"/>
          <w:szCs w:val="32"/>
          <w:cs/>
        </w:rPr>
        <w:t xml:space="preserve"> บ้านท่าดินแดง ตำบลลำแกน</w:t>
      </w:r>
      <w:r w:rsidR="00B27E9B" w:rsidRPr="00B27E9B">
        <w:rPr>
          <w:rFonts w:ascii="TH SarabunPSK" w:hAnsi="TH SarabunPSK" w:cs="TH SarabunPSK"/>
          <w:sz w:val="32"/>
          <w:szCs w:val="32"/>
          <w:cs/>
        </w:rPr>
        <w:t xml:space="preserve"> อำเภอท้ายเหมือง จังหวัดพังงา</w:t>
      </w:r>
    </w:p>
    <w:p w:rsidR="00B27E9B" w:rsidRDefault="00F467A4" w:rsidP="00DF02DE">
      <w:pPr>
        <w:tabs>
          <w:tab w:val="left" w:pos="1418"/>
          <w:tab w:val="left" w:pos="1843"/>
          <w:tab w:val="left" w:pos="2127"/>
          <w:tab w:val="left" w:pos="2977"/>
        </w:tabs>
        <w:spacing w:after="0" w:line="320" w:lineRule="exact"/>
        <w:ind w:firstLine="1701"/>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B27E9B" w:rsidRPr="00B27E9B">
        <w:rPr>
          <w:rFonts w:ascii="TH SarabunPSK" w:hAnsi="TH SarabunPSK" w:cs="TH SarabunPSK"/>
          <w:sz w:val="32"/>
          <w:szCs w:val="32"/>
        </w:rPr>
        <w:t>9</w:t>
      </w:r>
      <w:r w:rsidR="00B27E9B" w:rsidRPr="00B27E9B">
        <w:rPr>
          <w:rFonts w:ascii="TH SarabunPSK" w:hAnsi="TH SarabunPSK" w:cs="TH SarabunPSK"/>
          <w:sz w:val="32"/>
          <w:szCs w:val="32"/>
          <w:cs/>
        </w:rPr>
        <w:t>.</w:t>
      </w:r>
      <w:r w:rsidR="00B27E9B" w:rsidRPr="00B27E9B">
        <w:rPr>
          <w:rFonts w:ascii="TH SarabunPSK" w:hAnsi="TH SarabunPSK" w:cs="TH SarabunPSK"/>
          <w:sz w:val="32"/>
          <w:szCs w:val="32"/>
        </w:rPr>
        <w:t>38</w:t>
      </w:r>
      <w:r w:rsidR="00B27E9B" w:rsidRPr="00B27E9B">
        <w:rPr>
          <w:rFonts w:ascii="TH SarabunPSK" w:hAnsi="TH SarabunPSK" w:cs="TH SarabunPSK"/>
          <w:sz w:val="32"/>
          <w:szCs w:val="32"/>
        </w:rPr>
        <w:tab/>
      </w:r>
      <w:r w:rsidR="00B27E9B" w:rsidRPr="00B27E9B">
        <w:rPr>
          <w:rFonts w:ascii="TH SarabunPSK" w:hAnsi="TH SarabunPSK" w:cs="TH SarabunPSK"/>
          <w:sz w:val="32"/>
          <w:szCs w:val="32"/>
          <w:cs/>
        </w:rPr>
        <w:t>ชุมชนลับแล ตำบลวารินชำราบ อำเภอวารินชำราบ จังหวัดอุบลราชธานี</w:t>
      </w:r>
    </w:p>
    <w:p w:rsidR="00807A2D" w:rsidRDefault="00807A2D" w:rsidP="00DF02DE">
      <w:pPr>
        <w:tabs>
          <w:tab w:val="left" w:pos="1418"/>
          <w:tab w:val="left" w:pos="1843"/>
          <w:tab w:val="left" w:pos="2127"/>
          <w:tab w:val="left" w:pos="2977"/>
        </w:tabs>
        <w:spacing w:after="0" w:line="320" w:lineRule="exact"/>
        <w:jc w:val="thaiDistribute"/>
        <w:rPr>
          <w:rFonts w:ascii="TH SarabunPSK" w:hAnsi="TH SarabunPSK" w:cs="TH SarabunPSK"/>
          <w:sz w:val="32"/>
          <w:szCs w:val="32"/>
        </w:rPr>
      </w:pPr>
    </w:p>
    <w:p w:rsidR="00807A2D" w:rsidRPr="004821AD" w:rsidRDefault="000D1F29" w:rsidP="00DF02DE">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7.</w:t>
      </w:r>
      <w:r w:rsidR="00807A2D" w:rsidRPr="004821AD">
        <w:rPr>
          <w:rFonts w:ascii="TH SarabunPSK" w:hAnsi="TH SarabunPSK" w:cs="TH SarabunPSK" w:hint="cs"/>
          <w:b/>
          <w:bCs/>
          <w:sz w:val="32"/>
          <w:szCs w:val="32"/>
          <w:cs/>
        </w:rPr>
        <w:t xml:space="preserve"> เรื่อง ขออนุมัติดำเนินโครงการก่อสร้างรถไฟทางคู่ ช่วงขอนแก่น - หนองคาย ของการรถไฟแห่งประเทศไทย </w:t>
      </w:r>
    </w:p>
    <w:p w:rsidR="00807A2D" w:rsidRPr="004821AD" w:rsidRDefault="00807A2D" w:rsidP="00DF02DE">
      <w:pPr>
        <w:spacing w:after="0" w:line="320" w:lineRule="exact"/>
        <w:jc w:val="thaiDistribute"/>
        <w:rPr>
          <w:rFonts w:ascii="TH SarabunPSK" w:hAnsi="TH SarabunPSK" w:cs="TH SarabunPSK"/>
          <w:sz w:val="32"/>
          <w:szCs w:val="32"/>
          <w:cs/>
        </w:rPr>
      </w:pPr>
      <w:r w:rsidRPr="004821AD">
        <w:rPr>
          <w:rFonts w:ascii="TH SarabunPSK" w:hAnsi="TH SarabunPSK" w:cs="TH SarabunPSK"/>
          <w:b/>
          <w:bCs/>
          <w:sz w:val="32"/>
          <w:szCs w:val="32"/>
          <w:cs/>
        </w:rPr>
        <w:tab/>
      </w:r>
      <w:r w:rsidRPr="004821AD">
        <w:rPr>
          <w:rFonts w:ascii="TH SarabunPSK" w:hAnsi="TH SarabunPSK" w:cs="TH SarabunPSK"/>
          <w:b/>
          <w:bCs/>
          <w:sz w:val="32"/>
          <w:szCs w:val="32"/>
          <w:cs/>
        </w:rPr>
        <w:tab/>
      </w:r>
      <w:r w:rsidRPr="004821AD">
        <w:rPr>
          <w:rFonts w:ascii="TH SarabunPSK" w:hAnsi="TH SarabunPSK" w:cs="TH SarabunPSK" w:hint="cs"/>
          <w:sz w:val="32"/>
          <w:szCs w:val="32"/>
          <w:cs/>
        </w:rPr>
        <w:t>คณะรัฐมนตรีมีมติอนุมัติให้การรถไฟแห่งประเทศไทยดำเนินโครงการก่อสร้างรถไฟทางคู่ช่วงขอนแก่น - หนองคาย ตามความเห็นของสำนักงบประมาณ</w:t>
      </w:r>
      <w:r w:rsidRPr="004821AD">
        <w:rPr>
          <w:rFonts w:ascii="TH SarabunPSK" w:hAnsi="TH SarabunPSK" w:cs="TH SarabunPSK"/>
          <w:sz w:val="32"/>
          <w:szCs w:val="32"/>
          <w:cs/>
        </w:rPr>
        <w:t xml:space="preserve"> </w:t>
      </w:r>
      <w:r w:rsidRPr="004821AD">
        <w:rPr>
          <w:rFonts w:ascii="TH SarabunPSK" w:hAnsi="TH SarabunPSK" w:cs="TH SarabunPSK" w:hint="cs"/>
          <w:sz w:val="32"/>
          <w:szCs w:val="32"/>
          <w:cs/>
        </w:rPr>
        <w:t>ดังนี้</w:t>
      </w:r>
    </w:p>
    <w:p w:rsidR="00807A2D" w:rsidRPr="004821AD" w:rsidRDefault="00807A2D" w:rsidP="00DF02DE">
      <w:pPr>
        <w:spacing w:after="0" w:line="320" w:lineRule="exact"/>
        <w:jc w:val="thaiDistribute"/>
        <w:rPr>
          <w:rFonts w:ascii="TH SarabunPSK" w:hAnsi="TH SarabunPSK" w:cs="TH SarabunPSK"/>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hint="cs"/>
          <w:sz w:val="32"/>
          <w:szCs w:val="32"/>
          <w:cs/>
        </w:rPr>
        <w:t xml:space="preserve">1. อนุมัติให้การรถไฟแห่งประเทศไทยดำเนินโครงการก่อสร้างรถไฟทางคู่ ช่วงขอนแก่น - หนองคาย ในกรอบวงเงิน </w:t>
      </w:r>
      <w:r w:rsidRPr="004821AD">
        <w:rPr>
          <w:rFonts w:ascii="TH SarabunPSK" w:hAnsi="TH SarabunPSK" w:cs="TH SarabunPSK"/>
          <w:sz w:val="32"/>
          <w:szCs w:val="32"/>
        </w:rPr>
        <w:t>29,</w:t>
      </w:r>
      <w:r w:rsidRPr="004821AD">
        <w:rPr>
          <w:rFonts w:ascii="TH SarabunPSK" w:hAnsi="TH SarabunPSK" w:cs="TH SarabunPSK" w:hint="cs"/>
          <w:sz w:val="32"/>
          <w:szCs w:val="32"/>
          <w:cs/>
        </w:rPr>
        <w:t xml:space="preserve">748 ล้านบาท (รวมภาษีมูลค่าเพิ่ม ร้อยละ 7) ระยะเวลาดำเนินการ 5 ปี (พ.ศ. 2567 - </w:t>
      </w:r>
      <w:r w:rsidR="00A66672">
        <w:rPr>
          <w:rFonts w:ascii="TH SarabunPSK" w:hAnsi="TH SarabunPSK" w:cs="TH SarabunPSK" w:hint="cs"/>
          <w:sz w:val="32"/>
          <w:szCs w:val="32"/>
          <w:cs/>
        </w:rPr>
        <w:t xml:space="preserve">                     </w:t>
      </w:r>
      <w:r w:rsidRPr="004821AD">
        <w:rPr>
          <w:rFonts w:ascii="TH SarabunPSK" w:hAnsi="TH SarabunPSK" w:cs="TH SarabunPSK" w:hint="cs"/>
          <w:sz w:val="32"/>
          <w:szCs w:val="32"/>
          <w:cs/>
        </w:rPr>
        <w:t xml:space="preserve">พ.ศ. 2571) โดยดำเนินการประกวดราคาจ้างก่อสร้างด้วยวิธีการทางอิเล็กทรอนิกส์ </w:t>
      </w:r>
      <w:r w:rsidRPr="004821AD">
        <w:rPr>
          <w:rFonts w:ascii="TH SarabunPSK" w:hAnsi="TH SarabunPSK" w:cs="TH SarabunPSK"/>
          <w:sz w:val="32"/>
          <w:szCs w:val="32"/>
          <w:cs/>
        </w:rPr>
        <w:t>(</w:t>
      </w:r>
      <w:r w:rsidRPr="004821AD">
        <w:rPr>
          <w:rFonts w:ascii="TH SarabunPSK" w:hAnsi="TH SarabunPSK" w:cs="TH SarabunPSK"/>
          <w:sz w:val="32"/>
          <w:szCs w:val="32"/>
        </w:rPr>
        <w:t xml:space="preserve">e </w:t>
      </w:r>
      <w:r w:rsidRPr="004821AD">
        <w:rPr>
          <w:rFonts w:ascii="TH SarabunPSK" w:hAnsi="TH SarabunPSK" w:cs="TH SarabunPSK"/>
          <w:sz w:val="32"/>
          <w:szCs w:val="32"/>
          <w:cs/>
        </w:rPr>
        <w:t>-</w:t>
      </w:r>
      <w:r w:rsidRPr="004821AD">
        <w:rPr>
          <w:rFonts w:ascii="TH SarabunPSK" w:hAnsi="TH SarabunPSK" w:cs="TH SarabunPSK"/>
          <w:sz w:val="32"/>
          <w:szCs w:val="32"/>
        </w:rPr>
        <w:t xml:space="preserve"> bidding</w:t>
      </w:r>
      <w:r w:rsidRPr="004821AD">
        <w:rPr>
          <w:rFonts w:ascii="TH SarabunPSK" w:hAnsi="TH SarabunPSK" w:cs="TH SarabunPSK"/>
          <w:sz w:val="32"/>
          <w:szCs w:val="32"/>
          <w:cs/>
        </w:rPr>
        <w:t xml:space="preserve">) </w:t>
      </w:r>
      <w:r w:rsidRPr="004821AD">
        <w:rPr>
          <w:rFonts w:ascii="TH SarabunPSK" w:hAnsi="TH SarabunPSK" w:cs="TH SarabunPSK" w:hint="cs"/>
          <w:sz w:val="32"/>
          <w:szCs w:val="32"/>
          <w:cs/>
        </w:rPr>
        <w:t>ตามระเบียบ</w:t>
      </w:r>
      <w:r w:rsidRPr="004821AD">
        <w:rPr>
          <w:rFonts w:ascii="TH SarabunPSK" w:hAnsi="TH SarabunPSK" w:cs="TH SarabunPSK" w:hint="cs"/>
          <w:sz w:val="32"/>
          <w:szCs w:val="32"/>
          <w:cs/>
        </w:rPr>
        <w:lastRenderedPageBreak/>
        <w:t>กระทรวงการคลังว่าด้วยการจัดซื้อจัดจ้างและการบริหารพัสดุภาครัฐ พ.ศ. 2560 และที่แก้ไขเพิ่มเติม รวมทั้งให้การรถไฟแห่งประเทศไทยสามารถปรับปรุงรายละเอียดด้านงบประมาณค่าก่อสร้าง ค่าจ้างที่ปรึกษา และค่าจัดกรรมสิทธิ์ที่ดิน ภายในกรอบวงเงินโครงการที่คณะรัฐมนตรีอนุมัติ เพื่อความคล่องตัวในการบริหารงบประมาณภายใต้การกำกับดูแลของกระทรวงคมนาคม และให้การรถไฟแห่งประเทศไทยรายงานให้คณะรัฐมนตรีเพื่อทราบด้วย</w:t>
      </w:r>
    </w:p>
    <w:p w:rsidR="00807A2D" w:rsidRPr="004821AD" w:rsidRDefault="00807A2D" w:rsidP="00DF02DE">
      <w:pPr>
        <w:spacing w:after="0" w:line="320" w:lineRule="exact"/>
        <w:jc w:val="thaiDistribute"/>
        <w:rPr>
          <w:rFonts w:ascii="TH SarabunPSK" w:hAnsi="TH SarabunPSK" w:cs="TH SarabunPSK"/>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hint="cs"/>
          <w:sz w:val="32"/>
          <w:szCs w:val="32"/>
          <w:cs/>
        </w:rPr>
        <w:t xml:space="preserve">2. ให้รัฐบาลรับภาระค่าใช้จ่ายในการดำเนินโครงการ โดยมีแหล่งเงินในการดำเนินการ ดังนี้ </w:t>
      </w:r>
    </w:p>
    <w:p w:rsidR="00807A2D" w:rsidRPr="004821AD" w:rsidRDefault="00807A2D" w:rsidP="00DF02DE">
      <w:pPr>
        <w:spacing w:after="0" w:line="320" w:lineRule="exact"/>
        <w:jc w:val="thaiDistribute"/>
        <w:rPr>
          <w:rFonts w:ascii="TH SarabunPSK" w:hAnsi="TH SarabunPSK" w:cs="TH SarabunPSK"/>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hint="cs"/>
          <w:sz w:val="32"/>
          <w:szCs w:val="32"/>
          <w:cs/>
        </w:rPr>
        <w:t xml:space="preserve">2.1 สำนักงบประมาณจัดสรรงบประมาณรายจ่ายประจำปี วงเงินรวม 385 ล้านบาท เพื่อเป็นค่าจัดกรรมสิทธิ์ที่ดิน จำนวน 369 ล้านบาท ค่าจ้างที่ปรึกษาช่วยเวนคืนที่ดิน จำนวน 9 ล้านบาท และค่าจ้างที่ปรึกษาดำเนินการประกวดราคา จำนวน 7 ล้านบาท </w:t>
      </w:r>
    </w:p>
    <w:p w:rsidR="00807A2D" w:rsidRPr="004821AD" w:rsidRDefault="00807A2D" w:rsidP="00DF02DE">
      <w:pPr>
        <w:spacing w:after="0" w:line="320" w:lineRule="exact"/>
        <w:jc w:val="thaiDistribute"/>
        <w:rPr>
          <w:rFonts w:ascii="TH SarabunPSK" w:hAnsi="TH SarabunPSK" w:cs="TH SarabunPSK"/>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hint="cs"/>
          <w:sz w:val="32"/>
          <w:szCs w:val="32"/>
          <w:cs/>
        </w:rPr>
        <w:t>2.2 ให้กระทรวงการคลังพิจารณาจัดหาแหล่งเงินกู้ที่เหมาะสมให้การรถไฟแห่งประเทศไทยกู้ต่อจากกระทรวงการคลัง และค้ำประกันเงินกู้ภายในประเทศให้ตามความเหมาะสม วงเงินรวม 29</w:t>
      </w:r>
      <w:r w:rsidRPr="004821AD">
        <w:rPr>
          <w:rFonts w:ascii="TH SarabunPSK" w:hAnsi="TH SarabunPSK" w:cs="TH SarabunPSK"/>
          <w:sz w:val="32"/>
          <w:szCs w:val="32"/>
        </w:rPr>
        <w:t>,</w:t>
      </w:r>
      <w:r w:rsidRPr="004821AD">
        <w:rPr>
          <w:rFonts w:ascii="TH SarabunPSK" w:hAnsi="TH SarabunPSK" w:cs="TH SarabunPSK" w:hint="cs"/>
          <w:sz w:val="32"/>
          <w:szCs w:val="32"/>
          <w:cs/>
        </w:rPr>
        <w:t xml:space="preserve">363 ล้านบาท เพื่อเป็นค่าก่อสร้าง จำนวน </w:t>
      </w:r>
      <w:r w:rsidRPr="004821AD">
        <w:rPr>
          <w:rFonts w:ascii="TH SarabunPSK" w:hAnsi="TH SarabunPSK" w:cs="TH SarabunPSK"/>
          <w:sz w:val="32"/>
          <w:szCs w:val="32"/>
        </w:rPr>
        <w:t>28,</w:t>
      </w:r>
      <w:r w:rsidRPr="004821AD">
        <w:rPr>
          <w:rFonts w:ascii="TH SarabunPSK" w:hAnsi="TH SarabunPSK" w:cs="TH SarabunPSK" w:hint="cs"/>
          <w:sz w:val="32"/>
          <w:szCs w:val="32"/>
          <w:cs/>
        </w:rPr>
        <w:t xml:space="preserve">759 ล้านบาท และค่าจ้างควบคุมงานก่อสร้าง จำนวน </w:t>
      </w:r>
      <w:r w:rsidRPr="004821AD">
        <w:rPr>
          <w:rFonts w:ascii="TH SarabunPSK" w:hAnsi="TH SarabunPSK" w:cs="TH SarabunPSK"/>
          <w:sz w:val="32"/>
          <w:szCs w:val="32"/>
        </w:rPr>
        <w:t xml:space="preserve">604 </w:t>
      </w:r>
      <w:r w:rsidRPr="004821AD">
        <w:rPr>
          <w:rFonts w:ascii="TH SarabunPSK" w:hAnsi="TH SarabunPSK" w:cs="TH SarabunPSK" w:hint="cs"/>
          <w:sz w:val="32"/>
          <w:szCs w:val="32"/>
          <w:cs/>
        </w:rPr>
        <w:t>ล้านบาท ตามกฎหมายและระเบียบที่เกี่ยวข้อง และสำนักงบประมาณพิจารณาจัดสรรงบประมาณสำหรับชำระคืนต้นเงินกู้ ค่าดอกเบี้ยเงินกู้ และค่าใช้จ่ายในการกู้เงินให้การรถไฟแห่งประเทศไทย</w:t>
      </w:r>
    </w:p>
    <w:p w:rsidR="00807A2D" w:rsidRPr="004821AD" w:rsidRDefault="00807A2D" w:rsidP="00DF02DE">
      <w:pPr>
        <w:spacing w:after="0" w:line="320" w:lineRule="exact"/>
        <w:jc w:val="thaiDistribute"/>
        <w:rPr>
          <w:rFonts w:ascii="TH SarabunPSK" w:hAnsi="TH SarabunPSK" w:cs="TH SarabunPSK"/>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hint="cs"/>
          <w:sz w:val="32"/>
          <w:szCs w:val="32"/>
          <w:cs/>
        </w:rPr>
        <w:t>2.3 อนุมัติหลักการร่างพระราชกฤษฎีกากำหนดเขตที่ดินที่จะเวนคืนในพื้นที่บางส่วนในท้องที่อำเภอเมืองขอนแก่น อำเภอน้ำพอง อำเภอเขาสวนกวาง จังหวัดขอนแก่น อำเภอโนนสะอาด อำเภอกุมภวาปี อำเภอประจักษ์ศิลปาคม อำเภอเมืองอุดรธานี อำเภอเพ็ญ จังหวัดอุดรธานี และอำเภอสระใคร จังหวัดหนองคาย เพื่อดำเนินโครงการก่อสร้างรถไฟทางคู่ในเส้นทางสายตะวันออกเฉียงเหนือ ช่วงขอนแก่น - หนองคาย พ.ศ. ....</w:t>
      </w:r>
    </w:p>
    <w:p w:rsidR="00807A2D" w:rsidRPr="004821AD" w:rsidRDefault="00807A2D" w:rsidP="00DF02DE">
      <w:pPr>
        <w:spacing w:after="0" w:line="320" w:lineRule="exact"/>
        <w:jc w:val="thaiDistribute"/>
        <w:rPr>
          <w:rFonts w:ascii="TH SarabunPSK" w:hAnsi="TH SarabunPSK" w:cs="TH SarabunPSK"/>
          <w:b/>
          <w:bCs/>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hint="cs"/>
          <w:b/>
          <w:bCs/>
          <w:sz w:val="32"/>
          <w:szCs w:val="32"/>
          <w:cs/>
        </w:rPr>
        <w:t>สาระสำคัญ</w:t>
      </w:r>
    </w:p>
    <w:p w:rsidR="00807A2D" w:rsidRPr="004821AD" w:rsidRDefault="00807A2D" w:rsidP="00DF02DE">
      <w:pPr>
        <w:spacing w:after="0" w:line="320" w:lineRule="exact"/>
        <w:jc w:val="thaiDistribute"/>
        <w:rPr>
          <w:rFonts w:ascii="TH SarabunPSK" w:hAnsi="TH SarabunPSK" w:cs="TH SarabunPSK"/>
          <w:sz w:val="32"/>
          <w:szCs w:val="32"/>
        </w:rPr>
      </w:pPr>
      <w:r w:rsidRPr="004821AD">
        <w:rPr>
          <w:rFonts w:ascii="TH SarabunPSK" w:hAnsi="TH SarabunPSK" w:cs="TH SarabunPSK" w:hint="cs"/>
          <w:b/>
          <w:bCs/>
          <w:sz w:val="32"/>
          <w:szCs w:val="32"/>
          <w:cs/>
        </w:rPr>
        <w:tab/>
      </w:r>
      <w:r w:rsidRPr="004821AD">
        <w:rPr>
          <w:rFonts w:ascii="TH SarabunPSK" w:hAnsi="TH SarabunPSK" w:cs="TH SarabunPSK" w:hint="cs"/>
          <w:b/>
          <w:bCs/>
          <w:sz w:val="32"/>
          <w:szCs w:val="32"/>
          <w:cs/>
        </w:rPr>
        <w:tab/>
      </w:r>
      <w:r w:rsidRPr="004821AD">
        <w:rPr>
          <w:rFonts w:ascii="TH SarabunPSK" w:hAnsi="TH SarabunPSK" w:cs="TH SarabunPSK" w:hint="cs"/>
          <w:sz w:val="32"/>
          <w:szCs w:val="32"/>
          <w:cs/>
        </w:rPr>
        <w:t xml:space="preserve">การรถไฟแห่งประเทศไทยขออนุมัติดำเนินโครงการก่อสร้างรถไฟทางคู่ ช่วงขอนแก่น - หนองคาย ในวงเงิน </w:t>
      </w:r>
      <w:r w:rsidRPr="004821AD">
        <w:rPr>
          <w:rFonts w:ascii="TH SarabunPSK" w:hAnsi="TH SarabunPSK" w:cs="TH SarabunPSK"/>
          <w:sz w:val="32"/>
          <w:szCs w:val="32"/>
        </w:rPr>
        <w:t>29,</w:t>
      </w:r>
      <w:r w:rsidRPr="004821AD">
        <w:rPr>
          <w:rFonts w:ascii="TH SarabunPSK" w:hAnsi="TH SarabunPSK" w:cs="TH SarabunPSK" w:hint="cs"/>
          <w:sz w:val="32"/>
          <w:szCs w:val="32"/>
          <w:cs/>
        </w:rPr>
        <w:t xml:space="preserve">748 ล้านบาท ระยะเวลาดำเนินการ 5 ปี โดยดำเนินการประกวดราคาจ้างก่อสร้างด้วยวิธีการทางอิเล็กทรอนิกส์ </w:t>
      </w:r>
      <w:r w:rsidRPr="004821AD">
        <w:rPr>
          <w:rFonts w:ascii="TH SarabunPSK" w:hAnsi="TH SarabunPSK" w:cs="TH SarabunPSK"/>
          <w:sz w:val="32"/>
          <w:szCs w:val="32"/>
          <w:cs/>
        </w:rPr>
        <w:t>(</w:t>
      </w:r>
      <w:r w:rsidRPr="004821AD">
        <w:rPr>
          <w:rFonts w:ascii="TH SarabunPSK" w:hAnsi="TH SarabunPSK" w:cs="TH SarabunPSK"/>
          <w:sz w:val="32"/>
          <w:szCs w:val="32"/>
        </w:rPr>
        <w:t xml:space="preserve">e </w:t>
      </w:r>
      <w:r w:rsidRPr="004821AD">
        <w:rPr>
          <w:rFonts w:ascii="TH SarabunPSK" w:hAnsi="TH SarabunPSK" w:cs="TH SarabunPSK"/>
          <w:sz w:val="32"/>
          <w:szCs w:val="32"/>
          <w:cs/>
        </w:rPr>
        <w:t xml:space="preserve">- </w:t>
      </w:r>
      <w:r w:rsidRPr="004821AD">
        <w:rPr>
          <w:rFonts w:ascii="TH SarabunPSK" w:hAnsi="TH SarabunPSK" w:cs="TH SarabunPSK"/>
          <w:sz w:val="32"/>
          <w:szCs w:val="32"/>
        </w:rPr>
        <w:t>bidding</w:t>
      </w:r>
      <w:r w:rsidRPr="004821AD">
        <w:rPr>
          <w:rFonts w:ascii="TH SarabunPSK" w:hAnsi="TH SarabunPSK" w:cs="TH SarabunPSK"/>
          <w:sz w:val="32"/>
          <w:szCs w:val="32"/>
          <w:cs/>
        </w:rPr>
        <w:t xml:space="preserve">) </w:t>
      </w:r>
      <w:r w:rsidRPr="004821AD">
        <w:rPr>
          <w:rFonts w:ascii="TH SarabunPSK" w:hAnsi="TH SarabunPSK" w:cs="TH SarabunPSK" w:hint="cs"/>
          <w:sz w:val="32"/>
          <w:szCs w:val="32"/>
          <w:cs/>
        </w:rPr>
        <w:t xml:space="preserve">ตามระเบียบกระทรวงการคลังว่าด้วยการจัดซื้อจัดจ้างและการบริหารพัสดุภาครัฐ </w:t>
      </w:r>
      <w:r w:rsidR="00A66672">
        <w:rPr>
          <w:rFonts w:ascii="TH SarabunPSK" w:hAnsi="TH SarabunPSK" w:cs="TH SarabunPSK" w:hint="cs"/>
          <w:sz w:val="32"/>
          <w:szCs w:val="32"/>
          <w:cs/>
        </w:rPr>
        <w:t xml:space="preserve">                         </w:t>
      </w:r>
      <w:r w:rsidRPr="004821AD">
        <w:rPr>
          <w:rFonts w:ascii="TH SarabunPSK" w:hAnsi="TH SarabunPSK" w:cs="TH SarabunPSK" w:hint="cs"/>
          <w:sz w:val="32"/>
          <w:szCs w:val="32"/>
          <w:cs/>
        </w:rPr>
        <w:t>พ.ศ. 2560 หรือที่ประกาศใช้ล่าสุด โดยสรุปสาระสำคัญได้ ดังนี้</w:t>
      </w:r>
    </w:p>
    <w:p w:rsidR="00807A2D" w:rsidRPr="004821AD" w:rsidRDefault="00807A2D" w:rsidP="00DF02DE">
      <w:pPr>
        <w:spacing w:after="0" w:line="320" w:lineRule="exact"/>
        <w:jc w:val="thaiDistribute"/>
        <w:rPr>
          <w:rFonts w:ascii="TH SarabunPSK" w:hAnsi="TH SarabunPSK" w:cs="TH SarabunPSK"/>
          <w:b/>
          <w:bCs/>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hint="cs"/>
          <w:b/>
          <w:bCs/>
          <w:sz w:val="32"/>
          <w:szCs w:val="32"/>
          <w:cs/>
        </w:rPr>
        <w:t>1. ความสอดคล้องของโครงการ</w:t>
      </w:r>
    </w:p>
    <w:p w:rsidR="00807A2D" w:rsidRPr="004821AD" w:rsidRDefault="00807A2D" w:rsidP="00DF02DE">
      <w:pPr>
        <w:spacing w:after="0" w:line="320" w:lineRule="exact"/>
        <w:jc w:val="thaiDistribute"/>
        <w:rPr>
          <w:rFonts w:ascii="TH SarabunPSK" w:hAnsi="TH SarabunPSK" w:cs="TH SarabunPSK"/>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hint="cs"/>
          <w:sz w:val="32"/>
          <w:szCs w:val="32"/>
          <w:cs/>
        </w:rPr>
        <w:t xml:space="preserve">โครงการก่อสร้างรถไฟทางคู่ ช่วงขอนแก่น - หนองคาย เป็นส่วนหนึ่งของโครงการภายใต้ยุทธศาสตร์การพัฒนาโครงสร้างพื้นฐานด้านคมนาคมขนส่งของไทย ในแผนงาน 1 การพัฒนาโครงข่ายรถไฟระหว่างเมือง (การพัฒนาระบบรถไฟทางคู่) ระยะที่ 2 เพื่อเพิ่มศักยภาพการให้บริการขนส่งระบบราง สนับสนุนการขนส่งผู้โดยสารและสินค้า รองรับจำนวนผู้โดยสารและปริมาณการขนส่งสินค้าที่เพิ่มสูงขึ้นและลดระยะเวลาการโดยสารและการขนส่งสินค้า ซึ่งสอดคล้องตามนโยบายการพัฒนาระบบขนส่งและโลจิสติกส์และแผนการพัฒนาต่าง ๆ ของรัฐบาลที่สนับสนุนให้มีการใช้ระบบขนส่งระบบราง เพื่อช่วยลดการเกิดอุบัติเหตุทางถนน ลดมลพิษ ลดต้นทุนการขนส่งสินค้า และสามารถประหยัดการใช้พลังงานของประเทศได้ในระยะยาว นอกจากนี้ยังมีส่วนสำคัญในการส่งเสริมสนับสนุนการเชื่อมต่อเส้นทางหนองคาย - นครราชสีมา - สระบุรี - ฉะเชิงเทรา - แหลมฉบัง - มาบตาพุด ซึ่งจะช่วยสนับสนุนด้านการขนส่งสินค้าโดยเฉพาะจากสาธารณรัฐประชาชนจีนตอนใต้ สาธารณรัฐประชาธิปไตยประชาชนลาว และภาคตะวันออกเฉียงเหนือ มายังท่าเรือแหลมฉบังและมาบตาพุด โดยช่วยเพิ่มประสิทธิภาพในการเปลี่ยนถ่ายการขนส่งสินค้า </w:t>
      </w:r>
      <w:r w:rsidRPr="004821AD">
        <w:rPr>
          <w:rFonts w:ascii="TH SarabunPSK" w:hAnsi="TH SarabunPSK" w:cs="TH SarabunPSK"/>
          <w:sz w:val="32"/>
          <w:szCs w:val="32"/>
          <w:cs/>
        </w:rPr>
        <w:t>(</w:t>
      </w:r>
      <w:r w:rsidRPr="004821AD">
        <w:rPr>
          <w:rFonts w:ascii="TH SarabunPSK" w:hAnsi="TH SarabunPSK" w:cs="TH SarabunPSK"/>
          <w:sz w:val="32"/>
          <w:szCs w:val="32"/>
        </w:rPr>
        <w:t>Multimodal Transport</w:t>
      </w:r>
      <w:r w:rsidRPr="004821AD">
        <w:rPr>
          <w:rFonts w:ascii="TH SarabunPSK" w:hAnsi="TH SarabunPSK" w:cs="TH SarabunPSK"/>
          <w:sz w:val="32"/>
          <w:szCs w:val="32"/>
          <w:cs/>
        </w:rPr>
        <w:t xml:space="preserve">) </w:t>
      </w:r>
      <w:r w:rsidRPr="004821AD">
        <w:rPr>
          <w:rFonts w:ascii="TH SarabunPSK" w:hAnsi="TH SarabunPSK" w:cs="TH SarabunPSK" w:hint="cs"/>
          <w:sz w:val="32"/>
          <w:szCs w:val="32"/>
          <w:cs/>
        </w:rPr>
        <w:t>จากทางรถไฟไปยังระบบการขนส่งทางชายฝั่งที่ท่าเรือแหลมฉบังและมาบตาพุด ตลอดจนเป็นการส่งเสริมแนวคิดการพัฒนาเมืองศูนย์กลางการคมนาคมในภาคต่าง ๆ ของไทยที่มีศักยภาพ ได้แก่ ขอนแก่น พิษณุโลก และกรุงเทพฯ โดยการส่งเสริมให้เป็นศูนย์กลางระบบโลจิสติกส์ที่มีพร้อมทั้งด้านโครงสร้างพื้นฐานและการจัดการ เช่น สนามบิน ศูนย์รวบรวมและกระจายสินค้า รวมทั้งกิจการต่อเนื่องอย่างครบถ้วน และสอดคล้องกับผังแนวคิดการพัฒนาการเชื่อมโยงกับต่างประเทศในแนวแกนภาคตะวันออกเฉียงเหนือ ตาม</w:t>
      </w:r>
      <w:r w:rsidR="00A66672">
        <w:rPr>
          <w:rFonts w:ascii="TH SarabunPSK" w:hAnsi="TH SarabunPSK" w:cs="TH SarabunPSK" w:hint="cs"/>
          <w:sz w:val="32"/>
          <w:szCs w:val="32"/>
          <w:cs/>
        </w:rPr>
        <w:t xml:space="preserve">                 </w:t>
      </w:r>
      <w:r w:rsidRPr="004821AD">
        <w:rPr>
          <w:rFonts w:ascii="TH SarabunPSK" w:hAnsi="TH SarabunPSK" w:cs="TH SarabunPSK" w:hint="cs"/>
          <w:sz w:val="32"/>
          <w:szCs w:val="32"/>
          <w:cs/>
        </w:rPr>
        <w:t>แนวตะวันออก - ตะวันตก (สระบุรี - นครราชสีมา - ขอนแก่น - อุดรธานี - หนองคาย - เวียงจันทน์)</w:t>
      </w:r>
    </w:p>
    <w:p w:rsidR="00807A2D" w:rsidRPr="004821AD" w:rsidRDefault="00807A2D" w:rsidP="00DF02DE">
      <w:pPr>
        <w:spacing w:after="0" w:line="320" w:lineRule="exact"/>
        <w:jc w:val="thaiDistribute"/>
        <w:rPr>
          <w:rFonts w:ascii="TH SarabunPSK" w:hAnsi="TH SarabunPSK" w:cs="TH SarabunPSK"/>
          <w:b/>
          <w:bCs/>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hint="cs"/>
          <w:b/>
          <w:bCs/>
          <w:sz w:val="32"/>
          <w:szCs w:val="32"/>
          <w:cs/>
        </w:rPr>
        <w:t>2. ความเหมาะสมของโครงการ</w:t>
      </w:r>
    </w:p>
    <w:p w:rsidR="00807A2D" w:rsidRPr="004821AD" w:rsidRDefault="00807A2D" w:rsidP="00DF02DE">
      <w:pPr>
        <w:spacing w:after="0" w:line="320" w:lineRule="exact"/>
        <w:jc w:val="thaiDistribute"/>
        <w:rPr>
          <w:rFonts w:ascii="TH SarabunPSK" w:hAnsi="TH SarabunPSK" w:cs="TH SarabunPSK"/>
          <w:b/>
          <w:bCs/>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hint="cs"/>
          <w:b/>
          <w:bCs/>
          <w:sz w:val="32"/>
          <w:szCs w:val="32"/>
          <w:cs/>
        </w:rPr>
        <w:t>2.1 ลักษณะของโครงการ</w:t>
      </w:r>
    </w:p>
    <w:p w:rsidR="00807A2D" w:rsidRPr="004821AD" w:rsidRDefault="00807A2D" w:rsidP="00DF02DE">
      <w:pPr>
        <w:spacing w:after="0" w:line="320" w:lineRule="exact"/>
        <w:jc w:val="thaiDistribute"/>
        <w:rPr>
          <w:rFonts w:ascii="TH SarabunPSK" w:hAnsi="TH SarabunPSK" w:cs="TH SarabunPSK"/>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hint="cs"/>
          <w:sz w:val="32"/>
          <w:szCs w:val="32"/>
          <w:cs/>
        </w:rPr>
        <w:t>เป็นโครงการก่อสร้างทางรถไฟใหม่ขนาดทาง 1.00 เมตร เพิ่มขึ้นจำนวน 1 ทาง ขนาดไปกับเส้นทางรถไฟเดิม ระยะทางประมาณ 167 กิโลเมตร ประกอบด้วยทางรถไฟระดับดินระยะทางประมาณ 153 กิโลเมตร และทางรถไฟยกระดับ 2 แห่ง ระยะทางประมาณ 14 กิโลเมตร มีสถานีทั้งสิ้น 14 สถานี เป็นการก่อสร้างสถานีรถไฟใหม่จำนวน 6 สถานี และปรับปรุงสถานีรถไฟเดิมจำนวน 8 สถานี มีที่หยุดรถจำนวน 4 แห่ง และ</w:t>
      </w:r>
      <w:r w:rsidRPr="004821AD">
        <w:rPr>
          <w:rFonts w:ascii="TH SarabunPSK" w:hAnsi="TH SarabunPSK" w:cs="TH SarabunPSK" w:hint="cs"/>
          <w:sz w:val="32"/>
          <w:szCs w:val="32"/>
          <w:cs/>
        </w:rPr>
        <w:lastRenderedPageBreak/>
        <w:t xml:space="preserve">ได้ดำเนินการยกเลิกจุดตัดทางรถไฟเสมอระดับในปัจจุบันทั้งหมดโดยได้มีการก่อสร้างสะพานรถยนต์ข้ามทางรถไฟ </w:t>
      </w:r>
      <w:r w:rsidRPr="004821AD">
        <w:rPr>
          <w:rFonts w:ascii="TH SarabunPSK" w:hAnsi="TH SarabunPSK" w:cs="TH SarabunPSK"/>
          <w:sz w:val="32"/>
          <w:szCs w:val="32"/>
          <w:cs/>
        </w:rPr>
        <w:t>(</w:t>
      </w:r>
      <w:r w:rsidRPr="004821AD">
        <w:rPr>
          <w:rFonts w:ascii="TH SarabunPSK" w:hAnsi="TH SarabunPSK" w:cs="TH SarabunPSK"/>
          <w:sz w:val="32"/>
          <w:szCs w:val="32"/>
        </w:rPr>
        <w:t>Overpass</w:t>
      </w:r>
      <w:r w:rsidRPr="004821AD">
        <w:rPr>
          <w:rFonts w:ascii="TH SarabunPSK" w:hAnsi="TH SarabunPSK" w:cs="TH SarabunPSK"/>
          <w:sz w:val="32"/>
          <w:szCs w:val="32"/>
          <w:cs/>
        </w:rPr>
        <w:t xml:space="preserve">) </w:t>
      </w:r>
      <w:r w:rsidRPr="004821AD">
        <w:rPr>
          <w:rFonts w:ascii="TH SarabunPSK" w:hAnsi="TH SarabunPSK" w:cs="TH SarabunPSK" w:hint="cs"/>
          <w:sz w:val="32"/>
          <w:szCs w:val="32"/>
          <w:cs/>
        </w:rPr>
        <w:t xml:space="preserve">จำนวน 31 แห่ง และถนนลอดใต้ทางรถไฟ </w:t>
      </w:r>
      <w:r w:rsidRPr="004821AD">
        <w:rPr>
          <w:rFonts w:ascii="TH SarabunPSK" w:hAnsi="TH SarabunPSK" w:cs="TH SarabunPSK"/>
          <w:sz w:val="32"/>
          <w:szCs w:val="32"/>
          <w:cs/>
        </w:rPr>
        <w:t>(</w:t>
      </w:r>
      <w:r w:rsidRPr="004821AD">
        <w:rPr>
          <w:rFonts w:ascii="TH SarabunPSK" w:hAnsi="TH SarabunPSK" w:cs="TH SarabunPSK"/>
          <w:sz w:val="32"/>
          <w:szCs w:val="32"/>
        </w:rPr>
        <w:t>Underpass</w:t>
      </w:r>
      <w:r w:rsidRPr="004821AD">
        <w:rPr>
          <w:rFonts w:ascii="TH SarabunPSK" w:hAnsi="TH SarabunPSK" w:cs="TH SarabunPSK"/>
          <w:sz w:val="32"/>
          <w:szCs w:val="32"/>
          <w:cs/>
        </w:rPr>
        <w:t xml:space="preserve">) </w:t>
      </w:r>
      <w:r w:rsidRPr="004821AD">
        <w:rPr>
          <w:rFonts w:ascii="TH SarabunPSK" w:hAnsi="TH SarabunPSK" w:cs="TH SarabunPSK" w:hint="cs"/>
          <w:sz w:val="32"/>
          <w:szCs w:val="32"/>
          <w:cs/>
        </w:rPr>
        <w:t xml:space="preserve">จำนวน 53 แห่ง พร้อมก่อสร้างรั้วตลอดแนวเส้นทางรถไฟ ซึ่งจะเป็นการเพิ่มความจุของทางรถไฟตลอดจนความรวดเร็วและความปลอดภัยในการให้บริการ เพื่อให้สามารถรองรับปริมาณผู้โดยสารและสินค้าได้อย่างมีประสิทธิภาพ </w:t>
      </w:r>
    </w:p>
    <w:p w:rsidR="00807A2D" w:rsidRPr="004821AD" w:rsidRDefault="00807A2D" w:rsidP="00DF02DE">
      <w:pPr>
        <w:spacing w:after="0" w:line="320" w:lineRule="exact"/>
        <w:jc w:val="thaiDistribute"/>
        <w:rPr>
          <w:rFonts w:ascii="TH SarabunPSK" w:hAnsi="TH SarabunPSK" w:cs="TH SarabunPSK"/>
          <w:b/>
          <w:bCs/>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hint="cs"/>
          <w:b/>
          <w:bCs/>
          <w:sz w:val="32"/>
          <w:szCs w:val="32"/>
          <w:cs/>
        </w:rPr>
        <w:t>2.2 การคาดการณ์ปริมาณผู้โดยสารและสินค้า</w:t>
      </w:r>
    </w:p>
    <w:p w:rsidR="00807A2D" w:rsidRPr="004821AD" w:rsidRDefault="00807A2D" w:rsidP="00DF02DE">
      <w:pPr>
        <w:spacing w:after="0" w:line="320" w:lineRule="exact"/>
        <w:jc w:val="thaiDistribute"/>
        <w:rPr>
          <w:rFonts w:ascii="TH SarabunPSK" w:hAnsi="TH SarabunPSK" w:cs="TH SarabunPSK"/>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hint="cs"/>
          <w:sz w:val="32"/>
          <w:szCs w:val="32"/>
          <w:cs/>
        </w:rPr>
        <w:t xml:space="preserve">1) ผลการคาดการณ์ปริมาณผู้โดยสารที่จะเดินทางโดยใช้เส้นทางรถไฟช่วงขอนแก่น - หนองคาย มีจำนวนประมาณ </w:t>
      </w:r>
      <w:r w:rsidRPr="004821AD">
        <w:rPr>
          <w:rFonts w:ascii="TH SarabunPSK" w:hAnsi="TH SarabunPSK" w:cs="TH SarabunPSK"/>
          <w:sz w:val="32"/>
          <w:szCs w:val="32"/>
        </w:rPr>
        <w:t xml:space="preserve">3,500 </w:t>
      </w:r>
      <w:r w:rsidRPr="004821AD">
        <w:rPr>
          <w:rFonts w:ascii="TH SarabunPSK" w:hAnsi="TH SarabunPSK" w:cs="TH SarabunPSK" w:hint="cs"/>
          <w:sz w:val="32"/>
          <w:szCs w:val="32"/>
          <w:cs/>
        </w:rPr>
        <w:t xml:space="preserve">คนต่อวัน ในปี พ.ศ. 2569 (ปีที่คาดว่าจะเริ่มเปิดให้บริการตามรายงานผลการศึกษาความเหมาะสมฉบับปรับปรุงใหม่) และมีจำนวนเพิ่มขึ้นเป็น </w:t>
      </w:r>
      <w:r w:rsidRPr="004821AD">
        <w:rPr>
          <w:rFonts w:ascii="TH SarabunPSK" w:hAnsi="TH SarabunPSK" w:cs="TH SarabunPSK"/>
          <w:sz w:val="32"/>
          <w:szCs w:val="32"/>
        </w:rPr>
        <w:t xml:space="preserve">5,800 </w:t>
      </w:r>
      <w:r w:rsidRPr="004821AD">
        <w:rPr>
          <w:rFonts w:ascii="TH SarabunPSK" w:hAnsi="TH SarabunPSK" w:cs="TH SarabunPSK" w:hint="cs"/>
          <w:sz w:val="32"/>
          <w:szCs w:val="32"/>
          <w:cs/>
        </w:rPr>
        <w:t>คนต่อวัน ในปี พ.ศ. 2599 คิดเป็นอัตราการเพิ่มขึ้นประมาณร้อยละ 2.19 ต่อปี</w:t>
      </w:r>
    </w:p>
    <w:p w:rsidR="00807A2D" w:rsidRPr="004821AD" w:rsidRDefault="00807A2D" w:rsidP="00DF02DE">
      <w:pPr>
        <w:spacing w:after="0" w:line="320" w:lineRule="exact"/>
        <w:jc w:val="thaiDistribute"/>
        <w:rPr>
          <w:rFonts w:ascii="TH SarabunPSK" w:hAnsi="TH SarabunPSK" w:cs="TH SarabunPSK"/>
          <w:sz w:val="32"/>
          <w:szCs w:val="32"/>
        </w:rPr>
      </w:pPr>
      <w:r w:rsidRPr="004821AD">
        <w:rPr>
          <w:rFonts w:ascii="TH SarabunPSK" w:hAnsi="TH SarabunPSK" w:cs="TH SarabunPSK"/>
          <w:sz w:val="32"/>
          <w:szCs w:val="32"/>
        </w:rPr>
        <w:tab/>
      </w:r>
      <w:r w:rsidRPr="004821AD">
        <w:rPr>
          <w:rFonts w:ascii="TH SarabunPSK" w:hAnsi="TH SarabunPSK" w:cs="TH SarabunPSK"/>
          <w:sz w:val="32"/>
          <w:szCs w:val="32"/>
        </w:rPr>
        <w:tab/>
      </w:r>
      <w:r w:rsidRPr="004821AD">
        <w:rPr>
          <w:rFonts w:ascii="TH SarabunPSK" w:hAnsi="TH SarabunPSK" w:cs="TH SarabunPSK"/>
          <w:sz w:val="32"/>
          <w:szCs w:val="32"/>
        </w:rPr>
        <w:tab/>
      </w:r>
      <w:r w:rsidRPr="004821AD">
        <w:rPr>
          <w:rFonts w:ascii="TH SarabunPSK" w:hAnsi="TH SarabunPSK" w:cs="TH SarabunPSK"/>
          <w:sz w:val="32"/>
          <w:szCs w:val="32"/>
        </w:rPr>
        <w:tab/>
        <w:t>2</w:t>
      </w:r>
      <w:r w:rsidRPr="004821AD">
        <w:rPr>
          <w:rFonts w:ascii="TH SarabunPSK" w:hAnsi="TH SarabunPSK" w:cs="TH SarabunPSK" w:hint="cs"/>
          <w:sz w:val="32"/>
          <w:szCs w:val="32"/>
          <w:cs/>
        </w:rPr>
        <w:t>)</w:t>
      </w:r>
      <w:r w:rsidRPr="004821AD">
        <w:rPr>
          <w:rFonts w:ascii="TH SarabunPSK" w:hAnsi="TH SarabunPSK" w:cs="TH SarabunPSK" w:hint="cs"/>
          <w:b/>
          <w:bCs/>
          <w:sz w:val="32"/>
          <w:szCs w:val="32"/>
          <w:cs/>
        </w:rPr>
        <w:t xml:space="preserve"> </w:t>
      </w:r>
      <w:r w:rsidRPr="004821AD">
        <w:rPr>
          <w:rFonts w:ascii="TH SarabunPSK" w:hAnsi="TH SarabunPSK" w:cs="TH SarabunPSK" w:hint="cs"/>
          <w:sz w:val="32"/>
          <w:szCs w:val="32"/>
          <w:cs/>
        </w:rPr>
        <w:t>ผลการคาดการณ์ปริมาณการขนส่งสินค้าโดยใช้เส้นทางรถไฟช่วงนี้มีจำนวนประมาณ 3.50 ล้านตันต่อปี ในปี พ.ศ. 2569 และมีจำนวนเพิ่มขึ้นเป็น 4.20 ล้านตันต่อปี ในปี 2599 คิดเป็นอัตราการเพิ่มขึ้นประมาณร้อยละ 0.67 ต่อปี</w:t>
      </w:r>
    </w:p>
    <w:p w:rsidR="00807A2D" w:rsidRPr="004821AD" w:rsidRDefault="00807A2D" w:rsidP="00DF02DE">
      <w:pPr>
        <w:spacing w:after="0" w:line="320" w:lineRule="exact"/>
        <w:jc w:val="thaiDistribute"/>
        <w:rPr>
          <w:rFonts w:ascii="TH SarabunPSK" w:hAnsi="TH SarabunPSK" w:cs="TH SarabunPSK"/>
          <w:b/>
          <w:bCs/>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r>
      <w:r w:rsidRPr="0084263F">
        <w:rPr>
          <w:rFonts w:ascii="TH SarabunPSK" w:hAnsi="TH SarabunPSK" w:cs="TH SarabunPSK" w:hint="cs"/>
          <w:b/>
          <w:bCs/>
          <w:sz w:val="32"/>
          <w:szCs w:val="32"/>
          <w:cs/>
        </w:rPr>
        <w:t>2.3</w:t>
      </w:r>
      <w:r w:rsidRPr="004821AD">
        <w:rPr>
          <w:rFonts w:ascii="TH SarabunPSK" w:hAnsi="TH SarabunPSK" w:cs="TH SarabunPSK" w:hint="cs"/>
          <w:sz w:val="32"/>
          <w:szCs w:val="32"/>
          <w:cs/>
        </w:rPr>
        <w:t xml:space="preserve"> </w:t>
      </w:r>
      <w:r w:rsidRPr="004821AD">
        <w:rPr>
          <w:rFonts w:ascii="TH SarabunPSK" w:hAnsi="TH SarabunPSK" w:cs="TH SarabunPSK"/>
          <w:b/>
          <w:bCs/>
          <w:sz w:val="32"/>
          <w:szCs w:val="32"/>
          <w:cs/>
        </w:rPr>
        <w:t>ประมาณการผลตอบแทนของโครงการ</w:t>
      </w:r>
    </w:p>
    <w:p w:rsidR="00807A2D" w:rsidRPr="004821AD" w:rsidRDefault="00807A2D" w:rsidP="00DF02DE">
      <w:pPr>
        <w:spacing w:after="0" w:line="320" w:lineRule="exact"/>
        <w:jc w:val="thaiDistribute"/>
        <w:rPr>
          <w:rFonts w:ascii="TH SarabunPSK" w:hAnsi="TH SarabunPSK" w:cs="TH SarabunPSK"/>
          <w:b/>
          <w:bCs/>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hint="cs"/>
          <w:b/>
          <w:bCs/>
          <w:sz w:val="32"/>
          <w:szCs w:val="32"/>
          <w:cs/>
        </w:rPr>
        <w:t xml:space="preserve">1) </w:t>
      </w:r>
      <w:r w:rsidRPr="004821AD">
        <w:rPr>
          <w:rFonts w:ascii="TH SarabunPSK" w:hAnsi="TH SarabunPSK" w:cs="TH SarabunPSK"/>
          <w:b/>
          <w:bCs/>
          <w:sz w:val="32"/>
          <w:szCs w:val="32"/>
          <w:cs/>
        </w:rPr>
        <w:t>ผลตอบแทนทางด้านเศรษฐศาสตร์</w:t>
      </w:r>
    </w:p>
    <w:p w:rsidR="00807A2D" w:rsidRPr="004821AD" w:rsidRDefault="00807A2D" w:rsidP="00DF02DE">
      <w:pPr>
        <w:spacing w:after="0" w:line="320" w:lineRule="exact"/>
        <w:jc w:val="thaiDistribute"/>
        <w:rPr>
          <w:rFonts w:ascii="TH SarabunPSK" w:hAnsi="TH SarabunPSK" w:cs="TH SarabunPSK"/>
          <w:b/>
          <w:bCs/>
          <w:sz w:val="32"/>
          <w:szCs w:val="32"/>
        </w:rPr>
      </w:pPr>
      <w:r w:rsidRPr="004821AD">
        <w:rPr>
          <w:rFonts w:ascii="TH SarabunPSK" w:hAnsi="TH SarabunPSK" w:cs="TH SarabunPSK"/>
          <w:b/>
          <w:bCs/>
          <w:sz w:val="32"/>
          <w:szCs w:val="32"/>
          <w:cs/>
        </w:rPr>
        <w:tab/>
      </w:r>
      <w:r w:rsidRPr="004821AD">
        <w:rPr>
          <w:rFonts w:ascii="TH SarabunPSK" w:hAnsi="TH SarabunPSK" w:cs="TH SarabunPSK"/>
          <w:b/>
          <w:bCs/>
          <w:sz w:val="32"/>
          <w:szCs w:val="32"/>
          <w:cs/>
        </w:rPr>
        <w:tab/>
      </w:r>
      <w:r w:rsidRPr="004821AD">
        <w:rPr>
          <w:rFonts w:ascii="TH SarabunPSK" w:hAnsi="TH SarabunPSK" w:cs="TH SarabunPSK"/>
          <w:b/>
          <w:bCs/>
          <w:sz w:val="32"/>
          <w:szCs w:val="32"/>
          <w:cs/>
        </w:rPr>
        <w:tab/>
      </w:r>
      <w:r w:rsidRPr="004821AD">
        <w:rPr>
          <w:rFonts w:ascii="TH SarabunPSK" w:hAnsi="TH SarabunPSK" w:cs="TH SarabunPSK"/>
          <w:b/>
          <w:bCs/>
          <w:sz w:val="32"/>
          <w:szCs w:val="32"/>
          <w:cs/>
        </w:rPr>
        <w:tab/>
      </w:r>
      <w:r w:rsidRPr="004821AD">
        <w:rPr>
          <w:rFonts w:ascii="TH SarabunPSK" w:hAnsi="TH SarabunPSK" w:cs="TH SarabunPSK"/>
          <w:sz w:val="32"/>
          <w:szCs w:val="32"/>
          <w:cs/>
        </w:rPr>
        <w:t>ผลการวิเคราะห์ความเหมาะสมทางเศรษฐศาสตร์ของโครงการพบว่ามีความเหมาะสมต่อการลงทุน เนื่องจากอัตราผลตอบแทนทางเศรษฐกิจ (</w:t>
      </w:r>
      <w:r w:rsidRPr="004821AD">
        <w:rPr>
          <w:rFonts w:ascii="TH SarabunPSK" w:hAnsi="TH SarabunPSK" w:cs="TH SarabunPSK"/>
          <w:sz w:val="32"/>
          <w:szCs w:val="32"/>
        </w:rPr>
        <w:t>Economic Internal Rate</w:t>
      </w:r>
      <w:r w:rsidRPr="004821AD">
        <w:rPr>
          <w:rFonts w:ascii="TH SarabunPSK" w:hAnsi="TH SarabunPSK" w:cs="TH SarabunPSK"/>
          <w:b/>
          <w:bCs/>
          <w:sz w:val="32"/>
          <w:szCs w:val="32"/>
          <w:cs/>
        </w:rPr>
        <w:t xml:space="preserve"> </w:t>
      </w:r>
      <w:r w:rsidRPr="004821AD">
        <w:rPr>
          <w:rFonts w:ascii="TH SarabunPSK" w:hAnsi="TH SarabunPSK" w:cs="TH SarabunPSK"/>
          <w:sz w:val="32"/>
          <w:szCs w:val="32"/>
        </w:rPr>
        <w:t xml:space="preserve">of Return </w:t>
      </w:r>
      <w:r w:rsidRPr="004821AD">
        <w:rPr>
          <w:rFonts w:ascii="TH SarabunPSK" w:hAnsi="TH SarabunPSK" w:cs="TH SarabunPSK"/>
          <w:sz w:val="32"/>
          <w:szCs w:val="32"/>
          <w:cs/>
        </w:rPr>
        <w:t xml:space="preserve">: </w:t>
      </w:r>
      <w:r w:rsidRPr="004821AD">
        <w:rPr>
          <w:rFonts w:ascii="TH SarabunPSK" w:hAnsi="TH SarabunPSK" w:cs="TH SarabunPSK"/>
          <w:sz w:val="32"/>
          <w:szCs w:val="32"/>
        </w:rPr>
        <w:t>EIRR</w:t>
      </w:r>
      <w:r w:rsidRPr="004821AD">
        <w:rPr>
          <w:rFonts w:ascii="TH SarabunPSK" w:hAnsi="TH SarabunPSK" w:cs="TH SarabunPSK"/>
          <w:sz w:val="32"/>
          <w:szCs w:val="32"/>
          <w:cs/>
        </w:rPr>
        <w:t xml:space="preserve">) </w:t>
      </w:r>
      <w:r w:rsidR="00A66672">
        <w:rPr>
          <w:rFonts w:ascii="TH SarabunPSK" w:hAnsi="TH SarabunPSK" w:cs="TH SarabunPSK" w:hint="cs"/>
          <w:sz w:val="32"/>
          <w:szCs w:val="32"/>
          <w:cs/>
        </w:rPr>
        <w:t xml:space="preserve">               </w:t>
      </w:r>
      <w:r w:rsidRPr="004821AD">
        <w:rPr>
          <w:rFonts w:ascii="TH SarabunPSK" w:hAnsi="TH SarabunPSK" w:cs="TH SarabunPSK"/>
          <w:sz w:val="32"/>
          <w:szCs w:val="32"/>
          <w:cs/>
        </w:rPr>
        <w:t>มีค่าเท่ากับร้อยละ 18.</w:t>
      </w:r>
      <w:r w:rsidRPr="004821AD">
        <w:rPr>
          <w:rFonts w:ascii="TH SarabunPSK" w:hAnsi="TH SarabunPSK" w:cs="TH SarabunPSK" w:hint="cs"/>
          <w:sz w:val="32"/>
          <w:szCs w:val="32"/>
          <w:cs/>
        </w:rPr>
        <w:t>46</w:t>
      </w:r>
      <w:r w:rsidRPr="004821AD">
        <w:rPr>
          <w:rFonts w:ascii="TH SarabunPSK" w:hAnsi="TH SarabunPSK" w:cs="TH SarabunPSK"/>
          <w:sz w:val="32"/>
          <w:szCs w:val="32"/>
          <w:cs/>
        </w:rPr>
        <w:t xml:space="preserve"> มากกว่าร้อยละ 12 ตามหลักเกณฑ์ที่สำนักงานสภาพัฒนาการเศรษฐกิจและสังคมแห่งชาติกำหนดไว้ นอกจากนี้มูลค่าปัจจุบันสุทธิ (</w:t>
      </w:r>
      <w:r w:rsidRPr="004821AD">
        <w:rPr>
          <w:rFonts w:ascii="TH SarabunPSK" w:hAnsi="TH SarabunPSK" w:cs="TH SarabunPSK"/>
          <w:sz w:val="32"/>
          <w:szCs w:val="32"/>
        </w:rPr>
        <w:t>NPV</w:t>
      </w:r>
      <w:r w:rsidRPr="004821AD">
        <w:rPr>
          <w:rFonts w:ascii="TH SarabunPSK" w:hAnsi="TH SarabunPSK" w:cs="TH SarabunPSK"/>
          <w:sz w:val="32"/>
          <w:szCs w:val="32"/>
          <w:cs/>
        </w:rPr>
        <w:t>) ณ อัตราคิดลดร้อยละ 12 มีค่า</w:t>
      </w:r>
      <w:r w:rsidRPr="004821AD">
        <w:rPr>
          <w:rFonts w:ascii="TH SarabunPSK" w:hAnsi="TH SarabunPSK" w:cs="TH SarabunPSK" w:hint="cs"/>
          <w:b/>
          <w:bCs/>
          <w:sz w:val="32"/>
          <w:szCs w:val="32"/>
          <w:cs/>
        </w:rPr>
        <w:t xml:space="preserve"> </w:t>
      </w:r>
      <w:r w:rsidRPr="004821AD">
        <w:rPr>
          <w:rFonts w:ascii="TH SarabunPSK" w:hAnsi="TH SarabunPSK" w:cs="TH SarabunPSK"/>
          <w:sz w:val="32"/>
          <w:szCs w:val="32"/>
        </w:rPr>
        <w:t>14,598</w:t>
      </w:r>
      <w:r w:rsidRPr="004821AD">
        <w:rPr>
          <w:rFonts w:ascii="TH SarabunPSK" w:hAnsi="TH SarabunPSK" w:cs="TH SarabunPSK"/>
          <w:sz w:val="32"/>
          <w:szCs w:val="32"/>
          <w:cs/>
        </w:rPr>
        <w:t xml:space="preserve"> ล้านบาท และอัตราส่วนผลประโยชน์ต่อต้นทุน (</w:t>
      </w:r>
      <w:r w:rsidRPr="004821AD">
        <w:rPr>
          <w:rFonts w:ascii="TH SarabunPSK" w:hAnsi="TH SarabunPSK" w:cs="TH SarabunPSK"/>
          <w:sz w:val="32"/>
          <w:szCs w:val="32"/>
        </w:rPr>
        <w:t>B</w:t>
      </w:r>
      <w:r w:rsidRPr="004821AD">
        <w:rPr>
          <w:rFonts w:ascii="TH SarabunPSK" w:hAnsi="TH SarabunPSK" w:cs="TH SarabunPSK"/>
          <w:sz w:val="32"/>
          <w:szCs w:val="32"/>
          <w:cs/>
        </w:rPr>
        <w:t>/</w:t>
      </w:r>
      <w:r w:rsidRPr="004821AD">
        <w:rPr>
          <w:rFonts w:ascii="TH SarabunPSK" w:hAnsi="TH SarabunPSK" w:cs="TH SarabunPSK"/>
          <w:sz w:val="32"/>
          <w:szCs w:val="32"/>
        </w:rPr>
        <w:t>C Ratio</w:t>
      </w:r>
      <w:r w:rsidRPr="004821AD">
        <w:rPr>
          <w:rFonts w:ascii="TH SarabunPSK" w:hAnsi="TH SarabunPSK" w:cs="TH SarabunPSK"/>
          <w:sz w:val="32"/>
          <w:szCs w:val="32"/>
          <w:cs/>
        </w:rPr>
        <w:t xml:space="preserve">) ณ อัตราคิดลดร้อยละ </w:t>
      </w:r>
      <w:r w:rsidRPr="004821AD">
        <w:rPr>
          <w:rFonts w:ascii="TH SarabunPSK" w:hAnsi="TH SarabunPSK" w:cs="TH SarabunPSK" w:hint="cs"/>
          <w:sz w:val="32"/>
          <w:szCs w:val="32"/>
          <w:cs/>
        </w:rPr>
        <w:t>12</w:t>
      </w:r>
      <w:r w:rsidRPr="004821AD">
        <w:rPr>
          <w:rFonts w:ascii="TH SarabunPSK" w:hAnsi="TH SarabunPSK" w:cs="TH SarabunPSK"/>
          <w:sz w:val="32"/>
          <w:szCs w:val="32"/>
          <w:cs/>
        </w:rPr>
        <w:t xml:space="preserve"> มีค่า </w:t>
      </w:r>
      <w:r w:rsidRPr="004821AD">
        <w:rPr>
          <w:rFonts w:ascii="TH SarabunPSK" w:hAnsi="TH SarabunPSK" w:cs="TH SarabunPSK" w:hint="cs"/>
          <w:sz w:val="32"/>
          <w:szCs w:val="32"/>
          <w:cs/>
        </w:rPr>
        <w:t>1.69</w:t>
      </w:r>
      <w:r w:rsidRPr="004821AD">
        <w:rPr>
          <w:rFonts w:ascii="TH SarabunPSK" w:hAnsi="TH SarabunPSK" w:cs="TH SarabunPSK"/>
          <w:sz w:val="32"/>
          <w:szCs w:val="32"/>
          <w:cs/>
        </w:rPr>
        <w:t xml:space="preserve"> เท่า</w:t>
      </w:r>
      <w:r w:rsidRPr="004821AD">
        <w:rPr>
          <w:rFonts w:ascii="TH SarabunPSK" w:hAnsi="TH SarabunPSK" w:cs="TH SarabunPSK" w:hint="cs"/>
          <w:b/>
          <w:bCs/>
          <w:sz w:val="32"/>
          <w:szCs w:val="32"/>
          <w:cs/>
        </w:rPr>
        <w:t xml:space="preserve"> </w:t>
      </w:r>
      <w:r w:rsidRPr="004821AD">
        <w:rPr>
          <w:rFonts w:ascii="TH SarabunPSK" w:hAnsi="TH SarabunPSK" w:cs="TH SarabunPSK"/>
          <w:sz w:val="32"/>
          <w:szCs w:val="32"/>
          <w:cs/>
        </w:rPr>
        <w:t>ซึ่งแสดงให้เห็นว่ารัฐบาลจะได้รับผลประโยชน์สูงกว่าต้นทุนที่สูญเสียไปกรณีที่มีการพัฒนาโครงการนี้</w:t>
      </w:r>
    </w:p>
    <w:p w:rsidR="00807A2D" w:rsidRPr="004821AD" w:rsidRDefault="00807A2D" w:rsidP="00DF02DE">
      <w:pPr>
        <w:spacing w:after="0" w:line="320" w:lineRule="exact"/>
        <w:jc w:val="thaiDistribute"/>
        <w:rPr>
          <w:rFonts w:ascii="TH SarabunPSK" w:hAnsi="TH SarabunPSK" w:cs="TH SarabunPSK"/>
          <w:b/>
          <w:bCs/>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hint="cs"/>
          <w:b/>
          <w:bCs/>
          <w:sz w:val="32"/>
          <w:szCs w:val="32"/>
          <w:cs/>
        </w:rPr>
        <w:t xml:space="preserve">2) </w:t>
      </w:r>
      <w:r w:rsidRPr="004821AD">
        <w:rPr>
          <w:rFonts w:ascii="TH SarabunPSK" w:hAnsi="TH SarabunPSK" w:cs="TH SarabunPSK"/>
          <w:b/>
          <w:bCs/>
          <w:sz w:val="32"/>
          <w:szCs w:val="32"/>
          <w:cs/>
        </w:rPr>
        <w:t>การวิเคราะห์ผลตอบแทนทางการเงิน</w:t>
      </w:r>
    </w:p>
    <w:p w:rsidR="00807A2D" w:rsidRPr="004821AD" w:rsidRDefault="00807A2D" w:rsidP="00DF02DE">
      <w:pPr>
        <w:spacing w:after="0" w:line="320" w:lineRule="exact"/>
        <w:jc w:val="thaiDistribute"/>
        <w:rPr>
          <w:rFonts w:ascii="TH SarabunPSK" w:hAnsi="TH SarabunPSK" w:cs="TH SarabunPSK"/>
          <w:sz w:val="32"/>
          <w:szCs w:val="32"/>
        </w:rPr>
      </w:pPr>
      <w:r w:rsidRPr="004821AD">
        <w:rPr>
          <w:rFonts w:ascii="TH SarabunPSK" w:hAnsi="TH SarabunPSK" w:cs="TH SarabunPSK"/>
          <w:b/>
          <w:bCs/>
          <w:sz w:val="32"/>
          <w:szCs w:val="32"/>
          <w:cs/>
        </w:rPr>
        <w:tab/>
      </w:r>
      <w:r w:rsidRPr="004821AD">
        <w:rPr>
          <w:rFonts w:ascii="TH SarabunPSK" w:hAnsi="TH SarabunPSK" w:cs="TH SarabunPSK"/>
          <w:b/>
          <w:bCs/>
          <w:sz w:val="32"/>
          <w:szCs w:val="32"/>
          <w:cs/>
        </w:rPr>
        <w:tab/>
      </w:r>
      <w:r w:rsidRPr="004821AD">
        <w:rPr>
          <w:rFonts w:ascii="TH SarabunPSK" w:hAnsi="TH SarabunPSK" w:cs="TH SarabunPSK"/>
          <w:b/>
          <w:bCs/>
          <w:sz w:val="32"/>
          <w:szCs w:val="32"/>
          <w:cs/>
        </w:rPr>
        <w:tab/>
      </w:r>
      <w:r w:rsidRPr="004821AD">
        <w:rPr>
          <w:rFonts w:ascii="TH SarabunPSK" w:hAnsi="TH SarabunPSK" w:cs="TH SarabunPSK"/>
          <w:b/>
          <w:bCs/>
          <w:sz w:val="32"/>
          <w:szCs w:val="32"/>
          <w:cs/>
        </w:rPr>
        <w:tab/>
      </w:r>
      <w:r w:rsidRPr="004821AD">
        <w:rPr>
          <w:rFonts w:ascii="TH SarabunPSK" w:hAnsi="TH SarabunPSK" w:cs="TH SarabunPSK"/>
          <w:sz w:val="32"/>
          <w:szCs w:val="32"/>
          <w:cs/>
        </w:rPr>
        <w:t>จากการประมาณการค่าใช้จ่ายรวมและรายได้รวมของโครงการ</w:t>
      </w:r>
      <w:r w:rsidRPr="004821AD">
        <w:rPr>
          <w:rFonts w:ascii="TH SarabunPSK" w:hAnsi="TH SarabunPSK" w:cs="TH SarabunPSK" w:hint="cs"/>
          <w:sz w:val="32"/>
          <w:szCs w:val="32"/>
          <w:cs/>
        </w:rPr>
        <w:t>ผลกา</w:t>
      </w:r>
      <w:r w:rsidRPr="004821AD">
        <w:rPr>
          <w:rFonts w:ascii="TH SarabunPSK" w:hAnsi="TH SarabunPSK" w:cs="TH SarabunPSK"/>
          <w:sz w:val="32"/>
          <w:szCs w:val="32"/>
          <w:cs/>
        </w:rPr>
        <w:t>รวิคราะห์ความเหมาะสมทางการเงิน พบว่ามีอัตราผลตอบแทนทางการเงิน (</w:t>
      </w:r>
      <w:r w:rsidRPr="004821AD">
        <w:rPr>
          <w:rFonts w:ascii="TH SarabunPSK" w:hAnsi="TH SarabunPSK" w:cs="TH SarabunPSK"/>
          <w:sz w:val="32"/>
          <w:szCs w:val="32"/>
        </w:rPr>
        <w:t xml:space="preserve">Financial Internal Rate of Return </w:t>
      </w:r>
      <w:r w:rsidRPr="004821AD">
        <w:rPr>
          <w:rFonts w:ascii="TH SarabunPSK" w:hAnsi="TH SarabunPSK" w:cs="TH SarabunPSK"/>
          <w:sz w:val="32"/>
          <w:szCs w:val="32"/>
          <w:cs/>
        </w:rPr>
        <w:t xml:space="preserve">: </w:t>
      </w:r>
      <w:r w:rsidRPr="004821AD">
        <w:rPr>
          <w:rFonts w:ascii="TH SarabunPSK" w:hAnsi="TH SarabunPSK" w:cs="TH SarabunPSK"/>
          <w:sz w:val="32"/>
          <w:szCs w:val="32"/>
        </w:rPr>
        <w:t>FIRR</w:t>
      </w:r>
      <w:r w:rsidRPr="004821AD">
        <w:rPr>
          <w:rFonts w:ascii="TH SarabunPSK" w:hAnsi="TH SarabunPSK" w:cs="TH SarabunPSK"/>
          <w:sz w:val="32"/>
          <w:szCs w:val="32"/>
          <w:cs/>
        </w:rPr>
        <w:t>) เท่ากับร้อยละ -</w:t>
      </w:r>
      <w:r w:rsidRPr="004821AD">
        <w:rPr>
          <w:rFonts w:ascii="TH SarabunPSK" w:hAnsi="TH SarabunPSK" w:cs="TH SarabunPSK"/>
          <w:sz w:val="32"/>
          <w:szCs w:val="32"/>
        </w:rPr>
        <w:t>3</w:t>
      </w:r>
      <w:r w:rsidRPr="004821AD">
        <w:rPr>
          <w:rFonts w:ascii="TH SarabunPSK" w:hAnsi="TH SarabunPSK" w:cs="TH SarabunPSK"/>
          <w:sz w:val="32"/>
          <w:szCs w:val="32"/>
          <w:cs/>
        </w:rPr>
        <w:t>.</w:t>
      </w:r>
      <w:r w:rsidRPr="004821AD">
        <w:rPr>
          <w:rFonts w:ascii="TH SarabunPSK" w:hAnsi="TH SarabunPSK" w:cs="TH SarabunPSK"/>
          <w:sz w:val="32"/>
          <w:szCs w:val="32"/>
        </w:rPr>
        <w:t>98</w:t>
      </w:r>
    </w:p>
    <w:p w:rsidR="00807A2D" w:rsidRPr="004821AD" w:rsidRDefault="00807A2D" w:rsidP="00DF02DE">
      <w:pPr>
        <w:spacing w:after="0" w:line="320" w:lineRule="exact"/>
        <w:jc w:val="thaiDistribute"/>
        <w:rPr>
          <w:rFonts w:ascii="TH SarabunPSK" w:hAnsi="TH SarabunPSK" w:cs="TH SarabunPSK"/>
          <w:b/>
          <w:bCs/>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hint="cs"/>
          <w:b/>
          <w:bCs/>
          <w:sz w:val="32"/>
          <w:szCs w:val="32"/>
          <w:cs/>
        </w:rPr>
        <w:t xml:space="preserve">2.4 </w:t>
      </w:r>
      <w:r w:rsidRPr="004821AD">
        <w:rPr>
          <w:rFonts w:ascii="TH SarabunPSK" w:hAnsi="TH SarabunPSK" w:cs="TH SarabunPSK"/>
          <w:b/>
          <w:bCs/>
          <w:sz w:val="32"/>
          <w:szCs w:val="32"/>
          <w:cs/>
        </w:rPr>
        <w:t>การออกแบบรายละเอียดโครงการ</w:t>
      </w:r>
    </w:p>
    <w:p w:rsidR="00807A2D" w:rsidRPr="004821AD" w:rsidRDefault="00807A2D" w:rsidP="00DF02DE">
      <w:pPr>
        <w:spacing w:after="0" w:line="320" w:lineRule="exact"/>
        <w:jc w:val="thaiDistribute"/>
        <w:rPr>
          <w:rFonts w:ascii="TH SarabunPSK" w:hAnsi="TH SarabunPSK" w:cs="TH SarabunPSK"/>
          <w:b/>
          <w:bCs/>
          <w:sz w:val="32"/>
          <w:szCs w:val="32"/>
        </w:rPr>
      </w:pPr>
      <w:r w:rsidRPr="004821AD">
        <w:rPr>
          <w:rFonts w:ascii="TH SarabunPSK" w:hAnsi="TH SarabunPSK" w:cs="TH SarabunPSK"/>
          <w:b/>
          <w:bCs/>
          <w:sz w:val="32"/>
          <w:szCs w:val="32"/>
          <w:cs/>
        </w:rPr>
        <w:tab/>
      </w:r>
      <w:r w:rsidRPr="004821AD">
        <w:rPr>
          <w:rFonts w:ascii="TH SarabunPSK" w:hAnsi="TH SarabunPSK" w:cs="TH SarabunPSK"/>
          <w:b/>
          <w:bCs/>
          <w:sz w:val="32"/>
          <w:szCs w:val="32"/>
          <w:cs/>
        </w:rPr>
        <w:tab/>
      </w:r>
      <w:r w:rsidRPr="004821AD">
        <w:rPr>
          <w:rFonts w:ascii="TH SarabunPSK" w:hAnsi="TH SarabunPSK" w:cs="TH SarabunPSK"/>
          <w:b/>
          <w:bCs/>
          <w:sz w:val="32"/>
          <w:szCs w:val="32"/>
          <w:cs/>
        </w:rPr>
        <w:tab/>
      </w:r>
      <w:r w:rsidRPr="004821AD">
        <w:rPr>
          <w:rFonts w:ascii="TH SarabunPSK" w:hAnsi="TH SarabunPSK" w:cs="TH SarabunPSK"/>
          <w:b/>
          <w:bCs/>
          <w:sz w:val="32"/>
          <w:szCs w:val="32"/>
          <w:cs/>
        </w:rPr>
        <w:tab/>
      </w:r>
      <w:r w:rsidRPr="004821AD">
        <w:rPr>
          <w:rFonts w:ascii="TH SarabunPSK" w:hAnsi="TH SarabunPSK" w:cs="TH SarabunPSK" w:hint="cs"/>
          <w:b/>
          <w:bCs/>
          <w:sz w:val="32"/>
          <w:szCs w:val="32"/>
          <w:cs/>
        </w:rPr>
        <w:t xml:space="preserve">1) </w:t>
      </w:r>
      <w:r w:rsidRPr="004821AD">
        <w:rPr>
          <w:rFonts w:ascii="TH SarabunPSK" w:hAnsi="TH SarabunPSK" w:cs="TH SarabunPSK"/>
          <w:b/>
          <w:bCs/>
          <w:sz w:val="32"/>
          <w:szCs w:val="32"/>
          <w:cs/>
        </w:rPr>
        <w:t>แนวเส้นทางโครงการ</w:t>
      </w:r>
    </w:p>
    <w:p w:rsidR="00807A2D" w:rsidRPr="004821AD" w:rsidRDefault="00807A2D" w:rsidP="00DF02DE">
      <w:pPr>
        <w:spacing w:after="0" w:line="320" w:lineRule="exact"/>
        <w:jc w:val="thaiDistribute"/>
        <w:rPr>
          <w:rFonts w:ascii="TH SarabunPSK" w:hAnsi="TH SarabunPSK" w:cs="TH SarabunPSK"/>
          <w:sz w:val="32"/>
          <w:szCs w:val="32"/>
        </w:rPr>
      </w:pPr>
      <w:r w:rsidRPr="004821AD">
        <w:rPr>
          <w:rFonts w:ascii="TH SarabunPSK" w:hAnsi="TH SarabunPSK" w:cs="TH SarabunPSK"/>
          <w:b/>
          <w:bCs/>
          <w:sz w:val="32"/>
          <w:szCs w:val="32"/>
          <w:cs/>
        </w:rPr>
        <w:tab/>
      </w:r>
      <w:r w:rsidRPr="004821AD">
        <w:rPr>
          <w:rFonts w:ascii="TH SarabunPSK" w:hAnsi="TH SarabunPSK" w:cs="TH SarabunPSK"/>
          <w:b/>
          <w:bCs/>
          <w:sz w:val="32"/>
          <w:szCs w:val="32"/>
          <w:cs/>
        </w:rPr>
        <w:tab/>
      </w:r>
      <w:r w:rsidRPr="004821AD">
        <w:rPr>
          <w:rFonts w:ascii="TH SarabunPSK" w:hAnsi="TH SarabunPSK" w:cs="TH SarabunPSK"/>
          <w:b/>
          <w:bCs/>
          <w:sz w:val="32"/>
          <w:szCs w:val="32"/>
          <w:cs/>
        </w:rPr>
        <w:tab/>
      </w:r>
      <w:r w:rsidRPr="004821AD">
        <w:rPr>
          <w:rFonts w:ascii="TH SarabunPSK" w:hAnsi="TH SarabunPSK" w:cs="TH SarabunPSK"/>
          <w:b/>
          <w:bCs/>
          <w:sz w:val="32"/>
          <w:szCs w:val="32"/>
          <w:cs/>
        </w:rPr>
        <w:tab/>
      </w:r>
      <w:r w:rsidRPr="004821AD">
        <w:rPr>
          <w:rFonts w:ascii="TH SarabunPSK" w:hAnsi="TH SarabunPSK" w:cs="TH SarabunPSK"/>
          <w:sz w:val="32"/>
          <w:szCs w:val="32"/>
          <w:cs/>
        </w:rPr>
        <w:t xml:space="preserve">โครงการมีจุดเริ่มต้นที่ กม. </w:t>
      </w:r>
      <w:r w:rsidRPr="004821AD">
        <w:rPr>
          <w:rFonts w:ascii="TH SarabunPSK" w:hAnsi="TH SarabunPSK" w:cs="TH SarabunPSK" w:hint="cs"/>
          <w:sz w:val="32"/>
          <w:szCs w:val="32"/>
          <w:cs/>
        </w:rPr>
        <w:t>453+954.950</w:t>
      </w:r>
      <w:r w:rsidRPr="004821AD">
        <w:rPr>
          <w:rFonts w:ascii="TH SarabunPSK" w:hAnsi="TH SarabunPSK" w:cs="TH SarabunPSK"/>
          <w:sz w:val="32"/>
          <w:szCs w:val="32"/>
          <w:cs/>
        </w:rPr>
        <w:t xml:space="preserve"> ซึ่งเป็นจุดสิ้นสุดของโครงการก่อสร้างรถไฟทางคู่ ช่วงชุมทางจิระ - ขอนแก่น ซึ่งอยู่ถัดขึ้นไปทางเหนือของสถานีขอนแก่น</w:t>
      </w:r>
      <w:r w:rsidRPr="004821AD">
        <w:rPr>
          <w:rFonts w:ascii="TH SarabunPSK" w:hAnsi="TH SarabunPSK" w:cs="TH SarabunPSK" w:hint="cs"/>
          <w:b/>
          <w:bCs/>
          <w:sz w:val="32"/>
          <w:szCs w:val="32"/>
          <w:cs/>
        </w:rPr>
        <w:t xml:space="preserve"> </w:t>
      </w:r>
      <w:r w:rsidRPr="004821AD">
        <w:rPr>
          <w:rFonts w:ascii="TH SarabunPSK" w:hAnsi="TH SarabunPSK" w:cs="TH SarabunPSK"/>
          <w:sz w:val="32"/>
          <w:szCs w:val="32"/>
          <w:cs/>
        </w:rPr>
        <w:t xml:space="preserve">(กม. </w:t>
      </w:r>
      <w:r w:rsidRPr="004821AD">
        <w:rPr>
          <w:rFonts w:ascii="TH SarabunPSK" w:hAnsi="TH SarabunPSK" w:cs="TH SarabunPSK" w:hint="cs"/>
          <w:sz w:val="32"/>
          <w:szCs w:val="32"/>
          <w:cs/>
        </w:rPr>
        <w:t>449+750</w:t>
      </w:r>
      <w:r w:rsidRPr="004821AD">
        <w:rPr>
          <w:rFonts w:ascii="TH SarabunPSK" w:hAnsi="TH SarabunPSK" w:cs="TH SarabunPSK"/>
          <w:sz w:val="32"/>
          <w:szCs w:val="32"/>
          <w:cs/>
        </w:rPr>
        <w:t xml:space="preserve">) ประมาณ </w:t>
      </w:r>
      <w:r w:rsidR="00A66672">
        <w:rPr>
          <w:rFonts w:ascii="TH SarabunPSK" w:hAnsi="TH SarabunPSK" w:cs="TH SarabunPSK" w:hint="cs"/>
          <w:sz w:val="32"/>
          <w:szCs w:val="32"/>
          <w:cs/>
        </w:rPr>
        <w:t xml:space="preserve">                </w:t>
      </w:r>
      <w:r w:rsidRPr="004821AD">
        <w:rPr>
          <w:rFonts w:ascii="TH SarabunPSK" w:hAnsi="TH SarabunPSK" w:cs="TH SarabunPSK"/>
          <w:sz w:val="32"/>
          <w:szCs w:val="32"/>
          <w:cs/>
        </w:rPr>
        <w:t>4.</w:t>
      </w:r>
      <w:r w:rsidRPr="004821AD">
        <w:rPr>
          <w:rFonts w:ascii="TH SarabunPSK" w:hAnsi="TH SarabunPSK" w:cs="TH SarabunPSK" w:hint="cs"/>
          <w:sz w:val="32"/>
          <w:szCs w:val="32"/>
          <w:cs/>
        </w:rPr>
        <w:t>2</w:t>
      </w:r>
      <w:r w:rsidRPr="004821AD">
        <w:rPr>
          <w:rFonts w:ascii="TH SarabunPSK" w:hAnsi="TH SarabunPSK" w:cs="TH SarabunPSK"/>
          <w:sz w:val="32"/>
          <w:szCs w:val="32"/>
          <w:cs/>
        </w:rPr>
        <w:t xml:space="preserve"> กิโลเมตร และมีจุดสิ้นสุดที่สถานีหนองคาย (กม.</w:t>
      </w:r>
      <w:r w:rsidRPr="004821AD">
        <w:rPr>
          <w:rFonts w:ascii="TH SarabunPSK" w:hAnsi="TH SarabunPSK" w:cs="TH SarabunPSK" w:hint="cs"/>
          <w:sz w:val="32"/>
          <w:szCs w:val="32"/>
          <w:cs/>
        </w:rPr>
        <w:t>621+345</w:t>
      </w:r>
      <w:r w:rsidRPr="004821AD">
        <w:rPr>
          <w:rFonts w:ascii="TH SarabunPSK" w:hAnsi="TH SarabunPSK" w:cs="TH SarabunPSK"/>
          <w:sz w:val="32"/>
          <w:szCs w:val="32"/>
          <w:cs/>
        </w:rPr>
        <w:t>) ระยะทางรวม</w:t>
      </w:r>
      <w:r w:rsidRPr="004821AD">
        <w:rPr>
          <w:rFonts w:ascii="TH SarabunPSK" w:hAnsi="TH SarabunPSK" w:cs="TH SarabunPSK" w:hint="cs"/>
          <w:sz w:val="32"/>
          <w:szCs w:val="32"/>
          <w:cs/>
        </w:rPr>
        <w:t xml:space="preserve">ประมาณ 167 กิโลเมตร พาดผ่านพื้นที่ 3 จังหวัด ได้แก่ ขอนแก่น อุดรธานี และหนองคาย ในการออกแบบจะต้องมีการปรับปรุงแนวเส้นทางในบางช่วง เนื่องจากไม่สามารถรองรับความเร็วตามข้อกำหนด </w:t>
      </w:r>
      <w:r w:rsidRPr="004821AD">
        <w:rPr>
          <w:rFonts w:ascii="TH SarabunPSK" w:hAnsi="TH SarabunPSK" w:cs="TH SarabunPSK"/>
          <w:sz w:val="32"/>
          <w:szCs w:val="32"/>
          <w:cs/>
        </w:rPr>
        <w:t>(</w:t>
      </w:r>
      <w:r w:rsidRPr="004821AD">
        <w:rPr>
          <w:rFonts w:ascii="TH SarabunPSK" w:hAnsi="TH SarabunPSK" w:cs="TH SarabunPSK"/>
          <w:sz w:val="32"/>
          <w:szCs w:val="32"/>
        </w:rPr>
        <w:t>Design Speed</w:t>
      </w:r>
      <w:r w:rsidRPr="004821AD">
        <w:rPr>
          <w:rFonts w:ascii="TH SarabunPSK" w:hAnsi="TH SarabunPSK" w:cs="TH SarabunPSK"/>
          <w:sz w:val="32"/>
          <w:szCs w:val="32"/>
          <w:cs/>
        </w:rPr>
        <w:t xml:space="preserve">) </w:t>
      </w:r>
      <w:r w:rsidRPr="004821AD">
        <w:rPr>
          <w:rFonts w:ascii="TH SarabunPSK" w:hAnsi="TH SarabunPSK" w:cs="TH SarabunPSK" w:hint="cs"/>
          <w:sz w:val="32"/>
          <w:szCs w:val="32"/>
          <w:cs/>
        </w:rPr>
        <w:t>ซึ่งกำหนดไว้ที่ความเร็วสูงสุด 160 กิโลเมตรต่อชั่วโมง โดยรถไฟโดยสารจะเดินรถด้วยความเร็ว 120 กิโลเมตรต่อชั่วโมง และรถไฟบรรทุกสินค้าจะเดินรถด้วยความเร็ว 80 กิโลเมตรต่อชั่วโมง</w:t>
      </w:r>
    </w:p>
    <w:p w:rsidR="00807A2D" w:rsidRPr="004821AD" w:rsidRDefault="00807A2D" w:rsidP="00DF02DE">
      <w:pPr>
        <w:spacing w:after="0" w:line="320" w:lineRule="exact"/>
        <w:jc w:val="thaiDistribute"/>
        <w:rPr>
          <w:rFonts w:ascii="TH SarabunPSK" w:hAnsi="TH SarabunPSK" w:cs="TH SarabunPSK"/>
          <w:b/>
          <w:bCs/>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hint="cs"/>
          <w:b/>
          <w:bCs/>
          <w:sz w:val="32"/>
          <w:szCs w:val="32"/>
          <w:cs/>
        </w:rPr>
        <w:t>2) สถานีรถไฟ</w:t>
      </w:r>
    </w:p>
    <w:p w:rsidR="00807A2D" w:rsidRPr="004821AD" w:rsidRDefault="00807A2D" w:rsidP="00DF02DE">
      <w:pPr>
        <w:spacing w:after="0" w:line="320" w:lineRule="exact"/>
        <w:jc w:val="thaiDistribute"/>
        <w:rPr>
          <w:rFonts w:ascii="TH SarabunPSK" w:hAnsi="TH SarabunPSK" w:cs="TH SarabunPSK"/>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hint="cs"/>
          <w:sz w:val="32"/>
          <w:szCs w:val="32"/>
          <w:cs/>
        </w:rPr>
        <w:t xml:space="preserve">ตลอดแนวเส้นทางโครงการมีจำนวนสถานีรถไฟทั้งหมด 14 สถานี ได้แก่ สถานีสำราญ สถานีโนนพยอม สถานีน้ำพอง สถานีเขาสวนกวาง สถานีโนนสะอาด สถานีห้วยเกิ้ง สถานีกุมภวาปี สถานีห้วยสามพาด สถานีหนองตะไก้ สถานีหนองขอนกว้าง สถานีอุดรธานี สถานีนาพู่ สถานีนาทา และสถานีหนองคาย ซึ่งเป็นสถานีรถไฟที่มีอยู่เดิมทั้งหมด แต่จะมีการปรับปรุงหรือเปลี่ยนแปลงให้เหมาะสมมากขึ้น นอกจากนี้ตลอดแนวเส้นทางโครงการมีป้ายหยุดรถจำนวน 4 แห่ง ได้แก่ ที่หยุดรถห้วยไห ที่หยุดรถบ้านวังชัย ที่หยุดรถห้วยเสียว และที่หยุดรถคำกลิ้ง </w:t>
      </w:r>
    </w:p>
    <w:p w:rsidR="00807A2D" w:rsidRPr="004821AD" w:rsidRDefault="00807A2D" w:rsidP="00DF02DE">
      <w:pPr>
        <w:spacing w:after="0" w:line="320" w:lineRule="exact"/>
        <w:jc w:val="thaiDistribute"/>
        <w:rPr>
          <w:rFonts w:ascii="TH SarabunPSK" w:hAnsi="TH SarabunPSK" w:cs="TH SarabunPSK"/>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hint="cs"/>
          <w:b/>
          <w:bCs/>
          <w:sz w:val="32"/>
          <w:szCs w:val="32"/>
          <w:cs/>
        </w:rPr>
        <w:t>3)</w:t>
      </w:r>
      <w:r w:rsidRPr="004821AD">
        <w:rPr>
          <w:rFonts w:ascii="TH SarabunPSK" w:hAnsi="TH SarabunPSK" w:cs="TH SarabunPSK" w:hint="cs"/>
          <w:sz w:val="32"/>
          <w:szCs w:val="32"/>
          <w:cs/>
        </w:rPr>
        <w:t xml:space="preserve"> </w:t>
      </w:r>
      <w:r w:rsidRPr="004821AD">
        <w:rPr>
          <w:rFonts w:ascii="TH SarabunPSK" w:hAnsi="TH SarabunPSK" w:cs="TH SarabunPSK"/>
          <w:b/>
          <w:bCs/>
          <w:sz w:val="32"/>
          <w:szCs w:val="32"/>
          <w:cs/>
        </w:rPr>
        <w:t>ลานกองเก็บตู้สินค้า (</w:t>
      </w:r>
      <w:r w:rsidRPr="004821AD">
        <w:rPr>
          <w:rFonts w:ascii="TH SarabunPSK" w:hAnsi="TH SarabunPSK" w:cs="TH SarabunPSK"/>
          <w:b/>
          <w:bCs/>
          <w:sz w:val="32"/>
          <w:szCs w:val="32"/>
        </w:rPr>
        <w:t>Container Yard</w:t>
      </w:r>
      <w:r w:rsidRPr="004821AD">
        <w:rPr>
          <w:rFonts w:ascii="TH SarabunPSK" w:hAnsi="TH SarabunPSK" w:cs="TH SarabunPSK"/>
          <w:b/>
          <w:bCs/>
          <w:sz w:val="32"/>
          <w:szCs w:val="32"/>
          <w:cs/>
        </w:rPr>
        <w:t>)</w:t>
      </w:r>
    </w:p>
    <w:p w:rsidR="00807A2D" w:rsidRDefault="00807A2D" w:rsidP="00DF02DE">
      <w:pPr>
        <w:spacing w:after="0" w:line="320" w:lineRule="exact"/>
        <w:jc w:val="thaiDistribute"/>
        <w:rPr>
          <w:rFonts w:ascii="TH SarabunPSK" w:hAnsi="TH SarabunPSK" w:cs="TH SarabunPSK"/>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t>โครงการได้กำหนดให้มีลานกองเก็บตู้สินค้า (</w:t>
      </w:r>
      <w:r w:rsidRPr="004821AD">
        <w:rPr>
          <w:rFonts w:ascii="TH SarabunPSK" w:hAnsi="TH SarabunPSK" w:cs="TH SarabunPSK"/>
          <w:sz w:val="32"/>
          <w:szCs w:val="32"/>
        </w:rPr>
        <w:t xml:space="preserve">Container Yard </w:t>
      </w:r>
      <w:r w:rsidRPr="004821AD">
        <w:rPr>
          <w:rFonts w:ascii="TH SarabunPSK" w:hAnsi="TH SarabunPSK" w:cs="TH SarabunPSK"/>
          <w:sz w:val="32"/>
          <w:szCs w:val="32"/>
          <w:cs/>
        </w:rPr>
        <w:t xml:space="preserve">: </w:t>
      </w:r>
      <w:r w:rsidRPr="004821AD">
        <w:rPr>
          <w:rFonts w:ascii="TH SarabunPSK" w:hAnsi="TH SarabunPSK" w:cs="TH SarabunPSK"/>
          <w:sz w:val="32"/>
          <w:szCs w:val="32"/>
        </w:rPr>
        <w:t>CY</w:t>
      </w:r>
      <w:r w:rsidRPr="004821AD">
        <w:rPr>
          <w:rFonts w:ascii="TH SarabunPSK" w:hAnsi="TH SarabunPSK" w:cs="TH SarabunPSK"/>
          <w:sz w:val="32"/>
          <w:szCs w:val="32"/>
          <w:cs/>
        </w:rPr>
        <w:t>)</w:t>
      </w:r>
      <w:r w:rsidRPr="004821AD">
        <w:rPr>
          <w:rFonts w:ascii="TH SarabunPSK" w:hAnsi="TH SarabunPSK" w:cs="TH SarabunPSK" w:hint="cs"/>
          <w:sz w:val="32"/>
          <w:szCs w:val="32"/>
          <w:cs/>
        </w:rPr>
        <w:t xml:space="preserve"> </w:t>
      </w:r>
      <w:r w:rsidRPr="004821AD">
        <w:rPr>
          <w:rFonts w:ascii="TH SarabunPSK" w:hAnsi="TH SarabunPSK" w:cs="TH SarabunPSK"/>
          <w:sz w:val="32"/>
          <w:szCs w:val="32"/>
          <w:cs/>
        </w:rPr>
        <w:t xml:space="preserve">จำนวน </w:t>
      </w:r>
      <w:r w:rsidR="00A66672">
        <w:rPr>
          <w:rFonts w:ascii="TH SarabunPSK" w:hAnsi="TH SarabunPSK" w:cs="TH SarabunPSK" w:hint="cs"/>
          <w:sz w:val="32"/>
          <w:szCs w:val="32"/>
          <w:cs/>
        </w:rPr>
        <w:t xml:space="preserve">                  </w:t>
      </w:r>
      <w:r w:rsidRPr="004821AD">
        <w:rPr>
          <w:rFonts w:ascii="TH SarabunPSK" w:hAnsi="TH SarabunPSK" w:cs="TH SarabunPSK"/>
          <w:sz w:val="32"/>
          <w:szCs w:val="32"/>
          <w:cs/>
        </w:rPr>
        <w:t xml:space="preserve">3 แห่ง ได้แก่ สถานีโนนสะอาด พื้นที่ขนาด </w:t>
      </w:r>
      <w:r w:rsidRPr="004821AD">
        <w:rPr>
          <w:rFonts w:ascii="TH SarabunPSK" w:hAnsi="TH SarabunPSK" w:cs="TH SarabunPSK" w:hint="cs"/>
          <w:sz w:val="32"/>
          <w:szCs w:val="32"/>
          <w:cs/>
        </w:rPr>
        <w:t>10</w:t>
      </w:r>
      <w:r w:rsidRPr="004821AD">
        <w:rPr>
          <w:rFonts w:ascii="TH SarabunPSK" w:hAnsi="TH SarabunPSK" w:cs="TH SarabunPSK"/>
          <w:sz w:val="32"/>
          <w:szCs w:val="32"/>
        </w:rPr>
        <w:t>,</w:t>
      </w:r>
      <w:r w:rsidRPr="004821AD">
        <w:rPr>
          <w:rFonts w:ascii="TH SarabunPSK" w:hAnsi="TH SarabunPSK" w:cs="TH SarabunPSK" w:hint="cs"/>
          <w:sz w:val="32"/>
          <w:szCs w:val="32"/>
          <w:cs/>
        </w:rPr>
        <w:t>500</w:t>
      </w:r>
      <w:r w:rsidRPr="004821AD">
        <w:rPr>
          <w:rFonts w:ascii="TH SarabunPSK" w:hAnsi="TH SarabunPSK" w:cs="TH SarabunPSK"/>
          <w:sz w:val="32"/>
          <w:szCs w:val="32"/>
          <w:cs/>
        </w:rPr>
        <w:t xml:space="preserve"> ตารางเมตร สถานีหนองตะไก้ พื้นที่ขนาด</w:t>
      </w:r>
      <w:r w:rsidRPr="004821AD">
        <w:rPr>
          <w:rFonts w:ascii="TH SarabunPSK" w:hAnsi="TH SarabunPSK" w:cs="TH SarabunPSK" w:hint="cs"/>
          <w:sz w:val="32"/>
          <w:szCs w:val="32"/>
          <w:cs/>
        </w:rPr>
        <w:t xml:space="preserve"> 21</w:t>
      </w:r>
      <w:r w:rsidRPr="004821AD">
        <w:rPr>
          <w:rFonts w:ascii="TH SarabunPSK" w:hAnsi="TH SarabunPSK" w:cs="TH SarabunPSK"/>
          <w:sz w:val="32"/>
          <w:szCs w:val="32"/>
        </w:rPr>
        <w:t>,750</w:t>
      </w:r>
      <w:r w:rsidRPr="004821AD">
        <w:rPr>
          <w:rFonts w:ascii="TH SarabunPSK" w:hAnsi="TH SarabunPSK" w:cs="TH SarabunPSK"/>
          <w:sz w:val="32"/>
          <w:szCs w:val="32"/>
          <w:cs/>
        </w:rPr>
        <w:t xml:space="preserve"> ตารางเมตร และสถานีนาทา พื้นที่ขนาด </w:t>
      </w:r>
      <w:r w:rsidRPr="004821AD">
        <w:rPr>
          <w:rFonts w:ascii="TH SarabunPSK" w:hAnsi="TH SarabunPSK" w:cs="TH SarabunPSK"/>
          <w:sz w:val="32"/>
          <w:szCs w:val="32"/>
        </w:rPr>
        <w:t>19,000</w:t>
      </w:r>
      <w:r w:rsidRPr="004821AD">
        <w:rPr>
          <w:rFonts w:ascii="TH SarabunPSK" w:hAnsi="TH SarabunPSK" w:cs="TH SarabunPSK"/>
          <w:sz w:val="32"/>
          <w:szCs w:val="32"/>
          <w:cs/>
        </w:rPr>
        <w:t xml:space="preserve"> ตารางเมตร เพื่อรองรับปริมาณการขนส่งสินค้าที่มีแนวโน้มเพิ่มสูงขึ้นในอนาคต</w:t>
      </w:r>
    </w:p>
    <w:p w:rsidR="005B14A7" w:rsidRPr="004821AD" w:rsidRDefault="005B14A7" w:rsidP="00DF02DE">
      <w:pPr>
        <w:spacing w:after="0" w:line="320" w:lineRule="exact"/>
        <w:jc w:val="thaiDistribute"/>
        <w:rPr>
          <w:rFonts w:ascii="TH SarabunPSK" w:hAnsi="TH SarabunPSK" w:cs="TH SarabunPSK"/>
          <w:sz w:val="32"/>
          <w:szCs w:val="32"/>
        </w:rPr>
      </w:pPr>
    </w:p>
    <w:p w:rsidR="00807A2D" w:rsidRPr="004821AD" w:rsidRDefault="00807A2D" w:rsidP="00DF02DE">
      <w:pPr>
        <w:spacing w:after="0" w:line="320" w:lineRule="exact"/>
        <w:jc w:val="thaiDistribute"/>
        <w:rPr>
          <w:rFonts w:ascii="TH SarabunPSK" w:hAnsi="TH SarabunPSK" w:cs="TH SarabunPSK"/>
          <w:b/>
          <w:bCs/>
          <w:sz w:val="32"/>
          <w:szCs w:val="32"/>
        </w:rPr>
      </w:pPr>
      <w:r w:rsidRPr="004821AD">
        <w:rPr>
          <w:rFonts w:ascii="TH SarabunPSK" w:hAnsi="TH SarabunPSK" w:cs="TH SarabunPSK"/>
          <w:sz w:val="32"/>
          <w:szCs w:val="32"/>
          <w:cs/>
        </w:rPr>
        <w:lastRenderedPageBreak/>
        <w:tab/>
      </w: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hint="cs"/>
          <w:b/>
          <w:bCs/>
          <w:sz w:val="32"/>
          <w:szCs w:val="32"/>
          <w:cs/>
        </w:rPr>
        <w:t xml:space="preserve">4) </w:t>
      </w:r>
      <w:r w:rsidRPr="004821AD">
        <w:rPr>
          <w:rFonts w:ascii="TH SarabunPSK" w:hAnsi="TH SarabunPSK" w:cs="TH SarabunPSK"/>
          <w:b/>
          <w:bCs/>
          <w:sz w:val="32"/>
          <w:szCs w:val="32"/>
          <w:cs/>
        </w:rPr>
        <w:t>โรงช่อมบำรุง</w:t>
      </w:r>
    </w:p>
    <w:p w:rsidR="00807A2D" w:rsidRPr="004821AD" w:rsidRDefault="00807A2D" w:rsidP="00DF02DE">
      <w:pPr>
        <w:spacing w:after="0" w:line="320" w:lineRule="exact"/>
        <w:jc w:val="thaiDistribute"/>
        <w:rPr>
          <w:rFonts w:ascii="TH SarabunPSK" w:hAnsi="TH SarabunPSK" w:cs="TH SarabunPSK"/>
          <w:b/>
          <w:bCs/>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t xml:space="preserve">โครงการได้กำหนดให้โรงซ่อมบำรุงตั้งอยู่ที่บริเวณสถานีนาทาจังหวัดหนองคาย มีขนาดพื้นที่ </w:t>
      </w:r>
      <w:r w:rsidRPr="004821AD">
        <w:rPr>
          <w:rFonts w:ascii="TH SarabunPSK" w:hAnsi="TH SarabunPSK" w:cs="TH SarabunPSK" w:hint="cs"/>
          <w:sz w:val="32"/>
          <w:szCs w:val="32"/>
          <w:cs/>
        </w:rPr>
        <w:t>11.25</w:t>
      </w:r>
      <w:r w:rsidRPr="004821AD">
        <w:rPr>
          <w:rFonts w:ascii="TH SarabunPSK" w:hAnsi="TH SarabunPSK" w:cs="TH SarabunPSK"/>
          <w:sz w:val="32"/>
          <w:szCs w:val="32"/>
          <w:cs/>
        </w:rPr>
        <w:t xml:space="preserve"> ไร่ เพื่อเพิ่มประสิทธิภาพงานซ่อมบำรุงให้สามารถบำรุงรักษาขบวนรถเมื่อมาถึงสถานีปลายทาง โดยได้พิจารณาถึงการซ่อมบำรุงวาระไม่เกิน 6 เดือน หรือบำรุงเบา (</w:t>
      </w:r>
      <w:r w:rsidRPr="004821AD">
        <w:rPr>
          <w:rFonts w:ascii="TH SarabunPSK" w:hAnsi="TH SarabunPSK" w:cs="TH SarabunPSK"/>
          <w:sz w:val="32"/>
          <w:szCs w:val="32"/>
        </w:rPr>
        <w:t>Light Maintenance</w:t>
      </w:r>
      <w:r w:rsidRPr="004821AD">
        <w:rPr>
          <w:rFonts w:ascii="TH SarabunPSK" w:hAnsi="TH SarabunPSK" w:cs="TH SarabunPSK"/>
          <w:sz w:val="32"/>
          <w:szCs w:val="32"/>
          <w:cs/>
        </w:rPr>
        <w:t>)</w:t>
      </w:r>
      <w:r w:rsidRPr="004821AD">
        <w:rPr>
          <w:rFonts w:ascii="TH SarabunPSK" w:hAnsi="TH SarabunPSK" w:cs="TH SarabunPSK" w:hint="cs"/>
          <w:b/>
          <w:bCs/>
          <w:sz w:val="32"/>
          <w:szCs w:val="32"/>
          <w:cs/>
        </w:rPr>
        <w:t xml:space="preserve"> </w:t>
      </w:r>
      <w:r w:rsidRPr="004821AD">
        <w:rPr>
          <w:rFonts w:ascii="TH SarabunPSK" w:hAnsi="TH SarabunPSK" w:cs="TH SarabunPSK"/>
          <w:sz w:val="32"/>
          <w:szCs w:val="32"/>
          <w:cs/>
        </w:rPr>
        <w:t>และสามารถซ่อมฉุกเฉินนอกวาระได้ ประเภทรถที่รองรับในโรงซ่อมบำรุงนาทา ประกอบด้วย รถจักร (</w:t>
      </w:r>
      <w:r w:rsidRPr="004821AD">
        <w:rPr>
          <w:rFonts w:ascii="TH SarabunPSK" w:hAnsi="TH SarabunPSK" w:cs="TH SarabunPSK"/>
          <w:sz w:val="32"/>
          <w:szCs w:val="32"/>
        </w:rPr>
        <w:t>Locomotive</w:t>
      </w:r>
      <w:r w:rsidRPr="004821AD">
        <w:rPr>
          <w:rFonts w:ascii="TH SarabunPSK" w:hAnsi="TH SarabunPSK" w:cs="TH SarabunPSK"/>
          <w:sz w:val="32"/>
          <w:szCs w:val="32"/>
          <w:cs/>
        </w:rPr>
        <w:t>)</w:t>
      </w:r>
      <w:r w:rsidRPr="004821AD">
        <w:rPr>
          <w:rFonts w:ascii="TH SarabunPSK" w:hAnsi="TH SarabunPSK" w:cs="TH SarabunPSK" w:hint="cs"/>
          <w:b/>
          <w:bCs/>
          <w:sz w:val="32"/>
          <w:szCs w:val="32"/>
          <w:cs/>
        </w:rPr>
        <w:t xml:space="preserve"> </w:t>
      </w:r>
      <w:r w:rsidRPr="004821AD">
        <w:rPr>
          <w:rFonts w:ascii="TH SarabunPSK" w:hAnsi="TH SarabunPSK" w:cs="TH SarabunPSK"/>
          <w:sz w:val="32"/>
          <w:szCs w:val="32"/>
          <w:cs/>
        </w:rPr>
        <w:t>รถดีเซลราง (</w:t>
      </w:r>
      <w:r w:rsidRPr="004821AD">
        <w:rPr>
          <w:rFonts w:ascii="TH SarabunPSK" w:hAnsi="TH SarabunPSK" w:cs="TH SarabunPSK"/>
          <w:sz w:val="32"/>
          <w:szCs w:val="32"/>
        </w:rPr>
        <w:t>Diesel Multiple Unit</w:t>
      </w:r>
      <w:r w:rsidRPr="004821AD">
        <w:rPr>
          <w:rFonts w:ascii="TH SarabunPSK" w:hAnsi="TH SarabunPSK" w:cs="TH SarabunPSK"/>
          <w:sz w:val="32"/>
          <w:szCs w:val="32"/>
          <w:cs/>
        </w:rPr>
        <w:t>) รถสินค้า (</w:t>
      </w:r>
      <w:r w:rsidRPr="004821AD">
        <w:rPr>
          <w:rFonts w:ascii="TH SarabunPSK" w:hAnsi="TH SarabunPSK" w:cs="TH SarabunPSK"/>
          <w:sz w:val="32"/>
          <w:szCs w:val="32"/>
        </w:rPr>
        <w:t>Freight Train</w:t>
      </w:r>
      <w:r w:rsidRPr="004821AD">
        <w:rPr>
          <w:rFonts w:ascii="TH SarabunPSK" w:hAnsi="TH SarabunPSK" w:cs="TH SarabunPSK"/>
          <w:sz w:val="32"/>
          <w:szCs w:val="32"/>
          <w:cs/>
        </w:rPr>
        <w:t>) รวมถึงการรองรับขบวนรถโดยสารใหม่ซึ่งเป็นแบบรถชุด (</w:t>
      </w:r>
      <w:r w:rsidRPr="004821AD">
        <w:rPr>
          <w:rFonts w:ascii="TH SarabunPSK" w:hAnsi="TH SarabunPSK" w:cs="TH SarabunPSK"/>
          <w:sz w:val="32"/>
          <w:szCs w:val="32"/>
        </w:rPr>
        <w:t>Train set</w:t>
      </w:r>
      <w:r w:rsidRPr="004821AD">
        <w:rPr>
          <w:rFonts w:ascii="TH SarabunPSK" w:hAnsi="TH SarabunPSK" w:cs="TH SarabunPSK"/>
          <w:sz w:val="32"/>
          <w:szCs w:val="32"/>
          <w:cs/>
        </w:rPr>
        <w:t>) ขนาดความยาว 340 เมตร</w:t>
      </w:r>
    </w:p>
    <w:p w:rsidR="00807A2D" w:rsidRPr="004821AD" w:rsidRDefault="00807A2D" w:rsidP="00DF02DE">
      <w:pPr>
        <w:spacing w:after="0" w:line="320" w:lineRule="exact"/>
        <w:jc w:val="thaiDistribute"/>
        <w:rPr>
          <w:rFonts w:ascii="TH SarabunPSK" w:hAnsi="TH SarabunPSK" w:cs="TH SarabunPSK"/>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hint="cs"/>
          <w:b/>
          <w:bCs/>
          <w:sz w:val="32"/>
          <w:szCs w:val="32"/>
          <w:cs/>
        </w:rPr>
        <w:t>2.5</w:t>
      </w:r>
      <w:r w:rsidRPr="004821AD">
        <w:rPr>
          <w:rFonts w:ascii="TH SarabunPSK" w:hAnsi="TH SarabunPSK" w:cs="TH SarabunPSK" w:hint="cs"/>
          <w:sz w:val="32"/>
          <w:szCs w:val="32"/>
          <w:cs/>
        </w:rPr>
        <w:t xml:space="preserve"> </w:t>
      </w:r>
      <w:r w:rsidRPr="004821AD">
        <w:rPr>
          <w:rFonts w:ascii="TH SarabunPSK" w:hAnsi="TH SarabunPSK" w:cs="TH SarabunPSK"/>
          <w:b/>
          <w:bCs/>
          <w:sz w:val="32"/>
          <w:szCs w:val="32"/>
          <w:cs/>
        </w:rPr>
        <w:t>การประมาณการมูลค่าลงทุนโครงการเบื้องต้นและแผนการเบิกจ่ายเงิน</w:t>
      </w:r>
    </w:p>
    <w:p w:rsidR="00807A2D" w:rsidRPr="004821AD" w:rsidRDefault="00807A2D" w:rsidP="00DF02DE">
      <w:pPr>
        <w:spacing w:after="0" w:line="320" w:lineRule="exact"/>
        <w:jc w:val="thaiDistribute"/>
        <w:rPr>
          <w:rFonts w:ascii="TH SarabunPSK" w:hAnsi="TH SarabunPSK" w:cs="TH SarabunPSK"/>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t>การรถไฟแห่งประเทศไทยได้พิจารณาและประเมินมูลค่าโครงการก่อสร้างรถ</w:t>
      </w:r>
      <w:r w:rsidRPr="004821AD">
        <w:rPr>
          <w:rFonts w:ascii="TH SarabunPSK" w:hAnsi="TH SarabunPSK" w:cs="TH SarabunPSK" w:hint="cs"/>
          <w:sz w:val="32"/>
          <w:szCs w:val="32"/>
          <w:cs/>
        </w:rPr>
        <w:t>ไ</w:t>
      </w:r>
      <w:r w:rsidRPr="004821AD">
        <w:rPr>
          <w:rFonts w:ascii="TH SarabunPSK" w:hAnsi="TH SarabunPSK" w:cs="TH SarabunPSK"/>
          <w:sz w:val="32"/>
          <w:szCs w:val="32"/>
          <w:cs/>
        </w:rPr>
        <w:t xml:space="preserve">ฟทางคู่ </w:t>
      </w:r>
      <w:r w:rsidR="00A66672">
        <w:rPr>
          <w:rFonts w:ascii="TH SarabunPSK" w:hAnsi="TH SarabunPSK" w:cs="TH SarabunPSK" w:hint="cs"/>
          <w:sz w:val="32"/>
          <w:szCs w:val="32"/>
          <w:cs/>
        </w:rPr>
        <w:t xml:space="preserve">               </w:t>
      </w:r>
      <w:r w:rsidRPr="004821AD">
        <w:rPr>
          <w:rFonts w:ascii="TH SarabunPSK" w:hAnsi="TH SarabunPSK" w:cs="TH SarabunPSK"/>
          <w:sz w:val="32"/>
          <w:szCs w:val="32"/>
          <w:cs/>
        </w:rPr>
        <w:t xml:space="preserve">ช่วงขอนแก่น - หนองคาย โดยอ้างอิงจากประมาณการตามผลการศึกษาและปรับปรุงให้เป็นปัจจุบันแล้ว มีมูลค่าโครงการเป็นจำนวนเงินทั้งสิ้น </w:t>
      </w:r>
      <w:r w:rsidRPr="004821AD">
        <w:rPr>
          <w:rFonts w:ascii="TH SarabunPSK" w:hAnsi="TH SarabunPSK" w:cs="TH SarabunPSK"/>
          <w:sz w:val="32"/>
          <w:szCs w:val="32"/>
        </w:rPr>
        <w:t>29,748</w:t>
      </w:r>
      <w:r w:rsidRPr="004821AD">
        <w:rPr>
          <w:rFonts w:ascii="TH SarabunPSK" w:hAnsi="TH SarabunPSK" w:cs="TH SarabunPSK"/>
          <w:sz w:val="32"/>
          <w:szCs w:val="32"/>
          <w:cs/>
        </w:rPr>
        <w:t xml:space="preserve"> ล้านบาท (รวมภาษีมูลค่าเพิ่มร้อยละ 7)</w:t>
      </w:r>
      <w:r w:rsidRPr="004821AD">
        <w:rPr>
          <w:rFonts w:ascii="TH SarabunPSK" w:hAnsi="TH SarabunPSK" w:cs="TH SarabunPSK" w:hint="cs"/>
          <w:sz w:val="32"/>
          <w:szCs w:val="32"/>
          <w:cs/>
        </w:rPr>
        <w:t xml:space="preserve"> </w:t>
      </w:r>
    </w:p>
    <w:p w:rsidR="00807A2D" w:rsidRPr="004821AD" w:rsidRDefault="00807A2D" w:rsidP="00DF02DE">
      <w:pPr>
        <w:spacing w:after="0" w:line="320" w:lineRule="exact"/>
        <w:jc w:val="thaiDistribute"/>
        <w:rPr>
          <w:rFonts w:ascii="TH SarabunPSK" w:hAnsi="TH SarabunPSK" w:cs="TH SarabunPSK"/>
          <w:b/>
          <w:bCs/>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hint="cs"/>
          <w:b/>
          <w:bCs/>
          <w:sz w:val="32"/>
          <w:szCs w:val="32"/>
          <w:cs/>
        </w:rPr>
        <w:t>2.6 การดำเนินงานด้านสิ่งแวดล้อม</w:t>
      </w:r>
    </w:p>
    <w:p w:rsidR="00807A2D" w:rsidRPr="004821AD" w:rsidRDefault="00807A2D" w:rsidP="00DF02DE">
      <w:pPr>
        <w:spacing w:after="0" w:line="320" w:lineRule="exact"/>
        <w:jc w:val="thaiDistribute"/>
        <w:rPr>
          <w:rFonts w:ascii="TH SarabunPSK" w:hAnsi="TH SarabunPSK" w:cs="TH SarabunPSK"/>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hint="cs"/>
          <w:sz w:val="32"/>
          <w:szCs w:val="32"/>
          <w:cs/>
        </w:rPr>
        <w:t xml:space="preserve">การรถไฟแห่งประเทศไทยได้เสนอรายงานการประเมินผลกระทบสิ่งแวดล้อม </w:t>
      </w:r>
      <w:r w:rsidRPr="004821AD">
        <w:rPr>
          <w:rFonts w:ascii="TH SarabunPSK" w:hAnsi="TH SarabunPSK" w:cs="TH SarabunPSK"/>
          <w:sz w:val="32"/>
          <w:szCs w:val="32"/>
          <w:cs/>
        </w:rPr>
        <w:t>(</w:t>
      </w:r>
      <w:r w:rsidRPr="004821AD">
        <w:rPr>
          <w:rFonts w:ascii="TH SarabunPSK" w:hAnsi="TH SarabunPSK" w:cs="TH SarabunPSK"/>
          <w:sz w:val="32"/>
          <w:szCs w:val="32"/>
        </w:rPr>
        <w:t>EIA</w:t>
      </w:r>
      <w:r w:rsidRPr="004821AD">
        <w:rPr>
          <w:rFonts w:ascii="TH SarabunPSK" w:hAnsi="TH SarabunPSK" w:cs="TH SarabunPSK"/>
          <w:sz w:val="32"/>
          <w:szCs w:val="32"/>
          <w:cs/>
        </w:rPr>
        <w:t xml:space="preserve">) </w:t>
      </w:r>
      <w:r w:rsidR="00A66672">
        <w:rPr>
          <w:rFonts w:ascii="TH SarabunPSK" w:hAnsi="TH SarabunPSK" w:cs="TH SarabunPSK" w:hint="cs"/>
          <w:sz w:val="32"/>
          <w:szCs w:val="32"/>
          <w:cs/>
        </w:rPr>
        <w:t xml:space="preserve">                   </w:t>
      </w:r>
      <w:r w:rsidRPr="004821AD">
        <w:rPr>
          <w:rFonts w:ascii="TH SarabunPSK" w:hAnsi="TH SarabunPSK" w:cs="TH SarabunPSK" w:hint="cs"/>
          <w:sz w:val="32"/>
          <w:szCs w:val="32"/>
          <w:cs/>
        </w:rPr>
        <w:t xml:space="preserve">ต่อสำนักงานนโยบายและแผนทรัพยากรธรรมชาติและสิ่งแวดล้อมครั้งแรกเมื่อวันที่ 23 มิถุนายน 2559 </w:t>
      </w:r>
      <w:r w:rsidR="0084263F">
        <w:rPr>
          <w:rFonts w:ascii="TH SarabunPSK" w:hAnsi="TH SarabunPSK" w:cs="TH SarabunPSK" w:hint="cs"/>
          <w:sz w:val="32"/>
          <w:szCs w:val="32"/>
          <w:cs/>
        </w:rPr>
        <w:t xml:space="preserve">                </w:t>
      </w:r>
      <w:r w:rsidRPr="004821AD">
        <w:rPr>
          <w:rFonts w:ascii="TH SarabunPSK" w:hAnsi="TH SarabunPSK" w:cs="TH SarabunPSK" w:hint="cs"/>
          <w:sz w:val="32"/>
          <w:szCs w:val="32"/>
          <w:cs/>
        </w:rPr>
        <w:t xml:space="preserve">ซึ่งคณะกรรมการผู้ชำนาญการได้มีมติเมื่อวันที่ 9 มีนาคม 2561 เห็นชอบให้นำเสนอคณะกรรมการสิ่งแวดล้อมแห่งชาติและคณะกรรมการสิ่งแวดล้อมแห่งชาติได้ให้ความเห็นชอบรายงาน </w:t>
      </w:r>
      <w:r w:rsidRPr="004821AD">
        <w:rPr>
          <w:rFonts w:ascii="TH SarabunPSK" w:hAnsi="TH SarabunPSK" w:cs="TH SarabunPSK"/>
          <w:sz w:val="32"/>
          <w:szCs w:val="32"/>
        </w:rPr>
        <w:t xml:space="preserve">EIA </w:t>
      </w:r>
      <w:r w:rsidRPr="004821AD">
        <w:rPr>
          <w:rFonts w:ascii="TH SarabunPSK" w:hAnsi="TH SarabunPSK" w:cs="TH SarabunPSK" w:hint="cs"/>
          <w:sz w:val="32"/>
          <w:szCs w:val="32"/>
          <w:cs/>
        </w:rPr>
        <w:t>แล้ว เมื่อวันที่ 3 ตุลาคม 2561</w:t>
      </w:r>
    </w:p>
    <w:p w:rsidR="00807A2D" w:rsidRPr="004821AD" w:rsidRDefault="00807A2D" w:rsidP="00DF02DE">
      <w:pPr>
        <w:spacing w:after="0" w:line="320" w:lineRule="exact"/>
        <w:jc w:val="thaiDistribute"/>
        <w:rPr>
          <w:rFonts w:ascii="TH SarabunPSK" w:hAnsi="TH SarabunPSK" w:cs="TH SarabunPSK"/>
          <w:b/>
          <w:bCs/>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hint="cs"/>
          <w:b/>
          <w:bCs/>
          <w:sz w:val="32"/>
          <w:szCs w:val="32"/>
          <w:cs/>
        </w:rPr>
        <w:t>2.7 แผนการดำเนินงานโครงการ</w:t>
      </w:r>
    </w:p>
    <w:p w:rsidR="00807A2D" w:rsidRPr="004821AD" w:rsidRDefault="00807A2D" w:rsidP="00DF02DE">
      <w:pPr>
        <w:spacing w:after="0" w:line="320" w:lineRule="exact"/>
        <w:jc w:val="thaiDistribute"/>
        <w:rPr>
          <w:rFonts w:ascii="TH SarabunPSK" w:hAnsi="TH SarabunPSK" w:cs="TH SarabunPSK"/>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hint="cs"/>
          <w:sz w:val="32"/>
          <w:szCs w:val="32"/>
          <w:cs/>
        </w:rPr>
        <w:t xml:space="preserve">การรถไฟแห่งประเทศไทยได้วางแผนการดำเนินโครงการ โดยได้พิจารณาให้มีความเหมาะสมและสอดคล้องตามกรอบยุทธศาสตร์การพัฒนาโครงสร้างพื้นฐานด้านคมนาคมขนส่งของไทยและได้ปรับแผนการดำเนินงานโครงการให้เป็นปัจจุบันแล้ว ซึ่งคาดว่าจะสามารถเริ่มดำเนินการก่อสร้างได้ในเดือนพฤษภาคม 2567 แล้วเสร็จในเดือนเมษายน 2570 และเปิดให้บริการต่อประชาชนได้ในเดือนพฤษภาคม 2570 </w:t>
      </w:r>
    </w:p>
    <w:p w:rsidR="00807A2D" w:rsidRPr="004821AD" w:rsidRDefault="00807A2D" w:rsidP="00DF02DE">
      <w:pPr>
        <w:spacing w:after="0" w:line="320" w:lineRule="exact"/>
        <w:jc w:val="thaiDistribute"/>
        <w:rPr>
          <w:rFonts w:ascii="TH SarabunPSK" w:hAnsi="TH SarabunPSK" w:cs="TH SarabunPSK"/>
          <w:b/>
          <w:bCs/>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hint="cs"/>
          <w:b/>
          <w:bCs/>
          <w:sz w:val="32"/>
          <w:szCs w:val="32"/>
          <w:cs/>
        </w:rPr>
        <w:t xml:space="preserve">2.8 </w:t>
      </w:r>
      <w:r w:rsidRPr="004821AD">
        <w:rPr>
          <w:rFonts w:ascii="TH SarabunPSK" w:hAnsi="TH SarabunPSK" w:cs="TH SarabunPSK"/>
          <w:b/>
          <w:bCs/>
          <w:sz w:val="32"/>
          <w:szCs w:val="32"/>
          <w:cs/>
        </w:rPr>
        <w:t>การเวนคืนที่ดินและรื้อย้ายสิ่งปลูกสร้าง</w:t>
      </w:r>
    </w:p>
    <w:p w:rsidR="00807A2D" w:rsidRPr="004821AD" w:rsidRDefault="00807A2D" w:rsidP="00DF02DE">
      <w:pPr>
        <w:spacing w:after="0" w:line="320" w:lineRule="exact"/>
        <w:jc w:val="thaiDistribute"/>
        <w:rPr>
          <w:rFonts w:ascii="TH SarabunPSK" w:hAnsi="TH SarabunPSK" w:cs="TH SarabunPSK"/>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sz w:val="32"/>
          <w:szCs w:val="32"/>
          <w:cs/>
        </w:rPr>
        <w:tab/>
        <w:t xml:space="preserve">จากผลการออกแบบรายละเอียดด้านวิศวกรรมของโครงการฯ มีความจำเป็นต้องดำเนินการเวนคืนที่ดินประมาณ </w:t>
      </w:r>
      <w:r w:rsidRPr="004821AD">
        <w:rPr>
          <w:rFonts w:ascii="TH SarabunPSK" w:hAnsi="TH SarabunPSK" w:cs="TH SarabunPSK" w:hint="cs"/>
          <w:sz w:val="32"/>
          <w:szCs w:val="32"/>
          <w:cs/>
        </w:rPr>
        <w:t>184</w:t>
      </w:r>
      <w:r w:rsidRPr="004821AD">
        <w:rPr>
          <w:rFonts w:ascii="TH SarabunPSK" w:hAnsi="TH SarabunPSK" w:cs="TH SarabunPSK"/>
          <w:sz w:val="32"/>
          <w:szCs w:val="32"/>
          <w:cs/>
        </w:rPr>
        <w:t xml:space="preserve"> ไร่ เพื่อก่อสร้างแนวเส้นทางรถไฟใหม่บางช่วงเพื่อปรับแก้รัศมีโค้งและก่อสร้างทางยกระดับหรือทางลอดเพื่อแก้ไขปัญหาจุดตัดทางรถไฟเสมอระดับในท้องที่จังหวัดขอนแก่น</w:t>
      </w:r>
      <w:r w:rsidRPr="004821AD">
        <w:rPr>
          <w:rFonts w:ascii="TH SarabunPSK" w:hAnsi="TH SarabunPSK" w:cs="TH SarabunPSK" w:hint="cs"/>
          <w:sz w:val="32"/>
          <w:szCs w:val="32"/>
          <w:cs/>
        </w:rPr>
        <w:t xml:space="preserve"> </w:t>
      </w:r>
      <w:r w:rsidRPr="004821AD">
        <w:rPr>
          <w:rFonts w:ascii="TH SarabunPSK" w:hAnsi="TH SarabunPSK" w:cs="TH SarabunPSK"/>
          <w:sz w:val="32"/>
          <w:szCs w:val="32"/>
          <w:cs/>
        </w:rPr>
        <w:t xml:space="preserve">อุดรธานี และหนองคาย ดังนั้น เพื่อให้สามารถดำเนินโครงการได้ตามวัตถุประสงค์ จึงมีความจำเป็นต้องออกพระราชกฤษฎีกากำหนดเขตที่ดินที่จะเวนคืนเพื่อดำเนินโครงการก่อสร้างรถไฟทางคู่ในเส้นทางสายตะวันออกเฉียงเหนือ ช่วงขอนแก่น - หนองคาย ซึ่งการรถไฟแห่งประเทศไทยได้จัดเตรียมพระราชกฤษฎีกาดังกล่าวพร้อมแผนที่แนบท้าย โดยกรมการปกครองมีหนังสือ ที่ มท </w:t>
      </w:r>
      <w:r w:rsidRPr="004821AD">
        <w:rPr>
          <w:rFonts w:ascii="TH SarabunPSK" w:eastAsia="Malgun Gothic" w:hAnsi="TH SarabunPSK" w:cs="TH SarabunPSK" w:hint="cs"/>
          <w:sz w:val="32"/>
          <w:szCs w:val="32"/>
          <w:cs/>
        </w:rPr>
        <w:t xml:space="preserve">0310.1/10566 </w:t>
      </w:r>
      <w:r w:rsidRPr="004821AD">
        <w:rPr>
          <w:rFonts w:ascii="TH SarabunPSK" w:hAnsi="TH SarabunPSK" w:cs="TH SarabunPSK"/>
          <w:sz w:val="32"/>
          <w:szCs w:val="32"/>
          <w:cs/>
        </w:rPr>
        <w:t xml:space="preserve">ลงวันที่ 18 เมษายน </w:t>
      </w:r>
      <w:r w:rsidRPr="004821AD">
        <w:rPr>
          <w:rFonts w:ascii="TH SarabunPSK" w:hAnsi="TH SarabunPSK" w:cs="TH SarabunPSK"/>
          <w:sz w:val="32"/>
          <w:szCs w:val="32"/>
        </w:rPr>
        <w:t>2566</w:t>
      </w:r>
      <w:r w:rsidRPr="004821AD">
        <w:rPr>
          <w:rFonts w:ascii="TH SarabunPSK" w:hAnsi="TH SarabunPSK" w:cs="TH SarabunPSK" w:hint="cs"/>
          <w:sz w:val="32"/>
          <w:szCs w:val="32"/>
          <w:cs/>
        </w:rPr>
        <w:t xml:space="preserve"> </w:t>
      </w:r>
      <w:r w:rsidRPr="004821AD">
        <w:rPr>
          <w:rFonts w:ascii="TH SarabunPSK" w:hAnsi="TH SarabunPSK" w:cs="TH SarabunPSK"/>
          <w:sz w:val="32"/>
          <w:szCs w:val="32"/>
          <w:cs/>
        </w:rPr>
        <w:t xml:space="preserve">แจ้งผลการตรวจสอบแนวเขตการปกครองแผนที่ท้ายร่างพระราชกฤษฎีกาโครงการก่สร้างรถไฟทางคู่ช่วงขอนแก่น - หนองคาย เรียบร้อยแล้ว ซึ่งเป็นการดำเนินการตามมติคณะรัฐมนตรีเมื่อวันที่ 22 มีนาคม </w:t>
      </w:r>
      <w:r w:rsidRPr="004821AD">
        <w:rPr>
          <w:rFonts w:ascii="TH SarabunPSK" w:hAnsi="TH SarabunPSK" w:cs="TH SarabunPSK" w:hint="cs"/>
          <w:sz w:val="32"/>
          <w:szCs w:val="32"/>
          <w:cs/>
        </w:rPr>
        <w:t>2565</w:t>
      </w:r>
    </w:p>
    <w:p w:rsidR="00807A2D" w:rsidRPr="004821AD" w:rsidRDefault="00807A2D" w:rsidP="00DF02DE">
      <w:pPr>
        <w:spacing w:after="0" w:line="320" w:lineRule="exact"/>
        <w:jc w:val="thaiDistribute"/>
        <w:rPr>
          <w:rFonts w:ascii="TH SarabunPSK" w:hAnsi="TH SarabunPSK" w:cs="TH SarabunPSK"/>
          <w:sz w:val="32"/>
          <w:szCs w:val="32"/>
        </w:rPr>
      </w:pPr>
    </w:p>
    <w:p w:rsidR="00807A2D" w:rsidRPr="004821AD" w:rsidRDefault="000D1F29" w:rsidP="00DF02DE">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807A2D" w:rsidRPr="004821AD">
        <w:rPr>
          <w:rFonts w:ascii="TH SarabunPSK" w:hAnsi="TH SarabunPSK" w:cs="TH SarabunPSK" w:hint="cs"/>
          <w:b/>
          <w:bCs/>
          <w:sz w:val="32"/>
          <w:szCs w:val="32"/>
          <w:cs/>
        </w:rPr>
        <w:t xml:space="preserve"> เรื่อง มาตรการอัตราค่าโดยสารสูงสุด 20 บาท ตลอดสาย ตามนโยบายรัฐบาล สำหรับรถไฟชานเมือง</w:t>
      </w:r>
      <w:r w:rsidR="00A66672">
        <w:rPr>
          <w:rFonts w:ascii="TH SarabunPSK" w:hAnsi="TH SarabunPSK" w:cs="TH SarabunPSK" w:hint="cs"/>
          <w:b/>
          <w:bCs/>
          <w:sz w:val="32"/>
          <w:szCs w:val="32"/>
          <w:cs/>
        </w:rPr>
        <w:t xml:space="preserve">                   </w:t>
      </w:r>
      <w:r w:rsidR="00807A2D" w:rsidRPr="004821AD">
        <w:rPr>
          <w:rFonts w:ascii="TH SarabunPSK" w:hAnsi="TH SarabunPSK" w:cs="TH SarabunPSK" w:hint="cs"/>
          <w:b/>
          <w:bCs/>
          <w:sz w:val="32"/>
          <w:szCs w:val="32"/>
          <w:cs/>
        </w:rPr>
        <w:t>สายสีแดง สายนครวิถี (กรุงเทพอภิวัฒน์ - ตลิ่งชัน) และสายธานีรัถยา (กรุงเทพอภิวัฒน์ - รังสิต) ของการรถไฟแห่งประเทศไทย และรถไฟฟ้ามหานคร สายฉลองรัชธรรม (สายสีม่วง) ของการรถไฟฟ้าขนส่งมวลชนแห่งประเทศไทย</w:t>
      </w:r>
    </w:p>
    <w:p w:rsidR="00807A2D" w:rsidRPr="004821AD" w:rsidRDefault="00807A2D" w:rsidP="00DF02DE">
      <w:pPr>
        <w:spacing w:after="0" w:line="320" w:lineRule="exact"/>
        <w:jc w:val="thaiDistribute"/>
        <w:rPr>
          <w:rFonts w:ascii="TH SarabunPSK" w:hAnsi="TH SarabunPSK" w:cs="TH SarabunPSK"/>
          <w:sz w:val="32"/>
          <w:szCs w:val="32"/>
        </w:rPr>
      </w:pPr>
      <w:r w:rsidRPr="004821AD">
        <w:rPr>
          <w:rFonts w:ascii="TH SarabunPSK" w:hAnsi="TH SarabunPSK" w:cs="TH SarabunPSK"/>
          <w:b/>
          <w:bCs/>
          <w:sz w:val="32"/>
          <w:szCs w:val="32"/>
          <w:cs/>
        </w:rPr>
        <w:tab/>
      </w:r>
      <w:r w:rsidRPr="004821AD">
        <w:rPr>
          <w:rFonts w:ascii="TH SarabunPSK" w:hAnsi="TH SarabunPSK" w:cs="TH SarabunPSK"/>
          <w:b/>
          <w:bCs/>
          <w:sz w:val="32"/>
          <w:szCs w:val="32"/>
          <w:cs/>
        </w:rPr>
        <w:tab/>
      </w:r>
      <w:r w:rsidRPr="004821AD">
        <w:rPr>
          <w:rFonts w:ascii="TH SarabunPSK" w:hAnsi="TH SarabunPSK" w:cs="TH SarabunPSK" w:hint="cs"/>
          <w:sz w:val="32"/>
          <w:szCs w:val="32"/>
          <w:cs/>
        </w:rPr>
        <w:t>คณะรัฐมนตรีมีมติอนุมัติในหลักการในการดำเนินมาตรการอัตราค่าโดยสารสูงสุด 20 บาท ตลอดสาย ตามนโยบายรัฐบาล สำหรับรถไฟชานเมืองสายสีแดง สายนครวิถี (กรุงเทพอภิวัฒน์ - ตลิ่งชัน) และสายธานีรัถยา (กรุงอภิวัฒน์ - รังสิต) ของการรถไฟแห่งประเทศไทย และรถไฟฟ้ามหานคร สายฉลองรัชธรรม (สายสีม่วง) ของการรถไฟฟ้าขนส่งมวลชนแห่งประเทศไทย ตามที่กระทรวงคมนาคมเสนอ สำหรับการขอรับการชดเชยส่วนต่างรายได้ของการรถไฟแห่งประเทศไทยนั้น เมื่อสิ้นสุดมาตรการดังกล่าวแล้วให้การรถไฟแห่งประเทศไทยเสนอขอรับการจัดสรรงบประมาณรายจ่ายประจำปีตามส่วนต่างรายได้ที่เกิดขึ้นจริงต่อไป ตามความเห็นของสำนักงบประมาณ</w:t>
      </w:r>
    </w:p>
    <w:p w:rsidR="00807A2D" w:rsidRPr="004821AD" w:rsidRDefault="00807A2D" w:rsidP="00DF02DE">
      <w:pPr>
        <w:spacing w:after="0" w:line="320" w:lineRule="exact"/>
        <w:jc w:val="thaiDistribute"/>
        <w:rPr>
          <w:rFonts w:ascii="TH SarabunPSK" w:hAnsi="TH SarabunPSK" w:cs="TH SarabunPSK"/>
          <w:b/>
          <w:bCs/>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hint="cs"/>
          <w:b/>
          <w:bCs/>
          <w:sz w:val="32"/>
          <w:szCs w:val="32"/>
          <w:cs/>
        </w:rPr>
        <w:t>สาระสำคัญ</w:t>
      </w:r>
    </w:p>
    <w:p w:rsidR="00807A2D" w:rsidRPr="004821AD" w:rsidRDefault="00807A2D" w:rsidP="00DF02DE">
      <w:pPr>
        <w:spacing w:after="0" w:line="320" w:lineRule="exact"/>
        <w:jc w:val="thaiDistribute"/>
        <w:rPr>
          <w:rFonts w:ascii="TH SarabunPSK" w:hAnsi="TH SarabunPSK" w:cs="TH SarabunPSK"/>
          <w:sz w:val="32"/>
          <w:szCs w:val="32"/>
        </w:rPr>
      </w:pPr>
      <w:r w:rsidRPr="004821AD">
        <w:rPr>
          <w:rFonts w:ascii="TH SarabunPSK" w:hAnsi="TH SarabunPSK" w:cs="TH SarabunPSK"/>
          <w:b/>
          <w:bCs/>
          <w:sz w:val="32"/>
          <w:szCs w:val="32"/>
          <w:cs/>
        </w:rPr>
        <w:tab/>
      </w:r>
      <w:r w:rsidRPr="004821AD">
        <w:rPr>
          <w:rFonts w:ascii="TH SarabunPSK" w:hAnsi="TH SarabunPSK" w:cs="TH SarabunPSK"/>
          <w:b/>
          <w:bCs/>
          <w:sz w:val="32"/>
          <w:szCs w:val="32"/>
          <w:cs/>
        </w:rPr>
        <w:tab/>
      </w:r>
      <w:r w:rsidRPr="004821AD">
        <w:rPr>
          <w:rFonts w:ascii="TH SarabunPSK" w:hAnsi="TH SarabunPSK" w:cs="TH SarabunPSK" w:hint="cs"/>
          <w:sz w:val="32"/>
          <w:szCs w:val="32"/>
          <w:cs/>
        </w:rPr>
        <w:t>มาตรการอัตราค่าโดยสารสูงสุด 20 บาท ตลอดสาย ตามนโยบายรัฐบาล สำหรับรถไฟชานเมืองสายสีแดง สายนครวิถี (กรุงเทพอภิวัฒน์ - ตลิ่งชัน) และสายธานีรัถยา (กรุงอภิวัฒน์ - รังสิต) ของการรถไฟแห่งประเทศ</w:t>
      </w:r>
      <w:r w:rsidRPr="004821AD">
        <w:rPr>
          <w:rFonts w:ascii="TH SarabunPSK" w:hAnsi="TH SarabunPSK" w:cs="TH SarabunPSK" w:hint="cs"/>
          <w:sz w:val="32"/>
          <w:szCs w:val="32"/>
          <w:cs/>
        </w:rPr>
        <w:lastRenderedPageBreak/>
        <w:t>ไทย และรถไฟฟ้ามหานคร สายฉลองรัฐธรรม (สายสีม่วง) ของการรถไฟฟ้าขนส่งมวลชนแห่งประเทศไทย โดยมีระยะเวลาดำเนินการประมาณ 1 ปี (เริ่มต้นเมื่อระบบมีความพร้อม</w:t>
      </w:r>
      <w:r w:rsidRPr="004821AD">
        <w:rPr>
          <w:rFonts w:ascii="TH SarabunPSK" w:hAnsi="TH SarabunPSK" w:cs="TH SarabunPSK" w:hint="cs"/>
          <w:sz w:val="32"/>
          <w:szCs w:val="32"/>
          <w:vertAlign w:val="superscript"/>
          <w:cs/>
        </w:rPr>
        <w:t>1</w:t>
      </w:r>
      <w:r w:rsidRPr="004821AD">
        <w:rPr>
          <w:rFonts w:ascii="TH SarabunPSK" w:hAnsi="TH SarabunPSK" w:cs="TH SarabunPSK" w:hint="cs"/>
          <w:sz w:val="32"/>
          <w:szCs w:val="32"/>
          <w:cs/>
        </w:rPr>
        <w:t xml:space="preserve"> จนถึงวันที่ 30 พฤศจิกายน 2567) ตามที่กระทรวงคมนาคม (คค.) เสนอในครั้งนี้ ถือเป็นมาตรการที่จะช่วยลดภาระค่าใช้จ่ายในการเดินทางให้กับประชาชน สร้างแรงจูงใจให้ประชาชนหันมาใช้บริการสาธารณะและลดภาวะมลพิษในภาพรวม อย่างไรก็ตาม คค. ได้ประมาณการจำนวนผู้โดยสารและรายได้ของแต่ละเส้นทางภายใต้มาตรการดังกล่าวพบว่า มีแนวโน้มผู้ใช้บริการของแต่ละเส้นทางเพิ่มขึ้น แต่การรถไฟแห่งประเทศไทย (รฟท.) และการรถไฟฟ้าขนส่งมวลชนแห่งประเทศไทย (รฟม.) </w:t>
      </w:r>
      <w:r w:rsidR="003E7664">
        <w:rPr>
          <w:rFonts w:ascii="TH SarabunPSK" w:hAnsi="TH SarabunPSK" w:cs="TH SarabunPSK" w:hint="cs"/>
          <w:sz w:val="32"/>
          <w:szCs w:val="32"/>
          <w:cs/>
        </w:rPr>
        <w:t xml:space="preserve">                 </w:t>
      </w:r>
      <w:r w:rsidRPr="004821AD">
        <w:rPr>
          <w:rFonts w:ascii="TH SarabunPSK" w:hAnsi="TH SarabunPSK" w:cs="TH SarabunPSK" w:hint="cs"/>
          <w:sz w:val="32"/>
          <w:szCs w:val="32"/>
          <w:cs/>
        </w:rPr>
        <w:t>จะสูญเสียรายได้บางส่วนเมื่อเทียบกับผลการดำเนินงานในปัจจุบัน ซึ่ง รฟท. และ รฟม. ได้เสนอแนวทางการชดเชยรายได้ที่สูญเสียแล้ว สรุปได้ ดังนี้</w:t>
      </w:r>
    </w:p>
    <w:tbl>
      <w:tblPr>
        <w:tblStyle w:val="TableGrid"/>
        <w:tblW w:w="0" w:type="auto"/>
        <w:tblLook w:val="04A0" w:firstRow="1" w:lastRow="0" w:firstColumn="1" w:lastColumn="0" w:noHBand="0" w:noVBand="1"/>
      </w:tblPr>
      <w:tblGrid>
        <w:gridCol w:w="1129"/>
        <w:gridCol w:w="3007"/>
        <w:gridCol w:w="1671"/>
        <w:gridCol w:w="3209"/>
      </w:tblGrid>
      <w:tr w:rsidR="00807A2D" w:rsidRPr="004821AD" w:rsidTr="001C0F87">
        <w:tc>
          <w:tcPr>
            <w:tcW w:w="1129" w:type="dxa"/>
          </w:tcPr>
          <w:p w:rsidR="00807A2D" w:rsidRPr="004821AD" w:rsidRDefault="00807A2D" w:rsidP="00DF02DE">
            <w:pPr>
              <w:spacing w:line="320" w:lineRule="exact"/>
              <w:jc w:val="center"/>
              <w:rPr>
                <w:rFonts w:ascii="TH SarabunPSK" w:hAnsi="TH SarabunPSK" w:cs="TH SarabunPSK"/>
                <w:b/>
                <w:bCs/>
                <w:sz w:val="32"/>
                <w:szCs w:val="32"/>
              </w:rPr>
            </w:pPr>
            <w:r w:rsidRPr="004821AD">
              <w:rPr>
                <w:rFonts w:ascii="TH SarabunPSK" w:hAnsi="TH SarabunPSK" w:cs="TH SarabunPSK" w:hint="cs"/>
                <w:b/>
                <w:bCs/>
                <w:sz w:val="32"/>
                <w:szCs w:val="32"/>
                <w:cs/>
              </w:rPr>
              <w:t>เส้นทาง</w:t>
            </w:r>
          </w:p>
        </w:tc>
        <w:tc>
          <w:tcPr>
            <w:tcW w:w="3007" w:type="dxa"/>
          </w:tcPr>
          <w:p w:rsidR="00807A2D" w:rsidRPr="004821AD" w:rsidRDefault="00807A2D" w:rsidP="00DF02DE">
            <w:pPr>
              <w:spacing w:line="320" w:lineRule="exact"/>
              <w:jc w:val="center"/>
              <w:rPr>
                <w:rFonts w:ascii="TH SarabunPSK" w:hAnsi="TH SarabunPSK" w:cs="TH SarabunPSK"/>
                <w:b/>
                <w:bCs/>
                <w:sz w:val="32"/>
                <w:szCs w:val="32"/>
              </w:rPr>
            </w:pPr>
            <w:r w:rsidRPr="004821AD">
              <w:rPr>
                <w:rFonts w:ascii="TH SarabunPSK" w:hAnsi="TH SarabunPSK" w:cs="TH SarabunPSK" w:hint="cs"/>
                <w:b/>
                <w:bCs/>
                <w:sz w:val="32"/>
                <w:szCs w:val="32"/>
                <w:cs/>
              </w:rPr>
              <w:t>มาตรการอัตราค่าโดยสารสูงสุด 20 บาท ตลอดสาย</w:t>
            </w:r>
          </w:p>
        </w:tc>
        <w:tc>
          <w:tcPr>
            <w:tcW w:w="1671" w:type="dxa"/>
          </w:tcPr>
          <w:p w:rsidR="00807A2D" w:rsidRPr="004821AD" w:rsidRDefault="00807A2D" w:rsidP="00DF02DE">
            <w:pPr>
              <w:spacing w:line="320" w:lineRule="exact"/>
              <w:jc w:val="center"/>
              <w:rPr>
                <w:rFonts w:ascii="TH SarabunPSK" w:hAnsi="TH SarabunPSK" w:cs="TH SarabunPSK"/>
                <w:b/>
                <w:bCs/>
                <w:sz w:val="32"/>
                <w:szCs w:val="32"/>
              </w:rPr>
            </w:pPr>
            <w:r w:rsidRPr="004821AD">
              <w:rPr>
                <w:rFonts w:ascii="TH SarabunPSK" w:hAnsi="TH SarabunPSK" w:cs="TH SarabunPSK" w:hint="cs"/>
                <w:b/>
                <w:bCs/>
                <w:sz w:val="32"/>
                <w:szCs w:val="32"/>
                <w:cs/>
              </w:rPr>
              <w:t>ประมาณการรายได้ที่สูญเสีย</w:t>
            </w:r>
          </w:p>
        </w:tc>
        <w:tc>
          <w:tcPr>
            <w:tcW w:w="3209" w:type="dxa"/>
          </w:tcPr>
          <w:p w:rsidR="00807A2D" w:rsidRPr="004821AD" w:rsidRDefault="00807A2D" w:rsidP="00DF02DE">
            <w:pPr>
              <w:spacing w:line="320" w:lineRule="exact"/>
              <w:jc w:val="center"/>
              <w:rPr>
                <w:rFonts w:ascii="TH SarabunPSK" w:hAnsi="TH SarabunPSK" w:cs="TH SarabunPSK"/>
                <w:b/>
                <w:bCs/>
                <w:sz w:val="32"/>
                <w:szCs w:val="32"/>
              </w:rPr>
            </w:pPr>
            <w:r w:rsidRPr="004821AD">
              <w:rPr>
                <w:rFonts w:ascii="TH SarabunPSK" w:hAnsi="TH SarabunPSK" w:cs="TH SarabunPSK" w:hint="cs"/>
                <w:b/>
                <w:bCs/>
                <w:sz w:val="32"/>
                <w:szCs w:val="32"/>
                <w:cs/>
              </w:rPr>
              <w:t>แนวทางการชดเชยรายได้ที่สูญเสีย</w:t>
            </w:r>
          </w:p>
        </w:tc>
      </w:tr>
      <w:tr w:rsidR="00807A2D" w:rsidRPr="004821AD" w:rsidTr="001C0F87">
        <w:tc>
          <w:tcPr>
            <w:tcW w:w="1129" w:type="dxa"/>
          </w:tcPr>
          <w:p w:rsidR="00807A2D" w:rsidRPr="004821AD" w:rsidRDefault="00807A2D" w:rsidP="00DF02DE">
            <w:pPr>
              <w:spacing w:line="320" w:lineRule="exact"/>
              <w:jc w:val="center"/>
              <w:rPr>
                <w:rFonts w:ascii="TH SarabunPSK" w:hAnsi="TH SarabunPSK" w:cs="TH SarabunPSK"/>
                <w:b/>
                <w:bCs/>
                <w:sz w:val="32"/>
                <w:szCs w:val="32"/>
              </w:rPr>
            </w:pPr>
            <w:r w:rsidRPr="004821AD">
              <w:rPr>
                <w:rFonts w:ascii="TH SarabunPSK" w:hAnsi="TH SarabunPSK" w:cs="TH SarabunPSK" w:hint="cs"/>
                <w:b/>
                <w:bCs/>
                <w:sz w:val="32"/>
                <w:szCs w:val="32"/>
                <w:cs/>
              </w:rPr>
              <w:t>รถไฟชานเมืองสายสีแดง</w:t>
            </w:r>
          </w:p>
        </w:tc>
        <w:tc>
          <w:tcPr>
            <w:tcW w:w="3007" w:type="dxa"/>
          </w:tcPr>
          <w:p w:rsidR="00807A2D" w:rsidRPr="004821AD" w:rsidRDefault="00807A2D" w:rsidP="00DF02DE">
            <w:pPr>
              <w:spacing w:line="320" w:lineRule="exact"/>
              <w:jc w:val="thaiDistribute"/>
              <w:rPr>
                <w:rFonts w:ascii="TH SarabunPSK" w:hAnsi="TH SarabunPSK" w:cs="TH SarabunPSK"/>
                <w:sz w:val="32"/>
                <w:szCs w:val="32"/>
                <w:cs/>
              </w:rPr>
            </w:pPr>
            <w:r w:rsidRPr="004821AD">
              <w:rPr>
                <w:rFonts w:ascii="TH SarabunPSK" w:hAnsi="TH SarabunPSK" w:cs="TH SarabunPSK"/>
                <w:sz w:val="32"/>
                <w:szCs w:val="32"/>
                <w:cs/>
              </w:rPr>
              <w:t xml:space="preserve">- </w:t>
            </w:r>
            <w:r w:rsidRPr="004821AD">
              <w:rPr>
                <w:rFonts w:ascii="TH SarabunPSK" w:hAnsi="TH SarabunPSK" w:cs="TH SarabunPSK" w:hint="cs"/>
                <w:sz w:val="32"/>
                <w:szCs w:val="32"/>
                <w:cs/>
              </w:rPr>
              <w:t xml:space="preserve">ปรับลดอัตราค่าโดยสาร </w:t>
            </w:r>
            <w:r w:rsidRPr="004821AD">
              <w:rPr>
                <w:rFonts w:ascii="TH SarabunPSK" w:hAnsi="TH SarabunPSK" w:cs="TH SarabunPSK" w:hint="cs"/>
                <w:sz w:val="32"/>
                <w:szCs w:val="32"/>
                <w:u w:val="single"/>
                <w:cs/>
              </w:rPr>
              <w:t>จาก</w:t>
            </w:r>
            <w:r w:rsidRPr="004821AD">
              <w:rPr>
                <w:rFonts w:ascii="TH SarabunPSK" w:hAnsi="TH SarabunPSK" w:cs="TH SarabunPSK" w:hint="cs"/>
                <w:sz w:val="32"/>
                <w:szCs w:val="32"/>
                <w:cs/>
              </w:rPr>
              <w:t xml:space="preserve"> 12 - 42 บาท (อัตราเฉลี่ย 30.01 บาท) </w:t>
            </w:r>
            <w:r w:rsidRPr="004821AD">
              <w:rPr>
                <w:rFonts w:ascii="TH SarabunPSK" w:hAnsi="TH SarabunPSK" w:cs="TH SarabunPSK" w:hint="cs"/>
                <w:sz w:val="32"/>
                <w:szCs w:val="32"/>
                <w:u w:val="single"/>
                <w:cs/>
              </w:rPr>
              <w:t>เป็น</w:t>
            </w:r>
            <w:r w:rsidRPr="004821AD">
              <w:rPr>
                <w:rFonts w:ascii="TH SarabunPSK" w:hAnsi="TH SarabunPSK" w:cs="TH SarabunPSK" w:hint="cs"/>
                <w:sz w:val="32"/>
                <w:szCs w:val="32"/>
                <w:cs/>
              </w:rPr>
              <w:t xml:space="preserve"> 12 - 20 บาท </w:t>
            </w:r>
          </w:p>
          <w:p w:rsidR="00807A2D" w:rsidRPr="004821AD" w:rsidRDefault="00807A2D" w:rsidP="00DF02DE">
            <w:pPr>
              <w:spacing w:line="320" w:lineRule="exact"/>
              <w:jc w:val="thaiDistribute"/>
              <w:rPr>
                <w:rFonts w:ascii="TH SarabunPSK" w:hAnsi="TH SarabunPSK" w:cs="TH SarabunPSK"/>
                <w:sz w:val="32"/>
                <w:szCs w:val="32"/>
              </w:rPr>
            </w:pPr>
            <w:r w:rsidRPr="004821AD">
              <w:rPr>
                <w:rFonts w:ascii="TH SarabunPSK" w:hAnsi="TH SarabunPSK" w:cs="TH SarabunPSK" w:hint="cs"/>
                <w:sz w:val="32"/>
                <w:szCs w:val="32"/>
                <w:cs/>
              </w:rPr>
              <w:t xml:space="preserve">- จำนวนผู้โดยสาร 7.7 ล้านคนต่อปี (กรณีฐาน) </w:t>
            </w:r>
          </w:p>
          <w:p w:rsidR="00807A2D" w:rsidRPr="004821AD" w:rsidRDefault="00807A2D" w:rsidP="00DF02DE">
            <w:pPr>
              <w:spacing w:line="320" w:lineRule="exact"/>
              <w:jc w:val="thaiDistribute"/>
              <w:rPr>
                <w:rFonts w:ascii="TH SarabunPSK" w:hAnsi="TH SarabunPSK" w:cs="TH SarabunPSK"/>
                <w:sz w:val="32"/>
                <w:szCs w:val="32"/>
                <w:cs/>
              </w:rPr>
            </w:pPr>
            <w:r w:rsidRPr="004821AD">
              <w:rPr>
                <w:rFonts w:ascii="TH SarabunPSK" w:hAnsi="TH SarabunPSK" w:cs="TH SarabunPSK" w:hint="cs"/>
                <w:sz w:val="32"/>
                <w:szCs w:val="32"/>
                <w:cs/>
              </w:rPr>
              <w:t xml:space="preserve">- ประมาณการรายได้ (กรณีฐาน) </w:t>
            </w:r>
            <w:r w:rsidRPr="004821AD">
              <w:rPr>
                <w:rFonts w:ascii="TH SarabunPSK" w:hAnsi="TH SarabunPSK" w:cs="TH SarabunPSK" w:hint="cs"/>
                <w:sz w:val="32"/>
                <w:szCs w:val="32"/>
                <w:u w:val="single"/>
                <w:cs/>
              </w:rPr>
              <w:t>จาก</w:t>
            </w:r>
            <w:r w:rsidRPr="004821AD">
              <w:rPr>
                <w:rFonts w:ascii="TH SarabunPSK" w:hAnsi="TH SarabunPSK" w:cs="TH SarabunPSK" w:hint="cs"/>
                <w:sz w:val="32"/>
                <w:szCs w:val="32"/>
                <w:cs/>
              </w:rPr>
              <w:t xml:space="preserve"> 231 ล้านบาท/ปี </w:t>
            </w:r>
            <w:r w:rsidRPr="004821AD">
              <w:rPr>
                <w:rFonts w:ascii="TH SarabunPSK" w:hAnsi="TH SarabunPSK" w:cs="TH SarabunPSK" w:hint="cs"/>
                <w:sz w:val="32"/>
                <w:szCs w:val="32"/>
                <w:u w:val="single"/>
                <w:cs/>
              </w:rPr>
              <w:t>เป็น</w:t>
            </w:r>
            <w:r w:rsidRPr="004821AD">
              <w:rPr>
                <w:rFonts w:ascii="TH SarabunPSK" w:hAnsi="TH SarabunPSK" w:cs="TH SarabunPSK" w:hint="cs"/>
                <w:sz w:val="32"/>
                <w:szCs w:val="32"/>
                <w:cs/>
              </w:rPr>
              <w:t xml:space="preserve"> 154 ล้านบาท/ปี (ลดร้อยละ 33) </w:t>
            </w:r>
          </w:p>
        </w:tc>
        <w:tc>
          <w:tcPr>
            <w:tcW w:w="1671" w:type="dxa"/>
          </w:tcPr>
          <w:p w:rsidR="00807A2D" w:rsidRPr="004821AD" w:rsidRDefault="00807A2D" w:rsidP="00DF02DE">
            <w:pPr>
              <w:spacing w:line="320" w:lineRule="exact"/>
              <w:jc w:val="center"/>
              <w:rPr>
                <w:rFonts w:ascii="TH SarabunPSK" w:hAnsi="TH SarabunPSK" w:cs="TH SarabunPSK"/>
                <w:sz w:val="32"/>
                <w:szCs w:val="32"/>
              </w:rPr>
            </w:pPr>
            <w:r w:rsidRPr="004821AD">
              <w:rPr>
                <w:rFonts w:ascii="TH SarabunPSK" w:hAnsi="TH SarabunPSK" w:cs="TH SarabunPSK" w:hint="cs"/>
                <w:sz w:val="32"/>
                <w:szCs w:val="32"/>
                <w:cs/>
              </w:rPr>
              <w:t>77 ล้านบาท/ปี</w:t>
            </w:r>
          </w:p>
        </w:tc>
        <w:tc>
          <w:tcPr>
            <w:tcW w:w="3209" w:type="dxa"/>
          </w:tcPr>
          <w:p w:rsidR="00807A2D" w:rsidRPr="004821AD" w:rsidRDefault="00807A2D" w:rsidP="00DF02DE">
            <w:pPr>
              <w:spacing w:line="320" w:lineRule="exact"/>
              <w:jc w:val="thaiDistribute"/>
              <w:rPr>
                <w:rFonts w:ascii="TH SarabunPSK" w:hAnsi="TH SarabunPSK" w:cs="TH SarabunPSK"/>
                <w:sz w:val="32"/>
                <w:szCs w:val="32"/>
              </w:rPr>
            </w:pPr>
            <w:r w:rsidRPr="004821AD">
              <w:rPr>
                <w:rFonts w:ascii="TH SarabunPSK" w:hAnsi="TH SarabunPSK" w:cs="TH SarabunPSK" w:hint="cs"/>
                <w:sz w:val="32"/>
                <w:szCs w:val="32"/>
                <w:cs/>
              </w:rPr>
              <w:t>- รฟท. ขอรับเงินชดเชยการขาดรายได้ส่วนต่างค่าโดยสารเต็มจำนวนที่ลดให้แก่ประชาชนตามนโยบายภาครัฐ เพื่อมิให้เกิดปัญหาการขาดสภาพคล่องของ รฟท.</w:t>
            </w:r>
          </w:p>
        </w:tc>
      </w:tr>
      <w:tr w:rsidR="00807A2D" w:rsidRPr="004821AD" w:rsidTr="001C0F87">
        <w:tc>
          <w:tcPr>
            <w:tcW w:w="1129" w:type="dxa"/>
          </w:tcPr>
          <w:p w:rsidR="00807A2D" w:rsidRPr="004821AD" w:rsidRDefault="00807A2D" w:rsidP="00DF02DE">
            <w:pPr>
              <w:spacing w:line="320" w:lineRule="exact"/>
              <w:jc w:val="center"/>
              <w:rPr>
                <w:rFonts w:ascii="TH SarabunPSK" w:hAnsi="TH SarabunPSK" w:cs="TH SarabunPSK"/>
                <w:b/>
                <w:bCs/>
                <w:sz w:val="32"/>
                <w:szCs w:val="32"/>
              </w:rPr>
            </w:pPr>
            <w:r w:rsidRPr="004821AD">
              <w:rPr>
                <w:rFonts w:ascii="TH SarabunPSK" w:hAnsi="TH SarabunPSK" w:cs="TH SarabunPSK" w:hint="cs"/>
                <w:b/>
                <w:bCs/>
                <w:sz w:val="32"/>
                <w:szCs w:val="32"/>
                <w:cs/>
              </w:rPr>
              <w:t>รถไฟฟ้าสายสีม่วง</w:t>
            </w:r>
          </w:p>
        </w:tc>
        <w:tc>
          <w:tcPr>
            <w:tcW w:w="3007" w:type="dxa"/>
          </w:tcPr>
          <w:p w:rsidR="00807A2D" w:rsidRPr="004821AD" w:rsidRDefault="00807A2D" w:rsidP="00DF02DE">
            <w:pPr>
              <w:spacing w:line="320" w:lineRule="exact"/>
              <w:jc w:val="thaiDistribute"/>
              <w:rPr>
                <w:rFonts w:ascii="TH SarabunPSK" w:hAnsi="TH SarabunPSK" w:cs="TH SarabunPSK"/>
                <w:sz w:val="32"/>
                <w:szCs w:val="32"/>
              </w:rPr>
            </w:pPr>
            <w:r w:rsidRPr="004821AD">
              <w:rPr>
                <w:rFonts w:ascii="TH SarabunPSK" w:hAnsi="TH SarabunPSK" w:cs="TH SarabunPSK" w:hint="cs"/>
                <w:sz w:val="32"/>
                <w:szCs w:val="32"/>
                <w:cs/>
              </w:rPr>
              <w:t xml:space="preserve">- ปรับลดอัตราค่าโดยสาร </w:t>
            </w:r>
            <w:r w:rsidRPr="004821AD">
              <w:rPr>
                <w:rFonts w:ascii="TH SarabunPSK" w:hAnsi="TH SarabunPSK" w:cs="TH SarabunPSK" w:hint="cs"/>
                <w:sz w:val="32"/>
                <w:szCs w:val="32"/>
                <w:u w:val="single"/>
                <w:cs/>
              </w:rPr>
              <w:t>จาก</w:t>
            </w:r>
            <w:r w:rsidRPr="004821AD">
              <w:rPr>
                <w:rFonts w:ascii="TH SarabunPSK" w:hAnsi="TH SarabunPSK" w:cs="TH SarabunPSK" w:hint="cs"/>
                <w:sz w:val="32"/>
                <w:szCs w:val="32"/>
                <w:cs/>
              </w:rPr>
              <w:t xml:space="preserve"> 14 - 42 บาท (อัตราเฉลี่ย 23 บาท) </w:t>
            </w:r>
            <w:r w:rsidRPr="004821AD">
              <w:rPr>
                <w:rFonts w:ascii="TH SarabunPSK" w:hAnsi="TH SarabunPSK" w:cs="TH SarabunPSK" w:hint="cs"/>
                <w:sz w:val="32"/>
                <w:szCs w:val="32"/>
                <w:u w:val="single"/>
                <w:cs/>
              </w:rPr>
              <w:t>เป็น</w:t>
            </w:r>
            <w:r w:rsidRPr="004821AD">
              <w:rPr>
                <w:rFonts w:ascii="TH SarabunPSK" w:hAnsi="TH SarabunPSK" w:cs="TH SarabunPSK" w:hint="cs"/>
                <w:sz w:val="32"/>
                <w:szCs w:val="32"/>
                <w:cs/>
              </w:rPr>
              <w:t xml:space="preserve"> 14 - 20 บาท</w:t>
            </w:r>
          </w:p>
          <w:p w:rsidR="00807A2D" w:rsidRPr="004821AD" w:rsidRDefault="00807A2D" w:rsidP="00DF02DE">
            <w:pPr>
              <w:spacing w:line="320" w:lineRule="exact"/>
              <w:jc w:val="thaiDistribute"/>
              <w:rPr>
                <w:rFonts w:ascii="TH SarabunPSK" w:hAnsi="TH SarabunPSK" w:cs="TH SarabunPSK"/>
                <w:sz w:val="32"/>
                <w:szCs w:val="32"/>
              </w:rPr>
            </w:pPr>
            <w:r w:rsidRPr="004821AD">
              <w:rPr>
                <w:rFonts w:ascii="TH SarabunPSK" w:hAnsi="TH SarabunPSK" w:cs="TH SarabunPSK" w:hint="cs"/>
                <w:sz w:val="32"/>
                <w:szCs w:val="32"/>
                <w:cs/>
              </w:rPr>
              <w:t xml:space="preserve">- จำนวนผู้โดยสาร </w:t>
            </w:r>
            <w:r w:rsidRPr="004821AD">
              <w:rPr>
                <w:rFonts w:ascii="TH SarabunPSK" w:hAnsi="TH SarabunPSK" w:cs="TH SarabunPSK" w:hint="cs"/>
                <w:sz w:val="32"/>
                <w:szCs w:val="32"/>
                <w:u w:val="single"/>
                <w:cs/>
              </w:rPr>
              <w:t>จาก</w:t>
            </w:r>
            <w:r w:rsidRPr="004821AD">
              <w:rPr>
                <w:rFonts w:ascii="TH SarabunPSK" w:hAnsi="TH SarabunPSK" w:cs="TH SarabunPSK" w:hint="cs"/>
                <w:sz w:val="32"/>
                <w:szCs w:val="32"/>
                <w:cs/>
              </w:rPr>
              <w:t xml:space="preserve"> 20.3 ล้านคนต่อปี </w:t>
            </w:r>
            <w:r w:rsidRPr="004821AD">
              <w:rPr>
                <w:rFonts w:ascii="TH SarabunPSK" w:hAnsi="TH SarabunPSK" w:cs="TH SarabunPSK" w:hint="cs"/>
                <w:sz w:val="32"/>
                <w:szCs w:val="32"/>
                <w:u w:val="single"/>
                <w:cs/>
              </w:rPr>
              <w:t>เป็น</w:t>
            </w:r>
            <w:r w:rsidRPr="004821AD">
              <w:rPr>
                <w:rFonts w:ascii="TH SarabunPSK" w:hAnsi="TH SarabunPSK" w:cs="TH SarabunPSK" w:hint="cs"/>
                <w:sz w:val="32"/>
                <w:szCs w:val="32"/>
                <w:cs/>
              </w:rPr>
              <w:t xml:space="preserve"> 23.9 ล้านคน/ปี (เพิ่มขึ้นร้อยละ 18)</w:t>
            </w:r>
          </w:p>
          <w:p w:rsidR="00807A2D" w:rsidRPr="004821AD" w:rsidRDefault="00807A2D" w:rsidP="00DF02DE">
            <w:pPr>
              <w:spacing w:line="320" w:lineRule="exact"/>
              <w:jc w:val="thaiDistribute"/>
              <w:rPr>
                <w:rFonts w:ascii="TH SarabunPSK" w:hAnsi="TH SarabunPSK" w:cs="TH SarabunPSK"/>
                <w:sz w:val="32"/>
                <w:szCs w:val="32"/>
              </w:rPr>
            </w:pPr>
            <w:r w:rsidRPr="004821AD">
              <w:rPr>
                <w:rFonts w:ascii="TH SarabunPSK" w:hAnsi="TH SarabunPSK" w:cs="TH SarabunPSK" w:hint="cs"/>
                <w:sz w:val="32"/>
                <w:szCs w:val="32"/>
                <w:cs/>
              </w:rPr>
              <w:t xml:space="preserve">- ประมาณการรายได้ </w:t>
            </w:r>
            <w:r w:rsidRPr="004821AD">
              <w:rPr>
                <w:rFonts w:ascii="TH SarabunPSK" w:hAnsi="TH SarabunPSK" w:cs="TH SarabunPSK" w:hint="cs"/>
                <w:sz w:val="32"/>
                <w:szCs w:val="32"/>
                <w:u w:val="single"/>
                <w:cs/>
              </w:rPr>
              <w:t>จาก</w:t>
            </w:r>
            <w:r w:rsidRPr="004821AD">
              <w:rPr>
                <w:rFonts w:ascii="TH SarabunPSK" w:hAnsi="TH SarabunPSK" w:cs="TH SarabunPSK" w:hint="cs"/>
                <w:sz w:val="32"/>
                <w:szCs w:val="32"/>
                <w:cs/>
              </w:rPr>
              <w:t xml:space="preserve"> 412 ล้านบาทต่อปี </w:t>
            </w:r>
            <w:r w:rsidRPr="004821AD">
              <w:rPr>
                <w:rFonts w:ascii="TH SarabunPSK" w:hAnsi="TH SarabunPSK" w:cs="TH SarabunPSK" w:hint="cs"/>
                <w:sz w:val="32"/>
                <w:szCs w:val="32"/>
                <w:u w:val="single"/>
                <w:cs/>
              </w:rPr>
              <w:t>เป็น</w:t>
            </w:r>
            <w:r w:rsidRPr="004821AD">
              <w:rPr>
                <w:rFonts w:ascii="TH SarabunPSK" w:hAnsi="TH SarabunPSK" w:cs="TH SarabunPSK" w:hint="cs"/>
                <w:sz w:val="32"/>
                <w:szCs w:val="32"/>
                <w:cs/>
              </w:rPr>
              <w:t xml:space="preserve"> 222 ล้านบาท/ปี (ลดลงร้อยละ 46)</w:t>
            </w:r>
          </w:p>
        </w:tc>
        <w:tc>
          <w:tcPr>
            <w:tcW w:w="1671" w:type="dxa"/>
          </w:tcPr>
          <w:p w:rsidR="00807A2D" w:rsidRPr="004821AD" w:rsidRDefault="00807A2D" w:rsidP="00DF02DE">
            <w:pPr>
              <w:spacing w:line="320" w:lineRule="exact"/>
              <w:jc w:val="center"/>
              <w:rPr>
                <w:rFonts w:ascii="TH SarabunPSK" w:hAnsi="TH SarabunPSK" w:cs="TH SarabunPSK"/>
                <w:sz w:val="32"/>
                <w:szCs w:val="32"/>
              </w:rPr>
            </w:pPr>
            <w:r w:rsidRPr="004821AD">
              <w:rPr>
                <w:rFonts w:ascii="TH SarabunPSK" w:hAnsi="TH SarabunPSK" w:cs="TH SarabunPSK" w:hint="cs"/>
                <w:sz w:val="32"/>
                <w:szCs w:val="32"/>
                <w:cs/>
              </w:rPr>
              <w:t>190 ล้านบาท/ปี</w:t>
            </w:r>
          </w:p>
        </w:tc>
        <w:tc>
          <w:tcPr>
            <w:tcW w:w="3209" w:type="dxa"/>
          </w:tcPr>
          <w:p w:rsidR="00807A2D" w:rsidRPr="004821AD" w:rsidRDefault="00807A2D" w:rsidP="00DF02DE">
            <w:pPr>
              <w:spacing w:line="320" w:lineRule="exact"/>
              <w:jc w:val="thaiDistribute"/>
              <w:rPr>
                <w:rFonts w:ascii="TH SarabunPSK" w:hAnsi="TH SarabunPSK" w:cs="TH SarabunPSK"/>
                <w:sz w:val="32"/>
                <w:szCs w:val="32"/>
              </w:rPr>
            </w:pPr>
            <w:r w:rsidRPr="004821AD">
              <w:rPr>
                <w:rFonts w:ascii="TH SarabunPSK" w:hAnsi="TH SarabunPSK" w:cs="TH SarabunPSK" w:hint="cs"/>
                <w:sz w:val="32"/>
                <w:szCs w:val="32"/>
                <w:cs/>
              </w:rPr>
              <w:t>- รฟม. ขอนำเงินส่วนแบ่งรายได้ของโครงการรถไฟสายสีน้ำเงินที่แต่ละปีเคยนำส่งให้กระทรวงการคลังมาชดเชยกับรายได้ที่หายไปจากการปรับลดค่าโดยสาร</w:t>
            </w:r>
          </w:p>
        </w:tc>
      </w:tr>
      <w:tr w:rsidR="00807A2D" w:rsidRPr="004821AD" w:rsidTr="001C0F87">
        <w:tc>
          <w:tcPr>
            <w:tcW w:w="1129" w:type="dxa"/>
          </w:tcPr>
          <w:p w:rsidR="00807A2D" w:rsidRPr="004821AD" w:rsidRDefault="00807A2D" w:rsidP="00DF02DE">
            <w:pPr>
              <w:spacing w:line="320" w:lineRule="exact"/>
              <w:jc w:val="center"/>
              <w:rPr>
                <w:rFonts w:ascii="TH SarabunPSK" w:hAnsi="TH SarabunPSK" w:cs="TH SarabunPSK"/>
                <w:b/>
                <w:bCs/>
                <w:sz w:val="32"/>
                <w:szCs w:val="32"/>
              </w:rPr>
            </w:pPr>
            <w:r w:rsidRPr="004821AD">
              <w:rPr>
                <w:rFonts w:ascii="TH SarabunPSK" w:hAnsi="TH SarabunPSK" w:cs="TH SarabunPSK" w:hint="cs"/>
                <w:b/>
                <w:bCs/>
                <w:sz w:val="32"/>
                <w:szCs w:val="32"/>
                <w:cs/>
              </w:rPr>
              <w:t>รวม</w:t>
            </w:r>
          </w:p>
        </w:tc>
        <w:tc>
          <w:tcPr>
            <w:tcW w:w="3007" w:type="dxa"/>
          </w:tcPr>
          <w:p w:rsidR="00807A2D" w:rsidRPr="004821AD" w:rsidRDefault="00807A2D" w:rsidP="00DF02DE">
            <w:pPr>
              <w:spacing w:line="320" w:lineRule="exact"/>
              <w:jc w:val="thaiDistribute"/>
              <w:rPr>
                <w:rFonts w:ascii="TH SarabunPSK" w:hAnsi="TH SarabunPSK" w:cs="TH SarabunPSK"/>
                <w:sz w:val="32"/>
                <w:szCs w:val="32"/>
              </w:rPr>
            </w:pPr>
          </w:p>
        </w:tc>
        <w:tc>
          <w:tcPr>
            <w:tcW w:w="1671" w:type="dxa"/>
          </w:tcPr>
          <w:p w:rsidR="00807A2D" w:rsidRPr="004821AD" w:rsidRDefault="00807A2D" w:rsidP="00DF02DE">
            <w:pPr>
              <w:spacing w:line="320" w:lineRule="exact"/>
              <w:jc w:val="center"/>
              <w:rPr>
                <w:rFonts w:ascii="TH SarabunPSK" w:hAnsi="TH SarabunPSK" w:cs="TH SarabunPSK"/>
                <w:b/>
                <w:bCs/>
                <w:sz w:val="32"/>
                <w:szCs w:val="32"/>
              </w:rPr>
            </w:pPr>
            <w:r w:rsidRPr="004821AD">
              <w:rPr>
                <w:rFonts w:ascii="TH SarabunPSK" w:hAnsi="TH SarabunPSK" w:cs="TH SarabunPSK" w:hint="cs"/>
                <w:b/>
                <w:bCs/>
                <w:sz w:val="32"/>
                <w:szCs w:val="32"/>
                <w:cs/>
              </w:rPr>
              <w:t>267 ล้านบาท/ปี</w:t>
            </w:r>
          </w:p>
        </w:tc>
        <w:tc>
          <w:tcPr>
            <w:tcW w:w="3209" w:type="dxa"/>
          </w:tcPr>
          <w:p w:rsidR="00807A2D" w:rsidRPr="004821AD" w:rsidRDefault="00807A2D" w:rsidP="00DF02DE">
            <w:pPr>
              <w:spacing w:line="320" w:lineRule="exact"/>
              <w:jc w:val="thaiDistribute"/>
              <w:rPr>
                <w:rFonts w:ascii="TH SarabunPSK" w:hAnsi="TH SarabunPSK" w:cs="TH SarabunPSK"/>
                <w:sz w:val="32"/>
                <w:szCs w:val="32"/>
              </w:rPr>
            </w:pPr>
          </w:p>
        </w:tc>
      </w:tr>
    </w:tbl>
    <w:p w:rsidR="00807A2D" w:rsidRPr="004821AD" w:rsidRDefault="00807A2D" w:rsidP="00DF02DE">
      <w:pPr>
        <w:spacing w:after="0" w:line="320" w:lineRule="exact"/>
        <w:jc w:val="thaiDistribute"/>
        <w:rPr>
          <w:rFonts w:ascii="TH SarabunPSK" w:hAnsi="TH SarabunPSK" w:cs="TH SarabunPSK"/>
          <w:sz w:val="32"/>
          <w:szCs w:val="32"/>
        </w:rPr>
      </w:pPr>
      <w:r w:rsidRPr="004821AD">
        <w:rPr>
          <w:rFonts w:ascii="TH SarabunPSK" w:hAnsi="TH SarabunPSK" w:cs="TH SarabunPSK"/>
          <w:sz w:val="32"/>
          <w:szCs w:val="32"/>
        </w:rPr>
        <w:t>__________________</w:t>
      </w:r>
    </w:p>
    <w:p w:rsidR="00807A2D" w:rsidRPr="004821AD" w:rsidRDefault="00807A2D" w:rsidP="00DF02DE">
      <w:pPr>
        <w:spacing w:after="0" w:line="320" w:lineRule="exact"/>
        <w:jc w:val="thaiDistribute"/>
        <w:rPr>
          <w:rFonts w:ascii="TH SarabunPSK" w:hAnsi="TH SarabunPSK" w:cs="TH SarabunPSK"/>
          <w:sz w:val="28"/>
        </w:rPr>
      </w:pPr>
      <w:r w:rsidRPr="004821AD">
        <w:rPr>
          <w:rFonts w:ascii="TH SarabunPSK" w:hAnsi="TH SarabunPSK" w:cs="TH SarabunPSK" w:hint="cs"/>
          <w:sz w:val="28"/>
          <w:vertAlign w:val="superscript"/>
          <w:cs/>
        </w:rPr>
        <w:t xml:space="preserve">1 </w:t>
      </w:r>
      <w:r w:rsidRPr="004821AD">
        <w:rPr>
          <w:rFonts w:ascii="TH SarabunPSK" w:hAnsi="TH SarabunPSK" w:cs="TH SarabunPSK" w:hint="cs"/>
          <w:sz w:val="28"/>
          <w:cs/>
        </w:rPr>
        <w:t xml:space="preserve">เริ่มดำเนินการหลังจากการพัฒนาเชื่อมต่อระบบ </w:t>
      </w:r>
      <w:r w:rsidRPr="004821AD">
        <w:rPr>
          <w:rFonts w:ascii="TH SarabunPSK" w:hAnsi="TH SarabunPSK" w:cs="TH SarabunPSK"/>
          <w:sz w:val="28"/>
        </w:rPr>
        <w:t xml:space="preserve">Europay Mastercard and Visa </w:t>
      </w:r>
      <w:r w:rsidRPr="004821AD">
        <w:rPr>
          <w:rFonts w:ascii="TH SarabunPSK" w:hAnsi="TH SarabunPSK" w:cs="TH SarabunPSK"/>
          <w:sz w:val="28"/>
          <w:cs/>
        </w:rPr>
        <w:t>(</w:t>
      </w:r>
      <w:r w:rsidRPr="004821AD">
        <w:rPr>
          <w:rFonts w:ascii="TH SarabunPSK" w:hAnsi="TH SarabunPSK" w:cs="TH SarabunPSK"/>
          <w:sz w:val="28"/>
        </w:rPr>
        <w:t>EMV</w:t>
      </w:r>
      <w:r w:rsidRPr="004821AD">
        <w:rPr>
          <w:rFonts w:ascii="TH SarabunPSK" w:hAnsi="TH SarabunPSK" w:cs="TH SarabunPSK"/>
          <w:sz w:val="28"/>
          <w:cs/>
        </w:rPr>
        <w:t xml:space="preserve">) </w:t>
      </w:r>
      <w:r w:rsidRPr="004821AD">
        <w:rPr>
          <w:rFonts w:ascii="TH SarabunPSK" w:hAnsi="TH SarabunPSK" w:cs="TH SarabunPSK" w:hint="cs"/>
          <w:sz w:val="28"/>
          <w:cs/>
        </w:rPr>
        <w:t>แล้วเสร็จ</w:t>
      </w:r>
    </w:p>
    <w:p w:rsidR="00807A2D" w:rsidRPr="00B27E9B" w:rsidRDefault="00807A2D" w:rsidP="00DF02DE">
      <w:pPr>
        <w:tabs>
          <w:tab w:val="left" w:pos="1418"/>
          <w:tab w:val="left" w:pos="1843"/>
          <w:tab w:val="left" w:pos="2127"/>
          <w:tab w:val="left" w:pos="2977"/>
        </w:tabs>
        <w:spacing w:after="0" w:line="320" w:lineRule="exact"/>
        <w:jc w:val="thaiDistribute"/>
        <w:rPr>
          <w:rFonts w:ascii="TH SarabunPSK" w:hAnsi="TH SarabunPSK" w:cs="TH SarabunPSK"/>
          <w:sz w:val="32"/>
          <w:szCs w:val="32"/>
        </w:rPr>
      </w:pPr>
    </w:p>
    <w:p w:rsidR="00272FF6" w:rsidRPr="00595095" w:rsidRDefault="00272FF6" w:rsidP="00DF02DE">
      <w:pPr>
        <w:tabs>
          <w:tab w:val="left" w:pos="1418"/>
          <w:tab w:val="left" w:pos="1701"/>
          <w:tab w:val="left" w:pos="2160"/>
        </w:tabs>
        <w:spacing w:after="0" w:line="320" w:lineRule="exact"/>
        <w:jc w:val="thaiDistribute"/>
        <w:rPr>
          <w:rFonts w:ascii="TH SarabunPSK" w:hAnsi="TH SarabunPSK" w:cs="TH SarabunPSK" w:hint="cs"/>
          <w:color w:val="000000" w:themeColor="text1"/>
          <w:spacing w:val="-4"/>
          <w:sz w:val="32"/>
          <w:szCs w:val="32"/>
          <w:c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94"/>
      </w:tblGrid>
      <w:tr w:rsidR="001929ED" w:rsidRPr="00595095" w:rsidTr="00D06611">
        <w:tc>
          <w:tcPr>
            <w:tcW w:w="9594" w:type="dxa"/>
          </w:tcPr>
          <w:bookmarkEnd w:id="16"/>
          <w:p w:rsidR="001929ED" w:rsidRPr="00595095" w:rsidRDefault="002B3E25" w:rsidP="00DF02DE">
            <w:pPr>
              <w:spacing w:after="0" w:line="320" w:lineRule="exact"/>
              <w:jc w:val="center"/>
              <w:rPr>
                <w:rFonts w:ascii="TH SarabunPSK" w:hAnsi="TH SarabunPSK" w:cs="TH SarabunPSK"/>
                <w:b/>
                <w:bCs/>
                <w:sz w:val="32"/>
                <w:szCs w:val="32"/>
              </w:rPr>
            </w:pPr>
            <w:r w:rsidRPr="00595095">
              <w:rPr>
                <w:rFonts w:ascii="TH SarabunPSK" w:hAnsi="TH SarabunPSK" w:cs="TH SarabunPSK"/>
                <w:spacing w:val="-6"/>
                <w:kern w:val="32"/>
                <w:sz w:val="32"/>
                <w:szCs w:val="32"/>
                <w:cs/>
              </w:rPr>
              <w:tab/>
            </w:r>
            <w:r w:rsidR="001929ED" w:rsidRPr="00595095">
              <w:rPr>
                <w:rFonts w:ascii="TH SarabunPSK" w:hAnsi="TH SarabunPSK" w:cs="TH SarabunPSK"/>
                <w:b/>
                <w:bCs/>
                <w:sz w:val="32"/>
                <w:szCs w:val="32"/>
                <w:cs/>
              </w:rPr>
              <w:t>ต่างประเทศ</w:t>
            </w:r>
          </w:p>
        </w:tc>
      </w:tr>
    </w:tbl>
    <w:p w:rsidR="00010269" w:rsidRPr="00595095" w:rsidRDefault="000D1F29" w:rsidP="00DF02DE">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010269" w:rsidRPr="00595095">
        <w:rPr>
          <w:rFonts w:ascii="TH SarabunPSK" w:hAnsi="TH SarabunPSK" w:cs="TH SarabunPSK"/>
          <w:b/>
          <w:bCs/>
          <w:sz w:val="32"/>
          <w:szCs w:val="32"/>
          <w:cs/>
        </w:rPr>
        <w:t xml:space="preserve"> เรื่อง รายงาน</w:t>
      </w:r>
      <w:r w:rsidR="00126897">
        <w:rPr>
          <w:rFonts w:ascii="TH SarabunPSK" w:hAnsi="TH SarabunPSK" w:cs="TH SarabunPSK" w:hint="cs"/>
          <w:b/>
          <w:bCs/>
          <w:sz w:val="32"/>
          <w:szCs w:val="32"/>
          <w:cs/>
        </w:rPr>
        <w:t>สรุป</w:t>
      </w:r>
      <w:r w:rsidR="00010269" w:rsidRPr="00595095">
        <w:rPr>
          <w:rFonts w:ascii="TH SarabunPSK" w:hAnsi="TH SarabunPSK" w:cs="TH SarabunPSK"/>
          <w:b/>
          <w:bCs/>
          <w:sz w:val="32"/>
          <w:szCs w:val="32"/>
          <w:cs/>
        </w:rPr>
        <w:t>ผลการเดินทางเยือนสาธารณรัฐประชาชนจีนของรองนายกรัฐมนตรีและรัฐมนตรีว่าการกระทรวงพาณิชย์</w:t>
      </w:r>
    </w:p>
    <w:p w:rsidR="00010269" w:rsidRPr="00595095" w:rsidRDefault="00010269" w:rsidP="00DF02DE">
      <w:pPr>
        <w:spacing w:after="0" w:line="320" w:lineRule="exact"/>
        <w:jc w:val="thaiDistribute"/>
        <w:rPr>
          <w:rFonts w:ascii="TH SarabunPSK" w:hAnsi="TH SarabunPSK" w:cs="TH SarabunPSK"/>
          <w:sz w:val="32"/>
          <w:szCs w:val="32"/>
        </w:rPr>
      </w:pPr>
      <w:r w:rsidRPr="00595095">
        <w:rPr>
          <w:rFonts w:ascii="TH SarabunPSK" w:hAnsi="TH SarabunPSK" w:cs="TH SarabunPSK"/>
          <w:sz w:val="32"/>
          <w:szCs w:val="32"/>
          <w:cs/>
        </w:rPr>
        <w:tab/>
      </w:r>
      <w:r w:rsidRPr="00595095">
        <w:rPr>
          <w:rFonts w:ascii="TH SarabunPSK" w:hAnsi="TH SarabunPSK" w:cs="TH SarabunPSK"/>
          <w:sz w:val="32"/>
          <w:szCs w:val="32"/>
          <w:cs/>
        </w:rPr>
        <w:tab/>
        <w:t>คณะรัฐมนตรีรับทราบรายงาน</w:t>
      </w:r>
      <w:r w:rsidR="00126897">
        <w:rPr>
          <w:rFonts w:ascii="TH SarabunPSK" w:hAnsi="TH SarabunPSK" w:cs="TH SarabunPSK" w:hint="cs"/>
          <w:sz w:val="32"/>
          <w:szCs w:val="32"/>
          <w:cs/>
        </w:rPr>
        <w:t>สรุป</w:t>
      </w:r>
      <w:r w:rsidRPr="00595095">
        <w:rPr>
          <w:rFonts w:ascii="TH SarabunPSK" w:hAnsi="TH SarabunPSK" w:cs="TH SarabunPSK"/>
          <w:sz w:val="32"/>
          <w:szCs w:val="32"/>
          <w:cs/>
        </w:rPr>
        <w:t>ผลการเดินทางเยือนสาธารณรัฐประชาชนจีน (จีน) ของรองนายกรัฐมนตรีและรัฐมนตรีว่าการกระทรวงพาณิชย์ (นายภูมิธรรม เวชยชัย) และคณะผู้บริหารระดับสูง</w:t>
      </w:r>
      <w:r w:rsidR="00126897">
        <w:rPr>
          <w:rFonts w:ascii="TH SarabunPSK" w:hAnsi="TH SarabunPSK" w:cs="TH SarabunPSK" w:hint="cs"/>
          <w:sz w:val="32"/>
          <w:szCs w:val="32"/>
          <w:cs/>
        </w:rPr>
        <w:t xml:space="preserve">กระทรวงพาณิชย์ </w:t>
      </w:r>
      <w:r w:rsidRPr="00595095">
        <w:rPr>
          <w:rFonts w:ascii="TH SarabunPSK" w:hAnsi="TH SarabunPSK" w:cs="TH SarabunPSK"/>
          <w:sz w:val="32"/>
          <w:szCs w:val="32"/>
          <w:cs/>
        </w:rPr>
        <w:t xml:space="preserve">ตามที่กระทรวงพาณิชย์ (พณ.) เสนอ  </w:t>
      </w:r>
    </w:p>
    <w:p w:rsidR="00010269" w:rsidRPr="00595095" w:rsidRDefault="00010269" w:rsidP="00DF02DE">
      <w:pPr>
        <w:spacing w:after="0" w:line="320" w:lineRule="exact"/>
        <w:jc w:val="thaiDistribute"/>
        <w:rPr>
          <w:rFonts w:ascii="TH SarabunPSK" w:hAnsi="TH SarabunPSK" w:cs="TH SarabunPSK"/>
          <w:b/>
          <w:bCs/>
          <w:sz w:val="32"/>
          <w:szCs w:val="32"/>
        </w:rPr>
      </w:pPr>
      <w:r w:rsidRPr="00595095">
        <w:rPr>
          <w:rFonts w:ascii="TH SarabunPSK" w:hAnsi="TH SarabunPSK" w:cs="TH SarabunPSK"/>
          <w:sz w:val="32"/>
          <w:szCs w:val="32"/>
          <w:cs/>
        </w:rPr>
        <w:tab/>
      </w:r>
      <w:r w:rsidRPr="00595095">
        <w:rPr>
          <w:rFonts w:ascii="TH SarabunPSK" w:hAnsi="TH SarabunPSK" w:cs="TH SarabunPSK"/>
          <w:sz w:val="32"/>
          <w:szCs w:val="32"/>
          <w:cs/>
        </w:rPr>
        <w:tab/>
      </w:r>
      <w:r w:rsidRPr="00595095">
        <w:rPr>
          <w:rFonts w:ascii="TH SarabunPSK" w:hAnsi="TH SarabunPSK" w:cs="TH SarabunPSK"/>
          <w:b/>
          <w:bCs/>
          <w:sz w:val="32"/>
          <w:szCs w:val="32"/>
          <w:cs/>
        </w:rPr>
        <w:t>สาระสำคัญของเรื่อง</w:t>
      </w:r>
    </w:p>
    <w:p w:rsidR="00010269" w:rsidRPr="00595095" w:rsidRDefault="00010269" w:rsidP="00DF02DE">
      <w:pPr>
        <w:spacing w:after="0" w:line="320" w:lineRule="exact"/>
        <w:jc w:val="thaiDistribute"/>
        <w:rPr>
          <w:rFonts w:ascii="TH SarabunPSK" w:hAnsi="TH SarabunPSK" w:cs="TH SarabunPSK"/>
          <w:sz w:val="32"/>
          <w:szCs w:val="32"/>
        </w:rPr>
      </w:pPr>
      <w:r w:rsidRPr="00595095">
        <w:rPr>
          <w:rFonts w:ascii="TH SarabunPSK" w:hAnsi="TH SarabunPSK" w:cs="TH SarabunPSK"/>
          <w:sz w:val="32"/>
          <w:szCs w:val="32"/>
          <w:cs/>
        </w:rPr>
        <w:tab/>
      </w:r>
      <w:r w:rsidRPr="00595095">
        <w:rPr>
          <w:rFonts w:ascii="TH SarabunPSK" w:hAnsi="TH SarabunPSK" w:cs="TH SarabunPSK"/>
          <w:sz w:val="32"/>
          <w:szCs w:val="32"/>
          <w:cs/>
        </w:rPr>
        <w:tab/>
        <w:t>พณ. รายงานว่า</w:t>
      </w:r>
    </w:p>
    <w:p w:rsidR="00010269" w:rsidRPr="00595095" w:rsidRDefault="00010269" w:rsidP="00DF02DE">
      <w:pPr>
        <w:spacing w:after="0" w:line="320" w:lineRule="exact"/>
        <w:jc w:val="thaiDistribute"/>
        <w:rPr>
          <w:rFonts w:ascii="TH SarabunPSK" w:hAnsi="TH SarabunPSK" w:cs="TH SarabunPSK"/>
          <w:sz w:val="32"/>
          <w:szCs w:val="32"/>
        </w:rPr>
      </w:pPr>
      <w:r w:rsidRPr="00595095">
        <w:rPr>
          <w:rFonts w:ascii="TH SarabunPSK" w:hAnsi="TH SarabunPSK" w:cs="TH SarabunPSK"/>
          <w:sz w:val="32"/>
          <w:szCs w:val="32"/>
          <w:cs/>
        </w:rPr>
        <w:tab/>
      </w:r>
      <w:r w:rsidRPr="00595095">
        <w:rPr>
          <w:rFonts w:ascii="TH SarabunPSK" w:hAnsi="TH SarabunPSK" w:cs="TH SarabunPSK"/>
          <w:sz w:val="32"/>
          <w:szCs w:val="32"/>
          <w:cs/>
        </w:rPr>
        <w:tab/>
        <w:t xml:space="preserve">1. จีนเป็นหนึ่งในประเทศเป้าหมายสำคัญในการรุกตลาดต่างประเทศของไทย เนื่องจากจีนเป็นตลาดที่ใหญ่ที่สุดในโลก มีบทบาทสำคัญอย่างยิ่งทางด้านเศรษฐกิจและการค้าระหว่างประเทศ โดย พณ. ได้กำหนดเป้าหมายการส่งออกสินค้าไทยไปจีน ในปี </w:t>
      </w:r>
      <w:r w:rsidRPr="00595095">
        <w:rPr>
          <w:rFonts w:ascii="TH SarabunPSK" w:hAnsi="TH SarabunPSK" w:cs="TH SarabunPSK"/>
          <w:sz w:val="32"/>
          <w:szCs w:val="32"/>
        </w:rPr>
        <w:t xml:space="preserve">2566 </w:t>
      </w:r>
      <w:r w:rsidRPr="00595095">
        <w:rPr>
          <w:rFonts w:ascii="TH SarabunPSK" w:hAnsi="TH SarabunPSK" w:cs="TH SarabunPSK"/>
          <w:sz w:val="32"/>
          <w:szCs w:val="32"/>
          <w:cs/>
        </w:rPr>
        <w:t>ขยายตัวร้อยละ 1 หรือคิดเป็นมูลค่า 34,734 ล้านดอลลาร์สหรัฐ (1,202,384 ล้านบาท)</w:t>
      </w:r>
    </w:p>
    <w:p w:rsidR="00010269" w:rsidRPr="00595095" w:rsidRDefault="00010269" w:rsidP="00DF02DE">
      <w:pPr>
        <w:spacing w:after="0" w:line="320" w:lineRule="exact"/>
        <w:jc w:val="thaiDistribute"/>
        <w:rPr>
          <w:rFonts w:ascii="TH SarabunPSK" w:hAnsi="TH SarabunPSK" w:cs="TH SarabunPSK"/>
          <w:sz w:val="32"/>
          <w:szCs w:val="32"/>
        </w:rPr>
      </w:pPr>
      <w:r w:rsidRPr="00595095">
        <w:rPr>
          <w:rFonts w:ascii="TH SarabunPSK" w:hAnsi="TH SarabunPSK" w:cs="TH SarabunPSK"/>
          <w:sz w:val="32"/>
          <w:szCs w:val="32"/>
          <w:cs/>
        </w:rPr>
        <w:lastRenderedPageBreak/>
        <w:tab/>
      </w:r>
      <w:r w:rsidRPr="00595095">
        <w:rPr>
          <w:rFonts w:ascii="TH SarabunPSK" w:hAnsi="TH SarabunPSK" w:cs="TH SarabunPSK"/>
          <w:sz w:val="32"/>
          <w:szCs w:val="32"/>
          <w:cs/>
        </w:rPr>
        <w:tab/>
        <w:t>2. งานแสดงสินค้าจีน-อาเซียน (</w:t>
      </w:r>
      <w:r w:rsidRPr="00595095">
        <w:rPr>
          <w:rFonts w:ascii="TH SarabunPSK" w:hAnsi="TH SarabunPSK" w:cs="TH SarabunPSK"/>
          <w:sz w:val="32"/>
          <w:szCs w:val="32"/>
        </w:rPr>
        <w:t xml:space="preserve">China </w:t>
      </w:r>
      <w:r w:rsidRPr="00595095">
        <w:rPr>
          <w:rFonts w:ascii="TH SarabunPSK" w:hAnsi="TH SarabunPSK" w:cs="TH SarabunPSK"/>
          <w:sz w:val="32"/>
          <w:szCs w:val="32"/>
          <w:cs/>
        </w:rPr>
        <w:t xml:space="preserve">- </w:t>
      </w:r>
      <w:r w:rsidRPr="00595095">
        <w:rPr>
          <w:rFonts w:ascii="TH SarabunPSK" w:hAnsi="TH SarabunPSK" w:cs="TH SarabunPSK"/>
          <w:sz w:val="32"/>
          <w:szCs w:val="32"/>
        </w:rPr>
        <w:t xml:space="preserve">ASEAN Expo </w:t>
      </w:r>
      <w:r w:rsidRPr="00595095">
        <w:rPr>
          <w:rFonts w:ascii="TH SarabunPSK" w:hAnsi="TH SarabunPSK" w:cs="TH SarabunPSK"/>
          <w:sz w:val="32"/>
          <w:szCs w:val="32"/>
          <w:cs/>
        </w:rPr>
        <w:t xml:space="preserve">: </w:t>
      </w:r>
      <w:r w:rsidRPr="00595095">
        <w:rPr>
          <w:rFonts w:ascii="TH SarabunPSK" w:hAnsi="TH SarabunPSK" w:cs="TH SarabunPSK"/>
          <w:sz w:val="32"/>
          <w:szCs w:val="32"/>
        </w:rPr>
        <w:t>CAEXPO</w:t>
      </w:r>
      <w:r w:rsidRPr="00595095">
        <w:rPr>
          <w:rFonts w:ascii="TH SarabunPSK" w:hAnsi="TH SarabunPSK" w:cs="TH SarabunPSK"/>
          <w:sz w:val="32"/>
          <w:szCs w:val="32"/>
          <w:cs/>
        </w:rPr>
        <w:t>)  เป็นงานที่เสริมสร้างความสัมพันธ์ระหว่างอาเซียนและจีน ในด้านการค้าการลงทุนการแลกเปลี่ยนวัฒนธรรมและการท่องเที่ยว ภายใต้วัตถุประสงค์ของเขตการค้าเสรีอาเซียน – จีน (</w:t>
      </w:r>
      <w:r w:rsidRPr="00595095">
        <w:rPr>
          <w:rFonts w:ascii="TH SarabunPSK" w:hAnsi="TH SarabunPSK" w:cs="TH SarabunPSK"/>
          <w:sz w:val="32"/>
          <w:szCs w:val="32"/>
        </w:rPr>
        <w:t xml:space="preserve">ASEAN </w:t>
      </w:r>
      <w:r w:rsidRPr="00595095">
        <w:rPr>
          <w:rFonts w:ascii="TH SarabunPSK" w:hAnsi="TH SarabunPSK" w:cs="TH SarabunPSK"/>
          <w:sz w:val="32"/>
          <w:szCs w:val="32"/>
          <w:cs/>
        </w:rPr>
        <w:t xml:space="preserve">- </w:t>
      </w:r>
      <w:r w:rsidRPr="00595095">
        <w:rPr>
          <w:rFonts w:ascii="TH SarabunPSK" w:hAnsi="TH SarabunPSK" w:cs="TH SarabunPSK"/>
          <w:sz w:val="32"/>
          <w:szCs w:val="32"/>
        </w:rPr>
        <w:t xml:space="preserve">China Free Trade Agreement </w:t>
      </w:r>
      <w:r w:rsidRPr="00595095">
        <w:rPr>
          <w:rFonts w:ascii="TH SarabunPSK" w:hAnsi="TH SarabunPSK" w:cs="TH SarabunPSK"/>
          <w:sz w:val="32"/>
          <w:szCs w:val="32"/>
          <w:cs/>
        </w:rPr>
        <w:t xml:space="preserve">: </w:t>
      </w:r>
      <w:r w:rsidRPr="00595095">
        <w:rPr>
          <w:rFonts w:ascii="TH SarabunPSK" w:hAnsi="TH SarabunPSK" w:cs="TH SarabunPSK"/>
          <w:sz w:val="32"/>
          <w:szCs w:val="32"/>
        </w:rPr>
        <w:t>ACFTA</w:t>
      </w:r>
      <w:r w:rsidRPr="00595095">
        <w:rPr>
          <w:rFonts w:ascii="TH SarabunPSK" w:hAnsi="TH SarabunPSK" w:cs="TH SarabunPSK"/>
          <w:sz w:val="32"/>
          <w:szCs w:val="32"/>
          <w:cs/>
        </w:rPr>
        <w:t xml:space="preserve">) ริเริ่มจากการที่ผู้นำอาเซียนและจีนได้ลงนามข้อตกลงร่วมกัน เมื่อปี </w:t>
      </w:r>
      <w:r w:rsidRPr="00595095">
        <w:rPr>
          <w:rFonts w:ascii="TH SarabunPSK" w:hAnsi="TH SarabunPSK" w:cs="TH SarabunPSK"/>
          <w:sz w:val="32"/>
          <w:szCs w:val="32"/>
        </w:rPr>
        <w:t>2545</w:t>
      </w:r>
      <w:r w:rsidRPr="00595095">
        <w:rPr>
          <w:rFonts w:ascii="TH SarabunPSK" w:hAnsi="TH SarabunPSK" w:cs="TH SarabunPSK"/>
          <w:sz w:val="32"/>
          <w:szCs w:val="32"/>
          <w:cs/>
        </w:rPr>
        <w:t xml:space="preserve"> โดยกระทรวงพาณิชย์จีนและประเทศอาเซียน</w:t>
      </w:r>
      <w:r w:rsidRPr="00595095">
        <w:rPr>
          <w:rFonts w:ascii="TH SarabunPSK" w:hAnsi="TH SarabunPSK" w:cs="TH SarabunPSK"/>
          <w:sz w:val="32"/>
          <w:szCs w:val="32"/>
        </w:rPr>
        <w:t xml:space="preserve"> 10 </w:t>
      </w:r>
      <w:r w:rsidRPr="00595095">
        <w:rPr>
          <w:rFonts w:ascii="TH SarabunPSK" w:hAnsi="TH SarabunPSK" w:cs="TH SarabunPSK"/>
          <w:sz w:val="32"/>
          <w:szCs w:val="32"/>
          <w:cs/>
        </w:rPr>
        <w:t>ประเทศ รวมทั้งสำนักงานเลขาธิการอาเซียน ร่วมเป็นผู้สนับสนุนการจัดงานทุกปี โดยในปี 2566  นายกรัฐมนตรีได้มอบหมายให้รองนายกรัฐมนตรีและรัฐมนตรีว่าการกระทรวงพาณิชย์  (นายภูมิธรรมฯ) พร้อมด้วยคณะผู้บริหารระดับสูง พณ. เข้าร่วมและกล่าวสุนทรพจน์ในพิธีเปิดงานแสดงสินค้า</w:t>
      </w:r>
      <w:r w:rsidRPr="00595095">
        <w:rPr>
          <w:rFonts w:ascii="TH SarabunPSK" w:hAnsi="TH SarabunPSK" w:cs="TH SarabunPSK"/>
          <w:sz w:val="32"/>
          <w:szCs w:val="32"/>
        </w:rPr>
        <w:t xml:space="preserve"> CAEXPO</w:t>
      </w:r>
      <w:r w:rsidRPr="00595095">
        <w:rPr>
          <w:rFonts w:ascii="TH SarabunPSK" w:hAnsi="TH SarabunPSK" w:cs="TH SarabunPSK"/>
          <w:sz w:val="32"/>
          <w:szCs w:val="32"/>
          <w:cs/>
        </w:rPr>
        <w:t xml:space="preserve"> ครั้งที่ </w:t>
      </w:r>
      <w:r w:rsidRPr="00595095">
        <w:rPr>
          <w:rFonts w:ascii="TH SarabunPSK" w:hAnsi="TH SarabunPSK" w:cs="TH SarabunPSK"/>
          <w:sz w:val="32"/>
          <w:szCs w:val="32"/>
        </w:rPr>
        <w:t>20</w:t>
      </w:r>
      <w:r w:rsidRPr="00595095">
        <w:rPr>
          <w:rFonts w:ascii="TH SarabunPSK" w:hAnsi="TH SarabunPSK" w:cs="TH SarabunPSK"/>
          <w:sz w:val="32"/>
          <w:szCs w:val="32"/>
          <w:cs/>
        </w:rPr>
        <w:t xml:space="preserve"> ณ นครหนานหนิง เขตปกครองตนเองกว่างซีจ้วง จีน ระหว่างวันที่</w:t>
      </w:r>
      <w:r w:rsidRPr="00595095">
        <w:rPr>
          <w:rFonts w:ascii="TH SarabunPSK" w:hAnsi="TH SarabunPSK" w:cs="TH SarabunPSK"/>
          <w:sz w:val="32"/>
          <w:szCs w:val="32"/>
        </w:rPr>
        <w:t xml:space="preserve">  15</w:t>
      </w:r>
      <w:r w:rsidRPr="00595095">
        <w:rPr>
          <w:rFonts w:ascii="TH SarabunPSK" w:hAnsi="TH SarabunPSK" w:cs="TH SarabunPSK"/>
          <w:sz w:val="32"/>
          <w:szCs w:val="32"/>
          <w:cs/>
        </w:rPr>
        <w:t>-</w:t>
      </w:r>
      <w:r w:rsidRPr="00595095">
        <w:rPr>
          <w:rFonts w:ascii="TH SarabunPSK" w:hAnsi="TH SarabunPSK" w:cs="TH SarabunPSK"/>
          <w:sz w:val="32"/>
          <w:szCs w:val="32"/>
        </w:rPr>
        <w:t xml:space="preserve">18 </w:t>
      </w:r>
      <w:r w:rsidRPr="00595095">
        <w:rPr>
          <w:rFonts w:ascii="TH SarabunPSK" w:hAnsi="TH SarabunPSK" w:cs="TH SarabunPSK"/>
          <w:sz w:val="32"/>
          <w:szCs w:val="32"/>
          <w:cs/>
        </w:rPr>
        <w:t xml:space="preserve"> กันยายน </w:t>
      </w:r>
      <w:r w:rsidRPr="00595095">
        <w:rPr>
          <w:rFonts w:ascii="TH SarabunPSK" w:hAnsi="TH SarabunPSK" w:cs="TH SarabunPSK"/>
          <w:sz w:val="32"/>
          <w:szCs w:val="32"/>
        </w:rPr>
        <w:t>2566</w:t>
      </w:r>
    </w:p>
    <w:p w:rsidR="00010269" w:rsidRPr="00595095" w:rsidRDefault="00010269" w:rsidP="00DF02DE">
      <w:pPr>
        <w:spacing w:after="0" w:line="320" w:lineRule="exact"/>
        <w:jc w:val="thaiDistribute"/>
        <w:rPr>
          <w:rFonts w:ascii="TH SarabunPSK" w:hAnsi="TH SarabunPSK" w:cs="TH SarabunPSK"/>
          <w:color w:val="000000"/>
          <w:sz w:val="32"/>
          <w:szCs w:val="32"/>
          <w:shd w:val="clear" w:color="auto" w:fill="FFFFFF"/>
        </w:rPr>
      </w:pPr>
      <w:r w:rsidRPr="00595095">
        <w:rPr>
          <w:rFonts w:ascii="TH SarabunPSK" w:hAnsi="TH SarabunPSK" w:cs="TH SarabunPSK"/>
          <w:sz w:val="32"/>
          <w:szCs w:val="32"/>
          <w:cs/>
        </w:rPr>
        <w:tab/>
      </w:r>
      <w:r w:rsidRPr="00595095">
        <w:rPr>
          <w:rFonts w:ascii="TH SarabunPSK" w:hAnsi="TH SarabunPSK" w:cs="TH SarabunPSK"/>
          <w:sz w:val="32"/>
          <w:szCs w:val="32"/>
          <w:cs/>
        </w:rPr>
        <w:tab/>
        <w:t xml:space="preserve">3. การเดินทางเยือนจีนเพื่อเข้าร่วมงาน </w:t>
      </w:r>
      <w:r w:rsidRPr="00595095">
        <w:rPr>
          <w:rFonts w:ascii="TH SarabunPSK" w:hAnsi="TH SarabunPSK" w:cs="TH SarabunPSK"/>
          <w:sz w:val="32"/>
          <w:szCs w:val="32"/>
        </w:rPr>
        <w:t xml:space="preserve">CAEXPO </w:t>
      </w:r>
      <w:r w:rsidRPr="00595095">
        <w:rPr>
          <w:rFonts w:ascii="TH SarabunPSK" w:hAnsi="TH SarabunPSK" w:cs="TH SarabunPSK"/>
          <w:sz w:val="32"/>
          <w:szCs w:val="32"/>
          <w:cs/>
        </w:rPr>
        <w:t>รองนายกรัฐมนตรีและรัฐมนตรีว่าการกระทรวงพาณิชย์ (นายภูมิธรรมฯ) ได้เข้าพบหารือกับประธานเขตปกครองตนเองกว่างซีจ้วง (นายหลาน เทียนลี่) โดยไทยพร้อมนำข้อเสนอเรื่องการเปิดกว้างของระบบเศรษฐกิจในภูมิภาคของจีน ซึ่งเป็นแนวคิดการแลกเปลี่ยนข้อมูลระเบียบ กฎเกณฑ์ต่าง ๆ ในเชิงลึกและเชิงกว้างมาพิจารณาในชั้นต่อไป รวมถึงไทยได้อนุมัติ</w:t>
      </w:r>
      <w:r w:rsidRPr="00595095">
        <w:rPr>
          <w:rFonts w:ascii="TH SarabunPSK" w:hAnsi="TH SarabunPSK" w:cs="TH SarabunPSK"/>
          <w:color w:val="000000"/>
          <w:sz w:val="32"/>
          <w:szCs w:val="32"/>
          <w:shd w:val="clear" w:color="auto" w:fill="FFFFFF"/>
          <w:cs/>
        </w:rPr>
        <w:t>การยกเว้นการตรวจลงตรา (</w:t>
      </w:r>
      <w:r w:rsidRPr="00595095">
        <w:rPr>
          <w:rFonts w:ascii="TH SarabunPSK" w:hAnsi="TH SarabunPSK" w:cs="TH SarabunPSK"/>
          <w:color w:val="000000"/>
          <w:sz w:val="32"/>
          <w:szCs w:val="32"/>
          <w:shd w:val="clear" w:color="auto" w:fill="FFFFFF"/>
        </w:rPr>
        <w:t>Visa Free</w:t>
      </w:r>
      <w:r w:rsidRPr="00595095">
        <w:rPr>
          <w:rFonts w:ascii="TH SarabunPSK" w:hAnsi="TH SarabunPSK" w:cs="TH SarabunPSK"/>
          <w:color w:val="000000"/>
          <w:sz w:val="32"/>
          <w:szCs w:val="32"/>
          <w:shd w:val="clear" w:color="auto" w:fill="FFFFFF"/>
          <w:cs/>
        </w:rPr>
        <w:t xml:space="preserve">) ให้กับนักท่องเที่ยวจีน ซึ่งจะช่วยให้ชาวไทยและจีนเดินทางระหว่างกันได้สะดวกมากขึ้น ส่งผลดีต่อการค้าการลงทุนของทั้งสองประเทศรองนายกรัฐมนตรีและรัฐมนตรีว่าการกระทรวงพาณิชย์ (นายภูมิธรรมฯ) ได้เข้าร่วมและกล่าวสุนทรพจน์ในพิธีเปิดงาน </w:t>
      </w:r>
      <w:r w:rsidRPr="00595095">
        <w:rPr>
          <w:rFonts w:ascii="TH SarabunPSK" w:hAnsi="TH SarabunPSK" w:cs="TH SarabunPSK"/>
          <w:color w:val="000000"/>
          <w:sz w:val="32"/>
          <w:szCs w:val="32"/>
          <w:shd w:val="clear" w:color="auto" w:fill="FFFFFF"/>
        </w:rPr>
        <w:t xml:space="preserve">CAEXPO </w:t>
      </w:r>
      <w:r w:rsidRPr="00595095">
        <w:rPr>
          <w:rFonts w:ascii="TH SarabunPSK" w:hAnsi="TH SarabunPSK" w:cs="TH SarabunPSK"/>
          <w:color w:val="000000"/>
          <w:sz w:val="32"/>
          <w:szCs w:val="32"/>
          <w:shd w:val="clear" w:color="auto" w:fill="FFFFFF"/>
          <w:cs/>
        </w:rPr>
        <w:t xml:space="preserve">ครั้งที่ </w:t>
      </w:r>
      <w:r w:rsidRPr="00595095">
        <w:rPr>
          <w:rFonts w:ascii="TH SarabunPSK" w:hAnsi="TH SarabunPSK" w:cs="TH SarabunPSK"/>
          <w:color w:val="000000"/>
          <w:sz w:val="32"/>
          <w:szCs w:val="32"/>
          <w:shd w:val="clear" w:color="auto" w:fill="FFFFFF"/>
        </w:rPr>
        <w:t>20</w:t>
      </w:r>
      <w:r w:rsidRPr="00595095">
        <w:rPr>
          <w:rFonts w:ascii="TH SarabunPSK" w:hAnsi="TH SarabunPSK" w:cs="TH SarabunPSK"/>
          <w:color w:val="000000"/>
          <w:sz w:val="32"/>
          <w:szCs w:val="32"/>
          <w:shd w:val="clear" w:color="auto" w:fill="FFFFFF"/>
          <w:cs/>
        </w:rPr>
        <w:t xml:space="preserve"> ร่วมกับประเทศสมาชิกอาเซียน</w:t>
      </w:r>
      <w:r w:rsidRPr="00595095">
        <w:rPr>
          <w:rFonts w:ascii="TH SarabunPSK" w:hAnsi="TH SarabunPSK" w:cs="TH SarabunPSK"/>
          <w:color w:val="000000"/>
          <w:sz w:val="32"/>
          <w:szCs w:val="32"/>
          <w:shd w:val="clear" w:color="auto" w:fill="FFFFFF"/>
        </w:rPr>
        <w:t xml:space="preserve"> 9</w:t>
      </w:r>
      <w:r w:rsidRPr="00595095">
        <w:rPr>
          <w:rFonts w:ascii="TH SarabunPSK" w:hAnsi="TH SarabunPSK" w:cs="TH SarabunPSK"/>
          <w:color w:val="000000"/>
          <w:sz w:val="32"/>
          <w:szCs w:val="32"/>
          <w:shd w:val="clear" w:color="auto" w:fill="FFFFFF"/>
          <w:cs/>
        </w:rPr>
        <w:t xml:space="preserve"> ประเทศ โดยมีนายกรัฐมนตรีจีน (นายหลี่ เฉียง) กล่าวปาฐกถาเน้นย้ำถึงการพัฒนาเศรษฐกิจและสังคมอย่างยั่งยืนร่วมกันผ่านการแสดงความจริงใจด้วยการพูดคุยเจรจาร่วมกันเพื่อลดความขัดแย้งและได้เยี่ยมชมงาน </w:t>
      </w:r>
      <w:r w:rsidRPr="00595095">
        <w:rPr>
          <w:rFonts w:ascii="TH SarabunPSK" w:hAnsi="TH SarabunPSK" w:cs="TH SarabunPSK"/>
          <w:color w:val="000000"/>
          <w:sz w:val="32"/>
          <w:szCs w:val="32"/>
          <w:shd w:val="clear" w:color="auto" w:fill="FFFFFF"/>
        </w:rPr>
        <w:t xml:space="preserve">CAEXPO </w:t>
      </w:r>
      <w:r w:rsidRPr="00595095">
        <w:rPr>
          <w:rFonts w:ascii="TH SarabunPSK" w:hAnsi="TH SarabunPSK" w:cs="TH SarabunPSK"/>
          <w:color w:val="000000"/>
          <w:sz w:val="32"/>
          <w:szCs w:val="32"/>
          <w:shd w:val="clear" w:color="auto" w:fill="FFFFFF"/>
          <w:cs/>
        </w:rPr>
        <w:t xml:space="preserve">ครั้งที่ 20 ซึ่งมีผู้ประกอบการ </w:t>
      </w:r>
      <w:r w:rsidRPr="00595095">
        <w:rPr>
          <w:rFonts w:ascii="TH SarabunPSK" w:hAnsi="TH SarabunPSK" w:cs="TH SarabunPSK"/>
          <w:color w:val="000000"/>
          <w:sz w:val="32"/>
          <w:szCs w:val="32"/>
          <w:shd w:val="clear" w:color="auto" w:fill="FFFFFF"/>
        </w:rPr>
        <w:t xml:space="preserve">SMEs </w:t>
      </w:r>
      <w:r w:rsidRPr="00595095">
        <w:rPr>
          <w:rFonts w:ascii="TH SarabunPSK" w:hAnsi="TH SarabunPSK" w:cs="TH SarabunPSK"/>
          <w:color w:val="000000"/>
          <w:sz w:val="32"/>
          <w:szCs w:val="32"/>
          <w:shd w:val="clear" w:color="auto" w:fill="FFFFFF"/>
          <w:cs/>
        </w:rPr>
        <w:t xml:space="preserve">ชาวไทยเข้าร่วมจัดแสดงสินค้าศักยภาพจำนวน </w:t>
      </w:r>
      <w:r w:rsidRPr="00595095">
        <w:rPr>
          <w:rFonts w:ascii="TH SarabunPSK" w:hAnsi="TH SarabunPSK" w:cs="TH SarabunPSK"/>
          <w:color w:val="000000"/>
          <w:sz w:val="32"/>
          <w:szCs w:val="32"/>
          <w:shd w:val="clear" w:color="auto" w:fill="FFFFFF"/>
        </w:rPr>
        <w:t>76</w:t>
      </w:r>
      <w:r w:rsidRPr="00595095">
        <w:rPr>
          <w:rFonts w:ascii="TH SarabunPSK" w:hAnsi="TH SarabunPSK" w:cs="TH SarabunPSK"/>
          <w:color w:val="000000"/>
          <w:sz w:val="32"/>
          <w:szCs w:val="32"/>
          <w:shd w:val="clear" w:color="auto" w:fill="FFFFFF"/>
          <w:cs/>
        </w:rPr>
        <w:t xml:space="preserve"> บริษัท มีสินค้าที่ได้รับความสนใจ เช่น ผลไม้อบแห้ง เครื่องแกง เครื่องปรุงรส บะหมี่กึ่งสำเร็จรูป ขนมขบเคี้ยว เครื่องประดับเงิน น้ำมันนวด และหมอนยางพารา เป็นต้น  สร้างมูลค่ากว่า </w:t>
      </w:r>
      <w:r w:rsidRPr="00595095">
        <w:rPr>
          <w:rFonts w:ascii="TH SarabunPSK" w:hAnsi="TH SarabunPSK" w:cs="TH SarabunPSK"/>
          <w:color w:val="000000"/>
          <w:sz w:val="32"/>
          <w:szCs w:val="32"/>
          <w:shd w:val="clear" w:color="auto" w:fill="FFFFFF"/>
        </w:rPr>
        <w:t>150</w:t>
      </w:r>
      <w:r w:rsidRPr="00595095">
        <w:rPr>
          <w:rFonts w:ascii="TH SarabunPSK" w:hAnsi="TH SarabunPSK" w:cs="TH SarabunPSK"/>
          <w:color w:val="000000"/>
          <w:sz w:val="32"/>
          <w:szCs w:val="32"/>
          <w:shd w:val="clear" w:color="auto" w:fill="FFFFFF"/>
          <w:cs/>
        </w:rPr>
        <w:t xml:space="preserve">  ล้านบาท นอกจากนี้ ยังได้เยี่ยมชมคูหานิทรรศการเมืองพี่เมืองน้อง (</w:t>
      </w:r>
      <w:r w:rsidRPr="00595095">
        <w:rPr>
          <w:rFonts w:ascii="TH SarabunPSK" w:hAnsi="TH SarabunPSK" w:cs="TH SarabunPSK"/>
          <w:color w:val="000000"/>
          <w:sz w:val="32"/>
          <w:szCs w:val="32"/>
          <w:shd w:val="clear" w:color="auto" w:fill="FFFFFF"/>
        </w:rPr>
        <w:t>Sister City</w:t>
      </w:r>
      <w:r w:rsidRPr="00595095">
        <w:rPr>
          <w:rFonts w:ascii="TH SarabunPSK" w:hAnsi="TH SarabunPSK" w:cs="TH SarabunPSK"/>
          <w:color w:val="000000"/>
          <w:sz w:val="32"/>
          <w:szCs w:val="32"/>
          <w:shd w:val="clear" w:color="auto" w:fill="FFFFFF"/>
          <w:cs/>
        </w:rPr>
        <w:t xml:space="preserve">) ที่จัดแสดงสินค้าศักยภาพจากจังหวัดต่าง ๆ ของไทยซึ่งเป็นเมืองพี่เมืองน้องกับเมืองต่าง ๆ  ของจีน </w:t>
      </w:r>
      <w:r w:rsidRPr="00595095">
        <w:rPr>
          <w:rFonts w:ascii="TH SarabunPSK" w:hAnsi="TH SarabunPSK" w:cs="TH SarabunPSK"/>
          <w:color w:val="000000"/>
          <w:sz w:val="32"/>
          <w:szCs w:val="32"/>
          <w:shd w:val="clear" w:color="auto" w:fill="FFFFFF"/>
        </w:rPr>
        <w:t>7</w:t>
      </w:r>
      <w:r w:rsidRPr="00595095">
        <w:rPr>
          <w:rFonts w:ascii="TH SarabunPSK" w:hAnsi="TH SarabunPSK" w:cs="TH SarabunPSK"/>
          <w:color w:val="000000"/>
          <w:sz w:val="32"/>
          <w:szCs w:val="32"/>
          <w:shd w:val="clear" w:color="auto" w:fill="FFFFFF"/>
          <w:cs/>
        </w:rPr>
        <w:t>จังห</w:t>
      </w:r>
      <w:r w:rsidR="00126897">
        <w:rPr>
          <w:rFonts w:ascii="TH SarabunPSK" w:hAnsi="TH SarabunPSK" w:cs="TH SarabunPSK"/>
          <w:color w:val="000000"/>
          <w:sz w:val="32"/>
          <w:szCs w:val="32"/>
          <w:shd w:val="clear" w:color="auto" w:fill="FFFFFF"/>
          <w:cs/>
        </w:rPr>
        <w:t>วัด และเยี่ยมชมศูนย์รวบรวมสินค้า</w:t>
      </w:r>
      <w:r w:rsidRPr="00595095">
        <w:rPr>
          <w:rFonts w:ascii="TH SarabunPSK" w:hAnsi="TH SarabunPSK" w:cs="TH SarabunPSK"/>
          <w:color w:val="000000"/>
          <w:sz w:val="32"/>
          <w:szCs w:val="32"/>
          <w:shd w:val="clear" w:color="auto" w:fill="FFFFFF"/>
          <w:cs/>
        </w:rPr>
        <w:t>ดีเด่นจีน-อาเซียน (</w:t>
      </w:r>
      <w:r w:rsidRPr="00595095">
        <w:rPr>
          <w:rFonts w:ascii="TH SarabunPSK" w:hAnsi="TH SarabunPSK" w:cs="TH SarabunPSK"/>
          <w:color w:val="000000"/>
          <w:sz w:val="32"/>
          <w:szCs w:val="32"/>
          <w:shd w:val="clear" w:color="auto" w:fill="FFFFFF"/>
        </w:rPr>
        <w:t xml:space="preserve">China ASEAN  Mercantile Exchange </w:t>
      </w:r>
      <w:r w:rsidRPr="00595095">
        <w:rPr>
          <w:rFonts w:ascii="TH SarabunPSK" w:hAnsi="TH SarabunPSK" w:cs="TH SarabunPSK"/>
          <w:color w:val="000000"/>
          <w:sz w:val="32"/>
          <w:szCs w:val="32"/>
          <w:shd w:val="clear" w:color="auto" w:fill="FFFFFF"/>
          <w:cs/>
        </w:rPr>
        <w:t xml:space="preserve">: </w:t>
      </w:r>
      <w:r w:rsidRPr="00595095">
        <w:rPr>
          <w:rFonts w:ascii="TH SarabunPSK" w:hAnsi="TH SarabunPSK" w:cs="TH SarabunPSK"/>
          <w:color w:val="000000"/>
          <w:sz w:val="32"/>
          <w:szCs w:val="32"/>
          <w:shd w:val="clear" w:color="auto" w:fill="FFFFFF"/>
        </w:rPr>
        <w:t>CAMEX</w:t>
      </w:r>
      <w:r w:rsidRPr="00595095">
        <w:rPr>
          <w:rFonts w:ascii="TH SarabunPSK" w:hAnsi="TH SarabunPSK" w:cs="TH SarabunPSK"/>
          <w:color w:val="000000"/>
          <w:sz w:val="32"/>
          <w:szCs w:val="32"/>
          <w:shd w:val="clear" w:color="auto" w:fill="FFFFFF"/>
          <w:cs/>
        </w:rPr>
        <w:t xml:space="preserve">) ซึ่งศูนย์ดังกล่าวได้ยกเว้นค่าใช้จ่ายในการเช่าพื้นที่แสดงสินค้าให้ผู้ประกอบการไทยเป็นระยะเวลา 2 ปี รวมทั้งให้สัมภาษณ์กับสำนักข่าวสำคัญของจีนเพื่อประชาสัมพันธ์คูหาประเทศไทยในงาน </w:t>
      </w:r>
      <w:r w:rsidRPr="00595095">
        <w:rPr>
          <w:rFonts w:ascii="TH SarabunPSK" w:hAnsi="TH SarabunPSK" w:cs="TH SarabunPSK"/>
          <w:color w:val="000000"/>
          <w:sz w:val="32"/>
          <w:szCs w:val="32"/>
          <w:shd w:val="clear" w:color="auto" w:fill="FFFFFF"/>
        </w:rPr>
        <w:t xml:space="preserve">CAEXPO </w:t>
      </w:r>
      <w:r w:rsidRPr="00595095">
        <w:rPr>
          <w:rFonts w:ascii="TH SarabunPSK" w:hAnsi="TH SarabunPSK" w:cs="TH SarabunPSK"/>
          <w:color w:val="000000"/>
          <w:sz w:val="32"/>
          <w:szCs w:val="32"/>
          <w:shd w:val="clear" w:color="auto" w:fill="FFFFFF"/>
          <w:cs/>
        </w:rPr>
        <w:t xml:space="preserve">ตลอดจนเน้นย้ำความสำคัญของการส่งเสริมความร่วมมือทางเศรษฐกิจและการค้าภายใต้ความตกลง </w:t>
      </w:r>
      <w:r w:rsidRPr="00595095">
        <w:rPr>
          <w:rFonts w:ascii="TH SarabunPSK" w:hAnsi="TH SarabunPSK" w:cs="TH SarabunPSK"/>
          <w:color w:val="000000"/>
          <w:sz w:val="32"/>
          <w:szCs w:val="32"/>
          <w:shd w:val="clear" w:color="auto" w:fill="FFFFFF"/>
        </w:rPr>
        <w:t xml:space="preserve">ACFTA </w:t>
      </w:r>
      <w:r w:rsidRPr="00595095">
        <w:rPr>
          <w:rFonts w:ascii="TH SarabunPSK" w:hAnsi="TH SarabunPSK" w:cs="TH SarabunPSK"/>
          <w:color w:val="000000"/>
          <w:sz w:val="32"/>
          <w:szCs w:val="32"/>
          <w:shd w:val="clear" w:color="auto" w:fill="FFFFFF"/>
          <w:cs/>
        </w:rPr>
        <w:t>ความตกลงหุ้นส่วนทางเศรษฐกิจระดับภูมิภาค (</w:t>
      </w:r>
      <w:r w:rsidRPr="00595095">
        <w:rPr>
          <w:rFonts w:ascii="TH SarabunPSK" w:hAnsi="TH SarabunPSK" w:cs="TH SarabunPSK"/>
          <w:color w:val="000000"/>
          <w:sz w:val="32"/>
          <w:szCs w:val="32"/>
          <w:shd w:val="clear" w:color="auto" w:fill="FFFFFF"/>
        </w:rPr>
        <w:t xml:space="preserve">Regional Comprehensive Economic Partnership </w:t>
      </w:r>
      <w:r w:rsidRPr="00595095">
        <w:rPr>
          <w:rFonts w:ascii="TH SarabunPSK" w:hAnsi="TH SarabunPSK" w:cs="TH SarabunPSK"/>
          <w:color w:val="000000"/>
          <w:sz w:val="32"/>
          <w:szCs w:val="32"/>
          <w:shd w:val="clear" w:color="auto" w:fill="FFFFFF"/>
          <w:cs/>
        </w:rPr>
        <w:t xml:space="preserve">: </w:t>
      </w:r>
      <w:r w:rsidRPr="00595095">
        <w:rPr>
          <w:rFonts w:ascii="TH SarabunPSK" w:hAnsi="TH SarabunPSK" w:cs="TH SarabunPSK"/>
          <w:color w:val="000000"/>
          <w:sz w:val="32"/>
          <w:szCs w:val="32"/>
          <w:shd w:val="clear" w:color="auto" w:fill="FFFFFF"/>
        </w:rPr>
        <w:t>RCEP</w:t>
      </w:r>
      <w:r w:rsidRPr="00595095">
        <w:rPr>
          <w:rFonts w:ascii="TH SarabunPSK" w:hAnsi="TH SarabunPSK" w:cs="TH SarabunPSK"/>
          <w:color w:val="000000"/>
          <w:sz w:val="32"/>
          <w:szCs w:val="32"/>
          <w:shd w:val="clear" w:color="auto" w:fill="FFFFFF"/>
          <w:cs/>
        </w:rPr>
        <w:t>)</w:t>
      </w:r>
      <w:r w:rsidR="00672F1D">
        <w:rPr>
          <w:rFonts w:ascii="TH SarabunPSK" w:hAnsi="TH SarabunPSK" w:cs="TH SarabunPSK"/>
          <w:color w:val="000000"/>
          <w:sz w:val="32"/>
          <w:szCs w:val="32"/>
          <w:shd w:val="clear" w:color="auto" w:fill="FFFFFF"/>
          <w:cs/>
        </w:rPr>
        <w:t xml:space="preserve"> </w:t>
      </w:r>
      <w:r w:rsidRPr="00595095">
        <w:rPr>
          <w:rFonts w:ascii="TH SarabunPSK" w:hAnsi="TH SarabunPSK" w:cs="TH SarabunPSK"/>
          <w:color w:val="000000"/>
          <w:sz w:val="32"/>
          <w:szCs w:val="32"/>
          <w:shd w:val="clear" w:color="auto" w:fill="FFFFFF"/>
          <w:cs/>
        </w:rPr>
        <w:t>และข้อริเริ่มหนึ่งแถบหนึ่งเส้นทางของจีน (</w:t>
      </w:r>
      <w:r w:rsidRPr="00595095">
        <w:rPr>
          <w:rFonts w:ascii="TH SarabunPSK" w:hAnsi="TH SarabunPSK" w:cs="TH SarabunPSK"/>
          <w:color w:val="000000"/>
          <w:sz w:val="32"/>
          <w:szCs w:val="32"/>
          <w:shd w:val="clear" w:color="auto" w:fill="FFFFFF"/>
        </w:rPr>
        <w:t xml:space="preserve">Belt and Road initiative </w:t>
      </w:r>
      <w:r w:rsidRPr="00595095">
        <w:rPr>
          <w:rFonts w:ascii="TH SarabunPSK" w:hAnsi="TH SarabunPSK" w:cs="TH SarabunPSK"/>
          <w:color w:val="000000"/>
          <w:sz w:val="32"/>
          <w:szCs w:val="32"/>
          <w:shd w:val="clear" w:color="auto" w:fill="FFFFFF"/>
          <w:cs/>
        </w:rPr>
        <w:t xml:space="preserve">: </w:t>
      </w:r>
      <w:r w:rsidRPr="00595095">
        <w:rPr>
          <w:rFonts w:ascii="TH SarabunPSK" w:hAnsi="TH SarabunPSK" w:cs="TH SarabunPSK"/>
          <w:color w:val="000000"/>
          <w:sz w:val="32"/>
          <w:szCs w:val="32"/>
          <w:shd w:val="clear" w:color="auto" w:fill="FFFFFF"/>
        </w:rPr>
        <w:t>BRI</w:t>
      </w:r>
      <w:r w:rsidRPr="00595095">
        <w:rPr>
          <w:rFonts w:ascii="TH SarabunPSK" w:hAnsi="TH SarabunPSK" w:cs="TH SarabunPSK"/>
          <w:color w:val="000000"/>
          <w:sz w:val="32"/>
          <w:szCs w:val="32"/>
          <w:shd w:val="clear" w:color="auto" w:fill="FFFFFF"/>
          <w:cs/>
        </w:rPr>
        <w:t xml:space="preserve">)  </w:t>
      </w:r>
    </w:p>
    <w:p w:rsidR="00010269" w:rsidRPr="00595095" w:rsidRDefault="00010269" w:rsidP="00DF02DE">
      <w:pPr>
        <w:spacing w:after="0" w:line="320" w:lineRule="exact"/>
        <w:jc w:val="thaiDistribute"/>
        <w:rPr>
          <w:rFonts w:ascii="TH SarabunPSK" w:hAnsi="TH SarabunPSK" w:cs="TH SarabunPSK"/>
          <w:color w:val="000000"/>
          <w:sz w:val="32"/>
          <w:szCs w:val="32"/>
          <w:shd w:val="clear" w:color="auto" w:fill="FFFFFF"/>
        </w:rPr>
      </w:pPr>
      <w:r w:rsidRPr="00595095">
        <w:rPr>
          <w:rFonts w:ascii="TH SarabunPSK" w:hAnsi="TH SarabunPSK" w:cs="TH SarabunPSK"/>
          <w:color w:val="000000"/>
          <w:sz w:val="32"/>
          <w:szCs w:val="32"/>
          <w:shd w:val="clear" w:color="auto" w:fill="FFFFFF"/>
          <w:cs/>
        </w:rPr>
        <w:tab/>
      </w:r>
      <w:r w:rsidRPr="00595095">
        <w:rPr>
          <w:rFonts w:ascii="TH SarabunPSK" w:hAnsi="TH SarabunPSK" w:cs="TH SarabunPSK"/>
          <w:color w:val="000000"/>
          <w:sz w:val="32"/>
          <w:szCs w:val="32"/>
          <w:shd w:val="clear" w:color="auto" w:fill="FFFFFF"/>
          <w:cs/>
        </w:rPr>
        <w:tab/>
        <w:t>4. พณ. ได้เสนอแนวทางการดำเนินงานต่อไป ดังนี้</w:t>
      </w:r>
    </w:p>
    <w:p w:rsidR="00010269" w:rsidRPr="00595095" w:rsidRDefault="00010269" w:rsidP="00DF02DE">
      <w:pPr>
        <w:spacing w:after="0" w:line="320" w:lineRule="exact"/>
        <w:jc w:val="thaiDistribute"/>
        <w:rPr>
          <w:rFonts w:ascii="TH SarabunPSK" w:hAnsi="TH SarabunPSK" w:cs="TH SarabunPSK"/>
          <w:color w:val="000000"/>
          <w:sz w:val="32"/>
          <w:szCs w:val="32"/>
          <w:shd w:val="clear" w:color="auto" w:fill="FFFFFF"/>
        </w:rPr>
      </w:pPr>
      <w:r w:rsidRPr="00595095">
        <w:rPr>
          <w:rFonts w:ascii="TH SarabunPSK" w:hAnsi="TH SarabunPSK" w:cs="TH SarabunPSK"/>
          <w:color w:val="000000"/>
          <w:sz w:val="32"/>
          <w:szCs w:val="32"/>
          <w:shd w:val="clear" w:color="auto" w:fill="FFFFFF"/>
          <w:cs/>
        </w:rPr>
        <w:tab/>
      </w:r>
      <w:r w:rsidRPr="00595095">
        <w:rPr>
          <w:rFonts w:ascii="TH SarabunPSK" w:hAnsi="TH SarabunPSK" w:cs="TH SarabunPSK"/>
          <w:color w:val="000000"/>
          <w:sz w:val="32"/>
          <w:szCs w:val="32"/>
          <w:shd w:val="clear" w:color="auto" w:fill="FFFFFF"/>
          <w:cs/>
        </w:rPr>
        <w:tab/>
      </w:r>
      <w:r w:rsidRPr="00595095">
        <w:rPr>
          <w:rFonts w:ascii="TH SarabunPSK" w:hAnsi="TH SarabunPSK" w:cs="TH SarabunPSK"/>
          <w:color w:val="000000"/>
          <w:sz w:val="32"/>
          <w:szCs w:val="32"/>
          <w:shd w:val="clear" w:color="auto" w:fill="FFFFFF"/>
          <w:cs/>
        </w:rPr>
        <w:tab/>
        <w:t xml:space="preserve">4.1 พณ. จะสนับสนุนการเข้าร่วมจัดงาน </w:t>
      </w:r>
      <w:r w:rsidRPr="00595095">
        <w:rPr>
          <w:rFonts w:ascii="TH SarabunPSK" w:hAnsi="TH SarabunPSK" w:cs="TH SarabunPSK"/>
          <w:color w:val="000000"/>
          <w:sz w:val="32"/>
          <w:szCs w:val="32"/>
          <w:shd w:val="clear" w:color="auto" w:fill="FFFFFF"/>
        </w:rPr>
        <w:t xml:space="preserve">CAEXPO </w:t>
      </w:r>
      <w:r w:rsidRPr="00595095">
        <w:rPr>
          <w:rFonts w:ascii="TH SarabunPSK" w:hAnsi="TH SarabunPSK" w:cs="TH SarabunPSK"/>
          <w:color w:val="000000"/>
          <w:sz w:val="32"/>
          <w:szCs w:val="32"/>
          <w:shd w:val="clear" w:color="auto" w:fill="FFFFFF"/>
          <w:cs/>
        </w:rPr>
        <w:t>อย่างต่อเนื่อง</w:t>
      </w:r>
      <w:r w:rsidR="00672F1D">
        <w:rPr>
          <w:rFonts w:ascii="TH SarabunPSK" w:hAnsi="TH SarabunPSK" w:cs="TH SarabunPSK" w:hint="cs"/>
          <w:color w:val="000000"/>
          <w:sz w:val="32"/>
          <w:szCs w:val="32"/>
          <w:shd w:val="clear" w:color="auto" w:fill="FFFFFF"/>
          <w:cs/>
        </w:rPr>
        <w:t xml:space="preserve"> </w:t>
      </w:r>
      <w:r w:rsidRPr="00595095">
        <w:rPr>
          <w:rFonts w:ascii="TH SarabunPSK" w:hAnsi="TH SarabunPSK" w:cs="TH SarabunPSK"/>
          <w:color w:val="000000"/>
          <w:sz w:val="32"/>
          <w:szCs w:val="32"/>
          <w:shd w:val="clear" w:color="auto" w:fill="FFFFFF"/>
          <w:cs/>
        </w:rPr>
        <w:t xml:space="preserve">พร้อมทั้งประชาสัมพันธ์และผลักดันให้ผู้ประกอบการไทยใช้ประโยชน์จากศูนย์ </w:t>
      </w:r>
      <w:r w:rsidRPr="00595095">
        <w:rPr>
          <w:rFonts w:ascii="TH SarabunPSK" w:hAnsi="TH SarabunPSK" w:cs="TH SarabunPSK"/>
          <w:color w:val="000000"/>
          <w:sz w:val="32"/>
          <w:szCs w:val="32"/>
          <w:shd w:val="clear" w:color="auto" w:fill="FFFFFF"/>
        </w:rPr>
        <w:t xml:space="preserve">CAMEX </w:t>
      </w:r>
      <w:r w:rsidRPr="00595095">
        <w:rPr>
          <w:rFonts w:ascii="TH SarabunPSK" w:hAnsi="TH SarabunPSK" w:cs="TH SarabunPSK"/>
          <w:color w:val="000000"/>
          <w:sz w:val="32"/>
          <w:szCs w:val="32"/>
          <w:shd w:val="clear" w:color="auto" w:fill="FFFFFF"/>
          <w:cs/>
        </w:rPr>
        <w:t>ต่อไป</w:t>
      </w:r>
      <w:r w:rsidR="00672F1D">
        <w:rPr>
          <w:rFonts w:ascii="TH SarabunPSK" w:hAnsi="TH SarabunPSK" w:cs="TH SarabunPSK"/>
          <w:color w:val="000000"/>
          <w:sz w:val="32"/>
          <w:szCs w:val="32"/>
          <w:shd w:val="clear" w:color="auto" w:fill="FFFFFF"/>
          <w:cs/>
        </w:rPr>
        <w:t xml:space="preserve"> </w:t>
      </w:r>
      <w:r w:rsidRPr="00595095">
        <w:rPr>
          <w:rFonts w:ascii="TH SarabunPSK" w:hAnsi="TH SarabunPSK" w:cs="TH SarabunPSK"/>
          <w:color w:val="000000"/>
          <w:sz w:val="32"/>
          <w:szCs w:val="32"/>
          <w:shd w:val="clear" w:color="auto" w:fill="FFFFFF"/>
          <w:cs/>
        </w:rPr>
        <w:t xml:space="preserve">นอกจากนี้ เห็นควรให้หน่วยงานภาครัฐไทยประสานแจ้ง พณ. ทราบการเข้าร่วมงาน </w:t>
      </w:r>
      <w:r w:rsidR="00126897">
        <w:rPr>
          <w:rFonts w:ascii="TH SarabunPSK" w:hAnsi="TH SarabunPSK" w:cs="TH SarabunPSK"/>
          <w:color w:val="000000"/>
          <w:sz w:val="32"/>
          <w:szCs w:val="32"/>
          <w:shd w:val="clear" w:color="auto" w:fill="FFFFFF"/>
        </w:rPr>
        <w:t>C</w:t>
      </w:r>
      <w:r w:rsidRPr="00595095">
        <w:rPr>
          <w:rFonts w:ascii="TH SarabunPSK" w:hAnsi="TH SarabunPSK" w:cs="TH SarabunPSK"/>
          <w:color w:val="000000"/>
          <w:sz w:val="32"/>
          <w:szCs w:val="32"/>
          <w:shd w:val="clear" w:color="auto" w:fill="FFFFFF"/>
        </w:rPr>
        <w:t xml:space="preserve">AEXPO </w:t>
      </w:r>
      <w:r w:rsidRPr="00595095">
        <w:rPr>
          <w:rFonts w:ascii="TH SarabunPSK" w:hAnsi="TH SarabunPSK" w:cs="TH SarabunPSK"/>
          <w:color w:val="000000"/>
          <w:sz w:val="32"/>
          <w:szCs w:val="32"/>
          <w:shd w:val="clear" w:color="auto" w:fill="FFFFFF"/>
          <w:cs/>
        </w:rPr>
        <w:t>ตามคำเชิญของหน่วยงานจีน เพื่อบูรณาการและติดตามประเด็นการผลักดันเชิงนโยบายต่าง ๆ ร่วมกัน</w:t>
      </w:r>
    </w:p>
    <w:p w:rsidR="00010269" w:rsidRPr="00595095" w:rsidRDefault="00010269" w:rsidP="00DF02DE">
      <w:pPr>
        <w:spacing w:after="0" w:line="320" w:lineRule="exact"/>
        <w:jc w:val="thaiDistribute"/>
        <w:rPr>
          <w:rFonts w:ascii="TH SarabunPSK" w:hAnsi="TH SarabunPSK" w:cs="TH SarabunPSK"/>
          <w:color w:val="000000"/>
          <w:sz w:val="32"/>
          <w:szCs w:val="32"/>
          <w:shd w:val="clear" w:color="auto" w:fill="FFFFFF"/>
        </w:rPr>
      </w:pPr>
      <w:r w:rsidRPr="00595095">
        <w:rPr>
          <w:rFonts w:ascii="TH SarabunPSK" w:hAnsi="TH SarabunPSK" w:cs="TH SarabunPSK"/>
          <w:color w:val="000000"/>
          <w:sz w:val="32"/>
          <w:szCs w:val="32"/>
          <w:shd w:val="clear" w:color="auto" w:fill="FFFFFF"/>
          <w:cs/>
        </w:rPr>
        <w:tab/>
      </w:r>
      <w:r w:rsidRPr="00595095">
        <w:rPr>
          <w:rFonts w:ascii="TH SarabunPSK" w:hAnsi="TH SarabunPSK" w:cs="TH SarabunPSK"/>
          <w:color w:val="000000"/>
          <w:sz w:val="32"/>
          <w:szCs w:val="32"/>
          <w:shd w:val="clear" w:color="auto" w:fill="FFFFFF"/>
          <w:cs/>
        </w:rPr>
        <w:tab/>
      </w:r>
      <w:r w:rsidRPr="00595095">
        <w:rPr>
          <w:rFonts w:ascii="TH SarabunPSK" w:hAnsi="TH SarabunPSK" w:cs="TH SarabunPSK"/>
          <w:color w:val="000000"/>
          <w:sz w:val="32"/>
          <w:szCs w:val="32"/>
          <w:shd w:val="clear" w:color="auto" w:fill="FFFFFF"/>
          <w:cs/>
        </w:rPr>
        <w:tab/>
        <w:t>4.2 พณ. ตั้งข้อสังเกตว่า จีนอยู่ระหว่างผลักดันการเปิดกว้างของระบบเศรษฐกิจ โดยมุ่งเน้นการส่งเสริมการแลกเปลี่ยนข้อมูลด้านกฎระเบียบ/มาตรฐาน การอำนวยความสะดวกการค้า/กลไกตลาด การส่งเสริมการสร้างมาตรฐานการค้า/การเงินดิจิทัลข้ามพรมแดน ความร่วมมือที่ใกล้ชิดมากขึ้นภายใต้วิสัยทัศน์ประชาคมอาเซียน 2025 (</w:t>
      </w:r>
      <w:r w:rsidRPr="00595095">
        <w:rPr>
          <w:rFonts w:ascii="TH SarabunPSK" w:hAnsi="TH SarabunPSK" w:cs="TH SarabunPSK"/>
          <w:color w:val="000000"/>
          <w:sz w:val="32"/>
          <w:szCs w:val="32"/>
          <w:shd w:val="clear" w:color="auto" w:fill="FFFFFF"/>
        </w:rPr>
        <w:t xml:space="preserve">ASEAN Community Vision </w:t>
      </w:r>
      <w:r w:rsidRPr="00595095">
        <w:rPr>
          <w:rFonts w:ascii="TH SarabunPSK" w:hAnsi="TH SarabunPSK" w:cs="TH SarabunPSK"/>
          <w:color w:val="000000"/>
          <w:sz w:val="32"/>
          <w:szCs w:val="32"/>
          <w:shd w:val="clear" w:color="auto" w:fill="FFFFFF"/>
          <w:cs/>
        </w:rPr>
        <w:t xml:space="preserve">2025) </w:t>
      </w:r>
      <w:r w:rsidRPr="00595095">
        <w:rPr>
          <w:rFonts w:ascii="TH SarabunPSK" w:hAnsi="TH SarabunPSK" w:cs="TH SarabunPSK"/>
          <w:color w:val="000000"/>
          <w:sz w:val="32"/>
          <w:szCs w:val="32"/>
          <w:shd w:val="clear" w:color="auto" w:fill="FFFFFF"/>
        </w:rPr>
        <w:t xml:space="preserve">RCEP BRI </w:t>
      </w:r>
      <w:r w:rsidRPr="00595095">
        <w:rPr>
          <w:rFonts w:ascii="TH SarabunPSK" w:hAnsi="TH SarabunPSK" w:cs="TH SarabunPSK"/>
          <w:color w:val="000000"/>
          <w:sz w:val="32"/>
          <w:szCs w:val="32"/>
          <w:shd w:val="clear" w:color="auto" w:fill="FFFFFF"/>
          <w:cs/>
        </w:rPr>
        <w:t>ตลอดจนการส่งเสริมการลงทุนและความเชื่อมโยงห่วงโซ่อุปทานด้านอุตสาหกรรม และความร่วมมืออนุญาโตตุลาการ เพื่อการพัฒนาการรวมกลุ่มทางเศรษฐกิจของอาเซียนและจีน ซึ่งคาดว่าการผลักดันการเปิดกว้างของระบบเศรษฐกิจเป็นกลยุทธ์หนึ่งที่จีนใช้ในการรับมือสถานการณ์ความตึงเครียดจากกรณีสงครามการค้าและเทคโนโลยีกับสหรัฐอเมริกา พณ. จึงเห็นควรแจ้งประเด็นดังกล่าว เพื่อหน่วยงานที่เกี่ยวข้องทราบและเตรียมการดำเนินงานในส่วนที่เกี่ยวข้อง</w:t>
      </w:r>
    </w:p>
    <w:p w:rsidR="00010269" w:rsidRDefault="00010269" w:rsidP="00DF02DE">
      <w:pPr>
        <w:spacing w:after="0" w:line="320" w:lineRule="exact"/>
        <w:jc w:val="thaiDistribute"/>
        <w:rPr>
          <w:rFonts w:ascii="TH SarabunPSK" w:hAnsi="TH SarabunPSK" w:cs="TH SarabunPSK"/>
          <w:color w:val="000000"/>
          <w:sz w:val="32"/>
          <w:szCs w:val="32"/>
          <w:shd w:val="clear" w:color="auto" w:fill="FFFFFF"/>
        </w:rPr>
      </w:pPr>
    </w:p>
    <w:p w:rsidR="00010269" w:rsidRPr="00595095" w:rsidRDefault="000D1F29" w:rsidP="00DF02DE">
      <w:pPr>
        <w:spacing w:after="0" w:line="320" w:lineRule="exact"/>
        <w:jc w:val="thaiDistribute"/>
        <w:rPr>
          <w:rFonts w:ascii="TH SarabunPSK" w:hAnsi="TH SarabunPSK" w:cs="TH SarabunPSK"/>
          <w:b/>
          <w:bCs/>
          <w:color w:val="000000"/>
          <w:sz w:val="32"/>
          <w:szCs w:val="32"/>
          <w:shd w:val="clear" w:color="auto" w:fill="FFFFFF"/>
        </w:rPr>
      </w:pPr>
      <w:r>
        <w:rPr>
          <w:rFonts w:ascii="TH SarabunPSK" w:hAnsi="TH SarabunPSK" w:cs="TH SarabunPSK" w:hint="cs"/>
          <w:b/>
          <w:bCs/>
          <w:color w:val="000000"/>
          <w:sz w:val="32"/>
          <w:szCs w:val="32"/>
          <w:shd w:val="clear" w:color="auto" w:fill="FFFFFF"/>
          <w:cs/>
        </w:rPr>
        <w:t>10.</w:t>
      </w:r>
      <w:r w:rsidR="00010269" w:rsidRPr="00595095">
        <w:rPr>
          <w:rFonts w:ascii="TH SarabunPSK" w:hAnsi="TH SarabunPSK" w:cs="TH SarabunPSK"/>
          <w:b/>
          <w:bCs/>
          <w:color w:val="000000"/>
          <w:sz w:val="32"/>
          <w:szCs w:val="32"/>
          <w:shd w:val="clear" w:color="auto" w:fill="FFFFFF"/>
          <w:cs/>
        </w:rPr>
        <w:t xml:space="preserve"> เรื่อง การรายงานผลการเดินทางไปราชการของรัฐมนตรีว่าการกระทรวงดิจิทัลเพื่อเศรษฐกิจและสังคม</w:t>
      </w:r>
      <w:r>
        <w:rPr>
          <w:rFonts w:ascii="TH SarabunPSK" w:hAnsi="TH SarabunPSK" w:cs="TH SarabunPSK" w:hint="cs"/>
          <w:b/>
          <w:bCs/>
          <w:color w:val="000000"/>
          <w:sz w:val="32"/>
          <w:szCs w:val="32"/>
          <w:shd w:val="clear" w:color="auto" w:fill="FFFFFF"/>
          <w:cs/>
        </w:rPr>
        <w:t xml:space="preserve">               </w:t>
      </w:r>
      <w:r w:rsidR="00010269" w:rsidRPr="00595095">
        <w:rPr>
          <w:rFonts w:ascii="TH SarabunPSK" w:hAnsi="TH SarabunPSK" w:cs="TH SarabunPSK"/>
          <w:b/>
          <w:bCs/>
          <w:color w:val="000000"/>
          <w:sz w:val="32"/>
          <w:szCs w:val="32"/>
          <w:shd w:val="clear" w:color="auto" w:fill="FFFFFF"/>
          <w:cs/>
        </w:rPr>
        <w:t xml:space="preserve"> ณ สาธารณรัฐประชาชนจีน</w:t>
      </w:r>
    </w:p>
    <w:p w:rsidR="00010269" w:rsidRDefault="00010269" w:rsidP="00DF02DE">
      <w:pPr>
        <w:spacing w:after="0" w:line="320" w:lineRule="exact"/>
        <w:jc w:val="thaiDistribute"/>
        <w:rPr>
          <w:rFonts w:ascii="TH SarabunPSK" w:hAnsi="TH SarabunPSK" w:cs="TH SarabunPSK"/>
          <w:color w:val="000000"/>
          <w:sz w:val="32"/>
          <w:szCs w:val="32"/>
          <w:shd w:val="clear" w:color="auto" w:fill="FFFFFF"/>
          <w:cs/>
        </w:rPr>
      </w:pPr>
      <w:r w:rsidRPr="00595095">
        <w:rPr>
          <w:rFonts w:ascii="TH SarabunPSK" w:hAnsi="TH SarabunPSK" w:cs="TH SarabunPSK"/>
          <w:color w:val="000000"/>
          <w:sz w:val="32"/>
          <w:szCs w:val="32"/>
          <w:shd w:val="clear" w:color="auto" w:fill="FFFFFF"/>
          <w:cs/>
        </w:rPr>
        <w:tab/>
      </w:r>
      <w:r w:rsidRPr="00595095">
        <w:rPr>
          <w:rFonts w:ascii="TH SarabunPSK" w:hAnsi="TH SarabunPSK" w:cs="TH SarabunPSK"/>
          <w:color w:val="000000"/>
          <w:sz w:val="32"/>
          <w:szCs w:val="32"/>
          <w:shd w:val="clear" w:color="auto" w:fill="FFFFFF"/>
          <w:cs/>
        </w:rPr>
        <w:tab/>
        <w:t xml:space="preserve">คณะรัฐมนตรีรับทราบการรายงานผลการเดินทางไปราชการของรัฐมนตรีว่าการกระทรวงดิจิทัลเพื่อเศรษฐกิจและสังคม ณ สาธารณรัฐประชาชนจีน (จีน) ตามที่กระทรวงดิจิทัลเพื่อเศรษฐกิจและสังคม (ดศ.) </w:t>
      </w:r>
      <w:r w:rsidR="00126897">
        <w:rPr>
          <w:rFonts w:ascii="TH SarabunPSK" w:hAnsi="TH SarabunPSK" w:cs="TH SarabunPSK" w:hint="cs"/>
          <w:color w:val="000000"/>
          <w:sz w:val="32"/>
          <w:szCs w:val="32"/>
          <w:shd w:val="clear" w:color="auto" w:fill="FFFFFF"/>
          <w:cs/>
        </w:rPr>
        <w:t xml:space="preserve"> เสนอ </w:t>
      </w:r>
    </w:p>
    <w:p w:rsidR="00010269" w:rsidRPr="00595095" w:rsidRDefault="00010269" w:rsidP="00DF02DE">
      <w:pPr>
        <w:spacing w:after="0" w:line="320" w:lineRule="exact"/>
        <w:jc w:val="thaiDistribute"/>
        <w:rPr>
          <w:rFonts w:ascii="TH SarabunPSK" w:hAnsi="TH SarabunPSK" w:cs="TH SarabunPSK"/>
          <w:b/>
          <w:bCs/>
          <w:color w:val="000000"/>
          <w:sz w:val="32"/>
          <w:szCs w:val="32"/>
          <w:shd w:val="clear" w:color="auto" w:fill="FFFFFF"/>
        </w:rPr>
      </w:pPr>
      <w:r w:rsidRPr="00595095">
        <w:rPr>
          <w:rFonts w:ascii="TH SarabunPSK" w:hAnsi="TH SarabunPSK" w:cs="TH SarabunPSK"/>
          <w:color w:val="000000"/>
          <w:sz w:val="32"/>
          <w:szCs w:val="32"/>
          <w:shd w:val="clear" w:color="auto" w:fill="FFFFFF"/>
          <w:cs/>
        </w:rPr>
        <w:lastRenderedPageBreak/>
        <w:tab/>
      </w:r>
      <w:r w:rsidRPr="00595095">
        <w:rPr>
          <w:rFonts w:ascii="TH SarabunPSK" w:hAnsi="TH SarabunPSK" w:cs="TH SarabunPSK"/>
          <w:b/>
          <w:bCs/>
          <w:color w:val="000000"/>
          <w:sz w:val="32"/>
          <w:szCs w:val="32"/>
          <w:shd w:val="clear" w:color="auto" w:fill="FFFFFF"/>
          <w:cs/>
        </w:rPr>
        <w:tab/>
        <w:t>สาระสำคัญของเรื่อง</w:t>
      </w:r>
    </w:p>
    <w:p w:rsidR="00010269" w:rsidRDefault="00010269" w:rsidP="00DF02DE">
      <w:pPr>
        <w:spacing w:after="0" w:line="320" w:lineRule="exact"/>
        <w:jc w:val="thaiDistribute"/>
        <w:rPr>
          <w:rFonts w:ascii="TH SarabunPSK" w:hAnsi="TH SarabunPSK" w:cs="TH SarabunPSK"/>
          <w:color w:val="000000"/>
          <w:sz w:val="32"/>
          <w:szCs w:val="32"/>
          <w:shd w:val="clear" w:color="auto" w:fill="FFFFFF"/>
        </w:rPr>
      </w:pPr>
      <w:r w:rsidRPr="00595095">
        <w:rPr>
          <w:rFonts w:ascii="TH SarabunPSK" w:hAnsi="TH SarabunPSK" w:cs="TH SarabunPSK"/>
          <w:color w:val="000000"/>
          <w:sz w:val="32"/>
          <w:szCs w:val="32"/>
          <w:shd w:val="clear" w:color="auto" w:fill="FFFFFF"/>
          <w:cs/>
        </w:rPr>
        <w:tab/>
      </w:r>
      <w:r w:rsidRPr="00595095">
        <w:rPr>
          <w:rFonts w:ascii="TH SarabunPSK" w:hAnsi="TH SarabunPSK" w:cs="TH SarabunPSK"/>
          <w:color w:val="000000"/>
          <w:sz w:val="32"/>
          <w:szCs w:val="32"/>
          <w:shd w:val="clear" w:color="auto" w:fill="FFFFFF"/>
          <w:cs/>
        </w:rPr>
        <w:tab/>
        <w:t xml:space="preserve">ดศ. รายงานว่า นายกรัฐมนตรีได้อนุมัติให้รัฐมนตรีว่าการกระทรวงดิจิทัลเพื่อเศรษฐกิจและสังคม พร้อมด้วยที่ปรึกษารัฐมนตรีว่าการกระทรวงดิจิทัลเพื่อเศรษฐกิจและสังคม (นายสุทธิเกียรติ วีระกิจพานิช) เดินทางไปเข้าร่วมการประชุม </w:t>
      </w:r>
      <w:r w:rsidRPr="00595095">
        <w:rPr>
          <w:rFonts w:ascii="TH SarabunPSK" w:hAnsi="TH SarabunPSK" w:cs="TH SarabunPSK"/>
          <w:color w:val="000000"/>
          <w:sz w:val="32"/>
          <w:szCs w:val="32"/>
          <w:shd w:val="clear" w:color="auto" w:fill="FFFFFF"/>
        </w:rPr>
        <w:t xml:space="preserve">National ICT Roundtable </w:t>
      </w:r>
      <w:r w:rsidRPr="00595095">
        <w:rPr>
          <w:rFonts w:ascii="TH SarabunPSK" w:hAnsi="TH SarabunPSK" w:cs="TH SarabunPSK"/>
          <w:color w:val="000000"/>
          <w:sz w:val="32"/>
          <w:szCs w:val="32"/>
          <w:shd w:val="clear" w:color="auto" w:fill="FFFFFF"/>
          <w:cs/>
        </w:rPr>
        <w:t xml:space="preserve">ภายใต้งาน </w:t>
      </w:r>
      <w:r w:rsidRPr="00595095">
        <w:rPr>
          <w:rFonts w:ascii="TH SarabunPSK" w:hAnsi="TH SarabunPSK" w:cs="TH SarabunPSK"/>
          <w:color w:val="000000"/>
          <w:sz w:val="32"/>
          <w:szCs w:val="32"/>
          <w:shd w:val="clear" w:color="auto" w:fill="FFFFFF"/>
        </w:rPr>
        <w:t xml:space="preserve">Huawei Connect </w:t>
      </w:r>
      <w:r w:rsidRPr="00595095">
        <w:rPr>
          <w:rFonts w:ascii="TH SarabunPSK" w:hAnsi="TH SarabunPSK" w:cs="TH SarabunPSK"/>
          <w:color w:val="000000"/>
          <w:sz w:val="32"/>
          <w:szCs w:val="32"/>
          <w:shd w:val="clear" w:color="auto" w:fill="FFFFFF"/>
          <w:cs/>
        </w:rPr>
        <w:t xml:space="preserve">2023 ระหว่างวันที่ </w:t>
      </w:r>
      <w:r w:rsidRPr="00595095">
        <w:rPr>
          <w:rFonts w:ascii="TH SarabunPSK" w:hAnsi="TH SarabunPSK" w:cs="TH SarabunPSK"/>
          <w:color w:val="000000"/>
          <w:sz w:val="32"/>
          <w:szCs w:val="32"/>
          <w:shd w:val="clear" w:color="auto" w:fill="FFFFFF"/>
        </w:rPr>
        <w:t>19</w:t>
      </w:r>
      <w:r w:rsidRPr="00595095">
        <w:rPr>
          <w:rFonts w:ascii="TH SarabunPSK" w:hAnsi="TH SarabunPSK" w:cs="TH SarabunPSK"/>
          <w:color w:val="000000"/>
          <w:sz w:val="32"/>
          <w:szCs w:val="32"/>
          <w:shd w:val="clear" w:color="auto" w:fill="FFFFFF"/>
          <w:cs/>
        </w:rPr>
        <w:t>-</w:t>
      </w:r>
      <w:r w:rsidRPr="00595095">
        <w:rPr>
          <w:rFonts w:ascii="TH SarabunPSK" w:hAnsi="TH SarabunPSK" w:cs="TH SarabunPSK"/>
          <w:color w:val="000000"/>
          <w:sz w:val="32"/>
          <w:szCs w:val="32"/>
          <w:shd w:val="clear" w:color="auto" w:fill="FFFFFF"/>
        </w:rPr>
        <w:t>21</w:t>
      </w:r>
      <w:r w:rsidRPr="00595095">
        <w:rPr>
          <w:rFonts w:ascii="TH SarabunPSK" w:hAnsi="TH SarabunPSK" w:cs="TH SarabunPSK"/>
          <w:color w:val="000000"/>
          <w:sz w:val="32"/>
          <w:szCs w:val="32"/>
          <w:shd w:val="clear" w:color="auto" w:fill="FFFFFF"/>
          <w:cs/>
        </w:rPr>
        <w:t xml:space="preserve"> กันยายน </w:t>
      </w:r>
      <w:r w:rsidR="00E854F5">
        <w:rPr>
          <w:rFonts w:ascii="TH SarabunPSK" w:hAnsi="TH SarabunPSK" w:cs="TH SarabunPSK"/>
          <w:color w:val="000000"/>
          <w:sz w:val="32"/>
          <w:szCs w:val="32"/>
          <w:shd w:val="clear" w:color="auto" w:fill="FFFFFF"/>
        </w:rPr>
        <w:t>2566</w:t>
      </w:r>
      <w:r w:rsidRPr="00595095">
        <w:rPr>
          <w:rFonts w:ascii="TH SarabunPSK" w:hAnsi="TH SarabunPSK" w:cs="TH SarabunPSK"/>
          <w:color w:val="000000"/>
          <w:sz w:val="32"/>
          <w:szCs w:val="32"/>
          <w:shd w:val="clear" w:color="auto" w:fill="FFFFFF"/>
          <w:cs/>
        </w:rPr>
        <w:t xml:space="preserve"> ณ นครเซี่ยงไฮ้ จีน สรุปได้ ดังนี้</w:t>
      </w:r>
    </w:p>
    <w:p w:rsidR="00E854F5" w:rsidRPr="00595095" w:rsidRDefault="00E854F5" w:rsidP="00DF02DE">
      <w:pPr>
        <w:spacing w:after="0" w:line="320" w:lineRule="exact"/>
        <w:jc w:val="thaiDistribute"/>
        <w:rPr>
          <w:rFonts w:ascii="TH SarabunPSK" w:hAnsi="TH SarabunPSK" w:cs="TH SarabunPSK"/>
          <w:color w:val="000000"/>
          <w:sz w:val="32"/>
          <w:szCs w:val="3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913"/>
      </w:tblGrid>
      <w:tr w:rsidR="00010269" w:rsidRPr="00595095" w:rsidTr="00EF44D4">
        <w:tc>
          <w:tcPr>
            <w:tcW w:w="3681" w:type="dxa"/>
          </w:tcPr>
          <w:p w:rsidR="00010269" w:rsidRPr="00595095" w:rsidRDefault="00010269" w:rsidP="00DF02DE">
            <w:pPr>
              <w:spacing w:after="0" w:line="320" w:lineRule="exact"/>
              <w:jc w:val="center"/>
              <w:rPr>
                <w:rFonts w:ascii="TH SarabunPSK" w:hAnsi="TH SarabunPSK" w:cs="TH SarabunPSK"/>
                <w:b/>
                <w:bCs/>
                <w:color w:val="000000"/>
                <w:sz w:val="32"/>
                <w:szCs w:val="32"/>
                <w:shd w:val="clear" w:color="auto" w:fill="FFFFFF"/>
                <w:cs/>
              </w:rPr>
            </w:pPr>
            <w:r w:rsidRPr="00595095">
              <w:rPr>
                <w:rFonts w:ascii="TH SarabunPSK" w:hAnsi="TH SarabunPSK" w:cs="TH SarabunPSK"/>
                <w:b/>
                <w:bCs/>
                <w:color w:val="000000"/>
                <w:sz w:val="32"/>
                <w:szCs w:val="32"/>
                <w:shd w:val="clear" w:color="auto" w:fill="FFFFFF"/>
                <w:cs/>
              </w:rPr>
              <w:t>หัวข้อ</w:t>
            </w:r>
          </w:p>
        </w:tc>
        <w:tc>
          <w:tcPr>
            <w:tcW w:w="5913" w:type="dxa"/>
          </w:tcPr>
          <w:p w:rsidR="00010269" w:rsidRPr="00595095" w:rsidRDefault="00010269" w:rsidP="00DF02DE">
            <w:pPr>
              <w:spacing w:after="0" w:line="320" w:lineRule="exact"/>
              <w:jc w:val="center"/>
              <w:rPr>
                <w:rFonts w:ascii="TH SarabunPSK" w:hAnsi="TH SarabunPSK" w:cs="TH SarabunPSK"/>
                <w:b/>
                <w:bCs/>
                <w:color w:val="000000"/>
                <w:sz w:val="32"/>
                <w:szCs w:val="32"/>
                <w:shd w:val="clear" w:color="auto" w:fill="FFFFFF"/>
              </w:rPr>
            </w:pPr>
            <w:r w:rsidRPr="00595095">
              <w:rPr>
                <w:rFonts w:ascii="TH SarabunPSK" w:hAnsi="TH SarabunPSK" w:cs="TH SarabunPSK"/>
                <w:b/>
                <w:bCs/>
                <w:color w:val="000000"/>
                <w:sz w:val="32"/>
                <w:szCs w:val="32"/>
                <w:shd w:val="clear" w:color="auto" w:fill="FFFFFF"/>
                <w:cs/>
              </w:rPr>
              <w:t>สาระสำคัญ</w:t>
            </w:r>
          </w:p>
        </w:tc>
      </w:tr>
      <w:tr w:rsidR="00010269" w:rsidRPr="00595095" w:rsidTr="00EF44D4">
        <w:tc>
          <w:tcPr>
            <w:tcW w:w="3681" w:type="dxa"/>
          </w:tcPr>
          <w:p w:rsidR="00010269" w:rsidRPr="00595095" w:rsidRDefault="00010269" w:rsidP="00DF02DE">
            <w:pPr>
              <w:spacing w:after="0" w:line="320" w:lineRule="exact"/>
              <w:jc w:val="thaiDistribute"/>
              <w:rPr>
                <w:rFonts w:ascii="TH SarabunPSK" w:hAnsi="TH SarabunPSK" w:cs="TH SarabunPSK"/>
                <w:b/>
                <w:bCs/>
                <w:color w:val="000000"/>
                <w:sz w:val="32"/>
                <w:szCs w:val="32"/>
                <w:shd w:val="clear" w:color="auto" w:fill="FFFFFF"/>
              </w:rPr>
            </w:pPr>
            <w:r w:rsidRPr="00595095">
              <w:rPr>
                <w:rFonts w:ascii="TH SarabunPSK" w:hAnsi="TH SarabunPSK" w:cs="TH SarabunPSK"/>
                <w:b/>
                <w:bCs/>
                <w:color w:val="000000"/>
                <w:sz w:val="32"/>
                <w:szCs w:val="32"/>
                <w:shd w:val="clear" w:color="auto" w:fill="FFFFFF"/>
                <w:cs/>
              </w:rPr>
              <w:t xml:space="preserve">1. </w:t>
            </w:r>
            <w:r w:rsidRPr="00595095">
              <w:rPr>
                <w:rFonts w:ascii="TH SarabunPSK" w:hAnsi="TH SarabunPSK" w:cs="TH SarabunPSK"/>
                <w:b/>
                <w:bCs/>
                <w:color w:val="000000"/>
                <w:sz w:val="32"/>
                <w:szCs w:val="32"/>
                <w:shd w:val="clear" w:color="auto" w:fill="FFFFFF"/>
              </w:rPr>
              <w:t>Huawei Connect 2023</w:t>
            </w:r>
          </w:p>
        </w:tc>
        <w:tc>
          <w:tcPr>
            <w:tcW w:w="5913" w:type="dxa"/>
          </w:tcPr>
          <w:p w:rsidR="00010269" w:rsidRPr="00595095" w:rsidRDefault="00010269" w:rsidP="00DF02DE">
            <w:pPr>
              <w:spacing w:after="0" w:line="320" w:lineRule="exact"/>
              <w:jc w:val="thaiDistribute"/>
              <w:rPr>
                <w:rFonts w:ascii="TH SarabunPSK" w:hAnsi="TH SarabunPSK" w:cs="TH SarabunPSK"/>
                <w:color w:val="000000"/>
                <w:sz w:val="32"/>
                <w:szCs w:val="32"/>
                <w:shd w:val="clear" w:color="auto" w:fill="FFFFFF"/>
              </w:rPr>
            </w:pPr>
            <w:r w:rsidRPr="00595095">
              <w:rPr>
                <w:rFonts w:ascii="TH SarabunPSK" w:hAnsi="TH SarabunPSK" w:cs="TH SarabunPSK"/>
                <w:color w:val="000000"/>
                <w:sz w:val="32"/>
                <w:szCs w:val="32"/>
                <w:shd w:val="clear" w:color="auto" w:fill="FFFFFF"/>
                <w:cs/>
              </w:rPr>
              <w:t>- เป็นงานประชุมใหญ่ประจำปีของบริษัท หัวเว่ย เทคโนโลยี่ จำกัด ที่จัดขึ้นเพื่อเป็นเวท</w:t>
            </w:r>
            <w:r w:rsidR="00126897">
              <w:rPr>
                <w:rFonts w:ascii="TH SarabunPSK" w:hAnsi="TH SarabunPSK" w:cs="TH SarabunPSK"/>
                <w:color w:val="000000"/>
                <w:sz w:val="32"/>
                <w:szCs w:val="32"/>
                <w:shd w:val="clear" w:color="auto" w:fill="FFFFFF"/>
                <w:cs/>
              </w:rPr>
              <w:t>ีสำหรับส่งเสริมอุตสาหกรรมไอซีที</w:t>
            </w:r>
            <w:r w:rsidRPr="00595095">
              <w:rPr>
                <w:rFonts w:ascii="TH SarabunPSK" w:hAnsi="TH SarabunPSK" w:cs="TH SarabunPSK"/>
                <w:color w:val="000000"/>
                <w:sz w:val="32"/>
                <w:szCs w:val="32"/>
                <w:shd w:val="clear" w:color="auto" w:fill="FFFFFF"/>
                <w:cs/>
              </w:rPr>
              <w:t>ให้มีความเปิดกว้างและสามารถประสานงานความร่วมมือระหว่างกันเพื่อขับเคลื่อนการพัฒนานวัตกรรมในภาคอุตสาหกรรมได้</w:t>
            </w:r>
          </w:p>
          <w:p w:rsidR="00010269" w:rsidRPr="00595095" w:rsidRDefault="00126897" w:rsidP="00DF02DE">
            <w:pPr>
              <w:spacing w:after="0" w:line="320" w:lineRule="exact"/>
              <w:jc w:val="thaiDistribute"/>
              <w:rPr>
                <w:rFonts w:ascii="TH SarabunPSK" w:hAnsi="TH SarabunPSK" w:cs="TH SarabunPSK"/>
                <w:color w:val="000000"/>
                <w:sz w:val="32"/>
                <w:szCs w:val="32"/>
                <w:shd w:val="clear" w:color="auto" w:fill="FFFFFF"/>
              </w:rPr>
            </w:pPr>
            <w:r>
              <w:rPr>
                <w:rFonts w:ascii="TH SarabunPSK" w:hAnsi="TH SarabunPSK" w:cs="TH SarabunPSK"/>
                <w:color w:val="000000"/>
                <w:sz w:val="32"/>
                <w:szCs w:val="32"/>
                <w:shd w:val="clear" w:color="auto" w:fill="FFFFFF"/>
                <w:cs/>
              </w:rPr>
              <w:t xml:space="preserve">- หัวข้อหลักของงานในปีนี้ คือ </w:t>
            </w:r>
            <w:r>
              <w:rPr>
                <w:rFonts w:ascii="TH SarabunPSK" w:hAnsi="TH SarabunPSK" w:cs="TH SarabunPSK" w:hint="cs"/>
                <w:color w:val="000000"/>
                <w:sz w:val="32"/>
                <w:szCs w:val="32"/>
                <w:shd w:val="clear" w:color="auto" w:fill="FFFFFF"/>
                <w:cs/>
              </w:rPr>
              <w:t>“</w:t>
            </w:r>
            <w:r w:rsidR="00010269" w:rsidRPr="00595095">
              <w:rPr>
                <w:rFonts w:ascii="TH SarabunPSK" w:hAnsi="TH SarabunPSK" w:cs="TH SarabunPSK"/>
                <w:color w:val="000000"/>
                <w:sz w:val="32"/>
                <w:szCs w:val="32"/>
                <w:shd w:val="clear" w:color="auto" w:fill="FFFFFF"/>
              </w:rPr>
              <w:t>Accelerate Intelligence</w:t>
            </w:r>
            <w:r>
              <w:rPr>
                <w:rFonts w:ascii="TH SarabunPSK" w:hAnsi="TH SarabunPSK" w:cs="TH SarabunPSK" w:hint="cs"/>
                <w:color w:val="000000"/>
                <w:sz w:val="32"/>
                <w:szCs w:val="32"/>
                <w:shd w:val="clear" w:color="auto" w:fill="FFFFFF"/>
                <w:cs/>
              </w:rPr>
              <w:t>”</w:t>
            </w:r>
            <w:r w:rsidR="00010269" w:rsidRPr="00595095">
              <w:rPr>
                <w:rFonts w:ascii="TH SarabunPSK" w:hAnsi="TH SarabunPSK" w:cs="TH SarabunPSK"/>
                <w:color w:val="000000"/>
                <w:sz w:val="32"/>
                <w:szCs w:val="32"/>
                <w:shd w:val="clear" w:color="auto" w:fill="FFFFFF"/>
                <w:cs/>
              </w:rPr>
              <w:t xml:space="preserve"> หรือการเร่งรัดให้อุตสาหกรรมไปสู่ความเป็นอัจฉริยะ โดยมีผู้ร่วมงาน เช่น ผู้แทนระดับสูงของภาครัฐ ภาคธุรกิจ ผู้เชี่ยวชาญทางเทคโนโลยี และผู้มีส่วนได้เสียภาคอุตสาหกรรมต่าง ๆ จากทั่วโลก</w:t>
            </w:r>
          </w:p>
        </w:tc>
      </w:tr>
      <w:tr w:rsidR="00010269" w:rsidRPr="00595095" w:rsidTr="00EF44D4">
        <w:tc>
          <w:tcPr>
            <w:tcW w:w="3681" w:type="dxa"/>
          </w:tcPr>
          <w:p w:rsidR="00010269" w:rsidRPr="00595095" w:rsidRDefault="00010269" w:rsidP="00DF02DE">
            <w:pPr>
              <w:spacing w:after="0" w:line="320" w:lineRule="exact"/>
              <w:rPr>
                <w:rFonts w:ascii="TH SarabunPSK" w:hAnsi="TH SarabunPSK" w:cs="TH SarabunPSK"/>
                <w:b/>
                <w:bCs/>
                <w:color w:val="000000"/>
                <w:sz w:val="32"/>
                <w:szCs w:val="32"/>
                <w:shd w:val="clear" w:color="auto" w:fill="FFFFFF"/>
              </w:rPr>
            </w:pPr>
            <w:r w:rsidRPr="00595095">
              <w:rPr>
                <w:rFonts w:ascii="TH SarabunPSK" w:hAnsi="TH SarabunPSK" w:cs="TH SarabunPSK"/>
                <w:b/>
                <w:bCs/>
                <w:color w:val="000000"/>
                <w:sz w:val="32"/>
                <w:szCs w:val="32"/>
                <w:shd w:val="clear" w:color="auto" w:fill="FFFFFF"/>
              </w:rPr>
              <w:t>2</w:t>
            </w:r>
            <w:r w:rsidRPr="00595095">
              <w:rPr>
                <w:rFonts w:ascii="TH SarabunPSK" w:hAnsi="TH SarabunPSK" w:cs="TH SarabunPSK"/>
                <w:b/>
                <w:bCs/>
                <w:color w:val="000000"/>
                <w:sz w:val="32"/>
                <w:szCs w:val="32"/>
                <w:shd w:val="clear" w:color="auto" w:fill="FFFFFF"/>
                <w:cs/>
              </w:rPr>
              <w:t xml:space="preserve">. การประชุม </w:t>
            </w:r>
            <w:r w:rsidRPr="00595095">
              <w:rPr>
                <w:rFonts w:ascii="TH SarabunPSK" w:hAnsi="TH SarabunPSK" w:cs="TH SarabunPSK"/>
                <w:b/>
                <w:bCs/>
                <w:color w:val="000000"/>
                <w:sz w:val="32"/>
                <w:szCs w:val="32"/>
                <w:shd w:val="clear" w:color="auto" w:fill="FFFFFF"/>
              </w:rPr>
              <w:t xml:space="preserve">National ICT Roundtable </w:t>
            </w:r>
          </w:p>
        </w:tc>
        <w:tc>
          <w:tcPr>
            <w:tcW w:w="5913" w:type="dxa"/>
          </w:tcPr>
          <w:p w:rsidR="00010269" w:rsidRPr="00595095" w:rsidRDefault="00010269" w:rsidP="00DF02DE">
            <w:pPr>
              <w:spacing w:after="0" w:line="320" w:lineRule="exact"/>
              <w:jc w:val="thaiDistribute"/>
              <w:rPr>
                <w:rFonts w:ascii="TH SarabunPSK" w:hAnsi="TH SarabunPSK" w:cs="TH SarabunPSK"/>
                <w:color w:val="000000"/>
                <w:sz w:val="32"/>
                <w:szCs w:val="32"/>
                <w:shd w:val="clear" w:color="auto" w:fill="FFFFFF"/>
              </w:rPr>
            </w:pPr>
            <w:r w:rsidRPr="00595095">
              <w:rPr>
                <w:rFonts w:ascii="TH SarabunPSK" w:hAnsi="TH SarabunPSK" w:cs="TH SarabunPSK"/>
                <w:color w:val="000000"/>
                <w:sz w:val="32"/>
                <w:szCs w:val="32"/>
                <w:shd w:val="clear" w:color="auto" w:fill="FFFFFF"/>
                <w:cs/>
              </w:rPr>
              <w:t xml:space="preserve">- เป็นการประชุมโต๊ะกลมจัดขึ้นภายใต้หัวข้อ </w:t>
            </w:r>
            <w:r w:rsidR="00126897">
              <w:rPr>
                <w:rFonts w:ascii="TH SarabunPSK" w:hAnsi="TH SarabunPSK" w:cs="TH SarabunPSK"/>
                <w:color w:val="000000"/>
                <w:sz w:val="32"/>
                <w:szCs w:val="32"/>
                <w:shd w:val="clear" w:color="auto" w:fill="FFFFFF"/>
              </w:rPr>
              <w:t>Strengthen Digital Infra</w:t>
            </w:r>
            <w:r w:rsidRPr="00595095">
              <w:rPr>
                <w:rFonts w:ascii="TH SarabunPSK" w:hAnsi="TH SarabunPSK" w:cs="TH SarabunPSK"/>
                <w:color w:val="000000"/>
                <w:sz w:val="32"/>
                <w:szCs w:val="32"/>
                <w:shd w:val="clear" w:color="auto" w:fill="FFFFFF"/>
              </w:rPr>
              <w:t>structure,</w:t>
            </w:r>
            <w:r w:rsidR="00126897">
              <w:rPr>
                <w:rFonts w:ascii="TH SarabunPSK" w:hAnsi="TH SarabunPSK" w:cs="TH SarabunPSK"/>
                <w:color w:val="000000"/>
                <w:sz w:val="32"/>
                <w:szCs w:val="32"/>
                <w:shd w:val="clear" w:color="auto" w:fill="FFFFFF"/>
                <w:cs/>
              </w:rPr>
              <w:t xml:space="preserve"> </w:t>
            </w:r>
            <w:r w:rsidRPr="00595095">
              <w:rPr>
                <w:rFonts w:ascii="TH SarabunPSK" w:hAnsi="TH SarabunPSK" w:cs="TH SarabunPSK"/>
                <w:color w:val="000000"/>
                <w:sz w:val="32"/>
                <w:szCs w:val="32"/>
                <w:shd w:val="clear" w:color="auto" w:fill="FFFFFF"/>
              </w:rPr>
              <w:t>Accelerate Digital Economy</w:t>
            </w:r>
            <w:r w:rsidRPr="00595095">
              <w:rPr>
                <w:rFonts w:ascii="TH SarabunPSK" w:hAnsi="TH SarabunPSK" w:cs="TH SarabunPSK"/>
                <w:color w:val="000000"/>
                <w:sz w:val="32"/>
                <w:szCs w:val="32"/>
                <w:shd w:val="clear" w:color="auto" w:fill="FFFFFF"/>
                <w:cs/>
              </w:rPr>
              <w:t>” เพื่อให้ผู้กำหนดนโยบายและผู้เชี่ยวชาญจากหลายประเทศในภูมิภาคเอเชียแปซิฟิกมาแลกเปลี่ยนความรู้ ข้อมูลและประสบการณ์ของแต่ละประเทศในด้านการพัฒนานโยบายและแผนภายในประเทศ ตลอดจนการเปลี่ยนแปลงทางดิจิทัลและเศรษฐกิจ</w:t>
            </w:r>
            <w:r w:rsidR="00126897">
              <w:rPr>
                <w:rFonts w:ascii="TH SarabunPSK" w:hAnsi="TH SarabunPSK" w:cs="TH SarabunPSK" w:hint="cs"/>
                <w:color w:val="000000"/>
                <w:sz w:val="32"/>
                <w:szCs w:val="32"/>
                <w:shd w:val="clear" w:color="auto" w:fill="FFFFFF"/>
                <w:cs/>
              </w:rPr>
              <w:t>ดิจิทัล</w:t>
            </w:r>
            <w:r w:rsidRPr="00595095">
              <w:rPr>
                <w:rFonts w:ascii="TH SarabunPSK" w:hAnsi="TH SarabunPSK" w:cs="TH SarabunPSK"/>
                <w:color w:val="000000"/>
                <w:sz w:val="32"/>
                <w:szCs w:val="32"/>
                <w:shd w:val="clear" w:color="auto" w:fill="FFFFFF"/>
                <w:cs/>
              </w:rPr>
              <w:t>โดยมีผู้แทนจากหลายประเทศเข้าร่วม เช่น จีน ราชอาณาจักรกัมพูชา (กัมพูชา) สาธารณรัฐอินโดนีเซีย (อินโดนีเซีย) สาธารณรัฐฟิลิปปินส์ และสาธารณรัฐสิงคโปร์ รวมทั้งองค์การระหว่างประเทศ เช่น สหภาพโทรคมนาคมระหว่างประเทศ (</w:t>
            </w:r>
            <w:r w:rsidRPr="00595095">
              <w:rPr>
                <w:rFonts w:ascii="TH SarabunPSK" w:hAnsi="TH SarabunPSK" w:cs="TH SarabunPSK"/>
                <w:color w:val="000000"/>
                <w:sz w:val="32"/>
                <w:szCs w:val="32"/>
                <w:shd w:val="clear" w:color="auto" w:fill="FFFFFF"/>
              </w:rPr>
              <w:t>International Telecommunication Union</w:t>
            </w:r>
            <w:r w:rsidRPr="00595095">
              <w:rPr>
                <w:rFonts w:ascii="TH SarabunPSK" w:hAnsi="TH SarabunPSK" w:cs="TH SarabunPSK"/>
                <w:color w:val="000000"/>
                <w:sz w:val="32"/>
                <w:szCs w:val="32"/>
                <w:shd w:val="clear" w:color="auto" w:fill="FFFFFF"/>
                <w:cs/>
              </w:rPr>
              <w:t xml:space="preserve">: </w:t>
            </w:r>
            <w:r w:rsidRPr="00595095">
              <w:rPr>
                <w:rFonts w:ascii="TH SarabunPSK" w:hAnsi="TH SarabunPSK" w:cs="TH SarabunPSK"/>
                <w:color w:val="000000"/>
                <w:sz w:val="32"/>
                <w:szCs w:val="32"/>
                <w:shd w:val="clear" w:color="auto" w:fill="FFFFFF"/>
              </w:rPr>
              <w:t>ITU</w:t>
            </w:r>
            <w:r w:rsidRPr="00595095">
              <w:rPr>
                <w:rFonts w:ascii="TH SarabunPSK" w:hAnsi="TH SarabunPSK" w:cs="TH SarabunPSK"/>
                <w:color w:val="000000"/>
                <w:sz w:val="32"/>
                <w:szCs w:val="32"/>
                <w:shd w:val="clear" w:color="auto" w:fill="FFFFFF"/>
                <w:cs/>
              </w:rPr>
              <w:t xml:space="preserve">) ประกอบด้วย </w:t>
            </w:r>
            <w:r w:rsidRPr="00595095">
              <w:rPr>
                <w:rFonts w:ascii="TH SarabunPSK" w:hAnsi="TH SarabunPSK" w:cs="TH SarabunPSK"/>
                <w:color w:val="000000"/>
                <w:sz w:val="32"/>
                <w:szCs w:val="32"/>
                <w:shd w:val="clear" w:color="auto" w:fill="FFFFFF"/>
              </w:rPr>
              <w:t>2</w:t>
            </w:r>
            <w:r w:rsidRPr="00595095">
              <w:rPr>
                <w:rFonts w:ascii="TH SarabunPSK" w:hAnsi="TH SarabunPSK" w:cs="TH SarabunPSK"/>
                <w:color w:val="000000"/>
                <w:sz w:val="32"/>
                <w:szCs w:val="32"/>
                <w:shd w:val="clear" w:color="auto" w:fill="FFFFFF"/>
                <w:cs/>
              </w:rPr>
              <w:t xml:space="preserve"> หัวข้อ สรุปได้ ดังนี้</w:t>
            </w:r>
          </w:p>
          <w:p w:rsidR="00010269" w:rsidRPr="00595095" w:rsidRDefault="00010269" w:rsidP="00DF02DE">
            <w:pPr>
              <w:spacing w:after="0" w:line="320" w:lineRule="exact"/>
              <w:jc w:val="thaiDistribute"/>
              <w:rPr>
                <w:rFonts w:ascii="TH SarabunPSK" w:hAnsi="TH SarabunPSK" w:cs="TH SarabunPSK"/>
                <w:color w:val="000000"/>
                <w:sz w:val="32"/>
                <w:szCs w:val="32"/>
                <w:shd w:val="clear" w:color="auto" w:fill="FFFFFF"/>
              </w:rPr>
            </w:pPr>
            <w:r w:rsidRPr="00595095">
              <w:rPr>
                <w:rFonts w:ascii="TH SarabunPSK" w:hAnsi="TH SarabunPSK" w:cs="TH SarabunPSK"/>
                <w:color w:val="000000"/>
                <w:sz w:val="32"/>
                <w:szCs w:val="32"/>
                <w:shd w:val="clear" w:color="auto" w:fill="FFFFFF"/>
              </w:rPr>
              <w:tab/>
            </w:r>
            <w:r w:rsidRPr="00595095">
              <w:rPr>
                <w:rFonts w:ascii="TH SarabunPSK" w:hAnsi="TH SarabunPSK" w:cs="TH SarabunPSK"/>
                <w:color w:val="000000"/>
                <w:sz w:val="32"/>
                <w:szCs w:val="32"/>
                <w:shd w:val="clear" w:color="auto" w:fill="FFFFFF"/>
                <w:cs/>
              </w:rPr>
              <w:t>(1) โครงสร้างพื้นฐานดิจิทัลที่ดีขึ้น สู่ประเทศดิจิทัลที่ดีขึ้น (</w:t>
            </w:r>
            <w:r w:rsidRPr="00595095">
              <w:rPr>
                <w:rFonts w:ascii="TH SarabunPSK" w:hAnsi="TH SarabunPSK" w:cs="TH SarabunPSK"/>
                <w:color w:val="000000"/>
                <w:sz w:val="32"/>
                <w:szCs w:val="32"/>
                <w:shd w:val="clear" w:color="auto" w:fill="FFFFFF"/>
              </w:rPr>
              <w:t>Better Digital Infrastructure, Better Digital Nation</w:t>
            </w:r>
            <w:r w:rsidRPr="00595095">
              <w:rPr>
                <w:rFonts w:ascii="TH SarabunPSK" w:hAnsi="TH SarabunPSK" w:cs="TH SarabunPSK"/>
                <w:color w:val="000000"/>
                <w:sz w:val="32"/>
                <w:szCs w:val="32"/>
                <w:shd w:val="clear" w:color="auto" w:fill="FFFFFF"/>
                <w:cs/>
              </w:rPr>
              <w:t xml:space="preserve">) เช่น (1.1) กัมพูชาได้จัดทำกรอบนโยบายเศรษฐกิจดิจิทัล (พ.ศ. </w:t>
            </w:r>
            <w:r w:rsidRPr="00595095">
              <w:rPr>
                <w:rFonts w:ascii="TH SarabunPSK" w:hAnsi="TH SarabunPSK" w:cs="TH SarabunPSK"/>
                <w:color w:val="000000"/>
                <w:sz w:val="32"/>
                <w:szCs w:val="32"/>
                <w:shd w:val="clear" w:color="auto" w:fill="FFFFFF"/>
              </w:rPr>
              <w:t>2565</w:t>
            </w:r>
            <w:r w:rsidRPr="00595095">
              <w:rPr>
                <w:rFonts w:ascii="TH SarabunPSK" w:hAnsi="TH SarabunPSK" w:cs="TH SarabunPSK"/>
                <w:color w:val="000000"/>
                <w:sz w:val="32"/>
                <w:szCs w:val="32"/>
                <w:shd w:val="clear" w:color="auto" w:fill="FFFFFF"/>
                <w:cs/>
              </w:rPr>
              <w:t>-</w:t>
            </w:r>
            <w:r w:rsidRPr="00595095">
              <w:rPr>
                <w:rFonts w:ascii="TH SarabunPSK" w:hAnsi="TH SarabunPSK" w:cs="TH SarabunPSK"/>
                <w:color w:val="000000"/>
                <w:sz w:val="32"/>
                <w:szCs w:val="32"/>
                <w:shd w:val="clear" w:color="auto" w:fill="FFFFFF"/>
              </w:rPr>
              <w:t>2578</w:t>
            </w:r>
            <w:r w:rsidRPr="00595095">
              <w:rPr>
                <w:rFonts w:ascii="TH SarabunPSK" w:hAnsi="TH SarabunPSK" w:cs="TH SarabunPSK"/>
                <w:color w:val="000000"/>
                <w:sz w:val="32"/>
                <w:szCs w:val="32"/>
                <w:shd w:val="clear" w:color="auto" w:fill="FFFFFF"/>
                <w:cs/>
              </w:rPr>
              <w:t xml:space="preserve">) เพื่อเป็นกรอบการดำเนินงานด้านดิจิทัลในประเทศ โดยครอบคลุมการพัฒนาโครงสร้างพื้นฐานดิจิทัลเคเบิลใต้น้ำ โครงข่ายสื่อสารแห่งชาติ และเครือข่าย </w:t>
            </w:r>
            <w:r w:rsidRPr="00595095">
              <w:rPr>
                <w:rFonts w:ascii="TH SarabunPSK" w:hAnsi="TH SarabunPSK" w:cs="TH SarabunPSK"/>
                <w:color w:val="000000"/>
                <w:sz w:val="32"/>
                <w:szCs w:val="32"/>
                <w:shd w:val="clear" w:color="auto" w:fill="FFFFFF"/>
              </w:rPr>
              <w:t xml:space="preserve">5G </w:t>
            </w:r>
            <w:r w:rsidRPr="00595095">
              <w:rPr>
                <w:rFonts w:ascii="TH SarabunPSK" w:hAnsi="TH SarabunPSK" w:cs="TH SarabunPSK"/>
                <w:color w:val="000000"/>
                <w:sz w:val="32"/>
                <w:szCs w:val="32"/>
                <w:shd w:val="clear" w:color="auto" w:fill="FFFFFF"/>
                <w:cs/>
              </w:rPr>
              <w:t>(</w:t>
            </w:r>
            <w:r w:rsidRPr="00595095">
              <w:rPr>
                <w:rFonts w:ascii="TH SarabunPSK" w:hAnsi="TH SarabunPSK" w:cs="TH SarabunPSK"/>
                <w:color w:val="000000"/>
                <w:sz w:val="32"/>
                <w:szCs w:val="32"/>
                <w:shd w:val="clear" w:color="auto" w:fill="FFFFFF"/>
              </w:rPr>
              <w:t>1</w:t>
            </w:r>
            <w:r w:rsidRPr="00595095">
              <w:rPr>
                <w:rFonts w:ascii="TH SarabunPSK" w:hAnsi="TH SarabunPSK" w:cs="TH SarabunPSK"/>
                <w:color w:val="000000"/>
                <w:sz w:val="32"/>
                <w:szCs w:val="32"/>
                <w:shd w:val="clear" w:color="auto" w:fill="FFFFFF"/>
                <w:cs/>
              </w:rPr>
              <w:t>.</w:t>
            </w:r>
            <w:r w:rsidRPr="00595095">
              <w:rPr>
                <w:rFonts w:ascii="TH SarabunPSK" w:hAnsi="TH SarabunPSK" w:cs="TH SarabunPSK"/>
                <w:color w:val="000000"/>
                <w:sz w:val="32"/>
                <w:szCs w:val="32"/>
                <w:shd w:val="clear" w:color="auto" w:fill="FFFFFF"/>
              </w:rPr>
              <w:t>2</w:t>
            </w:r>
            <w:r w:rsidRPr="00595095">
              <w:rPr>
                <w:rFonts w:ascii="TH SarabunPSK" w:hAnsi="TH SarabunPSK" w:cs="TH SarabunPSK"/>
                <w:color w:val="000000"/>
                <w:sz w:val="32"/>
                <w:szCs w:val="32"/>
                <w:shd w:val="clear" w:color="auto" w:fill="FFFFFF"/>
                <w:cs/>
              </w:rPr>
              <w:t xml:space="preserve">) อินโดนีเซียได้จัดทำกรอบนโยบายเศรษฐกิจดิจิทัลเพื่อเป็นรากฐานการพัฒนาเศรษฐกิจดิจิทัลของประเทศ เช่น การพัฒนาเครือข่ายใยแก้วนำแสง </w:t>
            </w:r>
            <w:r w:rsidRPr="00595095">
              <w:rPr>
                <w:rFonts w:ascii="TH SarabunPSK" w:hAnsi="TH SarabunPSK" w:cs="TH SarabunPSK"/>
                <w:color w:val="000000"/>
                <w:sz w:val="32"/>
                <w:szCs w:val="32"/>
                <w:shd w:val="clear" w:color="auto" w:fill="FFFFFF"/>
              </w:rPr>
              <w:t>Palapa Ring</w:t>
            </w:r>
          </w:p>
          <w:p w:rsidR="00010269" w:rsidRPr="00595095" w:rsidRDefault="00010269" w:rsidP="00DF02DE">
            <w:pPr>
              <w:spacing w:after="0" w:line="320" w:lineRule="exact"/>
              <w:jc w:val="thaiDistribute"/>
              <w:rPr>
                <w:rFonts w:ascii="TH SarabunPSK" w:hAnsi="TH SarabunPSK" w:cs="TH SarabunPSK"/>
                <w:color w:val="000000"/>
                <w:sz w:val="32"/>
                <w:szCs w:val="32"/>
                <w:shd w:val="clear" w:color="auto" w:fill="FFFFFF"/>
              </w:rPr>
            </w:pPr>
            <w:r w:rsidRPr="00595095">
              <w:rPr>
                <w:rFonts w:ascii="TH SarabunPSK" w:hAnsi="TH SarabunPSK" w:cs="TH SarabunPSK"/>
                <w:color w:val="000000"/>
                <w:sz w:val="32"/>
                <w:szCs w:val="32"/>
                <w:shd w:val="clear" w:color="auto" w:fill="FFFFFF"/>
                <w:cs/>
              </w:rPr>
              <w:t>การติดตั้งสถานีฐานโทรศัพท์เคลื่อนที่ให้ครอบคลุมพื้นที่ภายในประเทศเพิ่มขึ้นและการจัดตั้งจุดเชื่อมต่ออินเทอร์เน็ตที่ครอบคลุมพื้นที่สาธารณะมากยิ่งขึ้นและ (</w:t>
            </w:r>
            <w:r w:rsidRPr="00595095">
              <w:rPr>
                <w:rFonts w:ascii="TH SarabunPSK" w:hAnsi="TH SarabunPSK" w:cs="TH SarabunPSK"/>
                <w:color w:val="000000"/>
                <w:sz w:val="32"/>
                <w:szCs w:val="32"/>
                <w:shd w:val="clear" w:color="auto" w:fill="FFFFFF"/>
              </w:rPr>
              <w:t>1</w:t>
            </w:r>
            <w:r w:rsidRPr="00595095">
              <w:rPr>
                <w:rFonts w:ascii="TH SarabunPSK" w:hAnsi="TH SarabunPSK" w:cs="TH SarabunPSK"/>
                <w:color w:val="000000"/>
                <w:sz w:val="32"/>
                <w:szCs w:val="32"/>
                <w:shd w:val="clear" w:color="auto" w:fill="FFFFFF"/>
                <w:cs/>
              </w:rPr>
              <w:t>.</w:t>
            </w:r>
            <w:r w:rsidRPr="00595095">
              <w:rPr>
                <w:rFonts w:ascii="TH SarabunPSK" w:hAnsi="TH SarabunPSK" w:cs="TH SarabunPSK"/>
                <w:color w:val="000000"/>
                <w:sz w:val="32"/>
                <w:szCs w:val="32"/>
                <w:shd w:val="clear" w:color="auto" w:fill="FFFFFF"/>
              </w:rPr>
              <w:t>3</w:t>
            </w:r>
            <w:r w:rsidRPr="00595095">
              <w:rPr>
                <w:rFonts w:ascii="TH SarabunPSK" w:hAnsi="TH SarabunPSK" w:cs="TH SarabunPSK"/>
                <w:color w:val="000000"/>
                <w:sz w:val="32"/>
                <w:szCs w:val="32"/>
                <w:shd w:val="clear" w:color="auto" w:fill="FFFFFF"/>
                <w:cs/>
              </w:rPr>
              <w:t xml:space="preserve">) </w:t>
            </w:r>
            <w:r w:rsidRPr="00595095">
              <w:rPr>
                <w:rFonts w:ascii="TH SarabunPSK" w:hAnsi="TH SarabunPSK" w:cs="TH SarabunPSK"/>
                <w:color w:val="000000"/>
                <w:sz w:val="32"/>
                <w:szCs w:val="32"/>
                <w:shd w:val="clear" w:color="auto" w:fill="FFFFFF"/>
              </w:rPr>
              <w:t>ITU</w:t>
            </w:r>
            <w:r w:rsidRPr="00595095">
              <w:rPr>
                <w:rFonts w:ascii="TH SarabunPSK" w:hAnsi="TH SarabunPSK" w:cs="TH SarabunPSK"/>
                <w:color w:val="000000"/>
                <w:sz w:val="32"/>
                <w:szCs w:val="32"/>
                <w:shd w:val="clear" w:color="auto" w:fill="FFFFFF"/>
                <w:cs/>
              </w:rPr>
              <w:t xml:space="preserve"> เน้นย้ำถึงความสำคัญของการพัฒนาทางดิจิทัลให้มีความครอบคลุมประชากรของโลก เนื่องจากการสำรวจของ </w:t>
            </w:r>
            <w:r w:rsidRPr="00595095">
              <w:rPr>
                <w:rFonts w:ascii="TH SarabunPSK" w:hAnsi="TH SarabunPSK" w:cs="TH SarabunPSK"/>
                <w:color w:val="000000"/>
                <w:sz w:val="32"/>
                <w:szCs w:val="32"/>
                <w:shd w:val="clear" w:color="auto" w:fill="FFFFFF"/>
              </w:rPr>
              <w:t xml:space="preserve">ITU </w:t>
            </w:r>
            <w:r w:rsidRPr="00595095">
              <w:rPr>
                <w:rFonts w:ascii="TH SarabunPSK" w:hAnsi="TH SarabunPSK" w:cs="TH SarabunPSK"/>
                <w:color w:val="000000"/>
                <w:sz w:val="32"/>
                <w:szCs w:val="32"/>
                <w:shd w:val="clear" w:color="auto" w:fill="FFFFFF"/>
                <w:cs/>
              </w:rPr>
              <w:t xml:space="preserve">พบว่า ยังมีประชาชนมากกว่า </w:t>
            </w:r>
            <w:r w:rsidRPr="00595095">
              <w:rPr>
                <w:rFonts w:ascii="TH SarabunPSK" w:hAnsi="TH SarabunPSK" w:cs="TH SarabunPSK"/>
                <w:color w:val="000000"/>
                <w:sz w:val="32"/>
                <w:szCs w:val="32"/>
                <w:shd w:val="clear" w:color="auto" w:fill="FFFFFF"/>
              </w:rPr>
              <w:t>26,000</w:t>
            </w:r>
            <w:r w:rsidRPr="00595095">
              <w:rPr>
                <w:rFonts w:ascii="TH SarabunPSK" w:hAnsi="TH SarabunPSK" w:cs="TH SarabunPSK"/>
                <w:color w:val="000000"/>
                <w:sz w:val="32"/>
                <w:szCs w:val="32"/>
                <w:shd w:val="clear" w:color="auto" w:fill="FFFFFF"/>
                <w:cs/>
              </w:rPr>
              <w:t xml:space="preserve"> ล้านคน ที่ไม่สามารถเข้าถึงดิจิทัลได้</w:t>
            </w:r>
          </w:p>
          <w:p w:rsidR="00E854F5" w:rsidRDefault="00010269" w:rsidP="00DF02DE">
            <w:pPr>
              <w:spacing w:after="0" w:line="320" w:lineRule="exact"/>
              <w:jc w:val="thaiDistribute"/>
              <w:rPr>
                <w:rFonts w:ascii="TH SarabunPSK" w:hAnsi="TH SarabunPSK" w:cs="TH SarabunPSK"/>
                <w:color w:val="000000"/>
                <w:sz w:val="32"/>
                <w:szCs w:val="32"/>
                <w:shd w:val="clear" w:color="auto" w:fill="FFFFFF"/>
              </w:rPr>
            </w:pPr>
            <w:r w:rsidRPr="00595095">
              <w:rPr>
                <w:rFonts w:ascii="TH SarabunPSK" w:hAnsi="TH SarabunPSK" w:cs="TH SarabunPSK"/>
                <w:color w:val="000000"/>
                <w:sz w:val="32"/>
                <w:szCs w:val="32"/>
                <w:shd w:val="clear" w:color="auto" w:fill="FFFFFF"/>
                <w:cs/>
              </w:rPr>
              <w:t xml:space="preserve">   </w:t>
            </w:r>
            <w:r w:rsidRPr="00595095">
              <w:rPr>
                <w:rFonts w:ascii="TH SarabunPSK" w:hAnsi="TH SarabunPSK" w:cs="TH SarabunPSK"/>
                <w:color w:val="000000"/>
                <w:sz w:val="32"/>
                <w:szCs w:val="32"/>
                <w:shd w:val="clear" w:color="auto" w:fill="FFFFFF"/>
              </w:rPr>
              <w:tab/>
            </w:r>
            <w:r w:rsidRPr="00595095">
              <w:rPr>
                <w:rFonts w:ascii="TH SarabunPSK" w:hAnsi="TH SarabunPSK" w:cs="TH SarabunPSK"/>
                <w:color w:val="000000"/>
                <w:sz w:val="32"/>
                <w:szCs w:val="32"/>
                <w:shd w:val="clear" w:color="auto" w:fill="FFFFFF"/>
                <w:cs/>
              </w:rPr>
              <w:t>(2) การเร่งการเปลี่ยนแปลงทางดิจิทัลของรัฐบาลและบริการสาธารณูปโภคโดยกัมพูชาได้ออกนโยบายการพัฒนารัฐบาลดิจิทัล (พ.ศ. 2565-2578)  เพื่อจัดตั้งรัฐบาลดิจิทัลที่จะช่วยพัฒนาคุณภาพชีวิตของประชาชนและสร้างความไว้วางใจให้กับประชาชนผ่านบริการ</w:t>
            </w:r>
            <w:r w:rsidRPr="00595095">
              <w:rPr>
                <w:rFonts w:ascii="TH SarabunPSK" w:hAnsi="TH SarabunPSK" w:cs="TH SarabunPSK"/>
                <w:color w:val="000000"/>
                <w:sz w:val="32"/>
                <w:szCs w:val="32"/>
                <w:shd w:val="clear" w:color="auto" w:fill="FFFFFF"/>
                <w:cs/>
              </w:rPr>
              <w:lastRenderedPageBreak/>
              <w:t>สาธารณะที่ดีขึ้น โดยได้จัดตั้งคณะกรรมการเพื่อรับผิดชอบการขับเคลื่อนรัฐบาลดิจิทัลโดยเฉพาะ</w:t>
            </w:r>
          </w:p>
          <w:p w:rsidR="00010269" w:rsidRPr="00595095" w:rsidRDefault="00010269" w:rsidP="00DF02DE">
            <w:pPr>
              <w:spacing w:after="0" w:line="320" w:lineRule="exact"/>
              <w:jc w:val="thaiDistribute"/>
              <w:rPr>
                <w:rFonts w:ascii="TH SarabunPSK" w:hAnsi="TH SarabunPSK" w:cs="TH SarabunPSK"/>
                <w:color w:val="000000"/>
                <w:sz w:val="32"/>
                <w:szCs w:val="32"/>
                <w:shd w:val="clear" w:color="auto" w:fill="FFFFFF"/>
                <w:cs/>
              </w:rPr>
            </w:pPr>
            <w:r w:rsidRPr="00595095">
              <w:rPr>
                <w:rFonts w:ascii="TH SarabunPSK" w:hAnsi="TH SarabunPSK" w:cs="TH SarabunPSK"/>
                <w:color w:val="000000"/>
                <w:sz w:val="32"/>
                <w:szCs w:val="32"/>
                <w:shd w:val="clear" w:color="auto" w:fill="FFFFFF"/>
                <w:cs/>
              </w:rPr>
              <w:t xml:space="preserve"> -ประเทศไทย (ไทย) ได้ร่วมนำเสนอและแลกเปลี่ยนข้อมูล ภายใต้หัวข้อ </w:t>
            </w:r>
            <w:r w:rsidRPr="00595095">
              <w:rPr>
                <w:rFonts w:ascii="TH SarabunPSK" w:hAnsi="TH SarabunPSK" w:cs="TH SarabunPSK"/>
                <w:color w:val="000000"/>
                <w:sz w:val="32"/>
                <w:szCs w:val="32"/>
                <w:shd w:val="clear" w:color="auto" w:fill="FFFFFF"/>
              </w:rPr>
              <w:t xml:space="preserve">Digital  Transformation in Government </w:t>
            </w:r>
            <w:r w:rsidRPr="00595095">
              <w:rPr>
                <w:rFonts w:ascii="TH SarabunPSK" w:hAnsi="TH SarabunPSK" w:cs="TH SarabunPSK"/>
                <w:color w:val="000000"/>
                <w:sz w:val="32"/>
                <w:szCs w:val="32"/>
                <w:shd w:val="clear" w:color="auto" w:fill="FFFFFF"/>
                <w:cs/>
              </w:rPr>
              <w:t xml:space="preserve">: </w:t>
            </w:r>
            <w:r w:rsidRPr="00595095">
              <w:rPr>
                <w:rFonts w:ascii="TH SarabunPSK" w:hAnsi="TH SarabunPSK" w:cs="TH SarabunPSK"/>
                <w:color w:val="000000"/>
                <w:sz w:val="32"/>
                <w:szCs w:val="32"/>
                <w:shd w:val="clear" w:color="auto" w:fill="FFFFFF"/>
              </w:rPr>
              <w:t xml:space="preserve">Insights from Thailand </w:t>
            </w:r>
            <w:r w:rsidRPr="00595095">
              <w:rPr>
                <w:rFonts w:ascii="TH SarabunPSK" w:hAnsi="TH SarabunPSK" w:cs="TH SarabunPSK"/>
                <w:color w:val="000000"/>
                <w:sz w:val="32"/>
                <w:szCs w:val="32"/>
                <w:shd w:val="clear" w:color="auto" w:fill="FFFFFF"/>
                <w:cs/>
              </w:rPr>
              <w:t xml:space="preserve">โดยเน้นย้ำบทบาทความสำคัญของเทคโนโลยีดิจิทัลต่อการเปลี่ยนแปลงสู่รัฐบาลดิจิทัลในปัจจุบัน ซึ่งดำเนินการภายใต้นโยบายและแผนระดับชาติว่าด้วยการพัฒนาดิจิทัลเพื่อเศรษฐกิจและสังคม พ.ศ. </w:t>
            </w:r>
            <w:r w:rsidRPr="00595095">
              <w:rPr>
                <w:rFonts w:ascii="TH SarabunPSK" w:hAnsi="TH SarabunPSK" w:cs="TH SarabunPSK"/>
                <w:color w:val="000000"/>
                <w:sz w:val="32"/>
                <w:szCs w:val="32"/>
                <w:shd w:val="clear" w:color="auto" w:fill="FFFFFF"/>
              </w:rPr>
              <w:t>2561</w:t>
            </w:r>
            <w:r w:rsidRPr="00595095">
              <w:rPr>
                <w:rFonts w:ascii="TH SarabunPSK" w:hAnsi="TH SarabunPSK" w:cs="TH SarabunPSK"/>
                <w:color w:val="000000"/>
                <w:sz w:val="32"/>
                <w:szCs w:val="32"/>
                <w:shd w:val="clear" w:color="auto" w:fill="FFFFFF"/>
                <w:cs/>
              </w:rPr>
              <w:t>-</w:t>
            </w:r>
            <w:r w:rsidRPr="00595095">
              <w:rPr>
                <w:rFonts w:ascii="TH SarabunPSK" w:hAnsi="TH SarabunPSK" w:cs="TH SarabunPSK"/>
                <w:color w:val="000000"/>
                <w:sz w:val="32"/>
                <w:szCs w:val="32"/>
                <w:shd w:val="clear" w:color="auto" w:fill="FFFFFF"/>
              </w:rPr>
              <w:t>2580</w:t>
            </w:r>
            <w:r w:rsidRPr="00595095">
              <w:rPr>
                <w:rFonts w:ascii="TH SarabunPSK" w:hAnsi="TH SarabunPSK" w:cs="TH SarabunPSK"/>
                <w:color w:val="000000"/>
                <w:sz w:val="32"/>
                <w:szCs w:val="32"/>
                <w:shd w:val="clear" w:color="auto" w:fill="FFFFFF"/>
                <w:cs/>
              </w:rPr>
              <w:t xml:space="preserve"> โดยนโยบายสำคัญที่กำลังผลักดัน คือ “นโยบาย </w:t>
            </w:r>
            <w:r w:rsidRPr="00595095">
              <w:rPr>
                <w:rFonts w:ascii="TH SarabunPSK" w:hAnsi="TH SarabunPSK" w:cs="TH SarabunPSK"/>
                <w:color w:val="000000"/>
                <w:sz w:val="32"/>
                <w:szCs w:val="32"/>
                <w:shd w:val="clear" w:color="auto" w:fill="FFFFFF"/>
              </w:rPr>
              <w:t>Go Cloud First</w:t>
            </w:r>
            <w:r w:rsidRPr="00595095">
              <w:rPr>
                <w:rFonts w:ascii="TH SarabunPSK" w:hAnsi="TH SarabunPSK" w:cs="TH SarabunPSK"/>
                <w:color w:val="000000"/>
                <w:sz w:val="32"/>
                <w:szCs w:val="32"/>
                <w:shd w:val="clear" w:color="auto" w:fill="FFFFFF"/>
                <w:cs/>
              </w:rPr>
              <w:t>” มุ่งเน้นการบูรณาการเทคโนโลยี</w:t>
            </w:r>
            <w:r w:rsidRPr="00595095">
              <w:rPr>
                <w:rFonts w:ascii="TH SarabunPSK" w:hAnsi="TH SarabunPSK" w:cs="TH SarabunPSK"/>
                <w:color w:val="000000"/>
                <w:sz w:val="32"/>
                <w:szCs w:val="32"/>
                <w:shd w:val="clear" w:color="auto" w:fill="FFFFFF"/>
              </w:rPr>
              <w:t xml:space="preserve"> Cloud </w:t>
            </w:r>
            <w:r w:rsidRPr="00595095">
              <w:rPr>
                <w:rFonts w:ascii="TH SarabunPSK" w:hAnsi="TH SarabunPSK" w:cs="TH SarabunPSK"/>
                <w:color w:val="000000"/>
                <w:sz w:val="32"/>
                <w:szCs w:val="32"/>
                <w:shd w:val="clear" w:color="auto" w:fill="FFFFFF"/>
                <w:cs/>
              </w:rPr>
              <w:t>กับการดำเนินงานของภาครัฐ เพื่อนำไปสู่การลดและเลิกใช้กระดาษภายในหน่วยงานรัฐบาล นอกจากนี้ ได้ตระหนักถึงความสำคัญของการยืนยันตัวตนทางดิจิทัล (</w:t>
            </w:r>
            <w:r w:rsidRPr="00595095">
              <w:rPr>
                <w:rFonts w:ascii="TH SarabunPSK" w:hAnsi="TH SarabunPSK" w:cs="TH SarabunPSK"/>
                <w:color w:val="000000"/>
                <w:sz w:val="32"/>
                <w:szCs w:val="32"/>
                <w:shd w:val="clear" w:color="auto" w:fill="FFFFFF"/>
              </w:rPr>
              <w:t>Dig</w:t>
            </w:r>
            <w:r w:rsidR="00E854F5">
              <w:rPr>
                <w:rFonts w:ascii="TH SarabunPSK" w:hAnsi="TH SarabunPSK" w:cs="TH SarabunPSK"/>
                <w:color w:val="000000"/>
                <w:sz w:val="32"/>
                <w:szCs w:val="32"/>
                <w:shd w:val="clear" w:color="auto" w:fill="FFFFFF"/>
              </w:rPr>
              <w:t>i</w:t>
            </w:r>
            <w:r w:rsidRPr="00595095">
              <w:rPr>
                <w:rFonts w:ascii="TH SarabunPSK" w:hAnsi="TH SarabunPSK" w:cs="TH SarabunPSK"/>
                <w:color w:val="000000"/>
                <w:sz w:val="32"/>
                <w:szCs w:val="32"/>
                <w:shd w:val="clear" w:color="auto" w:fill="FFFFFF"/>
              </w:rPr>
              <w:t>tal ID</w:t>
            </w:r>
            <w:r w:rsidRPr="00595095">
              <w:rPr>
                <w:rFonts w:ascii="TH SarabunPSK" w:hAnsi="TH SarabunPSK" w:cs="TH SarabunPSK"/>
                <w:color w:val="000000"/>
                <w:sz w:val="32"/>
                <w:szCs w:val="32"/>
                <w:shd w:val="clear" w:color="auto" w:fill="FFFFFF"/>
                <w:cs/>
              </w:rPr>
              <w:t>) รวมถึงการพัฒนากฎหมายดิจิทัลหลายฉบับเพื่อรองรับการปรับเปลี่ยนไปสู่การเป็นรัฐบาลดิจิทัล</w:t>
            </w:r>
          </w:p>
        </w:tc>
      </w:tr>
      <w:tr w:rsidR="00010269" w:rsidRPr="00595095" w:rsidTr="00EF44D4">
        <w:tc>
          <w:tcPr>
            <w:tcW w:w="3681" w:type="dxa"/>
          </w:tcPr>
          <w:p w:rsidR="00010269" w:rsidRPr="00595095" w:rsidRDefault="00010269" w:rsidP="00DF02DE">
            <w:pPr>
              <w:spacing w:after="0" w:line="320" w:lineRule="exact"/>
              <w:rPr>
                <w:rFonts w:ascii="TH SarabunPSK" w:hAnsi="TH SarabunPSK" w:cs="TH SarabunPSK"/>
                <w:b/>
                <w:bCs/>
                <w:color w:val="000000"/>
                <w:sz w:val="32"/>
                <w:szCs w:val="32"/>
                <w:shd w:val="clear" w:color="auto" w:fill="FFFFFF"/>
                <w:cs/>
              </w:rPr>
            </w:pPr>
            <w:r w:rsidRPr="00595095">
              <w:rPr>
                <w:rFonts w:ascii="TH SarabunPSK" w:hAnsi="TH SarabunPSK" w:cs="TH SarabunPSK"/>
                <w:b/>
                <w:bCs/>
                <w:color w:val="000000"/>
                <w:sz w:val="32"/>
                <w:szCs w:val="32"/>
                <w:shd w:val="clear" w:color="auto" w:fill="FFFFFF"/>
              </w:rPr>
              <w:lastRenderedPageBreak/>
              <w:t>3</w:t>
            </w:r>
            <w:r w:rsidRPr="00595095">
              <w:rPr>
                <w:rFonts w:ascii="TH SarabunPSK" w:hAnsi="TH SarabunPSK" w:cs="TH SarabunPSK"/>
                <w:b/>
                <w:bCs/>
                <w:color w:val="000000"/>
                <w:sz w:val="32"/>
                <w:szCs w:val="32"/>
                <w:shd w:val="clear" w:color="auto" w:fill="FFFFFF"/>
                <w:cs/>
              </w:rPr>
              <w:t>. การหารือระหว่าง ดศ. และบริษัท หัวเว่ย เทคโนโลยี</w:t>
            </w:r>
            <w:r w:rsidR="00126897">
              <w:rPr>
                <w:rFonts w:ascii="TH SarabunPSK" w:hAnsi="TH SarabunPSK" w:cs="TH SarabunPSK" w:hint="cs"/>
                <w:b/>
                <w:bCs/>
                <w:color w:val="000000"/>
                <w:sz w:val="32"/>
                <w:szCs w:val="32"/>
                <w:shd w:val="clear" w:color="auto" w:fill="FFFFFF"/>
                <w:cs/>
              </w:rPr>
              <w:t>่</w:t>
            </w:r>
            <w:r w:rsidRPr="00595095">
              <w:rPr>
                <w:rFonts w:ascii="TH SarabunPSK" w:hAnsi="TH SarabunPSK" w:cs="TH SarabunPSK"/>
                <w:b/>
                <w:bCs/>
                <w:color w:val="000000"/>
                <w:sz w:val="32"/>
                <w:szCs w:val="32"/>
                <w:shd w:val="clear" w:color="auto" w:fill="FFFFFF"/>
                <w:cs/>
              </w:rPr>
              <w:t xml:space="preserve"> จำกัด </w:t>
            </w:r>
          </w:p>
        </w:tc>
        <w:tc>
          <w:tcPr>
            <w:tcW w:w="5913" w:type="dxa"/>
          </w:tcPr>
          <w:p w:rsidR="00010269" w:rsidRPr="00595095" w:rsidRDefault="00010269" w:rsidP="00DF02DE">
            <w:pPr>
              <w:spacing w:after="0" w:line="320" w:lineRule="exact"/>
              <w:jc w:val="thaiDistribute"/>
              <w:rPr>
                <w:rFonts w:ascii="TH SarabunPSK" w:hAnsi="TH SarabunPSK" w:cs="TH SarabunPSK"/>
                <w:color w:val="000000"/>
                <w:sz w:val="32"/>
                <w:szCs w:val="32"/>
                <w:shd w:val="clear" w:color="auto" w:fill="FFFFFF"/>
              </w:rPr>
            </w:pPr>
            <w:r w:rsidRPr="00595095">
              <w:rPr>
                <w:rFonts w:ascii="TH SarabunPSK" w:hAnsi="TH SarabunPSK" w:cs="TH SarabunPSK"/>
                <w:color w:val="000000"/>
                <w:sz w:val="32"/>
                <w:szCs w:val="32"/>
                <w:shd w:val="clear" w:color="auto" w:fill="FFFFFF"/>
                <w:cs/>
              </w:rPr>
              <w:t xml:space="preserve">- รัฐมนตรีว่าการกระทรวงดิจิทัลเพื่อเศรษฐกิจและสังคมได้กล่าวว่า รัฐบาลไทยให้ความสำคัญกับการพัฒนาด้านดิจิทัลของประเทศ โดยเน้นย้ำการผลักดันการเปลี่ยนผ่านไปสู่รัฐบาลดิจิทัลเพื่อให้ประชาชนเข้าถึงบริการต่าง ๆ ของภาครัฐและใช้ประโยชน์ได้มากขึ้น และได้ประกาศนโยบาย </w:t>
            </w:r>
            <w:r w:rsidRPr="00595095">
              <w:rPr>
                <w:rFonts w:ascii="TH SarabunPSK" w:hAnsi="TH SarabunPSK" w:cs="TH SarabunPSK"/>
                <w:color w:val="000000"/>
                <w:sz w:val="32"/>
                <w:szCs w:val="32"/>
                <w:shd w:val="clear" w:color="auto" w:fill="FFFFFF"/>
              </w:rPr>
              <w:t xml:space="preserve">Go Cloud First </w:t>
            </w:r>
            <w:r w:rsidRPr="00595095">
              <w:rPr>
                <w:rFonts w:ascii="TH SarabunPSK" w:hAnsi="TH SarabunPSK" w:cs="TH SarabunPSK"/>
                <w:color w:val="000000"/>
                <w:sz w:val="32"/>
                <w:szCs w:val="32"/>
                <w:shd w:val="clear" w:color="auto" w:fill="FFFFFF"/>
                <w:cs/>
              </w:rPr>
              <w:t xml:space="preserve">ซึ่งจะเป็นการวางโครงสร้างพื้นฐานที่สำคัญให้แก่ทั้งภาครัฐและภาคเอกชนโดยเน้นการสร้างระบบคลาวด์ที่มีมาตรฐานในการดูแลข้อมูล ทั้งนี้ รัฐบาลมีโครงการที่จะสนับสนุนบริษัทเทคโนโลยีชั้นนำทั่วโลกเข้ามาลงทุนด้าน </w:t>
            </w:r>
            <w:r w:rsidRPr="00595095">
              <w:rPr>
                <w:rFonts w:ascii="TH SarabunPSK" w:hAnsi="TH SarabunPSK" w:cs="TH SarabunPSK"/>
                <w:color w:val="000000"/>
                <w:sz w:val="32"/>
                <w:szCs w:val="32"/>
                <w:shd w:val="clear" w:color="auto" w:fill="FFFFFF"/>
              </w:rPr>
              <w:t xml:space="preserve">Cloud Data Center </w:t>
            </w:r>
            <w:r w:rsidRPr="00595095">
              <w:rPr>
                <w:rFonts w:ascii="TH SarabunPSK" w:hAnsi="TH SarabunPSK" w:cs="TH SarabunPSK"/>
                <w:color w:val="000000"/>
                <w:sz w:val="32"/>
                <w:szCs w:val="32"/>
                <w:shd w:val="clear" w:color="auto" w:fill="FFFFFF"/>
                <w:cs/>
              </w:rPr>
              <w:t>ในไทย</w:t>
            </w:r>
          </w:p>
          <w:p w:rsidR="00010269" w:rsidRPr="00595095" w:rsidRDefault="00010269" w:rsidP="00DF02DE">
            <w:pPr>
              <w:spacing w:after="0" w:line="320" w:lineRule="exact"/>
              <w:jc w:val="thaiDistribute"/>
              <w:rPr>
                <w:rFonts w:ascii="TH SarabunPSK" w:hAnsi="TH SarabunPSK" w:cs="TH SarabunPSK"/>
                <w:color w:val="000000"/>
                <w:sz w:val="32"/>
                <w:szCs w:val="32"/>
                <w:shd w:val="clear" w:color="auto" w:fill="FFFFFF"/>
              </w:rPr>
            </w:pPr>
            <w:r w:rsidRPr="00595095">
              <w:rPr>
                <w:rFonts w:ascii="TH SarabunPSK" w:hAnsi="TH SarabunPSK" w:cs="TH SarabunPSK"/>
                <w:color w:val="000000"/>
                <w:sz w:val="32"/>
                <w:szCs w:val="32"/>
                <w:shd w:val="clear" w:color="auto" w:fill="FFFFFF"/>
                <w:cs/>
              </w:rPr>
              <w:t>-ประธานกรรมการบริหารหัวเว่ย คลาวด์ (นายจาง ผิงอัน) ได้ร่วมแลกเปลี่ยนประเด็นความร่วมมือเพื่อการพัฒนาด้านดิจิทัลกับรัฐบาลไทย สรุปได้ ดังนี้</w:t>
            </w:r>
          </w:p>
          <w:p w:rsidR="00010269" w:rsidRPr="00595095" w:rsidRDefault="00010269" w:rsidP="00DF02DE">
            <w:pPr>
              <w:spacing w:after="0" w:line="320" w:lineRule="exact"/>
              <w:jc w:val="thaiDistribute"/>
              <w:rPr>
                <w:rFonts w:ascii="TH SarabunPSK" w:hAnsi="TH SarabunPSK" w:cs="TH SarabunPSK"/>
                <w:color w:val="000000"/>
                <w:sz w:val="32"/>
                <w:szCs w:val="32"/>
                <w:shd w:val="clear" w:color="auto" w:fill="FFFFFF"/>
              </w:rPr>
            </w:pPr>
            <w:r w:rsidRPr="00595095">
              <w:rPr>
                <w:rFonts w:ascii="TH SarabunPSK" w:hAnsi="TH SarabunPSK" w:cs="TH SarabunPSK"/>
                <w:color w:val="000000"/>
                <w:sz w:val="32"/>
                <w:szCs w:val="32"/>
                <w:shd w:val="clear" w:color="auto" w:fill="FFFFFF"/>
              </w:rPr>
              <w:tab/>
            </w:r>
            <w:r w:rsidRPr="00595095">
              <w:rPr>
                <w:rFonts w:ascii="TH SarabunPSK" w:hAnsi="TH SarabunPSK" w:cs="TH SarabunPSK"/>
                <w:color w:val="000000"/>
                <w:sz w:val="32"/>
                <w:szCs w:val="32"/>
                <w:shd w:val="clear" w:color="auto" w:fill="FFFFFF"/>
                <w:cs/>
              </w:rPr>
              <w:t>(1) เทคโนโลยีคลาวด์ (</w:t>
            </w:r>
            <w:r w:rsidRPr="00595095">
              <w:rPr>
                <w:rFonts w:ascii="TH SarabunPSK" w:hAnsi="TH SarabunPSK" w:cs="TH SarabunPSK"/>
                <w:color w:val="000000"/>
                <w:sz w:val="32"/>
                <w:szCs w:val="32"/>
                <w:shd w:val="clear" w:color="auto" w:fill="FFFFFF"/>
              </w:rPr>
              <w:t>Cloud</w:t>
            </w:r>
            <w:r w:rsidRPr="00595095">
              <w:rPr>
                <w:rFonts w:ascii="TH SarabunPSK" w:hAnsi="TH SarabunPSK" w:cs="TH SarabunPSK"/>
                <w:color w:val="000000"/>
                <w:sz w:val="32"/>
                <w:szCs w:val="32"/>
                <w:shd w:val="clear" w:color="auto" w:fill="FFFFFF"/>
                <w:cs/>
              </w:rPr>
              <w:t>) นำเสนอกรณีศึกษาและแนวปฏิบัติที่ดีที่สุดในการใช้เทคโนโลยีคลาวด์ของจีน เพื่อช่วยสนับสนุนบริษัทจัดตั้งใหม่ (</w:t>
            </w:r>
            <w:r w:rsidRPr="00595095">
              <w:rPr>
                <w:rFonts w:ascii="TH SarabunPSK" w:hAnsi="TH SarabunPSK" w:cs="TH SarabunPSK"/>
                <w:color w:val="000000"/>
                <w:sz w:val="32"/>
                <w:szCs w:val="32"/>
                <w:shd w:val="clear" w:color="auto" w:fill="FFFFFF"/>
              </w:rPr>
              <w:t>Start up</w:t>
            </w:r>
            <w:r w:rsidRPr="00595095">
              <w:rPr>
                <w:rFonts w:ascii="TH SarabunPSK" w:hAnsi="TH SarabunPSK" w:cs="TH SarabunPSK"/>
                <w:color w:val="000000"/>
                <w:sz w:val="32"/>
                <w:szCs w:val="32"/>
                <w:shd w:val="clear" w:color="auto" w:fill="FFFFFF"/>
                <w:cs/>
              </w:rPr>
              <w:t>) ของไทย รวมถึงการจัดตั้งศูนย์ความร่วมมือด้านนวัตกรรมเทคโนโลยีคลาวค์ร่วมกัน เพื่อนำเสนอด้านเทคนิค แนวทางการแก้ไขปัญหาและแนวปฏิบัติที่ดีให้กับรัฐบาลไทย และสนับสนุนระบบคลาวค์กลางภาครัฐ (</w:t>
            </w:r>
            <w:r w:rsidRPr="00595095">
              <w:rPr>
                <w:rFonts w:ascii="TH SarabunPSK" w:hAnsi="TH SarabunPSK" w:cs="TH SarabunPSK"/>
                <w:color w:val="000000"/>
                <w:sz w:val="32"/>
                <w:szCs w:val="32"/>
                <w:shd w:val="clear" w:color="auto" w:fill="FFFFFF"/>
              </w:rPr>
              <w:t>Government Data Center and Cloud Service</w:t>
            </w:r>
            <w:r w:rsidRPr="00595095">
              <w:rPr>
                <w:rFonts w:ascii="TH SarabunPSK" w:hAnsi="TH SarabunPSK" w:cs="TH SarabunPSK"/>
                <w:color w:val="000000"/>
                <w:sz w:val="32"/>
                <w:szCs w:val="32"/>
                <w:shd w:val="clear" w:color="auto" w:fill="FFFFFF"/>
                <w:cs/>
              </w:rPr>
              <w:t xml:space="preserve">: </w:t>
            </w:r>
            <w:r w:rsidRPr="00595095">
              <w:rPr>
                <w:rFonts w:ascii="TH SarabunPSK" w:hAnsi="TH SarabunPSK" w:cs="TH SarabunPSK"/>
                <w:color w:val="000000"/>
                <w:sz w:val="32"/>
                <w:szCs w:val="32"/>
                <w:shd w:val="clear" w:color="auto" w:fill="FFFFFF"/>
              </w:rPr>
              <w:t>GDCC</w:t>
            </w:r>
            <w:r w:rsidRPr="00595095">
              <w:rPr>
                <w:rFonts w:ascii="TH SarabunPSK" w:hAnsi="TH SarabunPSK" w:cs="TH SarabunPSK"/>
                <w:color w:val="000000"/>
                <w:sz w:val="32"/>
                <w:szCs w:val="32"/>
                <w:shd w:val="clear" w:color="auto" w:fill="FFFFFF"/>
                <w:cs/>
              </w:rPr>
              <w:t>)</w:t>
            </w:r>
          </w:p>
          <w:p w:rsidR="00010269" w:rsidRPr="00595095" w:rsidRDefault="00010269" w:rsidP="00DF02DE">
            <w:pPr>
              <w:spacing w:after="0" w:line="320" w:lineRule="exact"/>
              <w:jc w:val="thaiDistribute"/>
              <w:rPr>
                <w:rFonts w:ascii="TH SarabunPSK" w:hAnsi="TH SarabunPSK" w:cs="TH SarabunPSK"/>
                <w:color w:val="000000"/>
                <w:sz w:val="32"/>
                <w:szCs w:val="32"/>
                <w:shd w:val="clear" w:color="auto" w:fill="FFFFFF"/>
              </w:rPr>
            </w:pPr>
            <w:r w:rsidRPr="00595095">
              <w:rPr>
                <w:rFonts w:ascii="TH SarabunPSK" w:hAnsi="TH SarabunPSK" w:cs="TH SarabunPSK"/>
                <w:color w:val="000000"/>
                <w:sz w:val="32"/>
                <w:szCs w:val="32"/>
                <w:shd w:val="clear" w:color="auto" w:fill="FFFFFF"/>
              </w:rPr>
              <w:tab/>
            </w:r>
            <w:r w:rsidRPr="00595095">
              <w:rPr>
                <w:rFonts w:ascii="TH SarabunPSK" w:hAnsi="TH SarabunPSK" w:cs="TH SarabunPSK"/>
                <w:color w:val="000000"/>
                <w:sz w:val="32"/>
                <w:szCs w:val="32"/>
                <w:shd w:val="clear" w:color="auto" w:fill="FFFFFF"/>
                <w:cs/>
              </w:rPr>
              <w:t>(2)  ปัญญาประดิษฐ์ (</w:t>
            </w:r>
            <w:r w:rsidRPr="00595095">
              <w:rPr>
                <w:rFonts w:ascii="TH SarabunPSK" w:hAnsi="TH SarabunPSK" w:cs="TH SarabunPSK"/>
                <w:color w:val="000000"/>
                <w:sz w:val="32"/>
                <w:szCs w:val="32"/>
                <w:shd w:val="clear" w:color="auto" w:fill="FFFFFF"/>
              </w:rPr>
              <w:t>Artificial Intelligence</w:t>
            </w:r>
            <w:r w:rsidRPr="00595095">
              <w:rPr>
                <w:rFonts w:ascii="TH SarabunPSK" w:hAnsi="TH SarabunPSK" w:cs="TH SarabunPSK"/>
                <w:color w:val="000000"/>
                <w:sz w:val="32"/>
                <w:szCs w:val="32"/>
                <w:shd w:val="clear" w:color="auto" w:fill="FFFFFF"/>
                <w:cs/>
              </w:rPr>
              <w:t xml:space="preserve">: </w:t>
            </w:r>
            <w:r w:rsidRPr="00595095">
              <w:rPr>
                <w:rFonts w:ascii="TH SarabunPSK" w:hAnsi="TH SarabunPSK" w:cs="TH SarabunPSK"/>
                <w:color w:val="000000"/>
                <w:sz w:val="32"/>
                <w:szCs w:val="32"/>
                <w:shd w:val="clear" w:color="auto" w:fill="FFFFFF"/>
              </w:rPr>
              <w:t>AI</w:t>
            </w:r>
            <w:r w:rsidRPr="00595095">
              <w:rPr>
                <w:rFonts w:ascii="TH SarabunPSK" w:hAnsi="TH SarabunPSK" w:cs="TH SarabunPSK"/>
                <w:color w:val="000000"/>
                <w:sz w:val="32"/>
                <w:szCs w:val="32"/>
                <w:shd w:val="clear" w:color="auto" w:fill="FFFFFF"/>
                <w:cs/>
              </w:rPr>
              <w:t xml:space="preserve">) นำเสนอเทคโนโลยี </w:t>
            </w:r>
            <w:r w:rsidRPr="00595095">
              <w:rPr>
                <w:rFonts w:ascii="TH SarabunPSK" w:hAnsi="TH SarabunPSK" w:cs="TH SarabunPSK"/>
                <w:color w:val="000000"/>
                <w:sz w:val="32"/>
                <w:szCs w:val="32"/>
                <w:shd w:val="clear" w:color="auto" w:fill="FFFFFF"/>
              </w:rPr>
              <w:t xml:space="preserve">AI </w:t>
            </w:r>
            <w:r w:rsidRPr="00595095">
              <w:rPr>
                <w:rFonts w:ascii="TH SarabunPSK" w:hAnsi="TH SarabunPSK" w:cs="TH SarabunPSK"/>
                <w:color w:val="000000"/>
                <w:sz w:val="32"/>
                <w:szCs w:val="32"/>
                <w:shd w:val="clear" w:color="auto" w:fill="FFFFFF"/>
                <w:cs/>
              </w:rPr>
              <w:t xml:space="preserve">สำหรับการเกษตร ที่ปรับเปลี่ยนจากเทคโนโลยีเชิงรับมาเป็นเทคโนโลยีเชิงรุกเพื่อใช้ในการสืบค้นการเปลี่ยนแปลงของสภาพดินและสภาพอากาศ เพื่อการวางแผนการเพาะปลูก เก็บข้อมูลผลผลิตที่ผ่านมา รวมถึงใช้ในการพัฒนาด้านการท่องเที่ยวให้เป็น </w:t>
            </w:r>
            <w:r w:rsidRPr="00595095">
              <w:rPr>
                <w:rFonts w:ascii="TH SarabunPSK" w:hAnsi="TH SarabunPSK" w:cs="TH SarabunPSK"/>
                <w:color w:val="000000"/>
                <w:sz w:val="32"/>
                <w:szCs w:val="32"/>
                <w:shd w:val="clear" w:color="auto" w:fill="FFFFFF"/>
              </w:rPr>
              <w:t xml:space="preserve">Smart Tourism </w:t>
            </w:r>
            <w:r w:rsidRPr="00595095">
              <w:rPr>
                <w:rFonts w:ascii="TH SarabunPSK" w:hAnsi="TH SarabunPSK" w:cs="TH SarabunPSK"/>
                <w:color w:val="000000"/>
                <w:sz w:val="32"/>
                <w:szCs w:val="32"/>
                <w:shd w:val="clear" w:color="auto" w:fill="FFFFFF"/>
                <w:cs/>
              </w:rPr>
              <w:t>และการพยากรณ์อากาศที่มีความถูกต้องและแม่นยำยิ่งขึ้น</w:t>
            </w:r>
          </w:p>
          <w:p w:rsidR="00010269" w:rsidRPr="00595095" w:rsidRDefault="00010269" w:rsidP="00DF02DE">
            <w:pPr>
              <w:spacing w:after="0" w:line="320" w:lineRule="exact"/>
              <w:jc w:val="thaiDistribute"/>
              <w:rPr>
                <w:rFonts w:ascii="TH SarabunPSK" w:hAnsi="TH SarabunPSK" w:cs="TH SarabunPSK"/>
                <w:color w:val="000000"/>
                <w:sz w:val="32"/>
                <w:szCs w:val="32"/>
                <w:shd w:val="clear" w:color="auto" w:fill="FFFFFF"/>
                <w:cs/>
              </w:rPr>
            </w:pPr>
            <w:r w:rsidRPr="00595095">
              <w:rPr>
                <w:rFonts w:ascii="TH SarabunPSK" w:hAnsi="TH SarabunPSK" w:cs="TH SarabunPSK"/>
                <w:color w:val="000000"/>
                <w:sz w:val="32"/>
                <w:szCs w:val="32"/>
                <w:shd w:val="clear" w:color="auto" w:fill="FFFFFF"/>
                <w:cs/>
              </w:rPr>
              <w:t xml:space="preserve"> </w:t>
            </w:r>
            <w:r w:rsidRPr="00595095">
              <w:rPr>
                <w:rFonts w:ascii="TH SarabunPSK" w:hAnsi="TH SarabunPSK" w:cs="TH SarabunPSK"/>
                <w:color w:val="000000"/>
                <w:sz w:val="32"/>
                <w:szCs w:val="32"/>
                <w:shd w:val="clear" w:color="auto" w:fill="FFFFFF"/>
              </w:rPr>
              <w:tab/>
            </w:r>
            <w:r w:rsidRPr="00595095">
              <w:rPr>
                <w:rFonts w:ascii="TH SarabunPSK" w:hAnsi="TH SarabunPSK" w:cs="TH SarabunPSK"/>
                <w:color w:val="000000"/>
                <w:sz w:val="32"/>
                <w:szCs w:val="32"/>
                <w:shd w:val="clear" w:color="auto" w:fill="FFFFFF"/>
                <w:cs/>
              </w:rPr>
              <w:t xml:space="preserve">(3) การพัฒนาบุคลากร ยินดีที่จะส่งเสริมบุคลากรด้านดิจิทัลในไทยโดยการจัดตั้ง </w:t>
            </w:r>
            <w:r w:rsidRPr="00595095">
              <w:rPr>
                <w:rFonts w:ascii="TH SarabunPSK" w:hAnsi="TH SarabunPSK" w:cs="TH SarabunPSK"/>
                <w:color w:val="000000"/>
                <w:sz w:val="32"/>
                <w:szCs w:val="32"/>
                <w:shd w:val="clear" w:color="auto" w:fill="FFFFFF"/>
              </w:rPr>
              <w:t xml:space="preserve">Huawei ASEAN Academy </w:t>
            </w:r>
            <w:r w:rsidRPr="00595095">
              <w:rPr>
                <w:rFonts w:ascii="TH SarabunPSK" w:hAnsi="TH SarabunPSK" w:cs="TH SarabunPSK"/>
                <w:color w:val="000000"/>
                <w:sz w:val="32"/>
                <w:szCs w:val="32"/>
                <w:shd w:val="clear" w:color="auto" w:fill="FFFFFF"/>
                <w:cs/>
              </w:rPr>
              <w:t>(</w:t>
            </w:r>
            <w:r w:rsidRPr="00595095">
              <w:rPr>
                <w:rFonts w:ascii="TH SarabunPSK" w:hAnsi="TH SarabunPSK" w:cs="TH SarabunPSK"/>
                <w:color w:val="000000"/>
                <w:sz w:val="32"/>
                <w:szCs w:val="32"/>
                <w:shd w:val="clear" w:color="auto" w:fill="FFFFFF"/>
              </w:rPr>
              <w:t>Thailand</w:t>
            </w:r>
            <w:r w:rsidRPr="00595095">
              <w:rPr>
                <w:rFonts w:ascii="TH SarabunPSK" w:hAnsi="TH SarabunPSK" w:cs="TH SarabunPSK"/>
                <w:color w:val="000000"/>
                <w:sz w:val="32"/>
                <w:szCs w:val="32"/>
                <w:shd w:val="clear" w:color="auto" w:fill="FFFFFF"/>
                <w:cs/>
              </w:rPr>
              <w:t>) เพื่อสร้างนักพัฒนาไอซีที (</w:t>
            </w:r>
            <w:r w:rsidRPr="00595095">
              <w:rPr>
                <w:rFonts w:ascii="TH SarabunPSK" w:hAnsi="TH SarabunPSK" w:cs="TH SarabunPSK"/>
                <w:color w:val="000000"/>
                <w:sz w:val="32"/>
                <w:szCs w:val="32"/>
                <w:shd w:val="clear" w:color="auto" w:fill="FFFFFF"/>
              </w:rPr>
              <w:t>ICT Talent</w:t>
            </w:r>
            <w:r w:rsidRPr="00595095">
              <w:rPr>
                <w:rFonts w:ascii="TH SarabunPSK" w:hAnsi="TH SarabunPSK" w:cs="TH SarabunPSK"/>
                <w:color w:val="000000"/>
                <w:sz w:val="32"/>
                <w:szCs w:val="32"/>
                <w:shd w:val="clear" w:color="auto" w:fill="FFFFFF"/>
                <w:cs/>
              </w:rPr>
              <w:t xml:space="preserve">) รองรับยุค </w:t>
            </w:r>
            <w:r w:rsidRPr="00595095">
              <w:rPr>
                <w:rFonts w:ascii="TH SarabunPSK" w:hAnsi="TH SarabunPSK" w:cs="TH SarabunPSK"/>
                <w:color w:val="000000"/>
                <w:sz w:val="32"/>
                <w:szCs w:val="32"/>
                <w:shd w:val="clear" w:color="auto" w:fill="FFFFFF"/>
              </w:rPr>
              <w:t>Thailand 4</w:t>
            </w:r>
            <w:r w:rsidRPr="00595095">
              <w:rPr>
                <w:rFonts w:ascii="TH SarabunPSK" w:hAnsi="TH SarabunPSK" w:cs="TH SarabunPSK"/>
                <w:color w:val="000000"/>
                <w:sz w:val="32"/>
                <w:szCs w:val="32"/>
                <w:shd w:val="clear" w:color="auto" w:fill="FFFFFF"/>
                <w:cs/>
              </w:rPr>
              <w:t>.</w:t>
            </w:r>
            <w:r w:rsidRPr="00595095">
              <w:rPr>
                <w:rFonts w:ascii="TH SarabunPSK" w:hAnsi="TH SarabunPSK" w:cs="TH SarabunPSK"/>
                <w:color w:val="000000"/>
                <w:sz w:val="32"/>
                <w:szCs w:val="32"/>
                <w:shd w:val="clear" w:color="auto" w:fill="FFFFFF"/>
              </w:rPr>
              <w:t>0</w:t>
            </w:r>
            <w:r w:rsidRPr="00595095">
              <w:rPr>
                <w:rFonts w:ascii="TH SarabunPSK" w:hAnsi="TH SarabunPSK" w:cs="TH SarabunPSK"/>
                <w:color w:val="000000"/>
                <w:sz w:val="32"/>
                <w:szCs w:val="32"/>
                <w:shd w:val="clear" w:color="auto" w:fill="FFFFFF"/>
                <w:cs/>
              </w:rPr>
              <w:t xml:space="preserve"> โดยมีเป้าหมายที่จะผลิตบุคลากร </w:t>
            </w:r>
            <w:r w:rsidRPr="00595095">
              <w:rPr>
                <w:rFonts w:ascii="TH SarabunPSK" w:hAnsi="TH SarabunPSK" w:cs="TH SarabunPSK"/>
                <w:color w:val="000000"/>
                <w:sz w:val="32"/>
                <w:szCs w:val="32"/>
                <w:shd w:val="clear" w:color="auto" w:fill="FFFFFF"/>
              </w:rPr>
              <w:t>50,</w:t>
            </w:r>
            <w:r w:rsidRPr="00595095">
              <w:rPr>
                <w:rFonts w:ascii="TH SarabunPSK" w:hAnsi="TH SarabunPSK" w:cs="TH SarabunPSK"/>
                <w:color w:val="000000"/>
                <w:sz w:val="32"/>
                <w:szCs w:val="32"/>
                <w:shd w:val="clear" w:color="auto" w:fill="FFFFFF"/>
                <w:cs/>
              </w:rPr>
              <w:t xml:space="preserve">000 คน ในระยะเวลา 5 ปี เพื่อลดปัญหาการขาดแคลนบุคลากรส่งเสริมการปรับเปลี่ยนการเข้าสู่ดิจิทัล </w:t>
            </w:r>
            <w:r w:rsidRPr="00595095">
              <w:rPr>
                <w:rFonts w:ascii="TH SarabunPSK" w:hAnsi="TH SarabunPSK" w:cs="TH SarabunPSK"/>
                <w:color w:val="000000"/>
                <w:sz w:val="32"/>
                <w:szCs w:val="32"/>
                <w:shd w:val="clear" w:color="auto" w:fill="FFFFFF"/>
                <w:cs/>
              </w:rPr>
              <w:lastRenderedPageBreak/>
              <w:t xml:space="preserve">และยกระดับให้กับอุตสาหกรรมไอซีทีพร้อมทั้งรองรับการเป็นศูนย์กลางของไทยในภูมิภาคในด้าน </w:t>
            </w:r>
            <w:r w:rsidRPr="00595095">
              <w:rPr>
                <w:rFonts w:ascii="TH SarabunPSK" w:hAnsi="TH SarabunPSK" w:cs="TH SarabunPSK"/>
                <w:color w:val="000000"/>
                <w:sz w:val="32"/>
                <w:szCs w:val="32"/>
                <w:shd w:val="clear" w:color="auto" w:fill="FFFFFF"/>
              </w:rPr>
              <w:t xml:space="preserve">AI </w:t>
            </w:r>
            <w:r w:rsidRPr="00595095">
              <w:rPr>
                <w:rFonts w:ascii="TH SarabunPSK" w:hAnsi="TH SarabunPSK" w:cs="TH SarabunPSK"/>
                <w:color w:val="000000"/>
                <w:sz w:val="32"/>
                <w:szCs w:val="32"/>
                <w:shd w:val="clear" w:color="auto" w:fill="FFFFFF"/>
                <w:cs/>
              </w:rPr>
              <w:t xml:space="preserve">และ </w:t>
            </w:r>
            <w:r w:rsidRPr="00595095">
              <w:rPr>
                <w:rFonts w:ascii="TH SarabunPSK" w:hAnsi="TH SarabunPSK" w:cs="TH SarabunPSK"/>
                <w:color w:val="000000"/>
                <w:sz w:val="32"/>
                <w:szCs w:val="32"/>
                <w:shd w:val="clear" w:color="auto" w:fill="FFFFFF"/>
              </w:rPr>
              <w:t>Cloud</w:t>
            </w:r>
          </w:p>
        </w:tc>
      </w:tr>
      <w:tr w:rsidR="00010269" w:rsidRPr="00595095" w:rsidTr="00EF44D4">
        <w:tc>
          <w:tcPr>
            <w:tcW w:w="3681" w:type="dxa"/>
          </w:tcPr>
          <w:p w:rsidR="00010269" w:rsidRPr="00595095" w:rsidRDefault="00010269" w:rsidP="00DF02DE">
            <w:pPr>
              <w:spacing w:after="0" w:line="320" w:lineRule="exact"/>
              <w:rPr>
                <w:rFonts w:ascii="TH SarabunPSK" w:hAnsi="TH SarabunPSK" w:cs="TH SarabunPSK"/>
                <w:b/>
                <w:bCs/>
                <w:color w:val="000000"/>
                <w:sz w:val="32"/>
                <w:szCs w:val="32"/>
                <w:shd w:val="clear" w:color="auto" w:fill="FFFFFF"/>
              </w:rPr>
            </w:pPr>
            <w:r w:rsidRPr="00595095">
              <w:rPr>
                <w:rFonts w:ascii="TH SarabunPSK" w:hAnsi="TH SarabunPSK" w:cs="TH SarabunPSK"/>
                <w:b/>
                <w:bCs/>
                <w:color w:val="000000"/>
                <w:sz w:val="32"/>
                <w:szCs w:val="32"/>
                <w:shd w:val="clear" w:color="auto" w:fill="FFFFFF"/>
                <w:cs/>
              </w:rPr>
              <w:lastRenderedPageBreak/>
              <w:t xml:space="preserve">4. การเยี่ยมชมนิทรรศการภายในงาน </w:t>
            </w:r>
            <w:r w:rsidRPr="00595095">
              <w:rPr>
                <w:rFonts w:ascii="TH SarabunPSK" w:hAnsi="TH SarabunPSK" w:cs="TH SarabunPSK"/>
                <w:b/>
                <w:bCs/>
                <w:color w:val="000000"/>
                <w:sz w:val="32"/>
                <w:szCs w:val="32"/>
                <w:shd w:val="clear" w:color="auto" w:fill="FFFFFF"/>
              </w:rPr>
              <w:t>Huawei Connect 2023</w:t>
            </w:r>
          </w:p>
        </w:tc>
        <w:tc>
          <w:tcPr>
            <w:tcW w:w="5913" w:type="dxa"/>
          </w:tcPr>
          <w:p w:rsidR="00010269" w:rsidRPr="00595095" w:rsidRDefault="00010269" w:rsidP="00DF02DE">
            <w:pPr>
              <w:spacing w:after="0" w:line="320" w:lineRule="exact"/>
              <w:jc w:val="thaiDistribute"/>
              <w:rPr>
                <w:rFonts w:ascii="TH SarabunPSK" w:hAnsi="TH SarabunPSK" w:cs="TH SarabunPSK"/>
                <w:color w:val="000000"/>
                <w:sz w:val="32"/>
                <w:szCs w:val="32"/>
                <w:shd w:val="clear" w:color="auto" w:fill="FFFFFF"/>
                <w:cs/>
              </w:rPr>
            </w:pPr>
            <w:r w:rsidRPr="00595095">
              <w:rPr>
                <w:rFonts w:ascii="TH SarabunPSK" w:hAnsi="TH SarabunPSK" w:cs="TH SarabunPSK"/>
                <w:color w:val="000000"/>
                <w:sz w:val="32"/>
                <w:szCs w:val="32"/>
                <w:shd w:val="clear" w:color="auto" w:fill="FFFFFF"/>
                <w:cs/>
              </w:rPr>
              <w:t>รัฐมนตรีว่าการกระทรวงดิจิทัลเพื่อเศรษฐกิจและสังคมและคณะได้เยี่ยมชมนิทรรศการของอุตสาหกรรมและบริษัทชั้นนำทางเทคโนโลยีในสาขาต่าง ๆ เช่น (1) การเปลี่ยนแปลงเมืองสู่ดิจิทัล (</w:t>
            </w:r>
            <w:r w:rsidRPr="00595095">
              <w:rPr>
                <w:rFonts w:ascii="TH SarabunPSK" w:hAnsi="TH SarabunPSK" w:cs="TH SarabunPSK"/>
                <w:color w:val="000000"/>
                <w:sz w:val="32"/>
                <w:szCs w:val="32"/>
                <w:shd w:val="clear" w:color="auto" w:fill="FFFFFF"/>
              </w:rPr>
              <w:t>City Intelligent Twins</w:t>
            </w:r>
            <w:r w:rsidRPr="00595095">
              <w:rPr>
                <w:rFonts w:ascii="TH SarabunPSK" w:hAnsi="TH SarabunPSK" w:cs="TH SarabunPSK"/>
                <w:color w:val="000000"/>
                <w:sz w:val="32"/>
                <w:szCs w:val="32"/>
                <w:shd w:val="clear" w:color="auto" w:fill="FFFFFF"/>
                <w:cs/>
              </w:rPr>
              <w:t xml:space="preserve">) (2) การให้บริการภาครัฐแบบ </w:t>
            </w:r>
            <w:r w:rsidRPr="00595095">
              <w:rPr>
                <w:rFonts w:ascii="TH SarabunPSK" w:hAnsi="TH SarabunPSK" w:cs="TH SarabunPSK"/>
                <w:color w:val="000000"/>
                <w:sz w:val="32"/>
                <w:szCs w:val="32"/>
                <w:shd w:val="clear" w:color="auto" w:fill="FFFFFF"/>
              </w:rPr>
              <w:t>One</w:t>
            </w:r>
            <w:r w:rsidRPr="00595095">
              <w:rPr>
                <w:rFonts w:ascii="TH SarabunPSK" w:hAnsi="TH SarabunPSK" w:cs="TH SarabunPSK"/>
                <w:color w:val="000000"/>
                <w:sz w:val="32"/>
                <w:szCs w:val="32"/>
                <w:shd w:val="clear" w:color="auto" w:fill="FFFFFF"/>
                <w:cs/>
              </w:rPr>
              <w:t>-</w:t>
            </w:r>
            <w:r w:rsidRPr="00595095">
              <w:rPr>
                <w:rFonts w:ascii="TH SarabunPSK" w:hAnsi="TH SarabunPSK" w:cs="TH SarabunPSK"/>
                <w:color w:val="000000"/>
                <w:sz w:val="32"/>
                <w:szCs w:val="32"/>
                <w:shd w:val="clear" w:color="auto" w:fill="FFFFFF"/>
              </w:rPr>
              <w:t xml:space="preserve">Stop </w:t>
            </w:r>
            <w:r w:rsidRPr="00595095">
              <w:rPr>
                <w:rFonts w:ascii="TH SarabunPSK" w:hAnsi="TH SarabunPSK" w:cs="TH SarabunPSK"/>
                <w:color w:val="000000"/>
                <w:sz w:val="32"/>
                <w:szCs w:val="32"/>
                <w:shd w:val="clear" w:color="auto" w:fill="FFFFFF"/>
                <w:cs/>
              </w:rPr>
              <w:t>โดยใช้เทคโนโลยีดิจิทัล (</w:t>
            </w:r>
            <w:r w:rsidRPr="00595095">
              <w:rPr>
                <w:rFonts w:ascii="TH SarabunPSK" w:hAnsi="TH SarabunPSK" w:cs="TH SarabunPSK"/>
                <w:color w:val="000000"/>
                <w:sz w:val="32"/>
                <w:szCs w:val="32"/>
                <w:shd w:val="clear" w:color="auto" w:fill="FFFFFF"/>
              </w:rPr>
              <w:t>One</w:t>
            </w:r>
            <w:r w:rsidRPr="00595095">
              <w:rPr>
                <w:rFonts w:ascii="TH SarabunPSK" w:hAnsi="TH SarabunPSK" w:cs="TH SarabunPSK"/>
                <w:color w:val="000000"/>
                <w:sz w:val="32"/>
                <w:szCs w:val="32"/>
                <w:shd w:val="clear" w:color="auto" w:fill="FFFFFF"/>
                <w:cs/>
              </w:rPr>
              <w:t>-</w:t>
            </w:r>
            <w:r w:rsidRPr="00595095">
              <w:rPr>
                <w:rFonts w:ascii="TH SarabunPSK" w:hAnsi="TH SarabunPSK" w:cs="TH SarabunPSK"/>
                <w:color w:val="000000"/>
                <w:sz w:val="32"/>
                <w:szCs w:val="32"/>
                <w:shd w:val="clear" w:color="auto" w:fill="FFFFFF"/>
              </w:rPr>
              <w:t>Stop Public Services</w:t>
            </w:r>
            <w:r w:rsidRPr="00595095">
              <w:rPr>
                <w:rFonts w:ascii="TH SarabunPSK" w:hAnsi="TH SarabunPSK" w:cs="TH SarabunPSK"/>
                <w:color w:val="000000"/>
                <w:sz w:val="32"/>
                <w:szCs w:val="32"/>
                <w:shd w:val="clear" w:color="auto" w:fill="FFFFFF"/>
                <w:cs/>
              </w:rPr>
              <w:t>) (</w:t>
            </w:r>
            <w:r w:rsidRPr="00595095">
              <w:rPr>
                <w:rFonts w:ascii="TH SarabunPSK" w:hAnsi="TH SarabunPSK" w:cs="TH SarabunPSK"/>
                <w:color w:val="000000"/>
                <w:sz w:val="32"/>
                <w:szCs w:val="32"/>
                <w:shd w:val="clear" w:color="auto" w:fill="FFFFFF"/>
              </w:rPr>
              <w:t>3</w:t>
            </w:r>
            <w:r w:rsidRPr="00595095">
              <w:rPr>
                <w:rFonts w:ascii="TH SarabunPSK" w:hAnsi="TH SarabunPSK" w:cs="TH SarabunPSK"/>
                <w:color w:val="000000"/>
                <w:sz w:val="32"/>
                <w:szCs w:val="32"/>
                <w:shd w:val="clear" w:color="auto" w:fill="FFFFFF"/>
                <w:cs/>
              </w:rPr>
              <w:t>) ระบบการจัดการเมืองอัจฉริยะ (</w:t>
            </w:r>
            <w:r w:rsidRPr="00595095">
              <w:rPr>
                <w:rFonts w:ascii="TH SarabunPSK" w:hAnsi="TH SarabunPSK" w:cs="TH SarabunPSK"/>
                <w:color w:val="000000"/>
                <w:sz w:val="32"/>
                <w:szCs w:val="32"/>
                <w:shd w:val="clear" w:color="auto" w:fill="FFFFFF"/>
              </w:rPr>
              <w:t>Smart City Intelligent Operations Center</w:t>
            </w:r>
            <w:r w:rsidRPr="00595095">
              <w:rPr>
                <w:rFonts w:ascii="TH SarabunPSK" w:hAnsi="TH SarabunPSK" w:cs="TH SarabunPSK"/>
                <w:color w:val="000000"/>
                <w:sz w:val="32"/>
                <w:szCs w:val="32"/>
                <w:shd w:val="clear" w:color="auto" w:fill="FFFFFF"/>
                <w:cs/>
              </w:rPr>
              <w:t>)  (</w:t>
            </w:r>
            <w:r w:rsidRPr="00595095">
              <w:rPr>
                <w:rFonts w:ascii="TH SarabunPSK" w:hAnsi="TH SarabunPSK" w:cs="TH SarabunPSK"/>
                <w:color w:val="000000"/>
                <w:sz w:val="32"/>
                <w:szCs w:val="32"/>
                <w:shd w:val="clear" w:color="auto" w:fill="FFFFFF"/>
              </w:rPr>
              <w:t>4</w:t>
            </w:r>
            <w:r w:rsidRPr="00595095">
              <w:rPr>
                <w:rFonts w:ascii="TH SarabunPSK" w:hAnsi="TH SarabunPSK" w:cs="TH SarabunPSK"/>
                <w:color w:val="000000"/>
                <w:sz w:val="32"/>
                <w:szCs w:val="32"/>
                <w:shd w:val="clear" w:color="auto" w:fill="FFFFFF"/>
                <w:cs/>
              </w:rPr>
              <w:t>) การใช้เทคโนโลยีดิจิทัลในระบบข้อมูลยุติธรรม (</w:t>
            </w:r>
            <w:r w:rsidRPr="00595095">
              <w:rPr>
                <w:rFonts w:ascii="TH SarabunPSK" w:hAnsi="TH SarabunPSK" w:cs="TH SarabunPSK"/>
                <w:color w:val="000000"/>
                <w:sz w:val="32"/>
                <w:szCs w:val="32"/>
                <w:shd w:val="clear" w:color="auto" w:fill="FFFFFF"/>
              </w:rPr>
              <w:t>Justice Infomatization</w:t>
            </w:r>
            <w:r w:rsidRPr="00595095">
              <w:rPr>
                <w:rFonts w:ascii="TH SarabunPSK" w:hAnsi="TH SarabunPSK" w:cs="TH SarabunPSK"/>
                <w:color w:val="000000"/>
                <w:sz w:val="32"/>
                <w:szCs w:val="32"/>
                <w:shd w:val="clear" w:color="auto" w:fill="FFFFFF"/>
                <w:cs/>
              </w:rPr>
              <w:t>) (5) อุตสาหกรรมเกม (</w:t>
            </w:r>
            <w:r w:rsidRPr="00595095">
              <w:rPr>
                <w:rFonts w:ascii="TH SarabunPSK" w:hAnsi="TH SarabunPSK" w:cs="TH SarabunPSK"/>
                <w:color w:val="000000"/>
                <w:sz w:val="32"/>
                <w:szCs w:val="32"/>
                <w:shd w:val="clear" w:color="auto" w:fill="FFFFFF"/>
              </w:rPr>
              <w:t>Gaming  e</w:t>
            </w:r>
            <w:r w:rsidRPr="00595095">
              <w:rPr>
                <w:rFonts w:ascii="TH SarabunPSK" w:hAnsi="TH SarabunPSK" w:cs="TH SarabunPSK"/>
                <w:color w:val="000000"/>
                <w:sz w:val="32"/>
                <w:szCs w:val="32"/>
                <w:shd w:val="clear" w:color="auto" w:fill="FFFFFF"/>
                <w:cs/>
              </w:rPr>
              <w:t>-</w:t>
            </w:r>
            <w:r w:rsidRPr="00595095">
              <w:rPr>
                <w:rFonts w:ascii="TH SarabunPSK" w:hAnsi="TH SarabunPSK" w:cs="TH SarabunPSK"/>
                <w:color w:val="000000"/>
                <w:sz w:val="32"/>
                <w:szCs w:val="32"/>
                <w:shd w:val="clear" w:color="auto" w:fill="FFFFFF"/>
              </w:rPr>
              <w:t>Commerce</w:t>
            </w:r>
            <w:r w:rsidRPr="00595095">
              <w:rPr>
                <w:rFonts w:ascii="TH SarabunPSK" w:hAnsi="TH SarabunPSK" w:cs="TH SarabunPSK"/>
                <w:color w:val="000000"/>
                <w:sz w:val="32"/>
                <w:szCs w:val="32"/>
                <w:shd w:val="clear" w:color="auto" w:fill="FFFFFF"/>
                <w:cs/>
              </w:rPr>
              <w:t>) และ (6) อุตสาหกรรมรถยนต์ที่เน้นการขับเคลื่อนพลังงานไฟฟ้าด้วยดิจิทัล</w:t>
            </w:r>
          </w:p>
        </w:tc>
      </w:tr>
      <w:tr w:rsidR="00010269" w:rsidRPr="00595095" w:rsidTr="00EF44D4">
        <w:tc>
          <w:tcPr>
            <w:tcW w:w="3681" w:type="dxa"/>
          </w:tcPr>
          <w:p w:rsidR="00010269" w:rsidRPr="00595095" w:rsidRDefault="00010269" w:rsidP="00DF02DE">
            <w:pPr>
              <w:spacing w:after="0" w:line="320" w:lineRule="exact"/>
              <w:rPr>
                <w:rFonts w:ascii="TH SarabunPSK" w:hAnsi="TH SarabunPSK" w:cs="TH SarabunPSK"/>
                <w:b/>
                <w:bCs/>
                <w:color w:val="000000"/>
                <w:sz w:val="32"/>
                <w:szCs w:val="32"/>
                <w:shd w:val="clear" w:color="auto" w:fill="FFFFFF"/>
                <w:cs/>
              </w:rPr>
            </w:pPr>
            <w:r w:rsidRPr="00595095">
              <w:rPr>
                <w:rFonts w:ascii="TH SarabunPSK" w:hAnsi="TH SarabunPSK" w:cs="TH SarabunPSK"/>
                <w:b/>
                <w:bCs/>
                <w:color w:val="000000"/>
                <w:sz w:val="32"/>
                <w:szCs w:val="32"/>
                <w:shd w:val="clear" w:color="auto" w:fill="FFFFFF"/>
              </w:rPr>
              <w:t>5</w:t>
            </w:r>
            <w:r w:rsidRPr="00595095">
              <w:rPr>
                <w:rFonts w:ascii="TH SarabunPSK" w:hAnsi="TH SarabunPSK" w:cs="TH SarabunPSK"/>
                <w:b/>
                <w:bCs/>
                <w:color w:val="000000"/>
                <w:sz w:val="32"/>
                <w:szCs w:val="32"/>
                <w:shd w:val="clear" w:color="auto" w:fill="FFFFFF"/>
                <w:cs/>
              </w:rPr>
              <w:t>. ประโยชน์และผลกระทบ</w:t>
            </w:r>
          </w:p>
        </w:tc>
        <w:tc>
          <w:tcPr>
            <w:tcW w:w="5913" w:type="dxa"/>
          </w:tcPr>
          <w:p w:rsidR="00010269" w:rsidRPr="00595095" w:rsidRDefault="00010269" w:rsidP="00DF02DE">
            <w:pPr>
              <w:spacing w:after="0" w:line="320" w:lineRule="exact"/>
              <w:jc w:val="thaiDistribute"/>
              <w:rPr>
                <w:rFonts w:ascii="TH SarabunPSK" w:hAnsi="TH SarabunPSK" w:cs="TH SarabunPSK"/>
                <w:color w:val="000000"/>
                <w:sz w:val="32"/>
                <w:szCs w:val="32"/>
                <w:shd w:val="clear" w:color="auto" w:fill="FFFFFF"/>
              </w:rPr>
            </w:pPr>
            <w:r w:rsidRPr="00595095">
              <w:rPr>
                <w:rFonts w:ascii="TH SarabunPSK" w:hAnsi="TH SarabunPSK" w:cs="TH SarabunPSK"/>
                <w:color w:val="000000"/>
                <w:sz w:val="32"/>
                <w:szCs w:val="32"/>
                <w:shd w:val="clear" w:color="auto" w:fill="FFFFFF"/>
                <w:cs/>
              </w:rPr>
              <w:t xml:space="preserve">- ด้านบุคลากรดิจิทัล ส่งเสริมความร่วมมือในด้านการผลิตบุคลากรฯ โดยเฉพาะโครงการส่งเสริมและผลิตบุคลากรด้านไอซีทีและนักพัฒนาชอฟต์แวร์ที่มีทักษะเป็นเลิศในด้าน </w:t>
            </w:r>
            <w:r w:rsidRPr="00595095">
              <w:rPr>
                <w:rFonts w:ascii="TH SarabunPSK" w:hAnsi="TH SarabunPSK" w:cs="TH SarabunPSK"/>
                <w:color w:val="000000"/>
                <w:sz w:val="32"/>
                <w:szCs w:val="32"/>
                <w:shd w:val="clear" w:color="auto" w:fill="FFFFFF"/>
              </w:rPr>
              <w:t xml:space="preserve">AI </w:t>
            </w:r>
            <w:r w:rsidRPr="00595095">
              <w:rPr>
                <w:rFonts w:ascii="TH SarabunPSK" w:hAnsi="TH SarabunPSK" w:cs="TH SarabunPSK"/>
                <w:color w:val="000000"/>
                <w:sz w:val="32"/>
                <w:szCs w:val="32"/>
                <w:shd w:val="clear" w:color="auto" w:fill="FFFFFF"/>
                <w:cs/>
              </w:rPr>
              <w:t xml:space="preserve">และ </w:t>
            </w:r>
            <w:r w:rsidRPr="00595095">
              <w:rPr>
                <w:rFonts w:ascii="TH SarabunPSK" w:hAnsi="TH SarabunPSK" w:cs="TH SarabunPSK"/>
                <w:color w:val="000000"/>
                <w:sz w:val="32"/>
                <w:szCs w:val="32"/>
                <w:shd w:val="clear" w:color="auto" w:fill="FFFFFF"/>
              </w:rPr>
              <w:t xml:space="preserve">Cloud </w:t>
            </w:r>
            <w:r w:rsidRPr="00595095">
              <w:rPr>
                <w:rFonts w:ascii="TH SarabunPSK" w:hAnsi="TH SarabunPSK" w:cs="TH SarabunPSK"/>
                <w:color w:val="000000"/>
                <w:sz w:val="32"/>
                <w:szCs w:val="32"/>
                <w:shd w:val="clear" w:color="auto" w:fill="FFFFFF"/>
                <w:cs/>
              </w:rPr>
              <w:t xml:space="preserve">เพื่อยกระดับทักษะและศักยภาพในการต่อยอดแนวคิดของบุคลากรและนำสู่การสร้างนวัตกรรมใหม่ ๆ ที่จะต่อยอดการพัฒนาเทคโนโลยีดิจิทัลในประเทศ โดยโครงการฯ มีเป้าหมายการผลิตบุคลากรปีละ </w:t>
            </w:r>
            <w:r w:rsidRPr="00595095">
              <w:rPr>
                <w:rFonts w:ascii="TH SarabunPSK" w:hAnsi="TH SarabunPSK" w:cs="TH SarabunPSK"/>
                <w:color w:val="000000"/>
                <w:sz w:val="32"/>
                <w:szCs w:val="32"/>
                <w:shd w:val="clear" w:color="auto" w:fill="FFFFFF"/>
              </w:rPr>
              <w:t>10,000</w:t>
            </w:r>
            <w:r w:rsidRPr="00595095">
              <w:rPr>
                <w:rFonts w:ascii="TH SarabunPSK" w:hAnsi="TH SarabunPSK" w:cs="TH SarabunPSK"/>
                <w:color w:val="000000"/>
                <w:sz w:val="32"/>
                <w:szCs w:val="32"/>
                <w:shd w:val="clear" w:color="auto" w:fill="FFFFFF"/>
                <w:cs/>
              </w:rPr>
              <w:t xml:space="preserve"> คน หรือ </w:t>
            </w:r>
            <w:r w:rsidRPr="00595095">
              <w:rPr>
                <w:rFonts w:ascii="TH SarabunPSK" w:hAnsi="TH SarabunPSK" w:cs="TH SarabunPSK"/>
                <w:color w:val="000000"/>
                <w:sz w:val="32"/>
                <w:szCs w:val="32"/>
                <w:shd w:val="clear" w:color="auto" w:fill="FFFFFF"/>
              </w:rPr>
              <w:t>50,000</w:t>
            </w:r>
            <w:r w:rsidRPr="00595095">
              <w:rPr>
                <w:rFonts w:ascii="TH SarabunPSK" w:hAnsi="TH SarabunPSK" w:cs="TH SarabunPSK"/>
                <w:color w:val="000000"/>
                <w:sz w:val="32"/>
                <w:szCs w:val="32"/>
                <w:shd w:val="clear" w:color="auto" w:fill="FFFFFF"/>
                <w:cs/>
              </w:rPr>
              <w:t xml:space="preserve"> คน ในระยะเวลา 5 ปี โดยจะสร้างรายได้โดยเฉลี่ยให้แก่บุคลากรไม่น้อยกว่า 50,000 บาทต่อเดือน สร้างรายได้ให้ประเทศถึง 60,000 ล้านบาท ในระยะเวลา 5 ปี และแก้ปัญหาการขาดแคลนบุคลากรด้าน </w:t>
            </w:r>
            <w:r w:rsidRPr="00595095">
              <w:rPr>
                <w:rFonts w:ascii="TH SarabunPSK" w:hAnsi="TH SarabunPSK" w:cs="TH SarabunPSK"/>
                <w:color w:val="000000"/>
                <w:sz w:val="32"/>
                <w:szCs w:val="32"/>
                <w:shd w:val="clear" w:color="auto" w:fill="FFFFFF"/>
              </w:rPr>
              <w:t xml:space="preserve">AI  </w:t>
            </w:r>
            <w:r w:rsidRPr="00595095">
              <w:rPr>
                <w:rFonts w:ascii="TH SarabunPSK" w:hAnsi="TH SarabunPSK" w:cs="TH SarabunPSK"/>
                <w:color w:val="000000"/>
                <w:sz w:val="32"/>
                <w:szCs w:val="32"/>
                <w:shd w:val="clear" w:color="auto" w:fill="FFFFFF"/>
                <w:cs/>
              </w:rPr>
              <w:t xml:space="preserve">และ </w:t>
            </w:r>
            <w:r w:rsidRPr="00595095">
              <w:rPr>
                <w:rFonts w:ascii="TH SarabunPSK" w:hAnsi="TH SarabunPSK" w:cs="TH SarabunPSK"/>
                <w:color w:val="000000"/>
                <w:sz w:val="32"/>
                <w:szCs w:val="32"/>
                <w:shd w:val="clear" w:color="auto" w:fill="FFFFFF"/>
              </w:rPr>
              <w:t xml:space="preserve">Cloud </w:t>
            </w:r>
            <w:r w:rsidRPr="00595095">
              <w:rPr>
                <w:rFonts w:ascii="TH SarabunPSK" w:hAnsi="TH SarabunPSK" w:cs="TH SarabunPSK"/>
                <w:color w:val="000000"/>
                <w:sz w:val="32"/>
                <w:szCs w:val="32"/>
                <w:shd w:val="clear" w:color="auto" w:fill="FFFFFF"/>
                <w:cs/>
              </w:rPr>
              <w:t xml:space="preserve">ในการขับเคลื่อนไทยให้เป็นศูนย์กลางของภูมิภาคด้าน </w:t>
            </w:r>
            <w:r w:rsidRPr="00595095">
              <w:rPr>
                <w:rFonts w:ascii="TH SarabunPSK" w:hAnsi="TH SarabunPSK" w:cs="TH SarabunPSK"/>
                <w:color w:val="000000"/>
                <w:sz w:val="32"/>
                <w:szCs w:val="32"/>
                <w:shd w:val="clear" w:color="auto" w:fill="FFFFFF"/>
              </w:rPr>
              <w:t xml:space="preserve">AI </w:t>
            </w:r>
            <w:r w:rsidRPr="00595095">
              <w:rPr>
                <w:rFonts w:ascii="TH SarabunPSK" w:hAnsi="TH SarabunPSK" w:cs="TH SarabunPSK"/>
                <w:color w:val="000000"/>
                <w:sz w:val="32"/>
                <w:szCs w:val="32"/>
                <w:shd w:val="clear" w:color="auto" w:fill="FFFFFF"/>
                <w:cs/>
              </w:rPr>
              <w:t xml:space="preserve">และ </w:t>
            </w:r>
            <w:r w:rsidRPr="00595095">
              <w:rPr>
                <w:rFonts w:ascii="TH SarabunPSK" w:hAnsi="TH SarabunPSK" w:cs="TH SarabunPSK"/>
                <w:color w:val="000000"/>
                <w:sz w:val="32"/>
                <w:szCs w:val="32"/>
                <w:shd w:val="clear" w:color="auto" w:fill="FFFFFF"/>
              </w:rPr>
              <w:t xml:space="preserve">Cloud </w:t>
            </w:r>
            <w:r w:rsidRPr="00595095">
              <w:rPr>
                <w:rFonts w:ascii="TH SarabunPSK" w:hAnsi="TH SarabunPSK" w:cs="TH SarabunPSK"/>
                <w:color w:val="000000"/>
                <w:sz w:val="32"/>
                <w:szCs w:val="32"/>
                <w:shd w:val="clear" w:color="auto" w:fill="FFFFFF"/>
                <w:cs/>
              </w:rPr>
              <w:t xml:space="preserve">รวมทั้งขยายผลการสร้างโอกาสทางธุรกิจไปยังกลุ่ม </w:t>
            </w:r>
            <w:r w:rsidRPr="00595095">
              <w:rPr>
                <w:rFonts w:ascii="TH SarabunPSK" w:hAnsi="TH SarabunPSK" w:cs="TH SarabunPSK"/>
                <w:color w:val="000000"/>
                <w:sz w:val="32"/>
                <w:szCs w:val="32"/>
                <w:shd w:val="clear" w:color="auto" w:fill="FFFFFF"/>
              </w:rPr>
              <w:t xml:space="preserve">Start up </w:t>
            </w:r>
            <w:r w:rsidRPr="00595095">
              <w:rPr>
                <w:rFonts w:ascii="TH SarabunPSK" w:hAnsi="TH SarabunPSK" w:cs="TH SarabunPSK"/>
                <w:color w:val="000000"/>
                <w:sz w:val="32"/>
                <w:szCs w:val="32"/>
                <w:shd w:val="clear" w:color="auto" w:fill="FFFFFF"/>
                <w:cs/>
              </w:rPr>
              <w:t>และกลุ่มวิสาหกิจขนาดกลางและขนาดย่อม (</w:t>
            </w:r>
            <w:r w:rsidRPr="00595095">
              <w:rPr>
                <w:rFonts w:ascii="TH SarabunPSK" w:hAnsi="TH SarabunPSK" w:cs="TH SarabunPSK"/>
                <w:color w:val="000000"/>
                <w:sz w:val="32"/>
                <w:szCs w:val="32"/>
                <w:shd w:val="clear" w:color="auto" w:fill="FFFFFF"/>
              </w:rPr>
              <w:t>Small and Medium Enterprises</w:t>
            </w:r>
            <w:r w:rsidRPr="00595095">
              <w:rPr>
                <w:rFonts w:ascii="TH SarabunPSK" w:hAnsi="TH SarabunPSK" w:cs="TH SarabunPSK"/>
                <w:color w:val="000000"/>
                <w:sz w:val="32"/>
                <w:szCs w:val="32"/>
                <w:shd w:val="clear" w:color="auto" w:fill="FFFFFF"/>
                <w:cs/>
              </w:rPr>
              <w:t xml:space="preserve">: </w:t>
            </w:r>
            <w:r w:rsidR="00126897">
              <w:rPr>
                <w:rFonts w:ascii="TH SarabunPSK" w:hAnsi="TH SarabunPSK" w:cs="TH SarabunPSK"/>
                <w:color w:val="000000"/>
                <w:sz w:val="32"/>
                <w:szCs w:val="32"/>
                <w:shd w:val="clear" w:color="auto" w:fill="FFFFFF"/>
              </w:rPr>
              <w:t>SMEs</w:t>
            </w:r>
            <w:r w:rsidRPr="00595095">
              <w:rPr>
                <w:rFonts w:ascii="TH SarabunPSK" w:hAnsi="TH SarabunPSK" w:cs="TH SarabunPSK"/>
                <w:color w:val="000000"/>
                <w:sz w:val="32"/>
                <w:szCs w:val="32"/>
                <w:shd w:val="clear" w:color="auto" w:fill="FFFFFF"/>
                <w:cs/>
              </w:rPr>
              <w:t>) ผ่านความร่วมมือกับเครือข่ายพันธมิตรมหาวิทยาลัย สมาคมและองค์กรต่าง ๆ ด้วย</w:t>
            </w:r>
          </w:p>
          <w:p w:rsidR="00010269" w:rsidRPr="00595095" w:rsidRDefault="00010269" w:rsidP="00DF02DE">
            <w:pPr>
              <w:spacing w:after="0" w:line="320" w:lineRule="exact"/>
              <w:jc w:val="thaiDistribute"/>
              <w:rPr>
                <w:rFonts w:ascii="TH SarabunPSK" w:hAnsi="TH SarabunPSK" w:cs="TH SarabunPSK"/>
                <w:color w:val="000000"/>
                <w:sz w:val="32"/>
                <w:szCs w:val="32"/>
                <w:shd w:val="clear" w:color="auto" w:fill="FFFFFF"/>
              </w:rPr>
            </w:pPr>
            <w:r w:rsidRPr="00595095">
              <w:rPr>
                <w:rFonts w:ascii="TH SarabunPSK" w:hAnsi="TH SarabunPSK" w:cs="TH SarabunPSK"/>
                <w:color w:val="000000"/>
                <w:sz w:val="32"/>
                <w:szCs w:val="32"/>
                <w:shd w:val="clear" w:color="auto" w:fill="FFFFFF"/>
                <w:cs/>
              </w:rPr>
              <w:t xml:space="preserve">- ด้านการลงทุนในอุตสาหกรรมดิจิทัล เช่น ไทยมีโอกาสเชิญชวนกลุ่มบริษัทชั้นนำด้านเทคโนโลยีของจีนมาจัดตั้งสำนักงานใหญ่ในไทย และลงทุนภายใต้โครงการเขตพัฒนาพิเศษภาคตะวันออก โดยเฉพาะโครงการ </w:t>
            </w:r>
            <w:r w:rsidRPr="00595095">
              <w:rPr>
                <w:rFonts w:ascii="TH SarabunPSK" w:hAnsi="TH SarabunPSK" w:cs="TH SarabunPSK"/>
                <w:color w:val="000000"/>
                <w:sz w:val="32"/>
                <w:szCs w:val="32"/>
                <w:shd w:val="clear" w:color="auto" w:fill="FFFFFF"/>
              </w:rPr>
              <w:t xml:space="preserve">Thailand Digital Valley </w:t>
            </w:r>
            <w:r w:rsidRPr="00595095">
              <w:rPr>
                <w:rFonts w:ascii="TH SarabunPSK" w:hAnsi="TH SarabunPSK" w:cs="TH SarabunPSK"/>
                <w:color w:val="000000"/>
                <w:sz w:val="32"/>
                <w:szCs w:val="32"/>
                <w:shd w:val="clear" w:color="auto" w:fill="FFFFFF"/>
                <w:cs/>
              </w:rPr>
              <w:t>ซึ่งมีสิทธิประโยชน์ที่เอื้อต่อนักลงทุนจากต่างประเทศ เช่น ภาษี</w:t>
            </w:r>
            <w:r w:rsidRPr="00595095">
              <w:rPr>
                <w:rFonts w:ascii="TH SarabunPSK" w:hAnsi="TH SarabunPSK" w:cs="TH SarabunPSK"/>
                <w:color w:val="000000"/>
                <w:sz w:val="32"/>
                <w:szCs w:val="32"/>
                <w:shd w:val="clear" w:color="auto" w:fill="FFFFFF"/>
              </w:rPr>
              <w:t xml:space="preserve"> Smart VISA </w:t>
            </w:r>
            <w:r w:rsidRPr="00595095">
              <w:rPr>
                <w:rFonts w:ascii="TH SarabunPSK" w:hAnsi="TH SarabunPSK" w:cs="TH SarabunPSK"/>
                <w:color w:val="000000"/>
                <w:sz w:val="32"/>
                <w:szCs w:val="32"/>
                <w:shd w:val="clear" w:color="auto" w:fill="FFFFFF"/>
                <w:cs/>
              </w:rPr>
              <w:t xml:space="preserve">และ </w:t>
            </w:r>
            <w:r w:rsidRPr="00595095">
              <w:rPr>
                <w:rFonts w:ascii="TH SarabunPSK" w:hAnsi="TH SarabunPSK" w:cs="TH SarabunPSK"/>
                <w:color w:val="000000"/>
                <w:sz w:val="32"/>
                <w:szCs w:val="32"/>
                <w:shd w:val="clear" w:color="auto" w:fill="FFFFFF"/>
              </w:rPr>
              <w:t>Long</w:t>
            </w:r>
            <w:r w:rsidR="00126897">
              <w:rPr>
                <w:rFonts w:ascii="TH SarabunPSK" w:hAnsi="TH SarabunPSK" w:cs="TH SarabunPSK"/>
                <w:color w:val="000000"/>
                <w:sz w:val="32"/>
                <w:szCs w:val="32"/>
                <w:shd w:val="clear" w:color="auto" w:fill="FFFFFF"/>
                <w:cs/>
              </w:rPr>
              <w:t>-</w:t>
            </w:r>
            <w:r w:rsidRPr="00595095">
              <w:rPr>
                <w:rFonts w:ascii="TH SarabunPSK" w:hAnsi="TH SarabunPSK" w:cs="TH SarabunPSK"/>
                <w:color w:val="000000"/>
                <w:sz w:val="32"/>
                <w:szCs w:val="32"/>
                <w:shd w:val="clear" w:color="auto" w:fill="FFFFFF"/>
              </w:rPr>
              <w:t xml:space="preserve">term Residence </w:t>
            </w:r>
            <w:r w:rsidRPr="00595095">
              <w:rPr>
                <w:rFonts w:ascii="TH SarabunPSK" w:hAnsi="TH SarabunPSK" w:cs="TH SarabunPSK"/>
                <w:color w:val="000000"/>
                <w:sz w:val="32"/>
                <w:szCs w:val="32"/>
                <w:shd w:val="clear" w:color="auto" w:fill="FFFFFF"/>
                <w:cs/>
              </w:rPr>
              <w:t>ร</w:t>
            </w:r>
            <w:r w:rsidR="00126897">
              <w:rPr>
                <w:rFonts w:ascii="TH SarabunPSK" w:hAnsi="TH SarabunPSK" w:cs="TH SarabunPSK" w:hint="cs"/>
                <w:color w:val="000000"/>
                <w:sz w:val="32"/>
                <w:szCs w:val="32"/>
                <w:shd w:val="clear" w:color="auto" w:fill="FFFFFF"/>
                <w:cs/>
              </w:rPr>
              <w:t>ว</w:t>
            </w:r>
            <w:r w:rsidRPr="00595095">
              <w:rPr>
                <w:rFonts w:ascii="TH SarabunPSK" w:hAnsi="TH SarabunPSK" w:cs="TH SarabunPSK"/>
                <w:color w:val="000000"/>
                <w:sz w:val="32"/>
                <w:szCs w:val="32"/>
                <w:shd w:val="clear" w:color="auto" w:fill="FFFFFF"/>
                <w:cs/>
              </w:rPr>
              <w:t xml:space="preserve">มถึงจะมีการจัดตั้งศูนย์ความร่วมมือด้านนวัตกรรมเทคโนโลยี </w:t>
            </w:r>
            <w:r w:rsidRPr="00595095">
              <w:rPr>
                <w:rFonts w:ascii="TH SarabunPSK" w:hAnsi="TH SarabunPSK" w:cs="TH SarabunPSK"/>
                <w:color w:val="000000"/>
                <w:sz w:val="32"/>
                <w:szCs w:val="32"/>
                <w:shd w:val="clear" w:color="auto" w:fill="FFFFFF"/>
              </w:rPr>
              <w:t xml:space="preserve">Cloud </w:t>
            </w:r>
            <w:r w:rsidRPr="00595095">
              <w:rPr>
                <w:rFonts w:ascii="TH SarabunPSK" w:hAnsi="TH SarabunPSK" w:cs="TH SarabunPSK"/>
                <w:color w:val="000000"/>
                <w:sz w:val="32"/>
                <w:szCs w:val="32"/>
                <w:shd w:val="clear" w:color="auto" w:fill="FFFFFF"/>
                <w:cs/>
              </w:rPr>
              <w:t xml:space="preserve">และ </w:t>
            </w:r>
            <w:r w:rsidRPr="00595095">
              <w:rPr>
                <w:rFonts w:ascii="TH SarabunPSK" w:hAnsi="TH SarabunPSK" w:cs="TH SarabunPSK"/>
                <w:color w:val="000000"/>
                <w:sz w:val="32"/>
                <w:szCs w:val="32"/>
                <w:shd w:val="clear" w:color="auto" w:fill="FFFFFF"/>
              </w:rPr>
              <w:t xml:space="preserve">AI </w:t>
            </w:r>
            <w:r w:rsidRPr="00595095">
              <w:rPr>
                <w:rFonts w:ascii="TH SarabunPSK" w:hAnsi="TH SarabunPSK" w:cs="TH SarabunPSK"/>
                <w:color w:val="000000"/>
                <w:sz w:val="32"/>
                <w:szCs w:val="32"/>
                <w:shd w:val="clear" w:color="auto" w:fill="FFFFFF"/>
                <w:cs/>
              </w:rPr>
              <w:t xml:space="preserve">ใน </w:t>
            </w:r>
            <w:r w:rsidRPr="00595095">
              <w:rPr>
                <w:rFonts w:ascii="TH SarabunPSK" w:hAnsi="TH SarabunPSK" w:cs="TH SarabunPSK"/>
                <w:color w:val="000000"/>
                <w:sz w:val="32"/>
                <w:szCs w:val="32"/>
                <w:shd w:val="clear" w:color="auto" w:fill="FFFFFF"/>
              </w:rPr>
              <w:t>Thailand Digital Valley</w:t>
            </w:r>
            <w:r w:rsidR="00126897">
              <w:rPr>
                <w:rFonts w:ascii="TH SarabunPSK" w:hAnsi="TH SarabunPSK" w:cs="TH SarabunPSK"/>
                <w:color w:val="000000"/>
                <w:sz w:val="32"/>
                <w:szCs w:val="32"/>
                <w:shd w:val="clear" w:color="auto" w:fill="FFFFFF"/>
                <w:cs/>
              </w:rPr>
              <w:t>*</w:t>
            </w:r>
            <w:r w:rsidRPr="00595095">
              <w:rPr>
                <w:rFonts w:ascii="TH SarabunPSK" w:hAnsi="TH SarabunPSK" w:cs="TH SarabunPSK"/>
                <w:color w:val="000000"/>
                <w:sz w:val="32"/>
                <w:szCs w:val="32"/>
                <w:shd w:val="clear" w:color="auto" w:fill="FFFFFF"/>
                <w:cs/>
              </w:rPr>
              <w:t xml:space="preserve"> ซึ่งจะเป็นการแลกเปลี่ยนความรู้ ประสบการณ์ ในการพัฒนาเทคโนโลยีดิจิทัล</w:t>
            </w:r>
          </w:p>
          <w:p w:rsidR="00010269" w:rsidRPr="00595095" w:rsidRDefault="00010269" w:rsidP="00DF02DE">
            <w:pPr>
              <w:spacing w:after="0" w:line="320" w:lineRule="exact"/>
              <w:jc w:val="thaiDistribute"/>
              <w:rPr>
                <w:rFonts w:ascii="TH SarabunPSK" w:hAnsi="TH SarabunPSK" w:cs="TH SarabunPSK"/>
                <w:color w:val="000000"/>
                <w:sz w:val="32"/>
                <w:szCs w:val="32"/>
                <w:shd w:val="clear" w:color="auto" w:fill="FFFFFF"/>
                <w:cs/>
              </w:rPr>
            </w:pPr>
            <w:r w:rsidRPr="00595095">
              <w:rPr>
                <w:rFonts w:ascii="TH SarabunPSK" w:hAnsi="TH SarabunPSK" w:cs="TH SarabunPSK"/>
                <w:color w:val="000000"/>
                <w:sz w:val="32"/>
                <w:szCs w:val="32"/>
                <w:shd w:val="clear" w:color="auto" w:fill="FFFFFF"/>
                <w:cs/>
              </w:rPr>
              <w:t>และเทคโนโลยีขั้นสูงระหว่างกัน เพื่อรองรับอุตสาหกรรมและปริมาณความต้องการใช้เทคโนโลยีดิจิทัลที่เพิ่มมากขึ้น และยกระดับระบบนิเวศด้านดิจิทัลของไทยให้เข้มแข็งและพร้อมที่จะก้าวสู่การเป็นศูนย์กลางด้านดิจิทัลแห่งภูมิภาคอาเซียน (</w:t>
            </w:r>
            <w:r w:rsidRPr="00595095">
              <w:rPr>
                <w:rFonts w:ascii="TH SarabunPSK" w:hAnsi="TH SarabunPSK" w:cs="TH SarabunPSK"/>
                <w:color w:val="000000"/>
                <w:sz w:val="32"/>
                <w:szCs w:val="32"/>
                <w:shd w:val="clear" w:color="auto" w:fill="FFFFFF"/>
              </w:rPr>
              <w:t>ASEAN Digital Hub</w:t>
            </w:r>
            <w:r w:rsidRPr="00595095">
              <w:rPr>
                <w:rFonts w:ascii="TH SarabunPSK" w:hAnsi="TH SarabunPSK" w:cs="TH SarabunPSK"/>
                <w:color w:val="000000"/>
                <w:sz w:val="32"/>
                <w:szCs w:val="32"/>
                <w:shd w:val="clear" w:color="auto" w:fill="FFFFFF"/>
                <w:cs/>
              </w:rPr>
              <w:t>)</w:t>
            </w:r>
          </w:p>
        </w:tc>
      </w:tr>
    </w:tbl>
    <w:p w:rsidR="00010269" w:rsidRPr="00595095" w:rsidRDefault="00010269" w:rsidP="00DF02DE">
      <w:pPr>
        <w:spacing w:after="0" w:line="320" w:lineRule="exact"/>
        <w:jc w:val="thaiDistribute"/>
        <w:rPr>
          <w:rFonts w:ascii="TH SarabunPSK" w:hAnsi="TH SarabunPSK" w:cs="TH SarabunPSK"/>
          <w:color w:val="000000"/>
          <w:sz w:val="32"/>
          <w:szCs w:val="32"/>
          <w:shd w:val="clear" w:color="auto" w:fill="FFFFFF"/>
        </w:rPr>
      </w:pPr>
    </w:p>
    <w:p w:rsidR="00010269" w:rsidRPr="00595095" w:rsidRDefault="00010269" w:rsidP="00DF02DE">
      <w:pPr>
        <w:spacing w:after="0" w:line="320" w:lineRule="exact"/>
        <w:jc w:val="thaiDistribute"/>
        <w:rPr>
          <w:rFonts w:ascii="TH SarabunPSK" w:hAnsi="TH SarabunPSK" w:cs="TH SarabunPSK"/>
          <w:color w:val="000000"/>
          <w:sz w:val="32"/>
          <w:szCs w:val="32"/>
          <w:shd w:val="clear" w:color="auto" w:fill="FFFFFF"/>
        </w:rPr>
      </w:pPr>
      <w:r w:rsidRPr="00595095">
        <w:rPr>
          <w:rFonts w:ascii="TH SarabunPSK" w:hAnsi="TH SarabunPSK" w:cs="TH SarabunPSK"/>
          <w:color w:val="000000"/>
          <w:sz w:val="32"/>
          <w:szCs w:val="32"/>
          <w:shd w:val="clear" w:color="auto" w:fill="FFFFFF"/>
          <w:vertAlign w:val="superscript"/>
          <w:cs/>
        </w:rPr>
        <w:t>*</w:t>
      </w:r>
      <w:r w:rsidRPr="00595095">
        <w:rPr>
          <w:rFonts w:ascii="TH SarabunPSK" w:hAnsi="TH SarabunPSK" w:cs="TH SarabunPSK"/>
          <w:color w:val="000000"/>
          <w:sz w:val="32"/>
          <w:szCs w:val="32"/>
          <w:shd w:val="clear" w:color="auto" w:fill="FFFFFF"/>
          <w:cs/>
        </w:rPr>
        <w:t>เป็นโครงการบนพื้นที่ 30 ไร่ ในเขตส่งเสริมอุตสาหกรรมและนวัตกรรมดิจิทัล (</w:t>
      </w:r>
      <w:r w:rsidRPr="00595095">
        <w:rPr>
          <w:rFonts w:ascii="TH SarabunPSK" w:hAnsi="TH SarabunPSK" w:cs="TH SarabunPSK"/>
          <w:color w:val="000000"/>
          <w:sz w:val="32"/>
          <w:szCs w:val="32"/>
          <w:shd w:val="clear" w:color="auto" w:fill="FFFFFF"/>
        </w:rPr>
        <w:t xml:space="preserve">Digital Park Thailand </w:t>
      </w:r>
      <w:r w:rsidRPr="00595095">
        <w:rPr>
          <w:rFonts w:ascii="TH SarabunPSK" w:hAnsi="TH SarabunPSK" w:cs="TH SarabunPSK"/>
          <w:color w:val="000000"/>
          <w:sz w:val="32"/>
          <w:szCs w:val="32"/>
          <w:shd w:val="clear" w:color="auto" w:fill="FFFFFF"/>
          <w:cs/>
        </w:rPr>
        <w:t xml:space="preserve">หรือ </w:t>
      </w:r>
      <w:r w:rsidRPr="00595095">
        <w:rPr>
          <w:rFonts w:ascii="TH SarabunPSK" w:hAnsi="TH SarabunPSK" w:cs="TH SarabunPSK"/>
          <w:color w:val="000000"/>
          <w:sz w:val="32"/>
          <w:szCs w:val="32"/>
          <w:shd w:val="clear" w:color="auto" w:fill="FFFFFF"/>
        </w:rPr>
        <w:t>EECd</w:t>
      </w:r>
      <w:r w:rsidRPr="00595095">
        <w:rPr>
          <w:rFonts w:ascii="TH SarabunPSK" w:hAnsi="TH SarabunPSK" w:cs="TH SarabunPSK"/>
          <w:color w:val="000000"/>
          <w:sz w:val="32"/>
          <w:szCs w:val="32"/>
          <w:shd w:val="clear" w:color="auto" w:fill="FFFFFF"/>
          <w:cs/>
        </w:rPr>
        <w:t>)</w:t>
      </w:r>
    </w:p>
    <w:p w:rsidR="00010269" w:rsidRPr="00595095" w:rsidRDefault="00010269" w:rsidP="00DF02DE">
      <w:pPr>
        <w:spacing w:after="0" w:line="320" w:lineRule="exact"/>
        <w:jc w:val="thaiDistribute"/>
        <w:rPr>
          <w:rFonts w:ascii="TH SarabunPSK" w:hAnsi="TH SarabunPSK" w:cs="TH SarabunPSK"/>
          <w:color w:val="000000"/>
          <w:sz w:val="32"/>
          <w:szCs w:val="32"/>
          <w:shd w:val="clear" w:color="auto" w:fill="FFFFFF"/>
        </w:rPr>
      </w:pPr>
      <w:r w:rsidRPr="00595095">
        <w:rPr>
          <w:rFonts w:ascii="TH SarabunPSK" w:hAnsi="TH SarabunPSK" w:cs="TH SarabunPSK"/>
          <w:color w:val="000000"/>
          <w:sz w:val="32"/>
          <w:szCs w:val="32"/>
          <w:shd w:val="clear" w:color="auto" w:fill="FFFFFF"/>
          <w:cs/>
        </w:rPr>
        <w:t xml:space="preserve">โดยมีวัตถุประสงค์เพื่อผนึกกำลังความร่วมมือดำเนินงานร่วมกันระหว่างภาคเอกชน ภาคการศึกษา สถาบัน และภาครัฐ สร้าง </w:t>
      </w:r>
      <w:r w:rsidRPr="00595095">
        <w:rPr>
          <w:rFonts w:ascii="TH SarabunPSK" w:hAnsi="TH SarabunPSK" w:cs="TH SarabunPSK"/>
          <w:color w:val="000000"/>
          <w:sz w:val="32"/>
          <w:szCs w:val="32"/>
          <w:shd w:val="clear" w:color="auto" w:fill="FFFFFF"/>
        </w:rPr>
        <w:t xml:space="preserve">Digital Ecosystem </w:t>
      </w:r>
      <w:r w:rsidRPr="00595095">
        <w:rPr>
          <w:rFonts w:ascii="TH SarabunPSK" w:hAnsi="TH SarabunPSK" w:cs="TH SarabunPSK"/>
          <w:color w:val="000000"/>
          <w:sz w:val="32"/>
          <w:szCs w:val="32"/>
          <w:shd w:val="clear" w:color="auto" w:fill="FFFFFF"/>
          <w:cs/>
        </w:rPr>
        <w:t xml:space="preserve">และ </w:t>
      </w:r>
      <w:r w:rsidRPr="00595095">
        <w:rPr>
          <w:rFonts w:ascii="TH SarabunPSK" w:hAnsi="TH SarabunPSK" w:cs="TH SarabunPSK"/>
          <w:color w:val="000000"/>
          <w:sz w:val="32"/>
          <w:szCs w:val="32"/>
          <w:shd w:val="clear" w:color="auto" w:fill="FFFFFF"/>
        </w:rPr>
        <w:t xml:space="preserve">Open Platform </w:t>
      </w:r>
      <w:r w:rsidRPr="00595095">
        <w:rPr>
          <w:rFonts w:ascii="TH SarabunPSK" w:hAnsi="TH SarabunPSK" w:cs="TH SarabunPSK"/>
          <w:color w:val="000000"/>
          <w:sz w:val="32"/>
          <w:szCs w:val="32"/>
          <w:shd w:val="clear" w:color="auto" w:fill="FFFFFF"/>
          <w:cs/>
        </w:rPr>
        <w:t xml:space="preserve">สำหรับ </w:t>
      </w:r>
      <w:r w:rsidRPr="00595095">
        <w:rPr>
          <w:rFonts w:ascii="TH SarabunPSK" w:hAnsi="TH SarabunPSK" w:cs="TH SarabunPSK"/>
          <w:color w:val="000000"/>
          <w:sz w:val="32"/>
          <w:szCs w:val="32"/>
          <w:shd w:val="clear" w:color="auto" w:fill="FFFFFF"/>
        </w:rPr>
        <w:t xml:space="preserve">Start up </w:t>
      </w:r>
      <w:r w:rsidRPr="00595095">
        <w:rPr>
          <w:rFonts w:ascii="TH SarabunPSK" w:hAnsi="TH SarabunPSK" w:cs="TH SarabunPSK"/>
          <w:color w:val="000000"/>
          <w:sz w:val="32"/>
          <w:szCs w:val="32"/>
          <w:shd w:val="clear" w:color="auto" w:fill="FFFFFF"/>
          <w:cs/>
        </w:rPr>
        <w:t>ทั้งในและต่างประเทศ ตลอดจนส่งเสริม</w:t>
      </w:r>
    </w:p>
    <w:p w:rsidR="00010269" w:rsidRDefault="00010269" w:rsidP="00DF02DE">
      <w:pPr>
        <w:spacing w:after="0" w:line="320" w:lineRule="exact"/>
        <w:jc w:val="thaiDistribute"/>
        <w:rPr>
          <w:rFonts w:ascii="TH SarabunPSK" w:hAnsi="TH SarabunPSK" w:cs="TH SarabunPSK"/>
          <w:color w:val="000000"/>
          <w:sz w:val="32"/>
          <w:szCs w:val="32"/>
          <w:shd w:val="clear" w:color="auto" w:fill="FFFFFF"/>
        </w:rPr>
      </w:pPr>
      <w:r w:rsidRPr="00595095">
        <w:rPr>
          <w:rFonts w:ascii="TH SarabunPSK" w:hAnsi="TH SarabunPSK" w:cs="TH SarabunPSK"/>
          <w:color w:val="000000"/>
          <w:sz w:val="32"/>
          <w:szCs w:val="32"/>
          <w:shd w:val="clear" w:color="auto" w:fill="FFFFFF"/>
          <w:cs/>
        </w:rPr>
        <w:t xml:space="preserve">และสนับสนุนการออกแบบสินค้าและบริการดิจิทัลของธุรกิจชั้นนำ และ </w:t>
      </w:r>
      <w:r w:rsidRPr="00595095">
        <w:rPr>
          <w:rFonts w:ascii="TH SarabunPSK" w:hAnsi="TH SarabunPSK" w:cs="TH SarabunPSK"/>
          <w:color w:val="000000"/>
          <w:sz w:val="32"/>
          <w:szCs w:val="32"/>
          <w:shd w:val="clear" w:color="auto" w:fill="FFFFFF"/>
        </w:rPr>
        <w:t>Start up</w:t>
      </w:r>
    </w:p>
    <w:p w:rsidR="00E854F5" w:rsidRDefault="00E854F5" w:rsidP="00DF02DE">
      <w:pPr>
        <w:spacing w:after="0" w:line="320" w:lineRule="exact"/>
        <w:jc w:val="thaiDistribute"/>
        <w:rPr>
          <w:rFonts w:ascii="TH SarabunPSK" w:hAnsi="TH SarabunPSK" w:cs="TH SarabunPSK"/>
          <w:color w:val="000000"/>
          <w:sz w:val="32"/>
          <w:szCs w:val="32"/>
          <w:shd w:val="clear" w:color="auto" w:fill="FFFFFF"/>
        </w:rPr>
      </w:pPr>
    </w:p>
    <w:p w:rsidR="00F879BF" w:rsidRPr="004821AD" w:rsidRDefault="000D1F29" w:rsidP="00DF02DE">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11.</w:t>
      </w:r>
      <w:r w:rsidR="00F879BF" w:rsidRPr="004821AD">
        <w:rPr>
          <w:rFonts w:ascii="TH SarabunPSK" w:hAnsi="TH SarabunPSK" w:cs="TH SarabunPSK" w:hint="cs"/>
          <w:b/>
          <w:bCs/>
          <w:sz w:val="32"/>
          <w:szCs w:val="32"/>
          <w:cs/>
        </w:rPr>
        <w:t xml:space="preserve"> เรื่อง การยกเว้นการตรวจลงตราเพื่อการท่องเที่ยวให้แก่ผู้ถือหนังสือเดินทางหรือเอกสารใช้แทนหนังสือเดินทางสัญชาติรัสเซีย เป็นกรณีพิเศษและเป็นการชั่วคราว</w:t>
      </w:r>
    </w:p>
    <w:p w:rsidR="00F879BF" w:rsidRPr="004821AD" w:rsidRDefault="00F879BF" w:rsidP="00DF02DE">
      <w:pPr>
        <w:spacing w:after="0" w:line="320" w:lineRule="exact"/>
        <w:jc w:val="thaiDistribute"/>
        <w:rPr>
          <w:rFonts w:ascii="TH SarabunPSK" w:hAnsi="TH SarabunPSK" w:cs="TH SarabunPSK"/>
          <w:sz w:val="32"/>
          <w:szCs w:val="32"/>
        </w:rPr>
      </w:pPr>
      <w:r w:rsidRPr="004821AD">
        <w:rPr>
          <w:rFonts w:ascii="TH SarabunPSK" w:hAnsi="TH SarabunPSK" w:cs="TH SarabunPSK"/>
          <w:b/>
          <w:bCs/>
          <w:sz w:val="32"/>
          <w:szCs w:val="32"/>
          <w:cs/>
        </w:rPr>
        <w:tab/>
      </w:r>
      <w:r w:rsidRPr="004821AD">
        <w:rPr>
          <w:rFonts w:ascii="TH SarabunPSK" w:hAnsi="TH SarabunPSK" w:cs="TH SarabunPSK"/>
          <w:b/>
          <w:bCs/>
          <w:sz w:val="32"/>
          <w:szCs w:val="32"/>
          <w:cs/>
        </w:rPr>
        <w:tab/>
      </w:r>
      <w:r w:rsidRPr="004821AD">
        <w:rPr>
          <w:rFonts w:ascii="TH SarabunPSK" w:hAnsi="TH SarabunPSK" w:cs="TH SarabunPSK" w:hint="cs"/>
          <w:sz w:val="32"/>
          <w:szCs w:val="32"/>
          <w:cs/>
        </w:rPr>
        <w:t>คณะรัฐมนตรีมีมติอนุมัติและเห็นชอบตามที่กระทรวงการต่างประเทศ (กต.) เสนอดังนี้</w:t>
      </w:r>
    </w:p>
    <w:p w:rsidR="00F879BF" w:rsidRPr="004821AD" w:rsidRDefault="00F879BF" w:rsidP="00DF02DE">
      <w:pPr>
        <w:spacing w:after="0" w:line="320" w:lineRule="exact"/>
        <w:jc w:val="thaiDistribute"/>
        <w:rPr>
          <w:rFonts w:ascii="TH SarabunPSK" w:hAnsi="TH SarabunPSK" w:cs="TH SarabunPSK"/>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hint="cs"/>
          <w:sz w:val="32"/>
          <w:szCs w:val="32"/>
          <w:cs/>
        </w:rPr>
        <w:t xml:space="preserve">1. อนุมัติในหลักการในการกำหนดให้ </w:t>
      </w:r>
      <w:r w:rsidRPr="004821AD">
        <w:rPr>
          <w:rFonts w:ascii="TH SarabunPSK" w:hAnsi="TH SarabunPSK" w:cs="TH SarabunPSK"/>
          <w:sz w:val="32"/>
          <w:szCs w:val="32"/>
          <w:cs/>
        </w:rPr>
        <w:t>“</w:t>
      </w:r>
      <w:r w:rsidRPr="004821AD">
        <w:rPr>
          <w:rFonts w:ascii="TH SarabunPSK" w:hAnsi="TH SarabunPSK" w:cs="TH SarabunPSK" w:hint="cs"/>
          <w:sz w:val="32"/>
          <w:szCs w:val="32"/>
          <w:cs/>
        </w:rPr>
        <w:t>สหพันธรัฐรัสเซีย</w:t>
      </w:r>
      <w:r w:rsidRPr="004821AD">
        <w:rPr>
          <w:rFonts w:ascii="TH SarabunPSK" w:hAnsi="TH SarabunPSK" w:cs="TH SarabunPSK"/>
          <w:sz w:val="32"/>
          <w:szCs w:val="32"/>
          <w:cs/>
        </w:rPr>
        <w:t xml:space="preserve">” </w:t>
      </w:r>
      <w:r w:rsidRPr="004821AD">
        <w:rPr>
          <w:rFonts w:ascii="TH SarabunPSK" w:hAnsi="TH SarabunPSK" w:cs="TH SarabunPSK" w:hint="cs"/>
          <w:sz w:val="32"/>
          <w:szCs w:val="32"/>
          <w:cs/>
        </w:rPr>
        <w:t>อยู่ในรายชื่อประเทศ</w:t>
      </w:r>
      <w:r w:rsidRPr="004821AD">
        <w:rPr>
          <w:rFonts w:ascii="TH SarabunPSK" w:hAnsi="TH SarabunPSK" w:cs="TH SarabunPSK"/>
          <w:sz w:val="32"/>
          <w:szCs w:val="32"/>
          <w:cs/>
        </w:rPr>
        <w:t xml:space="preserve">ในประกาศกระทรวงมหาดไทย เรื่อง กำหนดรายชื่อประเทศที่ผู้ถือหนังสือเดินทางหรือเอกสารใช้แทนหนังสือเดินทางซึ่งเข้ามาในราชอาณาจักรเป็นการชั่วคราวเพื่อการท่องเที่ยว ได้รับการยกเว้นการตรวจลงตราและให้อยู่ในราชอาณาจักรได้ไม่เกินเก้าสิบวัน เป็นกรณีพิเศษ โดยมีเงื่อนไขให้มีผลบังคับใช้ชั่วคราว ตั้งแต่วันที่ 1 พฤศจิกายน </w:t>
      </w:r>
      <w:r w:rsidRPr="004821AD">
        <w:rPr>
          <w:rFonts w:ascii="TH SarabunPSK" w:hAnsi="TH SarabunPSK" w:cs="TH SarabunPSK" w:hint="cs"/>
          <w:sz w:val="32"/>
          <w:szCs w:val="32"/>
          <w:cs/>
        </w:rPr>
        <w:t>2566</w:t>
      </w:r>
      <w:r w:rsidRPr="004821AD">
        <w:rPr>
          <w:rFonts w:ascii="TH SarabunPSK" w:hAnsi="TH SarabunPSK" w:cs="TH SarabunPSK"/>
          <w:sz w:val="32"/>
          <w:szCs w:val="32"/>
          <w:cs/>
        </w:rPr>
        <w:t xml:space="preserve"> ถึงวันที่ 30 เมษายน </w:t>
      </w:r>
      <w:r w:rsidRPr="004821AD">
        <w:rPr>
          <w:rFonts w:ascii="TH SarabunPSK" w:hAnsi="TH SarabunPSK" w:cs="TH SarabunPSK" w:hint="cs"/>
          <w:sz w:val="32"/>
          <w:szCs w:val="32"/>
          <w:cs/>
        </w:rPr>
        <w:t>2567</w:t>
      </w:r>
      <w:r w:rsidRPr="004821AD">
        <w:rPr>
          <w:rFonts w:ascii="TH SarabunPSK" w:hAnsi="TH SarabunPSK" w:cs="TH SarabunPSK"/>
          <w:sz w:val="32"/>
          <w:szCs w:val="32"/>
          <w:cs/>
        </w:rPr>
        <w:t xml:space="preserve"> เพื่อประโยชน์ต่อมิติเศรษฐกิจและการต่างประเทศกับสหพันธรัฐรัสเชีย โดยเฉพาะด้านความเชื่อมโยงระหว่างประชาชนที่เป็นรากฐานของความสัมพันธ์ระหว่างประเทศ</w:t>
      </w:r>
    </w:p>
    <w:p w:rsidR="00F879BF" w:rsidRPr="004821AD" w:rsidRDefault="00F879BF" w:rsidP="00DF02DE">
      <w:pPr>
        <w:spacing w:after="0" w:line="320" w:lineRule="exact"/>
        <w:jc w:val="thaiDistribute"/>
        <w:rPr>
          <w:rFonts w:ascii="TH SarabunPSK" w:hAnsi="TH SarabunPSK" w:cs="TH SarabunPSK"/>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hint="cs"/>
          <w:sz w:val="32"/>
          <w:szCs w:val="32"/>
          <w:cs/>
        </w:rPr>
        <w:t xml:space="preserve">2. </w:t>
      </w:r>
      <w:r w:rsidRPr="004821AD">
        <w:rPr>
          <w:rFonts w:ascii="TH SarabunPSK" w:hAnsi="TH SarabunPSK" w:cs="TH SarabunPSK"/>
          <w:sz w:val="32"/>
          <w:szCs w:val="32"/>
          <w:cs/>
        </w:rPr>
        <w:t>เห็นชอบร่างประกาศกระทรวงมหาดไทย เรื่อง กำหนดรายชื่อประเทศที่ผู้ถือหนังสือเดินทางหรือเอกสารใช้แทนหนังสือเดินทางซึ่งเข้ามาในราชอาณาจักรเป็นการชั่วคราวเพื่อการท่องเที่ยว ได้รับการยกเว้นการตรวจลงตราและให้อยู่ในราชอาณาจักรได้ไม่เกินเก้าสิบวัน เป็นกรณีพิเศษ และมอบหมายหน่วยงานที่เกี่ยวข้อง ได้แก่ กระทรวงมหาดไทย (มท)</w:t>
      </w:r>
      <w:r w:rsidRPr="004821AD">
        <w:rPr>
          <w:rFonts w:ascii="TH SarabunPSK" w:hAnsi="TH SarabunPSK" w:cs="TH SarabunPSK" w:hint="cs"/>
          <w:sz w:val="32"/>
          <w:szCs w:val="32"/>
          <w:cs/>
        </w:rPr>
        <w:t xml:space="preserve"> </w:t>
      </w:r>
      <w:r w:rsidRPr="004821AD">
        <w:rPr>
          <w:rFonts w:ascii="TH SarabunPSK" w:hAnsi="TH SarabunPSK" w:cs="TH SarabunPSK"/>
          <w:sz w:val="32"/>
          <w:szCs w:val="32"/>
          <w:cs/>
        </w:rPr>
        <w:t>และสำนักงานตรวจคนเข้าเมืองดำเนินการปรับปรุงแก้ไขประกาศหรือกฎระเบียบที่เกี่ยวข้องต่อไป</w:t>
      </w:r>
    </w:p>
    <w:p w:rsidR="00F879BF" w:rsidRPr="004821AD" w:rsidRDefault="00F879BF" w:rsidP="00DF02DE">
      <w:pPr>
        <w:spacing w:after="0" w:line="320" w:lineRule="exact"/>
        <w:jc w:val="thaiDistribute"/>
        <w:rPr>
          <w:rFonts w:ascii="TH SarabunPSK" w:hAnsi="TH SarabunPSK" w:cs="TH SarabunPSK"/>
          <w:sz w:val="32"/>
          <w:szCs w:val="32"/>
          <w:cs/>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hint="cs"/>
          <w:sz w:val="32"/>
          <w:szCs w:val="32"/>
          <w:cs/>
        </w:rPr>
        <w:t xml:space="preserve">3. </w:t>
      </w:r>
      <w:r w:rsidRPr="004821AD">
        <w:rPr>
          <w:rFonts w:ascii="TH SarabunPSK" w:hAnsi="TH SarabunPSK" w:cs="TH SarabunPSK"/>
          <w:sz w:val="32"/>
          <w:szCs w:val="32"/>
          <w:cs/>
        </w:rPr>
        <w:t>มอบหมายให้หน่วยงานความมั่นคงที่เกี่ยวข้องกำกับติดตามและประเมินผลกระทบจากการออกประกาศกระทรวงมหาดไทยฉบับนี้ ทั้งนี้ หากมีผลกระทบต่อความมั่นคงและผลประโยชน์แห่งชาติ หน่วยงานความมั่นคงที่เกี่ยวข้องอาจเสนอต่อคณะรัฐมนตรีพิจารณายกเลิกประกาศกระทรวงมหาดไทยฉบับดังกล่าวได้</w:t>
      </w:r>
    </w:p>
    <w:p w:rsidR="00F879BF" w:rsidRPr="004821AD" w:rsidRDefault="00F879BF" w:rsidP="00DF02DE">
      <w:pPr>
        <w:spacing w:after="0" w:line="320" w:lineRule="exact"/>
        <w:jc w:val="thaiDistribute"/>
        <w:rPr>
          <w:rFonts w:ascii="TH SarabunPSK" w:hAnsi="TH SarabunPSK" w:cs="TH SarabunPSK"/>
          <w:b/>
          <w:bCs/>
          <w:sz w:val="32"/>
          <w:szCs w:val="32"/>
        </w:rPr>
      </w:pPr>
      <w:r w:rsidRPr="004821AD">
        <w:rPr>
          <w:rFonts w:ascii="TH SarabunPSK" w:hAnsi="TH SarabunPSK" w:cs="TH SarabunPSK"/>
          <w:sz w:val="32"/>
          <w:szCs w:val="32"/>
          <w:cs/>
        </w:rPr>
        <w:tab/>
      </w:r>
      <w:r w:rsidRPr="004821AD">
        <w:rPr>
          <w:rFonts w:ascii="TH SarabunPSK" w:hAnsi="TH SarabunPSK" w:cs="TH SarabunPSK"/>
          <w:sz w:val="32"/>
          <w:szCs w:val="32"/>
          <w:cs/>
        </w:rPr>
        <w:tab/>
      </w:r>
      <w:r w:rsidRPr="004821AD">
        <w:rPr>
          <w:rFonts w:ascii="TH SarabunPSK" w:hAnsi="TH SarabunPSK" w:cs="TH SarabunPSK" w:hint="cs"/>
          <w:b/>
          <w:bCs/>
          <w:sz w:val="32"/>
          <w:szCs w:val="32"/>
          <w:cs/>
        </w:rPr>
        <w:t>สาระสำคัญ</w:t>
      </w:r>
    </w:p>
    <w:p w:rsidR="00F879BF" w:rsidRPr="004821AD" w:rsidRDefault="00F879BF" w:rsidP="00DF02DE">
      <w:pPr>
        <w:spacing w:after="0" w:line="320" w:lineRule="exact"/>
        <w:jc w:val="thaiDistribute"/>
        <w:rPr>
          <w:rFonts w:ascii="TH SarabunPSK" w:hAnsi="TH SarabunPSK" w:cs="TH SarabunPSK"/>
          <w:sz w:val="32"/>
          <w:szCs w:val="32"/>
          <w:cs/>
        </w:rPr>
      </w:pPr>
      <w:r w:rsidRPr="004821AD">
        <w:rPr>
          <w:rFonts w:ascii="TH SarabunPSK" w:hAnsi="TH SarabunPSK" w:cs="TH SarabunPSK"/>
          <w:b/>
          <w:bCs/>
          <w:sz w:val="32"/>
          <w:szCs w:val="32"/>
          <w:cs/>
        </w:rPr>
        <w:tab/>
      </w:r>
      <w:r w:rsidRPr="004821AD">
        <w:rPr>
          <w:rFonts w:ascii="TH SarabunPSK" w:hAnsi="TH SarabunPSK" w:cs="TH SarabunPSK"/>
          <w:b/>
          <w:bCs/>
          <w:sz w:val="32"/>
          <w:szCs w:val="32"/>
          <w:cs/>
        </w:rPr>
        <w:tab/>
      </w:r>
      <w:r w:rsidRPr="004821AD">
        <w:rPr>
          <w:rFonts w:ascii="TH SarabunPSK" w:hAnsi="TH SarabunPSK" w:cs="TH SarabunPSK" w:hint="cs"/>
          <w:sz w:val="32"/>
          <w:szCs w:val="32"/>
          <w:cs/>
        </w:rPr>
        <w:t xml:space="preserve">เรื่องที่กระทรวงการต่างประเทศเสนอเป็นการกำหนดได้ </w:t>
      </w:r>
      <w:r w:rsidRPr="004821AD">
        <w:rPr>
          <w:rFonts w:ascii="TH SarabunPSK" w:hAnsi="TH SarabunPSK" w:cs="TH SarabunPSK"/>
          <w:sz w:val="32"/>
          <w:szCs w:val="32"/>
          <w:cs/>
        </w:rPr>
        <w:t>“</w:t>
      </w:r>
      <w:r w:rsidRPr="004821AD">
        <w:rPr>
          <w:rFonts w:ascii="TH SarabunPSK" w:hAnsi="TH SarabunPSK" w:cs="TH SarabunPSK" w:hint="cs"/>
          <w:sz w:val="32"/>
          <w:szCs w:val="32"/>
          <w:cs/>
        </w:rPr>
        <w:t>สหพันธรัฐรัสเซีย</w:t>
      </w:r>
      <w:r w:rsidRPr="004821AD">
        <w:rPr>
          <w:rFonts w:ascii="TH SarabunPSK" w:hAnsi="TH SarabunPSK" w:cs="TH SarabunPSK"/>
          <w:sz w:val="32"/>
          <w:szCs w:val="32"/>
          <w:cs/>
        </w:rPr>
        <w:t xml:space="preserve">” </w:t>
      </w:r>
      <w:r w:rsidRPr="004821AD">
        <w:rPr>
          <w:rFonts w:ascii="TH SarabunPSK" w:hAnsi="TH SarabunPSK" w:cs="TH SarabunPSK" w:hint="cs"/>
          <w:sz w:val="32"/>
          <w:szCs w:val="32"/>
          <w:cs/>
        </w:rPr>
        <w:t>อยู่ใน</w:t>
      </w:r>
      <w:r w:rsidRPr="004821AD">
        <w:rPr>
          <w:rFonts w:ascii="TH SarabunPSK" w:hAnsi="TH SarabunPSK" w:cs="TH SarabunPSK"/>
          <w:sz w:val="32"/>
          <w:szCs w:val="32"/>
          <w:cs/>
        </w:rPr>
        <w:t>รายชื่อประเทศผู้ถือหนังสือเดินทางหรือเอกสารใช้แทนหนังสือเดินทางซึ่งเข้ามาในราชอาณาจักรเป็นการชั่วคราวเพื่อการท่องเที่ยวได้รับการยกเว้นการตรวจลงตราและให้อยู่ในราชอาณาจักรได้ไม่เกิน 90 วัน (เป็นการยกเว้นการตรวจลงตราและให้อยู่ในราชอาณาจักรได้ไม่เกิน 90 วัน ให้กับสหพันธรัฐรัสเ</w:t>
      </w:r>
      <w:r w:rsidRPr="004821AD">
        <w:rPr>
          <w:rFonts w:ascii="TH SarabunPSK" w:hAnsi="TH SarabunPSK" w:cs="TH SarabunPSK" w:hint="cs"/>
          <w:sz w:val="32"/>
          <w:szCs w:val="32"/>
          <w:cs/>
        </w:rPr>
        <w:t>ซี</w:t>
      </w:r>
      <w:r w:rsidRPr="004821AD">
        <w:rPr>
          <w:rFonts w:ascii="TH SarabunPSK" w:hAnsi="TH SarabunPSK" w:cs="TH SarabunPSK"/>
          <w:sz w:val="32"/>
          <w:szCs w:val="32"/>
          <w:cs/>
        </w:rPr>
        <w:t>ยเป็นประเทศแรก)</w:t>
      </w:r>
      <w:r w:rsidRPr="004821AD">
        <w:rPr>
          <w:rFonts w:ascii="TH SarabunPSK" w:hAnsi="TH SarabunPSK" w:cs="TH SarabunPSK" w:hint="cs"/>
          <w:sz w:val="32"/>
          <w:szCs w:val="32"/>
          <w:cs/>
        </w:rPr>
        <w:t xml:space="preserve"> </w:t>
      </w:r>
      <w:r w:rsidRPr="004821AD">
        <w:rPr>
          <w:rFonts w:ascii="TH SarabunPSK" w:hAnsi="TH SarabunPSK" w:cs="TH SarabunPSK"/>
          <w:sz w:val="32"/>
          <w:szCs w:val="32"/>
          <w:cs/>
        </w:rPr>
        <w:t xml:space="preserve">ทั้งนี้ ให้มีผลใช้บังคับตั้งแต่วันที่ </w:t>
      </w:r>
      <w:r w:rsidR="00282626">
        <w:rPr>
          <w:rFonts w:ascii="TH SarabunPSK" w:hAnsi="TH SarabunPSK" w:cs="TH SarabunPSK" w:hint="cs"/>
          <w:sz w:val="32"/>
          <w:szCs w:val="32"/>
          <w:cs/>
        </w:rPr>
        <w:t xml:space="preserve">          </w:t>
      </w:r>
      <w:r w:rsidRPr="004821AD">
        <w:rPr>
          <w:rFonts w:ascii="TH SarabunPSK" w:hAnsi="TH SarabunPSK" w:cs="TH SarabunPSK"/>
          <w:sz w:val="32"/>
          <w:szCs w:val="32"/>
          <w:cs/>
        </w:rPr>
        <w:t xml:space="preserve">1 พฤศจิกายน 2566  ถึงวันที่ 30 เมษายน </w:t>
      </w:r>
      <w:r w:rsidRPr="004821AD">
        <w:rPr>
          <w:rFonts w:ascii="TH SarabunPSK" w:hAnsi="TH SarabunPSK" w:cs="TH SarabunPSK" w:hint="cs"/>
          <w:sz w:val="32"/>
          <w:szCs w:val="32"/>
          <w:cs/>
        </w:rPr>
        <w:t>2567</w:t>
      </w:r>
      <w:r w:rsidRPr="004821AD">
        <w:rPr>
          <w:rFonts w:ascii="TH SarabunPSK" w:hAnsi="TH SarabunPSK" w:cs="TH SarabunPSK"/>
          <w:sz w:val="32"/>
          <w:szCs w:val="32"/>
          <w:cs/>
        </w:rPr>
        <w:t xml:space="preserve"> ซึ่งจะช่วยดึงดูดให้นักท่องเที่ยวชาวรัสเซีย</w:t>
      </w:r>
      <w:r w:rsidRPr="004821AD">
        <w:rPr>
          <w:rFonts w:ascii="TH SarabunPSK" w:hAnsi="TH SarabunPSK" w:cs="TH SarabunPSK" w:hint="cs"/>
          <w:sz w:val="32"/>
          <w:szCs w:val="32"/>
          <w:cs/>
        </w:rPr>
        <w:t>เ</w:t>
      </w:r>
      <w:r w:rsidRPr="004821AD">
        <w:rPr>
          <w:rFonts w:ascii="TH SarabunPSK" w:hAnsi="TH SarabunPSK" w:cs="TH SarabunPSK"/>
          <w:sz w:val="32"/>
          <w:szCs w:val="32"/>
          <w:cs/>
        </w:rPr>
        <w:t>ดินทางมาท่องเที่ยวและ</w:t>
      </w:r>
      <w:r w:rsidRPr="004821AD">
        <w:rPr>
          <w:rFonts w:ascii="TH SarabunPSK" w:hAnsi="TH SarabunPSK" w:cs="TH SarabunPSK" w:hint="cs"/>
          <w:sz w:val="32"/>
          <w:szCs w:val="32"/>
          <w:cs/>
        </w:rPr>
        <w:t>พำ</w:t>
      </w:r>
      <w:r w:rsidRPr="004821AD">
        <w:rPr>
          <w:rFonts w:ascii="TH SarabunPSK" w:hAnsi="TH SarabunPSK" w:cs="TH SarabunPSK"/>
          <w:sz w:val="32"/>
          <w:szCs w:val="32"/>
          <w:cs/>
        </w:rPr>
        <w:t>นักอยู่ในประเทศไทยนานขึ้น และช่วงระยะเวลาดังกล่าวเป็นฤดูกาลท่องเที่ยวของชาวรัสเ</w:t>
      </w:r>
      <w:r w:rsidRPr="004821AD">
        <w:rPr>
          <w:rFonts w:ascii="TH SarabunPSK" w:hAnsi="TH SarabunPSK" w:cs="TH SarabunPSK" w:hint="cs"/>
          <w:sz w:val="32"/>
          <w:szCs w:val="32"/>
          <w:cs/>
        </w:rPr>
        <w:t>ซี</w:t>
      </w:r>
      <w:r w:rsidRPr="004821AD">
        <w:rPr>
          <w:rFonts w:ascii="TH SarabunPSK" w:hAnsi="TH SarabunPSK" w:cs="TH SarabunPSK"/>
          <w:sz w:val="32"/>
          <w:szCs w:val="32"/>
          <w:cs/>
        </w:rPr>
        <w:t>ย ประกอบกับข้อมูลจำนวนนักท่องเที่ยวชาวรัสเ</w:t>
      </w:r>
      <w:r w:rsidRPr="004821AD">
        <w:rPr>
          <w:rFonts w:ascii="TH SarabunPSK" w:hAnsi="TH SarabunPSK" w:cs="TH SarabunPSK" w:hint="cs"/>
          <w:sz w:val="32"/>
          <w:szCs w:val="32"/>
          <w:cs/>
        </w:rPr>
        <w:t>ซี</w:t>
      </w:r>
      <w:r w:rsidRPr="004821AD">
        <w:rPr>
          <w:rFonts w:ascii="TH SarabunPSK" w:hAnsi="TH SarabunPSK" w:cs="TH SarabunPSK"/>
          <w:sz w:val="32"/>
          <w:szCs w:val="32"/>
          <w:cs/>
        </w:rPr>
        <w:t xml:space="preserve">ยที่ขอรับการตรวจลงตราประเภทท่องเที่ยวช่วงระยะเวลาดังกล่าว โดยเฉลี่ยมีประมาณ </w:t>
      </w:r>
      <w:r w:rsidRPr="004821AD">
        <w:rPr>
          <w:rFonts w:ascii="TH SarabunPSK" w:hAnsi="TH SarabunPSK" w:cs="TH SarabunPSK"/>
          <w:sz w:val="32"/>
          <w:szCs w:val="32"/>
        </w:rPr>
        <w:t>10,000</w:t>
      </w:r>
      <w:r w:rsidRPr="004821AD">
        <w:rPr>
          <w:rFonts w:ascii="TH SarabunPSK" w:hAnsi="TH SarabunPSK" w:cs="TH SarabunPSK"/>
          <w:sz w:val="32"/>
          <w:szCs w:val="32"/>
          <w:cs/>
        </w:rPr>
        <w:t xml:space="preserve"> คน อย่างไรก็ตามแม้จะทำให้รัฐสูญเสียรายได้ รวมประมาณ 29 ล้านบาท แต่จะเป็นการเพิ่มรายได้ของอุตสาหกรรมท่องเที่ยวและเป็นปัจจัยสำคัญในการกระตุ้นเศรษฐกิจของไทยในภาพรวมซึ่งสอดคล้องกับนโยบายเร่งด่วนของรัฐบาลตามคำแถลงนโยบายของคณะรัฐมนตรีในส่วนที่เกี่ยวกับการ</w:t>
      </w:r>
      <w:r w:rsidRPr="004821AD">
        <w:rPr>
          <w:rFonts w:ascii="TH SarabunPSK" w:hAnsi="TH SarabunPSK" w:cs="TH SarabunPSK" w:hint="cs"/>
          <w:sz w:val="32"/>
          <w:szCs w:val="32"/>
          <w:cs/>
        </w:rPr>
        <w:t xml:space="preserve">กระตุ้นเศรษฐกิจ </w:t>
      </w:r>
    </w:p>
    <w:p w:rsidR="00F879BF" w:rsidRDefault="00F879BF" w:rsidP="00DF02DE">
      <w:pPr>
        <w:spacing w:after="0" w:line="320" w:lineRule="exact"/>
        <w:jc w:val="thaiDistribute"/>
        <w:rPr>
          <w:rFonts w:ascii="TH SarabunPSK" w:hAnsi="TH SarabunPSK" w:cs="TH SarabunPSK"/>
          <w:color w:val="000000"/>
          <w:sz w:val="32"/>
          <w:szCs w:val="32"/>
          <w:shd w:val="clear" w:color="auto" w:fill="FFFFFF"/>
        </w:rPr>
      </w:pPr>
    </w:p>
    <w:p w:rsidR="00057A69" w:rsidRPr="00BA2152" w:rsidRDefault="000D1F29" w:rsidP="00057A69">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12.</w:t>
      </w:r>
      <w:r w:rsidR="00057A69" w:rsidRPr="00BA2152">
        <w:rPr>
          <w:rFonts w:ascii="TH SarabunPSK" w:hAnsi="TH SarabunPSK" w:cs="TH SarabunPSK" w:hint="cs"/>
          <w:b/>
          <w:bCs/>
          <w:sz w:val="32"/>
          <w:szCs w:val="32"/>
          <w:cs/>
        </w:rPr>
        <w:t xml:space="preserve"> เรื่อง ร่างบันทึกความเข้าใจระหว่างกระทรวงการต่างประเทศแห่งราชอาณาจักรไทยกับคณะกรรมาธิการการพัฒนาและปฏิรูปแห่งชาติแห่งสาธารณรัฐประชาชนจีนเพื่อการจัดตั้งกลไกประสานงานสำหรับการร่วมกันส่งเสริมข้อริเริ่มสายแถบและเส้นทาง</w:t>
      </w:r>
    </w:p>
    <w:p w:rsidR="00057A69" w:rsidRPr="00BA2152" w:rsidRDefault="00057A69" w:rsidP="00057A69">
      <w:pPr>
        <w:spacing w:after="0" w:line="320" w:lineRule="exact"/>
        <w:jc w:val="thaiDistribute"/>
        <w:rPr>
          <w:rFonts w:ascii="TH SarabunPSK" w:hAnsi="TH SarabunPSK" w:cs="TH SarabunPSK"/>
          <w:sz w:val="32"/>
          <w:szCs w:val="32"/>
        </w:rPr>
      </w:pPr>
      <w:r w:rsidRPr="00BA2152">
        <w:rPr>
          <w:rFonts w:ascii="TH SarabunPSK" w:hAnsi="TH SarabunPSK" w:cs="TH SarabunPSK"/>
          <w:b/>
          <w:bCs/>
          <w:sz w:val="32"/>
          <w:szCs w:val="32"/>
          <w:cs/>
        </w:rPr>
        <w:tab/>
      </w:r>
      <w:r w:rsidRPr="00BA2152">
        <w:rPr>
          <w:rFonts w:ascii="TH SarabunPSK" w:hAnsi="TH SarabunPSK" w:cs="TH SarabunPSK"/>
          <w:b/>
          <w:bCs/>
          <w:sz w:val="32"/>
          <w:szCs w:val="32"/>
          <w:cs/>
        </w:rPr>
        <w:tab/>
      </w:r>
      <w:r w:rsidRPr="00BA2152">
        <w:rPr>
          <w:rFonts w:ascii="TH SarabunPSK" w:hAnsi="TH SarabunPSK" w:cs="TH SarabunPSK" w:hint="cs"/>
          <w:sz w:val="32"/>
          <w:szCs w:val="32"/>
          <w:cs/>
        </w:rPr>
        <w:t>คณะรัฐมนตรีมีมติเห็นชอบตามที่กระทรวงการต่างประเทศเสนอดังนี้</w:t>
      </w:r>
    </w:p>
    <w:p w:rsidR="00057A69" w:rsidRPr="00BA2152" w:rsidRDefault="00057A69" w:rsidP="00057A69">
      <w:pPr>
        <w:spacing w:after="0" w:line="320" w:lineRule="exact"/>
        <w:jc w:val="thaiDistribute"/>
        <w:rPr>
          <w:rFonts w:ascii="TH SarabunPSK" w:hAnsi="TH SarabunPSK" w:cs="TH SarabunPSK"/>
          <w:sz w:val="32"/>
          <w:szCs w:val="32"/>
        </w:rPr>
      </w:pPr>
      <w:r w:rsidRPr="00BA2152">
        <w:rPr>
          <w:rFonts w:ascii="TH SarabunPSK" w:hAnsi="TH SarabunPSK" w:cs="TH SarabunPSK"/>
          <w:sz w:val="32"/>
          <w:szCs w:val="32"/>
          <w:cs/>
        </w:rPr>
        <w:tab/>
      </w:r>
      <w:r w:rsidRPr="00BA2152">
        <w:rPr>
          <w:rFonts w:ascii="TH SarabunPSK" w:hAnsi="TH SarabunPSK" w:cs="TH SarabunPSK"/>
          <w:sz w:val="32"/>
          <w:szCs w:val="32"/>
          <w:cs/>
        </w:rPr>
        <w:tab/>
      </w:r>
      <w:r w:rsidRPr="00BA2152">
        <w:rPr>
          <w:rFonts w:ascii="TH SarabunPSK" w:hAnsi="TH SarabunPSK" w:cs="TH SarabunPSK" w:hint="cs"/>
          <w:sz w:val="32"/>
          <w:szCs w:val="32"/>
          <w:cs/>
        </w:rPr>
        <w:t>1. เห็นชอบต่อร่างบันทึกความเข้าใจระหว่างกระทรวงการต่างประเทศแห่งราชอาณาจักรไทยกับคณะกรรมาธิการพัฒนาและปฏิรูปแห่งชาติแห่งสาธารณรัฐประชาชนจีนเพื่อการจัดตั้งกลไกประสานงานสำหรับการร่วมกันส่งเสริมข้อริเริ่มสายแถบและเส้นทาง หากมีความจำเป็นต้องปรับปรุงแก้ไขร่างบันทึกความเข้าใจฯ ในส่วนที่ไม่ใช่สาระสำคัญหรือไม่ขัดต่อผลประโยชน์ของประเทศไทย ขอให้กระทรวงการต่างประเทศดำเนินการได้โดยไม่ต้องนำเสนอคณะรัฐมนตรีเพื่อพิจารณาอีกครั้ง</w:t>
      </w:r>
    </w:p>
    <w:p w:rsidR="00057A69" w:rsidRPr="00BA2152" w:rsidRDefault="00057A69" w:rsidP="00057A69">
      <w:pPr>
        <w:spacing w:after="0" w:line="320" w:lineRule="exact"/>
        <w:jc w:val="thaiDistribute"/>
        <w:rPr>
          <w:rFonts w:ascii="TH SarabunPSK" w:hAnsi="TH SarabunPSK" w:cs="TH SarabunPSK"/>
          <w:sz w:val="32"/>
          <w:szCs w:val="32"/>
        </w:rPr>
      </w:pPr>
      <w:r w:rsidRPr="00BA2152">
        <w:rPr>
          <w:rFonts w:ascii="TH SarabunPSK" w:hAnsi="TH SarabunPSK" w:cs="TH SarabunPSK"/>
          <w:sz w:val="32"/>
          <w:szCs w:val="32"/>
          <w:cs/>
        </w:rPr>
        <w:tab/>
      </w:r>
      <w:r w:rsidRPr="00BA2152">
        <w:rPr>
          <w:rFonts w:ascii="TH SarabunPSK" w:hAnsi="TH SarabunPSK" w:cs="TH SarabunPSK"/>
          <w:sz w:val="32"/>
          <w:szCs w:val="32"/>
          <w:cs/>
        </w:rPr>
        <w:tab/>
      </w:r>
      <w:r w:rsidRPr="00BA2152">
        <w:rPr>
          <w:rFonts w:ascii="TH SarabunPSK" w:hAnsi="TH SarabunPSK" w:cs="TH SarabunPSK" w:hint="cs"/>
          <w:sz w:val="32"/>
          <w:szCs w:val="32"/>
          <w:cs/>
        </w:rPr>
        <w:t>2. ให้รัฐมนตรีว่าการกระทรวงการต่างประเทศหรือผู้แทนที่ได้รับมอบหมายลงนามในร่างบันทึกความเข้าใจฯ</w:t>
      </w:r>
    </w:p>
    <w:p w:rsidR="00057A69" w:rsidRPr="00BA2152" w:rsidRDefault="00057A69" w:rsidP="00057A69">
      <w:pPr>
        <w:spacing w:after="0" w:line="320" w:lineRule="exact"/>
        <w:jc w:val="thaiDistribute"/>
        <w:rPr>
          <w:rFonts w:ascii="TH SarabunPSK" w:hAnsi="TH SarabunPSK" w:cs="TH SarabunPSK"/>
          <w:b/>
          <w:bCs/>
          <w:sz w:val="32"/>
          <w:szCs w:val="32"/>
        </w:rPr>
      </w:pPr>
      <w:r w:rsidRPr="00BA2152">
        <w:rPr>
          <w:rFonts w:ascii="TH SarabunPSK" w:hAnsi="TH SarabunPSK" w:cs="TH SarabunPSK"/>
          <w:sz w:val="32"/>
          <w:szCs w:val="32"/>
          <w:cs/>
        </w:rPr>
        <w:tab/>
      </w:r>
      <w:r w:rsidRPr="00BA2152">
        <w:rPr>
          <w:rFonts w:ascii="TH SarabunPSK" w:hAnsi="TH SarabunPSK" w:cs="TH SarabunPSK"/>
          <w:sz w:val="32"/>
          <w:szCs w:val="32"/>
          <w:cs/>
        </w:rPr>
        <w:tab/>
      </w:r>
      <w:r w:rsidRPr="00BA2152">
        <w:rPr>
          <w:rFonts w:ascii="TH SarabunPSK" w:hAnsi="TH SarabunPSK" w:cs="TH SarabunPSK" w:hint="cs"/>
          <w:b/>
          <w:bCs/>
          <w:sz w:val="32"/>
          <w:szCs w:val="32"/>
          <w:cs/>
        </w:rPr>
        <w:t>สาระสำคัญ</w:t>
      </w:r>
    </w:p>
    <w:p w:rsidR="00057A69" w:rsidRPr="00BA2152" w:rsidRDefault="00057A69" w:rsidP="00057A69">
      <w:pPr>
        <w:spacing w:after="0" w:line="320" w:lineRule="exact"/>
        <w:jc w:val="thaiDistribute"/>
        <w:rPr>
          <w:rFonts w:ascii="TH SarabunPSK" w:hAnsi="TH SarabunPSK" w:cs="TH SarabunPSK"/>
          <w:sz w:val="32"/>
          <w:szCs w:val="32"/>
        </w:rPr>
      </w:pPr>
      <w:r w:rsidRPr="00BA2152">
        <w:rPr>
          <w:rFonts w:ascii="TH SarabunPSK" w:hAnsi="TH SarabunPSK" w:cs="TH SarabunPSK"/>
          <w:b/>
          <w:bCs/>
          <w:sz w:val="32"/>
          <w:szCs w:val="32"/>
          <w:cs/>
        </w:rPr>
        <w:tab/>
      </w:r>
      <w:r w:rsidRPr="00BA2152">
        <w:rPr>
          <w:rFonts w:ascii="TH SarabunPSK" w:hAnsi="TH SarabunPSK" w:cs="TH SarabunPSK"/>
          <w:b/>
          <w:bCs/>
          <w:sz w:val="32"/>
          <w:szCs w:val="32"/>
          <w:cs/>
        </w:rPr>
        <w:tab/>
      </w:r>
      <w:r w:rsidRPr="00BA2152">
        <w:rPr>
          <w:rFonts w:ascii="TH SarabunPSK" w:hAnsi="TH SarabunPSK" w:cs="TH SarabunPSK" w:hint="cs"/>
          <w:sz w:val="32"/>
          <w:szCs w:val="32"/>
          <w:cs/>
        </w:rPr>
        <w:t xml:space="preserve">1. ไทยเข้าร่วมในข้อริเริ่มสายแถบและเส้นทาง </w:t>
      </w:r>
      <w:r w:rsidRPr="00BA2152">
        <w:rPr>
          <w:rFonts w:ascii="TH SarabunPSK" w:hAnsi="TH SarabunPSK" w:cs="TH SarabunPSK"/>
          <w:sz w:val="32"/>
          <w:szCs w:val="32"/>
          <w:cs/>
        </w:rPr>
        <w:t>(</w:t>
      </w:r>
      <w:r w:rsidRPr="00BA2152">
        <w:rPr>
          <w:rFonts w:ascii="TH SarabunPSK" w:hAnsi="TH SarabunPSK" w:cs="TH SarabunPSK"/>
          <w:sz w:val="32"/>
          <w:szCs w:val="32"/>
        </w:rPr>
        <w:t xml:space="preserve">Belt and Road Initiative </w:t>
      </w:r>
      <w:r w:rsidRPr="00BA2152">
        <w:rPr>
          <w:rFonts w:ascii="TH SarabunPSK" w:hAnsi="TH SarabunPSK" w:cs="TH SarabunPSK" w:hint="cs"/>
          <w:sz w:val="32"/>
          <w:szCs w:val="32"/>
          <w:cs/>
        </w:rPr>
        <w:t xml:space="preserve">หรือ </w:t>
      </w:r>
      <w:r w:rsidRPr="00BA2152">
        <w:rPr>
          <w:rFonts w:ascii="TH SarabunPSK" w:hAnsi="TH SarabunPSK" w:cs="TH SarabunPSK"/>
          <w:sz w:val="32"/>
          <w:szCs w:val="32"/>
        </w:rPr>
        <w:t>BRI</w:t>
      </w:r>
      <w:r w:rsidRPr="00BA2152">
        <w:rPr>
          <w:rFonts w:ascii="TH SarabunPSK" w:hAnsi="TH SarabunPSK" w:cs="TH SarabunPSK"/>
          <w:sz w:val="32"/>
          <w:szCs w:val="32"/>
          <w:cs/>
        </w:rPr>
        <w:t xml:space="preserve">) </w:t>
      </w:r>
      <w:r w:rsidRPr="00BA2152">
        <w:rPr>
          <w:rFonts w:ascii="TH SarabunPSK" w:hAnsi="TH SarabunPSK" w:cs="TH SarabunPSK" w:hint="cs"/>
          <w:sz w:val="32"/>
          <w:szCs w:val="32"/>
          <w:cs/>
        </w:rPr>
        <w:t xml:space="preserve">เมื่อปี 2560 โดยมีการลงนามในเอกสารความร่วมมือไทย - จีน ที่สำคัญ ได้แก่ บันทึกความเข้าใจว่าด้วยความร่วมมือในกรอบเส้นทางเศรษฐกิจสายไหมและข้อริเริ่มเส้นทางสายไหมทางทะเลแห่งศตวรรษที่ 21 </w:t>
      </w:r>
      <w:r w:rsidRPr="00BA2152">
        <w:rPr>
          <w:rFonts w:ascii="TH SarabunPSK" w:hAnsi="TH SarabunPSK" w:cs="TH SarabunPSK"/>
          <w:sz w:val="32"/>
          <w:szCs w:val="32"/>
          <w:cs/>
        </w:rPr>
        <w:t>(</w:t>
      </w:r>
      <w:r w:rsidRPr="00BA2152">
        <w:rPr>
          <w:rFonts w:ascii="TH SarabunPSK" w:hAnsi="TH SarabunPSK" w:cs="TH SarabunPSK"/>
          <w:sz w:val="32"/>
          <w:szCs w:val="32"/>
        </w:rPr>
        <w:t xml:space="preserve">Memorandum of Understanding between the Government of the Kingdom of Thailand and the Government of the </w:t>
      </w:r>
      <w:r w:rsidRPr="00BA2152">
        <w:rPr>
          <w:rFonts w:ascii="TH SarabunPSK" w:hAnsi="TH SarabunPSK" w:cs="TH SarabunPSK"/>
          <w:sz w:val="32"/>
          <w:szCs w:val="32"/>
        </w:rPr>
        <w:lastRenderedPageBreak/>
        <w:t xml:space="preserve">People's Republic of China on Cooperation within the Framework of the Silk Road Economic Belt and the </w:t>
      </w:r>
      <w:r w:rsidRPr="00BA2152">
        <w:rPr>
          <w:rFonts w:ascii="TH SarabunPSK" w:hAnsi="TH SarabunPSK" w:cs="TH SarabunPSK"/>
          <w:sz w:val="32"/>
          <w:szCs w:val="32"/>
          <w:cs/>
        </w:rPr>
        <w:t>21</w:t>
      </w:r>
      <w:r w:rsidRPr="00BA2152">
        <w:rPr>
          <w:rFonts w:ascii="TH SarabunPSK" w:hAnsi="TH SarabunPSK" w:cs="TH SarabunPSK"/>
          <w:sz w:val="32"/>
          <w:szCs w:val="32"/>
          <w:vertAlign w:val="superscript"/>
        </w:rPr>
        <w:t>st</w:t>
      </w:r>
      <w:r w:rsidRPr="00BA2152">
        <w:rPr>
          <w:rFonts w:ascii="TH SarabunPSK" w:hAnsi="TH SarabunPSK" w:cs="TH SarabunPSK"/>
          <w:sz w:val="32"/>
          <w:szCs w:val="32"/>
        </w:rPr>
        <w:t xml:space="preserve"> Century Maritime Silk Road Initiative</w:t>
      </w:r>
      <w:r w:rsidRPr="00BA2152">
        <w:rPr>
          <w:rFonts w:ascii="TH SarabunPSK" w:hAnsi="TH SarabunPSK" w:cs="TH SarabunPSK"/>
          <w:sz w:val="32"/>
          <w:szCs w:val="32"/>
          <w:cs/>
        </w:rPr>
        <w:t>) เมื่อวันที่ 4 กันยายน</w:t>
      </w:r>
      <w:r w:rsidRPr="00BA2152">
        <w:rPr>
          <w:rFonts w:ascii="TH SarabunPSK" w:hAnsi="TH SarabunPSK" w:cs="TH SarabunPSK"/>
          <w:sz w:val="32"/>
          <w:szCs w:val="32"/>
        </w:rPr>
        <w:t xml:space="preserve"> 2560 </w:t>
      </w:r>
      <w:r w:rsidRPr="00BA2152">
        <w:rPr>
          <w:rFonts w:ascii="TH SarabunPSK" w:hAnsi="TH SarabunPSK" w:cs="TH SarabunPSK"/>
          <w:sz w:val="32"/>
          <w:szCs w:val="32"/>
          <w:cs/>
        </w:rPr>
        <w:t>และแผนความร่วมมือว่าด้วยการร่วมกันส่งเสริมเส้นทางเศรษฐกิจสายไหมและเส้นทางสายไหมทางทะเลแห่งศตวรรษที่ 21 (</w:t>
      </w:r>
      <w:r w:rsidRPr="00BA2152">
        <w:rPr>
          <w:rFonts w:ascii="TH SarabunPSK" w:hAnsi="TH SarabunPSK" w:cs="TH SarabunPSK"/>
          <w:sz w:val="32"/>
          <w:szCs w:val="32"/>
        </w:rPr>
        <w:t>Cooperation Plan between the Government of the Kingdom of Thailand and the Government of the People</w:t>
      </w:r>
      <w:r w:rsidRPr="00BA2152">
        <w:rPr>
          <w:rFonts w:ascii="TH SarabunPSK" w:hAnsi="TH SarabunPSK" w:cs="TH SarabunPSK"/>
          <w:sz w:val="32"/>
          <w:szCs w:val="32"/>
          <w:cs/>
        </w:rPr>
        <w:t>’</w:t>
      </w:r>
      <w:r w:rsidRPr="00BA2152">
        <w:rPr>
          <w:rFonts w:ascii="TH SarabunPSK" w:hAnsi="TH SarabunPSK" w:cs="TH SarabunPSK"/>
          <w:sz w:val="32"/>
          <w:szCs w:val="32"/>
        </w:rPr>
        <w:t xml:space="preserve">s Republic of China on Jointly Promoting the Silk Road Economic Belt and the </w:t>
      </w:r>
      <w:r w:rsidRPr="00BA2152">
        <w:rPr>
          <w:rFonts w:ascii="TH SarabunPSK" w:hAnsi="TH SarabunPSK" w:cs="TH SarabunPSK"/>
          <w:sz w:val="32"/>
          <w:szCs w:val="32"/>
          <w:cs/>
        </w:rPr>
        <w:t>2</w:t>
      </w:r>
      <w:r w:rsidRPr="00BA2152">
        <w:rPr>
          <w:rFonts w:ascii="TH SarabunPSK" w:hAnsi="TH SarabunPSK" w:cs="TH SarabunPSK" w:hint="cs"/>
          <w:sz w:val="32"/>
          <w:szCs w:val="32"/>
          <w:cs/>
        </w:rPr>
        <w:t>1</w:t>
      </w:r>
      <w:r w:rsidRPr="00BA2152">
        <w:rPr>
          <w:rFonts w:ascii="TH SarabunPSK" w:hAnsi="TH SarabunPSK" w:cs="TH SarabunPSK"/>
          <w:sz w:val="32"/>
          <w:szCs w:val="32"/>
          <w:vertAlign w:val="superscript"/>
        </w:rPr>
        <w:t>st</w:t>
      </w:r>
      <w:r w:rsidRPr="00BA2152">
        <w:rPr>
          <w:rFonts w:ascii="TH SarabunPSK" w:hAnsi="TH SarabunPSK" w:cs="TH SarabunPSK"/>
          <w:sz w:val="32"/>
          <w:szCs w:val="32"/>
        </w:rPr>
        <w:t xml:space="preserve"> Century Maritime Silk </w:t>
      </w:r>
      <w:r w:rsidR="00AC16FB">
        <w:rPr>
          <w:rFonts w:ascii="TH SarabunPSK" w:hAnsi="TH SarabunPSK" w:cs="TH SarabunPSK"/>
          <w:sz w:val="32"/>
          <w:szCs w:val="32"/>
        </w:rPr>
        <w:t xml:space="preserve">                </w:t>
      </w:r>
      <w:r w:rsidRPr="00BA2152">
        <w:rPr>
          <w:rFonts w:ascii="TH SarabunPSK" w:hAnsi="TH SarabunPSK" w:cs="TH SarabunPSK"/>
          <w:sz w:val="32"/>
          <w:szCs w:val="32"/>
        </w:rPr>
        <w:t>Road</w:t>
      </w:r>
      <w:r w:rsidRPr="00BA2152">
        <w:rPr>
          <w:rFonts w:ascii="TH SarabunPSK" w:hAnsi="TH SarabunPSK" w:cs="TH SarabunPSK"/>
          <w:sz w:val="32"/>
          <w:szCs w:val="32"/>
          <w:cs/>
        </w:rPr>
        <w:t>) เมื่อวันที่ 19 พฤศจิกายน</w:t>
      </w:r>
      <w:r w:rsidRPr="00BA2152">
        <w:rPr>
          <w:rFonts w:ascii="TH SarabunPSK" w:hAnsi="TH SarabunPSK" w:cs="TH SarabunPSK" w:hint="cs"/>
          <w:sz w:val="32"/>
          <w:szCs w:val="32"/>
          <w:cs/>
        </w:rPr>
        <w:t xml:space="preserve"> 2565 </w:t>
      </w:r>
      <w:r w:rsidRPr="00BA2152">
        <w:rPr>
          <w:rFonts w:ascii="TH SarabunPSK" w:hAnsi="TH SarabunPSK" w:cs="TH SarabunPSK"/>
          <w:sz w:val="32"/>
          <w:szCs w:val="32"/>
          <w:cs/>
        </w:rPr>
        <w:t xml:space="preserve"> เพื่อเป็นกรอบการดำเนินความร่วมมือระหว่างกันเพื่อส่งเสริมข้อริเริ่ม </w:t>
      </w:r>
      <w:r w:rsidRPr="00BA2152">
        <w:rPr>
          <w:rFonts w:ascii="TH SarabunPSK" w:hAnsi="TH SarabunPSK" w:cs="TH SarabunPSK"/>
          <w:sz w:val="32"/>
          <w:szCs w:val="32"/>
        </w:rPr>
        <w:t xml:space="preserve">BRI </w:t>
      </w:r>
    </w:p>
    <w:p w:rsidR="00057A69" w:rsidRPr="00BA2152" w:rsidRDefault="00057A69" w:rsidP="00057A69">
      <w:pPr>
        <w:spacing w:after="0" w:line="320" w:lineRule="exact"/>
        <w:jc w:val="thaiDistribute"/>
        <w:rPr>
          <w:rFonts w:ascii="TH SarabunPSK" w:hAnsi="TH SarabunPSK" w:cs="TH SarabunPSK"/>
          <w:sz w:val="32"/>
          <w:szCs w:val="32"/>
        </w:rPr>
      </w:pPr>
      <w:r w:rsidRPr="00BA2152">
        <w:rPr>
          <w:rFonts w:ascii="TH SarabunPSK" w:hAnsi="TH SarabunPSK" w:cs="TH SarabunPSK"/>
          <w:sz w:val="32"/>
          <w:szCs w:val="32"/>
          <w:cs/>
        </w:rPr>
        <w:tab/>
      </w:r>
      <w:r w:rsidRPr="00BA2152">
        <w:rPr>
          <w:rFonts w:ascii="TH SarabunPSK" w:hAnsi="TH SarabunPSK" w:cs="TH SarabunPSK"/>
          <w:sz w:val="32"/>
          <w:szCs w:val="32"/>
          <w:cs/>
        </w:rPr>
        <w:tab/>
      </w:r>
      <w:r w:rsidRPr="00BA2152">
        <w:rPr>
          <w:rFonts w:ascii="TH SarabunPSK" w:hAnsi="TH SarabunPSK" w:cs="TH SarabunPSK" w:hint="cs"/>
          <w:sz w:val="32"/>
          <w:szCs w:val="32"/>
          <w:cs/>
        </w:rPr>
        <w:t xml:space="preserve">2. </w:t>
      </w:r>
      <w:r w:rsidRPr="00BA2152">
        <w:rPr>
          <w:rFonts w:ascii="TH SarabunPSK" w:hAnsi="TH SarabunPSK" w:cs="TH SarabunPSK"/>
          <w:sz w:val="32"/>
          <w:szCs w:val="32"/>
          <w:cs/>
        </w:rPr>
        <w:t>ร่างบันทึกความเข้าใจฯ มีสาระสำคัญเป็นการจัดตั้งกลไกประสานงานภายใต้แผนความร่วมมือฯ และกำหนดรายละเอียดเกี่ยวกับกลไกประสานงานระหว่างหน่วยงาน เช่น ขอบเขตการดำเนินงานของทั้งสองฝ่ายภายใต้กลไกประสานงานในสี่ประเด็น ได้แก่ (1) การตีความ การทบทวน และการปฏิบัติตามแผนความร่วมมือฯ (2) การทบทวน ปรับปรุงรายชื่อโครงการความร่วมมือภายใต้แผนความร่วมมือฯ</w:t>
      </w:r>
      <w:r w:rsidRPr="00BA2152">
        <w:rPr>
          <w:rFonts w:ascii="TH SarabunPSK" w:hAnsi="TH SarabunPSK" w:cs="TH SarabunPSK" w:hint="cs"/>
          <w:sz w:val="32"/>
          <w:szCs w:val="32"/>
          <w:cs/>
        </w:rPr>
        <w:t xml:space="preserve"> </w:t>
      </w:r>
      <w:r w:rsidRPr="00BA2152">
        <w:rPr>
          <w:rFonts w:ascii="TH SarabunPSK" w:hAnsi="TH SarabunPSK" w:cs="TH SarabunPSK"/>
          <w:sz w:val="32"/>
          <w:szCs w:val="32"/>
          <w:cs/>
        </w:rPr>
        <w:t>(3) การร่วมกันแก้ปัญหาที่เกิดขึ้นระหว่างการปฏิบัติตามแผนความร่วมมือฯ และ (4) การแลกเปลี่ยนความร่วมมือในสาขาที่สอดคล้องกับแผนความร่วมมือฯ หรือในสาขาอื่นที่ทั้งสองฝ่ายเห็นว่าเป็นประโยชน์การจัดการประชุมของกลไกประสานงาน การแบ่งค่</w:t>
      </w:r>
      <w:r w:rsidRPr="00BA2152">
        <w:rPr>
          <w:rFonts w:ascii="TH SarabunPSK" w:hAnsi="TH SarabunPSK" w:cs="TH SarabunPSK" w:hint="cs"/>
          <w:sz w:val="32"/>
          <w:szCs w:val="32"/>
          <w:cs/>
        </w:rPr>
        <w:t>า</w:t>
      </w:r>
      <w:r w:rsidRPr="00BA2152">
        <w:rPr>
          <w:rFonts w:ascii="TH SarabunPSK" w:hAnsi="TH SarabunPSK" w:cs="TH SarabunPSK"/>
          <w:sz w:val="32"/>
          <w:szCs w:val="32"/>
          <w:cs/>
        </w:rPr>
        <w:t>ใช้จ่ายสำหรับการจัดการประชุมกลไกประสานงานระหว่างกระทรวงการต่างประเทศกับคณะกรรมาธิการการพัฒนาและการปฏิรูปแห่งชาติแห่งสาธารณรัฐประชาชนจีน</w:t>
      </w:r>
    </w:p>
    <w:p w:rsidR="00057A69" w:rsidRPr="00BA2152" w:rsidRDefault="00057A69" w:rsidP="00057A69">
      <w:pPr>
        <w:spacing w:after="0" w:line="320" w:lineRule="exact"/>
        <w:jc w:val="thaiDistribute"/>
        <w:rPr>
          <w:rFonts w:ascii="TH SarabunPSK" w:hAnsi="TH SarabunPSK" w:cs="TH SarabunPSK"/>
          <w:sz w:val="32"/>
          <w:szCs w:val="32"/>
        </w:rPr>
      </w:pPr>
      <w:r w:rsidRPr="00BA2152">
        <w:rPr>
          <w:rFonts w:ascii="TH SarabunPSK" w:hAnsi="TH SarabunPSK" w:cs="TH SarabunPSK"/>
          <w:sz w:val="32"/>
          <w:szCs w:val="32"/>
          <w:cs/>
        </w:rPr>
        <w:tab/>
      </w:r>
      <w:r w:rsidRPr="00BA2152">
        <w:rPr>
          <w:rFonts w:ascii="TH SarabunPSK" w:hAnsi="TH SarabunPSK" w:cs="TH SarabunPSK"/>
          <w:sz w:val="32"/>
          <w:szCs w:val="32"/>
          <w:cs/>
        </w:rPr>
        <w:tab/>
      </w:r>
      <w:r w:rsidRPr="00BA2152">
        <w:rPr>
          <w:rFonts w:ascii="TH SarabunPSK" w:hAnsi="TH SarabunPSK" w:cs="TH SarabunPSK" w:hint="cs"/>
          <w:sz w:val="32"/>
          <w:szCs w:val="32"/>
          <w:cs/>
        </w:rPr>
        <w:t xml:space="preserve">3. ร่างบันทึกความเข้าใจฯ ไม่มีถ้อยคำหรือบริบทใดที่จะมุ่งจะก่อให้เกิดพันธกรณีภายใต้บังคับของกฎหมายระหว่างประเทศ ดังนั้น ร่างบันทึกความเข้าใจฯ จึงไม่เป็นสนธิสัญญาตามกฎหมายระหว่างประเทศ และไม่เป็นหนังสือสัญญาตามมาตรา 178 ของรัฐธรรมนูญแห่งราชอาณาจักรไทย พ.ศ. 2560 </w:t>
      </w:r>
    </w:p>
    <w:p w:rsidR="00057A69" w:rsidRPr="00BA2152" w:rsidRDefault="00057A69" w:rsidP="00057A69">
      <w:pPr>
        <w:spacing w:after="0" w:line="320" w:lineRule="exact"/>
        <w:jc w:val="thaiDistribute"/>
        <w:rPr>
          <w:rFonts w:ascii="TH SarabunPSK" w:hAnsi="TH SarabunPSK" w:cs="TH SarabunPSK"/>
          <w:sz w:val="32"/>
          <w:szCs w:val="32"/>
        </w:rPr>
      </w:pPr>
      <w:r w:rsidRPr="00BA2152">
        <w:rPr>
          <w:rFonts w:ascii="TH SarabunPSK" w:hAnsi="TH SarabunPSK" w:cs="TH SarabunPSK"/>
          <w:sz w:val="32"/>
          <w:szCs w:val="32"/>
          <w:cs/>
        </w:rPr>
        <w:tab/>
      </w:r>
      <w:r w:rsidRPr="00BA2152">
        <w:rPr>
          <w:rFonts w:ascii="TH SarabunPSK" w:hAnsi="TH SarabunPSK" w:cs="TH SarabunPSK"/>
          <w:sz w:val="32"/>
          <w:szCs w:val="32"/>
          <w:cs/>
        </w:rPr>
        <w:tab/>
      </w:r>
      <w:r w:rsidRPr="00BA2152">
        <w:rPr>
          <w:rFonts w:ascii="TH SarabunPSK" w:hAnsi="TH SarabunPSK" w:cs="TH SarabunPSK" w:hint="cs"/>
          <w:sz w:val="32"/>
          <w:szCs w:val="32"/>
          <w:cs/>
        </w:rPr>
        <w:t xml:space="preserve">ร่างบันทึกความเข้าใจฯ เป็นการจัดตั้งกลไกประสานงานที่เป็นรูปธรรมระหว่างหน่วยงานเพื่อขับเคลื่อนให้การดำเนินการตามแผนความร่วมมือฯ เป็นไปอย่างมีประสิทธิภาพ ซึ่งจะนำไปสู่การส่งเสริมและกระชับความสัมพันธ์ทางเศรษฐกิจกับประเทศภายใต้กรอบความร่วมมือ </w:t>
      </w:r>
      <w:r w:rsidRPr="00BA2152">
        <w:rPr>
          <w:rFonts w:ascii="TH SarabunPSK" w:hAnsi="TH SarabunPSK" w:cs="TH SarabunPSK"/>
          <w:sz w:val="32"/>
          <w:szCs w:val="32"/>
        </w:rPr>
        <w:t xml:space="preserve">BRI </w:t>
      </w:r>
      <w:r w:rsidRPr="00BA2152">
        <w:rPr>
          <w:rFonts w:ascii="TH SarabunPSK" w:hAnsi="TH SarabunPSK" w:cs="TH SarabunPSK" w:hint="cs"/>
          <w:sz w:val="32"/>
          <w:szCs w:val="32"/>
          <w:cs/>
        </w:rPr>
        <w:t>เพื่อส่งเสริมให้เศรษฐกิจฟื้นตัวและเติบโตอย่างมั่นคงและยั่งยืน และเพื่อบรรลุเป้าหมายของไทยในการเป็นศูนย์กลางความเชื่อมโยงเส้นทางคมนาคมที่สำคัญของภูมิภาค</w:t>
      </w:r>
    </w:p>
    <w:p w:rsidR="00057A69" w:rsidRPr="00BA2152" w:rsidRDefault="00057A69" w:rsidP="00057A69">
      <w:pPr>
        <w:spacing w:after="0" w:line="320" w:lineRule="exact"/>
        <w:jc w:val="thaiDistribute"/>
        <w:rPr>
          <w:rFonts w:ascii="TH SarabunPSK" w:hAnsi="TH SarabunPSK" w:cs="TH SarabunPSK"/>
          <w:sz w:val="32"/>
          <w:szCs w:val="32"/>
        </w:rPr>
      </w:pPr>
    </w:p>
    <w:p w:rsidR="00057A69" w:rsidRPr="00BA2152" w:rsidRDefault="000D1F29" w:rsidP="00057A69">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057A69" w:rsidRPr="00BA2152">
        <w:rPr>
          <w:rFonts w:ascii="TH SarabunPSK" w:hAnsi="TH SarabunPSK" w:cs="TH SarabunPSK" w:hint="cs"/>
          <w:b/>
          <w:bCs/>
          <w:sz w:val="32"/>
          <w:szCs w:val="32"/>
          <w:cs/>
        </w:rPr>
        <w:t xml:space="preserve"> เรื่อง ขอความเห็นชอบร่างเอกสารผลลัพธ์การประชุมระดับสูงว่าด้วยความเชื่อมโยงระหว่างกันในห้วงการประชุมเวทีข้อริเริ่มสายแถบและเส้นทาง ครั้งที่ 3</w:t>
      </w:r>
    </w:p>
    <w:p w:rsidR="00057A69" w:rsidRPr="00BA2152" w:rsidRDefault="00057A69" w:rsidP="00057A69">
      <w:pPr>
        <w:spacing w:after="0" w:line="320" w:lineRule="exact"/>
        <w:jc w:val="thaiDistribute"/>
        <w:rPr>
          <w:rFonts w:ascii="TH SarabunPSK" w:hAnsi="TH SarabunPSK" w:cs="TH SarabunPSK"/>
          <w:sz w:val="32"/>
          <w:szCs w:val="32"/>
        </w:rPr>
      </w:pPr>
      <w:r w:rsidRPr="00BA2152">
        <w:rPr>
          <w:rFonts w:ascii="TH SarabunPSK" w:hAnsi="TH SarabunPSK" w:cs="TH SarabunPSK"/>
          <w:b/>
          <w:bCs/>
          <w:sz w:val="32"/>
          <w:szCs w:val="32"/>
          <w:cs/>
        </w:rPr>
        <w:tab/>
      </w:r>
      <w:r w:rsidRPr="00BA2152">
        <w:rPr>
          <w:rFonts w:ascii="TH SarabunPSK" w:hAnsi="TH SarabunPSK" w:cs="TH SarabunPSK"/>
          <w:b/>
          <w:bCs/>
          <w:sz w:val="32"/>
          <w:szCs w:val="32"/>
          <w:cs/>
        </w:rPr>
        <w:tab/>
      </w:r>
      <w:r w:rsidRPr="00BA2152">
        <w:rPr>
          <w:rFonts w:ascii="TH SarabunPSK" w:hAnsi="TH SarabunPSK" w:cs="TH SarabunPSK" w:hint="cs"/>
          <w:sz w:val="32"/>
          <w:szCs w:val="32"/>
          <w:cs/>
        </w:rPr>
        <w:t>คณะรัฐมนตรีมีมติเห็นชอบตามที่กระทรวงคมนาคมเสนอดังนี้</w:t>
      </w:r>
    </w:p>
    <w:p w:rsidR="00057A69" w:rsidRPr="00BA2152" w:rsidRDefault="00057A69" w:rsidP="00057A69">
      <w:pPr>
        <w:spacing w:after="0" w:line="320" w:lineRule="exact"/>
        <w:jc w:val="thaiDistribute"/>
        <w:rPr>
          <w:rFonts w:ascii="TH SarabunPSK" w:hAnsi="TH SarabunPSK" w:cs="TH SarabunPSK"/>
          <w:sz w:val="32"/>
          <w:szCs w:val="32"/>
        </w:rPr>
      </w:pPr>
      <w:r w:rsidRPr="00BA2152">
        <w:rPr>
          <w:rFonts w:ascii="TH SarabunPSK" w:hAnsi="TH SarabunPSK" w:cs="TH SarabunPSK"/>
          <w:sz w:val="32"/>
          <w:szCs w:val="32"/>
          <w:cs/>
        </w:rPr>
        <w:tab/>
      </w:r>
      <w:r w:rsidRPr="00BA2152">
        <w:rPr>
          <w:rFonts w:ascii="TH SarabunPSK" w:hAnsi="TH SarabunPSK" w:cs="TH SarabunPSK"/>
          <w:sz w:val="32"/>
          <w:szCs w:val="32"/>
          <w:cs/>
        </w:rPr>
        <w:tab/>
      </w:r>
      <w:r w:rsidRPr="00BA2152">
        <w:rPr>
          <w:rFonts w:ascii="TH SarabunPSK" w:hAnsi="TH SarabunPSK" w:cs="TH SarabunPSK" w:hint="cs"/>
          <w:sz w:val="32"/>
          <w:szCs w:val="32"/>
          <w:cs/>
        </w:rPr>
        <w:t>1. เห็นชอบร่างเอกสารผลลัพธ์การประชุมระดับสูงว่าด้วยความเชื่อมโยงระหว่างกัน ในห้วงการประชุมเวทีข้อริเริ่มสายแถบและเส้นทาง ครั้งที่ 3 และหากมีความจำเป็นต้องปรับปรุงแก้ไขร่างเอกสารดังกล่าว ที่ไม่ใช่สาระสำคัญหรือไม่ขัดต่อผลประโยชน์ของไทย ขอให้กระทรวงคมนาคมดำเนินการได้โดยไม่ต้องขอความเห็นชอบจากคณะรัฐมนตรีอีกครั้ง</w:t>
      </w:r>
    </w:p>
    <w:p w:rsidR="00057A69" w:rsidRDefault="00057A69" w:rsidP="00057A69">
      <w:pPr>
        <w:spacing w:after="0" w:line="320" w:lineRule="exact"/>
        <w:jc w:val="thaiDistribute"/>
        <w:rPr>
          <w:rFonts w:ascii="TH SarabunPSK" w:hAnsi="TH SarabunPSK" w:cs="TH SarabunPSK"/>
          <w:sz w:val="32"/>
          <w:szCs w:val="32"/>
        </w:rPr>
      </w:pPr>
      <w:r w:rsidRPr="00BA2152">
        <w:rPr>
          <w:rFonts w:ascii="TH SarabunPSK" w:hAnsi="TH SarabunPSK" w:cs="TH SarabunPSK"/>
          <w:sz w:val="32"/>
          <w:szCs w:val="32"/>
          <w:cs/>
        </w:rPr>
        <w:tab/>
      </w:r>
      <w:r w:rsidRPr="00BA2152">
        <w:rPr>
          <w:rFonts w:ascii="TH SarabunPSK" w:hAnsi="TH SarabunPSK" w:cs="TH SarabunPSK"/>
          <w:sz w:val="32"/>
          <w:szCs w:val="32"/>
          <w:cs/>
        </w:rPr>
        <w:tab/>
      </w:r>
      <w:r w:rsidRPr="00BA2152">
        <w:rPr>
          <w:rFonts w:ascii="TH SarabunPSK" w:hAnsi="TH SarabunPSK" w:cs="TH SarabunPSK" w:hint="cs"/>
          <w:sz w:val="32"/>
          <w:szCs w:val="32"/>
          <w:cs/>
        </w:rPr>
        <w:t>2. ให้กระทรวงการต่างประเทศ กระทรวงการคลัง กระทรวงดิจิทัลเพื่อเศรษฐกิจและสังคม กระทรวงทรัพยากรธรรมชาติและสิ่งแวดล้อม กระทรวงพลังงาน กระทรวงพาณิชย์ กระทรวงมหาดไทย และกระทรวงคมนาคม บูรณาการแนวทางการดำเนินงานและแสวงหาความร่วมมือเพื่อสนับสนุนการใช้ประโยชน์จากเอกสารผลลัพธ์การประชุมดังกล่าว</w:t>
      </w:r>
    </w:p>
    <w:p w:rsidR="00057A69" w:rsidRPr="00BA2152" w:rsidRDefault="00057A69" w:rsidP="00057A69">
      <w:pPr>
        <w:spacing w:after="0" w:line="320" w:lineRule="exact"/>
        <w:jc w:val="thaiDistribute"/>
        <w:rPr>
          <w:rFonts w:ascii="TH SarabunPSK" w:hAnsi="TH SarabunPSK" w:cs="TH SarabunPSK"/>
          <w:b/>
          <w:bCs/>
          <w:sz w:val="32"/>
          <w:szCs w:val="32"/>
        </w:rPr>
      </w:pPr>
      <w:r w:rsidRPr="00BA2152">
        <w:rPr>
          <w:rFonts w:ascii="TH SarabunPSK" w:hAnsi="TH SarabunPSK" w:cs="TH SarabunPSK"/>
          <w:sz w:val="32"/>
          <w:szCs w:val="32"/>
          <w:cs/>
        </w:rPr>
        <w:tab/>
      </w:r>
      <w:r w:rsidRPr="00BA2152">
        <w:rPr>
          <w:rFonts w:ascii="TH SarabunPSK" w:hAnsi="TH SarabunPSK" w:cs="TH SarabunPSK"/>
          <w:sz w:val="32"/>
          <w:szCs w:val="32"/>
          <w:cs/>
        </w:rPr>
        <w:tab/>
      </w:r>
      <w:r w:rsidRPr="00BA2152">
        <w:rPr>
          <w:rFonts w:ascii="TH SarabunPSK" w:hAnsi="TH SarabunPSK" w:cs="TH SarabunPSK"/>
          <w:b/>
          <w:bCs/>
          <w:sz w:val="32"/>
          <w:szCs w:val="32"/>
          <w:cs/>
        </w:rPr>
        <w:t>สาระสำคัญของร่างเอกสาร</w:t>
      </w:r>
    </w:p>
    <w:p w:rsidR="00057A69" w:rsidRPr="00BA2152" w:rsidRDefault="00057A69" w:rsidP="00057A69">
      <w:pPr>
        <w:spacing w:after="0" w:line="320" w:lineRule="exact"/>
        <w:jc w:val="thaiDistribute"/>
        <w:rPr>
          <w:rFonts w:ascii="TH SarabunPSK" w:hAnsi="TH SarabunPSK" w:cs="TH SarabunPSK"/>
          <w:b/>
          <w:bCs/>
          <w:sz w:val="32"/>
          <w:szCs w:val="32"/>
        </w:rPr>
      </w:pPr>
      <w:r w:rsidRPr="00BA2152">
        <w:rPr>
          <w:rFonts w:ascii="TH SarabunPSK" w:hAnsi="TH SarabunPSK" w:cs="TH SarabunPSK"/>
          <w:b/>
          <w:bCs/>
          <w:sz w:val="32"/>
          <w:szCs w:val="32"/>
          <w:cs/>
        </w:rPr>
        <w:tab/>
      </w:r>
      <w:r w:rsidRPr="00BA2152">
        <w:rPr>
          <w:rFonts w:ascii="TH SarabunPSK" w:hAnsi="TH SarabunPSK" w:cs="TH SarabunPSK"/>
          <w:b/>
          <w:bCs/>
          <w:sz w:val="32"/>
          <w:szCs w:val="32"/>
          <w:cs/>
        </w:rPr>
        <w:tab/>
      </w:r>
      <w:r w:rsidRPr="00BA2152">
        <w:rPr>
          <w:rFonts w:ascii="TH SarabunPSK" w:hAnsi="TH SarabunPSK" w:cs="TH SarabunPSK"/>
          <w:sz w:val="32"/>
          <w:szCs w:val="32"/>
          <w:cs/>
        </w:rPr>
        <w:t xml:space="preserve">สาธารณรัฐประชาชนจีนจะเป็นเจ้าภาพจัดการประชุมระดับสูงว่าด้วยความเชื่อมโยงระหว่างกัน ในวันที่ 18 ตุลาคม </w:t>
      </w:r>
      <w:r w:rsidRPr="00BA2152">
        <w:rPr>
          <w:rFonts w:ascii="TH SarabunPSK" w:hAnsi="TH SarabunPSK" w:cs="TH SarabunPSK" w:hint="cs"/>
          <w:sz w:val="32"/>
          <w:szCs w:val="32"/>
          <w:cs/>
        </w:rPr>
        <w:t>2566</w:t>
      </w:r>
      <w:r w:rsidRPr="00BA2152">
        <w:rPr>
          <w:rFonts w:ascii="TH SarabunPSK" w:hAnsi="TH SarabunPSK" w:cs="TH SarabunPSK"/>
          <w:sz w:val="32"/>
          <w:szCs w:val="32"/>
          <w:cs/>
        </w:rPr>
        <w:t xml:space="preserve"> ในห้วงการประชุมเวทีข้อริเริ่มสายแถบและเส้นทาง ครั้งที่ 3</w:t>
      </w:r>
      <w:r w:rsidRPr="00BA2152">
        <w:rPr>
          <w:rFonts w:ascii="TH SarabunPSK" w:hAnsi="TH SarabunPSK" w:cs="TH SarabunPSK" w:hint="cs"/>
          <w:b/>
          <w:bCs/>
          <w:sz w:val="32"/>
          <w:szCs w:val="32"/>
          <w:cs/>
        </w:rPr>
        <w:t xml:space="preserve"> </w:t>
      </w:r>
      <w:r w:rsidRPr="00BA2152">
        <w:rPr>
          <w:rFonts w:ascii="TH SarabunPSK" w:hAnsi="TH SarabunPSK" w:cs="TH SarabunPSK"/>
          <w:sz w:val="32"/>
          <w:szCs w:val="32"/>
          <w:cs/>
        </w:rPr>
        <w:t xml:space="preserve">ระหว่างวันที่ </w:t>
      </w:r>
      <w:r w:rsidRPr="00BA2152">
        <w:rPr>
          <w:rFonts w:ascii="TH SarabunPSK" w:hAnsi="TH SarabunPSK" w:cs="TH SarabunPSK" w:hint="cs"/>
          <w:sz w:val="32"/>
          <w:szCs w:val="32"/>
          <w:cs/>
        </w:rPr>
        <w:t>17-18</w:t>
      </w:r>
      <w:r w:rsidRPr="00BA2152">
        <w:rPr>
          <w:rFonts w:ascii="TH SarabunPSK" w:hAnsi="TH SarabunPSK" w:cs="TH SarabunPSK"/>
          <w:sz w:val="32"/>
          <w:szCs w:val="32"/>
          <w:cs/>
        </w:rPr>
        <w:t xml:space="preserve"> ตุลาคม 2566 ณ กรุงปักกิ่ง สาธารณรัฐประชาชนจีน และได้จัดทำร่างเอกสารเพื่อเป็นผลลัพธ์การประชุมฯ ซึ่งมีสาระสำคัญ ได้แก่</w:t>
      </w:r>
    </w:p>
    <w:p w:rsidR="00057A69" w:rsidRPr="00BA2152" w:rsidRDefault="00057A69" w:rsidP="00057A69">
      <w:pPr>
        <w:spacing w:after="0" w:line="320" w:lineRule="exact"/>
        <w:jc w:val="thaiDistribute"/>
        <w:rPr>
          <w:rFonts w:ascii="TH SarabunPSK" w:hAnsi="TH SarabunPSK" w:cs="TH SarabunPSK"/>
          <w:sz w:val="32"/>
          <w:szCs w:val="32"/>
        </w:rPr>
      </w:pPr>
      <w:r w:rsidRPr="00BA2152">
        <w:rPr>
          <w:rFonts w:ascii="TH SarabunPSK" w:hAnsi="TH SarabunPSK" w:cs="TH SarabunPSK"/>
          <w:sz w:val="32"/>
          <w:szCs w:val="32"/>
          <w:cs/>
        </w:rPr>
        <w:tab/>
      </w:r>
      <w:r w:rsidRPr="00BA2152">
        <w:rPr>
          <w:rFonts w:ascii="TH SarabunPSK" w:hAnsi="TH SarabunPSK" w:cs="TH SarabunPSK"/>
          <w:sz w:val="32"/>
          <w:szCs w:val="32"/>
          <w:cs/>
        </w:rPr>
        <w:tab/>
      </w:r>
      <w:r w:rsidRPr="00BA2152">
        <w:rPr>
          <w:rFonts w:ascii="TH SarabunPSK" w:hAnsi="TH SarabunPSK" w:cs="TH SarabunPSK" w:hint="cs"/>
          <w:sz w:val="32"/>
          <w:szCs w:val="32"/>
          <w:cs/>
        </w:rPr>
        <w:t xml:space="preserve">1. </w:t>
      </w:r>
      <w:r w:rsidRPr="00BA2152">
        <w:rPr>
          <w:rFonts w:ascii="TH SarabunPSK" w:hAnsi="TH SarabunPSK" w:cs="TH SarabunPSK"/>
          <w:sz w:val="32"/>
          <w:szCs w:val="32"/>
          <w:u w:val="single"/>
          <w:cs/>
        </w:rPr>
        <w:t>การเพิ่มประสิทธิภาพและการเชื่อมโยงโครงสร้างพื้นฐานด้านการคมนาคมขนส่ง</w:t>
      </w:r>
      <w:r w:rsidRPr="00BA2152">
        <w:rPr>
          <w:rFonts w:ascii="TH SarabunPSK" w:hAnsi="TH SarabunPSK" w:cs="TH SarabunPSK"/>
          <w:sz w:val="32"/>
          <w:szCs w:val="32"/>
          <w:cs/>
        </w:rPr>
        <w:t xml:space="preserve"> โดยการส่งเสริมการพัฒนาโครงข่ายระบบคมนาคมขนส่งให้มีความทันสมัยในทุก ๆ สาขา ยกระดับการบริการคมนาคมขนส่งระหว่างประเทศและการขนส่งสินค้าข้ามพรมแดน ส่งเสริมการสร้างความร่วมมือเพื่อการอำนวยความสะดวกในการขนส่งระหว่างประเทศ และสร้างความคล่องตัวให้กับระบบห่วงโซ่อุปทานระหว่างประเทศ พัฒนาระเบียงการขนส่งระหว่างประเทศที่มีความยืดหยุ่น และผลักดันให้มีการพัฒนาเส้นทางสายไหมทางอากาศ (</w:t>
      </w:r>
      <w:r w:rsidRPr="00BA2152">
        <w:rPr>
          <w:rFonts w:ascii="TH SarabunPSK" w:hAnsi="TH SarabunPSK" w:cs="TH SarabunPSK"/>
          <w:sz w:val="32"/>
          <w:szCs w:val="32"/>
        </w:rPr>
        <w:t>Air Silk Road</w:t>
      </w:r>
      <w:r w:rsidRPr="00BA2152">
        <w:rPr>
          <w:rFonts w:ascii="TH SarabunPSK" w:hAnsi="TH SarabunPSK" w:cs="TH SarabunPSK"/>
          <w:sz w:val="32"/>
          <w:szCs w:val="32"/>
          <w:cs/>
        </w:rPr>
        <w:t>)</w:t>
      </w:r>
    </w:p>
    <w:p w:rsidR="00057A69" w:rsidRPr="00BA2152" w:rsidRDefault="00057A69" w:rsidP="00057A69">
      <w:pPr>
        <w:spacing w:after="0" w:line="320" w:lineRule="exact"/>
        <w:jc w:val="thaiDistribute"/>
        <w:rPr>
          <w:rFonts w:ascii="TH SarabunPSK" w:hAnsi="TH SarabunPSK" w:cs="TH SarabunPSK"/>
          <w:sz w:val="32"/>
          <w:szCs w:val="32"/>
        </w:rPr>
      </w:pPr>
      <w:r w:rsidRPr="00BA2152">
        <w:rPr>
          <w:rFonts w:ascii="TH SarabunPSK" w:hAnsi="TH SarabunPSK" w:cs="TH SarabunPSK"/>
          <w:sz w:val="32"/>
          <w:szCs w:val="32"/>
          <w:cs/>
        </w:rPr>
        <w:lastRenderedPageBreak/>
        <w:tab/>
      </w:r>
      <w:r w:rsidRPr="00BA2152">
        <w:rPr>
          <w:rFonts w:ascii="TH SarabunPSK" w:hAnsi="TH SarabunPSK" w:cs="TH SarabunPSK"/>
          <w:sz w:val="32"/>
          <w:szCs w:val="32"/>
          <w:cs/>
        </w:rPr>
        <w:tab/>
      </w:r>
      <w:r w:rsidRPr="00BA2152">
        <w:rPr>
          <w:rFonts w:ascii="TH SarabunPSK" w:hAnsi="TH SarabunPSK" w:cs="TH SarabunPSK" w:hint="cs"/>
          <w:sz w:val="32"/>
          <w:szCs w:val="32"/>
          <w:cs/>
        </w:rPr>
        <w:t xml:space="preserve">2. </w:t>
      </w:r>
      <w:r w:rsidRPr="00BA2152">
        <w:rPr>
          <w:rFonts w:ascii="TH SarabunPSK" w:hAnsi="TH SarabunPSK" w:cs="TH SarabunPSK"/>
          <w:sz w:val="32"/>
          <w:szCs w:val="32"/>
          <w:u w:val="single"/>
          <w:cs/>
        </w:rPr>
        <w:t>การส่งเสริมการพัฒนาพลังงานอย่างมั่นคงและยั่งยืน</w:t>
      </w:r>
      <w:r w:rsidRPr="00BA2152">
        <w:rPr>
          <w:rFonts w:ascii="TH SarabunPSK" w:hAnsi="TH SarabunPSK" w:cs="TH SarabunPSK"/>
          <w:sz w:val="32"/>
          <w:szCs w:val="32"/>
          <w:cs/>
        </w:rPr>
        <w:t xml:space="preserve"> โดยการพัฒนาแหล่งพลังงาน การเข้าถึงแหล่งพลังงาน การเพิ่มความร่วมมือทางการค้าด้านทรัพยากรพลังงาน กระชับและขยายความร่วมมือด้านท่อส่งน้ำมันและก๊าชข้ามพรมแดน การยกระดับการพัฒนาพลังงานสะอาด การสร้าง</w:t>
      </w:r>
      <w:r w:rsidRPr="00BA2152">
        <w:rPr>
          <w:rFonts w:ascii="TH SarabunPSK" w:hAnsi="TH SarabunPSK" w:cs="TH SarabunPSK" w:hint="cs"/>
          <w:sz w:val="32"/>
          <w:szCs w:val="32"/>
          <w:cs/>
        </w:rPr>
        <w:t>ระบบโครงข่ายไฟ</w:t>
      </w:r>
      <w:r w:rsidRPr="00BA2152">
        <w:rPr>
          <w:rFonts w:ascii="TH SarabunPSK" w:hAnsi="TH SarabunPSK" w:cs="TH SarabunPSK"/>
          <w:sz w:val="32"/>
          <w:szCs w:val="32"/>
          <w:cs/>
        </w:rPr>
        <w:t>ฟ้าอัจฉริยะ (</w:t>
      </w:r>
      <w:r w:rsidRPr="00BA2152">
        <w:rPr>
          <w:rFonts w:ascii="TH SarabunPSK" w:hAnsi="TH SarabunPSK" w:cs="TH SarabunPSK"/>
          <w:sz w:val="32"/>
          <w:szCs w:val="32"/>
        </w:rPr>
        <w:t>Smart Grid</w:t>
      </w:r>
      <w:r w:rsidRPr="00BA2152">
        <w:rPr>
          <w:rFonts w:ascii="TH SarabunPSK" w:hAnsi="TH SarabunPSK" w:cs="TH SarabunPSK"/>
          <w:sz w:val="32"/>
          <w:szCs w:val="32"/>
          <w:cs/>
        </w:rPr>
        <w:t>) และระบบการกักเก็บพลังงาน และการส่งเสริมภาคการ</w:t>
      </w:r>
      <w:r w:rsidRPr="00BA2152">
        <w:rPr>
          <w:rFonts w:ascii="TH SarabunPSK" w:hAnsi="TH SarabunPSK" w:cs="TH SarabunPSK" w:hint="cs"/>
          <w:sz w:val="32"/>
          <w:szCs w:val="32"/>
          <w:cs/>
        </w:rPr>
        <w:t>ผลิตและการ</w:t>
      </w:r>
      <w:r w:rsidRPr="00BA2152">
        <w:rPr>
          <w:rFonts w:ascii="TH SarabunPSK" w:hAnsi="TH SarabunPSK" w:cs="TH SarabunPSK"/>
          <w:sz w:val="32"/>
          <w:szCs w:val="32"/>
          <w:cs/>
        </w:rPr>
        <w:t>บริโภคพลังงานสีเขียวที่มีคาร์บอนต่ำ</w:t>
      </w:r>
    </w:p>
    <w:p w:rsidR="00057A69" w:rsidRPr="00BA2152" w:rsidRDefault="00057A69" w:rsidP="00057A69">
      <w:pPr>
        <w:spacing w:after="0" w:line="320" w:lineRule="exact"/>
        <w:jc w:val="thaiDistribute"/>
        <w:rPr>
          <w:rFonts w:ascii="TH SarabunPSK" w:hAnsi="TH SarabunPSK" w:cs="TH SarabunPSK"/>
          <w:sz w:val="32"/>
          <w:szCs w:val="32"/>
        </w:rPr>
      </w:pPr>
      <w:r w:rsidRPr="00BA2152">
        <w:rPr>
          <w:rFonts w:ascii="TH SarabunPSK" w:hAnsi="TH SarabunPSK" w:cs="TH SarabunPSK"/>
          <w:sz w:val="32"/>
          <w:szCs w:val="32"/>
          <w:cs/>
        </w:rPr>
        <w:tab/>
      </w:r>
      <w:r w:rsidRPr="00BA2152">
        <w:rPr>
          <w:rFonts w:ascii="TH SarabunPSK" w:hAnsi="TH SarabunPSK" w:cs="TH SarabunPSK"/>
          <w:sz w:val="32"/>
          <w:szCs w:val="32"/>
          <w:cs/>
        </w:rPr>
        <w:tab/>
      </w:r>
      <w:r w:rsidRPr="00BA2152">
        <w:rPr>
          <w:rFonts w:ascii="TH SarabunPSK" w:hAnsi="TH SarabunPSK" w:cs="TH SarabunPSK" w:hint="cs"/>
          <w:sz w:val="32"/>
          <w:szCs w:val="32"/>
          <w:cs/>
        </w:rPr>
        <w:t xml:space="preserve">3. </w:t>
      </w:r>
      <w:r w:rsidRPr="00BA2152">
        <w:rPr>
          <w:rFonts w:ascii="TH SarabunPSK" w:hAnsi="TH SarabunPSK" w:cs="TH SarabunPSK" w:hint="cs"/>
          <w:sz w:val="32"/>
          <w:szCs w:val="32"/>
          <w:u w:val="single"/>
          <w:cs/>
        </w:rPr>
        <w:t>การปรับปรุงขีดความสามารถในการบริหารจัดการน้ำ</w:t>
      </w:r>
      <w:r w:rsidRPr="00BA2152">
        <w:rPr>
          <w:rFonts w:ascii="TH SarabunPSK" w:hAnsi="TH SarabunPSK" w:cs="TH SarabunPSK" w:hint="cs"/>
          <w:sz w:val="32"/>
          <w:szCs w:val="32"/>
          <w:cs/>
        </w:rPr>
        <w:t xml:space="preserve"> โดยการยกระดับความร่วมมือในโครงการต่าง ๆ เช่น การป้องกันภัยแล้งและอุทกภัย การประปาและการบำบัดน้ำเสียในเขตเมือง การควบคุมการพังทลายของดิน การประหยัดน้ำในภาคชลประทาน การปกป้องระบบนิเวศ การจัดการแม่น้ำและทะเลสาบ การรักษาและใช้ประโยชน์จากทรัพยากรน้ำอย่างยั่งยืน การจัดตั้งแพลตฟอร์มสำหรับการวิจัยและพัฒนาด้านเทคโนโลยีการจัดการน้ำ และการแบ่งปันเทคโนโลยีและแนวคิดในการบริหารจัดการน้ำ และการดำเนินการตามแผนวิจัยทางวิทยาศาสตร์และโครงการเกี่ยวกับทรัพยากรน้ำ</w:t>
      </w:r>
    </w:p>
    <w:p w:rsidR="00057A69" w:rsidRPr="00BA2152" w:rsidRDefault="00057A69" w:rsidP="00057A69">
      <w:pPr>
        <w:spacing w:after="0" w:line="320" w:lineRule="exact"/>
        <w:jc w:val="thaiDistribute"/>
        <w:rPr>
          <w:rFonts w:ascii="TH SarabunPSK" w:hAnsi="TH SarabunPSK" w:cs="TH SarabunPSK"/>
          <w:sz w:val="32"/>
          <w:szCs w:val="32"/>
        </w:rPr>
      </w:pPr>
      <w:r w:rsidRPr="00BA2152">
        <w:rPr>
          <w:rFonts w:ascii="TH SarabunPSK" w:hAnsi="TH SarabunPSK" w:cs="TH SarabunPSK"/>
          <w:sz w:val="32"/>
          <w:szCs w:val="32"/>
          <w:cs/>
        </w:rPr>
        <w:tab/>
      </w:r>
      <w:r w:rsidRPr="00BA2152">
        <w:rPr>
          <w:rFonts w:ascii="TH SarabunPSK" w:hAnsi="TH SarabunPSK" w:cs="TH SarabunPSK"/>
          <w:sz w:val="32"/>
          <w:szCs w:val="32"/>
          <w:cs/>
        </w:rPr>
        <w:tab/>
      </w:r>
      <w:r w:rsidRPr="00BA2152">
        <w:rPr>
          <w:rFonts w:ascii="TH SarabunPSK" w:hAnsi="TH SarabunPSK" w:cs="TH SarabunPSK" w:hint="cs"/>
          <w:sz w:val="32"/>
          <w:szCs w:val="32"/>
          <w:cs/>
        </w:rPr>
        <w:t xml:space="preserve">4. </w:t>
      </w:r>
      <w:r w:rsidRPr="00BA2152">
        <w:rPr>
          <w:rFonts w:ascii="TH SarabunPSK" w:hAnsi="TH SarabunPSK" w:cs="TH SarabunPSK"/>
          <w:sz w:val="32"/>
          <w:szCs w:val="32"/>
          <w:u w:val="single"/>
          <w:cs/>
        </w:rPr>
        <w:t>การส่งเสริมการเชื่อมโยงด้านโครงสร้างพื้นฐานของข้อมูลข่าวสาร</w:t>
      </w:r>
      <w:r w:rsidRPr="00BA2152">
        <w:rPr>
          <w:rFonts w:ascii="TH SarabunPSK" w:hAnsi="TH SarabunPSK" w:cs="TH SarabunPSK"/>
          <w:sz w:val="32"/>
          <w:szCs w:val="32"/>
          <w:cs/>
        </w:rPr>
        <w:t xml:space="preserve"> โดยการส่งเสริมการสร้างเครือข่ายการสื่อสารที่ครอบคลุมระบบสายเคเบิลภาคพื้นดินและใต้ทะเลทั่วโลก การเพิ่มประสิทธิภาพด้านสถาปัตยกรรมทางเครือข่ายการสื่อสารและปรับปรุงการเชื่อมโยงการสื่อสารระหว่างประเทศ การเพิ่มอัตราการเข้าถึงของเทคโนโลยี 4</w:t>
      </w:r>
      <w:r w:rsidRPr="00BA2152">
        <w:rPr>
          <w:rFonts w:ascii="TH SarabunPSK" w:hAnsi="TH SarabunPSK" w:cs="TH SarabunPSK"/>
          <w:sz w:val="32"/>
          <w:szCs w:val="32"/>
        </w:rPr>
        <w:t xml:space="preserve">G </w:t>
      </w:r>
      <w:r w:rsidRPr="00BA2152">
        <w:rPr>
          <w:rFonts w:ascii="TH SarabunPSK" w:hAnsi="TH SarabunPSK" w:cs="TH SarabunPSK"/>
          <w:sz w:val="32"/>
          <w:szCs w:val="32"/>
          <w:cs/>
        </w:rPr>
        <w:t>และ 5</w:t>
      </w:r>
      <w:r w:rsidRPr="00BA2152">
        <w:rPr>
          <w:rFonts w:ascii="TH SarabunPSK" w:hAnsi="TH SarabunPSK" w:cs="TH SarabunPSK"/>
          <w:sz w:val="32"/>
          <w:szCs w:val="32"/>
        </w:rPr>
        <w:t xml:space="preserve">G </w:t>
      </w:r>
      <w:r w:rsidRPr="00BA2152">
        <w:rPr>
          <w:rFonts w:ascii="TH SarabunPSK" w:hAnsi="TH SarabunPSK" w:cs="TH SarabunPSK"/>
          <w:sz w:val="32"/>
          <w:szCs w:val="32"/>
          <w:cs/>
        </w:rPr>
        <w:t>และการเข้าถึงเครือข่ายโทรศัพท์เคลื่อนที่การสนับสนุนระบบเทคโนโลยีสารสนเทศยุคใหม่ และการเร่งรัดการสร้างศูนย์ข้อมูลสีเขียว</w:t>
      </w:r>
    </w:p>
    <w:p w:rsidR="00057A69" w:rsidRPr="00BA2152" w:rsidRDefault="00057A69" w:rsidP="00057A69">
      <w:pPr>
        <w:spacing w:after="0" w:line="320" w:lineRule="exact"/>
        <w:jc w:val="thaiDistribute"/>
        <w:rPr>
          <w:rFonts w:ascii="TH SarabunPSK" w:hAnsi="TH SarabunPSK" w:cs="TH SarabunPSK"/>
          <w:sz w:val="32"/>
          <w:szCs w:val="32"/>
        </w:rPr>
      </w:pPr>
      <w:r w:rsidRPr="00BA2152">
        <w:rPr>
          <w:rFonts w:ascii="TH SarabunPSK" w:hAnsi="TH SarabunPSK" w:cs="TH SarabunPSK"/>
          <w:sz w:val="32"/>
          <w:szCs w:val="32"/>
          <w:cs/>
        </w:rPr>
        <w:tab/>
      </w:r>
      <w:r w:rsidRPr="00BA2152">
        <w:rPr>
          <w:rFonts w:ascii="TH SarabunPSK" w:hAnsi="TH SarabunPSK" w:cs="TH SarabunPSK"/>
          <w:sz w:val="32"/>
          <w:szCs w:val="32"/>
          <w:cs/>
        </w:rPr>
        <w:tab/>
      </w:r>
      <w:r w:rsidRPr="00BA2152">
        <w:rPr>
          <w:rFonts w:ascii="TH SarabunPSK" w:hAnsi="TH SarabunPSK" w:cs="TH SarabunPSK" w:hint="cs"/>
          <w:sz w:val="32"/>
          <w:szCs w:val="32"/>
          <w:cs/>
        </w:rPr>
        <w:t xml:space="preserve">5. </w:t>
      </w:r>
      <w:r w:rsidRPr="00BA2152">
        <w:rPr>
          <w:rFonts w:ascii="TH SarabunPSK" w:hAnsi="TH SarabunPSK" w:cs="TH SarabunPSK"/>
          <w:sz w:val="32"/>
          <w:szCs w:val="32"/>
          <w:u w:val="single"/>
          <w:cs/>
        </w:rPr>
        <w:t>การเสริมสร้างความเชื่อมโยงด้านกฎระเบียบและมาตรฐาน</w:t>
      </w:r>
      <w:r w:rsidRPr="00BA2152">
        <w:rPr>
          <w:rFonts w:ascii="TH SarabunPSK" w:hAnsi="TH SarabunPSK" w:cs="TH SarabunPSK"/>
          <w:sz w:val="32"/>
          <w:szCs w:val="32"/>
          <w:cs/>
        </w:rPr>
        <w:t xml:space="preserve"> โดยการดำเนินความร่วมมือระหว่างประเทศด้านกฎ ระเบียบ และมาตรฐานด้านโครงสร้างพื้นฐาน การจัดตั้งและปรับปรุงกรอบการหารือ จัดให้มีการประชุมระดับนโยบายทั้งระดับทวิภาคีและพ</w:t>
      </w:r>
      <w:r w:rsidRPr="00BA2152">
        <w:rPr>
          <w:rFonts w:ascii="TH SarabunPSK" w:hAnsi="TH SarabunPSK" w:cs="TH SarabunPSK" w:hint="cs"/>
          <w:sz w:val="32"/>
          <w:szCs w:val="32"/>
          <w:cs/>
        </w:rPr>
        <w:t>หุ</w:t>
      </w:r>
      <w:r w:rsidRPr="00BA2152">
        <w:rPr>
          <w:rFonts w:ascii="TH SarabunPSK" w:hAnsi="TH SarabunPSK" w:cs="TH SarabunPSK"/>
          <w:sz w:val="32"/>
          <w:szCs w:val="32"/>
          <w:cs/>
        </w:rPr>
        <w:t>ภาคีเพื่อกำหนดแนวทางปฏิบัติที่เป็นสากล ยกระดับความร่วมมือระหว่างรัฐบาล และอำนวยความสะดวกการแลกเปลี่ยนทางเทคนิคและการพัฒนาขีดความสามารถระหว่างประเทศ</w:t>
      </w:r>
    </w:p>
    <w:p w:rsidR="00057A69" w:rsidRPr="00BA2152" w:rsidRDefault="00057A69" w:rsidP="00057A69">
      <w:pPr>
        <w:spacing w:after="0" w:line="320" w:lineRule="exact"/>
        <w:jc w:val="thaiDistribute"/>
        <w:rPr>
          <w:rFonts w:ascii="TH SarabunPSK" w:hAnsi="TH SarabunPSK" w:cs="TH SarabunPSK"/>
          <w:sz w:val="32"/>
          <w:szCs w:val="32"/>
        </w:rPr>
      </w:pPr>
      <w:r w:rsidRPr="00BA2152">
        <w:rPr>
          <w:rFonts w:ascii="TH SarabunPSK" w:hAnsi="TH SarabunPSK" w:cs="TH SarabunPSK"/>
          <w:sz w:val="32"/>
          <w:szCs w:val="32"/>
          <w:cs/>
        </w:rPr>
        <w:tab/>
      </w:r>
      <w:r w:rsidRPr="00BA2152">
        <w:rPr>
          <w:rFonts w:ascii="TH SarabunPSK" w:hAnsi="TH SarabunPSK" w:cs="TH SarabunPSK"/>
          <w:sz w:val="32"/>
          <w:szCs w:val="32"/>
          <w:cs/>
        </w:rPr>
        <w:tab/>
      </w:r>
      <w:r w:rsidRPr="00BA2152">
        <w:rPr>
          <w:rFonts w:ascii="TH SarabunPSK" w:hAnsi="TH SarabunPSK" w:cs="TH SarabunPSK" w:hint="cs"/>
          <w:sz w:val="32"/>
          <w:szCs w:val="32"/>
          <w:cs/>
        </w:rPr>
        <w:t xml:space="preserve">6. </w:t>
      </w:r>
      <w:r w:rsidRPr="00BA2152">
        <w:rPr>
          <w:rFonts w:ascii="TH SarabunPSK" w:hAnsi="TH SarabunPSK" w:cs="TH SarabunPSK" w:hint="cs"/>
          <w:sz w:val="32"/>
          <w:szCs w:val="32"/>
          <w:u w:val="single"/>
          <w:cs/>
        </w:rPr>
        <w:t>การปรับเปลี่ยนสภาพแวดล้อมด้านธุรกิจระหว่างประเทศให้เหมาะสม</w:t>
      </w:r>
      <w:r w:rsidRPr="00BA2152">
        <w:rPr>
          <w:rFonts w:ascii="TH SarabunPSK" w:hAnsi="TH SarabunPSK" w:cs="TH SarabunPSK" w:hint="cs"/>
          <w:sz w:val="32"/>
          <w:szCs w:val="32"/>
          <w:cs/>
        </w:rPr>
        <w:t xml:space="preserve"> โดยการร่วมกันสร้างหลักประกันในระบบการค้าพหุภาคีภายใต้กฎเกณฑ์ที่โปร่งใส เปิดกว้างและครอบคลุม มีความเป็นธรรม ความเสมอภาค ภายใต้กฎระเบียบด้านการค้าและการลงทุนระหว่างประเทศ การสร้างกลไกการลงทุนและการจัดหาแหล่งเงินทุนโดยใช้ประโยชน์จากเครื่องมือทางการเงินสมัยใหม่ อาทิ เงินกู้สีเขียว </w:t>
      </w:r>
      <w:r w:rsidRPr="00BA2152">
        <w:rPr>
          <w:rFonts w:ascii="TH SarabunPSK" w:hAnsi="TH SarabunPSK" w:cs="TH SarabunPSK"/>
          <w:sz w:val="32"/>
          <w:szCs w:val="32"/>
          <w:cs/>
        </w:rPr>
        <w:t>(</w:t>
      </w:r>
      <w:r w:rsidRPr="00BA2152">
        <w:rPr>
          <w:rFonts w:ascii="TH SarabunPSK" w:hAnsi="TH SarabunPSK" w:cs="TH SarabunPSK"/>
          <w:sz w:val="32"/>
          <w:szCs w:val="32"/>
        </w:rPr>
        <w:t>Green Loans</w:t>
      </w:r>
      <w:r w:rsidRPr="00BA2152">
        <w:rPr>
          <w:rFonts w:ascii="TH SarabunPSK" w:hAnsi="TH SarabunPSK" w:cs="TH SarabunPSK"/>
          <w:sz w:val="32"/>
          <w:szCs w:val="32"/>
          <w:cs/>
        </w:rPr>
        <w:t xml:space="preserve">) </w:t>
      </w:r>
      <w:r w:rsidRPr="00BA2152">
        <w:rPr>
          <w:rFonts w:ascii="TH SarabunPSK" w:hAnsi="TH SarabunPSK" w:cs="TH SarabunPSK" w:hint="cs"/>
          <w:sz w:val="32"/>
          <w:szCs w:val="32"/>
          <w:cs/>
        </w:rPr>
        <w:t xml:space="preserve">และพันธบัตรสีเขียว </w:t>
      </w:r>
      <w:r w:rsidRPr="00BA2152">
        <w:rPr>
          <w:rFonts w:ascii="TH SarabunPSK" w:hAnsi="TH SarabunPSK" w:cs="TH SarabunPSK"/>
          <w:sz w:val="32"/>
          <w:szCs w:val="32"/>
          <w:cs/>
        </w:rPr>
        <w:t>(</w:t>
      </w:r>
      <w:r w:rsidRPr="00BA2152">
        <w:rPr>
          <w:rFonts w:ascii="TH SarabunPSK" w:hAnsi="TH SarabunPSK" w:cs="TH SarabunPSK"/>
          <w:sz w:val="32"/>
          <w:szCs w:val="32"/>
        </w:rPr>
        <w:t>Green Bonds</w:t>
      </w:r>
      <w:r w:rsidRPr="00BA2152">
        <w:rPr>
          <w:rFonts w:ascii="TH SarabunPSK" w:hAnsi="TH SarabunPSK" w:cs="TH SarabunPSK"/>
          <w:sz w:val="32"/>
          <w:szCs w:val="32"/>
          <w:cs/>
        </w:rPr>
        <w:t xml:space="preserve">) </w:t>
      </w:r>
      <w:r w:rsidRPr="00BA2152">
        <w:rPr>
          <w:rFonts w:ascii="TH SarabunPSK" w:hAnsi="TH SarabunPSK" w:cs="TH SarabunPSK" w:hint="cs"/>
          <w:sz w:val="32"/>
          <w:szCs w:val="32"/>
          <w:cs/>
        </w:rPr>
        <w:t>และการขยายความร่วมมือด้านการต่อต้านการทุจริต การส่งเสริมธรรมาภิบาลทั้งสำหรับภาครัฐและเอกชน</w:t>
      </w:r>
    </w:p>
    <w:p w:rsidR="00057A69" w:rsidRDefault="00057A69" w:rsidP="00057A69">
      <w:pPr>
        <w:spacing w:after="0" w:line="320" w:lineRule="exact"/>
        <w:jc w:val="thaiDistribute"/>
        <w:rPr>
          <w:rFonts w:ascii="TH SarabunPSK" w:hAnsi="TH SarabunPSK" w:cs="TH SarabunPSK"/>
          <w:sz w:val="32"/>
          <w:szCs w:val="32"/>
        </w:rPr>
      </w:pPr>
    </w:p>
    <w:p w:rsidR="00057A69" w:rsidRPr="00BA2152" w:rsidRDefault="000D1F29" w:rsidP="00057A69">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14.</w:t>
      </w:r>
      <w:r w:rsidR="00057A69" w:rsidRPr="00BA2152">
        <w:rPr>
          <w:rFonts w:ascii="TH SarabunPSK" w:hAnsi="TH SarabunPSK" w:cs="TH SarabunPSK" w:hint="cs"/>
          <w:b/>
          <w:bCs/>
          <w:sz w:val="32"/>
          <w:szCs w:val="32"/>
          <w:cs/>
        </w:rPr>
        <w:t xml:space="preserve"> เรื่อง การให้ความเห็นชอบและร่วมรับรองร่างเอกสารข้อริเริ่มว่าด้วยกรอบความร่วมมือด้านการค้าระหว่างประเทศและความร่วมมือทางเศรษฐกิจสำหรับเศรษฐกิจดิจิทัลและการพัฒนาสีเขียว</w:t>
      </w:r>
    </w:p>
    <w:p w:rsidR="00057A69" w:rsidRPr="00BA2152" w:rsidRDefault="00057A69" w:rsidP="00057A69">
      <w:pPr>
        <w:spacing w:after="0" w:line="320" w:lineRule="exact"/>
        <w:jc w:val="thaiDistribute"/>
        <w:rPr>
          <w:rFonts w:ascii="TH SarabunPSK" w:hAnsi="TH SarabunPSK" w:cs="TH SarabunPSK"/>
          <w:sz w:val="32"/>
          <w:szCs w:val="32"/>
        </w:rPr>
      </w:pPr>
      <w:r w:rsidRPr="00BA2152">
        <w:rPr>
          <w:rFonts w:ascii="TH SarabunPSK" w:hAnsi="TH SarabunPSK" w:cs="TH SarabunPSK"/>
          <w:b/>
          <w:bCs/>
          <w:sz w:val="32"/>
          <w:szCs w:val="32"/>
          <w:cs/>
        </w:rPr>
        <w:tab/>
      </w:r>
      <w:r w:rsidRPr="00BA2152">
        <w:rPr>
          <w:rFonts w:ascii="TH SarabunPSK" w:hAnsi="TH SarabunPSK" w:cs="TH SarabunPSK"/>
          <w:b/>
          <w:bCs/>
          <w:sz w:val="32"/>
          <w:szCs w:val="32"/>
          <w:cs/>
        </w:rPr>
        <w:tab/>
      </w:r>
      <w:r w:rsidRPr="00BA2152">
        <w:rPr>
          <w:rFonts w:ascii="TH SarabunPSK" w:hAnsi="TH SarabunPSK" w:cs="TH SarabunPSK" w:hint="cs"/>
          <w:sz w:val="32"/>
          <w:szCs w:val="32"/>
          <w:cs/>
        </w:rPr>
        <w:t>คณะรัฐมนตรีมีมติเห็นชอบตามที่กระทรวงพาณิชย์เสนอดังนี้</w:t>
      </w:r>
    </w:p>
    <w:p w:rsidR="00057A69" w:rsidRPr="00BA2152" w:rsidRDefault="00057A69" w:rsidP="00057A69">
      <w:pPr>
        <w:spacing w:after="0" w:line="320" w:lineRule="exact"/>
        <w:jc w:val="thaiDistribute"/>
        <w:rPr>
          <w:rFonts w:ascii="TH SarabunPSK" w:hAnsi="TH SarabunPSK" w:cs="TH SarabunPSK"/>
          <w:sz w:val="32"/>
          <w:szCs w:val="32"/>
        </w:rPr>
      </w:pPr>
      <w:r w:rsidRPr="00BA2152">
        <w:rPr>
          <w:rFonts w:ascii="TH SarabunPSK" w:hAnsi="TH SarabunPSK" w:cs="TH SarabunPSK"/>
          <w:sz w:val="32"/>
          <w:szCs w:val="32"/>
          <w:cs/>
        </w:rPr>
        <w:tab/>
      </w:r>
      <w:r w:rsidRPr="00BA2152">
        <w:rPr>
          <w:rFonts w:ascii="TH SarabunPSK" w:hAnsi="TH SarabunPSK" w:cs="TH SarabunPSK"/>
          <w:sz w:val="32"/>
          <w:szCs w:val="32"/>
          <w:cs/>
        </w:rPr>
        <w:tab/>
      </w:r>
      <w:r w:rsidRPr="00BA2152">
        <w:rPr>
          <w:rFonts w:ascii="TH SarabunPSK" w:hAnsi="TH SarabunPSK" w:cs="TH SarabunPSK" w:hint="cs"/>
          <w:sz w:val="32"/>
          <w:szCs w:val="32"/>
          <w:cs/>
        </w:rPr>
        <w:t>1. เห็นชอบร่างเอกสารข้อริเริ่มว่าด้วยกรอบความร่วมมือด้านการค้าระหว่างประเทศและความร่วมมือทางเศรษฐกิจสำหรับเศรษฐกิจดิจิทัลและการพัฒนาสีเขียว ทั้งนี้  ในกรณีที่มีความจำเป็นต้องปรับปรุงถ้อยคำที่มิใช่สาระสำคัญหรือไม่ขัดต่อประโยชน์ของไทย ขอให้กระทรวงพาณิชย์สามารถดำเนินการโดยไม่ต้องเสนอคณะรัฐมนตรีเพื่อพิจารณาอีก</w:t>
      </w:r>
    </w:p>
    <w:p w:rsidR="00057A69" w:rsidRPr="00BA2152" w:rsidRDefault="00057A69" w:rsidP="00057A69">
      <w:pPr>
        <w:spacing w:after="0" w:line="320" w:lineRule="exact"/>
        <w:jc w:val="thaiDistribute"/>
        <w:rPr>
          <w:rFonts w:ascii="TH SarabunPSK" w:hAnsi="TH SarabunPSK" w:cs="TH SarabunPSK"/>
          <w:sz w:val="32"/>
          <w:szCs w:val="32"/>
        </w:rPr>
      </w:pPr>
      <w:r w:rsidRPr="00BA2152">
        <w:rPr>
          <w:rFonts w:ascii="TH SarabunPSK" w:hAnsi="TH SarabunPSK" w:cs="TH SarabunPSK"/>
          <w:sz w:val="32"/>
          <w:szCs w:val="32"/>
        </w:rPr>
        <w:tab/>
      </w:r>
      <w:r w:rsidRPr="00BA2152">
        <w:rPr>
          <w:rFonts w:ascii="TH SarabunPSK" w:hAnsi="TH SarabunPSK" w:cs="TH SarabunPSK"/>
          <w:sz w:val="32"/>
          <w:szCs w:val="32"/>
        </w:rPr>
        <w:tab/>
        <w:t>2</w:t>
      </w:r>
      <w:r w:rsidRPr="00BA2152">
        <w:rPr>
          <w:rFonts w:ascii="TH SarabunPSK" w:hAnsi="TH SarabunPSK" w:cs="TH SarabunPSK"/>
          <w:sz w:val="32"/>
          <w:szCs w:val="32"/>
          <w:cs/>
        </w:rPr>
        <w:t xml:space="preserve">. </w:t>
      </w:r>
      <w:r w:rsidRPr="00BA2152">
        <w:rPr>
          <w:rFonts w:ascii="TH SarabunPSK" w:hAnsi="TH SarabunPSK" w:cs="TH SarabunPSK" w:hint="cs"/>
          <w:sz w:val="32"/>
          <w:szCs w:val="32"/>
          <w:cs/>
        </w:rPr>
        <w:t>ให้รัฐมนตรีว่าการกระทรวงพาณิชย์หรือผู้แทนที่ได้รับมอบหมายร่วมรับรองร่างเอกสารข้อริเริ่มว่าด้วยกรอบความร่วมมือด้านการค้าระหว่างประเทศและความร่วมมือทางเศรษฐกิจสำหรับเศรษฐกิจดิจิทัลและการพัฒนาสีเขียว หรือโดยมีหนังสือแจ้งฝ่ายจีนเพื่อร่วมรับรองร่างเอกสารดังกล่าว</w:t>
      </w:r>
    </w:p>
    <w:p w:rsidR="00057A69" w:rsidRPr="00BA2152" w:rsidRDefault="00057A69" w:rsidP="00057A69">
      <w:pPr>
        <w:spacing w:after="0" w:line="320" w:lineRule="exact"/>
        <w:jc w:val="thaiDistribute"/>
        <w:rPr>
          <w:rFonts w:ascii="TH SarabunPSK" w:hAnsi="TH SarabunPSK" w:cs="TH SarabunPSK"/>
          <w:sz w:val="32"/>
          <w:szCs w:val="32"/>
        </w:rPr>
      </w:pPr>
    </w:p>
    <w:p w:rsidR="00057A69" w:rsidRPr="00A21C49" w:rsidRDefault="000D1F29" w:rsidP="00A21C49">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15.</w:t>
      </w:r>
      <w:r w:rsidR="00057A69" w:rsidRPr="00A21C49">
        <w:rPr>
          <w:rFonts w:ascii="TH SarabunPSK" w:hAnsi="TH SarabunPSK" w:cs="TH SarabunPSK"/>
          <w:b/>
          <w:bCs/>
          <w:sz w:val="32"/>
          <w:szCs w:val="32"/>
          <w:cs/>
        </w:rPr>
        <w:t xml:space="preserve"> เรื่อง ขอความเห็นชอบต่อข้อริเริ่มปักกิ่งเพื่อการพัฒนาที่เป็นมิตรต่อสิ่งแวดล้อมสายแถบและเส้นทาง</w:t>
      </w:r>
    </w:p>
    <w:p w:rsidR="00057A69" w:rsidRPr="00A21C49" w:rsidRDefault="00057A69" w:rsidP="00A21C49">
      <w:pPr>
        <w:spacing w:after="0" w:line="340" w:lineRule="exact"/>
        <w:jc w:val="thaiDistribute"/>
        <w:rPr>
          <w:rFonts w:ascii="TH SarabunPSK" w:hAnsi="TH SarabunPSK" w:cs="TH SarabunPSK"/>
          <w:sz w:val="32"/>
          <w:szCs w:val="32"/>
        </w:rPr>
      </w:pPr>
      <w:r w:rsidRPr="00A21C49">
        <w:rPr>
          <w:rFonts w:ascii="TH SarabunPSK" w:hAnsi="TH SarabunPSK" w:cs="TH SarabunPSK"/>
          <w:b/>
          <w:bCs/>
          <w:sz w:val="32"/>
          <w:szCs w:val="32"/>
          <w:cs/>
        </w:rPr>
        <w:tab/>
      </w:r>
      <w:r w:rsidRPr="00A21C49">
        <w:rPr>
          <w:rFonts w:ascii="TH SarabunPSK" w:hAnsi="TH SarabunPSK" w:cs="TH SarabunPSK"/>
          <w:b/>
          <w:bCs/>
          <w:sz w:val="32"/>
          <w:szCs w:val="32"/>
          <w:cs/>
        </w:rPr>
        <w:tab/>
      </w:r>
      <w:r w:rsidRPr="00A21C49">
        <w:rPr>
          <w:rFonts w:ascii="TH SarabunPSK" w:hAnsi="TH SarabunPSK" w:cs="TH SarabunPSK"/>
          <w:sz w:val="32"/>
          <w:szCs w:val="32"/>
          <w:cs/>
        </w:rPr>
        <w:t>คณะรัฐมนตรีมีมติเห็นชอบและอนุมัติตามที่กระทรวงทรัพยากรธรรมชาติและสิ่งแวดล้อมเสนอดังนี้</w:t>
      </w:r>
    </w:p>
    <w:p w:rsidR="00057A69" w:rsidRPr="00A21C49" w:rsidRDefault="00057A69" w:rsidP="00A21C49">
      <w:pPr>
        <w:spacing w:after="0" w:line="340" w:lineRule="exact"/>
        <w:jc w:val="thaiDistribute"/>
        <w:rPr>
          <w:rFonts w:ascii="TH SarabunPSK" w:hAnsi="TH SarabunPSK" w:cs="TH SarabunPSK"/>
          <w:sz w:val="32"/>
          <w:szCs w:val="32"/>
        </w:rPr>
      </w:pPr>
      <w:r w:rsidRPr="00A21C49">
        <w:rPr>
          <w:rFonts w:ascii="TH SarabunPSK" w:hAnsi="TH SarabunPSK" w:cs="TH SarabunPSK"/>
          <w:sz w:val="32"/>
          <w:szCs w:val="32"/>
          <w:cs/>
        </w:rPr>
        <w:tab/>
      </w:r>
      <w:r w:rsidRPr="00A21C49">
        <w:rPr>
          <w:rFonts w:ascii="TH SarabunPSK" w:hAnsi="TH SarabunPSK" w:cs="TH SarabunPSK"/>
          <w:sz w:val="32"/>
          <w:szCs w:val="32"/>
          <w:cs/>
        </w:rPr>
        <w:tab/>
        <w:t>1. เห็นชอบต่อข้อริเริ่มปักกิ่งเพื่อการพัฒนาที่เป็นมิตรต่อสิ่งแวดล้อมสายแถบและเส้นทาง</w:t>
      </w:r>
    </w:p>
    <w:p w:rsidR="00057A69" w:rsidRPr="00A21C49" w:rsidRDefault="00057A69" w:rsidP="00A21C49">
      <w:pPr>
        <w:spacing w:after="0" w:line="340" w:lineRule="exact"/>
        <w:jc w:val="thaiDistribute"/>
        <w:rPr>
          <w:rFonts w:ascii="TH SarabunPSK" w:hAnsi="TH SarabunPSK" w:cs="TH SarabunPSK"/>
          <w:sz w:val="32"/>
          <w:szCs w:val="32"/>
        </w:rPr>
      </w:pPr>
      <w:r w:rsidRPr="00A21C49">
        <w:rPr>
          <w:rFonts w:ascii="TH SarabunPSK" w:hAnsi="TH SarabunPSK" w:cs="TH SarabunPSK"/>
          <w:sz w:val="32"/>
          <w:szCs w:val="32"/>
          <w:cs/>
        </w:rPr>
        <w:tab/>
      </w:r>
      <w:r w:rsidRPr="00A21C49">
        <w:rPr>
          <w:rFonts w:ascii="TH SarabunPSK" w:hAnsi="TH SarabunPSK" w:cs="TH SarabunPSK"/>
          <w:sz w:val="32"/>
          <w:szCs w:val="32"/>
          <w:cs/>
        </w:rPr>
        <w:tab/>
        <w:t>2. อนุมัติให้ปลัดกระทรวงทรัพยากรธรรมชาติและสิ่งแวดล้อมลงนามในหนังสือแจ้งร่วมให้การสนับสนุน (</w:t>
      </w:r>
      <w:r w:rsidRPr="00A21C49">
        <w:rPr>
          <w:rFonts w:ascii="TH SarabunPSK" w:hAnsi="TH SarabunPSK" w:cs="TH SarabunPSK"/>
          <w:sz w:val="32"/>
          <w:szCs w:val="32"/>
        </w:rPr>
        <w:t>co</w:t>
      </w:r>
      <w:r w:rsidRPr="00A21C49">
        <w:rPr>
          <w:rFonts w:ascii="TH SarabunPSK" w:hAnsi="TH SarabunPSK" w:cs="TH SarabunPSK"/>
          <w:sz w:val="32"/>
          <w:szCs w:val="32"/>
          <w:cs/>
        </w:rPr>
        <w:t>-</w:t>
      </w:r>
      <w:r w:rsidRPr="00A21C49">
        <w:rPr>
          <w:rFonts w:ascii="TH SarabunPSK" w:hAnsi="TH SarabunPSK" w:cs="TH SarabunPSK"/>
          <w:sz w:val="32"/>
          <w:szCs w:val="32"/>
        </w:rPr>
        <w:t>sponsor</w:t>
      </w:r>
      <w:r w:rsidRPr="00A21C49">
        <w:rPr>
          <w:rFonts w:ascii="TH SarabunPSK" w:hAnsi="TH SarabunPSK" w:cs="TH SarabunPSK"/>
          <w:sz w:val="32"/>
          <w:szCs w:val="32"/>
          <w:cs/>
        </w:rPr>
        <w:t>) ต่อข้อริเริ่มปักกิ่งเพื่อการพัฒนาที่เป็นมิตรต่อสิ่งแวดล้อมสายแถบและเส้นทาง</w:t>
      </w:r>
    </w:p>
    <w:p w:rsidR="00057A69" w:rsidRPr="00A21C49" w:rsidRDefault="00057A69" w:rsidP="00A21C49">
      <w:pPr>
        <w:spacing w:after="0" w:line="340" w:lineRule="exact"/>
        <w:jc w:val="thaiDistribute"/>
        <w:rPr>
          <w:rFonts w:ascii="TH SarabunPSK" w:hAnsi="TH SarabunPSK" w:cs="TH SarabunPSK"/>
          <w:sz w:val="32"/>
          <w:szCs w:val="32"/>
        </w:rPr>
      </w:pPr>
      <w:r w:rsidRPr="00A21C49">
        <w:rPr>
          <w:rFonts w:ascii="TH SarabunPSK" w:hAnsi="TH SarabunPSK" w:cs="TH SarabunPSK"/>
          <w:sz w:val="32"/>
          <w:szCs w:val="32"/>
          <w:cs/>
        </w:rPr>
        <w:tab/>
      </w:r>
      <w:r w:rsidRPr="00A21C49">
        <w:rPr>
          <w:rFonts w:ascii="TH SarabunPSK" w:hAnsi="TH SarabunPSK" w:cs="TH SarabunPSK"/>
          <w:sz w:val="32"/>
          <w:szCs w:val="32"/>
          <w:cs/>
        </w:rPr>
        <w:tab/>
        <w:t xml:space="preserve">3. หากมีความจำเป็นต้องแก้ไขปรับปรุงถ้อยคำในข้อริเริ่มฯ ในส่วนที่ไม่ใช่สาระสำคัญหรือไม่ขัดต่อผลประโยชน์ของประเทศไทย ขอให้กระทรวงทรัพยากรธรรมชาติและสิ่งแวดล้อมดำเนินการได้โดยไม่ต้องเสนอคณะรัฐมนตรีเพื่อพิจารณาอีกครั้ง </w:t>
      </w:r>
    </w:p>
    <w:p w:rsidR="00057A69" w:rsidRPr="00A21C49" w:rsidRDefault="00057A69" w:rsidP="00A21C49">
      <w:pPr>
        <w:spacing w:after="0" w:line="340" w:lineRule="exact"/>
        <w:jc w:val="thaiDistribute"/>
        <w:rPr>
          <w:rFonts w:ascii="TH SarabunPSK" w:hAnsi="TH SarabunPSK" w:cs="TH SarabunPSK"/>
          <w:sz w:val="32"/>
          <w:szCs w:val="32"/>
        </w:rPr>
      </w:pPr>
      <w:r w:rsidRPr="00A21C49">
        <w:rPr>
          <w:rFonts w:ascii="TH SarabunPSK" w:hAnsi="TH SarabunPSK" w:cs="TH SarabunPSK"/>
          <w:sz w:val="32"/>
          <w:szCs w:val="32"/>
          <w:cs/>
        </w:rPr>
        <w:lastRenderedPageBreak/>
        <w:tab/>
      </w:r>
      <w:r w:rsidRPr="00A21C49">
        <w:rPr>
          <w:rFonts w:ascii="TH SarabunPSK" w:hAnsi="TH SarabunPSK" w:cs="TH SarabunPSK"/>
          <w:sz w:val="32"/>
          <w:szCs w:val="32"/>
          <w:cs/>
        </w:rPr>
        <w:tab/>
        <w:t>ทั้งนี้ สถานเอกอัครราชทูตสาธารณรัฐประชาชนจีน ขอให้กระทรวงทรัพยากรธรรมชาติและสิ่งแวดล้อมพิจารณาร่วมสนับสนุน (</w:t>
      </w:r>
      <w:r w:rsidRPr="00A21C49">
        <w:rPr>
          <w:rFonts w:ascii="TH SarabunPSK" w:hAnsi="TH SarabunPSK" w:cs="TH SarabunPSK"/>
          <w:sz w:val="32"/>
          <w:szCs w:val="32"/>
        </w:rPr>
        <w:t>co</w:t>
      </w:r>
      <w:r w:rsidRPr="00A21C49">
        <w:rPr>
          <w:rFonts w:ascii="TH SarabunPSK" w:hAnsi="TH SarabunPSK" w:cs="TH SarabunPSK"/>
          <w:sz w:val="32"/>
          <w:szCs w:val="32"/>
          <w:cs/>
        </w:rPr>
        <w:t>-</w:t>
      </w:r>
      <w:r w:rsidRPr="00A21C49">
        <w:rPr>
          <w:rFonts w:ascii="TH SarabunPSK" w:hAnsi="TH SarabunPSK" w:cs="TH SarabunPSK"/>
          <w:sz w:val="32"/>
          <w:szCs w:val="32"/>
        </w:rPr>
        <w:t>sponsor</w:t>
      </w:r>
      <w:r w:rsidRPr="00A21C49">
        <w:rPr>
          <w:rFonts w:ascii="TH SarabunPSK" w:hAnsi="TH SarabunPSK" w:cs="TH SarabunPSK"/>
          <w:sz w:val="32"/>
          <w:szCs w:val="32"/>
          <w:cs/>
        </w:rPr>
        <w:t xml:space="preserve">) ข้อริเริ่มปักกิ่งเพื่อการพัฒนาที่เป็นมิตรต่อสิ่งแวดล้อมสายแถบและเส้นทาง และแจ้งให้สถานเอกอัครราชทูตสาธารณรัฐประชาชนจีนทราบ ซึ่งจะมีการประกาศข้อริเริ่มฯ โดย </w:t>
      </w:r>
      <w:r w:rsidR="00161A6B">
        <w:rPr>
          <w:rFonts w:ascii="TH SarabunPSK" w:hAnsi="TH SarabunPSK" w:cs="TH SarabunPSK"/>
          <w:sz w:val="32"/>
          <w:szCs w:val="32"/>
        </w:rPr>
        <w:t xml:space="preserve">                    </w:t>
      </w:r>
      <w:r w:rsidRPr="00A21C49">
        <w:rPr>
          <w:rFonts w:ascii="TH SarabunPSK" w:hAnsi="TH SarabunPSK" w:cs="TH SarabunPSK"/>
          <w:sz w:val="32"/>
          <w:szCs w:val="32"/>
        </w:rPr>
        <w:t>H</w:t>
      </w:r>
      <w:r w:rsidRPr="00A21C49">
        <w:rPr>
          <w:rFonts w:ascii="TH SarabunPSK" w:hAnsi="TH SarabunPSK" w:cs="TH SarabunPSK"/>
          <w:sz w:val="32"/>
          <w:szCs w:val="32"/>
          <w:cs/>
        </w:rPr>
        <w:t>.</w:t>
      </w:r>
      <w:r w:rsidRPr="00A21C49">
        <w:rPr>
          <w:rFonts w:ascii="TH SarabunPSK" w:hAnsi="TH SarabunPSK" w:cs="TH SarabunPSK"/>
          <w:sz w:val="32"/>
          <w:szCs w:val="32"/>
        </w:rPr>
        <w:t>E</w:t>
      </w:r>
      <w:r w:rsidRPr="00A21C49">
        <w:rPr>
          <w:rFonts w:ascii="TH SarabunPSK" w:hAnsi="TH SarabunPSK" w:cs="TH SarabunPSK"/>
          <w:sz w:val="32"/>
          <w:szCs w:val="32"/>
          <w:cs/>
        </w:rPr>
        <w:t xml:space="preserve">. </w:t>
      </w:r>
      <w:r w:rsidRPr="00A21C49">
        <w:rPr>
          <w:rFonts w:ascii="TH SarabunPSK" w:hAnsi="TH SarabunPSK" w:cs="TH SarabunPSK"/>
          <w:sz w:val="32"/>
          <w:szCs w:val="32"/>
        </w:rPr>
        <w:t xml:space="preserve">Huang Runqiu </w:t>
      </w:r>
      <w:r w:rsidRPr="00A21C49">
        <w:rPr>
          <w:rFonts w:ascii="TH SarabunPSK" w:hAnsi="TH SarabunPSK" w:cs="TH SarabunPSK"/>
          <w:sz w:val="32"/>
          <w:szCs w:val="32"/>
          <w:cs/>
        </w:rPr>
        <w:t xml:space="preserve">รัฐมนตรีว่าการกระทรวงนิเวศวิทยาและสิ่งแวดล้อมแห่งสาธารณรัฐประชาชนจีน ในระหว่างการประชุม </w:t>
      </w:r>
      <w:r w:rsidRPr="00A21C49">
        <w:rPr>
          <w:rFonts w:ascii="TH SarabunPSK" w:hAnsi="TH SarabunPSK" w:cs="TH SarabunPSK"/>
          <w:sz w:val="32"/>
          <w:szCs w:val="32"/>
        </w:rPr>
        <w:t>High</w:t>
      </w:r>
      <w:r w:rsidRPr="00A21C49">
        <w:rPr>
          <w:rFonts w:ascii="TH SarabunPSK" w:hAnsi="TH SarabunPSK" w:cs="TH SarabunPSK"/>
          <w:sz w:val="32"/>
          <w:szCs w:val="32"/>
          <w:cs/>
        </w:rPr>
        <w:t>-</w:t>
      </w:r>
      <w:r w:rsidRPr="00A21C49">
        <w:rPr>
          <w:rFonts w:ascii="TH SarabunPSK" w:hAnsi="TH SarabunPSK" w:cs="TH SarabunPSK"/>
          <w:sz w:val="32"/>
          <w:szCs w:val="32"/>
        </w:rPr>
        <w:t xml:space="preserve">Level Forum on Green Development </w:t>
      </w:r>
      <w:r w:rsidRPr="00A21C49">
        <w:rPr>
          <w:rFonts w:ascii="TH SarabunPSK" w:hAnsi="TH SarabunPSK" w:cs="TH SarabunPSK"/>
          <w:sz w:val="32"/>
          <w:szCs w:val="32"/>
          <w:cs/>
        </w:rPr>
        <w:t xml:space="preserve">ในวันที่ 18 ตุลาคม 2566 </w:t>
      </w:r>
    </w:p>
    <w:p w:rsidR="00057A69" w:rsidRPr="00A21C49" w:rsidRDefault="00057A69" w:rsidP="00A21C49">
      <w:pPr>
        <w:spacing w:after="0" w:line="340" w:lineRule="exact"/>
        <w:jc w:val="thaiDistribute"/>
        <w:rPr>
          <w:rFonts w:ascii="TH SarabunPSK" w:hAnsi="TH SarabunPSK" w:cs="TH SarabunPSK"/>
          <w:b/>
          <w:bCs/>
          <w:sz w:val="32"/>
          <w:szCs w:val="32"/>
        </w:rPr>
      </w:pPr>
      <w:r w:rsidRPr="00A21C49">
        <w:rPr>
          <w:rFonts w:ascii="TH SarabunPSK" w:hAnsi="TH SarabunPSK" w:cs="TH SarabunPSK"/>
          <w:sz w:val="32"/>
          <w:szCs w:val="32"/>
          <w:cs/>
        </w:rPr>
        <w:tab/>
      </w:r>
      <w:r w:rsidRPr="00A21C49">
        <w:rPr>
          <w:rFonts w:ascii="TH SarabunPSK" w:hAnsi="TH SarabunPSK" w:cs="TH SarabunPSK"/>
          <w:sz w:val="32"/>
          <w:szCs w:val="32"/>
          <w:cs/>
        </w:rPr>
        <w:tab/>
      </w:r>
      <w:r w:rsidRPr="00A21C49">
        <w:rPr>
          <w:rFonts w:ascii="TH SarabunPSK" w:hAnsi="TH SarabunPSK" w:cs="TH SarabunPSK"/>
          <w:b/>
          <w:bCs/>
          <w:sz w:val="32"/>
          <w:szCs w:val="32"/>
          <w:cs/>
        </w:rPr>
        <w:t>สาระสำคัญ</w:t>
      </w:r>
    </w:p>
    <w:p w:rsidR="00057A69" w:rsidRPr="00A21C49" w:rsidRDefault="00057A69" w:rsidP="00A21C49">
      <w:pPr>
        <w:spacing w:after="0" w:line="340" w:lineRule="exact"/>
        <w:jc w:val="thaiDistribute"/>
        <w:rPr>
          <w:rFonts w:ascii="TH SarabunPSK" w:hAnsi="TH SarabunPSK" w:cs="TH SarabunPSK"/>
          <w:sz w:val="32"/>
          <w:szCs w:val="32"/>
        </w:rPr>
      </w:pPr>
      <w:r w:rsidRPr="00A21C49">
        <w:rPr>
          <w:rFonts w:ascii="TH SarabunPSK" w:hAnsi="TH SarabunPSK" w:cs="TH SarabunPSK"/>
          <w:b/>
          <w:bCs/>
          <w:sz w:val="32"/>
          <w:szCs w:val="32"/>
          <w:cs/>
        </w:rPr>
        <w:tab/>
      </w:r>
      <w:r w:rsidRPr="00A21C49">
        <w:rPr>
          <w:rFonts w:ascii="TH SarabunPSK" w:hAnsi="TH SarabunPSK" w:cs="TH SarabunPSK"/>
          <w:b/>
          <w:bCs/>
          <w:sz w:val="32"/>
          <w:szCs w:val="32"/>
          <w:cs/>
        </w:rPr>
        <w:tab/>
      </w:r>
      <w:r w:rsidRPr="00A21C49">
        <w:rPr>
          <w:rFonts w:ascii="TH SarabunPSK" w:hAnsi="TH SarabunPSK" w:cs="TH SarabunPSK"/>
          <w:sz w:val="32"/>
          <w:szCs w:val="32"/>
          <w:cs/>
        </w:rPr>
        <w:t>1. สาระสำคัญของข้อริเริ่มปักกิ่งเพื่อการพัฒนาที่เป็นมิตรต่อสิ่งแวดล้อมสายแถบและเส้นทาง เพื่อระลึกถึงคำมั่นระดับโลกทั้งในเรื่องวาระการพัฒนาที่ยั่งยืน ค.ศ. 2030 การดำเนินงานตามอนุสัญญาสหประชาชาติว่าด้วยการเปลี่ยนแปลงสภาพภูมิอากาศ (</w:t>
      </w:r>
      <w:r w:rsidRPr="00A21C49">
        <w:rPr>
          <w:rFonts w:ascii="TH SarabunPSK" w:hAnsi="TH SarabunPSK" w:cs="TH SarabunPSK"/>
          <w:sz w:val="32"/>
          <w:szCs w:val="32"/>
        </w:rPr>
        <w:t>UNFCCC</w:t>
      </w:r>
      <w:r w:rsidRPr="00A21C49">
        <w:rPr>
          <w:rFonts w:ascii="TH SarabunPSK" w:hAnsi="TH SarabunPSK" w:cs="TH SarabunPSK"/>
          <w:sz w:val="32"/>
          <w:szCs w:val="32"/>
          <w:cs/>
        </w:rPr>
        <w:t>) และความตกลงปารีสตลอดจนอนุสัญญาว่าด้วยความหลากหลายทางชีวภาพและกรอบงานความหลากหลายทางชีวภาพของโลก (</w:t>
      </w:r>
      <w:r w:rsidRPr="00A21C49">
        <w:rPr>
          <w:rFonts w:ascii="TH SarabunPSK" w:hAnsi="TH SarabunPSK" w:cs="TH SarabunPSK"/>
          <w:sz w:val="32"/>
          <w:szCs w:val="32"/>
        </w:rPr>
        <w:t>GBF</w:t>
      </w:r>
      <w:r w:rsidRPr="00A21C49">
        <w:rPr>
          <w:rFonts w:ascii="TH SarabunPSK" w:hAnsi="TH SarabunPSK" w:cs="TH SarabunPSK"/>
          <w:sz w:val="32"/>
          <w:szCs w:val="32"/>
          <w:cs/>
        </w:rPr>
        <w:t>) รวมถึงให้ความสำคัญกับประเทศกำลังพัฒนาที่ควรได้รับการสนับสนุนที่เพียงพอทั้งกองทุน และการเพิ่มขีดความสามารถเพื่อให้บรรลุตามเป้าหมายระดับโลก</w:t>
      </w:r>
    </w:p>
    <w:p w:rsidR="00057A69" w:rsidRPr="00A21C49" w:rsidRDefault="00057A69" w:rsidP="00A21C49">
      <w:pPr>
        <w:spacing w:after="0" w:line="340" w:lineRule="exact"/>
        <w:jc w:val="thaiDistribute"/>
        <w:rPr>
          <w:rFonts w:ascii="TH SarabunPSK" w:hAnsi="TH SarabunPSK" w:cs="TH SarabunPSK"/>
          <w:sz w:val="32"/>
          <w:szCs w:val="32"/>
        </w:rPr>
      </w:pPr>
      <w:r w:rsidRPr="00A21C49">
        <w:rPr>
          <w:rFonts w:ascii="TH SarabunPSK" w:hAnsi="TH SarabunPSK" w:cs="TH SarabunPSK"/>
          <w:sz w:val="32"/>
          <w:szCs w:val="32"/>
          <w:cs/>
        </w:rPr>
        <w:tab/>
      </w:r>
      <w:r w:rsidRPr="00A21C49">
        <w:rPr>
          <w:rFonts w:ascii="TH SarabunPSK" w:hAnsi="TH SarabunPSK" w:cs="TH SarabunPSK"/>
          <w:sz w:val="32"/>
          <w:szCs w:val="32"/>
          <w:cs/>
        </w:rPr>
        <w:tab/>
        <w:t xml:space="preserve">2. ข้อริเริ่มปักกิ่งเพื่อการพัฒนาที่เป็นมิตรต่อสิ่งแวดล้อมสายแถบและเส้นทางเรียกร้องให้ทุกฝ่ายให้ความร่วมมือ ได้แก่ การหารืออย่างครอบคลุมและดำเนินงานเพื่อส่งเสริมนโยบายและยุทธศาสตร์ด้านการพัฒนาสีเขียวและปล่อยคาร์บอนต่ำ การตอบสนองต่อการเปลี่ยนแปลงสภาพภูมิอากาศ ทั้งด้านการลดก๊าชเรือนกระจกและการปรับตัวต่อการเปลี่ยนแปลงสภาพภูมิอากาศ การส่งเสริมการดำเนินงานของกรอบงานความหลากหลายทางชีวภาพของโลก โดยการแลกเปลี่ยนประสบการณ์และการเรียนรู้เพื่อการเพิ่มขีดความสามารถ ผ่านการพัฒนากิจกรรมความร่วมมือในประเทศกำลังพัฒนา รวมถึงส่งเสริมความร่วมมือด้านการปกป้องทางนิเวศวิทยาและสิ่งแวดล้อม การควบคุมมลพิษ การแลกเปลี่ยนและเรียนรู้ นโยบายและเทคโนโลยีการปกป้องสิ่งแวดล้อม การส่งเสริมการเชื่อมโยงโครงสร้างที่เป็นมิตรต่อสิ่งแวดล้อม การก่อสร้างที่มีภูมิคุ้มกันต่อการเปลี่ยนแปลงสภาพภูมิอากาศ </w:t>
      </w:r>
      <w:r w:rsidR="00161A6B">
        <w:rPr>
          <w:rFonts w:ascii="TH SarabunPSK" w:hAnsi="TH SarabunPSK" w:cs="TH SarabunPSK" w:hint="cs"/>
          <w:sz w:val="32"/>
          <w:szCs w:val="32"/>
          <w:cs/>
        </w:rPr>
        <w:t xml:space="preserve">                </w:t>
      </w:r>
      <w:r w:rsidRPr="00A21C49">
        <w:rPr>
          <w:rFonts w:ascii="TH SarabunPSK" w:hAnsi="TH SarabunPSK" w:cs="TH SarabunPSK"/>
          <w:sz w:val="32"/>
          <w:szCs w:val="32"/>
          <w:cs/>
        </w:rPr>
        <w:t xml:space="preserve">การปรับปรุงด้านสิ่งแวดล้อม สังคม และธรรมาภิบาล การส่งเสริมความร่วมมือด้านพลังงานที่เป็นมิตรต่อสิ่งแวดล้อม การพัฒนาพลังงานที่ปล่อยคาร์บอนต่ำ การตั้งเป้าหมายการพัฒนาพลังงานหมุนเวียน การส่งเสริมความร่วมมือด้านการขนส่งที่เป็นมิตรต่อสิ่งแวดล้อม การจัดทำยุทธศาสตร์การพัฒนาที่ปล่อยคาร์บอนต่ำ แผนงานและมาตรฐานภาคการขนส่ง การส่งเสริมความร่วมมือด้านการเงินที่เป็นมิตรต่อสิ่งแวดล้อม การใช้เครื่องมือทางการเงินเพื่อการลงทุนที่เป็นมิตรต่อสิ่งแวดล้อม การแลกเปลี่ยนการลงทุนด้านภูมิอากาศ สนับสนุนการจัดตั้งหุ้นส่วนการลงทุนและการเงินเพื่อการพัฒนาที่เป็นมิตรต่อสิ่งแวดล้อม ตลอดจนส่งเสริมและสนับสนุนความร่วมมือในเวทีประชุมที่เกี่ยวข้องด้านการพัฒนาที่เป็นมิตรต่อสิ่งแวดล้อม </w:t>
      </w:r>
    </w:p>
    <w:p w:rsidR="00057A69" w:rsidRPr="00A21C49" w:rsidRDefault="00057A69" w:rsidP="00A21C49">
      <w:pPr>
        <w:spacing w:after="0" w:line="340" w:lineRule="exact"/>
        <w:jc w:val="thaiDistribute"/>
        <w:rPr>
          <w:rFonts w:ascii="TH SarabunPSK" w:hAnsi="TH SarabunPSK" w:cs="TH SarabunPSK"/>
          <w:sz w:val="32"/>
          <w:szCs w:val="32"/>
          <w:cs/>
        </w:rPr>
      </w:pPr>
      <w:r w:rsidRPr="00A21C49">
        <w:rPr>
          <w:rFonts w:ascii="TH SarabunPSK" w:hAnsi="TH SarabunPSK" w:cs="TH SarabunPSK"/>
          <w:sz w:val="32"/>
          <w:szCs w:val="32"/>
          <w:cs/>
        </w:rPr>
        <w:tab/>
      </w:r>
      <w:r w:rsidRPr="00A21C49">
        <w:rPr>
          <w:rFonts w:ascii="TH SarabunPSK" w:hAnsi="TH SarabunPSK" w:cs="TH SarabunPSK"/>
          <w:sz w:val="32"/>
          <w:szCs w:val="32"/>
          <w:cs/>
        </w:rPr>
        <w:tab/>
        <w:t>การร่วมสนับสนุน (</w:t>
      </w:r>
      <w:r w:rsidRPr="00A21C49">
        <w:rPr>
          <w:rFonts w:ascii="TH SarabunPSK" w:hAnsi="TH SarabunPSK" w:cs="TH SarabunPSK"/>
          <w:sz w:val="32"/>
          <w:szCs w:val="32"/>
        </w:rPr>
        <w:t>co</w:t>
      </w:r>
      <w:r w:rsidRPr="00A21C49">
        <w:rPr>
          <w:rFonts w:ascii="TH SarabunPSK" w:hAnsi="TH SarabunPSK" w:cs="TH SarabunPSK"/>
          <w:sz w:val="32"/>
          <w:szCs w:val="32"/>
          <w:cs/>
        </w:rPr>
        <w:t>-</w:t>
      </w:r>
      <w:r w:rsidRPr="00A21C49">
        <w:rPr>
          <w:rFonts w:ascii="TH SarabunPSK" w:hAnsi="TH SarabunPSK" w:cs="TH SarabunPSK"/>
          <w:sz w:val="32"/>
          <w:szCs w:val="32"/>
        </w:rPr>
        <w:t>sponsor</w:t>
      </w:r>
      <w:r w:rsidRPr="00A21C49">
        <w:rPr>
          <w:rFonts w:ascii="TH SarabunPSK" w:hAnsi="TH SarabunPSK" w:cs="TH SarabunPSK"/>
          <w:sz w:val="32"/>
          <w:szCs w:val="32"/>
          <w:cs/>
        </w:rPr>
        <w:t>) ข้อริเริ่มปักปิ่งเพื่อการพัฒนาที่เป็นมิตรต่อสิ่งแวดล้อม สายแถบและเส้นทาง จะทำให้ประเทศไทยได้รับการสนับสนุนจากสาธารณรัฐประชาชนจีนเพื่อการเปลี่ยนผ่านไปสู่สังคมที่เป็นมิตรต่อสิ่งแวดล้อมและคาร์บอนต่ำ ผ่านกิจกรรมบนพื้นฐานความสมัครใจ ได้แก่ การแลกเปลี่ยนประสบการณ์และการเรียนรู้เพื่อการเพิ่มขีดความสามารถ ตลอดจนการได้รับองค์ความรู้ด้านเทคโนโลยีการปกป้องสิ่งแวดล้อม การลดก๊าซเรือนกระจกและการปรับตัวต่อการเปลี่ยนแปลงสภาพภูมิอากาศ รวมถึงประสบการณ์ในการดำเนินงานตามกรอบงานความหลากหลายทางชีวภาพของโลก การพัฒนาพลังงานที่ปล่อยคาร์บอนต่ำ และการขนส่งที่เป็นมิตรต่อสิ่งแวดล้อม รวมทั้งการใช้เครื่องมือทางการเงินเพื่อการลงทุนที่เป็นมิตรต่อสิ่งแวดล้อม ซึ่งสนับสนุนการดำเนินงานของประเทศไทยเพื่อมุ่งสู่เป้าหมายความเป็นกลางทางคาร์บอน ภายในปี ค.ศ. 2050 และการปล่อยก๊าซเรือนกระจกสุทธิเป็นศูนย์ภายในปี ค.ศ. 2065</w:t>
      </w:r>
    </w:p>
    <w:p w:rsidR="00057A69" w:rsidRPr="00A21C49" w:rsidRDefault="00057A69" w:rsidP="00A21C49">
      <w:pPr>
        <w:spacing w:after="0" w:line="340" w:lineRule="exact"/>
        <w:jc w:val="thaiDistribute"/>
        <w:rPr>
          <w:rFonts w:ascii="TH SarabunPSK" w:hAnsi="TH SarabunPSK" w:cs="TH SarabunPSK"/>
          <w:sz w:val="32"/>
          <w:szCs w:val="32"/>
          <w:cs/>
        </w:rPr>
      </w:pPr>
    </w:p>
    <w:p w:rsidR="00AF3AA4" w:rsidRPr="00A21C49" w:rsidRDefault="000D1F29" w:rsidP="00A21C49">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16.</w:t>
      </w:r>
      <w:r w:rsidR="00AF3AA4" w:rsidRPr="00A21C49">
        <w:rPr>
          <w:rFonts w:ascii="TH SarabunPSK" w:hAnsi="TH SarabunPSK" w:cs="TH SarabunPSK"/>
          <w:b/>
          <w:bCs/>
          <w:sz w:val="32"/>
          <w:szCs w:val="32"/>
          <w:cs/>
        </w:rPr>
        <w:t xml:space="preserve">  เรื่อง ร่างปฏิญญาระดับรัฐมนตรีว่าด้วยการสร้างอนาคตทางพลังงานที่มั่นคง ยั่งยืน และเชื่อมโยงกันสำหรับภูมิภาคเอเชียและแปซิฟิก</w:t>
      </w:r>
    </w:p>
    <w:p w:rsidR="00AF3AA4" w:rsidRPr="00A21C49" w:rsidRDefault="00AF3AA4" w:rsidP="00A21C49">
      <w:pPr>
        <w:spacing w:after="0" w:line="340" w:lineRule="exact"/>
        <w:jc w:val="thaiDistribute"/>
        <w:rPr>
          <w:rFonts w:ascii="TH SarabunPSK" w:hAnsi="TH SarabunPSK" w:cs="TH SarabunPSK"/>
          <w:sz w:val="32"/>
          <w:szCs w:val="32"/>
        </w:rPr>
      </w:pPr>
      <w:r w:rsidRPr="00A21C49">
        <w:rPr>
          <w:rFonts w:ascii="TH SarabunPSK" w:hAnsi="TH SarabunPSK" w:cs="TH SarabunPSK"/>
          <w:sz w:val="32"/>
          <w:szCs w:val="32"/>
          <w:cs/>
        </w:rPr>
        <w:tab/>
      </w:r>
      <w:r w:rsidRPr="00A21C49">
        <w:rPr>
          <w:rFonts w:ascii="TH SarabunPSK" w:hAnsi="TH SarabunPSK" w:cs="TH SarabunPSK"/>
          <w:sz w:val="32"/>
          <w:szCs w:val="32"/>
          <w:cs/>
        </w:rPr>
        <w:tab/>
        <w:t>คณะรัฐมนตรีมีมติเห็นชอบต่อร่างปฏิญญาระดับรัฐมนตรีว่าด้วยการสร้างอนาคตทางพลังงานที่มั่นคง ยั่งยืน และเชื่อมโยงกันสำหรับภูมิภาคเอเชียและแปซิฟิก รวมทั้งอนุมัติให้รองนายกรัฐมนตรีและรัฐมนตรีว่าการกระทรวงพลังงานหรือผู้ที่ได้รับมอบหมายจากรองนายกรัฐมนตรีและรัฐมนตรีว่าการกระทรวงพลังงาน เป็นผู้ให้การรับรองปฏิญญาระดับรัฐมนตรีว่าด้วยการสร้างอนาคตทางพลังงาน ที่มั่นคง ยั่งยืน และเชื่อมโยงกันสำหรับภูมิภาค</w:t>
      </w:r>
      <w:r w:rsidRPr="00A21C49">
        <w:rPr>
          <w:rFonts w:ascii="TH SarabunPSK" w:hAnsi="TH SarabunPSK" w:cs="TH SarabunPSK"/>
          <w:sz w:val="32"/>
          <w:szCs w:val="32"/>
          <w:cs/>
        </w:rPr>
        <w:lastRenderedPageBreak/>
        <w:t xml:space="preserve">เอเชียและแปซิฟิกในช่วงการประชุมด้านพลังงานแห่งเอเชียและแปซิฟิก ครั้งที่ 3 ระดับรัฐมนตรี ในระหว่างวันที่ </w:t>
      </w:r>
      <w:r w:rsidR="00A21C49">
        <w:rPr>
          <w:rFonts w:ascii="TH SarabunPSK" w:hAnsi="TH SarabunPSK" w:cs="TH SarabunPSK" w:hint="cs"/>
          <w:sz w:val="32"/>
          <w:szCs w:val="32"/>
          <w:cs/>
        </w:rPr>
        <w:t xml:space="preserve">              </w:t>
      </w:r>
      <w:r w:rsidRPr="00A21C49">
        <w:rPr>
          <w:rFonts w:ascii="TH SarabunPSK" w:hAnsi="TH SarabunPSK" w:cs="TH SarabunPSK"/>
          <w:sz w:val="32"/>
          <w:szCs w:val="32"/>
          <w:cs/>
        </w:rPr>
        <w:t>19 - 20 ตุลาคม</w:t>
      </w:r>
      <w:r w:rsidRPr="00A21C49">
        <w:rPr>
          <w:rFonts w:ascii="TH SarabunPSK" w:hAnsi="TH SarabunPSK" w:cs="TH SarabunPSK"/>
          <w:sz w:val="32"/>
          <w:szCs w:val="32"/>
        </w:rPr>
        <w:t xml:space="preserve"> 2566</w:t>
      </w:r>
      <w:r w:rsidRPr="00A21C49">
        <w:rPr>
          <w:rFonts w:ascii="TH SarabunPSK" w:hAnsi="TH SarabunPSK" w:cs="TH SarabunPSK"/>
          <w:sz w:val="32"/>
          <w:szCs w:val="32"/>
          <w:cs/>
        </w:rPr>
        <w:t xml:space="preserve"> ณ ศูนย์การประชุมสหประชาชาติ กรุงเทพฯทั้งนี้ หากมีความจำเป็นต้องแก้ไขปรับปรุงร่างปฏิญญาระดับรัฐมนตรีว่าด้วยการสร้างอนาคตทางพลังงาน ที่มั่นคง ยั่งยืน และเชื่อมโยงกันสำหรับภูมิภาคเอเชียและแปซิฟิก ในส่วนที่มิใช่สาระสำคัญหรือไม่ขัดต่อผลประโยชน์ของประเทศไทย และไม่ขัดกับหลักการที่คณะรัฐมนตรีได้ให้ความเห็นชอบไว้ ให้กระทรวงพลังงานนำเสนอคณะรัฐมนตรีทราบภายหลัง โดยไม่ต้องนำเสนอคณะรัฐมนตรีพิจารณาอีกครั้งตามที่กระทรวงพลังงาน (พน.) เสนอ</w:t>
      </w:r>
    </w:p>
    <w:p w:rsidR="00AF3AA4" w:rsidRPr="00A21C49" w:rsidRDefault="00AF3AA4" w:rsidP="00A21C49">
      <w:pPr>
        <w:spacing w:after="0" w:line="340" w:lineRule="exact"/>
        <w:jc w:val="thaiDistribute"/>
        <w:rPr>
          <w:rFonts w:ascii="TH SarabunPSK" w:hAnsi="TH SarabunPSK" w:cs="TH SarabunPSK"/>
          <w:b/>
          <w:bCs/>
          <w:sz w:val="32"/>
          <w:szCs w:val="32"/>
        </w:rPr>
      </w:pPr>
      <w:r w:rsidRPr="00A21C49">
        <w:rPr>
          <w:rFonts w:ascii="TH SarabunPSK" w:hAnsi="TH SarabunPSK" w:cs="TH SarabunPSK"/>
          <w:b/>
          <w:bCs/>
          <w:sz w:val="32"/>
          <w:szCs w:val="32"/>
          <w:cs/>
        </w:rPr>
        <w:tab/>
      </w:r>
      <w:r w:rsidRPr="00A21C49">
        <w:rPr>
          <w:rFonts w:ascii="TH SarabunPSK" w:hAnsi="TH SarabunPSK" w:cs="TH SarabunPSK"/>
          <w:b/>
          <w:bCs/>
          <w:sz w:val="32"/>
          <w:szCs w:val="32"/>
          <w:cs/>
        </w:rPr>
        <w:tab/>
        <w:t>สาระสำคัญ</w:t>
      </w:r>
    </w:p>
    <w:p w:rsidR="00AF3AA4" w:rsidRPr="00A21C49" w:rsidRDefault="00AF3AA4" w:rsidP="00A21C49">
      <w:pPr>
        <w:spacing w:after="0" w:line="340" w:lineRule="exact"/>
        <w:jc w:val="thaiDistribute"/>
        <w:rPr>
          <w:rFonts w:ascii="TH SarabunPSK" w:hAnsi="TH SarabunPSK" w:cs="TH SarabunPSK"/>
          <w:sz w:val="32"/>
          <w:szCs w:val="32"/>
        </w:rPr>
      </w:pPr>
      <w:r w:rsidRPr="00A21C49">
        <w:rPr>
          <w:rFonts w:ascii="TH SarabunPSK" w:hAnsi="TH SarabunPSK" w:cs="TH SarabunPSK"/>
          <w:sz w:val="32"/>
          <w:szCs w:val="32"/>
          <w:cs/>
        </w:rPr>
        <w:tab/>
      </w:r>
      <w:r w:rsidRPr="00A21C49">
        <w:rPr>
          <w:rFonts w:ascii="TH SarabunPSK" w:hAnsi="TH SarabunPSK" w:cs="TH SarabunPSK"/>
          <w:sz w:val="32"/>
          <w:szCs w:val="32"/>
          <w:cs/>
        </w:rPr>
        <w:tab/>
        <w:t>ร่างปฏิญญาระดับรัฐมนตรีว่าด้วยการสร้างอนาคตทางพลังงานที่มั่นคง ยั่งยืน และเชื่อมโยงกันสำหรับภูมิภาคเอเชียและแปซิฟิกมีสาระสำคัญ ดังนี้</w:t>
      </w:r>
    </w:p>
    <w:p w:rsidR="00AF3AA4" w:rsidRPr="00A21C49" w:rsidRDefault="00AF3AA4" w:rsidP="00A21C49">
      <w:pPr>
        <w:spacing w:after="0" w:line="340" w:lineRule="exact"/>
        <w:jc w:val="thaiDistribute"/>
        <w:rPr>
          <w:rFonts w:ascii="TH SarabunPSK" w:hAnsi="TH SarabunPSK" w:cs="TH SarabunPSK"/>
          <w:sz w:val="32"/>
          <w:szCs w:val="32"/>
        </w:rPr>
      </w:pPr>
      <w:r w:rsidRPr="00A21C49">
        <w:rPr>
          <w:rFonts w:ascii="TH SarabunPSK" w:hAnsi="TH SarabunPSK" w:cs="TH SarabunPSK"/>
          <w:sz w:val="32"/>
          <w:szCs w:val="32"/>
          <w:cs/>
        </w:rPr>
        <w:tab/>
      </w:r>
      <w:r w:rsidRPr="00A21C49">
        <w:rPr>
          <w:rFonts w:ascii="TH SarabunPSK" w:hAnsi="TH SarabunPSK" w:cs="TH SarabunPSK"/>
          <w:sz w:val="32"/>
          <w:szCs w:val="32"/>
          <w:cs/>
        </w:rPr>
        <w:tab/>
        <w:t>1) การเข้าถึงพลังงานสมัยใหม่ในราคาที่ซื้อหาได้ เชื่อถือได้ และยั่งยืนสำหรับทุกคนและ</w:t>
      </w:r>
      <w:r w:rsidR="00A21C49">
        <w:rPr>
          <w:rFonts w:ascii="TH SarabunPSK" w:hAnsi="TH SarabunPSK" w:cs="TH SarabunPSK" w:hint="cs"/>
          <w:sz w:val="32"/>
          <w:szCs w:val="32"/>
          <w:cs/>
        </w:rPr>
        <w:t xml:space="preserve">                        </w:t>
      </w:r>
      <w:r w:rsidRPr="00A21C49">
        <w:rPr>
          <w:rFonts w:ascii="TH SarabunPSK" w:hAnsi="TH SarabunPSK" w:cs="TH SarabunPSK"/>
          <w:sz w:val="32"/>
          <w:szCs w:val="32"/>
          <w:cs/>
        </w:rPr>
        <w:t>การดำเนินการตามกรอบความร่วมมือระหว่างรัฐบาลที่เกี่ยวข้องในสาขาเศรษฐกิจ สังคม และสิ่งแวดล้อม เป็น</w:t>
      </w:r>
      <w:r w:rsidR="00A21C49">
        <w:rPr>
          <w:rFonts w:ascii="TH SarabunPSK" w:hAnsi="TH SarabunPSK" w:cs="TH SarabunPSK" w:hint="cs"/>
          <w:sz w:val="32"/>
          <w:szCs w:val="32"/>
          <w:cs/>
        </w:rPr>
        <w:t xml:space="preserve">                   </w:t>
      </w:r>
      <w:r w:rsidRPr="00A21C49">
        <w:rPr>
          <w:rFonts w:ascii="TH SarabunPSK" w:hAnsi="TH SarabunPSK" w:cs="TH SarabunPSK"/>
          <w:sz w:val="32"/>
          <w:szCs w:val="32"/>
          <w:cs/>
        </w:rPr>
        <w:t xml:space="preserve">การส่งเสริมการบรรลุวาระการพัฒนาที่ยั่งยืน ค.ศ. </w:t>
      </w:r>
      <w:r w:rsidRPr="00A21C49">
        <w:rPr>
          <w:rFonts w:ascii="TH SarabunPSK" w:hAnsi="TH SarabunPSK" w:cs="TH SarabunPSK"/>
          <w:sz w:val="32"/>
          <w:szCs w:val="32"/>
        </w:rPr>
        <w:t>2030</w:t>
      </w:r>
      <w:r w:rsidRPr="00A21C49">
        <w:rPr>
          <w:rFonts w:ascii="TH SarabunPSK" w:hAnsi="TH SarabunPSK" w:cs="TH SarabunPSK"/>
          <w:sz w:val="32"/>
          <w:szCs w:val="32"/>
          <w:cs/>
        </w:rPr>
        <w:t xml:space="preserve"> และการบรรลุเป้าหมายการพัฒนาที่ยั่งยืนเป้าหมายที่ 7</w:t>
      </w:r>
    </w:p>
    <w:p w:rsidR="00AF3AA4" w:rsidRPr="00A21C49" w:rsidRDefault="00AF3AA4" w:rsidP="00A21C49">
      <w:pPr>
        <w:spacing w:after="0" w:line="340" w:lineRule="exact"/>
        <w:jc w:val="thaiDistribute"/>
        <w:rPr>
          <w:rFonts w:ascii="TH SarabunPSK" w:hAnsi="TH SarabunPSK" w:cs="TH SarabunPSK"/>
          <w:sz w:val="32"/>
          <w:szCs w:val="32"/>
        </w:rPr>
      </w:pPr>
      <w:r w:rsidRPr="00A21C49">
        <w:rPr>
          <w:rFonts w:ascii="TH SarabunPSK" w:hAnsi="TH SarabunPSK" w:cs="TH SarabunPSK"/>
          <w:sz w:val="32"/>
          <w:szCs w:val="32"/>
          <w:cs/>
        </w:rPr>
        <w:tab/>
      </w:r>
      <w:r w:rsidRPr="00A21C49">
        <w:rPr>
          <w:rFonts w:ascii="TH SarabunPSK" w:hAnsi="TH SarabunPSK" w:cs="TH SarabunPSK"/>
          <w:sz w:val="32"/>
          <w:szCs w:val="32"/>
          <w:cs/>
        </w:rPr>
        <w:tab/>
        <w:t>2) ส่งเสริมความร่วมมือพหุภาคีและความร่วมมือระหว่างประเทศ และเสริมสร้างความเป็นหุ้นส่วนระหว่างภาคส่วนต่าง ๆ รวมทั้งเน้นย้ำคำมั่นสัญญาที่จะไม่ทิ้งใครไว้ข้างหลังโดยมุ่งเน้นให้ประชาชนเป็นศูนย์กลาง และสนับสนุนการมีส่วนร่วมของเยาวชน</w:t>
      </w:r>
    </w:p>
    <w:p w:rsidR="00AF3AA4" w:rsidRPr="00A21C49" w:rsidRDefault="00AF3AA4" w:rsidP="00A21C49">
      <w:pPr>
        <w:spacing w:after="0" w:line="340" w:lineRule="exact"/>
        <w:jc w:val="thaiDistribute"/>
        <w:rPr>
          <w:rFonts w:ascii="TH SarabunPSK" w:hAnsi="TH SarabunPSK" w:cs="TH SarabunPSK"/>
          <w:sz w:val="32"/>
          <w:szCs w:val="32"/>
        </w:rPr>
      </w:pPr>
      <w:r w:rsidRPr="00A21C49">
        <w:rPr>
          <w:rFonts w:ascii="TH SarabunPSK" w:hAnsi="TH SarabunPSK" w:cs="TH SarabunPSK"/>
          <w:sz w:val="32"/>
          <w:szCs w:val="32"/>
        </w:rPr>
        <w:tab/>
      </w:r>
      <w:r w:rsidRPr="00A21C49">
        <w:rPr>
          <w:rFonts w:ascii="TH SarabunPSK" w:hAnsi="TH SarabunPSK" w:cs="TH SarabunPSK"/>
          <w:sz w:val="32"/>
          <w:szCs w:val="32"/>
        </w:rPr>
        <w:tab/>
        <w:t>3</w:t>
      </w:r>
      <w:r w:rsidRPr="00A21C49">
        <w:rPr>
          <w:rFonts w:ascii="TH SarabunPSK" w:hAnsi="TH SarabunPSK" w:cs="TH SarabunPSK"/>
          <w:sz w:val="32"/>
          <w:szCs w:val="32"/>
          <w:cs/>
        </w:rPr>
        <w:t xml:space="preserve">) ส่งเสริมการใช้แหล่งพลังงานสะอาดและพลังงานหมุนเวียน และการวิจัยเทคโนโลยีพลังงานสะอาดซึ่งจะเป็นเครื่องมือสำคัญในการแก้ไขปัญหาการเปลี่ยนแปลงสภาพภูมิอากาศและส่งเสริมความมั่นคงทางพลังงาน รวมทั้งเป็นการส่งเสริมการบรรลุเป้าหมายการพัฒนาที่ยั่งยืน เป้าหมายที่ </w:t>
      </w:r>
      <w:r w:rsidRPr="00A21C49">
        <w:rPr>
          <w:rFonts w:ascii="TH SarabunPSK" w:hAnsi="TH SarabunPSK" w:cs="TH SarabunPSK"/>
          <w:sz w:val="32"/>
          <w:szCs w:val="32"/>
        </w:rPr>
        <w:t>7</w:t>
      </w:r>
      <w:r w:rsidRPr="00A21C49">
        <w:rPr>
          <w:rFonts w:ascii="TH SarabunPSK" w:hAnsi="TH SarabunPSK" w:cs="TH SarabunPSK"/>
          <w:sz w:val="32"/>
          <w:szCs w:val="32"/>
          <w:cs/>
        </w:rPr>
        <w:t>.</w:t>
      </w:r>
      <w:r w:rsidRPr="00A21C49">
        <w:rPr>
          <w:rFonts w:ascii="TH SarabunPSK" w:hAnsi="TH SarabunPSK" w:cs="TH SarabunPSK"/>
          <w:sz w:val="32"/>
          <w:szCs w:val="32"/>
        </w:rPr>
        <w:t>2</w:t>
      </w:r>
      <w:r w:rsidRPr="00A21C49">
        <w:rPr>
          <w:rFonts w:ascii="TH SarabunPSK" w:hAnsi="TH SarabunPSK" w:cs="TH SarabunPSK"/>
          <w:sz w:val="32"/>
          <w:szCs w:val="32"/>
          <w:cs/>
        </w:rPr>
        <w:t xml:space="preserve"> ว่าด้วยการเพิ่มสัดส่วนของพลังงานหมุนเวียนในสัดส่วนพลังงานของโลก ภายในปี พ.ศ. </w:t>
      </w:r>
      <w:r w:rsidRPr="00A21C49">
        <w:rPr>
          <w:rFonts w:ascii="TH SarabunPSK" w:hAnsi="TH SarabunPSK" w:cs="TH SarabunPSK"/>
          <w:sz w:val="32"/>
          <w:szCs w:val="32"/>
        </w:rPr>
        <w:t>2573</w:t>
      </w:r>
    </w:p>
    <w:p w:rsidR="00AF3AA4" w:rsidRPr="00A21C49" w:rsidRDefault="00AF3AA4" w:rsidP="00A21C49">
      <w:pPr>
        <w:spacing w:after="0" w:line="340" w:lineRule="exact"/>
        <w:jc w:val="thaiDistribute"/>
        <w:rPr>
          <w:rFonts w:ascii="TH SarabunPSK" w:hAnsi="TH SarabunPSK" w:cs="TH SarabunPSK"/>
          <w:sz w:val="32"/>
          <w:szCs w:val="32"/>
        </w:rPr>
      </w:pPr>
      <w:r w:rsidRPr="00A21C49">
        <w:rPr>
          <w:rFonts w:ascii="TH SarabunPSK" w:hAnsi="TH SarabunPSK" w:cs="TH SarabunPSK"/>
          <w:sz w:val="32"/>
          <w:szCs w:val="32"/>
          <w:cs/>
        </w:rPr>
        <w:tab/>
      </w:r>
      <w:r w:rsidRPr="00A21C49">
        <w:rPr>
          <w:rFonts w:ascii="TH SarabunPSK" w:hAnsi="TH SarabunPSK" w:cs="TH SarabunPSK"/>
          <w:sz w:val="32"/>
          <w:szCs w:val="32"/>
          <w:cs/>
        </w:rPr>
        <w:tab/>
        <w:t>4) สนับสนุนการระดมความช่วยเหลือทั้งทางเทคนิคและทางการเงิน รวมถึงเครื่องมือต่าง ๆ เพื่อนำระบบพลังงานสมัยใหม่ในราคาที่ซื้อหาได้ เชื่อถือได้ และยั่งยืนมาใช้เพื่อแก้ไขปัญหาการเข้าถึงพลังงานในประเทศกำลังพัฒนา โดยให้ความสำคัญกับการร่วมทุนระหว่างภาครัฐและภาคเอกชนและการมีส่วนร่วมของกลุ่มธุรกิจขนาดใหญ่ และผู้มีส่วนได้ส่วนเสียอื่น ๆ ตามความเหมาะสม</w:t>
      </w:r>
    </w:p>
    <w:p w:rsidR="00AF3AA4" w:rsidRPr="00A21C49" w:rsidRDefault="00AF3AA4" w:rsidP="00A21C49">
      <w:pPr>
        <w:spacing w:after="0" w:line="340" w:lineRule="exact"/>
        <w:jc w:val="thaiDistribute"/>
        <w:rPr>
          <w:rFonts w:ascii="TH SarabunPSK" w:hAnsi="TH SarabunPSK" w:cs="TH SarabunPSK"/>
          <w:sz w:val="32"/>
          <w:szCs w:val="32"/>
        </w:rPr>
      </w:pPr>
      <w:r w:rsidRPr="00A21C49">
        <w:rPr>
          <w:rFonts w:ascii="TH SarabunPSK" w:hAnsi="TH SarabunPSK" w:cs="TH SarabunPSK"/>
          <w:sz w:val="32"/>
          <w:szCs w:val="32"/>
          <w:cs/>
        </w:rPr>
        <w:tab/>
      </w:r>
      <w:r w:rsidRPr="00A21C49">
        <w:rPr>
          <w:rFonts w:ascii="TH SarabunPSK" w:hAnsi="TH SarabunPSK" w:cs="TH SarabunPSK"/>
          <w:sz w:val="32"/>
          <w:szCs w:val="32"/>
          <w:cs/>
        </w:rPr>
        <w:tab/>
        <w:t>5) ตระหนักถึงความสำคัญของก๊าซธรรมชาติในการสนับสนุนการเปลี่ยนผ่านไปสู่ระบบพลังงานที่มีการปล่อยมลพิษต่ำ โดยการส่งเสริมตลาดพลังงานที่เสรี เปิดเผย โปร่งใส มีเสถียรภาพ และแข่งขันได้ รวมถึงการพัฒนาความร่วมมือในการสร้างห่วงโซ่อุปทานของแร่ธาตุและวัสดุที่มีความสำคัญเป็นอย่างมากต่อการเปลี่ยนผ่านทางพลังงาน และการสนับสนุนการดำเนินงานของแผนงานระดับภูมิภาคว่าด้วยการเชื่อมโยงระบบไฟฟ้า</w:t>
      </w:r>
    </w:p>
    <w:p w:rsidR="00AF3AA4" w:rsidRPr="00A21C49" w:rsidRDefault="00AF3AA4" w:rsidP="00A21C49">
      <w:pPr>
        <w:spacing w:after="0" w:line="340" w:lineRule="exact"/>
        <w:jc w:val="thaiDistribute"/>
        <w:rPr>
          <w:rFonts w:ascii="TH SarabunPSK" w:hAnsi="TH SarabunPSK" w:cs="TH SarabunPSK"/>
          <w:sz w:val="32"/>
          <w:szCs w:val="32"/>
        </w:rPr>
      </w:pPr>
      <w:r w:rsidRPr="00A21C49">
        <w:rPr>
          <w:rFonts w:ascii="TH SarabunPSK" w:hAnsi="TH SarabunPSK" w:cs="TH SarabunPSK"/>
          <w:sz w:val="32"/>
          <w:szCs w:val="32"/>
        </w:rPr>
        <w:tab/>
      </w:r>
      <w:r w:rsidRPr="00A21C49">
        <w:rPr>
          <w:rFonts w:ascii="TH SarabunPSK" w:hAnsi="TH SarabunPSK" w:cs="TH SarabunPSK"/>
          <w:sz w:val="32"/>
          <w:szCs w:val="32"/>
        </w:rPr>
        <w:tab/>
      </w:r>
      <w:r w:rsidRPr="00A21C49">
        <w:rPr>
          <w:rFonts w:ascii="TH SarabunPSK" w:hAnsi="TH SarabunPSK" w:cs="TH SarabunPSK"/>
          <w:sz w:val="32"/>
          <w:szCs w:val="32"/>
          <w:cs/>
        </w:rPr>
        <w:t xml:space="preserve">ทั้งนี้ กระทรวงพลังงานมีกำหนดเป็นเจ้าภาพร่วมในการจัดการประชุมด้านพลังงานแห่งเอเชียและแปซิฟิก ครั้งที่ </w:t>
      </w:r>
      <w:r w:rsidRPr="00A21C49">
        <w:rPr>
          <w:rFonts w:ascii="TH SarabunPSK" w:hAnsi="TH SarabunPSK" w:cs="TH SarabunPSK"/>
          <w:sz w:val="32"/>
          <w:szCs w:val="32"/>
        </w:rPr>
        <w:t>3</w:t>
      </w:r>
      <w:r w:rsidRPr="00A21C49">
        <w:rPr>
          <w:rFonts w:ascii="TH SarabunPSK" w:hAnsi="TH SarabunPSK" w:cs="TH SarabunPSK"/>
          <w:sz w:val="32"/>
          <w:szCs w:val="32"/>
          <w:cs/>
        </w:rPr>
        <w:t xml:space="preserve"> (</w:t>
      </w:r>
      <w:r w:rsidRPr="00A21C49">
        <w:rPr>
          <w:rFonts w:ascii="TH SarabunPSK" w:hAnsi="TH SarabunPSK" w:cs="TH SarabunPSK"/>
          <w:sz w:val="32"/>
          <w:szCs w:val="32"/>
        </w:rPr>
        <w:t>The Third Asian and Pacific Energy Forum</w:t>
      </w:r>
      <w:r w:rsidRPr="00A21C49">
        <w:rPr>
          <w:rFonts w:ascii="TH SarabunPSK" w:hAnsi="TH SarabunPSK" w:cs="TH SarabunPSK"/>
          <w:sz w:val="32"/>
          <w:szCs w:val="32"/>
          <w:cs/>
        </w:rPr>
        <w:t xml:space="preserve">: </w:t>
      </w:r>
      <w:r w:rsidRPr="00A21C49">
        <w:rPr>
          <w:rFonts w:ascii="TH SarabunPSK" w:hAnsi="TH SarabunPSK" w:cs="TH SarabunPSK"/>
          <w:sz w:val="32"/>
          <w:szCs w:val="32"/>
        </w:rPr>
        <w:t xml:space="preserve">The </w:t>
      </w:r>
      <w:r w:rsidRPr="00A21C49">
        <w:rPr>
          <w:rFonts w:ascii="TH SarabunPSK" w:hAnsi="TH SarabunPSK" w:cs="TH SarabunPSK"/>
          <w:sz w:val="32"/>
          <w:szCs w:val="32"/>
          <w:cs/>
        </w:rPr>
        <w:t>3</w:t>
      </w:r>
      <w:r w:rsidRPr="00A21C49">
        <w:rPr>
          <w:rFonts w:ascii="TH SarabunPSK" w:hAnsi="TH SarabunPSK" w:cs="TH SarabunPSK"/>
          <w:sz w:val="32"/>
          <w:szCs w:val="32"/>
          <w:vertAlign w:val="superscript"/>
        </w:rPr>
        <w:t>rd</w:t>
      </w:r>
      <w:r w:rsidRPr="00A21C49">
        <w:rPr>
          <w:rFonts w:ascii="TH SarabunPSK" w:hAnsi="TH SarabunPSK" w:cs="TH SarabunPSK"/>
          <w:sz w:val="32"/>
          <w:szCs w:val="32"/>
        </w:rPr>
        <w:t xml:space="preserve">  APEF</w:t>
      </w:r>
      <w:r w:rsidRPr="00A21C49">
        <w:rPr>
          <w:rFonts w:ascii="TH SarabunPSK" w:hAnsi="TH SarabunPSK" w:cs="TH SarabunPSK"/>
          <w:sz w:val="32"/>
          <w:szCs w:val="32"/>
          <w:cs/>
        </w:rPr>
        <w:t xml:space="preserve">) ในระดับรัฐมนตรีระหว่างวันที่ </w:t>
      </w:r>
      <w:r w:rsidRPr="00A21C49">
        <w:rPr>
          <w:rFonts w:ascii="TH SarabunPSK" w:hAnsi="TH SarabunPSK" w:cs="TH SarabunPSK"/>
          <w:sz w:val="32"/>
          <w:szCs w:val="32"/>
        </w:rPr>
        <w:t>19</w:t>
      </w:r>
      <w:r w:rsidRPr="00A21C49">
        <w:rPr>
          <w:rFonts w:ascii="TH SarabunPSK" w:hAnsi="TH SarabunPSK" w:cs="TH SarabunPSK"/>
          <w:sz w:val="32"/>
          <w:szCs w:val="32"/>
          <w:cs/>
        </w:rPr>
        <w:t xml:space="preserve"> - 20 ตุลาคม 2566 ณ ศูนย์การประชุมสหประชาชาติ กรุงเทพฯ โดยการประชุม</w:t>
      </w:r>
      <w:r w:rsidRPr="00A21C49">
        <w:rPr>
          <w:rFonts w:ascii="TH SarabunPSK" w:hAnsi="TH SarabunPSK" w:cs="TH SarabunPSK"/>
          <w:sz w:val="32"/>
          <w:szCs w:val="32"/>
        </w:rPr>
        <w:t xml:space="preserve"> The </w:t>
      </w:r>
      <w:r w:rsidRPr="00A21C49">
        <w:rPr>
          <w:rFonts w:ascii="TH SarabunPSK" w:hAnsi="TH SarabunPSK" w:cs="TH SarabunPSK"/>
          <w:sz w:val="32"/>
          <w:szCs w:val="32"/>
          <w:cs/>
        </w:rPr>
        <w:t>3</w:t>
      </w:r>
      <w:r w:rsidRPr="00A21C49">
        <w:rPr>
          <w:rFonts w:ascii="TH SarabunPSK" w:hAnsi="TH SarabunPSK" w:cs="TH SarabunPSK"/>
          <w:sz w:val="32"/>
          <w:szCs w:val="32"/>
          <w:vertAlign w:val="superscript"/>
        </w:rPr>
        <w:t>rd</w:t>
      </w:r>
      <w:r w:rsidRPr="00A21C49">
        <w:rPr>
          <w:rFonts w:ascii="TH SarabunPSK" w:hAnsi="TH SarabunPSK" w:cs="TH SarabunPSK"/>
          <w:sz w:val="32"/>
          <w:szCs w:val="32"/>
        </w:rPr>
        <w:t xml:space="preserve">  APEF </w:t>
      </w:r>
      <w:r w:rsidRPr="00A21C49">
        <w:rPr>
          <w:rFonts w:ascii="TH SarabunPSK" w:hAnsi="TH SarabunPSK" w:cs="TH SarabunPSK"/>
          <w:sz w:val="32"/>
          <w:szCs w:val="32"/>
          <w:cs/>
        </w:rPr>
        <w:t>มีกำหนดจัดขึ้นภายใต้หัวข้อ “การสร้างอนาคตทางพลังงานที่มั่นคง ยั่งยืน และเชื่อมโยงกัน สำหรับภูมิภาคเอเชียและแปซิฟิก” (</w:t>
      </w:r>
      <w:r w:rsidRPr="00A21C49">
        <w:rPr>
          <w:rFonts w:ascii="TH SarabunPSK" w:hAnsi="TH SarabunPSK" w:cs="TH SarabunPSK"/>
          <w:sz w:val="32"/>
          <w:szCs w:val="32"/>
        </w:rPr>
        <w:t>Building a secure, sustainable and interconnected energy future for Asia and the Pacific</w:t>
      </w:r>
      <w:r w:rsidRPr="00A21C49">
        <w:rPr>
          <w:rFonts w:ascii="TH SarabunPSK" w:hAnsi="TH SarabunPSK" w:cs="TH SarabunPSK"/>
          <w:sz w:val="32"/>
          <w:szCs w:val="32"/>
          <w:cs/>
        </w:rPr>
        <w:t xml:space="preserve">) โดยมีวัตถุประสงค์เพื่อเป็นเวทีทบทวนและอภิปรายถึงความคืบหน้าในการดำเนินการของภูมิภาคเอเชียและแปซิฟิกในประเด็นท้าทายด้านความมั่นคง ทางพลังงาน และเพื่อเป็นการติดตามพัฒนาการการขับเคลื่อนเป้าหมายการพัฒนาที่ยั่งยืน เป้าหมายที่ </w:t>
      </w:r>
      <w:r w:rsidRPr="00A21C49">
        <w:rPr>
          <w:rFonts w:ascii="TH SarabunPSK" w:hAnsi="TH SarabunPSK" w:cs="TH SarabunPSK"/>
          <w:sz w:val="32"/>
          <w:szCs w:val="32"/>
        </w:rPr>
        <w:t>7</w:t>
      </w:r>
      <w:r w:rsidRPr="00A21C49">
        <w:rPr>
          <w:rFonts w:ascii="TH SarabunPSK" w:hAnsi="TH SarabunPSK" w:cs="TH SarabunPSK"/>
          <w:sz w:val="32"/>
          <w:szCs w:val="32"/>
          <w:cs/>
        </w:rPr>
        <w:t xml:space="preserve"> (</w:t>
      </w:r>
      <w:r w:rsidRPr="00A21C49">
        <w:rPr>
          <w:rFonts w:ascii="TH SarabunPSK" w:hAnsi="TH SarabunPSK" w:cs="TH SarabunPSK"/>
          <w:sz w:val="32"/>
          <w:szCs w:val="32"/>
        </w:rPr>
        <w:t>SDG7</w:t>
      </w:r>
      <w:r w:rsidRPr="00A21C49">
        <w:rPr>
          <w:rFonts w:ascii="TH SarabunPSK" w:hAnsi="TH SarabunPSK" w:cs="TH SarabunPSK"/>
          <w:sz w:val="32"/>
          <w:szCs w:val="32"/>
          <w:cs/>
        </w:rPr>
        <w:t>) เรื่องการสร้างหลักประกันการเข้าถึงพลังงานอย่างยั่งยืนในราคาที่ซื้อหาได้ ซึ่งจะเป็นโอกาสอันดีสำหรับประเทศไทยที่จะแสดงบทบาทนำในการพัฒนาพลังงานสะอาดในภูมิภาค</w:t>
      </w:r>
    </w:p>
    <w:p w:rsidR="00AF3AA4" w:rsidRPr="00A21C49" w:rsidRDefault="00AF3AA4" w:rsidP="00A21C49">
      <w:pPr>
        <w:spacing w:after="0" w:line="340" w:lineRule="exact"/>
        <w:jc w:val="thaiDistribute"/>
        <w:rPr>
          <w:rFonts w:ascii="TH SarabunPSK" w:hAnsi="TH SarabunPSK" w:cs="TH SarabunPSK"/>
          <w:sz w:val="32"/>
          <w:szCs w:val="32"/>
        </w:rPr>
      </w:pPr>
      <w:r w:rsidRPr="00A21C49">
        <w:rPr>
          <w:rFonts w:ascii="TH SarabunPSK" w:hAnsi="TH SarabunPSK" w:cs="TH SarabunPSK"/>
          <w:sz w:val="32"/>
          <w:szCs w:val="32"/>
          <w:cs/>
        </w:rPr>
        <w:tab/>
      </w:r>
      <w:r w:rsidRPr="00A21C49">
        <w:rPr>
          <w:rFonts w:ascii="TH SarabunPSK" w:hAnsi="TH SarabunPSK" w:cs="TH SarabunPSK"/>
          <w:sz w:val="32"/>
          <w:szCs w:val="32"/>
          <w:cs/>
        </w:rPr>
        <w:tab/>
        <w:t xml:space="preserve">ในการประชุม </w:t>
      </w:r>
      <w:r w:rsidRPr="00A21C49">
        <w:rPr>
          <w:rFonts w:ascii="TH SarabunPSK" w:hAnsi="TH SarabunPSK" w:cs="TH SarabunPSK"/>
          <w:sz w:val="32"/>
          <w:szCs w:val="32"/>
        </w:rPr>
        <w:t>The 3</w:t>
      </w:r>
      <w:r w:rsidRPr="00A21C49">
        <w:rPr>
          <w:rFonts w:ascii="TH SarabunPSK" w:hAnsi="TH SarabunPSK" w:cs="TH SarabunPSK"/>
          <w:sz w:val="32"/>
          <w:szCs w:val="32"/>
          <w:vertAlign w:val="superscript"/>
        </w:rPr>
        <w:t>rd</w:t>
      </w:r>
      <w:r w:rsidRPr="00A21C49">
        <w:rPr>
          <w:rFonts w:ascii="TH SarabunPSK" w:hAnsi="TH SarabunPSK" w:cs="TH SarabunPSK"/>
          <w:sz w:val="32"/>
          <w:szCs w:val="32"/>
          <w:cs/>
        </w:rPr>
        <w:t xml:space="preserve"> </w:t>
      </w:r>
      <w:r w:rsidRPr="00A21C49">
        <w:rPr>
          <w:rFonts w:ascii="TH SarabunPSK" w:hAnsi="TH SarabunPSK" w:cs="TH SarabunPSK"/>
          <w:sz w:val="32"/>
          <w:szCs w:val="32"/>
        </w:rPr>
        <w:t xml:space="preserve"> APEF </w:t>
      </w:r>
      <w:r w:rsidRPr="00A21C49">
        <w:rPr>
          <w:rFonts w:ascii="TH SarabunPSK" w:hAnsi="TH SarabunPSK" w:cs="TH SarabunPSK"/>
          <w:sz w:val="32"/>
          <w:szCs w:val="32"/>
          <w:cs/>
        </w:rPr>
        <w:t>จะมีการรับรองปฏิญญาระดับรัฐมนตรีว่าด้วยการสร้างอนาคตทางพลังงานที่มั่นคง ยั่งยืน และเชื่อมโยงกันสำหรับภูมิภาคเอเชียและแปซิฟิก (</w:t>
      </w:r>
      <w:r w:rsidRPr="00A21C49">
        <w:rPr>
          <w:rFonts w:ascii="TH SarabunPSK" w:hAnsi="TH SarabunPSK" w:cs="TH SarabunPSK"/>
          <w:sz w:val="32"/>
          <w:szCs w:val="32"/>
        </w:rPr>
        <w:t>Ministerial Declaration on Building a Secure, Sustainable and Interconnected Energy Future for Asia the Pacific</w:t>
      </w:r>
      <w:r w:rsidRPr="00A21C49">
        <w:rPr>
          <w:rFonts w:ascii="TH SarabunPSK" w:hAnsi="TH SarabunPSK" w:cs="TH SarabunPSK"/>
          <w:sz w:val="32"/>
          <w:szCs w:val="32"/>
          <w:cs/>
        </w:rPr>
        <w:t>) ร่วมกัน</w:t>
      </w:r>
    </w:p>
    <w:p w:rsidR="00AF3AA4" w:rsidRDefault="00AF3AA4" w:rsidP="00A21C49">
      <w:pPr>
        <w:spacing w:after="0" w:line="340" w:lineRule="exact"/>
        <w:jc w:val="thaiDistribute"/>
        <w:rPr>
          <w:rFonts w:ascii="TH SarabunPSK" w:hAnsi="TH SarabunPSK" w:cs="TH SarabunPSK"/>
          <w:sz w:val="32"/>
          <w:szCs w:val="32"/>
        </w:rPr>
      </w:pPr>
    </w:p>
    <w:p w:rsidR="005B14A7" w:rsidRDefault="005B14A7" w:rsidP="00A21C49">
      <w:pPr>
        <w:spacing w:after="0" w:line="340" w:lineRule="exact"/>
        <w:jc w:val="thaiDistribute"/>
        <w:rPr>
          <w:rFonts w:ascii="TH SarabunPSK" w:hAnsi="TH SarabunPSK" w:cs="TH SarabunPSK"/>
          <w:sz w:val="32"/>
          <w:szCs w:val="32"/>
        </w:rPr>
      </w:pPr>
    </w:p>
    <w:p w:rsidR="005B14A7" w:rsidRPr="00A21C49" w:rsidRDefault="005B14A7" w:rsidP="00A21C49">
      <w:pPr>
        <w:spacing w:after="0" w:line="340" w:lineRule="exact"/>
        <w:jc w:val="thaiDistribute"/>
        <w:rPr>
          <w:rFonts w:ascii="TH SarabunPSK" w:hAnsi="TH SarabunPSK" w:cs="TH SarabunPSK"/>
          <w:sz w:val="32"/>
          <w:szCs w:val="32"/>
        </w:rPr>
      </w:pPr>
    </w:p>
    <w:p w:rsidR="00AF3AA4" w:rsidRPr="00A21C49" w:rsidRDefault="000D1F29" w:rsidP="00A21C49">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17.</w:t>
      </w:r>
      <w:r w:rsidR="00AF3AA4" w:rsidRPr="00A21C49">
        <w:rPr>
          <w:rFonts w:ascii="TH SarabunPSK" w:hAnsi="TH SarabunPSK" w:cs="TH SarabunPSK"/>
          <w:b/>
          <w:bCs/>
          <w:sz w:val="32"/>
          <w:szCs w:val="32"/>
          <w:cs/>
        </w:rPr>
        <w:t xml:space="preserve"> เรื่อง การประชุมสมัชชาใหญ่สมัยสามัญขององค์การการท่องเที่ยวโลก ครั้งที่ 25</w:t>
      </w:r>
    </w:p>
    <w:p w:rsidR="00AF3AA4" w:rsidRPr="00A21C49" w:rsidRDefault="00AF3AA4" w:rsidP="00A21C49">
      <w:pPr>
        <w:spacing w:after="0" w:line="340" w:lineRule="exact"/>
        <w:jc w:val="thaiDistribute"/>
        <w:rPr>
          <w:rFonts w:ascii="TH SarabunPSK" w:hAnsi="TH SarabunPSK" w:cs="TH SarabunPSK"/>
          <w:sz w:val="32"/>
          <w:szCs w:val="32"/>
        </w:rPr>
      </w:pPr>
      <w:r w:rsidRPr="00A21C49">
        <w:rPr>
          <w:rFonts w:ascii="TH SarabunPSK" w:hAnsi="TH SarabunPSK" w:cs="TH SarabunPSK"/>
          <w:sz w:val="32"/>
          <w:szCs w:val="32"/>
          <w:cs/>
        </w:rPr>
        <w:tab/>
      </w:r>
      <w:r w:rsidRPr="00A21C49">
        <w:rPr>
          <w:rFonts w:ascii="TH SarabunPSK" w:hAnsi="TH SarabunPSK" w:cs="TH SarabunPSK"/>
          <w:sz w:val="32"/>
          <w:szCs w:val="32"/>
          <w:cs/>
        </w:rPr>
        <w:tab/>
        <w:t>คณะรัฐมนตรีมีมติเห็นชอบตามที่กระทรวงการท่องเที่ยวและกีฬา (กก.) เสนอ ให้รัฐมนตรีว่า</w:t>
      </w:r>
      <w:r w:rsidR="00A21C49">
        <w:rPr>
          <w:rFonts w:ascii="TH SarabunPSK" w:hAnsi="TH SarabunPSK" w:cs="TH SarabunPSK" w:hint="cs"/>
          <w:sz w:val="32"/>
          <w:szCs w:val="32"/>
          <w:cs/>
        </w:rPr>
        <w:t xml:space="preserve">                </w:t>
      </w:r>
      <w:r w:rsidRPr="00A21C49">
        <w:rPr>
          <w:rFonts w:ascii="TH SarabunPSK" w:hAnsi="TH SarabunPSK" w:cs="TH SarabunPSK"/>
          <w:sz w:val="32"/>
          <w:szCs w:val="32"/>
          <w:cs/>
        </w:rPr>
        <w:t>การกระทรวงการท่องเที่ยวและกีฬา หรือผู้แทนที่ได้รับมอบหมาย ดำเนินการ ดังนี้</w:t>
      </w:r>
    </w:p>
    <w:p w:rsidR="00AF3AA4" w:rsidRPr="00A21C49" w:rsidRDefault="00AF3AA4" w:rsidP="00A21C49">
      <w:pPr>
        <w:spacing w:after="0" w:line="340" w:lineRule="exact"/>
        <w:jc w:val="thaiDistribute"/>
        <w:rPr>
          <w:rFonts w:ascii="TH SarabunPSK" w:hAnsi="TH SarabunPSK" w:cs="TH SarabunPSK"/>
          <w:sz w:val="32"/>
          <w:szCs w:val="32"/>
        </w:rPr>
      </w:pPr>
      <w:r w:rsidRPr="00A21C49">
        <w:rPr>
          <w:rFonts w:ascii="TH SarabunPSK" w:hAnsi="TH SarabunPSK" w:cs="TH SarabunPSK"/>
          <w:sz w:val="32"/>
          <w:szCs w:val="32"/>
          <w:cs/>
        </w:rPr>
        <w:tab/>
      </w:r>
      <w:r w:rsidRPr="00A21C49">
        <w:rPr>
          <w:rFonts w:ascii="TH SarabunPSK" w:hAnsi="TH SarabunPSK" w:cs="TH SarabunPSK"/>
          <w:sz w:val="32"/>
          <w:szCs w:val="32"/>
          <w:cs/>
        </w:rPr>
        <w:tab/>
        <w:t xml:space="preserve">1. เข้าร่วมการประชุมสมัชชาใหญ่สมัยสามัญของ </w:t>
      </w:r>
      <w:r w:rsidRPr="00A21C49">
        <w:rPr>
          <w:rFonts w:ascii="TH SarabunPSK" w:hAnsi="TH SarabunPSK" w:cs="TH SarabunPSK"/>
          <w:sz w:val="32"/>
          <w:szCs w:val="32"/>
        </w:rPr>
        <w:t xml:space="preserve">UNWTO </w:t>
      </w:r>
      <w:r w:rsidRPr="00A21C49">
        <w:rPr>
          <w:rFonts w:ascii="TH SarabunPSK" w:hAnsi="TH SarabunPSK" w:cs="TH SarabunPSK"/>
          <w:sz w:val="32"/>
          <w:szCs w:val="32"/>
          <w:cs/>
        </w:rPr>
        <w:t>ครั้งที่ 25</w:t>
      </w:r>
    </w:p>
    <w:p w:rsidR="00AF3AA4" w:rsidRPr="00A21C49" w:rsidRDefault="00AF3AA4" w:rsidP="00A21C49">
      <w:pPr>
        <w:spacing w:after="0" w:line="340" w:lineRule="exact"/>
        <w:jc w:val="thaiDistribute"/>
        <w:rPr>
          <w:rFonts w:ascii="TH SarabunPSK" w:hAnsi="TH SarabunPSK" w:cs="TH SarabunPSK"/>
          <w:sz w:val="32"/>
          <w:szCs w:val="32"/>
        </w:rPr>
      </w:pPr>
      <w:r w:rsidRPr="00A21C49">
        <w:rPr>
          <w:rFonts w:ascii="TH SarabunPSK" w:hAnsi="TH SarabunPSK" w:cs="TH SarabunPSK"/>
          <w:sz w:val="32"/>
          <w:szCs w:val="32"/>
          <w:cs/>
        </w:rPr>
        <w:tab/>
      </w:r>
      <w:r w:rsidRPr="00A21C49">
        <w:rPr>
          <w:rFonts w:ascii="TH SarabunPSK" w:hAnsi="TH SarabunPSK" w:cs="TH SarabunPSK"/>
          <w:sz w:val="32"/>
          <w:szCs w:val="32"/>
          <w:cs/>
        </w:rPr>
        <w:tab/>
        <w:t>2. เข้าร่วมให้การรับรองและร่วมอุปถัมภ์ร่างข้อมติให้เมืองซามาร์คันด์ สาธารณรัฐอุซเบกิสถานเป็นเมืองหลวงด้านการท่องเที่ยวเชิงวัฒนธรรมของโลก</w:t>
      </w:r>
    </w:p>
    <w:p w:rsidR="00AF3AA4" w:rsidRPr="00A21C49" w:rsidRDefault="00AF3AA4" w:rsidP="00A21C49">
      <w:pPr>
        <w:spacing w:after="0" w:line="340" w:lineRule="exact"/>
        <w:jc w:val="thaiDistribute"/>
        <w:rPr>
          <w:rFonts w:ascii="TH SarabunPSK" w:hAnsi="TH SarabunPSK" w:cs="TH SarabunPSK"/>
          <w:sz w:val="32"/>
          <w:szCs w:val="32"/>
        </w:rPr>
      </w:pPr>
      <w:r w:rsidRPr="00A21C49">
        <w:rPr>
          <w:rFonts w:ascii="TH SarabunPSK" w:hAnsi="TH SarabunPSK" w:cs="TH SarabunPSK"/>
          <w:sz w:val="32"/>
          <w:szCs w:val="32"/>
          <w:cs/>
        </w:rPr>
        <w:tab/>
      </w:r>
      <w:r w:rsidRPr="00A21C49">
        <w:rPr>
          <w:rFonts w:ascii="TH SarabunPSK" w:hAnsi="TH SarabunPSK" w:cs="TH SarabunPSK"/>
          <w:sz w:val="32"/>
          <w:szCs w:val="32"/>
          <w:cs/>
        </w:rPr>
        <w:tab/>
        <w:t>3. เข้าร่วมให้การรับรองหัวข้อวันท่องเที่ยวโลกและการแต่งตั้งประเทศเจ้าภาพจัดงานวันท่องเที่ยวโลก ปี พ.ศ. 2567 และ พ.ศ. 2568</w:t>
      </w:r>
    </w:p>
    <w:p w:rsidR="00AF3AA4" w:rsidRPr="00A21C49" w:rsidRDefault="00AF3AA4" w:rsidP="00A21C49">
      <w:pPr>
        <w:spacing w:after="0" w:line="340" w:lineRule="exact"/>
        <w:jc w:val="thaiDistribute"/>
        <w:rPr>
          <w:rFonts w:ascii="TH SarabunPSK" w:hAnsi="TH SarabunPSK" w:cs="TH SarabunPSK"/>
          <w:sz w:val="32"/>
          <w:szCs w:val="32"/>
        </w:rPr>
      </w:pPr>
      <w:r w:rsidRPr="00A21C49">
        <w:rPr>
          <w:rFonts w:ascii="TH SarabunPSK" w:hAnsi="TH SarabunPSK" w:cs="TH SarabunPSK"/>
          <w:sz w:val="32"/>
          <w:szCs w:val="32"/>
          <w:cs/>
        </w:rPr>
        <w:tab/>
      </w:r>
      <w:r w:rsidRPr="00A21C49">
        <w:rPr>
          <w:rFonts w:ascii="TH SarabunPSK" w:hAnsi="TH SarabunPSK" w:cs="TH SarabunPSK"/>
          <w:sz w:val="32"/>
          <w:szCs w:val="32"/>
          <w:cs/>
        </w:rPr>
        <w:tab/>
        <w:t xml:space="preserve">4. เข้าร่วมลงคะแนนเสียงในฐานะสมาชิกสามัญ </w:t>
      </w:r>
      <w:r w:rsidRPr="00A21C49">
        <w:rPr>
          <w:rFonts w:ascii="TH SarabunPSK" w:hAnsi="TH SarabunPSK" w:cs="TH SarabunPSK"/>
          <w:sz w:val="32"/>
          <w:szCs w:val="32"/>
        </w:rPr>
        <w:t xml:space="preserve">UNWTO </w:t>
      </w:r>
      <w:r w:rsidRPr="00A21C49">
        <w:rPr>
          <w:rFonts w:ascii="TH SarabunPSK" w:hAnsi="TH SarabunPSK" w:cs="TH SarabunPSK"/>
          <w:sz w:val="32"/>
          <w:szCs w:val="32"/>
          <w:cs/>
        </w:rPr>
        <w:t xml:space="preserve">ในการเลือกประเทศเจ้าภาพจัดการประชุมสมัชชาใหญ่สมัยสามัญของ </w:t>
      </w:r>
      <w:r w:rsidRPr="00A21C49">
        <w:rPr>
          <w:rFonts w:ascii="TH SarabunPSK" w:hAnsi="TH SarabunPSK" w:cs="TH SarabunPSK"/>
          <w:sz w:val="32"/>
          <w:szCs w:val="32"/>
        </w:rPr>
        <w:t xml:space="preserve">UNWTO </w:t>
      </w:r>
      <w:r w:rsidRPr="00A21C49">
        <w:rPr>
          <w:rFonts w:ascii="TH SarabunPSK" w:hAnsi="TH SarabunPSK" w:cs="TH SarabunPSK"/>
          <w:sz w:val="32"/>
          <w:szCs w:val="32"/>
          <w:cs/>
        </w:rPr>
        <w:t xml:space="preserve">ครั้งที่ </w:t>
      </w:r>
      <w:r w:rsidRPr="00A21C49">
        <w:rPr>
          <w:rFonts w:ascii="TH SarabunPSK" w:hAnsi="TH SarabunPSK" w:cs="TH SarabunPSK"/>
          <w:sz w:val="32"/>
          <w:szCs w:val="32"/>
        </w:rPr>
        <w:t>26</w:t>
      </w:r>
    </w:p>
    <w:p w:rsidR="00AF3AA4" w:rsidRPr="00A21C49" w:rsidRDefault="00AF3AA4" w:rsidP="00A21C49">
      <w:pPr>
        <w:spacing w:after="0" w:line="340" w:lineRule="exact"/>
        <w:jc w:val="thaiDistribute"/>
        <w:rPr>
          <w:rFonts w:ascii="TH SarabunPSK" w:hAnsi="TH SarabunPSK" w:cs="TH SarabunPSK"/>
          <w:sz w:val="32"/>
          <w:szCs w:val="32"/>
        </w:rPr>
      </w:pPr>
      <w:r w:rsidRPr="00A21C49">
        <w:rPr>
          <w:rFonts w:ascii="TH SarabunPSK" w:hAnsi="TH SarabunPSK" w:cs="TH SarabunPSK"/>
          <w:sz w:val="32"/>
          <w:szCs w:val="32"/>
          <w:cs/>
        </w:rPr>
        <w:tab/>
      </w:r>
      <w:r w:rsidRPr="00A21C49">
        <w:rPr>
          <w:rFonts w:ascii="TH SarabunPSK" w:hAnsi="TH SarabunPSK" w:cs="TH SarabunPSK"/>
          <w:sz w:val="32"/>
          <w:szCs w:val="32"/>
          <w:cs/>
        </w:rPr>
        <w:tab/>
        <w:t>5. ลงนามในเอกสารยื่นรับหลักปฏิบัติสากลสำหรับการคุ้มครองนักท่องเที่ยวขององค์การ</w:t>
      </w:r>
      <w:r w:rsidR="00A21C49">
        <w:rPr>
          <w:rFonts w:ascii="TH SarabunPSK" w:hAnsi="TH SarabunPSK" w:cs="TH SarabunPSK" w:hint="cs"/>
          <w:sz w:val="32"/>
          <w:szCs w:val="32"/>
          <w:cs/>
        </w:rPr>
        <w:t xml:space="preserve">                      </w:t>
      </w:r>
      <w:r w:rsidRPr="00A21C49">
        <w:rPr>
          <w:rFonts w:ascii="TH SarabunPSK" w:hAnsi="TH SarabunPSK" w:cs="TH SarabunPSK"/>
          <w:sz w:val="32"/>
          <w:szCs w:val="32"/>
          <w:cs/>
        </w:rPr>
        <w:t>การท่องเที่ยวโลก และร่วมประกาศเจตนารมณ์ในการรับหลักปฏิบัติสากลสำหรับการคุ้มครองนักท่องเที่ยวขององค์การการท่องเที่ยวโลกมาปรับใช้ภายในประเทศ</w:t>
      </w:r>
    </w:p>
    <w:p w:rsidR="00AF3AA4" w:rsidRPr="00A21C49" w:rsidRDefault="00AF3AA4" w:rsidP="00A21C49">
      <w:pPr>
        <w:spacing w:after="0" w:line="340" w:lineRule="exact"/>
        <w:jc w:val="thaiDistribute"/>
        <w:rPr>
          <w:rFonts w:ascii="TH SarabunPSK" w:hAnsi="TH SarabunPSK" w:cs="TH SarabunPSK"/>
          <w:sz w:val="32"/>
          <w:szCs w:val="32"/>
          <w:cs/>
        </w:rPr>
      </w:pPr>
      <w:r w:rsidRPr="00A21C49">
        <w:rPr>
          <w:rFonts w:ascii="TH SarabunPSK" w:hAnsi="TH SarabunPSK" w:cs="TH SarabunPSK"/>
          <w:sz w:val="32"/>
          <w:szCs w:val="32"/>
        </w:rPr>
        <w:tab/>
      </w:r>
      <w:r w:rsidRPr="00A21C49">
        <w:rPr>
          <w:rFonts w:ascii="TH SarabunPSK" w:hAnsi="TH SarabunPSK" w:cs="TH SarabunPSK"/>
          <w:sz w:val="32"/>
          <w:szCs w:val="32"/>
        </w:rPr>
        <w:tab/>
      </w:r>
      <w:r w:rsidRPr="00A21C49">
        <w:rPr>
          <w:rFonts w:ascii="TH SarabunPSK" w:hAnsi="TH SarabunPSK" w:cs="TH SarabunPSK"/>
          <w:sz w:val="32"/>
          <w:szCs w:val="32"/>
          <w:cs/>
        </w:rPr>
        <w:t xml:space="preserve">ทั้งนี้ หากมีความจำเป็นต้องแก้ไขปรับปรุงเอกสารผลลัพธ์ดังกล่าวในประเด็นที่ไม่ใช่สาระสำคัญ หรือไม่ขัดต่อผลประโยชน์ของไทย ขอให้กระทรวงการท่องเที่ยวและกีฬาดำเนินการได้โดยไม่ต้องขอความเห็นชอบจากคณะรัฐมนตรีอีก </w:t>
      </w:r>
    </w:p>
    <w:p w:rsidR="00AF3AA4" w:rsidRPr="00A21C49" w:rsidRDefault="00AF3AA4" w:rsidP="00A21C49">
      <w:pPr>
        <w:spacing w:after="0" w:line="340" w:lineRule="exact"/>
        <w:jc w:val="thaiDistribute"/>
        <w:rPr>
          <w:rFonts w:ascii="TH SarabunPSK" w:hAnsi="TH SarabunPSK" w:cs="TH SarabunPSK"/>
          <w:b/>
          <w:bCs/>
          <w:sz w:val="32"/>
          <w:szCs w:val="32"/>
        </w:rPr>
      </w:pPr>
      <w:r w:rsidRPr="00A21C49">
        <w:rPr>
          <w:rFonts w:ascii="TH SarabunPSK" w:hAnsi="TH SarabunPSK" w:cs="TH SarabunPSK"/>
          <w:sz w:val="32"/>
          <w:szCs w:val="32"/>
          <w:cs/>
        </w:rPr>
        <w:tab/>
      </w:r>
      <w:r w:rsidRPr="00A21C49">
        <w:rPr>
          <w:rFonts w:ascii="TH SarabunPSK" w:hAnsi="TH SarabunPSK" w:cs="TH SarabunPSK"/>
          <w:sz w:val="32"/>
          <w:szCs w:val="32"/>
          <w:cs/>
        </w:rPr>
        <w:tab/>
      </w:r>
      <w:r w:rsidRPr="00A21C49">
        <w:rPr>
          <w:rFonts w:ascii="TH SarabunPSK" w:hAnsi="TH SarabunPSK" w:cs="TH SarabunPSK"/>
          <w:b/>
          <w:bCs/>
          <w:sz w:val="32"/>
          <w:szCs w:val="32"/>
          <w:cs/>
        </w:rPr>
        <w:t xml:space="preserve">สาระสำคัญ </w:t>
      </w:r>
    </w:p>
    <w:p w:rsidR="00AF3AA4" w:rsidRPr="00A21C49" w:rsidRDefault="00AF3AA4" w:rsidP="00A21C49">
      <w:pPr>
        <w:spacing w:after="0" w:line="340" w:lineRule="exact"/>
        <w:jc w:val="thaiDistribute"/>
        <w:rPr>
          <w:rFonts w:ascii="TH SarabunPSK" w:hAnsi="TH SarabunPSK" w:cs="TH SarabunPSK"/>
          <w:sz w:val="32"/>
          <w:szCs w:val="32"/>
        </w:rPr>
      </w:pPr>
      <w:r w:rsidRPr="00A21C49">
        <w:rPr>
          <w:rFonts w:ascii="TH SarabunPSK" w:hAnsi="TH SarabunPSK" w:cs="TH SarabunPSK"/>
          <w:b/>
          <w:bCs/>
          <w:sz w:val="32"/>
          <w:szCs w:val="32"/>
        </w:rPr>
        <w:tab/>
      </w:r>
      <w:r w:rsidRPr="00A21C49">
        <w:rPr>
          <w:rFonts w:ascii="TH SarabunPSK" w:hAnsi="TH SarabunPSK" w:cs="TH SarabunPSK"/>
          <w:b/>
          <w:bCs/>
          <w:sz w:val="32"/>
          <w:szCs w:val="32"/>
        </w:rPr>
        <w:tab/>
      </w:r>
      <w:r w:rsidRPr="00A21C49">
        <w:rPr>
          <w:rFonts w:ascii="TH SarabunPSK" w:hAnsi="TH SarabunPSK" w:cs="TH SarabunPSK"/>
          <w:sz w:val="32"/>
          <w:szCs w:val="32"/>
        </w:rPr>
        <w:t>1</w:t>
      </w:r>
      <w:r w:rsidRPr="00A21C49">
        <w:rPr>
          <w:rFonts w:ascii="TH SarabunPSK" w:hAnsi="TH SarabunPSK" w:cs="TH SarabunPSK"/>
          <w:sz w:val="32"/>
          <w:szCs w:val="32"/>
          <w:cs/>
        </w:rPr>
        <w:t>)</w:t>
      </w:r>
      <w:r w:rsidRPr="00A21C49">
        <w:rPr>
          <w:rFonts w:ascii="TH SarabunPSK" w:hAnsi="TH SarabunPSK" w:cs="TH SarabunPSK"/>
          <w:b/>
          <w:bCs/>
          <w:sz w:val="32"/>
          <w:szCs w:val="32"/>
          <w:cs/>
        </w:rPr>
        <w:t xml:space="preserve"> </w:t>
      </w:r>
      <w:r w:rsidRPr="00A21C49">
        <w:rPr>
          <w:rFonts w:ascii="TH SarabunPSK" w:hAnsi="TH SarabunPSK" w:cs="TH SarabunPSK"/>
          <w:sz w:val="32"/>
          <w:szCs w:val="32"/>
          <w:cs/>
        </w:rPr>
        <w:t>การประชุมสมัชชาใหญ่สมัยสามัญขององค์การการท่องเที่ยวโลก ครั้งที่ 25 เป็นการประชุมตามพันธกรณีของสมาชิกองค์การการท่องเที่ยวโลก (</w:t>
      </w:r>
      <w:r w:rsidRPr="00A21C49">
        <w:rPr>
          <w:rFonts w:ascii="TH SarabunPSK" w:hAnsi="TH SarabunPSK" w:cs="TH SarabunPSK"/>
          <w:sz w:val="32"/>
          <w:szCs w:val="32"/>
        </w:rPr>
        <w:t>United Nations World Tourism</w:t>
      </w:r>
      <w:r w:rsidRPr="00A21C49">
        <w:rPr>
          <w:rFonts w:ascii="TH SarabunPSK" w:hAnsi="TH SarabunPSK" w:cs="TH SarabunPSK"/>
          <w:sz w:val="32"/>
          <w:szCs w:val="32"/>
          <w:cs/>
        </w:rPr>
        <w:t xml:space="preserve"> </w:t>
      </w:r>
      <w:r w:rsidRPr="00A21C49">
        <w:rPr>
          <w:rFonts w:ascii="TH SarabunPSK" w:hAnsi="TH SarabunPSK" w:cs="TH SarabunPSK"/>
          <w:sz w:val="32"/>
          <w:szCs w:val="32"/>
        </w:rPr>
        <w:t>Organization</w:t>
      </w:r>
      <w:r w:rsidRPr="00A21C49">
        <w:rPr>
          <w:rFonts w:ascii="TH SarabunPSK" w:hAnsi="TH SarabunPSK" w:cs="TH SarabunPSK"/>
          <w:sz w:val="32"/>
          <w:szCs w:val="32"/>
          <w:cs/>
        </w:rPr>
        <w:t xml:space="preserve">: </w:t>
      </w:r>
      <w:r w:rsidRPr="00A21C49">
        <w:rPr>
          <w:rFonts w:ascii="TH SarabunPSK" w:hAnsi="TH SarabunPSK" w:cs="TH SarabunPSK"/>
          <w:sz w:val="32"/>
          <w:szCs w:val="32"/>
        </w:rPr>
        <w:t>UNWTO</w:t>
      </w:r>
      <w:r w:rsidRPr="00A21C49">
        <w:rPr>
          <w:rFonts w:ascii="TH SarabunPSK" w:hAnsi="TH SarabunPSK" w:cs="TH SarabunPSK"/>
          <w:sz w:val="32"/>
          <w:szCs w:val="32"/>
          <w:cs/>
        </w:rPr>
        <w:t>) ในระดับรัฐมนตรี โดยจะมีการประชุมทุก ๆ สองปี ซึ่งประเทศไทย โดยกระทรวงการท่องเที่ยวและกีฬาเป็นสมาชิกสามัญ (</w:t>
      </w:r>
      <w:r w:rsidRPr="00A21C49">
        <w:rPr>
          <w:rFonts w:ascii="TH SarabunPSK" w:hAnsi="TH SarabunPSK" w:cs="TH SarabunPSK"/>
          <w:sz w:val="32"/>
          <w:szCs w:val="32"/>
        </w:rPr>
        <w:t>Member States</w:t>
      </w:r>
      <w:r w:rsidRPr="00A21C49">
        <w:rPr>
          <w:rFonts w:ascii="TH SarabunPSK" w:hAnsi="TH SarabunPSK" w:cs="TH SarabunPSK"/>
          <w:sz w:val="32"/>
          <w:szCs w:val="32"/>
          <w:cs/>
        </w:rPr>
        <w:t xml:space="preserve">) ตั้งแต่ปี พ.ศ. 2539 โดยปัจจุบันมีประเทศสมาชิกสามัญของ </w:t>
      </w:r>
      <w:r w:rsidRPr="00A21C49">
        <w:rPr>
          <w:rFonts w:ascii="TH SarabunPSK" w:hAnsi="TH SarabunPSK" w:cs="TH SarabunPSK"/>
          <w:sz w:val="32"/>
          <w:szCs w:val="32"/>
        </w:rPr>
        <w:t xml:space="preserve">UNWTO </w:t>
      </w:r>
      <w:r w:rsidRPr="00A21C49">
        <w:rPr>
          <w:rFonts w:ascii="TH SarabunPSK" w:hAnsi="TH SarabunPSK" w:cs="TH SarabunPSK"/>
          <w:sz w:val="32"/>
          <w:szCs w:val="32"/>
          <w:cs/>
        </w:rPr>
        <w:t xml:space="preserve">จำนวน </w:t>
      </w:r>
      <w:r w:rsidRPr="00A21C49">
        <w:rPr>
          <w:rFonts w:ascii="TH SarabunPSK" w:hAnsi="TH SarabunPSK" w:cs="TH SarabunPSK"/>
          <w:sz w:val="32"/>
          <w:szCs w:val="32"/>
        </w:rPr>
        <w:t>159</w:t>
      </w:r>
      <w:r w:rsidRPr="00A21C49">
        <w:rPr>
          <w:rFonts w:ascii="TH SarabunPSK" w:hAnsi="TH SarabunPSK" w:cs="TH SarabunPSK"/>
          <w:sz w:val="32"/>
          <w:szCs w:val="32"/>
          <w:cs/>
        </w:rPr>
        <w:t xml:space="preserve"> ประเทศ </w:t>
      </w:r>
      <w:r w:rsidRPr="00A21C49">
        <w:rPr>
          <w:rFonts w:ascii="TH SarabunPSK" w:hAnsi="TH SarabunPSK" w:cs="TH SarabunPSK"/>
          <w:sz w:val="32"/>
          <w:szCs w:val="32"/>
        </w:rPr>
        <w:t>6</w:t>
      </w:r>
      <w:r w:rsidRPr="00A21C49">
        <w:rPr>
          <w:rFonts w:ascii="TH SarabunPSK" w:hAnsi="TH SarabunPSK" w:cs="TH SarabunPSK"/>
          <w:sz w:val="32"/>
          <w:szCs w:val="32"/>
          <w:cs/>
        </w:rPr>
        <w:t xml:space="preserve"> ดินแดน และสมาชิกสมทบ (</w:t>
      </w:r>
      <w:r w:rsidRPr="00A21C49">
        <w:rPr>
          <w:rFonts w:ascii="TH SarabunPSK" w:hAnsi="TH SarabunPSK" w:cs="TH SarabunPSK"/>
          <w:sz w:val="32"/>
          <w:szCs w:val="32"/>
        </w:rPr>
        <w:t>Affiliate Member</w:t>
      </w:r>
      <w:r w:rsidRPr="00A21C49">
        <w:rPr>
          <w:rFonts w:ascii="TH SarabunPSK" w:hAnsi="TH SarabunPSK" w:cs="TH SarabunPSK"/>
          <w:sz w:val="32"/>
          <w:szCs w:val="32"/>
          <w:cs/>
        </w:rPr>
        <w:t xml:space="preserve">) กว่า </w:t>
      </w:r>
      <w:r w:rsidRPr="00A21C49">
        <w:rPr>
          <w:rFonts w:ascii="TH SarabunPSK" w:hAnsi="TH SarabunPSK" w:cs="TH SarabunPSK"/>
          <w:sz w:val="32"/>
          <w:szCs w:val="32"/>
        </w:rPr>
        <w:t>500</w:t>
      </w:r>
      <w:r w:rsidRPr="00A21C49">
        <w:rPr>
          <w:rFonts w:ascii="TH SarabunPSK" w:hAnsi="TH SarabunPSK" w:cs="TH SarabunPSK"/>
          <w:sz w:val="32"/>
          <w:szCs w:val="32"/>
          <w:cs/>
        </w:rPr>
        <w:t xml:space="preserve"> องค์กรการประชุมสมัชชาใหญ่ฯ ดังกล่าวมีวัตถุประสงค์เพื่อรับทราบผลการดำเนินงานตามแผนงานของ</w:t>
      </w:r>
      <w:r w:rsidRPr="00A21C49">
        <w:rPr>
          <w:rFonts w:ascii="TH SarabunPSK" w:hAnsi="TH SarabunPSK" w:cs="TH SarabunPSK"/>
          <w:sz w:val="32"/>
          <w:szCs w:val="32"/>
        </w:rPr>
        <w:t xml:space="preserve"> UNWTO </w:t>
      </w:r>
      <w:r w:rsidRPr="00A21C49">
        <w:rPr>
          <w:rFonts w:ascii="TH SarabunPSK" w:hAnsi="TH SarabunPSK" w:cs="TH SarabunPSK"/>
          <w:sz w:val="32"/>
          <w:szCs w:val="32"/>
          <w:cs/>
        </w:rPr>
        <w:t xml:space="preserve">กำหนดทิศทางและนโยบายการท่องเที่ยวของโลก พิจารณาอนุมัติงบประมาณ และให้การรับรองแผนการดำเนินงานของ </w:t>
      </w:r>
      <w:r w:rsidRPr="00A21C49">
        <w:rPr>
          <w:rFonts w:ascii="TH SarabunPSK" w:hAnsi="TH SarabunPSK" w:cs="TH SarabunPSK"/>
          <w:sz w:val="32"/>
          <w:szCs w:val="32"/>
        </w:rPr>
        <w:t xml:space="preserve">UNWTO </w:t>
      </w:r>
      <w:r w:rsidRPr="00A21C49">
        <w:rPr>
          <w:rFonts w:ascii="TH SarabunPSK" w:hAnsi="TH SarabunPSK" w:cs="TH SarabunPSK"/>
          <w:sz w:val="32"/>
          <w:szCs w:val="32"/>
          <w:cs/>
        </w:rPr>
        <w:t xml:space="preserve">ในระยะเวลา 2 ปีถัดไป รวมทั้งเป็นเวทีเพื่ออภิปรายหัวข้อที่มีความสำคัญต่อภาคการท่องเที่ยวของโลก โดยการประชุม ประกอบด้วย สมาชิกสามัญ สมาชิกสมทบ สมาชิกพันธมิตรในเครือ โดยมีผู้เข้าร่วมตัวแทนขององค์กรระหว่างประเทศอื่น ๆ เข้าร่วมในฐานะผู้สังเกตการณ์ ทั้งนี้ การประชุมระดับรัฐมนตรี </w:t>
      </w:r>
      <w:r w:rsidRPr="00A21C49">
        <w:rPr>
          <w:rFonts w:ascii="TH SarabunPSK" w:hAnsi="TH SarabunPSK" w:cs="TH SarabunPSK"/>
          <w:sz w:val="32"/>
          <w:szCs w:val="32"/>
        </w:rPr>
        <w:t xml:space="preserve">UNWTO </w:t>
      </w:r>
      <w:r w:rsidRPr="00A21C49">
        <w:rPr>
          <w:rFonts w:ascii="TH SarabunPSK" w:hAnsi="TH SarabunPSK" w:cs="TH SarabunPSK"/>
          <w:sz w:val="32"/>
          <w:szCs w:val="32"/>
          <w:cs/>
        </w:rPr>
        <w:t xml:space="preserve">จะจัดขึ้นในวันที่ </w:t>
      </w:r>
      <w:r w:rsidRPr="00A21C49">
        <w:rPr>
          <w:rFonts w:ascii="TH SarabunPSK" w:hAnsi="TH SarabunPSK" w:cs="TH SarabunPSK"/>
          <w:sz w:val="32"/>
          <w:szCs w:val="32"/>
        </w:rPr>
        <w:t>18</w:t>
      </w:r>
      <w:r w:rsidRPr="00A21C49">
        <w:rPr>
          <w:rFonts w:ascii="TH SarabunPSK" w:hAnsi="TH SarabunPSK" w:cs="TH SarabunPSK"/>
          <w:sz w:val="32"/>
          <w:szCs w:val="32"/>
          <w:cs/>
        </w:rPr>
        <w:t xml:space="preserve"> - </w:t>
      </w:r>
      <w:r w:rsidRPr="00A21C49">
        <w:rPr>
          <w:rFonts w:ascii="TH SarabunPSK" w:hAnsi="TH SarabunPSK" w:cs="TH SarabunPSK"/>
          <w:sz w:val="32"/>
          <w:szCs w:val="32"/>
        </w:rPr>
        <w:t>19</w:t>
      </w:r>
      <w:r w:rsidRPr="00A21C49">
        <w:rPr>
          <w:rFonts w:ascii="TH SarabunPSK" w:hAnsi="TH SarabunPSK" w:cs="TH SarabunPSK"/>
          <w:sz w:val="32"/>
          <w:szCs w:val="32"/>
          <w:cs/>
        </w:rPr>
        <w:t xml:space="preserve"> ตุลาคม </w:t>
      </w:r>
      <w:r w:rsidRPr="00A21C49">
        <w:rPr>
          <w:rFonts w:ascii="TH SarabunPSK" w:hAnsi="TH SarabunPSK" w:cs="TH SarabunPSK"/>
          <w:sz w:val="32"/>
          <w:szCs w:val="32"/>
        </w:rPr>
        <w:t>2566</w:t>
      </w:r>
      <w:r w:rsidRPr="00A21C49">
        <w:rPr>
          <w:rFonts w:ascii="TH SarabunPSK" w:hAnsi="TH SarabunPSK" w:cs="TH SarabunPSK"/>
          <w:sz w:val="32"/>
          <w:szCs w:val="32"/>
          <w:cs/>
        </w:rPr>
        <w:t xml:space="preserve"> ในช่วงการประชุมสมัชชาใหญ่สมัยสามัญของ </w:t>
      </w:r>
      <w:r w:rsidRPr="00A21C49">
        <w:rPr>
          <w:rFonts w:ascii="TH SarabunPSK" w:hAnsi="TH SarabunPSK" w:cs="TH SarabunPSK"/>
          <w:sz w:val="32"/>
          <w:szCs w:val="32"/>
        </w:rPr>
        <w:t xml:space="preserve">UNWTO </w:t>
      </w:r>
      <w:r w:rsidRPr="00A21C49">
        <w:rPr>
          <w:rFonts w:ascii="TH SarabunPSK" w:hAnsi="TH SarabunPSK" w:cs="TH SarabunPSK"/>
          <w:sz w:val="32"/>
          <w:szCs w:val="32"/>
          <w:cs/>
        </w:rPr>
        <w:t xml:space="preserve">ครั้งที่ </w:t>
      </w:r>
      <w:r w:rsidRPr="00A21C49">
        <w:rPr>
          <w:rFonts w:ascii="TH SarabunPSK" w:hAnsi="TH SarabunPSK" w:cs="TH SarabunPSK"/>
          <w:sz w:val="32"/>
          <w:szCs w:val="32"/>
        </w:rPr>
        <w:t>25</w:t>
      </w:r>
      <w:r w:rsidRPr="00A21C49">
        <w:rPr>
          <w:rFonts w:ascii="TH SarabunPSK" w:hAnsi="TH SarabunPSK" w:cs="TH SarabunPSK"/>
          <w:sz w:val="32"/>
          <w:szCs w:val="32"/>
          <w:cs/>
        </w:rPr>
        <w:t xml:space="preserve"> (</w:t>
      </w:r>
      <w:r w:rsidRPr="00A21C49">
        <w:rPr>
          <w:rFonts w:ascii="TH SarabunPSK" w:hAnsi="TH SarabunPSK" w:cs="TH SarabunPSK"/>
          <w:sz w:val="32"/>
          <w:szCs w:val="32"/>
        </w:rPr>
        <w:t>25</w:t>
      </w:r>
      <w:r w:rsidRPr="00A21C49">
        <w:rPr>
          <w:rFonts w:ascii="TH SarabunPSK" w:hAnsi="TH SarabunPSK" w:cs="TH SarabunPSK"/>
          <w:sz w:val="32"/>
          <w:szCs w:val="32"/>
          <w:vertAlign w:val="superscript"/>
        </w:rPr>
        <w:t>th</w:t>
      </w:r>
      <w:r w:rsidRPr="00A21C49">
        <w:rPr>
          <w:rFonts w:ascii="TH SarabunPSK" w:hAnsi="TH SarabunPSK" w:cs="TH SarabunPSK"/>
          <w:sz w:val="32"/>
          <w:szCs w:val="32"/>
          <w:cs/>
        </w:rPr>
        <w:t xml:space="preserve"> </w:t>
      </w:r>
      <w:r w:rsidRPr="00A21C49">
        <w:rPr>
          <w:rFonts w:ascii="TH SarabunPSK" w:hAnsi="TH SarabunPSK" w:cs="TH SarabunPSK"/>
          <w:sz w:val="32"/>
          <w:szCs w:val="32"/>
        </w:rPr>
        <w:t xml:space="preserve"> UNWTO GA</w:t>
      </w:r>
      <w:r w:rsidRPr="00A21C49">
        <w:rPr>
          <w:rFonts w:ascii="TH SarabunPSK" w:hAnsi="TH SarabunPSK" w:cs="TH SarabunPSK"/>
          <w:sz w:val="32"/>
          <w:szCs w:val="32"/>
          <w:cs/>
        </w:rPr>
        <w:t xml:space="preserve">) ระหว่างวันที่ </w:t>
      </w:r>
      <w:r w:rsidRPr="00A21C49">
        <w:rPr>
          <w:rFonts w:ascii="TH SarabunPSK" w:hAnsi="TH SarabunPSK" w:cs="TH SarabunPSK"/>
          <w:sz w:val="32"/>
          <w:szCs w:val="32"/>
        </w:rPr>
        <w:t>16</w:t>
      </w:r>
      <w:r w:rsidRPr="00A21C49">
        <w:rPr>
          <w:rFonts w:ascii="TH SarabunPSK" w:hAnsi="TH SarabunPSK" w:cs="TH SarabunPSK"/>
          <w:sz w:val="32"/>
          <w:szCs w:val="32"/>
          <w:cs/>
        </w:rPr>
        <w:t xml:space="preserve"> - 2</w:t>
      </w:r>
      <w:r w:rsidRPr="00A21C49">
        <w:rPr>
          <w:rFonts w:ascii="TH SarabunPSK" w:hAnsi="TH SarabunPSK" w:cs="TH SarabunPSK"/>
          <w:sz w:val="32"/>
          <w:szCs w:val="32"/>
        </w:rPr>
        <w:t>0</w:t>
      </w:r>
      <w:r w:rsidRPr="00A21C49">
        <w:rPr>
          <w:rFonts w:ascii="TH SarabunPSK" w:hAnsi="TH SarabunPSK" w:cs="TH SarabunPSK"/>
          <w:sz w:val="32"/>
          <w:szCs w:val="32"/>
          <w:cs/>
        </w:rPr>
        <w:t xml:space="preserve"> ตุลาคม 2566 ณ เมืองซามาร์คันด์ สาธารณรัฐอุซเบกิสถาน โดยมีรัฐมนตรีท่องเที่ยวอุซเบกิสถานเป็นประธาน</w:t>
      </w:r>
    </w:p>
    <w:p w:rsidR="00AF3AA4" w:rsidRPr="00A21C49" w:rsidRDefault="00AF3AA4" w:rsidP="00A21C49">
      <w:pPr>
        <w:spacing w:after="0" w:line="340" w:lineRule="exact"/>
        <w:jc w:val="thaiDistribute"/>
        <w:rPr>
          <w:rFonts w:ascii="TH SarabunPSK" w:hAnsi="TH SarabunPSK" w:cs="TH SarabunPSK"/>
          <w:sz w:val="32"/>
          <w:szCs w:val="32"/>
        </w:rPr>
      </w:pPr>
      <w:r w:rsidRPr="00A21C49">
        <w:rPr>
          <w:rFonts w:ascii="TH SarabunPSK" w:hAnsi="TH SarabunPSK" w:cs="TH SarabunPSK"/>
          <w:sz w:val="32"/>
          <w:szCs w:val="32"/>
          <w:cs/>
        </w:rPr>
        <w:tab/>
      </w:r>
      <w:r w:rsidRPr="00A21C49">
        <w:rPr>
          <w:rFonts w:ascii="TH SarabunPSK" w:hAnsi="TH SarabunPSK" w:cs="TH SarabunPSK"/>
          <w:sz w:val="32"/>
          <w:szCs w:val="32"/>
          <w:cs/>
        </w:rPr>
        <w:tab/>
        <w:t xml:space="preserve">2) การประชุมสมัชชาใหญ่สมัยสามัญของ </w:t>
      </w:r>
      <w:r w:rsidRPr="00A21C49">
        <w:rPr>
          <w:rFonts w:ascii="TH SarabunPSK" w:hAnsi="TH SarabunPSK" w:cs="TH SarabunPSK"/>
          <w:sz w:val="32"/>
          <w:szCs w:val="32"/>
        </w:rPr>
        <w:t xml:space="preserve">UNWTO </w:t>
      </w:r>
      <w:r w:rsidRPr="00A21C49">
        <w:rPr>
          <w:rFonts w:ascii="TH SarabunPSK" w:hAnsi="TH SarabunPSK" w:cs="TH SarabunPSK"/>
          <w:sz w:val="32"/>
          <w:szCs w:val="32"/>
          <w:cs/>
        </w:rPr>
        <w:t>ครั้งที่ 25 มีวาระสำคัญที่จะพิจารณา ดังนี้ (1) การสนับสนุนและร่วมอุปถัมภ์ร่างข้อมติให้เมืองซามาร์คันด์ สาธารณรัฐอุซเบกิสถาน เป็นเมืองหลวงด้านการท่องเที่ยวเชิงวัฒนธรรมของโลก (</w:t>
      </w:r>
      <w:r w:rsidRPr="00A21C49">
        <w:rPr>
          <w:rFonts w:ascii="TH SarabunPSK" w:hAnsi="TH SarabunPSK" w:cs="TH SarabunPSK"/>
          <w:sz w:val="32"/>
          <w:szCs w:val="32"/>
        </w:rPr>
        <w:t>Acknowledging Samakand as the World Cultural Tourism Capital</w:t>
      </w:r>
      <w:r w:rsidRPr="00A21C49">
        <w:rPr>
          <w:rFonts w:ascii="TH SarabunPSK" w:hAnsi="TH SarabunPSK" w:cs="TH SarabunPSK"/>
          <w:sz w:val="32"/>
          <w:szCs w:val="32"/>
          <w:cs/>
        </w:rPr>
        <w:t>) (2) การรับรองหัวข้อวันท่องเที่ยวโลกและการแต่งตั้งประเทศเจ้าภาพจัดงานวันท่องเที่ยวโลก ปี พ.ศ. 2567 และ พ.ศ. 2568 (3) การลงคะแนนเสียงในฐานะผู้แทนประเทศไทยและสมาชิกสามัญ (</w:t>
      </w:r>
      <w:r w:rsidRPr="00A21C49">
        <w:rPr>
          <w:rFonts w:ascii="TH SarabunPSK" w:hAnsi="TH SarabunPSK" w:cs="TH SarabunPSK"/>
          <w:sz w:val="32"/>
          <w:szCs w:val="32"/>
        </w:rPr>
        <w:t>Member State</w:t>
      </w:r>
      <w:r w:rsidRPr="00A21C49">
        <w:rPr>
          <w:rFonts w:ascii="TH SarabunPSK" w:hAnsi="TH SarabunPSK" w:cs="TH SarabunPSK"/>
          <w:sz w:val="32"/>
          <w:szCs w:val="32"/>
          <w:cs/>
        </w:rPr>
        <w:t xml:space="preserve">) ของ </w:t>
      </w:r>
      <w:r w:rsidRPr="00A21C49">
        <w:rPr>
          <w:rFonts w:ascii="TH SarabunPSK" w:hAnsi="TH SarabunPSK" w:cs="TH SarabunPSK"/>
          <w:sz w:val="32"/>
          <w:szCs w:val="32"/>
        </w:rPr>
        <w:t xml:space="preserve">UNWTO </w:t>
      </w:r>
      <w:r w:rsidRPr="00A21C49">
        <w:rPr>
          <w:rFonts w:ascii="TH SarabunPSK" w:hAnsi="TH SarabunPSK" w:cs="TH SarabunPSK"/>
          <w:sz w:val="32"/>
          <w:szCs w:val="32"/>
          <w:cs/>
        </w:rPr>
        <w:t xml:space="preserve">ในการเลือกประเทศเจ้าภาพจัดการประชุมสมัชชาใหญ่สมัยสามัญของ </w:t>
      </w:r>
      <w:r w:rsidRPr="00A21C49">
        <w:rPr>
          <w:rFonts w:ascii="TH SarabunPSK" w:hAnsi="TH SarabunPSK" w:cs="TH SarabunPSK"/>
          <w:sz w:val="32"/>
          <w:szCs w:val="32"/>
        </w:rPr>
        <w:t xml:space="preserve">UNWTO </w:t>
      </w:r>
      <w:r w:rsidRPr="00A21C49">
        <w:rPr>
          <w:rFonts w:ascii="TH SarabunPSK" w:hAnsi="TH SarabunPSK" w:cs="TH SarabunPSK"/>
          <w:sz w:val="32"/>
          <w:szCs w:val="32"/>
          <w:cs/>
        </w:rPr>
        <w:t>ครั้งที่ 26 และ (4) การประกาศเจตนารมณ์และยื่นเอกสารรับหลักปฏิบัติสากลสำหรับการคุ้มครองนักท่องเที่ยวขององค์การการท่องเที่ยวโลก (</w:t>
      </w:r>
      <w:r w:rsidRPr="00A21C49">
        <w:rPr>
          <w:rFonts w:ascii="TH SarabunPSK" w:hAnsi="TH SarabunPSK" w:cs="TH SarabunPSK"/>
          <w:sz w:val="32"/>
          <w:szCs w:val="32"/>
        </w:rPr>
        <w:t>International code for the Protection of Tourists</w:t>
      </w:r>
      <w:r w:rsidRPr="00A21C49">
        <w:rPr>
          <w:rFonts w:ascii="TH SarabunPSK" w:hAnsi="TH SarabunPSK" w:cs="TH SarabunPSK"/>
          <w:sz w:val="32"/>
          <w:szCs w:val="32"/>
          <w:cs/>
        </w:rPr>
        <w:t xml:space="preserve">: </w:t>
      </w:r>
      <w:r w:rsidRPr="00A21C49">
        <w:rPr>
          <w:rFonts w:ascii="TH SarabunPSK" w:hAnsi="TH SarabunPSK" w:cs="TH SarabunPSK"/>
          <w:sz w:val="32"/>
          <w:szCs w:val="32"/>
        </w:rPr>
        <w:t>ICPT</w:t>
      </w:r>
      <w:r w:rsidRPr="00A21C49">
        <w:rPr>
          <w:rFonts w:ascii="TH SarabunPSK" w:hAnsi="TH SarabunPSK" w:cs="TH SarabunPSK"/>
          <w:sz w:val="32"/>
          <w:szCs w:val="32"/>
          <w:cs/>
        </w:rPr>
        <w:t>) มาปรับใช้ภายในประเทศ</w:t>
      </w:r>
    </w:p>
    <w:p w:rsidR="00AF3AA4" w:rsidRDefault="00AF3AA4" w:rsidP="00AF3AA4">
      <w:pPr>
        <w:spacing w:after="0" w:line="240" w:lineRule="auto"/>
        <w:jc w:val="thaiDistribute"/>
      </w:pPr>
    </w:p>
    <w:p w:rsidR="003C7C4A" w:rsidRPr="004E09FB" w:rsidRDefault="000D1F29" w:rsidP="003C7C4A">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3C7C4A" w:rsidRPr="004E09FB">
        <w:rPr>
          <w:rFonts w:ascii="TH SarabunPSK" w:hAnsi="TH SarabunPSK" w:cs="TH SarabunPSK"/>
          <w:b/>
          <w:bCs/>
          <w:sz w:val="32"/>
          <w:szCs w:val="32"/>
          <w:cs/>
        </w:rPr>
        <w:t xml:space="preserve"> เรื่อง ร่างบันทึกความเข้าใจว่าด้วยการเสริมสร้างความร่วมมือระหว่างกระทรวงการต่างประเทศแห่งราชอาณาจักรไทยกับกระทรวงการต่างประเทศแห่งสาธารณรัฐประชาชนจีน</w:t>
      </w:r>
    </w:p>
    <w:p w:rsidR="003C7C4A" w:rsidRPr="004E09FB" w:rsidRDefault="003C7C4A" w:rsidP="003C7C4A">
      <w:pPr>
        <w:spacing w:after="0" w:line="320" w:lineRule="exact"/>
        <w:jc w:val="thaiDistribute"/>
        <w:rPr>
          <w:rFonts w:ascii="TH SarabunPSK" w:hAnsi="TH SarabunPSK" w:cs="TH SarabunPSK"/>
          <w:sz w:val="32"/>
          <w:szCs w:val="32"/>
        </w:rPr>
      </w:pPr>
      <w:r w:rsidRPr="004E09FB">
        <w:rPr>
          <w:rFonts w:ascii="TH SarabunPSK" w:hAnsi="TH SarabunPSK" w:cs="TH SarabunPSK"/>
          <w:b/>
          <w:bCs/>
          <w:sz w:val="32"/>
          <w:szCs w:val="32"/>
          <w:cs/>
        </w:rPr>
        <w:tab/>
      </w:r>
      <w:r w:rsidRPr="004E09FB">
        <w:rPr>
          <w:rFonts w:ascii="TH SarabunPSK" w:hAnsi="TH SarabunPSK" w:cs="TH SarabunPSK"/>
          <w:b/>
          <w:bCs/>
          <w:sz w:val="32"/>
          <w:szCs w:val="32"/>
          <w:cs/>
        </w:rPr>
        <w:tab/>
      </w:r>
      <w:r w:rsidRPr="004E09FB">
        <w:rPr>
          <w:rFonts w:ascii="TH SarabunPSK" w:hAnsi="TH SarabunPSK" w:cs="TH SarabunPSK"/>
          <w:sz w:val="32"/>
          <w:szCs w:val="32"/>
          <w:cs/>
        </w:rPr>
        <w:t>คณะรัฐมนตรีมีมติเห็นชอบและอนุมัติตามที่กระทรวงการต่างประเทศ (กต.) เสนอดังนี้</w:t>
      </w:r>
    </w:p>
    <w:p w:rsidR="003C7C4A" w:rsidRDefault="003C7C4A" w:rsidP="003C7C4A">
      <w:pPr>
        <w:spacing w:after="0" w:line="320" w:lineRule="exact"/>
        <w:jc w:val="thaiDistribute"/>
        <w:rPr>
          <w:rFonts w:ascii="TH SarabunPSK" w:hAnsi="TH SarabunPSK" w:cs="TH SarabunPSK"/>
          <w:sz w:val="32"/>
          <w:szCs w:val="32"/>
        </w:rPr>
      </w:pPr>
      <w:r w:rsidRPr="004E09FB">
        <w:rPr>
          <w:rFonts w:ascii="TH SarabunPSK" w:hAnsi="TH SarabunPSK" w:cs="TH SarabunPSK"/>
          <w:sz w:val="32"/>
          <w:szCs w:val="32"/>
          <w:cs/>
        </w:rPr>
        <w:tab/>
      </w:r>
      <w:r w:rsidRPr="004E09FB">
        <w:rPr>
          <w:rFonts w:ascii="TH SarabunPSK" w:hAnsi="TH SarabunPSK" w:cs="TH SarabunPSK"/>
          <w:sz w:val="32"/>
          <w:szCs w:val="32"/>
          <w:cs/>
        </w:rPr>
        <w:tab/>
        <w:t>1. เห็นชอบต่อร่างบันทึกความเข้าใจว่าด้วยการเสริมสร้างความร่วมมือระหว่างกระทรวงการต่างประเทศแห่งราชอาณาจักรไทยกับกระทรวงการต่างประเทศแห่งสาธารณรัฐประชาชนจีน</w:t>
      </w:r>
      <w:r w:rsidRPr="004E09FB">
        <w:rPr>
          <w:rFonts w:ascii="TH SarabunPSK" w:hAnsi="TH SarabunPSK" w:cs="TH SarabunPSK"/>
          <w:sz w:val="32"/>
          <w:szCs w:val="32"/>
          <w:cs/>
        </w:rPr>
        <w:tab/>
      </w:r>
      <w:r w:rsidRPr="004E09FB">
        <w:rPr>
          <w:rFonts w:ascii="TH SarabunPSK" w:hAnsi="TH SarabunPSK" w:cs="TH SarabunPSK"/>
          <w:sz w:val="32"/>
          <w:szCs w:val="32"/>
          <w:cs/>
        </w:rPr>
        <w:tab/>
      </w:r>
    </w:p>
    <w:p w:rsidR="003C7C4A" w:rsidRPr="004E09FB" w:rsidRDefault="003C7C4A" w:rsidP="003C7C4A">
      <w:pPr>
        <w:spacing w:after="0" w:line="320" w:lineRule="exact"/>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 </w:t>
      </w:r>
      <w:r>
        <w:rPr>
          <w:rFonts w:ascii="TH SarabunPSK" w:hAnsi="TH SarabunPSK" w:cs="TH SarabunPSK" w:hint="cs"/>
          <w:sz w:val="32"/>
          <w:szCs w:val="32"/>
          <w:cs/>
        </w:rPr>
        <w:tab/>
      </w:r>
      <w:r>
        <w:rPr>
          <w:rFonts w:ascii="TH SarabunPSK" w:hAnsi="TH SarabunPSK" w:cs="TH SarabunPSK"/>
          <w:sz w:val="32"/>
          <w:szCs w:val="32"/>
          <w:cs/>
        </w:rPr>
        <w:tab/>
      </w:r>
      <w:r w:rsidRPr="004E09FB">
        <w:rPr>
          <w:rFonts w:ascii="TH SarabunPSK" w:hAnsi="TH SarabunPSK" w:cs="TH SarabunPSK"/>
          <w:sz w:val="32"/>
          <w:szCs w:val="32"/>
          <w:cs/>
        </w:rPr>
        <w:t>2. อนุมัติให้รองนายกรัฐมนตรีและรัฐมนตรีว่าการกระทรวงการต่างประเทศหรือผู้ที่ได้รับมอบหมาย เป็นผู้ลงนามในร่างบันทึกความเข้าใจดังกล่าว</w:t>
      </w:r>
    </w:p>
    <w:p w:rsidR="003C7C4A" w:rsidRPr="004E09FB" w:rsidRDefault="003C7C4A" w:rsidP="003C7C4A">
      <w:pPr>
        <w:spacing w:after="0" w:line="320" w:lineRule="exact"/>
        <w:jc w:val="thaiDistribute"/>
        <w:rPr>
          <w:rFonts w:ascii="TH SarabunPSK" w:hAnsi="TH SarabunPSK" w:cs="TH SarabunPSK"/>
          <w:sz w:val="32"/>
          <w:szCs w:val="32"/>
        </w:rPr>
      </w:pPr>
      <w:r w:rsidRPr="004E09FB">
        <w:rPr>
          <w:rFonts w:ascii="TH SarabunPSK" w:hAnsi="TH SarabunPSK" w:cs="TH SarabunPSK"/>
          <w:sz w:val="32"/>
          <w:szCs w:val="32"/>
          <w:cs/>
        </w:rPr>
        <w:tab/>
      </w:r>
      <w:r w:rsidRPr="004E09FB">
        <w:rPr>
          <w:rFonts w:ascii="TH SarabunPSK" w:hAnsi="TH SarabunPSK" w:cs="TH SarabunPSK"/>
          <w:sz w:val="32"/>
          <w:szCs w:val="32"/>
          <w:cs/>
        </w:rPr>
        <w:tab/>
        <w:t xml:space="preserve">3. หากมีความจำเป็นต้องแก้ไขปรับปรุงถ้อยคำของร่างบันทึกความเข้าใจฯ ในส่วนที่ไม่ใช่สาระสำคัญ เพื่อให้สอดคล้องกับผลประโยชน์และนโยบายไทย ขอให้กระทรวงการต่างประเทศสามารถดำเนินการได้โดยไม่ต้องนำเสนอคณะรัฐมนตรีอีกครั้ง </w:t>
      </w:r>
    </w:p>
    <w:p w:rsidR="003C7C4A" w:rsidRPr="004E09FB" w:rsidRDefault="003C7C4A" w:rsidP="003C7C4A">
      <w:pPr>
        <w:spacing w:after="0" w:line="320" w:lineRule="exact"/>
        <w:jc w:val="thaiDistribute"/>
        <w:rPr>
          <w:rFonts w:ascii="TH SarabunPSK" w:hAnsi="TH SarabunPSK" w:cs="TH SarabunPSK"/>
          <w:sz w:val="32"/>
          <w:szCs w:val="32"/>
        </w:rPr>
      </w:pPr>
      <w:r w:rsidRPr="004E09FB">
        <w:rPr>
          <w:rFonts w:ascii="TH SarabunPSK" w:hAnsi="TH SarabunPSK" w:cs="TH SarabunPSK"/>
          <w:sz w:val="32"/>
          <w:szCs w:val="32"/>
          <w:cs/>
        </w:rPr>
        <w:tab/>
      </w:r>
      <w:r w:rsidRPr="004E09FB">
        <w:rPr>
          <w:rFonts w:ascii="TH SarabunPSK" w:hAnsi="TH SarabunPSK" w:cs="TH SarabunPSK"/>
          <w:sz w:val="32"/>
          <w:szCs w:val="32"/>
          <w:cs/>
        </w:rPr>
        <w:tab/>
        <w:t>ทั้งนี้ ฝ่ายไทยและฝ่ายจีนเห็นพ้องที่จะให้รัฐมนตรีว่าการกระทรวงการต่างประเทศของทั้งสอง</w:t>
      </w:r>
      <w:r w:rsidRPr="004E09FB">
        <w:rPr>
          <w:rFonts w:ascii="TH SarabunPSK" w:hAnsi="TH SarabunPSK" w:cs="TH SarabunPSK" w:hint="cs"/>
          <w:sz w:val="32"/>
          <w:szCs w:val="32"/>
          <w:cs/>
        </w:rPr>
        <w:t>ฝ่าย</w:t>
      </w:r>
      <w:r w:rsidRPr="004E09FB">
        <w:rPr>
          <w:rFonts w:ascii="TH SarabunPSK" w:hAnsi="TH SarabunPSK" w:cs="TH SarabunPSK"/>
          <w:sz w:val="32"/>
          <w:szCs w:val="32"/>
          <w:cs/>
        </w:rPr>
        <w:t>ลงนามในร่างบันทึกความเข้าใจฯ ในโอกาสที่นายกรัฐมนตรีจะเข้าร่วมการประชุมเวทีข้อริเริ่มสายแถบและเส้นทาง (</w:t>
      </w:r>
      <w:r w:rsidRPr="004E09FB">
        <w:rPr>
          <w:rFonts w:ascii="TH SarabunPSK" w:hAnsi="TH SarabunPSK" w:cs="TH SarabunPSK"/>
          <w:sz w:val="32"/>
          <w:szCs w:val="32"/>
        </w:rPr>
        <w:t>Belt and Road Forum for International Cooperation</w:t>
      </w:r>
      <w:r w:rsidRPr="004E09FB">
        <w:rPr>
          <w:rFonts w:ascii="TH SarabunPSK" w:hAnsi="TH SarabunPSK" w:cs="TH SarabunPSK"/>
          <w:sz w:val="32"/>
          <w:szCs w:val="32"/>
          <w:cs/>
        </w:rPr>
        <w:t xml:space="preserve">: </w:t>
      </w:r>
      <w:r w:rsidRPr="004E09FB">
        <w:rPr>
          <w:rFonts w:ascii="TH SarabunPSK" w:hAnsi="TH SarabunPSK" w:cs="TH SarabunPSK"/>
          <w:sz w:val="32"/>
          <w:szCs w:val="32"/>
        </w:rPr>
        <w:t>BRF</w:t>
      </w:r>
      <w:r w:rsidRPr="004E09FB">
        <w:rPr>
          <w:rFonts w:ascii="TH SarabunPSK" w:hAnsi="TH SarabunPSK" w:cs="TH SarabunPSK"/>
          <w:sz w:val="32"/>
          <w:szCs w:val="32"/>
          <w:cs/>
        </w:rPr>
        <w:t>) ครั้งที่ 3 และเยือนสาธารณรัฐประชาชนจีนอย่างเป็นทางการ ระหว่างวันที่ 16 - 19 ตุลาคม 2566</w:t>
      </w:r>
    </w:p>
    <w:p w:rsidR="003C7C4A" w:rsidRPr="004E09FB" w:rsidRDefault="003C7C4A" w:rsidP="003C7C4A">
      <w:pPr>
        <w:spacing w:after="0" w:line="320" w:lineRule="exact"/>
        <w:jc w:val="thaiDistribute"/>
        <w:rPr>
          <w:rFonts w:ascii="TH SarabunPSK" w:hAnsi="TH SarabunPSK" w:cs="TH SarabunPSK"/>
          <w:b/>
          <w:bCs/>
          <w:sz w:val="32"/>
          <w:szCs w:val="32"/>
        </w:rPr>
      </w:pPr>
      <w:r w:rsidRPr="004E09FB">
        <w:rPr>
          <w:rFonts w:ascii="TH SarabunPSK" w:hAnsi="TH SarabunPSK" w:cs="TH SarabunPSK"/>
          <w:sz w:val="32"/>
          <w:szCs w:val="32"/>
          <w:cs/>
        </w:rPr>
        <w:tab/>
      </w:r>
      <w:r w:rsidRPr="004E09FB">
        <w:rPr>
          <w:rFonts w:ascii="TH SarabunPSK" w:hAnsi="TH SarabunPSK" w:cs="TH SarabunPSK"/>
          <w:sz w:val="32"/>
          <w:szCs w:val="32"/>
          <w:cs/>
        </w:rPr>
        <w:tab/>
      </w:r>
      <w:r w:rsidRPr="004E09FB">
        <w:rPr>
          <w:rFonts w:ascii="TH SarabunPSK" w:hAnsi="TH SarabunPSK" w:cs="TH SarabunPSK"/>
          <w:b/>
          <w:bCs/>
          <w:sz w:val="32"/>
          <w:szCs w:val="32"/>
          <w:cs/>
        </w:rPr>
        <w:t>สาระสำคัญ</w:t>
      </w:r>
    </w:p>
    <w:p w:rsidR="003C7C4A" w:rsidRPr="004E09FB" w:rsidRDefault="003C7C4A" w:rsidP="003C7C4A">
      <w:pPr>
        <w:spacing w:after="0" w:line="320" w:lineRule="exact"/>
        <w:jc w:val="thaiDistribute"/>
        <w:rPr>
          <w:rFonts w:ascii="TH SarabunPSK" w:hAnsi="TH SarabunPSK" w:cs="TH SarabunPSK"/>
          <w:sz w:val="32"/>
          <w:szCs w:val="32"/>
        </w:rPr>
      </w:pPr>
      <w:r w:rsidRPr="004E09FB">
        <w:rPr>
          <w:rFonts w:ascii="TH SarabunPSK" w:hAnsi="TH SarabunPSK" w:cs="TH SarabunPSK"/>
          <w:b/>
          <w:bCs/>
          <w:sz w:val="32"/>
          <w:szCs w:val="32"/>
          <w:cs/>
        </w:rPr>
        <w:tab/>
      </w:r>
      <w:r w:rsidRPr="004E09FB">
        <w:rPr>
          <w:rFonts w:ascii="TH SarabunPSK" w:hAnsi="TH SarabunPSK" w:cs="TH SarabunPSK"/>
          <w:b/>
          <w:bCs/>
          <w:sz w:val="32"/>
          <w:szCs w:val="32"/>
          <w:cs/>
        </w:rPr>
        <w:tab/>
      </w:r>
      <w:r w:rsidRPr="004E09FB">
        <w:rPr>
          <w:rFonts w:ascii="TH SarabunPSK" w:hAnsi="TH SarabunPSK" w:cs="TH SarabunPSK"/>
          <w:sz w:val="32"/>
          <w:szCs w:val="32"/>
          <w:cs/>
        </w:rPr>
        <w:t xml:space="preserve">1. กระทรวงการต่างประเทศสาธารณรัฐประชาชนจีนได้ยกร่างบันทึกความเข้าใจฯ โดยมีวัตถุประสงค์หลัก ได้แก่ การรื้อฟื้นกลไกการหารือระดับสูงระหว่างรัฐมนตรีว่าการกระทรวงการต่างประเทศของทั้งสองฝ่าย ซึ่งได้จัดตั้งไว้ตามความตกลงระหว่างรัฐบาลแห่งราชอาณาจักรไทยกับรัฐบาลแห่งสาธารณรัฐประชาชนจีนว่าด้วยการจัดตั้งกลไกการหารือระหว่างรัฐมนตรีว่าการกระทรวงการต่างประเทศของราชอาณาจักรไทยกับรัฐมนตรีว่าการกระทรวงการต่างประเทศของสาธารณรัฐประชาชนจีน ซึ่งลงนามเมื่อวันที่ 18 ตุลาคม 2546 </w:t>
      </w:r>
      <w:r w:rsidR="001D2693">
        <w:rPr>
          <w:rFonts w:ascii="TH SarabunPSK" w:hAnsi="TH SarabunPSK" w:cs="TH SarabunPSK" w:hint="cs"/>
          <w:sz w:val="32"/>
          <w:szCs w:val="32"/>
          <w:cs/>
        </w:rPr>
        <w:t xml:space="preserve">                  </w:t>
      </w:r>
      <w:r w:rsidRPr="004E09FB">
        <w:rPr>
          <w:rFonts w:ascii="TH SarabunPSK" w:hAnsi="TH SarabunPSK" w:cs="TH SarabunPSK"/>
          <w:sz w:val="32"/>
          <w:szCs w:val="32"/>
          <w:cs/>
        </w:rPr>
        <w:t>(ความตกลงฯ ฉบับปี ค.ศ. 2003) และยังมีผลใช้บังคับ พร้อมทั้งกำหนดรายละเอียดของกลไกการหารือและสาขาความร่วมมือตามที่กำหนดไว้ภายใต้บันทึกความเข้าใจระหว่างกระทรวงการต่างประเทศแห่งราชอาณาจักรไทยกับกระทรวงการต่างประเทศแห่งสาธารณรัฐประชาชนจีนว่าด้วยการกระชับความร่วมมือ ซึ่งลงนามเมื่อเดือนพฤศจิกายน 2555 (</w:t>
      </w:r>
      <w:r w:rsidRPr="004E09FB">
        <w:rPr>
          <w:rFonts w:ascii="TH SarabunPSK" w:hAnsi="TH SarabunPSK" w:cs="TH SarabunPSK"/>
          <w:sz w:val="32"/>
          <w:szCs w:val="32"/>
        </w:rPr>
        <w:t xml:space="preserve">MOU </w:t>
      </w:r>
      <w:r w:rsidRPr="004E09FB">
        <w:rPr>
          <w:rFonts w:ascii="TH SarabunPSK" w:hAnsi="TH SarabunPSK" w:cs="TH SarabunPSK"/>
          <w:sz w:val="32"/>
          <w:szCs w:val="32"/>
          <w:cs/>
        </w:rPr>
        <w:t>ฉบับปี ค.ศ. 2012) ให้มีรายละเอียดและเป็นปัจจุบันมากขึ้น</w:t>
      </w:r>
    </w:p>
    <w:p w:rsidR="003C7C4A" w:rsidRPr="004E09FB" w:rsidRDefault="003C7C4A" w:rsidP="003C7C4A">
      <w:pPr>
        <w:spacing w:after="0" w:line="320" w:lineRule="exact"/>
        <w:jc w:val="thaiDistribute"/>
        <w:rPr>
          <w:rFonts w:ascii="TH SarabunPSK" w:hAnsi="TH SarabunPSK" w:cs="TH SarabunPSK"/>
          <w:sz w:val="32"/>
          <w:szCs w:val="32"/>
        </w:rPr>
      </w:pPr>
      <w:r w:rsidRPr="004E09FB">
        <w:rPr>
          <w:rFonts w:ascii="TH SarabunPSK" w:hAnsi="TH SarabunPSK" w:cs="TH SarabunPSK"/>
          <w:sz w:val="32"/>
          <w:szCs w:val="32"/>
          <w:cs/>
        </w:rPr>
        <w:tab/>
      </w:r>
      <w:r w:rsidRPr="004E09FB">
        <w:rPr>
          <w:rFonts w:ascii="TH SarabunPSK" w:hAnsi="TH SarabunPSK" w:cs="TH SarabunPSK"/>
          <w:sz w:val="32"/>
          <w:szCs w:val="32"/>
          <w:cs/>
        </w:rPr>
        <w:tab/>
        <w:t>2. ร่างบันทึกความเข้าใจ</w:t>
      </w:r>
      <w:r w:rsidRPr="004E09FB">
        <w:rPr>
          <w:rFonts w:ascii="TH SarabunPSK" w:hAnsi="TH SarabunPSK" w:cs="TH SarabunPSK" w:hint="cs"/>
          <w:sz w:val="32"/>
          <w:szCs w:val="32"/>
          <w:cs/>
        </w:rPr>
        <w:t>ฯ</w:t>
      </w:r>
      <w:r w:rsidRPr="004E09FB">
        <w:rPr>
          <w:rFonts w:ascii="TH SarabunPSK" w:hAnsi="TH SarabunPSK" w:cs="TH SarabunPSK"/>
          <w:sz w:val="32"/>
          <w:szCs w:val="32"/>
          <w:cs/>
        </w:rPr>
        <w:t xml:space="preserve"> มีสาระสำคัญ ได้แก่ การรื้อฟื้นการจัดกลไกการหารือระดับรัฐมนตรีว่าการกระทรวงการต่างประเทศเป็นประจำทุกปี เพื่อกำหนดทิศทางด้านนโยบายในการพัฒนาความเป็นหุ้นส่วนความร่วมมือเชิงยุทธศาสตร์อย่างรอบด้านระหว่างไทย - จีน และกระชับความร่วมมือในประเด็นระหว่างประเทศและภูมิภาคที่มีความสนใจร่วมกัน รวมทั้งจะยังคงจัดการประชุมหารือเชิงยุทธศาสตร์ (</w:t>
      </w:r>
      <w:r w:rsidRPr="004E09FB">
        <w:rPr>
          <w:rFonts w:ascii="TH SarabunPSK" w:hAnsi="TH SarabunPSK" w:cs="TH SarabunPSK"/>
          <w:sz w:val="32"/>
          <w:szCs w:val="32"/>
        </w:rPr>
        <w:t>Strategic Dialogue</w:t>
      </w:r>
      <w:r w:rsidRPr="004E09FB">
        <w:rPr>
          <w:rFonts w:ascii="TH SarabunPSK" w:hAnsi="TH SarabunPSK" w:cs="TH SarabunPSK"/>
          <w:sz w:val="32"/>
          <w:szCs w:val="32"/>
          <w:cs/>
        </w:rPr>
        <w:t>) ในระดับรัฐมนตรีช่วยว่าการกระทรวงการต่างประเทศของฝ่ายจีน และปลัดกระทรวงการต่างประเทศของฝ่ายไทย เพื่อติดตามผลการหารือระดับรัฐมนตรีว่าการกระทรวงการต่างประเทศและติดตามความคืบหน้าการดำเนินการตามแผนปฏิบัติการร่วมว่าด้วยความร่วมมือเชิงยุทธศาสตร์ไทย - จีน นอกจากนี้ ร่างบันทึกความเข้าใจฯ ยังครอบคลุมความร่วมมือระหว่างกระทรวงการต่างประเทศของทั้งสองฝ่ายในด้านอื่น ได้แก่ การแลกเปลี่ยนระดับอธิบดีและนักการทูตรุ่นใหม่ การประสานงานระหว่างสถานเอกอัครราชทูต</w:t>
      </w:r>
      <w:r w:rsidRPr="004E09FB">
        <w:rPr>
          <w:rFonts w:ascii="TH SarabunPSK" w:hAnsi="TH SarabunPSK" w:cs="TH SarabunPSK" w:hint="cs"/>
          <w:sz w:val="32"/>
          <w:szCs w:val="32"/>
          <w:cs/>
        </w:rPr>
        <w:t xml:space="preserve"> </w:t>
      </w:r>
      <w:r w:rsidRPr="004E09FB">
        <w:rPr>
          <w:rFonts w:ascii="TH SarabunPSK" w:hAnsi="TH SarabunPSK" w:cs="TH SarabunPSK"/>
          <w:sz w:val="32"/>
          <w:szCs w:val="32"/>
          <w:cs/>
        </w:rPr>
        <w:t>สถานกงสุลใหญ่ ตลอดจนคณะผู้แทนประจำองค์การระหว่างประเทศและองค์การระดับภูมิภาคของทั้งสองฝ่าย</w:t>
      </w:r>
      <w:r w:rsidRPr="004E09FB">
        <w:rPr>
          <w:rFonts w:ascii="TH SarabunPSK" w:hAnsi="TH SarabunPSK" w:cs="TH SarabunPSK" w:hint="cs"/>
          <w:sz w:val="32"/>
          <w:szCs w:val="32"/>
          <w:cs/>
        </w:rPr>
        <w:t xml:space="preserve"> </w:t>
      </w:r>
      <w:r w:rsidRPr="004E09FB">
        <w:rPr>
          <w:rFonts w:ascii="TH SarabunPSK" w:hAnsi="TH SarabunPSK" w:cs="TH SarabunPSK"/>
          <w:sz w:val="32"/>
          <w:szCs w:val="32"/>
          <w:cs/>
        </w:rPr>
        <w:t>ความร่วมมือในเวทีพหุภาคี และความร่วมมือด้านกงสุล</w:t>
      </w:r>
    </w:p>
    <w:p w:rsidR="003C7C4A" w:rsidRPr="004E09FB" w:rsidRDefault="003C7C4A" w:rsidP="003C7C4A">
      <w:pPr>
        <w:spacing w:after="0" w:line="320" w:lineRule="exact"/>
        <w:jc w:val="thaiDistribute"/>
        <w:rPr>
          <w:rFonts w:ascii="TH SarabunPSK" w:hAnsi="TH SarabunPSK" w:cs="TH SarabunPSK"/>
          <w:sz w:val="32"/>
          <w:szCs w:val="32"/>
          <w:cs/>
        </w:rPr>
      </w:pPr>
      <w:r w:rsidRPr="004E09FB">
        <w:rPr>
          <w:rFonts w:ascii="TH SarabunPSK" w:hAnsi="TH SarabunPSK" w:cs="TH SarabunPSK"/>
          <w:sz w:val="32"/>
          <w:szCs w:val="32"/>
          <w:cs/>
        </w:rPr>
        <w:tab/>
      </w:r>
      <w:r w:rsidRPr="004E09FB">
        <w:rPr>
          <w:rFonts w:ascii="TH SarabunPSK" w:hAnsi="TH SarabunPSK" w:cs="TH SarabunPSK"/>
          <w:sz w:val="32"/>
          <w:szCs w:val="32"/>
          <w:cs/>
        </w:rPr>
        <w:tab/>
        <w:t>ร่างบันทึกความเข้าใจฯ จะช่วยเสริมสร้างความร่วมมือระหว่างกระทรวงการต่างประเทศของไทยและจีนในทุกระดับ โดยเฉพาะอย่างยิ่งกลไกการหารือระดับรัฐมนตรีว่าการกระทรวงการต่างประเทศจะเป็นการเพิ่มช่องทางการติดต่อระดับสูง การแลกเปลี่ยนข้อมูลและประสานท่าทีในระดับนโยบาย และการเพิ่มพูนความไว้เนื้อเชื่อใจทางการเมืองระหว่างทั้งสองประเทศ</w:t>
      </w:r>
    </w:p>
    <w:p w:rsidR="003C7C4A" w:rsidRPr="00AE7571" w:rsidRDefault="003C7C4A" w:rsidP="003C7C4A">
      <w:pPr>
        <w:spacing w:after="0" w:line="320" w:lineRule="exact"/>
        <w:jc w:val="thaiDistribute"/>
        <w:rPr>
          <w:rFonts w:ascii="TH SarabunPSK" w:hAnsi="TH SarabunPSK" w:cs="TH SarabunPSK"/>
          <w:sz w:val="32"/>
          <w:szCs w:val="32"/>
          <w:cs/>
        </w:rPr>
      </w:pPr>
    </w:p>
    <w:p w:rsidR="003C7C4A" w:rsidRPr="00AE7571" w:rsidRDefault="000D1F29" w:rsidP="003C7C4A">
      <w:pPr>
        <w:spacing w:after="0" w:line="320" w:lineRule="exact"/>
        <w:jc w:val="thaiDistribute"/>
        <w:rPr>
          <w:rFonts w:ascii="TH SarabunPSK" w:hAnsi="TH SarabunPSK" w:cs="TH SarabunPSK"/>
          <w:b/>
          <w:bCs/>
          <w:sz w:val="32"/>
          <w:szCs w:val="32"/>
        </w:rPr>
      </w:pPr>
      <w:r w:rsidRPr="00AE7571">
        <w:rPr>
          <w:rFonts w:ascii="TH SarabunPSK" w:hAnsi="TH SarabunPSK" w:cs="TH SarabunPSK"/>
          <w:b/>
          <w:bCs/>
          <w:sz w:val="32"/>
          <w:szCs w:val="32"/>
          <w:cs/>
        </w:rPr>
        <w:t>19.</w:t>
      </w:r>
      <w:r w:rsidR="003C7C4A" w:rsidRPr="00AE7571">
        <w:rPr>
          <w:rFonts w:ascii="TH SarabunPSK" w:hAnsi="TH SarabunPSK" w:cs="TH SarabunPSK"/>
          <w:b/>
          <w:bCs/>
          <w:sz w:val="32"/>
          <w:szCs w:val="32"/>
          <w:cs/>
        </w:rPr>
        <w:t xml:space="preserve"> เรื่อง การจัดทำร่างแผนปฏิบัติการว่าด้วยความร่วมมือทางวัฒนธรรมระหว่างกระทรวงวัฒนธรรมแห่งราชอาณาจักรไทย และกระทรวงวัฒนธรรมและการท่องเที่ยวแห่งสาธารณรัฐประชาชนจีน สำหรับปี พ.ศ. 2566 – 2570 </w:t>
      </w:r>
    </w:p>
    <w:p w:rsidR="003C7C4A" w:rsidRPr="00AE7571" w:rsidRDefault="003C7C4A" w:rsidP="003C7C4A">
      <w:pPr>
        <w:spacing w:after="0" w:line="320" w:lineRule="exact"/>
        <w:jc w:val="thaiDistribute"/>
        <w:rPr>
          <w:rFonts w:ascii="TH SarabunPSK" w:hAnsi="TH SarabunPSK" w:cs="TH SarabunPSK"/>
          <w:sz w:val="32"/>
          <w:szCs w:val="32"/>
        </w:rPr>
      </w:pPr>
      <w:r w:rsidRPr="00AE7571">
        <w:rPr>
          <w:rFonts w:ascii="TH SarabunPSK" w:hAnsi="TH SarabunPSK" w:cs="TH SarabunPSK"/>
          <w:sz w:val="32"/>
          <w:szCs w:val="32"/>
          <w:cs/>
        </w:rPr>
        <w:tab/>
      </w:r>
      <w:r w:rsidRPr="00AE7571">
        <w:rPr>
          <w:rFonts w:ascii="TH SarabunPSK" w:hAnsi="TH SarabunPSK" w:cs="TH SarabunPSK"/>
          <w:sz w:val="32"/>
          <w:szCs w:val="32"/>
          <w:cs/>
        </w:rPr>
        <w:tab/>
        <w:t xml:space="preserve">คณะรัฐมนตรีมีมติเห็นชอบและอนุมัติตามที่กระทรวงวัฒนธรรมเสนอ ดังนี้ </w:t>
      </w:r>
    </w:p>
    <w:p w:rsidR="003C7C4A" w:rsidRPr="00AE7571" w:rsidRDefault="003C7C4A" w:rsidP="003C7C4A">
      <w:pPr>
        <w:spacing w:after="0" w:line="320" w:lineRule="exact"/>
        <w:jc w:val="thaiDistribute"/>
        <w:rPr>
          <w:rFonts w:ascii="TH SarabunPSK" w:hAnsi="TH SarabunPSK" w:cs="TH SarabunPSK"/>
          <w:sz w:val="32"/>
          <w:szCs w:val="32"/>
        </w:rPr>
      </w:pPr>
      <w:r w:rsidRPr="00AE7571">
        <w:rPr>
          <w:rFonts w:ascii="TH SarabunPSK" w:hAnsi="TH SarabunPSK" w:cs="TH SarabunPSK"/>
          <w:sz w:val="32"/>
          <w:szCs w:val="32"/>
          <w:cs/>
        </w:rPr>
        <w:tab/>
      </w:r>
      <w:r w:rsidRPr="00AE7571">
        <w:rPr>
          <w:rFonts w:ascii="TH SarabunPSK" w:hAnsi="TH SarabunPSK" w:cs="TH SarabunPSK"/>
          <w:sz w:val="32"/>
          <w:szCs w:val="32"/>
          <w:cs/>
        </w:rPr>
        <w:tab/>
        <w:t xml:space="preserve">1. เห็นชอบต่อการจัดทำร่างแผนปฏิบัติการว่าด้วยความร่วมมือทางวัฒนธรรมระหว่างกระทรวงวัฒนธรรมแห่งราชอาณาจักรไทย และและกระทรวงวัฒนธรรมและการท่องเที่ยวแห่งสาธารณรัฐประชาชนจีน สำหรับปี พ.ศ. 2566 – 2570 โดยหากมีการปรับเปลี่ยนถ้อยคำของร่างแผนปฏิบัติการฯ ที่ไม่ส่งผลกระทบต่อสาระสำคัญหรือที่ไม่ขัดต่อผลประโยชน์ของประเทศไทย ให้กระทรวงวัฒนธรรมสามารถดำเนินการได้โดยไม่ต้องเสนอคณะรัฐมนตรีเพื่อพิจารณาอีก  </w:t>
      </w:r>
    </w:p>
    <w:p w:rsidR="003C7C4A" w:rsidRPr="00AE7571" w:rsidRDefault="003C7C4A" w:rsidP="003C7C4A">
      <w:pPr>
        <w:spacing w:after="0" w:line="320" w:lineRule="exact"/>
        <w:jc w:val="thaiDistribute"/>
        <w:rPr>
          <w:rFonts w:ascii="TH SarabunPSK" w:hAnsi="TH SarabunPSK" w:cs="TH SarabunPSK"/>
          <w:sz w:val="32"/>
          <w:szCs w:val="32"/>
        </w:rPr>
      </w:pPr>
      <w:r w:rsidRPr="00AE7571">
        <w:rPr>
          <w:rFonts w:ascii="TH SarabunPSK" w:hAnsi="TH SarabunPSK" w:cs="TH SarabunPSK"/>
          <w:sz w:val="32"/>
          <w:szCs w:val="32"/>
          <w:cs/>
        </w:rPr>
        <w:lastRenderedPageBreak/>
        <w:t xml:space="preserve"> </w:t>
      </w:r>
      <w:r w:rsidRPr="00AE7571">
        <w:rPr>
          <w:rFonts w:ascii="TH SarabunPSK" w:hAnsi="TH SarabunPSK" w:cs="TH SarabunPSK"/>
          <w:sz w:val="32"/>
          <w:szCs w:val="32"/>
          <w:cs/>
        </w:rPr>
        <w:tab/>
      </w:r>
      <w:r w:rsidRPr="00AE7571">
        <w:rPr>
          <w:rFonts w:ascii="TH SarabunPSK" w:hAnsi="TH SarabunPSK" w:cs="TH SarabunPSK"/>
          <w:sz w:val="32"/>
          <w:szCs w:val="32"/>
          <w:cs/>
        </w:rPr>
        <w:tab/>
        <w:t xml:space="preserve">2. อนุมัติให้รัฐมนตรีว่าการกระทรวงวัฒนธรรมหรือผู้แทนที่ได้รับมอบหมายเป็นผู้ลงนามฝ่ายไทยในร่างแผนปฏิบัติการฯ </w:t>
      </w:r>
    </w:p>
    <w:p w:rsidR="003C7C4A" w:rsidRPr="00AE7571" w:rsidRDefault="003C7C4A" w:rsidP="003C7C4A">
      <w:pPr>
        <w:spacing w:after="0" w:line="320" w:lineRule="exact"/>
        <w:jc w:val="thaiDistribute"/>
        <w:rPr>
          <w:rFonts w:ascii="TH SarabunPSK" w:hAnsi="TH SarabunPSK" w:cs="TH SarabunPSK"/>
          <w:b/>
          <w:bCs/>
          <w:sz w:val="32"/>
          <w:szCs w:val="32"/>
        </w:rPr>
      </w:pPr>
      <w:r w:rsidRPr="00AE7571">
        <w:rPr>
          <w:rFonts w:ascii="TH SarabunPSK" w:hAnsi="TH SarabunPSK" w:cs="TH SarabunPSK"/>
          <w:sz w:val="32"/>
          <w:szCs w:val="32"/>
          <w:cs/>
        </w:rPr>
        <w:t xml:space="preserve"> </w:t>
      </w:r>
      <w:r w:rsidRPr="00AE7571">
        <w:rPr>
          <w:rFonts w:ascii="TH SarabunPSK" w:hAnsi="TH SarabunPSK" w:cs="TH SarabunPSK"/>
          <w:sz w:val="32"/>
          <w:szCs w:val="32"/>
          <w:cs/>
        </w:rPr>
        <w:tab/>
      </w:r>
      <w:r w:rsidRPr="00AE7571">
        <w:rPr>
          <w:rFonts w:ascii="TH SarabunPSK" w:hAnsi="TH SarabunPSK" w:cs="TH SarabunPSK"/>
          <w:sz w:val="32"/>
          <w:szCs w:val="32"/>
          <w:cs/>
        </w:rPr>
        <w:tab/>
      </w:r>
      <w:r w:rsidRPr="00AE7571">
        <w:rPr>
          <w:rFonts w:ascii="TH SarabunPSK" w:hAnsi="TH SarabunPSK" w:cs="TH SarabunPSK"/>
          <w:b/>
          <w:bCs/>
          <w:sz w:val="32"/>
          <w:szCs w:val="32"/>
          <w:cs/>
        </w:rPr>
        <w:t xml:space="preserve">สาระสำคัญ </w:t>
      </w:r>
    </w:p>
    <w:p w:rsidR="003C7C4A" w:rsidRPr="00AE7571" w:rsidRDefault="003C7C4A" w:rsidP="003C7C4A">
      <w:pPr>
        <w:spacing w:after="0" w:line="320" w:lineRule="exact"/>
        <w:jc w:val="thaiDistribute"/>
        <w:rPr>
          <w:rFonts w:ascii="TH SarabunPSK" w:hAnsi="TH SarabunPSK" w:cs="TH SarabunPSK"/>
          <w:sz w:val="32"/>
          <w:szCs w:val="32"/>
        </w:rPr>
      </w:pPr>
      <w:r w:rsidRPr="00AE7571">
        <w:rPr>
          <w:rFonts w:ascii="TH SarabunPSK" w:hAnsi="TH SarabunPSK" w:cs="TH SarabunPSK"/>
          <w:sz w:val="32"/>
          <w:szCs w:val="32"/>
          <w:cs/>
        </w:rPr>
        <w:tab/>
      </w:r>
      <w:r w:rsidRPr="00AE7571">
        <w:rPr>
          <w:rFonts w:ascii="TH SarabunPSK" w:hAnsi="TH SarabunPSK" w:cs="TH SarabunPSK"/>
          <w:sz w:val="32"/>
          <w:szCs w:val="32"/>
          <w:cs/>
        </w:rPr>
        <w:tab/>
        <w:t xml:space="preserve">1. สืบเนื่องจากกระทรวงวัฒนธรรมและกระทรวงวัฒนธรรมและการท่องเที่ยวแห่งสาธารณรัฐประชาชนจีนได้ทำแผนปฏิบัติการว่าด้วยความร่วมมือทางวัฒนธรรมระหว่างกันอย่างต่อเนื่องนับตั้งแต่สถาปนากระทรวงวัฒนธรรมเมื่อปี พ.ศ. 2545 มีเนื้อหาสาระครอบคลุมกิจกรรมทางด้านวัฒนธรรมที่ทั้งสองฝ่ายจะดำเนินการร่วมกัน ภายใต้นัยของความตกลงว่าด้วยความร่วมมือทางวัฒนธรรมระหว่างรัฐบาลแห่งราชอาณาจักรไทยกับรัฐบาลแห่งสาธารณรัฐประชาชนจีน ซึ่งได้มีการลงนามเมื่อปี พ.ศ. 2544 โดยกระทรวงวัฒนธรรมของทั้งสองประเทศได้จัดทำแผนปฏิบัติการฯ มาแล้ว 5 ฉบับ ประกอบด้วย ฉบับที่ 1 ระหว่างปี พ.ศ. 2547 – 2549 ฉบับที่ 2 ระหว่างปี </w:t>
      </w:r>
      <w:r w:rsidR="008377F3" w:rsidRPr="00AE7571">
        <w:rPr>
          <w:rFonts w:ascii="TH SarabunPSK" w:hAnsi="TH SarabunPSK" w:cs="TH SarabunPSK"/>
          <w:sz w:val="32"/>
          <w:szCs w:val="32"/>
          <w:cs/>
        </w:rPr>
        <w:t xml:space="preserve">                  </w:t>
      </w:r>
      <w:r w:rsidRPr="00AE7571">
        <w:rPr>
          <w:rFonts w:ascii="TH SarabunPSK" w:hAnsi="TH SarabunPSK" w:cs="TH SarabunPSK"/>
          <w:sz w:val="32"/>
          <w:szCs w:val="32"/>
          <w:cs/>
        </w:rPr>
        <w:t xml:space="preserve">พ.ศ. 2551 – 2553 ฉบับที่ 3 ระหว่างปี พ.ศ. 2554 – 2556 ฉบับที่ 4 ระหว่างปี พ.ศ. 2558 – 2560 และฉบับที่ 5 ระหว่างปี พ.ศ. 2562 – 2564  </w:t>
      </w:r>
    </w:p>
    <w:p w:rsidR="003C7C4A" w:rsidRPr="00AE7571" w:rsidRDefault="003C7C4A" w:rsidP="003C7C4A">
      <w:pPr>
        <w:spacing w:after="0" w:line="320" w:lineRule="exact"/>
        <w:jc w:val="thaiDistribute"/>
        <w:rPr>
          <w:rFonts w:ascii="TH SarabunPSK" w:hAnsi="TH SarabunPSK" w:cs="TH SarabunPSK"/>
          <w:sz w:val="32"/>
          <w:szCs w:val="32"/>
        </w:rPr>
      </w:pPr>
      <w:r w:rsidRPr="00AE7571">
        <w:rPr>
          <w:rFonts w:ascii="TH SarabunPSK" w:hAnsi="TH SarabunPSK" w:cs="TH SarabunPSK"/>
          <w:sz w:val="32"/>
          <w:szCs w:val="32"/>
          <w:cs/>
        </w:rPr>
        <w:t xml:space="preserve"> </w:t>
      </w:r>
      <w:r w:rsidRPr="00AE7571">
        <w:rPr>
          <w:rFonts w:ascii="TH SarabunPSK" w:hAnsi="TH SarabunPSK" w:cs="TH SarabunPSK"/>
          <w:sz w:val="32"/>
          <w:szCs w:val="32"/>
          <w:cs/>
        </w:rPr>
        <w:tab/>
      </w:r>
      <w:r w:rsidRPr="00AE7571">
        <w:rPr>
          <w:rFonts w:ascii="TH SarabunPSK" w:hAnsi="TH SarabunPSK" w:cs="TH SarabunPSK"/>
          <w:sz w:val="32"/>
          <w:szCs w:val="32"/>
          <w:cs/>
        </w:rPr>
        <w:tab/>
        <w:t xml:space="preserve">2. การจัดทำร่างแผนปฏิบัติการฯ สำหรับปี พ.ศ. 2566 – 2570 ถือเป็นฉบับที่ 6 โดยกระทรวงวัฒนธรรมและกระทรวงวัฒนธรรมและการท่องเที่ยวแห่งสาธารณรัฐประชาชนจีนได้มีการหารืออย่างต่อเนื่องนับตั้งแต่สิ้นสุดการบังคับใช้แผนปฏิบัติการฯ ฉบับที่ 5 และขณะนี้ ทั้งสองฝ่ายได้เห็นชอบในร่างแผนปฏิบัติการฯ ที่ได้จัดทำร่วมกันแล้ว  </w:t>
      </w:r>
    </w:p>
    <w:p w:rsidR="003C7C4A" w:rsidRDefault="003C7C4A" w:rsidP="003C7C4A">
      <w:pPr>
        <w:spacing w:after="0" w:line="320" w:lineRule="exact"/>
        <w:jc w:val="thaiDistribute"/>
        <w:rPr>
          <w:rFonts w:ascii="TH SarabunPSK" w:hAnsi="TH SarabunPSK" w:cs="TH SarabunPSK"/>
          <w:sz w:val="32"/>
          <w:szCs w:val="32"/>
        </w:rPr>
      </w:pPr>
      <w:r w:rsidRPr="00AE7571">
        <w:rPr>
          <w:rFonts w:ascii="TH SarabunPSK" w:hAnsi="TH SarabunPSK" w:cs="TH SarabunPSK"/>
          <w:sz w:val="32"/>
          <w:szCs w:val="32"/>
          <w:cs/>
        </w:rPr>
        <w:tab/>
      </w:r>
      <w:r w:rsidRPr="00AE7571">
        <w:rPr>
          <w:rFonts w:ascii="TH SarabunPSK" w:hAnsi="TH SarabunPSK" w:cs="TH SarabunPSK"/>
          <w:sz w:val="32"/>
          <w:szCs w:val="32"/>
          <w:cs/>
        </w:rPr>
        <w:tab/>
        <w:t>3. สาระสำคัญของร่างแผนปฏิบัติการฯ มุ่งเน้นความร่วมมือทางด้านวัฒนธรรมในทุกระดับ ไม่ว่าจะเป็น คณะผู้แทนรัฐบาลด้านวัฒนธรรม บุคลากรและเจ้าหน้าที่ทางด้านวัฒนธรรม ศิลปินและบุคคลที่มีบทบาทในด้านศิลปวัฒนธรรมทั้งจากภาครัฐและเอกชน ผ่านความร่วมมือในการแลกเปลี่ยนบุคลากร การเพิ่มพูนการแลกเปลี่ยนและความร่วมมือระหว่างกันในสาขาทางด้านวัฒนธรรมที่หลากหลาย อาทิ การสนับสนุนความร่วมมือเกี่ยวกับมรดกทางวัฒนธรรมที่จับต้องได้และจับต้องไม่ได้ การบริการสาธารณะทางด้านวัฒนธรรม อุตสาหกรรมสร้างสรรค์ และตลาดวัฒนธรรม ตลอดจนความร่วมมือทางด้านศิลปะการแสดง พิพิธภัณฑ์และหน่วยงานด้านมรดกวัฒนธรรม นอกจากนี้ยังสานต่อโครงการแลกเปลี่ยนทางวัฒนธรรมไทย-จีน รวมถึงการแสดงดนตรีและวัฒนธรรม “สายสัมพันธ์สองแผ่นดิน” การสนับสนุนการเจรจาแลกเปลี่ยนทางวิชาการและวัฒนธรรมระหว่างกัน และการสนับสนุนการจัดการเฉลิมฉลองในโอกาสครบรอบ 50 ปี ความสัมพันธ์ทางการทูตไทย-จีน ในปี พ.ศ. 2568 นอกจากนี้ ร่างแผน</w:t>
      </w:r>
      <w:r w:rsidR="00284B45" w:rsidRPr="00AE7571">
        <w:rPr>
          <w:rFonts w:ascii="TH SarabunPSK" w:hAnsi="TH SarabunPSK" w:cs="TH SarabunPSK"/>
          <w:sz w:val="32"/>
          <w:szCs w:val="32"/>
          <w:cs/>
        </w:rPr>
        <w:t xml:space="preserve">                  </w:t>
      </w:r>
      <w:r w:rsidRPr="00AE7571">
        <w:rPr>
          <w:rFonts w:ascii="TH SarabunPSK" w:hAnsi="TH SarabunPSK" w:cs="TH SarabunPSK"/>
          <w:sz w:val="32"/>
          <w:szCs w:val="32"/>
          <w:cs/>
        </w:rPr>
        <w:t xml:space="preserve">ปฏิบัติการฯ มีการปรับกรอบระยะเวลาให้มีผลบังคับใช้เป็นระยะเวลา 5 ปี เพื่อให้สามารถดำเนินความร่วมมือทางด้านวัฒนธรรมให้สอดคล้องกับแผนปฏิบัติการร่วมว่าด้วยความร่วมมือเชิงยุทธศาสตร์ไทย-จีน ระหว่างรัฐบาลแห่งราชอาณาจักรไทยกับรัฐบาลแห่งสาธารณรัฐประชาชนจีน (พ.ศ. 2565 – 2569) และแผนความร่วมมือระหว่างรัฐบาลแห่งราชอาณาจักรไทยกับรัฐบาลแห่งสาธารณรัฐประชาชนจีนว่าด้วยการร่วมกันส่งเสริมเส้นทางเศรษฐกิจสายไหมและเส้นทางสายไหมทางทะเลแห่งศตวรรษที่ 21 </w:t>
      </w:r>
    </w:p>
    <w:p w:rsidR="005E150B" w:rsidRPr="00AE7571" w:rsidRDefault="005E150B" w:rsidP="003C7C4A">
      <w:pPr>
        <w:spacing w:after="0" w:line="320" w:lineRule="exact"/>
        <w:jc w:val="thaiDistribute"/>
        <w:rPr>
          <w:rFonts w:ascii="TH SarabunPSK" w:hAnsi="TH SarabunPSK" w:cs="TH SarabunPSK"/>
          <w:sz w:val="32"/>
          <w:szCs w:val="32"/>
        </w:rPr>
      </w:pPr>
    </w:p>
    <w:p w:rsidR="00AE7571" w:rsidRPr="00AE7571" w:rsidRDefault="005E150B" w:rsidP="00AE7571">
      <w:pPr>
        <w:spacing w:after="0" w:line="320" w:lineRule="exact"/>
        <w:jc w:val="thaiDistribute"/>
        <w:rPr>
          <w:rFonts w:ascii="TH SarabunPSK" w:hAnsi="TH SarabunPSK" w:cs="TH SarabunPSK"/>
          <w:b/>
          <w:bCs/>
          <w:sz w:val="32"/>
          <w:szCs w:val="32"/>
        </w:rPr>
      </w:pPr>
      <w:r w:rsidRPr="005E150B">
        <w:rPr>
          <w:rFonts w:ascii="TH SarabunPSK" w:hAnsi="TH SarabunPSK" w:cs="TH SarabunPSK"/>
          <w:b/>
          <w:bCs/>
          <w:sz w:val="32"/>
          <w:szCs w:val="32"/>
        </w:rPr>
        <w:t>20.</w:t>
      </w:r>
      <w:r w:rsidR="00AE7571" w:rsidRPr="00AE7571">
        <w:rPr>
          <w:rFonts w:ascii="TH SarabunPSK" w:hAnsi="TH SarabunPSK" w:cs="TH SarabunPSK"/>
          <w:b/>
          <w:bCs/>
          <w:sz w:val="32"/>
          <w:szCs w:val="32"/>
          <w:cs/>
        </w:rPr>
        <w:t xml:space="preserve">  </w:t>
      </w:r>
      <w:proofErr w:type="gramStart"/>
      <w:r w:rsidR="00AE7571" w:rsidRPr="00AE7571">
        <w:rPr>
          <w:rFonts w:ascii="TH SarabunPSK" w:hAnsi="TH SarabunPSK" w:cs="TH SarabunPSK"/>
          <w:b/>
          <w:bCs/>
          <w:sz w:val="32"/>
          <w:szCs w:val="32"/>
          <w:cs/>
        </w:rPr>
        <w:t>เรื่อง  การขอความเห็นชอบต่อร่างเอกสารผลลัพธ์ของการประชุมสุดยอดอาเซียน</w:t>
      </w:r>
      <w:proofErr w:type="gramEnd"/>
      <w:r w:rsidR="00AE7571" w:rsidRPr="00AE7571">
        <w:rPr>
          <w:rFonts w:ascii="TH SarabunPSK" w:hAnsi="TH SarabunPSK" w:cs="TH SarabunPSK"/>
          <w:b/>
          <w:bCs/>
          <w:sz w:val="32"/>
          <w:szCs w:val="32"/>
          <w:cs/>
        </w:rPr>
        <w:t xml:space="preserve"> – คณะมนตรีความร่วมมือรัฐอ่าวอาหรับ</w:t>
      </w:r>
    </w:p>
    <w:p w:rsidR="00AE7571" w:rsidRPr="00AE7571" w:rsidRDefault="00AE7571" w:rsidP="00AE7571">
      <w:pPr>
        <w:spacing w:after="0" w:line="320" w:lineRule="exact"/>
        <w:jc w:val="thaiDistribute"/>
        <w:rPr>
          <w:rFonts w:ascii="TH SarabunPSK" w:hAnsi="TH SarabunPSK" w:cs="TH SarabunPSK"/>
          <w:sz w:val="32"/>
          <w:szCs w:val="32"/>
        </w:rPr>
      </w:pPr>
      <w:r w:rsidRPr="00AE7571">
        <w:rPr>
          <w:rFonts w:ascii="TH SarabunPSK" w:hAnsi="TH SarabunPSK" w:cs="TH SarabunPSK"/>
          <w:sz w:val="32"/>
          <w:szCs w:val="32"/>
        </w:rPr>
        <w:tab/>
      </w:r>
      <w:r w:rsidRPr="00AE7571">
        <w:rPr>
          <w:rFonts w:ascii="TH SarabunPSK" w:hAnsi="TH SarabunPSK" w:cs="TH SarabunPSK"/>
          <w:sz w:val="32"/>
          <w:szCs w:val="32"/>
        </w:rPr>
        <w:tab/>
      </w:r>
      <w:r w:rsidRPr="00AE7571">
        <w:rPr>
          <w:rFonts w:ascii="TH SarabunPSK" w:hAnsi="TH SarabunPSK" w:cs="TH SarabunPSK"/>
          <w:sz w:val="32"/>
          <w:szCs w:val="32"/>
          <w:cs/>
        </w:rPr>
        <w:t>คณรัฐมนตรีมีมติเห็นชอบตามที่กระทรวงการต่างประเทศ (กต.) เสนอ ดังนี้</w:t>
      </w:r>
    </w:p>
    <w:p w:rsidR="00AE7571" w:rsidRPr="00AE7571" w:rsidRDefault="00AE7571" w:rsidP="00AE7571">
      <w:pPr>
        <w:spacing w:after="0" w:line="320" w:lineRule="exact"/>
        <w:jc w:val="thaiDistribute"/>
        <w:rPr>
          <w:rFonts w:ascii="TH SarabunPSK" w:hAnsi="TH SarabunPSK" w:cs="TH SarabunPSK"/>
          <w:sz w:val="32"/>
          <w:szCs w:val="32"/>
        </w:rPr>
      </w:pPr>
      <w:r w:rsidRPr="00AE7571">
        <w:rPr>
          <w:rFonts w:ascii="TH SarabunPSK" w:hAnsi="TH SarabunPSK" w:cs="TH SarabunPSK"/>
          <w:sz w:val="32"/>
          <w:szCs w:val="32"/>
          <w:cs/>
        </w:rPr>
        <w:tab/>
      </w:r>
      <w:r w:rsidRPr="00AE7571">
        <w:rPr>
          <w:rFonts w:ascii="TH SarabunPSK" w:hAnsi="TH SarabunPSK" w:cs="TH SarabunPSK"/>
          <w:sz w:val="32"/>
          <w:szCs w:val="32"/>
          <w:cs/>
        </w:rPr>
        <w:tab/>
        <w:t>1. เห็นชอบต่อร่างเอกสารผลลัพธ์การประชุมสุดยอดอาเซียน - คณะมนตรีความร่วมมือรัฐอ่าวอาหรับ (</w:t>
      </w:r>
      <w:r w:rsidRPr="00AE7571">
        <w:rPr>
          <w:rFonts w:ascii="TH SarabunPSK" w:hAnsi="TH SarabunPSK" w:cs="TH SarabunPSK"/>
          <w:sz w:val="32"/>
          <w:szCs w:val="32"/>
        </w:rPr>
        <w:t xml:space="preserve">Gulf Cooperation Council </w:t>
      </w:r>
      <w:r w:rsidRPr="00AE7571">
        <w:rPr>
          <w:rFonts w:ascii="TH SarabunPSK" w:hAnsi="TH SarabunPSK" w:cs="TH SarabunPSK"/>
          <w:sz w:val="32"/>
          <w:szCs w:val="32"/>
          <w:cs/>
        </w:rPr>
        <w:t xml:space="preserve">: </w:t>
      </w:r>
      <w:r w:rsidRPr="00AE7571">
        <w:rPr>
          <w:rFonts w:ascii="TH SarabunPSK" w:hAnsi="TH SarabunPSK" w:cs="TH SarabunPSK"/>
          <w:sz w:val="32"/>
          <w:szCs w:val="32"/>
        </w:rPr>
        <w:t>GCC</w:t>
      </w:r>
      <w:r w:rsidRPr="00AE7571">
        <w:rPr>
          <w:rFonts w:ascii="TH SarabunPSK" w:hAnsi="TH SarabunPSK" w:cs="TH SarabunPSK"/>
          <w:sz w:val="32"/>
          <w:szCs w:val="32"/>
          <w:cs/>
        </w:rPr>
        <w:t>)</w:t>
      </w:r>
      <w:r w:rsidRPr="00AE7571">
        <w:rPr>
          <w:rFonts w:ascii="TH SarabunPSK" w:hAnsi="TH SarabunPSK" w:cs="TH SarabunPSK"/>
          <w:sz w:val="32"/>
          <w:szCs w:val="32"/>
          <w:vertAlign w:val="superscript"/>
        </w:rPr>
        <w:t>1</w:t>
      </w:r>
      <w:r w:rsidRPr="00AE7571">
        <w:rPr>
          <w:rFonts w:ascii="TH SarabunPSK" w:hAnsi="TH SarabunPSK" w:cs="TH SarabunPSK"/>
          <w:sz w:val="32"/>
          <w:szCs w:val="32"/>
          <w:cs/>
        </w:rPr>
        <w:t xml:space="preserve"> จำนวนสองฉบับ ได้แก่ (1) ร่างแถลงการณ์ร่วมของการประชุมสุดยอดอาเซียน - คณะมนตรีความร่วมมือรัฐอ่าวอาหรับ (</w:t>
      </w:r>
      <w:r w:rsidRPr="00AE7571">
        <w:rPr>
          <w:rFonts w:ascii="TH SarabunPSK" w:hAnsi="TH SarabunPSK" w:cs="TH SarabunPSK"/>
          <w:sz w:val="32"/>
          <w:szCs w:val="32"/>
        </w:rPr>
        <w:t>Joint Statement of the Summit between ASEAN and</w:t>
      </w:r>
      <w:r w:rsidRPr="00AE7571">
        <w:rPr>
          <w:rFonts w:ascii="TH SarabunPSK" w:hAnsi="TH SarabunPSK" w:cs="TH SarabunPSK"/>
          <w:sz w:val="32"/>
          <w:szCs w:val="32"/>
          <w:cs/>
        </w:rPr>
        <w:t xml:space="preserve"> </w:t>
      </w:r>
      <w:r w:rsidRPr="00AE7571">
        <w:rPr>
          <w:rFonts w:ascii="TH SarabunPSK" w:hAnsi="TH SarabunPSK" w:cs="TH SarabunPSK"/>
          <w:sz w:val="32"/>
          <w:szCs w:val="32"/>
        </w:rPr>
        <w:t>GCC</w:t>
      </w:r>
      <w:r w:rsidRPr="00AE7571">
        <w:rPr>
          <w:rFonts w:ascii="TH SarabunPSK" w:hAnsi="TH SarabunPSK" w:cs="TH SarabunPSK"/>
          <w:sz w:val="32"/>
          <w:szCs w:val="32"/>
          <w:cs/>
        </w:rPr>
        <w:t xml:space="preserve">) (ร่างแถลงการณ์ร่วมฯ) และ (2) ร่างกรอบความร่วมมืออาเซียน - คณะมนตรีความร่วมมือรัฐอ่าวอาหรับ ค.ศ. </w:t>
      </w:r>
      <w:r w:rsidRPr="00AE7571">
        <w:rPr>
          <w:rFonts w:ascii="TH SarabunPSK" w:hAnsi="TH SarabunPSK" w:cs="TH SarabunPSK"/>
          <w:sz w:val="32"/>
          <w:szCs w:val="32"/>
        </w:rPr>
        <w:t>2024</w:t>
      </w:r>
      <w:r w:rsidRPr="00AE7571">
        <w:rPr>
          <w:rFonts w:ascii="TH SarabunPSK" w:hAnsi="TH SarabunPSK" w:cs="TH SarabunPSK"/>
          <w:sz w:val="32"/>
          <w:szCs w:val="32"/>
          <w:cs/>
        </w:rPr>
        <w:t xml:space="preserve"> - </w:t>
      </w:r>
      <w:r w:rsidRPr="00AE7571">
        <w:rPr>
          <w:rFonts w:ascii="TH SarabunPSK" w:hAnsi="TH SarabunPSK" w:cs="TH SarabunPSK"/>
          <w:sz w:val="32"/>
          <w:szCs w:val="32"/>
        </w:rPr>
        <w:t>2028</w:t>
      </w:r>
      <w:r w:rsidRPr="00AE7571">
        <w:rPr>
          <w:rFonts w:ascii="TH SarabunPSK" w:hAnsi="TH SarabunPSK" w:cs="TH SarabunPSK"/>
          <w:sz w:val="32"/>
          <w:szCs w:val="32"/>
          <w:cs/>
        </w:rPr>
        <w:t xml:space="preserve"> [</w:t>
      </w:r>
      <w:r w:rsidRPr="00AE7571">
        <w:rPr>
          <w:rFonts w:ascii="TH SarabunPSK" w:hAnsi="TH SarabunPSK" w:cs="TH SarabunPSK"/>
          <w:sz w:val="32"/>
          <w:szCs w:val="32"/>
        </w:rPr>
        <w:t xml:space="preserve">ASEAN </w:t>
      </w:r>
      <w:r w:rsidRPr="00AE7571">
        <w:rPr>
          <w:rFonts w:ascii="TH SarabunPSK" w:hAnsi="TH SarabunPSK" w:cs="TH SarabunPSK"/>
          <w:sz w:val="32"/>
          <w:szCs w:val="32"/>
          <w:cs/>
        </w:rPr>
        <w:t xml:space="preserve">- </w:t>
      </w:r>
      <w:r w:rsidRPr="00AE7571">
        <w:rPr>
          <w:rFonts w:ascii="TH SarabunPSK" w:hAnsi="TH SarabunPSK" w:cs="TH SarabunPSK"/>
          <w:sz w:val="32"/>
          <w:szCs w:val="32"/>
        </w:rPr>
        <w:t xml:space="preserve">GCC Framework of Cooperation </w:t>
      </w:r>
      <w:r w:rsidRPr="00AE7571">
        <w:rPr>
          <w:rFonts w:ascii="TH SarabunPSK" w:hAnsi="TH SarabunPSK" w:cs="TH SarabunPSK"/>
          <w:sz w:val="32"/>
          <w:szCs w:val="32"/>
          <w:cs/>
        </w:rPr>
        <w:t>(</w:t>
      </w:r>
      <w:r w:rsidRPr="00AE7571">
        <w:rPr>
          <w:rFonts w:ascii="TH SarabunPSK" w:hAnsi="TH SarabunPSK" w:cs="TH SarabunPSK"/>
          <w:sz w:val="32"/>
          <w:szCs w:val="32"/>
        </w:rPr>
        <w:t>FoC</w:t>
      </w:r>
      <w:r w:rsidRPr="00AE7571">
        <w:rPr>
          <w:rFonts w:ascii="TH SarabunPSK" w:hAnsi="TH SarabunPSK" w:cs="TH SarabunPSK"/>
          <w:sz w:val="32"/>
          <w:szCs w:val="32"/>
          <w:cs/>
        </w:rPr>
        <w:t>) 2024 - 2028] (ร่างกรอบความร่วมมือฯ) ทั้งนี้หากมีการแก้ไขร่างเอกสารผลลัพธ์ทั้งสองฉบับในส่วนที่ไม่ใช่สาระสำคัญหรือไม่ขัดต่อผลประโยชน์ของประเทศไทย ขอให้ กต. ดำเนินการได้โดยไม่ต้องเสนอคณะรัฐมนตรีเพื่อพิจารณาอีก</w:t>
      </w:r>
    </w:p>
    <w:p w:rsidR="00AE7571" w:rsidRDefault="00AE7571" w:rsidP="00AE7571">
      <w:pPr>
        <w:spacing w:after="0" w:line="320" w:lineRule="exact"/>
        <w:jc w:val="thaiDistribute"/>
        <w:rPr>
          <w:rFonts w:ascii="TH SarabunPSK" w:hAnsi="TH SarabunPSK" w:cs="TH SarabunPSK"/>
          <w:sz w:val="32"/>
          <w:szCs w:val="32"/>
        </w:rPr>
      </w:pPr>
      <w:r w:rsidRPr="00AE7571">
        <w:rPr>
          <w:rFonts w:ascii="TH SarabunPSK" w:hAnsi="TH SarabunPSK" w:cs="TH SarabunPSK"/>
          <w:sz w:val="32"/>
          <w:szCs w:val="32"/>
          <w:cs/>
        </w:rPr>
        <w:tab/>
      </w:r>
      <w:r w:rsidRPr="00AE7571">
        <w:rPr>
          <w:rFonts w:ascii="TH SarabunPSK" w:hAnsi="TH SarabunPSK" w:cs="TH SarabunPSK"/>
          <w:sz w:val="32"/>
          <w:szCs w:val="32"/>
          <w:cs/>
        </w:rPr>
        <w:tab/>
        <w:t>2. ให้นายกรัฐมนตรีหรือผู้แทนที่ได้รับมอบหมายร่วมรับรองร่างเอกสารทั้งสองฉบับข้างต้น</w:t>
      </w:r>
      <w:r w:rsidR="005F3330">
        <w:rPr>
          <w:rFonts w:ascii="TH SarabunPSK" w:hAnsi="TH SarabunPSK" w:cs="TH SarabunPSK"/>
          <w:sz w:val="32"/>
          <w:szCs w:val="32"/>
        </w:rPr>
        <w:t xml:space="preserve"> </w:t>
      </w:r>
      <w:r w:rsidRPr="00AE7571">
        <w:rPr>
          <w:rFonts w:ascii="TH SarabunPSK" w:hAnsi="TH SarabunPSK" w:cs="TH SarabunPSK"/>
          <w:sz w:val="32"/>
          <w:szCs w:val="32"/>
          <w:cs/>
        </w:rPr>
        <w:t>(กำหนดการประชุมสุดยอดอาเซียน - คณะมนตรีความร่วมมือรัฐอ่าวอาหรับ จะจัดขึ้นในวันที่</w:t>
      </w:r>
      <w:r w:rsidRPr="00AE7571">
        <w:rPr>
          <w:rFonts w:ascii="TH SarabunPSK" w:hAnsi="TH SarabunPSK" w:cs="TH SarabunPSK"/>
          <w:sz w:val="32"/>
          <w:szCs w:val="32"/>
        </w:rPr>
        <w:t xml:space="preserve"> 20</w:t>
      </w:r>
      <w:r w:rsidRPr="00AE7571">
        <w:rPr>
          <w:rFonts w:ascii="TH SarabunPSK" w:hAnsi="TH SarabunPSK" w:cs="TH SarabunPSK"/>
          <w:sz w:val="32"/>
          <w:szCs w:val="32"/>
          <w:cs/>
        </w:rPr>
        <w:t xml:space="preserve"> ตุลาคม </w:t>
      </w:r>
      <w:r w:rsidRPr="00AE7571">
        <w:rPr>
          <w:rFonts w:ascii="TH SarabunPSK" w:hAnsi="TH SarabunPSK" w:cs="TH SarabunPSK"/>
          <w:sz w:val="32"/>
          <w:szCs w:val="32"/>
        </w:rPr>
        <w:t>2566</w:t>
      </w:r>
      <w:r w:rsidRPr="00AE7571">
        <w:rPr>
          <w:rFonts w:ascii="TH SarabunPSK" w:hAnsi="TH SarabunPSK" w:cs="TH SarabunPSK"/>
          <w:sz w:val="32"/>
          <w:szCs w:val="32"/>
          <w:cs/>
        </w:rPr>
        <w:t xml:space="preserve"> ที่กรุงริยาด ราชอาณาจักรซาอุดีอาระเบีย)</w:t>
      </w:r>
    </w:p>
    <w:p w:rsidR="00AE7571" w:rsidRDefault="00AE7571" w:rsidP="00AE7571">
      <w:pPr>
        <w:spacing w:after="0" w:line="320" w:lineRule="exact"/>
        <w:jc w:val="thaiDistribute"/>
        <w:rPr>
          <w:rFonts w:ascii="TH SarabunPSK" w:hAnsi="TH SarabunPSK" w:cs="TH SarabunPSK"/>
          <w:sz w:val="32"/>
          <w:szCs w:val="32"/>
        </w:rPr>
      </w:pPr>
    </w:p>
    <w:p w:rsidR="005F3330" w:rsidRPr="00AE7571" w:rsidRDefault="005F3330" w:rsidP="00AE7571">
      <w:pPr>
        <w:spacing w:after="0" w:line="320" w:lineRule="exact"/>
        <w:jc w:val="thaiDistribute"/>
        <w:rPr>
          <w:rFonts w:ascii="TH SarabunPSK" w:hAnsi="TH SarabunPSK" w:cs="TH SarabunPSK"/>
          <w:sz w:val="32"/>
          <w:szCs w:val="32"/>
        </w:rPr>
      </w:pPr>
    </w:p>
    <w:p w:rsidR="00AE7571" w:rsidRPr="00AE7571" w:rsidRDefault="00AE7571" w:rsidP="00AE7571">
      <w:pPr>
        <w:spacing w:after="0" w:line="320" w:lineRule="exact"/>
        <w:jc w:val="thaiDistribute"/>
        <w:rPr>
          <w:rFonts w:ascii="TH SarabunPSK" w:hAnsi="TH SarabunPSK" w:cs="TH SarabunPSK"/>
          <w:b/>
          <w:bCs/>
          <w:sz w:val="32"/>
          <w:szCs w:val="32"/>
        </w:rPr>
      </w:pPr>
      <w:r w:rsidRPr="00AE7571">
        <w:rPr>
          <w:rFonts w:ascii="TH SarabunPSK" w:hAnsi="TH SarabunPSK" w:cs="TH SarabunPSK"/>
          <w:sz w:val="32"/>
          <w:szCs w:val="32"/>
        </w:rPr>
        <w:lastRenderedPageBreak/>
        <w:tab/>
      </w:r>
      <w:r w:rsidRPr="00AE7571">
        <w:rPr>
          <w:rFonts w:ascii="TH SarabunPSK" w:hAnsi="TH SarabunPSK" w:cs="TH SarabunPSK"/>
          <w:sz w:val="32"/>
          <w:szCs w:val="32"/>
        </w:rPr>
        <w:tab/>
      </w:r>
      <w:r w:rsidRPr="00AE7571">
        <w:rPr>
          <w:rFonts w:ascii="TH SarabunPSK" w:hAnsi="TH SarabunPSK" w:cs="TH SarabunPSK"/>
          <w:b/>
          <w:bCs/>
          <w:sz w:val="32"/>
          <w:szCs w:val="32"/>
          <w:cs/>
        </w:rPr>
        <w:t>สาระสำคัญของเรื่อง</w:t>
      </w:r>
    </w:p>
    <w:p w:rsidR="00AE7571" w:rsidRPr="00AE7571" w:rsidRDefault="005F3330" w:rsidP="00AE7571">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AE7571" w:rsidRPr="00AE7571">
        <w:rPr>
          <w:rFonts w:ascii="TH SarabunPSK" w:hAnsi="TH SarabunPSK" w:cs="TH SarabunPSK"/>
          <w:sz w:val="32"/>
          <w:szCs w:val="32"/>
          <w:cs/>
        </w:rPr>
        <w:t>กต. รายงานว่า</w:t>
      </w:r>
    </w:p>
    <w:p w:rsidR="00AE7571" w:rsidRPr="00AE7571" w:rsidRDefault="005F3330" w:rsidP="00AE7571">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AE7571" w:rsidRPr="00AE7571">
        <w:rPr>
          <w:rFonts w:ascii="TH SarabunPSK" w:hAnsi="TH SarabunPSK" w:cs="TH SarabunPSK"/>
          <w:sz w:val="32"/>
          <w:szCs w:val="32"/>
          <w:cs/>
        </w:rPr>
        <w:t xml:space="preserve">1. อาเซียนและ </w:t>
      </w:r>
      <w:r w:rsidR="00AE7571" w:rsidRPr="00AE7571">
        <w:rPr>
          <w:rFonts w:ascii="TH SarabunPSK" w:hAnsi="TH SarabunPSK" w:cs="TH SarabunPSK"/>
          <w:sz w:val="32"/>
          <w:szCs w:val="32"/>
        </w:rPr>
        <w:t xml:space="preserve">GCC </w:t>
      </w:r>
      <w:r w:rsidR="00AE7571" w:rsidRPr="00AE7571">
        <w:rPr>
          <w:rFonts w:ascii="TH SarabunPSK" w:hAnsi="TH SarabunPSK" w:cs="TH SarabunPSK"/>
          <w:sz w:val="32"/>
          <w:szCs w:val="32"/>
          <w:cs/>
        </w:rPr>
        <w:t>ได้เริ่มความสัมพันธ์ระหว่างกันตั้งแต่ปี 2533 โดยที่ผ่านมาได้มีการประชุมระดับรัฐมนตรีต่างประเทศแบบเต็มรูปแบบ (</w:t>
      </w:r>
      <w:r w:rsidR="00AE7571" w:rsidRPr="00AE7571">
        <w:rPr>
          <w:rFonts w:ascii="TH SarabunPSK" w:hAnsi="TH SarabunPSK" w:cs="TH SarabunPSK"/>
          <w:sz w:val="32"/>
          <w:szCs w:val="32"/>
        </w:rPr>
        <w:t xml:space="preserve">full </w:t>
      </w:r>
      <w:r w:rsidR="00AE7571" w:rsidRPr="00AE7571">
        <w:rPr>
          <w:rFonts w:ascii="TH SarabunPSK" w:hAnsi="TH SarabunPSK" w:cs="TH SarabunPSK"/>
          <w:sz w:val="32"/>
          <w:szCs w:val="32"/>
          <w:cs/>
        </w:rPr>
        <w:t>–</w:t>
      </w:r>
      <w:r w:rsidR="00AE7571" w:rsidRPr="00AE7571">
        <w:rPr>
          <w:rFonts w:ascii="TH SarabunPSK" w:hAnsi="TH SarabunPSK" w:cs="TH SarabunPSK"/>
          <w:sz w:val="32"/>
          <w:szCs w:val="32"/>
        </w:rPr>
        <w:t xml:space="preserve"> fledged</w:t>
      </w:r>
      <w:r w:rsidR="00AE7571" w:rsidRPr="00AE7571">
        <w:rPr>
          <w:rFonts w:ascii="TH SarabunPSK" w:hAnsi="TH SarabunPSK" w:cs="TH SarabunPSK"/>
          <w:sz w:val="32"/>
          <w:szCs w:val="32"/>
          <w:cs/>
        </w:rPr>
        <w:t xml:space="preserve"> </w:t>
      </w:r>
      <w:r w:rsidR="00AE7571" w:rsidRPr="00AE7571">
        <w:rPr>
          <w:rFonts w:ascii="TH SarabunPSK" w:hAnsi="TH SarabunPSK" w:cs="TH SarabunPSK"/>
          <w:sz w:val="32"/>
          <w:szCs w:val="32"/>
        </w:rPr>
        <w:t>ministerial meeting</w:t>
      </w:r>
      <w:r w:rsidR="00AE7571" w:rsidRPr="00AE7571">
        <w:rPr>
          <w:rFonts w:ascii="TH SarabunPSK" w:hAnsi="TH SarabunPSK" w:cs="TH SarabunPSK"/>
          <w:sz w:val="32"/>
          <w:szCs w:val="32"/>
          <w:cs/>
        </w:rPr>
        <w:t xml:space="preserve">) มาแล้ว </w:t>
      </w:r>
      <w:r w:rsidR="00AE7571" w:rsidRPr="00AE7571">
        <w:rPr>
          <w:rFonts w:ascii="TH SarabunPSK" w:hAnsi="TH SarabunPSK" w:cs="TH SarabunPSK"/>
          <w:sz w:val="32"/>
          <w:szCs w:val="32"/>
        </w:rPr>
        <w:t>3</w:t>
      </w:r>
      <w:r w:rsidR="00AE7571" w:rsidRPr="00AE7571">
        <w:rPr>
          <w:rFonts w:ascii="TH SarabunPSK" w:hAnsi="TH SarabunPSK" w:cs="TH SarabunPSK"/>
          <w:sz w:val="32"/>
          <w:szCs w:val="32"/>
          <w:cs/>
        </w:rPr>
        <w:t xml:space="preserve"> ครั้ง (ครั้งที่ </w:t>
      </w:r>
      <w:r w:rsidR="00AE7571" w:rsidRPr="00AE7571">
        <w:rPr>
          <w:rFonts w:ascii="TH SarabunPSK" w:hAnsi="TH SarabunPSK" w:cs="TH SarabunPSK"/>
          <w:sz w:val="32"/>
          <w:szCs w:val="32"/>
        </w:rPr>
        <w:t>1</w:t>
      </w:r>
      <w:r w:rsidR="00AE7571" w:rsidRPr="00AE7571">
        <w:rPr>
          <w:rFonts w:ascii="TH SarabunPSK" w:hAnsi="TH SarabunPSK" w:cs="TH SarabunPSK"/>
          <w:sz w:val="32"/>
          <w:szCs w:val="32"/>
          <w:cs/>
        </w:rPr>
        <w:t xml:space="preserve"> เมื่อปี </w:t>
      </w:r>
      <w:r w:rsidR="00AE7571" w:rsidRPr="00AE7571">
        <w:rPr>
          <w:rFonts w:ascii="TH SarabunPSK" w:hAnsi="TH SarabunPSK" w:cs="TH SarabunPSK"/>
          <w:sz w:val="32"/>
          <w:szCs w:val="32"/>
        </w:rPr>
        <w:t>2552</w:t>
      </w:r>
      <w:r w:rsidR="00AE7571" w:rsidRPr="00AE7571">
        <w:rPr>
          <w:rFonts w:ascii="TH SarabunPSK" w:hAnsi="TH SarabunPSK" w:cs="TH SarabunPSK"/>
          <w:sz w:val="32"/>
          <w:szCs w:val="32"/>
          <w:cs/>
        </w:rPr>
        <w:t xml:space="preserve"> ณ กรุงมานามา ราชอาณาจักรบาห์เรน ครั้งที่ </w:t>
      </w:r>
      <w:r w:rsidR="00AE7571" w:rsidRPr="00AE7571">
        <w:rPr>
          <w:rFonts w:ascii="TH SarabunPSK" w:hAnsi="TH SarabunPSK" w:cs="TH SarabunPSK"/>
          <w:sz w:val="32"/>
          <w:szCs w:val="32"/>
        </w:rPr>
        <w:t>2</w:t>
      </w:r>
      <w:r w:rsidR="00AE7571" w:rsidRPr="00AE7571">
        <w:rPr>
          <w:rFonts w:ascii="TH SarabunPSK" w:hAnsi="TH SarabunPSK" w:cs="TH SarabunPSK"/>
          <w:sz w:val="32"/>
          <w:szCs w:val="32"/>
          <w:cs/>
        </w:rPr>
        <w:t xml:space="preserve"> เมื่อปี </w:t>
      </w:r>
      <w:r w:rsidR="00AE7571" w:rsidRPr="00AE7571">
        <w:rPr>
          <w:rFonts w:ascii="TH SarabunPSK" w:hAnsi="TH SarabunPSK" w:cs="TH SarabunPSK"/>
          <w:sz w:val="32"/>
          <w:szCs w:val="32"/>
        </w:rPr>
        <w:t>2553</w:t>
      </w:r>
      <w:r w:rsidR="00AE7571" w:rsidRPr="00AE7571">
        <w:rPr>
          <w:rFonts w:ascii="TH SarabunPSK" w:hAnsi="TH SarabunPSK" w:cs="TH SarabunPSK"/>
          <w:sz w:val="32"/>
          <w:szCs w:val="32"/>
          <w:cs/>
        </w:rPr>
        <w:t xml:space="preserve"> ณ สิงคโปร์ และครั้งที่ </w:t>
      </w:r>
      <w:r w:rsidR="00AE7571" w:rsidRPr="00AE7571">
        <w:rPr>
          <w:rFonts w:ascii="TH SarabunPSK" w:hAnsi="TH SarabunPSK" w:cs="TH SarabunPSK"/>
          <w:sz w:val="32"/>
          <w:szCs w:val="32"/>
        </w:rPr>
        <w:t>3</w:t>
      </w:r>
      <w:r w:rsidR="00AE7571" w:rsidRPr="00AE7571">
        <w:rPr>
          <w:rFonts w:ascii="TH SarabunPSK" w:hAnsi="TH SarabunPSK" w:cs="TH SarabunPSK"/>
          <w:sz w:val="32"/>
          <w:szCs w:val="32"/>
          <w:cs/>
        </w:rPr>
        <w:t xml:space="preserve"> เมื่อปี </w:t>
      </w:r>
      <w:r w:rsidR="00AE7571" w:rsidRPr="00AE7571">
        <w:rPr>
          <w:rFonts w:ascii="TH SarabunPSK" w:hAnsi="TH SarabunPSK" w:cs="TH SarabunPSK"/>
          <w:sz w:val="32"/>
          <w:szCs w:val="32"/>
        </w:rPr>
        <w:t>2556</w:t>
      </w:r>
      <w:r w:rsidR="00AE7571" w:rsidRPr="00AE7571">
        <w:rPr>
          <w:rFonts w:ascii="TH SarabunPSK" w:hAnsi="TH SarabunPSK" w:cs="TH SarabunPSK"/>
          <w:sz w:val="32"/>
          <w:szCs w:val="32"/>
          <w:cs/>
        </w:rPr>
        <w:t xml:space="preserve"> ที่กรุงมานามา ราชอาณาจักรบาห์เรน) โดยล่าสุดในช่วงการดำรงตำแหน่งประธานอาเซียนของไทยในปี </w:t>
      </w:r>
      <w:r w:rsidR="00AE7571" w:rsidRPr="00AE7571">
        <w:rPr>
          <w:rFonts w:ascii="TH SarabunPSK" w:hAnsi="TH SarabunPSK" w:cs="TH SarabunPSK"/>
          <w:sz w:val="32"/>
          <w:szCs w:val="32"/>
        </w:rPr>
        <w:t>2562</w:t>
      </w:r>
      <w:r w:rsidR="00AE7571" w:rsidRPr="00AE7571">
        <w:rPr>
          <w:rFonts w:ascii="TH SarabunPSK" w:hAnsi="TH SarabunPSK" w:cs="TH SarabunPSK"/>
          <w:sz w:val="32"/>
          <w:szCs w:val="32"/>
          <w:cs/>
        </w:rPr>
        <w:t xml:space="preserve"> ได้มีการจัดการประชุมรัฐมนตรีต่างประเทศอาเซียน - </w:t>
      </w:r>
      <w:r w:rsidR="00AE7571" w:rsidRPr="00AE7571">
        <w:rPr>
          <w:rFonts w:ascii="TH SarabunPSK" w:hAnsi="TH SarabunPSK" w:cs="TH SarabunPSK"/>
          <w:sz w:val="32"/>
          <w:szCs w:val="32"/>
        </w:rPr>
        <w:t xml:space="preserve">GCC </w:t>
      </w:r>
      <w:r w:rsidR="00AE7571" w:rsidRPr="00AE7571">
        <w:rPr>
          <w:rFonts w:ascii="TH SarabunPSK" w:hAnsi="TH SarabunPSK" w:cs="TH SarabunPSK"/>
          <w:sz w:val="32"/>
          <w:szCs w:val="32"/>
          <w:cs/>
        </w:rPr>
        <w:t>ในรูปแบบปลายเปิดสามฝ่าย (</w:t>
      </w:r>
      <w:r w:rsidR="00AE7571" w:rsidRPr="00AE7571">
        <w:rPr>
          <w:rFonts w:ascii="TH SarabunPSK" w:hAnsi="TH SarabunPSK" w:cs="TH SarabunPSK"/>
          <w:sz w:val="32"/>
          <w:szCs w:val="32"/>
        </w:rPr>
        <w:t>open</w:t>
      </w:r>
      <w:r w:rsidR="00AE7571" w:rsidRPr="00AE7571">
        <w:rPr>
          <w:rFonts w:ascii="TH SarabunPSK" w:hAnsi="TH SarabunPSK" w:cs="TH SarabunPSK"/>
          <w:sz w:val="32"/>
          <w:szCs w:val="32"/>
          <w:cs/>
        </w:rPr>
        <w:t>-</w:t>
      </w:r>
      <w:r w:rsidR="00AE7571" w:rsidRPr="00AE7571">
        <w:rPr>
          <w:rFonts w:ascii="TH SarabunPSK" w:hAnsi="TH SarabunPSK" w:cs="TH SarabunPSK"/>
          <w:sz w:val="32"/>
          <w:szCs w:val="32"/>
        </w:rPr>
        <w:t>ended troika</w:t>
      </w:r>
      <w:r w:rsidR="00AE7571" w:rsidRPr="00AE7571">
        <w:rPr>
          <w:rFonts w:ascii="TH SarabunPSK" w:hAnsi="TH SarabunPSK" w:cs="TH SarabunPSK"/>
          <w:sz w:val="32"/>
          <w:szCs w:val="32"/>
          <w:cs/>
        </w:rPr>
        <w:t xml:space="preserve"> </w:t>
      </w:r>
      <w:r w:rsidR="00AE7571" w:rsidRPr="00AE7571">
        <w:rPr>
          <w:rFonts w:ascii="TH SarabunPSK" w:hAnsi="TH SarabunPSK" w:cs="TH SarabunPSK"/>
          <w:sz w:val="32"/>
          <w:szCs w:val="32"/>
        </w:rPr>
        <w:t>ministerial meeting</w:t>
      </w:r>
      <w:r w:rsidR="00AE7571" w:rsidRPr="00AE7571">
        <w:rPr>
          <w:rFonts w:ascii="TH SarabunPSK" w:hAnsi="TH SarabunPSK" w:cs="TH SarabunPSK"/>
          <w:sz w:val="32"/>
          <w:szCs w:val="32"/>
          <w:cs/>
        </w:rPr>
        <w:t>) (เป็นการประชุมร่วมกันระหว่างประธานร่วม เลขาธิการ และผู้ประสานงานความสัมพันธ์ของทั้งสองฝ่าย)</w:t>
      </w:r>
    </w:p>
    <w:p w:rsidR="00AE7571" w:rsidRPr="00AE7571" w:rsidRDefault="005F3330" w:rsidP="00AE7571">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AE7571" w:rsidRPr="00AE7571">
        <w:rPr>
          <w:rFonts w:ascii="TH SarabunPSK" w:hAnsi="TH SarabunPSK" w:cs="TH SarabunPSK"/>
          <w:sz w:val="32"/>
          <w:szCs w:val="32"/>
          <w:cs/>
        </w:rPr>
        <w:t xml:space="preserve">2. ต่อมาสำนักเลขาธิการ </w:t>
      </w:r>
      <w:r w:rsidR="00AE7571" w:rsidRPr="00AE7571">
        <w:rPr>
          <w:rFonts w:ascii="TH SarabunPSK" w:hAnsi="TH SarabunPSK" w:cs="TH SarabunPSK"/>
          <w:sz w:val="32"/>
          <w:szCs w:val="32"/>
        </w:rPr>
        <w:t xml:space="preserve">GCC </w:t>
      </w:r>
      <w:r w:rsidR="00AE7571" w:rsidRPr="00AE7571">
        <w:rPr>
          <w:rFonts w:ascii="TH SarabunPSK" w:hAnsi="TH SarabunPSK" w:cs="TH SarabunPSK"/>
          <w:sz w:val="32"/>
          <w:szCs w:val="32"/>
          <w:cs/>
        </w:rPr>
        <w:t xml:space="preserve">ได้เสนอให้มีการจัดการประชุมสุดยอดอาเซียน - </w:t>
      </w:r>
      <w:r w:rsidR="00AE7571" w:rsidRPr="00AE7571">
        <w:rPr>
          <w:rFonts w:ascii="TH SarabunPSK" w:hAnsi="TH SarabunPSK" w:cs="TH SarabunPSK"/>
          <w:sz w:val="32"/>
          <w:szCs w:val="32"/>
        </w:rPr>
        <w:t xml:space="preserve">GCC </w:t>
      </w:r>
      <w:r w:rsidR="00AE7571" w:rsidRPr="00AE7571">
        <w:rPr>
          <w:rFonts w:ascii="TH SarabunPSK" w:hAnsi="TH SarabunPSK" w:cs="TH SarabunPSK"/>
          <w:sz w:val="32"/>
          <w:szCs w:val="32"/>
          <w:cs/>
        </w:rPr>
        <w:t>ครั้งแรกที่ซาอุดีอาระเบีย ซึ่งผู้นำอาเซียนได้เห็นชอบต่อข้อเสนอดังกล่าวและเห็นพ้องให้ผู้นำรับรองร่างเอกสารจำนวนสองฉบับ ได้แก่ ร่างแถลงการณ์ร่วมฯ และร่างกรอบความร่วมมือฯ เพื่อเป็นเอกสารผลลัพธ์การประชุมดังกล่าว</w:t>
      </w:r>
    </w:p>
    <w:p w:rsidR="00AE7571" w:rsidRPr="00AE7571" w:rsidRDefault="00AE7571" w:rsidP="00AE7571">
      <w:pPr>
        <w:spacing w:after="0" w:line="320" w:lineRule="exact"/>
        <w:jc w:val="thaiDistribute"/>
        <w:rPr>
          <w:rFonts w:ascii="TH SarabunPSK" w:hAnsi="TH SarabunPSK" w:cs="TH SarabunPSK"/>
          <w:sz w:val="32"/>
          <w:szCs w:val="32"/>
        </w:rPr>
      </w:pPr>
      <w:r w:rsidRPr="00AE7571">
        <w:rPr>
          <w:rFonts w:ascii="TH SarabunPSK" w:hAnsi="TH SarabunPSK" w:cs="TH SarabunPSK"/>
          <w:sz w:val="32"/>
          <w:szCs w:val="32"/>
          <w:cs/>
        </w:rPr>
        <w:tab/>
      </w:r>
      <w:r w:rsidRPr="00AE7571">
        <w:rPr>
          <w:rFonts w:ascii="TH SarabunPSK" w:hAnsi="TH SarabunPSK" w:cs="TH SarabunPSK"/>
          <w:sz w:val="32"/>
          <w:szCs w:val="32"/>
          <w:cs/>
        </w:rPr>
        <w:tab/>
        <w:t xml:space="preserve">3. สาระสำคัญของร่างเอกสารทั้งสองฉบับ (1) </w:t>
      </w:r>
      <w:r w:rsidRPr="00AE7571">
        <w:rPr>
          <w:rFonts w:ascii="TH SarabunPSK" w:hAnsi="TH SarabunPSK" w:cs="TH SarabunPSK"/>
          <w:b/>
          <w:bCs/>
          <w:sz w:val="32"/>
          <w:szCs w:val="32"/>
          <w:cs/>
        </w:rPr>
        <w:t>ร่างแถลงการณ์ร่วมฯ</w:t>
      </w:r>
      <w:r w:rsidRPr="00AE7571">
        <w:rPr>
          <w:rFonts w:ascii="TH SarabunPSK" w:hAnsi="TH SarabunPSK" w:cs="TH SarabunPSK"/>
          <w:sz w:val="32"/>
          <w:szCs w:val="32"/>
          <w:cs/>
        </w:rPr>
        <w:t xml:space="preserve"> เป็นเอกสารแสดงเจตนารมณ์ทางการเมืองของผู้นำทั้งสองฝ่ายในการกระชับความสัมพันธ์อาเซียน - </w:t>
      </w:r>
      <w:r w:rsidRPr="00AE7571">
        <w:rPr>
          <w:rFonts w:ascii="TH SarabunPSK" w:hAnsi="TH SarabunPSK" w:cs="TH SarabunPSK"/>
          <w:sz w:val="32"/>
          <w:szCs w:val="32"/>
        </w:rPr>
        <w:t xml:space="preserve">GCC </w:t>
      </w:r>
      <w:r w:rsidRPr="00AE7571">
        <w:rPr>
          <w:rFonts w:ascii="TH SarabunPSK" w:hAnsi="TH SarabunPSK" w:cs="TH SarabunPSK"/>
          <w:sz w:val="32"/>
          <w:szCs w:val="32"/>
          <w:cs/>
        </w:rPr>
        <w:t xml:space="preserve">ในความร่วมมือสาขาต่าง ๆ ที่สองฝ่ายเห็นชอบร่วมกัน โดยมีวัตถุประสงค์เพื่อพัฒนาความสัมพันธ์อาเซียน – </w:t>
      </w:r>
      <w:r w:rsidRPr="00AE7571">
        <w:rPr>
          <w:rFonts w:ascii="TH SarabunPSK" w:hAnsi="TH SarabunPSK" w:cs="TH SarabunPSK"/>
          <w:sz w:val="32"/>
          <w:szCs w:val="32"/>
        </w:rPr>
        <w:t>GCC</w:t>
      </w:r>
      <w:r w:rsidRPr="00AE7571">
        <w:rPr>
          <w:rFonts w:ascii="TH SarabunPSK" w:hAnsi="TH SarabunPSK" w:cs="TH SarabunPSK"/>
          <w:sz w:val="32"/>
          <w:szCs w:val="32"/>
          <w:cs/>
        </w:rPr>
        <w:t xml:space="preserve"> บนพื้นฐานของกฎหมายระหว่างประเทศ ความสนใจร่วมกัน และความร่วมมือที่เอื้อประโยชน์ซึ่งกันและกัน และ (2) </w:t>
      </w:r>
      <w:r w:rsidRPr="00AE7571">
        <w:rPr>
          <w:rFonts w:ascii="TH SarabunPSK" w:hAnsi="TH SarabunPSK" w:cs="TH SarabunPSK"/>
          <w:b/>
          <w:bCs/>
          <w:sz w:val="32"/>
          <w:szCs w:val="32"/>
          <w:cs/>
        </w:rPr>
        <w:t xml:space="preserve">ร่างกรอบความร่วมมือฯ </w:t>
      </w:r>
      <w:r w:rsidRPr="00AE7571">
        <w:rPr>
          <w:rFonts w:ascii="TH SarabunPSK" w:hAnsi="TH SarabunPSK" w:cs="TH SarabunPSK"/>
          <w:sz w:val="32"/>
          <w:szCs w:val="32"/>
          <w:cs/>
        </w:rPr>
        <w:t xml:space="preserve">เป็นเอกสารแผนงานระหว่างอาเซียนกับ </w:t>
      </w:r>
      <w:r w:rsidRPr="00AE7571">
        <w:rPr>
          <w:rFonts w:ascii="TH SarabunPSK" w:hAnsi="TH SarabunPSK" w:cs="TH SarabunPSK"/>
          <w:sz w:val="32"/>
          <w:szCs w:val="32"/>
        </w:rPr>
        <w:t xml:space="preserve">GCC </w:t>
      </w:r>
      <w:r w:rsidRPr="00AE7571">
        <w:rPr>
          <w:rFonts w:ascii="TH SarabunPSK" w:hAnsi="TH SarabunPSK" w:cs="TH SarabunPSK"/>
          <w:sz w:val="32"/>
          <w:szCs w:val="32"/>
          <w:cs/>
        </w:rPr>
        <w:t xml:space="preserve">ระยะ 5 ปี (ค.ศ. 2024 – 2028) ซึ่งระบุโครงการ กิจกรรมและแนวทางการส่งเสริมความร่วมมือในสาขาต่าง ๆ เช่น การเมืองและความมั่นคง การต่อต้านการก่อการร้าย เศรษฐกิจ พลังงาน การท่องเที่ยว สังคมและวัฒนธรรม </w:t>
      </w:r>
    </w:p>
    <w:p w:rsidR="00AE7571" w:rsidRPr="00AE7571" w:rsidRDefault="00AE7571" w:rsidP="00AE7571">
      <w:pPr>
        <w:spacing w:after="0" w:line="320" w:lineRule="exact"/>
        <w:jc w:val="thaiDistribute"/>
        <w:rPr>
          <w:rFonts w:ascii="TH SarabunPSK" w:hAnsi="TH SarabunPSK" w:cs="TH SarabunPSK"/>
          <w:sz w:val="32"/>
          <w:szCs w:val="32"/>
        </w:rPr>
      </w:pPr>
      <w:r w:rsidRPr="00AE7571">
        <w:rPr>
          <w:rFonts w:ascii="TH SarabunPSK" w:hAnsi="TH SarabunPSK" w:cs="TH SarabunPSK"/>
          <w:sz w:val="32"/>
          <w:szCs w:val="32"/>
          <w:cs/>
        </w:rPr>
        <w:tab/>
      </w:r>
      <w:r w:rsidRPr="00AE7571">
        <w:rPr>
          <w:rFonts w:ascii="TH SarabunPSK" w:hAnsi="TH SarabunPSK" w:cs="TH SarabunPSK"/>
          <w:sz w:val="32"/>
          <w:szCs w:val="32"/>
          <w:cs/>
        </w:rPr>
        <w:tab/>
        <w:t xml:space="preserve">ทั้งนี้ ร่างเอกสารผลลัพธ์ของการประชุมสุดยอดอาเซียน – </w:t>
      </w:r>
      <w:r w:rsidRPr="00AE7571">
        <w:rPr>
          <w:rFonts w:ascii="TH SarabunPSK" w:hAnsi="TH SarabunPSK" w:cs="TH SarabunPSK"/>
          <w:sz w:val="32"/>
          <w:szCs w:val="32"/>
        </w:rPr>
        <w:t xml:space="preserve">GCC </w:t>
      </w:r>
      <w:r w:rsidRPr="00AE7571">
        <w:rPr>
          <w:rFonts w:ascii="TH SarabunPSK" w:hAnsi="TH SarabunPSK" w:cs="TH SarabunPSK"/>
          <w:sz w:val="32"/>
          <w:szCs w:val="32"/>
          <w:cs/>
        </w:rPr>
        <w:t xml:space="preserve">ทั้งสองฉบับไม่มีรูปแบบ ถ้อยคำหรือบริบทใดที่มุ่งจะก่อให้เกิดพันธกรณีภายใต้บังคับของกฎหมายระหว่างประเทศ รวมทั้งไม่มีการลงนามในเอกสารดังกล่าว ดังนั้น ร่างเอกสารผลลัพธ์ดังกล่าวจึงไม่มีประเด็นต้องพิจารณาเกี่ยวกับมาตรา 178 ของรัฐธรรมนูญแห่งราชอาณาจักรไทยแต่อย่างใด นอกจากนี้ร่างเอกสารผลลัพธ์ของการประชุมสุดยอดอาเซียน – </w:t>
      </w:r>
      <w:r w:rsidRPr="00AE7571">
        <w:rPr>
          <w:rFonts w:ascii="TH SarabunPSK" w:hAnsi="TH SarabunPSK" w:cs="TH SarabunPSK"/>
          <w:sz w:val="32"/>
          <w:szCs w:val="32"/>
        </w:rPr>
        <w:t xml:space="preserve">GCC </w:t>
      </w:r>
      <w:r w:rsidRPr="00AE7571">
        <w:rPr>
          <w:rFonts w:ascii="TH SarabunPSK" w:hAnsi="TH SarabunPSK" w:cs="TH SarabunPSK"/>
          <w:sz w:val="32"/>
          <w:szCs w:val="32"/>
          <w:cs/>
        </w:rPr>
        <w:t xml:space="preserve">ทั้งสองฉบับ ครอบคลุมความร่วมมือรอบด้านและเป็นประโยชน์ต่อการกระชับความสัมพันธ์ทั้งระหว่างไทยกับ </w:t>
      </w:r>
      <w:r w:rsidRPr="00AE7571">
        <w:rPr>
          <w:rFonts w:ascii="TH SarabunPSK" w:hAnsi="TH SarabunPSK" w:cs="TH SarabunPSK"/>
          <w:sz w:val="32"/>
          <w:szCs w:val="32"/>
        </w:rPr>
        <w:t xml:space="preserve">GCC </w:t>
      </w:r>
      <w:r w:rsidRPr="00AE7571">
        <w:rPr>
          <w:rFonts w:ascii="TH SarabunPSK" w:hAnsi="TH SarabunPSK" w:cs="TH SarabunPSK"/>
          <w:sz w:val="32"/>
          <w:szCs w:val="32"/>
          <w:cs/>
        </w:rPr>
        <w:t xml:space="preserve">และระหว่างไทยกับประเทศสมาชิก </w:t>
      </w:r>
      <w:r w:rsidRPr="00AE7571">
        <w:rPr>
          <w:rFonts w:ascii="TH SarabunPSK" w:hAnsi="TH SarabunPSK" w:cs="TH SarabunPSK"/>
          <w:sz w:val="32"/>
          <w:szCs w:val="32"/>
        </w:rPr>
        <w:t xml:space="preserve">GCC </w:t>
      </w:r>
      <w:r w:rsidRPr="00AE7571">
        <w:rPr>
          <w:rFonts w:ascii="TH SarabunPSK" w:hAnsi="TH SarabunPSK" w:cs="TH SarabunPSK"/>
          <w:sz w:val="32"/>
          <w:szCs w:val="32"/>
          <w:cs/>
        </w:rPr>
        <w:t xml:space="preserve">ทั้ง 6 ประเทศ โดยเฉพาะด้านการค้าและการลงทุน การเกษตรและความมั่นคงทางอาหาร พลังงาน และการท่องเที่ยว ซึ่งจะช่วยส่งเสริมเศรษฐกิจ การค้าและการลงทุนระหว่างไทยกับประเทศสมาชิก </w:t>
      </w:r>
      <w:r w:rsidRPr="00AE7571">
        <w:rPr>
          <w:rFonts w:ascii="TH SarabunPSK" w:hAnsi="TH SarabunPSK" w:cs="TH SarabunPSK"/>
          <w:sz w:val="32"/>
          <w:szCs w:val="32"/>
        </w:rPr>
        <w:t xml:space="preserve">GCC </w:t>
      </w:r>
      <w:r w:rsidRPr="00AE7571">
        <w:rPr>
          <w:rFonts w:ascii="TH SarabunPSK" w:hAnsi="TH SarabunPSK" w:cs="TH SarabunPSK"/>
          <w:sz w:val="32"/>
          <w:szCs w:val="32"/>
          <w:cs/>
        </w:rPr>
        <w:t>รวมถึงส่งเสริมความมั่นคงทางอาหารและพลังงานของไทยด้วย</w:t>
      </w:r>
    </w:p>
    <w:p w:rsidR="00AE7571" w:rsidRPr="00AE7571" w:rsidRDefault="00AE7571" w:rsidP="00AE7571">
      <w:pPr>
        <w:spacing w:after="0" w:line="320" w:lineRule="exact"/>
        <w:jc w:val="thaiDistribute"/>
        <w:rPr>
          <w:rFonts w:ascii="TH SarabunPSK" w:hAnsi="TH SarabunPSK" w:cs="TH SarabunPSK"/>
          <w:sz w:val="32"/>
          <w:szCs w:val="32"/>
        </w:rPr>
      </w:pPr>
    </w:p>
    <w:p w:rsidR="00AE7571" w:rsidRPr="00AE7571" w:rsidRDefault="00AE7571" w:rsidP="00AE7571">
      <w:pPr>
        <w:spacing w:after="0" w:line="320" w:lineRule="exact"/>
        <w:jc w:val="thaiDistribute"/>
        <w:rPr>
          <w:rFonts w:ascii="TH SarabunPSK" w:hAnsi="TH SarabunPSK" w:cs="TH SarabunPSK"/>
          <w:sz w:val="32"/>
          <w:szCs w:val="32"/>
        </w:rPr>
      </w:pPr>
      <w:r w:rsidRPr="00AE7571">
        <w:rPr>
          <w:rFonts w:ascii="TH SarabunPSK" w:hAnsi="TH SarabunPSK" w:cs="TH SarabunPSK"/>
          <w:sz w:val="32"/>
          <w:szCs w:val="32"/>
        </w:rPr>
        <w:t>______________________________________</w:t>
      </w:r>
    </w:p>
    <w:p w:rsidR="00AE7571" w:rsidRPr="00AE7571" w:rsidRDefault="00AE7571" w:rsidP="00AE7571">
      <w:pPr>
        <w:spacing w:after="0" w:line="320" w:lineRule="exact"/>
        <w:jc w:val="thaiDistribute"/>
        <w:rPr>
          <w:rFonts w:ascii="TH SarabunPSK" w:hAnsi="TH SarabunPSK" w:cs="TH SarabunPSK"/>
          <w:sz w:val="32"/>
          <w:szCs w:val="32"/>
        </w:rPr>
      </w:pPr>
      <w:r w:rsidRPr="00AE7571">
        <w:rPr>
          <w:rFonts w:ascii="TH SarabunPSK" w:hAnsi="TH SarabunPSK" w:cs="TH SarabunPSK"/>
          <w:sz w:val="32"/>
          <w:szCs w:val="32"/>
          <w:vertAlign w:val="superscript"/>
        </w:rPr>
        <w:t>1</w:t>
      </w:r>
      <w:r w:rsidRPr="00AE7571">
        <w:rPr>
          <w:rFonts w:ascii="TH SarabunPSK" w:hAnsi="TH SarabunPSK" w:cs="TH SarabunPSK"/>
          <w:sz w:val="32"/>
          <w:szCs w:val="32"/>
        </w:rPr>
        <w:t xml:space="preserve">GCC </w:t>
      </w:r>
      <w:r w:rsidRPr="00AE7571">
        <w:rPr>
          <w:rFonts w:ascii="TH SarabunPSK" w:hAnsi="TH SarabunPSK" w:cs="TH SarabunPSK"/>
          <w:sz w:val="32"/>
          <w:szCs w:val="32"/>
          <w:cs/>
        </w:rPr>
        <w:t>เป็นองค์การความร่วมมือระดับอนุภูมิภาคในตะวันออกลาง ประกอบด้วยรัฐรอบอ่าวอาหรับ</w:t>
      </w:r>
      <w:r w:rsidRPr="00AE7571">
        <w:rPr>
          <w:rFonts w:ascii="TH SarabunPSK" w:hAnsi="TH SarabunPSK" w:cs="TH SarabunPSK"/>
          <w:sz w:val="32"/>
          <w:szCs w:val="32"/>
        </w:rPr>
        <w:t xml:space="preserve"> 6</w:t>
      </w:r>
      <w:r w:rsidRPr="00AE7571">
        <w:rPr>
          <w:rFonts w:ascii="TH SarabunPSK" w:hAnsi="TH SarabunPSK" w:cs="TH SarabunPSK"/>
          <w:sz w:val="32"/>
          <w:szCs w:val="32"/>
          <w:cs/>
        </w:rPr>
        <w:t xml:space="preserve"> ประเทศ ได้แก่ บาห์เรน คูเวต โอมาน กาตาร์ ซาอุดีอาระเบีย และสหรัฐอาหรับเอมิเรตส์ ก่อตั้งขึ้นตามกฎบัตร </w:t>
      </w:r>
      <w:r w:rsidRPr="00AE7571">
        <w:rPr>
          <w:rFonts w:ascii="TH SarabunPSK" w:hAnsi="TH SarabunPSK" w:cs="TH SarabunPSK"/>
          <w:sz w:val="32"/>
          <w:szCs w:val="32"/>
        </w:rPr>
        <w:t xml:space="preserve">GCC </w:t>
      </w:r>
      <w:r w:rsidRPr="00AE7571">
        <w:rPr>
          <w:rFonts w:ascii="TH SarabunPSK" w:hAnsi="TH SarabunPSK" w:cs="TH SarabunPSK"/>
          <w:sz w:val="32"/>
          <w:szCs w:val="32"/>
          <w:cs/>
        </w:rPr>
        <w:t>โดยมีวัตถุประสงค์เช่น (1) ส่งเสริมการประสานงาน การบูรณาการ และการติดต่อเชื่อมโยงระหว่างรัฐสมาชิกในทุก ๆ ด้าน อย่างมีประสิทธิภาพเพื่อสร้างเอกภาพในหมู่สมาชิก (2) เพื่อกระชับความสัมพันธ์และความร่วมมือระหว่างประชาชนของรัฐสมาขิกในด้านต่าง ๆ เป็นต้น</w:t>
      </w:r>
    </w:p>
    <w:p w:rsidR="00AE7571" w:rsidRPr="00AE7571" w:rsidRDefault="00AE7571" w:rsidP="00AE7571">
      <w:pPr>
        <w:spacing w:after="0" w:line="320" w:lineRule="exact"/>
        <w:jc w:val="thaiDistribute"/>
        <w:rPr>
          <w:rFonts w:ascii="TH SarabunPSK" w:hAnsi="TH SarabunPSK" w:cs="TH SarabunPSK"/>
          <w:sz w:val="32"/>
          <w:szCs w:val="32"/>
        </w:rPr>
      </w:pPr>
    </w:p>
    <w:p w:rsidR="00AE7571" w:rsidRPr="00AE7571" w:rsidRDefault="005E150B" w:rsidP="00AE7571">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AE7571" w:rsidRPr="00AE7571">
        <w:rPr>
          <w:rFonts w:ascii="TH SarabunPSK" w:hAnsi="TH SarabunPSK" w:cs="TH SarabunPSK"/>
          <w:b/>
          <w:bCs/>
          <w:sz w:val="32"/>
          <w:szCs w:val="32"/>
          <w:cs/>
        </w:rPr>
        <w:t xml:space="preserve">  เรื่อง ร่างแถลงการณ์แสดงเจตจำนงระหว่างกระทรวงการอุดมศึกษา วิทยาศาสตร์ วิจัยและนวัตกรรมแห่งราชอาณาจักรไทยกับกระทรวงการอุดมศึกษาและการวิจัยแห่งสาธารณรัฐฝรั่งเศสว่าด้วยความร่วมมือด้านการอุดมศึกษา วิทยาศาสตร์ วิจัยและนวัตกรรม</w:t>
      </w:r>
    </w:p>
    <w:p w:rsidR="00AE7571" w:rsidRPr="00AE7571" w:rsidRDefault="00AE7571" w:rsidP="00AE7571">
      <w:pPr>
        <w:spacing w:after="0" w:line="320" w:lineRule="exact"/>
        <w:jc w:val="thaiDistribute"/>
        <w:rPr>
          <w:rFonts w:ascii="TH SarabunPSK" w:hAnsi="TH SarabunPSK" w:cs="TH SarabunPSK"/>
          <w:sz w:val="32"/>
          <w:szCs w:val="32"/>
        </w:rPr>
      </w:pPr>
      <w:r w:rsidRPr="00AE7571">
        <w:rPr>
          <w:rFonts w:ascii="TH SarabunPSK" w:hAnsi="TH SarabunPSK" w:cs="TH SarabunPSK"/>
          <w:sz w:val="32"/>
          <w:szCs w:val="32"/>
          <w:cs/>
        </w:rPr>
        <w:tab/>
      </w:r>
      <w:r w:rsidRPr="00AE7571">
        <w:rPr>
          <w:rFonts w:ascii="TH SarabunPSK" w:hAnsi="TH SarabunPSK" w:cs="TH SarabunPSK"/>
          <w:sz w:val="32"/>
          <w:szCs w:val="32"/>
          <w:cs/>
        </w:rPr>
        <w:tab/>
        <w:t>คณะรัฐมนตรีมีมติเห็นชอบร่างแถลงการณ์แสดงเจตจำนงระหว่าง อว. แห่งราชอาณาจักรไทยกับกระทรวงการอุดมศึกษาและการวิจัยแห่งสาธารณรัฐฝรั่งเศส (ฝรั่งเศส) ว่าด้วยความร่วมมือด้านการอุดมศึกษา วิทยาศาสตร์ วิจัยและนวัตกรรม (ร่างแถลงการณ์แสดงเจตจำนงฯ) ทั้งนี้ หากมีความจำเป็นต้องปรับปรุงแก้ไขร่างแถลงการณ์แสดงเจตจำนงฯ ในส่วนที่มิใช่สาระสำคัญหรือไม่ขัดต่อผลประโยชน์ของไทย ขอให้ อว. หารือร่วมกับกรมสนธิสัญญาและกฎหมายกระทรวงการต่างประเทศ (กต.) เพื่อพิจารณาดำเนินการในเรื่องนั้น ๆ โดยไม่ต้องเสนอคณะรัฐมนตรีเพื่อพิจารณาอีก รวมทั้งอนุมัติให้รัฐมนตรีว่าการกระทรวงการอุดมศึกษา วิทยาศาสตร์ วิจัยและนวัตกรรมหรือผู้แทนที่ได้รับมอบหมายจากรัฐมนตรีว่าการกระทรวงการอุดมศึกษา วิทยาศาสตร์ วิจัยและนวัตกรรม</w:t>
      </w:r>
      <w:r w:rsidRPr="00AE7571">
        <w:rPr>
          <w:rFonts w:ascii="TH SarabunPSK" w:hAnsi="TH SarabunPSK" w:cs="TH SarabunPSK"/>
          <w:sz w:val="32"/>
          <w:szCs w:val="32"/>
          <w:cs/>
        </w:rPr>
        <w:lastRenderedPageBreak/>
        <w:t>เป็นผู้ลงนามในร่างแถลงการณ์แสดงเจตจำนงฯ ตามที่กระทรวงการอุดมศึกษา วิทยาศาสตร์ วิจัยและนวัตกรรม (อว.) เสนอ</w:t>
      </w:r>
    </w:p>
    <w:p w:rsidR="00AE7571" w:rsidRPr="00AE7571" w:rsidRDefault="00AE7571" w:rsidP="00AE7571">
      <w:pPr>
        <w:spacing w:after="0" w:line="320" w:lineRule="exact"/>
        <w:jc w:val="thaiDistribute"/>
        <w:rPr>
          <w:rFonts w:ascii="TH SarabunPSK" w:hAnsi="TH SarabunPSK" w:cs="TH SarabunPSK"/>
          <w:b/>
          <w:bCs/>
          <w:sz w:val="32"/>
          <w:szCs w:val="32"/>
          <w:cs/>
        </w:rPr>
      </w:pPr>
      <w:r w:rsidRPr="00AE7571">
        <w:rPr>
          <w:rFonts w:ascii="TH SarabunPSK" w:hAnsi="TH SarabunPSK" w:cs="TH SarabunPSK"/>
          <w:sz w:val="32"/>
          <w:szCs w:val="32"/>
        </w:rPr>
        <w:tab/>
      </w:r>
      <w:r w:rsidRPr="00AE7571">
        <w:rPr>
          <w:rFonts w:ascii="TH SarabunPSK" w:hAnsi="TH SarabunPSK" w:cs="TH SarabunPSK"/>
          <w:sz w:val="32"/>
          <w:szCs w:val="32"/>
        </w:rPr>
        <w:tab/>
      </w:r>
      <w:r w:rsidRPr="00AE7571">
        <w:rPr>
          <w:rFonts w:ascii="TH SarabunPSK" w:hAnsi="TH SarabunPSK" w:cs="TH SarabunPSK"/>
          <w:b/>
          <w:bCs/>
          <w:sz w:val="32"/>
          <w:szCs w:val="32"/>
          <w:cs/>
        </w:rPr>
        <w:t>สาระสำคัญ</w:t>
      </w:r>
    </w:p>
    <w:p w:rsidR="00AE7571" w:rsidRPr="00AE7571" w:rsidRDefault="00AE7571" w:rsidP="00AE7571">
      <w:pPr>
        <w:spacing w:after="0" w:line="320" w:lineRule="exact"/>
        <w:jc w:val="thaiDistribute"/>
        <w:rPr>
          <w:rFonts w:ascii="TH SarabunPSK" w:hAnsi="TH SarabunPSK" w:cs="TH SarabunPSK"/>
          <w:sz w:val="32"/>
          <w:szCs w:val="32"/>
        </w:rPr>
      </w:pPr>
      <w:r w:rsidRPr="00AE7571">
        <w:rPr>
          <w:rFonts w:ascii="TH SarabunPSK" w:hAnsi="TH SarabunPSK" w:cs="TH SarabunPSK"/>
          <w:sz w:val="32"/>
          <w:szCs w:val="32"/>
        </w:rPr>
        <w:tab/>
      </w:r>
      <w:r w:rsidRPr="00AE7571">
        <w:rPr>
          <w:rFonts w:ascii="TH SarabunPSK" w:hAnsi="TH SarabunPSK" w:cs="TH SarabunPSK"/>
          <w:sz w:val="32"/>
          <w:szCs w:val="32"/>
        </w:rPr>
        <w:tab/>
      </w:r>
      <w:r w:rsidRPr="00AE7571">
        <w:rPr>
          <w:rFonts w:ascii="TH SarabunPSK" w:hAnsi="TH SarabunPSK" w:cs="TH SarabunPSK"/>
          <w:sz w:val="32"/>
          <w:szCs w:val="32"/>
          <w:cs/>
        </w:rPr>
        <w:t xml:space="preserve">กระทรวงการอุดมศึกษา วิทยาศาสตร์ วิจัยและนวัตกรรม (อว.) ได้นำเสนอคณะรัฐมนตรีพิจารณาให้ความเห็นชอบร่างแถลงการณ์แสดงเจตจำนงระหว่างกระทรวงการอุดมศึกษา วิทยาศาสตร์ วิจัยและนวัตกรรมแห่งราชอาณาจักรไทย กับกระทรวงการอุดมศึกษาและการวิจัยแห่งสาธารณรัฐฝรั่งเศสว่าด้วยความร่วมมือด้านการอุดมศึกษา วิทยาศาสตร์ วิจัยและนวัตกรรม (ร่างแถลงการณ์แสดงเจตจำนงฯ) โดยรัฐมนตรีว่าการกระทรวงการอุดมศึกษา วิทยาศาสตร์ วิจัยและนวัตกรรม หรือผู้แทนที่ได้รับมอบหมายเป็นผู้ลงนามในร่างแถลงการณ์แสดงเจตจำนงฯ ในช่วงการเยือนประเทศไทยของรัฐมนตรีว่าการกระทรวงการอุดมศึกษาและการวิจัยแห่งสาธารณรัฐฝรั่งเศส ระหว่างวันที่ </w:t>
      </w:r>
      <w:r w:rsidRPr="00AE7571">
        <w:rPr>
          <w:rFonts w:ascii="TH SarabunPSK" w:hAnsi="TH SarabunPSK" w:cs="TH SarabunPSK"/>
          <w:sz w:val="32"/>
          <w:szCs w:val="32"/>
        </w:rPr>
        <w:t xml:space="preserve">20 </w:t>
      </w:r>
      <w:r w:rsidRPr="00AE7571">
        <w:rPr>
          <w:rFonts w:ascii="TH SarabunPSK" w:hAnsi="TH SarabunPSK" w:cs="TH SarabunPSK"/>
          <w:sz w:val="32"/>
          <w:szCs w:val="32"/>
          <w:cs/>
        </w:rPr>
        <w:t>-</w:t>
      </w:r>
      <w:r w:rsidRPr="00AE7571">
        <w:rPr>
          <w:rFonts w:ascii="TH SarabunPSK" w:hAnsi="TH SarabunPSK" w:cs="TH SarabunPSK"/>
          <w:sz w:val="32"/>
          <w:szCs w:val="32"/>
        </w:rPr>
        <w:t xml:space="preserve"> 22</w:t>
      </w:r>
      <w:r w:rsidRPr="00AE7571">
        <w:rPr>
          <w:rFonts w:ascii="TH SarabunPSK" w:hAnsi="TH SarabunPSK" w:cs="TH SarabunPSK"/>
          <w:sz w:val="32"/>
          <w:szCs w:val="32"/>
          <w:cs/>
        </w:rPr>
        <w:t xml:space="preserve"> ตุลาคม </w:t>
      </w:r>
      <w:r w:rsidRPr="00AE7571">
        <w:rPr>
          <w:rFonts w:ascii="TH SarabunPSK" w:hAnsi="TH SarabunPSK" w:cs="TH SarabunPSK"/>
          <w:sz w:val="32"/>
          <w:szCs w:val="32"/>
        </w:rPr>
        <w:t xml:space="preserve">2566 </w:t>
      </w:r>
      <w:r w:rsidRPr="00AE7571">
        <w:rPr>
          <w:rFonts w:ascii="TH SarabunPSK" w:hAnsi="TH SarabunPSK" w:cs="TH SarabunPSK"/>
          <w:sz w:val="32"/>
          <w:szCs w:val="32"/>
          <w:cs/>
        </w:rPr>
        <w:t xml:space="preserve">โดยมีวัตถุประสงค์เพื่อเป็นกรอบการดำเนินความร่วมมือด้านการอุดมศึกษา วิทยาศาสตร์เทคโนโลยีและนวัตกรรมระหว่างสถาบันอุดมศึกษาและหน่วยงานของทั้งสองประเทศบนพื้นฐานของความเสมอภาคและผลประโยชน์ร่วมกัน ทั้งนี้ การจัดทำร่างแถลงการณ์แสดงเจตจำนงฯ เป็นการดำเนินการให้สอดคล้องตามความประสงค์ของสถานเอกอัครราขทูตฝรั่งเศสประจำประเทศไทยที่แจ้งให้เปลี่ยนแปลงรูปแบบความตกลง </w:t>
      </w:r>
      <w:r w:rsidRPr="00AE7571">
        <w:rPr>
          <w:rFonts w:ascii="TH SarabunPSK" w:hAnsi="TH SarabunPSK" w:cs="TH SarabunPSK"/>
          <w:b/>
          <w:bCs/>
          <w:sz w:val="32"/>
          <w:szCs w:val="32"/>
          <w:cs/>
        </w:rPr>
        <w:t>จากเดิม</w:t>
      </w:r>
      <w:r w:rsidRPr="00AE7571">
        <w:rPr>
          <w:rFonts w:ascii="TH SarabunPSK" w:hAnsi="TH SarabunPSK" w:cs="TH SarabunPSK"/>
          <w:sz w:val="32"/>
          <w:szCs w:val="32"/>
          <w:cs/>
        </w:rPr>
        <w:t xml:space="preserve"> ร่างบันทึกความเข้าใจว่าด้วยความร่วมมือด้านวิทยาศาสตร์ เทคโนโลยีและนวัตกรรม ระหว่างกระทรวงวิทยาศาสตร์และเทคโนโลยีกับกระทรวงการอุดมศึกษา การวิจัยและนวัตกรรม สาธารณรัฐฝรั่งเศส (ร่างบันทึกความเข้าใจฯ) ที่คณะรัฐมนตรีได้มีมติเห็นชอบไว้เมื่อวันที่ 27 กุมภาพันธ์ 2561 (แต่ยังไม่มีการลงนามโดยทั้งสองฝ่าย) </w:t>
      </w:r>
      <w:r w:rsidRPr="00AE7571">
        <w:rPr>
          <w:rFonts w:ascii="TH SarabunPSK" w:hAnsi="TH SarabunPSK" w:cs="TH SarabunPSK"/>
          <w:b/>
          <w:bCs/>
          <w:sz w:val="32"/>
          <w:szCs w:val="32"/>
          <w:cs/>
        </w:rPr>
        <w:t>เป็น</w:t>
      </w:r>
      <w:r w:rsidRPr="00AE7571">
        <w:rPr>
          <w:rFonts w:ascii="TH SarabunPSK" w:hAnsi="TH SarabunPSK" w:cs="TH SarabunPSK"/>
          <w:sz w:val="32"/>
          <w:szCs w:val="32"/>
          <w:cs/>
        </w:rPr>
        <w:t xml:space="preserve"> ร่างแถลงการณ์แสดงเจตจำนงฯ เนื่องจากภายใต้หลักกฎหมายของฝรั่งเศสและหลักกฎหมายสากล บันทึกความเข้าใจฯ เป็นข้อตกลงความร่วมมือที่ไม่มีผลผูกพันทางกฎหมาย แต่มักใช้คำที่แสดงถึงการผูกพันทางกฎหมาย ดังนั้น เพื่อให้เป็นไปตามความประสงค์ของทั้งสองฝ่ายที่ไม่มีผลผูกพันทางกฎหมายและสร้างความชัดเจน สาธารณรัฐฝรั่งเศส จึงเสนอให้เป็นการลงนามในแถลงการณ์แสดงเจตจำนงฯ ที่มีการตัดเนื้อหาด้านกฎหมายและการมีผลใช้บังคับออกไปจากที่เคยระบุไว้ในบันทึกความเข้าใจฯ ซึ่งกระทรวงการต่างประเทศ (กรมยุโรป) พิจารณาแล้วเห็นว่า เรื่องนี้เป็นการเปลี่ยนแปลงทั้งรูปแบบและสารัตถะจากเดิมจึงถือเป็นการทำเอกสารฉบับใหม่ที่ไม่เกี่ยวข้องกับมติคณะรัฐมนตรีดังกล่าว และไม่มีข้อขัดข้องต่อสารัตถะและถ้อยคำโดยรวมของร่างแถลงการณ์แสดงเจตจำนงฯ อีกทั้งร่างแถลงการณ์แสดงเจตจำนงฯ ไม่เป็นสนธิสัญญาตามกฎหมายระหว่างประเทศและไม่เป็นหนังสือสัญญาตามมาตรา </w:t>
      </w:r>
      <w:r w:rsidRPr="00AE7571">
        <w:rPr>
          <w:rFonts w:ascii="TH SarabunPSK" w:hAnsi="TH SarabunPSK" w:cs="TH SarabunPSK"/>
          <w:sz w:val="32"/>
          <w:szCs w:val="32"/>
        </w:rPr>
        <w:t xml:space="preserve">178 </w:t>
      </w:r>
      <w:r w:rsidRPr="00AE7571">
        <w:rPr>
          <w:rFonts w:ascii="TH SarabunPSK" w:hAnsi="TH SarabunPSK" w:cs="TH SarabunPSK"/>
          <w:sz w:val="32"/>
          <w:szCs w:val="32"/>
          <w:cs/>
        </w:rPr>
        <w:t xml:space="preserve">ของรัฐธรรมนูญแห่งราชอาณาจักรไทย ซึ่งสำนักงานคณะกรรมการกฤษฎีกามีความเห็นสอดคล้องด้วย </w:t>
      </w:r>
    </w:p>
    <w:p w:rsidR="00057A69" w:rsidRPr="00595095" w:rsidRDefault="00057A69" w:rsidP="00DF02DE">
      <w:pPr>
        <w:spacing w:after="0" w:line="320" w:lineRule="exact"/>
        <w:jc w:val="thaiDistribute"/>
        <w:rPr>
          <w:rFonts w:ascii="TH SarabunPSK" w:hAnsi="TH SarabunPSK" w:cs="TH SarabunPSK" w:hint="cs"/>
          <w:color w:val="000000"/>
          <w:sz w:val="32"/>
          <w:szCs w:val="32"/>
          <w:shd w:val="clear" w:color="auto" w:fill="FFFFFF"/>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94"/>
      </w:tblGrid>
      <w:tr w:rsidR="001929ED" w:rsidRPr="00595095" w:rsidTr="00EF44D4">
        <w:tc>
          <w:tcPr>
            <w:tcW w:w="9594" w:type="dxa"/>
          </w:tcPr>
          <w:p w:rsidR="001929ED" w:rsidRPr="00595095" w:rsidRDefault="001929ED" w:rsidP="00DF02DE">
            <w:pPr>
              <w:spacing w:after="0" w:line="320" w:lineRule="exact"/>
              <w:jc w:val="center"/>
              <w:rPr>
                <w:rFonts w:ascii="TH SarabunPSK" w:hAnsi="TH SarabunPSK" w:cs="TH SarabunPSK"/>
                <w:b/>
                <w:bCs/>
                <w:sz w:val="32"/>
                <w:szCs w:val="32"/>
              </w:rPr>
            </w:pPr>
            <w:r w:rsidRPr="00595095">
              <w:rPr>
                <w:rFonts w:ascii="TH SarabunPSK" w:hAnsi="TH SarabunPSK" w:cs="TH SarabunPSK"/>
                <w:b/>
                <w:bCs/>
                <w:sz w:val="32"/>
                <w:szCs w:val="32"/>
                <w:cs/>
              </w:rPr>
              <w:t>แต่งตั้ง</w:t>
            </w:r>
          </w:p>
        </w:tc>
      </w:tr>
    </w:tbl>
    <w:p w:rsidR="004D160B" w:rsidRPr="00595095" w:rsidRDefault="005E150B" w:rsidP="00DF02DE">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22</w:t>
      </w:r>
      <w:r w:rsidR="003B49F1">
        <w:rPr>
          <w:rFonts w:ascii="TH SarabunPSK" w:hAnsi="TH SarabunPSK" w:cs="TH SarabunPSK" w:hint="cs"/>
          <w:b/>
          <w:bCs/>
          <w:sz w:val="32"/>
          <w:szCs w:val="32"/>
          <w:cs/>
        </w:rPr>
        <w:t>.</w:t>
      </w:r>
      <w:r w:rsidR="004D160B" w:rsidRPr="00595095">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(สำนักนายกรัฐมนตรี)</w:t>
      </w:r>
    </w:p>
    <w:p w:rsidR="004D160B" w:rsidRPr="00595095" w:rsidRDefault="004D160B" w:rsidP="00DF02DE">
      <w:pPr>
        <w:spacing w:after="0" w:line="320" w:lineRule="exact"/>
        <w:jc w:val="thaiDistribute"/>
        <w:rPr>
          <w:rFonts w:ascii="TH SarabunPSK" w:hAnsi="TH SarabunPSK" w:cs="TH SarabunPSK"/>
          <w:sz w:val="32"/>
          <w:szCs w:val="32"/>
        </w:rPr>
      </w:pPr>
      <w:r w:rsidRPr="00595095">
        <w:rPr>
          <w:rFonts w:ascii="TH SarabunPSK" w:hAnsi="TH SarabunPSK" w:cs="TH SarabunPSK"/>
          <w:sz w:val="32"/>
          <w:szCs w:val="32"/>
          <w:cs/>
        </w:rPr>
        <w:tab/>
      </w:r>
      <w:r w:rsidRPr="00595095">
        <w:rPr>
          <w:rFonts w:ascii="TH SarabunPSK" w:hAnsi="TH SarabunPSK" w:cs="TH SarabunPSK"/>
          <w:sz w:val="32"/>
          <w:szCs w:val="32"/>
          <w:cs/>
        </w:rPr>
        <w:tab/>
        <w:t>คณะรัฐมนตรีมีมติอนุมัติตามที่สำนักงานคณะกรรมการส่งเสริมการลงทุนเสนอแต่งตั้ง</w:t>
      </w:r>
      <w:r w:rsidR="00B07FAD" w:rsidRPr="00595095">
        <w:rPr>
          <w:rFonts w:ascii="TH SarabunPSK" w:hAnsi="TH SarabunPSK" w:cs="TH SarabunPSK"/>
          <w:sz w:val="32"/>
          <w:szCs w:val="32"/>
          <w:cs/>
        </w:rPr>
        <w:t xml:space="preserve">                      </w:t>
      </w:r>
      <w:r w:rsidRPr="00595095">
        <w:rPr>
          <w:rFonts w:ascii="TH SarabunPSK" w:hAnsi="TH SarabunPSK" w:cs="TH SarabunPSK"/>
          <w:sz w:val="32"/>
          <w:szCs w:val="32"/>
          <w:cs/>
        </w:rPr>
        <w:t xml:space="preserve"> </w:t>
      </w:r>
      <w:r w:rsidRPr="00595095">
        <w:rPr>
          <w:rFonts w:ascii="TH SarabunPSK" w:hAnsi="TH SarabunPSK" w:cs="TH SarabunPSK"/>
          <w:b/>
          <w:bCs/>
          <w:sz w:val="32"/>
          <w:szCs w:val="32"/>
          <w:cs/>
        </w:rPr>
        <w:t>นายนฤชา ฤชุพันธุ์</w:t>
      </w:r>
      <w:r w:rsidRPr="00595095">
        <w:rPr>
          <w:rFonts w:ascii="TH SarabunPSK" w:hAnsi="TH SarabunPSK" w:cs="TH SarabunPSK"/>
          <w:sz w:val="32"/>
          <w:szCs w:val="32"/>
          <w:cs/>
        </w:rPr>
        <w:t xml:space="preserve"> ที่ปรึกษาด้านการลงทุน (นักวิเคราะห์นโยบายและแผนทรงคุณวุฒิ) สำนักงานคณะกรรมการส่งเสริมการลงทุน ให้ดำรงตำแหน่ง รองเลขาธิการคณะกรรมการส่งเสริมการลงทุน สำนักงานคณะกรรมการส่งเสริมการลงทุน สำนักนายกรัฐมนตรี เพื่อทดแทนตำแหน่งที่ว่าง </w:t>
      </w:r>
      <w:r w:rsidR="001D2693">
        <w:rPr>
          <w:rFonts w:ascii="TH SarabunPSK" w:hAnsi="TH SarabunPSK" w:cs="TH SarabunPSK"/>
          <w:sz w:val="32"/>
          <w:szCs w:val="32"/>
        </w:rPr>
        <w:t xml:space="preserve"> </w:t>
      </w:r>
      <w:r w:rsidR="00B07FAD" w:rsidRPr="00595095">
        <w:rPr>
          <w:rFonts w:ascii="TH SarabunPSK" w:hAnsi="TH SarabunPSK" w:cs="TH SarabunPSK"/>
          <w:sz w:val="32"/>
          <w:szCs w:val="32"/>
          <w:cs/>
        </w:rPr>
        <w:t xml:space="preserve">ทั้งนี้ </w:t>
      </w:r>
      <w:r w:rsidRPr="00595095">
        <w:rPr>
          <w:rFonts w:ascii="TH SarabunPSK" w:hAnsi="TH SarabunPSK" w:cs="TH SarabunPSK"/>
          <w:sz w:val="32"/>
          <w:szCs w:val="32"/>
          <w:cs/>
        </w:rPr>
        <w:t>ตั้งแต่วันที่ทรงพระกรุณาโปรดเกล้าโปรดกระหม่อมแต่งตั้งเป็นต้นไป</w:t>
      </w:r>
    </w:p>
    <w:p w:rsidR="004D160B" w:rsidRPr="00595095" w:rsidRDefault="004D160B" w:rsidP="00DF02DE">
      <w:pPr>
        <w:spacing w:after="0" w:line="320" w:lineRule="exact"/>
        <w:jc w:val="thaiDistribute"/>
        <w:rPr>
          <w:rFonts w:ascii="TH SarabunPSK" w:hAnsi="TH SarabunPSK" w:cs="TH SarabunPSK"/>
          <w:sz w:val="32"/>
          <w:szCs w:val="32"/>
        </w:rPr>
      </w:pPr>
    </w:p>
    <w:p w:rsidR="004D160B" w:rsidRPr="00595095" w:rsidRDefault="005E150B" w:rsidP="00DF02DE">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23</w:t>
      </w:r>
      <w:r w:rsidR="003B49F1">
        <w:rPr>
          <w:rFonts w:ascii="TH SarabunPSK" w:hAnsi="TH SarabunPSK" w:cs="TH SarabunPSK" w:hint="cs"/>
          <w:b/>
          <w:bCs/>
          <w:sz w:val="32"/>
          <w:szCs w:val="32"/>
          <w:cs/>
        </w:rPr>
        <w:t>.</w:t>
      </w:r>
      <w:r w:rsidR="004D160B" w:rsidRPr="00595095">
        <w:rPr>
          <w:rFonts w:ascii="TH SarabunPSK" w:hAnsi="TH SarabunPSK" w:cs="TH SarabunPSK"/>
          <w:b/>
          <w:bCs/>
          <w:sz w:val="32"/>
          <w:szCs w:val="32"/>
          <w:cs/>
        </w:rPr>
        <w:t xml:space="preserve"> เรื่อง การแต่งตั้งข้าราชการการเมือง </w:t>
      </w:r>
      <w:r w:rsidR="00990B5A" w:rsidRPr="00595095">
        <w:rPr>
          <w:rFonts w:ascii="TH SarabunPSK" w:hAnsi="TH SarabunPSK" w:cs="TH SarabunPSK"/>
          <w:b/>
          <w:bCs/>
          <w:sz w:val="32"/>
          <w:szCs w:val="32"/>
          <w:cs/>
        </w:rPr>
        <w:t xml:space="preserve">(กระทรวงการต่างประเทศ) </w:t>
      </w:r>
    </w:p>
    <w:p w:rsidR="007B1E3C" w:rsidRPr="00595095" w:rsidRDefault="00990B5A" w:rsidP="00DF02DE">
      <w:pPr>
        <w:spacing w:after="0" w:line="320" w:lineRule="exact"/>
        <w:jc w:val="thaiDistribute"/>
        <w:rPr>
          <w:rFonts w:ascii="TH SarabunPSK" w:hAnsi="TH SarabunPSK" w:cs="TH SarabunPSK"/>
          <w:sz w:val="32"/>
          <w:szCs w:val="32"/>
        </w:rPr>
      </w:pPr>
      <w:r w:rsidRPr="00595095">
        <w:rPr>
          <w:rFonts w:ascii="TH SarabunPSK" w:hAnsi="TH SarabunPSK" w:cs="TH SarabunPSK"/>
          <w:sz w:val="32"/>
          <w:szCs w:val="32"/>
          <w:cs/>
        </w:rPr>
        <w:tab/>
      </w:r>
      <w:r w:rsidRPr="00595095">
        <w:rPr>
          <w:rFonts w:ascii="TH SarabunPSK" w:hAnsi="TH SarabunPSK" w:cs="TH SarabunPSK"/>
          <w:sz w:val="32"/>
          <w:szCs w:val="32"/>
          <w:cs/>
        </w:rPr>
        <w:tab/>
        <w:t>คณะรัฐมนตรีมีมติ</w:t>
      </w:r>
      <w:r w:rsidR="004D160B" w:rsidRPr="00595095">
        <w:rPr>
          <w:rFonts w:ascii="TH SarabunPSK" w:hAnsi="TH SarabunPSK" w:cs="TH SarabunPSK"/>
          <w:sz w:val="32"/>
          <w:szCs w:val="32"/>
          <w:cs/>
        </w:rPr>
        <w:t>เห็นชอบ</w:t>
      </w:r>
      <w:r w:rsidRPr="00595095">
        <w:rPr>
          <w:rFonts w:ascii="TH SarabunPSK" w:hAnsi="TH SarabunPSK" w:cs="TH SarabunPSK"/>
          <w:sz w:val="32"/>
          <w:szCs w:val="32"/>
          <w:cs/>
        </w:rPr>
        <w:t>ตามที่</w:t>
      </w:r>
      <w:r w:rsidR="001D2693">
        <w:rPr>
          <w:rFonts w:ascii="TH SarabunPSK" w:hAnsi="TH SarabunPSK" w:cs="TH SarabunPSK" w:hint="cs"/>
          <w:sz w:val="32"/>
          <w:szCs w:val="32"/>
          <w:cs/>
        </w:rPr>
        <w:t>รัฐมนตรีว่าการ</w:t>
      </w:r>
      <w:r w:rsidRPr="00595095">
        <w:rPr>
          <w:rFonts w:ascii="TH SarabunPSK" w:hAnsi="TH SarabunPSK" w:cs="TH SarabunPSK"/>
          <w:sz w:val="32"/>
          <w:szCs w:val="32"/>
          <w:cs/>
        </w:rPr>
        <w:t xml:space="preserve">กระทรวงการต่างประเทศเสนอแต่งตั้ง </w:t>
      </w:r>
      <w:r w:rsidR="004D160B" w:rsidRPr="00595095">
        <w:rPr>
          <w:rFonts w:ascii="TH SarabunPSK" w:hAnsi="TH SarabunPSK" w:cs="TH SarabunPSK"/>
          <w:b/>
          <w:bCs/>
          <w:sz w:val="32"/>
          <w:szCs w:val="32"/>
          <w:cs/>
        </w:rPr>
        <w:t>นายชวรัชต์ อุรัสยะนันทน์</w:t>
      </w:r>
      <w:r w:rsidR="004D160B" w:rsidRPr="00595095">
        <w:rPr>
          <w:rFonts w:ascii="TH SarabunPSK" w:hAnsi="TH SarabunPSK" w:cs="TH SarabunPSK"/>
          <w:sz w:val="32"/>
          <w:szCs w:val="32"/>
          <w:cs/>
        </w:rPr>
        <w:t xml:space="preserve"> เป็นข้าราชการการเมือง ตำแหน่งผู้ช่วยเลขานุการ</w:t>
      </w:r>
      <w:r w:rsidR="0094221F" w:rsidRPr="00595095">
        <w:rPr>
          <w:rFonts w:ascii="TH SarabunPSK" w:hAnsi="TH SarabunPSK" w:cs="TH SarabunPSK"/>
          <w:sz w:val="32"/>
          <w:szCs w:val="32"/>
          <w:cs/>
        </w:rPr>
        <w:t>รัฐมนตรีว่าการกระทรวงการต่างประเทศ [</w:t>
      </w:r>
      <w:r w:rsidR="004D160B" w:rsidRPr="00595095">
        <w:rPr>
          <w:rFonts w:ascii="TH SarabunPSK" w:hAnsi="TH SarabunPSK" w:cs="TH SarabunPSK"/>
          <w:sz w:val="32"/>
          <w:szCs w:val="32"/>
          <w:cs/>
        </w:rPr>
        <w:t>ปฏิบัติหน้าที่เลขานุการรัฐมนตรีช่วยว่าการกระทรวงการต่างประเทศ (นายจักรพงษ์ แสงมณี</w:t>
      </w:r>
      <w:r w:rsidR="00B07FAD" w:rsidRPr="00595095">
        <w:rPr>
          <w:rFonts w:ascii="TH SarabunPSK" w:hAnsi="TH SarabunPSK" w:cs="TH SarabunPSK"/>
          <w:sz w:val="32"/>
          <w:szCs w:val="32"/>
          <w:cs/>
        </w:rPr>
        <w:t>)</w:t>
      </w:r>
      <w:r w:rsidR="004D160B" w:rsidRPr="00595095">
        <w:rPr>
          <w:rFonts w:ascii="TH SarabunPSK" w:hAnsi="TH SarabunPSK" w:cs="TH SarabunPSK"/>
          <w:sz w:val="32"/>
          <w:szCs w:val="32"/>
          <w:cs/>
        </w:rPr>
        <w:t xml:space="preserve">] </w:t>
      </w:r>
      <w:r w:rsidR="001D2693">
        <w:rPr>
          <w:rFonts w:ascii="TH SarabunPSK" w:hAnsi="TH SarabunPSK" w:cs="TH SarabunPSK"/>
          <w:sz w:val="32"/>
          <w:szCs w:val="32"/>
        </w:rPr>
        <w:t xml:space="preserve"> </w:t>
      </w:r>
      <w:r w:rsidR="007B1E3C" w:rsidRPr="00595095">
        <w:rPr>
          <w:rFonts w:ascii="TH SarabunPSK" w:hAnsi="TH SarabunPSK" w:cs="TH SarabunPSK"/>
          <w:sz w:val="32"/>
          <w:szCs w:val="32"/>
          <w:cs/>
        </w:rPr>
        <w:t xml:space="preserve">ทั้งนี้ ตั้งแต่วันที่ 16 ตุลาคม 2566 เป็นต้นไป </w:t>
      </w:r>
    </w:p>
    <w:p w:rsidR="00CD5598" w:rsidRPr="00595095" w:rsidRDefault="00CD5598" w:rsidP="00DF02DE">
      <w:pPr>
        <w:spacing w:after="0" w:line="320" w:lineRule="exact"/>
        <w:jc w:val="thaiDistribute"/>
        <w:rPr>
          <w:rFonts w:ascii="TH SarabunPSK" w:hAnsi="TH SarabunPSK" w:cs="TH SarabunPSK"/>
          <w:sz w:val="32"/>
          <w:szCs w:val="32"/>
        </w:rPr>
      </w:pPr>
    </w:p>
    <w:p w:rsidR="00CD5598" w:rsidRPr="00595095" w:rsidRDefault="005E150B" w:rsidP="00DF02DE">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24</w:t>
      </w:r>
      <w:r w:rsidR="003B49F1">
        <w:rPr>
          <w:rFonts w:ascii="TH SarabunPSK" w:hAnsi="TH SarabunPSK" w:cs="TH SarabunPSK" w:hint="cs"/>
          <w:b/>
          <w:bCs/>
          <w:sz w:val="32"/>
          <w:szCs w:val="32"/>
          <w:cs/>
        </w:rPr>
        <w:t>.</w:t>
      </w:r>
      <w:r w:rsidR="00CD5598" w:rsidRPr="00595095">
        <w:rPr>
          <w:rFonts w:ascii="TH SarabunPSK" w:hAnsi="TH SarabunPSK" w:cs="TH SarabunPSK"/>
          <w:b/>
          <w:bCs/>
          <w:sz w:val="32"/>
          <w:szCs w:val="32"/>
          <w:cs/>
        </w:rPr>
        <w:t xml:space="preserve"> เรื่อง  การ</w:t>
      </w:r>
      <w:r w:rsidR="001D2693">
        <w:rPr>
          <w:rFonts w:ascii="TH SarabunPSK" w:hAnsi="TH SarabunPSK" w:cs="TH SarabunPSK"/>
          <w:b/>
          <w:bCs/>
          <w:sz w:val="32"/>
          <w:szCs w:val="32"/>
          <w:cs/>
        </w:rPr>
        <w:t xml:space="preserve">แต่งตั้งกรรมการผู้ช่วยรัฐมนตรี </w:t>
      </w:r>
      <w:r w:rsidR="00CD5598" w:rsidRPr="00595095">
        <w:rPr>
          <w:rFonts w:ascii="TH SarabunPSK" w:hAnsi="TH SarabunPSK" w:cs="TH SarabunPSK"/>
          <w:b/>
          <w:bCs/>
          <w:sz w:val="32"/>
          <w:szCs w:val="32"/>
          <w:cs/>
        </w:rPr>
        <w:t xml:space="preserve"> </w:t>
      </w:r>
    </w:p>
    <w:p w:rsidR="008F2DB8" w:rsidRPr="00595095" w:rsidRDefault="00CD5598" w:rsidP="00DF02DE">
      <w:pPr>
        <w:spacing w:after="0" w:line="320" w:lineRule="exact"/>
        <w:jc w:val="thaiDistribute"/>
        <w:rPr>
          <w:rFonts w:ascii="TH SarabunPSK" w:hAnsi="TH SarabunPSK" w:cs="TH SarabunPSK"/>
          <w:b/>
          <w:bCs/>
          <w:sz w:val="32"/>
          <w:szCs w:val="32"/>
        </w:rPr>
      </w:pPr>
      <w:r w:rsidRPr="00595095">
        <w:rPr>
          <w:rFonts w:ascii="TH SarabunPSK" w:hAnsi="TH SarabunPSK" w:cs="TH SarabunPSK"/>
          <w:sz w:val="32"/>
          <w:szCs w:val="32"/>
          <w:cs/>
        </w:rPr>
        <w:tab/>
      </w:r>
      <w:r w:rsidRPr="00595095">
        <w:rPr>
          <w:rFonts w:ascii="TH SarabunPSK" w:hAnsi="TH SarabunPSK" w:cs="TH SarabunPSK"/>
          <w:sz w:val="32"/>
          <w:szCs w:val="32"/>
          <w:cs/>
        </w:rPr>
        <w:tab/>
      </w:r>
      <w:r w:rsidR="00120E7D" w:rsidRPr="00595095">
        <w:rPr>
          <w:rFonts w:ascii="TH SarabunPSK" w:hAnsi="TH SarabunPSK" w:cs="TH SarabunPSK"/>
          <w:sz w:val="32"/>
          <w:szCs w:val="32"/>
          <w:cs/>
        </w:rPr>
        <w:t>คณะรัฐมนตรีมีมติเห็นชอบตามที่สำนักเลข</w:t>
      </w:r>
      <w:r w:rsidR="001D2693">
        <w:rPr>
          <w:rFonts w:ascii="TH SarabunPSK" w:hAnsi="TH SarabunPSK" w:cs="TH SarabunPSK"/>
          <w:sz w:val="32"/>
          <w:szCs w:val="32"/>
          <w:cs/>
        </w:rPr>
        <w:t>าธิการนายกรัฐมนตรีเสนอแต่งตั้ง</w:t>
      </w:r>
      <w:r w:rsidR="00120E7D" w:rsidRPr="00595095">
        <w:rPr>
          <w:rFonts w:ascii="TH SarabunPSK" w:hAnsi="TH SarabunPSK" w:cs="TH SarabunPSK"/>
          <w:sz w:val="32"/>
          <w:szCs w:val="32"/>
          <w:cs/>
        </w:rPr>
        <w:t>กรรมการผู้ช่วยรัฐมนตรี จำนวน 3 ราย ดังนี้</w:t>
      </w:r>
      <w:r w:rsidR="008F2DB8" w:rsidRPr="00595095">
        <w:rPr>
          <w:rFonts w:ascii="TH SarabunPSK" w:hAnsi="TH SarabunPSK" w:cs="TH SarabunPSK"/>
          <w:b/>
          <w:bCs/>
          <w:sz w:val="32"/>
          <w:szCs w:val="32"/>
          <w:cs/>
        </w:rPr>
        <w:t xml:space="preserve">  </w:t>
      </w:r>
    </w:p>
    <w:p w:rsidR="008F2DB8" w:rsidRPr="00595095" w:rsidRDefault="008F2DB8" w:rsidP="00DF02DE">
      <w:pPr>
        <w:spacing w:after="0" w:line="320" w:lineRule="exact"/>
        <w:jc w:val="thaiDistribute"/>
        <w:rPr>
          <w:rFonts w:ascii="TH SarabunPSK" w:hAnsi="TH SarabunPSK" w:cs="TH SarabunPSK"/>
          <w:sz w:val="32"/>
          <w:szCs w:val="32"/>
        </w:rPr>
      </w:pPr>
      <w:r w:rsidRPr="00595095">
        <w:rPr>
          <w:rFonts w:ascii="TH SarabunPSK" w:hAnsi="TH SarabunPSK" w:cs="TH SarabunPSK"/>
          <w:b/>
          <w:bCs/>
          <w:sz w:val="32"/>
          <w:szCs w:val="32"/>
        </w:rPr>
        <w:tab/>
      </w:r>
      <w:r w:rsidRPr="00595095">
        <w:rPr>
          <w:rFonts w:ascii="TH SarabunPSK" w:hAnsi="TH SarabunPSK" w:cs="TH SarabunPSK"/>
          <w:b/>
          <w:bCs/>
          <w:sz w:val="32"/>
          <w:szCs w:val="32"/>
        </w:rPr>
        <w:tab/>
      </w:r>
      <w:r w:rsidRPr="00595095">
        <w:rPr>
          <w:rFonts w:ascii="TH SarabunPSK" w:hAnsi="TH SarabunPSK" w:cs="TH SarabunPSK"/>
          <w:sz w:val="32"/>
          <w:szCs w:val="32"/>
          <w:cs/>
        </w:rPr>
        <w:t xml:space="preserve">1. </w:t>
      </w:r>
      <w:r w:rsidRPr="00595095">
        <w:rPr>
          <w:rFonts w:ascii="TH SarabunPSK" w:hAnsi="TH SarabunPSK" w:cs="TH SarabunPSK"/>
          <w:b/>
          <w:bCs/>
          <w:sz w:val="32"/>
          <w:szCs w:val="32"/>
          <w:cs/>
        </w:rPr>
        <w:t xml:space="preserve">นายพงศกร </w:t>
      </w:r>
      <w:r w:rsidR="00C85C7C" w:rsidRPr="00595095">
        <w:rPr>
          <w:rFonts w:ascii="TH SarabunPSK" w:hAnsi="TH SarabunPSK" w:cs="TH SarabunPSK"/>
          <w:b/>
          <w:bCs/>
          <w:sz w:val="32"/>
          <w:szCs w:val="32"/>
          <w:cs/>
        </w:rPr>
        <w:tab/>
      </w:r>
      <w:r w:rsidR="00706252">
        <w:rPr>
          <w:rFonts w:ascii="TH SarabunPSK" w:hAnsi="TH SarabunPSK" w:cs="TH SarabunPSK"/>
          <w:b/>
          <w:bCs/>
          <w:sz w:val="32"/>
          <w:szCs w:val="32"/>
          <w:cs/>
        </w:rPr>
        <w:tab/>
      </w:r>
      <w:r w:rsidRPr="00595095">
        <w:rPr>
          <w:rFonts w:ascii="TH SarabunPSK" w:hAnsi="TH SarabunPSK" w:cs="TH SarabunPSK"/>
          <w:b/>
          <w:bCs/>
          <w:sz w:val="32"/>
          <w:szCs w:val="32"/>
          <w:cs/>
        </w:rPr>
        <w:t>อรรณนพพร</w:t>
      </w:r>
    </w:p>
    <w:p w:rsidR="008F2DB8" w:rsidRPr="00595095" w:rsidRDefault="008F2DB8" w:rsidP="00DF02DE">
      <w:pPr>
        <w:spacing w:after="0" w:line="320" w:lineRule="exact"/>
        <w:jc w:val="thaiDistribute"/>
        <w:rPr>
          <w:rFonts w:ascii="TH SarabunPSK" w:hAnsi="TH SarabunPSK" w:cs="TH SarabunPSK"/>
          <w:sz w:val="32"/>
          <w:szCs w:val="32"/>
        </w:rPr>
      </w:pPr>
      <w:r w:rsidRPr="00595095">
        <w:rPr>
          <w:rFonts w:ascii="TH SarabunPSK" w:hAnsi="TH SarabunPSK" w:cs="TH SarabunPSK"/>
          <w:sz w:val="32"/>
          <w:szCs w:val="32"/>
          <w:cs/>
        </w:rPr>
        <w:tab/>
      </w:r>
      <w:r w:rsidRPr="00595095">
        <w:rPr>
          <w:rFonts w:ascii="TH SarabunPSK" w:hAnsi="TH SarabunPSK" w:cs="TH SarabunPSK"/>
          <w:sz w:val="32"/>
          <w:szCs w:val="32"/>
          <w:cs/>
        </w:rPr>
        <w:tab/>
        <w:t xml:space="preserve">2. </w:t>
      </w:r>
      <w:r w:rsidRPr="00595095">
        <w:rPr>
          <w:rFonts w:ascii="TH SarabunPSK" w:hAnsi="TH SarabunPSK" w:cs="TH SarabunPSK"/>
          <w:b/>
          <w:bCs/>
          <w:sz w:val="32"/>
          <w:szCs w:val="32"/>
          <w:cs/>
        </w:rPr>
        <w:t xml:space="preserve">นายกฤชนนท์  </w:t>
      </w:r>
      <w:r w:rsidR="00C85C7C" w:rsidRPr="00595095">
        <w:rPr>
          <w:rFonts w:ascii="TH SarabunPSK" w:hAnsi="TH SarabunPSK" w:cs="TH SarabunPSK"/>
          <w:b/>
          <w:bCs/>
          <w:sz w:val="32"/>
          <w:szCs w:val="32"/>
          <w:cs/>
        </w:rPr>
        <w:tab/>
      </w:r>
      <w:r w:rsidRPr="00595095">
        <w:rPr>
          <w:rFonts w:ascii="TH SarabunPSK" w:hAnsi="TH SarabunPSK" w:cs="TH SarabunPSK"/>
          <w:b/>
          <w:bCs/>
          <w:sz w:val="32"/>
          <w:szCs w:val="32"/>
          <w:cs/>
        </w:rPr>
        <w:t>อัยยปัญญา</w:t>
      </w:r>
    </w:p>
    <w:p w:rsidR="008F2DB8" w:rsidRPr="00595095" w:rsidRDefault="008F2DB8" w:rsidP="00DF02DE">
      <w:pPr>
        <w:spacing w:after="0" w:line="320" w:lineRule="exact"/>
        <w:jc w:val="thaiDistribute"/>
        <w:rPr>
          <w:rFonts w:ascii="TH SarabunPSK" w:hAnsi="TH SarabunPSK" w:cs="TH SarabunPSK"/>
          <w:sz w:val="32"/>
          <w:szCs w:val="32"/>
        </w:rPr>
      </w:pPr>
      <w:r w:rsidRPr="00595095">
        <w:rPr>
          <w:rFonts w:ascii="TH SarabunPSK" w:hAnsi="TH SarabunPSK" w:cs="TH SarabunPSK"/>
          <w:sz w:val="32"/>
          <w:szCs w:val="32"/>
          <w:cs/>
        </w:rPr>
        <w:lastRenderedPageBreak/>
        <w:tab/>
      </w:r>
      <w:r w:rsidRPr="00595095">
        <w:rPr>
          <w:rFonts w:ascii="TH SarabunPSK" w:hAnsi="TH SarabunPSK" w:cs="TH SarabunPSK"/>
          <w:sz w:val="32"/>
          <w:szCs w:val="32"/>
          <w:cs/>
        </w:rPr>
        <w:tab/>
        <w:t xml:space="preserve">3. </w:t>
      </w:r>
      <w:r w:rsidRPr="00595095">
        <w:rPr>
          <w:rFonts w:ascii="TH SarabunPSK" w:hAnsi="TH SarabunPSK" w:cs="TH SarabunPSK"/>
          <w:b/>
          <w:bCs/>
          <w:sz w:val="32"/>
          <w:szCs w:val="32"/>
          <w:cs/>
        </w:rPr>
        <w:t xml:space="preserve">นายนิยม </w:t>
      </w:r>
      <w:r w:rsidR="00C85C7C" w:rsidRPr="00595095">
        <w:rPr>
          <w:rFonts w:ascii="TH SarabunPSK" w:hAnsi="TH SarabunPSK" w:cs="TH SarabunPSK"/>
          <w:b/>
          <w:bCs/>
          <w:sz w:val="32"/>
          <w:szCs w:val="32"/>
        </w:rPr>
        <w:tab/>
      </w:r>
      <w:r w:rsidR="00532DB8" w:rsidRPr="00595095">
        <w:rPr>
          <w:rFonts w:ascii="TH SarabunPSK" w:hAnsi="TH SarabunPSK" w:cs="TH SarabunPSK"/>
          <w:b/>
          <w:bCs/>
          <w:sz w:val="32"/>
          <w:szCs w:val="32"/>
          <w:cs/>
        </w:rPr>
        <w:tab/>
      </w:r>
      <w:r w:rsidRPr="00595095">
        <w:rPr>
          <w:rFonts w:ascii="TH SarabunPSK" w:hAnsi="TH SarabunPSK" w:cs="TH SarabunPSK"/>
          <w:b/>
          <w:bCs/>
          <w:sz w:val="32"/>
          <w:szCs w:val="32"/>
          <w:cs/>
        </w:rPr>
        <w:t>เติมศรีสุข</w:t>
      </w:r>
    </w:p>
    <w:p w:rsidR="00AF7A04" w:rsidRPr="00595095" w:rsidRDefault="00C85C7C" w:rsidP="00DF02DE">
      <w:pPr>
        <w:spacing w:after="0" w:line="320" w:lineRule="exact"/>
        <w:jc w:val="thaiDistribute"/>
        <w:rPr>
          <w:rFonts w:ascii="TH SarabunPSK" w:hAnsi="TH SarabunPSK" w:cs="TH SarabunPSK"/>
          <w:sz w:val="32"/>
          <w:szCs w:val="32"/>
        </w:rPr>
      </w:pPr>
      <w:r w:rsidRPr="00595095">
        <w:rPr>
          <w:rFonts w:ascii="TH SarabunPSK" w:hAnsi="TH SarabunPSK" w:cs="TH SarabunPSK"/>
          <w:b/>
          <w:bCs/>
          <w:sz w:val="32"/>
          <w:szCs w:val="32"/>
          <w:cs/>
        </w:rPr>
        <w:tab/>
      </w:r>
      <w:r w:rsidR="00222A42" w:rsidRPr="00595095">
        <w:rPr>
          <w:rFonts w:ascii="TH SarabunPSK" w:hAnsi="TH SarabunPSK" w:cs="TH SarabunPSK"/>
          <w:sz w:val="32"/>
          <w:szCs w:val="32"/>
          <w:cs/>
        </w:rPr>
        <w:tab/>
        <w:t>โดยให้มีผลตั้งแต่วันที่นายกรัฐมนตรีลงนามในประกาศ</w:t>
      </w:r>
      <w:r w:rsidR="007B1E3C" w:rsidRPr="00595095">
        <w:rPr>
          <w:rFonts w:ascii="TH SarabunPSK" w:hAnsi="TH SarabunPSK" w:cs="TH SarabunPSK"/>
          <w:sz w:val="32"/>
          <w:szCs w:val="32"/>
          <w:cs/>
        </w:rPr>
        <w:t>แต่งตั้ง</w:t>
      </w:r>
    </w:p>
    <w:p w:rsidR="007B1E3C" w:rsidRPr="00595095" w:rsidRDefault="007B1E3C" w:rsidP="00DF02DE">
      <w:pPr>
        <w:spacing w:after="0" w:line="320" w:lineRule="exact"/>
        <w:jc w:val="thaiDistribute"/>
        <w:rPr>
          <w:rFonts w:ascii="TH SarabunPSK" w:hAnsi="TH SarabunPSK" w:cs="TH SarabunPSK"/>
          <w:sz w:val="32"/>
          <w:szCs w:val="32"/>
        </w:rPr>
      </w:pPr>
    </w:p>
    <w:p w:rsidR="00C85C7C" w:rsidRPr="00595095" w:rsidRDefault="005E150B" w:rsidP="00DF02DE">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25</w:t>
      </w:r>
      <w:r w:rsidR="003B49F1">
        <w:rPr>
          <w:rFonts w:ascii="TH SarabunPSK" w:hAnsi="TH SarabunPSK" w:cs="TH SarabunPSK" w:hint="cs"/>
          <w:b/>
          <w:bCs/>
          <w:sz w:val="32"/>
          <w:szCs w:val="32"/>
          <w:cs/>
        </w:rPr>
        <w:t>.</w:t>
      </w:r>
      <w:r w:rsidR="00C85C7C" w:rsidRPr="00595095">
        <w:rPr>
          <w:rFonts w:ascii="TH SarabunPSK" w:hAnsi="TH SarabunPSK" w:cs="TH SarabunPSK"/>
          <w:b/>
          <w:bCs/>
          <w:sz w:val="32"/>
          <w:szCs w:val="32"/>
          <w:cs/>
        </w:rPr>
        <w:t xml:space="preserve"> </w:t>
      </w:r>
      <w:r w:rsidR="00AF7A04" w:rsidRPr="00595095">
        <w:rPr>
          <w:rFonts w:ascii="TH SarabunPSK" w:hAnsi="TH SarabunPSK" w:cs="TH SarabunPSK"/>
          <w:b/>
          <w:bCs/>
          <w:sz w:val="32"/>
          <w:szCs w:val="32"/>
          <w:cs/>
        </w:rPr>
        <w:t xml:space="preserve">เรื่อง การแต่งตั้งข้าราชการการเมือง (สำนักเลขาธิการนายกรัฐมนตรี) </w:t>
      </w:r>
    </w:p>
    <w:p w:rsidR="00AF7A04" w:rsidRPr="00595095" w:rsidRDefault="00AF7A04" w:rsidP="00DF02DE">
      <w:pPr>
        <w:spacing w:after="0" w:line="320" w:lineRule="exact"/>
        <w:jc w:val="thaiDistribute"/>
        <w:rPr>
          <w:rFonts w:ascii="TH SarabunPSK" w:hAnsi="TH SarabunPSK" w:cs="TH SarabunPSK"/>
          <w:b/>
          <w:bCs/>
          <w:sz w:val="32"/>
          <w:szCs w:val="32"/>
        </w:rPr>
      </w:pPr>
      <w:r w:rsidRPr="00595095">
        <w:rPr>
          <w:rFonts w:ascii="TH SarabunPSK" w:hAnsi="TH SarabunPSK" w:cs="TH SarabunPSK"/>
          <w:sz w:val="32"/>
          <w:szCs w:val="32"/>
          <w:cs/>
        </w:rPr>
        <w:tab/>
      </w:r>
      <w:r w:rsidRPr="00595095">
        <w:rPr>
          <w:rFonts w:ascii="TH SarabunPSK" w:hAnsi="TH SarabunPSK" w:cs="TH SarabunPSK"/>
          <w:sz w:val="32"/>
          <w:szCs w:val="32"/>
          <w:cs/>
        </w:rPr>
        <w:tab/>
        <w:t>คณะรัฐมนตรีมีมติเห็นชอบตามที่สำนักเลขาธิการนายกรัฐมนตรีเสนอแต่งตั้งข้าราชการการเมือง  จำนวน 5 ราย ดังนี้</w:t>
      </w:r>
      <w:r w:rsidRPr="00595095">
        <w:rPr>
          <w:rFonts w:ascii="TH SarabunPSK" w:hAnsi="TH SarabunPSK" w:cs="TH SarabunPSK"/>
          <w:b/>
          <w:bCs/>
          <w:sz w:val="32"/>
          <w:szCs w:val="32"/>
          <w:cs/>
        </w:rPr>
        <w:t xml:space="preserve">  </w:t>
      </w:r>
    </w:p>
    <w:p w:rsidR="00C85C7C" w:rsidRPr="00595095" w:rsidRDefault="00AF7A04" w:rsidP="00DF02DE">
      <w:pPr>
        <w:spacing w:after="0" w:line="320" w:lineRule="exact"/>
        <w:jc w:val="thaiDistribute"/>
        <w:rPr>
          <w:rFonts w:ascii="TH SarabunPSK" w:hAnsi="TH SarabunPSK" w:cs="TH SarabunPSK"/>
          <w:sz w:val="32"/>
          <w:szCs w:val="32"/>
        </w:rPr>
      </w:pPr>
      <w:r w:rsidRPr="00595095">
        <w:rPr>
          <w:rFonts w:ascii="TH SarabunPSK" w:hAnsi="TH SarabunPSK" w:cs="TH SarabunPSK"/>
          <w:sz w:val="32"/>
          <w:szCs w:val="32"/>
          <w:cs/>
        </w:rPr>
        <w:tab/>
      </w:r>
      <w:r w:rsidRPr="00595095">
        <w:rPr>
          <w:rFonts w:ascii="TH SarabunPSK" w:hAnsi="TH SarabunPSK" w:cs="TH SarabunPSK"/>
          <w:sz w:val="32"/>
          <w:szCs w:val="32"/>
          <w:cs/>
        </w:rPr>
        <w:tab/>
        <w:t>1</w:t>
      </w:r>
      <w:r w:rsidR="00C85C7C" w:rsidRPr="00595095">
        <w:rPr>
          <w:rFonts w:ascii="TH SarabunPSK" w:hAnsi="TH SarabunPSK" w:cs="TH SarabunPSK"/>
          <w:sz w:val="32"/>
          <w:szCs w:val="32"/>
          <w:cs/>
        </w:rPr>
        <w:t xml:space="preserve">. </w:t>
      </w:r>
      <w:r w:rsidR="00C85C7C" w:rsidRPr="00595095">
        <w:rPr>
          <w:rFonts w:ascii="TH SarabunPSK" w:hAnsi="TH SarabunPSK" w:cs="TH SarabunPSK"/>
          <w:b/>
          <w:bCs/>
          <w:sz w:val="32"/>
          <w:szCs w:val="32"/>
          <w:cs/>
        </w:rPr>
        <w:t>นายชัยเกษม</w:t>
      </w:r>
      <w:r w:rsidRPr="00595095">
        <w:rPr>
          <w:rFonts w:ascii="TH SarabunPSK" w:hAnsi="TH SarabunPSK" w:cs="TH SarabunPSK"/>
          <w:b/>
          <w:bCs/>
          <w:sz w:val="32"/>
          <w:szCs w:val="32"/>
          <w:cs/>
        </w:rPr>
        <w:t xml:space="preserve"> </w:t>
      </w:r>
      <w:r w:rsidRPr="00595095">
        <w:rPr>
          <w:rFonts w:ascii="TH SarabunPSK" w:hAnsi="TH SarabunPSK" w:cs="TH SarabunPSK"/>
          <w:b/>
          <w:bCs/>
          <w:sz w:val="32"/>
          <w:szCs w:val="32"/>
        </w:rPr>
        <w:tab/>
      </w:r>
      <w:r w:rsidR="00532DB8" w:rsidRPr="00595095">
        <w:rPr>
          <w:rFonts w:ascii="TH SarabunPSK" w:hAnsi="TH SarabunPSK" w:cs="TH SarabunPSK"/>
          <w:b/>
          <w:bCs/>
          <w:sz w:val="32"/>
          <w:szCs w:val="32"/>
        </w:rPr>
        <w:tab/>
      </w:r>
      <w:r w:rsidR="00532DB8" w:rsidRPr="00595095">
        <w:rPr>
          <w:rFonts w:ascii="TH SarabunPSK" w:hAnsi="TH SarabunPSK" w:cs="TH SarabunPSK"/>
          <w:b/>
          <w:bCs/>
          <w:sz w:val="32"/>
          <w:szCs w:val="32"/>
        </w:rPr>
        <w:tab/>
      </w:r>
      <w:r w:rsidR="00C85C7C" w:rsidRPr="00595095">
        <w:rPr>
          <w:rFonts w:ascii="TH SarabunPSK" w:hAnsi="TH SarabunPSK" w:cs="TH SarabunPSK"/>
          <w:b/>
          <w:bCs/>
          <w:sz w:val="32"/>
          <w:szCs w:val="32"/>
          <w:cs/>
        </w:rPr>
        <w:t>นิติสิริ</w:t>
      </w:r>
      <w:r w:rsidRPr="00595095">
        <w:rPr>
          <w:rFonts w:ascii="TH SarabunPSK" w:hAnsi="TH SarabunPSK" w:cs="TH SarabunPSK"/>
          <w:sz w:val="32"/>
          <w:szCs w:val="32"/>
        </w:rPr>
        <w:tab/>
      </w:r>
      <w:r w:rsidRPr="00595095">
        <w:rPr>
          <w:rFonts w:ascii="TH SarabunPSK" w:hAnsi="TH SarabunPSK" w:cs="TH SarabunPSK"/>
          <w:sz w:val="32"/>
          <w:szCs w:val="32"/>
        </w:rPr>
        <w:tab/>
      </w:r>
      <w:r w:rsidR="00C85C7C" w:rsidRPr="00595095">
        <w:rPr>
          <w:rFonts w:ascii="TH SarabunPSK" w:hAnsi="TH SarabunPSK" w:cs="TH SarabunPSK"/>
          <w:sz w:val="32"/>
          <w:szCs w:val="32"/>
          <w:cs/>
        </w:rPr>
        <w:t>ตำแหน่งที่ปรึกษานายกรัฐมนตรี</w:t>
      </w:r>
    </w:p>
    <w:p w:rsidR="00C85C7C" w:rsidRPr="00595095" w:rsidRDefault="00AF7A04" w:rsidP="00DF02DE">
      <w:pPr>
        <w:spacing w:after="0" w:line="320" w:lineRule="exact"/>
        <w:ind w:right="-461"/>
        <w:rPr>
          <w:rFonts w:ascii="TH SarabunPSK" w:hAnsi="TH SarabunPSK" w:cs="TH SarabunPSK"/>
          <w:sz w:val="32"/>
          <w:szCs w:val="32"/>
        </w:rPr>
      </w:pPr>
      <w:r w:rsidRPr="00595095">
        <w:rPr>
          <w:rFonts w:ascii="TH SarabunPSK" w:hAnsi="TH SarabunPSK" w:cs="TH SarabunPSK"/>
          <w:sz w:val="32"/>
          <w:szCs w:val="32"/>
          <w:cs/>
        </w:rPr>
        <w:tab/>
      </w:r>
      <w:r w:rsidRPr="00595095">
        <w:rPr>
          <w:rFonts w:ascii="TH SarabunPSK" w:hAnsi="TH SarabunPSK" w:cs="TH SarabunPSK"/>
          <w:sz w:val="32"/>
          <w:szCs w:val="32"/>
          <w:cs/>
        </w:rPr>
        <w:tab/>
        <w:t xml:space="preserve">2. </w:t>
      </w:r>
      <w:r w:rsidR="00C85C7C" w:rsidRPr="00595095">
        <w:rPr>
          <w:rFonts w:ascii="TH SarabunPSK" w:hAnsi="TH SarabunPSK" w:cs="TH SarabunPSK"/>
          <w:b/>
          <w:bCs/>
          <w:sz w:val="32"/>
          <w:szCs w:val="32"/>
          <w:cs/>
        </w:rPr>
        <w:t>นางสาวเกณิกา</w:t>
      </w:r>
      <w:r w:rsidRPr="00595095">
        <w:rPr>
          <w:rFonts w:ascii="TH SarabunPSK" w:hAnsi="TH SarabunPSK" w:cs="TH SarabunPSK"/>
          <w:b/>
          <w:bCs/>
          <w:sz w:val="32"/>
          <w:szCs w:val="32"/>
        </w:rPr>
        <w:tab/>
      </w:r>
      <w:r w:rsidR="00532DB8" w:rsidRPr="00595095">
        <w:rPr>
          <w:rFonts w:ascii="TH SarabunPSK" w:hAnsi="TH SarabunPSK" w:cs="TH SarabunPSK"/>
          <w:b/>
          <w:bCs/>
          <w:sz w:val="32"/>
          <w:szCs w:val="32"/>
        </w:rPr>
        <w:tab/>
      </w:r>
      <w:r w:rsidR="00C85C7C" w:rsidRPr="00595095">
        <w:rPr>
          <w:rFonts w:ascii="TH SarabunPSK" w:hAnsi="TH SarabunPSK" w:cs="TH SarabunPSK"/>
          <w:b/>
          <w:bCs/>
          <w:sz w:val="32"/>
          <w:szCs w:val="32"/>
          <w:cs/>
        </w:rPr>
        <w:t>อุ่นจิตร์</w:t>
      </w:r>
      <w:r w:rsidRPr="00595095">
        <w:rPr>
          <w:rFonts w:ascii="TH SarabunPSK" w:hAnsi="TH SarabunPSK" w:cs="TH SarabunPSK"/>
          <w:sz w:val="32"/>
          <w:szCs w:val="32"/>
        </w:rPr>
        <w:tab/>
      </w:r>
      <w:r w:rsidR="00532DB8" w:rsidRPr="00595095">
        <w:rPr>
          <w:rFonts w:ascii="TH SarabunPSK" w:hAnsi="TH SarabunPSK" w:cs="TH SarabunPSK"/>
          <w:sz w:val="32"/>
          <w:szCs w:val="32"/>
          <w:cs/>
        </w:rPr>
        <w:tab/>
      </w:r>
      <w:r w:rsidR="00C85C7C" w:rsidRPr="00595095">
        <w:rPr>
          <w:rFonts w:ascii="TH SarabunPSK" w:hAnsi="TH SarabunPSK" w:cs="TH SarabunPSK"/>
          <w:sz w:val="32"/>
          <w:szCs w:val="32"/>
          <w:cs/>
        </w:rPr>
        <w:t>ตำแหน่งรองโฆษกประจำสำนัก</w:t>
      </w:r>
      <w:r w:rsidRPr="00595095">
        <w:rPr>
          <w:rFonts w:ascii="TH SarabunPSK" w:hAnsi="TH SarabunPSK" w:cs="TH SarabunPSK"/>
          <w:sz w:val="32"/>
          <w:szCs w:val="32"/>
          <w:cs/>
        </w:rPr>
        <w:t>น</w:t>
      </w:r>
      <w:r w:rsidR="00C85C7C" w:rsidRPr="00595095">
        <w:rPr>
          <w:rFonts w:ascii="TH SarabunPSK" w:hAnsi="TH SarabunPSK" w:cs="TH SarabunPSK"/>
          <w:sz w:val="32"/>
          <w:szCs w:val="32"/>
          <w:cs/>
        </w:rPr>
        <w:t>ายกรัฐมนตรี</w:t>
      </w:r>
    </w:p>
    <w:p w:rsidR="00C85C7C" w:rsidRPr="00595095" w:rsidRDefault="00AF7A04" w:rsidP="00DF02DE">
      <w:pPr>
        <w:spacing w:after="0" w:line="320" w:lineRule="exact"/>
        <w:jc w:val="thaiDistribute"/>
        <w:rPr>
          <w:rFonts w:ascii="TH SarabunPSK" w:hAnsi="TH SarabunPSK" w:cs="TH SarabunPSK"/>
          <w:sz w:val="32"/>
          <w:szCs w:val="32"/>
        </w:rPr>
      </w:pPr>
      <w:r w:rsidRPr="00595095">
        <w:rPr>
          <w:rFonts w:ascii="TH SarabunPSK" w:hAnsi="TH SarabunPSK" w:cs="TH SarabunPSK"/>
          <w:sz w:val="32"/>
          <w:szCs w:val="32"/>
          <w:cs/>
        </w:rPr>
        <w:tab/>
      </w:r>
      <w:r w:rsidRPr="00595095">
        <w:rPr>
          <w:rFonts w:ascii="TH SarabunPSK" w:hAnsi="TH SarabunPSK" w:cs="TH SarabunPSK"/>
          <w:sz w:val="32"/>
          <w:szCs w:val="32"/>
          <w:cs/>
        </w:rPr>
        <w:tab/>
        <w:t>3</w:t>
      </w:r>
      <w:r w:rsidR="00C85C7C" w:rsidRPr="00595095">
        <w:rPr>
          <w:rFonts w:ascii="TH SarabunPSK" w:hAnsi="TH SarabunPSK" w:cs="TH SarabunPSK"/>
          <w:sz w:val="32"/>
          <w:szCs w:val="32"/>
          <w:cs/>
        </w:rPr>
        <w:t xml:space="preserve">. </w:t>
      </w:r>
      <w:r w:rsidR="00C85C7C" w:rsidRPr="00595095">
        <w:rPr>
          <w:rFonts w:ascii="TH SarabunPSK" w:hAnsi="TH SarabunPSK" w:cs="TH SarabunPSK"/>
          <w:b/>
          <w:bCs/>
          <w:sz w:val="32"/>
          <w:szCs w:val="32"/>
          <w:cs/>
        </w:rPr>
        <w:t>พลตำรวจโท พัฒนวุธ</w:t>
      </w:r>
      <w:r w:rsidR="00532DB8" w:rsidRPr="00595095">
        <w:rPr>
          <w:rFonts w:ascii="TH SarabunPSK" w:hAnsi="TH SarabunPSK" w:cs="TH SarabunPSK"/>
          <w:b/>
          <w:bCs/>
          <w:sz w:val="32"/>
          <w:szCs w:val="32"/>
        </w:rPr>
        <w:tab/>
      </w:r>
      <w:r w:rsidR="00532DB8" w:rsidRPr="00595095">
        <w:rPr>
          <w:rFonts w:ascii="TH SarabunPSK" w:hAnsi="TH SarabunPSK" w:cs="TH SarabunPSK"/>
          <w:b/>
          <w:bCs/>
          <w:sz w:val="32"/>
          <w:szCs w:val="32"/>
        </w:rPr>
        <w:tab/>
      </w:r>
      <w:r w:rsidR="00C85C7C" w:rsidRPr="00595095">
        <w:rPr>
          <w:rFonts w:ascii="TH SarabunPSK" w:hAnsi="TH SarabunPSK" w:cs="TH SarabunPSK"/>
          <w:b/>
          <w:bCs/>
          <w:sz w:val="32"/>
          <w:szCs w:val="32"/>
          <w:cs/>
        </w:rPr>
        <w:t>อังคะนาวิน</w:t>
      </w:r>
      <w:r w:rsidR="00532DB8" w:rsidRPr="00595095">
        <w:rPr>
          <w:rFonts w:ascii="TH SarabunPSK" w:hAnsi="TH SarabunPSK" w:cs="TH SarabunPSK"/>
          <w:sz w:val="32"/>
          <w:szCs w:val="32"/>
        </w:rPr>
        <w:tab/>
      </w:r>
      <w:r w:rsidR="00C85C7C" w:rsidRPr="00595095">
        <w:rPr>
          <w:rFonts w:ascii="TH SarabunPSK" w:hAnsi="TH SarabunPSK" w:cs="TH SarabunPSK"/>
          <w:sz w:val="32"/>
          <w:szCs w:val="32"/>
          <w:cs/>
        </w:rPr>
        <w:t>ตำแหน่งประจำสำนักเลขาธิการนายกรัฐมนตรี</w:t>
      </w:r>
    </w:p>
    <w:p w:rsidR="00C85C7C" w:rsidRPr="00595095" w:rsidRDefault="00532DB8" w:rsidP="00DF02DE">
      <w:pPr>
        <w:spacing w:after="0" w:line="320" w:lineRule="exact"/>
        <w:jc w:val="thaiDistribute"/>
        <w:rPr>
          <w:rFonts w:ascii="TH SarabunPSK" w:hAnsi="TH SarabunPSK" w:cs="TH SarabunPSK"/>
          <w:sz w:val="32"/>
          <w:szCs w:val="32"/>
        </w:rPr>
      </w:pPr>
      <w:r w:rsidRPr="00595095">
        <w:rPr>
          <w:rFonts w:ascii="TH SarabunPSK" w:hAnsi="TH SarabunPSK" w:cs="TH SarabunPSK"/>
          <w:sz w:val="32"/>
          <w:szCs w:val="32"/>
          <w:cs/>
        </w:rPr>
        <w:tab/>
      </w:r>
      <w:r w:rsidRPr="00595095">
        <w:rPr>
          <w:rFonts w:ascii="TH SarabunPSK" w:hAnsi="TH SarabunPSK" w:cs="TH SarabunPSK"/>
          <w:sz w:val="32"/>
          <w:szCs w:val="32"/>
          <w:cs/>
        </w:rPr>
        <w:tab/>
        <w:t>4</w:t>
      </w:r>
      <w:r w:rsidR="00C85C7C" w:rsidRPr="00595095">
        <w:rPr>
          <w:rFonts w:ascii="TH SarabunPSK" w:hAnsi="TH SarabunPSK" w:cs="TH SarabunPSK"/>
          <w:sz w:val="32"/>
          <w:szCs w:val="32"/>
          <w:cs/>
        </w:rPr>
        <w:t xml:space="preserve">. </w:t>
      </w:r>
      <w:r w:rsidR="00C85C7C" w:rsidRPr="00595095">
        <w:rPr>
          <w:rFonts w:ascii="TH SarabunPSK" w:hAnsi="TH SarabunPSK" w:cs="TH SarabunPSK"/>
          <w:b/>
          <w:bCs/>
          <w:sz w:val="32"/>
          <w:szCs w:val="32"/>
          <w:cs/>
        </w:rPr>
        <w:t>พันตำรวจเอก เกียรติพงษ์</w:t>
      </w:r>
      <w:r w:rsidRPr="00595095">
        <w:rPr>
          <w:rFonts w:ascii="TH SarabunPSK" w:hAnsi="TH SarabunPSK" w:cs="TH SarabunPSK"/>
          <w:b/>
          <w:bCs/>
          <w:sz w:val="32"/>
          <w:szCs w:val="32"/>
        </w:rPr>
        <w:tab/>
      </w:r>
      <w:r w:rsidR="00C85C7C" w:rsidRPr="00595095">
        <w:rPr>
          <w:rFonts w:ascii="TH SarabunPSK" w:hAnsi="TH SarabunPSK" w:cs="TH SarabunPSK"/>
          <w:b/>
          <w:bCs/>
          <w:sz w:val="32"/>
          <w:szCs w:val="32"/>
          <w:cs/>
        </w:rPr>
        <w:t>ทองเพียร</w:t>
      </w:r>
      <w:r w:rsidRPr="00595095">
        <w:rPr>
          <w:rFonts w:ascii="TH SarabunPSK" w:hAnsi="TH SarabunPSK" w:cs="TH SarabunPSK"/>
          <w:sz w:val="32"/>
          <w:szCs w:val="32"/>
        </w:rPr>
        <w:tab/>
      </w:r>
      <w:r w:rsidR="00C85C7C" w:rsidRPr="00595095">
        <w:rPr>
          <w:rFonts w:ascii="TH SarabunPSK" w:hAnsi="TH SarabunPSK" w:cs="TH SarabunPSK"/>
          <w:sz w:val="32"/>
          <w:szCs w:val="32"/>
          <w:cs/>
        </w:rPr>
        <w:t>ตำแหน่งประจำสำนักเลขาธิการนายกรัฐมนตรี</w:t>
      </w:r>
    </w:p>
    <w:p w:rsidR="00C85C7C" w:rsidRPr="00595095" w:rsidRDefault="00532DB8" w:rsidP="00DF02DE">
      <w:pPr>
        <w:spacing w:after="0" w:line="320" w:lineRule="exact"/>
        <w:jc w:val="thaiDistribute"/>
        <w:rPr>
          <w:rFonts w:ascii="TH SarabunPSK" w:hAnsi="TH SarabunPSK" w:cs="TH SarabunPSK"/>
          <w:sz w:val="32"/>
          <w:szCs w:val="32"/>
        </w:rPr>
      </w:pPr>
      <w:r w:rsidRPr="00595095">
        <w:rPr>
          <w:rFonts w:ascii="TH SarabunPSK" w:hAnsi="TH SarabunPSK" w:cs="TH SarabunPSK"/>
          <w:sz w:val="32"/>
          <w:szCs w:val="32"/>
          <w:cs/>
        </w:rPr>
        <w:tab/>
      </w:r>
      <w:r w:rsidRPr="00595095">
        <w:rPr>
          <w:rFonts w:ascii="TH SarabunPSK" w:hAnsi="TH SarabunPSK" w:cs="TH SarabunPSK"/>
          <w:sz w:val="32"/>
          <w:szCs w:val="32"/>
          <w:cs/>
        </w:rPr>
        <w:tab/>
        <w:t>5</w:t>
      </w:r>
      <w:r w:rsidR="00C85C7C" w:rsidRPr="00595095">
        <w:rPr>
          <w:rFonts w:ascii="TH SarabunPSK" w:hAnsi="TH SarabunPSK" w:cs="TH SarabunPSK"/>
          <w:sz w:val="32"/>
          <w:szCs w:val="32"/>
          <w:cs/>
        </w:rPr>
        <w:t xml:space="preserve">. </w:t>
      </w:r>
      <w:r w:rsidR="00C85C7C" w:rsidRPr="00595095">
        <w:rPr>
          <w:rFonts w:ascii="TH SarabunPSK" w:hAnsi="TH SarabunPSK" w:cs="TH SarabunPSK"/>
          <w:b/>
          <w:bCs/>
          <w:sz w:val="32"/>
          <w:szCs w:val="32"/>
          <w:cs/>
        </w:rPr>
        <w:t>นายอรัญ</w:t>
      </w:r>
      <w:r w:rsidRPr="00595095">
        <w:rPr>
          <w:rFonts w:ascii="TH SarabunPSK" w:hAnsi="TH SarabunPSK" w:cs="TH SarabunPSK"/>
          <w:b/>
          <w:bCs/>
          <w:sz w:val="32"/>
          <w:szCs w:val="32"/>
        </w:rPr>
        <w:tab/>
      </w:r>
      <w:r w:rsidRPr="00595095">
        <w:rPr>
          <w:rFonts w:ascii="TH SarabunPSK" w:hAnsi="TH SarabunPSK" w:cs="TH SarabunPSK"/>
          <w:b/>
          <w:bCs/>
          <w:sz w:val="32"/>
          <w:szCs w:val="32"/>
        </w:rPr>
        <w:tab/>
      </w:r>
      <w:r w:rsidRPr="00595095">
        <w:rPr>
          <w:rFonts w:ascii="TH SarabunPSK" w:hAnsi="TH SarabunPSK" w:cs="TH SarabunPSK"/>
          <w:b/>
          <w:bCs/>
          <w:sz w:val="32"/>
          <w:szCs w:val="32"/>
        </w:rPr>
        <w:tab/>
      </w:r>
      <w:r w:rsidR="00C85C7C" w:rsidRPr="00595095">
        <w:rPr>
          <w:rFonts w:ascii="TH SarabunPSK" w:hAnsi="TH SarabunPSK" w:cs="TH SarabunPSK"/>
          <w:b/>
          <w:bCs/>
          <w:sz w:val="32"/>
          <w:szCs w:val="32"/>
          <w:cs/>
        </w:rPr>
        <w:t>พันธุมจินดา</w:t>
      </w:r>
      <w:r w:rsidR="00C85C7C" w:rsidRPr="00595095">
        <w:rPr>
          <w:rFonts w:ascii="TH SarabunPSK" w:hAnsi="TH SarabunPSK" w:cs="TH SarabunPSK"/>
          <w:sz w:val="32"/>
          <w:szCs w:val="32"/>
          <w:cs/>
        </w:rPr>
        <w:t xml:space="preserve"> </w:t>
      </w:r>
      <w:r w:rsidRPr="00595095">
        <w:rPr>
          <w:rFonts w:ascii="TH SarabunPSK" w:hAnsi="TH SarabunPSK" w:cs="TH SarabunPSK"/>
          <w:sz w:val="32"/>
          <w:szCs w:val="32"/>
          <w:cs/>
        </w:rPr>
        <w:tab/>
      </w:r>
      <w:r w:rsidR="00C85C7C" w:rsidRPr="00595095">
        <w:rPr>
          <w:rFonts w:ascii="TH SarabunPSK" w:hAnsi="TH SarabunPSK" w:cs="TH SarabunPSK"/>
          <w:sz w:val="32"/>
          <w:szCs w:val="32"/>
          <w:cs/>
        </w:rPr>
        <w:t>ตำแหน่งประจำสำนักเลขาธิการนายกรัฐมนตรี</w:t>
      </w:r>
    </w:p>
    <w:p w:rsidR="00532DB8" w:rsidRPr="00595095" w:rsidRDefault="00532DB8" w:rsidP="00DF02DE">
      <w:pPr>
        <w:spacing w:after="0" w:line="320" w:lineRule="exact"/>
        <w:jc w:val="thaiDistribute"/>
        <w:rPr>
          <w:rFonts w:ascii="TH SarabunPSK" w:hAnsi="TH SarabunPSK" w:cs="TH SarabunPSK"/>
          <w:sz w:val="32"/>
          <w:szCs w:val="32"/>
        </w:rPr>
      </w:pPr>
      <w:r w:rsidRPr="00595095">
        <w:rPr>
          <w:rFonts w:ascii="TH SarabunPSK" w:hAnsi="TH SarabunPSK" w:cs="TH SarabunPSK"/>
          <w:sz w:val="32"/>
          <w:szCs w:val="32"/>
          <w:cs/>
        </w:rPr>
        <w:tab/>
      </w:r>
      <w:r w:rsidRPr="00595095">
        <w:rPr>
          <w:rFonts w:ascii="TH SarabunPSK" w:hAnsi="TH SarabunPSK" w:cs="TH SarabunPSK"/>
          <w:sz w:val="32"/>
          <w:szCs w:val="32"/>
          <w:cs/>
        </w:rPr>
        <w:tab/>
        <w:t>ทั้งนี้ ตั้งแต่</w:t>
      </w:r>
      <w:r w:rsidR="007B1E3C" w:rsidRPr="00595095">
        <w:rPr>
          <w:rFonts w:ascii="TH SarabunPSK" w:hAnsi="TH SarabunPSK" w:cs="TH SarabunPSK"/>
          <w:sz w:val="32"/>
          <w:szCs w:val="32"/>
          <w:cs/>
        </w:rPr>
        <w:t xml:space="preserve">วันที่ 16 ตุลาคม 2566 เป็นต้นไป </w:t>
      </w:r>
    </w:p>
    <w:p w:rsidR="007B1E3C" w:rsidRPr="00595095" w:rsidRDefault="007B1E3C" w:rsidP="00DF02DE">
      <w:pPr>
        <w:spacing w:after="0" w:line="320" w:lineRule="exact"/>
        <w:jc w:val="thaiDistribute"/>
        <w:rPr>
          <w:rFonts w:ascii="TH SarabunPSK" w:hAnsi="TH SarabunPSK" w:cs="TH SarabunPSK"/>
          <w:sz w:val="32"/>
          <w:szCs w:val="32"/>
        </w:rPr>
      </w:pPr>
    </w:p>
    <w:p w:rsidR="007B1E3C" w:rsidRPr="00595095" w:rsidRDefault="005E150B" w:rsidP="00DF02DE">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26</w:t>
      </w:r>
      <w:r w:rsidR="003B49F1">
        <w:rPr>
          <w:rFonts w:ascii="TH SarabunPSK" w:hAnsi="TH SarabunPSK" w:cs="TH SarabunPSK" w:hint="cs"/>
          <w:b/>
          <w:bCs/>
          <w:sz w:val="32"/>
          <w:szCs w:val="32"/>
          <w:cs/>
        </w:rPr>
        <w:t>. เรื่อง</w:t>
      </w:r>
      <w:r w:rsidR="007B1E3C" w:rsidRPr="00595095">
        <w:rPr>
          <w:rFonts w:ascii="TH SarabunPSK" w:hAnsi="TH SarabunPSK" w:cs="TH SarabunPSK"/>
          <w:b/>
          <w:bCs/>
          <w:sz w:val="32"/>
          <w:szCs w:val="32"/>
          <w:cs/>
        </w:rPr>
        <w:t xml:space="preserve"> การแต่งตั้งข้าราชการการเมือง (สำนักเลขาธิการนายกรัฐมนตรี)</w:t>
      </w:r>
    </w:p>
    <w:p w:rsidR="007B1E3C" w:rsidRPr="00595095" w:rsidRDefault="007B1E3C" w:rsidP="00DF02DE">
      <w:pPr>
        <w:spacing w:after="0" w:line="320" w:lineRule="exact"/>
        <w:jc w:val="thaiDistribute"/>
        <w:rPr>
          <w:rFonts w:ascii="TH SarabunPSK" w:hAnsi="TH SarabunPSK" w:cs="TH SarabunPSK"/>
          <w:sz w:val="32"/>
          <w:szCs w:val="32"/>
        </w:rPr>
      </w:pPr>
      <w:r w:rsidRPr="00595095">
        <w:rPr>
          <w:rFonts w:ascii="TH SarabunPSK" w:hAnsi="TH SarabunPSK" w:cs="TH SarabunPSK"/>
          <w:sz w:val="32"/>
          <w:szCs w:val="32"/>
        </w:rPr>
        <w:tab/>
      </w:r>
      <w:r w:rsidRPr="00595095">
        <w:rPr>
          <w:rFonts w:ascii="TH SarabunPSK" w:hAnsi="TH SarabunPSK" w:cs="TH SarabunPSK"/>
          <w:sz w:val="32"/>
          <w:szCs w:val="32"/>
        </w:rPr>
        <w:tab/>
      </w:r>
      <w:r w:rsidRPr="00595095">
        <w:rPr>
          <w:rFonts w:ascii="TH SarabunPSK" w:hAnsi="TH SarabunPSK" w:cs="TH SarabunPSK"/>
          <w:sz w:val="32"/>
          <w:szCs w:val="32"/>
          <w:cs/>
        </w:rPr>
        <w:t xml:space="preserve">คณะรัฐมนตรีมีมติเห็นชอบตามที่สำนักเลขาธิการนายกรัฐมนตรีเสนอแต่งตั้งบุคคลให้ดำรงตำแหน่งข้าราชการการเมือง ตำแหน่งที่ปรึกษานายกรัฐมนตรี จำนวน </w:t>
      </w:r>
      <w:r w:rsidRPr="00595095">
        <w:rPr>
          <w:rFonts w:ascii="TH SarabunPSK" w:hAnsi="TH SarabunPSK" w:cs="TH SarabunPSK"/>
          <w:sz w:val="32"/>
          <w:szCs w:val="32"/>
        </w:rPr>
        <w:t>2</w:t>
      </w:r>
      <w:r w:rsidRPr="00595095">
        <w:rPr>
          <w:rFonts w:ascii="TH SarabunPSK" w:hAnsi="TH SarabunPSK" w:cs="TH SarabunPSK"/>
          <w:sz w:val="32"/>
          <w:szCs w:val="32"/>
          <w:cs/>
        </w:rPr>
        <w:t xml:space="preserve"> ราย ดังนี้</w:t>
      </w:r>
    </w:p>
    <w:p w:rsidR="007B1E3C" w:rsidRPr="00595095" w:rsidRDefault="007B1E3C" w:rsidP="00DF02DE">
      <w:pPr>
        <w:spacing w:after="0" w:line="320" w:lineRule="exact"/>
        <w:jc w:val="thaiDistribute"/>
        <w:rPr>
          <w:rFonts w:ascii="TH SarabunPSK" w:hAnsi="TH SarabunPSK" w:cs="TH SarabunPSK"/>
          <w:sz w:val="32"/>
          <w:szCs w:val="32"/>
        </w:rPr>
      </w:pPr>
      <w:r w:rsidRPr="00595095">
        <w:rPr>
          <w:rFonts w:ascii="TH SarabunPSK" w:hAnsi="TH SarabunPSK" w:cs="TH SarabunPSK"/>
          <w:sz w:val="32"/>
          <w:szCs w:val="32"/>
        </w:rPr>
        <w:tab/>
      </w:r>
      <w:r w:rsidRPr="00595095">
        <w:rPr>
          <w:rFonts w:ascii="TH SarabunPSK" w:hAnsi="TH SarabunPSK" w:cs="TH SarabunPSK"/>
          <w:sz w:val="32"/>
          <w:szCs w:val="32"/>
        </w:rPr>
        <w:tab/>
        <w:t>1</w:t>
      </w:r>
      <w:r w:rsidRPr="00595095">
        <w:rPr>
          <w:rFonts w:ascii="TH SarabunPSK" w:hAnsi="TH SarabunPSK" w:cs="TH SarabunPSK"/>
          <w:sz w:val="32"/>
          <w:szCs w:val="32"/>
          <w:cs/>
        </w:rPr>
        <w:t xml:space="preserve">. </w:t>
      </w:r>
      <w:r w:rsidRPr="00595095">
        <w:rPr>
          <w:rFonts w:ascii="TH SarabunPSK" w:hAnsi="TH SarabunPSK" w:cs="TH SarabunPSK"/>
          <w:b/>
          <w:bCs/>
          <w:sz w:val="32"/>
          <w:szCs w:val="32"/>
          <w:cs/>
        </w:rPr>
        <w:t xml:space="preserve">พลเอก นิพัทธ์ </w:t>
      </w:r>
      <w:r w:rsidRPr="00595095">
        <w:rPr>
          <w:rFonts w:ascii="TH SarabunPSK" w:hAnsi="TH SarabunPSK" w:cs="TH SarabunPSK"/>
          <w:b/>
          <w:bCs/>
          <w:sz w:val="32"/>
          <w:szCs w:val="32"/>
          <w:cs/>
        </w:rPr>
        <w:tab/>
        <w:t>ทองเล็ก</w:t>
      </w:r>
    </w:p>
    <w:p w:rsidR="007B1E3C" w:rsidRPr="00595095" w:rsidRDefault="007B1E3C" w:rsidP="00DF02DE">
      <w:pPr>
        <w:spacing w:after="0" w:line="320" w:lineRule="exact"/>
        <w:jc w:val="thaiDistribute"/>
        <w:rPr>
          <w:rFonts w:ascii="TH SarabunPSK" w:hAnsi="TH SarabunPSK" w:cs="TH SarabunPSK"/>
          <w:b/>
          <w:bCs/>
          <w:sz w:val="32"/>
          <w:szCs w:val="32"/>
        </w:rPr>
      </w:pPr>
      <w:r w:rsidRPr="00595095">
        <w:rPr>
          <w:rFonts w:ascii="TH SarabunPSK" w:hAnsi="TH SarabunPSK" w:cs="TH SarabunPSK"/>
          <w:sz w:val="32"/>
          <w:szCs w:val="32"/>
        </w:rPr>
        <w:tab/>
      </w:r>
      <w:r w:rsidRPr="00595095">
        <w:rPr>
          <w:rFonts w:ascii="TH SarabunPSK" w:hAnsi="TH SarabunPSK" w:cs="TH SarabunPSK"/>
          <w:sz w:val="32"/>
          <w:szCs w:val="32"/>
        </w:rPr>
        <w:tab/>
        <w:t>2</w:t>
      </w:r>
      <w:r w:rsidRPr="00595095">
        <w:rPr>
          <w:rFonts w:ascii="TH SarabunPSK" w:hAnsi="TH SarabunPSK" w:cs="TH SarabunPSK"/>
          <w:sz w:val="32"/>
          <w:szCs w:val="32"/>
          <w:cs/>
        </w:rPr>
        <w:t xml:space="preserve">. </w:t>
      </w:r>
      <w:r w:rsidRPr="00595095">
        <w:rPr>
          <w:rFonts w:ascii="TH SarabunPSK" w:hAnsi="TH SarabunPSK" w:cs="TH SarabunPSK"/>
          <w:b/>
          <w:bCs/>
          <w:sz w:val="32"/>
          <w:szCs w:val="32"/>
          <w:cs/>
        </w:rPr>
        <w:t>นายพิชัย</w:t>
      </w:r>
      <w:r w:rsidRPr="00595095">
        <w:rPr>
          <w:rFonts w:ascii="TH SarabunPSK" w:hAnsi="TH SarabunPSK" w:cs="TH SarabunPSK"/>
          <w:b/>
          <w:bCs/>
          <w:sz w:val="32"/>
          <w:szCs w:val="32"/>
          <w:cs/>
        </w:rPr>
        <w:tab/>
      </w:r>
      <w:r w:rsidRPr="00595095">
        <w:rPr>
          <w:rFonts w:ascii="TH SarabunPSK" w:hAnsi="TH SarabunPSK" w:cs="TH SarabunPSK"/>
          <w:b/>
          <w:bCs/>
          <w:sz w:val="32"/>
          <w:szCs w:val="32"/>
          <w:cs/>
        </w:rPr>
        <w:tab/>
        <w:t>นริพทะพันธุ์</w:t>
      </w:r>
    </w:p>
    <w:p w:rsidR="007B1E3C" w:rsidRPr="00595095" w:rsidRDefault="007B1E3C" w:rsidP="00DF02DE">
      <w:pPr>
        <w:spacing w:after="0" w:line="320" w:lineRule="exact"/>
        <w:jc w:val="thaiDistribute"/>
        <w:rPr>
          <w:rFonts w:ascii="TH SarabunPSK" w:hAnsi="TH SarabunPSK" w:cs="TH SarabunPSK"/>
          <w:sz w:val="32"/>
          <w:szCs w:val="32"/>
        </w:rPr>
      </w:pPr>
      <w:r w:rsidRPr="00595095">
        <w:rPr>
          <w:rFonts w:ascii="TH SarabunPSK" w:hAnsi="TH SarabunPSK" w:cs="TH SarabunPSK"/>
          <w:sz w:val="32"/>
          <w:szCs w:val="32"/>
        </w:rPr>
        <w:tab/>
      </w:r>
      <w:r w:rsidRPr="00595095">
        <w:rPr>
          <w:rFonts w:ascii="TH SarabunPSK" w:hAnsi="TH SarabunPSK" w:cs="TH SarabunPSK"/>
          <w:sz w:val="32"/>
          <w:szCs w:val="32"/>
        </w:rPr>
        <w:tab/>
      </w:r>
      <w:r w:rsidRPr="00595095">
        <w:rPr>
          <w:rFonts w:ascii="TH SarabunPSK" w:hAnsi="TH SarabunPSK" w:cs="TH SarabunPSK"/>
          <w:sz w:val="32"/>
          <w:szCs w:val="32"/>
          <w:cs/>
        </w:rPr>
        <w:t xml:space="preserve">ทั้งนี้ ตั้งแต่วันที่ </w:t>
      </w:r>
      <w:r w:rsidRPr="00595095">
        <w:rPr>
          <w:rFonts w:ascii="TH SarabunPSK" w:hAnsi="TH SarabunPSK" w:cs="TH SarabunPSK"/>
          <w:sz w:val="32"/>
          <w:szCs w:val="32"/>
        </w:rPr>
        <w:t>16</w:t>
      </w:r>
      <w:r w:rsidRPr="00595095">
        <w:rPr>
          <w:rFonts w:ascii="TH SarabunPSK" w:hAnsi="TH SarabunPSK" w:cs="TH SarabunPSK"/>
          <w:sz w:val="32"/>
          <w:szCs w:val="32"/>
          <w:cs/>
        </w:rPr>
        <w:t xml:space="preserve"> ตุลาคม </w:t>
      </w:r>
      <w:r w:rsidRPr="00595095">
        <w:rPr>
          <w:rFonts w:ascii="TH SarabunPSK" w:hAnsi="TH SarabunPSK" w:cs="TH SarabunPSK"/>
          <w:sz w:val="32"/>
          <w:szCs w:val="32"/>
        </w:rPr>
        <w:t>2566</w:t>
      </w:r>
      <w:r w:rsidRPr="00595095">
        <w:rPr>
          <w:rFonts w:ascii="TH SarabunPSK" w:hAnsi="TH SarabunPSK" w:cs="TH SarabunPSK"/>
          <w:sz w:val="32"/>
          <w:szCs w:val="32"/>
          <w:cs/>
        </w:rPr>
        <w:t xml:space="preserve"> เป็นต้นไป</w:t>
      </w:r>
    </w:p>
    <w:p w:rsidR="00B07FAD" w:rsidRDefault="00B07FAD" w:rsidP="00DF02DE">
      <w:pPr>
        <w:spacing w:after="0" w:line="320" w:lineRule="exact"/>
        <w:jc w:val="thaiDistribute"/>
        <w:rPr>
          <w:rFonts w:ascii="TH SarabunPSK" w:hAnsi="TH SarabunPSK" w:cs="TH SarabunPSK"/>
          <w:sz w:val="32"/>
          <w:szCs w:val="32"/>
        </w:rPr>
      </w:pPr>
    </w:p>
    <w:p w:rsidR="00B07FAD" w:rsidRPr="00595095" w:rsidRDefault="005E150B" w:rsidP="00DF02DE">
      <w:pPr>
        <w:spacing w:after="0" w:line="320" w:lineRule="exact"/>
        <w:rPr>
          <w:rFonts w:ascii="TH SarabunPSK" w:hAnsi="TH SarabunPSK" w:cs="TH SarabunPSK"/>
          <w:b/>
          <w:bCs/>
          <w:sz w:val="32"/>
          <w:szCs w:val="32"/>
        </w:rPr>
      </w:pPr>
      <w:r>
        <w:rPr>
          <w:rFonts w:ascii="TH SarabunPSK" w:hAnsi="TH SarabunPSK" w:cs="TH SarabunPSK" w:hint="cs"/>
          <w:b/>
          <w:bCs/>
          <w:sz w:val="32"/>
          <w:szCs w:val="32"/>
          <w:cs/>
        </w:rPr>
        <w:t>27</w:t>
      </w:r>
      <w:r w:rsidR="003B49F1">
        <w:rPr>
          <w:rFonts w:ascii="TH SarabunPSK" w:hAnsi="TH SarabunPSK" w:cs="TH SarabunPSK" w:hint="cs"/>
          <w:b/>
          <w:bCs/>
          <w:sz w:val="32"/>
          <w:szCs w:val="32"/>
          <w:cs/>
        </w:rPr>
        <w:t xml:space="preserve">. </w:t>
      </w:r>
      <w:r w:rsidR="00B07FAD" w:rsidRPr="00595095">
        <w:rPr>
          <w:rFonts w:ascii="TH SarabunPSK" w:hAnsi="TH SarabunPSK" w:cs="TH SarabunPSK"/>
          <w:b/>
          <w:bCs/>
          <w:sz w:val="32"/>
          <w:szCs w:val="32"/>
          <w:cs/>
        </w:rPr>
        <w:t xml:space="preserve"> เรื่อง การแต่งตั้งข้าราชการการเมือง (สำนักเลขาธิการนายกรัฐมนตรี)</w:t>
      </w:r>
    </w:p>
    <w:p w:rsidR="00B07FAD" w:rsidRPr="00595095" w:rsidRDefault="00B07FAD" w:rsidP="00DF02DE">
      <w:pPr>
        <w:spacing w:after="0" w:line="320" w:lineRule="exact"/>
        <w:rPr>
          <w:rFonts w:ascii="TH SarabunPSK" w:hAnsi="TH SarabunPSK" w:cs="TH SarabunPSK"/>
          <w:sz w:val="32"/>
          <w:szCs w:val="32"/>
        </w:rPr>
      </w:pPr>
      <w:r w:rsidRPr="00595095">
        <w:rPr>
          <w:rFonts w:ascii="TH SarabunPSK" w:hAnsi="TH SarabunPSK" w:cs="TH SarabunPSK"/>
          <w:b/>
          <w:bCs/>
          <w:sz w:val="32"/>
          <w:szCs w:val="32"/>
          <w:cs/>
        </w:rPr>
        <w:tab/>
      </w:r>
      <w:r w:rsidRPr="00595095">
        <w:rPr>
          <w:rFonts w:ascii="TH SarabunPSK" w:hAnsi="TH SarabunPSK" w:cs="TH SarabunPSK"/>
          <w:b/>
          <w:bCs/>
          <w:sz w:val="32"/>
          <w:szCs w:val="32"/>
          <w:cs/>
        </w:rPr>
        <w:tab/>
      </w:r>
      <w:r w:rsidRPr="00595095">
        <w:rPr>
          <w:rFonts w:ascii="TH SarabunPSK" w:hAnsi="TH SarabunPSK" w:cs="TH SarabunPSK"/>
          <w:sz w:val="32"/>
          <w:szCs w:val="32"/>
          <w:cs/>
        </w:rPr>
        <w:t>คณะรัฐมนตรีมีมติเห็นชอบตามที่สำนักเลขาธิการนายกรัฐมนตรีเสนอแต่งตั้งบุคคลให้ดำรงตำแหน่งข้าราชการการเมือง จำนวน 2 ราย ดังนี้</w:t>
      </w:r>
    </w:p>
    <w:p w:rsidR="00B07FAD" w:rsidRPr="00595095" w:rsidRDefault="00B07FAD" w:rsidP="00DF02DE">
      <w:pPr>
        <w:spacing w:after="0" w:line="320" w:lineRule="exact"/>
        <w:rPr>
          <w:rFonts w:ascii="TH SarabunPSK" w:hAnsi="TH SarabunPSK" w:cs="TH SarabunPSK"/>
          <w:sz w:val="32"/>
          <w:szCs w:val="32"/>
        </w:rPr>
      </w:pPr>
      <w:r w:rsidRPr="00595095">
        <w:rPr>
          <w:rFonts w:ascii="TH SarabunPSK" w:hAnsi="TH SarabunPSK" w:cs="TH SarabunPSK"/>
          <w:sz w:val="32"/>
          <w:szCs w:val="32"/>
          <w:cs/>
        </w:rPr>
        <w:tab/>
      </w:r>
      <w:r w:rsidRPr="00595095">
        <w:rPr>
          <w:rFonts w:ascii="TH SarabunPSK" w:hAnsi="TH SarabunPSK" w:cs="TH SarabunPSK"/>
          <w:sz w:val="32"/>
          <w:szCs w:val="32"/>
          <w:cs/>
        </w:rPr>
        <w:tab/>
        <w:t xml:space="preserve">1. </w:t>
      </w:r>
      <w:r w:rsidRPr="00595095">
        <w:rPr>
          <w:rFonts w:ascii="TH SarabunPSK" w:hAnsi="TH SarabunPSK" w:cs="TH SarabunPSK"/>
          <w:b/>
          <w:bCs/>
          <w:sz w:val="32"/>
          <w:szCs w:val="32"/>
          <w:cs/>
        </w:rPr>
        <w:t>นายสงคราม กิจเลิศไพโรจน์</w:t>
      </w:r>
      <w:r w:rsidRPr="00595095">
        <w:rPr>
          <w:rFonts w:ascii="TH SarabunPSK" w:hAnsi="TH SarabunPSK" w:cs="TH SarabunPSK"/>
          <w:sz w:val="32"/>
          <w:szCs w:val="32"/>
          <w:cs/>
        </w:rPr>
        <w:tab/>
        <w:t>ตำแหน่งที่ปรึกษานายกรัฐมนตรี</w:t>
      </w:r>
    </w:p>
    <w:p w:rsidR="00B07FAD" w:rsidRPr="00595095" w:rsidRDefault="00B07FAD" w:rsidP="00DF02DE">
      <w:pPr>
        <w:spacing w:after="0" w:line="320" w:lineRule="exact"/>
        <w:rPr>
          <w:rFonts w:ascii="TH SarabunPSK" w:hAnsi="TH SarabunPSK" w:cs="TH SarabunPSK"/>
          <w:sz w:val="32"/>
          <w:szCs w:val="32"/>
        </w:rPr>
      </w:pPr>
      <w:r w:rsidRPr="00595095">
        <w:rPr>
          <w:rFonts w:ascii="TH SarabunPSK" w:hAnsi="TH SarabunPSK" w:cs="TH SarabunPSK"/>
          <w:sz w:val="32"/>
          <w:szCs w:val="32"/>
          <w:cs/>
        </w:rPr>
        <w:tab/>
      </w:r>
      <w:r w:rsidRPr="00595095">
        <w:rPr>
          <w:rFonts w:ascii="TH SarabunPSK" w:hAnsi="TH SarabunPSK" w:cs="TH SarabunPSK"/>
          <w:sz w:val="32"/>
          <w:szCs w:val="32"/>
          <w:cs/>
        </w:rPr>
        <w:tab/>
        <w:t xml:space="preserve">2. </w:t>
      </w:r>
      <w:r w:rsidRPr="00595095">
        <w:rPr>
          <w:rFonts w:ascii="TH SarabunPSK" w:hAnsi="TH SarabunPSK" w:cs="TH SarabunPSK"/>
          <w:b/>
          <w:bCs/>
          <w:sz w:val="32"/>
          <w:szCs w:val="32"/>
          <w:cs/>
        </w:rPr>
        <w:t>นายมติชน ชูทับทิม</w:t>
      </w:r>
      <w:r w:rsidRPr="00595095">
        <w:rPr>
          <w:rFonts w:ascii="TH SarabunPSK" w:hAnsi="TH SarabunPSK" w:cs="TH SarabunPSK"/>
          <w:sz w:val="32"/>
          <w:szCs w:val="32"/>
          <w:cs/>
        </w:rPr>
        <w:tab/>
      </w:r>
      <w:r w:rsidRPr="00595095">
        <w:rPr>
          <w:rFonts w:ascii="TH SarabunPSK" w:hAnsi="TH SarabunPSK" w:cs="TH SarabunPSK"/>
          <w:sz w:val="32"/>
          <w:szCs w:val="32"/>
          <w:cs/>
        </w:rPr>
        <w:tab/>
        <w:t>ตำแหน่งประจำสำนักเลขาธิการนายกรัฐมนตรี</w:t>
      </w:r>
    </w:p>
    <w:p w:rsidR="00B07FAD" w:rsidRPr="00595095" w:rsidRDefault="00B07FAD" w:rsidP="00DF02DE">
      <w:pPr>
        <w:spacing w:after="0" w:line="320" w:lineRule="exact"/>
        <w:rPr>
          <w:rFonts w:ascii="TH SarabunPSK" w:hAnsi="TH SarabunPSK" w:cs="TH SarabunPSK"/>
          <w:sz w:val="32"/>
          <w:szCs w:val="32"/>
        </w:rPr>
      </w:pPr>
      <w:r w:rsidRPr="00595095">
        <w:rPr>
          <w:rFonts w:ascii="TH SarabunPSK" w:hAnsi="TH SarabunPSK" w:cs="TH SarabunPSK"/>
          <w:sz w:val="32"/>
          <w:szCs w:val="32"/>
          <w:cs/>
        </w:rPr>
        <w:tab/>
      </w:r>
      <w:r w:rsidRPr="00595095">
        <w:rPr>
          <w:rFonts w:ascii="TH SarabunPSK" w:hAnsi="TH SarabunPSK" w:cs="TH SarabunPSK"/>
          <w:sz w:val="32"/>
          <w:szCs w:val="32"/>
          <w:cs/>
        </w:rPr>
        <w:tab/>
        <w:t>ทั้งนี้ ตั้งแต่วันที่ 16 ตุลาคม 2566 เป็นต้นไป</w:t>
      </w:r>
    </w:p>
    <w:p w:rsidR="00B07FAD" w:rsidRPr="00595095" w:rsidRDefault="00B07FAD" w:rsidP="00DF02DE">
      <w:pPr>
        <w:spacing w:after="0" w:line="320" w:lineRule="exact"/>
        <w:rPr>
          <w:rFonts w:ascii="TH SarabunPSK" w:hAnsi="TH SarabunPSK" w:cs="TH SarabunPSK"/>
          <w:sz w:val="32"/>
          <w:szCs w:val="32"/>
        </w:rPr>
      </w:pPr>
    </w:p>
    <w:p w:rsidR="00B07FAD" w:rsidRPr="00595095" w:rsidRDefault="005E150B" w:rsidP="00DF02DE">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28</w:t>
      </w:r>
      <w:r w:rsidR="003B49F1">
        <w:rPr>
          <w:rFonts w:ascii="TH SarabunPSK" w:hAnsi="TH SarabunPSK" w:cs="TH SarabunPSK" w:hint="cs"/>
          <w:b/>
          <w:bCs/>
          <w:sz w:val="32"/>
          <w:szCs w:val="32"/>
          <w:cs/>
        </w:rPr>
        <w:t>.</w:t>
      </w:r>
      <w:r w:rsidR="00B07FAD" w:rsidRPr="00595095">
        <w:rPr>
          <w:rFonts w:ascii="TH SarabunPSK" w:hAnsi="TH SarabunPSK" w:cs="TH SarabunPSK"/>
          <w:b/>
          <w:bCs/>
          <w:sz w:val="32"/>
          <w:szCs w:val="32"/>
          <w:cs/>
        </w:rPr>
        <w:t xml:space="preserve"> เรื่อง การแต่งตั้งประธานกรรมการในคณะกรรมการตรวจสอบและประเมินผลภาคราชการ</w:t>
      </w:r>
    </w:p>
    <w:p w:rsidR="00B07FAD" w:rsidRPr="00595095" w:rsidRDefault="00B07FAD" w:rsidP="00DF02DE">
      <w:pPr>
        <w:spacing w:after="0" w:line="320" w:lineRule="exact"/>
        <w:jc w:val="thaiDistribute"/>
        <w:rPr>
          <w:rFonts w:ascii="TH SarabunPSK" w:hAnsi="TH SarabunPSK" w:cs="TH SarabunPSK"/>
          <w:sz w:val="32"/>
          <w:szCs w:val="32"/>
        </w:rPr>
      </w:pPr>
      <w:r w:rsidRPr="00595095">
        <w:rPr>
          <w:rFonts w:ascii="TH SarabunPSK" w:hAnsi="TH SarabunPSK" w:cs="TH SarabunPSK"/>
          <w:sz w:val="32"/>
          <w:szCs w:val="32"/>
          <w:cs/>
        </w:rPr>
        <w:tab/>
      </w:r>
      <w:r w:rsidR="00006831" w:rsidRPr="00595095">
        <w:rPr>
          <w:rFonts w:ascii="TH SarabunPSK" w:hAnsi="TH SarabunPSK" w:cs="TH SarabunPSK"/>
          <w:sz w:val="32"/>
          <w:szCs w:val="32"/>
          <w:cs/>
        </w:rPr>
        <w:tab/>
      </w:r>
      <w:r w:rsidRPr="00595095">
        <w:rPr>
          <w:rFonts w:ascii="TH SarabunPSK" w:hAnsi="TH SarabunPSK" w:cs="TH SarabunPSK"/>
          <w:sz w:val="32"/>
          <w:szCs w:val="32"/>
          <w:cs/>
        </w:rPr>
        <w:t>คณะรัฐมนตรีมีมติเห็นชอบตามที่สำนักเลขาธิการนายกรัฐมนตรีเสนอแต่งตั้งรองนายกรัฐมนตรี (นายปานปรีย์ พหิทธานุกร) เป็นประธานกรรมการในคณะกรรมการตรวจสอบและประเมินผลภาคราชการ</w:t>
      </w:r>
    </w:p>
    <w:p w:rsidR="00B07FAD" w:rsidRPr="00595095" w:rsidRDefault="00B07FAD" w:rsidP="00DF02DE">
      <w:pPr>
        <w:spacing w:after="0" w:line="320" w:lineRule="exact"/>
        <w:jc w:val="thaiDistribute"/>
        <w:rPr>
          <w:rFonts w:ascii="TH SarabunPSK" w:hAnsi="TH SarabunPSK" w:cs="TH SarabunPSK"/>
          <w:sz w:val="32"/>
          <w:szCs w:val="32"/>
        </w:rPr>
      </w:pPr>
    </w:p>
    <w:p w:rsidR="00B07FAD" w:rsidRPr="00595095" w:rsidRDefault="005E150B" w:rsidP="00DF02DE">
      <w:pPr>
        <w:spacing w:after="0" w:line="32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29</w:t>
      </w:r>
      <w:r w:rsidR="003B49F1">
        <w:rPr>
          <w:rFonts w:ascii="TH SarabunPSK" w:hAnsi="TH SarabunPSK" w:cs="TH SarabunPSK" w:hint="cs"/>
          <w:b/>
          <w:bCs/>
          <w:sz w:val="32"/>
          <w:szCs w:val="32"/>
          <w:cs/>
        </w:rPr>
        <w:t>.</w:t>
      </w:r>
      <w:r w:rsidR="00B07FAD" w:rsidRPr="00595095">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 ระดับสูง (กระทรวงแรงงาน) </w:t>
      </w:r>
    </w:p>
    <w:p w:rsidR="00B07FAD" w:rsidRPr="00595095" w:rsidRDefault="00B07FAD" w:rsidP="00DF02DE">
      <w:pPr>
        <w:spacing w:after="0" w:line="320" w:lineRule="exact"/>
        <w:jc w:val="thaiDistribute"/>
        <w:rPr>
          <w:rFonts w:ascii="TH SarabunPSK" w:hAnsi="TH SarabunPSK" w:cs="TH SarabunPSK"/>
          <w:sz w:val="32"/>
          <w:szCs w:val="32"/>
        </w:rPr>
      </w:pPr>
      <w:r w:rsidRPr="00595095">
        <w:rPr>
          <w:rFonts w:ascii="TH SarabunPSK" w:hAnsi="TH SarabunPSK" w:cs="TH SarabunPSK"/>
          <w:b/>
          <w:bCs/>
          <w:sz w:val="32"/>
          <w:szCs w:val="32"/>
          <w:cs/>
        </w:rPr>
        <w:tab/>
      </w:r>
      <w:r w:rsidR="00006831" w:rsidRPr="00595095">
        <w:rPr>
          <w:rFonts w:ascii="TH SarabunPSK" w:hAnsi="TH SarabunPSK" w:cs="TH SarabunPSK"/>
          <w:b/>
          <w:bCs/>
          <w:sz w:val="32"/>
          <w:szCs w:val="32"/>
          <w:cs/>
        </w:rPr>
        <w:tab/>
      </w:r>
      <w:r w:rsidRPr="00595095">
        <w:rPr>
          <w:rFonts w:ascii="TH SarabunPSK" w:hAnsi="TH SarabunPSK" w:cs="TH SarabunPSK"/>
          <w:sz w:val="32"/>
          <w:szCs w:val="32"/>
          <w:cs/>
        </w:rPr>
        <w:t>คณะรัฐมนตรีมีมติเห็นชอบตามที่กระทรวงแรงงานเสนอแต่งตั้งข้าราชการพลเรือนสามัญให้ดำรงตำแหน่งประเภทบริหาร ระดับสูง จำนวน 2 ราย ดังนี้</w:t>
      </w:r>
    </w:p>
    <w:p w:rsidR="00C9197F" w:rsidRPr="00595095" w:rsidRDefault="00B07FAD" w:rsidP="00DF02DE">
      <w:pPr>
        <w:spacing w:after="0" w:line="320" w:lineRule="exact"/>
        <w:jc w:val="thaiDistribute"/>
        <w:rPr>
          <w:rFonts w:ascii="TH SarabunPSK" w:hAnsi="TH SarabunPSK" w:cs="TH SarabunPSK"/>
          <w:sz w:val="32"/>
          <w:szCs w:val="32"/>
        </w:rPr>
      </w:pPr>
      <w:r w:rsidRPr="00595095">
        <w:rPr>
          <w:rFonts w:ascii="TH SarabunPSK" w:hAnsi="TH SarabunPSK" w:cs="TH SarabunPSK"/>
          <w:sz w:val="32"/>
          <w:szCs w:val="32"/>
          <w:cs/>
        </w:rPr>
        <w:tab/>
      </w:r>
      <w:r w:rsidR="00006831" w:rsidRPr="00595095">
        <w:rPr>
          <w:rFonts w:ascii="TH SarabunPSK" w:hAnsi="TH SarabunPSK" w:cs="TH SarabunPSK"/>
          <w:sz w:val="32"/>
          <w:szCs w:val="32"/>
          <w:cs/>
        </w:rPr>
        <w:tab/>
      </w:r>
      <w:r w:rsidRPr="00595095">
        <w:rPr>
          <w:rFonts w:ascii="TH SarabunPSK" w:hAnsi="TH SarabunPSK" w:cs="TH SarabunPSK"/>
          <w:sz w:val="32"/>
          <w:szCs w:val="32"/>
          <w:cs/>
        </w:rPr>
        <w:t xml:space="preserve">1. ให้ </w:t>
      </w:r>
      <w:r w:rsidRPr="00595095">
        <w:rPr>
          <w:rFonts w:ascii="TH SarabunPSK" w:hAnsi="TH SarabunPSK" w:cs="TH SarabunPSK"/>
          <w:b/>
          <w:bCs/>
          <w:sz w:val="32"/>
          <w:szCs w:val="32"/>
          <w:cs/>
        </w:rPr>
        <w:t>นายสมชาย มรกตศรีวรรณ</w:t>
      </w:r>
      <w:r w:rsidRPr="00595095">
        <w:rPr>
          <w:rFonts w:ascii="TH SarabunPSK" w:hAnsi="TH SarabunPSK" w:cs="TH SarabunPSK"/>
          <w:sz w:val="32"/>
          <w:szCs w:val="32"/>
          <w:cs/>
        </w:rPr>
        <w:t xml:space="preserve"> พ้นจากตำแหน่ง ผู้ตรวจราชการกระทรวง (ผู้ตรวจราชการกระทรวงสูง) สำนักงานปลัดกระทรวง กระทรวงแรงงาน และแต่งตั้งให้ดำรงตำแหน่งอธิบดี (นักบริหารสูง) </w:t>
      </w:r>
      <w:r w:rsidR="00C9197F" w:rsidRPr="00595095">
        <w:rPr>
          <w:rFonts w:ascii="TH SarabunPSK" w:hAnsi="TH SarabunPSK" w:cs="TH SarabunPSK"/>
          <w:sz w:val="32"/>
          <w:szCs w:val="32"/>
          <w:cs/>
        </w:rPr>
        <w:t xml:space="preserve">                  </w:t>
      </w:r>
      <w:r w:rsidRPr="00595095">
        <w:rPr>
          <w:rFonts w:ascii="TH SarabunPSK" w:hAnsi="TH SarabunPSK" w:cs="TH SarabunPSK"/>
          <w:sz w:val="32"/>
          <w:szCs w:val="32"/>
          <w:cs/>
        </w:rPr>
        <w:t>กรมการจัดหางาน กระทรวงแรงงาน</w:t>
      </w:r>
      <w:r w:rsidR="00C9197F" w:rsidRPr="00595095">
        <w:rPr>
          <w:rFonts w:ascii="TH SarabunPSK" w:hAnsi="TH SarabunPSK" w:cs="TH SarabunPSK"/>
          <w:sz w:val="32"/>
          <w:szCs w:val="32"/>
          <w:cs/>
        </w:rPr>
        <w:t xml:space="preserve"> </w:t>
      </w:r>
    </w:p>
    <w:p w:rsidR="00B07FAD" w:rsidRPr="00595095" w:rsidRDefault="00B07FAD" w:rsidP="00DF02DE">
      <w:pPr>
        <w:spacing w:after="0" w:line="320" w:lineRule="exact"/>
        <w:jc w:val="thaiDistribute"/>
        <w:rPr>
          <w:rFonts w:ascii="TH SarabunPSK" w:hAnsi="TH SarabunPSK" w:cs="TH SarabunPSK"/>
          <w:sz w:val="32"/>
          <w:szCs w:val="32"/>
        </w:rPr>
      </w:pPr>
      <w:r w:rsidRPr="00595095">
        <w:rPr>
          <w:rFonts w:ascii="TH SarabunPSK" w:hAnsi="TH SarabunPSK" w:cs="TH SarabunPSK"/>
          <w:sz w:val="32"/>
          <w:szCs w:val="32"/>
          <w:cs/>
        </w:rPr>
        <w:tab/>
      </w:r>
      <w:r w:rsidR="00006831" w:rsidRPr="00595095">
        <w:rPr>
          <w:rFonts w:ascii="TH SarabunPSK" w:hAnsi="TH SarabunPSK" w:cs="TH SarabunPSK"/>
          <w:sz w:val="32"/>
          <w:szCs w:val="32"/>
          <w:cs/>
        </w:rPr>
        <w:tab/>
      </w:r>
      <w:r w:rsidRPr="00595095">
        <w:rPr>
          <w:rFonts w:ascii="TH SarabunPSK" w:hAnsi="TH SarabunPSK" w:cs="TH SarabunPSK"/>
          <w:sz w:val="32"/>
          <w:szCs w:val="32"/>
          <w:cs/>
        </w:rPr>
        <w:t xml:space="preserve">2. ให้ </w:t>
      </w:r>
      <w:r w:rsidRPr="00595095">
        <w:rPr>
          <w:rFonts w:ascii="TH SarabunPSK" w:hAnsi="TH SarabunPSK" w:cs="TH SarabunPSK"/>
          <w:b/>
          <w:bCs/>
          <w:sz w:val="32"/>
          <w:szCs w:val="32"/>
          <w:cs/>
        </w:rPr>
        <w:t>นางโสภา เกียรตินิรชา</w:t>
      </w:r>
      <w:r w:rsidRPr="00595095">
        <w:rPr>
          <w:rFonts w:ascii="TH SarabunPSK" w:hAnsi="TH SarabunPSK" w:cs="TH SarabunPSK"/>
          <w:sz w:val="32"/>
          <w:szCs w:val="32"/>
          <w:cs/>
        </w:rPr>
        <w:t xml:space="preserve"> พ้นจากตำแหน่ง ผู้ตรวจราชการกระทรวง (ผู้ตรวจราชการกระทรวงสูง) สำนักงานปลัดกระทรวง กระทรวงแรงงาน และแต่งตั้งให้ดำรงตำแหน่งอธิบดี (นักบริหารสูง) กรมสวัสดิการและคุ้มครองแรงงาน กระทรวงแรงงาน</w:t>
      </w:r>
    </w:p>
    <w:p w:rsidR="00B07FAD" w:rsidRPr="00595095" w:rsidRDefault="00B07FAD" w:rsidP="00DF02DE">
      <w:pPr>
        <w:spacing w:after="0" w:line="320" w:lineRule="exact"/>
        <w:rPr>
          <w:rFonts w:ascii="TH SarabunPSK" w:hAnsi="TH SarabunPSK" w:cs="TH SarabunPSK"/>
          <w:sz w:val="32"/>
          <w:szCs w:val="32"/>
        </w:rPr>
      </w:pPr>
      <w:r w:rsidRPr="00595095">
        <w:rPr>
          <w:rFonts w:ascii="TH SarabunPSK" w:hAnsi="TH SarabunPSK" w:cs="TH SarabunPSK"/>
          <w:sz w:val="32"/>
          <w:szCs w:val="32"/>
          <w:cs/>
        </w:rPr>
        <w:tab/>
      </w:r>
      <w:r w:rsidR="00C9197F" w:rsidRPr="00595095">
        <w:rPr>
          <w:rFonts w:ascii="TH SarabunPSK" w:hAnsi="TH SarabunPSK" w:cs="TH SarabunPSK"/>
          <w:sz w:val="32"/>
          <w:szCs w:val="32"/>
          <w:cs/>
        </w:rPr>
        <w:tab/>
      </w:r>
      <w:r w:rsidRPr="00595095">
        <w:rPr>
          <w:rFonts w:ascii="TH SarabunPSK" w:hAnsi="TH SarabunPSK" w:cs="TH SarabunPSK"/>
          <w:sz w:val="32"/>
          <w:szCs w:val="32"/>
          <w:cs/>
        </w:rPr>
        <w:t xml:space="preserve">ทั้งนี้ ตั้งแต่วันที่ทรงพระกรุณาโปรดเกล้าโปรดกระหม่อมแต่งตั้งเป็นต้นไป </w:t>
      </w:r>
    </w:p>
    <w:p w:rsidR="00B07FAD" w:rsidRDefault="00B07FAD" w:rsidP="00DF02DE">
      <w:pPr>
        <w:spacing w:after="0" w:line="320" w:lineRule="exact"/>
        <w:jc w:val="thaiDistribute"/>
        <w:rPr>
          <w:rFonts w:ascii="TH SarabunPSK" w:hAnsi="TH SarabunPSK" w:cs="TH SarabunPSK"/>
          <w:sz w:val="32"/>
          <w:szCs w:val="32"/>
        </w:rPr>
      </w:pPr>
    </w:p>
    <w:p w:rsidR="00DC7194" w:rsidRDefault="00DC7194" w:rsidP="00DF02DE">
      <w:pPr>
        <w:spacing w:after="0" w:line="320" w:lineRule="exact"/>
        <w:jc w:val="thaiDistribute"/>
        <w:rPr>
          <w:rFonts w:ascii="TH SarabunPSK" w:hAnsi="TH SarabunPSK" w:cs="TH SarabunPSK" w:hint="cs"/>
          <w:sz w:val="32"/>
          <w:szCs w:val="32"/>
        </w:rPr>
      </w:pPr>
    </w:p>
    <w:p w:rsidR="00E854F5" w:rsidRDefault="00E854F5" w:rsidP="00DF02DE">
      <w:pPr>
        <w:spacing w:after="0" w:line="320" w:lineRule="exact"/>
        <w:jc w:val="thaiDistribute"/>
        <w:rPr>
          <w:rFonts w:ascii="TH SarabunPSK" w:hAnsi="TH SarabunPSK" w:cs="TH SarabunPSK"/>
          <w:sz w:val="32"/>
          <w:szCs w:val="32"/>
        </w:rPr>
      </w:pPr>
    </w:p>
    <w:p w:rsidR="005E150B" w:rsidRDefault="005E150B" w:rsidP="00DF02DE">
      <w:pPr>
        <w:spacing w:after="0" w:line="320" w:lineRule="exact"/>
        <w:jc w:val="thaiDistribute"/>
        <w:rPr>
          <w:rFonts w:ascii="TH SarabunPSK" w:hAnsi="TH SarabunPSK" w:cs="TH SarabunPSK" w:hint="cs"/>
          <w:sz w:val="32"/>
          <w:szCs w:val="32"/>
        </w:rPr>
      </w:pPr>
    </w:p>
    <w:p w:rsidR="00B07FAD" w:rsidRPr="00595095" w:rsidRDefault="005E150B" w:rsidP="00DF02DE">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30.</w:t>
      </w:r>
      <w:r w:rsidR="00B07FAD" w:rsidRPr="00595095">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(กระทรวงพลังงาน) </w:t>
      </w:r>
    </w:p>
    <w:p w:rsidR="00B07FAD" w:rsidRPr="00595095" w:rsidRDefault="00B07FAD" w:rsidP="00DF02DE">
      <w:pPr>
        <w:spacing w:after="0" w:line="320" w:lineRule="exact"/>
        <w:jc w:val="thaiDistribute"/>
        <w:rPr>
          <w:rFonts w:ascii="TH SarabunPSK" w:hAnsi="TH SarabunPSK" w:cs="TH SarabunPSK"/>
          <w:sz w:val="32"/>
          <w:szCs w:val="32"/>
        </w:rPr>
      </w:pPr>
      <w:r w:rsidRPr="00595095">
        <w:rPr>
          <w:rFonts w:ascii="TH SarabunPSK" w:hAnsi="TH SarabunPSK" w:cs="TH SarabunPSK"/>
          <w:sz w:val="32"/>
          <w:szCs w:val="32"/>
          <w:cs/>
        </w:rPr>
        <w:tab/>
      </w:r>
      <w:r w:rsidR="00C9197F" w:rsidRPr="00595095">
        <w:rPr>
          <w:rFonts w:ascii="TH SarabunPSK" w:hAnsi="TH SarabunPSK" w:cs="TH SarabunPSK"/>
          <w:sz w:val="32"/>
          <w:szCs w:val="32"/>
          <w:cs/>
        </w:rPr>
        <w:tab/>
      </w:r>
      <w:r w:rsidRPr="00595095">
        <w:rPr>
          <w:rFonts w:ascii="TH SarabunPSK" w:hAnsi="TH SarabunPSK" w:cs="TH SarabunPSK"/>
          <w:sz w:val="32"/>
          <w:szCs w:val="32"/>
          <w:cs/>
        </w:rPr>
        <w:t>คณะรัฐมนตรีมีมติอนุมัติตามที่กระทรวงพลังงานเสนอแต่งตั้งข้าราชการประเภทบริหาร</w:t>
      </w:r>
      <w:r w:rsidR="008A0BFD" w:rsidRPr="00595095">
        <w:rPr>
          <w:rFonts w:ascii="TH SarabunPSK" w:hAnsi="TH SarabunPSK" w:cs="TH SarabunPSK"/>
          <w:sz w:val="32"/>
          <w:szCs w:val="32"/>
          <w:cs/>
        </w:rPr>
        <w:t xml:space="preserve">              </w:t>
      </w:r>
      <w:r w:rsidRPr="00595095">
        <w:rPr>
          <w:rFonts w:ascii="TH SarabunPSK" w:hAnsi="TH SarabunPSK" w:cs="TH SarabunPSK"/>
          <w:sz w:val="32"/>
          <w:szCs w:val="32"/>
          <w:cs/>
        </w:rPr>
        <w:t xml:space="preserve"> ระดับสูง จำนวน 6 ราย ดังนี้</w:t>
      </w:r>
    </w:p>
    <w:p w:rsidR="00B07FAD" w:rsidRPr="00595095" w:rsidRDefault="00B07FAD" w:rsidP="00DF02DE">
      <w:pPr>
        <w:spacing w:after="0" w:line="320" w:lineRule="exact"/>
        <w:jc w:val="thaiDistribute"/>
        <w:rPr>
          <w:rFonts w:ascii="TH SarabunPSK" w:hAnsi="TH SarabunPSK" w:cs="TH SarabunPSK"/>
          <w:sz w:val="32"/>
          <w:szCs w:val="32"/>
        </w:rPr>
      </w:pPr>
      <w:r w:rsidRPr="00595095">
        <w:rPr>
          <w:rFonts w:ascii="TH SarabunPSK" w:hAnsi="TH SarabunPSK" w:cs="TH SarabunPSK"/>
          <w:sz w:val="32"/>
          <w:szCs w:val="32"/>
          <w:cs/>
        </w:rPr>
        <w:tab/>
      </w:r>
      <w:r w:rsidR="00C9197F" w:rsidRPr="00595095">
        <w:rPr>
          <w:rFonts w:ascii="TH SarabunPSK" w:hAnsi="TH SarabunPSK" w:cs="TH SarabunPSK"/>
          <w:sz w:val="32"/>
          <w:szCs w:val="32"/>
          <w:cs/>
        </w:rPr>
        <w:tab/>
      </w:r>
      <w:r w:rsidRPr="00595095">
        <w:rPr>
          <w:rFonts w:ascii="TH SarabunPSK" w:hAnsi="TH SarabunPSK" w:cs="TH SarabunPSK"/>
          <w:sz w:val="32"/>
          <w:szCs w:val="32"/>
          <w:cs/>
        </w:rPr>
        <w:t xml:space="preserve">1. </w:t>
      </w:r>
      <w:r w:rsidRPr="00595095">
        <w:rPr>
          <w:rFonts w:ascii="TH SarabunPSK" w:hAnsi="TH SarabunPSK" w:cs="TH SarabunPSK"/>
          <w:b/>
          <w:bCs/>
          <w:sz w:val="32"/>
          <w:szCs w:val="32"/>
          <w:cs/>
        </w:rPr>
        <w:t>นางสาวนันธิกา ทังสุพานิช</w:t>
      </w:r>
      <w:r w:rsidRPr="00595095">
        <w:rPr>
          <w:rFonts w:ascii="TH SarabunPSK" w:hAnsi="TH SarabunPSK" w:cs="TH SarabunPSK"/>
          <w:sz w:val="32"/>
          <w:szCs w:val="32"/>
          <w:cs/>
        </w:rPr>
        <w:t xml:space="preserve"> อธิบดีกรมธุรกิจพลังงาน แต่งตั้งให้ดำรงตำแหน่ง รองปลัดกระทรวง สำนักงานปลัดกระทรวง</w:t>
      </w:r>
    </w:p>
    <w:p w:rsidR="00B07FAD" w:rsidRPr="00595095" w:rsidRDefault="00B07FAD" w:rsidP="00DF02DE">
      <w:pPr>
        <w:spacing w:after="0" w:line="320" w:lineRule="exact"/>
        <w:jc w:val="thaiDistribute"/>
        <w:rPr>
          <w:rFonts w:ascii="TH SarabunPSK" w:hAnsi="TH SarabunPSK" w:cs="TH SarabunPSK"/>
          <w:sz w:val="32"/>
          <w:szCs w:val="32"/>
        </w:rPr>
      </w:pPr>
      <w:r w:rsidRPr="00595095">
        <w:rPr>
          <w:rFonts w:ascii="TH SarabunPSK" w:hAnsi="TH SarabunPSK" w:cs="TH SarabunPSK"/>
          <w:sz w:val="32"/>
          <w:szCs w:val="32"/>
          <w:cs/>
        </w:rPr>
        <w:tab/>
      </w:r>
      <w:r w:rsidR="00C9197F" w:rsidRPr="00595095">
        <w:rPr>
          <w:rFonts w:ascii="TH SarabunPSK" w:hAnsi="TH SarabunPSK" w:cs="TH SarabunPSK"/>
          <w:sz w:val="32"/>
          <w:szCs w:val="32"/>
          <w:cs/>
        </w:rPr>
        <w:tab/>
      </w:r>
      <w:r w:rsidRPr="00595095">
        <w:rPr>
          <w:rFonts w:ascii="TH SarabunPSK" w:hAnsi="TH SarabunPSK" w:cs="TH SarabunPSK"/>
          <w:sz w:val="32"/>
          <w:szCs w:val="32"/>
          <w:cs/>
        </w:rPr>
        <w:t xml:space="preserve">2. </w:t>
      </w:r>
      <w:r w:rsidRPr="00595095">
        <w:rPr>
          <w:rFonts w:ascii="TH SarabunPSK" w:hAnsi="TH SarabunPSK" w:cs="TH SarabunPSK"/>
          <w:b/>
          <w:bCs/>
          <w:sz w:val="32"/>
          <w:szCs w:val="32"/>
          <w:cs/>
        </w:rPr>
        <w:t>นายสมภพ พัฒนอริยางกูล</w:t>
      </w:r>
      <w:r w:rsidRPr="00595095">
        <w:rPr>
          <w:rFonts w:ascii="TH SarabunPSK" w:hAnsi="TH SarabunPSK" w:cs="TH SarabunPSK"/>
          <w:sz w:val="32"/>
          <w:szCs w:val="32"/>
          <w:cs/>
        </w:rPr>
        <w:t xml:space="preserve"> ผู้ตรวจราชการกระทรวง สำนักงานปลัดกระทรวง แต่งตั้งให้ดำรงตำแหน่ง รองปลัดกระทรวง สำนักงานปลัดกระทรวง</w:t>
      </w:r>
    </w:p>
    <w:p w:rsidR="00B07FAD" w:rsidRPr="00595095" w:rsidRDefault="00B07FAD" w:rsidP="00DF02DE">
      <w:pPr>
        <w:spacing w:after="0" w:line="320" w:lineRule="exact"/>
        <w:jc w:val="thaiDistribute"/>
        <w:rPr>
          <w:rFonts w:ascii="TH SarabunPSK" w:hAnsi="TH SarabunPSK" w:cs="TH SarabunPSK"/>
          <w:sz w:val="32"/>
          <w:szCs w:val="32"/>
        </w:rPr>
      </w:pPr>
      <w:r w:rsidRPr="00595095">
        <w:rPr>
          <w:rFonts w:ascii="TH SarabunPSK" w:hAnsi="TH SarabunPSK" w:cs="TH SarabunPSK"/>
          <w:sz w:val="32"/>
          <w:szCs w:val="32"/>
          <w:cs/>
        </w:rPr>
        <w:tab/>
      </w:r>
      <w:r w:rsidR="00C9197F" w:rsidRPr="00595095">
        <w:rPr>
          <w:rFonts w:ascii="TH SarabunPSK" w:hAnsi="TH SarabunPSK" w:cs="TH SarabunPSK"/>
          <w:sz w:val="32"/>
          <w:szCs w:val="32"/>
          <w:cs/>
        </w:rPr>
        <w:tab/>
      </w:r>
      <w:r w:rsidRPr="00595095">
        <w:rPr>
          <w:rFonts w:ascii="TH SarabunPSK" w:hAnsi="TH SarabunPSK" w:cs="TH SarabunPSK"/>
          <w:sz w:val="32"/>
          <w:szCs w:val="32"/>
          <w:cs/>
        </w:rPr>
        <w:t xml:space="preserve">3. </w:t>
      </w:r>
      <w:r w:rsidRPr="00595095">
        <w:rPr>
          <w:rFonts w:ascii="TH SarabunPSK" w:hAnsi="TH SarabunPSK" w:cs="TH SarabunPSK"/>
          <w:b/>
          <w:bCs/>
          <w:sz w:val="32"/>
          <w:szCs w:val="32"/>
          <w:cs/>
        </w:rPr>
        <w:t>นายวรากร พรหโมบล</w:t>
      </w:r>
      <w:r w:rsidRPr="00595095">
        <w:rPr>
          <w:rFonts w:ascii="TH SarabunPSK" w:hAnsi="TH SarabunPSK" w:cs="TH SarabunPSK"/>
          <w:sz w:val="32"/>
          <w:szCs w:val="32"/>
          <w:cs/>
        </w:rPr>
        <w:t xml:space="preserve"> ผู้ตรวจราชการกระทรวง สำนักงานปลัดกระทรวง  แต่งตั้งให้ดำรงตำแหน่ง</w:t>
      </w:r>
      <w:r w:rsidR="00DC7194">
        <w:rPr>
          <w:rFonts w:ascii="TH SarabunPSK" w:hAnsi="TH SarabunPSK" w:cs="TH SarabunPSK" w:hint="cs"/>
          <w:sz w:val="32"/>
          <w:szCs w:val="32"/>
          <w:cs/>
        </w:rPr>
        <w:t xml:space="preserve"> </w:t>
      </w:r>
      <w:r w:rsidRPr="00595095">
        <w:rPr>
          <w:rFonts w:ascii="TH SarabunPSK" w:hAnsi="TH SarabunPSK" w:cs="TH SarabunPSK"/>
          <w:sz w:val="32"/>
          <w:szCs w:val="32"/>
          <w:cs/>
        </w:rPr>
        <w:t>อธิบดีกรมเชื้อเพลิงธรรมชาติ</w:t>
      </w:r>
    </w:p>
    <w:p w:rsidR="00B07FAD" w:rsidRPr="00595095" w:rsidRDefault="00B07FAD" w:rsidP="00DF02DE">
      <w:pPr>
        <w:spacing w:after="0" w:line="320" w:lineRule="exact"/>
        <w:jc w:val="thaiDistribute"/>
        <w:rPr>
          <w:rFonts w:ascii="TH SarabunPSK" w:hAnsi="TH SarabunPSK" w:cs="TH SarabunPSK"/>
          <w:sz w:val="32"/>
          <w:szCs w:val="32"/>
        </w:rPr>
      </w:pPr>
      <w:r w:rsidRPr="00595095">
        <w:rPr>
          <w:rFonts w:ascii="TH SarabunPSK" w:hAnsi="TH SarabunPSK" w:cs="TH SarabunPSK"/>
          <w:sz w:val="32"/>
          <w:szCs w:val="32"/>
          <w:cs/>
        </w:rPr>
        <w:tab/>
      </w:r>
      <w:r w:rsidR="00C9197F" w:rsidRPr="00595095">
        <w:rPr>
          <w:rFonts w:ascii="TH SarabunPSK" w:hAnsi="TH SarabunPSK" w:cs="TH SarabunPSK"/>
          <w:sz w:val="32"/>
          <w:szCs w:val="32"/>
          <w:cs/>
        </w:rPr>
        <w:tab/>
      </w:r>
      <w:r w:rsidRPr="00595095">
        <w:rPr>
          <w:rFonts w:ascii="TH SarabunPSK" w:hAnsi="TH SarabunPSK" w:cs="TH SarabunPSK"/>
          <w:sz w:val="32"/>
          <w:szCs w:val="32"/>
          <w:cs/>
        </w:rPr>
        <w:t xml:space="preserve">4. </w:t>
      </w:r>
      <w:r w:rsidRPr="00595095">
        <w:rPr>
          <w:rFonts w:ascii="TH SarabunPSK" w:hAnsi="TH SarabunPSK" w:cs="TH SarabunPSK"/>
          <w:b/>
          <w:bCs/>
          <w:sz w:val="32"/>
          <w:szCs w:val="32"/>
          <w:cs/>
        </w:rPr>
        <w:t>นายสราวุธ แก้วตาทิพย์</w:t>
      </w:r>
      <w:r w:rsidRPr="00595095">
        <w:rPr>
          <w:rFonts w:ascii="TH SarabunPSK" w:hAnsi="TH SarabunPSK" w:cs="TH SarabunPSK"/>
          <w:sz w:val="32"/>
          <w:szCs w:val="32"/>
          <w:cs/>
        </w:rPr>
        <w:t xml:space="preserve"> อธิบดีกรมเชื้อเพลิงธรรมชาติ แต่งตั้งให้ดำรงตำแหน่ง อธิบดีกรมธุรกิจพลังงาน</w:t>
      </w:r>
    </w:p>
    <w:p w:rsidR="00B07FAD" w:rsidRPr="00595095" w:rsidRDefault="00B07FAD" w:rsidP="00DF02DE">
      <w:pPr>
        <w:spacing w:after="0" w:line="320" w:lineRule="exact"/>
        <w:jc w:val="thaiDistribute"/>
        <w:rPr>
          <w:rFonts w:ascii="TH SarabunPSK" w:hAnsi="TH SarabunPSK" w:cs="TH SarabunPSK"/>
          <w:sz w:val="32"/>
          <w:szCs w:val="32"/>
        </w:rPr>
      </w:pPr>
      <w:r w:rsidRPr="00595095">
        <w:rPr>
          <w:rFonts w:ascii="TH SarabunPSK" w:hAnsi="TH SarabunPSK" w:cs="TH SarabunPSK"/>
          <w:sz w:val="32"/>
          <w:szCs w:val="32"/>
          <w:cs/>
        </w:rPr>
        <w:tab/>
      </w:r>
      <w:r w:rsidR="00C9197F" w:rsidRPr="00595095">
        <w:rPr>
          <w:rFonts w:ascii="TH SarabunPSK" w:hAnsi="TH SarabunPSK" w:cs="TH SarabunPSK"/>
          <w:sz w:val="32"/>
          <w:szCs w:val="32"/>
          <w:cs/>
        </w:rPr>
        <w:tab/>
      </w:r>
      <w:r w:rsidRPr="00595095">
        <w:rPr>
          <w:rFonts w:ascii="TH SarabunPSK" w:hAnsi="TH SarabunPSK" w:cs="TH SarabunPSK"/>
          <w:sz w:val="32"/>
          <w:szCs w:val="32"/>
          <w:cs/>
        </w:rPr>
        <w:t xml:space="preserve">5. </w:t>
      </w:r>
      <w:r w:rsidRPr="00595095">
        <w:rPr>
          <w:rFonts w:ascii="TH SarabunPSK" w:hAnsi="TH SarabunPSK" w:cs="TH SarabunPSK"/>
          <w:b/>
          <w:bCs/>
          <w:sz w:val="32"/>
          <w:szCs w:val="32"/>
          <w:cs/>
        </w:rPr>
        <w:t>นายวัฒนพงษ์ คุโรวาท</w:t>
      </w:r>
      <w:r w:rsidRPr="00595095">
        <w:rPr>
          <w:rFonts w:ascii="TH SarabunPSK" w:hAnsi="TH SarabunPSK" w:cs="TH SarabunPSK"/>
          <w:sz w:val="32"/>
          <w:szCs w:val="32"/>
          <w:cs/>
        </w:rPr>
        <w:t xml:space="preserve"> ผู้อำนวยการสำนักงานนโยบายและแผนพลังงาน แต่งตั้งให้ดำรงตำแหน่ง อธิบดีกรมพัฒนาพลังงานทดแทนและอนุรักษ์พลังงาน</w:t>
      </w:r>
    </w:p>
    <w:p w:rsidR="00B07FAD" w:rsidRPr="00595095" w:rsidRDefault="00B07FAD" w:rsidP="00DF02DE">
      <w:pPr>
        <w:spacing w:after="0" w:line="320" w:lineRule="exact"/>
        <w:jc w:val="thaiDistribute"/>
        <w:rPr>
          <w:rFonts w:ascii="TH SarabunPSK" w:hAnsi="TH SarabunPSK" w:cs="TH SarabunPSK"/>
          <w:sz w:val="32"/>
          <w:szCs w:val="32"/>
        </w:rPr>
      </w:pPr>
      <w:r w:rsidRPr="00595095">
        <w:rPr>
          <w:rFonts w:ascii="TH SarabunPSK" w:hAnsi="TH SarabunPSK" w:cs="TH SarabunPSK"/>
          <w:sz w:val="32"/>
          <w:szCs w:val="32"/>
        </w:rPr>
        <w:tab/>
      </w:r>
      <w:r w:rsidR="00C9197F" w:rsidRPr="00595095">
        <w:rPr>
          <w:rFonts w:ascii="TH SarabunPSK" w:hAnsi="TH SarabunPSK" w:cs="TH SarabunPSK"/>
          <w:sz w:val="32"/>
          <w:szCs w:val="32"/>
        </w:rPr>
        <w:tab/>
      </w:r>
      <w:r w:rsidRPr="00595095">
        <w:rPr>
          <w:rFonts w:ascii="TH SarabunPSK" w:hAnsi="TH SarabunPSK" w:cs="TH SarabunPSK"/>
          <w:sz w:val="32"/>
          <w:szCs w:val="32"/>
        </w:rPr>
        <w:t>6</w:t>
      </w:r>
      <w:r w:rsidRPr="00595095">
        <w:rPr>
          <w:rFonts w:ascii="TH SarabunPSK" w:hAnsi="TH SarabunPSK" w:cs="TH SarabunPSK"/>
          <w:sz w:val="32"/>
          <w:szCs w:val="32"/>
          <w:cs/>
        </w:rPr>
        <w:t xml:space="preserve">. </w:t>
      </w:r>
      <w:proofErr w:type="gramStart"/>
      <w:r w:rsidRPr="00595095">
        <w:rPr>
          <w:rFonts w:ascii="TH SarabunPSK" w:hAnsi="TH SarabunPSK" w:cs="TH SarabunPSK"/>
          <w:b/>
          <w:bCs/>
          <w:sz w:val="32"/>
          <w:szCs w:val="32"/>
          <w:cs/>
        </w:rPr>
        <w:t>นายวีรพัฒน์  เกียรติเฟื่องฟู</w:t>
      </w:r>
      <w:proofErr w:type="gramEnd"/>
      <w:r w:rsidRPr="00595095">
        <w:rPr>
          <w:rFonts w:ascii="TH SarabunPSK" w:hAnsi="TH SarabunPSK" w:cs="TH SarabunPSK"/>
          <w:sz w:val="32"/>
          <w:szCs w:val="32"/>
          <w:cs/>
        </w:rPr>
        <w:t xml:space="preserve"> รองปลัดกระทรวง สำนักงานปลัดกระทรวง แต่งตั้งให้ดำรงตำแหน่ง ผู้อำนวยการสำนักงานนโยบายและแผนพลังงาน</w:t>
      </w:r>
    </w:p>
    <w:p w:rsidR="00B07FAD" w:rsidRPr="00595095" w:rsidRDefault="00C9197F" w:rsidP="00DF02DE">
      <w:pPr>
        <w:spacing w:after="0" w:line="320" w:lineRule="exact"/>
        <w:ind w:firstLine="720"/>
        <w:jc w:val="thaiDistribute"/>
        <w:rPr>
          <w:rFonts w:ascii="TH SarabunPSK" w:hAnsi="TH SarabunPSK" w:cs="TH SarabunPSK"/>
          <w:sz w:val="32"/>
          <w:szCs w:val="32"/>
        </w:rPr>
      </w:pPr>
      <w:r w:rsidRPr="00595095">
        <w:rPr>
          <w:rFonts w:ascii="TH SarabunPSK" w:hAnsi="TH SarabunPSK" w:cs="TH SarabunPSK"/>
          <w:sz w:val="32"/>
          <w:szCs w:val="32"/>
          <w:cs/>
        </w:rPr>
        <w:tab/>
      </w:r>
      <w:r w:rsidR="00B07FAD" w:rsidRPr="00595095">
        <w:rPr>
          <w:rFonts w:ascii="TH SarabunPSK" w:hAnsi="TH SarabunPSK" w:cs="TH SarabunPSK"/>
          <w:sz w:val="32"/>
          <w:szCs w:val="32"/>
          <w:cs/>
        </w:rPr>
        <w:t>ทั้งนี้ ตั้งแต่วันที่ทรงพระกรุณาโปรดเกล้าโปรดกระหม่อมแต่งตั้งเป็นต้นไป</w:t>
      </w:r>
    </w:p>
    <w:p w:rsidR="00B07FAD" w:rsidRPr="00595095" w:rsidRDefault="00B07FAD" w:rsidP="00DF02DE">
      <w:pPr>
        <w:spacing w:after="0" w:line="320" w:lineRule="exact"/>
        <w:ind w:firstLine="720"/>
        <w:rPr>
          <w:rFonts w:ascii="TH SarabunPSK" w:hAnsi="TH SarabunPSK" w:cs="TH SarabunPSK"/>
          <w:sz w:val="32"/>
          <w:szCs w:val="32"/>
        </w:rPr>
      </w:pPr>
    </w:p>
    <w:p w:rsidR="00B07FAD" w:rsidRPr="00595095" w:rsidRDefault="005E150B" w:rsidP="00DF02DE">
      <w:pPr>
        <w:spacing w:after="0" w:line="320" w:lineRule="exact"/>
        <w:rPr>
          <w:rFonts w:ascii="TH SarabunPSK" w:hAnsi="TH SarabunPSK" w:cs="TH SarabunPSK"/>
          <w:b/>
          <w:bCs/>
          <w:sz w:val="32"/>
          <w:szCs w:val="32"/>
        </w:rPr>
      </w:pPr>
      <w:r>
        <w:rPr>
          <w:rFonts w:ascii="TH SarabunPSK" w:hAnsi="TH SarabunPSK" w:cs="TH SarabunPSK" w:hint="cs"/>
          <w:b/>
          <w:bCs/>
          <w:sz w:val="32"/>
          <w:szCs w:val="32"/>
          <w:cs/>
        </w:rPr>
        <w:t>31</w:t>
      </w:r>
      <w:r w:rsidR="003B49F1">
        <w:rPr>
          <w:rFonts w:ascii="TH SarabunPSK" w:hAnsi="TH SarabunPSK" w:cs="TH SarabunPSK" w:hint="cs"/>
          <w:b/>
          <w:bCs/>
          <w:sz w:val="32"/>
          <w:szCs w:val="32"/>
          <w:cs/>
        </w:rPr>
        <w:t>.</w:t>
      </w:r>
      <w:r w:rsidR="00B07FAD" w:rsidRPr="00595095">
        <w:rPr>
          <w:rFonts w:ascii="TH SarabunPSK" w:hAnsi="TH SarabunPSK" w:cs="TH SarabunPSK"/>
          <w:b/>
          <w:bCs/>
          <w:sz w:val="32"/>
          <w:szCs w:val="32"/>
          <w:cs/>
        </w:rPr>
        <w:t xml:space="preserve"> เรื่อง การแต่งตั้งกรรมการผู้ช่วยรัฐมนตรี </w:t>
      </w:r>
    </w:p>
    <w:p w:rsidR="00B07FAD" w:rsidRDefault="00B07FAD" w:rsidP="00DF02DE">
      <w:pPr>
        <w:spacing w:after="0" w:line="320" w:lineRule="exact"/>
        <w:rPr>
          <w:rFonts w:ascii="TH SarabunPSK" w:hAnsi="TH SarabunPSK" w:cs="TH SarabunPSK"/>
          <w:sz w:val="32"/>
          <w:szCs w:val="32"/>
        </w:rPr>
      </w:pPr>
      <w:r w:rsidRPr="00595095">
        <w:rPr>
          <w:rFonts w:ascii="TH SarabunPSK" w:hAnsi="TH SarabunPSK" w:cs="TH SarabunPSK"/>
          <w:sz w:val="32"/>
          <w:szCs w:val="32"/>
          <w:cs/>
        </w:rPr>
        <w:tab/>
      </w:r>
      <w:r w:rsidR="00C9197F" w:rsidRPr="00595095">
        <w:rPr>
          <w:rFonts w:ascii="TH SarabunPSK" w:hAnsi="TH SarabunPSK" w:cs="TH SarabunPSK"/>
          <w:sz w:val="32"/>
          <w:szCs w:val="32"/>
          <w:cs/>
        </w:rPr>
        <w:tab/>
      </w:r>
      <w:r w:rsidRPr="00595095">
        <w:rPr>
          <w:rFonts w:ascii="TH SarabunPSK" w:hAnsi="TH SarabunPSK" w:cs="TH SarabunPSK"/>
          <w:sz w:val="32"/>
          <w:szCs w:val="32"/>
          <w:cs/>
        </w:rPr>
        <w:t>คณะรัฐมนตรีมีมติเห็นชอบตามที่สำนักเลขาธิการนายกรัฐมนตรีเสนอแต่งตั้งกรรมการผู้ช่วยรัฐมนตรี จำนวน 5 ราย ดังนี้</w:t>
      </w:r>
    </w:p>
    <w:p w:rsidR="00B07FAD" w:rsidRPr="00595095" w:rsidRDefault="00B07FAD" w:rsidP="00DF02DE">
      <w:pPr>
        <w:spacing w:after="0" w:line="320" w:lineRule="exact"/>
        <w:rPr>
          <w:rFonts w:ascii="TH SarabunPSK" w:hAnsi="TH SarabunPSK" w:cs="TH SarabunPSK"/>
          <w:b/>
          <w:bCs/>
          <w:sz w:val="32"/>
          <w:szCs w:val="32"/>
        </w:rPr>
      </w:pPr>
      <w:r w:rsidRPr="00595095">
        <w:rPr>
          <w:rFonts w:ascii="TH SarabunPSK" w:hAnsi="TH SarabunPSK" w:cs="TH SarabunPSK"/>
          <w:sz w:val="32"/>
          <w:szCs w:val="32"/>
          <w:cs/>
        </w:rPr>
        <w:tab/>
      </w:r>
      <w:r w:rsidR="00C9197F" w:rsidRPr="00595095">
        <w:rPr>
          <w:rFonts w:ascii="TH SarabunPSK" w:hAnsi="TH SarabunPSK" w:cs="TH SarabunPSK"/>
          <w:sz w:val="32"/>
          <w:szCs w:val="32"/>
          <w:cs/>
        </w:rPr>
        <w:tab/>
      </w:r>
      <w:r w:rsidRPr="00595095">
        <w:rPr>
          <w:rFonts w:ascii="TH SarabunPSK" w:hAnsi="TH SarabunPSK" w:cs="TH SarabunPSK"/>
          <w:sz w:val="32"/>
          <w:szCs w:val="32"/>
          <w:cs/>
        </w:rPr>
        <w:t xml:space="preserve">1. </w:t>
      </w:r>
      <w:r w:rsidRPr="00595095">
        <w:rPr>
          <w:rFonts w:ascii="TH SarabunPSK" w:hAnsi="TH SarabunPSK" w:cs="TH SarabunPSK"/>
          <w:b/>
          <w:bCs/>
          <w:sz w:val="32"/>
          <w:szCs w:val="32"/>
          <w:cs/>
        </w:rPr>
        <w:t xml:space="preserve">นายวัชรพล โตมรศักดิ์ </w:t>
      </w:r>
    </w:p>
    <w:p w:rsidR="00B07FAD" w:rsidRPr="00595095" w:rsidRDefault="00B07FAD" w:rsidP="00DF02DE">
      <w:pPr>
        <w:spacing w:after="0" w:line="320" w:lineRule="exact"/>
        <w:rPr>
          <w:rFonts w:ascii="TH SarabunPSK" w:hAnsi="TH SarabunPSK" w:cs="TH SarabunPSK"/>
          <w:b/>
          <w:bCs/>
          <w:sz w:val="32"/>
          <w:szCs w:val="32"/>
        </w:rPr>
      </w:pPr>
      <w:r w:rsidRPr="00595095">
        <w:rPr>
          <w:rFonts w:ascii="TH SarabunPSK" w:hAnsi="TH SarabunPSK" w:cs="TH SarabunPSK"/>
          <w:sz w:val="32"/>
          <w:szCs w:val="32"/>
          <w:cs/>
        </w:rPr>
        <w:tab/>
      </w:r>
      <w:r w:rsidR="00C9197F" w:rsidRPr="00595095">
        <w:rPr>
          <w:rFonts w:ascii="TH SarabunPSK" w:hAnsi="TH SarabunPSK" w:cs="TH SarabunPSK"/>
          <w:sz w:val="32"/>
          <w:szCs w:val="32"/>
          <w:cs/>
        </w:rPr>
        <w:tab/>
      </w:r>
      <w:r w:rsidRPr="00595095">
        <w:rPr>
          <w:rFonts w:ascii="TH SarabunPSK" w:hAnsi="TH SarabunPSK" w:cs="TH SarabunPSK"/>
          <w:sz w:val="32"/>
          <w:szCs w:val="32"/>
          <w:cs/>
        </w:rPr>
        <w:t xml:space="preserve">2. </w:t>
      </w:r>
      <w:r w:rsidR="00DC7194">
        <w:rPr>
          <w:rFonts w:ascii="TH SarabunPSK" w:hAnsi="TH SarabunPSK" w:cs="TH SarabunPSK"/>
          <w:b/>
          <w:bCs/>
          <w:sz w:val="32"/>
          <w:szCs w:val="32"/>
          <w:cs/>
        </w:rPr>
        <w:t>นางลาลี</w:t>
      </w:r>
      <w:r w:rsidRPr="00595095">
        <w:rPr>
          <w:rFonts w:ascii="TH SarabunPSK" w:hAnsi="TH SarabunPSK" w:cs="TH SarabunPSK"/>
          <w:b/>
          <w:bCs/>
          <w:sz w:val="32"/>
          <w:szCs w:val="32"/>
          <w:cs/>
        </w:rPr>
        <w:t>วรรณ กาญจนจารี</w:t>
      </w:r>
    </w:p>
    <w:p w:rsidR="00B07FAD" w:rsidRPr="00595095" w:rsidRDefault="00B07FAD" w:rsidP="00DF02DE">
      <w:pPr>
        <w:spacing w:after="0" w:line="320" w:lineRule="exact"/>
        <w:rPr>
          <w:rFonts w:ascii="TH SarabunPSK" w:hAnsi="TH SarabunPSK" w:cs="TH SarabunPSK"/>
          <w:b/>
          <w:bCs/>
          <w:sz w:val="32"/>
          <w:szCs w:val="32"/>
        </w:rPr>
      </w:pPr>
      <w:r w:rsidRPr="00595095">
        <w:rPr>
          <w:rFonts w:ascii="TH SarabunPSK" w:hAnsi="TH SarabunPSK" w:cs="TH SarabunPSK"/>
          <w:sz w:val="32"/>
          <w:szCs w:val="32"/>
          <w:cs/>
        </w:rPr>
        <w:tab/>
      </w:r>
      <w:r w:rsidR="00C9197F" w:rsidRPr="00595095">
        <w:rPr>
          <w:rFonts w:ascii="TH SarabunPSK" w:hAnsi="TH SarabunPSK" w:cs="TH SarabunPSK"/>
          <w:sz w:val="32"/>
          <w:szCs w:val="32"/>
          <w:cs/>
        </w:rPr>
        <w:tab/>
      </w:r>
      <w:r w:rsidRPr="00595095">
        <w:rPr>
          <w:rFonts w:ascii="TH SarabunPSK" w:hAnsi="TH SarabunPSK" w:cs="TH SarabunPSK"/>
          <w:sz w:val="32"/>
          <w:szCs w:val="32"/>
          <w:cs/>
        </w:rPr>
        <w:t xml:space="preserve">3. </w:t>
      </w:r>
      <w:r w:rsidRPr="00595095">
        <w:rPr>
          <w:rFonts w:ascii="TH SarabunPSK" w:hAnsi="TH SarabunPSK" w:cs="TH SarabunPSK"/>
          <w:b/>
          <w:bCs/>
          <w:sz w:val="32"/>
          <w:szCs w:val="32"/>
          <w:cs/>
        </w:rPr>
        <w:t>นายชูวิทย์  พิทักษ์พรพัลลภ</w:t>
      </w:r>
    </w:p>
    <w:p w:rsidR="00B07FAD" w:rsidRPr="00595095" w:rsidRDefault="00B07FAD" w:rsidP="00DF02DE">
      <w:pPr>
        <w:spacing w:after="0" w:line="320" w:lineRule="exact"/>
        <w:rPr>
          <w:rFonts w:ascii="TH SarabunPSK" w:hAnsi="TH SarabunPSK" w:cs="TH SarabunPSK"/>
          <w:b/>
          <w:bCs/>
          <w:sz w:val="32"/>
          <w:szCs w:val="32"/>
        </w:rPr>
      </w:pPr>
      <w:r w:rsidRPr="00595095">
        <w:rPr>
          <w:rFonts w:ascii="TH SarabunPSK" w:hAnsi="TH SarabunPSK" w:cs="TH SarabunPSK"/>
          <w:sz w:val="32"/>
          <w:szCs w:val="32"/>
          <w:cs/>
        </w:rPr>
        <w:tab/>
      </w:r>
      <w:r w:rsidR="00C9197F" w:rsidRPr="00595095">
        <w:rPr>
          <w:rFonts w:ascii="TH SarabunPSK" w:hAnsi="TH SarabunPSK" w:cs="TH SarabunPSK"/>
          <w:sz w:val="32"/>
          <w:szCs w:val="32"/>
          <w:cs/>
        </w:rPr>
        <w:tab/>
      </w:r>
      <w:r w:rsidRPr="00595095">
        <w:rPr>
          <w:rFonts w:ascii="TH SarabunPSK" w:hAnsi="TH SarabunPSK" w:cs="TH SarabunPSK"/>
          <w:sz w:val="32"/>
          <w:szCs w:val="32"/>
          <w:cs/>
        </w:rPr>
        <w:t xml:space="preserve">4. </w:t>
      </w:r>
      <w:r w:rsidRPr="00595095">
        <w:rPr>
          <w:rFonts w:ascii="TH SarabunPSK" w:hAnsi="TH SarabunPSK" w:cs="TH SarabunPSK"/>
          <w:b/>
          <w:bCs/>
          <w:sz w:val="32"/>
          <w:szCs w:val="32"/>
          <w:cs/>
        </w:rPr>
        <w:t>ร้อยเอก รชฏ  พิสิษฐบรรณกร</w:t>
      </w:r>
    </w:p>
    <w:p w:rsidR="00B07FAD" w:rsidRPr="00595095" w:rsidRDefault="00B07FAD" w:rsidP="00DF02DE">
      <w:pPr>
        <w:spacing w:after="0" w:line="320" w:lineRule="exact"/>
        <w:rPr>
          <w:rFonts w:ascii="TH SarabunPSK" w:hAnsi="TH SarabunPSK" w:cs="TH SarabunPSK"/>
          <w:sz w:val="32"/>
          <w:szCs w:val="32"/>
        </w:rPr>
      </w:pPr>
      <w:r w:rsidRPr="00595095">
        <w:rPr>
          <w:rFonts w:ascii="TH SarabunPSK" w:hAnsi="TH SarabunPSK" w:cs="TH SarabunPSK"/>
          <w:sz w:val="32"/>
          <w:szCs w:val="32"/>
          <w:cs/>
        </w:rPr>
        <w:tab/>
      </w:r>
      <w:r w:rsidR="00C9197F" w:rsidRPr="00595095">
        <w:rPr>
          <w:rFonts w:ascii="TH SarabunPSK" w:hAnsi="TH SarabunPSK" w:cs="TH SarabunPSK"/>
          <w:sz w:val="32"/>
          <w:szCs w:val="32"/>
          <w:cs/>
        </w:rPr>
        <w:tab/>
      </w:r>
      <w:r w:rsidRPr="00595095">
        <w:rPr>
          <w:rFonts w:ascii="TH SarabunPSK" w:hAnsi="TH SarabunPSK" w:cs="TH SarabunPSK"/>
          <w:sz w:val="32"/>
          <w:szCs w:val="32"/>
          <w:cs/>
        </w:rPr>
        <w:t xml:space="preserve">5. </w:t>
      </w:r>
      <w:r w:rsidRPr="00595095">
        <w:rPr>
          <w:rFonts w:ascii="TH SarabunPSK" w:hAnsi="TH SarabunPSK" w:cs="TH SarabunPSK"/>
          <w:b/>
          <w:bCs/>
          <w:sz w:val="32"/>
          <w:szCs w:val="32"/>
          <w:cs/>
        </w:rPr>
        <w:t>นางสาวศิรินันท์ ศิริพานิช</w:t>
      </w:r>
      <w:r w:rsidRPr="00595095">
        <w:rPr>
          <w:rFonts w:ascii="TH SarabunPSK" w:hAnsi="TH SarabunPSK" w:cs="TH SarabunPSK"/>
          <w:sz w:val="32"/>
          <w:szCs w:val="32"/>
          <w:cs/>
        </w:rPr>
        <w:t xml:space="preserve"> </w:t>
      </w:r>
    </w:p>
    <w:p w:rsidR="00B07FAD" w:rsidRDefault="00C9197F" w:rsidP="00DF02DE">
      <w:pPr>
        <w:spacing w:after="0" w:line="320" w:lineRule="exact"/>
        <w:rPr>
          <w:rFonts w:ascii="TH SarabunPSK" w:hAnsi="TH SarabunPSK" w:cs="TH SarabunPSK"/>
          <w:sz w:val="32"/>
          <w:szCs w:val="32"/>
        </w:rPr>
      </w:pPr>
      <w:r w:rsidRPr="00595095">
        <w:rPr>
          <w:rFonts w:ascii="TH SarabunPSK" w:hAnsi="TH SarabunPSK" w:cs="TH SarabunPSK"/>
          <w:sz w:val="32"/>
          <w:szCs w:val="32"/>
          <w:cs/>
        </w:rPr>
        <w:tab/>
      </w:r>
      <w:r w:rsidRPr="00595095">
        <w:rPr>
          <w:rFonts w:ascii="TH SarabunPSK" w:hAnsi="TH SarabunPSK" w:cs="TH SarabunPSK"/>
          <w:sz w:val="32"/>
          <w:szCs w:val="32"/>
          <w:cs/>
        </w:rPr>
        <w:tab/>
      </w:r>
      <w:r w:rsidR="00B07FAD" w:rsidRPr="00595095">
        <w:rPr>
          <w:rFonts w:ascii="TH SarabunPSK" w:hAnsi="TH SarabunPSK" w:cs="TH SarabunPSK"/>
          <w:sz w:val="32"/>
          <w:szCs w:val="32"/>
          <w:cs/>
        </w:rPr>
        <w:t>โดยให้มีผลตั้งแต่วันที่นายกรัฐมนตรีลงนามในประกาศแต่งตั้ง</w:t>
      </w:r>
    </w:p>
    <w:p w:rsidR="00185E79" w:rsidRDefault="00185E79" w:rsidP="00DF02DE">
      <w:pPr>
        <w:spacing w:after="0" w:line="320" w:lineRule="exact"/>
        <w:rPr>
          <w:rFonts w:ascii="TH SarabunPSK" w:hAnsi="TH SarabunPSK" w:cs="TH SarabunPSK"/>
          <w:sz w:val="32"/>
          <w:szCs w:val="32"/>
        </w:rPr>
      </w:pPr>
    </w:p>
    <w:p w:rsidR="00420055" w:rsidRPr="00306FFC" w:rsidRDefault="005E150B" w:rsidP="00420055">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32.</w:t>
      </w:r>
      <w:r w:rsidR="00420055" w:rsidRPr="00306FFC">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(กระทรวงการคลัง) </w:t>
      </w:r>
    </w:p>
    <w:p w:rsidR="00420055" w:rsidRPr="00306FFC" w:rsidRDefault="00420055" w:rsidP="00420055">
      <w:pPr>
        <w:spacing w:after="0" w:line="320" w:lineRule="exact"/>
        <w:jc w:val="thaiDistribute"/>
        <w:rPr>
          <w:rFonts w:ascii="TH SarabunPSK" w:hAnsi="TH SarabunPSK" w:cs="TH SarabunPSK"/>
          <w:sz w:val="32"/>
          <w:szCs w:val="32"/>
        </w:rPr>
      </w:pPr>
      <w:r w:rsidRPr="00306FFC">
        <w:rPr>
          <w:rFonts w:ascii="TH SarabunPSK" w:hAnsi="TH SarabunPSK" w:cs="TH SarabunPSK"/>
          <w:sz w:val="32"/>
          <w:szCs w:val="32"/>
          <w:cs/>
        </w:rPr>
        <w:tab/>
      </w:r>
      <w:r w:rsidRPr="00306FFC">
        <w:rPr>
          <w:rFonts w:ascii="TH SarabunPSK" w:hAnsi="TH SarabunPSK" w:cs="TH SarabunPSK"/>
          <w:sz w:val="32"/>
          <w:szCs w:val="32"/>
          <w:cs/>
        </w:rPr>
        <w:tab/>
        <w:t xml:space="preserve">คณะรัฐมนตรีมีมติอนุมัติตามที่รัฐมนตรีว่าการกระทรวงการคลังเสนอแต่งตั้ง </w:t>
      </w:r>
      <w:r w:rsidRPr="00306FFC">
        <w:rPr>
          <w:rFonts w:ascii="TH SarabunPSK" w:hAnsi="TH SarabunPSK" w:cs="TH SarabunPSK"/>
          <w:b/>
          <w:bCs/>
          <w:sz w:val="32"/>
          <w:szCs w:val="32"/>
          <w:cs/>
        </w:rPr>
        <w:t xml:space="preserve">นายเฉลิมศักดิ์ </w:t>
      </w:r>
      <w:r w:rsidR="00AD2108">
        <w:rPr>
          <w:rFonts w:ascii="TH SarabunPSK" w:hAnsi="TH SarabunPSK" w:cs="TH SarabunPSK" w:hint="cs"/>
          <w:b/>
          <w:bCs/>
          <w:sz w:val="32"/>
          <w:szCs w:val="32"/>
          <w:cs/>
        </w:rPr>
        <w:t xml:space="preserve">             </w:t>
      </w:r>
      <w:bookmarkStart w:id="20" w:name="_GoBack"/>
      <w:bookmarkEnd w:id="20"/>
      <w:r w:rsidRPr="00306FFC">
        <w:rPr>
          <w:rFonts w:ascii="TH SarabunPSK" w:hAnsi="TH SarabunPSK" w:cs="TH SarabunPSK"/>
          <w:b/>
          <w:bCs/>
          <w:sz w:val="32"/>
          <w:szCs w:val="32"/>
          <w:cs/>
        </w:rPr>
        <w:t>เลิศวงศ์เสถียร</w:t>
      </w:r>
      <w:r w:rsidRPr="00306FFC">
        <w:rPr>
          <w:rFonts w:ascii="TH SarabunPSK" w:hAnsi="TH SarabunPSK" w:cs="TH SarabunPSK"/>
          <w:sz w:val="32"/>
          <w:szCs w:val="32"/>
          <w:cs/>
        </w:rPr>
        <w:t xml:space="preserve"> ผู้อำนวยการศูนย์เทคโนโลยีสารสนเทศและการสื่อสาร [ผู้อำนวยการเฉพาะด้าน (วิชาการคอมพิวเตอร์) ระดับสูง] สำนักงานปลัดกระทรวง กระทรวงการคลัง ให้ดำรงตำแหน่ง ที่ปรึกษาด้านเทคโนโลยีสารสนเทศและการสื่อสาร (นักวิชาการคอมพิวเตอร์ทรงคุณวุฒิ) สำนักงานปลัดกระทรวง กระทรวงการคลัง ตั้งแต่วันที่ 7 มิถุนายน 2566 ซึ่งเป็นวันที่มีคุณสมบัติครบถ้วนสมบูรณ์ ทั้งนี้ ตั้งแต่วันที่ทรงพระกรุณาโปรดเกล้าโปรดกระหม่อมแต่งตั้ง </w:t>
      </w:r>
    </w:p>
    <w:p w:rsidR="00420055" w:rsidRDefault="00420055" w:rsidP="00DF02DE">
      <w:pPr>
        <w:spacing w:after="0" w:line="320" w:lineRule="exact"/>
        <w:rPr>
          <w:rFonts w:ascii="TH SarabunPSK" w:hAnsi="TH SarabunPSK" w:cs="TH SarabunPSK" w:hint="cs"/>
          <w:sz w:val="32"/>
          <w:szCs w:val="32"/>
        </w:rPr>
      </w:pPr>
    </w:p>
    <w:p w:rsidR="00185E79" w:rsidRPr="009531F1" w:rsidRDefault="003B49F1" w:rsidP="00DF02DE">
      <w:pPr>
        <w:pStyle w:val="Heading1"/>
        <w:tabs>
          <w:tab w:val="center" w:pos="4487"/>
          <w:tab w:val="right" w:pos="8975"/>
        </w:tabs>
        <w:spacing w:line="320" w:lineRule="exact"/>
        <w:jc w:val="thaiDistribute"/>
        <w:rPr>
          <w:rFonts w:ascii="TH SarabunPSK" w:hAnsi="TH SarabunPSK" w:cs="TH SarabunPSK"/>
          <w:b w:val="0"/>
          <w:bCs w:val="0"/>
          <w:sz w:val="32"/>
          <w:szCs w:val="32"/>
        </w:rPr>
      </w:pPr>
      <w:r>
        <w:rPr>
          <w:rFonts w:ascii="TH SarabunPSK" w:hAnsi="TH SarabunPSK" w:cs="TH SarabunPSK"/>
          <w:sz w:val="32"/>
          <w:szCs w:val="32"/>
        </w:rPr>
        <w:t>3</w:t>
      </w:r>
      <w:r w:rsidR="005E150B">
        <w:rPr>
          <w:rFonts w:ascii="TH SarabunPSK" w:hAnsi="TH SarabunPSK" w:cs="TH SarabunPSK"/>
          <w:sz w:val="32"/>
          <w:szCs w:val="32"/>
        </w:rPr>
        <w:t>3</w:t>
      </w:r>
      <w:r>
        <w:rPr>
          <w:rFonts w:ascii="TH SarabunPSK" w:hAnsi="TH SarabunPSK" w:cs="TH SarabunPSK"/>
          <w:sz w:val="32"/>
          <w:szCs w:val="32"/>
        </w:rPr>
        <w:t>.</w:t>
      </w:r>
      <w:r w:rsidR="00185E79" w:rsidRPr="009531F1">
        <w:rPr>
          <w:rFonts w:ascii="TH SarabunPSK" w:hAnsi="TH SarabunPSK" w:cs="TH SarabunPSK"/>
          <w:sz w:val="32"/>
          <w:szCs w:val="32"/>
          <w:cs/>
        </w:rPr>
        <w:t xml:space="preserve"> เรื่อง  คำสั่งสำนักนายกรัฐมนตรี ที่  </w:t>
      </w:r>
      <w:r w:rsidR="00185E79" w:rsidRPr="009531F1">
        <w:rPr>
          <w:rFonts w:ascii="TH SarabunPSK" w:hAnsi="TH SarabunPSK" w:cs="TH SarabunPSK" w:hint="cs"/>
          <w:sz w:val="32"/>
          <w:szCs w:val="32"/>
          <w:cs/>
        </w:rPr>
        <w:t xml:space="preserve">270/2566 </w:t>
      </w:r>
      <w:r w:rsidR="00185E79" w:rsidRPr="009531F1">
        <w:rPr>
          <w:rFonts w:ascii="TH SarabunPSK" w:hAnsi="TH SarabunPSK" w:cs="TH SarabunPSK"/>
          <w:sz w:val="32"/>
          <w:szCs w:val="32"/>
          <w:cs/>
        </w:rPr>
        <w:t>เรื่อง  แก้ไขเพิ่มเติมคำสั่งมอบหมายและมอบอำนาจให้รองนายกรัฐมนตรีและรัฐมนตรีประจำสำนักนายกรัฐมนตรีปฏิบัติหน้าที่ประธานกรรมการ และมอบหมายให้</w:t>
      </w:r>
      <w:r w:rsidR="00460ED7" w:rsidRPr="009531F1">
        <w:rPr>
          <w:rFonts w:ascii="TH SarabunPSK" w:hAnsi="TH SarabunPSK" w:cs="TH SarabunPSK" w:hint="cs"/>
          <w:sz w:val="32"/>
          <w:szCs w:val="32"/>
          <w:cs/>
        </w:rPr>
        <w:t xml:space="preserve">           </w:t>
      </w:r>
      <w:r w:rsidR="00185E79" w:rsidRPr="009531F1">
        <w:rPr>
          <w:rFonts w:ascii="TH SarabunPSK" w:hAnsi="TH SarabunPSK" w:cs="TH SarabunPSK"/>
          <w:sz w:val="32"/>
          <w:szCs w:val="32"/>
          <w:cs/>
        </w:rPr>
        <w:t xml:space="preserve">รองนายกรัฐมนตรีและรัฐมนตรีประจำสำนักนายกรัฐมนตรีปฏิบัติหน้าที่ประธานกรรมการ รองประธานกรรมการ </w:t>
      </w:r>
      <w:r w:rsidR="00185E79" w:rsidRPr="009531F1">
        <w:rPr>
          <w:rFonts w:ascii="TH SarabunPSK" w:hAnsi="TH SarabunPSK" w:cs="TH SarabunPSK"/>
          <w:sz w:val="32"/>
          <w:szCs w:val="32"/>
          <w:cs/>
        </w:rPr>
        <w:br/>
        <w:t>และกรรมการ ในคณะกรรมการต่าง ๆ ตามกฎหมาย และระเบียบสำนักนายกรัฐมนตรี</w:t>
      </w:r>
    </w:p>
    <w:p w:rsidR="00460ED7" w:rsidRPr="009531F1" w:rsidRDefault="00460ED7" w:rsidP="00DF02DE">
      <w:pPr>
        <w:pStyle w:val="Heading1"/>
        <w:tabs>
          <w:tab w:val="left" w:pos="1418"/>
          <w:tab w:val="center" w:pos="4487"/>
          <w:tab w:val="right" w:pos="8975"/>
        </w:tabs>
        <w:spacing w:line="320" w:lineRule="exact"/>
        <w:jc w:val="thaiDistribute"/>
        <w:rPr>
          <w:rFonts w:ascii="TH SarabunPSK" w:hAnsi="TH SarabunPSK" w:cs="TH SarabunPSK"/>
          <w:b w:val="0"/>
          <w:bCs w:val="0"/>
          <w:sz w:val="32"/>
          <w:szCs w:val="32"/>
        </w:rPr>
      </w:pPr>
      <w:r w:rsidRPr="009531F1">
        <w:rPr>
          <w:sz w:val="32"/>
          <w:szCs w:val="32"/>
        </w:rPr>
        <w:tab/>
      </w:r>
      <w:r w:rsidRPr="009531F1">
        <w:rPr>
          <w:b w:val="0"/>
          <w:bCs w:val="0"/>
          <w:sz w:val="32"/>
          <w:szCs w:val="32"/>
        </w:rPr>
        <w:tab/>
      </w:r>
      <w:r w:rsidRPr="009531F1">
        <w:rPr>
          <w:rFonts w:ascii="TH SarabunPSK" w:hAnsi="TH SarabunPSK" w:cs="TH SarabunPSK" w:hint="cs"/>
          <w:b w:val="0"/>
          <w:bCs w:val="0"/>
          <w:sz w:val="32"/>
          <w:szCs w:val="32"/>
          <w:cs/>
        </w:rPr>
        <w:t>คณะรัฐมนตรีรับทราบ</w:t>
      </w:r>
      <w:r w:rsidRPr="009531F1">
        <w:rPr>
          <w:rFonts w:ascii="TH SarabunPSK" w:hAnsi="TH SarabunPSK" w:cs="TH SarabunPSK"/>
          <w:b w:val="0"/>
          <w:bCs w:val="0"/>
          <w:sz w:val="32"/>
          <w:szCs w:val="32"/>
          <w:cs/>
        </w:rPr>
        <w:t xml:space="preserve">คำสั่งสำนักนายกรัฐมนตรี ที่  </w:t>
      </w:r>
      <w:r w:rsidRPr="009531F1">
        <w:rPr>
          <w:rFonts w:ascii="TH SarabunPSK" w:hAnsi="TH SarabunPSK" w:cs="TH SarabunPSK" w:hint="cs"/>
          <w:b w:val="0"/>
          <w:bCs w:val="0"/>
          <w:sz w:val="32"/>
          <w:szCs w:val="32"/>
          <w:cs/>
        </w:rPr>
        <w:t xml:space="preserve">270/2566 </w:t>
      </w:r>
      <w:r w:rsidRPr="009531F1">
        <w:rPr>
          <w:rFonts w:ascii="TH SarabunPSK" w:hAnsi="TH SarabunPSK" w:cs="TH SarabunPSK"/>
          <w:b w:val="0"/>
          <w:bCs w:val="0"/>
          <w:sz w:val="32"/>
          <w:szCs w:val="32"/>
          <w:cs/>
        </w:rPr>
        <w:t>เรื่อง  แก้ไขเพิ่มเติมคำสั่งมอบหมายและมอบอำนาจให้รองนายกรัฐมนตรีและรัฐมนตรีประจำสำนักนายกรัฐมนตรีปฏิบัติหน้าที่ประธานกรรมการ และ</w:t>
      </w:r>
      <w:r w:rsidRPr="009531F1">
        <w:rPr>
          <w:rFonts w:ascii="TH SarabunPSK" w:hAnsi="TH SarabunPSK" w:cs="TH SarabunPSK"/>
          <w:b w:val="0"/>
          <w:bCs w:val="0"/>
          <w:sz w:val="32"/>
          <w:szCs w:val="32"/>
          <w:cs/>
        </w:rPr>
        <w:lastRenderedPageBreak/>
        <w:t>มอบหมายให้รองนายกรัฐมนตรีและรัฐมนตรีประจำสำนักนายกรัฐมนตรีปฏิบัติหน้าที่ประธานกรรมการ รองประธานกรรมการและกรรมการ ในคณะกรรมการต่าง ๆ ตามกฎหมาย และระเบียบสำนักนายกรัฐมนตรี</w:t>
      </w:r>
    </w:p>
    <w:p w:rsidR="00891792" w:rsidRPr="009531F1" w:rsidRDefault="00891792" w:rsidP="00DF02DE">
      <w:pPr>
        <w:tabs>
          <w:tab w:val="left" w:pos="1418"/>
        </w:tabs>
        <w:spacing w:after="0" w:line="320" w:lineRule="exact"/>
        <w:jc w:val="thaiDistribute"/>
        <w:rPr>
          <w:rFonts w:ascii="TH SarabunPSK" w:hAnsi="TH SarabunPSK" w:cs="TH SarabunPSK"/>
          <w:spacing w:val="-4"/>
          <w:sz w:val="32"/>
          <w:szCs w:val="32"/>
        </w:rPr>
      </w:pPr>
      <w:r w:rsidRPr="009531F1">
        <w:rPr>
          <w:rFonts w:ascii="TH SarabunPSK" w:hAnsi="TH SarabunPSK" w:cs="TH SarabunPSK"/>
          <w:sz w:val="32"/>
          <w:szCs w:val="32"/>
          <w:cs/>
        </w:rPr>
        <w:tab/>
      </w:r>
      <w:r w:rsidRPr="009531F1">
        <w:rPr>
          <w:rFonts w:ascii="TH SarabunPSK" w:hAnsi="TH SarabunPSK" w:cs="TH SarabunPSK"/>
          <w:spacing w:val="-10"/>
          <w:sz w:val="32"/>
          <w:szCs w:val="32"/>
          <w:cs/>
        </w:rPr>
        <w:t>ตามที่ได้มี</w:t>
      </w:r>
      <w:r w:rsidRPr="009531F1">
        <w:rPr>
          <w:rFonts w:ascii="TH SarabunPSK" w:hAnsi="TH SarabunPSK" w:cs="TH SarabunPSK" w:hint="cs"/>
          <w:color w:val="000000"/>
          <w:spacing w:val="-10"/>
          <w:sz w:val="32"/>
          <w:szCs w:val="32"/>
          <w:cs/>
        </w:rPr>
        <w:t>คำสั่งสำนักนายกรัฐมนตรี ที่ 246/2566 เรื่อง</w:t>
      </w:r>
      <w:r w:rsidRPr="009531F1">
        <w:rPr>
          <w:rFonts w:ascii="TH SarabunPSK" w:hAnsi="TH SarabunPSK" w:cs="TH SarabunPSK"/>
          <w:color w:val="000000"/>
          <w:sz w:val="32"/>
          <w:szCs w:val="32"/>
          <w:cs/>
        </w:rPr>
        <w:t xml:space="preserve"> </w:t>
      </w:r>
      <w:r w:rsidRPr="009531F1">
        <w:rPr>
          <w:rFonts w:ascii="TH SarabunPSK" w:hAnsi="TH SarabunPSK" w:cs="TH SarabunPSK"/>
          <w:spacing w:val="-2"/>
          <w:sz w:val="32"/>
          <w:szCs w:val="32"/>
          <w:cs/>
        </w:rPr>
        <w:t>มอบหมายและมอบอำนาจ</w:t>
      </w:r>
      <w:r w:rsidRPr="009531F1">
        <w:rPr>
          <w:rFonts w:ascii="TH SarabunPSK" w:hAnsi="TH SarabunPSK" w:cs="TH SarabunPSK"/>
          <w:sz w:val="32"/>
          <w:szCs w:val="32"/>
          <w:cs/>
        </w:rPr>
        <w:t>ให้</w:t>
      </w:r>
      <w:r w:rsidRPr="009531F1">
        <w:rPr>
          <w:rFonts w:ascii="TH SarabunPSK" w:hAnsi="TH SarabunPSK" w:cs="TH SarabunPSK"/>
          <w:sz w:val="32"/>
          <w:szCs w:val="32"/>
          <w:cs/>
        </w:rPr>
        <w:br/>
        <w:t xml:space="preserve">รองนายกรัฐมนตรีและรัฐมนตรีประจำสำนักนายกรัฐมนตรีปฏิบัติหน้าที่ประธานกรรมการ และมอบหมายให้รองนายกรัฐมนตรีและรัฐมนตรีประจำสำนักนายกรัฐมนตรีปฏิบัติหน้าที่ประธานกรรมการ </w:t>
      </w:r>
      <w:r w:rsidRPr="009531F1">
        <w:rPr>
          <w:rFonts w:ascii="TH SarabunPSK" w:hAnsi="TH SarabunPSK" w:cs="TH SarabunPSK"/>
          <w:spacing w:val="-12"/>
          <w:sz w:val="32"/>
          <w:szCs w:val="32"/>
          <w:cs/>
        </w:rPr>
        <w:t xml:space="preserve">รองประธานกรรมการ และกรรมการในคณะกรรมการต่าง ๆ ตามกฎหมาย และระเบียบสำนักนายกรัฐมนตรี </w:t>
      </w:r>
      <w:r w:rsidRPr="009531F1">
        <w:rPr>
          <w:rFonts w:ascii="TH SarabunPSK" w:hAnsi="TH SarabunPSK" w:cs="TH SarabunPSK" w:hint="cs"/>
          <w:spacing w:val="-10"/>
          <w:sz w:val="32"/>
          <w:szCs w:val="32"/>
          <w:cs/>
        </w:rPr>
        <w:t>ลงวันที่</w:t>
      </w:r>
      <w:r w:rsidRPr="009531F1">
        <w:rPr>
          <w:rFonts w:ascii="TH SarabunPSK" w:hAnsi="TH SarabunPSK" w:cs="TH SarabunPSK" w:hint="cs"/>
          <w:color w:val="000000"/>
          <w:spacing w:val="-10"/>
          <w:sz w:val="32"/>
          <w:szCs w:val="32"/>
          <w:cs/>
        </w:rPr>
        <w:t xml:space="preserve"> 25 กันยายน 2566  และคำสั่งสำนักนายกรัฐมนตรี ที่ 253/2566 เรื่อง </w:t>
      </w:r>
      <w:r w:rsidRPr="009531F1">
        <w:rPr>
          <w:rFonts w:ascii="TH SarabunPSK" w:hAnsi="TH SarabunPSK" w:cs="TH SarabunPSK"/>
          <w:spacing w:val="-10"/>
          <w:sz w:val="32"/>
          <w:szCs w:val="32"/>
          <w:cs/>
        </w:rPr>
        <w:t>มอบหมายและมอบอำนาจให้รองนายกรัฐมนตรีปฏิบัติหน้าที่ประธานกรรมการ และมอบหมายให้รองนายกรัฐมนตรีและรัฐมนตรีประจำสำนักนายกรัฐมนตรี</w:t>
      </w:r>
      <w:r w:rsidRPr="009531F1">
        <w:rPr>
          <w:rFonts w:ascii="TH SarabunPSK" w:hAnsi="TH SarabunPSK" w:cs="TH SarabunPSK"/>
          <w:sz w:val="32"/>
          <w:szCs w:val="32"/>
          <w:cs/>
        </w:rPr>
        <w:t xml:space="preserve">ปฏิบัติหน้าที่ประธานกรรมการ </w:t>
      </w:r>
      <w:r w:rsidRPr="009531F1">
        <w:rPr>
          <w:rFonts w:ascii="TH SarabunPSK" w:hAnsi="TH SarabunPSK" w:cs="TH SarabunPSK"/>
          <w:spacing w:val="-12"/>
          <w:sz w:val="32"/>
          <w:szCs w:val="32"/>
          <w:cs/>
        </w:rPr>
        <w:t>รองประธานกรรมการ และกรรมการ</w:t>
      </w:r>
      <w:r w:rsidRPr="009531F1">
        <w:rPr>
          <w:rFonts w:ascii="TH SarabunPSK" w:hAnsi="TH SarabunPSK" w:cs="TH SarabunPSK"/>
          <w:spacing w:val="-4"/>
          <w:sz w:val="32"/>
          <w:szCs w:val="32"/>
          <w:cs/>
        </w:rPr>
        <w:t xml:space="preserve">ในคณะกรรมการต่าง ๆ ตามกฎหมาย และระเบียบสำนักนายกรัฐมนตรี </w:t>
      </w:r>
      <w:r w:rsidRPr="009531F1">
        <w:rPr>
          <w:rFonts w:ascii="TH SarabunPSK" w:hAnsi="TH SarabunPSK" w:cs="TH SarabunPSK" w:hint="cs"/>
          <w:spacing w:val="-4"/>
          <w:sz w:val="32"/>
          <w:szCs w:val="32"/>
          <w:cs/>
        </w:rPr>
        <w:t xml:space="preserve">ลงวันที่ </w:t>
      </w:r>
      <w:r w:rsidRPr="009531F1">
        <w:rPr>
          <w:rFonts w:ascii="TH SarabunPSK" w:hAnsi="TH SarabunPSK" w:cs="TH SarabunPSK" w:hint="cs"/>
          <w:color w:val="000000"/>
          <w:spacing w:val="-4"/>
          <w:sz w:val="32"/>
          <w:szCs w:val="32"/>
          <w:cs/>
        </w:rPr>
        <w:t xml:space="preserve"> 3 ตุลาคม 2566 </w:t>
      </w:r>
      <w:r w:rsidRPr="009531F1">
        <w:rPr>
          <w:rFonts w:ascii="TH SarabunPSK" w:hAnsi="TH SarabunPSK" w:cs="TH SarabunPSK"/>
          <w:color w:val="000000"/>
          <w:spacing w:val="-4"/>
          <w:sz w:val="32"/>
          <w:szCs w:val="32"/>
          <w:cs/>
        </w:rPr>
        <w:t>นั้น</w:t>
      </w:r>
    </w:p>
    <w:p w:rsidR="00891792" w:rsidRPr="009531F1" w:rsidRDefault="00891792" w:rsidP="00DF02DE">
      <w:pPr>
        <w:tabs>
          <w:tab w:val="left" w:pos="1418"/>
          <w:tab w:val="left" w:pos="3402"/>
        </w:tabs>
        <w:spacing w:after="0" w:line="320" w:lineRule="exact"/>
        <w:jc w:val="thaiDistribute"/>
        <w:rPr>
          <w:rFonts w:ascii="TH SarabunPSK" w:hAnsi="TH SarabunPSK" w:cs="TH SarabunPSK"/>
          <w:color w:val="000000"/>
          <w:sz w:val="32"/>
          <w:szCs w:val="32"/>
        </w:rPr>
      </w:pPr>
      <w:r w:rsidRPr="009531F1">
        <w:rPr>
          <w:rFonts w:ascii="TH SarabunPSK" w:hAnsi="TH SarabunPSK" w:cs="TH SarabunPSK"/>
          <w:sz w:val="32"/>
          <w:szCs w:val="32"/>
          <w:cs/>
        </w:rPr>
        <w:tab/>
      </w:r>
      <w:r w:rsidRPr="009531F1">
        <w:rPr>
          <w:rFonts w:ascii="TH SarabunPSK" w:hAnsi="TH SarabunPSK" w:cs="TH SarabunPSK" w:hint="cs"/>
          <w:sz w:val="32"/>
          <w:szCs w:val="32"/>
          <w:cs/>
        </w:rPr>
        <w:t xml:space="preserve">เพื่อให้การบริหารราชการแผ่นดินดำเนินไปด้วยความเรียบร้อย </w:t>
      </w:r>
      <w:r w:rsidRPr="009531F1">
        <w:rPr>
          <w:rFonts w:ascii="TH SarabunPSK" w:hAnsi="TH SarabunPSK" w:cs="TH SarabunPSK"/>
          <w:sz w:val="32"/>
          <w:szCs w:val="32"/>
          <w:cs/>
        </w:rPr>
        <w:t>อาศัยอำนาจตามความในมาตรา 10 และมาตรา 15 แห่งพระราชบัญญัติระเบียบบริหารราชการแผ่นดิน พ.ศ. 2534 ซึ่งแก้ไขเพิ่มเติมโดยพระราชบัญญัติระเบียบบริหารราชการแผ่นดิน (ฉบับที่ 5) พ.ศ. 2545 มาตรา 11 และ</w:t>
      </w:r>
      <w:r w:rsidRPr="009531F1">
        <w:rPr>
          <w:rFonts w:ascii="TH SarabunPSK" w:hAnsi="TH SarabunPSK" w:cs="TH SarabunPSK"/>
          <w:spacing w:val="-12"/>
          <w:sz w:val="32"/>
          <w:szCs w:val="32"/>
          <w:cs/>
        </w:rPr>
        <w:t>มาตรา 12 แห่งพระราชบัญญัติระเบียบบริหารราชการแผ่นดิน พ.ศ. 2534 และมาตรา 38 แห่งพระราชบัญญัติ</w:t>
      </w:r>
      <w:r w:rsidRPr="009531F1">
        <w:rPr>
          <w:rFonts w:ascii="TH SarabunPSK" w:hAnsi="TH SarabunPSK" w:cs="TH SarabunPSK"/>
          <w:spacing w:val="-16"/>
          <w:sz w:val="32"/>
          <w:szCs w:val="32"/>
          <w:cs/>
        </w:rPr>
        <w:t>ระเบียบบริหารราชการแผ่นดิน</w:t>
      </w:r>
      <w:r w:rsidRPr="009531F1">
        <w:rPr>
          <w:rFonts w:ascii="TH SarabunPSK" w:hAnsi="TH SarabunPSK" w:cs="TH SarabunPSK" w:hint="cs"/>
          <w:spacing w:val="-16"/>
          <w:sz w:val="32"/>
          <w:szCs w:val="32"/>
          <w:cs/>
        </w:rPr>
        <w:t xml:space="preserve"> </w:t>
      </w:r>
      <w:r w:rsidRPr="009531F1">
        <w:rPr>
          <w:rFonts w:ascii="TH SarabunPSK" w:hAnsi="TH SarabunPSK" w:cs="TH SarabunPSK"/>
          <w:spacing w:val="-16"/>
          <w:sz w:val="32"/>
          <w:szCs w:val="32"/>
          <w:cs/>
        </w:rPr>
        <w:t>พ.ศ. 2534 ซึ่งแก้ไขเพิ่มเติมโดยพระราชบัญญัติระเบียบบริหารราชการแผ่นดิน</w:t>
      </w:r>
      <w:r w:rsidRPr="009531F1">
        <w:rPr>
          <w:rFonts w:ascii="TH SarabunPSK" w:hAnsi="TH SarabunPSK" w:cs="TH SarabunPSK"/>
          <w:sz w:val="32"/>
          <w:szCs w:val="32"/>
          <w:cs/>
        </w:rPr>
        <w:t xml:space="preserve"> </w:t>
      </w:r>
      <w:r w:rsidRPr="009531F1">
        <w:rPr>
          <w:rFonts w:ascii="TH SarabunPSK" w:hAnsi="TH SarabunPSK" w:cs="TH SarabunPSK"/>
          <w:spacing w:val="-8"/>
          <w:sz w:val="32"/>
          <w:szCs w:val="32"/>
          <w:cs/>
        </w:rPr>
        <w:t>(ฉบับที่ 7) พ.ศ. 2550 ประกอบกับพระราชกฤษฎีกาว่าด้วยการมอบอำนาจ พ.ศ. 2550 จึงให้</w:t>
      </w:r>
      <w:r w:rsidRPr="009531F1">
        <w:rPr>
          <w:rFonts w:ascii="TH SarabunPSK" w:hAnsi="TH SarabunPSK" w:cs="TH SarabunPSK" w:hint="cs"/>
          <w:spacing w:val="-8"/>
          <w:sz w:val="32"/>
          <w:szCs w:val="32"/>
          <w:cs/>
        </w:rPr>
        <w:t>แก้ไขเพิ่มเติมคำสั่งสำนักนายกรัฐมนตรี ที่ 246/2566 ลงวันที่ 25 กันยายน 2566 และ</w:t>
      </w:r>
      <w:r w:rsidRPr="009531F1">
        <w:rPr>
          <w:rFonts w:ascii="TH SarabunPSK" w:hAnsi="TH SarabunPSK" w:cs="TH SarabunPSK" w:hint="cs"/>
          <w:sz w:val="32"/>
          <w:szCs w:val="32"/>
          <w:cs/>
        </w:rPr>
        <w:t>คำสั่งสำนักนายกรัฐมนตรีที่ 253/2566 ลงวันที่ 3 ตุลาคม 2566</w:t>
      </w:r>
      <w:r w:rsidRPr="009531F1">
        <w:rPr>
          <w:rFonts w:ascii="TH SarabunPSK" w:hAnsi="TH SarabunPSK" w:cs="TH SarabunPSK"/>
          <w:sz w:val="32"/>
          <w:szCs w:val="32"/>
          <w:cs/>
        </w:rPr>
        <w:t xml:space="preserve"> </w:t>
      </w:r>
      <w:r w:rsidRPr="009531F1">
        <w:rPr>
          <w:rFonts w:ascii="TH SarabunPSK" w:hAnsi="TH SarabunPSK" w:cs="TH SarabunPSK" w:hint="cs"/>
          <w:color w:val="000000"/>
          <w:sz w:val="32"/>
          <w:szCs w:val="32"/>
          <w:cs/>
        </w:rPr>
        <w:t xml:space="preserve"> ดังนี้</w:t>
      </w:r>
    </w:p>
    <w:p w:rsidR="00891792" w:rsidRPr="009531F1" w:rsidRDefault="00891792" w:rsidP="00DF02DE">
      <w:pPr>
        <w:pStyle w:val="ListParagraph"/>
        <w:numPr>
          <w:ilvl w:val="0"/>
          <w:numId w:val="4"/>
        </w:numPr>
        <w:tabs>
          <w:tab w:val="left" w:pos="1418"/>
          <w:tab w:val="left" w:pos="1843"/>
        </w:tabs>
        <w:spacing w:after="0" w:line="320" w:lineRule="exact"/>
        <w:jc w:val="thaiDistribute"/>
        <w:rPr>
          <w:rFonts w:ascii="TH SarabunPSK" w:hAnsi="TH SarabunPSK" w:cs="TH SarabunPSK"/>
          <w:color w:val="000000"/>
          <w:sz w:val="32"/>
          <w:szCs w:val="32"/>
        </w:rPr>
      </w:pPr>
      <w:r w:rsidRPr="009531F1">
        <w:rPr>
          <w:rFonts w:ascii="TH SarabunPSK" w:hAnsi="TH SarabunPSK" w:cs="TH SarabunPSK" w:hint="cs"/>
          <w:b/>
          <w:bCs/>
          <w:sz w:val="32"/>
          <w:szCs w:val="32"/>
          <w:cs/>
        </w:rPr>
        <w:t>รองนายกรัฐมนตรี (นายสมศักดิ์  เทพสุทิน)</w:t>
      </w:r>
    </w:p>
    <w:p w:rsidR="00891792" w:rsidRPr="009531F1" w:rsidRDefault="00891792" w:rsidP="00DF02DE">
      <w:pPr>
        <w:pStyle w:val="ListParagraph"/>
        <w:tabs>
          <w:tab w:val="left" w:pos="1418"/>
          <w:tab w:val="left" w:pos="1843"/>
          <w:tab w:val="left" w:pos="2410"/>
        </w:tabs>
        <w:spacing w:after="0" w:line="320" w:lineRule="exact"/>
        <w:ind w:left="2410" w:hanging="850"/>
        <w:jc w:val="thaiDistribute"/>
        <w:rPr>
          <w:rFonts w:ascii="TH SarabunPSK" w:hAnsi="TH SarabunPSK" w:cs="TH SarabunPSK"/>
          <w:color w:val="000000"/>
          <w:sz w:val="32"/>
          <w:szCs w:val="32"/>
        </w:rPr>
      </w:pPr>
      <w:r w:rsidRPr="009531F1">
        <w:rPr>
          <w:rFonts w:ascii="TH SarabunPSK" w:hAnsi="TH SarabunPSK" w:cs="TH SarabunPSK"/>
          <w:sz w:val="32"/>
          <w:szCs w:val="32"/>
          <w:cs/>
        </w:rPr>
        <w:tab/>
      </w:r>
      <w:r w:rsidRPr="009531F1">
        <w:rPr>
          <w:rFonts w:ascii="TH SarabunPSK" w:hAnsi="TH SarabunPSK" w:cs="TH SarabunPSK" w:hint="cs"/>
          <w:sz w:val="32"/>
          <w:szCs w:val="32"/>
          <w:cs/>
        </w:rPr>
        <w:t>1.1</w:t>
      </w:r>
      <w:r w:rsidRPr="009531F1">
        <w:rPr>
          <w:rFonts w:ascii="TH SarabunPSK" w:hAnsi="TH SarabunPSK" w:cs="TH SarabunPSK"/>
          <w:sz w:val="32"/>
          <w:szCs w:val="32"/>
          <w:cs/>
        </w:rPr>
        <w:tab/>
      </w:r>
      <w:r w:rsidRPr="009531F1">
        <w:rPr>
          <w:rFonts w:ascii="TH SarabunPSK" w:hAnsi="TH SarabunPSK" w:cs="TH SarabunPSK" w:hint="cs"/>
          <w:color w:val="000000"/>
          <w:sz w:val="32"/>
          <w:szCs w:val="32"/>
          <w:cs/>
        </w:rPr>
        <w:t>ให้ยกเลิกความในข้อ 2 แห่งคำสั่งสำนักนายกรัฐมนตรี ที่ 246/2566  ลงวันที่              25 กันยายน 2566 และให้ใช้ความต่อไปนี้แทน</w:t>
      </w:r>
    </w:p>
    <w:p w:rsidR="00891792" w:rsidRPr="009531F1" w:rsidRDefault="00891792" w:rsidP="00DF02DE">
      <w:pPr>
        <w:spacing w:after="0" w:line="320" w:lineRule="exact"/>
        <w:ind w:left="1287" w:firstLine="1123"/>
        <w:rPr>
          <w:rFonts w:ascii="TH SarabunPSK" w:hAnsi="TH SarabunPSK" w:cs="TH SarabunPSK"/>
          <w:b/>
          <w:bCs/>
          <w:color w:val="000000"/>
          <w:sz w:val="32"/>
          <w:szCs w:val="32"/>
          <w:cs/>
        </w:rPr>
      </w:pPr>
      <w:r w:rsidRPr="009531F1">
        <w:rPr>
          <w:rFonts w:ascii="TH SarabunPSK" w:hAnsi="TH SarabunPSK" w:cs="TH SarabunPSK" w:hint="cs"/>
          <w:b/>
          <w:bCs/>
          <w:color w:val="000000"/>
          <w:sz w:val="32"/>
          <w:szCs w:val="32"/>
          <w:cs/>
        </w:rPr>
        <w:t>“</w:t>
      </w:r>
      <w:r w:rsidRPr="009531F1">
        <w:rPr>
          <w:rFonts w:ascii="TH SarabunPSK" w:hAnsi="TH SarabunPSK" w:cs="TH SarabunPSK"/>
          <w:b/>
          <w:bCs/>
          <w:color w:val="000000"/>
          <w:sz w:val="32"/>
          <w:szCs w:val="32"/>
          <w:cs/>
        </w:rPr>
        <w:t>2.  รองนายกรัฐมนตรี  (นายสมศักดิ์  เทพสุทิน)</w:t>
      </w:r>
    </w:p>
    <w:p w:rsidR="00891792" w:rsidRPr="009531F1" w:rsidRDefault="00891792" w:rsidP="00DF02DE">
      <w:pPr>
        <w:tabs>
          <w:tab w:val="left" w:pos="2410"/>
          <w:tab w:val="left" w:pos="2520"/>
          <w:tab w:val="left" w:pos="2977"/>
          <w:tab w:val="left" w:pos="3544"/>
        </w:tabs>
        <w:spacing w:after="0" w:line="320" w:lineRule="exact"/>
        <w:ind w:right="56"/>
        <w:jc w:val="thaiDistribute"/>
        <w:rPr>
          <w:rFonts w:ascii="TH SarabunPSK" w:hAnsi="TH SarabunPSK" w:cs="TH SarabunPSK"/>
          <w:b/>
          <w:bCs/>
          <w:color w:val="000000"/>
          <w:sz w:val="32"/>
          <w:szCs w:val="32"/>
        </w:rPr>
      </w:pPr>
      <w:r w:rsidRPr="009531F1">
        <w:rPr>
          <w:rFonts w:ascii="TH SarabunPSK" w:hAnsi="TH SarabunPSK" w:cs="TH SarabunPSK"/>
          <w:color w:val="C00000"/>
          <w:sz w:val="32"/>
          <w:szCs w:val="32"/>
          <w:cs/>
        </w:rPr>
        <w:tab/>
      </w:r>
      <w:r w:rsidRPr="009531F1">
        <w:rPr>
          <w:rFonts w:ascii="TH SarabunPSK" w:hAnsi="TH SarabunPSK" w:cs="TH SarabunPSK"/>
          <w:color w:val="C00000"/>
          <w:sz w:val="32"/>
          <w:szCs w:val="32"/>
          <w:cs/>
        </w:rPr>
        <w:tab/>
      </w:r>
      <w:r w:rsidRPr="009531F1">
        <w:rPr>
          <w:rFonts w:ascii="TH SarabunPSK" w:hAnsi="TH SarabunPSK" w:cs="TH SarabunPSK"/>
          <w:color w:val="C00000"/>
          <w:sz w:val="32"/>
          <w:szCs w:val="32"/>
          <w:cs/>
        </w:rPr>
        <w:tab/>
      </w:r>
      <w:r w:rsidRPr="009531F1">
        <w:rPr>
          <w:rFonts w:ascii="TH SarabunPSK" w:hAnsi="TH SarabunPSK" w:cs="TH SarabunPSK"/>
          <w:b/>
          <w:bCs/>
          <w:color w:val="000000"/>
          <w:sz w:val="32"/>
          <w:szCs w:val="32"/>
          <w:cs/>
        </w:rPr>
        <w:t>2.</w:t>
      </w:r>
      <w:r w:rsidRPr="009531F1">
        <w:rPr>
          <w:rFonts w:ascii="TH SarabunPSK" w:hAnsi="TH SarabunPSK" w:cs="TH SarabunPSK" w:hint="cs"/>
          <w:b/>
          <w:bCs/>
          <w:color w:val="000000"/>
          <w:sz w:val="32"/>
          <w:szCs w:val="32"/>
          <w:cs/>
        </w:rPr>
        <w:t>1</w:t>
      </w:r>
      <w:r w:rsidRPr="009531F1">
        <w:rPr>
          <w:rFonts w:ascii="TH SarabunPSK" w:hAnsi="TH SarabunPSK" w:cs="TH SarabunPSK"/>
          <w:b/>
          <w:bCs/>
          <w:color w:val="000000"/>
          <w:sz w:val="32"/>
          <w:szCs w:val="32"/>
          <w:cs/>
        </w:rPr>
        <w:tab/>
      </w:r>
      <w:r w:rsidRPr="009531F1">
        <w:rPr>
          <w:rFonts w:ascii="TH SarabunPSK Bold" w:hAnsi="TH SarabunPSK Bold" w:cs="TH SarabunPSK"/>
          <w:b/>
          <w:bCs/>
          <w:color w:val="000000"/>
          <w:spacing w:val="-10"/>
          <w:sz w:val="32"/>
          <w:szCs w:val="32"/>
          <w:cs/>
        </w:rPr>
        <w:t>การมอบหมาย</w:t>
      </w:r>
      <w:r w:rsidRPr="009531F1">
        <w:rPr>
          <w:rFonts w:ascii="TH SarabunPSK Bold" w:hAnsi="TH SarabunPSK Bold" w:cs="TH SarabunPSK" w:hint="cs"/>
          <w:b/>
          <w:bCs/>
          <w:color w:val="000000"/>
          <w:spacing w:val="-10"/>
          <w:sz w:val="32"/>
          <w:szCs w:val="32"/>
          <w:cs/>
        </w:rPr>
        <w:t>และมอบอำนาจ</w:t>
      </w:r>
      <w:r w:rsidRPr="009531F1">
        <w:rPr>
          <w:rFonts w:ascii="TH SarabunPSK Bold" w:hAnsi="TH SarabunPSK Bold" w:cs="TH SarabunPSK"/>
          <w:b/>
          <w:bCs/>
          <w:color w:val="000000"/>
          <w:spacing w:val="-10"/>
          <w:sz w:val="32"/>
          <w:szCs w:val="32"/>
          <w:cs/>
        </w:rPr>
        <w:t>ให้ปฏิบัติหน้าที่ประธานกรรมการ</w:t>
      </w:r>
      <w:r w:rsidRPr="009531F1">
        <w:rPr>
          <w:rFonts w:ascii="TH SarabunPSK" w:hAnsi="TH SarabunPSK" w:cs="TH SarabunPSK" w:hint="cs"/>
          <w:b/>
          <w:bCs/>
          <w:color w:val="000000"/>
          <w:sz w:val="32"/>
          <w:szCs w:val="32"/>
          <w:cs/>
        </w:rPr>
        <w:t>แทนนายกรัฐมนตรีใน</w:t>
      </w:r>
      <w:r w:rsidRPr="009531F1">
        <w:rPr>
          <w:rFonts w:ascii="TH SarabunPSK" w:hAnsi="TH SarabunPSK" w:cs="TH SarabunPSK"/>
          <w:b/>
          <w:bCs/>
          <w:color w:val="000000"/>
          <w:sz w:val="32"/>
          <w:szCs w:val="32"/>
          <w:cs/>
        </w:rPr>
        <w:t>คณะกรรมการต่าง ๆ ที่จัดตั้งขึ้นตามกฎหมาย  ดังนี้</w:t>
      </w:r>
    </w:p>
    <w:p w:rsidR="00891792" w:rsidRPr="009531F1" w:rsidRDefault="00891792" w:rsidP="00DF02DE">
      <w:pPr>
        <w:tabs>
          <w:tab w:val="left" w:pos="1418"/>
          <w:tab w:val="left" w:pos="1843"/>
          <w:tab w:val="left" w:pos="2552"/>
          <w:tab w:val="left" w:pos="2977"/>
          <w:tab w:val="left" w:pos="3544"/>
          <w:tab w:val="left" w:pos="3969"/>
        </w:tabs>
        <w:spacing w:after="0" w:line="320" w:lineRule="exact"/>
        <w:jc w:val="thaiDistribute"/>
        <w:rPr>
          <w:rFonts w:ascii="TH SarabunPSK" w:hAnsi="TH SarabunPSK" w:cs="TH SarabunPSK"/>
          <w:sz w:val="32"/>
          <w:szCs w:val="32"/>
        </w:rPr>
      </w:pPr>
      <w:r w:rsidRPr="009531F1">
        <w:rPr>
          <w:rFonts w:ascii="TH SarabunPSK Bold" w:hAnsi="TH SarabunPSK Bold" w:cs="TH SarabunPSK"/>
          <w:b/>
          <w:bCs/>
          <w:sz w:val="32"/>
          <w:szCs w:val="32"/>
          <w:cs/>
        </w:rPr>
        <w:tab/>
      </w:r>
      <w:r w:rsidRPr="009531F1">
        <w:rPr>
          <w:rFonts w:ascii="TH SarabunPSK Bold" w:hAnsi="TH SarabunPSK Bold" w:cs="TH SarabunPSK"/>
          <w:b/>
          <w:bCs/>
          <w:sz w:val="32"/>
          <w:szCs w:val="32"/>
          <w:cs/>
        </w:rPr>
        <w:tab/>
      </w:r>
      <w:r w:rsidRPr="009531F1">
        <w:rPr>
          <w:rFonts w:ascii="TH SarabunPSK Bold" w:hAnsi="TH SarabunPSK Bold" w:cs="TH SarabunPSK"/>
          <w:b/>
          <w:bCs/>
          <w:sz w:val="32"/>
          <w:szCs w:val="32"/>
          <w:cs/>
        </w:rPr>
        <w:tab/>
      </w:r>
      <w:r w:rsidRPr="009531F1">
        <w:rPr>
          <w:rFonts w:ascii="TH SarabunPSK" w:hAnsi="TH SarabunPSK" w:cs="TH SarabunPSK"/>
          <w:sz w:val="32"/>
          <w:szCs w:val="32"/>
          <w:cs/>
        </w:rPr>
        <w:tab/>
      </w:r>
      <w:r w:rsidRPr="009531F1">
        <w:rPr>
          <w:rFonts w:ascii="TH SarabunPSK" w:hAnsi="TH SarabunPSK" w:cs="TH SarabunPSK"/>
          <w:sz w:val="32"/>
          <w:szCs w:val="32"/>
          <w:cs/>
        </w:rPr>
        <w:tab/>
      </w:r>
      <w:r w:rsidRPr="009531F1">
        <w:rPr>
          <w:rFonts w:ascii="TH SarabunPSK" w:hAnsi="TH SarabunPSK" w:cs="TH SarabunPSK" w:hint="cs"/>
          <w:sz w:val="32"/>
          <w:szCs w:val="32"/>
          <w:cs/>
        </w:rPr>
        <w:t>-</w:t>
      </w:r>
      <w:r w:rsidRPr="009531F1">
        <w:rPr>
          <w:rFonts w:ascii="TH SarabunPSK" w:hAnsi="TH SarabunPSK" w:cs="TH SarabunPSK"/>
          <w:sz w:val="32"/>
          <w:szCs w:val="32"/>
          <w:cs/>
        </w:rPr>
        <w:tab/>
        <w:t>คณะกรรมการทรัพยากรน้ำแห่งชาติ</w:t>
      </w:r>
    </w:p>
    <w:p w:rsidR="00891792" w:rsidRPr="009531F1" w:rsidRDefault="00891792" w:rsidP="00DF02DE">
      <w:pPr>
        <w:tabs>
          <w:tab w:val="left" w:pos="2410"/>
          <w:tab w:val="left" w:pos="2520"/>
          <w:tab w:val="left" w:pos="2977"/>
          <w:tab w:val="left" w:pos="3544"/>
        </w:tabs>
        <w:spacing w:after="0" w:line="320" w:lineRule="exact"/>
        <w:ind w:right="56"/>
        <w:jc w:val="thaiDistribute"/>
        <w:rPr>
          <w:rFonts w:ascii="TH SarabunPSK" w:hAnsi="TH SarabunPSK" w:cs="TH SarabunPSK"/>
          <w:sz w:val="32"/>
          <w:szCs w:val="32"/>
        </w:rPr>
      </w:pPr>
      <w:r w:rsidRPr="009531F1">
        <w:rPr>
          <w:rFonts w:ascii="TH SarabunPSK" w:hAnsi="TH SarabunPSK" w:cs="TH SarabunPSK"/>
          <w:b/>
          <w:bCs/>
          <w:color w:val="000000"/>
          <w:sz w:val="32"/>
          <w:szCs w:val="32"/>
          <w:cs/>
        </w:rPr>
        <w:tab/>
      </w:r>
      <w:r w:rsidRPr="009531F1">
        <w:rPr>
          <w:rFonts w:ascii="TH SarabunPSK" w:hAnsi="TH SarabunPSK" w:cs="TH SarabunPSK"/>
          <w:b/>
          <w:bCs/>
          <w:color w:val="000000"/>
          <w:sz w:val="32"/>
          <w:szCs w:val="32"/>
          <w:cs/>
        </w:rPr>
        <w:tab/>
      </w:r>
      <w:r w:rsidRPr="009531F1">
        <w:rPr>
          <w:rFonts w:ascii="TH SarabunPSK" w:hAnsi="TH SarabunPSK" w:cs="TH SarabunPSK"/>
          <w:b/>
          <w:bCs/>
          <w:color w:val="000000"/>
          <w:sz w:val="32"/>
          <w:szCs w:val="32"/>
          <w:cs/>
        </w:rPr>
        <w:tab/>
        <w:t>2.</w:t>
      </w:r>
      <w:r w:rsidRPr="009531F1">
        <w:rPr>
          <w:rFonts w:ascii="TH SarabunPSK" w:hAnsi="TH SarabunPSK" w:cs="TH SarabunPSK" w:hint="cs"/>
          <w:b/>
          <w:bCs/>
          <w:color w:val="000000"/>
          <w:sz w:val="32"/>
          <w:szCs w:val="32"/>
          <w:cs/>
        </w:rPr>
        <w:t>2</w:t>
      </w:r>
      <w:r w:rsidRPr="009531F1">
        <w:rPr>
          <w:rFonts w:ascii="TH SarabunPSK" w:hAnsi="TH SarabunPSK" w:cs="TH SarabunPSK"/>
          <w:b/>
          <w:bCs/>
          <w:color w:val="000000"/>
          <w:sz w:val="32"/>
          <w:szCs w:val="32"/>
          <w:cs/>
        </w:rPr>
        <w:tab/>
        <w:t>การมอบหมายให้ปฏิบัติหน้าที่ประธานกรรมการ</w:t>
      </w:r>
      <w:r w:rsidRPr="009531F1">
        <w:rPr>
          <w:rFonts w:ascii="TH SarabunPSK" w:hAnsi="TH SarabunPSK" w:cs="TH SarabunPSK" w:hint="cs"/>
          <w:b/>
          <w:bCs/>
          <w:color w:val="000000"/>
          <w:sz w:val="32"/>
          <w:szCs w:val="32"/>
          <w:cs/>
        </w:rPr>
        <w:t>ใน</w:t>
      </w:r>
      <w:r w:rsidRPr="009531F1">
        <w:rPr>
          <w:rFonts w:ascii="TH SarabunPSK" w:hAnsi="TH SarabunPSK" w:cs="TH SarabunPSK"/>
          <w:b/>
          <w:bCs/>
          <w:color w:val="000000"/>
          <w:sz w:val="32"/>
          <w:szCs w:val="32"/>
          <w:cs/>
        </w:rPr>
        <w:t>คณะกรรมการ</w:t>
      </w:r>
      <w:r w:rsidR="005E150B">
        <w:rPr>
          <w:rFonts w:ascii="TH SarabunPSK" w:hAnsi="TH SarabunPSK" w:cs="TH SarabunPSK" w:hint="cs"/>
          <w:b/>
          <w:bCs/>
          <w:color w:val="000000"/>
          <w:sz w:val="32"/>
          <w:szCs w:val="32"/>
          <w:cs/>
        </w:rPr>
        <w:t xml:space="preserve">             </w:t>
      </w:r>
      <w:r w:rsidRPr="009531F1">
        <w:rPr>
          <w:rFonts w:ascii="TH SarabunPSK" w:hAnsi="TH SarabunPSK" w:cs="TH SarabunPSK"/>
          <w:b/>
          <w:bCs/>
          <w:color w:val="000000"/>
          <w:sz w:val="32"/>
          <w:szCs w:val="32"/>
          <w:cs/>
        </w:rPr>
        <w:t>ต่าง ๆ  ที่จัดตั้งขึ้นตามกฎหมาย  ดังนี้</w:t>
      </w:r>
    </w:p>
    <w:p w:rsidR="00891792" w:rsidRPr="009531F1" w:rsidRDefault="00891792" w:rsidP="00DF02DE">
      <w:pPr>
        <w:tabs>
          <w:tab w:val="left" w:pos="1890"/>
          <w:tab w:val="left" w:pos="2552"/>
          <w:tab w:val="left" w:pos="2977"/>
          <w:tab w:val="left" w:pos="3544"/>
          <w:tab w:val="left" w:pos="3969"/>
        </w:tabs>
        <w:spacing w:after="0" w:line="320" w:lineRule="exact"/>
        <w:ind w:left="3969" w:hanging="3969"/>
        <w:jc w:val="thaiDistribute"/>
        <w:rPr>
          <w:rFonts w:ascii="TH SarabunPSK" w:hAnsi="TH SarabunPSK" w:cs="TH SarabunPSK"/>
          <w:sz w:val="32"/>
          <w:szCs w:val="32"/>
        </w:rPr>
      </w:pPr>
      <w:r w:rsidRPr="009531F1">
        <w:rPr>
          <w:rFonts w:ascii="TH SarabunPSK" w:hAnsi="TH SarabunPSK" w:cs="TH SarabunPSK"/>
          <w:sz w:val="32"/>
          <w:szCs w:val="32"/>
          <w:cs/>
        </w:rPr>
        <w:tab/>
      </w:r>
      <w:r w:rsidRPr="009531F1">
        <w:rPr>
          <w:rFonts w:ascii="TH SarabunPSK" w:hAnsi="TH SarabunPSK" w:cs="TH SarabunPSK"/>
          <w:sz w:val="32"/>
          <w:szCs w:val="32"/>
          <w:cs/>
        </w:rPr>
        <w:tab/>
      </w:r>
      <w:r w:rsidRPr="009531F1">
        <w:rPr>
          <w:rFonts w:ascii="TH SarabunPSK" w:hAnsi="TH SarabunPSK" w:cs="TH SarabunPSK"/>
          <w:sz w:val="32"/>
          <w:szCs w:val="32"/>
          <w:cs/>
        </w:rPr>
        <w:tab/>
      </w:r>
      <w:r w:rsidRPr="009531F1">
        <w:rPr>
          <w:rFonts w:ascii="TH SarabunPSK" w:hAnsi="TH SarabunPSK" w:cs="TH SarabunPSK"/>
          <w:sz w:val="32"/>
          <w:szCs w:val="32"/>
          <w:cs/>
        </w:rPr>
        <w:tab/>
        <w:t>-</w:t>
      </w:r>
      <w:r w:rsidRPr="009531F1">
        <w:rPr>
          <w:rFonts w:ascii="TH SarabunPSK" w:hAnsi="TH SarabunPSK" w:cs="TH SarabunPSK"/>
          <w:sz w:val="32"/>
          <w:szCs w:val="32"/>
          <w:cs/>
        </w:rPr>
        <w:tab/>
        <w:t>คณะกรรมการพิจารณาการเสนอขอพระราชทาน</w:t>
      </w:r>
      <w:r w:rsidRPr="009531F1">
        <w:rPr>
          <w:rFonts w:ascii="TH SarabunPSK" w:hAnsi="TH SarabunPSK" w:cs="TH SarabunPSK" w:hint="cs"/>
          <w:sz w:val="32"/>
          <w:szCs w:val="32"/>
          <w:cs/>
        </w:rPr>
        <w:t>เ</w:t>
      </w:r>
      <w:r w:rsidRPr="009531F1">
        <w:rPr>
          <w:rFonts w:ascii="TH SarabunPSK" w:hAnsi="TH SarabunPSK" w:cs="TH SarabunPSK"/>
          <w:sz w:val="32"/>
          <w:szCs w:val="32"/>
          <w:cs/>
        </w:rPr>
        <w:t>ครื่องราชอิสริยาภรณ์</w:t>
      </w:r>
    </w:p>
    <w:p w:rsidR="00891792" w:rsidRPr="009531F1" w:rsidRDefault="00891792" w:rsidP="00DF02DE">
      <w:pPr>
        <w:tabs>
          <w:tab w:val="left" w:pos="1890"/>
          <w:tab w:val="left" w:pos="2410"/>
          <w:tab w:val="left" w:pos="2977"/>
          <w:tab w:val="left" w:pos="3544"/>
        </w:tabs>
        <w:spacing w:after="0" w:line="320" w:lineRule="exact"/>
        <w:ind w:right="198"/>
        <w:jc w:val="thaiDistribute"/>
        <w:rPr>
          <w:rFonts w:ascii="TH SarabunPSK" w:hAnsi="TH SarabunPSK" w:cs="TH SarabunPSK"/>
          <w:b/>
          <w:bCs/>
          <w:color w:val="000000"/>
          <w:sz w:val="32"/>
          <w:szCs w:val="32"/>
        </w:rPr>
      </w:pPr>
      <w:r w:rsidRPr="009531F1">
        <w:rPr>
          <w:rFonts w:ascii="TH SarabunPSK" w:hAnsi="TH SarabunPSK" w:cs="TH SarabunPSK"/>
          <w:b/>
          <w:bCs/>
          <w:color w:val="000000"/>
          <w:sz w:val="32"/>
          <w:szCs w:val="32"/>
          <w:cs/>
        </w:rPr>
        <w:tab/>
      </w:r>
      <w:r w:rsidRPr="009531F1">
        <w:rPr>
          <w:rFonts w:ascii="TH SarabunPSK" w:hAnsi="TH SarabunPSK" w:cs="TH SarabunPSK"/>
          <w:b/>
          <w:bCs/>
          <w:color w:val="000000"/>
          <w:sz w:val="32"/>
          <w:szCs w:val="32"/>
          <w:cs/>
        </w:rPr>
        <w:tab/>
      </w:r>
      <w:r w:rsidRPr="009531F1">
        <w:rPr>
          <w:rFonts w:ascii="TH SarabunPSK" w:hAnsi="TH SarabunPSK" w:cs="TH SarabunPSK"/>
          <w:b/>
          <w:bCs/>
          <w:color w:val="000000"/>
          <w:sz w:val="32"/>
          <w:szCs w:val="32"/>
          <w:cs/>
        </w:rPr>
        <w:tab/>
        <w:t>2.</w:t>
      </w:r>
      <w:r w:rsidRPr="009531F1">
        <w:rPr>
          <w:rFonts w:ascii="TH SarabunPSK" w:hAnsi="TH SarabunPSK" w:cs="TH SarabunPSK" w:hint="cs"/>
          <w:b/>
          <w:bCs/>
          <w:color w:val="000000"/>
          <w:sz w:val="32"/>
          <w:szCs w:val="32"/>
          <w:cs/>
        </w:rPr>
        <w:t>3</w:t>
      </w:r>
      <w:r w:rsidRPr="009531F1">
        <w:rPr>
          <w:rFonts w:ascii="TH SarabunPSK" w:hAnsi="TH SarabunPSK" w:cs="TH SarabunPSK"/>
          <w:b/>
          <w:bCs/>
          <w:color w:val="000000"/>
          <w:sz w:val="32"/>
          <w:szCs w:val="32"/>
          <w:cs/>
        </w:rPr>
        <w:tab/>
      </w:r>
      <w:r w:rsidRPr="009531F1">
        <w:rPr>
          <w:rFonts w:ascii="TH SarabunPSK Bold" w:hAnsi="TH SarabunPSK Bold" w:cs="TH SarabunPSK"/>
          <w:b/>
          <w:bCs/>
          <w:color w:val="000000"/>
          <w:spacing w:val="-4"/>
          <w:sz w:val="32"/>
          <w:szCs w:val="32"/>
          <w:cs/>
        </w:rPr>
        <w:t>การมอบหมายให้ปฏิบัติหน้าที่ประธานกรรมการในคณะกรรมการ</w:t>
      </w:r>
      <w:r w:rsidR="005E150B">
        <w:rPr>
          <w:rFonts w:ascii="TH SarabunPSK Bold" w:hAnsi="TH SarabunPSK Bold" w:cs="TH SarabunPSK" w:hint="cs"/>
          <w:b/>
          <w:bCs/>
          <w:color w:val="000000"/>
          <w:spacing w:val="-4"/>
          <w:sz w:val="32"/>
          <w:szCs w:val="32"/>
          <w:cs/>
        </w:rPr>
        <w:t xml:space="preserve">             </w:t>
      </w:r>
      <w:r w:rsidRPr="009531F1">
        <w:rPr>
          <w:rFonts w:ascii="TH SarabunPSK Bold" w:hAnsi="TH SarabunPSK Bold" w:cs="TH SarabunPSK" w:hint="cs"/>
          <w:b/>
          <w:bCs/>
          <w:color w:val="000000"/>
          <w:spacing w:val="-4"/>
          <w:sz w:val="32"/>
          <w:szCs w:val="32"/>
          <w:cs/>
        </w:rPr>
        <w:t>ต่</w:t>
      </w:r>
      <w:r w:rsidRPr="009531F1">
        <w:rPr>
          <w:rFonts w:ascii="TH SarabunPSK Bold" w:hAnsi="TH SarabunPSK Bold" w:cs="TH SarabunPSK"/>
          <w:b/>
          <w:bCs/>
          <w:color w:val="000000"/>
          <w:spacing w:val="-4"/>
          <w:sz w:val="32"/>
          <w:szCs w:val="32"/>
          <w:cs/>
        </w:rPr>
        <w:t>าง ๆ</w:t>
      </w:r>
      <w:r w:rsidRPr="009531F1">
        <w:rPr>
          <w:rFonts w:ascii="TH SarabunPSK" w:hAnsi="TH SarabunPSK" w:cs="TH SarabunPSK"/>
          <w:b/>
          <w:bCs/>
          <w:color w:val="000000"/>
          <w:spacing w:val="6"/>
          <w:sz w:val="32"/>
          <w:szCs w:val="32"/>
          <w:cs/>
        </w:rPr>
        <w:t xml:space="preserve"> ที่จัดตั้งขึ้นตามระเบียบสำนักนายกรัฐมนตรี  ดังนี้</w:t>
      </w:r>
      <w:r w:rsidRPr="009531F1">
        <w:rPr>
          <w:rFonts w:ascii="TH SarabunPSK" w:hAnsi="TH SarabunPSK" w:cs="TH SarabunPSK"/>
          <w:b/>
          <w:bCs/>
          <w:color w:val="000000"/>
          <w:sz w:val="32"/>
          <w:szCs w:val="32"/>
          <w:cs/>
        </w:rPr>
        <w:t xml:space="preserve"> </w:t>
      </w:r>
    </w:p>
    <w:p w:rsidR="00891792" w:rsidRPr="009531F1" w:rsidRDefault="00891792" w:rsidP="00DF02DE">
      <w:pPr>
        <w:tabs>
          <w:tab w:val="left" w:pos="1890"/>
          <w:tab w:val="left" w:pos="2520"/>
          <w:tab w:val="left" w:pos="2977"/>
          <w:tab w:val="left" w:pos="3402"/>
          <w:tab w:val="left" w:pos="3969"/>
        </w:tabs>
        <w:spacing w:after="0" w:line="320" w:lineRule="exact"/>
        <w:ind w:left="3544" w:right="-1" w:hanging="567"/>
        <w:jc w:val="thaiDistribute"/>
        <w:rPr>
          <w:rFonts w:ascii="TH SarabunPSK" w:hAnsi="TH SarabunPSK" w:cs="TH SarabunPSK"/>
          <w:color w:val="000000"/>
          <w:sz w:val="32"/>
          <w:szCs w:val="32"/>
        </w:rPr>
      </w:pPr>
      <w:r w:rsidRPr="009531F1">
        <w:rPr>
          <w:rFonts w:ascii="TH SarabunPSK" w:hAnsi="TH SarabunPSK" w:cs="TH SarabunPSK"/>
          <w:color w:val="0000FF"/>
          <w:sz w:val="32"/>
          <w:szCs w:val="32"/>
          <w:cs/>
        </w:rPr>
        <w:tab/>
      </w:r>
      <w:r w:rsidRPr="009531F1">
        <w:rPr>
          <w:rFonts w:ascii="TH SarabunPSK" w:hAnsi="TH SarabunPSK" w:cs="TH SarabunPSK"/>
          <w:color w:val="0000FF"/>
          <w:sz w:val="32"/>
          <w:szCs w:val="32"/>
          <w:cs/>
        </w:rPr>
        <w:tab/>
      </w:r>
      <w:r w:rsidRPr="009531F1">
        <w:rPr>
          <w:rFonts w:ascii="TH SarabunPSK" w:hAnsi="TH SarabunPSK" w:cs="TH SarabunPSK"/>
          <w:color w:val="0000FF"/>
          <w:sz w:val="32"/>
          <w:szCs w:val="32"/>
          <w:cs/>
        </w:rPr>
        <w:tab/>
      </w:r>
      <w:r w:rsidRPr="009531F1">
        <w:rPr>
          <w:rFonts w:ascii="TH SarabunPSK" w:hAnsi="TH SarabunPSK" w:cs="TH SarabunPSK" w:hint="cs"/>
          <w:color w:val="000000"/>
          <w:sz w:val="32"/>
          <w:szCs w:val="32"/>
          <w:cs/>
        </w:rPr>
        <w:t>-</w:t>
      </w:r>
      <w:r w:rsidRPr="009531F1">
        <w:rPr>
          <w:rFonts w:ascii="TH SarabunPSK" w:eastAsia="MS Mincho" w:hAnsi="TH SarabunPSK" w:cs="TH SarabunPSK"/>
          <w:color w:val="000000"/>
          <w:spacing w:val="-6"/>
          <w:sz w:val="32"/>
          <w:szCs w:val="32"/>
          <w:cs/>
          <w:lang w:eastAsia="ja-JP"/>
        </w:rPr>
        <w:tab/>
      </w:r>
      <w:r w:rsidRPr="009531F1">
        <w:rPr>
          <w:rFonts w:ascii="TH SarabunPSK" w:eastAsia="MS Mincho" w:hAnsi="TH SarabunPSK" w:cs="TH SarabunPSK"/>
          <w:color w:val="000000"/>
          <w:sz w:val="32"/>
          <w:szCs w:val="32"/>
          <w:cs/>
          <w:lang w:eastAsia="ja-JP"/>
        </w:rPr>
        <w:t>คณะกรรมการ</w:t>
      </w:r>
      <w:r w:rsidRPr="009531F1">
        <w:rPr>
          <w:rFonts w:ascii="TH SarabunPSK" w:hAnsi="TH SarabunPSK" w:cs="TH SarabunPSK"/>
          <w:color w:val="000000"/>
          <w:sz w:val="32"/>
          <w:szCs w:val="32"/>
          <w:cs/>
        </w:rPr>
        <w:t>พิจารณาการเสนอขอพระราชทาน</w:t>
      </w:r>
    </w:p>
    <w:p w:rsidR="00891792" w:rsidRPr="009531F1" w:rsidRDefault="00891792" w:rsidP="00DF02DE">
      <w:pPr>
        <w:tabs>
          <w:tab w:val="left" w:pos="1890"/>
          <w:tab w:val="left" w:pos="2520"/>
          <w:tab w:val="left" w:pos="2977"/>
          <w:tab w:val="left" w:pos="3402"/>
        </w:tabs>
        <w:spacing w:after="0" w:line="320" w:lineRule="exact"/>
        <w:ind w:left="3969" w:hanging="992"/>
        <w:jc w:val="thaiDistribute"/>
        <w:rPr>
          <w:rFonts w:ascii="TH SarabunPSK" w:hAnsi="TH SarabunPSK" w:cs="TH SarabunPSK"/>
          <w:color w:val="0000FF"/>
          <w:sz w:val="32"/>
          <w:szCs w:val="32"/>
        </w:rPr>
      </w:pPr>
      <w:r w:rsidRPr="009531F1">
        <w:rPr>
          <w:rFonts w:ascii="TH SarabunPSK" w:hAnsi="TH SarabunPSK" w:cs="TH SarabunPSK"/>
          <w:color w:val="000000"/>
          <w:sz w:val="32"/>
          <w:szCs w:val="32"/>
          <w:cs/>
        </w:rPr>
        <w:tab/>
      </w:r>
      <w:r w:rsidRPr="009531F1">
        <w:rPr>
          <w:rFonts w:ascii="TH SarabunPSK" w:hAnsi="TH SarabunPSK" w:cs="TH SarabunPSK"/>
          <w:color w:val="000000"/>
          <w:sz w:val="32"/>
          <w:szCs w:val="32"/>
          <w:cs/>
        </w:rPr>
        <w:tab/>
      </w:r>
      <w:r w:rsidRPr="009531F1">
        <w:rPr>
          <w:rFonts w:ascii="TH SarabunPSK" w:hAnsi="TH SarabunPSK" w:cs="TH SarabunPSK"/>
          <w:color w:val="000000"/>
          <w:sz w:val="32"/>
          <w:szCs w:val="32"/>
          <w:cs/>
        </w:rPr>
        <w:tab/>
      </w:r>
      <w:r w:rsidRPr="009531F1">
        <w:rPr>
          <w:rFonts w:ascii="TH SarabunPSK" w:hAnsi="TH SarabunPSK" w:cs="TH SarabunPSK" w:hint="cs"/>
          <w:color w:val="000000"/>
          <w:sz w:val="32"/>
          <w:szCs w:val="32"/>
          <w:cs/>
        </w:rPr>
        <w:t>เ</w:t>
      </w:r>
      <w:r w:rsidRPr="009531F1">
        <w:rPr>
          <w:rFonts w:ascii="TH SarabunPSK" w:hAnsi="TH SarabunPSK" w:cs="TH SarabunPSK"/>
          <w:color w:val="000000"/>
          <w:sz w:val="32"/>
          <w:szCs w:val="32"/>
          <w:cs/>
        </w:rPr>
        <w:t>ครื่องราชอิสริยาภรณ์ประจำปี</w:t>
      </w:r>
      <w:r w:rsidRPr="009531F1">
        <w:rPr>
          <w:rFonts w:ascii="TH SarabunPSK" w:eastAsia="MS Mincho" w:hAnsi="TH SarabunPSK" w:cs="TH SarabunPSK" w:hint="cs"/>
          <w:sz w:val="32"/>
          <w:szCs w:val="32"/>
          <w:cs/>
          <w:lang w:eastAsia="ja-JP"/>
        </w:rPr>
        <w:t>”</w:t>
      </w:r>
      <w:r w:rsidRPr="009531F1">
        <w:rPr>
          <w:rFonts w:ascii="TH SarabunPSK" w:eastAsia="MS Mincho" w:hAnsi="TH SarabunPSK" w:cs="TH SarabunPSK"/>
          <w:color w:val="0000FF"/>
          <w:sz w:val="32"/>
          <w:szCs w:val="32"/>
          <w:cs/>
          <w:lang w:eastAsia="ja-JP"/>
        </w:rPr>
        <w:t xml:space="preserve"> </w:t>
      </w:r>
      <w:r w:rsidRPr="009531F1">
        <w:rPr>
          <w:rFonts w:ascii="TH SarabunPSK" w:hAnsi="TH SarabunPSK" w:cs="TH SarabunPSK" w:hint="cs"/>
          <w:color w:val="0000FF"/>
          <w:sz w:val="32"/>
          <w:szCs w:val="32"/>
          <w:cs/>
        </w:rPr>
        <w:t xml:space="preserve"> </w:t>
      </w:r>
    </w:p>
    <w:p w:rsidR="00891792" w:rsidRPr="009531F1" w:rsidRDefault="00891792" w:rsidP="00DF02DE">
      <w:pPr>
        <w:shd w:val="clear" w:color="auto" w:fill="FFFFFF"/>
        <w:tabs>
          <w:tab w:val="left" w:pos="1560"/>
          <w:tab w:val="left" w:pos="1843"/>
          <w:tab w:val="left" w:pos="1985"/>
          <w:tab w:val="left" w:pos="2410"/>
        </w:tabs>
        <w:spacing w:after="0" w:line="320" w:lineRule="exact"/>
        <w:jc w:val="thaiDistribute"/>
        <w:rPr>
          <w:rFonts w:ascii="TH SarabunPSK" w:hAnsi="TH SarabunPSK" w:cs="TH SarabunPSK"/>
          <w:sz w:val="32"/>
          <w:szCs w:val="32"/>
          <w:cs/>
        </w:rPr>
      </w:pPr>
      <w:r w:rsidRPr="009531F1">
        <w:rPr>
          <w:rFonts w:ascii="TH SarabunPSK" w:hAnsi="TH SarabunPSK" w:cs="TH SarabunPSK"/>
          <w:color w:val="0000FF"/>
          <w:sz w:val="32"/>
          <w:szCs w:val="32"/>
          <w:cs/>
        </w:rPr>
        <w:tab/>
      </w:r>
      <w:r w:rsidRPr="009531F1">
        <w:rPr>
          <w:rFonts w:ascii="TH SarabunPSK" w:hAnsi="TH SarabunPSK" w:cs="TH SarabunPSK"/>
          <w:color w:val="0000FF"/>
          <w:sz w:val="32"/>
          <w:szCs w:val="32"/>
          <w:cs/>
        </w:rPr>
        <w:tab/>
      </w:r>
      <w:r w:rsidRPr="009531F1">
        <w:rPr>
          <w:rFonts w:ascii="TH SarabunPSK" w:hAnsi="TH SarabunPSK" w:cs="TH SarabunPSK" w:hint="cs"/>
          <w:sz w:val="32"/>
          <w:szCs w:val="32"/>
          <w:cs/>
        </w:rPr>
        <w:t>1.2</w:t>
      </w:r>
      <w:r w:rsidRPr="009531F1">
        <w:rPr>
          <w:rFonts w:ascii="TH SarabunPSK" w:hAnsi="TH SarabunPSK" w:cs="TH SarabunPSK"/>
          <w:sz w:val="32"/>
          <w:szCs w:val="32"/>
          <w:cs/>
        </w:rPr>
        <w:tab/>
      </w:r>
      <w:r w:rsidRPr="009531F1">
        <w:rPr>
          <w:rFonts w:ascii="TH SarabunPSK" w:hAnsi="TH SarabunPSK" w:cs="TH SarabunPSK" w:hint="cs"/>
          <w:spacing w:val="-10"/>
          <w:sz w:val="32"/>
          <w:szCs w:val="32"/>
          <w:cs/>
        </w:rPr>
        <w:t>ให้เพิ่มความต่อไปนี้เป็นข้อ 2.3.4 แห่งคำสั่งสำนักนายกรัฐมนตรี</w:t>
      </w:r>
      <w:r w:rsidRPr="009531F1">
        <w:rPr>
          <w:rFonts w:ascii="TH SarabunPSK" w:hAnsi="TH SarabunPSK" w:cs="TH SarabunPSK"/>
          <w:spacing w:val="-10"/>
          <w:sz w:val="32"/>
          <w:szCs w:val="32"/>
          <w:cs/>
        </w:rPr>
        <w:t xml:space="preserve"> </w:t>
      </w:r>
      <w:r w:rsidRPr="009531F1">
        <w:rPr>
          <w:rFonts w:ascii="TH SarabunPSK" w:hAnsi="TH SarabunPSK" w:cs="TH SarabunPSK" w:hint="cs"/>
          <w:spacing w:val="-10"/>
          <w:sz w:val="32"/>
          <w:szCs w:val="32"/>
          <w:cs/>
        </w:rPr>
        <w:t xml:space="preserve">ที่ 253/2566 </w:t>
      </w:r>
      <w:r w:rsidRPr="009531F1">
        <w:rPr>
          <w:rFonts w:ascii="TH SarabunPSK" w:hAnsi="TH SarabunPSK" w:cs="TH SarabunPSK" w:hint="cs"/>
          <w:sz w:val="32"/>
          <w:szCs w:val="32"/>
          <w:cs/>
        </w:rPr>
        <w:t xml:space="preserve">ลงวันที่ </w:t>
      </w:r>
      <w:r w:rsidR="005E150B">
        <w:rPr>
          <w:rFonts w:ascii="TH SarabunPSK" w:hAnsi="TH SarabunPSK" w:cs="TH SarabunPSK" w:hint="cs"/>
          <w:sz w:val="32"/>
          <w:szCs w:val="32"/>
          <w:cs/>
        </w:rPr>
        <w:t xml:space="preserve">                 </w:t>
      </w:r>
      <w:r w:rsidRPr="009531F1">
        <w:rPr>
          <w:rFonts w:ascii="TH SarabunPSK" w:hAnsi="TH SarabunPSK" w:cs="TH SarabunPSK" w:hint="cs"/>
          <w:sz w:val="32"/>
          <w:szCs w:val="32"/>
          <w:cs/>
        </w:rPr>
        <w:t>3 ตุลาคม 2566</w:t>
      </w:r>
      <w:r w:rsidRPr="009531F1">
        <w:rPr>
          <w:rFonts w:ascii="TH SarabunPSK" w:hAnsi="TH SarabunPSK" w:cs="TH SarabunPSK"/>
          <w:sz w:val="32"/>
          <w:szCs w:val="32"/>
          <w:cs/>
        </w:rPr>
        <w:t xml:space="preserve"> </w:t>
      </w:r>
    </w:p>
    <w:p w:rsidR="00891792" w:rsidRPr="009531F1" w:rsidRDefault="00891792" w:rsidP="00DF02DE">
      <w:pPr>
        <w:shd w:val="clear" w:color="auto" w:fill="FFFFFF"/>
        <w:tabs>
          <w:tab w:val="left" w:pos="1560"/>
          <w:tab w:val="left" w:pos="1843"/>
          <w:tab w:val="left" w:pos="2127"/>
          <w:tab w:val="left" w:pos="2410"/>
        </w:tabs>
        <w:spacing w:after="0" w:line="320" w:lineRule="exact"/>
        <w:jc w:val="thaiDistribute"/>
        <w:rPr>
          <w:rFonts w:ascii="TH SarabunPSK" w:hAnsi="TH SarabunPSK" w:cs="TH SarabunPSK"/>
          <w:sz w:val="32"/>
          <w:szCs w:val="32"/>
        </w:rPr>
      </w:pPr>
      <w:r w:rsidRPr="009531F1">
        <w:rPr>
          <w:rFonts w:ascii="TH SarabunPSK" w:hAnsi="TH SarabunPSK" w:cs="TH SarabunPSK"/>
          <w:sz w:val="32"/>
          <w:szCs w:val="32"/>
          <w:cs/>
        </w:rPr>
        <w:tab/>
      </w:r>
      <w:r w:rsidRPr="009531F1">
        <w:rPr>
          <w:rFonts w:ascii="TH SarabunPSK" w:hAnsi="TH SarabunPSK" w:cs="TH SarabunPSK"/>
          <w:sz w:val="32"/>
          <w:szCs w:val="32"/>
          <w:cs/>
        </w:rPr>
        <w:tab/>
      </w:r>
      <w:r w:rsidRPr="009531F1">
        <w:rPr>
          <w:rFonts w:ascii="TH SarabunPSK" w:hAnsi="TH SarabunPSK" w:cs="TH SarabunPSK"/>
          <w:sz w:val="32"/>
          <w:szCs w:val="32"/>
          <w:cs/>
        </w:rPr>
        <w:tab/>
      </w:r>
      <w:r w:rsidRPr="009531F1">
        <w:rPr>
          <w:rFonts w:ascii="TH SarabunPSK" w:hAnsi="TH SarabunPSK" w:cs="TH SarabunPSK"/>
          <w:sz w:val="32"/>
          <w:szCs w:val="32"/>
          <w:cs/>
        </w:rPr>
        <w:tab/>
      </w:r>
      <w:r w:rsidRPr="009531F1">
        <w:rPr>
          <w:rFonts w:ascii="TH SarabunPSK" w:hAnsi="TH SarabunPSK" w:cs="TH SarabunPSK" w:hint="cs"/>
          <w:sz w:val="32"/>
          <w:szCs w:val="32"/>
          <w:cs/>
        </w:rPr>
        <w:t>“2.3.4 คณะกรรมการบริหารสถานการณ์ฉุกเฉิน”</w:t>
      </w:r>
    </w:p>
    <w:p w:rsidR="00891792" w:rsidRPr="009531F1" w:rsidRDefault="00891792" w:rsidP="00DF02DE">
      <w:pPr>
        <w:shd w:val="clear" w:color="auto" w:fill="FFFFFF"/>
        <w:tabs>
          <w:tab w:val="left" w:pos="1560"/>
          <w:tab w:val="left" w:pos="1843"/>
          <w:tab w:val="left" w:pos="1985"/>
          <w:tab w:val="left" w:pos="2552"/>
        </w:tabs>
        <w:spacing w:after="0" w:line="320" w:lineRule="exact"/>
        <w:jc w:val="thaiDistribute"/>
        <w:rPr>
          <w:rFonts w:ascii="TH SarabunPSK" w:hAnsi="TH SarabunPSK" w:cs="TH SarabunPSK"/>
          <w:sz w:val="32"/>
          <w:szCs w:val="32"/>
        </w:rPr>
      </w:pPr>
      <w:r w:rsidRPr="009531F1">
        <w:rPr>
          <w:rFonts w:ascii="TH SarabunPSK" w:hAnsi="TH SarabunPSK" w:cs="TH SarabunPSK"/>
          <w:b/>
          <w:bCs/>
          <w:sz w:val="32"/>
          <w:szCs w:val="32"/>
          <w:cs/>
        </w:rPr>
        <w:tab/>
      </w:r>
      <w:r w:rsidRPr="009531F1">
        <w:rPr>
          <w:rFonts w:ascii="TH SarabunPSK" w:hAnsi="TH SarabunPSK" w:cs="TH SarabunPSK" w:hint="cs"/>
          <w:b/>
          <w:bCs/>
          <w:sz w:val="32"/>
          <w:szCs w:val="32"/>
          <w:cs/>
        </w:rPr>
        <w:t>2. รองนายกรัฐมนตรี (นายอนุทิน  ชาญวีรกูล)</w:t>
      </w:r>
      <w:r w:rsidRPr="009531F1">
        <w:rPr>
          <w:rFonts w:ascii="TH SarabunPSK" w:hAnsi="TH SarabunPSK" w:cs="TH SarabunPSK" w:hint="cs"/>
          <w:sz w:val="32"/>
          <w:szCs w:val="32"/>
          <w:cs/>
        </w:rPr>
        <w:t xml:space="preserve">  </w:t>
      </w:r>
    </w:p>
    <w:p w:rsidR="00891792" w:rsidRPr="009531F1" w:rsidRDefault="00891792" w:rsidP="00DF02DE">
      <w:pPr>
        <w:shd w:val="clear" w:color="auto" w:fill="FFFFFF"/>
        <w:tabs>
          <w:tab w:val="left" w:pos="1560"/>
          <w:tab w:val="left" w:pos="1776"/>
          <w:tab w:val="left" w:pos="1985"/>
        </w:tabs>
        <w:spacing w:after="0" w:line="320" w:lineRule="exact"/>
        <w:ind w:left="1985" w:hanging="1985"/>
        <w:jc w:val="thaiDistribute"/>
        <w:rPr>
          <w:rFonts w:ascii="TH SarabunPSK" w:hAnsi="TH SarabunPSK" w:cs="TH SarabunPSK"/>
          <w:color w:val="000000"/>
          <w:sz w:val="32"/>
          <w:szCs w:val="32"/>
        </w:rPr>
      </w:pPr>
      <w:r w:rsidRPr="009531F1">
        <w:rPr>
          <w:rFonts w:ascii="TH SarabunPSK" w:hAnsi="TH SarabunPSK" w:cs="TH SarabunPSK"/>
          <w:sz w:val="32"/>
          <w:szCs w:val="32"/>
          <w:cs/>
        </w:rPr>
        <w:tab/>
      </w:r>
      <w:r w:rsidRPr="009531F1">
        <w:rPr>
          <w:rFonts w:ascii="TH SarabunPSK" w:hAnsi="TH SarabunPSK" w:cs="TH SarabunPSK"/>
          <w:sz w:val="32"/>
          <w:szCs w:val="32"/>
          <w:cs/>
        </w:rPr>
        <w:tab/>
        <w:t xml:space="preserve">-  </w:t>
      </w:r>
      <w:r w:rsidRPr="009531F1">
        <w:rPr>
          <w:rFonts w:ascii="TH SarabunPSK" w:hAnsi="TH SarabunPSK" w:cs="TH SarabunPSK" w:hint="cs"/>
          <w:sz w:val="32"/>
          <w:szCs w:val="32"/>
          <w:cs/>
        </w:rPr>
        <w:t xml:space="preserve">ให้ยกเลิกข้อ 4.3.1 </w:t>
      </w:r>
      <w:r w:rsidRPr="009531F1">
        <w:rPr>
          <w:rFonts w:ascii="TH SarabunPSK" w:hAnsi="TH SarabunPSK" w:cs="TH SarabunPSK" w:hint="cs"/>
          <w:spacing w:val="-8"/>
          <w:sz w:val="32"/>
          <w:szCs w:val="32"/>
          <w:cs/>
        </w:rPr>
        <w:t>แห่งคำสั่งสำนักนายกรัฐมนตรี ที่ 253/2566</w:t>
      </w:r>
      <w:r w:rsidRPr="009531F1">
        <w:rPr>
          <w:rFonts w:ascii="TH SarabunPSK" w:hAnsi="TH SarabunPSK" w:cs="TH SarabunPSK" w:hint="cs"/>
          <w:sz w:val="32"/>
          <w:szCs w:val="32"/>
          <w:cs/>
        </w:rPr>
        <w:t xml:space="preserve"> ลงวันที่ </w:t>
      </w:r>
      <w:r w:rsidRPr="009531F1">
        <w:rPr>
          <w:rFonts w:ascii="TH SarabunPSK" w:hAnsi="TH SarabunPSK" w:cs="TH SarabunPSK"/>
          <w:sz w:val="32"/>
          <w:szCs w:val="32"/>
          <w:cs/>
        </w:rPr>
        <w:br/>
        <w:t xml:space="preserve"> </w:t>
      </w:r>
      <w:r w:rsidRPr="009531F1">
        <w:rPr>
          <w:rFonts w:ascii="TH SarabunPSK" w:hAnsi="TH SarabunPSK" w:cs="TH SarabunPSK" w:hint="cs"/>
          <w:sz w:val="32"/>
          <w:szCs w:val="32"/>
          <w:cs/>
        </w:rPr>
        <w:t>3 ตุลาคม 2566</w:t>
      </w:r>
      <w:r w:rsidRPr="009531F1">
        <w:rPr>
          <w:rFonts w:ascii="TH SarabunPSK" w:hAnsi="TH SarabunPSK" w:cs="TH SarabunPSK"/>
          <w:sz w:val="32"/>
          <w:szCs w:val="32"/>
          <w:cs/>
        </w:rPr>
        <w:t xml:space="preserve"> </w:t>
      </w:r>
      <w:r w:rsidRPr="009531F1">
        <w:rPr>
          <w:rFonts w:ascii="TH SarabunPSK" w:hAnsi="TH SarabunPSK" w:cs="TH SarabunPSK"/>
          <w:color w:val="000000"/>
          <w:sz w:val="32"/>
          <w:szCs w:val="32"/>
          <w:cs/>
        </w:rPr>
        <w:tab/>
      </w:r>
      <w:r w:rsidRPr="009531F1">
        <w:rPr>
          <w:rFonts w:ascii="TH SarabunPSK" w:hAnsi="TH SarabunPSK" w:cs="TH SarabunPSK"/>
          <w:color w:val="000000"/>
          <w:sz w:val="32"/>
          <w:szCs w:val="32"/>
          <w:cs/>
        </w:rPr>
        <w:tab/>
      </w:r>
    </w:p>
    <w:p w:rsidR="00891792" w:rsidRPr="009531F1" w:rsidRDefault="00891792" w:rsidP="00DF02DE">
      <w:pPr>
        <w:pStyle w:val="ListParagraph"/>
        <w:numPr>
          <w:ilvl w:val="0"/>
          <w:numId w:val="5"/>
        </w:numPr>
        <w:tabs>
          <w:tab w:val="left" w:pos="1560"/>
          <w:tab w:val="left" w:pos="1843"/>
        </w:tabs>
        <w:spacing w:after="0" w:line="320" w:lineRule="exact"/>
        <w:jc w:val="thaiDistribute"/>
        <w:rPr>
          <w:rFonts w:ascii="TH SarabunPSK" w:hAnsi="TH SarabunPSK" w:cs="TH SarabunPSK"/>
          <w:color w:val="000000"/>
          <w:sz w:val="32"/>
          <w:szCs w:val="32"/>
        </w:rPr>
      </w:pPr>
      <w:r w:rsidRPr="009531F1">
        <w:rPr>
          <w:rFonts w:ascii="TH SarabunPSK" w:hAnsi="TH SarabunPSK" w:cs="TH SarabunPSK" w:hint="cs"/>
          <w:color w:val="000000"/>
          <w:sz w:val="32"/>
          <w:szCs w:val="32"/>
          <w:cs/>
        </w:rPr>
        <w:t xml:space="preserve">ให้ยกเลิกความในข้อ 8 และข้อ 9 แห่งคำสั่งสำนักนายกรัฐมนตรี ที่ 246/2566 </w:t>
      </w:r>
      <w:r w:rsidRPr="009531F1">
        <w:rPr>
          <w:rFonts w:ascii="TH SarabunPSK" w:hAnsi="TH SarabunPSK" w:cs="TH SarabunPSK"/>
          <w:color w:val="000000"/>
          <w:sz w:val="32"/>
          <w:szCs w:val="32"/>
          <w:cs/>
        </w:rPr>
        <w:br/>
      </w:r>
      <w:r w:rsidRPr="009531F1">
        <w:rPr>
          <w:rFonts w:ascii="TH SarabunPSK" w:hAnsi="TH SarabunPSK" w:cs="TH SarabunPSK" w:hint="cs"/>
          <w:color w:val="000000"/>
          <w:sz w:val="32"/>
          <w:szCs w:val="32"/>
          <w:cs/>
        </w:rPr>
        <w:t>ลงวันที่ 25 กันยายน 2566 และให้ใช้ความต่อไปนี้แทน</w:t>
      </w:r>
    </w:p>
    <w:p w:rsidR="00891792" w:rsidRPr="009531F1" w:rsidRDefault="00891792" w:rsidP="00DF02DE">
      <w:pPr>
        <w:tabs>
          <w:tab w:val="left" w:pos="1560"/>
          <w:tab w:val="left" w:pos="1843"/>
          <w:tab w:val="center" w:pos="4678"/>
        </w:tabs>
        <w:spacing w:after="0" w:line="320" w:lineRule="exact"/>
        <w:jc w:val="thaiDistribute"/>
        <w:rPr>
          <w:rFonts w:ascii="TH SarabunPSK" w:hAnsi="TH SarabunPSK" w:cs="TH SarabunPSK"/>
          <w:sz w:val="32"/>
          <w:szCs w:val="32"/>
        </w:rPr>
      </w:pPr>
      <w:r w:rsidRPr="009531F1">
        <w:rPr>
          <w:rFonts w:ascii="TH SarabunPSK" w:hAnsi="TH SarabunPSK" w:cs="TH SarabunPSK"/>
          <w:color w:val="000000"/>
          <w:sz w:val="32"/>
          <w:szCs w:val="32"/>
        </w:rPr>
        <w:tab/>
      </w:r>
      <w:r w:rsidRPr="009531F1">
        <w:rPr>
          <w:rFonts w:ascii="TH SarabunPSK" w:hAnsi="TH SarabunPSK" w:cs="TH SarabunPSK"/>
          <w:color w:val="000000"/>
          <w:sz w:val="32"/>
          <w:szCs w:val="32"/>
          <w:cs/>
        </w:rPr>
        <w:tab/>
      </w:r>
      <w:r w:rsidRPr="009531F1">
        <w:rPr>
          <w:rFonts w:ascii="TH SarabunPSK" w:hAnsi="TH SarabunPSK" w:cs="TH SarabunPSK" w:hint="cs"/>
          <w:color w:val="000000"/>
          <w:sz w:val="32"/>
          <w:szCs w:val="32"/>
          <w:cs/>
        </w:rPr>
        <w:t>“</w:t>
      </w:r>
      <w:r w:rsidRPr="009531F1">
        <w:rPr>
          <w:rFonts w:ascii="TH SarabunPSK" w:hAnsi="TH SarabunPSK" w:cs="TH SarabunPSK"/>
          <w:b/>
          <w:bCs/>
          <w:spacing w:val="-8"/>
          <w:sz w:val="32"/>
          <w:szCs w:val="32"/>
          <w:cs/>
        </w:rPr>
        <w:t>8.</w:t>
      </w:r>
      <w:r w:rsidRPr="009531F1">
        <w:rPr>
          <w:rFonts w:ascii="TH SarabunPSK" w:hAnsi="TH SarabunPSK" w:cs="TH SarabunPSK"/>
          <w:spacing w:val="-8"/>
          <w:sz w:val="32"/>
          <w:szCs w:val="32"/>
          <w:cs/>
        </w:rPr>
        <w:t xml:space="preserve">  </w:t>
      </w:r>
      <w:r w:rsidRPr="009531F1">
        <w:rPr>
          <w:rFonts w:ascii="TH SarabunPSK" w:hAnsi="TH SarabunPSK" w:cs="TH SarabunPSK"/>
          <w:spacing w:val="-8"/>
          <w:sz w:val="32"/>
          <w:szCs w:val="32"/>
          <w:cs/>
        </w:rPr>
        <w:tab/>
      </w:r>
      <w:r w:rsidRPr="009531F1">
        <w:rPr>
          <w:rFonts w:ascii="TH SarabunPSK" w:hAnsi="TH SarabunPSK" w:cs="TH SarabunPSK"/>
          <w:sz w:val="32"/>
          <w:szCs w:val="32"/>
          <w:cs/>
        </w:rPr>
        <w:t>เมื่อรองนายกรัฐมนตรี</w:t>
      </w:r>
      <w:r w:rsidRPr="009531F1">
        <w:rPr>
          <w:rFonts w:ascii="TH SarabunPSK" w:hAnsi="TH SarabunPSK" w:cs="TH SarabunPSK" w:hint="cs"/>
          <w:sz w:val="32"/>
          <w:szCs w:val="32"/>
          <w:cs/>
        </w:rPr>
        <w:t>และรัฐมนตรีประจำสำนักนายกรัฐมนตรี</w:t>
      </w:r>
      <w:r w:rsidRPr="009531F1">
        <w:rPr>
          <w:rFonts w:ascii="TH SarabunPSK" w:hAnsi="TH SarabunPSK" w:cs="TH SarabunPSK"/>
          <w:sz w:val="32"/>
          <w:szCs w:val="32"/>
          <w:cs/>
        </w:rPr>
        <w:t>ได้ดำเนินการตามที่ได้รับมอบหมายและมอบอำนาจแล้ว ให้รายงานนายกรัฐมนตรีทราบทุกสามสิบวัน</w:t>
      </w:r>
    </w:p>
    <w:p w:rsidR="00891792" w:rsidRPr="009531F1" w:rsidRDefault="00891792" w:rsidP="00DF02DE">
      <w:pPr>
        <w:shd w:val="clear" w:color="auto" w:fill="FFFFFF"/>
        <w:tabs>
          <w:tab w:val="left" w:pos="1560"/>
          <w:tab w:val="left" w:pos="1985"/>
          <w:tab w:val="left" w:pos="2127"/>
          <w:tab w:val="left" w:pos="2552"/>
        </w:tabs>
        <w:spacing w:after="0" w:line="320" w:lineRule="exact"/>
        <w:jc w:val="thaiDistribute"/>
        <w:rPr>
          <w:rFonts w:ascii="TH SarabunPSK" w:hAnsi="TH SarabunPSK" w:cs="TH SarabunPSK"/>
          <w:sz w:val="32"/>
          <w:szCs w:val="32"/>
        </w:rPr>
      </w:pPr>
      <w:r w:rsidRPr="009531F1">
        <w:rPr>
          <w:rFonts w:ascii="TH SarabunPSK" w:hAnsi="TH SarabunPSK" w:cs="TH SarabunPSK"/>
          <w:sz w:val="32"/>
          <w:szCs w:val="32"/>
        </w:rPr>
        <w:tab/>
      </w:r>
      <w:r w:rsidRPr="009531F1">
        <w:rPr>
          <w:rFonts w:ascii="TH SarabunPSK" w:hAnsi="TH SarabunPSK" w:cs="TH SarabunPSK"/>
          <w:b/>
          <w:bCs/>
          <w:spacing w:val="-10"/>
          <w:sz w:val="32"/>
          <w:szCs w:val="32"/>
          <w:cs/>
        </w:rPr>
        <w:tab/>
        <w:t xml:space="preserve">9. </w:t>
      </w:r>
      <w:r w:rsidRPr="009531F1">
        <w:rPr>
          <w:rFonts w:ascii="TH SarabunPSK" w:hAnsi="TH SarabunPSK" w:cs="TH SarabunPSK" w:hint="cs"/>
          <w:spacing w:val="-10"/>
          <w:sz w:val="32"/>
          <w:szCs w:val="32"/>
          <w:cs/>
        </w:rPr>
        <w:t xml:space="preserve"> </w:t>
      </w:r>
      <w:r w:rsidRPr="009531F1">
        <w:rPr>
          <w:rFonts w:ascii="TH SarabunPSK" w:hAnsi="TH SarabunPSK" w:cs="TH SarabunPSK"/>
          <w:spacing w:val="-10"/>
          <w:sz w:val="32"/>
          <w:szCs w:val="32"/>
          <w:cs/>
        </w:rPr>
        <w:t>ให้รองนายกรัฐมนตรี</w:t>
      </w:r>
      <w:r w:rsidRPr="009531F1">
        <w:rPr>
          <w:rFonts w:ascii="TH SarabunPSK" w:hAnsi="TH SarabunPSK" w:cs="TH SarabunPSK" w:hint="cs"/>
          <w:spacing w:val="-10"/>
          <w:sz w:val="32"/>
          <w:szCs w:val="32"/>
          <w:cs/>
        </w:rPr>
        <w:t>และรัฐมนตรีประจำสำนักนายกรัฐมนตรี</w:t>
      </w:r>
      <w:r w:rsidRPr="009531F1">
        <w:rPr>
          <w:rFonts w:ascii="TH SarabunPSK" w:hAnsi="TH SarabunPSK" w:cs="TH SarabunPSK"/>
          <w:spacing w:val="-10"/>
          <w:sz w:val="32"/>
          <w:szCs w:val="32"/>
          <w:cs/>
        </w:rPr>
        <w:t>ที่ได้รับมอบหมายและมอบอำนาจให้ปฏิบัติหน้าที่ประธานกรรมการ</w:t>
      </w:r>
      <w:r w:rsidRPr="009531F1">
        <w:rPr>
          <w:rFonts w:ascii="TH SarabunPSK" w:hAnsi="TH SarabunPSK" w:cs="TH SarabunPSK"/>
          <w:sz w:val="32"/>
          <w:szCs w:val="32"/>
          <w:cs/>
        </w:rPr>
        <w:t>ในคณะกรรมการ</w:t>
      </w:r>
      <w:r w:rsidRPr="009531F1">
        <w:rPr>
          <w:rFonts w:ascii="TH SarabunPSK" w:hAnsi="TH SarabunPSK" w:cs="TH SarabunPSK"/>
          <w:spacing w:val="-8"/>
          <w:sz w:val="32"/>
          <w:szCs w:val="32"/>
          <w:cs/>
        </w:rPr>
        <w:t>ตามระเบียบสำนักนายกรัฐมนตรีในคำสั่งนี้ พิจารณาความจำเป็นและความเหมาะสมในการยุบเลิกคณะกรรมการ</w:t>
      </w:r>
      <w:r w:rsidRPr="009531F1">
        <w:rPr>
          <w:rFonts w:ascii="TH SarabunPSK" w:hAnsi="TH SarabunPSK" w:cs="TH SarabunPSK"/>
          <w:spacing w:val="2"/>
          <w:sz w:val="32"/>
          <w:szCs w:val="32"/>
          <w:cs/>
        </w:rPr>
        <w:t>ดังกล่าว หากเห็นว่าหมดความจำเป็นหรือซ้ำซ้อนกับภารกิจของหน่วยงาน</w:t>
      </w:r>
      <w:r w:rsidRPr="009531F1">
        <w:rPr>
          <w:rFonts w:ascii="TH SarabunPSK" w:hAnsi="TH SarabunPSK" w:cs="TH SarabunPSK"/>
          <w:spacing w:val="2"/>
          <w:sz w:val="32"/>
          <w:szCs w:val="32"/>
          <w:cs/>
        </w:rPr>
        <w:lastRenderedPageBreak/>
        <w:t>อื่น หรืออาจยุบรวมคณะกรรมการ</w:t>
      </w:r>
      <w:r w:rsidRPr="009531F1">
        <w:rPr>
          <w:rFonts w:ascii="TH SarabunPSK" w:hAnsi="TH SarabunPSK" w:cs="TH SarabunPSK"/>
          <w:sz w:val="32"/>
          <w:szCs w:val="32"/>
          <w:cs/>
        </w:rPr>
        <w:t>ชุดต่าง ๆ เข้าด้วยกัน หรือปรับปรุงองค์ประกอบและอำนาจหน้าที่ของคณะกรรมการดังกล่าว โดยการยกเลิก</w:t>
      </w:r>
      <w:r w:rsidRPr="009531F1">
        <w:rPr>
          <w:rFonts w:ascii="TH SarabunPSK" w:hAnsi="TH SarabunPSK" w:cs="TH SarabunPSK"/>
          <w:spacing w:val="-8"/>
          <w:sz w:val="32"/>
          <w:szCs w:val="32"/>
          <w:cs/>
        </w:rPr>
        <w:t xml:space="preserve">หรือแก้ไขเพิ่มเติมระเบียบสำนักนายกรัฐมนตรีที่เกี่ยวข้อง หรือจัดทำระเบียบสำนักนายกรัฐมนตรีขึ้นใหม่ </w:t>
      </w:r>
      <w:r w:rsidRPr="009531F1">
        <w:rPr>
          <w:rFonts w:ascii="TH SarabunPSK" w:hAnsi="TH SarabunPSK" w:cs="TH SarabunPSK"/>
          <w:spacing w:val="-14"/>
          <w:sz w:val="32"/>
          <w:szCs w:val="32"/>
          <w:cs/>
        </w:rPr>
        <w:t>โดยยึดหลักการมีผู้รับผิดชอบภารกิจอย่างชัดแจ้ง การไม่ปฏิบัติงานซ้ำซ้อนกัน และการบูรณาการภารกิจให้เกิดการประสาน</w:t>
      </w:r>
      <w:r w:rsidRPr="009531F1">
        <w:rPr>
          <w:rFonts w:ascii="TH SarabunPSK" w:hAnsi="TH SarabunPSK" w:cs="TH SarabunPSK"/>
          <w:sz w:val="32"/>
          <w:szCs w:val="32"/>
          <w:cs/>
        </w:rPr>
        <w:t>และสอดคล้องรองรับกัน แล้วเสนอผลการพิจารณา และข้อเสนอแนะ ตลอดจนร่างระเบียบสำนักนายกรัฐมนตรีที่ขอแก้ไขเพิ่มเติมหรือจัดทำขึ้นใหม่ต่อคณะรัฐมนตรี ในกรณีที่เห็นควรให้คงระเบียบสำนักนายกรัฐมนตรีนั้น ๆ ไว้ตามเดิมให้รายงานเหตุผลและความจำเป็นด้วยเช่นกัน</w:t>
      </w:r>
      <w:r w:rsidRPr="009531F1">
        <w:rPr>
          <w:rFonts w:ascii="TH SarabunPSK" w:hAnsi="TH SarabunPSK" w:cs="TH SarabunPSK" w:hint="cs"/>
          <w:sz w:val="32"/>
          <w:szCs w:val="32"/>
          <w:cs/>
        </w:rPr>
        <w:t>”</w:t>
      </w:r>
    </w:p>
    <w:p w:rsidR="00891792" w:rsidRPr="009531F1" w:rsidRDefault="00891792" w:rsidP="00DF02DE">
      <w:pPr>
        <w:tabs>
          <w:tab w:val="left" w:pos="1418"/>
          <w:tab w:val="left" w:pos="1843"/>
        </w:tabs>
        <w:spacing w:after="0" w:line="320" w:lineRule="exact"/>
        <w:jc w:val="thaiDistribute"/>
        <w:rPr>
          <w:rFonts w:ascii="TH SarabunPSK" w:hAnsi="TH SarabunPSK" w:cs="TH SarabunPSK"/>
          <w:sz w:val="32"/>
          <w:szCs w:val="32"/>
          <w:cs/>
        </w:rPr>
      </w:pPr>
      <w:r w:rsidRPr="009531F1">
        <w:rPr>
          <w:rFonts w:ascii="TH SarabunPSK" w:hAnsi="TH SarabunPSK" w:cs="TH SarabunPSK"/>
          <w:color w:val="000000"/>
          <w:sz w:val="32"/>
          <w:szCs w:val="32"/>
          <w:cs/>
        </w:rPr>
        <w:tab/>
      </w:r>
      <w:r w:rsidRPr="009531F1">
        <w:rPr>
          <w:rFonts w:ascii="TH SarabunPSK" w:hAnsi="TH SarabunPSK" w:cs="TH SarabunPSK"/>
          <w:sz w:val="32"/>
          <w:szCs w:val="32"/>
          <w:cs/>
        </w:rPr>
        <w:t xml:space="preserve">ทั้งนี้   ตั้งแต่ วันที่  </w:t>
      </w:r>
      <w:r w:rsidRPr="009531F1">
        <w:rPr>
          <w:rFonts w:ascii="TH SarabunPSK" w:hAnsi="TH SarabunPSK" w:cs="TH SarabunPSK" w:hint="cs"/>
          <w:sz w:val="32"/>
          <w:szCs w:val="32"/>
          <w:cs/>
        </w:rPr>
        <w:t>10</w:t>
      </w:r>
      <w:r w:rsidRPr="009531F1">
        <w:rPr>
          <w:rFonts w:ascii="TH SarabunPSK" w:hAnsi="TH SarabunPSK" w:cs="TH SarabunPSK"/>
          <w:sz w:val="32"/>
          <w:szCs w:val="32"/>
          <w:cs/>
        </w:rPr>
        <w:t xml:space="preserve"> </w:t>
      </w:r>
      <w:r w:rsidRPr="009531F1">
        <w:rPr>
          <w:rFonts w:ascii="TH SarabunPSK" w:hAnsi="TH SarabunPSK" w:cs="TH SarabunPSK" w:hint="cs"/>
          <w:sz w:val="32"/>
          <w:szCs w:val="32"/>
          <w:cs/>
        </w:rPr>
        <w:t>ตุลาคม</w:t>
      </w:r>
      <w:r w:rsidRPr="009531F1">
        <w:rPr>
          <w:rFonts w:ascii="TH SarabunPSK" w:hAnsi="TH SarabunPSK" w:cs="TH SarabunPSK"/>
          <w:sz w:val="32"/>
          <w:szCs w:val="32"/>
          <w:cs/>
        </w:rPr>
        <w:t xml:space="preserve">  พ.ศ. 2566 </w:t>
      </w:r>
      <w:r w:rsidRPr="009531F1">
        <w:rPr>
          <w:rFonts w:ascii="TH SarabunPSK" w:hAnsi="TH SarabunPSK" w:cs="TH SarabunPSK" w:hint="cs"/>
          <w:sz w:val="32"/>
          <w:szCs w:val="32"/>
          <w:cs/>
        </w:rPr>
        <w:t>เป็นต้นไป</w:t>
      </w:r>
    </w:p>
    <w:p w:rsidR="00891792" w:rsidRPr="009531F1" w:rsidRDefault="00706252" w:rsidP="00DF02DE">
      <w:pPr>
        <w:spacing w:after="0" w:line="320" w:lineRule="exact"/>
        <w:ind w:left="720" w:firstLine="720"/>
        <w:jc w:val="center"/>
        <w:rPr>
          <w:rFonts w:ascii="TH SarabunPSK" w:hAnsi="TH SarabunPSK" w:cs="TH SarabunPSK"/>
          <w:b/>
          <w:bCs/>
          <w:sz w:val="32"/>
          <w:szCs w:val="32"/>
        </w:rPr>
      </w:pPr>
      <w:r>
        <w:rPr>
          <w:rFonts w:ascii="TH SarabunPSK" w:hAnsi="TH SarabunPSK" w:cs="TH SarabunPSK" w:hint="cs"/>
          <w:b/>
          <w:bCs/>
          <w:sz w:val="32"/>
          <w:szCs w:val="32"/>
          <w:cs/>
        </w:rPr>
        <w:t>*********************</w:t>
      </w:r>
    </w:p>
    <w:p w:rsidR="008234FE" w:rsidRPr="009531F1" w:rsidRDefault="00891792" w:rsidP="00DF02DE">
      <w:pPr>
        <w:spacing w:after="0" w:line="320" w:lineRule="exact"/>
        <w:ind w:left="720" w:firstLine="720"/>
        <w:rPr>
          <w:rFonts w:ascii="TH SarabunPSK" w:hAnsi="TH SarabunPSK" w:cs="TH SarabunPSK"/>
          <w:sz w:val="32"/>
          <w:szCs w:val="32"/>
          <w:cs/>
        </w:rPr>
      </w:pPr>
      <w:r w:rsidRPr="009531F1">
        <w:rPr>
          <w:rFonts w:ascii="TH SarabunPSK" w:hAnsi="TH SarabunPSK" w:cs="TH SarabunPSK"/>
          <w:b/>
          <w:bCs/>
          <w:sz w:val="32"/>
          <w:szCs w:val="32"/>
          <w:cs/>
        </w:rPr>
        <w:tab/>
      </w:r>
      <w:r w:rsidRPr="009531F1">
        <w:rPr>
          <w:rFonts w:ascii="TH SarabunPSK" w:hAnsi="TH SarabunPSK" w:cs="TH SarabunPSK"/>
          <w:b/>
          <w:bCs/>
          <w:sz w:val="32"/>
          <w:szCs w:val="32"/>
          <w:cs/>
        </w:rPr>
        <w:tab/>
      </w:r>
      <w:r w:rsidRPr="009531F1">
        <w:rPr>
          <w:rFonts w:ascii="TH SarabunPSK" w:hAnsi="TH SarabunPSK" w:cs="TH SarabunPSK"/>
          <w:b/>
          <w:bCs/>
          <w:sz w:val="32"/>
          <w:szCs w:val="32"/>
          <w:cs/>
        </w:rPr>
        <w:tab/>
        <w:t xml:space="preserve"> </w:t>
      </w:r>
      <w:r w:rsidRPr="009531F1">
        <w:rPr>
          <w:rFonts w:ascii="TH SarabunPSK" w:hAnsi="TH SarabunPSK" w:cs="TH SarabunPSK"/>
          <w:b/>
          <w:bCs/>
          <w:sz w:val="32"/>
          <w:szCs w:val="32"/>
        </w:rPr>
        <w:tab/>
      </w:r>
    </w:p>
    <w:p w:rsidR="00B07FAD" w:rsidRPr="009531F1" w:rsidRDefault="00B07FAD" w:rsidP="00DF02DE">
      <w:pPr>
        <w:spacing w:after="0" w:line="320" w:lineRule="exact"/>
        <w:jc w:val="thaiDistribute"/>
        <w:rPr>
          <w:rFonts w:ascii="TH SarabunPSK" w:hAnsi="TH SarabunPSK" w:cs="TH SarabunPSK"/>
          <w:sz w:val="32"/>
          <w:szCs w:val="32"/>
        </w:rPr>
      </w:pPr>
    </w:p>
    <w:sectPr w:rsidR="00B07FAD" w:rsidRPr="009531F1" w:rsidSect="007E204A">
      <w:headerReference w:type="default" r:id="rId8"/>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84A" w:rsidRDefault="0077384A" w:rsidP="004910B6">
      <w:pPr>
        <w:spacing w:after="0" w:line="240" w:lineRule="auto"/>
      </w:pPr>
      <w:r>
        <w:separator/>
      </w:r>
    </w:p>
  </w:endnote>
  <w:endnote w:type="continuationSeparator" w:id="0">
    <w:p w:rsidR="0077384A" w:rsidRDefault="0077384A"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HSarabunPSK">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H SarabunPSK Bold">
    <w:panose1 w:val="020B0500040200020003"/>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84A" w:rsidRDefault="0077384A" w:rsidP="004910B6">
      <w:pPr>
        <w:spacing w:after="0" w:line="240" w:lineRule="auto"/>
      </w:pPr>
      <w:r>
        <w:separator/>
      </w:r>
    </w:p>
  </w:footnote>
  <w:footnote w:type="continuationSeparator" w:id="0">
    <w:p w:rsidR="0077384A" w:rsidRDefault="0077384A"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1C0F87" w:rsidRDefault="001C0F87">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AD2108">
          <w:rPr>
            <w:noProof/>
          </w:rPr>
          <w:t>45</w:t>
        </w:r>
        <w:r>
          <w:rPr>
            <w:noProof/>
          </w:rPr>
          <w:fldChar w:fldCharType="end"/>
        </w:r>
      </w:p>
    </w:sdtContent>
  </w:sdt>
  <w:p w:rsidR="001C0F87" w:rsidRDefault="001C0F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0331A"/>
    <w:multiLevelType w:val="hybridMultilevel"/>
    <w:tmpl w:val="245066BA"/>
    <w:lvl w:ilvl="0" w:tplc="EF425DC4">
      <w:start w:val="1"/>
      <w:numFmt w:val="thaiNumbers"/>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 w15:restartNumberingAfterBreak="0">
    <w:nsid w:val="237D2B7F"/>
    <w:multiLevelType w:val="hybridMultilevel"/>
    <w:tmpl w:val="4088F8CC"/>
    <w:lvl w:ilvl="0" w:tplc="7BB8E20A">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FD4D8B"/>
    <w:multiLevelType w:val="hybridMultilevel"/>
    <w:tmpl w:val="FA1453CE"/>
    <w:lvl w:ilvl="0" w:tplc="04CA18FC">
      <w:start w:val="1"/>
      <w:numFmt w:val="decimal"/>
      <w:lvlText w:val="%1."/>
      <w:lvlJc w:val="left"/>
      <w:pPr>
        <w:ind w:left="1920" w:hanging="360"/>
      </w:pPr>
      <w:rPr>
        <w:rFonts w:hint="default"/>
        <w:b/>
        <w:color w:val="auto"/>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49C95826"/>
    <w:multiLevelType w:val="hybridMultilevel"/>
    <w:tmpl w:val="78AE21A4"/>
    <w:lvl w:ilvl="0" w:tplc="C9149A28">
      <w:start w:val="1"/>
      <w:numFmt w:val="decimal"/>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5"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9BF0E4A"/>
    <w:multiLevelType w:val="hybridMultilevel"/>
    <w:tmpl w:val="1792A730"/>
    <w:lvl w:ilvl="0" w:tplc="3CDAC8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A871DE2"/>
    <w:multiLevelType w:val="hybridMultilevel"/>
    <w:tmpl w:val="6D6AF3D6"/>
    <w:lvl w:ilvl="0" w:tplc="2442539E">
      <w:start w:val="3"/>
      <w:numFmt w:val="decimal"/>
      <w:lvlText w:val="%1."/>
      <w:lvlJc w:val="left"/>
      <w:pPr>
        <w:ind w:left="1920" w:hanging="360"/>
      </w:pPr>
      <w:rPr>
        <w:rFonts w:hint="default"/>
        <w:b/>
        <w:bCs/>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2"/>
  </w:num>
  <w:num w:numId="2">
    <w:abstractNumId w:val="5"/>
  </w:num>
  <w:num w:numId="3">
    <w:abstractNumId w:val="0"/>
  </w:num>
  <w:num w:numId="4">
    <w:abstractNumId w:val="3"/>
  </w:num>
  <w:num w:numId="5">
    <w:abstractNumId w:val="7"/>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58E1"/>
    <w:rsid w:val="00006831"/>
    <w:rsid w:val="00007B62"/>
    <w:rsid w:val="00010269"/>
    <w:rsid w:val="00017ED8"/>
    <w:rsid w:val="00021DDC"/>
    <w:rsid w:val="00023E35"/>
    <w:rsid w:val="00031F31"/>
    <w:rsid w:val="00037214"/>
    <w:rsid w:val="00043DCD"/>
    <w:rsid w:val="00044BD8"/>
    <w:rsid w:val="00047647"/>
    <w:rsid w:val="00053B2A"/>
    <w:rsid w:val="00055024"/>
    <w:rsid w:val="00055938"/>
    <w:rsid w:val="00057A69"/>
    <w:rsid w:val="0006409D"/>
    <w:rsid w:val="00065BE8"/>
    <w:rsid w:val="00073E73"/>
    <w:rsid w:val="00080EC3"/>
    <w:rsid w:val="00083D4E"/>
    <w:rsid w:val="00090259"/>
    <w:rsid w:val="00092DF6"/>
    <w:rsid w:val="00092EB5"/>
    <w:rsid w:val="000B5492"/>
    <w:rsid w:val="000C076F"/>
    <w:rsid w:val="000C16FE"/>
    <w:rsid w:val="000C6F31"/>
    <w:rsid w:val="000D1F29"/>
    <w:rsid w:val="000D36FC"/>
    <w:rsid w:val="000D4337"/>
    <w:rsid w:val="000D4B35"/>
    <w:rsid w:val="000D622E"/>
    <w:rsid w:val="000D751B"/>
    <w:rsid w:val="000E6BB4"/>
    <w:rsid w:val="000F41F4"/>
    <w:rsid w:val="000F5403"/>
    <w:rsid w:val="00120C5B"/>
    <w:rsid w:val="00120E7D"/>
    <w:rsid w:val="00126897"/>
    <w:rsid w:val="00127D21"/>
    <w:rsid w:val="00146617"/>
    <w:rsid w:val="00150689"/>
    <w:rsid w:val="00155BA1"/>
    <w:rsid w:val="00161A6B"/>
    <w:rsid w:val="00182914"/>
    <w:rsid w:val="00182D34"/>
    <w:rsid w:val="00185E79"/>
    <w:rsid w:val="001929ED"/>
    <w:rsid w:val="00192EDD"/>
    <w:rsid w:val="001964AC"/>
    <w:rsid w:val="001C0F87"/>
    <w:rsid w:val="001D2693"/>
    <w:rsid w:val="001D5379"/>
    <w:rsid w:val="001E69E9"/>
    <w:rsid w:val="001F1A9D"/>
    <w:rsid w:val="0020403F"/>
    <w:rsid w:val="00222A42"/>
    <w:rsid w:val="0022618F"/>
    <w:rsid w:val="00237DB7"/>
    <w:rsid w:val="002435D3"/>
    <w:rsid w:val="00245E1A"/>
    <w:rsid w:val="002510C7"/>
    <w:rsid w:val="002542FE"/>
    <w:rsid w:val="0025587B"/>
    <w:rsid w:val="00260B06"/>
    <w:rsid w:val="00270F14"/>
    <w:rsid w:val="00272FF6"/>
    <w:rsid w:val="00282626"/>
    <w:rsid w:val="00284B45"/>
    <w:rsid w:val="002858FC"/>
    <w:rsid w:val="002A56C0"/>
    <w:rsid w:val="002B1C2F"/>
    <w:rsid w:val="002B3E25"/>
    <w:rsid w:val="002C0CC6"/>
    <w:rsid w:val="002C3A48"/>
    <w:rsid w:val="002C4457"/>
    <w:rsid w:val="002C4F0A"/>
    <w:rsid w:val="002D22BA"/>
    <w:rsid w:val="002D6EC1"/>
    <w:rsid w:val="002E09A9"/>
    <w:rsid w:val="002E562A"/>
    <w:rsid w:val="00303D66"/>
    <w:rsid w:val="003521DD"/>
    <w:rsid w:val="00364B39"/>
    <w:rsid w:val="003838CE"/>
    <w:rsid w:val="00390544"/>
    <w:rsid w:val="00392BC2"/>
    <w:rsid w:val="00393A42"/>
    <w:rsid w:val="003A0AC9"/>
    <w:rsid w:val="003A3932"/>
    <w:rsid w:val="003B137D"/>
    <w:rsid w:val="003B49F1"/>
    <w:rsid w:val="003B53CF"/>
    <w:rsid w:val="003B7D71"/>
    <w:rsid w:val="003C150C"/>
    <w:rsid w:val="003C3ED6"/>
    <w:rsid w:val="003C7C4A"/>
    <w:rsid w:val="003D6A6E"/>
    <w:rsid w:val="003E2E26"/>
    <w:rsid w:val="003E7664"/>
    <w:rsid w:val="003F1BF7"/>
    <w:rsid w:val="003F5C8C"/>
    <w:rsid w:val="003F676F"/>
    <w:rsid w:val="00401944"/>
    <w:rsid w:val="004062C7"/>
    <w:rsid w:val="00410BA9"/>
    <w:rsid w:val="00420055"/>
    <w:rsid w:val="004242DD"/>
    <w:rsid w:val="00432CB0"/>
    <w:rsid w:val="00447CCA"/>
    <w:rsid w:val="004549A1"/>
    <w:rsid w:val="004552AF"/>
    <w:rsid w:val="00460ED7"/>
    <w:rsid w:val="004646F1"/>
    <w:rsid w:val="004731E7"/>
    <w:rsid w:val="00485C62"/>
    <w:rsid w:val="004910B6"/>
    <w:rsid w:val="00491147"/>
    <w:rsid w:val="00492B32"/>
    <w:rsid w:val="0049385B"/>
    <w:rsid w:val="004B0516"/>
    <w:rsid w:val="004B1BEE"/>
    <w:rsid w:val="004B23B0"/>
    <w:rsid w:val="004C0CFC"/>
    <w:rsid w:val="004D160B"/>
    <w:rsid w:val="004D5336"/>
    <w:rsid w:val="004D5DF1"/>
    <w:rsid w:val="004E09B2"/>
    <w:rsid w:val="004E667A"/>
    <w:rsid w:val="004F040E"/>
    <w:rsid w:val="005013DD"/>
    <w:rsid w:val="005060C5"/>
    <w:rsid w:val="00521C26"/>
    <w:rsid w:val="00532486"/>
    <w:rsid w:val="00532DB8"/>
    <w:rsid w:val="00544074"/>
    <w:rsid w:val="00550A00"/>
    <w:rsid w:val="0056772E"/>
    <w:rsid w:val="00575DEF"/>
    <w:rsid w:val="0057621B"/>
    <w:rsid w:val="00592F59"/>
    <w:rsid w:val="00594935"/>
    <w:rsid w:val="00595095"/>
    <w:rsid w:val="005A72D0"/>
    <w:rsid w:val="005B14A7"/>
    <w:rsid w:val="005B25B9"/>
    <w:rsid w:val="005B50B1"/>
    <w:rsid w:val="005C2A95"/>
    <w:rsid w:val="005C523C"/>
    <w:rsid w:val="005D35D4"/>
    <w:rsid w:val="005D7384"/>
    <w:rsid w:val="005E0608"/>
    <w:rsid w:val="005E150B"/>
    <w:rsid w:val="005F2F1E"/>
    <w:rsid w:val="005F3330"/>
    <w:rsid w:val="005F5D08"/>
    <w:rsid w:val="005F667A"/>
    <w:rsid w:val="00616C95"/>
    <w:rsid w:val="006175B0"/>
    <w:rsid w:val="006205BC"/>
    <w:rsid w:val="0062509C"/>
    <w:rsid w:val="00630CDF"/>
    <w:rsid w:val="00650596"/>
    <w:rsid w:val="006506CD"/>
    <w:rsid w:val="00657E8E"/>
    <w:rsid w:val="00666089"/>
    <w:rsid w:val="00672F1D"/>
    <w:rsid w:val="0067554C"/>
    <w:rsid w:val="00676793"/>
    <w:rsid w:val="00683F1F"/>
    <w:rsid w:val="00696608"/>
    <w:rsid w:val="006A375D"/>
    <w:rsid w:val="006A4ACA"/>
    <w:rsid w:val="006A5418"/>
    <w:rsid w:val="006D10B6"/>
    <w:rsid w:val="006E45F1"/>
    <w:rsid w:val="006E6CD2"/>
    <w:rsid w:val="006F5EA8"/>
    <w:rsid w:val="006F6369"/>
    <w:rsid w:val="006F7577"/>
    <w:rsid w:val="00703C01"/>
    <w:rsid w:val="00706252"/>
    <w:rsid w:val="007310E8"/>
    <w:rsid w:val="007532CD"/>
    <w:rsid w:val="00753D0D"/>
    <w:rsid w:val="00754A45"/>
    <w:rsid w:val="00756F92"/>
    <w:rsid w:val="0077384A"/>
    <w:rsid w:val="00781FA2"/>
    <w:rsid w:val="00785266"/>
    <w:rsid w:val="00786F8D"/>
    <w:rsid w:val="00787124"/>
    <w:rsid w:val="00793401"/>
    <w:rsid w:val="007A6EE7"/>
    <w:rsid w:val="007B0790"/>
    <w:rsid w:val="007B1E3C"/>
    <w:rsid w:val="007B56A4"/>
    <w:rsid w:val="007E204A"/>
    <w:rsid w:val="007F536B"/>
    <w:rsid w:val="007F5CA6"/>
    <w:rsid w:val="00801913"/>
    <w:rsid w:val="008061FA"/>
    <w:rsid w:val="00807A2D"/>
    <w:rsid w:val="0081769E"/>
    <w:rsid w:val="008217D3"/>
    <w:rsid w:val="008234FE"/>
    <w:rsid w:val="008377F3"/>
    <w:rsid w:val="00837F5B"/>
    <w:rsid w:val="0084263F"/>
    <w:rsid w:val="00851E16"/>
    <w:rsid w:val="008606A8"/>
    <w:rsid w:val="00860E4C"/>
    <w:rsid w:val="00863273"/>
    <w:rsid w:val="008709D2"/>
    <w:rsid w:val="00872C23"/>
    <w:rsid w:val="00874868"/>
    <w:rsid w:val="00874D50"/>
    <w:rsid w:val="00874E64"/>
    <w:rsid w:val="00891792"/>
    <w:rsid w:val="00893C45"/>
    <w:rsid w:val="008A0BFD"/>
    <w:rsid w:val="008A4865"/>
    <w:rsid w:val="008B0F35"/>
    <w:rsid w:val="008B6A67"/>
    <w:rsid w:val="008D1044"/>
    <w:rsid w:val="008D3005"/>
    <w:rsid w:val="008D510D"/>
    <w:rsid w:val="008E21A0"/>
    <w:rsid w:val="008E59C2"/>
    <w:rsid w:val="008E79A0"/>
    <w:rsid w:val="008F2DB8"/>
    <w:rsid w:val="0091690E"/>
    <w:rsid w:val="00920A61"/>
    <w:rsid w:val="00927E5C"/>
    <w:rsid w:val="00933789"/>
    <w:rsid w:val="009362EA"/>
    <w:rsid w:val="009415D9"/>
    <w:rsid w:val="0094221F"/>
    <w:rsid w:val="009427D6"/>
    <w:rsid w:val="009531F1"/>
    <w:rsid w:val="009565B2"/>
    <w:rsid w:val="00962AFE"/>
    <w:rsid w:val="00966EB1"/>
    <w:rsid w:val="00967B8F"/>
    <w:rsid w:val="0097182E"/>
    <w:rsid w:val="0098212C"/>
    <w:rsid w:val="00990B5A"/>
    <w:rsid w:val="009A514B"/>
    <w:rsid w:val="009B0AC8"/>
    <w:rsid w:val="009B44E4"/>
    <w:rsid w:val="009D05EF"/>
    <w:rsid w:val="009D7A58"/>
    <w:rsid w:val="009E5643"/>
    <w:rsid w:val="009E72CA"/>
    <w:rsid w:val="00A010D6"/>
    <w:rsid w:val="00A03681"/>
    <w:rsid w:val="00A077D5"/>
    <w:rsid w:val="00A13958"/>
    <w:rsid w:val="00A20DF9"/>
    <w:rsid w:val="00A21C49"/>
    <w:rsid w:val="00A235B1"/>
    <w:rsid w:val="00A31FAA"/>
    <w:rsid w:val="00A373E0"/>
    <w:rsid w:val="00A40B81"/>
    <w:rsid w:val="00A61B05"/>
    <w:rsid w:val="00A66672"/>
    <w:rsid w:val="00A66776"/>
    <w:rsid w:val="00A823C5"/>
    <w:rsid w:val="00A84A4D"/>
    <w:rsid w:val="00A92EE2"/>
    <w:rsid w:val="00A97915"/>
    <w:rsid w:val="00AA5901"/>
    <w:rsid w:val="00AA7E96"/>
    <w:rsid w:val="00AB0911"/>
    <w:rsid w:val="00AB481F"/>
    <w:rsid w:val="00AC16FB"/>
    <w:rsid w:val="00AC7765"/>
    <w:rsid w:val="00AD0482"/>
    <w:rsid w:val="00AD2108"/>
    <w:rsid w:val="00AD2910"/>
    <w:rsid w:val="00AD330A"/>
    <w:rsid w:val="00AE11EC"/>
    <w:rsid w:val="00AE3CBE"/>
    <w:rsid w:val="00AE7571"/>
    <w:rsid w:val="00AF3AA4"/>
    <w:rsid w:val="00AF7A04"/>
    <w:rsid w:val="00B04917"/>
    <w:rsid w:val="00B07FAD"/>
    <w:rsid w:val="00B138E4"/>
    <w:rsid w:val="00B14938"/>
    <w:rsid w:val="00B27E9B"/>
    <w:rsid w:val="00B43BCA"/>
    <w:rsid w:val="00B50BB7"/>
    <w:rsid w:val="00B60452"/>
    <w:rsid w:val="00B7434E"/>
    <w:rsid w:val="00B804D7"/>
    <w:rsid w:val="00B81FA6"/>
    <w:rsid w:val="00B879F8"/>
    <w:rsid w:val="00B97A84"/>
    <w:rsid w:val="00BB436B"/>
    <w:rsid w:val="00BC5932"/>
    <w:rsid w:val="00BD2499"/>
    <w:rsid w:val="00BD4F08"/>
    <w:rsid w:val="00BD7147"/>
    <w:rsid w:val="00BE06D2"/>
    <w:rsid w:val="00BE4A5A"/>
    <w:rsid w:val="00BF692A"/>
    <w:rsid w:val="00C1364A"/>
    <w:rsid w:val="00C15BB4"/>
    <w:rsid w:val="00C22666"/>
    <w:rsid w:val="00C253A6"/>
    <w:rsid w:val="00C26007"/>
    <w:rsid w:val="00C260B6"/>
    <w:rsid w:val="00C26210"/>
    <w:rsid w:val="00C32D71"/>
    <w:rsid w:val="00C3377B"/>
    <w:rsid w:val="00C4379B"/>
    <w:rsid w:val="00C5158E"/>
    <w:rsid w:val="00C600D4"/>
    <w:rsid w:val="00C64BF8"/>
    <w:rsid w:val="00C661D2"/>
    <w:rsid w:val="00C75F76"/>
    <w:rsid w:val="00C7736F"/>
    <w:rsid w:val="00C85C7C"/>
    <w:rsid w:val="00C9197F"/>
    <w:rsid w:val="00C9407A"/>
    <w:rsid w:val="00C95741"/>
    <w:rsid w:val="00CC4E35"/>
    <w:rsid w:val="00CC59F1"/>
    <w:rsid w:val="00CD5598"/>
    <w:rsid w:val="00CD5DCF"/>
    <w:rsid w:val="00CE2947"/>
    <w:rsid w:val="00CF50F3"/>
    <w:rsid w:val="00D06611"/>
    <w:rsid w:val="00D105F8"/>
    <w:rsid w:val="00D1797C"/>
    <w:rsid w:val="00D22996"/>
    <w:rsid w:val="00D32E4E"/>
    <w:rsid w:val="00D35458"/>
    <w:rsid w:val="00D41D40"/>
    <w:rsid w:val="00D459E3"/>
    <w:rsid w:val="00D46C26"/>
    <w:rsid w:val="00D61014"/>
    <w:rsid w:val="00D84BBD"/>
    <w:rsid w:val="00D96C06"/>
    <w:rsid w:val="00D96CD2"/>
    <w:rsid w:val="00DC0D6C"/>
    <w:rsid w:val="00DC51C0"/>
    <w:rsid w:val="00DC7194"/>
    <w:rsid w:val="00DD7BD0"/>
    <w:rsid w:val="00DE0ABC"/>
    <w:rsid w:val="00DE3BFB"/>
    <w:rsid w:val="00DE5B3F"/>
    <w:rsid w:val="00DF02DE"/>
    <w:rsid w:val="00DF4F39"/>
    <w:rsid w:val="00E01E8E"/>
    <w:rsid w:val="00E17FF2"/>
    <w:rsid w:val="00E20364"/>
    <w:rsid w:val="00E24F95"/>
    <w:rsid w:val="00E35202"/>
    <w:rsid w:val="00E61110"/>
    <w:rsid w:val="00E70BF7"/>
    <w:rsid w:val="00E7340C"/>
    <w:rsid w:val="00E7560A"/>
    <w:rsid w:val="00E842DB"/>
    <w:rsid w:val="00E854F5"/>
    <w:rsid w:val="00E9059B"/>
    <w:rsid w:val="00EA5532"/>
    <w:rsid w:val="00EB7298"/>
    <w:rsid w:val="00EC7861"/>
    <w:rsid w:val="00EF44D4"/>
    <w:rsid w:val="00EF5E68"/>
    <w:rsid w:val="00F000C3"/>
    <w:rsid w:val="00F00A1E"/>
    <w:rsid w:val="00F03EBE"/>
    <w:rsid w:val="00F0569E"/>
    <w:rsid w:val="00F30FE9"/>
    <w:rsid w:val="00F37B9C"/>
    <w:rsid w:val="00F4150B"/>
    <w:rsid w:val="00F467A4"/>
    <w:rsid w:val="00F517A4"/>
    <w:rsid w:val="00F56132"/>
    <w:rsid w:val="00F62129"/>
    <w:rsid w:val="00F70866"/>
    <w:rsid w:val="00F879BF"/>
    <w:rsid w:val="00F91E1E"/>
    <w:rsid w:val="00F93465"/>
    <w:rsid w:val="00F973FF"/>
    <w:rsid w:val="00F976F1"/>
    <w:rsid w:val="00FA2BDD"/>
    <w:rsid w:val="00FA387C"/>
    <w:rsid w:val="00FB202F"/>
    <w:rsid w:val="00FB5980"/>
    <w:rsid w:val="00FC10AD"/>
    <w:rsid w:val="00FC535A"/>
    <w:rsid w:val="00FD3A5B"/>
    <w:rsid w:val="00FD778A"/>
    <w:rsid w:val="00FE706C"/>
    <w:rsid w:val="00FF70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C91F"/>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paragraph" w:styleId="Heading1">
    <w:name w:val="heading 1"/>
    <w:basedOn w:val="Normal"/>
    <w:next w:val="Normal"/>
    <w:link w:val="Heading1Char"/>
    <w:qFormat/>
    <w:rsid w:val="00185E79"/>
    <w:pPr>
      <w:keepNext/>
      <w:spacing w:after="0" w:line="240" w:lineRule="auto"/>
      <w:jc w:val="center"/>
      <w:outlineLvl w:val="0"/>
    </w:pPr>
    <w:rPr>
      <w:rFonts w:ascii="EucrosiaUPC" w:eastAsia="Cordia New" w:hAnsi="EucrosiaUPC" w:cs="EucrosiaUPC"/>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5E79"/>
    <w:rPr>
      <w:rFonts w:ascii="EucrosiaUPC" w:eastAsia="Cordia New" w:hAnsi="EucrosiaUPC" w:cs="EucrosiaUPC"/>
      <w:b/>
      <w:bCs/>
      <w:sz w:val="36"/>
      <w:szCs w:val="36"/>
    </w:rPr>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aliases w:val="Inhaltsverzeichnis,Table Heading"/>
    <w:basedOn w:val="Normal"/>
    <w:link w:val="ListParagraphChar"/>
    <w:uiPriority w:val="34"/>
    <w:qFormat/>
    <w:rsid w:val="007F5CA6"/>
    <w:pPr>
      <w:ind w:left="720"/>
      <w:contextualSpacing/>
    </w:pPr>
  </w:style>
  <w:style w:type="character" w:customStyle="1" w:styleId="ListParagraphChar">
    <w:name w:val="List Paragraph Char"/>
    <w:aliases w:val="Inhaltsverzeichnis Char,Table Heading Char"/>
    <w:link w:val="ListParagraph"/>
    <w:uiPriority w:val="34"/>
    <w:locked/>
    <w:rsid w:val="00B27E9B"/>
  </w:style>
  <w:style w:type="paragraph" w:styleId="BalloonText">
    <w:name w:val="Balloon Text"/>
    <w:basedOn w:val="Normal"/>
    <w:link w:val="BalloonTextChar"/>
    <w:uiPriority w:val="99"/>
    <w:semiHidden/>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1E1E"/>
    <w:rPr>
      <w:rFonts w:ascii="Segoe UI" w:hAnsi="Segoe UI" w:cs="Angsana New"/>
      <w:sz w:val="18"/>
      <w:szCs w:val="22"/>
    </w:rPr>
  </w:style>
  <w:style w:type="paragraph" w:customStyle="1" w:styleId="a">
    <w:name w:val="à¹×éÍàÃ×èÍ§"/>
    <w:basedOn w:val="Normal"/>
    <w:rsid w:val="002B3E25"/>
    <w:pPr>
      <w:spacing w:after="0" w:line="240" w:lineRule="auto"/>
      <w:ind w:right="386"/>
    </w:pPr>
    <w:rPr>
      <w:rFonts w:ascii="Times New Roman" w:eastAsia="Times New Roman" w:hAnsi="Times New Roman" w:cs="Cordia New"/>
      <w:sz w:val="28"/>
      <w:lang w:val="th-TH"/>
    </w:rPr>
  </w:style>
  <w:style w:type="paragraph" w:customStyle="1" w:styleId="Default">
    <w:name w:val="Default"/>
    <w:rsid w:val="002B3E25"/>
    <w:pPr>
      <w:autoSpaceDE w:val="0"/>
      <w:autoSpaceDN w:val="0"/>
      <w:adjustRightInd w:val="0"/>
      <w:spacing w:after="0" w:line="240" w:lineRule="auto"/>
    </w:pPr>
    <w:rPr>
      <w:rFonts w:ascii="TH SarabunPSK" w:eastAsia="Calibri" w:hAnsi="TH SarabunPSK" w:cs="TH SarabunPSK"/>
      <w:color w:val="000000"/>
      <w:sz w:val="24"/>
      <w:szCs w:val="24"/>
    </w:rPr>
  </w:style>
  <w:style w:type="paragraph" w:styleId="NormalWeb">
    <w:name w:val="Normal (Web)"/>
    <w:basedOn w:val="Normal"/>
    <w:uiPriority w:val="99"/>
    <w:unhideWhenUsed/>
    <w:rsid w:val="002B3E25"/>
    <w:rPr>
      <w:rFonts w:ascii="Times New Roman" w:eastAsia="Calibri" w:hAnsi="Times New Roman" w:cs="Angsana New"/>
      <w:sz w:val="24"/>
      <w:szCs w:val="30"/>
    </w:rPr>
  </w:style>
  <w:style w:type="paragraph" w:styleId="Title">
    <w:name w:val="Title"/>
    <w:basedOn w:val="Normal"/>
    <w:next w:val="Normal"/>
    <w:link w:val="TitleChar"/>
    <w:qFormat/>
    <w:rsid w:val="002B3E25"/>
    <w:pPr>
      <w:spacing w:after="0" w:line="240" w:lineRule="auto"/>
      <w:contextualSpacing/>
    </w:pPr>
    <w:rPr>
      <w:rFonts w:asciiTheme="majorHAnsi" w:eastAsiaTheme="majorEastAsia" w:hAnsiTheme="majorHAnsi" w:cstheme="majorBidi"/>
      <w:spacing w:val="-10"/>
      <w:kern w:val="28"/>
      <w:sz w:val="56"/>
      <w:szCs w:val="71"/>
      <w:lang w:val="th-TH"/>
    </w:rPr>
  </w:style>
  <w:style w:type="character" w:customStyle="1" w:styleId="TitleChar">
    <w:name w:val="Title Char"/>
    <w:basedOn w:val="DefaultParagraphFont"/>
    <w:link w:val="Title"/>
    <w:rsid w:val="002B3E25"/>
    <w:rPr>
      <w:rFonts w:asciiTheme="majorHAnsi" w:eastAsiaTheme="majorEastAsia" w:hAnsiTheme="majorHAnsi" w:cstheme="majorBidi"/>
      <w:spacing w:val="-10"/>
      <w:kern w:val="28"/>
      <w:sz w:val="56"/>
      <w:szCs w:val="71"/>
      <w:lang w:val="th-TH"/>
    </w:rPr>
  </w:style>
  <w:style w:type="character" w:styleId="Hyperlink">
    <w:name w:val="Hyperlink"/>
    <w:semiHidden/>
    <w:unhideWhenUsed/>
    <w:rsid w:val="00B27E9B"/>
    <w:rPr>
      <w:color w:val="0563C1"/>
      <w:u w:val="single"/>
    </w:rPr>
  </w:style>
  <w:style w:type="paragraph" w:customStyle="1" w:styleId="msonormal0">
    <w:name w:val="msonormal"/>
    <w:basedOn w:val="Normal"/>
    <w:uiPriority w:val="99"/>
    <w:rsid w:val="00B27E9B"/>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B27E9B"/>
    <w:pPr>
      <w:spacing w:after="120" w:line="480" w:lineRule="auto"/>
    </w:pPr>
    <w:rPr>
      <w:rFonts w:ascii="Times New Roman" w:eastAsia="Times New Roman" w:hAnsi="Times New Roman" w:cs="Angsana New"/>
      <w:sz w:val="24"/>
    </w:rPr>
  </w:style>
  <w:style w:type="character" w:customStyle="1" w:styleId="BodyText2Char">
    <w:name w:val="Body Text 2 Char"/>
    <w:basedOn w:val="DefaultParagraphFont"/>
    <w:link w:val="BodyText2"/>
    <w:uiPriority w:val="99"/>
    <w:semiHidden/>
    <w:rsid w:val="00B27E9B"/>
    <w:rPr>
      <w:rFonts w:ascii="Times New Roman" w:eastAsia="Times New Roman" w:hAnsi="Times New Roman" w:cs="Angsana New"/>
      <w:sz w:val="24"/>
    </w:rPr>
  </w:style>
  <w:style w:type="character" w:customStyle="1" w:styleId="PlainTextChar">
    <w:name w:val="Plain Text Char"/>
    <w:basedOn w:val="DefaultParagraphFont"/>
    <w:link w:val="PlainText"/>
    <w:uiPriority w:val="99"/>
    <w:semiHidden/>
    <w:rsid w:val="00B27E9B"/>
    <w:rPr>
      <w:rFonts w:ascii="Courier New" w:eastAsia="Times New Roman" w:hAnsi="Courier New" w:cs="Angsana New"/>
      <w:sz w:val="20"/>
      <w:szCs w:val="23"/>
    </w:rPr>
  </w:style>
  <w:style w:type="paragraph" w:styleId="PlainText">
    <w:name w:val="Plain Text"/>
    <w:basedOn w:val="Normal"/>
    <w:link w:val="PlainTextChar"/>
    <w:uiPriority w:val="99"/>
    <w:semiHidden/>
    <w:unhideWhenUsed/>
    <w:rsid w:val="00B27E9B"/>
    <w:pPr>
      <w:spacing w:after="0" w:line="240" w:lineRule="auto"/>
    </w:pPr>
    <w:rPr>
      <w:rFonts w:ascii="Courier New" w:eastAsia="Times New Roman" w:hAnsi="Courier New" w:cs="Angsana New"/>
      <w:sz w:val="20"/>
      <w:szCs w:val="23"/>
    </w:rPr>
  </w:style>
  <w:style w:type="paragraph" w:styleId="NoSpacing">
    <w:name w:val="No Spacing"/>
    <w:uiPriority w:val="1"/>
    <w:qFormat/>
    <w:rsid w:val="00B27E9B"/>
    <w:pPr>
      <w:spacing w:after="0" w:line="240" w:lineRule="auto"/>
    </w:pPr>
    <w:rPr>
      <w:rFonts w:ascii="Calibri" w:eastAsia="Calibri" w:hAnsi="Calibri" w:cs="Cordia New"/>
    </w:rPr>
  </w:style>
  <w:style w:type="character" w:customStyle="1" w:styleId="fontstyle01">
    <w:name w:val="fontstyle01"/>
    <w:rsid w:val="00B27E9B"/>
    <w:rPr>
      <w:rFonts w:ascii="THSarabunPSK" w:hAnsi="THSarabunPSK"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4352">
      <w:bodyDiv w:val="1"/>
      <w:marLeft w:val="0"/>
      <w:marRight w:val="0"/>
      <w:marTop w:val="0"/>
      <w:marBottom w:val="0"/>
      <w:divBdr>
        <w:top w:val="none" w:sz="0" w:space="0" w:color="auto"/>
        <w:left w:val="none" w:sz="0" w:space="0" w:color="auto"/>
        <w:bottom w:val="none" w:sz="0" w:space="0" w:color="auto"/>
        <w:right w:val="none" w:sz="0" w:space="0" w:color="auto"/>
      </w:divBdr>
    </w:div>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A9CBB-CD26-4AF2-8D6C-8FE3701CE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46</Pages>
  <Words>20860</Words>
  <Characters>118905</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SPMHP64</cp:lastModifiedBy>
  <cp:revision>199</cp:revision>
  <cp:lastPrinted>2023-10-16T10:16:00Z</cp:lastPrinted>
  <dcterms:created xsi:type="dcterms:W3CDTF">2023-10-16T01:53:00Z</dcterms:created>
  <dcterms:modified xsi:type="dcterms:W3CDTF">2023-10-16T10:49:00Z</dcterms:modified>
</cp:coreProperties>
</file>