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8C32AF" w:rsidRDefault="00544074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>http</w:t>
      </w:r>
      <w:r w:rsidRPr="008C32AF">
        <w:rPr>
          <w:rFonts w:ascii="TH SarabunPSK" w:hAnsi="TH SarabunPSK" w:cs="TH SarabunPSK"/>
          <w:sz w:val="32"/>
          <w:szCs w:val="32"/>
          <w:cs/>
        </w:rPr>
        <w:t>://</w:t>
      </w:r>
      <w:r w:rsidRPr="008C32AF">
        <w:rPr>
          <w:rFonts w:ascii="TH SarabunPSK" w:hAnsi="TH SarabunPSK" w:cs="TH SarabunPSK"/>
          <w:sz w:val="32"/>
          <w:szCs w:val="32"/>
        </w:rPr>
        <w:t>www</w:t>
      </w:r>
      <w:r w:rsidRPr="008C32AF">
        <w:rPr>
          <w:rFonts w:ascii="TH SarabunPSK" w:hAnsi="TH SarabunPSK" w:cs="TH SarabunPSK"/>
          <w:sz w:val="32"/>
          <w:szCs w:val="32"/>
          <w:cs/>
        </w:rPr>
        <w:t>.</w:t>
      </w:r>
      <w:r w:rsidRPr="008C32AF">
        <w:rPr>
          <w:rFonts w:ascii="TH SarabunPSK" w:hAnsi="TH SarabunPSK" w:cs="TH SarabunPSK"/>
          <w:sz w:val="32"/>
          <w:szCs w:val="32"/>
        </w:rPr>
        <w:t>thaigov</w:t>
      </w:r>
      <w:r w:rsidRPr="008C32AF">
        <w:rPr>
          <w:rFonts w:ascii="TH SarabunPSK" w:hAnsi="TH SarabunPSK" w:cs="TH SarabunPSK"/>
          <w:sz w:val="32"/>
          <w:szCs w:val="32"/>
          <w:cs/>
        </w:rPr>
        <w:t>.</w:t>
      </w:r>
      <w:r w:rsidRPr="008C32AF">
        <w:rPr>
          <w:rFonts w:ascii="TH SarabunPSK" w:hAnsi="TH SarabunPSK" w:cs="TH SarabunPSK"/>
          <w:sz w:val="32"/>
          <w:szCs w:val="32"/>
        </w:rPr>
        <w:t>go</w:t>
      </w:r>
      <w:r w:rsidRPr="008C32AF">
        <w:rPr>
          <w:rFonts w:ascii="TH SarabunPSK" w:hAnsi="TH SarabunPSK" w:cs="TH SarabunPSK"/>
          <w:sz w:val="32"/>
          <w:szCs w:val="32"/>
          <w:cs/>
        </w:rPr>
        <w:t>.</w:t>
      </w:r>
      <w:r w:rsidRPr="008C32AF">
        <w:rPr>
          <w:rFonts w:ascii="TH SarabunPSK" w:hAnsi="TH SarabunPSK" w:cs="TH SarabunPSK"/>
          <w:sz w:val="32"/>
          <w:szCs w:val="32"/>
        </w:rPr>
        <w:t>th</w:t>
      </w:r>
    </w:p>
    <w:p w:rsidR="00544074" w:rsidRPr="008C32AF" w:rsidRDefault="00544074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8C32AF" w:rsidRDefault="00544074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063D3" w:rsidRPr="008C32AF" w:rsidRDefault="0054407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062BC8" w:rsidRPr="008C32AF">
        <w:rPr>
          <w:rFonts w:ascii="TH SarabunPSK" w:hAnsi="TH SarabunPSK" w:cs="TH SarabunPSK"/>
          <w:sz w:val="32"/>
          <w:szCs w:val="32"/>
          <w:cs/>
        </w:rPr>
        <w:t>3 ตุลาคม 2566</w:t>
      </w:r>
      <w:r w:rsidR="00B43BCA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เวลา 09.00 น. </w:t>
      </w:r>
      <w:r w:rsidR="00E24F9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F95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นายเศรษฐา ทวีสิน นายกรัฐมนตรีและรัฐมนตรีว่าการกระทรวงการคลัง</w:t>
      </w:r>
      <w:r w:rsidR="00E24F95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E24F95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E24F95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E24F95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ทำเนียบรัฐบาล</w:t>
      </w:r>
      <w:r w:rsidR="00E24F95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544074" w:rsidRPr="008C32AF" w:rsidRDefault="0054407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544074" w:rsidRPr="008C32AF" w:rsidRDefault="0054407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205C5" w:rsidRPr="008C32AF" w:rsidRDefault="002205C5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32AF" w:rsidRPr="008C32AF" w:rsidTr="00B1288B">
        <w:tc>
          <w:tcPr>
            <w:tcW w:w="9594" w:type="dxa"/>
          </w:tcPr>
          <w:p w:rsidR="002205C5" w:rsidRPr="008C32AF" w:rsidRDefault="002205C5" w:rsidP="00B1288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205C5" w:rsidRPr="008C32AF" w:rsidRDefault="002205C5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>1.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รัษฎากร (ฉบับที่</w:t>
      </w:r>
      <w:proofErr w:type="gramStart"/>
      <w:r w:rsidRPr="008C32AF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8C32AF">
        <w:rPr>
          <w:rFonts w:ascii="TH SarabunPSK" w:hAnsi="TH SarabunPSK" w:cs="TH SarabunPSK"/>
          <w:sz w:val="32"/>
          <w:szCs w:val="32"/>
          <w:cs/>
        </w:rPr>
        <w:t>) พ.ศ. .... (การยกเว้นภาษีธุรกิจเฉพาะและอากรแสตมป์สำหรับ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การโอนกรรมสิทธิ์ที่ดินพร้อมด้วยสิ่งปลูกสร้างของราชวิทยาลัยจุฬาภรณ์ไปเป็น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ของมูลนิธิจุฬาภรณ์)</w:t>
      </w:r>
    </w:p>
    <w:p w:rsidR="002205C5" w:rsidRPr="008C32AF" w:rsidRDefault="002205C5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32AF" w:rsidRPr="008C32AF" w:rsidTr="00B1288B">
        <w:tc>
          <w:tcPr>
            <w:tcW w:w="9594" w:type="dxa"/>
          </w:tcPr>
          <w:p w:rsidR="002205C5" w:rsidRPr="008C32AF" w:rsidRDefault="002205C5" w:rsidP="00B1288B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A74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A74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1E2D62" w:rsidRPr="008C32AF" w:rsidRDefault="00A716AE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</w:p>
    <w:p w:rsidR="002205C5" w:rsidRPr="008C32AF" w:rsidRDefault="001E2D62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="00A716AE" w:rsidRPr="008C32AF">
        <w:rPr>
          <w:rFonts w:ascii="TH SarabunPSK" w:hAnsi="TH SarabunPSK" w:cs="TH SarabunPSK"/>
          <w:sz w:val="32"/>
          <w:szCs w:val="32"/>
        </w:rPr>
        <w:tab/>
      </w:r>
      <w:r w:rsidR="002205C5" w:rsidRPr="008C32AF">
        <w:rPr>
          <w:rFonts w:ascii="TH SarabunPSK" w:hAnsi="TH SarabunPSK" w:cs="TH SarabunPSK"/>
          <w:sz w:val="32"/>
          <w:szCs w:val="32"/>
        </w:rPr>
        <w:t>2.</w:t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6AE"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716AE"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ภาวะสังคมไทยไตรมาสสอง ปี 2566</w:t>
      </w:r>
    </w:p>
    <w:p w:rsidR="002205C5" w:rsidRPr="008C32AF" w:rsidRDefault="00A716AE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 w:hint="cs"/>
          <w:sz w:val="32"/>
          <w:szCs w:val="32"/>
          <w:cs/>
        </w:rPr>
        <w:t>3.</w:t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ขออนุมัติรายการผูกพันข้ามปีงบประมาณที่มีวงเงินตั้งแต่ 1,000 ล้านบาทขึ้นไป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กระทรวงสาธารณสุข (โครงการศูนย์การแพทย์เพื่อตอบโต้โรคอุบัติใหม่แห่งชาติ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บำราศนราดูร) </w:t>
      </w:r>
    </w:p>
    <w:p w:rsidR="002205C5" w:rsidRPr="008C32AF" w:rsidRDefault="00A716AE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 w:hint="cs"/>
          <w:sz w:val="32"/>
          <w:szCs w:val="32"/>
          <w:cs/>
        </w:rPr>
        <w:t>4.</w:t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ขออนุมัติรายการก่อหนี้ผูกพันข้ามปีงบประมาณที่มีวงเงินตั้งแต่ 1,000 ล้านบาท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ขึ้นไป กระทรวงยุติธรรม </w:t>
      </w:r>
    </w:p>
    <w:p w:rsidR="002205C5" w:rsidRPr="008C32AF" w:rsidRDefault="00A716AE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 w:hint="cs"/>
          <w:sz w:val="32"/>
          <w:szCs w:val="32"/>
          <w:cs/>
        </w:rPr>
        <w:t>5.</w:t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ขออนุมัติรายการผูกพันข้ามปีงบประมาณที่มีวงเงินตั้งแต่ 1,000 ล้านบาทขึ้นไป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ของกระทรวงการอุดมศึกษา วิทยาศาสตร์ วิจัยและนวัตกรรม </w:t>
      </w:r>
    </w:p>
    <w:p w:rsidR="002205C5" w:rsidRPr="008C32AF" w:rsidRDefault="00A716AE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 w:hint="cs"/>
          <w:sz w:val="32"/>
          <w:szCs w:val="32"/>
          <w:cs/>
        </w:rPr>
        <w:t>6.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ขออนุมัติก่อหนี้ผูกพันข้ามปีงบประมาณโครงการพัฒนาพื้นที่ส่วนขยายศูนย์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ราชการเฉลิมพระเกียรติ 80 พรรษา 5 ธันวาคม 2550 พื้นที่โซน </w:t>
      </w:r>
      <w:r w:rsidR="002205C5" w:rsidRPr="008C32AF">
        <w:rPr>
          <w:rFonts w:ascii="TH SarabunPSK" w:hAnsi="TH SarabunPSK" w:cs="TH SarabunPSK"/>
          <w:sz w:val="32"/>
          <w:szCs w:val="32"/>
        </w:rPr>
        <w:t xml:space="preserve">C  </w:t>
      </w:r>
    </w:p>
    <w:p w:rsidR="002205C5" w:rsidRPr="008C32AF" w:rsidRDefault="00A716AE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 w:hint="cs"/>
          <w:sz w:val="32"/>
          <w:szCs w:val="32"/>
          <w:cs/>
        </w:rPr>
        <w:t>7.</w:t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ขออนุมัติกู้เงินเพื่อใช้ในการดำเนินงาน (กรณีรายได้ไม่เพียงพอสำหรับรายจ่าย)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วงเงิน 18,000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 w:hint="cs"/>
          <w:sz w:val="32"/>
          <w:szCs w:val="32"/>
          <w:cs/>
        </w:rPr>
        <w:t>ล้</w:t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านบาท ของการรถไฟแห่งประเทศไทย ประจำปีงบประมาณ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พ.ศ. 2567</w:t>
      </w:r>
    </w:p>
    <w:p w:rsidR="002205C5" w:rsidRPr="008C32AF" w:rsidRDefault="00A716AE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 w:hint="cs"/>
          <w:sz w:val="32"/>
          <w:szCs w:val="32"/>
          <w:cs/>
        </w:rPr>
        <w:t>8.</w:t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ขออนุมัติตั้งงบประมาณรายจ่ายประจำปีงบประมาณ พ.ศ. 2567 สำหรับรายการ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งบประมาณที่มีวงเงินตั้งแต่ 1,000 ล้านบาทขึ้นไป ของกรมทางหลวง กรมทาง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หลวงชนบท กรมท่าอากาศยาน และการรถไฟฟ้าขนส่งมวลชนแห่งประเทศไทย</w:t>
      </w:r>
    </w:p>
    <w:p w:rsidR="002205C5" w:rsidRPr="008C32AF" w:rsidRDefault="00A716AE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 w:hint="cs"/>
          <w:sz w:val="32"/>
          <w:szCs w:val="32"/>
          <w:cs/>
        </w:rPr>
        <w:t>9.</w:t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การปรับลดอัตราค่าธรรมเนียมการตรวจลงตรา และค่าธรรมเนียมคำขออนุญาต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เพื่ออยู่ในราชอาณาจักรเป็นการชั่วคราวต่อไป สำหรับคนต่างด้าวซึ่งเข้ามาเพื่อ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ทำงานในราชอาณาจักร ตามบันทึกความเข้าใจว่าด้วยความร่วมมือด้านการจ้าง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แรงงาน หรือได้รับอนุญาตให้เข้ามาอยู่ในราชอาณาจักรเป็นกรณีพิเศษ</w:t>
      </w:r>
    </w:p>
    <w:p w:rsidR="002205C5" w:rsidRPr="008C32AF" w:rsidRDefault="00A716AE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 w:hint="cs"/>
          <w:sz w:val="32"/>
          <w:szCs w:val="32"/>
          <w:cs/>
        </w:rPr>
        <w:t>10.</w:t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การบริหารจัดการการทำงานของคนต่างด้าวเพื่อส่งเสริมขีดความสามารถในการ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>แข่งขันของประเทศ และส่งเสริมสิทธิประโยชน์ของแรงงาน</w:t>
      </w:r>
    </w:p>
    <w:p w:rsidR="00485FCD" w:rsidRPr="00485FCD" w:rsidRDefault="00A716AE" w:rsidP="00485FC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85F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85FCD">
        <w:rPr>
          <w:rFonts w:ascii="TH SarabunPSK" w:hAnsi="TH SarabunPSK" w:cs="TH SarabunPSK"/>
          <w:sz w:val="32"/>
          <w:szCs w:val="32"/>
          <w:cs/>
        </w:rPr>
        <w:tab/>
      </w:r>
      <w:r w:rsidR="00485FCD" w:rsidRPr="00485FCD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="00485FCD">
        <w:rPr>
          <w:rFonts w:ascii="TH SarabunPSK" w:hAnsi="TH SarabunPSK" w:cs="TH SarabunPSK"/>
          <w:sz w:val="32"/>
          <w:szCs w:val="32"/>
          <w:cs/>
        </w:rPr>
        <w:tab/>
      </w:r>
      <w:r w:rsidR="00485FCD" w:rsidRPr="00485FC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85FCD">
        <w:rPr>
          <w:rFonts w:ascii="TH SarabunPSK" w:hAnsi="TH SarabunPSK" w:cs="TH SarabunPSK"/>
          <w:sz w:val="32"/>
          <w:szCs w:val="32"/>
          <w:cs/>
        </w:rPr>
        <w:tab/>
      </w:r>
      <w:r w:rsidR="00485FCD" w:rsidRPr="00485FCD">
        <w:rPr>
          <w:rFonts w:ascii="TH SarabunPSK" w:hAnsi="TH SarabunPSK" w:cs="TH SarabunPSK" w:hint="cs"/>
          <w:sz w:val="32"/>
          <w:szCs w:val="32"/>
          <w:cs/>
        </w:rPr>
        <w:t>รายการที่มีวงเงินตั้งแต่ 1</w:t>
      </w:r>
      <w:r w:rsidR="00485FCD" w:rsidRPr="00485FCD">
        <w:rPr>
          <w:rFonts w:ascii="TH SarabunPSK" w:hAnsi="TH SarabunPSK" w:cs="TH SarabunPSK"/>
          <w:sz w:val="32"/>
          <w:szCs w:val="32"/>
        </w:rPr>
        <w:t>,000</w:t>
      </w:r>
      <w:r w:rsidR="00485FCD" w:rsidRPr="00485FCD">
        <w:rPr>
          <w:rFonts w:ascii="TH SarabunPSK" w:hAnsi="TH SarabunPSK" w:cs="TH SarabunPSK" w:hint="cs"/>
          <w:sz w:val="32"/>
          <w:szCs w:val="32"/>
          <w:cs/>
        </w:rPr>
        <w:t xml:space="preserve"> ล้านบาทขึ้นไป ที่จะเสนอคำของบประมาณ</w:t>
      </w:r>
      <w:r w:rsidR="00485FCD">
        <w:rPr>
          <w:rFonts w:ascii="TH SarabunPSK" w:hAnsi="TH SarabunPSK" w:cs="TH SarabunPSK"/>
          <w:sz w:val="32"/>
          <w:szCs w:val="32"/>
          <w:cs/>
        </w:rPr>
        <w:tab/>
      </w:r>
      <w:r w:rsidR="00485FCD">
        <w:rPr>
          <w:rFonts w:ascii="TH SarabunPSK" w:hAnsi="TH SarabunPSK" w:cs="TH SarabunPSK"/>
          <w:sz w:val="32"/>
          <w:szCs w:val="32"/>
          <w:cs/>
        </w:rPr>
        <w:tab/>
      </w:r>
      <w:r w:rsidR="00485FCD">
        <w:rPr>
          <w:rFonts w:ascii="TH SarabunPSK" w:hAnsi="TH SarabunPSK" w:cs="TH SarabunPSK"/>
          <w:sz w:val="32"/>
          <w:szCs w:val="32"/>
          <w:cs/>
        </w:rPr>
        <w:tab/>
      </w:r>
      <w:r w:rsidR="00485FCD">
        <w:rPr>
          <w:rFonts w:ascii="TH SarabunPSK" w:hAnsi="TH SarabunPSK" w:cs="TH SarabunPSK"/>
          <w:sz w:val="32"/>
          <w:szCs w:val="32"/>
          <w:cs/>
        </w:rPr>
        <w:tab/>
      </w:r>
      <w:r w:rsidR="00485FCD">
        <w:rPr>
          <w:rFonts w:ascii="TH SarabunPSK" w:hAnsi="TH SarabunPSK" w:cs="TH SarabunPSK"/>
          <w:sz w:val="32"/>
          <w:szCs w:val="32"/>
          <w:cs/>
        </w:rPr>
        <w:tab/>
      </w:r>
      <w:r w:rsidR="00485FCD" w:rsidRPr="00485FCD"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2567 ของสำนักงานตำรวจแห่งชาติ</w:t>
      </w:r>
    </w:p>
    <w:p w:rsidR="00485FCD" w:rsidRPr="00485FCD" w:rsidRDefault="00485FCD" w:rsidP="00485FC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D">
        <w:rPr>
          <w:rFonts w:ascii="TH SarabunPSK" w:hAnsi="TH SarabunPSK" w:cs="TH SarabunPSK" w:hint="cs"/>
          <w:sz w:val="32"/>
          <w:szCs w:val="32"/>
          <w:cs/>
        </w:rPr>
        <w:t>12.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D">
        <w:rPr>
          <w:rFonts w:ascii="TH SarabunPSK" w:hAnsi="TH SarabunPSK" w:cs="TH SarabunPSK" w:hint="cs"/>
          <w:sz w:val="32"/>
          <w:szCs w:val="32"/>
          <w:cs/>
        </w:rPr>
        <w:t>ขออนุมัติการตั้งงบประมาณรายจ่ายประจำปีงบประมาณ พ.ศ. 2567 สำหรับ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D">
        <w:rPr>
          <w:rFonts w:ascii="TH SarabunPSK" w:hAnsi="TH SarabunPSK" w:cs="TH SarabunPSK" w:hint="cs"/>
          <w:sz w:val="32"/>
          <w:szCs w:val="32"/>
          <w:cs/>
        </w:rPr>
        <w:t>รายการงบประมาณที่มีวงเงินตั้งแต่หนึ่งพันล้านบาทขึ้นไป (กระทรวงเกษตรและ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D">
        <w:rPr>
          <w:rFonts w:ascii="TH SarabunPSK" w:hAnsi="TH SarabunPSK" w:cs="TH SarabunPSK" w:hint="cs"/>
          <w:sz w:val="32"/>
          <w:szCs w:val="32"/>
          <w:cs/>
        </w:rPr>
        <w:t>สหกรณ์)</w:t>
      </w:r>
    </w:p>
    <w:p w:rsidR="00485FCD" w:rsidRPr="00485FCD" w:rsidRDefault="00485FCD" w:rsidP="00485FC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85FCD" w:rsidRPr="00485FCD" w:rsidRDefault="00485FCD" w:rsidP="00485FC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D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D">
        <w:rPr>
          <w:rFonts w:ascii="TH SarabunPSK" w:hAnsi="TH SarabunPSK" w:cs="TH SarabunPSK" w:hint="cs"/>
          <w:sz w:val="32"/>
          <w:szCs w:val="32"/>
          <w:cs/>
        </w:rPr>
        <w:t>การขอก่อหนี้ผูกพันงบประมาณมากกว่าหนึ่งปีงบประมาณสำหรับรายการที่มี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D">
        <w:rPr>
          <w:rFonts w:ascii="TH SarabunPSK" w:hAnsi="TH SarabunPSK" w:cs="TH SarabunPSK" w:hint="cs"/>
          <w:sz w:val="32"/>
          <w:szCs w:val="32"/>
          <w:cs/>
        </w:rPr>
        <w:t xml:space="preserve">วงเงินตั้งแต่ </w:t>
      </w:r>
      <w:r w:rsidRPr="00485FCD">
        <w:rPr>
          <w:rFonts w:ascii="TH SarabunPSK" w:hAnsi="TH SarabunPSK" w:cs="TH SarabunPSK"/>
          <w:sz w:val="32"/>
          <w:szCs w:val="32"/>
        </w:rPr>
        <w:t xml:space="preserve">1,000 </w:t>
      </w:r>
      <w:r w:rsidRPr="00485FCD">
        <w:rPr>
          <w:rFonts w:ascii="TH SarabunPSK" w:hAnsi="TH SarabunPSK" w:cs="TH SarabunPSK" w:hint="cs"/>
          <w:sz w:val="32"/>
          <w:szCs w:val="32"/>
          <w:cs/>
        </w:rPr>
        <w:t>ล้านบาทขึ้นไป เพื่อขอรับการจัดสรรงบประมาณรายจ่าย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D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2567 ของกระทรวงมหาดไทย</w:t>
      </w:r>
    </w:p>
    <w:p w:rsidR="007765EA" w:rsidRPr="008C32AF" w:rsidRDefault="007765EA" w:rsidP="002205C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32AF" w:rsidRPr="008C32AF" w:rsidTr="00B1288B">
        <w:tc>
          <w:tcPr>
            <w:tcW w:w="9594" w:type="dxa"/>
          </w:tcPr>
          <w:p w:rsidR="002205C5" w:rsidRPr="008C32AF" w:rsidRDefault="002205C5" w:rsidP="00B1288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205C5" w:rsidRPr="008C32AF" w:rsidRDefault="007765EA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ขอความเห็นชอบต่อการรับรองร่างแถลงการณ์ </w:t>
      </w:r>
      <w:r w:rsidR="002205C5" w:rsidRPr="008C32AF">
        <w:rPr>
          <w:rFonts w:ascii="TH SarabunPSK" w:hAnsi="TH SarabunPSK" w:cs="TH SarabunPSK"/>
          <w:sz w:val="32"/>
          <w:szCs w:val="32"/>
        </w:rPr>
        <w:t xml:space="preserve">Statement of ASEAN Ministers 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="002205C5" w:rsidRPr="008C32AF">
        <w:rPr>
          <w:rFonts w:ascii="TH SarabunPSK" w:hAnsi="TH SarabunPSK" w:cs="TH SarabunPSK"/>
          <w:sz w:val="32"/>
          <w:szCs w:val="32"/>
        </w:rPr>
        <w:t>on Agriculture</w:t>
      </w:r>
      <w:r w:rsidR="002205C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5C5" w:rsidRPr="008C32AF">
        <w:rPr>
          <w:rFonts w:ascii="TH SarabunPSK" w:hAnsi="TH SarabunPSK" w:cs="TH SarabunPSK"/>
          <w:sz w:val="32"/>
          <w:szCs w:val="32"/>
        </w:rPr>
        <w:t xml:space="preserve">and Forestry to reduce the use of Harmful 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="002205C5" w:rsidRPr="008C32AF">
        <w:rPr>
          <w:rFonts w:ascii="TH SarabunPSK" w:hAnsi="TH SarabunPSK" w:cs="TH SarabunPSK"/>
          <w:sz w:val="32"/>
          <w:szCs w:val="32"/>
        </w:rPr>
        <w:t xml:space="preserve">Agrochemicals to ensure Food Safety , Public Health, Occupational 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="002205C5" w:rsidRPr="008C32AF">
        <w:rPr>
          <w:rFonts w:ascii="TH SarabunPSK" w:hAnsi="TH SarabunPSK" w:cs="TH SarabunPSK"/>
          <w:sz w:val="32"/>
          <w:szCs w:val="32"/>
        </w:rPr>
        <w:t>Safety and Environmental Protection</w:t>
      </w:r>
    </w:p>
    <w:p w:rsidR="001E2D62" w:rsidRPr="008C32AF" w:rsidRDefault="002205C5" w:rsidP="001E2D62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1E2D62" w:rsidRPr="008C32AF" w:rsidRDefault="001E2D6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32AF" w:rsidRPr="008C32AF" w:rsidTr="00B1288B">
        <w:tc>
          <w:tcPr>
            <w:tcW w:w="9594" w:type="dxa"/>
          </w:tcPr>
          <w:p w:rsidR="001E2D62" w:rsidRPr="008C32AF" w:rsidRDefault="001E2D62" w:rsidP="00B1288B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C32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205C5" w:rsidRPr="008C32AF" w:rsidRDefault="001E2D62" w:rsidP="002205C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15.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การแต่งตั้งคณะกรรมการนโยบายโครงการเติมเงิน 10,000 บาท ผ่าน </w:t>
      </w:r>
      <w:r w:rsidR="001E2D62" w:rsidRPr="008C32AF">
        <w:rPr>
          <w:rFonts w:ascii="TH SarabunPSK" w:hAnsi="TH SarabunPSK" w:cs="TH SarabunPSK"/>
          <w:sz w:val="32"/>
          <w:szCs w:val="32"/>
        </w:rPr>
        <w:t xml:space="preserve">Digital 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="001E2D62" w:rsidRPr="008C32AF">
        <w:rPr>
          <w:rFonts w:ascii="TH SarabunPSK" w:hAnsi="TH SarabunPSK" w:cs="TH SarabunPSK"/>
          <w:sz w:val="32"/>
          <w:szCs w:val="32"/>
        </w:rPr>
        <w:t>Wallet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16.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ทรงคุณวุฒิ  (กระทรวงวัฒนธรรม)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17.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8C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(สำนักนายกรัฐมนตรี) 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18.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ทรงคุณวุฒิ  (สำนักนายกรัฐมนตรี) </w:t>
      </w:r>
    </w:p>
    <w:p w:rsidR="000D5E2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19.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(กระทรวงการอุดมศึกษา  วิทยาศาสตร์ วิจัย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และนวัตกรรม) 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20.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21.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22.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(กระทรวงเกษตรและสหกรณ์) 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23.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 (สำนักเลขาธิการนายกรัฐมนตรี) 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24.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25.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การแต่งตั้งกรรมการผู้ช่วยรัฐมนตรี</w:t>
      </w:r>
    </w:p>
    <w:p w:rsidR="001E2D62" w:rsidRPr="008C32AF" w:rsidRDefault="000D5E22" w:rsidP="001E2D6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27.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การแต่งตั้งประธานร่วมฝ่ายไทยในองค์กรร่วมไทย – มาเลเซีย</w:t>
      </w:r>
    </w:p>
    <w:p w:rsidR="000D5E22" w:rsidRPr="008C32AF" w:rsidRDefault="000D5E22" w:rsidP="001E2D6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28.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</w:p>
    <w:p w:rsidR="001E2D62" w:rsidRPr="008C32AF" w:rsidRDefault="000D5E22" w:rsidP="001E2D6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29.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(สำนักงานคณะกรรมการป้องกันและปราบปรามการทุจริตในภาครัฐ)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30.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(กระทรวงยุติธรรม)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31.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(กระทรวงพาณิชย์)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pacing w:val="-8"/>
          <w:sz w:val="32"/>
          <w:szCs w:val="32"/>
          <w:cs/>
        </w:rPr>
        <w:t>32.</w:t>
      </w:r>
      <w:r w:rsidR="001E2D62" w:rsidRPr="008C32A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pacing w:val="-8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การแต่งตั้งเลขาธิการคณะกรรมการกำกับและส่งเสริมการประกอบธุรกิจประกันภัย 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pacing w:val="-8"/>
          <w:sz w:val="32"/>
          <w:szCs w:val="32"/>
          <w:cs/>
        </w:rPr>
        <w:t>(กระทรวงการคลัง)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33.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(กระทรวงศึกษาธิการ)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34.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(กระทรวงอุตสาหกรรม)</w:t>
      </w:r>
    </w:p>
    <w:p w:rsidR="001E2D62" w:rsidRPr="008C32AF" w:rsidRDefault="001E2D62" w:rsidP="000D5E22">
      <w:pPr>
        <w:spacing w:after="0" w:line="320" w:lineRule="exact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 w:hint="cs"/>
          <w:sz w:val="32"/>
          <w:szCs w:val="32"/>
          <w:cs/>
        </w:rPr>
        <w:t>35.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E22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0D5E22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                           </w:t>
      </w:r>
      <w:r w:rsidR="000D5E22" w:rsidRPr="008C32AF">
        <w:rPr>
          <w:rFonts w:ascii="TH SarabunPSK" w:hAnsi="TH SarabunPSK" w:cs="TH SarabunPSK"/>
          <w:sz w:val="32"/>
          <w:szCs w:val="32"/>
          <w:cs/>
        </w:rPr>
        <w:tab/>
      </w:r>
      <w:r w:rsidR="000D5E22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36.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การแต่งตั้งข้าราชการให้ดำรงตำแหน่งประเภทบริหารระดับสูง กระทรวงเกษตร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และสหกรณ์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37.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แต่งตั้งข้าราชการประเภทบริหาร ระดับสูง (กระทรวงการพัฒนาสังคมและความ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มั่นคงของมนุษย์) </w:t>
      </w:r>
    </w:p>
    <w:p w:rsidR="001E2D62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38.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(กระทรวงการคลัง)</w:t>
      </w:r>
    </w:p>
    <w:p w:rsidR="001E7AA3" w:rsidRPr="008C32AF" w:rsidRDefault="000D5E22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39.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คำสั่งแต่งตั้งคณะกรรมการอำนวยการจัดงานเฉลิมพระเกียรติพระบาทสมเด็จ</w:t>
      </w:r>
    </w:p>
    <w:p w:rsidR="001E2D62" w:rsidRPr="008C32AF" w:rsidRDefault="001E7AA3" w:rsidP="001E2D6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พระเจ้าอยู่หัวเนื่องในโอกาสมหามงคลเฉลิมพระชนมพรรษา 6 รอบ 28 กรกฎาคม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2567 และคณะกรรมการฝ่ายต่าง ๆ </w:t>
      </w:r>
    </w:p>
    <w:p w:rsidR="001E2D62" w:rsidRPr="008C32AF" w:rsidRDefault="000D5E22" w:rsidP="001E7AA3">
      <w:pPr>
        <w:pStyle w:val="Heading1"/>
        <w:tabs>
          <w:tab w:val="left" w:pos="1418"/>
          <w:tab w:val="left" w:pos="2127"/>
          <w:tab w:val="left" w:pos="2835"/>
          <w:tab w:val="center" w:pos="4487"/>
          <w:tab w:val="right" w:pos="8975"/>
        </w:tabs>
        <w:spacing w:line="32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40.</w:t>
      </w:r>
      <w:r w:rsidR="001E2D62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</w:t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 ที่  253/2566 เรื่อง  มอบหมายและมอบอำนาจให้รอง</w:t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นายกรัฐมนตรีปฏิบัติหน้าที่ประธานกรรมการ และมอบหมายให้รองนายกรัฐมนตรี</w:t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 รอง</w:t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ประธานกรรมการ และกรรมการ ในคณะกรรมการต่าง ๆ ตามกฎหมาย และ</w:t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ระเบียบสำนักนายกรัฐมนตรี</w:t>
      </w:r>
    </w:p>
    <w:p w:rsidR="001E2D62" w:rsidRPr="008C32AF" w:rsidRDefault="000D5E22" w:rsidP="001E7AA3">
      <w:pPr>
        <w:tabs>
          <w:tab w:val="left" w:pos="1418"/>
          <w:tab w:val="left" w:pos="2127"/>
          <w:tab w:val="left" w:pos="2835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  <w:lang w:eastAsia="x-none"/>
        </w:rPr>
        <w:t>41.</w:t>
      </w:r>
      <w:r w:rsidR="001E2D62" w:rsidRPr="008C32A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1E7AA3" w:rsidRPr="008C32AF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เรื่อง 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คำสั่งสำนักนายกรัฐมนตรีที่  254</w:t>
      </w:r>
      <w:r w:rsidR="001E2D62" w:rsidRPr="008C32AF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2566  เรื่อง  มอบหมายให้รองนายกรัฐมนตรี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กำกับและติดตามการปฏิบัติราชการในภูมิภาค</w:t>
      </w:r>
    </w:p>
    <w:p w:rsidR="000D5E22" w:rsidRPr="008C32AF" w:rsidRDefault="000D5E22" w:rsidP="001E7AA3">
      <w:pPr>
        <w:tabs>
          <w:tab w:val="left" w:pos="1418"/>
          <w:tab w:val="left" w:pos="2127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 w:hint="cs"/>
          <w:sz w:val="32"/>
          <w:szCs w:val="32"/>
          <w:cs/>
        </w:rPr>
        <w:t>42.</w:t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 xml:space="preserve">การขอความเห็นชอบการต่อวาระการดำรงตำแหน่งของนางสาวรัชดา ไชยคุปต์ 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ผู้แทนไทยในคณะกรรมาธิการอาเซียนว่าด้วยการส่งเสริมและคุ้มครองสิทธิสตรี</w:t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7AA3" w:rsidRPr="008C32AF">
        <w:rPr>
          <w:rFonts w:ascii="TH SarabunPSK" w:hAnsi="TH SarabunPSK" w:cs="TH SarabunPSK"/>
          <w:sz w:val="32"/>
          <w:szCs w:val="32"/>
          <w:cs/>
        </w:rPr>
        <w:tab/>
      </w:r>
      <w:r w:rsidR="001E2D62" w:rsidRPr="008C32AF">
        <w:rPr>
          <w:rFonts w:ascii="TH SarabunPSK" w:hAnsi="TH SarabunPSK" w:cs="TH SarabunPSK"/>
          <w:sz w:val="32"/>
          <w:szCs w:val="32"/>
          <w:cs/>
        </w:rPr>
        <w:t>และสิทธิเด็กในฐานะผู้เชี่ยวชาญด้านสิทธิสตรี</w:t>
      </w:r>
    </w:p>
    <w:p w:rsidR="000D5E22" w:rsidRPr="008C32AF" w:rsidRDefault="000D5E22" w:rsidP="001E7AA3">
      <w:pPr>
        <w:tabs>
          <w:tab w:val="left" w:pos="1418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62BC8" w:rsidRPr="008C32AF" w:rsidRDefault="000D5E22" w:rsidP="001E7AA3">
      <w:pPr>
        <w:tabs>
          <w:tab w:val="left" w:pos="1418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*******************</w:t>
      </w:r>
    </w:p>
    <w:p w:rsidR="000D5E22" w:rsidRPr="008C32AF" w:rsidRDefault="000D5E22" w:rsidP="001E7AA3">
      <w:pPr>
        <w:tabs>
          <w:tab w:val="left" w:pos="1418"/>
        </w:tabs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32AF" w:rsidRPr="008C32AF" w:rsidTr="007A7BE4">
        <w:tc>
          <w:tcPr>
            <w:tcW w:w="9594" w:type="dxa"/>
          </w:tcPr>
          <w:p w:rsidR="001929ED" w:rsidRPr="008C32AF" w:rsidRDefault="00E063D3" w:rsidP="00383BA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br w:type="page"/>
            </w:r>
            <w:r w:rsidR="001929ED"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31D89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31D89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</w:t>
      </w:r>
      <w:proofErr w:type="gramStart"/>
      <w:r w:rsidR="00831D89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831D89" w:rsidRPr="008C32AF">
        <w:rPr>
          <w:rFonts w:ascii="TH SarabunPSK" w:hAnsi="TH SarabunPSK" w:cs="TH SarabunPSK"/>
          <w:b/>
          <w:bCs/>
          <w:sz w:val="32"/>
          <w:szCs w:val="32"/>
          <w:cs/>
        </w:rPr>
        <w:t>) พ.ศ. .... (การยกเว้นภาษีธุรกิจเฉพาะและอากรแสตมป์สำหรับการโอนกรรมสิทธิ์ที่ดินพร้อมด้วยสิ่งปลูกสร้างของ</w:t>
      </w:r>
      <w:r w:rsidR="00E063D3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831D89" w:rsidRPr="008C32AF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ราชวิทยาลัยจุฬาภรณ์ไปเป็นของมูลนิธิจุฬาภรณ์)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(การยกเว้นภาษีธุรกิจเฉพาะและอากรแสตมป์สำหรับการโอนกรรมสิทธิ์ที่ดิน พร้อมด้วยสิ่งปลูกสร้างของราชวิทยาลัยจุฬาภรณ์ไปเป็นของมูลนิธิจุฬาภรณ์) ตามที่กระทรวงการคลัง (กค.) เสนอ และให้ส่งสำนักงานคณะกรรมการกฤษฎีกาตรวจพิจารณาต่อไป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ทั้งนี้ กค. เสนอว่า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1. มาตรา 15 ของพระราชบัญญัติจุฬาภรณ์ราชวิทยาลัย (ฉบับที่ 3) พ.ศ. 2566 กำหนดให้</w:t>
      </w:r>
      <w:r w:rsidR="00E063D3" w:rsidRPr="008C32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โอนกรรมสิทธิ์ที่ดินโฉนดเลขที่ 843 แขวงตลาดบางเขน เขตหลักสี่ กรุงเทพมหานคร จำนวน 11 ไร่ 3 งาน 47 ตารางวา ของราชวิทยาลัยจุฬาภรณ์ซึ่งเป็นที่ตั้งของสถาบันบัณฑิตศึกษาจุฬาภรณ์ในสังกัดราชวิทยาลัยจุฬาภรณ์อยู่ในวันก่อนวันที่พระราชบัญญัตินี้ใช้บังคับ (วันที่ 20 มีนาคม 2566) พร้อมด้วยสิ่งปลูกสร้างบนที่ดินดังกล่าว ไปเป็นของมูลนิธิจุฬาภรณ์โดยให้ได้รับยกเว้นค่าธรรมเนียมการจดทะเบียนสิทธิและนิติกรรมตามประมวลกกฎหมายที่ดินโดยไม่ต้องออกกฎหมายลำดับรองเพิ่มเติม และให้ได้รับยกเว้นภาษีธุรกิจเฉพาะและค่าอากรแสตมป์โดยให้ดำเนินการตามที่กำหนดในประมวลรัษฎากร โดยราคาประเมินของกรมที่ดินตามโฉนดที่ดินเลขที่ 843 สำหรับใช้ในการเรียกเก็บค่าธรรมเนียมในการจดทะเบียนสิทธิและนิติกรรมอยู่ที่ </w:t>
      </w:r>
      <w:r w:rsidRPr="008C32AF">
        <w:rPr>
          <w:rFonts w:ascii="TH SarabunPSK" w:hAnsi="TH SarabunPSK" w:cs="TH SarabunPSK"/>
          <w:sz w:val="32"/>
          <w:szCs w:val="32"/>
        </w:rPr>
        <w:t xml:space="preserve">159,024,500 </w:t>
      </w:r>
      <w:r w:rsidRPr="008C32AF">
        <w:rPr>
          <w:rFonts w:ascii="TH SarabunPSK" w:hAnsi="TH SarabunPSK" w:cs="TH SarabunPSK"/>
          <w:sz w:val="32"/>
          <w:szCs w:val="32"/>
          <w:cs/>
        </w:rPr>
        <w:t>บาท และสถาบันบัณฑิตศึกษาจุฬาภรณ์ได้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 xml:space="preserve">ว่าจ้างผู้ประเมินราคาภายนอกประเมินมูลค่าที่ดินตามโฉนดเลขที่ 843 พร้อมด้วยสิ่งปลูกสร้างอยู่ที่ </w:t>
      </w:r>
      <w:r w:rsidRPr="008C32AF">
        <w:rPr>
          <w:rFonts w:ascii="TH SarabunPSK" w:hAnsi="TH SarabunPSK" w:cs="TH SarabunPSK"/>
          <w:spacing w:val="-8"/>
          <w:sz w:val="32"/>
          <w:szCs w:val="32"/>
        </w:rPr>
        <w:t xml:space="preserve">1,553,397,000 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บาท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 การโอนกรรมสิทธิ์ที่ดินพร้อมด้วยสิ่งปลูกสร้างของราชวิทยาลัยจุฬาภรณ์ไปเป็นของมูลนิธิจุฬาภรณ์ ตามข้อ 1. มีภาระที่จะต้องชำระภาษีตามประมวลรัษฎากร ดังนี้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2.1 ราชวิทยาลัยจุฬาภรณ์มีหน้าที่เสียภาษีธุรกิจเฉพาะสำหรับการขายอสังหาริมทรัพย์เป็นทางค้าหรือหากำไรในอัตราร้อยละ 3.3 (รวมภาษีท้องถิ่น) ตามมาตรา 91/2 (6) ประกอบมาตรา 91/1 (4) มาตรา 91/5 (6) และมาตรา 91/6 (3) แห่งประมวลรัษฎากร และมาตรา 4 (5) แห่งพระราชกฤษฎีกาออกตามความในประมวลรัษฎากร ว่าด้วยการขายอสังหาริมทรัพย์เป็นทางค้าหรือหากำไร (ฉบับที่ 342) พ.ศ. 2541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2.2 มูลนิธิจุฬาภรณ์เป็นผู้ออกใบรับตามมาตรา 103 แห่งประมวลรัษฎากร จึงต้องเสียอากรแสตมป์ตามลักษณะแห่งตราสาร 28 (ข) ในบัญชีอัตราอากรแสตมป์ ในอัตรา 1 บาทของจำนวนเงินทุก 200 บาทหรือเศษของ 200 บาท เฉพาะกรณีจำนวนเงินตั้งแต่ 200 บาทขึ้นไป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 ราชวิทยาลัยจุฬาภรณ์ไม่เป็นบริษัทหรือห้างหุ้นส่วนนิติบุคคลตามมาตรา 39 แห่งประมวลรัษฎากร และมูลนิธิจุฬาภรณ์เป็นองค์การสาธารณกุศลตามข้อ 3 (80) ของประกาศกระทรวงการคลัง ว่าด้วยภาษีเงินได้และภาษีมูลค่าเพิ่ม (ฉบับที่ 2) เรื่อง กำหนดองค์การสถานสาธารณกุศล สถานพยาบาลและสถานศึกษา ตามมาตรา 47 (7) (ข) แห่งประมวลรัษฎากรและมาตรา 3 (4) (ข) แห่งพระราชกฤษฎีกาออกตามความในประมวลรัษฎากร ว่าด้วยการยกเว้นภาษีมูลค่าเพิ่ม (ฉบับที่ 239) พ.ศ. 2534 ซึ่งแก้ไขเพิ่มเติมโดยพระราชกฤษฎีกาออกตามความในประมวลรัษฎากร ว่าด้วยการยกเว้นภาษีมูลค่าเพิ่ม (ฉบับที่ 254) พ.ศ. 2535 ราชวิทยาลัยจุฬาภรณ์และมูลนิธิจุฬาภรณ์จึงไม่อยู่ในบังคับต้องเสียภาษีเงินได้นิติบุคคล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4. กค. พิจารณาแล้วเห็นว่า เพื่อให้เป็นไปตามมาตรา 15 แห่งพระราชบัญญัติราชวิทยาลัยจุฬาภรณ์ (ฉบับที่ 3) พ.ศ. 2566 และเพื่อสนับสนุนการจัดตั้งสถาบันบัณฑิตศึกษาจุฬาภรณ์เป็นสถาบันอุดมศึกษาเอกชน </w:t>
      </w:r>
      <w:r w:rsidR="00E063D3" w:rsidRPr="008C32A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เห็นควรยกเว้นภาษีธุรกิจเฉพาะและอากรแสตมป์สำหรับการโอนกรรมสิทธิ์ที่ดิน พร้อมด้วยสิ่งปลูกสร้างของ</w:t>
      </w:r>
      <w:r w:rsidR="00DA3E3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ราชวิทยาลัยจุฬาภรณ์ไปเป็นของมูลนิธิจุฬาภรณ์ จึงได้ดำเนินการยกร่างพระราชกฤษฎีกาฯ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5. กค. ได้พิจารณาการสูญเสียรายได้และประโยชน์ที่คาดว่าจะได้รับตามมาตรา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เพื่อประกอบการพิจารณาของคณะรัฐมนตรีแล้ว โดยรายได้ภาษีอากรจากการโอนกรรมสิทธิ์ที่ดินพร้อมด้วยสิ่งปลูกสร้างของราชวิทยาลัยจุฬาภรณ์ไปเป็นของมูลนิธิจุฬาภรณ์ไม่อยู่ในประมาณการรายได้ประจำปีงบประมาณ อย่างไรก็ดี หากมิได้กำหนดให้มีการยกเว้นภาษีธุรกิจเฉพาะและอากรแสตมป์ จะสามารถจัดเก็บภาษีอากรได้ 59</w:t>
      </w:r>
      <w:r w:rsidRPr="008C32AF">
        <w:rPr>
          <w:rFonts w:ascii="TH SarabunPSK" w:hAnsi="TH SarabunPSK" w:cs="TH SarabunPSK"/>
          <w:sz w:val="32"/>
          <w:szCs w:val="32"/>
        </w:rPr>
        <w:t xml:space="preserve">,029,086 </w:t>
      </w:r>
      <w:r w:rsidRPr="008C32AF">
        <w:rPr>
          <w:rFonts w:ascii="TH SarabunPSK" w:hAnsi="TH SarabunPSK" w:cs="TH SarabunPSK"/>
          <w:sz w:val="32"/>
          <w:szCs w:val="32"/>
          <w:cs/>
        </w:rPr>
        <w:t>บาท แต่จะช่วยสนับสนุนการจัดตั้งสถาบันบัณฑิตศึกษาจุฬาภรณ์เป็นสถาบันอุดมศึกษาเอกชน เพื่อให้สามารถปฏิบัติงานจัดการศึกษาระดับบัณฑิตศึกษาด้าน</w:t>
      </w: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>วิทยาศาสตร์และเทคโนโลยีในสาขาซึ่งมีความจำเป็นต่อการพัฒนาประเทศร่วมกับสถาบันวิจัยของมูลนิธิจุฬาภรณ์ได้อย่างมีประสิทธิภาพ คล่องตัวและมีความเป็นอิสระทั้งทางวิชาการและทางการบริหารงาน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831D89" w:rsidRPr="008C32AF" w:rsidRDefault="00831D8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กำหนดให้ยกเว้นภาษีธุรกิจเฉพาะและอากรแสตมป์สำหรับการโอนกรรมสิทธิ์ที่ดินพร้อมด้วยสิ่งปลูกสร้างของราชวิทยาลัยจุฬาภรณ์ไปเป็นของมูลนิธิจุฬาภรณ์ (ที่ดินโฉนดเลขที่ 843 แขวงตลาดบางเขน เขตหลักสี่ กรุงเทพมหานคร จำนวน 11 ไร่ 3 งาน 47 ตารางวา ของราชวิทยาลัยจุฬาภรณ์ซึ่งเป็นที่ตั้งของสถาบันบัณฑิตศึกษาจุฬาภรณ์ตามมาตรา 15 แห่งพระราชบัญญัติราชวิทยาลัยจุฬาภรณ์ (ฉบับที่ 3) พ.ศ. 2566) สำหรับการโอนกรรมสิทธิ์ตั้งแต่วันที่ 20 มีนาคม 2566 เป็นต้นไป</w:t>
      </w:r>
    </w:p>
    <w:p w:rsidR="001929ED" w:rsidRPr="008C32AF" w:rsidRDefault="001929ED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32AF" w:rsidRPr="008C32AF" w:rsidTr="007A7BE4">
        <w:tc>
          <w:tcPr>
            <w:tcW w:w="9594" w:type="dxa"/>
          </w:tcPr>
          <w:p w:rsidR="001929ED" w:rsidRPr="008C32AF" w:rsidRDefault="001929ED" w:rsidP="00383BAB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A74C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A74C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4404D6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ภาวะสังคมไทยไตรมาสสอง ปี 2566</w:t>
      </w:r>
    </w:p>
    <w:p w:rsidR="004404D6" w:rsidRPr="008C32AF" w:rsidRDefault="004404D6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03A2" w:rsidRPr="008C32AF">
        <w:rPr>
          <w:rFonts w:ascii="TH SarabunPSK" w:hAnsi="TH SarabunPSK" w:cs="TH SarabunPSK"/>
          <w:sz w:val="32"/>
          <w:szCs w:val="32"/>
          <w:cs/>
        </w:rPr>
        <w:t>คณะรัฐมนตรีรับทราบภาวะสังคมไทยไตรมาสสอง ปี 2566 ตามที่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สำนักงานสภาพัฒนาการเศรษฐกิจและสังคมแห่งชาติ (สศช.) </w:t>
      </w:r>
      <w:r w:rsidR="006B03A2" w:rsidRPr="008C32AF">
        <w:rPr>
          <w:rFonts w:ascii="TH SarabunPSK" w:hAnsi="TH SarabunPSK" w:cs="TH SarabunPSK"/>
          <w:sz w:val="32"/>
          <w:szCs w:val="32"/>
          <w:cs/>
        </w:rPr>
        <w:t xml:space="preserve">เสนอ </w:t>
      </w:r>
    </w:p>
    <w:p w:rsidR="004404D6" w:rsidRPr="008C32AF" w:rsidRDefault="006B03A2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404D6" w:rsidRPr="008C32AF" w:rsidRDefault="00C639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สศช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. รายงานว่า</w:t>
      </w:r>
    </w:p>
    <w:p w:rsidR="004404D6" w:rsidRPr="008C32AF" w:rsidRDefault="00C639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ความเคลื่อนไหวทางสังคมไตรมาสสอง ปี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4404D6" w:rsidRPr="008C32AF" w:rsidRDefault="00C639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1.1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สถานการณ์ด้านแรงงาน มีผู้มีงานทำจำนวน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39.7 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ล้านคน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เพิ่มขึ้นจากช่วงเดียวกันของปีก่อนร้อยละ </w:t>
      </w:r>
      <w:r w:rsidRPr="008C32AF">
        <w:rPr>
          <w:rFonts w:ascii="TH SarabunPSK" w:hAnsi="TH SarabunPSK" w:cs="TH SarabunPSK"/>
          <w:sz w:val="32"/>
          <w:szCs w:val="32"/>
        </w:rPr>
        <w:t>1</w:t>
      </w:r>
      <w:r w:rsidRPr="008C32AF">
        <w:rPr>
          <w:rFonts w:ascii="TH SarabunPSK" w:hAnsi="TH SarabunPSK" w:cs="TH SarabunPSK"/>
          <w:sz w:val="32"/>
          <w:szCs w:val="32"/>
          <w:cs/>
        </w:rPr>
        <w:t>.</w:t>
      </w:r>
      <w:r w:rsidRPr="008C32AF">
        <w:rPr>
          <w:rFonts w:ascii="TH SarabunPSK" w:hAnsi="TH SarabunPSK" w:cs="TH SarabunPSK"/>
          <w:sz w:val="32"/>
          <w:szCs w:val="32"/>
        </w:rPr>
        <w:t>7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เนื่องจากการขยายตัวของสาขานอกภาคเกษตรกรรม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ขณะที่ภาคเกษตรกรรมหดตัวเล็กน้อยจากปี </w:t>
      </w:r>
      <w:r w:rsidRPr="008C32AF">
        <w:rPr>
          <w:rFonts w:ascii="TH SarabunPSK" w:hAnsi="TH SarabunPSK" w:cs="TH SarabunPSK"/>
          <w:sz w:val="32"/>
          <w:szCs w:val="32"/>
        </w:rPr>
        <w:t>2565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เนื่องจากภาวะภัยแล้ง ส่วน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ค่าจ้างแรงงานปรับตัวดีขึ้นต่อเนื่อง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โดยค่าจ้างในภาพรวมและภาคเอกชน อยู่ที่ </w:t>
      </w:r>
      <w:r w:rsidRPr="008C32AF">
        <w:rPr>
          <w:rFonts w:ascii="TH SarabunPSK" w:hAnsi="TH SarabunPSK" w:cs="TH SarabunPSK"/>
          <w:sz w:val="32"/>
          <w:szCs w:val="32"/>
        </w:rPr>
        <w:t>15</w:t>
      </w:r>
      <w:r w:rsidR="004404D6" w:rsidRPr="008C32AF">
        <w:rPr>
          <w:rFonts w:ascii="TH SarabunPSK" w:hAnsi="TH SarabunPSK" w:cs="TH SarabunPSK"/>
          <w:sz w:val="32"/>
          <w:szCs w:val="32"/>
        </w:rPr>
        <w:t>,</w:t>
      </w:r>
      <w:r w:rsidRPr="008C32AF">
        <w:rPr>
          <w:rFonts w:ascii="TH SarabunPSK" w:hAnsi="TH SarabunPSK" w:cs="TH SarabunPSK"/>
          <w:sz w:val="32"/>
          <w:szCs w:val="32"/>
        </w:rPr>
        <w:t>412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C32AF">
        <w:rPr>
          <w:rFonts w:ascii="TH SarabunPSK" w:hAnsi="TH SarabunPSK" w:cs="TH SarabunPSK"/>
          <w:sz w:val="32"/>
          <w:szCs w:val="32"/>
        </w:rPr>
        <w:t>14</w:t>
      </w:r>
      <w:r w:rsidR="004404D6" w:rsidRPr="008C32AF">
        <w:rPr>
          <w:rFonts w:ascii="TH SarabunPSK" w:hAnsi="TH SarabunPSK" w:cs="TH SarabunPSK"/>
          <w:sz w:val="32"/>
          <w:szCs w:val="32"/>
        </w:rPr>
        <w:t>,</w:t>
      </w:r>
      <w:r w:rsidRPr="008C32AF">
        <w:rPr>
          <w:rFonts w:ascii="TH SarabunPSK" w:hAnsi="TH SarabunPSK" w:cs="TH SarabunPSK"/>
          <w:sz w:val="32"/>
          <w:szCs w:val="32"/>
        </w:rPr>
        <w:t>023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บาทต่อคนต่อเดือน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และ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อัตราการว่างงาน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มีแนวโน้มดีขึ้น โดยลดลงจากปีก่อนมาอยู่ที่ร้อยละ </w:t>
      </w:r>
      <w:r w:rsidRPr="008C32AF">
        <w:rPr>
          <w:rFonts w:ascii="TH SarabunPSK" w:hAnsi="TH SarabunPSK" w:cs="TH SarabunPSK"/>
          <w:sz w:val="32"/>
          <w:szCs w:val="32"/>
        </w:rPr>
        <w:t>1</w:t>
      </w:r>
      <w:r w:rsidRPr="008C32AF">
        <w:rPr>
          <w:rFonts w:ascii="TH SarabunPSK" w:hAnsi="TH SarabunPSK" w:cs="TH SarabunPSK"/>
          <w:sz w:val="32"/>
          <w:szCs w:val="32"/>
          <w:cs/>
        </w:rPr>
        <w:t>.</w:t>
      </w:r>
      <w:r w:rsidRPr="008C32AF">
        <w:rPr>
          <w:rFonts w:ascii="TH SarabunPSK" w:hAnsi="TH SarabunPSK" w:cs="TH SarabunPSK"/>
          <w:sz w:val="32"/>
          <w:szCs w:val="32"/>
        </w:rPr>
        <w:t>06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ซึ่งมีผู้ว่างงานทั้งสิ้น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4.3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แสนคน ทั้งนี้ มี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ประเด็นที่ต้องติดตามในระยะต่อไป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ได้แก่ (</w:t>
      </w:r>
      <w:r w:rsidRPr="008C32AF">
        <w:rPr>
          <w:rFonts w:ascii="TH SarabunPSK" w:hAnsi="TH SarabunPSK" w:cs="TH SarabunPSK"/>
          <w:sz w:val="32"/>
          <w:szCs w:val="32"/>
          <w:cs/>
        </w:rPr>
        <w:t>1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) การขาดแคลนแรงงานที่มีแนวโน้มเพิ่มขึ้นต่อเนื่อง (</w:t>
      </w:r>
      <w:r w:rsidRPr="008C32AF">
        <w:rPr>
          <w:rFonts w:ascii="TH SarabunPSK" w:hAnsi="TH SarabunPSK" w:cs="TH SarabunPSK"/>
          <w:sz w:val="32"/>
          <w:szCs w:val="32"/>
          <w:cs/>
        </w:rPr>
        <w:t>2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) การเตรียมความพร้อมเพื่อรับมือกับการเกษียณอายุของแรงงานทักษะต่ำ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และ (</w:t>
      </w:r>
      <w:r w:rsidRPr="008C32AF">
        <w:rPr>
          <w:rFonts w:ascii="TH SarabunPSK" w:hAnsi="TH SarabunPSK" w:cs="TH SarabunPSK"/>
          <w:sz w:val="32"/>
          <w:szCs w:val="32"/>
          <w:cs/>
        </w:rPr>
        <w:t>3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) ผลกระทบต่อการจ้างงานและรายได้ของเกษตรกรจากภัยแล้งที่มีแนวโน้มรุนแรงมากขึ้น</w:t>
      </w:r>
    </w:p>
    <w:p w:rsidR="004404D6" w:rsidRPr="008C32AF" w:rsidRDefault="00C639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หนี้สินครัวเรือน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ใน</w:t>
      </w:r>
      <w:r w:rsidR="00CD6BFC" w:rsidRPr="008C32AF">
        <w:rPr>
          <w:rFonts w:ascii="TH SarabunPSK" w:hAnsi="TH SarabunPSK" w:cs="TH SarabunPSK"/>
          <w:sz w:val="32"/>
          <w:szCs w:val="32"/>
          <w:cs/>
        </w:rPr>
        <w:t>ไ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ตรมาสหนึ่ง ปี </w:t>
      </w:r>
      <w:r w:rsidR="001C2851" w:rsidRPr="008C32AF">
        <w:rPr>
          <w:rFonts w:ascii="TH SarabunPSK" w:hAnsi="TH SarabunPSK" w:cs="TH SarabunPSK"/>
          <w:sz w:val="32"/>
          <w:szCs w:val="32"/>
        </w:rPr>
        <w:t>2566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 xml:space="preserve"> มีมูลค่า 15.96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ล้านล้านบาท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เพิ่มขึ้นร้อยละ </w:t>
      </w:r>
      <w:r w:rsidR="001C2851" w:rsidRPr="008C32A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C2851" w:rsidRPr="008C32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C2851" w:rsidRPr="008C32A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คงที่เมือเทียบกับไตรมาสที่ผ่านมา ขณะที่สัดส่วนหนี้สินครัวเรือน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>ต่อ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ผลิตภัณฑ์มวลรวมภายในประเทศ (</w:t>
      </w:r>
      <w:r w:rsidR="004404D6" w:rsidRPr="008C32AF">
        <w:rPr>
          <w:rFonts w:ascii="TH SarabunPSK" w:hAnsi="TH SarabunPSK" w:cs="TH SarabunPSK"/>
          <w:sz w:val="32"/>
          <w:szCs w:val="32"/>
        </w:rPr>
        <w:t xml:space="preserve">Gross Domestic Product 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4404D6" w:rsidRPr="008C32AF">
        <w:rPr>
          <w:rFonts w:ascii="TH SarabunPSK" w:hAnsi="TH SarabunPSK" w:cs="TH SarabunPSK"/>
          <w:sz w:val="32"/>
          <w:szCs w:val="32"/>
        </w:rPr>
        <w:t>GDP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) อยู่ที่ร้อยละ </w:t>
      </w:r>
      <w:r w:rsidR="001C2851" w:rsidRPr="008C32AF">
        <w:rPr>
          <w:rFonts w:ascii="TH SarabunPSK" w:hAnsi="TH SarabunPSK" w:cs="TH SarabunPSK"/>
          <w:sz w:val="32"/>
          <w:szCs w:val="32"/>
        </w:rPr>
        <w:t>90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>.</w:t>
      </w:r>
      <w:r w:rsidR="001C2851" w:rsidRPr="008C32AF">
        <w:rPr>
          <w:rFonts w:ascii="TH SarabunPSK" w:hAnsi="TH SarabunPSK" w:cs="TH SarabunPSK"/>
          <w:sz w:val="32"/>
          <w:szCs w:val="32"/>
        </w:rPr>
        <w:t xml:space="preserve">6 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>ชะลอตัว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เล็กน้อยจากไตรมาสก่อน โดยครัวเรือนมีการก่อหนี้เพื่อ</w:t>
      </w:r>
      <w:r w:rsidR="003F2B8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การอุปโภคและบริโภคส่วนบุคคลเพิ่มขึ้น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ทั้งนี้ มี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ประเด็นที่ควรให้ความสำคัญ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ได้แก่ (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>1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) หนี้เสียและความเสี่ยงของ</w:t>
      </w:r>
      <w:r w:rsidR="003F2B85" w:rsidRPr="008C32A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การเป็นหนี้เสีย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>ของสินเชื่อยานยนต์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มีแนวโน้มเพิ่มขึ้นอย่างต่อเนื่อง (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>2) การติดกับดัก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หนี้ของลูกหนี้สหกรณ์ออมทรัพย์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และ (</w:t>
      </w:r>
      <w:r w:rsidR="001C2851" w:rsidRPr="008C32AF">
        <w:rPr>
          <w:rFonts w:ascii="TH SarabunPSK" w:hAnsi="TH SarabunPSK" w:cs="TH SarabunPSK"/>
          <w:sz w:val="32"/>
          <w:szCs w:val="32"/>
          <w:cs/>
        </w:rPr>
        <w:t>3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) การส่งเสริมให้คนไทยมีทัศนคติทางการเงินที่ถูกต้อง</w:t>
      </w:r>
    </w:p>
    <w:p w:rsidR="004404D6" w:rsidRPr="008C32AF" w:rsidRDefault="001C285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การเจ็บป่วยด้วยโรค</w:t>
      </w:r>
      <w:r w:rsidR="00CD6BFC" w:rsidRPr="008C32AF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ฝ้าระวังเพิ่มขึ้น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F7350" w:rsidRPr="008C32AF">
        <w:rPr>
          <w:rFonts w:ascii="TH SarabunPSK" w:hAnsi="TH SarabunPSK" w:cs="TH SarabunPSK"/>
          <w:sz w:val="32"/>
          <w:szCs w:val="32"/>
          <w:cs/>
        </w:rPr>
        <w:t>62.3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จากช่วงเดียวกันของปีก่อน 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เนื่องจากโรคที่มากับฤดูฝน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ได้แก่ ไข้หวัดใหญ่และไข้เลือดออก ขณะที่ปัญหาด้านสุขภาพจิต</w:t>
      </w:r>
      <w:r w:rsidR="006F7350" w:rsidRPr="008C32AF">
        <w:rPr>
          <w:rFonts w:ascii="TH SarabunPSK" w:hAnsi="TH SarabunPSK" w:cs="TH SarabunPSK"/>
          <w:sz w:val="32"/>
          <w:szCs w:val="32"/>
          <w:cs/>
        </w:rPr>
        <w:t>ของคนไทย (ความเค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รียด เสี่ยงซึมเศร้า เสี่ยงฆ่าตัวตาย และภาวะหมดไฟ) 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เพิ่มสูงขึ้น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="006F7350" w:rsidRPr="008C32AF">
        <w:rPr>
          <w:rFonts w:ascii="TH SarabunPSK" w:hAnsi="TH SarabunPSK" w:cs="TH SarabunPSK"/>
          <w:sz w:val="32"/>
          <w:szCs w:val="32"/>
          <w:cs/>
        </w:rPr>
        <w:t xml:space="preserve">19.36 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เมื่อเทียบกับช่วงเดียวกันของปีก่อนซึ่งอยู่ที่ร้อยละ </w:t>
      </w:r>
      <w:r w:rsidR="00CD6BFC" w:rsidRPr="008C32AF">
        <w:rPr>
          <w:rFonts w:ascii="TH SarabunPSK" w:hAnsi="TH SarabunPSK" w:cs="TH SarabunPSK"/>
          <w:sz w:val="32"/>
          <w:szCs w:val="32"/>
          <w:cs/>
        </w:rPr>
        <w:t>12.7</w:t>
      </w:r>
      <w:r w:rsidR="00F7616F" w:rsidRPr="008C32AF">
        <w:rPr>
          <w:rFonts w:ascii="TH SarabunPSK" w:hAnsi="TH SarabunPSK" w:cs="TH SarabunPSK"/>
          <w:sz w:val="32"/>
          <w:szCs w:val="32"/>
          <w:cs/>
        </w:rPr>
        <w:t>6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 xml:space="preserve"> ทั้งนี้ มี</w:t>
      </w:r>
      <w:r w:rsidR="004404D6" w:rsidRPr="008C32AF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="00F7616F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ได้แก่ (</w:t>
      </w:r>
      <w:r w:rsidR="00F7616F" w:rsidRPr="008C32AF">
        <w:rPr>
          <w:rFonts w:ascii="TH SarabunPSK" w:hAnsi="TH SarabunPSK" w:cs="TH SarabunPSK"/>
          <w:sz w:val="32"/>
          <w:szCs w:val="32"/>
          <w:cs/>
        </w:rPr>
        <w:t>1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) สุขภาพของคนวัยทำงานที่มีความเสี่ยงป่วยด้วยโรคหัวใจและโรคหลอดเลือด โรคอ้วน</w:t>
      </w:r>
      <w:r w:rsidR="00F7616F" w:rsidRPr="008C32AF">
        <w:rPr>
          <w:rFonts w:ascii="TH SarabunPSK" w:hAnsi="TH SarabunPSK" w:cs="TH SarabunPSK"/>
          <w:sz w:val="32"/>
          <w:szCs w:val="32"/>
          <w:cs/>
        </w:rPr>
        <w:t xml:space="preserve"> ภาวะเค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รียด และอ</w:t>
      </w:r>
      <w:r w:rsidR="00ED7D91" w:rsidRPr="008C32AF">
        <w:rPr>
          <w:rFonts w:ascii="TH SarabunPSK" w:hAnsi="TH SarabunPSK" w:cs="TH SarabunPSK"/>
          <w:sz w:val="32"/>
          <w:szCs w:val="32"/>
          <w:cs/>
        </w:rPr>
        <w:t>ัตราการฆ่าตัวตายเพิ่มขึ้น และ (2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) โรคคอมพิวเตอร์วิชัน</w:t>
      </w:r>
      <w:r w:rsidR="00D7628E" w:rsidRPr="008C32A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A74C65">
        <w:rPr>
          <w:rFonts w:ascii="TH SarabunPSK" w:hAnsi="TH SarabunPSK" w:cs="TH SarabunPSK" w:hint="cs"/>
          <w:sz w:val="32"/>
          <w:szCs w:val="32"/>
          <w:cs/>
        </w:rPr>
        <w:t>ซิ</w:t>
      </w:r>
      <w:r w:rsidR="004404D6" w:rsidRPr="008C32AF">
        <w:rPr>
          <w:rFonts w:ascii="TH SarabunPSK" w:hAnsi="TH SarabunPSK" w:cs="TH SarabunPSK"/>
          <w:sz w:val="32"/>
          <w:szCs w:val="32"/>
          <w:cs/>
        </w:rPr>
        <w:t>นโดรม</w:t>
      </w:r>
    </w:p>
    <w:p w:rsidR="00ED7D91" w:rsidRPr="008C32AF" w:rsidRDefault="002D5EE8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1.4 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การบริโภคเครื่องดื่มแอลกอฮอล์และบุหรี่เพิ่มขึ้นร้อยละ 2.7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โดยการบริโภคบุหรี่ลดลงร้อยละ 0.1 ขณะที่การบริโภคแอลกอฮอล์เพิ่มขึ้นร้อยละ 4.6  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เนื่องจากการฟื้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ตัวของภาคการท่องเที่ยวและการจัดงานเทศกาลสงกรานต์ในเดือนเมษายนทำให้ประชาชนบริโภคแอลกอฮอล์มากขึ้น ทั้งนี้ มี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ประเด็นที่ต้อง</w:t>
      </w:r>
      <w:r w:rsidR="003F2B85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เฝ้าระวัง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ได้แก่ (</w:t>
      </w:r>
      <w:r w:rsidR="00F73733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ความรุนแรงในครอบครัวจากการดื่มเครื่องดื่มแอลกอฮอล์ และ (</w:t>
      </w:r>
      <w:r w:rsidR="00F73733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2) การลักล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อบนำ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เข้าและจำหน่ายบุหรี่หนีภาษี</w:t>
      </w:r>
    </w:p>
    <w:p w:rsidR="00ED7D91" w:rsidRPr="008C32AF" w:rsidRDefault="00F73733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1.5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ความปลอดภัยในชีวิตและทรัพย์สิน พบว่า มีการรับแจ้งคดีอาญารวม 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88,719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คดี 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ลดลงร้อยละ </w:t>
      </w:r>
      <w:r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17.8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จากไตรมาสเดียวกันของปีก่อน (มีคดีอาญารวม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104,108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คดี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โดยมีคดียาเสพติดลด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ลงแต่คดีชีวิตร่างกายและเพศและคดีประท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ุ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ษร้ายต่อทรัพย์เพิ่มขึ้น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ส่วนด้านอุบัติเหตุทางถนน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มีผู้ประสบภัยรวม 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198,685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ราย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ลดลงร้อยละ 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12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จากไตรมาสเดียวกันของปีก่อน (มีผู้ประสบภัยรวม 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208,542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ราย) ทั้งนี้ มี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ประเด็นที่ต้องให้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 xml:space="preserve">ความสำคัญ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ได้แก่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การหลอกลวงทางโทรศัพท์ 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(2)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การเฝ้าระวังเด็กและเยาวชนที่ใช้กัญชาแบบสูบเพื่อนันทนาการและ (</w:t>
      </w:r>
      <w:r w:rsidR="0023182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การบังคับใช้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กฎหมายจำกัดความเร็ว</w:t>
      </w:r>
    </w:p>
    <w:p w:rsidR="00ED7D91" w:rsidRPr="008C32AF" w:rsidRDefault="0023182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1.6 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การรับเรื่องร้องเรียนเกี่ยวกับการคุ้มครองผู้บริโภคเพิ่มขึ้นร้อยละ </w:t>
      </w:r>
      <w:r w:rsidR="00F86EA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42</w:t>
      </w:r>
      <w:r w:rsidR="00F86EA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="00F86EA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5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จากช่วงเดียวกันของปีก่อน โดย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การร้องเรียนสินค้าและบริการ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ผ่านสำนักงานคณะกรรมการคุ้มครองผู้บริโภค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เพิ่มขึ้น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ร้อยละ </w:t>
      </w:r>
      <w:r w:rsidR="00F86EA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53.1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โดยเป็น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การร้องเรียนด้านสัญญามากที่สุด</w:t>
      </w:r>
      <w:r w:rsidR="00F86EA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ขณะที่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การร้องเรียนในกิจการโทรคมนาคม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ของสำนักงานคณะกร</w:t>
      </w:r>
      <w:r w:rsidR="00F86EA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รมการการกระจายเสียง กิจการโทรทัศ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น์และกิจการโทรคมนาคมแห่งชาติ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ลดลง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ร้อยละ </w:t>
      </w:r>
      <w:r w:rsidR="00F86EA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40.5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โดยเป็น</w:t>
      </w:r>
      <w:r w:rsidR="003F2B85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การร้องเรียนเกี่ยวกับโทรศัพท์เคลื่อนที่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มากที่สุด ทั้งนี้ มี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ประเด็นที่ต้องให้ความสำคัญ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ได้แก่ (</w:t>
      </w:r>
      <w:r w:rsidR="00F86EA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การซื้อขายที่อยู่อาศัยมือสองที่ให้ข้อมูลไม่ครบถ้วน โดยเฉพาะการซื้อทรัพย์ที่มาจากการขายทอดตลาด และ (</w:t>
      </w:r>
      <w:r w:rsidR="00F86EA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ประชาชนบางส่วนถูกนำหมายเลขบัตรประจำตัวประชาชนไปเปิดเบอร์โทรศัพท์โดยไม่รู้ตัว</w:t>
      </w:r>
    </w:p>
    <w:p w:rsidR="00ED7D91" w:rsidRPr="008C32AF" w:rsidRDefault="00F86EA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สถานการณ์ทางสังคมที่สำคัญ</w:t>
      </w:r>
    </w:p>
    <w:p w:rsidR="006339E9" w:rsidRPr="008C32AF" w:rsidRDefault="001C704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2.1 </w:t>
      </w:r>
      <w:r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การย้ายถิ่น</w:t>
      </w:r>
      <w:r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vertAlign w:val="superscript"/>
          <w:cs/>
        </w:rPr>
        <w:t>1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ของประชากรช่วง 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COVID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-19 : ความท้าทายของตลาดแรงงาน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สถานการณ์การแพร่ระบาดของโรคติดเชื้อไวรัสโคโรนา 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2019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(โควิด-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19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ในช่วงปี 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2563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2565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่งผลให้เกิดการย้ายถิ่นของประชากรซึ่งเคลื่อนย้ายจากแหล่งงานไปยังพื้นที่อื่นเนื่องจากโรงงานและสถานประกอบการปิดกิจการ และจากข้อมูลการสำรวจการย้ายถิ่น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องประชากรระหว่างปี 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2565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พบว่า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ในช่วงการแพร่ระบาดของโควิด-</w:t>
      </w:r>
      <w:r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19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เกิดการ</w:t>
      </w:r>
      <w:r w:rsidR="00CD6BFC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เคลื่อนย้าย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ของประชากรมากขึ้น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โดยมีลักษณะ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การย้ายออกจากพื้นที่/จังหวัดขนาดใหญ่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ที่เป็นตลาดงาน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เช่น กรุงเ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พมห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านครและปริมณฑ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 และมีการ</w:t>
      </w:r>
      <w:r w:rsidR="00ED7D91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ย้ายเข้าในพื้นที่ส่วนภูมิภาค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คือ พื้นที่ภา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ตะวันออกเฉียงเหนือ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และภาคเหนือ และในปี 2565 จากประชากรจำนวน 2.1 ล้านคน ที่มีการย้ายมาอาศัยในพื้นที่ปัจจุบันมากกว่า 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ปี </w:t>
      </w:r>
      <w:r w:rsidR="003F2B85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แต่ไม่เกิน 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ปี พบว่า ประชากรจำนวน 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ล้านคน ต้องการอาศัยในพื้นที่ปัจจุบันตลอดไปหรือเป็นประชากรย้ายถิ่นถาวร ขณะที่ประชากรอีก 1 ล้านคน เป็นประชากรย้ายถิ่นชั่วคราวและยังไม่ต้องการย้ายออกจากพื้นที่ 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สะท้อนให้เห็นว่า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(1) การคาดหวังให้แรงงานเคลื่อนย้ายช่วงโควิด-19 กลับมาชดเชยการขาดแคลนแรงงานในปัจจุบันเป็นเรื่องที่ทำได้ยาก  (2) แร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งานที่กลับภูมิลำเนาจะมีส่วนสำคัญในการช่วยพัฒนาท้องถิ่น (3) แรงงานที่เคลื่อนย้ายในช่วงโควิด-19 ส่วนใหญ่ไม่มีสวัสดิการรองรับ ส่งผลให้ครอบครัวของแรงงานขาดหลักประกันทางสังคม และ (4) การคืนถิ่นช่วยสร้างผลกระทบที่ดีเชิงสังคม เช่น ช่วยให้เด็กได้อาศัยอยู่กับพ่อแม่มากขึ้น ทั้งนี้ มี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แนวทางที่ต้องให้ความสำคัญ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ได้แก่ (1) การเก้ไขปัญหาการขาดแคลนแรงงาน (2) การดึงศักยภาพของแรงงานคืนถิ่น (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</w:t>
      </w:r>
      <w:r w:rsidR="005A3C8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รส่งสริมให้แรงงานทุกคนได้รับความคุ้มครองทางสังคม และ (</w:t>
      </w:r>
      <w:r w:rsidR="005A3C8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การขยายบท</w:t>
      </w:r>
      <w:r w:rsidR="005A3C8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บาท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การสร้างความเข้มแข็งในท้องถิ่น</w:t>
      </w:r>
    </w:p>
    <w:p w:rsidR="006339E9" w:rsidRPr="008C32AF" w:rsidRDefault="005A3C8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2.2 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จัดการซากรถยนต์อย่างไรเมื่อรถ 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EV 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มาแทนที่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ปัจจุบันการใช้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รถยนต์ไฟฟ้าได้รับความนิยมอย่างมาก โดยสัดส่วนการจดทะเบียนรถยนต์ไฟฟ้าในไทยคิดเป็นร้อยละ 10 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ของรถยน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ต์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ที่จดทะเบียนทั้งหมด และคาดว่าจะเพิ่มขึ้นเป็นร้อยละ 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34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ในปี 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2573</w:t>
      </w:r>
      <w:r w:rsidR="009B08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ซึ่งจะส่งผลให้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รถยนต์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สัน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าปถูกแทนที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และมีการเลิกใช้งานเป็นจำนวนมาก โดยในปี 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2565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มีรถยนต์ถูกเลิกใช้งานกว่า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2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 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แสน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คัน ขณะที่รถยนต์ที่ใช้งานในปัจจุบันมากกว่า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B08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5 ล้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านคัน เป็นรถยนต์ที่มีอายุมากกว่า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20 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ดังนั้น 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การมีซากรถยนต์หรือรถเลิกใช้งานเพิ่มขึ้นจึงจำเป็นต้องมีระบบการจัดการที่เหมาะสม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การจัดการซากรถยนต์ในไทยส</w:t>
      </w:r>
      <w:r w:rsidR="0085712A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่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วนใหญ่ยังไม่ได้มาตรฐาน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โดยเฉพาะการจัดการของเสียจากกระบวนการรื้อถอดชิ้นส่วน/การจัดการของเสียอันตราย การแยกส่วนประกอบโดยชิ้นส่วนที่ไม่มีมูลค่าจะถูกทิ้งเป็นขยะในชุมชนและถูกกำจัดอย่างไม่ถูกต้อง รวมถึงการนำกลับมาใช้ใหม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ไม่ถูกวิธีของโรง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านนอกระบบ ทำให้การจัดการของเสียอันตรายเป็นภาระของท้องถิ่น ดังนั้น 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จึงจำเป็นต้องมีกฎระเบียบหรือข้อบังคับในการจัดการซากรถยนต์บนหลักการของการจัดการสิ่งแวดล้อม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โดยมี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ประเด็นที่ต้องให้ความสำคัญ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ได้แก่ (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การส่งเสริมให้มีสถานประกอบการจัดการซากรถยนต์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แบบครบวงจรและได้มาตรฐาน (2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ผู้ผลิตผลักภาระค่าใช้จ่ายในการจัดการซากรถยนต์ให้กับผู้บริโภคส่งผลให้ต้นทุนการซื้อรถยนต์เพิ่มขึ้น และ (</w:t>
      </w:r>
      <w:r w:rsidR="0085712A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การบูรณาการการทำงานของหน่วยงานกำกับดูแลทั้งในเรื่องการผลิตรถยนต์ การจดทะเบียนรถยนต์ รวมถึงการจัดการซากรถยนต์และของเสียอันตรายที่เกิดจากรถยนต์ที่หมดอายุการใช้งานแล้ว</w:t>
      </w:r>
    </w:p>
    <w:p w:rsidR="000A1C02" w:rsidRPr="008C32AF" w:rsidRDefault="0085712A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3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LGBTQ</w:t>
      </w:r>
      <w:proofErr w:type="gramStart"/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+ 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:หลากหลายที่ไม่แตก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</w:t>
      </w:r>
      <w:proofErr w:type="gramEnd"/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เพื่อเปิดกว้างสู่ความ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สมอภาค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ทางเพศ ข้อมูลจาก 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LGBT Capital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  <w:cs/>
        </w:rPr>
        <w:t>2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 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Ipsos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  <w:cs/>
        </w:rPr>
        <w:t>3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ในปี 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2566</w:t>
      </w:r>
      <w:r w:rsidR="006339E9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คาดว่า</w:t>
      </w:r>
      <w:r w:rsidR="006339E9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ไทยจะมีจำนวนผู้ที่มี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ความหลากหลายทางเพศ (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LGBTQ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+)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ประมาณ 5.9 ล้านคน เพิ่มขึ้นจากปี 2559 ที่มีจำนวน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4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ล้านคน ซึ่งส่วนหนึ่งเกิดจากสังคมไทยมีการยอมรับและเปิดกว้างต่อความหลากหลายทางเพศมากขึ้น โดยจะเห็นได้จากการที่ภาครัฐมีการผลักดันกฎหมายส่งเสริมสิทธิของกลุ่ม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LGBTQ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+ เช่น  ร่างพระราชบัญญัติคู่ชีวิต พ.ศ. .... ซึ่งอยู่ระหว่างการพิจารณา ขณะที่ภาคเอกชนเริ่มดำเนินนโยบายส่งเสริมการเข้าถึงสิทธิของ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LGBTQ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+ อย่างไรก็ตาม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ในสังคมไทยยังคงพบปัญหาการเลือกปฏิบัติในสัดส่วนที่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>ค่อนข้างสูง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ซึ่งจะส่งผลกระทบเชิงลบต่อกลุ่ม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LG</w:t>
      </w:r>
      <w:r w:rsidR="006A6E73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BTQ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+ ในหลายด้านโดยเฉพาะทางด้านอารมณ์และจิตใจ ดังนั้น 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สังคมไทยจำเป็นต้องสร้างการยอมรับและการสนับสนุน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ตั้งแต่สถาบันครอบครัว สถานศึกษา สถานที่ทำงาน และการสร้างความตระหนักรู้ทางสังคม เป็นต้น</w:t>
      </w:r>
    </w:p>
    <w:p w:rsidR="000A1C02" w:rsidRPr="008C32AF" w:rsidRDefault="006A6E73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3. </w:t>
      </w:r>
      <w:r w:rsidR="007A7BE4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บทความ “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หนี้สินคนไทย: ภาพสะท้อนจากข้อมูลเครดิตบูโร</w:t>
      </w:r>
      <w:r w:rsidR="007A7BE4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” 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การแพร่ระบาดของโควิด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-19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ส่งผลให้กิจกรรมทางเศรษฐกิจหยุดชะงักและกระทบต่อการจ้างงานและระดับรายได้ของครัวเรือน และครัวเรือนมีแนวโน้มที่จะก่อหนี้เพิ่มมากขึ้น จากข้อมูลเครดิตบูโร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</w:rPr>
        <w:t>4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ในไตรมาสหนึ่งปี 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2566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พบว่า หนี้สินครัวเรือนมีมูลค่า 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12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9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ล้านล้านบาท และมีบัญชีสินเชื่อในระบบประมาณ 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83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ล้านบัญชี และเมื่อพิจารณาพฤติกรรมตามกลุ่มอายุ พบว่า 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กลุ่มวัยทำงานอายุต่ำกว่า </w:t>
      </w:r>
      <w:r w:rsidR="007A7BE4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50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ปี มีการก่อหนี้เพิ่มขึ้นอย่างต่อเนื่อง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ในช่วงการแพร่ระบาดของโควิด-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19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โดยส่วนใหญ่เป็นหนี้เพื่อซื้อที่อยู่อาศัย 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ส่วนกลุ่มอายุตั้งแต่ </w:t>
      </w:r>
      <w:r w:rsidR="007A7BE4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50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ปีขึ้นไป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พบว่า 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มีการก่อหนี้ประเภทอื่นเพิ่มขึ้น</w:t>
      </w:r>
      <w:r w:rsidR="007A7BE4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ได้แก่ หนี้เพื่อการประกอบธุรกิจ</w:t>
      </w:r>
      <w:r w:rsidR="009B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การเกษตร หนี้เช่าซื้อมอเตอร์ไซค</w:t>
      </w:r>
      <w:r w:rsidR="009B08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์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และหนี้ที่ไม่สามารถจำแนกประเกทได้ ซึ่งกลุ่มคนอายุ 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50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59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</w:t>
      </w:r>
      <w:r w:rsidR="003F2B85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มีการก่อหนี้ประเภทนี้มากที่สุดและเป็นกลุ่มอายุที่มีหนี้เสียเพิ่มขึ้นจากปี 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ขณะที่กลุ่มอาย</w:t>
      </w:r>
      <w:r w:rsidR="007A7BE4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ุ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น้อยกว่า </w:t>
      </w:r>
      <w:r w:rsidR="007A7BE4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30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ปี </w:t>
      </w:r>
      <w:r w:rsidR="003F2B85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มีปัญหาหนี้เสียเพิ่มขึ้น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หลังช่วงการแพร่ระบาดของโควิด-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19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แม้ภาครัฐจะมีมาตรการช่วยเหลืออย่างต่อเนื่อง สะท้อนถึงความเปราะบางของลูกหนี้กลุ่มนี้ที่รายได้อาจยังไม่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ฟื้น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ตัว ทั้งนี้ จากข้อมูลข้างต้น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สะท้อนให้เห็นว่า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หนี้จำนวนมากยังไม่ได้นำเข้าสู่ระบบข้อมูลเครดิตบูโร ส่งผลให้เจ้าหนี้ไม่สามารถตรวจสอบสถานะหนี้สินและรายได้สุทธิหลังหักภาระหนี้ของลูกหนี้ได้ (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หนี้เสียที่เกิดจากผู้ให้สินเชื่อที่ไม่ใช่ธนาคารพาณิชย์มีสัดส่วนสูงกว่าหนี้เสียของธนาคารพาณิ</w:t>
      </w:r>
      <w:r w:rsidR="007A7BE4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ชย์ (3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กลุ่มลูกหนี้ที่ต้องให้ความสนใจเป็นพิเศษ คือ กลุ่มวัยแรงงานตอนต้นและกลุ่มผู้สูงอายุ และ (</w:t>
      </w:r>
      <w:r w:rsidR="00FF0D03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4)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หนี้ครัวเรือนอื่น ๆ ที่ไม่สามารถจำแนกประเภทได้อาจเป็นหนี้ที่ต้องให้ความสำคัญเป็นพิเศษ โดยการดำเนินนโยบายแก้ไขปัญหาหนี้สินครัวเรือนมี</w:t>
      </w:r>
      <w:r w:rsidR="000A1C02" w:rsidRPr="008C32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แนวทางในการดำเนินการ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ได้แก่ (</w:t>
      </w:r>
      <w:r w:rsidR="00FF0D03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ขยายความครอบคลุมของสมาชิกเครดิตบูโร </w:t>
      </w:r>
      <w:r w:rsidR="003F2B85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FF0D03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กำกับดูแลให้ผู้ให้บริการสินเชื่อดำเนินการตามเกณฑ์การให้สินเชื่ออย่างรับผิดชอบและเข้มงวด (</w:t>
      </w:r>
      <w:r w:rsidR="00FF0D03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หน่วยงานรัฐในฐานะคนกลางต้องส่งเสริมให้เกิดการปรับโครงสร้างหนี้ที่สอดคล้องกับศักยภาพของลูกหนี้อย่างต่อเนื่อง</w:t>
      </w:r>
      <w:r w:rsidR="00FF0D03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F2B85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3F2B85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ส่งเสริมการปลูกฝังความรู้เรื่องทางการเงินและวินัยทางการเงินที่ต้องดำเนินการอย่างต่อเนื่องในทุกช่วงวัย และ (</w:t>
      </w:r>
      <w:r w:rsidR="00FF0D03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5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FF0D03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ดำเนินนโยบายที่ไม่กระตุ้นให้เกิดการก่อหนี้หรือกระทบต่อการชำระหนี้ของประ</w:t>
      </w:r>
      <w:r w:rsidR="00FF0D03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</w:t>
      </w:r>
      <w:r w:rsidR="000A1C02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าชน</w:t>
      </w:r>
    </w:p>
    <w:p w:rsidR="009B08D2" w:rsidRDefault="009B08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</w:rPr>
      </w:pPr>
    </w:p>
    <w:p w:rsidR="009B08D2" w:rsidRDefault="009B08D2" w:rsidP="00383BAB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  <w:vertAlign w:val="superscript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  <w:cs/>
        </w:rPr>
        <w:softHyphen/>
      </w:r>
      <w:r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</w:rPr>
        <w:t>_______________________________________</w:t>
      </w:r>
    </w:p>
    <w:p w:rsidR="001929ED" w:rsidRPr="008C32AF" w:rsidRDefault="001C704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  <w:cs/>
        </w:rPr>
        <w:t>1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สำนักง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</w:t>
      </w:r>
      <w:r w:rsidR="005105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นสถิติแห่งชาติไ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ด้กำหนดนิยามของ “การย้ายถิ่น”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หมายถึง การย้ายสถานที่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ที่อยู่อาศัยจากเขตเทศบาล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อื่นหรือองค์การบริหารส่วนตำบล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(อบต</w:t>
      </w:r>
      <w:r w:rsidR="00C957D7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.) อื่นซึ่งเป็นที่อยู่อาศัยครั้งสุดท้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ายมายัง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เทศบาลอื่นหรือ อบต</w:t>
      </w:r>
      <w:r w:rsidR="00C957D7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อื่นซึ่งเป็นพื้นที่ท</w:t>
      </w:r>
      <w:r w:rsidR="00C957D7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ี่อยู่ในปัจจุบัน โดยการเปลี่ยนเขตเทศบาลหรือ อบต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C957D7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เนื่องจากก</w:t>
      </w:r>
      <w:r w:rsidR="00C957D7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ารขยายเขตเทศบาลหรือแยกหมู่บ้านโดยที่บุคคลหรือครัวเรื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อนนั้นยังอยู่ที่เ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ดิ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มและการย้ายสถานที่อยู่อาศัยในกรุงเทพมหานคร</w:t>
      </w:r>
      <w:r w:rsidR="00C957D7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</w:t>
      </w:r>
      <w:r w:rsidR="00ED7D91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ละเมืองพัทยาไม่นับว่าเป็นการย้ายถิ่น</w:t>
      </w:r>
    </w:p>
    <w:p w:rsidR="003B5F8B" w:rsidRPr="008C32AF" w:rsidRDefault="0074075D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  <w:cs/>
        </w:rPr>
        <w:t xml:space="preserve">2 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LG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B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T Capit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al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(เป็นบริษัทที่ปรึกษาด้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านการเงินสำหรับกลุ่มเพศทางเลือกหรือกลุ่มบุคคลที่มีความหลากหลายทางเพศ (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LGBT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ของสหราชอาณาจักร</w:t>
      </w:r>
    </w:p>
    <w:p w:rsidR="003B5F8B" w:rsidRPr="008C32AF" w:rsidRDefault="0074075D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  <w:cs/>
        </w:rPr>
        <w:t>3</w:t>
      </w:r>
      <w:r w:rsidR="005105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อิป</w:t>
      </w:r>
      <w:r w:rsidR="005105C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อสส์ 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A8389D"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Ipsos</w:t>
      </w:r>
      <w:r w:rsidR="00A8389D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เป็นบริษัทด้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านการสำรวจและวิจัยตลา</w:t>
      </w:r>
      <w:r w:rsidR="00A8389D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</w:t>
      </w:r>
      <w:r w:rsidR="00A8389D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ะดั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บโลกของสาธารณรัฐฝรั่งเศส ซึ่งได้จัดทำผลสำรวจออนไลน์ระหว่างเดือนกุมภาพันธ์</w:t>
      </w:r>
      <w:r w:rsidR="00A8389D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มีนาคม </w:t>
      </w:r>
      <w:r w:rsidR="00CD6BFC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2566</w:t>
      </w:r>
      <w:r w:rsidR="00A8389D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</w:t>
      </w:r>
      <w:r w:rsidR="00A8389D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ยมีกลุ่มตัวอย่างจำนวน </w:t>
      </w:r>
      <w:r w:rsidR="00A8389D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22,514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คน อายุระหว่าง </w:t>
      </w:r>
      <w:r w:rsidR="00A8389D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16-74</w:t>
      </w:r>
      <w:r w:rsidR="003B5F8B"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ปี</w:t>
      </w:r>
    </w:p>
    <w:p w:rsidR="00FF0D03" w:rsidRPr="008C32AF" w:rsidRDefault="00FF0D03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vertAlign w:val="superscript"/>
          <w:cs/>
        </w:rPr>
        <w:t xml:space="preserve">4 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เครดิตบูโร (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</w:rPr>
        <w:t>Credit Bureau</w:t>
      </w:r>
      <w:r w:rsidRPr="008C32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หรือ บริษัท ข้อมูลเครดิตแห่งชาติ จำกัด เป็นบริษัทกลางที่ทำหน้าที่จัดเก็บและรวบรวมข้อมูลสินเชื่อและประวัติการชำระสินเชื่อของบุคคล</w:t>
      </w:r>
    </w:p>
    <w:p w:rsidR="00FF0D03" w:rsidRPr="008C32AF" w:rsidRDefault="00FF0D03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D4640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8D4640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ขออนุมัติรายการผูกพันข้ามปีงบประมาณที่มีวงเงินตั้งแต่ 1,000 ล้านบาทขึ้นไป กระทรวงสาธารณสุข (โครงการศูนย์การแพทย์เพื่อตอบโต้โรคอุบัติใหม่แห่งชาติบำราศนราดูร) </w:t>
      </w:r>
    </w:p>
    <w:p w:rsidR="008D4640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คณะรัฐมนตรีมีมติอนุมัติในหลักการให้กระทรวงสาธารณสุข โดยกรมควบคุมโรคนำรายการที่มีวงเงินตั้งแต่ 1,000 ล้านบาทขึ้นไป สำหรับโครงการศูนย์การแพทย์เพื่อตอบโต้โรคอุบัติใหม่แห่งชาติบำราศนราดูร (</w:t>
      </w:r>
      <w:r w:rsidRPr="008C32AF">
        <w:rPr>
          <w:rFonts w:ascii="TH SarabunPSK" w:hAnsi="TH SarabunPSK" w:cs="TH SarabunPSK"/>
          <w:sz w:val="32"/>
          <w:szCs w:val="32"/>
        </w:rPr>
        <w:t xml:space="preserve">National Center for Emerging and Infectious Diseases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32AF">
        <w:rPr>
          <w:rFonts w:ascii="TH SarabunPSK" w:hAnsi="TH SarabunPSK" w:cs="TH SarabunPSK"/>
          <w:sz w:val="32"/>
          <w:szCs w:val="32"/>
        </w:rPr>
        <w:t>NCEID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) วงเงินรวมทั้งสิ้น 2,229,843,000 บาท เสนอเป็นคำขอตั้งงบประมาณรายจ่ายประจำปีงบประมาณ พ.ศ. 2567 จำนวน 445,968,600 บาท ส่วนที่เหลือจำนวน 1,783,874,400 บาท ผูกพันงบประมาณรายจ่ายประจำปีงบประมาณ พ.ศ. 2568 – 2570 ตามนัยมาตรา 26 แห่งพระราชบัญญัติวิธีการงบประมาณ พ.ศ. 2561 ตามความเห็นของสำนักงบประมาณ </w:t>
      </w:r>
    </w:p>
    <w:p w:rsidR="0054748B" w:rsidRDefault="0054748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4748B" w:rsidRPr="008C32AF" w:rsidRDefault="0054748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โครงการศูนย์การแพทย์เพื่อตอบโต้โรคอุบัติใหม่แห่งชาติบำราศนราดูร (</w:t>
      </w:r>
      <w:r w:rsidRPr="008C32AF">
        <w:rPr>
          <w:rFonts w:ascii="TH SarabunPSK" w:hAnsi="TH SarabunPSK" w:cs="TH SarabunPSK"/>
          <w:sz w:val="32"/>
          <w:szCs w:val="32"/>
        </w:rPr>
        <w:t xml:space="preserve">National Center for Emerging &amp; Infectious Diseases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32AF">
        <w:rPr>
          <w:rFonts w:ascii="TH SarabunPSK" w:hAnsi="TH SarabunPSK" w:cs="TH SarabunPSK"/>
          <w:sz w:val="32"/>
          <w:szCs w:val="32"/>
        </w:rPr>
        <w:t>NCEID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) เป็นโครงการก่อสร้างอาคารหอผู้ป่วยแยกโรค จำนวน 11 ชั้น เพื่อเพิ่มศักยภาพในการตอบโต้ภาวะฉุกเฉินด้านโรคและภัยสุขภาพ เพิ่มคุณภาพของการดูแลผู้ป่วยโรคติดต่อ โรคอุบัติใหม่ - อุบัติซ้ำ และโรคดื้อยารักษายาก ให้สามารถเข้าถึงบริการการดูแลรักษาอย่างปลอดภัย ลดอัตราป่วย อัตราตาย และให้บริการดูแลผู้ป่วยโรคติดต่อสำคัญได้เพิ่มขึ้นอีก 200,000 ราย/ปี รวมทั้งยกระดับศักยภาพของประเทศในการตอบโต้และรับมือกับการแพร่ระบาดของโรคอุบัติใหม่ที่ทัดเทียมกับนานาประเทศ  </w:t>
      </w: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โดยโครงการตั้งอยู่ภายในบริเวณพื้นที่ของสถาบันบำราศนราดูร จังหวัดนนทบุรี เนื้อที่ประมาณ </w:t>
      </w:r>
      <w:r w:rsidR="00CA2412" w:rsidRPr="008C32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C32AF">
        <w:rPr>
          <w:rFonts w:ascii="TH SarabunPSK" w:hAnsi="TH SarabunPSK" w:cs="TH SarabunPSK"/>
          <w:sz w:val="32"/>
          <w:szCs w:val="32"/>
          <w:cs/>
        </w:rPr>
        <w:t>2.8 ไร่ พื้นที่ใช้สอยโดยประมาณ 62,000 ตารางเมตร เป็นอาคารสูง 11 ชั้น แบ่งออกเป็น 4 ส่วน ได้แก่ 1. ส่วนปฏิบัติการรองรับโรคติดต่อร้ายแรงและฉุกเฉิน ประกอบด้วย แผนกฉุกเฉิน ส่วนให้บริการผู้ป่วยนอก ส่วนรังสีวิทยา ห้องตรวจพิเศษ และห้องหัตถการ 2. ส่วนหอผู้ป่วยใน ประกอบด้วย หอผู้ป่วยในที่มีทั้งโครงสร้างและระบบการจัดการอากาศ หอผู้ป่วยแยกโรคศักยภาพสูง (</w:t>
      </w:r>
      <w:r w:rsidRPr="008C32AF">
        <w:rPr>
          <w:rFonts w:ascii="TH SarabunPSK" w:hAnsi="TH SarabunPSK" w:cs="TH SarabunPSK"/>
          <w:sz w:val="32"/>
          <w:szCs w:val="32"/>
        </w:rPr>
        <w:t>High Level Isolation Unit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32AF">
        <w:rPr>
          <w:rFonts w:ascii="TH SarabunPSK" w:hAnsi="TH SarabunPSK" w:cs="TH SarabunPSK"/>
          <w:sz w:val="32"/>
          <w:szCs w:val="32"/>
        </w:rPr>
        <w:t>HLIU</w:t>
      </w:r>
      <w:r w:rsidRPr="008C32AF">
        <w:rPr>
          <w:rFonts w:ascii="TH SarabunPSK" w:hAnsi="TH SarabunPSK" w:cs="TH SarabunPSK"/>
          <w:sz w:val="32"/>
          <w:szCs w:val="32"/>
          <w:cs/>
        </w:rPr>
        <w:t>) หอผู้ป่วยรวม (</w:t>
      </w:r>
      <w:r w:rsidRPr="008C32AF">
        <w:rPr>
          <w:rFonts w:ascii="TH SarabunPSK" w:hAnsi="TH SarabunPSK" w:cs="TH SarabunPSK"/>
          <w:sz w:val="32"/>
          <w:szCs w:val="32"/>
        </w:rPr>
        <w:t>Cohort Ward</w:t>
      </w:r>
      <w:r w:rsidRPr="008C32AF">
        <w:rPr>
          <w:rFonts w:ascii="TH SarabunPSK" w:hAnsi="TH SarabunPSK" w:cs="TH SarabunPSK"/>
          <w:sz w:val="32"/>
          <w:szCs w:val="32"/>
          <w:cs/>
        </w:rPr>
        <w:t>) และหอผู้ป่วยแยกโรคแบบห้องเดี่ยว (</w:t>
      </w:r>
      <w:r w:rsidRPr="008C32AF">
        <w:rPr>
          <w:rFonts w:ascii="TH SarabunPSK" w:hAnsi="TH SarabunPSK" w:cs="TH SarabunPSK"/>
          <w:sz w:val="32"/>
          <w:szCs w:val="32"/>
        </w:rPr>
        <w:t>Isolation Ward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32AF">
        <w:rPr>
          <w:rFonts w:ascii="TH SarabunPSK" w:hAnsi="TH SarabunPSK" w:cs="TH SarabunPSK"/>
          <w:sz w:val="32"/>
          <w:szCs w:val="32"/>
        </w:rPr>
        <w:t>3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. ส่วนสนับสนุนบริการ ประกอบด้วย ศูนย์กลางงานปราศจากเชื้อ หน่วยงานเครื่องมือแพทย์ ศูนย์ปฏิบัติการตอบโต้ภาวะฉุกเฉิน ศูนย์สารสนเทศ และสำนักงานพัฒนาวิชาการด้านโรคติดเชื้อ 4. อาคารจอดรถ ประมาณ 300 คัน (ในกรณีเกิดภาวะฉุกเฉินทางสาธารณสุข เช่น เกิดการระบาดของโรค สามารถขยายรับผู้ป่วยได้เพิ่มขึ้นจากเดิม 450 ราย) ระยะเวลาดำเนินโครงการ 960 วัน (จำนวน </w:t>
      </w:r>
      <w:r w:rsidR="00205B56" w:rsidRPr="008C32A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32 งวดงาน) แหล่งเงินและวงเงินลงทุน ใช้จ่ายจากงบประมาณรายจ่ายประจำปีงบประมาณ พ.ศ. 2567 – 2569 รวมทั้งสิ้น 2,229,843,000 บาท ทั้งนี้ โครงการได้รับการยกเว้นไม่ต้องจัดทำรายงานแสดงผลกระทบต่อสิ่งแวดล้อม </w:t>
      </w:r>
      <w:r w:rsidR="00205B56" w:rsidRPr="008C32A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(</w:t>
      </w:r>
      <w:r w:rsidRPr="008C32AF">
        <w:rPr>
          <w:rFonts w:ascii="TH SarabunPSK" w:hAnsi="TH SarabunPSK" w:cs="TH SarabunPSK"/>
          <w:sz w:val="32"/>
          <w:szCs w:val="32"/>
        </w:rPr>
        <w:t>EIA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) ตามประกาศกระทรวงสาธารณสุข เรื่อง การกำหนดลักษณะของสถานพยาบาลและมาตรฐานซึ่งได้รับการยกเว้นไม่ต้องอยู่ในบังคับตามกฎหมายว่าด้วยสถานพยาบาล </w:t>
      </w: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4640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D4640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ขออนุมัติรายการก่อหนี้ผูกพันข้ามปีงบประมาณที่มีวงเงินตั้งแต่ 1,000 ล้านบาทขึ้นไป กระทรวงยุติธรรม </w:t>
      </w: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คณะรัฐมนตรีมีมติอนุมัติอนุมัติในหลักการให้กระทรวงยุติธรรม (ยธ.) นำรายการที่มีวงเงินตั้งแต่ 1,000 ล้านบาทขึ้นไป จำนวน 3 โครงการ วงเงินทั้งสิ้น 5,004,197,200 บาท เพื่อเสนอเป็นคำขอตั้งงบประมาณรายจ่ายประจำปีงบประมาณ พ.ศ. 2567 จำนวน 1,000,835,900 บาท ส่วนที่เหลือผูกพันปีงบประมาณ พ.ศ. 2568 - พ.ศ. 2569 จำนวน 4,003,343,300 บาท ตามนัยมาตรา 26 ของพระราชบัญญัติวิธีการงบประมาณ พ.ศ. 2561 </w:t>
      </w:r>
      <w:r w:rsidR="00CA2412" w:rsidRPr="008C32A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ตามความเห็นของสำนักงบประมาณ ดังนี้ </w:t>
      </w: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โครงการก่อสร้างเรือนจำจังหวัดอุตรดิตถ์ พร้อมสิ่งก่อสร้างประกอบ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วงเงินรวมทั้งสิ้น 1,743,288,600 บาท เสนอเป็นคำขอตั้งงบประมาณรายจ่ายประจำปีงบประมาณ พ.ศ. 2567 จำนวน 348,657,800 บาท (ปัดเศษ) ส่วนที่เหลือผูกพันปีงบประมาณ พ.ศ. 2568 - พ.ศ. 2569 จำนวน 1,394,630,800 บาท  </w:t>
      </w: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โครงการก่อสร้างเรือนจำจังหวัดยโสธร พร้อมสิ่งก่อสร้างประกอบ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วงเงินรวมทั้งสิ้น 1,616,560,600 บาท เสนอเป็นคำขอตั้งงบประมาณรายจ่ายประจำปีงบประมาณ พ.ศ. 2567 จำนวน 323,312,200 บาท (ปัดเศษ) ส่วนที่เหลือผูกพันปีงบประมาณ พ.ศ. 2568 - พ.ศ. 2569 จำนวน 1,293,248,400 บาท   </w:t>
      </w: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โครงการก่อสร้างเรือนจำจังหวัดชัยนาท พร้อมสิ่งก่อสร้างประกอบ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วงเงินรวมทั้งสิ้น 1,644,330,00 บาท เสนอเป็นคำขอตั้งงบประมาณรายจ่ายประจำปีงบประมาณ พ.ศ. 2567 จำนวน 328,866,000 บาท ส่วนที่เหลือผูกพันปีงบประมาณ พ.ศ. 2568 - พ.ศ. 2569 จำนวน 1,315,464,000 บาท   </w:t>
      </w: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ยธ. แจ้งว่า การก่อสร้างเรือนจำแห่งใหม่จะช่วยให้เรือนจำทั้ง 3 แห่ง สามารถควบคุมและป้องกันการหลบหนีของผู้ต้องขังได้อย่างมีประสิทธิภาพและเป็นไปตามมาตรฐานสากล รวมถึงจะช่วยให้เรือนจำมีสถานที่เอื้ออำนวยต่อการปฏิบัติต่อผู้ต้องขังในด้านต่าง ๆ ซึ่งทำให้ผู้ต้องขังที่พ้นโทษไปมีความรู้ความสามารถเลี้ยงดูตนเองด้วยอาชีพสุจริตได้ โดยไม่ก่อความเดือดร้อนแก่สังคม นอกจากนี้ ยังทำให้เรือนจำมีระบบกำจัดขยะมูลฝอยและน้ำเสีย ซึ่งไม่ก่อให้เกิดปัญหามลภาวะและสิ่งแวดล้อมเป็นพิษรบกวนชุมชนด้วย </w:t>
      </w: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1E9B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91E9B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ขออนุมัติรายการผูกพันข้ามปีงบประมาณที่มีวงเงินตั้งแต่ 1,000 ล้านบาทขึ้นไป ของกระทรวงการอุดมศึกษา วิทยาศาสตร์ วิจัยและนวัตกรรม </w:t>
      </w:r>
    </w:p>
    <w:p w:rsidR="00291E9B" w:rsidRPr="008C32AF" w:rsidRDefault="00291E9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คณะรัฐมนตรีมีมติอนุมัติในหลักการให้กระทรวงการอุดมศึกษา วิทยาศาสตร์ วิจัยและนวัตกรรม นำเสนอรายการที่มีวงเงินตั้งแต่ 1,000 ล้านบาทขึ้นไป จำนวน 5 โครงการ วงเงินรวมทั้งสิ้น 24,032,304,900 บาท เสนอเป็นคำขอตั้งงบประมาณ ตามนัยมาตรา 26 ของพระราชบัญญัติวิธีการงบประมาณ พ.ศ. 2561 ตามที่กระทรวงการอุดมศึกษา วิทยาศาสตร์ วิจัยและนวัตกรรม (อว.) เสนอ ตามความเห็นของสำนักงบประมาณ </w:t>
      </w:r>
    </w:p>
    <w:p w:rsidR="00291E9B" w:rsidRPr="008C32AF" w:rsidRDefault="00291E9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ทั้งนี้ อว. ขออนุมัติรายการผูกพันข้ามปีงบประมาณที่มีวงเงินตั้งแต่ 1,000 ล้านบาทขึ้นไป ของ อว. จำนวน 5 โครงการ วงเงินรวมทั้งสิ้น 24,032,304,900 บาท เป็นเงินงบประมาณรายจ่ายประจำปี จำนวน 21,944,725,800 บาท และเงินนอกงบประมาณสมทบ จำนวน 2,087,579,100 บาท ดังนี้ 1. โครงการอาคารรักษาพยาบาลและสถานีศิริราช คณะแพทยศาสตร์ศิริราชพยาบาล มหาวิทยาลัยมหิดล (พ.ศ. 2567 – 2570)  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2. โครงการโรงพยาบาลสงขลานครินทร์ ภูเก็ต (พ.ศ. 2567 – 2570) 3. โครงการอุทยานการแพทย์ มหาวิทยาลัยเกษตรศาสตร์ (พ.ศ. 2567 – 2572) 4. โครงการผลิตนักฉุกเฉินการแพทย์ด้วยการจัดการศึกษาที่แตกต่างจากมาตรฐานการอุดมศึกษา ระยะที่ 1 พ.ศ. 2567 – 2571 ราชวิทยาลัยจุฬาภรณ์/สำนักงานปลัดกระทรวงการอุดมศึกษา วิทยาศาสตร์ วิจัยและนวัตกรรม 5. โครงการพัฒนาและผลิตยา เพื่อสนับสนุนและเสริมสร้างความมั่นคงทางยาของประเทศ (พ.ศ. 2567 – 2576) สถาบันวิจัยจุฬาภรณ์/สำนักงานปลัดกระทรวงการอุดมศึกษา วิทยาศาสตร์ วิจัยและนวัตกรรม </w:t>
      </w:r>
    </w:p>
    <w:p w:rsidR="00291E9B" w:rsidRPr="008C32AF" w:rsidRDefault="00291E9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1E9B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291E9B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ขออนุมัติก่อหนี้ผูกพันข้ามปีงบประมาณโครงการพัฒนาพื้นที่ส่วนขยายศูนย์ราชการเฉลิมพระเกียรติ 80 พรรษา 5 ธันวาคม 2550 พื้นที่โซน </w:t>
      </w:r>
      <w:r w:rsidR="00291E9B" w:rsidRPr="008C32AF">
        <w:rPr>
          <w:rFonts w:ascii="TH SarabunPSK" w:hAnsi="TH SarabunPSK" w:cs="TH SarabunPSK"/>
          <w:b/>
          <w:bCs/>
          <w:sz w:val="32"/>
          <w:szCs w:val="32"/>
        </w:rPr>
        <w:t xml:space="preserve">C  </w:t>
      </w:r>
    </w:p>
    <w:p w:rsidR="00291E9B" w:rsidRPr="008C32AF" w:rsidRDefault="00291E9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คณะรัฐมนตรีมีมติอนุมัติในหลักการให้กระทรวงการคลังนำรายการที่มีวงเงินตั้งแต่ 1,000 ล้านบาทขึ้นไป โครงการพัฒนาพื้นที่ส่วนขยายศูนย์ราชการเฉลิมพระเกียรติ 80 พรรษา 5 ธันวาคม 2550 พื้นที่โซน </w:t>
      </w:r>
      <w:r w:rsidRPr="008C32AF">
        <w:rPr>
          <w:rFonts w:ascii="TH SarabunPSK" w:hAnsi="TH SarabunPSK" w:cs="TH SarabunPSK"/>
          <w:sz w:val="32"/>
          <w:szCs w:val="32"/>
        </w:rPr>
        <w:t xml:space="preserve">C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เพื่อเป็นค่าเช่าอาคารให้กับบริษัท ธนารักษ์พัฒนาสินทรัพย์ จำกัด (ธพส.) เป็นเวลา 30 ปี ในอัตราค่าเช่า 390 บาทต่อตารางเมตรต่อเดือน หรือปีละ 2,386,800 บาท และปรับปรุงอัตราค่าเช่าเพิ่มขึ้นร้อยละ 7 ของอัตราค่าเช่าเดิมทุก 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3 ปี รวม 30 ปี วงเงินรวมทั้งสิ้น 98,931,293,982 บาท เสนอเป็นคำขอตั้งงบประมาณรายจ่ายประจำปีงบประมาณ พ.ศ. 2567 ตามนัยมาตรา 26 ของพระราชบัญญัติวิธีการงบประมาณ พ.ศ. 2561 โดยคำนึงถึงความคุ้มค่าและประหยัด การพิจารณาเป้าหมาย ประโยชน์ที่จะได้รับ ประสิทธิภาพและผลสัมฤทธิ์ที่จะเกิดขึ้นจากการดำเนินโครงการ ตามนัยพระราชบัญญัติวินัยการเงินการคลังของรัฐ พ.ศ. 2561 ตามความเห็นของสำนักงบประมาณ  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2582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F62582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ขออนุมัติกู้เงินเพื่อใช้ในการดำเนินงาน (กรณีรายได้ไม่เพียงพอสำหรับรายจ่าย) วงเงิน 18,000 </w:t>
      </w:r>
      <w:r w:rsidR="00AB1873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F62582" w:rsidRPr="008C32AF">
        <w:rPr>
          <w:rFonts w:ascii="TH SarabunPSK" w:hAnsi="TH SarabunPSK" w:cs="TH SarabunPSK"/>
          <w:b/>
          <w:bCs/>
          <w:sz w:val="32"/>
          <w:szCs w:val="32"/>
          <w:cs/>
        </w:rPr>
        <w:t>ล้านบาท ของการรถไฟแห่งประเทศไทย ประจำปีงบประมาณ พ.ศ. 2567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คณะรัฐมนตรีมีมติเห็นชอบตามที่กระทรวงคมนาคม (คค.) เสนอการกู้เงินของการรถไฟแห่งประเทศไทย (รฟท.) ตามพระราชบัญญัติการรถไฟแห่งประเทศไทย พ.ศ. 2494 มาตรา 39 (4) โดยให้กระทรวงการคลัง (กค.) เป็นผู้ค้ำประกัน รวมทั้งพิจารณาวิธีการกู้เงิน เงื่อนไข และรายละเอียดตามความเหมาะสม โดย รฟท. จะดำเนินการ</w:t>
      </w:r>
      <w:r w:rsidR="00AB1873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กู้เงินได้ภายหลังจากวงเงินกู้ได้รับการบรรจุไว้ในแผนการบริหารหนี้สาธารณะ ประจำปีงบประมาณ พ.ศ. 2567 ที่ผ่านความเห็นชอบตามขั้นตอนแล้ว สำหรับการขอยกเว้นค่าธรรมเนียมการกู้เงิน ให้ รฟท. พิจารณาดำเนินการตามขั้นตอนของกฎหมายที่เกี่ยวข้องต่อไป สำหรับเงินกู้เพื่อบรรเทาการขาดสภาพคล่องในปีงบประมาณ พ.ศ. 2567 วงเงิน 18,000 ล้านบาท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62582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F62582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ขออนุมัติตั้งงบประมาณรายจ่ายประจำปีงบประมาณ พ.ศ. 2567 สำหรับรายการงบประมาณที่มีวงเงินตั้งแต่ 1,000 ล้านบาทขึ้นไป ของกรมทางหลวง กรมทางหลวงชนบท กรมท่าอากาศยาน และการรถไฟฟ้าขนส่งมวลชนแห่งประเทศไทย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คณะรัฐมนตรีมีมติอนุมัติในหลักการให้กระทรวงคมนาคม (คค.) นำรายการที่มีวงเงินตั้งแต่ </w:t>
      </w:r>
      <w:r w:rsidR="00AB1873" w:rsidRPr="008C32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1,000 ล้านบาทขึ้นไป ของกรมทางหลวง (ทล.) กรมทางหลวงชนบท (ทช.) กรมท่าอากาศยาน (ทย.) และการรถไฟฟ้าขนส่งมวลชนแห่งประเทศไทย (รฟม.) จำนวน 53 โครงการ วงเงินรวมทั้งสิ้น 146,803.4450 ล้านบาท เสนอเป็นคำขอตั้งงบประมาณรายจ่ายประจำปีงบประมาณ พ.ศ. 2567 จำนวน 24,605.689 ล้านบาท ตามนัยมาตรา 26 ของพระราชบัญญัติวิธีการงบประมาณ พ.ศ. 2561 ตามความเห็นของสำนักงบประมาณ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คค. โดย ทล. ทช. ทย. และ รฟม. ได้เสนอขอตั้งงบประมาณปี 2567 สำหรับรายการงบประมาณที่มีวงเงินตั้งแต่ 1,000 ล้านบาทขึ้นไป จำนวน 53 โครงการ ระยะเวลาดำเนินการตั้งแต่ปี 2566 - 2576 รวมวงเงินทั้งสิ้น 146,803.4450 ล้านบาทโดยวงเงินที่จะขอรับจัดสรรงบประมาณปี 2567 เป็นจำนวนเงินทั้งสิ้น 24,605.6890 </w:t>
      </w:r>
      <w:r w:rsidR="00AB1873" w:rsidRPr="008C32A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ล้านบาท ซึ่งเป็นโครงการที่มีความพร้อมในการเริ่มดำเนินการในปีงบประมาณ พ.ศ. 2567 สรุปได้ดังนี้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ทล.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ได้เสนอขอตั้งงบประมาณปี 2567 จำนวน 46 โครงการ ระยะเวลาดำเนินการตั้งแต่ปี </w:t>
      </w:r>
      <w:r w:rsidR="00AB1873" w:rsidRPr="008C32A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2567 - 2569 วงเงินรวมทั้งสิ้น 91,643.4450 ล้านบาท</w:t>
      </w:r>
      <w:r w:rsidRPr="008C32A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โดยเป็นการดำเนินการตามแผนงานบูรณาการพัฒนาด้านคมนาคมและระบบโลจิสติกส์ จำนวน 42 โครงการ วงเงินรวม 83,957.7053 ล้านบาท และแผนงานบูรณาการเขตพัฒนาพิเศษภาคตะวันออก จำนวน 4 โครงการ วงเงินรวม 7,685.7397 ล้านบาท ซึ่งมีวัตถุประสงค์เพื่อพัฒนาโครงข่ายทางหลวงแผ่นดินให้สมบูรณ์และมีประสิทธิภาพ สามารถใช้งานได้อย่างปลอดภัย และสามารถรองรับปริมาณการจราจรในปัจจุบันและอนาคตที่มีแนวโน้มเพิ่มสูงขึ้น รวมถึงช่วยลดต้นทุนด้านโลจิสติกส์ของประเทศ ทั้งนี้ ทล. มีวงเงินที่ขอตั้งงบประมาณปี 2567 จำนวน 18,328.6890 ล้านบาท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ทช.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ได้เสนอขอตั้งงบประมาณปี 2567 จำนวน 3 โครงการ ระยะเวลาดำเนินการ </w:t>
      </w:r>
      <w:r w:rsidR="00AB1873" w:rsidRPr="008C32AF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ปี 2567 - 2569 วงเงินรวมทั้งสิ้น 4,510 ล้านบาท</w:t>
      </w:r>
      <w:r w:rsidRPr="008C32A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โดยเป็นการดำเนินการตามแผนงานบูรณาการพัฒนาด้านคมนาคมและระบบโลจิสติกส์ โดยมีวัตถุประสงค์เพื่อเพิ่มประสิทธิภาพของโครงข่ายให้สามารถรองรับปริมาณจราจรที่เพิ่มขึ้น และแก้ไขปัญหาการจราจรติดขัด รวมทั้งผู้ใช้ทางได้รับความสะดวก รวดเร็ว ปลอดภัย และช่วยลดต้นทุนโลจิสติกส์ของประเทศ ทั้งนี้ ทช. มีวงเงินที่ขอตั้งงบประมาณปี 2567 จำนวน 902 ล้านบาท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ทย.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ได้เสนอขอตั้งงบประมาณปี 2567 จำนวน 2 โครงการ ระยะเวลาดำเนินการ </w:t>
      </w:r>
      <w:r w:rsidR="00AB1873" w:rsidRPr="008C32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ปี 2567 - 2570 วงเงินรวมทั้งสิ้น 3,100 ล้านบาท โดยเป็นการดำเนินการตามแผนงานบูรณาการพัฒนาด้านคมนาคมและระบบโลจิสติกส์ ซึ่งมีวัตถุประสงค์เพื่อรองรับปริมาณผู้โดยสารที่เพิ่มมากขึ้น และรองรับเที่ยวบินทั้งภายในประเทศและต่างประเทศ รวมทั้งส่งเสริมการท่องเที่ยวและกระตุ้นเศรษฐกิจของประเทศไทย ทั้งนี้ ทย. มีวงเงินที่ขอตั้งงบประมาณปี 2567 จำนวน 620 ล้านบาท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รฟม. </w:t>
      </w:r>
      <w:r w:rsidRPr="008C32AF">
        <w:rPr>
          <w:rFonts w:ascii="TH SarabunPSK" w:hAnsi="TH SarabunPSK" w:cs="TH SarabunPSK"/>
          <w:sz w:val="32"/>
          <w:szCs w:val="32"/>
          <w:cs/>
        </w:rPr>
        <w:t>ได้เสนอขอตั้งงบประมาณปี 2567 จำนวน 2 รายการ ระยะเวลาดำเนินการตั้งแต่</w:t>
      </w:r>
      <w:r w:rsidR="00AB1873" w:rsidRPr="008C32A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ปี 2566 - 2576 วงเงินรวมทั้งสิ้น 47,550 ล้านบาท โดยเป็นการดำเนินการตามแผนงานบูรณาการพัฒนาด้านคมนาคมและระบบโลจิสติกส์และมติคณะรัฐมนตรี เมื่อวันที่ 30 พฤษภาคม 2560 ที่เห็นชอบผลการคัดเลือกเอกชนและร่างสัมปทานโครงการรถไฟฟ้าสายสีชมพู ช่วงแคราย - มีนบุรี และโครงการรถไฟฟ้าสายสีเหลือง ช่วงลาดพร้าว - สำโรง ทั้งนี้ รฟม. มีวงเงินที่ขอตั้งงบประมาณปี 2567 จำนวน 4,755 ล้านบาท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>_____________________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การขอตั้งงบประมาณปี 2567 ได้มีการเพิ่มโครงการประเภททางแยกต่างระดับ จำนวน 1 โครงการ ส่งผลให้วงเงินเพิ่มขึ้นจากที่คณะรัฐมนตรีเคยอนุมัติ (24 มกราคม 2566) จำนวน 2,380 ล้านบาท</w:t>
      </w:r>
    </w:p>
    <w:p w:rsidR="00F62582" w:rsidRPr="008C32AF" w:rsidRDefault="00F6258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การขอตั้งงบประมาณปี 2567 ได้มีการปรับลดวงเงินโครงการก่อสร้างถนนใหม่ จาก 1,800 ล้านบาท เป็น </w:t>
      </w:r>
      <w:r w:rsidR="00AB1873" w:rsidRPr="008C32A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1,600 ล้านบาท ส่งผลให้วงเงินลดลงจากที่คณะรัฐมนตรีเคยอนุมัติ (24 มกราคม 2566) 200 ล้านบาท</w:t>
      </w:r>
    </w:p>
    <w:p w:rsidR="008D4640" w:rsidRPr="008C32AF" w:rsidRDefault="008D464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383BAB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383BAB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การปรับลดอัตราค่าธรรมเนียมการตรวจลงตรา และค่าธรรมเนียมคำขออนุญาตเพื่ออยู่ในราชอาณาจักรเป็นการชั่วคราวต่อไป สำหรับคนต่างด้าวซึ่งเข้ามาเพื่อทำงานในราชอาณาจักร ตามบันทึกความเข้าใจว่าด้วยความร่วมมือด้านการจ้างแรงงาน หรือได้รับอนุญาตให้เข้ามาอยู่ในราชอาณาจักรเป็นกรณีพิเศษ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คณะรัฐมนตรีมีมติเห็นชอบตามที่กระทรวงแรงงาน (รง.) เสนอ เรื่อง การปรับลดอัตราค่าธรรมเนียมการตรวจลงตรา และค่าธรรมเนียมคำขออนุญาตเพื่ออยู่ในราชอาณาจักรเป็นการชั่วคราวต่อไป สำหรับคนต่างด้าวซึ่งเข้ามาเพื่อทำงานในราชอาณาจักรตามบันทึกความเข้าใจว่าด้วยความร่วมมือด้านการจ้างแรงงาน หรือได้รับอนุญาตให้เข้ามาอยู่ในราชอาณาจักรเป็นกรณีพิเศษ ดังนี้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  <w:t>1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. ให้กระทรวงมหาดไทย (มท.) ดำเนินการออกกฎกระทรวงตามพระราชบัญญัติคนเข้าเมือง พ.ศ. </w:t>
      </w:r>
      <w:r w:rsidRPr="008C32AF">
        <w:rPr>
          <w:rFonts w:ascii="TH SarabunPSK" w:hAnsi="TH SarabunPSK" w:cs="TH SarabunPSK"/>
          <w:sz w:val="32"/>
          <w:szCs w:val="32"/>
        </w:rPr>
        <w:t>2522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ำหนดอัตราค่าธรรมเนียมการตรวจลงตราและค่าธรรมเนียมคำขออนุญาตเพื่ออยู่ในราชอาณาจักรเป็นการชั่วคราวต่อไป สำหรับคนต่างด้าวซึ่งเข้ามาทำงานในราชอาณาจักรตามบันทึกความเข้าใจว่าด้วยความร่วมมือด้านการจ้างแรงงาน หรือได้รับอนุญาตให้เข้ามาอยู่ในราชอาณาจักรเป็นกรณีพิเศษ ในอัตรา 500 บาท โดยมีผลใช้บังคับเป็นเวลา 4 ปี ซึ่ง มท. ได้ยกร่างกฎกระทรวงกำหนดอัตราค่าธรรมเนียมการตรวจลงตราและค่าธรรมเนียมคำขออนุญาตเพื่ออยู่ในราชอาณาจักรเป็นการชั่วคราวต่อไป สำหรับคนต่างด้าวซึ่งเข้ามาทำงานในราชอาณาจักรตามบันทึกความ</w:t>
      </w: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>เข้าใจว่าด้วยความร่วมมือด้านการจ้างแรงงาน หรือได้รับอนุญาตให้เข้ามาอยู่ในราชอาณาจักรเป็นกรณีพิเศษ พ.ศ. …. ตามหลักการดังกล่าว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 ให้กระทรวงการต่างประเทศ (กต.) และสำนักงานตำรวจแห่งชาติ (ตช.) โดยสำนักงานตรวจคนเข้าเมือง เตรียมความพร้อมในการปฏิบัติตามกฎกระทรวงดังกล่าว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 ให้ รง. โดยกรมการจัดหางาน และหน่วยงานที่เกี่ยวข้อง ประชาสัมพันธ์สร้างความรับรู้ให้นายจ้าง ผู้ประกอบการ แรงงานต่างด้าว และผู้ที่เกี่ยวข้อง ได้รับทราบการปรับลดอัตราค่าธรรมเนียมดังกล่าวโดยทั่วถึง เมื่อกฎกระทรวงดังกล่าวมีผลใช้บังคับ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83BAB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383BAB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การบริหารจัดการการทำงานของคนต่างด้าวเพื่อส่งเสริมขีดความสามารถในการแข่งขันของประเทศ และส่งเสริมสิทธิประโยชน์ของแรงงาน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คณะรัฐมนตรีมีมติเห็นชอบตามที่กระทรวงแรงงาน (รง) เสนอ เรื่อง การบริหารจัดการการทำงานของคนต่างด้าวเพื่อส่งเสริมขีดความสามารถในการแข่งขันของประเทศและส่งเสริมสิทธิประโยชน์ของแรงงาน ดังนี้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1. แนวทางการบริหารจัดการการทำงานของคนต่างด้าวซึ่งนายจ้างได้ยื่นบัญชีรายชื่อความต้องการจ้างแรงงานต่างด้าวตามมติคณะรัฐมนตรีเมื่อวันที่</w:t>
      </w:r>
      <w:r w:rsidRPr="008C32AF">
        <w:rPr>
          <w:rFonts w:ascii="TH SarabunPSK" w:hAnsi="TH SarabunPSK" w:cs="TH SarabunPSK"/>
          <w:sz w:val="32"/>
          <w:szCs w:val="32"/>
        </w:rPr>
        <w:t xml:space="preserve"> 5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C32AF">
        <w:rPr>
          <w:rFonts w:ascii="TH SarabunPSK" w:hAnsi="TH SarabunPSK" w:cs="TH SarabunPSK"/>
          <w:sz w:val="32"/>
          <w:szCs w:val="32"/>
        </w:rPr>
        <w:t>2566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และร่างประกาศเกี่ยวกับเรื่องดังกล่าว รวม 2 ฉบับ ได้แก่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1.1 ร่างประกาศกระทรวงมหาดไทย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เมียนมา และเวียดนาม ซึ่งนายจ้างได้ยื่นบัญชีรายชื่อความต้องการจ้างแรงงานต่างด้าวตามมติคณะรัฐมนตรีเมื่อวันที่</w:t>
      </w:r>
      <w:r w:rsidRPr="008C32AF">
        <w:rPr>
          <w:rFonts w:ascii="TH SarabunPSK" w:hAnsi="TH SarabunPSK" w:cs="TH SarabunPSK"/>
          <w:sz w:val="32"/>
          <w:szCs w:val="32"/>
        </w:rPr>
        <w:t xml:space="preserve"> 5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กรกฎาคม 2566 ตามมติคณะรัฐมนตรีเมื่อวันที่ ...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1.2 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เมียนมา และเวียดนาม ซึ่งนายจ้างได้ยื่นบัญชีรายชื่อความต้องการจ้างแรงงานต่างด้าวตามมติคณะรัฐมนตรีเมื่อวันที่</w:t>
      </w:r>
      <w:r w:rsidRPr="008C32AF">
        <w:rPr>
          <w:rFonts w:ascii="TH SarabunPSK" w:hAnsi="TH SarabunPSK" w:cs="TH SarabunPSK"/>
          <w:sz w:val="32"/>
          <w:szCs w:val="32"/>
        </w:rPr>
        <w:t xml:space="preserve"> 5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C32AF">
        <w:rPr>
          <w:rFonts w:ascii="TH SarabunPSK" w:hAnsi="TH SarabunPSK" w:cs="TH SarabunPSK"/>
          <w:sz w:val="32"/>
          <w:szCs w:val="32"/>
        </w:rPr>
        <w:t>2566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...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ซึ่งมีสาระสำคัญเป็นการผ่อนผันให้คนต่างด้าวซึ่งนายจ้างได้ยื่นบัญชีรายชื่อความต้องการจ้างแรงงานต่างด้าวไว้สามารถอยู่และทำงานในราชอาณาจักรต่อไปได้ถึงวันที่ </w:t>
      </w:r>
      <w:r w:rsidRPr="008C32AF">
        <w:rPr>
          <w:rFonts w:ascii="TH SarabunPSK" w:hAnsi="TH SarabunPSK" w:cs="TH SarabunPSK"/>
          <w:sz w:val="32"/>
          <w:szCs w:val="32"/>
        </w:rPr>
        <w:t>15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8C32AF">
        <w:rPr>
          <w:rFonts w:ascii="TH SarabunPSK" w:hAnsi="TH SarabunPSK" w:cs="TH SarabunPSK"/>
          <w:sz w:val="32"/>
          <w:szCs w:val="32"/>
        </w:rPr>
        <w:t xml:space="preserve">2567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(เดิม </w:t>
      </w:r>
      <w:r w:rsidRPr="008C32AF">
        <w:rPr>
          <w:rFonts w:ascii="TH SarabunPSK" w:hAnsi="TH SarabunPSK" w:cs="TH SarabunPSK"/>
          <w:sz w:val="32"/>
          <w:szCs w:val="32"/>
        </w:rPr>
        <w:t>30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C32AF">
        <w:rPr>
          <w:rFonts w:ascii="TH SarabunPSK" w:hAnsi="TH SarabunPSK" w:cs="TH SarabunPSK"/>
          <w:sz w:val="32"/>
          <w:szCs w:val="32"/>
        </w:rPr>
        <w:t>2566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) และหากดำเนินการขออนุญาตทำงานแล้วเสร็จ จะสามารถอยู่และทำงานในราชอาณาจักรได้ถึงวันที่ </w:t>
      </w:r>
      <w:r w:rsidRPr="008C32AF">
        <w:rPr>
          <w:rFonts w:ascii="TH SarabunPSK" w:hAnsi="TH SarabunPSK" w:cs="TH SarabunPSK"/>
          <w:sz w:val="32"/>
          <w:szCs w:val="32"/>
        </w:rPr>
        <w:t>13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8C32AF">
        <w:rPr>
          <w:rFonts w:ascii="TH SarabunPSK" w:hAnsi="TH SarabunPSK" w:cs="TH SarabunPSK"/>
          <w:sz w:val="32"/>
          <w:szCs w:val="32"/>
        </w:rPr>
        <w:t>2568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 แนวทางการบริหารจัดการการทำงานของคนด่างด้าว 3 สัญชาติ (กัมพูชา ลาว และเมียนมา) ที่เข้ามาทำงานตามบันทึกความเข้าใจว่าด้วยความร่วมมือด้านแรงงาน (</w:t>
      </w:r>
      <w:r w:rsidRPr="008C32AF">
        <w:rPr>
          <w:rFonts w:ascii="TH SarabunPSK" w:hAnsi="TH SarabunPSK" w:cs="TH SarabunPSK"/>
          <w:sz w:val="32"/>
          <w:szCs w:val="32"/>
        </w:rPr>
        <w:t>MOU</w:t>
      </w:r>
      <w:r w:rsidRPr="008C32AF">
        <w:rPr>
          <w:rFonts w:ascii="TH SarabunPSK" w:hAnsi="TH SarabunPSK" w:cs="TH SarabunPSK"/>
          <w:sz w:val="32"/>
          <w:szCs w:val="32"/>
          <w:cs/>
        </w:rPr>
        <w:t>) ซึ่งวาระการจ้างงานครบ 4</w:t>
      </w:r>
      <w:r w:rsidR="00303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ปี และ</w:t>
      </w:r>
      <w:r w:rsidR="00303AC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ร่างประกาศเกี่ยวกับเรื่องดังกล่าว รวม </w:t>
      </w:r>
      <w:r w:rsidRPr="008C32AF">
        <w:rPr>
          <w:rFonts w:ascii="TH SarabunPSK" w:hAnsi="TH SarabunPSK" w:cs="TH SarabunPSK"/>
          <w:sz w:val="32"/>
          <w:szCs w:val="32"/>
        </w:rPr>
        <w:t>2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ฉบับ ได้แก่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2.1 ร่างประกาศกระทรวงมหาดไทย เรื่อง การอนุญาตให้คนต่างด้าวอยู่ในราชอาณาจักรเป็นกรณีพิเศษ สำหรับคนต่างด้าวสัญชาติกัมพูชา ลาว และเมียนมา ซึ่งได้รับอนุญาตให้เข้ามาทำงานในราชอาณาจักรตามกฎหมายว่าด้วยคนเข้าเมืองภายใต้บันทึกความตกลงหรือบันทึกความเข้าใจที่รัฐบาลไทยทำไว้กับรัฐบาลต่างประเทศ ตามมติคณะรัฐมนตรีเมื่อวันที่ ...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2.2 ร่างประกาศกระทรวงแรงงาน เรื่อง การอนุญาตให้คนต่างด้าวทำงานในราชอาณาจักรเป็นกรณีพิเศษ สำหรับคนต่างด้าวสัญชาติกัมพูชา ลาว และเมียนมา ซึ่งได้รับอนุญาตให้เข้ามาทำงานในราชอาณาจักรตามกฎหมายว่าด้วยคนเข้าเมืองภายใต้บันทึกความตกลงหรือบันทึกความเข้าใจที่รัฐบาลไทยทำไว้กับรัฐบาลต่างประเทศ ตามมติคณะรัฐมนตรีเมื่อวันที่ ...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ซึ่งมีสาระสำคัญเป็นการผ่อนผันให้คนต่างด้าวที่เข้ามาทำงานในราชอาณาจักรตาม </w:t>
      </w:r>
      <w:r w:rsidRPr="008C32AF">
        <w:rPr>
          <w:rFonts w:ascii="TH SarabunPSK" w:hAnsi="TH SarabunPSK" w:cs="TH SarabunPSK"/>
          <w:sz w:val="32"/>
          <w:szCs w:val="32"/>
        </w:rPr>
        <w:t>MOU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ที่วาระการจ้างงานครบ 4 ปี ระหว่างวันที่ 1 พฤศจิกายน 2563 - 31 ธันวาคม 2566 สามารถอยู่และทำงานในราชอาณาจักรต่อไปได้ถึงวันที่</w:t>
      </w:r>
      <w:r w:rsidR="004C6029" w:rsidRPr="008C32A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8C32AF">
        <w:rPr>
          <w:rFonts w:ascii="TH SarabunPSK" w:hAnsi="TH SarabunPSK" w:cs="TH SarabunPSK"/>
          <w:sz w:val="32"/>
          <w:szCs w:val="32"/>
        </w:rPr>
        <w:t>0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เมษายน 2567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 ให้ รง. โดยกรมการจัดหางาน และหน่วยงานที่เกี่ยวข้อง ประชาสัมพันธ์ สร้างการรับรู้และความเข้าใจให้นายจ้าง ผู้ประกอบการ แรงงานต่างด้าว และผู้ที่เกี่ยวข้องให้รับทราบข้อมูลการดำเนินการดังกล่าวอย่างทั่วถึง</w:t>
      </w:r>
    </w:p>
    <w:p w:rsidR="004C6029" w:rsidRPr="008C32AF" w:rsidRDefault="004C602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6A84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6A84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6A84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6A84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6A84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8C32AF" w:rsidRPr="008C32AF" w:rsidTr="004C6029">
        <w:tc>
          <w:tcPr>
            <w:tcW w:w="9776" w:type="dxa"/>
            <w:gridSpan w:val="2"/>
          </w:tcPr>
          <w:p w:rsidR="00383BAB" w:rsidRPr="008C32AF" w:rsidRDefault="00383BAB" w:rsidP="00383BA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แนวทางการบริหารจัดการการทำงานของคนต่างด้าวซึ่งนายจ้างได้ยื่นบัญชีรายชื่อ</w:t>
            </w:r>
          </w:p>
          <w:p w:rsidR="00383BAB" w:rsidRPr="008C32AF" w:rsidRDefault="00383BAB" w:rsidP="00383BA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ความต้องการจ้างแรงงานต่างด้าวตามมติคณะรัฐมนตรีเมื่อวันที่ 5 กรกฎาคม 2566</w:t>
            </w:r>
          </w:p>
        </w:tc>
      </w:tr>
      <w:tr w:rsidR="008C32AF" w:rsidRPr="008C32AF" w:rsidTr="004C6029">
        <w:tc>
          <w:tcPr>
            <w:tcW w:w="2689" w:type="dxa"/>
          </w:tcPr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กลุ่มคนต่างด้าวตามแนวทาง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>- คนต่างด้าวซึ่งนายจ้างได้ยื่นบัญชีรายชื่อความต้องการจ้างแรงงานต่างด้าวไว้ตามมติคณะรัฐมนตรีเมื่อวันที่ 5 กรกฎาคม 2566 ตามข้อ 2.1</w:t>
            </w:r>
          </w:p>
        </w:tc>
      </w:tr>
      <w:tr w:rsidR="008C32AF" w:rsidRPr="008C32AF" w:rsidTr="004C6029">
        <w:tc>
          <w:tcPr>
            <w:tcW w:w="2689" w:type="dxa"/>
          </w:tcPr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ขั้นตอนการดำเนินการ 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>- ผ่อนผันให้คนต่างด้าวสามารถอยู่และทำงานในราชอาณาจักรต่อไปได้ถึงวันที่ 15 มกราคม 2567 (เดิมอยู่ได้ถึงวันที่ 30 กันยายน 2566)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>- ในระหว่างระยะเวลาดังกล่าวให้ดำเนินการ ดังต่อไปนี้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1. คนต่างด้าวดำเนินการตรวจโรคต้องห้าม และขึ้นทะเบียนเป็นผู้ประกันตนหรือทำประกันสุขภาพ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2. นายจ้างยื่นคำขออนุญาตทำงานแทนคนต่างด้าว ณ สำนักงานจัดหางานกรุงเทพมหานคร หรือสำนักงานจัดหางานจังหวัด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คนต่างด้าวดำเนินการจัดเก็บข้อมูลอัตลักษญ์บุคคล และตรวจลงตราประเภทคนอยู่ชั่วคราว ณ กองบังคับการตรวจคนเข้าเมือง 1 สำนักงานตรวจคนเข้าเมือง หรือตรวจคนเข้าเมืองจังหวัด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 คนต่างด้าวดำเนินการจัดทำหรือปรับปรุงทะเบียนประวัติ ณ สำนักงานเขตกรุงเทพมหานคร หรือศูนย์การบริหารทะเบียนภาค สาขาจังหวัด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>- เมื่อคนต่างด้าวและนายจ้างดำเนินการดังกล่าวแล้ว ให้คนต่างด้าวสามารถอยู่และทำงานในราชอาณาจักรได้ถึงวันที่ 13 กุมภาพันธ์ 2568</w:t>
            </w:r>
          </w:p>
        </w:tc>
      </w:tr>
      <w:tr w:rsidR="008C32AF" w:rsidRPr="008C32AF" w:rsidTr="004C6029">
        <w:tc>
          <w:tcPr>
            <w:tcW w:w="2689" w:type="dxa"/>
          </w:tcPr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ผู้ติดตาม (บุตร) ของคนต่างด้าว</w:t>
            </w:r>
          </w:p>
        </w:tc>
        <w:tc>
          <w:tcPr>
            <w:tcW w:w="7087" w:type="dxa"/>
          </w:tcPr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บุตรของคนต่างด้าวที่มีอายุไม่เกิน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ซึ่งได้แจ้งรายชื่อไว้แล้ว มีสิทธิอยู่ในราชอาณาจักรตามสิทธิของคนต่างด้าวซึ่งเป็นบิดาหรือมารดา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หากต่อมาบุตรมีอายุครบ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และประสงค์จะทำงานในราชอาณาจักรจนถึงวันที่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 xml:space="preserve">2568 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ให้บุตรอยู่ในราชอาณาจักรต่อไปได้อีก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วันนับแต่มีอายุครบ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>ปี เพื่อดำเนินการขออนุญาตทำงานในราชอาณาจักร</w:t>
            </w:r>
          </w:p>
        </w:tc>
      </w:tr>
    </w:tbl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8C32AF" w:rsidRPr="008C32AF" w:rsidTr="004C6029">
        <w:tc>
          <w:tcPr>
            <w:tcW w:w="9776" w:type="dxa"/>
            <w:gridSpan w:val="2"/>
          </w:tcPr>
          <w:p w:rsidR="00383BAB" w:rsidRPr="008C32AF" w:rsidRDefault="00383BAB" w:rsidP="00383BA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แนวทางการบริหารจัดการการทำงานของคนต่างด้าว </w:t>
            </w: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สัญชาติ (กัมพูชา ลาว และเมียนมา)</w:t>
            </w:r>
          </w:p>
          <w:p w:rsidR="00383BAB" w:rsidRPr="008C32AF" w:rsidRDefault="00383BAB" w:rsidP="00383BA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ที่เข้ามาทำงานตามบันทึกความเข้าใจว่าด้วยความร่วมมือด้านแรงงาน (</w:t>
            </w: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83BAB" w:rsidRPr="008C32AF" w:rsidRDefault="00383BAB" w:rsidP="00383BA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ซึ่งวาระการจ้างงานครบ </w:t>
            </w: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8C32AF" w:rsidRPr="008C32AF" w:rsidTr="004C6029">
        <w:tc>
          <w:tcPr>
            <w:tcW w:w="2689" w:type="dxa"/>
          </w:tcPr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กลุ่มคนต่างด้าวตามแนวทาง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:rsidR="00383BAB" w:rsidRPr="008C32AF" w:rsidRDefault="00383BAB" w:rsidP="00383BA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คนต่างด้าว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สัญชาติ (กัมพูชา ลาว และเมียนมา) ซึ่งเข้ามาทำงานในราชอาณาจักรตาม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ซึ่งวาระการจ้างงานครบ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และคนต่างด้าวตาม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ที่ได้รับอนุญาตให้ทำงานในราชอาณาจักรต่อไปตามมติคณะรัฐมนตรีตามข้อ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ซึ่งวาระการจ้างงานหรือระยะเวลาการอนุญาตให้อยู่ในราชอาณาจักรสิ้นสุดลงระหว่างวันที่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ถึงวันที่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8C32AF" w:rsidRPr="008C32AF" w:rsidTr="004C6029">
        <w:tc>
          <w:tcPr>
            <w:tcW w:w="2689" w:type="dxa"/>
          </w:tcPr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ผ่อนผันให้คนต่างด้าวสามารถอยู่ในราชอาณาจักรต่อไปได้ถึงวันที่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โดยหากคนต่างด้าวประสงค์จะทำงานไปพลางก่อนในระยะเวลาดังกล่าว ให้นายจ้างยื่นบัญชีรายชื่อความต้องการจ้างแรงงานต่างด้าว ณ สำนักงานจัดหางานกรุงเทพมหานคร หรือสำนักงานจัดหางานจังหวัด</w:t>
            </w:r>
          </w:p>
          <w:p w:rsidR="00383BAB" w:rsidRPr="008C32AF" w:rsidRDefault="00383BAB" w:rsidP="00383B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ในกรณีที่คนต่างด้าวประสงค์จะทำงานในราชอาณาจักรต่อไป ให้นายจ้างดำเนินการขออนุญาตนำคนต่างด้าวกลับเข้ามาทำงานตาม </w:t>
            </w:r>
            <w:r w:rsidRPr="008C32AF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8C32AF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</w:tr>
    </w:tbl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66A84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66A84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66A84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66A84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757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รายการที่มีวงเงินตั้งแต่ 1</w:t>
      </w:r>
      <w:r w:rsidRPr="007573D5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757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ล้านบาทขึ้นไป ที่จะเสนอคำของบประมาณรายจ่ายประจำปีงบประมาณ พ.ศ. 2567 ของสำนักงานตำรวจแห่งชาติ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คณะรัฐมนตรีมีมติอนุมัติในหลักการให้สำนักงานตำรวจแห่งชาตินำรายการที่มีวงเงินตั้งแต่ </w:t>
      </w:r>
      <w:r w:rsidRPr="007573D5">
        <w:rPr>
          <w:rFonts w:ascii="TH SarabunPSK" w:hAnsi="TH SarabunPSK" w:cs="TH SarabunPSK"/>
          <w:sz w:val="32"/>
          <w:szCs w:val="32"/>
        </w:rPr>
        <w:t xml:space="preserve">1,000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ล้านบาทขึ้นไป จำนวน 2 รายการ เพื่อเป็นค่าเช่ารถยนต์พร้อมอุปกรณ์ จำนวน 1 รายการ และจัดหารถจักรยานยนต์ พร้อมอุปกรณ์ 1 รายการ จำนวนรวม </w:t>
      </w:r>
      <w:r w:rsidRPr="007573D5">
        <w:rPr>
          <w:rFonts w:ascii="TH SarabunPSK" w:hAnsi="TH SarabunPSK" w:cs="TH SarabunPSK"/>
          <w:sz w:val="32"/>
          <w:szCs w:val="32"/>
        </w:rPr>
        <w:t xml:space="preserve">15,332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คัน วงเงินรวมทั้งสิ้น </w:t>
      </w:r>
      <w:r w:rsidRPr="007573D5">
        <w:rPr>
          <w:rFonts w:ascii="TH SarabunPSK" w:hAnsi="TH SarabunPSK" w:cs="TH SarabunPSK"/>
          <w:sz w:val="32"/>
          <w:szCs w:val="32"/>
        </w:rPr>
        <w:t xml:space="preserve">2,856,442,800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เพื่อเสนอเป็นคำขอตั้งงบประมาณรายจ่ายประจำปีงบประมาณ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446,888,000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และส่วนที่เหลืออีก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2,409,554,800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บาท ผูกพันปีงบประมาณ พ.ศ. 2568 - พ.ศ. 2571 ตามนัยมาตรา 26 ของพระราชบัญญัติวิธีการงบประมาณ พ.ศ. 2561 ตามความเห็นของสำนักงบประมาณ ตามที่สำนักงานตำรวจแห่งชาติเสนอดังนี้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1. โครงการเช่ารถยนต์พร้อมอุปกรณ์ (ทดแทน) เพื่อใช้ในภารกิจงานสืบสวนสะกดรอยติดตามจับกุมคนร้ายของเจ้าหน้าที่ตำรวจฝ่ายสืบสวนในสถานีตำรวจ 890 คัน วงเงิน </w:t>
      </w:r>
      <w:r w:rsidRPr="007573D5">
        <w:rPr>
          <w:rFonts w:ascii="TH SarabunPSK" w:hAnsi="TH SarabunPSK" w:cs="TH SarabunPSK"/>
          <w:sz w:val="32"/>
          <w:szCs w:val="32"/>
        </w:rPr>
        <w:t xml:space="preserve">1,010,755,200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77,750,400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และส่วนที่เหลืออีก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933,004,800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ผูกพันปีงบประมาณ พ.ศ. 2568 - พ.ศ. 2571 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2. โครงการรถจักรยานยนต์งานสายตรวจ พร้อมอุปกรณ์ (ทดแทน) ให้กับเจ้าหน้าที่ตำรวจงานสายตรวจในสถานีตำรวจทั่วประเทศ </w:t>
      </w:r>
      <w:r w:rsidRPr="007573D5">
        <w:rPr>
          <w:rFonts w:ascii="TH SarabunPSK" w:hAnsi="TH SarabunPSK" w:cs="TH SarabunPSK"/>
          <w:sz w:val="32"/>
          <w:szCs w:val="32"/>
        </w:rPr>
        <w:t xml:space="preserve">14,442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คัน วงเงิน </w:t>
      </w:r>
      <w:r w:rsidRPr="007573D5">
        <w:rPr>
          <w:rFonts w:ascii="TH SarabunPSK" w:hAnsi="TH SarabunPSK" w:cs="TH SarabunPSK"/>
          <w:sz w:val="32"/>
          <w:szCs w:val="32"/>
        </w:rPr>
        <w:t xml:space="preserve">1,845,687,600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369,137,600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และส่วนที่เหลืออีก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1,476,550,000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ผูกพันปีงบประมาณ พ.ศ. 2568 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757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ขออนุมัติการตั้งงบประมาณรายจ่ายประจำปีงบประมาณ พ.ศ. 2567 สำหรับรายการงบประมาณที่มีวงเงินตั้งแต่หนึ่งพันล้านบาทขึ้นไป (กระทรวงเกษตรและสหกรณ์)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คณะรัฐมนตรีมีมติอนุมัติในหลักการให้กระทรวงเกษตรและสหกรณ์นำรายการที่มีวงเงินตั้งแต่ 1</w:t>
      </w:r>
      <w:r w:rsidRPr="007573D5">
        <w:rPr>
          <w:rFonts w:ascii="TH SarabunPSK" w:hAnsi="TH SarabunPSK" w:cs="TH SarabunPSK"/>
          <w:sz w:val="32"/>
          <w:szCs w:val="32"/>
        </w:rPr>
        <w:t xml:space="preserve">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ล้านบาทขึ้นไป จำนวน 5 โครงการ 7 รายการ วงเงินรวมทั้งสิ้น </w:t>
      </w:r>
      <w:r w:rsidRPr="007573D5">
        <w:rPr>
          <w:rFonts w:ascii="TH SarabunPSK" w:hAnsi="TH SarabunPSK" w:cs="TH SarabunPSK"/>
          <w:sz w:val="32"/>
          <w:szCs w:val="32"/>
        </w:rPr>
        <w:t xml:space="preserve">13,834,253,400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เพื่อเสนอเป็นคำขอตั้งงบประมาณรายจ่ายประจำปีงบประมาณ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2,766,850,700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และผูกพันปีงบประมาณ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พ.ศ. 2568 - พ.ศ. 2570 อีกจำนวน 11</w:t>
      </w:r>
      <w:r w:rsidRPr="007573D5">
        <w:rPr>
          <w:rFonts w:ascii="TH SarabunPSK" w:hAnsi="TH SarabunPSK" w:cs="TH SarabunPSK"/>
          <w:sz w:val="32"/>
          <w:szCs w:val="32"/>
        </w:rPr>
        <w:t xml:space="preserve">,067,402,700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ตามนัยมาตรา 26 ของพระราชบัญญัติวิธีการงบประมาณ พ.ศ. 2561 ตามความเห็นของสำนักงบประมาณ ตามที่กระทรวงเกษตรและสหกรณ์เสนอดังนี้ 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1. โครงการเขื่อนทดน้ำผาจุก จังหวัดอุตรดิตถ์ รายการระบบส่งน้ำสายซอย พร้อมอาคารประกอบพื้นที่ฝั่งซ้าย สัญญาที่ 1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 xml:space="preserve">2,050,000,000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410,000,000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ส่วนที่เหลือผูกพันปีงบประมาณ พ.ศ. 2568 - พ.ศ. 2570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1,640,000,000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2. โครงการอ่างเก็บน้ำน้ำกิ จังหวัดน่าน รายการเขื่อนหัวงานและอาคารประกอบพร้อมส่วนประกอบอื่น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 xml:space="preserve">2,441,653,400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488,330,700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ส่วนที่เหลือผูกพันปีงบประมาณ พ.ศ. 2568 - พ.ศ. 2570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1,953,322,700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3. โครงการปรับปรุงคลองบางขนาก จังหวัดฉะเชิงเทรา จำนวน 3 รายการ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 xml:space="preserve">6,492,600,000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1,298,520,000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บาท ส่วนที่เหลือผูกพันปีงบประมาณ พ.ศ. 2568 - พ.ศ. 2569 จำนวน 5</w:t>
      </w:r>
      <w:r w:rsidRPr="007573D5">
        <w:rPr>
          <w:rFonts w:ascii="TH SarabunPSK" w:hAnsi="TH SarabunPSK" w:cs="TH SarabunPSK"/>
          <w:sz w:val="32"/>
          <w:szCs w:val="32"/>
        </w:rPr>
        <w:t xml:space="preserve">,194,080,000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บาท ประกอบด้วย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3.1 รายการกำแพงป้องกันน้ำท่วมพร้อมอาคารประกอบ โครงการปรับปรุงคลองบางขนาก จังหวัดฉะเชิงเทรา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 xml:space="preserve">2,070,100,000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414,020,000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ส่วนที่เหลือผูกพันปีงบประมาณ พ.ศ. 2568 - พ.ศ. 2569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1,656,080,000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3.2 รายการกำแพงป้องกันน้ำท่วมพร้อมอาคารประกอบ โครงการปรับปรุงคลองบางขนาก จังหวัดฉะเชิงเทรา (สัญญาที่ 2)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 xml:space="preserve">2,106,100,000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บาท เสนอเป็นคำขอตั้งงบประมาณรายจ่ายประจำปี</w:t>
      </w:r>
      <w:r w:rsidRPr="007573D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421,220,000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ส่วนที่เหลือผูกพันปีงบประมาณ พ.ศ. 2568 - พ.ศ. 2569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1,684,880,000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3.3 รายการกำแพงป้องกันน้ำท่วมพร้อมอาคารประกอบ โครงการปรับปรุงคลองบางขนาก จังหวัดฉะเชิงเทรา (สัญญาที่ 3)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 xml:space="preserve">2,316,400,000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463,280,000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ส่วนที่เหลือผูกพันปีงบประมาณ พ.ศ. 2568 - พ.ศ. 2569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1,853,120,000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</w:rPr>
        <w:tab/>
      </w:r>
      <w:r w:rsidRPr="007573D5">
        <w:rPr>
          <w:rFonts w:ascii="TH SarabunPSK" w:hAnsi="TH SarabunPSK" w:cs="TH SarabunPSK"/>
          <w:sz w:val="32"/>
          <w:szCs w:val="32"/>
        </w:rPr>
        <w:tab/>
        <w:t>4</w:t>
      </w:r>
      <w:r w:rsidRPr="007573D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โครงการปรับปรุงคลองระพีพัฒน์แยกใต้ จังหวัดปทุมธานี รายการกำแพงป้องกันน้ำท่วมพร้อมอาคารประกอบ โครงการปรับปรุงคลองระพีพัฒน์แยกใต้ จังหวัดปทุมธานี (สัญญาที่ 1)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 xml:space="preserve">1,500,000,000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300,000,000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ส่วนที่เหลือผูกพันปีงบประมาณ พ.ศ. 2568 - พ.ศ. 2570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1,200,000,000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5. โครงการเพิ่มประสิทธิภาพการระบายน้ำคลองระพีพัฒน์ จังหวัดสระบุรี รายการกำแพงป้องกันน้ำท่วมพร้อมอาคารประกอบ โครงการเพิ่มประสิทธิภาพการระบายน้ำคลองระพีพัฒน์ จังหวัดพระนครศรีอยุธยา (สัญญาที่ 1)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 xml:space="preserve">1,350,000,000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บาท เสนอเป็นคำขอตั้งงบประมาณรายจ่ายประจำปีงบประมาณ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 พ.ศ. 2567 จำนวน 270</w:t>
      </w:r>
      <w:r w:rsidRPr="007573D5">
        <w:rPr>
          <w:rFonts w:ascii="TH SarabunPSK" w:hAnsi="TH SarabunPSK" w:cs="TH SarabunPSK"/>
          <w:sz w:val="32"/>
          <w:szCs w:val="32"/>
        </w:rPr>
        <w:t xml:space="preserve">,000,000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ส่วนที่เหลือผูกพันปีงบประมาณ พ.ศ. 2568 - พ.ศ. 2569 จำนวน </w:t>
      </w:r>
      <w:r w:rsidRPr="007573D5">
        <w:rPr>
          <w:rFonts w:ascii="TH SarabunPSK" w:hAnsi="TH SarabunPSK" w:cs="TH SarabunPSK"/>
          <w:sz w:val="32"/>
          <w:szCs w:val="32"/>
        </w:rPr>
        <w:t xml:space="preserve">1,080,000,000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757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การขอก่อหนี้ผูกพันงบประมาณมากกว่าหนึ่งปีงบประมาณสำหรับรายการที่มีวงเงินตั้งแต่ </w:t>
      </w:r>
      <w:r w:rsidRPr="007573D5">
        <w:rPr>
          <w:rFonts w:ascii="TH SarabunPSK" w:hAnsi="TH SarabunPSK" w:cs="TH SarabunPSK"/>
          <w:b/>
          <w:bCs/>
          <w:sz w:val="32"/>
          <w:szCs w:val="32"/>
        </w:rPr>
        <w:t xml:space="preserve">1,000 </w:t>
      </w:r>
      <w:r w:rsidRPr="007573D5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ล้านบาทขึ้นไป เพื่อขอรับการจัดสรรงบประมาณรายจ่ายประจำปีงบประมาณ พ.ศ. 2567 ของกระทรวงมหาดไทย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คณะรัฐมนตรีมีมติอนุมัติในหลักการให้กระทรวงมหาดไทยนำรายการที่มีวงเงินตั้งแต่ </w:t>
      </w:r>
      <w:r w:rsidRPr="007573D5">
        <w:rPr>
          <w:rFonts w:ascii="TH SarabunPSK" w:hAnsi="TH SarabunPSK" w:cs="TH SarabunPSK"/>
          <w:sz w:val="32"/>
          <w:szCs w:val="32"/>
        </w:rPr>
        <w:t xml:space="preserve">1,000 </w:t>
      </w:r>
      <w:r w:rsidR="007E777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ล้านบาทขึ้นไป ของ 3 หน่วยงาน จำนวน 4 โครงการ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>10,636</w:t>
      </w:r>
      <w:r w:rsidRPr="007573D5">
        <w:rPr>
          <w:rFonts w:ascii="TH SarabunPSK" w:hAnsi="TH SarabunPSK" w:cs="TH SarabunPSK"/>
          <w:sz w:val="32"/>
          <w:szCs w:val="32"/>
          <w:cs/>
        </w:rPr>
        <w:t>.</w:t>
      </w:r>
      <w:r w:rsidRPr="007573D5">
        <w:rPr>
          <w:rFonts w:ascii="TH SarabunPSK" w:hAnsi="TH SarabunPSK" w:cs="TH SarabunPSK"/>
          <w:sz w:val="32"/>
          <w:szCs w:val="32"/>
        </w:rPr>
        <w:t xml:space="preserve">2438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ล้านบาท เพื่อเสนอเป็นคำขอตั้งงบประมาณรายจ่ายประจำปีงบประมาณ พ.ศ. 2567 ตามนัยมาตรา 26 ของพระราชบัญญัติวิธีการงบประมาณ </w:t>
      </w:r>
      <w:r w:rsidR="007E77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พ.ศ. 2561 และมติคณะรัฐมนตรีเมื่อวันที่ 13 กันยายน 2566 เรื่อง การปรับปรุงปฏิทินงบประมาณ พร้อมแนวทางการจัดงบประมาณและยุทธศาสตร์การจัดสรรงบประมาณรายจ่ายประจำปีงบประมาณ พ.ศ. 2567 ตามความเห็นของสำนักงบประมาณ ดังนี้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1. สำนักงานปลัดกระทรวงมหาดไทย จำนวน 1 โครงการ ได้แก่ โครงการก่อสร้างศูนย์ราชการกระทรวงมหาดไทย ระยะที่ 2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>3,344</w:t>
      </w:r>
      <w:r w:rsidRPr="007573D5">
        <w:rPr>
          <w:rFonts w:ascii="TH SarabunPSK" w:hAnsi="TH SarabunPSK" w:cs="TH SarabunPSK"/>
          <w:sz w:val="32"/>
          <w:szCs w:val="32"/>
          <w:cs/>
        </w:rPr>
        <w:t>.</w:t>
      </w:r>
      <w:r w:rsidRPr="007573D5">
        <w:rPr>
          <w:rFonts w:ascii="TH SarabunPSK" w:hAnsi="TH SarabunPSK" w:cs="TH SarabunPSK"/>
          <w:sz w:val="32"/>
          <w:szCs w:val="32"/>
        </w:rPr>
        <w:t xml:space="preserve">3738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ล้านบาท เสนอเป็นคำขอตั้งงบประมาณรายจ่ายประจำปีงบประมาณ พ.ศ. 2567 จำนวน </w:t>
      </w:r>
      <w:r w:rsidRPr="007573D5">
        <w:rPr>
          <w:rFonts w:ascii="TH SarabunPSK" w:hAnsi="TH SarabunPSK" w:cs="TH SarabunPSK"/>
          <w:sz w:val="32"/>
          <w:szCs w:val="32"/>
        </w:rPr>
        <w:t>668</w:t>
      </w:r>
      <w:r w:rsidRPr="007573D5">
        <w:rPr>
          <w:rFonts w:ascii="TH SarabunPSK" w:hAnsi="TH SarabunPSK" w:cs="TH SarabunPSK"/>
          <w:sz w:val="32"/>
          <w:szCs w:val="32"/>
          <w:cs/>
        </w:rPr>
        <w:t>.</w:t>
      </w:r>
      <w:r w:rsidRPr="007573D5">
        <w:rPr>
          <w:rFonts w:ascii="TH SarabunPSK" w:hAnsi="TH SarabunPSK" w:cs="TH SarabunPSK"/>
          <w:sz w:val="32"/>
          <w:szCs w:val="32"/>
        </w:rPr>
        <w:t xml:space="preserve">8748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ล้านบาท ส่วนที่เหลือจำนวน </w:t>
      </w:r>
      <w:r w:rsidRPr="007573D5">
        <w:rPr>
          <w:rFonts w:ascii="TH SarabunPSK" w:hAnsi="TH SarabunPSK" w:cs="TH SarabunPSK"/>
          <w:sz w:val="32"/>
          <w:szCs w:val="32"/>
        </w:rPr>
        <w:t>2,675</w:t>
      </w:r>
      <w:r w:rsidRPr="007573D5">
        <w:rPr>
          <w:rFonts w:ascii="TH SarabunPSK" w:hAnsi="TH SarabunPSK" w:cs="TH SarabunPSK"/>
          <w:sz w:val="32"/>
          <w:szCs w:val="32"/>
          <w:cs/>
        </w:rPr>
        <w:t>.</w:t>
      </w:r>
      <w:r w:rsidRPr="007573D5">
        <w:rPr>
          <w:rFonts w:ascii="TH SarabunPSK" w:hAnsi="TH SarabunPSK" w:cs="TH SarabunPSK"/>
          <w:sz w:val="32"/>
          <w:szCs w:val="32"/>
        </w:rPr>
        <w:t xml:space="preserve">4990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ล้านบาท ผูกพันปีงบประมาณ พ.ศ. 2568 - พ.ศ. 2570 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2. การประปาส่วนภูมิภาค จำนวน 1 โครงการ ได้แก่ โครงการก่อสร้างปรับปรุงขยายการประปาส่วนภูมิภาคสาขาพังงา - ภูเก็ต ระยะที่ 1 อำเภอเมือง - ตะกั่วทุ่ง จังหวัดพังงา อำเภอถลาง จังหวัดภูเก็ต วงเงินทั้งสิ้น </w:t>
      </w:r>
      <w:r w:rsidRPr="007573D5">
        <w:rPr>
          <w:rFonts w:ascii="TH SarabunPSK" w:hAnsi="TH SarabunPSK" w:cs="TH SarabunPSK"/>
          <w:sz w:val="32"/>
          <w:szCs w:val="32"/>
        </w:rPr>
        <w:t>3,269</w:t>
      </w:r>
      <w:r w:rsidRPr="007573D5">
        <w:rPr>
          <w:rFonts w:ascii="TH SarabunPSK" w:hAnsi="TH SarabunPSK" w:cs="TH SarabunPSK"/>
          <w:sz w:val="32"/>
          <w:szCs w:val="32"/>
          <w:cs/>
        </w:rPr>
        <w:t>.</w:t>
      </w:r>
      <w:r w:rsidRPr="007573D5">
        <w:rPr>
          <w:rFonts w:ascii="TH SarabunPSK" w:hAnsi="TH SarabunPSK" w:cs="TH SarabunPSK"/>
          <w:sz w:val="32"/>
          <w:szCs w:val="32"/>
        </w:rPr>
        <w:t xml:space="preserve">8700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ล้านบาท โดยเบิกจ่ายจากงบประมาณ จำนวน </w:t>
      </w:r>
      <w:r w:rsidRPr="007573D5">
        <w:rPr>
          <w:rFonts w:ascii="TH SarabunPSK" w:hAnsi="TH SarabunPSK" w:cs="TH SarabunPSK"/>
          <w:sz w:val="32"/>
          <w:szCs w:val="32"/>
        </w:rPr>
        <w:t>2,452</w:t>
      </w:r>
      <w:r w:rsidRPr="007573D5">
        <w:rPr>
          <w:rFonts w:ascii="TH SarabunPSK" w:hAnsi="TH SarabunPSK" w:cs="TH SarabunPSK"/>
          <w:sz w:val="32"/>
          <w:szCs w:val="32"/>
          <w:cs/>
        </w:rPr>
        <w:t>.</w:t>
      </w:r>
      <w:r w:rsidRPr="007573D5">
        <w:rPr>
          <w:rFonts w:ascii="TH SarabunPSK" w:hAnsi="TH SarabunPSK" w:cs="TH SarabunPSK"/>
          <w:sz w:val="32"/>
          <w:szCs w:val="32"/>
        </w:rPr>
        <w:t xml:space="preserve">4025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ล้านบาท เสนอเป็นคำขอตั้งงบประมาณรายจ่ายประจำปีงบประมาณ พ.ศ. 2567 จำนวน 490.4805 ล้านบาท ผูกพันปีงบประมาณ พ.ศ. 2568 - พ.ศ. 2569 จำนวน </w:t>
      </w:r>
      <w:r w:rsidRPr="007573D5">
        <w:rPr>
          <w:rFonts w:ascii="TH SarabunPSK" w:hAnsi="TH SarabunPSK" w:cs="TH SarabunPSK"/>
          <w:sz w:val="32"/>
          <w:szCs w:val="32"/>
        </w:rPr>
        <w:t>1,961</w:t>
      </w:r>
      <w:r w:rsidRPr="007573D5">
        <w:rPr>
          <w:rFonts w:ascii="TH SarabunPSK" w:hAnsi="TH SarabunPSK" w:cs="TH SarabunPSK"/>
          <w:sz w:val="32"/>
          <w:szCs w:val="32"/>
          <w:cs/>
        </w:rPr>
        <w:t>.</w:t>
      </w:r>
      <w:r w:rsidRPr="007573D5">
        <w:rPr>
          <w:rFonts w:ascii="TH SarabunPSK" w:hAnsi="TH SarabunPSK" w:cs="TH SarabunPSK"/>
          <w:sz w:val="32"/>
          <w:szCs w:val="32"/>
        </w:rPr>
        <w:t xml:space="preserve">9220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ล้านบาท ส่วนที่เหลือจำนวน 817.4675 ล้านบาท เบิกจ่ายเงินกู้ภายในประเทศ หรือเงินรายได้สมทบตามความเหมาะสมและกฎหมายที่เกี่ยวข้อง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3. กรุงเทพมหานคร จำนวน 2 โครงการ วงเงินรวมทั้งสิ้น </w:t>
      </w:r>
      <w:r w:rsidRPr="007573D5">
        <w:rPr>
          <w:rFonts w:ascii="TH SarabunPSK" w:hAnsi="TH SarabunPSK" w:cs="TH SarabunPSK"/>
          <w:sz w:val="32"/>
          <w:szCs w:val="32"/>
        </w:rPr>
        <w:t>4,022</w:t>
      </w:r>
      <w:r w:rsidRPr="007573D5">
        <w:rPr>
          <w:rFonts w:ascii="TH SarabunPSK" w:hAnsi="TH SarabunPSK" w:cs="TH SarabunPSK"/>
          <w:sz w:val="32"/>
          <w:szCs w:val="32"/>
          <w:cs/>
        </w:rPr>
        <w:t>.</w:t>
      </w:r>
      <w:r w:rsidRPr="007573D5">
        <w:rPr>
          <w:rFonts w:ascii="TH SarabunPSK" w:hAnsi="TH SarabunPSK" w:cs="TH SarabunPSK"/>
          <w:sz w:val="32"/>
          <w:szCs w:val="32"/>
        </w:rPr>
        <w:t xml:space="preserve">0000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ล้านบาท ซึ่งเป็นรายการที่ยังไม่ได้กำหนดสัดส่วนแหล่งเงินค่าก่อสร้างที่จะดำเนินโครงการระหว่างเงินอุดหนุนรัฐบาลกับเงินรายได้กรุงเทพมหานคร ได้แก่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 xml:space="preserve">3.1 โครงการป้องกันและแก้ไขปัญหาการกัดเซาะชายฝั่งทะเลบางขุนเทียน กรุงเทพมหานคร และศูนย์สำรวจและเฝ้าระวังชายฝั่ง วงเงินรวมทั้งสิ้น </w:t>
      </w:r>
      <w:r w:rsidRPr="007573D5">
        <w:rPr>
          <w:rFonts w:ascii="TH SarabunPSK" w:hAnsi="TH SarabunPSK" w:cs="TH SarabunPSK"/>
          <w:sz w:val="32"/>
          <w:szCs w:val="32"/>
        </w:rPr>
        <w:t>1,718</w:t>
      </w:r>
      <w:r w:rsidRPr="007573D5">
        <w:rPr>
          <w:rFonts w:ascii="TH SarabunPSK" w:hAnsi="TH SarabunPSK" w:cs="TH SarabunPSK"/>
          <w:sz w:val="32"/>
          <w:szCs w:val="32"/>
          <w:cs/>
        </w:rPr>
        <w:t>.</w:t>
      </w:r>
      <w:r w:rsidRPr="007573D5">
        <w:rPr>
          <w:rFonts w:ascii="TH SarabunPSK" w:hAnsi="TH SarabunPSK" w:cs="TH SarabunPSK"/>
          <w:sz w:val="32"/>
          <w:szCs w:val="32"/>
        </w:rPr>
        <w:t xml:space="preserve">0000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/>
          <w:sz w:val="32"/>
          <w:szCs w:val="32"/>
          <w:cs/>
        </w:rPr>
        <w:tab/>
      </w:r>
      <w:r w:rsidRPr="007573D5">
        <w:rPr>
          <w:rFonts w:ascii="TH SarabunPSK" w:hAnsi="TH SarabunPSK" w:cs="TH SarabunPSK" w:hint="cs"/>
          <w:sz w:val="32"/>
          <w:szCs w:val="32"/>
          <w:cs/>
        </w:rPr>
        <w:t>3.2 โครงการก่อสร้างระบบรวบรวมน้ำเสียและระบบบำบัดน้ำเสียมีนบุรี ระยะที่ 2 วงเงินทั้งสิ้น 2</w:t>
      </w:r>
      <w:r w:rsidRPr="007573D5">
        <w:rPr>
          <w:rFonts w:ascii="TH SarabunPSK" w:hAnsi="TH SarabunPSK" w:cs="TH SarabunPSK"/>
          <w:sz w:val="32"/>
          <w:szCs w:val="32"/>
        </w:rPr>
        <w:t>,304</w:t>
      </w:r>
      <w:r w:rsidRPr="007573D5">
        <w:rPr>
          <w:rFonts w:ascii="TH SarabunPSK" w:hAnsi="TH SarabunPSK" w:cs="TH SarabunPSK"/>
          <w:sz w:val="32"/>
          <w:szCs w:val="32"/>
          <w:cs/>
        </w:rPr>
        <w:t>.</w:t>
      </w:r>
      <w:r w:rsidRPr="007573D5">
        <w:rPr>
          <w:rFonts w:ascii="TH SarabunPSK" w:hAnsi="TH SarabunPSK" w:cs="TH SarabunPSK"/>
          <w:sz w:val="32"/>
          <w:szCs w:val="32"/>
        </w:rPr>
        <w:t xml:space="preserve">0000 </w:t>
      </w:r>
      <w:r w:rsidRPr="007573D5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D15C47" w:rsidRPr="007573D5" w:rsidRDefault="00D15C47" w:rsidP="00D15C4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73D5">
        <w:rPr>
          <w:rFonts w:ascii="TH SarabunPSK" w:hAnsi="TH SarabunPSK" w:cs="TH SarabunPSK" w:hint="cs"/>
          <w:sz w:val="32"/>
          <w:szCs w:val="32"/>
          <w:cs/>
        </w:rPr>
        <w:t>ทั้ง 2 รายการดังกล่าวข้างต้น เห็นสมควรให้กรุงเทพมหานครดำเนินการตามหลักเกณฑ์และแนวทางที่เกี่ยวข้องในการขอรับการจัดสรรงบประมาณรายจ่ายประจำปี พร้อมทั้งกำหนดสัดส่วนแหล่งเงินค่าก่อสร้างที่จะดำเนินการในแต่ละโครงการประกอบการขอตั้งงบประมาณรายจ่ายประจำปีงบประมาณ พ.ศ. 2567 อย่างชัดเจนด้วย</w:t>
      </w:r>
    </w:p>
    <w:p w:rsidR="00866A84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32AF" w:rsidRPr="008C32AF" w:rsidTr="007A7BE4">
        <w:tc>
          <w:tcPr>
            <w:tcW w:w="9594" w:type="dxa"/>
          </w:tcPr>
          <w:p w:rsidR="001929ED" w:rsidRPr="008C32AF" w:rsidRDefault="001929ED" w:rsidP="00383BA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383BAB" w:rsidRPr="008C32AF" w:rsidRDefault="00866A8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383BAB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ขอความเห็นชอบต่อการรับรองร่างแถลงการณ์ </w:t>
      </w:r>
      <w:r w:rsidR="00383BAB" w:rsidRPr="008C32AF">
        <w:rPr>
          <w:rFonts w:ascii="TH SarabunPSK" w:hAnsi="TH SarabunPSK" w:cs="TH SarabunPSK"/>
          <w:b/>
          <w:bCs/>
          <w:sz w:val="32"/>
          <w:szCs w:val="32"/>
        </w:rPr>
        <w:t>Statement of ASEAN Ministers on Agriculture</w:t>
      </w:r>
      <w:r w:rsidR="00383BAB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3BAB" w:rsidRPr="008C32AF">
        <w:rPr>
          <w:rFonts w:ascii="TH SarabunPSK" w:hAnsi="TH SarabunPSK" w:cs="TH SarabunPSK"/>
          <w:b/>
          <w:bCs/>
          <w:sz w:val="32"/>
          <w:szCs w:val="32"/>
        </w:rPr>
        <w:t>and Forestry to reduce the use of Harmful Agrochemicals to ensure Food Safety , Public Health, Occupational Safety and Environmental Protection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แถลงการณ์ของรัฐมนตรีอาเซียนด้านการเกษตรและป่าไม้ว่าด้วยการลดการใช้สารเคมีทางการเกษตรที่เป็นอันตรายเพื่อประกันความปลอดภัยด้านอาหาร สาธารณสุขความปลอดภัยในการทำงาน และปกป้องสิ่งแวดล้อม (</w:t>
      </w:r>
      <w:r w:rsidRPr="008C32AF">
        <w:rPr>
          <w:rFonts w:ascii="TH SarabunPSK" w:hAnsi="TH SarabunPSK" w:cs="TH SarabunPSK"/>
          <w:sz w:val="32"/>
          <w:szCs w:val="32"/>
        </w:rPr>
        <w:t>Statement of ASEAN Ministers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</w:rPr>
        <w:t>on Agriculture and Forestry to reduce the use of Harmful Agrochemicals to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</w:rPr>
        <w:t>ensure Food Safety , Public Health, Occupational Safety and Environmental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</w:rPr>
        <w:t>Protection</w:t>
      </w:r>
      <w:r w:rsidRPr="008C32AF">
        <w:rPr>
          <w:rFonts w:ascii="TH SarabunPSK" w:hAnsi="TH SarabunPSK" w:cs="TH SarabunPSK"/>
          <w:sz w:val="32"/>
          <w:szCs w:val="32"/>
          <w:cs/>
        </w:rPr>
        <w:t>)  โดยหากมีความจำเป็นต้องแก้ไขร่างเอกสารในส่วนที่ไม่ใช่สาระสำคัญหรือไม่ขัดต่อผลประโยชน์ของไทย ขอให้ส่วนราชการเจ้าของเรื่องดำเนินการได้โดยไม่ต้องเสนอคณะรัฐมนตรีเพื่อพิจารณาอีก รวมทั้งให้รัฐมนตรีว่าการกระทรวงเกษตรและสหกรณ์ หรือผู้แทนที่ได้รับมอบหมายร่วมรับรองร่างแถลงการณ์ดังกล่าวตามที่กระทรวงเกษตรและสหกรณ์ (กษ.) เสนอ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ร่างแถลงการณ์ดังกล่าวมีสาระสำคัญที่ประเทศสมาชิกอาเซียนจะร่วมดำเนินการ ดังนี้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 ระบุสารกำจัดศัตรูพืชที่เป็นอันตรายสูงตามคำจำกัดความของหลักปฏิบัติสากลว่าด้วยการจัดการสารกำจัดศัตรูพืชของ </w:t>
      </w:r>
      <w:r w:rsidRPr="008C32AF">
        <w:rPr>
          <w:rFonts w:ascii="TH SarabunPSK" w:hAnsi="TH SarabunPSK" w:cs="TH SarabunPSK"/>
          <w:sz w:val="32"/>
          <w:szCs w:val="32"/>
        </w:rPr>
        <w:t>FAO</w:t>
      </w:r>
      <w:r w:rsidRPr="008C32AF">
        <w:rPr>
          <w:rFonts w:ascii="TH SarabunPSK" w:hAnsi="TH SarabunPSK" w:cs="TH SarabunPSK"/>
          <w:sz w:val="32"/>
          <w:szCs w:val="32"/>
          <w:cs/>
        </w:rPr>
        <w:t>/</w:t>
      </w:r>
      <w:r w:rsidRPr="008C32AF">
        <w:rPr>
          <w:rFonts w:ascii="TH SarabunPSK" w:hAnsi="TH SarabunPSK" w:cs="TH SarabunPSK"/>
          <w:sz w:val="32"/>
          <w:szCs w:val="32"/>
        </w:rPr>
        <w:t xml:space="preserve">MHO </w:t>
      </w:r>
      <w:r w:rsidRPr="008C32AF">
        <w:rPr>
          <w:rFonts w:ascii="TH SarabunPSK" w:hAnsi="TH SarabunPSK" w:cs="TH SarabunPSK"/>
          <w:sz w:val="32"/>
          <w:szCs w:val="32"/>
          <w:cs/>
        </w:rPr>
        <w:t>ที่เกี่ยวข้องกับสารเคมีกำจัดศัตรูพืช ซึ่งสารกำจัดศัตรูพืชเหล่านี้เป็นที่ทราบกันดีว่ามีความเป็นอันตรายเฉียบพลันหรือเรื้อรังต่อสุขภาพในระดับสูง ตามระบบการจำแนกประเภทที่เป็นที่ยอมรับในระดับสากล เช่น องค์การอนามัยโลก (</w:t>
      </w:r>
      <w:r w:rsidRPr="008C32AF">
        <w:rPr>
          <w:rFonts w:ascii="TH SarabunPSK" w:hAnsi="TH SarabunPSK" w:cs="TH SarabunPSK"/>
          <w:sz w:val="32"/>
          <w:szCs w:val="32"/>
        </w:rPr>
        <w:t>WHO</w:t>
      </w:r>
      <w:r w:rsidRPr="008C32AF">
        <w:rPr>
          <w:rFonts w:ascii="TH SarabunPSK" w:hAnsi="TH SarabunPSK" w:cs="TH SarabunPSK"/>
          <w:sz w:val="32"/>
          <w:szCs w:val="32"/>
          <w:cs/>
        </w:rPr>
        <w:t>) หรือระบบการจำแนกประเภท และการติดฉลากสารเคมีที่เป็นระบบเดียวกันทั่วโลก หรือตามรายการในข้อตกลงหรือนุสัญญาระหว่างประเทศที่มีผลผูกพันที่เกี่ยวข้อง นอกจากนี้ สารเคมีกำจัดศัตรูพืชที่ก่อให้เกิดอันตรายร้ายแรงหรือไม่สามารถรักษาให้หายได้โดยอิงจากการประเมินความเสี่ยงและการบริหารความเสี่ยงโดยโครงการมาตรฐานอาหารระหว่างประเทศ (</w:t>
      </w:r>
      <w:r w:rsidRPr="008C32AF">
        <w:rPr>
          <w:rFonts w:ascii="TH SarabunPSK" w:hAnsi="TH SarabunPSK" w:cs="TH SarabunPSK"/>
          <w:sz w:val="32"/>
          <w:szCs w:val="32"/>
        </w:rPr>
        <w:t>Codex Alimentarius</w:t>
      </w:r>
      <w:r w:rsidRPr="008C32AF">
        <w:rPr>
          <w:rFonts w:ascii="TH SarabunPSK" w:hAnsi="TH SarabunPSK" w:cs="TH SarabunPSK"/>
          <w:sz w:val="32"/>
          <w:szCs w:val="32"/>
          <w:cs/>
        </w:rPr>
        <w:t>) อาจได้รับการพิจารณาหรือจำแนกว่า เป็นอันตรายอย่างยิ่ง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 สนับสนุนการแบ่งปันข้อมูลระหว่างประเทศสมาชิกอาเซียนผ่านการจัดทำรายชื่อสารกำจัดศัตรูพืชเป็นอันตรายสูง (</w:t>
      </w:r>
      <w:r w:rsidRPr="008C32AF">
        <w:rPr>
          <w:rFonts w:ascii="TH SarabunPSK" w:hAnsi="TH SarabunPSK" w:cs="TH SarabunPSK"/>
          <w:sz w:val="32"/>
          <w:szCs w:val="32"/>
        </w:rPr>
        <w:t>HHP</w:t>
      </w:r>
      <w:r w:rsidRPr="008C32AF">
        <w:rPr>
          <w:rFonts w:ascii="TH SarabunPSK" w:hAnsi="TH SarabunPSK" w:cs="TH SarabunPSK"/>
          <w:sz w:val="32"/>
          <w:szCs w:val="32"/>
          <w:cs/>
        </w:rPr>
        <w:t>) ที่จะมีการปรับปรุงอย่างต่อเนื่อง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3. ทบทวนความต้องการการใช้ </w:t>
      </w:r>
      <w:r w:rsidRPr="008C32AF">
        <w:rPr>
          <w:rFonts w:ascii="TH SarabunPSK" w:hAnsi="TH SarabunPSK" w:cs="TH SarabunPSK"/>
          <w:sz w:val="32"/>
          <w:szCs w:val="32"/>
        </w:rPr>
        <w:t xml:space="preserve">HHP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เหล่านี้ หากเป็นไปได้ โดยวางมาตรการลดความเสี่ยงซี่งรวมถึงการจำกัดการใช้งาน (ประเภท และ/หรือ พื้นที่การใช้งาน) เพื่อลดการใช้ </w:t>
      </w:r>
      <w:r w:rsidRPr="008C32AF">
        <w:rPr>
          <w:rFonts w:ascii="TH SarabunPSK" w:hAnsi="TH SarabunPSK" w:cs="TH SarabunPSK"/>
          <w:sz w:val="32"/>
          <w:szCs w:val="32"/>
        </w:rPr>
        <w:t xml:space="preserve">HHP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ดังนั้น จึงลดการสัมผัส </w:t>
      </w:r>
      <w:r w:rsidRPr="008C32AF">
        <w:rPr>
          <w:rFonts w:ascii="TH SarabunPSK" w:hAnsi="TH SarabunPSK" w:cs="TH SarabunPSK"/>
          <w:sz w:val="32"/>
          <w:szCs w:val="32"/>
        </w:rPr>
        <w:t>HHP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ของเกษตรกรและผู้บริโภคให้เหลือน้อยที่สุด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4. ส่งเสริมการใช้ผลิตภัณฑ์อื่นที่ได้รับการพิสูจน์แล้ว เช่น การใช้สารชีวภัณฑ์ เพื่อให้เกิดประสิทธิผลและลดความเสี่ยง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5. เพิ่มขีดความสามารถในประเทศสมาชิกอาเซียนในการจัดการศัตรูพืชอย่างยั่งยืน รวมถึงการใช้สารกำจัดศัตรูพืชอย่างปลอดภัย การใช้ผลิตภัณฑ์หรือแนวทางทางเลือกแทนสารกำจัดศัตรูพืช เช่น สารชีวภัณฑ์ และการจัดการศัตรูพืชแบบผสมผสาน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ร่างแถลงการณ์ฯ เน้นความร่วมมือกันในการที่จะลดการใช้สารเคมีทางการเกษตรที่เป็นอันตรายสูงแก่ผู้บริโภคและเกษตรกร รวมถึงปกป้องสิ่งแวดล้อม โดยไม่มีถ้อยคำหรือบริบทใดที่มุ่งจะก่อให้เกิดพันธกรณีภายใต้การบังคับของกฎหมายระหว่างประเทศ ร่างแถลงการณ์ดังกล่าวไม่เป็นสนธิสัญญาตามกฎหมายระหว่างประเทศ และไม่เป็นหนังสือสัญญาตามมาตรา </w:t>
      </w:r>
      <w:r w:rsidRPr="008C32AF">
        <w:rPr>
          <w:rFonts w:ascii="TH SarabunPSK" w:hAnsi="TH SarabunPSK" w:cs="TH SarabunPSK"/>
          <w:sz w:val="32"/>
          <w:szCs w:val="32"/>
        </w:rPr>
        <w:t>178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พ.ศ. </w:t>
      </w:r>
      <w:r w:rsidRPr="008C32AF">
        <w:rPr>
          <w:rFonts w:ascii="TH SarabunPSK" w:hAnsi="TH SarabunPSK" w:cs="TH SarabunPSK"/>
          <w:sz w:val="32"/>
          <w:szCs w:val="32"/>
        </w:rPr>
        <w:t>2560</w:t>
      </w:r>
    </w:p>
    <w:p w:rsidR="00383BAB" w:rsidRPr="008C32AF" w:rsidRDefault="00383BAB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C32AF" w:rsidRPr="008C32AF" w:rsidTr="007A7BE4">
        <w:tc>
          <w:tcPr>
            <w:tcW w:w="9594" w:type="dxa"/>
          </w:tcPr>
          <w:p w:rsidR="001929ED" w:rsidRPr="008C32AF" w:rsidRDefault="001929ED" w:rsidP="0062045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2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206A1" w:rsidRPr="008C32AF" w:rsidRDefault="00473045" w:rsidP="003206A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206A1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การแต่งตั้งคณะกรรมการนโยบายโครงการเติมเงิน 10,000 บาท ผ่าน </w:t>
      </w:r>
      <w:r w:rsidR="003206A1" w:rsidRPr="008C32AF">
        <w:rPr>
          <w:rFonts w:ascii="TH SarabunPSK" w:hAnsi="TH SarabunPSK" w:cs="TH SarabunPSK"/>
          <w:b/>
          <w:bCs/>
          <w:sz w:val="32"/>
          <w:szCs w:val="32"/>
        </w:rPr>
        <w:t>Digital Wallet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คณะรัฐมนตรีมีมติเห็นชอบในหลักการในการแต่งตั้งคณะกรรมการนโยบายโครงการเติมเงิน 10</w:t>
      </w:r>
      <w:r w:rsidRPr="008C32AF">
        <w:rPr>
          <w:rFonts w:ascii="TH SarabunPSK" w:hAnsi="TH SarabunPSK" w:cs="TH SarabunPSK"/>
          <w:sz w:val="32"/>
          <w:szCs w:val="32"/>
        </w:rPr>
        <w:t>,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000 บาท ผ่าน </w:t>
      </w:r>
      <w:r w:rsidRPr="008C32AF">
        <w:rPr>
          <w:rFonts w:ascii="TH SarabunPSK" w:hAnsi="TH SarabunPSK" w:cs="TH SarabunPSK"/>
          <w:sz w:val="32"/>
          <w:szCs w:val="32"/>
        </w:rPr>
        <w:t>Digital Wallet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ตามที่กระทรวงการคลังเสนอ โดยมีองค์ประกอบ และหน้าที่และอำนาจ ดังนี้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1. องค์ประกอบ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(1) นายกรัฐมนตรี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6D7EBD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(2) รองนายกรัฐมนตรี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6D7EBD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รองประธานกรรมการ คนที่ 1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6C600F" w:rsidRPr="008C32A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C32AF">
        <w:rPr>
          <w:rFonts w:ascii="TH SarabunPSK" w:hAnsi="TH SarabunPSK" w:cs="TH SarabunPSK"/>
          <w:sz w:val="32"/>
          <w:szCs w:val="32"/>
          <w:cs/>
        </w:rPr>
        <w:t>และรัฐมนตรีว่าการกระทรวงพาณิชย์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(3) รองนายกรัฐมนตรี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F43249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รองประธานกรรมการ คนที่ 2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6C600F" w:rsidRPr="008C32A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C32AF">
        <w:rPr>
          <w:rFonts w:ascii="TH SarabunPSK" w:hAnsi="TH SarabunPSK" w:cs="TH SarabunPSK"/>
          <w:sz w:val="32"/>
          <w:szCs w:val="32"/>
          <w:cs/>
        </w:rPr>
        <w:t>และรัฐมนตรีว่าการกระทรวงการต่างประเทศ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(4) รองนายกรัฐมนตรี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F43249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รองประธานกรรมการ คนที่ 3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6C600F" w:rsidRPr="008C32A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C32AF">
        <w:rPr>
          <w:rFonts w:ascii="TH SarabunPSK" w:hAnsi="TH SarabunPSK" w:cs="TH SarabunPSK"/>
          <w:sz w:val="32"/>
          <w:szCs w:val="32"/>
          <w:cs/>
        </w:rPr>
        <w:t>และรัฐมนตรีว่าการกระทรวงมหาดไทย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(5) รัฐมนตรีว่าการกระทรวง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F43249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รองประธานกรรมการ คนที่ 4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ดิจิทัลเพื่อเศรษฐกิจและสังคม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(6) รัฐมนตรีช่วยว่าการกระทรวงการคลัง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F43249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(นายกฤษฎา จีนะวิจารณะ)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(7) รัฐมนตรีช่วยว่าการกระทรวงการคลัง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F43249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(นายจุลพันธ์ อมรวิวัฒน์)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(8) เลขาธิการนายกรัฐมนตรี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F43249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(9) เลขานุการรัฐมนตรีว่าการกระทรวงการคลัง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(นายเผ่าภูมิ โรจนสกุล)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(10) ปลัดกระทรวงดิจิทัลเพื่อเศรษฐกิจและสังคม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(11) ปลัดกระทรวงมหาดไทย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(12) ผู้ว่าการธนาคารแห่งประเทศไทย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(13) เลขาธิการสภาพัฒนาการเศรษฐกิจ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และสังคมแห่งชาติ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(14) ผู้อำนวยการสำนักงบประมาณ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(15) เลขาธิการคณะกรรมการกฤษฎีกา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(16) อัยการสูงสุด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(17) ผู้บัญชาการตำรวจแห่งชาติ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(18) ประธานกรรมการสมาคม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สถาบันการเงินของรัฐ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(19) ประธานสมาคมธนาคารไทย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(20) ผู้ทรงคุณวุฒิด้าน </w:t>
      </w:r>
      <w:r w:rsidRPr="008C32AF">
        <w:rPr>
          <w:rFonts w:ascii="TH SarabunPSK" w:hAnsi="TH SarabunPSK" w:cs="TH SarabunPSK"/>
          <w:sz w:val="32"/>
          <w:szCs w:val="32"/>
        </w:rPr>
        <w:t>Digital Wallet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ที่นายกรัฐมนตรีแต่งตั้ง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(21) ผู้ทรงคุณวุฒิด้านการเงินและการคลัง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ที่นายกรัฐมนตรีแต่งตั้ง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(22) ผู้ทรงคุณวุฒิด้าน </w:t>
      </w:r>
      <w:r w:rsidRPr="008C32AF">
        <w:rPr>
          <w:rFonts w:ascii="TH SarabunPSK" w:hAnsi="TH SarabunPSK" w:cs="TH SarabunPSK"/>
          <w:sz w:val="32"/>
          <w:szCs w:val="32"/>
        </w:rPr>
        <w:t>Blockchain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ที่นายกรัฐมนตรีแต่งตั้ง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(23) ปลัดกระทรวงการคลัง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กรรมการและเลขานุการร่วม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(24) ปลัดกระทรวงพาณิชย์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กรรมการและเลขานุการร่วม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(25) ผู้อำนวยการสำนักงานเศรษฐกิจการคลัง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(26) ผู้แทนกระทรวงพาณิชย์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(27) รองเลขาธิการนายกรัฐมนตรีฝ่ายบริหาร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ที่ได้รับมอบหมาย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(28) ผู้ช่วยปลัดกระทรวงการคลัง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ผู้ช่วยเลขานุการ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2. หน้าที่และอำนาจ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(1) กำหนดนโยบายโครงการ วัตถุประสงค์โครงการ แนวทางการดำเนินโครงการ หลักเกณฑ์และเงื่อนไขของโครงการ และแหล่งที่มาของเงินที่จะนำมาใช้ในโครงการฯ เพื่อเสนอต่อคณะรัฐมนตรี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(2) กำกับ ดูแล ติดตาม และตรวจสอบการดำเนินโครงการ ให้เป็นไปตามที่คณะรัฐมนตรีมีมติเห็นชอบ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(3) กำกับ ติดตาม ขับเคลื่อน และเร่งรัดส่วนราชการและหน่วยงานที่เกี่ยวข้องให้นำนโยบายรัฐบาลและข้อสั่งการนายกรัฐมนตรีไปปฏิบัติ เพื่อให้การดำเนินโครงการฯ บรรลุผลสำเร็จและเป็นไปตามที่คณะรัฐมนตรีมีมติเห็นชอบ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(4) เสนอแนะต่อคณะรัฐมนตรีเพื่อแก้ไขปัญหาอุปสรรคในการดำเนินโครงการฯ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(5) ติดตามและประเมินผลทั้งก่อนและหลังการดำเนินโครงการฯ เพื่อรายงานต่อคณะรัฐมนตรี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(6) รวบรวมและจัดทำรายงานผลการดำเนินโครงการฯ เพื่อให้ส่วนราชการที่เกี่ยวข้องใช้ประโยชน์ในการเผยแพร่และสร้างการรับรู้ของประชาชน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(7) กำหนดแนวทางในการจัดการฐานข้อมูล รวมถึงดำเนินการเก็บรวบรวม ใช้ ประมวลผล และเปิดเผยข้อมูลเพื่อสนับสนุนการดำเนินโครงการฯ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(8) แต่งตั้งคณะอนุกรรมการ คณะทำงาน หรือคณะที่ปรึกษา เพื่อช่วยในการปฏิบัติงานได้ตามความจำเป็น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(9) เชิญบุคคลที่เกี่ยวข้องมาให้ข้อมูล ข้อเท็จจริง และความเห็น รวมทั้งส่งเอกสารหลักฐานที่เกี่ยวข้องเพื่อประกอบการพิจารณาของคณะกรรมการ โดยให้ส่วนราชการ รัฐวิสาหกิจ และหน่วยงานของทางราชการให้ความร่วมมือและสนับสนุนการดำเนินการของคณะกรรมการ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(10) ปฏิบัติการอื่นใดตามที่นายกรัฐมนตรีหรือคณะรัฐมนตรีมอบหมาย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สำหรับการเบิกจ่ายเบี้ยประชุมและค่าใช้จ่ายของคณะกรรมการ ให้เป็นไปตามพระราชกฤษฎีกาเบี้ยประชุมกรรมการ พ.ศ. 2547 หรือตามระเบียบทางราชการ แล้วแต่กรณี โดยให้เบิกจ่ายจากงบประมาณของสำนักงานปลัดกระทรวงการคลัง ส่วนการเบิกจ่ายเบี้ยประชุมและค่าใช้จ่ายของคณะอนุกรรมการ ให้เป็นไปตามพระราชกฤษฎีกาเบี้ยประชุมกรรมการ พ.ศ. 2547 หรือตามระเบียบทางราชการ แล้วแต่กรณี โดยให้เบิกจ่ายจากงบประมาณของ</w:t>
      </w:r>
      <w:r w:rsidR="00C9014A" w:rsidRPr="008C32AF">
        <w:rPr>
          <w:rFonts w:ascii="TH SarabunPSK" w:hAnsi="TH SarabunPSK" w:cs="TH SarabunPSK" w:hint="cs"/>
          <w:sz w:val="32"/>
          <w:szCs w:val="32"/>
          <w:cs/>
        </w:rPr>
        <w:t>สำนักงานเศรษฐกิจการคลัง (</w:t>
      </w:r>
      <w:r w:rsidRPr="008C32AF">
        <w:rPr>
          <w:rFonts w:ascii="TH SarabunPSK" w:hAnsi="TH SarabunPSK" w:cs="TH SarabunPSK"/>
          <w:sz w:val="32"/>
          <w:szCs w:val="32"/>
          <w:cs/>
        </w:rPr>
        <w:t>สศค.</w:t>
      </w:r>
      <w:r w:rsidR="00C9014A" w:rsidRPr="008C32A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206A1" w:rsidRPr="008C32AF" w:rsidRDefault="003206A1" w:rsidP="003206A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2D7A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462D7A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1657C0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462D7A" w:rsidRPr="008C32AF">
        <w:rPr>
          <w:rFonts w:ascii="TH SarabunPSK" w:hAnsi="TH SarabunPSK" w:cs="TH SarabunPSK"/>
          <w:b/>
          <w:bCs/>
          <w:sz w:val="32"/>
          <w:szCs w:val="32"/>
          <w:cs/>
        </w:rPr>
        <w:t>(กระทรวงวัฒนธรรม)</w:t>
      </w:r>
    </w:p>
    <w:p w:rsidR="00462D7A" w:rsidRPr="008C32AF" w:rsidRDefault="00462D7A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คณะรัฐมนตรีมีมติอนุมัติตามที่รัฐมนตรีว่าการกระทรวงวัฒนธรรมเสนอแต่งตั้ง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นางสาวพยุง </w:t>
      </w:r>
      <w:r w:rsidR="001657C0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วงษ์น้อย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ผู้เชี่ยวชาญเฉพาะด้านโบราณคดี (วิจัยและพัฒนาโบราณคดี) (นักโบราณคดีเชี่ยวชาญ) กองโบราณคดี 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กรมศิลปากร ให้ดำรงตำแหน่ง ผู้เชี่ยวชาญเฉพาะด้านโบราณคดี (โบราณคดี และพิพิธภัณฑ์) (นักโบราณคดีทรงคุณวุฒิ) กรมศิลปากร กระทรวงวัฒนธรรม ตั้งแต่วันที่ 31 มีนาคม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462D7A" w:rsidRPr="008C32AF" w:rsidRDefault="00462D7A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2D7A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462D7A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1657C0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="00462D7A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462D7A" w:rsidRPr="008C32AF" w:rsidRDefault="00462D7A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นางสาวภคนันท์ </w:t>
      </w:r>
      <w:r w:rsidR="001657C0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ศิลาอาสน์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 (ผู้อำนวยการระดับสูง) กองงานนายกรัฐมนตรี สำนักเลขาธิการนายกรัฐมนตรี ให้ดำรงตำแหน่ง ที่ปรึกษานายกรัฐมนตรีฝ่ายข้าราชการประจำด้านประสานกิจการภายในประเทศ (นักวิเคราะห์นโยบายและแผนทรงคุณวุฒิ) สำนักเลขาธิการนายกรัฐมนตรี สำนักนายกรัฐมนตรี ตั้งแต่วันที่ 7 กรกฎาคม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462D7A" w:rsidRPr="008C32AF" w:rsidRDefault="00462D7A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2D7A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462D7A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1657C0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="00462D7A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462D7A" w:rsidRPr="008C32AF" w:rsidRDefault="00462D7A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คณะรัฐมนตรีมีมติอนุมัติตามที่สำนักงบประมาณเสนอแต่งตั้ง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นางพันพร โตวิริยะเวช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ที่ปรึกษาสำนักงบประมาณ (นักวิเคราะห์งบประมาณเชี่ยวชาญ) ให้ดำรงตำแหน่ง ที่ปรึกษาสำนักงบประมาณ (นักวิเคราะห์งบประมาณทรงคุณวุฒิ) สำนักงบประมาณ สำนักนายกรัฐมนตรี ตั้งแต่วันที่ 27 มีนาคม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4475F1" w:rsidRPr="008C32AF" w:rsidRDefault="004475F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785C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19.</w:t>
      </w:r>
      <w:r w:rsidR="008C785C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(กระทรวงการอุดมศึกษา  วิทยาศาสตร์ วิจัยและนวัตกรรม) </w:t>
      </w:r>
    </w:p>
    <w:p w:rsidR="008C785C" w:rsidRPr="008C32AF" w:rsidRDefault="008C785C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คณะรัฐมนตรีมีมติเห็นชอบตามที่กระทรวงการอุดมศึกษา  วิทยาศาสตร์ วิจัยและนวัตกรรมเสนอแต่งตั้ง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นางสาวสุชาดา  แทนทรัพย์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ดำรงตำแหน่งเลขานุการรัฐมนตรีว่าการกระทรวงการอุดมศึกษา  วิทยาศาสตร์ วิจัยและนวัตกรรม  ทั้งนี้  ตั้งแต่วันที่  3 ตุลาคม 2566 เป็นต้นไป</w:t>
      </w:r>
    </w:p>
    <w:p w:rsidR="008C785C" w:rsidRPr="008C32AF" w:rsidRDefault="008C785C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785C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8C50B6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การแต่งตั้งข้าราชการการเมือง (สำนักเลขาธิการนายกรัฐมนตรี) </w:t>
      </w:r>
    </w:p>
    <w:p w:rsidR="008C785C" w:rsidRPr="008C32AF" w:rsidRDefault="008C50B6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พลตำรวจโท </w:t>
      </w:r>
      <w:r w:rsidR="003206A1"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อภ</w:t>
      </w:r>
      <w:r w:rsidR="00221257" w:rsidRPr="008C32AF">
        <w:rPr>
          <w:rFonts w:ascii="TH SarabunPSK" w:hAnsi="TH SarabunPSK" w:cs="TH SarabunPSK"/>
          <w:b/>
          <w:bCs/>
          <w:sz w:val="32"/>
          <w:szCs w:val="32"/>
          <w:cs/>
        </w:rPr>
        <w:t>ิรั</w:t>
      </w:r>
      <w:r w:rsidR="00171477" w:rsidRPr="008C32AF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นิยมการ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</w:t>
      </w:r>
      <w:r w:rsidR="003206A1" w:rsidRPr="008C32A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(รองนายกรัฐมนตรี พลตำรวจเอก พัชรวาท วงษ์สุวรรณ) ทั้งนี้ ตั้งแต่วันที่ 3 ตุลาคม 2566 เป็นต้นไป  </w:t>
      </w:r>
    </w:p>
    <w:p w:rsidR="008C50B6" w:rsidRPr="008C32AF" w:rsidRDefault="008C50B6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50B6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8C50B6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C50B6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50B6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8C50B6" w:rsidRPr="008C32AF" w:rsidRDefault="008C50B6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นายภุชงค์ วรศรี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ให้ดำรงตำแหน่งข้าราชการการเมือง ตำแหน่งประจำสำนักเลขาธิการนายกรัฐมนตรี ทั้งนี้ ตั้งแต่วันที่ 3 ตุลาคม 2566 เป็นต้นไป  </w:t>
      </w:r>
    </w:p>
    <w:p w:rsidR="008C50B6" w:rsidRPr="008C32AF" w:rsidRDefault="008C50B6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5FDD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1F5FDD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การแต่งตั้งข้าราชการการเมือง (กระทรวงเกษตรและสหกรณ์) </w:t>
      </w:r>
    </w:p>
    <w:p w:rsidR="001F5FDD" w:rsidRPr="008C32AF" w:rsidRDefault="001F5FDD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คณะรัฐมนตรีมีมติเห็นชอบตามที่กระทรวงเกษตรและสหกรณ์เสนอแต่งตั้ง</w:t>
      </w:r>
      <w:r w:rsidR="001657C0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785C" w:rsidRPr="008C32AF">
        <w:rPr>
          <w:rFonts w:ascii="TH SarabunPSK" w:hAnsi="TH SarabunPSK" w:cs="TH SarabunPSK"/>
          <w:sz w:val="32"/>
          <w:szCs w:val="32"/>
          <w:cs/>
        </w:rPr>
        <w:t>ข้า</w:t>
      </w:r>
      <w:r w:rsidRPr="008C32AF">
        <w:rPr>
          <w:rFonts w:ascii="TH SarabunPSK" w:hAnsi="TH SarabunPSK" w:cs="TH SarabunPSK"/>
          <w:sz w:val="32"/>
          <w:szCs w:val="32"/>
          <w:cs/>
        </w:rPr>
        <w:t>ราชการการเมือ</w:t>
      </w:r>
      <w:r w:rsidR="008C785C" w:rsidRPr="008C32AF">
        <w:rPr>
          <w:rFonts w:ascii="TH SarabunPSK" w:hAnsi="TH SarabunPSK" w:cs="TH SarabunPSK"/>
          <w:sz w:val="32"/>
          <w:szCs w:val="32"/>
          <w:cs/>
        </w:rPr>
        <w:t>ง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จำนวน 2 ราย ดังนี้ </w:t>
      </w:r>
    </w:p>
    <w:p w:rsidR="008C785C" w:rsidRPr="008C32AF" w:rsidRDefault="008C785C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  <w:t>1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นายบุญสิงห์  วรินทร์รักษ์</w:t>
      </w:r>
      <w:proofErr w:type="gramEnd"/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ให้ดำรงตำแหน่ง ที่ปรึกษารัฐมนตรีว่าการ</w:t>
      </w:r>
      <w:r w:rsidR="001657C0" w:rsidRPr="008C32AF">
        <w:rPr>
          <w:rFonts w:ascii="TH SarabunPSK" w:hAnsi="TH SarabunPSK" w:cs="TH SarabunPSK"/>
          <w:sz w:val="32"/>
          <w:szCs w:val="32"/>
          <w:cs/>
        </w:rPr>
        <w:t>ก</w:t>
      </w:r>
      <w:r w:rsidRPr="008C32AF">
        <w:rPr>
          <w:rFonts w:ascii="TH SarabunPSK" w:hAnsi="TH SarabunPSK" w:cs="TH SarabunPSK"/>
          <w:sz w:val="32"/>
          <w:szCs w:val="32"/>
          <w:cs/>
        </w:rPr>
        <w:t>ระทรวงเกษตรและ</w:t>
      </w:r>
      <w:r w:rsidR="001657C0" w:rsidRPr="008C32AF">
        <w:rPr>
          <w:rFonts w:ascii="TH SarabunPSK" w:hAnsi="TH SarabunPSK" w:cs="TH SarabunPSK"/>
          <w:sz w:val="32"/>
          <w:szCs w:val="32"/>
          <w:cs/>
        </w:rPr>
        <w:tab/>
      </w:r>
      <w:r w:rsidR="001657C0" w:rsidRPr="008C32AF">
        <w:rPr>
          <w:rFonts w:ascii="TH SarabunPSK" w:hAnsi="TH SarabunPSK" w:cs="TH SarabunPSK"/>
          <w:sz w:val="32"/>
          <w:szCs w:val="32"/>
          <w:cs/>
        </w:rPr>
        <w:tab/>
      </w:r>
      <w:r w:rsidR="001657C0" w:rsidRPr="008C32AF">
        <w:rPr>
          <w:rFonts w:ascii="TH SarabunPSK" w:hAnsi="TH SarabunPSK" w:cs="TH SarabunPSK"/>
          <w:sz w:val="32"/>
          <w:szCs w:val="32"/>
          <w:cs/>
        </w:rPr>
        <w:tab/>
      </w:r>
      <w:r w:rsidR="001657C0" w:rsidRPr="008C32AF">
        <w:rPr>
          <w:rFonts w:ascii="TH SarabunPSK" w:hAnsi="TH SarabunPSK" w:cs="TH SarabunPSK"/>
          <w:sz w:val="32"/>
          <w:szCs w:val="32"/>
          <w:cs/>
        </w:rPr>
        <w:tab/>
      </w:r>
      <w:r w:rsidR="001657C0" w:rsidRPr="008C32AF">
        <w:rPr>
          <w:rFonts w:ascii="TH SarabunPSK" w:hAnsi="TH SarabunPSK" w:cs="TH SarabunPSK"/>
          <w:sz w:val="32"/>
          <w:szCs w:val="32"/>
          <w:cs/>
        </w:rPr>
        <w:tab/>
      </w:r>
      <w:r w:rsidR="001657C0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สหกรณ์</w:t>
      </w:r>
    </w:p>
    <w:p w:rsidR="001F5FDD" w:rsidRPr="008C32AF" w:rsidRDefault="001F5FDD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8C785C" w:rsidRPr="008C32AF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8C785C" w:rsidRPr="008C32AF">
        <w:rPr>
          <w:rFonts w:ascii="TH SarabunPSK" w:hAnsi="TH SarabunPSK" w:cs="TH SarabunPSK"/>
          <w:b/>
          <w:bCs/>
          <w:sz w:val="32"/>
          <w:szCs w:val="32"/>
          <w:cs/>
        </w:rPr>
        <w:t>น.ส.ธนาพร  จีนจะโปะ</w:t>
      </w:r>
      <w:r w:rsidR="008C785C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57C0" w:rsidRPr="008C32AF">
        <w:rPr>
          <w:rFonts w:ascii="TH SarabunPSK" w:hAnsi="TH SarabunPSK" w:cs="TH SarabunPSK"/>
          <w:sz w:val="32"/>
          <w:szCs w:val="32"/>
          <w:cs/>
        </w:rPr>
        <w:tab/>
      </w:r>
      <w:r w:rsidR="008C785C" w:rsidRPr="008C32AF">
        <w:rPr>
          <w:rFonts w:ascii="TH SarabunPSK" w:hAnsi="TH SarabunPSK" w:cs="TH SarabunPSK"/>
          <w:sz w:val="32"/>
          <w:szCs w:val="32"/>
          <w:cs/>
        </w:rPr>
        <w:t>ให้ดำรงตำแหน่ง เลขานุการรัฐมนตรีว่าการ</w:t>
      </w:r>
      <w:r w:rsidR="007C54F7" w:rsidRPr="008C32AF">
        <w:rPr>
          <w:rFonts w:ascii="TH SarabunPSK" w:hAnsi="TH SarabunPSK" w:cs="TH SarabunPSK"/>
          <w:sz w:val="32"/>
          <w:szCs w:val="32"/>
          <w:cs/>
        </w:rPr>
        <w:t>ก</w:t>
      </w:r>
      <w:r w:rsidR="008C785C" w:rsidRPr="008C32AF">
        <w:rPr>
          <w:rFonts w:ascii="TH SarabunPSK" w:hAnsi="TH SarabunPSK" w:cs="TH SarabunPSK"/>
          <w:sz w:val="32"/>
          <w:szCs w:val="32"/>
          <w:cs/>
        </w:rPr>
        <w:t>ระทรวงเกษตรและ</w:t>
      </w:r>
      <w:r w:rsidR="007C54F7" w:rsidRPr="008C32AF">
        <w:rPr>
          <w:rFonts w:ascii="TH SarabunPSK" w:hAnsi="TH SarabunPSK" w:cs="TH SarabunPSK"/>
          <w:sz w:val="32"/>
          <w:szCs w:val="32"/>
          <w:cs/>
        </w:rPr>
        <w:tab/>
      </w:r>
      <w:r w:rsidR="007C54F7" w:rsidRPr="008C32AF">
        <w:rPr>
          <w:rFonts w:ascii="TH SarabunPSK" w:hAnsi="TH SarabunPSK" w:cs="TH SarabunPSK"/>
          <w:sz w:val="32"/>
          <w:szCs w:val="32"/>
          <w:cs/>
        </w:rPr>
        <w:tab/>
      </w:r>
      <w:r w:rsidR="007C54F7" w:rsidRPr="008C32AF">
        <w:rPr>
          <w:rFonts w:ascii="TH SarabunPSK" w:hAnsi="TH SarabunPSK" w:cs="TH SarabunPSK"/>
          <w:sz w:val="32"/>
          <w:szCs w:val="32"/>
          <w:cs/>
        </w:rPr>
        <w:tab/>
      </w:r>
      <w:r w:rsidR="007C54F7" w:rsidRPr="008C32AF">
        <w:rPr>
          <w:rFonts w:ascii="TH SarabunPSK" w:hAnsi="TH SarabunPSK" w:cs="TH SarabunPSK"/>
          <w:sz w:val="32"/>
          <w:szCs w:val="32"/>
          <w:cs/>
        </w:rPr>
        <w:tab/>
      </w:r>
      <w:r w:rsidR="007C54F7" w:rsidRPr="008C32AF">
        <w:rPr>
          <w:rFonts w:ascii="TH SarabunPSK" w:hAnsi="TH SarabunPSK" w:cs="TH SarabunPSK"/>
          <w:sz w:val="32"/>
          <w:szCs w:val="32"/>
          <w:cs/>
        </w:rPr>
        <w:tab/>
      </w:r>
      <w:r w:rsidR="007C54F7" w:rsidRPr="008C32AF">
        <w:rPr>
          <w:rFonts w:ascii="TH SarabunPSK" w:hAnsi="TH SarabunPSK" w:cs="TH SarabunPSK"/>
          <w:sz w:val="32"/>
          <w:szCs w:val="32"/>
          <w:cs/>
        </w:rPr>
        <w:tab/>
      </w:r>
      <w:r w:rsidR="008C785C" w:rsidRPr="008C32AF">
        <w:rPr>
          <w:rFonts w:ascii="TH SarabunPSK" w:hAnsi="TH SarabunPSK" w:cs="TH SarabunPSK"/>
          <w:sz w:val="32"/>
          <w:szCs w:val="32"/>
          <w:cs/>
        </w:rPr>
        <w:t>สหกรณ์</w:t>
      </w:r>
    </w:p>
    <w:p w:rsidR="008C785C" w:rsidRPr="008C32AF" w:rsidRDefault="008C785C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3 ตุลาคม 2566 เป็นต้นไป </w:t>
      </w:r>
    </w:p>
    <w:p w:rsidR="001F5FDD" w:rsidRPr="008C32AF" w:rsidRDefault="001F5FDD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1404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F41404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 (สำนักเลขาธิการนายกรัฐมนตรี) </w:t>
      </w:r>
    </w:p>
    <w:p w:rsidR="00F41404" w:rsidRPr="008C32AF" w:rsidRDefault="00F41404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นายวิชัย ไชยมงคล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ให้ดำรงตำแหน่งข้าราชการการเมือง ตำแหน่งที่ปรึกษารองนายกรัฐมนตรี (นายสมศักดิ์ เทพสุทิน)  ทั้งนี้ ตั้งแต่วันที่ </w:t>
      </w:r>
      <w:r w:rsidR="007C54F7" w:rsidRPr="008C32A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3 ตุลาคม 2566 เป็นต้นไป  </w:t>
      </w:r>
    </w:p>
    <w:p w:rsidR="00F41404" w:rsidRPr="008C32AF" w:rsidRDefault="00F41404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058F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9058F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การแต่งตั้งกรรมการผู้ช่วยรัฐมนตรี </w:t>
      </w:r>
    </w:p>
    <w:p w:rsidR="00D9058F" w:rsidRPr="008C32AF" w:rsidRDefault="00D9058F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="00221257" w:rsidRPr="008C32AF">
        <w:rPr>
          <w:rFonts w:ascii="TH SarabunPSK" w:hAnsi="TH SarabunPSK" w:cs="TH SarabunPSK"/>
          <w:sz w:val="32"/>
          <w:szCs w:val="32"/>
          <w:cs/>
        </w:rPr>
        <w:t>มีมติ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เห็นชอบตามที่สำนักเลขาธิการนายกรัฐมนตรีเสนอแต่งตั้ง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นายศุภชัย โพธิ์สุ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เป็นกรรมการผู้ช่วยรัฐมนตรี  โดยให้มีผลตั้งแต่วันที่นายกรัฐมนตรีลงนามในประกาศแต่งตั้ง</w:t>
      </w:r>
    </w:p>
    <w:p w:rsidR="00D9058F" w:rsidRPr="008C32AF" w:rsidRDefault="00D9058F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058F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D9058F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การแต่งตั้งข้าราชการการเมือง (สำนักเลขาธิการนายกรัฐมนตรี) </w:t>
      </w:r>
    </w:p>
    <w:p w:rsidR="00D9058F" w:rsidRPr="008C32AF" w:rsidRDefault="00D9058F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="00221257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นางรัดเกล้า  </w:t>
      </w:r>
      <w:r w:rsidR="007C54F7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221257" w:rsidRPr="008C32AF">
        <w:rPr>
          <w:rFonts w:ascii="TH SarabunPSK" w:hAnsi="TH SarabunPSK" w:cs="TH SarabunPSK"/>
          <w:b/>
          <w:bCs/>
          <w:sz w:val="32"/>
          <w:szCs w:val="32"/>
          <w:cs/>
        </w:rPr>
        <w:t>อินท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วงศ์  สุวรรณคีรี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ให</w:t>
      </w:r>
      <w:r w:rsidR="00221257" w:rsidRPr="008C32AF">
        <w:rPr>
          <w:rFonts w:ascii="TH SarabunPSK" w:hAnsi="TH SarabunPSK" w:cs="TH SarabunPSK"/>
          <w:sz w:val="32"/>
          <w:szCs w:val="32"/>
          <w:cs/>
        </w:rPr>
        <w:t>้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ดำรงตำแหน่งข้าราชการการเมือง ตำแหน่งรองโฆษกประจำสำนักนายกรัฐมนตรี  </w:t>
      </w:r>
      <w:r w:rsidR="007C54F7" w:rsidRPr="008C32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 3 ตุลาคม 2566 เป็นต้นไป</w:t>
      </w:r>
    </w:p>
    <w:p w:rsidR="00D9058F" w:rsidRPr="008C32AF" w:rsidRDefault="00D9058F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058F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26. </w:t>
      </w:r>
      <w:r w:rsidR="00D9058F" w:rsidRPr="008C32AF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การแต่งตั้งกรรมการผู้ช่วยรัฐมนตรี</w:t>
      </w:r>
    </w:p>
    <w:p w:rsidR="00D9058F" w:rsidRPr="008C32AF" w:rsidRDefault="00D9058F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คณะรัฐมนตรีมีมติเห็นชอบตามที่สำนักเลขาธิการนายกรัฐมนตรีเสนอแต่งตั้ง กรรมการ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ผู้ช่วยรัฐมนตรี จำนวน 2 ราย ดังนี้ </w:t>
      </w:r>
    </w:p>
    <w:p w:rsidR="00D9058F" w:rsidRPr="008C32AF" w:rsidRDefault="00D9058F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นายศรัณย์วุฒิ ศรัณย์เกตุ </w:t>
      </w:r>
    </w:p>
    <w:p w:rsidR="00D9058F" w:rsidRPr="008C32AF" w:rsidRDefault="00D9058F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นางสาวรังสิมา รอดรัศมี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9058F" w:rsidRPr="008C32AF" w:rsidRDefault="007C54F7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D9058F" w:rsidRPr="008C32AF">
        <w:rPr>
          <w:rFonts w:ascii="TH SarabunPSK" w:hAnsi="TH SarabunPSK" w:cs="TH SarabunPSK"/>
          <w:sz w:val="32"/>
          <w:szCs w:val="32"/>
          <w:cs/>
        </w:rPr>
        <w:t>โดยให้มีผลตั้งแต่วันที่นายกรัฐมนตรีลงนามในประกาศแต่งตั้ง</w:t>
      </w:r>
    </w:p>
    <w:p w:rsidR="00D9058F" w:rsidRPr="008C32AF" w:rsidRDefault="00D9058F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D7832" w:rsidRPr="008C32AF" w:rsidRDefault="00473045" w:rsidP="00383BAB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27.</w:t>
      </w:r>
      <w:r w:rsidR="005D7832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การแต่งตั้งประธานร่วมฝ่ายไทยในองค์กรร่วมไทย – มาเลเซีย</w:t>
      </w:r>
    </w:p>
    <w:p w:rsidR="001F4249" w:rsidRPr="008C32AF" w:rsidRDefault="005D783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CD6994" w:rsidRPr="008C32AF">
        <w:rPr>
          <w:rFonts w:ascii="TH SarabunPSK" w:hAnsi="TH SarabunPSK" w:cs="TH SarabunPSK"/>
          <w:sz w:val="32"/>
          <w:szCs w:val="32"/>
          <w:cs/>
        </w:rPr>
        <w:t>อนุมัติตามที่กระทรวงพลังงานเสนอแต่งตั้ง</w:t>
      </w:r>
      <w:r w:rsidR="00CD6994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นายณอคุณ  สิทธิพงศ์</w:t>
      </w:r>
      <w:r w:rsidR="00CD6994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D6994" w:rsidRPr="008C32AF">
        <w:rPr>
          <w:rFonts w:ascii="TH SarabunPSK" w:hAnsi="TH SarabunPSK" w:cs="TH SarabunPSK"/>
          <w:sz w:val="32"/>
          <w:szCs w:val="32"/>
          <w:cs/>
        </w:rPr>
        <w:t xml:space="preserve">ดำรงตำแหน่งประธานร่วมฝ่ายไทยในองค์กรร่วมไทย – มาเลเซีย </w:t>
      </w:r>
      <w:r w:rsidR="001F4249" w:rsidRPr="008C32AF">
        <w:rPr>
          <w:rFonts w:ascii="TH SarabunPSK" w:hAnsi="TH SarabunPSK" w:cs="TH SarabunPSK"/>
          <w:sz w:val="32"/>
          <w:szCs w:val="32"/>
          <w:cs/>
        </w:rPr>
        <w:t xml:space="preserve">ตามข้อ 3 (1) ของความตกลงว่าด้วยธรรมนูญการจัดตั้งองค์กรร่วมฯ พ.ศ. 2533 และกฎกระทรวง (พ.ศ. 2535) ออกตามความในพระราชบัญญัติองค์กรร่วมไทย – มาเลเซีย  พ.ศ. 2533 โดยมีวาระการดำรงตำแหน่ง 2 ปี ตั้งแต่วันที่ 1 ตุลาคม </w:t>
      </w:r>
      <w:r w:rsidR="00221257" w:rsidRPr="008C32AF">
        <w:rPr>
          <w:rFonts w:ascii="TH SarabunPSK" w:hAnsi="TH SarabunPSK" w:cs="TH SarabunPSK"/>
          <w:sz w:val="32"/>
          <w:szCs w:val="32"/>
          <w:cs/>
        </w:rPr>
        <w:t xml:space="preserve">2566 </w:t>
      </w:r>
      <w:r w:rsidR="001F4249" w:rsidRPr="008C32AF">
        <w:rPr>
          <w:rFonts w:ascii="TH SarabunPSK" w:hAnsi="TH SarabunPSK" w:cs="TH SarabunPSK"/>
          <w:sz w:val="32"/>
          <w:szCs w:val="32"/>
          <w:cs/>
        </w:rPr>
        <w:t xml:space="preserve">ถึงวันที่ 30 กันยายน 2568  </w:t>
      </w:r>
    </w:p>
    <w:p w:rsidR="00CE39E5" w:rsidRPr="008C32AF" w:rsidRDefault="001F424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อนึ่ง สำหรับสมาชิกอื่น (ฝ่ายไทย) อีกหกคน ในองค์กรร่วมไทย – มาเลเซีย ซึ่งเป็น</w:t>
      </w:r>
      <w:r w:rsidR="00D72805" w:rsidRPr="008C32AF">
        <w:rPr>
          <w:rFonts w:ascii="TH SarabunPSK" w:hAnsi="TH SarabunPSK" w:cs="TH SarabunPSK"/>
          <w:sz w:val="32"/>
          <w:szCs w:val="32"/>
          <w:cs/>
        </w:rPr>
        <w:t>ข้าราชการระดับหัวหน้าส่วนราชการจากหน่วยงานที่เกี่ยวข้อง  เห็นสมควรให้คงองค์</w:t>
      </w:r>
      <w:r w:rsidR="00221257" w:rsidRPr="008C32AF">
        <w:rPr>
          <w:rFonts w:ascii="TH SarabunPSK" w:hAnsi="TH SarabunPSK" w:cs="TH SarabunPSK"/>
          <w:sz w:val="32"/>
          <w:szCs w:val="32"/>
          <w:cs/>
        </w:rPr>
        <w:t>ประกอบเดิมตาม</w:t>
      </w:r>
      <w:r w:rsidR="00D72805" w:rsidRPr="008C32AF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มติคณะรัฐมนตรีเมื่อวันที่ 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D72805" w:rsidRPr="008C32AF">
        <w:rPr>
          <w:rFonts w:ascii="TH SarabunPSK" w:hAnsi="TH SarabunPSK" w:cs="TH SarabunPSK"/>
          <w:sz w:val="32"/>
          <w:szCs w:val="32"/>
          <w:cs/>
        </w:rPr>
        <w:t>7 เมษ</w:t>
      </w:r>
      <w:r w:rsidR="0080344C" w:rsidRPr="008C32AF">
        <w:rPr>
          <w:rFonts w:ascii="TH SarabunPSK" w:hAnsi="TH SarabunPSK" w:cs="TH SarabunPSK"/>
          <w:sz w:val="32"/>
          <w:szCs w:val="32"/>
          <w:cs/>
        </w:rPr>
        <w:t xml:space="preserve">ายน 2541 </w:t>
      </w:r>
    </w:p>
    <w:p w:rsidR="00F82A76" w:rsidRPr="008C32AF" w:rsidRDefault="00F82A76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A21" w:rsidRPr="008C32AF" w:rsidRDefault="00473045" w:rsidP="00383BAB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9E5A21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คณะรัฐมนตรีมีมติอนุมัติตามที่สำนักงานสภาพัฒนาการเศรษฐกิจและสังคมแห่งชาติเสนอแต่งตั้ง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นายโสภณ แท่งเพ็ชร์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ให้ดำรงตำแหน่ง รองเลขาธิการสภาพัฒนาการเศรษฐกิจและสังคมแห่งชาติ สำนักงานสภาพัฒนาการเศรษฐกิจและสังคมแห่งชาติ สำนักนายกรัฐมนตรี เพื่อทดแทนตำแหน่งที่จะเกษียณอายุราชการ  ทั้งนี้ ตั้งแต่วันที่ทรงพระกรุณาโปรดเกล้าโปรดกระหม่อมแต่งตั้งเป็นต้นไป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A21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9E5A21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(สำนักงานคณะกรรมการป้องกันและปราบปรามการทุจริตในภาครัฐ)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งานคณะกรรมการป้องกันและปราบปรามการทุจริตในภาครัฐเสนอ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นายเอกชัย เกษมสุขธวัช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ผู้ช่วยเลขาธิการคณะกรรมการป้องกันและปราบปรามการทุจริตในภาครัฐ ให้ดำรงตำแหน่ง รองเลขาธิการคณะกรรมการป้องกันและปราบปรามการทุจริตในภาครัฐ สำนักงานคณะกรรมการป้องกันและปราบปรามการทุจริตในภาครัฐ เพื่อทดแทนดำแหน่งที่จะเกษียณอายุราชการ ทั้งนี้ ตั้งแต่วันที่ทรงพระกรุณาโปรดเกล้าโปรดกระหม่อมแต่งตั้งเป็นต้นไป</w:t>
      </w:r>
    </w:p>
    <w:p w:rsidR="009E5A21" w:rsidRPr="008C32AF" w:rsidRDefault="009E5A21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E5A21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9E5A21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(กระทรวงยุติธรรม)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ยุติธรรมเสนอแต่งตั้งข้าราชการพลเรือนสามัญให้ดำรงตำแหน่งประเภทบริหาร ระดับสูง จำนวน 8 ราย ดังนี้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นายไตรยฤทธิ์ เตมหิวงศ์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ผู้อำนวยการสถาบัน (ประเภทบริหาร ระดับสูง) 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สถาบันนิติวิทยาศาสตร์ กระทรวงยุติธรรม ให้ดำรงตำแหน่งรองปลัดกระทรวง (ประเภทบริหาร ระดับสูง) สำนักงานปลัดกระทรวง กระทรวงยุติธรรม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นายสหการณ์ เพ็ชรนรินทร์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(ประเภทบริหาร ระดับสูง)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>สำนักงานปลัดกระทรวง กระทรวงยุติธรรม แต่งตั้งให้ดำรงตำแหน่งอธิบดี (ประเภทบริหาร ระดับสูง) กรมราชทัณฑ์ กระทรวงยุติธรรม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นายเสกสรร สุขแสง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477" w:rsidRPr="008C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ผู้ตรวจราชการกระทรวง (ประเภทบริหาร ระดับสูง)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กระทรวงยุติธรรม แต่งตั้งให้ดำรงตำแหน่งอธิบดี (ประเภทบริหาร ระดับสูง) กรมบังคับคดี กระทรวงยุติธรรม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นางสาวรวิวรรณ จตุรพิธพร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ที่ปรึกษาด้านกฎหมาย (นิติกร) (ประเภทวิชาการระดับทรงคุณวุฒิ) สำนักงานปลัดกระทรวง กระทรวงยุติธรรม ให้ดำรงตำแหน่งผู้ตรวจราชการกระทรวง (ประเภทบริหาร ระดับสูง) สำนักงานปลัดกระทรวง กระทรวงยุติธรรม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นางจิรภา สินธุนาวา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(ประเภทบริหาร ระดับสูง) สำนักงานปลัดกระทรวง กระทรวงยุติธรรม ให้ดำรงตำแหน่งรองปลัดกระทรวง (ประเภทบริหาร ระดับสูง) 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สำนักงานปลัดกระทรวง กระทรวงยุติธรรม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นายวีระกิตติ์ หาญปริพรรณ์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อธิบดี (ประเภทบริหาร ระดับสูง) กรมคุมประพฤติ กระทรวงยุติธรรม ให้ดำรงตำแหน่งผู้อำนวยการสถาบัน (ประเภทบริหาร ระดับสูง) สถาบันนิติวิทยาศาสตร์ 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กระทรวงยุติธรรม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นายเรืองศักดิ์ สุวารี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อธิบดี (ประเภทบริหาร ระดับสูง) กรมคุ้มครองสิทธิและเสรีภาพ กระทรวงยุติธรรม ให้ดำรงตำแหน่งอธิบดี (ประเภทบริหาร ระดับสูง) กรมคุมประพฤติ กระทรวงยุติธรรม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นางสาวเอมอร เสียงใหญ่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(ประเภทบริหาร ระดับสูง) สำนักงานปลัดกระทรวง กระทรวงยุติธรรม ให้ดำรงตำแหน่งอธิบดี (ประเภทบริหาร ระดับสูง) กรมคุ้มครองสิทธิและเสรีภาพ กระทรวงยุติธรรม 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A21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9E5A21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คณะรัฐมนตรีมีมติอนุมัติตามที่กระทรวงพาณิชย์เสนอแต่งตั้งข้าราชการพลเรือนสามัญเพื่อทดแทน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ผู้ที่จะเกษียณอายุราชการ จำนวน 1 ราย ได้แก่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นางวรรณภรณ์ เกตุทัต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ให้ดำรงตำแหน่งรองปลัดกระทรวง สำนักงานปลัดกระทรวง ทั้งนี้ ตั้งแต่วันที่ทรงพระกรุณาโปรดเกล้าโปรดกระหม่อมแต่งตั้งเป็นต้นไป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5A21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32.</w:t>
      </w:r>
      <w:r w:rsidR="009E5A21" w:rsidRPr="008C32A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เรื่อง การแต่งตั้งเลขาธิการคณะกรรมการกำกับและส</w:t>
      </w:r>
      <w:r w:rsidR="00470D0F" w:rsidRPr="008C32A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่งเสริมการประกอบธุรกิจประกันภัย (</w:t>
      </w:r>
      <w:r w:rsidR="009E5A21" w:rsidRPr="008C32A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กระทรวงการคลัง)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คณะรัฐมนตรีมีมติเห็นชอบตามที่กระทรวงการคลังเสนอแต่งตั้ง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นายชูฉัตร ประมูลผล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ให้ดำรงตำแหน่งเลขาธิการคณะกรรมการกำกับและส่งเสริมการประกอบธุรกิจประกันภัย นับตั้งแต่วันที่ 31 ตุลาคม 2566 เป็นต้นไป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D4B79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1D4B79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คณะรัฐมนตรีมีมติอนุมัติตามที่กระทรวงศึกษาธิการเสนอแต่งตั้งข้าราชการประเภทบริหารระดับสูง เพื่อทดแทนผู้ดำรงตำแหน่งที่เกษียณอายุราชการ และสับเปลี่ยนหมุนเวียน จำนวน 4 ราย ดังนี้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สังขวาสี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ปลัดกระทรวง สำนักงานปลัดกระทรวงศึกษาธิการ แต่งตั้งให้ดำรงตำแหน่งเลขาธิการสภาการศึกษา สำนักงานเลขาธิการสภาการศึกษา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นายสุเทพ แก่งสันเทียะ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เลขาธิการสภาการศึกษา สำนักงานเลขาธิการสภาการศึกษา แต่งตั้งให้ดำรงตำแหน่งปลัดกระทรวง สำนักงานปลัดกระทรวงศึกษาธิการ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ธนุ วงษ์จินดา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เลขาธิการคณะกรรมการการอาชีวศึกษา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สำนักงานคณะกรรมการการอาชีวศึกษา แต่งตั้งให้ดำรงตำแหน่งเลขาธิการคณะกรรมการการศึกษาขั้นพื้นฐาน สำนักงานคณะกรรมการการศึกษาขั้นพื้นฐาน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นายยศพล เวณุโกเศศ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สำนักงานปลัดกระทรวงศึกษาธิการ 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แต่งตั้งให้ดำรงตำแหน่งเลขาธิการคณะกรรมการการอาชีวศึกษา สำนักงานคณะกรรมการการอาชีวศึกษา </w:t>
      </w:r>
    </w:p>
    <w:p w:rsidR="001D4B79" w:rsidRPr="008C32AF" w:rsidRDefault="00470D0F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D4B79" w:rsidRPr="008C32AF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D4B79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1D4B79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(กระทรวงอุตสาหกรรม)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อุตสาหกรรมเสนอแต่งตั้งข้าราชการพลเรือนสามัญให้ดำรงตำแหน่งประเภทบริหารระดับสูง เพื่อเป็นการสับเปลี่ยนหมุนเวียนข้าราชการและเพื่อทดแทนผู้ที่เกษียณอายุราชการ จำนวน 4 ราย ดังนี้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นายวันชัย พนมชัย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ให้ดำรงตำแหน่งเลขาธิการสำนักงานมาตรฐานผลิตภัณฑ์อุตสาหกรรม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นายบรรจง สุกรีฑา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เลขาธิการสำนักงานมาตรฐานผลิตภัณฑ์อุตสาหกรรม ให้ดำรงตำแหน่ง</w:t>
      </w:r>
      <w:r w:rsidR="00470D0F" w:rsidRPr="008C32A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รองปลัดกระทรวง สำนักงานปลัดกระทรวง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นายใบน้อย สุวรรณชาตรี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อธิบดีกรมส่งเสริมอุตสาหกรรม ให้ดำรงตำแหน่งรองปลัดกระทรวง สำนักงานปลัดกระทรวง</w:t>
      </w:r>
    </w:p>
    <w:p w:rsidR="001D4B79" w:rsidRPr="008C32AF" w:rsidRDefault="001D4B7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นายภาสกร ชัยรัตน์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ให้ดำรงตำแหน่งอธิบดีกรมส่งเสริมอุตสาหกรรม</w:t>
      </w:r>
    </w:p>
    <w:p w:rsidR="001D4B79" w:rsidRPr="008C32AF" w:rsidRDefault="00470D0F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1D4B79" w:rsidRPr="008C32AF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9E5A21" w:rsidRPr="008C32AF" w:rsidRDefault="009E5A21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B6313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34651E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การแต่งตั้งข้าราชการพลเรือนสามัญให้ดำรงตำแหน่งประเภทบริหารระดับสูง</w:t>
      </w:r>
      <w:r w:rsidR="00470D0F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 w:rsidR="0034651E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(กระทรวงสาธารณสุข) </w:t>
      </w:r>
    </w:p>
    <w:p w:rsidR="0034651E" w:rsidRPr="008C32AF" w:rsidRDefault="0034651E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</w:t>
      </w:r>
      <w:r w:rsidR="00171477" w:rsidRPr="008C32AF">
        <w:rPr>
          <w:rFonts w:ascii="TH SarabunPSK" w:hAnsi="TH SarabunPSK" w:cs="TH SarabunPSK"/>
          <w:sz w:val="32"/>
          <w:szCs w:val="32"/>
          <w:cs/>
        </w:rPr>
        <w:t>ที่กระทรวงสาธารณสุขเสนอแต่งตั้ง</w:t>
      </w:r>
      <w:r w:rsidRPr="008C32AF">
        <w:rPr>
          <w:rFonts w:ascii="TH SarabunPSK" w:hAnsi="TH SarabunPSK" w:cs="TH SarabunPSK"/>
          <w:sz w:val="32"/>
          <w:szCs w:val="32"/>
          <w:cs/>
        </w:rPr>
        <w:t>ข้าราชการพลเรือนสามัญ</w:t>
      </w:r>
      <w:r w:rsidR="0045458E" w:rsidRPr="008C32AF">
        <w:rPr>
          <w:rFonts w:ascii="TH SarabunPSK" w:hAnsi="TH SarabunPSK" w:cs="TH SarabunPSK"/>
          <w:sz w:val="32"/>
          <w:szCs w:val="32"/>
          <w:cs/>
        </w:rPr>
        <w:t xml:space="preserve">                 สังกัดกระทรวงสาธารณสุข </w:t>
      </w:r>
      <w:r w:rsidRPr="008C32AF">
        <w:rPr>
          <w:rFonts w:ascii="TH SarabunPSK" w:hAnsi="TH SarabunPSK" w:cs="TH SarabunPSK"/>
          <w:sz w:val="32"/>
          <w:szCs w:val="32"/>
          <w:cs/>
        </w:rPr>
        <w:t>ให้ดำรงตำแหน่งประเภทบริหาร</w:t>
      </w:r>
      <w:r w:rsidR="00171477" w:rsidRPr="008C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ระดับสูง จำนวน </w:t>
      </w:r>
      <w:r w:rsidR="0009520C" w:rsidRPr="008C32AF">
        <w:rPr>
          <w:rFonts w:ascii="TH SarabunPSK" w:hAnsi="TH SarabunPSK" w:cs="TH SarabunPSK"/>
          <w:sz w:val="32"/>
          <w:szCs w:val="32"/>
          <w:cs/>
        </w:rPr>
        <w:t>11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ราย ดังนี้ </w:t>
      </w:r>
    </w:p>
    <w:p w:rsidR="00EF1A25" w:rsidRPr="008C32AF" w:rsidRDefault="00EF1A25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นายธงชัย กีรติหัตถยากร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(นักบริหาร) ประเภทบริหาร ระดับสูง กรมการแพทย์ กระทรวงสาธารณสุข ให้ดำรงตำแหน่งอธิบดี (นักบริหาร) ประเภทบริหาร ระดับสูง กรมควบคุมโรค กระทรวงสาธารณสุข</w:t>
      </w:r>
    </w:p>
    <w:p w:rsidR="00EF1A25" w:rsidRPr="008C32AF" w:rsidRDefault="00EF1A25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นางอัมพร เบญจพลพิทักษ์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(นักบริหาร) ประเภทบริหาร ระดับสูง</w:t>
      </w:r>
      <w:r w:rsidR="00745EAC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กรมสุขภาพจิต กระทรวงสาธารณสุข ให้ดำรงตำแหน่งอธิบดี (นักบริหาร) ประเภทบริหาร ระดับสูง กรมการแพทย์</w:t>
      </w:r>
      <w:r w:rsidR="00745EAC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</w:p>
    <w:p w:rsidR="00EF1A25" w:rsidRPr="008C32AF" w:rsidRDefault="00D6083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C35C16" w:rsidRPr="008C32AF">
        <w:rPr>
          <w:rFonts w:ascii="TH SarabunPSK" w:hAnsi="TH SarabunPSK" w:cs="TH SarabunPSK"/>
          <w:sz w:val="32"/>
          <w:szCs w:val="32"/>
          <w:cs/>
        </w:rPr>
        <w:t>3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นายพงศ์</w:t>
      </w:r>
      <w:r w:rsidR="00EF1A25" w:rsidRPr="008C32AF">
        <w:rPr>
          <w:rFonts w:ascii="TH SarabunPSK" w:hAnsi="TH SarabunPSK" w:cs="TH SarabunPSK"/>
          <w:b/>
          <w:bCs/>
          <w:sz w:val="32"/>
          <w:szCs w:val="32"/>
          <w:cs/>
        </w:rPr>
        <w:t>เก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ษ</w:t>
      </w:r>
      <w:r w:rsidR="00EF1A25" w:rsidRPr="008C32AF">
        <w:rPr>
          <w:rFonts w:ascii="TH SarabunPSK" w:hAnsi="TH SarabunPSK" w:cs="TH SarabunPSK"/>
          <w:b/>
          <w:bCs/>
          <w:sz w:val="32"/>
          <w:szCs w:val="32"/>
          <w:cs/>
        </w:rPr>
        <w:t>ม ไข่มุกด์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(นักบริหาร) ประเภทบริหาร ระดับสูง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ทรวง กระทรวงสาธารณสุข ให้ดำรงตำแหน่งอธิบดี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(นักบริหาร) ประเภทบริหาร ระดับสูง</w:t>
      </w:r>
      <w:r w:rsidR="0045458E" w:rsidRPr="008C32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C32AF">
        <w:rPr>
          <w:rFonts w:ascii="TH SarabunPSK" w:hAnsi="TH SarabunPSK" w:cs="TH SarabunPSK"/>
          <w:sz w:val="32"/>
          <w:szCs w:val="32"/>
          <w:cs/>
        </w:rPr>
        <w:t>กรมสุขภาพ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จิต กระทรวงสาธารณสุข</w:t>
      </w:r>
    </w:p>
    <w:p w:rsidR="00EF1A25" w:rsidRPr="008C32AF" w:rsidRDefault="00D60839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4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F1A25"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นายยงยศ ธรรมวุฒิ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(นักบริหาร) ประเภทบริหาร ระดับสูง</w:t>
      </w:r>
      <w:r w:rsidR="006022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สำนักงานปลัดกระทรวง กระทรวงสาธารณสุข ให้ดำรงตำแหน่งอธิบดี (นักบริหาร) ประเภทบริหาร ระดับสูง</w:t>
      </w:r>
      <w:r w:rsidR="00602262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กรมวิทยาศาสตร์การแพทย์ กระทรวงสาธารณสุข</w:t>
      </w:r>
    </w:p>
    <w:p w:rsidR="00EF1A25" w:rsidRPr="008C32AF" w:rsidRDefault="0060226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5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F1A25"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นายทวีศิลป์ วิษณุโยธิน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(นักบริหาร) ประเภทบริหาร ระดับสูงสำนักงานปลัดกระทรวง กระทรวงสาธารณสุข ให้ดำรงตำแหน่งอธิบดี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(นักบริหาร) ประเภทบริหาร ระดับสูง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กรมการแพทย์แผนไทยและการแพทย์ทางเลือก กระทรวงสาธารณสุข</w:t>
      </w:r>
    </w:p>
    <w:p w:rsidR="00EF1A25" w:rsidRPr="008C32AF" w:rsidRDefault="0060226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6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F1A25"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นายณรงค์ อภิกุลวณิช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รองปลัดกระทรวง (นักบริหาร) ประเภทบริ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หาร ระดับสูง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สำนักงานปลัดกระทรวง กระทรวงสาธารณสุข ให้ดำร</w:t>
      </w:r>
      <w:r w:rsidRPr="008C32AF">
        <w:rPr>
          <w:rFonts w:ascii="TH SarabunPSK" w:hAnsi="TH SarabunPSK" w:cs="TH SarabunPSK"/>
          <w:sz w:val="32"/>
          <w:szCs w:val="32"/>
          <w:cs/>
        </w:rPr>
        <w:t>งตำแหน่งเลขาธิการ (นักบริหาร) ป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ระเภทบริหาร</w:t>
      </w:r>
      <w:r w:rsidR="0045458E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ระดับสูง สำนักงานคณะกรรมการอาหารและยา กระทรวงสาธารณสุข</w:t>
      </w:r>
    </w:p>
    <w:p w:rsidR="00EF1A25" w:rsidRPr="008C32AF" w:rsidRDefault="0060226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</w:t>
      </w:r>
      <w:r w:rsidR="00E318DA" w:rsidRPr="008C32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318DA"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นางอัจฉรา นิ</w:t>
      </w:r>
      <w:r w:rsidR="00EF1A25" w:rsidRPr="008C32AF">
        <w:rPr>
          <w:rFonts w:ascii="TH SarabunPSK" w:hAnsi="TH SarabunPSK" w:cs="TH SarabunPSK"/>
          <w:b/>
          <w:bCs/>
          <w:sz w:val="32"/>
          <w:szCs w:val="32"/>
          <w:cs/>
        </w:rPr>
        <w:t>ธิอภิญญาสกุล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 ผู</w:t>
      </w:r>
      <w:r w:rsidR="00E318DA" w:rsidRPr="008C32AF">
        <w:rPr>
          <w:rFonts w:ascii="TH SarabunPSK" w:hAnsi="TH SarabunPSK" w:cs="TH SarabunPSK"/>
          <w:sz w:val="32"/>
          <w:szCs w:val="32"/>
          <w:cs/>
        </w:rPr>
        <w:t>้ตรวจราช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ก</w:t>
      </w:r>
      <w:r w:rsidR="00E318DA" w:rsidRPr="008C32AF">
        <w:rPr>
          <w:rFonts w:ascii="TH SarabunPSK" w:hAnsi="TH SarabunPSK" w:cs="TH SarabunPSK"/>
          <w:sz w:val="32"/>
          <w:szCs w:val="32"/>
          <w:cs/>
        </w:rPr>
        <w:t>า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รกระทรวง </w:t>
      </w:r>
      <w:r w:rsidR="00E318DA" w:rsidRPr="008C32AF">
        <w:rPr>
          <w:rFonts w:ascii="TH SarabunPSK" w:hAnsi="TH SarabunPSK" w:cs="TH SarabunPSK"/>
          <w:sz w:val="32"/>
          <w:szCs w:val="32"/>
          <w:cs/>
        </w:rPr>
        <w:t>(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ผู้ตรวจราชการกระทรวง)</w:t>
      </w:r>
      <w:r w:rsidR="00E318DA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ประเภทบริหาร ระดับสูง สำนักงานปลัดกระทรวง กระทรวงส</w:t>
      </w:r>
      <w:r w:rsidR="00E318DA" w:rsidRPr="008C32AF">
        <w:rPr>
          <w:rFonts w:ascii="TH SarabunPSK" w:hAnsi="TH SarabunPSK" w:cs="TH SarabunPSK"/>
          <w:sz w:val="32"/>
          <w:szCs w:val="32"/>
          <w:cs/>
        </w:rPr>
        <w:t>า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ธารณสุข ให้ดำรงตำแหน่งอธิบดี (นักบริหาร)</w:t>
      </w:r>
      <w:r w:rsidR="00E318DA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 xml:space="preserve">ประเภทบริหาร </w:t>
      </w:r>
      <w:r w:rsidR="00E318DA" w:rsidRPr="008C32AF">
        <w:rPr>
          <w:rFonts w:ascii="TH SarabunPSK" w:hAnsi="TH SarabunPSK" w:cs="TH SarabunPSK"/>
          <w:sz w:val="32"/>
          <w:szCs w:val="32"/>
          <w:cs/>
        </w:rPr>
        <w:t>ระดับสูง กรมอนามัย กระทรวงสาธาร</w:t>
      </w:r>
      <w:r w:rsidR="00EF1A25" w:rsidRPr="008C32AF">
        <w:rPr>
          <w:rFonts w:ascii="TH SarabunPSK" w:hAnsi="TH SarabunPSK" w:cs="TH SarabunPSK"/>
          <w:sz w:val="32"/>
          <w:szCs w:val="32"/>
          <w:cs/>
        </w:rPr>
        <w:t>ณสุข</w:t>
      </w:r>
    </w:p>
    <w:p w:rsidR="003E1C75" w:rsidRPr="008C32AF" w:rsidRDefault="003E1C75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นายภาณุมาศ ญาณเวทย์สกุล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</w:t>
      </w:r>
      <w:r w:rsidR="00171477" w:rsidRPr="008C32AF">
        <w:rPr>
          <w:rFonts w:ascii="TH SarabunPSK" w:hAnsi="TH SarabunPSK" w:cs="TH SarabunPSK" w:hint="cs"/>
          <w:sz w:val="32"/>
          <w:szCs w:val="32"/>
          <w:cs/>
        </w:rPr>
        <w:t>(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ผู้ตรวจราชการกระทรวง)  ประเภทบริหาร ระดับสูง สำนักงานปลัดกระทรวง กระทรวงสาธารณสุข ให้ดำรงตำแหน่งรองปลัดกระทรวง </w:t>
      </w:r>
      <w:r w:rsidR="00A66119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(นักบริหาร) ประเภทบริหาร ระดับสูง สำนักงานปลัดกระทรวง กระทรวงสาธารณสุข</w:t>
      </w:r>
    </w:p>
    <w:p w:rsidR="003E1C75" w:rsidRPr="008C32AF" w:rsidRDefault="003E1C75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นายกิตติศักดิ์ อักษรวงศ์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(ผู้ตรวจราชการกระทรวง) ประเภทบริหาร ระดับสูง สำนักงานปลัดกระทรวง</w:t>
      </w:r>
      <w:r w:rsidR="0045458E"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>กระทรวงสาธารณสุข ให้ดำรงตำแหน่งรองปลัดกระทรวง  (นักบริหาร) ประเภทบริหาร ระดับสูง สำนักงานปลัดกระทรวง กระทรวงสาธารณสุข</w:t>
      </w:r>
    </w:p>
    <w:p w:rsidR="003E1C75" w:rsidRPr="008C32AF" w:rsidRDefault="003E1C75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นายสุรโชค ต่างวิวัฒน์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(ผู้ตรวจราชการกระทรวง) ประเภทบริหาร ระดับสูง สำนักงานปลัดกระทรวง กระทรวงสาธารณสุข ให้ดำรงตำแหน่งรองปลัดกระทรวง (นักบริหาร) ประเภทบริหาร ระดับสูง สำนักงานปลัดกระทรวง กระทรวงสาธารณสุข</w:t>
      </w:r>
    </w:p>
    <w:p w:rsidR="003E1C75" w:rsidRPr="008C32AF" w:rsidRDefault="003E1C75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นายพงศธร พอกเพิ่มดี</w:t>
      </w:r>
      <w:r w:rsidR="006C600F" w:rsidRPr="008C32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นายแพทย์ (ด้านสาธารณสุข) ประเภทวิชาการ ระดับทรงคุณวุฒิ กลุ่มที่ปรึกษาระดับกระทรวง สำนักงานปลัดกระทรวง กระทรวงสาธารณสุข ให้ดำรงตำแหน่งรองปลัดกระทรวง </w:t>
      </w:r>
      <w:r w:rsidR="006C600F" w:rsidRPr="008C32A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(นักบริหาร) ประเภทบริหาร ระดับสูง สำนักงานปลัดกระทรวง กระทรวงสาธารณสุข</w:t>
      </w:r>
    </w:p>
    <w:p w:rsidR="007576A0" w:rsidRPr="008C32AF" w:rsidRDefault="007576A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เป็นต้นไป </w:t>
      </w:r>
    </w:p>
    <w:p w:rsidR="0034651E" w:rsidRPr="008C32AF" w:rsidRDefault="0034651E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2A76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="008B0103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162253" w:rsidRPr="008C32AF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การแต่งตั้งข้าราชการให้ดำรงตำแหน่งประเภทบริหารระดับสูง กระทรวงเกษตรและสหกรณ์</w:t>
      </w:r>
    </w:p>
    <w:p w:rsidR="00162253" w:rsidRPr="008C32AF" w:rsidRDefault="00162253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เกษตรและสหกรณ์เสนอแต่งตั้งข้าราชการพลเรือนสามัญให้ดำรงตำแหน่งประเภทบริหารระดับสูง จำนวน 5 ราย</w:t>
      </w:r>
      <w:r w:rsidR="00617CBC" w:rsidRPr="008C32AF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617CBC" w:rsidRPr="008C32AF" w:rsidRDefault="00617CBC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. นายนวนิตย์ พลเคน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(ผู้ตรวจราชการกระทรวงระดับสูง) สำนักงานปลัดกระทรวง และแต่งตั้งให้ดำรงตำแหน่งรองปลัดกระทรวง (นักบริหารระดับสูง) สำนักงานปลัดกระทรวง (แทนตำแหน่งเกษียณ)</w:t>
      </w:r>
    </w:p>
    <w:p w:rsidR="00617CBC" w:rsidRPr="008C32AF" w:rsidRDefault="00617CBC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นางสาวภัทราภรณ์ โสเจยยะ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(ผู้ตรวจราชการกระทรวงระดับสูง) สำนักงานปลัดกระทรวง และแต่งตั้งให้ดำรงตำแหน่งรองปลัดกระทรวง (นักบริหารระดับสูง) สำนักงานปลัดกระทรวง (แทนลำดับที่ 3)</w:t>
      </w:r>
    </w:p>
    <w:p w:rsidR="00617CBC" w:rsidRPr="008C32AF" w:rsidRDefault="00617CBC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นายพีรพันธ์ คอทอง </w:t>
      </w:r>
      <w:r w:rsidRPr="008C32AF">
        <w:rPr>
          <w:rFonts w:ascii="TH SarabunPSK" w:hAnsi="TH SarabunPSK" w:cs="TH SarabunPSK"/>
          <w:sz w:val="32"/>
          <w:szCs w:val="32"/>
          <w:cs/>
        </w:rPr>
        <w:t>พ้นจากตำแหน่งรองปลัดกระทรวง (นักบริหารระดับสูง) สำนักงานปลัดกระทรวง และแต่งตั้งให้ดำรงตำแหน่งอธิบดี (นักบริหารระดับสูง) กรมส่งเสริมการเกษตร (แทนตำแหน่งเกษียณ)</w:t>
      </w:r>
    </w:p>
    <w:p w:rsidR="00617CBC" w:rsidRPr="008C32AF" w:rsidRDefault="00617CBC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พันจ่าเอกประเสริฐ มาลัย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(ผู้ตรวจราชการกระทรวงระดับสูง) สำนักงานปลัดกระทรวง และแต่งตั้งให้ดำรงตำแหน่งอธิบดี (นักบริหารระดับสูง) กรมหม่อนไหม (แทนตำแหน่งเกษียณ) </w:t>
      </w:r>
    </w:p>
    <w:p w:rsidR="00162253" w:rsidRPr="008C32AF" w:rsidRDefault="00617CBC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นายชูชาติ รักจิตร </w:t>
      </w:r>
      <w:r w:rsidRPr="008C32AF">
        <w:rPr>
          <w:rFonts w:ascii="TH SarabunPSK" w:hAnsi="TH SarabunPSK" w:cs="TH SarabunPSK"/>
          <w:sz w:val="32"/>
          <w:szCs w:val="32"/>
          <w:cs/>
        </w:rPr>
        <w:t>พ้นจากตำแหน่งผู้ตรวจราชการกระทรวง (ผู้ตรวจราชการกระทรวงระดับสูง) สำนักงานปลัดกระทรวง และแต่งตั้งให้ดำรงตำแหน่งอธิบดี (นักบริหารระดับสูง)  กรมชลประทาน (แทนตำแหน่งเกษียณ)</w:t>
      </w:r>
    </w:p>
    <w:p w:rsidR="00162253" w:rsidRPr="008C32AF" w:rsidRDefault="00162253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เป็นต้นไป </w:t>
      </w:r>
    </w:p>
    <w:p w:rsidR="0080344C" w:rsidRPr="008C32AF" w:rsidRDefault="0080344C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C7DD2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8C7DD2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แต่งตั้งข้าราชการประเภทบริหาร ระดับสูง (กระทรวงการพัฒนาสังคมและความมั่นคงของมนุษย์) 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พัฒนาสังคมและความมั่นคงของมนุษย์เสนอแต่งตั้งข้าราชการให้ดำรงตำแหน่งประเภทบริหาร ระดับสูง เพื่อทดแทนตำแหน่งที่ว่างและสับเปลี่ยนหมุนเวียนในคราวเดียวกัน จำนวน 5 ราย ดังนี้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1. 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นายธนสุนทร สว่างสาลี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รองปลัดกระทรวงการพัฒนาสังคมและความมั่นคงของมนุษย์ ให้ดำรงตำแหน่ง อธิบดีกรมกิจการสตรีและสถาบันครอบครัว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2. 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นายอนันต์ ดนตรี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สำนักงานปลัดกระทรวงการพัฒนาสังคมและความมั่นคงของมนุษย์ ให้ดำรงตำแหน่ง รองปลัดกระทรวงการพัฒนาสังคมและความมั่นคงของมนุษย์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3. 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นายกันตพงศ์ รังษีสว่าง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รองปลัดกระทรวงการพัฒนาสังคมและความมั่นคงของมนุษย์ให้ดำรงตำแหน่ง อธิบดีกรมส่งเสริมและพัฒนาคุณภาพชีวิตคนพิการ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4. 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นายโชคชัย วิเชียรชัยยะ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สำนักงานปลัดกระทรวงการพัฒนาสังคมและความมั่นคงของมนุษย์ ให้ดำรงตำแหน่ง รองปลัดกระทรวงการพัฒนาสังคมและความมั่นคงของมนุษย์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5. แต่งตั้ง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นางสาวซาราห์ บินเย๊าะ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ที่ปรึกษาวิชาการพัฒนาสังคม (นักวิเคราะห์นโยบายและแผนทรงคุณวุฒิ) สำนักงานปลัดกระทรวงการพัฒนาสังคมและความมั่นคงของมนุษย์ ให้ดำรงตำแหน่ง</w:t>
      </w:r>
      <w:r w:rsidR="004A7B5C" w:rsidRPr="008C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รองปลัดกระทรวงการพัฒนาสังคมและความมั่นคงของมนุษย์ 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021605" w:rsidRPr="008C32AF" w:rsidRDefault="0002160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7DD2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="008C7DD2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คลังเสนอให้โอน/ย้ายข้าราชการพลเรือนสามัญในสังกัดกระทรวงการคลัง ให้ดำรงตำแหน่งประเภทบริหารระดับสูง จำนวน 13 ราย ดังนี้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1.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นางสาวกุลยา ตันติเตมิท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B5C" w:rsidRPr="008C32AF">
        <w:rPr>
          <w:rFonts w:ascii="TH SarabunPSK" w:hAnsi="TH SarabunPSK" w:cs="TH SarabunPSK"/>
          <w:sz w:val="32"/>
          <w:szCs w:val="32"/>
          <w:cs/>
        </w:rPr>
        <w:t>อธิบดี (นัก</w:t>
      </w:r>
      <w:r w:rsidRPr="008C32AF">
        <w:rPr>
          <w:rFonts w:ascii="TH SarabunPSK" w:hAnsi="TH SarabunPSK" w:cs="TH SarabunPSK"/>
          <w:sz w:val="32"/>
          <w:szCs w:val="32"/>
          <w:cs/>
        </w:rPr>
        <w:t>บริหารสูง) กรมบัญชีกลาง กระทรวงการคลัง ไปดำรงตำแหน่งอธิบดี (นักบริหารสูง) กรมสรรพากร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2.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นางแพตริเซีย มงคลวนิช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ผู้อำนวยการ (นักบริหารสูง) สำนักงานบริหารหนี้สาธารณะ กระทรวงการคลัง ไปดำรงตำแหน่งอธิบดี (นักบริหารสูง) กรมบัญชีกลาง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3.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นายพชร อนันตศิลป์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(นักบริหารสูง) กรมศุลกากร กระทรวงการคลัง ไปดำรงตำแหน่งผู้อำนวยการ (นักบริหารสูง) สำนักงานบริหารหนี้สาธารณะ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4.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นายธีรัชย์ อัตนวานิช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(นักบริหารสูง) สำนักงานปลัดกระทรวง กระทรวงการคลัง ไปดำรงตำแหน่งอธิบดี (นักบริหารสูง) กรมศุลกากร กระทรวงการคลัง 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5. ย้าย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นายชาญวิทย์ นาคบุรี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(ผู้ตรวจราชการกระทรวงสูง) สำนักงานปลัดกระทรวง กระทรวงการคลัง ไปดำรงตำแหน่งรองปลัดกระทรวง (นักบริหารสูง) สำนักงานปลัดกระทรวง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6.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นายเกียรติณรงค์ วงศ์น้อย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ที่ปรึกษาด้านพัฒนาระบบการเงินการคลัง (นักวิชาการคลังทรงคุณวุฒิ) กรมบัญชีกลาง กระทรวงการคลัง ไปดำรงตำแหน่งผู้ตรวจราชการกระทรวง (ผู้ตรวจราชการกระทรวงสูง) สำนักงานปลัดกระทรวง กระทรวงการคลัง 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7.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นายปิ่นสาย สุรัสวดี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ที่ปรึกษาด้านยุทธศาสตร์การจัดเก็บภาษี (กลุ่มธุรกรรมทางการเงินการธนาคาร) (นักวิเคราะห์นโยบายและแผนทรงคุณวุฒิ) กรมสรรพากร กระทรวงการคลัง ไปดำรงตำแหน่งรองปลัดกระทรวง (นักบริหารสูง) สำนักงานปลัดกระทรวง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8.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นายอัครุตม์ สนธยานนท์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ที่ปรึกษาด้านการพัฒนาและบริหารการจัดเก็บภาษี (นักวิเคราะห์นโยบายและแผนทรงคุณวุฒิ) กรมสรรพสามิต กระทรวงการคลัง ไปดำรงตำแหน่งรองปลัดกระทรวง (นักบริหารสูง) สำนักงานปลัดกระทรวง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9.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นายธิบดี วัฒนกุล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(ผู้ตรวจราชการกระทรวงสูง) สำนักงานปลัดกระทรวง กระทรวงการคลัง ไปดำรงตำแหน่งผู้อำนวยการ (นักบริหารสูง) สำนักงานคณะกรรมการนโยบายรัฐวิสาหกิจ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10.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นางสาวขนิษฐา สหเมธาพัฒน์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ที่ปรึกษาด้านเทคโนโลยีสารสนเทศและการสื่อสาร (นักวิชาการคอมพิวเตอร์ทรงคุณวุฒิ) กรมสรรพากร กระทรวงการคลัง ไปดำรงตำแหน่งผู้ตรวจราชการกระทรวง</w:t>
      </w:r>
      <w:r w:rsidR="004A7B5C" w:rsidRPr="008C32AF">
        <w:rPr>
          <w:rFonts w:ascii="TH SarabunPSK" w:hAnsi="TH SarabunPSK" w:cs="TH SarabunPSK" w:hint="cs"/>
          <w:sz w:val="32"/>
          <w:szCs w:val="32"/>
          <w:cs/>
        </w:rPr>
        <w:t xml:space="preserve"> (ผู้ตรวจราชการกระทรวงสูง) </w:t>
      </w:r>
      <w:r w:rsidRPr="008C32AF">
        <w:rPr>
          <w:rFonts w:ascii="TH SarabunPSK" w:hAnsi="TH SarabunPSK" w:cs="TH SarabunPSK"/>
          <w:sz w:val="32"/>
          <w:szCs w:val="32"/>
          <w:cs/>
        </w:rPr>
        <w:t>สำนักงานปลัดกระทรวง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11.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นายวุฒิพงศ์ จิตตั้งสกุล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ที่ปรึกษาด้านเศรษฐกิจการคลัง (เศรษฐกรทรงคุณวุฒิ) สำนักงานเศรษฐกิจการคลัง กระทรวงการคลัง  ไปดำรงตำแหน่งผู้ตรวจราชการกระทรวง </w:t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(ผู้ตรวจราชการกระทรวงสูง) สำนักงานปลัดกระทรวง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12.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นายธีรลักษ์ แสงสนิท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ที่ปรึกษาด้านตลาดตราสารหนี้ (เศรษฐกรทรงคุณวุฒิ) สำนักงานบริหารหนี้สาธารณะ กระทรวงการคลัง ไปดำรงตำแหน่งผู้ตรวจราชการกระทรวง (ผู้ตรวจราชการ</w:t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กระทรวงสูง) สำนักงานปลัดกระทรวง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13. โอน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นางศุกร์ศิริ บุญญเศรษฐ์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ที่ปรึกษาด้านพัฒนาอสังหาริมทรัพย์ (นักวิเคราะห์นโยบายและแผนทรงคุณวุฒิ) กรมธนารักษ์ กระทรวงการคลัง ไปดำรงตำแหน่งผู้ตรวจราชการกระทรวง (ผู้ตรวจราชการกระทรวงสูง) สำนักงานปลัดกระทรวง กระทรวงการคลัง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21605"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  </w:t>
      </w:r>
    </w:p>
    <w:p w:rsidR="008C7DD2" w:rsidRPr="008C32AF" w:rsidRDefault="008C7D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D71CB0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D71CB0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ำสั่งแต่งตั้งคณะกรรมการอำนวยการจัดงานเฉลิมพระเกียรติพระบาทสมเด็จพระเจ้าอยู่หัวเนื่องในโอกาสมหามงคลเฉลิมพระชนมพรรษา 6 รอบ 28 กรกฎาคม 2567 และคณะกรรมการฝ่ายต่าง ๆ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รับทราบคำสั่งแต่งตั้งคณะกรรมการอำนวยการจัดงานเฉลิมพระเกียรติพระบาทสมเด็จพระเจ้าอยู่หัวเนื่องในโอกาสมหามงคลเฉลิมพระชนมพรรษา 6 รอบ 28 กรกฎาคม 2567 และคณะกรรมการฝ่าย</w:t>
      </w:r>
      <w:r w:rsidR="00E725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>ต่าง ๆ ตามที่สำนักงานปลัดสำนักนายกรัฐมนตรี (สปน.) เสนอ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สปน. รายงานว่า ด้วยพระบาทสมเด็จพระเจ้าอยู่หัวทรงเจริญพระชนมพรรษา 6 รอบ หรือ 72 พรรษา ในวันที่ 28 กรกฎาคม 2567 รัฐบาลจึงเห็นสมควรดำเนินการจัดงานเฉลิมพระเกียรติพระบาทสมเด็จ</w:t>
      </w:r>
      <w:r w:rsidR="00E725F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พระเจ้าอยู่หัว เนื่องในโอกาสมหามงคลเฉลิมพระชนมพรรษา 6 รอบ 28 กรกฎาคม 2567 (การจัดงานเฉลิมพระเกียรติฯ) และเพื่อให้การดำเนินการจัดงานเฉลิมพระเกียรติดังกล่าวเป็นไปด้วยความเรียบร้อยและสมพระเกียรติยศ จึงได้มีการแต่งตั้งคณะกรรมการเพื่อดำเนินการในภารกิจด้านต่าง ๆ สรุปสาระสำคัญได้ ดังนี้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นายกรัฐมนตรีคำสั่งแต่งตั้งคณะกรรมการอำนวยการจัดงานเฉลิมพระเกียรติพระบาทสมเด็จพระเจ้าอยู่หัว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(คณะกรรมการอำนวยการฯ) มีองค์ประกอบและหน้าที่ ดังนี้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เช่น (1) ประธานรัฐสภา ประธานศาลฎีกา ประธานวุฒิสภา เป็นที่ปรึกษา (2) นายกรัฐมนตรี เป็นประธานกรรมการ (3) รองนายกรัฐมนตรีทุกท่านเป็นรองประธานกรรมการ            (3) รัฐมนตรีว่าการกระทรวงกลาโหม รัฐมนตรีว่าการกระทรวงการคลัง รัฐมนตรีว่าการกระทรวงการต่างประเทศ รัฐมนตรีว่าการกระทรวงมหาดไทย รัฐมนตรีว่าการกระทรวงวัฒนธรรม รัฐมนตรีประจำสำนักนายกรัฐมนตรี เลขาธิการนายกรัฐมนตรี ผู้ว่าราชการกรุงเทพมหานคร เลขาธิการคณะรัฐมนตรี ผู้อำนวยการสำนักงบประมาณ </w:t>
      </w: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>ปลัดกระทรวงทุกกระทรวง  ผู้บัญชาการทหารสูงสุด ผู้บัญชาการทหารบก ผู้บัญชาการทหารเรือ ผู้บัญชาการทหารอากาศ ผู้บัญชาการตำรวจแห่งชาติ ผู้อำนวยการสำนักงานพระพุทธศาสนาแห่งชาติ อธิบดีกรมประชาสัมพันธ์ อธิบดีกรมการศาสนา อธิบดีกรมศิลปากร และผู้ทรงคุณวุฒิ จำนวน 4 ราย เป็นกรรมการ และ (4) ปลัดสำนักนายกรัฐมนตรี เป็นกรรมการและเลขานุการ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เช่น (1) พิจารณากำหนดนโยบายและแนวทางการดำเนินงานการจัดงานเฉลิมพระเกียรติฯ รวมทั้งอำนวยการและสั่งการให้คณะกรรมการ คณะอนุกรรมการ คณะทำงาน และหน่วยงานต่าง ๆ ดำเนินงานการจัดงานเฉลิมพระเกียรติฯ ให้เป็นไปด้วยความเรียบร้อย (2) ให้ประธานกรรมการอำนวยการจัดงานเฉลิมพระเกียรติฯ มีอำนาจในการพิจารณาเรื่องเร่งด่วนและจำเป็นแทนการประชุมคณะกรรมการอำนวยการจัดงานเฉลิมพระเกียรติฯ (3) ให้ฝ่ายเลขานุการคณะกรรมการอำนวยการจัดงานเฉลิมพระเกียรติฯ พิจารณาการดำเนินงาน การประสานงาน ติดตาม เร่งรัด และขับเคลื่อนการดำเนินงานของคณะกรรมการ คณะอนุกรรมการ คณะทำงาน และหน่วยงานต่าง ๆ รวมทั้งประสานงานกับหน่วยราชการในพระองค์ ตลอดจนพิจารณาดำเนินงานการแก้ไขปัญหาอุปสรรคในการดำเนินงานที่อาจจะเกิดขึ้น และ (4) แต่งตั้งคณะที่ปรึกษา คณะกรรมการ คณะอนุกรรมการ และคณะทำงานต่าง ๆ เพื่อช่วยเหลือการปฏิบัติงานตามความเหมาะสม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. คณะกรรมการอำนวยการฯ ตั้งแต่งคณะกรรมการฝ่ายต่าง ๆ จำนวน 7 คณะ ดังนี้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คณะกรรมการฝ่ายจัดพิธีการ 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โดยมีรองนายกรัฐมนตรี (นายสมศักดิ์ เทพสุทิน) เป็นประธานกรรมการ และรองปลัดสำนักนายกรัฐมนตรีที่ได้รับมอบหมาย เป็นกรรมการและเลขานุการ </w:t>
      </w:r>
      <w:r w:rsidR="00E725F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มีหน้าที่และอำนาจ เช่น พิจารณาและดำเนินงานการจัดงานพระราชพิธี งานรัฐพิธี งานศาสนพิธี งานพิธี งานโครงการ และงานกิจกรรมต่าง ๆ ของการจัดงานเฉลิมพระเกียรติฯ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คณะกรรมการฝ่ายโครงการและกิจกรรม 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โดยมีรองนายกรัฐมนตรี (นายสมศักดิ์ เทพสุทิน) เป็นประธานกรรมการ และรองปลัดสำนักนายกรัฐมนตรีที่ได้รับมอบหมาย เป็นกรรมการและเลขานุการ มีหน้าที่และอำนาจ เช่น พิจารณาดำเนินงานการจัดทำโครงการและกิจกรรมเฉลิมพระเกียรติฯ พิจารณาหลักเกณฑ์และกลั่นกรองความเหมาะสมการจัดทำโครงการและกิจกรรมร่วมเฉลิมพระเกียรติฯ ของหน่วยงานต่าง ๆ โดยใช้งบประมาณของหน่วยงานเจ้าของโครงการและกิจกรรมดำเนินการ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  <w:t>2</w:t>
      </w:r>
      <w:r w:rsidRPr="008C32AF">
        <w:rPr>
          <w:rFonts w:ascii="TH SarabunPSK" w:hAnsi="TH SarabunPSK" w:cs="TH SarabunPSK"/>
          <w:sz w:val="32"/>
          <w:szCs w:val="32"/>
          <w:cs/>
        </w:rPr>
        <w:t>.</w:t>
      </w:r>
      <w:r w:rsidRPr="008C32AF">
        <w:rPr>
          <w:rFonts w:ascii="TH SarabunPSK" w:hAnsi="TH SarabunPSK" w:cs="TH SarabunPSK"/>
          <w:sz w:val="32"/>
          <w:szCs w:val="32"/>
        </w:rPr>
        <w:t xml:space="preserve">3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คณะกรรมการฝ่ายประชาสัมพันธ์ 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โดยมีรัฐมนตรีประจำสำนักนายกรัฐมนตรี เป็นประธานกรรมการ และอธิบดีกรมประชาสัมพันธ์ เป็นกรรมการและเลขานุการ มีหน้าที่และอำนาจ เช่น พิจารณาและดำเนินงานการเผยแพร่ประชาสัมพันธ์การจัดงานเฉลิมพระเกียรติฯ การถ่ายทอดสดและเผยแพร่ประชาสัมพันธ์การจัดงานพระราชพิธี งานรัฐพิธี งานศาสนพิธี งานพิธี งานโครงการ และงานกิจกรรมต่าง ๆ ของการจัดงานเฉลิมพระเกียรติฯ การจัดทำโครงการและกิจกรรมเพื่อการเผยแพร่ประชาสัมพันธ์การจัดงานเฉลิมพระเกียรติฯ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คณะกรรมการฝ่ายรักษาความปลอดภัยและการจราจรงานเฉลิมพระเกียรติพระบาทสมเด็จพระเจ้าอยู่หัว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โดยมีรองนายกรัฐมนตรี (พลตำรวจเอก พัชรวาท วงษ์สุวรรณ) เป็นประธานกรรมการ และรองผู้บัญชาการตำรวจแห่งชาติที่ได้รับมอบหมาย เป็นกรรมการและเลขานุการ มีหน้าที่และอำนาจ เช่น พิจารณาและดำเนินงานการรักษาความปลอดภัย ความสงบเรียบร้อย และจัดการจราจรในการจัดงานพระราชพิธี งานรัฐพิธี งานศาสนพิธี งานพิธี งานโครงการ และงานกิจกรรมต่าง ๆ ของการจัดงานเฉลิมพระเกียรติฯ รวมทั้งพิจารณาและดำเนินงานการจัดการบริการและอำนวยความสะดวกให้แก่ประชาชนที่เข้าร่วมงานเฉลิมพระเกียรติฯ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จัดทำหนังสือจดหมายเหตุและหนังสือที่ระลึก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โดยมีรัฐมนตรีว่าการกระทรวงวัฒนธรรม เป็นประธานกรรมการและอธิบดีกรมศิลปากร เป็นกรรมการและเลขานุการ มีหน้าที่และอำนาจ เช่น พิจารณาและจัดทำหนังสือจดหมายเหตุและหนังสือที่ระลึกการจัดงานเฉลิมพระเกียรติฯ พิจารณาหลักเกณฑ์และกลั่นกรองความเหมาะสมของการจัดทำหนังสือที่ระลึกร่วมงานเฉลิมพระเกียรติฯ ของหน่วยงานต่าง ๆ โดยใช้งบประมาณของหน่วยงานเจ้าของหนังสือที่ระลึก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คณะกรรมการฝ่ายกลั่นกรองการขอใช้งบประมาณ 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โดยมีรองปลัดสำนักนายกรัฐมนตรีหรือผู้ตรวจราชการสำนักนายกรัฐมนตรีที่ได้รับมอบหมาย เป็นประธานกรรมการ และผู้อำนวยการสำนักแผนงานและกิจการพิเศษ สปน.เป็นกรรมการและเลขานุการ มีหน้าที่และอำนาจ เช่น พิจารณาหลักเกณฑ์และกลั่นกรองรายละเอียดการขอใช้งบประมาณรายจ่ายประจำปีงบประมาณ งบกลาง รายการเงินสำรองจ่ายเพื่อกรณีฉุกเฉินหรือจำเป็น เพื่อเป็นค่าใช้จ่ายของคณะกรรมการ คณะอนุกรรมการ คณะทำงานต่าง ๆ ที่ได้รับมอบหมายในการดำเนินงานการจัดงานเฉลิมพระเกียรติฯ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2.7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คณะกรรมการฝ่ายกลั่นกรองการขอใช้ตราสัญลักษณ์งานเฉลิมพระเกียรติพระบาทสมเด็จพระเจ้าอยู่หัว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โดยมีผู้ทรงคุณวุฒิพิเศษประจำสำนักนายกรัฐมนตรี (นายภูมินทร ปลั่งสมบัติ) เป็นประธานกรรมการ และผู้อำนวยการสำนักแผนงานและกิจการพิเศษ สปน. เป็นกรรมการและเลขานุการ มีหน้าที่และอำนาจ เช่น พิจารณาหลักเกณฑ์และกลั่นกรองความเหมาะสมของการเชิญตราสัญลักษณ์งานเฉลิมพระเกียรติฯ เพื่อการประดับหรือประดิษฐานในสิ่งของต่าง ๆ</w:t>
      </w:r>
    </w:p>
    <w:p w:rsidR="00D71CB0" w:rsidRPr="008C32AF" w:rsidRDefault="00D71CB0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D71CB0" w:rsidRPr="008C32AF" w:rsidRDefault="00D71CB0" w:rsidP="00383BAB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คำสั่งสำนักนายกรัฐมนตรี </w:t>
      </w:r>
    </w:p>
    <w:p w:rsidR="00D71CB0" w:rsidRPr="008C32AF" w:rsidRDefault="00D71CB0" w:rsidP="00383BAB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ที่ 241/2566</w:t>
      </w:r>
    </w:p>
    <w:p w:rsidR="00D71CB0" w:rsidRPr="008C32AF" w:rsidRDefault="00D71CB0" w:rsidP="00383BAB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แต่งตั้งคณะกรรมการอำนวยการจัดงานเฉลิมพระเกียรติพระบาทสมเด็จพระเจ้าอยู่หัว </w:t>
      </w:r>
    </w:p>
    <w:p w:rsidR="00D71CB0" w:rsidRPr="008C32AF" w:rsidRDefault="00D71CB0" w:rsidP="00383BAB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เนื่องในโอกาสมหามงคลเฉลิมพระชนมพรรษา 6 รอบ 28 กรกฎาคม 2567</w:t>
      </w:r>
    </w:p>
    <w:p w:rsidR="00D71CB0" w:rsidRPr="008C32AF" w:rsidRDefault="00D71CB0" w:rsidP="00383BAB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>_________________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ด้วยพระบาทสมเด็จพระเจ้าอยู่หัวทรงเจริญพระชนมพรรษา 6 รอบ หรือ 72 พรรษา ในวันที่ 28 กรกฎาคม 2567 นับเป็นมหามงคลสมัยพิเศษยิ่ง รัฐบาลจึงเห็นสมควรดำเนินงานการจัดงานเฉลิมพระเกียรติพระบาทสมเด็จพระเจ้าอยู่หัว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 ให้เป็นไปด้วยความเรียบร้อยและสมพระเกียรติยศทุกประการ 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ดังนั้น อาศัยอำนาจตามความในมาตรา 11 (6) แห่งพระราชบัญญัติระเบียบบริหาราชการแผ่นดิน พ.ศ. 2534 และที่แก้ไขเพิ่มเติม จึงแต่งตั้งคณะกรรมการอำนวยการจัดงานเฉลิมพระเกียรติพระบาทสมเด็จพระเจ้าอยู่หัว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 โดยมีองค์ประกอบ หน้าที่และอำนาจดังนี้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องค์ประกอบ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ประธานรัฐสภา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ที่ปรึกษา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ประธานศาลฎีกา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ที่ปรึกษา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ประธานวุฒิสภา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ที่ปรึกษา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นายกรัฐมนตรี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1.5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รองนายกรัฐมนตรีทุกท่าน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รองประธานกรรมการ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1.6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รัฐมนตรีประจำสำนักนายกรัฐมนตรี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1.7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รัฐมนตรีว่าการกระทรวงกลาโหม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1.8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รัฐมนตรีว่าการกระทรวงการคลัง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1.9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รัฐมนตรีว่าการกระทรวงการต่างประเทศ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1.10 รัฐมนตรีว่าการกระทรวงมหาดไทย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1.11 รัฐมนตรีว่าการกระทรวงวัฒนธรรม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1.12 เลขาธิการนายกรัฐมนตรี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1.13 ผู้ว่าราชการกรุงเทพมหานคร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1.14 เลขาธิการคณะรัฐมนตรี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1.15 ผู้อำนวยการสำนักงบประมาณ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1.16 ปลัดกระทรวงกลาโหม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1.17 ปลัดกระทรวงการคลัง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1.18 ปลัดกระทรวงการต่างประเทศ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1.19 ปลัดกระทรวงการท่องเที่ยวและกีฬา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1.20 ปลัดกระทรวงการพัฒนาสังคมและความมั่นคงของมนุษย์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1.21 ปลัดกระทรวงการอุดมศึกษา วิทยาศาสตร์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วิจัยและนวัตกรรม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1.22 ปลัดกระทรวงเกษตรและสหกรณ์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1.23 ปลัดกระทรวงคมนาคม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1.24 ปลัดกระทรวงทรัพยากรธรรมชาติและสิ่งแวดล้อม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1.25 ปลัดกระทรวงดิจิทัลเพื่อเศรษฐกิจและสังคม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1.26 ปลัดกระทรวงพลังงาน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1.27 ปลัดกระทรวงพาณิชย์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1.28 ปลัดกระทรวงมหาดไทย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1.29 ปลัดกระทรวงยุติธรรม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1.30 ปลัดกระทรวงแรงงาน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1.31 ปลัดกระทรวงวัฒนธรรม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1.32 ปลัดกระทรวงศึกษาธิการ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1.33 ปลัดกระทรวงสาธารณสุข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1.34 ปลัดกระทรวงอุตสาหกรรม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1.35 ปลัดกรุงเทพมหานคร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1.36 ผู้บัญชาการทหารสูงสุด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1.37 ผู้บัญชาการทหารบก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1.38 ผู้บัญชาการทหารเรือ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1.39 ผู้บัญชาการทหารอากาศ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1.40 ผู้บัญชาการตำรวจแห่งชาติ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1.41 ผู้อำนวยการสำนักงานพระพุทธศาสนาแห่งชาติ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1.42 อธิบดีกรมประชาสัมพันธ์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1.43 อธิบดีกรมการศาสนา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1.44 อธิบดีกรมศิลปากร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1.45 นางสาวแพทองธาร ชินวัตร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1.46 ศาสตราจารย์พิเศษธงทอง จันทรางศุ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1.47 นางพัชราภรณ์ อินทรียงค์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1.48 รองศาสตราจารย์ชัชพล ไชยพร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1.49 ปลัดสำนักนายกรัฐมนตรี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กรรมการและเลขานุการ   </w:t>
      </w:r>
    </w:p>
    <w:p w:rsidR="00D71CB0" w:rsidRPr="008C32AF" w:rsidRDefault="00D71CB0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1.50 รองปลัดสำนักนายกรัฐมนตรีที่ได้รับมอบหมาย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    กรรมการและ          </w:t>
      </w:r>
    </w:p>
    <w:p w:rsidR="00D71CB0" w:rsidRPr="008C32AF" w:rsidRDefault="00D71CB0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ผู้ช่วยเลขานุการ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1.51 ผู้อำนวยการสำนักงานเสริมสร้างเอกลักษณ์ของชาติ  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กรรมการและ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    สำนักงานปลัดสำนักนายกรัฐมนตรี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      ผู้ช่วยเลขานุการ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หน้าที่และอำนาจ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 2.1 พิจารณากำหนดนโยบายและแนวทางการดำเนินงานการจัดงานเฉลิมพระเกียรติพระบาทสมเด็จพระเจ้าอยู่หัว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 รวมทั้งอำนวยการและสั่งการให้คณะกรรมการ คณะอนุกรรมการ คณะทำงาน และหน่วยงานต่าง ๆ ดำเนินงานการจัดงานเฉลิมพระเกียรติฯ ให้เป็นไปด้วยความเรียบร้อย 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2.2 ให้ประธานกรรมการอำนวยการจัดงานเฉลิมพระเกียรติพระบาทสมเด็จพระเจ้าอยู่หัว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มีอำนาจในการพิจารณาเรื่องเร่งด่วนและจำเป็นแทนการประชุมคณะกรรมการอำนวยการจัดงานเฉลิมพระเกียรติฯ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2.3 ให้ฝ่ายเลขานุการคณะกรรมการอำนวยการจัดงานเฉลิมพระเกียรติพระบาทสมเด็จพระเจ้าอยู่หัว เนื่องในโอกาสมหามงคลเฉลิมพระชนมพรรษา 6 รอบ 28 กรกฎาคม 2567 พิจารณาการดำเนินงาน การประสานงาน ติดตาม เร่งรัด และขับเคลื่อนการดำเนินงานของคณะกรรมการ คณะอนุกรรมการ คณะทำงาน และหน่วยงานต่าง ๆ รวมทั้งประสานงานกับหน่วยราชการในพระองค์ ตลอดจนพิจารณาดำเนินงานการแก้ไขปัญหาอุปสรรคในการดำเนินงานที่อาจจะเกิดขึ้น เพื่อให้การดำเนินงานเป็นไปด้วยความเรียบร้อย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2.4 แต่งตั้งคณะที่ปรึกษา คณะกรรมการ คณะอนุกรรมการ และคณะทำงานต่าง ๆ เพื่อช่วยเหลือการปฏิบัติงานตามความเหมาะสม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   2.5 ดำเนินงานอื่น ๆ ที่เกี่ยวข้อง 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18 กันยายน พ.ศ. 2566 เป็นต้นไป </w:t>
      </w:r>
    </w:p>
    <w:p w:rsidR="00D71CB0" w:rsidRPr="008C32AF" w:rsidRDefault="00D71CB0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39E5" w:rsidRPr="008C32AF" w:rsidRDefault="00473045" w:rsidP="00383BAB">
      <w:pPr>
        <w:pStyle w:val="Heading1"/>
        <w:tabs>
          <w:tab w:val="center" w:pos="4487"/>
          <w:tab w:val="right" w:pos="8975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 w:hint="cs"/>
          <w:sz w:val="32"/>
          <w:szCs w:val="32"/>
          <w:cs/>
        </w:rPr>
        <w:t>40.</w:t>
      </w:r>
      <w:r w:rsidR="0080344C" w:rsidRPr="008C32AF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CE39E5" w:rsidRPr="008C32AF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="0080344C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39E5" w:rsidRPr="008C32AF">
        <w:rPr>
          <w:rFonts w:ascii="TH SarabunPSK" w:hAnsi="TH SarabunPSK" w:cs="TH SarabunPSK"/>
          <w:sz w:val="32"/>
          <w:szCs w:val="32"/>
          <w:cs/>
        </w:rPr>
        <w:t>ที่  253/2566</w:t>
      </w:r>
      <w:r w:rsidR="0080344C"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39E5" w:rsidRPr="008C32AF">
        <w:rPr>
          <w:rFonts w:ascii="TH SarabunPSK" w:hAnsi="TH SarabunPSK" w:cs="TH SarabunPSK"/>
          <w:sz w:val="32"/>
          <w:szCs w:val="32"/>
          <w:cs/>
        </w:rPr>
        <w:t>เรื่อง  มอบหมายและมอบอำนาจให้รองนายกรัฐมนตรีปฏิบัติหน้าที่ประธานกรรมการ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</w:t>
      </w:r>
      <w:r w:rsidR="00CE39E5" w:rsidRPr="008C32AF">
        <w:rPr>
          <w:rFonts w:ascii="TH SarabunPSK" w:hAnsi="TH SarabunPSK" w:cs="TH SarabunPSK"/>
          <w:sz w:val="32"/>
          <w:szCs w:val="32"/>
          <w:cs/>
        </w:rPr>
        <w:br/>
        <w:t>ปฏิบัติหน้าที่ประธานกรรมการ รองประธานกรรมการ และกรรมการ ในคณะกรรมการต่าง ๆ ตามกฎหมาย และระเบียบสำนักนายกรัฐมนตรี</w:t>
      </w:r>
    </w:p>
    <w:p w:rsidR="00420283" w:rsidRPr="008C32AF" w:rsidRDefault="0080344C" w:rsidP="00383BAB">
      <w:pPr>
        <w:pStyle w:val="Heading1"/>
        <w:tabs>
          <w:tab w:val="left" w:pos="1134"/>
          <w:tab w:val="left" w:pos="1418"/>
          <w:tab w:val="center" w:pos="4487"/>
          <w:tab w:val="right" w:pos="8975"/>
        </w:tabs>
        <w:spacing w:line="320" w:lineRule="exact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="00420283"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คณะรัฐมนตรี</w:t>
      </w:r>
      <w:r w:rsidR="0042028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รับทราบคำสั่งสำนักนายกรัฐมนตรี ที่  253/2566 เรื่อง  มอบหมายและมอบอำนาจให้รองนายกรัฐมนตรีปฏิบัติหน้าที่ประธานกรรมการ และมอบหมายให้รองนายกรัฐมนตรีและรัฐมนตรีประจำ</w:t>
      </w:r>
      <w:r w:rsidR="00F406B4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</w:t>
      </w:r>
      <w:r w:rsidR="00420283" w:rsidRPr="008C32AF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สำนักนายกรัฐมนตรีปฏิบัติหน้าที่ประธานกรรมการ รองประธานกรรมการ และกรรมการ ในคณะกรรมการต่าง ๆ ตามกฎหมาย และระเบียบสำนักนายกรัฐมนตรี</w:t>
      </w:r>
    </w:p>
    <w:p w:rsidR="00CE39E5" w:rsidRPr="008C32AF" w:rsidRDefault="00CE39E5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39E5" w:rsidRPr="008C32AF" w:rsidRDefault="00CE39E5" w:rsidP="00383BAB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10"/>
          <w:sz w:val="32"/>
          <w:szCs w:val="32"/>
          <w:cs/>
        </w:rPr>
        <w:t>ตามที่ได้มีคำสั่งสำนักนายกรัฐมนตรี ที่ 246/2566 เรื่อง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>มอบหมายและมอบอำนาจ</w:t>
      </w:r>
      <w:r w:rsidRPr="008C32AF">
        <w:rPr>
          <w:rFonts w:ascii="TH SarabunPSK" w:hAnsi="TH SarabunPSK" w:cs="TH SarabunPSK"/>
          <w:sz w:val="32"/>
          <w:szCs w:val="32"/>
          <w:cs/>
        </w:rPr>
        <w:t>ให้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รองนายกรัฐมนตรีและรัฐมนตรีประจำสำนักนายกรัฐมนตรีปฏิบัติหน้าที่ประธานกรรมการ และมอบหมายให้</w:t>
      </w:r>
      <w:r w:rsidR="00F406B4" w:rsidRPr="008C32A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รองนายกรัฐมนตรีและรัฐมนตรีประจำสำนักนายกรัฐมนตรีปฏิบัติหน้าที่ประธานกรรมการ </w:t>
      </w:r>
      <w:r w:rsidRPr="008C32AF">
        <w:rPr>
          <w:rFonts w:ascii="TH SarabunPSK" w:hAnsi="TH SarabunPSK" w:cs="TH SarabunPSK"/>
          <w:spacing w:val="-12"/>
          <w:sz w:val="32"/>
          <w:szCs w:val="32"/>
          <w:cs/>
        </w:rPr>
        <w:t>รองประธานกรรมการ และกรรมการในคณะกรรมการต่าง ๆ ตามกฎหมาย และระเบียบสำนักนายกรัฐมนตรี ลงวันที่  25 กันยายน 2566  นั้น</w:t>
      </w:r>
    </w:p>
    <w:p w:rsidR="00CE39E5" w:rsidRPr="008C32AF" w:rsidRDefault="00CE39E5" w:rsidP="00383BAB">
      <w:pPr>
        <w:tabs>
          <w:tab w:val="left" w:pos="1418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เพื่อให้การบริหารราชการแผ่นดินดำเนินไปด้วยความเรียบร้อย อาศัยอำนาจตามความในมาตรา 10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และ</w:t>
      </w:r>
      <w:r w:rsidRPr="008C32AF">
        <w:rPr>
          <w:rFonts w:ascii="TH SarabunPSK" w:hAnsi="TH SarabunPSK" w:cs="TH SarabunPSK"/>
          <w:spacing w:val="-12"/>
          <w:sz w:val="32"/>
          <w:szCs w:val="32"/>
          <w:cs/>
        </w:rPr>
        <w:t>มาตรา 12 แห่งพระราชบัญญัติระเบียบบริหารราชการแผ่นดิน พ.ศ. 2534 และมาตรา 38 แห่งพระราชบัญญัติ</w:t>
      </w:r>
      <w:r w:rsidRPr="008C32AF">
        <w:rPr>
          <w:rFonts w:ascii="TH SarabunPSK" w:hAnsi="TH SarabunPSK" w:cs="TH SarabunPSK"/>
          <w:spacing w:val="-16"/>
          <w:sz w:val="32"/>
          <w:szCs w:val="32"/>
          <w:cs/>
        </w:rPr>
        <w:t>ระเบียบบริหารราชการแผ่นดิน พ.ศ. 2534 ซึ่งแก้ไขเพิ่มเติมโดยพระราชบัญญัติระเบียบบริหารราชการแผ่นดิน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(ฉบับที่ 7) พ.ศ. 2550 ประกอบกับพระราชกฤษฎีกาว่าด้วยการมอบอำนาจ พ.ศ. 2550 จึง</w:t>
      </w:r>
      <w:r w:rsidRPr="008C32AF">
        <w:rPr>
          <w:rFonts w:ascii="TH SarabunPSK" w:hAnsi="TH SarabunPSK" w:cs="TH SarabunPSK"/>
          <w:sz w:val="32"/>
          <w:szCs w:val="32"/>
          <w:cs/>
        </w:rPr>
        <w:t>มีคำสั่งมอบหมายและมอบอำนาจให้รองนายกรัฐมนตรีปฏิบัติหน้าที่ประธานกรรมการ และมอบหมาย</w:t>
      </w:r>
      <w:r w:rsidRPr="008C32AF">
        <w:rPr>
          <w:rFonts w:ascii="TH SarabunPSK" w:hAnsi="TH SarabunPSK" w:cs="TH SarabunPSK"/>
          <w:spacing w:val="-10"/>
          <w:sz w:val="32"/>
          <w:szCs w:val="32"/>
          <w:cs/>
        </w:rPr>
        <w:br/>
        <w:t>ให้รองนายกรัฐมนตรี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</w:t>
      </w:r>
      <w:r w:rsidRPr="008C32AF">
        <w:rPr>
          <w:rFonts w:ascii="TH SarabunPSK" w:hAnsi="TH SarabunPSK" w:cs="TH SarabunPSK"/>
          <w:spacing w:val="-12"/>
          <w:sz w:val="32"/>
          <w:szCs w:val="32"/>
          <w:cs/>
        </w:rPr>
        <w:t>รองประธานกรรมการ และ</w:t>
      </w:r>
      <w:r w:rsidRPr="008C32AF">
        <w:rPr>
          <w:rFonts w:ascii="TH SarabunPSK" w:hAnsi="TH SarabunPSK" w:cs="TH SarabunPSK"/>
          <w:sz w:val="32"/>
          <w:szCs w:val="32"/>
          <w:cs/>
        </w:rPr>
        <w:t>กรรมการในคณะกรรมการต่าง ๆ ตามกฎหมาย และระเบียบสำนักนายกรัฐมนตรี  ดังนี้</w:t>
      </w:r>
    </w:p>
    <w:p w:rsidR="00CE39E5" w:rsidRPr="008C32AF" w:rsidRDefault="00CE39E5" w:rsidP="00383BAB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473045" w:rsidRPr="008C32AF" w:rsidRDefault="00473045" w:rsidP="00383BAB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473045" w:rsidRPr="008C32AF" w:rsidRDefault="00473045" w:rsidP="00383BAB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 w:hint="cs"/>
          <w:spacing w:val="-12"/>
          <w:sz w:val="32"/>
          <w:szCs w:val="32"/>
        </w:rPr>
      </w:pPr>
    </w:p>
    <w:p w:rsidR="00CE39E5" w:rsidRPr="008C32AF" w:rsidRDefault="00CE39E5" w:rsidP="00383BAB">
      <w:pPr>
        <w:tabs>
          <w:tab w:val="left" w:pos="1418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ส่วนที่ 1</w:t>
      </w:r>
    </w:p>
    <w:p w:rsidR="00CE39E5" w:rsidRPr="008C32AF" w:rsidRDefault="00CE39E5" w:rsidP="00383BAB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  (นายภูมิธรรม  เวชยชัย)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1.1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2268"/>
          <w:tab w:val="left" w:pos="3402"/>
        </w:tabs>
        <w:spacing w:after="0" w:line="32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1.1.1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คณะกรรมการดิจิทัลเพื่อเศรษฐกิจและสังคมแห่งชาติ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2268"/>
          <w:tab w:val="left" w:pos="3402"/>
        </w:tabs>
        <w:spacing w:after="0" w:line="32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1.1.2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คณะกรรมการนโยบายเขตพัฒนาพิเศษภาคตะวันออก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2268"/>
          <w:tab w:val="left" w:pos="3402"/>
        </w:tabs>
        <w:spacing w:after="0" w:line="32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1.1.3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คณะกรรมการส่งเสริมวิสาหกิจขนาดกลางและขนาดย่อม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2268"/>
          <w:tab w:val="left" w:pos="3402"/>
        </w:tabs>
        <w:spacing w:after="0" w:line="320" w:lineRule="exact"/>
        <w:ind w:left="0" w:firstLine="241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1.1.4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คณะกรรมการนโยบายที่ดินแห่งชาติ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CE39E5" w:rsidRPr="008C32AF" w:rsidRDefault="00CE39E5" w:rsidP="00383BAB">
      <w:pPr>
        <w:tabs>
          <w:tab w:val="left" w:pos="1418"/>
          <w:tab w:val="left" w:pos="1843"/>
          <w:tab w:val="left" w:pos="2410"/>
          <w:tab w:val="left" w:pos="3119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1.1.5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คณะกรรมการนโยบายการประมงแห่งชาติ</w:t>
      </w:r>
    </w:p>
    <w:p w:rsidR="00CE39E5" w:rsidRPr="008C32AF" w:rsidRDefault="00CE39E5" w:rsidP="00383BAB">
      <w:pPr>
        <w:tabs>
          <w:tab w:val="left" w:pos="1418"/>
          <w:tab w:val="left" w:pos="1843"/>
          <w:tab w:val="left" w:pos="2410"/>
          <w:tab w:val="left" w:pos="3119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1.1.6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คณะกรรมการกองทุนสนับสนุนการสร้างเสริมสุขภาพ</w:t>
      </w:r>
    </w:p>
    <w:p w:rsidR="00CE39E5" w:rsidRPr="008C32AF" w:rsidRDefault="00CE39E5" w:rsidP="00383BAB">
      <w:pPr>
        <w:tabs>
          <w:tab w:val="left" w:pos="1418"/>
          <w:tab w:val="left" w:pos="1843"/>
          <w:tab w:val="left" w:pos="2410"/>
          <w:tab w:val="left" w:pos="3119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1.1.7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คณะกรรมการผู้สูงอายุแห่งชาติ</w:t>
      </w:r>
    </w:p>
    <w:p w:rsidR="00CE39E5" w:rsidRPr="008C32AF" w:rsidRDefault="00CE39E5" w:rsidP="00383BAB">
      <w:pPr>
        <w:tabs>
          <w:tab w:val="left" w:pos="1418"/>
          <w:tab w:val="left" w:pos="1843"/>
          <w:tab w:val="left" w:pos="2410"/>
          <w:tab w:val="left" w:pos="3119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1.1.8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คณะกรรมการวัคซีนแห่งชาติ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CE39E5" w:rsidRPr="008C32AF" w:rsidRDefault="00CE39E5" w:rsidP="00383BAB">
      <w:pPr>
        <w:tabs>
          <w:tab w:val="left" w:pos="1418"/>
          <w:tab w:val="left" w:pos="1843"/>
          <w:tab w:val="left" w:pos="2410"/>
          <w:tab w:val="left" w:pos="3119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1.1.9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คณะกรรมการป้องกันและแก้ไขปัญหาการตั้งครรภ์ในวัยรุ่น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ที่จัดตั้งขึ้นตามระเบียบสำนักนายกรัฐมนตรี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268"/>
          <w:tab w:val="left" w:pos="2410"/>
          <w:tab w:val="left" w:pos="3402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1.2.1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คณะกรรมการนโยบายอวกาศแห่งชาติ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268"/>
          <w:tab w:val="left" w:pos="2410"/>
          <w:tab w:val="left" w:pos="3402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1.2.2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คณะกรรมการนโยบายทรัพย์สินทางปัญญาแห่งชาติ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268"/>
          <w:tab w:val="left" w:pos="3402"/>
        </w:tabs>
        <w:spacing w:after="0" w:line="320" w:lineRule="exact"/>
        <w:ind w:left="24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1.2.3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คณะกรรมการว่าด้วยการประสานงานในการบังคับใช้กฎหมาย 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เพื่อป้องปรามการละเมิดทรัพย์สินทางปัญญา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tabs>
          <w:tab w:val="left" w:pos="1418"/>
          <w:tab w:val="left" w:pos="241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1.2.4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คณะกรรมการแห่งชาติว่าด้วยการป้องกันและแก้ไขปัญหาเอดส์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ในคณะกรรมการต่าง ๆ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ที่จัดตั้งขึ้นตามกฎหมาย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1.3.1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คณะกรรมการส่งเสริมวิสาหกิจชุมชน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1.3.2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คณะกรรมการกองทุนฟื้นฟูและพัฒนาเกษตรกร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1.3.3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1.3.4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คณะกรรมการบำบัดรักษาและฟื้นฟูผู้ติดยาเสพติด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1.3.5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คณะกรรมการสุขภาพจิตแห่งชาติ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1.3.6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คณะกรรมการนโยบายสมุนไพรแห่งชาติ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1.3.7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คณะกรรมการนโยบายเครื่องดื่มแอลกอฮอล์แห่งชาติ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1.3.8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คณะกรรมการอาหารแห่งชาติ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1.4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ในคณะกรรมการต่าง ๆ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1.4.1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คณะกรรมการนโยบายและอำนวยการพัฒนาเพื่อเสริม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261"/>
          <w:tab w:val="left" w:pos="3402"/>
          <w:tab w:val="left" w:pos="3686"/>
        </w:tabs>
        <w:spacing w:after="0" w:line="320" w:lineRule="exact"/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ความมั่นคงของชาติ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1.4.2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คณะกรรมการนโยบายรักษาความปลอดภัยแห่งชาติ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1.4.3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คณะกรรมการประสานงานเพื่อจัดให้มีโฉนดชุมชน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1.4.4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คณะกรรมการบริหารสินเชื่อเกษตรแห่งชาติ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1.4.5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คณะกรรมการนโยบายและมาตรการช่วยเหลือเกษตรกร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1.4.6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คณะกรรมการช่วยเหลือเกษตรกรและผู้ยากจน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1.4.7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คณะกรรมการนโยบายปาล์มน้ำมันแห่งชาติ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1.4.8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คณะกรรมการพัฒนาระบบยาแห่งชาติ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1.4.9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คณะกรรมการกำกับและติดตามการปฏิบัติราชการในภูมิภาค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1.5</w:t>
      </w: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CE39E5" w:rsidRPr="008C32AF" w:rsidRDefault="00CE39E5" w:rsidP="00383BAB">
      <w:pPr>
        <w:tabs>
          <w:tab w:val="left" w:pos="1418"/>
          <w:tab w:val="left" w:pos="2410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1.5.1</w:t>
      </w: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รองประธานกรรมการในคณะกรรมการยุทธศาสตร์ด้านการพัฒนาจังหวัดชายแดนภาคใต้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268"/>
          <w:tab w:val="left" w:pos="2410"/>
          <w:tab w:val="left" w:pos="3402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  <w:t>1.5.2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  <w:t>รองประธานกรรมการในคณะกรรมการนโยบายตำรวจแห่งชาติ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268"/>
          <w:tab w:val="left" w:pos="2410"/>
          <w:tab w:val="left" w:pos="3402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1.5.3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  <w:t>รองประธานสภาความมั่นคงแห่งชาติ</w:t>
      </w:r>
    </w:p>
    <w:p w:rsidR="00CE39E5" w:rsidRPr="008C32AF" w:rsidRDefault="00CE39E5" w:rsidP="00383BAB">
      <w:pPr>
        <w:tabs>
          <w:tab w:val="left" w:pos="1418"/>
          <w:tab w:val="left" w:pos="2268"/>
          <w:tab w:val="left" w:pos="2410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1.5.4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กรรมการในคณะกรรมการนโยบายการบริหารงานเชิงพื้นที่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แบบบูรณาการ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1.6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และกรรมการ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3402"/>
        </w:tabs>
        <w:spacing w:after="0" w:line="320" w:lineRule="exact"/>
        <w:ind w:left="2410" w:hanging="32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1.6.1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รองประธานกรรมการในคณะกรรมการนโยบายเศรษฐกิจ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3402"/>
        </w:tabs>
        <w:spacing w:after="0" w:line="320" w:lineRule="exact"/>
        <w:ind w:left="2410" w:hanging="32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ระหว่างประเทศ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3402"/>
        </w:tabs>
        <w:spacing w:after="0" w:line="320" w:lineRule="exact"/>
        <w:ind w:left="3402" w:hanging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1.6.2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รองประธานกรรมการคนที่ 1 ในคณะกรรมการพัฒนาการค้า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br/>
        <w:t>ระหว่างประเทศ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835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</w:p>
    <w:p w:rsidR="00CE39E5" w:rsidRPr="008C32AF" w:rsidRDefault="00CE39E5" w:rsidP="00383BAB">
      <w:pPr>
        <w:pStyle w:val="ListParagraph"/>
        <w:tabs>
          <w:tab w:val="left" w:pos="1418"/>
          <w:tab w:val="left" w:pos="2835"/>
          <w:tab w:val="left" w:pos="3544"/>
          <w:tab w:val="left" w:pos="3686"/>
        </w:tabs>
        <w:spacing w:after="0" w:line="320" w:lineRule="exact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</w:p>
    <w:p w:rsidR="00CE39E5" w:rsidRPr="008C32AF" w:rsidRDefault="00CE39E5" w:rsidP="00383BAB">
      <w:pPr>
        <w:tabs>
          <w:tab w:val="left" w:pos="1701"/>
          <w:tab w:val="left" w:pos="1843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2.  รองนายกรัฐมนตรี (นายสมศักดิ์  เทพสุทิน)</w:t>
      </w:r>
    </w:p>
    <w:p w:rsidR="00CE39E5" w:rsidRPr="008C32AF" w:rsidRDefault="00CE39E5" w:rsidP="00383BAB">
      <w:pPr>
        <w:tabs>
          <w:tab w:val="left" w:pos="1701"/>
          <w:tab w:val="left" w:pos="1843"/>
          <w:tab w:val="left" w:pos="2410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CE39E5" w:rsidRPr="008C32AF" w:rsidRDefault="00E725F2" w:rsidP="00383BAB">
      <w:pPr>
        <w:tabs>
          <w:tab w:val="left" w:pos="3402"/>
        </w:tabs>
        <w:spacing w:after="0" w:line="320" w:lineRule="exact"/>
        <w:ind w:left="2410" w:hanging="3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2.1.1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E39E5" w:rsidRPr="008C32AF">
        <w:rPr>
          <w:rFonts w:ascii="TH SarabunPSK" w:hAnsi="TH SarabunPSK" w:cs="TH SarabunPSK"/>
          <w:sz w:val="32"/>
          <w:szCs w:val="32"/>
          <w:cs/>
        </w:rPr>
        <w:t>คณะกรรมการยุทธศาสตร์ด้านการพัฒนาจังหวัดชายแดนภาคใต้</w:t>
      </w:r>
    </w:p>
    <w:p w:rsidR="00CE39E5" w:rsidRPr="008C32AF" w:rsidRDefault="00CE39E5" w:rsidP="00383BAB">
      <w:pPr>
        <w:tabs>
          <w:tab w:val="left" w:pos="3402"/>
          <w:tab w:val="left" w:pos="3686"/>
        </w:tabs>
        <w:spacing w:after="0" w:line="320" w:lineRule="exact"/>
        <w:ind w:left="2880" w:hanging="470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2.1.2</w:t>
      </w:r>
      <w:r w:rsidR="00E725F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25F2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คณะกรรมการจัดระบบการจราจรทางบก</w:t>
      </w:r>
    </w:p>
    <w:p w:rsidR="00CE39E5" w:rsidRPr="008C32AF" w:rsidRDefault="00CE39E5" w:rsidP="00383BAB">
      <w:pPr>
        <w:tabs>
          <w:tab w:val="left" w:pos="3402"/>
          <w:tab w:val="left" w:pos="3686"/>
        </w:tabs>
        <w:spacing w:after="0" w:line="320" w:lineRule="exact"/>
        <w:ind w:left="2880" w:hanging="470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2.1.3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E725F2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คณะกรรมการส่งเสริมการพาณิชยนาวี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E39E5" w:rsidRPr="008C32AF" w:rsidRDefault="00CE39E5" w:rsidP="00383BAB">
      <w:pPr>
        <w:tabs>
          <w:tab w:val="left" w:pos="3402"/>
          <w:tab w:val="left" w:pos="3686"/>
        </w:tabs>
        <w:spacing w:after="0" w:line="320" w:lineRule="exact"/>
        <w:ind w:left="2880" w:hanging="470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2.1.4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="00E725F2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คณะกรรมการป้องกันและปราบปรามยาเสพติด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843"/>
          <w:tab w:val="left" w:pos="2410"/>
          <w:tab w:val="left" w:pos="2977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pacing w:val="-14"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ที่จัดตั้งขึ้นตามระเบียบสำนักนายกรัฐมนตรี ดังนี้</w:t>
      </w:r>
    </w:p>
    <w:p w:rsidR="00CE39E5" w:rsidRPr="008C32AF" w:rsidRDefault="00CE39E5" w:rsidP="00383BAB">
      <w:pPr>
        <w:tabs>
          <w:tab w:val="left" w:pos="1418"/>
          <w:tab w:val="left" w:pos="1701"/>
          <w:tab w:val="left" w:pos="2268"/>
          <w:tab w:val="left" w:pos="2410"/>
          <w:tab w:val="left" w:pos="2835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2.2.1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คณะกรรมการกองทุนเงินช่วยเหลือผู้ประสบสาธารณภัย</w:t>
      </w:r>
    </w:p>
    <w:p w:rsidR="00CE39E5" w:rsidRPr="008C32AF" w:rsidRDefault="00CE39E5" w:rsidP="00383BAB">
      <w:pPr>
        <w:tabs>
          <w:tab w:val="left" w:pos="1418"/>
          <w:tab w:val="left" w:pos="1701"/>
          <w:tab w:val="left" w:pos="2268"/>
          <w:tab w:val="left" w:pos="2410"/>
          <w:tab w:val="left" w:pos="2835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สำนักนายกรัฐมนตรี</w:t>
      </w:r>
    </w:p>
    <w:p w:rsidR="00CE39E5" w:rsidRPr="008C32AF" w:rsidRDefault="00CE39E5" w:rsidP="00383BAB">
      <w:pPr>
        <w:tabs>
          <w:tab w:val="left" w:pos="1418"/>
          <w:tab w:val="left" w:pos="1701"/>
          <w:tab w:val="left" w:pos="2268"/>
          <w:tab w:val="left" w:pos="2410"/>
          <w:tab w:val="left" w:pos="2835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2.2.2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คณะกรรมการประชาสัมพันธ์แห่งชาติ</w:t>
      </w:r>
    </w:p>
    <w:p w:rsidR="00CE39E5" w:rsidRPr="008C32AF" w:rsidRDefault="00CE39E5" w:rsidP="00383BAB">
      <w:pPr>
        <w:tabs>
          <w:tab w:val="left" w:pos="1418"/>
          <w:tab w:val="left" w:pos="1701"/>
          <w:tab w:val="left" w:pos="2268"/>
          <w:tab w:val="left" w:pos="2410"/>
          <w:tab w:val="left" w:pos="3402"/>
        </w:tabs>
        <w:spacing w:after="0" w:line="320" w:lineRule="exact"/>
        <w:ind w:left="2410" w:hanging="241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2.2.3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คณะกรรมการพัฒนาระบบการบริหารจัดการขนส่งสินค้าและ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 xml:space="preserve">        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บริการของประเทศ</w:t>
      </w:r>
    </w:p>
    <w:p w:rsidR="00CE39E5" w:rsidRPr="008C32AF" w:rsidRDefault="00CE39E5" w:rsidP="00383BAB">
      <w:pPr>
        <w:tabs>
          <w:tab w:val="left" w:pos="1418"/>
          <w:tab w:val="left" w:pos="1701"/>
          <w:tab w:val="left" w:pos="2268"/>
          <w:tab w:val="left" w:pos="2410"/>
          <w:tab w:val="left" w:pos="2835"/>
          <w:tab w:val="left" w:pos="3402"/>
          <w:tab w:val="left" w:pos="3686"/>
        </w:tabs>
        <w:spacing w:after="0" w:line="320" w:lineRule="exact"/>
        <w:ind w:left="2977" w:hanging="2977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2.2.4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E725F2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คณะกรรมการส่งเสริมคุณธรรมแห่งชาติ</w:t>
      </w:r>
    </w:p>
    <w:p w:rsidR="000E5F7C" w:rsidRPr="008C32AF" w:rsidRDefault="00CE39E5" w:rsidP="00383BAB">
      <w:pPr>
        <w:tabs>
          <w:tab w:val="left" w:pos="1418"/>
          <w:tab w:val="left" w:pos="1701"/>
          <w:tab w:val="left" w:pos="2268"/>
          <w:tab w:val="left" w:pos="2410"/>
          <w:tab w:val="left" w:pos="2835"/>
          <w:tab w:val="left" w:pos="3402"/>
        </w:tabs>
        <w:spacing w:after="0" w:line="320" w:lineRule="exact"/>
        <w:ind w:left="2977" w:hanging="29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</w:t>
      </w:r>
      <w:r w:rsidR="000E5F7C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</w:t>
      </w:r>
    </w:p>
    <w:p w:rsidR="00CE39E5" w:rsidRPr="008C32AF" w:rsidRDefault="00CE39E5" w:rsidP="00383BAB">
      <w:pPr>
        <w:tabs>
          <w:tab w:val="left" w:pos="1418"/>
          <w:tab w:val="left" w:pos="1701"/>
          <w:tab w:val="left" w:pos="2268"/>
          <w:tab w:val="left" w:pos="2410"/>
          <w:tab w:val="left" w:pos="2835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ตามกฎหมาย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2.3.1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คณะกรรมการกองทุนหมู่บ้านและชุมชนเมืองแห่งชาติ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</w:tabs>
        <w:spacing w:after="0" w:line="320" w:lineRule="exact"/>
        <w:ind w:left="241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2.3.2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sz w:val="32"/>
          <w:szCs w:val="32"/>
          <w:cs/>
        </w:rPr>
        <w:t>2.3.3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คณะกรรมการพัฒนาการบริหารงานยุติธรรมแห่งชาติ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2.4.1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คณะกรรมการเอกลักษณ์ของชาติ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2.4.2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คณะกรรมการการจัดการเรื่องราวร้องทุกข์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2.4.3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 หนึ่งตำบล หนึ่งผลิตภัณฑ์แห่งชาติ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2.4.4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คณะกรรมการอำนวยการจัดระบบศูนย์ราชการ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686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2.4.5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คณะกรรมการพัฒนาพื้นที่โดยรอบท่าอากาศยานสุวรรณภูมิ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686"/>
        </w:tabs>
        <w:spacing w:after="0" w:line="320" w:lineRule="exact"/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2.4.6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คณะกรรมการนโยบายและยุทธศาสตร์การพัฒนาสถานภาพสตรี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686"/>
        </w:tabs>
        <w:spacing w:after="0" w:line="320" w:lineRule="exact"/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2.4.7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คณะกรรมการกองทุนพัฒนาบทบาทสตรีแห่งชาติ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686"/>
        </w:tabs>
        <w:spacing w:after="0" w:line="320" w:lineRule="exact"/>
        <w:ind w:left="3398" w:hanging="113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2.4.8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คณะกรรมการพัฒนาระบบการติดตามคนหาย และการพิสูจน์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คนนิรนามและศพนิรนาม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686"/>
        </w:tabs>
        <w:spacing w:after="0" w:line="320" w:lineRule="exact"/>
        <w:ind w:left="3398" w:hanging="11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2.4.9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คณะกรรมการพัฒนาสื่อปลอดภัยและสร้างสรรค์แห่งชาติ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tabs>
          <w:tab w:val="left" w:pos="2410"/>
          <w:tab w:val="left" w:pos="2694"/>
        </w:tabs>
        <w:spacing w:after="0" w:line="320" w:lineRule="exact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2.5  </w:t>
      </w:r>
      <w:r w:rsidRPr="008C32A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การมอบหมายให้ปฏิบัติหน้าที่รองประธานกรรมการ แ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ละกรรมการ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CE39E5" w:rsidRPr="008C32AF" w:rsidRDefault="00CE39E5" w:rsidP="00383BAB">
      <w:pPr>
        <w:tabs>
          <w:tab w:val="left" w:pos="2410"/>
          <w:tab w:val="left" w:pos="2694"/>
          <w:tab w:val="left" w:pos="3402"/>
        </w:tabs>
        <w:spacing w:after="0" w:line="320" w:lineRule="exact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2.5.1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อุปนายกสภาลูกเสือไทย</w:t>
      </w:r>
    </w:p>
    <w:p w:rsidR="00CE39E5" w:rsidRPr="008C32AF" w:rsidRDefault="00CE39E5" w:rsidP="00383BAB">
      <w:pPr>
        <w:tabs>
          <w:tab w:val="left" w:pos="1701"/>
          <w:tab w:val="left" w:pos="2410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2.5.2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กรรมการในคณะกรรมการนโยบายการบริหารงานเชิงพื้นที่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แบบบูรณา</w:t>
      </w:r>
      <w:r w:rsidRPr="008C32AF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843"/>
          <w:tab w:val="left" w:pos="2410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2.6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และกรรมการ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</w:tabs>
        <w:spacing w:after="0" w:line="320" w:lineRule="exact"/>
        <w:ind w:left="3398" w:hanging="419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2.6.1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รองประธานกรรมการคนที่ 1 ในคณะกรรมการนโยบายทรัพย์สินทางปัญญาแห่งชาติ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</w:tabs>
        <w:spacing w:after="0" w:line="320" w:lineRule="exact"/>
        <w:ind w:left="3398" w:hanging="41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2.6.2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14"/>
          <w:sz w:val="32"/>
          <w:szCs w:val="32"/>
          <w:cs/>
        </w:rPr>
        <w:t>กรรมการในคณะกรรมการบริหารการพัฒนาพื้นที่พิเศษถนนราชดำเนิน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</w:tabs>
        <w:spacing w:after="0" w:line="320" w:lineRule="exact"/>
        <w:ind w:left="3398" w:hanging="419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2.6.3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กรรมการในคณะกรรมการกำกับและติดตามการปฏิบัติราชการในภูมิภาค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835"/>
          <w:tab w:val="left" w:pos="3544"/>
          <w:tab w:val="left" w:pos="3686"/>
        </w:tabs>
        <w:spacing w:after="0" w:line="320" w:lineRule="exact"/>
        <w:ind w:left="0"/>
        <w:jc w:val="right"/>
        <w:rPr>
          <w:rFonts w:ascii="TH SarabunPSK" w:hAnsi="TH SarabunPSK" w:cs="TH SarabunPSK"/>
          <w:sz w:val="32"/>
          <w:szCs w:val="32"/>
        </w:rPr>
      </w:pP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2835"/>
          <w:tab w:val="left" w:pos="3402"/>
          <w:tab w:val="left" w:pos="3544"/>
          <w:tab w:val="left" w:pos="3686"/>
        </w:tabs>
        <w:spacing w:after="0" w:line="320" w:lineRule="exact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</w:p>
    <w:p w:rsidR="00CE39E5" w:rsidRPr="008C32AF" w:rsidRDefault="00CE39E5" w:rsidP="00383BAB">
      <w:pPr>
        <w:spacing w:after="0" w:line="320" w:lineRule="exact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3.  รองนายกรัฐมนตรี  (นายปานปรีย์  พหิทธานุกร)</w:t>
      </w:r>
    </w:p>
    <w:p w:rsidR="00CE39E5" w:rsidRPr="008C32AF" w:rsidRDefault="00CE39E5" w:rsidP="00383BAB">
      <w:pPr>
        <w:tabs>
          <w:tab w:val="left" w:pos="1890"/>
          <w:tab w:val="left" w:pos="241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3.1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CE39E5" w:rsidRPr="008C32AF" w:rsidRDefault="00CE39E5" w:rsidP="00383BAB">
      <w:pPr>
        <w:tabs>
          <w:tab w:val="left" w:pos="1890"/>
          <w:tab w:val="left" w:pos="2410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ab/>
        <w:t>3.1.1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คณะกรรมการส่งเสริมการลงทุน</w:t>
      </w:r>
    </w:p>
    <w:p w:rsidR="00CE39E5" w:rsidRPr="008C32AF" w:rsidRDefault="00CE39E5" w:rsidP="00383BAB">
      <w:pPr>
        <w:tabs>
          <w:tab w:val="left" w:pos="1890"/>
          <w:tab w:val="left" w:pos="2410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3.1.2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คณะกรรมการพัฒนารัฐบาลดิจิทัล</w:t>
      </w:r>
    </w:p>
    <w:p w:rsidR="00CE39E5" w:rsidRPr="008C32AF" w:rsidRDefault="00CE39E5" w:rsidP="00383BAB">
      <w:pPr>
        <w:tabs>
          <w:tab w:val="left" w:pos="1890"/>
          <w:tab w:val="left" w:pos="2410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3.1.3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คณะกรรมการภาพยนตร์และวีดิทัศน์แห่งชาติ</w:t>
      </w:r>
    </w:p>
    <w:p w:rsidR="00CE39E5" w:rsidRPr="008C32AF" w:rsidRDefault="00CE39E5" w:rsidP="00383BAB">
      <w:pPr>
        <w:tabs>
          <w:tab w:val="left" w:pos="2410"/>
          <w:tab w:val="left" w:pos="2552"/>
          <w:tab w:val="left" w:pos="3402"/>
          <w:tab w:val="left" w:pos="405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3.1.4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คณะกรรมการกองทุนพัฒนาสื่อปลอดภัยและสร้างสรรค์</w:t>
      </w: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E39E5" w:rsidRPr="008C32AF" w:rsidRDefault="00CE39E5" w:rsidP="00383BAB">
      <w:pPr>
        <w:tabs>
          <w:tab w:val="left" w:pos="1843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ในคณะกรรมการต่าง ๆ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ที่จัดตั้งขึ้นตามกฎหมาย  ดังนี้</w:t>
      </w:r>
    </w:p>
    <w:p w:rsidR="00CE39E5" w:rsidRPr="008C32AF" w:rsidRDefault="00CE39E5" w:rsidP="00383BAB">
      <w:pPr>
        <w:tabs>
          <w:tab w:val="left" w:pos="1843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3.2.1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คณะกรรมการส่งเสริมวิสาหกิจเพื่อสังคม</w:t>
      </w:r>
    </w:p>
    <w:p w:rsidR="00CE39E5" w:rsidRPr="008C32AF" w:rsidRDefault="00CE39E5" w:rsidP="00383BAB">
      <w:pPr>
        <w:tabs>
          <w:tab w:val="left" w:pos="1843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3.2.2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คณะกรรมการพัฒนาและส่งเสริมองค์การมหาชน</w:t>
      </w:r>
    </w:p>
    <w:p w:rsidR="00CE39E5" w:rsidRPr="008C32AF" w:rsidRDefault="00CE39E5" w:rsidP="00383BAB">
      <w:pPr>
        <w:tabs>
          <w:tab w:val="left" w:pos="1418"/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3.2.3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คณะกรรมการมาตรฐานทางจริยธรรม</w:t>
      </w:r>
    </w:p>
    <w:p w:rsidR="00CE39E5" w:rsidRPr="008C32AF" w:rsidRDefault="00CE39E5" w:rsidP="00383BAB">
      <w:pPr>
        <w:tabs>
          <w:tab w:val="left" w:pos="1418"/>
          <w:tab w:val="left" w:pos="1890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3.2.4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คณะกรรมการวินิจฉัยชี้ขาดการเทียบตำแหน่ง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3.3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ในคณะกรรมการต่าง ๆ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  <w:tab w:val="left" w:pos="3544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3.3.1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คณะกรรมการบริหารพนักงานราชการ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686"/>
        </w:tabs>
        <w:spacing w:after="0" w:line="320" w:lineRule="exact"/>
        <w:ind w:left="3398" w:hanging="113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3.3.2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คณะกรรมการเร่งรัดการปฏิบัติราชการ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268"/>
          <w:tab w:val="left" w:pos="2410"/>
          <w:tab w:val="left" w:pos="2552"/>
          <w:tab w:val="left" w:pos="3686"/>
        </w:tabs>
        <w:spacing w:after="0" w:line="320" w:lineRule="exact"/>
        <w:ind w:left="3398" w:hanging="11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3.3.3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คณะกรรมการบริหารพัฒนาพื้นที่พิเศษถนนราชดำเนิน</w:t>
      </w:r>
    </w:p>
    <w:p w:rsidR="00CE39E5" w:rsidRPr="008C32AF" w:rsidRDefault="00CE39E5" w:rsidP="00383BAB">
      <w:pPr>
        <w:tabs>
          <w:tab w:val="left" w:pos="1985"/>
          <w:tab w:val="left" w:pos="2552"/>
        </w:tabs>
        <w:spacing w:after="0" w:line="320" w:lineRule="exact"/>
        <w:ind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3.4  </w:t>
      </w:r>
      <w:r w:rsidRPr="008C32A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การมอบหมายให้ปฏิบัติหน้าที่รองประธานกรรมการ แ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ละกรรมการ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CE39E5" w:rsidRPr="008C32AF" w:rsidRDefault="00CE39E5" w:rsidP="00383BAB">
      <w:pPr>
        <w:tabs>
          <w:tab w:val="left" w:pos="2552"/>
          <w:tab w:val="left" w:pos="2694"/>
          <w:tab w:val="left" w:pos="3402"/>
        </w:tabs>
        <w:spacing w:after="0" w:line="320" w:lineRule="exact"/>
        <w:ind w:left="3402" w:hanging="155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3.4.1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  <w:t>รองประธานกรรมการในคณะกรรมการนโยบายเพิ่มขีดความสามารถ</w:t>
      </w:r>
      <w:r w:rsidRPr="008C32AF">
        <w:rPr>
          <w:rFonts w:ascii="TH SarabunPSK" w:hAnsi="TH SarabunPSK" w:cs="TH SarabunPSK"/>
          <w:sz w:val="32"/>
          <w:szCs w:val="32"/>
          <w:cs/>
        </w:rPr>
        <w:t>ในการแข่งขันของประเทศสำหรับอุตสาหกรรมเป้าหมาย</w:t>
      </w:r>
    </w:p>
    <w:p w:rsidR="00CE39E5" w:rsidRPr="008C32AF" w:rsidRDefault="00CE39E5" w:rsidP="00383BAB">
      <w:pPr>
        <w:tabs>
          <w:tab w:val="left" w:pos="2552"/>
          <w:tab w:val="left" w:pos="2694"/>
          <w:tab w:val="left" w:pos="3402"/>
        </w:tabs>
        <w:spacing w:after="0" w:line="320" w:lineRule="exact"/>
        <w:ind w:left="3402" w:hanging="155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3.4.2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  <w:t>รองประธานกรรมการคนที่ 3 ในคณะกรรมการยุทธศาสตร์ชาติ</w:t>
      </w:r>
    </w:p>
    <w:p w:rsidR="00CE39E5" w:rsidRPr="008C32AF" w:rsidRDefault="00CE39E5" w:rsidP="00383BAB">
      <w:pPr>
        <w:tabs>
          <w:tab w:val="left" w:pos="2552"/>
          <w:tab w:val="left" w:pos="2694"/>
          <w:tab w:val="left" w:pos="3402"/>
        </w:tabs>
        <w:spacing w:after="0" w:line="320" w:lineRule="exact"/>
        <w:ind w:left="3402" w:hanging="155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  <w:t>3.4.3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รองประธานกรรมการในคณะกรรมการดิจิทัลเพื่อเศรษฐกิจและสังคมแห่งชาติ</w:t>
      </w:r>
    </w:p>
    <w:p w:rsidR="00CE39E5" w:rsidRPr="008C32AF" w:rsidRDefault="00CE39E5" w:rsidP="00383BAB">
      <w:pPr>
        <w:tabs>
          <w:tab w:val="left" w:pos="2552"/>
          <w:tab w:val="left" w:pos="2694"/>
          <w:tab w:val="left" w:pos="3402"/>
        </w:tabs>
        <w:spacing w:after="0" w:line="320" w:lineRule="exact"/>
        <w:ind w:left="3402" w:hanging="155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  <w:t>3.4.4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  <w:t>รองประธานกรรมการในคณะกรรมการนโยบายเขตพัฒนาพิเศษ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br/>
        <w:t>ภาคตะวันออก</w:t>
      </w:r>
    </w:p>
    <w:p w:rsidR="00CE39E5" w:rsidRPr="008C32AF" w:rsidRDefault="00CE39E5" w:rsidP="00383BAB">
      <w:pPr>
        <w:tabs>
          <w:tab w:val="left" w:pos="2552"/>
          <w:tab w:val="left" w:pos="2694"/>
          <w:tab w:val="left" w:pos="3402"/>
        </w:tabs>
        <w:spacing w:after="0" w:line="320" w:lineRule="exact"/>
        <w:ind w:left="3402" w:hanging="1559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  <w:t>3.4.5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รองประธานกรรมการในคณะกรรมการนโยบายรัฐวิสาหกิจ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CE39E5" w:rsidRPr="008C32AF" w:rsidRDefault="00CE39E5" w:rsidP="00383BAB">
      <w:pPr>
        <w:tabs>
          <w:tab w:val="left" w:pos="1701"/>
          <w:tab w:val="left" w:pos="2552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3.4.6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กรรมการในคณะกรรมการนโยบายการบริหารงานเชิงพื้นที่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แบบบูรณาการ</w:t>
      </w:r>
    </w:p>
    <w:p w:rsidR="00CE39E5" w:rsidRPr="008C32AF" w:rsidRDefault="00CE39E5" w:rsidP="00383BAB">
      <w:pPr>
        <w:tabs>
          <w:tab w:val="left" w:pos="1701"/>
          <w:tab w:val="left" w:pos="2552"/>
          <w:tab w:val="left" w:pos="3402"/>
        </w:tabs>
        <w:spacing w:after="0" w:line="320" w:lineRule="exact"/>
        <w:jc w:val="right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CE39E5" w:rsidRPr="008C32AF" w:rsidRDefault="00CE39E5" w:rsidP="00383BAB">
      <w:pPr>
        <w:tabs>
          <w:tab w:val="left" w:pos="1843"/>
          <w:tab w:val="left" w:pos="2552"/>
          <w:tab w:val="left" w:pos="3402"/>
        </w:tabs>
        <w:spacing w:after="0" w:line="320" w:lineRule="exact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3.5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การมอบหมายให้ปฏิบัติหน้าที่รองประธานกรรมการ แ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ละกรรมการ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74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74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3.5.1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รองประธานกรรมการในคณะกรรมการพัฒนาระบบการบริหาร</w:t>
      </w:r>
      <w:r w:rsidRPr="008C32AF">
        <w:rPr>
          <w:rFonts w:ascii="TH SarabunPSK" w:hAnsi="TH SarabunPSK" w:cs="TH SarabunPSK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จัดการขนส่งสินค้าและบริการของประเทศ</w:t>
      </w:r>
    </w:p>
    <w:p w:rsidR="00CE39E5" w:rsidRPr="008C32AF" w:rsidRDefault="00CE39E5" w:rsidP="00383BAB">
      <w:pPr>
        <w:tabs>
          <w:tab w:val="left" w:pos="1701"/>
          <w:tab w:val="left" w:pos="2410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C32AF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3.5.2</w:t>
      </w:r>
      <w:r w:rsidRPr="008C32AF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รองประธานกรรมการในคณะกรรมการนโยบายอวกาศแห่งชาติ</w:t>
      </w:r>
    </w:p>
    <w:p w:rsidR="00CE39E5" w:rsidRPr="008C32AF" w:rsidRDefault="00CE39E5" w:rsidP="00383BAB">
      <w:pPr>
        <w:tabs>
          <w:tab w:val="left" w:pos="1701"/>
          <w:tab w:val="left" w:pos="2410"/>
          <w:tab w:val="left" w:pos="2552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10"/>
          <w:sz w:val="32"/>
          <w:szCs w:val="32"/>
        </w:rPr>
        <w:lastRenderedPageBreak/>
        <w:tab/>
      </w:r>
      <w:r w:rsidRPr="008C32AF">
        <w:rPr>
          <w:rFonts w:ascii="TH SarabunPSK" w:hAnsi="TH SarabunPSK" w:cs="TH SarabunPSK"/>
          <w:spacing w:val="-10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10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3.5.3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รองประธานกรรมการคนที่ 1 ในคณะกรรมการเพื่อการพัฒนา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ที่ยั่งยืน</w:t>
      </w:r>
    </w:p>
    <w:p w:rsidR="00CE39E5" w:rsidRPr="008C32AF" w:rsidRDefault="00CE39E5" w:rsidP="00383BAB">
      <w:pPr>
        <w:tabs>
          <w:tab w:val="left" w:pos="1701"/>
          <w:tab w:val="left" w:pos="2410"/>
          <w:tab w:val="left" w:pos="2552"/>
          <w:tab w:val="left" w:pos="3402"/>
        </w:tabs>
        <w:spacing w:after="0" w:line="320" w:lineRule="exact"/>
        <w:ind w:left="3402" w:hanging="354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3.5.4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รองประธานกรรมการคนที่ 2 ในคณะกรรมการนโยบายทรัพย์สินทางปัญญาแห่งชาติ</w:t>
      </w:r>
    </w:p>
    <w:p w:rsidR="00CE39E5" w:rsidRPr="008C32AF" w:rsidRDefault="00CE39E5" w:rsidP="00383BAB">
      <w:pPr>
        <w:tabs>
          <w:tab w:val="left" w:pos="1701"/>
          <w:tab w:val="left" w:pos="2410"/>
          <w:tab w:val="left" w:pos="2552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3.5.5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กรรมการในคณะกรรมการพัฒนาขีดความสามารถในการแข่งขันของประเทศ</w:t>
      </w:r>
    </w:p>
    <w:p w:rsidR="00CE39E5" w:rsidRPr="008C32AF" w:rsidRDefault="00CE39E5" w:rsidP="00383BAB">
      <w:pPr>
        <w:tabs>
          <w:tab w:val="left" w:pos="1701"/>
          <w:tab w:val="left" w:pos="2410"/>
          <w:tab w:val="left" w:pos="2552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3.5.6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กรรมการในคณะกรรมการกำกับและติดตามการปฏิบัติราชการในภูมิภาค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E39E5" w:rsidRPr="008C32AF" w:rsidRDefault="00CE39E5" w:rsidP="00383BA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39E5" w:rsidRPr="008C32AF" w:rsidRDefault="00CE39E5" w:rsidP="00383BAB">
      <w:pPr>
        <w:tabs>
          <w:tab w:val="left" w:pos="1418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4.  รองนายกรัฐมนตรี  (นายอนุทิน  ชาญวีรกูล)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2552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4.1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3402"/>
        </w:tabs>
        <w:spacing w:after="0" w:line="32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4.1.1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สภานายกสภาลูกเสือไทย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3402"/>
        </w:tabs>
        <w:spacing w:after="0" w:line="320" w:lineRule="exact"/>
        <w:ind w:left="0" w:firstLine="241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4.1.2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คณะกรรมการนโยบายการพัฒนาเด็กปฐมวัย</w:t>
      </w: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1843"/>
          <w:tab w:val="left" w:pos="2268"/>
          <w:tab w:val="left" w:pos="2552"/>
          <w:tab w:val="left" w:pos="3402"/>
        </w:tabs>
        <w:spacing w:after="0" w:line="32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4.1.3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คณะกรรมการพลังงานนิวเคลียร์เพื่อสันติ</w:t>
      </w:r>
      <w:r w:rsidRPr="008C32AF">
        <w:rPr>
          <w:rFonts w:ascii="TH SarabunPSK" w:hAnsi="TH SarabunPSK" w:cs="TH SarabunPSK"/>
          <w:sz w:val="32"/>
          <w:szCs w:val="32"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ที่จัดตั้งขึ้นตามระเบียบสำนักนายกรัฐมนตรี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268"/>
          <w:tab w:val="left" w:pos="2410"/>
          <w:tab w:val="left" w:pos="2552"/>
          <w:tab w:val="left" w:pos="3402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-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คณะกรรมการส่งเสริมสังคมแห่งการเรียนรู้และคุณภาพเยาวชน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268"/>
          <w:tab w:val="left" w:pos="2410"/>
          <w:tab w:val="left" w:pos="255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ในคณะกรรมการต่าง ๆ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ที่จัดตั้งขึ้นตามกฎหมาย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4.3.1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คณะกรรมการบริหารสถานการณ์ฉุกเฉิน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4.3.2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คณะกรรมการนโยบายการผังเมืองแห่งชาติ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4.3.3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คณะกรรมการนโยบายพื้นที่นวัตกรรมการศึกษา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4.4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ในคณะกรรมการต่าง ๆ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  <w:tab w:val="left" w:pos="3686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4.4.1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คณะกรรมการนโยบายการป้องกันและลดอุบัติเหตุทางถนน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  <w:tab w:val="left" w:pos="3686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  <w:tab w:val="left" w:pos="3686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4.4.2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12"/>
          <w:sz w:val="32"/>
          <w:szCs w:val="32"/>
          <w:cs/>
        </w:rPr>
        <w:t>คณะกรรมการกำหนดนโยบายและกำกับดูแลกิจการประปาแห่งชาติ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  <w:tab w:val="left" w:pos="3686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4.4.3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คณะกรรมการบริหารระบบการเตือนภัยพิบัติแห่งชาติ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  <w:tab w:val="left" w:pos="3686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4.4.4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คณะกรรมการบริหารแรงงานต่างด้าวหลบหนีเข้าเมือง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  <w:tab w:val="left" w:pos="3686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4.4.5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คณะกรรมการพัฒนาแรงงานและประสานงานการฝึกอาชีพแห่งชาติ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  <w:tab w:val="left" w:pos="3686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4.4.6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คณะกรรมการภูมิสารสนเทศแห่งชาติ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  <w:tab w:val="left" w:pos="3686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4.4.7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คณะกรรมการพัฒนาเด็กปฐมวัยแห่งชาติ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4.5</w:t>
      </w: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การมอบหมายให้ปฏิบัติหน้าที่รองประธานกรรมการ และกรรมการ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CE39E5" w:rsidRPr="008C32AF" w:rsidRDefault="00CE39E5" w:rsidP="00383BAB">
      <w:pPr>
        <w:tabs>
          <w:tab w:val="left" w:pos="1418"/>
          <w:tab w:val="left" w:pos="2410"/>
          <w:tab w:val="left" w:pos="255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  <w:t>4.5.1</w:t>
      </w: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รองประธานกรรมการในคณะกรรมการนโยบายที่ดินแห่งชาติ</w:t>
      </w:r>
    </w:p>
    <w:p w:rsidR="00CE39E5" w:rsidRPr="008C32AF" w:rsidRDefault="00CE39E5" w:rsidP="00383BAB">
      <w:pPr>
        <w:tabs>
          <w:tab w:val="left" w:pos="1418"/>
          <w:tab w:val="left" w:pos="2410"/>
          <w:tab w:val="left" w:pos="255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4.5.2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10"/>
          <w:sz w:val="32"/>
          <w:szCs w:val="32"/>
          <w:cs/>
        </w:rPr>
        <w:t>รองประธานกรรมการในคณะกรรมการจัดระบบการจราจรทางบก</w:t>
      </w:r>
    </w:p>
    <w:p w:rsidR="00CE39E5" w:rsidRPr="008C32AF" w:rsidRDefault="00CE39E5" w:rsidP="00383BAB">
      <w:pPr>
        <w:tabs>
          <w:tab w:val="left" w:pos="1418"/>
          <w:tab w:val="left" w:pos="2410"/>
          <w:tab w:val="left" w:pos="2552"/>
        </w:tabs>
        <w:spacing w:after="0" w:line="320" w:lineRule="exact"/>
        <w:ind w:left="3402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4.5.3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รองประธานสภานโยบายการอุดมศึกษา วิทยาศาสตร์ วิจัย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และนวัตกรรมแห่งชาติ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tabs>
          <w:tab w:val="left" w:pos="1418"/>
          <w:tab w:val="left" w:pos="2410"/>
          <w:tab w:val="left" w:pos="255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4.5.4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กรรมการในคณะกรรมการนโยบายการบริหารงานเชิงพื้นที่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แบบบูรณาการ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843"/>
          <w:tab w:val="left" w:pos="2552"/>
        </w:tabs>
        <w:spacing w:after="0" w:line="32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4.6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และกรรมการ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3402"/>
        </w:tabs>
        <w:spacing w:after="0" w:line="320" w:lineRule="exact"/>
        <w:ind w:left="3402" w:hanging="419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4.6.1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รองประธานกรรมการคนที่ 1 ในคณะกรรมการกองทุน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เงินช่วยเหลือผู้ประสบสาธารณภัย สำนักนายกรัฐมนตรี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3402"/>
        </w:tabs>
        <w:spacing w:after="0" w:line="320" w:lineRule="exact"/>
        <w:ind w:left="3402" w:hanging="419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4.6.2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รองประธานกรรมการในคณะกรรมการบริหารการพัฒนาพื้นที่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ในเขตพัฒนาเศรษฐกิจพิเศษ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3402"/>
        </w:tabs>
        <w:spacing w:after="0" w:line="320" w:lineRule="exact"/>
        <w:ind w:left="3402" w:hanging="347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4.6.3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sz w:val="32"/>
          <w:szCs w:val="32"/>
          <w:cs/>
        </w:rPr>
        <w:t>ในภูมิภาค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3402"/>
        </w:tabs>
        <w:spacing w:after="0" w:line="320" w:lineRule="exact"/>
        <w:ind w:left="3600" w:hanging="367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CE39E5" w:rsidRPr="008C32AF" w:rsidRDefault="00CE39E5" w:rsidP="00383BAB">
      <w:pPr>
        <w:tabs>
          <w:tab w:val="left" w:pos="1843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39E5" w:rsidRPr="008C32AF" w:rsidRDefault="00CE39E5" w:rsidP="00383BAB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5.  รองนายกรัฐมนตรี  (พลตำรวจเอก พัชรวาท  วงษ์สุวรรณ)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2552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5.1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843"/>
          <w:tab w:val="left" w:pos="2268"/>
          <w:tab w:val="left" w:pos="2552"/>
          <w:tab w:val="left" w:pos="3402"/>
          <w:tab w:val="left" w:pos="3686"/>
        </w:tabs>
        <w:spacing w:after="0" w:line="320" w:lineRule="exact"/>
        <w:ind w:left="0" w:firstLine="241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5.1.1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คณะกรรมการส่งเสริมการจัดสวัสดิการสังคมแห่งชาติ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843"/>
          <w:tab w:val="left" w:pos="2268"/>
          <w:tab w:val="left" w:pos="2552"/>
          <w:tab w:val="left" w:pos="3402"/>
          <w:tab w:val="left" w:pos="3686"/>
        </w:tabs>
        <w:spacing w:after="0" w:line="32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5.1.2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คณะกรรมการส่งเสริมและพัฒนาคุณภาพชีวิตคนพิการแห่งชาติ</w:t>
      </w:r>
      <w:r w:rsidRPr="008C32AF">
        <w:rPr>
          <w:rFonts w:ascii="TH SarabunPSK" w:hAnsi="TH SarabunPSK" w:cs="TH SarabunPSK"/>
          <w:spacing w:val="-4"/>
          <w:sz w:val="32"/>
          <w:szCs w:val="32"/>
        </w:rPr>
        <w:br/>
      </w: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5.1.3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คณะกรรมการป้องกันและปราบปรามการค้ามนุษย์</w:t>
      </w:r>
    </w:p>
    <w:p w:rsidR="00CE39E5" w:rsidRPr="008C32AF" w:rsidRDefault="000E5F7C" w:rsidP="00383BAB">
      <w:pPr>
        <w:tabs>
          <w:tab w:val="left" w:pos="1843"/>
          <w:tab w:val="left" w:pos="2520"/>
          <w:tab w:val="left" w:pos="3261"/>
          <w:tab w:val="left" w:pos="405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5.2     </w:t>
      </w:r>
      <w:r w:rsidR="00CE39E5" w:rsidRPr="008C32AF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การมอบหมายให้ปฏิบัติหน้าที่ประธานกรรมการ</w:t>
      </w:r>
      <w:r w:rsidR="00CE39E5"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ในคณะกรรมการต่าง ๆ </w:t>
      </w:r>
      <w:r w:rsidR="00CE39E5" w:rsidRPr="008C32AF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ที่จัดตั้งขึ้นตามกฎหมาย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3402"/>
          <w:tab w:val="left" w:pos="3544"/>
        </w:tabs>
        <w:spacing w:after="0" w:line="320" w:lineRule="exact"/>
        <w:ind w:firstLine="112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5.2.1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คณะกรรมการส่งเสริมการพัฒนาเด็กและเยาวชนแห่งชาติ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3402"/>
          <w:tab w:val="left" w:pos="3544"/>
        </w:tabs>
        <w:spacing w:after="0" w:line="320" w:lineRule="exact"/>
        <w:ind w:firstLine="112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5.2.2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คณะกรรมการส่งเสริมการพัฒนาและคุ้มครองสถาบันครอบครัว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5.2.3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คณะกรรมการประสานและกำกับการดำเนินงานป้องกันและ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ปราบปรามการค้ามนุษย์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3402"/>
          <w:tab w:val="left" w:pos="3544"/>
        </w:tabs>
        <w:spacing w:after="0" w:line="320" w:lineRule="exact"/>
        <w:ind w:left="2552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5.2.4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คณะกรรมการนโยบายการรักษาผลประโยชน์ของชาติทางทะเล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5.2.5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คณะกรรมการนโยบายและแผนการบริหารจัดการทรัพยากร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3402"/>
          <w:tab w:val="left" w:pos="3544"/>
        </w:tabs>
        <w:spacing w:after="0" w:line="320" w:lineRule="exact"/>
        <w:ind w:left="2552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ทางทะเลและชายฝั่งแห่งชาติ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3402"/>
          <w:tab w:val="left" w:pos="3544"/>
        </w:tabs>
        <w:spacing w:after="0" w:line="320" w:lineRule="exact"/>
        <w:ind w:firstLine="1123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5.2.6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คณะกรรมการนโยบายป่าชุมชน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5.3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ในคณะกรรมการต่าง ๆ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  <w:t>ที่จัดตั้งขึ้นตามระเบียบสำนักนายกรัฐมนตรี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5.3.1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คณะกรรมการส่งเสริมและพัฒนาองค์กรภาคประชาสังคม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</w:tabs>
        <w:spacing w:after="0" w:line="320" w:lineRule="exact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5.3.2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คณะกรรมการนโยบายที่อยู่อาศัยแห่งชาติ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  <w:tab w:val="left" w:pos="3686"/>
        </w:tabs>
        <w:spacing w:after="0" w:line="320" w:lineRule="exact"/>
        <w:ind w:left="0" w:firstLine="2552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5.3.3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คณะกรรมการนโยบายและยุทธศาสตร์ครอบครัวแห่งชาติ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5.3.4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คณะกรรมการป้องกันเจ้าหน้าที่ของรัฐมิให้เกี่ยวข้องกับการค้ามนุษย์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3402"/>
          <w:tab w:val="left" w:pos="3544"/>
          <w:tab w:val="left" w:pos="3686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5.3.5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คณะกรรมการอนุรักษ์และพัฒนากรุงรัตนโกสินทร์และเมืองเก่า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  <w:tab w:val="left" w:pos="3402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5.4</w:t>
      </w: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CE39E5" w:rsidRPr="008C32AF" w:rsidRDefault="00CE39E5" w:rsidP="00383BAB">
      <w:pPr>
        <w:tabs>
          <w:tab w:val="left" w:pos="1418"/>
          <w:tab w:val="left" w:pos="2552"/>
          <w:tab w:val="left" w:pos="3402"/>
        </w:tabs>
        <w:spacing w:after="0" w:line="320" w:lineRule="exact"/>
        <w:ind w:left="3402" w:hanging="3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pacing w:val="-6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-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กรรมการในคณะกรรมการนโยบายการบริหารงานเชิงพื้นที่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แบบบูรณาการ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5.5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และกรรมการ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pStyle w:val="ListParagraph"/>
        <w:tabs>
          <w:tab w:val="left" w:pos="2410"/>
          <w:tab w:val="left" w:pos="2552"/>
        </w:tabs>
        <w:spacing w:after="0" w:line="320" w:lineRule="exact"/>
        <w:ind w:left="3402" w:hanging="4664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-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sz w:val="32"/>
          <w:szCs w:val="32"/>
          <w:cs/>
        </w:rPr>
        <w:t>ในภูมิภาค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39E5" w:rsidRPr="008C32AF" w:rsidRDefault="00CE39E5" w:rsidP="00383BA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39E5" w:rsidRPr="008C32AF" w:rsidRDefault="00CE39E5" w:rsidP="00383BAB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6.  รองนายกรัฐมนตรี  (นายพีระพันธุ์  สาลีรัฐวิภาค)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2552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6.1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ที่จัดตั้งขึ้นตามกฎหมาย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1701"/>
          <w:tab w:val="left" w:pos="2268"/>
          <w:tab w:val="left" w:pos="2552"/>
          <w:tab w:val="left" w:pos="3402"/>
        </w:tabs>
        <w:spacing w:after="0" w:line="320" w:lineRule="exact"/>
        <w:ind w:left="0"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คณะกรรมการนโยบายบริหารจัดการแร่แห่งชาติ</w:t>
      </w:r>
    </w:p>
    <w:p w:rsidR="00CE39E5" w:rsidRPr="008C32AF" w:rsidRDefault="00CE39E5" w:rsidP="00383BAB">
      <w:pPr>
        <w:tabs>
          <w:tab w:val="left" w:pos="1418"/>
          <w:tab w:val="left" w:pos="1843"/>
          <w:tab w:val="left" w:pos="2410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  <w:tab w:val="left" w:pos="3402"/>
        </w:tabs>
        <w:spacing w:after="0" w:line="320" w:lineRule="exact"/>
        <w:ind w:left="0" w:firstLine="1788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6.2.1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รองประธานกรรมการในคณะกรรมการนโยบายพลังงานแห่งชาติ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268"/>
          <w:tab w:val="left" w:pos="2410"/>
          <w:tab w:val="left" w:pos="3402"/>
        </w:tabs>
        <w:spacing w:after="0" w:line="320" w:lineRule="exact"/>
        <w:ind w:left="0" w:right="-143" w:firstLine="178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0E5F7C" w:rsidRPr="008C32A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C32AF">
        <w:rPr>
          <w:rFonts w:ascii="TH SarabunPSK" w:hAnsi="TH SarabunPSK" w:cs="TH SarabunPSK"/>
          <w:sz w:val="32"/>
          <w:szCs w:val="32"/>
          <w:cs/>
        </w:rPr>
        <w:t>6.2.2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รองประธานกรรมการในคณะกรรมการส่งเสริมวิสาหกิจขนาดกลาง</w:t>
      </w:r>
      <w:r w:rsidRPr="008C32AF">
        <w:rPr>
          <w:rFonts w:ascii="TH SarabunPSK" w:hAnsi="TH SarabunPSK" w:cs="TH SarabunPSK"/>
          <w:sz w:val="32"/>
          <w:szCs w:val="32"/>
          <w:cs/>
        </w:rPr>
        <w:t>และขนาดย่อม</w:t>
      </w:r>
    </w:p>
    <w:p w:rsidR="00CE39E5" w:rsidRPr="008C32AF" w:rsidRDefault="00CE39E5" w:rsidP="00383BAB">
      <w:pPr>
        <w:tabs>
          <w:tab w:val="left" w:pos="1418"/>
          <w:tab w:val="left" w:pos="2268"/>
          <w:tab w:val="left" w:pos="2410"/>
          <w:tab w:val="left" w:pos="255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6.2.3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กรรมการในคณะกรรมการนโยบายการบริหารงานเชิงพื้นที่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แบบบูรณาการ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410"/>
          <w:tab w:val="left" w:pos="2552"/>
        </w:tabs>
        <w:spacing w:after="0" w:line="320" w:lineRule="exact"/>
        <w:ind w:left="0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6.3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และกรรมการ </w:t>
      </w:r>
      <w:r w:rsidRPr="008C32AF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3402"/>
        </w:tabs>
        <w:spacing w:after="0" w:line="320" w:lineRule="exact"/>
        <w:ind w:left="2552" w:hanging="334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6.3.1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รองประธานกรรมการในคณะกรรมการนโยบายปาล์มน้ำมันแห่งชาติ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</w:tabs>
        <w:spacing w:after="0" w:line="320" w:lineRule="exact"/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6.3.2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sz w:val="32"/>
          <w:szCs w:val="32"/>
          <w:cs/>
        </w:rPr>
        <w:t>ในภูมิภาค</w:t>
      </w:r>
    </w:p>
    <w:p w:rsidR="00CE39E5" w:rsidRPr="008C32AF" w:rsidRDefault="00CE39E5" w:rsidP="00383BAB">
      <w:pPr>
        <w:pStyle w:val="ListParagraph"/>
        <w:tabs>
          <w:tab w:val="left" w:pos="1418"/>
          <w:tab w:val="left" w:pos="2552"/>
        </w:tabs>
        <w:spacing w:after="0" w:line="320" w:lineRule="exact"/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E39E5" w:rsidRPr="008C32AF" w:rsidRDefault="00CE39E5" w:rsidP="00383BA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CE39E5" w:rsidRPr="008C32AF" w:rsidRDefault="00CE39E5" w:rsidP="00383BAB">
      <w:pPr>
        <w:tabs>
          <w:tab w:val="left" w:pos="1843"/>
        </w:tabs>
        <w:spacing w:after="0" w:line="320" w:lineRule="exact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7.  รัฐมนตรีประจำสำนักนายกรัฐมนตรี  (นางพวงเพ็ชร  ชุนละเอียด)</w:t>
      </w:r>
    </w:p>
    <w:p w:rsidR="00CE39E5" w:rsidRPr="008C32AF" w:rsidRDefault="00CE39E5" w:rsidP="00383BAB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7.1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ที่จัดตั้งขึ้นตามกฎหมาย ดังนี้</w:t>
      </w:r>
    </w:p>
    <w:p w:rsidR="00CE39E5" w:rsidRPr="008C32AF" w:rsidRDefault="00CE39E5" w:rsidP="00383BAB">
      <w:pPr>
        <w:tabs>
          <w:tab w:val="left" w:pos="1890"/>
          <w:tab w:val="left" w:pos="2835"/>
          <w:tab w:val="left" w:pos="3402"/>
          <w:tab w:val="left" w:pos="4050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คณะกรรมการข้อมูลข่าวสารของราชการ</w:t>
      </w:r>
    </w:p>
    <w:p w:rsidR="00CE39E5" w:rsidRPr="008C32AF" w:rsidRDefault="00CE39E5" w:rsidP="00383BAB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7.2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-</w:t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คณะกรรมการควบคุมการเรี่ยไรของหน่วยงานของรัฐ</w:t>
      </w:r>
    </w:p>
    <w:p w:rsidR="00CE39E5" w:rsidRPr="008C32AF" w:rsidRDefault="00CE39E5" w:rsidP="00383BAB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98" w:firstLine="15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7.3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CE39E5" w:rsidRPr="008C32AF" w:rsidRDefault="00CE39E5" w:rsidP="00383BAB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7.3.1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กรรมการในคณะกรรมการยุทธศาสตร์ด้านการพัฒนาจังหวัด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ชายแดนภาคใต้</w:t>
      </w:r>
    </w:p>
    <w:p w:rsidR="00CE39E5" w:rsidRPr="008C32AF" w:rsidRDefault="00CE39E5" w:rsidP="00383BAB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7.3.2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กรรมการในคณะกรรมการจัดระบบจราจรทางบก</w:t>
      </w:r>
    </w:p>
    <w:p w:rsidR="00CE39E5" w:rsidRPr="008C32AF" w:rsidRDefault="00CE39E5" w:rsidP="00383BAB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7.3.3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กรรมการในคณะกรรมการนโยบายพลังงานแห่งชาติ</w:t>
      </w:r>
    </w:p>
    <w:p w:rsidR="00CE39E5" w:rsidRPr="008C32AF" w:rsidRDefault="00CE39E5" w:rsidP="00383BAB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7.3.4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กรรมการในคณะกรรมการป้องกันและปราบปรามยาเสพติด</w:t>
      </w:r>
    </w:p>
    <w:p w:rsidR="00CE39E5" w:rsidRPr="008C32AF" w:rsidRDefault="00CE39E5" w:rsidP="00383BAB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7.3.5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รองประธานกรรมการในคณะกรรมการการศึกษาพระปริยัติธรรม</w:t>
      </w:r>
    </w:p>
    <w:p w:rsidR="00CE39E5" w:rsidRPr="008C32AF" w:rsidRDefault="00CE39E5" w:rsidP="00383BAB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7.3.6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กรรมการในคณะกรรมการส่งเสริมวิสาหกิจชุมชน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>7.4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7.4.1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รองประธานกรรมการในคณะกรรมการประชาสัมพันธ์แห่งชาติ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7.4.2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10"/>
          <w:sz w:val="32"/>
          <w:szCs w:val="32"/>
          <w:cs/>
        </w:rPr>
        <w:t>รองประธานกรรมการคนที่ 2 ในคณะกรรมการเพื่อการพัฒนาที่ยั่งยืน</w:t>
      </w:r>
    </w:p>
    <w:p w:rsidR="0047304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7.4.3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รองประธานกรรมการคนที่ 2 ในคณะกรรมการกองทุนเงินช่วยเหลือ</w:t>
      </w:r>
      <w:r w:rsidRPr="008C32AF">
        <w:rPr>
          <w:rFonts w:ascii="TH SarabunPSK" w:hAnsi="TH SarabunPSK" w:cs="TH SarabunPSK"/>
          <w:sz w:val="32"/>
          <w:szCs w:val="32"/>
          <w:cs/>
        </w:rPr>
        <w:t>ผู้ประสบ</w:t>
      </w:r>
    </w:p>
    <w:p w:rsidR="00CE39E5" w:rsidRPr="008C32AF" w:rsidRDefault="0047304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="00CE39E5" w:rsidRPr="008C32AF">
        <w:rPr>
          <w:rFonts w:ascii="TH SarabunPSK" w:hAnsi="TH SarabunPSK" w:cs="TH SarabunPSK"/>
          <w:sz w:val="32"/>
          <w:szCs w:val="32"/>
          <w:cs/>
        </w:rPr>
        <w:t>สาธารณภัย สำนักนายกรัฐมนตรี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7.4.4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กรรมการในคณะกรรมการพัฒนาระบบการบริหารจัดการขนส่งสินค้าและบริการของประเทศ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7.4.5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รองประธานกรรมการในคณะกรรมการจัดการเรื่องราวร้องทุกข์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7.4.6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รองประธานกรรมการในคณะกรรมการเอกลักษณ์ของชาติ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7.4.7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รองประธานกรรมการในคณะกรรมการนโยบายส่งเสริมเศรษฐกิจสร้างสรรค์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7.4.8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รองประธานกรรมการคนที่ 1 ในคณะกรรมการส่งเสริมและพัฒนาองค์กรภาคประชาสังคม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7.4.9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รองประธานกรรมการในคณะกรรมการประสานงานเพื่อจัดให้มีโฉนดชุมชน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7.4.10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รองประธานกรรมการคนที่ 2 ในคณะกรรมการบริหารสินเชื่อเกษตรแห่งชาติ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7.4.11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รองประธานคนที่ 3 ในคณะกรรมการกองทุนพัฒนาบทบาทสตรีแห่งชาติ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24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CE39E5" w:rsidRPr="008C32AF" w:rsidRDefault="00CE39E5" w:rsidP="00383BAB">
      <w:pPr>
        <w:tabs>
          <w:tab w:val="left" w:pos="1890"/>
          <w:tab w:val="left" w:pos="2520"/>
          <w:tab w:val="left" w:pos="324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CE39E5" w:rsidRPr="008C32AF" w:rsidRDefault="00CE39E5" w:rsidP="00383BAB">
      <w:pPr>
        <w:tabs>
          <w:tab w:val="left" w:pos="1560"/>
          <w:tab w:val="left" w:pos="1985"/>
          <w:tab w:val="center" w:pos="467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8.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</w:t>
      </w:r>
      <w:r w:rsidRPr="008C32AF">
        <w:rPr>
          <w:rFonts w:ascii="TH SarabunPSK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CE39E5" w:rsidRPr="008C32AF" w:rsidRDefault="00CE39E5" w:rsidP="00383BAB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9. </w:t>
      </w:r>
      <w:r w:rsidRPr="008C32A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ให้รองนายกรัฐมนตรีที่ได้รับมอบหมายและมอบอำนาจให้ปฏิบัติหน้าที่ประธานกรรมการ</w:t>
      </w:r>
      <w:r w:rsidRPr="008C32AF">
        <w:rPr>
          <w:rFonts w:ascii="TH SarabunPSK" w:hAnsi="TH SarabunPSK" w:cs="TH SarabunPSK"/>
          <w:sz w:val="32"/>
          <w:szCs w:val="32"/>
          <w:cs/>
        </w:rPr>
        <w:t>ในคณะกรรมการ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 พิจารณาความจำเป็นและ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br/>
        <w:t>ความเหมาะสมในการยุบเลิกคณะกรรมการ</w:t>
      </w:r>
      <w:r w:rsidRPr="008C32AF">
        <w:rPr>
          <w:rFonts w:ascii="TH SarabunPSK" w:hAnsi="TH SarabunPSK" w:cs="TH SarabunPSK"/>
          <w:spacing w:val="2"/>
          <w:sz w:val="32"/>
          <w:szCs w:val="32"/>
          <w:cs/>
        </w:rPr>
        <w:t>ดังกล่าว หากเห็นว่าหมดความจำเป็นหรือซ้ำซ้อนกับภารกิจของหน่วยงานอื่น หรืออาจยุบรวมคณะกรรมการ</w:t>
      </w:r>
      <w:r w:rsidRPr="008C32AF">
        <w:rPr>
          <w:rFonts w:ascii="TH SarabunPSK" w:hAnsi="TH SarabunPSK" w:cs="TH SarabunPSK"/>
          <w:sz w:val="32"/>
          <w:szCs w:val="32"/>
          <w:cs/>
        </w:rPr>
        <w:t>ชุดต่าง ๆ เข้าด้วยกัน หรือปรับปรุงองค์ประกอบและอำนาจหน้าที่ของคณะกรรมการดังกล่าว โดยการยกเลิก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หรือแก้ไขเพิ่มเติมระเบียบสำนักนายกรัฐมนตรี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br/>
        <w:t xml:space="preserve">ที่เกี่ยวข้อง หรือจัดทำระเบียบสำนักนายกรัฐมนตรีขึ้นใหม่ </w:t>
      </w:r>
      <w:r w:rsidRPr="008C32AF">
        <w:rPr>
          <w:rFonts w:ascii="TH SarabunPSK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8C32AF">
        <w:rPr>
          <w:rFonts w:ascii="TH SarabunPSK" w:hAnsi="TH SarabunPSK" w:cs="TH SarabunPSK"/>
          <w:sz w:val="32"/>
          <w:szCs w:val="32"/>
          <w:cs/>
        </w:rPr>
        <w:t>และสอดคล้องรองรับกัน แล้วเสนอผลการพิจารณา และข้อเสนอแนะ ตลอดจนร่างระเบียบสำนักนายกรัฐมนตรีที่ขอแก้ไขเพิ่มเติมหรือจัดทำขึ้นใหม่ต่อคณะรัฐมนตรี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CE39E5" w:rsidRPr="008C32AF" w:rsidRDefault="00CE39E5" w:rsidP="00383BAB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ในส่วนการแต่งตั้งให้รัฐมนตรีคนใดดำรงตำแหน่งประธานกรรมการ รองประธานกรรมการ และกรรมการ ในคณะกรรมการตามกฎหมายหรือระเบียบสำนักนายกรัฐมนตรี ให้เป็นไป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ตามกฎหมายหรือระเบียบสำนักนายกรัฐมนตรีว่าด้วยการนั้น</w:t>
      </w:r>
    </w:p>
    <w:p w:rsidR="00CE39E5" w:rsidRPr="008C32AF" w:rsidRDefault="00CE39E5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0E5F7C" w:rsidRPr="008C32A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3 ตุลาคม 2566 เป็นต้นไป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CE39E5" w:rsidRPr="008C32AF" w:rsidRDefault="00CE39E5" w:rsidP="00383BAB">
      <w:pPr>
        <w:spacing w:after="0" w:line="320" w:lineRule="exact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E39E5" w:rsidRPr="008C32AF" w:rsidRDefault="00473045" w:rsidP="00C47496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41.</w:t>
      </w:r>
      <w:r w:rsidR="00A87725" w:rsidRPr="008C32AF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เรื่อง </w:t>
      </w:r>
      <w:r w:rsidR="00CE39E5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คำสั่งสำนักนายกรัฐมนตรีที่  254</w:t>
      </w:r>
      <w:r w:rsidR="00CE39E5" w:rsidRPr="008C32AF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/</w:t>
      </w:r>
      <w:r w:rsidR="00CE39E5" w:rsidRPr="008C32AF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 w:rsidR="00A87725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E39E5" w:rsidRPr="008C32AF">
        <w:rPr>
          <w:rFonts w:ascii="TH SarabunPSK" w:hAnsi="TH SarabunPSK" w:cs="TH SarabunPSK"/>
          <w:b/>
          <w:bCs/>
          <w:sz w:val="32"/>
          <w:szCs w:val="32"/>
          <w:cs/>
        </w:rPr>
        <w:t>เร</w:t>
      </w:r>
      <w:r w:rsidR="00D31C67" w:rsidRPr="008C32AF">
        <w:rPr>
          <w:rFonts w:ascii="TH SarabunPSK" w:hAnsi="TH SarabunPSK" w:cs="TH SarabunPSK"/>
          <w:b/>
          <w:bCs/>
          <w:sz w:val="32"/>
          <w:szCs w:val="32"/>
          <w:cs/>
        </w:rPr>
        <w:t>ื่อง  มอบหมายให้รองนายกรัฐมนตรี</w:t>
      </w:r>
      <w:r w:rsidR="00CE39E5" w:rsidRPr="008C32AF">
        <w:rPr>
          <w:rFonts w:ascii="TH SarabunPSK" w:hAnsi="TH SarabunPSK" w:cs="TH SarabunPSK"/>
          <w:b/>
          <w:bCs/>
          <w:sz w:val="32"/>
          <w:szCs w:val="32"/>
          <w:cs/>
        </w:rPr>
        <w:t>กำกับและติดตามการปฏิบัติราชการในภูมิภาค</w:t>
      </w:r>
    </w:p>
    <w:p w:rsidR="00D31C67" w:rsidRPr="008C32AF" w:rsidRDefault="00D31C67" w:rsidP="00C4749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คณะรัฐมนตรีรับทราบคำสั่งสำนักนายกรัฐมนตรีที่  254</w:t>
      </w:r>
      <w:r w:rsidRPr="008C32AF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8C32AF">
        <w:rPr>
          <w:rFonts w:ascii="TH SarabunPSK" w:hAnsi="TH SarabunPSK" w:cs="TH SarabunPSK"/>
          <w:sz w:val="32"/>
          <w:szCs w:val="32"/>
          <w:cs/>
        </w:rPr>
        <w:t>2566  เรื่อง  มอบหมายให้</w:t>
      </w:r>
      <w:r w:rsidR="00D85897" w:rsidRPr="008C32A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C32AF">
        <w:rPr>
          <w:rFonts w:ascii="TH SarabunPSK" w:hAnsi="TH SarabunPSK" w:cs="TH SarabunPSK"/>
          <w:sz w:val="32"/>
          <w:szCs w:val="32"/>
          <w:cs/>
        </w:rPr>
        <w:t>รองนายกรัฐมนตรีกำกับและติดตามการปฏิบัติราชการในภูมิภาค</w:t>
      </w:r>
    </w:p>
    <w:p w:rsidR="00CE39E5" w:rsidRPr="008C32AF" w:rsidRDefault="00CE39E5" w:rsidP="00C47496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8C32AF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  <w:t>ตามที่ได้มีพระบรมราชโองการโปรดเกล้าฯ  แต่งตั้ง นายเศรษฐา ทวีสิน เป็นนายกรัฐมนตรี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br/>
        <w:t xml:space="preserve">ตามประกาศลงวันที่ </w:t>
      </w:r>
      <w:r w:rsidRPr="008C32AF">
        <w:rPr>
          <w:rFonts w:ascii="TH SarabunPSK" w:hAnsi="TH SarabunPSK" w:cs="TH SarabunPSK"/>
          <w:sz w:val="32"/>
          <w:szCs w:val="32"/>
          <w:cs/>
        </w:rPr>
        <w:t>22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 สิงหาคม </w:t>
      </w:r>
      <w:r w:rsidRPr="008C32AF">
        <w:rPr>
          <w:rFonts w:ascii="TH SarabunPSK" w:hAnsi="TH SarabunPSK" w:cs="TH SarabunPSK"/>
          <w:sz w:val="32"/>
          <w:szCs w:val="32"/>
          <w:cs/>
        </w:rPr>
        <w:t>2566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 และพระบรมราชโองการโปรดเกล้าฯ แต่งตั้งรัฐมนตรี 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br/>
        <w:t xml:space="preserve">ตามประกาศลงวันที่ </w:t>
      </w:r>
      <w:r w:rsidRPr="008C32AF">
        <w:rPr>
          <w:rFonts w:ascii="TH SarabunPSK" w:hAnsi="TH SarabunPSK" w:cs="TH SarabunPSK"/>
          <w:sz w:val="32"/>
          <w:szCs w:val="32"/>
          <w:cs/>
        </w:rPr>
        <w:t>1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 กันยายน </w:t>
      </w:r>
      <w:r w:rsidRPr="008C32AF">
        <w:rPr>
          <w:rFonts w:ascii="TH SarabunPSK" w:hAnsi="TH SarabunPSK" w:cs="TH SarabunPSK"/>
          <w:sz w:val="32"/>
          <w:szCs w:val="32"/>
          <w:cs/>
        </w:rPr>
        <w:t>2566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 นั้น</w:t>
      </w:r>
    </w:p>
    <w:p w:rsidR="00CE39E5" w:rsidRPr="008C32AF" w:rsidRDefault="00CE39E5" w:rsidP="00C47496">
      <w:pPr>
        <w:pStyle w:val="Heading2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20" w:lineRule="exact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อาศัยอำนาจตามความในมาตรา 10  แห่งพระราชบัญญัติระเบียบบริหารราชการแผ่นดิน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 xml:space="preserve">พ.ศ. 2534 ซึ่งแก้ไขเพิ่มเติมโดยพระราชบัญญัติระเบียบบริหารราชการแผ่นดิน (ฉบับที่ 5) พ.ศ. 2545 </w:t>
      </w:r>
      <w:r w:rsidRPr="008C32AF">
        <w:rPr>
          <w:rFonts w:ascii="TH SarabunPSK" w:hAnsi="TH SarabunPSK" w:cs="TH SarabunPSK"/>
          <w:sz w:val="32"/>
          <w:szCs w:val="32"/>
          <w:cs/>
        </w:rPr>
        <w:t>มาตรา 11 แห่งพระราชบัญญัติระเบียบบริหารราชการแผ่นดิน พ.ศ. 2534 และมาตรา 38 แห่งพระราชบัญญัติ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ระเบียบบริหารราชการแผ่นดิน พ.ศ. 2534 ซึ่งแก้ไขเพิ่มเติมโดยพระราชบัญญัติ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ระเบียบบริหารราชการแผ่นดิน (ฉบับที่ 7) พ.ศ. 2550 ประกอบกับ</w:t>
      </w:r>
      <w:r w:rsidRPr="008C32AF">
        <w:rPr>
          <w:rFonts w:ascii="TH SarabunPSK" w:hAnsi="TH SarabunPSK" w:cs="TH SarabunPSK"/>
          <w:spacing w:val="-8"/>
          <w:sz w:val="32"/>
          <w:szCs w:val="32"/>
          <w:cs/>
          <w:lang w:val="fr-FR"/>
        </w:rPr>
        <w:t>พระราชกฤษฎีกาว่าด้วยการบริหารงาน</w:t>
      </w:r>
      <w:r w:rsidRPr="008C32AF">
        <w:rPr>
          <w:rFonts w:ascii="TH SarabunPSK" w:hAnsi="TH SarabunPSK" w:cs="TH SarabunPSK"/>
          <w:sz w:val="32"/>
          <w:szCs w:val="32"/>
          <w:cs/>
          <w:lang w:val="fr-FR"/>
        </w:rPr>
        <w:t xml:space="preserve">เชิงพื้นที่แบบบูรณาการ พ.ศ. 2565 </w:t>
      </w:r>
      <w:r w:rsidRPr="008C32AF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ระเบียบสำนักนายกรัฐมนตรีว่าด้วยการกำกับและติดตาม</w:t>
      </w:r>
      <w:r w:rsidRPr="008C32AF">
        <w:rPr>
          <w:rFonts w:ascii="TH SarabunPSK" w:hAnsi="TH SarabunPSK" w:cs="TH SarabunPSK"/>
          <w:spacing w:val="-14"/>
          <w:sz w:val="32"/>
          <w:szCs w:val="32"/>
          <w:cs/>
        </w:rPr>
        <w:t xml:space="preserve">การปฏิบัติราชการในภูมิภาค พ.ศ. 2547 </w:t>
      </w:r>
      <w:r w:rsidRPr="008C32AF">
        <w:rPr>
          <w:rFonts w:ascii="TH SarabunPSK" w:hAnsi="TH SarabunPSK" w:cs="TH SarabunPSK"/>
          <w:spacing w:val="-14"/>
          <w:sz w:val="32"/>
          <w:szCs w:val="32"/>
          <w:cs/>
          <w:lang w:val="fr-FR"/>
        </w:rPr>
        <w:t>ประกาศคณะกรรมการนโยบายการบริหารงานจังหวัดและกลุ่มจังหวัด</w:t>
      </w:r>
      <w:r w:rsidRPr="008C32AF">
        <w:rPr>
          <w:rFonts w:ascii="TH SarabunPSK" w:hAnsi="TH SarabunPSK" w:cs="TH SarabunPSK"/>
          <w:spacing w:val="-12"/>
          <w:sz w:val="32"/>
          <w:szCs w:val="32"/>
          <w:cs/>
          <w:lang w:val="fr-FR"/>
        </w:rPr>
        <w:t>แบบบูรณาการ เรื่อง การจัดตั้งกลุ่มจังหวัดและกำหนดจังหวัดที่เป็น</w:t>
      </w:r>
      <w:r w:rsidRPr="008C32AF">
        <w:rPr>
          <w:rFonts w:ascii="TH SarabunPSK" w:hAnsi="TH SarabunPSK" w:cs="TH SarabunPSK"/>
          <w:spacing w:val="-16"/>
          <w:sz w:val="32"/>
          <w:szCs w:val="32"/>
          <w:cs/>
          <w:lang w:val="fr-FR"/>
        </w:rPr>
        <w:t xml:space="preserve">ศูนย์ปฏิบัติการของกลุ่มจังหวัด (ฉบับที่ 3) </w:t>
      </w:r>
      <w:r w:rsidR="00C47496"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               </w:t>
      </w:r>
      <w:r w:rsidRPr="008C32AF">
        <w:rPr>
          <w:rFonts w:ascii="TH SarabunPSK" w:hAnsi="TH SarabunPSK" w:cs="TH SarabunPSK"/>
          <w:sz w:val="32"/>
          <w:szCs w:val="32"/>
          <w:cs/>
          <w:lang w:val="fr-FR"/>
        </w:rPr>
        <w:t>ลงวันที่ 16 พฤศจิกายน 2560 และคำสั่งสำนักนายกรัฐมนตรี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ที่ 221/2561 เรื่อง กำหนดพื้นที่การตรวจราชการของผู้ตรวจราชการ ลงวันที่ 10 กันยายน 2561 นายกรัฐมนตรีจึงมีคำสั่งมอบหมาย</w:t>
      </w:r>
      <w:r w:rsidRPr="008C32AF">
        <w:rPr>
          <w:rFonts w:ascii="TH SarabunPSK" w:hAnsi="TH SarabunPSK" w:cs="TH SarabunPSK"/>
          <w:spacing w:val="-12"/>
          <w:sz w:val="32"/>
          <w:szCs w:val="32"/>
          <w:cs/>
        </w:rPr>
        <w:t>ให้รองนายกรัฐมนตรี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กำกับและติดตามการปฏิบัติราชการในภูมิภาค ดังต่อไปนี้</w:t>
      </w:r>
    </w:p>
    <w:p w:rsidR="00CE39E5" w:rsidRPr="008C32AF" w:rsidRDefault="00CE39E5" w:rsidP="00C47496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1.  พื้นที่</w:t>
      </w:r>
    </w:p>
    <w:p w:rsidR="00CE39E5" w:rsidRPr="008C32AF" w:rsidRDefault="00CE39E5" w:rsidP="00C47496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C32A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C32A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รองนายกรัฐมนตรี (นายภูมิธรรม  เวชยชัย)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 กำกับและติดตาม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br/>
        <w:t>การปฏิบัติราชการ ดังนี้</w:t>
      </w:r>
    </w:p>
    <w:p w:rsidR="00CE39E5" w:rsidRPr="008C32AF" w:rsidRDefault="00CE39E5" w:rsidP="00383BAB">
      <w:pPr>
        <w:tabs>
          <w:tab w:val="left" w:pos="2977"/>
        </w:tabs>
        <w:spacing w:after="0" w:line="320" w:lineRule="exact"/>
        <w:ind w:firstLine="269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1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C32A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เขตตรวจราชการที่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 ของสำนักนายกรัฐมนตรี ได้แก่ </w:t>
      </w: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>กลุ่มจังหวัด</w:t>
      </w:r>
      <w:r w:rsidRPr="008C32AF">
        <w:rPr>
          <w:rFonts w:ascii="TH SarabunPSK" w:hAnsi="TH SarabunPSK" w:cs="TH SarabunPSK"/>
          <w:spacing w:val="-10"/>
          <w:sz w:val="32"/>
          <w:szCs w:val="32"/>
          <w:cs/>
          <w:lang w:eastAsia="x-none"/>
        </w:rPr>
        <w:t xml:space="preserve">ภาคกลางปริมณฑล ประกอบด้วย </w:t>
      </w:r>
      <w:r w:rsidRPr="008C32AF">
        <w:rPr>
          <w:rFonts w:ascii="TH SarabunPSK" w:hAnsi="TH SarabunPSK" w:cs="TH SarabunPSK"/>
          <w:spacing w:val="-10"/>
          <w:sz w:val="32"/>
          <w:szCs w:val="32"/>
          <w:cs/>
        </w:rPr>
        <w:t>จังหวัดนนทบุรี จังหวัดปทุมธานี จังหวัดนครปฐม และจังหวัดสมุทรปราการ</w:t>
      </w:r>
    </w:p>
    <w:p w:rsidR="00CE39E5" w:rsidRPr="008C32AF" w:rsidRDefault="00CE39E5" w:rsidP="00383BAB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2)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10 </w:t>
      </w:r>
      <w:r w:rsidRPr="008C32AF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กลุ่มจังหวัด 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ภาคตะวันออกเฉียงเหนือตอนบน 1 ประกอบด้วย จังหวัดบึงกาฬ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จังหวัดเลย จังหวัดหนองคาย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จังหวัดหนองบัวลำภู 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และจังหวัดอุดรธานี</w:t>
      </w:r>
    </w:p>
    <w:p w:rsidR="00CE39E5" w:rsidRPr="008C32AF" w:rsidRDefault="00CE39E5" w:rsidP="00383BAB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8C32A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14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กลุ่มจังหวัด  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br/>
        <w:t>ภาคตะวันออกเฉียงเหนือตอนล่าง 2 ประกอบด้วย จังหวัดยโสธร จังหวัดศรีสะเกษ จังหวัดอำนาจเจริญ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และจังหวัดอุบลราชธานี</w:t>
      </w:r>
    </w:p>
    <w:p w:rsidR="00CE39E5" w:rsidRPr="008C32AF" w:rsidRDefault="00CE39E5" w:rsidP="00383BAB">
      <w:pPr>
        <w:tabs>
          <w:tab w:val="left" w:pos="2127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1.2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รองนายกรัฐมนตรี (นายสมศักดิ์  เทพสุทิน)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 xml:space="preserve"> กำกับและติดตาม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การปฏิบัติราชการ ดังนี้</w:t>
      </w:r>
    </w:p>
    <w:p w:rsidR="00CE39E5" w:rsidRPr="008C32AF" w:rsidRDefault="00CE39E5" w:rsidP="00383BAB">
      <w:pPr>
        <w:tabs>
          <w:tab w:val="left" w:pos="2127"/>
          <w:tab w:val="left" w:pos="2694"/>
        </w:tabs>
        <w:spacing w:after="0" w:line="32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1)</w:t>
      </w:r>
      <w:r w:rsidRPr="008C32A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12 </w:t>
      </w:r>
      <w:r w:rsidRPr="008C32AF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กลุ่มจังหวัด   </w:t>
      </w:r>
      <w:r w:rsidRPr="008C32AF">
        <w:rPr>
          <w:rFonts w:ascii="TH SarabunPSK" w:hAnsi="TH SarabunPSK" w:cs="TH SarabunPSK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ภาคตะวันออกเฉียงเหนือตอนกลาง ประกอบด้วย จังหวัดกาฬสินธุ์ จังหวัดขอนแก่น จังหวัดมหาสารคาม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และจังหวัดร้อยเอ็ด</w:t>
      </w:r>
    </w:p>
    <w:p w:rsidR="00CE39E5" w:rsidRPr="008C32AF" w:rsidRDefault="00CE39E5" w:rsidP="00383BAB">
      <w:pPr>
        <w:tabs>
          <w:tab w:val="left" w:pos="2694"/>
        </w:tabs>
        <w:spacing w:after="0" w:line="32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17 </w:t>
      </w:r>
      <w:r w:rsidRPr="008C32AF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 กลุ่มจังหวัดภาคเหนือตอนล่าง 1 ประกอบด้วย จังหวัดตาก จังหวัดพิษณุโลก จังหวัดเพชรบูรณ์ จังหวัดสุโขทัย และจังหวัดอุตรดิตถ์</w:t>
      </w:r>
    </w:p>
    <w:p w:rsidR="00CE39E5" w:rsidRPr="008C32AF" w:rsidRDefault="00CE39E5" w:rsidP="00383BAB">
      <w:pPr>
        <w:tabs>
          <w:tab w:val="left" w:pos="1985"/>
          <w:tab w:val="left" w:pos="2127"/>
          <w:tab w:val="left" w:pos="2694"/>
          <w:tab w:val="left" w:pos="2835"/>
        </w:tabs>
        <w:spacing w:after="0" w:line="32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18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กลุ่มจังหวัดภาคเหนือตอนล่าง 2 ประกอบด้วย </w:t>
      </w:r>
      <w:r w:rsidRPr="008C32AF">
        <w:rPr>
          <w:rFonts w:ascii="TH SarabunPSK" w:hAnsi="TH SarabunPSK" w:cs="TH SarabunPSK"/>
          <w:sz w:val="32"/>
          <w:szCs w:val="32"/>
          <w:cs/>
        </w:rPr>
        <w:t>จังหวัดกำแพงเพชร จังหวัดนครสวรรค์ จังหวัดพิจิตร และ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จังหวัดอุทัยธานี</w:t>
      </w:r>
    </w:p>
    <w:p w:rsidR="00CE39E5" w:rsidRPr="008C32AF" w:rsidRDefault="00CE39E5" w:rsidP="00383BAB">
      <w:pPr>
        <w:tabs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  <w:lang w:eastAsia="x-none"/>
        </w:rPr>
      </w:pP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1.3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รองนายกรัฐมนตรี (นายปานปรีย์  พหิทธานุกร)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 xml:space="preserve"> กำกับและติดตาม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การปฏิบัติราชการ ดังนี้</w:t>
      </w:r>
    </w:p>
    <w:p w:rsidR="00CE39E5" w:rsidRPr="008C32AF" w:rsidRDefault="00CE39E5" w:rsidP="00383BAB">
      <w:pPr>
        <w:tabs>
          <w:tab w:val="left" w:pos="2694"/>
        </w:tabs>
        <w:spacing w:after="0" w:line="32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1)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6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>กลุ่มจังหวัดภาคใต้ฝั่งอันดามัน ประกอบด้วย จังหวัดกระบี่ จังหวัดตรัง จังหวัดพังงา จังหวัดภูเก็ต จังหวัดระนอง และจังหวัดสตูล</w:t>
      </w:r>
    </w:p>
    <w:p w:rsidR="00CE39E5" w:rsidRPr="008C32AF" w:rsidRDefault="00CE39E5" w:rsidP="00383BAB">
      <w:pPr>
        <w:tabs>
          <w:tab w:val="left" w:pos="2694"/>
        </w:tabs>
        <w:spacing w:after="0" w:line="32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8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กลุ่มจังหวัด </w:t>
      </w: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br/>
        <w:t xml:space="preserve">ภาคตะวันออก 1 ประกอบด้วย </w:t>
      </w:r>
      <w:r w:rsidRPr="008C32AF">
        <w:rPr>
          <w:rFonts w:ascii="TH SarabunPSK" w:hAnsi="TH SarabunPSK" w:cs="TH SarabunPSK"/>
          <w:sz w:val="32"/>
          <w:szCs w:val="32"/>
          <w:cs/>
        </w:rPr>
        <w:t>จังหวัดฉะเชิงเทรา</w:t>
      </w: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จังหวัด</w:t>
      </w:r>
      <w:r w:rsidRPr="008C32AF">
        <w:rPr>
          <w:rFonts w:ascii="TH SarabunPSK" w:hAnsi="TH SarabunPSK" w:cs="TH SarabunPSK"/>
          <w:sz w:val="32"/>
          <w:szCs w:val="32"/>
          <w:cs/>
        </w:rPr>
        <w:t>ชลบุรี และจังหวัดระยอง</w:t>
      </w: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E39E5" w:rsidRPr="008C32AF" w:rsidRDefault="00CE39E5" w:rsidP="00383BAB">
      <w:pPr>
        <w:tabs>
          <w:tab w:val="left" w:pos="2694"/>
        </w:tabs>
        <w:spacing w:after="0" w:line="32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15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กลุ่มจังหวัดภาคเหนือตอนบน 1 ประกอบด้วย จังหวัดเชียงใหม่ จังหวัดแม่ฮ่องสอน จังหวัดลำปาง และจังหวัดลำพูน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E39E5" w:rsidRPr="008C32AF" w:rsidRDefault="00CE39E5" w:rsidP="00383BAB">
      <w:pPr>
        <w:tabs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1.4   รองนายกรัฐมนตรี (นายอนุทิน  ชาญวีรกูล) </w:t>
      </w:r>
      <w:r w:rsidRPr="008C32AF">
        <w:rPr>
          <w:rFonts w:ascii="TH SarabunPSK" w:hAnsi="TH SarabunPSK" w:cs="TH SarabunPSK"/>
          <w:sz w:val="32"/>
          <w:szCs w:val="32"/>
          <w:cs/>
        </w:rPr>
        <w:t>กำกับและติดตาม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การปฏิบัติราชการ ดังนี้</w:t>
      </w:r>
    </w:p>
    <w:p w:rsidR="00CE39E5" w:rsidRPr="008C32AF" w:rsidRDefault="00CE39E5" w:rsidP="00383BAB">
      <w:pPr>
        <w:tabs>
          <w:tab w:val="left" w:pos="2977"/>
        </w:tabs>
        <w:spacing w:after="0" w:line="320" w:lineRule="exact"/>
        <w:ind w:firstLine="26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1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5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>กลุ่มจังหวัด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ภาคใต้ฝั่งอ่าวไทย ประกอบด้วย จังหวัดชุมพร จังหวัดนครศรีธรรมราช จังหวัดพัทลุง จังหวัดสุราษฎร์ธานี</w:t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>และจังหวัดสงขลา</w:t>
      </w:r>
    </w:p>
    <w:p w:rsidR="00CE39E5" w:rsidRPr="008C32AF" w:rsidRDefault="00CE39E5" w:rsidP="00383BAB">
      <w:pPr>
        <w:tabs>
          <w:tab w:val="left" w:pos="2694"/>
        </w:tabs>
        <w:spacing w:after="0" w:line="320" w:lineRule="exact"/>
        <w:ind w:firstLine="255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C32AF">
        <w:rPr>
          <w:rFonts w:ascii="TH SarabunPSK" w:hAnsi="TH SarabunPSK" w:cs="TH SarabunPSK"/>
          <w:sz w:val="32"/>
          <w:szCs w:val="32"/>
          <w:cs/>
        </w:rPr>
        <w:t>2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13 </w:t>
      </w:r>
      <w:r w:rsidRPr="008C32AF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 กลุ่มจังหวัด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ภาคตะวันออกเฉียงเหนือตอนล่าง 1 ประกอบด้วย จังหวัดชัยภูมิ จังหวัดนครราชสีมา จังหวัดบุรีรัมย์ และจังหวัดสุรินทร์</w:t>
      </w:r>
    </w:p>
    <w:p w:rsidR="00CE39E5" w:rsidRPr="008C32AF" w:rsidRDefault="00CE39E5" w:rsidP="00383BAB">
      <w:pPr>
        <w:tabs>
          <w:tab w:val="left" w:pos="2694"/>
        </w:tabs>
        <w:spacing w:after="0" w:line="32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16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 xml:space="preserve">กลุ่มจังหวัดภาคเหนือตอนบน 2 ประกอบด้วย 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จังหวัดเชียงราย จังหวัดน่าน จังหวัดพะเยา และจังหวัดแพร่</w:t>
      </w:r>
    </w:p>
    <w:p w:rsidR="00CE39E5" w:rsidRPr="008C32AF" w:rsidRDefault="00CE39E5" w:rsidP="00383BAB">
      <w:pPr>
        <w:tabs>
          <w:tab w:val="left" w:pos="2127"/>
          <w:tab w:val="left" w:pos="2694"/>
        </w:tabs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1.5  รองนายกรัฐมนตรี (พลตำรวจเอก พัชรวาท  วงษ์สุวรรณ)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 ดังนี้</w:t>
      </w:r>
    </w:p>
    <w:p w:rsidR="00CE39E5" w:rsidRPr="008C32AF" w:rsidRDefault="00CE39E5" w:rsidP="00383BAB">
      <w:pPr>
        <w:tabs>
          <w:tab w:val="left" w:pos="2977"/>
        </w:tabs>
        <w:spacing w:after="0" w:line="320" w:lineRule="exact"/>
        <w:ind w:firstLine="2694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>1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8C32A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เขตตรวจราชการที่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 ของสำนักนายกรัฐมนตรี ได้แก่ กลุ่มจังหวัด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sz w:val="32"/>
          <w:szCs w:val="32"/>
          <w:cs/>
        </w:rPr>
        <w:t>ภาคกลางตอนบน ประกอบด้วย จังหวัดชัยนาท จังหวัด</w:t>
      </w:r>
      <w:r w:rsidRPr="008C32AF">
        <w:rPr>
          <w:rFonts w:ascii="TH SarabunPSK" w:hAnsi="TH SarabunPSK" w:cs="TH SarabunPSK"/>
          <w:spacing w:val="-6"/>
          <w:sz w:val="32"/>
          <w:szCs w:val="32"/>
          <w:cs/>
        </w:rPr>
        <w:t>พระนครศรีอยุธยา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จังหวัดลพบุรี จังหวัดสระบุรี จังหวัดสิงห์บุรี และจังหวัดอ่างทอง</w:t>
      </w: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</w:p>
    <w:p w:rsidR="00CE39E5" w:rsidRPr="008C32AF" w:rsidRDefault="00CE39E5" w:rsidP="00383BAB">
      <w:pPr>
        <w:tabs>
          <w:tab w:val="left" w:pos="2977"/>
        </w:tabs>
        <w:spacing w:after="0" w:line="320" w:lineRule="exact"/>
        <w:ind w:firstLine="2694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2) </w:t>
      </w:r>
      <w:r w:rsidRPr="008C32AF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 xml:space="preserve">เขตตรวจราชการที่ </w:t>
      </w: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3</w:t>
      </w:r>
      <w:r w:rsidRPr="008C32AF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กลุ่มจังหวัดภาคกลางตอนล่าง 1 ประกอบด้วย </w:t>
      </w:r>
      <w:r w:rsidRPr="008C32AF">
        <w:rPr>
          <w:rFonts w:ascii="TH SarabunPSK" w:hAnsi="TH SarabunPSK" w:cs="TH SarabunPSK"/>
          <w:sz w:val="32"/>
          <w:szCs w:val="32"/>
          <w:cs/>
        </w:rPr>
        <w:t>จังหวัดกาญจนบุรี จังหวัดราชบุรี และจังหวัดสุพรรณบุรี</w:t>
      </w:r>
    </w:p>
    <w:p w:rsidR="00CE39E5" w:rsidRPr="008C32AF" w:rsidRDefault="00CE39E5" w:rsidP="00383BAB">
      <w:pPr>
        <w:tabs>
          <w:tab w:val="left" w:pos="2127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3</w:t>
      </w:r>
      <w:r w:rsidRPr="008C32A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7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กลุ่มจังหวัดภาคใต้ชายแดน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  <w:lang w:val="x-none" w:eastAsia="x-none"/>
        </w:rPr>
        <w:t xml:space="preserve"> 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 จังหวัดนราธิวาส จังหวัดปัตตานี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และจังหวัดยะลา</w:t>
      </w:r>
    </w:p>
    <w:p w:rsidR="00CE39E5" w:rsidRPr="008C32AF" w:rsidRDefault="00CE39E5" w:rsidP="00383BAB">
      <w:pPr>
        <w:tabs>
          <w:tab w:val="left" w:pos="2127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1.6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รองนายกรัฐมนตรี (นายพีระพันธุ์  สาลีรัฐวิภาค)</w:t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 xml:space="preserve"> กำกับและติดตาม</w:t>
      </w:r>
      <w:r w:rsidRPr="008C32AF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CE39E5" w:rsidRPr="008C32AF" w:rsidRDefault="00CE39E5" w:rsidP="00383BAB">
      <w:pPr>
        <w:tabs>
          <w:tab w:val="left" w:pos="2127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C32AF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8C32AF">
        <w:rPr>
          <w:rFonts w:ascii="TH SarabunPSK" w:eastAsia="Cordia New" w:hAnsi="TH SarabunPSK" w:cs="TH SarabunPSK"/>
          <w:spacing w:val="-4"/>
          <w:sz w:val="32"/>
          <w:szCs w:val="32"/>
          <w:cs/>
        </w:rPr>
        <w:t>)</w:t>
      </w:r>
      <w:r w:rsidRPr="008C32AF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 xml:space="preserve"> เขตตรวจราชการที่ </w:t>
      </w:r>
      <w:r w:rsidRPr="008C32A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</w:t>
      </w:r>
      <w:r w:rsidRPr="008C32AF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กลุ่มจังหวัดภาคกลางตอนล่าง 2 ประกอบด้วย จังหวัดประจวบคีรีขันธ์ จังหวัดเพชรบุรี จังหวัดสมุทรสงคราม 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และจังหวัดสมุทรสาคร</w:t>
      </w:r>
    </w:p>
    <w:p w:rsidR="00CE39E5" w:rsidRPr="008C32AF" w:rsidRDefault="00CE39E5" w:rsidP="00383BAB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2)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9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กลุ่มจังหวัด     </w:t>
      </w: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br/>
        <w:t xml:space="preserve">ภาคตะวันออก 2 ประกอบด้วย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จังหวัดจันทบุรี จังหวัดตราด จังหวัดนครนายก จังหวัดปราจีนบุรี </w:t>
      </w:r>
      <w:r w:rsidRPr="008C32AF">
        <w:rPr>
          <w:rFonts w:ascii="TH SarabunPSK" w:hAnsi="TH SarabunPSK" w:cs="TH SarabunPSK"/>
          <w:sz w:val="32"/>
          <w:szCs w:val="32"/>
          <w:cs/>
        </w:rPr>
        <w:br/>
        <w:t>และจังหวัดสระแก้ว</w:t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</w:p>
    <w:p w:rsidR="00CE39E5" w:rsidRPr="008C32AF" w:rsidRDefault="00CE39E5" w:rsidP="00383BAB">
      <w:pPr>
        <w:tabs>
          <w:tab w:val="left" w:pos="2127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11 </w:t>
      </w:r>
      <w:r w:rsidRPr="008C32AF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กลุ่มจังหวัด    </w:t>
      </w:r>
      <w:r w:rsidRPr="008C32AF">
        <w:rPr>
          <w:rFonts w:ascii="TH SarabunPSK" w:hAnsi="TH SarabunPSK" w:cs="TH SarabunPSK"/>
          <w:sz w:val="32"/>
          <w:szCs w:val="32"/>
          <w:cs/>
        </w:rPr>
        <w:br/>
      </w:r>
      <w:r w:rsidRPr="008C32AF">
        <w:rPr>
          <w:rFonts w:ascii="TH SarabunPSK" w:hAnsi="TH SarabunPSK" w:cs="TH SarabunPSK"/>
          <w:spacing w:val="-8"/>
          <w:sz w:val="32"/>
          <w:szCs w:val="32"/>
          <w:cs/>
        </w:rPr>
        <w:t>ภาคตะวันออกเฉียงเหนือตอนบน 2 ประกอบด้วย จังหวัดนครพนม จังหวัดมุกดาหาร และจังหวัดสกลนคร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39E5" w:rsidRPr="008C32AF" w:rsidRDefault="00CE39E5" w:rsidP="00383BAB">
      <w:pPr>
        <w:tabs>
          <w:tab w:val="left" w:pos="1418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8C32AF">
        <w:rPr>
          <w:rFonts w:ascii="TH SarabunPSK" w:hAnsi="TH SarabunPSK" w:cs="TH SarabunPSK"/>
          <w:spacing w:val="-12"/>
          <w:sz w:val="32"/>
          <w:szCs w:val="32"/>
          <w:cs/>
        </w:rPr>
        <w:t>2.  การกำกับและติดตามการปฏิบัติราชการในภูมิภาคตามคำสั่งนี้ หมายถึง การตรวจราชการ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การขอให้เจ้าหน้าที่ของรัฐรายงานเหตุการณ์และผลการปฏิบัติงานตามนโยบายของรัฐบาล และนายกรัฐมนตรี ยุทธศาสตร์ชาติ ยุทธศาสตร์กลุ่มจังหวัด และยุทธศาสตร์จังหวัด การประสานราชการเพื่อให้เกิดการบูรณาการยุทธศาสตร์กลุ่มจังหวัด และยุทธศาสตร์จังหวัด ไปสู่การปฏิบัติที่เป็นรูปธรรม การเร่งรัด การติดตามผล การให้คำแนะนำช่วยเหลือเจ้าหน้าที่ของรัฐในพื้นที่ และการประเมินผลการปฏิบัติงานของหน่วยงานของรัฐและเจ้าหน้าที่ของรัฐ รวมถึงการตรวจสอบความถูกต้องในการดำเนินโครงการและการใช้จ่ายงบประมาณของรัฐ โดยให้คณะกรรมการธรรมาภิบาลจังหวัดมีส่วนร่วมในการตรวจสอบด้วย</w:t>
      </w:r>
    </w:p>
    <w:p w:rsidR="00CE39E5" w:rsidRPr="008C32AF" w:rsidRDefault="00CE39E5" w:rsidP="00383BAB">
      <w:pPr>
        <w:tabs>
          <w:tab w:val="left" w:pos="1418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3.  ให้รองนายกรัฐมนตรีรายงานปัญหาอุปสรรค แนวทางการแก้ไข ตลอดจนข้อเสนอแนะต่าง ๆ อันเนื่องจากการกำกับและติดตามการปฏิบัติราชการในเขตตรวจราชการหรือพื้นที่ในความรับผิดชอบต่อนายกรัฐมนตรี</w:t>
      </w:r>
    </w:p>
    <w:p w:rsidR="00CE39E5" w:rsidRPr="008C32AF" w:rsidRDefault="00CE39E5" w:rsidP="00383BAB">
      <w:pPr>
        <w:tabs>
          <w:tab w:val="left" w:pos="1418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>4.  ให้สำนักงานปลัดสำนักนายกรัฐมนตรีจัดให้ผู้ตรวจราชการสำนักนายกรัฐมนตรีประจำเขตตรวจราชการต่าง ๆ ที่เกี่ยวข้องเป็นฝ่ายเลขานุการของรองนายกรัฐมนตรี ในกรณีที่รองนายกรัฐมนตรีติดภารกิจจำเป็นเร่งด่วน สามารถมอบหมายให้ผู้ตรวจราชการสำนักนายกรัฐมนตรีประจำเขตตรวจราชการปฏิบัติหน้าที่แทนแล้วรายงานผลการปฏิบัติงานให้ทราบต่อไป</w:t>
      </w:r>
    </w:p>
    <w:p w:rsidR="00CE39E5" w:rsidRPr="008C32AF" w:rsidRDefault="00CE39E5" w:rsidP="00383BAB">
      <w:pPr>
        <w:tabs>
          <w:tab w:val="left" w:pos="1418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5.</w:t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ให้ผู้ว่าราชการจังหวัด ผู้ตรวจราชการกระทรวง และหัวหน้าส่วนราชการในจังหวัดที่เกี่ยวข้องเสนอข้อมูล อำนวยความสะดวก และให้ความร่วมมือในการปฏิบัติหน้าที่ตามคำสั่งนี้ด้วย</w:t>
      </w:r>
    </w:p>
    <w:p w:rsidR="00CE39E5" w:rsidRPr="008C32AF" w:rsidRDefault="00D85897" w:rsidP="00383BAB">
      <w:pPr>
        <w:tabs>
          <w:tab w:val="left" w:pos="1418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CE39E5" w:rsidRPr="008C32AF">
        <w:rPr>
          <w:rFonts w:ascii="TH SarabunPSK" w:hAnsi="TH SarabunPSK" w:cs="TH SarabunPSK"/>
          <w:sz w:val="32"/>
          <w:szCs w:val="32"/>
          <w:cs/>
        </w:rPr>
        <w:t>ให้เบิกค่าใช้จ่ายในการกำกับและติดตามการปฏิบัติราชการในภูมิภาคของ</w:t>
      </w:r>
      <w:r w:rsidR="00CE39E5" w:rsidRPr="008C32AF">
        <w:rPr>
          <w:rFonts w:ascii="TH SarabunPSK" w:hAnsi="TH SarabunPSK" w:cs="TH SarabunPSK"/>
          <w:sz w:val="32"/>
          <w:szCs w:val="32"/>
          <w:cs/>
        </w:rPr>
        <w:br/>
        <w:t>รองนายกรัฐมนตรี จากงบประมาณของสำนักงานปลัดสำนักนายกรัฐมนตรี หมวดเงินอุดหนุนทั่วไป โครงการเพิ่มขีดสมรรถนะในการกำกับและติดตามการปฏิบัติราชการในภูมิภาคของรองนายกรัฐมนตรี</w:t>
      </w:r>
    </w:p>
    <w:p w:rsidR="00D85897" w:rsidRPr="008C32AF" w:rsidRDefault="00D85897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3 ตุลาคม 2566 เป็นต้นไป   </w:t>
      </w:r>
    </w:p>
    <w:p w:rsidR="00F406B4" w:rsidRPr="008C32AF" w:rsidRDefault="00F406B4" w:rsidP="00383BA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600D2" w:rsidRPr="008C32AF" w:rsidRDefault="0047304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 w:hint="cs"/>
          <w:b/>
          <w:bCs/>
          <w:sz w:val="32"/>
          <w:szCs w:val="32"/>
          <w:cs/>
        </w:rPr>
        <w:t>42.</w:t>
      </w:r>
      <w:r w:rsidR="003600D2" w:rsidRPr="008C32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การขอความเห็นชอบการต่อวาระการดำรงตำแหน่งของนางสาวรัชดา ไชยคุปต์ ผู้แทนไทยในคณะกรรมาธิการอาเซียนว่าด้วยการส่งเสริมและคุ้มครองสิทธิสตรีและสิทธิเด็กในฐานะผู้เชี่ยวชาญด้านสิทธิสตรี</w:t>
      </w:r>
    </w:p>
    <w:p w:rsidR="003600D2" w:rsidRPr="008C32AF" w:rsidRDefault="003600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คณะรัฐมนตรีมีมติเห็นชอบตามที่กระทรวงการพัฒนาสังคมและความมั่นคงของมนุษย์ (พม.) เสนอดังนี้</w:t>
      </w:r>
    </w:p>
    <w:p w:rsidR="003600D2" w:rsidRPr="008C32AF" w:rsidRDefault="003600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1. เห็นชอบการต่อวาระการดำรงตำแหน่งของนางสาวรัชดา ไชยคุปต์ ผู้แทนไทยในคณะกรรมาธิการอาเซียนว่าด้วยการส่งเสริมและคุ้มครองสิทธิสตรีและสิทธิเด็ก  [</w:t>
      </w:r>
      <w:r w:rsidRPr="008C32AF">
        <w:rPr>
          <w:rFonts w:ascii="TH SarabunPSK" w:hAnsi="TH SarabunPSK" w:cs="TH SarabunPSK"/>
          <w:sz w:val="32"/>
          <w:szCs w:val="32"/>
        </w:rPr>
        <w:t>ASEAN Commission on the Promotion and Protection of the Rights of Women and Children</w:t>
      </w:r>
      <w:r w:rsidRPr="008C32AF">
        <w:rPr>
          <w:rFonts w:ascii="TH SarabunPSK" w:hAnsi="TH SarabunPSK" w:cs="TH SarabunPSK"/>
          <w:sz w:val="32"/>
          <w:szCs w:val="32"/>
          <w:cs/>
        </w:rPr>
        <w:t>: (</w:t>
      </w:r>
      <w:r w:rsidRPr="008C32AF">
        <w:rPr>
          <w:rFonts w:ascii="TH SarabunPSK" w:hAnsi="TH SarabunPSK" w:cs="TH SarabunPSK"/>
          <w:sz w:val="32"/>
          <w:szCs w:val="32"/>
        </w:rPr>
        <w:t>ACWC</w:t>
      </w:r>
      <w:r w:rsidRPr="008C32AF">
        <w:rPr>
          <w:rFonts w:ascii="TH SarabunPSK" w:hAnsi="TH SarabunPSK" w:cs="TH SarabunPSK"/>
          <w:sz w:val="32"/>
          <w:szCs w:val="32"/>
          <w:cs/>
        </w:rPr>
        <w:t>)</w:t>
      </w:r>
      <w:r w:rsidRPr="008C32AF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ในฐานะผู้เชี่ยวชาญด้านสิทธิสตรี ต่อไปอีก 3 ปี (วาระตั้งแต่วันที่ 7 ตุลาคม 2566 ถึงวันที่ 6 ตุลาคม 2569) เป็นวาระที่ 3 </w:t>
      </w:r>
    </w:p>
    <w:p w:rsidR="003600D2" w:rsidRPr="008C32AF" w:rsidRDefault="003600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ารพัฒนาสังคมและความมั่นคงของมนุษย์ในฐานะรัฐมนตรีที่รับผิดชอบด้านสวัสดิการสังคมและการพัฒนาของประเทศไทย (</w:t>
      </w:r>
      <w:r w:rsidRPr="008C32AF">
        <w:rPr>
          <w:rFonts w:ascii="TH SarabunPSK" w:hAnsi="TH SarabunPSK" w:cs="TH SarabunPSK"/>
          <w:sz w:val="32"/>
          <w:szCs w:val="32"/>
        </w:rPr>
        <w:t>ASEAN Minister in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32AF">
        <w:rPr>
          <w:rFonts w:ascii="TH SarabunPSK" w:hAnsi="TH SarabunPSK" w:cs="TH SarabunPSK"/>
          <w:sz w:val="32"/>
          <w:szCs w:val="32"/>
        </w:rPr>
        <w:t>Charge of Social Welfare and Development of Thailand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) มีหนังสือแจ้งเรื่องการต่อวาระการดำรงตำแหน่งของนางสาวรัชดา ไชยคุปต์ ผู้แทนไทยใน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>ในฐานะผู้เชี่ยวชาญด้านสิทธิสตรีต่อไปอีก 3 ปี ไปยังสำนักเลขาธิการอาเซียน ในโอกาสแรก ภายหลังจากคณะรัฐมนตรีได้มีมติเห็นชอบเป็นที่เรียบร้อยแล้ว</w:t>
      </w:r>
    </w:p>
    <w:p w:rsidR="003600D2" w:rsidRPr="008C32AF" w:rsidRDefault="003600D2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600D2" w:rsidRPr="008C32AF" w:rsidRDefault="003600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3600D2" w:rsidRPr="008C32AF" w:rsidRDefault="003600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ab/>
        <w:t xml:space="preserve">1. ข้อกำหนดของ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กำหนดให้ประเทศสมาชิกอาเซียนแต่ละประเทศแต่งตั้งผู้แทนจำนวน </w:t>
      </w:r>
      <w:r w:rsidR="00F0621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bookmarkStart w:id="0" w:name="_GoBack"/>
      <w:bookmarkEnd w:id="0"/>
      <w:r w:rsidRPr="008C32AF">
        <w:rPr>
          <w:rFonts w:ascii="TH SarabunPSK" w:hAnsi="TH SarabunPSK" w:cs="TH SarabunPSK"/>
          <w:sz w:val="32"/>
          <w:szCs w:val="32"/>
          <w:cs/>
        </w:rPr>
        <w:t xml:space="preserve">2 คน โดยเป็นผู้แทนด้านสิทธิสตรี 1 คน และผู้แทนด้านสิทธิเด็ก 1 คน ทั้งนี้ มาตรา 6.5 ของขอบเขตและอำนาจหน้าที่ของ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ดังกล่าวกำหนดให้ผู้แทน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แต่ละคนมีวาระดำรงตำแหน่งคราวละ 3 ปี และอาจได้รับการแต่งตั้งโดยรัฐบาลของรัฐสมาชิกนั้น ๆ ให้ดำรงตำแหน่งในวาระต่อไปได้อีก ซึ่งปัจจุบันนางสาวรัชดา ไชยคุปต์ ผู้แทนไทยใน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>ในฐานะผู้เชี่ยวชาญด้านสิทธิสตรี จะครบวาระการดำรงตำแหน่งวาระที่ 2 ในวันที่ 6 ตุลาคม 2566 ดังนั้น พม. ในฐานะหน่วยงานประสานงานหลัก (</w:t>
      </w:r>
      <w:r w:rsidRPr="008C32AF">
        <w:rPr>
          <w:rFonts w:ascii="TH SarabunPSK" w:hAnsi="TH SarabunPSK" w:cs="TH SarabunPSK"/>
          <w:sz w:val="32"/>
          <w:szCs w:val="32"/>
        </w:rPr>
        <w:t>Focal point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) ประชาคมสังคมและวัฒนธรรมอาเซียนและ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ของประเทศไทย มีหน้าที่ในการดำเนินการคัดเลือกบุคคล รวมทั้งพิจารณาการต่อวาระการดำรงตำแหน่งของผู้แทนไทยใน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ในฐานะผู้เชี่ยวชาญด้านสิทธิสตรีในกรณีที่เห็นว่าจำเป็นและเหมาะสม เพื่อปฏิบัติหน้าที่ผู้แทนไทยใน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ในฐานะผู้เชี่ยวชาญด้านสิทธิสตรี ซึ่งจะมีวาระการดำรงตำแหน่งเป็นเวลา 3 ปี (วาระตั้งแต่ 7 ตุลาคม 2566 - 6 ตุลาคม 2569) และจะต้องแจ้งเรื่องดังกล่าวไปยังสำนักเลขาธิการอาเซียนเพื่อดำเนินการในส่วนที่เกี่ยวข้องต่อไป จึงได้แต่งตั้งคณะกรรมการคัดเลือกผู้แทนไทยใน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เพื่อดำเนินการและคัดเลือกผู้แทนไทยใน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ซึ่งต่อมาคณะกรรมการคัดเลือกผู้แทนไทยใน </w:t>
      </w:r>
      <w:r w:rsidRPr="008C32AF">
        <w:rPr>
          <w:rFonts w:ascii="TH SarabunPSK" w:hAnsi="TH SarabunPSK" w:cs="TH SarabunPSK"/>
          <w:sz w:val="32"/>
          <w:szCs w:val="32"/>
        </w:rPr>
        <w:t>ACWC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ได้มีมติเห็นชอบการต่อวาระการดำรงตำแหน่งของนางสาวรัชดา ไชยคุปต์ เนื่องจากจะเป็นประโยชน์ด้านความต่อเนื่องของการดำเนินโครงการ/กิจกรรม ตลอดจนการผลักดันและพัฒนาแผนงาน/โครงการของประเทศไทยจนแล้วเสร็จ ประกอบกับที่ผ่านมานางสาวรัชดา ไชยคุปต์ ได้มีผลงานเป็นที่ประจักษ์สืบเนื่องจากวาระก่อน เช่น 1) การเสริมสร้างศักยภาพทางเศรษฐกิจของอาเซียน (</w:t>
      </w:r>
      <w:r w:rsidRPr="008C32AF">
        <w:rPr>
          <w:rFonts w:ascii="TH SarabunPSK" w:hAnsi="TH SarabunPSK" w:cs="TH SarabunPSK"/>
          <w:sz w:val="32"/>
          <w:szCs w:val="32"/>
        </w:rPr>
        <w:t>WEE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) การสร้างขีดความสามารถ: การประชุมเชิงปฏิบัติการ/การประชุมระดับภูมิภาคเกี่ยวกับอนาคตของการทำงานเพื่อตอบสนองต่อ </w:t>
      </w:r>
      <w:r w:rsidRPr="008C32AF">
        <w:rPr>
          <w:rFonts w:ascii="TH SarabunPSK" w:hAnsi="TH SarabunPSK" w:cs="TH SarabunPSK"/>
          <w:sz w:val="32"/>
          <w:szCs w:val="32"/>
        </w:rPr>
        <w:t xml:space="preserve">COVID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C32AF">
        <w:rPr>
          <w:rFonts w:ascii="TH SarabunPSK" w:hAnsi="TH SarabunPSK" w:cs="TH SarabunPSK"/>
          <w:sz w:val="32"/>
          <w:szCs w:val="32"/>
        </w:rPr>
        <w:t xml:space="preserve">19 </w:t>
      </w:r>
      <w:r w:rsidRPr="008C32AF">
        <w:rPr>
          <w:rFonts w:ascii="TH SarabunPSK" w:hAnsi="TH SarabunPSK" w:cs="TH SarabunPSK"/>
          <w:sz w:val="32"/>
          <w:szCs w:val="32"/>
          <w:cs/>
        </w:rPr>
        <w:t>และอนาคตการเกิดระบาดใหญ่ รวมถึงวิธีการที่ละเอียดอ่อนทางเพศและทักษะสีเขียว</w:t>
      </w:r>
      <w:r w:rsidRPr="008C32A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2) รายงานการทบทวนระยะกลางและความคืบหน้าระดับภูมิภาคเกี่ยวกับแผนปฏิบัติการระดับภูมิภาคอาเซียนว่าด้วยการขจัดความรุนแรงต่อสตรี พ.ศ. 2559 - 2568 และ 3) การปรับปรุงการปฏิบัติต่อสตรีและสตรีที่ตอบสนองต่อเพศภาวะนักโทษในอาเซียน รวมทั้ง พม. แจ้งข้อมูลเพิ่มเติมว่า นางสาวรัชดา ไชยคุปต์ จะเป็นหัวหน้าโครงการร่วมกับองค์การต่างประเทศ เช่น </w:t>
      </w:r>
      <w:r w:rsidRPr="008C32AF">
        <w:rPr>
          <w:rFonts w:ascii="TH SarabunPSK" w:hAnsi="TH SarabunPSK" w:cs="TH SarabunPSK"/>
          <w:sz w:val="32"/>
          <w:szCs w:val="32"/>
        </w:rPr>
        <w:t>UN</w:t>
      </w:r>
      <w:r w:rsidRPr="008C32AF">
        <w:rPr>
          <w:rFonts w:ascii="TH SarabunPSK" w:hAnsi="TH SarabunPSK" w:cs="TH SarabunPSK"/>
          <w:sz w:val="32"/>
          <w:szCs w:val="32"/>
          <w:cs/>
        </w:rPr>
        <w:t>-</w:t>
      </w:r>
      <w:r w:rsidRPr="008C32AF">
        <w:rPr>
          <w:rFonts w:ascii="TH SarabunPSK" w:hAnsi="TH SarabunPSK" w:cs="TH SarabunPSK"/>
          <w:sz w:val="32"/>
          <w:szCs w:val="32"/>
        </w:rPr>
        <w:t xml:space="preserve">Women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และประเทศสมาชิกอาเซียนในการริเริ่มโครงการต่าง ๆ ที่เกี่ยวกับสตรี ซึ่งโครงการที่เกิดขึ้นจริงแล้วคือ การรณรงค์ระดับภูมิภาคอาเซียนในการยุติการแสวงหาผลประโยชน์จากสถานที่ทำงานตามเพศโดยมีการเปิดตัวเว็บไซต์อย่างเป็นทางการแล้ว ทางเว็บไซต์ </w:t>
      </w:r>
      <w:r w:rsidRPr="008C32AF">
        <w:rPr>
          <w:rFonts w:ascii="TH SarabunPSK" w:hAnsi="TH SarabunPSK" w:cs="TH SarabunPSK"/>
          <w:sz w:val="32"/>
          <w:szCs w:val="32"/>
        </w:rPr>
        <w:t>https</w:t>
      </w:r>
      <w:r w:rsidRPr="008C32AF">
        <w:rPr>
          <w:rFonts w:ascii="TH SarabunPSK" w:hAnsi="TH SarabunPSK" w:cs="TH SarabunPSK"/>
          <w:sz w:val="32"/>
          <w:szCs w:val="32"/>
          <w:cs/>
        </w:rPr>
        <w:t>://</w:t>
      </w:r>
      <w:r w:rsidRPr="008C32AF">
        <w:rPr>
          <w:rFonts w:ascii="TH SarabunPSK" w:hAnsi="TH SarabunPSK" w:cs="TH SarabunPSK"/>
          <w:sz w:val="32"/>
          <w:szCs w:val="32"/>
        </w:rPr>
        <w:t>www</w:t>
      </w:r>
      <w:r w:rsidRPr="008C32AF">
        <w:rPr>
          <w:rFonts w:ascii="TH SarabunPSK" w:hAnsi="TH SarabunPSK" w:cs="TH SarabunPSK"/>
          <w:sz w:val="32"/>
          <w:szCs w:val="32"/>
          <w:cs/>
        </w:rPr>
        <w:t>.</w:t>
      </w:r>
      <w:r w:rsidRPr="008C32AF">
        <w:rPr>
          <w:rFonts w:ascii="TH SarabunPSK" w:hAnsi="TH SarabunPSK" w:cs="TH SarabunPSK"/>
          <w:sz w:val="32"/>
          <w:szCs w:val="32"/>
        </w:rPr>
        <w:t>aseanwestrive</w:t>
      </w:r>
      <w:r w:rsidRPr="008C32AF">
        <w:rPr>
          <w:rFonts w:ascii="TH SarabunPSK" w:hAnsi="TH SarabunPSK" w:cs="TH SarabunPSK"/>
          <w:sz w:val="32"/>
          <w:szCs w:val="32"/>
          <w:cs/>
        </w:rPr>
        <w:t>.</w:t>
      </w:r>
      <w:r w:rsidRPr="008C32AF">
        <w:rPr>
          <w:rFonts w:ascii="TH SarabunPSK" w:hAnsi="TH SarabunPSK" w:cs="TH SarabunPSK"/>
          <w:sz w:val="32"/>
          <w:szCs w:val="32"/>
        </w:rPr>
        <w:t>org</w:t>
      </w:r>
      <w:r w:rsidRPr="008C32AF">
        <w:rPr>
          <w:rFonts w:ascii="TH SarabunPSK" w:hAnsi="TH SarabunPSK" w:cs="TH SarabunPSK"/>
          <w:sz w:val="32"/>
          <w:szCs w:val="32"/>
          <w:cs/>
        </w:rPr>
        <w:t>/</w:t>
      </w:r>
    </w:p>
    <w:p w:rsidR="003600D2" w:rsidRPr="008C32AF" w:rsidRDefault="003600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</w:rPr>
        <w:tab/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2. พม. จะเป็นผู้รับผิดชอบค่าตอบแทนการทำงานให้กับนางสาวรัชดา ไชยคุปต์ ผู้แทนไทยด้านสิทธิสตรีใน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>(วาระการดำรงตำแหน่งวันที่ 7 ตุลาคม 2566 - 6 ตุลาคม 2569) เดือนละ 20</w:t>
      </w:r>
      <w:r w:rsidRPr="008C32AF">
        <w:rPr>
          <w:rFonts w:ascii="TH SarabunPSK" w:hAnsi="TH SarabunPSK" w:cs="TH SarabunPSK"/>
          <w:sz w:val="32"/>
          <w:szCs w:val="32"/>
        </w:rPr>
        <w:t>,000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บาท (ค่าตอบแทนเดือนละ </w:t>
      </w:r>
      <w:r w:rsidRPr="008C32AF">
        <w:rPr>
          <w:rFonts w:ascii="TH SarabunPSK" w:hAnsi="TH SarabunPSK" w:cs="TH SarabunPSK"/>
          <w:sz w:val="32"/>
          <w:szCs w:val="32"/>
        </w:rPr>
        <w:t xml:space="preserve">20,000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8C32AF">
        <w:rPr>
          <w:rFonts w:ascii="TH SarabunPSK" w:hAnsi="TH SarabunPSK" w:cs="TH SarabunPSK"/>
          <w:sz w:val="32"/>
          <w:szCs w:val="32"/>
        </w:rPr>
        <w:t xml:space="preserve">x 12 </w:t>
      </w:r>
      <w:r w:rsidRPr="008C32AF">
        <w:rPr>
          <w:rFonts w:ascii="TH SarabunPSK" w:hAnsi="TH SarabunPSK" w:cs="TH SarabunPSK"/>
          <w:sz w:val="32"/>
          <w:szCs w:val="32"/>
          <w:cs/>
        </w:rPr>
        <w:t>เดือน = 240</w:t>
      </w:r>
      <w:r w:rsidRPr="008C32AF">
        <w:rPr>
          <w:rFonts w:ascii="TH SarabunPSK" w:hAnsi="TH SarabunPSK" w:cs="TH SarabunPSK"/>
          <w:sz w:val="32"/>
          <w:szCs w:val="32"/>
        </w:rPr>
        <w:t xml:space="preserve">,000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บาท) รวมตลอด 3 ปี เป็นเงินทั้งสิ้น </w:t>
      </w:r>
      <w:r w:rsidRPr="008C32AF">
        <w:rPr>
          <w:rFonts w:ascii="TH SarabunPSK" w:hAnsi="TH SarabunPSK" w:cs="TH SarabunPSK"/>
          <w:sz w:val="32"/>
          <w:szCs w:val="32"/>
        </w:rPr>
        <w:t xml:space="preserve">720,000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บาท สำหรับสนันสนุนการปฏิบัติงาน รวมถึงค่าใช้จ่ายในการเดินทางไปเข้าร่วมการประชุมในฐานะผู้แทนไทยใน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ในฐานะผู้เชี่ยวชาญด้านสิทธิสตรีตามระเบียบที่ราชการกำหนดให้กับผู้แทนดังกล่าว (แหล่งเงินที่ใช้ตลอดระยะเวลาดำเนินการสำหรับค่าตอบแทนในการทำงานให้กับนางสาวรัชดา ไชยคุปต์ มาจากงบประมาณรายจ่ายประจำปีของ พม.) </w:t>
      </w:r>
    </w:p>
    <w:p w:rsidR="003600D2" w:rsidRPr="008C32AF" w:rsidRDefault="003600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</w:rPr>
        <w:t>______________________</w:t>
      </w:r>
    </w:p>
    <w:p w:rsidR="003600D2" w:rsidRPr="008C32AF" w:rsidRDefault="003600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C32AF">
        <w:rPr>
          <w:rFonts w:ascii="TH SarabunPSK" w:hAnsi="TH SarabunPSK" w:cs="TH SarabunPSK"/>
          <w:sz w:val="32"/>
          <w:szCs w:val="32"/>
        </w:rPr>
        <w:t xml:space="preserve">ACWC </w:t>
      </w:r>
      <w:r w:rsidRPr="008C32AF">
        <w:rPr>
          <w:rFonts w:ascii="TH SarabunPSK" w:hAnsi="TH SarabunPSK" w:cs="TH SarabunPSK"/>
          <w:sz w:val="32"/>
          <w:szCs w:val="32"/>
          <w:cs/>
        </w:rPr>
        <w:t>ทำหน้าที่ส่งเสริมสิทธิเด็กและสตรีในอาเซียน ผ่านการริเริ่มดำเนินโครงการ กิจกรรมระหว่างประเทศสมาชิก องค์การระหว่างประเทศและกระทรวงต่าง ๆ ที่เกี่ยวข้อง เพื่อช่วยเหลือสาธารณชนและเสริมสร้างศักยภาพของผู้ที่มีส่วนได้ส่วนเสียในทุกระดับ รวมไปถึงมาตรการ กลไก และยุทธศาสตร์ที่เหมาะสมในด้านการป้องกันและขจัดการละเมิดสิทธิสตรีและเด็กในทุกรูปแบบ</w:t>
      </w:r>
    </w:p>
    <w:p w:rsidR="003600D2" w:rsidRPr="008C32AF" w:rsidRDefault="003600D2" w:rsidP="00383BA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C32AF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C32AF">
        <w:rPr>
          <w:rFonts w:ascii="TH SarabunPSK" w:hAnsi="TH SarabunPSK" w:cs="TH SarabunPSK"/>
          <w:sz w:val="32"/>
          <w:szCs w:val="32"/>
          <w:cs/>
        </w:rPr>
        <w:t xml:space="preserve"> : ทักษะสีเขียว (ทักษะการเป็นมิตรกับสังคมและสิ่งแวดล้อม) หมายถึง ความสามารถในการสร้างสรรค์ สังคมและสิ่งแวดล้อมให้เอื้อต่อการดำรงชีวิตอย่างมีคุณภาพ และส่งผลต่อการพัฒนาอย่างยั่งยืน</w:t>
      </w:r>
    </w:p>
    <w:p w:rsidR="00CE39E5" w:rsidRPr="008C32AF" w:rsidRDefault="00CE39E5" w:rsidP="00383BAB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406B4" w:rsidRPr="008C32AF" w:rsidRDefault="00F406B4" w:rsidP="00383BAB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32AF">
        <w:rPr>
          <w:rFonts w:ascii="TH SarabunPSK" w:hAnsi="TH SarabunPSK" w:cs="TH SarabunPSK"/>
          <w:b/>
          <w:bCs/>
          <w:sz w:val="32"/>
          <w:szCs w:val="32"/>
        </w:rPr>
        <w:t>***************</w:t>
      </w:r>
    </w:p>
    <w:p w:rsidR="00CE39E5" w:rsidRPr="008C32AF" w:rsidRDefault="00CE39E5" w:rsidP="00383BAB">
      <w:pPr>
        <w:spacing w:after="0" w:line="320" w:lineRule="exact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39E5" w:rsidRPr="008C32AF" w:rsidRDefault="00CE39E5" w:rsidP="00383BAB">
      <w:pPr>
        <w:spacing w:after="0" w:line="3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32A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</w:t>
      </w:r>
    </w:p>
    <w:p w:rsidR="00CE39E5" w:rsidRPr="008C32AF" w:rsidRDefault="00CE39E5" w:rsidP="00383BA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CE39E5" w:rsidRPr="008C32AF" w:rsidSect="008C50B6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6B" w:rsidRDefault="00EB6A6B" w:rsidP="004910B6">
      <w:pPr>
        <w:spacing w:after="0" w:line="240" w:lineRule="auto"/>
      </w:pPr>
      <w:r>
        <w:separator/>
      </w:r>
    </w:p>
  </w:endnote>
  <w:endnote w:type="continuationSeparator" w:id="0">
    <w:p w:rsidR="00EB6A6B" w:rsidRDefault="00EB6A6B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6B" w:rsidRDefault="00EB6A6B" w:rsidP="004910B6">
      <w:pPr>
        <w:spacing w:after="0" w:line="240" w:lineRule="auto"/>
      </w:pPr>
      <w:r>
        <w:separator/>
      </w:r>
    </w:p>
  </w:footnote>
  <w:footnote w:type="continuationSeparator" w:id="0">
    <w:p w:rsidR="00EB6A6B" w:rsidRDefault="00EB6A6B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7832" w:rsidRDefault="005D783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0621D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5D7832" w:rsidRDefault="005D7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0C5"/>
    <w:multiLevelType w:val="hybridMultilevel"/>
    <w:tmpl w:val="C5607C1A"/>
    <w:lvl w:ilvl="0" w:tplc="FFF4D9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F66F46"/>
    <w:multiLevelType w:val="hybridMultilevel"/>
    <w:tmpl w:val="60528B6C"/>
    <w:lvl w:ilvl="0" w:tplc="B7F23CD6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3CF13AA"/>
    <w:multiLevelType w:val="hybridMultilevel"/>
    <w:tmpl w:val="C5F28FDC"/>
    <w:lvl w:ilvl="0" w:tplc="9E406C2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726"/>
    <w:multiLevelType w:val="hybridMultilevel"/>
    <w:tmpl w:val="7B0C22B0"/>
    <w:lvl w:ilvl="0" w:tplc="60D8B4AA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766"/>
    <w:multiLevelType w:val="hybridMultilevel"/>
    <w:tmpl w:val="71A08DB4"/>
    <w:lvl w:ilvl="0" w:tplc="41FCD142">
      <w:start w:val="2"/>
      <w:numFmt w:val="bullet"/>
      <w:lvlText w:val="-"/>
      <w:lvlJc w:val="left"/>
      <w:pPr>
        <w:ind w:left="28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67536"/>
    <w:multiLevelType w:val="hybridMultilevel"/>
    <w:tmpl w:val="5E58D214"/>
    <w:lvl w:ilvl="0" w:tplc="CECE758A">
      <w:start w:val="1"/>
      <w:numFmt w:val="thaiNumbers"/>
      <w:lvlText w:val="%1."/>
      <w:lvlJc w:val="left"/>
      <w:pPr>
        <w:ind w:left="1800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4316B3"/>
    <w:multiLevelType w:val="hybridMultilevel"/>
    <w:tmpl w:val="E730D89E"/>
    <w:lvl w:ilvl="0" w:tplc="F1C26812">
      <w:start w:val="2"/>
      <w:numFmt w:val="bullet"/>
      <w:lvlText w:val="-"/>
      <w:lvlJc w:val="left"/>
      <w:pPr>
        <w:ind w:left="3240" w:hanging="360"/>
      </w:pPr>
      <w:rPr>
        <w:rFonts w:ascii="Calibri" w:eastAsia="Times New Roman" w:hAnsi="Calibri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34C6DA5"/>
    <w:multiLevelType w:val="hybridMultilevel"/>
    <w:tmpl w:val="7B3A06B2"/>
    <w:lvl w:ilvl="0" w:tplc="4CD61B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5A28F7"/>
    <w:multiLevelType w:val="hybridMultilevel"/>
    <w:tmpl w:val="5F0017E8"/>
    <w:lvl w:ilvl="0" w:tplc="48C64BB8">
      <w:start w:val="2"/>
      <w:numFmt w:val="bullet"/>
      <w:lvlText w:val="-"/>
      <w:lvlJc w:val="left"/>
      <w:pPr>
        <w:ind w:left="461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6" w:hanging="360"/>
      </w:pPr>
      <w:rPr>
        <w:rFonts w:ascii="Wingdings" w:hAnsi="Wingdings" w:hint="default"/>
      </w:rPr>
    </w:lvl>
  </w:abstractNum>
  <w:abstractNum w:abstractNumId="10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7D4BFC"/>
    <w:multiLevelType w:val="hybridMultilevel"/>
    <w:tmpl w:val="F536C382"/>
    <w:lvl w:ilvl="0" w:tplc="6CF672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DB1ABA"/>
    <w:multiLevelType w:val="hybridMultilevel"/>
    <w:tmpl w:val="4E4E7670"/>
    <w:lvl w:ilvl="0" w:tplc="0E008A68">
      <w:start w:val="1"/>
      <w:numFmt w:val="thaiNumbers"/>
      <w:lvlText w:val="%1."/>
      <w:lvlJc w:val="left"/>
      <w:pPr>
        <w:ind w:left="1788" w:hanging="372"/>
      </w:pPr>
      <w:rPr>
        <w:rFonts w:ascii="TH SarabunPSK" w:hAnsi="TH SarabunPSK" w:hint="default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7ED8"/>
    <w:rsid w:val="00021605"/>
    <w:rsid w:val="00021DDC"/>
    <w:rsid w:val="00023E35"/>
    <w:rsid w:val="00037214"/>
    <w:rsid w:val="00040CD6"/>
    <w:rsid w:val="00042995"/>
    <w:rsid w:val="00043DCD"/>
    <w:rsid w:val="00044BD8"/>
    <w:rsid w:val="00046A59"/>
    <w:rsid w:val="00047647"/>
    <w:rsid w:val="00053B2A"/>
    <w:rsid w:val="00055024"/>
    <w:rsid w:val="00055938"/>
    <w:rsid w:val="00062BC8"/>
    <w:rsid w:val="0006409D"/>
    <w:rsid w:val="00073E73"/>
    <w:rsid w:val="000835E9"/>
    <w:rsid w:val="00083D4E"/>
    <w:rsid w:val="00090259"/>
    <w:rsid w:val="0009098F"/>
    <w:rsid w:val="00092DF6"/>
    <w:rsid w:val="00092EB5"/>
    <w:rsid w:val="0009520C"/>
    <w:rsid w:val="000A1C02"/>
    <w:rsid w:val="000B5492"/>
    <w:rsid w:val="000C076F"/>
    <w:rsid w:val="000C16FE"/>
    <w:rsid w:val="000C223D"/>
    <w:rsid w:val="000C6F31"/>
    <w:rsid w:val="000D4B35"/>
    <w:rsid w:val="000D5E22"/>
    <w:rsid w:val="000D622E"/>
    <w:rsid w:val="000E5F7C"/>
    <w:rsid w:val="000E6BB4"/>
    <w:rsid w:val="000F41F4"/>
    <w:rsid w:val="000F5403"/>
    <w:rsid w:val="000F5FEA"/>
    <w:rsid w:val="00120C5B"/>
    <w:rsid w:val="001214C6"/>
    <w:rsid w:val="00127D21"/>
    <w:rsid w:val="00155BA1"/>
    <w:rsid w:val="00162253"/>
    <w:rsid w:val="001657C0"/>
    <w:rsid w:val="00171477"/>
    <w:rsid w:val="00182914"/>
    <w:rsid w:val="00182D34"/>
    <w:rsid w:val="001929ED"/>
    <w:rsid w:val="00192EDD"/>
    <w:rsid w:val="00195ADD"/>
    <w:rsid w:val="001A1B94"/>
    <w:rsid w:val="001C2851"/>
    <w:rsid w:val="001C691D"/>
    <w:rsid w:val="001C7049"/>
    <w:rsid w:val="001D4B79"/>
    <w:rsid w:val="001D5379"/>
    <w:rsid w:val="001E2D62"/>
    <w:rsid w:val="001E7AA3"/>
    <w:rsid w:val="001F10FA"/>
    <w:rsid w:val="001F1A9D"/>
    <w:rsid w:val="001F4249"/>
    <w:rsid w:val="001F5FDD"/>
    <w:rsid w:val="00205B56"/>
    <w:rsid w:val="002205C5"/>
    <w:rsid w:val="00221257"/>
    <w:rsid w:val="0022618F"/>
    <w:rsid w:val="00231824"/>
    <w:rsid w:val="00237DB7"/>
    <w:rsid w:val="00245E1A"/>
    <w:rsid w:val="0025587B"/>
    <w:rsid w:val="00260B06"/>
    <w:rsid w:val="00265BD9"/>
    <w:rsid w:val="00270F14"/>
    <w:rsid w:val="002858FC"/>
    <w:rsid w:val="00291E9B"/>
    <w:rsid w:val="002B1C2F"/>
    <w:rsid w:val="002B6313"/>
    <w:rsid w:val="002C0CC6"/>
    <w:rsid w:val="002C6317"/>
    <w:rsid w:val="002D22BA"/>
    <w:rsid w:val="002D5EE8"/>
    <w:rsid w:val="00303ACB"/>
    <w:rsid w:val="00303D66"/>
    <w:rsid w:val="003206A1"/>
    <w:rsid w:val="00327BE2"/>
    <w:rsid w:val="00333D0C"/>
    <w:rsid w:val="00334819"/>
    <w:rsid w:val="00336A4B"/>
    <w:rsid w:val="0034651E"/>
    <w:rsid w:val="003521DD"/>
    <w:rsid w:val="003600D2"/>
    <w:rsid w:val="00364B39"/>
    <w:rsid w:val="00365E46"/>
    <w:rsid w:val="003838CE"/>
    <w:rsid w:val="00383BAB"/>
    <w:rsid w:val="00390544"/>
    <w:rsid w:val="00392BC2"/>
    <w:rsid w:val="00396162"/>
    <w:rsid w:val="00397066"/>
    <w:rsid w:val="003A0AC9"/>
    <w:rsid w:val="003B137D"/>
    <w:rsid w:val="003B4ED4"/>
    <w:rsid w:val="003B53CF"/>
    <w:rsid w:val="003B5F8B"/>
    <w:rsid w:val="003C150C"/>
    <w:rsid w:val="003C3ED6"/>
    <w:rsid w:val="003E1C75"/>
    <w:rsid w:val="003F2B85"/>
    <w:rsid w:val="003F5C8C"/>
    <w:rsid w:val="003F676F"/>
    <w:rsid w:val="00401944"/>
    <w:rsid w:val="004062C7"/>
    <w:rsid w:val="00410BA9"/>
    <w:rsid w:val="00415571"/>
    <w:rsid w:val="00420283"/>
    <w:rsid w:val="004242DD"/>
    <w:rsid w:val="00432CB0"/>
    <w:rsid w:val="004353D5"/>
    <w:rsid w:val="004404D6"/>
    <w:rsid w:val="00444460"/>
    <w:rsid w:val="004475F1"/>
    <w:rsid w:val="0045458E"/>
    <w:rsid w:val="004549A1"/>
    <w:rsid w:val="004552AF"/>
    <w:rsid w:val="00462D7A"/>
    <w:rsid w:val="004646F1"/>
    <w:rsid w:val="00470D0F"/>
    <w:rsid w:val="00473045"/>
    <w:rsid w:val="00485C62"/>
    <w:rsid w:val="00485FCD"/>
    <w:rsid w:val="004910B6"/>
    <w:rsid w:val="00491147"/>
    <w:rsid w:val="0049385B"/>
    <w:rsid w:val="004A7B5C"/>
    <w:rsid w:val="004B0516"/>
    <w:rsid w:val="004B23B0"/>
    <w:rsid w:val="004C6029"/>
    <w:rsid w:val="004C6F3B"/>
    <w:rsid w:val="004D5336"/>
    <w:rsid w:val="004D5DF1"/>
    <w:rsid w:val="004E09B2"/>
    <w:rsid w:val="004F040E"/>
    <w:rsid w:val="004F0DC7"/>
    <w:rsid w:val="004F1FAF"/>
    <w:rsid w:val="005013DD"/>
    <w:rsid w:val="005060C5"/>
    <w:rsid w:val="005105CD"/>
    <w:rsid w:val="00521C26"/>
    <w:rsid w:val="00532486"/>
    <w:rsid w:val="00544074"/>
    <w:rsid w:val="0054748B"/>
    <w:rsid w:val="00550A00"/>
    <w:rsid w:val="0056772E"/>
    <w:rsid w:val="00575DEF"/>
    <w:rsid w:val="0057621B"/>
    <w:rsid w:val="0058460C"/>
    <w:rsid w:val="0059228D"/>
    <w:rsid w:val="00593F31"/>
    <w:rsid w:val="005A3C82"/>
    <w:rsid w:val="005A72D0"/>
    <w:rsid w:val="005A7EE0"/>
    <w:rsid w:val="005B25B9"/>
    <w:rsid w:val="005B50B1"/>
    <w:rsid w:val="005C2A95"/>
    <w:rsid w:val="005C523C"/>
    <w:rsid w:val="005D35D4"/>
    <w:rsid w:val="005D7384"/>
    <w:rsid w:val="005D7832"/>
    <w:rsid w:val="005E0608"/>
    <w:rsid w:val="005F2F1E"/>
    <w:rsid w:val="005F4F3C"/>
    <w:rsid w:val="005F5D08"/>
    <w:rsid w:val="005F667A"/>
    <w:rsid w:val="00602262"/>
    <w:rsid w:val="00616C95"/>
    <w:rsid w:val="006175B0"/>
    <w:rsid w:val="00617CBC"/>
    <w:rsid w:val="00620457"/>
    <w:rsid w:val="006205BC"/>
    <w:rsid w:val="0062509C"/>
    <w:rsid w:val="006339E9"/>
    <w:rsid w:val="006506CD"/>
    <w:rsid w:val="00650BB8"/>
    <w:rsid w:val="006557B0"/>
    <w:rsid w:val="00657E8E"/>
    <w:rsid w:val="0067554C"/>
    <w:rsid w:val="00683F1F"/>
    <w:rsid w:val="006A375D"/>
    <w:rsid w:val="006A5418"/>
    <w:rsid w:val="006A6E73"/>
    <w:rsid w:val="006B03A2"/>
    <w:rsid w:val="006C600F"/>
    <w:rsid w:val="006D7EBD"/>
    <w:rsid w:val="006E6CD2"/>
    <w:rsid w:val="006F5EA8"/>
    <w:rsid w:val="006F6369"/>
    <w:rsid w:val="006F7350"/>
    <w:rsid w:val="006F7577"/>
    <w:rsid w:val="00703C01"/>
    <w:rsid w:val="007310E8"/>
    <w:rsid w:val="0074075D"/>
    <w:rsid w:val="00745EAC"/>
    <w:rsid w:val="007532CD"/>
    <w:rsid w:val="00754A45"/>
    <w:rsid w:val="00756154"/>
    <w:rsid w:val="00756F92"/>
    <w:rsid w:val="007576A0"/>
    <w:rsid w:val="007765EA"/>
    <w:rsid w:val="00781FA2"/>
    <w:rsid w:val="00787124"/>
    <w:rsid w:val="007A6EE7"/>
    <w:rsid w:val="007A7BE4"/>
    <w:rsid w:val="007B0790"/>
    <w:rsid w:val="007B56A4"/>
    <w:rsid w:val="007C54F7"/>
    <w:rsid w:val="007E204A"/>
    <w:rsid w:val="007E7770"/>
    <w:rsid w:val="007F5CA6"/>
    <w:rsid w:val="00801913"/>
    <w:rsid w:val="0080344C"/>
    <w:rsid w:val="0081769E"/>
    <w:rsid w:val="008217D3"/>
    <w:rsid w:val="00831D89"/>
    <w:rsid w:val="0085712A"/>
    <w:rsid w:val="008606A8"/>
    <w:rsid w:val="00863273"/>
    <w:rsid w:val="00866A84"/>
    <w:rsid w:val="00874D50"/>
    <w:rsid w:val="00874E64"/>
    <w:rsid w:val="00893C45"/>
    <w:rsid w:val="008A4865"/>
    <w:rsid w:val="008B0103"/>
    <w:rsid w:val="008B0F35"/>
    <w:rsid w:val="008B6A67"/>
    <w:rsid w:val="008C32AF"/>
    <w:rsid w:val="008C50B6"/>
    <w:rsid w:val="008C785C"/>
    <w:rsid w:val="008C7DD2"/>
    <w:rsid w:val="008D01D0"/>
    <w:rsid w:val="008D1044"/>
    <w:rsid w:val="008D3005"/>
    <w:rsid w:val="008D4640"/>
    <w:rsid w:val="008D510D"/>
    <w:rsid w:val="008E59C2"/>
    <w:rsid w:val="008E79A0"/>
    <w:rsid w:val="0091690E"/>
    <w:rsid w:val="00927E5C"/>
    <w:rsid w:val="009362EA"/>
    <w:rsid w:val="00946EF9"/>
    <w:rsid w:val="00962AFE"/>
    <w:rsid w:val="00967B8F"/>
    <w:rsid w:val="0098212C"/>
    <w:rsid w:val="00982792"/>
    <w:rsid w:val="009A514B"/>
    <w:rsid w:val="009B08D2"/>
    <w:rsid w:val="009B0AC8"/>
    <w:rsid w:val="009B44E4"/>
    <w:rsid w:val="009C13CA"/>
    <w:rsid w:val="009D05EF"/>
    <w:rsid w:val="009D7A58"/>
    <w:rsid w:val="009E5A21"/>
    <w:rsid w:val="009E72CA"/>
    <w:rsid w:val="00A010D6"/>
    <w:rsid w:val="00A03681"/>
    <w:rsid w:val="00A13958"/>
    <w:rsid w:val="00A20DF9"/>
    <w:rsid w:val="00A247A0"/>
    <w:rsid w:val="00A40B81"/>
    <w:rsid w:val="00A4547C"/>
    <w:rsid w:val="00A61B05"/>
    <w:rsid w:val="00A66119"/>
    <w:rsid w:val="00A66776"/>
    <w:rsid w:val="00A716AE"/>
    <w:rsid w:val="00A74C65"/>
    <w:rsid w:val="00A823C5"/>
    <w:rsid w:val="00A8389D"/>
    <w:rsid w:val="00A84A4D"/>
    <w:rsid w:val="00A87725"/>
    <w:rsid w:val="00A97915"/>
    <w:rsid w:val="00AA5901"/>
    <w:rsid w:val="00AB0911"/>
    <w:rsid w:val="00AB1873"/>
    <w:rsid w:val="00AB481F"/>
    <w:rsid w:val="00AC2E7F"/>
    <w:rsid w:val="00AC7765"/>
    <w:rsid w:val="00AD330A"/>
    <w:rsid w:val="00AE00DC"/>
    <w:rsid w:val="00AE11EC"/>
    <w:rsid w:val="00AE3CBE"/>
    <w:rsid w:val="00B04917"/>
    <w:rsid w:val="00B138E4"/>
    <w:rsid w:val="00B14938"/>
    <w:rsid w:val="00B305B8"/>
    <w:rsid w:val="00B41C91"/>
    <w:rsid w:val="00B43BCA"/>
    <w:rsid w:val="00B50BB7"/>
    <w:rsid w:val="00B54E25"/>
    <w:rsid w:val="00B60452"/>
    <w:rsid w:val="00B7434E"/>
    <w:rsid w:val="00B879F8"/>
    <w:rsid w:val="00BA5E20"/>
    <w:rsid w:val="00BA61E2"/>
    <w:rsid w:val="00BB436B"/>
    <w:rsid w:val="00BD2499"/>
    <w:rsid w:val="00BD391D"/>
    <w:rsid w:val="00BD4F08"/>
    <w:rsid w:val="00BD7147"/>
    <w:rsid w:val="00BE3939"/>
    <w:rsid w:val="00BE4A5A"/>
    <w:rsid w:val="00BF692A"/>
    <w:rsid w:val="00C10347"/>
    <w:rsid w:val="00C1364A"/>
    <w:rsid w:val="00C22666"/>
    <w:rsid w:val="00C253A6"/>
    <w:rsid w:val="00C260B6"/>
    <w:rsid w:val="00C26210"/>
    <w:rsid w:val="00C3377B"/>
    <w:rsid w:val="00C35326"/>
    <w:rsid w:val="00C35C16"/>
    <w:rsid w:val="00C47496"/>
    <w:rsid w:val="00C5158E"/>
    <w:rsid w:val="00C63984"/>
    <w:rsid w:val="00C64BF8"/>
    <w:rsid w:val="00C661D2"/>
    <w:rsid w:val="00C75F76"/>
    <w:rsid w:val="00C9014A"/>
    <w:rsid w:val="00C95741"/>
    <w:rsid w:val="00C957D7"/>
    <w:rsid w:val="00CA2412"/>
    <w:rsid w:val="00CC4E35"/>
    <w:rsid w:val="00CC59F1"/>
    <w:rsid w:val="00CD5DCF"/>
    <w:rsid w:val="00CD6540"/>
    <w:rsid w:val="00CD6994"/>
    <w:rsid w:val="00CD6BFC"/>
    <w:rsid w:val="00CE2947"/>
    <w:rsid w:val="00CE39E5"/>
    <w:rsid w:val="00CF50F3"/>
    <w:rsid w:val="00D06F1C"/>
    <w:rsid w:val="00D15C47"/>
    <w:rsid w:val="00D1797C"/>
    <w:rsid w:val="00D22996"/>
    <w:rsid w:val="00D31C67"/>
    <w:rsid w:val="00D32E4E"/>
    <w:rsid w:val="00D42DEC"/>
    <w:rsid w:val="00D4593C"/>
    <w:rsid w:val="00D459E3"/>
    <w:rsid w:val="00D46C26"/>
    <w:rsid w:val="00D60839"/>
    <w:rsid w:val="00D643CC"/>
    <w:rsid w:val="00D71CB0"/>
    <w:rsid w:val="00D72805"/>
    <w:rsid w:val="00D7628E"/>
    <w:rsid w:val="00D84BBD"/>
    <w:rsid w:val="00D85897"/>
    <w:rsid w:val="00D9058F"/>
    <w:rsid w:val="00D96C06"/>
    <w:rsid w:val="00D96CD2"/>
    <w:rsid w:val="00DA3E38"/>
    <w:rsid w:val="00DC0D6C"/>
    <w:rsid w:val="00DC51C0"/>
    <w:rsid w:val="00DE0ABC"/>
    <w:rsid w:val="00DE592E"/>
    <w:rsid w:val="00DF4F39"/>
    <w:rsid w:val="00E01E8E"/>
    <w:rsid w:val="00E063D3"/>
    <w:rsid w:val="00E17FF2"/>
    <w:rsid w:val="00E20364"/>
    <w:rsid w:val="00E24F95"/>
    <w:rsid w:val="00E318DA"/>
    <w:rsid w:val="00E35202"/>
    <w:rsid w:val="00E36AD6"/>
    <w:rsid w:val="00E61110"/>
    <w:rsid w:val="00E70BF7"/>
    <w:rsid w:val="00E725F2"/>
    <w:rsid w:val="00E7340C"/>
    <w:rsid w:val="00E7560A"/>
    <w:rsid w:val="00E77F27"/>
    <w:rsid w:val="00E9197C"/>
    <w:rsid w:val="00EA5532"/>
    <w:rsid w:val="00EB6A6B"/>
    <w:rsid w:val="00EB7298"/>
    <w:rsid w:val="00ED7D91"/>
    <w:rsid w:val="00EF1A25"/>
    <w:rsid w:val="00EF5E68"/>
    <w:rsid w:val="00F000C3"/>
    <w:rsid w:val="00F00A1E"/>
    <w:rsid w:val="00F00C74"/>
    <w:rsid w:val="00F0275A"/>
    <w:rsid w:val="00F0569E"/>
    <w:rsid w:val="00F0621D"/>
    <w:rsid w:val="00F406B4"/>
    <w:rsid w:val="00F41404"/>
    <w:rsid w:val="00F43249"/>
    <w:rsid w:val="00F458CF"/>
    <w:rsid w:val="00F517A4"/>
    <w:rsid w:val="00F56132"/>
    <w:rsid w:val="00F62129"/>
    <w:rsid w:val="00F62582"/>
    <w:rsid w:val="00F64B27"/>
    <w:rsid w:val="00F72D8E"/>
    <w:rsid w:val="00F73733"/>
    <w:rsid w:val="00F7616F"/>
    <w:rsid w:val="00F82A76"/>
    <w:rsid w:val="00F86EA9"/>
    <w:rsid w:val="00F91E1E"/>
    <w:rsid w:val="00F92ED7"/>
    <w:rsid w:val="00F93465"/>
    <w:rsid w:val="00F973FF"/>
    <w:rsid w:val="00F976F1"/>
    <w:rsid w:val="00FA2BDD"/>
    <w:rsid w:val="00FB5980"/>
    <w:rsid w:val="00FC10AD"/>
    <w:rsid w:val="00FC535A"/>
    <w:rsid w:val="00FD3A5B"/>
    <w:rsid w:val="00FE706C"/>
    <w:rsid w:val="00FF0D03"/>
    <w:rsid w:val="00FF70DE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6013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CE39E5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CE39E5"/>
    <w:pPr>
      <w:keepNext/>
      <w:spacing w:after="0" w:line="240" w:lineRule="auto"/>
      <w:ind w:right="-550"/>
      <w:outlineLvl w:val="1"/>
    </w:pPr>
    <w:rPr>
      <w:rFonts w:ascii="EucrosiaUPC" w:eastAsia="Cordia New" w:hAnsi="EucrosiaUPC" w:cs="EucrosiaUPC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CE39E5"/>
    <w:pPr>
      <w:keepNext/>
      <w:spacing w:after="240" w:line="240" w:lineRule="auto"/>
      <w:ind w:right="-851"/>
      <w:outlineLvl w:val="2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CE39E5"/>
    <w:pPr>
      <w:keepNext/>
      <w:spacing w:after="240" w:line="240" w:lineRule="auto"/>
      <w:ind w:right="-850"/>
      <w:outlineLvl w:val="3"/>
    </w:pPr>
    <w:rPr>
      <w:rFonts w:ascii="EucrosiaUPC" w:eastAsia="Cordia New" w:hAnsi="EucrosiaUPC" w:cs="EucrosiaUPC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CE39E5"/>
    <w:pPr>
      <w:keepNext/>
      <w:spacing w:after="0" w:line="240" w:lineRule="auto"/>
      <w:ind w:right="-694"/>
      <w:outlineLvl w:val="4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CE39E5"/>
    <w:pPr>
      <w:keepNext/>
      <w:spacing w:after="120" w:line="240" w:lineRule="auto"/>
      <w:ind w:right="-691"/>
      <w:outlineLvl w:val="5"/>
    </w:pPr>
    <w:rPr>
      <w:rFonts w:ascii="EucrosiaUPC" w:eastAsia="Cordia New" w:hAnsi="EucrosiaUPC" w:cs="EucrosiaUPC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CE39E5"/>
    <w:pPr>
      <w:keepNext/>
      <w:spacing w:after="240" w:line="240" w:lineRule="auto"/>
      <w:ind w:right="-547"/>
      <w:outlineLvl w:val="6"/>
    </w:pPr>
    <w:rPr>
      <w:rFonts w:ascii="EucrosiaUPC" w:eastAsia="Cordia New" w:hAnsi="EucrosiaUPC" w:cs="EucrosiaUPC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CE39E5"/>
    <w:pPr>
      <w:keepNext/>
      <w:spacing w:after="0" w:line="240" w:lineRule="auto"/>
      <w:ind w:right="-694"/>
      <w:outlineLvl w:val="7"/>
    </w:pPr>
    <w:rPr>
      <w:rFonts w:ascii="EucrosiaUPC" w:eastAsia="Cordia New" w:hAnsi="EucrosiaUPC" w:cs="EucrosiaUP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F91E1E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E39E5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CE39E5"/>
    <w:rPr>
      <w:rFonts w:ascii="EucrosiaUPC" w:eastAsia="Cordia New" w:hAnsi="EucrosiaUPC" w:cs="EucrosiaUPC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E39E5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CE39E5"/>
    <w:rPr>
      <w:rFonts w:ascii="EucrosiaUPC" w:eastAsia="Cordia New" w:hAnsi="EucrosiaUPC" w:cs="EucrosiaUPC"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CE39E5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E39E5"/>
    <w:rPr>
      <w:rFonts w:ascii="EucrosiaUPC" w:eastAsia="Cordia New" w:hAnsi="EucrosiaUPC" w:cs="EucrosiaUPC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CE39E5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CE39E5"/>
    <w:rPr>
      <w:rFonts w:ascii="EucrosiaUPC" w:eastAsia="Cordia New" w:hAnsi="EucrosiaUPC" w:cs="EucrosiaUPC"/>
      <w:sz w:val="36"/>
      <w:szCs w:val="36"/>
    </w:rPr>
  </w:style>
  <w:style w:type="paragraph" w:styleId="BodyText">
    <w:name w:val="Body Text"/>
    <w:basedOn w:val="Normal"/>
    <w:link w:val="BodyTextChar"/>
    <w:rsid w:val="00CE39E5"/>
    <w:pPr>
      <w:tabs>
        <w:tab w:val="left" w:pos="1890"/>
        <w:tab w:val="left" w:pos="2520"/>
        <w:tab w:val="left" w:pos="3420"/>
        <w:tab w:val="left" w:pos="4050"/>
      </w:tabs>
      <w:spacing w:after="0" w:line="240" w:lineRule="auto"/>
      <w:jc w:val="thaiDistribute"/>
    </w:pPr>
    <w:rPr>
      <w:rFonts w:ascii="Times New Roman" w:eastAsia="Cordia New" w:hAnsi="EucrosiaUPC" w:cs="EucrosiaUPC"/>
      <w:b/>
      <w:bCs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CE39E5"/>
    <w:rPr>
      <w:rFonts w:ascii="Times New Roman" w:eastAsia="Cordia New" w:hAnsi="EucrosiaUPC" w:cs="EucrosiaUPC"/>
      <w:b/>
      <w:bCs/>
      <w:sz w:val="34"/>
      <w:szCs w:val="34"/>
    </w:rPr>
  </w:style>
  <w:style w:type="paragraph" w:styleId="BodyText2">
    <w:name w:val="Body Text 2"/>
    <w:basedOn w:val="Normal"/>
    <w:link w:val="BodyText2Char"/>
    <w:rsid w:val="00CE39E5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CE39E5"/>
    <w:rPr>
      <w:rFonts w:ascii="Cordia New" w:eastAsia="Cordia New" w:hAnsi="Cordia New" w:cs="Cordia New"/>
      <w:sz w:val="28"/>
      <w:szCs w:val="32"/>
    </w:rPr>
  </w:style>
  <w:style w:type="paragraph" w:styleId="DocumentMap">
    <w:name w:val="Document Map"/>
    <w:basedOn w:val="Normal"/>
    <w:link w:val="DocumentMapChar"/>
    <w:semiHidden/>
    <w:rsid w:val="00CE39E5"/>
    <w:pPr>
      <w:shd w:val="clear" w:color="auto" w:fill="000080"/>
      <w:spacing w:after="0" w:line="240" w:lineRule="auto"/>
    </w:pPr>
    <w:rPr>
      <w:rFonts w:ascii="Tahoma" w:eastAsia="Cordia New" w:hAnsi="Tahoma" w:cs="Angsana New"/>
      <w:sz w:val="28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CE39E5"/>
    <w:rPr>
      <w:rFonts w:ascii="Tahoma" w:eastAsia="Cordia New" w:hAnsi="Tahoma" w:cs="Angsana New"/>
      <w:sz w:val="28"/>
      <w:szCs w:val="24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CE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E39E5"/>
    <w:pPr>
      <w:spacing w:after="0" w:line="240" w:lineRule="auto"/>
      <w:jc w:val="center"/>
    </w:pPr>
    <w:rPr>
      <w:rFonts w:ascii="EucrosiaUPC" w:eastAsia="Cordia New" w:hAnsi="EucrosiaUPC" w:cs="EucrosiaUPC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39E5"/>
    <w:rPr>
      <w:rFonts w:ascii="EucrosiaUPC" w:eastAsia="Cordia New" w:hAnsi="EucrosiaUPC" w:cs="EucrosiaUPC"/>
      <w:sz w:val="40"/>
      <w:szCs w:val="40"/>
    </w:rPr>
  </w:style>
  <w:style w:type="paragraph" w:styleId="Subtitle">
    <w:name w:val="Subtitle"/>
    <w:basedOn w:val="Normal"/>
    <w:link w:val="SubtitleChar"/>
    <w:qFormat/>
    <w:rsid w:val="00CE39E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CE39E5"/>
    <w:rPr>
      <w:rFonts w:ascii="EucrosiaUPC" w:eastAsia="Cordia New" w:hAnsi="EucrosiaUPC" w:cs="Eucros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37</Pages>
  <Words>16237</Words>
  <Characters>92554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209</cp:revision>
  <cp:lastPrinted>2023-10-03T08:58:00Z</cp:lastPrinted>
  <dcterms:created xsi:type="dcterms:W3CDTF">2023-10-02T09:11:00Z</dcterms:created>
  <dcterms:modified xsi:type="dcterms:W3CDTF">2023-10-03T09:42:00Z</dcterms:modified>
</cp:coreProperties>
</file>